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D41" w:rsidRDefault="00B55D41" w:rsidP="00B55D41">
      <w:pPr>
        <w:spacing w:line="254" w:lineRule="auto"/>
        <w:ind w:left="-567"/>
        <w:jc w:val="center"/>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OДЕСЬКИЙ НАЦ</w:t>
      </w:r>
      <w:r>
        <w:rPr>
          <w:rFonts w:ascii="Times New Roman" w:eastAsia="Times New Roman" w:hAnsi="Times New Roman" w:cs="Times New Roman"/>
          <w:b/>
          <w:sz w:val="28"/>
          <w:szCs w:val="28"/>
          <w:lang w:val="de-DE"/>
        </w:rPr>
        <w:t>I</w:t>
      </w:r>
      <w:r>
        <w:rPr>
          <w:rFonts w:ascii="Times New Roman" w:eastAsia="Times New Roman" w:hAnsi="Times New Roman" w:cs="Times New Roman"/>
          <w:b/>
          <w:sz w:val="28"/>
          <w:szCs w:val="28"/>
          <w:lang w:val="ru-RU"/>
        </w:rPr>
        <w:t>OНАЛЬНИЙ УН</w:t>
      </w:r>
      <w:r>
        <w:rPr>
          <w:rFonts w:ascii="Times New Roman" w:eastAsia="Times New Roman" w:hAnsi="Times New Roman" w:cs="Times New Roman"/>
          <w:b/>
          <w:sz w:val="28"/>
          <w:szCs w:val="28"/>
          <w:lang w:val="de-DE"/>
        </w:rPr>
        <w:t>I</w:t>
      </w:r>
      <w:r>
        <w:rPr>
          <w:rFonts w:ascii="Times New Roman" w:eastAsia="Times New Roman" w:hAnsi="Times New Roman" w:cs="Times New Roman"/>
          <w:b/>
          <w:sz w:val="28"/>
          <w:szCs w:val="28"/>
          <w:lang w:val="ru-RU"/>
        </w:rPr>
        <w:t xml:space="preserve">ВЕРСИТЕТ </w:t>
      </w:r>
      <w:r>
        <w:rPr>
          <w:rFonts w:ascii="Times New Roman" w:eastAsia="Times New Roman" w:hAnsi="Times New Roman" w:cs="Times New Roman"/>
          <w:b/>
          <w:sz w:val="28"/>
          <w:szCs w:val="28"/>
          <w:lang w:val="de-DE"/>
        </w:rPr>
        <w:t>I</w:t>
      </w:r>
      <w:r>
        <w:rPr>
          <w:rFonts w:ascii="Times New Roman" w:eastAsia="Times New Roman" w:hAnsi="Times New Roman" w:cs="Times New Roman"/>
          <w:b/>
          <w:sz w:val="28"/>
          <w:szCs w:val="28"/>
          <w:lang w:val="ru-RU"/>
        </w:rPr>
        <w:t>МЕН</w:t>
      </w:r>
      <w:r>
        <w:rPr>
          <w:rFonts w:ascii="Times New Roman" w:eastAsia="Times New Roman" w:hAnsi="Times New Roman" w:cs="Times New Roman"/>
          <w:b/>
          <w:sz w:val="28"/>
          <w:szCs w:val="28"/>
          <w:lang w:val="de-DE"/>
        </w:rPr>
        <w:t>I</w:t>
      </w:r>
      <w:r>
        <w:rPr>
          <w:rFonts w:ascii="Times New Roman" w:eastAsia="Times New Roman" w:hAnsi="Times New Roman" w:cs="Times New Roman"/>
          <w:b/>
          <w:sz w:val="28"/>
          <w:szCs w:val="28"/>
          <w:lang w:val="ru-RU"/>
        </w:rPr>
        <w:t xml:space="preserve"> </w:t>
      </w:r>
      <w:r>
        <w:rPr>
          <w:rFonts w:ascii="Times New Roman" w:eastAsia="Times New Roman" w:hAnsi="Times New Roman" w:cs="Times New Roman"/>
          <w:b/>
          <w:sz w:val="28"/>
          <w:szCs w:val="28"/>
          <w:lang w:val="de-DE"/>
        </w:rPr>
        <w:t>I</w:t>
      </w:r>
      <w:r>
        <w:rPr>
          <w:rFonts w:ascii="Times New Roman" w:eastAsia="Times New Roman" w:hAnsi="Times New Roman" w:cs="Times New Roman"/>
          <w:b/>
          <w:sz w:val="28"/>
          <w:szCs w:val="28"/>
          <w:lang w:val="ru-RU"/>
        </w:rPr>
        <w:t xml:space="preserve">. </w:t>
      </w:r>
      <w:r>
        <w:rPr>
          <w:rFonts w:ascii="Times New Roman" w:eastAsia="Times New Roman" w:hAnsi="Times New Roman" w:cs="Times New Roman"/>
          <w:b/>
          <w:sz w:val="28"/>
          <w:szCs w:val="28"/>
          <w:lang w:val="de-DE"/>
        </w:rPr>
        <w:t>I</w:t>
      </w:r>
      <w:r>
        <w:rPr>
          <w:rFonts w:ascii="Times New Roman" w:eastAsia="Times New Roman" w:hAnsi="Times New Roman" w:cs="Times New Roman"/>
          <w:b/>
          <w:sz w:val="28"/>
          <w:szCs w:val="28"/>
          <w:lang w:val="ru-RU"/>
        </w:rPr>
        <w:t>. МЕЧНИКOВА</w:t>
      </w:r>
    </w:p>
    <w:p w:rsidR="00B55D41" w:rsidRDefault="00B55D41" w:rsidP="00B55D41">
      <w:pPr>
        <w:spacing w:line="254"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ru-RU"/>
        </w:rPr>
        <w:t>Факультет романо-германсько</w:t>
      </w:r>
      <w:r>
        <w:rPr>
          <w:rFonts w:ascii="Times New Roman" w:eastAsia="Times New Roman" w:hAnsi="Times New Roman" w:cs="Times New Roman"/>
          <w:b/>
          <w:sz w:val="28"/>
          <w:szCs w:val="28"/>
        </w:rPr>
        <w:t>ї філології</w:t>
      </w:r>
    </w:p>
    <w:p w:rsidR="00B55D41" w:rsidRDefault="00B55D41" w:rsidP="00B55D41">
      <w:pPr>
        <w:spacing w:line="254" w:lineRule="auto"/>
        <w:ind w:left="1560" w:firstLine="567"/>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 xml:space="preserve">                  Кафедра нiмецькoї фiлoлoгiї</w:t>
      </w:r>
    </w:p>
    <w:p w:rsidR="00B55D41" w:rsidRDefault="00B55D41" w:rsidP="00B55D41">
      <w:pPr>
        <w:spacing w:line="254" w:lineRule="auto"/>
        <w:ind w:left="1560" w:firstLine="567"/>
        <w:rPr>
          <w:rFonts w:ascii="Times New Roman" w:eastAsia="Times New Roman" w:hAnsi="Times New Roman" w:cs="Times New Roman"/>
          <w:b/>
          <w:sz w:val="28"/>
          <w:szCs w:val="28"/>
          <w:lang w:val="ru-RU"/>
        </w:rPr>
      </w:pPr>
    </w:p>
    <w:p w:rsidR="00B55D41" w:rsidRDefault="00B55D41" w:rsidP="00B55D41">
      <w:pPr>
        <w:spacing w:line="254"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ru-RU"/>
        </w:rPr>
        <w:t>Д</w:t>
      </w:r>
      <w:r>
        <w:rPr>
          <w:rFonts w:ascii="Times New Roman" w:eastAsia="Times New Roman" w:hAnsi="Times New Roman" w:cs="Times New Roman"/>
          <w:b/>
          <w:sz w:val="28"/>
          <w:szCs w:val="28"/>
        </w:rPr>
        <w:t>ипломна робота</w:t>
      </w:r>
    </w:p>
    <w:p w:rsidR="00B55D41" w:rsidRDefault="00B55D41" w:rsidP="00B55D41">
      <w:pPr>
        <w:spacing w:line="254"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бакалавра</w:t>
      </w:r>
    </w:p>
    <w:p w:rsidR="00B55D41" w:rsidRDefault="00B55D41" w:rsidP="00B55D41">
      <w:pPr>
        <w:spacing w:line="254"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на тему: </w:t>
      </w:r>
      <w:r>
        <w:rPr>
          <w:rFonts w:ascii="Times New Roman" w:eastAsia="Times New Roman" w:hAnsi="Times New Roman" w:cs="Times New Roman"/>
          <w:b/>
          <w:sz w:val="28"/>
          <w:szCs w:val="28"/>
          <w:lang w:val="en-US"/>
        </w:rPr>
        <w:t>«Individual-integrated approach to the children with the autism spectrum disorder</w:t>
      </w:r>
      <w:r>
        <w:rPr>
          <w:rFonts w:ascii="Times New Roman" w:eastAsia="Times New Roman" w:hAnsi="Times New Roman" w:cs="Times New Roman"/>
          <w:b/>
          <w:sz w:val="28"/>
          <w:szCs w:val="28"/>
        </w:rPr>
        <w:t>»</w:t>
      </w:r>
    </w:p>
    <w:p w:rsidR="00B55D41" w:rsidRDefault="00B55D41" w:rsidP="00B55D41">
      <w:pPr>
        <w:spacing w:line="254" w:lineRule="auto"/>
        <w:ind w:firstLine="567"/>
        <w:jc w:val="center"/>
        <w:rPr>
          <w:rFonts w:ascii="Times New Roman" w:eastAsia="Times New Roman" w:hAnsi="Times New Roman" w:cs="Times New Roman"/>
          <w:b/>
          <w:sz w:val="28"/>
          <w:szCs w:val="28"/>
        </w:rPr>
      </w:pPr>
    </w:p>
    <w:p w:rsidR="00B55D41" w:rsidRDefault="00B55D41" w:rsidP="00B55D41">
      <w:pPr>
        <w:spacing w:line="254"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студентка денної форми навчання</w:t>
      </w:r>
    </w:p>
    <w:p w:rsidR="00B55D41" w:rsidRDefault="00B55D41" w:rsidP="00B55D41">
      <w:pPr>
        <w:spacing w:line="254"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напряму підготовки 6.020303 Філологія </w:t>
      </w:r>
    </w:p>
    <w:p w:rsidR="00B55D41" w:rsidRDefault="00B55D41" w:rsidP="00B55D41">
      <w:pPr>
        <w:spacing w:line="254"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Пєнушкіна Ірина Сергїївна</w:t>
      </w:r>
    </w:p>
    <w:p w:rsidR="00B55D41" w:rsidRDefault="00B55D41" w:rsidP="00B55D41">
      <w:pPr>
        <w:spacing w:line="254"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 к.пед.н., доц. Пилипюк К.М. ________</w:t>
      </w:r>
    </w:p>
    <w:p w:rsidR="00B55D41" w:rsidRDefault="00B55D41" w:rsidP="00B55D41">
      <w:pPr>
        <w:spacing w:line="254"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Рецензент к.,філол.,н.доц. Хромченко О. В._______</w:t>
      </w:r>
    </w:p>
    <w:p w:rsidR="00B55D41" w:rsidRDefault="00B55D41" w:rsidP="00B55D41">
      <w:pPr>
        <w:spacing w:line="254" w:lineRule="auto"/>
        <w:ind w:firstLine="567"/>
        <w:rPr>
          <w:rFonts w:ascii="Times New Roman" w:eastAsia="Times New Roman" w:hAnsi="Times New Roman" w:cs="Times New Roman"/>
          <w:b/>
          <w:sz w:val="28"/>
          <w:szCs w:val="28"/>
        </w:rPr>
      </w:pPr>
    </w:p>
    <w:p w:rsidR="00B55D41" w:rsidRDefault="00B55D41" w:rsidP="00B55D41">
      <w:pPr>
        <w:spacing w:line="254" w:lineRule="auto"/>
        <w:ind w:firstLine="567"/>
        <w:rPr>
          <w:rFonts w:ascii="Times New Roman" w:eastAsia="Times New Roman" w:hAnsi="Times New Roman" w:cs="Times New Roman"/>
          <w:b/>
          <w:sz w:val="28"/>
          <w:szCs w:val="28"/>
        </w:rPr>
      </w:pPr>
    </w:p>
    <w:p w:rsidR="00B55D41" w:rsidRDefault="00B55D41" w:rsidP="00B55D41">
      <w:pPr>
        <w:spacing w:line="254" w:lineRule="auto"/>
        <w:ind w:firstLine="567"/>
        <w:jc w:val="right"/>
        <w:rPr>
          <w:rFonts w:ascii="Times New Roman" w:eastAsia="Times New Roman" w:hAnsi="Times New Roman" w:cs="Times New Roman"/>
          <w:b/>
          <w:sz w:val="28"/>
          <w:szCs w:val="28"/>
        </w:rPr>
      </w:pPr>
    </w:p>
    <w:p w:rsidR="00B55D41" w:rsidRDefault="00B55D41" w:rsidP="00B55D41">
      <w:pPr>
        <w:spacing w:line="254" w:lineRule="auto"/>
        <w:ind w:firstLine="567"/>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B55D41" w:rsidRDefault="00B55D41" w:rsidP="00B55D41">
      <w:pPr>
        <w:spacing w:line="254"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             Захищено на засіданні ЕК № 4</w:t>
      </w:r>
    </w:p>
    <w:p w:rsidR="00B55D41" w:rsidRDefault="00B55D41" w:rsidP="00B55D41">
      <w:pPr>
        <w:spacing w:line="254"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         протокол №     від</w:t>
      </w:r>
    </w:p>
    <w:p w:rsidR="00B55D41" w:rsidRDefault="00B55D41" w:rsidP="00B55D41">
      <w:pPr>
        <w:spacing w:line="254"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від                                               Оцінка______</w:t>
      </w:r>
      <w:r>
        <w:rPr>
          <w:rFonts w:ascii="Times New Roman" w:eastAsia="Times New Roman" w:hAnsi="Times New Roman" w:cs="Times New Roman"/>
          <w:sz w:val="28"/>
          <w:szCs w:val="28"/>
          <w:lang w:val="ru-RU"/>
        </w:rPr>
        <w:t>/______/_____</w:t>
      </w:r>
    </w:p>
    <w:p w:rsidR="00B55D41" w:rsidRDefault="00B55D41" w:rsidP="00B55D41">
      <w:pPr>
        <w:spacing w:line="254"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18"/>
          <w:szCs w:val="18"/>
          <w:lang w:val="ru-RU"/>
        </w:rPr>
        <w:t>(за нац</w:t>
      </w:r>
      <w:r>
        <w:rPr>
          <w:rFonts w:ascii="Times New Roman" w:eastAsia="Times New Roman" w:hAnsi="Times New Roman" w:cs="Times New Roman"/>
          <w:sz w:val="18"/>
          <w:szCs w:val="18"/>
        </w:rPr>
        <w:t xml:space="preserve">іональною шкалою,шкалою </w:t>
      </w:r>
      <w:r>
        <w:rPr>
          <w:rFonts w:ascii="Times New Roman" w:eastAsia="Times New Roman" w:hAnsi="Times New Roman" w:cs="Times New Roman"/>
          <w:sz w:val="18"/>
          <w:szCs w:val="18"/>
          <w:lang w:val="de-DE"/>
        </w:rPr>
        <w:t>ECTS</w:t>
      </w:r>
      <w:r>
        <w:rPr>
          <w:rFonts w:ascii="Times New Roman" w:eastAsia="Times New Roman" w:hAnsi="Times New Roman" w:cs="Times New Roman"/>
          <w:sz w:val="18"/>
          <w:szCs w:val="18"/>
        </w:rPr>
        <w:t>, бали)</w:t>
      </w:r>
    </w:p>
    <w:p w:rsidR="00B55D41" w:rsidRDefault="00B55D41" w:rsidP="00B55D41">
      <w:pPr>
        <w:spacing w:line="254" w:lineRule="auto"/>
        <w:ind w:firstLine="567"/>
        <w:rPr>
          <w:rFonts w:ascii="Times New Roman" w:eastAsia="Times New Roman" w:hAnsi="Times New Roman" w:cs="Times New Roman"/>
          <w:sz w:val="18"/>
          <w:szCs w:val="18"/>
        </w:rPr>
      </w:pPr>
      <w:r>
        <w:rPr>
          <w:rFonts w:ascii="Times New Roman" w:eastAsia="Times New Roman" w:hAnsi="Times New Roman" w:cs="Times New Roman"/>
          <w:sz w:val="28"/>
          <w:szCs w:val="28"/>
        </w:rPr>
        <w:t>Завідувач кафедри                             Голова ЕК</w:t>
      </w:r>
    </w:p>
    <w:p w:rsidR="00B55D41" w:rsidRDefault="00B55D41" w:rsidP="00B55D41">
      <w:pPr>
        <w:spacing w:line="254"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  Куліна І.Г.              _________</w:t>
      </w:r>
    </w:p>
    <w:p w:rsidR="00B55D41" w:rsidRDefault="00B55D41" w:rsidP="00B55D41">
      <w:pPr>
        <w:spacing w:line="254" w:lineRule="auto"/>
        <w:ind w:firstLine="567"/>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(підпис)                                                                      (підпис)</w:t>
      </w:r>
    </w:p>
    <w:p w:rsidR="00B55D41" w:rsidRDefault="00B55D41" w:rsidP="00B55D41">
      <w:pPr>
        <w:spacing w:line="254" w:lineRule="auto"/>
        <w:ind w:firstLine="567"/>
        <w:rPr>
          <w:rFonts w:ascii="Times New Roman" w:eastAsia="Times New Roman" w:hAnsi="Times New Roman" w:cs="Times New Roman"/>
          <w:sz w:val="18"/>
          <w:szCs w:val="18"/>
        </w:rPr>
      </w:pPr>
      <w:r>
        <w:rPr>
          <w:rFonts w:ascii="Times New Roman" w:eastAsia="Times New Roman" w:hAnsi="Times New Roman" w:cs="Times New Roman"/>
          <w:b/>
          <w:sz w:val="28"/>
          <w:szCs w:val="28"/>
        </w:rPr>
        <w:t xml:space="preserve">                                                              </w:t>
      </w:r>
    </w:p>
    <w:p w:rsidR="00B55D41" w:rsidRDefault="00B55D41" w:rsidP="00B55D41">
      <w:pPr>
        <w:spacing w:line="254" w:lineRule="auto"/>
        <w:ind w:firstLine="567"/>
        <w:rPr>
          <w:rFonts w:ascii="Times New Roman" w:eastAsia="Times New Roman" w:hAnsi="Times New Roman" w:cs="Times New Roman"/>
          <w:sz w:val="18"/>
          <w:szCs w:val="18"/>
        </w:rPr>
      </w:pPr>
    </w:p>
    <w:p w:rsidR="00B55D41" w:rsidRDefault="00B55D41" w:rsidP="00B55D41">
      <w:pPr>
        <w:spacing w:line="254" w:lineRule="auto"/>
        <w:ind w:firstLine="56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Куліна І.Г.</w:t>
      </w:r>
    </w:p>
    <w:p w:rsidR="00B55D41" w:rsidRDefault="00B55D41" w:rsidP="00B55D41">
      <w:pPr>
        <w:spacing w:line="254" w:lineRule="auto"/>
        <w:ind w:firstLine="567"/>
        <w:rPr>
          <w:rFonts w:ascii="Times New Roman" w:eastAsia="Times New Roman" w:hAnsi="Times New Roman" w:cs="Times New Roman"/>
          <w:sz w:val="28"/>
          <w:szCs w:val="28"/>
        </w:rPr>
      </w:pPr>
    </w:p>
    <w:p w:rsidR="00B55D41" w:rsidRDefault="00B55D41" w:rsidP="00B55D41">
      <w:pPr>
        <w:spacing w:line="254"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Одесса – 2018</w:t>
      </w:r>
    </w:p>
    <w:p w:rsidR="00CF55C9" w:rsidRDefault="00CF55C9" w:rsidP="00B55D41">
      <w:pPr>
        <w:pStyle w:val="a3"/>
        <w:tabs>
          <w:tab w:val="left" w:pos="1920"/>
          <w:tab w:val="left" w:pos="7230"/>
          <w:tab w:val="left" w:pos="8789"/>
        </w:tabs>
        <w:spacing w:line="360" w:lineRule="auto"/>
        <w:rPr>
          <w:rFonts w:ascii="Times New Roman" w:hAnsi="Times New Roman" w:cs="Times New Roman"/>
          <w:b/>
          <w:sz w:val="28"/>
          <w:szCs w:val="28"/>
        </w:rPr>
      </w:pPr>
    </w:p>
    <w:p w:rsidR="00CF55C9" w:rsidRDefault="00CF55C9" w:rsidP="00CF55C9">
      <w:pPr>
        <w:pStyle w:val="a3"/>
        <w:tabs>
          <w:tab w:val="left" w:pos="1920"/>
          <w:tab w:val="left" w:pos="7230"/>
          <w:tab w:val="left" w:pos="8789"/>
        </w:tabs>
        <w:spacing w:line="360" w:lineRule="auto"/>
        <w:ind w:left="-142"/>
        <w:jc w:val="center"/>
        <w:rPr>
          <w:rFonts w:ascii="Times New Roman" w:hAnsi="Times New Roman" w:cs="Times New Roman"/>
          <w:b/>
          <w:sz w:val="28"/>
          <w:szCs w:val="28"/>
        </w:rPr>
      </w:pPr>
    </w:p>
    <w:p w:rsidR="00CF55C9" w:rsidRDefault="00CF55C9" w:rsidP="00CF55C9">
      <w:pPr>
        <w:pStyle w:val="a3"/>
        <w:tabs>
          <w:tab w:val="left" w:pos="1920"/>
          <w:tab w:val="left" w:pos="7230"/>
          <w:tab w:val="left" w:pos="8789"/>
        </w:tabs>
        <w:spacing w:line="360" w:lineRule="auto"/>
        <w:ind w:left="-142"/>
        <w:jc w:val="center"/>
        <w:rPr>
          <w:rFonts w:ascii="Times New Roman" w:hAnsi="Times New Roman" w:cs="Times New Roman"/>
          <w:b/>
          <w:sz w:val="28"/>
          <w:szCs w:val="28"/>
        </w:rPr>
      </w:pPr>
    </w:p>
    <w:p w:rsidR="00CF55C9" w:rsidRDefault="00CF55C9" w:rsidP="00CF55C9">
      <w:pPr>
        <w:pStyle w:val="a3"/>
        <w:tabs>
          <w:tab w:val="left" w:pos="1920"/>
          <w:tab w:val="left" w:pos="7230"/>
          <w:tab w:val="left" w:pos="8789"/>
        </w:tabs>
        <w:spacing w:line="360" w:lineRule="auto"/>
        <w:ind w:left="-142"/>
        <w:jc w:val="center"/>
        <w:rPr>
          <w:rFonts w:ascii="Times New Roman" w:hAnsi="Times New Roman" w:cs="Times New Roman"/>
          <w:b/>
          <w:sz w:val="28"/>
          <w:szCs w:val="28"/>
        </w:rPr>
      </w:pPr>
    </w:p>
    <w:p w:rsidR="00CF55C9" w:rsidRDefault="00CF55C9" w:rsidP="00CF55C9">
      <w:pPr>
        <w:pStyle w:val="a3"/>
        <w:tabs>
          <w:tab w:val="left" w:pos="1920"/>
          <w:tab w:val="left" w:pos="7230"/>
          <w:tab w:val="left" w:pos="8789"/>
        </w:tabs>
        <w:spacing w:line="360" w:lineRule="auto"/>
        <w:ind w:left="-142"/>
        <w:jc w:val="center"/>
        <w:rPr>
          <w:rFonts w:ascii="Times New Roman" w:hAnsi="Times New Roman" w:cs="Times New Roman"/>
          <w:b/>
          <w:sz w:val="28"/>
          <w:szCs w:val="28"/>
        </w:rPr>
      </w:pPr>
    </w:p>
    <w:p w:rsidR="00CF55C9" w:rsidRDefault="00CF55C9" w:rsidP="00CF55C9">
      <w:pPr>
        <w:pStyle w:val="a3"/>
        <w:tabs>
          <w:tab w:val="left" w:pos="1920"/>
          <w:tab w:val="left" w:pos="7230"/>
          <w:tab w:val="left" w:pos="8789"/>
        </w:tabs>
        <w:spacing w:line="360" w:lineRule="auto"/>
        <w:ind w:left="-142"/>
        <w:jc w:val="center"/>
        <w:rPr>
          <w:rFonts w:ascii="Times New Roman" w:hAnsi="Times New Roman" w:cs="Times New Roman"/>
          <w:b/>
          <w:sz w:val="28"/>
          <w:szCs w:val="28"/>
        </w:rPr>
      </w:pPr>
    </w:p>
    <w:p w:rsidR="00CF55C9" w:rsidRDefault="00CF55C9" w:rsidP="00CF55C9">
      <w:pPr>
        <w:pStyle w:val="a3"/>
        <w:tabs>
          <w:tab w:val="left" w:pos="1920"/>
          <w:tab w:val="left" w:pos="7230"/>
          <w:tab w:val="left" w:pos="8789"/>
        </w:tabs>
        <w:spacing w:line="360" w:lineRule="auto"/>
        <w:ind w:left="-142"/>
        <w:jc w:val="center"/>
        <w:rPr>
          <w:rFonts w:ascii="Times New Roman" w:hAnsi="Times New Roman" w:cs="Times New Roman"/>
          <w:b/>
          <w:sz w:val="28"/>
          <w:szCs w:val="28"/>
        </w:rPr>
      </w:pPr>
    </w:p>
    <w:p w:rsidR="00CF55C9" w:rsidRDefault="00CF55C9" w:rsidP="00CF55C9">
      <w:pPr>
        <w:pStyle w:val="a3"/>
        <w:tabs>
          <w:tab w:val="left" w:pos="1920"/>
          <w:tab w:val="left" w:pos="7230"/>
          <w:tab w:val="left" w:pos="8789"/>
        </w:tabs>
        <w:spacing w:line="360" w:lineRule="auto"/>
        <w:ind w:left="-142"/>
        <w:jc w:val="center"/>
        <w:rPr>
          <w:rFonts w:ascii="Times New Roman" w:hAnsi="Times New Roman" w:cs="Times New Roman"/>
          <w:b/>
          <w:sz w:val="28"/>
          <w:szCs w:val="28"/>
        </w:rPr>
      </w:pPr>
    </w:p>
    <w:p w:rsidR="00CF55C9" w:rsidRDefault="00CF55C9" w:rsidP="00CF55C9">
      <w:pPr>
        <w:pStyle w:val="a3"/>
        <w:tabs>
          <w:tab w:val="left" w:pos="1920"/>
          <w:tab w:val="left" w:pos="7230"/>
          <w:tab w:val="left" w:pos="8789"/>
        </w:tabs>
        <w:spacing w:line="360" w:lineRule="auto"/>
        <w:ind w:left="-142"/>
        <w:jc w:val="center"/>
        <w:rPr>
          <w:rFonts w:ascii="Times New Roman" w:hAnsi="Times New Roman" w:cs="Times New Roman"/>
          <w:b/>
          <w:sz w:val="28"/>
          <w:szCs w:val="28"/>
        </w:rPr>
      </w:pPr>
    </w:p>
    <w:p w:rsidR="00B55D41" w:rsidRDefault="00B55D41" w:rsidP="00B55D41">
      <w:pPr>
        <w:rPr>
          <w:rFonts w:ascii="Times New Roman" w:eastAsiaTheme="minorEastAsia" w:hAnsi="Times New Roman" w:cs="Times New Roman"/>
          <w:b/>
          <w:sz w:val="28"/>
          <w:szCs w:val="28"/>
          <w:lang w:val="ru-RU" w:eastAsia="ru-RU"/>
        </w:rPr>
      </w:pPr>
    </w:p>
    <w:p w:rsidR="005E75D8" w:rsidRPr="00CF55C9" w:rsidRDefault="005E75D8" w:rsidP="00B55D41">
      <w:pPr>
        <w:ind w:left="2832" w:firstLine="708"/>
        <w:rPr>
          <w:rFonts w:ascii="Times New Roman" w:eastAsiaTheme="minorEastAsia" w:hAnsi="Times New Roman" w:cs="Times New Roman"/>
          <w:b/>
          <w:sz w:val="28"/>
          <w:szCs w:val="28"/>
          <w:lang w:val="ru-RU" w:eastAsia="ru-RU"/>
        </w:rPr>
      </w:pPr>
      <w:r>
        <w:rPr>
          <w:rFonts w:ascii="Times New Roman" w:hAnsi="Times New Roman" w:cs="Times New Roman"/>
          <w:b/>
          <w:sz w:val="28"/>
          <w:szCs w:val="28"/>
        </w:rPr>
        <w:lastRenderedPageBreak/>
        <w:t>ЗМІСТ</w:t>
      </w:r>
    </w:p>
    <w:p w:rsidR="005E75D8" w:rsidRPr="002628EA" w:rsidRDefault="005E75D8" w:rsidP="00F36513">
      <w:pPr>
        <w:pStyle w:val="a3"/>
        <w:spacing w:line="360" w:lineRule="auto"/>
        <w:ind w:left="-142"/>
        <w:rPr>
          <w:rFonts w:ascii="Times New Roman" w:hAnsi="Times New Roman" w:cs="Times New Roman"/>
          <w:b/>
          <w:sz w:val="28"/>
          <w:szCs w:val="28"/>
        </w:rPr>
      </w:pPr>
    </w:p>
    <w:p w:rsidR="005E75D8" w:rsidRPr="002628EA" w:rsidRDefault="005E75D8" w:rsidP="00F36513">
      <w:pPr>
        <w:pStyle w:val="a3"/>
        <w:spacing w:line="360" w:lineRule="auto"/>
        <w:ind w:left="-142"/>
        <w:rPr>
          <w:rFonts w:ascii="Times New Roman" w:hAnsi="Times New Roman" w:cs="Times New Roman"/>
          <w:b/>
          <w:sz w:val="28"/>
          <w:szCs w:val="28"/>
        </w:rPr>
      </w:pPr>
      <w:r>
        <w:rPr>
          <w:rFonts w:ascii="Times New Roman" w:hAnsi="Times New Roman" w:cs="Times New Roman"/>
          <w:b/>
          <w:sz w:val="28"/>
          <w:szCs w:val="28"/>
          <w:lang w:val="uk-UA"/>
        </w:rPr>
        <w:t>ВСТУП</w:t>
      </w:r>
      <w:r w:rsidRPr="002628EA">
        <w:rPr>
          <w:rFonts w:ascii="Times New Roman" w:hAnsi="Times New Roman" w:cs="Times New Roman"/>
          <w:b/>
          <w:sz w:val="28"/>
          <w:szCs w:val="28"/>
        </w:rPr>
        <w:t>……………………………………………………………………</w:t>
      </w:r>
      <w:r>
        <w:rPr>
          <w:rFonts w:ascii="Times New Roman" w:hAnsi="Times New Roman" w:cs="Times New Roman"/>
          <w:b/>
          <w:sz w:val="28"/>
          <w:szCs w:val="28"/>
          <w:lang w:val="uk-UA"/>
        </w:rPr>
        <w:t>………..</w:t>
      </w:r>
      <w:r w:rsidRPr="002628EA">
        <w:rPr>
          <w:rFonts w:ascii="Times New Roman" w:hAnsi="Times New Roman" w:cs="Times New Roman"/>
          <w:b/>
          <w:sz w:val="28"/>
          <w:szCs w:val="28"/>
        </w:rPr>
        <w:t>.3</w:t>
      </w:r>
    </w:p>
    <w:p w:rsidR="005E75D8" w:rsidRPr="00E03AD2" w:rsidRDefault="005E75D8" w:rsidP="00F36513">
      <w:pPr>
        <w:pStyle w:val="a3"/>
        <w:spacing w:line="360" w:lineRule="auto"/>
        <w:ind w:left="-142"/>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1. </w:t>
      </w:r>
      <w:r w:rsidR="00E03AD2">
        <w:rPr>
          <w:rFonts w:ascii="Times New Roman" w:hAnsi="Times New Roman" w:cs="Times New Roman"/>
          <w:b/>
          <w:sz w:val="28"/>
          <w:szCs w:val="28"/>
          <w:lang w:val="uk-UA"/>
        </w:rPr>
        <w:t>ВІД КАННЕРА І АСПЕРГЕРА ДО АУТИЗМУ..</w:t>
      </w:r>
      <w:r>
        <w:rPr>
          <w:rFonts w:ascii="Times New Roman" w:hAnsi="Times New Roman" w:cs="Times New Roman"/>
          <w:b/>
          <w:sz w:val="28"/>
          <w:szCs w:val="28"/>
          <w:lang w:val="uk-UA"/>
        </w:rPr>
        <w:t>………………</w:t>
      </w:r>
      <w:r w:rsidRPr="00470964">
        <w:rPr>
          <w:rFonts w:ascii="Times New Roman" w:hAnsi="Times New Roman" w:cs="Times New Roman"/>
          <w:b/>
          <w:sz w:val="28"/>
          <w:szCs w:val="28"/>
          <w:lang w:val="uk-UA"/>
        </w:rPr>
        <w:t>…………………………</w:t>
      </w:r>
      <w:r>
        <w:rPr>
          <w:rFonts w:ascii="Times New Roman" w:hAnsi="Times New Roman" w:cs="Times New Roman"/>
          <w:b/>
          <w:sz w:val="28"/>
          <w:szCs w:val="28"/>
          <w:lang w:val="uk-UA"/>
        </w:rPr>
        <w:t>………………</w:t>
      </w:r>
      <w:r w:rsidR="00B27D39">
        <w:rPr>
          <w:rFonts w:ascii="Times New Roman" w:hAnsi="Times New Roman" w:cs="Times New Roman"/>
          <w:b/>
          <w:sz w:val="28"/>
          <w:szCs w:val="28"/>
          <w:lang w:val="uk-UA"/>
        </w:rPr>
        <w:t>……………...6</w:t>
      </w:r>
    </w:p>
    <w:p w:rsidR="005E75D8" w:rsidRPr="00E03AD2" w:rsidRDefault="00E03AD2" w:rsidP="00F36513">
      <w:pPr>
        <w:pStyle w:val="a3"/>
        <w:spacing w:line="360" w:lineRule="auto"/>
        <w:ind w:left="-142"/>
        <w:rPr>
          <w:rFonts w:ascii="Times New Roman" w:hAnsi="Times New Roman" w:cs="Times New Roman"/>
          <w:sz w:val="28"/>
          <w:szCs w:val="28"/>
          <w:lang w:val="uk-UA"/>
        </w:rPr>
      </w:pPr>
      <w:r>
        <w:rPr>
          <w:rFonts w:ascii="Times New Roman" w:hAnsi="Times New Roman" w:cs="Times New Roman"/>
          <w:sz w:val="28"/>
          <w:szCs w:val="28"/>
          <w:lang w:val="uk-UA"/>
        </w:rPr>
        <w:t>1.1</w:t>
      </w:r>
      <w:r w:rsidR="005E75D8">
        <w:rPr>
          <w:rFonts w:ascii="Times New Roman" w:hAnsi="Times New Roman" w:cs="Times New Roman"/>
          <w:sz w:val="28"/>
          <w:szCs w:val="28"/>
          <w:lang w:val="uk-UA"/>
        </w:rPr>
        <w:t xml:space="preserve">. Міжнародна </w:t>
      </w:r>
      <w:r w:rsidR="00B861AF">
        <w:rPr>
          <w:rFonts w:ascii="Times New Roman" w:hAnsi="Times New Roman" w:cs="Times New Roman"/>
          <w:sz w:val="28"/>
          <w:szCs w:val="28"/>
          <w:lang w:val="uk-UA"/>
        </w:rPr>
        <w:t>статистична класифікація хвороб та по</w:t>
      </w:r>
      <w:r w:rsidR="005E75D8">
        <w:rPr>
          <w:rFonts w:ascii="Times New Roman" w:hAnsi="Times New Roman" w:cs="Times New Roman"/>
          <w:sz w:val="28"/>
          <w:szCs w:val="28"/>
          <w:lang w:val="uk-UA"/>
        </w:rPr>
        <w:t>в’язаних відхилень</w:t>
      </w:r>
      <w:r w:rsidR="005E75D8" w:rsidRPr="00E03AD2">
        <w:rPr>
          <w:rFonts w:ascii="Times New Roman" w:hAnsi="Times New Roman" w:cs="Times New Roman"/>
          <w:sz w:val="28"/>
          <w:szCs w:val="28"/>
          <w:lang w:val="uk-UA"/>
        </w:rPr>
        <w:t>(</w:t>
      </w:r>
      <w:r w:rsidR="005E75D8">
        <w:rPr>
          <w:rFonts w:ascii="Times New Roman" w:hAnsi="Times New Roman" w:cs="Times New Roman"/>
          <w:sz w:val="28"/>
          <w:szCs w:val="28"/>
          <w:lang w:val="en-US"/>
        </w:rPr>
        <w:t>ICD</w:t>
      </w:r>
      <w:r w:rsidR="005E75D8" w:rsidRPr="00E03AD2">
        <w:rPr>
          <w:rFonts w:ascii="Times New Roman" w:hAnsi="Times New Roman" w:cs="Times New Roman"/>
          <w:sz w:val="28"/>
          <w:szCs w:val="28"/>
          <w:lang w:val="uk-UA"/>
        </w:rPr>
        <w:t>)………………………………………………</w:t>
      </w:r>
      <w:r w:rsidR="005E75D8">
        <w:rPr>
          <w:rFonts w:ascii="Times New Roman" w:hAnsi="Times New Roman" w:cs="Times New Roman"/>
          <w:sz w:val="28"/>
          <w:szCs w:val="28"/>
          <w:lang w:val="uk-UA"/>
        </w:rPr>
        <w:t>…………………</w:t>
      </w:r>
      <w:r w:rsidR="005E75D8" w:rsidRPr="00E03AD2">
        <w:rPr>
          <w:rFonts w:ascii="Times New Roman" w:hAnsi="Times New Roman" w:cs="Times New Roman"/>
          <w:sz w:val="28"/>
          <w:szCs w:val="28"/>
          <w:lang w:val="uk-UA"/>
        </w:rPr>
        <w:t>…</w:t>
      </w:r>
      <w:r>
        <w:rPr>
          <w:rFonts w:ascii="Times New Roman" w:hAnsi="Times New Roman" w:cs="Times New Roman"/>
          <w:sz w:val="28"/>
          <w:szCs w:val="28"/>
          <w:lang w:val="uk-UA"/>
        </w:rPr>
        <w:t>...</w:t>
      </w:r>
      <w:r w:rsidR="00EC631B">
        <w:rPr>
          <w:rFonts w:ascii="Times New Roman" w:hAnsi="Times New Roman" w:cs="Times New Roman"/>
          <w:sz w:val="28"/>
          <w:szCs w:val="28"/>
          <w:lang w:val="uk-UA"/>
        </w:rPr>
        <w:t>6</w:t>
      </w:r>
    </w:p>
    <w:p w:rsidR="005E75D8" w:rsidRDefault="00E03AD2" w:rsidP="00F36513">
      <w:pPr>
        <w:pStyle w:val="a3"/>
        <w:spacing w:line="360" w:lineRule="auto"/>
        <w:ind w:left="-142"/>
        <w:rPr>
          <w:rFonts w:ascii="Times New Roman" w:hAnsi="Times New Roman" w:cs="Times New Roman"/>
          <w:sz w:val="28"/>
          <w:szCs w:val="28"/>
        </w:rPr>
      </w:pPr>
      <w:r>
        <w:rPr>
          <w:rFonts w:ascii="Times New Roman" w:hAnsi="Times New Roman" w:cs="Times New Roman"/>
          <w:sz w:val="28"/>
          <w:szCs w:val="28"/>
          <w:lang w:val="uk-UA"/>
        </w:rPr>
        <w:t>1.2</w:t>
      </w:r>
      <w:r w:rsidR="005E75D8">
        <w:rPr>
          <w:rFonts w:ascii="Times New Roman" w:hAnsi="Times New Roman" w:cs="Times New Roman"/>
          <w:sz w:val="28"/>
          <w:szCs w:val="28"/>
          <w:lang w:val="uk-UA"/>
        </w:rPr>
        <w:t xml:space="preserve">. Інструкція </w:t>
      </w:r>
      <w:r w:rsidR="0043688D">
        <w:rPr>
          <w:rFonts w:ascii="Times New Roman" w:hAnsi="Times New Roman" w:cs="Times New Roman"/>
          <w:sz w:val="28"/>
          <w:szCs w:val="28"/>
        </w:rPr>
        <w:t xml:space="preserve">з діагностики </w:t>
      </w:r>
      <w:r w:rsidR="0043688D">
        <w:rPr>
          <w:rFonts w:ascii="Times New Roman" w:hAnsi="Times New Roman" w:cs="Times New Roman"/>
          <w:sz w:val="28"/>
          <w:szCs w:val="28"/>
          <w:lang w:val="uk-UA"/>
        </w:rPr>
        <w:t>і</w:t>
      </w:r>
      <w:r w:rsidR="005E75D8">
        <w:rPr>
          <w:rFonts w:ascii="Times New Roman" w:hAnsi="Times New Roman" w:cs="Times New Roman"/>
          <w:sz w:val="28"/>
          <w:szCs w:val="28"/>
        </w:rPr>
        <w:t xml:space="preserve"> стaтистики </w:t>
      </w:r>
      <w:r w:rsidR="005E75D8">
        <w:rPr>
          <w:rFonts w:ascii="Times New Roman" w:hAnsi="Times New Roman" w:cs="Times New Roman"/>
          <w:sz w:val="28"/>
          <w:szCs w:val="28"/>
          <w:lang w:val="uk-UA"/>
        </w:rPr>
        <w:t xml:space="preserve">хвороби </w:t>
      </w:r>
      <w:r w:rsidR="005E75D8">
        <w:rPr>
          <w:rFonts w:ascii="Times New Roman" w:hAnsi="Times New Roman" w:cs="Times New Roman"/>
          <w:sz w:val="28"/>
          <w:szCs w:val="28"/>
        </w:rPr>
        <w:t>(</w:t>
      </w:r>
      <w:r w:rsidR="005E75D8">
        <w:rPr>
          <w:rFonts w:ascii="Times New Roman" w:hAnsi="Times New Roman" w:cs="Times New Roman"/>
          <w:sz w:val="28"/>
          <w:szCs w:val="28"/>
          <w:lang w:val="en-US"/>
        </w:rPr>
        <w:t>DSM</w:t>
      </w:r>
      <w:r w:rsidR="005E75D8">
        <w:rPr>
          <w:rFonts w:ascii="Times New Roman" w:hAnsi="Times New Roman" w:cs="Times New Roman"/>
          <w:sz w:val="28"/>
          <w:szCs w:val="28"/>
        </w:rPr>
        <w:t>)…</w:t>
      </w:r>
      <w:r w:rsidR="005E75D8" w:rsidRPr="002628EA">
        <w:rPr>
          <w:rFonts w:ascii="Times New Roman" w:hAnsi="Times New Roman" w:cs="Times New Roman"/>
          <w:sz w:val="28"/>
          <w:szCs w:val="28"/>
        </w:rPr>
        <w:t>……</w:t>
      </w:r>
      <w:r w:rsidR="005E75D8">
        <w:rPr>
          <w:rFonts w:ascii="Times New Roman" w:hAnsi="Times New Roman" w:cs="Times New Roman"/>
          <w:sz w:val="28"/>
          <w:szCs w:val="28"/>
        </w:rPr>
        <w:t>…</w:t>
      </w:r>
      <w:r w:rsidR="005E75D8">
        <w:rPr>
          <w:rFonts w:ascii="Times New Roman" w:hAnsi="Times New Roman" w:cs="Times New Roman"/>
          <w:sz w:val="28"/>
          <w:szCs w:val="28"/>
          <w:lang w:val="uk-UA"/>
        </w:rPr>
        <w:t>…………</w:t>
      </w:r>
      <w:r w:rsidR="00EC631B">
        <w:rPr>
          <w:rFonts w:ascii="Times New Roman" w:hAnsi="Times New Roman" w:cs="Times New Roman"/>
          <w:sz w:val="28"/>
          <w:szCs w:val="28"/>
          <w:lang w:val="uk-UA"/>
        </w:rPr>
        <w:t>…9</w:t>
      </w:r>
    </w:p>
    <w:p w:rsidR="005E75D8" w:rsidRPr="00305AA1" w:rsidRDefault="00E03AD2" w:rsidP="00F36513">
      <w:pPr>
        <w:pStyle w:val="a3"/>
        <w:spacing w:line="360" w:lineRule="auto"/>
        <w:ind w:left="-142"/>
        <w:rPr>
          <w:rFonts w:ascii="Times New Roman" w:hAnsi="Times New Roman" w:cs="Times New Roman"/>
          <w:sz w:val="28"/>
          <w:szCs w:val="28"/>
          <w:lang w:val="uk-UA"/>
        </w:rPr>
      </w:pPr>
      <w:r>
        <w:rPr>
          <w:rFonts w:ascii="Times New Roman" w:hAnsi="Times New Roman" w:cs="Times New Roman"/>
          <w:sz w:val="28"/>
          <w:szCs w:val="28"/>
          <w:lang w:val="uk-UA"/>
        </w:rPr>
        <w:t>1.3. Поняття аутизм, історія виникнення, причини і його генетичний вплив….</w:t>
      </w:r>
      <w:r w:rsidR="00EC631B">
        <w:rPr>
          <w:rFonts w:ascii="Times New Roman" w:hAnsi="Times New Roman" w:cs="Times New Roman"/>
          <w:sz w:val="28"/>
          <w:szCs w:val="28"/>
          <w:lang w:val="uk-UA"/>
        </w:rPr>
        <w:t>12</w:t>
      </w:r>
    </w:p>
    <w:p w:rsidR="005E75D8" w:rsidRPr="00FA1E02" w:rsidRDefault="005E75D8" w:rsidP="00F36513">
      <w:pPr>
        <w:pStyle w:val="a3"/>
        <w:spacing w:line="360" w:lineRule="auto"/>
        <w:ind w:left="-142"/>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w:t>
      </w:r>
      <w:r w:rsidRPr="0064456C">
        <w:rPr>
          <w:rFonts w:ascii="Times New Roman" w:hAnsi="Times New Roman" w:cs="Times New Roman"/>
          <w:b/>
          <w:sz w:val="28"/>
          <w:szCs w:val="28"/>
          <w:lang w:val="uk-UA"/>
        </w:rPr>
        <w:t xml:space="preserve">2. </w:t>
      </w:r>
      <w:r w:rsidR="00E03AD2">
        <w:rPr>
          <w:rFonts w:ascii="Times New Roman" w:hAnsi="Times New Roman" w:cs="Times New Roman"/>
          <w:b/>
          <w:sz w:val="28"/>
          <w:szCs w:val="28"/>
          <w:lang w:val="uk-UA"/>
        </w:rPr>
        <w:t>ІНКЛЮЗИВНІСТЬ І ІНТЕГРАЦІЯ – ПОНЯТТЯ, РОЗВИТОК, МОЖЛИВОСТІ……………………………...</w:t>
      </w:r>
      <w:r w:rsidRPr="00FA1E02">
        <w:rPr>
          <w:rFonts w:ascii="Times New Roman" w:hAnsi="Times New Roman" w:cs="Times New Roman"/>
          <w:b/>
          <w:sz w:val="28"/>
          <w:szCs w:val="28"/>
          <w:lang w:val="uk-UA"/>
        </w:rPr>
        <w:t>……………………</w:t>
      </w:r>
      <w:r>
        <w:rPr>
          <w:rFonts w:ascii="Times New Roman" w:hAnsi="Times New Roman" w:cs="Times New Roman"/>
          <w:b/>
          <w:sz w:val="28"/>
          <w:szCs w:val="28"/>
          <w:lang w:val="uk-UA"/>
        </w:rPr>
        <w:t>…………</w:t>
      </w:r>
      <w:r w:rsidR="00EC631B">
        <w:rPr>
          <w:rFonts w:ascii="Times New Roman" w:hAnsi="Times New Roman" w:cs="Times New Roman"/>
          <w:b/>
          <w:sz w:val="28"/>
          <w:szCs w:val="28"/>
          <w:lang w:val="uk-UA"/>
        </w:rPr>
        <w:t>…..22</w:t>
      </w:r>
    </w:p>
    <w:p w:rsidR="005E75D8" w:rsidRPr="002628EA" w:rsidRDefault="005E75D8" w:rsidP="00F36513">
      <w:pPr>
        <w:pStyle w:val="a3"/>
        <w:spacing w:line="360" w:lineRule="auto"/>
        <w:ind w:left="-142"/>
        <w:rPr>
          <w:rFonts w:ascii="Times New Roman" w:hAnsi="Times New Roman" w:cs="Times New Roman"/>
          <w:sz w:val="28"/>
          <w:szCs w:val="28"/>
        </w:rPr>
      </w:pPr>
      <w:r w:rsidRPr="0064456C">
        <w:rPr>
          <w:rFonts w:ascii="Times New Roman" w:hAnsi="Times New Roman" w:cs="Times New Roman"/>
          <w:sz w:val="28"/>
          <w:szCs w:val="28"/>
          <w:lang w:val="uk-UA"/>
        </w:rPr>
        <w:t>2.1.</w:t>
      </w:r>
      <w:r>
        <w:rPr>
          <w:rFonts w:ascii="Times New Roman" w:hAnsi="Times New Roman" w:cs="Times New Roman"/>
          <w:sz w:val="28"/>
          <w:szCs w:val="28"/>
          <w:lang w:val="uk-UA"/>
        </w:rPr>
        <w:t xml:space="preserve"> </w:t>
      </w:r>
      <w:r w:rsidR="00E03AD2">
        <w:rPr>
          <w:rFonts w:ascii="Times New Roman" w:hAnsi="Times New Roman" w:cs="Times New Roman"/>
          <w:sz w:val="28"/>
          <w:szCs w:val="28"/>
          <w:lang w:val="uk-UA"/>
        </w:rPr>
        <w:t>Інтеграція і інклюзивність – спроба понятійного розмежування.</w:t>
      </w:r>
      <w:r>
        <w:rPr>
          <w:rFonts w:ascii="Times New Roman" w:hAnsi="Times New Roman" w:cs="Times New Roman"/>
          <w:sz w:val="28"/>
          <w:szCs w:val="28"/>
        </w:rPr>
        <w:t>……</w:t>
      </w:r>
      <w:r>
        <w:rPr>
          <w:rFonts w:ascii="Times New Roman" w:hAnsi="Times New Roman" w:cs="Times New Roman"/>
          <w:sz w:val="28"/>
          <w:szCs w:val="28"/>
          <w:lang w:val="uk-UA"/>
        </w:rPr>
        <w:t>…………</w:t>
      </w:r>
      <w:r w:rsidR="00EC631B">
        <w:rPr>
          <w:rFonts w:ascii="Times New Roman" w:hAnsi="Times New Roman" w:cs="Times New Roman"/>
          <w:sz w:val="28"/>
          <w:szCs w:val="28"/>
          <w:lang w:val="uk-UA"/>
        </w:rPr>
        <w:t>……………………………………………………..22</w:t>
      </w:r>
    </w:p>
    <w:p w:rsidR="00E03AD2" w:rsidRPr="00E03AD2" w:rsidRDefault="005E75D8" w:rsidP="00F36513">
      <w:pPr>
        <w:pStyle w:val="a3"/>
        <w:spacing w:line="360" w:lineRule="auto"/>
        <w:ind w:left="-142"/>
        <w:rPr>
          <w:rFonts w:ascii="Times New Roman" w:hAnsi="Times New Roman" w:cs="Times New Roman"/>
          <w:sz w:val="28"/>
          <w:szCs w:val="28"/>
          <w:lang w:val="uk-UA"/>
        </w:rPr>
      </w:pPr>
      <w:r w:rsidRPr="0064456C">
        <w:rPr>
          <w:rFonts w:ascii="Times New Roman" w:hAnsi="Times New Roman" w:cs="Times New Roman"/>
          <w:sz w:val="28"/>
          <w:szCs w:val="28"/>
          <w:lang w:val="uk-UA"/>
        </w:rPr>
        <w:t>2.2.</w:t>
      </w:r>
      <w:r w:rsidR="00E03AD2">
        <w:rPr>
          <w:rFonts w:ascii="Times New Roman" w:hAnsi="Times New Roman" w:cs="Times New Roman"/>
          <w:sz w:val="28"/>
          <w:szCs w:val="28"/>
          <w:lang w:val="uk-UA"/>
        </w:rPr>
        <w:t xml:space="preserve"> Інтеграція</w:t>
      </w:r>
      <w:r w:rsidR="00B80594">
        <w:rPr>
          <w:rFonts w:ascii="Times New Roman" w:hAnsi="Times New Roman" w:cs="Times New Roman"/>
          <w:sz w:val="28"/>
          <w:szCs w:val="28"/>
          <w:lang w:val="uk-UA"/>
        </w:rPr>
        <w:t>. Соціальна інтеграція. Інтегрування дітей аутичного спектру в загальноосвітні школи</w:t>
      </w:r>
      <w:r w:rsidR="00EC631B">
        <w:rPr>
          <w:rFonts w:ascii="Times New Roman" w:hAnsi="Times New Roman" w:cs="Times New Roman"/>
          <w:sz w:val="28"/>
          <w:szCs w:val="28"/>
          <w:lang w:val="uk-UA"/>
        </w:rPr>
        <w:t>…………………………………………………………….25</w:t>
      </w:r>
    </w:p>
    <w:p w:rsidR="005E75D8" w:rsidRDefault="000A366C" w:rsidP="00F36513">
      <w:pPr>
        <w:pStyle w:val="a3"/>
        <w:spacing w:line="360" w:lineRule="auto"/>
        <w:ind w:left="-142"/>
        <w:rPr>
          <w:rFonts w:ascii="Times New Roman" w:hAnsi="Times New Roman" w:cs="Times New Roman"/>
          <w:sz w:val="28"/>
          <w:szCs w:val="28"/>
          <w:lang w:val="uk-UA"/>
        </w:rPr>
      </w:pPr>
      <w:r>
        <w:rPr>
          <w:rFonts w:ascii="Times New Roman" w:hAnsi="Times New Roman" w:cs="Times New Roman"/>
          <w:sz w:val="28"/>
          <w:szCs w:val="28"/>
          <w:lang w:val="uk-UA"/>
        </w:rPr>
        <w:t>2.3. Інклюзія. Інклюзивна освіта………………………………………</w:t>
      </w:r>
      <w:r w:rsidR="00EC631B">
        <w:rPr>
          <w:rFonts w:ascii="Times New Roman" w:hAnsi="Times New Roman" w:cs="Times New Roman"/>
          <w:sz w:val="28"/>
          <w:szCs w:val="28"/>
          <w:lang w:val="uk-UA"/>
        </w:rPr>
        <w:t>……</w:t>
      </w:r>
      <w:r>
        <w:rPr>
          <w:rFonts w:ascii="Times New Roman" w:hAnsi="Times New Roman" w:cs="Times New Roman"/>
          <w:sz w:val="28"/>
          <w:szCs w:val="28"/>
          <w:lang w:val="uk-UA"/>
        </w:rPr>
        <w:t>…</w:t>
      </w:r>
      <w:r w:rsidR="00EC631B">
        <w:rPr>
          <w:rFonts w:ascii="Times New Roman" w:hAnsi="Times New Roman" w:cs="Times New Roman"/>
          <w:sz w:val="28"/>
          <w:szCs w:val="28"/>
          <w:lang w:val="uk-UA"/>
        </w:rPr>
        <w:t>….32</w:t>
      </w:r>
    </w:p>
    <w:p w:rsidR="005E75D8" w:rsidRPr="00305AA1" w:rsidRDefault="00E03AD2" w:rsidP="00F36513">
      <w:pPr>
        <w:pStyle w:val="a3"/>
        <w:spacing w:line="360" w:lineRule="auto"/>
        <w:ind w:left="-142"/>
        <w:rPr>
          <w:rFonts w:ascii="Times New Roman" w:hAnsi="Times New Roman" w:cs="Times New Roman"/>
          <w:b/>
          <w:sz w:val="28"/>
          <w:szCs w:val="28"/>
          <w:lang w:val="uk-UA"/>
        </w:rPr>
      </w:pPr>
      <w:r>
        <w:rPr>
          <w:rFonts w:ascii="Times New Roman" w:hAnsi="Times New Roman" w:cs="Times New Roman"/>
          <w:b/>
          <w:sz w:val="28"/>
          <w:szCs w:val="28"/>
          <w:lang w:val="uk-UA"/>
        </w:rPr>
        <w:t>РОЗДІЛ 3. ПРАКТИЧНИЙ ПІД</w:t>
      </w:r>
      <w:r w:rsidR="00C20A1F">
        <w:rPr>
          <w:rFonts w:ascii="Times New Roman" w:hAnsi="Times New Roman" w:cs="Times New Roman"/>
          <w:b/>
          <w:sz w:val="28"/>
          <w:szCs w:val="28"/>
          <w:lang w:val="uk-UA"/>
        </w:rPr>
        <w:t>ХІД В РОБОТІ З ДІТЬМИ АУТИСТАМИ</w:t>
      </w:r>
      <w:r>
        <w:rPr>
          <w:rFonts w:ascii="Times New Roman" w:hAnsi="Times New Roman" w:cs="Times New Roman"/>
          <w:b/>
          <w:sz w:val="28"/>
          <w:szCs w:val="28"/>
          <w:lang w:val="uk-UA"/>
        </w:rPr>
        <w:t>…………………………………</w:t>
      </w:r>
      <w:r w:rsidR="00EC631B">
        <w:rPr>
          <w:rFonts w:ascii="Times New Roman" w:hAnsi="Times New Roman" w:cs="Times New Roman"/>
          <w:b/>
          <w:sz w:val="28"/>
          <w:szCs w:val="28"/>
          <w:lang w:val="uk-UA"/>
        </w:rPr>
        <w:t>………………………………</w:t>
      </w:r>
      <w:r w:rsidR="00F36513">
        <w:rPr>
          <w:rFonts w:ascii="Times New Roman" w:hAnsi="Times New Roman" w:cs="Times New Roman"/>
          <w:b/>
          <w:sz w:val="28"/>
          <w:szCs w:val="28"/>
          <w:lang w:val="uk-UA"/>
        </w:rPr>
        <w:t>…</w:t>
      </w:r>
      <w:r w:rsidR="00EC631B">
        <w:rPr>
          <w:rFonts w:ascii="Times New Roman" w:hAnsi="Times New Roman" w:cs="Times New Roman"/>
          <w:b/>
          <w:sz w:val="28"/>
          <w:szCs w:val="28"/>
          <w:lang w:val="uk-UA"/>
        </w:rPr>
        <w:t>39</w:t>
      </w:r>
    </w:p>
    <w:p w:rsidR="005E75D8" w:rsidRDefault="005E75D8" w:rsidP="00F36513">
      <w:pPr>
        <w:pStyle w:val="a3"/>
        <w:spacing w:line="360" w:lineRule="auto"/>
        <w:ind w:left="-142"/>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Pr="00AA6940">
        <w:rPr>
          <w:rFonts w:ascii="Times New Roman" w:hAnsi="Times New Roman" w:cs="Times New Roman"/>
          <w:b/>
          <w:sz w:val="28"/>
          <w:szCs w:val="28"/>
          <w:lang w:val="uk-UA"/>
        </w:rPr>
        <w:t>……………</w:t>
      </w:r>
      <w:r>
        <w:rPr>
          <w:rFonts w:ascii="Times New Roman" w:hAnsi="Times New Roman" w:cs="Times New Roman"/>
          <w:b/>
          <w:sz w:val="28"/>
          <w:szCs w:val="28"/>
          <w:lang w:val="uk-UA"/>
        </w:rPr>
        <w:t>…</w:t>
      </w:r>
      <w:r w:rsidRPr="00AA6940">
        <w:rPr>
          <w:rFonts w:ascii="Times New Roman" w:hAnsi="Times New Roman" w:cs="Times New Roman"/>
          <w:b/>
          <w:sz w:val="28"/>
          <w:szCs w:val="28"/>
          <w:lang w:val="uk-UA"/>
        </w:rPr>
        <w:t>…………………………………………</w:t>
      </w:r>
      <w:r>
        <w:rPr>
          <w:rFonts w:ascii="Times New Roman" w:hAnsi="Times New Roman" w:cs="Times New Roman"/>
          <w:b/>
          <w:sz w:val="28"/>
          <w:szCs w:val="28"/>
          <w:lang w:val="uk-UA"/>
        </w:rPr>
        <w:t>….</w:t>
      </w:r>
      <w:r w:rsidR="00FB690B">
        <w:rPr>
          <w:rFonts w:ascii="Times New Roman" w:hAnsi="Times New Roman" w:cs="Times New Roman"/>
          <w:b/>
          <w:sz w:val="28"/>
          <w:szCs w:val="28"/>
          <w:lang w:val="uk-UA"/>
        </w:rPr>
        <w:t>……….</w:t>
      </w:r>
      <w:r w:rsidR="00F36513">
        <w:rPr>
          <w:rFonts w:ascii="Times New Roman" w:hAnsi="Times New Roman" w:cs="Times New Roman"/>
          <w:b/>
          <w:sz w:val="28"/>
          <w:szCs w:val="28"/>
          <w:lang w:val="uk-UA"/>
        </w:rPr>
        <w:t>.</w:t>
      </w:r>
      <w:r w:rsidR="00FB690B">
        <w:rPr>
          <w:rFonts w:ascii="Times New Roman" w:hAnsi="Times New Roman" w:cs="Times New Roman"/>
          <w:b/>
          <w:sz w:val="28"/>
          <w:szCs w:val="28"/>
          <w:lang w:val="uk-UA"/>
        </w:rPr>
        <w:t>.</w:t>
      </w:r>
      <w:r w:rsidR="00EC631B">
        <w:rPr>
          <w:rFonts w:ascii="Times New Roman" w:hAnsi="Times New Roman" w:cs="Times New Roman"/>
          <w:b/>
          <w:sz w:val="28"/>
          <w:szCs w:val="28"/>
          <w:lang w:val="uk-UA"/>
        </w:rPr>
        <w:t>58</w:t>
      </w:r>
    </w:p>
    <w:p w:rsidR="00F36513" w:rsidRPr="00F36513" w:rsidRDefault="00F36513" w:rsidP="00F36513">
      <w:pPr>
        <w:pStyle w:val="a3"/>
        <w:spacing w:line="360" w:lineRule="auto"/>
        <w:ind w:left="-142"/>
        <w:rPr>
          <w:rFonts w:ascii="Times New Roman" w:hAnsi="Times New Roman" w:cs="Times New Roman"/>
          <w:b/>
          <w:sz w:val="28"/>
          <w:szCs w:val="28"/>
          <w:lang w:val="uk-UA"/>
        </w:rPr>
      </w:pPr>
      <w:r>
        <w:rPr>
          <w:rFonts w:ascii="Times New Roman" w:hAnsi="Times New Roman" w:cs="Times New Roman"/>
          <w:b/>
          <w:sz w:val="28"/>
          <w:szCs w:val="28"/>
          <w:lang w:val="de-DE"/>
        </w:rPr>
        <w:t>ZUSAMMENFASSUNG</w:t>
      </w:r>
      <w:r>
        <w:rPr>
          <w:rFonts w:ascii="Times New Roman" w:hAnsi="Times New Roman" w:cs="Times New Roman"/>
          <w:b/>
          <w:sz w:val="28"/>
          <w:szCs w:val="28"/>
          <w:lang w:val="uk-UA"/>
        </w:rPr>
        <w:t>………………………………………………………….61</w:t>
      </w:r>
    </w:p>
    <w:p w:rsidR="005E75D8" w:rsidRPr="00AA6940" w:rsidRDefault="00F36513" w:rsidP="00F36513">
      <w:pPr>
        <w:pStyle w:val="a3"/>
        <w:spacing w:line="360" w:lineRule="auto"/>
        <w:ind w:left="-142"/>
        <w:rPr>
          <w:rFonts w:ascii="Times New Roman" w:hAnsi="Times New Roman" w:cs="Times New Roman"/>
          <w:b/>
          <w:sz w:val="28"/>
          <w:szCs w:val="28"/>
          <w:lang w:val="uk-UA"/>
        </w:rPr>
      </w:pPr>
      <w:r>
        <w:rPr>
          <w:rFonts w:ascii="Times New Roman" w:hAnsi="Times New Roman" w:cs="Times New Roman"/>
          <w:b/>
          <w:sz w:val="28"/>
          <w:szCs w:val="28"/>
          <w:lang w:val="uk-UA"/>
        </w:rPr>
        <w:t>ГЛОСАРІЙ</w:t>
      </w:r>
      <w:r w:rsidR="005E75D8">
        <w:rPr>
          <w:rFonts w:ascii="Times New Roman" w:hAnsi="Times New Roman" w:cs="Times New Roman"/>
          <w:b/>
          <w:sz w:val="28"/>
          <w:szCs w:val="28"/>
          <w:lang w:val="uk-UA"/>
        </w:rPr>
        <w:t>…………..</w:t>
      </w:r>
      <w:r w:rsidR="005E75D8" w:rsidRPr="00AA6940">
        <w:rPr>
          <w:rFonts w:ascii="Times New Roman" w:hAnsi="Times New Roman" w:cs="Times New Roman"/>
          <w:b/>
          <w:sz w:val="28"/>
          <w:szCs w:val="28"/>
          <w:lang w:val="uk-UA"/>
        </w:rPr>
        <w:t>…………</w:t>
      </w:r>
      <w:r w:rsidR="005E75D8">
        <w:rPr>
          <w:rFonts w:ascii="Times New Roman" w:hAnsi="Times New Roman" w:cs="Times New Roman"/>
          <w:b/>
          <w:sz w:val="28"/>
          <w:szCs w:val="28"/>
          <w:lang w:val="uk-UA"/>
        </w:rPr>
        <w:t>….</w:t>
      </w:r>
      <w:r w:rsidR="005E75D8" w:rsidRPr="00AA6940">
        <w:rPr>
          <w:rFonts w:ascii="Times New Roman" w:hAnsi="Times New Roman" w:cs="Times New Roman"/>
          <w:b/>
          <w:sz w:val="28"/>
          <w:szCs w:val="28"/>
          <w:lang w:val="uk-UA"/>
        </w:rPr>
        <w:t>………</w:t>
      </w:r>
      <w:r w:rsidR="00AA6940" w:rsidRPr="00AA6940">
        <w:rPr>
          <w:rFonts w:ascii="Times New Roman" w:hAnsi="Times New Roman" w:cs="Times New Roman"/>
          <w:b/>
          <w:sz w:val="28"/>
          <w:szCs w:val="28"/>
          <w:lang w:val="uk-UA"/>
        </w:rPr>
        <w:t>…</w:t>
      </w:r>
      <w:r>
        <w:rPr>
          <w:rFonts w:ascii="Times New Roman" w:hAnsi="Times New Roman" w:cs="Times New Roman"/>
          <w:b/>
          <w:sz w:val="28"/>
          <w:szCs w:val="28"/>
          <w:lang w:val="uk-UA"/>
        </w:rPr>
        <w:t>…………………………………...63</w:t>
      </w:r>
    </w:p>
    <w:p w:rsidR="005E75D8" w:rsidRDefault="00F36513" w:rsidP="00F36513">
      <w:pPr>
        <w:pStyle w:val="a3"/>
        <w:spacing w:line="360" w:lineRule="auto"/>
        <w:ind w:left="-142"/>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ВИКОРИСТАНОЇ ЛІТЕРАТУРИ</w:t>
      </w:r>
      <w:r w:rsidR="00FB690B">
        <w:rPr>
          <w:rFonts w:ascii="Times New Roman" w:hAnsi="Times New Roman" w:cs="Times New Roman"/>
          <w:b/>
          <w:sz w:val="28"/>
          <w:szCs w:val="28"/>
          <w:lang w:val="uk-UA"/>
        </w:rPr>
        <w:t>………………………………………………………………</w:t>
      </w:r>
      <w:r>
        <w:rPr>
          <w:rFonts w:ascii="Times New Roman" w:hAnsi="Times New Roman" w:cs="Times New Roman"/>
          <w:b/>
          <w:sz w:val="28"/>
          <w:szCs w:val="28"/>
          <w:lang w:val="uk-UA"/>
        </w:rPr>
        <w:t>….…66</w:t>
      </w:r>
    </w:p>
    <w:p w:rsidR="00E03AD2" w:rsidRDefault="00E03AD2" w:rsidP="005E75D8">
      <w:pPr>
        <w:pStyle w:val="a3"/>
        <w:spacing w:line="360" w:lineRule="auto"/>
        <w:ind w:left="-142"/>
        <w:rPr>
          <w:rFonts w:ascii="Times New Roman" w:hAnsi="Times New Roman" w:cs="Times New Roman"/>
          <w:b/>
          <w:sz w:val="28"/>
          <w:szCs w:val="28"/>
          <w:lang w:val="uk-UA"/>
        </w:rPr>
      </w:pPr>
    </w:p>
    <w:p w:rsidR="00E03AD2" w:rsidRDefault="00E03AD2" w:rsidP="005E75D8">
      <w:pPr>
        <w:pStyle w:val="a3"/>
        <w:spacing w:line="360" w:lineRule="auto"/>
        <w:ind w:left="-142"/>
        <w:rPr>
          <w:rFonts w:ascii="Times New Roman" w:hAnsi="Times New Roman" w:cs="Times New Roman"/>
          <w:b/>
          <w:sz w:val="28"/>
          <w:szCs w:val="28"/>
          <w:lang w:val="uk-UA"/>
        </w:rPr>
      </w:pPr>
    </w:p>
    <w:p w:rsidR="00E03AD2" w:rsidRDefault="00E03AD2" w:rsidP="005E75D8">
      <w:pPr>
        <w:pStyle w:val="a3"/>
        <w:spacing w:line="360" w:lineRule="auto"/>
        <w:ind w:left="-142"/>
        <w:rPr>
          <w:rFonts w:ascii="Times New Roman" w:hAnsi="Times New Roman" w:cs="Times New Roman"/>
          <w:b/>
          <w:sz w:val="28"/>
          <w:szCs w:val="28"/>
          <w:lang w:val="uk-UA"/>
        </w:rPr>
      </w:pPr>
    </w:p>
    <w:p w:rsidR="00E03AD2" w:rsidRDefault="00E03AD2" w:rsidP="005E75D8">
      <w:pPr>
        <w:pStyle w:val="a3"/>
        <w:spacing w:line="360" w:lineRule="auto"/>
        <w:ind w:left="-142"/>
        <w:rPr>
          <w:rFonts w:ascii="Times New Roman" w:hAnsi="Times New Roman" w:cs="Times New Roman"/>
          <w:b/>
          <w:sz w:val="28"/>
          <w:szCs w:val="28"/>
          <w:lang w:val="uk-UA"/>
        </w:rPr>
      </w:pPr>
    </w:p>
    <w:p w:rsidR="00E03AD2" w:rsidRDefault="00E03AD2" w:rsidP="005E75D8">
      <w:pPr>
        <w:pStyle w:val="a3"/>
        <w:spacing w:line="360" w:lineRule="auto"/>
        <w:ind w:left="-142"/>
        <w:rPr>
          <w:rFonts w:ascii="Times New Roman" w:hAnsi="Times New Roman" w:cs="Times New Roman"/>
          <w:b/>
          <w:sz w:val="28"/>
          <w:szCs w:val="28"/>
          <w:lang w:val="uk-UA"/>
        </w:rPr>
      </w:pPr>
    </w:p>
    <w:p w:rsidR="00B85839" w:rsidRDefault="00B85839" w:rsidP="00B85839">
      <w:pPr>
        <w:pStyle w:val="a3"/>
        <w:spacing w:line="360" w:lineRule="auto"/>
        <w:rPr>
          <w:rFonts w:ascii="Times New Roman" w:hAnsi="Times New Roman" w:cs="Times New Roman"/>
          <w:b/>
          <w:sz w:val="28"/>
          <w:szCs w:val="28"/>
          <w:lang w:val="uk-UA"/>
        </w:rPr>
      </w:pPr>
    </w:p>
    <w:p w:rsidR="00B55D41" w:rsidRDefault="00B55D41" w:rsidP="00B55D41">
      <w:pPr>
        <w:pStyle w:val="a3"/>
        <w:spacing w:line="360" w:lineRule="auto"/>
        <w:rPr>
          <w:rFonts w:ascii="Times New Roman" w:hAnsi="Times New Roman" w:cs="Times New Roman"/>
          <w:b/>
          <w:sz w:val="28"/>
          <w:szCs w:val="28"/>
          <w:lang w:val="uk-UA"/>
        </w:rPr>
      </w:pPr>
    </w:p>
    <w:p w:rsidR="00E03AD2" w:rsidRDefault="00902519" w:rsidP="00B55D41">
      <w:pPr>
        <w:pStyle w:val="a3"/>
        <w:spacing w:line="360" w:lineRule="auto"/>
        <w:ind w:left="3540" w:firstLine="708"/>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rsidR="00275659" w:rsidRPr="00275659" w:rsidRDefault="00275659" w:rsidP="00902519">
      <w:pPr>
        <w:pStyle w:val="a3"/>
        <w:spacing w:line="360" w:lineRule="auto"/>
        <w:ind w:left="-142" w:firstLine="850"/>
        <w:rPr>
          <w:rFonts w:ascii="Times New Roman" w:hAnsi="Times New Roman" w:cs="Times New Roman"/>
          <w:sz w:val="28"/>
          <w:szCs w:val="28"/>
          <w:lang w:val="uk-UA"/>
        </w:rPr>
      </w:pPr>
      <w:r>
        <w:rPr>
          <w:rFonts w:ascii="Times New Roman" w:hAnsi="Times New Roman" w:cs="Times New Roman"/>
          <w:sz w:val="28"/>
          <w:szCs w:val="28"/>
          <w:lang w:val="uk-UA"/>
        </w:rPr>
        <w:t>Поряд з нами ростуть незвичайні діти, їх називають «діти дощу»: вони грають з предметами і сприймають світ  не так, як це прийнято, вони радіють від іншого. Для таких дітей не існує норм та правил, їм часто незрозуміло і не цікаво те, що роблять інші діти. Вони мають свій, закритий для сторонніх світ, в який їм важко впустити людей.</w:t>
      </w:r>
    </w:p>
    <w:p w:rsidR="00902519" w:rsidRDefault="00902519" w:rsidP="00902519">
      <w:pPr>
        <w:pStyle w:val="a3"/>
        <w:spacing w:line="360" w:lineRule="auto"/>
        <w:ind w:left="-142" w:firstLine="850"/>
        <w:rPr>
          <w:rFonts w:ascii="Times New Roman" w:hAnsi="Times New Roman" w:cs="Times New Roman"/>
          <w:sz w:val="28"/>
          <w:szCs w:val="28"/>
          <w:lang w:val="uk-UA"/>
        </w:rPr>
      </w:pPr>
      <w:r>
        <w:rPr>
          <w:rFonts w:ascii="Times New Roman" w:hAnsi="Times New Roman" w:cs="Times New Roman"/>
          <w:sz w:val="28"/>
          <w:szCs w:val="28"/>
          <w:lang w:val="uk-UA"/>
        </w:rPr>
        <w:t xml:space="preserve">Існують люди з аутизмом і без, при зіткненні цих двох світів завжди </w:t>
      </w:r>
      <w:r w:rsidR="00305AA1">
        <w:rPr>
          <w:rFonts w:ascii="Times New Roman" w:hAnsi="Times New Roman" w:cs="Times New Roman"/>
          <w:sz w:val="28"/>
          <w:szCs w:val="28"/>
          <w:lang w:val="uk-UA"/>
        </w:rPr>
        <w:t xml:space="preserve">заздалегідь </w:t>
      </w:r>
      <w:r>
        <w:rPr>
          <w:rFonts w:ascii="Times New Roman" w:hAnsi="Times New Roman" w:cs="Times New Roman"/>
          <w:sz w:val="28"/>
          <w:szCs w:val="28"/>
          <w:lang w:val="uk-UA"/>
        </w:rPr>
        <w:t>передбачено взаємне непорозуміння. Це з</w:t>
      </w:r>
      <w:r w:rsidR="00B85839">
        <w:rPr>
          <w:rFonts w:ascii="Times New Roman" w:hAnsi="Times New Roman" w:cs="Times New Roman"/>
          <w:sz w:val="28"/>
          <w:szCs w:val="28"/>
          <w:lang w:val="uk-UA"/>
        </w:rPr>
        <w:t>водиться не тільки до словесного</w:t>
      </w:r>
      <w:r>
        <w:rPr>
          <w:rFonts w:ascii="Times New Roman" w:hAnsi="Times New Roman" w:cs="Times New Roman"/>
          <w:sz w:val="28"/>
          <w:szCs w:val="28"/>
          <w:lang w:val="uk-UA"/>
        </w:rPr>
        <w:t xml:space="preserve"> розуміння багатьох людей аутичного спектру, але й до різних форм мислення, відчуття і сприйняття. </w:t>
      </w:r>
    </w:p>
    <w:p w:rsidR="009345DB" w:rsidRDefault="00902519" w:rsidP="009345DB">
      <w:pPr>
        <w:pStyle w:val="a3"/>
        <w:spacing w:line="360" w:lineRule="auto"/>
        <w:ind w:firstLine="567"/>
        <w:rPr>
          <w:rFonts w:ascii="Times New Roman" w:eastAsia="Times New Roman" w:hAnsi="Times New Roman" w:cs="Times New Roman"/>
          <w:sz w:val="28"/>
          <w:szCs w:val="28"/>
          <w:lang w:val="uk-UA"/>
        </w:rPr>
      </w:pPr>
      <w:r w:rsidRPr="00902519">
        <w:rPr>
          <w:rFonts w:ascii="Times New Roman" w:eastAsia="Times New Roman" w:hAnsi="Times New Roman" w:cs="Times New Roman"/>
          <w:sz w:val="28"/>
          <w:szCs w:val="28"/>
          <w:lang w:val="uk-UA"/>
        </w:rPr>
        <w:t>Всі люди мають певні фундаментальні п</w:t>
      </w:r>
      <w:r w:rsidR="00305AA1">
        <w:rPr>
          <w:rFonts w:ascii="Times New Roman" w:eastAsia="Times New Roman" w:hAnsi="Times New Roman" w:cs="Times New Roman"/>
          <w:sz w:val="28"/>
          <w:szCs w:val="28"/>
          <w:lang w:val="uk-UA"/>
        </w:rPr>
        <w:t>рава, але багато із них потребують</w:t>
      </w:r>
      <w:r w:rsidRPr="00902519">
        <w:rPr>
          <w:rFonts w:ascii="Times New Roman" w:eastAsia="Times New Roman" w:hAnsi="Times New Roman" w:cs="Times New Roman"/>
          <w:sz w:val="28"/>
          <w:szCs w:val="28"/>
          <w:lang w:val="uk-UA"/>
        </w:rPr>
        <w:t xml:space="preserve"> додаткову підтримку і допомогу на різних стадіях їх реалізації. Така допомога необхідна і дітям з аутизмом. Аутизм у дітей проявляється в порушенні контакту, </w:t>
      </w:r>
      <w:r>
        <w:rPr>
          <w:rFonts w:ascii="Times New Roman" w:eastAsia="Times New Roman" w:hAnsi="Times New Roman" w:cs="Times New Roman"/>
          <w:sz w:val="28"/>
          <w:szCs w:val="28"/>
          <w:lang w:val="uk-UA"/>
        </w:rPr>
        <w:t>відчуже</w:t>
      </w:r>
      <w:r w:rsidRPr="00902519">
        <w:rPr>
          <w:rFonts w:ascii="Times New Roman" w:eastAsia="Times New Roman" w:hAnsi="Times New Roman" w:cs="Times New Roman"/>
          <w:sz w:val="28"/>
          <w:szCs w:val="28"/>
          <w:lang w:val="uk-UA"/>
        </w:rPr>
        <w:t>нні від реальності і зануренні в світ своїх особистих переживань.</w:t>
      </w:r>
      <w:r>
        <w:rPr>
          <w:rFonts w:ascii="Times New Roman" w:eastAsia="Times New Roman" w:hAnsi="Times New Roman" w:cs="Times New Roman"/>
          <w:sz w:val="28"/>
          <w:szCs w:val="28"/>
          <w:lang w:val="uk-UA"/>
        </w:rPr>
        <w:t xml:space="preserve"> </w:t>
      </w:r>
      <w:r w:rsidR="009345DB" w:rsidRPr="009345DB">
        <w:rPr>
          <w:rFonts w:ascii="Times New Roman" w:eastAsia="Times New Roman" w:hAnsi="Times New Roman" w:cs="Times New Roman"/>
          <w:sz w:val="28"/>
          <w:szCs w:val="28"/>
          <w:lang w:val="uk-UA"/>
        </w:rPr>
        <w:t>У дітей з аутичними проявами спостерігається порушення соціальної взаємодії і схильності до комунікації. Їм притаманні прагнення до самотності, ритуальні та стереотипно повторюванні форми поведінки, специфічний розвиток або повна відс</w:t>
      </w:r>
      <w:r w:rsidR="009345DB">
        <w:rPr>
          <w:rFonts w:ascii="Times New Roman" w:eastAsia="Times New Roman" w:hAnsi="Times New Roman" w:cs="Times New Roman"/>
          <w:sz w:val="28"/>
          <w:szCs w:val="28"/>
          <w:lang w:val="uk-UA"/>
        </w:rPr>
        <w:t>у</w:t>
      </w:r>
      <w:r w:rsidR="009345DB" w:rsidRPr="009345DB">
        <w:rPr>
          <w:rFonts w:ascii="Times New Roman" w:eastAsia="Times New Roman" w:hAnsi="Times New Roman" w:cs="Times New Roman"/>
          <w:sz w:val="28"/>
          <w:szCs w:val="28"/>
          <w:lang w:val="uk-UA"/>
        </w:rPr>
        <w:t>тність мови, манірність, неадекватні реакції на сенсорні стимули, страхи.</w:t>
      </w:r>
      <w:r w:rsidR="009345DB">
        <w:rPr>
          <w:rFonts w:ascii="Times New Roman" w:eastAsia="Times New Roman" w:hAnsi="Times New Roman" w:cs="Times New Roman"/>
          <w:sz w:val="28"/>
          <w:szCs w:val="28"/>
          <w:lang w:val="uk-UA"/>
        </w:rPr>
        <w:t xml:space="preserve"> </w:t>
      </w:r>
      <w:r w:rsidR="009345DB" w:rsidRPr="009345DB">
        <w:rPr>
          <w:rFonts w:ascii="Times New Roman" w:eastAsia="Times New Roman" w:hAnsi="Times New Roman" w:cs="Times New Roman"/>
          <w:sz w:val="28"/>
          <w:szCs w:val="28"/>
          <w:lang w:val="uk-UA"/>
        </w:rPr>
        <w:t>При своєчасній д</w:t>
      </w:r>
      <w:r w:rsidR="009345DB">
        <w:rPr>
          <w:rFonts w:ascii="Times New Roman" w:eastAsia="Times New Roman" w:hAnsi="Times New Roman" w:cs="Times New Roman"/>
          <w:sz w:val="28"/>
          <w:szCs w:val="28"/>
          <w:lang w:val="uk-UA"/>
        </w:rPr>
        <w:t>опомозі і правильно організован</w:t>
      </w:r>
      <w:r w:rsidR="009345DB" w:rsidRPr="009345DB">
        <w:rPr>
          <w:rFonts w:ascii="Times New Roman" w:eastAsia="Times New Roman" w:hAnsi="Times New Roman" w:cs="Times New Roman"/>
          <w:sz w:val="28"/>
          <w:szCs w:val="28"/>
          <w:lang w:val="uk-UA"/>
        </w:rPr>
        <w:t>ій корекційній роботі 60% діт</w:t>
      </w:r>
      <w:r w:rsidR="009345DB">
        <w:rPr>
          <w:rFonts w:ascii="Times New Roman" w:eastAsia="Times New Roman" w:hAnsi="Times New Roman" w:cs="Times New Roman"/>
          <w:sz w:val="28"/>
          <w:szCs w:val="28"/>
          <w:lang w:val="uk-UA"/>
        </w:rPr>
        <w:t>е</w:t>
      </w:r>
      <w:r w:rsidR="009345DB" w:rsidRPr="009345DB">
        <w:rPr>
          <w:rFonts w:ascii="Times New Roman" w:eastAsia="Times New Roman" w:hAnsi="Times New Roman" w:cs="Times New Roman"/>
          <w:sz w:val="28"/>
          <w:szCs w:val="28"/>
          <w:lang w:val="uk-UA"/>
        </w:rPr>
        <w:t>й з аутизмом отримують можливість навчатись за прог</w:t>
      </w:r>
      <w:r w:rsidR="009345DB">
        <w:rPr>
          <w:rFonts w:ascii="Times New Roman" w:eastAsia="Times New Roman" w:hAnsi="Times New Roman" w:cs="Times New Roman"/>
          <w:sz w:val="28"/>
          <w:szCs w:val="28"/>
          <w:lang w:val="uk-UA"/>
        </w:rPr>
        <w:t>рамою ма</w:t>
      </w:r>
      <w:r w:rsidR="009345DB" w:rsidRPr="009345DB">
        <w:rPr>
          <w:rFonts w:ascii="Times New Roman" w:eastAsia="Times New Roman" w:hAnsi="Times New Roman" w:cs="Times New Roman"/>
          <w:sz w:val="28"/>
          <w:szCs w:val="28"/>
          <w:lang w:val="uk-UA"/>
        </w:rPr>
        <w:t>сової школи, 30% - по програмі спеціальної школи і</w:t>
      </w:r>
      <w:r w:rsidR="002D6017">
        <w:rPr>
          <w:rFonts w:ascii="Times New Roman" w:eastAsia="Times New Roman" w:hAnsi="Times New Roman" w:cs="Times New Roman"/>
          <w:sz w:val="28"/>
          <w:szCs w:val="28"/>
          <w:lang w:val="uk-UA"/>
        </w:rPr>
        <w:t xml:space="preserve"> 10% адаптуються в умовах сім’ї</w:t>
      </w:r>
      <w:r w:rsidR="009345DB">
        <w:rPr>
          <w:rFonts w:ascii="Times New Roman" w:eastAsia="Times New Roman" w:hAnsi="Times New Roman" w:cs="Times New Roman"/>
          <w:sz w:val="28"/>
          <w:szCs w:val="28"/>
          <w:lang w:val="uk-UA"/>
        </w:rPr>
        <w:t xml:space="preserve"> </w:t>
      </w:r>
      <w:r w:rsidR="003E777B">
        <w:rPr>
          <w:rFonts w:ascii="Times New Roman" w:eastAsia="Times New Roman" w:hAnsi="Times New Roman" w:cs="Times New Roman"/>
          <w:sz w:val="28"/>
          <w:szCs w:val="28"/>
          <w:lang w:val="uk-UA"/>
        </w:rPr>
        <w:t>[19</w:t>
      </w:r>
      <w:r w:rsidR="00C06470">
        <w:rPr>
          <w:rFonts w:ascii="Times New Roman" w:eastAsia="Times New Roman" w:hAnsi="Times New Roman" w:cs="Times New Roman"/>
          <w:sz w:val="28"/>
          <w:szCs w:val="28"/>
          <w:lang w:val="uk-UA"/>
        </w:rPr>
        <w:t xml:space="preserve">, </w:t>
      </w:r>
      <w:r w:rsidR="009345DB" w:rsidRPr="009345DB">
        <w:rPr>
          <w:rFonts w:ascii="Times New Roman" w:eastAsia="Times New Roman" w:hAnsi="Times New Roman" w:cs="Times New Roman"/>
          <w:sz w:val="28"/>
          <w:szCs w:val="28"/>
          <w:lang w:val="uk-UA"/>
        </w:rPr>
        <w:t>183]</w:t>
      </w:r>
      <w:r w:rsidR="002D6017" w:rsidRPr="002D6017">
        <w:rPr>
          <w:rFonts w:ascii="Times New Roman" w:eastAsia="Times New Roman" w:hAnsi="Times New Roman" w:cs="Times New Roman"/>
          <w:sz w:val="28"/>
          <w:szCs w:val="28"/>
          <w:lang w:val="uk-UA"/>
        </w:rPr>
        <w:t>.</w:t>
      </w:r>
    </w:p>
    <w:p w:rsidR="00F614AC" w:rsidRPr="002D6017" w:rsidRDefault="00F614AC" w:rsidP="00AC43F7">
      <w:pPr>
        <w:pStyle w:val="a3"/>
        <w:spacing w:line="360" w:lineRule="auto"/>
        <w:ind w:firstLine="567"/>
        <w:rPr>
          <w:rFonts w:ascii="Times New Roman" w:eastAsia="Times New Roman" w:hAnsi="Times New Roman" w:cs="Times New Roman"/>
          <w:sz w:val="28"/>
          <w:szCs w:val="28"/>
          <w:lang w:val="uk-UA"/>
        </w:rPr>
      </w:pPr>
      <w:r w:rsidRPr="00F614AC">
        <w:rPr>
          <w:rFonts w:ascii="Times New Roman" w:eastAsia="Times New Roman" w:hAnsi="Times New Roman" w:cs="Times New Roman"/>
          <w:i/>
          <w:sz w:val="28"/>
          <w:szCs w:val="28"/>
          <w:lang w:val="uk-UA"/>
        </w:rPr>
        <w:t>Актуальність даної</w:t>
      </w:r>
      <w:r>
        <w:rPr>
          <w:rFonts w:ascii="Times New Roman" w:eastAsia="Times New Roman" w:hAnsi="Times New Roman" w:cs="Times New Roman"/>
          <w:sz w:val="28"/>
          <w:szCs w:val="28"/>
          <w:lang w:val="uk-UA"/>
        </w:rPr>
        <w:t xml:space="preserve"> роботи полягає в труднощах визначення  походження хвороби аутизму та підбору спеціальної програми навчання та соціалізації дітей з аутичного спектру.</w:t>
      </w:r>
      <w:r w:rsidR="00AC43F7">
        <w:rPr>
          <w:rFonts w:ascii="Times New Roman" w:eastAsia="Times New Roman" w:hAnsi="Times New Roman" w:cs="Times New Roman"/>
          <w:sz w:val="28"/>
          <w:szCs w:val="28"/>
          <w:lang w:val="uk-UA"/>
        </w:rPr>
        <w:t xml:space="preserve"> Оскільки діти з синдромом аутизму складають основну масу дітей, що мають найбільш важкі </w:t>
      </w:r>
      <w:r w:rsidR="00AC43F7" w:rsidRPr="00AC43F7">
        <w:rPr>
          <w:rFonts w:ascii="Times New Roman" w:eastAsia="Times New Roman" w:hAnsi="Times New Roman" w:cs="Times New Roman"/>
          <w:sz w:val="28"/>
          <w:szCs w:val="28"/>
          <w:lang w:val="uk-UA"/>
        </w:rPr>
        <w:t xml:space="preserve">порушення в </w:t>
      </w:r>
      <w:r w:rsidR="00AC43F7" w:rsidRPr="00AC43F7">
        <w:rPr>
          <w:rFonts w:ascii="Times New Roman" w:eastAsia="Times New Roman" w:hAnsi="Times New Roman" w:cs="Times New Roman"/>
          <w:sz w:val="28"/>
          <w:szCs w:val="28"/>
          <w:lang w:val="uk-UA"/>
        </w:rPr>
        <w:lastRenderedPageBreak/>
        <w:t>с</w:t>
      </w:r>
      <w:r w:rsidR="00AC43F7">
        <w:rPr>
          <w:rFonts w:ascii="Times New Roman" w:eastAsia="Times New Roman" w:hAnsi="Times New Roman" w:cs="Times New Roman"/>
          <w:sz w:val="28"/>
          <w:szCs w:val="28"/>
          <w:lang w:val="uk-UA"/>
        </w:rPr>
        <w:t xml:space="preserve">оціально-особистісному розвитку, то вони потребують спеціальної </w:t>
      </w:r>
      <w:r w:rsidR="00AC43F7" w:rsidRPr="00AC43F7">
        <w:rPr>
          <w:rFonts w:ascii="Times New Roman" w:eastAsia="Times New Roman" w:hAnsi="Times New Roman" w:cs="Times New Roman"/>
          <w:sz w:val="28"/>
          <w:szCs w:val="28"/>
          <w:lang w:val="uk-UA"/>
        </w:rPr>
        <w:t>психолого-педагогічно</w:t>
      </w:r>
      <w:r w:rsidR="00AC43F7">
        <w:rPr>
          <w:rFonts w:ascii="Times New Roman" w:eastAsia="Times New Roman" w:hAnsi="Times New Roman" w:cs="Times New Roman"/>
          <w:sz w:val="28"/>
          <w:szCs w:val="28"/>
          <w:lang w:val="uk-UA"/>
        </w:rPr>
        <w:t>ї, а іноді й медичної допомоги.</w:t>
      </w:r>
    </w:p>
    <w:p w:rsidR="00435913" w:rsidRDefault="00B85839" w:rsidP="00435913">
      <w:pPr>
        <w:pStyle w:val="a3"/>
        <w:spacing w:line="360" w:lineRule="auto"/>
        <w:ind w:firstLine="567"/>
        <w:rPr>
          <w:rFonts w:ascii="Times New Roman" w:hAnsi="Times New Roman" w:cs="Times New Roman"/>
          <w:sz w:val="28"/>
          <w:szCs w:val="28"/>
          <w:lang w:val="uk-UA"/>
        </w:rPr>
      </w:pPr>
      <w:r>
        <w:rPr>
          <w:rFonts w:ascii="Times New Roman" w:eastAsia="Times New Roman" w:hAnsi="Times New Roman" w:cs="Times New Roman"/>
          <w:i/>
          <w:sz w:val="28"/>
          <w:szCs w:val="28"/>
          <w:lang w:val="uk-UA"/>
        </w:rPr>
        <w:t>Мета</w:t>
      </w:r>
      <w:r w:rsidR="009345DB" w:rsidRPr="00435913">
        <w:rPr>
          <w:rFonts w:ascii="Times New Roman" w:eastAsia="Times New Roman" w:hAnsi="Times New Roman" w:cs="Times New Roman"/>
          <w:i/>
          <w:sz w:val="28"/>
          <w:szCs w:val="28"/>
          <w:lang w:val="uk-UA"/>
        </w:rPr>
        <w:t xml:space="preserve"> даної роботи</w:t>
      </w:r>
      <w:r w:rsidR="009345DB">
        <w:rPr>
          <w:rFonts w:ascii="Times New Roman" w:eastAsia="Times New Roman" w:hAnsi="Times New Roman" w:cs="Times New Roman"/>
          <w:sz w:val="28"/>
          <w:szCs w:val="28"/>
          <w:lang w:val="uk-UA"/>
        </w:rPr>
        <w:t xml:space="preserve"> полягає </w:t>
      </w:r>
      <w:r w:rsidR="00435913">
        <w:rPr>
          <w:rFonts w:ascii="Times New Roman" w:eastAsia="Times New Roman" w:hAnsi="Times New Roman" w:cs="Times New Roman"/>
          <w:sz w:val="28"/>
          <w:szCs w:val="28"/>
          <w:lang w:val="uk-UA"/>
        </w:rPr>
        <w:t xml:space="preserve">в </w:t>
      </w:r>
      <w:r>
        <w:rPr>
          <w:rFonts w:ascii="Times New Roman" w:eastAsia="Times New Roman" w:hAnsi="Times New Roman" w:cs="Times New Roman"/>
          <w:sz w:val="28"/>
          <w:szCs w:val="28"/>
          <w:lang w:val="uk-UA"/>
        </w:rPr>
        <w:t>теоретичному обґрунтуванні проблеми аутизму, сприянні</w:t>
      </w:r>
      <w:r w:rsidR="000E4C6C">
        <w:rPr>
          <w:rFonts w:ascii="Times New Roman" w:eastAsia="Times New Roman" w:hAnsi="Times New Roman" w:cs="Times New Roman"/>
          <w:sz w:val="28"/>
          <w:szCs w:val="28"/>
          <w:lang w:val="uk-UA"/>
        </w:rPr>
        <w:t xml:space="preserve"> підвищ</w:t>
      </w:r>
      <w:r w:rsidR="000E4C6C" w:rsidRPr="000E4C6C">
        <w:rPr>
          <w:rFonts w:ascii="Times New Roman" w:eastAsia="Times New Roman" w:hAnsi="Times New Roman" w:cs="Times New Roman"/>
          <w:sz w:val="28"/>
          <w:szCs w:val="28"/>
          <w:lang w:val="uk-UA"/>
        </w:rPr>
        <w:t>е</w:t>
      </w:r>
      <w:r w:rsidR="000E4C6C">
        <w:rPr>
          <w:rFonts w:ascii="Times New Roman" w:eastAsia="Times New Roman" w:hAnsi="Times New Roman" w:cs="Times New Roman"/>
          <w:sz w:val="28"/>
          <w:szCs w:val="28"/>
          <w:lang w:val="uk-UA"/>
        </w:rPr>
        <w:t>ння</w:t>
      </w:r>
      <w:r w:rsidR="0034703D">
        <w:rPr>
          <w:rFonts w:ascii="Times New Roman" w:eastAsia="Times New Roman" w:hAnsi="Times New Roman" w:cs="Times New Roman"/>
          <w:sz w:val="28"/>
          <w:szCs w:val="28"/>
          <w:lang w:val="uk-UA"/>
        </w:rPr>
        <w:t xml:space="preserve"> умінь та навичок дітей аутичного спектру</w:t>
      </w:r>
      <w:r>
        <w:rPr>
          <w:rFonts w:ascii="Times New Roman" w:eastAsia="Times New Roman" w:hAnsi="Times New Roman" w:cs="Times New Roman"/>
          <w:sz w:val="28"/>
          <w:szCs w:val="28"/>
          <w:lang w:val="uk-UA"/>
        </w:rPr>
        <w:t xml:space="preserve"> на етапі шкільного контексту,</w:t>
      </w:r>
      <w:r w:rsidR="00435913">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виявити оптимальні шляхи і соціальні ресурси</w:t>
      </w:r>
      <w:r w:rsidR="00435913">
        <w:rPr>
          <w:rFonts w:ascii="Times New Roman" w:hAnsi="Times New Roman" w:cs="Times New Roman"/>
          <w:sz w:val="28"/>
          <w:szCs w:val="28"/>
          <w:lang w:val="uk-UA"/>
        </w:rPr>
        <w:t xml:space="preserve"> корекційно-розвивальної роботи для навчання і адаптації аутичних дітей</w:t>
      </w:r>
      <w:r w:rsidR="0034703D">
        <w:rPr>
          <w:rFonts w:ascii="Times New Roman" w:hAnsi="Times New Roman" w:cs="Times New Roman"/>
          <w:sz w:val="28"/>
          <w:szCs w:val="28"/>
          <w:lang w:val="uk-UA"/>
        </w:rPr>
        <w:t>, проаналізувати методику роботи з дітьми-аутистами при вивченні іноземної мови</w:t>
      </w:r>
      <w:r w:rsidR="00435913">
        <w:rPr>
          <w:rFonts w:ascii="Times New Roman" w:hAnsi="Times New Roman" w:cs="Times New Roman"/>
          <w:sz w:val="28"/>
          <w:szCs w:val="28"/>
          <w:lang w:val="uk-UA"/>
        </w:rPr>
        <w:t>.</w:t>
      </w:r>
    </w:p>
    <w:p w:rsidR="00F27DDF" w:rsidRDefault="00F27DDF" w:rsidP="00F27DDF">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Для досягнення вказа</w:t>
      </w:r>
      <w:r w:rsidRPr="00F27DDF">
        <w:rPr>
          <w:rFonts w:ascii="Times New Roman" w:hAnsi="Times New Roman" w:cs="Times New Roman"/>
          <w:sz w:val="28"/>
          <w:szCs w:val="28"/>
          <w:lang w:val="uk-UA"/>
        </w:rPr>
        <w:t>ної мети в роботі були</w:t>
      </w:r>
      <w:r w:rsidR="0034703D">
        <w:rPr>
          <w:rFonts w:ascii="Times New Roman" w:hAnsi="Times New Roman" w:cs="Times New Roman"/>
          <w:sz w:val="28"/>
          <w:szCs w:val="28"/>
          <w:lang w:val="uk-UA"/>
        </w:rPr>
        <w:t xml:space="preserve"> поставлені наступні </w:t>
      </w:r>
      <w:r w:rsidR="0034703D" w:rsidRPr="0034703D">
        <w:rPr>
          <w:rFonts w:ascii="Times New Roman" w:hAnsi="Times New Roman" w:cs="Times New Roman"/>
          <w:i/>
          <w:sz w:val="28"/>
          <w:szCs w:val="28"/>
          <w:lang w:val="uk-UA"/>
        </w:rPr>
        <w:t>цілі</w:t>
      </w:r>
      <w:r w:rsidRPr="0034703D">
        <w:rPr>
          <w:rFonts w:ascii="Times New Roman" w:hAnsi="Times New Roman" w:cs="Times New Roman"/>
          <w:sz w:val="28"/>
          <w:szCs w:val="28"/>
          <w:lang w:val="uk-UA"/>
        </w:rPr>
        <w:t xml:space="preserve">: </w:t>
      </w:r>
    </w:p>
    <w:p w:rsidR="0034703D" w:rsidRDefault="0034703D" w:rsidP="00F27DDF">
      <w:pPr>
        <w:pStyle w:val="a3"/>
        <w:numPr>
          <w:ilvl w:val="0"/>
          <w:numId w:val="2"/>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висвітлити теоретичні </w:t>
      </w:r>
      <w:r w:rsidR="00F27DDF">
        <w:rPr>
          <w:rFonts w:ascii="Times New Roman" w:hAnsi="Times New Roman" w:cs="Times New Roman"/>
          <w:sz w:val="28"/>
          <w:szCs w:val="28"/>
          <w:lang w:val="uk-UA"/>
        </w:rPr>
        <w:t>уявлення про проблему раннього дитячого аут</w:t>
      </w:r>
      <w:r>
        <w:rPr>
          <w:rFonts w:ascii="Times New Roman" w:hAnsi="Times New Roman" w:cs="Times New Roman"/>
          <w:sz w:val="28"/>
          <w:szCs w:val="28"/>
          <w:lang w:val="uk-UA"/>
        </w:rPr>
        <w:t>изму</w:t>
      </w:r>
      <w:r w:rsidR="00FB690B">
        <w:rPr>
          <w:rFonts w:ascii="Times New Roman" w:hAnsi="Times New Roman" w:cs="Times New Roman"/>
          <w:sz w:val="28"/>
          <w:szCs w:val="28"/>
          <w:lang w:val="uk-UA"/>
        </w:rPr>
        <w:t xml:space="preserve"> протягом історичного розвитку</w:t>
      </w:r>
      <w:r>
        <w:rPr>
          <w:rFonts w:ascii="Times New Roman" w:hAnsi="Times New Roman" w:cs="Times New Roman"/>
          <w:sz w:val="28"/>
          <w:szCs w:val="28"/>
          <w:lang w:val="uk-UA"/>
        </w:rPr>
        <w:t>;</w:t>
      </w:r>
    </w:p>
    <w:p w:rsidR="00F27DDF" w:rsidRDefault="0034703D" w:rsidP="00F27DDF">
      <w:pPr>
        <w:pStyle w:val="a3"/>
        <w:numPr>
          <w:ilvl w:val="0"/>
          <w:numId w:val="2"/>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розглянути програми міжнародних класифікацій, які описують захворювання</w:t>
      </w:r>
      <w:r w:rsidR="00F27DDF">
        <w:rPr>
          <w:rFonts w:ascii="Times New Roman" w:hAnsi="Times New Roman" w:cs="Times New Roman"/>
          <w:sz w:val="28"/>
          <w:szCs w:val="28"/>
          <w:lang w:val="uk-UA"/>
        </w:rPr>
        <w:t>;</w:t>
      </w:r>
    </w:p>
    <w:p w:rsidR="00305AA1" w:rsidRDefault="0034703D" w:rsidP="00F27DDF">
      <w:pPr>
        <w:pStyle w:val="a3"/>
        <w:numPr>
          <w:ilvl w:val="0"/>
          <w:numId w:val="2"/>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виокремити</w:t>
      </w:r>
      <w:r w:rsidR="00305AA1">
        <w:rPr>
          <w:rFonts w:ascii="Times New Roman" w:hAnsi="Times New Roman" w:cs="Times New Roman"/>
          <w:sz w:val="28"/>
          <w:szCs w:val="28"/>
          <w:lang w:val="uk-UA"/>
        </w:rPr>
        <w:t xml:space="preserve"> основні симптоми проявів аутизму</w:t>
      </w:r>
      <w:r>
        <w:rPr>
          <w:rFonts w:ascii="Times New Roman" w:hAnsi="Times New Roman" w:cs="Times New Roman"/>
          <w:sz w:val="28"/>
          <w:szCs w:val="28"/>
          <w:lang w:val="uk-UA"/>
        </w:rPr>
        <w:t xml:space="preserve"> та їх природу походження</w:t>
      </w:r>
      <w:r w:rsidR="00305AA1">
        <w:rPr>
          <w:rFonts w:ascii="Times New Roman" w:hAnsi="Times New Roman" w:cs="Times New Roman"/>
          <w:sz w:val="28"/>
          <w:szCs w:val="28"/>
          <w:lang w:val="uk-UA"/>
        </w:rPr>
        <w:t>;</w:t>
      </w:r>
    </w:p>
    <w:p w:rsidR="00F27DDF" w:rsidRDefault="00B85839" w:rsidP="00F27DDF">
      <w:pPr>
        <w:pStyle w:val="a3"/>
        <w:numPr>
          <w:ilvl w:val="0"/>
          <w:numId w:val="2"/>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w:t>
      </w:r>
      <w:r w:rsidR="00F27DDF">
        <w:rPr>
          <w:rFonts w:ascii="Times New Roman" w:hAnsi="Times New Roman" w:cs="Times New Roman"/>
          <w:sz w:val="28"/>
          <w:szCs w:val="28"/>
          <w:lang w:val="uk-UA"/>
        </w:rPr>
        <w:t>озрізнити поняття інклюзія і інтеграція;</w:t>
      </w:r>
    </w:p>
    <w:p w:rsidR="00B85839" w:rsidRDefault="00B85839" w:rsidP="00F27DDF">
      <w:pPr>
        <w:pStyle w:val="a3"/>
        <w:numPr>
          <w:ilvl w:val="0"/>
          <w:numId w:val="2"/>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ознаки інтеграції та інклюзії в освіті та суспільстві;</w:t>
      </w:r>
    </w:p>
    <w:p w:rsidR="00305AA1" w:rsidRDefault="00FB690B" w:rsidP="00F27DDF">
      <w:pPr>
        <w:pStyle w:val="a3"/>
        <w:numPr>
          <w:ilvl w:val="0"/>
          <w:numId w:val="2"/>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w:t>
      </w:r>
      <w:r w:rsidR="00305AA1">
        <w:rPr>
          <w:rFonts w:ascii="Times New Roman" w:hAnsi="Times New Roman" w:cs="Times New Roman"/>
          <w:sz w:val="28"/>
          <w:szCs w:val="28"/>
          <w:lang w:val="uk-UA"/>
        </w:rPr>
        <w:t>ослідити і визначити методи педагогічної роботи з дітьми-аутистами</w:t>
      </w:r>
      <w:r w:rsidR="00B85839">
        <w:rPr>
          <w:rFonts w:ascii="Times New Roman" w:hAnsi="Times New Roman" w:cs="Times New Roman"/>
          <w:sz w:val="28"/>
          <w:szCs w:val="28"/>
          <w:lang w:val="uk-UA"/>
        </w:rPr>
        <w:t xml:space="preserve"> при вивченні іноземної мови</w:t>
      </w:r>
      <w:r w:rsidR="00305AA1">
        <w:rPr>
          <w:rFonts w:ascii="Times New Roman" w:hAnsi="Times New Roman" w:cs="Times New Roman"/>
          <w:sz w:val="28"/>
          <w:szCs w:val="28"/>
          <w:lang w:val="uk-UA"/>
        </w:rPr>
        <w:t>;</w:t>
      </w:r>
    </w:p>
    <w:p w:rsidR="00F27DDF" w:rsidRDefault="00F27DDF" w:rsidP="00F27DDF">
      <w:pPr>
        <w:pStyle w:val="a3"/>
        <w:spacing w:line="360" w:lineRule="auto"/>
        <w:ind w:firstLine="708"/>
        <w:rPr>
          <w:rFonts w:ascii="Times New Roman" w:hAnsi="Times New Roman" w:cs="Times New Roman"/>
          <w:sz w:val="28"/>
          <w:szCs w:val="28"/>
          <w:lang w:val="uk-UA"/>
        </w:rPr>
      </w:pPr>
      <w:r w:rsidRPr="00F27DDF">
        <w:rPr>
          <w:rFonts w:ascii="Times New Roman" w:hAnsi="Times New Roman" w:cs="Times New Roman"/>
          <w:i/>
          <w:sz w:val="28"/>
          <w:szCs w:val="28"/>
          <w:lang w:val="uk-UA"/>
        </w:rPr>
        <w:t>Об’єктом дослідження</w:t>
      </w:r>
      <w:r>
        <w:rPr>
          <w:rFonts w:ascii="Times New Roman" w:hAnsi="Times New Roman" w:cs="Times New Roman"/>
          <w:sz w:val="28"/>
          <w:szCs w:val="28"/>
          <w:lang w:val="uk-UA"/>
        </w:rPr>
        <w:t xml:space="preserve"> виступає ко</w:t>
      </w:r>
      <w:r w:rsidRPr="00F27DDF">
        <w:rPr>
          <w:rFonts w:ascii="Times New Roman" w:hAnsi="Times New Roman" w:cs="Times New Roman"/>
          <w:sz w:val="28"/>
          <w:szCs w:val="28"/>
          <w:lang w:val="uk-UA"/>
        </w:rPr>
        <w:t xml:space="preserve">рекційно-розвиваюча і педагогічна робота, а </w:t>
      </w:r>
      <w:r w:rsidRPr="00F27DDF">
        <w:rPr>
          <w:rFonts w:ascii="Times New Roman" w:hAnsi="Times New Roman" w:cs="Times New Roman"/>
          <w:i/>
          <w:sz w:val="28"/>
          <w:szCs w:val="28"/>
          <w:lang w:val="uk-UA"/>
        </w:rPr>
        <w:t xml:space="preserve">предметом </w:t>
      </w:r>
      <w:r>
        <w:rPr>
          <w:rFonts w:ascii="Times New Roman" w:hAnsi="Times New Roman" w:cs="Times New Roman"/>
          <w:sz w:val="28"/>
          <w:szCs w:val="28"/>
          <w:lang w:val="uk-UA"/>
        </w:rPr>
        <w:t>– організація процесу кор</w:t>
      </w:r>
      <w:r w:rsidRPr="00F27DDF">
        <w:rPr>
          <w:rFonts w:ascii="Times New Roman" w:hAnsi="Times New Roman" w:cs="Times New Roman"/>
          <w:sz w:val="28"/>
          <w:szCs w:val="28"/>
          <w:lang w:val="uk-UA"/>
        </w:rPr>
        <w:t>екційно-реабілітаційної і педагогічної допомоги дітям з синдромом РДА(педагогічний підхід).</w:t>
      </w:r>
    </w:p>
    <w:p w:rsidR="00802CC4" w:rsidRDefault="00802CC4" w:rsidP="00AC43F7">
      <w:pPr>
        <w:pStyle w:val="a3"/>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В дипломній роботі були використані такі </w:t>
      </w:r>
      <w:r w:rsidRPr="00802CC4">
        <w:rPr>
          <w:rFonts w:ascii="Times New Roman" w:hAnsi="Times New Roman" w:cs="Times New Roman"/>
          <w:i/>
          <w:sz w:val="28"/>
          <w:szCs w:val="28"/>
          <w:lang w:val="uk-UA"/>
        </w:rPr>
        <w:t>методи дослідження</w:t>
      </w:r>
      <w:r w:rsidR="00AC43F7">
        <w:rPr>
          <w:rFonts w:ascii="Times New Roman" w:hAnsi="Times New Roman" w:cs="Times New Roman"/>
          <w:sz w:val="28"/>
          <w:szCs w:val="28"/>
          <w:lang w:val="uk-UA"/>
        </w:rPr>
        <w:t xml:space="preserve"> як: </w:t>
      </w:r>
    </w:p>
    <w:p w:rsidR="00AC43F7" w:rsidRDefault="00AC43F7" w:rsidP="00AC43F7">
      <w:pPr>
        <w:pStyle w:val="a3"/>
        <w:numPr>
          <w:ilvl w:val="0"/>
          <w:numId w:val="35"/>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теоретичні: аналіз </w:t>
      </w:r>
      <w:r w:rsidR="000357F9">
        <w:rPr>
          <w:rFonts w:ascii="Times New Roman" w:hAnsi="Times New Roman" w:cs="Times New Roman"/>
          <w:sz w:val="28"/>
          <w:szCs w:val="28"/>
          <w:lang w:val="uk-UA"/>
        </w:rPr>
        <w:t xml:space="preserve">психолого-педагогічної </w:t>
      </w:r>
      <w:r>
        <w:rPr>
          <w:rFonts w:ascii="Times New Roman" w:hAnsi="Times New Roman" w:cs="Times New Roman"/>
          <w:sz w:val="28"/>
          <w:szCs w:val="28"/>
          <w:lang w:val="uk-UA"/>
        </w:rPr>
        <w:t>літератури, узагальнення отриманих даних, формулювання висновків дослідження;</w:t>
      </w:r>
    </w:p>
    <w:p w:rsidR="00AC43F7" w:rsidRDefault="00AC43F7" w:rsidP="000357F9">
      <w:pPr>
        <w:pStyle w:val="a3"/>
        <w:numPr>
          <w:ilvl w:val="0"/>
          <w:numId w:val="35"/>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емпіричні: метод контент-аналізу наукових публікацій з предмету питання організації процесу корекційно-реабілітаційної і педагогічної допомоги дітям з синдромом аутизму;</w:t>
      </w:r>
    </w:p>
    <w:p w:rsidR="000357F9" w:rsidRDefault="000357F9" w:rsidP="000357F9">
      <w:pPr>
        <w:pStyle w:val="a3"/>
        <w:numPr>
          <w:ilvl w:val="0"/>
          <w:numId w:val="35"/>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спостереження психологічних явищ у дітей з синдромом ран</w:t>
      </w:r>
      <w:r w:rsidR="000E4C6C">
        <w:rPr>
          <w:rFonts w:ascii="Times New Roman" w:hAnsi="Times New Roman" w:cs="Times New Roman"/>
          <w:sz w:val="28"/>
          <w:szCs w:val="28"/>
          <w:lang w:val="uk-UA"/>
        </w:rPr>
        <w:t>н</w:t>
      </w:r>
      <w:r>
        <w:rPr>
          <w:rFonts w:ascii="Times New Roman" w:hAnsi="Times New Roman" w:cs="Times New Roman"/>
          <w:sz w:val="28"/>
          <w:szCs w:val="28"/>
          <w:lang w:val="uk-UA"/>
        </w:rPr>
        <w:t>ього дитячого аутизму;</w:t>
      </w:r>
    </w:p>
    <w:p w:rsidR="00802CC4" w:rsidRPr="00F27DDF" w:rsidRDefault="00802CC4" w:rsidP="00F27DDF">
      <w:pPr>
        <w:pStyle w:val="a3"/>
        <w:spacing w:line="360" w:lineRule="auto"/>
        <w:ind w:firstLine="708"/>
        <w:rPr>
          <w:rFonts w:ascii="Times New Roman" w:hAnsi="Times New Roman" w:cs="Times New Roman"/>
          <w:sz w:val="28"/>
          <w:szCs w:val="28"/>
          <w:lang w:val="uk-UA"/>
        </w:rPr>
      </w:pPr>
      <w:r w:rsidRPr="000357F9">
        <w:rPr>
          <w:rFonts w:ascii="Times New Roman" w:hAnsi="Times New Roman" w:cs="Times New Roman"/>
          <w:i/>
          <w:sz w:val="28"/>
          <w:szCs w:val="28"/>
          <w:lang w:val="uk-UA"/>
        </w:rPr>
        <w:t>Теоретичне</w:t>
      </w:r>
      <w:r w:rsidR="000357F9" w:rsidRPr="000357F9">
        <w:rPr>
          <w:rFonts w:ascii="Times New Roman" w:hAnsi="Times New Roman" w:cs="Times New Roman"/>
          <w:i/>
          <w:sz w:val="28"/>
          <w:szCs w:val="28"/>
          <w:lang w:val="uk-UA"/>
        </w:rPr>
        <w:t xml:space="preserve"> та практичне</w:t>
      </w:r>
      <w:r w:rsidRPr="000357F9">
        <w:rPr>
          <w:rFonts w:ascii="Times New Roman" w:hAnsi="Times New Roman" w:cs="Times New Roman"/>
          <w:i/>
          <w:sz w:val="28"/>
          <w:szCs w:val="28"/>
          <w:lang w:val="uk-UA"/>
        </w:rPr>
        <w:t xml:space="preserve"> </w:t>
      </w:r>
      <w:r w:rsidR="000357F9">
        <w:rPr>
          <w:rFonts w:ascii="Times New Roman" w:hAnsi="Times New Roman" w:cs="Times New Roman"/>
          <w:sz w:val="28"/>
          <w:szCs w:val="28"/>
          <w:lang w:val="uk-UA"/>
        </w:rPr>
        <w:t>значення даної роботи полягає в аналізі та розробці корекційних програм та вправ</w:t>
      </w:r>
      <w:r w:rsidR="000357F9" w:rsidRPr="000357F9">
        <w:rPr>
          <w:rFonts w:ascii="Times New Roman" w:hAnsi="Times New Roman" w:cs="Times New Roman"/>
          <w:sz w:val="28"/>
          <w:szCs w:val="28"/>
          <w:lang w:val="uk-UA"/>
        </w:rPr>
        <w:t xml:space="preserve"> з метою підвищення адаптації дітей з </w:t>
      </w:r>
      <w:r w:rsidR="000357F9">
        <w:rPr>
          <w:rFonts w:ascii="Times New Roman" w:hAnsi="Times New Roman" w:cs="Times New Roman"/>
          <w:sz w:val="28"/>
          <w:szCs w:val="28"/>
          <w:lang w:val="uk-UA"/>
        </w:rPr>
        <w:t>аутизмом у суспільстві</w:t>
      </w:r>
      <w:r w:rsidR="000357F9" w:rsidRPr="000357F9">
        <w:rPr>
          <w:rFonts w:ascii="Times New Roman" w:hAnsi="Times New Roman" w:cs="Times New Roman"/>
          <w:sz w:val="28"/>
          <w:szCs w:val="28"/>
          <w:lang w:val="uk-UA"/>
        </w:rPr>
        <w:t>, а так</w:t>
      </w:r>
      <w:r w:rsidR="000357F9">
        <w:rPr>
          <w:rFonts w:ascii="Times New Roman" w:hAnsi="Times New Roman" w:cs="Times New Roman"/>
          <w:sz w:val="28"/>
          <w:szCs w:val="28"/>
          <w:lang w:val="uk-UA"/>
        </w:rPr>
        <w:t>ож налагоджені комунікації та виявлення шляхів інтегрування в освітній процес</w:t>
      </w:r>
      <w:r w:rsidR="000357F9" w:rsidRPr="000357F9">
        <w:rPr>
          <w:rFonts w:ascii="Times New Roman" w:hAnsi="Times New Roman" w:cs="Times New Roman"/>
          <w:sz w:val="28"/>
          <w:szCs w:val="28"/>
          <w:lang w:val="uk-UA"/>
        </w:rPr>
        <w:t>.</w:t>
      </w:r>
    </w:p>
    <w:p w:rsidR="00F27DDF" w:rsidRDefault="00F27DDF" w:rsidP="00F27DDF">
      <w:pPr>
        <w:pStyle w:val="a3"/>
        <w:spacing w:line="360" w:lineRule="auto"/>
        <w:ind w:firstLine="708"/>
        <w:rPr>
          <w:rFonts w:ascii="Times New Roman" w:hAnsi="Times New Roman" w:cs="Times New Roman"/>
          <w:sz w:val="28"/>
          <w:szCs w:val="28"/>
          <w:lang w:val="uk-UA"/>
        </w:rPr>
      </w:pPr>
      <w:r w:rsidRPr="00F27DDF">
        <w:rPr>
          <w:rFonts w:ascii="Times New Roman" w:hAnsi="Times New Roman" w:cs="Times New Roman"/>
          <w:sz w:val="28"/>
          <w:szCs w:val="28"/>
          <w:lang w:val="uk-UA"/>
        </w:rPr>
        <w:t>В</w:t>
      </w:r>
      <w:r>
        <w:rPr>
          <w:rFonts w:ascii="Times New Roman" w:hAnsi="Times New Roman" w:cs="Times New Roman"/>
          <w:sz w:val="28"/>
          <w:szCs w:val="28"/>
          <w:lang w:val="uk-UA"/>
        </w:rPr>
        <w:t xml:space="preserve"> ході підготовки і написання даної роботи був використан</w:t>
      </w:r>
      <w:r w:rsidRPr="00F27DDF">
        <w:rPr>
          <w:rFonts w:ascii="Times New Roman" w:hAnsi="Times New Roman" w:cs="Times New Roman"/>
          <w:sz w:val="28"/>
          <w:szCs w:val="28"/>
          <w:lang w:val="uk-UA"/>
        </w:rPr>
        <w:t>ий дос</w:t>
      </w:r>
      <w:r w:rsidR="00B85839">
        <w:rPr>
          <w:rFonts w:ascii="Times New Roman" w:hAnsi="Times New Roman" w:cs="Times New Roman"/>
          <w:sz w:val="28"/>
          <w:szCs w:val="28"/>
          <w:lang w:val="uk-UA"/>
        </w:rPr>
        <w:t xml:space="preserve">від </w:t>
      </w:r>
      <w:r w:rsidR="005A2AEE">
        <w:rPr>
          <w:rFonts w:ascii="Times New Roman" w:hAnsi="Times New Roman" w:cs="Times New Roman"/>
          <w:sz w:val="28"/>
          <w:szCs w:val="28"/>
          <w:lang w:val="uk-UA"/>
        </w:rPr>
        <w:t xml:space="preserve">таких зарубіжних </w:t>
      </w:r>
      <w:r w:rsidR="00B85839">
        <w:rPr>
          <w:rFonts w:ascii="Times New Roman" w:hAnsi="Times New Roman" w:cs="Times New Roman"/>
          <w:sz w:val="28"/>
          <w:szCs w:val="28"/>
          <w:lang w:val="uk-UA"/>
        </w:rPr>
        <w:t>вчених</w:t>
      </w:r>
      <w:r w:rsidR="005A2AEE">
        <w:rPr>
          <w:rFonts w:ascii="Times New Roman" w:hAnsi="Times New Roman" w:cs="Times New Roman"/>
          <w:sz w:val="28"/>
          <w:szCs w:val="28"/>
          <w:lang w:val="uk-UA"/>
        </w:rPr>
        <w:t xml:space="preserve"> як</w:t>
      </w:r>
      <w:r w:rsidR="00B85839">
        <w:rPr>
          <w:rFonts w:ascii="Times New Roman" w:hAnsi="Times New Roman" w:cs="Times New Roman"/>
          <w:sz w:val="28"/>
          <w:szCs w:val="28"/>
          <w:lang w:val="uk-UA"/>
        </w:rPr>
        <w:t xml:space="preserve"> Гінц</w:t>
      </w:r>
      <w:r w:rsidRPr="00F27DDF">
        <w:rPr>
          <w:rFonts w:ascii="Times New Roman" w:hAnsi="Times New Roman" w:cs="Times New Roman"/>
          <w:sz w:val="28"/>
          <w:szCs w:val="28"/>
          <w:lang w:val="uk-UA"/>
        </w:rPr>
        <w:t xml:space="preserve">, </w:t>
      </w:r>
      <w:r w:rsidR="005A2AEE">
        <w:rPr>
          <w:rFonts w:ascii="Times New Roman" w:hAnsi="Times New Roman" w:cs="Times New Roman"/>
          <w:sz w:val="28"/>
          <w:szCs w:val="28"/>
          <w:lang w:val="uk-UA"/>
        </w:rPr>
        <w:t xml:space="preserve">С. Барон-Коен, Х. Амороса, М. Нотердаме, Х. Аспергер, З. Фрейд, Е. Р. Деніелс, К. Стаффорд, Х. Вокен та статті вітчизняних </w:t>
      </w:r>
      <w:r w:rsidRPr="00F27DDF">
        <w:rPr>
          <w:rFonts w:ascii="Times New Roman" w:hAnsi="Times New Roman" w:cs="Times New Roman"/>
          <w:sz w:val="28"/>
          <w:szCs w:val="28"/>
          <w:lang w:val="uk-UA"/>
        </w:rPr>
        <w:t>спеціалістів (вчителів-дефектологів, педагогів-психологів)</w:t>
      </w:r>
      <w:r w:rsidR="005A2AEE">
        <w:rPr>
          <w:rFonts w:ascii="Times New Roman" w:hAnsi="Times New Roman" w:cs="Times New Roman"/>
          <w:sz w:val="28"/>
          <w:szCs w:val="28"/>
          <w:lang w:val="uk-UA"/>
        </w:rPr>
        <w:t>, які займались аналізом динаміки розвитку дітей з аутичними проявам, О. П. Юр’євої, Д. Н. Ісаєва, С. В. Немировської, С. О. Бризгалової, Н. Н. Малофєєва та ін.</w:t>
      </w:r>
      <w:r w:rsidRPr="00F27DDF">
        <w:rPr>
          <w:rFonts w:ascii="Times New Roman" w:hAnsi="Times New Roman" w:cs="Times New Roman"/>
          <w:sz w:val="28"/>
          <w:szCs w:val="28"/>
          <w:lang w:val="uk-UA"/>
        </w:rPr>
        <w:t>.</w:t>
      </w:r>
    </w:p>
    <w:p w:rsidR="00B07389" w:rsidRDefault="00B07389" w:rsidP="00B07389">
      <w:pPr>
        <w:pStyle w:val="a3"/>
        <w:spacing w:line="360" w:lineRule="auto"/>
        <w:ind w:firstLine="567"/>
        <w:rPr>
          <w:rFonts w:ascii="Times New Roman" w:hAnsi="Times New Roman" w:cs="Times New Roman"/>
          <w:sz w:val="28"/>
          <w:szCs w:val="28"/>
          <w:lang w:val="uk-UA"/>
        </w:rPr>
      </w:pPr>
      <w:r w:rsidRPr="007E301A">
        <w:rPr>
          <w:rFonts w:ascii="Times New Roman" w:hAnsi="Times New Roman" w:cs="Times New Roman"/>
          <w:i/>
          <w:sz w:val="28"/>
          <w:szCs w:val="28"/>
          <w:lang w:val="uk-UA"/>
        </w:rPr>
        <w:t>Гіпотеза дослідження</w:t>
      </w:r>
      <w:r>
        <w:rPr>
          <w:rFonts w:ascii="Times New Roman" w:hAnsi="Times New Roman" w:cs="Times New Roman"/>
          <w:sz w:val="28"/>
          <w:szCs w:val="28"/>
          <w:lang w:val="uk-UA"/>
        </w:rPr>
        <w:t xml:space="preserve"> – проведення адекватно-організованної корекційно-розвиваючої роботи сприяє покращенню динаміки розвитку дітей з аутичними проявами, формування функціональних навиків і подальшої соціалізації.</w:t>
      </w:r>
    </w:p>
    <w:p w:rsidR="00305AA1" w:rsidRDefault="00305AA1" w:rsidP="00305AA1">
      <w:pPr>
        <w:ind w:firstLine="567"/>
        <w:rPr>
          <w:rFonts w:ascii="Times New Roman" w:eastAsia="Times New Roman" w:hAnsi="Times New Roman" w:cs="Times New Roman"/>
          <w:sz w:val="28"/>
          <w:szCs w:val="28"/>
          <w:lang w:eastAsia="ru-RU"/>
        </w:rPr>
      </w:pPr>
      <w:r w:rsidRPr="00305AA1">
        <w:rPr>
          <w:rFonts w:ascii="Times New Roman" w:eastAsia="Times New Roman" w:hAnsi="Times New Roman" w:cs="Times New Roman"/>
          <w:sz w:val="28"/>
          <w:szCs w:val="28"/>
          <w:lang w:eastAsia="ru-RU"/>
        </w:rPr>
        <w:t>Результати дослідження можуть служити базою д</w:t>
      </w:r>
      <w:r w:rsidR="005A2AEE">
        <w:rPr>
          <w:rFonts w:ascii="Times New Roman" w:eastAsia="Times New Roman" w:hAnsi="Times New Roman" w:cs="Times New Roman"/>
          <w:sz w:val="28"/>
          <w:szCs w:val="28"/>
          <w:lang w:eastAsia="ru-RU"/>
        </w:rPr>
        <w:t>ля подальшого дослідження,</w:t>
      </w:r>
      <w:r w:rsidRPr="00305AA1">
        <w:rPr>
          <w:rFonts w:ascii="Times New Roman" w:eastAsia="Times New Roman" w:hAnsi="Times New Roman" w:cs="Times New Roman"/>
          <w:sz w:val="28"/>
          <w:szCs w:val="28"/>
          <w:lang w:eastAsia="ru-RU"/>
        </w:rPr>
        <w:t xml:space="preserve"> використовуватися при написанні загальних і спеціальних робіт з окремих ас</w:t>
      </w:r>
      <w:r w:rsidR="0091656D">
        <w:rPr>
          <w:rFonts w:ascii="Times New Roman" w:eastAsia="Times New Roman" w:hAnsi="Times New Roman" w:cs="Times New Roman"/>
          <w:sz w:val="28"/>
          <w:szCs w:val="28"/>
          <w:lang w:eastAsia="ru-RU"/>
        </w:rPr>
        <w:t xml:space="preserve">пектів на тему дитячого аутизму, також в педагогічній роботі </w:t>
      </w:r>
      <w:r w:rsidRPr="00305AA1">
        <w:rPr>
          <w:rFonts w:ascii="Times New Roman" w:eastAsia="Times New Roman" w:hAnsi="Times New Roman" w:cs="Times New Roman"/>
          <w:sz w:val="28"/>
          <w:szCs w:val="28"/>
          <w:lang w:eastAsia="ru-RU"/>
        </w:rPr>
        <w:t xml:space="preserve"> </w:t>
      </w:r>
      <w:r w:rsidR="0091656D">
        <w:rPr>
          <w:rFonts w:ascii="Times New Roman" w:eastAsia="Times New Roman" w:hAnsi="Times New Roman" w:cs="Times New Roman"/>
          <w:sz w:val="28"/>
          <w:szCs w:val="28"/>
          <w:lang w:eastAsia="ru-RU"/>
        </w:rPr>
        <w:t>з дітьми аутистами при вивчені іноземної мови.</w:t>
      </w:r>
    </w:p>
    <w:p w:rsidR="000357F9" w:rsidRPr="000357F9" w:rsidRDefault="000357F9" w:rsidP="00305AA1">
      <w:pPr>
        <w:ind w:firstLine="567"/>
        <w:rPr>
          <w:rFonts w:ascii="Times New Roman" w:eastAsia="Times New Roman" w:hAnsi="Times New Roman" w:cs="Times New Roman"/>
          <w:sz w:val="28"/>
          <w:szCs w:val="28"/>
          <w:lang w:eastAsia="ru-RU"/>
        </w:rPr>
      </w:pPr>
      <w:r w:rsidRPr="000357F9">
        <w:rPr>
          <w:rFonts w:ascii="Times New Roman" w:eastAsia="Times New Roman" w:hAnsi="Times New Roman" w:cs="Times New Roman"/>
          <w:i/>
          <w:sz w:val="28"/>
          <w:szCs w:val="28"/>
          <w:lang w:eastAsia="ru-RU"/>
        </w:rPr>
        <w:t xml:space="preserve">Структура дипломної роботи: </w:t>
      </w:r>
      <w:r>
        <w:rPr>
          <w:rFonts w:ascii="Times New Roman" w:eastAsia="Times New Roman" w:hAnsi="Times New Roman" w:cs="Times New Roman"/>
          <w:sz w:val="28"/>
          <w:szCs w:val="28"/>
          <w:lang w:eastAsia="ru-RU"/>
        </w:rPr>
        <w:t>дипломна робота складається з вступу, трьох розділів та загальних висновків. Повний обсяг дипломної</w:t>
      </w:r>
      <w:r w:rsidR="000E4C6C">
        <w:rPr>
          <w:rFonts w:ascii="Times New Roman" w:eastAsia="Times New Roman" w:hAnsi="Times New Roman" w:cs="Times New Roman"/>
          <w:sz w:val="28"/>
          <w:szCs w:val="28"/>
          <w:lang w:eastAsia="ru-RU"/>
        </w:rPr>
        <w:t xml:space="preserve"> – </w:t>
      </w:r>
      <w:r w:rsidR="000E4C6C">
        <w:rPr>
          <w:rFonts w:ascii="Times New Roman" w:eastAsia="Times New Roman" w:hAnsi="Times New Roman" w:cs="Times New Roman"/>
          <w:sz w:val="28"/>
          <w:szCs w:val="28"/>
          <w:lang w:val="ru-RU" w:eastAsia="ru-RU"/>
        </w:rPr>
        <w:t>72 стор</w:t>
      </w:r>
      <w:r w:rsidR="000E4C6C">
        <w:rPr>
          <w:rFonts w:ascii="Times New Roman" w:eastAsia="Times New Roman" w:hAnsi="Times New Roman" w:cs="Times New Roman"/>
          <w:sz w:val="28"/>
          <w:szCs w:val="28"/>
          <w:lang w:eastAsia="ru-RU"/>
        </w:rPr>
        <w:t>інки. Основний зміст викладено – 66 сторінок</w:t>
      </w:r>
      <w:r>
        <w:rPr>
          <w:rFonts w:ascii="Times New Roman" w:eastAsia="Times New Roman" w:hAnsi="Times New Roman" w:cs="Times New Roman"/>
          <w:sz w:val="28"/>
          <w:szCs w:val="28"/>
          <w:lang w:eastAsia="ru-RU"/>
        </w:rPr>
        <w:t xml:space="preserve">. </w:t>
      </w:r>
      <w:r w:rsidR="00B27D39">
        <w:rPr>
          <w:rFonts w:ascii="Times New Roman" w:eastAsia="Times New Roman" w:hAnsi="Times New Roman" w:cs="Times New Roman"/>
          <w:sz w:val="28"/>
          <w:szCs w:val="28"/>
          <w:lang w:eastAsia="ru-RU"/>
        </w:rPr>
        <w:t xml:space="preserve">Робота також містить глосарій та список використаної літератури. </w:t>
      </w:r>
    </w:p>
    <w:p w:rsidR="00305AA1" w:rsidRDefault="00305AA1" w:rsidP="00305AA1">
      <w:pPr>
        <w:ind w:firstLine="567"/>
        <w:rPr>
          <w:rFonts w:ascii="Times New Roman" w:eastAsia="Times New Roman" w:hAnsi="Times New Roman" w:cs="Times New Roman"/>
          <w:sz w:val="28"/>
          <w:szCs w:val="28"/>
          <w:lang w:eastAsia="ru-RU"/>
        </w:rPr>
      </w:pPr>
    </w:p>
    <w:p w:rsidR="00305AA1" w:rsidRDefault="00305AA1" w:rsidP="00305AA1">
      <w:pPr>
        <w:ind w:firstLine="567"/>
        <w:rPr>
          <w:rFonts w:ascii="Times New Roman" w:eastAsia="Times New Roman" w:hAnsi="Times New Roman" w:cs="Times New Roman"/>
          <w:sz w:val="28"/>
          <w:szCs w:val="28"/>
          <w:lang w:eastAsia="ru-RU"/>
        </w:rPr>
      </w:pPr>
    </w:p>
    <w:p w:rsidR="00B27D39" w:rsidRDefault="00B27D39" w:rsidP="00B27D39">
      <w:pPr>
        <w:jc w:val="center"/>
        <w:rPr>
          <w:rFonts w:ascii="Times New Roman" w:eastAsia="Times New Roman" w:hAnsi="Times New Roman" w:cs="Times New Roman"/>
          <w:b/>
          <w:sz w:val="28"/>
          <w:szCs w:val="28"/>
          <w:lang w:eastAsia="ru-RU"/>
        </w:rPr>
      </w:pPr>
    </w:p>
    <w:p w:rsidR="00B27D39" w:rsidRDefault="00B27D39" w:rsidP="00B27D39">
      <w:pPr>
        <w:jc w:val="center"/>
        <w:rPr>
          <w:rFonts w:ascii="Times New Roman" w:eastAsia="Times New Roman" w:hAnsi="Times New Roman" w:cs="Times New Roman"/>
          <w:b/>
          <w:sz w:val="28"/>
          <w:szCs w:val="28"/>
          <w:lang w:eastAsia="ru-RU"/>
        </w:rPr>
      </w:pPr>
    </w:p>
    <w:p w:rsidR="00B27D39" w:rsidRDefault="00B27D39" w:rsidP="00B27D39">
      <w:pPr>
        <w:jc w:val="center"/>
        <w:rPr>
          <w:rFonts w:ascii="Times New Roman" w:eastAsia="Times New Roman" w:hAnsi="Times New Roman" w:cs="Times New Roman"/>
          <w:b/>
          <w:sz w:val="28"/>
          <w:szCs w:val="28"/>
          <w:lang w:eastAsia="ru-RU"/>
        </w:rPr>
      </w:pPr>
    </w:p>
    <w:p w:rsidR="00B27D39" w:rsidRDefault="00B27D39" w:rsidP="00B27D39">
      <w:pPr>
        <w:jc w:val="center"/>
        <w:rPr>
          <w:rFonts w:ascii="Times New Roman" w:eastAsia="Times New Roman" w:hAnsi="Times New Roman" w:cs="Times New Roman"/>
          <w:b/>
          <w:sz w:val="28"/>
          <w:szCs w:val="28"/>
          <w:lang w:eastAsia="ru-RU"/>
        </w:rPr>
      </w:pPr>
    </w:p>
    <w:p w:rsidR="00F72457" w:rsidRPr="009365B3" w:rsidRDefault="00504CA0" w:rsidP="00504CA0">
      <w:pPr>
        <w:jc w:val="center"/>
        <w:rPr>
          <w:rFonts w:ascii="Times New Roman" w:eastAsia="Times New Roman" w:hAnsi="Times New Roman" w:cs="Times New Roman"/>
          <w:b/>
          <w:bCs/>
          <w:iCs/>
          <w:sz w:val="28"/>
          <w:szCs w:val="28"/>
          <w:lang w:eastAsia="ru-RU"/>
        </w:rPr>
      </w:pPr>
      <w:bookmarkStart w:id="0" w:name="_GoBack"/>
      <w:bookmarkEnd w:id="0"/>
      <w:r w:rsidRPr="009365B3">
        <w:rPr>
          <w:rFonts w:ascii="Times New Roman" w:eastAsia="Times New Roman" w:hAnsi="Times New Roman" w:cs="Times New Roman"/>
          <w:b/>
          <w:bCs/>
          <w:iCs/>
          <w:sz w:val="28"/>
          <w:szCs w:val="28"/>
          <w:lang w:eastAsia="ru-RU"/>
        </w:rPr>
        <w:t>ВИСНОВКИ</w:t>
      </w:r>
    </w:p>
    <w:p w:rsidR="00A22FC1" w:rsidRDefault="00A22FC1" w:rsidP="00A22FC1">
      <w:pPr>
        <w:ind w:firstLine="708"/>
        <w:rPr>
          <w:rFonts w:ascii="Times New Roman" w:eastAsia="Times New Roman" w:hAnsi="Times New Roman" w:cs="Times New Roman"/>
          <w:bCs/>
          <w:iCs/>
          <w:sz w:val="28"/>
          <w:szCs w:val="28"/>
          <w:lang w:eastAsia="ru-RU"/>
        </w:rPr>
      </w:pPr>
      <w:r w:rsidRPr="009365B3">
        <w:rPr>
          <w:rFonts w:ascii="Times New Roman" w:eastAsia="Times New Roman" w:hAnsi="Times New Roman" w:cs="Times New Roman"/>
          <w:bCs/>
          <w:iCs/>
          <w:sz w:val="28"/>
          <w:szCs w:val="28"/>
          <w:lang w:eastAsia="ru-RU"/>
        </w:rPr>
        <w:t xml:space="preserve">Синдром аутизму – </w:t>
      </w:r>
      <w:r w:rsidR="00602872">
        <w:rPr>
          <w:rFonts w:ascii="Times New Roman" w:eastAsia="Times New Roman" w:hAnsi="Times New Roman" w:cs="Times New Roman"/>
          <w:bCs/>
          <w:iCs/>
          <w:sz w:val="28"/>
          <w:szCs w:val="28"/>
          <w:lang w:eastAsia="ru-RU"/>
        </w:rPr>
        <w:t>це одне</w:t>
      </w:r>
      <w:r>
        <w:rPr>
          <w:rFonts w:ascii="Times New Roman" w:eastAsia="Times New Roman" w:hAnsi="Times New Roman" w:cs="Times New Roman"/>
          <w:bCs/>
          <w:iCs/>
          <w:sz w:val="28"/>
          <w:szCs w:val="28"/>
          <w:lang w:eastAsia="ru-RU"/>
        </w:rPr>
        <w:t xml:space="preserve"> з найскладніших порушень психічного розвитку, в якому </w:t>
      </w:r>
      <w:r w:rsidR="00602872">
        <w:rPr>
          <w:rFonts w:ascii="Times New Roman" w:eastAsia="Times New Roman" w:hAnsi="Times New Roman" w:cs="Times New Roman"/>
          <w:bCs/>
          <w:iCs/>
          <w:sz w:val="28"/>
          <w:szCs w:val="28"/>
          <w:lang w:eastAsia="ru-RU"/>
        </w:rPr>
        <w:t>спостерігаю</w:t>
      </w:r>
      <w:r>
        <w:rPr>
          <w:rFonts w:ascii="Times New Roman" w:eastAsia="Times New Roman" w:hAnsi="Times New Roman" w:cs="Times New Roman"/>
          <w:bCs/>
          <w:iCs/>
          <w:sz w:val="28"/>
          <w:szCs w:val="28"/>
          <w:lang w:eastAsia="ru-RU"/>
        </w:rPr>
        <w:t>ться перш за все розлади процесів комунікації, неадекватна поведінка, труднощі в формуванні емоційних контактів з зовнішнім світом, оточуючими людьми, і як результат порушення соціальної адаптації.</w:t>
      </w:r>
      <w:r w:rsidR="00A70FA3">
        <w:rPr>
          <w:rFonts w:ascii="Times New Roman" w:eastAsia="Times New Roman" w:hAnsi="Times New Roman" w:cs="Times New Roman"/>
          <w:bCs/>
          <w:iCs/>
          <w:sz w:val="28"/>
          <w:szCs w:val="28"/>
          <w:lang w:eastAsia="ru-RU"/>
        </w:rPr>
        <w:t xml:space="preserve"> </w:t>
      </w:r>
    </w:p>
    <w:p w:rsidR="00B73793" w:rsidRDefault="00B73793" w:rsidP="00A22FC1">
      <w:pPr>
        <w:ind w:firstLine="708"/>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 xml:space="preserve">Згадки про аутизм з’явились ще задовго до виникнення медичних </w:t>
      </w:r>
      <w:r w:rsidR="00602872">
        <w:rPr>
          <w:rFonts w:ascii="Times New Roman" w:eastAsia="Times New Roman" w:hAnsi="Times New Roman" w:cs="Times New Roman"/>
          <w:bCs/>
          <w:iCs/>
          <w:sz w:val="28"/>
          <w:szCs w:val="28"/>
          <w:lang w:eastAsia="ru-RU"/>
        </w:rPr>
        <w:t xml:space="preserve">обґрунтувань цієї хвороби, тому історія аутизму будувалась в чотири етапи: донозологічний період, доканнерівський період, каннерівський період та післяканнерівський період. Протягом багатьох століть вчені намагались відкрити природу походження аутизму, виділити основні ознаки та прояви хвороби і знайти правильні шляхи подолання. Дослідницька робота проводиться і до нашого часу, вчені, педагоги та лікарі намагаються створити ефективні методи та прийоми для поліпшення та зниження проявів синдрому аутизму у дітей. </w:t>
      </w:r>
    </w:p>
    <w:p w:rsidR="00A70FA3" w:rsidRDefault="00A70FA3" w:rsidP="00A22FC1">
      <w:pPr>
        <w:ind w:firstLine="708"/>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Проаналізувавши</w:t>
      </w:r>
      <w:r w:rsidR="00B73793">
        <w:rPr>
          <w:rFonts w:ascii="Times New Roman" w:eastAsia="Times New Roman" w:hAnsi="Times New Roman" w:cs="Times New Roman"/>
          <w:bCs/>
          <w:iCs/>
          <w:sz w:val="28"/>
          <w:szCs w:val="28"/>
          <w:lang w:eastAsia="ru-RU"/>
        </w:rPr>
        <w:t xml:space="preserve"> положення міжнародних класифікацій, які описують захворювання, </w:t>
      </w:r>
      <w:r>
        <w:rPr>
          <w:rFonts w:ascii="Times New Roman" w:eastAsia="Times New Roman" w:hAnsi="Times New Roman" w:cs="Times New Roman"/>
          <w:bCs/>
          <w:iCs/>
          <w:sz w:val="28"/>
          <w:szCs w:val="28"/>
          <w:lang w:eastAsia="ru-RU"/>
        </w:rPr>
        <w:t xml:space="preserve">можна </w:t>
      </w:r>
      <w:r w:rsidR="00B73793">
        <w:rPr>
          <w:rFonts w:ascii="Times New Roman" w:eastAsia="Times New Roman" w:hAnsi="Times New Roman" w:cs="Times New Roman"/>
          <w:bCs/>
          <w:iCs/>
          <w:sz w:val="28"/>
          <w:szCs w:val="28"/>
          <w:lang w:eastAsia="ru-RU"/>
        </w:rPr>
        <w:t xml:space="preserve">зробити висновок про те, що синдром аутизму відносять не тільки до психічних розладів, а й до серйозних порушень розвитку людини. За даними МКХ-10, ця група захворювань проявляється через якісне відхилення соціальної взаємодії, комунікації з навколишнім середовищем та наявність обмежених, стереотипних повторюваних дій. Аутизм має різні ступені прогресування, тому існують такі його види як: </w:t>
      </w:r>
      <w:r w:rsidR="00B73793" w:rsidRPr="00B73793">
        <w:rPr>
          <w:rFonts w:ascii="Times New Roman" w:eastAsia="Times New Roman" w:hAnsi="Times New Roman" w:cs="Times New Roman"/>
          <w:bCs/>
          <w:iCs/>
          <w:sz w:val="28"/>
          <w:szCs w:val="28"/>
          <w:lang w:eastAsia="ru-RU"/>
        </w:rPr>
        <w:t>ранній дитячий аутизм, атипічний аутизм, синдром Ретта, інші дезінтегративні розлади в дитячому віці, гіперактивні розлади з затримкою розумового розвитку, синдром Аспергер</w:t>
      </w:r>
      <w:r w:rsidR="00B73793">
        <w:rPr>
          <w:rFonts w:ascii="Times New Roman" w:eastAsia="Times New Roman" w:hAnsi="Times New Roman" w:cs="Times New Roman"/>
          <w:bCs/>
          <w:iCs/>
          <w:sz w:val="28"/>
          <w:szCs w:val="28"/>
          <w:lang w:eastAsia="ru-RU"/>
        </w:rPr>
        <w:t xml:space="preserve">а та </w:t>
      </w:r>
      <w:r w:rsidR="00B73793" w:rsidRPr="00B73793">
        <w:rPr>
          <w:rFonts w:ascii="Times New Roman" w:eastAsia="Times New Roman" w:hAnsi="Times New Roman" w:cs="Times New Roman"/>
          <w:bCs/>
          <w:iCs/>
          <w:sz w:val="28"/>
          <w:szCs w:val="28"/>
          <w:lang w:eastAsia="ru-RU"/>
        </w:rPr>
        <w:t>інші</w:t>
      </w:r>
      <w:r w:rsidR="00B73793">
        <w:rPr>
          <w:rFonts w:ascii="Times New Roman" w:eastAsia="Times New Roman" w:hAnsi="Times New Roman" w:cs="Times New Roman"/>
          <w:bCs/>
          <w:iCs/>
          <w:sz w:val="28"/>
          <w:szCs w:val="28"/>
          <w:lang w:eastAsia="ru-RU"/>
        </w:rPr>
        <w:t xml:space="preserve">. </w:t>
      </w:r>
    </w:p>
    <w:p w:rsidR="00A22FC1" w:rsidRDefault="00A22FC1" w:rsidP="00A22FC1">
      <w:pPr>
        <w:ind w:firstLine="708"/>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 xml:space="preserve">Не дивлячись на те, що причини дитячого аутизму ще недостатньо вивчені, необхідно відмітити, що в випадку ранньої діагностики дитини, може бути встановлений діагноз раннього дитячого аутизму. З медичним прогресом можливе проведення  диференційної діагностики, що грає </w:t>
      </w:r>
      <w:r>
        <w:rPr>
          <w:rFonts w:ascii="Times New Roman" w:eastAsia="Times New Roman" w:hAnsi="Times New Roman" w:cs="Times New Roman"/>
          <w:bCs/>
          <w:iCs/>
          <w:sz w:val="28"/>
          <w:szCs w:val="28"/>
          <w:lang w:eastAsia="ru-RU"/>
        </w:rPr>
        <w:lastRenderedPageBreak/>
        <w:t xml:space="preserve">важливу роль в проблемі визначення синдрому дитячого аутизму. Після проведення педагогічної діагностики аутичних дітей можна починати будувати індивідуальну тактику комплексної корекційної </w:t>
      </w:r>
      <w:r w:rsidR="0031514D">
        <w:rPr>
          <w:rFonts w:ascii="Times New Roman" w:eastAsia="Times New Roman" w:hAnsi="Times New Roman" w:cs="Times New Roman"/>
          <w:bCs/>
          <w:iCs/>
          <w:sz w:val="28"/>
          <w:szCs w:val="28"/>
          <w:lang w:eastAsia="ru-RU"/>
        </w:rPr>
        <w:t>роботи з дітьми з синдромом аутизму. При цьому слід враховувати клініко-психологічну класифікацію РДА.</w:t>
      </w:r>
    </w:p>
    <w:p w:rsidR="0031514D" w:rsidRDefault="0031514D" w:rsidP="0031514D">
      <w:pPr>
        <w:ind w:firstLine="708"/>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 xml:space="preserve">Для педагогів та батьків </w:t>
      </w:r>
      <w:r w:rsidR="00CE5BE8">
        <w:rPr>
          <w:rFonts w:ascii="Times New Roman" w:eastAsia="Times New Roman" w:hAnsi="Times New Roman" w:cs="Times New Roman"/>
          <w:bCs/>
          <w:iCs/>
          <w:sz w:val="28"/>
          <w:szCs w:val="28"/>
          <w:lang w:eastAsia="ru-RU"/>
        </w:rPr>
        <w:t>важливо розуміти природу хвороби</w:t>
      </w:r>
      <w:r>
        <w:rPr>
          <w:rFonts w:ascii="Times New Roman" w:eastAsia="Times New Roman" w:hAnsi="Times New Roman" w:cs="Times New Roman"/>
          <w:bCs/>
          <w:iCs/>
          <w:sz w:val="28"/>
          <w:szCs w:val="28"/>
          <w:lang w:eastAsia="ru-RU"/>
        </w:rPr>
        <w:t>. Дитина-аутист потребує постійного кваліфікованого медико-психолого-педагогічного супроводу. Без своєчасної і адекватної корекційно-розвиваючої допомоги, значна частина дітей з синдромом аутизму стає нездібними до навчання і непристосованими до життя в суспільстві. І навпаки, при ранній корекційній роботі, більшість аутичних дітей можна підготувати до навчання, і часто розвинути їх потенційний талант в різних галузях знань.</w:t>
      </w:r>
    </w:p>
    <w:p w:rsidR="0031514D" w:rsidRDefault="0031514D" w:rsidP="0031514D">
      <w:pPr>
        <w:ind w:firstLine="708"/>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Окрему увагу заслуговує робота з розвитку комунікативних навичок. Вона повинна починатись якомога в ранньому віці. Успіх роботи з розвитку мовлення залежить не тільки від педагогів, але й від батьків аутичної дитини. Вони повинні активно співпрацювати з спеціалістами.</w:t>
      </w:r>
    </w:p>
    <w:p w:rsidR="00CE5BE8" w:rsidRDefault="0031514D" w:rsidP="00CE5BE8">
      <w:pPr>
        <w:ind w:firstLine="708"/>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 xml:space="preserve">В даній роботі ми розглянули найбільш ефективні методи роботи з дітьми з аутичного спектру – «сенсорна інтеграція», арт-терапія, методика АВА, </w:t>
      </w:r>
      <w:r>
        <w:rPr>
          <w:rFonts w:ascii="Times New Roman" w:eastAsia="Times New Roman" w:hAnsi="Times New Roman" w:cs="Times New Roman"/>
          <w:bCs/>
          <w:iCs/>
          <w:sz w:val="28"/>
          <w:szCs w:val="28"/>
          <w:lang w:val="de-DE" w:eastAsia="ru-RU"/>
        </w:rPr>
        <w:t>TOMATIC</w:t>
      </w:r>
      <w:r w:rsidRPr="0031514D">
        <w:rPr>
          <w:rFonts w:ascii="Times New Roman" w:eastAsia="Times New Roman" w:hAnsi="Times New Roman" w:cs="Times New Roman"/>
          <w:bCs/>
          <w:iCs/>
          <w:sz w:val="28"/>
          <w:szCs w:val="28"/>
          <w:lang w:eastAsia="ru-RU"/>
        </w:rPr>
        <w:t xml:space="preserve">, </w:t>
      </w:r>
      <w:r>
        <w:rPr>
          <w:rFonts w:ascii="Times New Roman" w:eastAsia="Times New Roman" w:hAnsi="Times New Roman" w:cs="Times New Roman"/>
          <w:bCs/>
          <w:iCs/>
          <w:sz w:val="28"/>
          <w:szCs w:val="28"/>
          <w:lang w:val="en-US" w:eastAsia="ru-RU"/>
        </w:rPr>
        <w:t>TEACCH</w:t>
      </w:r>
      <w:r w:rsidRPr="0031514D">
        <w:rPr>
          <w:rFonts w:ascii="Times New Roman" w:eastAsia="Times New Roman" w:hAnsi="Times New Roman" w:cs="Times New Roman"/>
          <w:bCs/>
          <w:iCs/>
          <w:sz w:val="28"/>
          <w:szCs w:val="28"/>
          <w:lang w:eastAsia="ru-RU"/>
        </w:rPr>
        <w:t xml:space="preserve">, </w:t>
      </w:r>
      <w:r w:rsidR="00FD5936">
        <w:rPr>
          <w:rFonts w:ascii="Times New Roman" w:eastAsia="Times New Roman" w:hAnsi="Times New Roman" w:cs="Times New Roman"/>
          <w:bCs/>
          <w:iCs/>
          <w:sz w:val="28"/>
          <w:szCs w:val="28"/>
          <w:lang w:val="en-US" w:eastAsia="ru-RU"/>
        </w:rPr>
        <w:t>PECS</w:t>
      </w:r>
      <w:r w:rsidR="00FD5936" w:rsidRPr="00FD5936">
        <w:rPr>
          <w:rFonts w:ascii="Times New Roman" w:eastAsia="Times New Roman" w:hAnsi="Times New Roman" w:cs="Times New Roman"/>
          <w:bCs/>
          <w:iCs/>
          <w:sz w:val="28"/>
          <w:szCs w:val="28"/>
          <w:lang w:eastAsia="ru-RU"/>
        </w:rPr>
        <w:t xml:space="preserve">. </w:t>
      </w:r>
      <w:r w:rsidR="00FD5936">
        <w:rPr>
          <w:rFonts w:ascii="Times New Roman" w:eastAsia="Times New Roman" w:hAnsi="Times New Roman" w:cs="Times New Roman"/>
          <w:bCs/>
          <w:iCs/>
          <w:sz w:val="28"/>
          <w:szCs w:val="28"/>
          <w:lang w:eastAsia="ru-RU"/>
        </w:rPr>
        <w:t>Всі вони мають індивідуальний напрямок. Корекційну роботу вважають ефективною, коли вона індивідуально розробляється та застосовується по відношенню до кожної дитини. Поєднання чіткої просторової організації, розклад</w:t>
      </w:r>
      <w:r w:rsidR="003E777B">
        <w:rPr>
          <w:rFonts w:ascii="Times New Roman" w:eastAsia="Times New Roman" w:hAnsi="Times New Roman" w:cs="Times New Roman"/>
          <w:bCs/>
          <w:iCs/>
          <w:sz w:val="28"/>
          <w:szCs w:val="28"/>
          <w:lang w:eastAsia="ru-RU"/>
        </w:rPr>
        <w:t>, стимулів та ігрових моментів</w:t>
      </w:r>
      <w:r w:rsidR="00FD5936">
        <w:rPr>
          <w:rFonts w:ascii="Times New Roman" w:eastAsia="Times New Roman" w:hAnsi="Times New Roman" w:cs="Times New Roman"/>
          <w:bCs/>
          <w:iCs/>
          <w:sz w:val="28"/>
          <w:szCs w:val="28"/>
          <w:lang w:eastAsia="ru-RU"/>
        </w:rPr>
        <w:t xml:space="preserve"> можуть помітно полегшити навчання дитини з РДА навичкам побутової поведінки, взаємодії з ровесниками, спонукати до комунікації. Набуття спеціальних вмінь сприяє формування у дитини позитивних рис поведінки, зменшення аутичних проявів та інших недоліків розвитку.</w:t>
      </w:r>
      <w:r w:rsidR="00CE5BE8">
        <w:rPr>
          <w:rFonts w:ascii="Times New Roman" w:eastAsia="Times New Roman" w:hAnsi="Times New Roman" w:cs="Times New Roman"/>
          <w:bCs/>
          <w:iCs/>
          <w:sz w:val="28"/>
          <w:szCs w:val="28"/>
          <w:lang w:eastAsia="ru-RU"/>
        </w:rPr>
        <w:t xml:space="preserve"> </w:t>
      </w:r>
      <w:r w:rsidR="00CE5BE8" w:rsidRPr="00CE5BE8">
        <w:rPr>
          <w:rFonts w:ascii="Times New Roman" w:eastAsia="Times New Roman" w:hAnsi="Times New Roman" w:cs="Times New Roman"/>
          <w:bCs/>
          <w:iCs/>
          <w:sz w:val="28"/>
          <w:szCs w:val="28"/>
          <w:lang w:eastAsia="ru-RU"/>
        </w:rPr>
        <w:t>Також, досліджуючи відомі вже методи та техніки роботи з дітьми з аутичного спектру і опираючись на блоги іспанських та вітчизняних педагогів, ми дійшли висновку, що навчання дітей-аутистів п</w:t>
      </w:r>
      <w:r w:rsidR="00CE5BE8">
        <w:rPr>
          <w:rFonts w:ascii="Times New Roman" w:eastAsia="Times New Roman" w:hAnsi="Times New Roman" w:cs="Times New Roman"/>
          <w:bCs/>
          <w:iCs/>
          <w:sz w:val="28"/>
          <w:szCs w:val="28"/>
          <w:lang w:eastAsia="ru-RU"/>
        </w:rPr>
        <w:t xml:space="preserve">отрібно починати в ранньому </w:t>
      </w:r>
      <w:r w:rsidR="00CE5BE8">
        <w:rPr>
          <w:rFonts w:ascii="Times New Roman" w:eastAsia="Times New Roman" w:hAnsi="Times New Roman" w:cs="Times New Roman"/>
          <w:bCs/>
          <w:iCs/>
          <w:sz w:val="28"/>
          <w:szCs w:val="28"/>
          <w:lang w:eastAsia="ru-RU"/>
        </w:rPr>
        <w:lastRenderedPageBreak/>
        <w:t>віці. За допомогою цих методів можна розвинути талант дитини, вивчити іноземну мову та підготувати до навчання в загальній школі разом з їх ровесниками.</w:t>
      </w:r>
    </w:p>
    <w:p w:rsidR="00FD5936" w:rsidRDefault="00FD5936" w:rsidP="00CE5BE8">
      <w:pPr>
        <w:ind w:firstLine="708"/>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 xml:space="preserve">В корекційній роботі рекомендується використовувати багато корисних, цікавих та розвиваючих занять, ігор, а також використання системи жестів та наслідування. </w:t>
      </w:r>
    </w:p>
    <w:p w:rsidR="00FD5936" w:rsidRDefault="00D06403" w:rsidP="00D06403">
      <w:pPr>
        <w:ind w:firstLine="708"/>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 xml:space="preserve">В ході написання роботи ми проаналізували та розрізнили два поняття «інтеграція» та «інклюзія» і дійшли висновку, що інклюзія є ширшим </w:t>
      </w:r>
      <w:r w:rsidRPr="00D06403">
        <w:rPr>
          <w:rFonts w:ascii="Times New Roman" w:eastAsia="Times New Roman" w:hAnsi="Times New Roman" w:cs="Times New Roman"/>
          <w:bCs/>
          <w:iCs/>
          <w:sz w:val="28"/>
          <w:szCs w:val="28"/>
          <w:lang w:eastAsia="ru-RU"/>
        </w:rPr>
        <w:t>процес</w:t>
      </w:r>
      <w:r>
        <w:rPr>
          <w:rFonts w:ascii="Times New Roman" w:eastAsia="Times New Roman" w:hAnsi="Times New Roman" w:cs="Times New Roman"/>
          <w:bCs/>
          <w:iCs/>
          <w:sz w:val="28"/>
          <w:szCs w:val="28"/>
          <w:lang w:eastAsia="ru-RU"/>
        </w:rPr>
        <w:t>ом</w:t>
      </w:r>
      <w:r w:rsidRPr="00D06403">
        <w:rPr>
          <w:rFonts w:ascii="Times New Roman" w:eastAsia="Times New Roman" w:hAnsi="Times New Roman" w:cs="Times New Roman"/>
          <w:bCs/>
          <w:iCs/>
          <w:sz w:val="28"/>
          <w:szCs w:val="28"/>
          <w:lang w:eastAsia="ru-RU"/>
        </w:rPr>
        <w:t xml:space="preserve"> інтеграції, який передбачає доступність освіти для кожної дитини і розвиток загальної освіти внаслідок пристосува</w:t>
      </w:r>
      <w:r>
        <w:rPr>
          <w:rFonts w:ascii="Times New Roman" w:eastAsia="Times New Roman" w:hAnsi="Times New Roman" w:cs="Times New Roman"/>
          <w:bCs/>
          <w:iCs/>
          <w:sz w:val="28"/>
          <w:szCs w:val="28"/>
          <w:lang w:eastAsia="ru-RU"/>
        </w:rPr>
        <w:t xml:space="preserve">ння до різних потреб всіх дітей. </w:t>
      </w:r>
      <w:r w:rsidR="00FD5936">
        <w:rPr>
          <w:rFonts w:ascii="Times New Roman" w:eastAsia="Times New Roman" w:hAnsi="Times New Roman" w:cs="Times New Roman"/>
          <w:bCs/>
          <w:iCs/>
          <w:sz w:val="28"/>
          <w:szCs w:val="28"/>
          <w:lang w:eastAsia="ru-RU"/>
        </w:rPr>
        <w:t>Необхідно звернути увагу на інтегроване навчання та виховання дітей з РДА. Інтеграція та корекційн</w:t>
      </w:r>
      <w:r w:rsidR="00FB3880">
        <w:rPr>
          <w:rFonts w:ascii="Times New Roman" w:eastAsia="Times New Roman" w:hAnsi="Times New Roman" w:cs="Times New Roman"/>
          <w:bCs/>
          <w:iCs/>
          <w:sz w:val="28"/>
          <w:szCs w:val="28"/>
          <w:lang w:eastAsia="ru-RU"/>
        </w:rPr>
        <w:t>а робота дозволяє успішніше вирішувати задачі соціальної адаптації дітей з аутичними проявами. Не кожного школяра з проявами аутизму можна вивести на рівень нормального розвитку, але в будь-якому випадку корекційно-реабілітаційна робота допоможе:</w:t>
      </w:r>
    </w:p>
    <w:p w:rsidR="00FB3880" w:rsidRDefault="00FB3880" w:rsidP="00FB3880">
      <w:pPr>
        <w:pStyle w:val="a4"/>
        <w:numPr>
          <w:ilvl w:val="0"/>
          <w:numId w:val="36"/>
        </w:numPr>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організувати його поведінку;</w:t>
      </w:r>
    </w:p>
    <w:p w:rsidR="00FB3880" w:rsidRDefault="00FB3880" w:rsidP="00FB3880">
      <w:pPr>
        <w:pStyle w:val="a4"/>
        <w:numPr>
          <w:ilvl w:val="0"/>
          <w:numId w:val="36"/>
        </w:numPr>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розвинути навички комунікативної взаємодії;</w:t>
      </w:r>
    </w:p>
    <w:p w:rsidR="00FB3880" w:rsidRDefault="00FB3880" w:rsidP="00FB3880">
      <w:pPr>
        <w:pStyle w:val="a4"/>
        <w:numPr>
          <w:ilvl w:val="0"/>
          <w:numId w:val="36"/>
        </w:numPr>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навчити самообслуговуванню;</w:t>
      </w:r>
    </w:p>
    <w:p w:rsidR="00FB3880" w:rsidRDefault="00FB3880" w:rsidP="00FB3880">
      <w:pPr>
        <w:pStyle w:val="a4"/>
        <w:numPr>
          <w:ilvl w:val="0"/>
          <w:numId w:val="36"/>
        </w:numPr>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зменшити негативні прояви аутизму;</w:t>
      </w:r>
    </w:p>
    <w:p w:rsidR="00FB3880" w:rsidRDefault="00FB3880" w:rsidP="00FB3880">
      <w:pPr>
        <w:pStyle w:val="a4"/>
        <w:numPr>
          <w:ilvl w:val="0"/>
          <w:numId w:val="36"/>
        </w:numPr>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посилити психічну активність дитини;</w:t>
      </w:r>
    </w:p>
    <w:p w:rsidR="00FB3880" w:rsidRDefault="00FB3880" w:rsidP="00FB3880">
      <w:pPr>
        <w:pStyle w:val="a4"/>
        <w:numPr>
          <w:ilvl w:val="0"/>
          <w:numId w:val="36"/>
        </w:numPr>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навчити проводити вільний час;</w:t>
      </w:r>
    </w:p>
    <w:p w:rsidR="00FB3880" w:rsidRDefault="00FB3880" w:rsidP="00FB3880">
      <w:pPr>
        <w:pStyle w:val="a4"/>
        <w:numPr>
          <w:ilvl w:val="0"/>
          <w:numId w:val="36"/>
        </w:numPr>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підготувати до навчання.</w:t>
      </w:r>
    </w:p>
    <w:p w:rsidR="00FB3880" w:rsidRDefault="00FB3880" w:rsidP="00FB3880">
      <w:pPr>
        <w:ind w:firstLine="708"/>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Все це допоможе дитині соціалізуватись і адаптуватись в суспільстві. Як висновок, можна досягнути покращення якості життя аутичних дітей.</w:t>
      </w:r>
      <w:r w:rsidR="00D06403">
        <w:rPr>
          <w:rFonts w:ascii="Times New Roman" w:eastAsia="Times New Roman" w:hAnsi="Times New Roman" w:cs="Times New Roman"/>
          <w:bCs/>
          <w:iCs/>
          <w:sz w:val="28"/>
          <w:szCs w:val="28"/>
          <w:lang w:eastAsia="ru-RU"/>
        </w:rPr>
        <w:t xml:space="preserve"> </w:t>
      </w:r>
    </w:p>
    <w:p w:rsidR="001F15E7" w:rsidRDefault="001F15E7" w:rsidP="001F15E7">
      <w:pPr>
        <w:ind w:firstLine="708"/>
        <w:rPr>
          <w:rFonts w:ascii="Times New Roman" w:eastAsia="Times New Roman" w:hAnsi="Times New Roman" w:cs="Times New Roman"/>
          <w:bCs/>
          <w:i/>
          <w:iCs/>
          <w:sz w:val="28"/>
          <w:szCs w:val="28"/>
          <w:lang w:eastAsia="ru-RU"/>
        </w:rPr>
      </w:pPr>
    </w:p>
    <w:p w:rsidR="00F36513" w:rsidRDefault="00F36513" w:rsidP="001F15E7">
      <w:pPr>
        <w:ind w:firstLine="708"/>
        <w:rPr>
          <w:rFonts w:ascii="Times New Roman" w:eastAsia="Times New Roman" w:hAnsi="Times New Roman" w:cs="Times New Roman"/>
          <w:bCs/>
          <w:i/>
          <w:iCs/>
          <w:sz w:val="28"/>
          <w:szCs w:val="28"/>
          <w:lang w:eastAsia="ru-RU"/>
        </w:rPr>
      </w:pPr>
    </w:p>
    <w:p w:rsidR="00F36513" w:rsidRDefault="00F36513" w:rsidP="001F15E7">
      <w:pPr>
        <w:ind w:firstLine="708"/>
        <w:rPr>
          <w:rFonts w:ascii="Times New Roman" w:eastAsia="Times New Roman" w:hAnsi="Times New Roman" w:cs="Times New Roman"/>
          <w:bCs/>
          <w:i/>
          <w:iCs/>
          <w:sz w:val="28"/>
          <w:szCs w:val="28"/>
          <w:lang w:eastAsia="ru-RU"/>
        </w:rPr>
      </w:pPr>
    </w:p>
    <w:p w:rsidR="00F36513" w:rsidRDefault="00F36513" w:rsidP="001F15E7">
      <w:pPr>
        <w:ind w:firstLine="708"/>
        <w:rPr>
          <w:rFonts w:ascii="Times New Roman" w:eastAsia="Times New Roman" w:hAnsi="Times New Roman" w:cs="Times New Roman"/>
          <w:bCs/>
          <w:i/>
          <w:iCs/>
          <w:sz w:val="28"/>
          <w:szCs w:val="28"/>
          <w:lang w:eastAsia="ru-RU"/>
        </w:rPr>
      </w:pPr>
    </w:p>
    <w:p w:rsidR="00F36513" w:rsidRDefault="00F36513" w:rsidP="001F15E7">
      <w:pPr>
        <w:ind w:firstLine="708"/>
        <w:rPr>
          <w:rFonts w:ascii="Times New Roman" w:eastAsia="Times New Roman" w:hAnsi="Times New Roman" w:cs="Times New Roman"/>
          <w:bCs/>
          <w:i/>
          <w:iCs/>
          <w:sz w:val="28"/>
          <w:szCs w:val="28"/>
          <w:lang w:eastAsia="ru-RU"/>
        </w:rPr>
      </w:pPr>
    </w:p>
    <w:p w:rsidR="00F36513" w:rsidRDefault="00F36513" w:rsidP="001F15E7">
      <w:pPr>
        <w:ind w:firstLine="708"/>
        <w:rPr>
          <w:rFonts w:ascii="Times New Roman" w:eastAsia="Times New Roman" w:hAnsi="Times New Roman" w:cs="Times New Roman"/>
          <w:bCs/>
          <w:i/>
          <w:iCs/>
          <w:sz w:val="28"/>
          <w:szCs w:val="28"/>
          <w:lang w:eastAsia="ru-RU"/>
        </w:rPr>
      </w:pPr>
    </w:p>
    <w:p w:rsidR="00F36513" w:rsidRDefault="00F36513" w:rsidP="001F15E7">
      <w:pPr>
        <w:ind w:firstLine="708"/>
        <w:rPr>
          <w:rFonts w:ascii="Times New Roman" w:eastAsia="Times New Roman" w:hAnsi="Times New Roman" w:cs="Times New Roman"/>
          <w:bCs/>
          <w:i/>
          <w:iCs/>
          <w:sz w:val="28"/>
          <w:szCs w:val="28"/>
          <w:lang w:eastAsia="ru-RU"/>
        </w:rPr>
      </w:pPr>
    </w:p>
    <w:p w:rsidR="00F36513" w:rsidRDefault="00F36513" w:rsidP="001F15E7">
      <w:pPr>
        <w:ind w:firstLine="708"/>
        <w:rPr>
          <w:rFonts w:ascii="Times New Roman" w:eastAsia="Times New Roman" w:hAnsi="Times New Roman" w:cs="Times New Roman"/>
          <w:bCs/>
          <w:i/>
          <w:iCs/>
          <w:sz w:val="28"/>
          <w:szCs w:val="28"/>
          <w:lang w:eastAsia="ru-RU"/>
        </w:rPr>
      </w:pPr>
    </w:p>
    <w:p w:rsidR="00F36513" w:rsidRPr="00F36513" w:rsidRDefault="00F36513" w:rsidP="00F36513">
      <w:pPr>
        <w:spacing w:after="160" w:line="259" w:lineRule="auto"/>
        <w:jc w:val="center"/>
        <w:rPr>
          <w:rFonts w:ascii="Times New Roman" w:hAnsi="Times New Roman" w:cs="Times New Roman"/>
          <w:b/>
          <w:sz w:val="28"/>
          <w:szCs w:val="28"/>
          <w:lang w:val="de-DE"/>
        </w:rPr>
      </w:pPr>
      <w:r w:rsidRPr="00F36513">
        <w:rPr>
          <w:rFonts w:ascii="Times New Roman" w:hAnsi="Times New Roman" w:cs="Times New Roman"/>
          <w:b/>
          <w:sz w:val="28"/>
          <w:szCs w:val="28"/>
          <w:lang w:val="de-DE"/>
        </w:rPr>
        <w:t>ZUSAMMENFASSUNG</w:t>
      </w:r>
    </w:p>
    <w:p w:rsidR="00F36513" w:rsidRPr="00F36513" w:rsidRDefault="00F36513" w:rsidP="00F36513">
      <w:pPr>
        <w:ind w:firstLine="708"/>
        <w:rPr>
          <w:rFonts w:ascii="Times New Roman" w:hAnsi="Times New Roman" w:cs="Times New Roman"/>
          <w:sz w:val="28"/>
          <w:szCs w:val="28"/>
          <w:lang w:val="de-DE"/>
        </w:rPr>
      </w:pPr>
      <w:r w:rsidRPr="00F36513">
        <w:rPr>
          <w:rFonts w:ascii="Times New Roman" w:hAnsi="Times New Roman" w:cs="Times New Roman"/>
          <w:sz w:val="28"/>
          <w:szCs w:val="28"/>
          <w:lang w:val="de-DE"/>
        </w:rPr>
        <w:t xml:space="preserve">Neben uns wachsen ungewöhnliche Kinder, sie werden als «Kinder des Regens " genannt. Sie spielen mit Gegenständen und nehmen die Welt nicht wahr, wie es üblich ist, sie freuen sich von einem anderen. Für solche Kinder gibt es keine Normen und Regeln, sie sind oft unklar und interessieren sich dafür nicht, was andere Kinder tun. Sie haben ihre eigene, für fremde geschlossene Welt, in die es für sie schwierig ist anderen Menschen einzulassen. </w:t>
      </w:r>
    </w:p>
    <w:p w:rsidR="00F36513" w:rsidRPr="00F36513" w:rsidRDefault="00F36513" w:rsidP="00F36513">
      <w:pPr>
        <w:ind w:firstLine="708"/>
        <w:rPr>
          <w:rFonts w:ascii="Times New Roman" w:hAnsi="Times New Roman" w:cs="Times New Roman"/>
          <w:sz w:val="28"/>
          <w:szCs w:val="28"/>
          <w:lang w:val="de-DE"/>
        </w:rPr>
      </w:pPr>
      <w:r w:rsidRPr="00F36513">
        <w:rPr>
          <w:rFonts w:ascii="Times New Roman" w:hAnsi="Times New Roman" w:cs="Times New Roman"/>
          <w:sz w:val="28"/>
          <w:szCs w:val="28"/>
          <w:lang w:val="de-DE"/>
        </w:rPr>
        <w:t xml:space="preserve">Autismus-Syndrom ist eine der schwierigsten Störungen der psychischen Entwicklung, die vor allem Störungen der Kommunikationsprozesse, unzureichendes Verhalten, Schwierigkeiten bei der Bildung von emotionalen Kontakten mit der Außenwelt, die Menschen umgibt, und als Ergebnis einer Verletzung der sozialen Anpassung beobachtet werden. Im Laufe der Jahrhunderte haben Wissenschaftler versucht, die Natur der Herkunft des Autismus zu entdecken, die wichtigsten Anzeichen und Manifestationen der Krankheit hervorzuheben und die richtigen Wege zur Überwindung zu finden. Die Forschungsarbeit wird bis heute durchgeführt, Wissenschaftler, Pädagogen und Ärzte versuchen, effektive Methoden und Techniken zu schaffen, um die Manifestationen des Autismus-Syndroms bei Kindern zu verbessern und zu reduzieren. </w:t>
      </w:r>
    </w:p>
    <w:p w:rsidR="00F36513" w:rsidRPr="00F36513" w:rsidRDefault="00F36513" w:rsidP="00F36513">
      <w:pPr>
        <w:ind w:firstLine="708"/>
        <w:rPr>
          <w:rFonts w:ascii="Times New Roman" w:hAnsi="Times New Roman" w:cs="Times New Roman"/>
          <w:sz w:val="28"/>
          <w:szCs w:val="28"/>
          <w:lang w:val="de-DE"/>
        </w:rPr>
      </w:pPr>
      <w:r w:rsidRPr="00F36513">
        <w:rPr>
          <w:rFonts w:ascii="Times New Roman" w:hAnsi="Times New Roman" w:cs="Times New Roman"/>
          <w:sz w:val="28"/>
          <w:szCs w:val="28"/>
          <w:lang w:val="de-DE"/>
        </w:rPr>
        <w:t xml:space="preserve">Die Arbeit stellt zum einen das Konzept eines inklusiven Schulsystems vor und erläutert die hierzu gehörigen philosophischen und soziologischen Rahmenideen, sowie die rechtlichen Grundlagen. Zum anderen werden speziell anhand des Umgangs mit Schülern und Schülerinnen mit der medizinischen Diagnose Autismus Wege der erfolgreichen Umsetzung eines solchen Systems beleuchtet. Unter Berücksichtigung dieser Kennzeichen werden mögliche Veränderungen im Bereich der Bildungspolitik und Schulorganisation untersucht, um den gemeinsamen Unterricht von Kindern und Jugendlichen mit Autismus und </w:t>
      </w:r>
      <w:r w:rsidRPr="00F36513">
        <w:rPr>
          <w:rFonts w:ascii="Times New Roman" w:hAnsi="Times New Roman" w:cs="Times New Roman"/>
          <w:sz w:val="28"/>
          <w:szCs w:val="28"/>
          <w:lang w:val="de-DE"/>
        </w:rPr>
        <w:lastRenderedPageBreak/>
        <w:t xml:space="preserve">ohne Behinderung bzw. mit einer anderen Behinderung ausnahmslos zu gewährleisten. </w:t>
      </w:r>
    </w:p>
    <w:p w:rsidR="00F36513" w:rsidRPr="00F36513" w:rsidRDefault="00F36513" w:rsidP="00F36513">
      <w:pPr>
        <w:ind w:firstLine="708"/>
        <w:rPr>
          <w:rFonts w:ascii="Times New Roman" w:hAnsi="Times New Roman" w:cs="Times New Roman"/>
          <w:sz w:val="28"/>
          <w:szCs w:val="28"/>
          <w:lang w:val="de-DE"/>
        </w:rPr>
      </w:pPr>
      <w:r w:rsidRPr="00F36513">
        <w:rPr>
          <w:rFonts w:ascii="Times New Roman" w:hAnsi="Times New Roman" w:cs="Times New Roman"/>
          <w:sz w:val="28"/>
          <w:szCs w:val="28"/>
          <w:lang w:val="de-DE"/>
        </w:rPr>
        <w:t>In dieser Arbeit haben wir die effektivsten Methoden der Arbeit mit Kindern des autistischen Spektrums – «Sensorintegration», Art-Therapie, Methodik ABA, TOMATIC, TEACCH, PECS. Alle von Ihnen haben eine individuelle Richtung. Die Korrekturarbeit gilt als wirksam, wenn Sie individuell für jedes Kind entwickelt und angewendet wird. Die Kombination einer klaren räumlichen Organisation, Zeitplan, Anreize und Spielmomente kann das Lernen des Kindes mit Autismus Fähigkeiten des Alltags, Interaktion mit Gleichaltrigen, zur Kommunikation zu erleichtern.</w:t>
      </w:r>
    </w:p>
    <w:p w:rsidR="00F36513" w:rsidRPr="00F36513" w:rsidRDefault="00F36513" w:rsidP="00F36513">
      <w:pPr>
        <w:spacing w:after="160"/>
        <w:ind w:firstLine="708"/>
        <w:rPr>
          <w:rFonts w:ascii="Times New Roman" w:hAnsi="Times New Roman" w:cs="Times New Roman"/>
          <w:sz w:val="28"/>
          <w:szCs w:val="28"/>
          <w:lang w:val="de-DE"/>
        </w:rPr>
      </w:pPr>
    </w:p>
    <w:p w:rsidR="001F15E7" w:rsidRPr="00F36513" w:rsidRDefault="001F15E7" w:rsidP="001F15E7">
      <w:pPr>
        <w:ind w:firstLine="708"/>
        <w:rPr>
          <w:rFonts w:ascii="Times New Roman" w:eastAsia="Times New Roman" w:hAnsi="Times New Roman" w:cs="Times New Roman"/>
          <w:bCs/>
          <w:i/>
          <w:iCs/>
          <w:sz w:val="28"/>
          <w:szCs w:val="28"/>
          <w:lang w:val="de-DE" w:eastAsia="ru-RU"/>
        </w:rPr>
      </w:pPr>
    </w:p>
    <w:p w:rsidR="001F15E7" w:rsidRDefault="001F15E7" w:rsidP="001F15E7">
      <w:pPr>
        <w:ind w:firstLine="708"/>
        <w:rPr>
          <w:rFonts w:ascii="Times New Roman" w:eastAsia="Times New Roman" w:hAnsi="Times New Roman" w:cs="Times New Roman"/>
          <w:bCs/>
          <w:i/>
          <w:iCs/>
          <w:sz w:val="28"/>
          <w:szCs w:val="28"/>
          <w:lang w:eastAsia="ru-RU"/>
        </w:rPr>
      </w:pPr>
    </w:p>
    <w:p w:rsidR="001F15E7" w:rsidRDefault="001F15E7" w:rsidP="001F15E7">
      <w:pPr>
        <w:ind w:firstLine="708"/>
        <w:rPr>
          <w:rFonts w:ascii="Times New Roman" w:eastAsia="Times New Roman" w:hAnsi="Times New Roman" w:cs="Times New Roman"/>
          <w:bCs/>
          <w:i/>
          <w:iCs/>
          <w:sz w:val="28"/>
          <w:szCs w:val="28"/>
          <w:lang w:eastAsia="ru-RU"/>
        </w:rPr>
      </w:pPr>
    </w:p>
    <w:p w:rsidR="001F15E7" w:rsidRDefault="001F15E7" w:rsidP="001F15E7">
      <w:pPr>
        <w:ind w:firstLine="708"/>
        <w:rPr>
          <w:rFonts w:ascii="Times New Roman" w:eastAsia="Times New Roman" w:hAnsi="Times New Roman" w:cs="Times New Roman"/>
          <w:bCs/>
          <w:i/>
          <w:iCs/>
          <w:sz w:val="28"/>
          <w:szCs w:val="28"/>
          <w:lang w:eastAsia="ru-RU"/>
        </w:rPr>
      </w:pPr>
    </w:p>
    <w:p w:rsidR="007E419A" w:rsidRDefault="007E419A" w:rsidP="00E3257D">
      <w:pPr>
        <w:ind w:left="3540" w:firstLine="708"/>
        <w:rPr>
          <w:rFonts w:ascii="Times New Roman" w:eastAsia="Times New Roman" w:hAnsi="Times New Roman" w:cs="Times New Roman"/>
          <w:b/>
          <w:bCs/>
          <w:iCs/>
          <w:sz w:val="28"/>
          <w:szCs w:val="28"/>
          <w:lang w:eastAsia="ru-RU"/>
        </w:rPr>
      </w:pPr>
    </w:p>
    <w:p w:rsidR="007E419A" w:rsidRDefault="007E419A" w:rsidP="00E3257D">
      <w:pPr>
        <w:ind w:left="3540" w:firstLine="708"/>
        <w:rPr>
          <w:rFonts w:ascii="Times New Roman" w:eastAsia="Times New Roman" w:hAnsi="Times New Roman" w:cs="Times New Roman"/>
          <w:b/>
          <w:bCs/>
          <w:iCs/>
          <w:sz w:val="28"/>
          <w:szCs w:val="28"/>
          <w:lang w:eastAsia="ru-RU"/>
        </w:rPr>
      </w:pPr>
    </w:p>
    <w:p w:rsidR="0028039A" w:rsidRDefault="0028039A"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F36513" w:rsidRDefault="00F36513" w:rsidP="00E3257D">
      <w:pPr>
        <w:ind w:left="3540" w:firstLine="708"/>
        <w:rPr>
          <w:rFonts w:ascii="Times New Roman" w:eastAsia="Times New Roman" w:hAnsi="Times New Roman" w:cs="Times New Roman"/>
          <w:b/>
          <w:bCs/>
          <w:iCs/>
          <w:sz w:val="28"/>
          <w:szCs w:val="28"/>
          <w:lang w:eastAsia="ru-RU"/>
        </w:rPr>
      </w:pPr>
    </w:p>
    <w:p w:rsidR="00CA5D7E" w:rsidRDefault="001F15E7" w:rsidP="00E3257D">
      <w:pPr>
        <w:ind w:left="3540" w:firstLine="708"/>
        <w:rPr>
          <w:rFonts w:ascii="Times New Roman" w:eastAsia="Times New Roman" w:hAnsi="Times New Roman" w:cs="Times New Roman"/>
          <w:b/>
          <w:bCs/>
          <w:iCs/>
          <w:sz w:val="28"/>
          <w:szCs w:val="28"/>
          <w:lang w:eastAsia="ru-RU"/>
        </w:rPr>
      </w:pPr>
      <w:r w:rsidRPr="001F15E7">
        <w:rPr>
          <w:rFonts w:ascii="Times New Roman" w:eastAsia="Times New Roman" w:hAnsi="Times New Roman" w:cs="Times New Roman"/>
          <w:b/>
          <w:bCs/>
          <w:iCs/>
          <w:sz w:val="28"/>
          <w:szCs w:val="28"/>
          <w:lang w:eastAsia="ru-RU"/>
        </w:rPr>
        <w:t>ГЛОСАРІЙ</w:t>
      </w:r>
    </w:p>
    <w:p w:rsidR="00504CA0" w:rsidRPr="00504CA0" w:rsidRDefault="00504CA0" w:rsidP="001F15E7">
      <w:pPr>
        <w:ind w:firstLine="708"/>
        <w:rPr>
          <w:rFonts w:ascii="Times New Roman" w:eastAsia="Times New Roman" w:hAnsi="Times New Roman" w:cs="Times New Roman"/>
          <w:bCs/>
          <w:iCs/>
          <w:sz w:val="28"/>
          <w:szCs w:val="28"/>
          <w:lang w:eastAsia="ru-RU"/>
        </w:rPr>
      </w:pPr>
      <w:r w:rsidRPr="007E419A">
        <w:rPr>
          <w:rFonts w:ascii="Times New Roman" w:eastAsia="Times New Roman" w:hAnsi="Times New Roman" w:cs="Times New Roman"/>
          <w:bCs/>
          <w:i/>
          <w:iCs/>
          <w:sz w:val="28"/>
          <w:szCs w:val="28"/>
          <w:lang w:eastAsia="ru-RU"/>
        </w:rPr>
        <w:t>“Сенсорна інтеграція”</w:t>
      </w:r>
      <w:r w:rsidRPr="007E419A">
        <w:rPr>
          <w:rFonts w:ascii="Times New Roman" w:eastAsia="Times New Roman" w:hAnsi="Times New Roman" w:cs="Times New Roman"/>
          <w:bCs/>
          <w:iCs/>
          <w:sz w:val="28"/>
          <w:szCs w:val="28"/>
          <w:lang w:eastAsia="ru-RU"/>
        </w:rPr>
        <w:t xml:space="preserve"> відтворює результат процесу доходження до мозку сигналів від внутрішнього і зовнішнього середовища. У цьому процесі мозок розпізнає, відбирає, інтерпретує, групує цю інформацію</w:t>
      </w:r>
      <w:r w:rsidRPr="00504CA0">
        <w:rPr>
          <w:rFonts w:ascii="Times New Roman" w:eastAsia="Times New Roman" w:hAnsi="Times New Roman" w:cs="Times New Roman"/>
          <w:bCs/>
          <w:iCs/>
          <w:sz w:val="28"/>
          <w:szCs w:val="28"/>
          <w:lang w:eastAsia="ru-RU"/>
        </w:rPr>
        <w:t>.</w:t>
      </w:r>
    </w:p>
    <w:p w:rsidR="00504CA0" w:rsidRDefault="00504CA0" w:rsidP="007E419A">
      <w:pPr>
        <w:pStyle w:val="a3"/>
        <w:spacing w:line="360" w:lineRule="auto"/>
        <w:ind w:firstLine="567"/>
        <w:rPr>
          <w:rFonts w:ascii="Times New Roman" w:hAnsi="Times New Roman" w:cs="Times New Roman"/>
          <w:sz w:val="28"/>
          <w:szCs w:val="28"/>
          <w:lang w:val="uk-UA"/>
        </w:rPr>
      </w:pPr>
      <w:r>
        <w:rPr>
          <w:rFonts w:ascii="Times New Roman" w:hAnsi="Times New Roman" w:cs="Times New Roman"/>
          <w:bCs/>
          <w:i/>
          <w:iCs/>
          <w:sz w:val="28"/>
          <w:szCs w:val="28"/>
          <w:lang w:val="uk-UA"/>
        </w:rPr>
        <w:t>«Індекс інклюзії»</w:t>
      </w:r>
      <w:r>
        <w:rPr>
          <w:rFonts w:ascii="Times New Roman" w:hAnsi="Times New Roman" w:cs="Times New Roman"/>
          <w:bCs/>
          <w:iCs/>
          <w:sz w:val="28"/>
          <w:szCs w:val="28"/>
          <w:lang w:val="uk-UA"/>
        </w:rPr>
        <w:t xml:space="preserve"> –</w:t>
      </w:r>
      <w:r>
        <w:rPr>
          <w:rFonts w:ascii="Times New Roman" w:hAnsi="Times New Roman" w:cs="Times New Roman"/>
          <w:bCs/>
          <w:i/>
          <w:iCs/>
          <w:sz w:val="28"/>
          <w:szCs w:val="28"/>
          <w:lang w:val="uk-UA"/>
        </w:rPr>
        <w:t xml:space="preserve"> </w:t>
      </w:r>
      <w:r>
        <w:rPr>
          <w:rFonts w:ascii="Times New Roman" w:hAnsi="Times New Roman" w:cs="Times New Roman"/>
          <w:bCs/>
          <w:iCs/>
          <w:sz w:val="28"/>
          <w:szCs w:val="28"/>
          <w:lang w:val="uk-UA"/>
        </w:rPr>
        <w:t>с</w:t>
      </w:r>
      <w:r w:rsidRPr="005A7AA6">
        <w:rPr>
          <w:rFonts w:ascii="Times New Roman" w:hAnsi="Times New Roman" w:cs="Times New Roman"/>
          <w:bCs/>
          <w:iCs/>
          <w:sz w:val="28"/>
          <w:szCs w:val="28"/>
          <w:lang w:val="uk-UA"/>
        </w:rPr>
        <w:t>лугує організаторським розвитком єдиної інклюзивної школи. З його допомогою структурні бар'єри, проблемні практики масштабовані культури можуть бути визначені та піддані колективному розгляду.</w:t>
      </w:r>
    </w:p>
    <w:p w:rsidR="00504CA0" w:rsidRDefault="00504CA0" w:rsidP="007616D5">
      <w:pPr>
        <w:ind w:firstLine="708"/>
        <w:rPr>
          <w:rFonts w:ascii="Times New Roman" w:eastAsia="Times New Roman" w:hAnsi="Times New Roman" w:cs="Times New Roman"/>
          <w:bCs/>
          <w:iCs/>
          <w:sz w:val="28"/>
          <w:szCs w:val="28"/>
          <w:lang w:eastAsia="ru-RU"/>
        </w:rPr>
      </w:pPr>
      <w:r w:rsidRPr="00504CA0">
        <w:rPr>
          <w:rFonts w:ascii="Times New Roman" w:eastAsia="Times New Roman" w:hAnsi="Times New Roman" w:cs="Times New Roman"/>
          <w:bCs/>
          <w:i/>
          <w:iCs/>
          <w:sz w:val="28"/>
          <w:szCs w:val="28"/>
          <w:lang w:eastAsia="ru-RU"/>
        </w:rPr>
        <w:t>PECS</w:t>
      </w:r>
      <w:r w:rsidRPr="00504CA0">
        <w:rPr>
          <w:rFonts w:ascii="Times New Roman" w:eastAsia="Times New Roman" w:hAnsi="Times New Roman" w:cs="Times New Roman"/>
          <w:bCs/>
          <w:iCs/>
          <w:sz w:val="28"/>
          <w:szCs w:val="28"/>
          <w:lang w:eastAsia="ru-RU"/>
        </w:rPr>
        <w:t xml:space="preserve"> – альтернативна система комунікації, спрямована допомогти набути комунікативні вміння дітям з обмеженою комунікативною здатністю.</w:t>
      </w:r>
    </w:p>
    <w:p w:rsidR="00504CA0" w:rsidRPr="00504CA0" w:rsidRDefault="00504CA0" w:rsidP="00504CA0">
      <w:pPr>
        <w:ind w:firstLine="567"/>
        <w:rPr>
          <w:rFonts w:ascii="Times New Roman" w:eastAsia="Times New Roman" w:hAnsi="Times New Roman" w:cs="Times New Roman"/>
          <w:bCs/>
          <w:iCs/>
          <w:sz w:val="28"/>
          <w:szCs w:val="28"/>
          <w:lang w:eastAsia="ru-RU"/>
        </w:rPr>
      </w:pPr>
      <w:r w:rsidRPr="00504CA0">
        <w:rPr>
          <w:rFonts w:ascii="Times New Roman" w:eastAsia="Times New Roman" w:hAnsi="Times New Roman" w:cs="Times New Roman"/>
          <w:bCs/>
          <w:i/>
          <w:iCs/>
          <w:sz w:val="28"/>
          <w:szCs w:val="28"/>
          <w:lang w:eastAsia="ru-RU"/>
        </w:rPr>
        <w:t>АВА терапія,</w:t>
      </w:r>
      <w:r w:rsidRPr="00504CA0">
        <w:rPr>
          <w:rFonts w:ascii="Times New Roman" w:eastAsia="Times New Roman" w:hAnsi="Times New Roman" w:cs="Times New Roman"/>
          <w:bCs/>
          <w:iCs/>
          <w:sz w:val="28"/>
          <w:szCs w:val="28"/>
          <w:lang w:eastAsia="ru-RU"/>
        </w:rPr>
        <w:t xml:space="preserve"> як прикладний поведінковий аналіз - це один з напрямків біхевіористичного аналізу. Метод затверджений службою охорони здоров'я США і американською асоціацією психологів. Даний метод використовується в корекційній педагогіці для вирішення завдань, пов'язаних з особливостями в навчанні і поведінці. </w:t>
      </w:r>
    </w:p>
    <w:p w:rsidR="00504CA0" w:rsidRDefault="00504CA0" w:rsidP="00F6091C">
      <w:pPr>
        <w:pStyle w:val="a3"/>
        <w:spacing w:line="360" w:lineRule="auto"/>
        <w:ind w:firstLine="567"/>
        <w:rPr>
          <w:rFonts w:ascii="Times New Roman" w:hAnsi="Times New Roman" w:cs="Times New Roman"/>
          <w:bCs/>
          <w:sz w:val="28"/>
          <w:szCs w:val="28"/>
          <w:lang w:val="uk-UA"/>
        </w:rPr>
      </w:pPr>
      <w:r w:rsidRPr="00F6091C">
        <w:rPr>
          <w:rFonts w:ascii="Times New Roman" w:hAnsi="Times New Roman" w:cs="Times New Roman"/>
          <w:bCs/>
          <w:i/>
          <w:sz w:val="28"/>
          <w:szCs w:val="28"/>
          <w:lang w:val="uk-UA"/>
        </w:rPr>
        <w:t xml:space="preserve">Атиповий аутизм — </w:t>
      </w:r>
      <w:r w:rsidRPr="00F6091C">
        <w:rPr>
          <w:rFonts w:ascii="Times New Roman" w:hAnsi="Times New Roman" w:cs="Times New Roman"/>
          <w:bCs/>
          <w:sz w:val="28"/>
          <w:szCs w:val="28"/>
          <w:lang w:val="uk-UA"/>
        </w:rPr>
        <w:t xml:space="preserve">загальний розлад розвитку, що виникає внаслідок порушення розвитку головного мозку і характеризується вираженим і всебічним дефіцитом соціальної взаємодії і спілкування, а також обмеженими інтересами, повторюваними діями. </w:t>
      </w:r>
    </w:p>
    <w:p w:rsidR="00504CA0" w:rsidRPr="00F6091C" w:rsidRDefault="00504CA0" w:rsidP="00F6091C">
      <w:pPr>
        <w:pStyle w:val="a3"/>
        <w:spacing w:line="360" w:lineRule="auto"/>
        <w:ind w:firstLine="567"/>
        <w:rPr>
          <w:rFonts w:ascii="Times New Roman" w:hAnsi="Times New Roman" w:cs="Times New Roman"/>
          <w:bCs/>
          <w:sz w:val="28"/>
          <w:szCs w:val="28"/>
          <w:lang w:val="uk-UA"/>
        </w:rPr>
      </w:pPr>
      <w:r>
        <w:rPr>
          <w:rFonts w:ascii="Times New Roman" w:hAnsi="Times New Roman" w:cs="Times New Roman"/>
          <w:bCs/>
          <w:i/>
          <w:sz w:val="28"/>
          <w:szCs w:val="28"/>
          <w:lang w:val="uk-UA"/>
        </w:rPr>
        <w:t>Аути</w:t>
      </w:r>
      <w:r w:rsidRPr="00E3257D">
        <w:rPr>
          <w:rFonts w:ascii="Times New Roman" w:hAnsi="Times New Roman" w:cs="Times New Roman"/>
          <w:bCs/>
          <w:i/>
          <w:sz w:val="28"/>
          <w:szCs w:val="28"/>
          <w:lang w:val="uk-UA"/>
        </w:rPr>
        <w:t>зм</w:t>
      </w:r>
      <w:r w:rsidRPr="00E3257D">
        <w:rPr>
          <w:rFonts w:ascii="Times New Roman" w:hAnsi="Times New Roman" w:cs="Times New Roman"/>
          <w:bCs/>
          <w:sz w:val="28"/>
          <w:szCs w:val="28"/>
          <w:lang w:val="uk-UA"/>
        </w:rPr>
        <w:t xml:space="preserve"> (грец. autos — «сам»; аутизм — «занурення в себе») — розлад розвитку нервової системи, що характеризується порушенням соціальної взаємодії, вербальної й невербальної комунікації, і повторюваною поведінкою, існують складнощі у взаємодії зі зовнішнім світом, з цього приводу виникають порушення в соціалізації.</w:t>
      </w:r>
    </w:p>
    <w:p w:rsidR="00504CA0" w:rsidRDefault="00504CA0" w:rsidP="001F15E7">
      <w:pPr>
        <w:pStyle w:val="a3"/>
        <w:spacing w:line="360" w:lineRule="auto"/>
        <w:ind w:firstLine="567"/>
        <w:rPr>
          <w:rFonts w:ascii="Times New Roman" w:hAnsi="Times New Roman" w:cs="Times New Roman"/>
          <w:sz w:val="28"/>
          <w:szCs w:val="28"/>
        </w:rPr>
      </w:pPr>
      <w:r w:rsidRPr="001F15E7">
        <w:rPr>
          <w:rFonts w:ascii="Times New Roman" w:hAnsi="Times New Roman" w:cs="Times New Roman"/>
          <w:bCs/>
          <w:i/>
          <w:sz w:val="28"/>
          <w:szCs w:val="28"/>
          <w:lang w:val="uk-UA"/>
        </w:rPr>
        <w:lastRenderedPageBreak/>
        <w:t>Діагностичний і статистичний посібник з психічних розладів</w:t>
      </w:r>
      <w:r w:rsidRPr="00236C52">
        <w:rPr>
          <w:rFonts w:ascii="Times New Roman" w:hAnsi="Times New Roman" w:cs="Times New Roman"/>
          <w:sz w:val="28"/>
          <w:szCs w:val="28"/>
        </w:rPr>
        <w:t> </w:t>
      </w:r>
      <w:r w:rsidRPr="00236C52">
        <w:rPr>
          <w:rFonts w:ascii="Times New Roman" w:hAnsi="Times New Roman" w:cs="Times New Roman"/>
          <w:sz w:val="28"/>
          <w:szCs w:val="28"/>
          <w:lang w:val="uk-UA"/>
        </w:rPr>
        <w:t>— це посібник з діагностики і статистики, довідники, розроблені</w:t>
      </w:r>
      <w:r>
        <w:rPr>
          <w:rFonts w:ascii="Times New Roman" w:hAnsi="Times New Roman" w:cs="Times New Roman"/>
          <w:sz w:val="28"/>
          <w:szCs w:val="28"/>
          <w:lang w:val="uk-UA"/>
        </w:rPr>
        <w:t xml:space="preserve"> Американською психіатричною асоціацією</w:t>
      </w:r>
      <w:r w:rsidRPr="00236C52">
        <w:rPr>
          <w:rFonts w:ascii="Times New Roman" w:hAnsi="Times New Roman" w:cs="Times New Roman"/>
          <w:sz w:val="28"/>
          <w:szCs w:val="28"/>
        </w:rPr>
        <w:t> (АПА/APA). Вони містять реєстри і опис психіатричних діагнозів, аналогічні керівництвам </w:t>
      </w:r>
      <w:r>
        <w:rPr>
          <w:rFonts w:ascii="Times New Roman" w:hAnsi="Times New Roman" w:cs="Times New Roman"/>
          <w:sz w:val="28"/>
          <w:szCs w:val="28"/>
          <w:lang w:val="uk-UA"/>
        </w:rPr>
        <w:t>Міжнародної класифікації хвороб</w:t>
      </w:r>
      <w:r w:rsidRPr="00236C52">
        <w:rPr>
          <w:rFonts w:ascii="Times New Roman" w:hAnsi="Times New Roman" w:cs="Times New Roman"/>
          <w:sz w:val="28"/>
          <w:szCs w:val="28"/>
        </w:rPr>
        <w:t>.</w:t>
      </w:r>
    </w:p>
    <w:p w:rsidR="00504CA0" w:rsidRDefault="00504CA0" w:rsidP="001F15E7">
      <w:pPr>
        <w:pStyle w:val="a3"/>
        <w:spacing w:line="360" w:lineRule="auto"/>
        <w:ind w:firstLine="567"/>
        <w:rPr>
          <w:rFonts w:ascii="Times New Roman" w:hAnsi="Times New Roman" w:cs="Times New Roman"/>
          <w:sz w:val="28"/>
          <w:szCs w:val="28"/>
          <w:lang w:val="uk-UA"/>
        </w:rPr>
      </w:pPr>
      <w:r w:rsidRPr="00F6091C">
        <w:rPr>
          <w:rFonts w:ascii="Times New Roman" w:hAnsi="Times New Roman" w:cs="Times New Roman"/>
          <w:i/>
          <w:sz w:val="28"/>
          <w:szCs w:val="28"/>
          <w:lang w:val="uk-UA"/>
        </w:rPr>
        <w:t>Ехолалія</w:t>
      </w:r>
      <w:r w:rsidRPr="00F6091C">
        <w:rPr>
          <w:rFonts w:ascii="Times New Roman" w:hAnsi="Times New Roman" w:cs="Times New Roman"/>
          <w:sz w:val="28"/>
          <w:szCs w:val="28"/>
          <w:lang w:val="uk-UA"/>
        </w:rPr>
        <w:t xml:space="preserve"> — неконтрольоване автоматичне повторення слів, почутих у чужій мові. Спостерігається у дітей та дорослих за різних психічних захворювань, але іноді трапляється у дітей без відхилень розвитку як один з ранніх етапів розвитку та становлення мови</w:t>
      </w:r>
      <w:r>
        <w:rPr>
          <w:rFonts w:ascii="Times New Roman" w:hAnsi="Times New Roman" w:cs="Times New Roman"/>
          <w:sz w:val="28"/>
          <w:szCs w:val="28"/>
          <w:lang w:val="uk-UA"/>
        </w:rPr>
        <w:t>.</w:t>
      </w:r>
    </w:p>
    <w:p w:rsidR="00504CA0" w:rsidRDefault="00504CA0" w:rsidP="001F15E7">
      <w:pPr>
        <w:pStyle w:val="a3"/>
        <w:spacing w:line="360" w:lineRule="auto"/>
        <w:ind w:firstLine="567"/>
        <w:rPr>
          <w:rFonts w:ascii="Times New Roman" w:hAnsi="Times New Roman" w:cs="Times New Roman"/>
          <w:sz w:val="28"/>
          <w:szCs w:val="28"/>
          <w:lang w:val="uk-UA"/>
        </w:rPr>
      </w:pPr>
      <w:r w:rsidRPr="00E3257D">
        <w:rPr>
          <w:rFonts w:ascii="Times New Roman" w:hAnsi="Times New Roman" w:cs="Times New Roman"/>
          <w:bCs/>
          <w:i/>
          <w:iCs/>
          <w:sz w:val="28"/>
          <w:szCs w:val="28"/>
          <w:lang w:val="uk-UA"/>
        </w:rPr>
        <w:t>Інклюзивна освіта</w:t>
      </w:r>
      <w:r w:rsidRPr="00E3257D">
        <w:rPr>
          <w:rFonts w:ascii="Times New Roman" w:hAnsi="Times New Roman" w:cs="Times New Roman"/>
          <w:bCs/>
          <w:iCs/>
          <w:sz w:val="28"/>
          <w:szCs w:val="28"/>
          <w:lang w:val="uk-UA"/>
        </w:rPr>
        <w:t xml:space="preserve"> – це система освітніх послуг, що ґрунтується на принципі забезпечення основного права дітей на освіту та права здобувати її за місцем проживання, що передбачає навчання дитини з особливими освітніми потребами в умовах загальноосвітнього закладу.</w:t>
      </w:r>
    </w:p>
    <w:p w:rsidR="00504CA0" w:rsidRDefault="00504CA0" w:rsidP="001F15E7">
      <w:pPr>
        <w:pStyle w:val="a3"/>
        <w:spacing w:line="360" w:lineRule="auto"/>
        <w:ind w:firstLine="567"/>
        <w:rPr>
          <w:rFonts w:ascii="Times New Roman" w:hAnsi="Times New Roman" w:cs="Times New Roman"/>
          <w:sz w:val="28"/>
          <w:szCs w:val="28"/>
          <w:lang w:val="uk-UA"/>
        </w:rPr>
      </w:pPr>
      <w:r w:rsidRPr="005A7AA6">
        <w:rPr>
          <w:rFonts w:ascii="Times New Roman" w:hAnsi="Times New Roman" w:cs="Times New Roman"/>
          <w:i/>
          <w:sz w:val="28"/>
          <w:szCs w:val="28"/>
          <w:lang w:val="uk-UA"/>
        </w:rPr>
        <w:t xml:space="preserve"> Інклюзія</w:t>
      </w:r>
      <w:r w:rsidRPr="005A7AA6">
        <w:rPr>
          <w:rFonts w:ascii="Times New Roman" w:hAnsi="Times New Roman" w:cs="Times New Roman"/>
          <w:sz w:val="28"/>
          <w:szCs w:val="28"/>
          <w:lang w:val="uk-UA"/>
        </w:rPr>
        <w:t xml:space="preserve"> (від англ. inclusion — включення) — процес збільшення ступеня участі всіх громадян в соціумі. І насамперед тих, що мають труднощі у фізичному чи розумовому розвитку</w:t>
      </w:r>
      <w:r>
        <w:rPr>
          <w:rFonts w:ascii="Times New Roman" w:hAnsi="Times New Roman" w:cs="Times New Roman"/>
          <w:sz w:val="28"/>
          <w:szCs w:val="28"/>
          <w:lang w:val="uk-UA"/>
        </w:rPr>
        <w:t xml:space="preserve">. </w:t>
      </w:r>
      <w:r w:rsidRPr="005A7AA6">
        <w:rPr>
          <w:rFonts w:ascii="Times New Roman" w:hAnsi="Times New Roman" w:cs="Times New Roman"/>
          <w:sz w:val="28"/>
          <w:szCs w:val="28"/>
          <w:lang w:val="uk-UA"/>
        </w:rPr>
        <w:t>При інклюзії всі зацікавлені сторони повинні брати активну участь для отримання бажаного результату.</w:t>
      </w:r>
    </w:p>
    <w:p w:rsidR="00504CA0" w:rsidRPr="0043688D" w:rsidRDefault="00504CA0" w:rsidP="001F15E7">
      <w:pPr>
        <w:pStyle w:val="a3"/>
        <w:spacing w:line="360" w:lineRule="auto"/>
        <w:ind w:firstLine="567"/>
        <w:rPr>
          <w:rFonts w:ascii="Times New Roman" w:hAnsi="Times New Roman" w:cs="Times New Roman"/>
          <w:sz w:val="28"/>
          <w:szCs w:val="28"/>
          <w:lang w:val="uk-UA"/>
        </w:rPr>
      </w:pPr>
      <w:r w:rsidRPr="005A7AA6">
        <w:rPr>
          <w:rFonts w:ascii="Times New Roman" w:hAnsi="Times New Roman" w:cs="Times New Roman"/>
          <w:bCs/>
          <w:i/>
          <w:iCs/>
          <w:sz w:val="28"/>
          <w:szCs w:val="28"/>
          <w:lang w:val="uk-UA"/>
        </w:rPr>
        <w:t>Інтеграційна педагогіка</w:t>
      </w:r>
      <w:r w:rsidRPr="005A7AA6">
        <w:rPr>
          <w:rFonts w:ascii="Times New Roman" w:hAnsi="Times New Roman" w:cs="Times New Roman"/>
          <w:bCs/>
          <w:iCs/>
          <w:sz w:val="28"/>
          <w:szCs w:val="28"/>
          <w:lang w:val="uk-UA"/>
        </w:rPr>
        <w:t xml:space="preserve"> – це спеціальна галузь педагогіки, яка зосереджується на процесах та наслідках спільного життя, навчання та роботи в неоднорідних групах.</w:t>
      </w:r>
    </w:p>
    <w:p w:rsidR="00504CA0" w:rsidRDefault="00504CA0" w:rsidP="001F15E7">
      <w:pPr>
        <w:pStyle w:val="a3"/>
        <w:spacing w:line="360" w:lineRule="auto"/>
        <w:ind w:firstLine="567"/>
        <w:rPr>
          <w:rFonts w:ascii="Times New Roman" w:hAnsi="Times New Roman" w:cs="Times New Roman"/>
          <w:bCs/>
          <w:iCs/>
          <w:sz w:val="28"/>
          <w:szCs w:val="28"/>
          <w:lang w:val="uk-UA"/>
        </w:rPr>
      </w:pPr>
      <w:r w:rsidRPr="00E3257D">
        <w:rPr>
          <w:rFonts w:ascii="Times New Roman" w:hAnsi="Times New Roman" w:cs="Times New Roman"/>
          <w:bCs/>
          <w:i/>
          <w:iCs/>
          <w:sz w:val="28"/>
          <w:szCs w:val="28"/>
          <w:lang w:val="uk-UA"/>
        </w:rPr>
        <w:t>Інтеграція</w:t>
      </w:r>
      <w:r w:rsidRPr="00E3257D">
        <w:rPr>
          <w:rFonts w:ascii="Times New Roman" w:hAnsi="Times New Roman" w:cs="Times New Roman"/>
          <w:bCs/>
          <w:iCs/>
          <w:sz w:val="28"/>
          <w:szCs w:val="28"/>
          <w:lang w:val="uk-UA"/>
        </w:rPr>
        <w:t xml:space="preserve"> – це, по-перше, процес та стан поєднання різних за якістю соціальних елементів у функціонально єдиний організм, по-друге, це процес входження до певної системи (цілісності), яка вже утворилась, до тієї чи іншої соціальної частки (групи, індивіда), що зливається із системою й набуває ознаки структурного, складового елемента.</w:t>
      </w:r>
    </w:p>
    <w:p w:rsidR="00504CA0" w:rsidRPr="00504CA0" w:rsidRDefault="00504CA0" w:rsidP="001F15E7">
      <w:pPr>
        <w:pStyle w:val="a3"/>
        <w:spacing w:line="360" w:lineRule="auto"/>
        <w:ind w:firstLine="567"/>
        <w:rPr>
          <w:rFonts w:ascii="Times New Roman" w:hAnsi="Times New Roman" w:cs="Times New Roman"/>
          <w:bCs/>
          <w:iCs/>
          <w:sz w:val="28"/>
          <w:szCs w:val="28"/>
          <w:lang w:val="uk-UA"/>
        </w:rPr>
      </w:pPr>
      <w:r>
        <w:rPr>
          <w:rFonts w:ascii="Times New Roman" w:hAnsi="Times New Roman" w:cs="Times New Roman"/>
          <w:bCs/>
          <w:i/>
          <w:iCs/>
          <w:sz w:val="28"/>
          <w:szCs w:val="28"/>
          <w:lang w:val="uk-UA"/>
        </w:rPr>
        <w:t xml:space="preserve">Метод ТОМАТІС </w:t>
      </w:r>
      <w:r w:rsidRPr="00504CA0">
        <w:rPr>
          <w:rFonts w:ascii="Times New Roman" w:hAnsi="Times New Roman" w:cs="Times New Roman"/>
          <w:bCs/>
          <w:iCs/>
          <w:sz w:val="28"/>
          <w:szCs w:val="28"/>
          <w:lang w:val="uk-UA"/>
        </w:rPr>
        <w:t xml:space="preserve">– </w:t>
      </w:r>
      <w:r>
        <w:rPr>
          <w:rFonts w:ascii="Times New Roman" w:hAnsi="Times New Roman" w:cs="Times New Roman"/>
          <w:bCs/>
          <w:iCs/>
          <w:sz w:val="28"/>
          <w:szCs w:val="28"/>
          <w:lang w:val="uk-UA"/>
        </w:rPr>
        <w:t>м</w:t>
      </w:r>
      <w:r w:rsidRPr="00504CA0">
        <w:rPr>
          <w:rFonts w:ascii="Times New Roman" w:hAnsi="Times New Roman" w:cs="Times New Roman"/>
          <w:bCs/>
          <w:iCs/>
          <w:sz w:val="28"/>
          <w:szCs w:val="28"/>
          <w:lang w:val="uk-UA"/>
        </w:rPr>
        <w:t xml:space="preserve">етод звукової </w:t>
      </w:r>
      <w:r>
        <w:rPr>
          <w:rFonts w:ascii="Times New Roman" w:hAnsi="Times New Roman" w:cs="Times New Roman"/>
          <w:bCs/>
          <w:iCs/>
          <w:sz w:val="28"/>
          <w:szCs w:val="28"/>
          <w:lang w:val="uk-UA"/>
        </w:rPr>
        <w:t>терапії, який</w:t>
      </w:r>
      <w:r w:rsidRPr="00504CA0">
        <w:rPr>
          <w:rFonts w:ascii="Times New Roman" w:hAnsi="Times New Roman" w:cs="Times New Roman"/>
          <w:bCs/>
          <w:iCs/>
          <w:sz w:val="28"/>
          <w:szCs w:val="28"/>
          <w:lang w:val="uk-UA"/>
        </w:rPr>
        <w:t xml:space="preserve"> дає можливість аутичній дитині поліпшити його слухові здібності.</w:t>
      </w:r>
    </w:p>
    <w:p w:rsidR="00504CA0" w:rsidRDefault="00504CA0" w:rsidP="001F15E7">
      <w:pPr>
        <w:ind w:firstLine="567"/>
        <w:rPr>
          <w:rFonts w:ascii="Times New Roman" w:eastAsia="Times New Roman" w:hAnsi="Times New Roman" w:cs="Times New Roman"/>
          <w:bCs/>
          <w:iCs/>
          <w:sz w:val="28"/>
          <w:szCs w:val="28"/>
          <w:lang w:eastAsia="ru-RU"/>
        </w:rPr>
      </w:pPr>
      <w:r w:rsidRPr="001F15E7">
        <w:rPr>
          <w:rFonts w:ascii="Times New Roman" w:eastAsia="Times New Roman" w:hAnsi="Times New Roman" w:cs="Times New Roman"/>
          <w:bCs/>
          <w:i/>
          <w:iCs/>
          <w:sz w:val="28"/>
          <w:szCs w:val="28"/>
          <w:lang w:eastAsia="ru-RU"/>
        </w:rPr>
        <w:t>Міжнародна статистична класифікація хвороб та проблем, пов'язаних зі здоров'ям</w:t>
      </w:r>
      <w:r w:rsidRPr="001F15E7">
        <w:rPr>
          <w:rFonts w:ascii="Times New Roman" w:eastAsia="Times New Roman" w:hAnsi="Times New Roman" w:cs="Times New Roman"/>
          <w:b/>
          <w:bCs/>
          <w:iCs/>
          <w:sz w:val="28"/>
          <w:szCs w:val="28"/>
          <w:lang w:eastAsia="ru-RU"/>
        </w:rPr>
        <w:t xml:space="preserve"> </w:t>
      </w:r>
      <w:r w:rsidRPr="001F15E7">
        <w:rPr>
          <w:rFonts w:ascii="Times New Roman" w:eastAsia="Times New Roman" w:hAnsi="Times New Roman" w:cs="Times New Roman"/>
          <w:bCs/>
          <w:iCs/>
          <w:sz w:val="28"/>
          <w:szCs w:val="28"/>
          <w:lang w:eastAsia="ru-RU"/>
        </w:rPr>
        <w:t>— документ, який використовується як провідна статистична та класифікаційна основа в системі Охорони здоров'я.</w:t>
      </w:r>
      <w:r>
        <w:rPr>
          <w:rFonts w:ascii="Times New Roman" w:eastAsia="Times New Roman" w:hAnsi="Times New Roman" w:cs="Times New Roman"/>
          <w:bCs/>
          <w:iCs/>
          <w:sz w:val="28"/>
          <w:szCs w:val="28"/>
          <w:lang w:eastAsia="ru-RU"/>
        </w:rPr>
        <w:t xml:space="preserve"> </w:t>
      </w:r>
      <w:r w:rsidRPr="001F15E7">
        <w:rPr>
          <w:rFonts w:ascii="Times New Roman" w:eastAsia="Times New Roman" w:hAnsi="Times New Roman" w:cs="Times New Roman"/>
          <w:bCs/>
          <w:iCs/>
          <w:sz w:val="28"/>
          <w:szCs w:val="28"/>
          <w:lang w:eastAsia="ru-RU"/>
        </w:rPr>
        <w:t xml:space="preserve">МКХ є нормативним </w:t>
      </w:r>
      <w:r w:rsidRPr="001F15E7">
        <w:rPr>
          <w:rFonts w:ascii="Times New Roman" w:eastAsia="Times New Roman" w:hAnsi="Times New Roman" w:cs="Times New Roman"/>
          <w:bCs/>
          <w:iCs/>
          <w:sz w:val="28"/>
          <w:szCs w:val="28"/>
          <w:lang w:eastAsia="ru-RU"/>
        </w:rPr>
        <w:lastRenderedPageBreak/>
        <w:t xml:space="preserve">документом, що забезпечує єдність методичних підходів та міжнародну верифікацію матеріалів. </w:t>
      </w:r>
    </w:p>
    <w:p w:rsidR="00504CA0" w:rsidRDefault="00504CA0" w:rsidP="007616D5">
      <w:pPr>
        <w:ind w:firstLine="708"/>
        <w:rPr>
          <w:rFonts w:ascii="Times New Roman" w:eastAsia="Times New Roman" w:hAnsi="Times New Roman" w:cs="Times New Roman"/>
          <w:bCs/>
          <w:iCs/>
          <w:sz w:val="28"/>
          <w:szCs w:val="28"/>
          <w:lang w:eastAsia="ru-RU"/>
        </w:rPr>
      </w:pPr>
      <w:r w:rsidRPr="007E419A">
        <w:rPr>
          <w:rFonts w:ascii="Times New Roman" w:eastAsia="Times New Roman" w:hAnsi="Times New Roman" w:cs="Times New Roman"/>
          <w:bCs/>
          <w:i/>
          <w:iCs/>
          <w:sz w:val="28"/>
          <w:szCs w:val="28"/>
          <w:lang w:eastAsia="ru-RU"/>
        </w:rPr>
        <w:t>Навчання за програмою ТЕАССН</w:t>
      </w:r>
      <w:r w:rsidRPr="007E419A">
        <w:rPr>
          <w:rFonts w:ascii="Times New Roman" w:eastAsia="Times New Roman" w:hAnsi="Times New Roman" w:cs="Times New Roman"/>
          <w:bCs/>
          <w:iCs/>
          <w:sz w:val="28"/>
          <w:szCs w:val="28"/>
          <w:lang w:eastAsia="ru-RU"/>
        </w:rPr>
        <w:t xml:space="preserve"> (Treatment and Education of Autistic and related Communication handicapped Children - Лікування і навчання дітей, що страждають аутизмом і порушеннями спілкування) направлено на полегшення соціально-побутової адаптації аутичного людини з допомогою зорової організації зовнішнього середовища, що задає структуру виконуваного дії і утримує дитину в ситуації задачі. </w:t>
      </w:r>
    </w:p>
    <w:p w:rsidR="00504CA0" w:rsidRPr="001F15E7" w:rsidRDefault="00504CA0" w:rsidP="001F15E7">
      <w:pPr>
        <w:ind w:firstLine="567"/>
        <w:rPr>
          <w:rFonts w:ascii="Times New Roman" w:eastAsia="Times New Roman" w:hAnsi="Times New Roman" w:cs="Times New Roman"/>
          <w:bCs/>
          <w:iCs/>
          <w:sz w:val="28"/>
          <w:szCs w:val="28"/>
          <w:lang w:eastAsia="ru-RU"/>
        </w:rPr>
      </w:pPr>
      <w:r>
        <w:rPr>
          <w:rFonts w:ascii="Times New Roman" w:eastAsia="Times New Roman" w:hAnsi="Times New Roman" w:cs="Times New Roman"/>
          <w:bCs/>
          <w:i/>
          <w:iCs/>
          <w:sz w:val="28"/>
          <w:szCs w:val="28"/>
          <w:lang w:eastAsia="ru-RU"/>
        </w:rPr>
        <w:t>О</w:t>
      </w:r>
      <w:r w:rsidRPr="005A7AA6">
        <w:rPr>
          <w:rFonts w:ascii="Times New Roman" w:eastAsia="Times New Roman" w:hAnsi="Times New Roman" w:cs="Times New Roman"/>
          <w:bCs/>
          <w:i/>
          <w:iCs/>
          <w:sz w:val="28"/>
          <w:szCs w:val="28"/>
          <w:lang w:eastAsia="ru-RU"/>
        </w:rPr>
        <w:t xml:space="preserve">світня інтеграція </w:t>
      </w:r>
      <w:r w:rsidRPr="005A7AA6">
        <w:rPr>
          <w:rFonts w:ascii="Times New Roman" w:eastAsia="Times New Roman" w:hAnsi="Times New Roman" w:cs="Times New Roman"/>
          <w:bCs/>
          <w:iCs/>
          <w:sz w:val="28"/>
          <w:szCs w:val="28"/>
          <w:lang w:eastAsia="ru-RU"/>
        </w:rPr>
        <w:t>включає надання дітям і молоді з особливими потребами можливості спільного навчання в одній школі чи класі з ровесниками, які мають нормальну форму розвитку</w:t>
      </w:r>
      <w:r>
        <w:rPr>
          <w:rFonts w:ascii="Times New Roman" w:eastAsia="Times New Roman" w:hAnsi="Times New Roman" w:cs="Times New Roman"/>
          <w:bCs/>
          <w:iCs/>
          <w:sz w:val="28"/>
          <w:szCs w:val="28"/>
          <w:lang w:eastAsia="ru-RU"/>
        </w:rPr>
        <w:t>.</w:t>
      </w:r>
    </w:p>
    <w:p w:rsidR="00504CA0" w:rsidRDefault="00504CA0" w:rsidP="001F15E7">
      <w:pPr>
        <w:ind w:firstLine="708"/>
        <w:rPr>
          <w:rFonts w:ascii="Times New Roman" w:eastAsia="Times New Roman" w:hAnsi="Times New Roman" w:cs="Times New Roman"/>
          <w:bCs/>
          <w:iCs/>
          <w:sz w:val="28"/>
          <w:szCs w:val="28"/>
          <w:lang w:eastAsia="ru-RU"/>
        </w:rPr>
      </w:pPr>
      <w:r w:rsidRPr="00A00E3C">
        <w:rPr>
          <w:rFonts w:ascii="Times New Roman" w:eastAsia="Times New Roman" w:hAnsi="Times New Roman" w:cs="Times New Roman"/>
          <w:bCs/>
          <w:i/>
          <w:iCs/>
          <w:sz w:val="28"/>
          <w:szCs w:val="28"/>
          <w:lang w:eastAsia="ru-RU"/>
        </w:rPr>
        <w:t>Ранній дитячий аутизм</w:t>
      </w:r>
      <w:r w:rsidRPr="00A00E3C">
        <w:rPr>
          <w:rFonts w:ascii="Times New Roman" w:eastAsia="Times New Roman" w:hAnsi="Times New Roman" w:cs="Times New Roman"/>
          <w:bCs/>
          <w:iCs/>
          <w:sz w:val="28"/>
          <w:szCs w:val="28"/>
          <w:lang w:eastAsia="ru-RU"/>
        </w:rPr>
        <w:t xml:space="preserve"> (класичний аутизм або синдром Каннера) – це відхилення в психічному розвитку дитини, який включає в себе не одну дизфункцію</w:t>
      </w:r>
      <w:r>
        <w:rPr>
          <w:rFonts w:ascii="Times New Roman" w:eastAsia="Times New Roman" w:hAnsi="Times New Roman" w:cs="Times New Roman"/>
          <w:bCs/>
          <w:iCs/>
          <w:sz w:val="28"/>
          <w:szCs w:val="28"/>
          <w:lang w:eastAsia="ru-RU"/>
        </w:rPr>
        <w:t xml:space="preserve">. </w:t>
      </w:r>
    </w:p>
    <w:p w:rsidR="00504CA0" w:rsidRDefault="00504CA0" w:rsidP="00F6091C">
      <w:pPr>
        <w:ind w:firstLine="708"/>
        <w:rPr>
          <w:rFonts w:ascii="Times New Roman" w:eastAsia="Times New Roman" w:hAnsi="Times New Roman" w:cs="Times New Roman"/>
          <w:sz w:val="28"/>
          <w:szCs w:val="28"/>
          <w:lang w:eastAsia="ru-RU"/>
        </w:rPr>
      </w:pPr>
      <w:r w:rsidRPr="00F6091C">
        <w:rPr>
          <w:rFonts w:ascii="Times New Roman" w:eastAsia="Times New Roman" w:hAnsi="Times New Roman" w:cs="Times New Roman"/>
          <w:i/>
          <w:sz w:val="28"/>
          <w:szCs w:val="28"/>
          <w:lang w:eastAsia="ru-RU"/>
        </w:rPr>
        <w:t>Синдром Аспергера</w:t>
      </w:r>
      <w:r>
        <w:rPr>
          <w:rFonts w:ascii="Times New Roman" w:eastAsia="Times New Roman" w:hAnsi="Times New Roman" w:cs="Times New Roman"/>
          <w:sz w:val="28"/>
          <w:szCs w:val="28"/>
          <w:lang w:eastAsia="ru-RU"/>
        </w:rPr>
        <w:t xml:space="preserve"> - </w:t>
      </w:r>
      <w:r w:rsidRPr="00F6091C">
        <w:rPr>
          <w:rFonts w:ascii="Times New Roman" w:eastAsia="Times New Roman" w:hAnsi="Times New Roman" w:cs="Times New Roman"/>
          <w:sz w:val="28"/>
          <w:szCs w:val="28"/>
          <w:lang w:eastAsia="ru-RU"/>
        </w:rPr>
        <w:t>одне з п'яти загальних (первазивних) порушень розвитку, які характеризуються серйозними труднощами в соціальній взаємодії, а також обмеженим, стереотипним, повторюваним репертуаром поглядів і занять. Синдром іноді називають формою високофункціонального аутизму</w:t>
      </w:r>
      <w:r>
        <w:rPr>
          <w:rFonts w:ascii="Times New Roman" w:eastAsia="Times New Roman" w:hAnsi="Times New Roman" w:cs="Times New Roman"/>
          <w:sz w:val="28"/>
          <w:szCs w:val="28"/>
          <w:lang w:eastAsia="ru-RU"/>
        </w:rPr>
        <w:t>.</w:t>
      </w:r>
    </w:p>
    <w:p w:rsidR="00504CA0" w:rsidRDefault="00504CA0" w:rsidP="007616D5">
      <w:pPr>
        <w:ind w:firstLine="708"/>
        <w:rPr>
          <w:rFonts w:ascii="Times New Roman" w:eastAsia="Times New Roman" w:hAnsi="Times New Roman" w:cs="Times New Roman"/>
          <w:bCs/>
          <w:iCs/>
          <w:sz w:val="28"/>
          <w:szCs w:val="28"/>
          <w:lang w:eastAsia="ru-RU"/>
        </w:rPr>
      </w:pPr>
      <w:r>
        <w:rPr>
          <w:rFonts w:ascii="Times New Roman" w:eastAsia="Times New Roman" w:hAnsi="Times New Roman" w:cs="Times New Roman"/>
          <w:bCs/>
          <w:i/>
          <w:iCs/>
          <w:sz w:val="28"/>
          <w:szCs w:val="28"/>
          <w:lang w:eastAsia="ru-RU"/>
        </w:rPr>
        <w:t>Соціальна інтеграція</w:t>
      </w:r>
      <w:r>
        <w:rPr>
          <w:rFonts w:ascii="Times New Roman" w:eastAsia="Times New Roman" w:hAnsi="Times New Roman" w:cs="Times New Roman"/>
          <w:bCs/>
          <w:iCs/>
          <w:sz w:val="28"/>
          <w:szCs w:val="28"/>
          <w:lang w:eastAsia="ru-RU"/>
        </w:rPr>
        <w:t xml:space="preserve"> </w:t>
      </w:r>
      <w:r w:rsidRPr="005A7AA6">
        <w:rPr>
          <w:rFonts w:ascii="Times New Roman" w:eastAsia="Times New Roman" w:hAnsi="Times New Roman" w:cs="Times New Roman"/>
          <w:bCs/>
          <w:iCs/>
          <w:sz w:val="28"/>
          <w:szCs w:val="28"/>
          <w:lang w:eastAsia="ru-RU"/>
        </w:rPr>
        <w:t xml:space="preserve"> спрямована на соціальну адаптацію дітей і молоді з особливими потребами до загальної системи соціальних стосунків у межах того освітнього сере</w:t>
      </w:r>
      <w:r>
        <w:rPr>
          <w:rFonts w:ascii="Times New Roman" w:eastAsia="Times New Roman" w:hAnsi="Times New Roman" w:cs="Times New Roman"/>
          <w:bCs/>
          <w:iCs/>
          <w:sz w:val="28"/>
          <w:szCs w:val="28"/>
          <w:lang w:eastAsia="ru-RU"/>
        </w:rPr>
        <w:t>довища, в яке вони інтегруються.</w:t>
      </w:r>
    </w:p>
    <w:p w:rsidR="007616D5" w:rsidRDefault="007616D5" w:rsidP="007616D5">
      <w:pPr>
        <w:rPr>
          <w:rFonts w:ascii="Times New Roman" w:eastAsia="Times New Roman" w:hAnsi="Times New Roman" w:cs="Times New Roman"/>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504CA0" w:rsidRDefault="00504CA0" w:rsidP="007616D5">
      <w:pPr>
        <w:jc w:val="center"/>
        <w:rPr>
          <w:rFonts w:ascii="Times New Roman" w:eastAsia="Times New Roman" w:hAnsi="Times New Roman" w:cs="Times New Roman"/>
          <w:b/>
          <w:bCs/>
          <w:iCs/>
          <w:sz w:val="28"/>
          <w:szCs w:val="28"/>
          <w:lang w:eastAsia="ru-RU"/>
        </w:rPr>
      </w:pPr>
    </w:p>
    <w:p w:rsidR="007616D5" w:rsidRDefault="007616D5" w:rsidP="007616D5">
      <w:pPr>
        <w:jc w:val="center"/>
        <w:rPr>
          <w:rFonts w:ascii="Times New Roman" w:eastAsia="Times New Roman" w:hAnsi="Times New Roman" w:cs="Times New Roman"/>
          <w:b/>
          <w:bCs/>
          <w:iCs/>
          <w:sz w:val="28"/>
          <w:szCs w:val="28"/>
          <w:lang w:eastAsia="ru-RU"/>
        </w:rPr>
      </w:pPr>
      <w:r w:rsidRPr="007616D5">
        <w:rPr>
          <w:rFonts w:ascii="Times New Roman" w:eastAsia="Times New Roman" w:hAnsi="Times New Roman" w:cs="Times New Roman"/>
          <w:b/>
          <w:bCs/>
          <w:iCs/>
          <w:sz w:val="28"/>
          <w:szCs w:val="28"/>
          <w:lang w:eastAsia="ru-RU"/>
        </w:rPr>
        <w:t>СПИСОК ВИКОРИСТАННОЇ ЛІТЕРАТУРИ</w:t>
      </w:r>
    </w:p>
    <w:p w:rsidR="004D3580" w:rsidRDefault="004D3580" w:rsidP="00771ECB">
      <w:pPr>
        <w:pStyle w:val="a3"/>
        <w:numPr>
          <w:ilvl w:val="0"/>
          <w:numId w:val="13"/>
        </w:numPr>
        <w:spacing w:line="360" w:lineRule="auto"/>
        <w:rPr>
          <w:rFonts w:ascii="Times New Roman" w:hAnsi="Times New Roman" w:cs="Times New Roman"/>
          <w:sz w:val="28"/>
          <w:szCs w:val="28"/>
          <w:lang w:val="uk-UA"/>
        </w:rPr>
      </w:pPr>
      <w:r w:rsidRPr="004D3580">
        <w:rPr>
          <w:rFonts w:ascii="Times New Roman" w:hAnsi="Times New Roman" w:cs="Times New Roman"/>
          <w:sz w:val="28"/>
          <w:szCs w:val="28"/>
          <w:lang w:val="uk-UA"/>
        </w:rPr>
        <w:t xml:space="preserve">Антонова Т. С. </w:t>
      </w:r>
      <w:r>
        <w:rPr>
          <w:rFonts w:ascii="Times New Roman" w:hAnsi="Times New Roman" w:cs="Times New Roman"/>
          <w:sz w:val="28"/>
          <w:szCs w:val="28"/>
          <w:lang w:val="uk-UA"/>
        </w:rPr>
        <w:t xml:space="preserve">Особливості використання арт-терапевтичних методик в корекційній роботі з дітьми з розладами аутичного спектру </w:t>
      </w:r>
      <w:r w:rsidR="00771ECB" w:rsidRPr="00771ECB">
        <w:rPr>
          <w:rFonts w:ascii="Times New Roman" w:hAnsi="Times New Roman" w:cs="Times New Roman"/>
          <w:sz w:val="28"/>
          <w:szCs w:val="28"/>
        </w:rPr>
        <w:t>[</w:t>
      </w:r>
      <w:r w:rsidR="00771ECB">
        <w:rPr>
          <w:rFonts w:ascii="Times New Roman" w:hAnsi="Times New Roman" w:cs="Times New Roman"/>
          <w:sz w:val="28"/>
          <w:szCs w:val="28"/>
          <w:lang w:val="uk-UA"/>
        </w:rPr>
        <w:t>Електронний ресурс</w:t>
      </w:r>
      <w:r w:rsidR="00771ECB" w:rsidRPr="00771ECB">
        <w:rPr>
          <w:rFonts w:ascii="Times New Roman" w:hAnsi="Times New Roman" w:cs="Times New Roman"/>
          <w:sz w:val="28"/>
          <w:szCs w:val="28"/>
        </w:rPr>
        <w:t xml:space="preserve">] </w:t>
      </w:r>
      <w:r>
        <w:rPr>
          <w:rFonts w:ascii="Times New Roman" w:hAnsi="Times New Roman" w:cs="Times New Roman"/>
          <w:sz w:val="28"/>
          <w:szCs w:val="28"/>
          <w:lang w:val="uk-UA"/>
        </w:rPr>
        <w:t xml:space="preserve">/ Т. С. </w:t>
      </w:r>
      <w:r w:rsidR="00771ECB">
        <w:rPr>
          <w:rFonts w:ascii="Times New Roman" w:hAnsi="Times New Roman" w:cs="Times New Roman"/>
          <w:sz w:val="28"/>
          <w:szCs w:val="28"/>
          <w:lang w:val="uk-UA"/>
        </w:rPr>
        <w:t>Антонова //</w:t>
      </w:r>
      <w:r w:rsidR="00771ECB">
        <w:rPr>
          <w:rFonts w:ascii="Times New Roman" w:hAnsi="Times New Roman" w:cs="Times New Roman"/>
          <w:sz w:val="28"/>
          <w:szCs w:val="28"/>
        </w:rPr>
        <w:t xml:space="preserve"> Р</w:t>
      </w:r>
      <w:r w:rsidR="00771ECB">
        <w:rPr>
          <w:rFonts w:ascii="Times New Roman" w:hAnsi="Times New Roman" w:cs="Times New Roman"/>
          <w:sz w:val="28"/>
          <w:szCs w:val="28"/>
          <w:lang w:val="uk-UA"/>
        </w:rPr>
        <w:t xml:space="preserve">ежим доступу:  </w:t>
      </w:r>
      <w:hyperlink r:id="rId9" w:history="1">
        <w:r w:rsidR="00771ECB" w:rsidRPr="00B57B40">
          <w:rPr>
            <w:rStyle w:val="a5"/>
            <w:rFonts w:ascii="Times New Roman" w:hAnsi="Times New Roman" w:cs="Times New Roman"/>
            <w:sz w:val="28"/>
            <w:szCs w:val="28"/>
            <w:lang w:val="uk-UA"/>
          </w:rPr>
          <w:t>http://sibsedu.kspu.ru/upl/13-2014/vestnik_1(13)_2014.pdf_o_56_58.pdf</w:t>
        </w:r>
      </w:hyperlink>
      <w:r w:rsidR="00771ECB" w:rsidRPr="00771ECB">
        <w:rPr>
          <w:rFonts w:ascii="Times New Roman" w:hAnsi="Times New Roman" w:cs="Times New Roman"/>
          <w:sz w:val="28"/>
          <w:szCs w:val="28"/>
        </w:rPr>
        <w:t xml:space="preserve"> </w:t>
      </w:r>
    </w:p>
    <w:p w:rsidR="00912E98" w:rsidRDefault="00912E98" w:rsidP="008D06B3">
      <w:pPr>
        <w:pStyle w:val="a3"/>
        <w:numPr>
          <w:ilvl w:val="0"/>
          <w:numId w:val="13"/>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Аршатська О. С. Психологічна допомога дитині раннього віку під час формування дитячого аутизму / О. С. Аршатська // Дефектологія. 2005. № 2. – С. 46 – 67</w:t>
      </w:r>
    </w:p>
    <w:p w:rsidR="001E4D3C" w:rsidRDefault="00E53C29" w:rsidP="00E53C29">
      <w:pPr>
        <w:pStyle w:val="a3"/>
        <w:numPr>
          <w:ilvl w:val="0"/>
          <w:numId w:val="13"/>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Байкіна Н. Г. Засвоєння навчальної програми учнями з порушеннями спектру аутизму </w:t>
      </w:r>
      <w:r w:rsidRPr="00E53C29">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E53C29">
        <w:rPr>
          <w:rFonts w:ascii="Times New Roman" w:hAnsi="Times New Roman" w:cs="Times New Roman"/>
          <w:sz w:val="28"/>
          <w:szCs w:val="28"/>
        </w:rPr>
        <w:t>]</w:t>
      </w:r>
      <w:r>
        <w:rPr>
          <w:rFonts w:ascii="Times New Roman" w:hAnsi="Times New Roman" w:cs="Times New Roman"/>
          <w:sz w:val="28"/>
          <w:szCs w:val="28"/>
          <w:lang w:val="uk-UA"/>
        </w:rPr>
        <w:t xml:space="preserve"> / Н. Г. Байкіна // Режим доступу : </w:t>
      </w:r>
      <w:hyperlink r:id="rId10" w:history="1">
        <w:r w:rsidRPr="00B57B40">
          <w:rPr>
            <w:rStyle w:val="a5"/>
            <w:rFonts w:ascii="Times New Roman" w:hAnsi="Times New Roman" w:cs="Times New Roman"/>
            <w:sz w:val="28"/>
            <w:szCs w:val="28"/>
            <w:lang w:val="uk-UA"/>
          </w:rPr>
          <w:t>http://web.znu.edu.ua/herald/issues/2010/ped_2010_2/017-26.pdf</w:t>
        </w:r>
      </w:hyperlink>
      <w:r>
        <w:rPr>
          <w:rFonts w:ascii="Times New Roman" w:hAnsi="Times New Roman" w:cs="Times New Roman"/>
          <w:sz w:val="28"/>
          <w:szCs w:val="28"/>
          <w:lang w:val="uk-UA"/>
        </w:rPr>
        <w:t xml:space="preserve"> </w:t>
      </w:r>
    </w:p>
    <w:p w:rsidR="00912E98" w:rsidRPr="008D06B3" w:rsidRDefault="00912E98" w:rsidP="008D06B3">
      <w:pPr>
        <w:pStyle w:val="a3"/>
        <w:numPr>
          <w:ilvl w:val="0"/>
          <w:numId w:val="13"/>
        </w:numPr>
        <w:spacing w:line="360" w:lineRule="auto"/>
        <w:ind w:left="0" w:firstLine="0"/>
        <w:rPr>
          <w:rFonts w:ascii="Times New Roman" w:hAnsi="Times New Roman" w:cs="Times New Roman"/>
          <w:sz w:val="28"/>
          <w:szCs w:val="28"/>
          <w:lang w:val="uk-UA"/>
        </w:rPr>
      </w:pPr>
      <w:r w:rsidRPr="008D06B3">
        <w:rPr>
          <w:rFonts w:ascii="Times New Roman" w:hAnsi="Times New Roman" w:cs="Times New Roman"/>
          <w:sz w:val="28"/>
          <w:szCs w:val="28"/>
          <w:lang w:val="uk-UA"/>
        </w:rPr>
        <w:t xml:space="preserve">Богдашина О. Аутизм: термін та діагностика </w:t>
      </w:r>
      <w:r w:rsidRPr="008D06B3">
        <w:rPr>
          <w:rFonts w:ascii="Times New Roman" w:hAnsi="Times New Roman" w:cs="Times New Roman"/>
          <w:sz w:val="28"/>
          <w:szCs w:val="28"/>
        </w:rPr>
        <w:t>[</w:t>
      </w:r>
      <w:r w:rsidRPr="008D06B3">
        <w:rPr>
          <w:rFonts w:ascii="Times New Roman" w:hAnsi="Times New Roman" w:cs="Times New Roman"/>
          <w:sz w:val="28"/>
          <w:szCs w:val="28"/>
          <w:lang w:val="uk-UA"/>
        </w:rPr>
        <w:t>Електронний ресурс</w:t>
      </w:r>
      <w:r w:rsidRPr="008D06B3">
        <w:rPr>
          <w:rFonts w:ascii="Times New Roman" w:hAnsi="Times New Roman" w:cs="Times New Roman"/>
          <w:sz w:val="28"/>
          <w:szCs w:val="28"/>
        </w:rPr>
        <w:t>]</w:t>
      </w:r>
      <w:r w:rsidRPr="008D06B3">
        <w:rPr>
          <w:rFonts w:ascii="Times New Roman" w:hAnsi="Times New Roman" w:cs="Times New Roman"/>
          <w:sz w:val="28"/>
          <w:szCs w:val="28"/>
          <w:lang w:val="uk-UA"/>
        </w:rPr>
        <w:t xml:space="preserve"> / О. Богдашина // Режим доступу : </w:t>
      </w:r>
      <w:hyperlink r:id="rId11" w:history="1">
        <w:r w:rsidRPr="008D06B3">
          <w:rPr>
            <w:rStyle w:val="a5"/>
            <w:rFonts w:ascii="Times New Roman" w:hAnsi="Times New Roman" w:cs="Times New Roman"/>
            <w:sz w:val="28"/>
            <w:szCs w:val="28"/>
          </w:rPr>
          <w:t>http://www.autism.ru/read.asp?id=108&amp;vol=2000</w:t>
        </w:r>
      </w:hyperlink>
    </w:p>
    <w:p w:rsidR="00912E98" w:rsidRPr="002D6017" w:rsidRDefault="00912E98" w:rsidP="00E20266">
      <w:pPr>
        <w:pStyle w:val="a3"/>
        <w:numPr>
          <w:ilvl w:val="0"/>
          <w:numId w:val="13"/>
        </w:numPr>
        <w:spacing w:line="360" w:lineRule="auto"/>
        <w:ind w:left="0" w:firstLine="0"/>
        <w:rPr>
          <w:rFonts w:ascii="Times New Roman" w:hAnsi="Times New Roman" w:cs="Times New Roman"/>
          <w:sz w:val="28"/>
          <w:szCs w:val="28"/>
          <w:u w:val="single"/>
          <w:lang w:val="uk-UA"/>
        </w:rPr>
      </w:pPr>
      <w:r w:rsidRPr="00E20266">
        <w:rPr>
          <w:rFonts w:ascii="Times New Roman" w:hAnsi="Times New Roman" w:cs="Times New Roman"/>
          <w:bCs/>
          <w:iCs/>
          <w:sz w:val="28"/>
          <w:szCs w:val="28"/>
          <w:lang w:val="uk-UA"/>
        </w:rPr>
        <w:t xml:space="preserve">Болдирєва В.Е. Інтеграція та інклюзія як основні моделі навчання дітей з особливими освітніми потребами [Електронний ресурс] / В. Е. Болдирєва // </w:t>
      </w:r>
      <w:hyperlink r:id="rId12" w:history="1">
        <w:r w:rsidRPr="00E20266">
          <w:rPr>
            <w:rStyle w:val="a5"/>
            <w:rFonts w:ascii="Times New Roman" w:hAnsi="Times New Roman" w:cs="Times New Roman"/>
            <w:bCs/>
            <w:iCs/>
            <w:color w:val="auto"/>
            <w:sz w:val="28"/>
            <w:szCs w:val="28"/>
            <w:u w:val="none"/>
            <w:lang w:val="uk-UA"/>
          </w:rPr>
          <w:t>Збірник «Актуальні проблеми навчання та виховання людей з особливими потребами»</w:t>
        </w:r>
      </w:hyperlink>
      <w:r w:rsidRPr="00E20266">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 8 с.</w:t>
      </w:r>
      <w:r w:rsidRPr="00E20266">
        <w:rPr>
          <w:rFonts w:ascii="Times New Roman" w:hAnsi="Times New Roman" w:cs="Times New Roman"/>
          <w:bCs/>
          <w:iCs/>
          <w:sz w:val="28"/>
          <w:szCs w:val="28"/>
          <w:lang w:val="uk-UA"/>
        </w:rPr>
        <w:t xml:space="preserve"> Режим доступу : </w:t>
      </w:r>
      <w:hyperlink r:id="rId13" w:history="1">
        <w:r w:rsidRPr="00E20266">
          <w:rPr>
            <w:rStyle w:val="a5"/>
            <w:rFonts w:ascii="Times New Roman" w:hAnsi="Times New Roman" w:cs="Times New Roman"/>
            <w:bCs/>
            <w:iCs/>
            <w:sz w:val="28"/>
            <w:szCs w:val="28"/>
            <w:lang w:val="uk-UA"/>
          </w:rPr>
          <w:t>http://ap.uu.edu.ua/article/68</w:t>
        </w:r>
      </w:hyperlink>
    </w:p>
    <w:p w:rsidR="00912E98" w:rsidRPr="00C82D43" w:rsidRDefault="00912E98" w:rsidP="00C82D43">
      <w:pPr>
        <w:pStyle w:val="a3"/>
        <w:numPr>
          <w:ilvl w:val="0"/>
          <w:numId w:val="13"/>
        </w:numPr>
        <w:spacing w:line="360" w:lineRule="auto"/>
        <w:ind w:left="0" w:firstLine="0"/>
        <w:rPr>
          <w:rFonts w:ascii="Times New Roman" w:hAnsi="Times New Roman" w:cs="Times New Roman"/>
          <w:sz w:val="28"/>
          <w:szCs w:val="28"/>
          <w:u w:val="single"/>
          <w:lang w:val="uk-UA"/>
        </w:rPr>
      </w:pPr>
      <w:r>
        <w:rPr>
          <w:rFonts w:ascii="Times New Roman" w:hAnsi="Times New Roman" w:cs="Times New Roman"/>
          <w:bCs/>
          <w:iCs/>
          <w:sz w:val="28"/>
          <w:szCs w:val="28"/>
          <w:lang w:val="uk-UA"/>
        </w:rPr>
        <w:t xml:space="preserve"> </w:t>
      </w:r>
      <w:r w:rsidRPr="00C82D43">
        <w:rPr>
          <w:rFonts w:ascii="Times New Roman" w:hAnsi="Times New Roman" w:cs="Times New Roman"/>
          <w:sz w:val="28"/>
          <w:szCs w:val="28"/>
          <w:lang w:val="uk-UA"/>
        </w:rPr>
        <w:t>Бризгалова С. О.</w:t>
      </w:r>
      <w:r>
        <w:rPr>
          <w:rFonts w:ascii="Times New Roman" w:hAnsi="Times New Roman" w:cs="Times New Roman"/>
          <w:sz w:val="28"/>
          <w:szCs w:val="28"/>
          <w:lang w:val="uk-UA"/>
        </w:rPr>
        <w:t xml:space="preserve"> Інклюзивний підхід та інтегрована освіта дітей з особливими освітніми потребами / С. О. Бризгалова // </w:t>
      </w:r>
      <w:r w:rsidRPr="00C82D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Г.Г. Зак. – 14 с.</w:t>
      </w:r>
      <w:r w:rsidRPr="00C82D43">
        <w:rPr>
          <w:rFonts w:ascii="Times New Roman" w:hAnsi="Times New Roman" w:cs="Times New Roman"/>
          <w:sz w:val="28"/>
          <w:szCs w:val="28"/>
          <w:lang w:val="uk-UA"/>
        </w:rPr>
        <w:t xml:space="preserve"> </w:t>
      </w:r>
    </w:p>
    <w:p w:rsidR="00912E98" w:rsidRDefault="00912E98" w:rsidP="007616D5">
      <w:pPr>
        <w:pStyle w:val="a3"/>
        <w:numPr>
          <w:ilvl w:val="0"/>
          <w:numId w:val="13"/>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Веденіна М. Ю. Використання поведінкової терапії аутичних дітей для формування навичок побутової орієнтації / М. Ю. Веденіна // Дефектологія. 1997. № 2. – С. 31 – 39 ; № 3. – С. 15 – 21</w:t>
      </w:r>
    </w:p>
    <w:p w:rsidR="00912E98" w:rsidRPr="008D06B3" w:rsidRDefault="00912E98" w:rsidP="007616D5">
      <w:pPr>
        <w:pStyle w:val="a3"/>
        <w:numPr>
          <w:ilvl w:val="0"/>
          <w:numId w:val="13"/>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Волкова І. П. Психолого-педагогічні проблеми інклюзії та інтеграції / І. П. Волкова // Освіта </w:t>
      </w:r>
      <w:r w:rsidRPr="008D06B3">
        <w:rPr>
          <w:rFonts w:ascii="Times New Roman" w:hAnsi="Times New Roman" w:cs="Times New Roman"/>
          <w:bCs/>
          <w:sz w:val="28"/>
          <w:szCs w:val="28"/>
          <w:lang w:val="uk-UA"/>
        </w:rPr>
        <w:t>XXI століття: Розвиток людського потенціалу.</w:t>
      </w:r>
      <w:r>
        <w:rPr>
          <w:rFonts w:ascii="Times New Roman" w:hAnsi="Times New Roman" w:cs="Times New Roman"/>
          <w:b/>
          <w:bCs/>
          <w:sz w:val="28"/>
          <w:szCs w:val="28"/>
          <w:lang w:val="uk-UA"/>
        </w:rPr>
        <w:t xml:space="preserve"> </w:t>
      </w:r>
      <w:r w:rsidRPr="008D06B3">
        <w:rPr>
          <w:rFonts w:ascii="Times New Roman" w:hAnsi="Times New Roman" w:cs="Times New Roman"/>
          <w:bCs/>
          <w:sz w:val="28"/>
          <w:szCs w:val="28"/>
          <w:lang w:val="uk-UA"/>
        </w:rPr>
        <w:t>Вісник Герценовського університету. – 2012. – 8 с.</w:t>
      </w:r>
    </w:p>
    <w:p w:rsidR="00912E98" w:rsidRDefault="00912E98" w:rsidP="00A13192">
      <w:pPr>
        <w:pStyle w:val="a3"/>
        <w:numPr>
          <w:ilvl w:val="0"/>
          <w:numId w:val="13"/>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lastRenderedPageBreak/>
        <w:t>Гілберг К. , Пітерс Т. Аутизм: медичні та педагогічні аспекти / Під ред. Л. М. Шипіциної, Д. Н. Ісаєва. – СПб. 1998. – 124 с.</w:t>
      </w:r>
    </w:p>
    <w:p w:rsidR="00912E98" w:rsidRPr="00C252A5" w:rsidRDefault="00912E98" w:rsidP="00A13192">
      <w:pPr>
        <w:pStyle w:val="a3"/>
        <w:numPr>
          <w:ilvl w:val="0"/>
          <w:numId w:val="13"/>
        </w:numPr>
        <w:spacing w:line="360" w:lineRule="auto"/>
        <w:ind w:left="0" w:firstLine="0"/>
        <w:rPr>
          <w:rFonts w:ascii="Times New Roman" w:hAnsi="Times New Roman" w:cs="Times New Roman"/>
          <w:sz w:val="28"/>
          <w:szCs w:val="28"/>
          <w:lang w:val="uk-UA"/>
        </w:rPr>
      </w:pPr>
      <w:r>
        <w:rPr>
          <w:rFonts w:ascii="Times New Roman" w:hAnsi="Times New Roman" w:cs="Times New Roman"/>
          <w:bCs/>
          <w:iCs/>
          <w:sz w:val="28"/>
          <w:szCs w:val="28"/>
          <w:lang w:val="uk-UA"/>
        </w:rPr>
        <w:t>Грозна</w:t>
      </w:r>
      <w:r w:rsidRPr="00A13192">
        <w:rPr>
          <w:rFonts w:ascii="Times New Roman" w:hAnsi="Times New Roman" w:cs="Times New Roman"/>
          <w:bCs/>
          <w:iCs/>
          <w:sz w:val="28"/>
          <w:szCs w:val="28"/>
          <w:lang w:val="uk-UA"/>
        </w:rPr>
        <w:t xml:space="preserve"> Н. С. </w:t>
      </w:r>
      <w:r>
        <w:rPr>
          <w:rFonts w:ascii="Times New Roman" w:hAnsi="Times New Roman" w:cs="Times New Roman"/>
          <w:bCs/>
          <w:iCs/>
          <w:sz w:val="28"/>
          <w:szCs w:val="28"/>
          <w:lang w:val="uk-UA"/>
        </w:rPr>
        <w:t>Інклюзивна освіта. Історія і закордонний досвід.</w:t>
      </w:r>
      <w:r w:rsidRPr="00A13192">
        <w:rPr>
          <w:rFonts w:ascii="Times New Roman" w:hAnsi="Times New Roman" w:cs="Times New Roman"/>
          <w:bCs/>
          <w:iCs/>
          <w:sz w:val="28"/>
          <w:szCs w:val="28"/>
          <w:lang w:val="uk-UA"/>
        </w:rPr>
        <w:t xml:space="preserve"> / Н. С</w:t>
      </w:r>
      <w:r>
        <w:rPr>
          <w:rFonts w:ascii="Times New Roman" w:hAnsi="Times New Roman" w:cs="Times New Roman"/>
          <w:bCs/>
          <w:iCs/>
          <w:sz w:val="28"/>
          <w:szCs w:val="28"/>
          <w:lang w:val="uk-UA"/>
        </w:rPr>
        <w:t>. Грозная // Питання освіти</w:t>
      </w:r>
      <w:r w:rsidRPr="00A13192">
        <w:rPr>
          <w:rFonts w:ascii="Times New Roman" w:hAnsi="Times New Roman" w:cs="Times New Roman"/>
          <w:bCs/>
          <w:iCs/>
          <w:sz w:val="28"/>
          <w:szCs w:val="28"/>
          <w:lang w:val="uk-UA"/>
        </w:rPr>
        <w:t>. – 2006. – № 2. – C. 89–104.</w:t>
      </w:r>
    </w:p>
    <w:p w:rsidR="00912E98" w:rsidRPr="00A13192" w:rsidRDefault="00912E98" w:rsidP="00A13192">
      <w:pPr>
        <w:pStyle w:val="a3"/>
        <w:numPr>
          <w:ilvl w:val="0"/>
          <w:numId w:val="13"/>
        </w:numPr>
        <w:spacing w:line="360" w:lineRule="auto"/>
        <w:ind w:left="0" w:firstLine="0"/>
        <w:rPr>
          <w:rFonts w:ascii="Times New Roman" w:hAnsi="Times New Roman" w:cs="Times New Roman"/>
          <w:sz w:val="28"/>
          <w:szCs w:val="28"/>
          <w:lang w:val="uk-UA"/>
        </w:rPr>
      </w:pPr>
      <w:r>
        <w:rPr>
          <w:rFonts w:ascii="Times New Roman" w:hAnsi="Times New Roman" w:cs="Times New Roman"/>
          <w:bCs/>
          <w:iCs/>
          <w:sz w:val="28"/>
          <w:szCs w:val="28"/>
          <w:lang w:val="uk-UA"/>
        </w:rPr>
        <w:t xml:space="preserve">Даніелс Елен Р. , </w:t>
      </w:r>
      <w:r w:rsidRPr="00C252A5">
        <w:rPr>
          <w:rFonts w:ascii="Times New Roman" w:hAnsi="Times New Roman" w:cs="Times New Roman"/>
          <w:bCs/>
          <w:iCs/>
          <w:sz w:val="28"/>
          <w:szCs w:val="28"/>
          <w:lang w:val="uk-UA"/>
        </w:rPr>
        <w:t xml:space="preserve">Стаффорд Кей. Залучення дітей з особливими потребами до </w:t>
      </w:r>
      <w:r>
        <w:rPr>
          <w:rFonts w:ascii="Times New Roman" w:hAnsi="Times New Roman" w:cs="Times New Roman"/>
          <w:bCs/>
          <w:iCs/>
          <w:sz w:val="28"/>
          <w:szCs w:val="28"/>
          <w:lang w:val="uk-UA"/>
        </w:rPr>
        <w:t>системи загальноосвітніх класів / Р. Даніелс Елен //</w:t>
      </w:r>
      <w:r w:rsidRPr="00C252A5">
        <w:rPr>
          <w:rFonts w:ascii="Times New Roman" w:hAnsi="Times New Roman" w:cs="Times New Roman"/>
          <w:bCs/>
          <w:iCs/>
          <w:sz w:val="28"/>
          <w:szCs w:val="28"/>
          <w:lang w:val="uk-UA"/>
        </w:rPr>
        <w:t xml:space="preserve"> — Л. : Тов. «Надія», 2002. — С. 23 </w:t>
      </w:r>
    </w:p>
    <w:p w:rsidR="00912E98" w:rsidRDefault="00912E98" w:rsidP="007616D5">
      <w:pPr>
        <w:pStyle w:val="a3"/>
        <w:numPr>
          <w:ilvl w:val="0"/>
          <w:numId w:val="13"/>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Дитячий аутизм. Хрестоматія / Під ред. Л. М. Шипіцина. – СПб., 1997. – 254 с. </w:t>
      </w:r>
    </w:p>
    <w:p w:rsidR="00912E98" w:rsidRPr="0017426D" w:rsidRDefault="00912E98" w:rsidP="007616D5">
      <w:pPr>
        <w:pStyle w:val="a3"/>
        <w:numPr>
          <w:ilvl w:val="0"/>
          <w:numId w:val="13"/>
        </w:numPr>
        <w:spacing w:line="360" w:lineRule="auto"/>
        <w:ind w:left="0" w:firstLine="0"/>
        <w:rPr>
          <w:rFonts w:ascii="Times New Roman" w:hAnsi="Times New Roman" w:cs="Times New Roman"/>
          <w:sz w:val="28"/>
          <w:szCs w:val="28"/>
          <w:lang w:val="uk-UA"/>
        </w:rPr>
      </w:pPr>
      <w:r w:rsidRPr="00A13192">
        <w:rPr>
          <w:rFonts w:ascii="Times New Roman" w:hAnsi="Times New Roman" w:cs="Times New Roman"/>
          <w:bCs/>
          <w:iCs/>
          <w:sz w:val="28"/>
          <w:szCs w:val="28"/>
          <w:lang w:val="uk-UA"/>
        </w:rPr>
        <w:t>Енциклопедія для фахівців соціальної роботи / [за заг. ред. проф. І. Д. Звєрєвої]. – Київ, Сімферополь: Універсум, 2012. – 536 с</w:t>
      </w:r>
      <w:r>
        <w:rPr>
          <w:rFonts w:ascii="Times New Roman" w:hAnsi="Times New Roman" w:cs="Times New Roman"/>
          <w:bCs/>
          <w:iCs/>
          <w:sz w:val="28"/>
          <w:szCs w:val="28"/>
          <w:lang w:val="uk-UA"/>
        </w:rPr>
        <w:t>.</w:t>
      </w:r>
    </w:p>
    <w:p w:rsidR="00912E98" w:rsidRPr="004D3580" w:rsidRDefault="00912E98" w:rsidP="007616D5">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Зайцева Л. А. Обстеження дітей з порушеннями мовлення. Мн., 1998. – 30 с.</w:t>
      </w:r>
    </w:p>
    <w:p w:rsidR="004D3580" w:rsidRPr="004D3580" w:rsidRDefault="004D3580" w:rsidP="004D3580">
      <w:pPr>
        <w:pStyle w:val="a3"/>
        <w:numPr>
          <w:ilvl w:val="0"/>
          <w:numId w:val="13"/>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Ігри з піском: користь пісочної терапії в роботі з дітьми-аутистами. Аутизм сьогодні. </w:t>
      </w:r>
      <w:r w:rsidRPr="004D3580">
        <w:rPr>
          <w:rFonts w:ascii="Times New Roman" w:hAnsi="Times New Roman" w:cs="Times New Roman"/>
          <w:sz w:val="28"/>
          <w:szCs w:val="28"/>
          <w:lang w:val="uk-UA"/>
        </w:rPr>
        <w:t>– 2012. – №12.  [Електронний доступ]</w:t>
      </w:r>
      <w:r>
        <w:rPr>
          <w:rFonts w:ascii="Times New Roman" w:hAnsi="Times New Roman" w:cs="Times New Roman"/>
          <w:sz w:val="28"/>
          <w:szCs w:val="28"/>
          <w:lang w:val="uk-UA"/>
        </w:rPr>
        <w:t xml:space="preserve"> // Режим доступу: </w:t>
      </w:r>
      <w:hyperlink r:id="rId14" w:history="1">
        <w:r w:rsidRPr="00B57B40">
          <w:rPr>
            <w:rStyle w:val="a5"/>
            <w:rFonts w:ascii="Times New Roman" w:hAnsi="Times New Roman" w:cs="Times New Roman"/>
            <w:sz w:val="28"/>
            <w:szCs w:val="28"/>
            <w:lang w:val="uk-UA"/>
          </w:rPr>
          <w:t>https://cwf.com.ua/ru/project/autism-today</w:t>
        </w:r>
      </w:hyperlink>
      <w:r>
        <w:rPr>
          <w:rFonts w:ascii="Times New Roman" w:hAnsi="Times New Roman" w:cs="Times New Roman"/>
          <w:sz w:val="28"/>
          <w:szCs w:val="28"/>
          <w:lang w:val="uk-UA"/>
        </w:rPr>
        <w:t xml:space="preserve"> </w:t>
      </w:r>
    </w:p>
    <w:p w:rsidR="00912E98" w:rsidRPr="004D3580" w:rsidRDefault="00912E98" w:rsidP="00061CAA">
      <w:pPr>
        <w:pStyle w:val="a3"/>
        <w:numPr>
          <w:ilvl w:val="0"/>
          <w:numId w:val="13"/>
        </w:numPr>
        <w:spacing w:line="360" w:lineRule="auto"/>
        <w:ind w:left="0" w:firstLine="0"/>
        <w:rPr>
          <w:rFonts w:ascii="Times New Roman" w:hAnsi="Times New Roman" w:cs="Times New Roman"/>
          <w:sz w:val="28"/>
          <w:szCs w:val="28"/>
          <w:lang w:val="uk-UA"/>
        </w:rPr>
      </w:pPr>
      <w:r w:rsidRPr="00A13192">
        <w:rPr>
          <w:rFonts w:ascii="Times New Roman" w:hAnsi="Times New Roman" w:cs="Times New Roman"/>
          <w:sz w:val="28"/>
          <w:szCs w:val="28"/>
          <w:lang w:val="uk-UA"/>
        </w:rPr>
        <w:t xml:space="preserve">Ільїн В. В. </w:t>
      </w:r>
      <w:r>
        <w:rPr>
          <w:rFonts w:ascii="Times New Roman" w:hAnsi="Times New Roman" w:cs="Times New Roman"/>
          <w:sz w:val="28"/>
          <w:szCs w:val="28"/>
          <w:lang w:val="uk-UA"/>
        </w:rPr>
        <w:t>Філософія науки / В. В. Ільїн //</w:t>
      </w:r>
      <w:r w:rsidRPr="00A1319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w:t>
      </w:r>
      <w:r w:rsidRPr="00A13192">
        <w:rPr>
          <w:rFonts w:ascii="Times New Roman" w:hAnsi="Times New Roman" w:cs="Times New Roman"/>
          <w:sz w:val="28"/>
          <w:szCs w:val="28"/>
          <w:lang w:val="uk-UA"/>
        </w:rPr>
        <w:t>М.: Видавництво МГУ. – 2003.</w:t>
      </w:r>
      <w:r>
        <w:rPr>
          <w:rFonts w:ascii="Times New Roman" w:hAnsi="Times New Roman" w:cs="Times New Roman"/>
          <w:sz w:val="28"/>
          <w:szCs w:val="28"/>
          <w:lang w:val="uk-UA"/>
        </w:rPr>
        <w:t xml:space="preserve"> – С. 317</w:t>
      </w:r>
    </w:p>
    <w:p w:rsidR="00912E98" w:rsidRPr="00061CAA" w:rsidRDefault="00912E98" w:rsidP="00061CAA">
      <w:pPr>
        <w:pStyle w:val="a3"/>
        <w:numPr>
          <w:ilvl w:val="0"/>
          <w:numId w:val="13"/>
        </w:numPr>
        <w:spacing w:line="360" w:lineRule="auto"/>
        <w:ind w:left="0" w:firstLine="0"/>
        <w:rPr>
          <w:rFonts w:ascii="Times New Roman" w:hAnsi="Times New Roman" w:cs="Times New Roman"/>
          <w:sz w:val="28"/>
          <w:szCs w:val="28"/>
        </w:rPr>
      </w:pPr>
      <w:r w:rsidRPr="004D3580">
        <w:rPr>
          <w:rFonts w:ascii="Times New Roman" w:hAnsi="Times New Roman" w:cs="Times New Roman"/>
          <w:bCs/>
          <w:iCs/>
          <w:sz w:val="28"/>
          <w:szCs w:val="28"/>
          <w:lang w:val="uk-UA"/>
        </w:rPr>
        <w:t>Індекс інклюзії:</w:t>
      </w:r>
      <w:r w:rsidRPr="00061CAA">
        <w:rPr>
          <w:rFonts w:ascii="Times New Roman" w:hAnsi="Times New Roman" w:cs="Times New Roman"/>
          <w:bCs/>
          <w:iCs/>
          <w:sz w:val="28"/>
          <w:szCs w:val="28"/>
          <w:lang w:val="uk-UA"/>
        </w:rPr>
        <w:t xml:space="preserve"> </w:t>
      </w:r>
      <w:r w:rsidRPr="004D3580">
        <w:rPr>
          <w:rFonts w:ascii="Times New Roman" w:hAnsi="Times New Roman" w:cs="Times New Roman"/>
          <w:bCs/>
          <w:iCs/>
          <w:sz w:val="28"/>
          <w:szCs w:val="28"/>
          <w:lang w:val="uk-UA"/>
        </w:rPr>
        <w:t>Загальноосвітній</w:t>
      </w:r>
      <w:r w:rsidRPr="00061CAA">
        <w:rPr>
          <w:rFonts w:ascii="Times New Roman" w:hAnsi="Times New Roman" w:cs="Times New Roman"/>
          <w:bCs/>
          <w:iCs/>
          <w:sz w:val="28"/>
          <w:szCs w:val="28"/>
          <w:lang w:val="uk-UA"/>
        </w:rPr>
        <w:t xml:space="preserve"> навчальний заклад. Навчально-методичний посібник / Кол. упорядників: Патрикеєва О. О., Софій Н. З., Луценко І. В., Василашко І. П. Під заг. ред. Шинкаренко В. І., — К.: ТОВ «Видавничий дім “Плеяди”», 2011. — 96 с.</w:t>
      </w:r>
    </w:p>
    <w:p w:rsidR="00912E98" w:rsidRPr="00CF1447" w:rsidRDefault="00912E98" w:rsidP="00CF1447">
      <w:pPr>
        <w:pStyle w:val="a3"/>
        <w:numPr>
          <w:ilvl w:val="0"/>
          <w:numId w:val="13"/>
        </w:numPr>
        <w:spacing w:line="360" w:lineRule="auto"/>
        <w:ind w:left="0" w:firstLine="0"/>
        <w:rPr>
          <w:rFonts w:ascii="Times New Roman" w:hAnsi="Times New Roman" w:cs="Times New Roman"/>
          <w:sz w:val="28"/>
          <w:szCs w:val="28"/>
        </w:rPr>
      </w:pPr>
      <w:r w:rsidRPr="00CF1447">
        <w:rPr>
          <w:rFonts w:ascii="Times New Roman" w:hAnsi="Times New Roman" w:cs="Times New Roman"/>
          <w:bCs/>
          <w:iCs/>
          <w:sz w:val="28"/>
          <w:szCs w:val="28"/>
          <w:lang w:val="uk-UA"/>
        </w:rPr>
        <w:t>Інклюзивна школа: особливості організації та управління: Навчально-методичний посібник / Кол. авторів: Колупаєва А.А, Софій Н.З., Найда Ю.М. та ін. За заг. ред. Даниленко Л.І., – 2-ге видання, стереотипне – К.: ФО</w:t>
      </w:r>
      <w:r>
        <w:rPr>
          <w:rFonts w:ascii="Times New Roman" w:hAnsi="Times New Roman" w:cs="Times New Roman"/>
          <w:bCs/>
          <w:iCs/>
          <w:sz w:val="28"/>
          <w:szCs w:val="28"/>
          <w:lang w:val="uk-UA"/>
        </w:rPr>
        <w:t>-П Парашин І.С., 2010. – 128 с.</w:t>
      </w:r>
    </w:p>
    <w:p w:rsidR="00912E98" w:rsidRPr="00A13192" w:rsidRDefault="00912E98" w:rsidP="00FC1E63">
      <w:pPr>
        <w:pStyle w:val="a3"/>
        <w:numPr>
          <w:ilvl w:val="0"/>
          <w:numId w:val="13"/>
        </w:numPr>
        <w:spacing w:line="360" w:lineRule="auto"/>
        <w:ind w:left="0" w:firstLine="0"/>
        <w:rPr>
          <w:rFonts w:ascii="Times New Roman" w:hAnsi="Times New Roman" w:cs="Times New Roman"/>
          <w:sz w:val="28"/>
          <w:szCs w:val="28"/>
        </w:rPr>
      </w:pPr>
      <w:r w:rsidRPr="00A13192">
        <w:rPr>
          <w:rFonts w:ascii="Times New Roman" w:hAnsi="Times New Roman" w:cs="Times New Roman"/>
          <w:sz w:val="28"/>
          <w:szCs w:val="28"/>
          <w:lang w:val="uk-UA"/>
        </w:rPr>
        <w:t>Інтегроване навчання дітей з особливостями психофізичного розвитку: Монографія / А. Н. Конопльова, Т. Л. Лещинська. Мн. НІО. 2003. – 232 с.</w:t>
      </w:r>
    </w:p>
    <w:p w:rsidR="00912E98" w:rsidRPr="005A77CC" w:rsidRDefault="00912E98" w:rsidP="007616D5">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Катаєва А. А., Стребенева Е. А. Дидактичні ігри та вправи. / А. А. Катаєва, Е. А. Стребенева // М. Просвітлення. – 1991. – 190 с.</w:t>
      </w:r>
    </w:p>
    <w:p w:rsidR="00912E98" w:rsidRDefault="00912E98" w:rsidP="007616D5">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lastRenderedPageBreak/>
        <w:t>Ковалець І. В. Основні напрями роботи з аутичними дітьми / І. В. Ковалець // Дефектологія. – 1998. – № 2. – С. 63 – 73.; – № 9. – 45 с.; № 1. – 76 с.</w:t>
      </w:r>
    </w:p>
    <w:p w:rsidR="00912E98" w:rsidRDefault="00912E98" w:rsidP="007616D5">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Ковалець І. В. Порівнювальне вивчення розуміння емоцій дітьми з аутизмом / І. В. Ковалець // Дефектологія. – 2003. - № 2. – 57 с.</w:t>
      </w:r>
    </w:p>
    <w:p w:rsidR="00912E98" w:rsidRPr="00CF3B64" w:rsidRDefault="00912E98" w:rsidP="00CF3B64">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 xml:space="preserve">Лебединська К. С., Нікольська О. С. Діагностика раннього дитячого аутизму. Початкові прояви. / К. С. Лебединська // Просвітлення. – М. – 1991. – 96 с. </w:t>
      </w:r>
    </w:p>
    <w:p w:rsidR="00912E98" w:rsidRDefault="00912E98" w:rsidP="008D06B3">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 xml:space="preserve">Лебединська К. С., Нікольська О. С., Баєнська Е. Р. Діти з порушеннями мовлення: ранній дитячий аутизм / С. К. Лебединська // Просвітлення. – М. – 1989. – 95 с. </w:t>
      </w:r>
    </w:p>
    <w:p w:rsidR="00912E98" w:rsidRPr="00421B32" w:rsidRDefault="00912E98" w:rsidP="008D06B3">
      <w:pPr>
        <w:pStyle w:val="a3"/>
        <w:numPr>
          <w:ilvl w:val="0"/>
          <w:numId w:val="13"/>
        </w:numPr>
        <w:spacing w:line="360" w:lineRule="auto"/>
        <w:ind w:left="0" w:firstLine="0"/>
        <w:rPr>
          <w:rFonts w:ascii="Times New Roman" w:hAnsi="Times New Roman" w:cs="Times New Roman"/>
          <w:sz w:val="28"/>
          <w:szCs w:val="28"/>
        </w:rPr>
      </w:pPr>
      <w:r w:rsidRPr="008D06B3">
        <w:rPr>
          <w:rFonts w:ascii="Times New Roman" w:hAnsi="Times New Roman" w:cs="Times New Roman"/>
          <w:sz w:val="28"/>
          <w:szCs w:val="28"/>
          <w:lang w:val="uk-UA"/>
        </w:rPr>
        <w:t>Лебединс</w:t>
      </w:r>
      <w:r>
        <w:rPr>
          <w:rFonts w:ascii="Times New Roman" w:hAnsi="Times New Roman" w:cs="Times New Roman"/>
          <w:sz w:val="28"/>
          <w:szCs w:val="28"/>
          <w:lang w:val="uk-UA"/>
        </w:rPr>
        <w:t>ь</w:t>
      </w:r>
      <w:r w:rsidRPr="008D06B3">
        <w:rPr>
          <w:rFonts w:ascii="Times New Roman" w:hAnsi="Times New Roman" w:cs="Times New Roman"/>
          <w:sz w:val="28"/>
          <w:szCs w:val="28"/>
          <w:lang w:val="uk-UA"/>
        </w:rPr>
        <w:t xml:space="preserve">кий В. В. </w:t>
      </w:r>
      <w:r>
        <w:rPr>
          <w:rFonts w:ascii="Times New Roman" w:hAnsi="Times New Roman" w:cs="Times New Roman"/>
          <w:sz w:val="28"/>
          <w:szCs w:val="28"/>
          <w:lang w:val="uk-UA"/>
        </w:rPr>
        <w:t xml:space="preserve">Викривлений психічний розвиток. Порушення психічного розвитку у дітей </w:t>
      </w:r>
      <w:r w:rsidRPr="008D06B3">
        <w:rPr>
          <w:rFonts w:ascii="Times New Roman" w:hAnsi="Times New Roman" w:cs="Times New Roman"/>
          <w:sz w:val="28"/>
          <w:szCs w:val="28"/>
          <w:lang w:val="uk-UA"/>
        </w:rPr>
        <w:t>/ Лебединс</w:t>
      </w:r>
      <w:r>
        <w:rPr>
          <w:rFonts w:ascii="Times New Roman" w:hAnsi="Times New Roman" w:cs="Times New Roman"/>
          <w:sz w:val="28"/>
          <w:szCs w:val="28"/>
          <w:lang w:val="uk-UA"/>
        </w:rPr>
        <w:t>ь</w:t>
      </w:r>
      <w:r w:rsidRPr="008D06B3">
        <w:rPr>
          <w:rFonts w:ascii="Times New Roman" w:hAnsi="Times New Roman" w:cs="Times New Roman"/>
          <w:sz w:val="28"/>
          <w:szCs w:val="28"/>
          <w:lang w:val="uk-UA"/>
        </w:rPr>
        <w:t>кий В. В. – М.: МГУ, 1985. – С. 27–38.</w:t>
      </w:r>
    </w:p>
    <w:p w:rsidR="00912E98" w:rsidRPr="008D06B3" w:rsidRDefault="00912E98" w:rsidP="008D06B3">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bCs/>
          <w:iCs/>
          <w:sz w:val="28"/>
          <w:szCs w:val="28"/>
          <w:lang w:val="uk-UA"/>
        </w:rPr>
        <w:t>Малофєєв Н. Н. Інтегроване навчання в Росії: проблеми, задачі та перспективи. Текст. / Н.Н. Малофєє</w:t>
      </w:r>
      <w:r w:rsidRPr="00421B32">
        <w:rPr>
          <w:rFonts w:ascii="Times New Roman" w:hAnsi="Times New Roman" w:cs="Times New Roman"/>
          <w:bCs/>
          <w:iCs/>
          <w:sz w:val="28"/>
          <w:szCs w:val="28"/>
          <w:lang w:val="uk-UA"/>
        </w:rPr>
        <w:t xml:space="preserve">в // </w:t>
      </w:r>
      <w:r>
        <w:rPr>
          <w:rFonts w:ascii="Times New Roman" w:hAnsi="Times New Roman" w:cs="Times New Roman"/>
          <w:bCs/>
          <w:iCs/>
          <w:sz w:val="28"/>
          <w:szCs w:val="28"/>
          <w:lang w:val="uk-UA"/>
        </w:rPr>
        <w:t>Особлива дитина. Дослідження і досвід допомоги: науч.-практ. сб. М., 2000. – Вип. 3: Проблеми інтеграції и соціалізації</w:t>
      </w:r>
      <w:r w:rsidRPr="00421B32">
        <w:rPr>
          <w:rFonts w:ascii="Times New Roman" w:hAnsi="Times New Roman" w:cs="Times New Roman"/>
          <w:bCs/>
          <w:iCs/>
          <w:sz w:val="28"/>
          <w:szCs w:val="28"/>
          <w:lang w:val="uk-UA"/>
        </w:rPr>
        <w:t>. –</w:t>
      </w:r>
      <w:r>
        <w:rPr>
          <w:rFonts w:ascii="Times New Roman" w:hAnsi="Times New Roman" w:cs="Times New Roman"/>
          <w:bCs/>
          <w:iCs/>
          <w:sz w:val="28"/>
          <w:szCs w:val="28"/>
          <w:lang w:val="uk-UA"/>
        </w:rPr>
        <w:t xml:space="preserve"> С 65–73 </w:t>
      </w:r>
    </w:p>
    <w:p w:rsidR="00912E98" w:rsidRPr="00CF1447" w:rsidRDefault="00912E98" w:rsidP="00CF1447">
      <w:pPr>
        <w:pStyle w:val="a3"/>
        <w:numPr>
          <w:ilvl w:val="0"/>
          <w:numId w:val="13"/>
        </w:numPr>
        <w:spacing w:line="360" w:lineRule="auto"/>
        <w:ind w:left="0" w:firstLine="0"/>
        <w:rPr>
          <w:rFonts w:ascii="Times New Roman" w:hAnsi="Times New Roman" w:cs="Times New Roman"/>
          <w:bCs/>
          <w:iCs/>
          <w:sz w:val="28"/>
          <w:szCs w:val="28"/>
        </w:rPr>
      </w:pPr>
      <w:r w:rsidRPr="00CF1447">
        <w:rPr>
          <w:rFonts w:ascii="Times New Roman" w:hAnsi="Times New Roman" w:cs="Times New Roman"/>
          <w:bCs/>
          <w:iCs/>
          <w:sz w:val="28"/>
          <w:szCs w:val="28"/>
          <w:lang w:val="uk-UA"/>
        </w:rPr>
        <w:t xml:space="preserve">Маслієва С. Н. Інтеграція та інклюзія, </w:t>
      </w:r>
      <w:r>
        <w:rPr>
          <w:rFonts w:ascii="Times New Roman" w:hAnsi="Times New Roman" w:cs="Times New Roman"/>
          <w:bCs/>
          <w:iCs/>
          <w:sz w:val="28"/>
          <w:szCs w:val="28"/>
          <w:lang w:val="uk-UA"/>
        </w:rPr>
        <w:t xml:space="preserve">парадигмальна характеристика / С. Н. Маслієва // </w:t>
      </w:r>
      <w:r w:rsidRPr="00CF1447">
        <w:rPr>
          <w:rFonts w:ascii="Times New Roman" w:hAnsi="Times New Roman" w:cs="Times New Roman"/>
          <w:bCs/>
          <w:iCs/>
          <w:sz w:val="28"/>
          <w:szCs w:val="28"/>
          <w:lang w:val="uk-UA"/>
        </w:rPr>
        <w:t>Істор</w:t>
      </w:r>
      <w:r>
        <w:rPr>
          <w:rFonts w:ascii="Times New Roman" w:hAnsi="Times New Roman" w:cs="Times New Roman"/>
          <w:bCs/>
          <w:iCs/>
          <w:sz w:val="28"/>
          <w:szCs w:val="28"/>
          <w:lang w:val="uk-UA"/>
        </w:rPr>
        <w:t>ична та соціально-освітня думка.</w:t>
      </w:r>
      <w:r w:rsidRPr="00CF1447">
        <w:rPr>
          <w:rFonts w:ascii="Verdana" w:eastAsiaTheme="minorHAnsi" w:hAnsi="Verdana" w:cs="Verdana"/>
          <w:color w:val="000000"/>
          <w:sz w:val="24"/>
          <w:szCs w:val="24"/>
          <w:lang w:eastAsia="en-US"/>
        </w:rPr>
        <w:t xml:space="preserve"> </w:t>
      </w:r>
      <w:r>
        <w:rPr>
          <w:rFonts w:ascii="Times New Roman" w:hAnsi="Times New Roman" w:cs="Times New Roman"/>
          <w:bCs/>
          <w:iCs/>
          <w:sz w:val="28"/>
          <w:szCs w:val="28"/>
          <w:lang w:val="uk-UA"/>
        </w:rPr>
        <w:t xml:space="preserve">– </w:t>
      </w:r>
      <w:r w:rsidRPr="00CF1447">
        <w:rPr>
          <w:rFonts w:ascii="Times New Roman" w:hAnsi="Times New Roman" w:cs="Times New Roman"/>
          <w:bCs/>
          <w:iCs/>
          <w:sz w:val="28"/>
          <w:szCs w:val="28"/>
          <w:lang w:val="uk-UA"/>
        </w:rPr>
        <w:t xml:space="preserve"> 2014. </w:t>
      </w:r>
      <w:r>
        <w:rPr>
          <w:rFonts w:ascii="Times New Roman" w:hAnsi="Times New Roman" w:cs="Times New Roman"/>
          <w:bCs/>
          <w:iCs/>
          <w:sz w:val="28"/>
          <w:szCs w:val="28"/>
          <w:lang w:val="uk-UA"/>
        </w:rPr>
        <w:t>– № 2 (24). – 7 с.</w:t>
      </w:r>
      <w:r w:rsidRPr="00CF1447">
        <w:rPr>
          <w:rFonts w:ascii="Times New Roman" w:hAnsi="Times New Roman" w:cs="Times New Roman"/>
          <w:bCs/>
          <w:iCs/>
          <w:sz w:val="28"/>
          <w:szCs w:val="28"/>
          <w:lang w:val="uk-UA"/>
        </w:rPr>
        <w:t xml:space="preserve"> </w:t>
      </w:r>
    </w:p>
    <w:p w:rsidR="00912E98" w:rsidRDefault="00912E98" w:rsidP="007616D5">
      <w:pPr>
        <w:pStyle w:val="a3"/>
        <w:numPr>
          <w:ilvl w:val="0"/>
          <w:numId w:val="13"/>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Морозова С. А. Аутична дитина – проблеми в побуті. Методичні рекомендації з навчання соціально-побутовим навичкам аутичних дітей та підлітків. / Під ред. С. А. Морозова //  М. 1998. – 92 с.</w:t>
      </w:r>
    </w:p>
    <w:p w:rsidR="00912E98" w:rsidRPr="00B056B7" w:rsidRDefault="00912E98" w:rsidP="007616D5">
      <w:pPr>
        <w:pStyle w:val="a3"/>
        <w:numPr>
          <w:ilvl w:val="0"/>
          <w:numId w:val="13"/>
        </w:numPr>
        <w:spacing w:line="360" w:lineRule="auto"/>
        <w:ind w:left="0" w:firstLine="0"/>
        <w:rPr>
          <w:rFonts w:ascii="Times New Roman" w:hAnsi="Times New Roman" w:cs="Times New Roman"/>
          <w:sz w:val="28"/>
          <w:szCs w:val="28"/>
          <w:lang w:val="uk-UA"/>
        </w:rPr>
      </w:pPr>
      <w:r w:rsidRPr="00C252A5">
        <w:rPr>
          <w:rFonts w:ascii="Times New Roman" w:hAnsi="Times New Roman" w:cs="Times New Roman"/>
          <w:bCs/>
          <w:iCs/>
          <w:sz w:val="28"/>
          <w:szCs w:val="28"/>
          <w:lang w:val="uk-UA"/>
        </w:rPr>
        <w:t xml:space="preserve">Наказ МОН № 680 від 04.06. 2013 року «Про організацію діяльності психолого – медико – педагогічних консультацій» [Електронний ресурс]. – 2013. – Режим доступу до ресурсу: </w:t>
      </w:r>
      <w:hyperlink r:id="rId15" w:history="1">
        <w:r w:rsidRPr="00C252A5">
          <w:rPr>
            <w:rStyle w:val="a5"/>
            <w:rFonts w:ascii="Times New Roman" w:hAnsi="Times New Roman" w:cs="Times New Roman"/>
            <w:bCs/>
            <w:iCs/>
            <w:sz w:val="28"/>
            <w:szCs w:val="28"/>
            <w:lang w:val="uk-UA"/>
          </w:rPr>
          <w:t>http://zakon2.rada.gov.ua/laws/show/z0931-04</w:t>
        </w:r>
      </w:hyperlink>
    </w:p>
    <w:p w:rsidR="00912E98" w:rsidRPr="00B179FA" w:rsidRDefault="00912E98" w:rsidP="007616D5">
      <w:pPr>
        <w:pStyle w:val="a3"/>
        <w:numPr>
          <w:ilvl w:val="0"/>
          <w:numId w:val="13"/>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lastRenderedPageBreak/>
        <w:t>Нікіфорова Е. В. Розвиток соціальних емоцій у дітей дошкільного віку, які мають порушення спілкування з однолітками / Е. В. Нікіфорова // Дефектологія. – 1997. - № 3. – С. 57 – 62</w:t>
      </w:r>
    </w:p>
    <w:p w:rsidR="00912E98" w:rsidRPr="00CF3B64" w:rsidRDefault="00912E98" w:rsidP="007616D5">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Нікольська О. С., Баєнська Е. Р., Ліблінг М. М. Аутична дитина. Шляхи допомоги / О. С. Нікольська // Теренивер. – М. – 1997. – 342 с.</w:t>
      </w:r>
    </w:p>
    <w:p w:rsidR="00912E98" w:rsidRDefault="00912E98" w:rsidP="007616D5">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Освітня інтеграція і соціальна адаптація осіб з обмеженими можливостями / Під ред. Т. Л. Лещинської // Мн. НІО. – 2005. – 260 с.</w:t>
      </w:r>
    </w:p>
    <w:p w:rsidR="00912E98" w:rsidRPr="00CF1447" w:rsidRDefault="00912E98" w:rsidP="007616D5">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 xml:space="preserve">Програма індивідуального навчання. Корекційна допомога дітям з раннім дитячим аутизмом / скл. І. В. Ковалец. – Мн. – 1998. – 32 с. </w:t>
      </w:r>
    </w:p>
    <w:p w:rsidR="00912E98" w:rsidRDefault="00912E98" w:rsidP="007616D5">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bCs/>
          <w:iCs/>
          <w:sz w:val="28"/>
          <w:szCs w:val="28"/>
          <w:lang w:val="uk-UA"/>
        </w:rPr>
        <w:t>Саламанська декларація. Межі дій з освіти осіб з особливими потребами, прийняті Всесвітньою конференцією з освіти осіб з особливими потребами: доступність та якість. Саламанка. Іспанія. 7 – 10 червня 1994 р.</w:t>
      </w:r>
      <w:r w:rsidRPr="00CF1447">
        <w:rPr>
          <w:rFonts w:ascii="Times New Roman" w:hAnsi="Times New Roman" w:cs="Times New Roman"/>
          <w:bCs/>
          <w:iCs/>
          <w:sz w:val="28"/>
          <w:szCs w:val="28"/>
          <w:lang w:val="uk-UA"/>
        </w:rPr>
        <w:t> – К., 2000. – 21 с.</w:t>
      </w:r>
    </w:p>
    <w:p w:rsidR="00912E98" w:rsidRDefault="00912E98" w:rsidP="00421B32">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Сатмарі П. Діти з аутизмом. / П. Сатмарі ; – СПб. : Пітер, 2005. – 224 с.</w:t>
      </w:r>
    </w:p>
    <w:p w:rsidR="00912E98" w:rsidRDefault="00912E98" w:rsidP="00421B32">
      <w:pPr>
        <w:pStyle w:val="a3"/>
        <w:numPr>
          <w:ilvl w:val="0"/>
          <w:numId w:val="13"/>
        </w:numPr>
        <w:spacing w:line="360" w:lineRule="auto"/>
        <w:ind w:left="0" w:firstLine="0"/>
        <w:rPr>
          <w:rFonts w:ascii="Times New Roman" w:hAnsi="Times New Roman" w:cs="Times New Roman"/>
          <w:sz w:val="28"/>
          <w:szCs w:val="28"/>
        </w:rPr>
      </w:pPr>
      <w:r w:rsidRPr="00421B32">
        <w:rPr>
          <w:rFonts w:ascii="Times New Roman" w:hAnsi="Times New Roman" w:cs="Times New Roman"/>
          <w:sz w:val="28"/>
          <w:szCs w:val="28"/>
        </w:rPr>
        <w:t>Синьов В. М. Мультидисциплінарний (медико-психолого-педагогічний) характер діагностики і корекції розвитку особистості при порушеннях процесу соціалізації / В. М. Синьов // Психолого-педагогічні засади розвитку особистості в освітньому просторі: матеріали методол. семінару АПН України (Київ, 19 березня 2008 р.) / – К.: [б. в.], 2008. – С. 527–532.</w:t>
      </w:r>
    </w:p>
    <w:p w:rsidR="00912E98" w:rsidRPr="00421B32" w:rsidRDefault="00912E98" w:rsidP="00421B32">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bCs/>
          <w:sz w:val="28"/>
          <w:szCs w:val="28"/>
          <w:lang w:val="uk-UA"/>
        </w:rPr>
        <w:t xml:space="preserve">Синьов В. М., Шульженко Д. І. Особливості умови соціалізації дітей з аутистичними порушеннями / В. М. Синьов // </w:t>
      </w:r>
      <w:r w:rsidRPr="00421B32">
        <w:rPr>
          <w:rFonts w:ascii="Times New Roman" w:hAnsi="Times New Roman" w:cs="Times New Roman"/>
          <w:bCs/>
          <w:iCs/>
          <w:sz w:val="28"/>
          <w:szCs w:val="28"/>
          <w:lang w:val="uk-UA"/>
        </w:rPr>
        <w:t>Науковий часопис. Корекційна педагогіка</w:t>
      </w:r>
      <w:r>
        <w:rPr>
          <w:rFonts w:ascii="Times New Roman" w:hAnsi="Times New Roman" w:cs="Times New Roman"/>
          <w:bCs/>
          <w:iCs/>
          <w:sz w:val="28"/>
          <w:szCs w:val="28"/>
          <w:lang w:val="uk-UA"/>
        </w:rPr>
        <w:t>. – 5 с.</w:t>
      </w:r>
    </w:p>
    <w:p w:rsidR="00912E98" w:rsidRDefault="00912E98" w:rsidP="00906123">
      <w:pPr>
        <w:pStyle w:val="a3"/>
        <w:numPr>
          <w:ilvl w:val="0"/>
          <w:numId w:val="13"/>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Скрипник Т. В. Феноменологія аутизму. </w:t>
      </w:r>
      <w:r w:rsidRPr="00906123">
        <w:rPr>
          <w:rFonts w:ascii="Times New Roman" w:hAnsi="Times New Roman" w:cs="Times New Roman"/>
          <w:sz w:val="28"/>
          <w:szCs w:val="28"/>
          <w:lang w:val="uk-UA"/>
        </w:rPr>
        <w:t>Інститут спеціальної педагогіки НАПН України</w:t>
      </w:r>
      <w:r>
        <w:rPr>
          <w:rFonts w:ascii="Times New Roman" w:hAnsi="Times New Roman" w:cs="Times New Roman"/>
          <w:sz w:val="28"/>
          <w:szCs w:val="28"/>
          <w:lang w:val="uk-UA"/>
        </w:rPr>
        <w:t xml:space="preserve"> / Т. В. Скрипник // </w:t>
      </w:r>
      <w:r w:rsidRPr="00906123">
        <w:rPr>
          <w:rFonts w:ascii="Times New Roman" w:hAnsi="Times New Roman" w:cs="Times New Roman"/>
          <w:sz w:val="28"/>
          <w:szCs w:val="28"/>
          <w:lang w:val="uk-UA"/>
        </w:rPr>
        <w:t>Монографія. – К.: Видавництво</w:t>
      </w:r>
      <w:r>
        <w:rPr>
          <w:rFonts w:ascii="Times New Roman" w:hAnsi="Times New Roman" w:cs="Times New Roman"/>
          <w:sz w:val="28"/>
          <w:szCs w:val="28"/>
          <w:lang w:val="uk-UA"/>
        </w:rPr>
        <w:t xml:space="preserve"> </w:t>
      </w:r>
      <w:r w:rsidRPr="00906123">
        <w:rPr>
          <w:rFonts w:ascii="Times New Roman" w:hAnsi="Times New Roman" w:cs="Times New Roman"/>
          <w:sz w:val="28"/>
          <w:szCs w:val="28"/>
          <w:lang w:val="uk-UA"/>
        </w:rPr>
        <w:t>“Фенікс”, 2010. – 320 с.</w:t>
      </w:r>
      <w:r>
        <w:rPr>
          <w:rFonts w:ascii="Times New Roman" w:hAnsi="Times New Roman" w:cs="Times New Roman"/>
          <w:sz w:val="28"/>
          <w:szCs w:val="28"/>
          <w:lang w:val="uk-UA"/>
        </w:rPr>
        <w:t xml:space="preserve"> </w:t>
      </w:r>
    </w:p>
    <w:p w:rsidR="00983056" w:rsidRDefault="00983056" w:rsidP="00983056">
      <w:pPr>
        <w:pStyle w:val="a3"/>
        <w:numPr>
          <w:ilvl w:val="0"/>
          <w:numId w:val="13"/>
        </w:numPr>
        <w:spacing w:line="360" w:lineRule="auto"/>
        <w:rPr>
          <w:rFonts w:ascii="Times New Roman" w:hAnsi="Times New Roman" w:cs="Times New Roman"/>
          <w:sz w:val="28"/>
          <w:szCs w:val="28"/>
          <w:lang w:val="uk-UA"/>
        </w:rPr>
      </w:pPr>
      <w:r w:rsidRPr="00983056">
        <w:rPr>
          <w:rFonts w:ascii="Times New Roman" w:hAnsi="Times New Roman" w:cs="Times New Roman"/>
          <w:sz w:val="28"/>
          <w:szCs w:val="28"/>
          <w:lang w:val="uk-UA"/>
        </w:rPr>
        <w:t>Скрипник Т.В., Хворова Г.М., Смоляр Г.Г. Інтеграційний літній табір: простір розвитку дітей з аутизмом – К.: ПВП “Задруга”, 2007. – 96 с.</w:t>
      </w:r>
    </w:p>
    <w:p w:rsidR="00912E98" w:rsidRDefault="00912E98" w:rsidP="00906123">
      <w:pPr>
        <w:pStyle w:val="a3"/>
        <w:numPr>
          <w:ilvl w:val="0"/>
          <w:numId w:val="13"/>
        </w:numPr>
        <w:spacing w:line="360" w:lineRule="auto"/>
        <w:rPr>
          <w:rFonts w:ascii="Times New Roman" w:hAnsi="Times New Roman" w:cs="Times New Roman"/>
          <w:sz w:val="28"/>
          <w:szCs w:val="28"/>
          <w:lang w:val="uk-UA"/>
        </w:rPr>
      </w:pPr>
      <w:r w:rsidRPr="008D06B3">
        <w:rPr>
          <w:rFonts w:ascii="Times New Roman" w:hAnsi="Times New Roman" w:cs="Times New Roman"/>
          <w:sz w:val="28"/>
          <w:szCs w:val="28"/>
          <w:lang w:val="uk-UA"/>
        </w:rPr>
        <w:t xml:space="preserve">Фрейд З. </w:t>
      </w:r>
      <w:r>
        <w:rPr>
          <w:rFonts w:ascii="Times New Roman" w:hAnsi="Times New Roman" w:cs="Times New Roman"/>
          <w:sz w:val="28"/>
          <w:szCs w:val="28"/>
          <w:lang w:val="uk-UA"/>
        </w:rPr>
        <w:t xml:space="preserve">Вступ в психоаналіз. Лекції </w:t>
      </w:r>
      <w:r w:rsidRPr="008D06B3">
        <w:rPr>
          <w:rFonts w:ascii="Times New Roman" w:hAnsi="Times New Roman" w:cs="Times New Roman"/>
          <w:sz w:val="28"/>
          <w:szCs w:val="28"/>
          <w:lang w:val="uk-UA"/>
        </w:rPr>
        <w:t xml:space="preserve"> / Фрейд З. – М.: Наука, 1991. – 456 с.</w:t>
      </w:r>
    </w:p>
    <w:p w:rsidR="00FB0CAD" w:rsidRPr="00FB0CAD" w:rsidRDefault="00FB0CAD" w:rsidP="00FB0CAD">
      <w:pPr>
        <w:pStyle w:val="a3"/>
        <w:numPr>
          <w:ilvl w:val="0"/>
          <w:numId w:val="13"/>
        </w:numPr>
        <w:spacing w:line="360" w:lineRule="auto"/>
        <w:rPr>
          <w:rFonts w:ascii="Times New Roman" w:hAnsi="Times New Roman" w:cs="Times New Roman"/>
          <w:sz w:val="28"/>
          <w:szCs w:val="28"/>
          <w:lang w:val="uk-UA"/>
        </w:rPr>
      </w:pPr>
      <w:r w:rsidRPr="00FB0CAD">
        <w:rPr>
          <w:rFonts w:ascii="Times New Roman" w:hAnsi="Times New Roman" w:cs="Times New Roman"/>
          <w:sz w:val="28"/>
          <w:szCs w:val="28"/>
          <w:lang w:val="uk-UA"/>
        </w:rPr>
        <w:lastRenderedPageBreak/>
        <w:t xml:space="preserve">Хмурова </w:t>
      </w:r>
      <w:r>
        <w:rPr>
          <w:rFonts w:ascii="Times New Roman" w:hAnsi="Times New Roman" w:cs="Times New Roman"/>
          <w:sz w:val="28"/>
          <w:szCs w:val="28"/>
          <w:lang w:val="uk-UA"/>
        </w:rPr>
        <w:t>К. Практика АВА на прикладі інклюзивних шкіл США / К. Хмурова // Аутизм сьогодні. – 2012. – № 08. С.3-4</w:t>
      </w:r>
      <w:r w:rsidRPr="00FB0C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12E98" w:rsidRPr="008D06B3" w:rsidRDefault="00912E98" w:rsidP="007616D5">
      <w:pPr>
        <w:pStyle w:val="a3"/>
        <w:numPr>
          <w:ilvl w:val="0"/>
          <w:numId w:val="13"/>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Шипіцина Л. М., Петрова І. Л. Соціальна реабілітація дітей з аутизмом: Огляд іноземної літератури / Л. М. Шипіцина  // Дитячий аутизм: Хрестоматія. – СПб., – 1997. – 230 с.</w:t>
      </w:r>
    </w:p>
    <w:p w:rsidR="00912E98" w:rsidRPr="00035FD7" w:rsidRDefault="00912E98" w:rsidP="007616D5">
      <w:pPr>
        <w:pStyle w:val="a3"/>
        <w:numPr>
          <w:ilvl w:val="0"/>
          <w:numId w:val="13"/>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Янушко Е. А. Використання методів спільного малювання в роботі з аутичною дитиною / Е. А. Янушко // Виховання і навчання дітей з порушеннями. – 2005. – № 1. – 70 с.</w:t>
      </w:r>
    </w:p>
    <w:p w:rsidR="00912E98" w:rsidRPr="00061CAA" w:rsidRDefault="00912E98" w:rsidP="00035FD7">
      <w:pPr>
        <w:pStyle w:val="a4"/>
        <w:numPr>
          <w:ilvl w:val="0"/>
          <w:numId w:val="13"/>
        </w:numPr>
        <w:rPr>
          <w:rFonts w:ascii="Times New Roman" w:eastAsiaTheme="minorEastAsia" w:hAnsi="Times New Roman" w:cs="Times New Roman"/>
          <w:sz w:val="28"/>
          <w:szCs w:val="28"/>
          <w:lang w:val="ru-RU" w:eastAsia="ru-RU"/>
        </w:rPr>
      </w:pPr>
      <w:r w:rsidRPr="00035FD7">
        <w:rPr>
          <w:rFonts w:ascii="Times New Roman" w:eastAsiaTheme="minorEastAsia" w:hAnsi="Times New Roman" w:cs="Times New Roman"/>
          <w:sz w:val="28"/>
          <w:szCs w:val="28"/>
          <w:lang w:val="de-DE" w:eastAsia="ru-RU"/>
        </w:rPr>
        <w:t>Aktion</w:t>
      </w:r>
      <w:r w:rsidRPr="00061CAA">
        <w:rPr>
          <w:rFonts w:ascii="Times New Roman" w:eastAsiaTheme="minorEastAsia" w:hAnsi="Times New Roman" w:cs="Times New Roman"/>
          <w:sz w:val="28"/>
          <w:szCs w:val="28"/>
          <w:lang w:val="ru-RU" w:eastAsia="ru-RU"/>
        </w:rPr>
        <w:t xml:space="preserve"> </w:t>
      </w:r>
      <w:r w:rsidRPr="00035FD7">
        <w:rPr>
          <w:rFonts w:ascii="Times New Roman" w:eastAsiaTheme="minorEastAsia" w:hAnsi="Times New Roman" w:cs="Times New Roman"/>
          <w:sz w:val="28"/>
          <w:szCs w:val="28"/>
          <w:lang w:val="de-DE" w:eastAsia="ru-RU"/>
        </w:rPr>
        <w:t>Mensch</w:t>
      </w:r>
      <w:r w:rsidRPr="00061CAA">
        <w:rPr>
          <w:rFonts w:ascii="Times New Roman" w:eastAsiaTheme="minorEastAsia" w:hAnsi="Times New Roman" w:cs="Times New Roman"/>
          <w:sz w:val="28"/>
          <w:szCs w:val="28"/>
          <w:lang w:val="ru-RU" w:eastAsia="ru-RU"/>
        </w:rPr>
        <w:t xml:space="preserve">: </w:t>
      </w:r>
      <w:r w:rsidRPr="00035FD7">
        <w:rPr>
          <w:rFonts w:ascii="Times New Roman" w:eastAsiaTheme="minorEastAsia" w:hAnsi="Times New Roman" w:cs="Times New Roman"/>
          <w:sz w:val="28"/>
          <w:szCs w:val="28"/>
          <w:lang w:val="de-DE" w:eastAsia="ru-RU"/>
        </w:rPr>
        <w:t>Inklu</w:t>
      </w:r>
      <w:r>
        <w:rPr>
          <w:rFonts w:ascii="Times New Roman" w:eastAsiaTheme="minorEastAsia" w:hAnsi="Times New Roman" w:cs="Times New Roman"/>
          <w:sz w:val="28"/>
          <w:szCs w:val="28"/>
          <w:lang w:val="de-DE" w:eastAsia="ru-RU"/>
        </w:rPr>
        <w:t>sion</w:t>
      </w:r>
      <w:r w:rsidRPr="00061CAA">
        <w:rPr>
          <w:rFonts w:ascii="Times New Roman" w:eastAsiaTheme="minorEastAsia" w:hAnsi="Times New Roman" w:cs="Times New Roman"/>
          <w:sz w:val="28"/>
          <w:szCs w:val="28"/>
          <w:lang w:val="ru-RU" w:eastAsia="ru-RU"/>
        </w:rPr>
        <w:t xml:space="preserve">: </w:t>
      </w:r>
      <w:r>
        <w:rPr>
          <w:rFonts w:ascii="Times New Roman" w:eastAsiaTheme="minorEastAsia" w:hAnsi="Times New Roman" w:cs="Times New Roman"/>
          <w:sz w:val="28"/>
          <w:szCs w:val="28"/>
          <w:lang w:val="de-DE" w:eastAsia="ru-RU"/>
        </w:rPr>
        <w:t>Schule</w:t>
      </w:r>
      <w:r w:rsidRPr="00061CAA">
        <w:rPr>
          <w:rFonts w:ascii="Times New Roman" w:eastAsiaTheme="minorEastAsia" w:hAnsi="Times New Roman" w:cs="Times New Roman"/>
          <w:sz w:val="28"/>
          <w:szCs w:val="28"/>
          <w:lang w:val="ru-RU" w:eastAsia="ru-RU"/>
        </w:rPr>
        <w:t xml:space="preserve"> </w:t>
      </w:r>
      <w:r>
        <w:rPr>
          <w:rFonts w:ascii="Times New Roman" w:eastAsiaTheme="minorEastAsia" w:hAnsi="Times New Roman" w:cs="Times New Roman"/>
          <w:sz w:val="28"/>
          <w:szCs w:val="28"/>
          <w:lang w:val="de-DE" w:eastAsia="ru-RU"/>
        </w:rPr>
        <w:t>f</w:t>
      </w:r>
      <w:r w:rsidRPr="00061CAA">
        <w:rPr>
          <w:rFonts w:ascii="Times New Roman" w:eastAsiaTheme="minorEastAsia" w:hAnsi="Times New Roman" w:cs="Times New Roman"/>
          <w:sz w:val="28"/>
          <w:szCs w:val="28"/>
          <w:lang w:val="ru-RU" w:eastAsia="ru-RU"/>
        </w:rPr>
        <w:t>ü</w:t>
      </w:r>
      <w:r>
        <w:rPr>
          <w:rFonts w:ascii="Times New Roman" w:eastAsiaTheme="minorEastAsia" w:hAnsi="Times New Roman" w:cs="Times New Roman"/>
          <w:sz w:val="28"/>
          <w:szCs w:val="28"/>
          <w:lang w:val="de-DE" w:eastAsia="ru-RU"/>
        </w:rPr>
        <w:t>r</w:t>
      </w:r>
      <w:r w:rsidRPr="00061CAA">
        <w:rPr>
          <w:rFonts w:ascii="Times New Roman" w:eastAsiaTheme="minorEastAsia" w:hAnsi="Times New Roman" w:cs="Times New Roman"/>
          <w:sz w:val="28"/>
          <w:szCs w:val="28"/>
          <w:lang w:val="ru-RU" w:eastAsia="ru-RU"/>
        </w:rPr>
        <w:t xml:space="preserve"> </w:t>
      </w:r>
      <w:r>
        <w:rPr>
          <w:rFonts w:ascii="Times New Roman" w:eastAsiaTheme="minorEastAsia" w:hAnsi="Times New Roman" w:cs="Times New Roman"/>
          <w:sz w:val="28"/>
          <w:szCs w:val="28"/>
          <w:lang w:val="de-DE" w:eastAsia="ru-RU"/>
        </w:rPr>
        <w:t>alle</w:t>
      </w:r>
      <w:r w:rsidRPr="00061CAA">
        <w:rPr>
          <w:rFonts w:ascii="Times New Roman" w:eastAsiaTheme="minorEastAsia" w:hAnsi="Times New Roman" w:cs="Times New Roman"/>
          <w:sz w:val="28"/>
          <w:szCs w:val="28"/>
          <w:lang w:val="ru-RU" w:eastAsia="ru-RU"/>
        </w:rPr>
        <w:t xml:space="preserve"> </w:t>
      </w:r>
      <w:r>
        <w:rPr>
          <w:rFonts w:ascii="Times New Roman" w:eastAsiaTheme="minorEastAsia" w:hAnsi="Times New Roman" w:cs="Times New Roman"/>
          <w:sz w:val="28"/>
          <w:szCs w:val="28"/>
          <w:lang w:val="de-DE" w:eastAsia="ru-RU"/>
        </w:rPr>
        <w:t>gestalten</w:t>
      </w:r>
      <w:r w:rsidRPr="00061CAA">
        <w:rPr>
          <w:rFonts w:ascii="Times New Roman" w:eastAsiaTheme="minorEastAsia" w:hAnsi="Times New Roman" w:cs="Times New Roman"/>
          <w:sz w:val="28"/>
          <w:szCs w:val="28"/>
          <w:lang w:val="ru-RU" w:eastAsia="ru-RU"/>
        </w:rPr>
        <w:t xml:space="preserve"> / [</w:t>
      </w:r>
      <w:r>
        <w:rPr>
          <w:rFonts w:ascii="Times New Roman" w:eastAsiaTheme="minorEastAsia" w:hAnsi="Times New Roman" w:cs="Times New Roman"/>
          <w:sz w:val="28"/>
          <w:szCs w:val="28"/>
          <w:lang w:val="ru-RU" w:eastAsia="ru-RU"/>
        </w:rPr>
        <w:t>Елект</w:t>
      </w:r>
      <w:r>
        <w:rPr>
          <w:rFonts w:ascii="Times New Roman" w:eastAsiaTheme="minorEastAsia" w:hAnsi="Times New Roman" w:cs="Times New Roman"/>
          <w:sz w:val="28"/>
          <w:szCs w:val="28"/>
          <w:lang w:eastAsia="ru-RU"/>
        </w:rPr>
        <w:t>ронний ресурс</w:t>
      </w:r>
      <w:r w:rsidRPr="00061CAA">
        <w:rPr>
          <w:rFonts w:ascii="Times New Roman" w:eastAsiaTheme="minorEastAsia" w:hAnsi="Times New Roman" w:cs="Times New Roman"/>
          <w:sz w:val="28"/>
          <w:szCs w:val="28"/>
          <w:lang w:val="ru-RU" w:eastAsia="ru-RU"/>
        </w:rPr>
        <w:t>]</w:t>
      </w:r>
      <w:r>
        <w:rPr>
          <w:rFonts w:ascii="Times New Roman" w:eastAsiaTheme="minorEastAsia" w:hAnsi="Times New Roman" w:cs="Times New Roman"/>
          <w:sz w:val="28"/>
          <w:szCs w:val="28"/>
          <w:lang w:eastAsia="ru-RU"/>
        </w:rPr>
        <w:t xml:space="preserve"> // Режим доступу : </w:t>
      </w:r>
      <w:hyperlink r:id="rId16" w:history="1">
        <w:r w:rsidRPr="00061CAA">
          <w:rPr>
            <w:rStyle w:val="a5"/>
            <w:rFonts w:ascii="Times New Roman" w:eastAsiaTheme="minorEastAsia" w:hAnsi="Times New Roman" w:cs="Times New Roman"/>
            <w:bCs/>
            <w:iCs/>
            <w:sz w:val="28"/>
            <w:szCs w:val="28"/>
            <w:lang w:eastAsia="ru-RU"/>
          </w:rPr>
          <w:t>file:///C:/Users/admin/Downloads/AktionMensch_Inklusion_Praxisheft.pdf</w:t>
        </w:r>
      </w:hyperlink>
      <w:r w:rsidRPr="00061CAA">
        <w:rPr>
          <w:rFonts w:ascii="Times New Roman" w:eastAsiaTheme="minorEastAsia" w:hAnsi="Times New Roman" w:cs="Times New Roman"/>
          <w:bCs/>
          <w:iCs/>
          <w:sz w:val="28"/>
          <w:szCs w:val="28"/>
          <w:lang w:eastAsia="ru-RU"/>
        </w:rPr>
        <w:t>.</w:t>
      </w:r>
    </w:p>
    <w:p w:rsidR="00912E98" w:rsidRPr="00E20266" w:rsidRDefault="00912E98" w:rsidP="00E20266">
      <w:pPr>
        <w:pStyle w:val="a3"/>
        <w:numPr>
          <w:ilvl w:val="0"/>
          <w:numId w:val="13"/>
        </w:numPr>
        <w:spacing w:line="360" w:lineRule="auto"/>
        <w:rPr>
          <w:rFonts w:ascii="Times New Roman" w:hAnsi="Times New Roman" w:cs="Times New Roman"/>
          <w:sz w:val="28"/>
          <w:szCs w:val="28"/>
          <w:lang w:val="uk-UA"/>
        </w:rPr>
      </w:pPr>
      <w:r w:rsidRPr="00E20266">
        <w:rPr>
          <w:rFonts w:ascii="Times New Roman" w:hAnsi="Times New Roman" w:cs="Times New Roman"/>
          <w:sz w:val="28"/>
          <w:szCs w:val="28"/>
          <w:lang w:val="de-DE"/>
        </w:rPr>
        <w:t>Amorosa Hedwig</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Michele</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Noterdaeme</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Rezeptive</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Sprachst</w:t>
      </w:r>
      <w:r w:rsidRPr="00E20266">
        <w:rPr>
          <w:rFonts w:ascii="Times New Roman" w:hAnsi="Times New Roman" w:cs="Times New Roman"/>
          <w:sz w:val="28"/>
          <w:szCs w:val="28"/>
          <w:lang w:val="uk-UA"/>
        </w:rPr>
        <w:t>ö</w:t>
      </w:r>
      <w:r w:rsidRPr="00E20266">
        <w:rPr>
          <w:rFonts w:ascii="Times New Roman" w:hAnsi="Times New Roman" w:cs="Times New Roman"/>
          <w:sz w:val="28"/>
          <w:szCs w:val="28"/>
          <w:lang w:val="de-DE"/>
        </w:rPr>
        <w:t>rungen</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Ein</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Therapiemanual</w:t>
      </w:r>
      <w:r w:rsidRPr="00E20266">
        <w:rPr>
          <w:rFonts w:ascii="Times New Roman" w:hAnsi="Times New Roman" w:cs="Times New Roman"/>
          <w:sz w:val="28"/>
          <w:szCs w:val="28"/>
          <w:lang w:val="uk-UA"/>
        </w:rPr>
        <w:t xml:space="preserve"> /</w:t>
      </w:r>
      <w:r w:rsidRPr="00E20266">
        <w:rPr>
          <w:rFonts w:ascii="Times New Roman" w:eastAsiaTheme="minorHAnsi" w:hAnsi="Times New Roman" w:cs="Times New Roman"/>
          <w:sz w:val="28"/>
          <w:szCs w:val="28"/>
          <w:lang w:val="de-DE" w:eastAsia="en-US"/>
        </w:rPr>
        <w:t xml:space="preserve"> </w:t>
      </w:r>
      <w:r w:rsidRPr="00E20266">
        <w:rPr>
          <w:rFonts w:ascii="Times New Roman" w:hAnsi="Times New Roman" w:cs="Times New Roman"/>
          <w:sz w:val="28"/>
          <w:szCs w:val="28"/>
          <w:lang w:val="de-DE"/>
        </w:rPr>
        <w:t>Hedwig</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Amorosa</w:t>
      </w:r>
      <w:r w:rsidRPr="00E20266">
        <w:rPr>
          <w:rFonts w:ascii="Times New Roman" w:hAnsi="Times New Roman" w:cs="Times New Roman"/>
          <w:sz w:val="28"/>
          <w:szCs w:val="28"/>
          <w:lang w:val="uk-UA"/>
        </w:rPr>
        <w:t xml:space="preserve"> // </w:t>
      </w:r>
      <w:r w:rsidRPr="00E20266">
        <w:rPr>
          <w:rFonts w:ascii="Times New Roman" w:hAnsi="Times New Roman" w:cs="Times New Roman"/>
          <w:sz w:val="28"/>
          <w:szCs w:val="28"/>
          <w:lang w:val="de-DE"/>
        </w:rPr>
        <w:t>Hogrefe</w:t>
      </w:r>
      <w:r w:rsidRPr="00E20266">
        <w:rPr>
          <w:rFonts w:ascii="Times New Roman" w:hAnsi="Times New Roman" w:cs="Times New Roman"/>
          <w:sz w:val="28"/>
          <w:szCs w:val="28"/>
          <w:lang w:val="uk-UA"/>
        </w:rPr>
        <w:t>-</w:t>
      </w:r>
      <w:r w:rsidRPr="00E20266">
        <w:rPr>
          <w:rFonts w:ascii="Times New Roman" w:hAnsi="Times New Roman" w:cs="Times New Roman"/>
          <w:sz w:val="28"/>
          <w:szCs w:val="28"/>
          <w:lang w:val="de-DE"/>
        </w:rPr>
        <w:t>Verlag</w:t>
      </w:r>
      <w:r w:rsidRPr="00E20266">
        <w:rPr>
          <w:rFonts w:ascii="Times New Roman" w:hAnsi="Times New Roman" w:cs="Times New Roman"/>
          <w:sz w:val="28"/>
          <w:szCs w:val="28"/>
          <w:lang w:val="uk-UA"/>
        </w:rPr>
        <w:t xml:space="preserve"> , </w:t>
      </w:r>
      <w:r w:rsidRPr="00E20266">
        <w:rPr>
          <w:rFonts w:ascii="Times New Roman" w:hAnsi="Times New Roman" w:cs="Times New Roman"/>
          <w:sz w:val="28"/>
          <w:szCs w:val="28"/>
          <w:lang w:val="de-DE"/>
        </w:rPr>
        <w:t>G</w:t>
      </w:r>
      <w:r w:rsidRPr="00E20266">
        <w:rPr>
          <w:rFonts w:ascii="Times New Roman" w:hAnsi="Times New Roman" w:cs="Times New Roman"/>
          <w:sz w:val="28"/>
          <w:szCs w:val="28"/>
          <w:lang w:val="uk-UA"/>
        </w:rPr>
        <w:t>ö</w:t>
      </w:r>
      <w:r w:rsidRPr="00E20266">
        <w:rPr>
          <w:rFonts w:ascii="Times New Roman" w:hAnsi="Times New Roman" w:cs="Times New Roman"/>
          <w:sz w:val="28"/>
          <w:szCs w:val="28"/>
          <w:lang w:val="de-DE"/>
        </w:rPr>
        <w:t>ttingen</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Bern</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Toronto</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Seattle</w:t>
      </w:r>
      <w:r w:rsidRPr="00E20266">
        <w:rPr>
          <w:rFonts w:ascii="Times New Roman" w:hAnsi="Times New Roman" w:cs="Times New Roman"/>
          <w:sz w:val="28"/>
          <w:szCs w:val="28"/>
          <w:lang w:val="uk-UA"/>
        </w:rPr>
        <w:t xml:space="preserve">. – 2003. </w:t>
      </w:r>
      <w:r w:rsidRPr="00E20266">
        <w:rPr>
          <w:rFonts w:ascii="Times New Roman" w:hAnsi="Times New Roman" w:cs="Times New Roman"/>
          <w:sz w:val="28"/>
          <w:szCs w:val="28"/>
          <w:lang w:val="de-DE"/>
        </w:rPr>
        <w:t xml:space="preserve">– 10 s. </w:t>
      </w:r>
    </w:p>
    <w:p w:rsidR="00912E98" w:rsidRDefault="00912E98" w:rsidP="00C566ED">
      <w:pPr>
        <w:pStyle w:val="a3"/>
        <w:numPr>
          <w:ilvl w:val="0"/>
          <w:numId w:val="13"/>
        </w:numPr>
        <w:spacing w:line="360" w:lineRule="auto"/>
        <w:rPr>
          <w:rFonts w:ascii="Times New Roman" w:hAnsi="Times New Roman" w:cs="Times New Roman"/>
          <w:sz w:val="28"/>
          <w:szCs w:val="28"/>
          <w:lang w:val="uk-UA"/>
        </w:rPr>
      </w:pPr>
      <w:r w:rsidRPr="00C566ED">
        <w:rPr>
          <w:rFonts w:ascii="Times New Roman" w:hAnsi="Times New Roman" w:cs="Times New Roman"/>
          <w:sz w:val="28"/>
          <w:szCs w:val="28"/>
          <w:lang w:val="de-DE"/>
        </w:rPr>
        <w:t>Amorosa Hedwig</w:t>
      </w:r>
      <w:r>
        <w:rPr>
          <w:rFonts w:ascii="Times New Roman" w:hAnsi="Times New Roman" w:cs="Times New Roman"/>
          <w:sz w:val="28"/>
          <w:szCs w:val="28"/>
          <w:lang w:val="uk-UA"/>
        </w:rPr>
        <w:t xml:space="preserve">. </w:t>
      </w:r>
      <w:r w:rsidRPr="00C566ED">
        <w:rPr>
          <w:rFonts w:ascii="Times New Roman" w:hAnsi="Times New Roman" w:cs="Times New Roman"/>
          <w:sz w:val="28"/>
          <w:szCs w:val="28"/>
          <w:lang w:val="uk-UA"/>
        </w:rPr>
        <w:t>Klassifikation. In: Noterdaeme, Michele/ Enders, Angelika (Hrsg.): Autismus-Spektrum-</w:t>
      </w:r>
      <w:r w:rsidRPr="00C566ED">
        <w:rPr>
          <w:rFonts w:ascii="Times New Roman" w:hAnsi="Times New Roman" w:cs="Times New Roman"/>
          <w:sz w:val="28"/>
          <w:szCs w:val="28"/>
          <w:lang w:val="de-DE"/>
        </w:rPr>
        <w:t xml:space="preserve"> </w:t>
      </w:r>
      <w:r w:rsidRPr="00C566ED">
        <w:rPr>
          <w:rFonts w:ascii="Times New Roman" w:hAnsi="Times New Roman" w:cs="Times New Roman"/>
          <w:sz w:val="28"/>
          <w:szCs w:val="28"/>
          <w:lang w:val="uk-UA"/>
        </w:rPr>
        <w:t>Störungen (ASS). Ein integratives Lehrbuch für die Praxi</w:t>
      </w:r>
      <w:r>
        <w:rPr>
          <w:rFonts w:ascii="Times New Roman" w:hAnsi="Times New Roman" w:cs="Times New Roman"/>
          <w:sz w:val="28"/>
          <w:szCs w:val="28"/>
          <w:lang w:val="uk-UA"/>
        </w:rPr>
        <w:t xml:space="preserve">s. Stuttgart: Kohlhammer, S. 19 – 36 </w:t>
      </w:r>
    </w:p>
    <w:p w:rsidR="00912E98" w:rsidRDefault="00912E98" w:rsidP="00C252A5">
      <w:pPr>
        <w:pStyle w:val="a3"/>
        <w:numPr>
          <w:ilvl w:val="0"/>
          <w:numId w:val="13"/>
        </w:numPr>
        <w:spacing w:line="360" w:lineRule="auto"/>
        <w:rPr>
          <w:rFonts w:ascii="Times New Roman" w:hAnsi="Times New Roman" w:cs="Times New Roman"/>
          <w:sz w:val="28"/>
          <w:szCs w:val="28"/>
          <w:lang w:val="uk-UA"/>
        </w:rPr>
      </w:pPr>
      <w:r w:rsidRPr="00254EEB">
        <w:rPr>
          <w:rFonts w:ascii="Times New Roman" w:hAnsi="Times New Roman" w:cs="Times New Roman"/>
          <w:sz w:val="28"/>
          <w:szCs w:val="28"/>
          <w:lang w:val="uk-UA"/>
        </w:rPr>
        <w:t>Autismus-Kultur</w:t>
      </w:r>
      <w:r w:rsidRPr="00254EEB">
        <w:rPr>
          <w:rFonts w:ascii="Times New Roman" w:hAnsi="Times New Roman" w:cs="Times New Roman"/>
          <w:sz w:val="28"/>
          <w:szCs w:val="28"/>
        </w:rPr>
        <w:t>. [</w:t>
      </w:r>
      <w:r>
        <w:rPr>
          <w:rFonts w:ascii="Times New Roman" w:hAnsi="Times New Roman" w:cs="Times New Roman"/>
          <w:sz w:val="28"/>
          <w:szCs w:val="28"/>
          <w:lang w:val="uk-UA"/>
        </w:rPr>
        <w:t>Електронний ресурс</w:t>
      </w:r>
      <w:r w:rsidRPr="00254EEB">
        <w:rPr>
          <w:rFonts w:ascii="Times New Roman" w:hAnsi="Times New Roman" w:cs="Times New Roman"/>
          <w:sz w:val="28"/>
          <w:szCs w:val="28"/>
        </w:rPr>
        <w:t>]</w:t>
      </w:r>
      <w:r>
        <w:rPr>
          <w:rFonts w:ascii="Times New Roman" w:hAnsi="Times New Roman" w:cs="Times New Roman"/>
          <w:sz w:val="28"/>
          <w:szCs w:val="28"/>
          <w:lang w:val="uk-UA"/>
        </w:rPr>
        <w:t xml:space="preserve"> // Режим доступу : </w:t>
      </w:r>
      <w:hyperlink r:id="rId17" w:history="1">
        <w:r w:rsidRPr="001B6F84">
          <w:rPr>
            <w:rStyle w:val="a5"/>
            <w:rFonts w:ascii="Times New Roman" w:hAnsi="Times New Roman" w:cs="Times New Roman"/>
            <w:sz w:val="28"/>
            <w:szCs w:val="28"/>
            <w:lang w:val="uk-UA"/>
          </w:rPr>
          <w:t>https://autismus-kultur.de/autismus/asperger.html</w:t>
        </w:r>
      </w:hyperlink>
      <w:r>
        <w:rPr>
          <w:rFonts w:ascii="Times New Roman" w:hAnsi="Times New Roman" w:cs="Times New Roman"/>
          <w:sz w:val="28"/>
          <w:szCs w:val="28"/>
          <w:lang w:val="uk-UA"/>
        </w:rPr>
        <w:t>.</w:t>
      </w:r>
    </w:p>
    <w:p w:rsidR="00912E98" w:rsidRPr="00771ECB" w:rsidRDefault="00912E98" w:rsidP="00035FD7">
      <w:pPr>
        <w:pStyle w:val="a3"/>
        <w:numPr>
          <w:ilvl w:val="0"/>
          <w:numId w:val="13"/>
        </w:numPr>
        <w:spacing w:line="360" w:lineRule="auto"/>
        <w:rPr>
          <w:rFonts w:ascii="Times New Roman" w:hAnsi="Times New Roman" w:cs="Times New Roman"/>
          <w:sz w:val="28"/>
          <w:szCs w:val="28"/>
          <w:lang w:val="uk-UA"/>
        </w:rPr>
      </w:pPr>
      <w:r w:rsidRPr="00035FD7">
        <w:rPr>
          <w:rFonts w:ascii="Times New Roman" w:hAnsi="Times New Roman" w:cs="Times New Roman"/>
          <w:bCs/>
          <w:iCs/>
          <w:sz w:val="28"/>
          <w:szCs w:val="28"/>
          <w:lang w:val="de-DE"/>
        </w:rPr>
        <w:t>Boban, I. /Hinz, A. (Hrsg.) (2003): Index f</w:t>
      </w:r>
      <w:r w:rsidRPr="00035FD7">
        <w:rPr>
          <w:rFonts w:ascii="Times New Roman" w:hAnsi="Times New Roman" w:cs="Times New Roman" w:hint="eastAsia"/>
          <w:bCs/>
          <w:iCs/>
          <w:sz w:val="28"/>
          <w:szCs w:val="28"/>
          <w:lang w:val="de-DE"/>
        </w:rPr>
        <w:t>ü</w:t>
      </w:r>
      <w:r w:rsidRPr="00035FD7">
        <w:rPr>
          <w:rFonts w:ascii="Times New Roman" w:hAnsi="Times New Roman" w:cs="Times New Roman"/>
          <w:bCs/>
          <w:iCs/>
          <w:sz w:val="28"/>
          <w:szCs w:val="28"/>
          <w:lang w:val="de-DE"/>
        </w:rPr>
        <w:t>r Inklusion. Lernen und Teilhabe in Schulen</w:t>
      </w:r>
      <w:r w:rsidRPr="00035FD7">
        <w:rPr>
          <w:rFonts w:ascii="Times New Roman" w:hAnsi="Times New Roman" w:cs="Times New Roman"/>
          <w:bCs/>
          <w:iCs/>
          <w:sz w:val="28"/>
          <w:szCs w:val="28"/>
          <w:lang w:val="uk-UA"/>
        </w:rPr>
        <w:t xml:space="preserve"> </w:t>
      </w:r>
      <w:r w:rsidRPr="00035FD7">
        <w:rPr>
          <w:rFonts w:ascii="Times New Roman" w:hAnsi="Times New Roman" w:cs="Times New Roman"/>
          <w:bCs/>
          <w:iCs/>
          <w:sz w:val="28"/>
          <w:szCs w:val="28"/>
          <w:lang w:val="de-DE"/>
        </w:rPr>
        <w:t>der Vielfalt entwickeln. Halle: Martin-Luther-Universit</w:t>
      </w:r>
      <w:r w:rsidRPr="00035FD7">
        <w:rPr>
          <w:rFonts w:ascii="Times New Roman" w:hAnsi="Times New Roman" w:cs="Times New Roman" w:hint="eastAsia"/>
          <w:bCs/>
          <w:iCs/>
          <w:sz w:val="28"/>
          <w:szCs w:val="28"/>
          <w:lang w:val="de-DE"/>
        </w:rPr>
        <w:t>ä</w:t>
      </w:r>
      <w:r w:rsidRPr="00035FD7">
        <w:rPr>
          <w:rFonts w:ascii="Times New Roman" w:hAnsi="Times New Roman" w:cs="Times New Roman"/>
          <w:bCs/>
          <w:iCs/>
          <w:sz w:val="28"/>
          <w:szCs w:val="28"/>
          <w:lang w:val="de-DE"/>
        </w:rPr>
        <w:t>t</w:t>
      </w:r>
      <w:r>
        <w:rPr>
          <w:rFonts w:ascii="Times New Roman" w:hAnsi="Times New Roman" w:cs="Times New Roman"/>
          <w:bCs/>
          <w:iCs/>
          <w:sz w:val="28"/>
          <w:szCs w:val="28"/>
          <w:lang w:val="uk-UA"/>
        </w:rPr>
        <w:t xml:space="preserve"> / </w:t>
      </w:r>
      <w:r w:rsidRPr="00035FD7">
        <w:rPr>
          <w:rFonts w:ascii="Times New Roman" w:hAnsi="Times New Roman" w:cs="Times New Roman"/>
          <w:bCs/>
          <w:iCs/>
          <w:sz w:val="28"/>
          <w:szCs w:val="28"/>
          <w:lang w:val="de-DE"/>
        </w:rPr>
        <w:t>[</w:t>
      </w:r>
      <w:r>
        <w:rPr>
          <w:rFonts w:ascii="Times New Roman" w:hAnsi="Times New Roman" w:cs="Times New Roman"/>
          <w:bCs/>
          <w:iCs/>
          <w:sz w:val="28"/>
          <w:szCs w:val="28"/>
          <w:lang w:val="uk-UA"/>
        </w:rPr>
        <w:t>Електронний ресурс</w:t>
      </w:r>
      <w:r w:rsidRPr="00035FD7">
        <w:rPr>
          <w:rFonts w:ascii="Times New Roman" w:hAnsi="Times New Roman" w:cs="Times New Roman"/>
          <w:bCs/>
          <w:iCs/>
          <w:sz w:val="28"/>
          <w:szCs w:val="28"/>
          <w:lang w:val="de-DE"/>
        </w:rPr>
        <w:t>]</w:t>
      </w:r>
      <w:r>
        <w:rPr>
          <w:rFonts w:ascii="Times New Roman" w:hAnsi="Times New Roman" w:cs="Times New Roman"/>
          <w:bCs/>
          <w:iCs/>
          <w:sz w:val="28"/>
          <w:szCs w:val="28"/>
          <w:lang w:val="uk-UA"/>
        </w:rPr>
        <w:t xml:space="preserve"> // Режим доступу : </w:t>
      </w:r>
      <w:hyperlink r:id="rId18" w:history="1">
        <w:r w:rsidRPr="001B6F84">
          <w:rPr>
            <w:rStyle w:val="a5"/>
            <w:rFonts w:ascii="Times New Roman" w:hAnsi="Times New Roman" w:cs="Times New Roman"/>
            <w:bCs/>
            <w:iCs/>
            <w:sz w:val="28"/>
            <w:szCs w:val="28"/>
            <w:lang w:val="uk-UA"/>
          </w:rPr>
          <w:t>http://www.eenet.org.uk/resources/docs/Index%20German.pdf</w:t>
        </w:r>
      </w:hyperlink>
      <w:r>
        <w:rPr>
          <w:rFonts w:ascii="Times New Roman" w:hAnsi="Times New Roman" w:cs="Times New Roman"/>
          <w:bCs/>
          <w:iCs/>
          <w:sz w:val="28"/>
          <w:szCs w:val="28"/>
          <w:lang w:val="uk-UA"/>
        </w:rPr>
        <w:t xml:space="preserve"> </w:t>
      </w:r>
    </w:p>
    <w:p w:rsidR="00771ECB" w:rsidRDefault="00771ECB" w:rsidP="00035FD7">
      <w:pPr>
        <w:pStyle w:val="a3"/>
        <w:numPr>
          <w:ilvl w:val="0"/>
          <w:numId w:val="13"/>
        </w:numPr>
        <w:spacing w:line="360" w:lineRule="auto"/>
        <w:rPr>
          <w:rFonts w:ascii="Times New Roman" w:hAnsi="Times New Roman" w:cs="Times New Roman"/>
          <w:sz w:val="28"/>
          <w:szCs w:val="28"/>
          <w:lang w:val="uk-UA"/>
        </w:rPr>
      </w:pPr>
      <w:r w:rsidRPr="00771ECB">
        <w:rPr>
          <w:rFonts w:ascii="Times New Roman" w:hAnsi="Times New Roman" w:cs="Times New Roman"/>
          <w:bCs/>
          <w:iCs/>
          <w:sz w:val="28"/>
          <w:szCs w:val="28"/>
          <w:lang w:val="uk-UA"/>
        </w:rPr>
        <w:t>Grzybowska E. Metoda Integracji Sensorycznej (SI). W: Rewalidacja 2 (6), 1999.</w:t>
      </w:r>
      <w:r>
        <w:rPr>
          <w:rFonts w:ascii="Times New Roman" w:hAnsi="Times New Roman" w:cs="Times New Roman"/>
          <w:bCs/>
          <w:iCs/>
          <w:sz w:val="28"/>
          <w:szCs w:val="28"/>
          <w:lang w:val="en-US"/>
        </w:rPr>
        <w:t xml:space="preserve"> – 12 s. </w:t>
      </w:r>
    </w:p>
    <w:p w:rsidR="00912E98" w:rsidRPr="00C252A5" w:rsidRDefault="00912E98" w:rsidP="00C252A5">
      <w:pPr>
        <w:pStyle w:val="a4"/>
        <w:numPr>
          <w:ilvl w:val="0"/>
          <w:numId w:val="13"/>
        </w:numPr>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val="de-DE" w:eastAsia="ru-RU"/>
        </w:rPr>
        <w:t>Hinz</w:t>
      </w:r>
      <w:r w:rsidRPr="00C252A5">
        <w:rPr>
          <w:rFonts w:ascii="Times New Roman" w:eastAsiaTheme="minorEastAsia" w:hAnsi="Times New Roman" w:cs="Times New Roman"/>
          <w:sz w:val="28"/>
          <w:szCs w:val="28"/>
          <w:lang w:eastAsia="ru-RU"/>
        </w:rPr>
        <w:t xml:space="preserve">, A: Von der Integration zur Inklusion – terminologisches Spiel oder konzeptionelle Weiterentwicklung? In: Zeitschrift für Heilpäda-gogik 53. Verband Sonderpädagogik e. V., Hannover 2002. </w:t>
      </w:r>
    </w:p>
    <w:p w:rsidR="00912E98" w:rsidRPr="00E451DA" w:rsidRDefault="00912E98" w:rsidP="00C566ED">
      <w:pPr>
        <w:pStyle w:val="a3"/>
        <w:numPr>
          <w:ilvl w:val="0"/>
          <w:numId w:val="13"/>
        </w:numPr>
        <w:spacing w:line="360" w:lineRule="auto"/>
        <w:rPr>
          <w:rFonts w:ascii="Times New Roman" w:hAnsi="Times New Roman" w:cs="Times New Roman"/>
          <w:sz w:val="28"/>
          <w:szCs w:val="28"/>
          <w:lang w:val="uk-UA"/>
        </w:rPr>
      </w:pPr>
      <w:r w:rsidRPr="00E451DA">
        <w:rPr>
          <w:rFonts w:ascii="Times New Roman" w:hAnsi="Times New Roman" w:cs="Times New Roman"/>
          <w:sz w:val="28"/>
          <w:szCs w:val="28"/>
          <w:lang w:val="uk-UA"/>
        </w:rPr>
        <w:lastRenderedPageBreak/>
        <w:t>ICD-10-CM Official Guidelines for Coding and Reporting</w:t>
      </w:r>
      <w:r>
        <w:rPr>
          <w:rFonts w:ascii="Times New Roman" w:hAnsi="Times New Roman" w:cs="Times New Roman"/>
          <w:sz w:val="28"/>
          <w:szCs w:val="28"/>
          <w:lang w:val="uk-UA"/>
        </w:rPr>
        <w:t xml:space="preserve">. </w:t>
      </w:r>
      <w:r w:rsidRPr="002D6017">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2D6017">
        <w:rPr>
          <w:rFonts w:ascii="Times New Roman" w:hAnsi="Times New Roman" w:cs="Times New Roman"/>
          <w:sz w:val="28"/>
          <w:szCs w:val="28"/>
        </w:rPr>
        <w:t>]</w:t>
      </w:r>
      <w:r>
        <w:rPr>
          <w:rFonts w:ascii="Times New Roman" w:hAnsi="Times New Roman" w:cs="Times New Roman"/>
          <w:sz w:val="28"/>
          <w:szCs w:val="28"/>
          <w:lang w:val="uk-UA"/>
        </w:rPr>
        <w:t xml:space="preserve">. 2013. </w:t>
      </w:r>
      <w:r w:rsidRPr="002D6017">
        <w:rPr>
          <w:rFonts w:ascii="Times New Roman" w:hAnsi="Times New Roman" w:cs="Times New Roman"/>
          <w:sz w:val="28"/>
          <w:szCs w:val="28"/>
        </w:rPr>
        <w:t xml:space="preserve">– 113 </w:t>
      </w:r>
      <w:r w:rsidRPr="00C252A5">
        <w:rPr>
          <w:rFonts w:ascii="Times New Roman" w:hAnsi="Times New Roman" w:cs="Times New Roman"/>
          <w:sz w:val="28"/>
          <w:szCs w:val="28"/>
          <w:lang w:val="en-US"/>
        </w:rPr>
        <w:t>s</w:t>
      </w:r>
      <w:r w:rsidRPr="002D6017">
        <w:rPr>
          <w:rFonts w:ascii="Times New Roman" w:hAnsi="Times New Roman" w:cs="Times New Roman"/>
          <w:sz w:val="28"/>
          <w:szCs w:val="28"/>
        </w:rPr>
        <w:t>.</w:t>
      </w:r>
      <w:r>
        <w:rPr>
          <w:rFonts w:ascii="Times New Roman" w:hAnsi="Times New Roman" w:cs="Times New Roman"/>
          <w:sz w:val="28"/>
          <w:szCs w:val="28"/>
          <w:lang w:val="uk-UA"/>
        </w:rPr>
        <w:t xml:space="preserve"> Режим доступу : </w:t>
      </w:r>
      <w:hyperlink r:id="rId19" w:history="1">
        <w:r w:rsidRPr="001B6F84">
          <w:rPr>
            <w:rStyle w:val="a5"/>
            <w:rFonts w:ascii="Times New Roman" w:hAnsi="Times New Roman" w:cs="Times New Roman"/>
            <w:sz w:val="28"/>
            <w:szCs w:val="28"/>
            <w:lang w:val="uk-UA"/>
          </w:rPr>
          <w:t>https://www.cdc.gov/nchs/data/icd/10cmguidelines_2013_final.pdf</w:t>
        </w:r>
      </w:hyperlink>
      <w:r>
        <w:rPr>
          <w:rFonts w:ascii="Times New Roman" w:hAnsi="Times New Roman" w:cs="Times New Roman"/>
          <w:sz w:val="28"/>
          <w:szCs w:val="28"/>
          <w:lang w:val="uk-UA"/>
        </w:rPr>
        <w:t xml:space="preserve">.  </w:t>
      </w:r>
    </w:p>
    <w:p w:rsidR="00912E98" w:rsidRDefault="00912E98" w:rsidP="00FC1E63">
      <w:pPr>
        <w:pStyle w:val="a3"/>
        <w:numPr>
          <w:ilvl w:val="0"/>
          <w:numId w:val="13"/>
        </w:numPr>
        <w:spacing w:line="360" w:lineRule="auto"/>
        <w:rPr>
          <w:rFonts w:ascii="Times New Roman" w:hAnsi="Times New Roman" w:cs="Times New Roman"/>
          <w:sz w:val="28"/>
          <w:szCs w:val="28"/>
          <w:lang w:val="uk-UA"/>
        </w:rPr>
      </w:pPr>
      <w:r>
        <w:rPr>
          <w:rFonts w:ascii="Times New Roman" w:hAnsi="Times New Roman" w:cs="Times New Roman"/>
          <w:sz w:val="28"/>
          <w:szCs w:val="28"/>
          <w:lang w:val="de-DE"/>
        </w:rPr>
        <w:t xml:space="preserve">Kamp-Becker, Inge/Bölte. </w:t>
      </w:r>
      <w:r w:rsidRPr="00906123">
        <w:rPr>
          <w:rFonts w:ascii="Times New Roman" w:hAnsi="Times New Roman" w:cs="Times New Roman"/>
          <w:sz w:val="28"/>
          <w:szCs w:val="28"/>
          <w:lang w:val="uk-UA"/>
        </w:rPr>
        <w:t xml:space="preserve">Autismus. </w:t>
      </w:r>
      <w:r>
        <w:rPr>
          <w:rFonts w:ascii="Times New Roman" w:hAnsi="Times New Roman" w:cs="Times New Roman"/>
          <w:sz w:val="28"/>
          <w:szCs w:val="28"/>
          <w:lang w:val="de-DE"/>
        </w:rPr>
        <w:t xml:space="preserve">– </w:t>
      </w:r>
      <w:r w:rsidRPr="00906123">
        <w:rPr>
          <w:rFonts w:ascii="Times New Roman" w:hAnsi="Times New Roman" w:cs="Times New Roman"/>
          <w:sz w:val="28"/>
          <w:szCs w:val="28"/>
          <w:lang w:val="uk-UA"/>
        </w:rPr>
        <w:t>München: Ernst Reinhardt Verlag.</w:t>
      </w:r>
      <w:r>
        <w:rPr>
          <w:rFonts w:ascii="Times New Roman" w:hAnsi="Times New Roman" w:cs="Times New Roman"/>
          <w:sz w:val="28"/>
          <w:szCs w:val="28"/>
          <w:lang w:val="de-DE"/>
        </w:rPr>
        <w:t xml:space="preserve"> – 2011. – </w:t>
      </w:r>
      <w:r>
        <w:rPr>
          <w:rFonts w:ascii="Times New Roman" w:hAnsi="Times New Roman" w:cs="Times New Roman"/>
          <w:sz w:val="28"/>
          <w:szCs w:val="28"/>
          <w:lang w:val="uk-UA"/>
        </w:rPr>
        <w:t>112 s</w:t>
      </w:r>
      <w:r w:rsidRPr="00906123">
        <w:rPr>
          <w:rFonts w:ascii="Times New Roman" w:hAnsi="Times New Roman" w:cs="Times New Roman"/>
          <w:sz w:val="28"/>
          <w:szCs w:val="28"/>
          <w:lang w:val="uk-UA"/>
        </w:rPr>
        <w:t>.</w:t>
      </w:r>
    </w:p>
    <w:p w:rsidR="00912E98" w:rsidRDefault="00912E98" w:rsidP="00254EEB">
      <w:pPr>
        <w:pStyle w:val="a3"/>
        <w:numPr>
          <w:ilvl w:val="0"/>
          <w:numId w:val="13"/>
        </w:numPr>
        <w:spacing w:line="360" w:lineRule="auto"/>
        <w:rPr>
          <w:rFonts w:ascii="Times New Roman" w:hAnsi="Times New Roman" w:cs="Times New Roman"/>
          <w:sz w:val="28"/>
          <w:szCs w:val="28"/>
          <w:lang w:val="uk-UA"/>
        </w:rPr>
      </w:pPr>
      <w:r w:rsidRPr="00906123">
        <w:rPr>
          <w:rFonts w:ascii="Times New Roman" w:hAnsi="Times New Roman" w:cs="Times New Roman"/>
          <w:sz w:val="28"/>
          <w:szCs w:val="28"/>
          <w:lang w:val="uk-UA"/>
        </w:rPr>
        <w:t>Kuhn R.; tr. Cahn C., “Eugen Bleuler’s concepts of</w:t>
      </w:r>
      <w:r w:rsidRPr="00906123">
        <w:rPr>
          <w:rFonts w:ascii="Times New Roman" w:hAnsi="Times New Roman" w:cs="Times New Roman"/>
          <w:sz w:val="28"/>
          <w:szCs w:val="28"/>
          <w:lang w:val="en-US"/>
        </w:rPr>
        <w:t xml:space="preserve"> </w:t>
      </w:r>
      <w:r w:rsidRPr="00906123">
        <w:rPr>
          <w:rFonts w:ascii="Times New Roman" w:hAnsi="Times New Roman" w:cs="Times New Roman"/>
          <w:sz w:val="28"/>
          <w:szCs w:val="28"/>
          <w:lang w:val="uk-UA"/>
        </w:rPr>
        <w:t>psychopathology”. Hist Psychiatry. – 2004, 15 (3):</w:t>
      </w:r>
      <w:r>
        <w:rPr>
          <w:rFonts w:ascii="Times New Roman" w:hAnsi="Times New Roman" w:cs="Times New Roman"/>
          <w:sz w:val="28"/>
          <w:szCs w:val="28"/>
          <w:lang w:val="de-DE"/>
        </w:rPr>
        <w:t xml:space="preserve">. </w:t>
      </w:r>
      <w:r w:rsidRPr="00906123">
        <w:rPr>
          <w:rFonts w:ascii="Times New Roman" w:hAnsi="Times New Roman" w:cs="Times New Roman"/>
          <w:sz w:val="28"/>
          <w:szCs w:val="28"/>
          <w:lang w:val="uk-UA"/>
        </w:rPr>
        <w:t xml:space="preserve"> </w:t>
      </w:r>
      <w:r>
        <w:rPr>
          <w:rFonts w:ascii="Times New Roman" w:hAnsi="Times New Roman" w:cs="Times New Roman"/>
          <w:sz w:val="28"/>
          <w:szCs w:val="28"/>
          <w:lang w:val="de-DE"/>
        </w:rPr>
        <w:t xml:space="preserve">– S. </w:t>
      </w:r>
      <w:r w:rsidRPr="00906123">
        <w:rPr>
          <w:rFonts w:ascii="Times New Roman" w:hAnsi="Times New Roman" w:cs="Times New Roman"/>
          <w:sz w:val="28"/>
          <w:szCs w:val="28"/>
          <w:lang w:val="uk-UA"/>
        </w:rPr>
        <w:t>361–</w:t>
      </w:r>
      <w:r>
        <w:rPr>
          <w:rFonts w:ascii="Times New Roman" w:hAnsi="Times New Roman" w:cs="Times New Roman"/>
          <w:sz w:val="28"/>
          <w:szCs w:val="28"/>
          <w:lang w:val="de-DE"/>
        </w:rPr>
        <w:t>36</w:t>
      </w:r>
      <w:r w:rsidRPr="00906123">
        <w:rPr>
          <w:rFonts w:ascii="Times New Roman" w:hAnsi="Times New Roman" w:cs="Times New Roman"/>
          <w:sz w:val="28"/>
          <w:szCs w:val="28"/>
          <w:lang w:val="uk-UA"/>
        </w:rPr>
        <w:t>6.</w:t>
      </w:r>
    </w:p>
    <w:p w:rsidR="00FB0CAD" w:rsidRPr="00FB0CAD" w:rsidRDefault="00070DBF" w:rsidP="00FB0CAD">
      <w:pPr>
        <w:pStyle w:val="a3"/>
        <w:numPr>
          <w:ilvl w:val="0"/>
          <w:numId w:val="13"/>
        </w:numPr>
        <w:spacing w:line="360" w:lineRule="auto"/>
        <w:rPr>
          <w:rFonts w:ascii="Times New Roman" w:hAnsi="Times New Roman" w:cs="Times New Roman"/>
          <w:sz w:val="28"/>
          <w:szCs w:val="28"/>
          <w:lang w:val="uk-UA"/>
        </w:rPr>
      </w:pPr>
      <w:hyperlink r:id="rId20" w:history="1">
        <w:r w:rsidR="00FB0CAD" w:rsidRPr="00FB0CAD">
          <w:rPr>
            <w:rStyle w:val="a5"/>
            <w:rFonts w:ascii="Times New Roman" w:hAnsi="Times New Roman" w:cs="Times New Roman"/>
            <w:bCs/>
            <w:i/>
            <w:iCs/>
            <w:color w:val="auto"/>
            <w:sz w:val="28"/>
            <w:szCs w:val="28"/>
            <w:u w:val="none"/>
            <w:lang w:val="uk-UA"/>
          </w:rPr>
          <w:t>La tiza de Carol</w:t>
        </w:r>
      </w:hyperlink>
      <w:r w:rsidR="00FB0CAD" w:rsidRPr="009365B3">
        <w:rPr>
          <w:rFonts w:ascii="Times New Roman" w:hAnsi="Times New Roman" w:cs="Times New Roman"/>
          <w:sz w:val="28"/>
          <w:szCs w:val="28"/>
        </w:rPr>
        <w:t xml:space="preserve">. </w:t>
      </w:r>
      <w:r w:rsidR="00FB0CAD" w:rsidRPr="00FB0CAD">
        <w:rPr>
          <w:rFonts w:ascii="Times New Roman" w:hAnsi="Times New Roman" w:cs="Times New Roman"/>
          <w:sz w:val="28"/>
          <w:szCs w:val="28"/>
        </w:rPr>
        <w:t>[</w:t>
      </w:r>
      <w:r w:rsidR="00FB0CAD">
        <w:rPr>
          <w:rFonts w:ascii="Times New Roman" w:hAnsi="Times New Roman" w:cs="Times New Roman"/>
          <w:sz w:val="28"/>
          <w:szCs w:val="28"/>
          <w:lang w:val="uk-UA"/>
        </w:rPr>
        <w:t>Електронний ресурс</w:t>
      </w:r>
      <w:r w:rsidR="00FB0CAD" w:rsidRPr="00FB0CAD">
        <w:rPr>
          <w:rFonts w:ascii="Times New Roman" w:hAnsi="Times New Roman" w:cs="Times New Roman"/>
          <w:sz w:val="28"/>
          <w:szCs w:val="28"/>
        </w:rPr>
        <w:t>]</w:t>
      </w:r>
      <w:r w:rsidR="00FB0CAD">
        <w:rPr>
          <w:rFonts w:ascii="Times New Roman" w:hAnsi="Times New Roman" w:cs="Times New Roman"/>
          <w:sz w:val="28"/>
          <w:szCs w:val="28"/>
          <w:lang w:val="uk-UA"/>
        </w:rPr>
        <w:t xml:space="preserve"> / Режи</w:t>
      </w:r>
      <w:r w:rsidR="00983056">
        <w:rPr>
          <w:rFonts w:ascii="Times New Roman" w:hAnsi="Times New Roman" w:cs="Times New Roman"/>
          <w:sz w:val="28"/>
          <w:szCs w:val="28"/>
          <w:lang w:val="uk-UA"/>
        </w:rPr>
        <w:t>м</w:t>
      </w:r>
      <w:r w:rsidR="00FB0CAD">
        <w:rPr>
          <w:rFonts w:ascii="Times New Roman" w:hAnsi="Times New Roman" w:cs="Times New Roman"/>
          <w:sz w:val="28"/>
          <w:szCs w:val="28"/>
          <w:lang w:val="uk-UA"/>
        </w:rPr>
        <w:t xml:space="preserve"> доступу: </w:t>
      </w:r>
      <w:hyperlink r:id="rId21" w:history="1">
        <w:r w:rsidR="00771ECB" w:rsidRPr="00B57B40">
          <w:rPr>
            <w:rStyle w:val="a5"/>
            <w:rFonts w:ascii="Times New Roman" w:hAnsi="Times New Roman" w:cs="Times New Roman"/>
            <w:sz w:val="28"/>
            <w:szCs w:val="28"/>
            <w:lang w:val="uk-UA"/>
          </w:rPr>
          <w:t>https://latizadecarol.blogspot.com/2017/12/las-formas-del-los-numeros-1-9.html</w:t>
        </w:r>
      </w:hyperlink>
      <w:r w:rsidR="00771ECB" w:rsidRPr="00771ECB">
        <w:rPr>
          <w:rFonts w:ascii="Times New Roman" w:hAnsi="Times New Roman" w:cs="Times New Roman"/>
          <w:sz w:val="28"/>
          <w:szCs w:val="28"/>
        </w:rPr>
        <w:t xml:space="preserve"> </w:t>
      </w:r>
    </w:p>
    <w:p w:rsidR="00771ECB" w:rsidRDefault="00771ECB" w:rsidP="00771ECB">
      <w:pPr>
        <w:pStyle w:val="a3"/>
        <w:numPr>
          <w:ilvl w:val="0"/>
          <w:numId w:val="13"/>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Mahya AbediKoupaeia. Kambiz Poushanehb, Ali Zade Mohammadic, Najmeh Siampour. </w:t>
      </w:r>
      <w:r w:rsidRPr="00771ECB">
        <w:rPr>
          <w:rFonts w:ascii="Times New Roman" w:hAnsi="Times New Roman" w:cs="Times New Roman"/>
          <w:sz w:val="28"/>
          <w:szCs w:val="28"/>
          <w:lang w:val="uk-UA"/>
        </w:rPr>
        <w:t>Sound Therapy: an Experimental Study with Autistic Children.</w:t>
      </w:r>
      <w:r>
        <w:rPr>
          <w:rFonts w:ascii="Times New Roman" w:hAnsi="Times New Roman" w:cs="Times New Roman"/>
          <w:sz w:val="28"/>
          <w:szCs w:val="28"/>
          <w:lang w:val="uk-UA"/>
        </w:rPr>
        <w:t xml:space="preserve"> </w:t>
      </w:r>
      <w:r w:rsidRPr="00771ECB">
        <w:rPr>
          <w:rFonts w:ascii="Times New Roman" w:hAnsi="Times New Roman" w:cs="Times New Roman"/>
          <w:sz w:val="28"/>
          <w:szCs w:val="28"/>
          <w:lang w:val="uk-UA"/>
        </w:rPr>
        <w:t>[</w:t>
      </w:r>
      <w:r>
        <w:rPr>
          <w:rFonts w:ascii="Times New Roman" w:hAnsi="Times New Roman" w:cs="Times New Roman"/>
          <w:sz w:val="28"/>
          <w:szCs w:val="28"/>
          <w:lang w:val="uk-UA"/>
        </w:rPr>
        <w:t>Електронний ресурс</w:t>
      </w:r>
      <w:r w:rsidRPr="00771ECB">
        <w:rPr>
          <w:rFonts w:ascii="Times New Roman" w:hAnsi="Times New Roman" w:cs="Times New Roman"/>
          <w:sz w:val="28"/>
          <w:szCs w:val="28"/>
          <w:lang w:val="uk-UA"/>
        </w:rPr>
        <w:t>]</w:t>
      </w:r>
      <w:r>
        <w:rPr>
          <w:rFonts w:ascii="Times New Roman" w:hAnsi="Times New Roman" w:cs="Times New Roman"/>
          <w:sz w:val="28"/>
          <w:szCs w:val="28"/>
          <w:lang w:val="uk-UA"/>
        </w:rPr>
        <w:t xml:space="preserve"> / Режим доступу:</w:t>
      </w:r>
      <w:r w:rsidRPr="009365B3">
        <w:rPr>
          <w:rFonts w:ascii="Times New Roman" w:hAnsi="Times New Roman" w:cs="Times New Roman"/>
          <w:sz w:val="28"/>
          <w:szCs w:val="28"/>
          <w:lang w:val="en-US"/>
        </w:rPr>
        <w:t xml:space="preserve"> </w:t>
      </w:r>
      <w:hyperlink r:id="rId22" w:history="1">
        <w:r w:rsidRPr="00B57B40">
          <w:rPr>
            <w:rStyle w:val="a5"/>
            <w:rFonts w:ascii="Times New Roman" w:hAnsi="Times New Roman" w:cs="Times New Roman"/>
            <w:sz w:val="28"/>
            <w:szCs w:val="28"/>
            <w:lang w:val="en-US"/>
          </w:rPr>
          <w:t>https</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www</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researchgate</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net</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publication</w:t>
        </w:r>
        <w:r w:rsidRPr="009365B3">
          <w:rPr>
            <w:rStyle w:val="a5"/>
            <w:rFonts w:ascii="Times New Roman" w:hAnsi="Times New Roman" w:cs="Times New Roman"/>
            <w:sz w:val="28"/>
            <w:szCs w:val="28"/>
            <w:lang w:val="en-US"/>
          </w:rPr>
          <w:t>/273538281_</w:t>
        </w:r>
        <w:r w:rsidRPr="00B57B40">
          <w:rPr>
            <w:rStyle w:val="a5"/>
            <w:rFonts w:ascii="Times New Roman" w:hAnsi="Times New Roman" w:cs="Times New Roman"/>
            <w:sz w:val="28"/>
            <w:szCs w:val="28"/>
            <w:lang w:val="en-US"/>
          </w:rPr>
          <w:t>Sound</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Therapy</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An</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Experimental</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Study</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with</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Autistic</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Children</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fulltext</w:t>
        </w:r>
        <w:r w:rsidRPr="009365B3">
          <w:rPr>
            <w:rStyle w:val="a5"/>
            <w:rFonts w:ascii="Times New Roman" w:hAnsi="Times New Roman" w:cs="Times New Roman"/>
            <w:sz w:val="28"/>
            <w:szCs w:val="28"/>
            <w:lang w:val="en-US"/>
          </w:rPr>
          <w:t>/555157</w:t>
        </w:r>
        <w:r w:rsidRPr="00B57B40">
          <w:rPr>
            <w:rStyle w:val="a5"/>
            <w:rFonts w:ascii="Times New Roman" w:hAnsi="Times New Roman" w:cs="Times New Roman"/>
            <w:sz w:val="28"/>
            <w:szCs w:val="28"/>
            <w:lang w:val="en-US"/>
          </w:rPr>
          <w:t>ff</w:t>
        </w:r>
        <w:r w:rsidRPr="009365B3">
          <w:rPr>
            <w:rStyle w:val="a5"/>
            <w:rFonts w:ascii="Times New Roman" w:hAnsi="Times New Roman" w:cs="Times New Roman"/>
            <w:sz w:val="28"/>
            <w:szCs w:val="28"/>
            <w:lang w:val="en-US"/>
          </w:rPr>
          <w:t>08</w:t>
        </w:r>
        <w:r w:rsidRPr="00B57B40">
          <w:rPr>
            <w:rStyle w:val="a5"/>
            <w:rFonts w:ascii="Times New Roman" w:hAnsi="Times New Roman" w:cs="Times New Roman"/>
            <w:sz w:val="28"/>
            <w:szCs w:val="28"/>
            <w:lang w:val="en-US"/>
          </w:rPr>
          <w:t>ae</w:t>
        </w:r>
        <w:r w:rsidRPr="009365B3">
          <w:rPr>
            <w:rStyle w:val="a5"/>
            <w:rFonts w:ascii="Times New Roman" w:hAnsi="Times New Roman" w:cs="Times New Roman"/>
            <w:sz w:val="28"/>
            <w:szCs w:val="28"/>
            <w:lang w:val="en-US"/>
          </w:rPr>
          <w:t>12808</w:t>
        </w:r>
        <w:r w:rsidRPr="00B57B40">
          <w:rPr>
            <w:rStyle w:val="a5"/>
            <w:rFonts w:ascii="Times New Roman" w:hAnsi="Times New Roman" w:cs="Times New Roman"/>
            <w:sz w:val="28"/>
            <w:szCs w:val="28"/>
            <w:lang w:val="en-US"/>
          </w:rPr>
          <w:t>b</w:t>
        </w:r>
        <w:r w:rsidRPr="009365B3">
          <w:rPr>
            <w:rStyle w:val="a5"/>
            <w:rFonts w:ascii="Times New Roman" w:hAnsi="Times New Roman" w:cs="Times New Roman"/>
            <w:sz w:val="28"/>
            <w:szCs w:val="28"/>
            <w:lang w:val="en-US"/>
          </w:rPr>
          <w:t>3926</w:t>
        </w:r>
        <w:r w:rsidRPr="00B57B40">
          <w:rPr>
            <w:rStyle w:val="a5"/>
            <w:rFonts w:ascii="Times New Roman" w:hAnsi="Times New Roman" w:cs="Times New Roman"/>
            <w:sz w:val="28"/>
            <w:szCs w:val="28"/>
            <w:lang w:val="en-US"/>
          </w:rPr>
          <w:t>f</w:t>
        </w:r>
        <w:r w:rsidRPr="009365B3">
          <w:rPr>
            <w:rStyle w:val="a5"/>
            <w:rFonts w:ascii="Times New Roman" w:hAnsi="Times New Roman" w:cs="Times New Roman"/>
            <w:sz w:val="28"/>
            <w:szCs w:val="28"/>
            <w:lang w:val="en-US"/>
          </w:rPr>
          <w:t>2/273538281_</w:t>
        </w:r>
        <w:r w:rsidRPr="00B57B40">
          <w:rPr>
            <w:rStyle w:val="a5"/>
            <w:rFonts w:ascii="Times New Roman" w:hAnsi="Times New Roman" w:cs="Times New Roman"/>
            <w:sz w:val="28"/>
            <w:szCs w:val="28"/>
            <w:lang w:val="en-US"/>
          </w:rPr>
          <w:t>Sound</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Therapy</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An</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Experimental</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Study</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with</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Autistic</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Children</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pdf</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origin</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publication</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detail</w:t>
        </w:r>
      </w:hyperlink>
      <w:r w:rsidRPr="009365B3">
        <w:rPr>
          <w:rFonts w:ascii="Times New Roman" w:hAnsi="Times New Roman" w:cs="Times New Roman"/>
          <w:sz w:val="28"/>
          <w:szCs w:val="28"/>
          <w:lang w:val="en-US"/>
        </w:rPr>
        <w:t xml:space="preserve"> </w:t>
      </w:r>
    </w:p>
    <w:p w:rsidR="00983056" w:rsidRPr="00771ECB" w:rsidRDefault="00912E98" w:rsidP="00983056">
      <w:pPr>
        <w:pStyle w:val="a3"/>
        <w:numPr>
          <w:ilvl w:val="0"/>
          <w:numId w:val="13"/>
        </w:numPr>
        <w:spacing w:line="360" w:lineRule="auto"/>
        <w:rPr>
          <w:rFonts w:ascii="Times New Roman" w:hAnsi="Times New Roman" w:cs="Times New Roman"/>
          <w:sz w:val="28"/>
          <w:szCs w:val="28"/>
          <w:lang w:val="uk-UA"/>
        </w:rPr>
      </w:pPr>
      <w:r w:rsidRPr="00254EEB">
        <w:rPr>
          <w:rFonts w:ascii="Times New Roman" w:hAnsi="Times New Roman" w:cs="Times New Roman"/>
          <w:sz w:val="28"/>
          <w:szCs w:val="28"/>
          <w:lang w:val="uk-UA"/>
        </w:rPr>
        <w:t xml:space="preserve">Maria Kaminski. Elternratgeber Autismus-Spektrum-Störungen autismus Deutschland. </w:t>
      </w:r>
      <w:r w:rsidRPr="00254EEB">
        <w:rPr>
          <w:rFonts w:ascii="Times New Roman" w:hAnsi="Times New Roman" w:cs="Times New Roman"/>
          <w:sz w:val="28"/>
          <w:szCs w:val="28"/>
          <w:lang w:val="de-DE"/>
        </w:rPr>
        <w:t>Informationen</w:t>
      </w:r>
      <w:r w:rsidRPr="00771ECB">
        <w:rPr>
          <w:rFonts w:ascii="Times New Roman" w:hAnsi="Times New Roman" w:cs="Times New Roman"/>
          <w:sz w:val="28"/>
          <w:szCs w:val="28"/>
          <w:lang w:val="uk-UA"/>
        </w:rPr>
        <w:t xml:space="preserve"> </w:t>
      </w:r>
      <w:r w:rsidRPr="00254EEB">
        <w:rPr>
          <w:rFonts w:ascii="Times New Roman" w:hAnsi="Times New Roman" w:cs="Times New Roman"/>
          <w:sz w:val="28"/>
          <w:szCs w:val="28"/>
          <w:lang w:val="de-DE"/>
        </w:rPr>
        <w:t>des</w:t>
      </w:r>
      <w:r w:rsidRPr="00254EEB">
        <w:rPr>
          <w:rFonts w:ascii="Times New Roman" w:hAnsi="Times New Roman" w:cs="Times New Roman"/>
          <w:sz w:val="28"/>
          <w:szCs w:val="28"/>
          <w:lang w:val="uk-UA"/>
        </w:rPr>
        <w:t xml:space="preserve"> </w:t>
      </w:r>
      <w:r w:rsidRPr="00254EEB">
        <w:rPr>
          <w:rFonts w:ascii="Times New Roman" w:hAnsi="Times New Roman" w:cs="Times New Roman"/>
          <w:sz w:val="28"/>
          <w:szCs w:val="28"/>
          <w:lang w:val="de-DE"/>
        </w:rPr>
        <w:t>Bundesverbandes</w:t>
      </w:r>
      <w:r w:rsidRPr="00254EEB">
        <w:rPr>
          <w:rFonts w:ascii="Times New Roman" w:hAnsi="Times New Roman" w:cs="Times New Roman"/>
          <w:sz w:val="28"/>
          <w:szCs w:val="28"/>
          <w:lang w:val="uk-UA"/>
        </w:rPr>
        <w:t xml:space="preserve"> autismus Deutschland e.V. – Hamburg</w:t>
      </w:r>
      <w:r>
        <w:rPr>
          <w:rFonts w:ascii="Times New Roman" w:hAnsi="Times New Roman" w:cs="Times New Roman"/>
          <w:sz w:val="28"/>
          <w:szCs w:val="28"/>
          <w:lang w:val="uk-UA"/>
        </w:rPr>
        <w:t xml:space="preserve">. – 2010. – 24 </w:t>
      </w:r>
      <w:r w:rsidRPr="00983056">
        <w:rPr>
          <w:rFonts w:ascii="Times New Roman" w:hAnsi="Times New Roman" w:cs="Times New Roman"/>
          <w:sz w:val="28"/>
          <w:szCs w:val="28"/>
          <w:lang w:val="de-DE"/>
        </w:rPr>
        <w:t>s.</w:t>
      </w:r>
    </w:p>
    <w:p w:rsidR="00983056" w:rsidRPr="00983056" w:rsidRDefault="00983056" w:rsidP="00983056">
      <w:pPr>
        <w:pStyle w:val="a3"/>
        <w:numPr>
          <w:ilvl w:val="0"/>
          <w:numId w:val="13"/>
        </w:numPr>
        <w:spacing w:line="360" w:lineRule="auto"/>
        <w:rPr>
          <w:rFonts w:ascii="Times New Roman" w:hAnsi="Times New Roman" w:cs="Times New Roman"/>
          <w:sz w:val="28"/>
          <w:szCs w:val="28"/>
          <w:lang w:val="uk-UA"/>
        </w:rPr>
      </w:pPr>
      <w:r w:rsidRPr="00983056">
        <w:rPr>
          <w:rFonts w:ascii="Times New Roman" w:hAnsi="Times New Roman" w:cs="Times New Roman"/>
          <w:sz w:val="28"/>
          <w:szCs w:val="28"/>
          <w:lang w:val="uk-UA"/>
        </w:rPr>
        <w:t>Oliey, G (1986). The TEACCH curriculum for teaching social behavior to children with au-tism. In: E.Schopler and G.Mesibov (Eds.), Social Behaviour in Autism. New York: Plenum Press.</w:t>
      </w:r>
    </w:p>
    <w:p w:rsidR="002B72CB" w:rsidRDefault="00912E98" w:rsidP="002B72CB">
      <w:pPr>
        <w:pStyle w:val="a3"/>
        <w:numPr>
          <w:ilvl w:val="0"/>
          <w:numId w:val="13"/>
        </w:numPr>
        <w:spacing w:line="360" w:lineRule="auto"/>
        <w:rPr>
          <w:rFonts w:ascii="Times New Roman" w:hAnsi="Times New Roman" w:cs="Times New Roman"/>
          <w:sz w:val="28"/>
          <w:szCs w:val="28"/>
          <w:lang w:val="uk-UA"/>
        </w:rPr>
      </w:pPr>
      <w:r w:rsidRPr="00A85838">
        <w:rPr>
          <w:rFonts w:ascii="Times New Roman" w:hAnsi="Times New Roman" w:cs="Times New Roman"/>
          <w:sz w:val="28"/>
          <w:szCs w:val="28"/>
          <w:lang w:val="de-DE"/>
        </w:rPr>
        <w:t>Pieler, Manuel</w:t>
      </w:r>
      <w:r>
        <w:rPr>
          <w:rFonts w:ascii="Times New Roman" w:hAnsi="Times New Roman" w:cs="Times New Roman"/>
          <w:sz w:val="28"/>
          <w:szCs w:val="28"/>
          <w:lang w:val="uk-UA"/>
        </w:rPr>
        <w:t xml:space="preserve">. </w:t>
      </w:r>
      <w:r w:rsidRPr="00A85838">
        <w:rPr>
          <w:rFonts w:ascii="Times New Roman" w:hAnsi="Times New Roman" w:cs="Times New Roman"/>
          <w:sz w:val="28"/>
          <w:szCs w:val="28"/>
          <w:lang w:val="de-DE"/>
        </w:rPr>
        <w:t>Autismus – Spektrum - Störungen und Konsequenzen für Schülerinnen und Schüler mit</w:t>
      </w:r>
      <w:r>
        <w:rPr>
          <w:rFonts w:ascii="Times New Roman" w:hAnsi="Times New Roman" w:cs="Times New Roman"/>
          <w:sz w:val="28"/>
          <w:szCs w:val="28"/>
          <w:lang w:val="uk-UA"/>
        </w:rPr>
        <w:t xml:space="preserve"> </w:t>
      </w:r>
      <w:r w:rsidRPr="00A85838">
        <w:rPr>
          <w:rFonts w:ascii="Times New Roman" w:hAnsi="Times New Roman" w:cs="Times New Roman"/>
          <w:sz w:val="28"/>
          <w:szCs w:val="28"/>
          <w:lang w:val="de-DE"/>
        </w:rPr>
        <w:t>autistischem Verhalten im gemeinsamen Unterricht</w:t>
      </w:r>
      <w:r>
        <w:rPr>
          <w:rFonts w:ascii="Times New Roman" w:hAnsi="Times New Roman" w:cs="Times New Roman"/>
          <w:sz w:val="28"/>
          <w:szCs w:val="28"/>
          <w:lang w:val="uk-UA"/>
        </w:rPr>
        <w:t xml:space="preserve">. / </w:t>
      </w:r>
      <w:r w:rsidRPr="00A85838">
        <w:rPr>
          <w:rFonts w:ascii="Times New Roman" w:hAnsi="Times New Roman" w:cs="Times New Roman"/>
          <w:sz w:val="28"/>
          <w:szCs w:val="28"/>
          <w:lang w:val="de-DE"/>
        </w:rPr>
        <w:t>Pieler</w:t>
      </w:r>
      <w:r>
        <w:rPr>
          <w:rFonts w:ascii="Times New Roman" w:hAnsi="Times New Roman" w:cs="Times New Roman"/>
          <w:sz w:val="28"/>
          <w:szCs w:val="28"/>
          <w:lang w:val="uk-UA"/>
        </w:rPr>
        <w:t xml:space="preserve">. </w:t>
      </w:r>
      <w:r w:rsidRPr="00A85838">
        <w:rPr>
          <w:rFonts w:ascii="Times New Roman" w:hAnsi="Times New Roman" w:cs="Times New Roman"/>
          <w:sz w:val="28"/>
          <w:szCs w:val="28"/>
          <w:lang w:val="uk-UA"/>
        </w:rPr>
        <w:t xml:space="preserve">– 2012. </w:t>
      </w:r>
      <w:r w:rsidRPr="00A85838">
        <w:rPr>
          <w:rFonts w:ascii="Times New Roman" w:hAnsi="Times New Roman" w:cs="Times New Roman"/>
          <w:sz w:val="28"/>
          <w:szCs w:val="28"/>
          <w:lang w:val="de-DE"/>
        </w:rPr>
        <w:t>– 108 s.</w:t>
      </w:r>
    </w:p>
    <w:p w:rsidR="002B72CB" w:rsidRPr="002B72CB" w:rsidRDefault="002B72CB" w:rsidP="002B72CB">
      <w:pPr>
        <w:pStyle w:val="a3"/>
        <w:numPr>
          <w:ilvl w:val="0"/>
          <w:numId w:val="13"/>
        </w:numPr>
        <w:spacing w:line="360" w:lineRule="auto"/>
        <w:rPr>
          <w:rFonts w:ascii="Times New Roman" w:hAnsi="Times New Roman" w:cs="Times New Roman"/>
          <w:sz w:val="28"/>
          <w:szCs w:val="28"/>
          <w:lang w:val="uk-UA"/>
        </w:rPr>
      </w:pPr>
      <w:r w:rsidRPr="002B72CB">
        <w:rPr>
          <w:rFonts w:ascii="Times New Roman" w:hAnsi="Times New Roman" w:cs="Times New Roman"/>
          <w:sz w:val="28"/>
          <w:szCs w:val="28"/>
          <w:lang w:val="uk-UA"/>
        </w:rPr>
        <w:t xml:space="preserve"> Prizant, B. and Schuler, A. (1987). Facilitating communication: language approaches. In: D.Cohen and A.Donnellan (Eds), Handbook of Autism and Pervasive Developmental Disorders. New York: John Wiley and Sons.</w:t>
      </w:r>
      <w:r>
        <w:rPr>
          <w:rFonts w:ascii="Times New Roman" w:hAnsi="Times New Roman" w:cs="Times New Roman"/>
          <w:sz w:val="28"/>
          <w:szCs w:val="28"/>
          <w:lang w:val="en-US"/>
        </w:rPr>
        <w:t xml:space="preserve"> </w:t>
      </w:r>
    </w:p>
    <w:p w:rsidR="00912E98" w:rsidRDefault="00912E98" w:rsidP="005B18BD">
      <w:pPr>
        <w:pStyle w:val="a3"/>
        <w:numPr>
          <w:ilvl w:val="0"/>
          <w:numId w:val="13"/>
        </w:numPr>
        <w:spacing w:line="360" w:lineRule="auto"/>
        <w:rPr>
          <w:rFonts w:ascii="Times New Roman" w:hAnsi="Times New Roman" w:cs="Times New Roman"/>
          <w:sz w:val="28"/>
          <w:szCs w:val="28"/>
          <w:lang w:val="uk-UA"/>
        </w:rPr>
      </w:pPr>
      <w:r w:rsidRPr="005B18BD">
        <w:rPr>
          <w:rFonts w:ascii="Times New Roman" w:hAnsi="Times New Roman" w:cs="Times New Roman"/>
          <w:sz w:val="28"/>
          <w:szCs w:val="28"/>
          <w:lang w:val="en-US"/>
        </w:rPr>
        <w:lastRenderedPageBreak/>
        <w:t>Simon</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Baron</w:t>
      </w:r>
      <w:r w:rsidRPr="005B18BD">
        <w:rPr>
          <w:rFonts w:ascii="Times New Roman" w:hAnsi="Times New Roman" w:cs="Times New Roman"/>
          <w:sz w:val="28"/>
          <w:szCs w:val="28"/>
          <w:lang w:val="uk-UA"/>
        </w:rPr>
        <w:t>-</w:t>
      </w:r>
      <w:r w:rsidRPr="005B18BD">
        <w:rPr>
          <w:rFonts w:ascii="Times New Roman" w:hAnsi="Times New Roman" w:cs="Times New Roman"/>
          <w:sz w:val="28"/>
          <w:szCs w:val="28"/>
          <w:lang w:val="en-US"/>
        </w:rPr>
        <w:t>Cohen</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Autism</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and</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theory</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of</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mind</w:t>
      </w:r>
      <w:r w:rsidRPr="005B18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B18BD">
        <w:rPr>
          <w:rFonts w:ascii="Times New Roman" w:hAnsi="Times New Roman" w:cs="Times New Roman"/>
          <w:sz w:val="28"/>
          <w:szCs w:val="28"/>
          <w:lang w:val="uk-UA"/>
        </w:rPr>
        <w:t xml:space="preserve"> [</w:t>
      </w:r>
      <w:r>
        <w:rPr>
          <w:rFonts w:ascii="Times New Roman" w:hAnsi="Times New Roman" w:cs="Times New Roman"/>
          <w:sz w:val="28"/>
          <w:szCs w:val="28"/>
          <w:lang w:val="uk-UA"/>
        </w:rPr>
        <w:t>Електронний ресурс</w:t>
      </w:r>
      <w:r w:rsidRPr="005B18BD">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5B18BD">
        <w:rPr>
          <w:rFonts w:ascii="Times New Roman" w:hAnsi="Times New Roman" w:cs="Times New Roman"/>
          <w:sz w:val="28"/>
          <w:szCs w:val="28"/>
          <w:lang w:val="en-US"/>
        </w:rPr>
        <w:t>Simon</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Baron</w:t>
      </w:r>
      <w:r w:rsidRPr="005B18BD">
        <w:rPr>
          <w:rFonts w:ascii="Times New Roman" w:hAnsi="Times New Roman" w:cs="Times New Roman"/>
          <w:sz w:val="28"/>
          <w:szCs w:val="28"/>
          <w:lang w:val="uk-UA"/>
        </w:rPr>
        <w:t>-</w:t>
      </w:r>
      <w:r w:rsidRPr="005B18BD">
        <w:rPr>
          <w:rFonts w:ascii="Times New Roman" w:hAnsi="Times New Roman" w:cs="Times New Roman"/>
          <w:sz w:val="28"/>
          <w:szCs w:val="28"/>
          <w:lang w:val="en-US"/>
        </w:rPr>
        <w:t>Cohen</w:t>
      </w:r>
      <w:r>
        <w:rPr>
          <w:rFonts w:ascii="Times New Roman" w:hAnsi="Times New Roman" w:cs="Times New Roman"/>
          <w:sz w:val="28"/>
          <w:szCs w:val="28"/>
          <w:lang w:val="uk-UA"/>
        </w:rPr>
        <w:t xml:space="preserve"> / Режим доступу:  </w:t>
      </w:r>
      <w:hyperlink r:id="rId23" w:history="1">
        <w:r w:rsidRPr="001B6F84">
          <w:rPr>
            <w:rStyle w:val="a5"/>
            <w:rFonts w:ascii="Times New Roman" w:hAnsi="Times New Roman" w:cs="Times New Roman"/>
            <w:sz w:val="28"/>
            <w:szCs w:val="28"/>
            <w:lang w:val="en-US"/>
          </w:rPr>
          <w:t>http</w:t>
        </w:r>
        <w:r w:rsidRPr="001B6F84">
          <w:rPr>
            <w:rStyle w:val="a5"/>
            <w:rFonts w:ascii="Times New Roman" w:hAnsi="Times New Roman" w:cs="Times New Roman"/>
            <w:sz w:val="28"/>
            <w:szCs w:val="28"/>
            <w:lang w:val="uk-UA"/>
          </w:rPr>
          <w:t>://</w:t>
        </w:r>
        <w:r w:rsidRPr="001B6F84">
          <w:rPr>
            <w:rStyle w:val="a5"/>
            <w:rFonts w:ascii="Times New Roman" w:hAnsi="Times New Roman" w:cs="Times New Roman"/>
            <w:sz w:val="28"/>
            <w:szCs w:val="28"/>
            <w:lang w:val="en-US"/>
          </w:rPr>
          <w:t>docs</w:t>
        </w:r>
        <w:r w:rsidRPr="001B6F84">
          <w:rPr>
            <w:rStyle w:val="a5"/>
            <w:rFonts w:ascii="Times New Roman" w:hAnsi="Times New Roman" w:cs="Times New Roman"/>
            <w:sz w:val="28"/>
            <w:szCs w:val="28"/>
            <w:lang w:val="uk-UA"/>
          </w:rPr>
          <w:t>.</w:t>
        </w:r>
        <w:r w:rsidRPr="001B6F84">
          <w:rPr>
            <w:rStyle w:val="a5"/>
            <w:rFonts w:ascii="Times New Roman" w:hAnsi="Times New Roman" w:cs="Times New Roman"/>
            <w:sz w:val="28"/>
            <w:szCs w:val="28"/>
            <w:lang w:val="en-US"/>
          </w:rPr>
          <w:t>autismresearchcentre</w:t>
        </w:r>
        <w:r w:rsidRPr="001B6F84">
          <w:rPr>
            <w:rStyle w:val="a5"/>
            <w:rFonts w:ascii="Times New Roman" w:hAnsi="Times New Roman" w:cs="Times New Roman"/>
            <w:sz w:val="28"/>
            <w:szCs w:val="28"/>
            <w:lang w:val="uk-UA"/>
          </w:rPr>
          <w:t>.</w:t>
        </w:r>
        <w:r w:rsidRPr="001B6F84">
          <w:rPr>
            <w:rStyle w:val="a5"/>
            <w:rFonts w:ascii="Times New Roman" w:hAnsi="Times New Roman" w:cs="Times New Roman"/>
            <w:sz w:val="28"/>
            <w:szCs w:val="28"/>
            <w:lang w:val="en-US"/>
          </w:rPr>
          <w:t>com</w:t>
        </w:r>
        <w:r w:rsidRPr="001B6F84">
          <w:rPr>
            <w:rStyle w:val="a5"/>
            <w:rFonts w:ascii="Times New Roman" w:hAnsi="Times New Roman" w:cs="Times New Roman"/>
            <w:sz w:val="28"/>
            <w:szCs w:val="28"/>
            <w:lang w:val="uk-UA"/>
          </w:rPr>
          <w:t>/</w:t>
        </w:r>
        <w:r w:rsidRPr="001B6F84">
          <w:rPr>
            <w:rStyle w:val="a5"/>
            <w:rFonts w:ascii="Times New Roman" w:hAnsi="Times New Roman" w:cs="Times New Roman"/>
            <w:sz w:val="28"/>
            <w:szCs w:val="28"/>
            <w:lang w:val="en-US"/>
          </w:rPr>
          <w:t>papers</w:t>
        </w:r>
        <w:r w:rsidRPr="001B6F84">
          <w:rPr>
            <w:rStyle w:val="a5"/>
            <w:rFonts w:ascii="Times New Roman" w:hAnsi="Times New Roman" w:cs="Times New Roman"/>
            <w:sz w:val="28"/>
            <w:szCs w:val="28"/>
            <w:lang w:val="uk-UA"/>
          </w:rPr>
          <w:t>/2000_</w:t>
        </w:r>
        <w:r w:rsidRPr="001B6F84">
          <w:rPr>
            <w:rStyle w:val="a5"/>
            <w:rFonts w:ascii="Times New Roman" w:hAnsi="Times New Roman" w:cs="Times New Roman"/>
            <w:sz w:val="28"/>
            <w:szCs w:val="28"/>
            <w:lang w:val="en-US"/>
          </w:rPr>
          <w:t>BC</w:t>
        </w:r>
        <w:r w:rsidRPr="001B6F84">
          <w:rPr>
            <w:rStyle w:val="a5"/>
            <w:rFonts w:ascii="Times New Roman" w:hAnsi="Times New Roman" w:cs="Times New Roman"/>
            <w:sz w:val="28"/>
            <w:szCs w:val="28"/>
            <w:lang w:val="uk-UA"/>
          </w:rPr>
          <w:t>_</w:t>
        </w:r>
        <w:r w:rsidRPr="001B6F84">
          <w:rPr>
            <w:rStyle w:val="a5"/>
            <w:rFonts w:ascii="Times New Roman" w:hAnsi="Times New Roman" w:cs="Times New Roman"/>
            <w:sz w:val="28"/>
            <w:szCs w:val="28"/>
            <w:lang w:val="en-US"/>
          </w:rPr>
          <w:t>theoryofmind</w:t>
        </w:r>
        <w:r w:rsidRPr="001B6F84">
          <w:rPr>
            <w:rStyle w:val="a5"/>
            <w:rFonts w:ascii="Times New Roman" w:hAnsi="Times New Roman" w:cs="Times New Roman"/>
            <w:sz w:val="28"/>
            <w:szCs w:val="28"/>
            <w:lang w:val="uk-UA"/>
          </w:rPr>
          <w:t>.</w:t>
        </w:r>
        <w:r w:rsidRPr="001B6F84">
          <w:rPr>
            <w:rStyle w:val="a5"/>
            <w:rFonts w:ascii="Times New Roman" w:hAnsi="Times New Roman" w:cs="Times New Roman"/>
            <w:sz w:val="28"/>
            <w:szCs w:val="28"/>
            <w:lang w:val="en-US"/>
          </w:rPr>
          <w:t>pdf</w:t>
        </w:r>
      </w:hyperlink>
      <w:r>
        <w:rPr>
          <w:rFonts w:ascii="Times New Roman" w:hAnsi="Times New Roman" w:cs="Times New Roman"/>
          <w:sz w:val="28"/>
          <w:szCs w:val="28"/>
          <w:lang w:val="uk-UA"/>
        </w:rPr>
        <w:t xml:space="preserve">. </w:t>
      </w:r>
    </w:p>
    <w:p w:rsidR="00912E98" w:rsidRPr="00E20266" w:rsidRDefault="00912E98" w:rsidP="005B18BD">
      <w:pPr>
        <w:pStyle w:val="a3"/>
        <w:numPr>
          <w:ilvl w:val="0"/>
          <w:numId w:val="13"/>
        </w:numPr>
        <w:spacing w:line="360" w:lineRule="auto"/>
        <w:rPr>
          <w:rFonts w:ascii="Times New Roman" w:hAnsi="Times New Roman" w:cs="Times New Roman"/>
          <w:sz w:val="28"/>
          <w:szCs w:val="28"/>
          <w:lang w:val="uk-UA"/>
        </w:rPr>
      </w:pPr>
      <w:r w:rsidRPr="005B18BD">
        <w:rPr>
          <w:rFonts w:ascii="Times New Roman" w:hAnsi="Times New Roman" w:cs="Times New Roman"/>
          <w:sz w:val="28"/>
          <w:szCs w:val="28"/>
          <w:lang w:val="en-US"/>
        </w:rPr>
        <w:t>Simon Baron-Cohen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Autism and Aspergersyndrom.</w:t>
      </w:r>
      <w:r w:rsidRPr="005B18BD">
        <w:rPr>
          <w:rFonts w:ascii="Times New Roman" w:eastAsiaTheme="minorHAnsi" w:hAnsi="Times New Roman" w:cs="Times New Roman"/>
          <w:sz w:val="24"/>
          <w:szCs w:val="24"/>
          <w:lang w:val="en-US" w:eastAsia="en-US"/>
        </w:rPr>
        <w:t xml:space="preserve"> </w:t>
      </w:r>
      <w:r w:rsidRPr="005B18BD">
        <w:rPr>
          <w:rFonts w:ascii="Times New Roman" w:hAnsi="Times New Roman" w:cs="Times New Roman"/>
          <w:sz w:val="28"/>
          <w:szCs w:val="28"/>
          <w:lang w:val="uk-UA"/>
        </w:rPr>
        <w:t>New York: Oxford University Press.</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25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 </w:t>
      </w:r>
      <w:r w:rsidRPr="005B18BD">
        <w:rPr>
          <w:rFonts w:ascii="Times New Roman" w:hAnsi="Times New Roman" w:cs="Times New Roman"/>
          <w:sz w:val="28"/>
          <w:szCs w:val="28"/>
          <w:lang w:val="en-US"/>
        </w:rPr>
        <w:t xml:space="preserve"> </w:t>
      </w:r>
    </w:p>
    <w:p w:rsidR="00375027" w:rsidRPr="00375027" w:rsidRDefault="00912E98" w:rsidP="00375027">
      <w:pPr>
        <w:pStyle w:val="a3"/>
        <w:numPr>
          <w:ilvl w:val="0"/>
          <w:numId w:val="13"/>
        </w:numPr>
        <w:spacing w:line="360" w:lineRule="auto"/>
        <w:rPr>
          <w:rFonts w:ascii="Times New Roman" w:hAnsi="Times New Roman" w:cs="Times New Roman"/>
          <w:sz w:val="28"/>
          <w:szCs w:val="28"/>
          <w:lang w:val="de-DE"/>
        </w:rPr>
      </w:pPr>
      <w:r w:rsidRPr="00C252A5">
        <w:rPr>
          <w:rFonts w:ascii="Times New Roman" w:hAnsi="Times New Roman" w:cs="Times New Roman"/>
          <w:bCs/>
          <w:sz w:val="28"/>
          <w:szCs w:val="28"/>
          <w:lang w:val="de-DE"/>
        </w:rPr>
        <w:t>Wocken, Hans (1988):</w:t>
      </w:r>
      <w:r w:rsidRPr="00C252A5">
        <w:rPr>
          <w:rFonts w:ascii="Times New Roman" w:hAnsi="Times New Roman" w:cs="Times New Roman"/>
          <w:b/>
          <w:bCs/>
          <w:sz w:val="28"/>
          <w:szCs w:val="28"/>
          <w:lang w:val="de-DE"/>
        </w:rPr>
        <w:t xml:space="preserve"> </w:t>
      </w:r>
      <w:r w:rsidRPr="00C252A5">
        <w:rPr>
          <w:rFonts w:ascii="Times New Roman" w:hAnsi="Times New Roman" w:cs="Times New Roman"/>
          <w:sz w:val="28"/>
          <w:szCs w:val="28"/>
          <w:lang w:val="de-DE"/>
        </w:rPr>
        <w:t>Bilanz und Perspektiven des Schulversuchs Integrationsklassen.</w:t>
      </w:r>
      <w:r>
        <w:rPr>
          <w:rFonts w:ascii="Times New Roman" w:hAnsi="Times New Roman" w:cs="Times New Roman"/>
          <w:sz w:val="28"/>
          <w:szCs w:val="28"/>
          <w:lang w:val="uk-UA"/>
        </w:rPr>
        <w:t xml:space="preserve"> </w:t>
      </w:r>
      <w:r w:rsidRPr="00C252A5">
        <w:rPr>
          <w:rFonts w:ascii="Times New Roman" w:hAnsi="Times New Roman" w:cs="Times New Roman"/>
          <w:sz w:val="28"/>
          <w:szCs w:val="28"/>
          <w:lang w:val="de-DE"/>
        </w:rPr>
        <w:t>In: Wocken, Hans /Antor, Georg /Hinz, Andreas (Hrsg.): Integrationsklassen in Hamburger</w:t>
      </w:r>
      <w:r w:rsidRPr="00C252A5">
        <w:rPr>
          <w:rFonts w:ascii="Times New Roman" w:hAnsi="Times New Roman" w:cs="Times New Roman"/>
          <w:sz w:val="28"/>
          <w:szCs w:val="28"/>
          <w:lang w:val="uk-UA"/>
        </w:rPr>
        <w:t xml:space="preserve"> Grundschulen. Bilanz eines Schulversuchs. Hamburg: Curio , S. 49-60</w:t>
      </w:r>
    </w:p>
    <w:sectPr w:rsidR="00375027" w:rsidRPr="00375027" w:rsidSect="001E2A90">
      <w:headerReference w:type="default" r:id="rId2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36E8" w:rsidRDefault="004D36E8" w:rsidP="00CF55C9">
      <w:pPr>
        <w:spacing w:line="240" w:lineRule="auto"/>
      </w:pPr>
      <w:r>
        <w:separator/>
      </w:r>
    </w:p>
  </w:endnote>
  <w:endnote w:type="continuationSeparator" w:id="0">
    <w:p w:rsidR="004D36E8" w:rsidRDefault="004D36E8" w:rsidP="00CF55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PoloAN11K-Buch">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36E8" w:rsidRDefault="004D36E8" w:rsidP="00CF55C9">
      <w:pPr>
        <w:spacing w:line="240" w:lineRule="auto"/>
      </w:pPr>
      <w:r>
        <w:separator/>
      </w:r>
    </w:p>
  </w:footnote>
  <w:footnote w:type="continuationSeparator" w:id="0">
    <w:p w:rsidR="004D36E8" w:rsidRDefault="004D36E8" w:rsidP="00CF55C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4311017"/>
      <w:docPartObj>
        <w:docPartGallery w:val="Page Numbers (Top of Page)"/>
        <w:docPartUnique/>
      </w:docPartObj>
    </w:sdtPr>
    <w:sdtEndPr/>
    <w:sdtContent>
      <w:p w:rsidR="000E4C6C" w:rsidRDefault="000E4C6C">
        <w:pPr>
          <w:pStyle w:val="a9"/>
          <w:jc w:val="right"/>
        </w:pPr>
        <w:r>
          <w:fldChar w:fldCharType="begin"/>
        </w:r>
        <w:r>
          <w:instrText>PAGE   \* MERGEFORMAT</w:instrText>
        </w:r>
        <w:r>
          <w:fldChar w:fldCharType="separate"/>
        </w:r>
        <w:r w:rsidR="00070DBF" w:rsidRPr="00070DBF">
          <w:rPr>
            <w:noProof/>
            <w:lang w:val="ru-RU"/>
          </w:rPr>
          <w:t>6</w:t>
        </w:r>
        <w:r>
          <w:fldChar w:fldCharType="end"/>
        </w:r>
      </w:p>
    </w:sdtContent>
  </w:sdt>
  <w:p w:rsidR="000E4C6C" w:rsidRDefault="000E4C6C">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72A47"/>
    <w:multiLevelType w:val="hybridMultilevel"/>
    <w:tmpl w:val="551ED40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1E448F8"/>
    <w:multiLevelType w:val="hybridMultilevel"/>
    <w:tmpl w:val="3D0078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3CE2B22"/>
    <w:multiLevelType w:val="hybridMultilevel"/>
    <w:tmpl w:val="CFD8224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04E32DE4"/>
    <w:multiLevelType w:val="hybridMultilevel"/>
    <w:tmpl w:val="D792A158"/>
    <w:lvl w:ilvl="0" w:tplc="D6EEFE48">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05D90EF7"/>
    <w:multiLevelType w:val="hybridMultilevel"/>
    <w:tmpl w:val="AF3AB61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07172826"/>
    <w:multiLevelType w:val="hybridMultilevel"/>
    <w:tmpl w:val="D482297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0787008F"/>
    <w:multiLevelType w:val="multilevel"/>
    <w:tmpl w:val="2D6855A4"/>
    <w:lvl w:ilvl="0">
      <w:start w:val="1"/>
      <w:numFmt w:val="decimal"/>
      <w:lvlText w:val="%1."/>
      <w:lvlJc w:val="left"/>
      <w:pPr>
        <w:ind w:left="450" w:hanging="450"/>
      </w:pPr>
      <w:rPr>
        <w:rFonts w:hint="default"/>
      </w:rPr>
    </w:lvl>
    <w:lvl w:ilvl="1">
      <w:start w:val="1"/>
      <w:numFmt w:val="decimal"/>
      <w:lvlText w:val="%1.%2."/>
      <w:lvlJc w:val="left"/>
      <w:pPr>
        <w:ind w:left="1855" w:hanging="72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nsid w:val="11CB5BAA"/>
    <w:multiLevelType w:val="hybridMultilevel"/>
    <w:tmpl w:val="54106F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1DF55AF"/>
    <w:multiLevelType w:val="hybridMultilevel"/>
    <w:tmpl w:val="101E8E0E"/>
    <w:lvl w:ilvl="0" w:tplc="04190001">
      <w:start w:val="1"/>
      <w:numFmt w:val="bullet"/>
      <w:lvlText w:val=""/>
      <w:lvlJc w:val="left"/>
      <w:pPr>
        <w:ind w:left="1428" w:hanging="360"/>
      </w:pPr>
      <w:rPr>
        <w:rFonts w:ascii="Symbol" w:hAnsi="Symbol" w:hint="default"/>
      </w:rPr>
    </w:lvl>
    <w:lvl w:ilvl="1" w:tplc="57CCAE78">
      <w:numFmt w:val="bullet"/>
      <w:lvlText w:val="•"/>
      <w:lvlJc w:val="left"/>
      <w:pPr>
        <w:ind w:left="2148" w:hanging="360"/>
      </w:pPr>
      <w:rPr>
        <w:rFonts w:ascii="Times New Roman" w:eastAsia="Times New Roman" w:hAnsi="Times New Roman" w:cs="Times New Roman" w:hint="default"/>
        <w:sz w:val="28"/>
        <w:u w:val="none"/>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180E05E9"/>
    <w:multiLevelType w:val="hybridMultilevel"/>
    <w:tmpl w:val="F43C35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8577536"/>
    <w:multiLevelType w:val="hybridMultilevel"/>
    <w:tmpl w:val="E42E7AA6"/>
    <w:lvl w:ilvl="0" w:tplc="D6EEFE48">
      <w:numFmt w:val="bullet"/>
      <w:lvlText w:val="-"/>
      <w:lvlJc w:val="left"/>
      <w:pPr>
        <w:ind w:left="2136"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1FE13539"/>
    <w:multiLevelType w:val="hybridMultilevel"/>
    <w:tmpl w:val="B52E2338"/>
    <w:lvl w:ilvl="0" w:tplc="8B50F4E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26972222"/>
    <w:multiLevelType w:val="hybridMultilevel"/>
    <w:tmpl w:val="5DE2287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87A19C0"/>
    <w:multiLevelType w:val="hybridMultilevel"/>
    <w:tmpl w:val="83EA4EFE"/>
    <w:lvl w:ilvl="0" w:tplc="6E9E14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2BE350A7"/>
    <w:multiLevelType w:val="hybridMultilevel"/>
    <w:tmpl w:val="B95A5B8C"/>
    <w:lvl w:ilvl="0" w:tplc="04190001">
      <w:start w:val="1"/>
      <w:numFmt w:val="bullet"/>
      <w:lvlText w:val=""/>
      <w:lvlJc w:val="left"/>
      <w:pPr>
        <w:ind w:left="2856" w:hanging="360"/>
      </w:pPr>
      <w:rPr>
        <w:rFonts w:ascii="Symbol" w:hAnsi="Symbol" w:hint="default"/>
      </w:rPr>
    </w:lvl>
    <w:lvl w:ilvl="1" w:tplc="04190003" w:tentative="1">
      <w:start w:val="1"/>
      <w:numFmt w:val="bullet"/>
      <w:lvlText w:val="o"/>
      <w:lvlJc w:val="left"/>
      <w:pPr>
        <w:ind w:left="3576" w:hanging="360"/>
      </w:pPr>
      <w:rPr>
        <w:rFonts w:ascii="Courier New" w:hAnsi="Courier New" w:cs="Courier New" w:hint="default"/>
      </w:rPr>
    </w:lvl>
    <w:lvl w:ilvl="2" w:tplc="04190005" w:tentative="1">
      <w:start w:val="1"/>
      <w:numFmt w:val="bullet"/>
      <w:lvlText w:val=""/>
      <w:lvlJc w:val="left"/>
      <w:pPr>
        <w:ind w:left="4296" w:hanging="360"/>
      </w:pPr>
      <w:rPr>
        <w:rFonts w:ascii="Wingdings" w:hAnsi="Wingdings" w:hint="default"/>
      </w:rPr>
    </w:lvl>
    <w:lvl w:ilvl="3" w:tplc="04190001" w:tentative="1">
      <w:start w:val="1"/>
      <w:numFmt w:val="bullet"/>
      <w:lvlText w:val=""/>
      <w:lvlJc w:val="left"/>
      <w:pPr>
        <w:ind w:left="5016" w:hanging="360"/>
      </w:pPr>
      <w:rPr>
        <w:rFonts w:ascii="Symbol" w:hAnsi="Symbol" w:hint="default"/>
      </w:rPr>
    </w:lvl>
    <w:lvl w:ilvl="4" w:tplc="04190003" w:tentative="1">
      <w:start w:val="1"/>
      <w:numFmt w:val="bullet"/>
      <w:lvlText w:val="o"/>
      <w:lvlJc w:val="left"/>
      <w:pPr>
        <w:ind w:left="5736" w:hanging="360"/>
      </w:pPr>
      <w:rPr>
        <w:rFonts w:ascii="Courier New" w:hAnsi="Courier New" w:cs="Courier New" w:hint="default"/>
      </w:rPr>
    </w:lvl>
    <w:lvl w:ilvl="5" w:tplc="04190005" w:tentative="1">
      <w:start w:val="1"/>
      <w:numFmt w:val="bullet"/>
      <w:lvlText w:val=""/>
      <w:lvlJc w:val="left"/>
      <w:pPr>
        <w:ind w:left="6456" w:hanging="360"/>
      </w:pPr>
      <w:rPr>
        <w:rFonts w:ascii="Wingdings" w:hAnsi="Wingdings" w:hint="default"/>
      </w:rPr>
    </w:lvl>
    <w:lvl w:ilvl="6" w:tplc="04190001" w:tentative="1">
      <w:start w:val="1"/>
      <w:numFmt w:val="bullet"/>
      <w:lvlText w:val=""/>
      <w:lvlJc w:val="left"/>
      <w:pPr>
        <w:ind w:left="7176" w:hanging="360"/>
      </w:pPr>
      <w:rPr>
        <w:rFonts w:ascii="Symbol" w:hAnsi="Symbol" w:hint="default"/>
      </w:rPr>
    </w:lvl>
    <w:lvl w:ilvl="7" w:tplc="04190003" w:tentative="1">
      <w:start w:val="1"/>
      <w:numFmt w:val="bullet"/>
      <w:lvlText w:val="o"/>
      <w:lvlJc w:val="left"/>
      <w:pPr>
        <w:ind w:left="7896" w:hanging="360"/>
      </w:pPr>
      <w:rPr>
        <w:rFonts w:ascii="Courier New" w:hAnsi="Courier New" w:cs="Courier New" w:hint="default"/>
      </w:rPr>
    </w:lvl>
    <w:lvl w:ilvl="8" w:tplc="04190005" w:tentative="1">
      <w:start w:val="1"/>
      <w:numFmt w:val="bullet"/>
      <w:lvlText w:val=""/>
      <w:lvlJc w:val="left"/>
      <w:pPr>
        <w:ind w:left="8616" w:hanging="360"/>
      </w:pPr>
      <w:rPr>
        <w:rFonts w:ascii="Wingdings" w:hAnsi="Wingdings" w:hint="default"/>
      </w:rPr>
    </w:lvl>
  </w:abstractNum>
  <w:abstractNum w:abstractNumId="15">
    <w:nsid w:val="350712F9"/>
    <w:multiLevelType w:val="hybridMultilevel"/>
    <w:tmpl w:val="FF9C9F8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369E1C8B"/>
    <w:multiLevelType w:val="hybridMultilevel"/>
    <w:tmpl w:val="4AD41D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D85485F"/>
    <w:multiLevelType w:val="hybridMultilevel"/>
    <w:tmpl w:val="3F9EDA16"/>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3F5438F6"/>
    <w:multiLevelType w:val="hybridMultilevel"/>
    <w:tmpl w:val="9B162722"/>
    <w:lvl w:ilvl="0" w:tplc="984E786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nsid w:val="41232224"/>
    <w:multiLevelType w:val="hybridMultilevel"/>
    <w:tmpl w:val="CAEA1E30"/>
    <w:lvl w:ilvl="0" w:tplc="A008C7F0">
      <w:start w:val="1"/>
      <w:numFmt w:val="decimal"/>
      <w:lvlText w:val="%1. "/>
      <w:lvlJc w:val="left"/>
      <w:pPr>
        <w:ind w:left="360"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nsid w:val="443A1FFD"/>
    <w:multiLevelType w:val="hybridMultilevel"/>
    <w:tmpl w:val="D1B0F35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nsid w:val="4F2619D2"/>
    <w:multiLevelType w:val="multilevel"/>
    <w:tmpl w:val="80C2F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2D4623A"/>
    <w:multiLevelType w:val="multilevel"/>
    <w:tmpl w:val="42647E8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545E61FD"/>
    <w:multiLevelType w:val="hybridMultilevel"/>
    <w:tmpl w:val="F9DCF5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6513172"/>
    <w:multiLevelType w:val="hybridMultilevel"/>
    <w:tmpl w:val="505AE4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3212DD7"/>
    <w:multiLevelType w:val="hybridMultilevel"/>
    <w:tmpl w:val="847C14F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63D22B55"/>
    <w:multiLevelType w:val="hybridMultilevel"/>
    <w:tmpl w:val="108893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541284C"/>
    <w:multiLevelType w:val="hybridMultilevel"/>
    <w:tmpl w:val="662051B0"/>
    <w:lvl w:ilvl="0" w:tplc="D6EEFE48">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nsid w:val="6A9A5514"/>
    <w:multiLevelType w:val="multilevel"/>
    <w:tmpl w:val="63A4E8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D8438E9"/>
    <w:multiLevelType w:val="multilevel"/>
    <w:tmpl w:val="1CB80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E0B794B"/>
    <w:multiLevelType w:val="hybridMultilevel"/>
    <w:tmpl w:val="889AE4DC"/>
    <w:lvl w:ilvl="0" w:tplc="04190001">
      <w:start w:val="1"/>
      <w:numFmt w:val="bullet"/>
      <w:lvlText w:val=""/>
      <w:lvlJc w:val="left"/>
      <w:pPr>
        <w:ind w:left="1428" w:hanging="360"/>
      </w:pPr>
      <w:rPr>
        <w:rFonts w:ascii="Symbol" w:hAnsi="Symbol" w:hint="default"/>
      </w:rPr>
    </w:lvl>
    <w:lvl w:ilvl="1" w:tplc="835E3612">
      <w:numFmt w:val="bullet"/>
      <w:lvlText w:val="•"/>
      <w:lvlJc w:val="left"/>
      <w:pPr>
        <w:ind w:left="2148" w:hanging="360"/>
      </w:pPr>
      <w:rPr>
        <w:rFonts w:ascii="Times New Roman" w:eastAsia="Times New Roman" w:hAnsi="Times New Roman" w:cs="Times New Roman"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1">
    <w:nsid w:val="71BA3E87"/>
    <w:multiLevelType w:val="hybridMultilevel"/>
    <w:tmpl w:val="E5DCBE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753E1366"/>
    <w:multiLevelType w:val="hybridMultilevel"/>
    <w:tmpl w:val="B22CF99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3">
    <w:nsid w:val="761267D1"/>
    <w:multiLevelType w:val="multilevel"/>
    <w:tmpl w:val="08F02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7A42E11"/>
    <w:multiLevelType w:val="hybridMultilevel"/>
    <w:tmpl w:val="0D20F32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5">
    <w:nsid w:val="7EFD0140"/>
    <w:multiLevelType w:val="hybridMultilevel"/>
    <w:tmpl w:val="14F8BC44"/>
    <w:lvl w:ilvl="0" w:tplc="156AECD4">
      <w:start w:val="1"/>
      <w:numFmt w:val="decimal"/>
      <w:lvlText w:val="%1."/>
      <w:lvlJc w:val="left"/>
      <w:pPr>
        <w:ind w:left="1098" w:hanging="3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
  </w:num>
  <w:num w:numId="2">
    <w:abstractNumId w:val="5"/>
  </w:num>
  <w:num w:numId="3">
    <w:abstractNumId w:val="13"/>
  </w:num>
  <w:num w:numId="4">
    <w:abstractNumId w:val="22"/>
  </w:num>
  <w:num w:numId="5">
    <w:abstractNumId w:val="6"/>
  </w:num>
  <w:num w:numId="6">
    <w:abstractNumId w:val="17"/>
  </w:num>
  <w:num w:numId="7">
    <w:abstractNumId w:val="12"/>
  </w:num>
  <w:num w:numId="8">
    <w:abstractNumId w:val="4"/>
  </w:num>
  <w:num w:numId="9">
    <w:abstractNumId w:val="11"/>
  </w:num>
  <w:num w:numId="10">
    <w:abstractNumId w:val="18"/>
  </w:num>
  <w:num w:numId="11">
    <w:abstractNumId w:val="25"/>
  </w:num>
  <w:num w:numId="12">
    <w:abstractNumId w:val="26"/>
  </w:num>
  <w:num w:numId="13">
    <w:abstractNumId w:val="19"/>
  </w:num>
  <w:num w:numId="14">
    <w:abstractNumId w:val="3"/>
  </w:num>
  <w:num w:numId="15">
    <w:abstractNumId w:val="28"/>
  </w:num>
  <w:num w:numId="16">
    <w:abstractNumId w:val="30"/>
  </w:num>
  <w:num w:numId="17">
    <w:abstractNumId w:val="31"/>
  </w:num>
  <w:num w:numId="18">
    <w:abstractNumId w:val="7"/>
  </w:num>
  <w:num w:numId="19">
    <w:abstractNumId w:val="8"/>
  </w:num>
  <w:num w:numId="20">
    <w:abstractNumId w:val="9"/>
  </w:num>
  <w:num w:numId="21">
    <w:abstractNumId w:val="34"/>
  </w:num>
  <w:num w:numId="22">
    <w:abstractNumId w:val="20"/>
  </w:num>
  <w:num w:numId="23">
    <w:abstractNumId w:val="35"/>
  </w:num>
  <w:num w:numId="24">
    <w:abstractNumId w:val="33"/>
  </w:num>
  <w:num w:numId="25">
    <w:abstractNumId w:val="21"/>
  </w:num>
  <w:num w:numId="26">
    <w:abstractNumId w:val="32"/>
  </w:num>
  <w:num w:numId="27">
    <w:abstractNumId w:val="16"/>
  </w:num>
  <w:num w:numId="28">
    <w:abstractNumId w:val="29"/>
  </w:num>
  <w:num w:numId="29">
    <w:abstractNumId w:val="27"/>
  </w:num>
  <w:num w:numId="30">
    <w:abstractNumId w:val="24"/>
  </w:num>
  <w:num w:numId="31">
    <w:abstractNumId w:val="1"/>
  </w:num>
  <w:num w:numId="32">
    <w:abstractNumId w:val="0"/>
  </w:num>
  <w:num w:numId="33">
    <w:abstractNumId w:val="10"/>
  </w:num>
  <w:num w:numId="34">
    <w:abstractNumId w:val="14"/>
  </w:num>
  <w:num w:numId="35">
    <w:abstractNumId w:val="23"/>
  </w:num>
  <w:num w:numId="3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75D8"/>
    <w:rsid w:val="00005C58"/>
    <w:rsid w:val="00013876"/>
    <w:rsid w:val="00022199"/>
    <w:rsid w:val="00034B0C"/>
    <w:rsid w:val="000357F9"/>
    <w:rsid w:val="00035FD7"/>
    <w:rsid w:val="000547D5"/>
    <w:rsid w:val="00061CAA"/>
    <w:rsid w:val="00070DBF"/>
    <w:rsid w:val="000715FF"/>
    <w:rsid w:val="000A366C"/>
    <w:rsid w:val="000A6DF9"/>
    <w:rsid w:val="000B6CAD"/>
    <w:rsid w:val="000C27BE"/>
    <w:rsid w:val="000C674B"/>
    <w:rsid w:val="000E096F"/>
    <w:rsid w:val="000E2897"/>
    <w:rsid w:val="000E4C6C"/>
    <w:rsid w:val="00106D3B"/>
    <w:rsid w:val="001200C3"/>
    <w:rsid w:val="00121B32"/>
    <w:rsid w:val="0012795D"/>
    <w:rsid w:val="001350DA"/>
    <w:rsid w:val="00162C6B"/>
    <w:rsid w:val="0017426D"/>
    <w:rsid w:val="001826D3"/>
    <w:rsid w:val="00193589"/>
    <w:rsid w:val="001953EA"/>
    <w:rsid w:val="001B464C"/>
    <w:rsid w:val="001C73A8"/>
    <w:rsid w:val="001E2A90"/>
    <w:rsid w:val="001E4D3C"/>
    <w:rsid w:val="001E7833"/>
    <w:rsid w:val="001E7A6F"/>
    <w:rsid w:val="001F15E7"/>
    <w:rsid w:val="002030E5"/>
    <w:rsid w:val="002059B3"/>
    <w:rsid w:val="0021192D"/>
    <w:rsid w:val="00236C52"/>
    <w:rsid w:val="00254EEB"/>
    <w:rsid w:val="00260344"/>
    <w:rsid w:val="00275659"/>
    <w:rsid w:val="0028039A"/>
    <w:rsid w:val="0028332A"/>
    <w:rsid w:val="002A221F"/>
    <w:rsid w:val="002A3126"/>
    <w:rsid w:val="002B1A54"/>
    <w:rsid w:val="002B72CB"/>
    <w:rsid w:val="002C78B7"/>
    <w:rsid w:val="002D6017"/>
    <w:rsid w:val="002F6902"/>
    <w:rsid w:val="002F74E8"/>
    <w:rsid w:val="003056B1"/>
    <w:rsid w:val="00305AA1"/>
    <w:rsid w:val="0031514D"/>
    <w:rsid w:val="00346CFC"/>
    <w:rsid w:val="0034703D"/>
    <w:rsid w:val="00356CFC"/>
    <w:rsid w:val="00373A46"/>
    <w:rsid w:val="00375027"/>
    <w:rsid w:val="00385FB7"/>
    <w:rsid w:val="003A2440"/>
    <w:rsid w:val="003A78F1"/>
    <w:rsid w:val="003C4787"/>
    <w:rsid w:val="003C6C86"/>
    <w:rsid w:val="003E777B"/>
    <w:rsid w:val="004010E2"/>
    <w:rsid w:val="00401A55"/>
    <w:rsid w:val="004037E3"/>
    <w:rsid w:val="00406217"/>
    <w:rsid w:val="00414D47"/>
    <w:rsid w:val="00421B32"/>
    <w:rsid w:val="00425C5C"/>
    <w:rsid w:val="00435913"/>
    <w:rsid w:val="0043688D"/>
    <w:rsid w:val="00444F13"/>
    <w:rsid w:val="00450041"/>
    <w:rsid w:val="0045582A"/>
    <w:rsid w:val="00460FC6"/>
    <w:rsid w:val="00461DF0"/>
    <w:rsid w:val="00493B75"/>
    <w:rsid w:val="00493BC0"/>
    <w:rsid w:val="004B7CE2"/>
    <w:rsid w:val="004C08F2"/>
    <w:rsid w:val="004C1184"/>
    <w:rsid w:val="004D3580"/>
    <w:rsid w:val="004D36E8"/>
    <w:rsid w:val="004D561B"/>
    <w:rsid w:val="004E17A5"/>
    <w:rsid w:val="00503C46"/>
    <w:rsid w:val="00504CA0"/>
    <w:rsid w:val="00511D55"/>
    <w:rsid w:val="00521FA5"/>
    <w:rsid w:val="00524525"/>
    <w:rsid w:val="00526453"/>
    <w:rsid w:val="00530CA1"/>
    <w:rsid w:val="00537B2D"/>
    <w:rsid w:val="00561126"/>
    <w:rsid w:val="00581F98"/>
    <w:rsid w:val="00582F03"/>
    <w:rsid w:val="00586526"/>
    <w:rsid w:val="005958BE"/>
    <w:rsid w:val="005A2AEE"/>
    <w:rsid w:val="005A77CC"/>
    <w:rsid w:val="005A7AA6"/>
    <w:rsid w:val="005B18BD"/>
    <w:rsid w:val="005B7098"/>
    <w:rsid w:val="005C589B"/>
    <w:rsid w:val="005D7754"/>
    <w:rsid w:val="005E6CD8"/>
    <w:rsid w:val="005E75D8"/>
    <w:rsid w:val="005F5ED1"/>
    <w:rsid w:val="005F7ACD"/>
    <w:rsid w:val="00602872"/>
    <w:rsid w:val="006235CE"/>
    <w:rsid w:val="00665530"/>
    <w:rsid w:val="00693C9C"/>
    <w:rsid w:val="00696333"/>
    <w:rsid w:val="006B394D"/>
    <w:rsid w:val="006B3D11"/>
    <w:rsid w:val="006C5AC6"/>
    <w:rsid w:val="006D0809"/>
    <w:rsid w:val="006D6A91"/>
    <w:rsid w:val="006E1536"/>
    <w:rsid w:val="007157E7"/>
    <w:rsid w:val="00721DCF"/>
    <w:rsid w:val="00721F22"/>
    <w:rsid w:val="00744EA7"/>
    <w:rsid w:val="00747DA5"/>
    <w:rsid w:val="007565FB"/>
    <w:rsid w:val="00756991"/>
    <w:rsid w:val="00756DA7"/>
    <w:rsid w:val="007616D5"/>
    <w:rsid w:val="007638E7"/>
    <w:rsid w:val="00771ECB"/>
    <w:rsid w:val="00773874"/>
    <w:rsid w:val="0079316B"/>
    <w:rsid w:val="007A4387"/>
    <w:rsid w:val="007A7BD1"/>
    <w:rsid w:val="007B62E5"/>
    <w:rsid w:val="007C505B"/>
    <w:rsid w:val="007D6A6C"/>
    <w:rsid w:val="007E419A"/>
    <w:rsid w:val="007F2E3F"/>
    <w:rsid w:val="007F584B"/>
    <w:rsid w:val="008002CA"/>
    <w:rsid w:val="00802CC4"/>
    <w:rsid w:val="00814479"/>
    <w:rsid w:val="00841CAB"/>
    <w:rsid w:val="008843FE"/>
    <w:rsid w:val="00896294"/>
    <w:rsid w:val="008C1C86"/>
    <w:rsid w:val="008D06B3"/>
    <w:rsid w:val="008F0EE3"/>
    <w:rsid w:val="00902519"/>
    <w:rsid w:val="00902E8A"/>
    <w:rsid w:val="00906123"/>
    <w:rsid w:val="00911C75"/>
    <w:rsid w:val="00912E98"/>
    <w:rsid w:val="0091656D"/>
    <w:rsid w:val="00924ABB"/>
    <w:rsid w:val="00926153"/>
    <w:rsid w:val="0093193F"/>
    <w:rsid w:val="009345DB"/>
    <w:rsid w:val="009361B5"/>
    <w:rsid w:val="009365B3"/>
    <w:rsid w:val="0093675A"/>
    <w:rsid w:val="009634C1"/>
    <w:rsid w:val="0097680C"/>
    <w:rsid w:val="00983056"/>
    <w:rsid w:val="00985777"/>
    <w:rsid w:val="009871D2"/>
    <w:rsid w:val="00991558"/>
    <w:rsid w:val="00995EEB"/>
    <w:rsid w:val="009A3217"/>
    <w:rsid w:val="009A3C00"/>
    <w:rsid w:val="009A7885"/>
    <w:rsid w:val="009F78E6"/>
    <w:rsid w:val="00A00E3C"/>
    <w:rsid w:val="00A03999"/>
    <w:rsid w:val="00A121DE"/>
    <w:rsid w:val="00A13192"/>
    <w:rsid w:val="00A22385"/>
    <w:rsid w:val="00A22FC1"/>
    <w:rsid w:val="00A34B09"/>
    <w:rsid w:val="00A53BF9"/>
    <w:rsid w:val="00A60E19"/>
    <w:rsid w:val="00A64284"/>
    <w:rsid w:val="00A70FA3"/>
    <w:rsid w:val="00A749AA"/>
    <w:rsid w:val="00A85838"/>
    <w:rsid w:val="00A9411C"/>
    <w:rsid w:val="00AA2211"/>
    <w:rsid w:val="00AA6940"/>
    <w:rsid w:val="00AB0262"/>
    <w:rsid w:val="00AB310B"/>
    <w:rsid w:val="00AC09EC"/>
    <w:rsid w:val="00AC1EEA"/>
    <w:rsid w:val="00AC43F7"/>
    <w:rsid w:val="00AE58FE"/>
    <w:rsid w:val="00AF1228"/>
    <w:rsid w:val="00B056B7"/>
    <w:rsid w:val="00B07389"/>
    <w:rsid w:val="00B15FC7"/>
    <w:rsid w:val="00B179FA"/>
    <w:rsid w:val="00B27D39"/>
    <w:rsid w:val="00B365D3"/>
    <w:rsid w:val="00B55D41"/>
    <w:rsid w:val="00B702EF"/>
    <w:rsid w:val="00B73793"/>
    <w:rsid w:val="00B76443"/>
    <w:rsid w:val="00B80594"/>
    <w:rsid w:val="00B82425"/>
    <w:rsid w:val="00B85839"/>
    <w:rsid w:val="00B861AF"/>
    <w:rsid w:val="00BA3A80"/>
    <w:rsid w:val="00BB5688"/>
    <w:rsid w:val="00BC664C"/>
    <w:rsid w:val="00BD54DF"/>
    <w:rsid w:val="00BE1D0C"/>
    <w:rsid w:val="00C04C91"/>
    <w:rsid w:val="00C0594F"/>
    <w:rsid w:val="00C06470"/>
    <w:rsid w:val="00C111B9"/>
    <w:rsid w:val="00C161BD"/>
    <w:rsid w:val="00C20A1F"/>
    <w:rsid w:val="00C20B3C"/>
    <w:rsid w:val="00C252A5"/>
    <w:rsid w:val="00C4690A"/>
    <w:rsid w:val="00C5319E"/>
    <w:rsid w:val="00C566ED"/>
    <w:rsid w:val="00C63391"/>
    <w:rsid w:val="00C723A8"/>
    <w:rsid w:val="00C82D43"/>
    <w:rsid w:val="00CA23E1"/>
    <w:rsid w:val="00CA2CAE"/>
    <w:rsid w:val="00CA560E"/>
    <w:rsid w:val="00CA5D7E"/>
    <w:rsid w:val="00CB0B7B"/>
    <w:rsid w:val="00CB6621"/>
    <w:rsid w:val="00CD7A49"/>
    <w:rsid w:val="00CE45ED"/>
    <w:rsid w:val="00CE5BE8"/>
    <w:rsid w:val="00CF1447"/>
    <w:rsid w:val="00CF3B64"/>
    <w:rsid w:val="00CF55C9"/>
    <w:rsid w:val="00CF5790"/>
    <w:rsid w:val="00CF6316"/>
    <w:rsid w:val="00CF6742"/>
    <w:rsid w:val="00CF7AD5"/>
    <w:rsid w:val="00D00E57"/>
    <w:rsid w:val="00D06403"/>
    <w:rsid w:val="00D15B4B"/>
    <w:rsid w:val="00D20AB0"/>
    <w:rsid w:val="00D272CE"/>
    <w:rsid w:val="00D43556"/>
    <w:rsid w:val="00D5292C"/>
    <w:rsid w:val="00D74C2C"/>
    <w:rsid w:val="00D86803"/>
    <w:rsid w:val="00D97F2C"/>
    <w:rsid w:val="00DA276B"/>
    <w:rsid w:val="00DB61B5"/>
    <w:rsid w:val="00DB7A37"/>
    <w:rsid w:val="00DC67D8"/>
    <w:rsid w:val="00DD0C1A"/>
    <w:rsid w:val="00DD1983"/>
    <w:rsid w:val="00DE0C73"/>
    <w:rsid w:val="00DE2C5B"/>
    <w:rsid w:val="00DE7874"/>
    <w:rsid w:val="00DF4773"/>
    <w:rsid w:val="00DF641E"/>
    <w:rsid w:val="00E03AD2"/>
    <w:rsid w:val="00E20266"/>
    <w:rsid w:val="00E320B8"/>
    <w:rsid w:val="00E3257D"/>
    <w:rsid w:val="00E43F73"/>
    <w:rsid w:val="00E44AB0"/>
    <w:rsid w:val="00E451DA"/>
    <w:rsid w:val="00E53C29"/>
    <w:rsid w:val="00E64FED"/>
    <w:rsid w:val="00E753D2"/>
    <w:rsid w:val="00E9580C"/>
    <w:rsid w:val="00E97908"/>
    <w:rsid w:val="00EA230F"/>
    <w:rsid w:val="00EC1D16"/>
    <w:rsid w:val="00EC631B"/>
    <w:rsid w:val="00ED1ED4"/>
    <w:rsid w:val="00EE4570"/>
    <w:rsid w:val="00EE66E1"/>
    <w:rsid w:val="00F003AC"/>
    <w:rsid w:val="00F0712A"/>
    <w:rsid w:val="00F23734"/>
    <w:rsid w:val="00F27DDF"/>
    <w:rsid w:val="00F302A0"/>
    <w:rsid w:val="00F36513"/>
    <w:rsid w:val="00F411CC"/>
    <w:rsid w:val="00F432D0"/>
    <w:rsid w:val="00F55ED5"/>
    <w:rsid w:val="00F6091C"/>
    <w:rsid w:val="00F614AC"/>
    <w:rsid w:val="00F67391"/>
    <w:rsid w:val="00F70F68"/>
    <w:rsid w:val="00F72457"/>
    <w:rsid w:val="00F73057"/>
    <w:rsid w:val="00F757D9"/>
    <w:rsid w:val="00F83A56"/>
    <w:rsid w:val="00FA0924"/>
    <w:rsid w:val="00FA1E02"/>
    <w:rsid w:val="00FB0598"/>
    <w:rsid w:val="00FB0CAD"/>
    <w:rsid w:val="00FB3880"/>
    <w:rsid w:val="00FB690B"/>
    <w:rsid w:val="00FC1E63"/>
    <w:rsid w:val="00FD5936"/>
    <w:rsid w:val="00FE00DE"/>
    <w:rsid w:val="00FF18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7616D5"/>
    <w:pPr>
      <w:keepNext/>
      <w:keepLines/>
      <w:spacing w:before="240" w:line="259" w:lineRule="auto"/>
      <w:jc w:val="left"/>
      <w:outlineLvl w:val="0"/>
    </w:pPr>
    <w:rPr>
      <w:rFonts w:asciiTheme="majorHAnsi" w:eastAsiaTheme="majorEastAsia" w:hAnsiTheme="majorHAnsi" w:cstheme="majorBidi"/>
      <w:color w:val="2E74B5" w:themeColor="accent1" w:themeShade="BF"/>
      <w:sz w:val="32"/>
      <w:szCs w:val="3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E75D8"/>
    <w:pPr>
      <w:spacing w:line="240" w:lineRule="auto"/>
    </w:pPr>
    <w:rPr>
      <w:rFonts w:eastAsiaTheme="minorEastAsia"/>
      <w:lang w:eastAsia="ru-RU"/>
    </w:rPr>
  </w:style>
  <w:style w:type="paragraph" w:styleId="a4">
    <w:name w:val="List Paragraph"/>
    <w:basedOn w:val="a"/>
    <w:uiPriority w:val="34"/>
    <w:qFormat/>
    <w:rsid w:val="00D5292C"/>
    <w:pPr>
      <w:ind w:left="720"/>
      <w:contextualSpacing/>
    </w:pPr>
  </w:style>
  <w:style w:type="character" w:styleId="a5">
    <w:name w:val="Hyperlink"/>
    <w:basedOn w:val="a0"/>
    <w:uiPriority w:val="99"/>
    <w:unhideWhenUsed/>
    <w:rsid w:val="007A7BD1"/>
    <w:rPr>
      <w:color w:val="0563C1" w:themeColor="hyperlink"/>
      <w:u w:val="single"/>
    </w:rPr>
  </w:style>
  <w:style w:type="paragraph" w:styleId="a6">
    <w:name w:val="Normal (Web)"/>
    <w:basedOn w:val="a"/>
    <w:uiPriority w:val="99"/>
    <w:semiHidden/>
    <w:unhideWhenUsed/>
    <w:rsid w:val="00AC1EEA"/>
    <w:rPr>
      <w:rFonts w:ascii="Times New Roman" w:hAnsi="Times New Roman" w:cs="Times New Roman"/>
      <w:sz w:val="24"/>
      <w:szCs w:val="24"/>
    </w:rPr>
  </w:style>
  <w:style w:type="paragraph" w:customStyle="1" w:styleId="Default">
    <w:name w:val="Default"/>
    <w:rsid w:val="006D0809"/>
    <w:pPr>
      <w:autoSpaceDE w:val="0"/>
      <w:autoSpaceDN w:val="0"/>
      <w:adjustRightInd w:val="0"/>
      <w:spacing w:line="240" w:lineRule="auto"/>
    </w:pPr>
    <w:rPr>
      <w:rFonts w:ascii="PoloAN11K-Buch" w:hAnsi="PoloAN11K-Buch" w:cs="PoloAN11K-Buch"/>
      <w:color w:val="000000"/>
      <w:sz w:val="24"/>
      <w:szCs w:val="24"/>
    </w:rPr>
  </w:style>
  <w:style w:type="character" w:customStyle="1" w:styleId="10">
    <w:name w:val="Заголовок 1 Знак"/>
    <w:basedOn w:val="a0"/>
    <w:link w:val="1"/>
    <w:uiPriority w:val="9"/>
    <w:rsid w:val="007616D5"/>
    <w:rPr>
      <w:rFonts w:asciiTheme="majorHAnsi" w:eastAsiaTheme="majorEastAsia" w:hAnsiTheme="majorHAnsi" w:cstheme="majorBidi"/>
      <w:color w:val="2E74B5" w:themeColor="accent1" w:themeShade="BF"/>
      <w:sz w:val="32"/>
      <w:szCs w:val="32"/>
      <w:lang w:eastAsia="ru-RU"/>
    </w:rPr>
  </w:style>
  <w:style w:type="paragraph" w:styleId="a7">
    <w:name w:val="Balloon Text"/>
    <w:basedOn w:val="a"/>
    <w:link w:val="a8"/>
    <w:uiPriority w:val="99"/>
    <w:semiHidden/>
    <w:unhideWhenUsed/>
    <w:rsid w:val="007616D5"/>
    <w:pPr>
      <w:spacing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7616D5"/>
    <w:rPr>
      <w:rFonts w:ascii="Segoe UI" w:hAnsi="Segoe UI" w:cs="Segoe UI"/>
      <w:sz w:val="18"/>
      <w:szCs w:val="18"/>
      <w:lang w:val="uk-UA"/>
    </w:rPr>
  </w:style>
  <w:style w:type="paragraph" w:styleId="a9">
    <w:name w:val="header"/>
    <w:basedOn w:val="a"/>
    <w:link w:val="aa"/>
    <w:uiPriority w:val="99"/>
    <w:unhideWhenUsed/>
    <w:rsid w:val="00CF55C9"/>
    <w:pPr>
      <w:tabs>
        <w:tab w:val="center" w:pos="4677"/>
        <w:tab w:val="right" w:pos="9355"/>
      </w:tabs>
      <w:spacing w:line="240" w:lineRule="auto"/>
    </w:pPr>
  </w:style>
  <w:style w:type="character" w:customStyle="1" w:styleId="aa">
    <w:name w:val="Верхний колонтитул Знак"/>
    <w:basedOn w:val="a0"/>
    <w:link w:val="a9"/>
    <w:uiPriority w:val="99"/>
    <w:rsid w:val="00CF55C9"/>
    <w:rPr>
      <w:lang w:val="uk-UA"/>
    </w:rPr>
  </w:style>
  <w:style w:type="paragraph" w:styleId="ab">
    <w:name w:val="footer"/>
    <w:basedOn w:val="a"/>
    <w:link w:val="ac"/>
    <w:uiPriority w:val="99"/>
    <w:unhideWhenUsed/>
    <w:rsid w:val="00CF55C9"/>
    <w:pPr>
      <w:tabs>
        <w:tab w:val="center" w:pos="4677"/>
        <w:tab w:val="right" w:pos="9355"/>
      </w:tabs>
      <w:spacing w:line="240" w:lineRule="auto"/>
    </w:pPr>
  </w:style>
  <w:style w:type="character" w:customStyle="1" w:styleId="ac">
    <w:name w:val="Нижний колонтитул Знак"/>
    <w:basedOn w:val="a0"/>
    <w:link w:val="ab"/>
    <w:uiPriority w:val="99"/>
    <w:rsid w:val="00CF55C9"/>
    <w:rPr>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7616D5"/>
    <w:pPr>
      <w:keepNext/>
      <w:keepLines/>
      <w:spacing w:before="240" w:line="259" w:lineRule="auto"/>
      <w:jc w:val="left"/>
      <w:outlineLvl w:val="0"/>
    </w:pPr>
    <w:rPr>
      <w:rFonts w:asciiTheme="majorHAnsi" w:eastAsiaTheme="majorEastAsia" w:hAnsiTheme="majorHAnsi" w:cstheme="majorBidi"/>
      <w:color w:val="2E74B5" w:themeColor="accent1" w:themeShade="BF"/>
      <w:sz w:val="32"/>
      <w:szCs w:val="3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E75D8"/>
    <w:pPr>
      <w:spacing w:line="240" w:lineRule="auto"/>
    </w:pPr>
    <w:rPr>
      <w:rFonts w:eastAsiaTheme="minorEastAsia"/>
      <w:lang w:eastAsia="ru-RU"/>
    </w:rPr>
  </w:style>
  <w:style w:type="paragraph" w:styleId="a4">
    <w:name w:val="List Paragraph"/>
    <w:basedOn w:val="a"/>
    <w:uiPriority w:val="34"/>
    <w:qFormat/>
    <w:rsid w:val="00D5292C"/>
    <w:pPr>
      <w:ind w:left="720"/>
      <w:contextualSpacing/>
    </w:pPr>
  </w:style>
  <w:style w:type="character" w:styleId="a5">
    <w:name w:val="Hyperlink"/>
    <w:basedOn w:val="a0"/>
    <w:uiPriority w:val="99"/>
    <w:unhideWhenUsed/>
    <w:rsid w:val="007A7BD1"/>
    <w:rPr>
      <w:color w:val="0563C1" w:themeColor="hyperlink"/>
      <w:u w:val="single"/>
    </w:rPr>
  </w:style>
  <w:style w:type="paragraph" w:styleId="a6">
    <w:name w:val="Normal (Web)"/>
    <w:basedOn w:val="a"/>
    <w:uiPriority w:val="99"/>
    <w:semiHidden/>
    <w:unhideWhenUsed/>
    <w:rsid w:val="00AC1EEA"/>
    <w:rPr>
      <w:rFonts w:ascii="Times New Roman" w:hAnsi="Times New Roman" w:cs="Times New Roman"/>
      <w:sz w:val="24"/>
      <w:szCs w:val="24"/>
    </w:rPr>
  </w:style>
  <w:style w:type="paragraph" w:customStyle="1" w:styleId="Default">
    <w:name w:val="Default"/>
    <w:rsid w:val="006D0809"/>
    <w:pPr>
      <w:autoSpaceDE w:val="0"/>
      <w:autoSpaceDN w:val="0"/>
      <w:adjustRightInd w:val="0"/>
      <w:spacing w:line="240" w:lineRule="auto"/>
    </w:pPr>
    <w:rPr>
      <w:rFonts w:ascii="PoloAN11K-Buch" w:hAnsi="PoloAN11K-Buch" w:cs="PoloAN11K-Buch"/>
      <w:color w:val="000000"/>
      <w:sz w:val="24"/>
      <w:szCs w:val="24"/>
    </w:rPr>
  </w:style>
  <w:style w:type="character" w:customStyle="1" w:styleId="10">
    <w:name w:val="Заголовок 1 Знак"/>
    <w:basedOn w:val="a0"/>
    <w:link w:val="1"/>
    <w:uiPriority w:val="9"/>
    <w:rsid w:val="007616D5"/>
    <w:rPr>
      <w:rFonts w:asciiTheme="majorHAnsi" w:eastAsiaTheme="majorEastAsia" w:hAnsiTheme="majorHAnsi" w:cstheme="majorBidi"/>
      <w:color w:val="2E74B5" w:themeColor="accent1" w:themeShade="BF"/>
      <w:sz w:val="32"/>
      <w:szCs w:val="32"/>
      <w:lang w:eastAsia="ru-RU"/>
    </w:rPr>
  </w:style>
  <w:style w:type="paragraph" w:styleId="a7">
    <w:name w:val="Balloon Text"/>
    <w:basedOn w:val="a"/>
    <w:link w:val="a8"/>
    <w:uiPriority w:val="99"/>
    <w:semiHidden/>
    <w:unhideWhenUsed/>
    <w:rsid w:val="007616D5"/>
    <w:pPr>
      <w:spacing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7616D5"/>
    <w:rPr>
      <w:rFonts w:ascii="Segoe UI" w:hAnsi="Segoe UI" w:cs="Segoe UI"/>
      <w:sz w:val="18"/>
      <w:szCs w:val="18"/>
      <w:lang w:val="uk-UA"/>
    </w:rPr>
  </w:style>
  <w:style w:type="paragraph" w:styleId="a9">
    <w:name w:val="header"/>
    <w:basedOn w:val="a"/>
    <w:link w:val="aa"/>
    <w:uiPriority w:val="99"/>
    <w:unhideWhenUsed/>
    <w:rsid w:val="00CF55C9"/>
    <w:pPr>
      <w:tabs>
        <w:tab w:val="center" w:pos="4677"/>
        <w:tab w:val="right" w:pos="9355"/>
      </w:tabs>
      <w:spacing w:line="240" w:lineRule="auto"/>
    </w:pPr>
  </w:style>
  <w:style w:type="character" w:customStyle="1" w:styleId="aa">
    <w:name w:val="Верхний колонтитул Знак"/>
    <w:basedOn w:val="a0"/>
    <w:link w:val="a9"/>
    <w:uiPriority w:val="99"/>
    <w:rsid w:val="00CF55C9"/>
    <w:rPr>
      <w:lang w:val="uk-UA"/>
    </w:rPr>
  </w:style>
  <w:style w:type="paragraph" w:styleId="ab">
    <w:name w:val="footer"/>
    <w:basedOn w:val="a"/>
    <w:link w:val="ac"/>
    <w:uiPriority w:val="99"/>
    <w:unhideWhenUsed/>
    <w:rsid w:val="00CF55C9"/>
    <w:pPr>
      <w:tabs>
        <w:tab w:val="center" w:pos="4677"/>
        <w:tab w:val="right" w:pos="9355"/>
      </w:tabs>
      <w:spacing w:line="240" w:lineRule="auto"/>
    </w:pPr>
  </w:style>
  <w:style w:type="character" w:customStyle="1" w:styleId="ac">
    <w:name w:val="Нижний колонтитул Знак"/>
    <w:basedOn w:val="a0"/>
    <w:link w:val="ab"/>
    <w:uiPriority w:val="99"/>
    <w:rsid w:val="00CF55C9"/>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41525">
      <w:bodyDiv w:val="1"/>
      <w:marLeft w:val="0"/>
      <w:marRight w:val="0"/>
      <w:marTop w:val="0"/>
      <w:marBottom w:val="0"/>
      <w:divBdr>
        <w:top w:val="none" w:sz="0" w:space="0" w:color="auto"/>
        <w:left w:val="none" w:sz="0" w:space="0" w:color="auto"/>
        <w:bottom w:val="none" w:sz="0" w:space="0" w:color="auto"/>
        <w:right w:val="none" w:sz="0" w:space="0" w:color="auto"/>
      </w:divBdr>
    </w:div>
    <w:div w:id="76557389">
      <w:bodyDiv w:val="1"/>
      <w:marLeft w:val="0"/>
      <w:marRight w:val="0"/>
      <w:marTop w:val="0"/>
      <w:marBottom w:val="0"/>
      <w:divBdr>
        <w:top w:val="none" w:sz="0" w:space="0" w:color="auto"/>
        <w:left w:val="none" w:sz="0" w:space="0" w:color="auto"/>
        <w:bottom w:val="none" w:sz="0" w:space="0" w:color="auto"/>
        <w:right w:val="none" w:sz="0" w:space="0" w:color="auto"/>
      </w:divBdr>
    </w:div>
    <w:div w:id="157618504">
      <w:bodyDiv w:val="1"/>
      <w:marLeft w:val="0"/>
      <w:marRight w:val="0"/>
      <w:marTop w:val="0"/>
      <w:marBottom w:val="0"/>
      <w:divBdr>
        <w:top w:val="none" w:sz="0" w:space="0" w:color="auto"/>
        <w:left w:val="none" w:sz="0" w:space="0" w:color="auto"/>
        <w:bottom w:val="none" w:sz="0" w:space="0" w:color="auto"/>
        <w:right w:val="none" w:sz="0" w:space="0" w:color="auto"/>
      </w:divBdr>
    </w:div>
    <w:div w:id="257102072">
      <w:bodyDiv w:val="1"/>
      <w:marLeft w:val="0"/>
      <w:marRight w:val="0"/>
      <w:marTop w:val="0"/>
      <w:marBottom w:val="0"/>
      <w:divBdr>
        <w:top w:val="none" w:sz="0" w:space="0" w:color="auto"/>
        <w:left w:val="none" w:sz="0" w:space="0" w:color="auto"/>
        <w:bottom w:val="none" w:sz="0" w:space="0" w:color="auto"/>
        <w:right w:val="none" w:sz="0" w:space="0" w:color="auto"/>
      </w:divBdr>
    </w:div>
    <w:div w:id="325136305">
      <w:bodyDiv w:val="1"/>
      <w:marLeft w:val="0"/>
      <w:marRight w:val="0"/>
      <w:marTop w:val="0"/>
      <w:marBottom w:val="0"/>
      <w:divBdr>
        <w:top w:val="none" w:sz="0" w:space="0" w:color="auto"/>
        <w:left w:val="none" w:sz="0" w:space="0" w:color="auto"/>
        <w:bottom w:val="none" w:sz="0" w:space="0" w:color="auto"/>
        <w:right w:val="none" w:sz="0" w:space="0" w:color="auto"/>
      </w:divBdr>
    </w:div>
    <w:div w:id="501627096">
      <w:bodyDiv w:val="1"/>
      <w:marLeft w:val="0"/>
      <w:marRight w:val="0"/>
      <w:marTop w:val="0"/>
      <w:marBottom w:val="0"/>
      <w:divBdr>
        <w:top w:val="none" w:sz="0" w:space="0" w:color="auto"/>
        <w:left w:val="none" w:sz="0" w:space="0" w:color="auto"/>
        <w:bottom w:val="none" w:sz="0" w:space="0" w:color="auto"/>
        <w:right w:val="none" w:sz="0" w:space="0" w:color="auto"/>
      </w:divBdr>
    </w:div>
    <w:div w:id="709188072">
      <w:bodyDiv w:val="1"/>
      <w:marLeft w:val="0"/>
      <w:marRight w:val="0"/>
      <w:marTop w:val="0"/>
      <w:marBottom w:val="0"/>
      <w:divBdr>
        <w:top w:val="none" w:sz="0" w:space="0" w:color="auto"/>
        <w:left w:val="none" w:sz="0" w:space="0" w:color="auto"/>
        <w:bottom w:val="none" w:sz="0" w:space="0" w:color="auto"/>
        <w:right w:val="none" w:sz="0" w:space="0" w:color="auto"/>
      </w:divBdr>
    </w:div>
    <w:div w:id="713383563">
      <w:bodyDiv w:val="1"/>
      <w:marLeft w:val="0"/>
      <w:marRight w:val="0"/>
      <w:marTop w:val="0"/>
      <w:marBottom w:val="0"/>
      <w:divBdr>
        <w:top w:val="none" w:sz="0" w:space="0" w:color="auto"/>
        <w:left w:val="none" w:sz="0" w:space="0" w:color="auto"/>
        <w:bottom w:val="none" w:sz="0" w:space="0" w:color="auto"/>
        <w:right w:val="none" w:sz="0" w:space="0" w:color="auto"/>
      </w:divBdr>
    </w:div>
    <w:div w:id="746342111">
      <w:bodyDiv w:val="1"/>
      <w:marLeft w:val="0"/>
      <w:marRight w:val="0"/>
      <w:marTop w:val="0"/>
      <w:marBottom w:val="0"/>
      <w:divBdr>
        <w:top w:val="none" w:sz="0" w:space="0" w:color="auto"/>
        <w:left w:val="none" w:sz="0" w:space="0" w:color="auto"/>
        <w:bottom w:val="none" w:sz="0" w:space="0" w:color="auto"/>
        <w:right w:val="none" w:sz="0" w:space="0" w:color="auto"/>
      </w:divBdr>
    </w:div>
    <w:div w:id="1079209219">
      <w:bodyDiv w:val="1"/>
      <w:marLeft w:val="0"/>
      <w:marRight w:val="0"/>
      <w:marTop w:val="0"/>
      <w:marBottom w:val="0"/>
      <w:divBdr>
        <w:top w:val="none" w:sz="0" w:space="0" w:color="auto"/>
        <w:left w:val="none" w:sz="0" w:space="0" w:color="auto"/>
        <w:bottom w:val="none" w:sz="0" w:space="0" w:color="auto"/>
        <w:right w:val="none" w:sz="0" w:space="0" w:color="auto"/>
      </w:divBdr>
    </w:div>
    <w:div w:id="1224296474">
      <w:bodyDiv w:val="1"/>
      <w:marLeft w:val="0"/>
      <w:marRight w:val="0"/>
      <w:marTop w:val="0"/>
      <w:marBottom w:val="0"/>
      <w:divBdr>
        <w:top w:val="none" w:sz="0" w:space="0" w:color="auto"/>
        <w:left w:val="none" w:sz="0" w:space="0" w:color="auto"/>
        <w:bottom w:val="none" w:sz="0" w:space="0" w:color="auto"/>
        <w:right w:val="none" w:sz="0" w:space="0" w:color="auto"/>
      </w:divBdr>
      <w:divsChild>
        <w:div w:id="865874068">
          <w:marLeft w:val="240"/>
          <w:marRight w:val="0"/>
          <w:marTop w:val="0"/>
          <w:marBottom w:val="0"/>
          <w:divBdr>
            <w:top w:val="none" w:sz="0" w:space="0" w:color="auto"/>
            <w:left w:val="none" w:sz="0" w:space="0" w:color="auto"/>
            <w:bottom w:val="none" w:sz="0" w:space="0" w:color="auto"/>
            <w:right w:val="none" w:sz="0" w:space="0" w:color="auto"/>
          </w:divBdr>
          <w:divsChild>
            <w:div w:id="1624144796">
              <w:marLeft w:val="0"/>
              <w:marRight w:val="0"/>
              <w:marTop w:val="0"/>
              <w:marBottom w:val="0"/>
              <w:divBdr>
                <w:top w:val="none" w:sz="0" w:space="0" w:color="auto"/>
                <w:left w:val="none" w:sz="0" w:space="0" w:color="auto"/>
                <w:bottom w:val="none" w:sz="0" w:space="0" w:color="auto"/>
                <w:right w:val="none" w:sz="0" w:space="0" w:color="auto"/>
              </w:divBdr>
              <w:divsChild>
                <w:div w:id="1271278898">
                  <w:marLeft w:val="0"/>
                  <w:marRight w:val="0"/>
                  <w:marTop w:val="0"/>
                  <w:marBottom w:val="0"/>
                  <w:divBdr>
                    <w:top w:val="none" w:sz="0" w:space="0" w:color="auto"/>
                    <w:left w:val="none" w:sz="0" w:space="0" w:color="auto"/>
                    <w:bottom w:val="none" w:sz="0" w:space="0" w:color="auto"/>
                    <w:right w:val="none" w:sz="0" w:space="0" w:color="auto"/>
                  </w:divBdr>
                  <w:divsChild>
                    <w:div w:id="496961555">
                      <w:marLeft w:val="0"/>
                      <w:marRight w:val="0"/>
                      <w:marTop w:val="0"/>
                      <w:marBottom w:val="0"/>
                      <w:divBdr>
                        <w:top w:val="none" w:sz="0" w:space="0" w:color="auto"/>
                        <w:left w:val="none" w:sz="0" w:space="0" w:color="auto"/>
                        <w:bottom w:val="none" w:sz="0" w:space="0" w:color="auto"/>
                        <w:right w:val="none" w:sz="0" w:space="0" w:color="auto"/>
                      </w:divBdr>
                      <w:divsChild>
                        <w:div w:id="760565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9644351">
          <w:marLeft w:val="240"/>
          <w:marRight w:val="0"/>
          <w:marTop w:val="0"/>
          <w:marBottom w:val="0"/>
          <w:divBdr>
            <w:top w:val="none" w:sz="0" w:space="0" w:color="auto"/>
            <w:left w:val="none" w:sz="0" w:space="0" w:color="auto"/>
            <w:bottom w:val="none" w:sz="0" w:space="0" w:color="auto"/>
            <w:right w:val="none" w:sz="0" w:space="0" w:color="auto"/>
          </w:divBdr>
          <w:divsChild>
            <w:div w:id="421141999">
              <w:marLeft w:val="0"/>
              <w:marRight w:val="0"/>
              <w:marTop w:val="0"/>
              <w:marBottom w:val="0"/>
              <w:divBdr>
                <w:top w:val="none" w:sz="0" w:space="0" w:color="auto"/>
                <w:left w:val="none" w:sz="0" w:space="0" w:color="auto"/>
                <w:bottom w:val="none" w:sz="0" w:space="0" w:color="auto"/>
                <w:right w:val="none" w:sz="0" w:space="0" w:color="auto"/>
              </w:divBdr>
              <w:divsChild>
                <w:div w:id="398213716">
                  <w:marLeft w:val="0"/>
                  <w:marRight w:val="0"/>
                  <w:marTop w:val="0"/>
                  <w:marBottom w:val="0"/>
                  <w:divBdr>
                    <w:top w:val="none" w:sz="0" w:space="0" w:color="auto"/>
                    <w:left w:val="none" w:sz="0" w:space="0" w:color="auto"/>
                    <w:bottom w:val="none" w:sz="0" w:space="0" w:color="auto"/>
                    <w:right w:val="none" w:sz="0" w:space="0" w:color="auto"/>
                  </w:divBdr>
                  <w:divsChild>
                    <w:div w:id="97637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8707143">
      <w:bodyDiv w:val="1"/>
      <w:marLeft w:val="0"/>
      <w:marRight w:val="0"/>
      <w:marTop w:val="0"/>
      <w:marBottom w:val="0"/>
      <w:divBdr>
        <w:top w:val="none" w:sz="0" w:space="0" w:color="auto"/>
        <w:left w:val="none" w:sz="0" w:space="0" w:color="auto"/>
        <w:bottom w:val="none" w:sz="0" w:space="0" w:color="auto"/>
        <w:right w:val="none" w:sz="0" w:space="0" w:color="auto"/>
      </w:divBdr>
    </w:div>
    <w:div w:id="1403527509">
      <w:bodyDiv w:val="1"/>
      <w:marLeft w:val="0"/>
      <w:marRight w:val="0"/>
      <w:marTop w:val="0"/>
      <w:marBottom w:val="0"/>
      <w:divBdr>
        <w:top w:val="none" w:sz="0" w:space="0" w:color="auto"/>
        <w:left w:val="none" w:sz="0" w:space="0" w:color="auto"/>
        <w:bottom w:val="none" w:sz="0" w:space="0" w:color="auto"/>
        <w:right w:val="none" w:sz="0" w:space="0" w:color="auto"/>
      </w:divBdr>
    </w:div>
    <w:div w:id="1427920653">
      <w:bodyDiv w:val="1"/>
      <w:marLeft w:val="0"/>
      <w:marRight w:val="0"/>
      <w:marTop w:val="0"/>
      <w:marBottom w:val="0"/>
      <w:divBdr>
        <w:top w:val="none" w:sz="0" w:space="0" w:color="auto"/>
        <w:left w:val="none" w:sz="0" w:space="0" w:color="auto"/>
        <w:bottom w:val="none" w:sz="0" w:space="0" w:color="auto"/>
        <w:right w:val="none" w:sz="0" w:space="0" w:color="auto"/>
      </w:divBdr>
    </w:div>
    <w:div w:id="1452476931">
      <w:bodyDiv w:val="1"/>
      <w:marLeft w:val="0"/>
      <w:marRight w:val="0"/>
      <w:marTop w:val="0"/>
      <w:marBottom w:val="0"/>
      <w:divBdr>
        <w:top w:val="none" w:sz="0" w:space="0" w:color="auto"/>
        <w:left w:val="none" w:sz="0" w:space="0" w:color="auto"/>
        <w:bottom w:val="none" w:sz="0" w:space="0" w:color="auto"/>
        <w:right w:val="none" w:sz="0" w:space="0" w:color="auto"/>
      </w:divBdr>
    </w:div>
    <w:div w:id="1528638469">
      <w:bodyDiv w:val="1"/>
      <w:marLeft w:val="0"/>
      <w:marRight w:val="0"/>
      <w:marTop w:val="0"/>
      <w:marBottom w:val="0"/>
      <w:divBdr>
        <w:top w:val="none" w:sz="0" w:space="0" w:color="auto"/>
        <w:left w:val="none" w:sz="0" w:space="0" w:color="auto"/>
        <w:bottom w:val="none" w:sz="0" w:space="0" w:color="auto"/>
        <w:right w:val="none" w:sz="0" w:space="0" w:color="auto"/>
      </w:divBdr>
    </w:div>
    <w:div w:id="1538858590">
      <w:bodyDiv w:val="1"/>
      <w:marLeft w:val="0"/>
      <w:marRight w:val="0"/>
      <w:marTop w:val="0"/>
      <w:marBottom w:val="0"/>
      <w:divBdr>
        <w:top w:val="none" w:sz="0" w:space="0" w:color="auto"/>
        <w:left w:val="none" w:sz="0" w:space="0" w:color="auto"/>
        <w:bottom w:val="none" w:sz="0" w:space="0" w:color="auto"/>
        <w:right w:val="none" w:sz="0" w:space="0" w:color="auto"/>
      </w:divBdr>
    </w:div>
    <w:div w:id="1567836986">
      <w:bodyDiv w:val="1"/>
      <w:marLeft w:val="0"/>
      <w:marRight w:val="0"/>
      <w:marTop w:val="0"/>
      <w:marBottom w:val="0"/>
      <w:divBdr>
        <w:top w:val="none" w:sz="0" w:space="0" w:color="auto"/>
        <w:left w:val="none" w:sz="0" w:space="0" w:color="auto"/>
        <w:bottom w:val="none" w:sz="0" w:space="0" w:color="auto"/>
        <w:right w:val="none" w:sz="0" w:space="0" w:color="auto"/>
      </w:divBdr>
    </w:div>
    <w:div w:id="1572810906">
      <w:bodyDiv w:val="1"/>
      <w:marLeft w:val="0"/>
      <w:marRight w:val="0"/>
      <w:marTop w:val="0"/>
      <w:marBottom w:val="0"/>
      <w:divBdr>
        <w:top w:val="none" w:sz="0" w:space="0" w:color="auto"/>
        <w:left w:val="none" w:sz="0" w:space="0" w:color="auto"/>
        <w:bottom w:val="none" w:sz="0" w:space="0" w:color="auto"/>
        <w:right w:val="none" w:sz="0" w:space="0" w:color="auto"/>
      </w:divBdr>
      <w:divsChild>
        <w:div w:id="160974406">
          <w:marLeft w:val="240"/>
          <w:marRight w:val="0"/>
          <w:marTop w:val="0"/>
          <w:marBottom w:val="0"/>
          <w:divBdr>
            <w:top w:val="none" w:sz="0" w:space="0" w:color="auto"/>
            <w:left w:val="none" w:sz="0" w:space="0" w:color="auto"/>
            <w:bottom w:val="none" w:sz="0" w:space="0" w:color="auto"/>
            <w:right w:val="none" w:sz="0" w:space="0" w:color="auto"/>
          </w:divBdr>
          <w:divsChild>
            <w:div w:id="753434263">
              <w:marLeft w:val="0"/>
              <w:marRight w:val="0"/>
              <w:marTop w:val="0"/>
              <w:marBottom w:val="0"/>
              <w:divBdr>
                <w:top w:val="none" w:sz="0" w:space="0" w:color="auto"/>
                <w:left w:val="none" w:sz="0" w:space="0" w:color="auto"/>
                <w:bottom w:val="none" w:sz="0" w:space="0" w:color="auto"/>
                <w:right w:val="none" w:sz="0" w:space="0" w:color="auto"/>
              </w:divBdr>
              <w:divsChild>
                <w:div w:id="357702532">
                  <w:marLeft w:val="0"/>
                  <w:marRight w:val="0"/>
                  <w:marTop w:val="0"/>
                  <w:marBottom w:val="0"/>
                  <w:divBdr>
                    <w:top w:val="none" w:sz="0" w:space="0" w:color="auto"/>
                    <w:left w:val="none" w:sz="0" w:space="0" w:color="auto"/>
                    <w:bottom w:val="none" w:sz="0" w:space="0" w:color="auto"/>
                    <w:right w:val="none" w:sz="0" w:space="0" w:color="auto"/>
                  </w:divBdr>
                  <w:divsChild>
                    <w:div w:id="2117406164">
                      <w:marLeft w:val="0"/>
                      <w:marRight w:val="0"/>
                      <w:marTop w:val="0"/>
                      <w:marBottom w:val="0"/>
                      <w:divBdr>
                        <w:top w:val="none" w:sz="0" w:space="0" w:color="auto"/>
                        <w:left w:val="none" w:sz="0" w:space="0" w:color="auto"/>
                        <w:bottom w:val="none" w:sz="0" w:space="0" w:color="auto"/>
                        <w:right w:val="none" w:sz="0" w:space="0" w:color="auto"/>
                      </w:divBdr>
                      <w:divsChild>
                        <w:div w:id="65217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4140432">
          <w:marLeft w:val="240"/>
          <w:marRight w:val="0"/>
          <w:marTop w:val="0"/>
          <w:marBottom w:val="0"/>
          <w:divBdr>
            <w:top w:val="none" w:sz="0" w:space="0" w:color="auto"/>
            <w:left w:val="none" w:sz="0" w:space="0" w:color="auto"/>
            <w:bottom w:val="none" w:sz="0" w:space="0" w:color="auto"/>
            <w:right w:val="none" w:sz="0" w:space="0" w:color="auto"/>
          </w:divBdr>
          <w:divsChild>
            <w:div w:id="329530966">
              <w:marLeft w:val="0"/>
              <w:marRight w:val="0"/>
              <w:marTop w:val="0"/>
              <w:marBottom w:val="0"/>
              <w:divBdr>
                <w:top w:val="none" w:sz="0" w:space="0" w:color="auto"/>
                <w:left w:val="none" w:sz="0" w:space="0" w:color="auto"/>
                <w:bottom w:val="none" w:sz="0" w:space="0" w:color="auto"/>
                <w:right w:val="none" w:sz="0" w:space="0" w:color="auto"/>
              </w:divBdr>
              <w:divsChild>
                <w:div w:id="715202406">
                  <w:marLeft w:val="0"/>
                  <w:marRight w:val="0"/>
                  <w:marTop w:val="0"/>
                  <w:marBottom w:val="0"/>
                  <w:divBdr>
                    <w:top w:val="none" w:sz="0" w:space="0" w:color="auto"/>
                    <w:left w:val="none" w:sz="0" w:space="0" w:color="auto"/>
                    <w:bottom w:val="none" w:sz="0" w:space="0" w:color="auto"/>
                    <w:right w:val="none" w:sz="0" w:space="0" w:color="auto"/>
                  </w:divBdr>
                  <w:divsChild>
                    <w:div w:id="82650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0745923">
      <w:bodyDiv w:val="1"/>
      <w:marLeft w:val="0"/>
      <w:marRight w:val="0"/>
      <w:marTop w:val="0"/>
      <w:marBottom w:val="0"/>
      <w:divBdr>
        <w:top w:val="none" w:sz="0" w:space="0" w:color="auto"/>
        <w:left w:val="none" w:sz="0" w:space="0" w:color="auto"/>
        <w:bottom w:val="none" w:sz="0" w:space="0" w:color="auto"/>
        <w:right w:val="none" w:sz="0" w:space="0" w:color="auto"/>
      </w:divBdr>
    </w:div>
    <w:div w:id="1644000399">
      <w:bodyDiv w:val="1"/>
      <w:marLeft w:val="0"/>
      <w:marRight w:val="0"/>
      <w:marTop w:val="0"/>
      <w:marBottom w:val="0"/>
      <w:divBdr>
        <w:top w:val="none" w:sz="0" w:space="0" w:color="auto"/>
        <w:left w:val="none" w:sz="0" w:space="0" w:color="auto"/>
        <w:bottom w:val="none" w:sz="0" w:space="0" w:color="auto"/>
        <w:right w:val="none" w:sz="0" w:space="0" w:color="auto"/>
      </w:divBdr>
    </w:div>
    <w:div w:id="1647733777">
      <w:bodyDiv w:val="1"/>
      <w:marLeft w:val="0"/>
      <w:marRight w:val="0"/>
      <w:marTop w:val="0"/>
      <w:marBottom w:val="0"/>
      <w:divBdr>
        <w:top w:val="none" w:sz="0" w:space="0" w:color="auto"/>
        <w:left w:val="none" w:sz="0" w:space="0" w:color="auto"/>
        <w:bottom w:val="none" w:sz="0" w:space="0" w:color="auto"/>
        <w:right w:val="none" w:sz="0" w:space="0" w:color="auto"/>
      </w:divBdr>
    </w:div>
    <w:div w:id="1682201787">
      <w:bodyDiv w:val="1"/>
      <w:marLeft w:val="0"/>
      <w:marRight w:val="0"/>
      <w:marTop w:val="0"/>
      <w:marBottom w:val="0"/>
      <w:divBdr>
        <w:top w:val="none" w:sz="0" w:space="0" w:color="auto"/>
        <w:left w:val="none" w:sz="0" w:space="0" w:color="auto"/>
        <w:bottom w:val="none" w:sz="0" w:space="0" w:color="auto"/>
        <w:right w:val="none" w:sz="0" w:space="0" w:color="auto"/>
      </w:divBdr>
    </w:div>
    <w:div w:id="1707681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ap.uu.edu.ua/article/68" TargetMode="External"/><Relationship Id="rId18" Type="http://schemas.openxmlformats.org/officeDocument/2006/relationships/hyperlink" Target="http://www.eenet.org.uk/resources/docs/Index%20German.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latizadecarol.blogspot.com/2017/12/las-formas-del-los-numeros-1-9.html" TargetMode="External"/><Relationship Id="rId7" Type="http://schemas.openxmlformats.org/officeDocument/2006/relationships/footnotes" Target="footnotes.xml"/><Relationship Id="rId12" Type="http://schemas.openxmlformats.org/officeDocument/2006/relationships/hyperlink" Target="http://ap.uu.edu.ua/" TargetMode="External"/><Relationship Id="rId17" Type="http://schemas.openxmlformats.org/officeDocument/2006/relationships/hyperlink" Target="https://autismus-kultur.de/autismus/asperger.htm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file:///C:/Users/admin/Downloads/AktionMensch_Inklusion_Praxisheft.pdf" TargetMode="External"/><Relationship Id="rId20" Type="http://schemas.openxmlformats.org/officeDocument/2006/relationships/hyperlink" Target="https://latizadecarol.blogspot.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utism.ru/read.asp?id=108&amp;vol=2000" TargetMode="Externa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zakon2.rada.gov.ua/laws/show/z0931-04" TargetMode="External"/><Relationship Id="rId23" Type="http://schemas.openxmlformats.org/officeDocument/2006/relationships/hyperlink" Target="http://docs.autismresearchcentre.com/papers/2000_BC_theoryofmind.pdf" TargetMode="External"/><Relationship Id="rId10" Type="http://schemas.openxmlformats.org/officeDocument/2006/relationships/hyperlink" Target="http://web.znu.edu.ua/herald/issues/2010/ped_2010_2/017-26.pdf" TargetMode="External"/><Relationship Id="rId19" Type="http://schemas.openxmlformats.org/officeDocument/2006/relationships/hyperlink" Target="https://www.cdc.gov/nchs/data/icd/10cmguidelines_2013_final.pdf" TargetMode="External"/><Relationship Id="rId4" Type="http://schemas.microsoft.com/office/2007/relationships/stylesWithEffects" Target="stylesWithEffects.xml"/><Relationship Id="rId9" Type="http://schemas.openxmlformats.org/officeDocument/2006/relationships/hyperlink" Target="http://sibsedu.kspu.ru/upl/13-2014/vestnik_1(13)_2014.pdf_o_56_58.pdf" TargetMode="External"/><Relationship Id="rId14" Type="http://schemas.openxmlformats.org/officeDocument/2006/relationships/hyperlink" Target="https://cwf.com.ua/ru/project/autism-today" TargetMode="External"/><Relationship Id="rId22" Type="http://schemas.openxmlformats.org/officeDocument/2006/relationships/hyperlink" Target="https://www.researchgate.net/publication/273538281_Sound_Therapy_An_Experimental_Study_with_Autistic_Children/fulltext/555157ff08ae12808b3926f2/273538281_Sound_Therapy_An_Experimental_Study_with_Autistic_Children.pdf?origin=publication_detai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A1E709-3B1D-4061-B9FA-888612A56B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19644</Words>
  <Characters>11198</Characters>
  <Application>Microsoft Office Word</Application>
  <DocSecurity>0</DocSecurity>
  <Lines>93</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2019-01-21T12:53:00Z</dcterms:created>
  <dcterms:modified xsi:type="dcterms:W3CDTF">2019-01-21T12:53:00Z</dcterms:modified>
</cp:coreProperties>
</file>