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53D4" w:rsidRPr="003E53D4" w:rsidRDefault="003E53D4" w:rsidP="003E53D4">
      <w:pPr>
        <w:spacing w:after="0" w:line="360" w:lineRule="auto"/>
        <w:jc w:val="center"/>
        <w:rPr>
          <w:rFonts w:ascii="Times New Roman" w:eastAsia="Calibri" w:hAnsi="Times New Roman" w:cs="Times New Roman"/>
          <w:sz w:val="28"/>
          <w:szCs w:val="28"/>
        </w:rPr>
      </w:pPr>
      <w:r w:rsidRPr="003E53D4">
        <w:rPr>
          <w:rFonts w:ascii="Times New Roman" w:eastAsia="Calibri" w:hAnsi="Times New Roman" w:cs="Times New Roman"/>
          <w:sz w:val="28"/>
          <w:szCs w:val="28"/>
        </w:rPr>
        <w:t>Одеський національний університет імені І.І. Мечникова</w:t>
      </w:r>
    </w:p>
    <w:p w:rsidR="003E53D4" w:rsidRPr="003E53D4" w:rsidRDefault="003E53D4" w:rsidP="003E53D4">
      <w:pPr>
        <w:spacing w:after="0" w:line="360" w:lineRule="auto"/>
        <w:jc w:val="center"/>
        <w:rPr>
          <w:rFonts w:ascii="Times New Roman" w:eastAsia="Calibri" w:hAnsi="Times New Roman" w:cs="Times New Roman"/>
          <w:sz w:val="28"/>
          <w:szCs w:val="28"/>
        </w:rPr>
      </w:pPr>
      <w:r w:rsidRPr="003E53D4">
        <w:rPr>
          <w:rFonts w:ascii="Times New Roman" w:eastAsia="Calibri" w:hAnsi="Times New Roman" w:cs="Times New Roman"/>
          <w:sz w:val="28"/>
          <w:szCs w:val="28"/>
        </w:rPr>
        <w:t>Економіко-правовий факультет</w:t>
      </w:r>
    </w:p>
    <w:p w:rsidR="003E53D4" w:rsidRPr="003E53D4" w:rsidRDefault="003E53D4" w:rsidP="003E53D4">
      <w:pPr>
        <w:spacing w:after="0" w:line="360" w:lineRule="auto"/>
        <w:jc w:val="center"/>
        <w:rPr>
          <w:rFonts w:ascii="Times New Roman" w:eastAsia="Calibri" w:hAnsi="Times New Roman" w:cs="Times New Roman"/>
          <w:sz w:val="28"/>
          <w:szCs w:val="28"/>
        </w:rPr>
      </w:pPr>
      <w:r w:rsidRPr="003E53D4">
        <w:rPr>
          <w:rFonts w:ascii="Times New Roman" w:eastAsia="Calibri" w:hAnsi="Times New Roman" w:cs="Times New Roman"/>
          <w:sz w:val="28"/>
          <w:szCs w:val="28"/>
        </w:rPr>
        <w:t>Кафедра обліку і оподаткування</w:t>
      </w:r>
    </w:p>
    <w:p w:rsidR="003E53D4" w:rsidRPr="003E53D4" w:rsidRDefault="003E53D4" w:rsidP="003E53D4">
      <w:pPr>
        <w:spacing w:after="0" w:line="360" w:lineRule="auto"/>
        <w:jc w:val="center"/>
        <w:rPr>
          <w:rFonts w:ascii="Times New Roman" w:eastAsia="Calibri" w:hAnsi="Times New Roman" w:cs="Times New Roman"/>
          <w:sz w:val="28"/>
          <w:szCs w:val="28"/>
        </w:rPr>
      </w:pPr>
    </w:p>
    <w:p w:rsidR="003E53D4" w:rsidRPr="003E53D4" w:rsidRDefault="003E53D4" w:rsidP="003E53D4">
      <w:pPr>
        <w:spacing w:after="0" w:line="360" w:lineRule="auto"/>
        <w:jc w:val="center"/>
        <w:rPr>
          <w:rFonts w:ascii="Times New Roman" w:eastAsia="Calibri" w:hAnsi="Times New Roman" w:cs="Times New Roman"/>
          <w:b/>
          <w:sz w:val="32"/>
          <w:szCs w:val="32"/>
        </w:rPr>
      </w:pPr>
      <w:r w:rsidRPr="003E53D4">
        <w:rPr>
          <w:rFonts w:ascii="Times New Roman" w:eastAsia="Calibri" w:hAnsi="Times New Roman" w:cs="Times New Roman"/>
          <w:b/>
          <w:sz w:val="32"/>
          <w:szCs w:val="32"/>
        </w:rPr>
        <w:t>Д и п л о м н а  р о б о т а</w:t>
      </w:r>
    </w:p>
    <w:p w:rsidR="003E53D4" w:rsidRPr="003E53D4" w:rsidRDefault="003E53D4" w:rsidP="003E53D4">
      <w:pPr>
        <w:spacing w:after="0"/>
        <w:jc w:val="center"/>
        <w:rPr>
          <w:rFonts w:ascii="Times New Roman" w:eastAsia="Calibri" w:hAnsi="Times New Roman" w:cs="Times New Roman"/>
          <w:b/>
          <w:sz w:val="28"/>
          <w:szCs w:val="28"/>
        </w:rPr>
      </w:pPr>
      <w:r w:rsidRPr="003E53D4">
        <w:rPr>
          <w:rFonts w:ascii="Times New Roman" w:eastAsia="Calibri" w:hAnsi="Times New Roman" w:cs="Times New Roman"/>
          <w:b/>
          <w:sz w:val="28"/>
          <w:szCs w:val="28"/>
        </w:rPr>
        <w:t>«</w:t>
      </w:r>
      <w:r w:rsidRPr="003E53D4">
        <w:rPr>
          <w:rFonts w:ascii="Times New Roman" w:eastAsia="Calibri" w:hAnsi="Times New Roman" w:cs="Times New Roman"/>
          <w:b/>
          <w:sz w:val="28"/>
          <w:szCs w:val="28"/>
          <w:lang w:eastAsia="uk-UA"/>
        </w:rPr>
        <w:t>Сучасний стан та шляхи удосконалення обліку, аналізу і аудиту фінансової звітності на підприємстві</w:t>
      </w:r>
      <w:r w:rsidRPr="003E53D4">
        <w:rPr>
          <w:rFonts w:ascii="Times New Roman" w:eastAsia="Calibri" w:hAnsi="Times New Roman" w:cs="Times New Roman"/>
          <w:b/>
          <w:sz w:val="28"/>
          <w:szCs w:val="28"/>
        </w:rPr>
        <w:t>»</w:t>
      </w:r>
    </w:p>
    <w:p w:rsidR="003E53D4" w:rsidRPr="003E53D4" w:rsidRDefault="003E53D4" w:rsidP="003E53D4">
      <w:pPr>
        <w:spacing w:after="0"/>
        <w:jc w:val="center"/>
        <w:rPr>
          <w:rFonts w:ascii="Times New Roman" w:eastAsia="Calibri" w:hAnsi="Times New Roman" w:cs="Times New Roman"/>
          <w:sz w:val="28"/>
          <w:szCs w:val="28"/>
          <w:lang w:val="en-US"/>
        </w:rPr>
      </w:pPr>
      <w:r w:rsidRPr="003E53D4">
        <w:rPr>
          <w:rFonts w:ascii="Times New Roman" w:eastAsia="Calibri" w:hAnsi="Times New Roman" w:cs="Times New Roman"/>
          <w:sz w:val="28"/>
          <w:szCs w:val="28"/>
          <w:lang w:val="en-US"/>
        </w:rPr>
        <w:t>«</w:t>
      </w:r>
      <w:r w:rsidRPr="003E53D4">
        <w:rPr>
          <w:rFonts w:ascii="Times New Roman" w:eastAsia="Calibri" w:hAnsi="Times New Roman" w:cs="Times New Roman"/>
          <w:sz w:val="28"/>
          <w:szCs w:val="28"/>
          <w:lang w:val="en-US" w:eastAsia="uk-UA"/>
        </w:rPr>
        <w:t>The current state and ways of improvement of the accounting, analysis and audit of financial statements at the enterprise</w:t>
      </w:r>
      <w:proofErr w:type="gramStart"/>
      <w:r w:rsidRPr="003E53D4">
        <w:rPr>
          <w:rFonts w:ascii="Times New Roman" w:eastAsia="Calibri" w:hAnsi="Times New Roman" w:cs="Times New Roman"/>
          <w:sz w:val="28"/>
          <w:szCs w:val="28"/>
          <w:lang w:val="en-US" w:eastAsia="uk-UA"/>
        </w:rPr>
        <w:t>.</w:t>
      </w:r>
      <w:r w:rsidRPr="003E53D4">
        <w:rPr>
          <w:rFonts w:ascii="Times New Roman" w:eastAsia="Calibri" w:hAnsi="Times New Roman" w:cs="Times New Roman"/>
          <w:sz w:val="28"/>
          <w:szCs w:val="28"/>
          <w:lang w:val="en-US"/>
        </w:rPr>
        <w:t>»</w:t>
      </w:r>
      <w:proofErr w:type="gramEnd"/>
    </w:p>
    <w:p w:rsidR="003E53D4" w:rsidRPr="003E53D4" w:rsidRDefault="003E53D4" w:rsidP="003E53D4">
      <w:pPr>
        <w:spacing w:after="0"/>
        <w:jc w:val="center"/>
        <w:rPr>
          <w:rFonts w:ascii="Times New Roman" w:eastAsia="Calibri" w:hAnsi="Times New Roman" w:cs="Times New Roman"/>
          <w:sz w:val="28"/>
          <w:szCs w:val="28"/>
        </w:rPr>
      </w:pPr>
    </w:p>
    <w:p w:rsidR="003E53D4" w:rsidRPr="003E53D4" w:rsidRDefault="003E53D4" w:rsidP="003E53D4">
      <w:pPr>
        <w:spacing w:after="0"/>
        <w:jc w:val="center"/>
        <w:rPr>
          <w:rFonts w:ascii="Times New Roman" w:eastAsia="Calibri" w:hAnsi="Times New Roman" w:cs="Times New Roman"/>
          <w:sz w:val="28"/>
          <w:szCs w:val="28"/>
        </w:rPr>
      </w:pPr>
      <w:r w:rsidRPr="003E53D4">
        <w:rPr>
          <w:rFonts w:ascii="Times New Roman" w:eastAsia="Calibri" w:hAnsi="Times New Roman" w:cs="Times New Roman"/>
          <w:sz w:val="28"/>
          <w:szCs w:val="28"/>
        </w:rPr>
        <w:t>на здобуття ступеня вищої освіти «магістр»</w:t>
      </w:r>
    </w:p>
    <w:p w:rsidR="003E53D4" w:rsidRPr="003E53D4" w:rsidRDefault="003E53D4" w:rsidP="003E53D4">
      <w:pPr>
        <w:spacing w:after="0"/>
        <w:rPr>
          <w:rFonts w:ascii="Times New Roman" w:eastAsia="Calibri" w:hAnsi="Times New Roman" w:cs="Times New Roman"/>
          <w:b/>
          <w:sz w:val="28"/>
          <w:szCs w:val="28"/>
        </w:rPr>
      </w:pPr>
    </w:p>
    <w:p w:rsidR="003E53D4" w:rsidRPr="003E53D4" w:rsidRDefault="003E53D4" w:rsidP="003E53D4">
      <w:pPr>
        <w:spacing w:after="0"/>
        <w:rPr>
          <w:rFonts w:ascii="Times New Roman" w:eastAsia="Calibri" w:hAnsi="Times New Roman" w:cs="Times New Roman"/>
          <w:b/>
          <w:sz w:val="28"/>
          <w:szCs w:val="28"/>
        </w:rPr>
      </w:pPr>
    </w:p>
    <w:p w:rsidR="003E53D4" w:rsidRPr="003E53D4" w:rsidRDefault="003E53D4" w:rsidP="003E53D4">
      <w:pPr>
        <w:spacing w:after="0"/>
        <w:jc w:val="center"/>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                                                   Виконав: студент заочної форми навчання</w:t>
      </w:r>
    </w:p>
    <w:p w:rsidR="003E53D4" w:rsidRPr="003E53D4" w:rsidRDefault="003E53D4" w:rsidP="003E53D4">
      <w:pPr>
        <w:spacing w:after="0"/>
        <w:jc w:val="center"/>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                                                спеціальності 071 Облік і оподаткування</w:t>
      </w:r>
    </w:p>
    <w:p w:rsidR="003E53D4" w:rsidRPr="003E53D4" w:rsidRDefault="003E53D4" w:rsidP="003E53D4">
      <w:pPr>
        <w:spacing w:after="0"/>
        <w:rPr>
          <w:rFonts w:ascii="Times New Roman" w:eastAsia="Calibri" w:hAnsi="Times New Roman" w:cs="Times New Roman"/>
          <w:b/>
          <w:sz w:val="28"/>
          <w:szCs w:val="28"/>
        </w:rPr>
      </w:pPr>
      <w:r w:rsidRPr="003E53D4">
        <w:rPr>
          <w:rFonts w:ascii="Times New Roman" w:eastAsia="Calibri" w:hAnsi="Times New Roman" w:cs="Times New Roman"/>
          <w:b/>
          <w:sz w:val="28"/>
          <w:szCs w:val="28"/>
        </w:rPr>
        <w:t xml:space="preserve">                                                         Луценко Артем Володимирович  </w:t>
      </w:r>
    </w:p>
    <w:p w:rsidR="003E53D4" w:rsidRPr="003E53D4" w:rsidRDefault="003E53D4" w:rsidP="003E53D4">
      <w:pPr>
        <w:spacing w:after="0"/>
        <w:ind w:firstLine="3969"/>
        <w:rPr>
          <w:rFonts w:ascii="Times New Roman" w:eastAsia="Calibri" w:hAnsi="Times New Roman" w:cs="Times New Roman"/>
          <w:sz w:val="28"/>
          <w:szCs w:val="28"/>
        </w:rPr>
      </w:pPr>
    </w:p>
    <w:p w:rsidR="003E53D4" w:rsidRPr="003E53D4" w:rsidRDefault="003E53D4" w:rsidP="003E53D4">
      <w:pPr>
        <w:spacing w:after="0"/>
        <w:ind w:firstLine="3969"/>
        <w:rPr>
          <w:rFonts w:ascii="Times New Roman" w:eastAsia="Calibri" w:hAnsi="Times New Roman" w:cs="Times New Roman"/>
          <w:sz w:val="28"/>
          <w:szCs w:val="28"/>
        </w:rPr>
      </w:pPr>
      <w:r w:rsidRPr="003E53D4">
        <w:rPr>
          <w:rFonts w:ascii="Times New Roman" w:eastAsia="Calibri" w:hAnsi="Times New Roman" w:cs="Times New Roman"/>
          <w:sz w:val="28"/>
          <w:szCs w:val="28"/>
        </w:rPr>
        <w:t>Науковий керівник:</w:t>
      </w:r>
    </w:p>
    <w:p w:rsidR="003E53D4" w:rsidRPr="003E53D4" w:rsidRDefault="003E53D4" w:rsidP="003E53D4">
      <w:pPr>
        <w:spacing w:after="0"/>
        <w:ind w:firstLine="3969"/>
        <w:rPr>
          <w:rFonts w:ascii="Times New Roman" w:eastAsia="Calibri" w:hAnsi="Times New Roman" w:cs="Times New Roman"/>
          <w:sz w:val="28"/>
          <w:szCs w:val="28"/>
        </w:rPr>
      </w:pPr>
      <w:proofErr w:type="spellStart"/>
      <w:r w:rsidRPr="003E53D4">
        <w:rPr>
          <w:rFonts w:ascii="Times New Roman" w:eastAsia="Calibri" w:hAnsi="Times New Roman" w:cs="Times New Roman"/>
          <w:sz w:val="28"/>
          <w:szCs w:val="28"/>
        </w:rPr>
        <w:t>д.е.н</w:t>
      </w:r>
      <w:proofErr w:type="spellEnd"/>
      <w:r w:rsidRPr="003E53D4">
        <w:rPr>
          <w:rFonts w:ascii="Times New Roman" w:eastAsia="Calibri" w:hAnsi="Times New Roman" w:cs="Times New Roman"/>
          <w:sz w:val="28"/>
          <w:szCs w:val="28"/>
        </w:rPr>
        <w:t>., проф. Побережець О.В.____________</w:t>
      </w:r>
    </w:p>
    <w:p w:rsidR="003E53D4" w:rsidRPr="003E53D4" w:rsidRDefault="003E53D4" w:rsidP="003E53D4">
      <w:pPr>
        <w:spacing w:after="0"/>
        <w:ind w:firstLine="3969"/>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Рецензент: </w:t>
      </w:r>
    </w:p>
    <w:p w:rsidR="003E53D4" w:rsidRPr="003E53D4" w:rsidRDefault="003E53D4" w:rsidP="003E53D4">
      <w:pPr>
        <w:spacing w:after="0"/>
        <w:ind w:firstLine="3969"/>
        <w:rPr>
          <w:rFonts w:ascii="Times New Roman" w:eastAsia="Calibri" w:hAnsi="Times New Roman" w:cs="Times New Roman"/>
          <w:sz w:val="28"/>
          <w:szCs w:val="28"/>
        </w:rPr>
      </w:pPr>
      <w:proofErr w:type="spellStart"/>
      <w:r w:rsidRPr="003E53D4">
        <w:rPr>
          <w:rFonts w:ascii="Times New Roman" w:eastAsia="Calibri" w:hAnsi="Times New Roman" w:cs="Times New Roman"/>
          <w:sz w:val="28"/>
          <w:szCs w:val="28"/>
        </w:rPr>
        <w:t>к.е.н</w:t>
      </w:r>
      <w:proofErr w:type="spellEnd"/>
      <w:r w:rsidRPr="003E53D4">
        <w:rPr>
          <w:rFonts w:ascii="Times New Roman" w:eastAsia="Calibri" w:hAnsi="Times New Roman" w:cs="Times New Roman"/>
          <w:sz w:val="28"/>
          <w:szCs w:val="28"/>
        </w:rPr>
        <w:t>., доц. Кірсанова В.В.</w:t>
      </w:r>
    </w:p>
    <w:p w:rsidR="003E53D4" w:rsidRPr="003E53D4" w:rsidRDefault="003E53D4" w:rsidP="003E53D4">
      <w:pPr>
        <w:spacing w:after="0" w:line="360" w:lineRule="auto"/>
        <w:jc w:val="center"/>
        <w:rPr>
          <w:rFonts w:ascii="Times New Roman" w:eastAsia="Calibri" w:hAnsi="Times New Roman" w:cs="Times New Roman"/>
          <w:b/>
          <w:sz w:val="28"/>
          <w:szCs w:val="28"/>
        </w:rPr>
      </w:pPr>
    </w:p>
    <w:p w:rsidR="003E53D4" w:rsidRPr="003E53D4" w:rsidRDefault="003E53D4" w:rsidP="003E53D4">
      <w:pPr>
        <w:spacing w:after="0" w:line="360" w:lineRule="auto"/>
        <w:jc w:val="both"/>
        <w:rPr>
          <w:rFonts w:ascii="Times New Roman" w:eastAsia="Calibri" w:hAnsi="Times New Roman" w:cs="Times New Roman"/>
          <w:b/>
          <w:sz w:val="28"/>
          <w:szCs w:val="28"/>
        </w:rPr>
      </w:pPr>
    </w:p>
    <w:p w:rsidR="003E53D4" w:rsidRPr="003E53D4" w:rsidRDefault="003E53D4" w:rsidP="003E53D4">
      <w:pPr>
        <w:spacing w:after="0" w:line="360" w:lineRule="auto"/>
        <w:jc w:val="both"/>
        <w:rPr>
          <w:rFonts w:ascii="Times New Roman" w:eastAsia="Calibri" w:hAnsi="Times New Roman" w:cs="Times New Roman"/>
          <w:b/>
          <w:sz w:val="28"/>
          <w:szCs w:val="28"/>
        </w:rPr>
      </w:pPr>
    </w:p>
    <w:tbl>
      <w:tblPr>
        <w:tblW w:w="5155" w:type="pct"/>
        <w:jc w:val="center"/>
        <w:tblLook w:val="00A0" w:firstRow="1" w:lastRow="0" w:firstColumn="1" w:lastColumn="0" w:noHBand="0" w:noVBand="0"/>
      </w:tblPr>
      <w:tblGrid>
        <w:gridCol w:w="5232"/>
        <w:gridCol w:w="4929"/>
      </w:tblGrid>
      <w:tr w:rsidR="003E53D4" w:rsidRPr="003E53D4" w:rsidTr="003E53D4">
        <w:trPr>
          <w:jc w:val="center"/>
        </w:trPr>
        <w:tc>
          <w:tcPr>
            <w:tcW w:w="5081" w:type="dxa"/>
          </w:tcPr>
          <w:p w:rsidR="003E53D4" w:rsidRPr="003E53D4" w:rsidRDefault="003E53D4" w:rsidP="003E53D4">
            <w:pPr>
              <w:spacing w:after="0" w:line="360" w:lineRule="auto"/>
              <w:rPr>
                <w:rFonts w:ascii="Times New Roman" w:eastAsia="Calibri" w:hAnsi="Times New Roman" w:cs="Times New Roman"/>
                <w:sz w:val="28"/>
                <w:szCs w:val="28"/>
                <w:lang w:val="ru-RU"/>
              </w:rPr>
            </w:pPr>
            <w:r w:rsidRPr="003E53D4">
              <w:rPr>
                <w:rFonts w:ascii="Times New Roman" w:eastAsia="Calibri" w:hAnsi="Times New Roman" w:cs="Times New Roman"/>
                <w:sz w:val="28"/>
                <w:szCs w:val="28"/>
                <w:lang w:val="ru-RU"/>
              </w:rPr>
              <w:t xml:space="preserve">Рекомендовано до </w:t>
            </w:r>
            <w:proofErr w:type="spellStart"/>
            <w:r w:rsidRPr="003E53D4">
              <w:rPr>
                <w:rFonts w:ascii="Times New Roman" w:eastAsia="Calibri" w:hAnsi="Times New Roman" w:cs="Times New Roman"/>
                <w:sz w:val="28"/>
                <w:szCs w:val="28"/>
                <w:lang w:val="ru-RU"/>
              </w:rPr>
              <w:t>захисту</w:t>
            </w:r>
            <w:proofErr w:type="spellEnd"/>
            <w:r w:rsidRPr="003E53D4">
              <w:rPr>
                <w:rFonts w:ascii="Times New Roman" w:eastAsia="Calibri" w:hAnsi="Times New Roman" w:cs="Times New Roman"/>
                <w:sz w:val="28"/>
                <w:szCs w:val="28"/>
                <w:lang w:val="ru-RU"/>
              </w:rPr>
              <w:t>:</w:t>
            </w:r>
          </w:p>
          <w:p w:rsidR="003E53D4" w:rsidRPr="003E53D4" w:rsidRDefault="003E53D4" w:rsidP="003E53D4">
            <w:pPr>
              <w:spacing w:after="0" w:line="360" w:lineRule="auto"/>
              <w:rPr>
                <w:rFonts w:ascii="Times New Roman" w:eastAsia="Calibri" w:hAnsi="Times New Roman" w:cs="Times New Roman"/>
                <w:sz w:val="28"/>
                <w:szCs w:val="28"/>
                <w:lang w:val="ru-RU"/>
              </w:rPr>
            </w:pPr>
            <w:r w:rsidRPr="003E53D4">
              <w:rPr>
                <w:rFonts w:ascii="Times New Roman" w:eastAsia="Calibri" w:hAnsi="Times New Roman" w:cs="Times New Roman"/>
                <w:sz w:val="28"/>
                <w:szCs w:val="28"/>
                <w:lang w:val="ru-RU"/>
              </w:rPr>
              <w:t xml:space="preserve">протокол </w:t>
            </w:r>
            <w:proofErr w:type="spellStart"/>
            <w:r w:rsidRPr="003E53D4">
              <w:rPr>
                <w:rFonts w:ascii="Times New Roman" w:eastAsia="Calibri" w:hAnsi="Times New Roman" w:cs="Times New Roman"/>
                <w:sz w:val="28"/>
                <w:szCs w:val="28"/>
                <w:lang w:val="ru-RU"/>
              </w:rPr>
              <w:t>засідання</w:t>
            </w:r>
            <w:proofErr w:type="spellEnd"/>
            <w:r w:rsidRPr="003E53D4">
              <w:rPr>
                <w:rFonts w:ascii="Times New Roman" w:eastAsia="Calibri" w:hAnsi="Times New Roman" w:cs="Times New Roman"/>
                <w:sz w:val="28"/>
                <w:szCs w:val="28"/>
                <w:lang w:val="ru-RU"/>
              </w:rPr>
              <w:t xml:space="preserve"> </w:t>
            </w:r>
            <w:proofErr w:type="spellStart"/>
            <w:r w:rsidRPr="003E53D4">
              <w:rPr>
                <w:rFonts w:ascii="Times New Roman" w:eastAsia="Calibri" w:hAnsi="Times New Roman" w:cs="Times New Roman"/>
                <w:sz w:val="28"/>
                <w:szCs w:val="28"/>
                <w:lang w:val="ru-RU"/>
              </w:rPr>
              <w:t>кафедри</w:t>
            </w:r>
            <w:proofErr w:type="spellEnd"/>
          </w:p>
          <w:p w:rsidR="003E53D4" w:rsidRPr="003E53D4" w:rsidRDefault="003E53D4" w:rsidP="003E53D4">
            <w:pPr>
              <w:spacing w:after="0" w:line="360" w:lineRule="auto"/>
              <w:rPr>
                <w:rFonts w:ascii="Times New Roman" w:eastAsia="Calibri" w:hAnsi="Times New Roman" w:cs="Times New Roman"/>
                <w:sz w:val="28"/>
                <w:szCs w:val="28"/>
                <w:lang w:val="ru-RU"/>
              </w:rPr>
            </w:pPr>
            <w:r w:rsidRPr="003E53D4">
              <w:rPr>
                <w:rFonts w:ascii="Times New Roman" w:eastAsia="Calibri" w:hAnsi="Times New Roman" w:cs="Times New Roman"/>
                <w:sz w:val="28"/>
                <w:szCs w:val="28"/>
                <w:lang w:val="ru-RU"/>
              </w:rPr>
              <w:t xml:space="preserve">№ 4 </w:t>
            </w:r>
            <w:proofErr w:type="spellStart"/>
            <w:r w:rsidRPr="003E53D4">
              <w:rPr>
                <w:rFonts w:ascii="Times New Roman" w:eastAsia="Calibri" w:hAnsi="Times New Roman" w:cs="Times New Roman"/>
                <w:sz w:val="28"/>
                <w:szCs w:val="28"/>
                <w:lang w:val="ru-RU"/>
              </w:rPr>
              <w:t>від</w:t>
            </w:r>
            <w:proofErr w:type="spellEnd"/>
            <w:r w:rsidRPr="003E53D4">
              <w:rPr>
                <w:rFonts w:ascii="Times New Roman" w:eastAsia="Calibri" w:hAnsi="Times New Roman" w:cs="Times New Roman"/>
                <w:sz w:val="28"/>
                <w:szCs w:val="28"/>
                <w:lang w:val="ru-RU"/>
              </w:rPr>
              <w:t xml:space="preserve"> 16.11.2018 р.</w:t>
            </w:r>
          </w:p>
          <w:p w:rsidR="003E53D4" w:rsidRPr="003E53D4" w:rsidRDefault="003E53D4" w:rsidP="003E53D4">
            <w:pPr>
              <w:spacing w:after="0" w:line="360" w:lineRule="auto"/>
              <w:rPr>
                <w:rFonts w:ascii="Times New Roman" w:eastAsia="Calibri" w:hAnsi="Times New Roman" w:cs="Times New Roman"/>
                <w:sz w:val="28"/>
                <w:szCs w:val="28"/>
                <w:lang w:val="ru-RU"/>
              </w:rPr>
            </w:pPr>
          </w:p>
          <w:p w:rsidR="003E53D4" w:rsidRPr="003E53D4" w:rsidRDefault="003E53D4" w:rsidP="003E53D4">
            <w:pPr>
              <w:spacing w:after="0" w:line="360" w:lineRule="auto"/>
              <w:rPr>
                <w:rFonts w:ascii="Times New Roman" w:eastAsia="Calibri" w:hAnsi="Times New Roman" w:cs="Times New Roman"/>
                <w:sz w:val="28"/>
                <w:szCs w:val="28"/>
                <w:lang w:val="ru-RU"/>
              </w:rPr>
            </w:pPr>
            <w:proofErr w:type="spellStart"/>
            <w:r w:rsidRPr="003E53D4">
              <w:rPr>
                <w:rFonts w:ascii="Times New Roman" w:eastAsia="Calibri" w:hAnsi="Times New Roman" w:cs="Times New Roman"/>
                <w:sz w:val="28"/>
                <w:szCs w:val="28"/>
                <w:lang w:val="ru-RU"/>
              </w:rPr>
              <w:t>Завідувач</w:t>
            </w:r>
            <w:proofErr w:type="spellEnd"/>
            <w:r w:rsidRPr="003E53D4">
              <w:rPr>
                <w:rFonts w:ascii="Times New Roman" w:eastAsia="Calibri" w:hAnsi="Times New Roman" w:cs="Times New Roman"/>
                <w:sz w:val="28"/>
                <w:szCs w:val="28"/>
                <w:lang w:val="ru-RU"/>
              </w:rPr>
              <w:t xml:space="preserve"> </w:t>
            </w:r>
            <w:proofErr w:type="spellStart"/>
            <w:r w:rsidRPr="003E53D4">
              <w:rPr>
                <w:rFonts w:ascii="Times New Roman" w:eastAsia="Calibri" w:hAnsi="Times New Roman" w:cs="Times New Roman"/>
                <w:sz w:val="28"/>
                <w:szCs w:val="28"/>
                <w:lang w:val="ru-RU"/>
              </w:rPr>
              <w:t>кафедри</w:t>
            </w:r>
            <w:proofErr w:type="spellEnd"/>
          </w:p>
          <w:p w:rsidR="003E53D4" w:rsidRPr="003E53D4" w:rsidRDefault="003E53D4" w:rsidP="003E53D4">
            <w:pPr>
              <w:tabs>
                <w:tab w:val="left" w:pos="1168"/>
                <w:tab w:val="left" w:pos="3861"/>
              </w:tabs>
              <w:spacing w:after="0"/>
              <w:rPr>
                <w:rFonts w:ascii="Times New Roman" w:eastAsia="Calibri" w:hAnsi="Times New Roman" w:cs="Times New Roman"/>
                <w:sz w:val="28"/>
                <w:szCs w:val="28"/>
                <w:u w:val="single"/>
                <w:lang w:val="ru-RU"/>
              </w:rPr>
            </w:pPr>
            <w:r w:rsidRPr="003E53D4">
              <w:rPr>
                <w:rFonts w:ascii="Times New Roman" w:eastAsia="Calibri" w:hAnsi="Times New Roman" w:cs="Times New Roman"/>
                <w:sz w:val="28"/>
                <w:szCs w:val="28"/>
                <w:u w:val="single"/>
                <w:lang w:val="ru-RU"/>
              </w:rPr>
              <w:tab/>
            </w:r>
            <w:r w:rsidRPr="003E53D4">
              <w:rPr>
                <w:rFonts w:ascii="Times New Roman" w:eastAsia="Calibri" w:hAnsi="Times New Roman" w:cs="Times New Roman"/>
                <w:sz w:val="28"/>
                <w:szCs w:val="28"/>
                <w:lang w:val="ru-RU"/>
              </w:rPr>
              <w:t xml:space="preserve"> доц. </w:t>
            </w:r>
            <w:proofErr w:type="spellStart"/>
            <w:r w:rsidRPr="003E53D4">
              <w:rPr>
                <w:rFonts w:ascii="Times New Roman" w:eastAsia="Calibri" w:hAnsi="Times New Roman" w:cs="Times New Roman"/>
                <w:sz w:val="28"/>
                <w:szCs w:val="28"/>
                <w:lang w:val="ru-RU"/>
              </w:rPr>
              <w:t>Кусик</w:t>
            </w:r>
            <w:proofErr w:type="spellEnd"/>
            <w:r w:rsidRPr="003E53D4">
              <w:rPr>
                <w:rFonts w:ascii="Times New Roman" w:eastAsia="Calibri" w:hAnsi="Times New Roman" w:cs="Times New Roman"/>
                <w:sz w:val="28"/>
                <w:szCs w:val="28"/>
                <w:lang w:val="ru-RU"/>
              </w:rPr>
              <w:t xml:space="preserve"> Н.Л.</w:t>
            </w:r>
          </w:p>
          <w:p w:rsidR="003E53D4" w:rsidRPr="003E53D4" w:rsidRDefault="003E53D4" w:rsidP="003E53D4">
            <w:pPr>
              <w:tabs>
                <w:tab w:val="left" w:pos="284"/>
                <w:tab w:val="left" w:pos="1767"/>
              </w:tabs>
              <w:spacing w:after="0"/>
              <w:rPr>
                <w:rFonts w:ascii="Times New Roman" w:eastAsia="Calibri" w:hAnsi="Times New Roman" w:cs="Times New Roman"/>
                <w:sz w:val="20"/>
                <w:szCs w:val="20"/>
                <w:lang w:val="ru-RU"/>
              </w:rPr>
            </w:pPr>
            <w:r w:rsidRPr="003E53D4">
              <w:rPr>
                <w:rFonts w:ascii="Times New Roman" w:eastAsia="Calibri" w:hAnsi="Times New Roman" w:cs="Times New Roman"/>
                <w:sz w:val="20"/>
                <w:szCs w:val="20"/>
                <w:lang w:val="ru-RU"/>
              </w:rPr>
              <w:tab/>
              <w:t>(</w:t>
            </w:r>
            <w:proofErr w:type="spellStart"/>
            <w:proofErr w:type="gramStart"/>
            <w:r w:rsidRPr="003E53D4">
              <w:rPr>
                <w:rFonts w:ascii="Times New Roman" w:eastAsia="Calibri" w:hAnsi="Times New Roman" w:cs="Times New Roman"/>
                <w:sz w:val="20"/>
                <w:szCs w:val="20"/>
                <w:lang w:val="ru-RU"/>
              </w:rPr>
              <w:t>п</w:t>
            </w:r>
            <w:proofErr w:type="gramEnd"/>
            <w:r w:rsidRPr="003E53D4">
              <w:rPr>
                <w:rFonts w:ascii="Times New Roman" w:eastAsia="Calibri" w:hAnsi="Times New Roman" w:cs="Times New Roman"/>
                <w:sz w:val="20"/>
                <w:szCs w:val="20"/>
                <w:lang w:val="ru-RU"/>
              </w:rPr>
              <w:t>ідпис</w:t>
            </w:r>
            <w:proofErr w:type="spellEnd"/>
            <w:r w:rsidRPr="003E53D4">
              <w:rPr>
                <w:rFonts w:ascii="Times New Roman" w:eastAsia="Calibri" w:hAnsi="Times New Roman" w:cs="Times New Roman"/>
                <w:sz w:val="20"/>
                <w:szCs w:val="20"/>
                <w:lang w:val="ru-RU"/>
              </w:rPr>
              <w:t>)</w:t>
            </w:r>
            <w:r w:rsidRPr="003E53D4">
              <w:rPr>
                <w:rFonts w:ascii="Times New Roman" w:eastAsia="Calibri" w:hAnsi="Times New Roman" w:cs="Times New Roman"/>
                <w:sz w:val="20"/>
                <w:szCs w:val="20"/>
                <w:lang w:val="ru-RU"/>
              </w:rPr>
              <w:tab/>
            </w:r>
          </w:p>
        </w:tc>
        <w:tc>
          <w:tcPr>
            <w:tcW w:w="4786" w:type="dxa"/>
          </w:tcPr>
          <w:p w:rsidR="003E53D4" w:rsidRPr="003E53D4" w:rsidRDefault="003E53D4" w:rsidP="003E53D4">
            <w:pPr>
              <w:tabs>
                <w:tab w:val="right" w:pos="4462"/>
              </w:tabs>
              <w:spacing w:after="0" w:line="360" w:lineRule="auto"/>
              <w:rPr>
                <w:rFonts w:ascii="Times New Roman" w:eastAsia="Calibri" w:hAnsi="Times New Roman" w:cs="Times New Roman"/>
                <w:sz w:val="28"/>
                <w:szCs w:val="28"/>
                <w:lang w:val="ru-RU"/>
              </w:rPr>
            </w:pPr>
            <w:proofErr w:type="spellStart"/>
            <w:r w:rsidRPr="003E53D4">
              <w:rPr>
                <w:rFonts w:ascii="Times New Roman" w:eastAsia="Calibri" w:hAnsi="Times New Roman" w:cs="Times New Roman"/>
                <w:sz w:val="28"/>
                <w:szCs w:val="28"/>
                <w:lang w:val="ru-RU"/>
              </w:rPr>
              <w:t>Захищено</w:t>
            </w:r>
            <w:proofErr w:type="spellEnd"/>
            <w:r w:rsidRPr="003E53D4">
              <w:rPr>
                <w:rFonts w:ascii="Times New Roman" w:eastAsia="Calibri" w:hAnsi="Times New Roman" w:cs="Times New Roman"/>
                <w:sz w:val="28"/>
                <w:szCs w:val="28"/>
                <w:lang w:val="ru-RU"/>
              </w:rPr>
              <w:t xml:space="preserve"> на </w:t>
            </w:r>
            <w:proofErr w:type="spellStart"/>
            <w:r w:rsidRPr="003E53D4">
              <w:rPr>
                <w:rFonts w:ascii="Times New Roman" w:eastAsia="Calibri" w:hAnsi="Times New Roman" w:cs="Times New Roman"/>
                <w:sz w:val="28"/>
                <w:szCs w:val="28"/>
                <w:lang w:val="ru-RU"/>
              </w:rPr>
              <w:t>засіданні</w:t>
            </w:r>
            <w:proofErr w:type="spellEnd"/>
            <w:r w:rsidRPr="003E53D4">
              <w:rPr>
                <w:rFonts w:ascii="Times New Roman" w:eastAsia="Calibri" w:hAnsi="Times New Roman" w:cs="Times New Roman"/>
                <w:sz w:val="28"/>
                <w:szCs w:val="28"/>
                <w:lang w:val="ru-RU"/>
              </w:rPr>
              <w:t xml:space="preserve"> ЕК № ___</w:t>
            </w:r>
          </w:p>
          <w:p w:rsidR="003E53D4" w:rsidRPr="003E53D4" w:rsidRDefault="003E53D4" w:rsidP="003E53D4">
            <w:pPr>
              <w:tabs>
                <w:tab w:val="right" w:pos="4462"/>
              </w:tabs>
              <w:spacing w:after="0" w:line="360" w:lineRule="auto"/>
              <w:rPr>
                <w:rFonts w:ascii="Times New Roman" w:eastAsia="Calibri" w:hAnsi="Times New Roman" w:cs="Times New Roman"/>
                <w:sz w:val="28"/>
                <w:szCs w:val="28"/>
                <w:lang w:val="ru-RU"/>
              </w:rPr>
            </w:pPr>
            <w:r w:rsidRPr="003E53D4">
              <w:rPr>
                <w:rFonts w:ascii="Times New Roman" w:eastAsia="Calibri" w:hAnsi="Times New Roman" w:cs="Times New Roman"/>
                <w:sz w:val="28"/>
                <w:szCs w:val="28"/>
                <w:lang w:val="ru-RU"/>
              </w:rPr>
              <w:t xml:space="preserve">протокол № ___ </w:t>
            </w:r>
            <w:proofErr w:type="spellStart"/>
            <w:r w:rsidRPr="003E53D4">
              <w:rPr>
                <w:rFonts w:ascii="Times New Roman" w:eastAsia="Calibri" w:hAnsi="Times New Roman" w:cs="Times New Roman"/>
                <w:sz w:val="28"/>
                <w:szCs w:val="28"/>
                <w:lang w:val="ru-RU"/>
              </w:rPr>
              <w:t>від</w:t>
            </w:r>
            <w:proofErr w:type="spellEnd"/>
            <w:r w:rsidRPr="003E53D4">
              <w:rPr>
                <w:rFonts w:ascii="Times New Roman" w:eastAsia="Calibri" w:hAnsi="Times New Roman" w:cs="Times New Roman"/>
                <w:sz w:val="28"/>
                <w:szCs w:val="28"/>
                <w:lang w:val="ru-RU"/>
              </w:rPr>
              <w:t xml:space="preserve"> ________ 2018 р.</w:t>
            </w:r>
            <w:r w:rsidRPr="003E53D4">
              <w:rPr>
                <w:rFonts w:ascii="Times New Roman" w:eastAsia="Calibri" w:hAnsi="Times New Roman" w:cs="Times New Roman"/>
                <w:sz w:val="28"/>
                <w:szCs w:val="28"/>
                <w:lang w:val="ru-RU"/>
              </w:rPr>
              <w:tab/>
            </w:r>
          </w:p>
          <w:p w:rsidR="003E53D4" w:rsidRPr="003E53D4" w:rsidRDefault="003E53D4" w:rsidP="003E53D4">
            <w:pPr>
              <w:tabs>
                <w:tab w:val="right" w:pos="4462"/>
              </w:tabs>
              <w:spacing w:after="0"/>
              <w:rPr>
                <w:rFonts w:ascii="Times New Roman" w:eastAsia="Calibri" w:hAnsi="Times New Roman" w:cs="Times New Roman"/>
                <w:sz w:val="28"/>
                <w:szCs w:val="28"/>
                <w:lang w:val="ru-RU"/>
              </w:rPr>
            </w:pPr>
            <w:proofErr w:type="spellStart"/>
            <w:r w:rsidRPr="003E53D4">
              <w:rPr>
                <w:rFonts w:ascii="Times New Roman" w:eastAsia="Calibri" w:hAnsi="Times New Roman" w:cs="Times New Roman"/>
                <w:sz w:val="28"/>
                <w:szCs w:val="28"/>
                <w:lang w:val="ru-RU"/>
              </w:rPr>
              <w:t>Оцінка</w:t>
            </w:r>
            <w:proofErr w:type="spellEnd"/>
            <w:r w:rsidRPr="003E53D4">
              <w:rPr>
                <w:rFonts w:ascii="Times New Roman" w:eastAsia="Calibri" w:hAnsi="Times New Roman" w:cs="Times New Roman"/>
                <w:sz w:val="28"/>
                <w:szCs w:val="28"/>
                <w:lang w:val="ru-RU"/>
              </w:rPr>
              <w:t xml:space="preserve"> ______________/___</w:t>
            </w:r>
            <w:r w:rsidRPr="003E53D4">
              <w:rPr>
                <w:rFonts w:ascii="Times New Roman" w:eastAsia="Calibri" w:hAnsi="Times New Roman" w:cs="Times New Roman"/>
                <w:sz w:val="20"/>
                <w:szCs w:val="20"/>
                <w:lang w:val="ru-RU"/>
              </w:rPr>
              <w:tab/>
            </w:r>
            <w:r w:rsidRPr="003E53D4">
              <w:rPr>
                <w:rFonts w:ascii="Times New Roman" w:eastAsia="Calibri" w:hAnsi="Times New Roman" w:cs="Times New Roman"/>
                <w:sz w:val="28"/>
                <w:szCs w:val="28"/>
                <w:lang w:val="ru-RU"/>
              </w:rPr>
              <w:t>___/_____</w:t>
            </w:r>
          </w:p>
          <w:p w:rsidR="003E53D4" w:rsidRPr="003E53D4" w:rsidRDefault="003E53D4" w:rsidP="003E53D4">
            <w:pPr>
              <w:spacing w:after="0"/>
              <w:jc w:val="center"/>
              <w:rPr>
                <w:rFonts w:ascii="Times New Roman" w:eastAsia="Calibri" w:hAnsi="Times New Roman" w:cs="Times New Roman"/>
                <w:sz w:val="20"/>
                <w:szCs w:val="20"/>
                <w:lang w:val="ru-RU"/>
              </w:rPr>
            </w:pPr>
            <w:r w:rsidRPr="003E53D4">
              <w:rPr>
                <w:rFonts w:ascii="Times New Roman" w:eastAsia="Calibri" w:hAnsi="Times New Roman" w:cs="Times New Roman"/>
                <w:sz w:val="20"/>
                <w:szCs w:val="20"/>
                <w:lang w:val="ru-RU"/>
              </w:rPr>
              <w:t xml:space="preserve">(за </w:t>
            </w:r>
            <w:proofErr w:type="spellStart"/>
            <w:r w:rsidRPr="003E53D4">
              <w:rPr>
                <w:rFonts w:ascii="Times New Roman" w:eastAsia="Calibri" w:hAnsi="Times New Roman" w:cs="Times New Roman"/>
                <w:sz w:val="20"/>
                <w:szCs w:val="20"/>
                <w:lang w:val="ru-RU"/>
              </w:rPr>
              <w:t>національною</w:t>
            </w:r>
            <w:proofErr w:type="spellEnd"/>
            <w:r w:rsidRPr="003E53D4">
              <w:rPr>
                <w:rFonts w:ascii="Times New Roman" w:eastAsia="Calibri" w:hAnsi="Times New Roman" w:cs="Times New Roman"/>
                <w:sz w:val="20"/>
                <w:szCs w:val="20"/>
                <w:lang w:val="ru-RU"/>
              </w:rPr>
              <w:t xml:space="preserve"> шкалою/ шкалою ЕСТ</w:t>
            </w:r>
            <w:proofErr w:type="gramStart"/>
            <w:r w:rsidRPr="003E53D4">
              <w:rPr>
                <w:rFonts w:ascii="Times New Roman" w:eastAsia="Calibri" w:hAnsi="Times New Roman" w:cs="Times New Roman"/>
                <w:sz w:val="20"/>
                <w:szCs w:val="20"/>
                <w:lang w:val="ru-RU"/>
              </w:rPr>
              <w:t>S</w:t>
            </w:r>
            <w:proofErr w:type="gramEnd"/>
            <w:r w:rsidRPr="003E53D4">
              <w:rPr>
                <w:rFonts w:ascii="Times New Roman" w:eastAsia="Calibri" w:hAnsi="Times New Roman" w:cs="Times New Roman"/>
                <w:sz w:val="20"/>
                <w:szCs w:val="20"/>
                <w:lang w:val="ru-RU"/>
              </w:rPr>
              <w:t xml:space="preserve">/ </w:t>
            </w:r>
            <w:proofErr w:type="spellStart"/>
            <w:r w:rsidRPr="003E53D4">
              <w:rPr>
                <w:rFonts w:ascii="Times New Roman" w:eastAsia="Calibri" w:hAnsi="Times New Roman" w:cs="Times New Roman"/>
                <w:sz w:val="20"/>
                <w:szCs w:val="20"/>
                <w:lang w:val="ru-RU"/>
              </w:rPr>
              <w:t>бали</w:t>
            </w:r>
            <w:proofErr w:type="spellEnd"/>
            <w:r w:rsidRPr="003E53D4">
              <w:rPr>
                <w:rFonts w:ascii="Times New Roman" w:eastAsia="Calibri" w:hAnsi="Times New Roman" w:cs="Times New Roman"/>
                <w:sz w:val="20"/>
                <w:szCs w:val="20"/>
                <w:lang w:val="ru-RU"/>
              </w:rPr>
              <w:t>)</w:t>
            </w:r>
          </w:p>
          <w:p w:rsidR="003E53D4" w:rsidRPr="003E53D4" w:rsidRDefault="003E53D4" w:rsidP="003E53D4">
            <w:pPr>
              <w:spacing w:after="0" w:line="360" w:lineRule="auto"/>
              <w:rPr>
                <w:rFonts w:ascii="Times New Roman" w:eastAsia="Calibri" w:hAnsi="Times New Roman" w:cs="Times New Roman"/>
                <w:sz w:val="28"/>
                <w:szCs w:val="28"/>
                <w:lang w:val="ru-RU"/>
              </w:rPr>
            </w:pPr>
          </w:p>
          <w:p w:rsidR="003E53D4" w:rsidRPr="003E53D4" w:rsidRDefault="003E53D4" w:rsidP="003E53D4">
            <w:pPr>
              <w:spacing w:after="0" w:line="360" w:lineRule="auto"/>
              <w:rPr>
                <w:rFonts w:ascii="Times New Roman" w:eastAsia="Calibri" w:hAnsi="Times New Roman" w:cs="Times New Roman"/>
                <w:sz w:val="20"/>
                <w:szCs w:val="20"/>
                <w:lang w:val="ru-RU"/>
              </w:rPr>
            </w:pPr>
            <w:r w:rsidRPr="003E53D4">
              <w:rPr>
                <w:rFonts w:ascii="Times New Roman" w:eastAsia="Calibri" w:hAnsi="Times New Roman" w:cs="Times New Roman"/>
                <w:sz w:val="28"/>
                <w:szCs w:val="28"/>
                <w:lang w:val="ru-RU"/>
              </w:rPr>
              <w:t>Голова ЕК</w:t>
            </w:r>
          </w:p>
          <w:p w:rsidR="003E53D4" w:rsidRPr="003E53D4" w:rsidRDefault="003E53D4" w:rsidP="003E53D4">
            <w:pPr>
              <w:spacing w:after="0"/>
              <w:rPr>
                <w:rFonts w:ascii="Times New Roman" w:eastAsia="Calibri" w:hAnsi="Times New Roman" w:cs="Times New Roman"/>
                <w:sz w:val="20"/>
                <w:szCs w:val="20"/>
                <w:lang w:val="ru-RU"/>
              </w:rPr>
            </w:pPr>
            <w:r w:rsidRPr="003E53D4">
              <w:rPr>
                <w:rFonts w:ascii="Times New Roman" w:eastAsia="Calibri" w:hAnsi="Times New Roman" w:cs="Times New Roman"/>
                <w:sz w:val="28"/>
                <w:szCs w:val="28"/>
                <w:lang w:val="ru-RU"/>
              </w:rPr>
              <w:t xml:space="preserve">_________ проф. </w:t>
            </w:r>
            <w:proofErr w:type="spellStart"/>
            <w:r w:rsidRPr="003E53D4">
              <w:rPr>
                <w:rFonts w:ascii="Times New Roman" w:eastAsia="Calibri" w:hAnsi="Times New Roman" w:cs="Times New Roman"/>
                <w:sz w:val="28"/>
                <w:szCs w:val="28"/>
                <w:lang w:val="ru-RU"/>
              </w:rPr>
              <w:t>Побережець</w:t>
            </w:r>
            <w:proofErr w:type="spellEnd"/>
            <w:r w:rsidRPr="003E53D4">
              <w:rPr>
                <w:rFonts w:ascii="Times New Roman" w:eastAsia="Calibri" w:hAnsi="Times New Roman" w:cs="Times New Roman"/>
                <w:sz w:val="28"/>
                <w:szCs w:val="28"/>
                <w:lang w:val="ru-RU"/>
              </w:rPr>
              <w:t xml:space="preserve"> О.В.</w:t>
            </w:r>
          </w:p>
          <w:p w:rsidR="003E53D4" w:rsidRPr="003E53D4" w:rsidRDefault="003E53D4" w:rsidP="003E53D4">
            <w:pPr>
              <w:tabs>
                <w:tab w:val="left" w:pos="454"/>
                <w:tab w:val="left" w:pos="2155"/>
              </w:tabs>
              <w:spacing w:after="0"/>
              <w:rPr>
                <w:rFonts w:ascii="Times New Roman" w:eastAsia="Calibri" w:hAnsi="Times New Roman" w:cs="Times New Roman"/>
                <w:sz w:val="28"/>
                <w:szCs w:val="28"/>
                <w:lang w:val="ru-RU"/>
              </w:rPr>
            </w:pPr>
            <w:r w:rsidRPr="003E53D4">
              <w:rPr>
                <w:rFonts w:ascii="Times New Roman" w:eastAsia="Calibri" w:hAnsi="Times New Roman" w:cs="Times New Roman"/>
                <w:sz w:val="20"/>
                <w:szCs w:val="20"/>
                <w:lang w:val="ru-RU"/>
              </w:rPr>
              <w:tab/>
              <w:t>(</w:t>
            </w:r>
            <w:proofErr w:type="spellStart"/>
            <w:proofErr w:type="gramStart"/>
            <w:r w:rsidRPr="003E53D4">
              <w:rPr>
                <w:rFonts w:ascii="Times New Roman" w:eastAsia="Calibri" w:hAnsi="Times New Roman" w:cs="Times New Roman"/>
                <w:sz w:val="20"/>
                <w:szCs w:val="20"/>
                <w:lang w:val="ru-RU"/>
              </w:rPr>
              <w:t>п</w:t>
            </w:r>
            <w:proofErr w:type="gramEnd"/>
            <w:r w:rsidRPr="003E53D4">
              <w:rPr>
                <w:rFonts w:ascii="Times New Roman" w:eastAsia="Calibri" w:hAnsi="Times New Roman" w:cs="Times New Roman"/>
                <w:sz w:val="20"/>
                <w:szCs w:val="20"/>
                <w:lang w:val="ru-RU"/>
              </w:rPr>
              <w:t>ідпис</w:t>
            </w:r>
            <w:proofErr w:type="spellEnd"/>
            <w:r w:rsidRPr="003E53D4">
              <w:rPr>
                <w:rFonts w:ascii="Times New Roman" w:eastAsia="Calibri" w:hAnsi="Times New Roman" w:cs="Times New Roman"/>
                <w:sz w:val="20"/>
                <w:szCs w:val="20"/>
                <w:lang w:val="ru-RU"/>
              </w:rPr>
              <w:t>)</w:t>
            </w:r>
            <w:r w:rsidRPr="003E53D4">
              <w:rPr>
                <w:rFonts w:ascii="Times New Roman" w:eastAsia="Calibri" w:hAnsi="Times New Roman" w:cs="Times New Roman"/>
                <w:sz w:val="20"/>
                <w:szCs w:val="20"/>
                <w:lang w:val="ru-RU"/>
              </w:rPr>
              <w:tab/>
            </w:r>
          </w:p>
        </w:tc>
      </w:tr>
    </w:tbl>
    <w:p w:rsidR="003E53D4" w:rsidRPr="003E53D4" w:rsidRDefault="003E53D4" w:rsidP="003E53D4">
      <w:pPr>
        <w:spacing w:after="0" w:line="360" w:lineRule="auto"/>
        <w:jc w:val="center"/>
        <w:rPr>
          <w:rFonts w:ascii="Times New Roman" w:eastAsia="Calibri" w:hAnsi="Times New Roman" w:cs="Times New Roman"/>
          <w:b/>
          <w:sz w:val="28"/>
          <w:szCs w:val="28"/>
        </w:rPr>
      </w:pPr>
    </w:p>
    <w:p w:rsidR="003E53D4" w:rsidRPr="003E53D4" w:rsidRDefault="003E53D4" w:rsidP="003E53D4">
      <w:pPr>
        <w:spacing w:after="0" w:line="360" w:lineRule="auto"/>
        <w:jc w:val="center"/>
        <w:rPr>
          <w:rFonts w:ascii="Times New Roman" w:eastAsia="Calibri" w:hAnsi="Times New Roman" w:cs="Times New Roman"/>
          <w:b/>
          <w:sz w:val="28"/>
          <w:szCs w:val="28"/>
        </w:rPr>
      </w:pPr>
    </w:p>
    <w:p w:rsidR="003E53D4" w:rsidRPr="003E53D4" w:rsidRDefault="003E53D4" w:rsidP="003E53D4">
      <w:pPr>
        <w:spacing w:after="0" w:line="360" w:lineRule="auto"/>
        <w:jc w:val="center"/>
        <w:rPr>
          <w:rFonts w:ascii="Times New Roman" w:eastAsia="Calibri" w:hAnsi="Times New Roman" w:cs="Times New Roman"/>
          <w:b/>
          <w:sz w:val="28"/>
          <w:szCs w:val="28"/>
        </w:rPr>
      </w:pPr>
      <w:r w:rsidRPr="003E53D4">
        <w:rPr>
          <w:rFonts w:ascii="Times New Roman" w:eastAsia="Calibri" w:hAnsi="Times New Roman" w:cs="Times New Roman"/>
          <w:b/>
          <w:sz w:val="28"/>
          <w:szCs w:val="28"/>
        </w:rPr>
        <w:t>Одеса – 2018</w:t>
      </w:r>
    </w:p>
    <w:p w:rsidR="003E53D4" w:rsidRDefault="003E53D4" w:rsidP="003E53D4">
      <w:pPr>
        <w:widowControl w:val="0"/>
        <w:spacing w:after="0" w:line="360" w:lineRule="auto"/>
        <w:jc w:val="center"/>
        <w:outlineLvl w:val="0"/>
        <w:rPr>
          <w:rFonts w:ascii="Times New Roman" w:eastAsia="Calibri" w:hAnsi="Times New Roman" w:cs="Times New Roman"/>
          <w:caps/>
          <w:color w:val="000000"/>
          <w:sz w:val="28"/>
          <w:szCs w:val="28"/>
        </w:rPr>
      </w:pPr>
    </w:p>
    <w:p w:rsidR="003E53D4" w:rsidRPr="003E53D4" w:rsidRDefault="003E53D4" w:rsidP="003E53D4">
      <w:pPr>
        <w:widowControl w:val="0"/>
        <w:spacing w:after="0" w:line="360" w:lineRule="auto"/>
        <w:jc w:val="center"/>
        <w:outlineLvl w:val="0"/>
        <w:rPr>
          <w:rFonts w:ascii="Calibri" w:eastAsia="Calibri" w:hAnsi="Calibri" w:cs="Times New Roman"/>
          <w:caps/>
          <w:color w:val="000000"/>
          <w:sz w:val="28"/>
          <w:szCs w:val="28"/>
        </w:rPr>
      </w:pPr>
      <w:r w:rsidRPr="003E53D4">
        <w:rPr>
          <w:rFonts w:ascii="Times New Roman" w:eastAsia="Calibri" w:hAnsi="Times New Roman" w:cs="Times New Roman"/>
          <w:caps/>
          <w:color w:val="000000"/>
          <w:sz w:val="28"/>
          <w:szCs w:val="28"/>
        </w:rPr>
        <w:lastRenderedPageBreak/>
        <w:t>Зміст</w:t>
      </w:r>
    </w:p>
    <w:tbl>
      <w:tblPr>
        <w:tblW w:w="5000" w:type="pct"/>
        <w:tblLook w:val="01E0" w:firstRow="1" w:lastRow="1" w:firstColumn="1" w:lastColumn="1" w:noHBand="0" w:noVBand="0"/>
      </w:tblPr>
      <w:tblGrid>
        <w:gridCol w:w="9013"/>
        <w:gridCol w:w="842"/>
      </w:tblGrid>
      <w:tr w:rsidR="003E53D4" w:rsidRPr="003E53D4" w:rsidTr="003E53D4">
        <w:tc>
          <w:tcPr>
            <w:tcW w:w="4573" w:type="pct"/>
            <w:hideMark/>
          </w:tcPr>
          <w:p w:rsidR="003E53D4" w:rsidRPr="003E53D4" w:rsidRDefault="003E53D4" w:rsidP="003E53D4">
            <w:pPr>
              <w:spacing w:after="0"/>
              <w:jc w:val="both"/>
              <w:rPr>
                <w:rFonts w:ascii="Times New Roman" w:eastAsia="Calibri" w:hAnsi="Times New Roman" w:cs="Times New Roman"/>
                <w:b/>
                <w:caps/>
                <w:sz w:val="28"/>
                <w:szCs w:val="28"/>
                <w:lang w:val="ru-RU"/>
              </w:rPr>
            </w:pPr>
            <w:r w:rsidRPr="003E53D4">
              <w:rPr>
                <w:rFonts w:ascii="Times New Roman" w:eastAsia="Calibri" w:hAnsi="Times New Roman" w:cs="Times New Roman"/>
                <w:b/>
                <w:caps/>
                <w:sz w:val="28"/>
                <w:szCs w:val="28"/>
                <w:lang w:val="ru-RU"/>
              </w:rPr>
              <w:t>Анотація</w:t>
            </w:r>
          </w:p>
        </w:tc>
        <w:tc>
          <w:tcPr>
            <w:tcW w:w="427" w:type="pct"/>
            <w:hideMark/>
          </w:tcPr>
          <w:p w:rsidR="003E53D4" w:rsidRPr="003E53D4" w:rsidRDefault="003E53D4" w:rsidP="003E53D4">
            <w:pPr>
              <w:spacing w:after="0"/>
              <w:jc w:val="center"/>
              <w:rPr>
                <w:rFonts w:ascii="Times New Roman" w:eastAsia="Calibri" w:hAnsi="Times New Roman" w:cs="Times New Roman"/>
                <w:sz w:val="28"/>
                <w:szCs w:val="28"/>
                <w:lang w:val="ru-RU"/>
              </w:rPr>
            </w:pPr>
            <w:r w:rsidRPr="003E53D4">
              <w:rPr>
                <w:rFonts w:ascii="Times New Roman" w:eastAsia="Calibri" w:hAnsi="Times New Roman" w:cs="Times New Roman"/>
                <w:sz w:val="28"/>
                <w:szCs w:val="28"/>
                <w:lang w:val="ru-RU"/>
              </w:rPr>
              <w:t>4</w:t>
            </w:r>
          </w:p>
        </w:tc>
      </w:tr>
      <w:tr w:rsidR="003E53D4" w:rsidRPr="003E53D4" w:rsidTr="003E53D4">
        <w:tc>
          <w:tcPr>
            <w:tcW w:w="4573" w:type="pct"/>
            <w:hideMark/>
          </w:tcPr>
          <w:p w:rsidR="003E53D4" w:rsidRPr="003E53D4" w:rsidRDefault="003E53D4" w:rsidP="003E53D4">
            <w:pPr>
              <w:spacing w:after="0"/>
              <w:jc w:val="both"/>
              <w:rPr>
                <w:rFonts w:ascii="Times New Roman" w:eastAsia="Calibri" w:hAnsi="Times New Roman" w:cs="Times New Roman"/>
                <w:b/>
                <w:caps/>
                <w:sz w:val="28"/>
                <w:szCs w:val="28"/>
                <w:lang w:val="ru-RU"/>
              </w:rPr>
            </w:pPr>
            <w:r w:rsidRPr="003E53D4">
              <w:rPr>
                <w:rFonts w:ascii="Times New Roman" w:eastAsia="Calibri" w:hAnsi="Times New Roman" w:cs="Times New Roman"/>
                <w:b/>
                <w:caps/>
                <w:sz w:val="28"/>
                <w:szCs w:val="28"/>
                <w:lang w:val="ru-RU"/>
              </w:rPr>
              <w:t>Перелік умовних позначень та скорочень</w:t>
            </w:r>
          </w:p>
        </w:tc>
        <w:tc>
          <w:tcPr>
            <w:tcW w:w="427" w:type="pct"/>
            <w:hideMark/>
          </w:tcPr>
          <w:p w:rsidR="003E53D4" w:rsidRPr="003E53D4" w:rsidRDefault="003E53D4" w:rsidP="003E53D4">
            <w:pPr>
              <w:spacing w:after="0"/>
              <w:jc w:val="center"/>
              <w:rPr>
                <w:rFonts w:ascii="Times New Roman" w:eastAsia="Calibri" w:hAnsi="Times New Roman" w:cs="Times New Roman"/>
                <w:sz w:val="28"/>
                <w:szCs w:val="28"/>
                <w:lang w:val="ru-RU"/>
              </w:rPr>
            </w:pPr>
            <w:r w:rsidRPr="003E53D4">
              <w:rPr>
                <w:rFonts w:ascii="Times New Roman" w:eastAsia="Calibri" w:hAnsi="Times New Roman" w:cs="Times New Roman"/>
                <w:sz w:val="28"/>
                <w:szCs w:val="28"/>
                <w:lang w:val="ru-RU"/>
              </w:rPr>
              <w:t>5</w:t>
            </w:r>
          </w:p>
        </w:tc>
      </w:tr>
      <w:tr w:rsidR="003E53D4" w:rsidRPr="003E53D4" w:rsidTr="003E53D4">
        <w:tc>
          <w:tcPr>
            <w:tcW w:w="4573" w:type="pct"/>
            <w:hideMark/>
          </w:tcPr>
          <w:p w:rsidR="003E53D4" w:rsidRPr="003E53D4" w:rsidRDefault="003E53D4" w:rsidP="003E53D4">
            <w:pPr>
              <w:spacing w:after="0"/>
              <w:jc w:val="both"/>
              <w:rPr>
                <w:rFonts w:ascii="Times New Roman" w:eastAsia="Calibri" w:hAnsi="Times New Roman" w:cs="Times New Roman"/>
                <w:b/>
                <w:caps/>
                <w:sz w:val="28"/>
                <w:szCs w:val="28"/>
                <w:lang w:val="ru-RU"/>
              </w:rPr>
            </w:pPr>
            <w:proofErr w:type="gramStart"/>
            <w:r w:rsidRPr="003E53D4">
              <w:rPr>
                <w:rFonts w:ascii="Times New Roman" w:eastAsia="Calibri" w:hAnsi="Times New Roman" w:cs="Times New Roman"/>
                <w:b/>
                <w:caps/>
                <w:sz w:val="28"/>
                <w:szCs w:val="28"/>
                <w:lang w:val="ru-RU"/>
              </w:rPr>
              <w:t>Вступ</w:t>
            </w:r>
            <w:proofErr w:type="gramEnd"/>
          </w:p>
        </w:tc>
        <w:tc>
          <w:tcPr>
            <w:tcW w:w="427" w:type="pct"/>
            <w:hideMark/>
          </w:tcPr>
          <w:p w:rsidR="003E53D4" w:rsidRPr="003E53D4" w:rsidRDefault="003E53D4" w:rsidP="003E53D4">
            <w:pPr>
              <w:spacing w:after="0"/>
              <w:jc w:val="center"/>
              <w:rPr>
                <w:rFonts w:ascii="Times New Roman" w:eastAsia="Calibri" w:hAnsi="Times New Roman" w:cs="Times New Roman"/>
                <w:sz w:val="28"/>
                <w:szCs w:val="28"/>
                <w:lang w:val="ru-RU"/>
              </w:rPr>
            </w:pPr>
            <w:r w:rsidRPr="003E53D4">
              <w:rPr>
                <w:rFonts w:ascii="Times New Roman" w:eastAsia="Calibri" w:hAnsi="Times New Roman" w:cs="Times New Roman"/>
                <w:sz w:val="28"/>
                <w:szCs w:val="28"/>
                <w:lang w:val="ru-RU"/>
              </w:rPr>
              <w:t>6</w:t>
            </w:r>
          </w:p>
        </w:tc>
      </w:tr>
      <w:tr w:rsidR="003E53D4" w:rsidRPr="003E53D4" w:rsidTr="003E53D4">
        <w:tc>
          <w:tcPr>
            <w:tcW w:w="4573" w:type="pct"/>
            <w:hideMark/>
          </w:tcPr>
          <w:p w:rsidR="003E53D4" w:rsidRPr="003E53D4" w:rsidRDefault="003E53D4" w:rsidP="003E53D4">
            <w:pPr>
              <w:spacing w:after="0"/>
              <w:contextualSpacing/>
              <w:jc w:val="both"/>
              <w:rPr>
                <w:rFonts w:ascii="Times New Roman" w:eastAsia="Times New Roman" w:hAnsi="Times New Roman" w:cs="Times New Roman"/>
                <w:b/>
                <w:caps/>
                <w:sz w:val="28"/>
                <w:szCs w:val="28"/>
              </w:rPr>
            </w:pPr>
            <w:r w:rsidRPr="003E53D4">
              <w:rPr>
                <w:rFonts w:ascii="Times New Roman" w:eastAsia="Times New Roman" w:hAnsi="Times New Roman" w:cs="Times New Roman"/>
                <w:b/>
                <w:caps/>
                <w:sz w:val="28"/>
                <w:szCs w:val="28"/>
                <w:lang w:eastAsia="ru-RU"/>
              </w:rPr>
              <w:t>Розділ 1. облікові аспекти ТА ШЛЯХИ УДОСКОНАЛЕННЯ формування фінансової звітності підприємства на прикладі ПП  «Корсар Південь сервіс»</w:t>
            </w:r>
          </w:p>
        </w:tc>
        <w:tc>
          <w:tcPr>
            <w:tcW w:w="427" w:type="pct"/>
          </w:tcPr>
          <w:p w:rsidR="003E53D4" w:rsidRPr="003E53D4" w:rsidRDefault="003E53D4" w:rsidP="003E53D4">
            <w:pPr>
              <w:spacing w:after="0"/>
              <w:jc w:val="center"/>
              <w:rPr>
                <w:rFonts w:ascii="Times New Roman" w:eastAsia="Calibri" w:hAnsi="Times New Roman" w:cs="Times New Roman"/>
                <w:sz w:val="28"/>
                <w:szCs w:val="28"/>
              </w:rPr>
            </w:pPr>
          </w:p>
          <w:p w:rsidR="003E53D4" w:rsidRPr="003E53D4" w:rsidRDefault="003E53D4" w:rsidP="003E53D4">
            <w:pPr>
              <w:spacing w:after="0"/>
              <w:jc w:val="center"/>
              <w:rPr>
                <w:rFonts w:ascii="Times New Roman" w:eastAsia="Calibri" w:hAnsi="Times New Roman" w:cs="Times New Roman"/>
                <w:sz w:val="28"/>
                <w:szCs w:val="28"/>
              </w:rPr>
            </w:pPr>
          </w:p>
          <w:p w:rsidR="003E53D4" w:rsidRPr="003E53D4" w:rsidRDefault="003E53D4" w:rsidP="003E53D4">
            <w:pPr>
              <w:spacing w:after="0"/>
              <w:jc w:val="center"/>
              <w:rPr>
                <w:rFonts w:ascii="Times New Roman" w:eastAsia="Calibri" w:hAnsi="Times New Roman" w:cs="Times New Roman"/>
                <w:sz w:val="28"/>
                <w:szCs w:val="28"/>
                <w:lang w:val="ru-RU"/>
              </w:rPr>
            </w:pPr>
            <w:r w:rsidRPr="003E53D4">
              <w:rPr>
                <w:rFonts w:ascii="Times New Roman" w:eastAsia="Calibri" w:hAnsi="Times New Roman" w:cs="Times New Roman"/>
                <w:sz w:val="28"/>
                <w:szCs w:val="28"/>
                <w:lang w:val="ru-RU"/>
              </w:rPr>
              <w:t>12</w:t>
            </w:r>
          </w:p>
        </w:tc>
      </w:tr>
      <w:tr w:rsidR="003E53D4" w:rsidRPr="003E53D4" w:rsidTr="003E53D4">
        <w:tc>
          <w:tcPr>
            <w:tcW w:w="4573" w:type="pct"/>
            <w:hideMark/>
          </w:tcPr>
          <w:p w:rsidR="003E53D4" w:rsidRPr="003E53D4" w:rsidRDefault="003E53D4" w:rsidP="003E53D4">
            <w:pPr>
              <w:numPr>
                <w:ilvl w:val="1"/>
                <w:numId w:val="1"/>
              </w:numPr>
              <w:spacing w:after="0"/>
              <w:contextualSpacing/>
              <w:jc w:val="both"/>
              <w:rPr>
                <w:rFonts w:ascii="Times New Roman" w:eastAsia="Times New Roman" w:hAnsi="Times New Roman" w:cs="Times New Roman"/>
                <w:sz w:val="28"/>
                <w:szCs w:val="28"/>
              </w:rPr>
            </w:pPr>
            <w:r w:rsidRPr="003E53D4">
              <w:rPr>
                <w:rFonts w:ascii="Times New Roman" w:eastAsia="Times New Roman" w:hAnsi="Times New Roman" w:cs="Times New Roman"/>
                <w:sz w:val="28"/>
                <w:szCs w:val="28"/>
              </w:rPr>
              <w:t xml:space="preserve">Наукові основи, економічний зміст та завдання формування фінансової звітності підприємства </w:t>
            </w:r>
          </w:p>
          <w:p w:rsidR="003E53D4" w:rsidRPr="003E53D4" w:rsidRDefault="003E53D4" w:rsidP="003E53D4">
            <w:pPr>
              <w:numPr>
                <w:ilvl w:val="1"/>
                <w:numId w:val="1"/>
              </w:numPr>
              <w:spacing w:after="0"/>
              <w:contextualSpacing/>
              <w:jc w:val="both"/>
              <w:rPr>
                <w:rFonts w:ascii="Times New Roman" w:eastAsia="Times New Roman" w:hAnsi="Times New Roman" w:cs="Times New Roman"/>
                <w:sz w:val="28"/>
                <w:szCs w:val="28"/>
              </w:rPr>
            </w:pPr>
            <w:r w:rsidRPr="003E53D4">
              <w:rPr>
                <w:rFonts w:ascii="Times New Roman" w:eastAsia="Times New Roman" w:hAnsi="Times New Roman" w:cs="Times New Roman"/>
                <w:sz w:val="28"/>
                <w:szCs w:val="28"/>
              </w:rPr>
              <w:t xml:space="preserve">Методичні засади формування фінансової звітності на підприємстві </w:t>
            </w:r>
          </w:p>
          <w:p w:rsidR="003E53D4" w:rsidRPr="003E53D4" w:rsidRDefault="003E53D4" w:rsidP="003E53D4">
            <w:pPr>
              <w:numPr>
                <w:ilvl w:val="1"/>
                <w:numId w:val="1"/>
              </w:numPr>
              <w:spacing w:after="0"/>
              <w:contextualSpacing/>
              <w:jc w:val="both"/>
              <w:rPr>
                <w:rFonts w:ascii="Times New Roman" w:eastAsia="Times New Roman" w:hAnsi="Times New Roman" w:cs="Times New Roman"/>
                <w:sz w:val="28"/>
                <w:szCs w:val="28"/>
                <w:lang w:val="ru-RU"/>
              </w:rPr>
            </w:pPr>
            <w:r w:rsidRPr="003E53D4">
              <w:rPr>
                <w:rFonts w:ascii="Times New Roman" w:eastAsia="Times New Roman" w:hAnsi="Times New Roman" w:cs="Times New Roman"/>
                <w:sz w:val="28"/>
                <w:szCs w:val="28"/>
              </w:rPr>
              <w:t>Практичні аспекти формування фінансової звітності на ПП «Корсар Південь Сервіс»</w:t>
            </w:r>
          </w:p>
          <w:p w:rsidR="003E53D4" w:rsidRPr="003E53D4" w:rsidRDefault="003E53D4" w:rsidP="003E53D4">
            <w:pPr>
              <w:numPr>
                <w:ilvl w:val="1"/>
                <w:numId w:val="1"/>
              </w:numPr>
              <w:spacing w:after="0"/>
              <w:contextualSpacing/>
              <w:jc w:val="both"/>
              <w:rPr>
                <w:rFonts w:ascii="Times New Roman" w:eastAsia="Times New Roman" w:hAnsi="Times New Roman" w:cs="Times New Roman"/>
                <w:sz w:val="28"/>
                <w:szCs w:val="28"/>
              </w:rPr>
            </w:pPr>
            <w:r w:rsidRPr="003E53D4">
              <w:rPr>
                <w:rFonts w:ascii="Times New Roman" w:eastAsia="Times New Roman" w:hAnsi="Times New Roman" w:cs="Times New Roman"/>
                <w:sz w:val="28"/>
                <w:szCs w:val="28"/>
                <w:lang w:val="ru-RU"/>
              </w:rPr>
              <w:t xml:space="preserve">Шляхи </w:t>
            </w:r>
            <w:r w:rsidRPr="003E53D4">
              <w:rPr>
                <w:rFonts w:ascii="Times New Roman" w:eastAsia="Times New Roman" w:hAnsi="Times New Roman" w:cs="Times New Roman"/>
                <w:sz w:val="28"/>
                <w:szCs w:val="28"/>
              </w:rPr>
              <w:t xml:space="preserve">удосконалення формування фінансової звітності </w:t>
            </w:r>
            <w:proofErr w:type="gramStart"/>
            <w:r w:rsidRPr="003E53D4">
              <w:rPr>
                <w:rFonts w:ascii="Times New Roman" w:eastAsia="Times New Roman" w:hAnsi="Times New Roman" w:cs="Times New Roman"/>
                <w:sz w:val="28"/>
                <w:szCs w:val="28"/>
              </w:rPr>
              <w:t>п</w:t>
            </w:r>
            <w:proofErr w:type="gramEnd"/>
            <w:r w:rsidRPr="003E53D4">
              <w:rPr>
                <w:rFonts w:ascii="Times New Roman" w:eastAsia="Times New Roman" w:hAnsi="Times New Roman" w:cs="Times New Roman"/>
                <w:sz w:val="28"/>
                <w:szCs w:val="28"/>
              </w:rPr>
              <w:t>ідприємства</w:t>
            </w:r>
          </w:p>
          <w:p w:rsidR="003E53D4" w:rsidRPr="003E53D4" w:rsidRDefault="003E53D4" w:rsidP="003E53D4">
            <w:pPr>
              <w:spacing w:after="0"/>
              <w:contextualSpacing/>
              <w:jc w:val="both"/>
              <w:rPr>
                <w:rFonts w:ascii="Times New Roman" w:eastAsia="Times New Roman" w:hAnsi="Times New Roman" w:cs="Times New Roman"/>
                <w:sz w:val="28"/>
                <w:szCs w:val="28"/>
                <w:lang w:val="ru-RU"/>
              </w:rPr>
            </w:pPr>
            <w:r w:rsidRPr="003E53D4">
              <w:rPr>
                <w:rFonts w:ascii="Times New Roman" w:eastAsia="Times New Roman" w:hAnsi="Times New Roman" w:cs="Times New Roman"/>
                <w:sz w:val="28"/>
                <w:szCs w:val="28"/>
              </w:rPr>
              <w:t>Висновки до розділу 1</w:t>
            </w:r>
          </w:p>
        </w:tc>
        <w:tc>
          <w:tcPr>
            <w:tcW w:w="427" w:type="pct"/>
          </w:tcPr>
          <w:p w:rsidR="003E53D4" w:rsidRPr="003E53D4" w:rsidRDefault="003E53D4" w:rsidP="003E53D4">
            <w:pPr>
              <w:spacing w:after="0"/>
              <w:jc w:val="center"/>
              <w:rPr>
                <w:rFonts w:ascii="Times New Roman" w:eastAsia="Calibri" w:hAnsi="Times New Roman" w:cs="Times New Roman"/>
                <w:sz w:val="28"/>
                <w:szCs w:val="28"/>
                <w:lang w:val="ru-RU"/>
              </w:rPr>
            </w:pPr>
          </w:p>
          <w:p w:rsidR="003E53D4" w:rsidRPr="003E53D4" w:rsidRDefault="003E53D4" w:rsidP="003E53D4">
            <w:pPr>
              <w:spacing w:after="0"/>
              <w:jc w:val="center"/>
              <w:rPr>
                <w:rFonts w:ascii="Times New Roman" w:eastAsia="Calibri" w:hAnsi="Times New Roman" w:cs="Times New Roman"/>
                <w:sz w:val="28"/>
                <w:szCs w:val="28"/>
                <w:lang w:val="ru-RU"/>
              </w:rPr>
            </w:pPr>
            <w:r w:rsidRPr="003E53D4">
              <w:rPr>
                <w:rFonts w:ascii="Times New Roman" w:eastAsia="Calibri" w:hAnsi="Times New Roman" w:cs="Times New Roman"/>
                <w:sz w:val="28"/>
                <w:szCs w:val="28"/>
                <w:lang w:val="ru-RU"/>
              </w:rPr>
              <w:t>12</w:t>
            </w:r>
          </w:p>
          <w:p w:rsidR="003E53D4" w:rsidRPr="003E53D4" w:rsidRDefault="003E53D4" w:rsidP="003E53D4">
            <w:pPr>
              <w:spacing w:after="0"/>
              <w:jc w:val="center"/>
              <w:rPr>
                <w:rFonts w:ascii="Times New Roman" w:eastAsia="Calibri" w:hAnsi="Times New Roman" w:cs="Times New Roman"/>
                <w:sz w:val="28"/>
                <w:szCs w:val="28"/>
                <w:lang w:val="ru-RU"/>
              </w:rPr>
            </w:pPr>
          </w:p>
          <w:p w:rsidR="003E53D4" w:rsidRPr="003E53D4" w:rsidRDefault="003E53D4" w:rsidP="003E53D4">
            <w:pPr>
              <w:spacing w:after="0"/>
              <w:jc w:val="center"/>
              <w:rPr>
                <w:rFonts w:ascii="Times New Roman" w:eastAsia="Calibri" w:hAnsi="Times New Roman" w:cs="Times New Roman"/>
                <w:sz w:val="28"/>
                <w:szCs w:val="28"/>
                <w:lang w:val="ru-RU"/>
              </w:rPr>
            </w:pPr>
            <w:r w:rsidRPr="003E53D4">
              <w:rPr>
                <w:rFonts w:ascii="Times New Roman" w:eastAsia="Calibri" w:hAnsi="Times New Roman" w:cs="Times New Roman"/>
                <w:sz w:val="28"/>
                <w:szCs w:val="28"/>
                <w:lang w:val="ru-RU"/>
              </w:rPr>
              <w:t>20</w:t>
            </w:r>
          </w:p>
          <w:p w:rsidR="003E53D4" w:rsidRPr="003E53D4" w:rsidRDefault="003E53D4" w:rsidP="003E53D4">
            <w:pPr>
              <w:spacing w:after="0"/>
              <w:jc w:val="center"/>
              <w:rPr>
                <w:rFonts w:ascii="Times New Roman" w:eastAsia="Calibri" w:hAnsi="Times New Roman" w:cs="Times New Roman"/>
                <w:sz w:val="28"/>
                <w:szCs w:val="28"/>
                <w:lang w:val="ru-RU"/>
              </w:rPr>
            </w:pPr>
          </w:p>
          <w:p w:rsidR="003E53D4" w:rsidRPr="003E53D4" w:rsidRDefault="003E53D4" w:rsidP="003E53D4">
            <w:pPr>
              <w:spacing w:after="0"/>
              <w:jc w:val="center"/>
              <w:rPr>
                <w:rFonts w:ascii="Times New Roman" w:eastAsia="Calibri" w:hAnsi="Times New Roman" w:cs="Times New Roman"/>
                <w:sz w:val="28"/>
                <w:szCs w:val="28"/>
                <w:lang w:val="ru-RU"/>
              </w:rPr>
            </w:pPr>
            <w:r w:rsidRPr="003E53D4">
              <w:rPr>
                <w:rFonts w:ascii="Times New Roman" w:eastAsia="Calibri" w:hAnsi="Times New Roman" w:cs="Times New Roman"/>
                <w:sz w:val="28"/>
                <w:szCs w:val="28"/>
                <w:lang w:val="ru-RU"/>
              </w:rPr>
              <w:t>26</w:t>
            </w:r>
          </w:p>
          <w:p w:rsidR="003E53D4" w:rsidRPr="003E53D4" w:rsidRDefault="003E53D4" w:rsidP="003E53D4">
            <w:pPr>
              <w:spacing w:after="0"/>
              <w:jc w:val="center"/>
              <w:rPr>
                <w:rFonts w:ascii="Times New Roman" w:eastAsia="Calibri" w:hAnsi="Times New Roman" w:cs="Times New Roman"/>
                <w:sz w:val="28"/>
                <w:szCs w:val="28"/>
                <w:lang w:val="ru-RU"/>
              </w:rPr>
            </w:pPr>
          </w:p>
          <w:p w:rsidR="003E53D4" w:rsidRPr="003E53D4" w:rsidRDefault="003E53D4" w:rsidP="003E53D4">
            <w:pPr>
              <w:spacing w:after="0"/>
              <w:jc w:val="center"/>
              <w:rPr>
                <w:rFonts w:ascii="Times New Roman" w:eastAsia="Calibri" w:hAnsi="Times New Roman" w:cs="Times New Roman"/>
                <w:sz w:val="28"/>
                <w:szCs w:val="28"/>
                <w:lang w:val="ru-RU"/>
              </w:rPr>
            </w:pPr>
            <w:r w:rsidRPr="003E53D4">
              <w:rPr>
                <w:rFonts w:ascii="Times New Roman" w:eastAsia="Calibri" w:hAnsi="Times New Roman" w:cs="Times New Roman"/>
                <w:sz w:val="28"/>
                <w:szCs w:val="28"/>
                <w:lang w:val="ru-RU"/>
              </w:rPr>
              <w:t>34</w:t>
            </w:r>
          </w:p>
          <w:p w:rsidR="003E53D4" w:rsidRPr="003E53D4" w:rsidRDefault="003E53D4" w:rsidP="003E53D4">
            <w:pPr>
              <w:spacing w:after="0"/>
              <w:jc w:val="center"/>
              <w:rPr>
                <w:rFonts w:ascii="Times New Roman" w:eastAsia="Calibri" w:hAnsi="Times New Roman" w:cs="Times New Roman"/>
                <w:sz w:val="28"/>
                <w:szCs w:val="28"/>
                <w:lang w:val="ru-RU"/>
              </w:rPr>
            </w:pPr>
            <w:r w:rsidRPr="003E53D4">
              <w:rPr>
                <w:rFonts w:ascii="Times New Roman" w:eastAsia="Calibri" w:hAnsi="Times New Roman" w:cs="Times New Roman"/>
                <w:sz w:val="28"/>
                <w:szCs w:val="28"/>
                <w:lang w:val="ru-RU"/>
              </w:rPr>
              <w:t>37</w:t>
            </w:r>
          </w:p>
        </w:tc>
      </w:tr>
      <w:tr w:rsidR="003E53D4" w:rsidRPr="003E53D4" w:rsidTr="003E53D4">
        <w:tc>
          <w:tcPr>
            <w:tcW w:w="4573" w:type="pct"/>
            <w:hideMark/>
          </w:tcPr>
          <w:p w:rsidR="003E53D4" w:rsidRPr="003E53D4" w:rsidRDefault="003E53D4" w:rsidP="003E53D4">
            <w:pPr>
              <w:spacing w:after="0"/>
              <w:contextualSpacing/>
              <w:jc w:val="both"/>
              <w:rPr>
                <w:rFonts w:ascii="Times New Roman" w:eastAsia="Times New Roman" w:hAnsi="Times New Roman" w:cs="Times New Roman"/>
                <w:b/>
                <w:caps/>
                <w:sz w:val="28"/>
                <w:szCs w:val="28"/>
                <w:lang w:val="ru-RU"/>
              </w:rPr>
            </w:pPr>
            <w:r w:rsidRPr="003E53D4">
              <w:rPr>
                <w:rFonts w:ascii="Times New Roman" w:eastAsia="Times New Roman" w:hAnsi="Times New Roman" w:cs="Times New Roman"/>
                <w:b/>
                <w:caps/>
                <w:sz w:val="28"/>
                <w:szCs w:val="28"/>
                <w:lang w:eastAsia="ru-RU"/>
              </w:rPr>
              <w:t>Розділ 2.  СУЧАСНИЙ СТАН ТА ШЛЯХИ УДОСКОНАЛЕННЯ аналізу фінансової звітності на прикладі ПП «</w:t>
            </w:r>
            <w:r w:rsidRPr="003E53D4">
              <w:rPr>
                <w:rFonts w:ascii="Times New Roman" w:eastAsia="Times New Roman" w:hAnsi="Times New Roman" w:cs="Times New Roman"/>
                <w:b/>
                <w:caps/>
                <w:sz w:val="28"/>
                <w:szCs w:val="28"/>
                <w:lang w:val="ru-RU"/>
              </w:rPr>
              <w:t>Корсар Південь сервіс</w:t>
            </w:r>
            <w:r w:rsidRPr="003E53D4">
              <w:rPr>
                <w:rFonts w:ascii="Times New Roman" w:eastAsia="Times New Roman" w:hAnsi="Times New Roman" w:cs="Times New Roman"/>
                <w:b/>
                <w:caps/>
                <w:sz w:val="28"/>
                <w:szCs w:val="28"/>
                <w:lang w:eastAsia="ru-RU"/>
              </w:rPr>
              <w:t>»</w:t>
            </w:r>
          </w:p>
        </w:tc>
        <w:tc>
          <w:tcPr>
            <w:tcW w:w="427" w:type="pct"/>
          </w:tcPr>
          <w:p w:rsidR="003E53D4" w:rsidRPr="003E53D4" w:rsidRDefault="003E53D4" w:rsidP="003E53D4">
            <w:pPr>
              <w:spacing w:after="0"/>
              <w:jc w:val="center"/>
              <w:rPr>
                <w:rFonts w:ascii="Times New Roman" w:eastAsia="Calibri" w:hAnsi="Times New Roman" w:cs="Times New Roman"/>
                <w:caps/>
                <w:sz w:val="28"/>
                <w:szCs w:val="28"/>
                <w:lang w:val="ru-RU"/>
              </w:rPr>
            </w:pPr>
          </w:p>
          <w:p w:rsidR="003E53D4" w:rsidRPr="003E53D4" w:rsidRDefault="003E53D4" w:rsidP="003E53D4">
            <w:pPr>
              <w:spacing w:after="0"/>
              <w:jc w:val="center"/>
              <w:rPr>
                <w:rFonts w:ascii="Times New Roman" w:eastAsia="Calibri" w:hAnsi="Times New Roman" w:cs="Times New Roman"/>
                <w:caps/>
                <w:sz w:val="28"/>
                <w:szCs w:val="28"/>
                <w:lang w:val="ru-RU"/>
              </w:rPr>
            </w:pPr>
          </w:p>
          <w:p w:rsidR="003E53D4" w:rsidRPr="003E53D4" w:rsidRDefault="003E53D4" w:rsidP="003E53D4">
            <w:pPr>
              <w:spacing w:after="0"/>
              <w:jc w:val="center"/>
              <w:rPr>
                <w:rFonts w:ascii="Times New Roman" w:eastAsia="Calibri" w:hAnsi="Times New Roman" w:cs="Times New Roman"/>
                <w:caps/>
                <w:sz w:val="28"/>
                <w:szCs w:val="28"/>
                <w:lang w:val="ru-RU"/>
              </w:rPr>
            </w:pPr>
            <w:r w:rsidRPr="003E53D4">
              <w:rPr>
                <w:rFonts w:ascii="Times New Roman" w:eastAsia="Calibri" w:hAnsi="Times New Roman" w:cs="Times New Roman"/>
                <w:caps/>
                <w:sz w:val="28"/>
                <w:szCs w:val="28"/>
                <w:lang w:val="ru-RU"/>
              </w:rPr>
              <w:t>39</w:t>
            </w:r>
          </w:p>
        </w:tc>
      </w:tr>
      <w:tr w:rsidR="003E53D4" w:rsidRPr="003E53D4" w:rsidTr="003E53D4">
        <w:trPr>
          <w:trHeight w:val="596"/>
        </w:trPr>
        <w:tc>
          <w:tcPr>
            <w:tcW w:w="4573" w:type="pct"/>
            <w:hideMark/>
          </w:tcPr>
          <w:p w:rsidR="003E53D4" w:rsidRPr="003E53D4" w:rsidRDefault="003E53D4" w:rsidP="003E53D4">
            <w:pPr>
              <w:numPr>
                <w:ilvl w:val="1"/>
                <w:numId w:val="2"/>
              </w:numPr>
              <w:spacing w:after="0"/>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Наукові основи, економічний зміст та завдання аналізу фінансової звітності підприємства </w:t>
            </w:r>
          </w:p>
          <w:p w:rsidR="003E53D4" w:rsidRPr="003E53D4" w:rsidRDefault="003E53D4" w:rsidP="003E53D4">
            <w:pPr>
              <w:numPr>
                <w:ilvl w:val="1"/>
                <w:numId w:val="2"/>
              </w:numPr>
              <w:spacing w:after="0"/>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Методологічні засади аналізу фінансової звітності на підприємстві </w:t>
            </w:r>
          </w:p>
          <w:p w:rsidR="003E53D4" w:rsidRPr="003E53D4" w:rsidRDefault="003E53D4" w:rsidP="003E53D4">
            <w:pPr>
              <w:numPr>
                <w:ilvl w:val="1"/>
                <w:numId w:val="2"/>
              </w:numPr>
              <w:spacing w:after="0"/>
              <w:jc w:val="both"/>
              <w:rPr>
                <w:rFonts w:ascii="Times New Roman" w:eastAsia="Calibri" w:hAnsi="Times New Roman" w:cs="Times New Roman"/>
                <w:sz w:val="28"/>
                <w:szCs w:val="28"/>
                <w:lang w:val="ru-RU"/>
              </w:rPr>
            </w:pPr>
            <w:proofErr w:type="spellStart"/>
            <w:r w:rsidRPr="003E53D4">
              <w:rPr>
                <w:rFonts w:ascii="Times New Roman" w:eastAsia="Calibri" w:hAnsi="Times New Roman" w:cs="Times New Roman"/>
                <w:sz w:val="28"/>
                <w:szCs w:val="28"/>
                <w:lang w:val="ru-RU"/>
              </w:rPr>
              <w:t>Практичні</w:t>
            </w:r>
            <w:proofErr w:type="spellEnd"/>
            <w:r w:rsidRPr="003E53D4">
              <w:rPr>
                <w:rFonts w:ascii="Times New Roman" w:eastAsia="Calibri" w:hAnsi="Times New Roman" w:cs="Times New Roman"/>
                <w:sz w:val="28"/>
                <w:szCs w:val="28"/>
                <w:lang w:val="ru-RU"/>
              </w:rPr>
              <w:t xml:space="preserve"> </w:t>
            </w:r>
            <w:proofErr w:type="spellStart"/>
            <w:r w:rsidRPr="003E53D4">
              <w:rPr>
                <w:rFonts w:ascii="Times New Roman" w:eastAsia="Calibri" w:hAnsi="Times New Roman" w:cs="Times New Roman"/>
                <w:sz w:val="28"/>
                <w:szCs w:val="28"/>
                <w:lang w:val="ru-RU"/>
              </w:rPr>
              <w:t>аспекти</w:t>
            </w:r>
            <w:proofErr w:type="spellEnd"/>
            <w:r w:rsidRPr="003E53D4">
              <w:rPr>
                <w:rFonts w:ascii="Times New Roman" w:eastAsia="Calibri" w:hAnsi="Times New Roman" w:cs="Times New Roman"/>
                <w:sz w:val="28"/>
                <w:szCs w:val="28"/>
                <w:lang w:val="ru-RU"/>
              </w:rPr>
              <w:t xml:space="preserve"> </w:t>
            </w:r>
            <w:proofErr w:type="spellStart"/>
            <w:r w:rsidRPr="003E53D4">
              <w:rPr>
                <w:rFonts w:ascii="Times New Roman" w:eastAsia="Calibri" w:hAnsi="Times New Roman" w:cs="Times New Roman"/>
                <w:sz w:val="28"/>
                <w:szCs w:val="28"/>
                <w:lang w:val="ru-RU"/>
              </w:rPr>
              <w:t>аналізу</w:t>
            </w:r>
            <w:proofErr w:type="spellEnd"/>
            <w:r w:rsidRPr="003E53D4">
              <w:rPr>
                <w:rFonts w:ascii="Times New Roman" w:eastAsia="Calibri" w:hAnsi="Times New Roman" w:cs="Times New Roman"/>
                <w:sz w:val="28"/>
                <w:szCs w:val="28"/>
                <w:lang w:val="ru-RU"/>
              </w:rPr>
              <w:t xml:space="preserve"> </w:t>
            </w:r>
            <w:proofErr w:type="spellStart"/>
            <w:r w:rsidRPr="003E53D4">
              <w:rPr>
                <w:rFonts w:ascii="Times New Roman" w:eastAsia="Calibri" w:hAnsi="Times New Roman" w:cs="Times New Roman"/>
                <w:sz w:val="28"/>
                <w:szCs w:val="28"/>
                <w:lang w:val="ru-RU"/>
              </w:rPr>
              <w:t>фінансової</w:t>
            </w:r>
            <w:proofErr w:type="spellEnd"/>
            <w:r w:rsidRPr="003E53D4">
              <w:rPr>
                <w:rFonts w:ascii="Times New Roman" w:eastAsia="Calibri" w:hAnsi="Times New Roman" w:cs="Times New Roman"/>
                <w:sz w:val="28"/>
                <w:szCs w:val="28"/>
                <w:lang w:val="ru-RU"/>
              </w:rPr>
              <w:t xml:space="preserve"> </w:t>
            </w:r>
            <w:proofErr w:type="spellStart"/>
            <w:r w:rsidRPr="003E53D4">
              <w:rPr>
                <w:rFonts w:ascii="Times New Roman" w:eastAsia="Calibri" w:hAnsi="Times New Roman" w:cs="Times New Roman"/>
                <w:sz w:val="28"/>
                <w:szCs w:val="28"/>
                <w:lang w:val="ru-RU"/>
              </w:rPr>
              <w:t>звітності</w:t>
            </w:r>
            <w:proofErr w:type="spellEnd"/>
            <w:r w:rsidRPr="003E53D4">
              <w:rPr>
                <w:rFonts w:ascii="Times New Roman" w:eastAsia="Calibri" w:hAnsi="Times New Roman" w:cs="Times New Roman"/>
                <w:sz w:val="28"/>
                <w:szCs w:val="28"/>
                <w:lang w:val="ru-RU"/>
              </w:rPr>
              <w:t xml:space="preserve"> ПП «Корсар </w:t>
            </w:r>
            <w:proofErr w:type="spellStart"/>
            <w:proofErr w:type="gramStart"/>
            <w:r w:rsidRPr="003E53D4">
              <w:rPr>
                <w:rFonts w:ascii="Times New Roman" w:eastAsia="Calibri" w:hAnsi="Times New Roman" w:cs="Times New Roman"/>
                <w:sz w:val="28"/>
                <w:szCs w:val="28"/>
                <w:lang w:val="ru-RU"/>
              </w:rPr>
              <w:t>П</w:t>
            </w:r>
            <w:proofErr w:type="gramEnd"/>
            <w:r w:rsidRPr="003E53D4">
              <w:rPr>
                <w:rFonts w:ascii="Times New Roman" w:eastAsia="Calibri" w:hAnsi="Times New Roman" w:cs="Times New Roman"/>
                <w:sz w:val="28"/>
                <w:szCs w:val="28"/>
                <w:lang w:val="ru-RU"/>
              </w:rPr>
              <w:t>івдень</w:t>
            </w:r>
            <w:proofErr w:type="spellEnd"/>
            <w:r w:rsidRPr="003E53D4">
              <w:rPr>
                <w:rFonts w:ascii="Times New Roman" w:eastAsia="Calibri" w:hAnsi="Times New Roman" w:cs="Times New Roman"/>
                <w:sz w:val="28"/>
                <w:szCs w:val="28"/>
                <w:lang w:val="ru-RU"/>
              </w:rPr>
              <w:t xml:space="preserve"> </w:t>
            </w:r>
            <w:proofErr w:type="spellStart"/>
            <w:r w:rsidRPr="003E53D4">
              <w:rPr>
                <w:rFonts w:ascii="Times New Roman" w:eastAsia="Calibri" w:hAnsi="Times New Roman" w:cs="Times New Roman"/>
                <w:sz w:val="28"/>
                <w:szCs w:val="28"/>
                <w:lang w:val="ru-RU"/>
              </w:rPr>
              <w:t>Сервіс</w:t>
            </w:r>
            <w:proofErr w:type="spellEnd"/>
            <w:r w:rsidRPr="003E53D4">
              <w:rPr>
                <w:rFonts w:ascii="Times New Roman" w:eastAsia="Calibri" w:hAnsi="Times New Roman" w:cs="Times New Roman"/>
                <w:sz w:val="28"/>
                <w:szCs w:val="28"/>
                <w:lang w:val="ru-RU"/>
              </w:rPr>
              <w:t>»</w:t>
            </w:r>
          </w:p>
          <w:p w:rsidR="003E53D4" w:rsidRPr="003E53D4" w:rsidRDefault="003E53D4" w:rsidP="003E53D4">
            <w:pPr>
              <w:numPr>
                <w:ilvl w:val="1"/>
                <w:numId w:val="2"/>
              </w:numPr>
              <w:spacing w:after="0"/>
              <w:jc w:val="both"/>
              <w:rPr>
                <w:rFonts w:ascii="Times New Roman" w:eastAsia="Calibri" w:hAnsi="Times New Roman" w:cs="Times New Roman"/>
                <w:sz w:val="28"/>
                <w:szCs w:val="28"/>
                <w:lang w:val="ru-RU"/>
              </w:rPr>
            </w:pPr>
            <w:r w:rsidRPr="003E53D4">
              <w:rPr>
                <w:rFonts w:ascii="Times New Roman" w:eastAsia="Calibri" w:hAnsi="Times New Roman" w:cs="Times New Roman"/>
                <w:sz w:val="28"/>
                <w:szCs w:val="28"/>
                <w:lang w:val="ru-RU"/>
              </w:rPr>
              <w:t xml:space="preserve">Шляхи </w:t>
            </w:r>
            <w:proofErr w:type="spellStart"/>
            <w:r w:rsidRPr="003E53D4">
              <w:rPr>
                <w:rFonts w:ascii="Times New Roman" w:eastAsia="Calibri" w:hAnsi="Times New Roman" w:cs="Times New Roman"/>
                <w:sz w:val="28"/>
                <w:szCs w:val="28"/>
                <w:lang w:val="ru-RU"/>
              </w:rPr>
              <w:t>удосконалення</w:t>
            </w:r>
            <w:proofErr w:type="spellEnd"/>
            <w:r w:rsidRPr="003E53D4">
              <w:rPr>
                <w:rFonts w:ascii="Times New Roman" w:eastAsia="Calibri" w:hAnsi="Times New Roman" w:cs="Times New Roman"/>
                <w:sz w:val="28"/>
                <w:szCs w:val="28"/>
                <w:lang w:val="ru-RU"/>
              </w:rPr>
              <w:t xml:space="preserve"> </w:t>
            </w:r>
            <w:proofErr w:type="spellStart"/>
            <w:r w:rsidRPr="003E53D4">
              <w:rPr>
                <w:rFonts w:ascii="Times New Roman" w:eastAsia="Calibri" w:hAnsi="Times New Roman" w:cs="Times New Roman"/>
                <w:sz w:val="28"/>
                <w:szCs w:val="28"/>
                <w:lang w:val="ru-RU"/>
              </w:rPr>
              <w:t>аналізу</w:t>
            </w:r>
            <w:proofErr w:type="spellEnd"/>
            <w:r w:rsidRPr="003E53D4">
              <w:rPr>
                <w:rFonts w:ascii="Times New Roman" w:eastAsia="Calibri" w:hAnsi="Times New Roman" w:cs="Times New Roman"/>
                <w:sz w:val="28"/>
                <w:szCs w:val="28"/>
                <w:lang w:val="ru-RU"/>
              </w:rPr>
              <w:t xml:space="preserve"> </w:t>
            </w:r>
            <w:proofErr w:type="spellStart"/>
            <w:r w:rsidRPr="003E53D4">
              <w:rPr>
                <w:rFonts w:ascii="Times New Roman" w:eastAsia="Calibri" w:hAnsi="Times New Roman" w:cs="Times New Roman"/>
                <w:sz w:val="28"/>
                <w:szCs w:val="28"/>
                <w:lang w:val="ru-RU"/>
              </w:rPr>
              <w:t>фінансової</w:t>
            </w:r>
            <w:proofErr w:type="spellEnd"/>
            <w:r w:rsidRPr="003E53D4">
              <w:rPr>
                <w:rFonts w:ascii="Times New Roman" w:eastAsia="Calibri" w:hAnsi="Times New Roman" w:cs="Times New Roman"/>
                <w:sz w:val="28"/>
                <w:szCs w:val="28"/>
                <w:lang w:val="ru-RU"/>
              </w:rPr>
              <w:t xml:space="preserve"> </w:t>
            </w:r>
            <w:proofErr w:type="spellStart"/>
            <w:r w:rsidRPr="003E53D4">
              <w:rPr>
                <w:rFonts w:ascii="Times New Roman" w:eastAsia="Calibri" w:hAnsi="Times New Roman" w:cs="Times New Roman"/>
                <w:sz w:val="28"/>
                <w:szCs w:val="28"/>
                <w:lang w:val="ru-RU"/>
              </w:rPr>
              <w:t>звітності</w:t>
            </w:r>
            <w:proofErr w:type="spellEnd"/>
            <w:r w:rsidRPr="003E53D4">
              <w:rPr>
                <w:rFonts w:ascii="Times New Roman" w:eastAsia="Calibri" w:hAnsi="Times New Roman" w:cs="Times New Roman"/>
                <w:sz w:val="28"/>
                <w:szCs w:val="28"/>
                <w:lang w:val="ru-RU"/>
              </w:rPr>
              <w:t xml:space="preserve"> на </w:t>
            </w:r>
            <w:proofErr w:type="spellStart"/>
            <w:proofErr w:type="gramStart"/>
            <w:r w:rsidRPr="003E53D4">
              <w:rPr>
                <w:rFonts w:ascii="Times New Roman" w:eastAsia="Calibri" w:hAnsi="Times New Roman" w:cs="Times New Roman"/>
                <w:sz w:val="28"/>
                <w:szCs w:val="28"/>
                <w:lang w:val="ru-RU"/>
              </w:rPr>
              <w:t>п</w:t>
            </w:r>
            <w:proofErr w:type="gramEnd"/>
            <w:r w:rsidRPr="003E53D4">
              <w:rPr>
                <w:rFonts w:ascii="Times New Roman" w:eastAsia="Calibri" w:hAnsi="Times New Roman" w:cs="Times New Roman"/>
                <w:sz w:val="28"/>
                <w:szCs w:val="28"/>
                <w:lang w:val="ru-RU"/>
              </w:rPr>
              <w:t>ідприємстві</w:t>
            </w:r>
            <w:proofErr w:type="spellEnd"/>
          </w:p>
          <w:p w:rsidR="003E53D4" w:rsidRPr="003E53D4" w:rsidRDefault="003E53D4" w:rsidP="003E53D4">
            <w:pPr>
              <w:spacing w:after="0"/>
              <w:jc w:val="both"/>
              <w:rPr>
                <w:rFonts w:ascii="Times New Roman" w:eastAsia="Calibri" w:hAnsi="Times New Roman" w:cs="Times New Roman"/>
                <w:sz w:val="28"/>
                <w:szCs w:val="28"/>
                <w:lang w:val="ru-RU"/>
              </w:rPr>
            </w:pPr>
            <w:proofErr w:type="spellStart"/>
            <w:r w:rsidRPr="003E53D4">
              <w:rPr>
                <w:rFonts w:ascii="Times New Roman" w:eastAsia="Calibri" w:hAnsi="Times New Roman" w:cs="Times New Roman"/>
                <w:sz w:val="28"/>
                <w:szCs w:val="28"/>
                <w:lang w:val="ru-RU"/>
              </w:rPr>
              <w:t>Висновки</w:t>
            </w:r>
            <w:proofErr w:type="spellEnd"/>
            <w:r w:rsidRPr="003E53D4">
              <w:rPr>
                <w:rFonts w:ascii="Times New Roman" w:eastAsia="Calibri" w:hAnsi="Times New Roman" w:cs="Times New Roman"/>
                <w:sz w:val="28"/>
                <w:szCs w:val="28"/>
                <w:lang w:val="ru-RU"/>
              </w:rPr>
              <w:t xml:space="preserve"> до </w:t>
            </w:r>
            <w:proofErr w:type="spellStart"/>
            <w:r w:rsidRPr="003E53D4">
              <w:rPr>
                <w:rFonts w:ascii="Times New Roman" w:eastAsia="Calibri" w:hAnsi="Times New Roman" w:cs="Times New Roman"/>
                <w:sz w:val="28"/>
                <w:szCs w:val="28"/>
                <w:lang w:val="ru-RU"/>
              </w:rPr>
              <w:t>розділу</w:t>
            </w:r>
            <w:proofErr w:type="spellEnd"/>
            <w:r w:rsidRPr="003E53D4">
              <w:rPr>
                <w:rFonts w:ascii="Times New Roman" w:eastAsia="Calibri" w:hAnsi="Times New Roman" w:cs="Times New Roman"/>
                <w:sz w:val="28"/>
                <w:szCs w:val="28"/>
                <w:lang w:val="ru-RU"/>
              </w:rPr>
              <w:t xml:space="preserve"> 2</w:t>
            </w:r>
          </w:p>
        </w:tc>
        <w:tc>
          <w:tcPr>
            <w:tcW w:w="427" w:type="pct"/>
          </w:tcPr>
          <w:p w:rsidR="003E53D4" w:rsidRPr="003E53D4" w:rsidRDefault="003E53D4" w:rsidP="003E53D4">
            <w:pPr>
              <w:spacing w:after="0"/>
              <w:jc w:val="center"/>
              <w:rPr>
                <w:rFonts w:ascii="Times New Roman" w:eastAsia="Calibri" w:hAnsi="Times New Roman" w:cs="Times New Roman"/>
                <w:sz w:val="28"/>
                <w:szCs w:val="28"/>
                <w:lang w:val="ru-RU"/>
              </w:rPr>
            </w:pPr>
          </w:p>
          <w:p w:rsidR="003E53D4" w:rsidRPr="003E53D4" w:rsidRDefault="003E53D4" w:rsidP="003E53D4">
            <w:pPr>
              <w:spacing w:after="0"/>
              <w:jc w:val="center"/>
              <w:rPr>
                <w:rFonts w:ascii="Times New Roman" w:eastAsia="Calibri" w:hAnsi="Times New Roman" w:cs="Times New Roman"/>
                <w:sz w:val="28"/>
                <w:szCs w:val="28"/>
                <w:lang w:val="ru-RU"/>
              </w:rPr>
            </w:pPr>
            <w:r w:rsidRPr="003E53D4">
              <w:rPr>
                <w:rFonts w:ascii="Times New Roman" w:eastAsia="Calibri" w:hAnsi="Times New Roman" w:cs="Times New Roman"/>
                <w:sz w:val="28"/>
                <w:szCs w:val="28"/>
                <w:lang w:val="ru-RU"/>
              </w:rPr>
              <w:t>39</w:t>
            </w:r>
          </w:p>
          <w:p w:rsidR="003E53D4" w:rsidRPr="003E53D4" w:rsidRDefault="003E53D4" w:rsidP="003E53D4">
            <w:pPr>
              <w:spacing w:after="0"/>
              <w:rPr>
                <w:rFonts w:ascii="Times New Roman" w:eastAsia="Calibri" w:hAnsi="Times New Roman" w:cs="Times New Roman"/>
                <w:sz w:val="28"/>
                <w:szCs w:val="28"/>
                <w:lang w:val="ru-RU"/>
              </w:rPr>
            </w:pPr>
            <w:r w:rsidRPr="003E53D4">
              <w:rPr>
                <w:rFonts w:ascii="Times New Roman" w:eastAsia="Calibri" w:hAnsi="Times New Roman" w:cs="Times New Roman"/>
                <w:sz w:val="28"/>
                <w:szCs w:val="28"/>
                <w:lang w:val="ru-RU"/>
              </w:rPr>
              <w:t>41</w:t>
            </w:r>
          </w:p>
          <w:p w:rsidR="003E53D4" w:rsidRPr="003E53D4" w:rsidRDefault="003E53D4" w:rsidP="003E53D4">
            <w:pPr>
              <w:spacing w:after="0"/>
              <w:jc w:val="center"/>
              <w:rPr>
                <w:rFonts w:ascii="Times New Roman" w:eastAsia="Calibri" w:hAnsi="Times New Roman" w:cs="Times New Roman"/>
                <w:sz w:val="28"/>
                <w:szCs w:val="28"/>
                <w:lang w:val="ru-RU"/>
              </w:rPr>
            </w:pPr>
          </w:p>
          <w:p w:rsidR="003E53D4" w:rsidRPr="003E53D4" w:rsidRDefault="003E53D4" w:rsidP="003E53D4">
            <w:pPr>
              <w:spacing w:after="0"/>
              <w:jc w:val="center"/>
              <w:rPr>
                <w:rFonts w:ascii="Times New Roman" w:eastAsia="Calibri" w:hAnsi="Times New Roman" w:cs="Times New Roman"/>
                <w:sz w:val="28"/>
                <w:szCs w:val="28"/>
                <w:lang w:val="ru-RU"/>
              </w:rPr>
            </w:pPr>
            <w:r w:rsidRPr="003E53D4">
              <w:rPr>
                <w:rFonts w:ascii="Times New Roman" w:eastAsia="Calibri" w:hAnsi="Times New Roman" w:cs="Times New Roman"/>
                <w:sz w:val="28"/>
                <w:szCs w:val="28"/>
                <w:lang w:val="ru-RU"/>
              </w:rPr>
              <w:t>54</w:t>
            </w:r>
          </w:p>
          <w:p w:rsidR="003E53D4" w:rsidRPr="003E53D4" w:rsidRDefault="003E53D4" w:rsidP="003E53D4">
            <w:pPr>
              <w:spacing w:after="0"/>
              <w:jc w:val="center"/>
              <w:rPr>
                <w:rFonts w:ascii="Times New Roman" w:eastAsia="Calibri" w:hAnsi="Times New Roman" w:cs="Times New Roman"/>
                <w:sz w:val="28"/>
                <w:szCs w:val="28"/>
                <w:lang w:val="ru-RU"/>
              </w:rPr>
            </w:pPr>
          </w:p>
          <w:p w:rsidR="003E53D4" w:rsidRPr="003E53D4" w:rsidRDefault="003E53D4" w:rsidP="003E53D4">
            <w:pPr>
              <w:spacing w:after="0"/>
              <w:jc w:val="center"/>
              <w:rPr>
                <w:rFonts w:ascii="Times New Roman" w:eastAsia="Calibri" w:hAnsi="Times New Roman" w:cs="Times New Roman"/>
                <w:sz w:val="28"/>
                <w:szCs w:val="28"/>
                <w:lang w:val="ru-RU"/>
              </w:rPr>
            </w:pPr>
            <w:r w:rsidRPr="003E53D4">
              <w:rPr>
                <w:rFonts w:ascii="Times New Roman" w:eastAsia="Calibri" w:hAnsi="Times New Roman" w:cs="Times New Roman"/>
                <w:sz w:val="28"/>
                <w:szCs w:val="28"/>
                <w:lang w:val="ru-RU"/>
              </w:rPr>
              <w:t>61</w:t>
            </w:r>
          </w:p>
          <w:p w:rsidR="003E53D4" w:rsidRPr="003E53D4" w:rsidRDefault="003E53D4" w:rsidP="003E53D4">
            <w:pPr>
              <w:spacing w:after="0"/>
              <w:jc w:val="center"/>
              <w:rPr>
                <w:rFonts w:ascii="Times New Roman" w:eastAsia="Calibri" w:hAnsi="Times New Roman" w:cs="Times New Roman"/>
                <w:sz w:val="28"/>
                <w:szCs w:val="28"/>
                <w:lang w:val="ru-RU"/>
              </w:rPr>
            </w:pPr>
            <w:r w:rsidRPr="003E53D4">
              <w:rPr>
                <w:rFonts w:ascii="Times New Roman" w:eastAsia="Calibri" w:hAnsi="Times New Roman" w:cs="Times New Roman"/>
                <w:sz w:val="28"/>
                <w:szCs w:val="28"/>
                <w:lang w:val="ru-RU"/>
              </w:rPr>
              <w:t>66</w:t>
            </w:r>
          </w:p>
        </w:tc>
      </w:tr>
      <w:tr w:rsidR="003E53D4" w:rsidRPr="003E53D4" w:rsidTr="003E53D4">
        <w:tc>
          <w:tcPr>
            <w:tcW w:w="4573" w:type="pct"/>
            <w:hideMark/>
          </w:tcPr>
          <w:p w:rsidR="003E53D4" w:rsidRPr="003E53D4" w:rsidRDefault="003E53D4" w:rsidP="003E53D4">
            <w:pPr>
              <w:spacing w:after="0"/>
              <w:jc w:val="both"/>
              <w:rPr>
                <w:rFonts w:ascii="Times New Roman" w:eastAsia="Calibri" w:hAnsi="Times New Roman" w:cs="Times New Roman"/>
                <w:b/>
                <w:caps/>
                <w:sz w:val="28"/>
                <w:szCs w:val="28"/>
                <w:lang w:val="ru-RU"/>
              </w:rPr>
            </w:pPr>
            <w:r w:rsidRPr="003E53D4">
              <w:rPr>
                <w:rFonts w:ascii="Times New Roman" w:eastAsia="Calibri" w:hAnsi="Times New Roman" w:cs="Times New Roman"/>
                <w:b/>
                <w:caps/>
                <w:spacing w:val="20"/>
                <w:sz w:val="28"/>
                <w:szCs w:val="28"/>
                <w:lang w:val="ru-RU"/>
              </w:rPr>
              <w:t>Розділ</w:t>
            </w:r>
            <w:r w:rsidRPr="003E53D4">
              <w:rPr>
                <w:rFonts w:ascii="Times New Roman" w:eastAsia="Calibri" w:hAnsi="Times New Roman" w:cs="Times New Roman"/>
                <w:b/>
                <w:caps/>
                <w:sz w:val="28"/>
                <w:szCs w:val="28"/>
                <w:lang w:val="ru-RU"/>
              </w:rPr>
              <w:t xml:space="preserve"> 3. СУЧАСНИЙ СТАН ТА ШЛЯХИ УДОСКОНАЛЕННЯ аудиту </w:t>
            </w:r>
            <w:r w:rsidRPr="003E53D4">
              <w:rPr>
                <w:rFonts w:ascii="Times New Roman" w:eastAsia="Calibri" w:hAnsi="Times New Roman" w:cs="Times New Roman"/>
                <w:b/>
                <w:caps/>
                <w:sz w:val="28"/>
                <w:szCs w:val="28"/>
                <w:lang w:val="ru-RU" w:eastAsia="ru-RU"/>
              </w:rPr>
              <w:t xml:space="preserve">фінансової звітності </w:t>
            </w:r>
            <w:r w:rsidRPr="003E53D4">
              <w:rPr>
                <w:rFonts w:ascii="Times New Roman" w:eastAsia="Calibri" w:hAnsi="Times New Roman" w:cs="Times New Roman"/>
                <w:b/>
                <w:caps/>
                <w:sz w:val="28"/>
                <w:szCs w:val="28"/>
                <w:lang w:val="ru-RU"/>
              </w:rPr>
              <w:t xml:space="preserve">на прикладі ПП «корсар </w:t>
            </w:r>
            <w:proofErr w:type="gramStart"/>
            <w:r w:rsidRPr="003E53D4">
              <w:rPr>
                <w:rFonts w:ascii="Times New Roman" w:eastAsia="Calibri" w:hAnsi="Times New Roman" w:cs="Times New Roman"/>
                <w:b/>
                <w:caps/>
                <w:sz w:val="28"/>
                <w:szCs w:val="28"/>
                <w:lang w:val="ru-RU"/>
              </w:rPr>
              <w:t>п</w:t>
            </w:r>
            <w:proofErr w:type="gramEnd"/>
            <w:r w:rsidRPr="003E53D4">
              <w:rPr>
                <w:rFonts w:ascii="Times New Roman" w:eastAsia="Calibri" w:hAnsi="Times New Roman" w:cs="Times New Roman"/>
                <w:b/>
                <w:caps/>
                <w:sz w:val="28"/>
                <w:szCs w:val="28"/>
                <w:lang w:val="ru-RU"/>
              </w:rPr>
              <w:t>івдень сервіс»</w:t>
            </w:r>
          </w:p>
        </w:tc>
        <w:tc>
          <w:tcPr>
            <w:tcW w:w="427" w:type="pct"/>
          </w:tcPr>
          <w:p w:rsidR="003E53D4" w:rsidRPr="003E53D4" w:rsidRDefault="003E53D4" w:rsidP="003E53D4">
            <w:pPr>
              <w:spacing w:after="0"/>
              <w:jc w:val="center"/>
              <w:rPr>
                <w:rFonts w:ascii="Times New Roman" w:eastAsia="Calibri" w:hAnsi="Times New Roman" w:cs="Times New Roman"/>
                <w:caps/>
                <w:sz w:val="28"/>
                <w:szCs w:val="28"/>
                <w:lang w:val="ru-RU"/>
              </w:rPr>
            </w:pPr>
          </w:p>
          <w:p w:rsidR="003E53D4" w:rsidRPr="003E53D4" w:rsidRDefault="003E53D4" w:rsidP="003E53D4">
            <w:pPr>
              <w:spacing w:after="0"/>
              <w:jc w:val="center"/>
              <w:rPr>
                <w:rFonts w:ascii="Times New Roman" w:eastAsia="Calibri" w:hAnsi="Times New Roman" w:cs="Times New Roman"/>
                <w:caps/>
                <w:sz w:val="28"/>
                <w:szCs w:val="28"/>
                <w:lang w:val="ru-RU"/>
              </w:rPr>
            </w:pPr>
          </w:p>
          <w:p w:rsidR="003E53D4" w:rsidRPr="003E53D4" w:rsidRDefault="003E53D4" w:rsidP="003E53D4">
            <w:pPr>
              <w:spacing w:after="0"/>
              <w:jc w:val="center"/>
              <w:rPr>
                <w:rFonts w:ascii="Times New Roman" w:eastAsia="Calibri" w:hAnsi="Times New Roman" w:cs="Times New Roman"/>
                <w:caps/>
                <w:sz w:val="28"/>
                <w:szCs w:val="28"/>
                <w:lang w:val="ru-RU"/>
              </w:rPr>
            </w:pPr>
            <w:r w:rsidRPr="003E53D4">
              <w:rPr>
                <w:rFonts w:ascii="Times New Roman" w:eastAsia="Calibri" w:hAnsi="Times New Roman" w:cs="Times New Roman"/>
                <w:caps/>
                <w:sz w:val="28"/>
                <w:szCs w:val="28"/>
                <w:lang w:val="ru-RU"/>
              </w:rPr>
              <w:t>69</w:t>
            </w:r>
          </w:p>
        </w:tc>
      </w:tr>
      <w:tr w:rsidR="003E53D4" w:rsidRPr="003E53D4" w:rsidTr="003E53D4">
        <w:tc>
          <w:tcPr>
            <w:tcW w:w="4573" w:type="pct"/>
            <w:hideMark/>
          </w:tcPr>
          <w:p w:rsidR="003E53D4" w:rsidRPr="003E53D4" w:rsidRDefault="003E53D4" w:rsidP="003E53D4">
            <w:pPr>
              <w:numPr>
                <w:ilvl w:val="1"/>
                <w:numId w:val="3"/>
              </w:numPr>
              <w:tabs>
                <w:tab w:val="left" w:pos="1080"/>
              </w:tabs>
              <w:spacing w:after="0"/>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Наукові основи, економічний зміст та завдання аудиту фінансової звітності підприємства  </w:t>
            </w:r>
          </w:p>
          <w:p w:rsidR="003E53D4" w:rsidRPr="003E53D4" w:rsidRDefault="003E53D4" w:rsidP="003E53D4">
            <w:pPr>
              <w:numPr>
                <w:ilvl w:val="1"/>
                <w:numId w:val="3"/>
              </w:numPr>
              <w:tabs>
                <w:tab w:val="left" w:pos="1080"/>
              </w:tabs>
              <w:spacing w:after="0"/>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Методологічні засади аудиту фінансової звітності на підприємстві </w:t>
            </w:r>
          </w:p>
          <w:p w:rsidR="003E53D4" w:rsidRPr="003E53D4" w:rsidRDefault="003E53D4" w:rsidP="003E53D4">
            <w:pPr>
              <w:numPr>
                <w:ilvl w:val="1"/>
                <w:numId w:val="3"/>
              </w:numPr>
              <w:tabs>
                <w:tab w:val="left" w:pos="1080"/>
              </w:tabs>
              <w:spacing w:after="0"/>
              <w:jc w:val="both"/>
              <w:rPr>
                <w:rFonts w:ascii="Times New Roman" w:eastAsia="Calibri" w:hAnsi="Times New Roman" w:cs="Times New Roman"/>
                <w:sz w:val="28"/>
                <w:szCs w:val="28"/>
                <w:lang w:val="ru-RU"/>
              </w:rPr>
            </w:pPr>
            <w:proofErr w:type="spellStart"/>
            <w:r w:rsidRPr="003E53D4">
              <w:rPr>
                <w:rFonts w:ascii="Times New Roman" w:eastAsia="Calibri" w:hAnsi="Times New Roman" w:cs="Times New Roman"/>
                <w:sz w:val="28"/>
                <w:szCs w:val="28"/>
                <w:lang w:val="ru-RU"/>
              </w:rPr>
              <w:t>Практичні</w:t>
            </w:r>
            <w:proofErr w:type="spellEnd"/>
            <w:r w:rsidRPr="003E53D4">
              <w:rPr>
                <w:rFonts w:ascii="Times New Roman" w:eastAsia="Calibri" w:hAnsi="Times New Roman" w:cs="Times New Roman"/>
                <w:sz w:val="28"/>
                <w:szCs w:val="28"/>
                <w:lang w:val="ru-RU"/>
              </w:rPr>
              <w:t xml:space="preserve"> </w:t>
            </w:r>
            <w:proofErr w:type="spellStart"/>
            <w:r w:rsidRPr="003E53D4">
              <w:rPr>
                <w:rFonts w:ascii="Times New Roman" w:eastAsia="Calibri" w:hAnsi="Times New Roman" w:cs="Times New Roman"/>
                <w:sz w:val="28"/>
                <w:szCs w:val="28"/>
                <w:lang w:val="ru-RU"/>
              </w:rPr>
              <w:t>аспекти</w:t>
            </w:r>
            <w:proofErr w:type="spellEnd"/>
            <w:r w:rsidRPr="003E53D4">
              <w:rPr>
                <w:rFonts w:ascii="Times New Roman" w:eastAsia="Calibri" w:hAnsi="Times New Roman" w:cs="Times New Roman"/>
                <w:sz w:val="28"/>
                <w:szCs w:val="28"/>
                <w:lang w:val="ru-RU"/>
              </w:rPr>
              <w:t xml:space="preserve"> аудиту </w:t>
            </w:r>
            <w:proofErr w:type="spellStart"/>
            <w:r w:rsidRPr="003E53D4">
              <w:rPr>
                <w:rFonts w:ascii="Times New Roman" w:eastAsia="Calibri" w:hAnsi="Times New Roman" w:cs="Times New Roman"/>
                <w:sz w:val="28"/>
                <w:szCs w:val="28"/>
                <w:lang w:val="ru-RU"/>
              </w:rPr>
              <w:t>фінансової</w:t>
            </w:r>
            <w:proofErr w:type="spellEnd"/>
            <w:r w:rsidRPr="003E53D4">
              <w:rPr>
                <w:rFonts w:ascii="Times New Roman" w:eastAsia="Calibri" w:hAnsi="Times New Roman" w:cs="Times New Roman"/>
                <w:sz w:val="28"/>
                <w:szCs w:val="28"/>
                <w:lang w:val="ru-RU"/>
              </w:rPr>
              <w:t xml:space="preserve"> </w:t>
            </w:r>
            <w:proofErr w:type="spellStart"/>
            <w:r w:rsidRPr="003E53D4">
              <w:rPr>
                <w:rFonts w:ascii="Times New Roman" w:eastAsia="Calibri" w:hAnsi="Times New Roman" w:cs="Times New Roman"/>
                <w:sz w:val="28"/>
                <w:szCs w:val="28"/>
                <w:lang w:val="ru-RU"/>
              </w:rPr>
              <w:t>звітності</w:t>
            </w:r>
            <w:proofErr w:type="spellEnd"/>
            <w:r w:rsidRPr="003E53D4">
              <w:rPr>
                <w:rFonts w:ascii="Times New Roman" w:eastAsia="Calibri" w:hAnsi="Times New Roman" w:cs="Times New Roman"/>
                <w:sz w:val="28"/>
                <w:szCs w:val="28"/>
                <w:lang w:val="ru-RU"/>
              </w:rPr>
              <w:t xml:space="preserve"> ПП «Корсар </w:t>
            </w:r>
            <w:proofErr w:type="spellStart"/>
            <w:proofErr w:type="gramStart"/>
            <w:r w:rsidRPr="003E53D4">
              <w:rPr>
                <w:rFonts w:ascii="Times New Roman" w:eastAsia="Calibri" w:hAnsi="Times New Roman" w:cs="Times New Roman"/>
                <w:sz w:val="28"/>
                <w:szCs w:val="28"/>
                <w:lang w:val="ru-RU"/>
              </w:rPr>
              <w:t>П</w:t>
            </w:r>
            <w:proofErr w:type="gramEnd"/>
            <w:r w:rsidRPr="003E53D4">
              <w:rPr>
                <w:rFonts w:ascii="Times New Roman" w:eastAsia="Calibri" w:hAnsi="Times New Roman" w:cs="Times New Roman"/>
                <w:sz w:val="28"/>
                <w:szCs w:val="28"/>
                <w:lang w:val="ru-RU"/>
              </w:rPr>
              <w:t>івдень</w:t>
            </w:r>
            <w:proofErr w:type="spellEnd"/>
            <w:r w:rsidRPr="003E53D4">
              <w:rPr>
                <w:rFonts w:ascii="Times New Roman" w:eastAsia="Calibri" w:hAnsi="Times New Roman" w:cs="Times New Roman"/>
                <w:sz w:val="28"/>
                <w:szCs w:val="28"/>
                <w:lang w:val="ru-RU"/>
              </w:rPr>
              <w:t xml:space="preserve"> </w:t>
            </w:r>
            <w:proofErr w:type="spellStart"/>
            <w:r w:rsidRPr="003E53D4">
              <w:rPr>
                <w:rFonts w:ascii="Times New Roman" w:eastAsia="Calibri" w:hAnsi="Times New Roman" w:cs="Times New Roman"/>
                <w:sz w:val="28"/>
                <w:szCs w:val="28"/>
                <w:lang w:val="ru-RU"/>
              </w:rPr>
              <w:t>Сервіс</w:t>
            </w:r>
            <w:proofErr w:type="spellEnd"/>
            <w:r w:rsidRPr="003E53D4">
              <w:rPr>
                <w:rFonts w:ascii="Times New Roman" w:eastAsia="Calibri" w:hAnsi="Times New Roman" w:cs="Times New Roman"/>
                <w:sz w:val="28"/>
                <w:szCs w:val="28"/>
                <w:lang w:val="ru-RU"/>
              </w:rPr>
              <w:t>»</w:t>
            </w:r>
          </w:p>
          <w:p w:rsidR="003E53D4" w:rsidRPr="003E53D4" w:rsidRDefault="003E53D4" w:rsidP="003E53D4">
            <w:pPr>
              <w:numPr>
                <w:ilvl w:val="1"/>
                <w:numId w:val="3"/>
              </w:numPr>
              <w:tabs>
                <w:tab w:val="left" w:pos="1080"/>
              </w:tabs>
              <w:spacing w:after="0"/>
              <w:jc w:val="both"/>
              <w:rPr>
                <w:rFonts w:ascii="Times New Roman" w:eastAsia="Calibri" w:hAnsi="Times New Roman" w:cs="Times New Roman"/>
                <w:sz w:val="28"/>
                <w:szCs w:val="28"/>
                <w:lang w:val="ru-RU"/>
              </w:rPr>
            </w:pPr>
            <w:r w:rsidRPr="003E53D4">
              <w:rPr>
                <w:rFonts w:ascii="Times New Roman" w:eastAsia="Calibri" w:hAnsi="Times New Roman" w:cs="Times New Roman"/>
                <w:sz w:val="28"/>
                <w:szCs w:val="28"/>
                <w:lang w:val="ru-RU"/>
              </w:rPr>
              <w:t xml:space="preserve">Шляхи </w:t>
            </w:r>
            <w:proofErr w:type="spellStart"/>
            <w:r w:rsidRPr="003E53D4">
              <w:rPr>
                <w:rFonts w:ascii="Times New Roman" w:eastAsia="Calibri" w:hAnsi="Times New Roman" w:cs="Times New Roman"/>
                <w:sz w:val="28"/>
                <w:szCs w:val="28"/>
                <w:lang w:val="ru-RU"/>
              </w:rPr>
              <w:t>удосконалення</w:t>
            </w:r>
            <w:proofErr w:type="spellEnd"/>
            <w:r w:rsidRPr="003E53D4">
              <w:rPr>
                <w:rFonts w:ascii="Times New Roman" w:eastAsia="Calibri" w:hAnsi="Times New Roman" w:cs="Times New Roman"/>
                <w:sz w:val="28"/>
                <w:szCs w:val="28"/>
                <w:lang w:val="ru-RU"/>
              </w:rPr>
              <w:t xml:space="preserve"> аудиту </w:t>
            </w:r>
            <w:proofErr w:type="spellStart"/>
            <w:r w:rsidRPr="003E53D4">
              <w:rPr>
                <w:rFonts w:ascii="Times New Roman" w:eastAsia="Calibri" w:hAnsi="Times New Roman" w:cs="Times New Roman"/>
                <w:sz w:val="28"/>
                <w:szCs w:val="28"/>
                <w:lang w:val="ru-RU"/>
              </w:rPr>
              <w:t>фінансової</w:t>
            </w:r>
            <w:proofErr w:type="spellEnd"/>
            <w:r w:rsidRPr="003E53D4">
              <w:rPr>
                <w:rFonts w:ascii="Times New Roman" w:eastAsia="Calibri" w:hAnsi="Times New Roman" w:cs="Times New Roman"/>
                <w:sz w:val="28"/>
                <w:szCs w:val="28"/>
                <w:lang w:val="ru-RU"/>
              </w:rPr>
              <w:t xml:space="preserve"> </w:t>
            </w:r>
            <w:proofErr w:type="spellStart"/>
            <w:r w:rsidRPr="003E53D4">
              <w:rPr>
                <w:rFonts w:ascii="Times New Roman" w:eastAsia="Calibri" w:hAnsi="Times New Roman" w:cs="Times New Roman"/>
                <w:sz w:val="28"/>
                <w:szCs w:val="28"/>
                <w:lang w:val="ru-RU"/>
              </w:rPr>
              <w:t>звітності</w:t>
            </w:r>
            <w:proofErr w:type="spellEnd"/>
            <w:r w:rsidRPr="003E53D4">
              <w:rPr>
                <w:rFonts w:ascii="Times New Roman" w:eastAsia="Calibri" w:hAnsi="Times New Roman" w:cs="Times New Roman"/>
                <w:sz w:val="28"/>
                <w:szCs w:val="28"/>
                <w:lang w:val="ru-RU"/>
              </w:rPr>
              <w:t xml:space="preserve"> на </w:t>
            </w:r>
            <w:proofErr w:type="spellStart"/>
            <w:proofErr w:type="gramStart"/>
            <w:r w:rsidRPr="003E53D4">
              <w:rPr>
                <w:rFonts w:ascii="Times New Roman" w:eastAsia="Calibri" w:hAnsi="Times New Roman" w:cs="Times New Roman"/>
                <w:sz w:val="28"/>
                <w:szCs w:val="28"/>
                <w:lang w:val="ru-RU"/>
              </w:rPr>
              <w:t>п</w:t>
            </w:r>
            <w:proofErr w:type="gramEnd"/>
            <w:r w:rsidRPr="003E53D4">
              <w:rPr>
                <w:rFonts w:ascii="Times New Roman" w:eastAsia="Calibri" w:hAnsi="Times New Roman" w:cs="Times New Roman"/>
                <w:sz w:val="28"/>
                <w:szCs w:val="28"/>
                <w:lang w:val="ru-RU"/>
              </w:rPr>
              <w:t>ідприємстві</w:t>
            </w:r>
            <w:proofErr w:type="spellEnd"/>
          </w:p>
          <w:p w:rsidR="003E53D4" w:rsidRPr="003E53D4" w:rsidRDefault="003E53D4" w:rsidP="003E53D4">
            <w:pPr>
              <w:spacing w:after="0"/>
              <w:jc w:val="both"/>
              <w:rPr>
                <w:rFonts w:ascii="Times New Roman" w:eastAsia="Calibri" w:hAnsi="Times New Roman" w:cs="Times New Roman"/>
                <w:sz w:val="28"/>
                <w:szCs w:val="28"/>
                <w:lang w:val="ru-RU"/>
              </w:rPr>
            </w:pPr>
            <w:proofErr w:type="spellStart"/>
            <w:r w:rsidRPr="003E53D4">
              <w:rPr>
                <w:rFonts w:ascii="Times New Roman" w:eastAsia="Calibri" w:hAnsi="Times New Roman" w:cs="Times New Roman"/>
                <w:sz w:val="28"/>
                <w:szCs w:val="28"/>
                <w:lang w:val="ru-RU"/>
              </w:rPr>
              <w:t>Висновки</w:t>
            </w:r>
            <w:proofErr w:type="spellEnd"/>
            <w:r w:rsidRPr="003E53D4">
              <w:rPr>
                <w:rFonts w:ascii="Times New Roman" w:eastAsia="Calibri" w:hAnsi="Times New Roman" w:cs="Times New Roman"/>
                <w:sz w:val="28"/>
                <w:szCs w:val="28"/>
                <w:lang w:val="ru-RU"/>
              </w:rPr>
              <w:t xml:space="preserve"> до </w:t>
            </w:r>
            <w:proofErr w:type="spellStart"/>
            <w:r w:rsidRPr="003E53D4">
              <w:rPr>
                <w:rFonts w:ascii="Times New Roman" w:eastAsia="Calibri" w:hAnsi="Times New Roman" w:cs="Times New Roman"/>
                <w:sz w:val="28"/>
                <w:szCs w:val="28"/>
                <w:lang w:val="ru-RU"/>
              </w:rPr>
              <w:t>розділу</w:t>
            </w:r>
            <w:proofErr w:type="spellEnd"/>
            <w:r w:rsidRPr="003E53D4">
              <w:rPr>
                <w:rFonts w:ascii="Times New Roman" w:eastAsia="Calibri" w:hAnsi="Times New Roman" w:cs="Times New Roman"/>
                <w:sz w:val="28"/>
                <w:szCs w:val="28"/>
                <w:lang w:val="ru-RU"/>
              </w:rPr>
              <w:t xml:space="preserve"> 3</w:t>
            </w:r>
          </w:p>
        </w:tc>
        <w:tc>
          <w:tcPr>
            <w:tcW w:w="427" w:type="pct"/>
          </w:tcPr>
          <w:p w:rsidR="003E53D4" w:rsidRPr="003E53D4" w:rsidRDefault="003E53D4" w:rsidP="003E53D4">
            <w:pPr>
              <w:spacing w:after="0"/>
              <w:jc w:val="center"/>
              <w:rPr>
                <w:rFonts w:ascii="Times New Roman" w:eastAsia="Calibri" w:hAnsi="Times New Roman" w:cs="Times New Roman"/>
                <w:sz w:val="28"/>
                <w:szCs w:val="28"/>
                <w:lang w:val="ru-RU"/>
              </w:rPr>
            </w:pPr>
          </w:p>
          <w:p w:rsidR="003E53D4" w:rsidRPr="003E53D4" w:rsidRDefault="003E53D4" w:rsidP="003E53D4">
            <w:pPr>
              <w:spacing w:after="0"/>
              <w:jc w:val="center"/>
              <w:rPr>
                <w:rFonts w:ascii="Times New Roman" w:eastAsia="Calibri" w:hAnsi="Times New Roman" w:cs="Times New Roman"/>
                <w:sz w:val="28"/>
                <w:szCs w:val="28"/>
                <w:lang w:val="ru-RU"/>
              </w:rPr>
            </w:pPr>
            <w:r w:rsidRPr="003E53D4">
              <w:rPr>
                <w:rFonts w:ascii="Times New Roman" w:eastAsia="Calibri" w:hAnsi="Times New Roman" w:cs="Times New Roman"/>
                <w:sz w:val="28"/>
                <w:szCs w:val="28"/>
                <w:lang w:val="ru-RU"/>
              </w:rPr>
              <w:t>69</w:t>
            </w:r>
          </w:p>
          <w:p w:rsidR="003E53D4" w:rsidRPr="003E53D4" w:rsidRDefault="003E53D4" w:rsidP="003E53D4">
            <w:pPr>
              <w:spacing w:after="0"/>
              <w:rPr>
                <w:rFonts w:ascii="Times New Roman" w:eastAsia="Calibri" w:hAnsi="Times New Roman" w:cs="Times New Roman"/>
                <w:sz w:val="28"/>
                <w:szCs w:val="28"/>
                <w:lang w:val="ru-RU"/>
              </w:rPr>
            </w:pPr>
            <w:r w:rsidRPr="003E53D4">
              <w:rPr>
                <w:rFonts w:ascii="Times New Roman" w:eastAsia="Calibri" w:hAnsi="Times New Roman" w:cs="Times New Roman"/>
                <w:sz w:val="28"/>
                <w:szCs w:val="28"/>
                <w:lang w:val="ru-RU"/>
              </w:rPr>
              <w:t>74</w:t>
            </w:r>
          </w:p>
          <w:p w:rsidR="003E53D4" w:rsidRPr="003E53D4" w:rsidRDefault="003E53D4" w:rsidP="003E53D4">
            <w:pPr>
              <w:spacing w:after="0"/>
              <w:jc w:val="center"/>
              <w:rPr>
                <w:rFonts w:ascii="Times New Roman" w:eastAsia="Calibri" w:hAnsi="Times New Roman" w:cs="Times New Roman"/>
                <w:sz w:val="28"/>
                <w:szCs w:val="28"/>
                <w:lang w:val="ru-RU"/>
              </w:rPr>
            </w:pPr>
          </w:p>
          <w:p w:rsidR="003E53D4" w:rsidRPr="003E53D4" w:rsidRDefault="003E53D4" w:rsidP="003E53D4">
            <w:pPr>
              <w:spacing w:after="0"/>
              <w:jc w:val="center"/>
              <w:rPr>
                <w:rFonts w:ascii="Times New Roman" w:eastAsia="Calibri" w:hAnsi="Times New Roman" w:cs="Times New Roman"/>
                <w:sz w:val="28"/>
                <w:szCs w:val="28"/>
                <w:lang w:val="ru-RU"/>
              </w:rPr>
            </w:pPr>
            <w:r w:rsidRPr="003E53D4">
              <w:rPr>
                <w:rFonts w:ascii="Times New Roman" w:eastAsia="Calibri" w:hAnsi="Times New Roman" w:cs="Times New Roman"/>
                <w:sz w:val="28"/>
                <w:szCs w:val="28"/>
                <w:lang w:val="ru-RU"/>
              </w:rPr>
              <w:t>81</w:t>
            </w:r>
          </w:p>
          <w:p w:rsidR="003E53D4" w:rsidRPr="003E53D4" w:rsidRDefault="003E53D4" w:rsidP="003E53D4">
            <w:pPr>
              <w:spacing w:after="0"/>
              <w:rPr>
                <w:rFonts w:ascii="Times New Roman" w:eastAsia="Calibri" w:hAnsi="Times New Roman" w:cs="Times New Roman"/>
                <w:sz w:val="28"/>
                <w:szCs w:val="28"/>
                <w:lang w:val="ru-RU"/>
              </w:rPr>
            </w:pPr>
            <w:r w:rsidRPr="003E53D4">
              <w:rPr>
                <w:rFonts w:ascii="Times New Roman" w:eastAsia="Calibri" w:hAnsi="Times New Roman" w:cs="Times New Roman"/>
                <w:sz w:val="28"/>
                <w:szCs w:val="28"/>
                <w:lang w:val="ru-RU"/>
              </w:rPr>
              <w:t>88</w:t>
            </w:r>
          </w:p>
          <w:p w:rsidR="003E53D4" w:rsidRPr="003E53D4" w:rsidRDefault="003E53D4" w:rsidP="003E53D4">
            <w:pPr>
              <w:spacing w:after="0"/>
              <w:jc w:val="center"/>
              <w:rPr>
                <w:rFonts w:ascii="Times New Roman" w:eastAsia="Calibri" w:hAnsi="Times New Roman" w:cs="Times New Roman"/>
                <w:sz w:val="28"/>
                <w:szCs w:val="28"/>
                <w:lang w:val="ru-RU"/>
              </w:rPr>
            </w:pPr>
            <w:r w:rsidRPr="003E53D4">
              <w:rPr>
                <w:rFonts w:ascii="Times New Roman" w:eastAsia="Calibri" w:hAnsi="Times New Roman" w:cs="Times New Roman"/>
                <w:sz w:val="28"/>
                <w:szCs w:val="28"/>
                <w:lang w:val="ru-RU"/>
              </w:rPr>
              <w:t>92</w:t>
            </w:r>
          </w:p>
        </w:tc>
      </w:tr>
      <w:tr w:rsidR="003E53D4" w:rsidRPr="003E53D4" w:rsidTr="003E53D4">
        <w:tc>
          <w:tcPr>
            <w:tcW w:w="4573" w:type="pct"/>
            <w:hideMark/>
          </w:tcPr>
          <w:p w:rsidR="003E53D4" w:rsidRPr="003E53D4" w:rsidRDefault="003E53D4" w:rsidP="003E53D4">
            <w:pPr>
              <w:spacing w:after="0"/>
              <w:jc w:val="both"/>
              <w:rPr>
                <w:rFonts w:ascii="Times New Roman" w:eastAsia="Calibri" w:hAnsi="Times New Roman" w:cs="Times New Roman"/>
                <w:b/>
                <w:sz w:val="28"/>
                <w:szCs w:val="28"/>
                <w:lang w:val="ru-RU"/>
              </w:rPr>
            </w:pPr>
            <w:r w:rsidRPr="003E53D4">
              <w:rPr>
                <w:rFonts w:ascii="Times New Roman" w:eastAsia="Calibri" w:hAnsi="Times New Roman" w:cs="Times New Roman"/>
                <w:b/>
                <w:sz w:val="28"/>
                <w:szCs w:val="28"/>
                <w:lang w:val="ru-RU"/>
              </w:rPr>
              <w:t>ВИСНОВКИ ТА ПРОПОЗИЦІЇ</w:t>
            </w:r>
          </w:p>
        </w:tc>
        <w:tc>
          <w:tcPr>
            <w:tcW w:w="427" w:type="pct"/>
            <w:hideMark/>
          </w:tcPr>
          <w:p w:rsidR="003E53D4" w:rsidRPr="003E53D4" w:rsidRDefault="003E53D4" w:rsidP="003E53D4">
            <w:pPr>
              <w:spacing w:after="0"/>
              <w:jc w:val="center"/>
              <w:rPr>
                <w:rFonts w:ascii="Times New Roman" w:eastAsia="Calibri" w:hAnsi="Times New Roman" w:cs="Times New Roman"/>
                <w:sz w:val="28"/>
                <w:szCs w:val="28"/>
                <w:lang w:val="ru-RU"/>
              </w:rPr>
            </w:pPr>
            <w:r w:rsidRPr="003E53D4">
              <w:rPr>
                <w:rFonts w:ascii="Times New Roman" w:eastAsia="Calibri" w:hAnsi="Times New Roman" w:cs="Times New Roman"/>
                <w:sz w:val="28"/>
                <w:szCs w:val="28"/>
                <w:lang w:val="ru-RU"/>
              </w:rPr>
              <w:t>94</w:t>
            </w:r>
          </w:p>
        </w:tc>
      </w:tr>
      <w:tr w:rsidR="003E53D4" w:rsidRPr="003E53D4" w:rsidTr="003E53D4">
        <w:tc>
          <w:tcPr>
            <w:tcW w:w="4573" w:type="pct"/>
            <w:hideMark/>
          </w:tcPr>
          <w:p w:rsidR="003E53D4" w:rsidRPr="003E53D4" w:rsidRDefault="003E53D4" w:rsidP="003E53D4">
            <w:pPr>
              <w:spacing w:after="0"/>
              <w:jc w:val="both"/>
              <w:rPr>
                <w:rFonts w:ascii="Times New Roman" w:eastAsia="Calibri" w:hAnsi="Times New Roman" w:cs="Times New Roman"/>
                <w:b/>
                <w:sz w:val="28"/>
                <w:szCs w:val="28"/>
                <w:lang w:val="ru-RU"/>
              </w:rPr>
            </w:pPr>
            <w:r w:rsidRPr="003E53D4">
              <w:rPr>
                <w:rFonts w:ascii="Times New Roman" w:eastAsia="Calibri" w:hAnsi="Times New Roman" w:cs="Times New Roman"/>
                <w:b/>
                <w:sz w:val="28"/>
                <w:szCs w:val="28"/>
                <w:lang w:val="ru-RU"/>
              </w:rPr>
              <w:t>СПИСОК ВИКОРИСТАНИХ ДЖЕРЕЛ</w:t>
            </w:r>
          </w:p>
        </w:tc>
        <w:tc>
          <w:tcPr>
            <w:tcW w:w="427" w:type="pct"/>
            <w:hideMark/>
          </w:tcPr>
          <w:p w:rsidR="003E53D4" w:rsidRPr="003E53D4" w:rsidRDefault="003E53D4" w:rsidP="003E53D4">
            <w:pPr>
              <w:spacing w:after="0"/>
              <w:jc w:val="center"/>
              <w:rPr>
                <w:rFonts w:ascii="Times New Roman" w:eastAsia="Calibri" w:hAnsi="Times New Roman" w:cs="Times New Roman"/>
                <w:sz w:val="28"/>
                <w:szCs w:val="28"/>
                <w:lang w:val="ru-RU"/>
              </w:rPr>
            </w:pPr>
            <w:r w:rsidRPr="003E53D4">
              <w:rPr>
                <w:rFonts w:ascii="Times New Roman" w:eastAsia="Calibri" w:hAnsi="Times New Roman" w:cs="Times New Roman"/>
                <w:sz w:val="28"/>
                <w:szCs w:val="28"/>
                <w:lang w:val="ru-RU"/>
              </w:rPr>
              <w:t>99</w:t>
            </w:r>
          </w:p>
        </w:tc>
      </w:tr>
      <w:tr w:rsidR="003E53D4" w:rsidRPr="003E53D4" w:rsidTr="003E53D4">
        <w:tc>
          <w:tcPr>
            <w:tcW w:w="4573" w:type="pct"/>
            <w:hideMark/>
          </w:tcPr>
          <w:p w:rsidR="003E53D4" w:rsidRPr="003E53D4" w:rsidRDefault="003E53D4" w:rsidP="003E53D4">
            <w:pPr>
              <w:spacing w:after="0"/>
              <w:jc w:val="both"/>
              <w:rPr>
                <w:rFonts w:ascii="Times New Roman" w:eastAsia="Calibri" w:hAnsi="Times New Roman" w:cs="Times New Roman"/>
                <w:b/>
                <w:sz w:val="28"/>
                <w:szCs w:val="28"/>
                <w:lang w:val="ru-RU"/>
              </w:rPr>
            </w:pPr>
            <w:r w:rsidRPr="003E53D4">
              <w:rPr>
                <w:rFonts w:ascii="Times New Roman" w:eastAsia="Calibri" w:hAnsi="Times New Roman" w:cs="Times New Roman"/>
                <w:b/>
                <w:sz w:val="28"/>
                <w:szCs w:val="28"/>
                <w:lang w:val="ru-RU"/>
              </w:rPr>
              <w:t>ДОДАТКИ</w:t>
            </w:r>
          </w:p>
        </w:tc>
        <w:tc>
          <w:tcPr>
            <w:tcW w:w="427" w:type="pct"/>
            <w:hideMark/>
          </w:tcPr>
          <w:p w:rsidR="003E53D4" w:rsidRPr="003E53D4" w:rsidRDefault="003E53D4" w:rsidP="003E53D4">
            <w:pPr>
              <w:spacing w:after="0"/>
              <w:jc w:val="center"/>
              <w:rPr>
                <w:rFonts w:ascii="Times New Roman" w:eastAsia="Calibri" w:hAnsi="Times New Roman" w:cs="Times New Roman"/>
                <w:sz w:val="28"/>
                <w:szCs w:val="28"/>
                <w:lang w:val="ru-RU"/>
              </w:rPr>
            </w:pPr>
            <w:r w:rsidRPr="003E53D4">
              <w:rPr>
                <w:rFonts w:ascii="Times New Roman" w:eastAsia="Calibri" w:hAnsi="Times New Roman" w:cs="Times New Roman"/>
                <w:sz w:val="28"/>
                <w:szCs w:val="28"/>
                <w:lang w:val="ru-RU"/>
              </w:rPr>
              <w:t>109</w:t>
            </w:r>
          </w:p>
        </w:tc>
      </w:tr>
    </w:tbl>
    <w:p w:rsidR="003E53D4" w:rsidRPr="003E53D4" w:rsidRDefault="003E53D4" w:rsidP="003E53D4">
      <w:pPr>
        <w:spacing w:after="0" w:line="360" w:lineRule="auto"/>
        <w:jc w:val="center"/>
        <w:rPr>
          <w:rFonts w:ascii="Times New Roman" w:eastAsia="Times New Roman" w:hAnsi="Times New Roman" w:cs="Times New Roman"/>
          <w:b/>
          <w:caps/>
          <w:color w:val="000000"/>
          <w:sz w:val="28"/>
          <w:szCs w:val="28"/>
          <w:lang w:eastAsia="ru-RU"/>
        </w:rPr>
      </w:pPr>
      <w:r w:rsidRPr="003E53D4">
        <w:rPr>
          <w:rFonts w:ascii="Times New Roman" w:eastAsia="Times New Roman" w:hAnsi="Times New Roman" w:cs="Times New Roman"/>
          <w:b/>
          <w:bCs/>
          <w:color w:val="000000"/>
          <w:sz w:val="28"/>
          <w:szCs w:val="28"/>
          <w:lang w:eastAsia="ru-RU"/>
        </w:rPr>
        <w:br w:type="page"/>
      </w:r>
      <w:r w:rsidRPr="003E53D4">
        <w:rPr>
          <w:rFonts w:ascii="Times New Roman" w:eastAsia="Times New Roman" w:hAnsi="Times New Roman" w:cs="Times New Roman"/>
          <w:b/>
          <w:bCs/>
          <w:caps/>
          <w:color w:val="000000"/>
          <w:sz w:val="28"/>
          <w:szCs w:val="28"/>
          <w:lang w:eastAsia="ru-RU"/>
        </w:rPr>
        <w:lastRenderedPageBreak/>
        <w:t>Анотація</w:t>
      </w:r>
    </w:p>
    <w:p w:rsidR="003E53D4" w:rsidRPr="003E53D4" w:rsidRDefault="003E53D4" w:rsidP="003E53D4">
      <w:pPr>
        <w:shd w:val="clear" w:color="auto" w:fill="FFFFFF"/>
        <w:spacing w:line="360" w:lineRule="auto"/>
        <w:ind w:right="5" w:firstLine="706"/>
        <w:jc w:val="both"/>
        <w:rPr>
          <w:rFonts w:ascii="Times New Roman" w:eastAsia="Calibri" w:hAnsi="Times New Roman" w:cs="Times New Roman"/>
          <w:bCs/>
        </w:rPr>
      </w:pPr>
    </w:p>
    <w:p w:rsidR="003E53D4" w:rsidRPr="003E53D4" w:rsidRDefault="003E53D4" w:rsidP="003E53D4">
      <w:pPr>
        <w:widowControl w:val="0"/>
        <w:tabs>
          <w:tab w:val="left" w:pos="993"/>
        </w:tabs>
        <w:spacing w:after="0" w:line="360" w:lineRule="auto"/>
        <w:ind w:firstLine="709"/>
        <w:contextualSpacing/>
        <w:jc w:val="both"/>
        <w:rPr>
          <w:rFonts w:ascii="Times New Roman" w:eastAsia="Times New Roman" w:hAnsi="Times New Roman" w:cs="Times New Roman"/>
          <w:sz w:val="28"/>
          <w:szCs w:val="28"/>
        </w:rPr>
      </w:pPr>
      <w:r w:rsidRPr="003E53D4">
        <w:rPr>
          <w:rFonts w:ascii="Times New Roman" w:eastAsia="Times New Roman" w:hAnsi="Times New Roman" w:cs="Times New Roman"/>
          <w:b/>
          <w:bCs/>
          <w:sz w:val="28"/>
          <w:szCs w:val="28"/>
        </w:rPr>
        <w:t xml:space="preserve">Луценко А.В. </w:t>
      </w:r>
      <w:r w:rsidRPr="003E53D4">
        <w:rPr>
          <w:rFonts w:ascii="Times New Roman" w:eastAsia="Times New Roman" w:hAnsi="Times New Roman" w:cs="Times New Roman"/>
          <w:b/>
          <w:sz w:val="28"/>
          <w:szCs w:val="28"/>
        </w:rPr>
        <w:t>Сучасний стан та шляхи удосконалення обліку, аналізу і аудиту фінансової звітності на підприємстві</w:t>
      </w:r>
      <w:r w:rsidRPr="003E53D4">
        <w:rPr>
          <w:rFonts w:ascii="Times New Roman" w:eastAsia="Times New Roman" w:hAnsi="Times New Roman" w:cs="Times New Roman"/>
          <w:sz w:val="28"/>
          <w:szCs w:val="28"/>
        </w:rPr>
        <w:t>:</w:t>
      </w:r>
      <w:r w:rsidRPr="003E53D4">
        <w:rPr>
          <w:rFonts w:ascii="Times New Roman" w:eastAsia="Times New Roman" w:hAnsi="Times New Roman" w:cs="Times New Roman"/>
          <w:bCs/>
          <w:sz w:val="28"/>
          <w:szCs w:val="28"/>
        </w:rPr>
        <w:t xml:space="preserve"> Дипломна </w:t>
      </w:r>
      <w:r w:rsidRPr="003E53D4">
        <w:rPr>
          <w:rFonts w:ascii="Times New Roman" w:eastAsia="Times New Roman" w:hAnsi="Times New Roman" w:cs="Times New Roman"/>
          <w:sz w:val="28"/>
          <w:szCs w:val="28"/>
        </w:rPr>
        <w:t xml:space="preserve">робота магістра (071 – «Облік і оподаткування») / ОНУ імені І.І. Мечникова. Кафедра обліку та оподаткування. Науковий керівник: О.В. Побережець, </w:t>
      </w:r>
      <w:proofErr w:type="spellStart"/>
      <w:r w:rsidRPr="003E53D4">
        <w:rPr>
          <w:rFonts w:ascii="Times New Roman" w:eastAsia="Times New Roman" w:hAnsi="Times New Roman" w:cs="Times New Roman"/>
          <w:sz w:val="28"/>
          <w:szCs w:val="28"/>
        </w:rPr>
        <w:t>д.е.н</w:t>
      </w:r>
      <w:proofErr w:type="spellEnd"/>
      <w:r w:rsidRPr="003E53D4">
        <w:rPr>
          <w:rFonts w:ascii="Times New Roman" w:eastAsia="Times New Roman" w:hAnsi="Times New Roman" w:cs="Times New Roman"/>
          <w:sz w:val="28"/>
          <w:szCs w:val="28"/>
        </w:rPr>
        <w:t>., професор. – О., 2018. – 109 с.</w:t>
      </w:r>
    </w:p>
    <w:p w:rsidR="003E53D4" w:rsidRPr="003E53D4" w:rsidRDefault="003E53D4" w:rsidP="003E53D4">
      <w:pPr>
        <w:shd w:val="clear" w:color="auto" w:fill="FFFFFF"/>
        <w:spacing w:line="360" w:lineRule="auto"/>
        <w:ind w:firstLine="706"/>
        <w:jc w:val="both"/>
        <w:rPr>
          <w:rFonts w:ascii="Times New Roman" w:eastAsia="Calibri" w:hAnsi="Times New Roman" w:cs="Times New Roman"/>
          <w:b/>
          <w:bCs/>
          <w:sz w:val="28"/>
          <w:szCs w:val="28"/>
        </w:rPr>
      </w:pPr>
    </w:p>
    <w:p w:rsidR="003E53D4" w:rsidRPr="003E53D4" w:rsidRDefault="003E53D4" w:rsidP="003E53D4">
      <w:pPr>
        <w:spacing w:line="360" w:lineRule="auto"/>
        <w:ind w:firstLine="708"/>
        <w:jc w:val="both"/>
        <w:rPr>
          <w:rFonts w:ascii="Times New Roman" w:eastAsia="Calibri" w:hAnsi="Times New Roman" w:cs="Times New Roman"/>
          <w:sz w:val="28"/>
          <w:szCs w:val="28"/>
        </w:rPr>
      </w:pPr>
      <w:r w:rsidRPr="003E53D4">
        <w:rPr>
          <w:rFonts w:ascii="Times New Roman" w:eastAsia="Calibri" w:hAnsi="Times New Roman" w:cs="Times New Roman"/>
          <w:b/>
          <w:bCs/>
          <w:sz w:val="28"/>
          <w:szCs w:val="28"/>
        </w:rPr>
        <w:t xml:space="preserve">Зміст роботи (анотація): </w:t>
      </w:r>
      <w:r w:rsidRPr="003E53D4">
        <w:rPr>
          <w:rFonts w:ascii="Times New Roman" w:eastAsia="Calibri" w:hAnsi="Times New Roman" w:cs="Times New Roman"/>
          <w:sz w:val="28"/>
          <w:szCs w:val="28"/>
        </w:rPr>
        <w:t>досліджено наукові основи, економічний зміст та завдання формування фінансової звітності сучасного підприємства; вивчено методологічні засади формування фінансової звітності на підприємстві; розглянуто практичні аспекти формування фінансової звітності господарювання</w:t>
      </w:r>
      <w:r w:rsidRPr="003E53D4">
        <w:rPr>
          <w:rFonts w:ascii="Times New Roman" w:eastAsia="Calibri" w:hAnsi="Times New Roman" w:cs="Times New Roman"/>
          <w:b/>
          <w:sz w:val="28"/>
          <w:szCs w:val="28"/>
        </w:rPr>
        <w:t xml:space="preserve"> </w:t>
      </w:r>
      <w:r w:rsidRPr="003E53D4">
        <w:rPr>
          <w:rFonts w:ascii="Times New Roman" w:eastAsia="Calibri" w:hAnsi="Times New Roman" w:cs="Times New Roman"/>
          <w:sz w:val="28"/>
          <w:szCs w:val="28"/>
        </w:rPr>
        <w:t>ПП «Корсар Південь Сервіс»; запропоновано деякі шляхи удосконалення формування фінансової звітності на підприємстві; досліджено наукові основи, економічний зміст та завдання аналізу фінансової звітності</w:t>
      </w:r>
      <w:r w:rsidRPr="003E53D4">
        <w:rPr>
          <w:rFonts w:ascii="Times New Roman" w:eastAsia="Calibri" w:hAnsi="Times New Roman" w:cs="Times New Roman"/>
          <w:b/>
          <w:sz w:val="28"/>
          <w:szCs w:val="28"/>
        </w:rPr>
        <w:t xml:space="preserve"> </w:t>
      </w:r>
      <w:r w:rsidRPr="003E53D4">
        <w:rPr>
          <w:rFonts w:ascii="Times New Roman" w:eastAsia="Calibri" w:hAnsi="Times New Roman" w:cs="Times New Roman"/>
          <w:sz w:val="28"/>
          <w:szCs w:val="28"/>
        </w:rPr>
        <w:t>на підприємстві; вивчено методологічні засади аналізу фінансової звітності на підприємстві; розглянуто практичні аспекти аналізу фінансової звітності</w:t>
      </w:r>
      <w:r w:rsidRPr="003E53D4">
        <w:rPr>
          <w:rFonts w:ascii="Times New Roman" w:eastAsia="Calibri" w:hAnsi="Times New Roman" w:cs="Times New Roman"/>
          <w:b/>
          <w:sz w:val="28"/>
          <w:szCs w:val="28"/>
        </w:rPr>
        <w:t xml:space="preserve"> </w:t>
      </w:r>
      <w:r w:rsidRPr="003E53D4">
        <w:rPr>
          <w:rFonts w:ascii="Times New Roman" w:eastAsia="Calibri" w:hAnsi="Times New Roman" w:cs="Times New Roman"/>
          <w:sz w:val="28"/>
          <w:szCs w:val="28"/>
        </w:rPr>
        <w:t>ПП «Корсар Південь Сервіс»; запропоновано основні шляхи удосконалення аналізу фінансової звітності на підприємстві; досліджено наукові основи, економічний зміст та завдання аудиту фінансової звітності підприємства; вивчено сучасні методологічні засади аудиту фінансової звітності на підприємстві; розглянуто практичні аспекти аудиту фінансової звітності господарювання ПП «Корсар Південь Сервіс»; запропоновано деякі шляхи удосконалення аудиту фінансової звітності на  підприємстві.</w:t>
      </w:r>
    </w:p>
    <w:p w:rsidR="003E53D4" w:rsidRPr="003E53D4" w:rsidRDefault="003E53D4" w:rsidP="003E53D4">
      <w:pPr>
        <w:shd w:val="clear" w:color="auto" w:fill="FFFFFF"/>
        <w:spacing w:line="360" w:lineRule="auto"/>
        <w:ind w:firstLine="706"/>
        <w:jc w:val="both"/>
        <w:rPr>
          <w:rFonts w:ascii="Times New Roman" w:eastAsia="Calibri" w:hAnsi="Times New Roman" w:cs="Times New Roman"/>
          <w:bCs/>
          <w:sz w:val="28"/>
          <w:szCs w:val="28"/>
        </w:rPr>
      </w:pPr>
      <w:r w:rsidRPr="003E53D4">
        <w:rPr>
          <w:rFonts w:ascii="Times New Roman" w:eastAsia="Calibri" w:hAnsi="Times New Roman" w:cs="Times New Roman"/>
          <w:b/>
          <w:bCs/>
          <w:sz w:val="28"/>
          <w:szCs w:val="28"/>
        </w:rPr>
        <w:t>Ключові слова:</w:t>
      </w:r>
      <w:r w:rsidRPr="003E53D4">
        <w:rPr>
          <w:rFonts w:ascii="Times New Roman" w:eastAsia="Calibri" w:hAnsi="Times New Roman" w:cs="Times New Roman"/>
          <w:bCs/>
          <w:sz w:val="28"/>
          <w:szCs w:val="28"/>
        </w:rPr>
        <w:t xml:space="preserve"> облік, аналіз, аудит, аудиторський висновок, економічний зміст, методологічні засади, наукові основи, практичні аспекти, сучасний стан, </w:t>
      </w:r>
      <w:r w:rsidRPr="003E53D4">
        <w:rPr>
          <w:rFonts w:ascii="Times New Roman" w:eastAsia="Calibri" w:hAnsi="Times New Roman" w:cs="Times New Roman"/>
          <w:sz w:val="28"/>
          <w:szCs w:val="28"/>
        </w:rPr>
        <w:t xml:space="preserve">фінансова звітність, </w:t>
      </w:r>
      <w:r w:rsidRPr="003E53D4">
        <w:rPr>
          <w:rFonts w:ascii="Times New Roman" w:eastAsia="Calibri" w:hAnsi="Times New Roman" w:cs="Times New Roman"/>
          <w:bCs/>
          <w:sz w:val="28"/>
          <w:szCs w:val="28"/>
        </w:rPr>
        <w:t>шляхи удосконалення.</w:t>
      </w:r>
    </w:p>
    <w:p w:rsidR="00A1535C" w:rsidRDefault="00A1535C"/>
    <w:p w:rsidR="003E53D4" w:rsidRDefault="003E53D4"/>
    <w:p w:rsidR="003E53D4" w:rsidRDefault="003E53D4"/>
    <w:p w:rsidR="003E53D4" w:rsidRPr="003E53D4" w:rsidRDefault="003E53D4" w:rsidP="003E53D4">
      <w:pPr>
        <w:spacing w:after="0" w:line="360" w:lineRule="auto"/>
        <w:jc w:val="center"/>
        <w:rPr>
          <w:rFonts w:ascii="Times New Roman" w:eastAsia="Calibri" w:hAnsi="Times New Roman" w:cs="Times New Roman"/>
          <w:b/>
          <w:sz w:val="28"/>
          <w:szCs w:val="28"/>
        </w:rPr>
      </w:pPr>
      <w:r w:rsidRPr="003E53D4">
        <w:rPr>
          <w:rFonts w:ascii="Times New Roman" w:eastAsia="Calibri" w:hAnsi="Times New Roman" w:cs="Times New Roman"/>
          <w:b/>
          <w:bCs/>
          <w:kern w:val="32"/>
          <w:sz w:val="28"/>
          <w:szCs w:val="28"/>
        </w:rPr>
        <w:lastRenderedPageBreak/>
        <w:t>ВСТУП</w:t>
      </w:r>
    </w:p>
    <w:p w:rsidR="003E53D4" w:rsidRPr="003E53D4" w:rsidRDefault="003E53D4" w:rsidP="003E53D4">
      <w:pPr>
        <w:widowControl w:val="0"/>
        <w:spacing w:after="0" w:line="360" w:lineRule="auto"/>
        <w:ind w:firstLine="708"/>
        <w:jc w:val="both"/>
        <w:rPr>
          <w:rFonts w:ascii="Times New Roman" w:eastAsia="Times New Roman" w:hAnsi="Times New Roman" w:cs="Times New Roman"/>
          <w:b/>
          <w:color w:val="000000"/>
          <w:sz w:val="28"/>
          <w:szCs w:val="28"/>
          <w:lang w:eastAsia="ru-RU"/>
        </w:rPr>
      </w:pPr>
      <w:r w:rsidRPr="003E53D4">
        <w:rPr>
          <w:rFonts w:ascii="Times New Roman" w:eastAsia="Times New Roman" w:hAnsi="Times New Roman" w:cs="Times New Roman"/>
          <w:b/>
          <w:color w:val="000000"/>
          <w:sz w:val="28"/>
          <w:szCs w:val="28"/>
          <w:lang w:eastAsia="ru-RU"/>
        </w:rPr>
        <w:t xml:space="preserve">Актуальність теми дослідження. </w:t>
      </w:r>
    </w:p>
    <w:p w:rsidR="003E53D4" w:rsidRPr="003E53D4" w:rsidRDefault="003E53D4" w:rsidP="003E53D4">
      <w:pPr>
        <w:spacing w:after="0" w:line="360" w:lineRule="auto"/>
        <w:ind w:firstLine="709"/>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У сучасних умовах господарювання бухгалтерський облік є основою інформаційного забезпечення, тому невипадково у всьому світі він виступає не просто як один із видів людської діяльності, а й як важлива функція управління, як засіб для вирішення завдань економічного та соціального розвитку. </w:t>
      </w:r>
    </w:p>
    <w:p w:rsidR="003E53D4" w:rsidRPr="003E53D4" w:rsidRDefault="003E53D4" w:rsidP="003E53D4">
      <w:pPr>
        <w:spacing w:after="0" w:line="360" w:lineRule="auto"/>
        <w:ind w:firstLine="709"/>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Без вчасної, якісно сформованої, достовірної інформації управління підприємством є неможливим. Фінансова звітність є однією із складових інформаційного забезпечення, що пов’язує підприємство з суспільством та діловими партнерами і ґрунтується на узагальнених даних бухгалтерського обліку підприємства та підтверджується результатами діяльності. При цьому мета звітності досягається не лише за умови отримання на її основі повної, неупередженої та достовірної інформації про поточний стан і результати діяльності підприємства, а й можливості на її підставі спрогнозувати подальший потенціал його розвитку. </w:t>
      </w:r>
    </w:p>
    <w:p w:rsidR="003E53D4" w:rsidRPr="003E53D4" w:rsidRDefault="003E53D4" w:rsidP="003E53D4">
      <w:pPr>
        <w:spacing w:after="0" w:line="360" w:lineRule="auto"/>
        <w:ind w:firstLine="709"/>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Саме тому є актуальною необхідність дослідження проблем  щодо формування фінансової звітності сучасного підприємства, враховуючи аспекти реформування нормативно-правової бази. </w:t>
      </w:r>
    </w:p>
    <w:p w:rsidR="003E53D4" w:rsidRPr="003E53D4" w:rsidRDefault="003E53D4" w:rsidP="003E53D4">
      <w:pPr>
        <w:spacing w:after="0" w:line="360" w:lineRule="auto"/>
        <w:ind w:firstLine="708"/>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В умовах господарювання підприємств усіх форм власності істотно підвищились показники ризикованості діяльності та, як наслідок, стандарти відповідальності за результати роботи, які багато в чому залежать від об’єктивності, своєчасності та всебічності оцінювання існуючого й очікуваного фінансового стану та майна підприємства, що можливо здійснити на основі оціни фінансової звітності. Саме тому зростає роль і значення такого важливого напрямку аналітичної роботи, як аналіз формування та ефективності використання фінансових результатів, оцінка структури активів, капіталу та зобов’язань суб’єкта господарювання, досягнення їх оптимального значення та  структури.   </w:t>
      </w:r>
    </w:p>
    <w:p w:rsidR="003E53D4" w:rsidRPr="003E53D4" w:rsidRDefault="003E53D4" w:rsidP="003E53D4">
      <w:pPr>
        <w:autoSpaceDE w:val="0"/>
        <w:autoSpaceDN w:val="0"/>
        <w:adjustRightInd w:val="0"/>
        <w:spacing w:after="0" w:line="360" w:lineRule="auto"/>
        <w:ind w:firstLine="708"/>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Загальна оцінка фінансового стану  підприємства в умовах економічної нестабільності особливо важлива для вирішення конкурентної та фінансової стійкості, надійності підприємства, у тому числі за рахунок показників </w:t>
      </w:r>
      <w:r w:rsidRPr="003E53D4">
        <w:rPr>
          <w:rFonts w:ascii="Times New Roman" w:eastAsia="Calibri" w:hAnsi="Times New Roman" w:cs="Times New Roman"/>
          <w:sz w:val="28"/>
          <w:szCs w:val="28"/>
        </w:rPr>
        <w:lastRenderedPageBreak/>
        <w:t xml:space="preserve">ліквідності, платоспроможності та рентабельності, ділової активності, фінансової стійкості. </w:t>
      </w:r>
    </w:p>
    <w:p w:rsidR="003E53D4" w:rsidRPr="003E53D4" w:rsidRDefault="003E53D4" w:rsidP="003E53D4">
      <w:pPr>
        <w:spacing w:after="0" w:line="360" w:lineRule="auto"/>
        <w:ind w:firstLine="709"/>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Процес отримання достовірної інформації у фінансовій звітності суб’єкта господарювання на відповідну дату підкреслює необхідність проведення аудиторської перевірки. При  цьому  раціональна система аудиту фінансової звітності забезпечує достовірність даних бухгалтерського обліку та відповідних форм фінансової звітності, а також виявляє  відхилення від чинного законодавства, що дає можливість усунути  негативні тенденції та забезпечити ефективне функціонування та розвиток підприємства. </w:t>
      </w:r>
    </w:p>
    <w:p w:rsidR="003E53D4" w:rsidRPr="003E53D4" w:rsidRDefault="003E53D4" w:rsidP="003E53D4">
      <w:pPr>
        <w:autoSpaceDE w:val="0"/>
        <w:autoSpaceDN w:val="0"/>
        <w:adjustRightInd w:val="0"/>
        <w:spacing w:after="0" w:line="360" w:lineRule="auto"/>
        <w:ind w:firstLine="709"/>
        <w:jc w:val="both"/>
        <w:rPr>
          <w:rFonts w:ascii="Times New Roman" w:eastAsia="Calibri" w:hAnsi="Times New Roman" w:cs="Times New Roman"/>
          <w:sz w:val="28"/>
          <w:szCs w:val="28"/>
        </w:rPr>
      </w:pPr>
      <w:r w:rsidRPr="003E53D4">
        <w:rPr>
          <w:rFonts w:ascii="Times New Roman" w:eastAsia="Arimo" w:hAnsi="Times New Roman" w:cs="Times New Roman"/>
          <w:sz w:val="28"/>
          <w:szCs w:val="28"/>
        </w:rPr>
        <w:t xml:space="preserve">Питанням дослідження сучасного стану та шляхів удосконалення обліку, аналізу та аудиту </w:t>
      </w:r>
      <w:r w:rsidRPr="003E53D4">
        <w:rPr>
          <w:rFonts w:ascii="Times New Roman" w:eastAsia="Calibri" w:hAnsi="Times New Roman" w:cs="Times New Roman"/>
          <w:sz w:val="28"/>
          <w:szCs w:val="28"/>
        </w:rPr>
        <w:t>фінансової звітності підприємства п</w:t>
      </w:r>
      <w:r w:rsidRPr="003E53D4">
        <w:rPr>
          <w:rFonts w:ascii="Times New Roman" w:eastAsia="Arimo" w:hAnsi="Times New Roman" w:cs="Times New Roman"/>
          <w:sz w:val="28"/>
          <w:szCs w:val="28"/>
        </w:rPr>
        <w:t>рисвячена</w:t>
      </w:r>
      <w:r w:rsidRPr="003E53D4">
        <w:rPr>
          <w:rFonts w:ascii="Times New Roman" w:eastAsia="Calibri" w:hAnsi="Times New Roman" w:cs="Times New Roman"/>
          <w:sz w:val="28"/>
          <w:szCs w:val="28"/>
        </w:rPr>
        <w:t xml:space="preserve"> дипломна робота, тому її тема досить актуальна та своєчасна.</w:t>
      </w:r>
    </w:p>
    <w:p w:rsidR="003E53D4" w:rsidRPr="003E53D4" w:rsidRDefault="003E53D4" w:rsidP="003E53D4">
      <w:pPr>
        <w:spacing w:after="0" w:line="360" w:lineRule="auto"/>
        <w:ind w:firstLine="708"/>
        <w:jc w:val="both"/>
        <w:rPr>
          <w:rFonts w:ascii="Times New Roman" w:eastAsia="Calibri" w:hAnsi="Times New Roman" w:cs="Times New Roman"/>
          <w:b/>
          <w:sz w:val="28"/>
          <w:szCs w:val="28"/>
        </w:rPr>
      </w:pPr>
      <w:r w:rsidRPr="003E53D4">
        <w:rPr>
          <w:rFonts w:ascii="Times New Roman" w:eastAsia="Calibri" w:hAnsi="Times New Roman" w:cs="Times New Roman"/>
          <w:b/>
          <w:sz w:val="28"/>
          <w:szCs w:val="28"/>
        </w:rPr>
        <w:t xml:space="preserve">Мета і завдання дослідження. </w:t>
      </w:r>
    </w:p>
    <w:p w:rsidR="003E53D4" w:rsidRPr="003E53D4" w:rsidRDefault="003E53D4" w:rsidP="003E53D4">
      <w:pPr>
        <w:spacing w:after="0" w:line="360" w:lineRule="auto"/>
        <w:ind w:firstLine="708"/>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Метою дипломної роботи магістра є обґрунтування теоретичних положень, методичних підходів та науково-прикладних рекомендацій щодо удосконалення облікових аспектів формування, аналізу та аудиту фінансової звітності на підприємстві в сучасних умовах господарювання.</w:t>
      </w:r>
    </w:p>
    <w:p w:rsidR="003E53D4" w:rsidRPr="003E53D4" w:rsidRDefault="003E53D4" w:rsidP="003E53D4">
      <w:pPr>
        <w:spacing w:after="0" w:line="360" w:lineRule="auto"/>
        <w:ind w:firstLine="709"/>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Завдання дипломної роботи магістра:</w:t>
      </w:r>
    </w:p>
    <w:p w:rsidR="003E53D4" w:rsidRPr="003E53D4" w:rsidRDefault="003E53D4" w:rsidP="003E53D4">
      <w:pPr>
        <w:widowControl w:val="0"/>
        <w:numPr>
          <w:ilvl w:val="0"/>
          <w:numId w:val="4"/>
        </w:numPr>
        <w:spacing w:after="0" w:line="360" w:lineRule="auto"/>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дослідити наукові основи, економічний зміст та завдання формування  фінансової звітності підприємства;</w:t>
      </w:r>
    </w:p>
    <w:p w:rsidR="003E53D4" w:rsidRPr="003E53D4" w:rsidRDefault="003E53D4" w:rsidP="003E53D4">
      <w:pPr>
        <w:widowControl w:val="0"/>
        <w:numPr>
          <w:ilvl w:val="0"/>
          <w:numId w:val="4"/>
        </w:numPr>
        <w:spacing w:after="0" w:line="360" w:lineRule="auto"/>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вивчити методологічні засади формування  фінансової звітності та їх складових на підприємстві;</w:t>
      </w:r>
    </w:p>
    <w:p w:rsidR="003E53D4" w:rsidRPr="003E53D4" w:rsidRDefault="003E53D4" w:rsidP="003E53D4">
      <w:pPr>
        <w:widowControl w:val="0"/>
        <w:numPr>
          <w:ilvl w:val="0"/>
          <w:numId w:val="4"/>
        </w:numPr>
        <w:spacing w:after="0" w:line="360" w:lineRule="auto"/>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розглянути практичні аспекти формування  фінансової звітності господарювання ПП «Корсар Південь Сервіс»;</w:t>
      </w:r>
    </w:p>
    <w:p w:rsidR="003E53D4" w:rsidRPr="003E53D4" w:rsidRDefault="003E53D4" w:rsidP="003E53D4">
      <w:pPr>
        <w:widowControl w:val="0"/>
        <w:numPr>
          <w:ilvl w:val="0"/>
          <w:numId w:val="4"/>
        </w:numPr>
        <w:spacing w:after="0" w:line="360" w:lineRule="auto"/>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запропонувати шляхи удосконалення формування  фінансової звітності на підприємстві;</w:t>
      </w:r>
    </w:p>
    <w:p w:rsidR="003E53D4" w:rsidRPr="003E53D4" w:rsidRDefault="003E53D4" w:rsidP="003E53D4">
      <w:pPr>
        <w:widowControl w:val="0"/>
        <w:numPr>
          <w:ilvl w:val="0"/>
          <w:numId w:val="4"/>
        </w:numPr>
        <w:spacing w:after="0" w:line="360" w:lineRule="auto"/>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дослідити наукові основи, економічний зміст та завдання аналізу  фінансової звітності на підприємстві;</w:t>
      </w:r>
    </w:p>
    <w:p w:rsidR="003E53D4" w:rsidRPr="003E53D4" w:rsidRDefault="003E53D4" w:rsidP="003E53D4">
      <w:pPr>
        <w:widowControl w:val="0"/>
        <w:numPr>
          <w:ilvl w:val="0"/>
          <w:numId w:val="4"/>
        </w:numPr>
        <w:spacing w:after="0" w:line="360" w:lineRule="auto"/>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вивчити методологічні засади аналізу фінансової звітності підприємства;</w:t>
      </w:r>
    </w:p>
    <w:p w:rsidR="003E53D4" w:rsidRPr="003E53D4" w:rsidRDefault="003E53D4" w:rsidP="003E53D4">
      <w:pPr>
        <w:widowControl w:val="0"/>
        <w:numPr>
          <w:ilvl w:val="0"/>
          <w:numId w:val="4"/>
        </w:numPr>
        <w:spacing w:after="0" w:line="360" w:lineRule="auto"/>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розглянути практичні аспекти аналізу фінансової звітності ПП «Корсар Південь Сервіс»;</w:t>
      </w:r>
    </w:p>
    <w:p w:rsidR="003E53D4" w:rsidRPr="003E53D4" w:rsidRDefault="003E53D4" w:rsidP="003E53D4">
      <w:pPr>
        <w:widowControl w:val="0"/>
        <w:numPr>
          <w:ilvl w:val="0"/>
          <w:numId w:val="4"/>
        </w:numPr>
        <w:spacing w:after="0" w:line="360" w:lineRule="auto"/>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lastRenderedPageBreak/>
        <w:t>запропонувати шляхи удосконалення аналізу фінансової звітності на підприємстві;</w:t>
      </w:r>
    </w:p>
    <w:p w:rsidR="003E53D4" w:rsidRPr="003E53D4" w:rsidRDefault="003E53D4" w:rsidP="003E53D4">
      <w:pPr>
        <w:widowControl w:val="0"/>
        <w:numPr>
          <w:ilvl w:val="0"/>
          <w:numId w:val="4"/>
        </w:numPr>
        <w:spacing w:after="0" w:line="360" w:lineRule="auto"/>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дослідити наукові основи, економічний зміст та завдання аудиту фінансової звітності підприємства;</w:t>
      </w:r>
    </w:p>
    <w:p w:rsidR="003E53D4" w:rsidRPr="003E53D4" w:rsidRDefault="003E53D4" w:rsidP="003E53D4">
      <w:pPr>
        <w:widowControl w:val="0"/>
        <w:numPr>
          <w:ilvl w:val="0"/>
          <w:numId w:val="4"/>
        </w:numPr>
        <w:spacing w:after="0" w:line="360" w:lineRule="auto"/>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вивчити методологічні засади аудиту фінансової звітності на підприємстві;</w:t>
      </w:r>
    </w:p>
    <w:p w:rsidR="003E53D4" w:rsidRPr="003E53D4" w:rsidRDefault="003E53D4" w:rsidP="003E53D4">
      <w:pPr>
        <w:widowControl w:val="0"/>
        <w:numPr>
          <w:ilvl w:val="0"/>
          <w:numId w:val="4"/>
        </w:numPr>
        <w:spacing w:after="0" w:line="360" w:lineRule="auto"/>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розглянути практичні аспекти аудиту фінансової звітності</w:t>
      </w:r>
      <w:r w:rsidRPr="003E53D4">
        <w:rPr>
          <w:rFonts w:ascii="Times New Roman" w:eastAsia="Calibri" w:hAnsi="Times New Roman" w:cs="Times New Roman"/>
          <w:b/>
          <w:sz w:val="28"/>
          <w:szCs w:val="28"/>
        </w:rPr>
        <w:t xml:space="preserve"> </w:t>
      </w:r>
      <w:r w:rsidRPr="003E53D4">
        <w:rPr>
          <w:rFonts w:ascii="Times New Roman" w:eastAsia="Calibri" w:hAnsi="Times New Roman" w:cs="Times New Roman"/>
          <w:sz w:val="28"/>
          <w:szCs w:val="28"/>
        </w:rPr>
        <w:t>ПП «Корсар Південь Сервіс»;</w:t>
      </w:r>
    </w:p>
    <w:p w:rsidR="003E53D4" w:rsidRPr="003E53D4" w:rsidRDefault="003E53D4" w:rsidP="003E53D4">
      <w:pPr>
        <w:widowControl w:val="0"/>
        <w:numPr>
          <w:ilvl w:val="0"/>
          <w:numId w:val="4"/>
        </w:numPr>
        <w:spacing w:after="0" w:line="360" w:lineRule="auto"/>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запропонувати шляхи удосконалення аудиту фінансової звітності на  підприємстві.</w:t>
      </w:r>
    </w:p>
    <w:p w:rsidR="003E53D4" w:rsidRPr="003E53D4" w:rsidRDefault="003E53D4" w:rsidP="003E53D4">
      <w:pPr>
        <w:spacing w:after="0" w:line="360" w:lineRule="auto"/>
        <w:ind w:firstLine="709"/>
        <w:jc w:val="both"/>
        <w:rPr>
          <w:rFonts w:ascii="Times New Roman" w:eastAsia="Calibri" w:hAnsi="Times New Roman" w:cs="Times New Roman"/>
          <w:b/>
          <w:sz w:val="28"/>
          <w:szCs w:val="28"/>
        </w:rPr>
      </w:pPr>
      <w:r w:rsidRPr="003E53D4">
        <w:rPr>
          <w:rFonts w:ascii="Times New Roman" w:eastAsia="Calibri" w:hAnsi="Times New Roman" w:cs="Times New Roman"/>
          <w:b/>
          <w:sz w:val="28"/>
          <w:szCs w:val="28"/>
        </w:rPr>
        <w:t xml:space="preserve">Об’єкт і предмет дослідження. </w:t>
      </w:r>
    </w:p>
    <w:p w:rsidR="003E53D4" w:rsidRPr="003E53D4" w:rsidRDefault="003E53D4" w:rsidP="003E53D4">
      <w:pPr>
        <w:spacing w:after="0" w:line="360" w:lineRule="auto"/>
        <w:ind w:firstLine="708"/>
        <w:jc w:val="both"/>
        <w:rPr>
          <w:rFonts w:ascii="Times New Roman" w:eastAsia="Calibri" w:hAnsi="Times New Roman" w:cs="Times New Roman"/>
          <w:i/>
          <w:sz w:val="28"/>
          <w:szCs w:val="28"/>
        </w:rPr>
      </w:pPr>
      <w:r w:rsidRPr="003E53D4">
        <w:rPr>
          <w:rFonts w:ascii="Times New Roman" w:eastAsia="Calibri" w:hAnsi="Times New Roman" w:cs="Times New Roman"/>
          <w:sz w:val="28"/>
          <w:szCs w:val="28"/>
        </w:rPr>
        <w:t>Об’єктом дипломної роботи магістра є сучасні процеси формування, аналізу та аудиту фінансової звітності на вітчизняних підприємствах.</w:t>
      </w:r>
    </w:p>
    <w:p w:rsidR="003E53D4" w:rsidRPr="003E53D4" w:rsidRDefault="003E53D4" w:rsidP="003E53D4">
      <w:pPr>
        <w:widowControl w:val="0"/>
        <w:spacing w:after="0" w:line="360" w:lineRule="auto"/>
        <w:ind w:firstLine="709"/>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Предметом дипломної роботи магістра є сукупність теоретичних питань, загальних принципів, методичних і практичних завдань, пов’язаних з ефективними процесами формування, аналізу та аудиту фінансової звітності на прикладі ПП «Корсар Південь Сервіс».</w:t>
      </w:r>
    </w:p>
    <w:p w:rsidR="003E53D4" w:rsidRPr="003E53D4" w:rsidRDefault="003E53D4" w:rsidP="003E53D4">
      <w:pPr>
        <w:spacing w:after="0" w:line="360" w:lineRule="auto"/>
        <w:ind w:firstLine="709"/>
        <w:jc w:val="both"/>
        <w:rPr>
          <w:rFonts w:ascii="Times New Roman" w:eastAsia="Calibri" w:hAnsi="Times New Roman" w:cs="Times New Roman"/>
          <w:b/>
          <w:sz w:val="28"/>
          <w:szCs w:val="28"/>
        </w:rPr>
      </w:pPr>
      <w:r w:rsidRPr="003E53D4">
        <w:rPr>
          <w:rFonts w:ascii="Times New Roman" w:eastAsia="Calibri" w:hAnsi="Times New Roman" w:cs="Times New Roman"/>
          <w:b/>
          <w:sz w:val="28"/>
          <w:szCs w:val="28"/>
        </w:rPr>
        <w:t xml:space="preserve">Методи та інформаційна база дослідження. </w:t>
      </w:r>
    </w:p>
    <w:p w:rsidR="003E53D4" w:rsidRPr="003E53D4" w:rsidRDefault="003E53D4" w:rsidP="003E53D4">
      <w:pPr>
        <w:spacing w:after="0" w:line="360" w:lineRule="auto"/>
        <w:ind w:firstLine="709"/>
        <w:jc w:val="both"/>
        <w:rPr>
          <w:rFonts w:ascii="Times New Roman" w:eastAsia="Calibri" w:hAnsi="Times New Roman" w:cs="Times New Roman"/>
          <w:b/>
          <w:sz w:val="28"/>
          <w:szCs w:val="28"/>
        </w:rPr>
      </w:pPr>
      <w:r w:rsidRPr="003E53D4">
        <w:rPr>
          <w:rFonts w:ascii="Times New Roman" w:eastAsia="Calibri" w:hAnsi="Times New Roman" w:cs="Times New Roman"/>
          <w:sz w:val="28"/>
          <w:szCs w:val="28"/>
        </w:rPr>
        <w:t>Теоретико-методологічною базою дипломної роботи магістра є концепції, положення і пропозиції, що містяться у наукових публікаціях вітчизняних і зарубіжних фахівців з проблем формування, обліку, аналізу та аудиту фінансової звітності підприємства в сучасних умовах господарювання; законодавчій, нормативно-правовий та інструктивний матеріал, національні положення (стандарти) бухгалтерського обліку, міжнародні стандарти аудиту, міжнародні стандарти фінансової звітності; дані офіційної статистичної, бухгалтерської та податкової звітності з базового підприємства магістерського дослідження ПП «Корсар Південь Сервіс».</w:t>
      </w:r>
    </w:p>
    <w:p w:rsidR="003E53D4" w:rsidRPr="003E53D4" w:rsidRDefault="003E53D4" w:rsidP="003E53D4">
      <w:pPr>
        <w:spacing w:after="0" w:line="360" w:lineRule="auto"/>
        <w:ind w:firstLine="709"/>
        <w:jc w:val="both"/>
        <w:rPr>
          <w:rFonts w:ascii="Times New Roman" w:eastAsia="Calibri" w:hAnsi="Times New Roman" w:cs="Times New Roman"/>
          <w:sz w:val="28"/>
          <w:szCs w:val="28"/>
        </w:rPr>
      </w:pPr>
      <w:r w:rsidRPr="003E53D4">
        <w:rPr>
          <w:rFonts w:ascii="Times New Roman" w:eastAsia="Calibri" w:hAnsi="Times New Roman" w:cs="Times New Roman"/>
          <w:bCs/>
          <w:sz w:val="28"/>
          <w:szCs w:val="28"/>
        </w:rPr>
        <w:t>В дипломній роботі магістра використовувались наступні методи: а</w:t>
      </w:r>
      <w:r w:rsidRPr="003E53D4">
        <w:rPr>
          <w:rFonts w:ascii="Times New Roman" w:eastAsia="Calibri" w:hAnsi="Times New Roman" w:cs="Times New Roman"/>
          <w:sz w:val="28"/>
          <w:szCs w:val="28"/>
        </w:rPr>
        <w:t>наліз, синтез, огляд діючого законодавства, фінансово-економічні методи, аналіз даних офіційної статистичної, бухгалтерської та податкової звітності, методика проведення аудиту, в тому числі загальнонаукові та специфічні методи аудиту, методика проведення фінансового аналізу.</w:t>
      </w:r>
    </w:p>
    <w:p w:rsidR="003E53D4" w:rsidRPr="003E53D4" w:rsidRDefault="003E53D4" w:rsidP="003E53D4">
      <w:pPr>
        <w:widowControl w:val="0"/>
        <w:suppressAutoHyphens/>
        <w:autoSpaceDN w:val="0"/>
        <w:spacing w:after="0" w:line="360" w:lineRule="auto"/>
        <w:ind w:firstLine="709"/>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lastRenderedPageBreak/>
        <w:t xml:space="preserve">Особливості складання фінансової звітності вітчизняних підприємств всебічно висвітлили у працях: Ф.Ф. </w:t>
      </w:r>
      <w:proofErr w:type="spellStart"/>
      <w:r w:rsidRPr="003E53D4">
        <w:rPr>
          <w:rFonts w:ascii="Times New Roman" w:eastAsia="Calibri" w:hAnsi="Times New Roman" w:cs="Times New Roman"/>
          <w:sz w:val="28"/>
          <w:szCs w:val="28"/>
        </w:rPr>
        <w:t>Бутинець</w:t>
      </w:r>
      <w:proofErr w:type="spellEnd"/>
      <w:r w:rsidRPr="003E53D4">
        <w:rPr>
          <w:rFonts w:ascii="Times New Roman" w:eastAsia="Calibri" w:hAnsi="Times New Roman" w:cs="Times New Roman"/>
          <w:sz w:val="28"/>
          <w:szCs w:val="28"/>
        </w:rPr>
        <w:t xml:space="preserve">, С.В. </w:t>
      </w:r>
      <w:proofErr w:type="spellStart"/>
      <w:r w:rsidRPr="003E53D4">
        <w:rPr>
          <w:rFonts w:ascii="Times New Roman" w:eastAsia="Calibri" w:hAnsi="Times New Roman" w:cs="Times New Roman"/>
          <w:sz w:val="28"/>
          <w:szCs w:val="28"/>
        </w:rPr>
        <w:t>Івахненков</w:t>
      </w:r>
      <w:proofErr w:type="spellEnd"/>
      <w:r w:rsidRPr="003E53D4">
        <w:rPr>
          <w:rFonts w:ascii="Times New Roman" w:eastAsia="Calibri" w:hAnsi="Times New Roman" w:cs="Times New Roman"/>
          <w:sz w:val="28"/>
          <w:szCs w:val="28"/>
        </w:rPr>
        <w:t xml:space="preserve">, Г.Г. </w:t>
      </w:r>
      <w:proofErr w:type="spellStart"/>
      <w:r w:rsidRPr="003E53D4">
        <w:rPr>
          <w:rFonts w:ascii="Times New Roman" w:eastAsia="Calibri" w:hAnsi="Times New Roman" w:cs="Times New Roman"/>
          <w:sz w:val="28"/>
          <w:szCs w:val="28"/>
        </w:rPr>
        <w:t>Кірейцев</w:t>
      </w:r>
      <w:proofErr w:type="spellEnd"/>
      <w:r w:rsidRPr="003E53D4">
        <w:rPr>
          <w:rFonts w:ascii="Times New Roman" w:eastAsia="Calibri" w:hAnsi="Times New Roman" w:cs="Times New Roman"/>
          <w:sz w:val="28"/>
          <w:szCs w:val="28"/>
        </w:rPr>
        <w:t xml:space="preserve">, М.Д. </w:t>
      </w:r>
      <w:proofErr w:type="spellStart"/>
      <w:r w:rsidRPr="003E53D4">
        <w:rPr>
          <w:rFonts w:ascii="Times New Roman" w:eastAsia="Calibri" w:hAnsi="Times New Roman" w:cs="Times New Roman"/>
          <w:sz w:val="28"/>
          <w:szCs w:val="28"/>
        </w:rPr>
        <w:t>Корінько</w:t>
      </w:r>
      <w:proofErr w:type="spellEnd"/>
      <w:r w:rsidRPr="003E53D4">
        <w:rPr>
          <w:rFonts w:ascii="Times New Roman" w:eastAsia="Calibri" w:hAnsi="Times New Roman" w:cs="Times New Roman"/>
          <w:sz w:val="28"/>
          <w:szCs w:val="28"/>
        </w:rPr>
        <w:t xml:space="preserve">, Я.Д. Крупка, М.В. </w:t>
      </w:r>
      <w:proofErr w:type="spellStart"/>
      <w:r w:rsidRPr="003E53D4">
        <w:rPr>
          <w:rFonts w:ascii="Times New Roman" w:eastAsia="Calibri" w:hAnsi="Times New Roman" w:cs="Times New Roman"/>
          <w:sz w:val="28"/>
          <w:szCs w:val="28"/>
        </w:rPr>
        <w:t>Кужельний</w:t>
      </w:r>
      <w:proofErr w:type="spellEnd"/>
      <w:r w:rsidRPr="003E53D4">
        <w:rPr>
          <w:rFonts w:ascii="Times New Roman" w:eastAsia="Calibri" w:hAnsi="Times New Roman" w:cs="Times New Roman"/>
          <w:sz w:val="28"/>
          <w:szCs w:val="28"/>
        </w:rPr>
        <w:t xml:space="preserve">, А.М. </w:t>
      </w:r>
      <w:proofErr w:type="spellStart"/>
      <w:r w:rsidRPr="003E53D4">
        <w:rPr>
          <w:rFonts w:ascii="Times New Roman" w:eastAsia="Calibri" w:hAnsi="Times New Roman" w:cs="Times New Roman"/>
          <w:sz w:val="28"/>
          <w:szCs w:val="28"/>
        </w:rPr>
        <w:t>Кузьмінський</w:t>
      </w:r>
      <w:proofErr w:type="spellEnd"/>
      <w:r w:rsidRPr="003E53D4">
        <w:rPr>
          <w:rFonts w:ascii="Times New Roman" w:eastAsia="Calibri" w:hAnsi="Times New Roman" w:cs="Times New Roman"/>
          <w:sz w:val="28"/>
          <w:szCs w:val="28"/>
        </w:rPr>
        <w:t xml:space="preserve">, С.В. Кузнецова, В.Г. </w:t>
      </w:r>
      <w:proofErr w:type="spellStart"/>
      <w:r w:rsidRPr="003E53D4">
        <w:rPr>
          <w:rFonts w:ascii="Times New Roman" w:eastAsia="Calibri" w:hAnsi="Times New Roman" w:cs="Times New Roman"/>
          <w:sz w:val="28"/>
          <w:szCs w:val="28"/>
        </w:rPr>
        <w:t>Лінник</w:t>
      </w:r>
      <w:proofErr w:type="spellEnd"/>
      <w:r w:rsidRPr="003E53D4">
        <w:rPr>
          <w:rFonts w:ascii="Times New Roman" w:eastAsia="Calibri" w:hAnsi="Times New Roman" w:cs="Times New Roman"/>
          <w:sz w:val="28"/>
          <w:szCs w:val="28"/>
        </w:rPr>
        <w:t xml:space="preserve">, Т.О. </w:t>
      </w:r>
      <w:proofErr w:type="spellStart"/>
      <w:r w:rsidRPr="003E53D4">
        <w:rPr>
          <w:rFonts w:ascii="Times New Roman" w:eastAsia="Calibri" w:hAnsi="Times New Roman" w:cs="Times New Roman"/>
          <w:sz w:val="28"/>
          <w:szCs w:val="28"/>
        </w:rPr>
        <w:t>Лозенко</w:t>
      </w:r>
      <w:proofErr w:type="spellEnd"/>
      <w:r w:rsidRPr="003E53D4">
        <w:rPr>
          <w:rFonts w:ascii="Times New Roman" w:eastAsia="Calibri" w:hAnsi="Times New Roman" w:cs="Times New Roman"/>
          <w:sz w:val="28"/>
          <w:szCs w:val="28"/>
        </w:rPr>
        <w:t xml:space="preserve">, А.И. </w:t>
      </w:r>
      <w:proofErr w:type="spellStart"/>
      <w:r w:rsidRPr="003E53D4">
        <w:rPr>
          <w:rFonts w:ascii="Times New Roman" w:eastAsia="Calibri" w:hAnsi="Times New Roman" w:cs="Times New Roman"/>
          <w:sz w:val="28"/>
          <w:szCs w:val="28"/>
        </w:rPr>
        <w:t>Малишкин</w:t>
      </w:r>
      <w:proofErr w:type="spellEnd"/>
      <w:r w:rsidRPr="003E53D4">
        <w:rPr>
          <w:rFonts w:ascii="Times New Roman" w:eastAsia="Calibri" w:hAnsi="Times New Roman" w:cs="Times New Roman"/>
          <w:sz w:val="28"/>
          <w:szCs w:val="28"/>
        </w:rPr>
        <w:t xml:space="preserve"> та ін. </w:t>
      </w:r>
    </w:p>
    <w:p w:rsidR="003E53D4" w:rsidRPr="003E53D4" w:rsidRDefault="003E53D4" w:rsidP="003E53D4">
      <w:pPr>
        <w:widowControl w:val="0"/>
        <w:suppressAutoHyphens/>
        <w:autoSpaceDN w:val="0"/>
        <w:spacing w:after="0" w:line="360" w:lineRule="auto"/>
        <w:ind w:firstLine="709"/>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Дослідженням теоретичних аспектів аналізу </w:t>
      </w:r>
      <w:r w:rsidRPr="003E53D4">
        <w:rPr>
          <w:rFonts w:ascii="Times New Roman" w:eastAsia="Times New Roman" w:hAnsi="Times New Roman" w:cs="Times New Roman"/>
          <w:kern w:val="3"/>
          <w:sz w:val="28"/>
          <w:szCs w:val="28"/>
          <w:lang w:eastAsia="ja-JP" w:bidi="fa-IR"/>
        </w:rPr>
        <w:t>фінансової звітності</w:t>
      </w:r>
      <w:r w:rsidRPr="003E53D4">
        <w:rPr>
          <w:rFonts w:ascii="Times New Roman" w:eastAsia="Times New Roman" w:hAnsi="Times New Roman" w:cs="Tahoma"/>
          <w:kern w:val="3"/>
          <w:sz w:val="28"/>
          <w:szCs w:val="28"/>
          <w:lang w:eastAsia="ja-JP" w:bidi="fa-IR"/>
        </w:rPr>
        <w:t xml:space="preserve"> </w:t>
      </w:r>
      <w:r w:rsidRPr="003E53D4">
        <w:rPr>
          <w:rFonts w:ascii="Times New Roman" w:eastAsia="Calibri" w:hAnsi="Times New Roman" w:cs="Times New Roman"/>
          <w:sz w:val="28"/>
          <w:szCs w:val="28"/>
        </w:rPr>
        <w:t xml:space="preserve">присвячена значна кількість наукових праць зарубіжних авторів таких, як </w:t>
      </w:r>
      <w:proofErr w:type="spellStart"/>
      <w:r w:rsidRPr="003E53D4">
        <w:rPr>
          <w:rFonts w:ascii="Times New Roman" w:eastAsia="Calibri" w:hAnsi="Times New Roman" w:cs="Times New Roman"/>
          <w:sz w:val="28"/>
          <w:szCs w:val="28"/>
        </w:rPr>
        <w:t>Дж.К</w:t>
      </w:r>
      <w:proofErr w:type="spellEnd"/>
      <w:r w:rsidRPr="003E53D4">
        <w:rPr>
          <w:rFonts w:ascii="Times New Roman" w:eastAsia="Calibri" w:hAnsi="Times New Roman" w:cs="Times New Roman"/>
          <w:sz w:val="28"/>
          <w:szCs w:val="28"/>
        </w:rPr>
        <w:t xml:space="preserve">. Ван. </w:t>
      </w:r>
      <w:proofErr w:type="spellStart"/>
      <w:r w:rsidRPr="003E53D4">
        <w:rPr>
          <w:rFonts w:ascii="Times New Roman" w:eastAsia="Calibri" w:hAnsi="Times New Roman" w:cs="Times New Roman"/>
          <w:sz w:val="28"/>
          <w:szCs w:val="28"/>
        </w:rPr>
        <w:t>Хорна</w:t>
      </w:r>
      <w:proofErr w:type="spellEnd"/>
      <w:r w:rsidRPr="003E53D4">
        <w:rPr>
          <w:rFonts w:ascii="Times New Roman" w:eastAsia="Calibri" w:hAnsi="Times New Roman" w:cs="Times New Roman"/>
          <w:sz w:val="28"/>
          <w:szCs w:val="28"/>
        </w:rPr>
        <w:t xml:space="preserve">, Є. </w:t>
      </w:r>
      <w:proofErr w:type="spellStart"/>
      <w:r w:rsidRPr="003E53D4">
        <w:rPr>
          <w:rFonts w:ascii="Times New Roman" w:eastAsia="Calibri" w:hAnsi="Times New Roman" w:cs="Times New Roman"/>
          <w:sz w:val="28"/>
          <w:szCs w:val="28"/>
        </w:rPr>
        <w:t>Брігхема</w:t>
      </w:r>
      <w:proofErr w:type="spellEnd"/>
      <w:r w:rsidRPr="003E53D4">
        <w:rPr>
          <w:rFonts w:ascii="Times New Roman" w:eastAsia="Calibri" w:hAnsi="Times New Roman" w:cs="Times New Roman"/>
          <w:sz w:val="28"/>
          <w:szCs w:val="28"/>
        </w:rPr>
        <w:t xml:space="preserve">, Т. </w:t>
      </w:r>
      <w:proofErr w:type="spellStart"/>
      <w:r w:rsidRPr="003E53D4">
        <w:rPr>
          <w:rFonts w:ascii="Times New Roman" w:eastAsia="Calibri" w:hAnsi="Times New Roman" w:cs="Times New Roman"/>
          <w:sz w:val="28"/>
          <w:szCs w:val="28"/>
        </w:rPr>
        <w:t>Райса</w:t>
      </w:r>
      <w:proofErr w:type="spellEnd"/>
      <w:r w:rsidRPr="003E53D4">
        <w:rPr>
          <w:rFonts w:ascii="Times New Roman" w:eastAsia="Calibri" w:hAnsi="Times New Roman" w:cs="Times New Roman"/>
          <w:sz w:val="28"/>
          <w:szCs w:val="28"/>
        </w:rPr>
        <w:t xml:space="preserve">, В.В. </w:t>
      </w:r>
      <w:proofErr w:type="spellStart"/>
      <w:r w:rsidRPr="003E53D4">
        <w:rPr>
          <w:rFonts w:ascii="Times New Roman" w:eastAsia="Calibri" w:hAnsi="Times New Roman" w:cs="Times New Roman"/>
          <w:sz w:val="28"/>
          <w:szCs w:val="28"/>
        </w:rPr>
        <w:t>Бочарова</w:t>
      </w:r>
      <w:proofErr w:type="spellEnd"/>
      <w:r w:rsidRPr="003E53D4">
        <w:rPr>
          <w:rFonts w:ascii="Times New Roman" w:eastAsia="Calibri" w:hAnsi="Times New Roman" w:cs="Times New Roman"/>
          <w:sz w:val="28"/>
          <w:szCs w:val="28"/>
        </w:rPr>
        <w:t xml:space="preserve">, Л.Н. Павлової, Г.В. Савицької, як І.О. Бланка, О.В. </w:t>
      </w:r>
      <w:proofErr w:type="spellStart"/>
      <w:r w:rsidRPr="003E53D4">
        <w:rPr>
          <w:rFonts w:ascii="Times New Roman" w:eastAsia="Calibri" w:hAnsi="Times New Roman" w:cs="Times New Roman"/>
          <w:sz w:val="28"/>
          <w:szCs w:val="28"/>
        </w:rPr>
        <w:t>Єрмошкіної</w:t>
      </w:r>
      <w:proofErr w:type="spellEnd"/>
      <w:r w:rsidRPr="003E53D4">
        <w:rPr>
          <w:rFonts w:ascii="Times New Roman" w:eastAsia="Calibri" w:hAnsi="Times New Roman" w:cs="Times New Roman"/>
          <w:sz w:val="28"/>
          <w:szCs w:val="28"/>
        </w:rPr>
        <w:t xml:space="preserve">, Г.Г. </w:t>
      </w:r>
      <w:proofErr w:type="spellStart"/>
      <w:r w:rsidRPr="003E53D4">
        <w:rPr>
          <w:rFonts w:ascii="Times New Roman" w:eastAsia="Calibri" w:hAnsi="Times New Roman" w:cs="Times New Roman"/>
          <w:sz w:val="28"/>
          <w:szCs w:val="28"/>
        </w:rPr>
        <w:t>Кірейцева</w:t>
      </w:r>
      <w:proofErr w:type="spellEnd"/>
      <w:r w:rsidRPr="003E53D4">
        <w:rPr>
          <w:rFonts w:ascii="Times New Roman" w:eastAsia="Calibri" w:hAnsi="Times New Roman" w:cs="Times New Roman"/>
          <w:sz w:val="28"/>
          <w:szCs w:val="28"/>
        </w:rPr>
        <w:t xml:space="preserve">, Л.О. </w:t>
      </w:r>
      <w:proofErr w:type="spellStart"/>
      <w:r w:rsidRPr="003E53D4">
        <w:rPr>
          <w:rFonts w:ascii="Times New Roman" w:eastAsia="Calibri" w:hAnsi="Times New Roman" w:cs="Times New Roman"/>
          <w:sz w:val="28"/>
          <w:szCs w:val="28"/>
        </w:rPr>
        <w:t>Лігненко</w:t>
      </w:r>
      <w:proofErr w:type="spellEnd"/>
      <w:r w:rsidRPr="003E53D4">
        <w:rPr>
          <w:rFonts w:ascii="Times New Roman" w:eastAsia="Calibri" w:hAnsi="Times New Roman" w:cs="Times New Roman"/>
          <w:sz w:val="28"/>
          <w:szCs w:val="28"/>
        </w:rPr>
        <w:t xml:space="preserve">, О.О. Терещенка та інших. Значний внесок в розвиток методичної бази аналізу звітності внесли Л.М. </w:t>
      </w:r>
      <w:proofErr w:type="spellStart"/>
      <w:r w:rsidRPr="003E53D4">
        <w:rPr>
          <w:rFonts w:ascii="Times New Roman" w:eastAsia="Calibri" w:hAnsi="Times New Roman" w:cs="Times New Roman"/>
          <w:sz w:val="28"/>
          <w:szCs w:val="28"/>
        </w:rPr>
        <w:t>Малярець</w:t>
      </w:r>
      <w:proofErr w:type="spellEnd"/>
      <w:r w:rsidRPr="003E53D4">
        <w:rPr>
          <w:rFonts w:ascii="Times New Roman" w:eastAsia="Calibri" w:hAnsi="Times New Roman" w:cs="Times New Roman"/>
          <w:sz w:val="28"/>
          <w:szCs w:val="28"/>
        </w:rPr>
        <w:t xml:space="preserve">, Є.В. Мних, Н.М. Пономаренко, В.О. </w:t>
      </w:r>
      <w:r w:rsidRPr="003E53D4">
        <w:rPr>
          <w:rFonts w:ascii="Times New Roman" w:eastAsia="Calibri" w:hAnsi="Times New Roman" w:cs="Times New Roman"/>
          <w:sz w:val="28"/>
          <w:szCs w:val="28"/>
        </w:rPr>
        <w:softHyphen/>
        <w:t xml:space="preserve">Подільська, </w:t>
      </w:r>
      <w:r w:rsidRPr="003E53D4">
        <w:rPr>
          <w:rFonts w:ascii="Times New Roman" w:eastAsia="Calibri" w:hAnsi="Times New Roman" w:cs="Times New Roman"/>
          <w:sz w:val="28"/>
          <w:szCs w:val="28"/>
        </w:rPr>
        <w:softHyphen/>
        <w:t xml:space="preserve">О.О. Терещенко, </w:t>
      </w:r>
      <w:r w:rsidRPr="003E53D4">
        <w:rPr>
          <w:rFonts w:ascii="Times New Roman" w:eastAsia="Calibri" w:hAnsi="Times New Roman" w:cs="Times New Roman"/>
          <w:sz w:val="28"/>
          <w:szCs w:val="28"/>
        </w:rPr>
        <w:softHyphen/>
        <w:t xml:space="preserve"> Ю.С. </w:t>
      </w:r>
      <w:proofErr w:type="spellStart"/>
      <w:r w:rsidRPr="003E53D4">
        <w:rPr>
          <w:rFonts w:ascii="Times New Roman" w:eastAsia="Calibri" w:hAnsi="Times New Roman" w:cs="Times New Roman"/>
          <w:sz w:val="28"/>
          <w:szCs w:val="28"/>
        </w:rPr>
        <w:t>Цал-Цалко</w:t>
      </w:r>
      <w:proofErr w:type="spellEnd"/>
      <w:r w:rsidRPr="003E53D4">
        <w:rPr>
          <w:rFonts w:ascii="Times New Roman" w:eastAsia="Calibri" w:hAnsi="Times New Roman" w:cs="Times New Roman"/>
          <w:sz w:val="28"/>
          <w:szCs w:val="28"/>
        </w:rPr>
        <w:t xml:space="preserve">,  М.Г. Чумаченко та інші.  </w:t>
      </w:r>
    </w:p>
    <w:p w:rsidR="003E53D4" w:rsidRPr="003E53D4" w:rsidRDefault="003E53D4" w:rsidP="003E53D4">
      <w:pPr>
        <w:spacing w:after="0" w:line="360" w:lineRule="auto"/>
        <w:ind w:firstLine="720"/>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Проблемні аспекти аудиту фінансової звітності розглянуті у працях такі вітчизняні вчені, як Ф.Ф. </w:t>
      </w:r>
      <w:proofErr w:type="spellStart"/>
      <w:r w:rsidRPr="003E53D4">
        <w:rPr>
          <w:rFonts w:ascii="Times New Roman" w:eastAsia="Calibri" w:hAnsi="Times New Roman" w:cs="Times New Roman"/>
          <w:sz w:val="28"/>
          <w:szCs w:val="28"/>
        </w:rPr>
        <w:t>Бутинець</w:t>
      </w:r>
      <w:proofErr w:type="spellEnd"/>
      <w:r w:rsidRPr="003E53D4">
        <w:rPr>
          <w:rFonts w:ascii="Times New Roman" w:eastAsia="Calibri" w:hAnsi="Times New Roman" w:cs="Times New Roman"/>
          <w:sz w:val="28"/>
          <w:szCs w:val="28"/>
        </w:rPr>
        <w:t xml:space="preserve">, Н. Дорош,  Л. </w:t>
      </w:r>
      <w:proofErr w:type="spellStart"/>
      <w:r w:rsidRPr="003E53D4">
        <w:rPr>
          <w:rFonts w:ascii="Times New Roman" w:eastAsia="Calibri" w:hAnsi="Times New Roman" w:cs="Times New Roman"/>
          <w:sz w:val="28"/>
          <w:szCs w:val="28"/>
        </w:rPr>
        <w:t>Кулаковська</w:t>
      </w:r>
      <w:proofErr w:type="spellEnd"/>
      <w:r w:rsidRPr="003E53D4">
        <w:rPr>
          <w:rFonts w:ascii="Times New Roman" w:eastAsia="Calibri" w:hAnsi="Times New Roman" w:cs="Times New Roman"/>
          <w:sz w:val="28"/>
          <w:szCs w:val="28"/>
        </w:rPr>
        <w:t>,    В. Савченко, П.Л. Сук,  Є. В. Швець та інші. Загальні актуальні питання аудиту структурних елементів фінансової звітності</w:t>
      </w:r>
      <w:r w:rsidRPr="003E53D4">
        <w:rPr>
          <w:rFonts w:ascii="Times New Roman" w:eastAsia="Calibri" w:hAnsi="Times New Roman" w:cs="Times New Roman"/>
          <w:b/>
          <w:sz w:val="28"/>
          <w:szCs w:val="28"/>
        </w:rPr>
        <w:t xml:space="preserve"> </w:t>
      </w:r>
      <w:r w:rsidRPr="003E53D4">
        <w:rPr>
          <w:rFonts w:ascii="Times New Roman" w:eastAsia="Calibri" w:hAnsi="Times New Roman" w:cs="Times New Roman"/>
          <w:sz w:val="28"/>
          <w:szCs w:val="28"/>
        </w:rPr>
        <w:t xml:space="preserve">висвітлюють у своїх дослідженнях такі відомі українські вчені, як, зокрема, М.Т. </w:t>
      </w:r>
      <w:proofErr w:type="spellStart"/>
      <w:r w:rsidRPr="003E53D4">
        <w:rPr>
          <w:rFonts w:ascii="Times New Roman" w:eastAsia="Calibri" w:hAnsi="Times New Roman" w:cs="Times New Roman"/>
          <w:sz w:val="28"/>
          <w:szCs w:val="28"/>
        </w:rPr>
        <w:t>Бiлуха</w:t>
      </w:r>
      <w:proofErr w:type="spellEnd"/>
      <w:r w:rsidRPr="003E53D4">
        <w:rPr>
          <w:rFonts w:ascii="Times New Roman" w:eastAsia="Calibri" w:hAnsi="Times New Roman" w:cs="Times New Roman"/>
          <w:sz w:val="28"/>
          <w:szCs w:val="28"/>
        </w:rPr>
        <w:t xml:space="preserve">, Б.I. Валуєв, А.М. Герасимович, С.Ф. </w:t>
      </w:r>
      <w:proofErr w:type="spellStart"/>
      <w:r w:rsidRPr="003E53D4">
        <w:rPr>
          <w:rFonts w:ascii="Times New Roman" w:eastAsia="Calibri" w:hAnsi="Times New Roman" w:cs="Times New Roman"/>
          <w:sz w:val="28"/>
          <w:szCs w:val="28"/>
        </w:rPr>
        <w:t>Голов</w:t>
      </w:r>
      <w:proofErr w:type="spellEnd"/>
      <w:r w:rsidRPr="003E53D4">
        <w:rPr>
          <w:rFonts w:ascii="Times New Roman" w:eastAsia="Calibri" w:hAnsi="Times New Roman" w:cs="Times New Roman"/>
          <w:sz w:val="28"/>
          <w:szCs w:val="28"/>
        </w:rPr>
        <w:t xml:space="preserve">,  М.Ф. </w:t>
      </w:r>
      <w:proofErr w:type="spellStart"/>
      <w:r w:rsidRPr="003E53D4">
        <w:rPr>
          <w:rFonts w:ascii="Times New Roman" w:eastAsia="Calibri" w:hAnsi="Times New Roman" w:cs="Times New Roman"/>
          <w:sz w:val="28"/>
          <w:szCs w:val="28"/>
        </w:rPr>
        <w:t>Огійчук</w:t>
      </w:r>
      <w:proofErr w:type="spellEnd"/>
      <w:r w:rsidRPr="003E53D4">
        <w:rPr>
          <w:rFonts w:ascii="Times New Roman" w:eastAsia="Calibri" w:hAnsi="Times New Roman" w:cs="Times New Roman"/>
          <w:sz w:val="28"/>
          <w:szCs w:val="28"/>
        </w:rPr>
        <w:t xml:space="preserve">, Ю.В. </w:t>
      </w:r>
      <w:proofErr w:type="spellStart"/>
      <w:r w:rsidRPr="003E53D4">
        <w:rPr>
          <w:rFonts w:ascii="Times New Roman" w:eastAsia="Calibri" w:hAnsi="Times New Roman" w:cs="Times New Roman"/>
          <w:sz w:val="28"/>
          <w:szCs w:val="28"/>
        </w:rPr>
        <w:t>Піча</w:t>
      </w:r>
      <w:proofErr w:type="spellEnd"/>
      <w:r w:rsidRPr="003E53D4">
        <w:rPr>
          <w:rFonts w:ascii="Times New Roman" w:eastAsia="Calibri" w:hAnsi="Times New Roman" w:cs="Times New Roman"/>
          <w:sz w:val="28"/>
          <w:szCs w:val="28"/>
        </w:rPr>
        <w:t xml:space="preserve">, Л.Г. Смоляр, М.С. Пушкар, Н.М. Ткаченко. </w:t>
      </w:r>
    </w:p>
    <w:p w:rsidR="003E53D4" w:rsidRPr="003E53D4" w:rsidRDefault="003E53D4" w:rsidP="003E53D4">
      <w:pPr>
        <w:spacing w:after="0" w:line="360" w:lineRule="auto"/>
        <w:ind w:firstLine="720"/>
        <w:jc w:val="both"/>
        <w:rPr>
          <w:rFonts w:ascii="Times New Roman" w:eastAsia="Calibri" w:hAnsi="Times New Roman" w:cs="Times New Roman"/>
          <w:b/>
          <w:sz w:val="28"/>
          <w:szCs w:val="28"/>
        </w:rPr>
      </w:pPr>
      <w:r w:rsidRPr="003E53D4">
        <w:rPr>
          <w:rFonts w:ascii="Times New Roman" w:eastAsia="Calibri" w:hAnsi="Times New Roman" w:cs="Times New Roman"/>
          <w:b/>
          <w:sz w:val="28"/>
          <w:szCs w:val="28"/>
        </w:rPr>
        <w:t>Практичне значення отриманих результатів.</w:t>
      </w:r>
    </w:p>
    <w:p w:rsidR="003E53D4" w:rsidRPr="003E53D4" w:rsidRDefault="003E53D4" w:rsidP="003E53D4">
      <w:pPr>
        <w:spacing w:after="0" w:line="360" w:lineRule="auto"/>
        <w:ind w:firstLine="709"/>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Дипломна робота магістра виконана на практичному рівні, зокрема: розглянуто практичні аспекти формування фінансової звітності ПП «Корсар Південь Сервіс»; розглянуто практичні аспекти аналізу фінансової звітності</w:t>
      </w:r>
      <w:r w:rsidRPr="003E53D4">
        <w:rPr>
          <w:rFonts w:ascii="Times New Roman" w:eastAsia="Calibri" w:hAnsi="Times New Roman" w:cs="Times New Roman"/>
          <w:b/>
          <w:sz w:val="28"/>
          <w:szCs w:val="28"/>
        </w:rPr>
        <w:t xml:space="preserve"> </w:t>
      </w:r>
      <w:r w:rsidRPr="003E53D4">
        <w:rPr>
          <w:rFonts w:ascii="Times New Roman" w:eastAsia="Calibri" w:hAnsi="Times New Roman" w:cs="Times New Roman"/>
          <w:sz w:val="28"/>
          <w:szCs w:val="28"/>
        </w:rPr>
        <w:t>ПП «Корсар Південь Сервіс»; розглянуто практичні аспекти аудиту фінансової звітності ПП «Корсар Південь Сервіс». Перспектива практичного застосування отриманих результатів полягає в тому, що їх можуть використовувати як керівник (власник) та бухгалтерія  підприємства – ПП «Корсар Південь Сервіс», так й інші вітчизняні суб’єкти господарювання. Здобуті результати магістерського дослідження готові до використання в практиці діяльності ПП «Корсар Південь Сервіс», тобто мають практичну цінність.</w:t>
      </w:r>
    </w:p>
    <w:p w:rsidR="003E53D4" w:rsidRPr="003E53D4" w:rsidRDefault="003E53D4" w:rsidP="003E53D4">
      <w:pPr>
        <w:spacing w:after="0" w:line="360" w:lineRule="auto"/>
        <w:ind w:firstLine="708"/>
        <w:jc w:val="both"/>
        <w:rPr>
          <w:rFonts w:ascii="Times New Roman" w:eastAsia="Calibri" w:hAnsi="Times New Roman" w:cs="Times New Roman"/>
          <w:b/>
          <w:sz w:val="28"/>
          <w:szCs w:val="28"/>
        </w:rPr>
      </w:pPr>
      <w:r w:rsidRPr="003E53D4">
        <w:rPr>
          <w:rFonts w:ascii="Times New Roman" w:eastAsia="Calibri" w:hAnsi="Times New Roman" w:cs="Times New Roman"/>
          <w:b/>
          <w:sz w:val="28"/>
          <w:szCs w:val="28"/>
        </w:rPr>
        <w:t xml:space="preserve">Апробація результатів дослідження. </w:t>
      </w:r>
    </w:p>
    <w:p w:rsidR="003E53D4" w:rsidRPr="003E53D4" w:rsidRDefault="003E53D4" w:rsidP="003E53D4">
      <w:pPr>
        <w:spacing w:after="0" w:line="360" w:lineRule="auto"/>
        <w:ind w:firstLine="709"/>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За темою магістерського дипломного дослідження опубліковано 1 наукова праця, а саме: тези доповідей у матеріалах ІХ Міжнародного круглого </w:t>
      </w:r>
      <w:r w:rsidRPr="003E53D4">
        <w:rPr>
          <w:rFonts w:ascii="Times New Roman" w:eastAsia="Calibri" w:hAnsi="Times New Roman" w:cs="Times New Roman"/>
          <w:sz w:val="28"/>
          <w:szCs w:val="28"/>
        </w:rPr>
        <w:lastRenderedPageBreak/>
        <w:t xml:space="preserve">столу «Актуальні соціально-економічні та правові проблеми розвитку України та її регіонів» (27.04.2018 року, м. Одеса) на тему: «Особливості складання фінансової звітності підприємства: практичні підходи».   </w:t>
      </w:r>
    </w:p>
    <w:p w:rsidR="003E53D4" w:rsidRPr="003E53D4" w:rsidRDefault="003E53D4" w:rsidP="003E53D4">
      <w:pPr>
        <w:spacing w:after="0" w:line="360" w:lineRule="auto"/>
        <w:ind w:firstLine="708"/>
        <w:jc w:val="both"/>
        <w:rPr>
          <w:rFonts w:ascii="Times New Roman" w:eastAsia="Calibri" w:hAnsi="Times New Roman" w:cs="Times New Roman"/>
          <w:b/>
          <w:sz w:val="28"/>
          <w:szCs w:val="28"/>
        </w:rPr>
      </w:pPr>
      <w:r w:rsidRPr="003E53D4">
        <w:rPr>
          <w:rFonts w:ascii="Times New Roman" w:eastAsia="Calibri" w:hAnsi="Times New Roman" w:cs="Times New Roman"/>
          <w:b/>
          <w:sz w:val="28"/>
          <w:szCs w:val="28"/>
        </w:rPr>
        <w:t xml:space="preserve">Загальна структура та обсяг роботи. </w:t>
      </w:r>
    </w:p>
    <w:p w:rsidR="003E53D4" w:rsidRPr="003E53D4" w:rsidRDefault="003E53D4" w:rsidP="003E53D4">
      <w:pPr>
        <w:spacing w:after="0" w:line="360" w:lineRule="auto"/>
        <w:ind w:firstLine="709"/>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Дипломна робота магістра складається зі вступу, трьох розділів із висновками до кожного розділу, висновків та пропозицій, списку використаних джерел та додатків. </w:t>
      </w:r>
    </w:p>
    <w:p w:rsidR="003E53D4" w:rsidRPr="003E53D4" w:rsidRDefault="003E53D4" w:rsidP="003E53D4">
      <w:pPr>
        <w:spacing w:after="0" w:line="360" w:lineRule="auto"/>
        <w:ind w:firstLine="709"/>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В першому розділі «Облікові аспекти та шляхи удосконалення формування фінансової звітності підприємства на прикладі ПП «Корсар Південь Сервіс» досліджено наукові основи, економічний зміст та завдання формування фінансової звітності підприємства; вивчено методологічні засади формування фінансової звітності на підприємстві; розглянуто практичні аспекти формування фінансової звітності на ПП «Корсар Південь Сервіс»; запропоновано деякі шляхи удосконалення формування фінансової звітності підприємства..</w:t>
      </w:r>
    </w:p>
    <w:p w:rsidR="003E53D4" w:rsidRPr="003E53D4" w:rsidRDefault="003E53D4" w:rsidP="003E53D4">
      <w:pPr>
        <w:spacing w:after="0"/>
        <w:ind w:firstLine="709"/>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В другому розділі «Сучасний стан та шляхи удосконалення аналізу  фінансової звітності на прикладі ПП «Корсар Південь Сервіс» досліджено наукові основи, економічний зміст та завдання аналізу фінансової звітності</w:t>
      </w:r>
      <w:r w:rsidRPr="003E53D4">
        <w:rPr>
          <w:rFonts w:ascii="Times New Roman" w:eastAsia="Calibri" w:hAnsi="Times New Roman" w:cs="Times New Roman"/>
          <w:b/>
          <w:sz w:val="28"/>
          <w:szCs w:val="28"/>
        </w:rPr>
        <w:t xml:space="preserve"> </w:t>
      </w:r>
      <w:r w:rsidRPr="003E53D4">
        <w:rPr>
          <w:rFonts w:ascii="Times New Roman" w:eastAsia="Calibri" w:hAnsi="Times New Roman" w:cs="Times New Roman"/>
          <w:sz w:val="28"/>
          <w:szCs w:val="28"/>
        </w:rPr>
        <w:t>підприємства; вивчено методологічні засади аналізу фінансової звітності</w:t>
      </w:r>
      <w:r w:rsidRPr="003E53D4">
        <w:rPr>
          <w:rFonts w:ascii="Times New Roman" w:eastAsia="Calibri" w:hAnsi="Times New Roman" w:cs="Times New Roman"/>
          <w:b/>
          <w:sz w:val="28"/>
          <w:szCs w:val="28"/>
        </w:rPr>
        <w:t xml:space="preserve"> </w:t>
      </w:r>
      <w:r w:rsidRPr="003E53D4">
        <w:rPr>
          <w:rFonts w:ascii="Times New Roman" w:eastAsia="Calibri" w:hAnsi="Times New Roman" w:cs="Times New Roman"/>
          <w:sz w:val="28"/>
          <w:szCs w:val="28"/>
        </w:rPr>
        <w:t>на підприємстві; розглянуто практичні аспекти аналізу фінансової звітності</w:t>
      </w:r>
      <w:r w:rsidRPr="003E53D4">
        <w:rPr>
          <w:rFonts w:ascii="Times New Roman" w:eastAsia="Calibri" w:hAnsi="Times New Roman" w:cs="Times New Roman"/>
          <w:b/>
          <w:sz w:val="28"/>
          <w:szCs w:val="28"/>
        </w:rPr>
        <w:t xml:space="preserve"> </w:t>
      </w:r>
      <w:r w:rsidRPr="003E53D4">
        <w:rPr>
          <w:rFonts w:ascii="Times New Roman" w:eastAsia="Calibri" w:hAnsi="Times New Roman" w:cs="Times New Roman"/>
          <w:sz w:val="28"/>
          <w:szCs w:val="28"/>
        </w:rPr>
        <w:t>ПП «Корсар Південь Сервіс»; запропоновано основні шляхи удосконалення аналізу фінансової звітності</w:t>
      </w:r>
      <w:r w:rsidRPr="003E53D4">
        <w:rPr>
          <w:rFonts w:ascii="Times New Roman" w:eastAsia="Calibri" w:hAnsi="Times New Roman" w:cs="Times New Roman"/>
          <w:b/>
          <w:sz w:val="28"/>
          <w:szCs w:val="28"/>
        </w:rPr>
        <w:t xml:space="preserve"> </w:t>
      </w:r>
      <w:r w:rsidRPr="003E53D4">
        <w:rPr>
          <w:rFonts w:ascii="Times New Roman" w:eastAsia="Calibri" w:hAnsi="Times New Roman" w:cs="Times New Roman"/>
          <w:sz w:val="28"/>
          <w:szCs w:val="28"/>
        </w:rPr>
        <w:t>на підприємстві.</w:t>
      </w:r>
    </w:p>
    <w:p w:rsidR="003E53D4" w:rsidRPr="003E53D4" w:rsidRDefault="003E53D4" w:rsidP="003E53D4">
      <w:pPr>
        <w:spacing w:after="0"/>
        <w:ind w:firstLine="709"/>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В третьому розділі «Сучасний стан та шляхи удосконалення аудиту фінансової звітності</w:t>
      </w:r>
      <w:r w:rsidRPr="003E53D4">
        <w:rPr>
          <w:rFonts w:ascii="Times New Roman" w:eastAsia="Calibri" w:hAnsi="Times New Roman" w:cs="Times New Roman"/>
          <w:b/>
          <w:sz w:val="28"/>
          <w:szCs w:val="28"/>
        </w:rPr>
        <w:t xml:space="preserve"> </w:t>
      </w:r>
      <w:r w:rsidRPr="003E53D4">
        <w:rPr>
          <w:rFonts w:ascii="Times New Roman" w:eastAsia="Calibri" w:hAnsi="Times New Roman" w:cs="Times New Roman"/>
          <w:sz w:val="28"/>
          <w:szCs w:val="28"/>
        </w:rPr>
        <w:t>на прикладі ПП «Корсар Південь Сервіс» досліджено наукові основи, економічний зміст та завдання аудиту фінансової звітності</w:t>
      </w:r>
      <w:r w:rsidRPr="003E53D4">
        <w:rPr>
          <w:rFonts w:ascii="Times New Roman" w:eastAsia="Calibri" w:hAnsi="Times New Roman" w:cs="Times New Roman"/>
          <w:b/>
          <w:sz w:val="28"/>
          <w:szCs w:val="28"/>
        </w:rPr>
        <w:t xml:space="preserve"> </w:t>
      </w:r>
      <w:r w:rsidRPr="003E53D4">
        <w:rPr>
          <w:rFonts w:ascii="Times New Roman" w:eastAsia="Calibri" w:hAnsi="Times New Roman" w:cs="Times New Roman"/>
          <w:sz w:val="28"/>
          <w:szCs w:val="28"/>
        </w:rPr>
        <w:t>підприємства; вивчено сучасні методологічні засади аудиту фінансової звітності</w:t>
      </w:r>
      <w:r w:rsidRPr="003E53D4">
        <w:rPr>
          <w:rFonts w:ascii="Times New Roman" w:eastAsia="Calibri" w:hAnsi="Times New Roman" w:cs="Times New Roman"/>
          <w:b/>
          <w:sz w:val="28"/>
          <w:szCs w:val="28"/>
        </w:rPr>
        <w:t xml:space="preserve"> </w:t>
      </w:r>
      <w:r w:rsidRPr="003E53D4">
        <w:rPr>
          <w:rFonts w:ascii="Times New Roman" w:eastAsia="Calibri" w:hAnsi="Times New Roman" w:cs="Times New Roman"/>
          <w:sz w:val="28"/>
          <w:szCs w:val="28"/>
        </w:rPr>
        <w:t>на підприємстві; розглянуто практичні аспекти аудиту фінансової звітності</w:t>
      </w:r>
      <w:r w:rsidRPr="003E53D4">
        <w:rPr>
          <w:rFonts w:ascii="Times New Roman" w:eastAsia="Calibri" w:hAnsi="Times New Roman" w:cs="Times New Roman"/>
          <w:b/>
          <w:sz w:val="28"/>
          <w:szCs w:val="28"/>
        </w:rPr>
        <w:t xml:space="preserve"> </w:t>
      </w:r>
      <w:r w:rsidRPr="003E53D4">
        <w:rPr>
          <w:rFonts w:ascii="Times New Roman" w:eastAsia="Calibri" w:hAnsi="Times New Roman" w:cs="Times New Roman"/>
          <w:sz w:val="28"/>
          <w:szCs w:val="28"/>
        </w:rPr>
        <w:t>ПП «Корсар Південь Сервіс»; запропоновано деякі шляхи удосконалення аудиту фінансової звітності</w:t>
      </w:r>
      <w:r w:rsidRPr="003E53D4">
        <w:rPr>
          <w:rFonts w:ascii="Times New Roman" w:eastAsia="Calibri" w:hAnsi="Times New Roman" w:cs="Times New Roman"/>
          <w:b/>
          <w:sz w:val="28"/>
          <w:szCs w:val="28"/>
        </w:rPr>
        <w:t xml:space="preserve"> </w:t>
      </w:r>
      <w:r w:rsidRPr="003E53D4">
        <w:rPr>
          <w:rFonts w:ascii="Times New Roman" w:eastAsia="Calibri" w:hAnsi="Times New Roman" w:cs="Times New Roman"/>
          <w:sz w:val="28"/>
          <w:szCs w:val="28"/>
        </w:rPr>
        <w:t>на підприємстві.</w:t>
      </w:r>
    </w:p>
    <w:p w:rsidR="003E53D4" w:rsidRPr="003E53D4" w:rsidRDefault="003E53D4" w:rsidP="003E53D4">
      <w:pPr>
        <w:spacing w:after="0"/>
        <w:ind w:firstLine="709"/>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Зміст дипломної роботи магістра представлений на 109 сторінках комп’ютерного тексту. </w:t>
      </w:r>
    </w:p>
    <w:p w:rsidR="003E53D4" w:rsidRPr="003E53D4" w:rsidRDefault="003E53D4" w:rsidP="003E53D4">
      <w:pPr>
        <w:spacing w:after="0"/>
        <w:ind w:firstLine="708"/>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Дипломна робота магістра містить 11 таблиці, 18 рисунків. </w:t>
      </w:r>
    </w:p>
    <w:p w:rsidR="003E53D4" w:rsidRPr="003E53D4" w:rsidRDefault="003E53D4" w:rsidP="003E53D4">
      <w:pPr>
        <w:spacing w:after="0"/>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Положення основного тексту дипломної роботи магістра доповнює матеріал, викладений у 14 додатках. Список використаних джерел налічує 87 найменувань, представлених на 10 сторінках.</w:t>
      </w:r>
    </w:p>
    <w:p w:rsidR="003E53D4" w:rsidRDefault="003E53D4"/>
    <w:p w:rsidR="003E53D4" w:rsidRPr="003E53D4" w:rsidRDefault="003E53D4" w:rsidP="003E53D4">
      <w:pPr>
        <w:widowControl w:val="0"/>
        <w:spacing w:after="0" w:line="360" w:lineRule="auto"/>
        <w:jc w:val="center"/>
        <w:outlineLvl w:val="0"/>
        <w:rPr>
          <w:rFonts w:ascii="Times New Roman" w:eastAsia="Calibri" w:hAnsi="Times New Roman" w:cs="Times New Roman"/>
          <w:b/>
          <w:caps/>
          <w:color w:val="000000"/>
          <w:sz w:val="28"/>
          <w:szCs w:val="28"/>
        </w:rPr>
      </w:pPr>
      <w:r w:rsidRPr="003E53D4">
        <w:rPr>
          <w:rFonts w:ascii="Times New Roman" w:eastAsia="Calibri" w:hAnsi="Times New Roman" w:cs="Times New Roman"/>
          <w:caps/>
          <w:color w:val="000000"/>
          <w:sz w:val="28"/>
          <w:szCs w:val="28"/>
        </w:rPr>
        <w:lastRenderedPageBreak/>
        <w:t xml:space="preserve">ВИСНОВКИ ТА ПРОПОЗИЦІЇ </w:t>
      </w:r>
    </w:p>
    <w:p w:rsidR="003E53D4" w:rsidRPr="003E53D4" w:rsidRDefault="003E53D4" w:rsidP="003E53D4">
      <w:pPr>
        <w:shd w:val="clear" w:color="auto" w:fill="FFFFFF"/>
        <w:spacing w:after="0" w:line="360" w:lineRule="auto"/>
        <w:ind w:firstLine="709"/>
        <w:rPr>
          <w:rFonts w:ascii="Times New Roman" w:eastAsia="Times New Roman" w:hAnsi="Times New Roman" w:cs="Times New Roman"/>
          <w:sz w:val="24"/>
          <w:szCs w:val="24"/>
          <w:highlight w:val="yellow"/>
          <w:lang w:eastAsia="uk-UA"/>
        </w:rPr>
      </w:pPr>
    </w:p>
    <w:p w:rsidR="003E53D4" w:rsidRPr="003E53D4" w:rsidRDefault="003E53D4" w:rsidP="003E53D4">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3E53D4">
        <w:rPr>
          <w:rFonts w:ascii="Times New Roman" w:eastAsia="Times New Roman" w:hAnsi="Times New Roman" w:cs="Times New Roman"/>
          <w:sz w:val="28"/>
          <w:szCs w:val="28"/>
          <w:lang w:eastAsia="uk-UA"/>
        </w:rPr>
        <w:t xml:space="preserve">Для забезпечення функціонування та розвитку суб’єкта господарювання необхідна раціональна організація процесу формування, аналізу та аудиту фінансової звітності підприємства, що дає можливість регулювати результативність  діяльності та підвищувати її ефективність. </w:t>
      </w:r>
    </w:p>
    <w:p w:rsidR="003E53D4" w:rsidRPr="003E53D4" w:rsidRDefault="003E53D4" w:rsidP="003E53D4">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3E53D4">
        <w:rPr>
          <w:rFonts w:ascii="Times New Roman" w:eastAsia="Times New Roman" w:hAnsi="Times New Roman" w:cs="Times New Roman"/>
          <w:sz w:val="28"/>
          <w:szCs w:val="28"/>
          <w:lang w:eastAsia="uk-UA"/>
        </w:rPr>
        <w:t xml:space="preserve">В результаті проведеного у дипломній роботі дослідження обліку, аналізу та аудиту фінансової звітності ПП «Корсар Південь Сервіс» можна зробити наступні висновки: </w:t>
      </w:r>
    </w:p>
    <w:p w:rsidR="003E53D4" w:rsidRPr="003E53D4" w:rsidRDefault="003E53D4" w:rsidP="003E53D4">
      <w:pPr>
        <w:spacing w:after="0" w:line="360" w:lineRule="auto"/>
        <w:ind w:firstLine="709"/>
        <w:jc w:val="both"/>
        <w:rPr>
          <w:rFonts w:ascii="Times New Roman" w:eastAsia="Times New Roman" w:hAnsi="Times New Roman" w:cs="Times New Roman"/>
          <w:color w:val="000000"/>
          <w:sz w:val="28"/>
          <w:szCs w:val="28"/>
        </w:rPr>
      </w:pPr>
      <w:r w:rsidRPr="003E53D4">
        <w:rPr>
          <w:rFonts w:ascii="Times New Roman" w:eastAsia="Times New Roman" w:hAnsi="Times New Roman" w:cs="Times New Roman"/>
          <w:sz w:val="28"/>
          <w:szCs w:val="28"/>
          <w:lang w:eastAsia="uk-UA"/>
        </w:rPr>
        <w:t xml:space="preserve"> Встановлено, що фінансова звітність підприємств являє собою систему</w:t>
      </w:r>
      <w:r w:rsidRPr="003E53D4">
        <w:rPr>
          <w:rFonts w:ascii="Times New Roman" w:eastAsia="Times New Roman" w:hAnsi="Times New Roman" w:cs="Times New Roman"/>
          <w:color w:val="000000"/>
          <w:sz w:val="28"/>
          <w:szCs w:val="28"/>
        </w:rPr>
        <w:t xml:space="preserve"> узагальнених показників, які характеризують підсумки господарської фінансової діяльності підприємства за минулий період. </w:t>
      </w:r>
    </w:p>
    <w:p w:rsidR="003E53D4" w:rsidRPr="003E53D4" w:rsidRDefault="003E53D4" w:rsidP="003E53D4">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3E53D4">
        <w:rPr>
          <w:rFonts w:ascii="Times New Roman" w:eastAsia="Times New Roman" w:hAnsi="Times New Roman" w:cs="Times New Roman"/>
          <w:sz w:val="28"/>
          <w:szCs w:val="28"/>
          <w:lang w:eastAsia="ru-RU"/>
        </w:rPr>
        <w:t xml:space="preserve">До складу фінансової звітності підприємств включаються такі звіти:  Форма № 1 - Баланс (Звіт про фінансовий стан); Форма № 2 - Звіт про фінансові результати (Звіт про сукупний дохід); Форма № 3 - Звіт про рух грошових коштів (за прямим та непрямим  методом); Форма № 4 - Звіт про власний капітал (Звіт про зміни у власному капіталі); Форма №  5 - Примітки до фінансової звітності. </w:t>
      </w:r>
    </w:p>
    <w:p w:rsidR="003E53D4" w:rsidRPr="003E53D4" w:rsidRDefault="003E53D4" w:rsidP="003E53D4">
      <w:pPr>
        <w:spacing w:after="0" w:line="360" w:lineRule="auto"/>
        <w:ind w:firstLine="709"/>
        <w:jc w:val="both"/>
        <w:rPr>
          <w:rFonts w:ascii="Times New Roman" w:eastAsia="Times New Roman" w:hAnsi="Times New Roman" w:cs="Times New Roman"/>
          <w:sz w:val="28"/>
          <w:szCs w:val="28"/>
          <w:lang w:eastAsia="ru-RU"/>
        </w:rPr>
      </w:pPr>
      <w:r w:rsidRPr="003E53D4">
        <w:rPr>
          <w:rFonts w:ascii="Times New Roman" w:eastAsia="Times New Roman" w:hAnsi="Times New Roman" w:cs="Times New Roman"/>
          <w:sz w:val="28"/>
          <w:szCs w:val="28"/>
          <w:shd w:val="clear" w:color="auto" w:fill="FFFFFF"/>
          <w:lang w:eastAsia="uk-UA"/>
        </w:rPr>
        <w:t>Досліджено, що  п</w:t>
      </w:r>
      <w:r w:rsidRPr="003E53D4">
        <w:rPr>
          <w:rFonts w:ascii="Times New Roman" w:eastAsia="Times New Roman" w:hAnsi="Times New Roman" w:cs="Times New Roman"/>
          <w:sz w:val="28"/>
          <w:szCs w:val="28"/>
          <w:lang w:eastAsia="ru-RU"/>
        </w:rPr>
        <w:t xml:space="preserve">равові основи з питань складання фінансової звітності регламентуються Законом України «Про бухгалтерський облік та фінансову звітність в України», а також Національними положеннями (стандартами) бухгалтерського обліку НП(С)БО. Норми цього Закону та НП(С)БО застосовуються до фінансової звітності підприємств, організацій та інших юридичних осіб усіх форм власності, незалежно від їх організаційно-правових форм і форм власності. </w:t>
      </w:r>
    </w:p>
    <w:p w:rsidR="003E53D4" w:rsidRPr="003E53D4" w:rsidRDefault="003E53D4" w:rsidP="003E53D4">
      <w:pPr>
        <w:spacing w:after="0" w:line="360" w:lineRule="auto"/>
        <w:ind w:firstLine="709"/>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Проаналізовано, що діяльність Приватного підприємства «Корсар Південь Сервіс» здійснюється у відповідності з нормами чинного  законодавства, установчими документами. Для нормального функціонування раціонально обрана система організації  бухгалтерського обліку, налагоджений документообіг та співпраця відповідних ланок підприємства, які відповідають за діяльність та розвиток суб’єкта господарювання.     </w:t>
      </w:r>
    </w:p>
    <w:p w:rsidR="003E53D4" w:rsidRPr="003E53D4" w:rsidRDefault="003E53D4" w:rsidP="003E53D4">
      <w:pPr>
        <w:spacing w:after="0" w:line="360" w:lineRule="auto"/>
        <w:ind w:firstLine="720"/>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lastRenderedPageBreak/>
        <w:t xml:space="preserve">Результати аналізу, наведені в аналітичній таблиці, свідчать про покращення фінансового стану підприємства, а саме: у 2017 році в порівнянні з 2016 роком на ПП «Корсар Південь Сервіс»  збільшення валюти балансу на  </w:t>
      </w:r>
      <w:r w:rsidRPr="003E53D4">
        <w:rPr>
          <w:rFonts w:ascii="Times New Roman" w:eastAsia="Calibri" w:hAnsi="Times New Roman" w:cs="Times New Roman"/>
          <w:snapToGrid w:val="0"/>
          <w:sz w:val="28"/>
          <w:szCs w:val="28"/>
        </w:rPr>
        <w:t xml:space="preserve">13833 тис. грн., а в 2016 році  </w:t>
      </w:r>
      <w:r w:rsidRPr="003E53D4">
        <w:rPr>
          <w:rFonts w:ascii="Times New Roman" w:eastAsia="Calibri" w:hAnsi="Times New Roman" w:cs="Times New Roman"/>
          <w:sz w:val="28"/>
          <w:szCs w:val="28"/>
        </w:rPr>
        <w:t xml:space="preserve">валюта балансу зросла на </w:t>
      </w:r>
      <w:r w:rsidRPr="003E53D4">
        <w:rPr>
          <w:rFonts w:ascii="Times New Roman" w:eastAsia="Calibri" w:hAnsi="Times New Roman" w:cs="Times New Roman"/>
          <w:snapToGrid w:val="0"/>
          <w:sz w:val="28"/>
          <w:szCs w:val="28"/>
        </w:rPr>
        <w:t xml:space="preserve">4479 тис. грн. у порівнянні з 2015 звітним роком. </w:t>
      </w:r>
      <w:r w:rsidRPr="003E53D4">
        <w:rPr>
          <w:rFonts w:ascii="Times New Roman" w:eastAsia="Calibri" w:hAnsi="Times New Roman" w:cs="Times New Roman"/>
          <w:sz w:val="28"/>
          <w:szCs w:val="28"/>
        </w:rPr>
        <w:t xml:space="preserve"> </w:t>
      </w:r>
    </w:p>
    <w:p w:rsidR="003E53D4" w:rsidRPr="003E53D4" w:rsidRDefault="003E53D4" w:rsidP="003E53D4">
      <w:pPr>
        <w:spacing w:after="0" w:line="360" w:lineRule="auto"/>
        <w:ind w:firstLine="720"/>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Аналіз окремих показників фінансово-господарської діяльності дає можливість виявити, що в 2017 р. у порівнянні з 2016 р. спостерігається значне збільшення собівартості реалізованої продукції на 12766 тис. грн., що негативно вплинуло на загальну результативність ПП «Корсар Південь Сервіс». </w:t>
      </w:r>
    </w:p>
    <w:p w:rsidR="003E53D4" w:rsidRPr="003E53D4" w:rsidRDefault="003E53D4" w:rsidP="003E53D4">
      <w:pPr>
        <w:spacing w:after="0" w:line="360" w:lineRule="auto"/>
        <w:ind w:firstLine="709"/>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Встановлено, що основними напрямками удосконалення  є  введення до Балансу (Звіту про фінансовий стан) додаткових статей, підвищення зв’язку між окремими формами фінансової звітності, підвищення транспарентності фінансової звітності за рахунок програмних продуктів.   </w:t>
      </w:r>
    </w:p>
    <w:p w:rsidR="003E53D4" w:rsidRPr="003E53D4" w:rsidRDefault="003E53D4" w:rsidP="003E53D4">
      <w:pPr>
        <w:spacing w:after="0" w:line="360" w:lineRule="auto"/>
        <w:ind w:right="91" w:firstLine="709"/>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Мета аналізу фінансової звітності – оцінити результати ефективності діяльності підприємства за звітний період і його поточний фінансовий стан, в потрібний момент виявити та позбутись недоліків, проблем в основній діяльності та знайти резерви покращення фінансового стану підприємства. </w:t>
      </w:r>
    </w:p>
    <w:p w:rsidR="003E53D4" w:rsidRPr="003E53D4" w:rsidRDefault="003E53D4" w:rsidP="003E53D4">
      <w:pPr>
        <w:spacing w:after="0" w:line="360" w:lineRule="auto"/>
        <w:ind w:right="91" w:firstLine="708"/>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Процес здійснення аналізу фінансової звітності базується на розроблених методиках, в основі яких лежить динамічний та факторний аналіз, що саме дає можливість не тільки виявити негативні фактори впливу на результативні показники, але й зосередитись на використанні потенціальних можливостей. </w:t>
      </w:r>
    </w:p>
    <w:p w:rsidR="003E53D4" w:rsidRPr="003E53D4" w:rsidRDefault="003E53D4" w:rsidP="003E53D4">
      <w:pPr>
        <w:spacing w:after="0" w:line="360" w:lineRule="auto"/>
        <w:ind w:right="91" w:firstLine="709"/>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Отже, основними напрямками аналізу фінансової звітності є: аналіз активів та пасивів через оцінку балансу (звіту про фінансовий стан); аналіз доходів, витрат та фінансових результатів на основі звіту про фінансові результати; аналіз показників фінансової стійкості (ліквідності,  платоспроможності тощо). </w:t>
      </w:r>
    </w:p>
    <w:p w:rsidR="003E53D4" w:rsidRPr="003E53D4" w:rsidRDefault="003E53D4" w:rsidP="003E53D4">
      <w:pPr>
        <w:spacing w:after="0" w:line="360" w:lineRule="auto"/>
        <w:ind w:firstLine="709"/>
        <w:jc w:val="both"/>
        <w:rPr>
          <w:rFonts w:ascii="Times New Roman" w:eastAsia="Calibri" w:hAnsi="Times New Roman" w:cs="Times New Roman"/>
          <w:spacing w:val="-4"/>
          <w:sz w:val="28"/>
          <w:szCs w:val="28"/>
          <w:lang w:bidi="ru-RU"/>
        </w:rPr>
      </w:pPr>
      <w:r w:rsidRPr="003E53D4">
        <w:rPr>
          <w:rFonts w:ascii="Times New Roman" w:eastAsia="Calibri" w:hAnsi="Times New Roman" w:cs="Times New Roman"/>
          <w:spacing w:val="-4"/>
          <w:sz w:val="28"/>
          <w:szCs w:val="28"/>
          <w:lang w:bidi="ru-RU"/>
        </w:rPr>
        <w:t xml:space="preserve">Поступова оцінка фінансово-економічної діяльності ПП «Корсар Південь Сервіс» базується на аналізі фінансових показників, оцінці ліквідності  за 2015-2017 роки. </w:t>
      </w:r>
    </w:p>
    <w:p w:rsidR="003E53D4" w:rsidRPr="003E53D4" w:rsidRDefault="003E53D4" w:rsidP="003E53D4">
      <w:pPr>
        <w:spacing w:after="0" w:line="360" w:lineRule="auto"/>
        <w:ind w:firstLine="709"/>
        <w:jc w:val="both"/>
        <w:rPr>
          <w:rFonts w:ascii="Times New Roman" w:eastAsia="Calibri" w:hAnsi="Times New Roman" w:cs="Times New Roman"/>
          <w:spacing w:val="-4"/>
          <w:sz w:val="28"/>
          <w:szCs w:val="28"/>
          <w:lang w:bidi="ru-RU"/>
        </w:rPr>
      </w:pPr>
      <w:r w:rsidRPr="003E53D4">
        <w:rPr>
          <w:rFonts w:ascii="Times New Roman" w:eastAsia="Calibri" w:hAnsi="Times New Roman" w:cs="Times New Roman"/>
          <w:spacing w:val="-4"/>
          <w:sz w:val="28"/>
          <w:szCs w:val="28"/>
          <w:lang w:bidi="ru-RU"/>
        </w:rPr>
        <w:t xml:space="preserve">Перспективну ліквідність ПП «Корсар Південь Сервіс» можна визначити, порівнюючи активи, що реалізуються повільно, із довгостроковими пасивами, </w:t>
      </w:r>
      <w:r w:rsidRPr="003E53D4">
        <w:rPr>
          <w:rFonts w:ascii="Times New Roman" w:eastAsia="Calibri" w:hAnsi="Times New Roman" w:cs="Times New Roman"/>
          <w:spacing w:val="-4"/>
          <w:sz w:val="28"/>
          <w:szCs w:val="28"/>
          <w:lang w:bidi="ru-RU"/>
        </w:rPr>
        <w:lastRenderedPageBreak/>
        <w:t xml:space="preserve">тобто з майбутніми надходженнями та </w:t>
      </w:r>
      <w:proofErr w:type="spellStart"/>
      <w:r w:rsidRPr="003E53D4">
        <w:rPr>
          <w:rFonts w:ascii="Times New Roman" w:eastAsia="Calibri" w:hAnsi="Times New Roman" w:cs="Times New Roman"/>
          <w:spacing w:val="-4"/>
          <w:sz w:val="28"/>
          <w:szCs w:val="28"/>
          <w:lang w:bidi="ru-RU"/>
        </w:rPr>
        <w:t>платежами</w:t>
      </w:r>
      <w:proofErr w:type="spellEnd"/>
      <w:r w:rsidRPr="003E53D4">
        <w:rPr>
          <w:rFonts w:ascii="Times New Roman" w:eastAsia="Calibri" w:hAnsi="Times New Roman" w:cs="Times New Roman"/>
          <w:spacing w:val="-4"/>
          <w:sz w:val="28"/>
          <w:szCs w:val="28"/>
          <w:lang w:bidi="ru-RU"/>
        </w:rPr>
        <w:t>. Баланси ліквідності за кілька періодів дають уявлення про тенденції зміни фінансового стану ПП «Корсар Південь Сервіс».</w:t>
      </w:r>
    </w:p>
    <w:p w:rsidR="003E53D4" w:rsidRPr="003E53D4" w:rsidRDefault="003E53D4" w:rsidP="003E53D4">
      <w:pPr>
        <w:spacing w:after="0" w:line="360" w:lineRule="auto"/>
        <w:ind w:firstLine="709"/>
        <w:jc w:val="both"/>
        <w:rPr>
          <w:rFonts w:ascii="Times New Roman" w:eastAsia="Calibri" w:hAnsi="Times New Roman" w:cs="Times New Roman"/>
          <w:spacing w:val="-4"/>
          <w:sz w:val="28"/>
          <w:szCs w:val="28"/>
          <w:lang w:bidi="ru-RU"/>
        </w:rPr>
      </w:pPr>
      <w:r w:rsidRPr="003E53D4">
        <w:rPr>
          <w:rFonts w:ascii="Times New Roman" w:eastAsia="Calibri" w:hAnsi="Times New Roman" w:cs="Times New Roman"/>
          <w:spacing w:val="-4"/>
          <w:sz w:val="28"/>
          <w:szCs w:val="28"/>
          <w:lang w:bidi="ru-RU"/>
        </w:rPr>
        <w:t xml:space="preserve">За результатами аналізу чистий дохід  від реалізації робіт та послуг у 2016 році на ПП «Корсар Південь Сервіс» у порівнянні з 2015 роком зменшився на -28208 тис. грн., а у 2017 році  зростання було на 1793 тис. грн.  порівнянні з 2016 роком за рахунок зростання реалізованої продукції. </w:t>
      </w:r>
    </w:p>
    <w:p w:rsidR="003E53D4" w:rsidRPr="003E53D4" w:rsidRDefault="003E53D4" w:rsidP="003E53D4">
      <w:pPr>
        <w:spacing w:after="0" w:line="360" w:lineRule="auto"/>
        <w:ind w:firstLine="709"/>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Рекомендовано, одним із напрямків програмного забезпечення є включений спеціальний методичний кейс «Аналіз фінансового стану підприємства», який дозволяє провести комплексний поглиблений аналіз фінансового стану підприємства (групи підприємств).</w:t>
      </w:r>
    </w:p>
    <w:p w:rsidR="003E53D4" w:rsidRPr="003E53D4" w:rsidRDefault="003E53D4" w:rsidP="003E53D4">
      <w:pPr>
        <w:spacing w:after="0" w:line="360" w:lineRule="auto"/>
        <w:ind w:firstLine="709"/>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Застосування спеціалізованого програмного забезпечення гарантує:</w:t>
      </w:r>
    </w:p>
    <w:p w:rsidR="003E53D4" w:rsidRPr="003E53D4" w:rsidRDefault="003E53D4" w:rsidP="003E53D4">
      <w:pPr>
        <w:numPr>
          <w:ilvl w:val="0"/>
          <w:numId w:val="5"/>
        </w:numPr>
        <w:spacing w:after="0" w:line="360" w:lineRule="auto"/>
        <w:ind w:left="0" w:firstLine="709"/>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оперативне формування комплексу фінансових показників, необхідних і достатніх для прийняття управлінських та інвестиційних рішень;</w:t>
      </w:r>
    </w:p>
    <w:p w:rsidR="003E53D4" w:rsidRPr="003E53D4" w:rsidRDefault="003E53D4" w:rsidP="003E53D4">
      <w:pPr>
        <w:numPr>
          <w:ilvl w:val="0"/>
          <w:numId w:val="5"/>
        </w:numPr>
        <w:spacing w:after="0" w:line="360" w:lineRule="auto"/>
        <w:ind w:left="0" w:firstLine="709"/>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можливість перевірки достовірності даних, на основі яких формуються показники фінансового аналізу;</w:t>
      </w:r>
    </w:p>
    <w:p w:rsidR="003E53D4" w:rsidRPr="003E53D4" w:rsidRDefault="003E53D4" w:rsidP="003E53D4">
      <w:pPr>
        <w:spacing w:after="0" w:line="360" w:lineRule="auto"/>
        <w:ind w:firstLine="709"/>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Досліджено, що основною метою аудиту фінансової звітності суб’єкта господарювання у відповідності з МСА 200 «Загальні цілі незалежного аудитора та проведення аудиту відповідно до Міжнародних стандартів аудиту» є підвищення ступеня довіри визначених користувачів до фінансової звітності. Це досягається через висловлення аудитором думки про те, чи складена фінансова звітність у всіх суттєвих аспектах відповідно до застосовної концептуальної основи фінансового звітування. </w:t>
      </w:r>
    </w:p>
    <w:p w:rsidR="003E53D4" w:rsidRPr="003E53D4" w:rsidRDefault="003E53D4" w:rsidP="003E53D4">
      <w:pPr>
        <w:spacing w:after="0" w:line="360" w:lineRule="auto"/>
        <w:ind w:firstLine="709"/>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Слід зазначити, що методика проведення аудиту фінансових результатів складається з окремих етапів, які супроводжуються певними прийомами та способами контролю. Основні етапи аудиту фінансової звітності містять обов’язкові кроки, які виконує аудитор для досягнення поставлених цілей.   </w:t>
      </w:r>
    </w:p>
    <w:p w:rsidR="003E53D4" w:rsidRPr="003E53D4" w:rsidRDefault="003E53D4" w:rsidP="003E53D4">
      <w:pPr>
        <w:spacing w:after="0" w:line="360" w:lineRule="auto"/>
        <w:ind w:firstLine="709"/>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Для підтвердження виконання підприємством усіх умов підготовки фінансової звітності аудитор повинен розробити алгоритм своїх дій за наступними напрямами: </w:t>
      </w:r>
    </w:p>
    <w:p w:rsidR="003E53D4" w:rsidRPr="003E53D4" w:rsidRDefault="003E53D4" w:rsidP="003E53D4">
      <w:pPr>
        <w:spacing w:after="0" w:line="360" w:lineRule="auto"/>
        <w:ind w:firstLine="709"/>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lastRenderedPageBreak/>
        <w:t xml:space="preserve">1. Виявити фінансово-господарські операції та події, що мали місце протягом звітного періоду, згрупувати їх за змістом. </w:t>
      </w:r>
    </w:p>
    <w:p w:rsidR="003E53D4" w:rsidRPr="003E53D4" w:rsidRDefault="003E53D4" w:rsidP="003E53D4">
      <w:pPr>
        <w:spacing w:after="0" w:line="360" w:lineRule="auto"/>
        <w:ind w:firstLine="709"/>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2. Визначити коло рахунків бухгалтерського обліку, на яких відображені операції та події, сальдо цих рахунків у фінансовій звітності на кінець звітного періоду. </w:t>
      </w:r>
    </w:p>
    <w:p w:rsidR="003E53D4" w:rsidRPr="003E53D4" w:rsidRDefault="003E53D4" w:rsidP="003E53D4">
      <w:pPr>
        <w:spacing w:after="0" w:line="360" w:lineRule="auto"/>
        <w:ind w:firstLine="709"/>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3. Вивчити обсяг і зміст інформації, що подається до розкриття.</w:t>
      </w:r>
    </w:p>
    <w:p w:rsidR="003E53D4" w:rsidRPr="003E53D4" w:rsidRDefault="003E53D4" w:rsidP="003E53D4">
      <w:pPr>
        <w:widowControl w:val="0"/>
        <w:spacing w:after="0" w:line="360" w:lineRule="auto"/>
        <w:ind w:firstLine="708"/>
        <w:jc w:val="both"/>
        <w:rPr>
          <w:rFonts w:ascii="Times New Roman" w:eastAsia="Calibri" w:hAnsi="Times New Roman" w:cs="Times New Roman"/>
          <w:color w:val="000000"/>
          <w:sz w:val="28"/>
          <w:szCs w:val="28"/>
        </w:rPr>
      </w:pPr>
      <w:r w:rsidRPr="003E53D4">
        <w:rPr>
          <w:rFonts w:ascii="Times New Roman" w:eastAsia="Calibri" w:hAnsi="Times New Roman" w:cs="Times New Roman"/>
          <w:sz w:val="28"/>
          <w:szCs w:val="28"/>
        </w:rPr>
        <w:t>Встановлено, що у</w:t>
      </w:r>
      <w:r w:rsidRPr="003E53D4">
        <w:rPr>
          <w:rFonts w:ascii="Times New Roman" w:eastAsia="Times New Roman" w:hAnsi="Times New Roman" w:cs="Times New Roman"/>
          <w:color w:val="000000"/>
          <w:sz w:val="28"/>
          <w:szCs w:val="28"/>
          <w:lang w:eastAsia="uk-UA"/>
        </w:rPr>
        <w:t xml:space="preserve"> ході аудиторської перевірки р</w:t>
      </w:r>
      <w:r w:rsidRPr="003E53D4">
        <w:rPr>
          <w:rFonts w:ascii="Times New Roman" w:eastAsia="Calibri" w:hAnsi="Times New Roman" w:cs="Times New Roman"/>
          <w:color w:val="000000"/>
          <w:sz w:val="28"/>
          <w:szCs w:val="28"/>
        </w:rPr>
        <w:t xml:space="preserve">обочі документи, які зобов’язані вести та складати аудитор, повинні відображати основні аспекти предметної перевірки, що дасть можливість підвищити ефективність контрольних процедур.  </w:t>
      </w:r>
    </w:p>
    <w:p w:rsidR="003E53D4" w:rsidRPr="003E53D4" w:rsidRDefault="003E53D4" w:rsidP="003E53D4">
      <w:pPr>
        <w:spacing w:after="0" w:line="360" w:lineRule="auto"/>
        <w:ind w:firstLine="708"/>
        <w:jc w:val="both"/>
        <w:rPr>
          <w:rFonts w:ascii="Times New Roman" w:eastAsia="Times New Roman" w:hAnsi="Times New Roman" w:cs="Times New Roman"/>
          <w:color w:val="000000"/>
          <w:sz w:val="28"/>
          <w:szCs w:val="28"/>
          <w:lang w:eastAsia="uk-UA"/>
        </w:rPr>
      </w:pPr>
      <w:r w:rsidRPr="003E53D4">
        <w:rPr>
          <w:rFonts w:ascii="Times New Roman" w:eastAsia="Times New Roman" w:hAnsi="Times New Roman" w:cs="Times New Roman"/>
          <w:color w:val="000000"/>
          <w:sz w:val="28"/>
          <w:szCs w:val="28"/>
          <w:lang w:eastAsia="uk-UA"/>
        </w:rPr>
        <w:t xml:space="preserve">Аудиторська перевірка фінансової звітності ПП «Корсар Південь Сервіс» була проведена у межах аудиту фінансово-господарської діяльності та фінансової звітності даного суб’єкта аудиторською фірмою ТОВ «ПРОФАУДИТ» у відповідності з нормами чинного законодавства та договором між сторонами. </w:t>
      </w:r>
    </w:p>
    <w:p w:rsidR="003E53D4" w:rsidRPr="003E53D4" w:rsidRDefault="003E53D4" w:rsidP="003E53D4">
      <w:pPr>
        <w:widowControl w:val="0"/>
        <w:tabs>
          <w:tab w:val="left" w:pos="1134"/>
        </w:tabs>
        <w:autoSpaceDE w:val="0"/>
        <w:autoSpaceDN w:val="0"/>
        <w:adjustRightInd w:val="0"/>
        <w:spacing w:after="0" w:line="360" w:lineRule="auto"/>
        <w:ind w:firstLine="709"/>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В результаті аудиторської перевірки </w:t>
      </w:r>
      <w:r w:rsidRPr="003E53D4">
        <w:rPr>
          <w:rFonts w:ascii="Times New Roman" w:eastAsia="Times New Roman" w:hAnsi="Times New Roman" w:cs="Times New Roman"/>
          <w:sz w:val="28"/>
          <w:szCs w:val="28"/>
          <w:lang w:eastAsia="uk-UA"/>
        </w:rPr>
        <w:t>ПП «</w:t>
      </w:r>
      <w:r w:rsidRPr="003E53D4">
        <w:rPr>
          <w:rFonts w:ascii="Times New Roman" w:eastAsia="Calibri" w:hAnsi="Times New Roman" w:cs="Times New Roman"/>
          <w:sz w:val="28"/>
          <w:szCs w:val="28"/>
        </w:rPr>
        <w:t>«Корсар Південь Сервіс»</w:t>
      </w:r>
      <w:r w:rsidRPr="003E53D4">
        <w:rPr>
          <w:rFonts w:ascii="Times New Roman" w:eastAsia="Times New Roman" w:hAnsi="Times New Roman" w:cs="Times New Roman"/>
          <w:sz w:val="28"/>
          <w:szCs w:val="28"/>
          <w:lang w:eastAsia="uk-UA"/>
        </w:rPr>
        <w:t>»</w:t>
      </w:r>
      <w:r w:rsidRPr="003E53D4">
        <w:rPr>
          <w:rFonts w:ascii="Times New Roman" w:eastAsia="Calibri" w:hAnsi="Times New Roman" w:cs="Times New Roman"/>
          <w:sz w:val="28"/>
          <w:szCs w:val="28"/>
        </w:rPr>
        <w:t xml:space="preserve">,  яка проводилась з 19.02.2018-30.03.2018 р., період перевірки з 01.01.2017-31.12.2017 р., аудитором фірми ТОВ «ПРОФАУДИТ» не виявлено значних порушень вимог Інструкції про застосування Плану рахунків бухгалтерського обліку активів, капіталу, зобов`язань і господарських операцій підприємств і організацій. </w:t>
      </w:r>
    </w:p>
    <w:p w:rsidR="003E53D4" w:rsidRPr="003E53D4" w:rsidRDefault="003E53D4" w:rsidP="003E53D4">
      <w:pPr>
        <w:widowControl w:val="0"/>
        <w:spacing w:after="0" w:line="360" w:lineRule="auto"/>
        <w:ind w:firstLine="709"/>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Отримані ТОВ «ПРОФАУДИТ» аудиторські докази є достатніми і прийнятними для використання їх як основи для надання думки із застереженням. </w:t>
      </w:r>
    </w:p>
    <w:p w:rsidR="003E53D4" w:rsidRPr="003E53D4" w:rsidRDefault="003E53D4" w:rsidP="003E53D4">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3E53D4">
        <w:rPr>
          <w:rFonts w:ascii="Times New Roman" w:eastAsia="Times New Roman" w:hAnsi="Times New Roman" w:cs="Times New Roman"/>
          <w:sz w:val="28"/>
          <w:szCs w:val="28"/>
          <w:lang w:eastAsia="uk-UA"/>
        </w:rPr>
        <w:t>Аудитором фірми ТОВ «ПРОФАУДИТ» за результатами проведеної аудиторської перевірки  були внесені наступні пропозиції  щодо покращення формування фінансової звітності господарювання на ПП «</w:t>
      </w:r>
      <w:r w:rsidRPr="003E53D4">
        <w:rPr>
          <w:rFonts w:ascii="Times New Roman" w:eastAsia="Calibri" w:hAnsi="Times New Roman" w:cs="Times New Roman"/>
          <w:sz w:val="28"/>
          <w:szCs w:val="28"/>
          <w:lang w:eastAsia="uk-UA"/>
        </w:rPr>
        <w:t>Корсар Південь Сервіс</w:t>
      </w:r>
      <w:r w:rsidRPr="003E53D4">
        <w:rPr>
          <w:rFonts w:ascii="Times New Roman" w:eastAsia="Times New Roman" w:hAnsi="Times New Roman" w:cs="Times New Roman"/>
          <w:sz w:val="28"/>
          <w:szCs w:val="28"/>
          <w:lang w:eastAsia="uk-UA"/>
        </w:rPr>
        <w:t>».</w:t>
      </w:r>
    </w:p>
    <w:p w:rsidR="003E53D4" w:rsidRPr="003E53D4" w:rsidRDefault="003E53D4" w:rsidP="003E53D4">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3E53D4">
        <w:rPr>
          <w:rFonts w:ascii="Times New Roman" w:eastAsia="Times New Roman" w:hAnsi="Times New Roman" w:cs="Times New Roman"/>
          <w:sz w:val="28"/>
          <w:szCs w:val="28"/>
          <w:lang w:eastAsia="uk-UA"/>
        </w:rPr>
        <w:t xml:space="preserve">Рекомендовано, до основних напрямків удосконалення аудиту фінансової звітності можна віднести: вибір найбільш ефективної форми внутрішнього аудиту, враховуючи принципи  якості та економічності;   підвищення якості </w:t>
      </w:r>
      <w:r w:rsidRPr="003E53D4">
        <w:rPr>
          <w:rFonts w:ascii="Times New Roman" w:eastAsia="Times New Roman" w:hAnsi="Times New Roman" w:cs="Times New Roman"/>
          <w:sz w:val="28"/>
          <w:szCs w:val="28"/>
          <w:lang w:eastAsia="uk-UA"/>
        </w:rPr>
        <w:lastRenderedPageBreak/>
        <w:t xml:space="preserve">результатів незалежного аудиту за рахунок підбору відомої аудиторської фірми з високим рівнем якості щодо надання послуг. </w:t>
      </w:r>
    </w:p>
    <w:p w:rsidR="003E53D4" w:rsidRPr="003E53D4" w:rsidRDefault="003E53D4" w:rsidP="003E53D4">
      <w:pPr>
        <w:spacing w:after="0" w:line="360" w:lineRule="auto"/>
        <w:ind w:firstLine="709"/>
        <w:jc w:val="both"/>
        <w:rPr>
          <w:rFonts w:ascii="Times New Roman" w:eastAsia="Times New Roman" w:hAnsi="Times New Roman" w:cs="Times New Roman"/>
          <w:sz w:val="28"/>
          <w:szCs w:val="28"/>
          <w:lang w:eastAsia="uk-UA"/>
        </w:rPr>
      </w:pPr>
      <w:r w:rsidRPr="003E53D4">
        <w:rPr>
          <w:rFonts w:ascii="Times New Roman" w:eastAsia="Times New Roman" w:hAnsi="Times New Roman" w:cs="Times New Roman"/>
          <w:sz w:val="28"/>
          <w:szCs w:val="28"/>
          <w:lang w:eastAsia="uk-UA"/>
        </w:rPr>
        <w:t>Таким чином, на основі проведеного у дипломній роботі дослідження можна зробити наступні пропозиції щодо покращення обліку, аналізу та аудиту фінансової звітності на ПП «Корсар Південь Сервіс»:</w:t>
      </w:r>
    </w:p>
    <w:p w:rsidR="003E53D4" w:rsidRPr="003E53D4" w:rsidRDefault="003E53D4" w:rsidP="003E53D4">
      <w:pPr>
        <w:shd w:val="clear" w:color="auto" w:fill="FFFFFF"/>
        <w:spacing w:after="0" w:line="360" w:lineRule="auto"/>
        <w:ind w:firstLine="709"/>
        <w:jc w:val="both"/>
        <w:rPr>
          <w:rFonts w:ascii="Times New Roman" w:eastAsia="Calibri" w:hAnsi="Times New Roman" w:cs="Times New Roman"/>
          <w:sz w:val="28"/>
          <w:szCs w:val="28"/>
        </w:rPr>
      </w:pPr>
      <w:r w:rsidRPr="003E53D4">
        <w:rPr>
          <w:rFonts w:ascii="Times New Roman" w:eastAsia="Times New Roman" w:hAnsi="Times New Roman" w:cs="Times New Roman"/>
          <w:sz w:val="28"/>
          <w:szCs w:val="28"/>
          <w:lang w:eastAsia="uk-UA"/>
        </w:rPr>
        <w:t xml:space="preserve">1. Для удосконалення процесу формування фінансової звітності </w:t>
      </w:r>
      <w:r w:rsidRPr="003E53D4">
        <w:rPr>
          <w:rFonts w:ascii="Times New Roman" w:eastAsia="Calibri" w:hAnsi="Times New Roman" w:cs="Times New Roman"/>
          <w:sz w:val="28"/>
          <w:szCs w:val="28"/>
        </w:rPr>
        <w:t xml:space="preserve">пропонується введення до Балансу (Звіту про фінансовий стан) та Звіту про фінансовий стан додаткових статей, підвищення зв’язку між окремими формами фінансової звітності. </w:t>
      </w:r>
    </w:p>
    <w:p w:rsidR="003E53D4" w:rsidRPr="003E53D4" w:rsidRDefault="003E53D4" w:rsidP="003E53D4">
      <w:pPr>
        <w:shd w:val="clear" w:color="auto" w:fill="FFFFFF"/>
        <w:spacing w:after="0" w:line="360" w:lineRule="auto"/>
        <w:ind w:firstLine="709"/>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2. Для підвищення якості інформації про фінансовий стан підприємства пропонуємо сформувати на підприємстві фінансово-аналітичну службу, яка буде здійснювати не епізодично, а на постійній основі оцінку та аналіз фінансового стану підприємства, у тому числі фінансових результатів за звітні періоди.</w:t>
      </w:r>
    </w:p>
    <w:p w:rsidR="003E53D4" w:rsidRPr="003E53D4" w:rsidRDefault="003E53D4" w:rsidP="003E53D4">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3E53D4">
        <w:rPr>
          <w:rFonts w:ascii="Times New Roman" w:eastAsia="Calibri" w:hAnsi="Times New Roman" w:cs="Times New Roman"/>
          <w:sz w:val="28"/>
          <w:szCs w:val="28"/>
        </w:rPr>
        <w:t>3. Для збереження фінансової стабільності та зниження ризику</w:t>
      </w:r>
      <w:r w:rsidRPr="003E53D4">
        <w:rPr>
          <w:rFonts w:ascii="Times New Roman" w:eastAsia="Times New Roman" w:hAnsi="Times New Roman" w:cs="Times New Roman"/>
          <w:sz w:val="28"/>
          <w:szCs w:val="28"/>
          <w:lang w:eastAsia="uk-UA"/>
        </w:rPr>
        <w:t xml:space="preserve"> банкрутства служба внутрішнього аудиту повинна приділяти особливу увагу питанням формування фінансових результатів ПП «Корсар Південь Сервіс». З метою встановлення суттєвості виявлених  внутрішнім аудитором помилок, їх необхідно систематизувати для складання підсумкової аудиторської документації на ПП «Корсар Південь Сервіс». </w:t>
      </w:r>
    </w:p>
    <w:p w:rsidR="003E53D4" w:rsidRPr="003E53D4" w:rsidRDefault="003E53D4" w:rsidP="003E53D4">
      <w:pPr>
        <w:shd w:val="clear" w:color="auto" w:fill="FFFFFF"/>
        <w:spacing w:after="0" w:line="360" w:lineRule="auto"/>
        <w:ind w:firstLine="709"/>
        <w:jc w:val="both"/>
        <w:rPr>
          <w:rFonts w:ascii="Times New Roman" w:eastAsia="Times New Roman" w:hAnsi="Times New Roman" w:cs="Times New Roman"/>
          <w:sz w:val="28"/>
          <w:szCs w:val="28"/>
          <w:lang w:eastAsia="uk-UA"/>
        </w:rPr>
      </w:pPr>
    </w:p>
    <w:p w:rsidR="003E53D4" w:rsidRDefault="003E53D4" w:rsidP="003E53D4">
      <w:pPr>
        <w:shd w:val="clear" w:color="auto" w:fill="FFFFFF"/>
        <w:spacing w:after="0" w:line="360" w:lineRule="auto"/>
        <w:ind w:firstLine="709"/>
        <w:jc w:val="both"/>
        <w:rPr>
          <w:rFonts w:ascii="Times New Roman" w:eastAsia="Times New Roman" w:hAnsi="Times New Roman" w:cs="Times New Roman"/>
          <w:sz w:val="28"/>
          <w:szCs w:val="28"/>
          <w:lang w:eastAsia="uk-UA"/>
        </w:rPr>
      </w:pPr>
    </w:p>
    <w:p w:rsidR="003E53D4" w:rsidRDefault="003E53D4" w:rsidP="003E53D4">
      <w:pPr>
        <w:shd w:val="clear" w:color="auto" w:fill="FFFFFF"/>
        <w:spacing w:after="0" w:line="360" w:lineRule="auto"/>
        <w:ind w:firstLine="709"/>
        <w:jc w:val="both"/>
        <w:rPr>
          <w:rFonts w:ascii="Times New Roman" w:eastAsia="Times New Roman" w:hAnsi="Times New Roman" w:cs="Times New Roman"/>
          <w:sz w:val="28"/>
          <w:szCs w:val="28"/>
          <w:lang w:eastAsia="uk-UA"/>
        </w:rPr>
      </w:pPr>
    </w:p>
    <w:p w:rsidR="003E53D4" w:rsidRDefault="003E53D4" w:rsidP="003E53D4">
      <w:pPr>
        <w:shd w:val="clear" w:color="auto" w:fill="FFFFFF"/>
        <w:spacing w:after="0" w:line="360" w:lineRule="auto"/>
        <w:ind w:firstLine="709"/>
        <w:jc w:val="both"/>
        <w:rPr>
          <w:rFonts w:ascii="Times New Roman" w:eastAsia="Times New Roman" w:hAnsi="Times New Roman" w:cs="Times New Roman"/>
          <w:sz w:val="28"/>
          <w:szCs w:val="28"/>
          <w:lang w:eastAsia="uk-UA"/>
        </w:rPr>
      </w:pPr>
    </w:p>
    <w:p w:rsidR="003E53D4" w:rsidRDefault="003E53D4" w:rsidP="003E53D4">
      <w:pPr>
        <w:shd w:val="clear" w:color="auto" w:fill="FFFFFF"/>
        <w:spacing w:after="0" w:line="360" w:lineRule="auto"/>
        <w:ind w:firstLine="709"/>
        <w:jc w:val="both"/>
        <w:rPr>
          <w:rFonts w:ascii="Times New Roman" w:eastAsia="Times New Roman" w:hAnsi="Times New Roman" w:cs="Times New Roman"/>
          <w:sz w:val="28"/>
          <w:szCs w:val="28"/>
          <w:lang w:eastAsia="uk-UA"/>
        </w:rPr>
      </w:pPr>
    </w:p>
    <w:p w:rsidR="003E53D4" w:rsidRDefault="003E53D4" w:rsidP="003E53D4">
      <w:pPr>
        <w:shd w:val="clear" w:color="auto" w:fill="FFFFFF"/>
        <w:spacing w:after="0" w:line="360" w:lineRule="auto"/>
        <w:ind w:firstLine="709"/>
        <w:jc w:val="both"/>
        <w:rPr>
          <w:rFonts w:ascii="Times New Roman" w:eastAsia="Times New Roman" w:hAnsi="Times New Roman" w:cs="Times New Roman"/>
          <w:sz w:val="28"/>
          <w:szCs w:val="28"/>
          <w:lang w:eastAsia="uk-UA"/>
        </w:rPr>
      </w:pPr>
    </w:p>
    <w:p w:rsidR="003E53D4" w:rsidRDefault="003E53D4" w:rsidP="003E53D4">
      <w:pPr>
        <w:shd w:val="clear" w:color="auto" w:fill="FFFFFF"/>
        <w:spacing w:after="0" w:line="360" w:lineRule="auto"/>
        <w:ind w:firstLine="709"/>
        <w:jc w:val="both"/>
        <w:rPr>
          <w:rFonts w:ascii="Times New Roman" w:eastAsia="Times New Roman" w:hAnsi="Times New Roman" w:cs="Times New Roman"/>
          <w:sz w:val="28"/>
          <w:szCs w:val="28"/>
          <w:lang w:eastAsia="uk-UA"/>
        </w:rPr>
      </w:pPr>
    </w:p>
    <w:p w:rsidR="003E53D4" w:rsidRDefault="003E53D4" w:rsidP="003E53D4">
      <w:pPr>
        <w:shd w:val="clear" w:color="auto" w:fill="FFFFFF"/>
        <w:spacing w:after="0" w:line="360" w:lineRule="auto"/>
        <w:ind w:firstLine="709"/>
        <w:jc w:val="both"/>
        <w:rPr>
          <w:rFonts w:ascii="Times New Roman" w:eastAsia="Times New Roman" w:hAnsi="Times New Roman" w:cs="Times New Roman"/>
          <w:sz w:val="28"/>
          <w:szCs w:val="28"/>
          <w:lang w:eastAsia="uk-UA"/>
        </w:rPr>
      </w:pPr>
    </w:p>
    <w:p w:rsidR="003E53D4" w:rsidRDefault="003E53D4" w:rsidP="003E53D4">
      <w:pPr>
        <w:shd w:val="clear" w:color="auto" w:fill="FFFFFF"/>
        <w:spacing w:after="0" w:line="360" w:lineRule="auto"/>
        <w:ind w:firstLine="709"/>
        <w:jc w:val="both"/>
        <w:rPr>
          <w:rFonts w:ascii="Times New Roman" w:eastAsia="Times New Roman" w:hAnsi="Times New Roman" w:cs="Times New Roman"/>
          <w:sz w:val="28"/>
          <w:szCs w:val="28"/>
          <w:lang w:eastAsia="uk-UA"/>
        </w:rPr>
      </w:pPr>
    </w:p>
    <w:p w:rsidR="003E53D4" w:rsidRDefault="003E53D4" w:rsidP="003E53D4">
      <w:pPr>
        <w:shd w:val="clear" w:color="auto" w:fill="FFFFFF"/>
        <w:spacing w:after="0" w:line="360" w:lineRule="auto"/>
        <w:ind w:firstLine="709"/>
        <w:jc w:val="both"/>
        <w:rPr>
          <w:rFonts w:ascii="Times New Roman" w:eastAsia="Times New Roman" w:hAnsi="Times New Roman" w:cs="Times New Roman"/>
          <w:sz w:val="28"/>
          <w:szCs w:val="28"/>
          <w:lang w:eastAsia="uk-UA"/>
        </w:rPr>
      </w:pPr>
    </w:p>
    <w:p w:rsidR="003E53D4" w:rsidRPr="003E53D4" w:rsidRDefault="003E53D4" w:rsidP="003E53D4">
      <w:pPr>
        <w:shd w:val="clear" w:color="auto" w:fill="FFFFFF"/>
        <w:spacing w:after="0" w:line="360" w:lineRule="auto"/>
        <w:ind w:firstLine="709"/>
        <w:jc w:val="both"/>
        <w:rPr>
          <w:rFonts w:ascii="Times New Roman" w:eastAsia="Times New Roman" w:hAnsi="Times New Roman" w:cs="Times New Roman"/>
          <w:sz w:val="28"/>
          <w:szCs w:val="28"/>
          <w:lang w:eastAsia="uk-UA"/>
        </w:rPr>
      </w:pPr>
      <w:bookmarkStart w:id="0" w:name="_GoBack"/>
      <w:bookmarkEnd w:id="0"/>
    </w:p>
    <w:p w:rsidR="003E53D4" w:rsidRPr="003E53D4" w:rsidRDefault="003E53D4" w:rsidP="003E53D4">
      <w:pPr>
        <w:shd w:val="clear" w:color="auto" w:fill="FFFFFF"/>
        <w:spacing w:after="0" w:line="360" w:lineRule="auto"/>
        <w:ind w:firstLine="709"/>
        <w:jc w:val="center"/>
        <w:rPr>
          <w:rFonts w:ascii="Times New Roman" w:eastAsia="Times New Roman" w:hAnsi="Times New Roman" w:cs="Times New Roman"/>
          <w:b/>
          <w:sz w:val="28"/>
          <w:szCs w:val="28"/>
          <w:lang w:eastAsia="uk-UA"/>
        </w:rPr>
      </w:pPr>
      <w:r w:rsidRPr="003E53D4">
        <w:rPr>
          <w:rFonts w:ascii="Times New Roman" w:eastAsia="Times New Roman" w:hAnsi="Times New Roman" w:cs="Times New Roman"/>
          <w:b/>
          <w:sz w:val="28"/>
          <w:szCs w:val="28"/>
          <w:lang w:eastAsia="uk-UA"/>
        </w:rPr>
        <w:lastRenderedPageBreak/>
        <w:t>СПИСОК ВИКОРИСТАНИХ ДЖЕРЕЛ</w:t>
      </w:r>
    </w:p>
    <w:p w:rsidR="003E53D4" w:rsidRPr="003E53D4" w:rsidRDefault="003E53D4" w:rsidP="003E53D4">
      <w:pPr>
        <w:rPr>
          <w:rFonts w:ascii="Times New Roman" w:eastAsia="Calibri" w:hAnsi="Times New Roman" w:cs="Times New Roman"/>
          <w:iCs/>
        </w:rPr>
      </w:pPr>
    </w:p>
    <w:p w:rsidR="003E53D4" w:rsidRPr="003E53D4" w:rsidRDefault="003E53D4" w:rsidP="003E53D4">
      <w:pPr>
        <w:numPr>
          <w:ilvl w:val="0"/>
          <w:numId w:val="6"/>
        </w:numPr>
        <w:spacing w:after="0" w:line="360" w:lineRule="auto"/>
        <w:ind w:left="357"/>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Господарський кодекс України від 16.01.2003 р. N 436-IV / [Електронний ресурс]: за даними Верховної Ради України № 436-15. Режим доступу: </w:t>
      </w:r>
      <w:hyperlink r:id="rId6" w:history="1">
        <w:r w:rsidRPr="003E53D4">
          <w:rPr>
            <w:rFonts w:ascii="Times New Roman" w:eastAsia="Calibri" w:hAnsi="Times New Roman" w:cs="Times New Roman"/>
            <w:color w:val="0000FF"/>
            <w:sz w:val="28"/>
            <w:szCs w:val="28"/>
            <w:u w:val="single"/>
          </w:rPr>
          <w:t>http://zakon1.rada.gov.ua/laws/show/436-15</w:t>
        </w:r>
      </w:hyperlink>
      <w:r w:rsidRPr="003E53D4">
        <w:rPr>
          <w:rFonts w:ascii="Times New Roman" w:eastAsia="Calibri" w:hAnsi="Times New Roman" w:cs="Times New Roman"/>
          <w:sz w:val="28"/>
          <w:szCs w:val="28"/>
        </w:rPr>
        <w:t xml:space="preserve">. (з змінами та доповненнями). - Назва з титул. екрану. </w:t>
      </w:r>
    </w:p>
    <w:p w:rsidR="003E53D4" w:rsidRPr="003E53D4" w:rsidRDefault="003E53D4" w:rsidP="003E53D4">
      <w:pPr>
        <w:numPr>
          <w:ilvl w:val="0"/>
          <w:numId w:val="6"/>
        </w:numPr>
        <w:spacing w:after="0" w:line="360" w:lineRule="auto"/>
        <w:ind w:left="357"/>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Податковий кодекс України </w:t>
      </w:r>
      <w:proofErr w:type="spellStart"/>
      <w:r w:rsidRPr="003E53D4">
        <w:rPr>
          <w:rFonts w:ascii="Times New Roman" w:eastAsia="Calibri" w:hAnsi="Times New Roman" w:cs="Times New Roman"/>
          <w:sz w:val="28"/>
          <w:szCs w:val="28"/>
        </w:rPr>
        <w:t>вiд</w:t>
      </w:r>
      <w:proofErr w:type="spellEnd"/>
      <w:r w:rsidRPr="003E53D4">
        <w:rPr>
          <w:rFonts w:ascii="Times New Roman" w:eastAsia="Calibri" w:hAnsi="Times New Roman" w:cs="Times New Roman"/>
          <w:sz w:val="28"/>
          <w:szCs w:val="28"/>
        </w:rPr>
        <w:t xml:space="preserve"> 02.12.2010 № 2755-VI із змінами та доповненнями / [Електронний ресурс]: за даними Верховної Ради України № 2755-17. Режим доступу: </w:t>
      </w:r>
      <w:hyperlink r:id="rId7" w:history="1">
        <w:r w:rsidRPr="003E53D4">
          <w:rPr>
            <w:rFonts w:ascii="Times New Roman" w:eastAsia="Calibri" w:hAnsi="Times New Roman" w:cs="Times New Roman"/>
            <w:sz w:val="28"/>
            <w:szCs w:val="28"/>
          </w:rPr>
          <w:t>http://zakon2.rada.gov.ua/laws/show/2755-17</w:t>
        </w:r>
      </w:hyperlink>
      <w:r w:rsidRPr="003E53D4">
        <w:rPr>
          <w:rFonts w:ascii="Times New Roman" w:eastAsia="Calibri" w:hAnsi="Times New Roman" w:cs="Times New Roman"/>
        </w:rPr>
        <w:t xml:space="preserve"> </w:t>
      </w:r>
      <w:r w:rsidRPr="003E53D4">
        <w:rPr>
          <w:rFonts w:ascii="Times New Roman" w:eastAsia="Calibri" w:hAnsi="Times New Roman" w:cs="Times New Roman"/>
          <w:sz w:val="28"/>
          <w:szCs w:val="28"/>
        </w:rPr>
        <w:t xml:space="preserve">(з змінами та доповненнями). - Назва з титул. екрану. </w:t>
      </w:r>
    </w:p>
    <w:p w:rsidR="003E53D4" w:rsidRPr="003E53D4" w:rsidRDefault="003E53D4" w:rsidP="003E53D4">
      <w:pPr>
        <w:numPr>
          <w:ilvl w:val="0"/>
          <w:numId w:val="6"/>
        </w:numPr>
        <w:spacing w:after="0" w:line="360" w:lineRule="auto"/>
        <w:ind w:left="357"/>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Цивільний Кодекс України від 16.01.2003 р. № 435-ІV / [Електронний ресурс]: за даними Верховної Ради України № 435-15. Режим доступу: </w:t>
      </w:r>
      <w:hyperlink r:id="rId8" w:history="1">
        <w:r w:rsidRPr="003E53D4">
          <w:rPr>
            <w:rFonts w:ascii="Times New Roman" w:eastAsia="Calibri" w:hAnsi="Times New Roman" w:cs="Times New Roman"/>
            <w:color w:val="0000FF"/>
            <w:sz w:val="28"/>
            <w:szCs w:val="28"/>
            <w:u w:val="single"/>
          </w:rPr>
          <w:t>http://zakon4.rada.gov.ua/laws/show/435-15</w:t>
        </w:r>
      </w:hyperlink>
      <w:r w:rsidRPr="003E53D4">
        <w:rPr>
          <w:rFonts w:ascii="Times New Roman" w:eastAsia="Calibri" w:hAnsi="Times New Roman" w:cs="Times New Roman"/>
          <w:sz w:val="28"/>
          <w:szCs w:val="28"/>
        </w:rPr>
        <w:t xml:space="preserve">. (з змінами та доповненнями). - Назва з титул. екрану. </w:t>
      </w:r>
    </w:p>
    <w:p w:rsidR="003E53D4" w:rsidRPr="003E53D4" w:rsidRDefault="003E53D4" w:rsidP="003E53D4">
      <w:pPr>
        <w:numPr>
          <w:ilvl w:val="0"/>
          <w:numId w:val="6"/>
        </w:numPr>
        <w:spacing w:after="0" w:line="360" w:lineRule="auto"/>
        <w:ind w:left="357"/>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Про </w:t>
      </w:r>
      <w:r w:rsidRPr="003E53D4">
        <w:rPr>
          <w:rFonts w:ascii="Times New Roman" w:eastAsia="Calibri" w:hAnsi="Times New Roman" w:cs="Times New Roman"/>
          <w:bCs/>
          <w:sz w:val="28"/>
          <w:szCs w:val="28"/>
        </w:rPr>
        <w:t>аудит фінансової звітності та аудиторську діяльність</w:t>
      </w:r>
      <w:r w:rsidRPr="003E53D4">
        <w:rPr>
          <w:rFonts w:ascii="Times New Roman" w:eastAsia="Calibri" w:hAnsi="Times New Roman" w:cs="Times New Roman"/>
          <w:sz w:val="28"/>
          <w:szCs w:val="28"/>
        </w:rPr>
        <w:t xml:space="preserve">: Закон України від </w:t>
      </w:r>
      <w:r w:rsidRPr="003E53D4">
        <w:rPr>
          <w:rFonts w:ascii="Times New Roman" w:eastAsia="Calibri" w:hAnsi="Times New Roman" w:cs="Times New Roman"/>
          <w:bCs/>
          <w:sz w:val="28"/>
          <w:szCs w:val="28"/>
        </w:rPr>
        <w:t>21.12.2017р. № 2258-VIII</w:t>
      </w:r>
      <w:r w:rsidRPr="003E53D4">
        <w:rPr>
          <w:rFonts w:ascii="Times New Roman" w:eastAsia="Calibri" w:hAnsi="Times New Roman" w:cs="Times New Roman"/>
          <w:sz w:val="28"/>
          <w:szCs w:val="28"/>
        </w:rPr>
        <w:t xml:space="preserve"> (в редакції від 01.10.2018 р.). - [Електронний ресурс]: Верховна Рада України. - Режим доступу: </w:t>
      </w:r>
      <w:hyperlink r:id="rId9" w:history="1">
        <w:r w:rsidRPr="003E53D4">
          <w:rPr>
            <w:rFonts w:ascii="Times New Roman" w:eastAsia="Calibri" w:hAnsi="Times New Roman" w:cs="Times New Roman"/>
            <w:color w:val="0000FF"/>
            <w:sz w:val="28"/>
            <w:szCs w:val="28"/>
            <w:u w:val="single"/>
          </w:rPr>
          <w:t>http://zakon0.rada.gov.ua/laws/show/3125-12</w:t>
        </w:r>
      </w:hyperlink>
      <w:r w:rsidRPr="003E53D4">
        <w:rPr>
          <w:rFonts w:ascii="Times New Roman" w:eastAsia="Calibri" w:hAnsi="Times New Roman" w:cs="Times New Roman"/>
          <w:sz w:val="28"/>
          <w:szCs w:val="28"/>
        </w:rPr>
        <w:t>. - Назва з титул. екрану.</w:t>
      </w:r>
    </w:p>
    <w:p w:rsidR="003E53D4" w:rsidRPr="003E53D4" w:rsidRDefault="003E53D4" w:rsidP="003E53D4">
      <w:pPr>
        <w:widowControl w:val="0"/>
        <w:numPr>
          <w:ilvl w:val="0"/>
          <w:numId w:val="6"/>
        </w:numPr>
        <w:spacing w:after="0" w:line="360" w:lineRule="auto"/>
        <w:ind w:left="357" w:hanging="357"/>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Про бухгалтерський облік та фінансову звітність в Україні: Закон України від 16.07.1999 р. № 996-XIV (в редакції від </w:t>
      </w:r>
      <w:r w:rsidRPr="003E53D4">
        <w:rPr>
          <w:rFonts w:ascii="Times New Roman" w:eastAsia="Calibri" w:hAnsi="Times New Roman" w:cs="Times New Roman"/>
          <w:bCs/>
          <w:sz w:val="28"/>
          <w:szCs w:val="28"/>
        </w:rPr>
        <w:t>01.07.2018</w:t>
      </w:r>
      <w:r w:rsidRPr="003E53D4">
        <w:rPr>
          <w:rFonts w:ascii="Times New Roman" w:eastAsia="Calibri" w:hAnsi="Times New Roman" w:cs="Times New Roman"/>
          <w:sz w:val="28"/>
          <w:szCs w:val="28"/>
        </w:rPr>
        <w:t xml:space="preserve">.). - [Електронний ресурс]: Верховна Рада України. - Режим доступу: </w:t>
      </w:r>
      <w:hyperlink r:id="rId10" w:history="1">
        <w:r w:rsidRPr="003E53D4">
          <w:rPr>
            <w:rFonts w:ascii="Times New Roman" w:eastAsia="Calibri" w:hAnsi="Times New Roman" w:cs="Times New Roman"/>
            <w:color w:val="0000FF"/>
            <w:sz w:val="28"/>
            <w:szCs w:val="28"/>
            <w:u w:val="single"/>
          </w:rPr>
          <w:t>http://zakon2.rada.gov.ua/laws/show/996-14</w:t>
        </w:r>
      </w:hyperlink>
      <w:r w:rsidRPr="003E53D4">
        <w:rPr>
          <w:rFonts w:ascii="Times New Roman" w:eastAsia="Calibri" w:hAnsi="Times New Roman" w:cs="Times New Roman"/>
          <w:sz w:val="28"/>
          <w:szCs w:val="28"/>
        </w:rPr>
        <w:t xml:space="preserve">. (з змінами та доповненнями). - Назва з титул. екрану. </w:t>
      </w:r>
    </w:p>
    <w:p w:rsidR="003E53D4" w:rsidRPr="003E53D4" w:rsidRDefault="003E53D4" w:rsidP="003E53D4">
      <w:pPr>
        <w:widowControl w:val="0"/>
        <w:numPr>
          <w:ilvl w:val="0"/>
          <w:numId w:val="6"/>
        </w:numPr>
        <w:spacing w:after="0" w:line="360" w:lineRule="auto"/>
        <w:ind w:left="357" w:hanging="357"/>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Національне положення (стандарт) бухгалтерського обліку 1 «Загальні вимоги до фінансової звітності»: наказ Міністерства фінансів України від 07.02.2013 р. № 73 (в редакції від 09.08.2013 р.). - [Електронний ресурс]: Верховна Рада України. - Режим доступу: </w:t>
      </w:r>
      <w:hyperlink r:id="rId11" w:history="1">
        <w:r w:rsidRPr="003E53D4">
          <w:rPr>
            <w:rFonts w:ascii="Times New Roman" w:eastAsia="Calibri" w:hAnsi="Times New Roman" w:cs="Times New Roman"/>
            <w:sz w:val="28"/>
            <w:szCs w:val="28"/>
          </w:rPr>
          <w:t>http://zakon4.rada.gov.ua/laws/show/z0336-13</w:t>
        </w:r>
      </w:hyperlink>
      <w:r w:rsidRPr="003E53D4">
        <w:rPr>
          <w:rFonts w:ascii="Times New Roman" w:eastAsia="Calibri" w:hAnsi="Times New Roman" w:cs="Times New Roman"/>
          <w:sz w:val="28"/>
          <w:szCs w:val="28"/>
        </w:rPr>
        <w:t xml:space="preserve">. -  Назва з титул. екрану. </w:t>
      </w:r>
    </w:p>
    <w:p w:rsidR="003E53D4" w:rsidRPr="003E53D4" w:rsidRDefault="003E53D4" w:rsidP="003E53D4">
      <w:pPr>
        <w:widowControl w:val="0"/>
        <w:numPr>
          <w:ilvl w:val="0"/>
          <w:numId w:val="6"/>
        </w:numPr>
        <w:spacing w:after="0" w:line="360" w:lineRule="auto"/>
        <w:ind w:left="357" w:hanging="357"/>
        <w:contextualSpacing/>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Національне положення (стандарт) бухгалтерського обліку 2 «Консолідована фінансова звітність»: наказ Міністерства фінансів України від 27.06.2013 р.  № 628 - [Електронний ресурс]: Верховна Рада України. - Режим доступу: </w:t>
      </w:r>
      <w:hyperlink r:id="rId12" w:history="1">
        <w:r w:rsidRPr="003E53D4">
          <w:rPr>
            <w:rFonts w:ascii="Times New Roman" w:eastAsia="Calibri" w:hAnsi="Times New Roman" w:cs="Times New Roman"/>
            <w:sz w:val="28"/>
            <w:szCs w:val="28"/>
          </w:rPr>
          <w:t>http://zakon4.rada.gov.ua/laws/show/z1223-13</w:t>
        </w:r>
      </w:hyperlink>
      <w:r w:rsidRPr="003E53D4">
        <w:rPr>
          <w:rFonts w:ascii="Times New Roman" w:eastAsia="Calibri" w:hAnsi="Times New Roman" w:cs="Times New Roman"/>
          <w:sz w:val="28"/>
          <w:szCs w:val="28"/>
        </w:rPr>
        <w:t xml:space="preserve">. </w:t>
      </w:r>
    </w:p>
    <w:p w:rsidR="003E53D4" w:rsidRPr="003E53D4" w:rsidRDefault="003E53D4" w:rsidP="003E53D4">
      <w:pPr>
        <w:widowControl w:val="0"/>
        <w:numPr>
          <w:ilvl w:val="0"/>
          <w:numId w:val="6"/>
        </w:numPr>
        <w:spacing w:after="0" w:line="360" w:lineRule="auto"/>
        <w:ind w:left="357" w:hanging="357"/>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Положення (стандарт) бухгалтерського обліку 6 «Виправлення помилок і зміни у фінансових звітах»: наказ Міністерства фінансів України від 28.05.1999 р. № 137. - [Електронний ресурс]: Верховна Рада України. - Режим доступу: </w:t>
      </w:r>
      <w:hyperlink r:id="rId13" w:history="1">
        <w:r w:rsidRPr="003E53D4">
          <w:rPr>
            <w:rFonts w:ascii="Times New Roman" w:eastAsia="Calibri" w:hAnsi="Times New Roman" w:cs="Times New Roman"/>
            <w:sz w:val="28"/>
            <w:szCs w:val="28"/>
          </w:rPr>
          <w:t>http://zakon4.rada.gov.ua/laws/show/z0392-99</w:t>
        </w:r>
      </w:hyperlink>
      <w:r w:rsidRPr="003E53D4">
        <w:rPr>
          <w:rFonts w:ascii="Times New Roman" w:eastAsia="Calibri" w:hAnsi="Times New Roman" w:cs="Times New Roman"/>
          <w:sz w:val="28"/>
          <w:szCs w:val="28"/>
        </w:rPr>
        <w:t xml:space="preserve">. (з змінами та доповненнями). - Назва з титул. екрану. </w:t>
      </w:r>
    </w:p>
    <w:p w:rsidR="003E53D4" w:rsidRPr="003E53D4" w:rsidRDefault="003E53D4" w:rsidP="003E53D4">
      <w:pPr>
        <w:widowControl w:val="0"/>
        <w:numPr>
          <w:ilvl w:val="0"/>
          <w:numId w:val="6"/>
        </w:numPr>
        <w:spacing w:after="0" w:line="360" w:lineRule="auto"/>
        <w:ind w:left="357" w:hanging="357"/>
        <w:contextualSpacing/>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Положення (стандарт) бухгалтерського обліку 15 «Дохід»: наказ Міністерства фінансів України від 29.11.1999 р. № 290 (в редакції від 09.08.2013 р.). - [Електронний ресурс]: Верховна Рада України. - Режим доступу: </w:t>
      </w:r>
      <w:hyperlink r:id="rId14" w:history="1">
        <w:r w:rsidRPr="003E53D4">
          <w:rPr>
            <w:rFonts w:ascii="Times New Roman" w:eastAsia="Calibri" w:hAnsi="Times New Roman" w:cs="Times New Roman"/>
            <w:sz w:val="28"/>
            <w:szCs w:val="28"/>
          </w:rPr>
          <w:t>http://zakon1.rada.gov.ua/laws/show/z0860-99</w:t>
        </w:r>
      </w:hyperlink>
      <w:r w:rsidRPr="003E53D4">
        <w:rPr>
          <w:rFonts w:ascii="Times New Roman" w:eastAsia="Calibri" w:hAnsi="Times New Roman" w:cs="Times New Roman"/>
          <w:sz w:val="28"/>
          <w:szCs w:val="28"/>
        </w:rPr>
        <w:t xml:space="preserve">. - Назва з титул. екрану. </w:t>
      </w:r>
    </w:p>
    <w:p w:rsidR="003E53D4" w:rsidRPr="003E53D4" w:rsidRDefault="003E53D4" w:rsidP="003E53D4">
      <w:pPr>
        <w:widowControl w:val="0"/>
        <w:numPr>
          <w:ilvl w:val="0"/>
          <w:numId w:val="6"/>
        </w:numPr>
        <w:spacing w:after="0" w:line="360" w:lineRule="auto"/>
        <w:ind w:left="357" w:hanging="357"/>
        <w:contextualSpacing/>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 Положення (стандарт) бухгалтерського обліку 16 «Витрати»: наказ Міністерства фінансів України від 31.12.1999 р. № 318 (в редакції від 09.08.2013 р.). - [Електронний ресурс]: Верховна Рада України. - Режим доступу: http://zakon.rada.gov.ua/laws/show/z0027-00. - Назва з титул. екрану. </w:t>
      </w:r>
    </w:p>
    <w:p w:rsidR="003E53D4" w:rsidRPr="003E53D4" w:rsidRDefault="003E53D4" w:rsidP="003E53D4">
      <w:pPr>
        <w:widowControl w:val="0"/>
        <w:numPr>
          <w:ilvl w:val="0"/>
          <w:numId w:val="6"/>
        </w:numPr>
        <w:spacing w:after="0" w:line="360" w:lineRule="auto"/>
        <w:ind w:left="357" w:hanging="357"/>
        <w:contextualSpacing/>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   Положення (стандарт) бухгалтерського обліку 17 «Податок на прибуток»: наказ Міністерства фінансів України від 28.12.2000 р. № 353. - [Електронний ресурс]: Верховна Рада України. - Режим доступу: http://zakon.rada.gov.ua/laws/show/z0047-01 (з змінами та доповненнями). - Назва з титул. екрану.</w:t>
      </w:r>
    </w:p>
    <w:p w:rsidR="003E53D4" w:rsidRPr="003E53D4" w:rsidRDefault="003E53D4" w:rsidP="003E53D4">
      <w:pPr>
        <w:widowControl w:val="0"/>
        <w:numPr>
          <w:ilvl w:val="0"/>
          <w:numId w:val="6"/>
        </w:numPr>
        <w:spacing w:after="0" w:line="360" w:lineRule="auto"/>
        <w:ind w:left="357" w:hanging="357"/>
        <w:contextualSpacing/>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Положення (стандарт) бухгалтерського обліку 25 «Фінансовий звіт суб’єкта малого підприємництва»: наказ Міністерства фінансів України від 25.02.2000 р. № 39 (в редакції від 24.05.2015 р.). - [Електронний ресурс]: Верховна Рада України. - Режим доступу: http://zakon.rada.gov.ua/laws/show/z0161-00. - Назва з титул. екрану. </w:t>
      </w:r>
    </w:p>
    <w:p w:rsidR="003E53D4" w:rsidRPr="003E53D4" w:rsidRDefault="003E53D4" w:rsidP="003E53D4">
      <w:pPr>
        <w:widowControl w:val="0"/>
        <w:numPr>
          <w:ilvl w:val="0"/>
          <w:numId w:val="6"/>
        </w:numPr>
        <w:spacing w:after="0" w:line="360" w:lineRule="auto"/>
        <w:ind w:left="357" w:hanging="357"/>
        <w:contextualSpacing/>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  Положення про інвентаризацію активів та зобов’язань: наказ Міністерства фінансів України від 02.09.2014  № 879. -  [Електронний ресурс]; за станом </w:t>
      </w:r>
      <w:r w:rsidRPr="003E53D4">
        <w:rPr>
          <w:rFonts w:ascii="Times New Roman" w:eastAsia="Times New Roman" w:hAnsi="Times New Roman" w:cs="Times New Roman"/>
          <w:sz w:val="28"/>
          <w:szCs w:val="28"/>
          <w:bdr w:val="none" w:sz="0" w:space="0" w:color="auto" w:frame="1"/>
          <w:shd w:val="clear" w:color="auto" w:fill="FFFFFF"/>
          <w:lang w:eastAsia="uk-UA"/>
        </w:rPr>
        <w:t xml:space="preserve">18.11.2016 </w:t>
      </w:r>
      <w:r w:rsidRPr="003E53D4">
        <w:rPr>
          <w:rFonts w:ascii="Times New Roman" w:eastAsia="Calibri" w:hAnsi="Times New Roman" w:cs="Times New Roman"/>
          <w:sz w:val="28"/>
          <w:szCs w:val="28"/>
        </w:rPr>
        <w:t xml:space="preserve">р. /  Верховна Рада України. - Режим доступу: </w:t>
      </w:r>
      <w:hyperlink r:id="rId15" w:history="1">
        <w:r w:rsidRPr="003E53D4">
          <w:rPr>
            <w:rFonts w:ascii="Times New Roman" w:eastAsia="Calibri" w:hAnsi="Times New Roman" w:cs="Times New Roman"/>
            <w:sz w:val="28"/>
            <w:szCs w:val="28"/>
          </w:rPr>
          <w:t>http://zakon3.rada.gov.ua/laws/show/z1365-14</w:t>
        </w:r>
      </w:hyperlink>
      <w:r w:rsidRPr="003E53D4">
        <w:rPr>
          <w:rFonts w:ascii="Times New Roman" w:eastAsia="Calibri" w:hAnsi="Times New Roman" w:cs="Times New Roman"/>
          <w:sz w:val="28"/>
          <w:szCs w:val="28"/>
        </w:rPr>
        <w:t>. - Назва з  екрану.</w:t>
      </w:r>
    </w:p>
    <w:p w:rsidR="003E53D4" w:rsidRPr="003E53D4" w:rsidRDefault="003E53D4" w:rsidP="003E53D4">
      <w:pPr>
        <w:widowControl w:val="0"/>
        <w:numPr>
          <w:ilvl w:val="0"/>
          <w:numId w:val="6"/>
        </w:numPr>
        <w:spacing w:after="0" w:line="360" w:lineRule="auto"/>
        <w:ind w:left="357" w:hanging="357"/>
        <w:contextualSpacing/>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 Поло</w:t>
      </w:r>
      <w:r w:rsidRPr="003E53D4">
        <w:rPr>
          <w:rFonts w:ascii="Times New Roman" w:eastAsia="Calibri" w:hAnsi="Times New Roman" w:cs="Times New Roman"/>
          <w:sz w:val="28"/>
          <w:szCs w:val="28"/>
        </w:rPr>
        <w:softHyphen/>
        <w:t xml:space="preserve">ження про документальне забезпечення записів в бухгалтерському обліку: наказ Міністерства фінансів України від 24.05.1995 р. № 88. -  </w:t>
      </w:r>
      <w:r w:rsidRPr="003E53D4">
        <w:rPr>
          <w:rFonts w:ascii="Times New Roman" w:eastAsia="Calibri" w:hAnsi="Times New Roman" w:cs="Times New Roman"/>
          <w:sz w:val="28"/>
          <w:szCs w:val="28"/>
        </w:rPr>
        <w:lastRenderedPageBreak/>
        <w:t xml:space="preserve">[Електронний ресурс]; за станом на 01.01.2015 р. /  Верховна Рада України. - Режим доступу: </w:t>
      </w:r>
      <w:hyperlink r:id="rId16" w:history="1">
        <w:r w:rsidRPr="003E53D4">
          <w:rPr>
            <w:rFonts w:ascii="Times New Roman" w:eastAsia="Calibri" w:hAnsi="Times New Roman" w:cs="Times New Roman"/>
            <w:sz w:val="28"/>
            <w:szCs w:val="28"/>
          </w:rPr>
          <w:t>http://zakon4.rada.gov.ua/laws/show/z0168-95</w:t>
        </w:r>
      </w:hyperlink>
      <w:r w:rsidRPr="003E53D4">
        <w:rPr>
          <w:rFonts w:ascii="Times New Roman" w:eastAsia="Calibri" w:hAnsi="Times New Roman" w:cs="Times New Roman"/>
          <w:sz w:val="28"/>
          <w:szCs w:val="28"/>
        </w:rPr>
        <w:t>. -  Назва з  екрану.</w:t>
      </w:r>
    </w:p>
    <w:p w:rsidR="003E53D4" w:rsidRPr="003E53D4" w:rsidRDefault="003E53D4" w:rsidP="003E53D4">
      <w:pPr>
        <w:widowControl w:val="0"/>
        <w:numPr>
          <w:ilvl w:val="0"/>
          <w:numId w:val="6"/>
        </w:numPr>
        <w:spacing w:after="0" w:line="360" w:lineRule="auto"/>
        <w:ind w:left="357" w:hanging="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sz w:val="28"/>
          <w:szCs w:val="28"/>
        </w:rPr>
        <w:t xml:space="preserve"> Положення про ведення касових операцій в національній валюті в Україні:  Постанова Правління Національного банку України від </w:t>
      </w:r>
      <w:r w:rsidRPr="003E53D4">
        <w:rPr>
          <w:rFonts w:ascii="Times New Roman" w:eastAsia="Calibri" w:hAnsi="Times New Roman" w:cs="Times New Roman"/>
          <w:bCs/>
          <w:sz w:val="28"/>
          <w:szCs w:val="28"/>
        </w:rPr>
        <w:t>29.12.2017</w:t>
      </w:r>
      <w:r w:rsidRPr="003E53D4">
        <w:rPr>
          <w:rFonts w:ascii="Times New Roman" w:eastAsia="Calibri" w:hAnsi="Times New Roman" w:cs="Times New Roman"/>
          <w:b/>
          <w:bCs/>
          <w:sz w:val="28"/>
          <w:szCs w:val="28"/>
        </w:rPr>
        <w:t xml:space="preserve"> </w:t>
      </w:r>
      <w:r w:rsidRPr="003E53D4">
        <w:rPr>
          <w:rFonts w:ascii="Times New Roman" w:eastAsia="Calibri" w:hAnsi="Times New Roman" w:cs="Times New Roman"/>
          <w:sz w:val="28"/>
          <w:szCs w:val="28"/>
        </w:rPr>
        <w:t xml:space="preserve">р. № 148. - [Електронний ресурс]; за станом на 01.06.2018 р. - </w:t>
      </w:r>
      <w:r w:rsidRPr="003E53D4">
        <w:rPr>
          <w:rFonts w:ascii="Times New Roman" w:eastAsia="Calibri" w:hAnsi="Times New Roman" w:cs="Times New Roman"/>
          <w:bCs/>
          <w:sz w:val="28"/>
          <w:szCs w:val="28"/>
        </w:rPr>
        <w:t>Режим доступу: http://zakon.rada.gov.ua/laws/show/v0148500-17. - Назва з  екрану.</w:t>
      </w:r>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Положення з національної практики контролю якості аудиторських послуг 1: рішення Аудиторської палати України від 27.09.2007 р. № 182/4. - [Електронний ресурс]: Аудиторська палата України. - Режим доступу: </w:t>
      </w:r>
      <w:hyperlink r:id="rId17" w:history="1">
        <w:r w:rsidRPr="003E53D4">
          <w:rPr>
            <w:rFonts w:ascii="Times New Roman" w:eastAsia="Calibri" w:hAnsi="Times New Roman" w:cs="Times New Roman"/>
            <w:bCs/>
            <w:sz w:val="28"/>
            <w:szCs w:val="28"/>
          </w:rPr>
          <w:t>http://www.apu.com.ua/kontrol-yakosti</w:t>
        </w:r>
      </w:hyperlink>
      <w:r w:rsidRPr="003E53D4">
        <w:rPr>
          <w:rFonts w:ascii="Times New Roman" w:eastAsia="Calibri" w:hAnsi="Times New Roman" w:cs="Times New Roman"/>
          <w:bCs/>
          <w:sz w:val="28"/>
          <w:szCs w:val="28"/>
        </w:rPr>
        <w:t xml:space="preserve"> (з змінами та доповненнями). - Назва з титул. екрану.</w:t>
      </w:r>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Положення про зовнішні перевірки системи контролю якості аудиторських послуг: рішення Аудиторської палати України від 30.10.2014 р. № 302/9. - [Електронний ресурс]: Аудиторська палата України. - Режим доступу:  </w:t>
      </w:r>
      <w:hyperlink r:id="rId18" w:history="1">
        <w:r w:rsidRPr="003E53D4">
          <w:rPr>
            <w:rFonts w:ascii="Times New Roman" w:eastAsia="Calibri" w:hAnsi="Times New Roman" w:cs="Times New Roman"/>
            <w:bCs/>
            <w:sz w:val="28"/>
            <w:szCs w:val="28"/>
          </w:rPr>
          <w:t>http://www.apu.com.ua/kontrol-yakosti</w:t>
        </w:r>
      </w:hyperlink>
      <w:r w:rsidRPr="003E53D4">
        <w:rPr>
          <w:rFonts w:ascii="Times New Roman" w:eastAsia="Calibri" w:hAnsi="Times New Roman" w:cs="Times New Roman"/>
          <w:bCs/>
          <w:sz w:val="28"/>
          <w:szCs w:val="28"/>
        </w:rPr>
        <w:t xml:space="preserve"> (з змінами та доповненнями). -  Назва з титул. екрану.</w:t>
      </w:r>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Міжнародні стандарти контролю якості, аудиту, огляду, іншого надання впевненості та супутніх послуг: видання 2016–2017 років. Частина 1 [Електронний ресурс]: Міжнародна федерація бухгалтерів, Аудиторська палата України; голова </w:t>
      </w:r>
      <w:proofErr w:type="spellStart"/>
      <w:r w:rsidRPr="003E53D4">
        <w:rPr>
          <w:rFonts w:ascii="Times New Roman" w:eastAsia="Calibri" w:hAnsi="Times New Roman" w:cs="Times New Roman"/>
          <w:bCs/>
          <w:sz w:val="28"/>
          <w:szCs w:val="28"/>
        </w:rPr>
        <w:t>редкол</w:t>
      </w:r>
      <w:proofErr w:type="spellEnd"/>
      <w:r w:rsidRPr="003E53D4">
        <w:rPr>
          <w:rFonts w:ascii="Times New Roman" w:eastAsia="Calibri" w:hAnsi="Times New Roman" w:cs="Times New Roman"/>
          <w:bCs/>
          <w:sz w:val="28"/>
          <w:szCs w:val="28"/>
        </w:rPr>
        <w:t xml:space="preserve">. Т.О. Каменська, </w:t>
      </w:r>
      <w:proofErr w:type="spellStart"/>
      <w:r w:rsidRPr="003E53D4">
        <w:rPr>
          <w:rFonts w:ascii="Times New Roman" w:eastAsia="Calibri" w:hAnsi="Times New Roman" w:cs="Times New Roman"/>
          <w:bCs/>
          <w:sz w:val="28"/>
          <w:szCs w:val="28"/>
        </w:rPr>
        <w:t>редкол</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Дабіжа</w:t>
      </w:r>
      <w:proofErr w:type="spellEnd"/>
      <w:r w:rsidRPr="003E53D4">
        <w:rPr>
          <w:rFonts w:ascii="Times New Roman" w:eastAsia="Calibri" w:hAnsi="Times New Roman" w:cs="Times New Roman"/>
          <w:bCs/>
          <w:sz w:val="28"/>
          <w:szCs w:val="28"/>
        </w:rPr>
        <w:t xml:space="preserve"> В.В., </w:t>
      </w:r>
      <w:proofErr w:type="spellStart"/>
      <w:r w:rsidRPr="003E53D4">
        <w:rPr>
          <w:rFonts w:ascii="Times New Roman" w:eastAsia="Calibri" w:hAnsi="Times New Roman" w:cs="Times New Roman"/>
          <w:bCs/>
          <w:sz w:val="28"/>
          <w:szCs w:val="28"/>
        </w:rPr>
        <w:t>Кузуб</w:t>
      </w:r>
      <w:proofErr w:type="spellEnd"/>
      <w:r w:rsidRPr="003E53D4">
        <w:rPr>
          <w:rFonts w:ascii="Times New Roman" w:eastAsia="Calibri" w:hAnsi="Times New Roman" w:cs="Times New Roman"/>
          <w:bCs/>
          <w:sz w:val="28"/>
          <w:szCs w:val="28"/>
        </w:rPr>
        <w:t xml:space="preserve"> О.А., </w:t>
      </w:r>
      <w:proofErr w:type="spellStart"/>
      <w:r w:rsidRPr="003E53D4">
        <w:rPr>
          <w:rFonts w:ascii="Times New Roman" w:eastAsia="Calibri" w:hAnsi="Times New Roman" w:cs="Times New Roman"/>
          <w:bCs/>
          <w:sz w:val="28"/>
          <w:szCs w:val="28"/>
        </w:rPr>
        <w:t>Куреза</w:t>
      </w:r>
      <w:proofErr w:type="spellEnd"/>
      <w:r w:rsidRPr="003E53D4">
        <w:rPr>
          <w:rFonts w:ascii="Times New Roman" w:eastAsia="Calibri" w:hAnsi="Times New Roman" w:cs="Times New Roman"/>
          <w:bCs/>
          <w:sz w:val="28"/>
          <w:szCs w:val="28"/>
        </w:rPr>
        <w:t xml:space="preserve"> Т.В., Терещенко Ю.В. та ін. / пер. з </w:t>
      </w:r>
      <w:proofErr w:type="spellStart"/>
      <w:r w:rsidRPr="003E53D4">
        <w:rPr>
          <w:rFonts w:ascii="Times New Roman" w:eastAsia="Calibri" w:hAnsi="Times New Roman" w:cs="Times New Roman"/>
          <w:bCs/>
          <w:sz w:val="28"/>
          <w:szCs w:val="28"/>
        </w:rPr>
        <w:t>англ</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Ольховікова</w:t>
      </w:r>
      <w:proofErr w:type="spellEnd"/>
      <w:r w:rsidRPr="003E53D4">
        <w:rPr>
          <w:rFonts w:ascii="Times New Roman" w:eastAsia="Calibri" w:hAnsi="Times New Roman" w:cs="Times New Roman"/>
          <w:bCs/>
          <w:sz w:val="28"/>
          <w:szCs w:val="28"/>
        </w:rPr>
        <w:t xml:space="preserve"> О.Л., </w:t>
      </w:r>
      <w:proofErr w:type="spellStart"/>
      <w:r w:rsidRPr="003E53D4">
        <w:rPr>
          <w:rFonts w:ascii="Times New Roman" w:eastAsia="Calibri" w:hAnsi="Times New Roman" w:cs="Times New Roman"/>
          <w:bCs/>
          <w:sz w:val="28"/>
          <w:szCs w:val="28"/>
        </w:rPr>
        <w:t>Шульман</w:t>
      </w:r>
      <w:proofErr w:type="spellEnd"/>
      <w:r w:rsidRPr="003E53D4">
        <w:rPr>
          <w:rFonts w:ascii="Times New Roman" w:eastAsia="Calibri" w:hAnsi="Times New Roman" w:cs="Times New Roman"/>
          <w:bCs/>
          <w:sz w:val="28"/>
          <w:szCs w:val="28"/>
        </w:rPr>
        <w:t xml:space="preserve"> М.К. - К.: 2018. – Режим доступу: </w:t>
      </w:r>
      <w:hyperlink r:id="rId19" w:history="1">
        <w:r w:rsidRPr="003E53D4">
          <w:rPr>
            <w:rFonts w:ascii="Times New Roman" w:eastAsia="Calibri" w:hAnsi="Times New Roman" w:cs="Times New Roman"/>
            <w:bCs/>
            <w:color w:val="0000FF"/>
            <w:sz w:val="28"/>
            <w:szCs w:val="28"/>
            <w:u w:val="single"/>
          </w:rPr>
          <w:t>https://www.apu.net.ua/attachments/article/1151/2017_часть</w:t>
        </w:r>
      </w:hyperlink>
      <w:r w:rsidRPr="003E53D4">
        <w:rPr>
          <w:rFonts w:ascii="Times New Roman" w:eastAsia="Calibri" w:hAnsi="Times New Roman" w:cs="Times New Roman"/>
          <w:bCs/>
          <w:sz w:val="28"/>
          <w:szCs w:val="28"/>
        </w:rPr>
        <w:t xml:space="preserve"> 1.pdf. - Назва з титул. екрану.</w:t>
      </w:r>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Міжнародні стандарти контролю якості, аудиту, огляду, іншого надання впевненості та супутніх послуг: видання 2016–2017 років. Частина 2 [Електронний ресурс]: Міжнародна федерація бухгалтерів, Аудиторська палата України; голова </w:t>
      </w:r>
      <w:proofErr w:type="spellStart"/>
      <w:r w:rsidRPr="003E53D4">
        <w:rPr>
          <w:rFonts w:ascii="Times New Roman" w:eastAsia="Calibri" w:hAnsi="Times New Roman" w:cs="Times New Roman"/>
          <w:bCs/>
          <w:sz w:val="28"/>
          <w:szCs w:val="28"/>
        </w:rPr>
        <w:t>редкол</w:t>
      </w:r>
      <w:proofErr w:type="spellEnd"/>
      <w:r w:rsidRPr="003E53D4">
        <w:rPr>
          <w:rFonts w:ascii="Times New Roman" w:eastAsia="Calibri" w:hAnsi="Times New Roman" w:cs="Times New Roman"/>
          <w:bCs/>
          <w:sz w:val="28"/>
          <w:szCs w:val="28"/>
        </w:rPr>
        <w:t xml:space="preserve">. Т.О. Каменська, </w:t>
      </w:r>
      <w:proofErr w:type="spellStart"/>
      <w:r w:rsidRPr="003E53D4">
        <w:rPr>
          <w:rFonts w:ascii="Times New Roman" w:eastAsia="Calibri" w:hAnsi="Times New Roman" w:cs="Times New Roman"/>
          <w:bCs/>
          <w:sz w:val="28"/>
          <w:szCs w:val="28"/>
        </w:rPr>
        <w:t>редкол</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Дабіжа</w:t>
      </w:r>
      <w:proofErr w:type="spellEnd"/>
      <w:r w:rsidRPr="003E53D4">
        <w:rPr>
          <w:rFonts w:ascii="Times New Roman" w:eastAsia="Calibri" w:hAnsi="Times New Roman" w:cs="Times New Roman"/>
          <w:bCs/>
          <w:sz w:val="28"/>
          <w:szCs w:val="28"/>
        </w:rPr>
        <w:t xml:space="preserve"> В.В., </w:t>
      </w:r>
      <w:proofErr w:type="spellStart"/>
      <w:r w:rsidRPr="003E53D4">
        <w:rPr>
          <w:rFonts w:ascii="Times New Roman" w:eastAsia="Calibri" w:hAnsi="Times New Roman" w:cs="Times New Roman"/>
          <w:bCs/>
          <w:sz w:val="28"/>
          <w:szCs w:val="28"/>
        </w:rPr>
        <w:t>Кузуб</w:t>
      </w:r>
      <w:proofErr w:type="spellEnd"/>
      <w:r w:rsidRPr="003E53D4">
        <w:rPr>
          <w:rFonts w:ascii="Times New Roman" w:eastAsia="Calibri" w:hAnsi="Times New Roman" w:cs="Times New Roman"/>
          <w:bCs/>
          <w:sz w:val="28"/>
          <w:szCs w:val="28"/>
        </w:rPr>
        <w:t xml:space="preserve"> О.А., </w:t>
      </w:r>
      <w:proofErr w:type="spellStart"/>
      <w:r w:rsidRPr="003E53D4">
        <w:rPr>
          <w:rFonts w:ascii="Times New Roman" w:eastAsia="Calibri" w:hAnsi="Times New Roman" w:cs="Times New Roman"/>
          <w:bCs/>
          <w:sz w:val="28"/>
          <w:szCs w:val="28"/>
        </w:rPr>
        <w:t>Куреза</w:t>
      </w:r>
      <w:proofErr w:type="spellEnd"/>
      <w:r w:rsidRPr="003E53D4">
        <w:rPr>
          <w:rFonts w:ascii="Times New Roman" w:eastAsia="Calibri" w:hAnsi="Times New Roman" w:cs="Times New Roman"/>
          <w:bCs/>
          <w:sz w:val="28"/>
          <w:szCs w:val="28"/>
        </w:rPr>
        <w:t xml:space="preserve"> Т.В., Терещенко Ю.В. та ін. / пер. з </w:t>
      </w:r>
      <w:proofErr w:type="spellStart"/>
      <w:r w:rsidRPr="003E53D4">
        <w:rPr>
          <w:rFonts w:ascii="Times New Roman" w:eastAsia="Calibri" w:hAnsi="Times New Roman" w:cs="Times New Roman"/>
          <w:bCs/>
          <w:sz w:val="28"/>
          <w:szCs w:val="28"/>
        </w:rPr>
        <w:t>англ</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Ольховікова</w:t>
      </w:r>
      <w:proofErr w:type="spellEnd"/>
      <w:r w:rsidRPr="003E53D4">
        <w:rPr>
          <w:rFonts w:ascii="Times New Roman" w:eastAsia="Calibri" w:hAnsi="Times New Roman" w:cs="Times New Roman"/>
          <w:bCs/>
          <w:sz w:val="28"/>
          <w:szCs w:val="28"/>
        </w:rPr>
        <w:t xml:space="preserve"> О.Л., </w:t>
      </w:r>
      <w:proofErr w:type="spellStart"/>
      <w:r w:rsidRPr="003E53D4">
        <w:rPr>
          <w:rFonts w:ascii="Times New Roman" w:eastAsia="Calibri" w:hAnsi="Times New Roman" w:cs="Times New Roman"/>
          <w:bCs/>
          <w:sz w:val="28"/>
          <w:szCs w:val="28"/>
        </w:rPr>
        <w:t>Шульман</w:t>
      </w:r>
      <w:proofErr w:type="spellEnd"/>
      <w:r w:rsidRPr="003E53D4">
        <w:rPr>
          <w:rFonts w:ascii="Times New Roman" w:eastAsia="Calibri" w:hAnsi="Times New Roman" w:cs="Times New Roman"/>
          <w:bCs/>
          <w:sz w:val="28"/>
          <w:szCs w:val="28"/>
        </w:rPr>
        <w:t xml:space="preserve"> М.К. - К.: 2018. – Режим доступу: </w:t>
      </w:r>
      <w:hyperlink r:id="rId20" w:history="1">
        <w:r w:rsidRPr="003E53D4">
          <w:rPr>
            <w:rFonts w:ascii="Times New Roman" w:eastAsia="Calibri" w:hAnsi="Times New Roman" w:cs="Times New Roman"/>
            <w:sz w:val="28"/>
            <w:szCs w:val="28"/>
          </w:rPr>
          <w:t>https://www.apu.net.ua/attachments/article/1151/2017_часть</w:t>
        </w:r>
      </w:hyperlink>
      <w:r w:rsidRPr="003E53D4">
        <w:rPr>
          <w:rFonts w:ascii="Times New Roman" w:eastAsia="Calibri" w:hAnsi="Times New Roman" w:cs="Times New Roman"/>
          <w:bCs/>
          <w:sz w:val="28"/>
          <w:szCs w:val="28"/>
        </w:rPr>
        <w:t xml:space="preserve"> 2.pdf. - Назва з титул. екрану.</w:t>
      </w:r>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Міжнародні стандарти контролю якості, аудиту, огляду, іншого надання впевненості та супутніх послуг: видання 2016–2017 років. Частина 3 [Електронний ресурс]: Міжнародна федерація бухгалтерів, Аудиторська палата України; голова </w:t>
      </w:r>
      <w:proofErr w:type="spellStart"/>
      <w:r w:rsidRPr="003E53D4">
        <w:rPr>
          <w:rFonts w:ascii="Times New Roman" w:eastAsia="Calibri" w:hAnsi="Times New Roman" w:cs="Times New Roman"/>
          <w:bCs/>
          <w:sz w:val="28"/>
          <w:szCs w:val="28"/>
        </w:rPr>
        <w:t>редкол</w:t>
      </w:r>
      <w:proofErr w:type="spellEnd"/>
      <w:r w:rsidRPr="003E53D4">
        <w:rPr>
          <w:rFonts w:ascii="Times New Roman" w:eastAsia="Calibri" w:hAnsi="Times New Roman" w:cs="Times New Roman"/>
          <w:bCs/>
          <w:sz w:val="28"/>
          <w:szCs w:val="28"/>
        </w:rPr>
        <w:t xml:space="preserve">. Т.О. Каменська, </w:t>
      </w:r>
      <w:proofErr w:type="spellStart"/>
      <w:r w:rsidRPr="003E53D4">
        <w:rPr>
          <w:rFonts w:ascii="Times New Roman" w:eastAsia="Calibri" w:hAnsi="Times New Roman" w:cs="Times New Roman"/>
          <w:bCs/>
          <w:sz w:val="28"/>
          <w:szCs w:val="28"/>
        </w:rPr>
        <w:t>редкол</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Дабіжа</w:t>
      </w:r>
      <w:proofErr w:type="spellEnd"/>
      <w:r w:rsidRPr="003E53D4">
        <w:rPr>
          <w:rFonts w:ascii="Times New Roman" w:eastAsia="Calibri" w:hAnsi="Times New Roman" w:cs="Times New Roman"/>
          <w:bCs/>
          <w:sz w:val="28"/>
          <w:szCs w:val="28"/>
        </w:rPr>
        <w:t xml:space="preserve"> В.В., </w:t>
      </w:r>
      <w:proofErr w:type="spellStart"/>
      <w:r w:rsidRPr="003E53D4">
        <w:rPr>
          <w:rFonts w:ascii="Times New Roman" w:eastAsia="Calibri" w:hAnsi="Times New Roman" w:cs="Times New Roman"/>
          <w:bCs/>
          <w:sz w:val="28"/>
          <w:szCs w:val="28"/>
        </w:rPr>
        <w:t>Кузуб</w:t>
      </w:r>
      <w:proofErr w:type="spellEnd"/>
      <w:r w:rsidRPr="003E53D4">
        <w:rPr>
          <w:rFonts w:ascii="Times New Roman" w:eastAsia="Calibri" w:hAnsi="Times New Roman" w:cs="Times New Roman"/>
          <w:bCs/>
          <w:sz w:val="28"/>
          <w:szCs w:val="28"/>
        </w:rPr>
        <w:t xml:space="preserve"> О.А., </w:t>
      </w:r>
      <w:proofErr w:type="spellStart"/>
      <w:r w:rsidRPr="003E53D4">
        <w:rPr>
          <w:rFonts w:ascii="Times New Roman" w:eastAsia="Calibri" w:hAnsi="Times New Roman" w:cs="Times New Roman"/>
          <w:bCs/>
          <w:sz w:val="28"/>
          <w:szCs w:val="28"/>
        </w:rPr>
        <w:t>Куреза</w:t>
      </w:r>
      <w:proofErr w:type="spellEnd"/>
      <w:r w:rsidRPr="003E53D4">
        <w:rPr>
          <w:rFonts w:ascii="Times New Roman" w:eastAsia="Calibri" w:hAnsi="Times New Roman" w:cs="Times New Roman"/>
          <w:bCs/>
          <w:sz w:val="28"/>
          <w:szCs w:val="28"/>
        </w:rPr>
        <w:t xml:space="preserve"> Т.В., Терещенко Ю.В. та ін. / пер. з </w:t>
      </w:r>
      <w:proofErr w:type="spellStart"/>
      <w:r w:rsidRPr="003E53D4">
        <w:rPr>
          <w:rFonts w:ascii="Times New Roman" w:eastAsia="Calibri" w:hAnsi="Times New Roman" w:cs="Times New Roman"/>
          <w:bCs/>
          <w:sz w:val="28"/>
          <w:szCs w:val="28"/>
        </w:rPr>
        <w:t>англ</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Ольховікова</w:t>
      </w:r>
      <w:proofErr w:type="spellEnd"/>
      <w:r w:rsidRPr="003E53D4">
        <w:rPr>
          <w:rFonts w:ascii="Times New Roman" w:eastAsia="Calibri" w:hAnsi="Times New Roman" w:cs="Times New Roman"/>
          <w:bCs/>
          <w:sz w:val="28"/>
          <w:szCs w:val="28"/>
        </w:rPr>
        <w:t xml:space="preserve"> О.Л., </w:t>
      </w:r>
      <w:proofErr w:type="spellStart"/>
      <w:r w:rsidRPr="003E53D4">
        <w:rPr>
          <w:rFonts w:ascii="Times New Roman" w:eastAsia="Calibri" w:hAnsi="Times New Roman" w:cs="Times New Roman"/>
          <w:bCs/>
          <w:sz w:val="28"/>
          <w:szCs w:val="28"/>
        </w:rPr>
        <w:t>Шульман</w:t>
      </w:r>
      <w:proofErr w:type="spellEnd"/>
      <w:r w:rsidRPr="003E53D4">
        <w:rPr>
          <w:rFonts w:ascii="Times New Roman" w:eastAsia="Calibri" w:hAnsi="Times New Roman" w:cs="Times New Roman"/>
          <w:bCs/>
          <w:sz w:val="28"/>
          <w:szCs w:val="28"/>
        </w:rPr>
        <w:t xml:space="preserve"> М.К. - К.: 2018. – Режим доступу: </w:t>
      </w:r>
      <w:hyperlink r:id="rId21" w:history="1">
        <w:r w:rsidRPr="003E53D4">
          <w:rPr>
            <w:rFonts w:ascii="Times New Roman" w:eastAsia="Calibri" w:hAnsi="Times New Roman" w:cs="Times New Roman"/>
            <w:bCs/>
            <w:sz w:val="28"/>
            <w:szCs w:val="28"/>
          </w:rPr>
          <w:t>https://www.apu.net.ua/attachments/article/1151/2017_часть</w:t>
        </w:r>
      </w:hyperlink>
      <w:r w:rsidRPr="003E53D4">
        <w:rPr>
          <w:rFonts w:ascii="Times New Roman" w:eastAsia="Calibri" w:hAnsi="Times New Roman" w:cs="Times New Roman"/>
          <w:bCs/>
          <w:sz w:val="28"/>
          <w:szCs w:val="28"/>
        </w:rPr>
        <w:t xml:space="preserve"> 3.pdf. - Назва з титул. екрану. </w:t>
      </w:r>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Методичні рекомендації по застосуванню регістрів бухгалтерського обліку: наказ Міністерства фінансів України від 29.12.2000 р. № 356. – [Електронний ресурс]: Бібліотека бухгалтерського обліку. – Режим доступу: </w:t>
      </w:r>
      <w:hyperlink r:id="rId22" w:history="1">
        <w:r w:rsidRPr="003E53D4">
          <w:rPr>
            <w:rFonts w:ascii="Times New Roman" w:eastAsia="Calibri" w:hAnsi="Times New Roman" w:cs="Times New Roman"/>
            <w:bCs/>
            <w:sz w:val="28"/>
            <w:szCs w:val="28"/>
          </w:rPr>
          <w:t>http://www.uazakon.com/big/text574/pg1.htm</w:t>
        </w:r>
      </w:hyperlink>
      <w:r w:rsidRPr="003E53D4">
        <w:rPr>
          <w:rFonts w:ascii="Times New Roman" w:eastAsia="Calibri" w:hAnsi="Times New Roman" w:cs="Times New Roman"/>
          <w:bCs/>
          <w:sz w:val="28"/>
          <w:szCs w:val="28"/>
        </w:rPr>
        <w:t xml:space="preserve"> (з змінами та доповненнями). - Назва з титул. екрану. </w:t>
      </w:r>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Інструкція про застосування </w:t>
      </w:r>
      <w:hyperlink r:id="rId23" w:tgtFrame="_blank" w:history="1">
        <w:r w:rsidRPr="003E53D4">
          <w:rPr>
            <w:rFonts w:ascii="Times New Roman" w:eastAsia="Calibri" w:hAnsi="Times New Roman" w:cs="Times New Roman"/>
            <w:bCs/>
            <w:sz w:val="28"/>
            <w:szCs w:val="28"/>
          </w:rPr>
          <w:t>Плану рахунків бухгалтерського обліку активів, капіталу, зобов'язань і господарських операцій підприємств і організацій</w:t>
        </w:r>
      </w:hyperlink>
      <w:r w:rsidRPr="003E53D4">
        <w:rPr>
          <w:rFonts w:ascii="Times New Roman" w:eastAsia="Calibri" w:hAnsi="Times New Roman" w:cs="Times New Roman"/>
          <w:bCs/>
          <w:sz w:val="28"/>
          <w:szCs w:val="28"/>
        </w:rPr>
        <w:t xml:space="preserve"> : Наказ Міністерства фінансів України </w:t>
      </w:r>
      <w:hyperlink r:id="rId24" w:tgtFrame="_blank" w:history="1">
        <w:r w:rsidRPr="003E53D4">
          <w:rPr>
            <w:rFonts w:ascii="Times New Roman" w:eastAsia="Calibri" w:hAnsi="Times New Roman" w:cs="Times New Roman"/>
            <w:bCs/>
            <w:sz w:val="28"/>
            <w:szCs w:val="28"/>
          </w:rPr>
          <w:t>30.11.1999  № 291</w:t>
        </w:r>
      </w:hyperlink>
      <w:r w:rsidRPr="003E53D4">
        <w:rPr>
          <w:rFonts w:ascii="Times New Roman" w:eastAsia="Calibri" w:hAnsi="Times New Roman" w:cs="Times New Roman"/>
          <w:bCs/>
          <w:sz w:val="28"/>
          <w:szCs w:val="28"/>
        </w:rPr>
        <w:t xml:space="preserve">. - [Електронний ресурс]; за станом на 05.01.2018 р. – Режим доступу : </w:t>
      </w:r>
      <w:hyperlink r:id="rId25" w:history="1">
        <w:r w:rsidRPr="003E53D4">
          <w:rPr>
            <w:rFonts w:ascii="Times New Roman" w:eastAsia="Calibri" w:hAnsi="Times New Roman" w:cs="Times New Roman"/>
            <w:bCs/>
            <w:sz w:val="28"/>
            <w:szCs w:val="28"/>
          </w:rPr>
          <w:t>http://zakon.rada.gov.ua/laws/show/z0893-99</w:t>
        </w:r>
      </w:hyperlink>
      <w:r w:rsidRPr="003E53D4">
        <w:rPr>
          <w:rFonts w:ascii="Times New Roman" w:eastAsia="Calibri" w:hAnsi="Times New Roman" w:cs="Times New Roman"/>
          <w:bCs/>
          <w:sz w:val="28"/>
          <w:szCs w:val="28"/>
        </w:rPr>
        <w:t>. - Назва з титул. екрану.</w:t>
      </w:r>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Азаренков</w:t>
      </w:r>
      <w:proofErr w:type="spellEnd"/>
      <w:r w:rsidRPr="003E53D4">
        <w:rPr>
          <w:rFonts w:ascii="Times New Roman" w:eastAsia="Calibri" w:hAnsi="Times New Roman" w:cs="Times New Roman"/>
          <w:bCs/>
          <w:sz w:val="28"/>
          <w:szCs w:val="28"/>
        </w:rPr>
        <w:t xml:space="preserve"> Г.Ф. Економічний аналіз [Текст] : </w:t>
      </w:r>
      <w:proofErr w:type="spellStart"/>
      <w:r w:rsidRPr="003E53D4">
        <w:rPr>
          <w:rFonts w:ascii="Times New Roman" w:eastAsia="Calibri" w:hAnsi="Times New Roman" w:cs="Times New Roman"/>
          <w:bCs/>
          <w:sz w:val="28"/>
          <w:szCs w:val="28"/>
        </w:rPr>
        <w:t>Навч</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посіб</w:t>
      </w:r>
      <w:proofErr w:type="spellEnd"/>
      <w:r w:rsidRPr="003E53D4">
        <w:rPr>
          <w:rFonts w:ascii="Times New Roman" w:eastAsia="Calibri" w:hAnsi="Times New Roman" w:cs="Times New Roman"/>
          <w:bCs/>
          <w:sz w:val="28"/>
          <w:szCs w:val="28"/>
        </w:rPr>
        <w:t xml:space="preserve">. / Г.Ф. </w:t>
      </w:r>
      <w:proofErr w:type="spellStart"/>
      <w:r w:rsidRPr="003E53D4">
        <w:rPr>
          <w:rFonts w:ascii="Times New Roman" w:eastAsia="Calibri" w:hAnsi="Times New Roman" w:cs="Times New Roman"/>
          <w:bCs/>
          <w:sz w:val="28"/>
          <w:szCs w:val="28"/>
        </w:rPr>
        <w:t>Азаренков</w:t>
      </w:r>
      <w:proofErr w:type="spellEnd"/>
      <w:r w:rsidRPr="003E53D4">
        <w:rPr>
          <w:rFonts w:ascii="Times New Roman" w:eastAsia="Calibri" w:hAnsi="Times New Roman" w:cs="Times New Roman"/>
          <w:bCs/>
          <w:sz w:val="28"/>
          <w:szCs w:val="28"/>
        </w:rPr>
        <w:t xml:space="preserve">, З.Ф. </w:t>
      </w:r>
      <w:proofErr w:type="spellStart"/>
      <w:r w:rsidRPr="003E53D4">
        <w:rPr>
          <w:rFonts w:ascii="Times New Roman" w:eastAsia="Calibri" w:hAnsi="Times New Roman" w:cs="Times New Roman"/>
          <w:bCs/>
          <w:sz w:val="28"/>
          <w:szCs w:val="28"/>
        </w:rPr>
        <w:t>Петряєва</w:t>
      </w:r>
      <w:proofErr w:type="spellEnd"/>
      <w:r w:rsidRPr="003E53D4">
        <w:rPr>
          <w:rFonts w:ascii="Times New Roman" w:eastAsia="Calibri" w:hAnsi="Times New Roman" w:cs="Times New Roman"/>
          <w:bCs/>
          <w:sz w:val="28"/>
          <w:szCs w:val="28"/>
        </w:rPr>
        <w:t xml:space="preserve">, Г.Г. </w:t>
      </w:r>
      <w:proofErr w:type="spellStart"/>
      <w:r w:rsidRPr="003E53D4">
        <w:rPr>
          <w:rFonts w:ascii="Times New Roman" w:eastAsia="Calibri" w:hAnsi="Times New Roman" w:cs="Times New Roman"/>
          <w:bCs/>
          <w:sz w:val="28"/>
          <w:szCs w:val="28"/>
        </w:rPr>
        <w:t>Хмеленко</w:t>
      </w:r>
      <w:proofErr w:type="spellEnd"/>
      <w:r w:rsidRPr="003E53D4">
        <w:rPr>
          <w:rFonts w:ascii="Times New Roman" w:eastAsia="Calibri" w:hAnsi="Times New Roman" w:cs="Times New Roman"/>
          <w:bCs/>
          <w:sz w:val="28"/>
          <w:szCs w:val="28"/>
        </w:rPr>
        <w:t>. - Х.: ХДЕУ, 2003. – 248 с.</w:t>
      </w:r>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Аналіз господарської діяльності [Текст] : </w:t>
      </w:r>
      <w:proofErr w:type="spellStart"/>
      <w:r w:rsidRPr="003E53D4">
        <w:rPr>
          <w:rFonts w:ascii="Times New Roman" w:eastAsia="Calibri" w:hAnsi="Times New Roman" w:cs="Times New Roman"/>
          <w:bCs/>
          <w:sz w:val="28"/>
          <w:szCs w:val="28"/>
        </w:rPr>
        <w:t>навч</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посіб</w:t>
      </w:r>
      <w:proofErr w:type="spellEnd"/>
      <w:r w:rsidRPr="003E53D4">
        <w:rPr>
          <w:rFonts w:ascii="Times New Roman" w:eastAsia="Calibri" w:hAnsi="Times New Roman" w:cs="Times New Roman"/>
          <w:bCs/>
          <w:sz w:val="28"/>
          <w:szCs w:val="28"/>
        </w:rPr>
        <w:t xml:space="preserve">. / В.О. Шевчук, О.В. Коновалова, В.П. </w:t>
      </w:r>
      <w:proofErr w:type="spellStart"/>
      <w:r w:rsidRPr="003E53D4">
        <w:rPr>
          <w:rFonts w:ascii="Times New Roman" w:eastAsia="Calibri" w:hAnsi="Times New Roman" w:cs="Times New Roman"/>
          <w:bCs/>
          <w:sz w:val="28"/>
          <w:szCs w:val="28"/>
        </w:rPr>
        <w:t>Пантелеев</w:t>
      </w:r>
      <w:proofErr w:type="spellEnd"/>
      <w:r w:rsidRPr="003E53D4">
        <w:rPr>
          <w:rFonts w:ascii="Times New Roman" w:eastAsia="Calibri" w:hAnsi="Times New Roman" w:cs="Times New Roman"/>
          <w:bCs/>
          <w:sz w:val="28"/>
          <w:szCs w:val="28"/>
        </w:rPr>
        <w:t>. - К.: ДП «</w:t>
      </w:r>
      <w:proofErr w:type="spellStart"/>
      <w:r w:rsidRPr="003E53D4">
        <w:rPr>
          <w:rFonts w:ascii="Times New Roman" w:eastAsia="Calibri" w:hAnsi="Times New Roman" w:cs="Times New Roman"/>
          <w:bCs/>
          <w:sz w:val="28"/>
          <w:szCs w:val="28"/>
        </w:rPr>
        <w:t>Інформ</w:t>
      </w:r>
      <w:proofErr w:type="spellEnd"/>
      <w:r w:rsidRPr="003E53D4">
        <w:rPr>
          <w:rFonts w:ascii="Times New Roman" w:eastAsia="Calibri" w:hAnsi="Times New Roman" w:cs="Times New Roman"/>
          <w:bCs/>
          <w:sz w:val="28"/>
          <w:szCs w:val="28"/>
        </w:rPr>
        <w:t>.-</w:t>
      </w:r>
      <w:proofErr w:type="spellStart"/>
      <w:r w:rsidRPr="003E53D4">
        <w:rPr>
          <w:rFonts w:ascii="Times New Roman" w:eastAsia="Calibri" w:hAnsi="Times New Roman" w:cs="Times New Roman"/>
          <w:bCs/>
          <w:sz w:val="28"/>
          <w:szCs w:val="28"/>
        </w:rPr>
        <w:t>аналіт</w:t>
      </w:r>
      <w:proofErr w:type="spellEnd"/>
      <w:r w:rsidRPr="003E53D4">
        <w:rPr>
          <w:rFonts w:ascii="Times New Roman" w:eastAsia="Calibri" w:hAnsi="Times New Roman" w:cs="Times New Roman"/>
          <w:bCs/>
          <w:sz w:val="28"/>
          <w:szCs w:val="28"/>
        </w:rPr>
        <w:t>. агентство», 2011. - 399 с.</w:t>
      </w:r>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Аудит (основи державного, незалежного професійного та внутрішнього аудиту) [Текст] : підручник / </w:t>
      </w:r>
      <w:proofErr w:type="spellStart"/>
      <w:r w:rsidRPr="003E53D4">
        <w:rPr>
          <w:rFonts w:ascii="Times New Roman" w:eastAsia="Calibri" w:hAnsi="Times New Roman" w:cs="Times New Roman"/>
          <w:bCs/>
          <w:sz w:val="28"/>
          <w:szCs w:val="28"/>
        </w:rPr>
        <w:t>Нац</w:t>
      </w:r>
      <w:proofErr w:type="spellEnd"/>
      <w:r w:rsidRPr="003E53D4">
        <w:rPr>
          <w:rFonts w:ascii="Times New Roman" w:eastAsia="Calibri" w:hAnsi="Times New Roman" w:cs="Times New Roman"/>
          <w:bCs/>
          <w:sz w:val="28"/>
          <w:szCs w:val="28"/>
        </w:rPr>
        <w:t xml:space="preserve">. центр обліку та аудиту </w:t>
      </w:r>
      <w:proofErr w:type="spellStart"/>
      <w:r w:rsidRPr="003E53D4">
        <w:rPr>
          <w:rFonts w:ascii="Times New Roman" w:eastAsia="Calibri" w:hAnsi="Times New Roman" w:cs="Times New Roman"/>
          <w:bCs/>
          <w:sz w:val="28"/>
          <w:szCs w:val="28"/>
        </w:rPr>
        <w:t>Нац</w:t>
      </w:r>
      <w:proofErr w:type="spellEnd"/>
      <w:r w:rsidRPr="003E53D4">
        <w:rPr>
          <w:rFonts w:ascii="Times New Roman" w:eastAsia="Calibri" w:hAnsi="Times New Roman" w:cs="Times New Roman"/>
          <w:bCs/>
          <w:sz w:val="28"/>
          <w:szCs w:val="28"/>
        </w:rPr>
        <w:t xml:space="preserve">. Академії статистики, обліку та аудиту, Одеська </w:t>
      </w:r>
      <w:proofErr w:type="spellStart"/>
      <w:r w:rsidRPr="003E53D4">
        <w:rPr>
          <w:rFonts w:ascii="Times New Roman" w:eastAsia="Calibri" w:hAnsi="Times New Roman" w:cs="Times New Roman"/>
          <w:bCs/>
          <w:sz w:val="28"/>
          <w:szCs w:val="28"/>
        </w:rPr>
        <w:t>нац</w:t>
      </w:r>
      <w:proofErr w:type="spellEnd"/>
      <w:r w:rsidRPr="003E53D4">
        <w:rPr>
          <w:rFonts w:ascii="Times New Roman" w:eastAsia="Calibri" w:hAnsi="Times New Roman" w:cs="Times New Roman"/>
          <w:bCs/>
          <w:sz w:val="28"/>
          <w:szCs w:val="28"/>
        </w:rPr>
        <w:t xml:space="preserve">. академія харчових технологій, Одеський </w:t>
      </w:r>
      <w:proofErr w:type="spellStart"/>
      <w:r w:rsidRPr="003E53D4">
        <w:rPr>
          <w:rFonts w:ascii="Times New Roman" w:eastAsia="Calibri" w:hAnsi="Times New Roman" w:cs="Times New Roman"/>
          <w:bCs/>
          <w:sz w:val="28"/>
          <w:szCs w:val="28"/>
        </w:rPr>
        <w:t>держ</w:t>
      </w:r>
      <w:proofErr w:type="spellEnd"/>
      <w:r w:rsidRPr="003E53D4">
        <w:rPr>
          <w:rFonts w:ascii="Times New Roman" w:eastAsia="Calibri" w:hAnsi="Times New Roman" w:cs="Times New Roman"/>
          <w:bCs/>
          <w:sz w:val="28"/>
          <w:szCs w:val="28"/>
        </w:rPr>
        <w:t xml:space="preserve">. економ. ун-т; ред. : В. В. </w:t>
      </w:r>
      <w:proofErr w:type="spellStart"/>
      <w:r w:rsidRPr="003E53D4">
        <w:rPr>
          <w:rFonts w:ascii="Times New Roman" w:eastAsia="Calibri" w:hAnsi="Times New Roman" w:cs="Times New Roman"/>
          <w:bCs/>
          <w:sz w:val="28"/>
          <w:szCs w:val="28"/>
        </w:rPr>
        <w:t>Немченко</w:t>
      </w:r>
      <w:proofErr w:type="spellEnd"/>
      <w:r w:rsidRPr="003E53D4">
        <w:rPr>
          <w:rFonts w:ascii="Times New Roman" w:eastAsia="Calibri" w:hAnsi="Times New Roman" w:cs="Times New Roman"/>
          <w:bCs/>
          <w:sz w:val="28"/>
          <w:szCs w:val="28"/>
        </w:rPr>
        <w:t>, О. Ю. Редько. – К. : ЦУЛ, 2012. – 540 с.</w:t>
      </w:r>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bCs/>
          <w:sz w:val="28"/>
          <w:szCs w:val="28"/>
        </w:rPr>
      </w:pPr>
      <w:proofErr w:type="spellStart"/>
      <w:r w:rsidRPr="003E53D4">
        <w:rPr>
          <w:rFonts w:ascii="Times New Roman" w:eastAsia="Calibri" w:hAnsi="Times New Roman" w:cs="Times New Roman"/>
          <w:bCs/>
          <w:sz w:val="28"/>
          <w:szCs w:val="28"/>
        </w:rPr>
        <w:lastRenderedPageBreak/>
        <w:t>Атамас</w:t>
      </w:r>
      <w:proofErr w:type="spellEnd"/>
      <w:r w:rsidRPr="003E53D4">
        <w:rPr>
          <w:rFonts w:ascii="Times New Roman" w:eastAsia="Calibri" w:hAnsi="Times New Roman" w:cs="Times New Roman"/>
          <w:bCs/>
          <w:sz w:val="28"/>
          <w:szCs w:val="28"/>
        </w:rPr>
        <w:t xml:space="preserve"> П.Й. Бухгалтерський облік у галузях економіки [Текст]: </w:t>
      </w:r>
      <w:proofErr w:type="spellStart"/>
      <w:r w:rsidRPr="003E53D4">
        <w:rPr>
          <w:rFonts w:ascii="Times New Roman" w:eastAsia="Calibri" w:hAnsi="Times New Roman" w:cs="Times New Roman"/>
          <w:bCs/>
          <w:sz w:val="28"/>
          <w:szCs w:val="28"/>
        </w:rPr>
        <w:t>навч</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посiбник</w:t>
      </w:r>
      <w:proofErr w:type="spellEnd"/>
      <w:r w:rsidRPr="003E53D4">
        <w:rPr>
          <w:rFonts w:ascii="Times New Roman" w:eastAsia="Calibri" w:hAnsi="Times New Roman" w:cs="Times New Roman"/>
          <w:bCs/>
          <w:sz w:val="28"/>
          <w:szCs w:val="28"/>
        </w:rPr>
        <w:t xml:space="preserve"> / П.Й. </w:t>
      </w:r>
      <w:proofErr w:type="spellStart"/>
      <w:r w:rsidRPr="003E53D4">
        <w:rPr>
          <w:rFonts w:ascii="Times New Roman" w:eastAsia="Calibri" w:hAnsi="Times New Roman" w:cs="Times New Roman"/>
          <w:bCs/>
          <w:sz w:val="28"/>
          <w:szCs w:val="28"/>
        </w:rPr>
        <w:t>Атамас</w:t>
      </w:r>
      <w:proofErr w:type="spellEnd"/>
      <w:r w:rsidRPr="003E53D4">
        <w:rPr>
          <w:rFonts w:ascii="Times New Roman" w:eastAsia="Calibri" w:hAnsi="Times New Roman" w:cs="Times New Roman"/>
          <w:bCs/>
          <w:sz w:val="28"/>
          <w:szCs w:val="28"/>
        </w:rPr>
        <w:t xml:space="preserve">. - 2-ге вид., перероб. та </w:t>
      </w:r>
      <w:proofErr w:type="spellStart"/>
      <w:r w:rsidRPr="003E53D4">
        <w:rPr>
          <w:rFonts w:ascii="Times New Roman" w:eastAsia="Calibri" w:hAnsi="Times New Roman" w:cs="Times New Roman"/>
          <w:bCs/>
          <w:sz w:val="28"/>
          <w:szCs w:val="28"/>
        </w:rPr>
        <w:t>доп</w:t>
      </w:r>
      <w:proofErr w:type="spellEnd"/>
      <w:r w:rsidRPr="003E53D4">
        <w:rPr>
          <w:rFonts w:ascii="Times New Roman" w:eastAsia="Calibri" w:hAnsi="Times New Roman" w:cs="Times New Roman"/>
          <w:bCs/>
          <w:sz w:val="28"/>
          <w:szCs w:val="28"/>
        </w:rPr>
        <w:t>. – К.: ЦУЛ, 2010. – 392</w:t>
      </w:r>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Білуха М.Т. Аудит [Текст]: [підручник] / М.Т. Білуха. – К.: Знання, 2006. – 768 с. </w:t>
      </w:r>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Бланк И.А. </w:t>
      </w:r>
      <w:proofErr w:type="spellStart"/>
      <w:r w:rsidRPr="003E53D4">
        <w:rPr>
          <w:rFonts w:ascii="Times New Roman" w:eastAsia="Calibri" w:hAnsi="Times New Roman" w:cs="Times New Roman"/>
          <w:bCs/>
          <w:sz w:val="28"/>
          <w:szCs w:val="28"/>
        </w:rPr>
        <w:t>Финансовый</w:t>
      </w:r>
      <w:proofErr w:type="spellEnd"/>
      <w:r w:rsidRPr="003E53D4">
        <w:rPr>
          <w:rFonts w:ascii="Times New Roman" w:eastAsia="Calibri" w:hAnsi="Times New Roman" w:cs="Times New Roman"/>
          <w:bCs/>
          <w:sz w:val="28"/>
          <w:szCs w:val="28"/>
        </w:rPr>
        <w:t xml:space="preserve"> менеджмент.  / И.А. Бланк – К.: </w:t>
      </w:r>
      <w:proofErr w:type="spellStart"/>
      <w:r w:rsidRPr="003E53D4">
        <w:rPr>
          <w:rFonts w:ascii="Times New Roman" w:eastAsia="Calibri" w:hAnsi="Times New Roman" w:cs="Times New Roman"/>
          <w:bCs/>
          <w:sz w:val="28"/>
          <w:szCs w:val="28"/>
        </w:rPr>
        <w:t>Учебный</w:t>
      </w:r>
      <w:proofErr w:type="spellEnd"/>
      <w:r w:rsidRPr="003E53D4">
        <w:rPr>
          <w:rFonts w:ascii="Times New Roman" w:eastAsia="Calibri" w:hAnsi="Times New Roman" w:cs="Times New Roman"/>
          <w:bCs/>
          <w:sz w:val="28"/>
          <w:szCs w:val="28"/>
        </w:rPr>
        <w:t xml:space="preserve"> курс. 2-е </w:t>
      </w:r>
      <w:proofErr w:type="spellStart"/>
      <w:r w:rsidRPr="003E53D4">
        <w:rPr>
          <w:rFonts w:ascii="Times New Roman" w:eastAsia="Calibri" w:hAnsi="Times New Roman" w:cs="Times New Roman"/>
          <w:bCs/>
          <w:sz w:val="28"/>
          <w:szCs w:val="28"/>
        </w:rPr>
        <w:t>изд</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перераб</w:t>
      </w:r>
      <w:proofErr w:type="spellEnd"/>
      <w:r w:rsidRPr="003E53D4">
        <w:rPr>
          <w:rFonts w:ascii="Times New Roman" w:eastAsia="Calibri" w:hAnsi="Times New Roman" w:cs="Times New Roman"/>
          <w:bCs/>
          <w:sz w:val="28"/>
          <w:szCs w:val="28"/>
        </w:rPr>
        <w:t xml:space="preserve">. и </w:t>
      </w:r>
      <w:proofErr w:type="spellStart"/>
      <w:r w:rsidRPr="003E53D4">
        <w:rPr>
          <w:rFonts w:ascii="Times New Roman" w:eastAsia="Calibri" w:hAnsi="Times New Roman" w:cs="Times New Roman"/>
          <w:bCs/>
          <w:sz w:val="28"/>
          <w:szCs w:val="28"/>
        </w:rPr>
        <w:t>доп</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Эльга</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Ника</w:t>
      </w:r>
      <w:proofErr w:type="spellEnd"/>
      <w:r w:rsidRPr="003E53D4">
        <w:rPr>
          <w:rFonts w:ascii="Times New Roman" w:eastAsia="Calibri" w:hAnsi="Times New Roman" w:cs="Times New Roman"/>
          <w:bCs/>
          <w:sz w:val="28"/>
          <w:szCs w:val="28"/>
        </w:rPr>
        <w:t xml:space="preserve">-Центр, 2004. – 656 с. </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 </w:t>
      </w:r>
      <w:proofErr w:type="spellStart"/>
      <w:r w:rsidRPr="003E53D4">
        <w:rPr>
          <w:rFonts w:ascii="Times New Roman" w:eastAsia="Calibri" w:hAnsi="Times New Roman" w:cs="Times New Roman"/>
          <w:sz w:val="28"/>
          <w:szCs w:val="28"/>
        </w:rPr>
        <w:t>Будько</w:t>
      </w:r>
      <w:proofErr w:type="spellEnd"/>
      <w:r w:rsidRPr="003E53D4">
        <w:rPr>
          <w:rFonts w:ascii="Times New Roman" w:eastAsia="Calibri" w:hAnsi="Times New Roman" w:cs="Times New Roman"/>
          <w:sz w:val="28"/>
          <w:szCs w:val="28"/>
        </w:rPr>
        <w:t xml:space="preserve"> О.В. Фінансова звітність як джерело інформації для прийняття управлінських рішень </w:t>
      </w:r>
      <w:r w:rsidRPr="003E53D4">
        <w:rPr>
          <w:rFonts w:ascii="Times New Roman" w:eastAsia="Calibri" w:hAnsi="Times New Roman" w:cs="Times New Roman"/>
          <w:bCs/>
          <w:sz w:val="28"/>
          <w:szCs w:val="28"/>
        </w:rPr>
        <w:t xml:space="preserve">[Електронний ресурс]  </w:t>
      </w:r>
      <w:r w:rsidRPr="003E53D4">
        <w:rPr>
          <w:rFonts w:ascii="Times New Roman" w:eastAsia="Calibri" w:hAnsi="Times New Roman" w:cs="Times New Roman"/>
          <w:sz w:val="28"/>
          <w:szCs w:val="28"/>
        </w:rPr>
        <w:t xml:space="preserve">О. В. </w:t>
      </w:r>
      <w:proofErr w:type="spellStart"/>
      <w:r w:rsidRPr="003E53D4">
        <w:rPr>
          <w:rFonts w:ascii="Times New Roman" w:eastAsia="Calibri" w:hAnsi="Times New Roman" w:cs="Times New Roman"/>
          <w:sz w:val="28"/>
          <w:szCs w:val="28"/>
        </w:rPr>
        <w:t>Будько</w:t>
      </w:r>
      <w:proofErr w:type="spellEnd"/>
      <w:r w:rsidRPr="003E53D4">
        <w:rPr>
          <w:rFonts w:ascii="Times New Roman" w:eastAsia="Calibri" w:hAnsi="Times New Roman" w:cs="Times New Roman"/>
          <w:sz w:val="28"/>
          <w:szCs w:val="28"/>
        </w:rPr>
        <w:t xml:space="preserve"> // Ефективна економіка №1. - 2013. – Режим доступу:  </w:t>
      </w:r>
      <w:hyperlink r:id="rId26" w:history="1">
        <w:r w:rsidRPr="003E53D4">
          <w:rPr>
            <w:rFonts w:ascii="Times New Roman" w:eastAsia="Calibri" w:hAnsi="Times New Roman" w:cs="Times New Roman"/>
            <w:color w:val="0000FF"/>
            <w:sz w:val="28"/>
            <w:szCs w:val="28"/>
            <w:u w:val="single"/>
          </w:rPr>
          <w:t>http://www.economy.nayka.com.ua/?op=1&amp;z=1721</w:t>
        </w:r>
      </w:hyperlink>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Бутинець</w:t>
      </w:r>
      <w:proofErr w:type="spellEnd"/>
      <w:r w:rsidRPr="003E53D4">
        <w:rPr>
          <w:rFonts w:ascii="Times New Roman" w:eastAsia="Calibri" w:hAnsi="Times New Roman" w:cs="Times New Roman"/>
          <w:bCs/>
          <w:sz w:val="28"/>
          <w:szCs w:val="28"/>
        </w:rPr>
        <w:t xml:space="preserve"> Ф.Ф. Аудит [Текст] : [підручник для студентів спеціальності «Облік  і аудит» вищих навчальних закладів] / Ф.Ф. </w:t>
      </w:r>
      <w:proofErr w:type="spellStart"/>
      <w:r w:rsidRPr="003E53D4">
        <w:rPr>
          <w:rFonts w:ascii="Times New Roman" w:eastAsia="Calibri" w:hAnsi="Times New Roman" w:cs="Times New Roman"/>
          <w:bCs/>
          <w:sz w:val="28"/>
          <w:szCs w:val="28"/>
        </w:rPr>
        <w:t>Бутинець</w:t>
      </w:r>
      <w:proofErr w:type="spellEnd"/>
      <w:r w:rsidRPr="003E53D4">
        <w:rPr>
          <w:rFonts w:ascii="Times New Roman" w:eastAsia="Calibri" w:hAnsi="Times New Roman" w:cs="Times New Roman"/>
          <w:bCs/>
          <w:sz w:val="28"/>
          <w:szCs w:val="28"/>
        </w:rPr>
        <w:t xml:space="preserve">, 2-е вид. – Житомир: ПП «Рута», 2007. – 672 с. </w:t>
      </w:r>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Бутинець</w:t>
      </w:r>
      <w:proofErr w:type="spellEnd"/>
      <w:r w:rsidRPr="003E53D4">
        <w:rPr>
          <w:rFonts w:ascii="Times New Roman" w:eastAsia="Calibri" w:hAnsi="Times New Roman" w:cs="Times New Roman"/>
          <w:bCs/>
          <w:sz w:val="28"/>
          <w:szCs w:val="28"/>
        </w:rPr>
        <w:t xml:space="preserve"> Ф.Ф. Бухгалтерський фінансовий облік [Текст] :  підручник для студентів спеціальності "Облік і аудит" вищих навчальних закладів; під </w:t>
      </w:r>
      <w:proofErr w:type="spellStart"/>
      <w:r w:rsidRPr="003E53D4">
        <w:rPr>
          <w:rFonts w:ascii="Times New Roman" w:eastAsia="Calibri" w:hAnsi="Times New Roman" w:cs="Times New Roman"/>
          <w:bCs/>
          <w:sz w:val="28"/>
          <w:szCs w:val="28"/>
        </w:rPr>
        <w:t>заг</w:t>
      </w:r>
      <w:proofErr w:type="spellEnd"/>
      <w:r w:rsidRPr="003E53D4">
        <w:rPr>
          <w:rFonts w:ascii="Times New Roman" w:eastAsia="Calibri" w:hAnsi="Times New Roman" w:cs="Times New Roman"/>
          <w:bCs/>
          <w:sz w:val="28"/>
          <w:szCs w:val="28"/>
        </w:rPr>
        <w:t xml:space="preserve">. ред. Ф.Ф. </w:t>
      </w:r>
      <w:proofErr w:type="spellStart"/>
      <w:r w:rsidRPr="003E53D4">
        <w:rPr>
          <w:rFonts w:ascii="Times New Roman" w:eastAsia="Calibri" w:hAnsi="Times New Roman" w:cs="Times New Roman"/>
          <w:bCs/>
          <w:sz w:val="28"/>
          <w:szCs w:val="28"/>
        </w:rPr>
        <w:t>Бутинця</w:t>
      </w:r>
      <w:proofErr w:type="spellEnd"/>
      <w:r w:rsidRPr="003E53D4">
        <w:rPr>
          <w:rFonts w:ascii="Times New Roman" w:eastAsia="Calibri" w:hAnsi="Times New Roman" w:cs="Times New Roman"/>
          <w:bCs/>
          <w:sz w:val="28"/>
          <w:szCs w:val="28"/>
        </w:rPr>
        <w:t xml:space="preserve">. - 8-ме вид., перероб. та </w:t>
      </w:r>
      <w:proofErr w:type="spellStart"/>
      <w:r w:rsidRPr="003E53D4">
        <w:rPr>
          <w:rFonts w:ascii="Times New Roman" w:eastAsia="Calibri" w:hAnsi="Times New Roman" w:cs="Times New Roman"/>
          <w:bCs/>
          <w:sz w:val="28"/>
          <w:szCs w:val="28"/>
        </w:rPr>
        <w:t>доп</w:t>
      </w:r>
      <w:proofErr w:type="spellEnd"/>
      <w:r w:rsidRPr="003E53D4">
        <w:rPr>
          <w:rFonts w:ascii="Times New Roman" w:eastAsia="Calibri" w:hAnsi="Times New Roman" w:cs="Times New Roman"/>
          <w:bCs/>
          <w:sz w:val="28"/>
          <w:szCs w:val="28"/>
        </w:rPr>
        <w:t>. – Житомир : ПП "Рута", 2009. - 912 с.</w:t>
      </w:r>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Бухгалтерський фінансовий облік: теорія і практика [Текст] : </w:t>
      </w:r>
      <w:proofErr w:type="spellStart"/>
      <w:r w:rsidRPr="003E53D4">
        <w:rPr>
          <w:rFonts w:ascii="Times New Roman" w:eastAsia="Calibri" w:hAnsi="Times New Roman" w:cs="Times New Roman"/>
          <w:bCs/>
          <w:sz w:val="28"/>
          <w:szCs w:val="28"/>
        </w:rPr>
        <w:t>навч</w:t>
      </w:r>
      <w:proofErr w:type="spellEnd"/>
      <w:r w:rsidRPr="003E53D4">
        <w:rPr>
          <w:rFonts w:ascii="Times New Roman" w:eastAsia="Calibri" w:hAnsi="Times New Roman" w:cs="Times New Roman"/>
          <w:bCs/>
          <w:sz w:val="28"/>
          <w:szCs w:val="28"/>
        </w:rPr>
        <w:t>.-</w:t>
      </w:r>
      <w:proofErr w:type="spellStart"/>
      <w:r w:rsidRPr="003E53D4">
        <w:rPr>
          <w:rFonts w:ascii="Times New Roman" w:eastAsia="Calibri" w:hAnsi="Times New Roman" w:cs="Times New Roman"/>
          <w:bCs/>
          <w:sz w:val="28"/>
          <w:szCs w:val="28"/>
        </w:rPr>
        <w:t>практ</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посіб</w:t>
      </w:r>
      <w:proofErr w:type="spellEnd"/>
      <w:r w:rsidRPr="003E53D4">
        <w:rPr>
          <w:rFonts w:ascii="Times New Roman" w:eastAsia="Calibri" w:hAnsi="Times New Roman" w:cs="Times New Roman"/>
          <w:bCs/>
          <w:sz w:val="28"/>
          <w:szCs w:val="28"/>
        </w:rPr>
        <w:t xml:space="preserve">. / Н.І. </w:t>
      </w:r>
      <w:proofErr w:type="spellStart"/>
      <w:r w:rsidRPr="003E53D4">
        <w:rPr>
          <w:rFonts w:ascii="Times New Roman" w:eastAsia="Calibri" w:hAnsi="Times New Roman" w:cs="Times New Roman"/>
          <w:bCs/>
          <w:sz w:val="28"/>
          <w:szCs w:val="28"/>
        </w:rPr>
        <w:t>Верхоглядова</w:t>
      </w:r>
      <w:proofErr w:type="spellEnd"/>
      <w:r w:rsidRPr="003E53D4">
        <w:rPr>
          <w:rFonts w:ascii="Times New Roman" w:eastAsia="Calibri" w:hAnsi="Times New Roman" w:cs="Times New Roman"/>
          <w:bCs/>
          <w:sz w:val="28"/>
          <w:szCs w:val="28"/>
        </w:rPr>
        <w:t>, В.П. Шило, С.Б. Ільїна та ін. – К. : Центр учбової л-ри, 2010. – 536 с.</w:t>
      </w:r>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Бухгалтерський облік: практичний посібник  [Текст] / М.Ф. </w:t>
      </w:r>
      <w:proofErr w:type="spellStart"/>
      <w:r w:rsidRPr="003E53D4">
        <w:rPr>
          <w:rFonts w:ascii="Times New Roman" w:eastAsia="Calibri" w:hAnsi="Times New Roman" w:cs="Times New Roman"/>
          <w:bCs/>
          <w:sz w:val="28"/>
          <w:szCs w:val="28"/>
        </w:rPr>
        <w:t>Огійчук</w:t>
      </w:r>
      <w:proofErr w:type="spellEnd"/>
      <w:r w:rsidRPr="003E53D4">
        <w:rPr>
          <w:rFonts w:ascii="Times New Roman" w:eastAsia="Calibri" w:hAnsi="Times New Roman" w:cs="Times New Roman"/>
          <w:bCs/>
          <w:sz w:val="28"/>
          <w:szCs w:val="28"/>
        </w:rPr>
        <w:t xml:space="preserve">, К.О. </w:t>
      </w:r>
      <w:proofErr w:type="spellStart"/>
      <w:r w:rsidRPr="003E53D4">
        <w:rPr>
          <w:rFonts w:ascii="Times New Roman" w:eastAsia="Calibri" w:hAnsi="Times New Roman" w:cs="Times New Roman"/>
          <w:bCs/>
          <w:sz w:val="28"/>
          <w:szCs w:val="28"/>
        </w:rPr>
        <w:t>Утенкова</w:t>
      </w:r>
      <w:proofErr w:type="spellEnd"/>
      <w:r w:rsidRPr="003E53D4">
        <w:rPr>
          <w:rFonts w:ascii="Times New Roman" w:eastAsia="Calibri" w:hAnsi="Times New Roman" w:cs="Times New Roman"/>
          <w:bCs/>
          <w:sz w:val="28"/>
          <w:szCs w:val="28"/>
        </w:rPr>
        <w:t xml:space="preserve">, О.В. Ковальова, В.Є. </w:t>
      </w:r>
      <w:proofErr w:type="spellStart"/>
      <w:r w:rsidRPr="003E53D4">
        <w:rPr>
          <w:rFonts w:ascii="Times New Roman" w:eastAsia="Calibri" w:hAnsi="Times New Roman" w:cs="Times New Roman"/>
          <w:bCs/>
          <w:sz w:val="28"/>
          <w:szCs w:val="28"/>
        </w:rPr>
        <w:t>Тредіт</w:t>
      </w:r>
      <w:proofErr w:type="spellEnd"/>
      <w:r w:rsidRPr="003E53D4">
        <w:rPr>
          <w:rFonts w:ascii="Times New Roman" w:eastAsia="Calibri" w:hAnsi="Times New Roman" w:cs="Times New Roman"/>
          <w:bCs/>
          <w:sz w:val="28"/>
          <w:szCs w:val="28"/>
        </w:rPr>
        <w:t>. – Х.: 2015. – 334 с.</w:t>
      </w:r>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Виноградова М. О. Аудит [Текст] : </w:t>
      </w:r>
      <w:proofErr w:type="spellStart"/>
      <w:r w:rsidRPr="003E53D4">
        <w:rPr>
          <w:rFonts w:ascii="Times New Roman" w:eastAsia="Calibri" w:hAnsi="Times New Roman" w:cs="Times New Roman"/>
          <w:bCs/>
          <w:sz w:val="28"/>
          <w:szCs w:val="28"/>
        </w:rPr>
        <w:t>навч</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посіб</w:t>
      </w:r>
      <w:proofErr w:type="spellEnd"/>
      <w:r w:rsidRPr="003E53D4">
        <w:rPr>
          <w:rFonts w:ascii="Times New Roman" w:eastAsia="Calibri" w:hAnsi="Times New Roman" w:cs="Times New Roman"/>
          <w:bCs/>
          <w:sz w:val="28"/>
          <w:szCs w:val="28"/>
        </w:rPr>
        <w:t xml:space="preserve">. / М. О. Виноградова, Л. І. </w:t>
      </w:r>
      <w:proofErr w:type="spellStart"/>
      <w:r w:rsidRPr="003E53D4">
        <w:rPr>
          <w:rFonts w:ascii="Times New Roman" w:eastAsia="Calibri" w:hAnsi="Times New Roman" w:cs="Times New Roman"/>
          <w:bCs/>
          <w:sz w:val="28"/>
          <w:szCs w:val="28"/>
        </w:rPr>
        <w:t>Жидєєва</w:t>
      </w:r>
      <w:proofErr w:type="spellEnd"/>
      <w:r w:rsidRPr="003E53D4">
        <w:rPr>
          <w:rFonts w:ascii="Times New Roman" w:eastAsia="Calibri" w:hAnsi="Times New Roman" w:cs="Times New Roman"/>
          <w:bCs/>
          <w:sz w:val="28"/>
          <w:szCs w:val="28"/>
        </w:rPr>
        <w:t xml:space="preserve"> – К.: «Центр учбової літератури», 2014. – 654 с.</w:t>
      </w:r>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Войнаренко</w:t>
      </w:r>
      <w:proofErr w:type="spellEnd"/>
      <w:r w:rsidRPr="003E53D4">
        <w:rPr>
          <w:rFonts w:ascii="Times New Roman" w:eastAsia="Calibri" w:hAnsi="Times New Roman" w:cs="Times New Roman"/>
          <w:bCs/>
          <w:sz w:val="28"/>
          <w:szCs w:val="28"/>
        </w:rPr>
        <w:t xml:space="preserve"> М.П. Міжнародні стандарти фінансової звітності та аудиту [Текст]: </w:t>
      </w:r>
      <w:proofErr w:type="spellStart"/>
      <w:r w:rsidRPr="003E53D4">
        <w:rPr>
          <w:rFonts w:ascii="Times New Roman" w:eastAsia="Calibri" w:hAnsi="Times New Roman" w:cs="Times New Roman"/>
          <w:bCs/>
          <w:sz w:val="28"/>
          <w:szCs w:val="28"/>
        </w:rPr>
        <w:t>навч</w:t>
      </w:r>
      <w:proofErr w:type="spellEnd"/>
      <w:r w:rsidRPr="003E53D4">
        <w:rPr>
          <w:rFonts w:ascii="Times New Roman" w:eastAsia="Calibri" w:hAnsi="Times New Roman" w:cs="Times New Roman"/>
          <w:bCs/>
          <w:sz w:val="28"/>
          <w:szCs w:val="28"/>
        </w:rPr>
        <w:t xml:space="preserve">. посібник / М.П. </w:t>
      </w:r>
      <w:proofErr w:type="spellStart"/>
      <w:r w:rsidRPr="003E53D4">
        <w:rPr>
          <w:rFonts w:ascii="Times New Roman" w:eastAsia="Calibri" w:hAnsi="Times New Roman" w:cs="Times New Roman"/>
          <w:bCs/>
          <w:sz w:val="28"/>
          <w:szCs w:val="28"/>
        </w:rPr>
        <w:t>Войнаренко</w:t>
      </w:r>
      <w:proofErr w:type="spellEnd"/>
      <w:r w:rsidRPr="003E53D4">
        <w:rPr>
          <w:rFonts w:ascii="Times New Roman" w:eastAsia="Calibri" w:hAnsi="Times New Roman" w:cs="Times New Roman"/>
          <w:bCs/>
          <w:sz w:val="28"/>
          <w:szCs w:val="28"/>
        </w:rPr>
        <w:t xml:space="preserve">, Н.А. Пономарьова, О.В. </w:t>
      </w:r>
      <w:proofErr w:type="spellStart"/>
      <w:r w:rsidRPr="003E53D4">
        <w:rPr>
          <w:rFonts w:ascii="Times New Roman" w:eastAsia="Calibri" w:hAnsi="Times New Roman" w:cs="Times New Roman"/>
          <w:bCs/>
          <w:sz w:val="28"/>
          <w:szCs w:val="28"/>
        </w:rPr>
        <w:t>Замазій</w:t>
      </w:r>
      <w:proofErr w:type="spellEnd"/>
      <w:r w:rsidRPr="003E53D4">
        <w:rPr>
          <w:rFonts w:ascii="Times New Roman" w:eastAsia="Calibri" w:hAnsi="Times New Roman" w:cs="Times New Roman"/>
          <w:bCs/>
          <w:sz w:val="28"/>
          <w:szCs w:val="28"/>
        </w:rPr>
        <w:t>. – К.: ЦУЛ, 2010. – 484 с.</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 Герасимович А.М. Аналіз банківської діяльності [Текст] : підручник / А. М. Герасимович, М. Д. </w:t>
      </w:r>
      <w:proofErr w:type="spellStart"/>
      <w:r w:rsidRPr="003E53D4">
        <w:rPr>
          <w:rFonts w:ascii="Times New Roman" w:eastAsia="Calibri" w:hAnsi="Times New Roman" w:cs="Times New Roman"/>
          <w:sz w:val="28"/>
          <w:szCs w:val="28"/>
        </w:rPr>
        <w:t>Алексеєнко</w:t>
      </w:r>
      <w:proofErr w:type="spellEnd"/>
      <w:r w:rsidRPr="003E53D4">
        <w:rPr>
          <w:rFonts w:ascii="Times New Roman" w:eastAsia="Calibri" w:hAnsi="Times New Roman" w:cs="Times New Roman"/>
          <w:sz w:val="28"/>
          <w:szCs w:val="28"/>
        </w:rPr>
        <w:t xml:space="preserve">, І. М. </w:t>
      </w:r>
      <w:proofErr w:type="spellStart"/>
      <w:r w:rsidRPr="003E53D4">
        <w:rPr>
          <w:rFonts w:ascii="Times New Roman" w:eastAsia="Calibri" w:hAnsi="Times New Roman" w:cs="Times New Roman"/>
          <w:sz w:val="28"/>
          <w:szCs w:val="28"/>
        </w:rPr>
        <w:t>ПарасійВергуненко</w:t>
      </w:r>
      <w:proofErr w:type="spellEnd"/>
      <w:r w:rsidRPr="003E53D4">
        <w:rPr>
          <w:rFonts w:ascii="Times New Roman" w:eastAsia="Calibri" w:hAnsi="Times New Roman" w:cs="Times New Roman"/>
          <w:sz w:val="28"/>
          <w:szCs w:val="28"/>
        </w:rPr>
        <w:t xml:space="preserve"> та ін.; За ред. А. М. Герасимовича. — К.: КНЕУ, 2005. — 599 с.</w:t>
      </w:r>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sz w:val="28"/>
          <w:szCs w:val="28"/>
        </w:rPr>
        <w:lastRenderedPageBreak/>
        <w:t xml:space="preserve"> </w:t>
      </w:r>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Голов</w:t>
      </w:r>
      <w:proofErr w:type="spellEnd"/>
      <w:r w:rsidRPr="003E53D4">
        <w:rPr>
          <w:rFonts w:ascii="Times New Roman" w:eastAsia="Calibri" w:hAnsi="Times New Roman" w:cs="Times New Roman"/>
          <w:bCs/>
          <w:sz w:val="28"/>
          <w:szCs w:val="28"/>
        </w:rPr>
        <w:t xml:space="preserve"> С.Ф. Фінансовий облік [Текст] / С.Ф. </w:t>
      </w:r>
      <w:proofErr w:type="spellStart"/>
      <w:r w:rsidRPr="003E53D4">
        <w:rPr>
          <w:rFonts w:ascii="Times New Roman" w:eastAsia="Calibri" w:hAnsi="Times New Roman" w:cs="Times New Roman"/>
          <w:bCs/>
          <w:sz w:val="28"/>
          <w:szCs w:val="28"/>
        </w:rPr>
        <w:t>Голов</w:t>
      </w:r>
      <w:proofErr w:type="spellEnd"/>
      <w:r w:rsidRPr="003E53D4">
        <w:rPr>
          <w:rFonts w:ascii="Times New Roman" w:eastAsia="Calibri" w:hAnsi="Times New Roman" w:cs="Times New Roman"/>
          <w:bCs/>
          <w:sz w:val="28"/>
          <w:szCs w:val="28"/>
        </w:rPr>
        <w:t xml:space="preserve">, В.М. </w:t>
      </w:r>
      <w:proofErr w:type="spellStart"/>
      <w:r w:rsidRPr="003E53D4">
        <w:rPr>
          <w:rFonts w:ascii="Times New Roman" w:eastAsia="Calibri" w:hAnsi="Times New Roman" w:cs="Times New Roman"/>
          <w:bCs/>
          <w:sz w:val="28"/>
          <w:szCs w:val="28"/>
        </w:rPr>
        <w:t>Костюченко</w:t>
      </w:r>
      <w:proofErr w:type="spellEnd"/>
      <w:r w:rsidRPr="003E53D4">
        <w:rPr>
          <w:rFonts w:ascii="Times New Roman" w:eastAsia="Calibri" w:hAnsi="Times New Roman" w:cs="Times New Roman"/>
          <w:bCs/>
          <w:sz w:val="28"/>
          <w:szCs w:val="28"/>
        </w:rPr>
        <w:t xml:space="preserve">. – К.: </w:t>
      </w:r>
      <w:proofErr w:type="spellStart"/>
      <w:r w:rsidRPr="003E53D4">
        <w:rPr>
          <w:rFonts w:ascii="Times New Roman" w:eastAsia="Calibri" w:hAnsi="Times New Roman" w:cs="Times New Roman"/>
          <w:bCs/>
          <w:sz w:val="28"/>
          <w:szCs w:val="28"/>
        </w:rPr>
        <w:t>Лібра</w:t>
      </w:r>
      <w:proofErr w:type="spellEnd"/>
      <w:r w:rsidRPr="003E53D4">
        <w:rPr>
          <w:rFonts w:ascii="Times New Roman" w:eastAsia="Calibri" w:hAnsi="Times New Roman" w:cs="Times New Roman"/>
          <w:bCs/>
          <w:sz w:val="28"/>
          <w:szCs w:val="28"/>
        </w:rPr>
        <w:t>, 2005. – 976 с.</w:t>
      </w:r>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Голов</w:t>
      </w:r>
      <w:proofErr w:type="spellEnd"/>
      <w:r w:rsidRPr="003E53D4">
        <w:rPr>
          <w:rFonts w:ascii="Times New Roman" w:eastAsia="Calibri" w:hAnsi="Times New Roman" w:cs="Times New Roman"/>
          <w:bCs/>
          <w:sz w:val="28"/>
          <w:szCs w:val="28"/>
        </w:rPr>
        <w:t xml:space="preserve"> С.Ф. Бухгалтерський облік за міжнародними стандартами: приклади та коментарі [Текст] : </w:t>
      </w:r>
      <w:proofErr w:type="spellStart"/>
      <w:r w:rsidRPr="003E53D4">
        <w:rPr>
          <w:rFonts w:ascii="Times New Roman" w:eastAsia="Calibri" w:hAnsi="Times New Roman" w:cs="Times New Roman"/>
          <w:bCs/>
          <w:sz w:val="28"/>
          <w:szCs w:val="28"/>
        </w:rPr>
        <w:t>практ</w:t>
      </w:r>
      <w:proofErr w:type="spellEnd"/>
      <w:r w:rsidRPr="003E53D4">
        <w:rPr>
          <w:rFonts w:ascii="Times New Roman" w:eastAsia="Calibri" w:hAnsi="Times New Roman" w:cs="Times New Roman"/>
          <w:bCs/>
          <w:sz w:val="28"/>
          <w:szCs w:val="28"/>
        </w:rPr>
        <w:t xml:space="preserve">. Посібник / С.Ф. </w:t>
      </w:r>
      <w:proofErr w:type="spellStart"/>
      <w:r w:rsidRPr="003E53D4">
        <w:rPr>
          <w:rFonts w:ascii="Times New Roman" w:eastAsia="Calibri" w:hAnsi="Times New Roman" w:cs="Times New Roman"/>
          <w:bCs/>
          <w:sz w:val="28"/>
          <w:szCs w:val="28"/>
        </w:rPr>
        <w:t>Голов</w:t>
      </w:r>
      <w:proofErr w:type="spellEnd"/>
      <w:r w:rsidRPr="003E53D4">
        <w:rPr>
          <w:rFonts w:ascii="Times New Roman" w:eastAsia="Calibri" w:hAnsi="Times New Roman" w:cs="Times New Roman"/>
          <w:bCs/>
          <w:sz w:val="28"/>
          <w:szCs w:val="28"/>
        </w:rPr>
        <w:t xml:space="preserve">, В.М. </w:t>
      </w:r>
      <w:proofErr w:type="spellStart"/>
      <w:r w:rsidRPr="003E53D4">
        <w:rPr>
          <w:rFonts w:ascii="Times New Roman" w:eastAsia="Calibri" w:hAnsi="Times New Roman" w:cs="Times New Roman"/>
          <w:bCs/>
          <w:sz w:val="28"/>
          <w:szCs w:val="28"/>
        </w:rPr>
        <w:t>Костюченко</w:t>
      </w:r>
      <w:proofErr w:type="spellEnd"/>
      <w:r w:rsidRPr="003E53D4">
        <w:rPr>
          <w:rFonts w:ascii="Times New Roman" w:eastAsia="Calibri" w:hAnsi="Times New Roman" w:cs="Times New Roman"/>
          <w:bCs/>
          <w:sz w:val="28"/>
          <w:szCs w:val="28"/>
        </w:rPr>
        <w:t xml:space="preserve">. - К.: </w:t>
      </w:r>
      <w:proofErr w:type="spellStart"/>
      <w:r w:rsidRPr="003E53D4">
        <w:rPr>
          <w:rFonts w:ascii="Times New Roman" w:eastAsia="Calibri" w:hAnsi="Times New Roman" w:cs="Times New Roman"/>
          <w:bCs/>
          <w:sz w:val="28"/>
          <w:szCs w:val="28"/>
        </w:rPr>
        <w:t>Лібра</w:t>
      </w:r>
      <w:proofErr w:type="spellEnd"/>
      <w:r w:rsidRPr="003E53D4">
        <w:rPr>
          <w:rFonts w:ascii="Times New Roman" w:eastAsia="Calibri" w:hAnsi="Times New Roman" w:cs="Times New Roman"/>
          <w:bCs/>
          <w:sz w:val="28"/>
          <w:szCs w:val="28"/>
        </w:rPr>
        <w:t>, 2011. - 840 с.</w:t>
      </w:r>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Гончарук Я.А. Аудит [Текст] : навчальний посібник / Я.А. Гончарук, В.С. Рудницький, 3-те вид. - К.: Знання, 2007. - 443 с.</w:t>
      </w:r>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 </w:t>
      </w:r>
      <w:proofErr w:type="spellStart"/>
      <w:r w:rsidRPr="003E53D4">
        <w:rPr>
          <w:rFonts w:ascii="Times New Roman" w:eastAsia="Calibri" w:hAnsi="Times New Roman" w:cs="Times New Roman"/>
          <w:sz w:val="28"/>
          <w:szCs w:val="28"/>
        </w:rPr>
        <w:t>Грабовецький</w:t>
      </w:r>
      <w:proofErr w:type="spellEnd"/>
      <w:r w:rsidRPr="003E53D4">
        <w:rPr>
          <w:rFonts w:ascii="Times New Roman" w:eastAsia="Calibri" w:hAnsi="Times New Roman" w:cs="Times New Roman"/>
          <w:sz w:val="28"/>
          <w:szCs w:val="28"/>
        </w:rPr>
        <w:t xml:space="preserve"> Б. Є. Фінансовий аналіз та звітність </w:t>
      </w:r>
      <w:r w:rsidRPr="003E53D4">
        <w:rPr>
          <w:rFonts w:ascii="Times New Roman" w:eastAsia="Calibri" w:hAnsi="Times New Roman" w:cs="Times New Roman"/>
          <w:bCs/>
          <w:sz w:val="28"/>
          <w:szCs w:val="28"/>
        </w:rPr>
        <w:t>[Текст]</w:t>
      </w:r>
      <w:r w:rsidRPr="003E53D4">
        <w:rPr>
          <w:rFonts w:ascii="Times New Roman" w:eastAsia="Calibri" w:hAnsi="Times New Roman" w:cs="Times New Roman"/>
          <w:sz w:val="28"/>
          <w:szCs w:val="28"/>
        </w:rPr>
        <w:t xml:space="preserve"> : </w:t>
      </w:r>
      <w:proofErr w:type="spellStart"/>
      <w:r w:rsidRPr="003E53D4">
        <w:rPr>
          <w:rFonts w:ascii="Times New Roman" w:eastAsia="Calibri" w:hAnsi="Times New Roman" w:cs="Times New Roman"/>
          <w:sz w:val="28"/>
          <w:szCs w:val="28"/>
        </w:rPr>
        <w:t>навч</w:t>
      </w:r>
      <w:proofErr w:type="spellEnd"/>
      <w:r w:rsidRPr="003E53D4">
        <w:rPr>
          <w:rFonts w:ascii="Times New Roman" w:eastAsia="Calibri" w:hAnsi="Times New Roman" w:cs="Times New Roman"/>
          <w:sz w:val="28"/>
          <w:szCs w:val="28"/>
        </w:rPr>
        <w:t xml:space="preserve">. </w:t>
      </w:r>
      <w:proofErr w:type="spellStart"/>
      <w:r w:rsidRPr="003E53D4">
        <w:rPr>
          <w:rFonts w:ascii="Times New Roman" w:eastAsia="Calibri" w:hAnsi="Times New Roman" w:cs="Times New Roman"/>
          <w:sz w:val="28"/>
          <w:szCs w:val="28"/>
        </w:rPr>
        <w:t>посіб</w:t>
      </w:r>
      <w:proofErr w:type="spellEnd"/>
      <w:r w:rsidRPr="003E53D4">
        <w:rPr>
          <w:rFonts w:ascii="Times New Roman" w:eastAsia="Calibri" w:hAnsi="Times New Roman" w:cs="Times New Roman"/>
          <w:sz w:val="28"/>
          <w:szCs w:val="28"/>
        </w:rPr>
        <w:t xml:space="preserve">. / Б. Є. </w:t>
      </w:r>
      <w:proofErr w:type="spellStart"/>
      <w:r w:rsidRPr="003E53D4">
        <w:rPr>
          <w:rFonts w:ascii="Times New Roman" w:eastAsia="Calibri" w:hAnsi="Times New Roman" w:cs="Times New Roman"/>
          <w:sz w:val="28"/>
          <w:szCs w:val="28"/>
        </w:rPr>
        <w:t>Грабовецький</w:t>
      </w:r>
      <w:proofErr w:type="spellEnd"/>
      <w:r w:rsidRPr="003E53D4">
        <w:rPr>
          <w:rFonts w:ascii="Times New Roman" w:eastAsia="Calibri" w:hAnsi="Times New Roman" w:cs="Times New Roman"/>
          <w:sz w:val="28"/>
          <w:szCs w:val="28"/>
        </w:rPr>
        <w:t xml:space="preserve">, І. В. </w:t>
      </w:r>
      <w:proofErr w:type="spellStart"/>
      <w:r w:rsidRPr="003E53D4">
        <w:rPr>
          <w:rFonts w:ascii="Times New Roman" w:eastAsia="Calibri" w:hAnsi="Times New Roman" w:cs="Times New Roman"/>
          <w:sz w:val="28"/>
          <w:szCs w:val="28"/>
        </w:rPr>
        <w:t>Шварц</w:t>
      </w:r>
      <w:proofErr w:type="spellEnd"/>
      <w:r w:rsidRPr="003E53D4">
        <w:rPr>
          <w:rFonts w:ascii="Times New Roman" w:eastAsia="Calibri" w:hAnsi="Times New Roman" w:cs="Times New Roman"/>
          <w:sz w:val="28"/>
          <w:szCs w:val="28"/>
        </w:rPr>
        <w:t xml:space="preserve">. – Вінниця : ВНТУ, 2011. – 281 с.  </w:t>
      </w:r>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Гура</w:t>
      </w:r>
      <w:proofErr w:type="spellEnd"/>
      <w:r w:rsidRPr="003E53D4">
        <w:rPr>
          <w:rFonts w:ascii="Times New Roman" w:eastAsia="Calibri" w:hAnsi="Times New Roman" w:cs="Times New Roman"/>
          <w:bCs/>
          <w:sz w:val="28"/>
          <w:szCs w:val="28"/>
        </w:rPr>
        <w:t xml:space="preserve"> Н.О. Облік видів економічної діяльності [Текст] : [підручник]  / Н.О. </w:t>
      </w:r>
      <w:proofErr w:type="spellStart"/>
      <w:r w:rsidRPr="003E53D4">
        <w:rPr>
          <w:rFonts w:ascii="Times New Roman" w:eastAsia="Calibri" w:hAnsi="Times New Roman" w:cs="Times New Roman"/>
          <w:bCs/>
          <w:sz w:val="28"/>
          <w:szCs w:val="28"/>
        </w:rPr>
        <w:t>Гура</w:t>
      </w:r>
      <w:proofErr w:type="spellEnd"/>
      <w:r w:rsidRPr="003E53D4">
        <w:rPr>
          <w:rFonts w:ascii="Times New Roman" w:eastAsia="Calibri" w:hAnsi="Times New Roman" w:cs="Times New Roman"/>
          <w:bCs/>
          <w:sz w:val="28"/>
          <w:szCs w:val="28"/>
        </w:rPr>
        <w:t>. – К.: ЦУЛ, 2010. – 320 с.</w:t>
      </w:r>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Дєєва</w:t>
      </w:r>
      <w:proofErr w:type="spellEnd"/>
      <w:r w:rsidRPr="003E53D4">
        <w:rPr>
          <w:rFonts w:ascii="Times New Roman" w:eastAsia="Calibri" w:hAnsi="Times New Roman" w:cs="Times New Roman"/>
          <w:bCs/>
          <w:sz w:val="28"/>
          <w:szCs w:val="28"/>
        </w:rPr>
        <w:t xml:space="preserve"> Н.М. Аудит [Текст] : </w:t>
      </w:r>
      <w:proofErr w:type="spellStart"/>
      <w:r w:rsidRPr="003E53D4">
        <w:rPr>
          <w:rFonts w:ascii="Times New Roman" w:eastAsia="Calibri" w:hAnsi="Times New Roman" w:cs="Times New Roman"/>
          <w:bCs/>
          <w:sz w:val="28"/>
          <w:szCs w:val="28"/>
        </w:rPr>
        <w:t>навч</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посіб</w:t>
      </w:r>
      <w:proofErr w:type="spellEnd"/>
      <w:r w:rsidRPr="003E53D4">
        <w:rPr>
          <w:rFonts w:ascii="Times New Roman" w:eastAsia="Calibri" w:hAnsi="Times New Roman" w:cs="Times New Roman"/>
          <w:bCs/>
          <w:sz w:val="28"/>
          <w:szCs w:val="28"/>
        </w:rPr>
        <w:t xml:space="preserve">. для </w:t>
      </w:r>
      <w:proofErr w:type="spellStart"/>
      <w:r w:rsidRPr="003E53D4">
        <w:rPr>
          <w:rFonts w:ascii="Times New Roman" w:eastAsia="Calibri" w:hAnsi="Times New Roman" w:cs="Times New Roman"/>
          <w:bCs/>
          <w:sz w:val="28"/>
          <w:szCs w:val="28"/>
        </w:rPr>
        <w:t>студ</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вищ</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навч</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закл</w:t>
      </w:r>
      <w:proofErr w:type="spellEnd"/>
      <w:r w:rsidRPr="003E53D4">
        <w:rPr>
          <w:rFonts w:ascii="Times New Roman" w:eastAsia="Calibri" w:hAnsi="Times New Roman" w:cs="Times New Roman"/>
          <w:bCs/>
          <w:sz w:val="28"/>
          <w:szCs w:val="28"/>
        </w:rPr>
        <w:t xml:space="preserve">. / Н.М. </w:t>
      </w:r>
      <w:proofErr w:type="spellStart"/>
      <w:r w:rsidRPr="003E53D4">
        <w:rPr>
          <w:rFonts w:ascii="Times New Roman" w:eastAsia="Calibri" w:hAnsi="Times New Roman" w:cs="Times New Roman"/>
          <w:bCs/>
          <w:sz w:val="28"/>
          <w:szCs w:val="28"/>
        </w:rPr>
        <w:t>Дєєва</w:t>
      </w:r>
      <w:proofErr w:type="spellEnd"/>
      <w:r w:rsidRPr="003E53D4">
        <w:rPr>
          <w:rFonts w:ascii="Times New Roman" w:eastAsia="Calibri" w:hAnsi="Times New Roman" w:cs="Times New Roman"/>
          <w:bCs/>
          <w:sz w:val="28"/>
          <w:szCs w:val="28"/>
        </w:rPr>
        <w:t xml:space="preserve">, О.І. </w:t>
      </w:r>
      <w:proofErr w:type="spellStart"/>
      <w:r w:rsidRPr="003E53D4">
        <w:rPr>
          <w:rFonts w:ascii="Times New Roman" w:eastAsia="Calibri" w:hAnsi="Times New Roman" w:cs="Times New Roman"/>
          <w:bCs/>
          <w:sz w:val="28"/>
          <w:szCs w:val="28"/>
        </w:rPr>
        <w:t>Дедіков</w:t>
      </w:r>
      <w:proofErr w:type="spellEnd"/>
      <w:r w:rsidRPr="003E53D4">
        <w:rPr>
          <w:rFonts w:ascii="Times New Roman" w:eastAsia="Calibri" w:hAnsi="Times New Roman" w:cs="Times New Roman"/>
          <w:bCs/>
          <w:sz w:val="28"/>
          <w:szCs w:val="28"/>
        </w:rPr>
        <w:t xml:space="preserve"> – К.: Центр учбової літератури, Дніпропетровська </w:t>
      </w:r>
      <w:proofErr w:type="spellStart"/>
      <w:r w:rsidRPr="003E53D4">
        <w:rPr>
          <w:rFonts w:ascii="Times New Roman" w:eastAsia="Calibri" w:hAnsi="Times New Roman" w:cs="Times New Roman"/>
          <w:bCs/>
          <w:sz w:val="28"/>
          <w:szCs w:val="28"/>
        </w:rPr>
        <w:t>держ</w:t>
      </w:r>
      <w:proofErr w:type="spellEnd"/>
      <w:r w:rsidRPr="003E53D4">
        <w:rPr>
          <w:rFonts w:ascii="Times New Roman" w:eastAsia="Calibri" w:hAnsi="Times New Roman" w:cs="Times New Roman"/>
          <w:bCs/>
          <w:sz w:val="28"/>
          <w:szCs w:val="28"/>
        </w:rPr>
        <w:t>. фінансова академія, 2007. – 182 с.</w:t>
      </w:r>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Демиденко С.Л. Оперативний економічний аналіз: сутність, переваги та недоліки [Електронний ресурс] / С.Л. Демиденко, Д.О. Димитрова. -   Міжнародні економічні відносини та світове господарство Випуск 13, частина 1. – 2017. -  Режим доступу:  </w:t>
      </w:r>
      <w:hyperlink r:id="rId27" w:history="1">
        <w:r w:rsidRPr="003E53D4">
          <w:rPr>
            <w:rFonts w:ascii="Times New Roman" w:eastAsia="Calibri" w:hAnsi="Times New Roman" w:cs="Times New Roman"/>
            <w:bCs/>
            <w:sz w:val="28"/>
            <w:szCs w:val="28"/>
          </w:rPr>
          <w:t>https://dspace.uzhnu.edu.ua/jspui/bitstream/lib/15815/1</w:t>
        </w:r>
      </w:hyperlink>
      <w:r w:rsidRPr="003E53D4">
        <w:rPr>
          <w:rFonts w:ascii="Times New Roman" w:eastAsia="Calibri" w:hAnsi="Times New Roman" w:cs="Times New Roman"/>
          <w:bCs/>
          <w:sz w:val="28"/>
          <w:szCs w:val="28"/>
        </w:rPr>
        <w:t xml:space="preserve">.  </w:t>
      </w:r>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Економічний аналіз: теорія і практика [Текст] :  Підручник // за ред.. проф. Загороднього А.Г. - Львів: «Магнолія плюс», 2006. – 428 с.</w:t>
      </w:r>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Економічний аналіз [Текст]: Навчальний посібник / В.М. </w:t>
      </w:r>
      <w:proofErr w:type="spellStart"/>
      <w:r w:rsidRPr="003E53D4">
        <w:rPr>
          <w:rFonts w:ascii="Times New Roman" w:eastAsia="Calibri" w:hAnsi="Times New Roman" w:cs="Times New Roman"/>
          <w:bCs/>
          <w:sz w:val="28"/>
          <w:szCs w:val="28"/>
        </w:rPr>
        <w:t>Серединська</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О.М.Загородна</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Р.В.Федорович</w:t>
      </w:r>
      <w:proofErr w:type="spellEnd"/>
      <w:r w:rsidRPr="003E53D4">
        <w:rPr>
          <w:rFonts w:ascii="Times New Roman" w:eastAsia="Calibri" w:hAnsi="Times New Roman" w:cs="Times New Roman"/>
          <w:bCs/>
          <w:sz w:val="28"/>
          <w:szCs w:val="28"/>
        </w:rPr>
        <w:t xml:space="preserve">. – Тернопіль: Видавництво </w:t>
      </w:r>
      <w:proofErr w:type="spellStart"/>
      <w:r w:rsidRPr="003E53D4">
        <w:rPr>
          <w:rFonts w:ascii="Times New Roman" w:eastAsia="Calibri" w:hAnsi="Times New Roman" w:cs="Times New Roman"/>
          <w:bCs/>
          <w:sz w:val="28"/>
          <w:szCs w:val="28"/>
        </w:rPr>
        <w:t>Астон</w:t>
      </w:r>
      <w:proofErr w:type="spellEnd"/>
      <w:r w:rsidRPr="003E53D4">
        <w:rPr>
          <w:rFonts w:ascii="Times New Roman" w:eastAsia="Calibri" w:hAnsi="Times New Roman" w:cs="Times New Roman"/>
          <w:bCs/>
          <w:sz w:val="28"/>
          <w:szCs w:val="28"/>
        </w:rPr>
        <w:t>, 2010. – 624 с.</w:t>
      </w:r>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bCs/>
          <w:sz w:val="28"/>
          <w:szCs w:val="28"/>
        </w:rPr>
      </w:pPr>
      <w:proofErr w:type="spellStart"/>
      <w:r w:rsidRPr="003E53D4">
        <w:rPr>
          <w:rFonts w:ascii="Times New Roman" w:eastAsia="Calibri" w:hAnsi="Times New Roman" w:cs="Times New Roman"/>
          <w:bCs/>
          <w:sz w:val="28"/>
          <w:szCs w:val="28"/>
        </w:rPr>
        <w:t>Завгородній</w:t>
      </w:r>
      <w:proofErr w:type="spellEnd"/>
      <w:r w:rsidRPr="003E53D4">
        <w:rPr>
          <w:rFonts w:ascii="Times New Roman" w:eastAsia="Calibri" w:hAnsi="Times New Roman" w:cs="Times New Roman"/>
          <w:bCs/>
          <w:sz w:val="28"/>
          <w:szCs w:val="28"/>
        </w:rPr>
        <w:t xml:space="preserve"> В.Г. Облік, аналіз та аудит [Текст] : навчальний посібник / В.Г. </w:t>
      </w:r>
      <w:proofErr w:type="spellStart"/>
      <w:r w:rsidRPr="003E53D4">
        <w:rPr>
          <w:rFonts w:ascii="Times New Roman" w:eastAsia="Calibri" w:hAnsi="Times New Roman" w:cs="Times New Roman"/>
          <w:bCs/>
          <w:sz w:val="28"/>
          <w:szCs w:val="28"/>
        </w:rPr>
        <w:t>Завгородній</w:t>
      </w:r>
      <w:proofErr w:type="spellEnd"/>
      <w:r w:rsidRPr="003E53D4">
        <w:rPr>
          <w:rFonts w:ascii="Times New Roman" w:eastAsia="Calibri" w:hAnsi="Times New Roman" w:cs="Times New Roman"/>
          <w:bCs/>
          <w:sz w:val="28"/>
          <w:szCs w:val="28"/>
        </w:rPr>
        <w:t>, Є.В. Мних, В.С. Рудницький. – К.: Кондор, 2010. – 618 с.</w:t>
      </w:r>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Загородній А.Г. Фінансовий словник. [Текст] : словник / 3-те вид., </w:t>
      </w:r>
      <w:proofErr w:type="spellStart"/>
      <w:r w:rsidRPr="003E53D4">
        <w:rPr>
          <w:rFonts w:ascii="Times New Roman" w:eastAsia="Calibri" w:hAnsi="Times New Roman" w:cs="Times New Roman"/>
          <w:bCs/>
          <w:sz w:val="28"/>
          <w:szCs w:val="28"/>
        </w:rPr>
        <w:t>випр</w:t>
      </w:r>
      <w:proofErr w:type="spellEnd"/>
      <w:r w:rsidRPr="003E53D4">
        <w:rPr>
          <w:rFonts w:ascii="Times New Roman" w:eastAsia="Calibri" w:hAnsi="Times New Roman" w:cs="Times New Roman"/>
          <w:bCs/>
          <w:sz w:val="28"/>
          <w:szCs w:val="28"/>
        </w:rPr>
        <w:t xml:space="preserve">. та </w:t>
      </w:r>
      <w:proofErr w:type="spellStart"/>
      <w:r w:rsidRPr="003E53D4">
        <w:rPr>
          <w:rFonts w:ascii="Times New Roman" w:eastAsia="Calibri" w:hAnsi="Times New Roman" w:cs="Times New Roman"/>
          <w:bCs/>
          <w:sz w:val="28"/>
          <w:szCs w:val="28"/>
        </w:rPr>
        <w:t>доп</w:t>
      </w:r>
      <w:proofErr w:type="spellEnd"/>
      <w:r w:rsidRPr="003E53D4">
        <w:rPr>
          <w:rFonts w:ascii="Times New Roman" w:eastAsia="Calibri" w:hAnsi="Times New Roman" w:cs="Times New Roman"/>
          <w:bCs/>
          <w:sz w:val="28"/>
          <w:szCs w:val="28"/>
        </w:rPr>
        <w:t xml:space="preserve">. Загородній А.Г., Вознюк Г.Л., </w:t>
      </w:r>
      <w:proofErr w:type="spellStart"/>
      <w:r w:rsidRPr="003E53D4">
        <w:rPr>
          <w:rFonts w:ascii="Times New Roman" w:eastAsia="Calibri" w:hAnsi="Times New Roman" w:cs="Times New Roman"/>
          <w:bCs/>
          <w:sz w:val="28"/>
          <w:szCs w:val="28"/>
        </w:rPr>
        <w:t>Смовженко</w:t>
      </w:r>
      <w:proofErr w:type="spellEnd"/>
      <w:r w:rsidRPr="003E53D4">
        <w:rPr>
          <w:rFonts w:ascii="Times New Roman" w:eastAsia="Calibri" w:hAnsi="Times New Roman" w:cs="Times New Roman"/>
          <w:bCs/>
          <w:sz w:val="28"/>
          <w:szCs w:val="28"/>
        </w:rPr>
        <w:t xml:space="preserve"> Т.С. – К.: Т-во “Знання”, КОО, 2000. – 587 с.</w:t>
      </w:r>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Іванова Н.А. Організація і методика аудиту [Текст] : </w:t>
      </w:r>
      <w:proofErr w:type="spellStart"/>
      <w:r w:rsidRPr="003E53D4">
        <w:rPr>
          <w:rFonts w:ascii="Times New Roman" w:eastAsia="Calibri" w:hAnsi="Times New Roman" w:cs="Times New Roman"/>
          <w:bCs/>
          <w:sz w:val="28"/>
          <w:szCs w:val="28"/>
        </w:rPr>
        <w:t>навч</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посіб</w:t>
      </w:r>
      <w:proofErr w:type="spellEnd"/>
      <w:r w:rsidRPr="003E53D4">
        <w:rPr>
          <w:rFonts w:ascii="Times New Roman" w:eastAsia="Calibri" w:hAnsi="Times New Roman" w:cs="Times New Roman"/>
          <w:bCs/>
          <w:sz w:val="28"/>
          <w:szCs w:val="28"/>
        </w:rPr>
        <w:t xml:space="preserve">. / Н.А. Іванова, О.В. </w:t>
      </w:r>
      <w:proofErr w:type="spellStart"/>
      <w:r w:rsidRPr="003E53D4">
        <w:rPr>
          <w:rFonts w:ascii="Times New Roman" w:eastAsia="Calibri" w:hAnsi="Times New Roman" w:cs="Times New Roman"/>
          <w:bCs/>
          <w:sz w:val="28"/>
          <w:szCs w:val="28"/>
        </w:rPr>
        <w:t>Ролінський</w:t>
      </w:r>
      <w:proofErr w:type="spellEnd"/>
      <w:r w:rsidRPr="003E53D4">
        <w:rPr>
          <w:rFonts w:ascii="Times New Roman" w:eastAsia="Calibri" w:hAnsi="Times New Roman" w:cs="Times New Roman"/>
          <w:bCs/>
          <w:sz w:val="28"/>
          <w:szCs w:val="28"/>
        </w:rPr>
        <w:t>. – К. : Центр учбової літератури, 2008. – 216 с.</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sz w:val="28"/>
          <w:szCs w:val="28"/>
        </w:rPr>
      </w:pPr>
      <w:proofErr w:type="spellStart"/>
      <w:r w:rsidRPr="003E53D4">
        <w:rPr>
          <w:rFonts w:ascii="Times New Roman" w:eastAsia="Calibri" w:hAnsi="Times New Roman" w:cs="Times New Roman"/>
          <w:sz w:val="28"/>
          <w:szCs w:val="28"/>
        </w:rPr>
        <w:lastRenderedPageBreak/>
        <w:t>Івахів</w:t>
      </w:r>
      <w:proofErr w:type="spellEnd"/>
      <w:r w:rsidRPr="003E53D4">
        <w:rPr>
          <w:rFonts w:ascii="Times New Roman" w:eastAsia="Calibri" w:hAnsi="Times New Roman" w:cs="Times New Roman"/>
          <w:sz w:val="28"/>
          <w:szCs w:val="28"/>
        </w:rPr>
        <w:t xml:space="preserve"> Ю. Сутність і роль фінансової звітності у систему інформаційного забезпечення суб’єктів ринку [Електронний ресурс]. - Режим доступу: http://www.econa.at.ua/Vypusk_5/ ivahiv.pdf],</w:t>
      </w:r>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Ільїна С.Б. Основи аудиту [Текст] : навчально-практичний посібник / С.Б. Ільїна. - К.: Кондор, 2006. – 378 с.</w:t>
      </w:r>
    </w:p>
    <w:p w:rsidR="003E53D4" w:rsidRPr="003E53D4" w:rsidRDefault="003E53D4" w:rsidP="003E53D4">
      <w:pPr>
        <w:numPr>
          <w:ilvl w:val="0"/>
          <w:numId w:val="6"/>
        </w:numPr>
        <w:spacing w:after="0" w:line="360" w:lineRule="auto"/>
        <w:ind w:left="357"/>
        <w:contextualSpacing/>
        <w:jc w:val="both"/>
        <w:rPr>
          <w:rFonts w:ascii="Times New Roman" w:eastAsia="Calibri" w:hAnsi="Times New Roman" w:cs="Times New Roman"/>
          <w:bCs/>
          <w:sz w:val="28"/>
          <w:szCs w:val="28"/>
          <w:lang w:val="ru-RU"/>
        </w:rPr>
      </w:pPr>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Катан</w:t>
      </w:r>
      <w:proofErr w:type="spellEnd"/>
      <w:r w:rsidRPr="003E53D4">
        <w:rPr>
          <w:rFonts w:ascii="Times New Roman" w:eastAsia="Calibri" w:hAnsi="Times New Roman" w:cs="Times New Roman"/>
          <w:bCs/>
          <w:sz w:val="28"/>
          <w:szCs w:val="28"/>
        </w:rPr>
        <w:t xml:space="preserve"> Л. І. Фінансові ресурси підприємства та особливості їх формування [Текст] / Л. І. </w:t>
      </w:r>
      <w:proofErr w:type="spellStart"/>
      <w:r w:rsidRPr="003E53D4">
        <w:rPr>
          <w:rFonts w:ascii="Times New Roman" w:eastAsia="Calibri" w:hAnsi="Times New Roman" w:cs="Times New Roman"/>
          <w:bCs/>
          <w:sz w:val="28"/>
          <w:szCs w:val="28"/>
        </w:rPr>
        <w:t>Катан</w:t>
      </w:r>
      <w:proofErr w:type="spellEnd"/>
      <w:r w:rsidRPr="003E53D4">
        <w:rPr>
          <w:rFonts w:ascii="Times New Roman" w:eastAsia="Calibri" w:hAnsi="Times New Roman" w:cs="Times New Roman"/>
          <w:bCs/>
          <w:sz w:val="28"/>
          <w:szCs w:val="28"/>
        </w:rPr>
        <w:t xml:space="preserve"> // Вісник Дніпропетровського державного аграрно-</w:t>
      </w:r>
    </w:p>
    <w:p w:rsidR="003E53D4" w:rsidRPr="003E53D4" w:rsidRDefault="003E53D4" w:rsidP="003E53D4">
      <w:pPr>
        <w:numPr>
          <w:ilvl w:val="0"/>
          <w:numId w:val="6"/>
        </w:numPr>
        <w:spacing w:after="0" w:line="360" w:lineRule="auto"/>
        <w:ind w:left="351" w:hanging="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lang w:val="ru-RU"/>
        </w:rPr>
        <w:t xml:space="preserve"> </w:t>
      </w:r>
      <w:r w:rsidRPr="003E53D4">
        <w:rPr>
          <w:rFonts w:ascii="Times New Roman" w:eastAsia="Calibri" w:hAnsi="Times New Roman" w:cs="Times New Roman"/>
          <w:bCs/>
          <w:sz w:val="28"/>
          <w:szCs w:val="28"/>
        </w:rPr>
        <w:t xml:space="preserve">Кім Г. Бухгалтерський облік: первинні документи та їх заповнення [Текст] : навчальний посібник / Г. Кім, В. Сопко, С. Кім. – К.: Університет економіки та права </w:t>
      </w:r>
      <w:r w:rsidRPr="003E53D4">
        <w:rPr>
          <w:rFonts w:ascii="Times New Roman" w:eastAsia="Calibri" w:hAnsi="Times New Roman" w:cs="Times New Roman"/>
          <w:bCs/>
          <w:sz w:val="28"/>
          <w:szCs w:val="28"/>
          <w:lang w:val="ru-RU"/>
        </w:rPr>
        <w:t>«</w:t>
      </w:r>
      <w:r w:rsidRPr="003E53D4">
        <w:rPr>
          <w:rFonts w:ascii="Times New Roman" w:eastAsia="Calibri" w:hAnsi="Times New Roman" w:cs="Times New Roman"/>
          <w:bCs/>
          <w:sz w:val="28"/>
          <w:szCs w:val="28"/>
        </w:rPr>
        <w:t>Крок</w:t>
      </w:r>
      <w:r w:rsidRPr="003E53D4">
        <w:rPr>
          <w:rFonts w:ascii="Times New Roman" w:eastAsia="Calibri" w:hAnsi="Times New Roman" w:cs="Times New Roman"/>
          <w:bCs/>
          <w:sz w:val="28"/>
          <w:szCs w:val="28"/>
          <w:lang w:val="ru-RU"/>
        </w:rPr>
        <w:t>»</w:t>
      </w:r>
      <w:r w:rsidRPr="003E53D4">
        <w:rPr>
          <w:rFonts w:ascii="Times New Roman" w:eastAsia="Calibri" w:hAnsi="Times New Roman" w:cs="Times New Roman"/>
          <w:bCs/>
          <w:sz w:val="28"/>
          <w:szCs w:val="28"/>
        </w:rPr>
        <w:t>, 2004. – 437 с.</w:t>
      </w:r>
      <w:r w:rsidRPr="003E53D4">
        <w:rPr>
          <w:rFonts w:ascii="Times New Roman" w:eastAsia="Calibri" w:hAnsi="Times New Roman" w:cs="Times New Roman"/>
          <w:bCs/>
          <w:sz w:val="28"/>
          <w:szCs w:val="28"/>
          <w:lang w:val="ru-RU"/>
        </w:rPr>
        <w:t xml:space="preserve"> </w:t>
      </w:r>
    </w:p>
    <w:p w:rsidR="003E53D4" w:rsidRPr="003E53D4" w:rsidRDefault="003E53D4" w:rsidP="003E53D4">
      <w:pPr>
        <w:numPr>
          <w:ilvl w:val="0"/>
          <w:numId w:val="6"/>
        </w:numPr>
        <w:spacing w:after="0" w:line="360" w:lineRule="auto"/>
        <w:ind w:left="351" w:hanging="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Кіндрацька</w:t>
      </w:r>
      <w:proofErr w:type="spellEnd"/>
      <w:r w:rsidRPr="003E53D4">
        <w:rPr>
          <w:rFonts w:ascii="Times New Roman" w:eastAsia="Calibri" w:hAnsi="Times New Roman" w:cs="Times New Roman"/>
          <w:bCs/>
          <w:sz w:val="28"/>
          <w:szCs w:val="28"/>
        </w:rPr>
        <w:t xml:space="preserve"> Г.І. Економічний аналіз [Текст] : </w:t>
      </w:r>
      <w:proofErr w:type="spellStart"/>
      <w:r w:rsidRPr="003E53D4">
        <w:rPr>
          <w:rFonts w:ascii="Times New Roman" w:eastAsia="Calibri" w:hAnsi="Times New Roman" w:cs="Times New Roman"/>
          <w:bCs/>
          <w:sz w:val="28"/>
          <w:szCs w:val="28"/>
        </w:rPr>
        <w:t>Навч</w:t>
      </w:r>
      <w:proofErr w:type="spellEnd"/>
      <w:r w:rsidRPr="003E53D4">
        <w:rPr>
          <w:rFonts w:ascii="Times New Roman" w:eastAsia="Calibri" w:hAnsi="Times New Roman" w:cs="Times New Roman"/>
          <w:bCs/>
          <w:sz w:val="28"/>
          <w:szCs w:val="28"/>
        </w:rPr>
        <w:t xml:space="preserve">. посібник для </w:t>
      </w:r>
      <w:proofErr w:type="spellStart"/>
      <w:r w:rsidRPr="003E53D4">
        <w:rPr>
          <w:rFonts w:ascii="Times New Roman" w:eastAsia="Calibri" w:hAnsi="Times New Roman" w:cs="Times New Roman"/>
          <w:bCs/>
          <w:sz w:val="28"/>
          <w:szCs w:val="28"/>
        </w:rPr>
        <w:t>студ</w:t>
      </w:r>
      <w:proofErr w:type="spellEnd"/>
      <w:r w:rsidRPr="003E53D4">
        <w:rPr>
          <w:rFonts w:ascii="Times New Roman" w:eastAsia="Calibri" w:hAnsi="Times New Roman" w:cs="Times New Roman"/>
          <w:bCs/>
          <w:sz w:val="28"/>
          <w:szCs w:val="28"/>
        </w:rPr>
        <w:t xml:space="preserve">. вищих </w:t>
      </w:r>
      <w:proofErr w:type="spellStart"/>
      <w:r w:rsidRPr="003E53D4">
        <w:rPr>
          <w:rFonts w:ascii="Times New Roman" w:eastAsia="Calibri" w:hAnsi="Times New Roman" w:cs="Times New Roman"/>
          <w:bCs/>
          <w:sz w:val="28"/>
          <w:szCs w:val="28"/>
        </w:rPr>
        <w:t>навч</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закл</w:t>
      </w:r>
      <w:proofErr w:type="spellEnd"/>
      <w:r w:rsidRPr="003E53D4">
        <w:rPr>
          <w:rFonts w:ascii="Times New Roman" w:eastAsia="Calibri" w:hAnsi="Times New Roman" w:cs="Times New Roman"/>
          <w:bCs/>
          <w:sz w:val="28"/>
          <w:szCs w:val="28"/>
        </w:rPr>
        <w:t xml:space="preserve"> / Г.І </w:t>
      </w:r>
      <w:proofErr w:type="spellStart"/>
      <w:r w:rsidRPr="003E53D4">
        <w:rPr>
          <w:rFonts w:ascii="Times New Roman" w:eastAsia="Calibri" w:hAnsi="Times New Roman" w:cs="Times New Roman"/>
          <w:bCs/>
          <w:sz w:val="28"/>
          <w:szCs w:val="28"/>
        </w:rPr>
        <w:t>Кіндрацька</w:t>
      </w:r>
      <w:proofErr w:type="spellEnd"/>
      <w:r w:rsidRPr="003E53D4">
        <w:rPr>
          <w:rFonts w:ascii="Times New Roman" w:eastAsia="Calibri" w:hAnsi="Times New Roman" w:cs="Times New Roman"/>
          <w:bCs/>
          <w:sz w:val="28"/>
          <w:szCs w:val="28"/>
        </w:rPr>
        <w:t>, М.С. Білик, А.Г. Загородній. - Львів: Видавництво Національного ун-ту «Львівська політехніка», 2005. – 428 с.</w:t>
      </w:r>
    </w:p>
    <w:p w:rsidR="003E53D4" w:rsidRPr="003E53D4" w:rsidRDefault="003E53D4" w:rsidP="003E53D4">
      <w:pPr>
        <w:numPr>
          <w:ilvl w:val="0"/>
          <w:numId w:val="6"/>
        </w:numPr>
        <w:spacing w:after="0" w:line="360" w:lineRule="auto"/>
        <w:ind w:left="351" w:hanging="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Кононенко О. </w:t>
      </w:r>
      <w:proofErr w:type="spellStart"/>
      <w:r w:rsidRPr="003E53D4">
        <w:rPr>
          <w:rFonts w:ascii="Times New Roman" w:eastAsia="Calibri" w:hAnsi="Times New Roman" w:cs="Times New Roman"/>
          <w:bCs/>
          <w:sz w:val="28"/>
          <w:szCs w:val="28"/>
        </w:rPr>
        <w:t>Анализ</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финансовой</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отчетности</w:t>
      </w:r>
      <w:proofErr w:type="spellEnd"/>
      <w:r w:rsidRPr="003E53D4">
        <w:rPr>
          <w:rFonts w:ascii="Times New Roman" w:eastAsia="Calibri" w:hAnsi="Times New Roman" w:cs="Times New Roman"/>
          <w:bCs/>
          <w:sz w:val="28"/>
          <w:szCs w:val="28"/>
        </w:rPr>
        <w:t xml:space="preserve"> [Текст] : підручник   / О. Кононенко, О. </w:t>
      </w:r>
      <w:proofErr w:type="spellStart"/>
      <w:r w:rsidRPr="003E53D4">
        <w:rPr>
          <w:rFonts w:ascii="Times New Roman" w:eastAsia="Calibri" w:hAnsi="Times New Roman" w:cs="Times New Roman"/>
          <w:bCs/>
          <w:sz w:val="28"/>
          <w:szCs w:val="28"/>
        </w:rPr>
        <w:t>Маханько</w:t>
      </w:r>
      <w:proofErr w:type="spellEnd"/>
      <w:r w:rsidRPr="003E53D4">
        <w:rPr>
          <w:rFonts w:ascii="Times New Roman" w:eastAsia="Calibri" w:hAnsi="Times New Roman" w:cs="Times New Roman"/>
          <w:bCs/>
          <w:sz w:val="28"/>
          <w:szCs w:val="28"/>
        </w:rPr>
        <w:t>. - Х.: Фактор, 2012. – 208 с.</w:t>
      </w:r>
    </w:p>
    <w:p w:rsidR="003E53D4" w:rsidRPr="003E53D4" w:rsidRDefault="003E53D4" w:rsidP="003E53D4">
      <w:pPr>
        <w:numPr>
          <w:ilvl w:val="0"/>
          <w:numId w:val="6"/>
        </w:numPr>
        <w:spacing w:after="0" w:line="360" w:lineRule="auto"/>
        <w:ind w:left="351" w:hanging="357"/>
        <w:contextualSpacing/>
        <w:jc w:val="both"/>
        <w:rPr>
          <w:rFonts w:ascii="Times New Roman" w:eastAsia="Calibri" w:hAnsi="Times New Roman" w:cs="Times New Roman"/>
          <w:bCs/>
          <w:sz w:val="28"/>
          <w:szCs w:val="28"/>
        </w:rPr>
      </w:pPr>
      <w:proofErr w:type="spellStart"/>
      <w:r w:rsidRPr="003E53D4">
        <w:rPr>
          <w:rFonts w:ascii="Times New Roman" w:eastAsia="Calibri" w:hAnsi="Times New Roman" w:cs="Times New Roman"/>
          <w:bCs/>
          <w:sz w:val="28"/>
          <w:szCs w:val="28"/>
        </w:rPr>
        <w:t>Коробов</w:t>
      </w:r>
      <w:proofErr w:type="spellEnd"/>
      <w:r w:rsidRPr="003E53D4">
        <w:rPr>
          <w:rFonts w:ascii="Times New Roman" w:eastAsia="Calibri" w:hAnsi="Times New Roman" w:cs="Times New Roman"/>
          <w:bCs/>
          <w:sz w:val="28"/>
          <w:szCs w:val="28"/>
        </w:rPr>
        <w:t xml:space="preserve"> М.Я. Фінансово-економічний аналіз діяльності підприємств [Текст] : [</w:t>
      </w:r>
      <w:proofErr w:type="spellStart"/>
      <w:r w:rsidRPr="003E53D4">
        <w:rPr>
          <w:rFonts w:ascii="Times New Roman" w:eastAsia="Calibri" w:hAnsi="Times New Roman" w:cs="Times New Roman"/>
          <w:bCs/>
          <w:sz w:val="28"/>
          <w:szCs w:val="28"/>
        </w:rPr>
        <w:t>Навч</w:t>
      </w:r>
      <w:proofErr w:type="spellEnd"/>
      <w:r w:rsidRPr="003E53D4">
        <w:rPr>
          <w:rFonts w:ascii="Times New Roman" w:eastAsia="Calibri" w:hAnsi="Times New Roman" w:cs="Times New Roman"/>
          <w:bCs/>
          <w:sz w:val="28"/>
          <w:szCs w:val="28"/>
        </w:rPr>
        <w:t xml:space="preserve">. посібник] / М.Я. </w:t>
      </w:r>
      <w:proofErr w:type="spellStart"/>
      <w:r w:rsidRPr="003E53D4">
        <w:rPr>
          <w:rFonts w:ascii="Times New Roman" w:eastAsia="Calibri" w:hAnsi="Times New Roman" w:cs="Times New Roman"/>
          <w:bCs/>
          <w:sz w:val="28"/>
          <w:szCs w:val="28"/>
        </w:rPr>
        <w:t>Коробов</w:t>
      </w:r>
      <w:proofErr w:type="spellEnd"/>
      <w:r w:rsidRPr="003E53D4">
        <w:rPr>
          <w:rFonts w:ascii="Times New Roman" w:eastAsia="Calibri" w:hAnsi="Times New Roman" w:cs="Times New Roman"/>
          <w:bCs/>
          <w:sz w:val="28"/>
          <w:szCs w:val="28"/>
        </w:rPr>
        <w:t xml:space="preserve">, 3-тє вид., перероб. і </w:t>
      </w:r>
      <w:proofErr w:type="spellStart"/>
      <w:r w:rsidRPr="003E53D4">
        <w:rPr>
          <w:rFonts w:ascii="Times New Roman" w:eastAsia="Calibri" w:hAnsi="Times New Roman" w:cs="Times New Roman"/>
          <w:bCs/>
          <w:sz w:val="28"/>
          <w:szCs w:val="28"/>
        </w:rPr>
        <w:t>доп</w:t>
      </w:r>
      <w:proofErr w:type="spellEnd"/>
      <w:r w:rsidRPr="003E53D4">
        <w:rPr>
          <w:rFonts w:ascii="Times New Roman" w:eastAsia="Calibri" w:hAnsi="Times New Roman" w:cs="Times New Roman"/>
          <w:bCs/>
          <w:sz w:val="28"/>
          <w:szCs w:val="28"/>
        </w:rPr>
        <w:t>. - К.: Знання, 2002. - 296 с.</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t xml:space="preserve">Корінь А.М. Шляхи удосконалення методики складання звітності </w:t>
      </w:r>
      <w:r w:rsidRPr="003E53D4">
        <w:rPr>
          <w:rFonts w:ascii="Times New Roman" w:eastAsia="Calibri" w:hAnsi="Times New Roman" w:cs="Times New Roman"/>
          <w:bCs/>
          <w:sz w:val="28"/>
          <w:szCs w:val="28"/>
        </w:rPr>
        <w:t xml:space="preserve">[Електронний ресурс] : </w:t>
      </w:r>
      <w:r w:rsidRPr="003E53D4">
        <w:rPr>
          <w:rFonts w:ascii="Times New Roman" w:eastAsia="Calibri" w:hAnsi="Times New Roman" w:cs="Times New Roman"/>
          <w:sz w:val="28"/>
          <w:szCs w:val="28"/>
        </w:rPr>
        <w:t xml:space="preserve">Глобальні та національні проблеми економіки   Випуск 4. 2015. – Режим доступу:  http://global-national.in.ua/archive/4-2015/208.pdf   </w:t>
      </w:r>
    </w:p>
    <w:p w:rsidR="003E53D4" w:rsidRPr="003E53D4" w:rsidRDefault="003E53D4" w:rsidP="003E53D4">
      <w:pPr>
        <w:numPr>
          <w:ilvl w:val="0"/>
          <w:numId w:val="6"/>
        </w:numPr>
        <w:spacing w:after="0" w:line="360" w:lineRule="auto"/>
        <w:ind w:left="351" w:hanging="357"/>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Кулаковська</w:t>
      </w:r>
      <w:proofErr w:type="spellEnd"/>
      <w:r w:rsidRPr="003E53D4">
        <w:rPr>
          <w:rFonts w:ascii="Times New Roman" w:eastAsia="Calibri" w:hAnsi="Times New Roman" w:cs="Times New Roman"/>
          <w:bCs/>
          <w:sz w:val="28"/>
          <w:szCs w:val="28"/>
        </w:rPr>
        <w:t xml:space="preserve"> Л.П. Організація і методика аудиту [Текст] : [</w:t>
      </w:r>
      <w:proofErr w:type="spellStart"/>
      <w:r w:rsidRPr="003E53D4">
        <w:rPr>
          <w:rFonts w:ascii="Times New Roman" w:eastAsia="Calibri" w:hAnsi="Times New Roman" w:cs="Times New Roman"/>
          <w:bCs/>
          <w:sz w:val="28"/>
          <w:szCs w:val="28"/>
        </w:rPr>
        <w:t>навч</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посіб</w:t>
      </w:r>
      <w:proofErr w:type="spellEnd"/>
      <w:r w:rsidRPr="003E53D4">
        <w:rPr>
          <w:rFonts w:ascii="Times New Roman" w:eastAsia="Calibri" w:hAnsi="Times New Roman" w:cs="Times New Roman"/>
          <w:bCs/>
          <w:sz w:val="28"/>
          <w:szCs w:val="28"/>
        </w:rPr>
        <w:t xml:space="preserve">.] / Л.П. </w:t>
      </w:r>
      <w:proofErr w:type="spellStart"/>
      <w:r w:rsidRPr="003E53D4">
        <w:rPr>
          <w:rFonts w:ascii="Times New Roman" w:eastAsia="Calibri" w:hAnsi="Times New Roman" w:cs="Times New Roman"/>
          <w:bCs/>
          <w:sz w:val="28"/>
          <w:szCs w:val="28"/>
        </w:rPr>
        <w:t>Кулаковська</w:t>
      </w:r>
      <w:proofErr w:type="spellEnd"/>
      <w:r w:rsidRPr="003E53D4">
        <w:rPr>
          <w:rFonts w:ascii="Times New Roman" w:eastAsia="Calibri" w:hAnsi="Times New Roman" w:cs="Times New Roman"/>
          <w:bCs/>
          <w:sz w:val="28"/>
          <w:szCs w:val="28"/>
        </w:rPr>
        <w:t xml:space="preserve">, Ю.В. </w:t>
      </w:r>
      <w:proofErr w:type="spellStart"/>
      <w:r w:rsidRPr="003E53D4">
        <w:rPr>
          <w:rFonts w:ascii="Times New Roman" w:eastAsia="Calibri" w:hAnsi="Times New Roman" w:cs="Times New Roman"/>
          <w:bCs/>
          <w:sz w:val="28"/>
          <w:szCs w:val="28"/>
        </w:rPr>
        <w:t>Піча</w:t>
      </w:r>
      <w:proofErr w:type="spellEnd"/>
      <w:r w:rsidRPr="003E53D4">
        <w:rPr>
          <w:rFonts w:ascii="Times New Roman" w:eastAsia="Calibri" w:hAnsi="Times New Roman" w:cs="Times New Roman"/>
          <w:bCs/>
          <w:sz w:val="28"/>
          <w:szCs w:val="28"/>
        </w:rPr>
        <w:t>, 3-е вид. – К.: Каравела, 2006. - 560 с.</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sz w:val="28"/>
          <w:szCs w:val="28"/>
        </w:rPr>
      </w:pPr>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Лень</w:t>
      </w:r>
      <w:proofErr w:type="spellEnd"/>
      <w:r w:rsidRPr="003E53D4">
        <w:rPr>
          <w:rFonts w:ascii="Times New Roman" w:eastAsia="Calibri" w:hAnsi="Times New Roman" w:cs="Times New Roman"/>
          <w:bCs/>
          <w:sz w:val="28"/>
          <w:szCs w:val="28"/>
        </w:rPr>
        <w:t xml:space="preserve"> В.С., </w:t>
      </w:r>
      <w:proofErr w:type="spellStart"/>
      <w:r w:rsidRPr="003E53D4">
        <w:rPr>
          <w:rFonts w:ascii="Times New Roman" w:eastAsia="Calibri" w:hAnsi="Times New Roman" w:cs="Times New Roman"/>
          <w:bCs/>
          <w:sz w:val="28"/>
          <w:szCs w:val="28"/>
        </w:rPr>
        <w:t>Гливенко</w:t>
      </w:r>
      <w:proofErr w:type="spellEnd"/>
      <w:r w:rsidRPr="003E53D4">
        <w:rPr>
          <w:rFonts w:ascii="Times New Roman" w:eastAsia="Calibri" w:hAnsi="Times New Roman" w:cs="Times New Roman"/>
          <w:bCs/>
          <w:sz w:val="28"/>
          <w:szCs w:val="28"/>
        </w:rPr>
        <w:t xml:space="preserve"> В.В. Бухгалтерський облік в Україні [Текст] : основи та практика: навчальний посібник  / В.С. </w:t>
      </w:r>
      <w:proofErr w:type="spellStart"/>
      <w:r w:rsidRPr="003E53D4">
        <w:rPr>
          <w:rFonts w:ascii="Times New Roman" w:eastAsia="Calibri" w:hAnsi="Times New Roman" w:cs="Times New Roman"/>
          <w:bCs/>
          <w:sz w:val="28"/>
          <w:szCs w:val="28"/>
        </w:rPr>
        <w:t>Лень</w:t>
      </w:r>
      <w:proofErr w:type="spellEnd"/>
      <w:r w:rsidRPr="003E53D4">
        <w:rPr>
          <w:rFonts w:ascii="Times New Roman" w:eastAsia="Calibri" w:hAnsi="Times New Roman" w:cs="Times New Roman"/>
          <w:bCs/>
          <w:sz w:val="28"/>
          <w:szCs w:val="28"/>
        </w:rPr>
        <w:t xml:space="preserve">, В.В. </w:t>
      </w:r>
      <w:proofErr w:type="spellStart"/>
      <w:r w:rsidRPr="003E53D4">
        <w:rPr>
          <w:rFonts w:ascii="Times New Roman" w:eastAsia="Calibri" w:hAnsi="Times New Roman" w:cs="Times New Roman"/>
          <w:bCs/>
          <w:sz w:val="28"/>
          <w:szCs w:val="28"/>
        </w:rPr>
        <w:t>Гливенко</w:t>
      </w:r>
      <w:proofErr w:type="spellEnd"/>
      <w:r w:rsidRPr="003E53D4">
        <w:rPr>
          <w:rFonts w:ascii="Times New Roman" w:eastAsia="Calibri" w:hAnsi="Times New Roman" w:cs="Times New Roman"/>
          <w:bCs/>
          <w:sz w:val="28"/>
          <w:szCs w:val="28"/>
        </w:rPr>
        <w:t xml:space="preserve">, 3-тє вид. – К.: Центр учбової літератури, 2008. – 608 с. </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sz w:val="28"/>
          <w:szCs w:val="28"/>
        </w:rPr>
      </w:pPr>
      <w:r w:rsidRPr="003E53D4">
        <w:rPr>
          <w:rFonts w:ascii="Times New Roman" w:eastAsia="Calibri" w:hAnsi="Times New Roman" w:cs="Times New Roman"/>
          <w:bCs/>
          <w:sz w:val="28"/>
          <w:szCs w:val="28"/>
        </w:rPr>
        <w:t xml:space="preserve"> Луценко А.В. Особливості складання фінансової звітності підприємства: </w:t>
      </w:r>
      <w:r w:rsidRPr="003E53D4">
        <w:rPr>
          <w:rFonts w:ascii="Times New Roman" w:eastAsia="Calibri" w:hAnsi="Times New Roman" w:cs="Times New Roman"/>
          <w:sz w:val="28"/>
          <w:szCs w:val="28"/>
        </w:rPr>
        <w:t xml:space="preserve">практичні підходи [Текст] / А.В. Луценко  // Матеріали ІХ Міжнародного круглого столу «Актуальні соціально-економічні та правові проблеми розвитку України та її регіонів» (27.04.2018 року, м. Одеса) / МОН України, </w:t>
      </w:r>
      <w:r w:rsidRPr="003E53D4">
        <w:rPr>
          <w:rFonts w:ascii="Times New Roman" w:eastAsia="Calibri" w:hAnsi="Times New Roman" w:cs="Times New Roman"/>
          <w:sz w:val="28"/>
          <w:szCs w:val="28"/>
        </w:rPr>
        <w:lastRenderedPageBreak/>
        <w:t xml:space="preserve">ОНУ ім. І.І. Мечникова; </w:t>
      </w:r>
      <w:proofErr w:type="spellStart"/>
      <w:r w:rsidRPr="003E53D4">
        <w:rPr>
          <w:rFonts w:ascii="Times New Roman" w:eastAsia="Calibri" w:hAnsi="Times New Roman" w:cs="Times New Roman"/>
          <w:sz w:val="28"/>
          <w:szCs w:val="28"/>
        </w:rPr>
        <w:t>відп.ред</w:t>
      </w:r>
      <w:proofErr w:type="spellEnd"/>
      <w:r w:rsidRPr="003E53D4">
        <w:rPr>
          <w:rFonts w:ascii="Times New Roman" w:eastAsia="Calibri" w:hAnsi="Times New Roman" w:cs="Times New Roman"/>
          <w:sz w:val="28"/>
          <w:szCs w:val="28"/>
        </w:rPr>
        <w:t xml:space="preserve">. Н.Л. </w:t>
      </w:r>
      <w:proofErr w:type="spellStart"/>
      <w:r w:rsidRPr="003E53D4">
        <w:rPr>
          <w:rFonts w:ascii="Times New Roman" w:eastAsia="Calibri" w:hAnsi="Times New Roman" w:cs="Times New Roman"/>
          <w:sz w:val="28"/>
          <w:szCs w:val="28"/>
        </w:rPr>
        <w:t>Кусик</w:t>
      </w:r>
      <w:proofErr w:type="spellEnd"/>
      <w:r w:rsidRPr="003E53D4">
        <w:rPr>
          <w:rFonts w:ascii="Times New Roman" w:eastAsia="Calibri" w:hAnsi="Times New Roman" w:cs="Times New Roman"/>
          <w:sz w:val="28"/>
          <w:szCs w:val="28"/>
        </w:rPr>
        <w:t xml:space="preserve">, ред. </w:t>
      </w:r>
      <w:proofErr w:type="spellStart"/>
      <w:r w:rsidRPr="003E53D4">
        <w:rPr>
          <w:rFonts w:ascii="Times New Roman" w:eastAsia="Calibri" w:hAnsi="Times New Roman" w:cs="Times New Roman"/>
          <w:sz w:val="28"/>
          <w:szCs w:val="28"/>
        </w:rPr>
        <w:t>кол</w:t>
      </w:r>
      <w:proofErr w:type="spellEnd"/>
      <w:r w:rsidRPr="003E53D4">
        <w:rPr>
          <w:rFonts w:ascii="Times New Roman" w:eastAsia="Calibri" w:hAnsi="Times New Roman" w:cs="Times New Roman"/>
          <w:sz w:val="28"/>
          <w:szCs w:val="28"/>
        </w:rPr>
        <w:t xml:space="preserve">.: О.В. Побережець, В.С. </w:t>
      </w:r>
      <w:proofErr w:type="spellStart"/>
      <w:r w:rsidRPr="003E53D4">
        <w:rPr>
          <w:rFonts w:ascii="Times New Roman" w:eastAsia="Calibri" w:hAnsi="Times New Roman" w:cs="Times New Roman"/>
          <w:sz w:val="28"/>
          <w:szCs w:val="28"/>
        </w:rPr>
        <w:t>Ніценко</w:t>
      </w:r>
      <w:proofErr w:type="spellEnd"/>
      <w:r w:rsidRPr="003E53D4">
        <w:rPr>
          <w:rFonts w:ascii="Times New Roman" w:eastAsia="Calibri" w:hAnsi="Times New Roman" w:cs="Times New Roman"/>
          <w:sz w:val="28"/>
          <w:szCs w:val="28"/>
        </w:rPr>
        <w:t xml:space="preserve">, Є.І. </w:t>
      </w:r>
      <w:proofErr w:type="spellStart"/>
      <w:r w:rsidRPr="003E53D4">
        <w:rPr>
          <w:rFonts w:ascii="Times New Roman" w:eastAsia="Calibri" w:hAnsi="Times New Roman" w:cs="Times New Roman"/>
          <w:sz w:val="28"/>
          <w:szCs w:val="28"/>
        </w:rPr>
        <w:t>Масленніков</w:t>
      </w:r>
      <w:proofErr w:type="spellEnd"/>
      <w:r w:rsidRPr="003E53D4">
        <w:rPr>
          <w:rFonts w:ascii="Times New Roman" w:eastAsia="Calibri" w:hAnsi="Times New Roman" w:cs="Times New Roman"/>
          <w:sz w:val="28"/>
          <w:szCs w:val="28"/>
        </w:rPr>
        <w:t xml:space="preserve">. – Одеса: </w:t>
      </w:r>
      <w:proofErr w:type="spellStart"/>
      <w:r w:rsidRPr="003E53D4">
        <w:rPr>
          <w:rFonts w:ascii="Times New Roman" w:eastAsia="Calibri" w:hAnsi="Times New Roman" w:cs="Times New Roman"/>
          <w:sz w:val="28"/>
          <w:szCs w:val="28"/>
        </w:rPr>
        <w:t>ОФФСЄТіК</w:t>
      </w:r>
      <w:proofErr w:type="spellEnd"/>
      <w:r w:rsidRPr="003E53D4">
        <w:rPr>
          <w:rFonts w:ascii="Times New Roman" w:eastAsia="Calibri" w:hAnsi="Times New Roman" w:cs="Times New Roman"/>
          <w:sz w:val="28"/>
          <w:szCs w:val="28"/>
        </w:rPr>
        <w:t xml:space="preserve">, 2018. – С. 147-151.  </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sz w:val="28"/>
          <w:szCs w:val="28"/>
        </w:rPr>
      </w:pPr>
      <w:r w:rsidRPr="003E53D4">
        <w:rPr>
          <w:rFonts w:ascii="Times New Roman" w:eastAsia="Calibri" w:hAnsi="Times New Roman" w:cs="Times New Roman"/>
          <w:bCs/>
          <w:sz w:val="28"/>
          <w:szCs w:val="28"/>
        </w:rPr>
        <w:t xml:space="preserve"> </w:t>
      </w:r>
      <w:r w:rsidRPr="003E53D4">
        <w:rPr>
          <w:rFonts w:ascii="Times New Roman" w:eastAsia="Calibri" w:hAnsi="Times New Roman" w:cs="Times New Roman"/>
          <w:sz w:val="28"/>
          <w:szCs w:val="28"/>
        </w:rPr>
        <w:t xml:space="preserve"> </w:t>
      </w:r>
      <w:proofErr w:type="spellStart"/>
      <w:r w:rsidRPr="003E53D4">
        <w:rPr>
          <w:rFonts w:ascii="Times New Roman" w:eastAsia="Calibri" w:hAnsi="Times New Roman" w:cs="Times New Roman"/>
          <w:sz w:val="28"/>
          <w:szCs w:val="28"/>
        </w:rPr>
        <w:t>Мец</w:t>
      </w:r>
      <w:proofErr w:type="spellEnd"/>
      <w:r w:rsidRPr="003E53D4">
        <w:rPr>
          <w:rFonts w:ascii="Times New Roman" w:eastAsia="Calibri" w:hAnsi="Times New Roman" w:cs="Times New Roman"/>
          <w:sz w:val="28"/>
          <w:szCs w:val="28"/>
        </w:rPr>
        <w:t xml:space="preserve"> В. О. Економічний аналіз фінансових результатів та фінансового стану підприємства [Текст] : навчальний посібник / В. О. </w:t>
      </w:r>
      <w:proofErr w:type="spellStart"/>
      <w:r w:rsidRPr="003E53D4">
        <w:rPr>
          <w:rFonts w:ascii="Times New Roman" w:eastAsia="Calibri" w:hAnsi="Times New Roman" w:cs="Times New Roman"/>
          <w:sz w:val="28"/>
          <w:szCs w:val="28"/>
        </w:rPr>
        <w:t>Мец</w:t>
      </w:r>
      <w:proofErr w:type="spellEnd"/>
      <w:r w:rsidRPr="003E53D4">
        <w:rPr>
          <w:rFonts w:ascii="Times New Roman" w:eastAsia="Calibri" w:hAnsi="Times New Roman" w:cs="Times New Roman"/>
          <w:sz w:val="28"/>
          <w:szCs w:val="28"/>
        </w:rPr>
        <w:t>. – К., 2003. – 280 с</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Мних Є.В. Фінансовий аналіз [Текст]:  підручник / Є.В. Мних, Н.С. Барабаш. – К. : Київ. </w:t>
      </w:r>
      <w:proofErr w:type="spellStart"/>
      <w:r w:rsidRPr="003E53D4">
        <w:rPr>
          <w:rFonts w:ascii="Times New Roman" w:eastAsia="Calibri" w:hAnsi="Times New Roman" w:cs="Times New Roman"/>
          <w:bCs/>
          <w:sz w:val="28"/>
          <w:szCs w:val="28"/>
        </w:rPr>
        <w:t>нац</w:t>
      </w:r>
      <w:proofErr w:type="spellEnd"/>
      <w:r w:rsidRPr="003E53D4">
        <w:rPr>
          <w:rFonts w:ascii="Times New Roman" w:eastAsia="Calibri" w:hAnsi="Times New Roman" w:cs="Times New Roman"/>
          <w:bCs/>
          <w:sz w:val="28"/>
          <w:szCs w:val="28"/>
        </w:rPr>
        <w:t>. торг.-</w:t>
      </w:r>
      <w:proofErr w:type="spellStart"/>
      <w:r w:rsidRPr="003E53D4">
        <w:rPr>
          <w:rFonts w:ascii="Times New Roman" w:eastAsia="Calibri" w:hAnsi="Times New Roman" w:cs="Times New Roman"/>
          <w:bCs/>
          <w:sz w:val="28"/>
          <w:szCs w:val="28"/>
        </w:rPr>
        <w:t>екон</w:t>
      </w:r>
      <w:proofErr w:type="spellEnd"/>
      <w:r w:rsidRPr="003E53D4">
        <w:rPr>
          <w:rFonts w:ascii="Times New Roman" w:eastAsia="Calibri" w:hAnsi="Times New Roman" w:cs="Times New Roman"/>
          <w:bCs/>
          <w:sz w:val="28"/>
          <w:szCs w:val="28"/>
        </w:rPr>
        <w:t>. ун-т, 2014. – 536 с.</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Організація бухгалтерського обліку [Текст] : Підручник для студентів спец. “Облік і аудит” </w:t>
      </w:r>
      <w:proofErr w:type="spellStart"/>
      <w:r w:rsidRPr="003E53D4">
        <w:rPr>
          <w:rFonts w:ascii="Times New Roman" w:eastAsia="Calibri" w:hAnsi="Times New Roman" w:cs="Times New Roman"/>
          <w:bCs/>
          <w:sz w:val="28"/>
          <w:szCs w:val="28"/>
        </w:rPr>
        <w:t>вищ</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навч</w:t>
      </w:r>
      <w:proofErr w:type="spellEnd"/>
      <w:r w:rsidRPr="003E53D4">
        <w:rPr>
          <w:rFonts w:ascii="Times New Roman" w:eastAsia="Calibri" w:hAnsi="Times New Roman" w:cs="Times New Roman"/>
          <w:bCs/>
          <w:sz w:val="28"/>
          <w:szCs w:val="28"/>
        </w:rPr>
        <w:t xml:space="preserve">. закладів / За ред. проф. </w:t>
      </w:r>
      <w:proofErr w:type="spellStart"/>
      <w:r w:rsidRPr="003E53D4">
        <w:rPr>
          <w:rFonts w:ascii="Times New Roman" w:eastAsia="Calibri" w:hAnsi="Times New Roman" w:cs="Times New Roman"/>
          <w:bCs/>
          <w:sz w:val="28"/>
          <w:szCs w:val="28"/>
        </w:rPr>
        <w:t>Бутинця</w:t>
      </w:r>
      <w:proofErr w:type="spellEnd"/>
      <w:r w:rsidRPr="003E53D4">
        <w:rPr>
          <w:rFonts w:ascii="Times New Roman" w:eastAsia="Calibri" w:hAnsi="Times New Roman" w:cs="Times New Roman"/>
          <w:bCs/>
          <w:sz w:val="28"/>
          <w:szCs w:val="28"/>
        </w:rPr>
        <w:t xml:space="preserve"> Ф.Ф., 3-є вид., </w:t>
      </w:r>
      <w:proofErr w:type="spellStart"/>
      <w:r w:rsidRPr="003E53D4">
        <w:rPr>
          <w:rFonts w:ascii="Times New Roman" w:eastAsia="Calibri" w:hAnsi="Times New Roman" w:cs="Times New Roman"/>
          <w:bCs/>
          <w:sz w:val="28"/>
          <w:szCs w:val="28"/>
        </w:rPr>
        <w:t>доп</w:t>
      </w:r>
      <w:proofErr w:type="spellEnd"/>
      <w:r w:rsidRPr="003E53D4">
        <w:rPr>
          <w:rFonts w:ascii="Times New Roman" w:eastAsia="Calibri" w:hAnsi="Times New Roman" w:cs="Times New Roman"/>
          <w:bCs/>
          <w:sz w:val="28"/>
          <w:szCs w:val="28"/>
        </w:rPr>
        <w:t xml:space="preserve"> і перероб. - Житомир: ПП “Рута”, 2009. – 592 с.</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Організація і методика проведення аудиту [Текст]  : [</w:t>
      </w:r>
      <w:proofErr w:type="spellStart"/>
      <w:r w:rsidRPr="003E53D4">
        <w:rPr>
          <w:rFonts w:ascii="Times New Roman" w:eastAsia="Calibri" w:hAnsi="Times New Roman" w:cs="Times New Roman"/>
          <w:bCs/>
          <w:sz w:val="28"/>
          <w:szCs w:val="28"/>
        </w:rPr>
        <w:t>навч</w:t>
      </w:r>
      <w:proofErr w:type="spellEnd"/>
      <w:r w:rsidRPr="003E53D4">
        <w:rPr>
          <w:rFonts w:ascii="Times New Roman" w:eastAsia="Calibri" w:hAnsi="Times New Roman" w:cs="Times New Roman"/>
          <w:bCs/>
          <w:sz w:val="28"/>
          <w:szCs w:val="28"/>
        </w:rPr>
        <w:t>.-</w:t>
      </w:r>
      <w:proofErr w:type="spellStart"/>
      <w:r w:rsidRPr="003E53D4">
        <w:rPr>
          <w:rFonts w:ascii="Times New Roman" w:eastAsia="Calibri" w:hAnsi="Times New Roman" w:cs="Times New Roman"/>
          <w:bCs/>
          <w:sz w:val="28"/>
          <w:szCs w:val="28"/>
        </w:rPr>
        <w:t>практ</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посіб</w:t>
      </w:r>
      <w:proofErr w:type="spellEnd"/>
      <w:r w:rsidRPr="003E53D4">
        <w:rPr>
          <w:rFonts w:ascii="Times New Roman" w:eastAsia="Calibri" w:hAnsi="Times New Roman" w:cs="Times New Roman"/>
          <w:bCs/>
          <w:sz w:val="28"/>
          <w:szCs w:val="28"/>
        </w:rPr>
        <w:t xml:space="preserve">.] / В.В. Сопко, В.П. Шило, Н.І. </w:t>
      </w:r>
      <w:proofErr w:type="spellStart"/>
      <w:r w:rsidRPr="003E53D4">
        <w:rPr>
          <w:rFonts w:ascii="Times New Roman" w:eastAsia="Calibri" w:hAnsi="Times New Roman" w:cs="Times New Roman"/>
          <w:bCs/>
          <w:sz w:val="28"/>
          <w:szCs w:val="28"/>
        </w:rPr>
        <w:t>Верхоглядова</w:t>
      </w:r>
      <w:proofErr w:type="spellEnd"/>
      <w:r w:rsidRPr="003E53D4">
        <w:rPr>
          <w:rFonts w:ascii="Times New Roman" w:eastAsia="Calibri" w:hAnsi="Times New Roman" w:cs="Times New Roman"/>
          <w:bCs/>
          <w:sz w:val="28"/>
          <w:szCs w:val="28"/>
        </w:rPr>
        <w:t>, С.Б. Ільїна. – К.: Видавничий дім “Професіонал”, 2006. – 576 с.</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Огійчук</w:t>
      </w:r>
      <w:proofErr w:type="spellEnd"/>
      <w:r w:rsidRPr="003E53D4">
        <w:rPr>
          <w:rFonts w:ascii="Times New Roman" w:eastAsia="Calibri" w:hAnsi="Times New Roman" w:cs="Times New Roman"/>
          <w:bCs/>
          <w:sz w:val="28"/>
          <w:szCs w:val="28"/>
        </w:rPr>
        <w:t xml:space="preserve"> М.Ф. Організація і методика аудиту [Текст]: </w:t>
      </w:r>
      <w:proofErr w:type="spellStart"/>
      <w:r w:rsidRPr="003E53D4">
        <w:rPr>
          <w:rFonts w:ascii="Times New Roman" w:eastAsia="Calibri" w:hAnsi="Times New Roman" w:cs="Times New Roman"/>
          <w:bCs/>
          <w:sz w:val="28"/>
          <w:szCs w:val="28"/>
        </w:rPr>
        <w:t>навч</w:t>
      </w:r>
      <w:proofErr w:type="spellEnd"/>
      <w:r w:rsidRPr="003E53D4">
        <w:rPr>
          <w:rFonts w:ascii="Times New Roman" w:eastAsia="Calibri" w:hAnsi="Times New Roman" w:cs="Times New Roman"/>
          <w:bCs/>
          <w:sz w:val="28"/>
          <w:szCs w:val="28"/>
        </w:rPr>
        <w:t xml:space="preserve">. посібник / М. Ф. </w:t>
      </w:r>
      <w:proofErr w:type="spellStart"/>
      <w:r w:rsidRPr="003E53D4">
        <w:rPr>
          <w:rFonts w:ascii="Times New Roman" w:eastAsia="Calibri" w:hAnsi="Times New Roman" w:cs="Times New Roman"/>
          <w:bCs/>
          <w:sz w:val="28"/>
          <w:szCs w:val="28"/>
        </w:rPr>
        <w:t>Огійчук</w:t>
      </w:r>
      <w:proofErr w:type="spellEnd"/>
      <w:r w:rsidRPr="003E53D4">
        <w:rPr>
          <w:rFonts w:ascii="Times New Roman" w:eastAsia="Calibri" w:hAnsi="Times New Roman" w:cs="Times New Roman"/>
          <w:bCs/>
          <w:sz w:val="28"/>
          <w:szCs w:val="28"/>
        </w:rPr>
        <w:t>, К.О. </w:t>
      </w:r>
      <w:proofErr w:type="spellStart"/>
      <w:r w:rsidRPr="003E53D4">
        <w:rPr>
          <w:rFonts w:ascii="Times New Roman" w:eastAsia="Calibri" w:hAnsi="Times New Roman" w:cs="Times New Roman"/>
          <w:bCs/>
          <w:sz w:val="28"/>
          <w:szCs w:val="28"/>
        </w:rPr>
        <w:t>Утенкова</w:t>
      </w:r>
      <w:proofErr w:type="spellEnd"/>
      <w:r w:rsidRPr="003E53D4">
        <w:rPr>
          <w:rFonts w:ascii="Times New Roman" w:eastAsia="Calibri" w:hAnsi="Times New Roman" w:cs="Times New Roman"/>
          <w:bCs/>
          <w:sz w:val="28"/>
          <w:szCs w:val="28"/>
        </w:rPr>
        <w:t xml:space="preserve">. – К.: </w:t>
      </w:r>
      <w:proofErr w:type="spellStart"/>
      <w:r w:rsidRPr="003E53D4">
        <w:rPr>
          <w:rFonts w:ascii="Times New Roman" w:eastAsia="Calibri" w:hAnsi="Times New Roman" w:cs="Times New Roman"/>
          <w:bCs/>
          <w:sz w:val="28"/>
          <w:szCs w:val="28"/>
        </w:rPr>
        <w:t>Алерта</w:t>
      </w:r>
      <w:proofErr w:type="spellEnd"/>
      <w:r w:rsidRPr="003E53D4">
        <w:rPr>
          <w:rFonts w:ascii="Times New Roman" w:eastAsia="Calibri" w:hAnsi="Times New Roman" w:cs="Times New Roman"/>
          <w:bCs/>
          <w:sz w:val="28"/>
          <w:szCs w:val="28"/>
        </w:rPr>
        <w:t>, 2016. – 304 с.</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Організація бухгалтерського обліку [Текст]: </w:t>
      </w:r>
      <w:proofErr w:type="spellStart"/>
      <w:r w:rsidRPr="003E53D4">
        <w:rPr>
          <w:rFonts w:ascii="Times New Roman" w:eastAsia="Calibri" w:hAnsi="Times New Roman" w:cs="Times New Roman"/>
          <w:bCs/>
          <w:sz w:val="28"/>
          <w:szCs w:val="28"/>
        </w:rPr>
        <w:t>навч</w:t>
      </w:r>
      <w:proofErr w:type="spellEnd"/>
      <w:r w:rsidRPr="003E53D4">
        <w:rPr>
          <w:rFonts w:ascii="Times New Roman" w:eastAsia="Calibri" w:hAnsi="Times New Roman" w:cs="Times New Roman"/>
          <w:bCs/>
          <w:sz w:val="28"/>
          <w:szCs w:val="28"/>
        </w:rPr>
        <w:t xml:space="preserve">. посібник / За ред. В.С. </w:t>
      </w:r>
      <w:proofErr w:type="spellStart"/>
      <w:r w:rsidRPr="003E53D4">
        <w:rPr>
          <w:rFonts w:ascii="Times New Roman" w:eastAsia="Calibri" w:hAnsi="Times New Roman" w:cs="Times New Roman"/>
          <w:bCs/>
          <w:sz w:val="28"/>
          <w:szCs w:val="28"/>
        </w:rPr>
        <w:t>Лєня</w:t>
      </w:r>
      <w:proofErr w:type="spellEnd"/>
      <w:r w:rsidRPr="003E53D4">
        <w:rPr>
          <w:rFonts w:ascii="Times New Roman" w:eastAsia="Calibri" w:hAnsi="Times New Roman" w:cs="Times New Roman"/>
          <w:bCs/>
          <w:sz w:val="28"/>
          <w:szCs w:val="28"/>
        </w:rPr>
        <w:t>. – К.: Центр навчальної літератури, 2006. – 696 с.</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Організація і методика аудиту [Текст]: </w:t>
      </w:r>
      <w:proofErr w:type="spellStart"/>
      <w:r w:rsidRPr="003E53D4">
        <w:rPr>
          <w:rFonts w:ascii="Times New Roman" w:eastAsia="Calibri" w:hAnsi="Times New Roman" w:cs="Times New Roman"/>
          <w:bCs/>
          <w:sz w:val="28"/>
          <w:szCs w:val="28"/>
        </w:rPr>
        <w:t>навч</w:t>
      </w:r>
      <w:proofErr w:type="spellEnd"/>
      <w:r w:rsidRPr="003E53D4">
        <w:rPr>
          <w:rFonts w:ascii="Times New Roman" w:eastAsia="Calibri" w:hAnsi="Times New Roman" w:cs="Times New Roman"/>
          <w:bCs/>
          <w:sz w:val="28"/>
          <w:szCs w:val="28"/>
        </w:rPr>
        <w:t xml:space="preserve">. посібник / М.Ф. </w:t>
      </w:r>
      <w:proofErr w:type="spellStart"/>
      <w:r w:rsidRPr="003E53D4">
        <w:rPr>
          <w:rFonts w:ascii="Times New Roman" w:eastAsia="Calibri" w:hAnsi="Times New Roman" w:cs="Times New Roman"/>
          <w:bCs/>
          <w:sz w:val="28"/>
          <w:szCs w:val="28"/>
        </w:rPr>
        <w:t>Огійчук</w:t>
      </w:r>
      <w:proofErr w:type="spellEnd"/>
      <w:r w:rsidRPr="003E53D4">
        <w:rPr>
          <w:rFonts w:ascii="Times New Roman" w:eastAsia="Calibri" w:hAnsi="Times New Roman" w:cs="Times New Roman"/>
          <w:bCs/>
          <w:sz w:val="28"/>
          <w:szCs w:val="28"/>
        </w:rPr>
        <w:t xml:space="preserve">, К.О. </w:t>
      </w:r>
      <w:proofErr w:type="spellStart"/>
      <w:r w:rsidRPr="003E53D4">
        <w:rPr>
          <w:rFonts w:ascii="Times New Roman" w:eastAsia="Calibri" w:hAnsi="Times New Roman" w:cs="Times New Roman"/>
          <w:bCs/>
          <w:sz w:val="28"/>
          <w:szCs w:val="28"/>
        </w:rPr>
        <w:t>Утенкова</w:t>
      </w:r>
      <w:proofErr w:type="spellEnd"/>
      <w:r w:rsidRPr="003E53D4">
        <w:rPr>
          <w:rFonts w:ascii="Times New Roman" w:eastAsia="Calibri" w:hAnsi="Times New Roman" w:cs="Times New Roman"/>
          <w:bCs/>
          <w:sz w:val="28"/>
          <w:szCs w:val="28"/>
        </w:rPr>
        <w:t>. – К. : «</w:t>
      </w:r>
      <w:proofErr w:type="spellStart"/>
      <w:r w:rsidRPr="003E53D4">
        <w:rPr>
          <w:rFonts w:ascii="Times New Roman" w:eastAsia="Calibri" w:hAnsi="Times New Roman" w:cs="Times New Roman"/>
          <w:bCs/>
          <w:sz w:val="28"/>
          <w:szCs w:val="28"/>
        </w:rPr>
        <w:t>Алерта</w:t>
      </w:r>
      <w:proofErr w:type="spellEnd"/>
      <w:r w:rsidRPr="003E53D4">
        <w:rPr>
          <w:rFonts w:ascii="Times New Roman" w:eastAsia="Calibri" w:hAnsi="Times New Roman" w:cs="Times New Roman"/>
          <w:bCs/>
          <w:sz w:val="28"/>
          <w:szCs w:val="28"/>
        </w:rPr>
        <w:t>», 2016. – 304 с.</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sz w:val="28"/>
          <w:szCs w:val="28"/>
        </w:rPr>
      </w:pPr>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Осовська</w:t>
      </w:r>
      <w:proofErr w:type="spellEnd"/>
      <w:r w:rsidRPr="003E53D4">
        <w:rPr>
          <w:rFonts w:ascii="Times New Roman" w:eastAsia="Calibri" w:hAnsi="Times New Roman" w:cs="Times New Roman"/>
          <w:bCs/>
          <w:sz w:val="28"/>
          <w:szCs w:val="28"/>
        </w:rPr>
        <w:t xml:space="preserve"> Г.В. [Текст]:  Економічний словник / Г.В. </w:t>
      </w:r>
      <w:proofErr w:type="spellStart"/>
      <w:r w:rsidRPr="003E53D4">
        <w:rPr>
          <w:rFonts w:ascii="Times New Roman" w:eastAsia="Calibri" w:hAnsi="Times New Roman" w:cs="Times New Roman"/>
          <w:bCs/>
          <w:sz w:val="28"/>
          <w:szCs w:val="28"/>
        </w:rPr>
        <w:t>Осовська</w:t>
      </w:r>
      <w:proofErr w:type="spellEnd"/>
      <w:r w:rsidRPr="003E53D4">
        <w:rPr>
          <w:rFonts w:ascii="Times New Roman" w:eastAsia="Calibri" w:hAnsi="Times New Roman" w:cs="Times New Roman"/>
          <w:bCs/>
          <w:sz w:val="28"/>
          <w:szCs w:val="28"/>
        </w:rPr>
        <w:t xml:space="preserve">, О.О. Юркевич, Й.С. Завадська. – К.: Кондор, 2007. – 358 с. </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sz w:val="28"/>
          <w:szCs w:val="28"/>
        </w:rPr>
      </w:pPr>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sz w:val="28"/>
          <w:szCs w:val="28"/>
        </w:rPr>
        <w:t>Остапʼюк</w:t>
      </w:r>
      <w:proofErr w:type="spellEnd"/>
      <w:r w:rsidRPr="003E53D4">
        <w:rPr>
          <w:rFonts w:ascii="Times New Roman" w:eastAsia="Calibri" w:hAnsi="Times New Roman" w:cs="Times New Roman"/>
          <w:sz w:val="28"/>
          <w:szCs w:val="28"/>
        </w:rPr>
        <w:t xml:space="preserve"> Н. А. Методика оцінки фінансового стану підприємства в умовах інфляції  </w:t>
      </w:r>
      <w:r w:rsidRPr="003E53D4">
        <w:rPr>
          <w:rFonts w:ascii="Times New Roman" w:eastAsia="Calibri" w:hAnsi="Times New Roman" w:cs="Times New Roman"/>
          <w:bCs/>
          <w:sz w:val="28"/>
          <w:szCs w:val="28"/>
        </w:rPr>
        <w:t xml:space="preserve">[Текст] </w:t>
      </w:r>
      <w:r w:rsidRPr="003E53D4">
        <w:rPr>
          <w:rFonts w:ascii="Times New Roman" w:eastAsia="Calibri" w:hAnsi="Times New Roman" w:cs="Times New Roman"/>
          <w:sz w:val="28"/>
          <w:szCs w:val="28"/>
        </w:rPr>
        <w:t xml:space="preserve"> / Н. А. </w:t>
      </w:r>
      <w:proofErr w:type="spellStart"/>
      <w:r w:rsidRPr="003E53D4">
        <w:rPr>
          <w:rFonts w:ascii="Times New Roman" w:eastAsia="Calibri" w:hAnsi="Times New Roman" w:cs="Times New Roman"/>
          <w:sz w:val="28"/>
          <w:szCs w:val="28"/>
        </w:rPr>
        <w:t>Остапʼюк</w:t>
      </w:r>
      <w:proofErr w:type="spellEnd"/>
      <w:r w:rsidRPr="003E53D4">
        <w:rPr>
          <w:rFonts w:ascii="Times New Roman" w:eastAsia="Calibri" w:hAnsi="Times New Roman" w:cs="Times New Roman"/>
          <w:sz w:val="28"/>
          <w:szCs w:val="28"/>
        </w:rPr>
        <w:t xml:space="preserve"> // Вісник ЖДТУ. – 2011. – № 1(55). – С. 127–129.</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Побережець О.В.  Теоретико-методологічні та практичні засади дослідження системи управління результатами діяльності промислового підприємства [Текст]:  монографія / О.В. Побережець. – Херсон: Видавництво: </w:t>
      </w:r>
      <w:proofErr w:type="spellStart"/>
      <w:r w:rsidRPr="003E53D4">
        <w:rPr>
          <w:rFonts w:ascii="Times New Roman" w:eastAsia="Calibri" w:hAnsi="Times New Roman" w:cs="Times New Roman"/>
          <w:bCs/>
          <w:sz w:val="28"/>
          <w:szCs w:val="28"/>
        </w:rPr>
        <w:t>Грінь</w:t>
      </w:r>
      <w:proofErr w:type="spellEnd"/>
      <w:r w:rsidRPr="003E53D4">
        <w:rPr>
          <w:rFonts w:ascii="Times New Roman" w:eastAsia="Calibri" w:hAnsi="Times New Roman" w:cs="Times New Roman"/>
          <w:bCs/>
          <w:sz w:val="28"/>
          <w:szCs w:val="28"/>
        </w:rPr>
        <w:t xml:space="preserve"> Д.С., 2016. – 500 с. </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Пожарицька</w:t>
      </w:r>
      <w:proofErr w:type="spellEnd"/>
      <w:r w:rsidRPr="003E53D4">
        <w:rPr>
          <w:rFonts w:ascii="Times New Roman" w:eastAsia="Calibri" w:hAnsi="Times New Roman" w:cs="Times New Roman"/>
          <w:bCs/>
          <w:sz w:val="28"/>
          <w:szCs w:val="28"/>
        </w:rPr>
        <w:t xml:space="preserve"> І. Проблемні аспекти формування аудиторського висновку [Текст] / І. </w:t>
      </w:r>
      <w:proofErr w:type="spellStart"/>
      <w:r w:rsidRPr="003E53D4">
        <w:rPr>
          <w:rFonts w:ascii="Times New Roman" w:eastAsia="Calibri" w:hAnsi="Times New Roman" w:cs="Times New Roman"/>
          <w:bCs/>
          <w:sz w:val="28"/>
          <w:szCs w:val="28"/>
        </w:rPr>
        <w:t>Пожарицька</w:t>
      </w:r>
      <w:proofErr w:type="spellEnd"/>
      <w:r w:rsidRPr="003E53D4">
        <w:rPr>
          <w:rFonts w:ascii="Times New Roman" w:eastAsia="Calibri" w:hAnsi="Times New Roman" w:cs="Times New Roman"/>
          <w:bCs/>
          <w:sz w:val="28"/>
          <w:szCs w:val="28"/>
        </w:rPr>
        <w:t xml:space="preserve"> // Бухгалтерський облік і аудит. </w:t>
      </w:r>
      <w:r w:rsidRPr="003E53D4">
        <w:rPr>
          <w:rFonts w:ascii="Times New Roman" w:eastAsia="Calibri" w:hAnsi="Times New Roman" w:cs="Times New Roman"/>
          <w:bCs/>
          <w:sz w:val="28"/>
          <w:szCs w:val="28"/>
        </w:rPr>
        <w:softHyphen/>
        <w:t xml:space="preserve">- 2013. - </w:t>
      </w:r>
      <w:r w:rsidRPr="003E53D4">
        <w:rPr>
          <w:rFonts w:ascii="Times New Roman" w:eastAsia="Calibri" w:hAnsi="Times New Roman" w:cs="Times New Roman"/>
          <w:bCs/>
          <w:sz w:val="28"/>
          <w:szCs w:val="28"/>
        </w:rPr>
        <w:softHyphen/>
        <w:t xml:space="preserve"> № 3. -</w:t>
      </w:r>
      <w:r w:rsidRPr="003E53D4">
        <w:rPr>
          <w:rFonts w:ascii="Times New Roman" w:eastAsia="Calibri" w:hAnsi="Times New Roman" w:cs="Times New Roman"/>
          <w:bCs/>
          <w:sz w:val="28"/>
          <w:szCs w:val="28"/>
        </w:rPr>
        <w:softHyphen/>
        <w:t xml:space="preserve"> С. 49- </w:t>
      </w:r>
      <w:r w:rsidRPr="003E53D4">
        <w:rPr>
          <w:rFonts w:ascii="Times New Roman" w:eastAsia="Calibri" w:hAnsi="Times New Roman" w:cs="Times New Roman"/>
          <w:bCs/>
          <w:sz w:val="28"/>
          <w:szCs w:val="28"/>
        </w:rPr>
        <w:softHyphen/>
        <w:t>56.</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lastRenderedPageBreak/>
        <w:t xml:space="preserve"> </w:t>
      </w:r>
      <w:proofErr w:type="spellStart"/>
      <w:r w:rsidRPr="003E53D4">
        <w:rPr>
          <w:rFonts w:ascii="Times New Roman" w:eastAsia="Calibri" w:hAnsi="Times New Roman" w:cs="Times New Roman"/>
          <w:bCs/>
          <w:sz w:val="28"/>
          <w:szCs w:val="28"/>
        </w:rPr>
        <w:t>Покропивний</w:t>
      </w:r>
      <w:proofErr w:type="spellEnd"/>
      <w:r w:rsidRPr="003E53D4">
        <w:rPr>
          <w:rFonts w:ascii="Times New Roman" w:eastAsia="Calibri" w:hAnsi="Times New Roman" w:cs="Times New Roman"/>
          <w:bCs/>
          <w:sz w:val="28"/>
          <w:szCs w:val="28"/>
        </w:rPr>
        <w:t xml:space="preserve"> С.Ф. Економіка підприємства [Текст] : навчальний посібник / за ред. </w:t>
      </w:r>
      <w:r w:rsidRPr="003E53D4">
        <w:rPr>
          <w:rFonts w:ascii="Times New Roman" w:eastAsia="Calibri" w:hAnsi="Times New Roman" w:cs="Times New Roman"/>
          <w:bCs/>
          <w:sz w:val="28"/>
          <w:szCs w:val="28"/>
          <w:lang w:val="ru-RU"/>
        </w:rPr>
        <w:t>п</w:t>
      </w:r>
      <w:proofErr w:type="spellStart"/>
      <w:r w:rsidRPr="003E53D4">
        <w:rPr>
          <w:rFonts w:ascii="Times New Roman" w:eastAsia="Calibri" w:hAnsi="Times New Roman" w:cs="Times New Roman"/>
          <w:bCs/>
          <w:sz w:val="28"/>
          <w:szCs w:val="28"/>
        </w:rPr>
        <w:t>роф</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Покропивного</w:t>
      </w:r>
      <w:proofErr w:type="spellEnd"/>
      <w:r w:rsidRPr="003E53D4">
        <w:rPr>
          <w:rFonts w:ascii="Times New Roman" w:eastAsia="Calibri" w:hAnsi="Times New Roman" w:cs="Times New Roman"/>
          <w:bCs/>
          <w:sz w:val="28"/>
          <w:szCs w:val="28"/>
        </w:rPr>
        <w:t xml:space="preserve"> С.Ф. – Київ: </w:t>
      </w:r>
      <w:proofErr w:type="spellStart"/>
      <w:r w:rsidRPr="003E53D4">
        <w:rPr>
          <w:rFonts w:ascii="Times New Roman" w:eastAsia="Calibri" w:hAnsi="Times New Roman" w:cs="Times New Roman"/>
          <w:bCs/>
          <w:sz w:val="28"/>
          <w:szCs w:val="28"/>
        </w:rPr>
        <w:t>Конкор</w:t>
      </w:r>
      <w:proofErr w:type="spellEnd"/>
      <w:r w:rsidRPr="003E53D4">
        <w:rPr>
          <w:rFonts w:ascii="Times New Roman" w:eastAsia="Calibri" w:hAnsi="Times New Roman" w:cs="Times New Roman"/>
          <w:bCs/>
          <w:sz w:val="28"/>
          <w:szCs w:val="28"/>
        </w:rPr>
        <w:t>, 2006.– 528 с.</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Пушкар М.С. Фінансовий облік [Текст]   : підручник / М.С. Пушкар. – Тернопіль: Карт - бланш, 2006. – 628 с.</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sz w:val="28"/>
          <w:szCs w:val="28"/>
        </w:rPr>
      </w:pPr>
      <w:r w:rsidRPr="003E53D4">
        <w:rPr>
          <w:rFonts w:ascii="Times New Roman" w:eastAsia="Calibri" w:hAnsi="Times New Roman" w:cs="Times New Roman"/>
          <w:bCs/>
          <w:sz w:val="28"/>
          <w:szCs w:val="28"/>
        </w:rPr>
        <w:t xml:space="preserve"> Пушкар М.С. Ідеальна система обліку: концепція, архітектура, інформація [Текст] : монографія / М. С. Пушкар, М.Г. Чумаченько. – Тернопіль: Карт - бланш, 2011. – 336 с. </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Робертсон</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Дж</w:t>
      </w:r>
      <w:proofErr w:type="spellEnd"/>
      <w:r w:rsidRPr="003E53D4">
        <w:rPr>
          <w:rFonts w:ascii="Times New Roman" w:eastAsia="Calibri" w:hAnsi="Times New Roman" w:cs="Times New Roman"/>
          <w:bCs/>
          <w:sz w:val="28"/>
          <w:szCs w:val="28"/>
        </w:rPr>
        <w:t xml:space="preserve">. Аудит [Текст]  / </w:t>
      </w:r>
      <w:proofErr w:type="spellStart"/>
      <w:r w:rsidRPr="003E53D4">
        <w:rPr>
          <w:rFonts w:ascii="Times New Roman" w:eastAsia="Calibri" w:hAnsi="Times New Roman" w:cs="Times New Roman"/>
          <w:bCs/>
          <w:sz w:val="28"/>
          <w:szCs w:val="28"/>
        </w:rPr>
        <w:t>Дж</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Робертсон</w:t>
      </w:r>
      <w:proofErr w:type="spellEnd"/>
      <w:r w:rsidRPr="003E53D4">
        <w:rPr>
          <w:rFonts w:ascii="Times New Roman" w:eastAsia="Calibri" w:hAnsi="Times New Roman" w:cs="Times New Roman"/>
          <w:bCs/>
          <w:sz w:val="28"/>
          <w:szCs w:val="28"/>
        </w:rPr>
        <w:t xml:space="preserve">, пер. с </w:t>
      </w:r>
      <w:proofErr w:type="spellStart"/>
      <w:r w:rsidRPr="003E53D4">
        <w:rPr>
          <w:rFonts w:ascii="Times New Roman" w:eastAsia="Calibri" w:hAnsi="Times New Roman" w:cs="Times New Roman"/>
          <w:bCs/>
          <w:sz w:val="28"/>
          <w:szCs w:val="28"/>
        </w:rPr>
        <w:t>англ</w:t>
      </w:r>
      <w:proofErr w:type="spellEnd"/>
      <w:r w:rsidRPr="003E53D4">
        <w:rPr>
          <w:rFonts w:ascii="Times New Roman" w:eastAsia="Calibri" w:hAnsi="Times New Roman" w:cs="Times New Roman"/>
          <w:bCs/>
          <w:sz w:val="28"/>
          <w:szCs w:val="28"/>
        </w:rPr>
        <w:t xml:space="preserve">. — М.: KPMG: </w:t>
      </w:r>
      <w:proofErr w:type="spellStart"/>
      <w:r w:rsidRPr="003E53D4">
        <w:rPr>
          <w:rFonts w:ascii="Times New Roman" w:eastAsia="Calibri" w:hAnsi="Times New Roman" w:cs="Times New Roman"/>
          <w:bCs/>
          <w:sz w:val="28"/>
          <w:szCs w:val="28"/>
        </w:rPr>
        <w:t>Аудиторская</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фирма</w:t>
      </w:r>
      <w:proofErr w:type="spellEnd"/>
      <w:r w:rsidRPr="003E53D4">
        <w:rPr>
          <w:rFonts w:ascii="Times New Roman" w:eastAsia="Calibri" w:hAnsi="Times New Roman" w:cs="Times New Roman"/>
          <w:bCs/>
          <w:sz w:val="28"/>
          <w:szCs w:val="28"/>
        </w:rPr>
        <w:t xml:space="preserve"> «Контакт», 1993. — 496 с.</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Рудницький В.С. Аудит: робочі документи аудитора [Текст] : </w:t>
      </w:r>
      <w:proofErr w:type="spellStart"/>
      <w:r w:rsidRPr="003E53D4">
        <w:rPr>
          <w:rFonts w:ascii="Times New Roman" w:eastAsia="Calibri" w:hAnsi="Times New Roman" w:cs="Times New Roman"/>
          <w:bCs/>
          <w:sz w:val="28"/>
          <w:szCs w:val="28"/>
        </w:rPr>
        <w:t>навч</w:t>
      </w:r>
      <w:proofErr w:type="spellEnd"/>
      <w:r w:rsidRPr="003E53D4">
        <w:rPr>
          <w:rFonts w:ascii="Times New Roman" w:eastAsia="Calibri" w:hAnsi="Times New Roman" w:cs="Times New Roman"/>
          <w:bCs/>
          <w:sz w:val="28"/>
          <w:szCs w:val="28"/>
        </w:rPr>
        <w:t xml:space="preserve">.-метод. </w:t>
      </w:r>
      <w:proofErr w:type="spellStart"/>
      <w:r w:rsidRPr="003E53D4">
        <w:rPr>
          <w:rFonts w:ascii="Times New Roman" w:eastAsia="Calibri" w:hAnsi="Times New Roman" w:cs="Times New Roman"/>
          <w:bCs/>
          <w:sz w:val="28"/>
          <w:szCs w:val="28"/>
        </w:rPr>
        <w:t>посіб</w:t>
      </w:r>
      <w:proofErr w:type="spellEnd"/>
      <w:r w:rsidRPr="003E53D4">
        <w:rPr>
          <w:rFonts w:ascii="Times New Roman" w:eastAsia="Calibri" w:hAnsi="Times New Roman" w:cs="Times New Roman"/>
          <w:bCs/>
          <w:sz w:val="28"/>
          <w:szCs w:val="28"/>
        </w:rPr>
        <w:t xml:space="preserve">. / В.С. Рудницький, С.П. </w:t>
      </w:r>
      <w:proofErr w:type="spellStart"/>
      <w:r w:rsidRPr="003E53D4">
        <w:rPr>
          <w:rFonts w:ascii="Times New Roman" w:eastAsia="Calibri" w:hAnsi="Times New Roman" w:cs="Times New Roman"/>
          <w:bCs/>
          <w:sz w:val="28"/>
          <w:szCs w:val="28"/>
        </w:rPr>
        <w:t>Лозовицький</w:t>
      </w:r>
      <w:proofErr w:type="spellEnd"/>
      <w:r w:rsidRPr="003E53D4">
        <w:rPr>
          <w:rFonts w:ascii="Times New Roman" w:eastAsia="Calibri" w:hAnsi="Times New Roman" w:cs="Times New Roman"/>
          <w:bCs/>
          <w:sz w:val="28"/>
          <w:szCs w:val="28"/>
        </w:rPr>
        <w:t xml:space="preserve"> / Укоопспілка; Львівська комерційна академія. — Л.: ЛКА, 2007. — 216 с.</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Савченко В.Я. Аудит [Текст] :  навчальний посібник / В.Я. Савченко. - К.: КНЕУ, 2008. - 328 с.</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Сопко В.В. Організація бухгалтерського обліку, економічного контролю та аналізу [Текст]   : [підручник] / В.В. Сопко, В.П. </w:t>
      </w:r>
      <w:proofErr w:type="spellStart"/>
      <w:r w:rsidRPr="003E53D4">
        <w:rPr>
          <w:rFonts w:ascii="Times New Roman" w:eastAsia="Calibri" w:hAnsi="Times New Roman" w:cs="Times New Roman"/>
          <w:bCs/>
          <w:sz w:val="28"/>
          <w:szCs w:val="28"/>
        </w:rPr>
        <w:t>Завгородній</w:t>
      </w:r>
      <w:proofErr w:type="spellEnd"/>
      <w:r w:rsidRPr="003E53D4">
        <w:rPr>
          <w:rFonts w:ascii="Times New Roman" w:eastAsia="Calibri" w:hAnsi="Times New Roman" w:cs="Times New Roman"/>
          <w:bCs/>
          <w:sz w:val="28"/>
          <w:szCs w:val="28"/>
        </w:rPr>
        <w:t>. – К.: КНЕУ, 2004. – 412 с.</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Сокольська Р.Б. Фінансовий аналіз [Текст]: </w:t>
      </w:r>
      <w:proofErr w:type="spellStart"/>
      <w:r w:rsidRPr="003E53D4">
        <w:rPr>
          <w:rFonts w:ascii="Times New Roman" w:eastAsia="Calibri" w:hAnsi="Times New Roman" w:cs="Times New Roman"/>
          <w:bCs/>
          <w:sz w:val="28"/>
          <w:szCs w:val="28"/>
        </w:rPr>
        <w:t>навч</w:t>
      </w:r>
      <w:proofErr w:type="spellEnd"/>
      <w:r w:rsidRPr="003E53D4">
        <w:rPr>
          <w:rFonts w:ascii="Times New Roman" w:eastAsia="Calibri" w:hAnsi="Times New Roman" w:cs="Times New Roman"/>
          <w:bCs/>
          <w:sz w:val="28"/>
          <w:szCs w:val="28"/>
        </w:rPr>
        <w:t xml:space="preserve">. посібник. / Р.Б. Сокольська, В.Д. </w:t>
      </w:r>
      <w:proofErr w:type="spellStart"/>
      <w:r w:rsidRPr="003E53D4">
        <w:rPr>
          <w:rFonts w:ascii="Times New Roman" w:eastAsia="Calibri" w:hAnsi="Times New Roman" w:cs="Times New Roman"/>
          <w:bCs/>
          <w:sz w:val="28"/>
          <w:szCs w:val="28"/>
        </w:rPr>
        <w:t>Зелікман</w:t>
      </w:r>
      <w:proofErr w:type="spellEnd"/>
      <w:r w:rsidRPr="003E53D4">
        <w:rPr>
          <w:rFonts w:ascii="Times New Roman" w:eastAsia="Calibri" w:hAnsi="Times New Roman" w:cs="Times New Roman"/>
          <w:bCs/>
          <w:sz w:val="28"/>
          <w:szCs w:val="28"/>
        </w:rPr>
        <w:t xml:space="preserve">, Т.В. </w:t>
      </w:r>
      <w:proofErr w:type="spellStart"/>
      <w:r w:rsidRPr="003E53D4">
        <w:rPr>
          <w:rFonts w:ascii="Times New Roman" w:eastAsia="Calibri" w:hAnsi="Times New Roman" w:cs="Times New Roman"/>
          <w:bCs/>
          <w:sz w:val="28"/>
          <w:szCs w:val="28"/>
        </w:rPr>
        <w:t>Акімова</w:t>
      </w:r>
      <w:proofErr w:type="spellEnd"/>
      <w:r w:rsidRPr="003E53D4">
        <w:rPr>
          <w:rFonts w:ascii="Times New Roman" w:eastAsia="Calibri" w:hAnsi="Times New Roman" w:cs="Times New Roman"/>
          <w:bCs/>
          <w:sz w:val="28"/>
          <w:szCs w:val="28"/>
        </w:rPr>
        <w:t xml:space="preserve">. – Дніпропетровськ: </w:t>
      </w:r>
      <w:proofErr w:type="spellStart"/>
      <w:r w:rsidRPr="003E53D4">
        <w:rPr>
          <w:rFonts w:ascii="Times New Roman" w:eastAsia="Calibri" w:hAnsi="Times New Roman" w:cs="Times New Roman"/>
          <w:bCs/>
          <w:sz w:val="28"/>
          <w:szCs w:val="28"/>
        </w:rPr>
        <w:t>НМетАУ</w:t>
      </w:r>
      <w:proofErr w:type="spellEnd"/>
      <w:r w:rsidRPr="003E53D4">
        <w:rPr>
          <w:rFonts w:ascii="Times New Roman" w:eastAsia="Calibri" w:hAnsi="Times New Roman" w:cs="Times New Roman"/>
          <w:bCs/>
          <w:sz w:val="28"/>
          <w:szCs w:val="28"/>
        </w:rPr>
        <w:t>, 2015. – 92 с.</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Сук Л.К. Фінансовий облік [Текст]: </w:t>
      </w:r>
      <w:proofErr w:type="spellStart"/>
      <w:r w:rsidRPr="003E53D4">
        <w:rPr>
          <w:rFonts w:ascii="Times New Roman" w:eastAsia="Calibri" w:hAnsi="Times New Roman" w:cs="Times New Roman"/>
          <w:bCs/>
          <w:sz w:val="28"/>
          <w:szCs w:val="28"/>
        </w:rPr>
        <w:t>навч</w:t>
      </w:r>
      <w:proofErr w:type="spellEnd"/>
      <w:r w:rsidRPr="003E53D4">
        <w:rPr>
          <w:rFonts w:ascii="Times New Roman" w:eastAsia="Calibri" w:hAnsi="Times New Roman" w:cs="Times New Roman"/>
          <w:bCs/>
          <w:sz w:val="28"/>
          <w:szCs w:val="28"/>
        </w:rPr>
        <w:t xml:space="preserve">. посібник  / Л.К. Сук, П.Л. Сук. – К.: Знання, 2016. –663 с. </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 Терещенко О. О. Фінансова діяльність суб’єктів господарювання [Текст] : </w:t>
      </w:r>
      <w:proofErr w:type="spellStart"/>
      <w:r w:rsidRPr="003E53D4">
        <w:rPr>
          <w:rFonts w:ascii="Times New Roman" w:eastAsia="Calibri" w:hAnsi="Times New Roman" w:cs="Times New Roman"/>
          <w:bCs/>
          <w:sz w:val="28"/>
          <w:szCs w:val="28"/>
        </w:rPr>
        <w:t>навч</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посіб</w:t>
      </w:r>
      <w:proofErr w:type="spellEnd"/>
      <w:r w:rsidRPr="003E53D4">
        <w:rPr>
          <w:rFonts w:ascii="Times New Roman" w:eastAsia="Calibri" w:hAnsi="Times New Roman" w:cs="Times New Roman"/>
          <w:bCs/>
          <w:sz w:val="28"/>
          <w:szCs w:val="28"/>
        </w:rPr>
        <w:t>. / О. О. Терещенко. – К. : КНЕУ, 2003. – 554 с.</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 xml:space="preserve">Ткаченко Н.М. Бухгалтерський фінансовий облік, оподаткування і звітність [Текст]   : [підручник] / Н.М. Ткаченко, 2-ге вид. - К.: </w:t>
      </w:r>
      <w:proofErr w:type="spellStart"/>
      <w:r w:rsidRPr="003E53D4">
        <w:rPr>
          <w:rFonts w:ascii="Times New Roman" w:eastAsia="Calibri" w:hAnsi="Times New Roman" w:cs="Times New Roman"/>
          <w:bCs/>
          <w:sz w:val="28"/>
          <w:szCs w:val="28"/>
        </w:rPr>
        <w:t>Алерта</w:t>
      </w:r>
      <w:proofErr w:type="spellEnd"/>
      <w:r w:rsidRPr="003E53D4">
        <w:rPr>
          <w:rFonts w:ascii="Times New Roman" w:eastAsia="Calibri" w:hAnsi="Times New Roman" w:cs="Times New Roman"/>
          <w:bCs/>
          <w:sz w:val="28"/>
          <w:szCs w:val="28"/>
        </w:rPr>
        <w:t>, 2007. - 954 с.</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bCs/>
          <w:sz w:val="28"/>
          <w:szCs w:val="28"/>
        </w:rPr>
      </w:pPr>
      <w:r w:rsidRPr="003E53D4">
        <w:rPr>
          <w:rFonts w:ascii="Times New Roman" w:eastAsia="Calibri" w:hAnsi="Times New Roman" w:cs="Times New Roman"/>
          <w:bCs/>
          <w:sz w:val="28"/>
          <w:szCs w:val="28"/>
        </w:rPr>
        <w:t>Усач Б.Ф. Аудит [Текст]  : навчальний посібник / Б.Ф. Усач, 4-е вид. – К.: Знання, 2007. – 231 с.</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bCs/>
          <w:sz w:val="28"/>
          <w:szCs w:val="28"/>
        </w:rPr>
      </w:pPr>
      <w:proofErr w:type="spellStart"/>
      <w:r w:rsidRPr="003E53D4">
        <w:rPr>
          <w:rFonts w:ascii="Times New Roman" w:eastAsia="Calibri" w:hAnsi="Times New Roman" w:cs="Times New Roman"/>
          <w:bCs/>
          <w:sz w:val="28"/>
          <w:szCs w:val="28"/>
        </w:rPr>
        <w:t>Утенкова</w:t>
      </w:r>
      <w:proofErr w:type="spellEnd"/>
      <w:r w:rsidRPr="003E53D4">
        <w:rPr>
          <w:rFonts w:ascii="Times New Roman" w:eastAsia="Calibri" w:hAnsi="Times New Roman" w:cs="Times New Roman"/>
          <w:bCs/>
          <w:sz w:val="28"/>
          <w:szCs w:val="28"/>
        </w:rPr>
        <w:t xml:space="preserve"> К.О. Аудит [Текст]: </w:t>
      </w:r>
      <w:proofErr w:type="spellStart"/>
      <w:r w:rsidRPr="003E53D4">
        <w:rPr>
          <w:rFonts w:ascii="Times New Roman" w:eastAsia="Calibri" w:hAnsi="Times New Roman" w:cs="Times New Roman"/>
          <w:bCs/>
          <w:sz w:val="28"/>
          <w:szCs w:val="28"/>
        </w:rPr>
        <w:t>навч</w:t>
      </w:r>
      <w:proofErr w:type="spellEnd"/>
      <w:r w:rsidRPr="003E53D4">
        <w:rPr>
          <w:rFonts w:ascii="Times New Roman" w:eastAsia="Calibri" w:hAnsi="Times New Roman" w:cs="Times New Roman"/>
          <w:bCs/>
          <w:sz w:val="28"/>
          <w:szCs w:val="28"/>
        </w:rPr>
        <w:t xml:space="preserve">. посібник / К.О. </w:t>
      </w:r>
      <w:proofErr w:type="spellStart"/>
      <w:r w:rsidRPr="003E53D4">
        <w:rPr>
          <w:rFonts w:ascii="Times New Roman" w:eastAsia="Calibri" w:hAnsi="Times New Roman" w:cs="Times New Roman"/>
          <w:bCs/>
          <w:sz w:val="28"/>
          <w:szCs w:val="28"/>
        </w:rPr>
        <w:t>Утенкова</w:t>
      </w:r>
      <w:proofErr w:type="spellEnd"/>
      <w:r w:rsidRPr="003E53D4">
        <w:rPr>
          <w:rFonts w:ascii="Times New Roman" w:eastAsia="Calibri" w:hAnsi="Times New Roman" w:cs="Times New Roman"/>
          <w:bCs/>
          <w:sz w:val="28"/>
          <w:szCs w:val="28"/>
        </w:rPr>
        <w:t xml:space="preserve">. – К.: </w:t>
      </w:r>
      <w:proofErr w:type="spellStart"/>
      <w:r w:rsidRPr="003E53D4">
        <w:rPr>
          <w:rFonts w:ascii="Times New Roman" w:eastAsia="Calibri" w:hAnsi="Times New Roman" w:cs="Times New Roman"/>
          <w:bCs/>
          <w:sz w:val="28"/>
          <w:szCs w:val="28"/>
        </w:rPr>
        <w:t>Алерта</w:t>
      </w:r>
      <w:proofErr w:type="spellEnd"/>
      <w:r w:rsidRPr="003E53D4">
        <w:rPr>
          <w:rFonts w:ascii="Times New Roman" w:eastAsia="Calibri" w:hAnsi="Times New Roman" w:cs="Times New Roman"/>
          <w:bCs/>
          <w:sz w:val="28"/>
          <w:szCs w:val="28"/>
        </w:rPr>
        <w:t>, 2011. – 408 с.</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sz w:val="28"/>
          <w:szCs w:val="28"/>
        </w:rPr>
      </w:pPr>
      <w:r w:rsidRPr="003E53D4">
        <w:rPr>
          <w:rFonts w:ascii="Times New Roman" w:eastAsia="Calibri" w:hAnsi="Times New Roman" w:cs="Times New Roman"/>
          <w:sz w:val="28"/>
          <w:szCs w:val="28"/>
        </w:rPr>
        <w:lastRenderedPageBreak/>
        <w:t xml:space="preserve"> Хом’як Р.Л. Організація та методика аудиту фінансової звітності суб’єктів господарювання [Електронний ресурс]. – Режим доступу:    </w:t>
      </w:r>
      <w:proofErr w:type="spellStart"/>
      <w:r w:rsidRPr="003E53D4">
        <w:rPr>
          <w:rFonts w:ascii="Times New Roman" w:eastAsia="Calibri" w:hAnsi="Times New Roman" w:cs="Times New Roman"/>
          <w:sz w:val="28"/>
          <w:szCs w:val="28"/>
          <w:lang w:val="ru-RU"/>
        </w:rPr>
        <w:t>http</w:t>
      </w:r>
      <w:proofErr w:type="spellEnd"/>
      <w:r w:rsidRPr="003E53D4">
        <w:rPr>
          <w:rFonts w:ascii="Times New Roman" w:eastAsia="Calibri" w:hAnsi="Times New Roman" w:cs="Times New Roman"/>
          <w:sz w:val="28"/>
          <w:szCs w:val="28"/>
        </w:rPr>
        <w:t>://</w:t>
      </w:r>
      <w:proofErr w:type="spellStart"/>
      <w:r w:rsidRPr="003E53D4">
        <w:rPr>
          <w:rFonts w:ascii="Times New Roman" w:eastAsia="Calibri" w:hAnsi="Times New Roman" w:cs="Times New Roman"/>
          <w:sz w:val="28"/>
          <w:szCs w:val="28"/>
          <w:lang w:val="ru-RU"/>
        </w:rPr>
        <w:t>vlp</w:t>
      </w:r>
      <w:proofErr w:type="spellEnd"/>
      <w:r w:rsidRPr="003E53D4">
        <w:rPr>
          <w:rFonts w:ascii="Times New Roman" w:eastAsia="Calibri" w:hAnsi="Times New Roman" w:cs="Times New Roman"/>
          <w:sz w:val="28"/>
          <w:szCs w:val="28"/>
        </w:rPr>
        <w:t>.</w:t>
      </w:r>
      <w:proofErr w:type="spellStart"/>
      <w:r w:rsidRPr="003E53D4">
        <w:rPr>
          <w:rFonts w:ascii="Times New Roman" w:eastAsia="Calibri" w:hAnsi="Times New Roman" w:cs="Times New Roman"/>
          <w:sz w:val="28"/>
          <w:szCs w:val="28"/>
          <w:lang w:val="ru-RU"/>
        </w:rPr>
        <w:t>com</w:t>
      </w:r>
      <w:proofErr w:type="spellEnd"/>
      <w:r w:rsidRPr="003E53D4">
        <w:rPr>
          <w:rFonts w:ascii="Times New Roman" w:eastAsia="Calibri" w:hAnsi="Times New Roman" w:cs="Times New Roman"/>
          <w:sz w:val="28"/>
          <w:szCs w:val="28"/>
        </w:rPr>
        <w:t>.</w:t>
      </w:r>
      <w:proofErr w:type="spellStart"/>
      <w:r w:rsidRPr="003E53D4">
        <w:rPr>
          <w:rFonts w:ascii="Times New Roman" w:eastAsia="Calibri" w:hAnsi="Times New Roman" w:cs="Times New Roman"/>
          <w:sz w:val="28"/>
          <w:szCs w:val="28"/>
          <w:lang w:val="ru-RU"/>
        </w:rPr>
        <w:t>ua</w:t>
      </w:r>
      <w:proofErr w:type="spellEnd"/>
      <w:r w:rsidRPr="003E53D4">
        <w:rPr>
          <w:rFonts w:ascii="Times New Roman" w:eastAsia="Calibri" w:hAnsi="Times New Roman" w:cs="Times New Roman"/>
          <w:sz w:val="28"/>
          <w:szCs w:val="28"/>
        </w:rPr>
        <w:t>/</w:t>
      </w:r>
      <w:proofErr w:type="spellStart"/>
      <w:r w:rsidRPr="003E53D4">
        <w:rPr>
          <w:rFonts w:ascii="Times New Roman" w:eastAsia="Calibri" w:hAnsi="Times New Roman" w:cs="Times New Roman"/>
          <w:sz w:val="28"/>
          <w:szCs w:val="28"/>
          <w:lang w:val="ru-RU"/>
        </w:rPr>
        <w:t>files</w:t>
      </w:r>
      <w:proofErr w:type="spellEnd"/>
      <w:r w:rsidRPr="003E53D4">
        <w:rPr>
          <w:rFonts w:ascii="Times New Roman" w:eastAsia="Calibri" w:hAnsi="Times New Roman" w:cs="Times New Roman"/>
          <w:sz w:val="28"/>
          <w:szCs w:val="28"/>
        </w:rPr>
        <w:t>/37_4.</w:t>
      </w:r>
      <w:proofErr w:type="spellStart"/>
      <w:r w:rsidRPr="003E53D4">
        <w:rPr>
          <w:rFonts w:ascii="Times New Roman" w:eastAsia="Calibri" w:hAnsi="Times New Roman" w:cs="Times New Roman"/>
          <w:sz w:val="28"/>
          <w:szCs w:val="28"/>
          <w:lang w:val="ru-RU"/>
        </w:rPr>
        <w:t>pdf</w:t>
      </w:r>
      <w:proofErr w:type="spellEnd"/>
      <w:r w:rsidRPr="003E53D4">
        <w:rPr>
          <w:rFonts w:ascii="Times New Roman" w:eastAsia="Calibri" w:hAnsi="Times New Roman" w:cs="Times New Roman"/>
          <w:sz w:val="28"/>
          <w:szCs w:val="28"/>
        </w:rPr>
        <w:t>]</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sz w:val="28"/>
          <w:szCs w:val="28"/>
        </w:rPr>
      </w:pPr>
      <w:r w:rsidRPr="003E53D4">
        <w:rPr>
          <w:rFonts w:ascii="Times New Roman" w:eastAsia="Calibri" w:hAnsi="Times New Roman" w:cs="Times New Roman"/>
          <w:bCs/>
          <w:sz w:val="28"/>
          <w:szCs w:val="28"/>
        </w:rPr>
        <w:t xml:space="preserve">Фінансовий аналіз [Текст]: </w:t>
      </w:r>
      <w:proofErr w:type="spellStart"/>
      <w:r w:rsidRPr="003E53D4">
        <w:rPr>
          <w:rFonts w:ascii="Times New Roman" w:eastAsia="Calibri" w:hAnsi="Times New Roman" w:cs="Times New Roman"/>
          <w:bCs/>
          <w:sz w:val="28"/>
          <w:szCs w:val="28"/>
        </w:rPr>
        <w:t>навч</w:t>
      </w:r>
      <w:proofErr w:type="spellEnd"/>
      <w:r w:rsidRPr="003E53D4">
        <w:rPr>
          <w:rFonts w:ascii="Times New Roman" w:eastAsia="Calibri" w:hAnsi="Times New Roman" w:cs="Times New Roman"/>
          <w:bCs/>
          <w:sz w:val="28"/>
          <w:szCs w:val="28"/>
        </w:rPr>
        <w:t xml:space="preserve">. посібник / І.О. Школьник, І.М. Боярко, О.В. Дейнека, Н.А. Дехтяр, О.В. Люта, Н.Г. </w:t>
      </w:r>
      <w:proofErr w:type="spellStart"/>
      <w:r w:rsidRPr="003E53D4">
        <w:rPr>
          <w:rFonts w:ascii="Times New Roman" w:eastAsia="Calibri" w:hAnsi="Times New Roman" w:cs="Times New Roman"/>
          <w:bCs/>
          <w:sz w:val="28"/>
          <w:szCs w:val="28"/>
        </w:rPr>
        <w:t>Пігуль</w:t>
      </w:r>
      <w:proofErr w:type="spellEnd"/>
      <w:r w:rsidRPr="003E53D4">
        <w:rPr>
          <w:rFonts w:ascii="Times New Roman" w:eastAsia="Calibri" w:hAnsi="Times New Roman" w:cs="Times New Roman"/>
          <w:bCs/>
          <w:sz w:val="28"/>
          <w:szCs w:val="28"/>
        </w:rPr>
        <w:t xml:space="preserve">, О.М. </w:t>
      </w:r>
      <w:proofErr w:type="spellStart"/>
      <w:r w:rsidRPr="003E53D4">
        <w:rPr>
          <w:rFonts w:ascii="Times New Roman" w:eastAsia="Calibri" w:hAnsi="Times New Roman" w:cs="Times New Roman"/>
          <w:bCs/>
          <w:sz w:val="28"/>
          <w:szCs w:val="28"/>
        </w:rPr>
        <w:t>Пахненко</w:t>
      </w:r>
      <w:proofErr w:type="spellEnd"/>
      <w:r w:rsidRPr="003E53D4">
        <w:rPr>
          <w:rFonts w:ascii="Times New Roman" w:eastAsia="Calibri" w:hAnsi="Times New Roman" w:cs="Times New Roman"/>
          <w:bCs/>
          <w:sz w:val="28"/>
          <w:szCs w:val="28"/>
        </w:rPr>
        <w:t xml:space="preserve">. </w:t>
      </w:r>
      <w:r w:rsidRPr="003E53D4">
        <w:rPr>
          <w:rFonts w:ascii="Times New Roman" w:eastAsia="Calibri" w:hAnsi="Times New Roman" w:cs="Times New Roman"/>
          <w:bCs/>
          <w:sz w:val="28"/>
          <w:szCs w:val="28"/>
        </w:rPr>
        <w:sym w:font="Symbol" w:char="F02D"/>
      </w:r>
      <w:r w:rsidRPr="003E53D4">
        <w:rPr>
          <w:rFonts w:ascii="Times New Roman" w:eastAsia="Calibri" w:hAnsi="Times New Roman" w:cs="Times New Roman"/>
          <w:bCs/>
          <w:sz w:val="28"/>
          <w:szCs w:val="28"/>
        </w:rPr>
        <w:t xml:space="preserve"> К.: «Центр учбової літератури», 2016. </w:t>
      </w:r>
      <w:r w:rsidRPr="003E53D4">
        <w:rPr>
          <w:rFonts w:ascii="Times New Roman" w:eastAsia="Calibri" w:hAnsi="Times New Roman" w:cs="Times New Roman"/>
          <w:bCs/>
          <w:sz w:val="28"/>
          <w:szCs w:val="28"/>
        </w:rPr>
        <w:sym w:font="Symbol" w:char="F02D"/>
      </w:r>
      <w:r w:rsidRPr="003E53D4">
        <w:rPr>
          <w:rFonts w:ascii="Times New Roman" w:eastAsia="Calibri" w:hAnsi="Times New Roman" w:cs="Times New Roman"/>
          <w:bCs/>
          <w:sz w:val="28"/>
          <w:szCs w:val="28"/>
        </w:rPr>
        <w:t xml:space="preserve"> 368 с. </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bCs/>
          <w:sz w:val="28"/>
          <w:szCs w:val="28"/>
        </w:rPr>
      </w:pPr>
      <w:proofErr w:type="spellStart"/>
      <w:r w:rsidRPr="003E53D4">
        <w:rPr>
          <w:rFonts w:ascii="Times New Roman" w:eastAsia="Calibri" w:hAnsi="Times New Roman" w:cs="Times New Roman"/>
          <w:bCs/>
          <w:sz w:val="28"/>
          <w:szCs w:val="28"/>
        </w:rPr>
        <w:t>Цал-Цалко</w:t>
      </w:r>
      <w:proofErr w:type="spellEnd"/>
      <w:r w:rsidRPr="003E53D4">
        <w:rPr>
          <w:rFonts w:ascii="Times New Roman" w:eastAsia="Calibri" w:hAnsi="Times New Roman" w:cs="Times New Roman"/>
          <w:bCs/>
          <w:sz w:val="28"/>
          <w:szCs w:val="28"/>
        </w:rPr>
        <w:t xml:space="preserve"> Ю. С. Фінансова звітність підприємств та її аналіз [Текст] : </w:t>
      </w:r>
      <w:proofErr w:type="spellStart"/>
      <w:r w:rsidRPr="003E53D4">
        <w:rPr>
          <w:rFonts w:ascii="Times New Roman" w:eastAsia="Calibri" w:hAnsi="Times New Roman" w:cs="Times New Roman"/>
          <w:bCs/>
          <w:sz w:val="28"/>
          <w:szCs w:val="28"/>
        </w:rPr>
        <w:t>навч</w:t>
      </w:r>
      <w:proofErr w:type="spellEnd"/>
      <w:r w:rsidRPr="003E53D4">
        <w:rPr>
          <w:rFonts w:ascii="Times New Roman" w:eastAsia="Calibri" w:hAnsi="Times New Roman" w:cs="Times New Roman"/>
          <w:bCs/>
          <w:sz w:val="28"/>
          <w:szCs w:val="28"/>
        </w:rPr>
        <w:t xml:space="preserve">. </w:t>
      </w:r>
      <w:proofErr w:type="spellStart"/>
      <w:r w:rsidRPr="003E53D4">
        <w:rPr>
          <w:rFonts w:ascii="Times New Roman" w:eastAsia="Calibri" w:hAnsi="Times New Roman" w:cs="Times New Roman"/>
          <w:bCs/>
          <w:sz w:val="28"/>
          <w:szCs w:val="28"/>
        </w:rPr>
        <w:t>посіб</w:t>
      </w:r>
      <w:proofErr w:type="spellEnd"/>
      <w:r w:rsidRPr="003E53D4">
        <w:rPr>
          <w:rFonts w:ascii="Times New Roman" w:eastAsia="Calibri" w:hAnsi="Times New Roman" w:cs="Times New Roman"/>
          <w:bCs/>
          <w:sz w:val="28"/>
          <w:szCs w:val="28"/>
        </w:rPr>
        <w:t xml:space="preserve">. / Ю. С. </w:t>
      </w:r>
      <w:proofErr w:type="spellStart"/>
      <w:r w:rsidRPr="003E53D4">
        <w:rPr>
          <w:rFonts w:ascii="Times New Roman" w:eastAsia="Calibri" w:hAnsi="Times New Roman" w:cs="Times New Roman"/>
          <w:bCs/>
          <w:sz w:val="28"/>
          <w:szCs w:val="28"/>
        </w:rPr>
        <w:t>Цал-Цалко</w:t>
      </w:r>
      <w:proofErr w:type="spellEnd"/>
      <w:r w:rsidRPr="003E53D4">
        <w:rPr>
          <w:rFonts w:ascii="Times New Roman" w:eastAsia="Calibri" w:hAnsi="Times New Roman" w:cs="Times New Roman"/>
          <w:bCs/>
          <w:sz w:val="28"/>
          <w:szCs w:val="28"/>
        </w:rPr>
        <w:t xml:space="preserve"> // Фінансовий аналіз : підручник. – К. : Центр </w:t>
      </w:r>
      <w:proofErr w:type="spellStart"/>
      <w:r w:rsidRPr="003E53D4">
        <w:rPr>
          <w:rFonts w:ascii="Times New Roman" w:eastAsia="Calibri" w:hAnsi="Times New Roman" w:cs="Times New Roman"/>
          <w:bCs/>
          <w:sz w:val="28"/>
          <w:szCs w:val="28"/>
        </w:rPr>
        <w:t>учб</w:t>
      </w:r>
      <w:proofErr w:type="spellEnd"/>
      <w:r w:rsidRPr="003E53D4">
        <w:rPr>
          <w:rFonts w:ascii="Times New Roman" w:eastAsia="Calibri" w:hAnsi="Times New Roman" w:cs="Times New Roman"/>
          <w:bCs/>
          <w:sz w:val="28"/>
          <w:szCs w:val="28"/>
        </w:rPr>
        <w:t xml:space="preserve">. л-ри, 2008. – 568 с. </w:t>
      </w:r>
    </w:p>
    <w:p w:rsidR="003E53D4" w:rsidRPr="003E53D4" w:rsidRDefault="003E53D4" w:rsidP="003E53D4">
      <w:pPr>
        <w:numPr>
          <w:ilvl w:val="0"/>
          <w:numId w:val="6"/>
        </w:numPr>
        <w:spacing w:after="0" w:line="360" w:lineRule="auto"/>
        <w:contextualSpacing/>
        <w:jc w:val="both"/>
        <w:rPr>
          <w:rFonts w:ascii="Times New Roman" w:eastAsia="Calibri" w:hAnsi="Times New Roman" w:cs="Times New Roman"/>
          <w:sz w:val="28"/>
          <w:szCs w:val="28"/>
        </w:rPr>
      </w:pPr>
      <w:r w:rsidRPr="003E53D4">
        <w:rPr>
          <w:rFonts w:ascii="Times New Roman" w:eastAsia="Calibri" w:hAnsi="Times New Roman" w:cs="Times New Roman"/>
          <w:sz w:val="28"/>
          <w:szCs w:val="28"/>
          <w:shd w:val="clear" w:color="auto" w:fill="FFFFFF"/>
        </w:rPr>
        <w:t xml:space="preserve">Шилова Л.Ф. </w:t>
      </w:r>
      <w:proofErr w:type="spellStart"/>
      <w:r w:rsidRPr="003E53D4">
        <w:rPr>
          <w:rFonts w:ascii="Times New Roman" w:eastAsia="Calibri" w:hAnsi="Times New Roman" w:cs="Times New Roman"/>
          <w:sz w:val="28"/>
          <w:szCs w:val="28"/>
          <w:shd w:val="clear" w:color="auto" w:fill="FFFFFF"/>
        </w:rPr>
        <w:t>Методология</w:t>
      </w:r>
      <w:proofErr w:type="spellEnd"/>
      <w:r w:rsidRPr="003E53D4">
        <w:rPr>
          <w:rFonts w:ascii="Times New Roman" w:eastAsia="Calibri" w:hAnsi="Times New Roman" w:cs="Times New Roman"/>
          <w:sz w:val="28"/>
          <w:szCs w:val="28"/>
          <w:shd w:val="clear" w:color="auto" w:fill="FFFFFF"/>
        </w:rPr>
        <w:t xml:space="preserve"> </w:t>
      </w:r>
      <w:proofErr w:type="spellStart"/>
      <w:r w:rsidRPr="003E53D4">
        <w:rPr>
          <w:rFonts w:ascii="Times New Roman" w:eastAsia="Calibri" w:hAnsi="Times New Roman" w:cs="Times New Roman"/>
          <w:sz w:val="28"/>
          <w:szCs w:val="28"/>
          <w:shd w:val="clear" w:color="auto" w:fill="FFFFFF"/>
        </w:rPr>
        <w:t>формирования</w:t>
      </w:r>
      <w:proofErr w:type="spellEnd"/>
      <w:r w:rsidRPr="003E53D4">
        <w:rPr>
          <w:rFonts w:ascii="Times New Roman" w:eastAsia="Calibri" w:hAnsi="Times New Roman" w:cs="Times New Roman"/>
          <w:sz w:val="28"/>
          <w:szCs w:val="28"/>
          <w:shd w:val="clear" w:color="auto" w:fill="FFFFFF"/>
        </w:rPr>
        <w:t xml:space="preserve"> и </w:t>
      </w:r>
      <w:proofErr w:type="spellStart"/>
      <w:r w:rsidRPr="003E53D4">
        <w:rPr>
          <w:rFonts w:ascii="Times New Roman" w:eastAsia="Calibri" w:hAnsi="Times New Roman" w:cs="Times New Roman"/>
          <w:sz w:val="28"/>
          <w:szCs w:val="28"/>
          <w:shd w:val="clear" w:color="auto" w:fill="FFFFFF"/>
        </w:rPr>
        <w:t>инструментарий</w:t>
      </w:r>
      <w:proofErr w:type="spellEnd"/>
      <w:r w:rsidRPr="003E53D4">
        <w:rPr>
          <w:rFonts w:ascii="Times New Roman" w:eastAsia="Calibri" w:hAnsi="Times New Roman" w:cs="Times New Roman"/>
          <w:sz w:val="28"/>
          <w:szCs w:val="28"/>
          <w:shd w:val="clear" w:color="auto" w:fill="FFFFFF"/>
        </w:rPr>
        <w:t xml:space="preserve"> </w:t>
      </w:r>
      <w:proofErr w:type="spellStart"/>
      <w:r w:rsidRPr="003E53D4">
        <w:rPr>
          <w:rFonts w:ascii="Times New Roman" w:eastAsia="Calibri" w:hAnsi="Times New Roman" w:cs="Times New Roman"/>
          <w:sz w:val="28"/>
          <w:szCs w:val="28"/>
          <w:shd w:val="clear" w:color="auto" w:fill="FFFFFF"/>
        </w:rPr>
        <w:t>бухгалтерской</w:t>
      </w:r>
      <w:proofErr w:type="spellEnd"/>
      <w:r w:rsidRPr="003E53D4">
        <w:rPr>
          <w:rFonts w:ascii="Times New Roman" w:eastAsia="Calibri" w:hAnsi="Times New Roman" w:cs="Times New Roman"/>
          <w:sz w:val="28"/>
          <w:szCs w:val="28"/>
          <w:shd w:val="clear" w:color="auto" w:fill="FFFFFF"/>
        </w:rPr>
        <w:t xml:space="preserve"> </w:t>
      </w:r>
      <w:proofErr w:type="spellStart"/>
      <w:r w:rsidRPr="003E53D4">
        <w:rPr>
          <w:rFonts w:ascii="Times New Roman" w:eastAsia="Calibri" w:hAnsi="Times New Roman" w:cs="Times New Roman"/>
          <w:sz w:val="28"/>
          <w:szCs w:val="28"/>
          <w:shd w:val="clear" w:color="auto" w:fill="FFFFFF"/>
        </w:rPr>
        <w:t>отчетности</w:t>
      </w:r>
      <w:proofErr w:type="spellEnd"/>
      <w:r w:rsidRPr="003E53D4">
        <w:rPr>
          <w:rFonts w:ascii="Times New Roman" w:eastAsia="Calibri" w:hAnsi="Times New Roman" w:cs="Times New Roman"/>
          <w:sz w:val="28"/>
          <w:szCs w:val="28"/>
          <w:shd w:val="clear" w:color="auto" w:fill="FFFFFF"/>
        </w:rPr>
        <w:t xml:space="preserve"> </w:t>
      </w:r>
      <w:r w:rsidRPr="003E53D4">
        <w:rPr>
          <w:rFonts w:ascii="Times New Roman" w:eastAsia="Calibri" w:hAnsi="Times New Roman" w:cs="Times New Roman"/>
          <w:bCs/>
          <w:sz w:val="28"/>
          <w:szCs w:val="28"/>
        </w:rPr>
        <w:t>[Текст] :</w:t>
      </w:r>
      <w:r w:rsidRPr="003E53D4">
        <w:rPr>
          <w:rFonts w:ascii="Times New Roman" w:eastAsia="Calibri" w:hAnsi="Times New Roman" w:cs="Times New Roman"/>
          <w:sz w:val="28"/>
          <w:szCs w:val="28"/>
          <w:shd w:val="clear" w:color="auto" w:fill="FFFFFF"/>
        </w:rPr>
        <w:t xml:space="preserve"> </w:t>
      </w:r>
      <w:proofErr w:type="spellStart"/>
      <w:r w:rsidRPr="003E53D4">
        <w:rPr>
          <w:rFonts w:ascii="Times New Roman" w:eastAsia="Calibri" w:hAnsi="Times New Roman" w:cs="Times New Roman"/>
          <w:sz w:val="28"/>
          <w:szCs w:val="28"/>
          <w:shd w:val="clear" w:color="auto" w:fill="FFFFFF"/>
        </w:rPr>
        <w:t>автореф</w:t>
      </w:r>
      <w:proofErr w:type="spellEnd"/>
      <w:r w:rsidRPr="003E53D4">
        <w:rPr>
          <w:rFonts w:ascii="Times New Roman" w:eastAsia="Calibri" w:hAnsi="Times New Roman" w:cs="Times New Roman"/>
          <w:sz w:val="28"/>
          <w:szCs w:val="28"/>
          <w:shd w:val="clear" w:color="auto" w:fill="FFFFFF"/>
        </w:rPr>
        <w:t xml:space="preserve">. </w:t>
      </w:r>
      <w:proofErr w:type="spellStart"/>
      <w:r w:rsidRPr="003E53D4">
        <w:rPr>
          <w:rFonts w:ascii="Times New Roman" w:eastAsia="Calibri" w:hAnsi="Times New Roman" w:cs="Times New Roman"/>
          <w:sz w:val="28"/>
          <w:szCs w:val="28"/>
          <w:shd w:val="clear" w:color="auto" w:fill="FFFFFF"/>
        </w:rPr>
        <w:t>дис</w:t>
      </w:r>
      <w:proofErr w:type="spellEnd"/>
      <w:r w:rsidRPr="003E53D4">
        <w:rPr>
          <w:rFonts w:ascii="Times New Roman" w:eastAsia="Calibri" w:hAnsi="Times New Roman" w:cs="Times New Roman"/>
          <w:sz w:val="28"/>
          <w:szCs w:val="28"/>
          <w:shd w:val="clear" w:color="auto" w:fill="FFFFFF"/>
        </w:rPr>
        <w:t xml:space="preserve">. … доктора </w:t>
      </w:r>
      <w:proofErr w:type="spellStart"/>
      <w:r w:rsidRPr="003E53D4">
        <w:rPr>
          <w:rFonts w:ascii="Times New Roman" w:eastAsia="Calibri" w:hAnsi="Times New Roman" w:cs="Times New Roman"/>
          <w:sz w:val="28"/>
          <w:szCs w:val="28"/>
          <w:shd w:val="clear" w:color="auto" w:fill="FFFFFF"/>
        </w:rPr>
        <w:t>экон</w:t>
      </w:r>
      <w:proofErr w:type="spellEnd"/>
      <w:r w:rsidRPr="003E53D4">
        <w:rPr>
          <w:rFonts w:ascii="Times New Roman" w:eastAsia="Calibri" w:hAnsi="Times New Roman" w:cs="Times New Roman"/>
          <w:sz w:val="28"/>
          <w:szCs w:val="28"/>
          <w:shd w:val="clear" w:color="auto" w:fill="FFFFFF"/>
        </w:rPr>
        <w:t xml:space="preserve">. наук: спец. 08.00.12 – </w:t>
      </w:r>
      <w:proofErr w:type="spellStart"/>
      <w:r w:rsidRPr="003E53D4">
        <w:rPr>
          <w:rFonts w:ascii="Times New Roman" w:eastAsia="Calibri" w:hAnsi="Times New Roman" w:cs="Times New Roman"/>
          <w:sz w:val="28"/>
          <w:szCs w:val="28"/>
          <w:shd w:val="clear" w:color="auto" w:fill="FFFFFF"/>
        </w:rPr>
        <w:t>бухгалтерский</w:t>
      </w:r>
      <w:proofErr w:type="spellEnd"/>
      <w:r w:rsidRPr="003E53D4">
        <w:rPr>
          <w:rFonts w:ascii="Times New Roman" w:eastAsia="Calibri" w:hAnsi="Times New Roman" w:cs="Times New Roman"/>
          <w:sz w:val="28"/>
          <w:szCs w:val="28"/>
          <w:shd w:val="clear" w:color="auto" w:fill="FFFFFF"/>
        </w:rPr>
        <w:t xml:space="preserve"> </w:t>
      </w:r>
      <w:proofErr w:type="spellStart"/>
      <w:r w:rsidRPr="003E53D4">
        <w:rPr>
          <w:rFonts w:ascii="Times New Roman" w:eastAsia="Calibri" w:hAnsi="Times New Roman" w:cs="Times New Roman"/>
          <w:sz w:val="28"/>
          <w:szCs w:val="28"/>
          <w:shd w:val="clear" w:color="auto" w:fill="FFFFFF"/>
        </w:rPr>
        <w:t>учет</w:t>
      </w:r>
      <w:proofErr w:type="spellEnd"/>
      <w:r w:rsidRPr="003E53D4">
        <w:rPr>
          <w:rFonts w:ascii="Times New Roman" w:eastAsia="Calibri" w:hAnsi="Times New Roman" w:cs="Times New Roman"/>
          <w:sz w:val="28"/>
          <w:szCs w:val="28"/>
          <w:shd w:val="clear" w:color="auto" w:fill="FFFFFF"/>
        </w:rPr>
        <w:t>, статистика / Л.Ф. Шилова. – Йошкар-Ола. – 2010. – 38 с.</w:t>
      </w:r>
    </w:p>
    <w:p w:rsidR="003E53D4" w:rsidRDefault="003E53D4"/>
    <w:sectPr w:rsidR="003E53D4">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mo">
    <w:altName w:val="MS Mincho"/>
    <w:panose1 w:val="00000000000000000000"/>
    <w:charset w:val="80"/>
    <w:family w:val="auto"/>
    <w:notTrueType/>
    <w:pitch w:val="default"/>
    <w:sig w:usb0="00000003" w:usb1="08070000" w:usb2="00000010" w:usb3="00000000" w:csb0="00020001"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A377B0"/>
    <w:multiLevelType w:val="hybridMultilevel"/>
    <w:tmpl w:val="9B8E24DE"/>
    <w:lvl w:ilvl="0" w:tplc="F250A224">
      <w:start w:val="1"/>
      <w:numFmt w:val="decimal"/>
      <w:lvlText w:val="%1."/>
      <w:lvlJc w:val="left"/>
      <w:pPr>
        <w:ind w:left="360" w:hanging="360"/>
      </w:pPr>
      <w:rPr>
        <w:b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0C5C5100"/>
    <w:multiLevelType w:val="hybridMultilevel"/>
    <w:tmpl w:val="484617FC"/>
    <w:lvl w:ilvl="0" w:tplc="AE9ABF1E">
      <w:numFmt w:val="bullet"/>
      <w:lvlText w:val="-"/>
      <w:lvlJc w:val="left"/>
      <w:pPr>
        <w:tabs>
          <w:tab w:val="num" w:pos="375"/>
        </w:tabs>
        <w:ind w:left="375" w:hanging="375"/>
      </w:pPr>
    </w:lvl>
    <w:lvl w:ilvl="1" w:tplc="04190003">
      <w:start w:val="1"/>
      <w:numFmt w:val="bullet"/>
      <w:lvlText w:val="o"/>
      <w:lvlJc w:val="left"/>
      <w:pPr>
        <w:tabs>
          <w:tab w:val="num" w:pos="731"/>
        </w:tabs>
        <w:ind w:left="731" w:hanging="360"/>
      </w:pPr>
      <w:rPr>
        <w:rFonts w:ascii="Courier New" w:hAnsi="Courier New" w:cs="Courier New" w:hint="default"/>
      </w:rPr>
    </w:lvl>
    <w:lvl w:ilvl="2" w:tplc="04190005">
      <w:start w:val="1"/>
      <w:numFmt w:val="bullet"/>
      <w:lvlText w:val=""/>
      <w:lvlJc w:val="left"/>
      <w:pPr>
        <w:tabs>
          <w:tab w:val="num" w:pos="1451"/>
        </w:tabs>
        <w:ind w:left="1451" w:hanging="360"/>
      </w:pPr>
      <w:rPr>
        <w:rFonts w:ascii="Wingdings" w:hAnsi="Wingdings" w:hint="default"/>
      </w:rPr>
    </w:lvl>
    <w:lvl w:ilvl="3" w:tplc="04190001">
      <w:start w:val="1"/>
      <w:numFmt w:val="bullet"/>
      <w:lvlText w:val=""/>
      <w:lvlJc w:val="left"/>
      <w:pPr>
        <w:tabs>
          <w:tab w:val="num" w:pos="2171"/>
        </w:tabs>
        <w:ind w:left="2171" w:hanging="360"/>
      </w:pPr>
      <w:rPr>
        <w:rFonts w:ascii="Symbol" w:hAnsi="Symbol" w:hint="default"/>
      </w:rPr>
    </w:lvl>
    <w:lvl w:ilvl="4" w:tplc="04190003">
      <w:start w:val="1"/>
      <w:numFmt w:val="bullet"/>
      <w:lvlText w:val="o"/>
      <w:lvlJc w:val="left"/>
      <w:pPr>
        <w:tabs>
          <w:tab w:val="num" w:pos="2891"/>
        </w:tabs>
        <w:ind w:left="2891" w:hanging="360"/>
      </w:pPr>
      <w:rPr>
        <w:rFonts w:ascii="Courier New" w:hAnsi="Courier New" w:cs="Courier New" w:hint="default"/>
      </w:rPr>
    </w:lvl>
    <w:lvl w:ilvl="5" w:tplc="04190005">
      <w:start w:val="1"/>
      <w:numFmt w:val="bullet"/>
      <w:lvlText w:val=""/>
      <w:lvlJc w:val="left"/>
      <w:pPr>
        <w:tabs>
          <w:tab w:val="num" w:pos="3611"/>
        </w:tabs>
        <w:ind w:left="3611" w:hanging="360"/>
      </w:pPr>
      <w:rPr>
        <w:rFonts w:ascii="Wingdings" w:hAnsi="Wingdings" w:hint="default"/>
      </w:rPr>
    </w:lvl>
    <w:lvl w:ilvl="6" w:tplc="04190001">
      <w:start w:val="1"/>
      <w:numFmt w:val="bullet"/>
      <w:lvlText w:val=""/>
      <w:lvlJc w:val="left"/>
      <w:pPr>
        <w:tabs>
          <w:tab w:val="num" w:pos="4331"/>
        </w:tabs>
        <w:ind w:left="4331" w:hanging="360"/>
      </w:pPr>
      <w:rPr>
        <w:rFonts w:ascii="Symbol" w:hAnsi="Symbol" w:hint="default"/>
      </w:rPr>
    </w:lvl>
    <w:lvl w:ilvl="7" w:tplc="04190003">
      <w:start w:val="1"/>
      <w:numFmt w:val="bullet"/>
      <w:lvlText w:val="o"/>
      <w:lvlJc w:val="left"/>
      <w:pPr>
        <w:tabs>
          <w:tab w:val="num" w:pos="5051"/>
        </w:tabs>
        <w:ind w:left="5051" w:hanging="360"/>
      </w:pPr>
      <w:rPr>
        <w:rFonts w:ascii="Courier New" w:hAnsi="Courier New" w:cs="Courier New" w:hint="default"/>
      </w:rPr>
    </w:lvl>
    <w:lvl w:ilvl="8" w:tplc="04190005">
      <w:start w:val="1"/>
      <w:numFmt w:val="bullet"/>
      <w:lvlText w:val=""/>
      <w:lvlJc w:val="left"/>
      <w:pPr>
        <w:tabs>
          <w:tab w:val="num" w:pos="5771"/>
        </w:tabs>
        <w:ind w:left="5771" w:hanging="360"/>
      </w:pPr>
      <w:rPr>
        <w:rFonts w:ascii="Wingdings" w:hAnsi="Wingdings" w:hint="default"/>
      </w:rPr>
    </w:lvl>
  </w:abstractNum>
  <w:abstractNum w:abstractNumId="2">
    <w:nsid w:val="1F941B49"/>
    <w:multiLevelType w:val="multilevel"/>
    <w:tmpl w:val="0916F990"/>
    <w:lvl w:ilvl="0">
      <w:start w:val="3"/>
      <w:numFmt w:val="decimal"/>
      <w:lvlText w:val="%1."/>
      <w:lvlJc w:val="left"/>
      <w:pPr>
        <w:tabs>
          <w:tab w:val="num" w:pos="705"/>
        </w:tabs>
        <w:ind w:left="705" w:hanging="705"/>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3">
    <w:nsid w:val="31F40D59"/>
    <w:multiLevelType w:val="multilevel"/>
    <w:tmpl w:val="8A7AE0F6"/>
    <w:lvl w:ilvl="0">
      <w:start w:val="2"/>
      <w:numFmt w:val="decimal"/>
      <w:lvlText w:val="%1."/>
      <w:lvlJc w:val="left"/>
      <w:pPr>
        <w:tabs>
          <w:tab w:val="num" w:pos="435"/>
        </w:tabs>
        <w:ind w:left="435" w:hanging="435"/>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4">
    <w:nsid w:val="40400F75"/>
    <w:multiLevelType w:val="multilevel"/>
    <w:tmpl w:val="3C42FB1E"/>
    <w:lvl w:ilvl="0">
      <w:start w:val="1"/>
      <w:numFmt w:val="decimal"/>
      <w:lvlText w:val="%1."/>
      <w:lvlJc w:val="left"/>
      <w:pPr>
        <w:ind w:left="420" w:hanging="420"/>
      </w:pPr>
      <w:rPr>
        <w:rFonts w:cs="Times New Roman"/>
      </w:rPr>
    </w:lvl>
    <w:lvl w:ilvl="1">
      <w:start w:val="1"/>
      <w:numFmt w:val="decimal"/>
      <w:lvlText w:val="%1.%2."/>
      <w:lvlJc w:val="left"/>
      <w:pPr>
        <w:ind w:left="720" w:hanging="72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800" w:hanging="180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2160" w:hanging="2160"/>
      </w:pPr>
      <w:rPr>
        <w:rFonts w:cs="Times New Roman"/>
      </w:rPr>
    </w:lvl>
  </w:abstractNum>
  <w:abstractNum w:abstractNumId="5">
    <w:nsid w:val="4B8909C8"/>
    <w:multiLevelType w:val="hybridMultilevel"/>
    <w:tmpl w:val="D6E83BBE"/>
    <w:lvl w:ilvl="0" w:tplc="CF989FD0">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lvlOverride w:ilvl="1"/>
    <w:lvlOverride w:ilvl="2"/>
    <w:lvlOverride w:ilvl="3"/>
    <w:lvlOverride w:ilvl="4"/>
    <w:lvlOverride w:ilvl="5"/>
    <w:lvlOverride w:ilvl="6"/>
    <w:lvlOverride w:ilvl="7"/>
    <w:lvlOverride w:ilvl="8"/>
  </w:num>
  <w:num w:numId="5">
    <w:abstractNumId w:val="5"/>
    <w:lvlOverride w:ilvl="0"/>
    <w:lvlOverride w:ilvl="1"/>
    <w:lvlOverride w:ilvl="2"/>
    <w:lvlOverride w:ilvl="3"/>
    <w:lvlOverride w:ilvl="4"/>
    <w:lvlOverride w:ilvl="5"/>
    <w:lvlOverride w:ilvl="6"/>
    <w:lvlOverride w:ilvl="7"/>
    <w:lvlOverride w:ilvl="8"/>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5874"/>
    <w:rsid w:val="003E53D4"/>
    <w:rsid w:val="008C5874"/>
    <w:rsid w:val="00A1535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3319857">
      <w:bodyDiv w:val="1"/>
      <w:marLeft w:val="0"/>
      <w:marRight w:val="0"/>
      <w:marTop w:val="0"/>
      <w:marBottom w:val="0"/>
      <w:divBdr>
        <w:top w:val="none" w:sz="0" w:space="0" w:color="auto"/>
        <w:left w:val="none" w:sz="0" w:space="0" w:color="auto"/>
        <w:bottom w:val="none" w:sz="0" w:space="0" w:color="auto"/>
        <w:right w:val="none" w:sz="0" w:space="0" w:color="auto"/>
      </w:divBdr>
    </w:div>
    <w:div w:id="1541091382">
      <w:bodyDiv w:val="1"/>
      <w:marLeft w:val="0"/>
      <w:marRight w:val="0"/>
      <w:marTop w:val="0"/>
      <w:marBottom w:val="0"/>
      <w:divBdr>
        <w:top w:val="none" w:sz="0" w:space="0" w:color="auto"/>
        <w:left w:val="none" w:sz="0" w:space="0" w:color="auto"/>
        <w:bottom w:val="none" w:sz="0" w:space="0" w:color="auto"/>
        <w:right w:val="none" w:sz="0" w:space="0" w:color="auto"/>
      </w:divBdr>
    </w:div>
    <w:div w:id="1829442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4.rada.gov.ua/laws/show/435-15" TargetMode="External"/><Relationship Id="rId13" Type="http://schemas.openxmlformats.org/officeDocument/2006/relationships/hyperlink" Target="http://zakon4.rada.gov.ua/laws/show/z0392-99" TargetMode="External"/><Relationship Id="rId18" Type="http://schemas.openxmlformats.org/officeDocument/2006/relationships/hyperlink" Target="http://www.apu.com.ua/kontrol-yakosti" TargetMode="External"/><Relationship Id="rId26" Type="http://schemas.openxmlformats.org/officeDocument/2006/relationships/hyperlink" Target="http://www.economy.nayka.com.ua/?op=1&amp;z=1721" TargetMode="External"/><Relationship Id="rId3" Type="http://schemas.microsoft.com/office/2007/relationships/stylesWithEffects" Target="stylesWithEffects.xml"/><Relationship Id="rId21" Type="http://schemas.openxmlformats.org/officeDocument/2006/relationships/hyperlink" Target="https://www.apu.net.ua/attachments/article/1151/2017_&#1095;&#1072;&#1089;&#1090;&#1100;" TargetMode="External"/><Relationship Id="rId7" Type="http://schemas.openxmlformats.org/officeDocument/2006/relationships/hyperlink" Target="http://zakon2.rada.gov.ua/laws/show/2755-17" TargetMode="External"/><Relationship Id="rId12" Type="http://schemas.openxmlformats.org/officeDocument/2006/relationships/hyperlink" Target="http://zakon4.rada.gov.ua/laws/show/z1223-13" TargetMode="External"/><Relationship Id="rId17" Type="http://schemas.openxmlformats.org/officeDocument/2006/relationships/hyperlink" Target="http://www.apu.com.ua/kontrol-yakosti" TargetMode="External"/><Relationship Id="rId25" Type="http://schemas.openxmlformats.org/officeDocument/2006/relationships/hyperlink" Target="http://zakon.rada.gov.ua/laws/show/z0893-99" TargetMode="External"/><Relationship Id="rId2" Type="http://schemas.openxmlformats.org/officeDocument/2006/relationships/styles" Target="styles.xml"/><Relationship Id="rId16" Type="http://schemas.openxmlformats.org/officeDocument/2006/relationships/hyperlink" Target="http://zakon4.rada.gov.ua/laws/show/z0168-95" TargetMode="External"/><Relationship Id="rId20" Type="http://schemas.openxmlformats.org/officeDocument/2006/relationships/hyperlink" Target="https://www.apu.net.ua/attachments/article/1151/2017_&#1095;&#1072;&#1089;&#1090;&#1100;"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zakon1.rada.gov.ua/laws/show/436-15" TargetMode="External"/><Relationship Id="rId11" Type="http://schemas.openxmlformats.org/officeDocument/2006/relationships/hyperlink" Target="http://zakon4.rada.gov.ua/laws/show/z0336-13" TargetMode="External"/><Relationship Id="rId24" Type="http://schemas.openxmlformats.org/officeDocument/2006/relationships/hyperlink" Target="http://zakon.rada.gov.ua/laws/show/z0892-99" TargetMode="External"/><Relationship Id="rId5" Type="http://schemas.openxmlformats.org/officeDocument/2006/relationships/webSettings" Target="webSettings.xml"/><Relationship Id="rId15" Type="http://schemas.openxmlformats.org/officeDocument/2006/relationships/hyperlink" Target="http://zakon3.rada.gov.ua/laws/show/z1365-14" TargetMode="External"/><Relationship Id="rId23" Type="http://schemas.openxmlformats.org/officeDocument/2006/relationships/hyperlink" Target="http://zakon.rada.gov.ua/laws/show/z0892-99" TargetMode="External"/><Relationship Id="rId28" Type="http://schemas.openxmlformats.org/officeDocument/2006/relationships/fontTable" Target="fontTable.xml"/><Relationship Id="rId10" Type="http://schemas.openxmlformats.org/officeDocument/2006/relationships/hyperlink" Target="http://zakon2.rada.gov.ua/laws/show/996-14" TargetMode="External"/><Relationship Id="rId19" Type="http://schemas.openxmlformats.org/officeDocument/2006/relationships/hyperlink" Target="https://www.apu.net.ua/attachments/article/1151/2017_&#1095;&#1072;&#1089;&#1090;&#1100;" TargetMode="External"/><Relationship Id="rId4" Type="http://schemas.openxmlformats.org/officeDocument/2006/relationships/settings" Target="settings.xml"/><Relationship Id="rId9" Type="http://schemas.openxmlformats.org/officeDocument/2006/relationships/hyperlink" Target="http://zakon0.rada.gov.ua/laws/show/3125-12" TargetMode="External"/><Relationship Id="rId14" Type="http://schemas.openxmlformats.org/officeDocument/2006/relationships/hyperlink" Target="http://zakon1.rada.gov.ua/laws/show/z0860-99" TargetMode="External"/><Relationship Id="rId22" Type="http://schemas.openxmlformats.org/officeDocument/2006/relationships/hyperlink" Target="http://www.uazakon.com/big/text574/pg1.htm" TargetMode="External"/><Relationship Id="rId27" Type="http://schemas.openxmlformats.org/officeDocument/2006/relationships/hyperlink" Target="https://dspace.uzhnu.edu.ua/jspui/bitstream/lib/15815/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23</Pages>
  <Words>26807</Words>
  <Characters>15280</Characters>
  <Application>Microsoft Office Word</Application>
  <DocSecurity>0</DocSecurity>
  <Lines>127</Lines>
  <Paragraphs>84</Paragraphs>
  <ScaleCrop>false</ScaleCrop>
  <Company/>
  <LinksUpToDate>false</LinksUpToDate>
  <CharactersWithSpaces>42003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2019-11-22T09:07:00Z</dcterms:created>
  <dcterms:modified xsi:type="dcterms:W3CDTF">2019-11-22T09:12:00Z</dcterms:modified>
</cp:coreProperties>
</file>