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47F1" w:rsidRPr="00F408BC" w:rsidRDefault="00A547F1" w:rsidP="00A547F1">
      <w:pPr>
        <w:spacing w:after="0" w:line="360" w:lineRule="auto"/>
        <w:jc w:val="center"/>
        <w:rPr>
          <w:rFonts w:ascii="Times New Roman" w:hAnsi="Times New Roman"/>
          <w:sz w:val="28"/>
          <w:szCs w:val="28"/>
          <w:lang w:val="uk-UA" w:eastAsia="ru-RU"/>
        </w:rPr>
      </w:pPr>
      <w:r w:rsidRPr="00F408BC">
        <w:rPr>
          <w:rFonts w:ascii="Times New Roman" w:hAnsi="Times New Roman"/>
          <w:sz w:val="28"/>
          <w:szCs w:val="28"/>
          <w:lang w:val="uk-UA" w:eastAsia="ru-RU"/>
        </w:rPr>
        <w:t>Одеський національний університет імені І.І. Мечникова</w:t>
      </w:r>
    </w:p>
    <w:p w:rsidR="00A547F1" w:rsidRPr="00F408BC" w:rsidRDefault="00A547F1" w:rsidP="00A547F1">
      <w:pPr>
        <w:spacing w:after="0" w:line="360" w:lineRule="auto"/>
        <w:jc w:val="center"/>
        <w:rPr>
          <w:rFonts w:ascii="Times New Roman" w:hAnsi="Times New Roman"/>
          <w:sz w:val="28"/>
          <w:szCs w:val="28"/>
          <w:lang w:val="uk-UA" w:eastAsia="ru-RU"/>
        </w:rPr>
      </w:pPr>
      <w:r w:rsidRPr="00F408BC">
        <w:rPr>
          <w:rFonts w:ascii="Times New Roman" w:hAnsi="Times New Roman"/>
          <w:sz w:val="28"/>
          <w:szCs w:val="28"/>
          <w:lang w:val="uk-UA" w:eastAsia="ru-RU"/>
        </w:rPr>
        <w:t>Економіко-правовий факультет</w:t>
      </w:r>
    </w:p>
    <w:p w:rsidR="00A547F1" w:rsidRPr="00F408BC" w:rsidRDefault="00A547F1" w:rsidP="00A547F1">
      <w:pPr>
        <w:spacing w:after="0" w:line="360" w:lineRule="auto"/>
        <w:jc w:val="center"/>
        <w:rPr>
          <w:rFonts w:ascii="Times New Roman" w:hAnsi="Times New Roman"/>
          <w:sz w:val="28"/>
          <w:szCs w:val="28"/>
          <w:lang w:val="uk-UA" w:eastAsia="ru-RU"/>
        </w:rPr>
      </w:pPr>
      <w:r w:rsidRPr="00F408BC">
        <w:rPr>
          <w:rFonts w:ascii="Times New Roman" w:hAnsi="Times New Roman"/>
          <w:sz w:val="28"/>
          <w:szCs w:val="28"/>
          <w:lang w:val="uk-UA" w:eastAsia="ru-RU"/>
        </w:rPr>
        <w:t xml:space="preserve">Кафедра </w:t>
      </w:r>
      <w:r>
        <w:rPr>
          <w:rFonts w:ascii="Times New Roman" w:hAnsi="Times New Roman"/>
          <w:sz w:val="28"/>
          <w:szCs w:val="28"/>
          <w:lang w:val="uk-UA" w:eastAsia="ru-RU"/>
        </w:rPr>
        <w:t>цивільно-правових дисциплін</w:t>
      </w:r>
    </w:p>
    <w:p w:rsidR="00A547F1" w:rsidRPr="00F408BC" w:rsidRDefault="00A547F1" w:rsidP="00A547F1">
      <w:pPr>
        <w:spacing w:after="0" w:line="360" w:lineRule="auto"/>
        <w:jc w:val="center"/>
        <w:rPr>
          <w:rFonts w:ascii="Times New Roman" w:hAnsi="Times New Roman"/>
          <w:sz w:val="28"/>
          <w:szCs w:val="28"/>
          <w:lang w:val="uk-UA" w:eastAsia="ru-RU"/>
        </w:rPr>
      </w:pPr>
    </w:p>
    <w:p w:rsidR="00A547F1" w:rsidRPr="00F408BC" w:rsidRDefault="00A547F1" w:rsidP="00A547F1">
      <w:pPr>
        <w:spacing w:after="0" w:line="360" w:lineRule="auto"/>
        <w:jc w:val="center"/>
        <w:rPr>
          <w:rFonts w:ascii="Times New Roman" w:hAnsi="Times New Roman"/>
          <w:sz w:val="28"/>
          <w:szCs w:val="28"/>
          <w:lang w:val="uk-UA" w:eastAsia="ru-RU"/>
        </w:rPr>
      </w:pPr>
    </w:p>
    <w:p w:rsidR="00A547F1" w:rsidRPr="00F408BC" w:rsidRDefault="00A547F1" w:rsidP="00A547F1">
      <w:pPr>
        <w:spacing w:after="0" w:line="360" w:lineRule="auto"/>
        <w:rPr>
          <w:rFonts w:ascii="Times New Roman" w:hAnsi="Times New Roman"/>
          <w:b/>
          <w:sz w:val="28"/>
          <w:szCs w:val="28"/>
          <w:lang w:val="uk-UA" w:eastAsia="ru-RU"/>
        </w:rPr>
      </w:pPr>
    </w:p>
    <w:p w:rsidR="00A547F1" w:rsidRPr="00F408BC" w:rsidRDefault="00A547F1" w:rsidP="00A547F1">
      <w:pPr>
        <w:spacing w:after="0" w:line="360" w:lineRule="auto"/>
        <w:jc w:val="center"/>
        <w:rPr>
          <w:rFonts w:ascii="Times New Roman" w:hAnsi="Times New Roman"/>
          <w:b/>
          <w:sz w:val="32"/>
          <w:szCs w:val="32"/>
          <w:lang w:val="ru-RU" w:eastAsia="ru-RU"/>
        </w:rPr>
      </w:pPr>
      <w:r w:rsidRPr="00F408BC">
        <w:rPr>
          <w:rFonts w:ascii="Times New Roman" w:hAnsi="Times New Roman"/>
          <w:b/>
          <w:sz w:val="32"/>
          <w:szCs w:val="32"/>
          <w:lang w:val="uk-UA" w:eastAsia="ru-RU"/>
        </w:rPr>
        <w:t>Д и п л о м н а  р о б о т а</w:t>
      </w:r>
    </w:p>
    <w:p w:rsidR="00A547F1" w:rsidRDefault="00A547F1" w:rsidP="00A547F1">
      <w:pPr>
        <w:spacing w:after="0" w:line="240" w:lineRule="auto"/>
        <w:jc w:val="center"/>
        <w:rPr>
          <w:rFonts w:ascii="Times New Roman" w:hAnsi="Times New Roman"/>
          <w:b/>
          <w:sz w:val="28"/>
          <w:szCs w:val="28"/>
          <w:lang w:val="uk-UA" w:eastAsia="ru-RU"/>
        </w:rPr>
      </w:pPr>
      <w:r>
        <w:rPr>
          <w:rFonts w:ascii="Times New Roman" w:hAnsi="Times New Roman"/>
          <w:b/>
          <w:sz w:val="28"/>
          <w:szCs w:val="28"/>
          <w:lang w:val="uk-UA" w:eastAsia="ru-RU"/>
        </w:rPr>
        <w:t>«Охорона прав біологічних батьків та дітей у разі застосування сурогатного материнства (за законодавством України)»</w:t>
      </w:r>
    </w:p>
    <w:p w:rsidR="00A547F1" w:rsidRPr="00F408BC" w:rsidRDefault="00A547F1" w:rsidP="00A547F1">
      <w:pPr>
        <w:spacing w:after="0" w:line="240" w:lineRule="auto"/>
        <w:jc w:val="center"/>
        <w:rPr>
          <w:rFonts w:ascii="Times New Roman" w:hAnsi="Times New Roman"/>
          <w:sz w:val="28"/>
          <w:szCs w:val="28"/>
          <w:lang w:val="uk-UA" w:eastAsia="ru-RU"/>
        </w:rPr>
      </w:pPr>
      <w:r>
        <w:rPr>
          <w:rFonts w:ascii="Times New Roman" w:hAnsi="Times New Roman"/>
          <w:b/>
          <w:sz w:val="28"/>
          <w:szCs w:val="28"/>
          <w:lang w:val="uk-UA" w:eastAsia="ru-RU"/>
        </w:rPr>
        <w:t>«</w:t>
      </w:r>
      <w:r>
        <w:rPr>
          <w:rFonts w:ascii="Times New Roman" w:hAnsi="Times New Roman"/>
          <w:b/>
          <w:sz w:val="28"/>
          <w:szCs w:val="28"/>
          <w:lang w:eastAsia="ru-RU"/>
        </w:rPr>
        <w:t>Protection of the Rights of Biological Parents and Children in Case of Surrogacy (under the Ukrainian Law)</w:t>
      </w:r>
      <w:r>
        <w:rPr>
          <w:rFonts w:ascii="Times New Roman" w:hAnsi="Times New Roman"/>
          <w:b/>
          <w:sz w:val="28"/>
          <w:szCs w:val="28"/>
          <w:lang w:val="uk-UA" w:eastAsia="ru-RU"/>
        </w:rPr>
        <w:t>»</w:t>
      </w:r>
    </w:p>
    <w:p w:rsidR="00A547F1" w:rsidRPr="00F408BC" w:rsidRDefault="00A547F1" w:rsidP="00A547F1">
      <w:pPr>
        <w:spacing w:after="0" w:line="240" w:lineRule="auto"/>
        <w:jc w:val="center"/>
        <w:rPr>
          <w:rFonts w:ascii="Times New Roman" w:hAnsi="Times New Roman"/>
          <w:sz w:val="28"/>
          <w:szCs w:val="28"/>
          <w:lang w:val="uk-UA" w:eastAsia="ru-RU"/>
        </w:rPr>
      </w:pPr>
      <w:r w:rsidRPr="00F408BC">
        <w:rPr>
          <w:rFonts w:ascii="Times New Roman" w:hAnsi="Times New Roman"/>
          <w:sz w:val="28"/>
          <w:szCs w:val="28"/>
          <w:lang w:val="ru-RU" w:eastAsia="ru-RU"/>
        </w:rPr>
        <w:t xml:space="preserve">на здобуття ступеня вищої освіти </w:t>
      </w:r>
      <w:r w:rsidRPr="00F408BC">
        <w:rPr>
          <w:rFonts w:ascii="Times New Roman" w:hAnsi="Times New Roman"/>
          <w:sz w:val="28"/>
          <w:szCs w:val="28"/>
          <w:lang w:val="uk-UA" w:eastAsia="ru-RU"/>
        </w:rPr>
        <w:t>«</w:t>
      </w:r>
      <w:r w:rsidRPr="00F408BC">
        <w:rPr>
          <w:rFonts w:ascii="Times New Roman" w:hAnsi="Times New Roman"/>
          <w:sz w:val="28"/>
          <w:szCs w:val="28"/>
          <w:lang w:val="ru-RU" w:eastAsia="ru-RU"/>
        </w:rPr>
        <w:t>магістр</w:t>
      </w:r>
      <w:r w:rsidRPr="00F408BC">
        <w:rPr>
          <w:rFonts w:ascii="Times New Roman" w:hAnsi="Times New Roman"/>
          <w:sz w:val="28"/>
          <w:szCs w:val="28"/>
          <w:lang w:val="uk-UA" w:eastAsia="ru-RU"/>
        </w:rPr>
        <w:t>»</w:t>
      </w:r>
    </w:p>
    <w:p w:rsidR="00A547F1" w:rsidRPr="00F408BC" w:rsidRDefault="00A547F1" w:rsidP="00A547F1">
      <w:pPr>
        <w:spacing w:after="0" w:line="240" w:lineRule="auto"/>
        <w:jc w:val="center"/>
        <w:rPr>
          <w:rFonts w:ascii="Times New Roman" w:hAnsi="Times New Roman"/>
          <w:sz w:val="28"/>
          <w:szCs w:val="28"/>
          <w:lang w:val="uk-UA" w:eastAsia="ru-RU"/>
        </w:rPr>
      </w:pPr>
    </w:p>
    <w:p w:rsidR="00A547F1" w:rsidRPr="00F408BC" w:rsidRDefault="00A547F1" w:rsidP="00A547F1">
      <w:pPr>
        <w:spacing w:after="0" w:line="240" w:lineRule="auto"/>
        <w:rPr>
          <w:rFonts w:ascii="Times New Roman" w:hAnsi="Times New Roman"/>
          <w:b/>
          <w:sz w:val="28"/>
          <w:szCs w:val="28"/>
          <w:lang w:val="uk-UA" w:eastAsia="ru-RU"/>
        </w:rPr>
      </w:pPr>
    </w:p>
    <w:p w:rsidR="00A547F1" w:rsidRPr="00F408BC" w:rsidRDefault="00435C3A" w:rsidP="00435C3A">
      <w:pPr>
        <w:spacing w:after="0" w:line="240" w:lineRule="auto"/>
        <w:rPr>
          <w:rFonts w:ascii="Times New Roman" w:hAnsi="Times New Roman"/>
          <w:sz w:val="28"/>
          <w:szCs w:val="28"/>
          <w:lang w:val="uk-UA" w:eastAsia="ru-RU"/>
        </w:rPr>
      </w:pPr>
      <w:r>
        <w:rPr>
          <w:rFonts w:ascii="Times New Roman" w:hAnsi="Times New Roman"/>
          <w:b/>
          <w:sz w:val="28"/>
          <w:szCs w:val="28"/>
          <w:lang w:val="uk-UA" w:eastAsia="ru-RU"/>
        </w:rPr>
        <w:t xml:space="preserve">                                 </w:t>
      </w:r>
      <w:r w:rsidR="00A547F1" w:rsidRPr="00F408BC">
        <w:rPr>
          <w:rFonts w:ascii="Times New Roman" w:hAnsi="Times New Roman"/>
          <w:sz w:val="28"/>
          <w:szCs w:val="28"/>
          <w:lang w:val="uk-UA" w:eastAsia="ru-RU"/>
        </w:rPr>
        <w:t>Виконала</w:t>
      </w:r>
      <w:r w:rsidR="00A547F1" w:rsidRPr="00F408BC">
        <w:rPr>
          <w:rFonts w:ascii="Times New Roman" w:hAnsi="Times New Roman"/>
          <w:sz w:val="28"/>
          <w:szCs w:val="28"/>
          <w:lang w:val="ru-RU" w:eastAsia="ru-RU"/>
        </w:rPr>
        <w:t>:</w:t>
      </w:r>
      <w:r w:rsidR="00A547F1">
        <w:rPr>
          <w:rFonts w:ascii="Times New Roman" w:hAnsi="Times New Roman"/>
          <w:sz w:val="28"/>
          <w:szCs w:val="28"/>
          <w:lang w:val="uk-UA" w:eastAsia="ru-RU"/>
        </w:rPr>
        <w:t xml:space="preserve">  студентка денної</w:t>
      </w:r>
      <w:r w:rsidR="00A547F1" w:rsidRPr="00F408BC">
        <w:rPr>
          <w:rFonts w:ascii="Times New Roman" w:hAnsi="Times New Roman"/>
          <w:sz w:val="28"/>
          <w:szCs w:val="28"/>
          <w:lang w:val="uk-UA" w:eastAsia="ru-RU"/>
        </w:rPr>
        <w:t xml:space="preserve"> форми навчання</w:t>
      </w:r>
    </w:p>
    <w:p w:rsidR="00A547F1" w:rsidRPr="00F408BC" w:rsidRDefault="00A547F1" w:rsidP="00A547F1">
      <w:pPr>
        <w:spacing w:after="0" w:line="240" w:lineRule="auto"/>
        <w:ind w:firstLine="3969"/>
        <w:rPr>
          <w:rFonts w:ascii="Times New Roman" w:hAnsi="Times New Roman"/>
          <w:sz w:val="28"/>
          <w:szCs w:val="28"/>
          <w:lang w:val="uk-UA" w:eastAsia="ru-RU"/>
        </w:rPr>
      </w:pPr>
      <w:r w:rsidRPr="00F408BC">
        <w:rPr>
          <w:rFonts w:ascii="Times New Roman" w:hAnsi="Times New Roman"/>
          <w:sz w:val="28"/>
          <w:szCs w:val="28"/>
          <w:lang w:val="uk-UA" w:eastAsia="ru-RU"/>
        </w:rPr>
        <w:t>спеціальності 081 Право</w:t>
      </w:r>
    </w:p>
    <w:p w:rsidR="00A547F1" w:rsidRPr="00F408BC" w:rsidRDefault="00A547F1" w:rsidP="00A547F1">
      <w:pPr>
        <w:spacing w:after="0" w:line="240" w:lineRule="auto"/>
        <w:ind w:firstLine="3969"/>
        <w:rPr>
          <w:rFonts w:ascii="Times New Roman" w:hAnsi="Times New Roman"/>
          <w:b/>
          <w:sz w:val="28"/>
          <w:szCs w:val="28"/>
          <w:lang w:val="uk-UA" w:eastAsia="ru-RU"/>
        </w:rPr>
      </w:pPr>
      <w:r>
        <w:rPr>
          <w:rFonts w:ascii="Times New Roman" w:hAnsi="Times New Roman"/>
          <w:b/>
          <w:sz w:val="28"/>
          <w:szCs w:val="28"/>
          <w:lang w:val="uk-UA" w:eastAsia="ru-RU"/>
        </w:rPr>
        <w:t>Яцюк Анастасія Романівна</w:t>
      </w:r>
      <w:r w:rsidRPr="00F408BC">
        <w:rPr>
          <w:rFonts w:ascii="Times New Roman" w:hAnsi="Times New Roman"/>
          <w:b/>
          <w:sz w:val="28"/>
          <w:szCs w:val="28"/>
          <w:lang w:val="uk-UA" w:eastAsia="ru-RU"/>
        </w:rPr>
        <w:t xml:space="preserve"> </w:t>
      </w:r>
    </w:p>
    <w:p w:rsidR="00A547F1" w:rsidRPr="00F408BC" w:rsidRDefault="00A547F1" w:rsidP="00A547F1">
      <w:pPr>
        <w:spacing w:after="0" w:line="240" w:lineRule="auto"/>
        <w:ind w:firstLine="3969"/>
        <w:rPr>
          <w:rFonts w:ascii="Times New Roman" w:hAnsi="Times New Roman"/>
          <w:sz w:val="28"/>
          <w:szCs w:val="28"/>
          <w:lang w:val="uk-UA" w:eastAsia="ru-RU"/>
        </w:rPr>
      </w:pPr>
    </w:p>
    <w:p w:rsidR="00A547F1" w:rsidRPr="00F408BC" w:rsidRDefault="00435C3A" w:rsidP="00435C3A">
      <w:pPr>
        <w:spacing w:after="0" w:line="240" w:lineRule="auto"/>
        <w:rPr>
          <w:rFonts w:ascii="Times New Roman" w:hAnsi="Times New Roman"/>
          <w:sz w:val="28"/>
          <w:szCs w:val="28"/>
          <w:lang w:val="uk-UA" w:eastAsia="ru-RU"/>
        </w:rPr>
      </w:pPr>
      <w:r>
        <w:rPr>
          <w:rFonts w:ascii="Times New Roman" w:hAnsi="Times New Roman"/>
          <w:sz w:val="28"/>
          <w:szCs w:val="28"/>
          <w:lang w:val="uk-UA" w:eastAsia="ru-RU"/>
        </w:rPr>
        <w:t xml:space="preserve">                                  </w:t>
      </w:r>
      <w:r w:rsidR="00A547F1" w:rsidRPr="00F408BC">
        <w:rPr>
          <w:rFonts w:ascii="Times New Roman" w:hAnsi="Times New Roman"/>
          <w:sz w:val="28"/>
          <w:szCs w:val="28"/>
          <w:lang w:val="uk-UA" w:eastAsia="ru-RU"/>
        </w:rPr>
        <w:t xml:space="preserve">Науковий керівник: </w:t>
      </w:r>
    </w:p>
    <w:p w:rsidR="00A547F1" w:rsidRPr="00F408BC" w:rsidRDefault="00435C3A" w:rsidP="00435C3A">
      <w:pPr>
        <w:spacing w:after="0" w:line="240" w:lineRule="auto"/>
        <w:rPr>
          <w:rFonts w:ascii="Times New Roman" w:hAnsi="Times New Roman"/>
          <w:sz w:val="28"/>
          <w:szCs w:val="28"/>
          <w:lang w:val="uk-UA" w:eastAsia="ru-RU"/>
        </w:rPr>
      </w:pPr>
      <w:r>
        <w:rPr>
          <w:rFonts w:ascii="Times New Roman" w:hAnsi="Times New Roman"/>
          <w:sz w:val="28"/>
          <w:szCs w:val="28"/>
          <w:lang w:val="uk-UA" w:eastAsia="ru-RU"/>
        </w:rPr>
        <w:t xml:space="preserve">                                </w:t>
      </w:r>
      <w:r w:rsidR="00A547F1" w:rsidRPr="00F408BC">
        <w:rPr>
          <w:rFonts w:ascii="Times New Roman" w:hAnsi="Times New Roman"/>
          <w:sz w:val="28"/>
          <w:szCs w:val="28"/>
          <w:lang w:val="uk-UA" w:eastAsia="ru-RU"/>
        </w:rPr>
        <w:t xml:space="preserve">к.ю.н., доц.  </w:t>
      </w:r>
      <w:r w:rsidR="00A547F1">
        <w:rPr>
          <w:rFonts w:ascii="Times New Roman" w:hAnsi="Times New Roman"/>
          <w:sz w:val="28"/>
          <w:szCs w:val="28"/>
          <w:lang w:val="uk-UA" w:eastAsia="ru-RU"/>
        </w:rPr>
        <w:t>Завертнева-Ярошенко В. А.______</w:t>
      </w:r>
      <w:r w:rsidR="00A547F1" w:rsidRPr="00F408BC">
        <w:rPr>
          <w:rFonts w:ascii="Times New Roman" w:hAnsi="Times New Roman"/>
          <w:sz w:val="28"/>
          <w:szCs w:val="28"/>
          <w:lang w:val="uk-UA" w:eastAsia="ru-RU"/>
        </w:rPr>
        <w:t xml:space="preserve">                                                             </w:t>
      </w:r>
    </w:p>
    <w:p w:rsidR="00A547F1" w:rsidRPr="00EF25C4" w:rsidRDefault="00435C3A" w:rsidP="00435C3A">
      <w:pPr>
        <w:spacing w:after="0" w:line="240" w:lineRule="auto"/>
        <w:rPr>
          <w:rFonts w:ascii="Times New Roman" w:hAnsi="Times New Roman"/>
          <w:sz w:val="28"/>
          <w:szCs w:val="28"/>
          <w:lang w:val="uk-UA" w:eastAsia="ru-RU"/>
        </w:rPr>
      </w:pPr>
      <w:r>
        <w:rPr>
          <w:rFonts w:ascii="Times New Roman" w:hAnsi="Times New Roman"/>
          <w:sz w:val="28"/>
          <w:szCs w:val="28"/>
          <w:lang w:val="uk-UA" w:eastAsia="ru-RU"/>
        </w:rPr>
        <w:t xml:space="preserve">                                 </w:t>
      </w:r>
      <w:r w:rsidR="00A547F1" w:rsidRPr="00EF25C4">
        <w:rPr>
          <w:rFonts w:ascii="Times New Roman" w:hAnsi="Times New Roman"/>
          <w:sz w:val="28"/>
          <w:szCs w:val="28"/>
          <w:lang w:val="uk-UA" w:eastAsia="ru-RU"/>
        </w:rPr>
        <w:t xml:space="preserve">Рецензент: </w:t>
      </w:r>
      <w:r w:rsidR="00A547F1">
        <w:rPr>
          <w:rFonts w:ascii="Times New Roman" w:hAnsi="Times New Roman"/>
          <w:sz w:val="28"/>
          <w:szCs w:val="28"/>
          <w:lang w:val="uk-UA" w:eastAsia="ru-RU"/>
        </w:rPr>
        <w:t>ст. викл. Федорко М.С.</w:t>
      </w:r>
      <w:r w:rsidR="00A547F1" w:rsidRPr="00EF25C4">
        <w:rPr>
          <w:rFonts w:ascii="Times New Roman" w:hAnsi="Times New Roman"/>
          <w:sz w:val="28"/>
          <w:szCs w:val="28"/>
          <w:lang w:val="uk-UA" w:eastAsia="ru-RU"/>
        </w:rPr>
        <w:t>__________</w:t>
      </w:r>
    </w:p>
    <w:p w:rsidR="00A547F1" w:rsidRPr="00F408BC" w:rsidRDefault="00A547F1" w:rsidP="00A547F1">
      <w:pPr>
        <w:spacing w:after="0" w:line="240" w:lineRule="auto"/>
        <w:ind w:firstLine="3969"/>
        <w:rPr>
          <w:rFonts w:ascii="Times New Roman" w:hAnsi="Times New Roman"/>
          <w:sz w:val="28"/>
          <w:szCs w:val="28"/>
          <w:lang w:val="uk-UA" w:eastAsia="ru-RU"/>
        </w:rPr>
      </w:pPr>
    </w:p>
    <w:p w:rsidR="00A547F1" w:rsidRPr="00F408BC" w:rsidRDefault="00A547F1" w:rsidP="00A547F1">
      <w:pPr>
        <w:spacing w:after="0" w:line="360" w:lineRule="auto"/>
        <w:jc w:val="both"/>
        <w:rPr>
          <w:rFonts w:ascii="Times New Roman" w:hAnsi="Times New Roman"/>
          <w:b/>
          <w:sz w:val="28"/>
          <w:szCs w:val="28"/>
          <w:lang w:val="uk-UA" w:eastAsia="ru-RU"/>
        </w:rPr>
      </w:pPr>
    </w:p>
    <w:tbl>
      <w:tblPr>
        <w:tblW w:w="5155" w:type="pct"/>
        <w:jc w:val="center"/>
        <w:tblLook w:val="00A0" w:firstRow="1" w:lastRow="0" w:firstColumn="1" w:lastColumn="0" w:noHBand="0" w:noVBand="0"/>
      </w:tblPr>
      <w:tblGrid>
        <w:gridCol w:w="4967"/>
        <w:gridCol w:w="4678"/>
      </w:tblGrid>
      <w:tr w:rsidR="00A547F1" w:rsidRPr="000D214C" w:rsidTr="00913718">
        <w:trPr>
          <w:jc w:val="center"/>
        </w:trPr>
        <w:tc>
          <w:tcPr>
            <w:tcW w:w="4967" w:type="dxa"/>
          </w:tcPr>
          <w:p w:rsidR="00A547F1" w:rsidRPr="00F408BC" w:rsidRDefault="00A547F1" w:rsidP="00913718">
            <w:pPr>
              <w:spacing w:after="0" w:line="360" w:lineRule="auto"/>
              <w:rPr>
                <w:rFonts w:ascii="Times New Roman" w:hAnsi="Times New Roman"/>
                <w:sz w:val="28"/>
                <w:szCs w:val="28"/>
                <w:lang w:val="ru-RU" w:eastAsia="ru-RU"/>
              </w:rPr>
            </w:pPr>
            <w:r w:rsidRPr="00F408BC">
              <w:rPr>
                <w:rFonts w:ascii="Times New Roman" w:hAnsi="Times New Roman"/>
                <w:sz w:val="28"/>
                <w:szCs w:val="28"/>
                <w:lang w:val="ru-RU" w:eastAsia="ru-RU"/>
              </w:rPr>
              <w:t>Рекомендовано до захисту:</w:t>
            </w:r>
          </w:p>
          <w:p w:rsidR="00A547F1" w:rsidRPr="00F408BC" w:rsidRDefault="00A547F1" w:rsidP="00913718">
            <w:pPr>
              <w:spacing w:after="0" w:line="360" w:lineRule="auto"/>
              <w:rPr>
                <w:rFonts w:ascii="Times New Roman" w:hAnsi="Times New Roman"/>
                <w:sz w:val="28"/>
                <w:szCs w:val="28"/>
                <w:lang w:val="ru-RU" w:eastAsia="ru-RU"/>
              </w:rPr>
            </w:pPr>
            <w:r w:rsidRPr="00F408BC">
              <w:rPr>
                <w:rFonts w:ascii="Times New Roman" w:hAnsi="Times New Roman"/>
                <w:sz w:val="28"/>
                <w:szCs w:val="28"/>
                <w:lang w:val="uk-UA" w:eastAsia="ru-RU"/>
              </w:rPr>
              <w:t>п</w:t>
            </w:r>
            <w:r w:rsidRPr="00F408BC">
              <w:rPr>
                <w:rFonts w:ascii="Times New Roman" w:hAnsi="Times New Roman"/>
                <w:sz w:val="28"/>
                <w:szCs w:val="28"/>
                <w:lang w:val="ru-RU" w:eastAsia="ru-RU"/>
              </w:rPr>
              <w:t>ротокол засідання кафедри</w:t>
            </w:r>
          </w:p>
          <w:p w:rsidR="00A547F1" w:rsidRPr="00F408BC" w:rsidRDefault="00A547F1" w:rsidP="00913718">
            <w:pPr>
              <w:spacing w:after="0" w:line="360" w:lineRule="auto"/>
              <w:rPr>
                <w:rFonts w:ascii="Times New Roman" w:hAnsi="Times New Roman"/>
                <w:sz w:val="28"/>
                <w:szCs w:val="28"/>
                <w:lang w:val="uk-UA" w:eastAsia="ru-RU"/>
              </w:rPr>
            </w:pPr>
            <w:r w:rsidRPr="00F408BC">
              <w:rPr>
                <w:rFonts w:ascii="Times New Roman" w:hAnsi="Times New Roman"/>
                <w:sz w:val="28"/>
                <w:szCs w:val="28"/>
                <w:lang w:val="ru-RU" w:eastAsia="ru-RU"/>
              </w:rPr>
              <w:t xml:space="preserve">№      від                   2021 р. </w:t>
            </w:r>
          </w:p>
          <w:p w:rsidR="00A547F1" w:rsidRPr="00F408BC" w:rsidRDefault="00A547F1" w:rsidP="00913718">
            <w:pPr>
              <w:spacing w:after="0" w:line="360" w:lineRule="auto"/>
              <w:rPr>
                <w:rFonts w:ascii="Times New Roman" w:hAnsi="Times New Roman"/>
                <w:sz w:val="28"/>
                <w:szCs w:val="28"/>
                <w:lang w:val="uk-UA" w:eastAsia="ru-RU"/>
              </w:rPr>
            </w:pPr>
          </w:p>
          <w:p w:rsidR="00A547F1" w:rsidRPr="00F408BC" w:rsidRDefault="00A547F1" w:rsidP="00913718">
            <w:pPr>
              <w:spacing w:after="0" w:line="360" w:lineRule="auto"/>
              <w:rPr>
                <w:rFonts w:ascii="Times New Roman" w:hAnsi="Times New Roman"/>
                <w:sz w:val="28"/>
                <w:szCs w:val="28"/>
                <w:lang w:val="ru-RU" w:eastAsia="ru-RU"/>
              </w:rPr>
            </w:pPr>
            <w:r w:rsidRPr="00F408BC">
              <w:rPr>
                <w:rFonts w:ascii="Times New Roman" w:hAnsi="Times New Roman"/>
                <w:sz w:val="28"/>
                <w:szCs w:val="28"/>
                <w:lang w:val="ru-RU" w:eastAsia="ru-RU"/>
              </w:rPr>
              <w:t>Завідувач кафедри</w:t>
            </w:r>
          </w:p>
          <w:p w:rsidR="00A547F1" w:rsidRPr="00F408BC" w:rsidRDefault="00A547F1" w:rsidP="00913718">
            <w:pPr>
              <w:tabs>
                <w:tab w:val="left" w:pos="1168"/>
                <w:tab w:val="left" w:pos="3861"/>
              </w:tabs>
              <w:spacing w:after="0" w:line="240" w:lineRule="auto"/>
              <w:jc w:val="both"/>
              <w:rPr>
                <w:rFonts w:ascii="Times New Roman" w:hAnsi="Times New Roman"/>
                <w:sz w:val="28"/>
                <w:szCs w:val="28"/>
                <w:u w:val="single"/>
                <w:lang w:val="ru-RU" w:eastAsia="ru-RU"/>
              </w:rPr>
            </w:pPr>
            <w:r>
              <w:rPr>
                <w:rFonts w:ascii="Times New Roman" w:hAnsi="Times New Roman"/>
                <w:sz w:val="28"/>
                <w:szCs w:val="28"/>
                <w:u w:val="single"/>
                <w:lang w:val="ru-RU" w:eastAsia="ru-RU"/>
              </w:rPr>
              <w:t>________</w:t>
            </w:r>
            <w:r w:rsidRPr="00F408BC">
              <w:rPr>
                <w:rFonts w:ascii="Times New Roman" w:hAnsi="Times New Roman"/>
                <w:sz w:val="28"/>
                <w:szCs w:val="28"/>
                <w:lang w:val="ru-RU" w:eastAsia="ru-RU"/>
              </w:rPr>
              <w:t xml:space="preserve"> </w:t>
            </w:r>
            <w:r>
              <w:rPr>
                <w:rFonts w:ascii="Times New Roman" w:hAnsi="Times New Roman"/>
                <w:sz w:val="28"/>
                <w:szCs w:val="28"/>
                <w:lang w:val="ru-RU" w:eastAsia="ru-RU"/>
              </w:rPr>
              <w:t xml:space="preserve">д. ю. н., </w:t>
            </w:r>
            <w:r w:rsidRPr="00F408BC">
              <w:rPr>
                <w:rFonts w:ascii="Times New Roman" w:hAnsi="Times New Roman"/>
                <w:sz w:val="28"/>
                <w:szCs w:val="28"/>
                <w:lang w:val="ru-RU" w:eastAsia="ru-RU"/>
              </w:rPr>
              <w:t>проф</w:t>
            </w:r>
            <w:r>
              <w:rPr>
                <w:rFonts w:ascii="Times New Roman" w:hAnsi="Times New Roman"/>
                <w:sz w:val="28"/>
                <w:szCs w:val="28"/>
                <w:lang w:val="uk-UA" w:eastAsia="ru-RU"/>
              </w:rPr>
              <w:t>. Канзафарова І. С.</w:t>
            </w:r>
            <w:r w:rsidRPr="00F408BC">
              <w:rPr>
                <w:rFonts w:ascii="Times New Roman" w:hAnsi="Times New Roman"/>
                <w:sz w:val="28"/>
                <w:szCs w:val="28"/>
                <w:lang w:val="uk-UA" w:eastAsia="ru-RU"/>
              </w:rPr>
              <w:t xml:space="preserve">     </w:t>
            </w:r>
            <w:r w:rsidRPr="00F408BC">
              <w:rPr>
                <w:rFonts w:ascii="Times New Roman" w:hAnsi="Times New Roman"/>
                <w:sz w:val="28"/>
                <w:szCs w:val="28"/>
                <w:lang w:val="ru-RU" w:eastAsia="ru-RU"/>
              </w:rPr>
              <w:t xml:space="preserve"> </w:t>
            </w:r>
          </w:p>
          <w:p w:rsidR="00A547F1" w:rsidRPr="00F408BC" w:rsidRDefault="00A547F1" w:rsidP="00913718">
            <w:pPr>
              <w:tabs>
                <w:tab w:val="left" w:pos="284"/>
                <w:tab w:val="left" w:pos="1767"/>
              </w:tabs>
              <w:spacing w:after="0" w:line="240" w:lineRule="auto"/>
              <w:rPr>
                <w:rFonts w:ascii="Times New Roman" w:hAnsi="Times New Roman"/>
                <w:sz w:val="20"/>
                <w:szCs w:val="20"/>
                <w:lang w:val="ru-RU" w:eastAsia="ru-RU"/>
              </w:rPr>
            </w:pPr>
            <w:r w:rsidRPr="00F408BC">
              <w:rPr>
                <w:rFonts w:ascii="Times New Roman" w:hAnsi="Times New Roman"/>
                <w:sz w:val="20"/>
                <w:szCs w:val="20"/>
                <w:lang w:val="ru-RU" w:eastAsia="ru-RU"/>
              </w:rPr>
              <w:tab/>
              <w:t>(підпис)</w:t>
            </w:r>
            <w:r w:rsidRPr="00F408BC">
              <w:rPr>
                <w:rFonts w:ascii="Times New Roman" w:hAnsi="Times New Roman"/>
                <w:sz w:val="20"/>
                <w:szCs w:val="20"/>
                <w:lang w:val="ru-RU" w:eastAsia="ru-RU"/>
              </w:rPr>
              <w:tab/>
            </w:r>
          </w:p>
        </w:tc>
        <w:tc>
          <w:tcPr>
            <w:tcW w:w="4678" w:type="dxa"/>
          </w:tcPr>
          <w:p w:rsidR="00A547F1" w:rsidRPr="00F408BC" w:rsidRDefault="00A547F1" w:rsidP="00913718">
            <w:pPr>
              <w:tabs>
                <w:tab w:val="right" w:pos="4462"/>
              </w:tabs>
              <w:spacing w:after="0" w:line="360" w:lineRule="auto"/>
              <w:rPr>
                <w:rFonts w:ascii="Times New Roman" w:hAnsi="Times New Roman"/>
                <w:sz w:val="28"/>
                <w:szCs w:val="28"/>
                <w:lang w:val="ru-RU" w:eastAsia="ru-RU"/>
              </w:rPr>
            </w:pPr>
            <w:r w:rsidRPr="00F408BC">
              <w:rPr>
                <w:rFonts w:ascii="Times New Roman" w:hAnsi="Times New Roman"/>
                <w:sz w:val="28"/>
                <w:szCs w:val="28"/>
                <w:lang w:val="ru-RU" w:eastAsia="ru-RU"/>
              </w:rPr>
              <w:t>Захищено на засіданні ЕК № 6</w:t>
            </w:r>
          </w:p>
          <w:p w:rsidR="00A547F1" w:rsidRPr="00F408BC" w:rsidRDefault="00A547F1" w:rsidP="00913718">
            <w:pPr>
              <w:tabs>
                <w:tab w:val="right" w:pos="4462"/>
              </w:tabs>
              <w:spacing w:after="0" w:line="360" w:lineRule="auto"/>
              <w:rPr>
                <w:rFonts w:ascii="Times New Roman" w:hAnsi="Times New Roman"/>
                <w:sz w:val="28"/>
                <w:szCs w:val="28"/>
                <w:lang w:val="ru-RU" w:eastAsia="ru-RU"/>
              </w:rPr>
            </w:pPr>
            <w:r w:rsidRPr="00F408BC">
              <w:rPr>
                <w:rFonts w:ascii="Times New Roman" w:hAnsi="Times New Roman"/>
                <w:sz w:val="28"/>
                <w:szCs w:val="28"/>
                <w:lang w:val="ru-RU" w:eastAsia="ru-RU"/>
              </w:rPr>
              <w:t xml:space="preserve">протокол № </w:t>
            </w:r>
            <w:r w:rsidRPr="00F408BC">
              <w:rPr>
                <w:rFonts w:ascii="Times New Roman" w:hAnsi="Times New Roman"/>
                <w:sz w:val="28"/>
                <w:szCs w:val="28"/>
                <w:lang w:val="uk-UA" w:eastAsia="ru-RU"/>
              </w:rPr>
              <w:t xml:space="preserve">    </w:t>
            </w:r>
            <w:r w:rsidRPr="00F408BC">
              <w:rPr>
                <w:rFonts w:ascii="Times New Roman" w:hAnsi="Times New Roman"/>
                <w:sz w:val="28"/>
                <w:szCs w:val="28"/>
                <w:lang w:val="ru-RU" w:eastAsia="ru-RU"/>
              </w:rPr>
              <w:t xml:space="preserve"> від</w:t>
            </w:r>
            <w:r w:rsidRPr="00F408BC">
              <w:rPr>
                <w:rFonts w:ascii="Times New Roman" w:hAnsi="Times New Roman"/>
                <w:sz w:val="28"/>
                <w:szCs w:val="28"/>
                <w:lang w:val="uk-UA" w:eastAsia="ru-RU"/>
              </w:rPr>
              <w:t xml:space="preserve"> </w:t>
            </w:r>
            <w:r w:rsidRPr="00F408BC">
              <w:rPr>
                <w:rFonts w:ascii="Times New Roman" w:hAnsi="Times New Roman"/>
                <w:sz w:val="28"/>
                <w:szCs w:val="28"/>
                <w:lang w:val="ru-RU" w:eastAsia="ru-RU"/>
              </w:rPr>
              <w:t>________</w:t>
            </w:r>
            <w:r w:rsidRPr="00F408BC">
              <w:rPr>
                <w:rFonts w:ascii="Times New Roman" w:hAnsi="Times New Roman"/>
                <w:sz w:val="28"/>
                <w:szCs w:val="28"/>
                <w:lang w:val="uk-UA" w:eastAsia="ru-RU"/>
              </w:rPr>
              <w:t>_</w:t>
            </w:r>
            <w:r w:rsidRPr="00F408BC">
              <w:rPr>
                <w:rFonts w:ascii="Times New Roman" w:hAnsi="Times New Roman"/>
                <w:sz w:val="28"/>
                <w:szCs w:val="28"/>
                <w:lang w:val="ru-RU" w:eastAsia="ru-RU"/>
              </w:rPr>
              <w:t>2021 р.</w:t>
            </w:r>
            <w:r w:rsidRPr="00F408BC">
              <w:rPr>
                <w:rFonts w:ascii="Times New Roman" w:hAnsi="Times New Roman"/>
                <w:sz w:val="28"/>
                <w:szCs w:val="28"/>
                <w:lang w:val="ru-RU" w:eastAsia="ru-RU"/>
              </w:rPr>
              <w:tab/>
            </w:r>
          </w:p>
          <w:p w:rsidR="00A547F1" w:rsidRPr="00F408BC" w:rsidRDefault="00A547F1" w:rsidP="00913718">
            <w:pPr>
              <w:tabs>
                <w:tab w:val="right" w:pos="4462"/>
              </w:tabs>
              <w:spacing w:after="0" w:line="240" w:lineRule="auto"/>
              <w:rPr>
                <w:rFonts w:ascii="Times New Roman" w:hAnsi="Times New Roman"/>
                <w:sz w:val="28"/>
                <w:szCs w:val="28"/>
                <w:lang w:val="ru-RU" w:eastAsia="ru-RU"/>
              </w:rPr>
            </w:pPr>
            <w:r w:rsidRPr="00F408BC">
              <w:rPr>
                <w:rFonts w:ascii="Times New Roman" w:hAnsi="Times New Roman"/>
                <w:sz w:val="28"/>
                <w:szCs w:val="28"/>
                <w:lang w:val="ru-RU" w:eastAsia="ru-RU"/>
              </w:rPr>
              <w:t>Оцінка______________/___</w:t>
            </w:r>
            <w:r w:rsidRPr="00F408BC">
              <w:rPr>
                <w:rFonts w:ascii="Times New Roman" w:hAnsi="Times New Roman"/>
                <w:sz w:val="20"/>
                <w:szCs w:val="20"/>
                <w:lang w:val="ru-RU" w:eastAsia="ru-RU"/>
              </w:rPr>
              <w:tab/>
            </w:r>
            <w:r w:rsidRPr="00F408BC">
              <w:rPr>
                <w:rFonts w:ascii="Times New Roman" w:hAnsi="Times New Roman"/>
                <w:sz w:val="28"/>
                <w:szCs w:val="28"/>
                <w:lang w:val="ru-RU" w:eastAsia="ru-RU"/>
              </w:rPr>
              <w:t>___/_____</w:t>
            </w:r>
          </w:p>
          <w:p w:rsidR="00A547F1" w:rsidRPr="00F408BC" w:rsidRDefault="00A547F1" w:rsidP="00913718">
            <w:pPr>
              <w:spacing w:after="0" w:line="240" w:lineRule="auto"/>
              <w:jc w:val="center"/>
              <w:rPr>
                <w:rFonts w:ascii="Times New Roman" w:hAnsi="Times New Roman"/>
                <w:sz w:val="20"/>
                <w:szCs w:val="20"/>
                <w:lang w:val="uk-UA" w:eastAsia="ru-RU"/>
              </w:rPr>
            </w:pPr>
            <w:r w:rsidRPr="00F408BC">
              <w:rPr>
                <w:rFonts w:ascii="Times New Roman" w:hAnsi="Times New Roman"/>
                <w:sz w:val="20"/>
                <w:szCs w:val="20"/>
                <w:lang w:val="ru-RU" w:eastAsia="ru-RU"/>
              </w:rPr>
              <w:t>(за національною шкалою/шкалою ЕСТ</w:t>
            </w:r>
            <w:r w:rsidRPr="00F408BC">
              <w:rPr>
                <w:rFonts w:ascii="Times New Roman" w:hAnsi="Times New Roman"/>
                <w:sz w:val="20"/>
                <w:szCs w:val="20"/>
                <w:lang w:eastAsia="ru-RU"/>
              </w:rPr>
              <w:t>S</w:t>
            </w:r>
            <w:r w:rsidRPr="00F408BC">
              <w:rPr>
                <w:rFonts w:ascii="Times New Roman" w:hAnsi="Times New Roman"/>
                <w:sz w:val="20"/>
                <w:szCs w:val="20"/>
                <w:lang w:val="ru-RU" w:eastAsia="ru-RU"/>
              </w:rPr>
              <w:t>/ бали)</w:t>
            </w:r>
          </w:p>
          <w:p w:rsidR="00A547F1" w:rsidRPr="00F408BC" w:rsidRDefault="00A547F1" w:rsidP="00913718">
            <w:pPr>
              <w:spacing w:after="0" w:line="360" w:lineRule="auto"/>
              <w:rPr>
                <w:rFonts w:ascii="Times New Roman" w:hAnsi="Times New Roman"/>
                <w:sz w:val="28"/>
                <w:szCs w:val="28"/>
                <w:lang w:val="uk-UA" w:eastAsia="ru-RU"/>
              </w:rPr>
            </w:pPr>
          </w:p>
          <w:p w:rsidR="00A547F1" w:rsidRPr="00F408BC" w:rsidRDefault="00A547F1" w:rsidP="00913718">
            <w:pPr>
              <w:spacing w:after="0" w:line="360" w:lineRule="auto"/>
              <w:rPr>
                <w:rFonts w:ascii="Times New Roman" w:hAnsi="Times New Roman"/>
                <w:sz w:val="20"/>
                <w:szCs w:val="20"/>
                <w:lang w:val="ru-RU" w:eastAsia="ru-RU"/>
              </w:rPr>
            </w:pPr>
            <w:r w:rsidRPr="00F408BC">
              <w:rPr>
                <w:rFonts w:ascii="Times New Roman" w:hAnsi="Times New Roman"/>
                <w:sz w:val="28"/>
                <w:szCs w:val="28"/>
                <w:lang w:val="ru-RU" w:eastAsia="ru-RU"/>
              </w:rPr>
              <w:t>Голова ЕК</w:t>
            </w:r>
          </w:p>
          <w:p w:rsidR="00A547F1" w:rsidRPr="00F408BC" w:rsidRDefault="00A547F1" w:rsidP="00913718">
            <w:pPr>
              <w:spacing w:after="0" w:line="240" w:lineRule="auto"/>
              <w:rPr>
                <w:rFonts w:ascii="Times New Roman" w:hAnsi="Times New Roman"/>
                <w:sz w:val="20"/>
                <w:szCs w:val="20"/>
                <w:lang w:val="uk-UA" w:eastAsia="ru-RU"/>
              </w:rPr>
            </w:pPr>
            <w:r w:rsidRPr="00F408BC">
              <w:rPr>
                <w:rFonts w:ascii="Times New Roman" w:hAnsi="Times New Roman"/>
                <w:sz w:val="28"/>
                <w:szCs w:val="28"/>
                <w:lang w:val="ru-RU" w:eastAsia="ru-RU"/>
              </w:rPr>
              <w:t xml:space="preserve">_________ </w:t>
            </w:r>
            <w:r w:rsidRPr="00F408BC">
              <w:rPr>
                <w:rFonts w:ascii="Times New Roman" w:hAnsi="Times New Roman"/>
                <w:sz w:val="28"/>
                <w:szCs w:val="28"/>
                <w:lang w:val="uk-UA" w:eastAsia="ru-RU"/>
              </w:rPr>
              <w:t>проф. Степанова Т.В.</w:t>
            </w:r>
          </w:p>
          <w:p w:rsidR="00A547F1" w:rsidRPr="00F408BC" w:rsidRDefault="00A547F1" w:rsidP="00913718">
            <w:pPr>
              <w:tabs>
                <w:tab w:val="left" w:pos="454"/>
                <w:tab w:val="left" w:pos="2155"/>
              </w:tabs>
              <w:spacing w:after="0" w:line="240" w:lineRule="auto"/>
              <w:rPr>
                <w:rFonts w:ascii="Times New Roman" w:hAnsi="Times New Roman"/>
                <w:sz w:val="28"/>
                <w:szCs w:val="28"/>
                <w:lang w:val="ru-RU" w:eastAsia="ru-RU"/>
              </w:rPr>
            </w:pPr>
            <w:r w:rsidRPr="00F408BC">
              <w:rPr>
                <w:rFonts w:ascii="Times New Roman" w:hAnsi="Times New Roman"/>
                <w:sz w:val="20"/>
                <w:szCs w:val="20"/>
                <w:lang w:val="ru-RU" w:eastAsia="ru-RU"/>
              </w:rPr>
              <w:tab/>
              <w:t>(підпис)</w:t>
            </w:r>
            <w:r w:rsidRPr="00F408BC">
              <w:rPr>
                <w:rFonts w:ascii="Times New Roman" w:hAnsi="Times New Roman"/>
                <w:sz w:val="20"/>
                <w:szCs w:val="20"/>
                <w:lang w:val="ru-RU" w:eastAsia="ru-RU"/>
              </w:rPr>
              <w:tab/>
            </w:r>
          </w:p>
        </w:tc>
      </w:tr>
      <w:tr w:rsidR="00A547F1" w:rsidRPr="000D214C" w:rsidTr="00913718">
        <w:trPr>
          <w:jc w:val="center"/>
        </w:trPr>
        <w:tc>
          <w:tcPr>
            <w:tcW w:w="4967" w:type="dxa"/>
          </w:tcPr>
          <w:p w:rsidR="00A547F1" w:rsidRPr="00F408BC" w:rsidRDefault="00A547F1" w:rsidP="00913718">
            <w:pPr>
              <w:spacing w:after="0" w:line="240" w:lineRule="auto"/>
              <w:jc w:val="center"/>
              <w:rPr>
                <w:rFonts w:ascii="Times New Roman" w:hAnsi="Times New Roman"/>
                <w:b/>
                <w:sz w:val="28"/>
                <w:szCs w:val="28"/>
                <w:lang w:val="ru-RU" w:eastAsia="ru-RU"/>
              </w:rPr>
            </w:pPr>
          </w:p>
        </w:tc>
        <w:tc>
          <w:tcPr>
            <w:tcW w:w="4678" w:type="dxa"/>
          </w:tcPr>
          <w:p w:rsidR="00A547F1" w:rsidRPr="00F408BC" w:rsidRDefault="00A547F1" w:rsidP="00913718">
            <w:pPr>
              <w:spacing w:after="0" w:line="240" w:lineRule="auto"/>
              <w:rPr>
                <w:rFonts w:ascii="Times New Roman" w:hAnsi="Times New Roman"/>
                <w:sz w:val="28"/>
                <w:szCs w:val="28"/>
                <w:lang w:val="ru-RU" w:eastAsia="ru-RU"/>
              </w:rPr>
            </w:pPr>
          </w:p>
        </w:tc>
      </w:tr>
    </w:tbl>
    <w:p w:rsidR="00A547F1" w:rsidRDefault="00A547F1" w:rsidP="00A547F1">
      <w:pPr>
        <w:spacing w:after="0" w:line="360" w:lineRule="auto"/>
        <w:jc w:val="center"/>
        <w:rPr>
          <w:rFonts w:ascii="Times New Roman" w:hAnsi="Times New Roman"/>
          <w:b/>
          <w:sz w:val="28"/>
          <w:szCs w:val="28"/>
          <w:lang w:val="ru-RU" w:eastAsia="ru-RU"/>
        </w:rPr>
      </w:pPr>
    </w:p>
    <w:p w:rsidR="00A547F1" w:rsidRPr="00EF25C4" w:rsidRDefault="00A547F1" w:rsidP="00A547F1">
      <w:pPr>
        <w:spacing w:after="0" w:line="360" w:lineRule="auto"/>
        <w:jc w:val="center"/>
        <w:rPr>
          <w:rFonts w:ascii="Times New Roman" w:hAnsi="Times New Roman"/>
          <w:b/>
          <w:sz w:val="28"/>
          <w:szCs w:val="28"/>
          <w:lang w:val="ru-RU" w:eastAsia="ru-RU"/>
        </w:rPr>
      </w:pPr>
      <w:r>
        <w:rPr>
          <w:rFonts w:ascii="Times New Roman" w:hAnsi="Times New Roman"/>
          <w:b/>
          <w:sz w:val="28"/>
          <w:szCs w:val="28"/>
          <w:lang w:val="ru-RU" w:eastAsia="ru-RU"/>
        </w:rPr>
        <w:t>Одеса – 2021</w:t>
      </w:r>
    </w:p>
    <w:p w:rsidR="00435C3A" w:rsidRDefault="00435C3A" w:rsidP="00A547F1">
      <w:pPr>
        <w:jc w:val="center"/>
        <w:rPr>
          <w:rFonts w:ascii="Times New Roman" w:hAnsi="Times New Roman"/>
          <w:b/>
          <w:sz w:val="28"/>
          <w:lang w:val="uk-UA"/>
        </w:rPr>
      </w:pPr>
    </w:p>
    <w:p w:rsidR="00435C3A" w:rsidRDefault="00435C3A" w:rsidP="00A547F1">
      <w:pPr>
        <w:jc w:val="center"/>
        <w:rPr>
          <w:rFonts w:ascii="Times New Roman" w:hAnsi="Times New Roman"/>
          <w:b/>
          <w:sz w:val="28"/>
          <w:lang w:val="uk-UA"/>
        </w:rPr>
      </w:pPr>
    </w:p>
    <w:p w:rsidR="00A547F1" w:rsidRDefault="00A547F1" w:rsidP="00A547F1">
      <w:pPr>
        <w:jc w:val="center"/>
        <w:rPr>
          <w:rFonts w:ascii="Times New Roman" w:hAnsi="Times New Roman"/>
          <w:b/>
          <w:sz w:val="28"/>
          <w:lang w:val="uk-UA"/>
        </w:rPr>
      </w:pPr>
      <w:r>
        <w:rPr>
          <w:rFonts w:ascii="Times New Roman" w:hAnsi="Times New Roman"/>
          <w:b/>
          <w:sz w:val="28"/>
          <w:lang w:val="uk-UA"/>
        </w:rPr>
        <w:lastRenderedPageBreak/>
        <w:t>ЗМІСТ</w:t>
      </w:r>
    </w:p>
    <w:p w:rsidR="00A547F1" w:rsidRPr="00533D05" w:rsidRDefault="00A547F1" w:rsidP="00A547F1">
      <w:pPr>
        <w:pStyle w:val="a4"/>
        <w:jc w:val="both"/>
        <w:rPr>
          <w:color w:val="auto"/>
        </w:rPr>
      </w:pPr>
    </w:p>
    <w:p w:rsidR="00A547F1" w:rsidRDefault="00A547F1" w:rsidP="00A547F1">
      <w:pPr>
        <w:pStyle w:val="11"/>
        <w:rPr>
          <w:rFonts w:ascii="Calibri" w:hAnsi="Calibri"/>
          <w:b w:val="0"/>
          <w:sz w:val="22"/>
          <w:szCs w:val="22"/>
          <w:lang w:val="en-US"/>
        </w:rPr>
      </w:pPr>
      <w:r w:rsidRPr="00533D05">
        <w:fldChar w:fldCharType="begin"/>
      </w:r>
      <w:r w:rsidRPr="00533D05">
        <w:instrText xml:space="preserve"> TOC \o "1-3" \h \z \u </w:instrText>
      </w:r>
      <w:r w:rsidRPr="00533D05">
        <w:fldChar w:fldCharType="separate"/>
      </w:r>
      <w:hyperlink w:anchor="_Toc89004567" w:history="1">
        <w:r w:rsidRPr="00D2617B">
          <w:rPr>
            <w:rStyle w:val="a3"/>
          </w:rPr>
          <w:t>ВСТУП</w:t>
        </w:r>
        <w:r>
          <w:rPr>
            <w:webHidden/>
          </w:rPr>
          <w:tab/>
        </w:r>
        <w:r>
          <w:rPr>
            <w:webHidden/>
          </w:rPr>
          <w:fldChar w:fldCharType="begin"/>
        </w:r>
        <w:r>
          <w:rPr>
            <w:webHidden/>
          </w:rPr>
          <w:instrText xml:space="preserve"> PAGEREF _Toc89004567 \h </w:instrText>
        </w:r>
        <w:r>
          <w:rPr>
            <w:webHidden/>
          </w:rPr>
        </w:r>
        <w:r>
          <w:rPr>
            <w:webHidden/>
          </w:rPr>
          <w:fldChar w:fldCharType="separate"/>
        </w:r>
        <w:r>
          <w:rPr>
            <w:webHidden/>
          </w:rPr>
          <w:t>3</w:t>
        </w:r>
        <w:r>
          <w:rPr>
            <w:webHidden/>
          </w:rPr>
          <w:fldChar w:fldCharType="end"/>
        </w:r>
      </w:hyperlink>
    </w:p>
    <w:p w:rsidR="00A547F1" w:rsidRDefault="00A547F1" w:rsidP="00A547F1">
      <w:pPr>
        <w:pStyle w:val="11"/>
        <w:rPr>
          <w:rFonts w:ascii="Calibri" w:hAnsi="Calibri"/>
          <w:b w:val="0"/>
          <w:sz w:val="22"/>
          <w:szCs w:val="22"/>
          <w:lang w:val="en-US"/>
        </w:rPr>
      </w:pPr>
      <w:r w:rsidRPr="00596042">
        <w:rPr>
          <w:rStyle w:val="a3"/>
        </w:rPr>
        <w:t xml:space="preserve">РОЗДІЛ І </w:t>
      </w:r>
      <w:hyperlink w:anchor="_Toc89004569" w:history="1">
        <w:r w:rsidRPr="00D2617B">
          <w:rPr>
            <w:rStyle w:val="a3"/>
          </w:rPr>
          <w:t>ТЕОРЕТИКО-МЕТОДОЛОГІЧНІ</w:t>
        </w:r>
        <w:r w:rsidRPr="00D2617B">
          <w:rPr>
            <w:rStyle w:val="a3"/>
            <w:lang w:val="ru-RU"/>
          </w:rPr>
          <w:t xml:space="preserve"> </w:t>
        </w:r>
        <w:r w:rsidRPr="00D2617B">
          <w:rPr>
            <w:rStyle w:val="a3"/>
          </w:rPr>
          <w:t>ЗАСАДИ ПРАВОВОГО РЕГУЛЮВАННЯ ВІДНОСИН, ЩО ВИНИКАЮТЬ У РАЗІ ЗАСТОСУВАННЯ СУРОГАТНОГО МАТЕРИНТСВА</w:t>
        </w:r>
        <w:r>
          <w:rPr>
            <w:webHidden/>
          </w:rPr>
          <w:tab/>
        </w:r>
        <w:r>
          <w:rPr>
            <w:webHidden/>
          </w:rPr>
          <w:fldChar w:fldCharType="begin"/>
        </w:r>
        <w:r>
          <w:rPr>
            <w:webHidden/>
          </w:rPr>
          <w:instrText xml:space="preserve"> PAGEREF _Toc89004569 \h </w:instrText>
        </w:r>
        <w:r>
          <w:rPr>
            <w:webHidden/>
          </w:rPr>
        </w:r>
        <w:r>
          <w:rPr>
            <w:webHidden/>
          </w:rPr>
          <w:fldChar w:fldCharType="separate"/>
        </w:r>
        <w:r>
          <w:rPr>
            <w:webHidden/>
          </w:rPr>
          <w:t>8</w:t>
        </w:r>
        <w:r>
          <w:rPr>
            <w:webHidden/>
          </w:rPr>
          <w:fldChar w:fldCharType="end"/>
        </w:r>
      </w:hyperlink>
    </w:p>
    <w:p w:rsidR="00A547F1" w:rsidRPr="00EF25C4" w:rsidRDefault="00A547F1" w:rsidP="00A547F1">
      <w:pPr>
        <w:pStyle w:val="11"/>
        <w:rPr>
          <w:rFonts w:ascii="Calibri" w:hAnsi="Calibri"/>
          <w:b w:val="0"/>
          <w:sz w:val="22"/>
          <w:szCs w:val="22"/>
          <w:lang w:val="en-US"/>
        </w:rPr>
      </w:pPr>
      <w:hyperlink w:anchor="_Toc89004570" w:history="1">
        <w:r w:rsidRPr="00EF25C4">
          <w:rPr>
            <w:rStyle w:val="a3"/>
            <w:b w:val="0"/>
          </w:rPr>
          <w:t>1.1 Історія становлення категорії «сурогатного материнства» в Україні та світі</w:t>
        </w:r>
        <w:r w:rsidRPr="00EF25C4">
          <w:rPr>
            <w:b w:val="0"/>
            <w:webHidden/>
          </w:rPr>
          <w:tab/>
        </w:r>
        <w:r w:rsidRPr="00EF25C4">
          <w:rPr>
            <w:b w:val="0"/>
            <w:webHidden/>
          </w:rPr>
          <w:fldChar w:fldCharType="begin"/>
        </w:r>
        <w:r w:rsidRPr="00EF25C4">
          <w:rPr>
            <w:b w:val="0"/>
            <w:webHidden/>
          </w:rPr>
          <w:instrText xml:space="preserve"> PAGEREF _Toc89004570 \h </w:instrText>
        </w:r>
        <w:r w:rsidRPr="00EF25C4">
          <w:rPr>
            <w:b w:val="0"/>
            <w:webHidden/>
          </w:rPr>
        </w:r>
        <w:r w:rsidRPr="00EF25C4">
          <w:rPr>
            <w:b w:val="0"/>
            <w:webHidden/>
          </w:rPr>
          <w:fldChar w:fldCharType="separate"/>
        </w:r>
        <w:r w:rsidRPr="00EF25C4">
          <w:rPr>
            <w:b w:val="0"/>
            <w:webHidden/>
          </w:rPr>
          <w:t>8</w:t>
        </w:r>
        <w:r w:rsidRPr="00EF25C4">
          <w:rPr>
            <w:b w:val="0"/>
            <w:webHidden/>
          </w:rPr>
          <w:fldChar w:fldCharType="end"/>
        </w:r>
      </w:hyperlink>
    </w:p>
    <w:p w:rsidR="00A547F1" w:rsidRPr="00EF25C4" w:rsidRDefault="00A547F1" w:rsidP="00A547F1">
      <w:pPr>
        <w:pStyle w:val="11"/>
        <w:rPr>
          <w:rFonts w:ascii="Calibri" w:hAnsi="Calibri"/>
          <w:b w:val="0"/>
          <w:sz w:val="22"/>
          <w:szCs w:val="22"/>
          <w:lang w:val="en-US"/>
        </w:rPr>
      </w:pPr>
      <w:hyperlink w:anchor="_Toc89004571" w:history="1">
        <w:r w:rsidRPr="00EF25C4">
          <w:rPr>
            <w:rStyle w:val="a3"/>
            <w:b w:val="0"/>
          </w:rPr>
          <w:t>1.2 Правове регулювання, поняття та види сурогатного материнства в Україні та світі</w:t>
        </w:r>
        <w:r w:rsidRPr="00EF25C4">
          <w:rPr>
            <w:b w:val="0"/>
            <w:webHidden/>
          </w:rPr>
          <w:tab/>
        </w:r>
        <w:r w:rsidRPr="00EF25C4">
          <w:rPr>
            <w:b w:val="0"/>
            <w:webHidden/>
          </w:rPr>
          <w:fldChar w:fldCharType="begin"/>
        </w:r>
        <w:r w:rsidRPr="00EF25C4">
          <w:rPr>
            <w:b w:val="0"/>
            <w:webHidden/>
          </w:rPr>
          <w:instrText xml:space="preserve"> PAGEREF _Toc89004571 \h </w:instrText>
        </w:r>
        <w:r w:rsidRPr="00EF25C4">
          <w:rPr>
            <w:b w:val="0"/>
            <w:webHidden/>
          </w:rPr>
        </w:r>
        <w:r w:rsidRPr="00EF25C4">
          <w:rPr>
            <w:b w:val="0"/>
            <w:webHidden/>
          </w:rPr>
          <w:fldChar w:fldCharType="separate"/>
        </w:r>
        <w:r w:rsidRPr="00EF25C4">
          <w:rPr>
            <w:b w:val="0"/>
            <w:webHidden/>
          </w:rPr>
          <w:t>15</w:t>
        </w:r>
        <w:r w:rsidRPr="00EF25C4">
          <w:rPr>
            <w:b w:val="0"/>
            <w:webHidden/>
          </w:rPr>
          <w:fldChar w:fldCharType="end"/>
        </w:r>
      </w:hyperlink>
    </w:p>
    <w:p w:rsidR="00A547F1" w:rsidRDefault="00A547F1" w:rsidP="00A547F1">
      <w:pPr>
        <w:pStyle w:val="11"/>
        <w:rPr>
          <w:rFonts w:ascii="Calibri" w:hAnsi="Calibri"/>
          <w:b w:val="0"/>
          <w:sz w:val="22"/>
          <w:szCs w:val="22"/>
          <w:lang w:val="en-US"/>
        </w:rPr>
      </w:pPr>
      <w:r w:rsidRPr="00596042">
        <w:rPr>
          <w:rStyle w:val="a3"/>
        </w:rPr>
        <w:t>РОЗДІЛ ІІ</w:t>
      </w:r>
      <w:r>
        <w:rPr>
          <w:rStyle w:val="a3"/>
        </w:rPr>
        <w:t xml:space="preserve"> </w:t>
      </w:r>
      <w:hyperlink w:anchor="_Toc89004573" w:history="1">
        <w:r w:rsidRPr="00D2617B">
          <w:rPr>
            <w:rStyle w:val="a3"/>
          </w:rPr>
          <w:t>ОХОРОНА ПРАВ БІОЛОГІЧНИХ БАТЬКІВ ТА ДІТЕЙ ЗА ДОПОМОГОЮ ДОГОВІРНОГО РЕГУЛЮВАННЯ ПРАВОВІДНОСИН У СФЕРІ ЗАСТОСУВАННЯ СУРОГАТНОГО МАТЕРИНСТВА</w:t>
        </w:r>
        <w:r>
          <w:rPr>
            <w:webHidden/>
          </w:rPr>
          <w:tab/>
        </w:r>
        <w:r>
          <w:rPr>
            <w:webHidden/>
          </w:rPr>
          <w:fldChar w:fldCharType="begin"/>
        </w:r>
        <w:r>
          <w:rPr>
            <w:webHidden/>
          </w:rPr>
          <w:instrText xml:space="preserve"> PAGEREF _Toc89004573 \h </w:instrText>
        </w:r>
        <w:r>
          <w:rPr>
            <w:webHidden/>
          </w:rPr>
        </w:r>
        <w:r>
          <w:rPr>
            <w:webHidden/>
          </w:rPr>
          <w:fldChar w:fldCharType="separate"/>
        </w:r>
        <w:r>
          <w:rPr>
            <w:webHidden/>
          </w:rPr>
          <w:t>29</w:t>
        </w:r>
        <w:r>
          <w:rPr>
            <w:webHidden/>
          </w:rPr>
          <w:fldChar w:fldCharType="end"/>
        </w:r>
      </w:hyperlink>
    </w:p>
    <w:p w:rsidR="00A547F1" w:rsidRPr="00EF25C4" w:rsidRDefault="00A547F1" w:rsidP="00A547F1">
      <w:pPr>
        <w:pStyle w:val="11"/>
        <w:rPr>
          <w:rFonts w:ascii="Calibri" w:hAnsi="Calibri"/>
          <w:b w:val="0"/>
          <w:sz w:val="22"/>
          <w:szCs w:val="22"/>
          <w:lang w:val="en-US"/>
        </w:rPr>
      </w:pPr>
      <w:hyperlink w:anchor="_Toc89004574" w:history="1">
        <w:r w:rsidRPr="00EF25C4">
          <w:rPr>
            <w:rStyle w:val="a3"/>
            <w:b w:val="0"/>
          </w:rPr>
          <w:t xml:space="preserve">2.1 Поняття, предмет та юридична природа </w:t>
        </w:r>
        <w:r>
          <w:rPr>
            <w:rStyle w:val="a3"/>
            <w:b w:val="0"/>
          </w:rPr>
          <w:t>договору сурогатного материнства</w:t>
        </w:r>
        <w:r w:rsidRPr="00EF25C4">
          <w:rPr>
            <w:b w:val="0"/>
            <w:webHidden/>
          </w:rPr>
          <w:tab/>
        </w:r>
        <w:r w:rsidRPr="00EF25C4">
          <w:rPr>
            <w:b w:val="0"/>
            <w:webHidden/>
          </w:rPr>
          <w:fldChar w:fldCharType="begin"/>
        </w:r>
        <w:r w:rsidRPr="00EF25C4">
          <w:rPr>
            <w:b w:val="0"/>
            <w:webHidden/>
          </w:rPr>
          <w:instrText xml:space="preserve"> PAGEREF _Toc89004574 \h </w:instrText>
        </w:r>
        <w:r w:rsidRPr="00EF25C4">
          <w:rPr>
            <w:b w:val="0"/>
            <w:webHidden/>
          </w:rPr>
        </w:r>
        <w:r w:rsidRPr="00EF25C4">
          <w:rPr>
            <w:b w:val="0"/>
            <w:webHidden/>
          </w:rPr>
          <w:fldChar w:fldCharType="separate"/>
        </w:r>
        <w:r w:rsidRPr="00EF25C4">
          <w:rPr>
            <w:b w:val="0"/>
            <w:webHidden/>
          </w:rPr>
          <w:t>29</w:t>
        </w:r>
        <w:r w:rsidRPr="00EF25C4">
          <w:rPr>
            <w:b w:val="0"/>
            <w:webHidden/>
          </w:rPr>
          <w:fldChar w:fldCharType="end"/>
        </w:r>
      </w:hyperlink>
    </w:p>
    <w:p w:rsidR="00A547F1" w:rsidRPr="00EF25C4" w:rsidRDefault="00A547F1" w:rsidP="00A547F1">
      <w:pPr>
        <w:pStyle w:val="11"/>
        <w:rPr>
          <w:rFonts w:ascii="Calibri" w:hAnsi="Calibri"/>
          <w:b w:val="0"/>
          <w:sz w:val="22"/>
          <w:szCs w:val="22"/>
          <w:lang w:val="en-US"/>
        </w:rPr>
      </w:pPr>
      <w:hyperlink w:anchor="_Toc89004575" w:history="1">
        <w:r w:rsidRPr="00EF25C4">
          <w:rPr>
            <w:rStyle w:val="a3"/>
            <w:b w:val="0"/>
            <w:lang w:val="ru-RU"/>
          </w:rPr>
          <w:t xml:space="preserve">2.2 </w:t>
        </w:r>
        <w:r w:rsidRPr="00EF25C4">
          <w:rPr>
            <w:rStyle w:val="a3"/>
            <w:b w:val="0"/>
          </w:rPr>
          <w:t>Істотні умови, порядок укладання та форма договору про сурогатне материнство</w:t>
        </w:r>
        <w:r w:rsidRPr="00EF25C4">
          <w:rPr>
            <w:b w:val="0"/>
            <w:webHidden/>
          </w:rPr>
          <w:tab/>
        </w:r>
        <w:r w:rsidRPr="00EF25C4">
          <w:rPr>
            <w:b w:val="0"/>
            <w:webHidden/>
          </w:rPr>
          <w:fldChar w:fldCharType="begin"/>
        </w:r>
        <w:r w:rsidRPr="00EF25C4">
          <w:rPr>
            <w:b w:val="0"/>
            <w:webHidden/>
          </w:rPr>
          <w:instrText xml:space="preserve"> PAGEREF _Toc89004575 \h </w:instrText>
        </w:r>
        <w:r w:rsidRPr="00EF25C4">
          <w:rPr>
            <w:b w:val="0"/>
            <w:webHidden/>
          </w:rPr>
        </w:r>
        <w:r w:rsidRPr="00EF25C4">
          <w:rPr>
            <w:b w:val="0"/>
            <w:webHidden/>
          </w:rPr>
          <w:fldChar w:fldCharType="separate"/>
        </w:r>
        <w:r w:rsidRPr="00EF25C4">
          <w:rPr>
            <w:b w:val="0"/>
            <w:webHidden/>
          </w:rPr>
          <w:t>40</w:t>
        </w:r>
        <w:r w:rsidRPr="00EF25C4">
          <w:rPr>
            <w:b w:val="0"/>
            <w:webHidden/>
          </w:rPr>
          <w:fldChar w:fldCharType="end"/>
        </w:r>
      </w:hyperlink>
    </w:p>
    <w:p w:rsidR="00A547F1" w:rsidRDefault="00A547F1" w:rsidP="00A547F1">
      <w:pPr>
        <w:pStyle w:val="11"/>
        <w:rPr>
          <w:rFonts w:ascii="Calibri" w:hAnsi="Calibri"/>
          <w:b w:val="0"/>
          <w:sz w:val="22"/>
          <w:szCs w:val="22"/>
          <w:lang w:val="en-US"/>
        </w:rPr>
      </w:pPr>
      <w:r w:rsidRPr="00596042">
        <w:rPr>
          <w:rStyle w:val="a3"/>
        </w:rPr>
        <w:t>РОЗДІЛ ІІІ</w:t>
      </w:r>
      <w:r>
        <w:rPr>
          <w:rStyle w:val="a3"/>
        </w:rPr>
        <w:t xml:space="preserve"> </w:t>
      </w:r>
      <w:hyperlink w:anchor="_Toc89004577" w:history="1">
        <w:r w:rsidRPr="00D2617B">
          <w:rPr>
            <w:rStyle w:val="a3"/>
          </w:rPr>
          <w:t>СУБ’ЄКТИ ПРАВОВІДНОСИН, ЯКІ ВИНИКАЮТЬ У РАЗІ ЗАСТОСУВАННЯ СУРОГАТНОГО МАТЕРИНСТВА</w:t>
        </w:r>
        <w:r>
          <w:rPr>
            <w:webHidden/>
          </w:rPr>
          <w:tab/>
        </w:r>
        <w:r>
          <w:rPr>
            <w:webHidden/>
          </w:rPr>
          <w:fldChar w:fldCharType="begin"/>
        </w:r>
        <w:r>
          <w:rPr>
            <w:webHidden/>
          </w:rPr>
          <w:instrText xml:space="preserve"> PAGEREF _Toc89004577 \h </w:instrText>
        </w:r>
        <w:r>
          <w:rPr>
            <w:webHidden/>
          </w:rPr>
        </w:r>
        <w:r>
          <w:rPr>
            <w:webHidden/>
          </w:rPr>
          <w:fldChar w:fldCharType="separate"/>
        </w:r>
        <w:r>
          <w:rPr>
            <w:webHidden/>
          </w:rPr>
          <w:t>51</w:t>
        </w:r>
        <w:r>
          <w:rPr>
            <w:webHidden/>
          </w:rPr>
          <w:fldChar w:fldCharType="end"/>
        </w:r>
      </w:hyperlink>
    </w:p>
    <w:p w:rsidR="00A547F1" w:rsidRPr="00EF25C4" w:rsidRDefault="00A547F1" w:rsidP="00A547F1">
      <w:pPr>
        <w:pStyle w:val="11"/>
        <w:rPr>
          <w:rFonts w:ascii="Calibri" w:hAnsi="Calibri"/>
          <w:b w:val="0"/>
          <w:sz w:val="22"/>
          <w:szCs w:val="22"/>
          <w:lang w:val="en-US"/>
        </w:rPr>
      </w:pPr>
      <w:hyperlink w:anchor="_Toc89004578" w:history="1">
        <w:r w:rsidRPr="00EF25C4">
          <w:rPr>
            <w:rStyle w:val="a3"/>
            <w:b w:val="0"/>
          </w:rPr>
          <w:t>3.1 Правовий статус потенційних батьків, як суб’єктів правовідносин, у разі застосування сурогатного материнства</w:t>
        </w:r>
        <w:r w:rsidRPr="00EF25C4">
          <w:rPr>
            <w:b w:val="0"/>
            <w:webHidden/>
          </w:rPr>
          <w:tab/>
        </w:r>
        <w:r w:rsidRPr="00EF25C4">
          <w:rPr>
            <w:b w:val="0"/>
            <w:webHidden/>
          </w:rPr>
          <w:fldChar w:fldCharType="begin"/>
        </w:r>
        <w:r w:rsidRPr="00EF25C4">
          <w:rPr>
            <w:b w:val="0"/>
            <w:webHidden/>
          </w:rPr>
          <w:instrText xml:space="preserve"> PAGEREF _Toc89004578 \h </w:instrText>
        </w:r>
        <w:r w:rsidRPr="00EF25C4">
          <w:rPr>
            <w:b w:val="0"/>
            <w:webHidden/>
          </w:rPr>
        </w:r>
        <w:r w:rsidRPr="00EF25C4">
          <w:rPr>
            <w:b w:val="0"/>
            <w:webHidden/>
          </w:rPr>
          <w:fldChar w:fldCharType="separate"/>
        </w:r>
        <w:r w:rsidRPr="00EF25C4">
          <w:rPr>
            <w:b w:val="0"/>
            <w:webHidden/>
          </w:rPr>
          <w:t>51</w:t>
        </w:r>
        <w:r w:rsidRPr="00EF25C4">
          <w:rPr>
            <w:b w:val="0"/>
            <w:webHidden/>
          </w:rPr>
          <w:fldChar w:fldCharType="end"/>
        </w:r>
      </w:hyperlink>
    </w:p>
    <w:p w:rsidR="00A547F1" w:rsidRPr="00EF25C4" w:rsidRDefault="00A547F1" w:rsidP="00A547F1">
      <w:pPr>
        <w:pStyle w:val="11"/>
        <w:rPr>
          <w:rFonts w:ascii="Calibri" w:hAnsi="Calibri"/>
          <w:b w:val="0"/>
          <w:sz w:val="22"/>
          <w:szCs w:val="22"/>
          <w:lang w:val="en-US"/>
        </w:rPr>
      </w:pPr>
      <w:hyperlink w:anchor="_Toc89004579" w:history="1">
        <w:r w:rsidRPr="00EF25C4">
          <w:rPr>
            <w:rStyle w:val="a3"/>
            <w:b w:val="0"/>
            <w:lang w:val="ru-RU"/>
          </w:rPr>
          <w:t>3.2 Правовий статус сурогатної матері, як суб'єкта правовідносин із застосування допоміжних репродуктивних технологій</w:t>
        </w:r>
        <w:r w:rsidRPr="00EF25C4">
          <w:rPr>
            <w:b w:val="0"/>
            <w:webHidden/>
          </w:rPr>
          <w:tab/>
        </w:r>
        <w:r w:rsidRPr="00EF25C4">
          <w:rPr>
            <w:b w:val="0"/>
            <w:webHidden/>
          </w:rPr>
          <w:fldChar w:fldCharType="begin"/>
        </w:r>
        <w:r w:rsidRPr="00EF25C4">
          <w:rPr>
            <w:b w:val="0"/>
            <w:webHidden/>
          </w:rPr>
          <w:instrText xml:space="preserve"> PAGEREF _Toc89004579 \h </w:instrText>
        </w:r>
        <w:r w:rsidRPr="00EF25C4">
          <w:rPr>
            <w:b w:val="0"/>
            <w:webHidden/>
          </w:rPr>
        </w:r>
        <w:r w:rsidRPr="00EF25C4">
          <w:rPr>
            <w:b w:val="0"/>
            <w:webHidden/>
          </w:rPr>
          <w:fldChar w:fldCharType="separate"/>
        </w:r>
        <w:r w:rsidRPr="00EF25C4">
          <w:rPr>
            <w:b w:val="0"/>
            <w:webHidden/>
          </w:rPr>
          <w:t>63</w:t>
        </w:r>
        <w:r w:rsidRPr="00EF25C4">
          <w:rPr>
            <w:b w:val="0"/>
            <w:webHidden/>
          </w:rPr>
          <w:fldChar w:fldCharType="end"/>
        </w:r>
      </w:hyperlink>
    </w:p>
    <w:p w:rsidR="00A547F1" w:rsidRPr="00EF25C4" w:rsidRDefault="00A547F1" w:rsidP="00A547F1">
      <w:pPr>
        <w:pStyle w:val="11"/>
        <w:rPr>
          <w:rFonts w:ascii="Calibri" w:hAnsi="Calibri"/>
          <w:b w:val="0"/>
          <w:sz w:val="22"/>
          <w:szCs w:val="22"/>
          <w:lang w:val="en-US"/>
        </w:rPr>
      </w:pPr>
      <w:hyperlink w:anchor="_Toc89004580" w:history="1">
        <w:r w:rsidRPr="00EF25C4">
          <w:rPr>
            <w:rStyle w:val="a3"/>
            <w:b w:val="0"/>
            <w:lang w:val="ru-RU"/>
          </w:rPr>
          <w:t>3.3 Правовий статус дітей народжених при застосуванні сурогатного материнства</w:t>
        </w:r>
        <w:r w:rsidRPr="00EF25C4">
          <w:rPr>
            <w:b w:val="0"/>
            <w:webHidden/>
          </w:rPr>
          <w:tab/>
        </w:r>
        <w:r w:rsidRPr="00EF25C4">
          <w:rPr>
            <w:b w:val="0"/>
            <w:webHidden/>
          </w:rPr>
          <w:fldChar w:fldCharType="begin"/>
        </w:r>
        <w:r w:rsidRPr="00EF25C4">
          <w:rPr>
            <w:b w:val="0"/>
            <w:webHidden/>
          </w:rPr>
          <w:instrText xml:space="preserve"> PAGEREF _Toc89004580 \h </w:instrText>
        </w:r>
        <w:r w:rsidRPr="00EF25C4">
          <w:rPr>
            <w:b w:val="0"/>
            <w:webHidden/>
          </w:rPr>
        </w:r>
        <w:r w:rsidRPr="00EF25C4">
          <w:rPr>
            <w:b w:val="0"/>
            <w:webHidden/>
          </w:rPr>
          <w:fldChar w:fldCharType="separate"/>
        </w:r>
        <w:r w:rsidRPr="00EF25C4">
          <w:rPr>
            <w:b w:val="0"/>
            <w:webHidden/>
          </w:rPr>
          <w:t>72</w:t>
        </w:r>
        <w:r w:rsidRPr="00EF25C4">
          <w:rPr>
            <w:b w:val="0"/>
            <w:webHidden/>
          </w:rPr>
          <w:fldChar w:fldCharType="end"/>
        </w:r>
      </w:hyperlink>
    </w:p>
    <w:p w:rsidR="00A547F1" w:rsidRDefault="00A547F1" w:rsidP="00A547F1">
      <w:pPr>
        <w:pStyle w:val="11"/>
        <w:rPr>
          <w:rFonts w:ascii="Calibri" w:hAnsi="Calibri"/>
          <w:b w:val="0"/>
          <w:sz w:val="22"/>
          <w:szCs w:val="22"/>
          <w:lang w:val="en-US"/>
        </w:rPr>
      </w:pPr>
      <w:hyperlink w:anchor="_Toc89004581" w:history="1">
        <w:r w:rsidRPr="00D2617B">
          <w:rPr>
            <w:rStyle w:val="a3"/>
          </w:rPr>
          <w:t>ВИСНОВКИ</w:t>
        </w:r>
        <w:r>
          <w:rPr>
            <w:webHidden/>
          </w:rPr>
          <w:tab/>
        </w:r>
        <w:r>
          <w:rPr>
            <w:webHidden/>
          </w:rPr>
          <w:fldChar w:fldCharType="begin"/>
        </w:r>
        <w:r>
          <w:rPr>
            <w:webHidden/>
          </w:rPr>
          <w:instrText xml:space="preserve"> PAGEREF _Toc89004581 \h </w:instrText>
        </w:r>
        <w:r>
          <w:rPr>
            <w:webHidden/>
          </w:rPr>
        </w:r>
        <w:r>
          <w:rPr>
            <w:webHidden/>
          </w:rPr>
          <w:fldChar w:fldCharType="separate"/>
        </w:r>
        <w:r>
          <w:rPr>
            <w:webHidden/>
          </w:rPr>
          <w:t>82</w:t>
        </w:r>
        <w:r>
          <w:rPr>
            <w:webHidden/>
          </w:rPr>
          <w:fldChar w:fldCharType="end"/>
        </w:r>
      </w:hyperlink>
    </w:p>
    <w:p w:rsidR="00A547F1" w:rsidRDefault="00A547F1" w:rsidP="00A547F1">
      <w:pPr>
        <w:pStyle w:val="11"/>
        <w:rPr>
          <w:rFonts w:ascii="Calibri" w:hAnsi="Calibri"/>
          <w:b w:val="0"/>
          <w:sz w:val="22"/>
          <w:szCs w:val="22"/>
          <w:lang w:val="en-US"/>
        </w:rPr>
      </w:pPr>
      <w:hyperlink w:anchor="_Toc89004582" w:history="1">
        <w:r w:rsidRPr="00D2617B">
          <w:rPr>
            <w:rStyle w:val="a3"/>
          </w:rPr>
          <w:t>СПИСОК ВИКОРИСТАНИХ ДЖЕРЕЛ</w:t>
        </w:r>
        <w:r>
          <w:rPr>
            <w:webHidden/>
          </w:rPr>
          <w:tab/>
        </w:r>
        <w:r>
          <w:rPr>
            <w:webHidden/>
          </w:rPr>
          <w:fldChar w:fldCharType="begin"/>
        </w:r>
        <w:r>
          <w:rPr>
            <w:webHidden/>
          </w:rPr>
          <w:instrText xml:space="preserve"> PAGEREF _Toc89004582 \h </w:instrText>
        </w:r>
        <w:r>
          <w:rPr>
            <w:webHidden/>
          </w:rPr>
        </w:r>
        <w:r>
          <w:rPr>
            <w:webHidden/>
          </w:rPr>
          <w:fldChar w:fldCharType="separate"/>
        </w:r>
        <w:r>
          <w:rPr>
            <w:webHidden/>
          </w:rPr>
          <w:t>89</w:t>
        </w:r>
        <w:r>
          <w:rPr>
            <w:webHidden/>
          </w:rPr>
          <w:fldChar w:fldCharType="end"/>
        </w:r>
      </w:hyperlink>
    </w:p>
    <w:p w:rsidR="00A547F1" w:rsidRDefault="00A547F1" w:rsidP="00A547F1">
      <w:pPr>
        <w:pStyle w:val="11"/>
        <w:rPr>
          <w:rFonts w:ascii="Calibri" w:hAnsi="Calibri"/>
          <w:b w:val="0"/>
          <w:sz w:val="22"/>
          <w:szCs w:val="22"/>
          <w:lang w:val="en-US"/>
        </w:rPr>
      </w:pPr>
      <w:hyperlink w:anchor="_Toc89004583" w:history="1">
        <w:r w:rsidRPr="00D2617B">
          <w:rPr>
            <w:rStyle w:val="a3"/>
            <w:lang w:val="ru-RU"/>
          </w:rPr>
          <w:t>Додаток А</w:t>
        </w:r>
        <w:r>
          <w:rPr>
            <w:webHidden/>
          </w:rPr>
          <w:tab/>
        </w:r>
        <w:r>
          <w:rPr>
            <w:webHidden/>
          </w:rPr>
          <w:fldChar w:fldCharType="begin"/>
        </w:r>
        <w:r>
          <w:rPr>
            <w:webHidden/>
          </w:rPr>
          <w:instrText xml:space="preserve"> PAGEREF _Toc89004583 \h </w:instrText>
        </w:r>
        <w:r>
          <w:rPr>
            <w:webHidden/>
          </w:rPr>
        </w:r>
        <w:r>
          <w:rPr>
            <w:webHidden/>
          </w:rPr>
          <w:fldChar w:fldCharType="separate"/>
        </w:r>
        <w:r>
          <w:rPr>
            <w:webHidden/>
          </w:rPr>
          <w:t>100</w:t>
        </w:r>
        <w:r>
          <w:rPr>
            <w:webHidden/>
          </w:rPr>
          <w:fldChar w:fldCharType="end"/>
        </w:r>
      </w:hyperlink>
    </w:p>
    <w:p w:rsidR="00A547F1" w:rsidRDefault="00A547F1" w:rsidP="00A547F1">
      <w:pPr>
        <w:pStyle w:val="11"/>
        <w:rPr>
          <w:rFonts w:ascii="Calibri" w:hAnsi="Calibri"/>
          <w:b w:val="0"/>
          <w:sz w:val="22"/>
          <w:szCs w:val="22"/>
          <w:lang w:val="en-US"/>
        </w:rPr>
      </w:pPr>
      <w:hyperlink w:anchor="_Toc89004586" w:history="1">
        <w:r w:rsidRPr="00D2617B">
          <w:rPr>
            <w:rStyle w:val="a3"/>
          </w:rPr>
          <w:t>Додаток Б</w:t>
        </w:r>
        <w:r>
          <w:rPr>
            <w:webHidden/>
          </w:rPr>
          <w:tab/>
        </w:r>
        <w:r>
          <w:rPr>
            <w:webHidden/>
          </w:rPr>
          <w:fldChar w:fldCharType="begin"/>
        </w:r>
        <w:r>
          <w:rPr>
            <w:webHidden/>
          </w:rPr>
          <w:instrText xml:space="preserve"> PAGEREF _Toc89004586 \h </w:instrText>
        </w:r>
        <w:r>
          <w:rPr>
            <w:webHidden/>
          </w:rPr>
        </w:r>
        <w:r>
          <w:rPr>
            <w:webHidden/>
          </w:rPr>
          <w:fldChar w:fldCharType="separate"/>
        </w:r>
        <w:r>
          <w:rPr>
            <w:webHidden/>
          </w:rPr>
          <w:t>102</w:t>
        </w:r>
        <w:r>
          <w:rPr>
            <w:webHidden/>
          </w:rPr>
          <w:fldChar w:fldCharType="end"/>
        </w:r>
      </w:hyperlink>
    </w:p>
    <w:p w:rsidR="00A547F1" w:rsidRDefault="00A547F1" w:rsidP="00A547F1">
      <w:pPr>
        <w:jc w:val="both"/>
      </w:pPr>
      <w:r w:rsidRPr="00533D05">
        <w:fldChar w:fldCharType="end"/>
      </w:r>
    </w:p>
    <w:p w:rsidR="00A547F1" w:rsidRPr="00533D05" w:rsidRDefault="00A547F1" w:rsidP="00A547F1">
      <w:pPr>
        <w:jc w:val="both"/>
      </w:pPr>
    </w:p>
    <w:p w:rsidR="00A547F1" w:rsidRDefault="00A547F1" w:rsidP="00A547F1">
      <w:pPr>
        <w:jc w:val="center"/>
        <w:rPr>
          <w:rFonts w:ascii="Times New Roman" w:hAnsi="Times New Roman"/>
          <w:b/>
          <w:sz w:val="28"/>
          <w:lang w:val="uk-UA"/>
        </w:rPr>
      </w:pPr>
    </w:p>
    <w:p w:rsidR="00435C3A" w:rsidRDefault="00435C3A" w:rsidP="00A547F1">
      <w:pPr>
        <w:pStyle w:val="1"/>
        <w:jc w:val="center"/>
        <w:rPr>
          <w:rFonts w:ascii="Times New Roman" w:hAnsi="Times New Roman"/>
          <w:b/>
          <w:color w:val="auto"/>
          <w:sz w:val="28"/>
          <w:szCs w:val="28"/>
          <w:lang w:val="uk-UA"/>
        </w:rPr>
      </w:pPr>
      <w:bookmarkStart w:id="0" w:name="_Toc89004567"/>
    </w:p>
    <w:p w:rsidR="00A547F1" w:rsidRPr="001142A2" w:rsidRDefault="00A547F1" w:rsidP="00A547F1">
      <w:pPr>
        <w:pStyle w:val="1"/>
        <w:jc w:val="center"/>
        <w:rPr>
          <w:rStyle w:val="10"/>
          <w:rFonts w:ascii="Times New Roman" w:hAnsi="Times New Roman"/>
          <w:b/>
          <w:color w:val="auto"/>
          <w:sz w:val="28"/>
          <w:szCs w:val="28"/>
          <w:lang w:val="ru-RU"/>
        </w:rPr>
      </w:pPr>
      <w:r w:rsidRPr="001142A2">
        <w:rPr>
          <w:rFonts w:ascii="Times New Roman" w:hAnsi="Times New Roman"/>
          <w:b/>
          <w:color w:val="auto"/>
          <w:sz w:val="28"/>
          <w:szCs w:val="28"/>
          <w:lang w:val="uk-UA"/>
        </w:rPr>
        <w:t>ВСТУП</w:t>
      </w:r>
      <w:bookmarkEnd w:id="0"/>
    </w:p>
    <w:p w:rsidR="00A547F1" w:rsidRPr="001142A2" w:rsidRDefault="00A547F1" w:rsidP="00A547F1">
      <w:pPr>
        <w:jc w:val="center"/>
        <w:rPr>
          <w:rFonts w:ascii="Times New Roman" w:hAnsi="Times New Roman"/>
          <w:b/>
          <w:sz w:val="28"/>
          <w:lang w:val="uk-UA"/>
        </w:rPr>
      </w:pPr>
    </w:p>
    <w:p w:rsidR="00A547F1" w:rsidRPr="001142A2" w:rsidRDefault="00A547F1" w:rsidP="00A547F1">
      <w:pPr>
        <w:spacing w:after="0" w:line="360" w:lineRule="auto"/>
        <w:jc w:val="both"/>
        <w:rPr>
          <w:rFonts w:ascii="Times New Roman" w:hAnsi="Times New Roman"/>
          <w:sz w:val="28"/>
          <w:szCs w:val="28"/>
          <w:lang w:val="uk-UA"/>
        </w:rPr>
      </w:pPr>
      <w:r w:rsidRPr="001142A2">
        <w:rPr>
          <w:rFonts w:ascii="Times New Roman" w:hAnsi="Times New Roman"/>
          <w:b/>
          <w:sz w:val="28"/>
          <w:szCs w:val="28"/>
          <w:lang w:val="uk-UA"/>
        </w:rPr>
        <w:t xml:space="preserve">          Актуальність теми.</w:t>
      </w:r>
      <w:r w:rsidRPr="001142A2">
        <w:rPr>
          <w:rFonts w:ascii="Times New Roman" w:hAnsi="Times New Roman"/>
          <w:sz w:val="28"/>
          <w:szCs w:val="28"/>
          <w:lang w:val="uk-UA"/>
        </w:rPr>
        <w:t xml:space="preserve"> У сучасному світі проблема безпліддя не нова. Вона існувала завжди, проте людство завжди намагалося знайти найбільш ефективний та безпечний спосіб її подолання. Розвиток медицини подарував парам, перед якими постала проблема безпліддя, можливість відчути себе батьками. На жаль, не завжди це виходить за допомогою медичного втручання в організм жінки чи чоловіка, які прагнуть стати батьками. Серед методів допоміжних репродуктивних технологій, одним із найбільш ефективних, в наш час, вважається – сурогатне материнство. Суспільство неоднозначне у своєму відношенні до вказаної процедури. Частина суспільства вважає, що це порушує моральні та етичні засади, йде у супереч з релігійними переконаннями певних громадян. Інші, навпаки, вбачають у цьому можливість реалізації репродуктивного права громадян. Однозначного підходу в наш час немає. Та і ситуація в світі теж досить суперечлива. Деякі країни категорично заборонили вказану процедуру, а інші, навпаки, зробили занадто лояльний режим для її проведення, що породжує виникнення безлічі ситуацій, у яких, у першу чергу, незахищеними залишаються діти, народжені у такий спосіб.</w:t>
      </w:r>
    </w:p>
    <w:p w:rsidR="00A547F1" w:rsidRPr="001142A2" w:rsidRDefault="00A547F1" w:rsidP="00A547F1">
      <w:pPr>
        <w:spacing w:after="0" w:line="360" w:lineRule="auto"/>
        <w:jc w:val="both"/>
        <w:rPr>
          <w:rFonts w:ascii="Times New Roman" w:hAnsi="Times New Roman"/>
          <w:sz w:val="28"/>
          <w:szCs w:val="28"/>
          <w:lang w:val="uk-UA"/>
        </w:rPr>
      </w:pPr>
      <w:r w:rsidRPr="001142A2">
        <w:rPr>
          <w:rFonts w:ascii="Times New Roman" w:hAnsi="Times New Roman"/>
          <w:sz w:val="28"/>
          <w:szCs w:val="28"/>
          <w:lang w:val="uk-UA"/>
        </w:rPr>
        <w:t xml:space="preserve">         Недосконале нормативно-правове регулювання є каталізатором виникнення суперечливих ситуацій в сфері сімейного права, стосовно захисту прав біологічних батьків та дітей при використанні сурогатного материнства. Так, у більшості випадків страждають біологічні батьки, які, у свою чергу, наважилися на такий крок, а також не завжди захищена і сурогатна матір (гестаційний кур’єр).     </w:t>
      </w:r>
    </w:p>
    <w:p w:rsidR="00A547F1" w:rsidRPr="001142A2" w:rsidRDefault="00A547F1" w:rsidP="00A547F1">
      <w:pPr>
        <w:spacing w:after="0" w:line="360" w:lineRule="auto"/>
        <w:ind w:firstLine="720"/>
        <w:jc w:val="both"/>
        <w:rPr>
          <w:rFonts w:ascii="Times New Roman" w:hAnsi="Times New Roman"/>
          <w:sz w:val="28"/>
          <w:szCs w:val="28"/>
          <w:lang w:val="uk-UA"/>
        </w:rPr>
      </w:pPr>
      <w:r w:rsidRPr="001142A2">
        <w:rPr>
          <w:rFonts w:ascii="Times New Roman" w:hAnsi="Times New Roman"/>
          <w:sz w:val="28"/>
          <w:szCs w:val="28"/>
          <w:lang w:val="uk-UA"/>
        </w:rPr>
        <w:t>Також, в сфері сімейного права, відсутні нормативно-правові акти, котрі регламентували б захист прав дітей народжених за допомогою допоміжних репродуктивних технологій, зокрема сурогатного материнства.</w:t>
      </w:r>
    </w:p>
    <w:p w:rsidR="00A547F1" w:rsidRPr="001142A2" w:rsidRDefault="00A547F1" w:rsidP="00A547F1">
      <w:pPr>
        <w:spacing w:after="0" w:line="360" w:lineRule="auto"/>
        <w:jc w:val="both"/>
        <w:rPr>
          <w:rFonts w:ascii="Times New Roman" w:hAnsi="Times New Roman"/>
          <w:sz w:val="28"/>
          <w:szCs w:val="28"/>
          <w:lang w:val="uk-UA"/>
        </w:rPr>
      </w:pPr>
      <w:r w:rsidRPr="001142A2">
        <w:rPr>
          <w:rFonts w:ascii="Times New Roman" w:hAnsi="Times New Roman"/>
          <w:sz w:val="28"/>
          <w:szCs w:val="28"/>
          <w:lang w:val="uk-UA"/>
        </w:rPr>
        <w:t xml:space="preserve">       На сьогодні, в Україні склалася ситуація яка є досить неоднозначна відносно питання, яке ми розкриваємо в темі дослідження. Відсутність </w:t>
      </w:r>
      <w:r w:rsidRPr="001142A2">
        <w:rPr>
          <w:rFonts w:ascii="Times New Roman" w:hAnsi="Times New Roman"/>
          <w:sz w:val="28"/>
          <w:szCs w:val="28"/>
          <w:lang w:val="uk-UA"/>
        </w:rPr>
        <w:lastRenderedPageBreak/>
        <w:t>нормативно-правового матеріалу, невідповідність наявного законодавства реальному стану справ в сфері сурогатного материнства, відсутність ефективних механізмів захисту прав батьків та дітей, народжених за допомогою послуг сурогатної матері, вказують на актуальність зазначеної теми.</w:t>
      </w:r>
    </w:p>
    <w:p w:rsidR="00A547F1" w:rsidRPr="001142A2" w:rsidRDefault="00A547F1" w:rsidP="00A547F1">
      <w:pPr>
        <w:spacing w:after="0" w:line="360" w:lineRule="auto"/>
        <w:jc w:val="both"/>
        <w:rPr>
          <w:rFonts w:ascii="Times New Roman" w:hAnsi="Times New Roman"/>
          <w:sz w:val="28"/>
          <w:szCs w:val="28"/>
          <w:lang w:val="uk-UA"/>
        </w:rPr>
      </w:pPr>
      <w:r w:rsidRPr="001142A2">
        <w:rPr>
          <w:rFonts w:ascii="Times New Roman" w:hAnsi="Times New Roman"/>
          <w:sz w:val="28"/>
          <w:szCs w:val="28"/>
          <w:lang w:val="uk-UA"/>
        </w:rPr>
        <w:t xml:space="preserve">          Характеризуючи законодавство, в сфері сімейного права, норми якого регламентують відносини в сфері застосування сурогатного материнства, доводиться констатувати неспроможність чинних норм врегулювати правовідносини, які виникають у вказаній сфері.</w:t>
      </w:r>
    </w:p>
    <w:p w:rsidR="00A547F1" w:rsidRPr="001142A2" w:rsidRDefault="00A547F1" w:rsidP="00A547F1">
      <w:pPr>
        <w:spacing w:after="0" w:line="360" w:lineRule="auto"/>
        <w:jc w:val="both"/>
        <w:rPr>
          <w:rFonts w:ascii="Times New Roman" w:hAnsi="Times New Roman"/>
          <w:sz w:val="28"/>
          <w:szCs w:val="28"/>
          <w:lang w:val="uk-UA"/>
        </w:rPr>
      </w:pPr>
      <w:r w:rsidRPr="001142A2">
        <w:rPr>
          <w:rFonts w:ascii="Times New Roman" w:hAnsi="Times New Roman"/>
          <w:sz w:val="28"/>
          <w:szCs w:val="28"/>
          <w:lang w:val="uk-UA"/>
        </w:rPr>
        <w:t xml:space="preserve">            Аналіз наукових напрацювань  в сфері сімейного права, стосовно захисту прав біологічних батьків та дітей при використанні сурогатного материнства, показує, що дослідження вчених у зазначеному напрямку проведені здебільшого у сфері договірного регулювання процедури сурогатного материнства та акцент зроблено в більшості випадків саме на правовому статусі сурогатної матері, і тому є певною мірою поверхневим. На сьогоднішній день, відсутні комплексні праці, котрі повною мірою визначали б статус батьків та дітей у сфері сурогатного материнства, в рамках сімейного права.</w:t>
      </w:r>
    </w:p>
    <w:p w:rsidR="00A547F1" w:rsidRPr="001142A2" w:rsidRDefault="00A547F1" w:rsidP="00A547F1">
      <w:pPr>
        <w:spacing w:after="0" w:line="360" w:lineRule="auto"/>
        <w:jc w:val="both"/>
        <w:rPr>
          <w:rFonts w:ascii="Times New Roman" w:hAnsi="Times New Roman"/>
          <w:sz w:val="28"/>
          <w:szCs w:val="28"/>
          <w:lang w:val="uk-UA"/>
        </w:rPr>
      </w:pPr>
      <w:r w:rsidRPr="001142A2">
        <w:rPr>
          <w:rFonts w:ascii="Times New Roman" w:hAnsi="Times New Roman"/>
          <w:b/>
          <w:sz w:val="28"/>
          <w:szCs w:val="28"/>
          <w:lang w:val="uk-UA"/>
        </w:rPr>
        <w:t xml:space="preserve">             Ступінь дослідження теми.</w:t>
      </w:r>
      <w:r w:rsidRPr="001142A2">
        <w:rPr>
          <w:rFonts w:ascii="Times New Roman" w:hAnsi="Times New Roman"/>
          <w:sz w:val="28"/>
          <w:szCs w:val="28"/>
          <w:lang w:val="uk-UA"/>
        </w:rPr>
        <w:t xml:space="preserve"> Дослідженням проблем регулювання відносин сурогатного материнства присвячені праці вітчизняних та зарубіжних спеціалістів у сфері цивільного та сімейного права, сере</w:t>
      </w:r>
      <w:r>
        <w:rPr>
          <w:rFonts w:ascii="Times New Roman" w:hAnsi="Times New Roman"/>
          <w:sz w:val="28"/>
          <w:szCs w:val="28"/>
          <w:lang w:val="uk-UA"/>
        </w:rPr>
        <w:t xml:space="preserve">д яких Басай Н. М.,  </w:t>
      </w:r>
      <w:r w:rsidRPr="001142A2">
        <w:rPr>
          <w:rFonts w:ascii="Times New Roman" w:hAnsi="Times New Roman"/>
          <w:sz w:val="28"/>
          <w:szCs w:val="28"/>
          <w:lang w:val="uk-UA"/>
        </w:rPr>
        <w:t xml:space="preserve"> Ватр</w:t>
      </w:r>
      <w:r>
        <w:rPr>
          <w:rFonts w:ascii="Times New Roman" w:hAnsi="Times New Roman"/>
          <w:sz w:val="28"/>
          <w:szCs w:val="28"/>
          <w:lang w:val="uk-UA"/>
        </w:rPr>
        <w:t xml:space="preserve">ас В. А., Верес Я. І., </w:t>
      </w:r>
      <w:r w:rsidRPr="001142A2">
        <w:rPr>
          <w:rFonts w:ascii="Times New Roman" w:hAnsi="Times New Roman"/>
          <w:sz w:val="28"/>
          <w:szCs w:val="28"/>
          <w:lang w:val="uk-UA"/>
        </w:rPr>
        <w:t>Головащук А. П., Квіт Н. М., Коренга Ю. В., Митрякова О. С., Пестрикова А. А., Розгон О., Самойлова В.В., Ситдікова Л.Б., Сорокіна Т.В.,Труба В. І.   Кондрич Т. В., Менджул М. В., Фаракшина К. Ф., Штанова А. А.</w:t>
      </w:r>
    </w:p>
    <w:p w:rsidR="00A547F1" w:rsidRPr="00E17843" w:rsidRDefault="00A547F1" w:rsidP="00A547F1">
      <w:pPr>
        <w:spacing w:after="0" w:line="360" w:lineRule="auto"/>
        <w:jc w:val="both"/>
        <w:rPr>
          <w:rFonts w:ascii="Times New Roman" w:hAnsi="Times New Roman"/>
          <w:sz w:val="28"/>
          <w:szCs w:val="28"/>
          <w:lang w:val="uk-UA"/>
        </w:rPr>
      </w:pPr>
      <w:r w:rsidRPr="001142A2">
        <w:rPr>
          <w:rFonts w:ascii="Times New Roman" w:hAnsi="Times New Roman"/>
          <w:sz w:val="28"/>
          <w:szCs w:val="28"/>
          <w:lang w:val="uk-UA"/>
        </w:rPr>
        <w:t xml:space="preserve">         Отже, значною мірою актуальність теми зумовлена новаторським характером дослідження, її значенням для розвитку науки сімейного права, а також законодавства у сфері допоміжних репродуктивних технологій.</w:t>
      </w:r>
    </w:p>
    <w:p w:rsidR="00A547F1" w:rsidRPr="00E17843" w:rsidRDefault="00A547F1" w:rsidP="00A547F1">
      <w:pPr>
        <w:spacing w:after="0" w:line="360" w:lineRule="auto"/>
        <w:jc w:val="both"/>
        <w:rPr>
          <w:rFonts w:ascii="Times New Roman" w:hAnsi="Times New Roman"/>
          <w:sz w:val="28"/>
          <w:szCs w:val="28"/>
          <w:lang w:val="uk-UA"/>
        </w:rPr>
      </w:pPr>
      <w:r w:rsidRPr="00E17843">
        <w:rPr>
          <w:rFonts w:ascii="Times New Roman" w:hAnsi="Times New Roman"/>
          <w:b/>
          <w:sz w:val="28"/>
          <w:szCs w:val="28"/>
          <w:lang w:val="uk-UA"/>
        </w:rPr>
        <w:t xml:space="preserve">          Мета і задачі дослідження. </w:t>
      </w:r>
      <w:r w:rsidRPr="00E17843">
        <w:rPr>
          <w:rFonts w:ascii="Times New Roman" w:hAnsi="Times New Roman"/>
          <w:sz w:val="28"/>
          <w:szCs w:val="28"/>
          <w:lang w:val="uk-UA"/>
        </w:rPr>
        <w:t xml:space="preserve">Мета дослідження полягає у визначенні сутності та дослідження механізмів правового регулювання захисту прав </w:t>
      </w:r>
      <w:r w:rsidRPr="00E17843">
        <w:rPr>
          <w:rFonts w:ascii="Times New Roman" w:hAnsi="Times New Roman"/>
          <w:sz w:val="28"/>
          <w:szCs w:val="28"/>
          <w:lang w:val="uk-UA"/>
        </w:rPr>
        <w:lastRenderedPageBreak/>
        <w:t>біологічних батьків та дітей</w:t>
      </w:r>
      <w:r>
        <w:rPr>
          <w:rFonts w:ascii="Times New Roman" w:hAnsi="Times New Roman"/>
          <w:sz w:val="28"/>
          <w:szCs w:val="28"/>
          <w:lang w:val="uk-UA"/>
        </w:rPr>
        <w:t>,</w:t>
      </w:r>
      <w:r w:rsidRPr="00E17843">
        <w:rPr>
          <w:rFonts w:ascii="Times New Roman" w:hAnsi="Times New Roman"/>
          <w:sz w:val="28"/>
          <w:szCs w:val="28"/>
          <w:lang w:val="uk-UA"/>
        </w:rPr>
        <w:t xml:space="preserve"> народжених за допомогою послуг сурогатної матері. Аналіз наявного вітчизняного законодавства та судової практики, порівняння з досвідом зарубіжних країни, а також розробка пропозицій щодо його покращення.</w:t>
      </w:r>
    </w:p>
    <w:p w:rsidR="00A547F1" w:rsidRPr="00E17843" w:rsidRDefault="00A547F1" w:rsidP="00A547F1">
      <w:pPr>
        <w:spacing w:after="0" w:line="360" w:lineRule="auto"/>
        <w:jc w:val="both"/>
        <w:rPr>
          <w:rFonts w:ascii="Times New Roman" w:hAnsi="Times New Roman"/>
          <w:b/>
          <w:sz w:val="28"/>
          <w:szCs w:val="28"/>
          <w:lang w:val="uk-UA"/>
        </w:rPr>
      </w:pPr>
      <w:r w:rsidRPr="00E17843">
        <w:rPr>
          <w:rFonts w:ascii="Times New Roman" w:hAnsi="Times New Roman"/>
          <w:b/>
          <w:sz w:val="28"/>
          <w:szCs w:val="28"/>
          <w:lang w:val="uk-UA"/>
        </w:rPr>
        <w:t>Окреслена мета визначає такі задачі дослідження:</w:t>
      </w:r>
    </w:p>
    <w:p w:rsidR="00A547F1" w:rsidRPr="00E17843" w:rsidRDefault="00A547F1" w:rsidP="00A547F1">
      <w:pPr>
        <w:numPr>
          <w:ilvl w:val="0"/>
          <w:numId w:val="1"/>
        </w:numPr>
        <w:spacing w:after="0" w:line="360" w:lineRule="auto"/>
        <w:contextualSpacing/>
        <w:jc w:val="both"/>
        <w:rPr>
          <w:rFonts w:ascii="Times New Roman" w:hAnsi="Times New Roman"/>
          <w:sz w:val="28"/>
          <w:szCs w:val="28"/>
          <w:lang w:val="uk-UA"/>
        </w:rPr>
      </w:pPr>
      <w:r w:rsidRPr="00E17843">
        <w:rPr>
          <w:rFonts w:ascii="Times New Roman" w:hAnsi="Times New Roman"/>
          <w:sz w:val="28"/>
          <w:szCs w:val="28"/>
          <w:lang w:val="ru-RU"/>
        </w:rPr>
        <w:t>дослідити історію виникнення сурогат</w:t>
      </w:r>
      <w:r>
        <w:rPr>
          <w:rFonts w:ascii="Times New Roman" w:hAnsi="Times New Roman"/>
          <w:sz w:val="28"/>
          <w:szCs w:val="28"/>
          <w:lang w:val="ru-RU"/>
        </w:rPr>
        <w:t xml:space="preserve">ного материнства як в Україні, </w:t>
      </w:r>
      <w:r w:rsidRPr="00E17843">
        <w:rPr>
          <w:rFonts w:ascii="Times New Roman" w:hAnsi="Times New Roman"/>
          <w:sz w:val="28"/>
          <w:szCs w:val="28"/>
          <w:lang w:val="ru-RU"/>
        </w:rPr>
        <w:t>так і закордоном;</w:t>
      </w:r>
    </w:p>
    <w:p w:rsidR="00A547F1" w:rsidRPr="00E17843" w:rsidRDefault="00A547F1" w:rsidP="00A547F1">
      <w:pPr>
        <w:numPr>
          <w:ilvl w:val="0"/>
          <w:numId w:val="1"/>
        </w:numPr>
        <w:spacing w:after="0" w:line="360" w:lineRule="auto"/>
        <w:contextualSpacing/>
        <w:jc w:val="both"/>
        <w:rPr>
          <w:rFonts w:ascii="Times New Roman" w:hAnsi="Times New Roman"/>
          <w:sz w:val="28"/>
          <w:szCs w:val="28"/>
          <w:lang w:val="uk-UA"/>
        </w:rPr>
      </w:pPr>
      <w:r w:rsidRPr="001142A2">
        <w:rPr>
          <w:rFonts w:ascii="Times New Roman" w:hAnsi="Times New Roman"/>
          <w:sz w:val="28"/>
          <w:szCs w:val="28"/>
          <w:lang w:val="ru-RU"/>
        </w:rPr>
        <w:t>проаналізувати різні визначення категорій</w:t>
      </w:r>
      <w:r w:rsidRPr="00E17843">
        <w:rPr>
          <w:rFonts w:ascii="Times New Roman" w:hAnsi="Times New Roman"/>
          <w:sz w:val="28"/>
          <w:szCs w:val="28"/>
          <w:lang w:val="ru-RU"/>
        </w:rPr>
        <w:t xml:space="preserve"> «сурогатне материнство», «сурогатна матір», «договір сурогатного материнства» та інші. </w:t>
      </w:r>
    </w:p>
    <w:p w:rsidR="00A547F1" w:rsidRPr="00E17843" w:rsidRDefault="00A547F1" w:rsidP="00A547F1">
      <w:pPr>
        <w:numPr>
          <w:ilvl w:val="0"/>
          <w:numId w:val="1"/>
        </w:numPr>
        <w:spacing w:after="0" w:line="360" w:lineRule="auto"/>
        <w:contextualSpacing/>
        <w:jc w:val="both"/>
        <w:rPr>
          <w:rFonts w:ascii="Times New Roman" w:hAnsi="Times New Roman"/>
          <w:sz w:val="28"/>
          <w:szCs w:val="28"/>
          <w:lang w:val="uk-UA"/>
        </w:rPr>
      </w:pPr>
      <w:r w:rsidRPr="00E17843">
        <w:rPr>
          <w:rFonts w:ascii="Times New Roman" w:hAnsi="Times New Roman"/>
          <w:sz w:val="28"/>
          <w:szCs w:val="28"/>
          <w:lang w:val="ru-RU"/>
        </w:rPr>
        <w:t>ознайомитися з законодавчими актами, що регулюють сурогатне материнство в Україні;</w:t>
      </w:r>
    </w:p>
    <w:p w:rsidR="00A547F1" w:rsidRPr="00E17843" w:rsidRDefault="00A547F1" w:rsidP="00A547F1">
      <w:pPr>
        <w:numPr>
          <w:ilvl w:val="0"/>
          <w:numId w:val="1"/>
        </w:numPr>
        <w:spacing w:after="0" w:line="360" w:lineRule="auto"/>
        <w:contextualSpacing/>
        <w:jc w:val="both"/>
        <w:rPr>
          <w:rFonts w:ascii="Times New Roman" w:hAnsi="Times New Roman"/>
          <w:sz w:val="28"/>
          <w:szCs w:val="28"/>
          <w:lang w:val="uk-UA"/>
        </w:rPr>
      </w:pPr>
      <w:r w:rsidRPr="00E17843">
        <w:rPr>
          <w:rFonts w:ascii="Times New Roman" w:hAnsi="Times New Roman"/>
          <w:sz w:val="28"/>
          <w:szCs w:val="28"/>
          <w:lang w:val="ru-RU"/>
        </w:rPr>
        <w:t>дослідити правову природу договору сурогатного материнства та його істотні умови;</w:t>
      </w:r>
    </w:p>
    <w:p w:rsidR="00A547F1" w:rsidRPr="00E17843" w:rsidRDefault="00A547F1" w:rsidP="00A547F1">
      <w:pPr>
        <w:numPr>
          <w:ilvl w:val="0"/>
          <w:numId w:val="1"/>
        </w:numPr>
        <w:spacing w:after="0" w:line="360" w:lineRule="auto"/>
        <w:contextualSpacing/>
        <w:jc w:val="both"/>
        <w:rPr>
          <w:rFonts w:ascii="Times New Roman" w:hAnsi="Times New Roman"/>
          <w:sz w:val="28"/>
          <w:szCs w:val="28"/>
          <w:lang w:val="uk-UA"/>
        </w:rPr>
      </w:pPr>
      <w:r w:rsidRPr="00E17843">
        <w:rPr>
          <w:rFonts w:ascii="Times New Roman" w:hAnsi="Times New Roman"/>
          <w:sz w:val="28"/>
          <w:szCs w:val="28"/>
          <w:lang w:val="ru-RU"/>
        </w:rPr>
        <w:t>дослідити особливості укладання договору сурогатного материнства;</w:t>
      </w:r>
    </w:p>
    <w:p w:rsidR="00A547F1" w:rsidRPr="00E17843" w:rsidRDefault="00A547F1" w:rsidP="00A547F1">
      <w:pPr>
        <w:numPr>
          <w:ilvl w:val="0"/>
          <w:numId w:val="1"/>
        </w:numPr>
        <w:spacing w:after="0" w:line="360" w:lineRule="auto"/>
        <w:contextualSpacing/>
        <w:jc w:val="both"/>
        <w:rPr>
          <w:rFonts w:ascii="Times New Roman" w:hAnsi="Times New Roman"/>
          <w:sz w:val="28"/>
          <w:szCs w:val="28"/>
          <w:lang w:val="uk-UA"/>
        </w:rPr>
      </w:pPr>
      <w:r w:rsidRPr="00E17843">
        <w:rPr>
          <w:rFonts w:ascii="Times New Roman" w:hAnsi="Times New Roman"/>
          <w:sz w:val="28"/>
          <w:szCs w:val="28"/>
          <w:lang w:val="ru-RU"/>
        </w:rPr>
        <w:t>визначити коло суб'єктів та їх правовий статус в правовідносинах в сфері сурогатного материнства;</w:t>
      </w:r>
    </w:p>
    <w:p w:rsidR="00A547F1" w:rsidRPr="00E17843" w:rsidRDefault="00A547F1" w:rsidP="00A547F1">
      <w:pPr>
        <w:numPr>
          <w:ilvl w:val="0"/>
          <w:numId w:val="1"/>
        </w:numPr>
        <w:spacing w:after="0" w:line="360" w:lineRule="auto"/>
        <w:contextualSpacing/>
        <w:jc w:val="both"/>
        <w:rPr>
          <w:rFonts w:ascii="Times New Roman" w:hAnsi="Times New Roman"/>
          <w:sz w:val="28"/>
          <w:szCs w:val="28"/>
          <w:lang w:val="uk-UA"/>
        </w:rPr>
      </w:pPr>
      <w:r w:rsidRPr="00E17843">
        <w:rPr>
          <w:rFonts w:ascii="Times New Roman" w:hAnsi="Times New Roman"/>
          <w:sz w:val="28"/>
          <w:szCs w:val="28"/>
          <w:lang w:val="uk-UA"/>
        </w:rPr>
        <w:t xml:space="preserve">дослідити правовий статус дітей народжених за допомогою послуги сурогатної матері; </w:t>
      </w:r>
    </w:p>
    <w:p w:rsidR="00A547F1" w:rsidRPr="00E17843" w:rsidRDefault="00A547F1" w:rsidP="00A547F1">
      <w:pPr>
        <w:numPr>
          <w:ilvl w:val="0"/>
          <w:numId w:val="1"/>
        </w:numPr>
        <w:spacing w:after="0" w:line="360" w:lineRule="auto"/>
        <w:contextualSpacing/>
        <w:jc w:val="both"/>
        <w:rPr>
          <w:rFonts w:ascii="Times New Roman" w:hAnsi="Times New Roman"/>
          <w:sz w:val="28"/>
          <w:szCs w:val="28"/>
          <w:lang w:val="uk-UA"/>
        </w:rPr>
      </w:pPr>
      <w:r w:rsidRPr="00E17843">
        <w:rPr>
          <w:rFonts w:ascii="Times New Roman" w:hAnsi="Times New Roman"/>
          <w:sz w:val="28"/>
          <w:szCs w:val="28"/>
          <w:lang w:val="ru-RU"/>
        </w:rPr>
        <w:t>запропонувати шляхи покрашення правового регулювання прав біологічних батьків та дітей при використанні сурогатного материнства.</w:t>
      </w:r>
    </w:p>
    <w:p w:rsidR="00A547F1" w:rsidRPr="00E17843" w:rsidRDefault="00A547F1" w:rsidP="00A547F1">
      <w:pPr>
        <w:spacing w:after="0" w:line="360" w:lineRule="auto"/>
        <w:jc w:val="both"/>
        <w:rPr>
          <w:rFonts w:ascii="Times New Roman" w:hAnsi="Times New Roman"/>
          <w:sz w:val="28"/>
          <w:szCs w:val="28"/>
          <w:lang w:val="uk-UA"/>
        </w:rPr>
      </w:pPr>
      <w:r w:rsidRPr="00E17843">
        <w:rPr>
          <w:rFonts w:ascii="Times New Roman" w:hAnsi="Times New Roman"/>
          <w:b/>
          <w:sz w:val="28"/>
          <w:szCs w:val="28"/>
          <w:lang w:val="uk-UA"/>
        </w:rPr>
        <w:t xml:space="preserve">          Об’єктом дослідження</w:t>
      </w:r>
      <w:r w:rsidRPr="00E17843">
        <w:rPr>
          <w:rFonts w:ascii="Times New Roman" w:hAnsi="Times New Roman"/>
          <w:sz w:val="28"/>
          <w:szCs w:val="28"/>
          <w:lang w:val="uk-UA"/>
        </w:rPr>
        <w:t xml:space="preserve"> є правовідносини в сфері використання допоміжних репродуктивних технологій, а саме сурогатного материнства.</w:t>
      </w:r>
    </w:p>
    <w:p w:rsidR="00A547F1" w:rsidRPr="00E17843" w:rsidRDefault="00A547F1" w:rsidP="00A547F1">
      <w:pPr>
        <w:spacing w:after="0" w:line="360" w:lineRule="auto"/>
        <w:jc w:val="both"/>
        <w:rPr>
          <w:rFonts w:ascii="Times New Roman" w:hAnsi="Times New Roman"/>
          <w:sz w:val="28"/>
          <w:szCs w:val="28"/>
          <w:lang w:val="uk-UA"/>
        </w:rPr>
      </w:pPr>
      <w:r w:rsidRPr="00E17843">
        <w:rPr>
          <w:rFonts w:ascii="Times New Roman" w:hAnsi="Times New Roman"/>
          <w:b/>
          <w:sz w:val="28"/>
          <w:szCs w:val="28"/>
          <w:lang w:val="uk-UA"/>
        </w:rPr>
        <w:t xml:space="preserve">          Предметом дослідження</w:t>
      </w:r>
      <w:r w:rsidRPr="00E17843">
        <w:rPr>
          <w:rFonts w:ascii="Times New Roman" w:hAnsi="Times New Roman"/>
          <w:sz w:val="28"/>
          <w:szCs w:val="28"/>
          <w:lang w:val="uk-UA"/>
        </w:rPr>
        <w:t xml:space="preserve"> є захист прав біологічних батьків та дітей при використанні сурогатного материнства.</w:t>
      </w:r>
    </w:p>
    <w:p w:rsidR="00A547F1" w:rsidRPr="00E17843" w:rsidRDefault="00A547F1" w:rsidP="00A547F1">
      <w:pPr>
        <w:spacing w:after="0" w:line="360" w:lineRule="auto"/>
        <w:jc w:val="both"/>
        <w:rPr>
          <w:rFonts w:ascii="Times New Roman" w:hAnsi="Times New Roman"/>
          <w:sz w:val="28"/>
          <w:szCs w:val="28"/>
          <w:lang w:val="uk-UA" w:eastAsia="ru-RU"/>
        </w:rPr>
      </w:pPr>
      <w:r w:rsidRPr="00E17843">
        <w:rPr>
          <w:rFonts w:ascii="Times New Roman" w:hAnsi="Times New Roman"/>
          <w:b/>
          <w:sz w:val="28"/>
          <w:szCs w:val="28"/>
          <w:lang w:val="uk-UA"/>
        </w:rPr>
        <w:t xml:space="preserve">        Методи дослідження.  </w:t>
      </w:r>
      <w:r w:rsidRPr="00E17843">
        <w:rPr>
          <w:rFonts w:ascii="Times New Roman" w:hAnsi="Times New Roman"/>
          <w:sz w:val="28"/>
          <w:szCs w:val="28"/>
          <w:lang w:val="uk-UA"/>
        </w:rPr>
        <w:t xml:space="preserve">Методологічну основу магістерського дослідження склали методи і прийоми наукового пізнання – як загальнонаукові , так і спеціально-юридичні. Використання історичного методу дозволило від слідкувати становлення та еволюцію методу допоміжних репродуктивних технологій, зокрема сурогатного материнства (Розділ І, підрозділ 1.1). </w:t>
      </w:r>
      <w:r w:rsidRPr="00E17843">
        <w:rPr>
          <w:rFonts w:ascii="Times New Roman" w:hAnsi="Times New Roman"/>
          <w:i/>
          <w:sz w:val="28"/>
          <w:szCs w:val="28"/>
          <w:lang w:val="uk-UA" w:eastAsia="ru-RU"/>
        </w:rPr>
        <w:t>Порівняльно-правовий</w:t>
      </w:r>
      <w:r w:rsidRPr="00E17843">
        <w:rPr>
          <w:rFonts w:ascii="Times New Roman" w:hAnsi="Times New Roman"/>
          <w:sz w:val="28"/>
          <w:szCs w:val="28"/>
          <w:lang w:val="uk-UA" w:eastAsia="ru-RU"/>
        </w:rPr>
        <w:t xml:space="preserve"> – під час аналізу національн</w:t>
      </w:r>
      <w:r>
        <w:rPr>
          <w:rFonts w:ascii="Times New Roman" w:hAnsi="Times New Roman"/>
          <w:sz w:val="28"/>
          <w:szCs w:val="28"/>
          <w:lang w:val="uk-UA" w:eastAsia="ru-RU"/>
        </w:rPr>
        <w:t>о -</w:t>
      </w:r>
      <w:r>
        <w:rPr>
          <w:rFonts w:ascii="Times New Roman" w:hAnsi="Times New Roman"/>
          <w:sz w:val="28"/>
          <w:szCs w:val="28"/>
          <w:lang w:val="uk-UA" w:eastAsia="ru-RU"/>
        </w:rPr>
        <w:lastRenderedPageBreak/>
        <w:tab/>
      </w:r>
      <w:r w:rsidRPr="00E17843">
        <w:rPr>
          <w:rFonts w:ascii="Times New Roman" w:hAnsi="Times New Roman"/>
          <w:sz w:val="28"/>
          <w:szCs w:val="28"/>
          <w:lang w:val="uk-UA" w:eastAsia="ru-RU"/>
        </w:rPr>
        <w:t xml:space="preserve"> правових норм, а також законодавства та наукової юридичної літератури інших країн (підрозділи 1.1, 1.2, 2.3). </w:t>
      </w:r>
      <w:r w:rsidRPr="00E17843">
        <w:rPr>
          <w:rFonts w:ascii="Times New Roman" w:hAnsi="Times New Roman"/>
          <w:i/>
          <w:sz w:val="28"/>
          <w:szCs w:val="28"/>
          <w:lang w:val="uk-UA" w:eastAsia="ru-RU"/>
        </w:rPr>
        <w:t xml:space="preserve">Аналізу та синтезу </w:t>
      </w:r>
      <w:r w:rsidRPr="00E17843">
        <w:rPr>
          <w:rFonts w:ascii="Times New Roman" w:hAnsi="Times New Roman"/>
          <w:sz w:val="28"/>
          <w:szCs w:val="28"/>
          <w:lang w:val="uk-UA" w:eastAsia="ru-RU"/>
        </w:rPr>
        <w:t xml:space="preserve">– для з’ясування змісту та формулювання правового визначення понять «потенційні батьки», «сурогатна матір», «договір сурогатного материнства». </w:t>
      </w:r>
      <w:r w:rsidRPr="00E17843">
        <w:rPr>
          <w:rFonts w:ascii="Times New Roman" w:hAnsi="Times New Roman"/>
          <w:i/>
          <w:sz w:val="28"/>
          <w:szCs w:val="28"/>
          <w:lang w:val="uk-UA" w:eastAsia="ru-RU"/>
        </w:rPr>
        <w:t xml:space="preserve">Формально-логічний </w:t>
      </w:r>
      <w:r w:rsidRPr="00E17843">
        <w:rPr>
          <w:rFonts w:ascii="Times New Roman" w:hAnsi="Times New Roman"/>
          <w:sz w:val="28"/>
          <w:szCs w:val="28"/>
          <w:lang w:val="uk-UA" w:eastAsia="ru-RU"/>
        </w:rPr>
        <w:t xml:space="preserve">метод дозволив виявити суперечності та прогалини у чинному законодавстві України, яке регулює відносини у досліджуваній сфері, та запропонувати власні пропозиції щодо його вдосконалення. </w:t>
      </w:r>
    </w:p>
    <w:p w:rsidR="00A547F1" w:rsidRPr="00E17843" w:rsidRDefault="00A547F1" w:rsidP="00A547F1">
      <w:pPr>
        <w:spacing w:after="0" w:line="360" w:lineRule="auto"/>
        <w:jc w:val="both"/>
        <w:rPr>
          <w:rFonts w:ascii="Times New Roman" w:hAnsi="Times New Roman"/>
          <w:sz w:val="28"/>
          <w:szCs w:val="28"/>
          <w:lang w:val="uk-UA"/>
        </w:rPr>
      </w:pPr>
      <w:r w:rsidRPr="00E17843">
        <w:rPr>
          <w:rFonts w:ascii="Times New Roman" w:hAnsi="Times New Roman"/>
          <w:sz w:val="28"/>
          <w:szCs w:val="28"/>
          <w:lang w:val="uk-UA"/>
        </w:rPr>
        <w:t xml:space="preserve">           Нормативною та емпіричною базою дослідження стали нормативно-правові акти України, міжнародні нормативно-правові акти, законодавство зарубіжних країн, вітчизняна та зарубіжна наукова література.</w:t>
      </w:r>
    </w:p>
    <w:p w:rsidR="00A547F1" w:rsidRPr="00E17843" w:rsidRDefault="00A547F1" w:rsidP="00A547F1">
      <w:pPr>
        <w:spacing w:after="0" w:line="360" w:lineRule="auto"/>
        <w:jc w:val="both"/>
        <w:rPr>
          <w:rFonts w:ascii="Times New Roman" w:hAnsi="Times New Roman"/>
          <w:sz w:val="28"/>
          <w:szCs w:val="28"/>
          <w:lang w:val="uk-UA"/>
        </w:rPr>
      </w:pPr>
      <w:r w:rsidRPr="00E17843">
        <w:rPr>
          <w:rFonts w:ascii="Times New Roman" w:hAnsi="Times New Roman"/>
          <w:sz w:val="28"/>
          <w:szCs w:val="28"/>
          <w:lang w:val="uk-UA"/>
        </w:rPr>
        <w:t xml:space="preserve">         </w:t>
      </w:r>
      <w:r w:rsidRPr="00E17843">
        <w:rPr>
          <w:rFonts w:ascii="Times New Roman" w:hAnsi="Times New Roman"/>
          <w:b/>
          <w:sz w:val="28"/>
          <w:szCs w:val="28"/>
          <w:lang w:val="uk-UA"/>
        </w:rPr>
        <w:t>Наукова новизна одержаних результатів</w:t>
      </w:r>
      <w:r w:rsidRPr="00E17843">
        <w:rPr>
          <w:rFonts w:ascii="Times New Roman" w:hAnsi="Times New Roman"/>
          <w:sz w:val="28"/>
          <w:szCs w:val="28"/>
          <w:lang w:val="uk-UA"/>
        </w:rPr>
        <w:t xml:space="preserve"> полягає у тому, що магістерська робота є спробою комплексного дослідження сутності та змісту правового статусу батьків та дітей</w:t>
      </w:r>
      <w:r>
        <w:rPr>
          <w:rFonts w:ascii="Times New Roman" w:hAnsi="Times New Roman"/>
          <w:sz w:val="28"/>
          <w:szCs w:val="28"/>
          <w:lang w:val="uk-UA"/>
        </w:rPr>
        <w:t>,</w:t>
      </w:r>
      <w:r w:rsidRPr="00E17843">
        <w:rPr>
          <w:rFonts w:ascii="Times New Roman" w:hAnsi="Times New Roman"/>
          <w:sz w:val="28"/>
          <w:szCs w:val="28"/>
          <w:lang w:val="uk-UA"/>
        </w:rPr>
        <w:t xml:space="preserve"> народжених за допомогою сурогатної матері, визначення методів захисту їх прав в сфері сімейного права України. В результаті проведеного дослідження, було сформовано низку положень, які мають важливе значення для юридичної науки в сфері сімейного права та практики зокрема:</w:t>
      </w:r>
    </w:p>
    <w:p w:rsidR="00A547F1" w:rsidRPr="00E17843" w:rsidRDefault="00A547F1" w:rsidP="00A547F1">
      <w:pPr>
        <w:numPr>
          <w:ilvl w:val="0"/>
          <w:numId w:val="2"/>
        </w:numPr>
        <w:spacing w:after="0" w:line="360" w:lineRule="auto"/>
        <w:contextualSpacing/>
        <w:jc w:val="both"/>
        <w:rPr>
          <w:rFonts w:ascii="Times New Roman" w:hAnsi="Times New Roman"/>
          <w:sz w:val="28"/>
          <w:szCs w:val="28"/>
          <w:lang w:val="uk-UA"/>
        </w:rPr>
      </w:pPr>
      <w:r w:rsidRPr="00E17843">
        <w:rPr>
          <w:rFonts w:ascii="Times New Roman" w:hAnsi="Times New Roman"/>
          <w:sz w:val="28"/>
          <w:szCs w:val="28"/>
          <w:lang w:val="uk-UA"/>
        </w:rPr>
        <w:t>здійснено послідовний підхід до наукових положень, які сприяють розвитку цілісного уявлення про захист прав біологічних батьків та дітей у разі застосування сурогатного материнства в сфері сімейного права України;</w:t>
      </w:r>
    </w:p>
    <w:p w:rsidR="00A547F1" w:rsidRPr="00E17843" w:rsidRDefault="00A547F1" w:rsidP="00A547F1">
      <w:pPr>
        <w:numPr>
          <w:ilvl w:val="0"/>
          <w:numId w:val="2"/>
        </w:numPr>
        <w:spacing w:after="0" w:line="360" w:lineRule="auto"/>
        <w:contextualSpacing/>
        <w:jc w:val="both"/>
        <w:rPr>
          <w:rFonts w:ascii="Times New Roman" w:hAnsi="Times New Roman"/>
          <w:sz w:val="28"/>
          <w:szCs w:val="28"/>
          <w:lang w:val="uk-UA"/>
        </w:rPr>
      </w:pPr>
      <w:r w:rsidRPr="00E17843">
        <w:rPr>
          <w:rFonts w:ascii="Times New Roman" w:hAnsi="Times New Roman"/>
          <w:sz w:val="28"/>
          <w:szCs w:val="28"/>
          <w:lang w:val="uk-UA"/>
        </w:rPr>
        <w:t>запропоновано закріпити в законодавстві визначення основних категорій «сурогатна матір», «договір сурогатного материнства», «сурогатне материнство»;</w:t>
      </w:r>
    </w:p>
    <w:p w:rsidR="00A547F1" w:rsidRPr="00E17843" w:rsidRDefault="00A547F1" w:rsidP="00A547F1">
      <w:pPr>
        <w:numPr>
          <w:ilvl w:val="0"/>
          <w:numId w:val="2"/>
        </w:numPr>
        <w:spacing w:after="0" w:line="360" w:lineRule="auto"/>
        <w:contextualSpacing/>
        <w:jc w:val="both"/>
        <w:rPr>
          <w:rFonts w:ascii="Times New Roman" w:hAnsi="Times New Roman"/>
          <w:sz w:val="28"/>
          <w:szCs w:val="28"/>
          <w:lang w:val="uk-UA"/>
        </w:rPr>
      </w:pPr>
      <w:r w:rsidRPr="00E17843">
        <w:rPr>
          <w:rFonts w:ascii="Times New Roman" w:hAnsi="Times New Roman"/>
          <w:sz w:val="28"/>
          <w:szCs w:val="28"/>
          <w:lang w:val="uk-UA"/>
        </w:rPr>
        <w:t>визначено правовий статут батьків, дитини народженої за допомогою допоміжних репродуктивних технологій, зокрема сурогатного материнства;</w:t>
      </w:r>
    </w:p>
    <w:p w:rsidR="00A547F1" w:rsidRPr="00E17843" w:rsidRDefault="00A547F1" w:rsidP="00A547F1">
      <w:pPr>
        <w:numPr>
          <w:ilvl w:val="0"/>
          <w:numId w:val="2"/>
        </w:numPr>
        <w:spacing w:after="0" w:line="360" w:lineRule="auto"/>
        <w:contextualSpacing/>
        <w:jc w:val="both"/>
        <w:rPr>
          <w:rFonts w:ascii="Times New Roman" w:hAnsi="Times New Roman"/>
          <w:sz w:val="28"/>
          <w:szCs w:val="28"/>
          <w:lang w:val="uk-UA"/>
        </w:rPr>
      </w:pPr>
      <w:r w:rsidRPr="00E17843">
        <w:rPr>
          <w:rFonts w:ascii="Times New Roman" w:hAnsi="Times New Roman"/>
          <w:sz w:val="28"/>
          <w:szCs w:val="28"/>
          <w:lang w:val="uk-UA"/>
        </w:rPr>
        <w:t>запропоновано внести зміни до сімейного законодавства, в сфері допоміжних репродуктивних технологій, зокрема в аспекті захисту прав батьків та дітей при використанні сурогатного материнства.</w:t>
      </w:r>
    </w:p>
    <w:p w:rsidR="00A547F1" w:rsidRPr="00E17843" w:rsidRDefault="00A547F1" w:rsidP="00A547F1">
      <w:pPr>
        <w:spacing w:after="0" w:line="360" w:lineRule="auto"/>
        <w:jc w:val="both"/>
        <w:rPr>
          <w:rFonts w:ascii="Times New Roman" w:hAnsi="Times New Roman"/>
          <w:sz w:val="28"/>
          <w:szCs w:val="28"/>
          <w:lang w:val="uk-UA"/>
        </w:rPr>
      </w:pPr>
      <w:r w:rsidRPr="00E17843">
        <w:rPr>
          <w:rFonts w:ascii="Times New Roman" w:hAnsi="Times New Roman"/>
          <w:sz w:val="28"/>
          <w:szCs w:val="28"/>
          <w:lang w:val="uk-UA"/>
        </w:rPr>
        <w:lastRenderedPageBreak/>
        <w:t xml:space="preserve">          </w:t>
      </w:r>
      <w:r w:rsidRPr="00E17843">
        <w:rPr>
          <w:rFonts w:ascii="Times New Roman" w:hAnsi="Times New Roman"/>
          <w:b/>
          <w:sz w:val="28"/>
          <w:szCs w:val="28"/>
          <w:lang w:val="uk-UA"/>
        </w:rPr>
        <w:t>Структура роботи.</w:t>
      </w:r>
      <w:r w:rsidRPr="00E17843">
        <w:rPr>
          <w:rFonts w:ascii="Times New Roman" w:hAnsi="Times New Roman"/>
          <w:sz w:val="28"/>
          <w:szCs w:val="28"/>
          <w:lang w:val="uk-UA"/>
        </w:rPr>
        <w:t xml:space="preserve"> Магістерська робота складається зі вступу, трьох розділів, семи підрозділів, висновків, списку використаних джерел та додатків.</w:t>
      </w:r>
    </w:p>
    <w:p w:rsidR="00A547F1" w:rsidRDefault="00A547F1"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Default="007E4C2F" w:rsidP="00A547F1">
      <w:pPr>
        <w:spacing w:line="256" w:lineRule="auto"/>
        <w:rPr>
          <w:lang w:val="ru-RU"/>
        </w:rPr>
      </w:pPr>
    </w:p>
    <w:p w:rsidR="007E4C2F" w:rsidRPr="00EF25C4" w:rsidRDefault="007E4C2F" w:rsidP="007E4C2F">
      <w:pPr>
        <w:pStyle w:val="1"/>
        <w:jc w:val="center"/>
        <w:rPr>
          <w:rFonts w:ascii="Times New Roman" w:hAnsi="Times New Roman"/>
          <w:b/>
          <w:color w:val="auto"/>
          <w:sz w:val="28"/>
          <w:lang w:val="uk-UA"/>
        </w:rPr>
      </w:pPr>
      <w:bookmarkStart w:id="1" w:name="_Toc89004581"/>
      <w:r>
        <w:rPr>
          <w:rFonts w:ascii="Times New Roman" w:hAnsi="Times New Roman"/>
          <w:b/>
          <w:color w:val="auto"/>
          <w:sz w:val="28"/>
          <w:lang w:val="uk-UA"/>
        </w:rPr>
        <w:lastRenderedPageBreak/>
        <w:t>В</w:t>
      </w:r>
      <w:r w:rsidRPr="00EF25C4">
        <w:rPr>
          <w:rFonts w:ascii="Times New Roman" w:hAnsi="Times New Roman"/>
          <w:b/>
          <w:color w:val="auto"/>
          <w:sz w:val="28"/>
          <w:lang w:val="uk-UA"/>
        </w:rPr>
        <w:t>ИСНОВКИ</w:t>
      </w:r>
      <w:bookmarkEnd w:id="1"/>
    </w:p>
    <w:p w:rsidR="007E4C2F" w:rsidRDefault="007E4C2F" w:rsidP="007E4C2F">
      <w:pPr>
        <w:spacing w:after="0" w:line="360" w:lineRule="auto"/>
        <w:jc w:val="both"/>
        <w:rPr>
          <w:rFonts w:ascii="Times New Roman" w:hAnsi="Times New Roman"/>
          <w:sz w:val="28"/>
          <w:szCs w:val="28"/>
          <w:lang w:val="uk-UA"/>
        </w:rPr>
      </w:pPr>
    </w:p>
    <w:p w:rsidR="007E4C2F" w:rsidRPr="009F3067" w:rsidRDefault="007E4C2F" w:rsidP="007E4C2F">
      <w:pPr>
        <w:spacing w:after="0" w:line="360" w:lineRule="auto"/>
        <w:ind w:firstLine="720"/>
        <w:jc w:val="both"/>
        <w:rPr>
          <w:rFonts w:ascii="Times New Roman" w:hAnsi="Times New Roman"/>
          <w:sz w:val="28"/>
          <w:szCs w:val="28"/>
          <w:lang w:val="uk-UA"/>
        </w:rPr>
      </w:pPr>
      <w:r w:rsidRPr="009F3067">
        <w:rPr>
          <w:rFonts w:ascii="Times New Roman" w:hAnsi="Times New Roman"/>
          <w:sz w:val="28"/>
          <w:szCs w:val="28"/>
          <w:lang w:val="uk-UA"/>
        </w:rPr>
        <w:t xml:space="preserve">Таким чином, здійснення аналізу спеціальної наукової літератури, присвяченої різним аспектам становлення, розвитку та функціонування </w:t>
      </w:r>
      <w:r>
        <w:rPr>
          <w:rFonts w:ascii="Times New Roman" w:hAnsi="Times New Roman"/>
          <w:sz w:val="28"/>
          <w:szCs w:val="28"/>
          <w:lang w:val="uk-UA"/>
        </w:rPr>
        <w:t>правовідносин, які складаються у сфері сурогатного материнства</w:t>
      </w:r>
      <w:r w:rsidRPr="009F3067">
        <w:rPr>
          <w:rFonts w:ascii="Times New Roman" w:hAnsi="Times New Roman"/>
          <w:sz w:val="28"/>
          <w:szCs w:val="28"/>
          <w:lang w:val="uk-UA"/>
        </w:rPr>
        <w:t>, а також вивчення законодавчої бази щодо регулювання суспільних відносин, що виникають у сфері захисту</w:t>
      </w:r>
      <w:r>
        <w:rPr>
          <w:rFonts w:ascii="Times New Roman" w:hAnsi="Times New Roman"/>
          <w:sz w:val="28"/>
          <w:szCs w:val="28"/>
          <w:lang w:val="uk-UA"/>
        </w:rPr>
        <w:t xml:space="preserve"> </w:t>
      </w:r>
      <w:r w:rsidRPr="009F3067">
        <w:rPr>
          <w:rFonts w:ascii="Times New Roman" w:hAnsi="Times New Roman"/>
          <w:sz w:val="28"/>
          <w:szCs w:val="28"/>
          <w:lang w:val="uk-UA" w:eastAsia="ru-RU"/>
        </w:rPr>
        <w:t>прав біологічних батьків та дітей у разі застосування сурогатного материнства</w:t>
      </w:r>
      <w:r w:rsidRPr="009F3067">
        <w:rPr>
          <w:rFonts w:ascii="Times New Roman" w:hAnsi="Times New Roman"/>
          <w:sz w:val="28"/>
          <w:szCs w:val="28"/>
          <w:lang w:val="uk-UA"/>
        </w:rPr>
        <w:t>, дозволяє зробити наступні висновки.</w:t>
      </w:r>
    </w:p>
    <w:p w:rsidR="007E4C2F" w:rsidRDefault="007E4C2F" w:rsidP="007E4C2F">
      <w:pPr>
        <w:spacing w:after="0" w:line="360" w:lineRule="auto"/>
        <w:ind w:firstLine="720"/>
        <w:jc w:val="both"/>
        <w:rPr>
          <w:rFonts w:ascii="Times New Roman" w:hAnsi="Times New Roman"/>
          <w:sz w:val="28"/>
          <w:lang w:val="uk-UA"/>
        </w:rPr>
      </w:pPr>
      <w:r>
        <w:rPr>
          <w:rFonts w:ascii="Times New Roman" w:hAnsi="Times New Roman"/>
          <w:sz w:val="28"/>
          <w:lang w:val="uk-UA"/>
        </w:rPr>
        <w:t>Проблема безпліддя в сучасному світі не є новою. З стародавніх часів були спроби подолати її та забезпечити реалізацію репродуктивного права чоловіків та жінок. Медицина ефективно розвивалася в цьому напрямку, щоб пари мали можливість створити повноцінну сім’ю. В стародавні часи, подружня пара, котра страждали безпліддям та бажала народити дитину вимушена була звертатися до послуг сторонньої жінки, аби вона зачала та народила для них дитину. Важливим, є те що ще тоді зберігався генетичний зв’язок дитини з батьками, зокрема з батьком. В даному випадку можна говорити про процедуру сурогатного материнства, коли жінка для подружньої пари виношує та народжує дитину.</w:t>
      </w:r>
    </w:p>
    <w:p w:rsidR="007E4C2F" w:rsidRDefault="007E4C2F" w:rsidP="007E4C2F">
      <w:pPr>
        <w:spacing w:after="0" w:line="360" w:lineRule="auto"/>
        <w:jc w:val="both"/>
        <w:rPr>
          <w:rFonts w:ascii="Times New Roman" w:hAnsi="Times New Roman"/>
          <w:sz w:val="28"/>
          <w:lang w:val="uk-UA"/>
        </w:rPr>
      </w:pPr>
      <w:r>
        <w:rPr>
          <w:rFonts w:ascii="Times New Roman" w:hAnsi="Times New Roman"/>
          <w:sz w:val="28"/>
          <w:lang w:val="uk-UA"/>
        </w:rPr>
        <w:t xml:space="preserve">         На сьогоднішній день, медицина досить розвинута в сфері допоміжних репродуктивних технологій. Проте, не завжди в пари котра має діагноз безпліддя виходить вилікуватися. Вони вимушені звертатись до інших методів допоміжних репродуктивних технологій, зокрема до сурогатного материнства. Вказана процедура є досить гуманною та на нашу думку не порушує моральних засад суспільства, а в першу чергу, має на меті забезпечити право осіб на батьківство та материнство.</w:t>
      </w:r>
    </w:p>
    <w:p w:rsidR="007E4C2F" w:rsidRDefault="007E4C2F" w:rsidP="007E4C2F">
      <w:pPr>
        <w:spacing w:after="0" w:line="360" w:lineRule="auto"/>
        <w:jc w:val="both"/>
        <w:rPr>
          <w:rFonts w:ascii="Times New Roman" w:hAnsi="Times New Roman"/>
          <w:sz w:val="28"/>
          <w:lang w:val="uk-UA"/>
        </w:rPr>
      </w:pPr>
      <w:r>
        <w:rPr>
          <w:rFonts w:ascii="Times New Roman" w:hAnsi="Times New Roman"/>
          <w:sz w:val="28"/>
          <w:lang w:val="uk-UA"/>
        </w:rPr>
        <w:t xml:space="preserve">           Проаналізувавши </w:t>
      </w:r>
      <w:r w:rsidRPr="00C369A3">
        <w:rPr>
          <w:rFonts w:ascii="Times New Roman" w:hAnsi="Times New Roman"/>
          <w:sz w:val="28"/>
          <w:lang w:val="uk-UA"/>
        </w:rPr>
        <w:t>історичні етапи</w:t>
      </w:r>
      <w:r>
        <w:rPr>
          <w:rFonts w:ascii="Times New Roman" w:hAnsi="Times New Roman"/>
          <w:sz w:val="28"/>
          <w:lang w:val="uk-UA"/>
        </w:rPr>
        <w:t xml:space="preserve"> розвитку сурогатного материнства на території України та в світі на протязі різних періодів, в роботі запропоновано поділяти їх на такі:</w:t>
      </w:r>
    </w:p>
    <w:p w:rsidR="007E4C2F" w:rsidRPr="00175FAC" w:rsidRDefault="007E4C2F" w:rsidP="007E4C2F">
      <w:pPr>
        <w:pStyle w:val="a5"/>
        <w:numPr>
          <w:ilvl w:val="0"/>
          <w:numId w:val="4"/>
        </w:numPr>
        <w:spacing w:after="0" w:line="360" w:lineRule="auto"/>
        <w:jc w:val="both"/>
        <w:rPr>
          <w:rFonts w:ascii="Times New Roman" w:hAnsi="Times New Roman"/>
          <w:sz w:val="28"/>
          <w:lang w:val="uk-UA"/>
        </w:rPr>
      </w:pPr>
      <w:r w:rsidRPr="00175FAC">
        <w:rPr>
          <w:rFonts w:ascii="Times New Roman" w:hAnsi="Times New Roman"/>
          <w:sz w:val="28"/>
          <w:szCs w:val="24"/>
          <w:lang w:val="uk-UA" w:eastAsia="ru-RU"/>
        </w:rPr>
        <w:t>Стародавній етап (С</w:t>
      </w:r>
      <w:r>
        <w:rPr>
          <w:rFonts w:ascii="Times New Roman" w:hAnsi="Times New Roman"/>
          <w:sz w:val="28"/>
          <w:szCs w:val="24"/>
          <w:lang w:val="uk-UA" w:eastAsia="ru-RU"/>
        </w:rPr>
        <w:t>тародавній Єгипет, Греція, Рим);</w:t>
      </w:r>
    </w:p>
    <w:p w:rsidR="007E4C2F" w:rsidRPr="00175FAC" w:rsidRDefault="007E4C2F" w:rsidP="007E4C2F">
      <w:pPr>
        <w:pStyle w:val="a5"/>
        <w:numPr>
          <w:ilvl w:val="0"/>
          <w:numId w:val="4"/>
        </w:numPr>
        <w:spacing w:after="0" w:line="360" w:lineRule="auto"/>
        <w:jc w:val="both"/>
        <w:rPr>
          <w:rFonts w:ascii="Times New Roman" w:hAnsi="Times New Roman"/>
          <w:sz w:val="28"/>
          <w:lang w:val="uk-UA"/>
        </w:rPr>
      </w:pPr>
      <w:r w:rsidRPr="00175FAC">
        <w:rPr>
          <w:rFonts w:ascii="Times New Roman" w:hAnsi="Times New Roman"/>
          <w:sz w:val="28"/>
          <w:szCs w:val="24"/>
          <w:lang w:val="uk-UA" w:eastAsia="ru-RU"/>
        </w:rPr>
        <w:lastRenderedPageBreak/>
        <w:t>Етап наукового розвитку допоміжних репродуктивних технологій</w:t>
      </w:r>
      <w:r w:rsidRPr="00175FAC">
        <w:rPr>
          <w:rFonts w:ascii="Times New Roman" w:hAnsi="Times New Roman"/>
          <w:sz w:val="28"/>
          <w:szCs w:val="24"/>
          <w:lang w:val="ru-RU" w:eastAsia="ru-RU"/>
        </w:rPr>
        <w:t xml:space="preserve"> (</w:t>
      </w:r>
      <w:r w:rsidRPr="00175FAC">
        <w:rPr>
          <w:rFonts w:ascii="Times New Roman" w:hAnsi="Times New Roman"/>
          <w:sz w:val="28"/>
          <w:szCs w:val="24"/>
          <w:lang w:eastAsia="ru-RU"/>
        </w:rPr>
        <w:t>XVI</w:t>
      </w:r>
      <w:r w:rsidRPr="00175FAC">
        <w:rPr>
          <w:rFonts w:ascii="Times New Roman" w:hAnsi="Times New Roman"/>
          <w:sz w:val="28"/>
          <w:szCs w:val="24"/>
          <w:lang w:val="ru-RU" w:eastAsia="ru-RU"/>
        </w:rPr>
        <w:t>-</w:t>
      </w:r>
      <w:r w:rsidRPr="00175FAC">
        <w:rPr>
          <w:rFonts w:ascii="Times New Roman" w:hAnsi="Times New Roman"/>
          <w:sz w:val="28"/>
          <w:szCs w:val="24"/>
          <w:lang w:eastAsia="ru-RU"/>
        </w:rPr>
        <w:t>XVII</w:t>
      </w:r>
      <w:r w:rsidRPr="00175FAC">
        <w:rPr>
          <w:rFonts w:ascii="Times New Roman" w:hAnsi="Times New Roman"/>
          <w:sz w:val="28"/>
          <w:szCs w:val="24"/>
          <w:lang w:val="uk-UA" w:eastAsia="ru-RU"/>
        </w:rPr>
        <w:t>І</w:t>
      </w:r>
      <w:r w:rsidRPr="00175FAC">
        <w:rPr>
          <w:rFonts w:ascii="Times New Roman" w:hAnsi="Times New Roman"/>
          <w:sz w:val="28"/>
          <w:szCs w:val="24"/>
          <w:lang w:val="ru-RU" w:eastAsia="ru-RU"/>
        </w:rPr>
        <w:t xml:space="preserve"> </w:t>
      </w:r>
      <w:r>
        <w:rPr>
          <w:rFonts w:ascii="Times New Roman" w:hAnsi="Times New Roman"/>
          <w:sz w:val="28"/>
          <w:szCs w:val="24"/>
          <w:lang w:val="uk-UA" w:eastAsia="ru-RU"/>
        </w:rPr>
        <w:t>століття);</w:t>
      </w:r>
    </w:p>
    <w:p w:rsidR="007E4C2F" w:rsidRPr="00175FAC" w:rsidRDefault="007E4C2F" w:rsidP="007E4C2F">
      <w:pPr>
        <w:pStyle w:val="a5"/>
        <w:numPr>
          <w:ilvl w:val="0"/>
          <w:numId w:val="4"/>
        </w:numPr>
        <w:spacing w:after="0" w:line="360" w:lineRule="auto"/>
        <w:jc w:val="both"/>
        <w:rPr>
          <w:rFonts w:ascii="Times New Roman" w:hAnsi="Times New Roman"/>
          <w:sz w:val="28"/>
          <w:lang w:val="uk-UA"/>
        </w:rPr>
      </w:pPr>
      <w:r w:rsidRPr="00EA26F6">
        <w:rPr>
          <w:rFonts w:ascii="Times New Roman" w:hAnsi="Times New Roman"/>
          <w:sz w:val="28"/>
          <w:szCs w:val="24"/>
          <w:lang w:val="uk-UA" w:eastAsia="ru-RU"/>
        </w:rPr>
        <w:t>Етап нормативно-правового розвитку в сфері допоміжних репродуктивних технологій.</w:t>
      </w:r>
    </w:p>
    <w:p w:rsidR="007E4C2F" w:rsidRDefault="007E4C2F" w:rsidP="007E4C2F">
      <w:pPr>
        <w:spacing w:after="0" w:line="360" w:lineRule="auto"/>
        <w:jc w:val="both"/>
        <w:rPr>
          <w:rFonts w:ascii="Times New Roman" w:hAnsi="Times New Roman"/>
          <w:sz w:val="28"/>
          <w:lang w:val="uk-UA"/>
        </w:rPr>
      </w:pPr>
      <w:r>
        <w:rPr>
          <w:rFonts w:ascii="Times New Roman" w:hAnsi="Times New Roman"/>
          <w:sz w:val="28"/>
          <w:lang w:val="uk-UA"/>
        </w:rPr>
        <w:t xml:space="preserve">         Незважаючи на багатовікову історію існування сурогатного материнства, в Україні на сьогоднішній день недосконалим залишається законодавче врегулювання вказаної процедури. В чинному законодавстві України відсутні механізми, котрі реально діють та спрямовані на захист прав потенційних батьків та дітей, що народжуються за допомогою послуг сурогатної матері. Той мінімум нормативно-правового матеріалу, що наявний на сьогоднішній день не відповідає реальному стану справ у сфері сурогатного материнства. Він не в змозі забезпечити реалізацію та захист інтересів потенційних батьків, дитини народженої за допомогою допоміжних репродуктивних технологій та сурогатної матері.</w:t>
      </w:r>
    </w:p>
    <w:p w:rsidR="007E4C2F" w:rsidRPr="00807C7C" w:rsidRDefault="007E4C2F" w:rsidP="007E4C2F">
      <w:pPr>
        <w:shd w:val="clear" w:color="auto" w:fill="FFFFFF"/>
        <w:spacing w:after="0" w:line="360" w:lineRule="auto"/>
        <w:ind w:firstLine="450"/>
        <w:jc w:val="both"/>
        <w:rPr>
          <w:rFonts w:ascii="Times New Roman" w:hAnsi="Times New Roman"/>
          <w:sz w:val="28"/>
          <w:szCs w:val="28"/>
          <w:lang w:val="uk-UA" w:eastAsia="ru-RU"/>
        </w:rPr>
      </w:pPr>
      <w:r w:rsidRPr="00EA26F6">
        <w:rPr>
          <w:rFonts w:ascii="Times New Roman" w:hAnsi="Times New Roman"/>
          <w:sz w:val="28"/>
          <w:szCs w:val="28"/>
          <w:lang w:val="uk-UA" w:eastAsia="ru-RU"/>
        </w:rPr>
        <w:t>Досить доречним був законопроект «Про допоміжне материнство» №8703 від 17.0</w:t>
      </w:r>
      <w:r>
        <w:rPr>
          <w:rFonts w:ascii="Times New Roman" w:hAnsi="Times New Roman"/>
          <w:sz w:val="28"/>
          <w:szCs w:val="28"/>
          <w:lang w:val="uk-UA" w:eastAsia="ru-RU"/>
        </w:rPr>
        <w:t xml:space="preserve">7.2011, в якому закріплювались основні правові аспекти сурогатного материнства. Однак, </w:t>
      </w:r>
      <w:r w:rsidRPr="00C369A3">
        <w:rPr>
          <w:rFonts w:ascii="Times New Roman" w:hAnsi="Times New Roman"/>
          <w:sz w:val="28"/>
          <w:szCs w:val="28"/>
          <w:lang w:val="uk-UA" w:eastAsia="ru-RU"/>
        </w:rPr>
        <w:t>він не був прийнятий та на сьогодні, на жаль, ситуація не змінилася: відсутні будь які правові механізми, які б регулювали та систематизували правовідносини у сфері сурогатного материнства. Причиною не прийняття його законодавцем, стала недосконалість певних його положень. Норми закону мають забезпечувати права всіх осіб, котрі є учасниками</w:t>
      </w:r>
      <w:r>
        <w:rPr>
          <w:rFonts w:ascii="Times New Roman" w:hAnsi="Times New Roman"/>
          <w:sz w:val="28"/>
          <w:szCs w:val="28"/>
          <w:lang w:val="uk-UA" w:eastAsia="ru-RU"/>
        </w:rPr>
        <w:t xml:space="preserve"> </w:t>
      </w:r>
      <w:r w:rsidRPr="00C369A3">
        <w:rPr>
          <w:rFonts w:ascii="Times New Roman" w:hAnsi="Times New Roman"/>
          <w:sz w:val="28"/>
          <w:szCs w:val="28"/>
          <w:lang w:val="uk-UA" w:eastAsia="ru-RU"/>
        </w:rPr>
        <w:t>правовідносин в сфері сурогатного материнства. В проекті закону були відсутні норми, які б визначали права та обов’язки сурогатної матері, батьків. Також, не передбачались види відповідальності у випадках порушення ними законодавства в сфері допоміжного материнства, вказаний</w:t>
      </w:r>
      <w:r>
        <w:rPr>
          <w:rFonts w:ascii="Times New Roman" w:hAnsi="Times New Roman"/>
          <w:sz w:val="28"/>
          <w:szCs w:val="28"/>
          <w:lang w:val="uk-UA" w:eastAsia="ru-RU"/>
        </w:rPr>
        <w:t xml:space="preserve"> законопроект не визначав правовий статус та механізми захисту дітей народжених за допомогою сурогатного материнства.</w:t>
      </w:r>
    </w:p>
    <w:p w:rsidR="007E4C2F" w:rsidRPr="00C369A3" w:rsidRDefault="007E4C2F" w:rsidP="007E4C2F">
      <w:pPr>
        <w:spacing w:after="0" w:line="360" w:lineRule="auto"/>
        <w:jc w:val="both"/>
        <w:rPr>
          <w:rFonts w:ascii="Times New Roman" w:hAnsi="Times New Roman"/>
          <w:sz w:val="28"/>
          <w:lang w:val="uk-UA"/>
        </w:rPr>
      </w:pPr>
      <w:r>
        <w:rPr>
          <w:rFonts w:ascii="Times New Roman" w:hAnsi="Times New Roman"/>
          <w:sz w:val="28"/>
          <w:lang w:val="uk-UA"/>
        </w:rPr>
        <w:t xml:space="preserve">        Автор роботи вважає, що в першу чергу, доречним буде прийняття </w:t>
      </w:r>
      <w:r w:rsidRPr="00C369A3">
        <w:rPr>
          <w:rFonts w:ascii="Times New Roman" w:hAnsi="Times New Roman"/>
          <w:sz w:val="28"/>
          <w:lang w:val="uk-UA"/>
        </w:rPr>
        <w:t xml:space="preserve">окремого закону. Пропонуємо прийняти Закон України «Про сурогатне материнство». В якому мають бути закріплені основні визначення категорій: </w:t>
      </w:r>
      <w:r w:rsidRPr="00C369A3">
        <w:rPr>
          <w:rFonts w:ascii="Times New Roman" w:hAnsi="Times New Roman"/>
          <w:sz w:val="28"/>
          <w:lang w:val="uk-UA"/>
        </w:rPr>
        <w:lastRenderedPageBreak/>
        <w:t>«сурогатна матір», «потенційні батьки», «сурогатне материнство», «договір сурогатного материнства» та інше.</w:t>
      </w:r>
    </w:p>
    <w:p w:rsidR="007E4C2F" w:rsidRPr="00322CD9" w:rsidRDefault="007E4C2F" w:rsidP="007E4C2F">
      <w:pPr>
        <w:spacing w:after="0" w:line="360" w:lineRule="auto"/>
        <w:jc w:val="both"/>
        <w:rPr>
          <w:rFonts w:ascii="Times New Roman" w:hAnsi="Times New Roman"/>
          <w:sz w:val="28"/>
          <w:lang w:val="uk-UA"/>
        </w:rPr>
      </w:pPr>
      <w:r w:rsidRPr="00C369A3">
        <w:rPr>
          <w:rFonts w:ascii="Times New Roman" w:hAnsi="Times New Roman"/>
          <w:sz w:val="28"/>
          <w:lang w:val="uk-UA"/>
        </w:rPr>
        <w:t xml:space="preserve">         Автор роботи також вважає за доцільне у законопроекті з подальшим його прийняттям, використати визначення, котре пропонує Ватрас В. А., «сурогатне материнство </w:t>
      </w:r>
      <w:r w:rsidRPr="00C369A3">
        <w:rPr>
          <w:rFonts w:ascii="Times New Roman" w:hAnsi="Times New Roman"/>
          <w:sz w:val="28"/>
          <w:lang w:val="uk-UA"/>
        </w:rPr>
        <w:softHyphen/>
        <w:t>– це метод лікування безпліддя, а саме запліднення жінки шляхом імплантації ембріона з використанням генетичного матеріалу подружжя</w:t>
      </w:r>
      <w:r w:rsidRPr="00EA26F6">
        <w:rPr>
          <w:rFonts w:ascii="Times New Roman" w:hAnsi="Times New Roman"/>
          <w:sz w:val="28"/>
          <w:lang w:val="uk-UA"/>
        </w:rPr>
        <w:t xml:space="preserve"> з метою виношування і народження дитини, яка в подальшому буде визнана такою, що походить від подружжя, як правило, на комерційній основі на підставі відповідного договору між подружжям та сурогатною матір’ю» [18, с.71].</w:t>
      </w:r>
    </w:p>
    <w:p w:rsidR="007E4C2F" w:rsidRPr="00322CD9" w:rsidRDefault="007E4C2F" w:rsidP="007E4C2F">
      <w:pPr>
        <w:spacing w:after="0" w:line="360" w:lineRule="auto"/>
        <w:ind w:firstLine="709"/>
        <w:jc w:val="both"/>
        <w:rPr>
          <w:rFonts w:ascii="Times New Roman" w:hAnsi="Times New Roman"/>
          <w:sz w:val="28"/>
          <w:szCs w:val="28"/>
          <w:lang w:val="uk-UA" w:eastAsia="ru-RU"/>
        </w:rPr>
      </w:pPr>
      <w:r w:rsidRPr="000A6D39">
        <w:rPr>
          <w:rFonts w:ascii="Times New Roman" w:hAnsi="Times New Roman"/>
          <w:sz w:val="28"/>
          <w:szCs w:val="28"/>
          <w:lang w:val="uk-UA" w:eastAsia="ru-RU"/>
        </w:rPr>
        <w:t>Сурогатна матір – це здорова жінка</w:t>
      </w:r>
      <w:r>
        <w:rPr>
          <w:rFonts w:ascii="Times New Roman" w:hAnsi="Times New Roman"/>
          <w:sz w:val="28"/>
          <w:szCs w:val="28"/>
          <w:lang w:val="uk-UA" w:eastAsia="ru-RU"/>
        </w:rPr>
        <w:t>,</w:t>
      </w:r>
      <w:r w:rsidRPr="000A6D39">
        <w:rPr>
          <w:rFonts w:ascii="Times New Roman" w:hAnsi="Times New Roman"/>
          <w:sz w:val="28"/>
          <w:szCs w:val="28"/>
          <w:lang w:val="uk-UA" w:eastAsia="ru-RU"/>
        </w:rPr>
        <w:t xml:space="preserve"> котра може перебувати у родинних відносинах з замовниками, погодилася та заключила з замовниками договір про перенесення в свій організм ембріону дитини з генетичного матеріалу замовників та в майбутньому зобов’язується виносити та народити дитину. </w:t>
      </w:r>
    </w:p>
    <w:p w:rsidR="007E4C2F" w:rsidRDefault="007E4C2F" w:rsidP="007E4C2F">
      <w:pPr>
        <w:spacing w:after="0" w:line="360" w:lineRule="auto"/>
        <w:jc w:val="both"/>
        <w:rPr>
          <w:rFonts w:ascii="Times New Roman" w:hAnsi="Times New Roman"/>
          <w:sz w:val="28"/>
          <w:lang w:val="uk-UA"/>
        </w:rPr>
      </w:pPr>
      <w:r>
        <w:rPr>
          <w:rFonts w:ascii="Times New Roman" w:hAnsi="Times New Roman"/>
          <w:sz w:val="28"/>
          <w:lang w:val="uk-UA"/>
        </w:rPr>
        <w:t xml:space="preserve">         Договір сурогатного материнства – це договір, що укладається між подружжям та жінкою, котра бере на себе зобов’язання імплантації ембріону, виношування та народження дитини для них, на платній або безоплатній основі.</w:t>
      </w:r>
    </w:p>
    <w:p w:rsidR="007E4C2F" w:rsidRDefault="007E4C2F" w:rsidP="007E4C2F">
      <w:pPr>
        <w:spacing w:after="0" w:line="360" w:lineRule="auto"/>
        <w:jc w:val="both"/>
        <w:rPr>
          <w:rFonts w:ascii="Times New Roman" w:hAnsi="Times New Roman"/>
          <w:sz w:val="28"/>
          <w:shd w:val="clear" w:color="auto" w:fill="FFFFFF"/>
          <w:lang w:val="ru-RU"/>
        </w:rPr>
      </w:pPr>
      <w:r>
        <w:rPr>
          <w:rFonts w:ascii="Times New Roman" w:hAnsi="Times New Roman"/>
          <w:sz w:val="28"/>
          <w:lang w:val="uk-UA"/>
        </w:rPr>
        <w:t xml:space="preserve">        Вважаємо за доцільне, договір про сурогатне материнство, відносити до змішаних договорів, що поєднують в собі ознаки поіменованого та непоіменованого </w:t>
      </w:r>
      <w:r w:rsidRPr="00C369A3">
        <w:rPr>
          <w:rFonts w:ascii="Times New Roman" w:hAnsi="Times New Roman"/>
          <w:sz w:val="28"/>
          <w:lang w:val="uk-UA"/>
        </w:rPr>
        <w:t xml:space="preserve">договору. </w:t>
      </w:r>
      <w:r w:rsidRPr="00C369A3">
        <w:rPr>
          <w:rFonts w:ascii="Times New Roman" w:hAnsi="Times New Roman"/>
          <w:sz w:val="28"/>
          <w:shd w:val="clear" w:color="auto" w:fill="FFFFFF"/>
          <w:lang w:val="ru-RU"/>
        </w:rPr>
        <w:t>При цьому вважаємо</w:t>
      </w:r>
      <w:r w:rsidRPr="000553A3">
        <w:rPr>
          <w:rFonts w:ascii="Times New Roman" w:hAnsi="Times New Roman"/>
          <w:sz w:val="28"/>
          <w:shd w:val="clear" w:color="auto" w:fill="FFFFFF"/>
          <w:lang w:val="ru-RU"/>
        </w:rPr>
        <w:t>, що договір про сурогатне материнство містить в собі ознаки договору про надання послуг. Оскільки, сурогатна матір бере на себе зобов'язання за завданням потенційних батьків та особисто його виконує, а саме в її організм переноситься ембріон дитини з генетичного матеріалу замовників, вона самостійно виношує та народжує її.</w:t>
      </w:r>
    </w:p>
    <w:p w:rsidR="007E4C2F" w:rsidRPr="00C178B3" w:rsidRDefault="007E4C2F" w:rsidP="007E4C2F">
      <w:pPr>
        <w:spacing w:after="0" w:line="360" w:lineRule="auto"/>
        <w:jc w:val="both"/>
        <w:rPr>
          <w:rFonts w:ascii="Times New Roman" w:hAnsi="Times New Roman"/>
          <w:sz w:val="28"/>
          <w:shd w:val="clear" w:color="auto" w:fill="FFFFFF"/>
          <w:lang w:val="ru-RU"/>
        </w:rPr>
      </w:pPr>
      <w:r>
        <w:rPr>
          <w:rFonts w:ascii="Times New Roman" w:hAnsi="Times New Roman"/>
          <w:sz w:val="28"/>
          <w:shd w:val="clear" w:color="auto" w:fill="FFFFFF"/>
          <w:lang w:val="ru-RU"/>
        </w:rPr>
        <w:t xml:space="preserve">        Також, досить важливим є визначення істотних умов такого договору. </w:t>
      </w:r>
      <w:r w:rsidRPr="001F5DF8">
        <w:rPr>
          <w:rFonts w:ascii="Times New Roman" w:hAnsi="Times New Roman"/>
          <w:sz w:val="28"/>
          <w:szCs w:val="28"/>
          <w:shd w:val="clear" w:color="auto" w:fill="FFFFFF"/>
          <w:lang w:val="uk-UA"/>
        </w:rPr>
        <w:t>На нашу думку</w:t>
      </w:r>
      <w:r>
        <w:rPr>
          <w:rFonts w:ascii="Times New Roman" w:hAnsi="Times New Roman"/>
          <w:sz w:val="28"/>
          <w:szCs w:val="28"/>
          <w:shd w:val="clear" w:color="auto" w:fill="FFFFFF"/>
          <w:lang w:val="uk-UA"/>
        </w:rPr>
        <w:t>,</w:t>
      </w:r>
      <w:r w:rsidRPr="001F5DF8">
        <w:rPr>
          <w:rFonts w:ascii="Times New Roman" w:hAnsi="Times New Roman"/>
          <w:sz w:val="28"/>
          <w:szCs w:val="28"/>
          <w:shd w:val="clear" w:color="auto" w:fill="FFFFFF"/>
          <w:lang w:val="uk-UA"/>
        </w:rPr>
        <w:t xml:space="preserve"> істотними умовами договору про сурогатне материнство є </w:t>
      </w:r>
      <w:r w:rsidRPr="00C178B3">
        <w:rPr>
          <w:rFonts w:ascii="Times New Roman" w:hAnsi="Times New Roman"/>
          <w:sz w:val="28"/>
          <w:szCs w:val="28"/>
          <w:shd w:val="clear" w:color="auto" w:fill="FFFFFF"/>
          <w:lang w:val="uk-UA"/>
        </w:rPr>
        <w:t>предмет, ціна, строк та форма такого договору.</w:t>
      </w:r>
    </w:p>
    <w:p w:rsidR="007E4C2F" w:rsidRDefault="007E4C2F" w:rsidP="007E4C2F">
      <w:pPr>
        <w:spacing w:after="0" w:line="360" w:lineRule="auto"/>
        <w:jc w:val="both"/>
        <w:rPr>
          <w:rFonts w:ascii="Times New Roman" w:hAnsi="Times New Roman"/>
          <w:sz w:val="28"/>
          <w:szCs w:val="28"/>
          <w:lang w:val="uk-UA"/>
        </w:rPr>
      </w:pPr>
      <w:r w:rsidRPr="00C178B3">
        <w:rPr>
          <w:rFonts w:ascii="Times New Roman" w:hAnsi="Times New Roman"/>
          <w:sz w:val="28"/>
          <w:lang w:val="ru-RU"/>
        </w:rPr>
        <w:lastRenderedPageBreak/>
        <w:t xml:space="preserve">          </w:t>
      </w:r>
      <w:r>
        <w:rPr>
          <w:rFonts w:ascii="Times New Roman" w:hAnsi="Times New Roman"/>
          <w:sz w:val="28"/>
          <w:lang w:val="uk-UA"/>
        </w:rPr>
        <w:t xml:space="preserve">До предмету договору про сурогатне материнство пропонуємо </w:t>
      </w:r>
      <w:r w:rsidRPr="00126F84">
        <w:rPr>
          <w:rFonts w:ascii="Times New Roman" w:hAnsi="Times New Roman"/>
          <w:sz w:val="28"/>
          <w:szCs w:val="28"/>
          <w:lang w:val="uk-UA"/>
        </w:rPr>
        <w:t>включити дії матері стосовно імплантації ембріону, виношування плоду та народження</w:t>
      </w:r>
      <w:r>
        <w:rPr>
          <w:rFonts w:ascii="Times New Roman" w:hAnsi="Times New Roman"/>
          <w:sz w:val="28"/>
          <w:szCs w:val="28"/>
          <w:lang w:val="uk-UA"/>
        </w:rPr>
        <w:t xml:space="preserve"> дитини.</w:t>
      </w:r>
    </w:p>
    <w:p w:rsidR="007E4C2F" w:rsidRPr="009774E6" w:rsidRDefault="007E4C2F" w:rsidP="007E4C2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Досить часто у зв’язку з відсутністю єдиного нормованого розміру оплати </w:t>
      </w:r>
      <w:r w:rsidRPr="00C369A3">
        <w:rPr>
          <w:rFonts w:ascii="Times New Roman" w:hAnsi="Times New Roman"/>
          <w:sz w:val="28"/>
          <w:szCs w:val="28"/>
          <w:lang w:val="uk-UA"/>
        </w:rPr>
        <w:t xml:space="preserve">послуг сурогатного материнства, приватні клініки зловживають цим, та перетворюють сурогатне материнство на прибутковий бізнес. </w:t>
      </w:r>
      <w:r w:rsidRPr="00C369A3">
        <w:rPr>
          <w:rFonts w:ascii="Times New Roman" w:hAnsi="Times New Roman"/>
          <w:sz w:val="28"/>
          <w:szCs w:val="28"/>
          <w:lang w:val="ru-RU"/>
        </w:rPr>
        <w:t xml:space="preserve">У зв'язку з цим, </w:t>
      </w:r>
      <w:r w:rsidRPr="00C369A3">
        <w:rPr>
          <w:rFonts w:ascii="Times New Roman" w:hAnsi="Times New Roman"/>
          <w:sz w:val="28"/>
          <w:szCs w:val="28"/>
          <w:lang w:val="uk-UA"/>
        </w:rPr>
        <w:t>при прийнятті профільного закону в сфері сурогатного материнства, необхідно закріпити в ньому єдиний розмір оплати послуг сурогатної матері у випадку використання комерційного сурогатного материнства, визначити розмір витрат, котрі сторони здійснюють під час дії договору, визначити витрати, які необхідні для оплати медичних послуг, закріпити перелік фактичних витрат (одяг, їжа, проживання та інше) необхідних сурогатній матері під час вагітності</w:t>
      </w:r>
      <w:r w:rsidRPr="009774E6">
        <w:rPr>
          <w:rFonts w:ascii="Times New Roman" w:hAnsi="Times New Roman"/>
          <w:sz w:val="28"/>
          <w:szCs w:val="28"/>
          <w:lang w:val="uk-UA"/>
        </w:rPr>
        <w:t xml:space="preserve">. Досить важливим було б передбачити оплату форс-мажорних обставин </w:t>
      </w:r>
      <w:r>
        <w:rPr>
          <w:rFonts w:ascii="Times New Roman" w:hAnsi="Times New Roman"/>
          <w:sz w:val="28"/>
          <w:szCs w:val="28"/>
          <w:lang w:val="uk-UA"/>
        </w:rPr>
        <w:t>Н</w:t>
      </w:r>
      <w:r w:rsidRPr="009774E6">
        <w:rPr>
          <w:rFonts w:ascii="Times New Roman" w:hAnsi="Times New Roman"/>
          <w:sz w:val="28"/>
          <w:szCs w:val="28"/>
          <w:lang w:val="uk-UA"/>
        </w:rPr>
        <w:t>априклад</w:t>
      </w:r>
      <w:r>
        <w:rPr>
          <w:rFonts w:ascii="Times New Roman" w:hAnsi="Times New Roman"/>
          <w:sz w:val="28"/>
          <w:szCs w:val="28"/>
          <w:lang w:val="uk-UA"/>
        </w:rPr>
        <w:t>,</w:t>
      </w:r>
      <w:r w:rsidRPr="009774E6">
        <w:rPr>
          <w:rFonts w:ascii="Times New Roman" w:hAnsi="Times New Roman"/>
          <w:sz w:val="28"/>
          <w:szCs w:val="28"/>
          <w:lang w:val="uk-UA"/>
        </w:rPr>
        <w:t xml:space="preserve"> коли під час перебігу вагітності сурогатна матір через певні ускладнення, котрі від неї не залежать, потрапляє до лікарні, або ж навпаки</w:t>
      </w:r>
      <w:r>
        <w:rPr>
          <w:rFonts w:ascii="Times New Roman" w:hAnsi="Times New Roman"/>
          <w:sz w:val="28"/>
          <w:szCs w:val="28"/>
          <w:lang w:val="uk-UA"/>
        </w:rPr>
        <w:t>,</w:t>
      </w:r>
      <w:r w:rsidRPr="009774E6">
        <w:rPr>
          <w:rFonts w:ascii="Times New Roman" w:hAnsi="Times New Roman"/>
          <w:sz w:val="28"/>
          <w:szCs w:val="28"/>
          <w:lang w:val="uk-UA"/>
        </w:rPr>
        <w:t xml:space="preserve"> оплата лікування сурогатній матері внаслідок виникнення ускладнень після пологів.</w:t>
      </w:r>
    </w:p>
    <w:p w:rsidR="007E4C2F" w:rsidRPr="009774E6" w:rsidRDefault="007E4C2F" w:rsidP="007E4C2F">
      <w:pPr>
        <w:widowControl w:val="0"/>
        <w:autoSpaceDE w:val="0"/>
        <w:autoSpaceDN w:val="0"/>
        <w:adjustRightInd w:val="0"/>
        <w:spacing w:after="0" w:line="360" w:lineRule="auto"/>
        <w:ind w:firstLine="709"/>
        <w:jc w:val="both"/>
        <w:rPr>
          <w:rFonts w:ascii="Times New Roman" w:hAnsi="Times New Roman"/>
          <w:sz w:val="28"/>
          <w:szCs w:val="28"/>
          <w:lang w:val="uk-UA" w:eastAsia="ru-RU"/>
        </w:rPr>
      </w:pPr>
      <w:r w:rsidRPr="009774E6">
        <w:rPr>
          <w:rFonts w:ascii="Times New Roman" w:hAnsi="Times New Roman"/>
          <w:sz w:val="28"/>
          <w:szCs w:val="28"/>
          <w:lang w:val="uk-UA"/>
        </w:rPr>
        <w:t>Стосовно строку дії такого договору</w:t>
      </w:r>
      <w:r>
        <w:rPr>
          <w:rFonts w:ascii="Times New Roman" w:hAnsi="Times New Roman"/>
          <w:sz w:val="28"/>
          <w:szCs w:val="28"/>
          <w:lang w:val="uk-UA"/>
        </w:rPr>
        <w:t>,</w:t>
      </w:r>
      <w:r w:rsidRPr="009774E6">
        <w:rPr>
          <w:rFonts w:ascii="Times New Roman" w:hAnsi="Times New Roman"/>
          <w:sz w:val="28"/>
          <w:szCs w:val="28"/>
          <w:lang w:val="uk-UA"/>
        </w:rPr>
        <w:t xml:space="preserve"> пропонуємо </w:t>
      </w:r>
      <w:r w:rsidRPr="009774E6">
        <w:rPr>
          <w:rFonts w:ascii="Times New Roman" w:hAnsi="Times New Roman"/>
          <w:sz w:val="28"/>
          <w:szCs w:val="28"/>
          <w:lang w:val="uk-UA" w:eastAsia="ru-RU"/>
        </w:rPr>
        <w:t xml:space="preserve">вважати договір виконаним після народження дитини, </w:t>
      </w:r>
      <w:r>
        <w:rPr>
          <w:rFonts w:ascii="Times New Roman" w:hAnsi="Times New Roman"/>
          <w:sz w:val="28"/>
          <w:szCs w:val="28"/>
          <w:lang w:val="uk-UA" w:eastAsia="ru-RU"/>
        </w:rPr>
        <w:t xml:space="preserve">та після цього проводити </w:t>
      </w:r>
      <w:r w:rsidRPr="009774E6">
        <w:rPr>
          <w:rFonts w:ascii="Times New Roman" w:hAnsi="Times New Roman"/>
          <w:sz w:val="28"/>
          <w:szCs w:val="28"/>
          <w:lang w:val="uk-UA" w:eastAsia="ru-RU"/>
        </w:rPr>
        <w:t>реєстрацію потенційних батьків батьком та матір’ю дитини, а також проведення повного розрахунку з сурогатною матір’ю.</w:t>
      </w:r>
    </w:p>
    <w:p w:rsidR="007E4C2F" w:rsidRDefault="007E4C2F" w:rsidP="007E4C2F">
      <w:pPr>
        <w:spacing w:after="0" w:line="360" w:lineRule="auto"/>
        <w:jc w:val="both"/>
        <w:rPr>
          <w:rFonts w:ascii="Times New Roman" w:hAnsi="Times New Roman"/>
          <w:sz w:val="28"/>
          <w:szCs w:val="28"/>
          <w:lang w:val="uk-UA"/>
        </w:rPr>
      </w:pPr>
      <w:r w:rsidRPr="00980393">
        <w:rPr>
          <w:rFonts w:ascii="Times New Roman" w:hAnsi="Times New Roman"/>
          <w:sz w:val="28"/>
          <w:szCs w:val="28"/>
          <w:lang w:val="uk-UA"/>
        </w:rPr>
        <w:t xml:space="preserve">        </w:t>
      </w:r>
      <w:r>
        <w:rPr>
          <w:rFonts w:ascii="Times New Roman" w:hAnsi="Times New Roman"/>
          <w:sz w:val="28"/>
          <w:szCs w:val="28"/>
          <w:lang w:val="uk-UA"/>
        </w:rPr>
        <w:t xml:space="preserve">На нашу думку варто звернути особливу увагу на іноземний досвід в сфері договірного регулювання сурогатного материнства. В більшості країн світу, де такий вид допоміжних репродуктивних технологій є дозволеним, однією з основних умов укладення договору про сурогатне материнство є необхідність схвалення його судом. Ми вважаємо, що покладення такої функції на суд буде додатковим навантаженням на судову гілку влади в Україні. В нашій країні, доречним було б покласти обов’язок схвалення такого договору на спеціальні органи, наприклад на органи опіки та піклування. </w:t>
      </w:r>
      <w:r>
        <w:rPr>
          <w:rFonts w:ascii="Times New Roman" w:hAnsi="Times New Roman"/>
          <w:sz w:val="28"/>
          <w:szCs w:val="28"/>
          <w:lang w:val="uk-UA"/>
        </w:rPr>
        <w:lastRenderedPageBreak/>
        <w:t>Вищезазначене в першу чергу буде спрямовано на захист прав дітей, що народжуються за допомогою послуг сурогатної матері.</w:t>
      </w:r>
    </w:p>
    <w:p w:rsidR="007E4C2F" w:rsidRDefault="007E4C2F" w:rsidP="007E4C2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Також, більш детальному законодавчому врегулюванню, на нашу думку, потребує визначення кола осіб, що приймає учать в програмі сурогатного материнства. Так, досить важливим є ознайомлення з особами, котрі мають намір звернутись до сурогатної матері. На разі, в чинному законодавстві відсутні будь-які умови, що застосовуються до таких осіб. Доречним буде закріпити в спеціальному нормативно-правовому акті критерії, котрим повинні відповідати потенційні батьки. Наприклад, встановити верхню та нижню вікову межу до таких осіб (від 18 до 50 років), також закріпити необхідність додаткового медичного обстеження для підтвердження діагнозу безпліддя. Оскільки, непоодинокі випадки, коли жінка з власних переконань будучи цілком здоровою, не бажає народжувати дитину та звертається до послуг сурогатної матері. </w:t>
      </w:r>
    </w:p>
    <w:p w:rsidR="007E4C2F" w:rsidRDefault="007E4C2F" w:rsidP="007E4C2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Також, варто встановити обмеження для потенційних батьків, наприклад, </w:t>
      </w:r>
      <w:r w:rsidRPr="00411FD5">
        <w:rPr>
          <w:rFonts w:ascii="Times New Roman" w:hAnsi="Times New Roman"/>
          <w:sz w:val="28"/>
          <w:szCs w:val="28"/>
          <w:lang w:val="uk-UA"/>
        </w:rPr>
        <w:t>якщо один з подружжя є недієздатними чи обмеженим у дієздатності, були усиновлювачами (опікунами, піклувальниками, прийомними батьками, батьками-вихователями) іншої дитини, але усиновлення було припинено або визнано недійсним (було припинено опіку, піклування чи діяльність прийомної сім’ї або дитячого будинку сімейного типу) з їх вини, зловживають спиртними та (або) наркотичними речовинами, перебувають за межею бідності, позбавлені батьківських прав, якщо ці права не були поновлені, перебувають на обліку або лікуванні в психоневрологічному чи наркологічному диспансерах</w:t>
      </w:r>
      <w:r w:rsidRPr="003C0C44">
        <w:rPr>
          <w:rFonts w:ascii="Times New Roman" w:hAnsi="Times New Roman"/>
          <w:sz w:val="28"/>
          <w:szCs w:val="28"/>
          <w:lang w:val="uk-UA"/>
        </w:rPr>
        <w:t xml:space="preserve">, </w:t>
      </w:r>
      <w:r w:rsidRPr="00411FD5">
        <w:rPr>
          <w:rFonts w:ascii="Times New Roman" w:hAnsi="Times New Roman"/>
          <w:sz w:val="28"/>
          <w:szCs w:val="28"/>
          <w:lang w:val="uk-UA"/>
        </w:rPr>
        <w:t>були стороною договору про сурогатне материнство, але договір було розірвано з їх вини, мають непогашену чи не зняту судимість за вчинення злочину проти життя і здоров’я людини</w:t>
      </w:r>
      <w:r w:rsidRPr="003C0C44">
        <w:rPr>
          <w:rFonts w:ascii="Times New Roman" w:hAnsi="Times New Roman"/>
          <w:sz w:val="28"/>
          <w:szCs w:val="28"/>
          <w:lang w:val="uk-UA"/>
        </w:rPr>
        <w:t xml:space="preserve">, </w:t>
      </w:r>
      <w:r w:rsidRPr="00411FD5">
        <w:rPr>
          <w:rFonts w:ascii="Times New Roman" w:hAnsi="Times New Roman"/>
          <w:sz w:val="28"/>
          <w:szCs w:val="28"/>
          <w:lang w:val="uk-UA"/>
        </w:rPr>
        <w:t>є особами без громадянства.</w:t>
      </w:r>
    </w:p>
    <w:p w:rsidR="007E4C2F" w:rsidRDefault="007E4C2F" w:rsidP="007E4C2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В 2020 році постала проблема, у зв’язку з поширенням ковіду, вивозу дітей народжених сурогатними матерями закордон, в країни місця проживання їх батьків. Ми вважаємо, що досить доречним буде заборонити іноземним </w:t>
      </w:r>
      <w:r>
        <w:rPr>
          <w:rFonts w:ascii="Times New Roman" w:hAnsi="Times New Roman"/>
          <w:sz w:val="28"/>
          <w:szCs w:val="28"/>
          <w:lang w:val="uk-UA"/>
        </w:rPr>
        <w:lastRenderedPageBreak/>
        <w:t xml:space="preserve">громадянам звертатися до послуг сурогатної матері в Україні. Оскільки, вказане породжує ряд проблем, держава даючи такий дозвіл, не в змозі відслідкувати подальшу долю дітей народжених в такий спосіб та вивезених закордон. </w:t>
      </w:r>
    </w:p>
    <w:p w:rsidR="007E4C2F" w:rsidRDefault="007E4C2F" w:rsidP="007E4C2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Не визначеним, також залишається право одиноких чоловіків та жінок, а також пар котрі проживають однією сім’єю, проте не перебувають в офіційно зареєстрованому шлюбі звертатись до послуг сурогатної матері. В науці панують різні точки зору, їх порівняльний аналіз був наведений в третьому розділі магістерської роботи. Ми дотримуємося точки зору, що дитина повинна зростати у повноцінній сім’ї. Тому, закріплення в чинному законодавстві норми, котра дозволяє використовувати допоміжні репродуктивні технології лише подружнім парам в офіційно зареєстрованому шлюбі є досить доречною. Ми вважаємо, що вказане положення не спрямоване на обмеження прав одиноких чоловіків та жінок, на нашу думку основною метою є забезпечення прав народжених дітей.</w:t>
      </w:r>
    </w:p>
    <w:p w:rsidR="007E4C2F" w:rsidRDefault="007E4C2F" w:rsidP="007E4C2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Дослідження та нагляд всіх цих аспектів варто покласти на спеціальний орган. На нашу думку, таким органом в Україні є органи опіки та піклування.</w:t>
      </w:r>
    </w:p>
    <w:p w:rsidR="007E4C2F" w:rsidRDefault="007E4C2F" w:rsidP="007E4C2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Підсумовуючи, варто зазначити, що такий вид допоміжних репродуктивних технологій, як сурогатне материнство, в першу чергу, основним своїм завданням має забезпечити подолання проблеми безпліддя та реалізацію права на батьківство та материнство осіб, котрі цього потребують. Першим завданням, яке стоїть перед законодавцем сьогодні, є прийняття окремого закону, котрий буде спрямований на врегулювання процедури сурогатного материнства та буде запобігати перетворенню її на прибутковий бізнес. Автор роботи пропонує, при розробці такого профільного закону, передбачити в ньому визначення основних термінів в сфері сурогатного материнства, форму та умови укладення договору про сурогатне материнство, права та обов’язки сторін такого договору, вимоги до потенційних батьків, сурогатної матері, а також, окремим розділом закріпити правовий статус дітей народжених за допомогою сурогатної матері. Наприклад, закріпити грошову </w:t>
      </w:r>
      <w:r>
        <w:rPr>
          <w:rFonts w:ascii="Times New Roman" w:hAnsi="Times New Roman"/>
          <w:sz w:val="28"/>
          <w:szCs w:val="28"/>
          <w:lang w:val="uk-UA"/>
        </w:rPr>
        <w:lastRenderedPageBreak/>
        <w:t>компенсацію таким дітям, якщо після народження, батьки з тих чи інших обставин відмовляються від неї, визначити подальшу долю таких дітей та порядок спадкування ними майна, якщо до їх народження один або двоє з батьків помирають.</w:t>
      </w:r>
    </w:p>
    <w:p w:rsidR="007E4C2F" w:rsidRDefault="007E4C2F" w:rsidP="007E4C2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Підсумовуючи вищенаведене, автор роботи, вважає за доцільне прийняття окремого закону, котрий буде регулювати такий вид допоміжних репродуктивних технологій, як сурогатне материнство. На думку автора доречним буде Закон України «Про сурогатне материнство». В якому, в першу чергу, мають бути закріпленні положення, що забезпечуватимуть права потенційних батьків та дітей, що народжуються сурогатною матір’ю.</w:t>
      </w:r>
    </w:p>
    <w:p w:rsidR="007E4C2F" w:rsidRDefault="007E4C2F" w:rsidP="007E4C2F">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       </w:t>
      </w:r>
    </w:p>
    <w:p w:rsidR="007E4C2F" w:rsidRPr="00411FD5" w:rsidRDefault="007E4C2F" w:rsidP="007E4C2F">
      <w:pPr>
        <w:spacing w:after="0" w:line="360" w:lineRule="auto"/>
        <w:jc w:val="both"/>
        <w:rPr>
          <w:rFonts w:ascii="Times New Roman" w:hAnsi="Times New Roman"/>
          <w:sz w:val="28"/>
          <w:szCs w:val="28"/>
          <w:lang w:val="uk-UA"/>
        </w:rPr>
      </w:pPr>
    </w:p>
    <w:p w:rsidR="007E4C2F" w:rsidRPr="00210F4B" w:rsidRDefault="007E4C2F" w:rsidP="007E4C2F">
      <w:pPr>
        <w:rPr>
          <w:lang w:val="uk-UA"/>
        </w:rPr>
      </w:pPr>
    </w:p>
    <w:p w:rsidR="007E4C2F" w:rsidRDefault="007E4C2F" w:rsidP="007E4C2F">
      <w:pPr>
        <w:spacing w:after="0" w:line="360" w:lineRule="auto"/>
        <w:jc w:val="both"/>
        <w:rPr>
          <w:rFonts w:ascii="Times New Roman" w:hAnsi="Times New Roman"/>
          <w:sz w:val="28"/>
          <w:szCs w:val="28"/>
          <w:lang w:val="uk-UA"/>
        </w:rPr>
      </w:pPr>
    </w:p>
    <w:p w:rsidR="007E4C2F" w:rsidRDefault="007E4C2F" w:rsidP="007E4C2F">
      <w:pPr>
        <w:spacing w:after="0" w:line="360" w:lineRule="auto"/>
        <w:jc w:val="both"/>
        <w:rPr>
          <w:rFonts w:ascii="Times New Roman" w:hAnsi="Times New Roman"/>
          <w:sz w:val="28"/>
          <w:lang w:val="uk-UA"/>
        </w:rPr>
      </w:pPr>
      <w:r>
        <w:rPr>
          <w:rFonts w:ascii="Times New Roman" w:hAnsi="Times New Roman"/>
          <w:sz w:val="28"/>
          <w:lang w:val="uk-UA"/>
        </w:rPr>
        <w:t xml:space="preserve">       </w:t>
      </w:r>
    </w:p>
    <w:p w:rsidR="007E4C2F" w:rsidRDefault="007E4C2F" w:rsidP="007E4C2F">
      <w:pPr>
        <w:spacing w:after="0" w:line="360" w:lineRule="auto"/>
        <w:jc w:val="both"/>
        <w:rPr>
          <w:rFonts w:ascii="Times New Roman" w:hAnsi="Times New Roman"/>
          <w:sz w:val="28"/>
          <w:lang w:val="uk-UA"/>
        </w:rPr>
      </w:pPr>
    </w:p>
    <w:p w:rsidR="007E4C2F" w:rsidRDefault="007E4C2F" w:rsidP="007E4C2F">
      <w:pPr>
        <w:spacing w:after="0" w:line="360" w:lineRule="auto"/>
        <w:jc w:val="both"/>
        <w:rPr>
          <w:rFonts w:ascii="Times New Roman" w:hAnsi="Times New Roman"/>
          <w:sz w:val="28"/>
          <w:lang w:val="uk-UA"/>
        </w:rPr>
      </w:pPr>
    </w:p>
    <w:p w:rsidR="007E4C2F" w:rsidRDefault="007E4C2F" w:rsidP="007E4C2F">
      <w:pPr>
        <w:spacing w:after="0" w:line="360" w:lineRule="auto"/>
        <w:jc w:val="both"/>
        <w:rPr>
          <w:rFonts w:ascii="Times New Roman" w:hAnsi="Times New Roman"/>
          <w:sz w:val="28"/>
          <w:lang w:val="uk-UA"/>
        </w:rPr>
      </w:pPr>
    </w:p>
    <w:p w:rsidR="007E4C2F" w:rsidRDefault="007E4C2F" w:rsidP="007E4C2F">
      <w:pPr>
        <w:spacing w:after="0" w:line="360" w:lineRule="auto"/>
        <w:jc w:val="both"/>
        <w:rPr>
          <w:rFonts w:ascii="Times New Roman" w:hAnsi="Times New Roman"/>
          <w:sz w:val="28"/>
          <w:lang w:val="uk-UA"/>
        </w:rPr>
      </w:pPr>
    </w:p>
    <w:p w:rsidR="007E4C2F" w:rsidRDefault="007E4C2F" w:rsidP="007E4C2F">
      <w:pPr>
        <w:spacing w:after="0" w:line="360" w:lineRule="auto"/>
        <w:jc w:val="both"/>
        <w:rPr>
          <w:rFonts w:ascii="Times New Roman" w:hAnsi="Times New Roman"/>
          <w:sz w:val="28"/>
          <w:lang w:val="uk-UA"/>
        </w:rPr>
      </w:pPr>
    </w:p>
    <w:p w:rsidR="007E4C2F" w:rsidRDefault="007E4C2F" w:rsidP="007E4C2F">
      <w:pPr>
        <w:spacing w:after="0" w:line="360" w:lineRule="auto"/>
        <w:jc w:val="both"/>
        <w:rPr>
          <w:rFonts w:ascii="Times New Roman" w:hAnsi="Times New Roman"/>
          <w:sz w:val="28"/>
          <w:lang w:val="uk-UA"/>
        </w:rPr>
      </w:pPr>
    </w:p>
    <w:p w:rsidR="007E4C2F" w:rsidRDefault="007E4C2F" w:rsidP="007E4C2F">
      <w:pPr>
        <w:spacing w:after="0" w:line="360" w:lineRule="auto"/>
        <w:jc w:val="both"/>
        <w:rPr>
          <w:rFonts w:ascii="Times New Roman" w:hAnsi="Times New Roman"/>
          <w:sz w:val="28"/>
          <w:lang w:val="uk-UA"/>
        </w:rPr>
      </w:pPr>
    </w:p>
    <w:p w:rsidR="007E4C2F" w:rsidRDefault="007E4C2F" w:rsidP="007E4C2F">
      <w:pPr>
        <w:spacing w:after="0" w:line="360" w:lineRule="auto"/>
        <w:jc w:val="both"/>
        <w:rPr>
          <w:rFonts w:ascii="Times New Roman" w:hAnsi="Times New Roman"/>
          <w:sz w:val="28"/>
          <w:lang w:val="uk-UA"/>
        </w:rPr>
      </w:pPr>
    </w:p>
    <w:p w:rsidR="00EC1CF8" w:rsidRDefault="00EC1CF8" w:rsidP="007E4C2F">
      <w:pPr>
        <w:pStyle w:val="1"/>
        <w:jc w:val="center"/>
        <w:rPr>
          <w:rFonts w:ascii="Times New Roman" w:hAnsi="Times New Roman"/>
          <w:b/>
          <w:color w:val="auto"/>
          <w:sz w:val="28"/>
          <w:lang w:val="uk-UA"/>
        </w:rPr>
      </w:pPr>
      <w:bookmarkStart w:id="2" w:name="_Toc89004582"/>
    </w:p>
    <w:p w:rsidR="00EC1CF8" w:rsidRDefault="00EC1CF8" w:rsidP="007E4C2F">
      <w:pPr>
        <w:pStyle w:val="1"/>
        <w:jc w:val="center"/>
        <w:rPr>
          <w:rFonts w:ascii="Times New Roman" w:hAnsi="Times New Roman"/>
          <w:b/>
          <w:color w:val="auto"/>
          <w:sz w:val="28"/>
          <w:lang w:val="uk-UA"/>
        </w:rPr>
      </w:pPr>
    </w:p>
    <w:p w:rsidR="00EC1CF8" w:rsidRDefault="00EC1CF8" w:rsidP="007E4C2F">
      <w:pPr>
        <w:pStyle w:val="1"/>
        <w:jc w:val="center"/>
        <w:rPr>
          <w:rFonts w:ascii="Times New Roman" w:hAnsi="Times New Roman"/>
          <w:b/>
          <w:color w:val="auto"/>
          <w:sz w:val="28"/>
          <w:lang w:val="uk-UA"/>
        </w:rPr>
      </w:pPr>
    </w:p>
    <w:p w:rsidR="00EC1CF8" w:rsidRDefault="00EC1CF8" w:rsidP="007E4C2F">
      <w:pPr>
        <w:pStyle w:val="1"/>
        <w:jc w:val="center"/>
        <w:rPr>
          <w:rFonts w:ascii="Times New Roman" w:hAnsi="Times New Roman"/>
          <w:b/>
          <w:color w:val="auto"/>
          <w:sz w:val="28"/>
          <w:lang w:val="uk-UA"/>
        </w:rPr>
      </w:pPr>
    </w:p>
    <w:p w:rsidR="00EC1CF8" w:rsidRDefault="00EC1CF8" w:rsidP="007E4C2F">
      <w:pPr>
        <w:pStyle w:val="1"/>
        <w:jc w:val="center"/>
        <w:rPr>
          <w:rFonts w:ascii="Times New Roman" w:hAnsi="Times New Roman"/>
          <w:b/>
          <w:color w:val="auto"/>
          <w:sz w:val="28"/>
          <w:lang w:val="uk-UA"/>
        </w:rPr>
      </w:pPr>
    </w:p>
    <w:p w:rsidR="007E4C2F" w:rsidRPr="00EF25C4" w:rsidRDefault="007E4C2F" w:rsidP="007E4C2F">
      <w:pPr>
        <w:pStyle w:val="1"/>
        <w:jc w:val="center"/>
        <w:rPr>
          <w:rFonts w:ascii="Times New Roman" w:hAnsi="Times New Roman"/>
          <w:b/>
          <w:color w:val="auto"/>
          <w:sz w:val="28"/>
          <w:lang w:val="uk-UA"/>
        </w:rPr>
      </w:pPr>
      <w:bookmarkStart w:id="3" w:name="_GoBack"/>
      <w:bookmarkEnd w:id="3"/>
      <w:r w:rsidRPr="00EF25C4">
        <w:rPr>
          <w:rFonts w:ascii="Times New Roman" w:hAnsi="Times New Roman"/>
          <w:b/>
          <w:color w:val="auto"/>
          <w:sz w:val="28"/>
          <w:lang w:val="uk-UA"/>
        </w:rPr>
        <w:t>СПИСОК ВИКОРИСТАНИХ ДЖЕРЕЛ</w:t>
      </w:r>
      <w:bookmarkEnd w:id="2"/>
    </w:p>
    <w:p w:rsidR="007E4C2F" w:rsidRPr="007F456B" w:rsidRDefault="007E4C2F" w:rsidP="007E4C2F">
      <w:pPr>
        <w:spacing w:after="0" w:line="360" w:lineRule="auto"/>
        <w:jc w:val="center"/>
        <w:rPr>
          <w:rFonts w:ascii="Times New Roman" w:hAnsi="Times New Roman"/>
          <w:sz w:val="28"/>
          <w:szCs w:val="28"/>
          <w:lang w:val="uk-UA"/>
        </w:rPr>
      </w:pPr>
    </w:p>
    <w:p w:rsidR="007E4C2F" w:rsidRPr="00FC41CE" w:rsidRDefault="007E4C2F" w:rsidP="007E4C2F">
      <w:pPr>
        <w:numPr>
          <w:ilvl w:val="0"/>
          <w:numId w:val="3"/>
        </w:numPr>
        <w:spacing w:after="0"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Шуміло І. А., Ковпик О.С. Правові та етичні проблеми транскордонного сурогатного материнства. 2020. №8. С. 182–186 </w:t>
      </w:r>
      <w:r w:rsidRPr="00FC41CE">
        <w:rPr>
          <w:rFonts w:ascii="Times New Roman" w:hAnsi="Times New Roman"/>
          <w:sz w:val="28"/>
          <w:szCs w:val="28"/>
        </w:rPr>
        <w:t>URL</w:t>
      </w:r>
      <w:r w:rsidRPr="00FC41CE">
        <w:rPr>
          <w:rFonts w:ascii="Times New Roman" w:hAnsi="Times New Roman"/>
          <w:sz w:val="28"/>
          <w:szCs w:val="28"/>
          <w:lang w:val="uk-UA"/>
        </w:rPr>
        <w:t>:</w:t>
      </w:r>
      <w:r w:rsidRPr="00FC41CE">
        <w:rPr>
          <w:rFonts w:ascii="Times New Roman" w:hAnsi="Times New Roman"/>
          <w:sz w:val="28"/>
          <w:szCs w:val="28"/>
          <w:lang w:val="ru-RU"/>
        </w:rPr>
        <w:t xml:space="preserve"> </w:t>
      </w:r>
      <w:hyperlink r:id="rId5" w:history="1">
        <w:r w:rsidRPr="00FB1705">
          <w:rPr>
            <w:rStyle w:val="a3"/>
            <w:rFonts w:ascii="Times New Roman" w:hAnsi="Times New Roman"/>
            <w:sz w:val="28"/>
            <w:szCs w:val="28"/>
            <w:lang w:val="uk-UA"/>
          </w:rPr>
          <w:t>http://www.lsej.org.ua/</w:t>
        </w:r>
      </w:hyperlink>
      <w:r w:rsidRPr="00FC41CE">
        <w:rPr>
          <w:rFonts w:ascii="Times New Roman" w:hAnsi="Times New Roman"/>
          <w:sz w:val="28"/>
          <w:szCs w:val="28"/>
          <w:lang w:val="uk-UA"/>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Сборник Законов царя Хаммурапи. Источники права. Тольятти: ИИП «Акцент». 1996. № 1. С. 56. URL: https://gigabaza.ru/doc/62369-p2.html.</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Томсинов В. А. Государство и право Древнего Египта : Монография «Зерцало-М», 2011. 512 с.</w:t>
      </w:r>
    </w:p>
    <w:p w:rsidR="007E4C2F" w:rsidRPr="00FC41CE" w:rsidRDefault="007E4C2F" w:rsidP="007E4C2F">
      <w:pPr>
        <w:numPr>
          <w:ilvl w:val="0"/>
          <w:numId w:val="3"/>
        </w:numPr>
        <w:spacing w:after="0"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Кодекс законів вавилонського царя Хаммурапі. Електронна бібліотека Історичного факультету МГУ імені М. Г. Ломоносова </w:t>
      </w:r>
      <w:r w:rsidRPr="00FC41CE">
        <w:rPr>
          <w:rFonts w:ascii="Times New Roman" w:hAnsi="Times New Roman"/>
          <w:sz w:val="28"/>
          <w:szCs w:val="28"/>
        </w:rPr>
        <w:t>URL</w:t>
      </w:r>
      <w:r w:rsidRPr="00FC41CE">
        <w:rPr>
          <w:rFonts w:ascii="Times New Roman" w:hAnsi="Times New Roman"/>
          <w:sz w:val="28"/>
          <w:szCs w:val="28"/>
          <w:lang w:val="ru-RU"/>
        </w:rPr>
        <w:t xml:space="preserve">: </w:t>
      </w:r>
      <w:hyperlink r:id="rId6" w:history="1">
        <w:r w:rsidRPr="00FB1705">
          <w:rPr>
            <w:rStyle w:val="a3"/>
            <w:rFonts w:ascii="Times New Roman" w:hAnsi="Times New Roman"/>
            <w:sz w:val="28"/>
            <w:szCs w:val="28"/>
          </w:rPr>
          <w:t>http</w:t>
        </w:r>
        <w:r w:rsidRPr="00FB1705">
          <w:rPr>
            <w:rStyle w:val="a3"/>
            <w:rFonts w:ascii="Times New Roman" w:hAnsi="Times New Roman"/>
            <w:sz w:val="28"/>
            <w:szCs w:val="28"/>
            <w:lang w:val="ru-RU"/>
          </w:rPr>
          <w:t>://</w:t>
        </w:r>
        <w:r w:rsidRPr="00FB1705">
          <w:rPr>
            <w:rStyle w:val="a3"/>
            <w:rFonts w:ascii="Times New Roman" w:hAnsi="Times New Roman"/>
            <w:sz w:val="28"/>
            <w:szCs w:val="28"/>
          </w:rPr>
          <w:t>www</w:t>
        </w:r>
        <w:r w:rsidRPr="00FB1705">
          <w:rPr>
            <w:rStyle w:val="a3"/>
            <w:rFonts w:ascii="Times New Roman" w:hAnsi="Times New Roman"/>
            <w:sz w:val="28"/>
            <w:szCs w:val="28"/>
            <w:lang w:val="ru-RU"/>
          </w:rPr>
          <w:t>.</w:t>
        </w:r>
        <w:r w:rsidRPr="00FB1705">
          <w:rPr>
            <w:rStyle w:val="a3"/>
            <w:rFonts w:ascii="Times New Roman" w:hAnsi="Times New Roman"/>
            <w:sz w:val="28"/>
            <w:szCs w:val="28"/>
          </w:rPr>
          <w:t>hist</w:t>
        </w:r>
        <w:r w:rsidRPr="00FB1705">
          <w:rPr>
            <w:rStyle w:val="a3"/>
            <w:rFonts w:ascii="Times New Roman" w:hAnsi="Times New Roman"/>
            <w:sz w:val="28"/>
            <w:szCs w:val="28"/>
            <w:lang w:val="ru-RU"/>
          </w:rPr>
          <w:t>.</w:t>
        </w:r>
        <w:r w:rsidRPr="00FB1705">
          <w:rPr>
            <w:rStyle w:val="a3"/>
            <w:rFonts w:ascii="Times New Roman" w:hAnsi="Times New Roman"/>
            <w:sz w:val="28"/>
            <w:szCs w:val="28"/>
          </w:rPr>
          <w:t>msu</w:t>
        </w:r>
        <w:r w:rsidRPr="00FB1705">
          <w:rPr>
            <w:rStyle w:val="a3"/>
            <w:rFonts w:ascii="Times New Roman" w:hAnsi="Times New Roman"/>
            <w:sz w:val="28"/>
            <w:szCs w:val="28"/>
            <w:lang w:val="ru-RU"/>
          </w:rPr>
          <w:t>.</w:t>
        </w:r>
        <w:r w:rsidRPr="00FB1705">
          <w:rPr>
            <w:rStyle w:val="a3"/>
            <w:rFonts w:ascii="Times New Roman" w:hAnsi="Times New Roman"/>
            <w:sz w:val="28"/>
            <w:szCs w:val="28"/>
          </w:rPr>
          <w:t>ru</w:t>
        </w:r>
        <w:r w:rsidRPr="00FB1705">
          <w:rPr>
            <w:rStyle w:val="a3"/>
            <w:rFonts w:ascii="Times New Roman" w:hAnsi="Times New Roman"/>
            <w:sz w:val="28"/>
            <w:szCs w:val="28"/>
            <w:lang w:val="ru-RU"/>
          </w:rPr>
          <w:t>/</w:t>
        </w:r>
      </w:hyperlink>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Хараджа Н. В. Питання галузевої незалежності договору про сурогатне материнство. Науковий вісник Київського національного університету внутрішніх справ. 2010. № 2. С. 145– 152.</w:t>
      </w:r>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rPr>
        <w:t>Sills, E. S., &amp; Healy, C. M. (2008). Building Irish families through surrogacy: medical and judicial issues for the advanced reproductive technologies. Reproductive Health, 5, 9</w:t>
      </w:r>
      <w:r>
        <w:rPr>
          <w:rFonts w:ascii="Times New Roman" w:hAnsi="Times New Roman"/>
          <w:sz w:val="28"/>
          <w:szCs w:val="28"/>
        </w:rPr>
        <w:t xml:space="preserve">. </w:t>
      </w:r>
      <w:r w:rsidRPr="00FC41CE">
        <w:rPr>
          <w:rFonts w:ascii="Times New Roman" w:hAnsi="Times New Roman"/>
          <w:sz w:val="28"/>
          <w:szCs w:val="28"/>
          <w:lang w:val="uk-UA"/>
        </w:rPr>
        <w:t xml:space="preserve"> </w:t>
      </w:r>
    </w:p>
    <w:p w:rsidR="007E4C2F" w:rsidRPr="00355630"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Чістякова І.М. Генезис міжнародно – правового регулювання допоміжних репродуктивних технологій. Прикарпатський юридичний вісник. 2018. № 4(25).С. 153 – 157. </w:t>
      </w:r>
      <w:hyperlink r:id="rId7" w:history="1">
        <w:r w:rsidRPr="00FB1705">
          <w:rPr>
            <w:rStyle w:val="a3"/>
            <w:rFonts w:ascii="Times New Roman" w:hAnsi="Times New Roman"/>
            <w:sz w:val="28"/>
            <w:szCs w:val="28"/>
          </w:rPr>
          <w:t>URL</w:t>
        </w:r>
        <w:r w:rsidRPr="00FB1705">
          <w:rPr>
            <w:rStyle w:val="a3"/>
            <w:rFonts w:ascii="Times New Roman" w:hAnsi="Times New Roman"/>
            <w:sz w:val="28"/>
            <w:szCs w:val="28"/>
            <w:lang w:val="uk-UA"/>
          </w:rPr>
          <w:t xml:space="preserve">: </w:t>
        </w:r>
        <w:r w:rsidRPr="00FB1705">
          <w:rPr>
            <w:rStyle w:val="a3"/>
            <w:rFonts w:ascii="Times New Roman" w:hAnsi="Times New Roman"/>
            <w:sz w:val="28"/>
            <w:szCs w:val="28"/>
          </w:rPr>
          <w:t>http</w:t>
        </w:r>
        <w:r w:rsidRPr="00FB1705">
          <w:rPr>
            <w:rStyle w:val="a3"/>
            <w:rFonts w:ascii="Times New Roman" w:hAnsi="Times New Roman"/>
            <w:sz w:val="28"/>
            <w:szCs w:val="28"/>
            <w:lang w:val="ru-RU"/>
          </w:rPr>
          <w:t>://</w:t>
        </w:r>
        <w:r w:rsidRPr="00FB1705">
          <w:rPr>
            <w:rStyle w:val="a3"/>
            <w:rFonts w:ascii="Times New Roman" w:hAnsi="Times New Roman"/>
            <w:sz w:val="28"/>
            <w:szCs w:val="28"/>
          </w:rPr>
          <w:t>pyuv</w:t>
        </w:r>
        <w:r w:rsidRPr="00FB1705">
          <w:rPr>
            <w:rStyle w:val="a3"/>
            <w:rFonts w:ascii="Times New Roman" w:hAnsi="Times New Roman"/>
            <w:sz w:val="28"/>
            <w:szCs w:val="28"/>
            <w:lang w:val="ru-RU"/>
          </w:rPr>
          <w:t>.</w:t>
        </w:r>
        <w:r w:rsidRPr="00FB1705">
          <w:rPr>
            <w:rStyle w:val="a3"/>
            <w:rFonts w:ascii="Times New Roman" w:hAnsi="Times New Roman"/>
            <w:sz w:val="28"/>
            <w:szCs w:val="28"/>
          </w:rPr>
          <w:t>onua</w:t>
        </w:r>
        <w:r w:rsidRPr="00FB1705">
          <w:rPr>
            <w:rStyle w:val="a3"/>
            <w:rFonts w:ascii="Times New Roman" w:hAnsi="Times New Roman"/>
            <w:sz w:val="28"/>
            <w:szCs w:val="28"/>
            <w:lang w:val="ru-RU"/>
          </w:rPr>
          <w:t>.</w:t>
        </w:r>
        <w:r w:rsidRPr="00FB1705">
          <w:rPr>
            <w:rStyle w:val="a3"/>
            <w:rFonts w:ascii="Times New Roman" w:hAnsi="Times New Roman"/>
            <w:sz w:val="28"/>
            <w:szCs w:val="28"/>
          </w:rPr>
          <w:t>edu</w:t>
        </w:r>
        <w:r w:rsidRPr="00FB1705">
          <w:rPr>
            <w:rStyle w:val="a3"/>
            <w:rFonts w:ascii="Times New Roman" w:hAnsi="Times New Roman"/>
            <w:sz w:val="28"/>
            <w:szCs w:val="28"/>
            <w:lang w:val="ru-RU"/>
          </w:rPr>
          <w:t>.</w:t>
        </w:r>
        <w:r w:rsidRPr="00FB1705">
          <w:rPr>
            <w:rStyle w:val="a3"/>
            <w:rFonts w:ascii="Times New Roman" w:hAnsi="Times New Roman"/>
            <w:sz w:val="28"/>
            <w:szCs w:val="28"/>
          </w:rPr>
          <w:t>ua</w:t>
        </w:r>
        <w:r w:rsidRPr="00FB1705">
          <w:rPr>
            <w:rStyle w:val="a3"/>
            <w:rFonts w:ascii="Times New Roman" w:hAnsi="Times New Roman"/>
            <w:sz w:val="28"/>
            <w:szCs w:val="28"/>
            <w:lang w:val="ru-RU"/>
          </w:rPr>
          <w:t>/</w:t>
        </w:r>
      </w:hyperlink>
      <w:r w:rsidRPr="00355630">
        <w:rPr>
          <w:rFonts w:ascii="Times New Roman" w:hAnsi="Times New Roman"/>
          <w:sz w:val="28"/>
          <w:szCs w:val="28"/>
          <w:lang w:val="ru-RU"/>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Якущенко Ю.М. ЕВОЛЮЦІЯ СУРОГАТНОГО МАТЕРИНСТВА: ПРАВОВИЙ АСПЕКТ. Правові горизонти. 2020. С. 4</w:t>
      </w:r>
      <w:r w:rsidRPr="00FC41CE">
        <w:rPr>
          <w:rFonts w:ascii="Times New Roman" w:hAnsi="Times New Roman"/>
          <w:sz w:val="28"/>
          <w:szCs w:val="28"/>
          <w:lang w:val="uk-UA"/>
        </w:rPr>
        <w:t>1-46</w:t>
      </w:r>
      <w:r w:rsidRPr="00FC41CE">
        <w:rPr>
          <w:rFonts w:ascii="Times New Roman" w:hAnsi="Times New Roman"/>
          <w:sz w:val="28"/>
          <w:szCs w:val="28"/>
          <w:lang w:val="ru-RU"/>
        </w:rPr>
        <w:t xml:space="preserve"> </w:t>
      </w:r>
      <w:r w:rsidRPr="00FC41CE">
        <w:rPr>
          <w:rFonts w:ascii="Times New Roman" w:hAnsi="Times New Roman"/>
          <w:sz w:val="28"/>
          <w:szCs w:val="28"/>
        </w:rPr>
        <w:t>URL</w:t>
      </w:r>
      <w:r w:rsidRPr="00FC41CE">
        <w:rPr>
          <w:rFonts w:ascii="Times New Roman" w:hAnsi="Times New Roman"/>
          <w:sz w:val="28"/>
          <w:szCs w:val="28"/>
          <w:lang w:val="uk-UA"/>
        </w:rPr>
        <w:t xml:space="preserve">: </w:t>
      </w:r>
      <w:hyperlink r:id="rId8" w:history="1">
        <w:r w:rsidRPr="00FB1705">
          <w:rPr>
            <w:rStyle w:val="a3"/>
            <w:rFonts w:ascii="Times New Roman" w:hAnsi="Times New Roman"/>
            <w:sz w:val="28"/>
            <w:szCs w:val="28"/>
          </w:rPr>
          <w:t>https</w:t>
        </w:r>
        <w:r w:rsidRPr="00FB1705">
          <w:rPr>
            <w:rStyle w:val="a3"/>
            <w:rFonts w:ascii="Times New Roman" w:hAnsi="Times New Roman"/>
            <w:sz w:val="28"/>
            <w:szCs w:val="28"/>
            <w:lang w:val="ru-RU"/>
          </w:rPr>
          <w:t>://</w:t>
        </w:r>
        <w:r w:rsidRPr="00FB1705">
          <w:rPr>
            <w:rStyle w:val="a3"/>
            <w:rFonts w:ascii="Times New Roman" w:hAnsi="Times New Roman"/>
            <w:sz w:val="28"/>
            <w:szCs w:val="28"/>
          </w:rPr>
          <w:t>lawreview</w:t>
        </w:r>
        <w:r w:rsidRPr="00FB1705">
          <w:rPr>
            <w:rStyle w:val="a3"/>
            <w:rFonts w:ascii="Times New Roman" w:hAnsi="Times New Roman"/>
            <w:sz w:val="28"/>
            <w:szCs w:val="28"/>
            <w:lang w:val="ru-RU"/>
          </w:rPr>
          <w:t>.</w:t>
        </w:r>
        <w:r w:rsidRPr="00FB1705">
          <w:rPr>
            <w:rStyle w:val="a3"/>
            <w:rFonts w:ascii="Times New Roman" w:hAnsi="Times New Roman"/>
            <w:sz w:val="28"/>
            <w:szCs w:val="28"/>
          </w:rPr>
          <w:t>sumdu</w:t>
        </w:r>
        <w:r w:rsidRPr="00FB1705">
          <w:rPr>
            <w:rStyle w:val="a3"/>
            <w:rFonts w:ascii="Times New Roman" w:hAnsi="Times New Roman"/>
            <w:sz w:val="28"/>
            <w:szCs w:val="28"/>
            <w:lang w:val="ru-RU"/>
          </w:rPr>
          <w:t>.</w:t>
        </w:r>
        <w:r w:rsidRPr="00FB1705">
          <w:rPr>
            <w:rStyle w:val="a3"/>
            <w:rFonts w:ascii="Times New Roman" w:hAnsi="Times New Roman"/>
            <w:sz w:val="28"/>
            <w:szCs w:val="28"/>
          </w:rPr>
          <w:t>edu</w:t>
        </w:r>
        <w:r w:rsidRPr="00FB1705">
          <w:rPr>
            <w:rStyle w:val="a3"/>
            <w:rFonts w:ascii="Times New Roman" w:hAnsi="Times New Roman"/>
            <w:sz w:val="28"/>
            <w:szCs w:val="28"/>
            <w:lang w:val="ru-RU"/>
          </w:rPr>
          <w:t>.</w:t>
        </w:r>
        <w:r w:rsidRPr="00FB1705">
          <w:rPr>
            <w:rStyle w:val="a3"/>
            <w:rFonts w:ascii="Times New Roman" w:hAnsi="Times New Roman"/>
            <w:sz w:val="28"/>
            <w:szCs w:val="28"/>
          </w:rPr>
          <w:t>ua</w:t>
        </w:r>
        <w:r w:rsidRPr="00FB1705">
          <w:rPr>
            <w:rStyle w:val="a3"/>
            <w:rFonts w:ascii="Times New Roman" w:hAnsi="Times New Roman"/>
            <w:sz w:val="28"/>
            <w:szCs w:val="28"/>
            <w:lang w:val="ru-RU"/>
          </w:rPr>
          <w:t>/</w:t>
        </w:r>
      </w:hyperlink>
      <w:r w:rsidRPr="00FC41CE">
        <w:rPr>
          <w:rFonts w:ascii="Times New Roman" w:hAnsi="Times New Roman"/>
          <w:sz w:val="28"/>
          <w:szCs w:val="28"/>
          <w:lang w:val="ru-RU"/>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lastRenderedPageBreak/>
        <w:t xml:space="preserve">Таланов Ю. Ю. Сурогатне материнство: морально-правові аспекти. Збірник наукових праць Харківського національного педагогічного університету імені Г. С. Сковороди «ПРАВО». №19. 2012. С. 42–47. </w:t>
      </w:r>
      <w:r w:rsidRPr="00FC41CE">
        <w:rPr>
          <w:rFonts w:ascii="Times New Roman" w:hAnsi="Times New Roman"/>
          <w:sz w:val="28"/>
          <w:szCs w:val="28"/>
        </w:rPr>
        <w:t>URL</w:t>
      </w:r>
      <w:r w:rsidRPr="00FC41CE">
        <w:rPr>
          <w:rFonts w:ascii="Times New Roman" w:hAnsi="Times New Roman"/>
          <w:sz w:val="28"/>
          <w:szCs w:val="28"/>
          <w:lang w:val="uk-UA"/>
        </w:rPr>
        <w:t xml:space="preserve">: </w:t>
      </w:r>
      <w:hyperlink r:id="rId9" w:history="1">
        <w:r w:rsidRPr="00FC41CE">
          <w:rPr>
            <w:rFonts w:ascii="Times New Roman" w:hAnsi="Times New Roman"/>
            <w:sz w:val="28"/>
            <w:szCs w:val="28"/>
            <w:u w:val="single"/>
            <w:lang w:val="ru-RU"/>
          </w:rPr>
          <w:t>file:///C:/Users/anast/Downloads/znpkhnpu_pravo_2012_19_8.pdf</w:t>
        </w:r>
      </w:hyperlink>
      <w:r w:rsidRPr="00FC41CE">
        <w:rPr>
          <w:rFonts w:ascii="Times New Roman" w:hAnsi="Times New Roman"/>
          <w:sz w:val="28"/>
          <w:szCs w:val="28"/>
          <w:lang w:val="ru-RU"/>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Рубець І. Застосування допоміжних репродуктивних технологій: суб’єктний склад і його законодавчі обмеження. Сімейне право. 2011. № 8. С. 68–73. </w:t>
      </w:r>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lang w:val="ru-RU"/>
        </w:rPr>
        <w:t xml:space="preserve">Тагієв С. Р. Правове регулювання допоміжних репродуктивних технологій людини. Судова апеляція. </w:t>
      </w:r>
      <w:r w:rsidRPr="00FC41CE">
        <w:rPr>
          <w:rFonts w:ascii="Times New Roman" w:hAnsi="Times New Roman"/>
          <w:sz w:val="28"/>
          <w:szCs w:val="28"/>
        </w:rPr>
        <w:t xml:space="preserve">2008. № 3. </w:t>
      </w:r>
      <w:r w:rsidRPr="00FC41CE">
        <w:rPr>
          <w:rFonts w:ascii="Times New Roman" w:hAnsi="Times New Roman"/>
          <w:sz w:val="28"/>
          <w:szCs w:val="28"/>
          <w:lang w:val="ru-RU"/>
        </w:rPr>
        <w:t>С</w:t>
      </w:r>
      <w:r w:rsidRPr="00FC41CE">
        <w:rPr>
          <w:rFonts w:ascii="Times New Roman" w:hAnsi="Times New Roman"/>
          <w:sz w:val="28"/>
          <w:szCs w:val="28"/>
        </w:rPr>
        <w:t>. 65–76</w:t>
      </w:r>
      <w:r>
        <w:rPr>
          <w:rFonts w:ascii="Times New Roman" w:hAnsi="Times New Roman"/>
          <w:sz w:val="28"/>
          <w:szCs w:val="28"/>
        </w:rPr>
        <w:t>. URL: http://kia.court.gov.ua/</w:t>
      </w:r>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lang w:val="ru-RU"/>
        </w:rPr>
        <w:t xml:space="preserve">Салахова М.Г. Правовые проблемы суррогатного материнства. Проблемы обеспечения, реализации, защиты конституционных прав и свобод человека. </w:t>
      </w:r>
      <w:r w:rsidRPr="00FC41CE">
        <w:rPr>
          <w:rFonts w:ascii="Times New Roman" w:hAnsi="Times New Roman"/>
          <w:sz w:val="28"/>
          <w:szCs w:val="28"/>
        </w:rPr>
        <w:t>2013. № 2. С. 198- 206.</w:t>
      </w:r>
    </w:p>
    <w:p w:rsidR="007E4C2F" w:rsidRPr="00FC41CE" w:rsidRDefault="007E4C2F" w:rsidP="007E4C2F">
      <w:pPr>
        <w:numPr>
          <w:ilvl w:val="0"/>
          <w:numId w:val="3"/>
        </w:numPr>
        <w:spacing w:after="0" w:line="360" w:lineRule="auto"/>
        <w:contextualSpacing/>
        <w:jc w:val="both"/>
        <w:rPr>
          <w:rFonts w:ascii="Times New Roman" w:hAnsi="Times New Roman"/>
          <w:sz w:val="28"/>
          <w:szCs w:val="28"/>
        </w:rPr>
      </w:pPr>
      <w:r w:rsidRPr="00FC41CE">
        <w:rPr>
          <w:rFonts w:ascii="Times New Roman" w:hAnsi="Times New Roman"/>
          <w:sz w:val="28"/>
          <w:szCs w:val="28"/>
        </w:rPr>
        <w:t xml:space="preserve">Lawrence Van Gelder. Noel Kean, 58, Lawyer in Surrogate Mother Cases, Is Dead. N.Y. Times (January 28, 1997), URL: http://www.nytimes.com/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Дронова Ю. А. Что нужно знать о суррогатном материнстве. Москва : Издательский дом «Городец», 2007. 112 с.</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Лаврентьева Т. В. Особенности правового регулирования вспомогательных методов репродукции человека. Диалог 2018.  №3 (12). С. 43-52.</w:t>
      </w:r>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lang w:val="ru-RU"/>
        </w:rPr>
        <w:t xml:space="preserve">Басай Н. М. Сурогатне материнство в Україні: сутність та окремі аспекти правового регулювання. Прикарпатський юридичний вісник. </w:t>
      </w:r>
      <w:r w:rsidRPr="00FC41CE">
        <w:rPr>
          <w:rFonts w:ascii="Times New Roman" w:hAnsi="Times New Roman"/>
          <w:sz w:val="28"/>
          <w:szCs w:val="28"/>
        </w:rPr>
        <w:t xml:space="preserve">2014 № 2(5) </w:t>
      </w:r>
      <w:r w:rsidRPr="00FC41CE">
        <w:rPr>
          <w:rFonts w:ascii="Times New Roman" w:hAnsi="Times New Roman"/>
          <w:sz w:val="28"/>
          <w:szCs w:val="28"/>
          <w:lang w:val="ru-RU"/>
        </w:rPr>
        <w:t>С</w:t>
      </w:r>
      <w:r w:rsidRPr="00FC41CE">
        <w:rPr>
          <w:rFonts w:ascii="Times New Roman" w:hAnsi="Times New Roman"/>
          <w:sz w:val="28"/>
          <w:szCs w:val="28"/>
        </w:rPr>
        <w:t>.82-89 URL: http://www.pjv.nuoua.od.ua/</w:t>
      </w:r>
    </w:p>
    <w:p w:rsidR="007E4C2F" w:rsidRPr="00FC41CE" w:rsidRDefault="007E4C2F" w:rsidP="007E4C2F">
      <w:pPr>
        <w:numPr>
          <w:ilvl w:val="0"/>
          <w:numId w:val="3"/>
        </w:numPr>
        <w:spacing w:after="0"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Дахно Ф. В. Суррогатное материнство. Жіночий лікар. 2007. –№ 3. С. 27-31. </w:t>
      </w:r>
      <w:r w:rsidRPr="00FC41CE">
        <w:rPr>
          <w:rFonts w:ascii="Times New Roman" w:hAnsi="Times New Roman"/>
          <w:sz w:val="28"/>
          <w:szCs w:val="28"/>
        </w:rPr>
        <w:t>URL</w:t>
      </w:r>
      <w:r w:rsidRPr="00FC41CE">
        <w:rPr>
          <w:rFonts w:ascii="Times New Roman" w:hAnsi="Times New Roman"/>
          <w:sz w:val="28"/>
          <w:szCs w:val="28"/>
          <w:lang w:val="ru-RU"/>
        </w:rPr>
        <w:t>: https://z-l.com.ua/ua/</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Ильин Ф. Искуственное оплодотворение в борьбе с бесплодием женщины. Журнал акушерства и женских болезней. 1917. №1-2</w:t>
      </w:r>
      <w:r w:rsidRPr="00FC41CE">
        <w:rPr>
          <w:rFonts w:ascii="Times New Roman" w:hAnsi="Times New Roman"/>
          <w:sz w:val="28"/>
          <w:szCs w:val="28"/>
          <w:lang w:val="uk-UA"/>
        </w:rPr>
        <w:t xml:space="preserve"> С. </w:t>
      </w:r>
      <w:r w:rsidRPr="00FC41CE">
        <w:rPr>
          <w:rFonts w:ascii="Times New Roman" w:hAnsi="Times New Roman"/>
          <w:sz w:val="28"/>
          <w:szCs w:val="28"/>
        </w:rPr>
        <w:t>URL</w:t>
      </w:r>
      <w:r w:rsidRPr="00FC41CE">
        <w:rPr>
          <w:rFonts w:ascii="Times New Roman" w:hAnsi="Times New Roman"/>
          <w:sz w:val="28"/>
          <w:szCs w:val="28"/>
          <w:lang w:val="ru-RU"/>
        </w:rPr>
        <w:t>:</w:t>
      </w:r>
      <w:r w:rsidRPr="00FC41CE">
        <w:rPr>
          <w:rFonts w:ascii="Times New Roman" w:hAnsi="Times New Roman"/>
          <w:sz w:val="28"/>
          <w:szCs w:val="28"/>
          <w:lang w:val="uk-UA"/>
        </w:rPr>
        <w:t>https://fantlab.ru/work432592</w:t>
      </w:r>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rPr>
        <w:t>Audrey W. Latourette (1990). The Surrogate Mother Contract: In the Best Interests of Society? 25 U. Rich. L. Rev. 53. URL: http://scholarship.richmond.edu/</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Сорокина Т.В. Суррогатное материнство: понятие и критерии его определения. Вестник Волгоградского государственного университета. Серия 5: Юриспруденция.  2010. № 2 (13).  С. 216.</w:t>
      </w:r>
    </w:p>
    <w:p w:rsidR="007E4C2F" w:rsidRPr="00FC41CE" w:rsidRDefault="007E4C2F" w:rsidP="007E4C2F">
      <w:pPr>
        <w:numPr>
          <w:ilvl w:val="0"/>
          <w:numId w:val="3"/>
        </w:numPr>
        <w:spacing w:after="0"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Самойлова В.В. Суррогатное материнство как правовой институт.  Теория и практика общественного развития. 2014. № 4. С. 234 – 236 </w:t>
      </w:r>
      <w:hyperlink r:id="rId10" w:history="1">
        <w:r w:rsidRPr="00FB1705">
          <w:rPr>
            <w:rStyle w:val="a3"/>
            <w:rFonts w:ascii="Times New Roman" w:hAnsi="Times New Roman"/>
            <w:sz w:val="28"/>
            <w:szCs w:val="28"/>
          </w:rPr>
          <w:t>URL</w:t>
        </w:r>
        <w:r w:rsidRPr="00FB1705">
          <w:rPr>
            <w:rStyle w:val="a3"/>
            <w:rFonts w:ascii="Times New Roman" w:hAnsi="Times New Roman"/>
            <w:sz w:val="28"/>
            <w:szCs w:val="28"/>
            <w:lang w:val="ru-RU"/>
          </w:rPr>
          <w:t>:http://teoriapractica.ru/</w:t>
        </w:r>
      </w:hyperlink>
      <w:r w:rsidRPr="00FC41CE">
        <w:rPr>
          <w:rFonts w:ascii="Times New Roman" w:hAnsi="Times New Roman"/>
          <w:sz w:val="28"/>
          <w:szCs w:val="28"/>
          <w:lang w:val="ru-RU"/>
        </w:rPr>
        <w:t xml:space="preserve"> </w:t>
      </w:r>
    </w:p>
    <w:p w:rsidR="007E4C2F" w:rsidRPr="00FC41CE" w:rsidRDefault="007E4C2F" w:rsidP="007E4C2F">
      <w:pPr>
        <w:numPr>
          <w:ilvl w:val="0"/>
          <w:numId w:val="3"/>
        </w:numPr>
        <w:spacing w:after="0"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Байбороша Н. С. Сущность института суррогатного материнства. Журнал международного права и международных отношений 2008. № 3. С.20-25  </w:t>
      </w:r>
      <w:hyperlink r:id="rId11" w:history="1">
        <w:r w:rsidRPr="00FB1705">
          <w:rPr>
            <w:rStyle w:val="a3"/>
            <w:rFonts w:ascii="Times New Roman" w:hAnsi="Times New Roman"/>
            <w:sz w:val="28"/>
            <w:szCs w:val="28"/>
          </w:rPr>
          <w:t>URL</w:t>
        </w:r>
        <w:r w:rsidRPr="00FB1705">
          <w:rPr>
            <w:rStyle w:val="a3"/>
            <w:rFonts w:ascii="Times New Roman" w:hAnsi="Times New Roman"/>
            <w:sz w:val="28"/>
            <w:szCs w:val="28"/>
            <w:lang w:val="ru-RU"/>
          </w:rPr>
          <w:t>:</w:t>
        </w:r>
        <w:r w:rsidRPr="00FB1705">
          <w:rPr>
            <w:rStyle w:val="a3"/>
            <w:rFonts w:ascii="Times New Roman" w:hAnsi="Times New Roman"/>
            <w:sz w:val="28"/>
            <w:szCs w:val="28"/>
          </w:rPr>
          <w:t>https</w:t>
        </w:r>
        <w:r w:rsidRPr="00FB1705">
          <w:rPr>
            <w:rStyle w:val="a3"/>
            <w:rFonts w:ascii="Times New Roman" w:hAnsi="Times New Roman"/>
            <w:sz w:val="28"/>
            <w:szCs w:val="28"/>
            <w:lang w:val="ru-RU"/>
          </w:rPr>
          <w:t>://</w:t>
        </w:r>
        <w:r w:rsidRPr="00FB1705">
          <w:rPr>
            <w:rStyle w:val="a3"/>
            <w:rFonts w:ascii="Times New Roman" w:hAnsi="Times New Roman"/>
            <w:sz w:val="28"/>
            <w:szCs w:val="28"/>
          </w:rPr>
          <w:t>elib</w:t>
        </w:r>
        <w:r w:rsidRPr="00FB1705">
          <w:rPr>
            <w:rStyle w:val="a3"/>
            <w:rFonts w:ascii="Times New Roman" w:hAnsi="Times New Roman"/>
            <w:sz w:val="28"/>
            <w:szCs w:val="28"/>
            <w:lang w:val="ru-RU"/>
          </w:rPr>
          <w:t>.</w:t>
        </w:r>
        <w:r w:rsidRPr="00FB1705">
          <w:rPr>
            <w:rStyle w:val="a3"/>
            <w:rFonts w:ascii="Times New Roman" w:hAnsi="Times New Roman"/>
            <w:sz w:val="28"/>
            <w:szCs w:val="28"/>
          </w:rPr>
          <w:t>bsu</w:t>
        </w:r>
        <w:r w:rsidRPr="00FB1705">
          <w:rPr>
            <w:rStyle w:val="a3"/>
            <w:rFonts w:ascii="Times New Roman" w:hAnsi="Times New Roman"/>
            <w:sz w:val="28"/>
            <w:szCs w:val="28"/>
            <w:lang w:val="ru-RU"/>
          </w:rPr>
          <w:t>.</w:t>
        </w:r>
        <w:r w:rsidRPr="00FB1705">
          <w:rPr>
            <w:rStyle w:val="a3"/>
            <w:rFonts w:ascii="Times New Roman" w:hAnsi="Times New Roman"/>
            <w:sz w:val="28"/>
            <w:szCs w:val="28"/>
          </w:rPr>
          <w:t>by</w:t>
        </w:r>
        <w:r w:rsidRPr="00FB1705">
          <w:rPr>
            <w:rStyle w:val="a3"/>
            <w:rFonts w:ascii="Times New Roman" w:hAnsi="Times New Roman"/>
            <w:sz w:val="28"/>
            <w:szCs w:val="28"/>
            <w:lang w:val="ru-RU"/>
          </w:rPr>
          <w:t>/</w:t>
        </w:r>
        <w:r w:rsidRPr="00FB1705">
          <w:rPr>
            <w:rStyle w:val="a3"/>
            <w:rFonts w:ascii="Times New Roman" w:hAnsi="Times New Roman"/>
            <w:sz w:val="28"/>
            <w:szCs w:val="28"/>
          </w:rPr>
          <w:t>bitstream</w:t>
        </w:r>
        <w:r w:rsidRPr="00FB1705">
          <w:rPr>
            <w:rStyle w:val="a3"/>
            <w:rFonts w:ascii="Times New Roman" w:hAnsi="Times New Roman"/>
            <w:sz w:val="28"/>
            <w:szCs w:val="28"/>
            <w:lang w:val="ru-RU"/>
          </w:rPr>
          <w:t>/</w:t>
        </w:r>
      </w:hyperlink>
      <w:r w:rsidRPr="00FC41CE">
        <w:rPr>
          <w:rFonts w:ascii="Times New Roman" w:hAnsi="Times New Roman"/>
          <w:sz w:val="28"/>
          <w:szCs w:val="28"/>
          <w:lang w:val="uk-UA"/>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lang w:val="ru-RU"/>
        </w:rPr>
        <w:t>Пестрикова А. А. Суррогатное материнство в России.</w:t>
      </w:r>
      <w:r w:rsidRPr="00FC41CE">
        <w:rPr>
          <w:rFonts w:ascii="Times New Roman" w:hAnsi="Times New Roman"/>
          <w:sz w:val="28"/>
          <w:szCs w:val="28"/>
          <w:shd w:val="clear" w:color="auto" w:fill="FFFFFF"/>
          <w:lang w:val="ru-RU"/>
        </w:rPr>
        <w:t xml:space="preserve"> Самара: Самар. гуманит. акад.</w:t>
      </w:r>
      <w:r w:rsidRPr="00FC41CE">
        <w:rPr>
          <w:rFonts w:ascii="Times New Roman" w:hAnsi="Times New Roman"/>
          <w:sz w:val="28"/>
          <w:szCs w:val="28"/>
          <w:lang w:val="ru-RU"/>
        </w:rPr>
        <w:t xml:space="preserve"> монография. </w:t>
      </w:r>
      <w:r w:rsidRPr="00FC41CE">
        <w:rPr>
          <w:rFonts w:ascii="Times New Roman" w:hAnsi="Times New Roman"/>
          <w:sz w:val="28"/>
          <w:szCs w:val="28"/>
        </w:rPr>
        <w:t xml:space="preserve">2008. </w:t>
      </w:r>
      <w:r w:rsidRPr="00FC41CE">
        <w:rPr>
          <w:rFonts w:ascii="Times New Roman" w:hAnsi="Times New Roman"/>
          <w:sz w:val="28"/>
          <w:szCs w:val="28"/>
          <w:lang w:val="ru-RU"/>
        </w:rPr>
        <w:t>С</w:t>
      </w:r>
      <w:r w:rsidRPr="00FC41CE">
        <w:rPr>
          <w:rFonts w:ascii="Times New Roman" w:hAnsi="Times New Roman"/>
          <w:sz w:val="28"/>
          <w:szCs w:val="28"/>
        </w:rPr>
        <w:t>.180</w:t>
      </w:r>
      <w:r w:rsidRPr="00FC41CE">
        <w:rPr>
          <w:rFonts w:ascii="Times New Roman" w:hAnsi="Times New Roman"/>
          <w:sz w:val="28"/>
          <w:szCs w:val="28"/>
          <w:lang w:val="uk-UA"/>
        </w:rPr>
        <w:t>.</w:t>
      </w:r>
      <w:r w:rsidRPr="00FC41CE">
        <w:rPr>
          <w:rFonts w:ascii="Times New Roman" w:hAnsi="Times New Roman"/>
          <w:sz w:val="28"/>
          <w:szCs w:val="28"/>
        </w:rPr>
        <w:t xml:space="preserve">  URL: </w:t>
      </w:r>
      <w:hyperlink r:id="rId12" w:history="1">
        <w:r w:rsidRPr="00FB1705">
          <w:rPr>
            <w:rStyle w:val="a3"/>
            <w:rFonts w:ascii="Times New Roman" w:hAnsi="Times New Roman"/>
            <w:sz w:val="28"/>
            <w:szCs w:val="28"/>
          </w:rPr>
          <w:t>https://www.studmed.ru/</w:t>
        </w:r>
      </w:hyperlink>
      <w:r w:rsidRPr="00FC41CE">
        <w:rPr>
          <w:rFonts w:ascii="Times New Roman" w:hAnsi="Times New Roman"/>
          <w:sz w:val="28"/>
          <w:szCs w:val="28"/>
          <w:lang w:val="uk-UA"/>
        </w:rPr>
        <w:t xml:space="preserve"> </w:t>
      </w:r>
    </w:p>
    <w:p w:rsidR="007E4C2F" w:rsidRPr="00FC41CE" w:rsidRDefault="007E4C2F" w:rsidP="007E4C2F">
      <w:pPr>
        <w:numPr>
          <w:ilvl w:val="0"/>
          <w:numId w:val="3"/>
        </w:numPr>
        <w:spacing w:after="0"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lastRenderedPageBreak/>
        <w:t>Коломієць А. С. Цивільно правові відносини з сурогатного материнства. Правовий вісник Української академії банківської справи. №2(7). 2012. С.74-76</w:t>
      </w:r>
      <w:r w:rsidRPr="00FC41CE">
        <w:rPr>
          <w:rFonts w:ascii="Times New Roman" w:hAnsi="Times New Roman"/>
          <w:sz w:val="28"/>
          <w:szCs w:val="28"/>
          <w:lang w:val="uk-UA"/>
        </w:rPr>
        <w:t>.</w:t>
      </w:r>
      <w:r w:rsidRPr="00FC41CE">
        <w:rPr>
          <w:rFonts w:ascii="Times New Roman" w:hAnsi="Times New Roman"/>
          <w:sz w:val="28"/>
          <w:szCs w:val="28"/>
          <w:lang w:val="ru-RU"/>
        </w:rPr>
        <w:t xml:space="preserve"> </w:t>
      </w:r>
      <w:r w:rsidRPr="00FC41CE">
        <w:rPr>
          <w:rFonts w:ascii="Times New Roman" w:hAnsi="Times New Roman"/>
          <w:sz w:val="28"/>
          <w:szCs w:val="28"/>
        </w:rPr>
        <w:t>URL</w:t>
      </w:r>
      <w:r w:rsidRPr="00FC41CE">
        <w:rPr>
          <w:rFonts w:ascii="Times New Roman" w:hAnsi="Times New Roman"/>
          <w:sz w:val="28"/>
          <w:szCs w:val="28"/>
          <w:lang w:val="ru-RU"/>
        </w:rPr>
        <w:t xml:space="preserve">: </w:t>
      </w:r>
      <w:hyperlink r:id="rId13" w:history="1">
        <w:r w:rsidRPr="00FB1705">
          <w:rPr>
            <w:rStyle w:val="a3"/>
            <w:rFonts w:ascii="Times New Roman" w:hAnsi="Times New Roman"/>
            <w:sz w:val="28"/>
            <w:szCs w:val="28"/>
          </w:rPr>
          <w:t>https</w:t>
        </w:r>
        <w:r w:rsidRPr="00FB1705">
          <w:rPr>
            <w:rStyle w:val="a3"/>
            <w:rFonts w:ascii="Times New Roman" w:hAnsi="Times New Roman"/>
            <w:sz w:val="28"/>
            <w:szCs w:val="28"/>
            <w:lang w:val="ru-RU"/>
          </w:rPr>
          <w:t>://</w:t>
        </w:r>
        <w:r w:rsidRPr="00FB1705">
          <w:rPr>
            <w:rStyle w:val="a3"/>
            <w:rFonts w:ascii="Times New Roman" w:hAnsi="Times New Roman"/>
            <w:sz w:val="28"/>
            <w:szCs w:val="28"/>
          </w:rPr>
          <w:t>essuir</w:t>
        </w:r>
        <w:r w:rsidRPr="00FB1705">
          <w:rPr>
            <w:rStyle w:val="a3"/>
            <w:rFonts w:ascii="Times New Roman" w:hAnsi="Times New Roman"/>
            <w:sz w:val="28"/>
            <w:szCs w:val="28"/>
            <w:lang w:val="ru-RU"/>
          </w:rPr>
          <w:t>.</w:t>
        </w:r>
        <w:r w:rsidRPr="00FB1705">
          <w:rPr>
            <w:rStyle w:val="a3"/>
            <w:rFonts w:ascii="Times New Roman" w:hAnsi="Times New Roman"/>
            <w:sz w:val="28"/>
            <w:szCs w:val="28"/>
          </w:rPr>
          <w:t>sumdu</w:t>
        </w:r>
        <w:r w:rsidRPr="00FB1705">
          <w:rPr>
            <w:rStyle w:val="a3"/>
            <w:rFonts w:ascii="Times New Roman" w:hAnsi="Times New Roman"/>
            <w:sz w:val="28"/>
            <w:szCs w:val="28"/>
            <w:lang w:val="ru-RU"/>
          </w:rPr>
          <w:t>.</w:t>
        </w:r>
        <w:r w:rsidRPr="00FB1705">
          <w:rPr>
            <w:rStyle w:val="a3"/>
            <w:rFonts w:ascii="Times New Roman" w:hAnsi="Times New Roman"/>
            <w:sz w:val="28"/>
            <w:szCs w:val="28"/>
          </w:rPr>
          <w:t>edu</w:t>
        </w:r>
        <w:r w:rsidRPr="00FB1705">
          <w:rPr>
            <w:rStyle w:val="a3"/>
            <w:rFonts w:ascii="Times New Roman" w:hAnsi="Times New Roman"/>
            <w:sz w:val="28"/>
            <w:szCs w:val="28"/>
            <w:lang w:val="ru-RU"/>
          </w:rPr>
          <w:t>.</w:t>
        </w:r>
        <w:r w:rsidRPr="00FB1705">
          <w:rPr>
            <w:rStyle w:val="a3"/>
            <w:rFonts w:ascii="Times New Roman" w:hAnsi="Times New Roman"/>
            <w:sz w:val="28"/>
            <w:szCs w:val="28"/>
          </w:rPr>
          <w:t>ua</w:t>
        </w:r>
        <w:r w:rsidRPr="00FB1705">
          <w:rPr>
            <w:rStyle w:val="a3"/>
            <w:rFonts w:ascii="Times New Roman" w:hAnsi="Times New Roman"/>
            <w:sz w:val="28"/>
            <w:szCs w:val="28"/>
            <w:lang w:val="ru-RU"/>
          </w:rPr>
          <w:t>/</w:t>
        </w:r>
      </w:hyperlink>
      <w:r w:rsidRPr="00FC41CE">
        <w:rPr>
          <w:rFonts w:ascii="Times New Roman" w:hAnsi="Times New Roman"/>
          <w:sz w:val="28"/>
          <w:szCs w:val="28"/>
          <w:lang w:val="uk-UA"/>
        </w:rPr>
        <w:t xml:space="preserve"> </w:t>
      </w:r>
    </w:p>
    <w:p w:rsidR="007E4C2F" w:rsidRPr="00FC41CE" w:rsidRDefault="007E4C2F" w:rsidP="007E4C2F">
      <w:pPr>
        <w:numPr>
          <w:ilvl w:val="0"/>
          <w:numId w:val="3"/>
        </w:numPr>
        <w:spacing w:after="0" w:line="360" w:lineRule="auto"/>
        <w:contextualSpacing/>
        <w:jc w:val="both"/>
        <w:rPr>
          <w:rFonts w:ascii="Times New Roman" w:hAnsi="Times New Roman"/>
          <w:sz w:val="28"/>
          <w:szCs w:val="28"/>
        </w:rPr>
      </w:pPr>
      <w:r w:rsidRPr="00FC41CE">
        <w:rPr>
          <w:rFonts w:ascii="Times New Roman" w:hAnsi="Times New Roman"/>
          <w:sz w:val="28"/>
          <w:szCs w:val="28"/>
          <w:lang w:val="ru-RU"/>
        </w:rPr>
        <w:t xml:space="preserve">О. В. Оніщенко,  П. Ю. Козіна </w:t>
      </w:r>
      <w:r w:rsidRPr="00FC41CE">
        <w:rPr>
          <w:rFonts w:ascii="Times New Roman" w:hAnsi="Times New Roman"/>
          <w:sz w:val="28"/>
          <w:szCs w:val="28"/>
          <w:lang w:val="uk-UA"/>
        </w:rPr>
        <w:t xml:space="preserve">Сурогатне материнства в Україні та за кордоном порівняльно-правовий аспект. Юридичний вісник. №3(36). 2015. С. 102-108. </w:t>
      </w:r>
      <w:r w:rsidRPr="00FC41CE">
        <w:rPr>
          <w:rFonts w:ascii="Times New Roman" w:hAnsi="Times New Roman"/>
          <w:sz w:val="28"/>
          <w:szCs w:val="28"/>
        </w:rPr>
        <w:t>URL</w:t>
      </w:r>
      <w:r w:rsidRPr="003A3879">
        <w:rPr>
          <w:rFonts w:ascii="Times New Roman" w:hAnsi="Times New Roman"/>
          <w:sz w:val="28"/>
          <w:szCs w:val="28"/>
          <w:lang w:val="ru-RU"/>
        </w:rPr>
        <w:t xml:space="preserve">: </w:t>
      </w:r>
      <w:hyperlink r:id="rId14" w:history="1">
        <w:r w:rsidRPr="00FC41CE">
          <w:rPr>
            <w:rFonts w:ascii="Times New Roman" w:hAnsi="Times New Roman"/>
            <w:sz w:val="28"/>
            <w:szCs w:val="28"/>
            <w:u w:val="single"/>
          </w:rPr>
          <w:t>file:///C:/Users/anast/Downloads/</w:t>
        </w:r>
      </w:hyperlink>
      <w:r w:rsidRPr="00FC41CE">
        <w:rPr>
          <w:rFonts w:ascii="Times New Roman" w:hAnsi="Times New Roman"/>
          <w:sz w:val="28"/>
          <w:szCs w:val="28"/>
        </w:rPr>
        <w:t xml:space="preserve"> </w:t>
      </w:r>
    </w:p>
    <w:p w:rsidR="007E4C2F" w:rsidRPr="00FC41CE" w:rsidRDefault="007E4C2F" w:rsidP="007E4C2F">
      <w:pPr>
        <w:numPr>
          <w:ilvl w:val="0"/>
          <w:numId w:val="3"/>
        </w:numPr>
        <w:spacing w:after="0" w:line="360" w:lineRule="auto"/>
        <w:contextualSpacing/>
        <w:jc w:val="both"/>
        <w:rPr>
          <w:rFonts w:ascii="Times New Roman" w:hAnsi="Times New Roman"/>
          <w:sz w:val="28"/>
          <w:szCs w:val="28"/>
        </w:rPr>
      </w:pPr>
      <w:r w:rsidRPr="00FC41CE">
        <w:rPr>
          <w:rFonts w:ascii="Times New Roman" w:hAnsi="Times New Roman"/>
          <w:sz w:val="28"/>
          <w:szCs w:val="28"/>
          <w:lang w:val="ru-RU"/>
        </w:rPr>
        <w:t xml:space="preserve">Бондар І.Ю., Камінська Н.В. Особливості регламентації сурогатного материнства: зарубіжний досвід та удосконалення законодавчого регулювання в Україні. </w:t>
      </w:r>
      <w:r w:rsidRPr="00FC41CE">
        <w:rPr>
          <w:rFonts w:ascii="Times New Roman" w:hAnsi="Times New Roman"/>
          <w:sz w:val="28"/>
          <w:szCs w:val="28"/>
        </w:rPr>
        <w:t xml:space="preserve">2018. </w:t>
      </w:r>
      <w:r w:rsidRPr="00FC41CE">
        <w:rPr>
          <w:rFonts w:ascii="Times New Roman" w:hAnsi="Times New Roman"/>
          <w:sz w:val="28"/>
          <w:szCs w:val="28"/>
          <w:lang w:val="ru-RU"/>
        </w:rPr>
        <w:t>С</w:t>
      </w:r>
      <w:r w:rsidRPr="00FC41CE">
        <w:rPr>
          <w:rFonts w:ascii="Times New Roman" w:hAnsi="Times New Roman"/>
          <w:sz w:val="28"/>
          <w:szCs w:val="28"/>
        </w:rPr>
        <w:t xml:space="preserve">. 24 – 29. URL: </w:t>
      </w:r>
      <w:hyperlink r:id="rId15" w:history="1">
        <w:r w:rsidRPr="00FB1705">
          <w:rPr>
            <w:rStyle w:val="a3"/>
            <w:rFonts w:ascii="Times New Roman" w:hAnsi="Times New Roman"/>
            <w:sz w:val="28"/>
            <w:szCs w:val="28"/>
          </w:rPr>
          <w:t>http://elar.naiau.kiev.ua/</w:t>
        </w:r>
      </w:hyperlink>
      <w:r w:rsidRPr="00FC41CE">
        <w:rPr>
          <w:rFonts w:ascii="Times New Roman" w:hAnsi="Times New Roman"/>
          <w:sz w:val="28"/>
          <w:szCs w:val="28"/>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rPr>
        <w:t xml:space="preserve">Indiana Code Title 31. Family Law and Juvenile Law. URL: </w:t>
      </w:r>
      <w:hyperlink r:id="rId16" w:history="1">
        <w:r w:rsidRPr="00FB1705">
          <w:rPr>
            <w:rStyle w:val="a3"/>
            <w:rFonts w:ascii="Times New Roman" w:hAnsi="Times New Roman"/>
            <w:sz w:val="28"/>
            <w:szCs w:val="28"/>
          </w:rPr>
          <w:t>https://codes.findlaw.com/</w:t>
        </w:r>
      </w:hyperlink>
      <w:r w:rsidRPr="00FC41CE">
        <w:rPr>
          <w:rFonts w:ascii="Times New Roman" w:hAnsi="Times New Roman"/>
          <w:sz w:val="28"/>
          <w:szCs w:val="28"/>
        </w:rPr>
        <w:t xml:space="preserve"> </w:t>
      </w:r>
    </w:p>
    <w:p w:rsidR="007E4C2F" w:rsidRPr="00FC41CE" w:rsidRDefault="007E4C2F" w:rsidP="007E4C2F">
      <w:pPr>
        <w:numPr>
          <w:ilvl w:val="0"/>
          <w:numId w:val="3"/>
        </w:numPr>
        <w:spacing w:after="0"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Домашенко М.В., Грушко Ж.В. Проблемні аспекти сурогатного материнства в Україні. Журнал східноєвропейського права. 2014. № 9. С. 42 – 48.</w:t>
      </w:r>
    </w:p>
    <w:p w:rsidR="007E4C2F" w:rsidRPr="00FC41CE" w:rsidRDefault="007E4C2F" w:rsidP="007E4C2F">
      <w:pPr>
        <w:numPr>
          <w:ilvl w:val="0"/>
          <w:numId w:val="3"/>
        </w:numPr>
        <w:spacing w:after="0"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 Цивільний кодекс України: Закон України від 16.01.2003р. №435-</w:t>
      </w:r>
      <w:r w:rsidRPr="00FC41CE">
        <w:rPr>
          <w:rFonts w:ascii="Times New Roman" w:hAnsi="Times New Roman"/>
          <w:sz w:val="28"/>
          <w:szCs w:val="28"/>
        </w:rPr>
        <w:t>IV</w:t>
      </w:r>
      <w:r w:rsidRPr="00FC41CE">
        <w:rPr>
          <w:rFonts w:ascii="Times New Roman" w:hAnsi="Times New Roman"/>
          <w:sz w:val="28"/>
          <w:szCs w:val="28"/>
          <w:lang w:val="uk-UA"/>
        </w:rPr>
        <w:t>.</w:t>
      </w:r>
      <w:r w:rsidRPr="00FC41CE">
        <w:rPr>
          <w:rFonts w:ascii="Times New Roman" w:hAnsi="Times New Roman"/>
          <w:sz w:val="28"/>
          <w:szCs w:val="28"/>
          <w:lang w:val="ru-RU"/>
        </w:rPr>
        <w:t xml:space="preserve"> </w:t>
      </w:r>
      <w:r w:rsidRPr="00FC41CE">
        <w:rPr>
          <w:rFonts w:ascii="Times New Roman" w:hAnsi="Times New Roman"/>
          <w:sz w:val="28"/>
          <w:szCs w:val="28"/>
        </w:rPr>
        <w:t>URL</w:t>
      </w:r>
      <w:r w:rsidRPr="00FC41CE">
        <w:rPr>
          <w:rFonts w:ascii="Times New Roman" w:hAnsi="Times New Roman"/>
          <w:sz w:val="28"/>
          <w:szCs w:val="28"/>
          <w:lang w:val="uk-UA"/>
        </w:rPr>
        <w:t>:</w:t>
      </w:r>
      <w:r w:rsidRPr="00FC41CE">
        <w:rPr>
          <w:rFonts w:ascii="Times New Roman" w:hAnsi="Times New Roman"/>
          <w:sz w:val="28"/>
          <w:szCs w:val="28"/>
        </w:rPr>
        <w:t xml:space="preserve"> </w:t>
      </w:r>
      <w:hyperlink r:id="rId17" w:history="1">
        <w:r w:rsidRPr="00FB1705">
          <w:rPr>
            <w:rStyle w:val="a3"/>
            <w:rFonts w:ascii="Times New Roman" w:hAnsi="Times New Roman"/>
            <w:sz w:val="28"/>
            <w:szCs w:val="28"/>
            <w:lang w:val="uk-UA"/>
          </w:rPr>
          <w:t>https://zakon.rada.gov.ua/</w:t>
        </w:r>
      </w:hyperlink>
      <w:r w:rsidRPr="00FC41CE">
        <w:rPr>
          <w:rFonts w:ascii="Times New Roman" w:hAnsi="Times New Roman"/>
          <w:sz w:val="28"/>
          <w:szCs w:val="28"/>
          <w:lang w:val="uk-UA"/>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Стефанчук Р.О. Особисті немайнові права фізичних осіб у цивільному праві (поняття, зміст, система, особливості здійснення та захисту) : монографія. Хмельницький : Хмельницький ун-т управління та права.  2007. 626 с.</w:t>
      </w:r>
    </w:p>
    <w:p w:rsidR="007E4C2F" w:rsidRPr="00FC41CE" w:rsidRDefault="007E4C2F" w:rsidP="007E4C2F">
      <w:pPr>
        <w:numPr>
          <w:ilvl w:val="0"/>
          <w:numId w:val="3"/>
        </w:numPr>
        <w:spacing w:after="0"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Сімейний кодекс України: Закон України  №2947-ІІІ </w:t>
      </w:r>
      <w:r w:rsidRPr="00FC41CE">
        <w:rPr>
          <w:rFonts w:ascii="Times New Roman" w:hAnsi="Times New Roman"/>
          <w:sz w:val="28"/>
          <w:szCs w:val="28"/>
        </w:rPr>
        <w:t>URL</w:t>
      </w:r>
      <w:r w:rsidRPr="00FC41CE">
        <w:rPr>
          <w:rFonts w:ascii="Times New Roman" w:hAnsi="Times New Roman"/>
          <w:sz w:val="28"/>
          <w:szCs w:val="28"/>
          <w:lang w:val="uk-UA"/>
        </w:rPr>
        <w:t>:</w:t>
      </w:r>
      <w:r w:rsidRPr="00FC41CE">
        <w:rPr>
          <w:rFonts w:ascii="Times New Roman" w:hAnsi="Times New Roman"/>
          <w:sz w:val="28"/>
          <w:szCs w:val="28"/>
          <w:lang w:val="ru-RU"/>
        </w:rPr>
        <w:t xml:space="preserve"> </w:t>
      </w:r>
      <w:hyperlink r:id="rId18" w:anchor="n594" w:history="1">
        <w:r w:rsidRPr="00FC41CE">
          <w:rPr>
            <w:rFonts w:ascii="Times New Roman" w:hAnsi="Times New Roman"/>
            <w:sz w:val="28"/>
            <w:szCs w:val="28"/>
            <w:u w:val="single"/>
            <w:lang w:val="uk-UA"/>
          </w:rPr>
          <w:t>https://zakon.rada.gov.ua/</w:t>
        </w:r>
      </w:hyperlink>
      <w:r w:rsidRPr="00FC41CE">
        <w:rPr>
          <w:rFonts w:ascii="Times New Roman" w:hAnsi="Times New Roman"/>
          <w:sz w:val="28"/>
          <w:szCs w:val="28"/>
          <w:lang w:val="uk-UA"/>
        </w:rPr>
        <w:t xml:space="preserve"> </w:t>
      </w:r>
    </w:p>
    <w:p w:rsidR="007E4C2F" w:rsidRPr="002C18A8"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Основи законодавства України про охорону здоров’я: Закон України від </w:t>
      </w:r>
      <w:r w:rsidRPr="00596042">
        <w:rPr>
          <w:rFonts w:ascii="Times New Roman" w:hAnsi="Times New Roman"/>
          <w:sz w:val="28"/>
          <w:szCs w:val="28"/>
          <w:lang w:val="ru-RU"/>
        </w:rPr>
        <w:t>0</w:t>
      </w:r>
      <w:r w:rsidRPr="00596042">
        <w:rPr>
          <w:rFonts w:ascii="Times New Roman" w:hAnsi="Times New Roman"/>
          <w:sz w:val="28"/>
          <w:szCs w:val="28"/>
          <w:shd w:val="clear" w:color="auto" w:fill="F5F5F5"/>
          <w:lang w:val="ru-RU"/>
        </w:rPr>
        <w:t>9.11.1992</w:t>
      </w:r>
      <w:r w:rsidRPr="00596042">
        <w:rPr>
          <w:rFonts w:ascii="Times New Roman" w:hAnsi="Times New Roman"/>
          <w:sz w:val="28"/>
          <w:szCs w:val="28"/>
          <w:shd w:val="clear" w:color="auto" w:fill="F5F5F5"/>
        </w:rPr>
        <w:t> </w:t>
      </w:r>
      <w:r w:rsidRPr="00596042">
        <w:rPr>
          <w:rFonts w:ascii="Times New Roman" w:hAnsi="Times New Roman"/>
          <w:sz w:val="28"/>
          <w:szCs w:val="28"/>
          <w:shd w:val="clear" w:color="auto" w:fill="F5F5F5"/>
          <w:lang w:val="uk-UA"/>
        </w:rPr>
        <w:t xml:space="preserve">від 10.01.2002 </w:t>
      </w:r>
      <w:r w:rsidRPr="00596042">
        <w:rPr>
          <w:rFonts w:ascii="Times New Roman" w:hAnsi="Times New Roman"/>
          <w:sz w:val="28"/>
          <w:szCs w:val="28"/>
          <w:shd w:val="clear" w:color="auto" w:fill="F5F5F5"/>
          <w:lang w:val="ru-RU"/>
        </w:rPr>
        <w:t>№</w:t>
      </w:r>
      <w:r w:rsidRPr="00596042">
        <w:rPr>
          <w:rFonts w:ascii="Times New Roman" w:hAnsi="Times New Roman"/>
          <w:sz w:val="28"/>
          <w:szCs w:val="28"/>
          <w:shd w:val="clear" w:color="auto" w:fill="F5F5F5"/>
        </w:rPr>
        <w:t> </w:t>
      </w:r>
      <w:r w:rsidRPr="00596042">
        <w:rPr>
          <w:rFonts w:ascii="Times New Roman" w:hAnsi="Times New Roman"/>
          <w:bCs/>
          <w:sz w:val="28"/>
          <w:szCs w:val="28"/>
          <w:shd w:val="clear" w:color="auto" w:fill="F5F5F5"/>
          <w:lang w:val="ru-RU"/>
        </w:rPr>
        <w:t>2801-</w:t>
      </w:r>
      <w:r w:rsidRPr="00596042">
        <w:rPr>
          <w:rFonts w:ascii="Times New Roman" w:hAnsi="Times New Roman"/>
          <w:bCs/>
          <w:sz w:val="28"/>
          <w:szCs w:val="28"/>
          <w:shd w:val="clear" w:color="auto" w:fill="F5F5F5"/>
        </w:rPr>
        <w:t>XII</w:t>
      </w:r>
      <w:r w:rsidRPr="00596042">
        <w:rPr>
          <w:rFonts w:ascii="Times New Roman" w:hAnsi="Times New Roman"/>
          <w:bCs/>
          <w:sz w:val="28"/>
          <w:szCs w:val="28"/>
          <w:shd w:val="clear" w:color="auto" w:fill="F5F5F5"/>
          <w:lang w:val="uk-UA"/>
        </w:rPr>
        <w:t xml:space="preserve">. </w:t>
      </w:r>
      <w:r w:rsidRPr="00596042">
        <w:rPr>
          <w:rFonts w:ascii="Times New Roman" w:hAnsi="Times New Roman"/>
          <w:sz w:val="28"/>
          <w:szCs w:val="28"/>
        </w:rPr>
        <w:t>URL</w:t>
      </w:r>
      <w:r w:rsidRPr="00596042">
        <w:rPr>
          <w:rFonts w:ascii="Times New Roman" w:hAnsi="Times New Roman"/>
          <w:sz w:val="28"/>
          <w:szCs w:val="28"/>
          <w:lang w:val="uk-UA"/>
        </w:rPr>
        <w:t>:</w:t>
      </w:r>
      <w:r w:rsidRPr="002C18A8">
        <w:rPr>
          <w:rFonts w:ascii="Times New Roman" w:hAnsi="Times New Roman"/>
          <w:sz w:val="28"/>
          <w:szCs w:val="28"/>
          <w:lang w:val="ru-RU"/>
        </w:rPr>
        <w:t xml:space="preserve"> </w:t>
      </w:r>
      <w:hyperlink r:id="rId19" w:history="1">
        <w:r w:rsidRPr="00FB1705">
          <w:rPr>
            <w:rStyle w:val="a3"/>
            <w:rFonts w:ascii="Times New Roman" w:hAnsi="Times New Roman"/>
            <w:sz w:val="28"/>
            <w:szCs w:val="28"/>
            <w:lang w:val="uk-UA"/>
          </w:rPr>
          <w:t>https://zakon.rada.gov.ua/</w:t>
        </w:r>
      </w:hyperlink>
      <w:r w:rsidRPr="00FC41CE">
        <w:rPr>
          <w:rFonts w:ascii="Times New Roman" w:hAnsi="Times New Roman"/>
          <w:sz w:val="28"/>
          <w:szCs w:val="28"/>
          <w:lang w:val="uk-UA"/>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 Про затвердження Інструкції: про порядок застосування допоміжних репродуктивних технологій. Наказ Міністерства охорони здоров’я України від 09.09.2013. №787. </w:t>
      </w:r>
      <w:r w:rsidRPr="00FC41CE">
        <w:rPr>
          <w:rFonts w:ascii="Times New Roman" w:hAnsi="Times New Roman"/>
          <w:sz w:val="28"/>
          <w:szCs w:val="28"/>
        </w:rPr>
        <w:t>URL</w:t>
      </w:r>
      <w:r w:rsidRPr="00FC41CE">
        <w:rPr>
          <w:rFonts w:ascii="Times New Roman" w:hAnsi="Times New Roman"/>
          <w:sz w:val="28"/>
          <w:szCs w:val="28"/>
          <w:lang w:val="uk-UA"/>
        </w:rPr>
        <w:t>:</w:t>
      </w:r>
      <w:r w:rsidRPr="00FC41CE">
        <w:rPr>
          <w:rFonts w:ascii="Times New Roman" w:hAnsi="Times New Roman"/>
          <w:sz w:val="28"/>
          <w:szCs w:val="28"/>
          <w:lang w:val="ru-RU"/>
        </w:rPr>
        <w:t xml:space="preserve"> </w:t>
      </w:r>
      <w:hyperlink r:id="rId20" w:history="1">
        <w:r w:rsidRPr="00FB1705">
          <w:rPr>
            <w:rStyle w:val="a3"/>
            <w:rFonts w:ascii="Times New Roman" w:hAnsi="Times New Roman"/>
            <w:sz w:val="28"/>
            <w:szCs w:val="28"/>
            <w:lang w:val="uk-UA"/>
          </w:rPr>
          <w:t>https://zakon.rada.gov.ua/</w:t>
        </w:r>
      </w:hyperlink>
      <w:r w:rsidRPr="00FC41CE">
        <w:rPr>
          <w:rFonts w:ascii="Times New Roman" w:hAnsi="Times New Roman"/>
          <w:sz w:val="28"/>
          <w:szCs w:val="28"/>
          <w:lang w:val="uk-UA"/>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uk-UA"/>
        </w:rPr>
      </w:pPr>
      <w:r w:rsidRPr="00FC41CE">
        <w:rPr>
          <w:rFonts w:ascii="Times New Roman" w:hAnsi="Times New Roman"/>
          <w:sz w:val="28"/>
          <w:szCs w:val="28"/>
          <w:lang w:val="uk-UA"/>
        </w:rPr>
        <w:t xml:space="preserve">Про затвердження Умов та порядку застосування штучного запліднення та імплантації ембріона (ембріонів) та методів їх проведення: Наказ МОЗ України від 04.02.1997 № 24 </w:t>
      </w:r>
      <w:r w:rsidRPr="00FC41CE">
        <w:rPr>
          <w:rFonts w:ascii="Times New Roman" w:hAnsi="Times New Roman"/>
          <w:sz w:val="28"/>
          <w:szCs w:val="28"/>
        </w:rPr>
        <w:t>URL</w:t>
      </w:r>
      <w:r w:rsidRPr="00FC41CE">
        <w:rPr>
          <w:rFonts w:ascii="Times New Roman" w:hAnsi="Times New Roman"/>
          <w:sz w:val="28"/>
          <w:szCs w:val="28"/>
          <w:lang w:val="uk-UA"/>
        </w:rPr>
        <w:t>:</w:t>
      </w:r>
      <w:r w:rsidRPr="00FC41CE">
        <w:rPr>
          <w:rFonts w:ascii="Times New Roman" w:hAnsi="Times New Roman"/>
          <w:sz w:val="28"/>
          <w:szCs w:val="28"/>
          <w:lang w:val="ru-RU"/>
        </w:rPr>
        <w:t xml:space="preserve"> </w:t>
      </w:r>
      <w:hyperlink r:id="rId21" w:history="1">
        <w:r w:rsidRPr="00FB1705">
          <w:rPr>
            <w:rStyle w:val="a3"/>
            <w:rFonts w:ascii="Times New Roman" w:hAnsi="Times New Roman"/>
            <w:sz w:val="28"/>
            <w:szCs w:val="28"/>
            <w:lang w:val="uk-UA"/>
          </w:rPr>
          <w:t>https://zakon.rada.gov.ua/</w:t>
        </w:r>
      </w:hyperlink>
      <w:r w:rsidRPr="00FC41CE">
        <w:rPr>
          <w:rFonts w:ascii="Times New Roman" w:hAnsi="Times New Roman"/>
          <w:sz w:val="28"/>
          <w:szCs w:val="28"/>
          <w:lang w:val="uk-UA"/>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lastRenderedPageBreak/>
        <w:t xml:space="preserve">Ковалевська Є. В. Проблеми правової регламентації сурогатного материнства в Україні. Медичний форум. №3(03). 2014. С.126-128 </w:t>
      </w:r>
      <w:r w:rsidRPr="00FC41CE">
        <w:rPr>
          <w:rFonts w:ascii="Times New Roman" w:hAnsi="Times New Roman"/>
          <w:sz w:val="28"/>
          <w:szCs w:val="28"/>
        </w:rPr>
        <w:t>URL</w:t>
      </w:r>
      <w:r w:rsidRPr="00FC41CE">
        <w:rPr>
          <w:rFonts w:ascii="Times New Roman" w:hAnsi="Times New Roman"/>
          <w:sz w:val="28"/>
          <w:szCs w:val="28"/>
          <w:lang w:val="uk-UA"/>
        </w:rPr>
        <w:t>:</w:t>
      </w:r>
      <w:r w:rsidRPr="00FC41CE">
        <w:rPr>
          <w:rFonts w:ascii="Times New Roman" w:hAnsi="Times New Roman"/>
          <w:sz w:val="28"/>
          <w:szCs w:val="28"/>
          <w:lang w:val="ru-RU"/>
        </w:rPr>
        <w:t xml:space="preserve"> </w:t>
      </w:r>
      <w:hyperlink r:id="rId22" w:history="1">
        <w:r w:rsidRPr="00FB1705">
          <w:rPr>
            <w:rStyle w:val="a3"/>
            <w:rFonts w:ascii="Times New Roman" w:hAnsi="Times New Roman"/>
            <w:sz w:val="28"/>
            <w:szCs w:val="28"/>
            <w:lang w:val="uk-UA"/>
          </w:rPr>
          <w:t>http://dspace.bsmu.edu.ua/</w:t>
        </w:r>
      </w:hyperlink>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Про допоміжне материнство. Проект закону від </w:t>
      </w:r>
      <w:r w:rsidRPr="00FC41CE">
        <w:rPr>
          <w:rFonts w:ascii="Times New Roman" w:hAnsi="Times New Roman"/>
          <w:sz w:val="28"/>
          <w:szCs w:val="28"/>
          <w:shd w:val="clear" w:color="auto" w:fill="FFFFFF"/>
          <w:lang w:val="ru-RU"/>
        </w:rPr>
        <w:t>11.06.2009 № 4647</w:t>
      </w:r>
      <w:r w:rsidRPr="00FC41CE">
        <w:rPr>
          <w:rFonts w:ascii="Times New Roman" w:hAnsi="Times New Roman"/>
          <w:sz w:val="28"/>
          <w:szCs w:val="28"/>
          <w:lang w:val="ru-RU"/>
        </w:rPr>
        <w:t xml:space="preserve"> </w:t>
      </w:r>
      <w:r w:rsidRPr="00FC41CE">
        <w:rPr>
          <w:rFonts w:ascii="Times New Roman" w:hAnsi="Times New Roman"/>
          <w:sz w:val="28"/>
          <w:szCs w:val="28"/>
        </w:rPr>
        <w:t>URL</w:t>
      </w:r>
      <w:r w:rsidRPr="00FC41CE">
        <w:rPr>
          <w:rFonts w:ascii="Times New Roman" w:hAnsi="Times New Roman"/>
          <w:sz w:val="28"/>
          <w:szCs w:val="28"/>
          <w:lang w:val="uk-UA"/>
        </w:rPr>
        <w:t>:</w:t>
      </w:r>
      <w:r w:rsidRPr="00FC41CE">
        <w:rPr>
          <w:rFonts w:ascii="Times New Roman" w:hAnsi="Times New Roman"/>
          <w:sz w:val="28"/>
          <w:szCs w:val="28"/>
          <w:lang w:val="ru-RU"/>
        </w:rPr>
        <w:t xml:space="preserve"> </w:t>
      </w:r>
      <w:r w:rsidRPr="00FC41CE">
        <w:rPr>
          <w:rFonts w:ascii="Times New Roman" w:hAnsi="Times New Roman"/>
          <w:sz w:val="28"/>
          <w:szCs w:val="28"/>
          <w:lang w:val="uk-UA"/>
        </w:rPr>
        <w:t>http://search.ligazakon.ua/</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Таланов Ю.Ю. Актуальні проблеми сурогатного материнства в законодавстві України. Вісник Харківського національного університету внутрішніх справ. 2012. № 1. С. 360-368 </w:t>
      </w:r>
      <w:r w:rsidRPr="00FC41CE">
        <w:rPr>
          <w:rFonts w:ascii="Times New Roman" w:hAnsi="Times New Roman"/>
          <w:sz w:val="28"/>
          <w:szCs w:val="28"/>
        </w:rPr>
        <w:t>URL</w:t>
      </w:r>
      <w:r w:rsidRPr="00FC41CE">
        <w:rPr>
          <w:rFonts w:ascii="Times New Roman" w:hAnsi="Times New Roman"/>
          <w:sz w:val="28"/>
          <w:szCs w:val="28"/>
          <w:lang w:val="uk-UA"/>
        </w:rPr>
        <w:t>:</w:t>
      </w:r>
      <w:r w:rsidRPr="00FC41CE">
        <w:rPr>
          <w:rFonts w:ascii="Times New Roman" w:hAnsi="Times New Roman"/>
          <w:sz w:val="28"/>
          <w:szCs w:val="28"/>
          <w:lang w:val="ru-RU"/>
        </w:rPr>
        <w:t xml:space="preserve"> </w:t>
      </w:r>
      <w:hyperlink r:id="rId23" w:history="1">
        <w:r w:rsidRPr="00FC41CE">
          <w:rPr>
            <w:rFonts w:ascii="Times New Roman" w:hAnsi="Times New Roman"/>
            <w:sz w:val="28"/>
            <w:szCs w:val="28"/>
            <w:u w:val="single"/>
            <w:lang w:val="uk-UA"/>
          </w:rPr>
          <w:t>file:///C:/Users/anast/Downloads/VKhnuvs_2012_1_56.pdf</w:t>
        </w:r>
      </w:hyperlink>
      <w:r w:rsidRPr="00FC41CE">
        <w:rPr>
          <w:rFonts w:ascii="Times New Roman" w:hAnsi="Times New Roman"/>
          <w:sz w:val="28"/>
          <w:szCs w:val="28"/>
          <w:lang w:val="uk-UA"/>
        </w:rPr>
        <w:t xml:space="preserve"> </w:t>
      </w:r>
    </w:p>
    <w:p w:rsidR="007E4C2F" w:rsidRPr="00F868F3"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Коренга</w:t>
      </w:r>
      <w:r w:rsidRPr="00FC41CE">
        <w:rPr>
          <w:rFonts w:ascii="Arial Unicode MS" w:eastAsia="Arial Unicode MS" w:hAnsi="Arial Unicode MS" w:cs="Arial Unicode MS" w:hint="eastAsia"/>
          <w:sz w:val="28"/>
          <w:szCs w:val="28"/>
          <w:lang w:val="ru-RU"/>
        </w:rPr>
        <w:t> </w:t>
      </w:r>
      <w:r w:rsidRPr="00FC41CE">
        <w:rPr>
          <w:rFonts w:ascii="Times New Roman" w:hAnsi="Times New Roman"/>
          <w:sz w:val="28"/>
          <w:szCs w:val="28"/>
          <w:lang w:val="ru-RU"/>
        </w:rPr>
        <w:t xml:space="preserve">Ю. Одностороння відмова від договору про сурогатне материнство. Історико-правовий часопис. 2013. № 2. С. 168–171. </w:t>
      </w:r>
      <w:r w:rsidRPr="00FC41CE">
        <w:rPr>
          <w:rFonts w:ascii="Times New Roman" w:hAnsi="Times New Roman"/>
          <w:sz w:val="28"/>
          <w:szCs w:val="28"/>
        </w:rPr>
        <w:t>URL</w:t>
      </w:r>
      <w:r w:rsidRPr="00FC41CE">
        <w:rPr>
          <w:rFonts w:ascii="Times New Roman" w:hAnsi="Times New Roman"/>
          <w:sz w:val="28"/>
          <w:szCs w:val="28"/>
          <w:lang w:val="uk-UA"/>
        </w:rPr>
        <w:t>:</w:t>
      </w:r>
      <w:r w:rsidRPr="00355630">
        <w:rPr>
          <w:rFonts w:ascii="Times New Roman" w:hAnsi="Times New Roman"/>
          <w:sz w:val="28"/>
          <w:szCs w:val="28"/>
          <w:lang w:val="ru-RU"/>
        </w:rPr>
        <w:t xml:space="preserve"> </w:t>
      </w:r>
      <w:hyperlink r:id="rId24" w:history="1">
        <w:r w:rsidRPr="00FB1705">
          <w:rPr>
            <w:rStyle w:val="a3"/>
            <w:rFonts w:ascii="Times New Roman" w:hAnsi="Times New Roman"/>
            <w:sz w:val="28"/>
            <w:szCs w:val="28"/>
            <w:lang w:val="uk-UA"/>
          </w:rPr>
          <w:t>http://historylaw.eenu.edu.ua/</w:t>
        </w:r>
      </w:hyperlink>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Ватрас</w:t>
      </w:r>
      <w:r w:rsidRPr="00355630">
        <w:rPr>
          <w:rFonts w:ascii="Arial Unicode MS" w:eastAsia="Arial Unicode MS" w:hAnsi="Arial Unicode MS" w:cs="Arial Unicode MS" w:hint="eastAsia"/>
          <w:sz w:val="28"/>
          <w:szCs w:val="28"/>
          <w:lang w:val="ru-RU"/>
        </w:rPr>
        <w:t> </w:t>
      </w:r>
      <w:r w:rsidRPr="00FC41CE">
        <w:rPr>
          <w:rFonts w:ascii="Times New Roman" w:hAnsi="Times New Roman"/>
          <w:sz w:val="28"/>
          <w:szCs w:val="28"/>
          <w:lang w:val="ru-RU"/>
        </w:rPr>
        <w:t>В</w:t>
      </w:r>
      <w:r w:rsidRPr="00355630">
        <w:rPr>
          <w:rFonts w:ascii="Times New Roman" w:hAnsi="Times New Roman"/>
          <w:sz w:val="28"/>
          <w:szCs w:val="28"/>
          <w:lang w:val="ru-RU"/>
        </w:rPr>
        <w:t>.</w:t>
      </w:r>
      <w:r w:rsidRPr="00355630">
        <w:rPr>
          <w:rFonts w:ascii="Arial Unicode MS" w:eastAsia="Arial Unicode MS" w:hAnsi="Arial Unicode MS" w:cs="Arial Unicode MS" w:hint="eastAsia"/>
          <w:sz w:val="28"/>
          <w:szCs w:val="28"/>
          <w:lang w:val="ru-RU"/>
        </w:rPr>
        <w:t> </w:t>
      </w:r>
      <w:r w:rsidRPr="00FC41CE">
        <w:rPr>
          <w:rFonts w:ascii="Times New Roman" w:hAnsi="Times New Roman"/>
          <w:sz w:val="28"/>
          <w:szCs w:val="28"/>
          <w:lang w:val="ru-RU"/>
        </w:rPr>
        <w:t>А</w:t>
      </w:r>
      <w:r w:rsidRPr="00355630">
        <w:rPr>
          <w:rFonts w:ascii="Times New Roman" w:hAnsi="Times New Roman"/>
          <w:sz w:val="28"/>
          <w:szCs w:val="28"/>
          <w:lang w:val="ru-RU"/>
        </w:rPr>
        <w:t xml:space="preserve">. </w:t>
      </w:r>
      <w:r w:rsidRPr="00FC41CE">
        <w:rPr>
          <w:rFonts w:ascii="Times New Roman" w:hAnsi="Times New Roman"/>
          <w:sz w:val="28"/>
          <w:szCs w:val="28"/>
          <w:lang w:val="ru-RU"/>
        </w:rPr>
        <w:t>Суб</w:t>
      </w:r>
      <w:r w:rsidRPr="00355630">
        <w:rPr>
          <w:rFonts w:ascii="Times New Roman" w:hAnsi="Times New Roman"/>
          <w:sz w:val="28"/>
          <w:szCs w:val="28"/>
          <w:lang w:val="ru-RU"/>
        </w:rPr>
        <w:t>’</w:t>
      </w:r>
      <w:r w:rsidRPr="00FC41CE">
        <w:rPr>
          <w:rFonts w:ascii="Times New Roman" w:hAnsi="Times New Roman"/>
          <w:sz w:val="28"/>
          <w:szCs w:val="28"/>
          <w:lang w:val="ru-RU"/>
        </w:rPr>
        <w:t>єктний</w:t>
      </w:r>
      <w:r w:rsidRPr="00355630">
        <w:rPr>
          <w:rFonts w:ascii="Times New Roman" w:hAnsi="Times New Roman"/>
          <w:sz w:val="28"/>
          <w:szCs w:val="28"/>
          <w:lang w:val="ru-RU"/>
        </w:rPr>
        <w:t xml:space="preserve"> </w:t>
      </w:r>
      <w:r w:rsidRPr="00FC41CE">
        <w:rPr>
          <w:rFonts w:ascii="Times New Roman" w:hAnsi="Times New Roman"/>
          <w:sz w:val="28"/>
          <w:szCs w:val="28"/>
          <w:lang w:val="ru-RU"/>
        </w:rPr>
        <w:t>склад</w:t>
      </w:r>
      <w:r w:rsidRPr="00355630">
        <w:rPr>
          <w:rFonts w:ascii="Times New Roman" w:hAnsi="Times New Roman"/>
          <w:sz w:val="28"/>
          <w:szCs w:val="28"/>
          <w:lang w:val="ru-RU"/>
        </w:rPr>
        <w:t xml:space="preserve"> </w:t>
      </w:r>
      <w:r w:rsidRPr="00FC41CE">
        <w:rPr>
          <w:rFonts w:ascii="Times New Roman" w:hAnsi="Times New Roman"/>
          <w:sz w:val="28"/>
          <w:szCs w:val="28"/>
          <w:lang w:val="ru-RU"/>
        </w:rPr>
        <w:t>правовідносин</w:t>
      </w:r>
      <w:r w:rsidRPr="00355630">
        <w:rPr>
          <w:rFonts w:ascii="Times New Roman" w:hAnsi="Times New Roman"/>
          <w:sz w:val="28"/>
          <w:szCs w:val="28"/>
          <w:lang w:val="ru-RU"/>
        </w:rPr>
        <w:t xml:space="preserve"> </w:t>
      </w:r>
      <w:r w:rsidRPr="00FC41CE">
        <w:rPr>
          <w:rFonts w:ascii="Times New Roman" w:hAnsi="Times New Roman"/>
          <w:sz w:val="28"/>
          <w:szCs w:val="28"/>
          <w:lang w:val="ru-RU"/>
        </w:rPr>
        <w:t>щодо</w:t>
      </w:r>
      <w:r w:rsidRPr="00355630">
        <w:rPr>
          <w:rFonts w:ascii="Times New Roman" w:hAnsi="Times New Roman"/>
          <w:sz w:val="28"/>
          <w:szCs w:val="28"/>
          <w:lang w:val="ru-RU"/>
        </w:rPr>
        <w:t xml:space="preserve"> </w:t>
      </w:r>
      <w:r w:rsidRPr="00FC41CE">
        <w:rPr>
          <w:rFonts w:ascii="Times New Roman" w:hAnsi="Times New Roman"/>
          <w:sz w:val="28"/>
          <w:szCs w:val="28"/>
          <w:lang w:val="ru-RU"/>
        </w:rPr>
        <w:t>імплантації</w:t>
      </w:r>
      <w:r w:rsidRPr="00355630">
        <w:rPr>
          <w:rFonts w:ascii="Times New Roman" w:hAnsi="Times New Roman"/>
          <w:sz w:val="28"/>
          <w:szCs w:val="28"/>
          <w:lang w:val="ru-RU"/>
        </w:rPr>
        <w:t xml:space="preserve"> </w:t>
      </w:r>
      <w:r w:rsidRPr="00FC41CE">
        <w:rPr>
          <w:rFonts w:ascii="Times New Roman" w:hAnsi="Times New Roman"/>
          <w:sz w:val="28"/>
          <w:szCs w:val="28"/>
          <w:lang w:val="ru-RU"/>
        </w:rPr>
        <w:t>ембріона</w:t>
      </w:r>
      <w:r w:rsidRPr="00355630">
        <w:rPr>
          <w:rFonts w:ascii="Times New Roman" w:hAnsi="Times New Roman"/>
          <w:sz w:val="28"/>
          <w:szCs w:val="28"/>
          <w:lang w:val="ru-RU"/>
        </w:rPr>
        <w:t xml:space="preserve"> </w:t>
      </w:r>
      <w:r w:rsidRPr="00FC41CE">
        <w:rPr>
          <w:rFonts w:ascii="Times New Roman" w:hAnsi="Times New Roman"/>
          <w:sz w:val="28"/>
          <w:szCs w:val="28"/>
          <w:lang w:val="ru-RU"/>
        </w:rPr>
        <w:t>дитини</w:t>
      </w:r>
      <w:r w:rsidRPr="00355630">
        <w:rPr>
          <w:rFonts w:ascii="Times New Roman" w:hAnsi="Times New Roman"/>
          <w:sz w:val="28"/>
          <w:szCs w:val="28"/>
          <w:lang w:val="ru-RU"/>
        </w:rPr>
        <w:t xml:space="preserve"> </w:t>
      </w:r>
      <w:r w:rsidRPr="00FC41CE">
        <w:rPr>
          <w:rFonts w:ascii="Times New Roman" w:hAnsi="Times New Roman"/>
          <w:sz w:val="28"/>
          <w:szCs w:val="28"/>
          <w:lang w:val="ru-RU"/>
        </w:rPr>
        <w:t>жінці</w:t>
      </w:r>
      <w:r w:rsidRPr="00355630">
        <w:rPr>
          <w:rFonts w:ascii="Times New Roman" w:hAnsi="Times New Roman"/>
          <w:sz w:val="28"/>
          <w:szCs w:val="28"/>
          <w:lang w:val="ru-RU"/>
        </w:rPr>
        <w:t xml:space="preserve"> </w:t>
      </w:r>
      <w:r w:rsidRPr="00FC41CE">
        <w:rPr>
          <w:rFonts w:ascii="Times New Roman" w:hAnsi="Times New Roman"/>
          <w:sz w:val="28"/>
          <w:szCs w:val="28"/>
          <w:lang w:val="ru-RU"/>
        </w:rPr>
        <w:t>із</w:t>
      </w:r>
      <w:r w:rsidRPr="00355630">
        <w:rPr>
          <w:rFonts w:ascii="Times New Roman" w:hAnsi="Times New Roman"/>
          <w:sz w:val="28"/>
          <w:szCs w:val="28"/>
          <w:lang w:val="ru-RU"/>
        </w:rPr>
        <w:t xml:space="preserve"> </w:t>
      </w:r>
      <w:r w:rsidRPr="00FC41CE">
        <w:rPr>
          <w:rFonts w:ascii="Times New Roman" w:hAnsi="Times New Roman"/>
          <w:sz w:val="28"/>
          <w:szCs w:val="28"/>
          <w:lang w:val="ru-RU"/>
        </w:rPr>
        <w:t>генетичного</w:t>
      </w:r>
      <w:r w:rsidRPr="00355630">
        <w:rPr>
          <w:rFonts w:ascii="Times New Roman" w:hAnsi="Times New Roman"/>
          <w:sz w:val="28"/>
          <w:szCs w:val="28"/>
          <w:lang w:val="ru-RU"/>
        </w:rPr>
        <w:t xml:space="preserve"> </w:t>
      </w:r>
      <w:r w:rsidRPr="00FC41CE">
        <w:rPr>
          <w:rFonts w:ascii="Times New Roman" w:hAnsi="Times New Roman"/>
          <w:sz w:val="28"/>
          <w:szCs w:val="28"/>
          <w:lang w:val="ru-RU"/>
        </w:rPr>
        <w:t>матеріалу</w:t>
      </w:r>
      <w:r w:rsidRPr="00355630">
        <w:rPr>
          <w:rFonts w:ascii="Times New Roman" w:hAnsi="Times New Roman"/>
          <w:sz w:val="28"/>
          <w:szCs w:val="28"/>
          <w:lang w:val="ru-RU"/>
        </w:rPr>
        <w:t xml:space="preserve"> </w:t>
      </w:r>
      <w:r w:rsidRPr="00FC41CE">
        <w:rPr>
          <w:rFonts w:ascii="Times New Roman" w:hAnsi="Times New Roman"/>
          <w:sz w:val="28"/>
          <w:szCs w:val="28"/>
          <w:lang w:val="ru-RU"/>
        </w:rPr>
        <w:t>подружжя</w:t>
      </w:r>
      <w:r w:rsidRPr="00355630">
        <w:rPr>
          <w:rFonts w:ascii="Times New Roman" w:hAnsi="Times New Roman"/>
          <w:sz w:val="28"/>
          <w:szCs w:val="28"/>
          <w:lang w:val="ru-RU"/>
        </w:rPr>
        <w:t xml:space="preserve">. </w:t>
      </w:r>
      <w:r w:rsidRPr="00FC41CE">
        <w:rPr>
          <w:rFonts w:ascii="Times New Roman" w:hAnsi="Times New Roman"/>
          <w:sz w:val="28"/>
          <w:szCs w:val="28"/>
          <w:lang w:val="ru-RU"/>
        </w:rPr>
        <w:t>Вісник Хмельницького інституту регіонального управління та права. 2002. № 4. С. 73–74.</w:t>
      </w:r>
      <w:r w:rsidRPr="00FC41CE">
        <w:rPr>
          <w:rFonts w:ascii="Times New Roman" w:hAnsi="Times New Roman"/>
          <w:sz w:val="28"/>
          <w:szCs w:val="28"/>
          <w:lang w:val="uk-UA"/>
        </w:rPr>
        <w:t xml:space="preserve"> </w:t>
      </w:r>
      <w:r w:rsidRPr="00FC41CE">
        <w:rPr>
          <w:rFonts w:ascii="Times New Roman" w:hAnsi="Times New Roman"/>
          <w:sz w:val="28"/>
          <w:szCs w:val="28"/>
        </w:rPr>
        <w:t>URL</w:t>
      </w:r>
      <w:r w:rsidRPr="00FC41CE">
        <w:rPr>
          <w:rFonts w:ascii="Times New Roman" w:hAnsi="Times New Roman"/>
          <w:sz w:val="28"/>
          <w:szCs w:val="28"/>
          <w:lang w:val="uk-UA"/>
        </w:rPr>
        <w:t>:</w:t>
      </w:r>
      <w:r w:rsidRPr="00FC41CE">
        <w:rPr>
          <w:rFonts w:ascii="Times New Roman" w:hAnsi="Times New Roman"/>
          <w:sz w:val="28"/>
          <w:szCs w:val="28"/>
          <w:lang w:val="ru-RU"/>
        </w:rPr>
        <w:t xml:space="preserve"> </w:t>
      </w:r>
      <w:hyperlink r:id="rId25" w:history="1">
        <w:r w:rsidRPr="00FB1705">
          <w:rPr>
            <w:rStyle w:val="a3"/>
            <w:rFonts w:ascii="Times New Roman" w:hAnsi="Times New Roman"/>
            <w:sz w:val="28"/>
            <w:szCs w:val="28"/>
            <w:lang w:val="uk-UA"/>
          </w:rPr>
          <w:t>http://www.irbis-nbuv.gov.ua/</w:t>
        </w:r>
      </w:hyperlink>
      <w:r w:rsidRPr="00FC41CE">
        <w:rPr>
          <w:rFonts w:ascii="Times New Roman" w:hAnsi="Times New Roman"/>
          <w:sz w:val="28"/>
          <w:szCs w:val="28"/>
          <w:lang w:val="uk-UA"/>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Митрякова Е.С. Правовое регулирование суррогатного материнства в России. </w:t>
      </w:r>
      <w:r w:rsidRPr="00FC41CE">
        <w:rPr>
          <w:rFonts w:ascii="Times New Roman" w:hAnsi="Times New Roman"/>
          <w:sz w:val="28"/>
          <w:szCs w:val="28"/>
        </w:rPr>
        <w:t>M</w:t>
      </w:r>
      <w:r w:rsidRPr="00FC41CE">
        <w:rPr>
          <w:rFonts w:ascii="Times New Roman" w:hAnsi="Times New Roman"/>
          <w:sz w:val="28"/>
          <w:szCs w:val="28"/>
          <w:lang w:val="ru-RU"/>
        </w:rPr>
        <w:t>осква. 2006.</w:t>
      </w:r>
      <w:r w:rsidRPr="00FC41CE">
        <w:rPr>
          <w:rFonts w:ascii="Times New Roman" w:hAnsi="Times New Roman"/>
          <w:sz w:val="28"/>
          <w:szCs w:val="28"/>
        </w:rPr>
        <w:t xml:space="preserve"> URL</w:t>
      </w:r>
      <w:r w:rsidRPr="00FC41CE">
        <w:rPr>
          <w:rFonts w:ascii="Times New Roman" w:hAnsi="Times New Roman"/>
          <w:sz w:val="28"/>
          <w:szCs w:val="28"/>
          <w:lang w:val="ru-RU"/>
        </w:rPr>
        <w:t>:  https://www.prlib.ru/item/360284</w:t>
      </w:r>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lang w:val="uk-UA"/>
        </w:rPr>
        <w:t xml:space="preserve">Коренга Ю. В. Правова приналежність договору сурогатного материнства. </w:t>
      </w:r>
      <w:r w:rsidRPr="00FC41CE">
        <w:rPr>
          <w:rFonts w:ascii="Times New Roman" w:hAnsi="Times New Roman"/>
          <w:sz w:val="28"/>
          <w:szCs w:val="28"/>
        </w:rPr>
        <w:t xml:space="preserve">Electronic Eastern European University Institutional Repository. URL: https://core.ac.uk/download/pdf/153587459.pdf </w:t>
      </w:r>
      <w:r w:rsidRPr="00FC41CE">
        <w:rPr>
          <w:rFonts w:ascii="Times New Roman" w:hAnsi="Times New Roman"/>
          <w:sz w:val="28"/>
          <w:szCs w:val="28"/>
          <w:lang w:val="uk-UA"/>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uk-UA"/>
        </w:rPr>
        <w:t xml:space="preserve"> Новицький Д. В., Пісоцький А. Ф. Сучасний стан розвитку репродуктивних технологій у контексті договірного права. Юридичний науковий електронний журнал. №8.2020. С.119-123. </w:t>
      </w:r>
      <w:r w:rsidRPr="00FC41CE">
        <w:rPr>
          <w:rFonts w:ascii="Times New Roman" w:hAnsi="Times New Roman"/>
          <w:sz w:val="28"/>
          <w:szCs w:val="28"/>
        </w:rPr>
        <w:t>URL</w:t>
      </w:r>
      <w:r w:rsidRPr="00FC41CE">
        <w:rPr>
          <w:rFonts w:ascii="Times New Roman" w:hAnsi="Times New Roman"/>
          <w:sz w:val="28"/>
          <w:szCs w:val="28"/>
          <w:lang w:val="ru-RU"/>
        </w:rPr>
        <w:t xml:space="preserve">: </w:t>
      </w:r>
      <w:r w:rsidRPr="00FC41CE">
        <w:rPr>
          <w:rFonts w:ascii="Times New Roman" w:hAnsi="Times New Roman"/>
          <w:sz w:val="28"/>
          <w:szCs w:val="28"/>
        </w:rPr>
        <w:t>http</w:t>
      </w:r>
      <w:r w:rsidRPr="00FC41CE">
        <w:rPr>
          <w:rFonts w:ascii="Times New Roman" w:hAnsi="Times New Roman"/>
          <w:sz w:val="28"/>
          <w:szCs w:val="28"/>
          <w:lang w:val="ru-RU"/>
        </w:rPr>
        <w:t>://</w:t>
      </w:r>
      <w:r w:rsidRPr="00FC41CE">
        <w:rPr>
          <w:rFonts w:ascii="Times New Roman" w:hAnsi="Times New Roman"/>
          <w:sz w:val="28"/>
          <w:szCs w:val="28"/>
        </w:rPr>
        <w:t>www</w:t>
      </w:r>
      <w:r w:rsidRPr="00FC41CE">
        <w:rPr>
          <w:rFonts w:ascii="Times New Roman" w:hAnsi="Times New Roman"/>
          <w:sz w:val="28"/>
          <w:szCs w:val="28"/>
          <w:lang w:val="ru-RU"/>
        </w:rPr>
        <w:t>.</w:t>
      </w:r>
      <w:r w:rsidRPr="00FC41CE">
        <w:rPr>
          <w:rFonts w:ascii="Times New Roman" w:hAnsi="Times New Roman"/>
          <w:sz w:val="28"/>
          <w:szCs w:val="28"/>
        </w:rPr>
        <w:t>lsej</w:t>
      </w:r>
      <w:r w:rsidRPr="00FC41CE">
        <w:rPr>
          <w:rFonts w:ascii="Times New Roman" w:hAnsi="Times New Roman"/>
          <w:sz w:val="28"/>
          <w:szCs w:val="28"/>
          <w:lang w:val="ru-RU"/>
        </w:rPr>
        <w:t>.</w:t>
      </w:r>
      <w:r w:rsidRPr="00FC41CE">
        <w:rPr>
          <w:rFonts w:ascii="Times New Roman" w:hAnsi="Times New Roman"/>
          <w:sz w:val="28"/>
          <w:szCs w:val="28"/>
        </w:rPr>
        <w:t>org</w:t>
      </w:r>
      <w:r w:rsidRPr="00FC41CE">
        <w:rPr>
          <w:rFonts w:ascii="Times New Roman" w:hAnsi="Times New Roman"/>
          <w:sz w:val="28"/>
          <w:szCs w:val="28"/>
          <w:lang w:val="ru-RU"/>
        </w:rPr>
        <w:t>.</w:t>
      </w:r>
      <w:r w:rsidRPr="00FC41CE">
        <w:rPr>
          <w:rFonts w:ascii="Times New Roman" w:hAnsi="Times New Roman"/>
          <w:sz w:val="28"/>
          <w:szCs w:val="28"/>
        </w:rPr>
        <w:t>ua</w:t>
      </w:r>
      <w:r w:rsidRPr="00FC41CE">
        <w:rPr>
          <w:rFonts w:ascii="Times New Roman" w:hAnsi="Times New Roman"/>
          <w:sz w:val="28"/>
          <w:szCs w:val="28"/>
          <w:lang w:val="ru-RU"/>
        </w:rPr>
        <w:t>/</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Про захист прав споживачів: Закон України від </w:t>
      </w:r>
      <w:r w:rsidRPr="00FC41CE">
        <w:rPr>
          <w:rFonts w:ascii="Times New Roman" w:hAnsi="Times New Roman"/>
          <w:sz w:val="28"/>
          <w:szCs w:val="28"/>
          <w:shd w:val="clear" w:color="auto" w:fill="F5F5F5"/>
          <w:lang w:val="ru-RU"/>
        </w:rPr>
        <w:t>12.05.1991</w:t>
      </w:r>
      <w:r w:rsidRPr="00FC41CE">
        <w:rPr>
          <w:rFonts w:ascii="Times New Roman" w:hAnsi="Times New Roman"/>
          <w:sz w:val="28"/>
          <w:szCs w:val="28"/>
          <w:shd w:val="clear" w:color="auto" w:fill="F5F5F5"/>
        </w:rPr>
        <w:t> </w:t>
      </w:r>
      <w:r w:rsidRPr="00FC41CE">
        <w:rPr>
          <w:rFonts w:ascii="Times New Roman" w:hAnsi="Times New Roman"/>
          <w:sz w:val="28"/>
          <w:szCs w:val="28"/>
          <w:shd w:val="clear" w:color="auto" w:fill="F5F5F5"/>
          <w:lang w:val="ru-RU"/>
        </w:rPr>
        <w:t>№</w:t>
      </w:r>
      <w:r w:rsidRPr="00FC41CE">
        <w:rPr>
          <w:rFonts w:ascii="Times New Roman" w:hAnsi="Times New Roman"/>
          <w:sz w:val="28"/>
          <w:szCs w:val="28"/>
          <w:shd w:val="clear" w:color="auto" w:fill="F5F5F5"/>
        </w:rPr>
        <w:t> </w:t>
      </w:r>
      <w:r w:rsidRPr="00FC41CE">
        <w:rPr>
          <w:rFonts w:ascii="Times New Roman" w:hAnsi="Times New Roman"/>
          <w:bCs/>
          <w:sz w:val="28"/>
          <w:szCs w:val="28"/>
          <w:shd w:val="clear" w:color="auto" w:fill="F5F5F5"/>
          <w:lang w:val="ru-RU"/>
        </w:rPr>
        <w:t>1023-</w:t>
      </w:r>
      <w:r w:rsidRPr="00FC41CE">
        <w:rPr>
          <w:rFonts w:ascii="Times New Roman" w:hAnsi="Times New Roman"/>
          <w:bCs/>
          <w:sz w:val="28"/>
          <w:szCs w:val="28"/>
          <w:shd w:val="clear" w:color="auto" w:fill="F5F5F5"/>
        </w:rPr>
        <w:t>XII</w:t>
      </w:r>
      <w:r w:rsidRPr="00FC41CE">
        <w:rPr>
          <w:rFonts w:ascii="Times New Roman" w:hAnsi="Times New Roman"/>
          <w:bCs/>
          <w:sz w:val="28"/>
          <w:szCs w:val="28"/>
          <w:shd w:val="clear" w:color="auto" w:fill="F5F5F5"/>
          <w:lang w:val="uk-UA"/>
        </w:rPr>
        <w:t xml:space="preserve"> </w:t>
      </w:r>
      <w:r w:rsidRPr="00FC41CE">
        <w:rPr>
          <w:rFonts w:ascii="Times New Roman" w:hAnsi="Times New Roman"/>
          <w:sz w:val="28"/>
          <w:szCs w:val="28"/>
        </w:rPr>
        <w:t>URL</w:t>
      </w:r>
      <w:r w:rsidRPr="00FC41CE">
        <w:rPr>
          <w:rFonts w:ascii="Times New Roman" w:hAnsi="Times New Roman"/>
          <w:sz w:val="28"/>
          <w:szCs w:val="28"/>
          <w:lang w:val="ru-RU"/>
        </w:rPr>
        <w:t>: https://zakon.rada.gov.ua/</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Козлиєва З. У</w:t>
      </w:r>
      <w:r w:rsidRPr="00FC41CE">
        <w:rPr>
          <w:rFonts w:ascii="Times New Roman" w:hAnsi="Times New Roman"/>
          <w:sz w:val="28"/>
          <w:szCs w:val="28"/>
          <w:lang w:val="uk-UA"/>
        </w:rPr>
        <w:t xml:space="preserve">. Категорія «непоіменовані договори» у цивільному праві України. С.316-319 . </w:t>
      </w:r>
      <w:hyperlink r:id="rId26" w:history="1">
        <w:r w:rsidRPr="00FB1705">
          <w:rPr>
            <w:rStyle w:val="a3"/>
            <w:rFonts w:ascii="Times New Roman" w:hAnsi="Times New Roman"/>
            <w:sz w:val="28"/>
            <w:szCs w:val="28"/>
          </w:rPr>
          <w:t>URL</w:t>
        </w:r>
        <w:r w:rsidRPr="00FB1705">
          <w:rPr>
            <w:rStyle w:val="a3"/>
            <w:rFonts w:ascii="Times New Roman" w:hAnsi="Times New Roman"/>
            <w:sz w:val="28"/>
            <w:szCs w:val="28"/>
            <w:lang w:val="ru-RU"/>
          </w:rPr>
          <w:t>:https://dspace.nlu.edu.ua/bitstream/</w:t>
        </w:r>
      </w:hyperlink>
      <w:r w:rsidRPr="00FC41CE">
        <w:rPr>
          <w:rFonts w:ascii="Times New Roman" w:hAnsi="Times New Roman"/>
          <w:sz w:val="28"/>
          <w:szCs w:val="28"/>
          <w:lang w:val="ru-RU"/>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lastRenderedPageBreak/>
        <w:t>Борисова Т.Е. Суррогатное материнство в Российской Федерации. Проблемы теории и практики: монография. Москва : Проспект, 2014. С. 85.</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Коренга Ю.В. Договір сурогатного материнства в сімейному праві України Київ. 2014.  С. 1-20.  URL:  https://evnuir.vnu.edu.ua/handle/123456789/12464</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Майданик Р.А. Репродуктивні права. Сурогатне материнство. 2013. С.48 URL:https://alerta.kiev.ua/pravo/295-majdanik-r-a-reproduktivni-prava-surogatne-materinstvo.html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Верес І. Я. Договір про сурогатне материнство. Науковий вісник Ужгородського національного університету. №20. 2012. С.163-165.</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Кулі-Іванченко К. К. Трушкіна А.Д. Проблеми та перспективи конституційно-правового регулювання сурогатного материнства в Україні. Науковий вісник публічного та приватного права. №5(1). 2020. URL: </w:t>
      </w:r>
      <w:hyperlink r:id="rId27" w:history="1">
        <w:r w:rsidRPr="00FB1705">
          <w:rPr>
            <w:rStyle w:val="a3"/>
            <w:rFonts w:ascii="Times New Roman" w:hAnsi="Times New Roman"/>
            <w:sz w:val="28"/>
            <w:szCs w:val="28"/>
            <w:lang w:val="ru-RU"/>
          </w:rPr>
          <w:t>http://www.nvppp.in.ua/</w:t>
        </w:r>
      </w:hyperlink>
      <w:r w:rsidRPr="00FC41CE">
        <w:rPr>
          <w:rFonts w:ascii="Times New Roman" w:hAnsi="Times New Roman"/>
          <w:sz w:val="28"/>
          <w:szCs w:val="28"/>
          <w:lang w:val="ru-RU"/>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Коренга Ю. В. Договір сурогатного материнства в сімейному праві України: монографія. Луцьк : Вежа друк, 2015. 188с. URL: https://evnuir.vnu.edu.ua/</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uk-UA"/>
        </w:rPr>
        <w:t xml:space="preserve">Головащук А. П. Деякі аспекти договору сурогатного материнства. </w:t>
      </w:r>
      <w:r w:rsidRPr="00FC41CE">
        <w:rPr>
          <w:rFonts w:ascii="Times New Roman" w:hAnsi="Times New Roman"/>
          <w:sz w:val="28"/>
          <w:szCs w:val="28"/>
        </w:rPr>
        <w:t xml:space="preserve">Visegrad Journal on Human Rights. </w:t>
      </w:r>
      <w:r w:rsidRPr="00FC41CE">
        <w:rPr>
          <w:rFonts w:ascii="Times New Roman" w:hAnsi="Times New Roman"/>
          <w:sz w:val="28"/>
          <w:szCs w:val="28"/>
          <w:lang w:val="uk-UA"/>
        </w:rPr>
        <w:t>№2/2.  2017. С.66-71.</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Даниленко С.К., Мінакова М.В. Договір сурогатного материнства: актуальні проблеми та значення в суспільстві. Південноукраїнський правничий часопис. 2014. № 4. С. 95 – 98.</w:t>
      </w:r>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rPr>
        <w:t>Sait tsentru surohatnoho matrynstva artemida</w:t>
      </w:r>
      <w:r w:rsidRPr="00FC41CE">
        <w:rPr>
          <w:rFonts w:ascii="Times New Roman" w:hAnsi="Times New Roman"/>
          <w:sz w:val="28"/>
          <w:szCs w:val="28"/>
          <w:lang w:val="uk-UA"/>
        </w:rPr>
        <w:t xml:space="preserve"> </w:t>
      </w:r>
      <w:r w:rsidRPr="00FC41CE">
        <w:rPr>
          <w:rFonts w:ascii="Times New Roman" w:hAnsi="Times New Roman"/>
          <w:sz w:val="28"/>
          <w:szCs w:val="28"/>
        </w:rPr>
        <w:t xml:space="preserve">URL: </w:t>
      </w:r>
      <w:r w:rsidRPr="00FC41CE">
        <w:rPr>
          <w:rFonts w:ascii="Times New Roman" w:hAnsi="Times New Roman"/>
          <w:sz w:val="28"/>
          <w:szCs w:val="28"/>
          <w:lang w:val="uk-UA"/>
        </w:rPr>
        <w:t>https://artemida.ua/blog/surogatne-materynstvo-v-ukrayini-dlya-inozemtsiv/</w:t>
      </w:r>
    </w:p>
    <w:p w:rsidR="007E4C2F" w:rsidRPr="00596042" w:rsidRDefault="007E4C2F" w:rsidP="007E4C2F">
      <w:pPr>
        <w:numPr>
          <w:ilvl w:val="0"/>
          <w:numId w:val="3"/>
        </w:numPr>
        <w:spacing w:line="360" w:lineRule="auto"/>
        <w:contextualSpacing/>
        <w:jc w:val="both"/>
        <w:rPr>
          <w:rFonts w:ascii="Times New Roman" w:hAnsi="Times New Roman"/>
          <w:sz w:val="28"/>
          <w:szCs w:val="28"/>
        </w:rPr>
      </w:pPr>
      <w:r w:rsidRPr="00596042">
        <w:rPr>
          <w:rFonts w:ascii="Times New Roman" w:hAnsi="Times New Roman"/>
          <w:sz w:val="28"/>
          <w:szCs w:val="28"/>
        </w:rPr>
        <w:t>Sait mizhnarodnoho ahentstva reproduktyvnykh tekhnolohii mylytta URL:</w:t>
      </w:r>
      <w:r w:rsidRPr="00596042">
        <w:t xml:space="preserve"> </w:t>
      </w:r>
      <w:r w:rsidRPr="00596042">
        <w:rPr>
          <w:rFonts w:ascii="Times New Roman" w:hAnsi="Times New Roman"/>
          <w:sz w:val="28"/>
          <w:szCs w:val="28"/>
        </w:rPr>
        <w:t>https://arvfmilitta.com/ru/</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rPr>
        <w:t xml:space="preserve"> </w:t>
      </w:r>
      <w:r w:rsidRPr="00FC41CE">
        <w:rPr>
          <w:rFonts w:ascii="Times New Roman" w:hAnsi="Times New Roman"/>
          <w:sz w:val="28"/>
          <w:szCs w:val="28"/>
          <w:lang w:val="ru-RU"/>
        </w:rPr>
        <w:t xml:space="preserve">Дзюбенко О. Л. Правова природа та істотні умови договору про сурогатне материнство. Питання приватного права. С.141-152  URL: </w:t>
      </w:r>
      <w:hyperlink r:id="rId28" w:history="1">
        <w:r w:rsidRPr="00FB1705">
          <w:rPr>
            <w:rStyle w:val="a3"/>
            <w:rFonts w:ascii="Times New Roman" w:hAnsi="Times New Roman"/>
            <w:sz w:val="28"/>
            <w:szCs w:val="28"/>
          </w:rPr>
          <w:t>https</w:t>
        </w:r>
        <w:r w:rsidRPr="00FB1705">
          <w:rPr>
            <w:rStyle w:val="a3"/>
            <w:rFonts w:ascii="Times New Roman" w:hAnsi="Times New Roman"/>
            <w:sz w:val="28"/>
            <w:szCs w:val="28"/>
            <w:lang w:val="ru-RU"/>
          </w:rPr>
          <w:t>://</w:t>
        </w:r>
        <w:r w:rsidRPr="00FB1705">
          <w:rPr>
            <w:rStyle w:val="a3"/>
            <w:rFonts w:ascii="Times New Roman" w:hAnsi="Times New Roman"/>
            <w:sz w:val="28"/>
            <w:szCs w:val="28"/>
          </w:rPr>
          <w:t>maup</w:t>
        </w:r>
        <w:r w:rsidRPr="00FB1705">
          <w:rPr>
            <w:rStyle w:val="a3"/>
            <w:rFonts w:ascii="Times New Roman" w:hAnsi="Times New Roman"/>
            <w:sz w:val="28"/>
            <w:szCs w:val="28"/>
            <w:lang w:val="ru-RU"/>
          </w:rPr>
          <w:t>.</w:t>
        </w:r>
        <w:r w:rsidRPr="00FB1705">
          <w:rPr>
            <w:rStyle w:val="a3"/>
            <w:rFonts w:ascii="Times New Roman" w:hAnsi="Times New Roman"/>
            <w:sz w:val="28"/>
            <w:szCs w:val="28"/>
          </w:rPr>
          <w:t>com</w:t>
        </w:r>
        <w:r w:rsidRPr="00FB1705">
          <w:rPr>
            <w:rStyle w:val="a3"/>
            <w:rFonts w:ascii="Times New Roman" w:hAnsi="Times New Roman"/>
            <w:sz w:val="28"/>
            <w:szCs w:val="28"/>
            <w:lang w:val="ru-RU"/>
          </w:rPr>
          <w:t>.</w:t>
        </w:r>
        <w:r w:rsidRPr="00FB1705">
          <w:rPr>
            <w:rStyle w:val="a3"/>
            <w:rFonts w:ascii="Times New Roman" w:hAnsi="Times New Roman"/>
            <w:sz w:val="28"/>
            <w:szCs w:val="28"/>
          </w:rPr>
          <w:t>ua</w:t>
        </w:r>
        <w:r w:rsidRPr="00FB1705">
          <w:rPr>
            <w:rStyle w:val="a3"/>
            <w:rFonts w:ascii="Times New Roman" w:hAnsi="Times New Roman"/>
            <w:sz w:val="28"/>
            <w:szCs w:val="28"/>
            <w:lang w:val="ru-RU"/>
          </w:rPr>
          <w:t>/</w:t>
        </w:r>
      </w:hyperlink>
    </w:p>
    <w:p w:rsidR="007E4C2F" w:rsidRPr="00FC41CE" w:rsidRDefault="007E4C2F" w:rsidP="007E4C2F">
      <w:pPr>
        <w:numPr>
          <w:ilvl w:val="0"/>
          <w:numId w:val="3"/>
        </w:numPr>
        <w:spacing w:line="360" w:lineRule="auto"/>
        <w:contextualSpacing/>
        <w:jc w:val="both"/>
        <w:rPr>
          <w:rFonts w:ascii="Times New Roman" w:hAnsi="Times New Roman"/>
          <w:b/>
          <w:sz w:val="28"/>
          <w:szCs w:val="28"/>
          <w:lang w:val="ru-RU"/>
        </w:rPr>
      </w:pPr>
      <w:r w:rsidRPr="00FC41CE">
        <w:rPr>
          <w:rFonts w:ascii="Times New Roman" w:hAnsi="Times New Roman"/>
          <w:sz w:val="28"/>
          <w:szCs w:val="28"/>
          <w:lang w:val="ru-RU"/>
        </w:rPr>
        <w:lastRenderedPageBreak/>
        <w:t xml:space="preserve">Головащук А. П. Цивільно-правове регулювання відносин, пов'язаних із застосуванням допоміжних репродуктивних технологій: дисертація. Київ. 2017. 258 с. </w:t>
      </w:r>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lang w:val="ru-RU"/>
        </w:rPr>
        <w:t xml:space="preserve">Розгон О. Сурогатне материнство проблеми правового та договірного регулювання. Мала енциклопедія нотаріуса. </w:t>
      </w:r>
      <w:r w:rsidRPr="00FC41CE">
        <w:rPr>
          <w:rFonts w:ascii="Times New Roman" w:hAnsi="Times New Roman"/>
          <w:sz w:val="28"/>
          <w:szCs w:val="28"/>
        </w:rPr>
        <w:t>2010. № 3 (51). URL: http://yurradnik.com.ua/</w:t>
      </w:r>
    </w:p>
    <w:p w:rsidR="007E4C2F" w:rsidRPr="00FC41CE" w:rsidRDefault="007E4C2F" w:rsidP="007E4C2F">
      <w:pPr>
        <w:numPr>
          <w:ilvl w:val="0"/>
          <w:numId w:val="3"/>
        </w:numPr>
        <w:spacing w:after="0"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Пунда О. О. Перспективи договірного регулювання у сфері застосування репродуктивних методів здійснення права на материнство та батьківство. Часопис Київського університету права. 2003. № 4. С. 54–58. </w:t>
      </w:r>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lang w:val="ru-RU"/>
        </w:rPr>
        <w:t xml:space="preserve">Про затвердження форм первинної облікової документації та Інструкцій щодо їх заповнення, що використовуються у закладах охорони здоров’я незалежно від форми власності та підпорядкування. Наказ Міністерства охорони здоров’я України від 14.02.2012 р. № 110 (зареєстровано в Міністерстві юстиції України 28.04.2012 року за № 661/20974). </w:t>
      </w:r>
      <w:r w:rsidRPr="00FC41CE">
        <w:rPr>
          <w:rFonts w:ascii="Times New Roman" w:hAnsi="Times New Roman"/>
          <w:sz w:val="28"/>
          <w:szCs w:val="28"/>
        </w:rPr>
        <w:t xml:space="preserve">URL: </w:t>
      </w:r>
      <w:hyperlink r:id="rId29" w:history="1">
        <w:r w:rsidRPr="00FB1705">
          <w:rPr>
            <w:rStyle w:val="a3"/>
            <w:rFonts w:ascii="Times New Roman" w:hAnsi="Times New Roman"/>
            <w:sz w:val="28"/>
            <w:szCs w:val="28"/>
          </w:rPr>
          <w:t>http://zakon2.rada.gov.ua/</w:t>
        </w:r>
      </w:hyperlink>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lang w:val="ru-RU"/>
        </w:rPr>
        <w:t xml:space="preserve">Малиновский А. А. Нравственность в гражданском праве. </w:t>
      </w:r>
      <w:r w:rsidRPr="00FC41CE">
        <w:rPr>
          <w:rFonts w:ascii="Times New Roman" w:hAnsi="Times New Roman"/>
          <w:sz w:val="28"/>
          <w:szCs w:val="28"/>
        </w:rPr>
        <w:t>Нотариус. 2007. № 5. С. 26.</w:t>
      </w:r>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lang w:val="ru-RU"/>
        </w:rPr>
        <w:t xml:space="preserve">Новицкий И. Б. Принцип доброй совести в проекте обязательственного права. </w:t>
      </w:r>
      <w:r w:rsidRPr="00FC41CE">
        <w:rPr>
          <w:rFonts w:ascii="Times New Roman" w:hAnsi="Times New Roman"/>
          <w:sz w:val="28"/>
          <w:szCs w:val="28"/>
        </w:rPr>
        <w:t xml:space="preserve">Вестник Гражданского права. 1916. № 6  С. 56–90. </w:t>
      </w:r>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lang w:val="ru-RU"/>
        </w:rPr>
        <w:t xml:space="preserve">Розгон О.В. Замовники як сторона договору про сурогатне материнство. Вісник Харківського національного університету імені В.Н. Каразіна. Серія «Право». </w:t>
      </w:r>
      <w:r w:rsidRPr="00FC41CE">
        <w:rPr>
          <w:rFonts w:ascii="Times New Roman" w:hAnsi="Times New Roman"/>
          <w:sz w:val="28"/>
          <w:szCs w:val="28"/>
        </w:rPr>
        <w:t>2016. Вип. 21. С. 109–112</w:t>
      </w:r>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lang w:val="uk-UA" w:eastAsia="ru-RU"/>
        </w:rPr>
        <w:t>Про основи охорони здоров’я громадян у Російській Федерації: Федеральний закон Російської Федерації від 21.11.2011 р. № </w:t>
      </w:r>
      <w:r w:rsidRPr="00FC41CE">
        <w:rPr>
          <w:rFonts w:ascii="Times New Roman" w:hAnsi="Times New Roman"/>
          <w:sz w:val="28"/>
          <w:szCs w:val="28"/>
          <w:lang w:val="ru-RU" w:eastAsia="ru-RU"/>
        </w:rPr>
        <w:t>323-ФЗ</w:t>
      </w:r>
      <w:r w:rsidRPr="00FC41CE">
        <w:rPr>
          <w:rFonts w:ascii="Times New Roman" w:hAnsi="Times New Roman"/>
          <w:sz w:val="28"/>
          <w:szCs w:val="28"/>
          <w:lang w:val="uk-UA" w:eastAsia="ru-RU"/>
        </w:rPr>
        <w:t xml:space="preserve">. </w:t>
      </w:r>
      <w:r w:rsidRPr="00FC41CE">
        <w:rPr>
          <w:rFonts w:ascii="Times New Roman" w:hAnsi="Times New Roman"/>
          <w:sz w:val="28"/>
          <w:szCs w:val="28"/>
          <w:lang w:eastAsia="ru-RU"/>
        </w:rPr>
        <w:t>URL</w:t>
      </w:r>
      <w:r w:rsidRPr="00FC41CE">
        <w:rPr>
          <w:rFonts w:ascii="Times New Roman" w:hAnsi="Times New Roman"/>
          <w:sz w:val="28"/>
          <w:szCs w:val="28"/>
          <w:lang w:val="uk-UA" w:eastAsia="ru-RU"/>
        </w:rPr>
        <w:t xml:space="preserve">: </w:t>
      </w:r>
      <w:hyperlink r:id="rId30" w:history="1">
        <w:r w:rsidRPr="00FB1705">
          <w:rPr>
            <w:rStyle w:val="a3"/>
            <w:rFonts w:ascii="Times New Roman" w:hAnsi="Times New Roman"/>
            <w:sz w:val="28"/>
            <w:szCs w:val="28"/>
            <w:lang w:val="uk-UA" w:eastAsia="ru-RU"/>
          </w:rPr>
          <w:t>http://base.consultant.ru/</w:t>
        </w:r>
      </w:hyperlink>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Пестрикова А. А. Субъектный состав договора суррогатного материнства.  Цивилист.  2007. № 2. С. 84-86.</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Свитнев К. М. Сурогатне материнство і подружній статус. Жіночий лікар. Київ. 2011. № 1. С. 34–37. </w:t>
      </w:r>
      <w:r w:rsidRPr="00FC41CE">
        <w:rPr>
          <w:rFonts w:ascii="Times New Roman" w:hAnsi="Times New Roman"/>
          <w:sz w:val="28"/>
          <w:szCs w:val="28"/>
        </w:rPr>
        <w:t>URL</w:t>
      </w:r>
      <w:r w:rsidRPr="00FC41CE">
        <w:rPr>
          <w:rFonts w:ascii="Times New Roman" w:hAnsi="Times New Roman"/>
          <w:sz w:val="28"/>
          <w:szCs w:val="28"/>
          <w:lang w:val="ru-RU"/>
        </w:rPr>
        <w:t xml:space="preserve">: </w:t>
      </w:r>
      <w:hyperlink r:id="rId31" w:history="1">
        <w:r w:rsidRPr="00FB1705">
          <w:rPr>
            <w:rStyle w:val="a3"/>
            <w:rFonts w:ascii="Times New Roman" w:hAnsi="Times New Roman"/>
            <w:sz w:val="28"/>
            <w:szCs w:val="28"/>
          </w:rPr>
          <w:t>https</w:t>
        </w:r>
        <w:r w:rsidRPr="00FB1705">
          <w:rPr>
            <w:rStyle w:val="a3"/>
            <w:rFonts w:ascii="Times New Roman" w:hAnsi="Times New Roman"/>
            <w:sz w:val="28"/>
            <w:szCs w:val="28"/>
            <w:lang w:val="ru-RU"/>
          </w:rPr>
          <w:t>://</w:t>
        </w:r>
        <w:r w:rsidRPr="00FB1705">
          <w:rPr>
            <w:rStyle w:val="a3"/>
            <w:rFonts w:ascii="Times New Roman" w:hAnsi="Times New Roman"/>
            <w:sz w:val="28"/>
            <w:szCs w:val="28"/>
          </w:rPr>
          <w:t>z</w:t>
        </w:r>
        <w:r w:rsidRPr="00FB1705">
          <w:rPr>
            <w:rStyle w:val="a3"/>
            <w:rFonts w:ascii="Times New Roman" w:hAnsi="Times New Roman"/>
            <w:sz w:val="28"/>
            <w:szCs w:val="28"/>
            <w:lang w:val="ru-RU"/>
          </w:rPr>
          <w:t>-</w:t>
        </w:r>
        <w:r w:rsidRPr="00FB1705">
          <w:rPr>
            <w:rStyle w:val="a3"/>
            <w:rFonts w:ascii="Times New Roman" w:hAnsi="Times New Roman"/>
            <w:sz w:val="28"/>
            <w:szCs w:val="28"/>
          </w:rPr>
          <w:t>l</w:t>
        </w:r>
        <w:r w:rsidRPr="00FB1705">
          <w:rPr>
            <w:rStyle w:val="a3"/>
            <w:rFonts w:ascii="Times New Roman" w:hAnsi="Times New Roman"/>
            <w:sz w:val="28"/>
            <w:szCs w:val="28"/>
            <w:lang w:val="ru-RU"/>
          </w:rPr>
          <w:t>.</w:t>
        </w:r>
        <w:r w:rsidRPr="00FB1705">
          <w:rPr>
            <w:rStyle w:val="a3"/>
            <w:rFonts w:ascii="Times New Roman" w:hAnsi="Times New Roman"/>
            <w:sz w:val="28"/>
            <w:szCs w:val="28"/>
          </w:rPr>
          <w:t>com</w:t>
        </w:r>
        <w:r w:rsidRPr="00FB1705">
          <w:rPr>
            <w:rStyle w:val="a3"/>
            <w:rFonts w:ascii="Times New Roman" w:hAnsi="Times New Roman"/>
            <w:sz w:val="28"/>
            <w:szCs w:val="28"/>
            <w:lang w:val="ru-RU"/>
          </w:rPr>
          <w:t>.</w:t>
        </w:r>
        <w:r w:rsidRPr="00FB1705">
          <w:rPr>
            <w:rStyle w:val="a3"/>
            <w:rFonts w:ascii="Times New Roman" w:hAnsi="Times New Roman"/>
            <w:sz w:val="28"/>
            <w:szCs w:val="28"/>
          </w:rPr>
          <w:t>ua</w:t>
        </w:r>
        <w:r w:rsidRPr="00FB1705">
          <w:rPr>
            <w:rStyle w:val="a3"/>
            <w:rFonts w:ascii="Times New Roman" w:hAnsi="Times New Roman"/>
            <w:sz w:val="28"/>
            <w:szCs w:val="28"/>
            <w:lang w:val="ru-RU"/>
          </w:rPr>
          <w:t>/</w:t>
        </w:r>
      </w:hyperlink>
      <w:r w:rsidRPr="00FC41CE">
        <w:rPr>
          <w:rFonts w:ascii="Times New Roman" w:hAnsi="Times New Roman"/>
          <w:sz w:val="28"/>
          <w:szCs w:val="28"/>
          <w:lang w:val="uk-UA"/>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lastRenderedPageBreak/>
        <w:t xml:space="preserve">Декларація про загальні засади державної політики України стосовно сім’ї та жінок: Постанова Верховної Ради України від 05.03.1999 N 475-XIV. </w:t>
      </w:r>
      <w:hyperlink r:id="rId32" w:history="1">
        <w:r w:rsidRPr="00FB1705">
          <w:rPr>
            <w:rStyle w:val="a3"/>
            <w:rFonts w:ascii="Times New Roman" w:hAnsi="Times New Roman"/>
            <w:sz w:val="28"/>
            <w:szCs w:val="28"/>
            <w:lang w:val="ru-RU"/>
          </w:rPr>
          <w:t>URL:https://zakon.rada.gov.ua/</w:t>
        </w:r>
      </w:hyperlink>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Свитнев К. Н. ВРТ и право на материнство. Медицинское право. 2010. № 3. С. 5–9. </w:t>
      </w:r>
      <w:r w:rsidRPr="00FC41CE">
        <w:rPr>
          <w:rFonts w:ascii="Times New Roman" w:hAnsi="Times New Roman"/>
          <w:sz w:val="28"/>
          <w:szCs w:val="28"/>
        </w:rPr>
        <w:t>URL</w:t>
      </w:r>
      <w:r w:rsidRPr="00FC41CE">
        <w:rPr>
          <w:rFonts w:ascii="Times New Roman" w:hAnsi="Times New Roman"/>
          <w:sz w:val="28"/>
          <w:szCs w:val="28"/>
          <w:lang w:val="ru-RU"/>
        </w:rPr>
        <w:t xml:space="preserve">: </w:t>
      </w:r>
      <w:hyperlink r:id="rId33" w:history="1">
        <w:r w:rsidRPr="00FB1705">
          <w:rPr>
            <w:rStyle w:val="a3"/>
            <w:rFonts w:ascii="Times New Roman" w:hAnsi="Times New Roman"/>
            <w:sz w:val="28"/>
            <w:szCs w:val="28"/>
          </w:rPr>
          <w:t>https</w:t>
        </w:r>
        <w:r w:rsidRPr="00FB1705">
          <w:rPr>
            <w:rStyle w:val="a3"/>
            <w:rFonts w:ascii="Times New Roman" w:hAnsi="Times New Roman"/>
            <w:sz w:val="28"/>
            <w:szCs w:val="28"/>
            <w:lang w:val="ru-RU"/>
          </w:rPr>
          <w:t>://</w:t>
        </w:r>
        <w:r w:rsidRPr="00FB1705">
          <w:rPr>
            <w:rStyle w:val="a3"/>
            <w:rFonts w:ascii="Times New Roman" w:hAnsi="Times New Roman"/>
            <w:sz w:val="28"/>
            <w:szCs w:val="28"/>
          </w:rPr>
          <w:t>wiselawyer</w:t>
        </w:r>
        <w:r w:rsidRPr="00FB1705">
          <w:rPr>
            <w:rStyle w:val="a3"/>
            <w:rFonts w:ascii="Times New Roman" w:hAnsi="Times New Roman"/>
            <w:sz w:val="28"/>
            <w:szCs w:val="28"/>
            <w:lang w:val="ru-RU"/>
          </w:rPr>
          <w:t>.</w:t>
        </w:r>
        <w:r w:rsidRPr="00FB1705">
          <w:rPr>
            <w:rStyle w:val="a3"/>
            <w:rFonts w:ascii="Times New Roman" w:hAnsi="Times New Roman"/>
            <w:sz w:val="28"/>
            <w:szCs w:val="28"/>
          </w:rPr>
          <w:t>ru</w:t>
        </w:r>
        <w:r w:rsidRPr="00FB1705">
          <w:rPr>
            <w:rStyle w:val="a3"/>
            <w:rFonts w:ascii="Times New Roman" w:hAnsi="Times New Roman"/>
            <w:sz w:val="28"/>
            <w:szCs w:val="28"/>
            <w:lang w:val="ru-RU"/>
          </w:rPr>
          <w:t>/</w:t>
        </w:r>
      </w:hyperlink>
      <w:r w:rsidRPr="00FC41CE">
        <w:rPr>
          <w:rFonts w:ascii="Times New Roman" w:hAnsi="Times New Roman"/>
          <w:sz w:val="28"/>
          <w:szCs w:val="28"/>
          <w:lang w:val="uk-UA"/>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Свитнев К. Н. Право на продолжение рода при помощи ВРТ. Юридические гаранти и этические аспекты. Медицинское право и биоэтика – гаранты обеспечения права граждан на охрану здоровья. сб. трудов Всероссийской науч.-практ. конф. Казань. 2011. С. 234–239. </w:t>
      </w:r>
      <w:r w:rsidRPr="00FC41CE">
        <w:rPr>
          <w:rFonts w:ascii="Times New Roman" w:hAnsi="Times New Roman"/>
          <w:sz w:val="28"/>
          <w:szCs w:val="28"/>
        </w:rPr>
        <w:t>URL</w:t>
      </w:r>
      <w:r w:rsidRPr="00FC41CE">
        <w:rPr>
          <w:rFonts w:ascii="Times New Roman" w:hAnsi="Times New Roman"/>
          <w:sz w:val="28"/>
          <w:szCs w:val="28"/>
          <w:lang w:val="ru-RU"/>
        </w:rPr>
        <w:t xml:space="preserve">: </w:t>
      </w:r>
      <w:hyperlink r:id="rId34" w:history="1">
        <w:r w:rsidRPr="00FB1705">
          <w:rPr>
            <w:rStyle w:val="a3"/>
            <w:rFonts w:ascii="Times New Roman" w:hAnsi="Times New Roman"/>
            <w:sz w:val="28"/>
            <w:szCs w:val="28"/>
          </w:rPr>
          <w:t>https</w:t>
        </w:r>
        <w:r w:rsidRPr="00FB1705">
          <w:rPr>
            <w:rStyle w:val="a3"/>
            <w:rFonts w:ascii="Times New Roman" w:hAnsi="Times New Roman"/>
            <w:sz w:val="28"/>
            <w:szCs w:val="28"/>
            <w:lang w:val="ru-RU"/>
          </w:rPr>
          <w:t>://</w:t>
        </w:r>
        <w:r w:rsidRPr="00FB1705">
          <w:rPr>
            <w:rStyle w:val="a3"/>
            <w:rFonts w:ascii="Times New Roman" w:hAnsi="Times New Roman"/>
            <w:sz w:val="28"/>
            <w:szCs w:val="28"/>
          </w:rPr>
          <w:t>jurconsult</w:t>
        </w:r>
        <w:r w:rsidRPr="00FB1705">
          <w:rPr>
            <w:rStyle w:val="a3"/>
            <w:rFonts w:ascii="Times New Roman" w:hAnsi="Times New Roman"/>
            <w:sz w:val="28"/>
            <w:szCs w:val="28"/>
            <w:lang w:val="ru-RU"/>
          </w:rPr>
          <w:t>.</w:t>
        </w:r>
        <w:r w:rsidRPr="00FB1705">
          <w:rPr>
            <w:rStyle w:val="a3"/>
            <w:rFonts w:ascii="Times New Roman" w:hAnsi="Times New Roman"/>
            <w:sz w:val="28"/>
            <w:szCs w:val="28"/>
          </w:rPr>
          <w:t>ru</w:t>
        </w:r>
        <w:r w:rsidRPr="00FB1705">
          <w:rPr>
            <w:rStyle w:val="a3"/>
            <w:rFonts w:ascii="Times New Roman" w:hAnsi="Times New Roman"/>
            <w:sz w:val="28"/>
            <w:szCs w:val="28"/>
            <w:lang w:val="ru-RU"/>
          </w:rPr>
          <w:t>/</w:t>
        </w:r>
        <w:r w:rsidRPr="00FB1705">
          <w:rPr>
            <w:rStyle w:val="a3"/>
            <w:rFonts w:ascii="Times New Roman" w:hAnsi="Times New Roman"/>
            <w:sz w:val="28"/>
            <w:szCs w:val="28"/>
          </w:rPr>
          <w:t>wp</w:t>
        </w:r>
        <w:r w:rsidRPr="00FB1705">
          <w:rPr>
            <w:rStyle w:val="a3"/>
            <w:rFonts w:ascii="Times New Roman" w:hAnsi="Times New Roman"/>
            <w:sz w:val="28"/>
            <w:szCs w:val="28"/>
            <w:lang w:val="ru-RU"/>
          </w:rPr>
          <w:t>-</w:t>
        </w:r>
        <w:r w:rsidRPr="00FB1705">
          <w:rPr>
            <w:rStyle w:val="a3"/>
            <w:rFonts w:ascii="Times New Roman" w:hAnsi="Times New Roman"/>
            <w:sz w:val="28"/>
            <w:szCs w:val="28"/>
          </w:rPr>
          <w:t>content</w:t>
        </w:r>
      </w:hyperlink>
      <w:r w:rsidRPr="00FC41CE">
        <w:rPr>
          <w:rFonts w:ascii="Times New Roman" w:hAnsi="Times New Roman"/>
          <w:sz w:val="28"/>
          <w:szCs w:val="28"/>
          <w:lang w:val="uk-UA"/>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lang w:val="uk-UA" w:eastAsia="ru-RU"/>
        </w:rPr>
        <w:t xml:space="preserve">Про внесення змін до Закону «Про допоміжне репродуктивне лікування 1988»: Закон Південної Австралії </w:t>
      </w:r>
      <w:r w:rsidRPr="00FC41CE">
        <w:rPr>
          <w:rFonts w:ascii="Times New Roman" w:hAnsi="Times New Roman"/>
          <w:bCs/>
          <w:sz w:val="28"/>
          <w:szCs w:val="28"/>
          <w:lang w:val="uk-UA" w:eastAsia="ru-RU"/>
        </w:rPr>
        <w:t>від 26.11.2009 р. № 64</w:t>
      </w:r>
      <w:r w:rsidRPr="00FC41CE">
        <w:rPr>
          <w:rFonts w:ascii="Times New Roman" w:hAnsi="Times New Roman"/>
          <w:sz w:val="28"/>
          <w:szCs w:val="28"/>
          <w:lang w:val="uk-UA" w:eastAsia="ru-RU"/>
        </w:rPr>
        <w:t xml:space="preserve">  = </w:t>
      </w:r>
      <w:r w:rsidRPr="00FC41CE">
        <w:rPr>
          <w:rFonts w:ascii="Times New Roman" w:hAnsi="Times New Roman"/>
          <w:sz w:val="28"/>
          <w:szCs w:val="28"/>
          <w:lang w:eastAsia="ru-RU"/>
        </w:rPr>
        <w:t>South</w:t>
      </w:r>
      <w:r w:rsidRPr="00FC41CE">
        <w:rPr>
          <w:rFonts w:ascii="Times New Roman" w:hAnsi="Times New Roman"/>
          <w:sz w:val="28"/>
          <w:szCs w:val="28"/>
          <w:lang w:val="uk-UA" w:eastAsia="ru-RU"/>
        </w:rPr>
        <w:t xml:space="preserve"> </w:t>
      </w:r>
      <w:r w:rsidRPr="00FC41CE">
        <w:rPr>
          <w:rFonts w:ascii="Times New Roman" w:hAnsi="Times New Roman"/>
          <w:sz w:val="28"/>
          <w:szCs w:val="28"/>
          <w:lang w:eastAsia="ru-RU"/>
        </w:rPr>
        <w:t>Australia</w:t>
      </w:r>
      <w:r w:rsidRPr="00FC41CE">
        <w:rPr>
          <w:rFonts w:ascii="Times New Roman" w:hAnsi="Times New Roman"/>
          <w:sz w:val="28"/>
          <w:szCs w:val="28"/>
          <w:lang w:val="uk-UA" w:eastAsia="ru-RU"/>
        </w:rPr>
        <w:t xml:space="preserve"> </w:t>
      </w:r>
      <w:r w:rsidRPr="00FC41CE">
        <w:rPr>
          <w:rFonts w:ascii="Times New Roman" w:hAnsi="Times New Roman"/>
          <w:bCs/>
          <w:sz w:val="28"/>
          <w:szCs w:val="28"/>
          <w:lang w:eastAsia="ru-RU"/>
        </w:rPr>
        <w:t>Statutes</w:t>
      </w:r>
      <w:r w:rsidRPr="00FC41CE">
        <w:rPr>
          <w:rFonts w:ascii="Times New Roman" w:hAnsi="Times New Roman"/>
          <w:bCs/>
          <w:sz w:val="28"/>
          <w:szCs w:val="28"/>
          <w:lang w:val="uk-UA" w:eastAsia="ru-RU"/>
        </w:rPr>
        <w:t xml:space="preserve"> </w:t>
      </w:r>
      <w:r w:rsidRPr="00FC41CE">
        <w:rPr>
          <w:rFonts w:ascii="Times New Roman" w:hAnsi="Times New Roman"/>
          <w:bCs/>
          <w:sz w:val="28"/>
          <w:szCs w:val="28"/>
          <w:lang w:eastAsia="ru-RU"/>
        </w:rPr>
        <w:t>Amendment</w:t>
      </w:r>
      <w:r w:rsidRPr="00FC41CE">
        <w:rPr>
          <w:rFonts w:ascii="Times New Roman" w:hAnsi="Times New Roman"/>
          <w:bCs/>
          <w:sz w:val="28"/>
          <w:szCs w:val="28"/>
          <w:lang w:val="uk-UA" w:eastAsia="ru-RU"/>
        </w:rPr>
        <w:t xml:space="preserve"> (</w:t>
      </w:r>
      <w:r w:rsidRPr="00FC41CE">
        <w:rPr>
          <w:rFonts w:ascii="Times New Roman" w:hAnsi="Times New Roman"/>
          <w:bCs/>
          <w:sz w:val="28"/>
          <w:szCs w:val="28"/>
          <w:lang w:eastAsia="ru-RU"/>
        </w:rPr>
        <w:t>Surrogacy</w:t>
      </w:r>
      <w:r w:rsidRPr="00FC41CE">
        <w:rPr>
          <w:rFonts w:ascii="Times New Roman" w:hAnsi="Times New Roman"/>
          <w:bCs/>
          <w:sz w:val="28"/>
          <w:szCs w:val="28"/>
          <w:lang w:val="uk-UA" w:eastAsia="ru-RU"/>
        </w:rPr>
        <w:t xml:space="preserve">) </w:t>
      </w:r>
      <w:r w:rsidRPr="00FC41CE">
        <w:rPr>
          <w:rFonts w:ascii="Times New Roman" w:hAnsi="Times New Roman"/>
          <w:bCs/>
          <w:sz w:val="28"/>
          <w:szCs w:val="28"/>
          <w:lang w:eastAsia="ru-RU"/>
        </w:rPr>
        <w:t>Act</w:t>
      </w:r>
      <w:r w:rsidRPr="00FC41CE">
        <w:rPr>
          <w:rFonts w:ascii="Times New Roman" w:hAnsi="Times New Roman"/>
          <w:bCs/>
          <w:sz w:val="28"/>
          <w:szCs w:val="28"/>
          <w:lang w:val="uk-UA" w:eastAsia="ru-RU"/>
        </w:rPr>
        <w:t xml:space="preserve">. </w:t>
      </w:r>
      <w:r w:rsidRPr="00FC41CE">
        <w:rPr>
          <w:rFonts w:ascii="Times New Roman" w:hAnsi="Times New Roman"/>
          <w:sz w:val="28"/>
          <w:szCs w:val="28"/>
          <w:lang w:eastAsia="ru-RU"/>
        </w:rPr>
        <w:t>URL</w:t>
      </w:r>
      <w:r w:rsidRPr="00FC41CE">
        <w:rPr>
          <w:rFonts w:ascii="Times New Roman" w:hAnsi="Times New Roman"/>
          <w:iCs/>
          <w:sz w:val="28"/>
          <w:szCs w:val="28"/>
          <w:lang w:val="uk-UA" w:eastAsia="ru-RU"/>
        </w:rPr>
        <w:t>:</w:t>
      </w:r>
      <w:r w:rsidRPr="00FC41CE">
        <w:rPr>
          <w:rFonts w:ascii="Times New Roman" w:hAnsi="Times New Roman"/>
          <w:sz w:val="28"/>
          <w:szCs w:val="28"/>
          <w:lang w:val="uk-UA" w:eastAsia="ru-RU"/>
        </w:rPr>
        <w:t xml:space="preserve"> </w:t>
      </w:r>
      <w:hyperlink r:id="rId35" w:history="1">
        <w:r w:rsidRPr="00FB1705">
          <w:rPr>
            <w:rStyle w:val="a3"/>
            <w:rFonts w:ascii="Times New Roman" w:hAnsi="Times New Roman"/>
            <w:bCs/>
            <w:sz w:val="28"/>
            <w:szCs w:val="28"/>
            <w:lang w:val="uk-UA" w:eastAsia="ru-RU"/>
          </w:rPr>
          <w:t>http://www.legislation.sa.gov.au/</w:t>
        </w:r>
      </w:hyperlink>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lang w:val="uk-UA" w:eastAsia="ru-RU"/>
        </w:rPr>
        <w:t xml:space="preserve">Про допоміжну репродукцію людини: Закон Канади від 29 .03.2004 р. = Assisted Human Reproduction Act 2004. </w:t>
      </w:r>
      <w:r w:rsidRPr="00FC41CE">
        <w:rPr>
          <w:rFonts w:ascii="Times New Roman" w:hAnsi="Times New Roman"/>
          <w:sz w:val="28"/>
          <w:szCs w:val="28"/>
          <w:lang w:eastAsia="ru-RU"/>
        </w:rPr>
        <w:t>URL</w:t>
      </w:r>
      <w:r w:rsidRPr="00FC41CE">
        <w:rPr>
          <w:rFonts w:ascii="Times New Roman" w:hAnsi="Times New Roman"/>
          <w:iCs/>
          <w:sz w:val="28"/>
          <w:szCs w:val="28"/>
          <w:lang w:val="uk-UA" w:eastAsia="ru-RU"/>
        </w:rPr>
        <w:t xml:space="preserve">: </w:t>
      </w:r>
      <w:hyperlink r:id="rId36" w:history="1">
        <w:r w:rsidRPr="00FB1705">
          <w:rPr>
            <w:rStyle w:val="a3"/>
            <w:rFonts w:ascii="Times New Roman" w:hAnsi="Times New Roman"/>
            <w:sz w:val="28"/>
            <w:szCs w:val="28"/>
            <w:lang w:val="uk-UA" w:eastAsia="ru-RU"/>
          </w:rPr>
          <w:t>http://laws-lois.justice.gc.ca</w:t>
        </w:r>
      </w:hyperlink>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uk-UA" w:eastAsia="ru-RU"/>
        </w:rPr>
        <w:t xml:space="preserve">Рішення </w:t>
      </w:r>
      <w:r w:rsidRPr="00FC41CE">
        <w:rPr>
          <w:rFonts w:ascii="Times New Roman" w:hAnsi="Times New Roman"/>
          <w:sz w:val="28"/>
          <w:szCs w:val="28"/>
          <w:lang w:val="ru-RU" w:eastAsia="ru-RU"/>
        </w:rPr>
        <w:t>Новокаховськ</w:t>
      </w:r>
      <w:r w:rsidRPr="00FC41CE">
        <w:rPr>
          <w:rFonts w:ascii="Times New Roman" w:hAnsi="Times New Roman"/>
          <w:sz w:val="28"/>
          <w:szCs w:val="28"/>
          <w:lang w:val="uk-UA" w:eastAsia="ru-RU"/>
        </w:rPr>
        <w:t>ого</w:t>
      </w:r>
      <w:r w:rsidRPr="00FC41CE">
        <w:rPr>
          <w:rFonts w:ascii="Times New Roman" w:hAnsi="Times New Roman"/>
          <w:sz w:val="28"/>
          <w:szCs w:val="28"/>
          <w:lang w:val="ru-RU" w:eastAsia="ru-RU"/>
        </w:rPr>
        <w:t xml:space="preserve"> міськ</w:t>
      </w:r>
      <w:r w:rsidRPr="00FC41CE">
        <w:rPr>
          <w:rFonts w:ascii="Times New Roman" w:hAnsi="Times New Roman"/>
          <w:sz w:val="28"/>
          <w:szCs w:val="28"/>
          <w:lang w:val="uk-UA" w:eastAsia="ru-RU"/>
        </w:rPr>
        <w:t>ого</w:t>
      </w:r>
      <w:r w:rsidRPr="00FC41CE">
        <w:rPr>
          <w:rFonts w:ascii="Times New Roman" w:hAnsi="Times New Roman"/>
          <w:sz w:val="28"/>
          <w:szCs w:val="28"/>
          <w:lang w:val="ru-RU" w:eastAsia="ru-RU"/>
        </w:rPr>
        <w:t xml:space="preserve"> суд Херсонської області</w:t>
      </w:r>
      <w:r w:rsidRPr="00FC41CE">
        <w:rPr>
          <w:rFonts w:ascii="Times New Roman" w:hAnsi="Times New Roman"/>
          <w:sz w:val="28"/>
          <w:szCs w:val="28"/>
          <w:lang w:val="uk-UA" w:eastAsia="ru-RU"/>
        </w:rPr>
        <w:t xml:space="preserve"> від 04 листопада 2014 р., судова справа № 661/4534/14-ц. </w:t>
      </w:r>
      <w:r w:rsidRPr="00FC41CE">
        <w:rPr>
          <w:rFonts w:ascii="Times New Roman" w:hAnsi="Times New Roman"/>
          <w:sz w:val="28"/>
          <w:szCs w:val="28"/>
          <w:lang w:eastAsia="ru-RU"/>
        </w:rPr>
        <w:t>URL</w:t>
      </w:r>
      <w:r w:rsidRPr="00FC41CE">
        <w:rPr>
          <w:rFonts w:ascii="Times New Roman" w:hAnsi="Times New Roman"/>
          <w:sz w:val="28"/>
          <w:szCs w:val="28"/>
          <w:lang w:val="uk-UA" w:eastAsia="ru-RU"/>
        </w:rPr>
        <w:t xml:space="preserve">: </w:t>
      </w:r>
      <w:hyperlink r:id="rId37" w:history="1">
        <w:r w:rsidRPr="00FB1705">
          <w:rPr>
            <w:rStyle w:val="a3"/>
            <w:rFonts w:ascii="Times New Roman" w:hAnsi="Times New Roman"/>
            <w:sz w:val="28"/>
            <w:szCs w:val="28"/>
            <w:lang w:val="uk-UA" w:eastAsia="ru-RU"/>
          </w:rPr>
          <w:t>http://www.reyestr.court.gov.ua</w:t>
        </w:r>
      </w:hyperlink>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Про затвердження правил державної реєстрації актів цивільного стану в Україні: Наказ </w:t>
      </w:r>
      <w:r w:rsidRPr="00FC41CE">
        <w:rPr>
          <w:rFonts w:ascii="Times New Roman" w:hAnsi="Times New Roman"/>
          <w:bCs/>
          <w:sz w:val="28"/>
          <w:szCs w:val="28"/>
          <w:shd w:val="clear" w:color="auto" w:fill="FFFFFF"/>
          <w:lang w:val="ru-RU"/>
        </w:rPr>
        <w:t>18.10.2000</w:t>
      </w:r>
      <w:r w:rsidRPr="00FC41CE">
        <w:rPr>
          <w:rFonts w:ascii="Times New Roman" w:hAnsi="Times New Roman"/>
          <w:bCs/>
          <w:sz w:val="28"/>
          <w:szCs w:val="28"/>
          <w:shd w:val="clear" w:color="auto" w:fill="FFFFFF"/>
        </w:rPr>
        <w:t> </w:t>
      </w:r>
      <w:r w:rsidRPr="00FC41CE">
        <w:rPr>
          <w:rFonts w:ascii="Times New Roman" w:hAnsi="Times New Roman"/>
          <w:bCs/>
          <w:sz w:val="28"/>
          <w:szCs w:val="28"/>
          <w:shd w:val="clear" w:color="auto" w:fill="FFFFFF"/>
          <w:lang w:val="ru-RU"/>
        </w:rPr>
        <w:t xml:space="preserve"> № 52/5 Міністерство юстиції України.</w:t>
      </w:r>
    </w:p>
    <w:p w:rsidR="007E4C2F" w:rsidRPr="00F868F3"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Берегівський районний суд Закарпатської області від 17 травня 2011 року у справі № 1-131/11. Вирок № 15625789 </w:t>
      </w:r>
      <w:hyperlink r:id="rId38" w:history="1">
        <w:r w:rsidRPr="00FB1705">
          <w:rPr>
            <w:rStyle w:val="a3"/>
            <w:rFonts w:ascii="Times New Roman" w:hAnsi="Times New Roman"/>
            <w:sz w:val="28"/>
            <w:szCs w:val="28"/>
            <w:lang w:eastAsia="ru-RU"/>
          </w:rPr>
          <w:t>URL</w:t>
        </w:r>
        <w:r w:rsidRPr="00FB1705">
          <w:rPr>
            <w:rStyle w:val="a3"/>
            <w:rFonts w:ascii="Times New Roman" w:hAnsi="Times New Roman"/>
            <w:iCs/>
            <w:sz w:val="28"/>
            <w:szCs w:val="28"/>
            <w:lang w:val="uk-UA" w:eastAsia="ru-RU"/>
          </w:rPr>
          <w:t>:</w:t>
        </w:r>
        <w:r w:rsidRPr="00FB1705">
          <w:rPr>
            <w:rStyle w:val="a3"/>
            <w:rFonts w:ascii="Times New Roman" w:hAnsi="Times New Roman"/>
            <w:sz w:val="28"/>
            <w:szCs w:val="28"/>
            <w:lang w:val="ru-RU"/>
          </w:rPr>
          <w:t>http://reyestr.court.gov.ua</w:t>
        </w:r>
      </w:hyperlink>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Зробити заборонене дозволеним, або особливості сурогатного материнства для іноземців в Україні URL: </w:t>
      </w:r>
      <w:hyperlink r:id="rId39" w:history="1">
        <w:r w:rsidRPr="00FB1705">
          <w:rPr>
            <w:rStyle w:val="a3"/>
            <w:rFonts w:ascii="Times New Roman" w:hAnsi="Times New Roman"/>
            <w:sz w:val="28"/>
            <w:szCs w:val="28"/>
            <w:lang w:val="ru-RU"/>
          </w:rPr>
          <w:t>https://www.lexology.com/library/</w:t>
        </w:r>
      </w:hyperlink>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Сопель М. В. Правові аспекти сурогатного материнства: України та США. Медичне право України: правовий статус пацієнтів в Україні та його законодавче забезпечення (генезис, розвиток, проблеми і перспективи вдосконалення): матеріали ІІ Всеукр. наук.-практ. конф. Львів. ЛОБФ «Медицина і право». 2008. С. 316–318.</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lastRenderedPageBreak/>
        <w:t xml:space="preserve">Айвар Л. К. Правовое положение суррогатного материнства в России. Пробелы законодательства. Юридический мир. 2006. № 2. С. 28–35. </w:t>
      </w:r>
      <w:r w:rsidRPr="00FC41CE">
        <w:rPr>
          <w:rFonts w:ascii="Times New Roman" w:hAnsi="Times New Roman"/>
          <w:sz w:val="28"/>
          <w:szCs w:val="28"/>
        </w:rPr>
        <w:t>URL</w:t>
      </w:r>
      <w:r w:rsidRPr="00FC41CE">
        <w:rPr>
          <w:rFonts w:ascii="Times New Roman" w:hAnsi="Times New Roman"/>
          <w:sz w:val="28"/>
          <w:szCs w:val="28"/>
          <w:lang w:val="ru-RU"/>
        </w:rPr>
        <w:t xml:space="preserve">: </w:t>
      </w:r>
      <w:hyperlink r:id="rId40" w:history="1">
        <w:r w:rsidRPr="00FC41CE">
          <w:rPr>
            <w:rFonts w:ascii="Times New Roman" w:hAnsi="Times New Roman"/>
            <w:sz w:val="28"/>
            <w:szCs w:val="28"/>
            <w:u w:val="single"/>
          </w:rPr>
          <w:t>https</w:t>
        </w:r>
        <w:r w:rsidRPr="00FC41CE">
          <w:rPr>
            <w:rFonts w:ascii="Times New Roman" w:hAnsi="Times New Roman"/>
            <w:sz w:val="28"/>
            <w:szCs w:val="28"/>
            <w:u w:val="single"/>
            <w:lang w:val="ru-RU"/>
          </w:rPr>
          <w:t>://</w:t>
        </w:r>
        <w:r w:rsidRPr="00FC41CE">
          <w:rPr>
            <w:rFonts w:ascii="Times New Roman" w:hAnsi="Times New Roman"/>
            <w:sz w:val="28"/>
            <w:szCs w:val="28"/>
            <w:u w:val="single"/>
          </w:rPr>
          <w:t>cyberleninka</w:t>
        </w:r>
        <w:r w:rsidRPr="00FC41CE">
          <w:rPr>
            <w:rFonts w:ascii="Times New Roman" w:hAnsi="Times New Roman"/>
            <w:sz w:val="28"/>
            <w:szCs w:val="28"/>
            <w:u w:val="single"/>
            <w:lang w:val="ru-RU"/>
          </w:rPr>
          <w:t>.</w:t>
        </w:r>
        <w:r w:rsidRPr="00FC41CE">
          <w:rPr>
            <w:rFonts w:ascii="Times New Roman" w:hAnsi="Times New Roman"/>
            <w:sz w:val="28"/>
            <w:szCs w:val="28"/>
            <w:u w:val="single"/>
          </w:rPr>
          <w:t>ru</w:t>
        </w:r>
        <w:r w:rsidRPr="00FC41CE">
          <w:rPr>
            <w:rFonts w:ascii="Times New Roman" w:hAnsi="Times New Roman"/>
            <w:sz w:val="28"/>
            <w:szCs w:val="28"/>
            <w:u w:val="single"/>
            <w:lang w:val="ru-RU"/>
          </w:rPr>
          <w:t>/</w:t>
        </w:r>
        <w:r w:rsidRPr="00FC41CE">
          <w:rPr>
            <w:rFonts w:ascii="Times New Roman" w:hAnsi="Times New Roman"/>
            <w:sz w:val="28"/>
            <w:szCs w:val="28"/>
            <w:u w:val="single"/>
          </w:rPr>
          <w:t>article</w:t>
        </w:r>
        <w:r w:rsidRPr="00FC41CE">
          <w:rPr>
            <w:rFonts w:ascii="Times New Roman" w:hAnsi="Times New Roman"/>
            <w:sz w:val="28"/>
            <w:szCs w:val="28"/>
            <w:u w:val="single"/>
            <w:lang w:val="ru-RU"/>
          </w:rPr>
          <w:t>/</w:t>
        </w:r>
        <w:r w:rsidRPr="00FC41CE">
          <w:rPr>
            <w:rFonts w:ascii="Times New Roman" w:hAnsi="Times New Roman"/>
            <w:sz w:val="28"/>
            <w:szCs w:val="28"/>
            <w:u w:val="single"/>
          </w:rPr>
          <w:t>n</w:t>
        </w:r>
        <w:r w:rsidRPr="00FC41CE">
          <w:rPr>
            <w:rFonts w:ascii="Times New Roman" w:hAnsi="Times New Roman"/>
            <w:sz w:val="28"/>
            <w:szCs w:val="28"/>
            <w:u w:val="single"/>
            <w:lang w:val="ru-RU"/>
          </w:rPr>
          <w:t>/</w:t>
        </w:r>
        <w:r w:rsidRPr="00FC41CE">
          <w:rPr>
            <w:rFonts w:ascii="Times New Roman" w:hAnsi="Times New Roman"/>
            <w:sz w:val="28"/>
            <w:szCs w:val="28"/>
            <w:u w:val="single"/>
          </w:rPr>
          <w:t>pravovoe</w:t>
        </w:r>
        <w:r w:rsidRPr="00FC41CE">
          <w:rPr>
            <w:rFonts w:ascii="Times New Roman" w:hAnsi="Times New Roman"/>
            <w:sz w:val="28"/>
            <w:szCs w:val="28"/>
            <w:u w:val="single"/>
            <w:lang w:val="ru-RU"/>
          </w:rPr>
          <w:t>-</w:t>
        </w:r>
        <w:r w:rsidRPr="00FC41CE">
          <w:rPr>
            <w:rFonts w:ascii="Times New Roman" w:hAnsi="Times New Roman"/>
            <w:sz w:val="28"/>
            <w:szCs w:val="28"/>
            <w:u w:val="single"/>
          </w:rPr>
          <w:t>polozhenie</w:t>
        </w:r>
        <w:r w:rsidRPr="00FC41CE">
          <w:rPr>
            <w:rFonts w:ascii="Times New Roman" w:hAnsi="Times New Roman"/>
            <w:sz w:val="28"/>
            <w:szCs w:val="28"/>
            <w:u w:val="single"/>
            <w:lang w:val="ru-RU"/>
          </w:rPr>
          <w:t>-</w:t>
        </w:r>
        <w:r w:rsidRPr="00FC41CE">
          <w:rPr>
            <w:rFonts w:ascii="Times New Roman" w:hAnsi="Times New Roman"/>
            <w:sz w:val="28"/>
            <w:szCs w:val="28"/>
            <w:u w:val="single"/>
          </w:rPr>
          <w:t>surrogatnogo</w:t>
        </w:r>
        <w:r w:rsidRPr="00FC41CE">
          <w:rPr>
            <w:rFonts w:ascii="Times New Roman" w:hAnsi="Times New Roman"/>
            <w:sz w:val="28"/>
            <w:szCs w:val="28"/>
            <w:u w:val="single"/>
            <w:lang w:val="ru-RU"/>
          </w:rPr>
          <w:t>-</w:t>
        </w:r>
        <w:r w:rsidRPr="00FC41CE">
          <w:rPr>
            <w:rFonts w:ascii="Times New Roman" w:hAnsi="Times New Roman"/>
            <w:sz w:val="28"/>
            <w:szCs w:val="28"/>
            <w:u w:val="single"/>
          </w:rPr>
          <w:t>materinstva</w:t>
        </w:r>
        <w:r w:rsidRPr="00FC41CE">
          <w:rPr>
            <w:rFonts w:ascii="Times New Roman" w:hAnsi="Times New Roman"/>
            <w:sz w:val="28"/>
            <w:szCs w:val="28"/>
            <w:u w:val="single"/>
            <w:lang w:val="ru-RU"/>
          </w:rPr>
          <w:t>-</w:t>
        </w:r>
        <w:r w:rsidRPr="00FC41CE">
          <w:rPr>
            <w:rFonts w:ascii="Times New Roman" w:hAnsi="Times New Roman"/>
            <w:sz w:val="28"/>
            <w:szCs w:val="28"/>
            <w:u w:val="single"/>
          </w:rPr>
          <w:t>v</w:t>
        </w:r>
        <w:r w:rsidRPr="00FC41CE">
          <w:rPr>
            <w:rFonts w:ascii="Times New Roman" w:hAnsi="Times New Roman"/>
            <w:sz w:val="28"/>
            <w:szCs w:val="28"/>
            <w:u w:val="single"/>
            <w:lang w:val="ru-RU"/>
          </w:rPr>
          <w:t>-</w:t>
        </w:r>
        <w:r w:rsidRPr="00FC41CE">
          <w:rPr>
            <w:rFonts w:ascii="Times New Roman" w:hAnsi="Times New Roman"/>
            <w:sz w:val="28"/>
            <w:szCs w:val="28"/>
            <w:u w:val="single"/>
          </w:rPr>
          <w:t>rf</w:t>
        </w:r>
      </w:hyperlink>
      <w:r w:rsidRPr="00FC41CE">
        <w:rPr>
          <w:rFonts w:ascii="Times New Roman" w:hAnsi="Times New Roman"/>
          <w:sz w:val="28"/>
          <w:szCs w:val="28"/>
          <w:lang w:val="uk-UA"/>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Козловская А. Э. Правовые аспекты суррогатного материнства. Гражданское право. 2006. № 2. С. 27–28. URL: </w:t>
      </w:r>
      <w:r w:rsidRPr="00FC41CE">
        <w:rPr>
          <w:rFonts w:ascii="Times New Roman" w:hAnsi="Times New Roman"/>
          <w:sz w:val="28"/>
          <w:szCs w:val="28"/>
          <w:u w:val="single"/>
          <w:lang w:val="ru-RU"/>
        </w:rPr>
        <w:t>https://center-bereg.ru/</w:t>
      </w:r>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lang w:val="ru-RU"/>
        </w:rPr>
        <w:t xml:space="preserve">Словарь Терминов ВРТ. Пересмотренный ИКМАРТ и ВОЗ словарь терминов ВТР, 2009 г. (ИКМАРТ – ICMART – International Committee Monitoring Assisted Reproductive Technologies). статья в журнале. </w:t>
      </w:r>
      <w:r w:rsidRPr="00FC41CE">
        <w:rPr>
          <w:rFonts w:ascii="Times New Roman" w:hAnsi="Times New Roman"/>
          <w:sz w:val="28"/>
          <w:szCs w:val="28"/>
        </w:rPr>
        <w:t xml:space="preserve">Fertility and Sterility. 2009. </w:t>
      </w:r>
      <w:r w:rsidRPr="00FC41CE">
        <w:rPr>
          <w:rFonts w:ascii="Times New Roman" w:hAnsi="Times New Roman"/>
          <w:sz w:val="28"/>
          <w:szCs w:val="28"/>
          <w:lang w:val="ru-RU"/>
        </w:rPr>
        <w:t>Вып</w:t>
      </w:r>
      <w:r w:rsidRPr="00FC41CE">
        <w:rPr>
          <w:rFonts w:ascii="Times New Roman" w:hAnsi="Times New Roman"/>
          <w:sz w:val="28"/>
          <w:szCs w:val="28"/>
        </w:rPr>
        <w:t xml:space="preserve">. 92. № 5. URL: </w:t>
      </w:r>
      <w:hyperlink r:id="rId41" w:history="1">
        <w:r w:rsidRPr="00FC41CE">
          <w:rPr>
            <w:rFonts w:ascii="Times New Roman" w:hAnsi="Times New Roman"/>
            <w:sz w:val="28"/>
            <w:szCs w:val="28"/>
            <w:u w:val="single"/>
          </w:rPr>
          <w:t>http://www.who.int/reproductivehealth/publications/infertility/art_terminology2/ru/index.html</w:t>
        </w:r>
      </w:hyperlink>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lang w:val="uk-UA" w:eastAsia="ru-RU"/>
        </w:rPr>
        <w:t xml:space="preserve">Статут штату Невада = </w:t>
      </w:r>
      <w:r w:rsidRPr="00FC41CE">
        <w:rPr>
          <w:rFonts w:ascii="Times New Roman" w:hAnsi="Times New Roman"/>
          <w:sz w:val="28"/>
          <w:szCs w:val="28"/>
          <w:lang w:eastAsia="ru-RU"/>
        </w:rPr>
        <w:t>Nevada Revised Statutes.</w:t>
      </w:r>
      <w:r w:rsidRPr="00FC41CE">
        <w:rPr>
          <w:rFonts w:ascii="Times New Roman" w:hAnsi="Times New Roman"/>
          <w:sz w:val="28"/>
          <w:szCs w:val="28"/>
          <w:lang w:val="uk-UA" w:eastAsia="ru-RU"/>
        </w:rPr>
        <w:t xml:space="preserve"> </w:t>
      </w:r>
      <w:r w:rsidRPr="00FC41CE">
        <w:rPr>
          <w:rFonts w:ascii="Times New Roman" w:hAnsi="Times New Roman"/>
          <w:sz w:val="28"/>
          <w:szCs w:val="28"/>
          <w:lang w:eastAsia="ru-RU"/>
        </w:rPr>
        <w:t>URL</w:t>
      </w:r>
      <w:r w:rsidRPr="00FC41CE">
        <w:rPr>
          <w:rFonts w:ascii="Times New Roman" w:hAnsi="Times New Roman"/>
          <w:sz w:val="28"/>
          <w:szCs w:val="28"/>
          <w:lang w:val="uk-UA" w:eastAsia="ru-RU"/>
        </w:rPr>
        <w:t xml:space="preserve">: </w:t>
      </w:r>
      <w:hyperlink r:id="rId42" w:history="1">
        <w:r w:rsidRPr="00FC41CE">
          <w:rPr>
            <w:rFonts w:ascii="Times New Roman" w:hAnsi="Times New Roman"/>
            <w:sz w:val="28"/>
            <w:szCs w:val="28"/>
            <w:lang w:val="uk-UA" w:eastAsia="ru-RU"/>
          </w:rPr>
          <w:t>http://law.justia.com/codes/nevada/2014/chapter-126/</w:t>
        </w:r>
      </w:hyperlink>
      <w:r w:rsidRPr="00FC41CE">
        <w:rPr>
          <w:rFonts w:ascii="Times New Roman" w:hAnsi="Times New Roman"/>
          <w:sz w:val="28"/>
          <w:szCs w:val="28"/>
          <w:lang w:val="uk-UA" w:eastAsia="ru-RU"/>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Венедіктова І. Реалізація і захист інтересів осіб у репродуктивних правовідносинах. Юридична Україна. 2012. № 11. С. 46–50. </w:t>
      </w:r>
      <w:r w:rsidRPr="00FC41CE">
        <w:rPr>
          <w:rFonts w:ascii="Times New Roman" w:hAnsi="Times New Roman"/>
          <w:sz w:val="28"/>
          <w:szCs w:val="28"/>
        </w:rPr>
        <w:t>URL</w:t>
      </w:r>
      <w:r w:rsidRPr="00FC41CE">
        <w:rPr>
          <w:rFonts w:ascii="Times New Roman" w:hAnsi="Times New Roman"/>
          <w:sz w:val="28"/>
          <w:szCs w:val="28"/>
          <w:lang w:val="ru-RU"/>
        </w:rPr>
        <w:t xml:space="preserve">: </w:t>
      </w:r>
      <w:hyperlink r:id="rId43" w:history="1">
        <w:r w:rsidRPr="00FB1705">
          <w:rPr>
            <w:rStyle w:val="a3"/>
            <w:rFonts w:ascii="Times New Roman" w:hAnsi="Times New Roman"/>
            <w:sz w:val="28"/>
            <w:szCs w:val="28"/>
          </w:rPr>
          <w:t>http</w:t>
        </w:r>
        <w:r w:rsidRPr="00FB1705">
          <w:rPr>
            <w:rStyle w:val="a3"/>
            <w:rFonts w:ascii="Times New Roman" w:hAnsi="Times New Roman"/>
            <w:sz w:val="28"/>
            <w:szCs w:val="28"/>
            <w:lang w:val="ru-RU"/>
          </w:rPr>
          <w:t>://</w:t>
        </w:r>
        <w:r w:rsidRPr="00FB1705">
          <w:rPr>
            <w:rStyle w:val="a3"/>
            <w:rFonts w:ascii="Times New Roman" w:hAnsi="Times New Roman"/>
            <w:sz w:val="28"/>
            <w:szCs w:val="28"/>
          </w:rPr>
          <w:t>www</w:t>
        </w:r>
        <w:r w:rsidRPr="00FB1705">
          <w:rPr>
            <w:rStyle w:val="a3"/>
            <w:rFonts w:ascii="Times New Roman" w:hAnsi="Times New Roman"/>
            <w:sz w:val="28"/>
            <w:szCs w:val="28"/>
            <w:lang w:val="ru-RU"/>
          </w:rPr>
          <w:t>.</w:t>
        </w:r>
        <w:r w:rsidRPr="00FB1705">
          <w:rPr>
            <w:rStyle w:val="a3"/>
            <w:rFonts w:ascii="Times New Roman" w:hAnsi="Times New Roman"/>
            <w:sz w:val="28"/>
            <w:szCs w:val="28"/>
          </w:rPr>
          <w:t>irbis</w:t>
        </w:r>
        <w:r w:rsidRPr="00FB1705">
          <w:rPr>
            <w:rStyle w:val="a3"/>
            <w:rFonts w:ascii="Times New Roman" w:hAnsi="Times New Roman"/>
            <w:sz w:val="28"/>
            <w:szCs w:val="28"/>
            <w:lang w:val="ru-RU"/>
          </w:rPr>
          <w:t>-</w:t>
        </w:r>
        <w:r w:rsidRPr="00FB1705">
          <w:rPr>
            <w:rStyle w:val="a3"/>
            <w:rFonts w:ascii="Times New Roman" w:hAnsi="Times New Roman"/>
            <w:sz w:val="28"/>
            <w:szCs w:val="28"/>
          </w:rPr>
          <w:t>nbuv</w:t>
        </w:r>
        <w:r w:rsidRPr="00FB1705">
          <w:rPr>
            <w:rStyle w:val="a3"/>
            <w:rFonts w:ascii="Times New Roman" w:hAnsi="Times New Roman"/>
            <w:sz w:val="28"/>
            <w:szCs w:val="28"/>
            <w:lang w:val="ru-RU"/>
          </w:rPr>
          <w:t>.</w:t>
        </w:r>
        <w:r w:rsidRPr="00FB1705">
          <w:rPr>
            <w:rStyle w:val="a3"/>
            <w:rFonts w:ascii="Times New Roman" w:hAnsi="Times New Roman"/>
            <w:sz w:val="28"/>
            <w:szCs w:val="28"/>
          </w:rPr>
          <w:t>gov</w:t>
        </w:r>
        <w:r w:rsidRPr="00FB1705">
          <w:rPr>
            <w:rStyle w:val="a3"/>
            <w:rFonts w:ascii="Times New Roman" w:hAnsi="Times New Roman"/>
            <w:sz w:val="28"/>
            <w:szCs w:val="28"/>
            <w:lang w:val="ru-RU"/>
          </w:rPr>
          <w:t>.</w:t>
        </w:r>
        <w:r w:rsidRPr="00FB1705">
          <w:rPr>
            <w:rStyle w:val="a3"/>
            <w:rFonts w:ascii="Times New Roman" w:hAnsi="Times New Roman"/>
            <w:sz w:val="28"/>
            <w:szCs w:val="28"/>
          </w:rPr>
          <w:t>ua</w:t>
        </w:r>
        <w:r w:rsidRPr="00FB1705">
          <w:rPr>
            <w:rStyle w:val="a3"/>
            <w:rFonts w:ascii="Times New Roman" w:hAnsi="Times New Roman"/>
            <w:sz w:val="28"/>
            <w:szCs w:val="28"/>
            <w:lang w:val="ru-RU"/>
          </w:rPr>
          <w:t>/</w:t>
        </w:r>
      </w:hyperlink>
      <w:r w:rsidRPr="00FC41CE">
        <w:rPr>
          <w:rFonts w:ascii="Times New Roman" w:hAnsi="Times New Roman"/>
          <w:sz w:val="28"/>
          <w:szCs w:val="28"/>
          <w:lang w:val="uk-UA"/>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Венедіктова І. В. Правове регулювання послуг з сурогатного материнства за чинним законодавством України. </w:t>
      </w:r>
      <w:r w:rsidRPr="00FC41CE">
        <w:rPr>
          <w:rFonts w:ascii="Times New Roman" w:hAnsi="Times New Roman"/>
          <w:sz w:val="28"/>
          <w:szCs w:val="28"/>
        </w:rPr>
        <w:t>Medix</w:t>
      </w:r>
      <w:r w:rsidRPr="00FC41CE">
        <w:rPr>
          <w:rFonts w:ascii="Times New Roman" w:hAnsi="Times New Roman"/>
          <w:sz w:val="28"/>
          <w:szCs w:val="28"/>
          <w:lang w:val="ru-RU"/>
        </w:rPr>
        <w:t xml:space="preserve">. </w:t>
      </w:r>
      <w:r w:rsidRPr="00FC41CE">
        <w:rPr>
          <w:rFonts w:ascii="Times New Roman" w:hAnsi="Times New Roman"/>
          <w:sz w:val="28"/>
          <w:szCs w:val="28"/>
        </w:rPr>
        <w:t>Anti</w:t>
      </w:r>
      <w:r w:rsidRPr="00FC41CE">
        <w:rPr>
          <w:rFonts w:ascii="Times New Roman" w:hAnsi="Times New Roman"/>
          <w:sz w:val="28"/>
          <w:szCs w:val="28"/>
          <w:lang w:val="ru-RU"/>
        </w:rPr>
        <w:t>-</w:t>
      </w:r>
      <w:r w:rsidRPr="00FC41CE">
        <w:rPr>
          <w:rFonts w:ascii="Times New Roman" w:hAnsi="Times New Roman"/>
          <w:sz w:val="28"/>
          <w:szCs w:val="28"/>
        </w:rPr>
        <w:t>Aging</w:t>
      </w:r>
      <w:r w:rsidRPr="00FC41CE">
        <w:rPr>
          <w:rFonts w:ascii="Times New Roman" w:hAnsi="Times New Roman"/>
          <w:sz w:val="28"/>
          <w:szCs w:val="28"/>
          <w:lang w:val="ru-RU"/>
        </w:rPr>
        <w:t xml:space="preserve">. Антиэйджинг. Антистаріння: журнал укр. лікарської еліти (ТОВ «Медікс»). Київ. 2010. № 3 (15). </w:t>
      </w:r>
      <w:r w:rsidRPr="00FC41CE">
        <w:rPr>
          <w:rFonts w:ascii="Times New Roman" w:hAnsi="Times New Roman"/>
          <w:sz w:val="28"/>
          <w:szCs w:val="28"/>
        </w:rPr>
        <w:t>C</w:t>
      </w:r>
      <w:r w:rsidRPr="00FC41CE">
        <w:rPr>
          <w:rFonts w:ascii="Times New Roman" w:hAnsi="Times New Roman"/>
          <w:sz w:val="28"/>
          <w:szCs w:val="28"/>
          <w:lang w:val="ru-RU"/>
        </w:rPr>
        <w:t>. 62–63.</w:t>
      </w:r>
      <w:r w:rsidRPr="00FC41CE">
        <w:rPr>
          <w:rFonts w:ascii="Times New Roman" w:hAnsi="Times New Roman"/>
          <w:sz w:val="28"/>
          <w:szCs w:val="28"/>
        </w:rPr>
        <w:t xml:space="preserve"> URL: </w:t>
      </w:r>
      <w:r w:rsidRPr="00FC41CE">
        <w:rPr>
          <w:rFonts w:ascii="Times New Roman" w:hAnsi="Times New Roman"/>
          <w:sz w:val="28"/>
          <w:szCs w:val="28"/>
          <w:lang w:val="ru-RU"/>
        </w:rPr>
        <w:t xml:space="preserve"> </w:t>
      </w:r>
      <w:hyperlink r:id="rId44" w:history="1">
        <w:r w:rsidRPr="00FB1705">
          <w:rPr>
            <w:rStyle w:val="a3"/>
            <w:rFonts w:ascii="Times New Roman" w:hAnsi="Times New Roman"/>
            <w:sz w:val="28"/>
            <w:szCs w:val="28"/>
            <w:lang w:val="ru-RU"/>
          </w:rPr>
          <w:t>http://www.lsj.org.ua</w:t>
        </w:r>
      </w:hyperlink>
      <w:r w:rsidRPr="00FC41CE">
        <w:rPr>
          <w:rFonts w:ascii="Times New Roman" w:hAnsi="Times New Roman"/>
          <w:sz w:val="28"/>
          <w:szCs w:val="28"/>
          <w:lang w:val="ru-RU"/>
        </w:rPr>
        <w:t xml:space="preserve">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Уповноважений ВРУ з прав людини і громадянина </w:t>
      </w:r>
      <w:r w:rsidRPr="00FC41CE">
        <w:rPr>
          <w:rFonts w:ascii="Times New Roman" w:hAnsi="Times New Roman"/>
          <w:sz w:val="28"/>
          <w:szCs w:val="28"/>
        </w:rPr>
        <w:t>URL</w:t>
      </w:r>
      <w:r w:rsidRPr="00FC41CE">
        <w:rPr>
          <w:rFonts w:ascii="Times New Roman" w:hAnsi="Times New Roman"/>
          <w:sz w:val="28"/>
          <w:szCs w:val="28"/>
          <w:lang w:val="ru-RU"/>
        </w:rPr>
        <w:t xml:space="preserve">: </w:t>
      </w:r>
      <w:r w:rsidRPr="00FC41CE">
        <w:rPr>
          <w:rFonts w:ascii="Times New Roman" w:hAnsi="Times New Roman"/>
          <w:sz w:val="28"/>
          <w:szCs w:val="28"/>
        </w:rPr>
        <w:t>http</w:t>
      </w:r>
      <w:r w:rsidRPr="00FC41CE">
        <w:rPr>
          <w:rFonts w:ascii="Times New Roman" w:hAnsi="Times New Roman"/>
          <w:sz w:val="28"/>
          <w:szCs w:val="28"/>
          <w:lang w:val="ru-RU"/>
        </w:rPr>
        <w:t>://</w:t>
      </w:r>
      <w:r w:rsidRPr="00FC41CE">
        <w:rPr>
          <w:rFonts w:ascii="Times New Roman" w:hAnsi="Times New Roman"/>
          <w:sz w:val="28"/>
          <w:szCs w:val="28"/>
        </w:rPr>
        <w:t>www</w:t>
      </w:r>
      <w:r w:rsidRPr="00FC41CE">
        <w:rPr>
          <w:rFonts w:ascii="Times New Roman" w:hAnsi="Times New Roman"/>
          <w:sz w:val="28"/>
          <w:szCs w:val="28"/>
          <w:lang w:val="ru-RU"/>
        </w:rPr>
        <w:t>.</w:t>
      </w:r>
      <w:r w:rsidRPr="00FC41CE">
        <w:rPr>
          <w:rFonts w:ascii="Times New Roman" w:hAnsi="Times New Roman"/>
          <w:sz w:val="28"/>
          <w:szCs w:val="28"/>
        </w:rPr>
        <w:t>ombadsman</w:t>
      </w:r>
      <w:r w:rsidRPr="00FC41CE">
        <w:rPr>
          <w:rFonts w:ascii="Times New Roman" w:hAnsi="Times New Roman"/>
          <w:sz w:val="28"/>
          <w:szCs w:val="28"/>
          <w:lang w:val="ru-RU"/>
        </w:rPr>
        <w:t>.</w:t>
      </w:r>
      <w:r w:rsidRPr="00FC41CE">
        <w:rPr>
          <w:rFonts w:ascii="Times New Roman" w:hAnsi="Times New Roman"/>
          <w:sz w:val="28"/>
          <w:szCs w:val="28"/>
        </w:rPr>
        <w:t>gov</w:t>
      </w:r>
      <w:r w:rsidRPr="00FC41CE">
        <w:rPr>
          <w:rFonts w:ascii="Times New Roman" w:hAnsi="Times New Roman"/>
          <w:sz w:val="28"/>
          <w:szCs w:val="28"/>
          <w:lang w:val="ru-RU"/>
        </w:rPr>
        <w:t>.</w:t>
      </w:r>
      <w:r w:rsidRPr="00FC41CE">
        <w:rPr>
          <w:rFonts w:ascii="Times New Roman" w:hAnsi="Times New Roman"/>
          <w:sz w:val="28"/>
          <w:szCs w:val="28"/>
        </w:rPr>
        <w:t>ua</w:t>
      </w:r>
      <w:r w:rsidRPr="00FC41CE">
        <w:rPr>
          <w:rFonts w:ascii="Times New Roman" w:hAnsi="Times New Roman"/>
          <w:sz w:val="28"/>
          <w:szCs w:val="28"/>
          <w:lang w:val="ru-RU"/>
        </w:rPr>
        <w:t>/.</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Бруй М. Г. Сурогатне материнство: яким йому бути? Юрид. журнал. 2005. № 3.  С. 57–61. </w:t>
      </w:r>
    </w:p>
    <w:p w:rsidR="007E4C2F" w:rsidRPr="00087220"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rPr>
        <w:t>Jackson, E. Medical law: text, cases and materials. New York : Oxford University Press Inc. 2010. 972 p. P. 833.</w:t>
      </w:r>
      <w:r w:rsidRPr="00FC41CE">
        <w:rPr>
          <w:rFonts w:ascii="Times New Roman" w:hAnsi="Times New Roman"/>
          <w:sz w:val="28"/>
          <w:szCs w:val="28"/>
          <w:lang w:val="uk-UA"/>
        </w:rPr>
        <w:t xml:space="preserve"> </w:t>
      </w:r>
      <w:r w:rsidRPr="00FC41CE">
        <w:rPr>
          <w:rFonts w:ascii="Times New Roman" w:hAnsi="Times New Roman"/>
          <w:sz w:val="28"/>
          <w:szCs w:val="28"/>
        </w:rPr>
        <w:t>URL:</w:t>
      </w:r>
      <w:r w:rsidRPr="00FC41CE">
        <w:rPr>
          <w:rFonts w:ascii="Times New Roman" w:hAnsi="Times New Roman"/>
          <w:sz w:val="28"/>
          <w:szCs w:val="28"/>
          <w:lang w:val="uk-UA"/>
        </w:rPr>
        <w:t xml:space="preserve"> </w:t>
      </w:r>
      <w:hyperlink r:id="rId45" w:history="1">
        <w:r w:rsidRPr="00FB1705">
          <w:rPr>
            <w:rStyle w:val="a3"/>
            <w:rFonts w:ascii="Times New Roman" w:hAnsi="Times New Roman"/>
            <w:sz w:val="28"/>
            <w:szCs w:val="28"/>
            <w:lang w:val="uk-UA"/>
          </w:rPr>
          <w:t>https://global.oup.com/academic/product/medical-law</w:t>
        </w:r>
      </w:hyperlink>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Худякова О. Ю. Встановлення походження дітей в одностатевих шлюбах за законодавством США . Держава та право. 2009. № 6. С.97–102</w:t>
      </w:r>
    </w:p>
    <w:p w:rsidR="007E4C2F" w:rsidRPr="00FC41CE"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rPr>
        <w:lastRenderedPageBreak/>
        <w:t xml:space="preserve">In re the Marriage of John A. and Luanne H. Buzzanca. Indian surrogacy law center. URL: http://indiansurrogacylaw.com/in-re-the-marriage-of-buzzanca.html. </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uk-UA"/>
        </w:rPr>
        <w:t>Труба В. І. Класифікація сімейних правовідносин: монографія. Одеса: Фенікс, 2020. 358с.</w:t>
      </w:r>
    </w:p>
    <w:p w:rsidR="007E4C2F" w:rsidRPr="00087220"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lang w:val="ru-RU"/>
        </w:rPr>
        <w:t>Майфат А. В. Суррогатное материнство и другие формы репродуктивной деятельности в новом Семейном кодексе Российской Федерации. Юридический мир. 2000. № 2. С</w:t>
      </w:r>
      <w:r w:rsidRPr="00087220">
        <w:rPr>
          <w:rFonts w:ascii="Times New Roman" w:hAnsi="Times New Roman"/>
          <w:sz w:val="28"/>
          <w:szCs w:val="28"/>
        </w:rPr>
        <w:t xml:space="preserve">. 14–17.  </w:t>
      </w:r>
      <w:r w:rsidRPr="00FC41CE">
        <w:rPr>
          <w:rFonts w:ascii="Times New Roman" w:hAnsi="Times New Roman"/>
          <w:sz w:val="28"/>
          <w:szCs w:val="28"/>
        </w:rPr>
        <w:t>URL</w:t>
      </w:r>
      <w:r w:rsidRPr="00087220">
        <w:rPr>
          <w:rFonts w:ascii="Times New Roman" w:hAnsi="Times New Roman"/>
          <w:sz w:val="28"/>
          <w:szCs w:val="28"/>
        </w:rPr>
        <w:t xml:space="preserve">: </w:t>
      </w:r>
      <w:r w:rsidRPr="00FC41CE">
        <w:rPr>
          <w:rFonts w:ascii="Times New Roman" w:hAnsi="Times New Roman"/>
          <w:sz w:val="28"/>
          <w:szCs w:val="28"/>
        </w:rPr>
        <w:t>https</w:t>
      </w:r>
      <w:r w:rsidRPr="00087220">
        <w:rPr>
          <w:rFonts w:ascii="Times New Roman" w:hAnsi="Times New Roman"/>
          <w:sz w:val="28"/>
          <w:szCs w:val="28"/>
        </w:rPr>
        <w:t>://</w:t>
      </w:r>
      <w:r w:rsidRPr="00FC41CE">
        <w:rPr>
          <w:rFonts w:ascii="Times New Roman" w:hAnsi="Times New Roman"/>
          <w:sz w:val="28"/>
          <w:szCs w:val="28"/>
        </w:rPr>
        <w:t>books</w:t>
      </w:r>
      <w:r w:rsidRPr="00087220">
        <w:rPr>
          <w:rFonts w:ascii="Times New Roman" w:hAnsi="Times New Roman"/>
          <w:sz w:val="28"/>
          <w:szCs w:val="28"/>
        </w:rPr>
        <w:t>.</w:t>
      </w:r>
      <w:r w:rsidRPr="00FC41CE">
        <w:rPr>
          <w:rFonts w:ascii="Times New Roman" w:hAnsi="Times New Roman"/>
          <w:sz w:val="28"/>
          <w:szCs w:val="28"/>
        </w:rPr>
        <w:t>google</w:t>
      </w:r>
      <w:r w:rsidRPr="00087220">
        <w:rPr>
          <w:rFonts w:ascii="Times New Roman" w:hAnsi="Times New Roman"/>
          <w:sz w:val="28"/>
          <w:szCs w:val="28"/>
        </w:rPr>
        <w:t>.</w:t>
      </w:r>
      <w:r w:rsidRPr="00FC41CE">
        <w:rPr>
          <w:rFonts w:ascii="Times New Roman" w:hAnsi="Times New Roman"/>
          <w:sz w:val="28"/>
          <w:szCs w:val="28"/>
        </w:rPr>
        <w:t>com</w:t>
      </w:r>
      <w:r w:rsidRPr="00087220">
        <w:rPr>
          <w:rFonts w:ascii="Times New Roman" w:hAnsi="Times New Roman"/>
          <w:sz w:val="28"/>
          <w:szCs w:val="28"/>
        </w:rPr>
        <w:t>.</w:t>
      </w:r>
      <w:r w:rsidRPr="00FC41CE">
        <w:rPr>
          <w:rFonts w:ascii="Times New Roman" w:hAnsi="Times New Roman"/>
          <w:sz w:val="28"/>
          <w:szCs w:val="28"/>
        </w:rPr>
        <w:t>ua</w:t>
      </w:r>
      <w:r w:rsidRPr="00087220">
        <w:rPr>
          <w:rFonts w:ascii="Times New Roman" w:hAnsi="Times New Roman"/>
          <w:sz w:val="28"/>
          <w:szCs w:val="28"/>
        </w:rPr>
        <w:t>/</w:t>
      </w:r>
      <w:r w:rsidRPr="00FC41CE">
        <w:rPr>
          <w:rFonts w:ascii="Times New Roman" w:hAnsi="Times New Roman"/>
          <w:sz w:val="28"/>
          <w:szCs w:val="28"/>
        </w:rPr>
        <w:t>books</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uk-UA"/>
        </w:rPr>
      </w:pPr>
      <w:r w:rsidRPr="00FC41CE">
        <w:rPr>
          <w:rFonts w:ascii="Times New Roman" w:hAnsi="Times New Roman"/>
          <w:sz w:val="28"/>
          <w:szCs w:val="28"/>
        </w:rPr>
        <w:t>The Custody Dispute Seven Human Embryos. The Testimony of professor Jerome Lejeune. Center for Law and Religious Freedom. P. 13–14.</w:t>
      </w:r>
      <w:r w:rsidRPr="00FC41CE">
        <w:rPr>
          <w:rFonts w:ascii="Times New Roman" w:hAnsi="Times New Roman"/>
          <w:sz w:val="28"/>
          <w:szCs w:val="28"/>
          <w:lang w:val="uk-UA"/>
        </w:rPr>
        <w:t xml:space="preserve"> </w:t>
      </w:r>
      <w:r w:rsidRPr="00FC41CE">
        <w:rPr>
          <w:rFonts w:ascii="Times New Roman" w:hAnsi="Times New Roman"/>
          <w:sz w:val="28"/>
          <w:szCs w:val="28"/>
        </w:rPr>
        <w:t>URL:</w:t>
      </w:r>
      <w:r w:rsidRPr="00FC41CE">
        <w:rPr>
          <w:rFonts w:ascii="Times New Roman" w:hAnsi="Times New Roman"/>
          <w:sz w:val="28"/>
          <w:szCs w:val="28"/>
          <w:lang w:val="uk-UA"/>
        </w:rPr>
        <w:t xml:space="preserve"> </w:t>
      </w:r>
      <w:hyperlink r:id="rId46" w:history="1">
        <w:r w:rsidRPr="00FB1705">
          <w:rPr>
            <w:rStyle w:val="a3"/>
            <w:rFonts w:ascii="Times New Roman" w:hAnsi="Times New Roman"/>
            <w:sz w:val="28"/>
            <w:szCs w:val="28"/>
            <w:lang w:val="uk-UA"/>
          </w:rPr>
          <w:t>https://www.worldcat.org/</w:t>
        </w:r>
      </w:hyperlink>
    </w:p>
    <w:p w:rsidR="007E4C2F" w:rsidRPr="001142A2" w:rsidRDefault="007E4C2F" w:rsidP="007E4C2F">
      <w:pPr>
        <w:numPr>
          <w:ilvl w:val="0"/>
          <w:numId w:val="3"/>
        </w:numPr>
        <w:spacing w:line="360" w:lineRule="auto"/>
        <w:contextualSpacing/>
        <w:jc w:val="both"/>
        <w:rPr>
          <w:rFonts w:ascii="Times New Roman" w:hAnsi="Times New Roman"/>
          <w:sz w:val="28"/>
          <w:szCs w:val="28"/>
        </w:rPr>
      </w:pPr>
      <w:r w:rsidRPr="00FC41CE">
        <w:rPr>
          <w:rFonts w:ascii="Times New Roman" w:hAnsi="Times New Roman"/>
          <w:sz w:val="28"/>
          <w:szCs w:val="28"/>
        </w:rPr>
        <w:t>Alderman E., Kennedy C. The right to privacy.  New York 1995.  P. 92.</w:t>
      </w:r>
      <w:r w:rsidRPr="00FC41CE">
        <w:rPr>
          <w:rFonts w:ascii="Times New Roman" w:hAnsi="Times New Roman"/>
          <w:sz w:val="28"/>
          <w:szCs w:val="28"/>
          <w:lang w:val="uk-UA"/>
        </w:rPr>
        <w:t xml:space="preserve"> </w:t>
      </w:r>
      <w:r w:rsidRPr="00FC41CE">
        <w:rPr>
          <w:rFonts w:ascii="Times New Roman" w:hAnsi="Times New Roman"/>
          <w:sz w:val="28"/>
          <w:szCs w:val="28"/>
        </w:rPr>
        <w:t xml:space="preserve">URL: </w:t>
      </w:r>
      <w:hyperlink r:id="rId47" w:history="1">
        <w:r w:rsidRPr="00FB1705">
          <w:rPr>
            <w:rStyle w:val="a3"/>
            <w:rFonts w:ascii="Times New Roman" w:hAnsi="Times New Roman"/>
            <w:sz w:val="28"/>
            <w:szCs w:val="28"/>
          </w:rPr>
          <w:t>https://www.penguinrandomhouse.com/books/</w:t>
        </w:r>
      </w:hyperlink>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Судо Ж. Біологічний статус людського ембріона (доповідь для медичних працівників) Сім’я та біоетика. 2002. № 10. С. 5–15.</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Коржанський М. Й. Кримінальне право. Законодавство України. Атіка. 2001. 244 с.</w:t>
      </w:r>
    </w:p>
    <w:p w:rsidR="007E4C2F" w:rsidRPr="00FC41CE"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Стефанчук Р. Визначення моменту виникнення права на життя: продовження дискусії. Юридична Україна. 2005. №10. С. 38–44.</w:t>
      </w:r>
    </w:p>
    <w:p w:rsidR="007E4C2F" w:rsidRDefault="007E4C2F" w:rsidP="007E4C2F">
      <w:pPr>
        <w:numPr>
          <w:ilvl w:val="0"/>
          <w:numId w:val="3"/>
        </w:numPr>
        <w:spacing w:line="360" w:lineRule="auto"/>
        <w:contextualSpacing/>
        <w:jc w:val="both"/>
        <w:rPr>
          <w:rFonts w:ascii="Times New Roman" w:hAnsi="Times New Roman"/>
          <w:sz w:val="28"/>
          <w:szCs w:val="28"/>
          <w:lang w:val="ru-RU"/>
        </w:rPr>
      </w:pPr>
      <w:r w:rsidRPr="00FC41CE">
        <w:rPr>
          <w:rFonts w:ascii="Times New Roman" w:hAnsi="Times New Roman"/>
          <w:sz w:val="28"/>
          <w:szCs w:val="28"/>
          <w:lang w:val="ru-RU"/>
        </w:rPr>
        <w:t xml:space="preserve">Остапенко Л. Визначення поняття «життя» як об’єкта кримінально-правової охорони. Підприємництво. Господарство. Право. </w:t>
      </w:r>
      <w:r>
        <w:rPr>
          <w:rFonts w:ascii="Times New Roman" w:hAnsi="Times New Roman"/>
          <w:sz w:val="28"/>
          <w:szCs w:val="28"/>
          <w:lang w:val="ru-RU"/>
        </w:rPr>
        <w:t xml:space="preserve">2003. </w:t>
      </w:r>
      <w:r w:rsidRPr="00FC41CE">
        <w:rPr>
          <w:rFonts w:ascii="Times New Roman" w:hAnsi="Times New Roman"/>
          <w:sz w:val="28"/>
          <w:szCs w:val="28"/>
          <w:lang w:val="ru-RU"/>
        </w:rPr>
        <w:t>№ 4. С. 103–108.</w:t>
      </w:r>
    </w:p>
    <w:p w:rsidR="007E4C2F" w:rsidRPr="00E17843" w:rsidRDefault="007E4C2F" w:rsidP="00A547F1">
      <w:pPr>
        <w:spacing w:line="256" w:lineRule="auto"/>
        <w:rPr>
          <w:lang w:val="ru-RU"/>
        </w:rPr>
      </w:pPr>
    </w:p>
    <w:p w:rsidR="00A547F1" w:rsidRPr="00E17843" w:rsidRDefault="00A547F1" w:rsidP="00A547F1">
      <w:pPr>
        <w:jc w:val="center"/>
        <w:rPr>
          <w:rFonts w:ascii="Times New Roman" w:hAnsi="Times New Roman"/>
          <w:b/>
          <w:sz w:val="28"/>
          <w:lang w:val="ru-RU"/>
        </w:rPr>
      </w:pPr>
    </w:p>
    <w:p w:rsidR="009109AF" w:rsidRPr="00A547F1" w:rsidRDefault="00EC1CF8">
      <w:pPr>
        <w:rPr>
          <w:lang w:val="ru-RU"/>
        </w:rPr>
      </w:pPr>
    </w:p>
    <w:sectPr w:rsidR="009109AF" w:rsidRPr="00A547F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241BB6"/>
    <w:multiLevelType w:val="hybridMultilevel"/>
    <w:tmpl w:val="FB2456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1AE5FCB"/>
    <w:multiLevelType w:val="hybridMultilevel"/>
    <w:tmpl w:val="56A6994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B9B162E"/>
    <w:multiLevelType w:val="hybridMultilevel"/>
    <w:tmpl w:val="C062F58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5E7B656A"/>
    <w:multiLevelType w:val="hybridMultilevel"/>
    <w:tmpl w:val="2046752C"/>
    <w:lvl w:ilvl="0" w:tplc="B3DA5850">
      <w:start w:val="1"/>
      <w:numFmt w:val="decimal"/>
      <w:lvlText w:val="%1."/>
      <w:lvlJc w:val="left"/>
      <w:pPr>
        <w:ind w:left="606" w:hanging="360"/>
      </w:pPr>
      <w:rPr>
        <w:rFonts w:cs="Times New Roman" w:hint="default"/>
        <w:b w:val="0"/>
      </w:rPr>
    </w:lvl>
    <w:lvl w:ilvl="1" w:tplc="04090019" w:tentative="1">
      <w:start w:val="1"/>
      <w:numFmt w:val="lowerLetter"/>
      <w:lvlText w:val="%2."/>
      <w:lvlJc w:val="left"/>
      <w:pPr>
        <w:ind w:left="1326" w:hanging="360"/>
      </w:pPr>
      <w:rPr>
        <w:rFonts w:cs="Times New Roman"/>
      </w:rPr>
    </w:lvl>
    <w:lvl w:ilvl="2" w:tplc="0409001B" w:tentative="1">
      <w:start w:val="1"/>
      <w:numFmt w:val="lowerRoman"/>
      <w:lvlText w:val="%3."/>
      <w:lvlJc w:val="right"/>
      <w:pPr>
        <w:ind w:left="2046" w:hanging="180"/>
      </w:pPr>
      <w:rPr>
        <w:rFonts w:cs="Times New Roman"/>
      </w:rPr>
    </w:lvl>
    <w:lvl w:ilvl="3" w:tplc="0409000F" w:tentative="1">
      <w:start w:val="1"/>
      <w:numFmt w:val="decimal"/>
      <w:lvlText w:val="%4."/>
      <w:lvlJc w:val="left"/>
      <w:pPr>
        <w:ind w:left="2766" w:hanging="360"/>
      </w:pPr>
      <w:rPr>
        <w:rFonts w:cs="Times New Roman"/>
      </w:rPr>
    </w:lvl>
    <w:lvl w:ilvl="4" w:tplc="04090019" w:tentative="1">
      <w:start w:val="1"/>
      <w:numFmt w:val="lowerLetter"/>
      <w:lvlText w:val="%5."/>
      <w:lvlJc w:val="left"/>
      <w:pPr>
        <w:ind w:left="3486" w:hanging="360"/>
      </w:pPr>
      <w:rPr>
        <w:rFonts w:cs="Times New Roman"/>
      </w:rPr>
    </w:lvl>
    <w:lvl w:ilvl="5" w:tplc="0409001B" w:tentative="1">
      <w:start w:val="1"/>
      <w:numFmt w:val="lowerRoman"/>
      <w:lvlText w:val="%6."/>
      <w:lvlJc w:val="right"/>
      <w:pPr>
        <w:ind w:left="4206" w:hanging="180"/>
      </w:pPr>
      <w:rPr>
        <w:rFonts w:cs="Times New Roman"/>
      </w:rPr>
    </w:lvl>
    <w:lvl w:ilvl="6" w:tplc="0409000F" w:tentative="1">
      <w:start w:val="1"/>
      <w:numFmt w:val="decimal"/>
      <w:lvlText w:val="%7."/>
      <w:lvlJc w:val="left"/>
      <w:pPr>
        <w:ind w:left="4926" w:hanging="360"/>
      </w:pPr>
      <w:rPr>
        <w:rFonts w:cs="Times New Roman"/>
      </w:rPr>
    </w:lvl>
    <w:lvl w:ilvl="7" w:tplc="04090019" w:tentative="1">
      <w:start w:val="1"/>
      <w:numFmt w:val="lowerLetter"/>
      <w:lvlText w:val="%8."/>
      <w:lvlJc w:val="left"/>
      <w:pPr>
        <w:ind w:left="5646" w:hanging="360"/>
      </w:pPr>
      <w:rPr>
        <w:rFonts w:cs="Times New Roman"/>
      </w:rPr>
    </w:lvl>
    <w:lvl w:ilvl="8" w:tplc="0409001B" w:tentative="1">
      <w:start w:val="1"/>
      <w:numFmt w:val="lowerRoman"/>
      <w:lvlText w:val="%9."/>
      <w:lvlJc w:val="right"/>
      <w:pPr>
        <w:ind w:left="6366" w:hanging="180"/>
      </w:pPr>
      <w:rPr>
        <w:rFonts w:cs="Times New Roman"/>
      </w:r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F1"/>
    <w:rsid w:val="00043C97"/>
    <w:rsid w:val="00435C3A"/>
    <w:rsid w:val="007E4C2F"/>
    <w:rsid w:val="00A547F1"/>
    <w:rsid w:val="00E33198"/>
    <w:rsid w:val="00EC1CF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B5C658-BB4D-428B-AE96-EAEBAF625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47F1"/>
    <w:rPr>
      <w:rFonts w:ascii="Calibri" w:eastAsia="Calibri" w:hAnsi="Calibri" w:cs="Times New Roman"/>
      <w:lang w:val="en-US"/>
    </w:rPr>
  </w:style>
  <w:style w:type="paragraph" w:styleId="1">
    <w:name w:val="heading 1"/>
    <w:basedOn w:val="a"/>
    <w:next w:val="a"/>
    <w:link w:val="10"/>
    <w:uiPriority w:val="99"/>
    <w:qFormat/>
    <w:rsid w:val="00A547F1"/>
    <w:pPr>
      <w:keepNext/>
      <w:keepLines/>
      <w:spacing w:before="240" w:after="0"/>
      <w:outlineLvl w:val="0"/>
    </w:pPr>
    <w:rPr>
      <w:rFonts w:ascii="Calibri Light" w:eastAsia="Times New Roman" w:hAnsi="Calibri Light"/>
      <w:color w:val="2E74B5"/>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A547F1"/>
    <w:rPr>
      <w:rFonts w:ascii="Calibri Light" w:eastAsia="Times New Roman" w:hAnsi="Calibri Light" w:cs="Times New Roman"/>
      <w:color w:val="2E74B5"/>
      <w:sz w:val="32"/>
      <w:szCs w:val="32"/>
      <w:lang w:val="en-US"/>
    </w:rPr>
  </w:style>
  <w:style w:type="character" w:styleId="a3">
    <w:name w:val="Hyperlink"/>
    <w:uiPriority w:val="99"/>
    <w:rsid w:val="00A547F1"/>
    <w:rPr>
      <w:rFonts w:cs="Times New Roman"/>
      <w:color w:val="0563C1"/>
      <w:u w:val="single"/>
    </w:rPr>
  </w:style>
  <w:style w:type="paragraph" w:styleId="a4">
    <w:name w:val="TOC Heading"/>
    <w:basedOn w:val="1"/>
    <w:next w:val="a"/>
    <w:uiPriority w:val="99"/>
    <w:qFormat/>
    <w:rsid w:val="00A547F1"/>
    <w:pPr>
      <w:outlineLvl w:val="9"/>
    </w:pPr>
  </w:style>
  <w:style w:type="paragraph" w:styleId="11">
    <w:name w:val="toc 1"/>
    <w:basedOn w:val="a"/>
    <w:next w:val="a"/>
    <w:autoRedefine/>
    <w:uiPriority w:val="99"/>
    <w:rsid w:val="00A547F1"/>
    <w:pPr>
      <w:tabs>
        <w:tab w:val="right" w:leader="dot" w:pos="9679"/>
      </w:tabs>
      <w:spacing w:after="100"/>
    </w:pPr>
    <w:rPr>
      <w:rFonts w:ascii="Times New Roman" w:hAnsi="Times New Roman"/>
      <w:b/>
      <w:noProof/>
      <w:sz w:val="28"/>
      <w:szCs w:val="28"/>
      <w:lang w:val="uk-UA"/>
    </w:rPr>
  </w:style>
  <w:style w:type="paragraph" w:styleId="a5">
    <w:name w:val="List Paragraph"/>
    <w:basedOn w:val="a"/>
    <w:uiPriority w:val="99"/>
    <w:qFormat/>
    <w:rsid w:val="007E4C2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ssuir.sumdu.edu.ua/" TargetMode="External"/><Relationship Id="rId18" Type="http://schemas.openxmlformats.org/officeDocument/2006/relationships/hyperlink" Target="https://zakon.rada.gov.ua/laws/show/2947-14/conv" TargetMode="External"/><Relationship Id="rId26" Type="http://schemas.openxmlformats.org/officeDocument/2006/relationships/hyperlink" Target="URL:https://dspace.nlu.edu.ua/bitstream/" TargetMode="External"/><Relationship Id="rId39" Type="http://schemas.openxmlformats.org/officeDocument/2006/relationships/hyperlink" Target="https://www.lexology.com/library/" TargetMode="External"/><Relationship Id="rId3" Type="http://schemas.openxmlformats.org/officeDocument/2006/relationships/settings" Target="settings.xml"/><Relationship Id="rId21" Type="http://schemas.openxmlformats.org/officeDocument/2006/relationships/hyperlink" Target="https://zakon.rada.gov.ua/" TargetMode="External"/><Relationship Id="rId34" Type="http://schemas.openxmlformats.org/officeDocument/2006/relationships/hyperlink" Target="https://jurconsult.ru/wp-content" TargetMode="External"/><Relationship Id="rId42" Type="http://schemas.openxmlformats.org/officeDocument/2006/relationships/hyperlink" Target="http://law.justia.com/codes/nevada/2014/chapter-126/" TargetMode="External"/><Relationship Id="rId47" Type="http://schemas.openxmlformats.org/officeDocument/2006/relationships/hyperlink" Target="https://www.penguinrandomhouse.com/books/" TargetMode="External"/><Relationship Id="rId7" Type="http://schemas.openxmlformats.org/officeDocument/2006/relationships/hyperlink" Target="URL:%20http://pyuv.onua.edu.ua/" TargetMode="External"/><Relationship Id="rId12" Type="http://schemas.openxmlformats.org/officeDocument/2006/relationships/hyperlink" Target="https://www.studmed.ru/" TargetMode="External"/><Relationship Id="rId17" Type="http://schemas.openxmlformats.org/officeDocument/2006/relationships/hyperlink" Target="https://zakon.rada.gov.ua/" TargetMode="External"/><Relationship Id="rId25" Type="http://schemas.openxmlformats.org/officeDocument/2006/relationships/hyperlink" Target="http://www.irbis-nbuv.gov.ua/" TargetMode="External"/><Relationship Id="rId33" Type="http://schemas.openxmlformats.org/officeDocument/2006/relationships/hyperlink" Target="https://wiselawyer.ru/" TargetMode="External"/><Relationship Id="rId38" Type="http://schemas.openxmlformats.org/officeDocument/2006/relationships/hyperlink" Target="URL:http://reyestr.court.gov.ua" TargetMode="External"/><Relationship Id="rId46" Type="http://schemas.openxmlformats.org/officeDocument/2006/relationships/hyperlink" Target="https://www.worldcat.org/" TargetMode="External"/><Relationship Id="rId2" Type="http://schemas.openxmlformats.org/officeDocument/2006/relationships/styles" Target="styles.xml"/><Relationship Id="rId16" Type="http://schemas.openxmlformats.org/officeDocument/2006/relationships/hyperlink" Target="https://codes.findlaw.com/" TargetMode="External"/><Relationship Id="rId20" Type="http://schemas.openxmlformats.org/officeDocument/2006/relationships/hyperlink" Target="https://zakon.rada.gov.ua/" TargetMode="External"/><Relationship Id="rId29" Type="http://schemas.openxmlformats.org/officeDocument/2006/relationships/hyperlink" Target="http://zakon2.rada.gov.ua/" TargetMode="External"/><Relationship Id="rId41" Type="http://schemas.openxmlformats.org/officeDocument/2006/relationships/hyperlink" Target="http://www.who.int/reproductivehealth/publications/infertility/art_terminology2/ru/index.html" TargetMode="External"/><Relationship Id="rId1" Type="http://schemas.openxmlformats.org/officeDocument/2006/relationships/numbering" Target="numbering.xml"/><Relationship Id="rId6" Type="http://schemas.openxmlformats.org/officeDocument/2006/relationships/hyperlink" Target="http://www.hist.msu.ru/" TargetMode="External"/><Relationship Id="rId11" Type="http://schemas.openxmlformats.org/officeDocument/2006/relationships/hyperlink" Target="URL:https://elib.bsu.by/bitstream/" TargetMode="External"/><Relationship Id="rId24" Type="http://schemas.openxmlformats.org/officeDocument/2006/relationships/hyperlink" Target="http://historylaw.eenu.edu.ua/" TargetMode="External"/><Relationship Id="rId32" Type="http://schemas.openxmlformats.org/officeDocument/2006/relationships/hyperlink" Target="URL:https://zakon.rada.gov.ua/" TargetMode="External"/><Relationship Id="rId37" Type="http://schemas.openxmlformats.org/officeDocument/2006/relationships/hyperlink" Target="http://www.reyestr.court.gov.ua" TargetMode="External"/><Relationship Id="rId40" Type="http://schemas.openxmlformats.org/officeDocument/2006/relationships/hyperlink" Target="https://cyberleninka.ru/article/n/pravovoe-polozhenie-surrogatnogo-materinstva-v-rf" TargetMode="External"/><Relationship Id="rId45" Type="http://schemas.openxmlformats.org/officeDocument/2006/relationships/hyperlink" Target="https://global.oup.com/academic/product/medical-law" TargetMode="External"/><Relationship Id="rId5" Type="http://schemas.openxmlformats.org/officeDocument/2006/relationships/hyperlink" Target="http://www.lsej.org.ua/" TargetMode="External"/><Relationship Id="rId15" Type="http://schemas.openxmlformats.org/officeDocument/2006/relationships/hyperlink" Target="http://elar.naiau.kiev.ua/" TargetMode="External"/><Relationship Id="rId23" Type="http://schemas.openxmlformats.org/officeDocument/2006/relationships/hyperlink" Target="file:///C:/Users/anast/Downloads/VKhnuvs_2012_1_56.pdf" TargetMode="External"/><Relationship Id="rId28" Type="http://schemas.openxmlformats.org/officeDocument/2006/relationships/hyperlink" Target="https://maup.com.ua/" TargetMode="External"/><Relationship Id="rId36" Type="http://schemas.openxmlformats.org/officeDocument/2006/relationships/hyperlink" Target="http://laws-lois.justice.gc.ca" TargetMode="External"/><Relationship Id="rId49" Type="http://schemas.openxmlformats.org/officeDocument/2006/relationships/theme" Target="theme/theme1.xml"/><Relationship Id="rId10" Type="http://schemas.openxmlformats.org/officeDocument/2006/relationships/hyperlink" Target="URL:http://teoriapractica.ru/" TargetMode="External"/><Relationship Id="rId19" Type="http://schemas.openxmlformats.org/officeDocument/2006/relationships/hyperlink" Target="https://zakon.rada.gov.ua/" TargetMode="External"/><Relationship Id="rId31" Type="http://schemas.openxmlformats.org/officeDocument/2006/relationships/hyperlink" Target="https://z-l.com.ua/" TargetMode="External"/><Relationship Id="rId44" Type="http://schemas.openxmlformats.org/officeDocument/2006/relationships/hyperlink" Target="http://www.lsj.org.ua" TargetMode="External"/><Relationship Id="rId4" Type="http://schemas.openxmlformats.org/officeDocument/2006/relationships/webSettings" Target="webSettings.xml"/><Relationship Id="rId9" Type="http://schemas.openxmlformats.org/officeDocument/2006/relationships/hyperlink" Target="file:///C:/Users/anast/Downloads/znpkhnpu_pravo_2012_19_8.pdf" TargetMode="External"/><Relationship Id="rId14" Type="http://schemas.openxmlformats.org/officeDocument/2006/relationships/hyperlink" Target="file:///C:/Users/anast/Downloads/Npnau_2015_3_20%20(1).pdf" TargetMode="External"/><Relationship Id="rId22" Type="http://schemas.openxmlformats.org/officeDocument/2006/relationships/hyperlink" Target="http://dspace.bsmu.edu.ua/" TargetMode="External"/><Relationship Id="rId27" Type="http://schemas.openxmlformats.org/officeDocument/2006/relationships/hyperlink" Target="http://www.nvppp.in.ua/" TargetMode="External"/><Relationship Id="rId30" Type="http://schemas.openxmlformats.org/officeDocument/2006/relationships/hyperlink" Target="http://base.consultant.ru/" TargetMode="External"/><Relationship Id="rId35" Type="http://schemas.openxmlformats.org/officeDocument/2006/relationships/hyperlink" Target="http://www.legislation.sa.gov.au/" TargetMode="External"/><Relationship Id="rId43" Type="http://schemas.openxmlformats.org/officeDocument/2006/relationships/hyperlink" Target="http://www.irbis-nbuv.gov.ua/" TargetMode="External"/><Relationship Id="rId48" Type="http://schemas.openxmlformats.org/officeDocument/2006/relationships/fontTable" Target="fontTable.xml"/><Relationship Id="rId8" Type="http://schemas.openxmlformats.org/officeDocument/2006/relationships/hyperlink" Target="https://lawreview.sumdu.edu.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23</Pages>
  <Words>5998</Words>
  <Characters>34194</Characters>
  <Application>Microsoft Office Word</Application>
  <DocSecurity>0</DocSecurity>
  <Lines>284</Lines>
  <Paragraphs>80</Paragraphs>
  <ScaleCrop>false</ScaleCrop>
  <Company>Grizli777</Company>
  <LinksUpToDate>false</LinksUpToDate>
  <CharactersWithSpaces>40112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2022-08-11T07:10:00Z</dcterms:created>
  <dcterms:modified xsi:type="dcterms:W3CDTF">2022-08-11T07:16:00Z</dcterms:modified>
</cp:coreProperties>
</file>