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C4" w:rsidRDefault="001523C4" w:rsidP="001523C4">
      <w:pPr>
        <w:pStyle w:val="a3"/>
        <w:spacing w:before="67"/>
        <w:ind w:left="199" w:firstLine="0"/>
        <w:jc w:val="center"/>
      </w:pPr>
      <w:r>
        <w:t>ОДЕСЬКИЙ</w:t>
      </w:r>
      <w:r>
        <w:rPr>
          <w:spacing w:val="-10"/>
        </w:rPr>
        <w:t xml:space="preserve"> </w:t>
      </w:r>
      <w:r>
        <w:t>НАЦІОНАЛЬНИЙ</w:t>
      </w:r>
      <w:r>
        <w:rPr>
          <w:spacing w:val="-13"/>
        </w:rPr>
        <w:t xml:space="preserve"> </w:t>
      </w:r>
      <w:r>
        <w:t>УНІВЕРСИТЕТ</w:t>
      </w:r>
      <w:r>
        <w:rPr>
          <w:spacing w:val="-12"/>
        </w:rPr>
        <w:t xml:space="preserve"> </w:t>
      </w:r>
      <w:r>
        <w:t>ІМЕНІ</w:t>
      </w:r>
      <w:r>
        <w:rPr>
          <w:spacing w:val="-11"/>
        </w:rPr>
        <w:t xml:space="preserve"> </w:t>
      </w:r>
      <w:r>
        <w:t>І.</w:t>
      </w:r>
      <w:r>
        <w:rPr>
          <w:spacing w:val="-7"/>
        </w:rPr>
        <w:t xml:space="preserve"> </w:t>
      </w:r>
      <w:r>
        <w:t>І.</w:t>
      </w:r>
      <w:r>
        <w:rPr>
          <w:spacing w:val="-8"/>
        </w:rPr>
        <w:t xml:space="preserve"> </w:t>
      </w:r>
      <w:r>
        <w:t>МЕЧНИКОВА</w:t>
      </w:r>
    </w:p>
    <w:p w:rsidR="001523C4" w:rsidRDefault="001523C4" w:rsidP="001523C4">
      <w:pPr>
        <w:pStyle w:val="a3"/>
        <w:spacing w:before="163"/>
        <w:ind w:left="202" w:firstLine="0"/>
        <w:jc w:val="center"/>
      </w:pPr>
      <w:r>
        <w:rPr>
          <w:spacing w:val="-2"/>
        </w:rPr>
        <w:t>Геолого-географічний</w:t>
      </w:r>
      <w:r>
        <w:rPr>
          <w:spacing w:val="-15"/>
        </w:rPr>
        <w:t xml:space="preserve"> </w:t>
      </w:r>
      <w:r>
        <w:rPr>
          <w:spacing w:val="-1"/>
        </w:rPr>
        <w:t>факультет</w:t>
      </w:r>
    </w:p>
    <w:p w:rsidR="001523C4" w:rsidRDefault="001523C4" w:rsidP="001523C4">
      <w:pPr>
        <w:pStyle w:val="a3"/>
        <w:spacing w:before="158"/>
        <w:ind w:left="199" w:firstLine="0"/>
        <w:jc w:val="center"/>
      </w:pPr>
      <w:r>
        <w:t>Кафедра</w:t>
      </w:r>
      <w:r>
        <w:rPr>
          <w:spacing w:val="-12"/>
        </w:rPr>
        <w:t xml:space="preserve"> </w:t>
      </w:r>
      <w:r>
        <w:t>географії</w:t>
      </w:r>
      <w:r>
        <w:rPr>
          <w:spacing w:val="-17"/>
        </w:rPr>
        <w:t xml:space="preserve"> </w:t>
      </w:r>
      <w:r>
        <w:t>України,</w:t>
      </w:r>
      <w:r>
        <w:rPr>
          <w:spacing w:val="-10"/>
        </w:rPr>
        <w:t xml:space="preserve"> </w:t>
      </w:r>
      <w:r>
        <w:t>ґрунтознавства</w:t>
      </w:r>
      <w:r>
        <w:rPr>
          <w:spacing w:val="-11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земельного</w:t>
      </w:r>
      <w:r>
        <w:rPr>
          <w:spacing w:val="-12"/>
        </w:rPr>
        <w:t xml:space="preserve"> </w:t>
      </w:r>
      <w:r>
        <w:t>кадастру</w:t>
      </w:r>
    </w:p>
    <w:p w:rsidR="001523C4" w:rsidRDefault="001523C4" w:rsidP="001523C4">
      <w:pPr>
        <w:pStyle w:val="a3"/>
        <w:ind w:left="0" w:firstLine="0"/>
        <w:jc w:val="left"/>
        <w:rPr>
          <w:sz w:val="30"/>
        </w:rPr>
      </w:pPr>
    </w:p>
    <w:p w:rsidR="001523C4" w:rsidRDefault="001523C4" w:rsidP="001523C4">
      <w:pPr>
        <w:pStyle w:val="a3"/>
        <w:spacing w:before="9"/>
        <w:ind w:left="0" w:firstLine="0"/>
        <w:jc w:val="left"/>
        <w:rPr>
          <w:sz w:val="26"/>
        </w:rPr>
      </w:pPr>
    </w:p>
    <w:p w:rsidR="001523C4" w:rsidRDefault="001523C4" w:rsidP="001523C4">
      <w:pPr>
        <w:pStyle w:val="1"/>
        <w:spacing w:before="0"/>
        <w:ind w:left="206"/>
        <w:jc w:val="center"/>
      </w:pPr>
      <w:r>
        <w:t>Кваліфікаційна</w:t>
      </w:r>
      <w:r>
        <w:rPr>
          <w:spacing w:val="58"/>
        </w:rPr>
        <w:t xml:space="preserve"> </w:t>
      </w:r>
      <w:r>
        <w:t>робота</w:t>
      </w:r>
    </w:p>
    <w:p w:rsidR="001523C4" w:rsidRDefault="001523C4" w:rsidP="001523C4">
      <w:pPr>
        <w:pStyle w:val="a3"/>
        <w:spacing w:before="154"/>
        <w:ind w:left="207" w:firstLine="0"/>
        <w:jc w:val="center"/>
      </w:pP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здобуття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ступеня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вищої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освіти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«бакалавра»</w:t>
      </w:r>
    </w:p>
    <w:p w:rsidR="001523C4" w:rsidRDefault="001523C4" w:rsidP="001523C4">
      <w:pPr>
        <w:pStyle w:val="a3"/>
        <w:ind w:left="0" w:firstLine="0"/>
        <w:jc w:val="left"/>
        <w:rPr>
          <w:sz w:val="20"/>
        </w:rPr>
      </w:pPr>
    </w:p>
    <w:p w:rsidR="001523C4" w:rsidRDefault="001523C4" w:rsidP="001523C4">
      <w:pPr>
        <w:pStyle w:val="a3"/>
        <w:spacing w:before="2"/>
        <w:ind w:left="0" w:firstLine="0"/>
        <w:jc w:val="left"/>
        <w:rPr>
          <w:sz w:val="29"/>
        </w:rPr>
      </w:pPr>
    </w:p>
    <w:p w:rsidR="001523C4" w:rsidRDefault="001523C4" w:rsidP="001523C4">
      <w:pPr>
        <w:spacing w:before="87" w:line="357" w:lineRule="auto"/>
        <w:ind w:left="4209" w:right="588" w:hanging="3242"/>
        <w:rPr>
          <w:b/>
          <w:sz w:val="28"/>
        </w:rPr>
      </w:pPr>
      <w:r>
        <w:rPr>
          <w:b/>
          <w:spacing w:val="2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>«Екскурсії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віртуальні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мандрівки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у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навчанні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географії: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методичні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практичні аспекти»</w:t>
      </w:r>
    </w:p>
    <w:p w:rsidR="001523C4" w:rsidRDefault="001523C4" w:rsidP="001523C4">
      <w:pPr>
        <w:pStyle w:val="a3"/>
        <w:ind w:left="0" w:firstLine="0"/>
        <w:jc w:val="left"/>
        <w:rPr>
          <w:b/>
          <w:sz w:val="20"/>
        </w:rPr>
      </w:pPr>
    </w:p>
    <w:p w:rsidR="001523C4" w:rsidRDefault="001523C4" w:rsidP="001523C4">
      <w:pPr>
        <w:spacing w:before="256" w:line="362" w:lineRule="auto"/>
        <w:ind w:left="4982" w:right="588" w:hanging="4174"/>
        <w:rPr>
          <w:b/>
          <w:sz w:val="28"/>
        </w:rPr>
      </w:pPr>
      <w:r>
        <w:rPr>
          <w:b/>
          <w:sz w:val="28"/>
          <w:u w:val="thick"/>
        </w:rPr>
        <w:t>«Excursions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and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virtual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trips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in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teaching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geography: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methodical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and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practical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aspects»</w:t>
      </w:r>
    </w:p>
    <w:p w:rsidR="001523C4" w:rsidRDefault="001523C4" w:rsidP="001523C4">
      <w:pPr>
        <w:pStyle w:val="a3"/>
        <w:ind w:left="0" w:firstLine="0"/>
        <w:jc w:val="left"/>
        <w:rPr>
          <w:b/>
          <w:sz w:val="20"/>
        </w:rPr>
      </w:pPr>
    </w:p>
    <w:p w:rsidR="001523C4" w:rsidRDefault="001523C4" w:rsidP="001523C4">
      <w:pPr>
        <w:pStyle w:val="a3"/>
        <w:spacing w:before="243" w:line="360" w:lineRule="auto"/>
        <w:ind w:left="4204" w:right="588" w:firstLine="0"/>
        <w:jc w:val="left"/>
      </w:pPr>
      <w:r>
        <w:t>Виконав: здобувач очної форми навчання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-13"/>
        </w:rPr>
        <w:t xml:space="preserve"> </w:t>
      </w:r>
      <w:r>
        <w:t>014.07</w:t>
      </w:r>
      <w:r>
        <w:rPr>
          <w:spacing w:val="-8"/>
        </w:rPr>
        <w:t xml:space="preserve"> </w:t>
      </w:r>
      <w:r>
        <w:t>Середня</w:t>
      </w:r>
      <w:r>
        <w:rPr>
          <w:spacing w:val="-7"/>
        </w:rPr>
        <w:t xml:space="preserve"> </w:t>
      </w:r>
      <w:r>
        <w:t>освіта</w:t>
      </w:r>
      <w:r>
        <w:rPr>
          <w:spacing w:val="-8"/>
        </w:rPr>
        <w:t xml:space="preserve"> </w:t>
      </w:r>
      <w:r>
        <w:t>(Географія)</w:t>
      </w:r>
      <w:r>
        <w:rPr>
          <w:spacing w:val="-67"/>
        </w:rPr>
        <w:t xml:space="preserve"> </w:t>
      </w:r>
      <w:r>
        <w:t xml:space="preserve">Освітня програма </w:t>
      </w:r>
      <w:r>
        <w:rPr>
          <w:u w:val="single"/>
        </w:rPr>
        <w:t>Середня освіта (Географія)</w:t>
      </w:r>
      <w:r>
        <w:rPr>
          <w:spacing w:val="1"/>
        </w:rPr>
        <w:t xml:space="preserve"> </w:t>
      </w:r>
      <w:r>
        <w:t>Попова</w:t>
      </w:r>
      <w:r>
        <w:rPr>
          <w:spacing w:val="1"/>
        </w:rPr>
        <w:t xml:space="preserve"> </w:t>
      </w:r>
      <w:r>
        <w:t>Катерина</w:t>
      </w:r>
      <w:r>
        <w:rPr>
          <w:spacing w:val="1"/>
        </w:rPr>
        <w:t xml:space="preserve"> </w:t>
      </w:r>
      <w:r>
        <w:t>Сергіївна</w:t>
      </w:r>
    </w:p>
    <w:p w:rsidR="001523C4" w:rsidRDefault="001523C4" w:rsidP="001523C4">
      <w:pPr>
        <w:pStyle w:val="a3"/>
        <w:tabs>
          <w:tab w:val="left" w:pos="9444"/>
        </w:tabs>
        <w:spacing w:before="3" w:line="357" w:lineRule="auto"/>
        <w:ind w:left="4204" w:right="1297" w:firstLine="0"/>
        <w:jc w:val="left"/>
      </w:pPr>
      <w:r>
        <w:t>Керівник</w:t>
      </w:r>
      <w:r>
        <w:rPr>
          <w:spacing w:val="-12"/>
        </w:rPr>
        <w:t xml:space="preserve"> </w:t>
      </w:r>
      <w:r>
        <w:t>к.</w:t>
      </w:r>
      <w:r>
        <w:rPr>
          <w:spacing w:val="-7"/>
        </w:rPr>
        <w:t xml:space="preserve"> </w:t>
      </w:r>
      <w:r>
        <w:t>геогр.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Тортик</w:t>
      </w:r>
      <w:r>
        <w:rPr>
          <w:spacing w:val="-11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Й.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Рецензент</w:t>
      </w:r>
      <w:r>
        <w:rPr>
          <w:spacing w:val="68"/>
        </w:rPr>
        <w:t xml:space="preserve"> </w:t>
      </w:r>
      <w:r>
        <w:t>к.геогр.н.</w:t>
      </w:r>
      <w:r>
        <w:rPr>
          <w:spacing w:val="1"/>
        </w:rPr>
        <w:t xml:space="preserve"> </w:t>
      </w:r>
      <w:r>
        <w:t>Шашеро</w:t>
      </w:r>
      <w:r>
        <w:rPr>
          <w:spacing w:val="-1"/>
        </w:rPr>
        <w:t xml:space="preserve"> </w:t>
      </w:r>
      <w:r>
        <w:t>А.М.</w:t>
      </w:r>
    </w:p>
    <w:p w:rsidR="001523C4" w:rsidRDefault="001523C4" w:rsidP="001523C4">
      <w:pPr>
        <w:pStyle w:val="a3"/>
        <w:ind w:left="0" w:firstLine="0"/>
        <w:jc w:val="left"/>
        <w:rPr>
          <w:sz w:val="20"/>
        </w:rPr>
      </w:pPr>
    </w:p>
    <w:p w:rsidR="001523C4" w:rsidRDefault="001523C4" w:rsidP="001523C4">
      <w:pPr>
        <w:pStyle w:val="a3"/>
        <w:spacing w:before="9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4634"/>
        <w:gridCol w:w="4770"/>
      </w:tblGrid>
      <w:tr w:rsidR="001523C4" w:rsidTr="006643BF">
        <w:trPr>
          <w:trHeight w:val="1888"/>
        </w:trPr>
        <w:tc>
          <w:tcPr>
            <w:tcW w:w="4634" w:type="dxa"/>
          </w:tcPr>
          <w:p w:rsidR="001523C4" w:rsidRDefault="001523C4" w:rsidP="006643BF">
            <w:pPr>
              <w:pStyle w:val="TableParagraph"/>
              <w:spacing w:line="357" w:lineRule="auto"/>
              <w:ind w:left="200" w:right="999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1523C4" w:rsidRDefault="001523C4" w:rsidP="006643BF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 від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09.05.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  <w:tc>
          <w:tcPr>
            <w:tcW w:w="4770" w:type="dxa"/>
          </w:tcPr>
          <w:p w:rsidR="001523C4" w:rsidRDefault="001523C4" w:rsidP="006643BF">
            <w:pPr>
              <w:pStyle w:val="TableParagraph"/>
              <w:tabs>
                <w:tab w:val="left" w:pos="2164"/>
                <w:tab w:val="left" w:pos="3155"/>
                <w:tab w:val="left" w:pos="3424"/>
                <w:tab w:val="left" w:pos="3932"/>
                <w:tab w:val="left" w:pos="4635"/>
              </w:tabs>
              <w:spacing w:line="360" w:lineRule="auto"/>
              <w:ind w:left="363" w:right="132" w:hanging="70"/>
              <w:jc w:val="center"/>
              <w:rPr>
                <w:sz w:val="28"/>
              </w:rPr>
            </w:pPr>
            <w:r>
              <w:rPr>
                <w:sz w:val="28"/>
              </w:rPr>
              <w:t>Захищено на засіданні ЕК 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</w:rPr>
              <w:tab/>
              <w:t>від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2024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1523C4" w:rsidRDefault="001523C4" w:rsidP="006643BF">
            <w:pPr>
              <w:pStyle w:val="TableParagraph"/>
              <w:spacing w:line="205" w:lineRule="exact"/>
              <w:ind w:left="618" w:right="452"/>
              <w:jc w:val="center"/>
              <w:rPr>
                <w:sz w:val="18"/>
              </w:rPr>
            </w:pP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національною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шкалою/шкалою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ЕСТS/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бали)</w:t>
            </w:r>
          </w:p>
        </w:tc>
      </w:tr>
      <w:tr w:rsidR="001523C4" w:rsidTr="006643BF">
        <w:trPr>
          <w:trHeight w:val="1408"/>
        </w:trPr>
        <w:tc>
          <w:tcPr>
            <w:tcW w:w="4634" w:type="dxa"/>
          </w:tcPr>
          <w:p w:rsidR="001523C4" w:rsidRDefault="001523C4" w:rsidP="006643BF">
            <w:pPr>
              <w:pStyle w:val="TableParagraph"/>
              <w:spacing w:before="234"/>
              <w:ind w:left="200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1523C4" w:rsidRDefault="001523C4" w:rsidP="006643BF">
            <w:pPr>
              <w:pStyle w:val="TableParagraph"/>
              <w:tabs>
                <w:tab w:val="left" w:pos="1238"/>
              </w:tabs>
              <w:spacing w:before="163"/>
              <w:ind w:left="200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БУЯНОВСЬКИЙ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Андрій</w:t>
            </w:r>
          </w:p>
          <w:p w:rsidR="001523C4" w:rsidRDefault="001523C4" w:rsidP="006643BF">
            <w:pPr>
              <w:pStyle w:val="TableParagraph"/>
              <w:spacing w:before="160" w:line="188" w:lineRule="exact"/>
              <w:ind w:left="339"/>
              <w:rPr>
                <w:sz w:val="18"/>
              </w:rPr>
            </w:pPr>
            <w:r>
              <w:rPr>
                <w:sz w:val="18"/>
              </w:rPr>
              <w:t>(підпис)</w:t>
            </w:r>
          </w:p>
        </w:tc>
        <w:tc>
          <w:tcPr>
            <w:tcW w:w="4770" w:type="dxa"/>
          </w:tcPr>
          <w:p w:rsidR="001523C4" w:rsidRDefault="001523C4" w:rsidP="006643BF">
            <w:pPr>
              <w:pStyle w:val="TableParagraph"/>
              <w:spacing w:before="234"/>
              <w:ind w:left="243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1523C4" w:rsidRDefault="001523C4" w:rsidP="006643BF">
            <w:pPr>
              <w:pStyle w:val="TableParagraph"/>
              <w:tabs>
                <w:tab w:val="left" w:pos="1282"/>
                <w:tab w:val="left" w:pos="1717"/>
              </w:tabs>
              <w:spacing w:before="163"/>
              <w:ind w:left="243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ab/>
              <w:t>КРАСЄХА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Єрофей</w:t>
            </w:r>
          </w:p>
          <w:p w:rsidR="001523C4" w:rsidRDefault="001523C4" w:rsidP="006643BF">
            <w:pPr>
              <w:pStyle w:val="TableParagraph"/>
              <w:spacing w:before="160" w:line="188" w:lineRule="exact"/>
              <w:ind w:left="468"/>
              <w:rPr>
                <w:sz w:val="18"/>
              </w:rPr>
            </w:pPr>
            <w:r>
              <w:rPr>
                <w:sz w:val="18"/>
              </w:rPr>
              <w:t>(підпис)</w:t>
            </w:r>
          </w:p>
        </w:tc>
      </w:tr>
    </w:tbl>
    <w:p w:rsidR="001523C4" w:rsidRDefault="001523C4" w:rsidP="001523C4">
      <w:pPr>
        <w:pStyle w:val="a3"/>
        <w:ind w:left="0" w:firstLine="0"/>
        <w:jc w:val="left"/>
        <w:rPr>
          <w:sz w:val="20"/>
        </w:rPr>
      </w:pPr>
    </w:p>
    <w:p w:rsidR="001523C4" w:rsidRDefault="001523C4" w:rsidP="001523C4">
      <w:pPr>
        <w:pStyle w:val="a3"/>
        <w:ind w:left="0" w:firstLine="0"/>
        <w:jc w:val="left"/>
        <w:rPr>
          <w:sz w:val="20"/>
        </w:rPr>
      </w:pPr>
    </w:p>
    <w:p w:rsidR="001523C4" w:rsidRDefault="001523C4" w:rsidP="001523C4">
      <w:pPr>
        <w:pStyle w:val="a3"/>
        <w:ind w:left="0" w:firstLine="0"/>
        <w:jc w:val="left"/>
        <w:rPr>
          <w:sz w:val="20"/>
        </w:rPr>
      </w:pPr>
    </w:p>
    <w:p w:rsidR="001523C4" w:rsidRDefault="001523C4" w:rsidP="001523C4">
      <w:pPr>
        <w:pStyle w:val="1"/>
        <w:spacing w:before="209"/>
        <w:ind w:left="214"/>
        <w:jc w:val="center"/>
        <w:rPr>
          <w:sz w:val="24"/>
        </w:rPr>
      </w:pPr>
      <w:r>
        <w:t>Одеса – 202</w:t>
      </w:r>
      <w:r>
        <w:rPr>
          <w:sz w:val="24"/>
        </w:rPr>
        <w:t>4</w:t>
      </w:r>
    </w:p>
    <w:p w:rsidR="001523C4" w:rsidRDefault="001523C4" w:rsidP="001523C4">
      <w:pPr>
        <w:jc w:val="center"/>
        <w:rPr>
          <w:sz w:val="24"/>
        </w:rPr>
        <w:sectPr w:rsidR="001523C4" w:rsidSect="001523C4">
          <w:pgSz w:w="11910" w:h="16840"/>
          <w:pgMar w:top="1040" w:right="260" w:bottom="280" w:left="900" w:header="720" w:footer="720" w:gutter="0"/>
          <w:cols w:space="720"/>
        </w:sectPr>
      </w:pPr>
    </w:p>
    <w:p w:rsidR="001523C4" w:rsidRDefault="001523C4" w:rsidP="001523C4">
      <w:pPr>
        <w:spacing w:before="72"/>
        <w:ind w:left="211"/>
        <w:jc w:val="center"/>
        <w:rPr>
          <w:b/>
          <w:sz w:val="28"/>
        </w:rPr>
      </w:pPr>
      <w:r>
        <w:rPr>
          <w:b/>
          <w:sz w:val="28"/>
        </w:rPr>
        <w:lastRenderedPageBreak/>
        <w:t>ЗМІСТ</w:t>
      </w:r>
    </w:p>
    <w:sdt>
      <w:sdtPr>
        <w:id w:val="1612238631"/>
        <w:docPartObj>
          <w:docPartGallery w:val="Table of Contents"/>
          <w:docPartUnique/>
        </w:docPartObj>
      </w:sdtPr>
      <w:sdtContent>
        <w:p w:rsidR="001523C4" w:rsidRDefault="001523C4" w:rsidP="001523C4">
          <w:pPr>
            <w:pStyle w:val="2"/>
            <w:tabs>
              <w:tab w:val="left" w:leader="dot" w:pos="10005"/>
            </w:tabs>
            <w:spacing w:before="638"/>
          </w:pPr>
          <w:hyperlink w:anchor="_TOC_250011" w:history="1">
            <w:r>
              <w:t>ВСТУП</w:t>
            </w:r>
            <w:r>
              <w:tab/>
              <w:t>3</w:t>
            </w:r>
          </w:hyperlink>
        </w:p>
        <w:p w:rsidR="001523C4" w:rsidRDefault="001523C4" w:rsidP="001523C4">
          <w:pPr>
            <w:pStyle w:val="2"/>
            <w:numPr>
              <w:ilvl w:val="0"/>
              <w:numId w:val="1"/>
            </w:numPr>
            <w:tabs>
              <w:tab w:val="left" w:pos="1055"/>
              <w:tab w:val="left" w:leader="dot" w:pos="9915"/>
            </w:tabs>
            <w:spacing w:before="164" w:line="362" w:lineRule="auto"/>
            <w:ind w:right="601" w:firstLine="0"/>
          </w:pPr>
          <w:r>
            <w:t>ТЕОРИТИЧНІ</w:t>
          </w:r>
          <w:r>
            <w:rPr>
              <w:spacing w:val="20"/>
            </w:rPr>
            <w:t xml:space="preserve"> </w:t>
          </w:r>
          <w:r>
            <w:t>ОСНОВИ</w:t>
          </w:r>
          <w:r>
            <w:rPr>
              <w:spacing w:val="17"/>
            </w:rPr>
            <w:t xml:space="preserve"> </w:t>
          </w:r>
          <w:r>
            <w:t>ДОСЛІДЖЕННЯ</w:t>
          </w:r>
          <w:r>
            <w:rPr>
              <w:spacing w:val="21"/>
            </w:rPr>
            <w:t xml:space="preserve"> </w:t>
          </w:r>
          <w:r>
            <w:t>ВІРТУАЛЬНИХ</w:t>
          </w:r>
          <w:r>
            <w:rPr>
              <w:spacing w:val="21"/>
            </w:rPr>
            <w:t xml:space="preserve"> </w:t>
          </w:r>
          <w:r>
            <w:t>МАНДРІВОК,</w:t>
          </w:r>
          <w:r>
            <w:rPr>
              <w:spacing w:val="-67"/>
            </w:rPr>
            <w:t xml:space="preserve"> </w:t>
          </w:r>
          <w:r>
            <w:t>ЕКСКУРСІЙ</w:t>
          </w:r>
          <w:r>
            <w:tab/>
            <w:t>6</w:t>
          </w:r>
        </w:p>
        <w:p w:rsidR="001523C4" w:rsidRDefault="001523C4" w:rsidP="001523C4">
          <w:pPr>
            <w:pStyle w:val="2"/>
            <w:numPr>
              <w:ilvl w:val="1"/>
              <w:numId w:val="1"/>
            </w:numPr>
            <w:tabs>
              <w:tab w:val="left" w:pos="1223"/>
              <w:tab w:val="left" w:leader="dot" w:pos="9860"/>
            </w:tabs>
            <w:spacing w:before="0" w:line="314" w:lineRule="exact"/>
            <w:ind w:hanging="424"/>
          </w:pPr>
          <w:hyperlink w:anchor="_TOC_250010" w:history="1">
            <w:r>
              <w:t>Поняття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7"/>
              </w:rPr>
              <w:t xml:space="preserve"> </w:t>
            </w:r>
            <w:r>
              <w:t>класифікація</w:t>
            </w:r>
            <w:r>
              <w:rPr>
                <w:spacing w:val="-6"/>
              </w:rPr>
              <w:t xml:space="preserve"> </w:t>
            </w:r>
            <w:r>
              <w:t>віртуальних</w:t>
            </w:r>
            <w:r>
              <w:rPr>
                <w:spacing w:val="-4"/>
              </w:rPr>
              <w:t xml:space="preserve"> </w:t>
            </w:r>
            <w:r>
              <w:t>мандрівок,</w:t>
            </w:r>
            <w:r>
              <w:rPr>
                <w:spacing w:val="-5"/>
              </w:rPr>
              <w:t xml:space="preserve"> </w:t>
            </w:r>
            <w:r>
              <w:t>турів</w:t>
            </w:r>
            <w:r>
              <w:tab/>
              <w:t>6</w:t>
            </w:r>
          </w:hyperlink>
        </w:p>
        <w:p w:rsidR="001523C4" w:rsidRDefault="001523C4" w:rsidP="001523C4">
          <w:pPr>
            <w:pStyle w:val="2"/>
            <w:numPr>
              <w:ilvl w:val="1"/>
              <w:numId w:val="1"/>
            </w:numPr>
            <w:tabs>
              <w:tab w:val="left" w:pos="1223"/>
              <w:tab w:val="left" w:leader="dot" w:pos="9812"/>
            </w:tabs>
            <w:ind w:hanging="424"/>
          </w:pPr>
          <w:hyperlink w:anchor="_TOC_250009" w:history="1">
            <w:r>
              <w:t>Особливості</w:t>
            </w:r>
            <w:r>
              <w:rPr>
                <w:spacing w:val="-12"/>
              </w:rPr>
              <w:t xml:space="preserve"> </w:t>
            </w:r>
            <w:r>
              <w:t>організації</w:t>
            </w:r>
            <w:r>
              <w:rPr>
                <w:spacing w:val="-12"/>
              </w:rPr>
              <w:t xml:space="preserve"> </w:t>
            </w:r>
            <w:r>
              <w:t>віртуальних</w:t>
            </w:r>
            <w:r>
              <w:rPr>
                <w:spacing w:val="-11"/>
              </w:rPr>
              <w:t xml:space="preserve"> </w:t>
            </w:r>
            <w:r>
              <w:t>мандрівок</w:t>
            </w:r>
            <w:r>
              <w:rPr>
                <w:spacing w:val="-7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подорожей</w:t>
            </w:r>
            <w:r>
              <w:tab/>
              <w:t>15</w:t>
            </w:r>
          </w:hyperlink>
        </w:p>
        <w:p w:rsidR="001523C4" w:rsidRDefault="001523C4" w:rsidP="001523C4">
          <w:pPr>
            <w:pStyle w:val="2"/>
            <w:numPr>
              <w:ilvl w:val="0"/>
              <w:numId w:val="1"/>
            </w:numPr>
            <w:tabs>
              <w:tab w:val="left" w:pos="1486"/>
              <w:tab w:val="left" w:pos="1487"/>
              <w:tab w:val="left" w:pos="2777"/>
              <w:tab w:val="left" w:leader="dot" w:pos="9818"/>
            </w:tabs>
            <w:spacing w:line="357" w:lineRule="auto"/>
            <w:ind w:right="586" w:firstLine="0"/>
          </w:pPr>
          <w:hyperlink w:anchor="_TOC_250008" w:history="1">
            <w:r>
              <w:t>АНАЛІЗ</w:t>
            </w:r>
            <w:r>
              <w:tab/>
              <w:t>СУЧАСНОГО</w:t>
            </w:r>
            <w:r>
              <w:rPr>
                <w:spacing w:val="34"/>
              </w:rPr>
              <w:t xml:space="preserve"> </w:t>
            </w:r>
            <w:r>
              <w:t>ВИКОРИСТАННЯ</w:t>
            </w:r>
            <w:r>
              <w:rPr>
                <w:spacing w:val="35"/>
              </w:rPr>
              <w:t xml:space="preserve"> </w:t>
            </w:r>
            <w:r>
              <w:t>НОВІТНІХ</w:t>
            </w:r>
            <w:r>
              <w:rPr>
                <w:spacing w:val="34"/>
              </w:rPr>
              <w:t xml:space="preserve"> </w:t>
            </w:r>
            <w:r>
              <w:t>МЕТОДІВ</w:t>
            </w:r>
            <w:r>
              <w:rPr>
                <w:spacing w:val="-67"/>
              </w:rPr>
              <w:t xml:space="preserve"> </w:t>
            </w:r>
            <w:r>
              <w:rPr>
                <w:spacing w:val="-1"/>
              </w:rPr>
              <w:t>ВИКЛАДАННЯ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ГЕОГРАФІЇ</w:t>
            </w:r>
            <w:r>
              <w:rPr>
                <w:spacing w:val="-1"/>
              </w:rPr>
              <w:tab/>
            </w:r>
            <w:r>
              <w:t>22</w:t>
            </w:r>
          </w:hyperlink>
        </w:p>
        <w:p w:rsidR="001523C4" w:rsidRDefault="001523C4" w:rsidP="001523C4">
          <w:pPr>
            <w:pStyle w:val="2"/>
            <w:numPr>
              <w:ilvl w:val="1"/>
              <w:numId w:val="1"/>
            </w:numPr>
            <w:tabs>
              <w:tab w:val="left" w:pos="1644"/>
              <w:tab w:val="left" w:pos="1645"/>
              <w:tab w:val="left" w:pos="2695"/>
              <w:tab w:val="left" w:pos="4374"/>
              <w:tab w:val="left" w:pos="5761"/>
              <w:tab w:val="left" w:pos="7142"/>
              <w:tab w:val="left" w:pos="7656"/>
              <w:tab w:val="left" w:pos="9585"/>
              <w:tab w:val="left" w:leader="dot" w:pos="9836"/>
            </w:tabs>
            <w:spacing w:before="5" w:line="357" w:lineRule="auto"/>
            <w:ind w:left="799" w:right="590" w:firstLine="0"/>
          </w:pPr>
          <w:r>
            <w:t>Аналіз</w:t>
          </w:r>
          <w:r>
            <w:tab/>
            <w:t>віртуальних</w:t>
          </w:r>
          <w:r>
            <w:tab/>
            <w:t>шкільних</w:t>
          </w:r>
          <w:r>
            <w:tab/>
            <w:t>екскурсій</w:t>
          </w:r>
          <w:r>
            <w:tab/>
            <w:t>як</w:t>
          </w:r>
          <w:r>
            <w:tab/>
            <w:t>інноваційного</w:t>
          </w:r>
          <w:r>
            <w:tab/>
            <w:t>виду</w:t>
          </w:r>
          <w:r>
            <w:rPr>
              <w:spacing w:val="-67"/>
            </w:rPr>
            <w:t xml:space="preserve"> </w:t>
          </w:r>
          <w:r>
            <w:t>туристично-екскурсійної</w:t>
          </w:r>
          <w:r>
            <w:rPr>
              <w:spacing w:val="-9"/>
            </w:rPr>
            <w:t xml:space="preserve"> </w:t>
          </w:r>
          <w:r>
            <w:t>діяльності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закладах</w:t>
          </w:r>
          <w:r>
            <w:rPr>
              <w:spacing w:val="-8"/>
            </w:rPr>
            <w:t xml:space="preserve"> </w:t>
          </w:r>
          <w:r>
            <w:t>загальної</w:t>
          </w:r>
          <w:r>
            <w:rPr>
              <w:spacing w:val="-8"/>
            </w:rPr>
            <w:t xml:space="preserve"> </w:t>
          </w:r>
          <w:r>
            <w:t>середньої</w:t>
          </w:r>
          <w:r>
            <w:rPr>
              <w:spacing w:val="-3"/>
            </w:rPr>
            <w:t xml:space="preserve"> </w:t>
          </w:r>
          <w:r>
            <w:t>освіти</w:t>
          </w:r>
          <w:r>
            <w:tab/>
          </w:r>
          <w:r>
            <w:tab/>
            <w:t>22</w:t>
          </w:r>
        </w:p>
        <w:p w:rsidR="001523C4" w:rsidRDefault="001523C4" w:rsidP="001523C4">
          <w:pPr>
            <w:pStyle w:val="2"/>
            <w:numPr>
              <w:ilvl w:val="1"/>
              <w:numId w:val="1"/>
            </w:numPr>
            <w:tabs>
              <w:tab w:val="left" w:pos="1371"/>
              <w:tab w:val="left" w:pos="1372"/>
              <w:tab w:val="left" w:leader="dot" w:pos="9812"/>
            </w:tabs>
            <w:spacing w:before="6" w:line="362" w:lineRule="auto"/>
            <w:ind w:left="799" w:right="588" w:firstLine="0"/>
          </w:pPr>
          <w:hyperlink w:anchor="_TOC_250007" w:history="1">
            <w:r>
              <w:t>Дослідження</w:t>
            </w:r>
            <w:r>
              <w:rPr>
                <w:spacing w:val="28"/>
              </w:rPr>
              <w:t xml:space="preserve"> </w:t>
            </w:r>
            <w:r>
              <w:t>використання</w:t>
            </w:r>
            <w:r>
              <w:rPr>
                <w:spacing w:val="29"/>
              </w:rPr>
              <w:t xml:space="preserve"> </w:t>
            </w:r>
            <w:r>
              <w:t>віртуальних</w:t>
            </w:r>
            <w:r>
              <w:rPr>
                <w:spacing w:val="24"/>
              </w:rPr>
              <w:t xml:space="preserve"> </w:t>
            </w:r>
            <w:r>
              <w:t>екскурсій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контексті</w:t>
            </w:r>
            <w:r>
              <w:rPr>
                <w:spacing w:val="23"/>
              </w:rPr>
              <w:t xml:space="preserve"> </w:t>
            </w:r>
            <w:r>
              <w:t>онлайн</w:t>
            </w:r>
            <w:r>
              <w:rPr>
                <w:spacing w:val="41"/>
              </w:rPr>
              <w:t xml:space="preserve"> </w:t>
            </w:r>
            <w:r>
              <w:t>–</w:t>
            </w:r>
            <w:r>
              <w:rPr>
                <w:spacing w:val="-67"/>
              </w:rPr>
              <w:t xml:space="preserve"> </w:t>
            </w:r>
            <w:r>
              <w:t>навчання</w:t>
            </w:r>
            <w:r>
              <w:rPr>
                <w:spacing w:val="-3"/>
              </w:rPr>
              <w:t xml:space="preserve"> </w:t>
            </w:r>
            <w:r>
              <w:t>учнів</w:t>
            </w:r>
            <w:r>
              <w:tab/>
              <w:t>29</w:t>
            </w:r>
          </w:hyperlink>
        </w:p>
        <w:p w:rsidR="001523C4" w:rsidRDefault="001523C4" w:rsidP="001523C4">
          <w:pPr>
            <w:pStyle w:val="2"/>
            <w:numPr>
              <w:ilvl w:val="0"/>
              <w:numId w:val="1"/>
            </w:numPr>
            <w:tabs>
              <w:tab w:val="left" w:pos="1089"/>
              <w:tab w:val="left" w:leader="dot" w:pos="9767"/>
            </w:tabs>
            <w:spacing w:before="0" w:line="362" w:lineRule="auto"/>
            <w:ind w:right="592" w:firstLine="0"/>
          </w:pPr>
          <w:hyperlink w:anchor="_TOC_250006" w:history="1">
            <w:r>
              <w:t>ЕКСПЕРИМЕНТАЛЬНЕ</w:t>
            </w:r>
            <w:r>
              <w:rPr>
                <w:spacing w:val="49"/>
              </w:rPr>
              <w:t xml:space="preserve"> </w:t>
            </w:r>
            <w:r>
              <w:t>ДОСЛІДЖЕННЯ</w:t>
            </w:r>
            <w:r>
              <w:rPr>
                <w:spacing w:val="55"/>
              </w:rPr>
              <w:t xml:space="preserve"> </w:t>
            </w:r>
            <w:r>
              <w:t>ПРОЦЕСУ</w:t>
            </w:r>
            <w:r>
              <w:rPr>
                <w:spacing w:val="57"/>
              </w:rPr>
              <w:t xml:space="preserve"> </w:t>
            </w:r>
            <w:r>
              <w:t>ВИКОРИСТАННЯ</w:t>
            </w:r>
            <w:r>
              <w:rPr>
                <w:spacing w:val="-67"/>
              </w:rPr>
              <w:t xml:space="preserve"> </w:t>
            </w:r>
            <w:r>
              <w:rPr>
                <w:spacing w:val="-1"/>
              </w:rPr>
              <w:t>ВІРТУАЛЬНИХ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МАНДРІВОК</w:t>
            </w:r>
            <w:r>
              <w:rPr>
                <w:spacing w:val="-1"/>
              </w:rPr>
              <w:tab/>
            </w:r>
            <w:r>
              <w:t>38</w:t>
            </w:r>
          </w:hyperlink>
        </w:p>
        <w:p w:rsidR="001523C4" w:rsidRDefault="001523C4" w:rsidP="001523C4">
          <w:pPr>
            <w:pStyle w:val="2"/>
            <w:numPr>
              <w:ilvl w:val="1"/>
              <w:numId w:val="1"/>
            </w:numPr>
            <w:tabs>
              <w:tab w:val="left" w:pos="1223"/>
              <w:tab w:val="left" w:leader="dot" w:pos="9807"/>
            </w:tabs>
            <w:spacing w:before="0" w:line="314" w:lineRule="exact"/>
            <w:ind w:hanging="424"/>
          </w:pPr>
          <w:hyperlink w:anchor="_TOC_250005" w:history="1">
            <w:r>
              <w:t>Організація</w:t>
            </w:r>
            <w:r>
              <w:rPr>
                <w:spacing w:val="-8"/>
              </w:rPr>
              <w:t xml:space="preserve"> </w:t>
            </w:r>
            <w:r>
              <w:t>та</w:t>
            </w:r>
            <w:r>
              <w:rPr>
                <w:spacing w:val="-9"/>
              </w:rPr>
              <w:t xml:space="preserve"> </w:t>
            </w:r>
            <w:r>
              <w:t>методика</w:t>
            </w:r>
            <w:r>
              <w:rPr>
                <w:spacing w:val="-8"/>
              </w:rPr>
              <w:t xml:space="preserve"> </w:t>
            </w:r>
            <w:r>
              <w:t>проведення</w:t>
            </w:r>
            <w:r>
              <w:rPr>
                <w:spacing w:val="-3"/>
              </w:rPr>
              <w:t xml:space="preserve"> </w:t>
            </w:r>
            <w:r>
              <w:t>дослідження</w:t>
            </w:r>
            <w:r>
              <w:tab/>
              <w:t>38</w:t>
            </w:r>
          </w:hyperlink>
        </w:p>
        <w:p w:rsidR="001523C4" w:rsidRDefault="001523C4" w:rsidP="001523C4">
          <w:pPr>
            <w:pStyle w:val="2"/>
            <w:numPr>
              <w:ilvl w:val="1"/>
              <w:numId w:val="1"/>
            </w:numPr>
            <w:tabs>
              <w:tab w:val="left" w:pos="1222"/>
              <w:tab w:val="left" w:leader="dot" w:pos="9807"/>
            </w:tabs>
            <w:spacing w:before="156"/>
            <w:ind w:left="1221"/>
          </w:pPr>
          <w:r>
            <w:t>Аналіз</w:t>
          </w:r>
          <w:r>
            <w:rPr>
              <w:spacing w:val="-7"/>
            </w:rPr>
            <w:t xml:space="preserve"> </w:t>
          </w:r>
          <w:r>
            <w:t>та</w:t>
          </w:r>
          <w:r>
            <w:rPr>
              <w:spacing w:val="-7"/>
            </w:rPr>
            <w:t xml:space="preserve"> </w:t>
          </w:r>
          <w:r>
            <w:t>інтерпретація</w:t>
          </w:r>
          <w:r>
            <w:rPr>
              <w:spacing w:val="-7"/>
            </w:rPr>
            <w:t xml:space="preserve"> </w:t>
          </w:r>
          <w:r>
            <w:t>отриманих</w:t>
          </w:r>
          <w:r>
            <w:rPr>
              <w:spacing w:val="-7"/>
            </w:rPr>
            <w:t xml:space="preserve"> </w:t>
          </w:r>
          <w:r>
            <w:t>результатів</w:t>
          </w:r>
          <w:r>
            <w:rPr>
              <w:spacing w:val="-9"/>
            </w:rPr>
            <w:t xml:space="preserve"> </w:t>
          </w:r>
          <w:r>
            <w:t>дослідження</w:t>
          </w:r>
          <w:r>
            <w:tab/>
            <w:t>41</w:t>
          </w:r>
        </w:p>
        <w:p w:rsidR="001523C4" w:rsidRDefault="001523C4" w:rsidP="001523C4">
          <w:pPr>
            <w:pStyle w:val="2"/>
            <w:tabs>
              <w:tab w:val="left" w:leader="dot" w:pos="9784"/>
            </w:tabs>
          </w:pPr>
          <w:hyperlink w:anchor="_TOC_250004" w:history="1">
            <w:r>
              <w:t>ВИСНОВКИ</w:t>
            </w:r>
            <w:r>
              <w:tab/>
              <w:t>45</w:t>
            </w:r>
          </w:hyperlink>
        </w:p>
        <w:p w:rsidR="001523C4" w:rsidRDefault="001523C4" w:rsidP="001523C4">
          <w:pPr>
            <w:pStyle w:val="11"/>
            <w:tabs>
              <w:tab w:val="left" w:leader="dot" w:pos="9112"/>
            </w:tabs>
          </w:pPr>
          <w:hyperlink w:anchor="_TOC_250003" w:history="1">
            <w:r>
              <w:t>СПИСОК</w:t>
            </w:r>
            <w:r>
              <w:rPr>
                <w:spacing w:val="-7"/>
              </w:rPr>
              <w:t xml:space="preserve"> </w:t>
            </w:r>
            <w:r>
              <w:t>ВИКОРИСТАНИХ</w:t>
            </w:r>
            <w:r>
              <w:rPr>
                <w:spacing w:val="-11"/>
              </w:rPr>
              <w:t xml:space="preserve"> </w:t>
            </w:r>
            <w:r>
              <w:t>ДЖЕРЕЛ</w:t>
            </w:r>
            <w:r>
              <w:tab/>
              <w:t>48</w:t>
            </w:r>
          </w:hyperlink>
        </w:p>
        <w:p w:rsidR="001523C4" w:rsidRDefault="001523C4" w:rsidP="001523C4">
          <w:pPr>
            <w:pStyle w:val="2"/>
            <w:tabs>
              <w:tab w:val="left" w:leader="dot" w:pos="9807"/>
            </w:tabs>
          </w:pPr>
          <w:hyperlink w:anchor="_TOC_250002" w:history="1">
            <w:r>
              <w:t>ДОДАТКИ</w:t>
            </w:r>
            <w:r>
              <w:tab/>
              <w:t>53</w:t>
            </w:r>
          </w:hyperlink>
        </w:p>
        <w:p w:rsidR="001523C4" w:rsidRDefault="001523C4" w:rsidP="001523C4">
          <w:pPr>
            <w:pStyle w:val="2"/>
            <w:tabs>
              <w:tab w:val="left" w:leader="dot" w:pos="9821"/>
            </w:tabs>
          </w:pPr>
          <w:hyperlink w:anchor="_TOC_250001" w:history="1">
            <w:r>
              <w:t>Додаток</w:t>
            </w:r>
            <w:r>
              <w:rPr>
                <w:spacing w:val="-8"/>
              </w:rPr>
              <w:t xml:space="preserve"> </w:t>
            </w:r>
            <w:r>
              <w:t>А…</w:t>
            </w:r>
            <w:r>
              <w:tab/>
              <w:t>54</w:t>
            </w:r>
          </w:hyperlink>
        </w:p>
        <w:p w:rsidR="001523C4" w:rsidRDefault="001523C4" w:rsidP="001523C4">
          <w:pPr>
            <w:pStyle w:val="2"/>
            <w:tabs>
              <w:tab w:val="left" w:leader="dot" w:pos="9855"/>
            </w:tabs>
            <w:spacing w:before="158"/>
          </w:pPr>
          <w:hyperlink w:anchor="_TOC_250000" w:history="1">
            <w:r>
              <w:t>Додаток</w:t>
            </w:r>
            <w:r>
              <w:rPr>
                <w:spacing w:val="-7"/>
              </w:rPr>
              <w:t xml:space="preserve"> </w:t>
            </w:r>
            <w:r>
              <w:t>Б</w:t>
            </w:r>
            <w:r>
              <w:tab/>
              <w:t>55</w:t>
            </w:r>
          </w:hyperlink>
        </w:p>
        <w:p w:rsidR="001523C4" w:rsidRDefault="001523C4" w:rsidP="001523C4">
          <w:pPr>
            <w:pStyle w:val="2"/>
            <w:tabs>
              <w:tab w:val="left" w:leader="dot" w:pos="9870"/>
            </w:tabs>
          </w:pPr>
          <w:r>
            <w:t>Додаток</w:t>
          </w:r>
          <w:r>
            <w:rPr>
              <w:spacing w:val="-7"/>
            </w:rPr>
            <w:t xml:space="preserve"> </w:t>
          </w:r>
          <w:r>
            <w:t>В</w:t>
          </w:r>
          <w:r>
            <w:tab/>
            <w:t>56</w:t>
          </w:r>
        </w:p>
      </w:sdtContent>
    </w:sdt>
    <w:p w:rsidR="001523C4" w:rsidRDefault="001523C4" w:rsidP="001523C4">
      <w:pPr>
        <w:sectPr w:rsidR="001523C4">
          <w:footerReference w:type="default" r:id="rId5"/>
          <w:pgSz w:w="11910" w:h="16840"/>
          <w:pgMar w:top="1040" w:right="260" w:bottom="860" w:left="900" w:header="0" w:footer="668" w:gutter="0"/>
          <w:pgNumType w:start="2"/>
          <w:cols w:space="720"/>
        </w:sectPr>
      </w:pPr>
    </w:p>
    <w:p w:rsidR="001523C4" w:rsidRDefault="001523C4" w:rsidP="001523C4">
      <w:pPr>
        <w:pStyle w:val="1"/>
        <w:ind w:left="209"/>
        <w:jc w:val="center"/>
      </w:pPr>
      <w:bookmarkStart w:id="0" w:name="_TOC_250011"/>
      <w:bookmarkEnd w:id="0"/>
      <w:r>
        <w:lastRenderedPageBreak/>
        <w:t>ВСТУП</w:t>
      </w:r>
    </w:p>
    <w:p w:rsidR="001523C4" w:rsidRDefault="001523C4" w:rsidP="001523C4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1523C4" w:rsidRDefault="001523C4" w:rsidP="001523C4">
      <w:pPr>
        <w:pStyle w:val="a3"/>
        <w:spacing w:line="360" w:lineRule="auto"/>
        <w:ind w:right="591"/>
      </w:pPr>
      <w:r>
        <w:rPr>
          <w:b/>
        </w:rPr>
        <w:t xml:space="preserve">Актуальність теми </w:t>
      </w:r>
      <w:r>
        <w:t>полягає в зростаючій потребі сучасної освітньої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інтегрувати</w:t>
      </w:r>
      <w:r>
        <w:rPr>
          <w:spacing w:val="1"/>
        </w:rPr>
        <w:t xml:space="preserve"> </w:t>
      </w:r>
      <w:r>
        <w:t>інноваційні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процесу.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глобалізації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традиційні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викладання</w:t>
      </w:r>
      <w:r>
        <w:rPr>
          <w:spacing w:val="1"/>
        </w:rPr>
        <w:t xml:space="preserve"> </w:t>
      </w:r>
      <w:r>
        <w:t>географії</w:t>
      </w:r>
      <w:r>
        <w:rPr>
          <w:spacing w:val="7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частіше</w:t>
      </w:r>
      <w:r>
        <w:rPr>
          <w:spacing w:val="1"/>
        </w:rPr>
        <w:t xml:space="preserve"> </w:t>
      </w:r>
      <w:r>
        <w:t>доповнюються</w:t>
      </w:r>
      <w:r>
        <w:rPr>
          <w:spacing w:val="1"/>
        </w:rPr>
        <w:t xml:space="preserve"> </w:t>
      </w:r>
      <w:r>
        <w:t>новітніми</w:t>
      </w:r>
      <w:r>
        <w:rPr>
          <w:spacing w:val="1"/>
        </w:rPr>
        <w:t xml:space="preserve"> </w:t>
      </w:r>
      <w:r>
        <w:t>інструментами,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віртуальні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інтерактивні</w:t>
      </w:r>
      <w:r>
        <w:rPr>
          <w:spacing w:val="1"/>
        </w:rPr>
        <w:t xml:space="preserve"> </w:t>
      </w:r>
      <w:r>
        <w:t>подорожі,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відкривають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глибшого</w:t>
      </w:r>
      <w:r>
        <w:rPr>
          <w:spacing w:val="-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географічних</w:t>
      </w:r>
      <w:r>
        <w:rPr>
          <w:spacing w:val="-4"/>
        </w:rPr>
        <w:t xml:space="preserve"> </w:t>
      </w:r>
      <w:r>
        <w:t>процесів</w:t>
      </w:r>
      <w:r>
        <w:rPr>
          <w:spacing w:val="-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явищ.</w:t>
      </w:r>
    </w:p>
    <w:p w:rsidR="001523C4" w:rsidRDefault="001523C4" w:rsidP="001523C4">
      <w:pPr>
        <w:pStyle w:val="a3"/>
        <w:spacing w:line="360" w:lineRule="auto"/>
        <w:ind w:right="593"/>
      </w:pPr>
      <w:r>
        <w:t>Вивчення ефективності екскурсій та віртуальних мандрівок у навчанні</w:t>
      </w:r>
      <w:r>
        <w:rPr>
          <w:spacing w:val="1"/>
        </w:rPr>
        <w:t xml:space="preserve"> </w:t>
      </w:r>
      <w:r>
        <w:t>географії</w:t>
      </w:r>
      <w:r>
        <w:rPr>
          <w:spacing w:val="-7"/>
        </w:rPr>
        <w:t xml:space="preserve"> </w:t>
      </w:r>
      <w:r>
        <w:t>важливе,</w:t>
      </w:r>
      <w:r>
        <w:rPr>
          <w:spacing w:val="-2"/>
        </w:rPr>
        <w:t xml:space="preserve"> </w:t>
      </w:r>
      <w:r>
        <w:t>оскільки</w:t>
      </w:r>
      <w:r>
        <w:rPr>
          <w:spacing w:val="-5"/>
        </w:rPr>
        <w:t xml:space="preserve"> </w:t>
      </w:r>
      <w:r>
        <w:t>ці</w:t>
      </w:r>
      <w:r>
        <w:rPr>
          <w:spacing w:val="-10"/>
        </w:rPr>
        <w:t xml:space="preserve"> </w:t>
      </w:r>
      <w:r>
        <w:t>методики</w:t>
      </w:r>
      <w:r>
        <w:rPr>
          <w:spacing w:val="-5"/>
        </w:rPr>
        <w:t xml:space="preserve"> </w:t>
      </w:r>
      <w:r>
        <w:t>сприяють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тільки</w:t>
      </w:r>
      <w:r>
        <w:rPr>
          <w:spacing w:val="-5"/>
        </w:rPr>
        <w:t xml:space="preserve"> </w:t>
      </w:r>
      <w:r>
        <w:t>засвоєнню</w:t>
      </w:r>
      <w:r>
        <w:rPr>
          <w:spacing w:val="-6"/>
        </w:rPr>
        <w:t xml:space="preserve"> </w:t>
      </w:r>
      <w:r>
        <w:t>знань,</w:t>
      </w:r>
      <w:r>
        <w:rPr>
          <w:spacing w:val="-68"/>
        </w:rPr>
        <w:t xml:space="preserve"> </w:t>
      </w:r>
      <w:r>
        <w:t>але й розвитку критичного мислення, аналітичних здібностей та здатності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інформації.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можливість безпосередньо досліджувати географічне середовище, в той час</w:t>
      </w:r>
      <w:r>
        <w:rPr>
          <w:spacing w:val="1"/>
        </w:rPr>
        <w:t xml:space="preserve"> </w:t>
      </w:r>
      <w:r>
        <w:t>як віртуальні мандрівки дозволяють відвідати віддалені чи недоступні місця,</w:t>
      </w:r>
      <w:r>
        <w:rPr>
          <w:spacing w:val="1"/>
        </w:rPr>
        <w:t xml:space="preserve"> </w:t>
      </w:r>
      <w:r>
        <w:t>роблячи</w:t>
      </w:r>
      <w:r>
        <w:rPr>
          <w:spacing w:val="-1"/>
        </w:rPr>
        <w:t xml:space="preserve"> </w:t>
      </w:r>
      <w:r>
        <w:t>навчання географії</w:t>
      </w:r>
      <w:r>
        <w:rPr>
          <w:spacing w:val="-7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доступним і</w:t>
      </w:r>
      <w:r>
        <w:rPr>
          <w:spacing w:val="-5"/>
        </w:rPr>
        <w:t xml:space="preserve"> </w:t>
      </w:r>
      <w:r>
        <w:t>захоплюючим.</w:t>
      </w:r>
    </w:p>
    <w:p w:rsidR="001523C4" w:rsidRDefault="001523C4" w:rsidP="001523C4">
      <w:pPr>
        <w:pStyle w:val="a3"/>
        <w:spacing w:before="4" w:line="360" w:lineRule="auto"/>
        <w:ind w:right="586"/>
      </w:pPr>
      <w:r>
        <w:t>Додатково, в контексті світової пандемії COVID-19, коли багато шкіл і</w:t>
      </w:r>
      <w:r>
        <w:rPr>
          <w:spacing w:val="1"/>
        </w:rPr>
        <w:t xml:space="preserve"> </w:t>
      </w:r>
      <w:r>
        <w:t>університетів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змушені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дистанційне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віртуальні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невід’ємною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підкреслила необхідність дослідження та розробки методик, що забезпечують</w:t>
      </w:r>
      <w:r>
        <w:rPr>
          <w:spacing w:val="-67"/>
        </w:rPr>
        <w:t xml:space="preserve"> </w:t>
      </w:r>
      <w:r>
        <w:t>ефективне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цифрових</w:t>
      </w:r>
      <w:r>
        <w:rPr>
          <w:spacing w:val="-6"/>
        </w:rPr>
        <w:t xml:space="preserve"> </w:t>
      </w:r>
      <w:r>
        <w:t>технологій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навчанні</w:t>
      </w:r>
      <w:r>
        <w:rPr>
          <w:spacing w:val="-7"/>
        </w:rPr>
        <w:t xml:space="preserve"> </w:t>
      </w:r>
      <w:r>
        <w:t>географії.</w:t>
      </w:r>
    </w:p>
    <w:p w:rsidR="001523C4" w:rsidRDefault="001523C4" w:rsidP="001523C4">
      <w:pPr>
        <w:pStyle w:val="a3"/>
        <w:spacing w:before="1" w:line="360" w:lineRule="auto"/>
        <w:ind w:right="598"/>
      </w:pPr>
      <w:r>
        <w:t>Таким чином, дослідження ролі екскурсій та віртуальних мандрівок в</w:t>
      </w:r>
      <w:r>
        <w:rPr>
          <w:spacing w:val="1"/>
        </w:rPr>
        <w:t xml:space="preserve"> </w:t>
      </w:r>
      <w:r>
        <w:t>освіті має значний теоретичний та практичний потенціал, спрямований на</w:t>
      </w:r>
      <w:r>
        <w:rPr>
          <w:spacing w:val="1"/>
        </w:rPr>
        <w:t xml:space="preserve"> </w:t>
      </w:r>
      <w:r>
        <w:t>підвищення якості географічної освіти та адаптацію навчальних програм до</w:t>
      </w:r>
      <w:r>
        <w:rPr>
          <w:spacing w:val="1"/>
        </w:rPr>
        <w:t xml:space="preserve"> </w:t>
      </w:r>
      <w:r>
        <w:t>вимог сучасного</w:t>
      </w:r>
      <w:r>
        <w:rPr>
          <w:spacing w:val="5"/>
        </w:rPr>
        <w:t xml:space="preserve"> </w:t>
      </w:r>
      <w:r>
        <w:t>інформаційного суспільства.</w:t>
      </w:r>
    </w:p>
    <w:p w:rsidR="001523C4" w:rsidRDefault="001523C4" w:rsidP="001523C4">
      <w:pPr>
        <w:pStyle w:val="a3"/>
        <w:spacing w:line="360" w:lineRule="auto"/>
        <w:ind w:right="593"/>
      </w:pPr>
      <w:r>
        <w:t>Використання віртуальних мандрівок і екскурсій у навчанні географії</w:t>
      </w:r>
      <w:r>
        <w:rPr>
          <w:spacing w:val="1"/>
        </w:rPr>
        <w:t xml:space="preserve"> </w:t>
      </w:r>
      <w:r>
        <w:t>продовжує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темою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академічних</w:t>
      </w:r>
      <w:r>
        <w:rPr>
          <w:spacing w:val="1"/>
        </w:rPr>
        <w:t xml:space="preserve"> </w:t>
      </w:r>
      <w:r>
        <w:t>досліджень,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постійне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інновацій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-4"/>
        </w:rPr>
        <w:t xml:space="preserve"> </w:t>
      </w:r>
      <w:r>
        <w:t>навчання.</w:t>
      </w:r>
    </w:p>
    <w:p w:rsidR="001523C4" w:rsidRDefault="001523C4" w:rsidP="001523C4">
      <w:pPr>
        <w:spacing w:line="360" w:lineRule="auto"/>
        <w:sectPr w:rsidR="001523C4">
          <w:pgSz w:w="11910" w:h="16840"/>
          <w:pgMar w:top="1040" w:right="260" w:bottom="940" w:left="900" w:header="0" w:footer="668" w:gutter="0"/>
          <w:cols w:space="720"/>
        </w:sectPr>
      </w:pPr>
    </w:p>
    <w:p w:rsidR="001523C4" w:rsidRDefault="001523C4" w:rsidP="001523C4">
      <w:pPr>
        <w:pStyle w:val="a3"/>
        <w:spacing w:before="67" w:line="360" w:lineRule="auto"/>
        <w:ind w:right="594"/>
      </w:pPr>
      <w:r>
        <w:rPr>
          <w:b/>
        </w:rPr>
        <w:lastRenderedPageBreak/>
        <w:t xml:space="preserve">Мета роботи </w:t>
      </w:r>
      <w:r>
        <w:t>полягає у детальному аналізі та оцінці ролі екскурсій та</w:t>
      </w:r>
      <w:r>
        <w:rPr>
          <w:spacing w:val="1"/>
        </w:rPr>
        <w:t xml:space="preserve"> </w:t>
      </w:r>
      <w:r>
        <w:t>віртуальних мандрівок у процесі навчання географії, а також визначення їх</w:t>
      </w:r>
      <w:r>
        <w:rPr>
          <w:spacing w:val="1"/>
        </w:rPr>
        <w:t xml:space="preserve"> </w:t>
      </w:r>
      <w:r>
        <w:t>ефективності</w:t>
      </w:r>
      <w:r>
        <w:rPr>
          <w:spacing w:val="-9"/>
        </w:rPr>
        <w:t xml:space="preserve"> </w:t>
      </w:r>
      <w:r>
        <w:t>як інструментів</w:t>
      </w:r>
      <w:r>
        <w:rPr>
          <w:spacing w:val="-5"/>
        </w:rPr>
        <w:t xml:space="preserve"> </w:t>
      </w:r>
      <w:r>
        <w:t>підвищення</w:t>
      </w:r>
      <w:r>
        <w:rPr>
          <w:spacing w:val="-1"/>
        </w:rPr>
        <w:t xml:space="preserve"> </w:t>
      </w:r>
      <w:r>
        <w:t>зацікавленості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мотивації</w:t>
      </w:r>
      <w:r>
        <w:rPr>
          <w:spacing w:val="-5"/>
        </w:rPr>
        <w:t xml:space="preserve"> </w:t>
      </w:r>
      <w:r>
        <w:t>учнів.</w:t>
      </w:r>
    </w:p>
    <w:p w:rsidR="001523C4" w:rsidRDefault="001523C4" w:rsidP="001523C4">
      <w:pPr>
        <w:spacing w:before="2"/>
        <w:ind w:left="1510"/>
        <w:jc w:val="both"/>
        <w:rPr>
          <w:sz w:val="28"/>
        </w:rPr>
      </w:pPr>
      <w:r>
        <w:rPr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мети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постають</w:t>
      </w:r>
      <w:r>
        <w:rPr>
          <w:spacing w:val="-6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завдання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sz w:val="28"/>
        </w:rPr>
        <w:t>:</w:t>
      </w:r>
    </w:p>
    <w:p w:rsidR="001523C4" w:rsidRDefault="001523C4" w:rsidP="001523C4">
      <w:pPr>
        <w:pStyle w:val="a5"/>
        <w:numPr>
          <w:ilvl w:val="2"/>
          <w:numId w:val="1"/>
        </w:numPr>
        <w:tabs>
          <w:tab w:val="left" w:pos="2216"/>
          <w:tab w:val="left" w:pos="2217"/>
        </w:tabs>
        <w:spacing w:before="163"/>
        <w:ind w:hanging="707"/>
        <w:rPr>
          <w:sz w:val="28"/>
        </w:rPr>
      </w:pPr>
      <w:r>
        <w:rPr>
          <w:sz w:val="28"/>
        </w:rPr>
        <w:t>охарактеризувати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віртуальних</w:t>
      </w:r>
      <w:r>
        <w:rPr>
          <w:spacing w:val="-9"/>
          <w:sz w:val="28"/>
        </w:rPr>
        <w:t xml:space="preserve"> </w:t>
      </w:r>
      <w:r>
        <w:rPr>
          <w:sz w:val="28"/>
        </w:rPr>
        <w:t>мандрівок,</w:t>
      </w:r>
    </w:p>
    <w:p w:rsidR="001523C4" w:rsidRDefault="001523C4" w:rsidP="001523C4">
      <w:pPr>
        <w:pStyle w:val="a3"/>
        <w:spacing w:before="158"/>
        <w:ind w:firstLine="0"/>
        <w:jc w:val="left"/>
      </w:pPr>
      <w:r>
        <w:t>турів;</w:t>
      </w:r>
    </w:p>
    <w:p w:rsidR="001523C4" w:rsidRDefault="001523C4" w:rsidP="001523C4">
      <w:pPr>
        <w:pStyle w:val="a5"/>
        <w:numPr>
          <w:ilvl w:val="2"/>
          <w:numId w:val="1"/>
        </w:numPr>
        <w:tabs>
          <w:tab w:val="left" w:pos="2216"/>
          <w:tab w:val="left" w:pos="2217"/>
          <w:tab w:val="left" w:pos="3630"/>
          <w:tab w:val="left" w:pos="5289"/>
          <w:tab w:val="left" w:pos="6799"/>
          <w:tab w:val="left" w:pos="8454"/>
          <w:tab w:val="left" w:pos="9893"/>
        </w:tabs>
        <w:spacing w:before="163"/>
        <w:ind w:hanging="707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особливості</w:t>
      </w:r>
      <w:r>
        <w:rPr>
          <w:sz w:val="28"/>
        </w:rPr>
        <w:tab/>
        <w:t>організації</w:t>
      </w:r>
      <w:r>
        <w:rPr>
          <w:sz w:val="28"/>
        </w:rPr>
        <w:tab/>
        <w:t>віртуальних</w:t>
      </w:r>
      <w:r>
        <w:rPr>
          <w:sz w:val="28"/>
        </w:rPr>
        <w:tab/>
        <w:t>мандрівок</w:t>
      </w:r>
      <w:r>
        <w:rPr>
          <w:sz w:val="28"/>
        </w:rPr>
        <w:tab/>
        <w:t>та</w:t>
      </w:r>
    </w:p>
    <w:p w:rsidR="001523C4" w:rsidRDefault="001523C4" w:rsidP="001523C4">
      <w:pPr>
        <w:pStyle w:val="a3"/>
        <w:spacing w:before="163"/>
        <w:ind w:firstLine="0"/>
        <w:jc w:val="left"/>
      </w:pPr>
      <w:r>
        <w:t>подорожей;</w:t>
      </w:r>
    </w:p>
    <w:p w:rsidR="001523C4" w:rsidRDefault="001523C4" w:rsidP="001523C4">
      <w:pPr>
        <w:pStyle w:val="a5"/>
        <w:numPr>
          <w:ilvl w:val="2"/>
          <w:numId w:val="1"/>
        </w:numPr>
        <w:tabs>
          <w:tab w:val="left" w:pos="2216"/>
          <w:tab w:val="left" w:pos="2217"/>
        </w:tabs>
        <w:spacing w:before="158" w:line="362" w:lineRule="auto"/>
        <w:ind w:left="799" w:right="600" w:firstLine="710"/>
        <w:rPr>
          <w:sz w:val="28"/>
        </w:rPr>
      </w:pPr>
      <w:r>
        <w:rPr>
          <w:sz w:val="28"/>
        </w:rPr>
        <w:t>вивчити</w:t>
      </w:r>
      <w:r>
        <w:rPr>
          <w:spacing w:val="8"/>
          <w:sz w:val="28"/>
        </w:rPr>
        <w:t xml:space="preserve"> </w:t>
      </w:r>
      <w:r>
        <w:rPr>
          <w:sz w:val="28"/>
        </w:rPr>
        <w:t>різновиди</w:t>
      </w:r>
      <w:r>
        <w:rPr>
          <w:spacing w:val="8"/>
          <w:sz w:val="28"/>
        </w:rPr>
        <w:t xml:space="preserve"> </w:t>
      </w:r>
      <w:r>
        <w:rPr>
          <w:sz w:val="28"/>
        </w:rPr>
        <w:t>та</w:t>
      </w:r>
      <w:r>
        <w:rPr>
          <w:spacing w:val="9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4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9"/>
          <w:sz w:val="28"/>
        </w:rPr>
        <w:t xml:space="preserve"> </w:t>
      </w:r>
      <w:r>
        <w:rPr>
          <w:sz w:val="28"/>
        </w:rPr>
        <w:t>3D</w:t>
      </w:r>
      <w:r>
        <w:rPr>
          <w:spacing w:val="8"/>
          <w:sz w:val="28"/>
        </w:rPr>
        <w:t xml:space="preserve"> </w:t>
      </w:r>
      <w:r>
        <w:rPr>
          <w:sz w:val="28"/>
        </w:rPr>
        <w:t>мандрівок</w:t>
      </w:r>
      <w:r>
        <w:rPr>
          <w:spacing w:val="8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подорожей;</w:t>
      </w:r>
    </w:p>
    <w:p w:rsidR="001523C4" w:rsidRDefault="001523C4" w:rsidP="001523C4">
      <w:pPr>
        <w:pStyle w:val="a5"/>
        <w:numPr>
          <w:ilvl w:val="2"/>
          <w:numId w:val="1"/>
        </w:numPr>
        <w:tabs>
          <w:tab w:val="left" w:pos="2216"/>
          <w:tab w:val="left" w:pos="2217"/>
        </w:tabs>
        <w:spacing w:line="362" w:lineRule="auto"/>
        <w:ind w:left="799" w:right="586" w:firstLine="710"/>
        <w:rPr>
          <w:sz w:val="28"/>
        </w:rPr>
      </w:pPr>
      <w:r>
        <w:rPr>
          <w:sz w:val="28"/>
        </w:rPr>
        <w:t>проаналізувати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віртуальні</w:t>
      </w:r>
      <w:r>
        <w:rPr>
          <w:spacing w:val="-3"/>
          <w:sz w:val="28"/>
        </w:rPr>
        <w:t xml:space="preserve"> </w:t>
      </w:r>
      <w:r>
        <w:rPr>
          <w:sz w:val="28"/>
        </w:rPr>
        <w:t>шкільні</w:t>
      </w:r>
      <w:r>
        <w:rPr>
          <w:spacing w:val="-2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5"/>
          <w:sz w:val="28"/>
        </w:rPr>
        <w:t xml:space="preserve"> </w:t>
      </w:r>
      <w:r>
        <w:rPr>
          <w:sz w:val="28"/>
        </w:rPr>
        <w:t>інноваційний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-67"/>
          <w:sz w:val="28"/>
        </w:rPr>
        <w:t xml:space="preserve"> </w:t>
      </w:r>
      <w:r>
        <w:rPr>
          <w:sz w:val="28"/>
        </w:rPr>
        <w:t>туристично-екскурсійної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5"/>
          <w:sz w:val="28"/>
        </w:rPr>
        <w:t xml:space="preserve"> </w:t>
      </w:r>
      <w:r>
        <w:rPr>
          <w:sz w:val="28"/>
        </w:rPr>
        <w:t>загальної</w:t>
      </w:r>
      <w:r>
        <w:rPr>
          <w:spacing w:val="-6"/>
          <w:sz w:val="28"/>
        </w:rPr>
        <w:t xml:space="preserve"> </w:t>
      </w:r>
      <w:r>
        <w:rPr>
          <w:sz w:val="28"/>
        </w:rPr>
        <w:t>середньої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:rsidR="001523C4" w:rsidRDefault="001523C4" w:rsidP="001523C4">
      <w:pPr>
        <w:pStyle w:val="a5"/>
        <w:numPr>
          <w:ilvl w:val="2"/>
          <w:numId w:val="1"/>
        </w:numPr>
        <w:tabs>
          <w:tab w:val="left" w:pos="2216"/>
          <w:tab w:val="left" w:pos="2217"/>
        </w:tabs>
        <w:spacing w:line="319" w:lineRule="exact"/>
        <w:ind w:hanging="707"/>
        <w:rPr>
          <w:sz w:val="28"/>
        </w:rPr>
      </w:pPr>
      <w:r>
        <w:rPr>
          <w:sz w:val="28"/>
        </w:rPr>
        <w:t>дослідити</w:t>
      </w:r>
      <w:r>
        <w:rPr>
          <w:spacing w:val="-6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9"/>
          <w:sz w:val="28"/>
        </w:rPr>
        <w:t xml:space="preserve"> </w:t>
      </w:r>
      <w:r>
        <w:rPr>
          <w:sz w:val="28"/>
        </w:rPr>
        <w:t>віртуальних</w:t>
      </w:r>
      <w:r>
        <w:rPr>
          <w:spacing w:val="-13"/>
          <w:sz w:val="28"/>
        </w:rPr>
        <w:t xml:space="preserve"> </w:t>
      </w:r>
      <w:r>
        <w:rPr>
          <w:sz w:val="28"/>
        </w:rPr>
        <w:t>екскурсій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-14"/>
          <w:sz w:val="28"/>
        </w:rPr>
        <w:t xml:space="preserve"> </w:t>
      </w:r>
      <w:r>
        <w:rPr>
          <w:sz w:val="28"/>
        </w:rPr>
        <w:t>онлайн</w:t>
      </w:r>
    </w:p>
    <w:p w:rsidR="001523C4" w:rsidRDefault="001523C4" w:rsidP="001523C4">
      <w:pPr>
        <w:pStyle w:val="a3"/>
        <w:spacing w:before="151"/>
        <w:ind w:firstLine="0"/>
        <w:jc w:val="left"/>
      </w:pPr>
      <w:r>
        <w:t>-</w:t>
      </w:r>
      <w:r>
        <w:rPr>
          <w:spacing w:val="-10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учнів;</w:t>
      </w:r>
    </w:p>
    <w:p w:rsidR="001523C4" w:rsidRDefault="001523C4" w:rsidP="001523C4">
      <w:pPr>
        <w:pStyle w:val="a5"/>
        <w:numPr>
          <w:ilvl w:val="2"/>
          <w:numId w:val="1"/>
        </w:numPr>
        <w:tabs>
          <w:tab w:val="left" w:pos="2216"/>
          <w:tab w:val="left" w:pos="2217"/>
          <w:tab w:val="left" w:pos="3669"/>
          <w:tab w:val="left" w:pos="5141"/>
          <w:tab w:val="left" w:pos="6335"/>
          <w:tab w:val="left" w:pos="8233"/>
        </w:tabs>
        <w:spacing w:before="163" w:line="357" w:lineRule="auto"/>
        <w:ind w:left="799" w:right="594" w:firstLine="710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методичні</w:t>
      </w:r>
      <w:r>
        <w:rPr>
          <w:sz w:val="28"/>
        </w:rPr>
        <w:tab/>
        <w:t>аспекти</w:t>
      </w:r>
      <w:r>
        <w:rPr>
          <w:sz w:val="28"/>
        </w:rPr>
        <w:tab/>
        <w:t>використання</w:t>
      </w:r>
      <w:r>
        <w:rPr>
          <w:sz w:val="28"/>
        </w:rPr>
        <w:tab/>
      </w:r>
      <w:r>
        <w:rPr>
          <w:spacing w:val="-2"/>
          <w:sz w:val="28"/>
        </w:rPr>
        <w:t>конструктивних</w:t>
      </w:r>
      <w:r>
        <w:rPr>
          <w:spacing w:val="-67"/>
          <w:sz w:val="28"/>
        </w:rPr>
        <w:t xml:space="preserve"> </w:t>
      </w:r>
      <w:r>
        <w:rPr>
          <w:sz w:val="28"/>
        </w:rPr>
        <w:t>інновацій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Новій</w:t>
      </w:r>
      <w:r>
        <w:rPr>
          <w:spacing w:val="4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школі;</w:t>
      </w:r>
    </w:p>
    <w:p w:rsidR="001523C4" w:rsidRDefault="001523C4" w:rsidP="001523C4">
      <w:pPr>
        <w:pStyle w:val="a5"/>
        <w:numPr>
          <w:ilvl w:val="2"/>
          <w:numId w:val="1"/>
        </w:numPr>
        <w:tabs>
          <w:tab w:val="left" w:pos="2216"/>
          <w:tab w:val="left" w:pos="2217"/>
        </w:tabs>
        <w:spacing w:before="5" w:line="362" w:lineRule="auto"/>
        <w:ind w:left="799" w:right="599" w:firstLine="710"/>
        <w:rPr>
          <w:sz w:val="28"/>
        </w:rPr>
      </w:pPr>
      <w:r>
        <w:rPr>
          <w:sz w:val="28"/>
        </w:rPr>
        <w:t>представити</w:t>
      </w:r>
      <w:r>
        <w:rPr>
          <w:spacing w:val="25"/>
          <w:sz w:val="28"/>
        </w:rPr>
        <w:t xml:space="preserve"> </w:t>
      </w:r>
      <w:r>
        <w:rPr>
          <w:sz w:val="28"/>
        </w:rPr>
        <w:t>шляхи</w:t>
      </w:r>
      <w:r>
        <w:rPr>
          <w:spacing w:val="25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27"/>
          <w:sz w:val="28"/>
        </w:rPr>
        <w:t xml:space="preserve"> </w:t>
      </w:r>
      <w:r>
        <w:rPr>
          <w:sz w:val="28"/>
        </w:rPr>
        <w:t>конструктивних</w:t>
      </w:r>
      <w:r>
        <w:rPr>
          <w:spacing w:val="26"/>
          <w:sz w:val="28"/>
        </w:rPr>
        <w:t xml:space="preserve"> </w:t>
      </w:r>
      <w:r>
        <w:rPr>
          <w:sz w:val="28"/>
        </w:rPr>
        <w:t>інновацій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Новій</w:t>
      </w:r>
      <w:r>
        <w:rPr>
          <w:spacing w:val="4"/>
          <w:sz w:val="28"/>
        </w:rPr>
        <w:t xml:space="preserve"> </w:t>
      </w:r>
      <w:r>
        <w:rPr>
          <w:sz w:val="28"/>
        </w:rPr>
        <w:t>українській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школі.</w:t>
      </w:r>
    </w:p>
    <w:p w:rsidR="001523C4" w:rsidRDefault="001523C4" w:rsidP="001523C4">
      <w:pPr>
        <w:pStyle w:val="a3"/>
        <w:spacing w:line="362" w:lineRule="auto"/>
        <w:ind w:right="595"/>
      </w:pPr>
      <w:r>
        <w:rPr>
          <w:b/>
        </w:rPr>
        <w:t xml:space="preserve">Предмет дослідження </w:t>
      </w:r>
      <w:r>
        <w:t>полягає у глибокому аналізі та оцінці методів</w:t>
      </w:r>
      <w:r>
        <w:rPr>
          <w:spacing w:val="1"/>
        </w:rPr>
        <w:t xml:space="preserve"> </w:t>
      </w:r>
      <w:r>
        <w:t>екскурсійного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віртуального</w:t>
      </w:r>
      <w:r>
        <w:rPr>
          <w:spacing w:val="-4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контексті</w:t>
      </w:r>
      <w:r>
        <w:rPr>
          <w:spacing w:val="-9"/>
        </w:rPr>
        <w:t xml:space="preserve"> </w:t>
      </w:r>
      <w:r>
        <w:t>географічної</w:t>
      </w:r>
      <w:r>
        <w:rPr>
          <w:spacing w:val="-10"/>
        </w:rPr>
        <w:t xml:space="preserve"> </w:t>
      </w:r>
      <w:r>
        <w:t>освіти.</w:t>
      </w:r>
    </w:p>
    <w:p w:rsidR="001523C4" w:rsidRDefault="001523C4" w:rsidP="001523C4">
      <w:pPr>
        <w:spacing w:line="357" w:lineRule="auto"/>
        <w:ind w:left="799" w:right="596" w:firstLine="710"/>
        <w:jc w:val="both"/>
        <w:rPr>
          <w:sz w:val="28"/>
        </w:rPr>
      </w:pPr>
      <w:r>
        <w:rPr>
          <w:b/>
          <w:sz w:val="28"/>
        </w:rPr>
        <w:t xml:space="preserve">Об’єктом дослідження </w:t>
      </w:r>
      <w:r>
        <w:rPr>
          <w:sz w:val="28"/>
        </w:rPr>
        <w:t>є процеси засвоєння географічних знань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віртуальні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мандрівки.</w:t>
      </w:r>
    </w:p>
    <w:p w:rsidR="001523C4" w:rsidRDefault="001523C4" w:rsidP="001523C4">
      <w:pPr>
        <w:pStyle w:val="a3"/>
        <w:spacing w:line="360" w:lineRule="auto"/>
        <w:ind w:right="589"/>
      </w:pPr>
      <w:r>
        <w:rPr>
          <w:b/>
        </w:rPr>
        <w:t>Основні</w:t>
      </w:r>
      <w:r>
        <w:rPr>
          <w:b/>
          <w:spacing w:val="1"/>
        </w:rPr>
        <w:t xml:space="preserve"> </w:t>
      </w:r>
      <w:r>
        <w:rPr>
          <w:b/>
        </w:rPr>
        <w:t>методи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включають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синтезу та аналізу, індукції та дедукції, які використовуються для розкриття</w:t>
      </w:r>
      <w:r>
        <w:rPr>
          <w:spacing w:val="1"/>
        </w:rPr>
        <w:t xml:space="preserve"> </w:t>
      </w:r>
      <w:r>
        <w:t>сутнісно-змістовних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віртуальних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мандрівок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навчанні географії. Також застосовуються методи аналогій та систематизації</w:t>
      </w:r>
      <w:r>
        <w:rPr>
          <w:spacing w:val="1"/>
        </w:rPr>
        <w:t xml:space="preserve"> </w:t>
      </w:r>
      <w:r>
        <w:t>для дослідження планування віртуальних турів, екскурсій та мандрівок під</w:t>
      </w:r>
      <w:r>
        <w:rPr>
          <w:spacing w:val="1"/>
        </w:rPr>
        <w:t xml:space="preserve"> </w:t>
      </w:r>
      <w:r>
        <w:t>час навчання учнів географічної освіти. Крім того, використовуються методи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комплексний</w:t>
      </w:r>
      <w:r>
        <w:rPr>
          <w:spacing w:val="1"/>
        </w:rPr>
        <w:t xml:space="preserve"> </w:t>
      </w:r>
      <w:r>
        <w:t>структурно-функціональний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-3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оцінювання</w:t>
      </w:r>
      <w:r>
        <w:rPr>
          <w:spacing w:val="-2"/>
        </w:rPr>
        <w:t xml:space="preserve"> </w:t>
      </w:r>
      <w:r>
        <w:t>віртуального</w:t>
      </w:r>
      <w:r>
        <w:rPr>
          <w:spacing w:val="-3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географії.</w:t>
      </w:r>
    </w:p>
    <w:p w:rsidR="001523C4" w:rsidRDefault="001523C4" w:rsidP="001523C4">
      <w:pPr>
        <w:spacing w:line="360" w:lineRule="auto"/>
        <w:sectPr w:rsidR="001523C4">
          <w:pgSz w:w="11910" w:h="16840"/>
          <w:pgMar w:top="1040" w:right="260" w:bottom="940" w:left="900" w:header="0" w:footer="668" w:gutter="0"/>
          <w:cols w:space="720"/>
        </w:sectPr>
      </w:pPr>
    </w:p>
    <w:p w:rsidR="001523C4" w:rsidRDefault="001523C4" w:rsidP="001523C4">
      <w:pPr>
        <w:pStyle w:val="a3"/>
        <w:spacing w:before="67" w:line="360" w:lineRule="auto"/>
        <w:ind w:right="591"/>
      </w:pPr>
      <w:r>
        <w:lastRenderedPageBreak/>
        <w:t>Впровадження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залучити</w:t>
      </w:r>
      <w:r>
        <w:rPr>
          <w:spacing w:val="70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географії,</w:t>
      </w:r>
      <w:r>
        <w:rPr>
          <w:spacing w:val="1"/>
        </w:rPr>
        <w:t xml:space="preserve"> </w:t>
      </w:r>
      <w:r>
        <w:t>зробивши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захоплюючим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динамічним. Крім того, віртуальні подорожі забезпечують доступ до місць,</w:t>
      </w:r>
      <w:r>
        <w:rPr>
          <w:spacing w:val="1"/>
        </w:rPr>
        <w:t xml:space="preserve"> </w:t>
      </w:r>
      <w:r>
        <w:t>які можуть бути фізично недоступні, наприклад, віддалені географічні зони</w:t>
      </w:r>
      <w:r>
        <w:rPr>
          <w:spacing w:val="1"/>
        </w:rPr>
        <w:t xml:space="preserve"> </w:t>
      </w:r>
      <w:r>
        <w:t>або місця</w:t>
      </w:r>
      <w:r>
        <w:rPr>
          <w:spacing w:val="1"/>
        </w:rPr>
        <w:t xml:space="preserve"> </w:t>
      </w:r>
      <w:r>
        <w:t>зі</w:t>
      </w:r>
      <w:r>
        <w:rPr>
          <w:spacing w:val="-5"/>
        </w:rPr>
        <w:t xml:space="preserve"> </w:t>
      </w:r>
      <w:r>
        <w:t>складними кліматичними</w:t>
      </w:r>
      <w:r>
        <w:rPr>
          <w:spacing w:val="5"/>
        </w:rPr>
        <w:t xml:space="preserve"> </w:t>
      </w:r>
      <w:r>
        <w:t>умовами.</w:t>
      </w:r>
    </w:p>
    <w:p w:rsidR="001523C4" w:rsidRDefault="001523C4" w:rsidP="001523C4">
      <w:pPr>
        <w:pStyle w:val="a3"/>
        <w:spacing w:before="1" w:line="360" w:lineRule="auto"/>
        <w:ind w:right="592"/>
      </w:pPr>
      <w:r>
        <w:t>Також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шкіл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обмеженими</w:t>
      </w:r>
      <w:r>
        <w:rPr>
          <w:spacing w:val="1"/>
        </w:rPr>
        <w:t xml:space="preserve"> </w:t>
      </w:r>
      <w:r>
        <w:t>ресурсами використовувати віртуальні екскурсії як бюджетну альтернативу</w:t>
      </w:r>
      <w:r>
        <w:rPr>
          <w:spacing w:val="1"/>
        </w:rPr>
        <w:t xml:space="preserve"> </w:t>
      </w:r>
      <w:r>
        <w:t>традиційним поїздкам, що забезпечує рівний доступ до якісної освіти. Ці</w:t>
      </w:r>
      <w:r>
        <w:rPr>
          <w:spacing w:val="1"/>
        </w:rPr>
        <w:t xml:space="preserve"> </w:t>
      </w:r>
      <w:r>
        <w:t>практики можуть бути впроваджені в учбовий процес на різних рівнях освіти,</w:t>
      </w:r>
      <w:r>
        <w:rPr>
          <w:spacing w:val="-67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початкової</w:t>
      </w:r>
      <w:r>
        <w:rPr>
          <w:spacing w:val="-6"/>
        </w:rPr>
        <w:t xml:space="preserve"> </w:t>
      </w:r>
      <w:r>
        <w:t>школи до</w:t>
      </w:r>
      <w:r>
        <w:rPr>
          <w:spacing w:val="-1"/>
        </w:rPr>
        <w:t xml:space="preserve"> </w:t>
      </w:r>
      <w:r>
        <w:t>вищих</w:t>
      </w:r>
      <w:r>
        <w:rPr>
          <w:spacing w:val="-5"/>
        </w:rPr>
        <w:t xml:space="preserve"> </w:t>
      </w:r>
      <w:r>
        <w:t>навчальних</w:t>
      </w:r>
      <w:r>
        <w:rPr>
          <w:spacing w:val="-5"/>
        </w:rPr>
        <w:t xml:space="preserve"> </w:t>
      </w:r>
      <w:r>
        <w:t>закладів.</w:t>
      </w:r>
    </w:p>
    <w:p w:rsidR="001523C4" w:rsidRDefault="001523C4" w:rsidP="001523C4">
      <w:pPr>
        <w:pStyle w:val="a3"/>
        <w:spacing w:line="360" w:lineRule="auto"/>
        <w:ind w:right="590"/>
      </w:pPr>
      <w:r>
        <w:rPr>
          <w:b/>
        </w:rPr>
        <w:t xml:space="preserve">Структура роботи. </w:t>
      </w:r>
      <w:r>
        <w:t>Дана кваліфікаційна робота складається зі вступу,</w:t>
      </w:r>
      <w:r>
        <w:rPr>
          <w:spacing w:val="1"/>
        </w:rPr>
        <w:t xml:space="preserve"> </w:t>
      </w:r>
      <w:r>
        <w:t>трьох розділів, висновків, списку використаної літератури. Загальний обсяг</w:t>
      </w:r>
      <w:r>
        <w:rPr>
          <w:spacing w:val="1"/>
        </w:rPr>
        <w:t xml:space="preserve"> </w:t>
      </w:r>
      <w:r>
        <w:t>роботи 62 сторінки,</w:t>
      </w:r>
      <w:r>
        <w:rPr>
          <w:spacing w:val="1"/>
        </w:rPr>
        <w:t xml:space="preserve"> </w:t>
      </w:r>
      <w:r>
        <w:t>створена на основі 39 джерел, з них – 31 вітчізняних та 8</w:t>
      </w:r>
      <w:r>
        <w:rPr>
          <w:spacing w:val="-67"/>
        </w:rPr>
        <w:t xml:space="preserve"> </w:t>
      </w:r>
      <w:r>
        <w:t>закордонних</w:t>
      </w:r>
      <w:r>
        <w:rPr>
          <w:spacing w:val="-4"/>
        </w:rPr>
        <w:t xml:space="preserve"> </w:t>
      </w:r>
      <w:r>
        <w:t>англійською</w:t>
      </w:r>
      <w:r>
        <w:rPr>
          <w:spacing w:val="-1"/>
        </w:rPr>
        <w:t xml:space="preserve"> </w:t>
      </w:r>
      <w:r>
        <w:t>мовою.</w:t>
      </w:r>
    </w:p>
    <w:p w:rsidR="001523C4" w:rsidRDefault="001523C4" w:rsidP="001523C4">
      <w:pPr>
        <w:spacing w:line="360" w:lineRule="auto"/>
        <w:sectPr w:rsidR="001523C4">
          <w:pgSz w:w="11910" w:h="16840"/>
          <w:pgMar w:top="1040" w:right="260" w:bottom="940" w:left="900" w:header="0" w:footer="668" w:gutter="0"/>
          <w:cols w:space="720"/>
        </w:sectPr>
      </w:pPr>
    </w:p>
    <w:p w:rsidR="00AE2808" w:rsidRDefault="00AE2808" w:rsidP="00AE2808">
      <w:pPr>
        <w:pStyle w:val="1"/>
        <w:ind w:left="203"/>
        <w:jc w:val="center"/>
      </w:pPr>
      <w:r>
        <w:lastRenderedPageBreak/>
        <w:t>ВИСНОВКИ</w:t>
      </w:r>
    </w:p>
    <w:p w:rsidR="00AE2808" w:rsidRDefault="00AE2808" w:rsidP="00AE2808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AE2808" w:rsidRDefault="00AE2808" w:rsidP="00AE2808">
      <w:pPr>
        <w:pStyle w:val="a3"/>
        <w:spacing w:line="360" w:lineRule="auto"/>
        <w:ind w:right="592"/>
      </w:pPr>
      <w:r>
        <w:t>Віртуальні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значущим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вивченні</w:t>
      </w:r>
      <w:r>
        <w:rPr>
          <w:spacing w:val="1"/>
        </w:rPr>
        <w:t xml:space="preserve"> </w:t>
      </w:r>
      <w:r>
        <w:t>географії,</w:t>
      </w:r>
      <w:r>
        <w:rPr>
          <w:spacing w:val="1"/>
        </w:rPr>
        <w:t xml:space="preserve"> </w:t>
      </w:r>
      <w:r>
        <w:t>оскільки вони пропонують</w:t>
      </w:r>
      <w:r>
        <w:rPr>
          <w:spacing w:val="1"/>
        </w:rPr>
        <w:t xml:space="preserve"> </w:t>
      </w:r>
      <w:r>
        <w:t>унікальні можливості для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глибшого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матеріалу.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охарактеризовано наступні</w:t>
      </w:r>
      <w:r>
        <w:rPr>
          <w:spacing w:val="-5"/>
        </w:rPr>
        <w:t xml:space="preserve"> </w:t>
      </w:r>
      <w:r>
        <w:t>висновки.</w:t>
      </w:r>
    </w:p>
    <w:p w:rsidR="00AE2808" w:rsidRDefault="00AE2808" w:rsidP="00AE2808">
      <w:pPr>
        <w:pStyle w:val="a3"/>
        <w:spacing w:before="6" w:line="360" w:lineRule="auto"/>
        <w:ind w:right="590"/>
      </w:pPr>
      <w:r>
        <w:t>Характеризуючи поняття та класифікація віртуальних мандрівок, турів,</w:t>
      </w:r>
      <w:r>
        <w:rPr>
          <w:spacing w:val="-67"/>
        </w:rPr>
        <w:t xml:space="preserve"> </w:t>
      </w:r>
      <w:r>
        <w:t>сучасний світ значною мірою інтегрував інформаційні технології в усі сфери</w:t>
      </w:r>
      <w:r>
        <w:rPr>
          <w:spacing w:val="1"/>
        </w:rPr>
        <w:t xml:space="preserve"> </w:t>
      </w:r>
      <w:r>
        <w:t>життя, роблячи їх неодмінною частиною щоденних активностей, освіти та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інформатизації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виражена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освітньому</w:t>
      </w:r>
      <w:r>
        <w:rPr>
          <w:spacing w:val="1"/>
        </w:rPr>
        <w:t xml:space="preserve"> </w:t>
      </w:r>
      <w:r>
        <w:t>процесі,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комп'ютерів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Інтернету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реалізувати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віртуальних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подорожей,</w:t>
      </w:r>
      <w:r>
        <w:rPr>
          <w:spacing w:val="1"/>
        </w:rPr>
        <w:t xml:space="preserve"> </w:t>
      </w:r>
      <w:r>
        <w:t>забезпечуючи</w:t>
      </w:r>
      <w:r>
        <w:rPr>
          <w:spacing w:val="-67"/>
        </w:rPr>
        <w:t xml:space="preserve"> </w:t>
      </w:r>
      <w:r>
        <w:t>доступ до</w:t>
      </w:r>
      <w:r>
        <w:rPr>
          <w:spacing w:val="1"/>
        </w:rPr>
        <w:t xml:space="preserve"> </w:t>
      </w:r>
      <w:r>
        <w:t>глобальних</w:t>
      </w:r>
      <w:r>
        <w:rPr>
          <w:spacing w:val="-4"/>
        </w:rPr>
        <w:t xml:space="preserve"> </w:t>
      </w:r>
      <w:r>
        <w:t>ресурсів</w:t>
      </w:r>
      <w:r>
        <w:rPr>
          <w:spacing w:val="-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знань.</w:t>
      </w:r>
    </w:p>
    <w:p w:rsidR="00AE2808" w:rsidRDefault="00AE2808" w:rsidP="00AE2808">
      <w:pPr>
        <w:pStyle w:val="a3"/>
        <w:spacing w:line="360" w:lineRule="auto"/>
        <w:ind w:right="588"/>
      </w:pPr>
      <w:r>
        <w:t>Віртуальні екскурсії з'явилися як відповідь на потреби сучасної освіти,</w:t>
      </w:r>
      <w:r>
        <w:rPr>
          <w:spacing w:val="1"/>
        </w:rPr>
        <w:t xml:space="preserve"> </w:t>
      </w:r>
      <w:r>
        <w:t>дозволяючи студентам та учням закладів ЗСО візуально досліджувати різні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і культури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фізичного</w:t>
      </w:r>
      <w:r>
        <w:rPr>
          <w:spacing w:val="1"/>
        </w:rPr>
        <w:t xml:space="preserve"> </w:t>
      </w:r>
      <w:r>
        <w:t>переміщення,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корисним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обмежених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можливостей.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збільшує</w:t>
      </w:r>
      <w:r>
        <w:rPr>
          <w:spacing w:val="1"/>
        </w:rPr>
        <w:t xml:space="preserve"> </w:t>
      </w:r>
      <w:r>
        <w:t>доступність освіти, але й робить навчальний процес більш захоплюючим та</w:t>
      </w:r>
      <w:r>
        <w:rPr>
          <w:spacing w:val="1"/>
        </w:rPr>
        <w:t xml:space="preserve"> </w:t>
      </w:r>
      <w:r>
        <w:t>ефективним,</w:t>
      </w:r>
      <w:r>
        <w:rPr>
          <w:spacing w:val="1"/>
        </w:rPr>
        <w:t xml:space="preserve"> </w:t>
      </w:r>
      <w:r>
        <w:t>дозволяючи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засвоювати</w:t>
      </w:r>
      <w:r>
        <w:rPr>
          <w:spacing w:val="1"/>
        </w:rPr>
        <w:t xml:space="preserve"> </w:t>
      </w:r>
      <w:r>
        <w:t>інформацію</w:t>
      </w:r>
      <w:r>
        <w:rPr>
          <w:spacing w:val="7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інтерактивність</w:t>
      </w:r>
      <w:r>
        <w:rPr>
          <w:spacing w:val="-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візуалізацію.</w:t>
      </w:r>
    </w:p>
    <w:p w:rsidR="00AE2808" w:rsidRDefault="00AE2808" w:rsidP="00AE2808">
      <w:pPr>
        <w:pStyle w:val="a3"/>
        <w:spacing w:line="360" w:lineRule="auto"/>
        <w:ind w:right="594"/>
      </w:pPr>
      <w:r>
        <w:t>Таке інтегрування віртуальних технологій в освіту вносить значні зміни</w:t>
      </w:r>
      <w:r>
        <w:rPr>
          <w:spacing w:val="-68"/>
        </w:rPr>
        <w:t xml:space="preserve"> </w:t>
      </w:r>
      <w:r>
        <w:t>у спосіб подачі знань, відкриваючи нові можливості для педагогів та учнів. З</w:t>
      </w:r>
      <w:r>
        <w:rPr>
          <w:spacing w:val="1"/>
        </w:rPr>
        <w:t xml:space="preserve"> </w:t>
      </w:r>
      <w:r>
        <w:t>іншого боку, це також ставить нові виклики перед освітянами, які мають</w:t>
      </w:r>
      <w:r>
        <w:rPr>
          <w:spacing w:val="1"/>
        </w:rPr>
        <w:t xml:space="preserve"> </w:t>
      </w:r>
      <w:r>
        <w:t>адаптувати свої методики та підходи до змінюваних умов інформаційного</w:t>
      </w:r>
      <w:r>
        <w:rPr>
          <w:spacing w:val="1"/>
        </w:rPr>
        <w:t xml:space="preserve"> </w:t>
      </w:r>
      <w:r>
        <w:t>суспільства.</w:t>
      </w:r>
    </w:p>
    <w:p w:rsidR="00AE2808" w:rsidRDefault="00AE2808" w:rsidP="00AE2808">
      <w:pPr>
        <w:pStyle w:val="a3"/>
        <w:spacing w:line="360" w:lineRule="auto"/>
        <w:ind w:right="589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дистанційного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віртуальні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виявилися</w:t>
      </w:r>
      <w:r>
        <w:rPr>
          <w:spacing w:val="1"/>
        </w:rPr>
        <w:t xml:space="preserve"> </w:t>
      </w:r>
      <w:r>
        <w:t>важливими для підтримки зацікавленості і мотивації учнів, дозволяючи їм</w:t>
      </w:r>
      <w:r>
        <w:rPr>
          <w:spacing w:val="1"/>
        </w:rPr>
        <w:t xml:space="preserve"> </w:t>
      </w:r>
      <w:r>
        <w:t>досліджувати і вивчати нові місця без необхідності фізичного відвідування,</w:t>
      </w:r>
      <w:r>
        <w:rPr>
          <w:spacing w:val="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надзвичайно</w:t>
      </w:r>
      <w:r>
        <w:rPr>
          <w:spacing w:val="-1"/>
        </w:rPr>
        <w:t xml:space="preserve"> </w:t>
      </w:r>
      <w:r>
        <w:t>корисним</w:t>
      </w:r>
      <w:r>
        <w:rPr>
          <w:spacing w:val="6"/>
        </w:rPr>
        <w:t xml:space="preserve"> </w:t>
      </w:r>
      <w:r>
        <w:t>у умовах</w:t>
      </w:r>
      <w:r>
        <w:rPr>
          <w:spacing w:val="-5"/>
        </w:rPr>
        <w:t xml:space="preserve"> </w:t>
      </w:r>
      <w:r>
        <w:t>пандемії</w:t>
      </w:r>
      <w:r>
        <w:rPr>
          <w:spacing w:val="-6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війни.</w:t>
      </w:r>
    </w:p>
    <w:p w:rsidR="00AE2808" w:rsidRDefault="00AE2808" w:rsidP="00AE2808">
      <w:pPr>
        <w:spacing w:line="360" w:lineRule="auto"/>
        <w:sectPr w:rsidR="00AE2808">
          <w:pgSz w:w="11910" w:h="16840"/>
          <w:pgMar w:top="1040" w:right="260" w:bottom="940" w:left="900" w:header="0" w:footer="668" w:gutter="0"/>
          <w:cols w:space="720"/>
        </w:sectPr>
      </w:pPr>
    </w:p>
    <w:p w:rsidR="00AE2808" w:rsidRDefault="00AE2808" w:rsidP="00AE2808">
      <w:pPr>
        <w:pStyle w:val="a3"/>
        <w:spacing w:before="67" w:line="360" w:lineRule="auto"/>
        <w:ind w:right="589"/>
      </w:pPr>
      <w:r>
        <w:lastRenderedPageBreak/>
        <w:t>Віртуальні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розширюють</w:t>
      </w:r>
      <w:r>
        <w:rPr>
          <w:spacing w:val="1"/>
        </w:rPr>
        <w:t xml:space="preserve"> </w:t>
      </w:r>
      <w:r>
        <w:t>педагогічні</w:t>
      </w:r>
      <w:r>
        <w:rPr>
          <w:spacing w:val="1"/>
        </w:rPr>
        <w:t xml:space="preserve"> </w:t>
      </w:r>
      <w:r>
        <w:t>можливості,</w:t>
      </w:r>
      <w:r>
        <w:rPr>
          <w:spacing w:val="1"/>
        </w:rPr>
        <w:t xml:space="preserve"> </w:t>
      </w:r>
      <w:r>
        <w:t>надаючи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представлення</w:t>
      </w:r>
      <w:r>
        <w:rPr>
          <w:spacing w:val="1"/>
        </w:rPr>
        <w:t xml:space="preserve"> </w:t>
      </w:r>
      <w:r>
        <w:t>матеріалу.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ефективно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географії,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віртуально</w:t>
      </w:r>
      <w:r>
        <w:rPr>
          <w:spacing w:val="1"/>
        </w:rPr>
        <w:t xml:space="preserve"> </w:t>
      </w:r>
      <w:r>
        <w:t>відвідувати</w:t>
      </w:r>
      <w:r>
        <w:rPr>
          <w:spacing w:val="1"/>
        </w:rPr>
        <w:t xml:space="preserve"> </w:t>
      </w:r>
      <w:r>
        <w:t>різні</w:t>
      </w:r>
      <w:r>
        <w:rPr>
          <w:spacing w:val="-67"/>
        </w:rPr>
        <w:t xml:space="preserve"> </w:t>
      </w:r>
      <w:r>
        <w:t>географічні</w:t>
      </w:r>
      <w:r>
        <w:rPr>
          <w:spacing w:val="-5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культурні</w:t>
      </w:r>
      <w:r>
        <w:rPr>
          <w:spacing w:val="-4"/>
        </w:rPr>
        <w:t xml:space="preserve"> </w:t>
      </w:r>
      <w:r>
        <w:t>об'єкти.</w:t>
      </w:r>
    </w:p>
    <w:p w:rsidR="00AE2808" w:rsidRDefault="00AE2808" w:rsidP="00AE2808">
      <w:pPr>
        <w:pStyle w:val="a3"/>
        <w:spacing w:before="4" w:line="360" w:lineRule="auto"/>
        <w:ind w:right="597"/>
      </w:pPr>
      <w:r>
        <w:t>Сучасні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володіти</w:t>
      </w:r>
      <w:r>
        <w:rPr>
          <w:spacing w:val="1"/>
        </w:rPr>
        <w:t xml:space="preserve"> </w:t>
      </w:r>
      <w:r>
        <w:t>навичками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новітніми</w:t>
      </w:r>
      <w:r>
        <w:rPr>
          <w:spacing w:val="1"/>
        </w:rPr>
        <w:t xml:space="preserve"> </w:t>
      </w:r>
      <w:r>
        <w:t>освітніми технологіями і бути здатними інтегрувати їх у навчальний процес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кращих</w:t>
      </w:r>
      <w:r>
        <w:rPr>
          <w:spacing w:val="-9"/>
        </w:rPr>
        <w:t xml:space="preserve"> </w:t>
      </w:r>
      <w:r>
        <w:t>освітніх</w:t>
      </w:r>
      <w:r>
        <w:rPr>
          <w:spacing w:val="-10"/>
        </w:rPr>
        <w:t xml:space="preserve"> </w:t>
      </w:r>
      <w:r>
        <w:t>результатів</w:t>
      </w:r>
      <w:r>
        <w:rPr>
          <w:spacing w:val="-7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підтримки інтересу</w:t>
      </w:r>
      <w:r>
        <w:rPr>
          <w:spacing w:val="-9"/>
        </w:rPr>
        <w:t xml:space="preserve"> </w:t>
      </w:r>
      <w:r>
        <w:t>студентів.</w:t>
      </w:r>
    </w:p>
    <w:p w:rsidR="00AE2808" w:rsidRDefault="00AE2808" w:rsidP="00AE2808">
      <w:pPr>
        <w:pStyle w:val="a3"/>
        <w:spacing w:before="1" w:line="360" w:lineRule="auto"/>
        <w:ind w:right="591"/>
      </w:pPr>
      <w:r>
        <w:t>Віртуальні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використовуватися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географічних</w:t>
      </w:r>
      <w:r>
        <w:rPr>
          <w:spacing w:val="1"/>
        </w:rPr>
        <w:t xml:space="preserve"> </w:t>
      </w:r>
      <w:r>
        <w:t>дисциплін,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інтегрованих</w:t>
      </w:r>
      <w:r>
        <w:rPr>
          <w:spacing w:val="1"/>
        </w:rPr>
        <w:t xml:space="preserve"> </w:t>
      </w:r>
      <w:r>
        <w:t>курсів,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"Я</w:t>
      </w:r>
      <w:r>
        <w:rPr>
          <w:spacing w:val="1"/>
        </w:rPr>
        <w:t xml:space="preserve"> </w:t>
      </w:r>
      <w:r>
        <w:t>досліджую</w:t>
      </w:r>
      <w:r>
        <w:rPr>
          <w:spacing w:val="1"/>
        </w:rPr>
        <w:t xml:space="preserve"> </w:t>
      </w:r>
      <w:r>
        <w:t>світ",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виховних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науково-методичних</w:t>
      </w:r>
      <w:r>
        <w:rPr>
          <w:spacing w:val="1"/>
        </w:rPr>
        <w:t xml:space="preserve"> </w:t>
      </w:r>
      <w:r>
        <w:t>заходах,</w:t>
      </w:r>
      <w:r>
        <w:rPr>
          <w:spacing w:val="1"/>
        </w:rPr>
        <w:t xml:space="preserve"> </w:t>
      </w:r>
      <w:r>
        <w:t>сприяючи</w:t>
      </w:r>
      <w:r>
        <w:rPr>
          <w:spacing w:val="-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креативності</w:t>
      </w:r>
      <w:r>
        <w:rPr>
          <w:spacing w:val="-6"/>
        </w:rPr>
        <w:t xml:space="preserve"> </w:t>
      </w:r>
      <w:r>
        <w:t>та критичного</w:t>
      </w:r>
      <w:r>
        <w:rPr>
          <w:spacing w:val="-1"/>
        </w:rPr>
        <w:t xml:space="preserve"> </w:t>
      </w:r>
      <w:r>
        <w:t>мислення учнів.</w:t>
      </w:r>
    </w:p>
    <w:p w:rsidR="00AE2808" w:rsidRDefault="00AE2808" w:rsidP="00AE2808">
      <w:pPr>
        <w:pStyle w:val="a3"/>
        <w:spacing w:line="360" w:lineRule="auto"/>
        <w:ind w:right="587"/>
      </w:pPr>
      <w:r>
        <w:t>Аналіз</w:t>
      </w:r>
      <w:r>
        <w:rPr>
          <w:spacing w:val="1"/>
        </w:rPr>
        <w:t xml:space="preserve"> </w:t>
      </w:r>
      <w:r>
        <w:t>підкреслює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освітній</w:t>
      </w:r>
      <w:r>
        <w:rPr>
          <w:spacing w:val="1"/>
        </w:rPr>
        <w:t xml:space="preserve"> </w:t>
      </w:r>
      <w:r>
        <w:t>діяльності, які необхідні для адаптації до сучасних реалій та забезпечення</w:t>
      </w:r>
      <w:r>
        <w:rPr>
          <w:spacing w:val="1"/>
        </w:rPr>
        <w:t xml:space="preserve"> </w:t>
      </w:r>
      <w:r>
        <w:t>якісної освіти. Віртуальні екскурсії є</w:t>
      </w:r>
      <w:r>
        <w:rPr>
          <w:spacing w:val="1"/>
        </w:rPr>
        <w:t xml:space="preserve"> </w:t>
      </w:r>
      <w:r>
        <w:t>одним з ключових інструментів, які</w:t>
      </w:r>
      <w:r>
        <w:rPr>
          <w:spacing w:val="1"/>
        </w:rPr>
        <w:t xml:space="preserve"> </w:t>
      </w:r>
      <w:r>
        <w:t>можуть зробити навчання більш ефективним та цікавим, сприяючи глибшому</w:t>
      </w:r>
      <w:r>
        <w:rPr>
          <w:spacing w:val="-67"/>
        </w:rPr>
        <w:t xml:space="preserve"> </w:t>
      </w:r>
      <w:r>
        <w:t>залученню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мотивації</w:t>
      </w:r>
      <w:r>
        <w:rPr>
          <w:spacing w:val="-5"/>
        </w:rPr>
        <w:t xml:space="preserve"> </w:t>
      </w:r>
      <w:r>
        <w:t>студентів.</w:t>
      </w:r>
    </w:p>
    <w:p w:rsidR="00AE2808" w:rsidRDefault="00AE2808" w:rsidP="00AE2808">
      <w:pPr>
        <w:pStyle w:val="a3"/>
        <w:spacing w:line="360" w:lineRule="auto"/>
        <w:ind w:right="586"/>
      </w:pPr>
      <w:r>
        <w:t>Досліджуючи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конструктивних</w:t>
      </w:r>
      <w:r>
        <w:rPr>
          <w:spacing w:val="1"/>
        </w:rPr>
        <w:t xml:space="preserve"> </w:t>
      </w:r>
      <w:r>
        <w:t>інновацій на уроках географії в Новій українській школі нами з’ясовано, що</w:t>
      </w:r>
      <w:r>
        <w:rPr>
          <w:spacing w:val="1"/>
        </w:rPr>
        <w:t xml:space="preserve"> </w:t>
      </w:r>
      <w:r>
        <w:t>географічна освіта в школах України проходить значні зміни через швидке</w:t>
      </w:r>
      <w:r>
        <w:rPr>
          <w:spacing w:val="1"/>
        </w:rPr>
        <w:t xml:space="preserve"> </w:t>
      </w:r>
      <w:r>
        <w:t>зростання освітніх потреб на тлі вимог суспільства. Перехід від фокусу 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орієнтації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учня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конструктивних</w:t>
      </w:r>
      <w:r>
        <w:rPr>
          <w:spacing w:val="1"/>
        </w:rPr>
        <w:t xml:space="preserve"> </w:t>
      </w:r>
      <w:r>
        <w:t>інновацій</w:t>
      </w:r>
      <w:r>
        <w:rPr>
          <w:spacing w:val="1"/>
        </w:rPr>
        <w:t xml:space="preserve"> </w:t>
      </w:r>
      <w:r>
        <w:t>у освітній</w:t>
      </w:r>
      <w:r>
        <w:rPr>
          <w:spacing w:val="1"/>
        </w:rPr>
        <w:t xml:space="preserve"> </w:t>
      </w:r>
      <w:r>
        <w:t>процес.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підхід,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візуалізацію навчального матеріалу з географії, сприяє кращому засвоєнню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стимулює</w:t>
      </w:r>
      <w:r>
        <w:rPr>
          <w:spacing w:val="1"/>
        </w:rPr>
        <w:t xml:space="preserve"> </w:t>
      </w:r>
      <w:r>
        <w:t>науковий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залучає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науково-</w:t>
      </w:r>
      <w:r>
        <w:rPr>
          <w:spacing w:val="1"/>
        </w:rPr>
        <w:t xml:space="preserve"> </w:t>
      </w:r>
      <w:r>
        <w:t>дослідної</w:t>
      </w:r>
      <w:r>
        <w:rPr>
          <w:spacing w:val="-5"/>
        </w:rPr>
        <w:t xml:space="preserve"> </w:t>
      </w:r>
      <w:r>
        <w:t>діяльності.</w:t>
      </w:r>
    </w:p>
    <w:p w:rsidR="00AE2808" w:rsidRDefault="00AE2808" w:rsidP="00AE2808">
      <w:pPr>
        <w:pStyle w:val="a3"/>
        <w:spacing w:before="2" w:line="360" w:lineRule="auto"/>
        <w:ind w:right="594"/>
      </w:pPr>
      <w:r>
        <w:t>Впровадження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навчанні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 кроком у підготовці учнів до викликів сучасного світу. Ці методи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покращують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залучають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навчання, розвивають їх критичне мислення та відкритість до нових знань.</w:t>
      </w:r>
      <w:r>
        <w:rPr>
          <w:spacing w:val="1"/>
        </w:rPr>
        <w:t xml:space="preserve"> </w:t>
      </w:r>
      <w:r>
        <w:t>Оновлення</w:t>
      </w:r>
      <w:r>
        <w:rPr>
          <w:spacing w:val="26"/>
        </w:rPr>
        <w:t xml:space="preserve"> </w:t>
      </w:r>
      <w:r>
        <w:t>матеріально-технічної</w:t>
      </w:r>
      <w:r>
        <w:rPr>
          <w:spacing w:val="21"/>
        </w:rPr>
        <w:t xml:space="preserve"> </w:t>
      </w:r>
      <w:r>
        <w:t>бази</w:t>
      </w:r>
      <w:r>
        <w:rPr>
          <w:spacing w:val="30"/>
        </w:rPr>
        <w:t xml:space="preserve"> </w:t>
      </w:r>
      <w:r>
        <w:t>та</w:t>
      </w:r>
      <w:r>
        <w:rPr>
          <w:spacing w:val="26"/>
        </w:rPr>
        <w:t xml:space="preserve"> </w:t>
      </w:r>
      <w:r>
        <w:t>розвиток</w:t>
      </w:r>
      <w:r>
        <w:rPr>
          <w:spacing w:val="29"/>
        </w:rPr>
        <w:t xml:space="preserve"> </w:t>
      </w:r>
      <w:r>
        <w:t>професійних</w:t>
      </w:r>
      <w:r>
        <w:rPr>
          <w:spacing w:val="21"/>
        </w:rPr>
        <w:t xml:space="preserve"> </w:t>
      </w:r>
      <w:r>
        <w:t>навичок</w:t>
      </w:r>
    </w:p>
    <w:p w:rsidR="00AE2808" w:rsidRDefault="00AE2808" w:rsidP="00AE2808">
      <w:pPr>
        <w:spacing w:line="360" w:lineRule="auto"/>
        <w:sectPr w:rsidR="00AE2808">
          <w:pgSz w:w="11910" w:h="16840"/>
          <w:pgMar w:top="1040" w:right="260" w:bottom="940" w:left="900" w:header="0" w:footer="668" w:gutter="0"/>
          <w:cols w:space="720"/>
        </w:sectPr>
      </w:pPr>
    </w:p>
    <w:p w:rsidR="00AE2808" w:rsidRDefault="00AE2808" w:rsidP="00AE2808">
      <w:pPr>
        <w:pStyle w:val="a3"/>
        <w:spacing w:before="67" w:line="362" w:lineRule="auto"/>
        <w:ind w:right="595" w:firstLine="0"/>
      </w:pPr>
      <w:r>
        <w:lastRenderedPageBreak/>
        <w:t>вчителів має стати пріоритетом, щоб забезпечити ефективну реалізацію цих</w:t>
      </w:r>
      <w:r>
        <w:rPr>
          <w:spacing w:val="1"/>
        </w:rPr>
        <w:t xml:space="preserve"> </w:t>
      </w:r>
      <w:r>
        <w:t>інноваційних</w:t>
      </w:r>
      <w:r>
        <w:rPr>
          <w:spacing w:val="-4"/>
        </w:rPr>
        <w:t xml:space="preserve"> </w:t>
      </w:r>
      <w:r>
        <w:t>практик.</w:t>
      </w:r>
    </w:p>
    <w:p w:rsidR="00AE2808" w:rsidRDefault="00AE2808" w:rsidP="00AE2808">
      <w:pPr>
        <w:pStyle w:val="a3"/>
        <w:spacing w:line="360" w:lineRule="auto"/>
        <w:ind w:right="585"/>
      </w:pPr>
      <w:r>
        <w:t>Важливим</w:t>
      </w:r>
      <w:r>
        <w:rPr>
          <w:spacing w:val="1"/>
        </w:rPr>
        <w:t xml:space="preserve"> </w:t>
      </w:r>
      <w:r>
        <w:t>етапом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педагогічний</w:t>
      </w:r>
      <w:r>
        <w:rPr>
          <w:spacing w:val="1"/>
        </w:rPr>
        <w:t xml:space="preserve"> </w:t>
      </w:r>
      <w:r>
        <w:t>експеримент,</w:t>
      </w:r>
      <w:r>
        <w:rPr>
          <w:spacing w:val="-67"/>
        </w:rPr>
        <w:t xml:space="preserve"> </w:t>
      </w:r>
      <w:r>
        <w:t>проведений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класах</w:t>
      </w:r>
      <w:r>
        <w:rPr>
          <w:spacing w:val="1"/>
        </w:rPr>
        <w:t xml:space="preserve"> </w:t>
      </w:r>
      <w:r>
        <w:t>Одеської</w:t>
      </w:r>
      <w:r>
        <w:rPr>
          <w:spacing w:val="1"/>
        </w:rPr>
        <w:t xml:space="preserve"> </w:t>
      </w:r>
      <w:r>
        <w:t>школи-ліцею</w:t>
      </w:r>
      <w:r>
        <w:rPr>
          <w:spacing w:val="1"/>
        </w:rPr>
        <w:t xml:space="preserve"> </w:t>
      </w:r>
      <w:r>
        <w:t>№56.</w:t>
      </w:r>
      <w:r>
        <w:rPr>
          <w:spacing w:val="1"/>
        </w:rPr>
        <w:t xml:space="preserve"> </w:t>
      </w:r>
      <w:r>
        <w:t>Експеримент</w:t>
      </w:r>
      <w:r>
        <w:rPr>
          <w:spacing w:val="1"/>
        </w:rPr>
        <w:t xml:space="preserve"> </w:t>
      </w:r>
      <w:r>
        <w:t>проводився під час практики у дистанційному форматі протягом двох тижнів</w:t>
      </w:r>
      <w:r>
        <w:rPr>
          <w:spacing w:val="1"/>
        </w:rPr>
        <w:t xml:space="preserve"> </w:t>
      </w:r>
      <w:r>
        <w:t>та включав попереднє оцінювання успішності учнів і анкетування для оцінки</w:t>
      </w:r>
      <w:r>
        <w:rPr>
          <w:spacing w:val="1"/>
        </w:rPr>
        <w:t xml:space="preserve"> </w:t>
      </w:r>
      <w:r>
        <w:t>якості та ефективності викладання географії. Один клас використовувався як</w:t>
      </w:r>
      <w:r>
        <w:rPr>
          <w:spacing w:val="1"/>
        </w:rPr>
        <w:t xml:space="preserve"> </w:t>
      </w:r>
      <w:r>
        <w:t>експериментальна</w:t>
      </w:r>
      <w:r>
        <w:rPr>
          <w:spacing w:val="1"/>
        </w:rPr>
        <w:t xml:space="preserve"> </w:t>
      </w:r>
      <w:r>
        <w:t>група,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поглиблення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закріплення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використовувалась віртуальна екскурсія здійснювалося, інший клас слугував</w:t>
      </w:r>
      <w:r>
        <w:rPr>
          <w:spacing w:val="1"/>
        </w:rPr>
        <w:t xml:space="preserve"> </w:t>
      </w:r>
      <w:r>
        <w:t>контрольною групою, де викладання велося традиційним методом. Подальше</w:t>
      </w:r>
      <w:r>
        <w:rPr>
          <w:spacing w:val="-67"/>
        </w:rPr>
        <w:t xml:space="preserve"> </w:t>
      </w:r>
      <w:r>
        <w:t>анкетування, визначення середніх балів та тестування за матеріалами двох</w:t>
      </w:r>
      <w:r>
        <w:rPr>
          <w:spacing w:val="1"/>
        </w:rPr>
        <w:t xml:space="preserve"> </w:t>
      </w:r>
      <w:r>
        <w:t>тижнів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віртуальних</w:t>
      </w:r>
      <w:r>
        <w:rPr>
          <w:spacing w:val="1"/>
        </w:rPr>
        <w:t xml:space="preserve"> </w:t>
      </w:r>
      <w:r>
        <w:t>екскурсій,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класичне</w:t>
      </w:r>
      <w:r>
        <w:rPr>
          <w:spacing w:val="1"/>
        </w:rPr>
        <w:t xml:space="preserve"> </w:t>
      </w:r>
      <w:r>
        <w:t>викладання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знань</w:t>
      </w:r>
      <w:r>
        <w:rPr>
          <w:spacing w:val="4"/>
        </w:rPr>
        <w:t xml:space="preserve"> </w:t>
      </w:r>
      <w:r>
        <w:t>учнів.</w:t>
      </w:r>
    </w:p>
    <w:p w:rsidR="00AE2808" w:rsidRDefault="00AE2808" w:rsidP="00AE2808">
      <w:pPr>
        <w:pStyle w:val="a3"/>
        <w:spacing w:line="360" w:lineRule="auto"/>
        <w:ind w:right="592"/>
      </w:pPr>
      <w:r>
        <w:t>Використання</w:t>
      </w:r>
      <w:r>
        <w:rPr>
          <w:spacing w:val="1"/>
        </w:rPr>
        <w:t xml:space="preserve"> </w:t>
      </w:r>
      <w:r>
        <w:t>віртуальних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покращує</w:t>
      </w:r>
      <w:r>
        <w:rPr>
          <w:spacing w:val="1"/>
        </w:rPr>
        <w:t xml:space="preserve"> </w:t>
      </w:r>
      <w:r>
        <w:t>засвоєння знань учнів. Під час дослідження було виявлено, що інтерактивний</w:t>
      </w:r>
      <w:r>
        <w:rPr>
          <w:spacing w:val="-67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віртуальних</w:t>
      </w:r>
      <w:r>
        <w:rPr>
          <w:spacing w:val="1"/>
        </w:rPr>
        <w:t xml:space="preserve"> </w:t>
      </w:r>
      <w:r>
        <w:t>екскурсій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кращому</w:t>
      </w:r>
      <w:r>
        <w:rPr>
          <w:spacing w:val="1"/>
        </w:rPr>
        <w:t xml:space="preserve"> </w:t>
      </w:r>
      <w:r>
        <w:t>розумінню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матеріалу та підвищує зацікавленість школярів. Віртуальні тури дозволяють</w:t>
      </w:r>
      <w:r>
        <w:rPr>
          <w:spacing w:val="1"/>
        </w:rPr>
        <w:t xml:space="preserve"> </w:t>
      </w:r>
      <w:r>
        <w:t>учням</w:t>
      </w:r>
      <w:r>
        <w:rPr>
          <w:spacing w:val="1"/>
        </w:rPr>
        <w:t xml:space="preserve"> </w:t>
      </w:r>
      <w:r>
        <w:t>зануритися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надаючи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вивчати</w:t>
      </w:r>
      <w:r>
        <w:rPr>
          <w:spacing w:val="1"/>
        </w:rPr>
        <w:t xml:space="preserve"> </w:t>
      </w:r>
      <w:r>
        <w:t>об'єкти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явища,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недоступні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часі.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віртуальним</w:t>
      </w:r>
      <w:r>
        <w:rPr>
          <w:spacing w:val="1"/>
        </w:rPr>
        <w:t xml:space="preserve"> </w:t>
      </w:r>
      <w:r>
        <w:t>екскурсіям,</w:t>
      </w:r>
      <w:r>
        <w:rPr>
          <w:spacing w:val="1"/>
        </w:rPr>
        <w:t xml:space="preserve"> </w:t>
      </w:r>
      <w:r>
        <w:t>учні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відвідати</w:t>
      </w:r>
      <w:r>
        <w:rPr>
          <w:spacing w:val="1"/>
        </w:rPr>
        <w:t xml:space="preserve"> </w:t>
      </w:r>
      <w:r>
        <w:t>історичні</w:t>
      </w:r>
      <w:r>
        <w:rPr>
          <w:spacing w:val="1"/>
        </w:rPr>
        <w:t xml:space="preserve"> </w:t>
      </w:r>
      <w:r>
        <w:t>місця,</w:t>
      </w:r>
      <w:r>
        <w:rPr>
          <w:spacing w:val="1"/>
        </w:rPr>
        <w:t xml:space="preserve"> </w:t>
      </w:r>
      <w:r>
        <w:t>музеї,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заповідники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космічні</w:t>
      </w:r>
      <w:r>
        <w:rPr>
          <w:spacing w:val="1"/>
        </w:rPr>
        <w:t xml:space="preserve"> </w:t>
      </w:r>
      <w:r>
        <w:t>простори,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навчання більш захоплюючим і запам'ятовуваним. Це інноваційний підхід,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викладачам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ефективні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інтерактивні</w:t>
      </w:r>
      <w:r>
        <w:rPr>
          <w:spacing w:val="1"/>
        </w:rPr>
        <w:t xml:space="preserve"> </w:t>
      </w:r>
      <w:r>
        <w:t>уроки,</w:t>
      </w:r>
      <w:r>
        <w:rPr>
          <w:spacing w:val="18"/>
        </w:rPr>
        <w:t xml:space="preserve"> </w:t>
      </w:r>
      <w:r>
        <w:t>сприяючи</w:t>
      </w:r>
      <w:r>
        <w:rPr>
          <w:spacing w:val="16"/>
        </w:rPr>
        <w:t xml:space="preserve"> </w:t>
      </w:r>
      <w:r>
        <w:t>кращому</w:t>
      </w:r>
      <w:r>
        <w:rPr>
          <w:spacing w:val="12"/>
        </w:rPr>
        <w:t xml:space="preserve"> </w:t>
      </w:r>
      <w:r>
        <w:t>засвоєнню</w:t>
      </w:r>
      <w:r>
        <w:rPr>
          <w:spacing w:val="16"/>
        </w:rPr>
        <w:t xml:space="preserve"> </w:t>
      </w:r>
      <w:r>
        <w:t>знань</w:t>
      </w:r>
      <w:r>
        <w:rPr>
          <w:spacing w:val="14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розвитку</w:t>
      </w:r>
      <w:r>
        <w:rPr>
          <w:spacing w:val="12"/>
        </w:rPr>
        <w:t xml:space="preserve"> </w:t>
      </w:r>
      <w:r>
        <w:t>критичного</w:t>
      </w:r>
      <w:r>
        <w:rPr>
          <w:spacing w:val="16"/>
        </w:rPr>
        <w:t xml:space="preserve"> </w:t>
      </w:r>
      <w:r>
        <w:t>мислення</w:t>
      </w:r>
      <w:r>
        <w:rPr>
          <w:spacing w:val="-6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школярів.</w:t>
      </w:r>
    </w:p>
    <w:p w:rsidR="00AE2808" w:rsidRDefault="00AE2808" w:rsidP="00AE2808">
      <w:pPr>
        <w:spacing w:line="360" w:lineRule="auto"/>
        <w:sectPr w:rsidR="00AE2808">
          <w:pgSz w:w="11910" w:h="16840"/>
          <w:pgMar w:top="1040" w:right="260" w:bottom="940" w:left="900" w:header="0" w:footer="668" w:gutter="0"/>
          <w:cols w:space="720"/>
        </w:sectPr>
      </w:pPr>
    </w:p>
    <w:p w:rsidR="00AE2808" w:rsidRDefault="00AE2808" w:rsidP="00AE2808">
      <w:pPr>
        <w:pStyle w:val="1"/>
        <w:ind w:left="3311"/>
      </w:pPr>
      <w:bookmarkStart w:id="1" w:name="_TOC_250003"/>
      <w:r>
        <w:lastRenderedPageBreak/>
        <w:t>СПИСОК</w:t>
      </w:r>
      <w:r>
        <w:rPr>
          <w:spacing w:val="-12"/>
        </w:rPr>
        <w:t xml:space="preserve"> </w:t>
      </w:r>
      <w:r>
        <w:t>ВИКОРИСТАНИХ</w:t>
      </w:r>
      <w:r>
        <w:rPr>
          <w:spacing w:val="-11"/>
        </w:rPr>
        <w:t xml:space="preserve"> </w:t>
      </w:r>
      <w:bookmarkEnd w:id="1"/>
      <w:r>
        <w:t>ДЖЕРЕЛ</w:t>
      </w:r>
    </w:p>
    <w:p w:rsidR="00AE2808" w:rsidRDefault="00AE2808" w:rsidP="00AE2808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6"/>
          <w:tab w:val="left" w:pos="2217"/>
        </w:tabs>
        <w:spacing w:line="362" w:lineRule="auto"/>
        <w:ind w:right="590" w:firstLine="710"/>
        <w:rPr>
          <w:sz w:val="28"/>
        </w:rPr>
      </w:pPr>
      <w:r>
        <w:rPr>
          <w:sz w:val="28"/>
        </w:rPr>
        <w:t>Александрова</w:t>
      </w:r>
      <w:r>
        <w:rPr>
          <w:spacing w:val="62"/>
          <w:sz w:val="28"/>
        </w:rPr>
        <w:t xml:space="preserve"> </w:t>
      </w:r>
      <w:r>
        <w:rPr>
          <w:sz w:val="28"/>
        </w:rPr>
        <w:t>Є.В.</w:t>
      </w:r>
      <w:r>
        <w:rPr>
          <w:spacing w:val="67"/>
          <w:sz w:val="28"/>
        </w:rPr>
        <w:t xml:space="preserve"> </w:t>
      </w:r>
      <w:r>
        <w:rPr>
          <w:sz w:val="28"/>
        </w:rPr>
        <w:t>Віртуальна</w:t>
      </w:r>
      <w:r>
        <w:rPr>
          <w:spacing w:val="58"/>
          <w:sz w:val="28"/>
        </w:rPr>
        <w:t xml:space="preserve"> </w:t>
      </w:r>
      <w:r>
        <w:rPr>
          <w:sz w:val="28"/>
        </w:rPr>
        <w:t>екскурсія</w:t>
      </w:r>
      <w:r>
        <w:rPr>
          <w:spacing w:val="59"/>
          <w:sz w:val="28"/>
        </w:rPr>
        <w:t xml:space="preserve"> </w:t>
      </w:r>
      <w:r>
        <w:rPr>
          <w:sz w:val="28"/>
        </w:rPr>
        <w:t>як</w:t>
      </w:r>
      <w:r>
        <w:rPr>
          <w:spacing w:val="61"/>
          <w:sz w:val="28"/>
        </w:rPr>
        <w:t xml:space="preserve"> </w:t>
      </w:r>
      <w:r>
        <w:rPr>
          <w:sz w:val="28"/>
        </w:rPr>
        <w:t>одна</w:t>
      </w:r>
      <w:r>
        <w:rPr>
          <w:spacing w:val="58"/>
          <w:sz w:val="28"/>
        </w:rPr>
        <w:t xml:space="preserve"> </w:t>
      </w:r>
      <w:r>
        <w:rPr>
          <w:sz w:val="28"/>
        </w:rPr>
        <w:t>з</w:t>
      </w:r>
      <w:r>
        <w:rPr>
          <w:spacing w:val="57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9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процесу. </w:t>
      </w:r>
      <w:r>
        <w:rPr>
          <w:i/>
          <w:sz w:val="28"/>
        </w:rPr>
        <w:t>Історія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10.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22–24.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6"/>
          <w:tab w:val="left" w:pos="2217"/>
          <w:tab w:val="left" w:pos="2853"/>
          <w:tab w:val="left" w:pos="4189"/>
          <w:tab w:val="left" w:pos="7282"/>
        </w:tabs>
        <w:spacing w:line="360" w:lineRule="auto"/>
        <w:ind w:right="586" w:firstLine="710"/>
        <w:rPr>
          <w:sz w:val="28"/>
        </w:rPr>
      </w:pPr>
      <w:r>
        <w:rPr>
          <w:sz w:val="28"/>
        </w:rPr>
        <w:t>Безкоштовний</w:t>
      </w:r>
      <w:r>
        <w:rPr>
          <w:spacing w:val="20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16"/>
          <w:sz w:val="28"/>
        </w:rPr>
        <w:t xml:space="preserve"> </w:t>
      </w:r>
      <w:r>
        <w:rPr>
          <w:sz w:val="28"/>
        </w:rPr>
        <w:t>онлайнмузей</w:t>
      </w:r>
      <w:r>
        <w:rPr>
          <w:spacing w:val="21"/>
          <w:sz w:val="28"/>
        </w:rPr>
        <w:t xml:space="preserve"> </w:t>
      </w:r>
      <w:r>
        <w:rPr>
          <w:sz w:val="28"/>
        </w:rPr>
        <w:t>Historypin:</w:t>
      </w:r>
      <w:r>
        <w:rPr>
          <w:spacing w:val="15"/>
          <w:sz w:val="28"/>
        </w:rPr>
        <w:t xml:space="preserve"> </w:t>
      </w:r>
      <w:r>
        <w:rPr>
          <w:sz w:val="28"/>
        </w:rPr>
        <w:t>як</w:t>
      </w:r>
      <w:r>
        <w:rPr>
          <w:spacing w:val="15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ньому</w:t>
      </w:r>
      <w:r>
        <w:rPr>
          <w:spacing w:val="110"/>
          <w:sz w:val="28"/>
        </w:rPr>
        <w:t xml:space="preserve"> </w:t>
      </w:r>
      <w:r>
        <w:rPr>
          <w:sz w:val="28"/>
        </w:rPr>
        <w:t>непересічний</w:t>
      </w:r>
      <w:r>
        <w:rPr>
          <w:spacing w:val="114"/>
          <w:sz w:val="28"/>
        </w:rPr>
        <w:t xml:space="preserve"> </w:t>
      </w:r>
      <w:r>
        <w:rPr>
          <w:sz w:val="28"/>
        </w:rPr>
        <w:t>шкільний</w:t>
      </w:r>
      <w:r>
        <w:rPr>
          <w:spacing w:val="113"/>
          <w:sz w:val="28"/>
        </w:rPr>
        <w:t xml:space="preserve"> </w:t>
      </w:r>
      <w:r>
        <w:rPr>
          <w:sz w:val="28"/>
        </w:rPr>
        <w:t>проєкт.</w:t>
      </w:r>
      <w:r>
        <w:rPr>
          <w:spacing w:val="117"/>
          <w:sz w:val="28"/>
        </w:rPr>
        <w:t xml:space="preserve"> </w:t>
      </w:r>
      <w:r>
        <w:rPr>
          <w:sz w:val="28"/>
        </w:rPr>
        <w:t>Всеосвіта</w:t>
      </w:r>
      <w:r>
        <w:rPr>
          <w:sz w:val="28"/>
        </w:rPr>
        <w:tab/>
        <w:t>-</w:t>
      </w:r>
      <w:r>
        <w:rPr>
          <w:spacing w:val="49"/>
          <w:sz w:val="28"/>
        </w:rPr>
        <w:t xml:space="preserve"> </w:t>
      </w:r>
      <w:r>
        <w:rPr>
          <w:sz w:val="28"/>
        </w:rPr>
        <w:t>Національна</w:t>
      </w:r>
      <w:r>
        <w:rPr>
          <w:spacing w:val="50"/>
          <w:sz w:val="28"/>
        </w:rPr>
        <w:t xml:space="preserve"> </w:t>
      </w:r>
      <w:r>
        <w:rPr>
          <w:sz w:val="28"/>
        </w:rPr>
        <w:t>освітня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платформа.</w:t>
      </w:r>
      <w:r>
        <w:rPr>
          <w:sz w:val="28"/>
        </w:rPr>
        <w:tab/>
      </w:r>
      <w:r>
        <w:rPr>
          <w:sz w:val="28"/>
        </w:rPr>
        <w:tab/>
      </w:r>
      <w:r>
        <w:rPr>
          <w:w w:val="95"/>
          <w:sz w:val="28"/>
        </w:rPr>
        <w:t>URL:</w:t>
      </w:r>
      <w:r>
        <w:rPr>
          <w:w w:val="95"/>
          <w:sz w:val="28"/>
        </w:rPr>
        <w:tab/>
      </w:r>
      <w:hyperlink r:id="rId6">
        <w:r>
          <w:rPr>
            <w:color w:val="0462C1"/>
            <w:sz w:val="28"/>
            <w:u w:val="single" w:color="0462C1"/>
          </w:rPr>
          <w:t>https://vseosvita.ua/news/bezkoshtovnyi-istorychnyi-</w:t>
        </w:r>
      </w:hyperlink>
      <w:r>
        <w:rPr>
          <w:color w:val="0462C1"/>
          <w:spacing w:val="1"/>
          <w:sz w:val="28"/>
        </w:rPr>
        <w:t xml:space="preserve"> </w:t>
      </w:r>
      <w:hyperlink r:id="rId7">
        <w:r>
          <w:rPr>
            <w:color w:val="0462C1"/>
            <w:sz w:val="28"/>
            <w:u w:val="single" w:color="0462C1"/>
          </w:rPr>
          <w:t>onlainmuzei-historypin-iak-stvoryty-v-nomu-neperesichnyi-shkilnyi-proiekt-</w:t>
        </w:r>
      </w:hyperlink>
      <w:r>
        <w:rPr>
          <w:color w:val="0462C1"/>
          <w:spacing w:val="1"/>
          <w:sz w:val="28"/>
        </w:rPr>
        <w:t xml:space="preserve"> </w:t>
      </w:r>
      <w:hyperlink r:id="rId8">
        <w:r>
          <w:rPr>
            <w:color w:val="0462C1"/>
            <w:sz w:val="28"/>
            <w:u w:val="single" w:color="0462C1"/>
          </w:rPr>
          <w:t>5454.html</w:t>
        </w:r>
        <w:r>
          <w:rPr>
            <w:color w:val="0462C1"/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04.05.2024).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7" w:firstLine="710"/>
        <w:jc w:val="both"/>
        <w:rPr>
          <w:sz w:val="28"/>
        </w:rPr>
      </w:pPr>
      <w:r>
        <w:rPr>
          <w:sz w:val="28"/>
        </w:rPr>
        <w:t>Боднар А. Я., Макаренко Н. Г. Шляхи формування пізнавального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самовизначення.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Наукові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НаУКМА.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Педагогічні,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психологічні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соціальна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робота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2014.</w:t>
      </w:r>
      <w:r>
        <w:rPr>
          <w:spacing w:val="-67"/>
          <w:sz w:val="28"/>
        </w:rPr>
        <w:t xml:space="preserve"> </w:t>
      </w:r>
      <w:r>
        <w:rPr>
          <w:sz w:val="28"/>
        </w:rPr>
        <w:t>Тернопіль.</w:t>
      </w:r>
      <w:r>
        <w:rPr>
          <w:spacing w:val="4"/>
          <w:sz w:val="28"/>
        </w:rPr>
        <w:t xml:space="preserve"> </w:t>
      </w:r>
      <w:r>
        <w:rPr>
          <w:sz w:val="28"/>
        </w:rPr>
        <w:t>162.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32-38.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57" w:lineRule="auto"/>
        <w:ind w:right="591" w:firstLine="710"/>
        <w:jc w:val="both"/>
        <w:rPr>
          <w:sz w:val="28"/>
        </w:rPr>
      </w:pPr>
      <w:r>
        <w:rPr>
          <w:sz w:val="28"/>
        </w:rPr>
        <w:t>Божко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Віртуальний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туризм:</w:t>
      </w:r>
      <w:r>
        <w:rPr>
          <w:spacing w:val="1"/>
          <w:sz w:val="28"/>
        </w:rPr>
        <w:t xml:space="preserve"> </w:t>
      </w:r>
      <w:r>
        <w:rPr>
          <w:sz w:val="28"/>
        </w:rPr>
        <w:t>нові</w:t>
      </w:r>
      <w:r>
        <w:rPr>
          <w:spacing w:val="1"/>
          <w:sz w:val="28"/>
        </w:rPr>
        <w:t xml:space="preserve"> </w:t>
      </w:r>
      <w:r>
        <w:rPr>
          <w:sz w:val="28"/>
        </w:rPr>
        <w:t>віяння</w:t>
      </w:r>
      <w:r>
        <w:rPr>
          <w:spacing w:val="1"/>
          <w:sz w:val="28"/>
        </w:rPr>
        <w:t xml:space="preserve"> </w:t>
      </w:r>
      <w:r>
        <w:rPr>
          <w:sz w:val="28"/>
        </w:rPr>
        <w:t>часу.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https://tourlib.net/statti_ukr/bozhko4.htm.</w:t>
      </w:r>
      <w:r>
        <w:rPr>
          <w:spacing w:val="1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6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  <w:tab w:val="left" w:pos="4101"/>
          <w:tab w:val="left" w:pos="5167"/>
          <w:tab w:val="left" w:pos="8697"/>
        </w:tabs>
        <w:spacing w:before="2" w:line="360" w:lineRule="auto"/>
        <w:ind w:right="594" w:firstLine="710"/>
        <w:jc w:val="both"/>
        <w:rPr>
          <w:sz w:val="28"/>
        </w:rPr>
      </w:pPr>
      <w:r>
        <w:rPr>
          <w:sz w:val="28"/>
        </w:rPr>
        <w:t>Варакута</w:t>
      </w:r>
      <w:r>
        <w:rPr>
          <w:sz w:val="28"/>
        </w:rPr>
        <w:tab/>
        <w:t>О.</w:t>
      </w:r>
      <w:r>
        <w:rPr>
          <w:sz w:val="28"/>
        </w:rPr>
        <w:tab/>
        <w:t>Календарно-тематичне</w:t>
      </w:r>
      <w:r>
        <w:rPr>
          <w:sz w:val="28"/>
        </w:rPr>
        <w:tab/>
      </w:r>
      <w:r>
        <w:rPr>
          <w:spacing w:val="-1"/>
          <w:sz w:val="28"/>
        </w:rPr>
        <w:t>планування.</w:t>
      </w:r>
      <w:r>
        <w:rPr>
          <w:spacing w:val="-68"/>
          <w:sz w:val="28"/>
        </w:rPr>
        <w:t xml:space="preserve"> </w:t>
      </w:r>
      <w:r>
        <w:rPr>
          <w:sz w:val="28"/>
        </w:rPr>
        <w:t>Природознавство.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Географія.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класи</w:t>
      </w:r>
      <w:r>
        <w:rPr>
          <w:spacing w:val="1"/>
          <w:sz w:val="28"/>
        </w:rPr>
        <w:t xml:space="preserve"> </w:t>
      </w:r>
      <w:r>
        <w:rPr>
          <w:sz w:val="28"/>
        </w:rPr>
        <w:t>(рівень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стандарту,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академічний</w:t>
      </w:r>
      <w:r>
        <w:rPr>
          <w:spacing w:val="-2"/>
          <w:sz w:val="28"/>
        </w:rPr>
        <w:t xml:space="preserve"> </w:t>
      </w:r>
      <w:r>
        <w:rPr>
          <w:sz w:val="28"/>
        </w:rPr>
        <w:t>рівень).</w:t>
      </w:r>
      <w:r>
        <w:rPr>
          <w:spacing w:val="1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-2"/>
          <w:sz w:val="28"/>
        </w:rPr>
        <w:t xml:space="preserve"> </w:t>
      </w:r>
      <w:r>
        <w:rPr>
          <w:sz w:val="28"/>
        </w:rPr>
        <w:t>Підручники</w:t>
      </w:r>
      <w:r>
        <w:rPr>
          <w:spacing w:val="4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посібники, 2020.</w:t>
      </w:r>
      <w:r>
        <w:rPr>
          <w:spacing w:val="2"/>
          <w:sz w:val="28"/>
        </w:rPr>
        <w:t xml:space="preserve"> </w:t>
      </w:r>
      <w:r>
        <w:rPr>
          <w:sz w:val="28"/>
        </w:rPr>
        <w:t>160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  <w:tab w:val="left" w:pos="5283"/>
          <w:tab w:val="left" w:pos="9511"/>
        </w:tabs>
        <w:spacing w:before="2" w:line="360" w:lineRule="auto"/>
        <w:ind w:right="586" w:firstLine="710"/>
        <w:jc w:val="both"/>
        <w:rPr>
          <w:sz w:val="28"/>
        </w:rPr>
      </w:pPr>
      <w:r>
        <w:rPr>
          <w:sz w:val="28"/>
        </w:rPr>
        <w:t>Віртуальна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освітнього</w:t>
      </w:r>
      <w:r>
        <w:rPr>
          <w:sz w:val="28"/>
        </w:rPr>
        <w:tab/>
        <w:t>процесу.</w:t>
      </w:r>
      <w:r>
        <w:rPr>
          <w:sz w:val="28"/>
        </w:rPr>
        <w:tab/>
        <w:t>URL:</w:t>
      </w:r>
      <w:r>
        <w:rPr>
          <w:color w:val="0462C1"/>
          <w:spacing w:val="1"/>
          <w:sz w:val="28"/>
        </w:rPr>
        <w:t xml:space="preserve"> </w:t>
      </w:r>
      <w:hyperlink r:id="rId9">
        <w:r>
          <w:rPr>
            <w:color w:val="0462C1"/>
            <w:sz w:val="28"/>
            <w:u w:val="single" w:color="0462C1"/>
          </w:rPr>
          <w:t>https://osvita.ua/school/lessons_summary/education/36910/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2" w:lineRule="auto"/>
        <w:ind w:right="585" w:firstLine="710"/>
        <w:jc w:val="both"/>
        <w:rPr>
          <w:sz w:val="28"/>
        </w:rPr>
      </w:pPr>
      <w:r>
        <w:rPr>
          <w:sz w:val="28"/>
        </w:rPr>
        <w:t>Віртуальні екскурсії. Освітній проект «На Урок» для вчителів.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10">
        <w:r>
          <w:rPr>
            <w:color w:val="0462C1"/>
            <w:sz w:val="28"/>
            <w:u w:val="single" w:color="0462C1"/>
          </w:rPr>
          <w:t>https://naurok.com.ua/virtualni-ekskursi-328892.html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5" w:firstLine="710"/>
        <w:jc w:val="both"/>
        <w:rPr>
          <w:sz w:val="28"/>
        </w:rPr>
      </w:pPr>
      <w:r>
        <w:rPr>
          <w:sz w:val="28"/>
        </w:rPr>
        <w:t>Галасюк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Наздойомінов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подорожей та екскурсійної діяльності: навч. посіб. Київ. : «Центр учбової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літератури»,</w:t>
      </w:r>
      <w:r>
        <w:rPr>
          <w:spacing w:val="3"/>
          <w:sz w:val="28"/>
        </w:rPr>
        <w:t xml:space="preserve"> </w:t>
      </w:r>
      <w:r>
        <w:rPr>
          <w:sz w:val="28"/>
        </w:rPr>
        <w:t>2013.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178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E2808" w:rsidRDefault="00AE2808" w:rsidP="00AE2808">
      <w:pPr>
        <w:spacing w:line="360" w:lineRule="auto"/>
        <w:jc w:val="both"/>
        <w:rPr>
          <w:sz w:val="28"/>
        </w:rPr>
        <w:sectPr w:rsidR="00AE2808">
          <w:pgSz w:w="11910" w:h="16840"/>
          <w:pgMar w:top="1040" w:right="260" w:bottom="940" w:left="900" w:header="0" w:footer="668" w:gutter="0"/>
          <w:cols w:space="720"/>
        </w:sectPr>
      </w:pP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6"/>
          <w:tab w:val="left" w:pos="2217"/>
        </w:tabs>
        <w:spacing w:before="67" w:line="360" w:lineRule="auto"/>
        <w:ind w:right="585" w:firstLine="710"/>
        <w:rPr>
          <w:sz w:val="28"/>
        </w:rPr>
      </w:pPr>
      <w:r>
        <w:rPr>
          <w:sz w:val="28"/>
        </w:rPr>
        <w:lastRenderedPageBreak/>
        <w:t>Головні</w:t>
      </w:r>
      <w:r>
        <w:rPr>
          <w:spacing w:val="15"/>
          <w:sz w:val="28"/>
        </w:rPr>
        <w:t xml:space="preserve"> </w:t>
      </w:r>
      <w:r>
        <w:rPr>
          <w:sz w:val="28"/>
        </w:rPr>
        <w:t>новини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підсумками</w:t>
      </w:r>
      <w:r>
        <w:rPr>
          <w:spacing w:val="20"/>
          <w:sz w:val="28"/>
        </w:rPr>
        <w:t xml:space="preserve"> </w:t>
      </w:r>
      <w:r>
        <w:rPr>
          <w:sz w:val="28"/>
        </w:rPr>
        <w:t>Google</w:t>
      </w:r>
      <w:r>
        <w:rPr>
          <w:spacing w:val="25"/>
          <w:sz w:val="28"/>
        </w:rPr>
        <w:t xml:space="preserve"> </w:t>
      </w:r>
      <w:r>
        <w:rPr>
          <w:sz w:val="28"/>
        </w:rPr>
        <w:t>Search</w:t>
      </w:r>
      <w:r>
        <w:rPr>
          <w:spacing w:val="22"/>
          <w:sz w:val="28"/>
        </w:rPr>
        <w:t xml:space="preserve"> </w:t>
      </w:r>
      <w:r>
        <w:rPr>
          <w:sz w:val="28"/>
        </w:rPr>
        <w:t>On</w:t>
      </w:r>
      <w:r>
        <w:rPr>
          <w:spacing w:val="15"/>
          <w:sz w:val="28"/>
        </w:rPr>
        <w:t xml:space="preserve"> </w:t>
      </w:r>
      <w:r>
        <w:rPr>
          <w:sz w:val="28"/>
        </w:rPr>
        <w:t>2022.</w:t>
      </w:r>
      <w:r>
        <w:rPr>
          <w:spacing w:val="2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 xml:space="preserve"> </w:t>
      </w:r>
      <w:hyperlink r:id="rId11">
        <w:r>
          <w:rPr>
            <w:color w:val="0462C1"/>
            <w:sz w:val="28"/>
            <w:u w:val="single" w:color="0462C1"/>
          </w:rPr>
          <w:t>https://web-promo.ua/ua/blog/glavnye-novosti-po[1]itogam-google-search-on-</w:t>
        </w:r>
      </w:hyperlink>
      <w:r>
        <w:rPr>
          <w:color w:val="0462C1"/>
          <w:spacing w:val="1"/>
          <w:sz w:val="28"/>
        </w:rPr>
        <w:t xml:space="preserve"> </w:t>
      </w:r>
      <w:hyperlink r:id="rId12">
        <w:r>
          <w:rPr>
            <w:color w:val="0462C1"/>
            <w:sz w:val="28"/>
            <w:u w:val="single" w:color="0462C1"/>
          </w:rPr>
          <w:t>2022/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6"/>
          <w:tab w:val="left" w:pos="2217"/>
        </w:tabs>
        <w:spacing w:before="2" w:line="362" w:lineRule="auto"/>
        <w:ind w:right="592" w:firstLine="710"/>
        <w:rPr>
          <w:sz w:val="28"/>
        </w:rPr>
      </w:pPr>
      <w:r>
        <w:rPr>
          <w:sz w:val="28"/>
        </w:rPr>
        <w:t>Гощинський</w:t>
      </w:r>
      <w:r>
        <w:rPr>
          <w:spacing w:val="39"/>
          <w:sz w:val="28"/>
        </w:rPr>
        <w:t xml:space="preserve"> </w:t>
      </w:r>
      <w:r>
        <w:rPr>
          <w:sz w:val="28"/>
        </w:rPr>
        <w:t>А.В.</w:t>
      </w:r>
      <w:r>
        <w:rPr>
          <w:spacing w:val="37"/>
          <w:sz w:val="28"/>
        </w:rPr>
        <w:t xml:space="preserve"> </w:t>
      </w:r>
      <w:r>
        <w:rPr>
          <w:sz w:val="28"/>
        </w:rPr>
        <w:t>Інноваційний</w:t>
      </w:r>
      <w:r>
        <w:rPr>
          <w:spacing w:val="35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34"/>
          <w:sz w:val="28"/>
        </w:rPr>
        <w:t xml:space="preserve"> </w:t>
      </w:r>
      <w:r>
        <w:rPr>
          <w:sz w:val="28"/>
        </w:rPr>
        <w:t>мережевих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-67"/>
          <w:sz w:val="28"/>
        </w:rPr>
        <w:t xml:space="preserve"> </w:t>
      </w:r>
      <w:r>
        <w:rPr>
          <w:sz w:val="28"/>
        </w:rPr>
        <w:t>віртуального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типу.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простір</w:t>
      </w:r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12.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42-48.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  <w:tab w:val="left" w:pos="2830"/>
          <w:tab w:val="left" w:pos="4209"/>
        </w:tabs>
        <w:spacing w:line="362" w:lineRule="auto"/>
        <w:ind w:right="586" w:firstLine="710"/>
        <w:jc w:val="both"/>
        <w:rPr>
          <w:sz w:val="28"/>
        </w:rPr>
      </w:pPr>
      <w:r>
        <w:rPr>
          <w:sz w:val="28"/>
        </w:rPr>
        <w:t>Дизайн-3D та композиція: Cinema 4D поєднується з Photoshop.</w:t>
      </w:r>
      <w:r>
        <w:rPr>
          <w:spacing w:val="1"/>
          <w:sz w:val="28"/>
        </w:rPr>
        <w:t xml:space="preserve"> </w:t>
      </w:r>
      <w:r>
        <w:rPr>
          <w:sz w:val="28"/>
        </w:rPr>
        <w:t>Tutkit.com.</w:t>
      </w:r>
      <w:r>
        <w:rPr>
          <w:sz w:val="28"/>
        </w:rPr>
        <w:tab/>
        <w:t>URL:</w:t>
      </w:r>
      <w:r>
        <w:rPr>
          <w:sz w:val="28"/>
        </w:rPr>
        <w:tab/>
      </w:r>
      <w:hyperlink r:id="rId13">
        <w:r>
          <w:rPr>
            <w:color w:val="0462C1"/>
            <w:spacing w:val="-1"/>
            <w:sz w:val="28"/>
            <w:u w:val="single" w:color="0462C1"/>
          </w:rPr>
          <w:t>https://www.tutkit.com/uk/pakunki/211-3d-dizain-ta-</w:t>
        </w:r>
      </w:hyperlink>
      <w:r>
        <w:rPr>
          <w:color w:val="0462C1"/>
          <w:spacing w:val="-68"/>
          <w:sz w:val="28"/>
        </w:rPr>
        <w:t xml:space="preserve"> </w:t>
      </w:r>
      <w:hyperlink r:id="rId14">
        <w:r>
          <w:rPr>
            <w:color w:val="0462C1"/>
            <w:sz w:val="28"/>
            <w:u w:val="single" w:color="0462C1"/>
          </w:rPr>
          <w:t>kompoziting-cinema-4d-pojednuiutsia-z-photoshop</w:t>
        </w:r>
        <w:r>
          <w:rPr>
            <w:color w:val="0462C1"/>
            <w:spacing w:val="-6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2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92" w:firstLine="710"/>
        <w:jc w:val="both"/>
        <w:rPr>
          <w:sz w:val="28"/>
        </w:rPr>
      </w:pPr>
      <w:r>
        <w:rPr>
          <w:sz w:val="28"/>
        </w:rPr>
        <w:t>Засєкін А. Віртуальне спілкування як чинник особистісних змін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молоді: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автореф.</w:t>
      </w:r>
      <w:r>
        <w:rPr>
          <w:spacing w:val="1"/>
          <w:sz w:val="28"/>
        </w:rPr>
        <w:t xml:space="preserve"> </w:t>
      </w:r>
      <w:r>
        <w:rPr>
          <w:sz w:val="28"/>
        </w:rPr>
        <w:t>дис.</w:t>
      </w:r>
      <w:r>
        <w:rPr>
          <w:spacing w:val="1"/>
          <w:sz w:val="28"/>
        </w:rPr>
        <w:t xml:space="preserve"> </w:t>
      </w:r>
      <w:r>
        <w:rPr>
          <w:sz w:val="28"/>
        </w:rPr>
        <w:t>канд.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психол.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1"/>
          <w:sz w:val="28"/>
        </w:rPr>
        <w:t xml:space="preserve"> </w:t>
      </w:r>
      <w:r>
        <w:rPr>
          <w:sz w:val="28"/>
        </w:rPr>
        <w:t>Київ.</w:t>
      </w:r>
      <w:r>
        <w:rPr>
          <w:spacing w:val="1"/>
          <w:sz w:val="28"/>
        </w:rPr>
        <w:t xml:space="preserve"> </w:t>
      </w:r>
      <w:r>
        <w:rPr>
          <w:sz w:val="28"/>
        </w:rPr>
        <w:t>ун-т</w:t>
      </w:r>
      <w:r>
        <w:rPr>
          <w:spacing w:val="1"/>
          <w:sz w:val="28"/>
        </w:rPr>
        <w:t xml:space="preserve"> </w:t>
      </w:r>
      <w:r>
        <w:rPr>
          <w:sz w:val="28"/>
        </w:rPr>
        <w:t>ім.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Грінченка.</w:t>
      </w:r>
      <w:r>
        <w:rPr>
          <w:spacing w:val="3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20 с.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4" w:firstLine="710"/>
        <w:jc w:val="both"/>
        <w:rPr>
          <w:sz w:val="28"/>
        </w:rPr>
      </w:pPr>
      <w:r>
        <w:rPr>
          <w:sz w:val="28"/>
        </w:rPr>
        <w:t>Карнаухова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Самченко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пізнавальних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Молодий вчений.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2018.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 (56).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279-280.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9" w:firstLine="710"/>
        <w:jc w:val="both"/>
        <w:rPr>
          <w:sz w:val="28"/>
        </w:rPr>
      </w:pPr>
      <w:r>
        <w:rPr>
          <w:sz w:val="28"/>
        </w:rPr>
        <w:t>Коваленко О.В. Використання віртуальних екскурсій як сучасних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Інноваційна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педагогіка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1"/>
          <w:sz w:val="28"/>
        </w:rPr>
        <w:t xml:space="preserve"> </w:t>
      </w:r>
      <w:r>
        <w:rPr>
          <w:sz w:val="28"/>
        </w:rPr>
        <w:t>9.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94–97.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9" w:firstLine="710"/>
        <w:jc w:val="both"/>
        <w:rPr>
          <w:sz w:val="28"/>
        </w:rPr>
      </w:pPr>
      <w:r>
        <w:rPr>
          <w:sz w:val="28"/>
        </w:rPr>
        <w:t>Коваль Т. І., Бесклінська О. П. Використання засобів візуалізації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математичних дисциплін у ВНЗ. </w:t>
      </w:r>
      <w:r>
        <w:rPr>
          <w:i/>
          <w:sz w:val="28"/>
        </w:rPr>
        <w:t>Information Technologies and Learning Tools,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vol.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77,</w:t>
      </w:r>
      <w:r>
        <w:rPr>
          <w:spacing w:val="3"/>
          <w:sz w:val="28"/>
        </w:rPr>
        <w:t xml:space="preserve"> </w:t>
      </w:r>
      <w:r>
        <w:rPr>
          <w:sz w:val="28"/>
        </w:rPr>
        <w:t>вип.</w:t>
      </w:r>
      <w:r>
        <w:rPr>
          <w:spacing w:val="4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стор.</w:t>
      </w:r>
      <w:r>
        <w:rPr>
          <w:spacing w:val="4"/>
          <w:sz w:val="28"/>
        </w:rPr>
        <w:t xml:space="preserve"> </w:t>
      </w:r>
      <w:r>
        <w:rPr>
          <w:sz w:val="28"/>
        </w:rPr>
        <w:t>145–161,</w:t>
      </w:r>
      <w:r>
        <w:rPr>
          <w:spacing w:val="3"/>
          <w:sz w:val="28"/>
        </w:rPr>
        <w:t xml:space="preserve"> </w:t>
      </w:r>
      <w:r>
        <w:rPr>
          <w:sz w:val="28"/>
        </w:rPr>
        <w:t>черв.</w:t>
      </w:r>
      <w:r>
        <w:rPr>
          <w:spacing w:val="3"/>
          <w:sz w:val="28"/>
        </w:rPr>
        <w:t xml:space="preserve"> </w:t>
      </w:r>
      <w:r>
        <w:rPr>
          <w:sz w:val="28"/>
        </w:rPr>
        <w:t>2020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5" w:firstLine="710"/>
        <w:jc w:val="both"/>
        <w:rPr>
          <w:sz w:val="28"/>
        </w:rPr>
      </w:pPr>
      <w:r>
        <w:rPr>
          <w:sz w:val="28"/>
        </w:rPr>
        <w:t>Кононец,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веб-квесту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ресурсноорієнтованого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Витоки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майстерності,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№ 10.</w:t>
      </w:r>
      <w:r>
        <w:rPr>
          <w:spacing w:val="3"/>
          <w:sz w:val="28"/>
        </w:rPr>
        <w:t xml:space="preserve"> </w:t>
      </w:r>
      <w:r>
        <w:rPr>
          <w:sz w:val="28"/>
        </w:rPr>
        <w:t>139-143,</w:t>
      </w:r>
      <w:r>
        <w:rPr>
          <w:spacing w:val="4"/>
          <w:sz w:val="28"/>
        </w:rPr>
        <w:t xml:space="preserve"> </w:t>
      </w:r>
      <w:r>
        <w:rPr>
          <w:sz w:val="28"/>
        </w:rPr>
        <w:t>2012 р.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  <w:tab w:val="left" w:pos="3209"/>
          <w:tab w:val="left" w:pos="6684"/>
          <w:tab w:val="left" w:pos="9512"/>
        </w:tabs>
        <w:spacing w:line="360" w:lineRule="auto"/>
        <w:ind w:right="586" w:firstLine="710"/>
        <w:jc w:val="both"/>
        <w:rPr>
          <w:sz w:val="28"/>
        </w:rPr>
      </w:pPr>
      <w:r>
        <w:rPr>
          <w:sz w:val="28"/>
        </w:rPr>
        <w:t>Мазуренок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Р.,</w:t>
      </w:r>
      <w:r>
        <w:rPr>
          <w:spacing w:val="1"/>
          <w:sz w:val="28"/>
        </w:rPr>
        <w:t xml:space="preserve"> </w:t>
      </w:r>
      <w:r>
        <w:rPr>
          <w:sz w:val="28"/>
        </w:rPr>
        <w:t>Скасків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Динаміка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1"/>
          <w:sz w:val="28"/>
        </w:rPr>
        <w:t xml:space="preserve"> </w:t>
      </w:r>
      <w:r>
        <w:rPr>
          <w:sz w:val="28"/>
        </w:rPr>
        <w:t>STEM-освіти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освітньому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просторі</w:t>
      </w:r>
      <w:r>
        <w:rPr>
          <w:spacing w:val="-13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7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-8"/>
          <w:sz w:val="28"/>
        </w:rPr>
        <w:t xml:space="preserve"> </w:t>
      </w:r>
      <w:r>
        <w:rPr>
          <w:sz w:val="28"/>
        </w:rPr>
        <w:t>інформаційні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-68"/>
          <w:sz w:val="28"/>
        </w:rPr>
        <w:t xml:space="preserve"> </w:t>
      </w:r>
      <w:r>
        <w:rPr>
          <w:sz w:val="28"/>
        </w:rPr>
        <w:t>та інноваційні методики навчання: досвід, тенденції, перспективи: 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ІV міжнародної наук.-практ. інтернет-конф., м. Тернопіль, 7-8 листопада 2019</w:t>
      </w:r>
      <w:r>
        <w:rPr>
          <w:spacing w:val="-68"/>
          <w:sz w:val="28"/>
        </w:rPr>
        <w:t xml:space="preserve"> </w:t>
      </w:r>
      <w:r>
        <w:rPr>
          <w:sz w:val="28"/>
        </w:rPr>
        <w:t>р.</w:t>
      </w:r>
      <w:r>
        <w:rPr>
          <w:sz w:val="28"/>
        </w:rPr>
        <w:tab/>
        <w:t>Тернопіль,</w:t>
      </w:r>
      <w:r>
        <w:rPr>
          <w:sz w:val="28"/>
        </w:rPr>
        <w:tab/>
        <w:t>2019.</w:t>
      </w:r>
      <w:r>
        <w:rPr>
          <w:sz w:val="28"/>
        </w:rPr>
        <w:tab/>
        <w:t>URL:</w:t>
      </w:r>
    </w:p>
    <w:p w:rsidR="00AE2808" w:rsidRDefault="00AE2808" w:rsidP="00AE2808">
      <w:pPr>
        <w:spacing w:line="360" w:lineRule="auto"/>
        <w:jc w:val="both"/>
        <w:rPr>
          <w:sz w:val="28"/>
        </w:rPr>
        <w:sectPr w:rsidR="00AE2808">
          <w:pgSz w:w="11910" w:h="16840"/>
          <w:pgMar w:top="1040" w:right="260" w:bottom="940" w:left="900" w:header="0" w:footer="668" w:gutter="0"/>
          <w:cols w:space="720"/>
        </w:sectPr>
      </w:pPr>
    </w:p>
    <w:p w:rsidR="00AE2808" w:rsidRDefault="00AE2808" w:rsidP="00AE2808">
      <w:pPr>
        <w:pStyle w:val="a3"/>
        <w:spacing w:before="67" w:line="362" w:lineRule="auto"/>
        <w:ind w:right="602" w:firstLine="0"/>
      </w:pPr>
      <w:hyperlink r:id="rId15">
        <w:r>
          <w:t>http://dspace.tnpu.edu.ua/bitstream/123456789/14433/1/</w:t>
        </w:r>
      </w:hyperlink>
      <w:r>
        <w:rPr>
          <w:spacing w:val="1"/>
        </w:rPr>
        <w:t xml:space="preserve"> </w:t>
      </w:r>
      <w:r>
        <w:t>Mazurenok_Skasliv.pdf.</w:t>
      </w:r>
      <w:r>
        <w:rPr>
          <w:spacing w:val="-67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4"/>
        </w:rPr>
        <w:t xml:space="preserve"> </w:t>
      </w:r>
      <w: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2" w:lineRule="auto"/>
        <w:ind w:right="586" w:firstLine="710"/>
        <w:jc w:val="both"/>
        <w:rPr>
          <w:sz w:val="28"/>
        </w:rPr>
      </w:pPr>
      <w:r>
        <w:rPr>
          <w:sz w:val="28"/>
        </w:rPr>
        <w:t>Мельник І., Задерей Н., Нефьодова Г. Доповнена та віртуальна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реальність як ресурс навчальної діяльності студентів. URL: </w:t>
      </w:r>
      <w:hyperlink r:id="rId16">
        <w:r>
          <w:rPr>
            <w:sz w:val="28"/>
          </w:rPr>
          <w:t>http://itcm.comp-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sc.if.ua/2018/melnuk.pdf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04.05.2024).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93" w:firstLine="710"/>
        <w:jc w:val="both"/>
        <w:rPr>
          <w:sz w:val="28"/>
        </w:rPr>
      </w:pPr>
      <w:r>
        <w:rPr>
          <w:sz w:val="28"/>
        </w:rPr>
        <w:t>Олійник В. В., Самойленко О. М., Бацуровська І. В., Доценко Н.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Інформаційно-освітнє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загальнотехнічних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</w:t>
      </w:r>
      <w:r>
        <w:rPr>
          <w:spacing w:val="-11"/>
          <w:sz w:val="28"/>
        </w:rPr>
        <w:t xml:space="preserve"> </w:t>
      </w:r>
      <w:r>
        <w:rPr>
          <w:sz w:val="28"/>
        </w:rPr>
        <w:t>бакалавров</w:t>
      </w:r>
      <w:r>
        <w:rPr>
          <w:spacing w:val="-12"/>
          <w:sz w:val="28"/>
        </w:rPr>
        <w:t xml:space="preserve"> </w:t>
      </w:r>
      <w:r>
        <w:rPr>
          <w:sz w:val="28"/>
        </w:rPr>
        <w:t>електроінженерії,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Information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Technologies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Learning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Tools,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vol.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83,</w:t>
      </w:r>
      <w:r>
        <w:rPr>
          <w:spacing w:val="-1"/>
          <w:sz w:val="28"/>
        </w:rPr>
        <w:t xml:space="preserve"> </w:t>
      </w:r>
      <w:r>
        <w:rPr>
          <w:sz w:val="28"/>
        </w:rPr>
        <w:t>вип.</w:t>
      </w:r>
      <w:r>
        <w:rPr>
          <w:spacing w:val="2"/>
          <w:sz w:val="28"/>
        </w:rPr>
        <w:t xml:space="preserve"> </w:t>
      </w:r>
      <w:r>
        <w:rPr>
          <w:sz w:val="28"/>
        </w:rPr>
        <w:t>3,</w:t>
      </w:r>
      <w:r>
        <w:rPr>
          <w:spacing w:val="3"/>
          <w:sz w:val="28"/>
        </w:rPr>
        <w:t xml:space="preserve"> </w:t>
      </w:r>
      <w:r>
        <w:rPr>
          <w:sz w:val="28"/>
        </w:rPr>
        <w:t>c.</w:t>
      </w:r>
      <w:r>
        <w:rPr>
          <w:spacing w:val="4"/>
          <w:sz w:val="28"/>
        </w:rPr>
        <w:t xml:space="preserve"> </w:t>
      </w:r>
      <w:r>
        <w:rPr>
          <w:sz w:val="28"/>
        </w:rPr>
        <w:t>259–273.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6"/>
          <w:tab w:val="left" w:pos="2217"/>
        </w:tabs>
        <w:spacing w:line="360" w:lineRule="auto"/>
        <w:ind w:right="587" w:firstLine="710"/>
        <w:rPr>
          <w:sz w:val="28"/>
        </w:rPr>
      </w:pPr>
      <w:r>
        <w:rPr>
          <w:sz w:val="28"/>
        </w:rPr>
        <w:t>Опитування</w:t>
      </w:r>
      <w:r>
        <w:rPr>
          <w:spacing w:val="26"/>
          <w:sz w:val="28"/>
        </w:rPr>
        <w:t xml:space="preserve"> </w:t>
      </w:r>
      <w:r>
        <w:rPr>
          <w:sz w:val="28"/>
        </w:rPr>
        <w:t>вчителів</w:t>
      </w:r>
      <w:r>
        <w:rPr>
          <w:spacing w:val="23"/>
          <w:sz w:val="28"/>
        </w:rPr>
        <w:t xml:space="preserve"> </w:t>
      </w:r>
      <w:r>
        <w:rPr>
          <w:sz w:val="28"/>
        </w:rPr>
        <w:t>2024</w:t>
      </w:r>
      <w:r>
        <w:rPr>
          <w:spacing w:val="25"/>
          <w:sz w:val="28"/>
        </w:rPr>
        <w:t xml:space="preserve"> </w:t>
      </w:r>
      <w:r>
        <w:rPr>
          <w:sz w:val="28"/>
        </w:rPr>
        <w:t>«Моніторинг</w:t>
      </w:r>
      <w:r>
        <w:rPr>
          <w:spacing w:val="25"/>
          <w:sz w:val="28"/>
        </w:rPr>
        <w:t xml:space="preserve"> </w:t>
      </w:r>
      <w:r>
        <w:rPr>
          <w:sz w:val="28"/>
        </w:rPr>
        <w:t>готовності</w:t>
      </w:r>
      <w:r>
        <w:rPr>
          <w:spacing w:val="21"/>
          <w:sz w:val="28"/>
        </w:rPr>
        <w:t xml:space="preserve"> </w:t>
      </w:r>
      <w:r>
        <w:rPr>
          <w:sz w:val="28"/>
        </w:rPr>
        <w:t>та</w:t>
      </w:r>
      <w:r>
        <w:rPr>
          <w:spacing w:val="26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67"/>
          <w:sz w:val="28"/>
        </w:rPr>
        <w:t xml:space="preserve"> </w:t>
      </w:r>
      <w:r>
        <w:rPr>
          <w:sz w:val="28"/>
        </w:rPr>
        <w:t>вчителів щодо використання цифрових засобів та ІКТ». Інститут модернізації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12"/>
          <w:sz w:val="28"/>
        </w:rPr>
        <w:t xml:space="preserve"> </w:t>
      </w:r>
      <w:r>
        <w:rPr>
          <w:sz w:val="28"/>
        </w:rPr>
        <w:t>освіти.</w:t>
      </w:r>
      <w:r>
        <w:rPr>
          <w:spacing w:val="19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9"/>
          <w:sz w:val="28"/>
        </w:rPr>
        <w:t xml:space="preserve"> </w:t>
      </w:r>
      <w:hyperlink r:id="rId17">
        <w:r>
          <w:rPr>
            <w:color w:val="0462C1"/>
            <w:sz w:val="28"/>
            <w:u w:val="single" w:color="0462C1"/>
          </w:rPr>
          <w:t>https://imzo.gov.ua/2024/02/07/opytuvannia-vchyteliv-2024-</w:t>
        </w:r>
      </w:hyperlink>
      <w:r>
        <w:rPr>
          <w:color w:val="0462C1"/>
          <w:spacing w:val="-67"/>
          <w:sz w:val="28"/>
        </w:rPr>
        <w:t xml:space="preserve"> </w:t>
      </w:r>
      <w:hyperlink r:id="rId18">
        <w:r>
          <w:rPr>
            <w:color w:val="0462C1"/>
            <w:sz w:val="28"/>
            <w:u w:val="single" w:color="0462C1"/>
          </w:rPr>
          <w:t>monitorynh-hotovnosti-ta-potreb-vchyteliv-shchodo-vykorystannia-tsyfrovykh-</w:t>
        </w:r>
      </w:hyperlink>
      <w:r>
        <w:rPr>
          <w:color w:val="0462C1"/>
          <w:spacing w:val="1"/>
          <w:sz w:val="28"/>
        </w:rPr>
        <w:t xml:space="preserve"> </w:t>
      </w:r>
      <w:hyperlink r:id="rId19">
        <w:r>
          <w:rPr>
            <w:color w:val="0462C1"/>
            <w:sz w:val="28"/>
            <w:u w:val="single" w:color="0462C1"/>
          </w:rPr>
          <w:t>zasobiv-ta-ikt/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6" w:firstLine="710"/>
        <w:jc w:val="both"/>
        <w:rPr>
          <w:sz w:val="28"/>
        </w:rPr>
      </w:pPr>
      <w:r>
        <w:rPr>
          <w:sz w:val="28"/>
        </w:rPr>
        <w:t>Освіта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пандемії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2020/2021</w:t>
      </w:r>
      <w:r>
        <w:rPr>
          <w:spacing w:val="1"/>
          <w:sz w:val="28"/>
        </w:rPr>
        <w:t xml:space="preserve"> </w:t>
      </w:r>
      <w:r>
        <w:rPr>
          <w:sz w:val="28"/>
        </w:rPr>
        <w:t>році: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 | Cedos. Cedos. URL:</w:t>
      </w:r>
      <w:r>
        <w:rPr>
          <w:color w:val="0462C1"/>
          <w:sz w:val="28"/>
        </w:rPr>
        <w:t xml:space="preserve"> </w:t>
      </w:r>
      <w:hyperlink r:id="rId20">
        <w:r>
          <w:rPr>
            <w:color w:val="0462C1"/>
            <w:sz w:val="28"/>
            <w:u w:val="single" w:color="0462C1"/>
          </w:rPr>
          <w:t>https://cedos.org.ua/researches/osvita-v-umovah-</w:t>
        </w:r>
      </w:hyperlink>
      <w:r>
        <w:rPr>
          <w:color w:val="0462C1"/>
          <w:spacing w:val="1"/>
          <w:sz w:val="28"/>
        </w:rPr>
        <w:t xml:space="preserve"> </w:t>
      </w:r>
      <w:hyperlink r:id="rId21">
        <w:r>
          <w:rPr>
            <w:color w:val="0462C1"/>
            <w:sz w:val="28"/>
            <w:u w:val="single" w:color="0462C1"/>
          </w:rPr>
          <w:t>pandemiyi-analiz-problem-i-naslidkiv/</w:t>
        </w:r>
        <w:r>
          <w:rPr>
            <w:color w:val="0462C1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6" w:firstLine="710"/>
        <w:jc w:val="both"/>
        <w:rPr>
          <w:sz w:val="28"/>
        </w:rPr>
      </w:pPr>
      <w:r>
        <w:rPr>
          <w:sz w:val="28"/>
        </w:rPr>
        <w:t>Петриця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віртуального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навчальному експерименті в процесі вивчення фізики в початковій школі: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автореф. дисерт. на ступінь канд. пед. наук. Кіровоградський держ. пед. ун-т</w:t>
      </w:r>
      <w:r>
        <w:rPr>
          <w:spacing w:val="1"/>
          <w:sz w:val="28"/>
        </w:rPr>
        <w:t xml:space="preserve"> </w:t>
      </w:r>
      <w:r>
        <w:rPr>
          <w:sz w:val="28"/>
        </w:rPr>
        <w:t>імені В.</w:t>
      </w:r>
      <w:r>
        <w:rPr>
          <w:spacing w:val="3"/>
          <w:sz w:val="28"/>
        </w:rPr>
        <w:t xml:space="preserve"> </w:t>
      </w:r>
      <w:r>
        <w:rPr>
          <w:sz w:val="28"/>
        </w:rPr>
        <w:t>Винниченка.</w:t>
      </w:r>
      <w:r>
        <w:rPr>
          <w:spacing w:val="4"/>
          <w:sz w:val="28"/>
        </w:rPr>
        <w:t xml:space="preserve"> </w:t>
      </w:r>
      <w:r>
        <w:rPr>
          <w:sz w:val="28"/>
        </w:rPr>
        <w:t>Кіровоград,</w:t>
      </w:r>
      <w:r>
        <w:rPr>
          <w:spacing w:val="3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6" w:firstLine="710"/>
        <w:jc w:val="both"/>
        <w:rPr>
          <w:sz w:val="28"/>
        </w:rPr>
      </w:pPr>
      <w:r>
        <w:rPr>
          <w:sz w:val="28"/>
        </w:rPr>
        <w:t>Плюси та мінуси віртуальної екскурсії на Фарери - BBC News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Україна.</w:t>
      </w:r>
      <w:r>
        <w:rPr>
          <w:spacing w:val="1"/>
          <w:sz w:val="28"/>
        </w:rPr>
        <w:t xml:space="preserve"> </w:t>
      </w:r>
      <w:r>
        <w:rPr>
          <w:sz w:val="28"/>
        </w:rPr>
        <w:t>BBC</w:t>
      </w:r>
      <w:r>
        <w:rPr>
          <w:spacing w:val="1"/>
          <w:sz w:val="28"/>
        </w:rPr>
        <w:t xml:space="preserve"> </w:t>
      </w:r>
      <w:r>
        <w:rPr>
          <w:sz w:val="28"/>
        </w:rPr>
        <w:t>News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 xml:space="preserve"> </w:t>
      </w:r>
      <w:hyperlink r:id="rId22">
        <w:r>
          <w:rPr>
            <w:color w:val="0462C1"/>
            <w:sz w:val="28"/>
            <w:u w:val="single" w:color="0462C1"/>
          </w:rPr>
          <w:t>https://www.bbc.com/ukrainian/news-</w:t>
        </w:r>
      </w:hyperlink>
      <w:r>
        <w:rPr>
          <w:color w:val="0462C1"/>
          <w:spacing w:val="1"/>
          <w:sz w:val="28"/>
        </w:rPr>
        <w:t xml:space="preserve"> </w:t>
      </w:r>
      <w:hyperlink r:id="rId23">
        <w:r>
          <w:rPr>
            <w:color w:val="0462C1"/>
            <w:sz w:val="28"/>
            <w:u w:val="single" w:color="0462C1"/>
          </w:rPr>
          <w:t>52522011</w:t>
        </w:r>
        <w:r>
          <w:rPr>
            <w:color w:val="0462C1"/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2" w:lineRule="auto"/>
        <w:ind w:right="585" w:firstLine="710"/>
        <w:jc w:val="both"/>
        <w:rPr>
          <w:sz w:val="28"/>
        </w:rPr>
      </w:pPr>
      <w:r>
        <w:rPr>
          <w:sz w:val="28"/>
        </w:rPr>
        <w:t>Подліняєва О. О. Віртуальна екскурсія у роботі вчителя. URL:</w:t>
      </w:r>
      <w:r>
        <w:rPr>
          <w:spacing w:val="1"/>
          <w:sz w:val="28"/>
        </w:rPr>
        <w:t xml:space="preserve"> </w:t>
      </w:r>
      <w:r>
        <w:rPr>
          <w:sz w:val="28"/>
        </w:rPr>
        <w:t>spec.vntu.edu.ua/conf/pdf/conf_402-405.pdf</w:t>
      </w:r>
      <w:r>
        <w:rPr>
          <w:spacing w:val="-7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"/>
          <w:sz w:val="28"/>
        </w:rPr>
        <w:t xml:space="preserve"> </w:t>
      </w:r>
      <w:r>
        <w:rPr>
          <w:sz w:val="28"/>
        </w:rPr>
        <w:t>10.10.2023).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2" w:lineRule="auto"/>
        <w:ind w:right="592" w:firstLine="710"/>
        <w:jc w:val="both"/>
        <w:rPr>
          <w:sz w:val="28"/>
        </w:rPr>
      </w:pPr>
      <w:r>
        <w:rPr>
          <w:sz w:val="28"/>
        </w:rPr>
        <w:t>Подліняєва</w:t>
      </w:r>
      <w:r>
        <w:rPr>
          <w:spacing w:val="1"/>
          <w:sz w:val="28"/>
        </w:rPr>
        <w:t xml:space="preserve"> </w:t>
      </w:r>
      <w:r>
        <w:rPr>
          <w:sz w:val="28"/>
        </w:rPr>
        <w:t>О.О.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медіа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освіті: віртуальна екскурсія. </w:t>
      </w:r>
      <w:r>
        <w:rPr>
          <w:i/>
          <w:sz w:val="28"/>
        </w:rPr>
        <w:t>Фізикоматематична освіта</w:t>
      </w:r>
      <w:r>
        <w:rPr>
          <w:sz w:val="28"/>
        </w:rPr>
        <w:t>. 2016. Випуск 4(10).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100-104.</w:t>
      </w:r>
    </w:p>
    <w:p w:rsidR="00AE2808" w:rsidRDefault="00AE2808" w:rsidP="00AE2808">
      <w:pPr>
        <w:spacing w:line="362" w:lineRule="auto"/>
        <w:jc w:val="both"/>
        <w:rPr>
          <w:sz w:val="28"/>
        </w:rPr>
        <w:sectPr w:rsidR="00AE2808">
          <w:pgSz w:w="11910" w:h="16840"/>
          <w:pgMar w:top="1040" w:right="260" w:bottom="940" w:left="900" w:header="0" w:footer="668" w:gutter="0"/>
          <w:cols w:space="720"/>
        </w:sectPr>
      </w:pP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before="67" w:line="360" w:lineRule="auto"/>
        <w:ind w:right="593" w:firstLine="710"/>
        <w:jc w:val="both"/>
        <w:rPr>
          <w:sz w:val="28"/>
        </w:rPr>
      </w:pPr>
      <w:r>
        <w:rPr>
          <w:sz w:val="28"/>
        </w:rPr>
        <w:lastRenderedPageBreak/>
        <w:t>Про схвалення Концепції розвитку цифрових компетентностей та</w:t>
      </w:r>
      <w:r>
        <w:rPr>
          <w:spacing w:val="-67"/>
          <w:sz w:val="28"/>
        </w:rPr>
        <w:t xml:space="preserve"> </w:t>
      </w:r>
      <w:r>
        <w:rPr>
          <w:sz w:val="28"/>
        </w:rPr>
        <w:t>затвердження плану заходів з її реалізації: Розпорядження Кабінету Міністрів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03</w:t>
      </w:r>
      <w:r>
        <w:rPr>
          <w:spacing w:val="1"/>
          <w:sz w:val="28"/>
        </w:rPr>
        <w:t xml:space="preserve"> </w:t>
      </w:r>
      <w:r>
        <w:rPr>
          <w:sz w:val="28"/>
        </w:rPr>
        <w:t>березня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№167-р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</w:t>
      </w:r>
      <w:r>
        <w:rPr>
          <w:spacing w:val="1"/>
          <w:sz w:val="28"/>
        </w:rPr>
        <w:t xml:space="preserve"> </w:t>
      </w:r>
      <w:r>
        <w:rPr>
          <w:sz w:val="28"/>
        </w:rPr>
        <w:t>rada.gov.ua/laws/show/167-2021-%D1%80#Text</w:t>
      </w:r>
      <w:r>
        <w:rPr>
          <w:spacing w:val="-9"/>
          <w:sz w:val="28"/>
        </w:rPr>
        <w:t xml:space="preserve"> </w:t>
      </w:r>
      <w:r>
        <w:rPr>
          <w:sz w:val="28"/>
        </w:rPr>
        <w:t>(дата</w:t>
      </w:r>
      <w:r>
        <w:rPr>
          <w:spacing w:val="-7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3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before="4" w:line="357" w:lineRule="auto"/>
        <w:ind w:right="588" w:firstLine="710"/>
        <w:jc w:val="both"/>
        <w:rPr>
          <w:sz w:val="28"/>
        </w:rPr>
      </w:pPr>
      <w:r>
        <w:rPr>
          <w:sz w:val="28"/>
        </w:rPr>
        <w:t>Прошкін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</w:t>
      </w:r>
      <w:r>
        <w:rPr>
          <w:spacing w:val="1"/>
          <w:sz w:val="28"/>
        </w:rPr>
        <w:t xml:space="preserve"> </w:t>
      </w:r>
      <w:r>
        <w:rPr>
          <w:sz w:val="28"/>
        </w:rPr>
        <w:t>веб-ресурси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професійній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підготовці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-7"/>
          <w:sz w:val="28"/>
        </w:rPr>
        <w:t xml:space="preserve"> </w:t>
      </w:r>
      <w:r>
        <w:rPr>
          <w:sz w:val="28"/>
        </w:rPr>
        <w:t>вчителів.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Освітологічний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дискус.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2017.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1-2.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16-17.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before="5" w:line="360" w:lineRule="auto"/>
        <w:ind w:right="588" w:firstLine="710"/>
        <w:jc w:val="both"/>
        <w:rPr>
          <w:sz w:val="28"/>
        </w:rPr>
      </w:pPr>
      <w:r>
        <w:rPr>
          <w:sz w:val="28"/>
        </w:rPr>
        <w:t>Сальник І. В., Сірик Е. П. Віртуальність як принцип та технологія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навчання. Збірник наук. праць Камянець Подільського нац. ун-ту</w:t>
      </w:r>
      <w:r>
        <w:rPr>
          <w:i/>
          <w:sz w:val="28"/>
        </w:rPr>
        <w:t>: Інновації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навчанні фізики та дисциплін технологічної освітньої галузі: міжнародний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вітчизняний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досвід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Серія: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педагогічна.</w:t>
      </w:r>
      <w:r>
        <w:rPr>
          <w:spacing w:val="3"/>
          <w:sz w:val="28"/>
        </w:rPr>
        <w:t xml:space="preserve"> </w:t>
      </w:r>
      <w:r>
        <w:rPr>
          <w:sz w:val="28"/>
        </w:rPr>
        <w:t>2008.</w:t>
      </w:r>
      <w:r>
        <w:rPr>
          <w:spacing w:val="2"/>
          <w:sz w:val="28"/>
        </w:rPr>
        <w:t xml:space="preserve"> </w:t>
      </w:r>
      <w:r>
        <w:rPr>
          <w:sz w:val="28"/>
        </w:rPr>
        <w:t>Вип.</w:t>
      </w:r>
      <w:r>
        <w:rPr>
          <w:spacing w:val="2"/>
          <w:sz w:val="28"/>
        </w:rPr>
        <w:t xml:space="preserve"> </w:t>
      </w:r>
      <w:r>
        <w:rPr>
          <w:sz w:val="28"/>
        </w:rPr>
        <w:t>14.</w:t>
      </w:r>
      <w:r>
        <w:rPr>
          <w:spacing w:val="3"/>
          <w:sz w:val="28"/>
        </w:rPr>
        <w:t xml:space="preserve"> </w:t>
      </w:r>
      <w:r>
        <w:rPr>
          <w:sz w:val="28"/>
        </w:rPr>
        <w:t>226 с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  <w:tab w:val="left" w:pos="3879"/>
          <w:tab w:val="left" w:pos="6562"/>
          <w:tab w:val="left" w:pos="9507"/>
        </w:tabs>
        <w:spacing w:line="360" w:lineRule="auto"/>
        <w:ind w:right="590" w:firstLine="710"/>
        <w:jc w:val="both"/>
        <w:rPr>
          <w:sz w:val="28"/>
        </w:rPr>
      </w:pPr>
      <w:r>
        <w:rPr>
          <w:sz w:val="28"/>
        </w:rPr>
        <w:t>Фекета І. Ю. Роль віртуальні екскурсій екологічного спрямування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змішаній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природничих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z w:val="28"/>
        </w:rPr>
        <w:tab/>
        <w:t>scientific</w:t>
      </w:r>
      <w:r>
        <w:rPr>
          <w:sz w:val="28"/>
        </w:rPr>
        <w:tab/>
        <w:t>conference.</w:t>
      </w:r>
      <w:r>
        <w:rPr>
          <w:sz w:val="28"/>
        </w:rPr>
        <w:tab/>
        <w:t>URL:</w:t>
      </w:r>
      <w:r>
        <w:rPr>
          <w:color w:val="0462C1"/>
          <w:spacing w:val="-68"/>
          <w:sz w:val="28"/>
        </w:rPr>
        <w:t xml:space="preserve"> </w:t>
      </w:r>
      <w:hyperlink r:id="rId24">
        <w:r>
          <w:rPr>
            <w:color w:val="0462C1"/>
            <w:sz w:val="28"/>
            <w:u w:val="single" w:color="0462C1"/>
          </w:rPr>
          <w:t>https://dspace.uzhnu.edu.ua/jspui/bitstream/lib/48462/1/Роль%20віртуальних%20</w:t>
        </w:r>
      </w:hyperlink>
      <w:r>
        <w:rPr>
          <w:color w:val="0462C1"/>
          <w:spacing w:val="-68"/>
          <w:sz w:val="28"/>
        </w:rPr>
        <w:t xml:space="preserve"> </w:t>
      </w:r>
      <w:hyperlink r:id="rId25">
        <w:r>
          <w:rPr>
            <w:color w:val="0462C1"/>
            <w:sz w:val="28"/>
            <w:u w:val="single" w:color="0462C1"/>
          </w:rPr>
          <w:t>екскурсій.pdf</w:t>
        </w:r>
        <w:r>
          <w:rPr>
            <w:color w:val="0462C1"/>
            <w:spacing w:val="-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6"/>
          <w:tab w:val="left" w:pos="2217"/>
          <w:tab w:val="left" w:pos="2531"/>
          <w:tab w:val="left" w:pos="4043"/>
          <w:tab w:val="left" w:pos="5205"/>
          <w:tab w:val="left" w:pos="6626"/>
          <w:tab w:val="left" w:pos="7739"/>
          <w:tab w:val="left" w:pos="9514"/>
        </w:tabs>
        <w:spacing w:line="360" w:lineRule="auto"/>
        <w:ind w:right="588" w:firstLine="710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географії.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Освітній</w:t>
      </w:r>
      <w:r>
        <w:rPr>
          <w:sz w:val="28"/>
        </w:rPr>
        <w:tab/>
      </w:r>
      <w:r>
        <w:rPr>
          <w:sz w:val="28"/>
        </w:rPr>
        <w:tab/>
        <w:t>проект</w:t>
      </w:r>
      <w:r>
        <w:rPr>
          <w:sz w:val="28"/>
        </w:rPr>
        <w:tab/>
        <w:t>«На</w:t>
      </w:r>
      <w:r>
        <w:rPr>
          <w:sz w:val="28"/>
        </w:rPr>
        <w:tab/>
        <w:t>Урок»</w:t>
      </w:r>
      <w:r>
        <w:rPr>
          <w:sz w:val="28"/>
        </w:rPr>
        <w:tab/>
        <w:t>для</w:t>
      </w:r>
      <w:r>
        <w:rPr>
          <w:sz w:val="28"/>
        </w:rPr>
        <w:tab/>
        <w:t>вчителів.</w:t>
      </w:r>
      <w:r>
        <w:rPr>
          <w:sz w:val="28"/>
        </w:rPr>
        <w:tab/>
        <w:t>URL:</w:t>
      </w:r>
      <w:r>
        <w:rPr>
          <w:color w:val="0462C1"/>
          <w:spacing w:val="-67"/>
          <w:sz w:val="28"/>
        </w:rPr>
        <w:t xml:space="preserve"> </w:t>
      </w:r>
      <w:hyperlink r:id="rId26">
        <w:r>
          <w:rPr>
            <w:color w:val="0462C1"/>
            <w:sz w:val="28"/>
            <w:u w:val="single" w:color="0462C1"/>
          </w:rPr>
          <w:t>https://naurok.com.ua/formuvannya-praktichnih-kompetentnostey-na-urokah-</w:t>
        </w:r>
      </w:hyperlink>
      <w:r>
        <w:rPr>
          <w:color w:val="0462C1"/>
          <w:spacing w:val="1"/>
          <w:sz w:val="28"/>
        </w:rPr>
        <w:t xml:space="preserve"> </w:t>
      </w:r>
      <w:hyperlink r:id="rId27">
        <w:r>
          <w:rPr>
            <w:color w:val="0462C1"/>
            <w:sz w:val="28"/>
            <w:u w:val="single" w:color="0462C1"/>
          </w:rPr>
          <w:t>geografi-402202.html</w:t>
        </w:r>
        <w:r>
          <w:rPr>
            <w:color w:val="0462C1"/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6"/>
          <w:tab w:val="left" w:pos="2217"/>
          <w:tab w:val="left" w:pos="2782"/>
          <w:tab w:val="left" w:pos="4533"/>
          <w:tab w:val="left" w:pos="5515"/>
          <w:tab w:val="left" w:pos="6618"/>
          <w:tab w:val="left" w:pos="7951"/>
          <w:tab w:val="left" w:pos="8330"/>
          <w:tab w:val="left" w:pos="9419"/>
        </w:tabs>
        <w:spacing w:before="2" w:line="362" w:lineRule="auto"/>
        <w:ind w:right="595" w:firstLine="710"/>
        <w:rPr>
          <w:sz w:val="28"/>
        </w:rPr>
      </w:pPr>
      <w:r>
        <w:rPr>
          <w:sz w:val="28"/>
        </w:rPr>
        <w:t>Як</w:t>
      </w:r>
      <w:r>
        <w:rPr>
          <w:sz w:val="28"/>
        </w:rPr>
        <w:tab/>
        <w:t>організувати</w:t>
      </w:r>
      <w:r>
        <w:rPr>
          <w:sz w:val="28"/>
        </w:rPr>
        <w:tab/>
        <w:t>якісне</w:t>
      </w:r>
      <w:r>
        <w:rPr>
          <w:sz w:val="28"/>
        </w:rPr>
        <w:tab/>
        <w:t>онлайн</w:t>
      </w:r>
      <w:r>
        <w:rPr>
          <w:sz w:val="28"/>
        </w:rPr>
        <w:tab/>
        <w:t>навчання</w:t>
      </w:r>
      <w:r>
        <w:rPr>
          <w:sz w:val="28"/>
        </w:rPr>
        <w:tab/>
        <w:t>в</w:t>
      </w:r>
      <w:r>
        <w:rPr>
          <w:sz w:val="28"/>
        </w:rPr>
        <w:tab/>
        <w:t>умовах</w:t>
      </w:r>
      <w:r>
        <w:rPr>
          <w:sz w:val="28"/>
        </w:rPr>
        <w:tab/>
      </w:r>
      <w:r>
        <w:rPr>
          <w:spacing w:val="-1"/>
          <w:sz w:val="28"/>
        </w:rPr>
        <w:t>війни.</w:t>
      </w:r>
      <w:r>
        <w:rPr>
          <w:spacing w:val="-67"/>
          <w:sz w:val="28"/>
        </w:rPr>
        <w:t xml:space="preserve"> </w:t>
      </w:r>
      <w:r>
        <w:rPr>
          <w:sz w:val="28"/>
        </w:rPr>
        <w:t>Освіта.UA.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color w:val="0462C1"/>
          <w:spacing w:val="-1"/>
          <w:sz w:val="28"/>
        </w:rPr>
        <w:t xml:space="preserve"> </w:t>
      </w:r>
      <w:hyperlink r:id="rId28">
        <w:r>
          <w:rPr>
            <w:color w:val="0462C1"/>
            <w:sz w:val="28"/>
            <w:u w:val="single" w:color="0462C1"/>
          </w:rPr>
          <w:t>https://osvita.ua/school/87076/</w:t>
        </w:r>
        <w:r>
          <w:rPr>
            <w:color w:val="0462C1"/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9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9" w:firstLine="710"/>
        <w:jc w:val="both"/>
        <w:rPr>
          <w:sz w:val="28"/>
        </w:rPr>
      </w:pPr>
      <w:r>
        <w:rPr>
          <w:sz w:val="28"/>
        </w:rPr>
        <w:t>Archambault,</w:t>
      </w:r>
      <w:r>
        <w:rPr>
          <w:spacing w:val="1"/>
          <w:sz w:val="28"/>
        </w:rPr>
        <w:t xml:space="preserve"> </w:t>
      </w:r>
      <w:r>
        <w:rPr>
          <w:sz w:val="28"/>
        </w:rPr>
        <w:t>L.,</w:t>
      </w:r>
      <w:r>
        <w:rPr>
          <w:spacing w:val="1"/>
          <w:sz w:val="28"/>
        </w:rPr>
        <w:t xml:space="preserve"> </w:t>
      </w:r>
      <w:r>
        <w:rPr>
          <w:sz w:val="28"/>
        </w:rPr>
        <w:t>Leary,</w:t>
      </w:r>
      <w:r>
        <w:rPr>
          <w:spacing w:val="1"/>
          <w:sz w:val="28"/>
        </w:rPr>
        <w:t xml:space="preserve"> </w:t>
      </w:r>
      <w:r>
        <w:rPr>
          <w:sz w:val="28"/>
        </w:rPr>
        <w:t>H.,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Rice,</w:t>
      </w:r>
      <w:r>
        <w:rPr>
          <w:spacing w:val="1"/>
          <w:sz w:val="28"/>
        </w:rPr>
        <w:t xml:space="preserve"> </w:t>
      </w:r>
      <w:r>
        <w:rPr>
          <w:sz w:val="28"/>
        </w:rPr>
        <w:t>K.</w:t>
      </w:r>
      <w:r>
        <w:rPr>
          <w:spacing w:val="1"/>
          <w:sz w:val="28"/>
        </w:rPr>
        <w:t xml:space="preserve"> </w:t>
      </w:r>
      <w:r>
        <w:rPr>
          <w:sz w:val="28"/>
        </w:rPr>
        <w:t>(2022).</w:t>
      </w:r>
      <w:r>
        <w:rPr>
          <w:spacing w:val="1"/>
          <w:sz w:val="28"/>
        </w:rPr>
        <w:t xml:space="preserve"> </w:t>
      </w:r>
      <w:r>
        <w:rPr>
          <w:sz w:val="28"/>
        </w:rPr>
        <w:t>Pillars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online</w:t>
      </w:r>
      <w:r>
        <w:rPr>
          <w:spacing w:val="1"/>
          <w:sz w:val="28"/>
        </w:rPr>
        <w:t xml:space="preserve"> </w:t>
      </w:r>
      <w:r>
        <w:rPr>
          <w:sz w:val="28"/>
        </w:rPr>
        <w:t>pedagogy: A framework for teaching in online learning environments</w:t>
      </w:r>
      <w:r>
        <w:rPr>
          <w:i/>
          <w:sz w:val="28"/>
        </w:rPr>
        <w:t>. Educational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Psychologist,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57(3), 178–191.</w:t>
      </w:r>
      <w:r>
        <w:rPr>
          <w:spacing w:val="-1"/>
          <w:sz w:val="28"/>
        </w:rPr>
        <w:t xml:space="preserve"> </w:t>
      </w:r>
      <w:r>
        <w:rPr>
          <w:sz w:val="28"/>
        </w:rPr>
        <w:t>https://doi.org/10.1080/00461520.2022.2051513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90" w:firstLine="710"/>
        <w:jc w:val="both"/>
        <w:rPr>
          <w:sz w:val="28"/>
        </w:rPr>
      </w:pPr>
      <w:r>
        <w:rPr>
          <w:sz w:val="28"/>
        </w:rPr>
        <w:t>Cai Yingxue, Hu Hui, Fan Jin, Hu Song, Chen Jia, Cai Zhaoquan.</w:t>
      </w:r>
      <w:r>
        <w:rPr>
          <w:spacing w:val="1"/>
          <w:sz w:val="28"/>
        </w:rPr>
        <w:t xml:space="preserve"> </w:t>
      </w:r>
      <w:r>
        <w:rPr>
          <w:sz w:val="28"/>
        </w:rPr>
        <w:t>Based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VRML</w:t>
      </w:r>
      <w:r>
        <w:rPr>
          <w:spacing w:val="1"/>
          <w:sz w:val="28"/>
        </w:rPr>
        <w:t xml:space="preserve"> </w:t>
      </w:r>
      <w:r>
        <w:rPr>
          <w:sz w:val="28"/>
        </w:rPr>
        <w:t>Interactive</w:t>
      </w:r>
      <w:r>
        <w:rPr>
          <w:spacing w:val="1"/>
          <w:sz w:val="28"/>
        </w:rPr>
        <w:t xml:space="preserve"> </w:t>
      </w:r>
      <w:r>
        <w:rPr>
          <w:sz w:val="28"/>
        </w:rPr>
        <w:t>virtual</w:t>
      </w:r>
      <w:r>
        <w:rPr>
          <w:spacing w:val="1"/>
          <w:sz w:val="28"/>
        </w:rPr>
        <w:t xml:space="preserve"> </w:t>
      </w:r>
      <w:r>
        <w:rPr>
          <w:sz w:val="28"/>
        </w:rPr>
        <w:t>travel</w:t>
      </w:r>
      <w:r>
        <w:rPr>
          <w:spacing w:val="1"/>
          <w:sz w:val="28"/>
        </w:rPr>
        <w:t xml:space="preserve"> </w:t>
      </w:r>
      <w:r>
        <w:rPr>
          <w:sz w:val="28"/>
        </w:rPr>
        <w:t>system</w:t>
      </w:r>
      <w:r>
        <w:rPr>
          <w:spacing w:val="1"/>
          <w:sz w:val="28"/>
        </w:rPr>
        <w:t xml:space="preserve"> </w:t>
      </w:r>
      <w:r>
        <w:rPr>
          <w:sz w:val="28"/>
        </w:rPr>
        <w:t>[J].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Information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Computer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(theoretical edition),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>2017 (24),</w:t>
      </w:r>
      <w:r>
        <w:rPr>
          <w:spacing w:val="7"/>
          <w:sz w:val="28"/>
        </w:rPr>
        <w:t xml:space="preserve"> </w:t>
      </w:r>
      <w:r>
        <w:rPr>
          <w:sz w:val="28"/>
        </w:rPr>
        <w:t>pp.</w:t>
      </w:r>
      <w:r>
        <w:rPr>
          <w:spacing w:val="3"/>
          <w:sz w:val="28"/>
        </w:rPr>
        <w:t xml:space="preserve"> </w:t>
      </w:r>
      <w:r>
        <w:rPr>
          <w:sz w:val="28"/>
        </w:rPr>
        <w:t>85–87.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82" w:firstLine="710"/>
        <w:jc w:val="both"/>
        <w:rPr>
          <w:sz w:val="28"/>
        </w:rPr>
      </w:pPr>
      <w:r>
        <w:rPr>
          <w:sz w:val="28"/>
        </w:rPr>
        <w:t>Catalog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museums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Museums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world.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9">
        <w:r>
          <w:rPr>
            <w:sz w:val="28"/>
          </w:rPr>
          <w:t>http://www.globmuseum.info/category/katalog-muzeev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зверення:</w:t>
      </w:r>
      <w:r>
        <w:rPr>
          <w:spacing w:val="1"/>
          <w:sz w:val="28"/>
        </w:rPr>
        <w:t xml:space="preserve"> </w:t>
      </w:r>
      <w:r>
        <w:rPr>
          <w:sz w:val="28"/>
        </w:rPr>
        <w:t>04.05.2024)</w:t>
      </w:r>
    </w:p>
    <w:p w:rsidR="00AE2808" w:rsidRDefault="00AE2808" w:rsidP="00AE2808">
      <w:pPr>
        <w:spacing w:line="360" w:lineRule="auto"/>
        <w:jc w:val="both"/>
        <w:rPr>
          <w:sz w:val="28"/>
        </w:rPr>
        <w:sectPr w:rsidR="00AE2808">
          <w:pgSz w:w="11910" w:h="16840"/>
          <w:pgMar w:top="1040" w:right="260" w:bottom="940" w:left="900" w:header="0" w:footer="668" w:gutter="0"/>
          <w:cols w:space="720"/>
        </w:sectPr>
      </w:pP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before="67" w:line="360" w:lineRule="auto"/>
        <w:ind w:right="574" w:firstLine="710"/>
        <w:jc w:val="both"/>
        <w:rPr>
          <w:sz w:val="28"/>
        </w:rPr>
      </w:pPr>
      <w:r>
        <w:rPr>
          <w:sz w:val="28"/>
        </w:rPr>
        <w:lastRenderedPageBreak/>
        <w:t>Cummings J. J., &amp; Bailenson J. N. How immersive is enough? A</w:t>
      </w:r>
      <w:r>
        <w:rPr>
          <w:spacing w:val="1"/>
          <w:sz w:val="28"/>
        </w:rPr>
        <w:t xml:space="preserve"> </w:t>
      </w:r>
      <w:r>
        <w:rPr>
          <w:sz w:val="28"/>
        </w:rPr>
        <w:t>meta-analysis</w:t>
      </w:r>
      <w:r>
        <w:rPr>
          <w:spacing w:val="1"/>
          <w:sz w:val="28"/>
        </w:rPr>
        <w:t xml:space="preserve"> </w:t>
      </w:r>
      <w:r>
        <w:rPr>
          <w:sz w:val="28"/>
        </w:rPr>
        <w:t>of the</w:t>
      </w:r>
      <w:r>
        <w:rPr>
          <w:spacing w:val="1"/>
          <w:sz w:val="28"/>
        </w:rPr>
        <w:t xml:space="preserve"> </w:t>
      </w:r>
      <w:r>
        <w:rPr>
          <w:sz w:val="28"/>
        </w:rPr>
        <w:t>effect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immersive</w:t>
      </w:r>
      <w:r>
        <w:rPr>
          <w:spacing w:val="1"/>
          <w:sz w:val="28"/>
        </w:rPr>
        <w:t xml:space="preserve"> </w:t>
      </w:r>
      <w:r>
        <w:rPr>
          <w:sz w:val="28"/>
        </w:rPr>
        <w:t>technology on</w:t>
      </w:r>
      <w:r>
        <w:rPr>
          <w:spacing w:val="1"/>
          <w:sz w:val="28"/>
        </w:rPr>
        <w:t xml:space="preserve"> </w:t>
      </w:r>
      <w:r>
        <w:rPr>
          <w:sz w:val="28"/>
        </w:rPr>
        <w:t>user</w:t>
      </w:r>
      <w:r>
        <w:rPr>
          <w:spacing w:val="1"/>
          <w:sz w:val="28"/>
        </w:rPr>
        <w:t xml:space="preserve"> </w:t>
      </w:r>
      <w:r>
        <w:rPr>
          <w:sz w:val="28"/>
        </w:rPr>
        <w:t>presence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Media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Psychology.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(2).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272–309.</w:t>
      </w:r>
      <w:r>
        <w:rPr>
          <w:spacing w:val="1"/>
          <w:sz w:val="28"/>
        </w:rPr>
        <w:t xml:space="preserve"> </w:t>
      </w:r>
      <w:r>
        <w:rPr>
          <w:sz w:val="28"/>
        </w:rPr>
        <w:t>DOI:</w:t>
      </w:r>
      <w:r>
        <w:rPr>
          <w:spacing w:val="1"/>
          <w:sz w:val="28"/>
        </w:rPr>
        <w:t xml:space="preserve"> </w:t>
      </w:r>
      <w:r>
        <w:rPr>
          <w:sz w:val="28"/>
        </w:rPr>
        <w:t>https://doi.org/10.1080/15213269.2015.1015740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  <w:tab w:val="left" w:pos="2466"/>
          <w:tab w:val="left" w:pos="4900"/>
          <w:tab w:val="left" w:pos="7455"/>
          <w:tab w:val="left" w:pos="9514"/>
        </w:tabs>
        <w:spacing w:before="4" w:line="360" w:lineRule="auto"/>
        <w:ind w:right="582" w:firstLine="710"/>
        <w:jc w:val="both"/>
        <w:rPr>
          <w:sz w:val="28"/>
        </w:rPr>
      </w:pPr>
      <w:r>
        <w:rPr>
          <w:sz w:val="28"/>
        </w:rPr>
        <w:t>Kovalenko O.V. Vykorystannia virtualnykh ekskursii yak suchasnykh</w:t>
      </w:r>
      <w:r>
        <w:rPr>
          <w:spacing w:val="1"/>
          <w:sz w:val="28"/>
        </w:rPr>
        <w:t xml:space="preserve"> </w:t>
      </w:r>
      <w:r>
        <w:rPr>
          <w:sz w:val="28"/>
        </w:rPr>
        <w:t>form</w:t>
      </w:r>
      <w:r>
        <w:rPr>
          <w:sz w:val="28"/>
        </w:rPr>
        <w:tab/>
        <w:t>orhanizatsii</w:t>
      </w:r>
      <w:r>
        <w:rPr>
          <w:sz w:val="28"/>
        </w:rPr>
        <w:tab/>
        <w:t>navchalnoho</w:t>
      </w:r>
      <w:r>
        <w:rPr>
          <w:sz w:val="28"/>
        </w:rPr>
        <w:tab/>
        <w:t>protsesu</w:t>
      </w:r>
      <w:r>
        <w:rPr>
          <w:sz w:val="28"/>
        </w:rPr>
        <w:tab/>
        <w:t>URL:</w:t>
      </w:r>
      <w:r>
        <w:rPr>
          <w:color w:val="0462C1"/>
          <w:spacing w:val="-68"/>
          <w:sz w:val="28"/>
        </w:rPr>
        <w:t xml:space="preserve"> </w:t>
      </w:r>
      <w:hyperlink r:id="rId30">
        <w:r>
          <w:rPr>
            <w:color w:val="0462C1"/>
            <w:sz w:val="28"/>
            <w:u w:val="single" w:color="0462C1"/>
          </w:rPr>
          <w:t>http://www.innovpedagogy.od.ua/archives/2019/9/part_1/22.pdf</w:t>
        </w:r>
      </w:hyperlink>
      <w:r>
        <w:rPr>
          <w:color w:val="0462C1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зверення:</w:t>
      </w:r>
      <w:r>
        <w:rPr>
          <w:spacing w:val="1"/>
          <w:sz w:val="28"/>
        </w:rPr>
        <w:t xml:space="preserve"> </w:t>
      </w:r>
      <w:r>
        <w:rPr>
          <w:sz w:val="28"/>
        </w:rPr>
        <w:t>04.05.2024)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</w:tabs>
        <w:spacing w:line="360" w:lineRule="auto"/>
        <w:ind w:right="591" w:firstLine="710"/>
        <w:jc w:val="both"/>
        <w:rPr>
          <w:sz w:val="28"/>
        </w:rPr>
      </w:pPr>
      <w:r>
        <w:rPr>
          <w:sz w:val="28"/>
        </w:rPr>
        <w:t>Li</w:t>
      </w:r>
      <w:r>
        <w:rPr>
          <w:spacing w:val="1"/>
          <w:sz w:val="28"/>
        </w:rPr>
        <w:t xml:space="preserve"> </w:t>
      </w:r>
      <w:r>
        <w:rPr>
          <w:sz w:val="28"/>
        </w:rPr>
        <w:t>Lili.</w:t>
      </w:r>
      <w:r>
        <w:rPr>
          <w:spacing w:val="1"/>
          <w:sz w:val="28"/>
        </w:rPr>
        <w:t xml:space="preserve"> </w:t>
      </w:r>
      <w:r>
        <w:rPr>
          <w:sz w:val="28"/>
        </w:rPr>
        <w:t>Virtual</w:t>
      </w:r>
      <w:r>
        <w:rPr>
          <w:spacing w:val="1"/>
          <w:sz w:val="28"/>
        </w:rPr>
        <w:t xml:space="preserve"> </w:t>
      </w:r>
      <w:r>
        <w:rPr>
          <w:sz w:val="28"/>
        </w:rPr>
        <w:t>System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Beijing</w:t>
      </w:r>
      <w:r>
        <w:rPr>
          <w:spacing w:val="1"/>
          <w:sz w:val="28"/>
        </w:rPr>
        <w:t xml:space="preserve"> </w:t>
      </w:r>
      <w:r>
        <w:rPr>
          <w:sz w:val="28"/>
        </w:rPr>
        <w:t>[D].</w:t>
      </w:r>
      <w:r>
        <w:rPr>
          <w:spacing w:val="1"/>
          <w:sz w:val="28"/>
        </w:rPr>
        <w:t xml:space="preserve"> </w:t>
      </w:r>
      <w:r>
        <w:rPr>
          <w:sz w:val="28"/>
        </w:rPr>
        <w:t>Southwestern</w:t>
      </w:r>
      <w:r>
        <w:rPr>
          <w:spacing w:val="1"/>
          <w:sz w:val="28"/>
        </w:rPr>
        <w:t xml:space="preserve"> </w:t>
      </w:r>
      <w:r>
        <w:rPr>
          <w:sz w:val="28"/>
        </w:rPr>
        <w:t>Jiaotong</w:t>
      </w:r>
      <w:r>
        <w:rPr>
          <w:spacing w:val="1"/>
          <w:sz w:val="28"/>
        </w:rPr>
        <w:t xml:space="preserve"> </w:t>
      </w:r>
      <w:r>
        <w:rPr>
          <w:sz w:val="28"/>
        </w:rPr>
        <w:t>University,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DOI:https://doi.org/10.27414/d.cnki.gxnju.2021.001535.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r>
        <w:rPr>
          <w:spacing w:val="-67"/>
          <w:sz w:val="28"/>
        </w:rPr>
        <w:t xml:space="preserve"> </w:t>
      </w:r>
      <w:r>
        <w:rPr>
          <w:sz w:val="28"/>
        </w:rPr>
        <w:t>Lisna.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Design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Implementation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3-D</w:t>
      </w:r>
      <w:r>
        <w:rPr>
          <w:spacing w:val="1"/>
          <w:sz w:val="28"/>
        </w:rPr>
        <w:t xml:space="preserve"> </w:t>
      </w:r>
      <w:r>
        <w:rPr>
          <w:sz w:val="28"/>
        </w:rPr>
        <w:t>Panoramic</w:t>
      </w:r>
      <w:r>
        <w:rPr>
          <w:spacing w:val="1"/>
          <w:sz w:val="28"/>
        </w:rPr>
        <w:t xml:space="preserve"> </w:t>
      </w:r>
      <w:r>
        <w:rPr>
          <w:sz w:val="28"/>
        </w:rPr>
        <w:t>Technology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70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Virtual Tourism System [J]. </w:t>
      </w:r>
      <w:r>
        <w:rPr>
          <w:i/>
          <w:sz w:val="28"/>
        </w:rPr>
        <w:t xml:space="preserve">Science and technology economy market, </w:t>
      </w:r>
      <w:r>
        <w:rPr>
          <w:sz w:val="28"/>
        </w:rPr>
        <w:t>2021 (05),</w:t>
      </w:r>
      <w:r>
        <w:rPr>
          <w:spacing w:val="1"/>
          <w:sz w:val="28"/>
        </w:rPr>
        <w:t xml:space="preserve"> </w:t>
      </w:r>
      <w:r>
        <w:rPr>
          <w:sz w:val="28"/>
        </w:rPr>
        <w:t>pp.</w:t>
      </w:r>
      <w:r>
        <w:rPr>
          <w:spacing w:val="3"/>
          <w:sz w:val="28"/>
        </w:rPr>
        <w:t xml:space="preserve"> </w:t>
      </w:r>
      <w:r>
        <w:rPr>
          <w:sz w:val="28"/>
        </w:rPr>
        <w:t>11–12.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7"/>
          <w:tab w:val="left" w:pos="3886"/>
          <w:tab w:val="left" w:pos="5547"/>
          <w:tab w:val="left" w:pos="7692"/>
          <w:tab w:val="left" w:pos="9511"/>
        </w:tabs>
        <w:spacing w:line="362" w:lineRule="auto"/>
        <w:ind w:right="587" w:firstLine="710"/>
        <w:jc w:val="both"/>
        <w:rPr>
          <w:sz w:val="28"/>
        </w:rPr>
      </w:pPr>
      <w:r>
        <w:rPr>
          <w:sz w:val="28"/>
        </w:rPr>
        <w:t>Muzei</w:t>
      </w:r>
      <w:r>
        <w:rPr>
          <w:sz w:val="28"/>
        </w:rPr>
        <w:tab/>
        <w:t>onlain</w:t>
      </w:r>
      <w:r>
        <w:rPr>
          <w:sz w:val="28"/>
        </w:rPr>
        <w:tab/>
        <w:t>[Museums</w:t>
      </w:r>
      <w:r>
        <w:rPr>
          <w:sz w:val="28"/>
        </w:rPr>
        <w:tab/>
        <w:t>online].</w:t>
      </w:r>
      <w:r>
        <w:rPr>
          <w:sz w:val="28"/>
        </w:rPr>
        <w:tab/>
        <w:t>URL:</w:t>
      </w:r>
      <w:r>
        <w:rPr>
          <w:color w:val="0462C1"/>
          <w:spacing w:val="-68"/>
          <w:sz w:val="28"/>
        </w:rPr>
        <w:t xml:space="preserve"> </w:t>
      </w:r>
      <w:hyperlink r:id="rId31">
        <w:r>
          <w:rPr>
            <w:color w:val="0462C1"/>
            <w:sz w:val="28"/>
            <w:u w:val="single" w:color="0462C1"/>
          </w:rPr>
          <w:t>http://incognita.day.kyiv.ua/infohraphics</w:t>
        </w:r>
        <w:r>
          <w:rPr>
            <w:color w:val="0462C1"/>
            <w:spacing w:val="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03.05.2024).</w:t>
      </w:r>
    </w:p>
    <w:p w:rsidR="00AE2808" w:rsidRDefault="00AE2808" w:rsidP="00AE2808">
      <w:pPr>
        <w:pStyle w:val="a5"/>
        <w:numPr>
          <w:ilvl w:val="0"/>
          <w:numId w:val="6"/>
        </w:numPr>
        <w:tabs>
          <w:tab w:val="left" w:pos="2216"/>
          <w:tab w:val="left" w:pos="2217"/>
          <w:tab w:val="left" w:pos="2643"/>
          <w:tab w:val="left" w:pos="3051"/>
          <w:tab w:val="left" w:pos="3805"/>
          <w:tab w:val="left" w:pos="4612"/>
          <w:tab w:val="left" w:pos="5342"/>
          <w:tab w:val="left" w:pos="5380"/>
          <w:tab w:val="left" w:pos="6830"/>
          <w:tab w:val="left" w:pos="7027"/>
          <w:tab w:val="left" w:pos="7181"/>
          <w:tab w:val="left" w:pos="9030"/>
          <w:tab w:val="left" w:pos="9519"/>
        </w:tabs>
        <w:spacing w:line="360" w:lineRule="auto"/>
        <w:ind w:right="583" w:firstLine="710"/>
        <w:rPr>
          <w:sz w:val="28"/>
        </w:rPr>
      </w:pPr>
      <w:r>
        <w:rPr>
          <w:sz w:val="28"/>
        </w:rPr>
        <w:t>Veres</w:t>
      </w:r>
      <w:r>
        <w:rPr>
          <w:sz w:val="28"/>
        </w:rPr>
        <w:tab/>
        <w:t>K.O.</w:t>
      </w:r>
      <w:r>
        <w:rPr>
          <w:sz w:val="28"/>
        </w:rPr>
        <w:tab/>
        <w:t>Innovatsiini</w:t>
      </w:r>
      <w:r>
        <w:rPr>
          <w:sz w:val="28"/>
        </w:rPr>
        <w:tab/>
        <w:t>tekhnolohii</w:t>
      </w:r>
      <w:r>
        <w:rPr>
          <w:sz w:val="28"/>
        </w:rPr>
        <w:tab/>
        <w:t>v</w:t>
      </w:r>
      <w:r>
        <w:rPr>
          <w:sz w:val="28"/>
        </w:rPr>
        <w:tab/>
      </w:r>
      <w:r>
        <w:rPr>
          <w:sz w:val="28"/>
        </w:rPr>
        <w:tab/>
        <w:t>ekskursiinomu</w:t>
      </w:r>
      <w:r>
        <w:rPr>
          <w:sz w:val="28"/>
        </w:rPr>
        <w:tab/>
        <w:t>suprovodi</w:t>
      </w:r>
      <w:r>
        <w:rPr>
          <w:spacing w:val="-67"/>
          <w:sz w:val="28"/>
        </w:rPr>
        <w:t xml:space="preserve"> </w:t>
      </w:r>
      <w:r>
        <w:rPr>
          <w:sz w:val="28"/>
        </w:rPr>
        <w:t>[Innovative</w:t>
      </w:r>
      <w:r>
        <w:rPr>
          <w:sz w:val="28"/>
        </w:rPr>
        <w:tab/>
      </w:r>
      <w:r>
        <w:rPr>
          <w:sz w:val="28"/>
        </w:rPr>
        <w:tab/>
        <w:t>technologies</w:t>
      </w:r>
      <w:r>
        <w:rPr>
          <w:sz w:val="28"/>
        </w:rPr>
        <w:tab/>
        <w:t>in</w:t>
      </w:r>
      <w:r>
        <w:rPr>
          <w:sz w:val="28"/>
        </w:rPr>
        <w:tab/>
      </w:r>
      <w:r>
        <w:rPr>
          <w:sz w:val="28"/>
        </w:rPr>
        <w:tab/>
        <w:t>excursion</w:t>
      </w:r>
      <w:r>
        <w:rPr>
          <w:sz w:val="28"/>
        </w:rPr>
        <w:tab/>
      </w:r>
      <w:r>
        <w:rPr>
          <w:sz w:val="28"/>
        </w:rPr>
        <w:tab/>
        <w:t>accompaniment].</w:t>
      </w:r>
      <w:r>
        <w:rPr>
          <w:sz w:val="28"/>
        </w:rPr>
        <w:tab/>
      </w:r>
      <w:r>
        <w:rPr>
          <w:sz w:val="28"/>
        </w:rPr>
        <w:tab/>
        <w:t>URL:</w:t>
      </w:r>
      <w:r>
        <w:rPr>
          <w:color w:val="0462C1"/>
          <w:spacing w:val="-67"/>
          <w:sz w:val="28"/>
        </w:rPr>
        <w:t xml:space="preserve"> </w:t>
      </w:r>
      <w:hyperlink r:id="rId32">
        <w:r>
          <w:rPr>
            <w:color w:val="0462C1"/>
            <w:sz w:val="28"/>
            <w:u w:val="single" w:color="0462C1"/>
          </w:rPr>
          <w:t>http://dspace.nuft.edu.ua/jspui/bitstream/123456789/17392/3/Innovative%20techn</w:t>
        </w:r>
      </w:hyperlink>
      <w:r>
        <w:rPr>
          <w:color w:val="0462C1"/>
          <w:spacing w:val="1"/>
          <w:sz w:val="28"/>
        </w:rPr>
        <w:t xml:space="preserve"> </w:t>
      </w:r>
      <w:hyperlink r:id="rId33">
        <w:r>
          <w:rPr>
            <w:color w:val="0462C1"/>
            <w:sz w:val="28"/>
            <w:u w:val="single" w:color="0462C1"/>
          </w:rPr>
          <w:t>o[1]logy%20of%20excurtion%20accompanied.pdf</w:t>
        </w:r>
        <w:r>
          <w:rPr>
            <w:color w:val="0462C1"/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1"/>
          <w:sz w:val="28"/>
        </w:rPr>
        <w:t xml:space="preserve"> </w:t>
      </w:r>
      <w:r>
        <w:rPr>
          <w:sz w:val="28"/>
        </w:rPr>
        <w:t>03.05.2024).</w:t>
      </w:r>
    </w:p>
    <w:p w:rsidR="00C82964" w:rsidRDefault="00C82964">
      <w:bookmarkStart w:id="2" w:name="_GoBack"/>
      <w:bookmarkEnd w:id="2"/>
    </w:p>
    <w:sectPr w:rsidR="00C8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50C" w:rsidRDefault="001523C4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6828790</wp:posOffset>
              </wp:positionH>
              <wp:positionV relativeFrom="page">
                <wp:posOffset>10077450</wp:posOffset>
              </wp:positionV>
              <wp:extent cx="233045" cy="1778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550C" w:rsidRDefault="00AE2808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7.7pt;margin-top:793.5pt;width:18.3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" filled="f" stroked="f">
              <v:textbox inset="0,0,0,0">
                <w:txbxContent>
                  <w:p w:rsidR="0099550C" w:rsidRDefault="00AE2808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40A5A"/>
    <w:multiLevelType w:val="multilevel"/>
    <w:tmpl w:val="2C703778"/>
    <w:lvl w:ilvl="0">
      <w:start w:val="1"/>
      <w:numFmt w:val="decimal"/>
      <w:lvlText w:val="%1"/>
      <w:lvlJc w:val="left"/>
      <w:pPr>
        <w:ind w:left="799" w:hanging="2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22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2216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start w:val="1"/>
      <w:numFmt w:val="decimal"/>
      <w:lvlText w:val="%4"/>
      <w:lvlJc w:val="left"/>
      <w:pPr>
        <w:ind w:left="259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4">
      <w:start w:val="1"/>
      <w:numFmt w:val="decimal"/>
      <w:lvlText w:val="%4.%5"/>
      <w:lvlJc w:val="left"/>
      <w:pPr>
        <w:ind w:left="2360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5">
      <w:numFmt w:val="bullet"/>
      <w:lvlText w:val="•"/>
      <w:lvlJc w:val="left"/>
      <w:pPr>
        <w:ind w:left="2600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228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857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486" w:hanging="375"/>
      </w:pPr>
      <w:rPr>
        <w:rFonts w:hint="default"/>
        <w:lang w:val="uk-UA" w:eastAsia="en-US" w:bidi="ar-SA"/>
      </w:rPr>
    </w:lvl>
  </w:abstractNum>
  <w:abstractNum w:abstractNumId="1">
    <w:nsid w:val="19BA385C"/>
    <w:multiLevelType w:val="hybridMultilevel"/>
    <w:tmpl w:val="AD867268"/>
    <w:lvl w:ilvl="0" w:tplc="5DD2C7C0">
      <w:start w:val="11"/>
      <w:numFmt w:val="decimal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8B48CADE">
      <w:numFmt w:val="bullet"/>
      <w:lvlText w:val="•"/>
      <w:lvlJc w:val="left"/>
      <w:pPr>
        <w:ind w:left="2442" w:hanging="360"/>
      </w:pPr>
      <w:rPr>
        <w:rFonts w:hint="default"/>
        <w:lang w:val="uk-UA" w:eastAsia="en-US" w:bidi="ar-SA"/>
      </w:rPr>
    </w:lvl>
    <w:lvl w:ilvl="2" w:tplc="2CD6873E">
      <w:numFmt w:val="bullet"/>
      <w:lvlText w:val="•"/>
      <w:lvlJc w:val="left"/>
      <w:pPr>
        <w:ind w:left="3364" w:hanging="360"/>
      </w:pPr>
      <w:rPr>
        <w:rFonts w:hint="default"/>
        <w:lang w:val="uk-UA" w:eastAsia="en-US" w:bidi="ar-SA"/>
      </w:rPr>
    </w:lvl>
    <w:lvl w:ilvl="3" w:tplc="C882AC4E">
      <w:numFmt w:val="bullet"/>
      <w:lvlText w:val="•"/>
      <w:lvlJc w:val="left"/>
      <w:pPr>
        <w:ind w:left="4287" w:hanging="360"/>
      </w:pPr>
      <w:rPr>
        <w:rFonts w:hint="default"/>
        <w:lang w:val="uk-UA" w:eastAsia="en-US" w:bidi="ar-SA"/>
      </w:rPr>
    </w:lvl>
    <w:lvl w:ilvl="4" w:tplc="9758AAA8">
      <w:numFmt w:val="bullet"/>
      <w:lvlText w:val="•"/>
      <w:lvlJc w:val="left"/>
      <w:pPr>
        <w:ind w:left="5209" w:hanging="360"/>
      </w:pPr>
      <w:rPr>
        <w:rFonts w:hint="default"/>
        <w:lang w:val="uk-UA" w:eastAsia="en-US" w:bidi="ar-SA"/>
      </w:rPr>
    </w:lvl>
    <w:lvl w:ilvl="5" w:tplc="7F101FD0">
      <w:numFmt w:val="bullet"/>
      <w:lvlText w:val="•"/>
      <w:lvlJc w:val="left"/>
      <w:pPr>
        <w:ind w:left="6132" w:hanging="360"/>
      </w:pPr>
      <w:rPr>
        <w:rFonts w:hint="default"/>
        <w:lang w:val="uk-UA" w:eastAsia="en-US" w:bidi="ar-SA"/>
      </w:rPr>
    </w:lvl>
    <w:lvl w:ilvl="6" w:tplc="D4AEAE2E">
      <w:numFmt w:val="bullet"/>
      <w:lvlText w:val="•"/>
      <w:lvlJc w:val="left"/>
      <w:pPr>
        <w:ind w:left="7054" w:hanging="360"/>
      </w:pPr>
      <w:rPr>
        <w:rFonts w:hint="default"/>
        <w:lang w:val="uk-UA" w:eastAsia="en-US" w:bidi="ar-SA"/>
      </w:rPr>
    </w:lvl>
    <w:lvl w:ilvl="7" w:tplc="B7B8C4F8">
      <w:numFmt w:val="bullet"/>
      <w:lvlText w:val="•"/>
      <w:lvlJc w:val="left"/>
      <w:pPr>
        <w:ind w:left="7976" w:hanging="360"/>
      </w:pPr>
      <w:rPr>
        <w:rFonts w:hint="default"/>
        <w:lang w:val="uk-UA" w:eastAsia="en-US" w:bidi="ar-SA"/>
      </w:rPr>
    </w:lvl>
    <w:lvl w:ilvl="8" w:tplc="0930F2FC">
      <w:numFmt w:val="bullet"/>
      <w:lvlText w:val="•"/>
      <w:lvlJc w:val="left"/>
      <w:pPr>
        <w:ind w:left="8899" w:hanging="360"/>
      </w:pPr>
      <w:rPr>
        <w:rFonts w:hint="default"/>
        <w:lang w:val="uk-UA" w:eastAsia="en-US" w:bidi="ar-SA"/>
      </w:rPr>
    </w:lvl>
  </w:abstractNum>
  <w:abstractNum w:abstractNumId="2">
    <w:nsid w:val="30167DDA"/>
    <w:multiLevelType w:val="hybridMultilevel"/>
    <w:tmpl w:val="C6486272"/>
    <w:lvl w:ilvl="0" w:tplc="211EED0A">
      <w:start w:val="1"/>
      <w:numFmt w:val="decimal"/>
      <w:lvlText w:val="%1."/>
      <w:lvlJc w:val="left"/>
      <w:pPr>
        <w:ind w:left="15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82A99F0">
      <w:numFmt w:val="bullet"/>
      <w:lvlText w:val="•"/>
      <w:lvlJc w:val="left"/>
      <w:pPr>
        <w:ind w:left="2442" w:hanging="360"/>
      </w:pPr>
      <w:rPr>
        <w:rFonts w:hint="default"/>
        <w:lang w:val="uk-UA" w:eastAsia="en-US" w:bidi="ar-SA"/>
      </w:rPr>
    </w:lvl>
    <w:lvl w:ilvl="2" w:tplc="FD741192">
      <w:numFmt w:val="bullet"/>
      <w:lvlText w:val="•"/>
      <w:lvlJc w:val="left"/>
      <w:pPr>
        <w:ind w:left="3364" w:hanging="360"/>
      </w:pPr>
      <w:rPr>
        <w:rFonts w:hint="default"/>
        <w:lang w:val="uk-UA" w:eastAsia="en-US" w:bidi="ar-SA"/>
      </w:rPr>
    </w:lvl>
    <w:lvl w:ilvl="3" w:tplc="930A93B2">
      <w:numFmt w:val="bullet"/>
      <w:lvlText w:val="•"/>
      <w:lvlJc w:val="left"/>
      <w:pPr>
        <w:ind w:left="4287" w:hanging="360"/>
      </w:pPr>
      <w:rPr>
        <w:rFonts w:hint="default"/>
        <w:lang w:val="uk-UA" w:eastAsia="en-US" w:bidi="ar-SA"/>
      </w:rPr>
    </w:lvl>
    <w:lvl w:ilvl="4" w:tplc="B218E500">
      <w:numFmt w:val="bullet"/>
      <w:lvlText w:val="•"/>
      <w:lvlJc w:val="left"/>
      <w:pPr>
        <w:ind w:left="5209" w:hanging="360"/>
      </w:pPr>
      <w:rPr>
        <w:rFonts w:hint="default"/>
        <w:lang w:val="uk-UA" w:eastAsia="en-US" w:bidi="ar-SA"/>
      </w:rPr>
    </w:lvl>
    <w:lvl w:ilvl="5" w:tplc="C60E9CAA">
      <w:numFmt w:val="bullet"/>
      <w:lvlText w:val="•"/>
      <w:lvlJc w:val="left"/>
      <w:pPr>
        <w:ind w:left="6132" w:hanging="360"/>
      </w:pPr>
      <w:rPr>
        <w:rFonts w:hint="default"/>
        <w:lang w:val="uk-UA" w:eastAsia="en-US" w:bidi="ar-SA"/>
      </w:rPr>
    </w:lvl>
    <w:lvl w:ilvl="6" w:tplc="CC7E7C02">
      <w:numFmt w:val="bullet"/>
      <w:lvlText w:val="•"/>
      <w:lvlJc w:val="left"/>
      <w:pPr>
        <w:ind w:left="7054" w:hanging="360"/>
      </w:pPr>
      <w:rPr>
        <w:rFonts w:hint="default"/>
        <w:lang w:val="uk-UA" w:eastAsia="en-US" w:bidi="ar-SA"/>
      </w:rPr>
    </w:lvl>
    <w:lvl w:ilvl="7" w:tplc="EA2AF216">
      <w:numFmt w:val="bullet"/>
      <w:lvlText w:val="•"/>
      <w:lvlJc w:val="left"/>
      <w:pPr>
        <w:ind w:left="7976" w:hanging="360"/>
      </w:pPr>
      <w:rPr>
        <w:rFonts w:hint="default"/>
        <w:lang w:val="uk-UA" w:eastAsia="en-US" w:bidi="ar-SA"/>
      </w:rPr>
    </w:lvl>
    <w:lvl w:ilvl="8" w:tplc="C338B44E">
      <w:numFmt w:val="bullet"/>
      <w:lvlText w:val="•"/>
      <w:lvlJc w:val="left"/>
      <w:pPr>
        <w:ind w:left="8899" w:hanging="360"/>
      </w:pPr>
      <w:rPr>
        <w:rFonts w:hint="default"/>
        <w:lang w:val="uk-UA" w:eastAsia="en-US" w:bidi="ar-SA"/>
      </w:rPr>
    </w:lvl>
  </w:abstractNum>
  <w:abstractNum w:abstractNumId="3">
    <w:nsid w:val="31110A59"/>
    <w:multiLevelType w:val="hybridMultilevel"/>
    <w:tmpl w:val="7430D33E"/>
    <w:lvl w:ilvl="0" w:tplc="6B9CC448">
      <w:numFmt w:val="bullet"/>
      <w:lvlText w:val=""/>
      <w:lvlJc w:val="left"/>
      <w:pPr>
        <w:ind w:left="1510" w:hanging="70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A63606EC">
      <w:numFmt w:val="bullet"/>
      <w:lvlText w:val="•"/>
      <w:lvlJc w:val="left"/>
      <w:pPr>
        <w:ind w:left="2442" w:hanging="706"/>
      </w:pPr>
      <w:rPr>
        <w:rFonts w:hint="default"/>
        <w:lang w:val="uk-UA" w:eastAsia="en-US" w:bidi="ar-SA"/>
      </w:rPr>
    </w:lvl>
    <w:lvl w:ilvl="2" w:tplc="01C8C0D0">
      <w:numFmt w:val="bullet"/>
      <w:lvlText w:val="•"/>
      <w:lvlJc w:val="left"/>
      <w:pPr>
        <w:ind w:left="3364" w:hanging="706"/>
      </w:pPr>
      <w:rPr>
        <w:rFonts w:hint="default"/>
        <w:lang w:val="uk-UA" w:eastAsia="en-US" w:bidi="ar-SA"/>
      </w:rPr>
    </w:lvl>
    <w:lvl w:ilvl="3" w:tplc="6686B530">
      <w:numFmt w:val="bullet"/>
      <w:lvlText w:val="•"/>
      <w:lvlJc w:val="left"/>
      <w:pPr>
        <w:ind w:left="4287" w:hanging="706"/>
      </w:pPr>
      <w:rPr>
        <w:rFonts w:hint="default"/>
        <w:lang w:val="uk-UA" w:eastAsia="en-US" w:bidi="ar-SA"/>
      </w:rPr>
    </w:lvl>
    <w:lvl w:ilvl="4" w:tplc="813C3AB4">
      <w:numFmt w:val="bullet"/>
      <w:lvlText w:val="•"/>
      <w:lvlJc w:val="left"/>
      <w:pPr>
        <w:ind w:left="5209" w:hanging="706"/>
      </w:pPr>
      <w:rPr>
        <w:rFonts w:hint="default"/>
        <w:lang w:val="uk-UA" w:eastAsia="en-US" w:bidi="ar-SA"/>
      </w:rPr>
    </w:lvl>
    <w:lvl w:ilvl="5" w:tplc="93C67F92">
      <w:numFmt w:val="bullet"/>
      <w:lvlText w:val="•"/>
      <w:lvlJc w:val="left"/>
      <w:pPr>
        <w:ind w:left="6132" w:hanging="706"/>
      </w:pPr>
      <w:rPr>
        <w:rFonts w:hint="default"/>
        <w:lang w:val="uk-UA" w:eastAsia="en-US" w:bidi="ar-SA"/>
      </w:rPr>
    </w:lvl>
    <w:lvl w:ilvl="6" w:tplc="6680BAD6">
      <w:numFmt w:val="bullet"/>
      <w:lvlText w:val="•"/>
      <w:lvlJc w:val="left"/>
      <w:pPr>
        <w:ind w:left="7054" w:hanging="706"/>
      </w:pPr>
      <w:rPr>
        <w:rFonts w:hint="default"/>
        <w:lang w:val="uk-UA" w:eastAsia="en-US" w:bidi="ar-SA"/>
      </w:rPr>
    </w:lvl>
    <w:lvl w:ilvl="7" w:tplc="1FC410DC">
      <w:numFmt w:val="bullet"/>
      <w:lvlText w:val="•"/>
      <w:lvlJc w:val="left"/>
      <w:pPr>
        <w:ind w:left="7976" w:hanging="706"/>
      </w:pPr>
      <w:rPr>
        <w:rFonts w:hint="default"/>
        <w:lang w:val="uk-UA" w:eastAsia="en-US" w:bidi="ar-SA"/>
      </w:rPr>
    </w:lvl>
    <w:lvl w:ilvl="8" w:tplc="28CC5D4A">
      <w:numFmt w:val="bullet"/>
      <w:lvlText w:val="•"/>
      <w:lvlJc w:val="left"/>
      <w:pPr>
        <w:ind w:left="8899" w:hanging="706"/>
      </w:pPr>
      <w:rPr>
        <w:rFonts w:hint="default"/>
        <w:lang w:val="uk-UA" w:eastAsia="en-US" w:bidi="ar-SA"/>
      </w:rPr>
    </w:lvl>
  </w:abstractNum>
  <w:abstractNum w:abstractNumId="4">
    <w:nsid w:val="35EC648F"/>
    <w:multiLevelType w:val="hybridMultilevel"/>
    <w:tmpl w:val="23783C6E"/>
    <w:lvl w:ilvl="0" w:tplc="C4708440">
      <w:numFmt w:val="bullet"/>
      <w:lvlText w:val=""/>
      <w:lvlJc w:val="left"/>
      <w:pPr>
        <w:ind w:left="2216" w:hanging="70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0598D7DE">
      <w:numFmt w:val="bullet"/>
      <w:lvlText w:val="•"/>
      <w:lvlJc w:val="left"/>
      <w:pPr>
        <w:ind w:left="3072" w:hanging="706"/>
      </w:pPr>
      <w:rPr>
        <w:rFonts w:hint="default"/>
        <w:lang w:val="uk-UA" w:eastAsia="en-US" w:bidi="ar-SA"/>
      </w:rPr>
    </w:lvl>
    <w:lvl w:ilvl="2" w:tplc="054A52B8">
      <w:numFmt w:val="bullet"/>
      <w:lvlText w:val="•"/>
      <w:lvlJc w:val="left"/>
      <w:pPr>
        <w:ind w:left="3924" w:hanging="706"/>
      </w:pPr>
      <w:rPr>
        <w:rFonts w:hint="default"/>
        <w:lang w:val="uk-UA" w:eastAsia="en-US" w:bidi="ar-SA"/>
      </w:rPr>
    </w:lvl>
    <w:lvl w:ilvl="3" w:tplc="D4A69A3E">
      <w:numFmt w:val="bullet"/>
      <w:lvlText w:val="•"/>
      <w:lvlJc w:val="left"/>
      <w:pPr>
        <w:ind w:left="4777" w:hanging="706"/>
      </w:pPr>
      <w:rPr>
        <w:rFonts w:hint="default"/>
        <w:lang w:val="uk-UA" w:eastAsia="en-US" w:bidi="ar-SA"/>
      </w:rPr>
    </w:lvl>
    <w:lvl w:ilvl="4" w:tplc="B2667CEA">
      <w:numFmt w:val="bullet"/>
      <w:lvlText w:val="•"/>
      <w:lvlJc w:val="left"/>
      <w:pPr>
        <w:ind w:left="5629" w:hanging="706"/>
      </w:pPr>
      <w:rPr>
        <w:rFonts w:hint="default"/>
        <w:lang w:val="uk-UA" w:eastAsia="en-US" w:bidi="ar-SA"/>
      </w:rPr>
    </w:lvl>
    <w:lvl w:ilvl="5" w:tplc="9A5E76F2">
      <w:numFmt w:val="bullet"/>
      <w:lvlText w:val="•"/>
      <w:lvlJc w:val="left"/>
      <w:pPr>
        <w:ind w:left="6482" w:hanging="706"/>
      </w:pPr>
      <w:rPr>
        <w:rFonts w:hint="default"/>
        <w:lang w:val="uk-UA" w:eastAsia="en-US" w:bidi="ar-SA"/>
      </w:rPr>
    </w:lvl>
    <w:lvl w:ilvl="6" w:tplc="942CBF14">
      <w:numFmt w:val="bullet"/>
      <w:lvlText w:val="•"/>
      <w:lvlJc w:val="left"/>
      <w:pPr>
        <w:ind w:left="7334" w:hanging="706"/>
      </w:pPr>
      <w:rPr>
        <w:rFonts w:hint="default"/>
        <w:lang w:val="uk-UA" w:eastAsia="en-US" w:bidi="ar-SA"/>
      </w:rPr>
    </w:lvl>
    <w:lvl w:ilvl="7" w:tplc="0696183C">
      <w:numFmt w:val="bullet"/>
      <w:lvlText w:val="•"/>
      <w:lvlJc w:val="left"/>
      <w:pPr>
        <w:ind w:left="8186" w:hanging="706"/>
      </w:pPr>
      <w:rPr>
        <w:rFonts w:hint="default"/>
        <w:lang w:val="uk-UA" w:eastAsia="en-US" w:bidi="ar-SA"/>
      </w:rPr>
    </w:lvl>
    <w:lvl w:ilvl="8" w:tplc="2376B664">
      <w:numFmt w:val="bullet"/>
      <w:lvlText w:val="•"/>
      <w:lvlJc w:val="left"/>
      <w:pPr>
        <w:ind w:left="9039" w:hanging="706"/>
      </w:pPr>
      <w:rPr>
        <w:rFonts w:hint="default"/>
        <w:lang w:val="uk-UA" w:eastAsia="en-US" w:bidi="ar-SA"/>
      </w:rPr>
    </w:lvl>
  </w:abstractNum>
  <w:abstractNum w:abstractNumId="5">
    <w:nsid w:val="49950CC6"/>
    <w:multiLevelType w:val="hybridMultilevel"/>
    <w:tmpl w:val="86502806"/>
    <w:lvl w:ilvl="0" w:tplc="DD7674DA">
      <w:start w:val="5"/>
      <w:numFmt w:val="upperRoman"/>
      <w:lvlText w:val="%1."/>
      <w:lvlJc w:val="left"/>
      <w:pPr>
        <w:ind w:left="823" w:hanging="308"/>
        <w:jc w:val="right"/>
      </w:pPr>
      <w:rPr>
        <w:rFonts w:ascii="Times New Roman" w:eastAsia="Times New Roman" w:hAnsi="Times New Roman" w:cs="Times New Roman" w:hint="default"/>
        <w:b/>
        <w:bCs/>
        <w:spacing w:val="-38"/>
        <w:w w:val="99"/>
        <w:sz w:val="28"/>
        <w:szCs w:val="28"/>
        <w:lang w:val="uk-UA" w:eastAsia="en-US" w:bidi="ar-SA"/>
      </w:rPr>
    </w:lvl>
    <w:lvl w:ilvl="1" w:tplc="4ED4A7B4">
      <w:numFmt w:val="bullet"/>
      <w:lvlText w:val="•"/>
      <w:lvlJc w:val="left"/>
      <w:pPr>
        <w:ind w:left="1812" w:hanging="308"/>
      </w:pPr>
      <w:rPr>
        <w:rFonts w:hint="default"/>
        <w:lang w:val="uk-UA" w:eastAsia="en-US" w:bidi="ar-SA"/>
      </w:rPr>
    </w:lvl>
    <w:lvl w:ilvl="2" w:tplc="5502C5B0">
      <w:numFmt w:val="bullet"/>
      <w:lvlText w:val="•"/>
      <w:lvlJc w:val="left"/>
      <w:pPr>
        <w:ind w:left="2804" w:hanging="308"/>
      </w:pPr>
      <w:rPr>
        <w:rFonts w:hint="default"/>
        <w:lang w:val="uk-UA" w:eastAsia="en-US" w:bidi="ar-SA"/>
      </w:rPr>
    </w:lvl>
    <w:lvl w:ilvl="3" w:tplc="7BA4D9E6">
      <w:numFmt w:val="bullet"/>
      <w:lvlText w:val="•"/>
      <w:lvlJc w:val="left"/>
      <w:pPr>
        <w:ind w:left="3797" w:hanging="308"/>
      </w:pPr>
      <w:rPr>
        <w:rFonts w:hint="default"/>
        <w:lang w:val="uk-UA" w:eastAsia="en-US" w:bidi="ar-SA"/>
      </w:rPr>
    </w:lvl>
    <w:lvl w:ilvl="4" w:tplc="D8C48186">
      <w:numFmt w:val="bullet"/>
      <w:lvlText w:val="•"/>
      <w:lvlJc w:val="left"/>
      <w:pPr>
        <w:ind w:left="4789" w:hanging="308"/>
      </w:pPr>
      <w:rPr>
        <w:rFonts w:hint="default"/>
        <w:lang w:val="uk-UA" w:eastAsia="en-US" w:bidi="ar-SA"/>
      </w:rPr>
    </w:lvl>
    <w:lvl w:ilvl="5" w:tplc="8DAEDBA4">
      <w:numFmt w:val="bullet"/>
      <w:lvlText w:val="•"/>
      <w:lvlJc w:val="left"/>
      <w:pPr>
        <w:ind w:left="5782" w:hanging="308"/>
      </w:pPr>
      <w:rPr>
        <w:rFonts w:hint="default"/>
        <w:lang w:val="uk-UA" w:eastAsia="en-US" w:bidi="ar-SA"/>
      </w:rPr>
    </w:lvl>
    <w:lvl w:ilvl="6" w:tplc="DAD0090A">
      <w:numFmt w:val="bullet"/>
      <w:lvlText w:val="•"/>
      <w:lvlJc w:val="left"/>
      <w:pPr>
        <w:ind w:left="6774" w:hanging="308"/>
      </w:pPr>
      <w:rPr>
        <w:rFonts w:hint="default"/>
        <w:lang w:val="uk-UA" w:eastAsia="en-US" w:bidi="ar-SA"/>
      </w:rPr>
    </w:lvl>
    <w:lvl w:ilvl="7" w:tplc="0002B3FC">
      <w:numFmt w:val="bullet"/>
      <w:lvlText w:val="•"/>
      <w:lvlJc w:val="left"/>
      <w:pPr>
        <w:ind w:left="7766" w:hanging="308"/>
      </w:pPr>
      <w:rPr>
        <w:rFonts w:hint="default"/>
        <w:lang w:val="uk-UA" w:eastAsia="en-US" w:bidi="ar-SA"/>
      </w:rPr>
    </w:lvl>
    <w:lvl w:ilvl="8" w:tplc="70AA99D0">
      <w:numFmt w:val="bullet"/>
      <w:lvlText w:val="•"/>
      <w:lvlJc w:val="left"/>
      <w:pPr>
        <w:ind w:left="8759" w:hanging="308"/>
      </w:pPr>
      <w:rPr>
        <w:rFonts w:hint="default"/>
        <w:lang w:val="uk-UA" w:eastAsia="en-US" w:bidi="ar-SA"/>
      </w:rPr>
    </w:lvl>
  </w:abstractNum>
  <w:abstractNum w:abstractNumId="6">
    <w:nsid w:val="4DD95126"/>
    <w:multiLevelType w:val="hybridMultilevel"/>
    <w:tmpl w:val="DD802068"/>
    <w:lvl w:ilvl="0" w:tplc="8E9C5952">
      <w:start w:val="1"/>
      <w:numFmt w:val="decimal"/>
      <w:lvlText w:val="%1."/>
      <w:lvlJc w:val="left"/>
      <w:pPr>
        <w:ind w:left="79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9806DEE">
      <w:numFmt w:val="bullet"/>
      <w:lvlText w:val="•"/>
      <w:lvlJc w:val="left"/>
      <w:pPr>
        <w:ind w:left="1794" w:hanging="706"/>
      </w:pPr>
      <w:rPr>
        <w:rFonts w:hint="default"/>
        <w:lang w:val="uk-UA" w:eastAsia="en-US" w:bidi="ar-SA"/>
      </w:rPr>
    </w:lvl>
    <w:lvl w:ilvl="2" w:tplc="BAA005CC">
      <w:numFmt w:val="bullet"/>
      <w:lvlText w:val="•"/>
      <w:lvlJc w:val="left"/>
      <w:pPr>
        <w:ind w:left="2788" w:hanging="706"/>
      </w:pPr>
      <w:rPr>
        <w:rFonts w:hint="default"/>
        <w:lang w:val="uk-UA" w:eastAsia="en-US" w:bidi="ar-SA"/>
      </w:rPr>
    </w:lvl>
    <w:lvl w:ilvl="3" w:tplc="ACAE0B9C">
      <w:numFmt w:val="bullet"/>
      <w:lvlText w:val="•"/>
      <w:lvlJc w:val="left"/>
      <w:pPr>
        <w:ind w:left="3783" w:hanging="706"/>
      </w:pPr>
      <w:rPr>
        <w:rFonts w:hint="default"/>
        <w:lang w:val="uk-UA" w:eastAsia="en-US" w:bidi="ar-SA"/>
      </w:rPr>
    </w:lvl>
    <w:lvl w:ilvl="4" w:tplc="D7101EB8">
      <w:numFmt w:val="bullet"/>
      <w:lvlText w:val="•"/>
      <w:lvlJc w:val="left"/>
      <w:pPr>
        <w:ind w:left="4777" w:hanging="706"/>
      </w:pPr>
      <w:rPr>
        <w:rFonts w:hint="default"/>
        <w:lang w:val="uk-UA" w:eastAsia="en-US" w:bidi="ar-SA"/>
      </w:rPr>
    </w:lvl>
    <w:lvl w:ilvl="5" w:tplc="D60E54CE">
      <w:numFmt w:val="bullet"/>
      <w:lvlText w:val="•"/>
      <w:lvlJc w:val="left"/>
      <w:pPr>
        <w:ind w:left="5772" w:hanging="706"/>
      </w:pPr>
      <w:rPr>
        <w:rFonts w:hint="default"/>
        <w:lang w:val="uk-UA" w:eastAsia="en-US" w:bidi="ar-SA"/>
      </w:rPr>
    </w:lvl>
    <w:lvl w:ilvl="6" w:tplc="CC461362">
      <w:numFmt w:val="bullet"/>
      <w:lvlText w:val="•"/>
      <w:lvlJc w:val="left"/>
      <w:pPr>
        <w:ind w:left="6766" w:hanging="706"/>
      </w:pPr>
      <w:rPr>
        <w:rFonts w:hint="default"/>
        <w:lang w:val="uk-UA" w:eastAsia="en-US" w:bidi="ar-SA"/>
      </w:rPr>
    </w:lvl>
    <w:lvl w:ilvl="7" w:tplc="1EE229C0">
      <w:numFmt w:val="bullet"/>
      <w:lvlText w:val="•"/>
      <w:lvlJc w:val="left"/>
      <w:pPr>
        <w:ind w:left="7760" w:hanging="706"/>
      </w:pPr>
      <w:rPr>
        <w:rFonts w:hint="default"/>
        <w:lang w:val="uk-UA" w:eastAsia="en-US" w:bidi="ar-SA"/>
      </w:rPr>
    </w:lvl>
    <w:lvl w:ilvl="8" w:tplc="314A2EC4">
      <w:numFmt w:val="bullet"/>
      <w:lvlText w:val="•"/>
      <w:lvlJc w:val="left"/>
      <w:pPr>
        <w:ind w:left="8755" w:hanging="706"/>
      </w:pPr>
      <w:rPr>
        <w:rFonts w:hint="default"/>
        <w:lang w:val="uk-UA" w:eastAsia="en-US" w:bidi="ar-SA"/>
      </w:rPr>
    </w:lvl>
  </w:abstractNum>
  <w:abstractNum w:abstractNumId="7">
    <w:nsid w:val="5B367718"/>
    <w:multiLevelType w:val="hybridMultilevel"/>
    <w:tmpl w:val="5C58F462"/>
    <w:lvl w:ilvl="0" w:tplc="F9CC9E9E">
      <w:numFmt w:val="bullet"/>
      <w:lvlText w:val=""/>
      <w:lvlJc w:val="left"/>
      <w:pPr>
        <w:ind w:left="2231" w:hanging="361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A6C44774">
      <w:numFmt w:val="bullet"/>
      <w:lvlText w:val="•"/>
      <w:lvlJc w:val="left"/>
      <w:pPr>
        <w:ind w:left="3090" w:hanging="361"/>
      </w:pPr>
      <w:rPr>
        <w:rFonts w:hint="default"/>
        <w:lang w:val="uk-UA" w:eastAsia="en-US" w:bidi="ar-SA"/>
      </w:rPr>
    </w:lvl>
    <w:lvl w:ilvl="2" w:tplc="8410D9FA">
      <w:numFmt w:val="bullet"/>
      <w:lvlText w:val="•"/>
      <w:lvlJc w:val="left"/>
      <w:pPr>
        <w:ind w:left="3940" w:hanging="361"/>
      </w:pPr>
      <w:rPr>
        <w:rFonts w:hint="default"/>
        <w:lang w:val="uk-UA" w:eastAsia="en-US" w:bidi="ar-SA"/>
      </w:rPr>
    </w:lvl>
    <w:lvl w:ilvl="3" w:tplc="0B46D600">
      <w:numFmt w:val="bullet"/>
      <w:lvlText w:val="•"/>
      <w:lvlJc w:val="left"/>
      <w:pPr>
        <w:ind w:left="4791" w:hanging="361"/>
      </w:pPr>
      <w:rPr>
        <w:rFonts w:hint="default"/>
        <w:lang w:val="uk-UA" w:eastAsia="en-US" w:bidi="ar-SA"/>
      </w:rPr>
    </w:lvl>
    <w:lvl w:ilvl="4" w:tplc="6E32EB48">
      <w:numFmt w:val="bullet"/>
      <w:lvlText w:val="•"/>
      <w:lvlJc w:val="left"/>
      <w:pPr>
        <w:ind w:left="5641" w:hanging="361"/>
      </w:pPr>
      <w:rPr>
        <w:rFonts w:hint="default"/>
        <w:lang w:val="uk-UA" w:eastAsia="en-US" w:bidi="ar-SA"/>
      </w:rPr>
    </w:lvl>
    <w:lvl w:ilvl="5" w:tplc="A5EA74BE">
      <w:numFmt w:val="bullet"/>
      <w:lvlText w:val="•"/>
      <w:lvlJc w:val="left"/>
      <w:pPr>
        <w:ind w:left="6492" w:hanging="361"/>
      </w:pPr>
      <w:rPr>
        <w:rFonts w:hint="default"/>
        <w:lang w:val="uk-UA" w:eastAsia="en-US" w:bidi="ar-SA"/>
      </w:rPr>
    </w:lvl>
    <w:lvl w:ilvl="6" w:tplc="F76454CA">
      <w:numFmt w:val="bullet"/>
      <w:lvlText w:val="•"/>
      <w:lvlJc w:val="left"/>
      <w:pPr>
        <w:ind w:left="7342" w:hanging="361"/>
      </w:pPr>
      <w:rPr>
        <w:rFonts w:hint="default"/>
        <w:lang w:val="uk-UA" w:eastAsia="en-US" w:bidi="ar-SA"/>
      </w:rPr>
    </w:lvl>
    <w:lvl w:ilvl="7" w:tplc="401CF450">
      <w:numFmt w:val="bullet"/>
      <w:lvlText w:val="•"/>
      <w:lvlJc w:val="left"/>
      <w:pPr>
        <w:ind w:left="8192" w:hanging="361"/>
      </w:pPr>
      <w:rPr>
        <w:rFonts w:hint="default"/>
        <w:lang w:val="uk-UA" w:eastAsia="en-US" w:bidi="ar-SA"/>
      </w:rPr>
    </w:lvl>
    <w:lvl w:ilvl="8" w:tplc="5B0AE418">
      <w:numFmt w:val="bullet"/>
      <w:lvlText w:val="•"/>
      <w:lvlJc w:val="left"/>
      <w:pPr>
        <w:ind w:left="9043" w:hanging="361"/>
      </w:pPr>
      <w:rPr>
        <w:rFonts w:hint="default"/>
        <w:lang w:val="uk-UA" w:eastAsia="en-US" w:bidi="ar-SA"/>
      </w:rPr>
    </w:lvl>
  </w:abstractNum>
  <w:abstractNum w:abstractNumId="8">
    <w:nsid w:val="77681CAF"/>
    <w:multiLevelType w:val="hybridMultilevel"/>
    <w:tmpl w:val="38DEEAE0"/>
    <w:lvl w:ilvl="0" w:tplc="3970E17A">
      <w:start w:val="1"/>
      <w:numFmt w:val="decimal"/>
      <w:lvlText w:val="%1."/>
      <w:lvlJc w:val="left"/>
      <w:pPr>
        <w:ind w:left="1520" w:hanging="360"/>
        <w:jc w:val="right"/>
      </w:pPr>
      <w:rPr>
        <w:rFonts w:hint="default"/>
        <w:w w:val="99"/>
        <w:lang w:val="uk-UA" w:eastAsia="en-US" w:bidi="ar-SA"/>
      </w:rPr>
    </w:lvl>
    <w:lvl w:ilvl="1" w:tplc="C9122B74">
      <w:numFmt w:val="bullet"/>
      <w:lvlText w:val="•"/>
      <w:lvlJc w:val="left"/>
      <w:pPr>
        <w:ind w:left="2442" w:hanging="360"/>
      </w:pPr>
      <w:rPr>
        <w:rFonts w:hint="default"/>
        <w:lang w:val="uk-UA" w:eastAsia="en-US" w:bidi="ar-SA"/>
      </w:rPr>
    </w:lvl>
    <w:lvl w:ilvl="2" w:tplc="76AC0976">
      <w:numFmt w:val="bullet"/>
      <w:lvlText w:val="•"/>
      <w:lvlJc w:val="left"/>
      <w:pPr>
        <w:ind w:left="3364" w:hanging="360"/>
      </w:pPr>
      <w:rPr>
        <w:rFonts w:hint="default"/>
        <w:lang w:val="uk-UA" w:eastAsia="en-US" w:bidi="ar-SA"/>
      </w:rPr>
    </w:lvl>
    <w:lvl w:ilvl="3" w:tplc="4316F216">
      <w:numFmt w:val="bullet"/>
      <w:lvlText w:val="•"/>
      <w:lvlJc w:val="left"/>
      <w:pPr>
        <w:ind w:left="4287" w:hanging="360"/>
      </w:pPr>
      <w:rPr>
        <w:rFonts w:hint="default"/>
        <w:lang w:val="uk-UA" w:eastAsia="en-US" w:bidi="ar-SA"/>
      </w:rPr>
    </w:lvl>
    <w:lvl w:ilvl="4" w:tplc="FA0EB792">
      <w:numFmt w:val="bullet"/>
      <w:lvlText w:val="•"/>
      <w:lvlJc w:val="left"/>
      <w:pPr>
        <w:ind w:left="5209" w:hanging="360"/>
      </w:pPr>
      <w:rPr>
        <w:rFonts w:hint="default"/>
        <w:lang w:val="uk-UA" w:eastAsia="en-US" w:bidi="ar-SA"/>
      </w:rPr>
    </w:lvl>
    <w:lvl w:ilvl="5" w:tplc="CF1852FE">
      <w:numFmt w:val="bullet"/>
      <w:lvlText w:val="•"/>
      <w:lvlJc w:val="left"/>
      <w:pPr>
        <w:ind w:left="6132" w:hanging="360"/>
      </w:pPr>
      <w:rPr>
        <w:rFonts w:hint="default"/>
        <w:lang w:val="uk-UA" w:eastAsia="en-US" w:bidi="ar-SA"/>
      </w:rPr>
    </w:lvl>
    <w:lvl w:ilvl="6" w:tplc="3C342606">
      <w:numFmt w:val="bullet"/>
      <w:lvlText w:val="•"/>
      <w:lvlJc w:val="left"/>
      <w:pPr>
        <w:ind w:left="7054" w:hanging="360"/>
      </w:pPr>
      <w:rPr>
        <w:rFonts w:hint="default"/>
        <w:lang w:val="uk-UA" w:eastAsia="en-US" w:bidi="ar-SA"/>
      </w:rPr>
    </w:lvl>
    <w:lvl w:ilvl="7" w:tplc="12A81DFE">
      <w:numFmt w:val="bullet"/>
      <w:lvlText w:val="•"/>
      <w:lvlJc w:val="left"/>
      <w:pPr>
        <w:ind w:left="7976" w:hanging="360"/>
      </w:pPr>
      <w:rPr>
        <w:rFonts w:hint="default"/>
        <w:lang w:val="uk-UA" w:eastAsia="en-US" w:bidi="ar-SA"/>
      </w:rPr>
    </w:lvl>
    <w:lvl w:ilvl="8" w:tplc="2174BCE0">
      <w:numFmt w:val="bullet"/>
      <w:lvlText w:val="•"/>
      <w:lvlJc w:val="left"/>
      <w:pPr>
        <w:ind w:left="8899" w:hanging="360"/>
      </w:pPr>
      <w:rPr>
        <w:rFonts w:hint="default"/>
        <w:lang w:val="uk-UA" w:eastAsia="en-US" w:bidi="ar-SA"/>
      </w:rPr>
    </w:lvl>
  </w:abstractNum>
  <w:abstractNum w:abstractNumId="9">
    <w:nsid w:val="7BDC6A8B"/>
    <w:multiLevelType w:val="hybridMultilevel"/>
    <w:tmpl w:val="57DAB99C"/>
    <w:lvl w:ilvl="0" w:tplc="040CB87C">
      <w:numFmt w:val="bullet"/>
      <w:lvlText w:val=""/>
      <w:lvlJc w:val="left"/>
      <w:pPr>
        <w:ind w:left="799" w:hanging="70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F26A67BE">
      <w:numFmt w:val="bullet"/>
      <w:lvlText w:val="•"/>
      <w:lvlJc w:val="left"/>
      <w:pPr>
        <w:ind w:left="1794" w:hanging="706"/>
      </w:pPr>
      <w:rPr>
        <w:rFonts w:hint="default"/>
        <w:lang w:val="uk-UA" w:eastAsia="en-US" w:bidi="ar-SA"/>
      </w:rPr>
    </w:lvl>
    <w:lvl w:ilvl="2" w:tplc="3EE2E8F8">
      <w:numFmt w:val="bullet"/>
      <w:lvlText w:val="•"/>
      <w:lvlJc w:val="left"/>
      <w:pPr>
        <w:ind w:left="2788" w:hanging="706"/>
      </w:pPr>
      <w:rPr>
        <w:rFonts w:hint="default"/>
        <w:lang w:val="uk-UA" w:eastAsia="en-US" w:bidi="ar-SA"/>
      </w:rPr>
    </w:lvl>
    <w:lvl w:ilvl="3" w:tplc="30FA3D9C">
      <w:numFmt w:val="bullet"/>
      <w:lvlText w:val="•"/>
      <w:lvlJc w:val="left"/>
      <w:pPr>
        <w:ind w:left="3783" w:hanging="706"/>
      </w:pPr>
      <w:rPr>
        <w:rFonts w:hint="default"/>
        <w:lang w:val="uk-UA" w:eastAsia="en-US" w:bidi="ar-SA"/>
      </w:rPr>
    </w:lvl>
    <w:lvl w:ilvl="4" w:tplc="F1C4B5E2">
      <w:numFmt w:val="bullet"/>
      <w:lvlText w:val="•"/>
      <w:lvlJc w:val="left"/>
      <w:pPr>
        <w:ind w:left="4777" w:hanging="706"/>
      </w:pPr>
      <w:rPr>
        <w:rFonts w:hint="default"/>
        <w:lang w:val="uk-UA" w:eastAsia="en-US" w:bidi="ar-SA"/>
      </w:rPr>
    </w:lvl>
    <w:lvl w:ilvl="5" w:tplc="36EED3F4">
      <w:numFmt w:val="bullet"/>
      <w:lvlText w:val="•"/>
      <w:lvlJc w:val="left"/>
      <w:pPr>
        <w:ind w:left="5772" w:hanging="706"/>
      </w:pPr>
      <w:rPr>
        <w:rFonts w:hint="default"/>
        <w:lang w:val="uk-UA" w:eastAsia="en-US" w:bidi="ar-SA"/>
      </w:rPr>
    </w:lvl>
    <w:lvl w:ilvl="6" w:tplc="DE3C662A">
      <w:numFmt w:val="bullet"/>
      <w:lvlText w:val="•"/>
      <w:lvlJc w:val="left"/>
      <w:pPr>
        <w:ind w:left="6766" w:hanging="706"/>
      </w:pPr>
      <w:rPr>
        <w:rFonts w:hint="default"/>
        <w:lang w:val="uk-UA" w:eastAsia="en-US" w:bidi="ar-SA"/>
      </w:rPr>
    </w:lvl>
    <w:lvl w:ilvl="7" w:tplc="D0A26CDA">
      <w:numFmt w:val="bullet"/>
      <w:lvlText w:val="•"/>
      <w:lvlJc w:val="left"/>
      <w:pPr>
        <w:ind w:left="7760" w:hanging="706"/>
      </w:pPr>
      <w:rPr>
        <w:rFonts w:hint="default"/>
        <w:lang w:val="uk-UA" w:eastAsia="en-US" w:bidi="ar-SA"/>
      </w:rPr>
    </w:lvl>
    <w:lvl w:ilvl="8" w:tplc="7E504308">
      <w:numFmt w:val="bullet"/>
      <w:lvlText w:val="•"/>
      <w:lvlJc w:val="left"/>
      <w:pPr>
        <w:ind w:left="8755" w:hanging="706"/>
      </w:pPr>
      <w:rPr>
        <w:rFonts w:hint="default"/>
        <w:lang w:val="uk-UA" w:eastAsia="en-US" w:bidi="ar-SA"/>
      </w:rPr>
    </w:lvl>
  </w:abstractNum>
  <w:abstractNum w:abstractNumId="10">
    <w:nsid w:val="7E5A2432"/>
    <w:multiLevelType w:val="hybridMultilevel"/>
    <w:tmpl w:val="B562E932"/>
    <w:lvl w:ilvl="0" w:tplc="D2709A8E">
      <w:numFmt w:val="bullet"/>
      <w:lvlText w:val=""/>
      <w:lvlJc w:val="left"/>
      <w:pPr>
        <w:ind w:left="799" w:hanging="706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AFD8A658">
      <w:numFmt w:val="bullet"/>
      <w:lvlText w:val="•"/>
      <w:lvlJc w:val="left"/>
      <w:pPr>
        <w:ind w:left="1794" w:hanging="706"/>
      </w:pPr>
      <w:rPr>
        <w:rFonts w:hint="default"/>
        <w:lang w:val="uk-UA" w:eastAsia="en-US" w:bidi="ar-SA"/>
      </w:rPr>
    </w:lvl>
    <w:lvl w:ilvl="2" w:tplc="14ECE7CC">
      <w:numFmt w:val="bullet"/>
      <w:lvlText w:val="•"/>
      <w:lvlJc w:val="left"/>
      <w:pPr>
        <w:ind w:left="2788" w:hanging="706"/>
      </w:pPr>
      <w:rPr>
        <w:rFonts w:hint="default"/>
        <w:lang w:val="uk-UA" w:eastAsia="en-US" w:bidi="ar-SA"/>
      </w:rPr>
    </w:lvl>
    <w:lvl w:ilvl="3" w:tplc="1068C6AE">
      <w:numFmt w:val="bullet"/>
      <w:lvlText w:val="•"/>
      <w:lvlJc w:val="left"/>
      <w:pPr>
        <w:ind w:left="3783" w:hanging="706"/>
      </w:pPr>
      <w:rPr>
        <w:rFonts w:hint="default"/>
        <w:lang w:val="uk-UA" w:eastAsia="en-US" w:bidi="ar-SA"/>
      </w:rPr>
    </w:lvl>
    <w:lvl w:ilvl="4" w:tplc="8DC40160">
      <w:numFmt w:val="bullet"/>
      <w:lvlText w:val="•"/>
      <w:lvlJc w:val="left"/>
      <w:pPr>
        <w:ind w:left="4777" w:hanging="706"/>
      </w:pPr>
      <w:rPr>
        <w:rFonts w:hint="default"/>
        <w:lang w:val="uk-UA" w:eastAsia="en-US" w:bidi="ar-SA"/>
      </w:rPr>
    </w:lvl>
    <w:lvl w:ilvl="5" w:tplc="073A7D2C">
      <w:numFmt w:val="bullet"/>
      <w:lvlText w:val="•"/>
      <w:lvlJc w:val="left"/>
      <w:pPr>
        <w:ind w:left="5772" w:hanging="706"/>
      </w:pPr>
      <w:rPr>
        <w:rFonts w:hint="default"/>
        <w:lang w:val="uk-UA" w:eastAsia="en-US" w:bidi="ar-SA"/>
      </w:rPr>
    </w:lvl>
    <w:lvl w:ilvl="6" w:tplc="70107FAA">
      <w:numFmt w:val="bullet"/>
      <w:lvlText w:val="•"/>
      <w:lvlJc w:val="left"/>
      <w:pPr>
        <w:ind w:left="6766" w:hanging="706"/>
      </w:pPr>
      <w:rPr>
        <w:rFonts w:hint="default"/>
        <w:lang w:val="uk-UA" w:eastAsia="en-US" w:bidi="ar-SA"/>
      </w:rPr>
    </w:lvl>
    <w:lvl w:ilvl="7" w:tplc="2152981C">
      <w:numFmt w:val="bullet"/>
      <w:lvlText w:val="•"/>
      <w:lvlJc w:val="left"/>
      <w:pPr>
        <w:ind w:left="7760" w:hanging="706"/>
      </w:pPr>
      <w:rPr>
        <w:rFonts w:hint="default"/>
        <w:lang w:val="uk-UA" w:eastAsia="en-US" w:bidi="ar-SA"/>
      </w:rPr>
    </w:lvl>
    <w:lvl w:ilvl="8" w:tplc="E97E4AA4">
      <w:numFmt w:val="bullet"/>
      <w:lvlText w:val="•"/>
      <w:lvlJc w:val="left"/>
      <w:pPr>
        <w:ind w:left="8755" w:hanging="706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C4"/>
    <w:rsid w:val="001523C4"/>
    <w:rsid w:val="00862A7C"/>
    <w:rsid w:val="00AE2808"/>
    <w:rsid w:val="00C8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E2CB5D-1745-48E6-BFC2-CCD0FA36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23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1523C4"/>
    <w:pPr>
      <w:spacing w:before="72"/>
      <w:ind w:left="7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23C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152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523C4"/>
    <w:pPr>
      <w:spacing w:before="158"/>
      <w:ind w:left="123"/>
      <w:jc w:val="center"/>
    </w:pPr>
    <w:rPr>
      <w:sz w:val="28"/>
      <w:szCs w:val="28"/>
    </w:rPr>
  </w:style>
  <w:style w:type="paragraph" w:styleId="2">
    <w:name w:val="toc 2"/>
    <w:basedOn w:val="a"/>
    <w:uiPriority w:val="1"/>
    <w:qFormat/>
    <w:rsid w:val="001523C4"/>
    <w:pPr>
      <w:spacing w:before="163"/>
      <w:ind w:left="79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523C4"/>
    <w:pPr>
      <w:ind w:left="799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523C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1523C4"/>
    <w:pPr>
      <w:ind w:left="799" w:firstLine="710"/>
    </w:pPr>
  </w:style>
  <w:style w:type="paragraph" w:customStyle="1" w:styleId="TableParagraph">
    <w:name w:val="Table Paragraph"/>
    <w:basedOn w:val="a"/>
    <w:uiPriority w:val="1"/>
    <w:qFormat/>
    <w:rsid w:val="00152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eosvita.ua/news/bezkoshtovnyi-istorychnyi-onlainmuzei-historypin-iak-stvoryty-v-nomu-neperesichnyi-shkilnyi-proiekt-5454.html" TargetMode="External"/><Relationship Id="rId13" Type="http://schemas.openxmlformats.org/officeDocument/2006/relationships/hyperlink" Target="https://www.tutkit.com/uk/pakunki/211-3d-dizain-ta-kompoziting-cinema-4d-pojednuiutsia-z-photoshop" TargetMode="External"/><Relationship Id="rId18" Type="http://schemas.openxmlformats.org/officeDocument/2006/relationships/hyperlink" Target="https://imzo.gov.ua/2024/02/07/opytuvannia-vchyteliv-2024-monitorynh-hotovnosti-ta-potreb-vchyteliv-shchodo-vykorystannia-tsyfrovykh-zasobiv-ta-ikt/" TargetMode="External"/><Relationship Id="rId26" Type="http://schemas.openxmlformats.org/officeDocument/2006/relationships/hyperlink" Target="https://naurok.com.ua/formuvannya-praktichnih-kompetentnostey-na-urokah-geografi-40220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edos.org.ua/researches/osvita-v-umovah-pandemiyi-analiz-problem-i-naslidkiv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seosvita.ua/news/bezkoshtovnyi-istorychnyi-onlainmuzei-historypin-iak-stvoryty-v-nomu-neperesichnyi-shkilnyi-proiekt-5454.html" TargetMode="External"/><Relationship Id="rId12" Type="http://schemas.openxmlformats.org/officeDocument/2006/relationships/hyperlink" Target="https://web-promo.ua/ua/blog/glavnye-novosti-po%5b1%5ditogam-google-search-on-2022/" TargetMode="External"/><Relationship Id="rId17" Type="http://schemas.openxmlformats.org/officeDocument/2006/relationships/hyperlink" Target="https://imzo.gov.ua/2024/02/07/opytuvannia-vchyteliv-2024-monitorynh-hotovnosti-ta-potreb-vchyteliv-shchodo-vykorystannia-tsyfrovykh-zasobiv-ta-ikt/" TargetMode="External"/><Relationship Id="rId25" Type="http://schemas.openxmlformats.org/officeDocument/2006/relationships/hyperlink" Target="https://dspace.uzhnu.edu.ua/jspui/bitstream/lib/48462/1/%D0%A0%D0%BE%D0%BB%D1%8C%20%D0%B2%D1%96%D1%80%D1%82%D1%83%D0%B0%D0%BB%D1%8C%D0%BD%D0%B8%D1%85%20%D0%B5%D0%BA%D1%81%D0%BA%D1%83%D1%80%D1%81%D1%96%D0%B9.pdf" TargetMode="External"/><Relationship Id="rId33" Type="http://schemas.openxmlformats.org/officeDocument/2006/relationships/hyperlink" Target="http://dspace.nuft.edu.ua/jspui/bitstream/123456789/17392/3/Innovative%20techno%5b1%5dlogy%20of%20excurtion%20accompanied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itcm.comp-/" TargetMode="External"/><Relationship Id="rId20" Type="http://schemas.openxmlformats.org/officeDocument/2006/relationships/hyperlink" Target="https://cedos.org.ua/researches/osvita-v-umovah-pandemiyi-analiz-problem-i-naslidkiv/" TargetMode="External"/><Relationship Id="rId29" Type="http://schemas.openxmlformats.org/officeDocument/2006/relationships/hyperlink" Target="http://www.globmuseum.info/category/katalog-muzee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seosvita.ua/news/bezkoshtovnyi-istorychnyi-onlainmuzei-historypin-iak-stvoryty-v-nomu-neperesichnyi-shkilnyi-proiekt-5454.html" TargetMode="External"/><Relationship Id="rId11" Type="http://schemas.openxmlformats.org/officeDocument/2006/relationships/hyperlink" Target="https://web-promo.ua/ua/blog/glavnye-novosti-po%5b1%5ditogam-google-search-on-2022/" TargetMode="External"/><Relationship Id="rId24" Type="http://schemas.openxmlformats.org/officeDocument/2006/relationships/hyperlink" Target="https://dspace.uzhnu.edu.ua/jspui/bitstream/lib/48462/1/%D0%A0%D0%BE%D0%BB%D1%8C%20%D0%B2%D1%96%D1%80%D1%82%D1%83%D0%B0%D0%BB%D1%8C%D0%BD%D0%B8%D1%85%20%D0%B5%D0%BA%D1%81%D0%BA%D1%83%D1%80%D1%81%D1%96%D0%B9.pdf" TargetMode="External"/><Relationship Id="rId32" Type="http://schemas.openxmlformats.org/officeDocument/2006/relationships/hyperlink" Target="http://dspace.nuft.edu.ua/jspui/bitstream/123456789/17392/3/Innovative%20techno%5b1%5dlogy%20of%20excurtion%20accompanied.pdf" TargetMode="External"/><Relationship Id="rId5" Type="http://schemas.openxmlformats.org/officeDocument/2006/relationships/footer" Target="footer1.xml"/><Relationship Id="rId15" Type="http://schemas.openxmlformats.org/officeDocument/2006/relationships/hyperlink" Target="http://dspace.tnpu.edu.ua/bitstream/123456789/14433/1/" TargetMode="External"/><Relationship Id="rId23" Type="http://schemas.openxmlformats.org/officeDocument/2006/relationships/hyperlink" Target="https://www.bbc.com/ukrainian/news-52522011" TargetMode="External"/><Relationship Id="rId28" Type="http://schemas.openxmlformats.org/officeDocument/2006/relationships/hyperlink" Target="https://osvita.ua/school/87076/" TargetMode="External"/><Relationship Id="rId10" Type="http://schemas.openxmlformats.org/officeDocument/2006/relationships/hyperlink" Target="https://naurok.com.ua/virtualni-ekskursi-328892.html" TargetMode="External"/><Relationship Id="rId19" Type="http://schemas.openxmlformats.org/officeDocument/2006/relationships/hyperlink" Target="https://imzo.gov.ua/2024/02/07/opytuvannia-vchyteliv-2024-monitorynh-hotovnosti-ta-potreb-vchyteliv-shchodo-vykorystannia-tsyfrovykh-zasobiv-ta-ikt/" TargetMode="External"/><Relationship Id="rId31" Type="http://schemas.openxmlformats.org/officeDocument/2006/relationships/hyperlink" Target="http://incognita.day.kyiv.ua/infohraphi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vita.ua/school/lessons_summary/education/36910/" TargetMode="External"/><Relationship Id="rId14" Type="http://schemas.openxmlformats.org/officeDocument/2006/relationships/hyperlink" Target="https://www.tutkit.com/uk/pakunki/211-3d-dizain-ta-kompoziting-cinema-4d-pojednuiutsia-z-photoshop" TargetMode="External"/><Relationship Id="rId22" Type="http://schemas.openxmlformats.org/officeDocument/2006/relationships/hyperlink" Target="https://www.bbc.com/ukrainian/news-52522011" TargetMode="External"/><Relationship Id="rId27" Type="http://schemas.openxmlformats.org/officeDocument/2006/relationships/hyperlink" Target="https://naurok.com.ua/formuvannya-praktichnih-kompetentnostey-na-urokah-geografi-402202.html" TargetMode="External"/><Relationship Id="rId30" Type="http://schemas.openxmlformats.org/officeDocument/2006/relationships/hyperlink" Target="http://www.innovpedagogy.od.ua/archives/2019/9/part_1/22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2024-09-27T07:55:00Z</dcterms:created>
  <dcterms:modified xsi:type="dcterms:W3CDTF">2024-09-27T07:57:00Z</dcterms:modified>
</cp:coreProperties>
</file>