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5167" w:rsidRPr="0093638D" w:rsidRDefault="00F05167" w:rsidP="0093638D">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76" w:lineRule="auto"/>
        <w:jc w:val="center"/>
        <w:rPr>
          <w:sz w:val="28"/>
          <w:u w:val="single"/>
        </w:rPr>
      </w:pPr>
      <w:r w:rsidRPr="0093638D">
        <w:rPr>
          <w:sz w:val="28"/>
          <w:u w:val="single"/>
        </w:rPr>
        <w:t>Одеський національний університет імені І. І. Мечникова</w:t>
      </w:r>
    </w:p>
    <w:p w:rsidR="00F05167" w:rsidRDefault="00F05167" w:rsidP="0093638D">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76" w:lineRule="auto"/>
        <w:jc w:val="center"/>
        <w:rPr>
          <w:sz w:val="20"/>
        </w:rPr>
      </w:pPr>
      <w:r>
        <w:rPr>
          <w:sz w:val="20"/>
        </w:rPr>
        <w:t>(повне найменування вищого навчального закладу)</w:t>
      </w:r>
    </w:p>
    <w:p w:rsidR="00F05167" w:rsidRPr="0093638D" w:rsidRDefault="00F05167" w:rsidP="0093638D">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76" w:lineRule="auto"/>
        <w:jc w:val="center"/>
        <w:rPr>
          <w:sz w:val="28"/>
          <w:u w:val="single"/>
        </w:rPr>
      </w:pPr>
      <w:r w:rsidRPr="0093638D">
        <w:rPr>
          <w:sz w:val="28"/>
          <w:u w:val="single"/>
        </w:rPr>
        <w:t>Інститут математики, економіки та механіки</w:t>
      </w:r>
    </w:p>
    <w:p w:rsidR="00F05167" w:rsidRDefault="00F05167" w:rsidP="0093638D">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76" w:lineRule="auto"/>
        <w:jc w:val="center"/>
        <w:rPr>
          <w:sz w:val="18"/>
          <w:lang w:val="ru-RU"/>
        </w:rPr>
      </w:pPr>
      <w:r>
        <w:rPr>
          <w:sz w:val="18"/>
        </w:rPr>
        <w:t>(повне найменування інституту/факультету</w:t>
      </w:r>
      <w:r>
        <w:rPr>
          <w:sz w:val="18"/>
          <w:lang w:val="ru-RU"/>
        </w:rPr>
        <w:t>)</w:t>
      </w:r>
    </w:p>
    <w:p w:rsidR="00F05167" w:rsidRPr="00482384" w:rsidRDefault="00482384" w:rsidP="00482384">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rPr>
          <w:sz w:val="28"/>
          <w:u w:val="single"/>
        </w:rPr>
      </w:pPr>
      <w:r>
        <w:rPr>
          <w:sz w:val="28"/>
          <w:lang w:val="ru-RU"/>
        </w:rPr>
        <w:t xml:space="preserve">           </w:t>
      </w:r>
      <w:r w:rsidR="00F05167" w:rsidRPr="00482384">
        <w:rPr>
          <w:sz w:val="28"/>
          <w:u w:val="single"/>
        </w:rPr>
        <w:t xml:space="preserve">Кафедра </w:t>
      </w:r>
      <w:r w:rsidRPr="00482384">
        <w:rPr>
          <w:sz w:val="28"/>
          <w:u w:val="single"/>
        </w:rPr>
        <w:t>загальної психології і психології розвитку особистості</w:t>
      </w:r>
    </w:p>
    <w:p w:rsidR="00F05167" w:rsidRDefault="00F05167" w:rsidP="00F0516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sz w:val="18"/>
        </w:rPr>
      </w:pPr>
      <w:r>
        <w:rPr>
          <w:sz w:val="18"/>
        </w:rPr>
        <w:t>(повна назва кафедри)</w:t>
      </w:r>
    </w:p>
    <w:p w:rsidR="00F05167" w:rsidRDefault="00F05167" w:rsidP="00F05167">
      <w:pPr>
        <w:pStyle w:val="1"/>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720"/>
        <w:jc w:val="center"/>
        <w:rPr>
          <w:kern w:val="28"/>
          <w:sz w:val="28"/>
          <w:lang w:val="uk-UA"/>
        </w:rPr>
      </w:pPr>
    </w:p>
    <w:p w:rsidR="00F05167" w:rsidRDefault="00F05167" w:rsidP="00F05167">
      <w:pPr>
        <w:pStyle w:val="1"/>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720"/>
        <w:jc w:val="center"/>
        <w:rPr>
          <w:kern w:val="28"/>
          <w:sz w:val="28"/>
          <w:lang w:val="uk-UA"/>
        </w:rPr>
      </w:pPr>
    </w:p>
    <w:p w:rsidR="00F05167" w:rsidRPr="00482384" w:rsidRDefault="00F05167" w:rsidP="00F05167">
      <w:pPr>
        <w:pStyle w:val="1"/>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720"/>
        <w:jc w:val="center"/>
        <w:rPr>
          <w:rFonts w:ascii="Times New Roman Bold" w:hAnsi="Times New Roman Bold"/>
          <w:kern w:val="28"/>
          <w:sz w:val="32"/>
        </w:rPr>
      </w:pPr>
      <w:r>
        <w:rPr>
          <w:rFonts w:ascii="Times New Roman Bold" w:hAnsi="Times New Roman Bold"/>
          <w:kern w:val="28"/>
          <w:sz w:val="32"/>
        </w:rPr>
        <w:t>ДИПЛОМНА</w:t>
      </w:r>
      <w:r>
        <w:rPr>
          <w:rFonts w:ascii="Times New Roman Bold" w:hAnsi="Times New Roman Bold"/>
          <w:kern w:val="28"/>
          <w:sz w:val="32"/>
          <w:lang w:val="uk-UA"/>
        </w:rPr>
        <w:t xml:space="preserve"> РОБОТА</w:t>
      </w:r>
    </w:p>
    <w:p w:rsidR="00F05167" w:rsidRDefault="00F05167" w:rsidP="00F05167">
      <w:pPr>
        <w:pStyle w:val="1"/>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720"/>
        <w:jc w:val="center"/>
        <w:rPr>
          <w:rFonts w:ascii="Times New Roman Bold" w:hAnsi="Times New Roman Bold"/>
          <w:kern w:val="28"/>
          <w:sz w:val="32"/>
        </w:rPr>
      </w:pPr>
    </w:p>
    <w:p w:rsidR="0093638D" w:rsidRPr="00482384" w:rsidRDefault="0093638D" w:rsidP="00F05167">
      <w:pPr>
        <w:pStyle w:val="1"/>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firstLine="720"/>
        <w:jc w:val="center"/>
        <w:rPr>
          <w:rFonts w:ascii="Times New Roman Bold" w:hAnsi="Times New Roman Bold"/>
          <w:kern w:val="28"/>
          <w:sz w:val="32"/>
        </w:rPr>
      </w:pPr>
    </w:p>
    <w:p w:rsidR="00482384" w:rsidRPr="00482384" w:rsidRDefault="00482384" w:rsidP="00482384">
      <w:pPr>
        <w:tabs>
          <w:tab w:val="right" w:pos="9355"/>
        </w:tabs>
        <w:jc w:val="center"/>
        <w:rPr>
          <w:b/>
          <w:color w:val="FF0000"/>
          <w:sz w:val="28"/>
          <w:szCs w:val="28"/>
        </w:rPr>
      </w:pPr>
      <w:r w:rsidRPr="004A7C19">
        <w:rPr>
          <w:sz w:val="28"/>
          <w:szCs w:val="28"/>
        </w:rPr>
        <w:t xml:space="preserve">на тему: </w:t>
      </w:r>
      <w:r w:rsidRPr="004A7C19">
        <w:rPr>
          <w:b/>
          <w:sz w:val="28"/>
          <w:szCs w:val="28"/>
        </w:rPr>
        <w:t>«</w:t>
      </w:r>
      <w:r w:rsidR="0093638D" w:rsidRPr="0093638D">
        <w:rPr>
          <w:rFonts w:eastAsia="Calibri"/>
          <w:color w:val="333333"/>
          <w:sz w:val="32"/>
          <w:szCs w:val="32"/>
        </w:rPr>
        <w:t>Психологічні особливості емоційної сфери та їх вплив на роботу психічних процесів в підлітковому віці</w:t>
      </w:r>
      <w:r w:rsidRPr="0093638D">
        <w:rPr>
          <w:b/>
          <w:color w:val="auto"/>
          <w:sz w:val="28"/>
          <w:szCs w:val="28"/>
        </w:rPr>
        <w:t>»</w:t>
      </w:r>
    </w:p>
    <w:p w:rsidR="00482384" w:rsidRPr="00482384" w:rsidRDefault="00482384" w:rsidP="00482384">
      <w:pPr>
        <w:tabs>
          <w:tab w:val="right" w:pos="9355"/>
        </w:tabs>
        <w:jc w:val="center"/>
        <w:rPr>
          <w:color w:val="FF0000"/>
          <w:sz w:val="28"/>
          <w:szCs w:val="28"/>
        </w:rPr>
      </w:pPr>
    </w:p>
    <w:p w:rsidR="00482384" w:rsidRPr="00210833" w:rsidRDefault="00210833" w:rsidP="00482384">
      <w:pPr>
        <w:jc w:val="center"/>
        <w:rPr>
          <w:color w:val="auto"/>
          <w:lang w:val="en-US"/>
        </w:rPr>
      </w:pPr>
      <w:r w:rsidRPr="00210833">
        <w:rPr>
          <w:color w:val="auto"/>
          <w:lang w:val="en-US"/>
        </w:rPr>
        <w:t>«</w:t>
      </w:r>
      <w:r>
        <w:rPr>
          <w:color w:val="auto"/>
          <w:lang w:val="en-US"/>
        </w:rPr>
        <w:t>Psychological features of emotional sphere and their impact on the work of the mental processes in adolescence</w:t>
      </w:r>
      <w:r w:rsidRPr="00210833">
        <w:rPr>
          <w:color w:val="auto"/>
          <w:lang w:val="en-US"/>
        </w:rPr>
        <w:t>»</w:t>
      </w:r>
    </w:p>
    <w:p w:rsidR="00210833" w:rsidRDefault="00482384" w:rsidP="0093638D">
      <w:pPr>
        <w:spacing w:line="360" w:lineRule="auto"/>
        <w:ind w:left="2268"/>
        <w:jc w:val="right"/>
        <w:rPr>
          <w:sz w:val="28"/>
          <w:szCs w:val="28"/>
          <w:lang w:val="en-US"/>
        </w:rPr>
      </w:pPr>
      <w:r>
        <w:rPr>
          <w:sz w:val="28"/>
          <w:szCs w:val="28"/>
        </w:rPr>
        <w:t xml:space="preserve"> </w:t>
      </w:r>
    </w:p>
    <w:p w:rsidR="00F05167" w:rsidRPr="004A7C19" w:rsidRDefault="00F05167" w:rsidP="0093638D">
      <w:pPr>
        <w:spacing w:line="360" w:lineRule="auto"/>
        <w:ind w:left="2268"/>
        <w:jc w:val="right"/>
        <w:rPr>
          <w:sz w:val="28"/>
          <w:szCs w:val="28"/>
        </w:rPr>
      </w:pPr>
      <w:r w:rsidRPr="004A7C19">
        <w:rPr>
          <w:sz w:val="28"/>
          <w:szCs w:val="28"/>
        </w:rPr>
        <w:t xml:space="preserve">Виконала: студентка </w:t>
      </w:r>
      <w:r>
        <w:rPr>
          <w:sz w:val="28"/>
          <w:szCs w:val="28"/>
        </w:rPr>
        <w:t xml:space="preserve">4 курсу </w:t>
      </w:r>
      <w:r>
        <w:rPr>
          <w:sz w:val="28"/>
          <w:szCs w:val="28"/>
          <w:lang w:val="ru-RU"/>
        </w:rPr>
        <w:t>денно</w:t>
      </w:r>
      <w:r>
        <w:rPr>
          <w:sz w:val="28"/>
          <w:szCs w:val="28"/>
        </w:rPr>
        <w:t>ї</w:t>
      </w:r>
      <w:r w:rsidRPr="004A7C19">
        <w:rPr>
          <w:sz w:val="28"/>
          <w:szCs w:val="28"/>
        </w:rPr>
        <w:t xml:space="preserve"> форми навчання</w:t>
      </w:r>
    </w:p>
    <w:p w:rsidR="0093638D" w:rsidRDefault="00F05167" w:rsidP="0093638D">
      <w:pPr>
        <w:spacing w:line="360" w:lineRule="auto"/>
        <w:rPr>
          <w:sz w:val="28"/>
          <w:szCs w:val="28"/>
          <w:lang w:val="ru-RU"/>
        </w:rPr>
      </w:pPr>
      <w:r w:rsidRPr="004A7C19">
        <w:rPr>
          <w:sz w:val="28"/>
          <w:szCs w:val="28"/>
        </w:rPr>
        <w:t xml:space="preserve">                   </w:t>
      </w:r>
      <w:r>
        <w:rPr>
          <w:sz w:val="28"/>
          <w:szCs w:val="28"/>
        </w:rPr>
        <w:t xml:space="preserve">                     </w:t>
      </w:r>
      <w:r w:rsidRPr="004A7C19">
        <w:rPr>
          <w:sz w:val="28"/>
          <w:szCs w:val="28"/>
        </w:rPr>
        <w:t xml:space="preserve"> напряму підготовки</w:t>
      </w:r>
      <w:r>
        <w:rPr>
          <w:sz w:val="28"/>
          <w:szCs w:val="28"/>
        </w:rPr>
        <w:t xml:space="preserve"> 6</w:t>
      </w:r>
      <w:r w:rsidRPr="004A7C19">
        <w:rPr>
          <w:sz w:val="28"/>
          <w:szCs w:val="28"/>
        </w:rPr>
        <w:t xml:space="preserve">.03010201«Психологія                     </w:t>
      </w:r>
    </w:p>
    <w:p w:rsidR="00F05167" w:rsidRPr="0093638D" w:rsidRDefault="0093638D" w:rsidP="0093638D">
      <w:pPr>
        <w:spacing w:line="360" w:lineRule="auto"/>
        <w:rPr>
          <w:sz w:val="20"/>
          <w:szCs w:val="20"/>
        </w:rPr>
      </w:pPr>
      <w:r w:rsidRPr="0093638D">
        <w:rPr>
          <w:color w:val="auto"/>
          <w:sz w:val="28"/>
          <w:szCs w:val="28"/>
          <w:lang w:val="ru-RU"/>
        </w:rPr>
        <w:t xml:space="preserve">                                          </w:t>
      </w:r>
      <w:r w:rsidRPr="0093638D">
        <w:rPr>
          <w:rFonts w:eastAsia="Calibri"/>
          <w:color w:val="auto"/>
          <w:sz w:val="28"/>
          <w:szCs w:val="28"/>
          <w:u w:val="single"/>
        </w:rPr>
        <w:t>Бардиєвська Вікторія Вячеславівна</w:t>
      </w:r>
      <w:r w:rsidR="00F05167" w:rsidRPr="0093638D">
        <w:rPr>
          <w:color w:val="auto"/>
          <w:sz w:val="28"/>
          <w:szCs w:val="28"/>
          <w:u w:val="single"/>
          <w:lang w:val="ru-RU"/>
        </w:rPr>
        <w:t xml:space="preserve">       </w:t>
      </w:r>
      <w:r w:rsidR="00F05167" w:rsidRPr="0093638D">
        <w:rPr>
          <w:color w:val="auto"/>
          <w:sz w:val="28"/>
          <w:szCs w:val="28"/>
          <w:u w:val="single"/>
        </w:rPr>
        <w:t xml:space="preserve">            </w:t>
      </w:r>
      <w:r w:rsidR="00F05167" w:rsidRPr="0093638D">
        <w:rPr>
          <w:sz w:val="20"/>
          <w:szCs w:val="20"/>
        </w:rPr>
        <w:t xml:space="preserve">                         </w:t>
      </w:r>
    </w:p>
    <w:p w:rsidR="00482384" w:rsidRDefault="00F05167" w:rsidP="0093638D">
      <w:pPr>
        <w:tabs>
          <w:tab w:val="left" w:pos="3969"/>
        </w:tabs>
        <w:spacing w:line="360" w:lineRule="auto"/>
        <w:rPr>
          <w:sz w:val="28"/>
          <w:szCs w:val="28"/>
        </w:rPr>
      </w:pPr>
      <w:r>
        <w:rPr>
          <w:sz w:val="20"/>
          <w:szCs w:val="20"/>
        </w:rPr>
        <w:t xml:space="preserve">                                                    </w:t>
      </w:r>
      <w:r w:rsidR="00482384" w:rsidRPr="00482384">
        <w:rPr>
          <w:sz w:val="20"/>
          <w:szCs w:val="20"/>
          <w:lang w:val="ru-RU"/>
        </w:rPr>
        <w:t xml:space="preserve"> </w:t>
      </w:r>
      <w:r w:rsidR="00482384">
        <w:rPr>
          <w:sz w:val="20"/>
          <w:szCs w:val="20"/>
          <w:lang w:val="ru-RU"/>
        </w:rPr>
        <w:t xml:space="preserve">     </w:t>
      </w:r>
      <w:r w:rsidRPr="004A7C19">
        <w:rPr>
          <w:sz w:val="28"/>
          <w:szCs w:val="28"/>
        </w:rPr>
        <w:t>Керівник</w:t>
      </w:r>
      <w:r w:rsidR="00482384">
        <w:rPr>
          <w:sz w:val="28"/>
          <w:szCs w:val="28"/>
        </w:rPr>
        <w:t>:</w:t>
      </w:r>
      <w:r w:rsidRPr="004A7C19">
        <w:rPr>
          <w:sz w:val="28"/>
          <w:szCs w:val="28"/>
        </w:rPr>
        <w:t xml:space="preserve"> кандидат психологічних наук, </w:t>
      </w:r>
      <w:r w:rsidR="00482384">
        <w:rPr>
          <w:sz w:val="28"/>
          <w:szCs w:val="28"/>
        </w:rPr>
        <w:t xml:space="preserve">асистент           </w:t>
      </w:r>
    </w:p>
    <w:p w:rsidR="00482384" w:rsidRDefault="00482384" w:rsidP="0093638D">
      <w:pPr>
        <w:tabs>
          <w:tab w:val="left" w:pos="3969"/>
        </w:tabs>
        <w:spacing w:line="360" w:lineRule="auto"/>
        <w:rPr>
          <w:sz w:val="28"/>
          <w:szCs w:val="28"/>
        </w:rPr>
      </w:pPr>
      <w:r>
        <w:rPr>
          <w:sz w:val="28"/>
          <w:szCs w:val="28"/>
        </w:rPr>
        <w:t xml:space="preserve">                                                            </w:t>
      </w:r>
      <w:r w:rsidR="00F05167" w:rsidRPr="004A7C19">
        <w:rPr>
          <w:sz w:val="28"/>
          <w:szCs w:val="28"/>
        </w:rPr>
        <w:t>кафедри</w:t>
      </w:r>
      <w:r>
        <w:rPr>
          <w:sz w:val="28"/>
          <w:szCs w:val="28"/>
        </w:rPr>
        <w:t xml:space="preserve"> загальної психології</w:t>
      </w:r>
      <w:r w:rsidR="00F05167" w:rsidRPr="004A7C19">
        <w:rPr>
          <w:sz w:val="28"/>
          <w:szCs w:val="28"/>
        </w:rPr>
        <w:t xml:space="preserve"> і психології</w:t>
      </w:r>
      <w:r>
        <w:rPr>
          <w:sz w:val="28"/>
          <w:szCs w:val="28"/>
        </w:rPr>
        <w:t xml:space="preserve">  </w:t>
      </w:r>
    </w:p>
    <w:p w:rsidR="00482384" w:rsidRPr="0093638D" w:rsidRDefault="00482384" w:rsidP="0093638D">
      <w:pPr>
        <w:tabs>
          <w:tab w:val="left" w:pos="3969"/>
        </w:tabs>
        <w:spacing w:line="360" w:lineRule="auto"/>
        <w:rPr>
          <w:sz w:val="28"/>
          <w:szCs w:val="28"/>
        </w:rPr>
      </w:pPr>
      <w:r>
        <w:rPr>
          <w:sz w:val="28"/>
          <w:szCs w:val="28"/>
        </w:rPr>
        <w:t xml:space="preserve">                                                        розвитку особистості Мартинюк Ю</w:t>
      </w:r>
      <w:r w:rsidR="0093638D">
        <w:rPr>
          <w:sz w:val="28"/>
          <w:szCs w:val="28"/>
          <w:lang w:val="ru-RU"/>
        </w:rPr>
        <w:t>.</w:t>
      </w:r>
      <w:r>
        <w:rPr>
          <w:sz w:val="28"/>
          <w:szCs w:val="28"/>
        </w:rPr>
        <w:t xml:space="preserve"> О</w:t>
      </w:r>
      <w:r w:rsidR="0093638D">
        <w:rPr>
          <w:sz w:val="28"/>
          <w:szCs w:val="28"/>
          <w:lang w:val="ru-RU"/>
        </w:rPr>
        <w:t>.</w:t>
      </w:r>
      <w:r w:rsidR="0093638D">
        <w:rPr>
          <w:sz w:val="28"/>
          <w:szCs w:val="28"/>
        </w:rPr>
        <w:t>___</w:t>
      </w:r>
    </w:p>
    <w:p w:rsidR="00482384" w:rsidRDefault="00482384" w:rsidP="0093638D">
      <w:pPr>
        <w:tabs>
          <w:tab w:val="left" w:pos="3969"/>
        </w:tabs>
        <w:spacing w:line="360" w:lineRule="auto"/>
        <w:rPr>
          <w:sz w:val="28"/>
          <w:szCs w:val="28"/>
        </w:rPr>
      </w:pPr>
      <w:r>
        <w:rPr>
          <w:sz w:val="28"/>
          <w:szCs w:val="28"/>
        </w:rPr>
        <w:t xml:space="preserve">                                    </w:t>
      </w:r>
      <w:r w:rsidR="0093638D">
        <w:rPr>
          <w:sz w:val="28"/>
          <w:szCs w:val="28"/>
          <w:lang w:val="ru-RU"/>
        </w:rPr>
        <w:t xml:space="preserve">   </w:t>
      </w:r>
      <w:r w:rsidR="00F05167" w:rsidRPr="004A7C19">
        <w:rPr>
          <w:sz w:val="28"/>
          <w:szCs w:val="28"/>
        </w:rPr>
        <w:t>Рецензент</w:t>
      </w:r>
      <w:r>
        <w:rPr>
          <w:sz w:val="28"/>
          <w:szCs w:val="28"/>
        </w:rPr>
        <w:t>:</w:t>
      </w:r>
      <w:r w:rsidR="00F05167" w:rsidRPr="004A7C19">
        <w:rPr>
          <w:sz w:val="28"/>
          <w:szCs w:val="28"/>
        </w:rPr>
        <w:t xml:space="preserve"> кандидат психологічних наук, доцент </w:t>
      </w:r>
    </w:p>
    <w:p w:rsidR="00482384" w:rsidRDefault="00482384" w:rsidP="0093638D">
      <w:pPr>
        <w:tabs>
          <w:tab w:val="left" w:pos="3969"/>
        </w:tabs>
        <w:spacing w:line="360" w:lineRule="auto"/>
        <w:rPr>
          <w:sz w:val="28"/>
          <w:szCs w:val="28"/>
        </w:rPr>
      </w:pPr>
      <w:r>
        <w:rPr>
          <w:sz w:val="28"/>
          <w:szCs w:val="28"/>
        </w:rPr>
        <w:t xml:space="preserve">                                                      </w:t>
      </w:r>
      <w:r w:rsidR="00F05167" w:rsidRPr="004A7C19">
        <w:rPr>
          <w:sz w:val="28"/>
          <w:szCs w:val="28"/>
        </w:rPr>
        <w:t>кафедри</w:t>
      </w:r>
      <w:r>
        <w:rPr>
          <w:sz w:val="28"/>
          <w:szCs w:val="28"/>
        </w:rPr>
        <w:t xml:space="preserve"> </w:t>
      </w:r>
      <w:r w:rsidR="00F05167" w:rsidRPr="004A7C19">
        <w:rPr>
          <w:sz w:val="28"/>
          <w:szCs w:val="28"/>
        </w:rPr>
        <w:t>загальної п</w:t>
      </w:r>
      <w:r w:rsidR="00F05167">
        <w:rPr>
          <w:sz w:val="28"/>
          <w:szCs w:val="28"/>
        </w:rPr>
        <w:t xml:space="preserve">сихології і психології </w:t>
      </w:r>
      <w:r>
        <w:rPr>
          <w:sz w:val="28"/>
          <w:szCs w:val="28"/>
        </w:rPr>
        <w:t xml:space="preserve">                   </w:t>
      </w:r>
    </w:p>
    <w:p w:rsidR="00F05167" w:rsidRPr="0093638D" w:rsidRDefault="00482384" w:rsidP="0093638D">
      <w:pPr>
        <w:tabs>
          <w:tab w:val="left" w:pos="3969"/>
        </w:tabs>
        <w:spacing w:line="360" w:lineRule="auto"/>
        <w:rPr>
          <w:sz w:val="28"/>
          <w:szCs w:val="28"/>
        </w:rPr>
      </w:pPr>
      <w:r>
        <w:rPr>
          <w:sz w:val="28"/>
          <w:szCs w:val="28"/>
        </w:rPr>
        <w:t xml:space="preserve">                                                      </w:t>
      </w:r>
      <w:r w:rsidR="00F05167">
        <w:rPr>
          <w:sz w:val="28"/>
          <w:szCs w:val="28"/>
        </w:rPr>
        <w:t>розвитку</w:t>
      </w:r>
      <w:r>
        <w:rPr>
          <w:sz w:val="28"/>
          <w:szCs w:val="28"/>
        </w:rPr>
        <w:t xml:space="preserve"> </w:t>
      </w:r>
      <w:r w:rsidR="00F05167" w:rsidRPr="004A7C19">
        <w:rPr>
          <w:sz w:val="28"/>
          <w:szCs w:val="28"/>
        </w:rPr>
        <w:t>особистості</w:t>
      </w:r>
      <w:r w:rsidR="00F05167">
        <w:rPr>
          <w:sz w:val="28"/>
          <w:szCs w:val="28"/>
        </w:rPr>
        <w:t xml:space="preserve"> </w:t>
      </w:r>
      <w:r w:rsidR="0093638D">
        <w:rPr>
          <w:sz w:val="28"/>
          <w:szCs w:val="28"/>
          <w:lang w:val="ru-RU"/>
        </w:rPr>
        <w:t xml:space="preserve"> </w:t>
      </w:r>
      <w:r>
        <w:rPr>
          <w:sz w:val="28"/>
          <w:szCs w:val="28"/>
        </w:rPr>
        <w:t>Крюкова М</w:t>
      </w:r>
      <w:r w:rsidR="0093638D">
        <w:rPr>
          <w:sz w:val="28"/>
          <w:szCs w:val="28"/>
          <w:lang w:val="ru-RU"/>
        </w:rPr>
        <w:t>.</w:t>
      </w:r>
      <w:r>
        <w:rPr>
          <w:sz w:val="28"/>
          <w:szCs w:val="28"/>
        </w:rPr>
        <w:t xml:space="preserve"> А</w:t>
      </w:r>
      <w:r w:rsidR="0093638D">
        <w:rPr>
          <w:sz w:val="28"/>
          <w:szCs w:val="28"/>
          <w:lang w:val="ru-RU"/>
        </w:rPr>
        <w:t>.</w:t>
      </w:r>
    </w:p>
    <w:p w:rsidR="00F05167" w:rsidRDefault="00F05167" w:rsidP="00482384">
      <w:pPr>
        <w:pStyle w:val="1"/>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276" w:lineRule="auto"/>
        <w:ind w:left="5103"/>
        <w:jc w:val="right"/>
        <w:rPr>
          <w:kern w:val="28"/>
          <w:sz w:val="28"/>
          <w:lang w:val="uk-UA"/>
        </w:rPr>
      </w:pPr>
    </w:p>
    <w:tbl>
      <w:tblPr>
        <w:tblW w:w="4949" w:type="pct"/>
        <w:jc w:val="center"/>
        <w:tblLook w:val="00A0" w:firstRow="1" w:lastRow="0" w:firstColumn="1" w:lastColumn="0" w:noHBand="0" w:noVBand="0"/>
      </w:tblPr>
      <w:tblGrid>
        <w:gridCol w:w="4847"/>
        <w:gridCol w:w="4626"/>
      </w:tblGrid>
      <w:tr w:rsidR="00F05167" w:rsidTr="00F05167">
        <w:trPr>
          <w:trHeight w:val="2280"/>
          <w:jc w:val="center"/>
        </w:trPr>
        <w:tc>
          <w:tcPr>
            <w:tcW w:w="4847" w:type="dxa"/>
          </w:tcPr>
          <w:p w:rsidR="00F05167" w:rsidRPr="004A7C19" w:rsidRDefault="00F05167" w:rsidP="00530DEF">
            <w:pPr>
              <w:contextualSpacing/>
              <w:rPr>
                <w:sz w:val="28"/>
                <w:szCs w:val="28"/>
              </w:rPr>
            </w:pPr>
            <w:r w:rsidRPr="004A7C19">
              <w:rPr>
                <w:sz w:val="28"/>
                <w:szCs w:val="28"/>
              </w:rPr>
              <w:t>Рекомендовано до захисту:</w:t>
            </w:r>
          </w:p>
          <w:p w:rsidR="00F05167" w:rsidRPr="004A7C19" w:rsidRDefault="00F05167" w:rsidP="00530DEF">
            <w:pPr>
              <w:spacing w:before="120"/>
              <w:contextualSpacing/>
              <w:rPr>
                <w:sz w:val="28"/>
                <w:szCs w:val="28"/>
              </w:rPr>
            </w:pPr>
            <w:r w:rsidRPr="004A7C19">
              <w:rPr>
                <w:sz w:val="28"/>
                <w:szCs w:val="28"/>
              </w:rPr>
              <w:t>Протокол засідання кафедри</w:t>
            </w:r>
          </w:p>
          <w:p w:rsidR="00F05167" w:rsidRPr="004A7C19" w:rsidRDefault="00F05167" w:rsidP="00530DEF">
            <w:pPr>
              <w:spacing w:before="120"/>
              <w:contextualSpacing/>
              <w:rPr>
                <w:sz w:val="28"/>
                <w:szCs w:val="28"/>
              </w:rPr>
            </w:pPr>
            <w:r w:rsidRPr="004A7C19">
              <w:rPr>
                <w:sz w:val="28"/>
                <w:szCs w:val="28"/>
              </w:rPr>
              <w:t xml:space="preserve">№_____ від ________________ р. </w:t>
            </w:r>
          </w:p>
          <w:p w:rsidR="00F05167" w:rsidRPr="004A7C19" w:rsidRDefault="00F05167" w:rsidP="00530DEF">
            <w:pPr>
              <w:spacing w:before="600"/>
              <w:contextualSpacing/>
              <w:rPr>
                <w:sz w:val="28"/>
                <w:szCs w:val="28"/>
              </w:rPr>
            </w:pPr>
            <w:r w:rsidRPr="004A7C19">
              <w:rPr>
                <w:sz w:val="28"/>
                <w:szCs w:val="28"/>
              </w:rPr>
              <w:t>Завідувач кафедри</w:t>
            </w:r>
          </w:p>
          <w:p w:rsidR="00F05167" w:rsidRPr="004A7C19" w:rsidRDefault="00F05167" w:rsidP="00530DEF">
            <w:pPr>
              <w:tabs>
                <w:tab w:val="left" w:pos="1168"/>
                <w:tab w:val="left" w:pos="3861"/>
              </w:tabs>
              <w:spacing w:before="360"/>
              <w:contextualSpacing/>
              <w:rPr>
                <w:sz w:val="28"/>
                <w:szCs w:val="28"/>
                <w:u w:val="single"/>
              </w:rPr>
            </w:pPr>
            <w:r w:rsidRPr="004A7C19">
              <w:rPr>
                <w:sz w:val="28"/>
                <w:szCs w:val="28"/>
                <w:u w:val="single"/>
              </w:rPr>
              <w:tab/>
            </w:r>
            <w:r w:rsidRPr="004A7C19">
              <w:rPr>
                <w:sz w:val="28"/>
                <w:szCs w:val="28"/>
              </w:rPr>
              <w:t xml:space="preserve">  </w:t>
            </w:r>
            <w:r w:rsidR="00482384">
              <w:rPr>
                <w:sz w:val="28"/>
                <w:szCs w:val="28"/>
              </w:rPr>
              <w:t xml:space="preserve"> </w:t>
            </w:r>
            <w:r w:rsidRPr="004A7C19">
              <w:rPr>
                <w:sz w:val="28"/>
                <w:szCs w:val="28"/>
                <w:u w:val="single"/>
              </w:rPr>
              <w:tab/>
            </w:r>
          </w:p>
          <w:p w:rsidR="00F05167" w:rsidRPr="004A7C19" w:rsidRDefault="00F05167" w:rsidP="00530DEF">
            <w:pPr>
              <w:tabs>
                <w:tab w:val="left" w:pos="284"/>
                <w:tab w:val="left" w:pos="1767"/>
              </w:tabs>
              <w:contextualSpacing/>
              <w:rPr>
                <w:sz w:val="20"/>
                <w:szCs w:val="20"/>
              </w:rPr>
            </w:pPr>
            <w:r w:rsidRPr="004A7C19">
              <w:rPr>
                <w:sz w:val="20"/>
                <w:szCs w:val="20"/>
              </w:rPr>
              <w:tab/>
              <w:t>(підпис)</w:t>
            </w:r>
            <w:r w:rsidRPr="004A7C19">
              <w:rPr>
                <w:sz w:val="20"/>
                <w:szCs w:val="20"/>
              </w:rPr>
              <w:tab/>
              <w:t>(прізвище, ініціали)</w:t>
            </w:r>
          </w:p>
        </w:tc>
        <w:tc>
          <w:tcPr>
            <w:tcW w:w="4626" w:type="dxa"/>
          </w:tcPr>
          <w:p w:rsidR="00F05167" w:rsidRPr="004A7C19" w:rsidRDefault="00F05167" w:rsidP="00530DEF">
            <w:pPr>
              <w:tabs>
                <w:tab w:val="right" w:pos="4462"/>
              </w:tabs>
              <w:contextualSpacing/>
              <w:rPr>
                <w:sz w:val="28"/>
                <w:szCs w:val="28"/>
              </w:rPr>
            </w:pPr>
            <w:r w:rsidRPr="004A7C19">
              <w:rPr>
                <w:sz w:val="28"/>
                <w:szCs w:val="28"/>
              </w:rPr>
              <w:t>Захищено на засіданні ДЕК №</w:t>
            </w:r>
            <w:r w:rsidRPr="004A7C19">
              <w:rPr>
                <w:sz w:val="28"/>
                <w:szCs w:val="28"/>
                <w:u w:val="single"/>
              </w:rPr>
              <w:tab/>
            </w:r>
          </w:p>
          <w:p w:rsidR="00F05167" w:rsidRPr="004A7C19" w:rsidRDefault="00F05167" w:rsidP="00530DEF">
            <w:pPr>
              <w:tabs>
                <w:tab w:val="right" w:pos="4462"/>
              </w:tabs>
              <w:spacing w:before="120"/>
              <w:contextualSpacing/>
              <w:rPr>
                <w:sz w:val="28"/>
                <w:szCs w:val="28"/>
              </w:rPr>
            </w:pPr>
            <w:r w:rsidRPr="004A7C19">
              <w:rPr>
                <w:sz w:val="28"/>
                <w:szCs w:val="28"/>
              </w:rPr>
              <w:t>протокол №____ від ____________</w:t>
            </w:r>
            <w:r w:rsidRPr="004A7C19">
              <w:rPr>
                <w:sz w:val="28"/>
                <w:szCs w:val="28"/>
              </w:rPr>
              <w:tab/>
              <w:t>р.</w:t>
            </w:r>
          </w:p>
          <w:p w:rsidR="00F05167" w:rsidRPr="004A7C19" w:rsidRDefault="00F05167" w:rsidP="00530DEF">
            <w:pPr>
              <w:tabs>
                <w:tab w:val="right" w:pos="4462"/>
              </w:tabs>
              <w:spacing w:before="120"/>
              <w:contextualSpacing/>
              <w:rPr>
                <w:sz w:val="28"/>
                <w:szCs w:val="28"/>
              </w:rPr>
            </w:pPr>
            <w:r w:rsidRPr="004A7C19">
              <w:rPr>
                <w:sz w:val="28"/>
                <w:szCs w:val="28"/>
              </w:rPr>
              <w:t>Оцінка_____________/___</w:t>
            </w:r>
            <w:r w:rsidRPr="004A7C19">
              <w:rPr>
                <w:sz w:val="20"/>
                <w:szCs w:val="20"/>
              </w:rPr>
              <w:tab/>
            </w:r>
            <w:r w:rsidRPr="004A7C19">
              <w:rPr>
                <w:sz w:val="28"/>
                <w:szCs w:val="28"/>
              </w:rPr>
              <w:t>___/_____</w:t>
            </w:r>
          </w:p>
          <w:p w:rsidR="00F05167" w:rsidRPr="004A7C19" w:rsidRDefault="00F05167" w:rsidP="00530DEF">
            <w:pPr>
              <w:contextualSpacing/>
              <w:jc w:val="center"/>
              <w:rPr>
                <w:sz w:val="20"/>
                <w:szCs w:val="20"/>
              </w:rPr>
            </w:pPr>
            <w:r w:rsidRPr="004A7C19">
              <w:rPr>
                <w:sz w:val="20"/>
                <w:szCs w:val="20"/>
              </w:rPr>
              <w:t>(за національною шкалою, шкалою ЕСТ</w:t>
            </w:r>
            <w:r w:rsidRPr="004A7C19">
              <w:rPr>
                <w:sz w:val="20"/>
                <w:szCs w:val="20"/>
                <w:lang w:val="en-US"/>
              </w:rPr>
              <w:t>S</w:t>
            </w:r>
            <w:r w:rsidRPr="004A7C19">
              <w:rPr>
                <w:sz w:val="20"/>
                <w:szCs w:val="20"/>
              </w:rPr>
              <w:t>, бали)</w:t>
            </w:r>
          </w:p>
          <w:p w:rsidR="00F05167" w:rsidRPr="004A7C19" w:rsidRDefault="00F05167" w:rsidP="00530DEF">
            <w:pPr>
              <w:spacing w:before="360"/>
              <w:contextualSpacing/>
              <w:rPr>
                <w:sz w:val="28"/>
                <w:szCs w:val="28"/>
              </w:rPr>
            </w:pPr>
            <w:r w:rsidRPr="004A7C19">
              <w:rPr>
                <w:sz w:val="28"/>
                <w:szCs w:val="28"/>
              </w:rPr>
              <w:t>Голова ДЕК</w:t>
            </w:r>
          </w:p>
          <w:p w:rsidR="00F05167" w:rsidRPr="004A7C19" w:rsidRDefault="00F05167" w:rsidP="00530DEF">
            <w:pPr>
              <w:tabs>
                <w:tab w:val="left" w:pos="1446"/>
                <w:tab w:val="right" w:pos="4462"/>
              </w:tabs>
              <w:spacing w:before="360"/>
              <w:contextualSpacing/>
              <w:rPr>
                <w:sz w:val="28"/>
                <w:szCs w:val="28"/>
                <w:u w:val="single"/>
              </w:rPr>
            </w:pPr>
            <w:r w:rsidRPr="004A7C19">
              <w:rPr>
                <w:sz w:val="28"/>
                <w:szCs w:val="28"/>
                <w:u w:val="single"/>
              </w:rPr>
              <w:tab/>
            </w:r>
            <w:r w:rsidRPr="004A7C19">
              <w:rPr>
                <w:sz w:val="28"/>
                <w:szCs w:val="28"/>
              </w:rPr>
              <w:t xml:space="preserve">  </w:t>
            </w:r>
            <w:r w:rsidRPr="004A7C19">
              <w:rPr>
                <w:sz w:val="28"/>
                <w:szCs w:val="28"/>
                <w:u w:val="single"/>
              </w:rPr>
              <w:tab/>
            </w:r>
          </w:p>
          <w:p w:rsidR="00F05167" w:rsidRPr="004A7C19" w:rsidRDefault="00F05167" w:rsidP="00530DEF">
            <w:pPr>
              <w:tabs>
                <w:tab w:val="left" w:pos="454"/>
                <w:tab w:val="left" w:pos="2155"/>
              </w:tabs>
              <w:contextualSpacing/>
              <w:rPr>
                <w:sz w:val="28"/>
                <w:szCs w:val="28"/>
              </w:rPr>
            </w:pPr>
            <w:r w:rsidRPr="004A7C19">
              <w:rPr>
                <w:sz w:val="20"/>
                <w:szCs w:val="20"/>
              </w:rPr>
              <w:tab/>
              <w:t>(підпис)</w:t>
            </w:r>
            <w:r w:rsidRPr="004A7C19">
              <w:rPr>
                <w:sz w:val="20"/>
                <w:szCs w:val="20"/>
              </w:rPr>
              <w:tab/>
              <w:t>(прізвище, ініціали)</w:t>
            </w:r>
          </w:p>
        </w:tc>
      </w:tr>
      <w:tr w:rsidR="00F05167" w:rsidTr="00F05167">
        <w:trPr>
          <w:trHeight w:val="398"/>
          <w:jc w:val="center"/>
        </w:trPr>
        <w:tc>
          <w:tcPr>
            <w:tcW w:w="4847" w:type="dxa"/>
          </w:tcPr>
          <w:p w:rsidR="00F05167" w:rsidRDefault="00F05167" w:rsidP="0093638D">
            <w:pPr>
              <w:contextualSpacing/>
              <w:rPr>
                <w:sz w:val="28"/>
                <w:szCs w:val="28"/>
              </w:rPr>
            </w:pPr>
            <w:r>
              <w:rPr>
                <w:sz w:val="28"/>
                <w:szCs w:val="28"/>
              </w:rPr>
              <w:t xml:space="preserve">                                                                 </w:t>
            </w:r>
          </w:p>
        </w:tc>
        <w:tc>
          <w:tcPr>
            <w:tcW w:w="4626" w:type="dxa"/>
          </w:tcPr>
          <w:p w:rsidR="00F05167" w:rsidRDefault="00F05167" w:rsidP="00530DEF">
            <w:pPr>
              <w:contextualSpacing/>
              <w:rPr>
                <w:sz w:val="28"/>
                <w:szCs w:val="28"/>
              </w:rPr>
            </w:pPr>
          </w:p>
        </w:tc>
      </w:tr>
    </w:tbl>
    <w:p w:rsidR="00D11154" w:rsidRDefault="00F05167" w:rsidP="00F05167">
      <w:pPr>
        <w:rPr>
          <w:b/>
          <w:sz w:val="28"/>
          <w:szCs w:val="28"/>
          <w:lang w:val="ru-RU"/>
        </w:rPr>
      </w:pPr>
      <w:r>
        <w:rPr>
          <w:b/>
          <w:sz w:val="28"/>
          <w:szCs w:val="28"/>
        </w:rPr>
        <w:t xml:space="preserve">                            </w:t>
      </w:r>
      <w:r>
        <w:rPr>
          <w:b/>
          <w:sz w:val="28"/>
          <w:szCs w:val="28"/>
          <w:lang w:val="ru-RU"/>
        </w:rPr>
        <w:t xml:space="preserve">        </w:t>
      </w:r>
      <w:r w:rsidR="00482384">
        <w:rPr>
          <w:b/>
          <w:sz w:val="28"/>
          <w:szCs w:val="28"/>
          <w:lang w:val="ru-RU"/>
        </w:rPr>
        <w:t xml:space="preserve">      </w:t>
      </w:r>
    </w:p>
    <w:p w:rsidR="00735D5B" w:rsidRDefault="00F05167" w:rsidP="00D11154">
      <w:pPr>
        <w:jc w:val="center"/>
        <w:rPr>
          <w:b/>
          <w:sz w:val="28"/>
          <w:szCs w:val="28"/>
        </w:rPr>
      </w:pPr>
      <w:r w:rsidRPr="00C34530">
        <w:rPr>
          <w:b/>
          <w:sz w:val="28"/>
          <w:szCs w:val="28"/>
        </w:rPr>
        <w:t>Одеса – 201</w:t>
      </w:r>
      <w:r>
        <w:rPr>
          <w:b/>
          <w:sz w:val="28"/>
          <w:szCs w:val="28"/>
          <w:lang w:val="ru-RU"/>
        </w:rPr>
        <w:t>7</w:t>
      </w:r>
    </w:p>
    <w:p w:rsidR="00D11154" w:rsidRDefault="00D11154" w:rsidP="00D11154">
      <w:pPr>
        <w:shd w:val="clear" w:color="auto" w:fill="FFFFFF"/>
        <w:spacing w:line="360" w:lineRule="auto"/>
        <w:ind w:firstLine="709"/>
        <w:jc w:val="center"/>
        <w:rPr>
          <w:b/>
          <w:sz w:val="28"/>
          <w:szCs w:val="28"/>
          <w:lang w:eastAsia="ru-RU"/>
        </w:rPr>
      </w:pPr>
    </w:p>
    <w:p w:rsidR="00D11154" w:rsidRPr="00C413B5" w:rsidRDefault="00D11154" w:rsidP="00D11154">
      <w:pPr>
        <w:shd w:val="clear" w:color="auto" w:fill="FFFFFF"/>
        <w:spacing w:line="360" w:lineRule="auto"/>
        <w:ind w:firstLine="709"/>
        <w:jc w:val="center"/>
        <w:rPr>
          <w:b/>
          <w:sz w:val="28"/>
          <w:szCs w:val="28"/>
          <w:lang w:eastAsia="ru-RU"/>
        </w:rPr>
      </w:pPr>
      <w:r w:rsidRPr="00C413B5">
        <w:rPr>
          <w:b/>
          <w:sz w:val="28"/>
          <w:szCs w:val="28"/>
          <w:lang w:eastAsia="ru-RU"/>
        </w:rPr>
        <w:lastRenderedPageBreak/>
        <w:t>ЗМІСТ</w:t>
      </w:r>
    </w:p>
    <w:p w:rsidR="00D11154" w:rsidRPr="00C413B5" w:rsidRDefault="00D11154" w:rsidP="00D11154">
      <w:pPr>
        <w:shd w:val="clear" w:color="auto" w:fill="FFFFFF"/>
        <w:spacing w:line="360" w:lineRule="auto"/>
        <w:ind w:firstLine="709"/>
        <w:rPr>
          <w:b/>
          <w:sz w:val="28"/>
          <w:szCs w:val="28"/>
          <w:lang w:eastAsia="ru-RU"/>
        </w:rPr>
      </w:pPr>
    </w:p>
    <w:p w:rsidR="00D11154" w:rsidRPr="00C413B5" w:rsidRDefault="00D11154" w:rsidP="00D11154">
      <w:pPr>
        <w:shd w:val="clear" w:color="auto" w:fill="FFFFFF"/>
        <w:spacing w:line="360" w:lineRule="auto"/>
        <w:rPr>
          <w:b/>
          <w:sz w:val="28"/>
          <w:szCs w:val="28"/>
          <w:lang w:eastAsia="ru-RU"/>
        </w:rPr>
      </w:pPr>
      <w:r w:rsidRPr="00C413B5">
        <w:rPr>
          <w:b/>
          <w:sz w:val="28"/>
          <w:szCs w:val="28"/>
          <w:lang w:eastAsia="ru-RU"/>
        </w:rPr>
        <w:t>ВСТУП</w:t>
      </w:r>
      <w:r w:rsidRPr="00330C99">
        <w:rPr>
          <w:sz w:val="28"/>
          <w:szCs w:val="28"/>
          <w:lang w:eastAsia="ru-RU"/>
        </w:rPr>
        <w:t>……………………………………………………………………….........4</w:t>
      </w:r>
    </w:p>
    <w:p w:rsidR="00D11154" w:rsidRPr="00C413B5" w:rsidRDefault="00D11154" w:rsidP="00D11154">
      <w:pPr>
        <w:spacing w:line="360" w:lineRule="auto"/>
        <w:ind w:left="709" w:hanging="709"/>
        <w:rPr>
          <w:sz w:val="28"/>
          <w:szCs w:val="28"/>
        </w:rPr>
      </w:pPr>
      <w:r w:rsidRPr="00C413B5">
        <w:rPr>
          <w:b/>
          <w:sz w:val="28"/>
          <w:szCs w:val="28"/>
          <w:lang w:eastAsia="ru-RU"/>
        </w:rPr>
        <w:t xml:space="preserve">РОЗДІЛ 1. ПСИХОЛОГІЧНА НАУКА ПРО ПРОБЛЕМУ ПСИХОЛОГІЧНИХ </w:t>
      </w:r>
      <w:r>
        <w:rPr>
          <w:b/>
          <w:sz w:val="28"/>
          <w:szCs w:val="28"/>
          <w:lang w:eastAsia="ru-RU"/>
        </w:rPr>
        <w:t xml:space="preserve"> </w:t>
      </w:r>
      <w:r w:rsidRPr="00C413B5">
        <w:rPr>
          <w:b/>
          <w:sz w:val="28"/>
          <w:szCs w:val="28"/>
          <w:lang w:eastAsia="ru-RU"/>
        </w:rPr>
        <w:t xml:space="preserve">ОСОБЛИВОСТЕЙ </w:t>
      </w:r>
      <w:r w:rsidRPr="00C413B5">
        <w:rPr>
          <w:b/>
          <w:sz w:val="28"/>
          <w:szCs w:val="28"/>
        </w:rPr>
        <w:t>ЕМОЦІЙНОЇ СФЕРИ ТА ПСИХІЧНИХ ПРОЦЕСІВ У ПІДЛІТКОВОМУ ВІЦІ</w:t>
      </w:r>
      <w:r w:rsidRPr="00330C99">
        <w:rPr>
          <w:sz w:val="28"/>
          <w:szCs w:val="28"/>
        </w:rPr>
        <w:t>…………</w:t>
      </w:r>
      <w:r>
        <w:rPr>
          <w:sz w:val="28"/>
          <w:szCs w:val="28"/>
        </w:rPr>
        <w:t>…….</w:t>
      </w:r>
      <w:r w:rsidRPr="00330C99">
        <w:rPr>
          <w:sz w:val="28"/>
          <w:szCs w:val="28"/>
        </w:rPr>
        <w:t>7</w:t>
      </w:r>
    </w:p>
    <w:p w:rsidR="00D11154" w:rsidRPr="00C413B5" w:rsidRDefault="00D11154" w:rsidP="00D11154">
      <w:pPr>
        <w:pStyle w:val="a4"/>
        <w:numPr>
          <w:ilvl w:val="1"/>
          <w:numId w:val="4"/>
        </w:numPr>
        <w:tabs>
          <w:tab w:val="left" w:pos="1276"/>
        </w:tabs>
        <w:spacing w:after="0" w:line="360" w:lineRule="auto"/>
        <w:ind w:left="0" w:firstLine="709"/>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val="uk-UA" w:eastAsia="ru-RU"/>
        </w:rPr>
        <w:t>Теоретичний аналіз</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val="uk-UA" w:eastAsia="ru-RU"/>
        </w:rPr>
        <w:t xml:space="preserve">досліджень психологічних особливостей </w:t>
      </w:r>
      <w:r w:rsidRPr="00C413B5">
        <w:rPr>
          <w:rFonts w:ascii="Times New Roman" w:eastAsia="Times New Roman" w:hAnsi="Times New Roman" w:cs="Times New Roman"/>
          <w:sz w:val="28"/>
          <w:szCs w:val="28"/>
          <w:lang w:eastAsia="ru-RU"/>
        </w:rPr>
        <w:t>емоційної сфери</w:t>
      </w:r>
      <w:r>
        <w:rPr>
          <w:rFonts w:ascii="Times New Roman" w:eastAsia="Times New Roman" w:hAnsi="Times New Roman" w:cs="Times New Roman"/>
          <w:sz w:val="28"/>
          <w:szCs w:val="28"/>
          <w:lang w:val="uk-UA" w:eastAsia="ru-RU"/>
        </w:rPr>
        <w:t>……………………</w:t>
      </w:r>
      <w:r w:rsidRPr="00730A2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r w:rsidRPr="00C413B5">
        <w:rPr>
          <w:rFonts w:ascii="Times New Roman" w:eastAsia="Times New Roman" w:hAnsi="Times New Roman" w:cs="Times New Roman"/>
          <w:sz w:val="28"/>
          <w:szCs w:val="28"/>
          <w:lang w:val="uk-UA" w:eastAsia="ru-RU"/>
        </w:rPr>
        <w:t>7</w:t>
      </w:r>
    </w:p>
    <w:p w:rsidR="00D11154" w:rsidRPr="00C413B5" w:rsidRDefault="00D11154" w:rsidP="00D11154">
      <w:pPr>
        <w:pStyle w:val="a4"/>
        <w:numPr>
          <w:ilvl w:val="2"/>
          <w:numId w:val="4"/>
        </w:numPr>
        <w:tabs>
          <w:tab w:val="left" w:pos="1276"/>
          <w:tab w:val="left" w:pos="1560"/>
          <w:tab w:val="left" w:pos="1843"/>
        </w:tabs>
        <w:spacing w:after="0" w:line="360" w:lineRule="auto"/>
        <w:ind w:left="1134" w:firstLine="0"/>
        <w:jc w:val="both"/>
        <w:rPr>
          <w:rFonts w:ascii="Times New Roman" w:eastAsia="Times New Roman" w:hAnsi="Times New Roman" w:cs="Times New Roman"/>
          <w:sz w:val="28"/>
          <w:szCs w:val="28"/>
          <w:lang w:val="uk-UA" w:eastAsia="ru-RU"/>
        </w:rPr>
      </w:pPr>
      <w:r w:rsidRPr="00C413B5">
        <w:rPr>
          <w:rFonts w:ascii="Times New Roman" w:eastAsia="Times New Roman" w:hAnsi="Times New Roman" w:cs="Times New Roman"/>
          <w:sz w:val="28"/>
          <w:szCs w:val="28"/>
          <w:lang w:val="uk-UA" w:eastAsia="ru-RU"/>
        </w:rPr>
        <w:t>Проблема розвитку емоційної сфери у дослідженнях вітчизняних та зарубіжних психологів</w:t>
      </w:r>
      <w:r>
        <w:rPr>
          <w:rFonts w:ascii="Times New Roman" w:eastAsia="Times New Roman" w:hAnsi="Times New Roman" w:cs="Times New Roman"/>
          <w:sz w:val="28"/>
          <w:szCs w:val="28"/>
          <w:lang w:val="uk-UA" w:eastAsia="ru-RU"/>
        </w:rPr>
        <w:t>……………………</w:t>
      </w:r>
      <w:r w:rsidRPr="00730A2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r w:rsidRPr="00C413B5">
        <w:rPr>
          <w:rFonts w:ascii="Times New Roman" w:eastAsia="Times New Roman" w:hAnsi="Times New Roman" w:cs="Times New Roman"/>
          <w:sz w:val="28"/>
          <w:szCs w:val="28"/>
          <w:lang w:val="uk-UA" w:eastAsia="ru-RU"/>
        </w:rPr>
        <w:t>7</w:t>
      </w:r>
    </w:p>
    <w:p w:rsidR="00D11154" w:rsidRPr="00C413B5" w:rsidRDefault="00D11154" w:rsidP="00D11154">
      <w:pPr>
        <w:pStyle w:val="a4"/>
        <w:numPr>
          <w:ilvl w:val="2"/>
          <w:numId w:val="4"/>
        </w:numPr>
        <w:tabs>
          <w:tab w:val="left" w:pos="1276"/>
          <w:tab w:val="left" w:pos="1560"/>
          <w:tab w:val="left" w:pos="1843"/>
        </w:tabs>
        <w:spacing w:after="0" w:line="360" w:lineRule="auto"/>
        <w:ind w:left="1134" w:firstLine="0"/>
        <w:jc w:val="both"/>
        <w:rPr>
          <w:rFonts w:ascii="Times New Roman" w:eastAsia="Times New Roman" w:hAnsi="Times New Roman" w:cs="Times New Roman"/>
          <w:sz w:val="28"/>
          <w:szCs w:val="28"/>
          <w:lang w:val="uk-UA" w:eastAsia="ru-RU"/>
        </w:rPr>
      </w:pPr>
      <w:r w:rsidRPr="00C413B5">
        <w:rPr>
          <w:rFonts w:ascii="Times New Roman" w:eastAsia="Times New Roman" w:hAnsi="Times New Roman" w:cs="Times New Roman"/>
          <w:sz w:val="28"/>
          <w:szCs w:val="28"/>
          <w:lang w:val="uk-UA" w:eastAsia="ru-RU"/>
        </w:rPr>
        <w:t>Емоційна сфера особистості як особлива форма відображення дійсності</w:t>
      </w:r>
      <w:r>
        <w:rPr>
          <w:rFonts w:ascii="Times New Roman" w:eastAsia="Times New Roman" w:hAnsi="Times New Roman" w:cs="Times New Roman"/>
          <w:sz w:val="28"/>
          <w:szCs w:val="28"/>
          <w:lang w:val="uk-UA" w:eastAsia="ru-RU"/>
        </w:rPr>
        <w:t>………………………………………………………</w:t>
      </w:r>
      <w:r w:rsidRPr="00730A2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r w:rsidRPr="00C413B5">
        <w:rPr>
          <w:rFonts w:ascii="Times New Roman" w:eastAsia="Times New Roman" w:hAnsi="Times New Roman" w:cs="Times New Roman"/>
          <w:sz w:val="28"/>
          <w:szCs w:val="28"/>
          <w:lang w:val="uk-UA" w:eastAsia="ru-RU"/>
        </w:rPr>
        <w:t>12</w:t>
      </w:r>
    </w:p>
    <w:p w:rsidR="00D11154" w:rsidRPr="00C413B5" w:rsidRDefault="00D11154" w:rsidP="00D11154">
      <w:pPr>
        <w:pStyle w:val="a4"/>
        <w:numPr>
          <w:ilvl w:val="2"/>
          <w:numId w:val="4"/>
        </w:numPr>
        <w:tabs>
          <w:tab w:val="left" w:pos="1843"/>
        </w:tabs>
        <w:spacing w:after="0" w:line="360" w:lineRule="auto"/>
        <w:ind w:left="1134" w:firstLine="0"/>
        <w:jc w:val="both"/>
        <w:rPr>
          <w:rFonts w:ascii="Times New Roman" w:eastAsia="Times New Roman" w:hAnsi="Times New Roman" w:cs="Times New Roman"/>
          <w:sz w:val="28"/>
          <w:szCs w:val="28"/>
          <w:lang w:val="uk-UA" w:eastAsia="ru-RU"/>
        </w:rPr>
      </w:pPr>
      <w:r w:rsidRPr="00C413B5">
        <w:rPr>
          <w:rFonts w:ascii="Times New Roman" w:eastAsia="Times New Roman" w:hAnsi="Times New Roman" w:cs="Times New Roman"/>
          <w:sz w:val="28"/>
          <w:szCs w:val="28"/>
          <w:lang w:val="uk-UA" w:eastAsia="ru-RU"/>
        </w:rPr>
        <w:t>Психологічні особливості впливу емоційної сфери на особистість</w:t>
      </w:r>
      <w:r>
        <w:rPr>
          <w:rFonts w:ascii="Times New Roman" w:eastAsia="Times New Roman" w:hAnsi="Times New Roman" w:cs="Times New Roman"/>
          <w:sz w:val="28"/>
          <w:szCs w:val="28"/>
          <w:lang w:val="uk-UA" w:eastAsia="ru-RU"/>
        </w:rPr>
        <w:t>………………………………………………………</w:t>
      </w:r>
      <w:r w:rsidRPr="00730A2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r w:rsidRPr="00C413B5">
        <w:rPr>
          <w:rFonts w:ascii="Times New Roman" w:eastAsia="Times New Roman" w:hAnsi="Times New Roman" w:cs="Times New Roman"/>
          <w:sz w:val="28"/>
          <w:szCs w:val="28"/>
          <w:lang w:val="uk-UA" w:eastAsia="ru-RU"/>
        </w:rPr>
        <w:t>19</w:t>
      </w:r>
    </w:p>
    <w:p w:rsidR="00D11154" w:rsidRPr="00C413B5" w:rsidRDefault="00D11154" w:rsidP="00D11154">
      <w:pPr>
        <w:pStyle w:val="a4"/>
        <w:numPr>
          <w:ilvl w:val="1"/>
          <w:numId w:val="4"/>
        </w:numPr>
        <w:tabs>
          <w:tab w:val="left" w:pos="1276"/>
        </w:tabs>
        <w:spacing w:after="0" w:line="360" w:lineRule="auto"/>
        <w:ind w:left="0" w:firstLine="709"/>
        <w:jc w:val="both"/>
        <w:rPr>
          <w:rFonts w:ascii="Times New Roman" w:eastAsia="Times New Roman" w:hAnsi="Times New Roman" w:cs="Times New Roman"/>
          <w:sz w:val="28"/>
          <w:szCs w:val="28"/>
          <w:lang w:val="uk-UA" w:eastAsia="ru-RU"/>
        </w:rPr>
      </w:pPr>
      <w:r w:rsidRPr="00C413B5">
        <w:rPr>
          <w:rFonts w:ascii="Times New Roman" w:eastAsia="Times New Roman" w:hAnsi="Times New Roman" w:cs="Times New Roman"/>
          <w:sz w:val="28"/>
          <w:szCs w:val="28"/>
          <w:lang w:val="uk-UA" w:eastAsia="ru-RU"/>
        </w:rPr>
        <w:t xml:space="preserve">Психологічні особливості </w:t>
      </w:r>
      <w:r>
        <w:rPr>
          <w:rFonts w:ascii="Times New Roman" w:eastAsia="Times New Roman" w:hAnsi="Times New Roman" w:cs="Times New Roman"/>
          <w:sz w:val="28"/>
          <w:szCs w:val="28"/>
          <w:lang w:val="uk-UA" w:eastAsia="ru-RU"/>
        </w:rPr>
        <w:t>розвитку у підлітковому віці………….</w:t>
      </w:r>
      <w:r w:rsidRPr="00C413B5">
        <w:rPr>
          <w:rFonts w:ascii="Times New Roman" w:eastAsia="Times New Roman" w:hAnsi="Times New Roman" w:cs="Times New Roman"/>
          <w:sz w:val="28"/>
          <w:szCs w:val="28"/>
          <w:lang w:val="uk-UA" w:eastAsia="ru-RU"/>
        </w:rPr>
        <w:t>2</w:t>
      </w:r>
      <w:r w:rsidRPr="00C2138C">
        <w:rPr>
          <w:rFonts w:ascii="Times New Roman" w:eastAsia="Times New Roman" w:hAnsi="Times New Roman" w:cs="Times New Roman"/>
          <w:sz w:val="28"/>
          <w:szCs w:val="28"/>
          <w:lang w:eastAsia="ru-RU"/>
        </w:rPr>
        <w:t>2</w:t>
      </w:r>
    </w:p>
    <w:p w:rsidR="00D11154" w:rsidRPr="00C413B5" w:rsidRDefault="00D11154" w:rsidP="00D11154">
      <w:pPr>
        <w:pStyle w:val="a4"/>
        <w:numPr>
          <w:ilvl w:val="2"/>
          <w:numId w:val="4"/>
        </w:numPr>
        <w:tabs>
          <w:tab w:val="left" w:pos="1276"/>
          <w:tab w:val="left" w:pos="1843"/>
        </w:tabs>
        <w:spacing w:after="0" w:line="360" w:lineRule="auto"/>
        <w:ind w:left="1134"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bCs/>
          <w:kern w:val="36"/>
          <w:sz w:val="28"/>
          <w:szCs w:val="28"/>
          <w:lang w:val="uk-UA" w:eastAsia="ru-RU"/>
        </w:rPr>
        <w:t xml:space="preserve">Психологічні особливості </w:t>
      </w:r>
      <w:r w:rsidRPr="00C413B5">
        <w:rPr>
          <w:rFonts w:ascii="Times New Roman" w:eastAsia="Times New Roman" w:hAnsi="Times New Roman" w:cs="Times New Roman"/>
          <w:bCs/>
          <w:kern w:val="36"/>
          <w:sz w:val="28"/>
          <w:szCs w:val="28"/>
          <w:lang w:eastAsia="ru-RU"/>
        </w:rPr>
        <w:t xml:space="preserve">розвитку </w:t>
      </w:r>
      <w:r w:rsidRPr="00C413B5">
        <w:rPr>
          <w:rFonts w:ascii="Times New Roman" w:eastAsia="Times New Roman" w:hAnsi="Times New Roman" w:cs="Times New Roman"/>
          <w:bCs/>
          <w:kern w:val="36"/>
          <w:sz w:val="28"/>
          <w:szCs w:val="28"/>
          <w:lang w:val="uk-UA" w:eastAsia="ru-RU"/>
        </w:rPr>
        <w:t>психічних процесів в підлітковому віці</w:t>
      </w:r>
      <w:r>
        <w:rPr>
          <w:rFonts w:ascii="Times New Roman" w:eastAsia="Times New Roman" w:hAnsi="Times New Roman" w:cs="Times New Roman"/>
          <w:bCs/>
          <w:kern w:val="36"/>
          <w:sz w:val="28"/>
          <w:szCs w:val="28"/>
          <w:lang w:val="uk-UA" w:eastAsia="ru-RU"/>
        </w:rPr>
        <w:t>……………………………………………………...22</w:t>
      </w:r>
    </w:p>
    <w:p w:rsidR="00D11154" w:rsidRPr="00C413B5" w:rsidRDefault="00D11154" w:rsidP="00D11154">
      <w:pPr>
        <w:pStyle w:val="a4"/>
        <w:numPr>
          <w:ilvl w:val="2"/>
          <w:numId w:val="4"/>
        </w:numPr>
        <w:tabs>
          <w:tab w:val="left" w:pos="1276"/>
          <w:tab w:val="left" w:pos="1843"/>
        </w:tabs>
        <w:spacing w:after="0" w:line="360" w:lineRule="auto"/>
        <w:ind w:left="1134" w:firstLine="0"/>
        <w:jc w:val="both"/>
        <w:rPr>
          <w:rFonts w:ascii="Times New Roman" w:eastAsia="Times New Roman" w:hAnsi="Times New Roman" w:cs="Times New Roman"/>
          <w:sz w:val="28"/>
          <w:szCs w:val="28"/>
          <w:lang w:eastAsia="ru-RU"/>
        </w:rPr>
      </w:pPr>
      <w:r w:rsidRPr="00C413B5">
        <w:rPr>
          <w:rFonts w:ascii="Times New Roman" w:hAnsi="Times New Roman" w:cs="Times New Roman"/>
          <w:bCs/>
          <w:sz w:val="28"/>
          <w:szCs w:val="28"/>
          <w:lang w:val="uk-UA"/>
        </w:rPr>
        <w:t>Психологічні особливості емоційного розвитку підлітків</w:t>
      </w:r>
      <w:r>
        <w:rPr>
          <w:rFonts w:ascii="Times New Roman" w:hAnsi="Times New Roman" w:cs="Times New Roman"/>
          <w:bCs/>
          <w:sz w:val="28"/>
          <w:szCs w:val="28"/>
          <w:lang w:val="uk-UA"/>
        </w:rPr>
        <w:t>…..</w:t>
      </w:r>
      <w:r w:rsidRPr="00C413B5">
        <w:rPr>
          <w:rFonts w:ascii="Times New Roman" w:hAnsi="Times New Roman" w:cs="Times New Roman"/>
          <w:bCs/>
          <w:sz w:val="28"/>
          <w:szCs w:val="28"/>
          <w:lang w:val="uk-UA"/>
        </w:rPr>
        <w:t>27</w:t>
      </w:r>
    </w:p>
    <w:p w:rsidR="00D11154" w:rsidRPr="00C413B5" w:rsidRDefault="00D11154" w:rsidP="00D11154">
      <w:pPr>
        <w:shd w:val="clear" w:color="auto" w:fill="FFFFFF"/>
        <w:tabs>
          <w:tab w:val="left" w:pos="1276"/>
        </w:tabs>
        <w:spacing w:line="360" w:lineRule="auto"/>
        <w:ind w:firstLine="709"/>
        <w:rPr>
          <w:sz w:val="28"/>
          <w:szCs w:val="28"/>
          <w:lang w:eastAsia="ru-RU"/>
        </w:rPr>
      </w:pPr>
      <w:r>
        <w:rPr>
          <w:bCs/>
          <w:sz w:val="28"/>
          <w:szCs w:val="28"/>
          <w:shd w:val="clear" w:color="auto" w:fill="FFFFFF"/>
          <w:lang w:eastAsia="ru-RU"/>
        </w:rPr>
        <w:t>Виснов</w:t>
      </w:r>
      <w:r w:rsidRPr="00C413B5">
        <w:rPr>
          <w:bCs/>
          <w:sz w:val="28"/>
          <w:szCs w:val="28"/>
          <w:shd w:val="clear" w:color="auto" w:fill="FFFFFF"/>
          <w:lang w:eastAsia="ru-RU"/>
        </w:rPr>
        <w:t>к</w:t>
      </w:r>
      <w:r>
        <w:rPr>
          <w:bCs/>
          <w:sz w:val="28"/>
          <w:szCs w:val="28"/>
          <w:shd w:val="clear" w:color="auto" w:fill="FFFFFF"/>
          <w:lang w:eastAsia="ru-RU"/>
        </w:rPr>
        <w:t>и</w:t>
      </w:r>
      <w:r w:rsidRPr="00C413B5">
        <w:rPr>
          <w:bCs/>
          <w:sz w:val="28"/>
          <w:szCs w:val="28"/>
          <w:shd w:val="clear" w:color="auto" w:fill="FFFFFF"/>
          <w:lang w:eastAsia="ru-RU"/>
        </w:rPr>
        <w:t xml:space="preserve"> до першого розділу</w:t>
      </w:r>
      <w:r>
        <w:rPr>
          <w:bCs/>
          <w:sz w:val="28"/>
          <w:szCs w:val="28"/>
          <w:shd w:val="clear" w:color="auto" w:fill="FFFFFF"/>
          <w:lang w:eastAsia="ru-RU"/>
        </w:rPr>
        <w:t>…………………………………...……….33</w:t>
      </w:r>
    </w:p>
    <w:p w:rsidR="00D11154" w:rsidRPr="00C413B5" w:rsidRDefault="00D11154" w:rsidP="00D11154">
      <w:pPr>
        <w:spacing w:line="360" w:lineRule="auto"/>
        <w:rPr>
          <w:b/>
          <w:bCs/>
          <w:sz w:val="28"/>
          <w:szCs w:val="28"/>
        </w:rPr>
      </w:pPr>
      <w:r w:rsidRPr="00C413B5">
        <w:rPr>
          <w:b/>
          <w:sz w:val="28"/>
          <w:szCs w:val="28"/>
        </w:rPr>
        <w:t>РОЗДІЛ 2. ОРГАНІЗАЦІЯ І МЕТОДИ ДОСЛІДЖЕННЯ</w:t>
      </w:r>
      <w:r>
        <w:rPr>
          <w:sz w:val="28"/>
          <w:szCs w:val="28"/>
        </w:rPr>
        <w:t>…</w:t>
      </w:r>
      <w:r w:rsidRPr="00730A2B">
        <w:rPr>
          <w:sz w:val="28"/>
          <w:szCs w:val="28"/>
        </w:rPr>
        <w:t>...</w:t>
      </w:r>
      <w:r>
        <w:rPr>
          <w:sz w:val="28"/>
          <w:szCs w:val="28"/>
        </w:rPr>
        <w:t>………</w:t>
      </w:r>
      <w:r w:rsidRPr="00330C99">
        <w:rPr>
          <w:sz w:val="28"/>
          <w:szCs w:val="28"/>
        </w:rPr>
        <w:t>……</w:t>
      </w:r>
      <w:r>
        <w:rPr>
          <w:sz w:val="28"/>
          <w:szCs w:val="28"/>
        </w:rPr>
        <w:t>34</w:t>
      </w:r>
    </w:p>
    <w:p w:rsidR="00D11154" w:rsidRPr="00C2138C" w:rsidRDefault="00D11154" w:rsidP="00D11154">
      <w:pPr>
        <w:spacing w:line="360" w:lineRule="auto"/>
        <w:ind w:firstLine="709"/>
        <w:rPr>
          <w:sz w:val="28"/>
          <w:szCs w:val="28"/>
        </w:rPr>
      </w:pPr>
      <w:r w:rsidRPr="00C413B5">
        <w:rPr>
          <w:sz w:val="28"/>
          <w:szCs w:val="28"/>
        </w:rPr>
        <w:t>2.1. Організація емпіричного дослідження</w:t>
      </w:r>
      <w:r>
        <w:rPr>
          <w:sz w:val="28"/>
          <w:szCs w:val="28"/>
        </w:rPr>
        <w:t>………………</w:t>
      </w:r>
      <w:r w:rsidRPr="00730A2B">
        <w:rPr>
          <w:sz w:val="28"/>
          <w:szCs w:val="28"/>
        </w:rPr>
        <w:t>...</w:t>
      </w:r>
      <w:r>
        <w:rPr>
          <w:sz w:val="28"/>
          <w:szCs w:val="28"/>
        </w:rPr>
        <w:t>……………</w:t>
      </w:r>
      <w:r w:rsidRPr="00C413B5">
        <w:rPr>
          <w:sz w:val="28"/>
          <w:szCs w:val="28"/>
        </w:rPr>
        <w:t>3</w:t>
      </w:r>
      <w:r w:rsidRPr="00C2138C">
        <w:rPr>
          <w:sz w:val="28"/>
          <w:szCs w:val="28"/>
        </w:rPr>
        <w:t>4</w:t>
      </w:r>
    </w:p>
    <w:p w:rsidR="00D11154" w:rsidRPr="00C413B5" w:rsidRDefault="00D11154" w:rsidP="00D11154">
      <w:pP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709"/>
        <w:rPr>
          <w:sz w:val="28"/>
          <w:szCs w:val="28"/>
        </w:rPr>
      </w:pPr>
      <w:r w:rsidRPr="00C413B5">
        <w:rPr>
          <w:sz w:val="28"/>
          <w:szCs w:val="28"/>
        </w:rPr>
        <w:t xml:space="preserve">2.2. </w:t>
      </w:r>
      <w:r w:rsidRPr="00C413B5">
        <w:rPr>
          <w:bCs/>
          <w:sz w:val="28"/>
          <w:szCs w:val="28"/>
        </w:rPr>
        <w:t>Методи емпіричного дослідження</w:t>
      </w:r>
      <w:r>
        <w:rPr>
          <w:bCs/>
          <w:sz w:val="28"/>
          <w:szCs w:val="28"/>
        </w:rPr>
        <w:t>…………………………………..36</w:t>
      </w:r>
    </w:p>
    <w:p w:rsidR="00D11154" w:rsidRPr="00C413B5" w:rsidRDefault="00D11154" w:rsidP="00D11154">
      <w:pPr>
        <w:pStyle w:val="a4"/>
        <w:spacing w:after="0" w:line="360" w:lineRule="auto"/>
        <w:ind w:left="0" w:firstLine="709"/>
        <w:jc w:val="both"/>
        <w:outlineLvl w:val="0"/>
        <w:rPr>
          <w:rFonts w:ascii="Times New Roman" w:eastAsia="Times New Roman" w:hAnsi="Times New Roman" w:cs="Times New Roman"/>
          <w:bCs/>
          <w:kern w:val="36"/>
          <w:sz w:val="28"/>
          <w:szCs w:val="28"/>
          <w:lang w:val="uk-UA"/>
        </w:rPr>
      </w:pPr>
      <w:r w:rsidRPr="00330C99">
        <w:rPr>
          <w:rFonts w:ascii="Times New Roman" w:eastAsia="Times New Roman" w:hAnsi="Times New Roman" w:cs="Times New Roman"/>
          <w:bCs/>
          <w:kern w:val="36"/>
          <w:sz w:val="28"/>
          <w:szCs w:val="28"/>
          <w:lang w:val="uk-UA"/>
        </w:rPr>
        <w:t>Висновк</w:t>
      </w:r>
      <w:r w:rsidRPr="00C413B5">
        <w:rPr>
          <w:rFonts w:ascii="Times New Roman" w:eastAsia="Times New Roman" w:hAnsi="Times New Roman" w:cs="Times New Roman"/>
          <w:bCs/>
          <w:kern w:val="36"/>
          <w:sz w:val="28"/>
          <w:szCs w:val="28"/>
          <w:lang w:val="uk-UA"/>
        </w:rPr>
        <w:t>и</w:t>
      </w:r>
      <w:r w:rsidRPr="00330C99">
        <w:rPr>
          <w:rFonts w:ascii="Times New Roman" w:eastAsia="Times New Roman" w:hAnsi="Times New Roman" w:cs="Times New Roman"/>
          <w:bCs/>
          <w:kern w:val="36"/>
          <w:sz w:val="28"/>
          <w:szCs w:val="28"/>
          <w:lang w:val="uk-UA"/>
        </w:rPr>
        <w:t xml:space="preserve"> до другого розділу</w:t>
      </w:r>
      <w:r>
        <w:rPr>
          <w:rFonts w:ascii="Times New Roman" w:eastAsia="Times New Roman" w:hAnsi="Times New Roman" w:cs="Times New Roman"/>
          <w:bCs/>
          <w:kern w:val="36"/>
          <w:sz w:val="28"/>
          <w:szCs w:val="28"/>
          <w:lang w:val="uk-UA"/>
        </w:rPr>
        <w:t>………………………………</w:t>
      </w:r>
      <w:r w:rsidRPr="00730A2B">
        <w:rPr>
          <w:rFonts w:ascii="Times New Roman" w:eastAsia="Times New Roman" w:hAnsi="Times New Roman" w:cs="Times New Roman"/>
          <w:bCs/>
          <w:kern w:val="36"/>
          <w:sz w:val="28"/>
          <w:szCs w:val="28"/>
        </w:rPr>
        <w:t>...</w:t>
      </w:r>
      <w:r>
        <w:rPr>
          <w:rFonts w:ascii="Times New Roman" w:eastAsia="Times New Roman" w:hAnsi="Times New Roman" w:cs="Times New Roman"/>
          <w:bCs/>
          <w:kern w:val="36"/>
          <w:sz w:val="28"/>
          <w:szCs w:val="28"/>
          <w:lang w:val="uk-UA"/>
        </w:rPr>
        <w:t>…………..42</w:t>
      </w:r>
    </w:p>
    <w:p w:rsidR="00D11154" w:rsidRPr="00C413B5" w:rsidRDefault="00D11154" w:rsidP="00D11154">
      <w:pPr>
        <w:pStyle w:val="a4"/>
        <w:spacing w:after="0" w:line="360" w:lineRule="auto"/>
        <w:ind w:left="709" w:hanging="709"/>
        <w:jc w:val="both"/>
        <w:outlineLvl w:val="0"/>
        <w:rPr>
          <w:rFonts w:ascii="Times New Roman" w:hAnsi="Times New Roman" w:cs="Times New Roman"/>
          <w:sz w:val="28"/>
          <w:szCs w:val="28"/>
          <w:lang w:val="uk-UA"/>
        </w:rPr>
      </w:pPr>
      <w:r w:rsidRPr="00C413B5">
        <w:rPr>
          <w:rFonts w:ascii="Times New Roman" w:eastAsia="Times New Roman" w:hAnsi="Times New Roman" w:cs="Times New Roman"/>
          <w:b/>
          <w:bCs/>
          <w:kern w:val="36"/>
          <w:sz w:val="28"/>
          <w:szCs w:val="28"/>
          <w:lang w:val="uk-UA"/>
        </w:rPr>
        <w:t xml:space="preserve">РОЗДІЛ 3. </w:t>
      </w:r>
      <w:r w:rsidRPr="00C413B5">
        <w:rPr>
          <w:rFonts w:ascii="Times New Roman" w:hAnsi="Times New Roman" w:cs="Times New Roman"/>
          <w:b/>
          <w:bCs/>
          <w:sz w:val="28"/>
          <w:szCs w:val="28"/>
          <w:lang w:val="uk-UA"/>
        </w:rPr>
        <w:t>ЕМПІРИЧНЕ ДОСЛІДЖЕННЯ</w:t>
      </w:r>
      <w:r w:rsidRPr="00C413B5">
        <w:rPr>
          <w:rFonts w:ascii="Times New Roman" w:hAnsi="Times New Roman" w:cs="Times New Roman"/>
          <w:b/>
          <w:sz w:val="28"/>
          <w:szCs w:val="28"/>
          <w:lang w:val="uk-UA"/>
        </w:rPr>
        <w:t xml:space="preserve">ПСИХОЛОГІЧНИХ ОСОБЛИВОСТЕЙ </w:t>
      </w:r>
      <w:r w:rsidRPr="00330C99">
        <w:rPr>
          <w:rFonts w:ascii="Times New Roman" w:hAnsi="Times New Roman" w:cs="Times New Roman"/>
          <w:b/>
          <w:sz w:val="28"/>
          <w:szCs w:val="28"/>
          <w:lang w:val="uk-UA"/>
        </w:rPr>
        <w:t xml:space="preserve">ЕМОЦІЙНОЇ СФЕРИ </w:t>
      </w:r>
      <w:r w:rsidRPr="00C413B5">
        <w:rPr>
          <w:rFonts w:ascii="Times New Roman" w:hAnsi="Times New Roman" w:cs="Times New Roman"/>
          <w:b/>
          <w:sz w:val="28"/>
          <w:szCs w:val="28"/>
          <w:lang w:val="uk-UA"/>
        </w:rPr>
        <w:t xml:space="preserve">ТА ЇЇ </w:t>
      </w:r>
      <w:r w:rsidRPr="00330C99">
        <w:rPr>
          <w:rFonts w:ascii="Times New Roman" w:hAnsi="Times New Roman" w:cs="Times New Roman"/>
          <w:b/>
          <w:sz w:val="28"/>
          <w:szCs w:val="28"/>
          <w:lang w:val="uk-UA"/>
        </w:rPr>
        <w:t>ВПЛИВ</w:t>
      </w:r>
      <w:r w:rsidRPr="00C413B5">
        <w:rPr>
          <w:rFonts w:ascii="Times New Roman" w:hAnsi="Times New Roman" w:cs="Times New Roman"/>
          <w:b/>
          <w:sz w:val="28"/>
          <w:szCs w:val="28"/>
          <w:lang w:val="uk-UA"/>
        </w:rPr>
        <w:t>У</w:t>
      </w:r>
      <w:r w:rsidRPr="00330C99">
        <w:rPr>
          <w:rFonts w:ascii="Times New Roman" w:hAnsi="Times New Roman" w:cs="Times New Roman"/>
          <w:b/>
          <w:sz w:val="28"/>
          <w:szCs w:val="28"/>
          <w:lang w:val="uk-UA"/>
        </w:rPr>
        <w:t xml:space="preserve"> НА РОБО</w:t>
      </w:r>
      <w:r w:rsidRPr="00C413B5">
        <w:rPr>
          <w:rFonts w:ascii="Times New Roman" w:hAnsi="Times New Roman" w:cs="Times New Roman"/>
          <w:b/>
          <w:sz w:val="28"/>
          <w:szCs w:val="28"/>
        </w:rPr>
        <w:t>ТУ ПСИХІЧНИХ ПРОЦЕСІВ У ПІДЛІТКОВОМУ ВІЦІ</w:t>
      </w:r>
      <w:r w:rsidRPr="00330C99">
        <w:rPr>
          <w:rFonts w:ascii="Times New Roman" w:hAnsi="Times New Roman" w:cs="Times New Roman"/>
          <w:sz w:val="28"/>
          <w:szCs w:val="28"/>
          <w:lang w:val="uk-UA"/>
        </w:rPr>
        <w:t>…</w:t>
      </w:r>
      <w:r>
        <w:rPr>
          <w:rFonts w:ascii="Times New Roman" w:hAnsi="Times New Roman" w:cs="Times New Roman"/>
          <w:sz w:val="28"/>
          <w:szCs w:val="28"/>
          <w:lang w:val="uk-UA"/>
        </w:rPr>
        <w:t>.43</w:t>
      </w:r>
    </w:p>
    <w:p w:rsidR="00D11154" w:rsidRPr="00C413B5" w:rsidRDefault="00D11154" w:rsidP="00D11154">
      <w:pPr>
        <w:spacing w:line="360" w:lineRule="auto"/>
        <w:ind w:firstLine="709"/>
        <w:rPr>
          <w:sz w:val="28"/>
          <w:szCs w:val="28"/>
        </w:rPr>
      </w:pPr>
      <w:r w:rsidRPr="00C413B5">
        <w:rPr>
          <w:sz w:val="28"/>
          <w:szCs w:val="28"/>
        </w:rPr>
        <w:t>3.1. Дослідження особливостей емоційної сфери підлітків</w:t>
      </w:r>
      <w:r>
        <w:rPr>
          <w:sz w:val="28"/>
          <w:szCs w:val="28"/>
        </w:rPr>
        <w:t>……</w:t>
      </w:r>
      <w:r w:rsidRPr="00730A2B">
        <w:rPr>
          <w:sz w:val="28"/>
          <w:szCs w:val="28"/>
        </w:rPr>
        <w:t>...</w:t>
      </w:r>
      <w:r>
        <w:rPr>
          <w:sz w:val="28"/>
          <w:szCs w:val="28"/>
        </w:rPr>
        <w:t>…….43</w:t>
      </w:r>
    </w:p>
    <w:p w:rsidR="00D11154" w:rsidRPr="00C413B5" w:rsidRDefault="00D11154" w:rsidP="00D11154">
      <w:pPr>
        <w:spacing w:line="360" w:lineRule="auto"/>
        <w:ind w:firstLine="709"/>
        <w:rPr>
          <w:sz w:val="28"/>
          <w:szCs w:val="28"/>
        </w:rPr>
      </w:pPr>
      <w:r w:rsidRPr="00C413B5">
        <w:rPr>
          <w:sz w:val="28"/>
          <w:szCs w:val="28"/>
        </w:rPr>
        <w:t>3.2. Рівень розвитку психічних процессів підлітків</w:t>
      </w:r>
      <w:r>
        <w:rPr>
          <w:sz w:val="28"/>
          <w:szCs w:val="28"/>
        </w:rPr>
        <w:t>……………</w:t>
      </w:r>
      <w:r w:rsidRPr="00730A2B">
        <w:rPr>
          <w:sz w:val="28"/>
          <w:szCs w:val="28"/>
        </w:rPr>
        <w:t>...</w:t>
      </w:r>
      <w:r>
        <w:rPr>
          <w:sz w:val="28"/>
          <w:szCs w:val="28"/>
        </w:rPr>
        <w:t>……..50</w:t>
      </w:r>
    </w:p>
    <w:p w:rsidR="00D11154" w:rsidRPr="00C413B5" w:rsidRDefault="00D11154" w:rsidP="00D11154">
      <w:pPr>
        <w:spacing w:line="360" w:lineRule="auto"/>
        <w:ind w:firstLine="709"/>
        <w:rPr>
          <w:sz w:val="28"/>
          <w:szCs w:val="28"/>
        </w:rPr>
      </w:pPr>
      <w:r w:rsidRPr="00C413B5">
        <w:rPr>
          <w:bCs/>
          <w:sz w:val="28"/>
          <w:szCs w:val="28"/>
        </w:rPr>
        <w:t>3.3. Вплив емоційної сфери на роботу психічних процессів у підлітковому віці</w:t>
      </w:r>
      <w:r>
        <w:rPr>
          <w:bCs/>
          <w:sz w:val="28"/>
          <w:szCs w:val="28"/>
        </w:rPr>
        <w:t>…………………………………………………….</w:t>
      </w:r>
      <w:r w:rsidRPr="00730A2B">
        <w:rPr>
          <w:bCs/>
          <w:sz w:val="28"/>
          <w:szCs w:val="28"/>
        </w:rPr>
        <w:t>..</w:t>
      </w:r>
      <w:r>
        <w:rPr>
          <w:bCs/>
          <w:sz w:val="28"/>
          <w:szCs w:val="28"/>
        </w:rPr>
        <w:t>…………56</w:t>
      </w:r>
    </w:p>
    <w:p w:rsidR="00D11154" w:rsidRPr="00C413B5" w:rsidRDefault="00D11154" w:rsidP="00D11154">
      <w:pP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709"/>
        <w:rPr>
          <w:sz w:val="28"/>
          <w:szCs w:val="28"/>
        </w:rPr>
      </w:pPr>
      <w:r w:rsidRPr="00C413B5">
        <w:rPr>
          <w:sz w:val="28"/>
          <w:szCs w:val="28"/>
          <w:lang w:eastAsia="uk-UA"/>
        </w:rPr>
        <w:lastRenderedPageBreak/>
        <w:t>Висновк</w:t>
      </w:r>
      <w:r>
        <w:rPr>
          <w:sz w:val="28"/>
          <w:szCs w:val="28"/>
          <w:lang w:eastAsia="uk-UA"/>
        </w:rPr>
        <w:t>и</w:t>
      </w:r>
      <w:r w:rsidRPr="00C413B5">
        <w:rPr>
          <w:sz w:val="28"/>
          <w:szCs w:val="28"/>
          <w:lang w:eastAsia="uk-UA"/>
        </w:rPr>
        <w:t xml:space="preserve"> до </w:t>
      </w:r>
      <w:r>
        <w:rPr>
          <w:sz w:val="28"/>
          <w:szCs w:val="28"/>
          <w:lang w:eastAsia="uk-UA"/>
        </w:rPr>
        <w:t>третього</w:t>
      </w:r>
      <w:r w:rsidRPr="00C413B5">
        <w:rPr>
          <w:sz w:val="28"/>
          <w:szCs w:val="28"/>
          <w:lang w:eastAsia="uk-UA"/>
        </w:rPr>
        <w:t xml:space="preserve"> розділу</w:t>
      </w:r>
      <w:r>
        <w:rPr>
          <w:sz w:val="28"/>
          <w:szCs w:val="28"/>
          <w:lang w:eastAsia="uk-UA"/>
        </w:rPr>
        <w:t>………………………………</w:t>
      </w:r>
      <w:r w:rsidRPr="00730A2B">
        <w:rPr>
          <w:sz w:val="28"/>
          <w:szCs w:val="28"/>
          <w:lang w:eastAsia="uk-UA"/>
        </w:rPr>
        <w:t>...</w:t>
      </w:r>
      <w:r>
        <w:rPr>
          <w:sz w:val="28"/>
          <w:szCs w:val="28"/>
          <w:lang w:eastAsia="uk-UA"/>
        </w:rPr>
        <w:t>…...……..60</w:t>
      </w:r>
    </w:p>
    <w:p w:rsidR="00D11154" w:rsidRPr="00C413B5" w:rsidRDefault="00D11154" w:rsidP="00D11154">
      <w:pPr>
        <w:tabs>
          <w:tab w:val="left" w:pos="1276"/>
        </w:tabs>
        <w:spacing w:line="360" w:lineRule="auto"/>
        <w:ind w:firstLine="709"/>
        <w:rPr>
          <w:b/>
          <w:sz w:val="28"/>
          <w:szCs w:val="28"/>
          <w:lang w:eastAsia="uk-UA"/>
        </w:rPr>
      </w:pPr>
      <w:r w:rsidRPr="00C413B5">
        <w:rPr>
          <w:b/>
          <w:sz w:val="28"/>
          <w:szCs w:val="28"/>
          <w:lang w:eastAsia="uk-UA"/>
        </w:rPr>
        <w:t>ВИСНОВКИ</w:t>
      </w:r>
      <w:r>
        <w:rPr>
          <w:sz w:val="28"/>
          <w:szCs w:val="28"/>
          <w:lang w:eastAsia="uk-UA"/>
        </w:rPr>
        <w:t>……………………………………………………………...62</w:t>
      </w:r>
    </w:p>
    <w:p w:rsidR="00D11154" w:rsidRPr="00C413B5" w:rsidRDefault="00D11154" w:rsidP="00D11154">
      <w:pPr>
        <w:tabs>
          <w:tab w:val="left" w:pos="993"/>
          <w:tab w:val="left" w:pos="1134"/>
        </w:tabs>
        <w:spacing w:line="360" w:lineRule="auto"/>
        <w:ind w:firstLine="709"/>
        <w:rPr>
          <w:b/>
          <w:sz w:val="28"/>
          <w:szCs w:val="28"/>
          <w:lang w:eastAsia="ru-RU"/>
        </w:rPr>
      </w:pPr>
      <w:r w:rsidRPr="00C413B5">
        <w:rPr>
          <w:b/>
          <w:sz w:val="28"/>
          <w:szCs w:val="28"/>
          <w:lang w:eastAsia="ru-RU"/>
        </w:rPr>
        <w:t>СПИСОК ВИКОРИСТАНИХ ДЖЕРЕЛ</w:t>
      </w:r>
      <w:r>
        <w:rPr>
          <w:sz w:val="28"/>
          <w:szCs w:val="28"/>
          <w:lang w:eastAsia="ru-RU"/>
        </w:rPr>
        <w:t>………………</w:t>
      </w:r>
      <w:r w:rsidRPr="00730A2B">
        <w:rPr>
          <w:sz w:val="28"/>
          <w:szCs w:val="28"/>
          <w:lang w:eastAsia="ru-RU"/>
        </w:rPr>
        <w:t>.</w:t>
      </w:r>
      <w:r w:rsidRPr="004E4267">
        <w:rPr>
          <w:sz w:val="28"/>
          <w:szCs w:val="28"/>
          <w:lang w:eastAsia="ru-RU"/>
        </w:rPr>
        <w:t>..</w:t>
      </w:r>
      <w:r>
        <w:rPr>
          <w:sz w:val="28"/>
          <w:szCs w:val="28"/>
          <w:lang w:eastAsia="ru-RU"/>
        </w:rPr>
        <w:t>……………66</w:t>
      </w:r>
    </w:p>
    <w:p w:rsidR="00D11154" w:rsidRPr="00C413B5" w:rsidRDefault="00D11154" w:rsidP="00D11154">
      <w:pPr>
        <w:spacing w:line="360" w:lineRule="auto"/>
        <w:ind w:firstLine="709"/>
        <w:rPr>
          <w:b/>
          <w:sz w:val="28"/>
          <w:szCs w:val="28"/>
        </w:rPr>
      </w:pPr>
    </w:p>
    <w:p w:rsidR="00D11154" w:rsidRPr="00C413B5" w:rsidRDefault="00D11154" w:rsidP="00D11154">
      <w:pPr>
        <w:spacing w:line="360" w:lineRule="auto"/>
        <w:ind w:firstLine="709"/>
        <w:rPr>
          <w:b/>
          <w:sz w:val="28"/>
          <w:szCs w:val="28"/>
        </w:rPr>
      </w:pPr>
    </w:p>
    <w:p w:rsidR="00D11154" w:rsidRPr="00C413B5" w:rsidRDefault="00D11154" w:rsidP="00D11154">
      <w:pPr>
        <w:spacing w:line="360" w:lineRule="auto"/>
        <w:ind w:firstLine="709"/>
        <w:rPr>
          <w:b/>
          <w:sz w:val="28"/>
          <w:szCs w:val="28"/>
        </w:rPr>
      </w:pPr>
    </w:p>
    <w:p w:rsidR="00D11154" w:rsidRPr="00C413B5" w:rsidRDefault="00D11154" w:rsidP="00D11154">
      <w:pPr>
        <w:spacing w:line="360" w:lineRule="auto"/>
        <w:ind w:firstLine="709"/>
        <w:rPr>
          <w:b/>
          <w:sz w:val="28"/>
          <w:szCs w:val="28"/>
        </w:rPr>
      </w:pPr>
    </w:p>
    <w:p w:rsidR="00D11154" w:rsidRPr="00C413B5" w:rsidRDefault="00D11154" w:rsidP="00D11154">
      <w:pPr>
        <w:spacing w:line="360" w:lineRule="auto"/>
        <w:ind w:firstLine="709"/>
        <w:rPr>
          <w:b/>
          <w:sz w:val="28"/>
          <w:szCs w:val="28"/>
        </w:rPr>
      </w:pPr>
    </w:p>
    <w:p w:rsidR="00D11154" w:rsidRPr="00C413B5" w:rsidRDefault="00D11154" w:rsidP="00D11154">
      <w:pPr>
        <w:spacing w:line="360" w:lineRule="auto"/>
        <w:ind w:firstLine="709"/>
        <w:rPr>
          <w:b/>
          <w:sz w:val="28"/>
          <w:szCs w:val="28"/>
        </w:rPr>
      </w:pPr>
    </w:p>
    <w:p w:rsidR="00D11154" w:rsidRPr="00C413B5" w:rsidRDefault="00D11154" w:rsidP="00D11154">
      <w:pPr>
        <w:spacing w:line="360" w:lineRule="auto"/>
        <w:ind w:firstLine="709"/>
        <w:rPr>
          <w:b/>
          <w:sz w:val="28"/>
          <w:szCs w:val="28"/>
        </w:rPr>
      </w:pPr>
    </w:p>
    <w:p w:rsidR="00D11154" w:rsidRPr="00C413B5"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Default="00D11154" w:rsidP="00D11154">
      <w:pPr>
        <w:spacing w:line="360" w:lineRule="auto"/>
        <w:ind w:firstLine="709"/>
        <w:rPr>
          <w:b/>
          <w:sz w:val="28"/>
          <w:szCs w:val="28"/>
        </w:rPr>
      </w:pPr>
    </w:p>
    <w:p w:rsidR="00D11154" w:rsidRPr="00C413B5" w:rsidRDefault="00D11154" w:rsidP="00D11154">
      <w:pPr>
        <w:tabs>
          <w:tab w:val="left" w:pos="993"/>
          <w:tab w:val="left" w:pos="1134"/>
        </w:tabs>
        <w:spacing w:line="360" w:lineRule="auto"/>
        <w:ind w:firstLine="709"/>
        <w:jc w:val="center"/>
        <w:rPr>
          <w:b/>
          <w:sz w:val="28"/>
          <w:szCs w:val="28"/>
          <w:lang w:eastAsia="ru-RU"/>
        </w:rPr>
      </w:pPr>
      <w:r w:rsidRPr="00C413B5">
        <w:rPr>
          <w:b/>
          <w:sz w:val="28"/>
          <w:szCs w:val="28"/>
          <w:lang w:eastAsia="ru-RU"/>
        </w:rPr>
        <w:lastRenderedPageBreak/>
        <w:t>ВСТУП</w:t>
      </w:r>
    </w:p>
    <w:p w:rsidR="00D11154" w:rsidRPr="00C413B5" w:rsidRDefault="00D11154" w:rsidP="00D11154">
      <w:pPr>
        <w:tabs>
          <w:tab w:val="left" w:pos="993"/>
          <w:tab w:val="left" w:pos="1134"/>
        </w:tabs>
        <w:spacing w:line="360" w:lineRule="auto"/>
        <w:ind w:firstLine="709"/>
        <w:jc w:val="center"/>
        <w:rPr>
          <w:b/>
          <w:sz w:val="28"/>
          <w:szCs w:val="28"/>
          <w:lang w:eastAsia="ru-RU"/>
        </w:rPr>
      </w:pPr>
    </w:p>
    <w:p w:rsidR="00D11154" w:rsidRPr="00C413B5" w:rsidRDefault="00D11154" w:rsidP="00D11154">
      <w:pPr>
        <w:spacing w:line="360" w:lineRule="auto"/>
        <w:ind w:firstLine="709"/>
        <w:rPr>
          <w:rFonts w:eastAsia="Times New Roman"/>
          <w:sz w:val="28"/>
          <w:szCs w:val="28"/>
          <w:lang w:eastAsia="ru-RU"/>
        </w:rPr>
      </w:pPr>
      <w:r w:rsidRPr="00C413B5">
        <w:rPr>
          <w:b/>
          <w:sz w:val="28"/>
          <w:szCs w:val="28"/>
          <w:lang w:eastAsia="ru-RU"/>
        </w:rPr>
        <w:t>Актуальність дослідження</w:t>
      </w:r>
      <w:r w:rsidRPr="00C413B5">
        <w:rPr>
          <w:sz w:val="28"/>
          <w:szCs w:val="28"/>
          <w:lang w:eastAsia="ru-RU"/>
        </w:rPr>
        <w:t xml:space="preserve"> обумовлена</w:t>
      </w:r>
      <w:r>
        <w:rPr>
          <w:sz w:val="28"/>
          <w:szCs w:val="28"/>
          <w:lang w:eastAsia="ru-RU"/>
        </w:rPr>
        <w:t xml:space="preserve"> тим, що д</w:t>
      </w:r>
      <w:r w:rsidRPr="00C413B5">
        <w:rPr>
          <w:sz w:val="28"/>
          <w:szCs w:val="28"/>
          <w:lang w:eastAsia="ru-RU"/>
        </w:rPr>
        <w:t xml:space="preserve">ослідження емоційної сфери підліткового віку відноситься до малорозроблених напрямів психології. </w:t>
      </w:r>
      <w:r>
        <w:rPr>
          <w:sz w:val="28"/>
          <w:szCs w:val="28"/>
          <w:lang w:eastAsia="ru-RU"/>
        </w:rPr>
        <w:t>П</w:t>
      </w:r>
      <w:r w:rsidRPr="00C413B5">
        <w:rPr>
          <w:sz w:val="28"/>
          <w:szCs w:val="28"/>
          <w:lang w:eastAsia="ru-RU"/>
        </w:rPr>
        <w:t xml:space="preserve">ереважне значення набуває проблема діагностики та розвитку емоційної сфери в підлітковому віці. </w:t>
      </w:r>
      <w:r w:rsidRPr="00C413B5">
        <w:rPr>
          <w:rFonts w:eastAsia="Times New Roman"/>
          <w:sz w:val="28"/>
          <w:szCs w:val="28"/>
          <w:lang w:eastAsia="ru-RU"/>
        </w:rPr>
        <w:t>Емоції як невід'ємний компонент психічної діяльності зміню</w:t>
      </w:r>
      <w:r>
        <w:rPr>
          <w:rFonts w:eastAsia="Times New Roman"/>
          <w:sz w:val="28"/>
          <w:szCs w:val="28"/>
          <w:lang w:eastAsia="ru-RU"/>
        </w:rPr>
        <w:t>є</w:t>
      </w:r>
      <w:r w:rsidRPr="00C413B5">
        <w:rPr>
          <w:rFonts w:eastAsia="Times New Roman"/>
          <w:sz w:val="28"/>
          <w:szCs w:val="28"/>
          <w:lang w:eastAsia="ru-RU"/>
        </w:rPr>
        <w:t>ться у процесі життя людини. Вплив емоцій на протікання багатьох психічних процесів посилює необхідність пізнання механізмів їхнього виникнення, розвитку і можливого коригування в навчально-виховному процесі.</w:t>
      </w:r>
    </w:p>
    <w:p w:rsidR="00D11154" w:rsidRPr="002004E2" w:rsidRDefault="00D11154" w:rsidP="00D11154">
      <w:pPr>
        <w:spacing w:line="360" w:lineRule="auto"/>
        <w:ind w:firstLine="709"/>
        <w:rPr>
          <w:rFonts w:eastAsia="Times New Roman"/>
          <w:sz w:val="28"/>
          <w:szCs w:val="28"/>
          <w:lang w:eastAsia="ru-RU"/>
        </w:rPr>
      </w:pPr>
      <w:r w:rsidRPr="00C413B5">
        <w:rPr>
          <w:sz w:val="28"/>
          <w:szCs w:val="28"/>
          <w:lang w:eastAsia="ru-RU"/>
        </w:rPr>
        <w:t xml:space="preserve">Перехід до підліткового віку характеризується глибокими змінами умов, що впливають на особистісний розвиток дитини. </w:t>
      </w:r>
      <w:r>
        <w:rPr>
          <w:sz w:val="28"/>
          <w:szCs w:val="28"/>
          <w:lang w:eastAsia="ru-RU"/>
        </w:rPr>
        <w:t>Зміни</w:t>
      </w:r>
      <w:r w:rsidRPr="00C413B5">
        <w:rPr>
          <w:sz w:val="28"/>
          <w:szCs w:val="28"/>
          <w:lang w:eastAsia="ru-RU"/>
        </w:rPr>
        <w:t xml:space="preserve"> стосуються фізіології організму, відносин, що складаються у підлітків з дорослими людьми і однолітками, рівня розвитку пізнавальних процесів, інтелекту і здібностей</w:t>
      </w:r>
      <w:r>
        <w:rPr>
          <w:sz w:val="28"/>
          <w:szCs w:val="28"/>
          <w:lang w:eastAsia="ru-RU"/>
        </w:rPr>
        <w:t>,</w:t>
      </w:r>
      <w:r w:rsidRPr="00C413B5">
        <w:rPr>
          <w:sz w:val="28"/>
          <w:szCs w:val="28"/>
          <w:lang w:eastAsia="ru-RU"/>
        </w:rPr>
        <w:t xml:space="preserve"> в цей час</w:t>
      </w:r>
      <w:r>
        <w:rPr>
          <w:sz w:val="28"/>
          <w:szCs w:val="28"/>
          <w:lang w:eastAsia="ru-RU"/>
        </w:rPr>
        <w:t xml:space="preserve"> </w:t>
      </w:r>
      <w:r w:rsidRPr="00C413B5">
        <w:rPr>
          <w:sz w:val="28"/>
          <w:szCs w:val="28"/>
          <w:lang w:eastAsia="ru-RU"/>
        </w:rPr>
        <w:t>великих змін</w:t>
      </w:r>
      <w:r>
        <w:rPr>
          <w:sz w:val="28"/>
          <w:szCs w:val="28"/>
          <w:lang w:eastAsia="ru-RU"/>
        </w:rPr>
        <w:t xml:space="preserve"> </w:t>
      </w:r>
      <w:r w:rsidRPr="00C413B5">
        <w:rPr>
          <w:sz w:val="28"/>
          <w:szCs w:val="28"/>
          <w:lang w:eastAsia="ru-RU"/>
        </w:rPr>
        <w:t>зазнає</w:t>
      </w:r>
      <w:r>
        <w:rPr>
          <w:sz w:val="28"/>
          <w:szCs w:val="28"/>
          <w:lang w:eastAsia="ru-RU"/>
        </w:rPr>
        <w:t xml:space="preserve"> і е</w:t>
      </w:r>
      <w:r w:rsidRPr="00C413B5">
        <w:rPr>
          <w:sz w:val="28"/>
          <w:szCs w:val="28"/>
          <w:lang w:eastAsia="ru-RU"/>
        </w:rPr>
        <w:t>моційний розвиток</w:t>
      </w:r>
      <w:r>
        <w:rPr>
          <w:sz w:val="28"/>
          <w:szCs w:val="28"/>
          <w:lang w:eastAsia="ru-RU"/>
        </w:rPr>
        <w:t>.</w:t>
      </w:r>
      <w:r w:rsidRPr="00C413B5">
        <w:rPr>
          <w:sz w:val="28"/>
          <w:szCs w:val="28"/>
          <w:lang w:eastAsia="ru-RU"/>
        </w:rPr>
        <w:t xml:space="preserve"> </w:t>
      </w:r>
      <w:r>
        <w:rPr>
          <w:sz w:val="28"/>
          <w:szCs w:val="28"/>
          <w:lang w:eastAsia="ru-RU"/>
        </w:rPr>
        <w:t>Підлітковий вік</w:t>
      </w:r>
      <w:r w:rsidRPr="00C413B5">
        <w:rPr>
          <w:sz w:val="28"/>
          <w:szCs w:val="28"/>
          <w:lang w:eastAsia="ru-RU"/>
        </w:rPr>
        <w:t xml:space="preserve"> період підвищеної емоційності, що проявляється в легкій збудливості, мінлив</w:t>
      </w:r>
      <w:r>
        <w:rPr>
          <w:sz w:val="28"/>
          <w:szCs w:val="28"/>
          <w:lang w:eastAsia="ru-RU"/>
        </w:rPr>
        <w:t>ості</w:t>
      </w:r>
      <w:r w:rsidRPr="00C413B5">
        <w:rPr>
          <w:sz w:val="28"/>
          <w:szCs w:val="28"/>
          <w:lang w:eastAsia="ru-RU"/>
        </w:rPr>
        <w:t xml:space="preserve"> настрою, виникненні тривожності, агресивності та інших бурхливих реакцій.</w:t>
      </w:r>
      <w:r>
        <w:rPr>
          <w:sz w:val="28"/>
          <w:szCs w:val="28"/>
          <w:lang w:eastAsia="ru-RU"/>
        </w:rPr>
        <w:t xml:space="preserve"> </w:t>
      </w:r>
      <w:r w:rsidRPr="002004E2">
        <w:rPr>
          <w:rFonts w:eastAsia="Times New Roman"/>
          <w:sz w:val="28"/>
          <w:szCs w:val="28"/>
          <w:lang w:eastAsia="ru-RU"/>
        </w:rPr>
        <w:t xml:space="preserve">Інтенсивний розвиток самосвідомості і критичного </w:t>
      </w:r>
      <w:r w:rsidRPr="00C413B5">
        <w:rPr>
          <w:rFonts w:eastAsia="Times New Roman"/>
          <w:sz w:val="28"/>
          <w:szCs w:val="28"/>
          <w:lang w:eastAsia="ru-RU"/>
        </w:rPr>
        <w:t>м</w:t>
      </w:r>
      <w:r w:rsidRPr="002004E2">
        <w:rPr>
          <w:rFonts w:eastAsia="Times New Roman"/>
          <w:sz w:val="28"/>
          <w:szCs w:val="28"/>
          <w:lang w:eastAsia="ru-RU"/>
        </w:rPr>
        <w:t xml:space="preserve">ислення призводить до того, що дитина в підлітковому віці виявляє протиріччя не лише в оточуючому світі, але і всередині власного уявлення про себе, що являється основою для зміни емоційно– ціннісного відношення до себе, яке проявляється у незадоволеності </w:t>
      </w:r>
      <w:r w:rsidRPr="00C413B5">
        <w:rPr>
          <w:rFonts w:eastAsia="Times New Roman"/>
          <w:sz w:val="28"/>
          <w:szCs w:val="28"/>
          <w:lang w:eastAsia="ru-RU"/>
        </w:rPr>
        <w:t>с</w:t>
      </w:r>
      <w:r w:rsidRPr="002004E2">
        <w:rPr>
          <w:rFonts w:eastAsia="Times New Roman"/>
          <w:sz w:val="28"/>
          <w:szCs w:val="28"/>
          <w:lang w:eastAsia="ru-RU"/>
        </w:rPr>
        <w:t>обою.</w:t>
      </w:r>
    </w:p>
    <w:p w:rsidR="00D11154" w:rsidRPr="00C413B5" w:rsidRDefault="00D11154" w:rsidP="00D11154">
      <w:pPr>
        <w:tabs>
          <w:tab w:val="left" w:pos="993"/>
          <w:tab w:val="left" w:pos="1134"/>
        </w:tabs>
        <w:spacing w:line="360" w:lineRule="auto"/>
        <w:ind w:firstLine="709"/>
        <w:rPr>
          <w:sz w:val="28"/>
          <w:szCs w:val="28"/>
          <w:lang w:eastAsia="ru-RU"/>
        </w:rPr>
      </w:pPr>
      <w:r w:rsidRPr="00C413B5">
        <w:rPr>
          <w:sz w:val="28"/>
          <w:szCs w:val="28"/>
          <w:lang w:eastAsia="ru-RU"/>
        </w:rPr>
        <w:t xml:space="preserve">Підлітковий вік вважається особливо «емоційно насиченим» і тому вивчення емоційного розвитку та його вплив на психіку підлітків займає провідне місце в психології. </w:t>
      </w:r>
    </w:p>
    <w:p w:rsidR="00D11154" w:rsidRPr="00C413B5" w:rsidRDefault="00D11154" w:rsidP="00D11154">
      <w:pPr>
        <w:tabs>
          <w:tab w:val="left" w:pos="993"/>
          <w:tab w:val="left" w:pos="1134"/>
        </w:tabs>
        <w:spacing w:line="360" w:lineRule="auto"/>
        <w:ind w:firstLine="709"/>
        <w:rPr>
          <w:sz w:val="28"/>
          <w:szCs w:val="28"/>
          <w:lang w:eastAsia="ru-RU"/>
        </w:rPr>
      </w:pPr>
      <w:r w:rsidRPr="00C413B5">
        <w:rPr>
          <w:sz w:val="28"/>
          <w:szCs w:val="28"/>
          <w:lang w:eastAsia="ru-RU"/>
        </w:rPr>
        <w:t>В сучасній науці розвинувся цілий напрям дослідження емоційної сфери, провідними представниками якого стали: Л.М. Аболін, І.Д. Бех, В.К. Вілюнас, Л.С.Виготський, В. Вунд,  Б.І. Додонов, О.В. Запорожець, К.Є. Ізард, І.С. Кон, О.І. Куль</w:t>
      </w:r>
      <w:r w:rsidRPr="00C413B5">
        <w:rPr>
          <w:sz w:val="28"/>
          <w:szCs w:val="28"/>
          <w:lang w:eastAsia="ru-RU"/>
        </w:rPr>
        <w:softHyphen/>
        <w:t>чицька, О.М.Леонтьєв, В.С. Мухіна, Я.З. Неверович, С.Л. Рубінштейн, П.В. Симонов, О.Я. Чебикін, Т.М. Чебикіна.</w:t>
      </w:r>
    </w:p>
    <w:p w:rsidR="00D11154" w:rsidRPr="00C413B5" w:rsidRDefault="00D11154" w:rsidP="00D11154">
      <w:pPr>
        <w:spacing w:line="360" w:lineRule="auto"/>
        <w:ind w:firstLine="709"/>
        <w:rPr>
          <w:rFonts w:eastAsia="Times New Roman"/>
          <w:sz w:val="28"/>
          <w:szCs w:val="28"/>
          <w:lang w:eastAsia="ru-RU"/>
        </w:rPr>
      </w:pPr>
      <w:r w:rsidRPr="00C413B5">
        <w:rPr>
          <w:rFonts w:eastAsia="Times New Roman"/>
          <w:sz w:val="28"/>
          <w:szCs w:val="28"/>
          <w:lang w:eastAsia="ru-RU"/>
        </w:rPr>
        <w:lastRenderedPageBreak/>
        <w:t>Незважаючи на те, що у психології є чимало робіт, у яких розглядаються ті чи інші аспекти емоційної сфери підлітка: Г. Д. Джонсон, С. С. Томкінс, І. С. Кон, К. Ізард, Л. І. Божович, М. С. Каган, А. Фрейд, Ж. Піаже, А. Є. Личко, А. М. Леонтьєв, В. С. Мухіна та ін</w:t>
      </w:r>
    </w:p>
    <w:p w:rsidR="00D11154" w:rsidRPr="00C413B5" w:rsidRDefault="00D11154" w:rsidP="00D11154">
      <w:pPr>
        <w:spacing w:line="360" w:lineRule="auto"/>
        <w:ind w:firstLine="709"/>
        <w:rPr>
          <w:rFonts w:eastAsia="Times New Roman"/>
          <w:sz w:val="28"/>
          <w:szCs w:val="28"/>
          <w:lang w:eastAsia="ru-RU"/>
        </w:rPr>
      </w:pPr>
      <w:r w:rsidRPr="00C413B5">
        <w:rPr>
          <w:rFonts w:eastAsia="Times New Roman"/>
          <w:sz w:val="28"/>
          <w:szCs w:val="28"/>
          <w:lang w:eastAsia="ru-RU"/>
        </w:rPr>
        <w:t xml:space="preserve">Психологічним аспектам становлення особистості підлітка присвячено безліч робіт зарубіжних і вітчизняних вченихС. Холл, К. Ізард, А. Адлер, Л. І. Божович, І. В. Дубровіна, Ж. Піаже, О. М. Прихожан, Д. І. Фельдштейн, С. Л. Рубінштейн, Є. П. Ільїн, </w:t>
      </w:r>
      <w:r w:rsidRPr="00C413B5">
        <w:rPr>
          <w:sz w:val="28"/>
          <w:szCs w:val="28"/>
        </w:rPr>
        <w:t>Б</w:t>
      </w:r>
      <w:r w:rsidRPr="00C413B5">
        <w:rPr>
          <w:rFonts w:eastAsia="Times New Roman"/>
          <w:sz w:val="28"/>
          <w:szCs w:val="28"/>
          <w:lang w:eastAsia="ru-RU"/>
        </w:rPr>
        <w:t>.С. Братуся, Л.С. Виготський, Д.Б. Ельконін, Е. Еріксон, Г.С. Костюк, О.М. Леонтьєв, Д.О. Леонтьєв, С.Д. Максименко, А. Маслоу, Ж. Піаже, К. Роджерса, В.О. Татенка, Т.М. Титаренко, 3. Фрейда.</w:t>
      </w:r>
    </w:p>
    <w:p w:rsidR="00D11154" w:rsidRPr="00C413B5" w:rsidRDefault="00D11154" w:rsidP="00D11154">
      <w:pPr>
        <w:spacing w:line="360" w:lineRule="auto"/>
        <w:ind w:firstLine="709"/>
        <w:rPr>
          <w:sz w:val="28"/>
          <w:szCs w:val="28"/>
        </w:rPr>
      </w:pPr>
      <w:r w:rsidRPr="00C413B5">
        <w:rPr>
          <w:b/>
          <w:sz w:val="28"/>
          <w:szCs w:val="28"/>
        </w:rPr>
        <w:t xml:space="preserve">Об’єкт дослідження: </w:t>
      </w:r>
      <w:r w:rsidRPr="00C413B5">
        <w:rPr>
          <w:sz w:val="28"/>
          <w:szCs w:val="28"/>
        </w:rPr>
        <w:t>емоційна сфера особистості.</w:t>
      </w:r>
    </w:p>
    <w:p w:rsidR="00D11154" w:rsidRPr="00C413B5" w:rsidRDefault="00D11154" w:rsidP="00D11154">
      <w:pPr>
        <w:spacing w:line="360" w:lineRule="auto"/>
        <w:ind w:firstLine="709"/>
        <w:rPr>
          <w:sz w:val="28"/>
          <w:szCs w:val="28"/>
        </w:rPr>
      </w:pPr>
      <w:r w:rsidRPr="00C413B5">
        <w:rPr>
          <w:b/>
          <w:sz w:val="28"/>
          <w:szCs w:val="28"/>
        </w:rPr>
        <w:t>Предмет дослідження:</w:t>
      </w:r>
      <w:r>
        <w:rPr>
          <w:b/>
          <w:sz w:val="28"/>
          <w:szCs w:val="28"/>
        </w:rPr>
        <w:t xml:space="preserve"> </w:t>
      </w:r>
      <w:r w:rsidRPr="00C413B5">
        <w:rPr>
          <w:sz w:val="28"/>
          <w:szCs w:val="28"/>
        </w:rPr>
        <w:t>психологічні особливості впливу емоційної сфери на роботу психічних процесів у підлітковому віці.</w:t>
      </w:r>
    </w:p>
    <w:p w:rsidR="00D11154" w:rsidRPr="00C413B5" w:rsidRDefault="00D11154" w:rsidP="00D11154">
      <w:pPr>
        <w:spacing w:line="360" w:lineRule="auto"/>
        <w:ind w:firstLine="709"/>
        <w:rPr>
          <w:sz w:val="28"/>
          <w:szCs w:val="28"/>
        </w:rPr>
      </w:pPr>
      <w:r w:rsidRPr="00C413B5">
        <w:rPr>
          <w:b/>
          <w:sz w:val="28"/>
          <w:szCs w:val="28"/>
        </w:rPr>
        <w:t>Мета дослідження</w:t>
      </w:r>
      <w:r>
        <w:rPr>
          <w:b/>
          <w:sz w:val="28"/>
          <w:szCs w:val="28"/>
        </w:rPr>
        <w:t>:</w:t>
      </w:r>
      <w:r w:rsidRPr="00C413B5">
        <w:rPr>
          <w:sz w:val="28"/>
          <w:szCs w:val="28"/>
        </w:rPr>
        <w:t xml:space="preserve"> </w:t>
      </w:r>
      <w:r>
        <w:rPr>
          <w:sz w:val="28"/>
          <w:szCs w:val="28"/>
        </w:rPr>
        <w:t>т</w:t>
      </w:r>
      <w:r w:rsidRPr="00C413B5">
        <w:rPr>
          <w:sz w:val="28"/>
          <w:szCs w:val="28"/>
        </w:rPr>
        <w:t>еоретично та практично дослідити психологічні особливості</w:t>
      </w:r>
      <w:r>
        <w:rPr>
          <w:sz w:val="28"/>
          <w:szCs w:val="28"/>
        </w:rPr>
        <w:t xml:space="preserve"> </w:t>
      </w:r>
      <w:r w:rsidRPr="00C413B5">
        <w:rPr>
          <w:sz w:val="28"/>
          <w:szCs w:val="28"/>
        </w:rPr>
        <w:t>емоційної сфери та її вплив на роботу психічних процесів у підлітковому віці.</w:t>
      </w:r>
    </w:p>
    <w:p w:rsidR="00D11154" w:rsidRPr="00C413B5" w:rsidRDefault="00D11154" w:rsidP="00D11154">
      <w:pPr>
        <w:tabs>
          <w:tab w:val="left" w:pos="1134"/>
        </w:tabs>
        <w:spacing w:line="360" w:lineRule="auto"/>
        <w:ind w:firstLine="709"/>
        <w:rPr>
          <w:b/>
          <w:sz w:val="28"/>
          <w:szCs w:val="28"/>
        </w:rPr>
      </w:pPr>
      <w:r w:rsidRPr="00C413B5">
        <w:rPr>
          <w:sz w:val="28"/>
          <w:szCs w:val="28"/>
          <w:lang w:eastAsia="ru-RU"/>
        </w:rPr>
        <w:t xml:space="preserve">У відповідності з метою роботи були визначені наступні </w:t>
      </w:r>
      <w:r w:rsidRPr="00C413B5">
        <w:rPr>
          <w:b/>
          <w:sz w:val="28"/>
          <w:szCs w:val="28"/>
          <w:lang w:eastAsia="ru-RU"/>
        </w:rPr>
        <w:t>з</w:t>
      </w:r>
      <w:r w:rsidRPr="00C413B5">
        <w:rPr>
          <w:b/>
          <w:sz w:val="28"/>
          <w:szCs w:val="28"/>
        </w:rPr>
        <w:t>авдання</w:t>
      </w:r>
      <w:r w:rsidRPr="00C413B5">
        <w:rPr>
          <w:sz w:val="28"/>
          <w:szCs w:val="28"/>
        </w:rPr>
        <w:t>:</w:t>
      </w:r>
    </w:p>
    <w:p w:rsidR="00D11154" w:rsidRPr="00C413B5" w:rsidRDefault="00D11154" w:rsidP="00D11154">
      <w:pPr>
        <w:pStyle w:val="a4"/>
        <w:numPr>
          <w:ilvl w:val="0"/>
          <w:numId w:val="14"/>
        </w:numPr>
        <w:tabs>
          <w:tab w:val="left" w:pos="1134"/>
        </w:tabs>
        <w:spacing w:after="0" w:line="360" w:lineRule="auto"/>
        <w:ind w:left="0" w:firstLine="709"/>
        <w:jc w:val="both"/>
        <w:rPr>
          <w:rFonts w:ascii="Times New Roman" w:hAnsi="Times New Roman" w:cs="Times New Roman"/>
          <w:sz w:val="28"/>
          <w:szCs w:val="28"/>
        </w:rPr>
      </w:pPr>
      <w:r w:rsidRPr="00493B8C">
        <w:rPr>
          <w:rFonts w:ascii="Times New Roman" w:hAnsi="Times New Roman" w:cs="Times New Roman"/>
          <w:sz w:val="28"/>
          <w:szCs w:val="28"/>
          <w:lang w:val="uk-UA"/>
        </w:rPr>
        <w:t>На основі теоретико-методологічного аналізу проблеми</w:t>
      </w:r>
      <w:r w:rsidRPr="00352F40">
        <w:rPr>
          <w:sz w:val="28"/>
          <w:szCs w:val="28"/>
          <w:lang w:val="uk-UA"/>
        </w:rPr>
        <w:t xml:space="preserve"> </w:t>
      </w:r>
      <w:r>
        <w:rPr>
          <w:rFonts w:ascii="Times New Roman" w:hAnsi="Times New Roman" w:cs="Times New Roman"/>
          <w:sz w:val="28"/>
          <w:szCs w:val="28"/>
          <w:lang w:val="uk-UA" w:eastAsia="ru-RU"/>
        </w:rPr>
        <w:t xml:space="preserve">розглянути </w:t>
      </w:r>
      <w:r w:rsidRPr="00C413B5">
        <w:rPr>
          <w:rFonts w:ascii="Times New Roman" w:hAnsi="Times New Roman" w:cs="Times New Roman"/>
          <w:sz w:val="28"/>
          <w:szCs w:val="28"/>
          <w:lang w:val="uk-UA" w:eastAsia="ru-RU"/>
        </w:rPr>
        <w:t>психологічни</w:t>
      </w:r>
      <w:r>
        <w:rPr>
          <w:rFonts w:ascii="Times New Roman" w:hAnsi="Times New Roman" w:cs="Times New Roman"/>
          <w:sz w:val="28"/>
          <w:szCs w:val="28"/>
          <w:lang w:val="uk-UA" w:eastAsia="ru-RU"/>
        </w:rPr>
        <w:t>і</w:t>
      </w:r>
      <w:r w:rsidRPr="00C413B5">
        <w:rPr>
          <w:rFonts w:ascii="Times New Roman" w:hAnsi="Times New Roman" w:cs="Times New Roman"/>
          <w:sz w:val="28"/>
          <w:szCs w:val="28"/>
          <w:lang w:val="uk-UA" w:eastAsia="ru-RU"/>
        </w:rPr>
        <w:t xml:space="preserve"> особливост</w:t>
      </w:r>
      <w:r>
        <w:rPr>
          <w:rFonts w:ascii="Times New Roman" w:hAnsi="Times New Roman" w:cs="Times New Roman"/>
          <w:sz w:val="28"/>
          <w:szCs w:val="28"/>
          <w:lang w:val="uk-UA" w:eastAsia="ru-RU"/>
        </w:rPr>
        <w:t>і</w:t>
      </w:r>
      <w:r w:rsidRPr="00C413B5">
        <w:rPr>
          <w:rFonts w:ascii="Times New Roman" w:hAnsi="Times New Roman" w:cs="Times New Roman"/>
          <w:sz w:val="28"/>
          <w:szCs w:val="28"/>
          <w:lang w:val="uk-UA" w:eastAsia="ru-RU"/>
        </w:rPr>
        <w:t xml:space="preserve"> </w:t>
      </w:r>
      <w:r w:rsidRPr="00C413B5">
        <w:rPr>
          <w:rFonts w:ascii="Times New Roman" w:hAnsi="Times New Roman" w:cs="Times New Roman"/>
          <w:sz w:val="28"/>
          <w:szCs w:val="28"/>
        </w:rPr>
        <w:t xml:space="preserve">емоційної сфери </w:t>
      </w:r>
      <w:r w:rsidRPr="00C413B5">
        <w:rPr>
          <w:rFonts w:ascii="Times New Roman" w:hAnsi="Times New Roman" w:cs="Times New Roman"/>
          <w:sz w:val="28"/>
          <w:szCs w:val="28"/>
          <w:lang w:val="uk-UA"/>
        </w:rPr>
        <w:t>т</w:t>
      </w:r>
      <w:r w:rsidRPr="00C413B5">
        <w:rPr>
          <w:rFonts w:ascii="Times New Roman" w:hAnsi="Times New Roman" w:cs="Times New Roman"/>
          <w:sz w:val="28"/>
          <w:szCs w:val="28"/>
        </w:rPr>
        <w:t>а психічних процесів у підлітковому віці</w:t>
      </w:r>
      <w:r w:rsidRPr="00C413B5">
        <w:rPr>
          <w:rFonts w:ascii="Times New Roman" w:hAnsi="Times New Roman" w:cs="Times New Roman"/>
          <w:sz w:val="28"/>
          <w:szCs w:val="28"/>
          <w:lang w:val="uk-UA"/>
        </w:rPr>
        <w:t>.</w:t>
      </w:r>
    </w:p>
    <w:p w:rsidR="00D11154" w:rsidRDefault="00D11154" w:rsidP="00D11154">
      <w:pPr>
        <w:pStyle w:val="a4"/>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Встановити </w:t>
      </w:r>
      <w:r w:rsidRPr="00C413B5">
        <w:rPr>
          <w:rFonts w:ascii="Times New Roman" w:hAnsi="Times New Roman" w:cs="Times New Roman"/>
          <w:sz w:val="28"/>
          <w:szCs w:val="28"/>
          <w:lang w:val="uk-UA"/>
        </w:rPr>
        <w:t xml:space="preserve">психологічні особливості </w:t>
      </w:r>
      <w:r w:rsidRPr="00C413B5">
        <w:rPr>
          <w:rFonts w:ascii="Times New Roman" w:hAnsi="Times New Roman" w:cs="Times New Roman"/>
          <w:sz w:val="28"/>
          <w:szCs w:val="28"/>
        </w:rPr>
        <w:t xml:space="preserve">емоційної сфери </w:t>
      </w:r>
      <w:r>
        <w:rPr>
          <w:rFonts w:ascii="Times New Roman" w:hAnsi="Times New Roman" w:cs="Times New Roman"/>
          <w:sz w:val="28"/>
          <w:szCs w:val="28"/>
          <w:lang w:val="uk-UA"/>
        </w:rPr>
        <w:t>у підлітковому віці.</w:t>
      </w:r>
    </w:p>
    <w:p w:rsidR="00D11154" w:rsidRPr="00C413B5" w:rsidRDefault="00D11154" w:rsidP="00D11154">
      <w:pPr>
        <w:pStyle w:val="a4"/>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особливості роботи </w:t>
      </w:r>
      <w:r w:rsidRPr="00C413B5">
        <w:rPr>
          <w:rFonts w:ascii="Times New Roman" w:hAnsi="Times New Roman" w:cs="Times New Roman"/>
          <w:sz w:val="28"/>
          <w:szCs w:val="28"/>
        </w:rPr>
        <w:t>психічних процесів у підлітковому віці</w:t>
      </w:r>
      <w:r w:rsidRPr="00C413B5">
        <w:rPr>
          <w:rFonts w:ascii="Times New Roman" w:hAnsi="Times New Roman" w:cs="Times New Roman"/>
          <w:sz w:val="28"/>
          <w:szCs w:val="28"/>
          <w:lang w:val="uk-UA"/>
        </w:rPr>
        <w:t>.</w:t>
      </w:r>
    </w:p>
    <w:p w:rsidR="00D11154" w:rsidRPr="00C413B5" w:rsidRDefault="00D11154" w:rsidP="00D11154">
      <w:pPr>
        <w:pStyle w:val="a4"/>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sz w:val="28"/>
          <w:szCs w:val="28"/>
          <w:lang w:val="uk-UA"/>
        </w:rPr>
        <w:t>В</w:t>
      </w:r>
      <w:r w:rsidRPr="00C413B5">
        <w:rPr>
          <w:rFonts w:ascii="Times New Roman" w:hAnsi="Times New Roman"/>
          <w:sz w:val="28"/>
          <w:szCs w:val="28"/>
        </w:rPr>
        <w:t>становити</w:t>
      </w:r>
      <w:r w:rsidRPr="00C413B5">
        <w:rPr>
          <w:rFonts w:ascii="Times New Roman" w:hAnsi="Times New Roman"/>
          <w:sz w:val="28"/>
          <w:szCs w:val="28"/>
          <w:lang w:val="uk-UA"/>
        </w:rPr>
        <w:t xml:space="preserve"> </w:t>
      </w:r>
      <w:r>
        <w:rPr>
          <w:rFonts w:ascii="Times New Roman" w:hAnsi="Times New Roman"/>
          <w:sz w:val="28"/>
          <w:szCs w:val="28"/>
          <w:lang w:val="uk-UA"/>
        </w:rPr>
        <w:t xml:space="preserve">особливості впливу </w:t>
      </w:r>
      <w:r w:rsidRPr="00C413B5">
        <w:rPr>
          <w:rFonts w:ascii="Times New Roman" w:hAnsi="Times New Roman"/>
          <w:sz w:val="28"/>
          <w:szCs w:val="28"/>
          <w:lang w:val="uk-UA"/>
        </w:rPr>
        <w:t>емоційно</w:t>
      </w:r>
      <w:r>
        <w:rPr>
          <w:rFonts w:ascii="Times New Roman" w:hAnsi="Times New Roman"/>
          <w:sz w:val="28"/>
          <w:szCs w:val="28"/>
          <w:lang w:val="uk-UA"/>
        </w:rPr>
        <w:t>ї</w:t>
      </w:r>
      <w:r w:rsidRPr="00C413B5">
        <w:rPr>
          <w:rFonts w:ascii="Times New Roman" w:hAnsi="Times New Roman"/>
          <w:sz w:val="28"/>
          <w:szCs w:val="28"/>
          <w:lang w:val="uk-UA"/>
        </w:rPr>
        <w:t xml:space="preserve"> сфер</w:t>
      </w:r>
      <w:r>
        <w:rPr>
          <w:rFonts w:ascii="Times New Roman" w:hAnsi="Times New Roman"/>
          <w:sz w:val="28"/>
          <w:szCs w:val="28"/>
          <w:lang w:val="uk-UA"/>
        </w:rPr>
        <w:t>и</w:t>
      </w:r>
      <w:r w:rsidRPr="00C413B5">
        <w:rPr>
          <w:rFonts w:ascii="Times New Roman" w:hAnsi="Times New Roman"/>
          <w:sz w:val="28"/>
          <w:szCs w:val="28"/>
          <w:lang w:val="uk-UA"/>
        </w:rPr>
        <w:t xml:space="preserve"> </w:t>
      </w:r>
      <w:r>
        <w:rPr>
          <w:rFonts w:ascii="Times New Roman" w:hAnsi="Times New Roman"/>
          <w:sz w:val="28"/>
          <w:szCs w:val="28"/>
          <w:lang w:val="uk-UA"/>
        </w:rPr>
        <w:t>на роботу</w:t>
      </w:r>
      <w:r w:rsidRPr="00C413B5">
        <w:rPr>
          <w:rFonts w:ascii="Times New Roman" w:hAnsi="Times New Roman"/>
          <w:sz w:val="28"/>
          <w:szCs w:val="28"/>
          <w:lang w:val="uk-UA"/>
        </w:rPr>
        <w:t xml:space="preserve"> психічни</w:t>
      </w:r>
      <w:r>
        <w:rPr>
          <w:rFonts w:ascii="Times New Roman" w:hAnsi="Times New Roman"/>
          <w:sz w:val="28"/>
          <w:szCs w:val="28"/>
          <w:lang w:val="uk-UA"/>
        </w:rPr>
        <w:t>х</w:t>
      </w:r>
      <w:r w:rsidRPr="00C413B5">
        <w:rPr>
          <w:rFonts w:ascii="Times New Roman" w:hAnsi="Times New Roman"/>
          <w:sz w:val="28"/>
          <w:szCs w:val="28"/>
          <w:lang w:val="uk-UA"/>
        </w:rPr>
        <w:t xml:space="preserve"> процесс</w:t>
      </w:r>
      <w:r>
        <w:rPr>
          <w:rFonts w:ascii="Times New Roman" w:hAnsi="Times New Roman"/>
          <w:sz w:val="28"/>
          <w:szCs w:val="28"/>
          <w:lang w:val="uk-UA"/>
        </w:rPr>
        <w:t>ів у</w:t>
      </w:r>
      <w:r w:rsidRPr="00C413B5">
        <w:rPr>
          <w:rFonts w:ascii="Times New Roman" w:hAnsi="Times New Roman"/>
          <w:sz w:val="28"/>
          <w:szCs w:val="28"/>
          <w:lang w:val="uk-UA"/>
        </w:rPr>
        <w:t xml:space="preserve"> </w:t>
      </w:r>
      <w:r>
        <w:rPr>
          <w:rFonts w:ascii="Times New Roman" w:hAnsi="Times New Roman"/>
          <w:sz w:val="28"/>
          <w:szCs w:val="28"/>
          <w:lang w:val="uk-UA"/>
        </w:rPr>
        <w:t>підлітковому віці</w:t>
      </w:r>
      <w:r w:rsidRPr="00C413B5">
        <w:rPr>
          <w:rFonts w:ascii="Times New Roman" w:hAnsi="Times New Roman"/>
          <w:sz w:val="28"/>
          <w:szCs w:val="28"/>
          <w:lang w:val="uk-UA"/>
        </w:rPr>
        <w:t>.</w:t>
      </w:r>
    </w:p>
    <w:p w:rsidR="00D11154" w:rsidRPr="00C413B5" w:rsidRDefault="00D11154" w:rsidP="00D11154">
      <w:pPr>
        <w:pStyle w:val="a4"/>
        <w:tabs>
          <w:tab w:val="left" w:pos="993"/>
        </w:tabs>
        <w:spacing w:after="0" w:line="360" w:lineRule="auto"/>
        <w:ind w:left="709"/>
        <w:jc w:val="both"/>
        <w:rPr>
          <w:rFonts w:ascii="Times New Roman" w:hAnsi="Times New Roman" w:cs="Times New Roman"/>
          <w:sz w:val="28"/>
          <w:szCs w:val="28"/>
          <w:lang w:val="uk-UA"/>
        </w:rPr>
      </w:pPr>
      <w:r w:rsidRPr="00C413B5">
        <w:rPr>
          <w:rFonts w:ascii="Times New Roman" w:hAnsi="Times New Roman" w:cs="Times New Roman"/>
          <w:b/>
          <w:sz w:val="28"/>
          <w:szCs w:val="28"/>
          <w:lang w:val="uk-UA"/>
        </w:rPr>
        <w:t>Методи дослідження:</w:t>
      </w:r>
    </w:p>
    <w:p w:rsidR="00D11154" w:rsidRPr="00C413B5" w:rsidRDefault="00D11154" w:rsidP="00D11154">
      <w:pPr>
        <w:pStyle w:val="a4"/>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C413B5">
        <w:rPr>
          <w:rFonts w:ascii="Times New Roman" w:hAnsi="Times New Roman" w:cs="Times New Roman"/>
          <w:sz w:val="28"/>
          <w:szCs w:val="28"/>
          <w:shd w:val="clear" w:color="auto" w:fill="FFFFFF"/>
          <w:lang w:val="uk-UA"/>
        </w:rPr>
        <w:t>Теоретичні методи: аналіз, узагальнення, систематизація – для узагальнення теоретико-методологічних підходів та визначення концептуальних засад дослідження</w:t>
      </w:r>
      <w:r w:rsidRPr="00C413B5">
        <w:rPr>
          <w:rFonts w:ascii="Times New Roman" w:hAnsi="Times New Roman" w:cs="Times New Roman"/>
          <w:sz w:val="28"/>
          <w:szCs w:val="28"/>
          <w:lang w:val="uk-UA"/>
        </w:rPr>
        <w:t>.</w:t>
      </w:r>
    </w:p>
    <w:p w:rsidR="00D11154" w:rsidRPr="00C413B5" w:rsidRDefault="00D11154" w:rsidP="00D11154">
      <w:pPr>
        <w:pStyle w:val="a4"/>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C413B5">
        <w:rPr>
          <w:rFonts w:ascii="Times New Roman" w:hAnsi="Times New Roman" w:cs="Times New Roman"/>
          <w:sz w:val="28"/>
          <w:szCs w:val="28"/>
          <w:lang w:val="uk-UA"/>
        </w:rPr>
        <w:lastRenderedPageBreak/>
        <w:t xml:space="preserve">Методи психолого–діагностичного дослідження з використанням конкретних методик: методика рівня тривожності Ч. Д. Спілбергера, Ю. Л. Ханіна; </w:t>
      </w:r>
      <w:r w:rsidRPr="00C413B5">
        <w:rPr>
          <w:rFonts w:ascii="Times New Roman" w:hAnsi="Times New Roman" w:cs="Times New Roman"/>
          <w:sz w:val="28"/>
          <w:szCs w:val="28"/>
          <w:shd w:val="clear" w:color="auto" w:fill="FFFFFF"/>
          <w:lang w:val="uk-UA"/>
        </w:rPr>
        <w:t xml:space="preserve">методика «Самооцінка емоційних станів» А. Уессмана і Д. Рікса; </w:t>
      </w:r>
      <w:r w:rsidRPr="00C413B5">
        <w:rPr>
          <w:rFonts w:ascii="Times New Roman" w:hAnsi="Times New Roman" w:cs="Times New Roman"/>
          <w:sz w:val="28"/>
          <w:szCs w:val="28"/>
          <w:lang w:val="uk-UA"/>
        </w:rPr>
        <w:t>тест опитувальник «Оцінка настрою»</w:t>
      </w:r>
      <w:r w:rsidRPr="00C413B5">
        <w:rPr>
          <w:rFonts w:ascii="Times New Roman" w:hAnsi="Times New Roman" w:cs="Times New Roman"/>
          <w:sz w:val="28"/>
          <w:szCs w:val="28"/>
          <w:shd w:val="clear" w:color="auto" w:fill="FFFFFF"/>
          <w:lang w:val="uk-UA"/>
        </w:rPr>
        <w:t xml:space="preserve">; методика «Оперативна пам'ять»; методика «Пам'ять на образи»; методика «Виділення істотних ознак»; методика «Складні аналогії»; </w:t>
      </w:r>
      <w:r w:rsidRPr="00C413B5">
        <w:rPr>
          <w:rFonts w:ascii="Times New Roman" w:hAnsi="Times New Roman" w:cs="Times New Roman"/>
          <w:sz w:val="28"/>
          <w:szCs w:val="28"/>
          <w:lang w:val="uk-UA"/>
        </w:rPr>
        <w:t xml:space="preserve">методика Мюнстерберга; </w:t>
      </w:r>
      <w:r w:rsidRPr="00C413B5">
        <w:rPr>
          <w:rFonts w:ascii="Times New Roman" w:hAnsi="Times New Roman" w:cs="Times New Roman"/>
          <w:sz w:val="28"/>
          <w:szCs w:val="28"/>
          <w:shd w:val="clear" w:color="auto" w:fill="FFFFFF"/>
          <w:lang w:val="uk-UA"/>
        </w:rPr>
        <w:t>методика «Розстановка чисел».</w:t>
      </w:r>
    </w:p>
    <w:p w:rsidR="00D11154" w:rsidRPr="00C413B5" w:rsidRDefault="00D11154" w:rsidP="00D11154">
      <w:pPr>
        <w:pStyle w:val="a4"/>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C413B5">
        <w:rPr>
          <w:rFonts w:ascii="Times New Roman" w:hAnsi="Times New Roman" w:cs="Times New Roman"/>
          <w:sz w:val="28"/>
          <w:szCs w:val="28"/>
          <w:lang w:val="uk-UA"/>
        </w:rPr>
        <w:t>Методи обробки результатів дослідження: математично-статистичний та кореляційний.</w:t>
      </w:r>
    </w:p>
    <w:p w:rsidR="00D11154" w:rsidRPr="00C413B5" w:rsidRDefault="00D11154" w:rsidP="00D11154">
      <w:pPr>
        <w:tabs>
          <w:tab w:val="left" w:pos="1701"/>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709"/>
        <w:rPr>
          <w:sz w:val="28"/>
          <w:szCs w:val="28"/>
        </w:rPr>
      </w:pPr>
      <w:r w:rsidRPr="00C413B5">
        <w:rPr>
          <w:b/>
          <w:sz w:val="28"/>
          <w:szCs w:val="28"/>
        </w:rPr>
        <w:t xml:space="preserve">База дослідження: </w:t>
      </w:r>
      <w:r>
        <w:rPr>
          <w:sz w:val="28"/>
          <w:szCs w:val="28"/>
        </w:rPr>
        <w:t>6</w:t>
      </w:r>
      <w:r w:rsidRPr="00C413B5">
        <w:rPr>
          <w:sz w:val="28"/>
          <w:szCs w:val="28"/>
        </w:rPr>
        <w:t xml:space="preserve">0 підлітків </w:t>
      </w:r>
      <w:r w:rsidRPr="00C413B5">
        <w:rPr>
          <w:sz w:val="28"/>
          <w:szCs w:val="28"/>
          <w:shd w:val="clear" w:color="auto" w:fill="FFFFFF"/>
        </w:rPr>
        <w:t>Одеської загальноосвітньої</w:t>
      </w:r>
      <w:r w:rsidRPr="00C413B5">
        <w:rPr>
          <w:rStyle w:val="apple-converted-space"/>
          <w:color w:val="auto"/>
          <w:sz w:val="28"/>
          <w:szCs w:val="28"/>
          <w:shd w:val="clear" w:color="auto" w:fill="FFFFFF"/>
        </w:rPr>
        <w:t> </w:t>
      </w:r>
      <w:r w:rsidRPr="00C413B5">
        <w:rPr>
          <w:sz w:val="28"/>
          <w:szCs w:val="28"/>
          <w:shd w:val="clear" w:color="auto" w:fill="FFFFFF"/>
        </w:rPr>
        <w:t>школи</w:t>
      </w:r>
      <w:r w:rsidRPr="00C413B5">
        <w:rPr>
          <w:rStyle w:val="apple-converted-space"/>
          <w:color w:val="auto"/>
          <w:sz w:val="28"/>
          <w:szCs w:val="28"/>
          <w:shd w:val="clear" w:color="auto" w:fill="FFFFFF"/>
        </w:rPr>
        <w:t> </w:t>
      </w:r>
      <w:r w:rsidRPr="00C413B5">
        <w:rPr>
          <w:sz w:val="28"/>
          <w:szCs w:val="28"/>
          <w:shd w:val="clear" w:color="auto" w:fill="FFFFFF"/>
        </w:rPr>
        <w:t>І-ІІІ</w:t>
      </w:r>
      <w:r w:rsidRPr="00C413B5">
        <w:rPr>
          <w:rStyle w:val="apple-converted-space"/>
          <w:color w:val="auto"/>
          <w:sz w:val="28"/>
          <w:szCs w:val="28"/>
          <w:shd w:val="clear" w:color="auto" w:fill="FFFFFF"/>
        </w:rPr>
        <w:t> </w:t>
      </w:r>
      <w:r w:rsidRPr="00C413B5">
        <w:rPr>
          <w:sz w:val="28"/>
          <w:szCs w:val="28"/>
          <w:shd w:val="clear" w:color="auto" w:fill="FFFFFF"/>
        </w:rPr>
        <w:t>ступенів</w:t>
      </w:r>
      <w:r w:rsidRPr="00C413B5">
        <w:rPr>
          <w:rStyle w:val="apple-converted-space"/>
          <w:color w:val="auto"/>
          <w:sz w:val="28"/>
          <w:szCs w:val="28"/>
          <w:shd w:val="clear" w:color="auto" w:fill="FFFFFF"/>
        </w:rPr>
        <w:t> </w:t>
      </w:r>
      <w:r w:rsidRPr="00C413B5">
        <w:rPr>
          <w:sz w:val="28"/>
          <w:szCs w:val="28"/>
          <w:shd w:val="clear" w:color="auto" w:fill="FFFFFF"/>
        </w:rPr>
        <w:t>№53</w:t>
      </w:r>
      <w:r w:rsidRPr="00C413B5">
        <w:rPr>
          <w:sz w:val="28"/>
          <w:szCs w:val="28"/>
        </w:rPr>
        <w:t>, віком 15-16 років.</w:t>
      </w:r>
    </w:p>
    <w:p w:rsidR="00D11154" w:rsidRPr="00C413B5" w:rsidRDefault="00D11154" w:rsidP="00D11154">
      <w:pPr>
        <w:spacing w:line="360" w:lineRule="auto"/>
        <w:ind w:firstLine="709"/>
        <w:rPr>
          <w:sz w:val="28"/>
          <w:szCs w:val="28"/>
        </w:rPr>
      </w:pPr>
      <w:r w:rsidRPr="00C413B5">
        <w:rPr>
          <w:b/>
          <w:sz w:val="28"/>
          <w:szCs w:val="28"/>
        </w:rPr>
        <w:t xml:space="preserve">Практична </w:t>
      </w:r>
      <w:r>
        <w:rPr>
          <w:b/>
          <w:sz w:val="28"/>
          <w:szCs w:val="28"/>
        </w:rPr>
        <w:t>значимість</w:t>
      </w:r>
      <w:r w:rsidRPr="00C413B5">
        <w:rPr>
          <w:b/>
          <w:sz w:val="28"/>
          <w:szCs w:val="28"/>
        </w:rPr>
        <w:t xml:space="preserve"> дослідження</w:t>
      </w:r>
      <w:r w:rsidRPr="00C413B5">
        <w:rPr>
          <w:sz w:val="28"/>
          <w:szCs w:val="28"/>
          <w:shd w:val="clear" w:color="auto" w:fill="FFFFFF"/>
        </w:rPr>
        <w:t xml:space="preserve"> полягає в тому, </w:t>
      </w:r>
      <w:r w:rsidRPr="00C413B5">
        <w:rPr>
          <w:sz w:val="28"/>
          <w:szCs w:val="28"/>
          <w:lang w:eastAsia="ru-RU"/>
        </w:rPr>
        <w:t>що результати дослідження дозволяють викори</w:t>
      </w:r>
      <w:r>
        <w:rPr>
          <w:sz w:val="28"/>
          <w:szCs w:val="28"/>
          <w:lang w:eastAsia="ru-RU"/>
        </w:rPr>
        <w:t>стовувати їх при консультуванні.</w:t>
      </w:r>
      <w:r w:rsidRPr="00C413B5">
        <w:rPr>
          <w:sz w:val="28"/>
          <w:szCs w:val="28"/>
          <w:lang w:eastAsia="ru-RU"/>
        </w:rPr>
        <w:t xml:space="preserve"> Є можливість використати дослідження для написання наукових робіт та статей з даної проблеми. </w:t>
      </w:r>
      <w:r w:rsidRPr="00C413B5">
        <w:rPr>
          <w:sz w:val="28"/>
          <w:szCs w:val="28"/>
          <w:lang w:eastAsia="uk-UA"/>
        </w:rPr>
        <w:t>Також для розробки тренінгів та самоосвітніх програм.</w:t>
      </w:r>
    </w:p>
    <w:p w:rsidR="00D11154" w:rsidRPr="00C413B5" w:rsidRDefault="00D11154" w:rsidP="00D11154">
      <w:pPr>
        <w:tabs>
          <w:tab w:val="left" w:pos="142"/>
          <w:tab w:val="left" w:pos="1134"/>
        </w:tabs>
        <w:spacing w:line="360" w:lineRule="auto"/>
        <w:ind w:firstLine="709"/>
        <w:rPr>
          <w:sz w:val="28"/>
          <w:szCs w:val="28"/>
          <w:lang w:eastAsia="ru-RU"/>
        </w:rPr>
      </w:pPr>
      <w:r w:rsidRPr="00C413B5">
        <w:rPr>
          <w:b/>
          <w:sz w:val="28"/>
          <w:szCs w:val="28"/>
        </w:rPr>
        <w:t>Структура роботи.</w:t>
      </w:r>
      <w:r>
        <w:rPr>
          <w:b/>
          <w:sz w:val="28"/>
          <w:szCs w:val="28"/>
        </w:rPr>
        <w:t xml:space="preserve"> </w:t>
      </w:r>
      <w:r w:rsidRPr="008414FD">
        <w:rPr>
          <w:sz w:val="28"/>
          <w:szCs w:val="28"/>
        </w:rPr>
        <w:t>Бакалаврська робота складається</w:t>
      </w:r>
      <w:r>
        <w:rPr>
          <w:b/>
          <w:sz w:val="28"/>
          <w:szCs w:val="28"/>
        </w:rPr>
        <w:t xml:space="preserve"> </w:t>
      </w:r>
      <w:r w:rsidRPr="008414FD">
        <w:rPr>
          <w:sz w:val="28"/>
          <w:szCs w:val="28"/>
        </w:rPr>
        <w:t xml:space="preserve">зі </w:t>
      </w:r>
      <w:r w:rsidRPr="00C413B5">
        <w:rPr>
          <w:sz w:val="28"/>
          <w:szCs w:val="28"/>
          <w:lang w:eastAsia="ru-RU"/>
        </w:rPr>
        <w:t>вступ</w:t>
      </w:r>
      <w:r>
        <w:rPr>
          <w:sz w:val="28"/>
          <w:szCs w:val="28"/>
          <w:lang w:eastAsia="ru-RU"/>
        </w:rPr>
        <w:t>у</w:t>
      </w:r>
      <w:r w:rsidRPr="00C413B5">
        <w:rPr>
          <w:sz w:val="28"/>
          <w:szCs w:val="28"/>
          <w:lang w:eastAsia="ru-RU"/>
        </w:rPr>
        <w:t xml:space="preserve">, </w:t>
      </w:r>
      <w:r>
        <w:rPr>
          <w:sz w:val="28"/>
          <w:szCs w:val="28"/>
          <w:lang w:eastAsia="ru-RU"/>
        </w:rPr>
        <w:t>3</w:t>
      </w:r>
      <w:r w:rsidRPr="00C413B5">
        <w:rPr>
          <w:sz w:val="28"/>
          <w:szCs w:val="28"/>
          <w:lang w:eastAsia="ru-RU"/>
        </w:rPr>
        <w:t xml:space="preserve"> розділ</w:t>
      </w:r>
      <w:r>
        <w:rPr>
          <w:sz w:val="28"/>
          <w:szCs w:val="28"/>
          <w:lang w:eastAsia="ru-RU"/>
        </w:rPr>
        <w:t>ів</w:t>
      </w:r>
      <w:r w:rsidRPr="00C413B5">
        <w:rPr>
          <w:sz w:val="28"/>
          <w:szCs w:val="28"/>
          <w:lang w:eastAsia="ru-RU"/>
        </w:rPr>
        <w:t xml:space="preserve">, </w:t>
      </w:r>
      <w:r>
        <w:rPr>
          <w:sz w:val="28"/>
          <w:szCs w:val="28"/>
          <w:lang w:eastAsia="ru-RU"/>
        </w:rPr>
        <w:t xml:space="preserve">7 </w:t>
      </w:r>
      <w:r w:rsidRPr="00C413B5">
        <w:rPr>
          <w:sz w:val="28"/>
          <w:szCs w:val="28"/>
          <w:lang w:eastAsia="ru-RU"/>
        </w:rPr>
        <w:t xml:space="preserve">таблиць, </w:t>
      </w:r>
      <w:r>
        <w:rPr>
          <w:sz w:val="28"/>
          <w:szCs w:val="28"/>
          <w:lang w:eastAsia="ru-RU"/>
        </w:rPr>
        <w:t>9</w:t>
      </w:r>
      <w:r w:rsidRPr="00C413B5">
        <w:rPr>
          <w:sz w:val="28"/>
          <w:szCs w:val="28"/>
          <w:lang w:eastAsia="ru-RU"/>
        </w:rPr>
        <w:t xml:space="preserve"> </w:t>
      </w:r>
      <w:r>
        <w:rPr>
          <w:sz w:val="28"/>
          <w:szCs w:val="28"/>
          <w:lang w:eastAsia="ru-RU"/>
        </w:rPr>
        <w:t>графіків</w:t>
      </w:r>
      <w:r w:rsidRPr="00C413B5">
        <w:rPr>
          <w:sz w:val="28"/>
          <w:szCs w:val="28"/>
          <w:lang w:eastAsia="ru-RU"/>
        </w:rPr>
        <w:t>, виснов</w:t>
      </w:r>
      <w:r>
        <w:rPr>
          <w:sz w:val="28"/>
          <w:szCs w:val="28"/>
          <w:lang w:eastAsia="ru-RU"/>
        </w:rPr>
        <w:t>ків та списку використаної літератури</w:t>
      </w:r>
      <w:r w:rsidRPr="00C413B5">
        <w:rPr>
          <w:sz w:val="28"/>
          <w:szCs w:val="28"/>
          <w:lang w:eastAsia="ru-RU"/>
        </w:rPr>
        <w:t xml:space="preserve">. Загальний об’єм тексту — </w:t>
      </w:r>
      <w:r w:rsidRPr="008414FD">
        <w:rPr>
          <w:sz w:val="28"/>
          <w:szCs w:val="28"/>
          <w:lang w:eastAsia="ru-RU"/>
        </w:rPr>
        <w:t>6</w:t>
      </w:r>
      <w:r>
        <w:rPr>
          <w:sz w:val="28"/>
          <w:szCs w:val="28"/>
          <w:lang w:eastAsia="ru-RU"/>
        </w:rPr>
        <w:t>9</w:t>
      </w:r>
      <w:r w:rsidRPr="008414FD">
        <w:rPr>
          <w:sz w:val="28"/>
          <w:szCs w:val="28"/>
          <w:lang w:eastAsia="ru-RU"/>
        </w:rPr>
        <w:t xml:space="preserve"> </w:t>
      </w:r>
      <w:r w:rsidRPr="00C413B5">
        <w:rPr>
          <w:sz w:val="28"/>
          <w:szCs w:val="28"/>
          <w:lang w:eastAsia="ru-RU"/>
        </w:rPr>
        <w:t>сторінки</w:t>
      </w:r>
      <w:r>
        <w:rPr>
          <w:sz w:val="28"/>
          <w:szCs w:val="28"/>
          <w:lang w:eastAsia="ru-RU"/>
        </w:rPr>
        <w:t xml:space="preserve">, з них основного тексту – 65 сторінок. </w:t>
      </w:r>
      <w:r w:rsidRPr="00C413B5">
        <w:rPr>
          <w:sz w:val="28"/>
          <w:szCs w:val="28"/>
          <w:lang w:eastAsia="ru-RU"/>
        </w:rPr>
        <w:t xml:space="preserve"> Список використан</w:t>
      </w:r>
      <w:r>
        <w:rPr>
          <w:sz w:val="28"/>
          <w:szCs w:val="28"/>
          <w:lang w:eastAsia="ru-RU"/>
        </w:rPr>
        <w:t>ої літератури</w:t>
      </w:r>
      <w:r w:rsidRPr="00C413B5">
        <w:rPr>
          <w:sz w:val="28"/>
          <w:szCs w:val="28"/>
          <w:lang w:eastAsia="ru-RU"/>
        </w:rPr>
        <w:t xml:space="preserve"> складає </w:t>
      </w:r>
      <w:r>
        <w:rPr>
          <w:sz w:val="28"/>
          <w:szCs w:val="28"/>
          <w:lang w:eastAsia="ru-RU"/>
        </w:rPr>
        <w:t>- 49 літературних джерел.</w:t>
      </w:r>
    </w:p>
    <w:p w:rsidR="00D11154" w:rsidRPr="00C413B5" w:rsidRDefault="00D11154" w:rsidP="00D11154">
      <w:pPr>
        <w:spacing w:line="360" w:lineRule="auto"/>
        <w:ind w:firstLine="709"/>
        <w:rPr>
          <w:sz w:val="28"/>
          <w:szCs w:val="28"/>
        </w:rPr>
      </w:pPr>
    </w:p>
    <w:p w:rsidR="00D11154" w:rsidRPr="00C413B5" w:rsidRDefault="00D11154" w:rsidP="00D11154">
      <w:pPr>
        <w:spacing w:line="360" w:lineRule="auto"/>
        <w:ind w:firstLine="709"/>
        <w:rPr>
          <w:sz w:val="28"/>
          <w:szCs w:val="28"/>
        </w:rPr>
      </w:pPr>
    </w:p>
    <w:p w:rsidR="00D11154" w:rsidRPr="00C413B5" w:rsidRDefault="00D11154" w:rsidP="00D11154">
      <w:pPr>
        <w:tabs>
          <w:tab w:val="left" w:pos="993"/>
          <w:tab w:val="left" w:pos="1134"/>
        </w:tabs>
        <w:spacing w:line="360" w:lineRule="auto"/>
        <w:ind w:firstLine="709"/>
        <w:rPr>
          <w:sz w:val="28"/>
          <w:szCs w:val="28"/>
          <w:lang w:eastAsia="ru-RU"/>
        </w:rPr>
      </w:pPr>
    </w:p>
    <w:p w:rsidR="00D11154" w:rsidRPr="00C413B5" w:rsidRDefault="00D11154" w:rsidP="00D11154">
      <w:pPr>
        <w:tabs>
          <w:tab w:val="left" w:pos="993"/>
          <w:tab w:val="left" w:pos="1134"/>
        </w:tabs>
        <w:spacing w:line="360" w:lineRule="auto"/>
        <w:ind w:firstLine="709"/>
        <w:jc w:val="center"/>
        <w:rPr>
          <w:sz w:val="28"/>
          <w:szCs w:val="28"/>
          <w:lang w:eastAsia="ru-RU"/>
        </w:rPr>
      </w:pPr>
    </w:p>
    <w:p w:rsidR="00D11154" w:rsidRPr="00C413B5" w:rsidRDefault="00D11154" w:rsidP="00D11154">
      <w:pPr>
        <w:tabs>
          <w:tab w:val="left" w:pos="993"/>
          <w:tab w:val="left" w:pos="1134"/>
        </w:tabs>
        <w:spacing w:line="360" w:lineRule="auto"/>
        <w:ind w:firstLine="709"/>
        <w:jc w:val="center"/>
        <w:rPr>
          <w:sz w:val="28"/>
          <w:szCs w:val="28"/>
          <w:lang w:eastAsia="ru-RU"/>
        </w:rPr>
      </w:pPr>
    </w:p>
    <w:p w:rsidR="00D11154" w:rsidRDefault="00D11154" w:rsidP="00D11154">
      <w:pPr>
        <w:tabs>
          <w:tab w:val="left" w:pos="993"/>
          <w:tab w:val="left" w:pos="1134"/>
        </w:tabs>
        <w:spacing w:line="360" w:lineRule="auto"/>
        <w:ind w:firstLine="709"/>
        <w:jc w:val="center"/>
        <w:rPr>
          <w:sz w:val="28"/>
          <w:szCs w:val="28"/>
          <w:lang w:eastAsia="ru-RU"/>
        </w:rPr>
      </w:pPr>
    </w:p>
    <w:p w:rsidR="00D11154" w:rsidRDefault="00D11154" w:rsidP="00D11154">
      <w:pPr>
        <w:tabs>
          <w:tab w:val="left" w:pos="993"/>
          <w:tab w:val="left" w:pos="1134"/>
        </w:tabs>
        <w:spacing w:line="360" w:lineRule="auto"/>
        <w:ind w:firstLine="709"/>
        <w:jc w:val="center"/>
        <w:rPr>
          <w:sz w:val="28"/>
          <w:szCs w:val="28"/>
          <w:lang w:eastAsia="ru-RU"/>
        </w:rPr>
      </w:pPr>
    </w:p>
    <w:p w:rsidR="00D11154" w:rsidRDefault="00D11154" w:rsidP="00D11154">
      <w:pPr>
        <w:tabs>
          <w:tab w:val="left" w:pos="993"/>
          <w:tab w:val="left" w:pos="1134"/>
        </w:tabs>
        <w:spacing w:line="360" w:lineRule="auto"/>
        <w:ind w:firstLine="709"/>
        <w:jc w:val="center"/>
        <w:rPr>
          <w:sz w:val="28"/>
          <w:szCs w:val="28"/>
          <w:lang w:eastAsia="ru-RU"/>
        </w:rPr>
      </w:pPr>
    </w:p>
    <w:p w:rsidR="00D11154" w:rsidRPr="00C413B5" w:rsidRDefault="00D11154" w:rsidP="00D11154">
      <w:pPr>
        <w:tabs>
          <w:tab w:val="left" w:pos="993"/>
          <w:tab w:val="left" w:pos="1134"/>
        </w:tabs>
        <w:spacing w:line="360" w:lineRule="auto"/>
        <w:ind w:firstLine="709"/>
        <w:jc w:val="center"/>
        <w:rPr>
          <w:sz w:val="28"/>
          <w:szCs w:val="28"/>
          <w:lang w:eastAsia="ru-RU"/>
        </w:rPr>
      </w:pPr>
    </w:p>
    <w:p w:rsidR="00D11154" w:rsidRDefault="00D11154" w:rsidP="00D11154">
      <w:pPr>
        <w:tabs>
          <w:tab w:val="left" w:pos="993"/>
          <w:tab w:val="left" w:pos="1134"/>
        </w:tabs>
        <w:spacing w:line="360" w:lineRule="auto"/>
        <w:ind w:firstLine="709"/>
        <w:jc w:val="center"/>
        <w:rPr>
          <w:sz w:val="28"/>
          <w:szCs w:val="28"/>
          <w:lang w:eastAsia="ru-RU"/>
        </w:rPr>
      </w:pPr>
    </w:p>
    <w:p w:rsidR="00346DA6" w:rsidRDefault="00346DA6" w:rsidP="00D11154">
      <w:pPr>
        <w:tabs>
          <w:tab w:val="left" w:pos="993"/>
          <w:tab w:val="left" w:pos="1134"/>
        </w:tabs>
        <w:spacing w:line="360" w:lineRule="auto"/>
        <w:ind w:firstLine="709"/>
        <w:jc w:val="center"/>
        <w:rPr>
          <w:sz w:val="28"/>
          <w:szCs w:val="28"/>
          <w:lang w:eastAsia="ru-RU"/>
        </w:rPr>
      </w:pPr>
    </w:p>
    <w:p w:rsidR="00D11154" w:rsidRDefault="00D11154" w:rsidP="00D11154">
      <w:pPr>
        <w:shd w:val="clear" w:color="auto" w:fill="FFFFFF"/>
        <w:tabs>
          <w:tab w:val="left" w:pos="1276"/>
        </w:tabs>
        <w:spacing w:line="360" w:lineRule="auto"/>
        <w:ind w:firstLine="709"/>
        <w:jc w:val="center"/>
        <w:rPr>
          <w:b/>
          <w:bCs/>
          <w:sz w:val="28"/>
          <w:szCs w:val="28"/>
          <w:shd w:val="clear" w:color="auto" w:fill="FFFFFF"/>
          <w:lang w:eastAsia="ru-RU"/>
        </w:rPr>
      </w:pPr>
    </w:p>
    <w:p w:rsidR="00D11154" w:rsidRPr="00C413B5" w:rsidRDefault="00D11154" w:rsidP="00D11154">
      <w:pPr>
        <w:shd w:val="clear" w:color="auto" w:fill="FFFFFF"/>
        <w:tabs>
          <w:tab w:val="left" w:pos="1276"/>
        </w:tabs>
        <w:spacing w:line="360" w:lineRule="auto"/>
        <w:ind w:firstLine="709"/>
        <w:jc w:val="center"/>
        <w:rPr>
          <w:b/>
          <w:bCs/>
          <w:sz w:val="28"/>
          <w:szCs w:val="28"/>
          <w:shd w:val="clear" w:color="auto" w:fill="FFFFFF"/>
          <w:lang w:eastAsia="ru-RU"/>
        </w:rPr>
      </w:pPr>
      <w:r w:rsidRPr="00C413B5">
        <w:rPr>
          <w:b/>
          <w:bCs/>
          <w:sz w:val="28"/>
          <w:szCs w:val="28"/>
          <w:shd w:val="clear" w:color="auto" w:fill="FFFFFF"/>
          <w:lang w:eastAsia="ru-RU"/>
        </w:rPr>
        <w:t>Висновок до першого розділу</w:t>
      </w:r>
    </w:p>
    <w:p w:rsidR="00D11154" w:rsidRPr="00C413B5" w:rsidRDefault="00D11154" w:rsidP="00D11154">
      <w:pPr>
        <w:shd w:val="clear" w:color="auto" w:fill="FFFFFF"/>
        <w:tabs>
          <w:tab w:val="left" w:pos="1276"/>
        </w:tabs>
        <w:spacing w:line="360" w:lineRule="auto"/>
        <w:ind w:firstLine="709"/>
        <w:jc w:val="center"/>
        <w:rPr>
          <w:b/>
          <w:sz w:val="28"/>
          <w:szCs w:val="28"/>
          <w:lang w:eastAsia="ru-RU"/>
        </w:rPr>
      </w:pPr>
    </w:p>
    <w:p w:rsidR="00D11154" w:rsidRPr="00C413B5" w:rsidRDefault="00D11154" w:rsidP="00D11154">
      <w:pPr>
        <w:spacing w:line="360" w:lineRule="auto"/>
        <w:ind w:firstLine="709"/>
        <w:rPr>
          <w:rFonts w:eastAsia="Times New Roman"/>
          <w:sz w:val="28"/>
          <w:szCs w:val="28"/>
          <w:lang w:eastAsia="ru-RU"/>
        </w:rPr>
      </w:pPr>
      <w:r w:rsidRPr="00C413B5">
        <w:rPr>
          <w:rFonts w:eastAsia="Times New Roman"/>
          <w:sz w:val="28"/>
          <w:szCs w:val="28"/>
          <w:lang w:eastAsia="ru-RU"/>
        </w:rPr>
        <w:t>Можна відзначити, що вітчизняні теорії емоцій спрямовані на опис природи і специфіки емоцій, в той час як зарубіжні теорії розглядають особливості емоційних проявів. Однак є і подібні моменти. Вчені розглядають емоції у контексті діяльності, яка повністю регулює протягом емоції. Крім того, в обох теоріях наголошується домінуюче значення діяльності, яка спрямовує всю емоційну сферу.</w:t>
      </w:r>
    </w:p>
    <w:p w:rsidR="00D11154" w:rsidRPr="00C413B5" w:rsidRDefault="00D11154" w:rsidP="00D11154">
      <w:pPr>
        <w:spacing w:line="360" w:lineRule="auto"/>
        <w:ind w:firstLine="709"/>
      </w:pPr>
      <w:r w:rsidRPr="00C413B5">
        <w:rPr>
          <w:sz w:val="28"/>
          <w:szCs w:val="28"/>
          <w:lang w:eastAsia="ru-RU"/>
        </w:rPr>
        <w:t xml:space="preserve">Емоції – особливий вид психічних процесів і станів людини, які виявляються в переживанні яких-небудь значущих ситуацій, явищ і подій протягом життя. Емоції відрізняються за багатьма параметрами: за модальності (якості), інтенсивності, тривалості, усвідомленості, глибині, генетичного джерела, складності, умов виникнення, виконуваних функцій, впливу на організм. </w:t>
      </w:r>
      <w:r w:rsidRPr="00C413B5">
        <w:rPr>
          <w:sz w:val="28"/>
          <w:szCs w:val="28"/>
        </w:rPr>
        <w:t xml:space="preserve">Емоції в житті людини виконують такі ролі: відбивно-оцінну, захисну функцію, керуюча, мобілізуючу функцію, компенсаторну функцію, сигнальна, дезорганізуюча. </w:t>
      </w:r>
    </w:p>
    <w:p w:rsidR="00D11154" w:rsidRPr="00C413B5" w:rsidRDefault="00D11154" w:rsidP="00D11154">
      <w:pPr>
        <w:suppressAutoHyphens/>
        <w:spacing w:line="360" w:lineRule="auto"/>
        <w:ind w:firstLine="709"/>
      </w:pPr>
      <w:r w:rsidRPr="00C413B5">
        <w:rPr>
          <w:sz w:val="28"/>
          <w:szCs w:val="28"/>
        </w:rPr>
        <w:t xml:space="preserve">В підлітковому віці найбільш помітного розвитку зазнають специфічно людські, соціально зумовлені види пізнавальних процесів (довільна та внутрішня увага, спостережливість, теоретичне мислення, словесно-логічна пам´ять, мовлення, уява), вдосконалюється керованість й регульованість пізнавальних процесів, свідоме ставлення підлітка до їх використання при вирішенні складних навчально-пізнавальних задач. Підлітковий вік є сензитивним для розвитку і диференціації не тільки різноманітних емоційних реакцій, а й, разом з тим, здатності до рефлексії та регуляції цих проявів. </w:t>
      </w:r>
    </w:p>
    <w:p w:rsidR="00D11154" w:rsidRPr="00C413B5" w:rsidRDefault="00D11154" w:rsidP="00D11154">
      <w:pPr>
        <w:suppressAutoHyphens/>
        <w:spacing w:line="360" w:lineRule="auto"/>
        <w:ind w:firstLine="709"/>
        <w:rPr>
          <w:sz w:val="28"/>
          <w:szCs w:val="28"/>
        </w:rPr>
      </w:pPr>
    </w:p>
    <w:p w:rsidR="00D11154" w:rsidRPr="00C413B5" w:rsidRDefault="00D11154" w:rsidP="00D11154">
      <w:pPr>
        <w:tabs>
          <w:tab w:val="left" w:pos="993"/>
          <w:tab w:val="left" w:pos="1134"/>
        </w:tabs>
        <w:spacing w:line="360" w:lineRule="auto"/>
        <w:ind w:firstLine="709"/>
        <w:rPr>
          <w:sz w:val="28"/>
          <w:szCs w:val="28"/>
        </w:rPr>
      </w:pPr>
    </w:p>
    <w:p w:rsidR="00D11154" w:rsidRPr="00C413B5" w:rsidRDefault="00D11154" w:rsidP="00D11154">
      <w:pPr>
        <w:tabs>
          <w:tab w:val="left" w:pos="993"/>
          <w:tab w:val="left" w:pos="1134"/>
        </w:tabs>
        <w:spacing w:line="360" w:lineRule="auto"/>
        <w:ind w:firstLine="709"/>
        <w:rPr>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346DA6" w:rsidRDefault="00346DA6" w:rsidP="00D11154">
      <w:pPr>
        <w:tabs>
          <w:tab w:val="left" w:pos="993"/>
          <w:tab w:val="left" w:pos="1134"/>
        </w:tabs>
        <w:spacing w:line="360" w:lineRule="auto"/>
        <w:ind w:firstLine="709"/>
        <w:jc w:val="center"/>
        <w:rPr>
          <w:b/>
          <w:sz w:val="28"/>
          <w:szCs w:val="28"/>
          <w:lang w:eastAsia="ru-RU"/>
        </w:rPr>
      </w:pPr>
    </w:p>
    <w:p w:rsidR="00D11154" w:rsidRPr="00C413B5" w:rsidRDefault="00D11154" w:rsidP="00D11154">
      <w:pPr>
        <w:tabs>
          <w:tab w:val="left" w:pos="1134"/>
        </w:tabs>
        <w:spacing w:line="360" w:lineRule="auto"/>
        <w:ind w:firstLine="709"/>
        <w:contextualSpacing/>
        <w:jc w:val="center"/>
        <w:rPr>
          <w:b/>
          <w:sz w:val="28"/>
          <w:szCs w:val="28"/>
        </w:rPr>
      </w:pPr>
      <w:r w:rsidRPr="00C413B5">
        <w:rPr>
          <w:b/>
          <w:sz w:val="28"/>
          <w:szCs w:val="28"/>
        </w:rPr>
        <w:lastRenderedPageBreak/>
        <w:t>Висновки до другого розділу</w:t>
      </w:r>
    </w:p>
    <w:p w:rsidR="00D11154" w:rsidRPr="00C413B5" w:rsidRDefault="00D11154" w:rsidP="00D11154">
      <w:pPr>
        <w:tabs>
          <w:tab w:val="left" w:pos="851"/>
          <w:tab w:val="left" w:pos="993"/>
        </w:tabs>
        <w:spacing w:line="360" w:lineRule="auto"/>
        <w:ind w:firstLine="709"/>
        <w:contextualSpacing/>
        <w:rPr>
          <w:sz w:val="28"/>
          <w:szCs w:val="28"/>
        </w:rPr>
      </w:pPr>
    </w:p>
    <w:p w:rsidR="00D11154" w:rsidRPr="00C413B5" w:rsidRDefault="00D11154" w:rsidP="00D11154">
      <w:pPr>
        <w:spacing w:line="360" w:lineRule="auto"/>
        <w:ind w:firstLine="709"/>
        <w:rPr>
          <w:sz w:val="28"/>
          <w:szCs w:val="28"/>
        </w:rPr>
      </w:pPr>
      <w:r w:rsidRPr="00C413B5">
        <w:rPr>
          <w:sz w:val="28"/>
          <w:szCs w:val="28"/>
        </w:rPr>
        <w:t xml:space="preserve">Дослідження проводилось за послідовними етапами психологічного дослідження, що відповідають методичним положенням психодіагностики: підготовчий етап, на якому ми вивчили наукову психологічну літературу з заданої проблематики; етап проведення психодіагностичного дослідження, на якому ми підбирали методи та методики для проведення дослідження, а також цей етап включав в себе безпосередньо роботу з досліджуваними підлітками; </w:t>
      </w:r>
      <w:r>
        <w:rPr>
          <w:sz w:val="28"/>
          <w:szCs w:val="28"/>
        </w:rPr>
        <w:t xml:space="preserve"> </w:t>
      </w:r>
      <w:r w:rsidRPr="00C413B5">
        <w:rPr>
          <w:sz w:val="28"/>
          <w:szCs w:val="28"/>
        </w:rPr>
        <w:t>етап обробки, аналізу та інтерпретації отриманих результатів.</w:t>
      </w:r>
    </w:p>
    <w:p w:rsidR="00D11154" w:rsidRPr="00C413B5" w:rsidRDefault="00D11154" w:rsidP="00D11154">
      <w:pPr>
        <w:tabs>
          <w:tab w:val="left" w:pos="851"/>
          <w:tab w:val="left" w:pos="993"/>
        </w:tabs>
        <w:spacing w:line="360" w:lineRule="auto"/>
        <w:ind w:firstLine="709"/>
        <w:contextualSpacing/>
        <w:rPr>
          <w:sz w:val="28"/>
          <w:szCs w:val="28"/>
        </w:rPr>
      </w:pPr>
      <w:r w:rsidRPr="00C413B5">
        <w:rPr>
          <w:sz w:val="28"/>
          <w:szCs w:val="28"/>
        </w:rPr>
        <w:t xml:space="preserve">Емпіричне дослідження даної дипломної роботи було проведено на основі </w:t>
      </w:r>
      <w:r w:rsidRPr="00C413B5">
        <w:rPr>
          <w:sz w:val="28"/>
          <w:szCs w:val="28"/>
          <w:shd w:val="clear" w:color="auto" w:fill="FFFFFF"/>
        </w:rPr>
        <w:t>Одеської загальноосвітньої</w:t>
      </w:r>
      <w:r w:rsidRPr="00C413B5">
        <w:rPr>
          <w:rStyle w:val="apple-converted-space"/>
          <w:color w:val="auto"/>
          <w:sz w:val="28"/>
          <w:szCs w:val="28"/>
          <w:shd w:val="clear" w:color="auto" w:fill="FFFFFF"/>
        </w:rPr>
        <w:t> </w:t>
      </w:r>
      <w:r w:rsidRPr="00C413B5">
        <w:rPr>
          <w:sz w:val="28"/>
          <w:szCs w:val="28"/>
          <w:shd w:val="clear" w:color="auto" w:fill="FFFFFF"/>
        </w:rPr>
        <w:t>школи</w:t>
      </w:r>
      <w:r w:rsidRPr="00C413B5">
        <w:rPr>
          <w:rStyle w:val="apple-converted-space"/>
          <w:color w:val="auto"/>
          <w:sz w:val="28"/>
          <w:szCs w:val="28"/>
          <w:shd w:val="clear" w:color="auto" w:fill="FFFFFF"/>
        </w:rPr>
        <w:t> </w:t>
      </w:r>
      <w:r w:rsidRPr="00C413B5">
        <w:rPr>
          <w:sz w:val="28"/>
          <w:szCs w:val="28"/>
          <w:shd w:val="clear" w:color="auto" w:fill="FFFFFF"/>
        </w:rPr>
        <w:t>І-ІІІ</w:t>
      </w:r>
      <w:r w:rsidRPr="00C413B5">
        <w:rPr>
          <w:rStyle w:val="apple-converted-space"/>
          <w:color w:val="auto"/>
          <w:sz w:val="28"/>
          <w:szCs w:val="28"/>
          <w:shd w:val="clear" w:color="auto" w:fill="FFFFFF"/>
        </w:rPr>
        <w:t> </w:t>
      </w:r>
      <w:r w:rsidRPr="00C413B5">
        <w:rPr>
          <w:sz w:val="28"/>
          <w:szCs w:val="28"/>
          <w:shd w:val="clear" w:color="auto" w:fill="FFFFFF"/>
        </w:rPr>
        <w:t>ступенів</w:t>
      </w:r>
      <w:r w:rsidRPr="00C413B5">
        <w:rPr>
          <w:rStyle w:val="apple-converted-space"/>
          <w:color w:val="auto"/>
          <w:sz w:val="28"/>
          <w:szCs w:val="28"/>
          <w:shd w:val="clear" w:color="auto" w:fill="FFFFFF"/>
        </w:rPr>
        <w:t> </w:t>
      </w:r>
      <w:r w:rsidRPr="00C413B5">
        <w:rPr>
          <w:sz w:val="28"/>
          <w:szCs w:val="28"/>
          <w:shd w:val="clear" w:color="auto" w:fill="FFFFFF"/>
        </w:rPr>
        <w:t>№53</w:t>
      </w:r>
      <w:r w:rsidRPr="00C413B5">
        <w:rPr>
          <w:sz w:val="28"/>
          <w:szCs w:val="28"/>
        </w:rPr>
        <w:t xml:space="preserve">. Для участі в дослідженні було залучено залучено </w:t>
      </w:r>
      <w:r>
        <w:rPr>
          <w:sz w:val="28"/>
          <w:szCs w:val="28"/>
        </w:rPr>
        <w:t>6</w:t>
      </w:r>
      <w:r w:rsidRPr="00C413B5">
        <w:rPr>
          <w:sz w:val="28"/>
          <w:szCs w:val="28"/>
        </w:rPr>
        <w:t xml:space="preserve">0 підлітків, віком 15-16 років, з яких </w:t>
      </w:r>
      <w:r>
        <w:rPr>
          <w:sz w:val="28"/>
          <w:szCs w:val="28"/>
        </w:rPr>
        <w:t>38 дівчат та 2</w:t>
      </w:r>
      <w:r w:rsidRPr="00C413B5">
        <w:rPr>
          <w:sz w:val="28"/>
          <w:szCs w:val="28"/>
        </w:rPr>
        <w:t>2 хлопці</w:t>
      </w:r>
      <w:r>
        <w:rPr>
          <w:sz w:val="28"/>
          <w:szCs w:val="28"/>
        </w:rPr>
        <w:t>.</w:t>
      </w:r>
    </w:p>
    <w:p w:rsidR="00D11154" w:rsidRPr="00CC77D7" w:rsidRDefault="00D11154" w:rsidP="00D11154">
      <w:pPr>
        <w:spacing w:line="360" w:lineRule="auto"/>
        <w:ind w:firstLine="709"/>
        <w:rPr>
          <w:sz w:val="28"/>
          <w:szCs w:val="28"/>
        </w:rPr>
      </w:pPr>
      <w:r w:rsidRPr="00C413B5">
        <w:rPr>
          <w:sz w:val="28"/>
          <w:szCs w:val="28"/>
        </w:rPr>
        <w:t>Для організації емпіричного дослідження було обрано наступні методи психодіагностичного дослідження:</w:t>
      </w:r>
      <w:r>
        <w:rPr>
          <w:sz w:val="28"/>
          <w:szCs w:val="28"/>
        </w:rPr>
        <w:t xml:space="preserve"> м</w:t>
      </w:r>
      <w:r w:rsidRPr="003A1C76">
        <w:rPr>
          <w:sz w:val="28"/>
          <w:szCs w:val="28"/>
        </w:rPr>
        <w:t>етодика рівня тривожності Ч. Д. Спілбергера, Ю. Л. Ханіна;</w:t>
      </w:r>
      <w:r>
        <w:rPr>
          <w:sz w:val="28"/>
          <w:szCs w:val="28"/>
        </w:rPr>
        <w:t xml:space="preserve"> </w:t>
      </w:r>
      <w:r>
        <w:rPr>
          <w:sz w:val="28"/>
          <w:szCs w:val="28"/>
          <w:shd w:val="clear" w:color="auto" w:fill="FFFFFF"/>
        </w:rPr>
        <w:t>м</w:t>
      </w:r>
      <w:r w:rsidRPr="003A1C76">
        <w:rPr>
          <w:sz w:val="28"/>
          <w:szCs w:val="28"/>
          <w:shd w:val="clear" w:color="auto" w:fill="FFFFFF"/>
        </w:rPr>
        <w:t>етодика «Самооцінка емоційних станів» А. Уессмана і Д. Рікса;</w:t>
      </w:r>
      <w:r>
        <w:rPr>
          <w:sz w:val="28"/>
          <w:szCs w:val="28"/>
          <w:shd w:val="clear" w:color="auto" w:fill="FFFFFF"/>
        </w:rPr>
        <w:t xml:space="preserve"> м</w:t>
      </w:r>
      <w:r w:rsidRPr="003A1C76">
        <w:rPr>
          <w:sz w:val="28"/>
          <w:szCs w:val="28"/>
          <w:shd w:val="clear" w:color="auto" w:fill="FFFFFF"/>
        </w:rPr>
        <w:t>етодика «Оцінка настрою»;</w:t>
      </w:r>
      <w:r>
        <w:rPr>
          <w:sz w:val="28"/>
          <w:szCs w:val="28"/>
          <w:shd w:val="clear" w:color="auto" w:fill="FFFFFF"/>
        </w:rPr>
        <w:t xml:space="preserve"> м</w:t>
      </w:r>
      <w:r w:rsidRPr="003A1C76">
        <w:rPr>
          <w:sz w:val="28"/>
          <w:szCs w:val="28"/>
          <w:shd w:val="clear" w:color="auto" w:fill="FFFFFF"/>
        </w:rPr>
        <w:t>етодика «Оперативна пам'ять»;</w:t>
      </w:r>
      <w:r>
        <w:rPr>
          <w:sz w:val="28"/>
          <w:szCs w:val="28"/>
          <w:shd w:val="clear" w:color="auto" w:fill="FFFFFF"/>
        </w:rPr>
        <w:t xml:space="preserve"> м</w:t>
      </w:r>
      <w:r w:rsidRPr="003A1C76">
        <w:rPr>
          <w:sz w:val="28"/>
          <w:szCs w:val="28"/>
          <w:shd w:val="clear" w:color="auto" w:fill="FFFFFF"/>
        </w:rPr>
        <w:t>етодика «Пам'ять на образи»;</w:t>
      </w:r>
      <w:r>
        <w:rPr>
          <w:sz w:val="28"/>
          <w:szCs w:val="28"/>
          <w:shd w:val="clear" w:color="auto" w:fill="FFFFFF"/>
        </w:rPr>
        <w:t xml:space="preserve"> м</w:t>
      </w:r>
      <w:r w:rsidRPr="00CC77D7">
        <w:rPr>
          <w:sz w:val="28"/>
          <w:szCs w:val="28"/>
          <w:shd w:val="clear" w:color="auto" w:fill="FFFFFF"/>
        </w:rPr>
        <w:t>етодика «Виділення істотних ознак»</w:t>
      </w:r>
      <w:r w:rsidRPr="003A1C76">
        <w:rPr>
          <w:sz w:val="28"/>
          <w:szCs w:val="28"/>
          <w:shd w:val="clear" w:color="auto" w:fill="FFFFFF"/>
        </w:rPr>
        <w:t>;</w:t>
      </w:r>
      <w:r>
        <w:rPr>
          <w:sz w:val="28"/>
          <w:szCs w:val="28"/>
          <w:shd w:val="clear" w:color="auto" w:fill="FFFFFF"/>
        </w:rPr>
        <w:t xml:space="preserve"> м</w:t>
      </w:r>
      <w:r w:rsidRPr="00CC77D7">
        <w:rPr>
          <w:sz w:val="28"/>
          <w:szCs w:val="28"/>
          <w:shd w:val="clear" w:color="auto" w:fill="FFFFFF"/>
        </w:rPr>
        <w:t>етодика «Складні аналогії»</w:t>
      </w:r>
      <w:r w:rsidRPr="003A1C76">
        <w:rPr>
          <w:sz w:val="28"/>
          <w:szCs w:val="28"/>
          <w:shd w:val="clear" w:color="auto" w:fill="FFFFFF"/>
        </w:rPr>
        <w:t>;</w:t>
      </w:r>
      <w:r>
        <w:rPr>
          <w:sz w:val="28"/>
          <w:szCs w:val="28"/>
          <w:shd w:val="clear" w:color="auto" w:fill="FFFFFF"/>
        </w:rPr>
        <w:t xml:space="preserve"> </w:t>
      </w:r>
      <w:r>
        <w:rPr>
          <w:sz w:val="28"/>
          <w:szCs w:val="28"/>
        </w:rPr>
        <w:t>м</w:t>
      </w:r>
      <w:r w:rsidRPr="00CC77D7">
        <w:rPr>
          <w:sz w:val="28"/>
          <w:szCs w:val="28"/>
        </w:rPr>
        <w:t>етодика Мюнстерберга</w:t>
      </w:r>
      <w:r w:rsidRPr="003A1C76">
        <w:rPr>
          <w:sz w:val="28"/>
          <w:szCs w:val="28"/>
        </w:rPr>
        <w:t>;</w:t>
      </w:r>
      <w:r>
        <w:rPr>
          <w:sz w:val="28"/>
          <w:szCs w:val="28"/>
        </w:rPr>
        <w:t xml:space="preserve"> </w:t>
      </w:r>
      <w:r>
        <w:rPr>
          <w:sz w:val="28"/>
          <w:szCs w:val="28"/>
          <w:shd w:val="clear" w:color="auto" w:fill="FFFFFF"/>
        </w:rPr>
        <w:t>м</w:t>
      </w:r>
      <w:r w:rsidRPr="00CC77D7">
        <w:rPr>
          <w:sz w:val="28"/>
          <w:szCs w:val="28"/>
          <w:shd w:val="clear" w:color="auto" w:fill="FFFFFF"/>
        </w:rPr>
        <w:t>етодика «Розстановка чисел»</w:t>
      </w:r>
      <w:r w:rsidRPr="003A1C76">
        <w:rPr>
          <w:sz w:val="28"/>
          <w:szCs w:val="28"/>
          <w:shd w:val="clear" w:color="auto" w:fill="FFFFFF"/>
        </w:rPr>
        <w:t>.</w:t>
      </w:r>
    </w:p>
    <w:p w:rsidR="00D11154" w:rsidRPr="00C413B5" w:rsidRDefault="00D11154" w:rsidP="00D11154">
      <w:pPr>
        <w:tabs>
          <w:tab w:val="left" w:pos="1134"/>
        </w:tabs>
        <w:spacing w:line="360" w:lineRule="auto"/>
        <w:ind w:firstLine="709"/>
        <w:contextualSpacing/>
        <w:rPr>
          <w:sz w:val="28"/>
          <w:szCs w:val="28"/>
        </w:rPr>
      </w:pPr>
      <w:r w:rsidRPr="00C413B5">
        <w:rPr>
          <w:sz w:val="28"/>
          <w:szCs w:val="28"/>
        </w:rPr>
        <w:t xml:space="preserve">Для статистичної обробки даних були використані наступні програми: MS Excel, SPSS 24.0 для Windows. </w:t>
      </w:r>
    </w:p>
    <w:p w:rsidR="00D11154" w:rsidRPr="00C413B5" w:rsidRDefault="00D11154" w:rsidP="00D11154">
      <w:pPr>
        <w:shd w:val="clear" w:color="auto" w:fill="FFFFFF"/>
        <w:tabs>
          <w:tab w:val="left" w:pos="993"/>
        </w:tabs>
        <w:spacing w:line="360" w:lineRule="auto"/>
        <w:ind w:firstLine="709"/>
        <w:contextualSpacing/>
        <w:rPr>
          <w:b/>
          <w:i/>
          <w:sz w:val="28"/>
          <w:szCs w:val="28"/>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346DA6" w:rsidRDefault="00346DA6"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bookmarkStart w:id="0" w:name="_GoBack"/>
      <w:bookmarkEnd w:id="0"/>
      <w:r>
        <w:rPr>
          <w:b/>
          <w:sz w:val="28"/>
          <w:szCs w:val="28"/>
          <w:lang w:eastAsia="ru-RU"/>
        </w:rPr>
        <w:lastRenderedPageBreak/>
        <w:t>Висновки до третього розділу</w:t>
      </w:r>
    </w:p>
    <w:p w:rsidR="00D11154" w:rsidRPr="00C413B5" w:rsidRDefault="00D11154" w:rsidP="00D11154">
      <w:pPr>
        <w:tabs>
          <w:tab w:val="left" w:pos="993"/>
          <w:tab w:val="left" w:pos="1134"/>
        </w:tabs>
        <w:spacing w:line="360" w:lineRule="auto"/>
        <w:ind w:firstLine="709"/>
        <w:jc w:val="center"/>
        <w:rPr>
          <w:b/>
          <w:sz w:val="28"/>
          <w:szCs w:val="28"/>
          <w:lang w:eastAsia="ru-RU"/>
        </w:rPr>
      </w:pPr>
    </w:p>
    <w:p w:rsidR="00D11154" w:rsidRPr="00DA3CA0" w:rsidRDefault="00D11154" w:rsidP="00D11154">
      <w:pPr>
        <w:spacing w:line="360" w:lineRule="auto"/>
        <w:ind w:firstLine="851"/>
        <w:rPr>
          <w:sz w:val="28"/>
          <w:szCs w:val="28"/>
          <w:lang w:eastAsia="ru-RU"/>
        </w:rPr>
      </w:pPr>
      <w:r w:rsidRPr="00DA3CA0">
        <w:rPr>
          <w:sz w:val="28"/>
          <w:szCs w:val="28"/>
        </w:rPr>
        <w:t xml:space="preserve">З отриманих результатів щодо тривожності виявлено, що досліджувана група </w:t>
      </w:r>
      <w:r>
        <w:rPr>
          <w:sz w:val="28"/>
          <w:szCs w:val="28"/>
        </w:rPr>
        <w:t>респондентів</w:t>
      </w:r>
      <w:r w:rsidRPr="00DA3CA0">
        <w:rPr>
          <w:sz w:val="28"/>
          <w:szCs w:val="28"/>
        </w:rPr>
        <w:t xml:space="preserve"> більш або менш спокійні, досить активні і товариські, хоча зустрічаються випадки, коли з'являється занепокоєння, не обґрунтовані сформованими обставинами. Це може бути обумовлено гендерним аспектом, тобто тим, що дівчатка більш схильні, ніж хлопці, думати що вони, «слабка» стать, і тому часто переживають тривожні відчуття.</w:t>
      </w:r>
    </w:p>
    <w:p w:rsidR="00D11154" w:rsidRPr="00DA3CA0" w:rsidRDefault="00D11154" w:rsidP="00D11154">
      <w:pPr>
        <w:spacing w:line="360" w:lineRule="auto"/>
        <w:ind w:firstLine="851"/>
        <w:rPr>
          <w:sz w:val="28"/>
          <w:szCs w:val="28"/>
          <w:lang w:eastAsia="ru-RU"/>
        </w:rPr>
      </w:pPr>
      <w:r>
        <w:rPr>
          <w:sz w:val="28"/>
          <w:szCs w:val="28"/>
          <w:lang w:eastAsia="ru-RU"/>
        </w:rPr>
        <w:t>Респонденти</w:t>
      </w:r>
      <w:r w:rsidRPr="00DA3CA0">
        <w:rPr>
          <w:sz w:val="28"/>
          <w:szCs w:val="28"/>
          <w:lang w:eastAsia="ru-RU"/>
        </w:rPr>
        <w:t xml:space="preserve"> переважно оцінюють свій настрій </w:t>
      </w:r>
      <w:r w:rsidRPr="00DA3CA0">
        <w:rPr>
          <w:sz w:val="28"/>
          <w:szCs w:val="28"/>
        </w:rPr>
        <w:t>як спокійний й благополучний, відчувають себе в міру бадьорими,  оцінюють свій стан як добрий та життєрадісний.</w:t>
      </w:r>
    </w:p>
    <w:p w:rsidR="00D11154" w:rsidRPr="00DA3CA0" w:rsidRDefault="00D11154" w:rsidP="00D11154">
      <w:pPr>
        <w:spacing w:line="360" w:lineRule="auto"/>
        <w:ind w:firstLine="851"/>
        <w:rPr>
          <w:sz w:val="28"/>
          <w:szCs w:val="28"/>
        </w:rPr>
      </w:pPr>
      <w:r w:rsidRPr="00DA3CA0">
        <w:rPr>
          <w:sz w:val="28"/>
          <w:szCs w:val="28"/>
          <w:shd w:val="clear" w:color="auto" w:fill="FFFFFF"/>
        </w:rPr>
        <w:t xml:space="preserve">Отримані результати свідчать, що у більшості </w:t>
      </w:r>
      <w:r>
        <w:rPr>
          <w:sz w:val="28"/>
          <w:szCs w:val="28"/>
          <w:shd w:val="clear" w:color="auto" w:fill="FFFFFF"/>
        </w:rPr>
        <w:t xml:space="preserve">респондентів </w:t>
      </w:r>
      <w:r w:rsidRPr="00DA3CA0">
        <w:rPr>
          <w:sz w:val="28"/>
          <w:szCs w:val="28"/>
          <w:shd w:val="clear" w:color="auto" w:fill="FFFFFF"/>
        </w:rPr>
        <w:t xml:space="preserve">виявлено нормальний рівень здібності утримувати в оперативній пам'яті значний об'єм інформації та здійснювати з нею необхідні маніпуляції, витривалості до інтелектуального навантаження і тривалості зосередження. Також </w:t>
      </w:r>
      <w:r w:rsidRPr="00DA3CA0">
        <w:rPr>
          <w:sz w:val="28"/>
          <w:szCs w:val="28"/>
        </w:rPr>
        <w:t xml:space="preserve">серед досліджуваних </w:t>
      </w:r>
      <w:r>
        <w:rPr>
          <w:sz w:val="28"/>
          <w:szCs w:val="28"/>
        </w:rPr>
        <w:t>респондентів</w:t>
      </w:r>
      <w:r w:rsidRPr="00DA3CA0">
        <w:rPr>
          <w:sz w:val="28"/>
          <w:szCs w:val="28"/>
        </w:rPr>
        <w:t xml:space="preserve"> можна виділити більшість з них із середнім рівнем образної пам</w:t>
      </w:r>
      <w:r w:rsidRPr="00DA3CA0">
        <w:rPr>
          <w:sz w:val="28"/>
          <w:szCs w:val="28"/>
          <w:shd w:val="clear" w:color="auto" w:fill="FFFFFF"/>
        </w:rPr>
        <w:t>'</w:t>
      </w:r>
      <w:r>
        <w:rPr>
          <w:sz w:val="28"/>
          <w:szCs w:val="28"/>
        </w:rPr>
        <w:t xml:space="preserve">яті, даний рівень є достатнім </w:t>
      </w:r>
      <w:r w:rsidRPr="00DA3CA0">
        <w:rPr>
          <w:sz w:val="28"/>
          <w:szCs w:val="28"/>
        </w:rPr>
        <w:t>для досліджуваного віку.</w:t>
      </w:r>
    </w:p>
    <w:p w:rsidR="00D11154" w:rsidRPr="00DA3CA0" w:rsidRDefault="00D11154" w:rsidP="00D11154">
      <w:pPr>
        <w:spacing w:line="360" w:lineRule="auto"/>
        <w:ind w:firstLine="851"/>
        <w:rPr>
          <w:sz w:val="28"/>
          <w:szCs w:val="28"/>
          <w:shd w:val="clear" w:color="auto" w:fill="FFFFFF"/>
        </w:rPr>
      </w:pPr>
      <w:r>
        <w:rPr>
          <w:sz w:val="28"/>
          <w:szCs w:val="28"/>
          <w:shd w:val="clear" w:color="auto" w:fill="FFFFFF"/>
        </w:rPr>
        <w:t>Б</w:t>
      </w:r>
      <w:r w:rsidRPr="00DA3CA0">
        <w:rPr>
          <w:sz w:val="28"/>
          <w:szCs w:val="28"/>
          <w:shd w:val="clear" w:color="auto" w:fill="FFFFFF"/>
        </w:rPr>
        <w:t xml:space="preserve">ільшості </w:t>
      </w:r>
      <w:r>
        <w:rPr>
          <w:sz w:val="28"/>
          <w:szCs w:val="28"/>
          <w:shd w:val="clear" w:color="auto" w:fill="FFFFFF"/>
        </w:rPr>
        <w:t>респондентів</w:t>
      </w:r>
      <w:r w:rsidRPr="00DA3CA0">
        <w:rPr>
          <w:sz w:val="28"/>
          <w:szCs w:val="28"/>
          <w:shd w:val="clear" w:color="auto" w:fill="FFFFFF"/>
        </w:rPr>
        <w:t xml:space="preserve"> властиве </w:t>
      </w:r>
      <w:r w:rsidRPr="00DA3CA0">
        <w:rPr>
          <w:rFonts w:eastAsia="Times New Roman"/>
          <w:sz w:val="28"/>
          <w:szCs w:val="28"/>
          <w:shd w:val="clear" w:color="auto" w:fill="FFFFFF"/>
          <w:lang w:eastAsia="ru-RU"/>
        </w:rPr>
        <w:t xml:space="preserve">абстрактно-логічне мислення - </w:t>
      </w:r>
      <w:r w:rsidRPr="00DA3CA0">
        <w:rPr>
          <w:sz w:val="28"/>
          <w:szCs w:val="28"/>
          <w:shd w:val="clear" w:color="auto" w:fill="FFFFFF"/>
        </w:rPr>
        <w:t xml:space="preserve">відображення фактів, зв’язків і закономірностей, які не відтворюються ані в наочно-дійовому, ані образному уявленні. </w:t>
      </w:r>
      <w:r w:rsidRPr="00DA3CA0">
        <w:rPr>
          <w:sz w:val="28"/>
          <w:szCs w:val="28"/>
        </w:rPr>
        <w:t xml:space="preserve">В загалом дослідження особливості мислення показало, що всі </w:t>
      </w:r>
      <w:r>
        <w:rPr>
          <w:sz w:val="28"/>
          <w:szCs w:val="28"/>
        </w:rPr>
        <w:t>респонденти</w:t>
      </w:r>
      <w:r w:rsidRPr="00DA3CA0">
        <w:rPr>
          <w:sz w:val="28"/>
          <w:szCs w:val="28"/>
        </w:rPr>
        <w:t xml:space="preserve"> дали </w:t>
      </w:r>
      <w:r>
        <w:rPr>
          <w:sz w:val="28"/>
          <w:szCs w:val="28"/>
        </w:rPr>
        <w:t xml:space="preserve">добрі </w:t>
      </w:r>
      <w:r w:rsidRPr="00DA3CA0">
        <w:rPr>
          <w:sz w:val="28"/>
          <w:szCs w:val="28"/>
        </w:rPr>
        <w:t xml:space="preserve">результати, </w:t>
      </w:r>
      <w:r>
        <w:rPr>
          <w:sz w:val="28"/>
          <w:szCs w:val="28"/>
        </w:rPr>
        <w:t>проте більшість респондентів</w:t>
      </w:r>
      <w:r w:rsidRPr="00DA3CA0">
        <w:rPr>
          <w:sz w:val="28"/>
          <w:szCs w:val="28"/>
        </w:rPr>
        <w:t xml:space="preserve"> дали відповіді, що свідчать про середній рівень прояву абстракції складних логічних зв’язків і вміння виділяти істотні ознаки.</w:t>
      </w:r>
    </w:p>
    <w:p w:rsidR="00D11154" w:rsidRDefault="00D11154" w:rsidP="00D11154">
      <w:pPr>
        <w:spacing w:line="360" w:lineRule="auto"/>
        <w:ind w:firstLine="851"/>
        <w:rPr>
          <w:sz w:val="28"/>
          <w:szCs w:val="28"/>
          <w:shd w:val="clear" w:color="auto" w:fill="FFFFFF"/>
        </w:rPr>
      </w:pPr>
      <w:r w:rsidRPr="00DA3CA0">
        <w:rPr>
          <w:sz w:val="28"/>
          <w:szCs w:val="28"/>
        </w:rPr>
        <w:t xml:space="preserve">Для досліджуваних </w:t>
      </w:r>
      <w:r>
        <w:rPr>
          <w:sz w:val="28"/>
          <w:szCs w:val="28"/>
        </w:rPr>
        <w:t>респондентів</w:t>
      </w:r>
      <w:r w:rsidRPr="00DA3CA0">
        <w:rPr>
          <w:sz w:val="28"/>
          <w:szCs w:val="28"/>
        </w:rPr>
        <w:t xml:space="preserve"> характерний середній рівень вибірковості уваги. </w:t>
      </w:r>
      <w:r w:rsidRPr="00DA3CA0">
        <w:rPr>
          <w:sz w:val="28"/>
          <w:szCs w:val="28"/>
          <w:shd w:val="clear" w:color="auto" w:fill="FFFFFF"/>
        </w:rPr>
        <w:t xml:space="preserve">Отримані результати вказують на те, що більшості </w:t>
      </w:r>
      <w:r>
        <w:rPr>
          <w:sz w:val="28"/>
          <w:szCs w:val="28"/>
          <w:shd w:val="clear" w:color="auto" w:fill="FFFFFF"/>
        </w:rPr>
        <w:t>респондентів</w:t>
      </w:r>
      <w:r w:rsidRPr="00DA3CA0">
        <w:rPr>
          <w:sz w:val="28"/>
          <w:szCs w:val="28"/>
          <w:shd w:val="clear" w:color="auto" w:fill="FFFFFF"/>
        </w:rPr>
        <w:t xml:space="preserve"> властивий середній рівень довільності уваги, тобто вони здатні</w:t>
      </w:r>
      <w:r>
        <w:rPr>
          <w:sz w:val="28"/>
          <w:szCs w:val="28"/>
          <w:shd w:val="clear" w:color="auto" w:fill="FFFFFF"/>
        </w:rPr>
        <w:t xml:space="preserve"> зосередитися у важливі моменти.</w:t>
      </w:r>
    </w:p>
    <w:p w:rsidR="00D11154" w:rsidRPr="00AC259C" w:rsidRDefault="00D11154" w:rsidP="00D11154">
      <w:pPr>
        <w:spacing w:line="360" w:lineRule="auto"/>
        <w:ind w:firstLine="851"/>
        <w:rPr>
          <w:sz w:val="28"/>
          <w:szCs w:val="28"/>
        </w:rPr>
      </w:pPr>
      <w:r w:rsidRPr="00AC259C">
        <w:rPr>
          <w:sz w:val="28"/>
          <w:szCs w:val="28"/>
          <w:lang w:eastAsia="ru-RU"/>
        </w:rPr>
        <w:lastRenderedPageBreak/>
        <w:t xml:space="preserve">Був виявлений вплив емоційної сфери на психічні процеси у підлітковому віці. </w:t>
      </w:r>
      <w:r w:rsidRPr="00AC259C">
        <w:rPr>
          <w:sz w:val="28"/>
          <w:szCs w:val="28"/>
        </w:rPr>
        <w:t>Емоції впливають на всі компоненти пізнання: пам’ять, увагу, мислення.завдяки емоціям міцно запам'ятовуються події, що відбувалися. Емоції пов'язані також, із забуванням, людина швидко забуває те, що не має для неї суттєвого значення. Психологічною особливістю впливу емоцій напам'ять є витіснення: людина забуває те, що неприємно згадувати. Існують певні закономірності зв'язку емоційних станів з якістю мислення: позитивний емоційний стан сприяє виконанню пізнавального завдання, негативний — гальмує його виконання.</w:t>
      </w: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p>
    <w:p w:rsidR="00D11154" w:rsidRDefault="00D11154" w:rsidP="00D11154">
      <w:pPr>
        <w:tabs>
          <w:tab w:val="left" w:pos="993"/>
          <w:tab w:val="left" w:pos="1134"/>
        </w:tabs>
        <w:spacing w:line="360" w:lineRule="auto"/>
        <w:ind w:firstLine="709"/>
        <w:jc w:val="center"/>
        <w:rPr>
          <w:b/>
          <w:sz w:val="28"/>
          <w:szCs w:val="28"/>
          <w:lang w:eastAsia="ru-RU"/>
        </w:rPr>
      </w:pPr>
      <w:r>
        <w:rPr>
          <w:b/>
          <w:sz w:val="28"/>
          <w:szCs w:val="28"/>
          <w:lang w:eastAsia="ru-RU"/>
        </w:rPr>
        <w:lastRenderedPageBreak/>
        <w:t>ВИСНОВКИ</w:t>
      </w:r>
    </w:p>
    <w:p w:rsidR="00D11154" w:rsidRDefault="00D11154" w:rsidP="00D11154">
      <w:pPr>
        <w:tabs>
          <w:tab w:val="left" w:pos="993"/>
          <w:tab w:val="left" w:pos="1134"/>
        </w:tabs>
        <w:spacing w:line="360" w:lineRule="auto"/>
        <w:ind w:firstLine="709"/>
        <w:jc w:val="center"/>
        <w:rPr>
          <w:b/>
          <w:sz w:val="28"/>
          <w:szCs w:val="28"/>
          <w:lang w:eastAsia="ru-RU"/>
        </w:rPr>
      </w:pPr>
    </w:p>
    <w:p w:rsidR="00D11154" w:rsidRPr="00330C99" w:rsidRDefault="00D11154" w:rsidP="00D11154">
      <w:pPr>
        <w:spacing w:line="360" w:lineRule="auto"/>
        <w:ind w:firstLine="709"/>
        <w:rPr>
          <w:rFonts w:eastAsia="Times New Roman"/>
          <w:sz w:val="28"/>
          <w:szCs w:val="28"/>
          <w:lang w:eastAsia="ru-RU"/>
        </w:rPr>
      </w:pPr>
      <w:r w:rsidRPr="00330C99">
        <w:rPr>
          <w:sz w:val="28"/>
          <w:szCs w:val="28"/>
          <w:lang w:eastAsia="ru-RU"/>
        </w:rPr>
        <w:t>1.</w:t>
      </w:r>
      <w:r>
        <w:rPr>
          <w:sz w:val="28"/>
          <w:szCs w:val="28"/>
          <w:lang w:eastAsia="ru-RU"/>
        </w:rPr>
        <w:t>На основі теоретико-методологічного аналізц м</w:t>
      </w:r>
      <w:r w:rsidRPr="00330C99">
        <w:rPr>
          <w:rFonts w:eastAsia="Times New Roman"/>
          <w:sz w:val="28"/>
          <w:szCs w:val="28"/>
          <w:lang w:eastAsia="ru-RU"/>
        </w:rPr>
        <w:t>ожна відзначити, що вітчизняні теорії емоцій спрямовані на опис природи і специфіки емоцій, в той час як зарубіжні теорії розглядають особливості емоційних проявів. Однак є і подібні моменти. Вчені розглядають емоції у контексті діяльності, яка повністю регулює протягом емоції. Крім того, в обох теоріях наголошується домінуюче значення діяльності, яка спрямовує всю емоційну сферу.</w:t>
      </w:r>
    </w:p>
    <w:p w:rsidR="00D11154" w:rsidRPr="00330C99" w:rsidRDefault="00D11154" w:rsidP="00D11154">
      <w:pPr>
        <w:spacing w:line="360" w:lineRule="auto"/>
        <w:ind w:firstLine="709"/>
      </w:pPr>
      <w:r w:rsidRPr="00330C99">
        <w:rPr>
          <w:sz w:val="28"/>
          <w:szCs w:val="28"/>
          <w:lang w:eastAsia="ru-RU"/>
        </w:rPr>
        <w:t xml:space="preserve">Емоції – особливий вид психічних процесів і станів людини, які виявляються в переживанні яких-небудь значущих ситуацій, явищ і подій протягом життя. Емоції відрізняються за багатьма параметрами: за модальності, інтенсивності, тривалості, усвідомленості, глибині, генетичного джерела, складності, умов виникнення, виконуваних функцій, впливу на організм. </w:t>
      </w:r>
      <w:r w:rsidRPr="00330C99">
        <w:rPr>
          <w:sz w:val="28"/>
          <w:szCs w:val="28"/>
        </w:rPr>
        <w:t>Емоції в житті людини виконують такі ролі: відбивно-оцінну, захисну, керуюч</w:t>
      </w:r>
      <w:r>
        <w:rPr>
          <w:sz w:val="28"/>
          <w:szCs w:val="28"/>
        </w:rPr>
        <w:t>у</w:t>
      </w:r>
      <w:r w:rsidRPr="00330C99">
        <w:rPr>
          <w:sz w:val="28"/>
          <w:szCs w:val="28"/>
        </w:rPr>
        <w:t>, мобілізуючу, компенсаторну, сигнальн</w:t>
      </w:r>
      <w:r>
        <w:rPr>
          <w:sz w:val="28"/>
          <w:szCs w:val="28"/>
        </w:rPr>
        <w:t>у</w:t>
      </w:r>
      <w:r w:rsidRPr="00330C99">
        <w:rPr>
          <w:sz w:val="28"/>
          <w:szCs w:val="28"/>
        </w:rPr>
        <w:t>, дезорганізуюч</w:t>
      </w:r>
      <w:r>
        <w:rPr>
          <w:sz w:val="28"/>
          <w:szCs w:val="28"/>
        </w:rPr>
        <w:t>у</w:t>
      </w:r>
      <w:r w:rsidRPr="00330C99">
        <w:rPr>
          <w:sz w:val="28"/>
          <w:szCs w:val="28"/>
        </w:rPr>
        <w:t xml:space="preserve">. </w:t>
      </w:r>
    </w:p>
    <w:p w:rsidR="00D11154" w:rsidRDefault="00D11154" w:rsidP="00D11154">
      <w:pPr>
        <w:suppressAutoHyphens/>
        <w:spacing w:line="360" w:lineRule="auto"/>
        <w:ind w:firstLine="709"/>
      </w:pPr>
      <w:r w:rsidRPr="00330C99">
        <w:rPr>
          <w:sz w:val="28"/>
          <w:szCs w:val="28"/>
        </w:rPr>
        <w:t xml:space="preserve">В підлітковому віці найбільш помітного розвитку зазнають специфічно людські, соціально зумовлені види пізнавальних процесів (довільна та внутрішня увага, спостережливість, теоретичне мислення, словесно-логічна пам´ять, мовлення, уява), вдосконалюється керованість й регульованість пізнавальних процесів, свідоме ставлення підлітка до їх використання при вирішенні складних навчально-пізнавальних задач. Підлітковий вік є сензитивним для розвитку і диференціації не тільки різноманітних емоційних реакцій, а й, разом з тим, здатності до рефлексії та регуляції цих проявів. </w:t>
      </w:r>
    </w:p>
    <w:p w:rsidR="00D11154" w:rsidRPr="001019B9" w:rsidRDefault="00D11154" w:rsidP="00D11154">
      <w:pPr>
        <w:pStyle w:val="a4"/>
        <w:numPr>
          <w:ilvl w:val="0"/>
          <w:numId w:val="4"/>
        </w:numPr>
        <w:tabs>
          <w:tab w:val="left" w:pos="1134"/>
        </w:tabs>
        <w:suppressAutoHyphens/>
        <w:spacing w:after="0" w:line="360" w:lineRule="auto"/>
        <w:ind w:left="0" w:firstLine="709"/>
        <w:jc w:val="both"/>
        <w:rPr>
          <w:rFonts w:ascii="Times New Roman" w:hAnsi="Times New Roman" w:cs="Times New Roman"/>
          <w:lang w:val="uk-UA"/>
        </w:rPr>
      </w:pPr>
      <w:r w:rsidRPr="001019B9">
        <w:rPr>
          <w:rFonts w:ascii="Times New Roman" w:hAnsi="Times New Roman" w:cs="Times New Roman"/>
          <w:sz w:val="28"/>
          <w:szCs w:val="28"/>
          <w:lang w:val="uk-UA"/>
        </w:rPr>
        <w:t xml:space="preserve">Дослідження  </w:t>
      </w:r>
      <w:r w:rsidRPr="001019B9">
        <w:rPr>
          <w:rFonts w:ascii="Times New Roman" w:hAnsi="Times New Roman" w:cs="Times New Roman"/>
          <w:sz w:val="28"/>
          <w:szCs w:val="28"/>
          <w:lang w:val="uk-UA" w:eastAsia="ru-RU"/>
        </w:rPr>
        <w:t>психологічних особливостей емоційної сфери у підлітковому віці дало наступні резуль</w:t>
      </w:r>
      <w:r>
        <w:rPr>
          <w:rFonts w:ascii="Times New Roman" w:hAnsi="Times New Roman" w:cs="Times New Roman"/>
          <w:sz w:val="28"/>
          <w:szCs w:val="28"/>
          <w:lang w:val="uk-UA" w:eastAsia="ru-RU"/>
        </w:rPr>
        <w:t>т</w:t>
      </w:r>
      <w:r w:rsidRPr="001019B9">
        <w:rPr>
          <w:rFonts w:ascii="Times New Roman" w:hAnsi="Times New Roman" w:cs="Times New Roman"/>
          <w:sz w:val="28"/>
          <w:szCs w:val="28"/>
          <w:lang w:val="uk-UA" w:eastAsia="ru-RU"/>
        </w:rPr>
        <w:t xml:space="preserve">ати. З </w:t>
      </w:r>
      <w:r w:rsidRPr="001019B9">
        <w:rPr>
          <w:rFonts w:ascii="Times New Roman" w:hAnsi="Times New Roman" w:cs="Times New Roman"/>
          <w:sz w:val="28"/>
          <w:szCs w:val="28"/>
          <w:lang w:val="uk-UA"/>
        </w:rPr>
        <w:t xml:space="preserve">отриманих результатів щодо тривожності виявлено, що досліджувана група </w:t>
      </w:r>
      <w:r>
        <w:rPr>
          <w:rFonts w:ascii="Times New Roman" w:hAnsi="Times New Roman" w:cs="Times New Roman"/>
          <w:sz w:val="28"/>
          <w:szCs w:val="28"/>
          <w:lang w:val="uk-UA"/>
        </w:rPr>
        <w:t>респондентів</w:t>
      </w:r>
      <w:r w:rsidRPr="001019B9">
        <w:rPr>
          <w:rFonts w:ascii="Times New Roman" w:hAnsi="Times New Roman" w:cs="Times New Roman"/>
          <w:sz w:val="28"/>
          <w:szCs w:val="28"/>
          <w:lang w:val="uk-UA"/>
        </w:rPr>
        <w:t xml:space="preserve"> більш або менш спокійні, досить активні і товариські, хоча зустрічаються випадки, коли з'являється занепокоєння, не обґрунтовані сформованими обставинами. Це може бути обумовлено гендерним аспектом, тобто тим, що дівчатка більш </w:t>
      </w:r>
      <w:r w:rsidRPr="001019B9">
        <w:rPr>
          <w:rFonts w:ascii="Times New Roman" w:hAnsi="Times New Roman" w:cs="Times New Roman"/>
          <w:sz w:val="28"/>
          <w:szCs w:val="28"/>
          <w:lang w:val="uk-UA"/>
        </w:rPr>
        <w:lastRenderedPageBreak/>
        <w:t>схильні, ніж хлопці, думати що вони, «слабка» стать, і тому часто переживають тривожні відчуття.</w:t>
      </w:r>
    </w:p>
    <w:p w:rsidR="00D11154" w:rsidRPr="00330C99" w:rsidRDefault="00D11154" w:rsidP="00D11154">
      <w:pPr>
        <w:spacing w:line="360" w:lineRule="auto"/>
        <w:ind w:firstLine="851"/>
        <w:rPr>
          <w:sz w:val="28"/>
          <w:szCs w:val="28"/>
          <w:lang w:eastAsia="ru-RU"/>
        </w:rPr>
      </w:pPr>
      <w:r>
        <w:rPr>
          <w:sz w:val="28"/>
          <w:szCs w:val="28"/>
          <w:lang w:eastAsia="ru-RU"/>
        </w:rPr>
        <w:t>Респонденти</w:t>
      </w:r>
      <w:r w:rsidRPr="00330C99">
        <w:rPr>
          <w:sz w:val="28"/>
          <w:szCs w:val="28"/>
          <w:lang w:eastAsia="ru-RU"/>
        </w:rPr>
        <w:t xml:space="preserve"> переважно оцінюють свій настрій </w:t>
      </w:r>
      <w:r w:rsidRPr="00330C99">
        <w:rPr>
          <w:sz w:val="28"/>
          <w:szCs w:val="28"/>
        </w:rPr>
        <w:t>як спокійний й благополучний, відчувають себе в міру бадьорими,  оцінюють свій стан як добрий та життєрадісний.</w:t>
      </w:r>
    </w:p>
    <w:p w:rsidR="00D11154" w:rsidRPr="00330C99" w:rsidRDefault="00D11154" w:rsidP="00D11154">
      <w:pPr>
        <w:spacing w:line="360" w:lineRule="auto"/>
        <w:ind w:firstLine="851"/>
        <w:rPr>
          <w:sz w:val="28"/>
          <w:szCs w:val="28"/>
        </w:rPr>
      </w:pPr>
      <w:r w:rsidRPr="001019B9">
        <w:rPr>
          <w:sz w:val="28"/>
          <w:szCs w:val="28"/>
          <w:lang w:eastAsia="ru-RU"/>
        </w:rPr>
        <w:t>3.</w:t>
      </w:r>
      <w:r w:rsidRPr="001019B9">
        <w:rPr>
          <w:sz w:val="28"/>
          <w:szCs w:val="28"/>
          <w:lang w:eastAsia="ru-RU"/>
        </w:rPr>
        <w:tab/>
        <w:t>Дослід</w:t>
      </w:r>
      <w:r>
        <w:rPr>
          <w:sz w:val="28"/>
          <w:szCs w:val="28"/>
          <w:lang w:eastAsia="ru-RU"/>
        </w:rPr>
        <w:t>ження</w:t>
      </w:r>
      <w:r w:rsidRPr="001019B9">
        <w:rPr>
          <w:sz w:val="28"/>
          <w:szCs w:val="28"/>
          <w:lang w:eastAsia="ru-RU"/>
        </w:rPr>
        <w:t xml:space="preserve"> особливост</w:t>
      </w:r>
      <w:r>
        <w:rPr>
          <w:sz w:val="28"/>
          <w:szCs w:val="28"/>
          <w:lang w:eastAsia="ru-RU"/>
        </w:rPr>
        <w:t>ей</w:t>
      </w:r>
      <w:r w:rsidRPr="001019B9">
        <w:rPr>
          <w:sz w:val="28"/>
          <w:szCs w:val="28"/>
          <w:lang w:eastAsia="ru-RU"/>
        </w:rPr>
        <w:t xml:space="preserve"> роботи психічни</w:t>
      </w:r>
      <w:r>
        <w:rPr>
          <w:sz w:val="28"/>
          <w:szCs w:val="28"/>
          <w:lang w:eastAsia="ru-RU"/>
        </w:rPr>
        <w:t xml:space="preserve">х процесів у підлітковому віці надало наступні результати. </w:t>
      </w:r>
      <w:r w:rsidRPr="00330C99">
        <w:rPr>
          <w:sz w:val="28"/>
          <w:szCs w:val="28"/>
          <w:shd w:val="clear" w:color="auto" w:fill="FFFFFF"/>
        </w:rPr>
        <w:t xml:space="preserve">Отримані результати свідчать, що у більшості </w:t>
      </w:r>
      <w:r>
        <w:rPr>
          <w:sz w:val="28"/>
          <w:szCs w:val="28"/>
          <w:shd w:val="clear" w:color="auto" w:fill="FFFFFF"/>
        </w:rPr>
        <w:t xml:space="preserve">респондентів </w:t>
      </w:r>
      <w:r w:rsidRPr="00330C99">
        <w:rPr>
          <w:sz w:val="28"/>
          <w:szCs w:val="28"/>
          <w:shd w:val="clear" w:color="auto" w:fill="FFFFFF"/>
        </w:rPr>
        <w:t xml:space="preserve">виявлено нормальний рівень здібності утримувати в оперативній пам'яті значний об'єм інформації та здійснювати з нею необхідні маніпуляції, витривалості до інтелектуального навантаження і тривалості зосередження. Також </w:t>
      </w:r>
      <w:r w:rsidRPr="00330C99">
        <w:rPr>
          <w:sz w:val="28"/>
          <w:szCs w:val="28"/>
        </w:rPr>
        <w:t xml:space="preserve">серед </w:t>
      </w:r>
      <w:r>
        <w:rPr>
          <w:sz w:val="28"/>
          <w:szCs w:val="28"/>
        </w:rPr>
        <w:t xml:space="preserve">респондентів </w:t>
      </w:r>
      <w:r w:rsidRPr="00330C99">
        <w:rPr>
          <w:sz w:val="28"/>
          <w:szCs w:val="28"/>
        </w:rPr>
        <w:t>можна виділити більшість з них із середнім рівнем образної пам</w:t>
      </w:r>
      <w:r w:rsidRPr="00330C99">
        <w:rPr>
          <w:sz w:val="28"/>
          <w:szCs w:val="28"/>
          <w:shd w:val="clear" w:color="auto" w:fill="FFFFFF"/>
        </w:rPr>
        <w:t>'</w:t>
      </w:r>
      <w:r w:rsidRPr="00330C99">
        <w:rPr>
          <w:sz w:val="28"/>
          <w:szCs w:val="28"/>
        </w:rPr>
        <w:t>яті, даний рівень є досить адекватним для досліджуваного віку.</w:t>
      </w:r>
    </w:p>
    <w:p w:rsidR="00D11154" w:rsidRDefault="00D11154" w:rsidP="00D11154">
      <w:pPr>
        <w:spacing w:line="360" w:lineRule="auto"/>
        <w:ind w:firstLine="851"/>
        <w:rPr>
          <w:sz w:val="28"/>
          <w:szCs w:val="28"/>
        </w:rPr>
      </w:pPr>
      <w:r w:rsidRPr="00330C99">
        <w:rPr>
          <w:sz w:val="28"/>
          <w:szCs w:val="28"/>
          <w:shd w:val="clear" w:color="auto" w:fill="FFFFFF"/>
        </w:rPr>
        <w:t xml:space="preserve">Діагностика мислення вказала, що більшості </w:t>
      </w:r>
      <w:r>
        <w:rPr>
          <w:sz w:val="28"/>
          <w:szCs w:val="28"/>
          <w:shd w:val="clear" w:color="auto" w:fill="FFFFFF"/>
        </w:rPr>
        <w:t>респондентів</w:t>
      </w:r>
      <w:r w:rsidRPr="00330C99">
        <w:rPr>
          <w:sz w:val="28"/>
          <w:szCs w:val="28"/>
          <w:shd w:val="clear" w:color="auto" w:fill="FFFFFF"/>
        </w:rPr>
        <w:t xml:space="preserve"> властиве </w:t>
      </w:r>
      <w:r w:rsidRPr="00330C99">
        <w:rPr>
          <w:rFonts w:eastAsia="Times New Roman"/>
          <w:sz w:val="28"/>
          <w:szCs w:val="28"/>
          <w:shd w:val="clear" w:color="auto" w:fill="FFFFFF"/>
          <w:lang w:eastAsia="ru-RU"/>
        </w:rPr>
        <w:t xml:space="preserve">абстрактно-логічне мислення - </w:t>
      </w:r>
      <w:r w:rsidRPr="00330C99">
        <w:rPr>
          <w:sz w:val="28"/>
          <w:szCs w:val="28"/>
          <w:shd w:val="clear" w:color="auto" w:fill="FFFFFF"/>
        </w:rPr>
        <w:t xml:space="preserve">відображення фактів, зв’язків і закономірностей, які не відтворюються ані в наочно-дійовому, ані образному уявленні. </w:t>
      </w:r>
      <w:r w:rsidRPr="00330C99">
        <w:rPr>
          <w:sz w:val="28"/>
          <w:szCs w:val="28"/>
        </w:rPr>
        <w:t xml:space="preserve">В загалом дослідження особливості мислення показало, що всі </w:t>
      </w:r>
      <w:r>
        <w:rPr>
          <w:sz w:val="28"/>
          <w:szCs w:val="28"/>
        </w:rPr>
        <w:t>респонденти</w:t>
      </w:r>
      <w:r w:rsidRPr="00330C99">
        <w:rPr>
          <w:sz w:val="28"/>
          <w:szCs w:val="28"/>
        </w:rPr>
        <w:t xml:space="preserve"> дали результати, що відповідають нормі, проте більшість </w:t>
      </w:r>
      <w:r>
        <w:rPr>
          <w:sz w:val="28"/>
          <w:szCs w:val="28"/>
        </w:rPr>
        <w:t>респондентів</w:t>
      </w:r>
      <w:r w:rsidRPr="00330C99">
        <w:rPr>
          <w:sz w:val="28"/>
          <w:szCs w:val="28"/>
        </w:rPr>
        <w:t xml:space="preserve"> дали відповіді, що свідчать про середній рівень прояву абстракції складних логічних зв’язків і вміння виділяти істотні ознаки.</w:t>
      </w:r>
    </w:p>
    <w:p w:rsidR="00D11154" w:rsidRDefault="00D11154" w:rsidP="00D11154">
      <w:pPr>
        <w:spacing w:line="360" w:lineRule="auto"/>
        <w:ind w:firstLine="851"/>
        <w:rPr>
          <w:sz w:val="28"/>
          <w:szCs w:val="28"/>
        </w:rPr>
      </w:pPr>
      <w:r w:rsidRPr="00330C99">
        <w:rPr>
          <w:sz w:val="28"/>
          <w:szCs w:val="28"/>
        </w:rPr>
        <w:t xml:space="preserve">Для досліджуваних </w:t>
      </w:r>
      <w:r>
        <w:rPr>
          <w:sz w:val="28"/>
          <w:szCs w:val="28"/>
        </w:rPr>
        <w:t>респондентів</w:t>
      </w:r>
      <w:r w:rsidRPr="00330C99">
        <w:rPr>
          <w:sz w:val="28"/>
          <w:szCs w:val="28"/>
        </w:rPr>
        <w:t xml:space="preserve"> характерний середній рівень вибірковості уваги. </w:t>
      </w:r>
      <w:r>
        <w:rPr>
          <w:sz w:val="28"/>
          <w:szCs w:val="28"/>
        </w:rPr>
        <w:t>В</w:t>
      </w:r>
      <w:r w:rsidRPr="00B06D92">
        <w:rPr>
          <w:sz w:val="28"/>
          <w:szCs w:val="28"/>
        </w:rPr>
        <w:t xml:space="preserve">исокий рівень є одним з проявів феноменальної психічної активності людини. Це ті </w:t>
      </w:r>
      <w:r>
        <w:rPr>
          <w:sz w:val="28"/>
          <w:szCs w:val="28"/>
        </w:rPr>
        <w:t>респонденти</w:t>
      </w:r>
      <w:r w:rsidRPr="00B06D92">
        <w:rPr>
          <w:sz w:val="28"/>
          <w:szCs w:val="28"/>
        </w:rPr>
        <w:t xml:space="preserve">, що досить вдало виконали завдання та мають достатні показники для виконання навчальних завдань, що потребують використання цієї властивості </w:t>
      </w:r>
      <w:r w:rsidRPr="00A5011E">
        <w:rPr>
          <w:sz w:val="28"/>
          <w:szCs w:val="28"/>
        </w:rPr>
        <w:t xml:space="preserve">уваги. Але, на фоні цього, були виявлені й </w:t>
      </w:r>
      <w:r w:rsidRPr="00EE068C">
        <w:rPr>
          <w:sz w:val="28"/>
          <w:szCs w:val="28"/>
        </w:rPr>
        <w:t>респонденти</w:t>
      </w:r>
      <w:r w:rsidRPr="00A5011E">
        <w:rPr>
          <w:sz w:val="28"/>
          <w:szCs w:val="28"/>
        </w:rPr>
        <w:t>, що мають досить низький пок</w:t>
      </w:r>
      <w:r w:rsidRPr="00EE068C">
        <w:rPr>
          <w:sz w:val="28"/>
          <w:szCs w:val="28"/>
        </w:rPr>
        <w:t>азник вибірковості уваги (30%). Такі люди, зосереджуючись на одному, не помічають іншого, уважно вслуховуючись   або вдивляючись в щось, вона не чує, що її кличуть, не помічає перешкод на дорозі.</w:t>
      </w:r>
      <w:r w:rsidRPr="00330C99">
        <w:rPr>
          <w:sz w:val="28"/>
          <w:szCs w:val="28"/>
        </w:rPr>
        <w:t xml:space="preserve"> </w:t>
      </w:r>
    </w:p>
    <w:p w:rsidR="00D11154" w:rsidRPr="00330C99" w:rsidRDefault="00D11154" w:rsidP="00D11154">
      <w:pPr>
        <w:spacing w:line="360" w:lineRule="auto"/>
        <w:ind w:firstLine="709"/>
        <w:rPr>
          <w:sz w:val="28"/>
          <w:szCs w:val="28"/>
        </w:rPr>
      </w:pPr>
      <w:r w:rsidRPr="00330C99">
        <w:rPr>
          <w:sz w:val="28"/>
          <w:szCs w:val="28"/>
          <w:shd w:val="clear" w:color="auto" w:fill="FFFFFF"/>
        </w:rPr>
        <w:lastRenderedPageBreak/>
        <w:t xml:space="preserve">Отримані результати вказують на те, що більшості </w:t>
      </w:r>
      <w:r>
        <w:rPr>
          <w:sz w:val="28"/>
          <w:szCs w:val="28"/>
          <w:shd w:val="clear" w:color="auto" w:fill="FFFFFF"/>
        </w:rPr>
        <w:t>респондентів</w:t>
      </w:r>
      <w:r w:rsidRPr="00330C99">
        <w:rPr>
          <w:sz w:val="28"/>
          <w:szCs w:val="28"/>
          <w:shd w:val="clear" w:color="auto" w:fill="FFFFFF"/>
        </w:rPr>
        <w:t xml:space="preserve"> властивий середній рівень довільності уваги, тобто вони здатні зосередитися у важливі моменти.</w:t>
      </w:r>
      <w:r w:rsidRPr="00F64279">
        <w:rPr>
          <w:sz w:val="28"/>
          <w:szCs w:val="28"/>
          <w:shd w:val="clear" w:color="auto" w:fill="FFFFFF"/>
        </w:rPr>
        <w:t xml:space="preserve"> </w:t>
      </w:r>
      <w:r>
        <w:rPr>
          <w:sz w:val="28"/>
          <w:szCs w:val="28"/>
          <w:shd w:val="clear" w:color="auto" w:fill="FFFFFF"/>
        </w:rPr>
        <w:t xml:space="preserve">Менша кількість респондентів отримали високі результати, </w:t>
      </w:r>
      <w:r w:rsidRPr="00AE6DE1">
        <w:rPr>
          <w:sz w:val="28"/>
          <w:szCs w:val="28"/>
          <w:shd w:val="clear" w:color="auto" w:fill="FFFFFF"/>
        </w:rPr>
        <w:t> що виявялють висок</w:t>
      </w:r>
      <w:r>
        <w:rPr>
          <w:sz w:val="28"/>
          <w:szCs w:val="28"/>
          <w:shd w:val="clear" w:color="auto" w:fill="FFFFFF"/>
        </w:rPr>
        <w:t>у</w:t>
      </w:r>
      <w:r w:rsidRPr="00AE6DE1">
        <w:rPr>
          <w:sz w:val="28"/>
          <w:szCs w:val="28"/>
          <w:shd w:val="clear" w:color="auto" w:fill="FFFFFF"/>
        </w:rPr>
        <w:t xml:space="preserve"> цілеспрямованість, організованість діяльності, усвідомлення послідовності дій, дисциплін</w:t>
      </w:r>
      <w:r>
        <w:rPr>
          <w:sz w:val="28"/>
          <w:szCs w:val="28"/>
          <w:shd w:val="clear" w:color="auto" w:fill="FFFFFF"/>
        </w:rPr>
        <w:t>у</w:t>
      </w:r>
      <w:r w:rsidRPr="00BE5983">
        <w:rPr>
          <w:sz w:val="28"/>
          <w:szCs w:val="28"/>
          <w:shd w:val="clear" w:color="auto" w:fill="FFFFFF"/>
        </w:rPr>
        <w:t xml:space="preserve"> розумової діяльності, здатність боротися зі сторонніми відволіканнями.</w:t>
      </w:r>
      <w:r>
        <w:rPr>
          <w:sz w:val="28"/>
          <w:szCs w:val="28"/>
          <w:shd w:val="clear" w:color="auto" w:fill="FFFFFF"/>
        </w:rPr>
        <w:t xml:space="preserve"> Останні респонденти</w:t>
      </w:r>
      <w:r w:rsidRPr="00BE5983">
        <w:rPr>
          <w:sz w:val="28"/>
          <w:szCs w:val="28"/>
          <w:shd w:val="clear" w:color="auto" w:fill="FFFFFF"/>
        </w:rPr>
        <w:t xml:space="preserve"> відрізняються низьким рівнем сили волі, тому вони погано здатні мобілізувати й зосереджувати свою свідомість на необхідній діяльності тривалий час</w:t>
      </w:r>
      <w:r>
        <w:rPr>
          <w:sz w:val="28"/>
          <w:szCs w:val="28"/>
          <w:shd w:val="clear" w:color="auto" w:fill="FFFFFF"/>
        </w:rPr>
        <w:t xml:space="preserve">. </w:t>
      </w:r>
    </w:p>
    <w:p w:rsidR="00D11154" w:rsidRDefault="00D11154" w:rsidP="00D11154">
      <w:pPr>
        <w:spacing w:line="360" w:lineRule="auto"/>
        <w:ind w:firstLine="709"/>
        <w:rPr>
          <w:bCs/>
          <w:sz w:val="28"/>
          <w:szCs w:val="28"/>
        </w:rPr>
      </w:pPr>
      <w:r>
        <w:rPr>
          <w:sz w:val="28"/>
          <w:szCs w:val="28"/>
          <w:lang w:eastAsia="ru-RU"/>
        </w:rPr>
        <w:t>4</w:t>
      </w:r>
      <w:r w:rsidRPr="00330C99">
        <w:rPr>
          <w:sz w:val="28"/>
          <w:szCs w:val="28"/>
          <w:lang w:eastAsia="ru-RU"/>
        </w:rPr>
        <w:t xml:space="preserve">. </w:t>
      </w:r>
      <w:r w:rsidRPr="00C473E3">
        <w:rPr>
          <w:bCs/>
          <w:sz w:val="28"/>
          <w:szCs w:val="28"/>
        </w:rPr>
        <w:t xml:space="preserve">Кореляційній аналіз </w:t>
      </w:r>
      <w:r>
        <w:rPr>
          <w:bCs/>
          <w:sz w:val="28"/>
          <w:szCs w:val="28"/>
        </w:rPr>
        <w:t xml:space="preserve"> </w:t>
      </w:r>
      <w:r w:rsidRPr="00C473E3">
        <w:rPr>
          <w:sz w:val="28"/>
          <w:szCs w:val="28"/>
        </w:rPr>
        <w:t>вказу</w:t>
      </w:r>
      <w:r>
        <w:rPr>
          <w:sz w:val="28"/>
          <w:szCs w:val="28"/>
        </w:rPr>
        <w:t>є</w:t>
      </w:r>
      <w:r w:rsidRPr="00C473E3">
        <w:rPr>
          <w:sz w:val="28"/>
          <w:szCs w:val="28"/>
        </w:rPr>
        <w:t xml:space="preserve"> на безпосередній вплив емоцій на психічні процеси. </w:t>
      </w:r>
      <w:r>
        <w:rPr>
          <w:sz w:val="28"/>
          <w:szCs w:val="28"/>
        </w:rPr>
        <w:t xml:space="preserve"> З</w:t>
      </w:r>
      <w:r w:rsidRPr="00C473E3">
        <w:rPr>
          <w:sz w:val="28"/>
          <w:szCs w:val="28"/>
        </w:rPr>
        <w:t xml:space="preserve">вичайний настрій впливає на довільність уваги, тобто чим більш врівноважений настрій, тим вище рівень </w:t>
      </w:r>
      <w:r w:rsidRPr="00C473E3">
        <w:rPr>
          <w:sz w:val="28"/>
          <w:szCs w:val="28"/>
          <w:shd w:val="clear" w:color="auto" w:fill="FFFFFF"/>
        </w:rPr>
        <w:t>здатн</w:t>
      </w:r>
      <w:r>
        <w:rPr>
          <w:sz w:val="28"/>
          <w:szCs w:val="28"/>
          <w:shd w:val="clear" w:color="auto" w:fill="FFFFFF"/>
        </w:rPr>
        <w:t>і</w:t>
      </w:r>
      <w:r w:rsidRPr="00C473E3">
        <w:rPr>
          <w:sz w:val="28"/>
          <w:szCs w:val="28"/>
          <w:shd w:val="clear" w:color="auto" w:fill="FFFFFF"/>
        </w:rPr>
        <w:t>ст</w:t>
      </w:r>
      <w:r>
        <w:rPr>
          <w:sz w:val="28"/>
          <w:szCs w:val="28"/>
          <w:shd w:val="clear" w:color="auto" w:fill="FFFFFF"/>
        </w:rPr>
        <w:t>ь</w:t>
      </w:r>
      <w:r w:rsidRPr="00C473E3">
        <w:rPr>
          <w:sz w:val="28"/>
          <w:szCs w:val="28"/>
          <w:shd w:val="clear" w:color="auto" w:fill="FFFFFF"/>
        </w:rPr>
        <w:t xml:space="preserve"> мобілізувати й зосереджувати свою свідомість на необхідній діяльності тривалий час. Також виявлений зв'язок </w:t>
      </w:r>
      <w:r w:rsidRPr="00C473E3">
        <w:rPr>
          <w:sz w:val="28"/>
          <w:szCs w:val="28"/>
        </w:rPr>
        <w:t xml:space="preserve">звичайного настрою та складних аналогій, тобто врівноважений настрій забезпечує розуміння абстракцій і складних логічних зв'язків. </w:t>
      </w:r>
      <w:r>
        <w:rPr>
          <w:sz w:val="28"/>
          <w:szCs w:val="28"/>
          <w:lang w:eastAsia="ru-RU"/>
        </w:rPr>
        <w:t xml:space="preserve">Зворотній зв'язок між ейфорійним настроєм, астенічним настроєм  та вибірковістю уваги, свідчить про те, що чим вище рівень не стабільності настрою (дуже гарний або негативний), тим нижче вибірковість уваги. Зафіксована зворотня кореляція між астенічним настроєм та </w:t>
      </w:r>
      <w:r w:rsidRPr="00C413B5">
        <w:rPr>
          <w:rFonts w:eastAsia="Times New Roman"/>
          <w:sz w:val="28"/>
          <w:szCs w:val="28"/>
          <w:shd w:val="clear" w:color="auto" w:fill="FFFFFF"/>
          <w:lang w:eastAsia="ru-RU"/>
        </w:rPr>
        <w:t>абстрактно-логічн</w:t>
      </w:r>
      <w:r>
        <w:rPr>
          <w:rFonts w:eastAsia="Times New Roman"/>
          <w:sz w:val="28"/>
          <w:szCs w:val="28"/>
          <w:shd w:val="clear" w:color="auto" w:fill="FFFFFF"/>
          <w:lang w:eastAsia="ru-RU"/>
        </w:rPr>
        <w:t xml:space="preserve">им мисленням, тобто чим вище рівень астенічного настрою, тим нижче </w:t>
      </w:r>
      <w:r w:rsidRPr="00B12B7C">
        <w:rPr>
          <w:sz w:val="28"/>
          <w:szCs w:val="28"/>
          <w:shd w:val="clear" w:color="auto" w:fill="FFFFFF"/>
        </w:rPr>
        <w:t>відображення фактів, зв’язків і закономірнос</w:t>
      </w:r>
      <w:r w:rsidRPr="00B12B7C">
        <w:rPr>
          <w:sz w:val="28"/>
          <w:szCs w:val="28"/>
          <w:shd w:val="clear" w:color="auto" w:fill="FFFFFF"/>
        </w:rPr>
        <w:softHyphen/>
        <w:t>тей на рівні найвищих узагальнень</w:t>
      </w:r>
      <w:r>
        <w:rPr>
          <w:sz w:val="28"/>
          <w:szCs w:val="28"/>
          <w:shd w:val="clear" w:color="auto" w:fill="FFFFFF"/>
        </w:rPr>
        <w:t>, створення нового. Зворотній кореляційний зв</w:t>
      </w:r>
      <w:r w:rsidRPr="0061282F">
        <w:rPr>
          <w:sz w:val="28"/>
          <w:szCs w:val="28"/>
          <w:shd w:val="clear" w:color="auto" w:fill="FFFFFF"/>
        </w:rPr>
        <w:t>'</w:t>
      </w:r>
      <w:r>
        <w:rPr>
          <w:sz w:val="28"/>
          <w:szCs w:val="28"/>
          <w:shd w:val="clear" w:color="auto" w:fill="FFFFFF"/>
        </w:rPr>
        <w:t xml:space="preserve">язок зафіксований між </w:t>
      </w:r>
      <w:r w:rsidRPr="00D62DBB">
        <w:rPr>
          <w:sz w:val="28"/>
          <w:szCs w:val="28"/>
          <w:lang w:eastAsia="ru-RU"/>
        </w:rPr>
        <w:t xml:space="preserve">самооцінкою емоційного стану та </w:t>
      </w:r>
      <w:r w:rsidRPr="00D62DBB">
        <w:rPr>
          <w:rFonts w:eastAsia="Times New Roman"/>
          <w:sz w:val="28"/>
          <w:szCs w:val="28"/>
          <w:shd w:val="clear" w:color="auto" w:fill="FFFFFF"/>
          <w:lang w:eastAsia="ru-RU"/>
        </w:rPr>
        <w:t>конкретно-ситуаційним мисленням</w:t>
      </w:r>
      <w:r>
        <w:rPr>
          <w:rFonts w:eastAsia="Times New Roman"/>
          <w:sz w:val="28"/>
          <w:szCs w:val="28"/>
          <w:shd w:val="clear" w:color="auto" w:fill="FFFFFF"/>
          <w:lang w:eastAsia="ru-RU"/>
        </w:rPr>
        <w:t xml:space="preserve"> , тобто чим нижче самооцінка тим гірше</w:t>
      </w:r>
      <w:r>
        <w:rPr>
          <w:sz w:val="28"/>
          <w:szCs w:val="28"/>
          <w:lang w:eastAsia="ru-RU"/>
        </w:rPr>
        <w:t xml:space="preserve"> здатність </w:t>
      </w:r>
      <w:r w:rsidRPr="00D62DBB">
        <w:rPr>
          <w:sz w:val="28"/>
          <w:szCs w:val="28"/>
        </w:rPr>
        <w:t>відображення і оперування конкретними поняттями</w:t>
      </w:r>
      <w:r>
        <w:rPr>
          <w:sz w:val="28"/>
          <w:szCs w:val="28"/>
        </w:rPr>
        <w:t>.</w:t>
      </w:r>
    </w:p>
    <w:p w:rsidR="00D11154" w:rsidRDefault="00D11154" w:rsidP="00D11154">
      <w:pPr>
        <w:spacing w:line="360" w:lineRule="auto"/>
        <w:ind w:firstLine="709"/>
        <w:rPr>
          <w:sz w:val="28"/>
          <w:szCs w:val="28"/>
          <w:shd w:val="clear" w:color="auto" w:fill="FFFFFF"/>
        </w:rPr>
      </w:pPr>
      <w:r>
        <w:rPr>
          <w:bCs/>
          <w:sz w:val="28"/>
          <w:szCs w:val="28"/>
        </w:rPr>
        <w:t xml:space="preserve">Аналіз впливу тривожності на психічні стани </w:t>
      </w:r>
      <w:r w:rsidRPr="00C473E3">
        <w:rPr>
          <w:bCs/>
          <w:sz w:val="28"/>
          <w:szCs w:val="28"/>
        </w:rPr>
        <w:t xml:space="preserve">показав наявність статистично значущих позитивних кореляцій між </w:t>
      </w:r>
      <w:r w:rsidRPr="00C473E3">
        <w:rPr>
          <w:sz w:val="28"/>
          <w:szCs w:val="28"/>
          <w:lang w:eastAsia="ru-RU"/>
        </w:rPr>
        <w:t>особистісною тривожністю та образною пам</w:t>
      </w:r>
      <w:r w:rsidRPr="00C473E3">
        <w:rPr>
          <w:rFonts w:eastAsiaTheme="minorEastAsia"/>
          <w:bCs/>
          <w:sz w:val="28"/>
          <w:szCs w:val="28"/>
        </w:rPr>
        <w:t>ʼ</w:t>
      </w:r>
      <w:r w:rsidRPr="00C473E3">
        <w:rPr>
          <w:sz w:val="28"/>
          <w:szCs w:val="28"/>
          <w:lang w:eastAsia="ru-RU"/>
        </w:rPr>
        <w:t xml:space="preserve">яттю  та </w:t>
      </w:r>
      <w:r w:rsidRPr="00C473E3">
        <w:rPr>
          <w:rFonts w:eastAsia="Times New Roman"/>
          <w:sz w:val="28"/>
          <w:szCs w:val="28"/>
          <w:shd w:val="clear" w:color="auto" w:fill="FFFFFF"/>
          <w:lang w:eastAsia="ru-RU"/>
        </w:rPr>
        <w:t>конкретно-ситуаційним мисленням</w:t>
      </w:r>
      <w:r w:rsidRPr="00C473E3">
        <w:rPr>
          <w:sz w:val="28"/>
          <w:szCs w:val="28"/>
          <w:lang w:eastAsia="ru-RU"/>
        </w:rPr>
        <w:t>, тобто чим вище рівень тривожності, тим краще пам'ять на образи</w:t>
      </w:r>
      <w:r>
        <w:rPr>
          <w:sz w:val="28"/>
          <w:szCs w:val="28"/>
          <w:lang w:eastAsia="ru-RU"/>
        </w:rPr>
        <w:t xml:space="preserve">, </w:t>
      </w:r>
      <w:r w:rsidRPr="00C473E3">
        <w:rPr>
          <w:sz w:val="28"/>
          <w:szCs w:val="28"/>
          <w:lang w:eastAsia="ru-RU"/>
        </w:rPr>
        <w:t xml:space="preserve">підвищується </w:t>
      </w:r>
      <w:r w:rsidRPr="00C473E3">
        <w:rPr>
          <w:sz w:val="28"/>
          <w:szCs w:val="28"/>
        </w:rPr>
        <w:t>відображення і оперування найпростішими, конкретними поняттями.</w:t>
      </w:r>
      <w:r w:rsidRPr="00707442">
        <w:rPr>
          <w:bCs/>
          <w:sz w:val="28"/>
          <w:szCs w:val="28"/>
        </w:rPr>
        <w:t xml:space="preserve"> </w:t>
      </w:r>
      <w:r w:rsidRPr="00C05F3E">
        <w:rPr>
          <w:bCs/>
          <w:sz w:val="28"/>
          <w:szCs w:val="28"/>
        </w:rPr>
        <w:t xml:space="preserve">Також </w:t>
      </w:r>
      <w:r w:rsidRPr="00C05F3E">
        <w:rPr>
          <w:bCs/>
          <w:sz w:val="28"/>
          <w:szCs w:val="28"/>
        </w:rPr>
        <w:lastRenderedPageBreak/>
        <w:t>спостере</w:t>
      </w:r>
      <w:r>
        <w:rPr>
          <w:bCs/>
          <w:sz w:val="28"/>
          <w:szCs w:val="28"/>
        </w:rPr>
        <w:t>гається</w:t>
      </w:r>
      <w:r w:rsidRPr="00C05F3E">
        <w:rPr>
          <w:bCs/>
          <w:sz w:val="28"/>
          <w:szCs w:val="28"/>
        </w:rPr>
        <w:t xml:space="preserve"> наявність</w:t>
      </w:r>
      <w:r>
        <w:rPr>
          <w:bCs/>
          <w:sz w:val="28"/>
          <w:szCs w:val="28"/>
        </w:rPr>
        <w:t xml:space="preserve"> впливу </w:t>
      </w:r>
      <w:r>
        <w:rPr>
          <w:sz w:val="28"/>
          <w:szCs w:val="28"/>
          <w:lang w:eastAsia="ru-RU"/>
        </w:rPr>
        <w:t xml:space="preserve">реактивної тривожності та </w:t>
      </w:r>
      <w:r w:rsidRPr="00241325">
        <w:rPr>
          <w:sz w:val="28"/>
          <w:szCs w:val="28"/>
        </w:rPr>
        <w:t>складни</w:t>
      </w:r>
      <w:r>
        <w:rPr>
          <w:sz w:val="28"/>
          <w:szCs w:val="28"/>
        </w:rPr>
        <w:t>ми</w:t>
      </w:r>
      <w:r w:rsidRPr="00241325">
        <w:rPr>
          <w:sz w:val="28"/>
          <w:szCs w:val="28"/>
        </w:rPr>
        <w:t xml:space="preserve"> аналогі</w:t>
      </w:r>
      <w:r>
        <w:rPr>
          <w:sz w:val="28"/>
          <w:szCs w:val="28"/>
        </w:rPr>
        <w:t>ями</w:t>
      </w:r>
      <w:r w:rsidRPr="00241325">
        <w:rPr>
          <w:sz w:val="28"/>
          <w:szCs w:val="28"/>
        </w:rPr>
        <w:t>, тобто</w:t>
      </w:r>
      <w:r>
        <w:rPr>
          <w:sz w:val="28"/>
          <w:szCs w:val="28"/>
        </w:rPr>
        <w:t xml:space="preserve"> чим вище рівень тривожності, тим гірше проводятся аналогії та розуміються логічні зв</w:t>
      </w:r>
      <w:r w:rsidRPr="00C473E3">
        <w:rPr>
          <w:sz w:val="28"/>
          <w:szCs w:val="28"/>
          <w:shd w:val="clear" w:color="auto" w:fill="FFFFFF"/>
        </w:rPr>
        <w:t>’</w:t>
      </w:r>
      <w:r>
        <w:rPr>
          <w:sz w:val="28"/>
          <w:szCs w:val="28"/>
        </w:rPr>
        <w:t xml:space="preserve">язки. Зв'язок </w:t>
      </w:r>
      <w:r>
        <w:rPr>
          <w:sz w:val="28"/>
          <w:szCs w:val="28"/>
          <w:lang w:eastAsia="ru-RU"/>
        </w:rPr>
        <w:t xml:space="preserve">реактивної тривожності та довільної уваги  вказує на </w:t>
      </w:r>
      <w:r>
        <w:rPr>
          <w:bCs/>
          <w:sz w:val="28"/>
          <w:szCs w:val="28"/>
        </w:rPr>
        <w:t xml:space="preserve">зворотню </w:t>
      </w:r>
      <w:r>
        <w:rPr>
          <w:sz w:val="28"/>
          <w:szCs w:val="28"/>
          <w:lang w:eastAsia="ru-RU"/>
        </w:rPr>
        <w:t xml:space="preserve">кореляцію між ними, тобто чим вище тривожність, тим гірше зосередженість </w:t>
      </w:r>
      <w:r w:rsidRPr="00C473E3">
        <w:rPr>
          <w:sz w:val="28"/>
          <w:szCs w:val="28"/>
          <w:shd w:val="clear" w:color="auto" w:fill="FFFFFF"/>
        </w:rPr>
        <w:t>свідом</w:t>
      </w:r>
      <w:r>
        <w:rPr>
          <w:sz w:val="28"/>
          <w:szCs w:val="28"/>
          <w:shd w:val="clear" w:color="auto" w:fill="FFFFFF"/>
        </w:rPr>
        <w:t>о</w:t>
      </w:r>
      <w:r w:rsidRPr="00C473E3">
        <w:rPr>
          <w:sz w:val="28"/>
          <w:szCs w:val="28"/>
          <w:shd w:val="clear" w:color="auto" w:fill="FFFFFF"/>
        </w:rPr>
        <w:t>ст</w:t>
      </w:r>
      <w:r>
        <w:rPr>
          <w:sz w:val="28"/>
          <w:szCs w:val="28"/>
          <w:shd w:val="clear" w:color="auto" w:fill="FFFFFF"/>
        </w:rPr>
        <w:t>і</w:t>
      </w:r>
      <w:r w:rsidRPr="00C473E3">
        <w:rPr>
          <w:sz w:val="28"/>
          <w:szCs w:val="28"/>
          <w:shd w:val="clear" w:color="auto" w:fill="FFFFFF"/>
        </w:rPr>
        <w:t xml:space="preserve"> на </w:t>
      </w:r>
      <w:r>
        <w:rPr>
          <w:sz w:val="28"/>
          <w:szCs w:val="28"/>
          <w:shd w:val="clear" w:color="auto" w:fill="FFFFFF"/>
        </w:rPr>
        <w:t>конкретній</w:t>
      </w:r>
      <w:r w:rsidRPr="00C473E3">
        <w:rPr>
          <w:sz w:val="28"/>
          <w:szCs w:val="28"/>
          <w:shd w:val="clear" w:color="auto" w:fill="FFFFFF"/>
        </w:rPr>
        <w:t xml:space="preserve"> діяльності тривалий час</w:t>
      </w:r>
      <w:r>
        <w:rPr>
          <w:sz w:val="28"/>
          <w:szCs w:val="28"/>
          <w:shd w:val="clear" w:color="auto" w:fill="FFFFFF"/>
        </w:rPr>
        <w:t xml:space="preserve">. </w:t>
      </w:r>
    </w:p>
    <w:p w:rsidR="00D11154" w:rsidRPr="008414FD" w:rsidRDefault="00D11154" w:rsidP="00D11154">
      <w:pPr>
        <w:spacing w:line="360" w:lineRule="auto"/>
        <w:ind w:firstLine="709"/>
        <w:rPr>
          <w:color w:val="FF0000"/>
        </w:rPr>
      </w:pPr>
      <w:r w:rsidRPr="00330C99">
        <w:rPr>
          <w:sz w:val="28"/>
          <w:szCs w:val="28"/>
          <w:lang w:eastAsia="ru-RU"/>
        </w:rPr>
        <w:t xml:space="preserve">Був виявлений вплив емоційної сфери на психічні процеси у підлітковому віці. </w:t>
      </w:r>
      <w:r w:rsidRPr="00330C99">
        <w:rPr>
          <w:sz w:val="28"/>
          <w:szCs w:val="28"/>
        </w:rPr>
        <w:t>Емоції впливають на всі компоненти пізнання: пам’ять, увагу, мислення. Завдяки емоціям міцно запам'ятовуються події, що відбувалися. Емоції пов'язані також, із забуванням, людина швидко забуває те, що не має для неї суттєвого значення. Психологічною особливістю впливу емоцій на пам'ять є витіснення: людина забуває те, що неприємно згадувати. Існують певні закономірності зв'язку емоційних станів з якістю мислення: позитивний емоційний стан сприяє виконанню пізнавального завдання, негативний — гальмує його виконання</w:t>
      </w:r>
      <w:r>
        <w:rPr>
          <w:sz w:val="28"/>
          <w:szCs w:val="28"/>
        </w:rPr>
        <w:t>.</w:t>
      </w: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Default="00D11154" w:rsidP="00D11154">
      <w:pPr>
        <w:tabs>
          <w:tab w:val="left" w:pos="993"/>
          <w:tab w:val="left" w:pos="1134"/>
        </w:tabs>
        <w:spacing w:line="360" w:lineRule="auto"/>
        <w:ind w:firstLine="709"/>
        <w:rPr>
          <w:b/>
          <w:sz w:val="28"/>
          <w:szCs w:val="28"/>
          <w:lang w:eastAsia="ru-RU"/>
        </w:rPr>
      </w:pPr>
    </w:p>
    <w:p w:rsidR="00D11154" w:rsidRPr="00C413B5" w:rsidRDefault="00D11154" w:rsidP="00D11154">
      <w:pPr>
        <w:tabs>
          <w:tab w:val="left" w:pos="993"/>
          <w:tab w:val="left" w:pos="1134"/>
        </w:tabs>
        <w:spacing w:line="360" w:lineRule="auto"/>
        <w:ind w:firstLine="709"/>
        <w:jc w:val="center"/>
        <w:rPr>
          <w:b/>
          <w:sz w:val="28"/>
          <w:szCs w:val="28"/>
          <w:lang w:eastAsia="ru-RU"/>
        </w:rPr>
      </w:pPr>
      <w:r w:rsidRPr="00C413B5">
        <w:rPr>
          <w:b/>
          <w:sz w:val="28"/>
          <w:szCs w:val="28"/>
          <w:lang w:eastAsia="ru-RU"/>
        </w:rPr>
        <w:lastRenderedPageBreak/>
        <w:t>СПИСОК ВИКОРИСТАН</w:t>
      </w:r>
      <w:r>
        <w:rPr>
          <w:b/>
          <w:sz w:val="28"/>
          <w:szCs w:val="28"/>
          <w:lang w:eastAsia="ru-RU"/>
        </w:rPr>
        <w:t>ОЇ</w:t>
      </w:r>
      <w:r w:rsidRPr="00C413B5">
        <w:rPr>
          <w:b/>
          <w:sz w:val="28"/>
          <w:szCs w:val="28"/>
          <w:lang w:eastAsia="ru-RU"/>
        </w:rPr>
        <w:t xml:space="preserve"> </w:t>
      </w:r>
      <w:r>
        <w:rPr>
          <w:b/>
          <w:sz w:val="28"/>
          <w:szCs w:val="28"/>
          <w:lang w:eastAsia="ru-RU"/>
        </w:rPr>
        <w:t>ЛІТЕРАТУРИ</w:t>
      </w:r>
    </w:p>
    <w:p w:rsidR="00D11154" w:rsidRPr="00C413B5" w:rsidRDefault="00D11154" w:rsidP="00D11154">
      <w:pPr>
        <w:spacing w:line="360" w:lineRule="auto"/>
        <w:ind w:firstLine="709"/>
        <w:rPr>
          <w:sz w:val="28"/>
          <w:szCs w:val="28"/>
        </w:rPr>
      </w:pPr>
    </w:p>
    <w:p w:rsidR="00D11154" w:rsidRPr="0061282F" w:rsidRDefault="00D11154" w:rsidP="00D11154">
      <w:pPr>
        <w:pStyle w:val="a4"/>
        <w:numPr>
          <w:ilvl w:val="0"/>
          <w:numId w:val="7"/>
        </w:numPr>
        <w:tabs>
          <w:tab w:val="left" w:pos="284"/>
          <w:tab w:val="left" w:pos="993"/>
          <w:tab w:val="left" w:pos="1134"/>
        </w:tabs>
        <w:spacing w:after="0" w:line="360" w:lineRule="auto"/>
        <w:ind w:left="0" w:firstLine="0"/>
        <w:jc w:val="both"/>
        <w:rPr>
          <w:rFonts w:ascii="Times New Roman" w:eastAsia="Times New Roman" w:hAnsi="Times New Roman" w:cs="Times New Roman"/>
          <w:sz w:val="28"/>
          <w:szCs w:val="28"/>
          <w:lang w:val="uk-UA" w:eastAsia="ru-RU"/>
        </w:rPr>
      </w:pPr>
      <w:r w:rsidRPr="0061282F">
        <w:rPr>
          <w:rFonts w:ascii="Times New Roman" w:eastAsia="Times New Roman" w:hAnsi="Times New Roman" w:cs="Times New Roman"/>
          <w:sz w:val="28"/>
          <w:szCs w:val="28"/>
          <w:lang w:val="uk-UA" w:eastAsia="ru-RU"/>
        </w:rPr>
        <w:t>Абдюкова Н.</w:t>
      </w:r>
      <w:r>
        <w:rPr>
          <w:rFonts w:ascii="Times New Roman" w:eastAsia="Times New Roman" w:hAnsi="Times New Roman" w:cs="Times New Roman"/>
          <w:sz w:val="28"/>
          <w:szCs w:val="28"/>
          <w:lang w:val="uk-UA" w:eastAsia="ru-RU"/>
        </w:rPr>
        <w:t xml:space="preserve"> </w:t>
      </w:r>
      <w:r w:rsidRPr="0061282F">
        <w:rPr>
          <w:rFonts w:ascii="Times New Roman" w:eastAsia="Times New Roman" w:hAnsi="Times New Roman" w:cs="Times New Roman"/>
          <w:sz w:val="28"/>
          <w:szCs w:val="28"/>
          <w:lang w:val="uk-UA" w:eastAsia="ru-RU"/>
        </w:rPr>
        <w:t>В. Психологічні особливості соціалізації сучасного</w:t>
      </w:r>
      <w:r>
        <w:rPr>
          <w:rFonts w:ascii="Times New Roman" w:eastAsia="Times New Roman" w:hAnsi="Times New Roman" w:cs="Times New Roman"/>
          <w:sz w:val="28"/>
          <w:szCs w:val="28"/>
          <w:lang w:val="uk-UA" w:eastAsia="ru-RU"/>
        </w:rPr>
        <w:t xml:space="preserve"> </w:t>
      </w:r>
      <w:r w:rsidRPr="0061282F">
        <w:rPr>
          <w:rFonts w:ascii="Times New Roman" w:eastAsia="Times New Roman" w:hAnsi="Times New Roman" w:cs="Times New Roman"/>
          <w:sz w:val="28"/>
          <w:szCs w:val="28"/>
          <w:lang w:val="uk-UA" w:eastAsia="ru-RU"/>
        </w:rPr>
        <w:t>підлітка: автореф. дис. на здобуття наук. ступеня канд. психол. наук: спец. 19.00.05. / Н. В. Абдюкова. – К.</w:t>
      </w:r>
      <w:r>
        <w:rPr>
          <w:rFonts w:ascii="Times New Roman" w:eastAsia="Times New Roman" w:hAnsi="Times New Roman" w:cs="Times New Roman"/>
          <w:sz w:val="28"/>
          <w:szCs w:val="28"/>
          <w:lang w:val="uk-UA" w:eastAsia="ru-RU"/>
        </w:rPr>
        <w:t>:КДОУ</w:t>
      </w:r>
      <w:r w:rsidRPr="0061282F">
        <w:rPr>
          <w:rFonts w:ascii="Times New Roman" w:eastAsia="Times New Roman" w:hAnsi="Times New Roman" w:cs="Times New Roman"/>
          <w:sz w:val="28"/>
          <w:szCs w:val="28"/>
          <w:lang w:val="uk-UA" w:eastAsia="ru-RU"/>
        </w:rPr>
        <w:t>, 20</w:t>
      </w:r>
      <w:r>
        <w:rPr>
          <w:rFonts w:ascii="Times New Roman" w:eastAsia="Times New Roman" w:hAnsi="Times New Roman" w:cs="Times New Roman"/>
          <w:sz w:val="28"/>
          <w:szCs w:val="28"/>
          <w:lang w:val="uk-UA" w:eastAsia="ru-RU"/>
        </w:rPr>
        <w:t>1</w:t>
      </w:r>
      <w:r w:rsidRPr="0061282F">
        <w:rPr>
          <w:rFonts w:ascii="Times New Roman" w:eastAsia="Times New Roman" w:hAnsi="Times New Roman" w:cs="Times New Roman"/>
          <w:sz w:val="28"/>
          <w:szCs w:val="28"/>
          <w:lang w:val="uk-UA" w:eastAsia="ru-RU"/>
        </w:rPr>
        <w:t>0. – 21 с.</w:t>
      </w:r>
    </w:p>
    <w:p w:rsidR="00D11154" w:rsidRPr="0061282F" w:rsidRDefault="00D11154" w:rsidP="00D11154">
      <w:pPr>
        <w:pStyle w:val="a4"/>
        <w:numPr>
          <w:ilvl w:val="0"/>
          <w:numId w:val="7"/>
        </w:numPr>
        <w:tabs>
          <w:tab w:val="left" w:pos="284"/>
          <w:tab w:val="left" w:pos="993"/>
          <w:tab w:val="left" w:pos="1134"/>
        </w:tabs>
        <w:spacing w:after="0" w:line="360" w:lineRule="auto"/>
        <w:ind w:left="0" w:firstLine="0"/>
        <w:jc w:val="both"/>
        <w:rPr>
          <w:rFonts w:ascii="Times New Roman" w:eastAsia="Times New Roman" w:hAnsi="Times New Roman" w:cs="Times New Roman"/>
          <w:sz w:val="28"/>
          <w:szCs w:val="28"/>
          <w:lang w:val="uk-UA" w:eastAsia="ru-RU"/>
        </w:rPr>
      </w:pPr>
      <w:r w:rsidRPr="0061282F">
        <w:rPr>
          <w:rFonts w:ascii="Times New Roman" w:hAnsi="Times New Roman" w:cs="Times New Roman"/>
          <w:sz w:val="28"/>
          <w:szCs w:val="28"/>
          <w:lang w:val="uk-UA"/>
        </w:rPr>
        <w:t>Ананьєв А.</w:t>
      </w:r>
      <w:r>
        <w:rPr>
          <w:rFonts w:ascii="Times New Roman" w:hAnsi="Times New Roman" w:cs="Times New Roman"/>
          <w:sz w:val="28"/>
          <w:szCs w:val="28"/>
          <w:lang w:val="uk-UA"/>
        </w:rPr>
        <w:t xml:space="preserve"> </w:t>
      </w:r>
      <w:r w:rsidRPr="0061282F">
        <w:rPr>
          <w:rFonts w:ascii="Times New Roman" w:hAnsi="Times New Roman" w:cs="Times New Roman"/>
          <w:sz w:val="28"/>
          <w:szCs w:val="28"/>
          <w:lang w:val="uk-UA"/>
        </w:rPr>
        <w:t>М. Візуальна психодіагностика емоційних проявів у учнів: Автореф. дис канд. психол. наук: 19.00.07</w:t>
      </w:r>
      <w:r>
        <w:rPr>
          <w:rFonts w:ascii="Times New Roman" w:hAnsi="Times New Roman" w:cs="Times New Roman"/>
          <w:sz w:val="28"/>
          <w:szCs w:val="28"/>
          <w:lang w:val="uk-UA"/>
        </w:rPr>
        <w:t>.</w:t>
      </w:r>
      <w:r w:rsidRPr="006128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1282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1282F">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61282F">
        <w:rPr>
          <w:rFonts w:ascii="Times New Roman" w:hAnsi="Times New Roman" w:cs="Times New Roman"/>
          <w:sz w:val="28"/>
          <w:szCs w:val="28"/>
          <w:lang w:val="uk-UA"/>
        </w:rPr>
        <w:t>Ананьєв</w:t>
      </w:r>
      <w:r>
        <w:rPr>
          <w:rFonts w:ascii="Times New Roman" w:hAnsi="Times New Roman" w:cs="Times New Roman"/>
          <w:sz w:val="28"/>
          <w:szCs w:val="28"/>
          <w:lang w:val="uk-UA"/>
        </w:rPr>
        <w:t>.–</w:t>
      </w:r>
      <w:r w:rsidRPr="0061282F">
        <w:rPr>
          <w:rFonts w:ascii="Times New Roman" w:hAnsi="Times New Roman" w:cs="Times New Roman"/>
          <w:sz w:val="28"/>
          <w:szCs w:val="28"/>
          <w:lang w:val="uk-UA"/>
        </w:rPr>
        <w:t xml:space="preserve"> Одеса</w:t>
      </w:r>
      <w:r>
        <w:rPr>
          <w:rFonts w:ascii="Times New Roman" w:hAnsi="Times New Roman" w:cs="Times New Roman"/>
          <w:sz w:val="28"/>
          <w:szCs w:val="28"/>
          <w:lang w:val="uk-UA"/>
        </w:rPr>
        <w:t xml:space="preserve">: </w:t>
      </w:r>
      <w:r w:rsidRPr="0061282F">
        <w:rPr>
          <w:rFonts w:ascii="Times New Roman" w:hAnsi="Times New Roman" w:cs="Times New Roman"/>
          <w:sz w:val="28"/>
          <w:szCs w:val="28"/>
          <w:lang w:val="uk-UA"/>
        </w:rPr>
        <w:t>Південноукр. держ. пед. ун–т, 1996.</w:t>
      </w:r>
      <w:r>
        <w:rPr>
          <w:rFonts w:ascii="Times New Roman" w:hAnsi="Times New Roman" w:cs="Times New Roman"/>
          <w:sz w:val="28"/>
          <w:szCs w:val="28"/>
          <w:lang w:val="uk-UA"/>
        </w:rPr>
        <w:t xml:space="preserve"> –</w:t>
      </w:r>
      <w:r w:rsidRPr="0061282F">
        <w:rPr>
          <w:rFonts w:ascii="Times New Roman" w:hAnsi="Times New Roman" w:cs="Times New Roman"/>
          <w:sz w:val="28"/>
          <w:szCs w:val="28"/>
          <w:lang w:val="uk-UA"/>
        </w:rPr>
        <w:t xml:space="preserve"> 23 с.</w:t>
      </w:r>
    </w:p>
    <w:p w:rsidR="00D11154" w:rsidRPr="00C413B5" w:rsidRDefault="00D11154" w:rsidP="00D11154">
      <w:pPr>
        <w:pStyle w:val="a4"/>
        <w:numPr>
          <w:ilvl w:val="0"/>
          <w:numId w:val="7"/>
        </w:numPr>
        <w:tabs>
          <w:tab w:val="left" w:pos="284"/>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Андре К. «Как общаться с трудными людьми». / К. Андре. – М.: Наука, 2014. – 243 с.</w:t>
      </w:r>
    </w:p>
    <w:p w:rsidR="00D11154" w:rsidRPr="00C413B5" w:rsidRDefault="00D11154" w:rsidP="00D11154">
      <w:pPr>
        <w:pStyle w:val="a4"/>
        <w:numPr>
          <w:ilvl w:val="0"/>
          <w:numId w:val="7"/>
        </w:numPr>
        <w:tabs>
          <w:tab w:val="left" w:pos="284"/>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Анохин П. К. Психология эмоций: Тексты. / П. К. Анохин. – М.: Психология, 1984. – 542 с.</w:t>
      </w:r>
    </w:p>
    <w:p w:rsidR="00D11154" w:rsidRPr="00C413B5" w:rsidRDefault="00D11154" w:rsidP="00D11154">
      <w:pPr>
        <w:pStyle w:val="a4"/>
        <w:numPr>
          <w:ilvl w:val="0"/>
          <w:numId w:val="7"/>
        </w:numPr>
        <w:tabs>
          <w:tab w:val="left" w:pos="284"/>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 xml:space="preserve">Арнольд М. Б. «Чувства и эмоции». / М. Б. Арнольд, Дж. А. Гассон. – </w:t>
      </w:r>
      <w:proofErr w:type="gramStart"/>
      <w:r w:rsidRPr="00C413B5">
        <w:rPr>
          <w:rFonts w:ascii="Times New Roman" w:hAnsi="Times New Roman" w:cs="Times New Roman"/>
          <w:sz w:val="28"/>
          <w:szCs w:val="28"/>
        </w:rPr>
        <w:t>СПб.:</w:t>
      </w:r>
      <w:proofErr w:type="gramEnd"/>
      <w:r w:rsidRPr="00C413B5">
        <w:rPr>
          <w:rFonts w:ascii="Times New Roman" w:hAnsi="Times New Roman" w:cs="Times New Roman"/>
          <w:sz w:val="28"/>
          <w:szCs w:val="28"/>
        </w:rPr>
        <w:t xml:space="preserve"> Питер 2012. – 359 с.</w:t>
      </w:r>
    </w:p>
    <w:p w:rsidR="00D11154" w:rsidRPr="00C413B5" w:rsidRDefault="00D11154" w:rsidP="00D11154">
      <w:pPr>
        <w:pStyle w:val="a4"/>
        <w:numPr>
          <w:ilvl w:val="0"/>
          <w:numId w:val="7"/>
        </w:numPr>
        <w:tabs>
          <w:tab w:val="left" w:pos="284"/>
          <w:tab w:val="left" w:pos="993"/>
          <w:tab w:val="left" w:pos="1134"/>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Бреслав Г. Психология эмоций</w:t>
      </w:r>
      <w:r w:rsidRPr="00C413B5">
        <w:rPr>
          <w:rFonts w:ascii="Times New Roman" w:hAnsi="Times New Roman" w:cs="Times New Roman"/>
          <w:sz w:val="28"/>
          <w:szCs w:val="28"/>
        </w:rPr>
        <w:t>. / Г. Бреслав. – М.: Наука, 2012. – 365</w:t>
      </w:r>
      <w:r>
        <w:rPr>
          <w:rFonts w:ascii="Times New Roman" w:hAnsi="Times New Roman" w:cs="Times New Roman"/>
          <w:sz w:val="28"/>
          <w:szCs w:val="28"/>
          <w:lang w:val="uk-UA"/>
        </w:rPr>
        <w:t>с.</w:t>
      </w:r>
      <w:r w:rsidRPr="00C413B5">
        <w:rPr>
          <w:rFonts w:ascii="Times New Roman" w:hAnsi="Times New Roman" w:cs="Times New Roman"/>
          <w:sz w:val="28"/>
          <w:szCs w:val="28"/>
        </w:rPr>
        <w:t xml:space="preserve"> </w:t>
      </w:r>
    </w:p>
    <w:p w:rsidR="00D11154" w:rsidRPr="00C413B5" w:rsidRDefault="00D11154" w:rsidP="00D11154">
      <w:pPr>
        <w:pStyle w:val="a4"/>
        <w:numPr>
          <w:ilvl w:val="0"/>
          <w:numId w:val="7"/>
        </w:numPr>
        <w:tabs>
          <w:tab w:val="left" w:pos="284"/>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t>Бучек Л.</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І. Аналіз емоційної стійкості як прояву особливостей саморегуляції особистості: Автореф. дис канд. психол. наук: 19.00.01</w:t>
      </w:r>
      <w:r>
        <w:rPr>
          <w:rFonts w:ascii="Times New Roman" w:hAnsi="Times New Roman" w:cs="Times New Roman"/>
          <w:sz w:val="28"/>
          <w:szCs w:val="28"/>
          <w:lang w:val="uk-UA"/>
        </w:rPr>
        <w:t>.</w:t>
      </w:r>
      <w:r w:rsidRPr="00C413B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Л.</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І. Бучек</w:t>
      </w:r>
      <w:r>
        <w:rPr>
          <w:rFonts w:ascii="Times New Roman" w:hAnsi="Times New Roman" w:cs="Times New Roman"/>
          <w:sz w:val="28"/>
          <w:szCs w:val="28"/>
          <w:lang w:val="uk-UA"/>
        </w:rPr>
        <w:t>. –</w:t>
      </w:r>
      <w:r w:rsidRPr="00C413B5">
        <w:rPr>
          <w:rFonts w:ascii="Times New Roman" w:hAnsi="Times New Roman" w:cs="Times New Roman"/>
          <w:sz w:val="28"/>
          <w:szCs w:val="28"/>
        </w:rPr>
        <w:t xml:space="preserve"> К.</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К. ун</w:t>
      </w:r>
      <w:r>
        <w:rPr>
          <w:rFonts w:ascii="Times New Roman" w:hAnsi="Times New Roman" w:cs="Times New Roman"/>
          <w:sz w:val="28"/>
          <w:szCs w:val="28"/>
        </w:rPr>
        <w:t>–</w:t>
      </w:r>
      <w:r w:rsidRPr="00C413B5">
        <w:rPr>
          <w:rFonts w:ascii="Times New Roman" w:hAnsi="Times New Roman" w:cs="Times New Roman"/>
          <w:sz w:val="28"/>
          <w:szCs w:val="28"/>
        </w:rPr>
        <w:t xml:space="preserve">т., 1994. </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18 с.</w:t>
      </w:r>
    </w:p>
    <w:p w:rsidR="00D11154" w:rsidRPr="00C413B5" w:rsidRDefault="00D11154" w:rsidP="00D11154">
      <w:pPr>
        <w:pStyle w:val="a4"/>
        <w:numPr>
          <w:ilvl w:val="0"/>
          <w:numId w:val="7"/>
        </w:numPr>
        <w:tabs>
          <w:tab w:val="left" w:pos="284"/>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Варій М. Загальна психологія</w:t>
      </w:r>
      <w:r w:rsidRPr="00C413B5">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 М</w:t>
      </w:r>
      <w:r>
        <w:rPr>
          <w:rFonts w:ascii="Times New Roman" w:eastAsia="Times New Roman" w:hAnsi="Times New Roman" w:cs="Times New Roman"/>
          <w:sz w:val="28"/>
          <w:szCs w:val="28"/>
          <w:lang w:val="uk-UA" w:eastAsia="ru-RU"/>
        </w:rPr>
        <w:t>.</w:t>
      </w:r>
      <w:r w:rsidRPr="00C413B5">
        <w:rPr>
          <w:rFonts w:ascii="Times New Roman" w:eastAsia="Times New Roman" w:hAnsi="Times New Roman" w:cs="Times New Roman"/>
          <w:sz w:val="28"/>
          <w:szCs w:val="28"/>
          <w:lang w:eastAsia="ru-RU"/>
        </w:rPr>
        <w:t xml:space="preserve"> Варій. </w:t>
      </w:r>
      <w:r>
        <w:rPr>
          <w:rFonts w:ascii="Times New Roman" w:eastAsia="Times New Roman" w:hAnsi="Times New Roman" w:cs="Times New Roman"/>
          <w:sz w:val="28"/>
          <w:szCs w:val="28"/>
          <w:lang w:eastAsia="ru-RU"/>
        </w:rPr>
        <w:t>–</w:t>
      </w:r>
      <w:r w:rsidRPr="00C413B5">
        <w:rPr>
          <w:rFonts w:ascii="Times New Roman" w:eastAsia="Times New Roman" w:hAnsi="Times New Roman" w:cs="Times New Roman"/>
          <w:sz w:val="28"/>
          <w:szCs w:val="28"/>
          <w:lang w:eastAsia="ru-RU"/>
        </w:rPr>
        <w:t>К.:</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 xml:space="preserve">Центр учбової літератури, 2007.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967 с.</w:t>
      </w:r>
    </w:p>
    <w:p w:rsidR="00D11154" w:rsidRPr="00C413B5" w:rsidRDefault="00D11154" w:rsidP="00D11154">
      <w:pPr>
        <w:pStyle w:val="a4"/>
        <w:numPr>
          <w:ilvl w:val="0"/>
          <w:numId w:val="7"/>
        </w:numPr>
        <w:tabs>
          <w:tab w:val="left" w:pos="284"/>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Вилюнас В. К. Психология эмоций. / В. К. Вилюнас, Ю. Б. Гиппенрейтер. – СПб</w:t>
      </w:r>
      <w:proofErr w:type="gramStart"/>
      <w:r w:rsidRPr="00C413B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w:t>
      </w:r>
      <w:proofErr w:type="gramEnd"/>
      <w:r w:rsidRPr="00C413B5">
        <w:rPr>
          <w:rFonts w:ascii="Times New Roman" w:eastAsia="Times New Roman" w:hAnsi="Times New Roman" w:cs="Times New Roman"/>
          <w:sz w:val="28"/>
          <w:szCs w:val="28"/>
          <w:lang w:eastAsia="ru-RU"/>
        </w:rPr>
        <w:t xml:space="preserve"> Питер, 2015. – 404с.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Войтко В.В. Емоційні порушення в дитячому віці та їх корекція</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[методичні рекомендації].</w:t>
      </w:r>
      <w:r>
        <w:rPr>
          <w:rFonts w:ascii="Times New Roman" w:eastAsia="Times New Roman" w:hAnsi="Times New Roman" w:cs="Times New Roman"/>
          <w:sz w:val="28"/>
          <w:szCs w:val="28"/>
          <w:lang w:val="uk-UA" w:eastAsia="ru-RU"/>
        </w:rPr>
        <w:t xml:space="preserve"> / </w:t>
      </w:r>
      <w:r w:rsidRPr="00C413B5">
        <w:rPr>
          <w:rFonts w:ascii="Times New Roman" w:eastAsia="Times New Roman" w:hAnsi="Times New Roman" w:cs="Times New Roman"/>
          <w:sz w:val="28"/>
          <w:szCs w:val="28"/>
          <w:lang w:eastAsia="ru-RU"/>
        </w:rPr>
        <w:t>В.В. Войтко</w:t>
      </w:r>
      <w:r>
        <w:rPr>
          <w:rFonts w:ascii="Times New Roman" w:eastAsia="Times New Roman" w:hAnsi="Times New Roman" w:cs="Times New Roman"/>
          <w:sz w:val="28"/>
          <w:szCs w:val="28"/>
          <w:lang w:val="uk-UA" w:eastAsia="ru-RU"/>
        </w:rPr>
        <w:t>.</w:t>
      </w:r>
      <w:r w:rsidRPr="00C413B5">
        <w:rPr>
          <w:rFonts w:ascii="Times New Roman" w:eastAsia="Times New Roman" w:hAnsi="Times New Roman" w:cs="Times New Roman"/>
          <w:sz w:val="28"/>
          <w:szCs w:val="28"/>
          <w:lang w:eastAsia="ru-RU"/>
        </w:rPr>
        <w:t xml:space="preserve"> –Кіровоград: </w:t>
      </w:r>
      <w:r>
        <w:rPr>
          <w:rFonts w:ascii="Times New Roman" w:eastAsia="Times New Roman" w:hAnsi="Times New Roman" w:cs="Times New Roman"/>
          <w:sz w:val="28"/>
          <w:szCs w:val="28"/>
          <w:lang w:eastAsia="ru-RU"/>
        </w:rPr>
        <w:t>КОІППО,</w:t>
      </w:r>
      <w:r w:rsidRPr="00C413B5">
        <w:rPr>
          <w:rFonts w:ascii="Times New Roman" w:eastAsia="Times New Roman" w:hAnsi="Times New Roman" w:cs="Times New Roman"/>
          <w:sz w:val="28"/>
          <w:szCs w:val="28"/>
          <w:lang w:eastAsia="ru-RU"/>
        </w:rPr>
        <w:t xml:space="preserve"> 2016. –</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60с.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 xml:space="preserve">Гершон Б. Б. Психология эмоций. / Б. Б. Гершон. – М.: Наука, 2014. – </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440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t>Горда М.С. Формування творчої особистості вчителя. / М.С. Горда. – Чернівці: Рута, 2015. – 55</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Гоулман Д. «Деструктивные эмоции. Как с ними справиться». / Д. Гоулман. – М.: Попурри, 2015. – 307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lastRenderedPageBreak/>
        <w:t>Дарвин Ч. «Выражение эмоций у человека и животного». / Ч.  Дарвин. – СПб</w:t>
      </w:r>
      <w:proofErr w:type="gramStart"/>
      <w:r w:rsidRPr="00C413B5">
        <w:rPr>
          <w:rFonts w:ascii="Times New Roman" w:hAnsi="Times New Roman" w:cs="Times New Roman"/>
          <w:sz w:val="28"/>
          <w:szCs w:val="28"/>
        </w:rPr>
        <w:t>.</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C413B5">
        <w:rPr>
          <w:rFonts w:ascii="Times New Roman" w:hAnsi="Times New Roman" w:cs="Times New Roman"/>
          <w:sz w:val="28"/>
          <w:szCs w:val="28"/>
        </w:rPr>
        <w:t>Питер, 2011. – 238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Дружинин В. Психология. / В. Дружинин. – СПб</w:t>
      </w:r>
      <w:proofErr w:type="gramStart"/>
      <w:r w:rsidRPr="00C413B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w:t>
      </w:r>
      <w:proofErr w:type="gramEnd"/>
      <w:r w:rsidRPr="00C413B5">
        <w:rPr>
          <w:rFonts w:ascii="Times New Roman" w:eastAsia="Times New Roman" w:hAnsi="Times New Roman" w:cs="Times New Roman"/>
          <w:sz w:val="28"/>
          <w:szCs w:val="28"/>
          <w:lang w:eastAsia="ru-RU"/>
        </w:rPr>
        <w:t xml:space="preserve"> Питер, 2011. –                  656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Изард К. Э. «Психология эмоций». / К. Э. Изард. – СПб</w:t>
      </w:r>
      <w:proofErr w:type="gramStart"/>
      <w:r w:rsidRPr="00C413B5">
        <w:rPr>
          <w:rFonts w:ascii="Times New Roman" w:hAnsi="Times New Roman" w:cs="Times New Roman"/>
          <w:sz w:val="28"/>
          <w:szCs w:val="28"/>
        </w:rPr>
        <w:t>.</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w:t>
      </w:r>
      <w:proofErr w:type="gramEnd"/>
      <w:r w:rsidRPr="00C413B5">
        <w:rPr>
          <w:rFonts w:ascii="Times New Roman" w:hAnsi="Times New Roman" w:cs="Times New Roman"/>
          <w:sz w:val="28"/>
          <w:szCs w:val="28"/>
        </w:rPr>
        <w:t xml:space="preserve"> Питер, 2015. – 269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Изард К. Э. Эмоции человека. / Под ред. Л. Я. Гозмана, М.С. Егоровой. – М.: Просвещение, 2014. – 464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Измайлов Ч. «Психофизиологическая основа эмоций». / Ч.  Измайлов. – М.: Просвещение, 2014. – 305</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Ильин Е. П. Эмоции и чувства. / Е. П. Ильин. – СПб</w:t>
      </w:r>
      <w:proofErr w:type="gramStart"/>
      <w:r w:rsidRPr="00C413B5">
        <w:rPr>
          <w:rFonts w:ascii="Times New Roman" w:hAnsi="Times New Roman" w:cs="Times New Roman"/>
          <w:sz w:val="28"/>
          <w:szCs w:val="28"/>
        </w:rPr>
        <w:t>.</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w:t>
      </w:r>
      <w:proofErr w:type="gramEnd"/>
      <w:r w:rsidRPr="00C413B5">
        <w:rPr>
          <w:rFonts w:ascii="Times New Roman" w:hAnsi="Times New Roman" w:cs="Times New Roman"/>
          <w:sz w:val="28"/>
          <w:szCs w:val="28"/>
        </w:rPr>
        <w:t xml:space="preserve"> Питер, 2008. – </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782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 xml:space="preserve">Карелин А. Большая энциклопедия психологических тестов. </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А. Карелин</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sidRPr="00C413B5">
        <w:rPr>
          <w:rFonts w:ascii="Times New Roman" w:eastAsia="Times New Roman" w:hAnsi="Times New Roman" w:cs="Times New Roman"/>
          <w:sz w:val="28"/>
          <w:szCs w:val="28"/>
          <w:lang w:eastAsia="ru-RU"/>
        </w:rPr>
        <w:t xml:space="preserve"> М.: Эксмо, 2007. </w:t>
      </w:r>
      <w:r>
        <w:rPr>
          <w:rFonts w:ascii="Times New Roman" w:eastAsia="Times New Roman" w:hAnsi="Times New Roman" w:cs="Times New Roman"/>
          <w:sz w:val="28"/>
          <w:szCs w:val="28"/>
          <w:lang w:eastAsia="ru-RU"/>
        </w:rPr>
        <w:t>–</w:t>
      </w:r>
      <w:r w:rsidRPr="00C413B5">
        <w:rPr>
          <w:rFonts w:ascii="Times New Roman" w:eastAsia="Times New Roman" w:hAnsi="Times New Roman" w:cs="Times New Roman"/>
          <w:sz w:val="28"/>
          <w:szCs w:val="28"/>
          <w:lang w:eastAsia="ru-RU"/>
        </w:rPr>
        <w:t xml:space="preserve"> 416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t>Кириленко Т.С. Психологія: емоційна сфера особистості. / Т. С. Кириленко. – К.: Либідь, 2014. – 256</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Колодич Е. Н. Коррекция эмоциональных нарушений у детей и подростков: Учеб. пособие для студентов психологических факультетов, практических психологов</w:t>
      </w:r>
      <w:r>
        <w:rPr>
          <w:rFonts w:ascii="Times New Roman" w:eastAsia="Times New Roman" w:hAnsi="Times New Roman" w:cs="Times New Roman"/>
          <w:sz w:val="28"/>
          <w:szCs w:val="28"/>
          <w:lang w:val="uk-UA" w:eastAsia="ru-RU"/>
        </w:rPr>
        <w:t xml:space="preserve">. / </w:t>
      </w:r>
      <w:r w:rsidRPr="00C413B5">
        <w:rPr>
          <w:rFonts w:ascii="Times New Roman" w:eastAsia="Times New Roman" w:hAnsi="Times New Roman" w:cs="Times New Roman"/>
          <w:sz w:val="28"/>
          <w:szCs w:val="28"/>
          <w:lang w:eastAsia="ru-RU"/>
        </w:rPr>
        <w:t>Е. Н.  Колодич</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sidRPr="00C413B5">
        <w:rPr>
          <w:rFonts w:ascii="Times New Roman" w:eastAsia="Times New Roman" w:hAnsi="Times New Roman" w:cs="Times New Roman"/>
          <w:sz w:val="28"/>
          <w:szCs w:val="28"/>
          <w:lang w:eastAsia="ru-RU"/>
        </w:rPr>
        <w:t xml:space="preserve"> Мн.: РИПО, 1999</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sidRPr="00C413B5">
        <w:rPr>
          <w:rFonts w:ascii="Times New Roman" w:eastAsia="Times New Roman" w:hAnsi="Times New Roman" w:cs="Times New Roman"/>
          <w:sz w:val="28"/>
          <w:szCs w:val="28"/>
          <w:lang w:eastAsia="ru-RU"/>
        </w:rPr>
        <w:t xml:space="preserve"> 94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t xml:space="preserve">Колот С.О. Психологічні механізми і умови формування культури емоцій студентів вищих технічних закладів </w:t>
      </w:r>
      <w:r>
        <w:rPr>
          <w:rFonts w:ascii="Times New Roman" w:hAnsi="Times New Roman" w:cs="Times New Roman"/>
          <w:sz w:val="28"/>
          <w:szCs w:val="28"/>
        </w:rPr>
        <w:t>освіти: Автореф. дис.</w:t>
      </w:r>
      <w:r w:rsidRPr="00C413B5">
        <w:rPr>
          <w:rFonts w:ascii="Times New Roman" w:hAnsi="Times New Roman" w:cs="Times New Roman"/>
          <w:sz w:val="28"/>
          <w:szCs w:val="28"/>
        </w:rPr>
        <w:t xml:space="preserve"> канд. психол. наук: 19.00.07</w:t>
      </w:r>
      <w:r>
        <w:rPr>
          <w:rFonts w:ascii="Times New Roman" w:hAnsi="Times New Roman" w:cs="Times New Roman"/>
          <w:sz w:val="28"/>
          <w:szCs w:val="28"/>
          <w:lang w:val="uk-UA"/>
        </w:rPr>
        <w:t>.</w:t>
      </w:r>
      <w:r w:rsidRPr="00C413B5">
        <w:rPr>
          <w:rFonts w:ascii="Times New Roman" w:hAnsi="Times New Roman" w:cs="Times New Roman"/>
          <w:sz w:val="28"/>
          <w:szCs w:val="28"/>
        </w:rPr>
        <w:t xml:space="preserve"> /С.О. Колот</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C413B5">
        <w:rPr>
          <w:rFonts w:ascii="Times New Roman" w:hAnsi="Times New Roman" w:cs="Times New Roman"/>
          <w:sz w:val="28"/>
          <w:szCs w:val="28"/>
        </w:rPr>
        <w:t xml:space="preserve"> Одеса</w:t>
      </w:r>
      <w:r>
        <w:rPr>
          <w:rFonts w:ascii="Times New Roman" w:hAnsi="Times New Roman" w:cs="Times New Roman"/>
          <w:sz w:val="28"/>
          <w:szCs w:val="28"/>
          <w:lang w:val="uk-UA"/>
        </w:rPr>
        <w:t>: ПДПУ</w:t>
      </w:r>
      <w:r>
        <w:rPr>
          <w:rFonts w:ascii="Times New Roman" w:hAnsi="Times New Roman" w:cs="Times New Roman"/>
          <w:sz w:val="28"/>
          <w:szCs w:val="28"/>
        </w:rPr>
        <w:t xml:space="preserve"> ім. К.Д.Ушинського</w:t>
      </w:r>
      <w:r w:rsidRPr="00C413B5">
        <w:rPr>
          <w:rFonts w:ascii="Times New Roman" w:hAnsi="Times New Roman" w:cs="Times New Roman"/>
          <w:sz w:val="28"/>
          <w:szCs w:val="28"/>
        </w:rPr>
        <w:t xml:space="preserve">, 1999. </w:t>
      </w:r>
      <w:r>
        <w:rPr>
          <w:rFonts w:ascii="Times New Roman" w:hAnsi="Times New Roman" w:cs="Times New Roman"/>
          <w:sz w:val="28"/>
          <w:szCs w:val="28"/>
        </w:rPr>
        <w:t>–</w:t>
      </w:r>
      <w:r w:rsidRPr="00C413B5">
        <w:rPr>
          <w:rFonts w:ascii="Times New Roman" w:hAnsi="Times New Roman" w:cs="Times New Roman"/>
          <w:sz w:val="28"/>
          <w:szCs w:val="28"/>
        </w:rPr>
        <w:t xml:space="preserve"> 19с.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t> Кошлань І.</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Г. Акцентуйовані риси у підлітків з емоцій</w:t>
      </w:r>
      <w:r>
        <w:rPr>
          <w:rFonts w:ascii="Times New Roman" w:hAnsi="Times New Roman" w:cs="Times New Roman"/>
          <w:sz w:val="28"/>
          <w:szCs w:val="28"/>
        </w:rPr>
        <w:t>ною диспозицією за типом “гнів”.</w:t>
      </w:r>
      <w:r>
        <w:rPr>
          <w:rFonts w:ascii="Times New Roman" w:hAnsi="Times New Roman" w:cs="Times New Roman"/>
          <w:sz w:val="28"/>
          <w:szCs w:val="28"/>
          <w:lang w:val="uk-UA"/>
        </w:rPr>
        <w:t xml:space="preserve"> / </w:t>
      </w:r>
      <w:r w:rsidRPr="00C413B5">
        <w:rPr>
          <w:rFonts w:ascii="Times New Roman" w:hAnsi="Times New Roman" w:cs="Times New Roman"/>
          <w:sz w:val="28"/>
          <w:szCs w:val="28"/>
        </w:rPr>
        <w:t>І.</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Г. Кошлань</w:t>
      </w:r>
      <w:r>
        <w:rPr>
          <w:rFonts w:ascii="Times New Roman" w:hAnsi="Times New Roman" w:cs="Times New Roman"/>
          <w:sz w:val="28"/>
          <w:szCs w:val="28"/>
          <w:lang w:val="uk-UA"/>
        </w:rPr>
        <w:t xml:space="preserve">. – Одеса: </w:t>
      </w:r>
      <w:r w:rsidRPr="00C413B5">
        <w:rPr>
          <w:rFonts w:ascii="Times New Roman" w:hAnsi="Times New Roman" w:cs="Times New Roman"/>
          <w:sz w:val="28"/>
          <w:szCs w:val="28"/>
        </w:rPr>
        <w:t>Вісник Одеського Національного Університету, 20</w:t>
      </w:r>
      <w:r>
        <w:rPr>
          <w:rFonts w:ascii="Times New Roman" w:hAnsi="Times New Roman" w:cs="Times New Roman"/>
          <w:sz w:val="28"/>
          <w:szCs w:val="28"/>
          <w:lang w:val="uk-UA"/>
        </w:rPr>
        <w:t>1</w:t>
      </w:r>
      <w:r w:rsidRPr="00C413B5">
        <w:rPr>
          <w:rFonts w:ascii="Times New Roman" w:hAnsi="Times New Roman" w:cs="Times New Roman"/>
          <w:sz w:val="28"/>
          <w:szCs w:val="28"/>
        </w:rPr>
        <w:t xml:space="preserve">2. </w:t>
      </w:r>
      <w:r>
        <w:rPr>
          <w:rFonts w:ascii="Times New Roman" w:hAnsi="Times New Roman" w:cs="Times New Roman"/>
          <w:sz w:val="28"/>
          <w:szCs w:val="28"/>
        </w:rPr>
        <w:t>–</w:t>
      </w:r>
      <w:r w:rsidRPr="00C413B5">
        <w:rPr>
          <w:rFonts w:ascii="Times New Roman" w:hAnsi="Times New Roman" w:cs="Times New Roman"/>
          <w:sz w:val="28"/>
          <w:szCs w:val="28"/>
        </w:rPr>
        <w:t xml:space="preserve"> С.142 – 146</w:t>
      </w:r>
      <w:r>
        <w:rPr>
          <w:rFonts w:ascii="Times New Roman" w:hAnsi="Times New Roman" w:cs="Times New Roman"/>
          <w:sz w:val="28"/>
          <w:szCs w:val="28"/>
          <w:lang w:val="uk-UA"/>
        </w:rPr>
        <w:t>.</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Кротенко В.І. Психологічні</w:t>
      </w:r>
      <w:r>
        <w:rPr>
          <w:rFonts w:ascii="Times New Roman" w:eastAsia="Times New Roman" w:hAnsi="Times New Roman" w:cs="Times New Roman"/>
          <w:sz w:val="28"/>
          <w:szCs w:val="28"/>
          <w:lang w:eastAsia="ru-RU"/>
        </w:rPr>
        <w:t xml:space="preserve"> особливості емпатії підлітків: </w:t>
      </w:r>
      <w:r>
        <w:rPr>
          <w:rFonts w:ascii="Times New Roman" w:hAnsi="Times New Roman" w:cs="Times New Roman"/>
          <w:sz w:val="28"/>
          <w:szCs w:val="28"/>
        </w:rPr>
        <w:t>дис.</w:t>
      </w:r>
      <w:r w:rsidRPr="00C413B5">
        <w:rPr>
          <w:rFonts w:ascii="Times New Roman" w:hAnsi="Times New Roman" w:cs="Times New Roman"/>
          <w:sz w:val="28"/>
          <w:szCs w:val="28"/>
        </w:rPr>
        <w:t xml:space="preserve"> канд. психол. наук:</w:t>
      </w:r>
      <w:r>
        <w:rPr>
          <w:rFonts w:ascii="Times New Roman" w:hAnsi="Times New Roman" w:cs="Times New Roman"/>
          <w:sz w:val="28"/>
          <w:szCs w:val="28"/>
          <w:lang w:val="uk-UA"/>
        </w:rPr>
        <w:t xml:space="preserve"> </w:t>
      </w:r>
      <w:r w:rsidRPr="00C413B5">
        <w:rPr>
          <w:rFonts w:ascii="Times New Roman" w:eastAsia="Times New Roman" w:hAnsi="Times New Roman" w:cs="Times New Roman"/>
          <w:sz w:val="28"/>
          <w:szCs w:val="28"/>
          <w:lang w:eastAsia="ru-RU"/>
        </w:rPr>
        <w:t xml:space="preserve">19.00.07. </w:t>
      </w:r>
      <w:r>
        <w:rPr>
          <w:rFonts w:ascii="Times New Roman" w:eastAsia="Times New Roman" w:hAnsi="Times New Roman" w:cs="Times New Roman"/>
          <w:sz w:val="28"/>
          <w:szCs w:val="28"/>
          <w:lang w:val="uk-UA" w:eastAsia="ru-RU"/>
        </w:rPr>
        <w:t xml:space="preserve">– К.: </w:t>
      </w:r>
      <w:r w:rsidRPr="00C413B5">
        <w:rPr>
          <w:rFonts w:ascii="Times New Roman" w:eastAsia="Times New Roman" w:hAnsi="Times New Roman" w:cs="Times New Roman"/>
          <w:sz w:val="28"/>
          <w:szCs w:val="28"/>
          <w:lang w:eastAsia="ru-RU"/>
        </w:rPr>
        <w:t>Національний педагогічний університет імені М.</w:t>
      </w:r>
      <w:r>
        <w:rPr>
          <w:rFonts w:ascii="Times New Roman" w:eastAsia="Times New Roman" w:hAnsi="Times New Roman" w:cs="Times New Roman"/>
          <w:sz w:val="28"/>
          <w:szCs w:val="28"/>
          <w:lang w:eastAsia="ru-RU"/>
        </w:rPr>
        <w:t>П.Драгоманова</w:t>
      </w:r>
      <w:r w:rsidRPr="00C413B5">
        <w:rPr>
          <w:rFonts w:ascii="Times New Roman" w:eastAsia="Times New Roman" w:hAnsi="Times New Roman" w:cs="Times New Roman"/>
          <w:sz w:val="28"/>
          <w:szCs w:val="28"/>
          <w:lang w:eastAsia="ru-RU"/>
        </w:rPr>
        <w:t>, 20</w:t>
      </w:r>
      <w:r w:rsidRPr="00C413B5">
        <w:rPr>
          <w:rFonts w:ascii="Times New Roman" w:eastAsia="Times New Roman" w:hAnsi="Times New Roman" w:cs="Times New Roman"/>
          <w:sz w:val="28"/>
          <w:szCs w:val="28"/>
          <w:lang w:val="uk-UA" w:eastAsia="ru-RU"/>
        </w:rPr>
        <w:t>17</w:t>
      </w:r>
      <w:r w:rsidRPr="00C413B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 193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lastRenderedPageBreak/>
        <w:t xml:space="preserve">Крюгер Ф. Сутність емоційного переживання. </w:t>
      </w:r>
      <w:r>
        <w:rPr>
          <w:rFonts w:ascii="Times New Roman" w:hAnsi="Times New Roman" w:cs="Times New Roman"/>
          <w:sz w:val="28"/>
          <w:szCs w:val="28"/>
          <w:lang w:val="uk-UA"/>
        </w:rPr>
        <w:t>/ Під. ред.</w:t>
      </w:r>
      <w:r w:rsidRPr="00C413B5">
        <w:rPr>
          <w:rFonts w:ascii="Times New Roman" w:hAnsi="Times New Roman" w:cs="Times New Roman"/>
          <w:sz w:val="28"/>
          <w:szCs w:val="28"/>
        </w:rPr>
        <w:t xml:space="preserve"> В.К.Вилюнас, Ю.Б. Гиппенрейтер</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 М.: Гуманітарний видавничий центр Владос, 20</w:t>
      </w:r>
      <w:r>
        <w:rPr>
          <w:rFonts w:ascii="Times New Roman" w:hAnsi="Times New Roman" w:cs="Times New Roman"/>
          <w:sz w:val="28"/>
          <w:szCs w:val="28"/>
          <w:lang w:val="uk-UA"/>
        </w:rPr>
        <w:t>1</w:t>
      </w:r>
      <w:r w:rsidRPr="00C413B5">
        <w:rPr>
          <w:rFonts w:ascii="Times New Roman" w:hAnsi="Times New Roman" w:cs="Times New Roman"/>
          <w:sz w:val="28"/>
          <w:szCs w:val="28"/>
        </w:rPr>
        <w:t>3. – 278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Лазарус Р. «Теория стресса и психологические исследования.» / Р. Лазарус. – СПб</w:t>
      </w:r>
      <w:proofErr w:type="gramStart"/>
      <w:r w:rsidRPr="00C413B5">
        <w:rPr>
          <w:rFonts w:ascii="Times New Roman" w:hAnsi="Times New Roman" w:cs="Times New Roman"/>
          <w:sz w:val="28"/>
          <w:szCs w:val="28"/>
        </w:rPr>
        <w:t>.</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C413B5">
        <w:rPr>
          <w:rFonts w:ascii="Times New Roman" w:hAnsi="Times New Roman" w:cs="Times New Roman"/>
          <w:sz w:val="28"/>
          <w:szCs w:val="28"/>
        </w:rPr>
        <w:t>Питер, 2014. – 254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t>Леонтьєв О.</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 xml:space="preserve">Н. Потреби, мотиви та емоції. </w:t>
      </w:r>
      <w:r>
        <w:rPr>
          <w:rFonts w:ascii="Times New Roman" w:hAnsi="Times New Roman" w:cs="Times New Roman"/>
          <w:sz w:val="28"/>
          <w:szCs w:val="28"/>
          <w:lang w:val="uk-UA"/>
        </w:rPr>
        <w:t>/</w:t>
      </w:r>
      <w:r>
        <w:rPr>
          <w:rFonts w:ascii="Times New Roman" w:hAnsi="Times New Roman" w:cs="Times New Roman"/>
          <w:sz w:val="28"/>
          <w:szCs w:val="28"/>
          <w:lang w:val="uk-UA"/>
        </w:rPr>
        <w:br/>
      </w:r>
      <w:r w:rsidRPr="00C413B5">
        <w:rPr>
          <w:rFonts w:ascii="Times New Roman" w:hAnsi="Times New Roman" w:cs="Times New Roman"/>
          <w:sz w:val="28"/>
          <w:szCs w:val="28"/>
        </w:rPr>
        <w:t>В.</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К.</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Вилюнас, Ю.</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Б. Гиппенрейтер</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О.</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Н. Леонтьєв</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 М.: Гуманітарний видавничий центр Владос, 2003. – 278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Липер Р. У. «Мотивационная теория эмоций». / Р. У. Липер. – М.: Наука, 2015. – 362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t>Липунова О</w:t>
      </w:r>
      <w:r>
        <w:rPr>
          <w:rFonts w:ascii="Times New Roman" w:hAnsi="Times New Roman" w:cs="Times New Roman"/>
          <w:sz w:val="28"/>
          <w:szCs w:val="28"/>
          <w:lang w:val="uk-UA"/>
        </w:rPr>
        <w:t>.</w:t>
      </w:r>
      <w:r w:rsidRPr="00C413B5">
        <w:rPr>
          <w:rFonts w:ascii="Times New Roman" w:hAnsi="Times New Roman" w:cs="Times New Roman"/>
          <w:sz w:val="28"/>
          <w:szCs w:val="28"/>
        </w:rPr>
        <w:t xml:space="preserve"> В. Эмоции как базовый компонент в структуре адаптивного поведения личности (На примере личности подростков и юношей): Дис. ... канд. психол. наук:</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19.00.01</w:t>
      </w:r>
      <w:r w:rsidRPr="00C413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О</w:t>
      </w:r>
      <w:r>
        <w:rPr>
          <w:rFonts w:ascii="Times New Roman" w:hAnsi="Times New Roman" w:cs="Times New Roman"/>
          <w:sz w:val="28"/>
          <w:szCs w:val="28"/>
          <w:lang w:val="uk-UA"/>
        </w:rPr>
        <w:t>.</w:t>
      </w:r>
      <w:r w:rsidRPr="00C413B5">
        <w:rPr>
          <w:rFonts w:ascii="Times New Roman" w:hAnsi="Times New Roman" w:cs="Times New Roman"/>
          <w:sz w:val="28"/>
          <w:szCs w:val="28"/>
        </w:rPr>
        <w:t xml:space="preserve"> В. </w:t>
      </w:r>
      <w:r>
        <w:rPr>
          <w:rFonts w:ascii="Times New Roman" w:hAnsi="Times New Roman" w:cs="Times New Roman"/>
          <w:sz w:val="28"/>
          <w:szCs w:val="28"/>
        </w:rPr>
        <w:t>Липунова.</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 xml:space="preserve"> Комсомольск</w:t>
      </w:r>
      <w:r>
        <w:rPr>
          <w:rFonts w:ascii="Times New Roman" w:hAnsi="Times New Roman" w:cs="Times New Roman"/>
          <w:sz w:val="28"/>
          <w:szCs w:val="28"/>
        </w:rPr>
        <w:t>–</w:t>
      </w:r>
      <w:r w:rsidRPr="00C413B5">
        <w:rPr>
          <w:rFonts w:ascii="Times New Roman" w:hAnsi="Times New Roman" w:cs="Times New Roman"/>
          <w:sz w:val="28"/>
          <w:szCs w:val="28"/>
        </w:rPr>
        <w:t>на</w:t>
      </w:r>
      <w:r>
        <w:rPr>
          <w:rFonts w:ascii="Times New Roman" w:hAnsi="Times New Roman" w:cs="Times New Roman"/>
          <w:sz w:val="28"/>
          <w:szCs w:val="28"/>
        </w:rPr>
        <w:t>–</w:t>
      </w:r>
      <w:r w:rsidRPr="00C413B5">
        <w:rPr>
          <w:rFonts w:ascii="Times New Roman" w:hAnsi="Times New Roman" w:cs="Times New Roman"/>
          <w:sz w:val="28"/>
          <w:szCs w:val="28"/>
        </w:rPr>
        <w:t>Амуре</w:t>
      </w:r>
      <w:r>
        <w:rPr>
          <w:rFonts w:ascii="Times New Roman" w:hAnsi="Times New Roman" w:cs="Times New Roman"/>
          <w:sz w:val="28"/>
          <w:szCs w:val="28"/>
          <w:lang w:val="uk-UA"/>
        </w:rPr>
        <w:t>: КПУ</w:t>
      </w:r>
      <w:r w:rsidRPr="00C413B5">
        <w:rPr>
          <w:rFonts w:ascii="Times New Roman" w:hAnsi="Times New Roman" w:cs="Times New Roman"/>
          <w:sz w:val="28"/>
          <w:szCs w:val="28"/>
        </w:rPr>
        <w:t>, 2012</w:t>
      </w:r>
      <w:r w:rsidRPr="00C413B5">
        <w:rPr>
          <w:rFonts w:ascii="Times New Roman" w:hAnsi="Times New Roman" w:cs="Times New Roman"/>
          <w:sz w:val="28"/>
          <w:szCs w:val="28"/>
          <w:lang w:val="uk-UA"/>
        </w:rPr>
        <w:t xml:space="preserve">. </w:t>
      </w:r>
      <w:r w:rsidRPr="00C413B5">
        <w:rPr>
          <w:rFonts w:ascii="Times New Roman" w:eastAsia="Times New Roman" w:hAnsi="Times New Roman" w:cs="Times New Roman"/>
          <w:sz w:val="28"/>
          <w:szCs w:val="28"/>
          <w:lang w:eastAsia="ru-RU"/>
        </w:rPr>
        <w:t>–</w:t>
      </w:r>
      <w:r w:rsidRPr="00C413B5">
        <w:rPr>
          <w:rFonts w:ascii="Times New Roman" w:hAnsi="Times New Roman" w:cs="Times New Roman"/>
          <w:sz w:val="28"/>
          <w:szCs w:val="28"/>
        </w:rPr>
        <w:t xml:space="preserve"> 202 c.</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 xml:space="preserve">Майерс Д. «Психология». / Пер с англ. А. Карпиков. – </w:t>
      </w:r>
      <w:proofErr w:type="gramStart"/>
      <w:r w:rsidRPr="00C413B5">
        <w:rPr>
          <w:rFonts w:ascii="Times New Roman" w:hAnsi="Times New Roman" w:cs="Times New Roman"/>
          <w:sz w:val="28"/>
          <w:szCs w:val="28"/>
        </w:rPr>
        <w:t>М.</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C413B5">
        <w:rPr>
          <w:rFonts w:ascii="Times New Roman" w:hAnsi="Times New Roman" w:cs="Times New Roman"/>
          <w:sz w:val="28"/>
          <w:szCs w:val="28"/>
        </w:rPr>
        <w:t>Попурри, 2011. – 847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t xml:space="preserve">Макдауголл У. </w:t>
      </w:r>
      <w:r>
        <w:rPr>
          <w:rFonts w:ascii="Times New Roman" w:hAnsi="Times New Roman" w:cs="Times New Roman"/>
          <w:sz w:val="28"/>
          <w:szCs w:val="28"/>
          <w:lang w:val="uk-UA"/>
        </w:rPr>
        <w:t>Р</w:t>
      </w:r>
      <w:r w:rsidRPr="005D58E8">
        <w:rPr>
          <w:rFonts w:ascii="Times New Roman" w:hAnsi="Times New Roman" w:cs="Times New Roman"/>
          <w:sz w:val="28"/>
          <w:szCs w:val="28"/>
        </w:rPr>
        <w:t>озрізнення</w:t>
      </w:r>
      <w:r w:rsidRPr="00C413B5">
        <w:rPr>
          <w:rFonts w:ascii="Times New Roman" w:hAnsi="Times New Roman" w:cs="Times New Roman"/>
          <w:sz w:val="28"/>
          <w:szCs w:val="28"/>
        </w:rPr>
        <w:t xml:space="preserve"> емоцій і почуття. </w:t>
      </w:r>
      <w:r>
        <w:rPr>
          <w:rFonts w:ascii="Times New Roman" w:hAnsi="Times New Roman" w:cs="Times New Roman"/>
          <w:sz w:val="28"/>
          <w:szCs w:val="28"/>
          <w:lang w:val="uk-UA"/>
        </w:rPr>
        <w:t>/</w:t>
      </w:r>
      <w:r>
        <w:rPr>
          <w:rFonts w:ascii="Times New Roman" w:hAnsi="Times New Roman" w:cs="Times New Roman"/>
          <w:sz w:val="28"/>
          <w:szCs w:val="28"/>
          <w:lang w:val="uk-UA"/>
        </w:rPr>
        <w:br/>
      </w:r>
      <w:r w:rsidRPr="00C413B5">
        <w:rPr>
          <w:rFonts w:ascii="Times New Roman" w:hAnsi="Times New Roman" w:cs="Times New Roman"/>
          <w:sz w:val="28"/>
          <w:szCs w:val="28"/>
        </w:rPr>
        <w:t>В.К.Вилюнас, Ю.Б. Гиппенрейтер</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У. Макдауголл</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 М.: Гуманітарний видавничий центр Владос, 2003. – 278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Макки Э. «Исскуство управлять людьми на основе эмоционального интеллекта». / Э. Макки. –</w:t>
      </w:r>
      <w:proofErr w:type="gramStart"/>
      <w:r w:rsidRPr="00C413B5">
        <w:rPr>
          <w:rFonts w:ascii="Times New Roman" w:hAnsi="Times New Roman" w:cs="Times New Roman"/>
          <w:sz w:val="28"/>
          <w:szCs w:val="28"/>
        </w:rPr>
        <w:t>М.</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Попурри, </w:t>
      </w:r>
      <w:r w:rsidRPr="00C413B5">
        <w:rPr>
          <w:rFonts w:ascii="Times New Roman" w:hAnsi="Times New Roman" w:cs="Times New Roman"/>
          <w:sz w:val="28"/>
          <w:szCs w:val="28"/>
        </w:rPr>
        <w:t>2010. – 374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 xml:space="preserve">Маклаков А. Общая психология. / А. Маклаков. – </w:t>
      </w:r>
      <w:proofErr w:type="gramStart"/>
      <w:r w:rsidRPr="00C413B5">
        <w:rPr>
          <w:rFonts w:ascii="Times New Roman" w:eastAsia="Times New Roman" w:hAnsi="Times New Roman" w:cs="Times New Roman"/>
          <w:sz w:val="28"/>
          <w:szCs w:val="28"/>
          <w:lang w:eastAsia="ru-RU"/>
        </w:rPr>
        <w:t>М.</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w:t>
      </w:r>
      <w:proofErr w:type="gramEnd"/>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 xml:space="preserve">Наука, 2015. – </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785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Мананикова Е. Н. Психология личности. / Е. Н. Мананикова. – М.: Дашков и К, 2009. – 218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Мещерякова Б. Г. «Большой психологический словарь.» / Б. Г. Мещерякова, В. П.  Зинченко. – СПб</w:t>
      </w:r>
      <w:proofErr w:type="gramStart"/>
      <w:r w:rsidRPr="00C413B5">
        <w:rPr>
          <w:rFonts w:ascii="Times New Roman" w:hAnsi="Times New Roman" w:cs="Times New Roman"/>
          <w:sz w:val="28"/>
          <w:szCs w:val="28"/>
        </w:rPr>
        <w:t>.</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w:t>
      </w:r>
      <w:proofErr w:type="gramEnd"/>
      <w:r w:rsidRPr="00C413B5">
        <w:rPr>
          <w:rFonts w:ascii="Times New Roman" w:hAnsi="Times New Roman" w:cs="Times New Roman"/>
          <w:sz w:val="28"/>
          <w:szCs w:val="28"/>
        </w:rPr>
        <w:t xml:space="preserve"> «Прайм–тайм», 2016. – 700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Немов Р. С. Общие основы психологии. / Р. С. Немов. – М.: Просвещение, 1998. – 688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lastRenderedPageBreak/>
        <w:t>Павлов И. П. «Полное собрание сочинений». / И. П. Павлов. – М.: Просвещение, 1961. – 465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Психологический словарь. / Под ред. А. В. Петровского. – Ростов</w:t>
      </w:r>
      <w:r>
        <w:rPr>
          <w:rFonts w:ascii="Times New Roman" w:hAnsi="Times New Roman" w:cs="Times New Roman"/>
          <w:sz w:val="28"/>
          <w:szCs w:val="28"/>
        </w:rPr>
        <w:t>–</w:t>
      </w:r>
      <w:r w:rsidRPr="00C413B5">
        <w:rPr>
          <w:rFonts w:ascii="Times New Roman" w:hAnsi="Times New Roman" w:cs="Times New Roman"/>
          <w:sz w:val="28"/>
          <w:szCs w:val="28"/>
        </w:rPr>
        <w:t>на</w:t>
      </w:r>
      <w:r>
        <w:rPr>
          <w:rFonts w:ascii="Times New Roman" w:hAnsi="Times New Roman" w:cs="Times New Roman"/>
          <w:sz w:val="28"/>
          <w:szCs w:val="28"/>
        </w:rPr>
        <w:t>–</w:t>
      </w:r>
      <w:r w:rsidRPr="00C413B5">
        <w:rPr>
          <w:rFonts w:ascii="Times New Roman" w:hAnsi="Times New Roman" w:cs="Times New Roman"/>
          <w:sz w:val="28"/>
          <w:szCs w:val="28"/>
        </w:rPr>
        <w:t>Дону, 1999. – 364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Ремшмидт Х. Подростковый и юношеский возраст</w:t>
      </w:r>
      <w:r>
        <w:rPr>
          <w:rFonts w:ascii="Times New Roman" w:eastAsia="Times New Roman" w:hAnsi="Times New Roman" w:cs="Times New Roman"/>
          <w:sz w:val="28"/>
          <w:szCs w:val="28"/>
          <w:lang w:eastAsia="ru-RU"/>
        </w:rPr>
        <w:t>: проблемы становления личности.</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 Х.</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Ремшмидт.</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sidRPr="00C413B5">
        <w:rPr>
          <w:rFonts w:ascii="Times New Roman" w:eastAsia="Times New Roman" w:hAnsi="Times New Roman" w:cs="Times New Roman"/>
          <w:sz w:val="28"/>
          <w:szCs w:val="28"/>
          <w:lang w:eastAsia="ru-RU"/>
        </w:rPr>
        <w:t xml:space="preserve"> М.: Мир, 1994. </w:t>
      </w:r>
      <w:r>
        <w:rPr>
          <w:rFonts w:ascii="Times New Roman" w:eastAsia="Times New Roman" w:hAnsi="Times New Roman" w:cs="Times New Roman"/>
          <w:sz w:val="28"/>
          <w:szCs w:val="28"/>
          <w:lang w:eastAsia="ru-RU"/>
        </w:rPr>
        <w:t>–</w:t>
      </w:r>
      <w:r w:rsidRPr="00C413B5">
        <w:rPr>
          <w:rFonts w:ascii="Times New Roman" w:eastAsia="Times New Roman" w:hAnsi="Times New Roman" w:cs="Times New Roman"/>
          <w:sz w:val="28"/>
          <w:szCs w:val="28"/>
          <w:lang w:eastAsia="ru-RU"/>
        </w:rPr>
        <w:t xml:space="preserve"> 320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 xml:space="preserve">Рубинштейн С. Л. Основы общей психологии. / С. Л. Рубинштейн. – </w:t>
      </w:r>
      <w:proofErr w:type="gramStart"/>
      <w:r w:rsidRPr="00C413B5">
        <w:rPr>
          <w:rFonts w:ascii="Times New Roman" w:hAnsi="Times New Roman" w:cs="Times New Roman"/>
          <w:sz w:val="28"/>
          <w:szCs w:val="28"/>
        </w:rPr>
        <w:t>СПб.:</w:t>
      </w:r>
      <w:proofErr w:type="gramEnd"/>
      <w:r w:rsidRPr="00C413B5">
        <w:rPr>
          <w:rFonts w:ascii="Times New Roman" w:hAnsi="Times New Roman" w:cs="Times New Roman"/>
          <w:sz w:val="28"/>
          <w:szCs w:val="28"/>
        </w:rPr>
        <w:t xml:space="preserve"> Питер, 2007. – 712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Саблин В. С. Психология человека: учебник / В. С. Саблин, С. П. Слаква. – М.: Дашков и К, 2016. – 741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Симонов П. В. «Теория отражения и психофизиологии эмоций» / П. В. Симонов. – М.: Психология, 1970. – 344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Столяренко Л. Д. Основы психологии. / Л. Д. Столяренко. – Ростов н/Д: Феникс, 2013. – 671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hAnsi="Times New Roman" w:cs="Times New Roman"/>
          <w:sz w:val="28"/>
          <w:szCs w:val="28"/>
        </w:rPr>
      </w:pPr>
      <w:r w:rsidRPr="00C413B5">
        <w:rPr>
          <w:rFonts w:ascii="Times New Roman" w:hAnsi="Times New Roman" w:cs="Times New Roman"/>
          <w:sz w:val="28"/>
          <w:szCs w:val="28"/>
        </w:rPr>
        <w:t>Томкинс С. С. «Эмоции». / С. С. Томкинс. – М.: Психика, 2012. –              367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hAnsi="Times New Roman" w:cs="Times New Roman"/>
          <w:sz w:val="28"/>
          <w:szCs w:val="28"/>
        </w:rPr>
        <w:t>Хьелл Л.,</w:t>
      </w:r>
      <w:r>
        <w:rPr>
          <w:rFonts w:ascii="Times New Roman" w:hAnsi="Times New Roman" w:cs="Times New Roman"/>
          <w:sz w:val="28"/>
          <w:szCs w:val="28"/>
        </w:rPr>
        <w:t xml:space="preserve"> Зиглер Д. Теорії особистості. </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Л.Хьелл,</w:t>
      </w:r>
      <w:r>
        <w:rPr>
          <w:rFonts w:ascii="Times New Roman" w:hAnsi="Times New Roman" w:cs="Times New Roman"/>
          <w:sz w:val="28"/>
          <w:szCs w:val="28"/>
        </w:rPr>
        <w:t xml:space="preserve"> Д.Зиглер</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 СПб</w:t>
      </w:r>
      <w:proofErr w:type="gramStart"/>
      <w:r w:rsidRPr="00C413B5">
        <w:rPr>
          <w:rFonts w:ascii="Times New Roman" w:hAnsi="Times New Roman" w:cs="Times New Roman"/>
          <w:sz w:val="28"/>
          <w:szCs w:val="28"/>
        </w:rPr>
        <w:t>.</w:t>
      </w:r>
      <w:r>
        <w:rPr>
          <w:rFonts w:ascii="Times New Roman" w:hAnsi="Times New Roman" w:cs="Times New Roman"/>
          <w:sz w:val="28"/>
          <w:szCs w:val="28"/>
          <w:lang w:val="uk-UA"/>
        </w:rPr>
        <w:t xml:space="preserve"> </w:t>
      </w:r>
      <w:r w:rsidRPr="00C413B5">
        <w:rPr>
          <w:rFonts w:ascii="Times New Roman" w:hAnsi="Times New Roman" w:cs="Times New Roman"/>
          <w:sz w:val="28"/>
          <w:szCs w:val="28"/>
        </w:rPr>
        <w:t>:</w:t>
      </w:r>
      <w:proofErr w:type="gramEnd"/>
      <w:r w:rsidRPr="00C413B5">
        <w:rPr>
          <w:rFonts w:ascii="Times New Roman" w:hAnsi="Times New Roman" w:cs="Times New Roman"/>
          <w:sz w:val="28"/>
          <w:szCs w:val="28"/>
        </w:rPr>
        <w:t xml:space="preserve"> Пітер, 2008. – 607 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Чебыкин А. Я. Эмоциональная регуляция учебно–познавательной деятельности. / А. Я. Чебыкин. – Одесса: Вопросыпсихологии, 1992. – 204 с.</w:t>
      </w:r>
    </w:p>
    <w:p w:rsidR="00D11154" w:rsidRPr="007C26A5" w:rsidRDefault="00D11154" w:rsidP="00D11154">
      <w:pPr>
        <w:pStyle w:val="a4"/>
        <w:numPr>
          <w:ilvl w:val="0"/>
          <w:numId w:val="7"/>
        </w:numPr>
        <w:tabs>
          <w:tab w:val="left" w:pos="284"/>
          <w:tab w:val="left" w:pos="426"/>
          <w:tab w:val="left" w:pos="993"/>
        </w:tabs>
        <w:spacing w:after="0" w:line="360" w:lineRule="auto"/>
        <w:ind w:left="0" w:firstLine="0"/>
        <w:jc w:val="both"/>
        <w:rPr>
          <w:rFonts w:ascii="Times New Roman" w:eastAsia="Times New Roman" w:hAnsi="Times New Roman" w:cs="Times New Roman"/>
          <w:sz w:val="28"/>
          <w:szCs w:val="28"/>
          <w:lang w:eastAsia="ru-RU"/>
        </w:rPr>
      </w:pPr>
      <w:r w:rsidRPr="007C26A5">
        <w:rPr>
          <w:rFonts w:ascii="Times New Roman" w:eastAsia="Times New Roman" w:hAnsi="Times New Roman" w:cs="Times New Roman"/>
          <w:sz w:val="28"/>
          <w:szCs w:val="28"/>
          <w:lang w:eastAsia="ru-RU"/>
        </w:rPr>
        <w:t>Шилова Н. І. Розвиток цільової спрямованості особистості підлітка у процесі туристичної діяльності</w:t>
      </w:r>
      <w:r>
        <w:rPr>
          <w:rFonts w:ascii="Times New Roman" w:eastAsia="Times New Roman" w:hAnsi="Times New Roman" w:cs="Times New Roman"/>
          <w:sz w:val="28"/>
          <w:szCs w:val="28"/>
          <w:lang w:val="uk-UA" w:eastAsia="ru-RU"/>
        </w:rPr>
        <w:t xml:space="preserve">: </w:t>
      </w:r>
      <w:r w:rsidRPr="007C26A5">
        <w:rPr>
          <w:rFonts w:ascii="Times New Roman" w:eastAsia="Times New Roman" w:hAnsi="Times New Roman" w:cs="Times New Roman"/>
          <w:sz w:val="28"/>
          <w:szCs w:val="28"/>
          <w:lang w:eastAsia="ru-RU"/>
        </w:rPr>
        <w:t xml:space="preserve">дис. канд. психол. наук: 19.00.07. / Н. І.Шилова. </w:t>
      </w:r>
      <w:r>
        <w:rPr>
          <w:rFonts w:ascii="Times New Roman" w:eastAsia="Times New Roman" w:hAnsi="Times New Roman" w:cs="Times New Roman"/>
          <w:sz w:val="28"/>
          <w:szCs w:val="28"/>
          <w:lang w:eastAsia="ru-RU"/>
        </w:rPr>
        <w:t>–</w:t>
      </w:r>
      <w:r w:rsidRPr="007C26A5">
        <w:rPr>
          <w:rFonts w:ascii="Times New Roman" w:eastAsia="Times New Roman" w:hAnsi="Times New Roman" w:cs="Times New Roman"/>
          <w:sz w:val="28"/>
          <w:szCs w:val="28"/>
          <w:lang w:eastAsia="ru-RU"/>
        </w:rPr>
        <w:t xml:space="preserve"> Одеса: ПДПУ ім. К.Д.Ушинського, 2017.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188 </w:t>
      </w:r>
      <w:r w:rsidRPr="007C26A5">
        <w:rPr>
          <w:rFonts w:ascii="Times New Roman" w:eastAsia="Times New Roman" w:hAnsi="Times New Roman" w:cs="Times New Roman"/>
          <w:sz w:val="28"/>
          <w:szCs w:val="28"/>
          <w:lang w:eastAsia="ru-RU"/>
        </w:rPr>
        <w:t>с.</w:t>
      </w:r>
    </w:p>
    <w:p w:rsidR="00D11154" w:rsidRPr="00C413B5" w:rsidRDefault="00D11154" w:rsidP="00D11154">
      <w:pPr>
        <w:pStyle w:val="a4"/>
        <w:numPr>
          <w:ilvl w:val="0"/>
          <w:numId w:val="7"/>
        </w:numPr>
        <w:tabs>
          <w:tab w:val="left" w:pos="284"/>
          <w:tab w:val="left" w:pos="426"/>
          <w:tab w:val="left" w:pos="993"/>
          <w:tab w:val="left" w:pos="1134"/>
        </w:tabs>
        <w:spacing w:after="0" w:line="360" w:lineRule="auto"/>
        <w:ind w:left="0" w:firstLine="0"/>
        <w:jc w:val="both"/>
        <w:rPr>
          <w:rFonts w:ascii="Times New Roman" w:eastAsia="Times New Roman" w:hAnsi="Times New Roman" w:cs="Times New Roman"/>
          <w:sz w:val="28"/>
          <w:szCs w:val="28"/>
          <w:lang w:eastAsia="ru-RU"/>
        </w:rPr>
      </w:pPr>
      <w:r w:rsidRPr="00C413B5">
        <w:rPr>
          <w:rFonts w:ascii="Times New Roman" w:eastAsia="Times New Roman" w:hAnsi="Times New Roman" w:cs="Times New Roman"/>
          <w:sz w:val="28"/>
          <w:szCs w:val="28"/>
          <w:lang w:eastAsia="ru-RU"/>
        </w:rPr>
        <w:t>Шумский П. П. Эмоции как процесс, влияющий на деятельность человека. / П. П. Шумский, Л. Н. Иванова. – В.: Мозырь, 1998. – 324</w:t>
      </w:r>
      <w:r>
        <w:rPr>
          <w:rFonts w:ascii="Times New Roman" w:eastAsia="Times New Roman" w:hAnsi="Times New Roman" w:cs="Times New Roman"/>
          <w:sz w:val="28"/>
          <w:szCs w:val="28"/>
          <w:lang w:val="uk-UA" w:eastAsia="ru-RU"/>
        </w:rPr>
        <w:t xml:space="preserve"> </w:t>
      </w:r>
      <w:r w:rsidRPr="00C413B5">
        <w:rPr>
          <w:rFonts w:ascii="Times New Roman" w:eastAsia="Times New Roman" w:hAnsi="Times New Roman" w:cs="Times New Roman"/>
          <w:sz w:val="28"/>
          <w:szCs w:val="28"/>
          <w:lang w:eastAsia="ru-RU"/>
        </w:rPr>
        <w:t>с.</w:t>
      </w:r>
    </w:p>
    <w:p w:rsidR="00D11154" w:rsidRPr="00C413B5" w:rsidRDefault="00D11154" w:rsidP="00D11154">
      <w:pPr>
        <w:pStyle w:val="a3"/>
        <w:tabs>
          <w:tab w:val="left" w:pos="567"/>
          <w:tab w:val="left" w:pos="1134"/>
        </w:tabs>
        <w:spacing w:before="0" w:beforeAutospacing="0" w:after="0" w:afterAutospacing="0" w:line="360" w:lineRule="auto"/>
        <w:jc w:val="both"/>
        <w:rPr>
          <w:sz w:val="28"/>
          <w:szCs w:val="28"/>
        </w:rPr>
      </w:pPr>
    </w:p>
    <w:p w:rsidR="00D11154" w:rsidRPr="00D11154" w:rsidRDefault="00D11154" w:rsidP="00F05167">
      <w:pPr>
        <w:rPr>
          <w:lang w:val="ru-RU"/>
        </w:rPr>
      </w:pPr>
    </w:p>
    <w:sectPr w:rsidR="00D11154" w:rsidRPr="00D11154" w:rsidSect="00735D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ヒラギノ角ゴ Pro W3">
    <w:altName w:val="Times New Roman"/>
    <w:charset w:val="00"/>
    <w:family w:val="roman"/>
    <w:pitch w:val="default"/>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Times New Roman Bold">
    <w:altName w:val="Times New Roman"/>
    <w:charset w:val="00"/>
    <w:family w:val="roman"/>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7060F"/>
    <w:multiLevelType w:val="hybridMultilevel"/>
    <w:tmpl w:val="1D42F730"/>
    <w:lvl w:ilvl="0" w:tplc="1B8E835E">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5454B11"/>
    <w:multiLevelType w:val="hybridMultilevel"/>
    <w:tmpl w:val="D9B8F25C"/>
    <w:lvl w:ilvl="0" w:tplc="E0EC81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7306515"/>
    <w:multiLevelType w:val="hybridMultilevel"/>
    <w:tmpl w:val="77B246BC"/>
    <w:lvl w:ilvl="0" w:tplc="26EEE218">
      <w:start w:val="1"/>
      <w:numFmt w:val="decimal"/>
      <w:lvlText w:val="%1."/>
      <w:lvlJc w:val="left"/>
      <w:pPr>
        <w:ind w:left="1069"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C512782"/>
    <w:multiLevelType w:val="hybridMultilevel"/>
    <w:tmpl w:val="A6EC4B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17328FF"/>
    <w:multiLevelType w:val="hybridMultilevel"/>
    <w:tmpl w:val="D79E6DE4"/>
    <w:lvl w:ilvl="0" w:tplc="C4EC3CAE">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12C71649"/>
    <w:multiLevelType w:val="hybridMultilevel"/>
    <w:tmpl w:val="C9F8EC0A"/>
    <w:lvl w:ilvl="0" w:tplc="FFD2E042">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695036B"/>
    <w:multiLevelType w:val="hybridMultilevel"/>
    <w:tmpl w:val="88D0F74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6EF1341"/>
    <w:multiLevelType w:val="multilevel"/>
    <w:tmpl w:val="A260E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4154E9"/>
    <w:multiLevelType w:val="hybridMultilevel"/>
    <w:tmpl w:val="56EE73A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15:restartNumberingAfterBreak="0">
    <w:nsid w:val="1A57346F"/>
    <w:multiLevelType w:val="hybridMultilevel"/>
    <w:tmpl w:val="6CB85412"/>
    <w:lvl w:ilvl="0" w:tplc="C4EC3CAE">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AC10B66"/>
    <w:multiLevelType w:val="hybridMultilevel"/>
    <w:tmpl w:val="105E2F50"/>
    <w:lvl w:ilvl="0" w:tplc="C4EC3CAE">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6733C4E"/>
    <w:multiLevelType w:val="hybridMultilevel"/>
    <w:tmpl w:val="77B246BC"/>
    <w:lvl w:ilvl="0" w:tplc="26EEE218">
      <w:start w:val="1"/>
      <w:numFmt w:val="decimal"/>
      <w:lvlText w:val="%1."/>
      <w:lvlJc w:val="left"/>
      <w:pPr>
        <w:ind w:left="1069"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29A25979"/>
    <w:multiLevelType w:val="multilevel"/>
    <w:tmpl w:val="6400E3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8A789C"/>
    <w:multiLevelType w:val="hybridMultilevel"/>
    <w:tmpl w:val="71BA8CA6"/>
    <w:lvl w:ilvl="0" w:tplc="C4EC3CAE">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022384D"/>
    <w:multiLevelType w:val="hybridMultilevel"/>
    <w:tmpl w:val="2A4C119A"/>
    <w:lvl w:ilvl="0" w:tplc="C4EC3CAE">
      <w:numFmt w:val="bullet"/>
      <w:lvlText w:val=""/>
      <w:lvlJc w:val="left"/>
      <w:pPr>
        <w:ind w:left="1429" w:hanging="360"/>
      </w:pPr>
      <w:rPr>
        <w:rFonts w:ascii="Symbol" w:eastAsia="Times New Roman" w:hAnsi="Symbol"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345D1308"/>
    <w:multiLevelType w:val="hybridMultilevel"/>
    <w:tmpl w:val="90BC18A4"/>
    <w:lvl w:ilvl="0" w:tplc="F7A8A230">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37D6571F"/>
    <w:multiLevelType w:val="hybridMultilevel"/>
    <w:tmpl w:val="1EF27132"/>
    <w:lvl w:ilvl="0" w:tplc="C4EC3CAE">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10F2F45"/>
    <w:multiLevelType w:val="multilevel"/>
    <w:tmpl w:val="F23ECA78"/>
    <w:lvl w:ilvl="0">
      <w:numFmt w:val="bullet"/>
      <w:lvlText w:val=""/>
      <w:lvlJc w:val="left"/>
      <w:pPr>
        <w:tabs>
          <w:tab w:val="num" w:pos="720"/>
        </w:tabs>
        <w:ind w:left="720" w:hanging="360"/>
      </w:pPr>
      <w:rPr>
        <w:rFonts w:ascii="Symbol" w:eastAsia="Times New Roman" w:hAnsi="Symbol" w:cs="Times New Roman"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28246C5"/>
    <w:multiLevelType w:val="hybridMultilevel"/>
    <w:tmpl w:val="5672BE88"/>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9" w15:restartNumberingAfterBreak="0">
    <w:nsid w:val="44C928C5"/>
    <w:multiLevelType w:val="multilevel"/>
    <w:tmpl w:val="C54ECBD8"/>
    <w:lvl w:ilvl="0">
      <w:start w:val="1"/>
      <w:numFmt w:val="decimal"/>
      <w:lvlText w:val="%1."/>
      <w:lvlJc w:val="left"/>
      <w:pPr>
        <w:ind w:left="420" w:hanging="420"/>
      </w:pPr>
      <w:rPr>
        <w:rFonts w:hint="default"/>
        <w:sz w:val="28"/>
        <w:szCs w:val="28"/>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78C0A53"/>
    <w:multiLevelType w:val="hybridMultilevel"/>
    <w:tmpl w:val="6E72A410"/>
    <w:lvl w:ilvl="0" w:tplc="C4EC3CAE">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7EC5AFF"/>
    <w:multiLevelType w:val="hybridMultilevel"/>
    <w:tmpl w:val="6E3A41AA"/>
    <w:lvl w:ilvl="0" w:tplc="C4EC3CAE">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4BCF1A66"/>
    <w:multiLevelType w:val="hybridMultilevel"/>
    <w:tmpl w:val="843C9112"/>
    <w:lvl w:ilvl="0" w:tplc="ED52FBF6">
      <w:start w:val="1"/>
      <w:numFmt w:val="bullet"/>
      <w:lvlText w:val="−"/>
      <w:lvlJc w:val="left"/>
      <w:pPr>
        <w:ind w:left="1429" w:hanging="360"/>
      </w:pPr>
      <w:rPr>
        <w:rFonts w:ascii="Times New Roman" w:hAnsi="Times New Roman" w:cs="Times New Roman" w:hint="default"/>
        <w:sz w:val="28"/>
        <w:szCs w:val="28"/>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3" w15:restartNumberingAfterBreak="0">
    <w:nsid w:val="4C7C05E7"/>
    <w:multiLevelType w:val="multilevel"/>
    <w:tmpl w:val="2424DCCA"/>
    <w:lvl w:ilvl="0">
      <w:start w:val="1"/>
      <w:numFmt w:val="decimal"/>
      <w:lvlText w:val="%1."/>
      <w:lvlJc w:val="left"/>
      <w:pPr>
        <w:ind w:left="525" w:hanging="525"/>
      </w:pPr>
      <w:rPr>
        <w:rFonts w:ascii="Times New Roman" w:hAnsi="Times New Roman" w:hint="default"/>
        <w:color w:val="auto"/>
        <w:sz w:val="28"/>
      </w:rPr>
    </w:lvl>
    <w:lvl w:ilvl="1">
      <w:start w:val="1"/>
      <w:numFmt w:val="decimal"/>
      <w:lvlText w:val="%1.%2."/>
      <w:lvlJc w:val="left"/>
      <w:pPr>
        <w:ind w:left="1429" w:hanging="720"/>
      </w:pPr>
      <w:rPr>
        <w:rFonts w:ascii="Times New Roman" w:hAnsi="Times New Roman" w:hint="default"/>
        <w:color w:val="auto"/>
        <w:sz w:val="28"/>
      </w:rPr>
    </w:lvl>
    <w:lvl w:ilvl="2">
      <w:start w:val="1"/>
      <w:numFmt w:val="decimal"/>
      <w:lvlText w:val="%1.%2.%3."/>
      <w:lvlJc w:val="left"/>
      <w:pPr>
        <w:ind w:left="2138" w:hanging="720"/>
      </w:pPr>
      <w:rPr>
        <w:rFonts w:ascii="Times New Roman" w:hAnsi="Times New Roman" w:hint="default"/>
        <w:color w:val="auto"/>
        <w:sz w:val="28"/>
      </w:rPr>
    </w:lvl>
    <w:lvl w:ilvl="3">
      <w:start w:val="1"/>
      <w:numFmt w:val="decimal"/>
      <w:lvlText w:val="%1.%2.%3.%4."/>
      <w:lvlJc w:val="left"/>
      <w:pPr>
        <w:ind w:left="3207" w:hanging="1080"/>
      </w:pPr>
      <w:rPr>
        <w:rFonts w:ascii="Times New Roman" w:hAnsi="Times New Roman" w:hint="default"/>
        <w:color w:val="auto"/>
        <w:sz w:val="28"/>
      </w:rPr>
    </w:lvl>
    <w:lvl w:ilvl="4">
      <w:start w:val="1"/>
      <w:numFmt w:val="decimal"/>
      <w:lvlText w:val="%1.%2.%3.%4.%5."/>
      <w:lvlJc w:val="left"/>
      <w:pPr>
        <w:ind w:left="3916" w:hanging="1080"/>
      </w:pPr>
      <w:rPr>
        <w:rFonts w:ascii="Times New Roman" w:hAnsi="Times New Roman" w:hint="default"/>
        <w:color w:val="auto"/>
        <w:sz w:val="28"/>
      </w:rPr>
    </w:lvl>
    <w:lvl w:ilvl="5">
      <w:start w:val="1"/>
      <w:numFmt w:val="decimal"/>
      <w:lvlText w:val="%1.%2.%3.%4.%5.%6."/>
      <w:lvlJc w:val="left"/>
      <w:pPr>
        <w:ind w:left="4985" w:hanging="1440"/>
      </w:pPr>
      <w:rPr>
        <w:rFonts w:ascii="Times New Roman" w:hAnsi="Times New Roman" w:hint="default"/>
        <w:color w:val="auto"/>
        <w:sz w:val="28"/>
      </w:rPr>
    </w:lvl>
    <w:lvl w:ilvl="6">
      <w:start w:val="1"/>
      <w:numFmt w:val="decimal"/>
      <w:lvlText w:val="%1.%2.%3.%4.%5.%6.%7."/>
      <w:lvlJc w:val="left"/>
      <w:pPr>
        <w:ind w:left="6054" w:hanging="1800"/>
      </w:pPr>
      <w:rPr>
        <w:rFonts w:ascii="Times New Roman" w:hAnsi="Times New Roman" w:hint="default"/>
        <w:color w:val="auto"/>
        <w:sz w:val="28"/>
      </w:rPr>
    </w:lvl>
    <w:lvl w:ilvl="7">
      <w:start w:val="1"/>
      <w:numFmt w:val="decimal"/>
      <w:lvlText w:val="%1.%2.%3.%4.%5.%6.%7.%8."/>
      <w:lvlJc w:val="left"/>
      <w:pPr>
        <w:ind w:left="6763" w:hanging="1800"/>
      </w:pPr>
      <w:rPr>
        <w:rFonts w:ascii="Times New Roman" w:hAnsi="Times New Roman" w:hint="default"/>
        <w:color w:val="auto"/>
        <w:sz w:val="28"/>
      </w:rPr>
    </w:lvl>
    <w:lvl w:ilvl="8">
      <w:start w:val="1"/>
      <w:numFmt w:val="decimal"/>
      <w:lvlText w:val="%1.%2.%3.%4.%5.%6.%7.%8.%9."/>
      <w:lvlJc w:val="left"/>
      <w:pPr>
        <w:ind w:left="7832" w:hanging="2160"/>
      </w:pPr>
      <w:rPr>
        <w:rFonts w:ascii="Times New Roman" w:hAnsi="Times New Roman" w:hint="default"/>
        <w:color w:val="auto"/>
        <w:sz w:val="28"/>
      </w:rPr>
    </w:lvl>
  </w:abstractNum>
  <w:abstractNum w:abstractNumId="24" w15:restartNumberingAfterBreak="0">
    <w:nsid w:val="4DB617BE"/>
    <w:multiLevelType w:val="hybridMultilevel"/>
    <w:tmpl w:val="77B246BC"/>
    <w:lvl w:ilvl="0" w:tplc="26EEE218">
      <w:start w:val="1"/>
      <w:numFmt w:val="decimal"/>
      <w:lvlText w:val="%1."/>
      <w:lvlJc w:val="left"/>
      <w:pPr>
        <w:ind w:left="1069"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4F257BF3"/>
    <w:multiLevelType w:val="hybridMultilevel"/>
    <w:tmpl w:val="FB941D30"/>
    <w:lvl w:ilvl="0" w:tplc="1B8E835E">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5119688D"/>
    <w:multiLevelType w:val="hybridMultilevel"/>
    <w:tmpl w:val="A9FCBFB2"/>
    <w:lvl w:ilvl="0" w:tplc="0419000F">
      <w:start w:val="1"/>
      <w:numFmt w:val="decimal"/>
      <w:lvlText w:val="%1."/>
      <w:lvlJc w:val="left"/>
      <w:pPr>
        <w:ind w:left="786"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3A06748"/>
    <w:multiLevelType w:val="hybridMultilevel"/>
    <w:tmpl w:val="77B246BC"/>
    <w:lvl w:ilvl="0" w:tplc="26EEE218">
      <w:start w:val="1"/>
      <w:numFmt w:val="decimal"/>
      <w:lvlText w:val="%1."/>
      <w:lvlJc w:val="left"/>
      <w:pPr>
        <w:ind w:left="1069"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5495201F"/>
    <w:multiLevelType w:val="multilevel"/>
    <w:tmpl w:val="02A605C0"/>
    <w:lvl w:ilvl="0">
      <w:start w:val="1"/>
      <w:numFmt w:val="decimal"/>
      <w:lvlText w:val="%1."/>
      <w:lvlJc w:val="left"/>
      <w:pPr>
        <w:ind w:left="720" w:hanging="360"/>
      </w:pPr>
      <w:rPr>
        <w:rFonts w:cs="Times New Roman"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9" w15:restartNumberingAfterBreak="0">
    <w:nsid w:val="54F346D3"/>
    <w:multiLevelType w:val="multilevel"/>
    <w:tmpl w:val="A642B6C0"/>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0" w15:restartNumberingAfterBreak="0">
    <w:nsid w:val="567178C6"/>
    <w:multiLevelType w:val="hybridMultilevel"/>
    <w:tmpl w:val="352AFE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E005E9D"/>
    <w:multiLevelType w:val="hybridMultilevel"/>
    <w:tmpl w:val="EE48F5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5EE96391"/>
    <w:multiLevelType w:val="hybridMultilevel"/>
    <w:tmpl w:val="037E5566"/>
    <w:lvl w:ilvl="0" w:tplc="1B8E835E">
      <w:start w:val="1"/>
      <w:numFmt w:val="bullet"/>
      <w:lvlText w:val="−"/>
      <w:lvlJc w:val="left"/>
      <w:pPr>
        <w:ind w:left="829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1B8E835E">
      <w:start w:val="1"/>
      <w:numFmt w:val="bullet"/>
      <w:lvlText w:val="−"/>
      <w:lvlJc w:val="left"/>
      <w:pPr>
        <w:ind w:left="2869" w:hanging="360"/>
      </w:pPr>
      <w:rPr>
        <w:rFonts w:ascii="Times New Roman"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61110407"/>
    <w:multiLevelType w:val="hybridMultilevel"/>
    <w:tmpl w:val="555E78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4D176B2"/>
    <w:multiLevelType w:val="hybridMultilevel"/>
    <w:tmpl w:val="B15820FA"/>
    <w:lvl w:ilvl="0" w:tplc="1B8E835E">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5BE6593"/>
    <w:multiLevelType w:val="hybridMultilevel"/>
    <w:tmpl w:val="FA9CDED0"/>
    <w:lvl w:ilvl="0" w:tplc="C4EC3CAE">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FC64153"/>
    <w:multiLevelType w:val="multilevel"/>
    <w:tmpl w:val="7870E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2C41545"/>
    <w:multiLevelType w:val="multilevel"/>
    <w:tmpl w:val="69F2EF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A6F5869"/>
    <w:multiLevelType w:val="hybridMultilevel"/>
    <w:tmpl w:val="EC703B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7DBE43EB"/>
    <w:multiLevelType w:val="hybridMultilevel"/>
    <w:tmpl w:val="C548EEB6"/>
    <w:lvl w:ilvl="0" w:tplc="1B8E835E">
      <w:start w:val="1"/>
      <w:numFmt w:val="bullet"/>
      <w:lvlText w:val="−"/>
      <w:lvlJc w:val="left"/>
      <w:pPr>
        <w:ind w:left="1429" w:hanging="360"/>
      </w:pPr>
      <w:rPr>
        <w:rFonts w:ascii="Times New Roman" w:hAnsi="Times New Roman" w:cs="Times New Roman" w:hint="default"/>
      </w:rPr>
    </w:lvl>
    <w:lvl w:ilvl="1" w:tplc="5C661100">
      <w:numFmt w:val="bullet"/>
      <w:lvlText w:val=""/>
      <w:lvlJc w:val="left"/>
      <w:pPr>
        <w:ind w:left="2149" w:hanging="360"/>
      </w:pPr>
      <w:rPr>
        <w:rFonts w:ascii="Symbol" w:eastAsia="Times New Roman" w:hAnsi="Symbol"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2"/>
  </w:num>
  <w:num w:numId="2">
    <w:abstractNumId w:val="5"/>
  </w:num>
  <w:num w:numId="3">
    <w:abstractNumId w:val="23"/>
  </w:num>
  <w:num w:numId="4">
    <w:abstractNumId w:val="19"/>
  </w:num>
  <w:num w:numId="5">
    <w:abstractNumId w:val="8"/>
  </w:num>
  <w:num w:numId="6">
    <w:abstractNumId w:val="3"/>
  </w:num>
  <w:num w:numId="7">
    <w:abstractNumId w:val="33"/>
  </w:num>
  <w:num w:numId="8">
    <w:abstractNumId w:val="36"/>
  </w:num>
  <w:num w:numId="9">
    <w:abstractNumId w:val="37"/>
  </w:num>
  <w:num w:numId="10">
    <w:abstractNumId w:val="7"/>
  </w:num>
  <w:num w:numId="11">
    <w:abstractNumId w:val="17"/>
  </w:num>
  <w:num w:numId="12">
    <w:abstractNumId w:val="9"/>
  </w:num>
  <w:num w:numId="13">
    <w:abstractNumId w:val="28"/>
  </w:num>
  <w:num w:numId="14">
    <w:abstractNumId w:val="1"/>
  </w:num>
  <w:num w:numId="15">
    <w:abstractNumId w:val="29"/>
  </w:num>
  <w:num w:numId="16">
    <w:abstractNumId w:val="34"/>
  </w:num>
  <w:num w:numId="17">
    <w:abstractNumId w:val="25"/>
  </w:num>
  <w:num w:numId="18">
    <w:abstractNumId w:val="32"/>
  </w:num>
  <w:num w:numId="19">
    <w:abstractNumId w:val="38"/>
  </w:num>
  <w:num w:numId="20">
    <w:abstractNumId w:val="31"/>
  </w:num>
  <w:num w:numId="21">
    <w:abstractNumId w:val="13"/>
  </w:num>
  <w:num w:numId="22">
    <w:abstractNumId w:val="26"/>
  </w:num>
  <w:num w:numId="23">
    <w:abstractNumId w:val="11"/>
  </w:num>
  <w:num w:numId="24">
    <w:abstractNumId w:val="27"/>
  </w:num>
  <w:num w:numId="25">
    <w:abstractNumId w:val="24"/>
  </w:num>
  <w:num w:numId="26">
    <w:abstractNumId w:val="2"/>
  </w:num>
  <w:num w:numId="27">
    <w:abstractNumId w:val="20"/>
  </w:num>
  <w:num w:numId="28">
    <w:abstractNumId w:val="0"/>
  </w:num>
  <w:num w:numId="29">
    <w:abstractNumId w:val="22"/>
  </w:num>
  <w:num w:numId="30">
    <w:abstractNumId w:val="30"/>
  </w:num>
  <w:num w:numId="31">
    <w:abstractNumId w:val="15"/>
  </w:num>
  <w:num w:numId="32">
    <w:abstractNumId w:val="4"/>
  </w:num>
  <w:num w:numId="33">
    <w:abstractNumId w:val="16"/>
  </w:num>
  <w:num w:numId="34">
    <w:abstractNumId w:val="18"/>
  </w:num>
  <w:num w:numId="35">
    <w:abstractNumId w:val="6"/>
  </w:num>
  <w:num w:numId="36">
    <w:abstractNumId w:val="14"/>
  </w:num>
  <w:num w:numId="37">
    <w:abstractNumId w:val="21"/>
  </w:num>
  <w:num w:numId="38">
    <w:abstractNumId w:val="35"/>
  </w:num>
  <w:num w:numId="39">
    <w:abstractNumId w:val="39"/>
  </w:num>
  <w:num w:numId="4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grammar="clean"/>
  <w:defaultTabStop w:val="708"/>
  <w:characterSpacingControl w:val="doNotCompress"/>
  <w:compat>
    <w:compatSetting w:name="compatibilityMode" w:uri="http://schemas.microsoft.com/office/word" w:val="12"/>
  </w:compat>
  <w:rsids>
    <w:rsidRoot w:val="00F05167"/>
    <w:rsid w:val="00210833"/>
    <w:rsid w:val="00346DA6"/>
    <w:rsid w:val="0036043D"/>
    <w:rsid w:val="00482384"/>
    <w:rsid w:val="00735D5B"/>
    <w:rsid w:val="0093638D"/>
    <w:rsid w:val="00982265"/>
    <w:rsid w:val="00D11154"/>
    <w:rsid w:val="00F051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A27C1A-484E-4B37-9F09-C50816FD4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05167"/>
    <w:pPr>
      <w:spacing w:after="0" w:line="240" w:lineRule="auto"/>
      <w:jc w:val="both"/>
    </w:pPr>
    <w:rPr>
      <w:rFonts w:ascii="Times New Roman" w:eastAsia="ヒラギノ角ゴ Pro W3" w:hAnsi="Times New Roman" w:cs="Times New Roman"/>
      <w:color w:val="000000"/>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F05167"/>
    <w:pPr>
      <w:spacing w:after="0" w:line="240" w:lineRule="auto"/>
    </w:pPr>
    <w:rPr>
      <w:rFonts w:ascii="Times New Roman" w:eastAsia="ヒラギノ角ゴ Pro W3" w:hAnsi="Times New Roman" w:cs="Times New Roman"/>
      <w:color w:val="000000"/>
      <w:sz w:val="24"/>
      <w:szCs w:val="20"/>
      <w:lang w:eastAsia="uk-UA"/>
    </w:rPr>
  </w:style>
  <w:style w:type="paragraph" w:styleId="a3">
    <w:name w:val="Normal (Web)"/>
    <w:basedOn w:val="a"/>
    <w:uiPriority w:val="99"/>
    <w:unhideWhenUsed/>
    <w:rsid w:val="00D11154"/>
    <w:pPr>
      <w:spacing w:before="100" w:beforeAutospacing="1" w:after="100" w:afterAutospacing="1"/>
      <w:jc w:val="left"/>
    </w:pPr>
    <w:rPr>
      <w:rFonts w:eastAsia="Times New Roman"/>
      <w:color w:val="auto"/>
      <w:lang w:val="ru-RU" w:eastAsia="ru-RU"/>
    </w:rPr>
  </w:style>
  <w:style w:type="paragraph" w:styleId="a4">
    <w:name w:val="List Paragraph"/>
    <w:basedOn w:val="a"/>
    <w:uiPriority w:val="34"/>
    <w:qFormat/>
    <w:rsid w:val="00D11154"/>
    <w:pPr>
      <w:spacing w:after="160" w:line="259" w:lineRule="auto"/>
      <w:ind w:left="720"/>
      <w:contextualSpacing/>
      <w:jc w:val="left"/>
    </w:pPr>
    <w:rPr>
      <w:rFonts w:asciiTheme="minorHAnsi" w:eastAsiaTheme="minorHAnsi" w:hAnsiTheme="minorHAnsi" w:cstheme="minorBidi"/>
      <w:color w:val="auto"/>
      <w:sz w:val="22"/>
      <w:szCs w:val="22"/>
      <w:lang w:val="ru-RU"/>
    </w:rPr>
  </w:style>
  <w:style w:type="character" w:customStyle="1" w:styleId="reflistsu">
    <w:name w:val="reflistsu"/>
    <w:basedOn w:val="a0"/>
    <w:rsid w:val="00D11154"/>
  </w:style>
  <w:style w:type="character" w:styleId="a5">
    <w:name w:val="Strong"/>
    <w:basedOn w:val="a0"/>
    <w:uiPriority w:val="22"/>
    <w:qFormat/>
    <w:rsid w:val="00D11154"/>
    <w:rPr>
      <w:b/>
      <w:bCs/>
    </w:rPr>
  </w:style>
  <w:style w:type="paragraph" w:styleId="a6">
    <w:name w:val="header"/>
    <w:basedOn w:val="a"/>
    <w:link w:val="a7"/>
    <w:uiPriority w:val="99"/>
    <w:unhideWhenUsed/>
    <w:rsid w:val="00D11154"/>
    <w:pPr>
      <w:tabs>
        <w:tab w:val="center" w:pos="4677"/>
        <w:tab w:val="right" w:pos="9355"/>
      </w:tabs>
      <w:jc w:val="left"/>
    </w:pPr>
    <w:rPr>
      <w:rFonts w:asciiTheme="minorHAnsi" w:eastAsiaTheme="minorHAnsi" w:hAnsiTheme="minorHAnsi" w:cstheme="minorBidi"/>
      <w:color w:val="auto"/>
      <w:sz w:val="22"/>
      <w:szCs w:val="22"/>
      <w:lang w:val="ru-RU"/>
    </w:rPr>
  </w:style>
  <w:style w:type="character" w:customStyle="1" w:styleId="a7">
    <w:name w:val="Верхний колонтитул Знак"/>
    <w:basedOn w:val="a0"/>
    <w:link w:val="a6"/>
    <w:uiPriority w:val="99"/>
    <w:rsid w:val="00D11154"/>
  </w:style>
  <w:style w:type="paragraph" w:styleId="a8">
    <w:name w:val="footer"/>
    <w:basedOn w:val="a"/>
    <w:link w:val="a9"/>
    <w:uiPriority w:val="99"/>
    <w:unhideWhenUsed/>
    <w:rsid w:val="00D11154"/>
    <w:pPr>
      <w:tabs>
        <w:tab w:val="center" w:pos="4677"/>
        <w:tab w:val="right" w:pos="9355"/>
      </w:tabs>
      <w:jc w:val="left"/>
    </w:pPr>
    <w:rPr>
      <w:rFonts w:asciiTheme="minorHAnsi" w:eastAsiaTheme="minorHAnsi" w:hAnsiTheme="minorHAnsi" w:cstheme="minorBidi"/>
      <w:color w:val="auto"/>
      <w:sz w:val="22"/>
      <w:szCs w:val="22"/>
      <w:lang w:val="ru-RU"/>
    </w:rPr>
  </w:style>
  <w:style w:type="character" w:customStyle="1" w:styleId="a9">
    <w:name w:val="Нижний колонтитул Знак"/>
    <w:basedOn w:val="a0"/>
    <w:link w:val="a8"/>
    <w:uiPriority w:val="99"/>
    <w:rsid w:val="00D11154"/>
  </w:style>
  <w:style w:type="paragraph" w:styleId="aa">
    <w:name w:val="Body Text Indent"/>
    <w:basedOn w:val="a"/>
    <w:link w:val="ab"/>
    <w:semiHidden/>
    <w:rsid w:val="00D11154"/>
    <w:pPr>
      <w:ind w:firstLine="540"/>
      <w:jc w:val="left"/>
    </w:pPr>
    <w:rPr>
      <w:rFonts w:eastAsia="Times New Roman"/>
      <w:color w:val="auto"/>
      <w:sz w:val="28"/>
      <w:szCs w:val="28"/>
      <w:lang w:eastAsia="ru-RU"/>
    </w:rPr>
  </w:style>
  <w:style w:type="character" w:customStyle="1" w:styleId="ab">
    <w:name w:val="Основной текст с отступом Знак"/>
    <w:basedOn w:val="a0"/>
    <w:link w:val="aa"/>
    <w:semiHidden/>
    <w:rsid w:val="00D11154"/>
    <w:rPr>
      <w:rFonts w:ascii="Times New Roman" w:eastAsia="Times New Roman" w:hAnsi="Times New Roman" w:cs="Times New Roman"/>
      <w:sz w:val="28"/>
      <w:szCs w:val="28"/>
      <w:lang w:val="uk-UA" w:eastAsia="ru-RU"/>
    </w:rPr>
  </w:style>
  <w:style w:type="paragraph" w:styleId="ac">
    <w:name w:val="Body Text"/>
    <w:basedOn w:val="a"/>
    <w:link w:val="ad"/>
    <w:unhideWhenUsed/>
    <w:rsid w:val="00D11154"/>
    <w:pPr>
      <w:spacing w:after="120"/>
      <w:jc w:val="left"/>
    </w:pPr>
    <w:rPr>
      <w:rFonts w:eastAsia="Calibri"/>
      <w:color w:val="auto"/>
      <w:sz w:val="20"/>
      <w:szCs w:val="20"/>
      <w:lang w:val="ru-RU" w:eastAsia="ru-RU"/>
    </w:rPr>
  </w:style>
  <w:style w:type="character" w:customStyle="1" w:styleId="ad">
    <w:name w:val="Основной текст Знак"/>
    <w:basedOn w:val="a0"/>
    <w:link w:val="ac"/>
    <w:rsid w:val="00D11154"/>
    <w:rPr>
      <w:rFonts w:ascii="Times New Roman" w:eastAsia="Calibri" w:hAnsi="Times New Roman" w:cs="Times New Roman"/>
      <w:sz w:val="20"/>
      <w:szCs w:val="20"/>
      <w:lang w:eastAsia="ru-RU"/>
    </w:rPr>
  </w:style>
  <w:style w:type="character" w:customStyle="1" w:styleId="apple-converted-space">
    <w:name w:val="apple-converted-space"/>
    <w:rsid w:val="00D11154"/>
    <w:rPr>
      <w:color w:val="000000"/>
      <w:sz w:val="22"/>
    </w:rPr>
  </w:style>
  <w:style w:type="paragraph" w:customStyle="1" w:styleId="western">
    <w:name w:val="western"/>
    <w:basedOn w:val="a"/>
    <w:rsid w:val="00D11154"/>
    <w:pPr>
      <w:spacing w:before="100" w:beforeAutospacing="1" w:after="100" w:afterAutospacing="1"/>
      <w:jc w:val="left"/>
    </w:pPr>
    <w:rPr>
      <w:rFonts w:eastAsia="Times New Roman"/>
      <w:color w:val="auto"/>
      <w:lang w:val="ru-RU" w:eastAsia="ru-RU"/>
    </w:rPr>
  </w:style>
  <w:style w:type="paragraph" w:customStyle="1" w:styleId="Default">
    <w:name w:val="Default"/>
    <w:rsid w:val="00D1115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e">
    <w:name w:val="Знак"/>
    <w:basedOn w:val="a"/>
    <w:rsid w:val="00D11154"/>
    <w:pPr>
      <w:jc w:val="left"/>
    </w:pPr>
    <w:rPr>
      <w:rFonts w:ascii="Verdana" w:eastAsia="Times New Roman" w:hAnsi="Verdana"/>
      <w:color w:val="auto"/>
      <w:sz w:val="20"/>
      <w:szCs w:val="20"/>
      <w:lang w:val="en-US"/>
    </w:rPr>
  </w:style>
  <w:style w:type="table" w:styleId="af">
    <w:name w:val="Table Grid"/>
    <w:basedOn w:val="a1"/>
    <w:uiPriority w:val="39"/>
    <w:rsid w:val="00D111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
    <w:link w:val="af1"/>
    <w:uiPriority w:val="99"/>
    <w:semiHidden/>
    <w:unhideWhenUsed/>
    <w:rsid w:val="00D11154"/>
    <w:pPr>
      <w:jc w:val="left"/>
    </w:pPr>
    <w:rPr>
      <w:rFonts w:ascii="Tahoma" w:eastAsiaTheme="minorHAnsi" w:hAnsi="Tahoma" w:cs="Tahoma"/>
      <w:color w:val="auto"/>
      <w:sz w:val="16"/>
      <w:szCs w:val="16"/>
      <w:lang w:val="ru-RU"/>
    </w:rPr>
  </w:style>
  <w:style w:type="character" w:customStyle="1" w:styleId="af1">
    <w:name w:val="Текст выноски Знак"/>
    <w:basedOn w:val="a0"/>
    <w:link w:val="af0"/>
    <w:uiPriority w:val="99"/>
    <w:semiHidden/>
    <w:rsid w:val="00D111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18</Pages>
  <Words>3859</Words>
  <Characters>22000</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dc:creator>
  <cp:lastModifiedBy>libonu</cp:lastModifiedBy>
  <cp:revision>7</cp:revision>
  <dcterms:created xsi:type="dcterms:W3CDTF">2017-05-26T12:18:00Z</dcterms:created>
  <dcterms:modified xsi:type="dcterms:W3CDTF">2018-05-02T11:06:00Z</dcterms:modified>
</cp:coreProperties>
</file>