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D4551" w:rsidRDefault="000D4551" w:rsidP="000D4551">
      <w:pPr>
        <w:pStyle w:val="a3"/>
        <w:spacing w:before="74"/>
        <w:ind w:firstLine="0"/>
        <w:jc w:val="left"/>
      </w:pPr>
      <w:r>
        <w:t>ОДЕСЬКИЙ</w:t>
      </w:r>
      <w:r>
        <w:rPr>
          <w:spacing w:val="-9"/>
        </w:rPr>
        <w:t xml:space="preserve"> </w:t>
      </w:r>
      <w:r>
        <w:t>НАЦІОНАЛЬНИЙ</w:t>
      </w:r>
      <w:r>
        <w:rPr>
          <w:spacing w:val="-10"/>
        </w:rPr>
        <w:t xml:space="preserve"> </w:t>
      </w:r>
      <w:r>
        <w:t>УНІВЕРСИТЕТ</w:t>
      </w:r>
      <w:r>
        <w:rPr>
          <w:spacing w:val="-6"/>
        </w:rPr>
        <w:t xml:space="preserve"> </w:t>
      </w:r>
      <w:r>
        <w:t>ІМЕНІ</w:t>
      </w:r>
      <w:r>
        <w:rPr>
          <w:spacing w:val="-7"/>
        </w:rPr>
        <w:t xml:space="preserve"> </w:t>
      </w:r>
      <w:r>
        <w:t>І.</w:t>
      </w:r>
      <w:r>
        <w:rPr>
          <w:spacing w:val="-8"/>
        </w:rPr>
        <w:t xml:space="preserve"> </w:t>
      </w:r>
      <w:r>
        <w:t>І.</w:t>
      </w:r>
      <w:r>
        <w:rPr>
          <w:spacing w:val="-8"/>
        </w:rPr>
        <w:t xml:space="preserve"> </w:t>
      </w:r>
      <w:r>
        <w:rPr>
          <w:spacing w:val="-2"/>
        </w:rPr>
        <w:t>МЕЧНИКОВА</w:t>
      </w:r>
    </w:p>
    <w:p w:rsidR="000D4551" w:rsidRDefault="000D4551" w:rsidP="000D4551">
      <w:pPr>
        <w:pStyle w:val="a3"/>
        <w:spacing w:before="243"/>
        <w:ind w:left="-1" w:right="279" w:firstLine="0"/>
        <w:jc w:val="center"/>
      </w:pPr>
      <w:r>
        <w:t>Геолого-географічний</w:t>
      </w:r>
      <w:r>
        <w:rPr>
          <w:spacing w:val="-16"/>
        </w:rPr>
        <w:t xml:space="preserve"> </w:t>
      </w:r>
      <w:r>
        <w:rPr>
          <w:spacing w:val="-2"/>
        </w:rPr>
        <w:t>факультет</w:t>
      </w:r>
    </w:p>
    <w:p w:rsidR="000D4551" w:rsidRDefault="000D4551" w:rsidP="000D4551">
      <w:pPr>
        <w:pStyle w:val="a3"/>
        <w:spacing w:before="239"/>
        <w:ind w:left="1232" w:firstLine="0"/>
        <w:jc w:val="left"/>
      </w:pPr>
      <w:r>
        <w:t>Кафедра</w:t>
      </w:r>
      <w:r>
        <w:rPr>
          <w:spacing w:val="-9"/>
        </w:rPr>
        <w:t xml:space="preserve"> </w:t>
      </w:r>
      <w:r>
        <w:t>географії</w:t>
      </w:r>
      <w:r>
        <w:rPr>
          <w:spacing w:val="-9"/>
        </w:rPr>
        <w:t xml:space="preserve"> </w:t>
      </w:r>
      <w:r>
        <w:t>України,</w:t>
      </w:r>
      <w:r>
        <w:rPr>
          <w:spacing w:val="-7"/>
        </w:rPr>
        <w:t xml:space="preserve"> </w:t>
      </w:r>
      <w:r>
        <w:t>ґрунтознавства</w:t>
      </w:r>
      <w:r>
        <w:rPr>
          <w:spacing w:val="-7"/>
        </w:rPr>
        <w:t xml:space="preserve"> </w:t>
      </w:r>
      <w:r>
        <w:t>і</w:t>
      </w:r>
      <w:r>
        <w:rPr>
          <w:spacing w:val="-5"/>
        </w:rPr>
        <w:t xml:space="preserve"> </w:t>
      </w:r>
      <w:r>
        <w:t>земельного</w:t>
      </w:r>
      <w:r>
        <w:rPr>
          <w:spacing w:val="-5"/>
        </w:rPr>
        <w:t xml:space="preserve"> </w:t>
      </w:r>
      <w:r>
        <w:rPr>
          <w:spacing w:val="-2"/>
        </w:rPr>
        <w:t>кадастру</w:t>
      </w:r>
    </w:p>
    <w:p w:rsidR="000D4551" w:rsidRDefault="000D4551" w:rsidP="000D4551">
      <w:pPr>
        <w:pStyle w:val="a3"/>
        <w:ind w:left="0" w:firstLine="0"/>
        <w:jc w:val="left"/>
      </w:pPr>
    </w:p>
    <w:p w:rsidR="000D4551" w:rsidRDefault="000D4551" w:rsidP="000D4551">
      <w:pPr>
        <w:pStyle w:val="a3"/>
        <w:spacing w:before="88"/>
        <w:ind w:left="0" w:firstLine="0"/>
        <w:jc w:val="left"/>
      </w:pPr>
    </w:p>
    <w:p w:rsidR="000D4551" w:rsidRDefault="000D4551" w:rsidP="000D4551">
      <w:pPr>
        <w:tabs>
          <w:tab w:val="left" w:pos="3595"/>
          <w:tab w:val="left" w:pos="9412"/>
        </w:tabs>
        <w:ind w:right="279"/>
        <w:jc w:val="center"/>
        <w:rPr>
          <w:b/>
          <w:sz w:val="28"/>
        </w:rPr>
      </w:pPr>
      <w:r>
        <w:rPr>
          <w:sz w:val="28"/>
          <w:u w:val="single"/>
        </w:rPr>
        <w:tab/>
      </w:r>
      <w:r>
        <w:rPr>
          <w:b/>
          <w:sz w:val="28"/>
          <w:u w:val="single"/>
        </w:rPr>
        <w:t>Кваліфікаційна</w:t>
      </w:r>
      <w:r>
        <w:rPr>
          <w:b/>
          <w:spacing w:val="-13"/>
          <w:sz w:val="28"/>
          <w:u w:val="single"/>
        </w:rPr>
        <w:t xml:space="preserve"> </w:t>
      </w:r>
      <w:r>
        <w:rPr>
          <w:b/>
          <w:spacing w:val="-2"/>
          <w:sz w:val="28"/>
          <w:u w:val="single"/>
        </w:rPr>
        <w:t>робота</w:t>
      </w:r>
      <w:r>
        <w:rPr>
          <w:b/>
          <w:sz w:val="28"/>
          <w:u w:val="single"/>
        </w:rPr>
        <w:tab/>
      </w:r>
    </w:p>
    <w:p w:rsidR="000D4551" w:rsidRDefault="000D4551" w:rsidP="000D4551">
      <w:pPr>
        <w:pStyle w:val="a3"/>
        <w:tabs>
          <w:tab w:val="left" w:pos="2605"/>
          <w:tab w:val="left" w:pos="8676"/>
        </w:tabs>
        <w:spacing w:before="271"/>
        <w:ind w:left="1247" w:firstLine="0"/>
        <w:jc w:val="left"/>
      </w:pPr>
      <w:r>
        <w:rPr>
          <w:u w:val="single"/>
        </w:rPr>
        <w:tab/>
        <w:t>на</w:t>
      </w:r>
      <w:r>
        <w:rPr>
          <w:spacing w:val="-5"/>
          <w:u w:val="single"/>
        </w:rPr>
        <w:t xml:space="preserve"> </w:t>
      </w:r>
      <w:r>
        <w:rPr>
          <w:u w:val="single"/>
        </w:rPr>
        <w:t>здобуття</w:t>
      </w:r>
      <w:r>
        <w:rPr>
          <w:spacing w:val="-7"/>
          <w:u w:val="single"/>
        </w:rPr>
        <w:t xml:space="preserve"> </w:t>
      </w:r>
      <w:r>
        <w:rPr>
          <w:u w:val="single"/>
        </w:rPr>
        <w:t>ступеня</w:t>
      </w:r>
      <w:r>
        <w:rPr>
          <w:spacing w:val="-6"/>
          <w:u w:val="single"/>
        </w:rPr>
        <w:t xml:space="preserve"> </w:t>
      </w:r>
      <w:r>
        <w:rPr>
          <w:u w:val="single"/>
        </w:rPr>
        <w:t>вищої</w:t>
      </w:r>
      <w:r>
        <w:rPr>
          <w:spacing w:val="-3"/>
          <w:u w:val="single"/>
        </w:rPr>
        <w:t xml:space="preserve"> </w:t>
      </w:r>
      <w:r>
        <w:rPr>
          <w:u w:val="single"/>
        </w:rPr>
        <w:t>освіти</w:t>
      </w:r>
      <w:r>
        <w:rPr>
          <w:spacing w:val="-2"/>
          <w:u w:val="single"/>
        </w:rPr>
        <w:t xml:space="preserve"> «бакалавр»</w:t>
      </w:r>
      <w:r>
        <w:rPr>
          <w:u w:val="single"/>
        </w:rPr>
        <w:tab/>
      </w:r>
    </w:p>
    <w:p w:rsidR="000D4551" w:rsidRDefault="000D4551" w:rsidP="000D4551">
      <w:pPr>
        <w:pStyle w:val="a3"/>
        <w:spacing w:before="191"/>
        <w:ind w:left="0" w:firstLine="0"/>
        <w:jc w:val="left"/>
      </w:pPr>
    </w:p>
    <w:p w:rsidR="000D4551" w:rsidRDefault="000D4551" w:rsidP="000D4551">
      <w:pPr>
        <w:ind w:left="706" w:right="281"/>
        <w:jc w:val="center"/>
        <w:rPr>
          <w:b/>
          <w:sz w:val="28"/>
        </w:rPr>
      </w:pPr>
      <w:r>
        <w:rPr>
          <w:b/>
          <w:sz w:val="28"/>
          <w:u w:val="single"/>
        </w:rPr>
        <w:t>«Каховська</w:t>
      </w:r>
      <w:r>
        <w:rPr>
          <w:b/>
          <w:spacing w:val="-7"/>
          <w:sz w:val="28"/>
          <w:u w:val="single"/>
        </w:rPr>
        <w:t xml:space="preserve"> </w:t>
      </w:r>
      <w:r>
        <w:rPr>
          <w:b/>
          <w:sz w:val="28"/>
          <w:u w:val="single"/>
        </w:rPr>
        <w:t>трагедія</w:t>
      </w:r>
      <w:r>
        <w:rPr>
          <w:b/>
          <w:spacing w:val="-3"/>
          <w:sz w:val="28"/>
          <w:u w:val="single"/>
        </w:rPr>
        <w:t xml:space="preserve"> </w:t>
      </w:r>
      <w:r>
        <w:rPr>
          <w:b/>
          <w:sz w:val="28"/>
          <w:u w:val="single"/>
        </w:rPr>
        <w:t>та</w:t>
      </w:r>
      <w:r>
        <w:rPr>
          <w:b/>
          <w:spacing w:val="-3"/>
          <w:sz w:val="28"/>
          <w:u w:val="single"/>
        </w:rPr>
        <w:t xml:space="preserve"> </w:t>
      </w:r>
      <w:r>
        <w:rPr>
          <w:b/>
          <w:sz w:val="28"/>
          <w:u w:val="single"/>
        </w:rPr>
        <w:t>її</w:t>
      </w:r>
      <w:r>
        <w:rPr>
          <w:b/>
          <w:spacing w:val="-2"/>
          <w:sz w:val="28"/>
          <w:u w:val="single"/>
        </w:rPr>
        <w:t xml:space="preserve"> </w:t>
      </w:r>
      <w:r>
        <w:rPr>
          <w:b/>
          <w:sz w:val="28"/>
          <w:u w:val="single"/>
        </w:rPr>
        <w:t>вплив</w:t>
      </w:r>
      <w:r>
        <w:rPr>
          <w:b/>
          <w:spacing w:val="-4"/>
          <w:sz w:val="28"/>
          <w:u w:val="single"/>
        </w:rPr>
        <w:t xml:space="preserve"> </w:t>
      </w:r>
      <w:r>
        <w:rPr>
          <w:b/>
          <w:sz w:val="28"/>
          <w:u w:val="single"/>
        </w:rPr>
        <w:t>на</w:t>
      </w:r>
      <w:r>
        <w:rPr>
          <w:b/>
          <w:spacing w:val="-3"/>
          <w:sz w:val="28"/>
          <w:u w:val="single"/>
        </w:rPr>
        <w:t xml:space="preserve"> </w:t>
      </w:r>
      <w:r>
        <w:rPr>
          <w:b/>
          <w:sz w:val="28"/>
          <w:u w:val="single"/>
        </w:rPr>
        <w:t>ґрунти</w:t>
      </w:r>
      <w:r>
        <w:rPr>
          <w:b/>
          <w:spacing w:val="-4"/>
          <w:sz w:val="28"/>
          <w:u w:val="single"/>
        </w:rPr>
        <w:t xml:space="preserve"> </w:t>
      </w:r>
      <w:r>
        <w:rPr>
          <w:b/>
          <w:sz w:val="28"/>
          <w:u w:val="single"/>
        </w:rPr>
        <w:t>Херсонської</w:t>
      </w:r>
      <w:r>
        <w:rPr>
          <w:b/>
          <w:spacing w:val="-2"/>
          <w:sz w:val="28"/>
          <w:u w:val="single"/>
        </w:rPr>
        <w:t xml:space="preserve"> області»</w:t>
      </w:r>
    </w:p>
    <w:p w:rsidR="000D4551" w:rsidRDefault="000D4551" w:rsidP="000D4551">
      <w:pPr>
        <w:spacing w:before="161"/>
        <w:ind w:left="708" w:right="281"/>
        <w:jc w:val="center"/>
        <w:rPr>
          <w:b/>
          <w:sz w:val="28"/>
        </w:rPr>
      </w:pPr>
      <w:r>
        <w:rPr>
          <w:b/>
          <w:sz w:val="28"/>
          <w:u w:val="single"/>
        </w:rPr>
        <w:t>«</w:t>
      </w:r>
      <w:proofErr w:type="spellStart"/>
      <w:r>
        <w:rPr>
          <w:b/>
          <w:sz w:val="28"/>
          <w:u w:val="single"/>
        </w:rPr>
        <w:t>The</w:t>
      </w:r>
      <w:proofErr w:type="spellEnd"/>
      <w:r>
        <w:rPr>
          <w:b/>
          <w:spacing w:val="-6"/>
          <w:sz w:val="28"/>
          <w:u w:val="single"/>
        </w:rPr>
        <w:t xml:space="preserve"> </w:t>
      </w:r>
      <w:proofErr w:type="spellStart"/>
      <w:r>
        <w:rPr>
          <w:b/>
          <w:sz w:val="28"/>
          <w:u w:val="single"/>
        </w:rPr>
        <w:t>Kakhovka</w:t>
      </w:r>
      <w:proofErr w:type="spellEnd"/>
      <w:r>
        <w:rPr>
          <w:b/>
          <w:spacing w:val="-2"/>
          <w:sz w:val="28"/>
          <w:u w:val="single"/>
        </w:rPr>
        <w:t xml:space="preserve"> </w:t>
      </w:r>
      <w:proofErr w:type="spellStart"/>
      <w:r>
        <w:rPr>
          <w:b/>
          <w:sz w:val="28"/>
          <w:u w:val="single"/>
        </w:rPr>
        <w:t>tragedy</w:t>
      </w:r>
      <w:proofErr w:type="spellEnd"/>
      <w:r>
        <w:rPr>
          <w:b/>
          <w:spacing w:val="-4"/>
          <w:sz w:val="28"/>
          <w:u w:val="single"/>
        </w:rPr>
        <w:t xml:space="preserve"> </w:t>
      </w:r>
      <w:proofErr w:type="spellStart"/>
      <w:r>
        <w:rPr>
          <w:b/>
          <w:sz w:val="28"/>
          <w:u w:val="single"/>
        </w:rPr>
        <w:t>and</w:t>
      </w:r>
      <w:proofErr w:type="spellEnd"/>
      <w:r>
        <w:rPr>
          <w:b/>
          <w:spacing w:val="-5"/>
          <w:sz w:val="28"/>
          <w:u w:val="single"/>
        </w:rPr>
        <w:t xml:space="preserve"> </w:t>
      </w:r>
      <w:proofErr w:type="spellStart"/>
      <w:r>
        <w:rPr>
          <w:b/>
          <w:sz w:val="28"/>
          <w:u w:val="single"/>
        </w:rPr>
        <w:t>its</w:t>
      </w:r>
      <w:proofErr w:type="spellEnd"/>
      <w:r>
        <w:rPr>
          <w:b/>
          <w:spacing w:val="-3"/>
          <w:sz w:val="28"/>
          <w:u w:val="single"/>
        </w:rPr>
        <w:t xml:space="preserve"> </w:t>
      </w:r>
      <w:proofErr w:type="spellStart"/>
      <w:r>
        <w:rPr>
          <w:b/>
          <w:sz w:val="28"/>
          <w:u w:val="single"/>
        </w:rPr>
        <w:t>impact</w:t>
      </w:r>
      <w:proofErr w:type="spellEnd"/>
      <w:r>
        <w:rPr>
          <w:b/>
          <w:spacing w:val="-5"/>
          <w:sz w:val="28"/>
          <w:u w:val="single"/>
        </w:rPr>
        <w:t xml:space="preserve"> </w:t>
      </w:r>
      <w:proofErr w:type="spellStart"/>
      <w:r>
        <w:rPr>
          <w:b/>
          <w:sz w:val="28"/>
          <w:u w:val="single"/>
        </w:rPr>
        <w:t>on</w:t>
      </w:r>
      <w:proofErr w:type="spellEnd"/>
      <w:r>
        <w:rPr>
          <w:b/>
          <w:spacing w:val="-3"/>
          <w:sz w:val="28"/>
          <w:u w:val="single"/>
        </w:rPr>
        <w:t xml:space="preserve"> </w:t>
      </w:r>
      <w:proofErr w:type="spellStart"/>
      <w:r>
        <w:rPr>
          <w:b/>
          <w:sz w:val="28"/>
          <w:u w:val="single"/>
        </w:rPr>
        <w:t>the</w:t>
      </w:r>
      <w:proofErr w:type="spellEnd"/>
      <w:r>
        <w:rPr>
          <w:b/>
          <w:spacing w:val="-4"/>
          <w:sz w:val="28"/>
          <w:u w:val="single"/>
        </w:rPr>
        <w:t xml:space="preserve"> </w:t>
      </w:r>
      <w:proofErr w:type="spellStart"/>
      <w:r>
        <w:rPr>
          <w:b/>
          <w:sz w:val="28"/>
          <w:u w:val="single"/>
        </w:rPr>
        <w:t>soils</w:t>
      </w:r>
      <w:proofErr w:type="spellEnd"/>
      <w:r>
        <w:rPr>
          <w:b/>
          <w:spacing w:val="-2"/>
          <w:sz w:val="28"/>
          <w:u w:val="single"/>
        </w:rPr>
        <w:t xml:space="preserve"> </w:t>
      </w:r>
      <w:proofErr w:type="spellStart"/>
      <w:r>
        <w:rPr>
          <w:b/>
          <w:sz w:val="28"/>
          <w:u w:val="single"/>
        </w:rPr>
        <w:t>of</w:t>
      </w:r>
      <w:proofErr w:type="spellEnd"/>
      <w:r>
        <w:rPr>
          <w:b/>
          <w:spacing w:val="-3"/>
          <w:sz w:val="28"/>
          <w:u w:val="single"/>
        </w:rPr>
        <w:t xml:space="preserve"> </w:t>
      </w:r>
      <w:proofErr w:type="spellStart"/>
      <w:r>
        <w:rPr>
          <w:b/>
          <w:sz w:val="28"/>
          <w:u w:val="single"/>
        </w:rPr>
        <w:t>Kherson</w:t>
      </w:r>
      <w:proofErr w:type="spellEnd"/>
      <w:r>
        <w:rPr>
          <w:b/>
          <w:spacing w:val="-3"/>
          <w:sz w:val="28"/>
          <w:u w:val="single"/>
        </w:rPr>
        <w:t xml:space="preserve"> </w:t>
      </w:r>
      <w:proofErr w:type="spellStart"/>
      <w:r>
        <w:rPr>
          <w:b/>
          <w:spacing w:val="-2"/>
          <w:sz w:val="28"/>
          <w:u w:val="single"/>
        </w:rPr>
        <w:t>region</w:t>
      </w:r>
      <w:proofErr w:type="spellEnd"/>
      <w:r>
        <w:rPr>
          <w:b/>
          <w:spacing w:val="-2"/>
          <w:sz w:val="28"/>
          <w:u w:val="single"/>
        </w:rPr>
        <w:t>»</w:t>
      </w:r>
    </w:p>
    <w:p w:rsidR="000D4551" w:rsidRDefault="000D4551" w:rsidP="000D4551">
      <w:pPr>
        <w:pStyle w:val="a3"/>
        <w:ind w:left="0" w:firstLine="0"/>
        <w:jc w:val="left"/>
        <w:rPr>
          <w:b/>
        </w:rPr>
      </w:pPr>
    </w:p>
    <w:p w:rsidR="000D4551" w:rsidRDefault="000D4551" w:rsidP="000D4551">
      <w:pPr>
        <w:pStyle w:val="a3"/>
        <w:spacing w:before="1"/>
        <w:ind w:left="0" w:firstLine="0"/>
        <w:jc w:val="left"/>
        <w:rPr>
          <w:b/>
        </w:rPr>
      </w:pPr>
    </w:p>
    <w:p w:rsidR="000D4551" w:rsidRDefault="000D4551" w:rsidP="000D4551">
      <w:pPr>
        <w:pStyle w:val="a3"/>
        <w:ind w:left="3726" w:hanging="44"/>
        <w:jc w:val="left"/>
      </w:pPr>
      <w:r>
        <w:t>Виконала:</w:t>
      </w:r>
      <w:r>
        <w:rPr>
          <w:spacing w:val="-8"/>
        </w:rPr>
        <w:t xml:space="preserve"> </w:t>
      </w:r>
      <w:r>
        <w:t>здобувачка</w:t>
      </w:r>
      <w:r>
        <w:rPr>
          <w:spacing w:val="-9"/>
        </w:rPr>
        <w:t xml:space="preserve"> </w:t>
      </w:r>
      <w:r>
        <w:t>денної</w:t>
      </w:r>
      <w:r>
        <w:rPr>
          <w:spacing w:val="-8"/>
        </w:rPr>
        <w:t xml:space="preserve"> </w:t>
      </w:r>
      <w:r>
        <w:t>форми</w:t>
      </w:r>
      <w:r>
        <w:rPr>
          <w:spacing w:val="-9"/>
        </w:rPr>
        <w:t xml:space="preserve"> </w:t>
      </w:r>
      <w:r>
        <w:t xml:space="preserve">навчання спеціальності </w:t>
      </w:r>
      <w:r>
        <w:rPr>
          <w:u w:val="single"/>
        </w:rPr>
        <w:t>106 Географія</w:t>
      </w:r>
    </w:p>
    <w:p w:rsidR="000D4551" w:rsidRDefault="000D4551" w:rsidP="000D4551">
      <w:pPr>
        <w:pStyle w:val="a3"/>
        <w:ind w:left="5229" w:hanging="1455"/>
        <w:jc w:val="left"/>
      </w:pPr>
      <w:r>
        <w:t>Освітня</w:t>
      </w:r>
      <w:r>
        <w:rPr>
          <w:spacing w:val="-8"/>
        </w:rPr>
        <w:t xml:space="preserve"> </w:t>
      </w:r>
      <w:r>
        <w:t>програма</w:t>
      </w:r>
      <w:r>
        <w:rPr>
          <w:spacing w:val="-7"/>
        </w:rPr>
        <w:t xml:space="preserve"> </w:t>
      </w:r>
      <w:r>
        <w:rPr>
          <w:u w:val="single"/>
        </w:rPr>
        <w:t>Землекористування</w:t>
      </w:r>
      <w:r>
        <w:rPr>
          <w:spacing w:val="-8"/>
          <w:u w:val="single"/>
        </w:rPr>
        <w:t xml:space="preserve"> </w:t>
      </w:r>
      <w:r>
        <w:rPr>
          <w:u w:val="single"/>
        </w:rPr>
        <w:t>і</w:t>
      </w:r>
      <w:r>
        <w:rPr>
          <w:spacing w:val="-10"/>
          <w:u w:val="single"/>
        </w:rPr>
        <w:t xml:space="preserve"> </w:t>
      </w:r>
      <w:r>
        <w:rPr>
          <w:u w:val="single"/>
        </w:rPr>
        <w:t>оцінка</w:t>
      </w:r>
      <w:r>
        <w:t xml:space="preserve"> </w:t>
      </w:r>
      <w:r>
        <w:rPr>
          <w:spacing w:val="-2"/>
          <w:u w:val="single"/>
        </w:rPr>
        <w:t>земель</w:t>
      </w:r>
    </w:p>
    <w:p w:rsidR="000D4551" w:rsidRDefault="000D4551" w:rsidP="000D4551">
      <w:pPr>
        <w:pStyle w:val="a3"/>
        <w:spacing w:line="321" w:lineRule="exact"/>
        <w:ind w:left="3760" w:firstLine="0"/>
        <w:jc w:val="left"/>
      </w:pPr>
      <w:r>
        <w:rPr>
          <w:u w:val="single"/>
        </w:rPr>
        <w:t>Остапчук</w:t>
      </w:r>
      <w:r>
        <w:rPr>
          <w:spacing w:val="-8"/>
          <w:u w:val="single"/>
        </w:rPr>
        <w:t xml:space="preserve"> </w:t>
      </w:r>
      <w:proofErr w:type="spellStart"/>
      <w:r>
        <w:rPr>
          <w:u w:val="single"/>
        </w:rPr>
        <w:t>Аріна</w:t>
      </w:r>
      <w:proofErr w:type="spellEnd"/>
      <w:r>
        <w:rPr>
          <w:spacing w:val="-4"/>
          <w:u w:val="single"/>
        </w:rPr>
        <w:t xml:space="preserve"> </w:t>
      </w:r>
      <w:r>
        <w:rPr>
          <w:spacing w:val="-2"/>
          <w:u w:val="single"/>
        </w:rPr>
        <w:t>Олександрівна</w:t>
      </w:r>
    </w:p>
    <w:p w:rsidR="000D4551" w:rsidRDefault="000D4551" w:rsidP="000D4551">
      <w:pPr>
        <w:pStyle w:val="a3"/>
        <w:tabs>
          <w:tab w:val="left" w:pos="9497"/>
        </w:tabs>
        <w:spacing w:before="119" w:line="331" w:lineRule="auto"/>
        <w:ind w:left="3719" w:right="422" w:firstLine="33"/>
        <w:jc w:val="left"/>
      </w:pPr>
      <w:r>
        <w:t xml:space="preserve">Керівник </w:t>
      </w:r>
      <w:r>
        <w:rPr>
          <w:u w:val="single"/>
        </w:rPr>
        <w:t xml:space="preserve">к. </w:t>
      </w:r>
      <w:proofErr w:type="spellStart"/>
      <w:r>
        <w:rPr>
          <w:u w:val="single"/>
        </w:rPr>
        <w:t>геогр</w:t>
      </w:r>
      <w:proofErr w:type="spellEnd"/>
      <w:r>
        <w:rPr>
          <w:u w:val="single"/>
        </w:rPr>
        <w:t xml:space="preserve">. н., доц. </w:t>
      </w:r>
      <w:proofErr w:type="spellStart"/>
      <w:r>
        <w:rPr>
          <w:u w:val="single"/>
        </w:rPr>
        <w:t>Буяновський</w:t>
      </w:r>
      <w:proofErr w:type="spellEnd"/>
      <w:r>
        <w:rPr>
          <w:u w:val="single"/>
        </w:rPr>
        <w:t xml:space="preserve"> А.О.</w:t>
      </w:r>
      <w:r>
        <w:rPr>
          <w:u w:val="single"/>
        </w:rPr>
        <w:tab/>
      </w:r>
      <w:r>
        <w:t xml:space="preserve"> Рецензент </w:t>
      </w:r>
      <w:r>
        <w:rPr>
          <w:u w:val="single"/>
        </w:rPr>
        <w:t xml:space="preserve">д. </w:t>
      </w:r>
      <w:proofErr w:type="spellStart"/>
      <w:r>
        <w:rPr>
          <w:u w:val="single"/>
        </w:rPr>
        <w:t>геогр</w:t>
      </w:r>
      <w:proofErr w:type="spellEnd"/>
      <w:r>
        <w:rPr>
          <w:u w:val="single"/>
        </w:rPr>
        <w:t>. н., проф. Шуйський Ю.Д.</w:t>
      </w:r>
    </w:p>
    <w:p w:rsidR="000D4551" w:rsidRDefault="000D4551" w:rsidP="000D4551">
      <w:pPr>
        <w:pStyle w:val="a3"/>
        <w:ind w:left="0" w:firstLine="0"/>
        <w:jc w:val="left"/>
        <w:rPr>
          <w:sz w:val="20"/>
        </w:rPr>
      </w:pPr>
    </w:p>
    <w:p w:rsidR="000D4551" w:rsidRDefault="000D4551" w:rsidP="000D4551">
      <w:pPr>
        <w:pStyle w:val="a3"/>
        <w:spacing w:before="127"/>
        <w:ind w:left="0" w:firstLine="0"/>
        <w:jc w:val="left"/>
        <w:rPr>
          <w:sz w:val="20"/>
        </w:rPr>
      </w:pPr>
    </w:p>
    <w:tbl>
      <w:tblPr>
        <w:tblStyle w:val="TableNormal"/>
        <w:tblW w:w="0" w:type="auto"/>
        <w:tblInd w:w="208" w:type="dxa"/>
        <w:tblLayout w:type="fixed"/>
        <w:tblLook w:val="01E0" w:firstRow="1" w:lastRow="1" w:firstColumn="1" w:lastColumn="1" w:noHBand="0" w:noVBand="0"/>
      </w:tblPr>
      <w:tblGrid>
        <w:gridCol w:w="5024"/>
        <w:gridCol w:w="4646"/>
      </w:tblGrid>
      <w:tr w:rsidR="000D4551" w:rsidTr="000C5134">
        <w:trPr>
          <w:trHeight w:val="2564"/>
        </w:trPr>
        <w:tc>
          <w:tcPr>
            <w:tcW w:w="5024" w:type="dxa"/>
          </w:tcPr>
          <w:p w:rsidR="000D4551" w:rsidRDefault="000D4551" w:rsidP="000C5134">
            <w:pPr>
              <w:pStyle w:val="TableParagraph"/>
              <w:spacing w:line="311" w:lineRule="exact"/>
              <w:ind w:left="50"/>
              <w:jc w:val="left"/>
              <w:rPr>
                <w:sz w:val="28"/>
              </w:rPr>
            </w:pPr>
            <w:r>
              <w:rPr>
                <w:sz w:val="28"/>
              </w:rPr>
              <w:t>Рекомендовано</w:t>
            </w:r>
            <w:r>
              <w:rPr>
                <w:spacing w:val="-6"/>
                <w:sz w:val="28"/>
              </w:rPr>
              <w:t xml:space="preserve"> </w:t>
            </w:r>
            <w:r>
              <w:rPr>
                <w:sz w:val="28"/>
              </w:rPr>
              <w:t>до</w:t>
            </w:r>
            <w:r>
              <w:rPr>
                <w:spacing w:val="-5"/>
                <w:sz w:val="28"/>
              </w:rPr>
              <w:t xml:space="preserve"> </w:t>
            </w:r>
            <w:r>
              <w:rPr>
                <w:spacing w:val="-2"/>
                <w:sz w:val="28"/>
              </w:rPr>
              <w:t>захисту:</w:t>
            </w:r>
          </w:p>
          <w:p w:rsidR="000D4551" w:rsidRDefault="000D4551" w:rsidP="000C5134">
            <w:pPr>
              <w:pStyle w:val="TableParagraph"/>
              <w:spacing w:before="2" w:line="322" w:lineRule="exact"/>
              <w:ind w:left="50"/>
              <w:jc w:val="left"/>
              <w:rPr>
                <w:sz w:val="28"/>
              </w:rPr>
            </w:pPr>
            <w:r>
              <w:rPr>
                <w:sz w:val="28"/>
              </w:rPr>
              <w:t>Протокол</w:t>
            </w:r>
            <w:r>
              <w:rPr>
                <w:spacing w:val="-9"/>
                <w:sz w:val="28"/>
              </w:rPr>
              <w:t xml:space="preserve"> </w:t>
            </w:r>
            <w:r>
              <w:rPr>
                <w:sz w:val="28"/>
              </w:rPr>
              <w:t>засідання</w:t>
            </w:r>
            <w:r>
              <w:rPr>
                <w:spacing w:val="-8"/>
                <w:sz w:val="28"/>
              </w:rPr>
              <w:t xml:space="preserve"> </w:t>
            </w:r>
            <w:r>
              <w:rPr>
                <w:spacing w:val="-2"/>
                <w:sz w:val="28"/>
              </w:rPr>
              <w:t>кафедри</w:t>
            </w:r>
          </w:p>
          <w:p w:rsidR="000D4551" w:rsidRDefault="000D4551" w:rsidP="000C5134">
            <w:pPr>
              <w:pStyle w:val="TableParagraph"/>
              <w:tabs>
                <w:tab w:val="left" w:pos="1423"/>
                <w:tab w:val="left" w:pos="2747"/>
                <w:tab w:val="left" w:pos="4836"/>
              </w:tabs>
              <w:ind w:left="50" w:right="107"/>
              <w:jc w:val="left"/>
              <w:rPr>
                <w:sz w:val="28"/>
              </w:rPr>
            </w:pPr>
            <w:r>
              <w:rPr>
                <w:spacing w:val="-2"/>
                <w:sz w:val="28"/>
              </w:rPr>
              <w:t>географії</w:t>
            </w:r>
            <w:r>
              <w:rPr>
                <w:sz w:val="28"/>
              </w:rPr>
              <w:tab/>
            </w:r>
            <w:r>
              <w:rPr>
                <w:spacing w:val="-2"/>
                <w:sz w:val="28"/>
              </w:rPr>
              <w:t>України,</w:t>
            </w:r>
            <w:r>
              <w:rPr>
                <w:sz w:val="28"/>
              </w:rPr>
              <w:tab/>
            </w:r>
            <w:r>
              <w:rPr>
                <w:spacing w:val="-2"/>
                <w:sz w:val="28"/>
              </w:rPr>
              <w:t>ґрунтознавства</w:t>
            </w:r>
            <w:r>
              <w:rPr>
                <w:sz w:val="28"/>
              </w:rPr>
              <w:tab/>
            </w:r>
            <w:r>
              <w:rPr>
                <w:spacing w:val="-10"/>
                <w:sz w:val="28"/>
              </w:rPr>
              <w:t xml:space="preserve">і </w:t>
            </w:r>
            <w:r>
              <w:rPr>
                <w:sz w:val="28"/>
              </w:rPr>
              <w:t>земельного кадастру</w:t>
            </w:r>
          </w:p>
          <w:p w:rsidR="000D4551" w:rsidRDefault="000D4551" w:rsidP="000C5134">
            <w:pPr>
              <w:pStyle w:val="TableParagraph"/>
              <w:tabs>
                <w:tab w:val="left" w:pos="1013"/>
                <w:tab w:val="left" w:leader="dot" w:pos="3050"/>
              </w:tabs>
              <w:spacing w:line="321" w:lineRule="exact"/>
              <w:ind w:left="50"/>
              <w:jc w:val="left"/>
              <w:rPr>
                <w:sz w:val="28"/>
              </w:rPr>
            </w:pPr>
            <w:r>
              <w:rPr>
                <w:sz w:val="28"/>
              </w:rPr>
              <w:t xml:space="preserve">№ </w:t>
            </w:r>
            <w:r>
              <w:rPr>
                <w:sz w:val="28"/>
                <w:u w:val="single"/>
              </w:rPr>
              <w:tab/>
            </w:r>
            <w:r>
              <w:rPr>
                <w:spacing w:val="-5"/>
                <w:sz w:val="28"/>
              </w:rPr>
              <w:t>від</w:t>
            </w:r>
            <w:r>
              <w:rPr>
                <w:sz w:val="28"/>
              </w:rPr>
              <w:tab/>
            </w:r>
            <w:r>
              <w:rPr>
                <w:sz w:val="28"/>
                <w:u w:val="single"/>
              </w:rPr>
              <w:t xml:space="preserve"> 2025 р.</w:t>
            </w:r>
          </w:p>
          <w:p w:rsidR="000D4551" w:rsidRDefault="000D4551" w:rsidP="000C5134">
            <w:pPr>
              <w:pStyle w:val="TableParagraph"/>
              <w:spacing w:before="321" w:line="322" w:lineRule="exact"/>
              <w:ind w:left="50"/>
              <w:jc w:val="left"/>
              <w:rPr>
                <w:sz w:val="28"/>
              </w:rPr>
            </w:pPr>
            <w:r>
              <w:rPr>
                <w:sz w:val="28"/>
              </w:rPr>
              <w:t>Завідувач</w:t>
            </w:r>
            <w:r>
              <w:rPr>
                <w:spacing w:val="-4"/>
                <w:sz w:val="28"/>
              </w:rPr>
              <w:t xml:space="preserve"> </w:t>
            </w:r>
            <w:r>
              <w:rPr>
                <w:spacing w:val="-2"/>
                <w:sz w:val="28"/>
              </w:rPr>
              <w:t>кафедри</w:t>
            </w:r>
          </w:p>
          <w:p w:rsidR="000D4551" w:rsidRDefault="000D4551" w:rsidP="000C5134">
            <w:pPr>
              <w:pStyle w:val="TableParagraph"/>
              <w:tabs>
                <w:tab w:val="left" w:pos="1520"/>
              </w:tabs>
              <w:spacing w:line="302" w:lineRule="exact"/>
              <w:ind w:left="50"/>
              <w:jc w:val="left"/>
              <w:rPr>
                <w:sz w:val="28"/>
              </w:rPr>
            </w:pPr>
            <w:r>
              <w:rPr>
                <w:sz w:val="28"/>
                <w:u w:val="single"/>
              </w:rPr>
              <w:tab/>
              <w:t>Андрій</w:t>
            </w:r>
            <w:r>
              <w:rPr>
                <w:spacing w:val="-9"/>
                <w:sz w:val="28"/>
                <w:u w:val="single"/>
              </w:rPr>
              <w:t xml:space="preserve"> </w:t>
            </w:r>
            <w:proofErr w:type="spellStart"/>
            <w:r>
              <w:rPr>
                <w:spacing w:val="-2"/>
                <w:sz w:val="28"/>
                <w:u w:val="single"/>
              </w:rPr>
              <w:t>Буяновський</w:t>
            </w:r>
            <w:proofErr w:type="spellEnd"/>
          </w:p>
        </w:tc>
        <w:tc>
          <w:tcPr>
            <w:tcW w:w="4646" w:type="dxa"/>
          </w:tcPr>
          <w:p w:rsidR="000D4551" w:rsidRDefault="000D4551" w:rsidP="000C5134">
            <w:pPr>
              <w:pStyle w:val="TableParagraph"/>
              <w:tabs>
                <w:tab w:val="left" w:pos="4388"/>
              </w:tabs>
              <w:spacing w:line="311" w:lineRule="exact"/>
              <w:ind w:left="110"/>
              <w:jc w:val="left"/>
              <w:rPr>
                <w:sz w:val="28"/>
              </w:rPr>
            </w:pPr>
            <w:r>
              <w:rPr>
                <w:sz w:val="28"/>
              </w:rPr>
              <w:t>Захищено на засіданні ЕК №</w:t>
            </w:r>
            <w:r>
              <w:rPr>
                <w:spacing w:val="-1"/>
                <w:sz w:val="28"/>
              </w:rPr>
              <w:t xml:space="preserve"> </w:t>
            </w:r>
            <w:r>
              <w:rPr>
                <w:sz w:val="28"/>
                <w:u w:val="single"/>
              </w:rPr>
              <w:tab/>
            </w:r>
          </w:p>
          <w:p w:rsidR="000D4551" w:rsidRDefault="000D4551" w:rsidP="000C5134">
            <w:pPr>
              <w:pStyle w:val="TableParagraph"/>
              <w:tabs>
                <w:tab w:val="left" w:pos="2098"/>
                <w:tab w:val="left" w:leader="dot" w:pos="3707"/>
              </w:tabs>
              <w:spacing w:before="2"/>
              <w:ind w:left="110"/>
              <w:jc w:val="left"/>
              <w:rPr>
                <w:sz w:val="28"/>
              </w:rPr>
            </w:pPr>
            <w:r>
              <w:rPr>
                <w:sz w:val="28"/>
              </w:rPr>
              <w:t xml:space="preserve">Протокол № </w:t>
            </w:r>
            <w:r>
              <w:rPr>
                <w:sz w:val="28"/>
                <w:u w:val="single"/>
              </w:rPr>
              <w:tab/>
            </w:r>
            <w:r>
              <w:rPr>
                <w:spacing w:val="-5"/>
                <w:sz w:val="28"/>
              </w:rPr>
              <w:t>від</w:t>
            </w:r>
            <w:r>
              <w:rPr>
                <w:sz w:val="28"/>
              </w:rPr>
              <w:tab/>
              <w:t>2025</w:t>
            </w:r>
            <w:r>
              <w:rPr>
                <w:spacing w:val="-3"/>
                <w:sz w:val="28"/>
              </w:rPr>
              <w:t xml:space="preserve"> </w:t>
            </w:r>
            <w:r>
              <w:rPr>
                <w:spacing w:val="-5"/>
                <w:sz w:val="28"/>
              </w:rPr>
              <w:t>р.</w:t>
            </w:r>
          </w:p>
          <w:p w:rsidR="000D4551" w:rsidRDefault="000D4551" w:rsidP="000C5134">
            <w:pPr>
              <w:pStyle w:val="TableParagraph"/>
              <w:tabs>
                <w:tab w:val="left" w:pos="2349"/>
                <w:tab w:val="left" w:pos="2913"/>
                <w:tab w:val="left" w:pos="3362"/>
                <w:tab w:val="left" w:pos="4625"/>
              </w:tabs>
              <w:spacing w:before="321" w:line="321" w:lineRule="exact"/>
              <w:ind w:left="110"/>
              <w:jc w:val="left"/>
              <w:rPr>
                <w:sz w:val="28"/>
              </w:rPr>
            </w:pPr>
            <w:r>
              <w:rPr>
                <w:spacing w:val="-2"/>
                <w:sz w:val="28"/>
              </w:rPr>
              <w:t>Оцінка</w:t>
            </w:r>
            <w:r>
              <w:rPr>
                <w:sz w:val="28"/>
                <w:u w:val="single"/>
              </w:rPr>
              <w:tab/>
            </w:r>
            <w:r>
              <w:rPr>
                <w:spacing w:val="-10"/>
                <w:sz w:val="28"/>
              </w:rPr>
              <w:t>/</w:t>
            </w:r>
            <w:r>
              <w:rPr>
                <w:sz w:val="28"/>
                <w:u w:val="single"/>
              </w:rPr>
              <w:tab/>
            </w:r>
            <w:r>
              <w:rPr>
                <w:spacing w:val="-41"/>
                <w:sz w:val="28"/>
              </w:rPr>
              <w:t xml:space="preserve"> </w:t>
            </w:r>
            <w:r>
              <w:rPr>
                <w:sz w:val="28"/>
                <w:u w:val="single"/>
              </w:rPr>
              <w:tab/>
            </w:r>
            <w:r>
              <w:rPr>
                <w:spacing w:val="-10"/>
                <w:sz w:val="28"/>
              </w:rPr>
              <w:t>/</w:t>
            </w:r>
            <w:r>
              <w:rPr>
                <w:sz w:val="28"/>
                <w:u w:val="single"/>
              </w:rPr>
              <w:tab/>
            </w:r>
          </w:p>
          <w:p w:rsidR="000D4551" w:rsidRDefault="000D4551" w:rsidP="000C5134">
            <w:pPr>
              <w:pStyle w:val="TableParagraph"/>
              <w:spacing w:line="252" w:lineRule="exact"/>
              <w:ind w:left="110"/>
              <w:jc w:val="left"/>
            </w:pPr>
            <w:r>
              <w:t>(за</w:t>
            </w:r>
            <w:r>
              <w:rPr>
                <w:spacing w:val="-7"/>
              </w:rPr>
              <w:t xml:space="preserve"> </w:t>
            </w:r>
            <w:r>
              <w:t>національною</w:t>
            </w:r>
            <w:r>
              <w:rPr>
                <w:spacing w:val="-6"/>
              </w:rPr>
              <w:t xml:space="preserve"> </w:t>
            </w:r>
            <w:r>
              <w:t>шкалою/шкалою</w:t>
            </w:r>
            <w:r>
              <w:rPr>
                <w:spacing w:val="-6"/>
              </w:rPr>
              <w:t xml:space="preserve"> </w:t>
            </w:r>
            <w:r>
              <w:t>ЕСТS/</w:t>
            </w:r>
            <w:r>
              <w:rPr>
                <w:spacing w:val="-7"/>
              </w:rPr>
              <w:t xml:space="preserve"> </w:t>
            </w:r>
            <w:r>
              <w:rPr>
                <w:spacing w:val="-4"/>
              </w:rPr>
              <w:t>бали)</w:t>
            </w:r>
          </w:p>
          <w:p w:rsidR="000D4551" w:rsidRDefault="000D4551" w:rsidP="000C5134">
            <w:pPr>
              <w:pStyle w:val="TableParagraph"/>
              <w:spacing w:before="71"/>
              <w:ind w:left="0"/>
              <w:jc w:val="left"/>
            </w:pPr>
          </w:p>
          <w:p w:rsidR="000D4551" w:rsidRDefault="000D4551" w:rsidP="000C5134">
            <w:pPr>
              <w:pStyle w:val="TableParagraph"/>
              <w:spacing w:before="1" w:line="322" w:lineRule="exact"/>
              <w:ind w:left="110"/>
              <w:jc w:val="left"/>
              <w:rPr>
                <w:sz w:val="28"/>
              </w:rPr>
            </w:pPr>
            <w:r>
              <w:rPr>
                <w:sz w:val="28"/>
              </w:rPr>
              <w:t>Голова</w:t>
            </w:r>
            <w:r>
              <w:rPr>
                <w:spacing w:val="-5"/>
                <w:sz w:val="28"/>
              </w:rPr>
              <w:t xml:space="preserve"> ЕК</w:t>
            </w:r>
          </w:p>
          <w:p w:rsidR="000D4551" w:rsidRDefault="000D4551" w:rsidP="000C5134">
            <w:pPr>
              <w:pStyle w:val="TableParagraph"/>
              <w:tabs>
                <w:tab w:val="left" w:pos="2421"/>
              </w:tabs>
              <w:ind w:left="110"/>
              <w:jc w:val="left"/>
              <w:rPr>
                <w:sz w:val="28"/>
              </w:rPr>
            </w:pPr>
            <w:r>
              <w:rPr>
                <w:sz w:val="28"/>
                <w:u w:val="single"/>
              </w:rPr>
              <w:tab/>
              <w:t>Юрій</w:t>
            </w:r>
            <w:r>
              <w:rPr>
                <w:spacing w:val="-3"/>
                <w:sz w:val="28"/>
                <w:u w:val="single"/>
              </w:rPr>
              <w:t xml:space="preserve"> </w:t>
            </w:r>
            <w:r>
              <w:rPr>
                <w:spacing w:val="-2"/>
                <w:sz w:val="28"/>
                <w:u w:val="single"/>
              </w:rPr>
              <w:t>Шуйський</w:t>
            </w:r>
          </w:p>
        </w:tc>
      </w:tr>
    </w:tbl>
    <w:p w:rsidR="000D4551" w:rsidRDefault="000D4551" w:rsidP="000D4551">
      <w:pPr>
        <w:pStyle w:val="a3"/>
        <w:ind w:left="0" w:firstLine="0"/>
        <w:jc w:val="left"/>
      </w:pPr>
    </w:p>
    <w:p w:rsidR="000D4551" w:rsidRDefault="000D4551" w:rsidP="000D4551">
      <w:pPr>
        <w:pStyle w:val="a3"/>
        <w:ind w:left="0" w:firstLine="0"/>
        <w:jc w:val="left"/>
      </w:pPr>
    </w:p>
    <w:p w:rsidR="000D4551" w:rsidRDefault="000D4551" w:rsidP="000D4551">
      <w:pPr>
        <w:pStyle w:val="a3"/>
        <w:ind w:left="0" w:firstLine="0"/>
        <w:jc w:val="left"/>
      </w:pPr>
    </w:p>
    <w:p w:rsidR="000D4551" w:rsidRDefault="000D4551" w:rsidP="000D4551">
      <w:pPr>
        <w:pStyle w:val="a3"/>
        <w:ind w:left="0" w:firstLine="0"/>
        <w:jc w:val="left"/>
      </w:pPr>
    </w:p>
    <w:p w:rsidR="000D4551" w:rsidRDefault="000D4551" w:rsidP="000D4551">
      <w:pPr>
        <w:pStyle w:val="a3"/>
        <w:spacing w:before="255"/>
        <w:ind w:left="0" w:firstLine="0"/>
        <w:jc w:val="left"/>
      </w:pPr>
    </w:p>
    <w:p w:rsidR="000D4551" w:rsidRDefault="000D4551" w:rsidP="000D4551">
      <w:pPr>
        <w:ind w:left="707" w:right="281"/>
        <w:jc w:val="center"/>
        <w:rPr>
          <w:b/>
          <w:sz w:val="28"/>
        </w:rPr>
      </w:pPr>
      <w:r>
        <w:rPr>
          <w:b/>
          <w:sz w:val="28"/>
        </w:rPr>
        <w:t>Одеса</w:t>
      </w:r>
      <w:r>
        <w:rPr>
          <w:b/>
          <w:spacing w:val="-3"/>
          <w:sz w:val="28"/>
        </w:rPr>
        <w:t xml:space="preserve"> </w:t>
      </w:r>
      <w:r>
        <w:rPr>
          <w:b/>
          <w:spacing w:val="-4"/>
          <w:sz w:val="28"/>
        </w:rPr>
        <w:t>2025</w:t>
      </w:r>
    </w:p>
    <w:p w:rsidR="000D4551" w:rsidRDefault="000D4551" w:rsidP="000D4551">
      <w:pPr>
        <w:jc w:val="center"/>
        <w:rPr>
          <w:b/>
          <w:sz w:val="28"/>
        </w:rPr>
        <w:sectPr w:rsidR="000D4551" w:rsidSect="000D4551">
          <w:pgSz w:w="11910" w:h="16840"/>
          <w:pgMar w:top="1040" w:right="425" w:bottom="280" w:left="1559" w:header="720" w:footer="720" w:gutter="0"/>
          <w:cols w:space="720"/>
        </w:sectPr>
      </w:pPr>
    </w:p>
    <w:p w:rsidR="000D4551" w:rsidRDefault="000D4551" w:rsidP="000D4551">
      <w:pPr>
        <w:spacing w:before="154"/>
        <w:ind w:left="-1" w:right="280"/>
        <w:jc w:val="center"/>
        <w:rPr>
          <w:rFonts w:ascii="Cambria" w:hAnsi="Cambria"/>
          <w:b/>
          <w:sz w:val="28"/>
        </w:rPr>
      </w:pPr>
      <w:r>
        <w:rPr>
          <w:rFonts w:ascii="Cambria" w:hAnsi="Cambria"/>
          <w:b/>
          <w:spacing w:val="-2"/>
          <w:sz w:val="28"/>
        </w:rPr>
        <w:lastRenderedPageBreak/>
        <w:t>ЗМІСТ</w:t>
      </w:r>
    </w:p>
    <w:sdt>
      <w:sdtPr>
        <w:id w:val="-14310116"/>
        <w:docPartObj>
          <w:docPartGallery w:val="Table of Contents"/>
          <w:docPartUnique/>
        </w:docPartObj>
      </w:sdtPr>
      <w:sdtContent>
        <w:p w:rsidR="000D4551" w:rsidRDefault="000D4551" w:rsidP="000D4551">
          <w:pPr>
            <w:pStyle w:val="11"/>
            <w:tabs>
              <w:tab w:val="left" w:leader="dot" w:pos="9348"/>
            </w:tabs>
            <w:spacing w:before="646"/>
          </w:pPr>
          <w:hyperlink w:anchor="_bookmark0" w:history="1">
            <w:r>
              <w:rPr>
                <w:spacing w:val="-2"/>
              </w:rPr>
              <w:t>ВСТУП</w:t>
            </w:r>
            <w:r>
              <w:tab/>
            </w:r>
            <w:r>
              <w:rPr>
                <w:spacing w:val="-10"/>
              </w:rPr>
              <w:t>3</w:t>
            </w:r>
          </w:hyperlink>
        </w:p>
        <w:p w:rsidR="000D4551" w:rsidRDefault="000D4551" w:rsidP="000D4551">
          <w:pPr>
            <w:pStyle w:val="11"/>
            <w:numPr>
              <w:ilvl w:val="0"/>
              <w:numId w:val="2"/>
            </w:numPr>
            <w:tabs>
              <w:tab w:val="left" w:pos="420"/>
              <w:tab w:val="left" w:leader="dot" w:pos="9348"/>
            </w:tabs>
            <w:spacing w:before="261" w:line="360" w:lineRule="auto"/>
            <w:ind w:right="422" w:firstLine="0"/>
          </w:pPr>
          <w:hyperlink w:anchor="_bookmark1" w:history="1">
            <w:r>
              <w:t>ЗАГАЛЬНА</w:t>
            </w:r>
            <w:r>
              <w:rPr>
                <w:spacing w:val="40"/>
              </w:rPr>
              <w:t xml:space="preserve"> </w:t>
            </w:r>
            <w:r>
              <w:t>ХАРАКТЕРИСТИКА</w:t>
            </w:r>
            <w:r>
              <w:rPr>
                <w:spacing w:val="40"/>
              </w:rPr>
              <w:t xml:space="preserve"> </w:t>
            </w:r>
            <w:r>
              <w:t>ПРИРОДНО-ГЕОГРАФІЧНИХ</w:t>
            </w:r>
            <w:r>
              <w:rPr>
                <w:spacing w:val="40"/>
              </w:rPr>
              <w:t xml:space="preserve"> </w:t>
            </w:r>
            <w:r>
              <w:t>УМОВ</w:t>
            </w:r>
          </w:hyperlink>
          <w:r>
            <w:t xml:space="preserve"> </w:t>
          </w:r>
          <w:hyperlink w:anchor="_bookmark1" w:history="1">
            <w:r>
              <w:t>ТЕРИТОРІЇ</w:t>
            </w:r>
            <w:r>
              <w:rPr>
                <w:spacing w:val="-7"/>
              </w:rPr>
              <w:t xml:space="preserve"> </w:t>
            </w:r>
            <w:r>
              <w:rPr>
                <w:spacing w:val="-2"/>
              </w:rPr>
              <w:t>ДОСЛІДЖЕННЯ</w:t>
            </w:r>
            <w:r>
              <w:tab/>
            </w:r>
            <w:r>
              <w:rPr>
                <w:spacing w:val="-10"/>
              </w:rPr>
              <w:t>7</w:t>
            </w:r>
          </w:hyperlink>
        </w:p>
        <w:p w:rsidR="000D4551" w:rsidRDefault="000D4551" w:rsidP="000D4551">
          <w:pPr>
            <w:pStyle w:val="2"/>
            <w:numPr>
              <w:ilvl w:val="1"/>
              <w:numId w:val="2"/>
            </w:numPr>
            <w:tabs>
              <w:tab w:val="left" w:pos="847"/>
              <w:tab w:val="left" w:leader="dot" w:pos="9358"/>
            </w:tabs>
            <w:ind w:left="847" w:hanging="421"/>
          </w:pPr>
          <w:hyperlink w:anchor="_bookmark2" w:history="1">
            <w:r>
              <w:t>Історія</w:t>
            </w:r>
            <w:r>
              <w:rPr>
                <w:spacing w:val="-6"/>
              </w:rPr>
              <w:t xml:space="preserve"> </w:t>
            </w:r>
            <w:r>
              <w:t>заселення</w:t>
            </w:r>
            <w:r>
              <w:rPr>
                <w:spacing w:val="-6"/>
              </w:rPr>
              <w:t xml:space="preserve"> </w:t>
            </w:r>
            <w:r>
              <w:t>і</w:t>
            </w:r>
            <w:r>
              <w:rPr>
                <w:spacing w:val="-5"/>
              </w:rPr>
              <w:t xml:space="preserve"> </w:t>
            </w:r>
            <w:r>
              <w:t>освоєння</w:t>
            </w:r>
            <w:r>
              <w:rPr>
                <w:spacing w:val="-8"/>
              </w:rPr>
              <w:t xml:space="preserve"> </w:t>
            </w:r>
            <w:r>
              <w:rPr>
                <w:spacing w:val="-4"/>
              </w:rPr>
              <w:t>краю</w:t>
            </w:r>
            <w:r>
              <w:tab/>
            </w:r>
            <w:r>
              <w:rPr>
                <w:spacing w:val="-10"/>
              </w:rPr>
              <w:t>7</w:t>
            </w:r>
          </w:hyperlink>
        </w:p>
        <w:p w:rsidR="000D4551" w:rsidRDefault="000D4551" w:rsidP="000D4551">
          <w:pPr>
            <w:pStyle w:val="2"/>
            <w:numPr>
              <w:ilvl w:val="1"/>
              <w:numId w:val="2"/>
            </w:numPr>
            <w:tabs>
              <w:tab w:val="left" w:pos="844"/>
              <w:tab w:val="left" w:leader="dot" w:pos="9216"/>
            </w:tabs>
            <w:spacing w:before="160"/>
            <w:ind w:left="844" w:hanging="418"/>
          </w:pPr>
          <w:hyperlink w:anchor="_bookmark3" w:history="1">
            <w:r>
              <w:t>Природні</w:t>
            </w:r>
            <w:r>
              <w:rPr>
                <w:spacing w:val="-6"/>
              </w:rPr>
              <w:t xml:space="preserve"> </w:t>
            </w:r>
            <w:r>
              <w:t>умови</w:t>
            </w:r>
            <w:r>
              <w:rPr>
                <w:spacing w:val="-7"/>
              </w:rPr>
              <w:t xml:space="preserve"> </w:t>
            </w:r>
            <w:r>
              <w:t>і</w:t>
            </w:r>
            <w:r>
              <w:rPr>
                <w:spacing w:val="-2"/>
              </w:rPr>
              <w:t xml:space="preserve"> ресурси</w:t>
            </w:r>
            <w:r>
              <w:tab/>
            </w:r>
            <w:r>
              <w:rPr>
                <w:spacing w:val="-5"/>
              </w:rPr>
              <w:t>12</w:t>
            </w:r>
          </w:hyperlink>
        </w:p>
        <w:p w:rsidR="000D4551" w:rsidRDefault="000D4551" w:rsidP="000D4551">
          <w:pPr>
            <w:pStyle w:val="2"/>
            <w:numPr>
              <w:ilvl w:val="1"/>
              <w:numId w:val="2"/>
            </w:numPr>
            <w:tabs>
              <w:tab w:val="left" w:pos="847"/>
              <w:tab w:val="left" w:leader="dot" w:pos="9077"/>
            </w:tabs>
            <w:spacing w:before="161"/>
            <w:ind w:left="847" w:hanging="421"/>
          </w:pPr>
          <w:hyperlink w:anchor="_bookmark4" w:history="1">
            <w:r>
              <w:t>Сучасний</w:t>
            </w:r>
            <w:r>
              <w:rPr>
                <w:spacing w:val="-7"/>
              </w:rPr>
              <w:t xml:space="preserve"> </w:t>
            </w:r>
            <w:r>
              <w:t>стан</w:t>
            </w:r>
            <w:r>
              <w:rPr>
                <w:spacing w:val="-5"/>
              </w:rPr>
              <w:t xml:space="preserve"> </w:t>
            </w:r>
            <w:r>
              <w:rPr>
                <w:spacing w:val="-2"/>
              </w:rPr>
              <w:t>господарювання</w:t>
            </w:r>
            <w:r>
              <w:tab/>
            </w:r>
            <w:r>
              <w:rPr>
                <w:spacing w:val="-5"/>
              </w:rPr>
              <w:t>20</w:t>
            </w:r>
          </w:hyperlink>
          <w:r>
            <w:rPr>
              <w:spacing w:val="-5"/>
            </w:rPr>
            <w:t>0</w:t>
          </w:r>
        </w:p>
        <w:p w:rsidR="000D4551" w:rsidRDefault="000D4551" w:rsidP="000D4551">
          <w:pPr>
            <w:pStyle w:val="11"/>
            <w:numPr>
              <w:ilvl w:val="0"/>
              <w:numId w:val="2"/>
            </w:numPr>
            <w:tabs>
              <w:tab w:val="left" w:pos="341"/>
              <w:tab w:val="left" w:leader="dot" w:pos="9207"/>
            </w:tabs>
            <w:spacing w:line="360" w:lineRule="auto"/>
            <w:ind w:right="420" w:firstLine="0"/>
          </w:pPr>
          <w:hyperlink w:anchor="_bookmark5" w:history="1">
            <w:r>
              <w:t>ВІЙСЬКОВІ</w:t>
            </w:r>
            <w:r>
              <w:rPr>
                <w:spacing w:val="-18"/>
              </w:rPr>
              <w:t xml:space="preserve"> </w:t>
            </w:r>
            <w:r>
              <w:t>ДІЇ</w:t>
            </w:r>
            <w:r>
              <w:rPr>
                <w:spacing w:val="-17"/>
              </w:rPr>
              <w:t xml:space="preserve"> </w:t>
            </w:r>
            <w:r>
              <w:t>ЯК</w:t>
            </w:r>
            <w:r>
              <w:rPr>
                <w:spacing w:val="-18"/>
              </w:rPr>
              <w:t xml:space="preserve"> </w:t>
            </w:r>
            <w:r>
              <w:t>ПЕРЕДУМОВА</w:t>
            </w:r>
            <w:r>
              <w:rPr>
                <w:spacing w:val="-17"/>
              </w:rPr>
              <w:t xml:space="preserve"> </w:t>
            </w:r>
            <w:r>
              <w:t>КАХОВСЬКОЇ</w:t>
            </w:r>
            <w:r>
              <w:rPr>
                <w:spacing w:val="-18"/>
              </w:rPr>
              <w:t xml:space="preserve"> </w:t>
            </w:r>
            <w:r>
              <w:t>ТРАГЕДІЇ</w:t>
            </w:r>
            <w:r>
              <w:rPr>
                <w:spacing w:val="-17"/>
              </w:rPr>
              <w:t xml:space="preserve"> </w:t>
            </w:r>
            <w:r>
              <w:t>(ІСТОРИКО-</w:t>
            </w:r>
          </w:hyperlink>
          <w:r>
            <w:t xml:space="preserve"> </w:t>
          </w:r>
          <w:hyperlink w:anchor="_bookmark5" w:history="1">
            <w:r>
              <w:t>ГЕОГРАФІЧНИЙ</w:t>
            </w:r>
            <w:r>
              <w:rPr>
                <w:spacing w:val="-14"/>
              </w:rPr>
              <w:t xml:space="preserve"> </w:t>
            </w:r>
            <w:r>
              <w:rPr>
                <w:spacing w:val="-2"/>
              </w:rPr>
              <w:t>ОПИС)</w:t>
            </w:r>
            <w:r>
              <w:tab/>
            </w:r>
            <w:r>
              <w:rPr>
                <w:spacing w:val="-5"/>
              </w:rPr>
              <w:t>27</w:t>
            </w:r>
          </w:hyperlink>
        </w:p>
        <w:p w:rsidR="000D4551" w:rsidRDefault="000D4551" w:rsidP="000D4551">
          <w:pPr>
            <w:pStyle w:val="11"/>
            <w:numPr>
              <w:ilvl w:val="0"/>
              <w:numId w:val="2"/>
            </w:numPr>
            <w:tabs>
              <w:tab w:val="left" w:pos="502"/>
              <w:tab w:val="left" w:leader="dot" w:pos="9207"/>
            </w:tabs>
            <w:spacing w:before="100" w:line="360" w:lineRule="auto"/>
            <w:ind w:right="428" w:firstLine="0"/>
            <w:jc w:val="both"/>
          </w:pPr>
          <w:hyperlink w:anchor="_bookmark6" w:history="1">
            <w:r>
              <w:t>НАСЛІДКИ РУЙНУВАННЯ КАХОВСЬКОГО ВОДОСХОВИЩА НА</w:t>
            </w:r>
          </w:hyperlink>
          <w:r>
            <w:t xml:space="preserve"> </w:t>
          </w:r>
          <w:hyperlink w:anchor="_bookmark6" w:history="1">
            <w:r>
              <w:t>ЕКОЛОГІЮ І ЕКОНОМІКУ ХЕРСОНЩИНИ, МИКОЛАЇВЩИНИ ТА</w:t>
            </w:r>
          </w:hyperlink>
          <w:r>
            <w:t xml:space="preserve"> </w:t>
          </w:r>
          <w:hyperlink w:anchor="_bookmark6" w:history="1">
            <w:r>
              <w:t>ПІВНІЧНОГО</w:t>
            </w:r>
            <w:r>
              <w:rPr>
                <w:spacing w:val="-9"/>
              </w:rPr>
              <w:t xml:space="preserve"> </w:t>
            </w:r>
            <w:r>
              <w:rPr>
                <w:spacing w:val="-2"/>
              </w:rPr>
              <w:t>ПРИЧОРНОМОР’Я</w:t>
            </w:r>
            <w:r>
              <w:tab/>
            </w:r>
            <w:r>
              <w:rPr>
                <w:spacing w:val="-5"/>
              </w:rPr>
              <w:t>35</w:t>
            </w:r>
          </w:hyperlink>
        </w:p>
        <w:p w:rsidR="000D4551" w:rsidRDefault="000D4551" w:rsidP="000D4551">
          <w:pPr>
            <w:pStyle w:val="2"/>
            <w:numPr>
              <w:ilvl w:val="1"/>
              <w:numId w:val="2"/>
            </w:numPr>
            <w:tabs>
              <w:tab w:val="left" w:pos="844"/>
              <w:tab w:val="left" w:leader="dot" w:pos="9216"/>
            </w:tabs>
            <w:spacing w:before="99"/>
            <w:ind w:left="844" w:hanging="418"/>
            <w:jc w:val="both"/>
          </w:pPr>
          <w:hyperlink w:anchor="_bookmark7" w:history="1">
            <w:r>
              <w:t>Екологічні</w:t>
            </w:r>
            <w:r>
              <w:rPr>
                <w:spacing w:val="-10"/>
              </w:rPr>
              <w:t xml:space="preserve"> </w:t>
            </w:r>
            <w:r>
              <w:t>наслідки</w:t>
            </w:r>
            <w:r>
              <w:rPr>
                <w:spacing w:val="-8"/>
              </w:rPr>
              <w:t xml:space="preserve"> </w:t>
            </w:r>
            <w:r>
              <w:rPr>
                <w:spacing w:val="-2"/>
              </w:rPr>
              <w:t>руйнування</w:t>
            </w:r>
            <w:r>
              <w:tab/>
            </w:r>
            <w:r>
              <w:rPr>
                <w:spacing w:val="-5"/>
              </w:rPr>
              <w:t>35</w:t>
            </w:r>
          </w:hyperlink>
        </w:p>
        <w:p w:rsidR="000D4551" w:rsidRDefault="000D4551" w:rsidP="000D4551">
          <w:pPr>
            <w:pStyle w:val="2"/>
            <w:numPr>
              <w:ilvl w:val="1"/>
              <w:numId w:val="2"/>
            </w:numPr>
            <w:tabs>
              <w:tab w:val="left" w:pos="844"/>
            </w:tabs>
            <w:spacing w:before="160"/>
            <w:ind w:left="844" w:hanging="418"/>
            <w:jc w:val="both"/>
          </w:pPr>
          <w:hyperlink w:anchor="_bookmark8" w:history="1">
            <w:r>
              <w:t>Економічні</w:t>
            </w:r>
            <w:r>
              <w:rPr>
                <w:spacing w:val="-2"/>
              </w:rPr>
              <w:t xml:space="preserve"> </w:t>
            </w:r>
            <w:r>
              <w:t>та</w:t>
            </w:r>
            <w:r>
              <w:rPr>
                <w:spacing w:val="-3"/>
              </w:rPr>
              <w:t xml:space="preserve"> </w:t>
            </w:r>
            <w:r>
              <w:t>соціальні</w:t>
            </w:r>
            <w:r>
              <w:rPr>
                <w:spacing w:val="-2"/>
              </w:rPr>
              <w:t xml:space="preserve"> </w:t>
            </w:r>
            <w:r>
              <w:t>проблеми</w:t>
            </w:r>
            <w:r>
              <w:rPr>
                <w:spacing w:val="-2"/>
              </w:rPr>
              <w:t xml:space="preserve"> </w:t>
            </w:r>
            <w:r>
              <w:t>внаслідок</w:t>
            </w:r>
            <w:r>
              <w:rPr>
                <w:spacing w:val="-6"/>
              </w:rPr>
              <w:t xml:space="preserve"> </w:t>
            </w:r>
            <w:r>
              <w:t>руйнування</w:t>
            </w:r>
            <w:r>
              <w:rPr>
                <w:spacing w:val="-6"/>
              </w:rPr>
              <w:t xml:space="preserve"> </w:t>
            </w:r>
            <w:r>
              <w:t>дамби</w:t>
            </w:r>
            <w:r>
              <w:rPr>
                <w:spacing w:val="78"/>
                <w:w w:val="150"/>
              </w:rPr>
              <w:t xml:space="preserve">    </w:t>
            </w:r>
            <w:r>
              <w:rPr>
                <w:spacing w:val="-5"/>
              </w:rPr>
              <w:t>39</w:t>
            </w:r>
          </w:hyperlink>
        </w:p>
        <w:p w:rsidR="000D4551" w:rsidRDefault="000D4551" w:rsidP="000D4551">
          <w:pPr>
            <w:pStyle w:val="11"/>
            <w:numPr>
              <w:ilvl w:val="0"/>
              <w:numId w:val="2"/>
            </w:numPr>
            <w:tabs>
              <w:tab w:val="left" w:pos="554"/>
              <w:tab w:val="left" w:leader="dot" w:pos="9068"/>
            </w:tabs>
            <w:spacing w:line="360" w:lineRule="auto"/>
            <w:ind w:right="420" w:firstLine="0"/>
            <w:jc w:val="both"/>
          </w:pPr>
          <w:hyperlink w:anchor="_bookmark9" w:history="1">
            <w:r>
              <w:t>ВПЛИВ РУЙНУВАННЯ КАХОВСЬКОЇ ГРЕБЛІ НА ҐРУНТОВО-</w:t>
            </w:r>
          </w:hyperlink>
          <w:r>
            <w:t xml:space="preserve"> </w:t>
          </w:r>
          <w:hyperlink w:anchor="_bookmark9" w:history="1">
            <w:r>
              <w:t>ЗЕМЕЛЬНІ</w:t>
            </w:r>
            <w:r>
              <w:rPr>
                <w:spacing w:val="-8"/>
              </w:rPr>
              <w:t xml:space="preserve"> </w:t>
            </w:r>
            <w:r>
              <w:t>РЕСУРСИ</w:t>
            </w:r>
            <w:r>
              <w:rPr>
                <w:spacing w:val="-7"/>
              </w:rPr>
              <w:t xml:space="preserve"> </w:t>
            </w:r>
            <w:r>
              <w:t>ПІВДНЯ</w:t>
            </w:r>
            <w:r>
              <w:rPr>
                <w:spacing w:val="-7"/>
              </w:rPr>
              <w:t xml:space="preserve"> </w:t>
            </w:r>
            <w:r>
              <w:rPr>
                <w:spacing w:val="-2"/>
              </w:rPr>
              <w:t>УКРАЇНИ</w:t>
            </w:r>
            <w:r>
              <w:tab/>
            </w:r>
            <w:r>
              <w:rPr>
                <w:spacing w:val="-5"/>
              </w:rPr>
              <w:t>43</w:t>
            </w:r>
          </w:hyperlink>
          <w:r>
            <w:rPr>
              <w:spacing w:val="-5"/>
            </w:rPr>
            <w:t>3</w:t>
          </w:r>
        </w:p>
        <w:p w:rsidR="000D4551" w:rsidRDefault="000D4551" w:rsidP="000D4551">
          <w:pPr>
            <w:pStyle w:val="2"/>
            <w:numPr>
              <w:ilvl w:val="1"/>
              <w:numId w:val="2"/>
            </w:numPr>
            <w:tabs>
              <w:tab w:val="left" w:pos="935"/>
              <w:tab w:val="left" w:leader="dot" w:pos="9216"/>
            </w:tabs>
            <w:spacing w:line="360" w:lineRule="auto"/>
            <w:ind w:left="426" w:right="420" w:firstLine="0"/>
          </w:pPr>
          <w:hyperlink w:anchor="_bookmark10" w:history="1">
            <w:r>
              <w:t>Наслідки</w:t>
            </w:r>
            <w:r>
              <w:rPr>
                <w:spacing w:val="40"/>
              </w:rPr>
              <w:t xml:space="preserve"> </w:t>
            </w:r>
            <w:r>
              <w:t>впливу</w:t>
            </w:r>
            <w:r>
              <w:rPr>
                <w:spacing w:val="40"/>
              </w:rPr>
              <w:t xml:space="preserve"> </w:t>
            </w:r>
            <w:r>
              <w:t>Каховської</w:t>
            </w:r>
            <w:r>
              <w:rPr>
                <w:spacing w:val="40"/>
              </w:rPr>
              <w:t xml:space="preserve"> </w:t>
            </w:r>
            <w:r>
              <w:t>трагедії</w:t>
            </w:r>
            <w:r>
              <w:rPr>
                <w:spacing w:val="40"/>
              </w:rPr>
              <w:t xml:space="preserve"> </w:t>
            </w:r>
            <w:r>
              <w:t>на</w:t>
            </w:r>
            <w:r>
              <w:rPr>
                <w:spacing w:val="40"/>
              </w:rPr>
              <w:t xml:space="preserve"> </w:t>
            </w:r>
            <w:r>
              <w:t>ґрунтово-земельні</w:t>
            </w:r>
            <w:r>
              <w:rPr>
                <w:spacing w:val="40"/>
              </w:rPr>
              <w:t xml:space="preserve"> </w:t>
            </w:r>
            <w:r>
              <w:t>ресурси</w:t>
            </w:r>
          </w:hyperlink>
          <w:r>
            <w:rPr>
              <w:spacing w:val="80"/>
            </w:rPr>
            <w:t xml:space="preserve"> </w:t>
          </w:r>
          <w:hyperlink w:anchor="_bookmark10" w:history="1">
            <w:r>
              <w:t>півдня</w:t>
            </w:r>
            <w:r>
              <w:rPr>
                <w:spacing w:val="-6"/>
              </w:rPr>
              <w:t xml:space="preserve"> </w:t>
            </w:r>
            <w:r>
              <w:t>України</w:t>
            </w:r>
            <w:r>
              <w:rPr>
                <w:spacing w:val="-6"/>
              </w:rPr>
              <w:t xml:space="preserve"> </w:t>
            </w:r>
            <w:r>
              <w:t>і</w:t>
            </w:r>
            <w:r>
              <w:rPr>
                <w:spacing w:val="-9"/>
              </w:rPr>
              <w:t xml:space="preserve"> </w:t>
            </w:r>
            <w:r>
              <w:t>Херсонщини</w:t>
            </w:r>
            <w:r>
              <w:rPr>
                <w:spacing w:val="-5"/>
              </w:rPr>
              <w:t xml:space="preserve"> </w:t>
            </w:r>
            <w:r>
              <w:rPr>
                <w:spacing w:val="-2"/>
              </w:rPr>
              <w:t>зокрема</w:t>
            </w:r>
            <w:r>
              <w:tab/>
            </w:r>
            <w:r>
              <w:rPr>
                <w:spacing w:val="-5"/>
              </w:rPr>
              <w:t>43</w:t>
            </w:r>
          </w:hyperlink>
        </w:p>
        <w:p w:rsidR="000D4551" w:rsidRDefault="000D4551" w:rsidP="000D4551">
          <w:pPr>
            <w:pStyle w:val="2"/>
            <w:numPr>
              <w:ilvl w:val="1"/>
              <w:numId w:val="2"/>
            </w:numPr>
            <w:tabs>
              <w:tab w:val="left" w:pos="994"/>
              <w:tab w:val="left" w:pos="2358"/>
              <w:tab w:val="left" w:pos="4011"/>
              <w:tab w:val="left" w:leader="dot" w:pos="9216"/>
            </w:tabs>
            <w:spacing w:before="0" w:line="360" w:lineRule="auto"/>
            <w:ind w:left="426" w:right="420" w:firstLine="0"/>
          </w:pPr>
          <w:hyperlink w:anchor="_bookmark11" w:history="1">
            <w:r>
              <w:rPr>
                <w:spacing w:val="-2"/>
              </w:rPr>
              <w:t>Прогнози</w:t>
            </w:r>
            <w:r>
              <w:tab/>
            </w:r>
            <w:r>
              <w:rPr>
                <w:spacing w:val="-2"/>
              </w:rPr>
              <w:t>подальшого</w:t>
            </w:r>
            <w:r>
              <w:tab/>
              <w:t>використання</w:t>
            </w:r>
            <w:r>
              <w:rPr>
                <w:spacing w:val="80"/>
              </w:rPr>
              <w:t xml:space="preserve"> </w:t>
            </w:r>
            <w:r>
              <w:t>ґрунтово-земельних</w:t>
            </w:r>
            <w:r>
              <w:rPr>
                <w:spacing w:val="80"/>
              </w:rPr>
              <w:t xml:space="preserve"> </w:t>
            </w:r>
            <w:r>
              <w:t>ресурсів</w:t>
            </w:r>
          </w:hyperlink>
          <w:r>
            <w:t xml:space="preserve"> </w:t>
          </w:r>
          <w:hyperlink w:anchor="_bookmark11" w:history="1">
            <w:r>
              <w:t>Херсонщини</w:t>
            </w:r>
            <w:r>
              <w:rPr>
                <w:spacing w:val="-8"/>
              </w:rPr>
              <w:t xml:space="preserve"> </w:t>
            </w:r>
            <w:r>
              <w:t>в</w:t>
            </w:r>
            <w:r>
              <w:rPr>
                <w:spacing w:val="-8"/>
              </w:rPr>
              <w:t xml:space="preserve"> </w:t>
            </w:r>
            <w:r>
              <w:t>післявоєнний</w:t>
            </w:r>
            <w:r>
              <w:rPr>
                <w:spacing w:val="-7"/>
              </w:rPr>
              <w:t xml:space="preserve"> </w:t>
            </w:r>
            <w:r>
              <w:rPr>
                <w:spacing w:val="-2"/>
              </w:rPr>
              <w:t>період</w:t>
            </w:r>
            <w:r>
              <w:tab/>
            </w:r>
            <w:r>
              <w:rPr>
                <w:spacing w:val="-5"/>
              </w:rPr>
              <w:t>47</w:t>
            </w:r>
          </w:hyperlink>
        </w:p>
        <w:p w:rsidR="000D4551" w:rsidRDefault="000D4551" w:rsidP="000D4551">
          <w:pPr>
            <w:pStyle w:val="11"/>
            <w:tabs>
              <w:tab w:val="left" w:leader="dot" w:pos="9207"/>
            </w:tabs>
            <w:spacing w:before="1"/>
          </w:pPr>
          <w:hyperlink w:anchor="_bookmark12" w:history="1">
            <w:r>
              <w:rPr>
                <w:spacing w:val="-2"/>
              </w:rPr>
              <w:t>ВИСНОВКИ</w:t>
            </w:r>
            <w:r>
              <w:tab/>
            </w:r>
            <w:r>
              <w:rPr>
                <w:spacing w:val="-5"/>
              </w:rPr>
              <w:t>51</w:t>
            </w:r>
          </w:hyperlink>
        </w:p>
        <w:p w:rsidR="000D4551" w:rsidRDefault="000D4551" w:rsidP="000D4551">
          <w:pPr>
            <w:pStyle w:val="11"/>
            <w:tabs>
              <w:tab w:val="left" w:leader="dot" w:pos="9207"/>
            </w:tabs>
            <w:spacing w:before="261"/>
          </w:pPr>
          <w:hyperlink w:anchor="_bookmark13" w:history="1">
            <w:r>
              <w:t>СПИСОК</w:t>
            </w:r>
            <w:r>
              <w:rPr>
                <w:spacing w:val="-11"/>
              </w:rPr>
              <w:t xml:space="preserve"> </w:t>
            </w:r>
            <w:r>
              <w:t>ВИКОРИСТАНИХ</w:t>
            </w:r>
            <w:r>
              <w:rPr>
                <w:spacing w:val="-10"/>
              </w:rPr>
              <w:t xml:space="preserve"> </w:t>
            </w:r>
            <w:r>
              <w:rPr>
                <w:spacing w:val="-2"/>
              </w:rPr>
              <w:t>ДЖЕРЕЛ</w:t>
            </w:r>
            <w:r>
              <w:tab/>
            </w:r>
            <w:r>
              <w:rPr>
                <w:spacing w:val="-5"/>
              </w:rPr>
              <w:t>54</w:t>
            </w:r>
          </w:hyperlink>
        </w:p>
      </w:sdtContent>
    </w:sdt>
    <w:p w:rsidR="000D4551" w:rsidRDefault="000D4551" w:rsidP="000D4551">
      <w:pPr>
        <w:pStyle w:val="11"/>
        <w:sectPr w:rsidR="000D4551">
          <w:headerReference w:type="default" r:id="rId5"/>
          <w:pgSz w:w="11910" w:h="16840"/>
          <w:pgMar w:top="1040" w:right="425" w:bottom="280" w:left="1559" w:header="578" w:footer="0" w:gutter="0"/>
          <w:pgNumType w:start="2"/>
          <w:cols w:space="720"/>
        </w:sectPr>
      </w:pPr>
    </w:p>
    <w:p w:rsidR="000D4551" w:rsidRDefault="000D4551" w:rsidP="000D4551">
      <w:pPr>
        <w:pStyle w:val="1"/>
        <w:ind w:right="279"/>
      </w:pPr>
      <w:bookmarkStart w:id="0" w:name="_bookmark0"/>
      <w:bookmarkEnd w:id="0"/>
      <w:r>
        <w:rPr>
          <w:spacing w:val="-2"/>
        </w:rPr>
        <w:lastRenderedPageBreak/>
        <w:t>ВСТУП</w:t>
      </w:r>
    </w:p>
    <w:p w:rsidR="000D4551" w:rsidRDefault="000D4551" w:rsidP="000D4551">
      <w:pPr>
        <w:pStyle w:val="a3"/>
        <w:ind w:left="0" w:firstLine="0"/>
        <w:jc w:val="left"/>
        <w:rPr>
          <w:b/>
        </w:rPr>
      </w:pPr>
    </w:p>
    <w:p w:rsidR="000D4551" w:rsidRDefault="000D4551" w:rsidP="000D4551">
      <w:pPr>
        <w:pStyle w:val="a3"/>
        <w:ind w:left="0" w:firstLine="0"/>
        <w:jc w:val="left"/>
        <w:rPr>
          <w:b/>
        </w:rPr>
      </w:pPr>
    </w:p>
    <w:p w:rsidR="000D4551" w:rsidRDefault="000D4551" w:rsidP="000D4551">
      <w:pPr>
        <w:pStyle w:val="a3"/>
        <w:spacing w:line="360" w:lineRule="auto"/>
        <w:ind w:right="417"/>
      </w:pPr>
      <w:r>
        <w:rPr>
          <w:b/>
        </w:rPr>
        <w:t xml:space="preserve">Актуальність теми. </w:t>
      </w:r>
      <w:r>
        <w:t>Руйнування Каховської греблі стало подією, що спричинила значні зміни в екологічній, соціально-економічній та природно- географічній ситуації півдня України. Водосховище, яке тривалий час виконувало функцію регулювання водного балансу регіону, було основним джерелом водопостачання для аграрного сектора, промислових підприємств та населених пунктів. Його зникнення призвело до різкої зміни природних умов,</w:t>
      </w:r>
      <w:r>
        <w:rPr>
          <w:spacing w:val="-1"/>
        </w:rPr>
        <w:t xml:space="preserve"> </w:t>
      </w:r>
      <w:r>
        <w:t>що спричинило масову загибель</w:t>
      </w:r>
      <w:r>
        <w:rPr>
          <w:spacing w:val="-3"/>
        </w:rPr>
        <w:t xml:space="preserve"> </w:t>
      </w:r>
      <w:r>
        <w:t>біоти,</w:t>
      </w:r>
      <w:r>
        <w:rPr>
          <w:spacing w:val="40"/>
        </w:rPr>
        <w:t xml:space="preserve"> </w:t>
      </w:r>
      <w:r>
        <w:t>деградацію</w:t>
      </w:r>
      <w:r>
        <w:rPr>
          <w:spacing w:val="-2"/>
        </w:rPr>
        <w:t xml:space="preserve"> </w:t>
      </w:r>
      <w:r>
        <w:t>ґрунтово-земельних ресурсів, втрату водних ресурсів та руйнування усталених екосистем. Внаслідок раптового водного викиду було знищено прибережні екосистеми, сформувалася нова структура ґрунтового покриву, що спричинило значні зміни у землекористуванні. Коливання рівня ґрунтових вод та затоплення територій вплинуло на сільськогосподарське виробництво, спричинивши засолення ґрунтів та втрату родючих земель. Зменшення водних ресурсів призвело до проблеми водопостачання населених пунктів та промисловості, що безпосередньо вплинуло на економічну стабільність регіону.</w:t>
      </w:r>
    </w:p>
    <w:p w:rsidR="000D4551" w:rsidRDefault="000D4551" w:rsidP="000D4551">
      <w:pPr>
        <w:pStyle w:val="a3"/>
        <w:spacing w:before="2" w:line="360" w:lineRule="auto"/>
        <w:ind w:right="420"/>
      </w:pPr>
      <w:r>
        <w:t>Значний</w:t>
      </w:r>
      <w:r>
        <w:rPr>
          <w:spacing w:val="-4"/>
        </w:rPr>
        <w:t xml:space="preserve"> </w:t>
      </w:r>
      <w:r>
        <w:t>вплив</w:t>
      </w:r>
      <w:r>
        <w:rPr>
          <w:spacing w:val="-5"/>
        </w:rPr>
        <w:t xml:space="preserve"> </w:t>
      </w:r>
      <w:r>
        <w:t>від</w:t>
      </w:r>
      <w:r>
        <w:rPr>
          <w:spacing w:val="-3"/>
        </w:rPr>
        <w:t xml:space="preserve"> </w:t>
      </w:r>
      <w:r>
        <w:t>руйнування</w:t>
      </w:r>
      <w:r>
        <w:rPr>
          <w:spacing w:val="-4"/>
        </w:rPr>
        <w:t xml:space="preserve"> </w:t>
      </w:r>
      <w:r>
        <w:t>греблі</w:t>
      </w:r>
      <w:r>
        <w:rPr>
          <w:spacing w:val="-3"/>
        </w:rPr>
        <w:t xml:space="preserve"> </w:t>
      </w:r>
      <w:r>
        <w:t>простежується</w:t>
      </w:r>
      <w:r>
        <w:rPr>
          <w:spacing w:val="-4"/>
        </w:rPr>
        <w:t xml:space="preserve"> </w:t>
      </w:r>
      <w:r>
        <w:t>також</w:t>
      </w:r>
      <w:r>
        <w:rPr>
          <w:spacing w:val="-7"/>
        </w:rPr>
        <w:t xml:space="preserve"> </w:t>
      </w:r>
      <w:r>
        <w:t>у</w:t>
      </w:r>
      <w:r>
        <w:rPr>
          <w:spacing w:val="-3"/>
        </w:rPr>
        <w:t xml:space="preserve"> </w:t>
      </w:r>
      <w:r>
        <w:t>соціально- економічному вимірі, оскільки втрата Каховського водосховища загострила питання відновлення господарських об’єктів, забезпечення населення необхідними</w:t>
      </w:r>
      <w:r>
        <w:rPr>
          <w:spacing w:val="-4"/>
        </w:rPr>
        <w:t xml:space="preserve"> </w:t>
      </w:r>
      <w:r>
        <w:t>ресурсами,</w:t>
      </w:r>
      <w:r>
        <w:rPr>
          <w:spacing w:val="-3"/>
        </w:rPr>
        <w:t xml:space="preserve"> </w:t>
      </w:r>
      <w:r>
        <w:t>а</w:t>
      </w:r>
      <w:r>
        <w:rPr>
          <w:spacing w:val="-5"/>
        </w:rPr>
        <w:t xml:space="preserve"> </w:t>
      </w:r>
      <w:r>
        <w:t>також</w:t>
      </w:r>
      <w:r>
        <w:rPr>
          <w:spacing w:val="-4"/>
        </w:rPr>
        <w:t xml:space="preserve"> </w:t>
      </w:r>
      <w:r>
        <w:t>стабілізації</w:t>
      </w:r>
      <w:r>
        <w:rPr>
          <w:spacing w:val="-2"/>
        </w:rPr>
        <w:t xml:space="preserve"> </w:t>
      </w:r>
      <w:r>
        <w:t>екологічної</w:t>
      </w:r>
      <w:r>
        <w:rPr>
          <w:spacing w:val="-2"/>
        </w:rPr>
        <w:t xml:space="preserve"> </w:t>
      </w:r>
      <w:r>
        <w:t>ситуації.</w:t>
      </w:r>
      <w:r>
        <w:rPr>
          <w:spacing w:val="-3"/>
        </w:rPr>
        <w:t xml:space="preserve"> </w:t>
      </w:r>
      <w:r>
        <w:t xml:space="preserve">Катастрофа змінила природний ландшафт, що вплинуло на біологічні процеси та кліматичні умови, зокрема спровокувало збільшення площі посушливих територій, активізацію процесів </w:t>
      </w:r>
      <w:proofErr w:type="spellStart"/>
      <w:r>
        <w:t>опустелювання</w:t>
      </w:r>
      <w:proofErr w:type="spellEnd"/>
      <w:r>
        <w:t xml:space="preserve"> та втрату уже традиційних методів ведення господарства.</w:t>
      </w:r>
    </w:p>
    <w:p w:rsidR="000D4551" w:rsidRDefault="000D4551" w:rsidP="000D4551">
      <w:pPr>
        <w:pStyle w:val="a3"/>
        <w:spacing w:line="360" w:lineRule="auto"/>
        <w:ind w:right="428"/>
      </w:pPr>
      <w:r>
        <w:t>Наукові дослідження у цій сфері необхідні для розуміння масштабів екологічних і економічних змін, що відбулися, а також розробки стратегій відновлення природних та господарських систем. Аналіз ситуації дозволить оцінити</w:t>
      </w:r>
      <w:r>
        <w:rPr>
          <w:spacing w:val="-18"/>
        </w:rPr>
        <w:t xml:space="preserve"> </w:t>
      </w:r>
      <w:r>
        <w:t>можливі</w:t>
      </w:r>
      <w:r>
        <w:rPr>
          <w:spacing w:val="-17"/>
        </w:rPr>
        <w:t xml:space="preserve"> </w:t>
      </w:r>
      <w:r>
        <w:t>ризики</w:t>
      </w:r>
      <w:r>
        <w:rPr>
          <w:spacing w:val="-18"/>
        </w:rPr>
        <w:t xml:space="preserve"> </w:t>
      </w:r>
      <w:r>
        <w:t>для</w:t>
      </w:r>
      <w:r>
        <w:rPr>
          <w:spacing w:val="-17"/>
        </w:rPr>
        <w:t xml:space="preserve"> </w:t>
      </w:r>
      <w:r>
        <w:t>навколишнього</w:t>
      </w:r>
      <w:r>
        <w:rPr>
          <w:spacing w:val="-18"/>
        </w:rPr>
        <w:t xml:space="preserve"> </w:t>
      </w:r>
      <w:r>
        <w:t>середовища,</w:t>
      </w:r>
      <w:r>
        <w:rPr>
          <w:spacing w:val="-17"/>
        </w:rPr>
        <w:t xml:space="preserve"> </w:t>
      </w:r>
      <w:r>
        <w:t>розробити</w:t>
      </w:r>
      <w:r>
        <w:rPr>
          <w:spacing w:val="-18"/>
        </w:rPr>
        <w:t xml:space="preserve"> </w:t>
      </w:r>
      <w:r>
        <w:t>адаптивні</w:t>
      </w:r>
    </w:p>
    <w:p w:rsidR="000D4551" w:rsidRDefault="000D4551" w:rsidP="000D4551">
      <w:pPr>
        <w:pStyle w:val="a3"/>
        <w:spacing w:line="360" w:lineRule="auto"/>
        <w:sectPr w:rsidR="000D4551">
          <w:pgSz w:w="11910" w:h="16840"/>
          <w:pgMar w:top="1040" w:right="425" w:bottom="280" w:left="1559" w:header="578" w:footer="0" w:gutter="0"/>
          <w:cols w:space="720"/>
        </w:sectPr>
      </w:pPr>
    </w:p>
    <w:p w:rsidR="000D4551" w:rsidRDefault="000D4551" w:rsidP="000D4551">
      <w:pPr>
        <w:pStyle w:val="a3"/>
        <w:spacing w:before="153" w:line="360" w:lineRule="auto"/>
        <w:ind w:right="430" w:firstLine="0"/>
      </w:pPr>
      <w:r>
        <w:lastRenderedPageBreak/>
        <w:t>заходи для мінімізації негативних наслідків та спрогнозувати довгострокові зміни у структурі господарювання регіону.</w:t>
      </w:r>
    </w:p>
    <w:p w:rsidR="000D4551" w:rsidRDefault="000D4551" w:rsidP="000D4551">
      <w:pPr>
        <w:pStyle w:val="a3"/>
        <w:spacing w:line="360" w:lineRule="auto"/>
        <w:ind w:right="417"/>
      </w:pPr>
      <w:r>
        <w:t>Проблематика</w:t>
      </w:r>
      <w:r>
        <w:rPr>
          <w:spacing w:val="-12"/>
        </w:rPr>
        <w:t xml:space="preserve"> </w:t>
      </w:r>
      <w:r>
        <w:t>впливу</w:t>
      </w:r>
      <w:r>
        <w:rPr>
          <w:spacing w:val="-11"/>
        </w:rPr>
        <w:t xml:space="preserve"> </w:t>
      </w:r>
      <w:r>
        <w:t>техногенних</w:t>
      </w:r>
      <w:r>
        <w:rPr>
          <w:spacing w:val="-11"/>
        </w:rPr>
        <w:t xml:space="preserve"> </w:t>
      </w:r>
      <w:r>
        <w:t>катастроф</w:t>
      </w:r>
      <w:r>
        <w:rPr>
          <w:spacing w:val="-14"/>
        </w:rPr>
        <w:t xml:space="preserve"> </w:t>
      </w:r>
      <w:r>
        <w:t>на</w:t>
      </w:r>
      <w:r>
        <w:rPr>
          <w:spacing w:val="-14"/>
        </w:rPr>
        <w:t xml:space="preserve"> </w:t>
      </w:r>
      <w:r>
        <w:t>природні</w:t>
      </w:r>
      <w:r>
        <w:rPr>
          <w:spacing w:val="-11"/>
        </w:rPr>
        <w:t xml:space="preserve"> </w:t>
      </w:r>
      <w:r>
        <w:t>та</w:t>
      </w:r>
      <w:r>
        <w:rPr>
          <w:spacing w:val="-12"/>
        </w:rPr>
        <w:t xml:space="preserve"> </w:t>
      </w:r>
      <w:r>
        <w:t xml:space="preserve">економічні системи розглядалася в дослідженнях українських та зарубіжних науковців. Насамперед, це наукові праці управлінського спрямування. У працях </w:t>
      </w:r>
      <w:proofErr w:type="spellStart"/>
      <w:r>
        <w:t>Беліцького</w:t>
      </w:r>
      <w:proofErr w:type="spellEnd"/>
      <w:r>
        <w:t xml:space="preserve"> О., </w:t>
      </w:r>
      <w:proofErr w:type="spellStart"/>
      <w:r>
        <w:t>Полукарова</w:t>
      </w:r>
      <w:proofErr w:type="spellEnd"/>
      <w:r>
        <w:t xml:space="preserve"> Ю. мова йде про деградації екосистем [1], Бондаренко Д.О. вивчав регулювання екологічної безпеки у контексті оцінки можливостей</w:t>
      </w:r>
      <w:r>
        <w:rPr>
          <w:spacing w:val="-18"/>
        </w:rPr>
        <w:t xml:space="preserve"> </w:t>
      </w:r>
      <w:r>
        <w:t>державного</w:t>
      </w:r>
      <w:r>
        <w:rPr>
          <w:spacing w:val="-17"/>
        </w:rPr>
        <w:t xml:space="preserve"> </w:t>
      </w:r>
      <w:r>
        <w:t>реагування</w:t>
      </w:r>
      <w:r>
        <w:rPr>
          <w:spacing w:val="-18"/>
        </w:rPr>
        <w:t xml:space="preserve"> </w:t>
      </w:r>
      <w:r>
        <w:t>на</w:t>
      </w:r>
      <w:r>
        <w:rPr>
          <w:spacing w:val="-17"/>
        </w:rPr>
        <w:t xml:space="preserve"> </w:t>
      </w:r>
      <w:r>
        <w:t>наслідки</w:t>
      </w:r>
      <w:r>
        <w:rPr>
          <w:spacing w:val="-18"/>
        </w:rPr>
        <w:t xml:space="preserve"> </w:t>
      </w:r>
      <w:r>
        <w:t>від</w:t>
      </w:r>
      <w:r>
        <w:rPr>
          <w:spacing w:val="-17"/>
        </w:rPr>
        <w:t xml:space="preserve"> </w:t>
      </w:r>
      <w:r>
        <w:t>катастрофи</w:t>
      </w:r>
      <w:r>
        <w:rPr>
          <w:spacing w:val="-18"/>
        </w:rPr>
        <w:t xml:space="preserve"> </w:t>
      </w:r>
      <w:r>
        <w:t>[2],</w:t>
      </w:r>
      <w:r>
        <w:rPr>
          <w:spacing w:val="-17"/>
        </w:rPr>
        <w:t xml:space="preserve"> </w:t>
      </w:r>
      <w:r>
        <w:t xml:space="preserve">Гриценко Н.І. запропоновано сценарії відновлення зруйнованої інфраструктури [3], Ларін Є.Р. встановив масштаби трансформації природного середовища унаслідок підриву дамби [4,12], </w:t>
      </w:r>
      <w:proofErr w:type="spellStart"/>
      <w:r>
        <w:t>Мартюхін</w:t>
      </w:r>
      <w:proofErr w:type="spellEnd"/>
      <w:r>
        <w:t xml:space="preserve"> А. та Волошина Н. вивчали наслідки деградації водних екосистем та</w:t>
      </w:r>
      <w:r>
        <w:rPr>
          <w:spacing w:val="40"/>
        </w:rPr>
        <w:t xml:space="preserve"> </w:t>
      </w:r>
      <w:r>
        <w:t xml:space="preserve">можливості </w:t>
      </w:r>
      <w:proofErr w:type="spellStart"/>
      <w:r>
        <w:t>гідроекологічного</w:t>
      </w:r>
      <w:proofErr w:type="spellEnd"/>
      <w:r>
        <w:t xml:space="preserve"> відновлення природного балансу [13,14]. В той же час вивчення ґрунтово- екологічних</w:t>
      </w:r>
      <w:r>
        <w:rPr>
          <w:spacing w:val="-9"/>
        </w:rPr>
        <w:t xml:space="preserve"> </w:t>
      </w:r>
      <w:r>
        <w:t>і</w:t>
      </w:r>
      <w:r>
        <w:rPr>
          <w:spacing w:val="-6"/>
        </w:rPr>
        <w:t xml:space="preserve"> </w:t>
      </w:r>
      <w:r>
        <w:t>землеробських</w:t>
      </w:r>
      <w:r>
        <w:rPr>
          <w:spacing w:val="-7"/>
        </w:rPr>
        <w:t xml:space="preserve"> </w:t>
      </w:r>
      <w:r>
        <w:t>проблем</w:t>
      </w:r>
      <w:r>
        <w:rPr>
          <w:spacing w:val="-7"/>
        </w:rPr>
        <w:t xml:space="preserve"> </w:t>
      </w:r>
      <w:r>
        <w:t>присвячені</w:t>
      </w:r>
      <w:r>
        <w:rPr>
          <w:spacing w:val="-6"/>
        </w:rPr>
        <w:t xml:space="preserve"> </w:t>
      </w:r>
      <w:r>
        <w:t>численні</w:t>
      </w:r>
      <w:r>
        <w:rPr>
          <w:spacing w:val="-9"/>
        </w:rPr>
        <w:t xml:space="preserve"> </w:t>
      </w:r>
      <w:r>
        <w:t>праці</w:t>
      </w:r>
      <w:r>
        <w:rPr>
          <w:spacing w:val="-17"/>
        </w:rPr>
        <w:t xml:space="preserve"> </w:t>
      </w:r>
      <w:proofErr w:type="spellStart"/>
      <w:r>
        <w:t>Балюка</w:t>
      </w:r>
      <w:proofErr w:type="spellEnd"/>
      <w:r>
        <w:rPr>
          <w:spacing w:val="-7"/>
        </w:rPr>
        <w:t xml:space="preserve"> </w:t>
      </w:r>
      <w:r>
        <w:t xml:space="preserve">С.А., </w:t>
      </w:r>
      <w:proofErr w:type="spellStart"/>
      <w:r>
        <w:t>Вожегової</w:t>
      </w:r>
      <w:proofErr w:type="spellEnd"/>
      <w:r>
        <w:t xml:space="preserve"> Р.А., </w:t>
      </w:r>
      <w:proofErr w:type="spellStart"/>
      <w:r>
        <w:t>Топчієва</w:t>
      </w:r>
      <w:proofErr w:type="spellEnd"/>
      <w:r>
        <w:t xml:space="preserve"> О.Г., </w:t>
      </w:r>
      <w:proofErr w:type="spellStart"/>
      <w:r>
        <w:t>Красєхи</w:t>
      </w:r>
      <w:proofErr w:type="spellEnd"/>
      <w:r>
        <w:t xml:space="preserve"> Є.Н. та ін. відомих українських ґрунтознавців, теоретиків і практиків аграрної, географічної і екологічної науки [6, 10]. Проблемі впливу руйнування водосховища на екологію та економіку Північного Причорномор’я було присвячено міжнародний науковий захід, який проходив у нашому університеті 27 липня 2023 р. [10].</w:t>
      </w:r>
    </w:p>
    <w:p w:rsidR="000D4551" w:rsidRDefault="000D4551" w:rsidP="000D4551">
      <w:pPr>
        <w:spacing w:before="1" w:line="360" w:lineRule="auto"/>
        <w:ind w:left="143" w:right="417" w:firstLine="707"/>
        <w:jc w:val="both"/>
        <w:rPr>
          <w:sz w:val="28"/>
        </w:rPr>
      </w:pPr>
      <w:r>
        <w:rPr>
          <w:b/>
          <w:sz w:val="28"/>
        </w:rPr>
        <w:t>Об’єктом</w:t>
      </w:r>
      <w:r>
        <w:rPr>
          <w:b/>
          <w:spacing w:val="-7"/>
          <w:sz w:val="28"/>
        </w:rPr>
        <w:t xml:space="preserve"> </w:t>
      </w:r>
      <w:r>
        <w:rPr>
          <w:b/>
          <w:sz w:val="28"/>
        </w:rPr>
        <w:t>дослідження</w:t>
      </w:r>
      <w:r>
        <w:rPr>
          <w:b/>
          <w:spacing w:val="-7"/>
          <w:sz w:val="28"/>
        </w:rPr>
        <w:t xml:space="preserve"> </w:t>
      </w:r>
      <w:r>
        <w:rPr>
          <w:sz w:val="28"/>
        </w:rPr>
        <w:t>є</w:t>
      </w:r>
      <w:r>
        <w:rPr>
          <w:spacing w:val="-6"/>
          <w:sz w:val="28"/>
        </w:rPr>
        <w:t xml:space="preserve"> </w:t>
      </w:r>
      <w:r>
        <w:rPr>
          <w:sz w:val="28"/>
        </w:rPr>
        <w:t>природно-географічне</w:t>
      </w:r>
      <w:r>
        <w:rPr>
          <w:spacing w:val="-7"/>
          <w:sz w:val="28"/>
        </w:rPr>
        <w:t xml:space="preserve"> </w:t>
      </w:r>
      <w:r>
        <w:rPr>
          <w:sz w:val="28"/>
        </w:rPr>
        <w:t>середовище</w:t>
      </w:r>
      <w:r>
        <w:rPr>
          <w:spacing w:val="-7"/>
          <w:sz w:val="28"/>
        </w:rPr>
        <w:t xml:space="preserve"> </w:t>
      </w:r>
      <w:r>
        <w:rPr>
          <w:sz w:val="28"/>
        </w:rPr>
        <w:t>і</w:t>
      </w:r>
      <w:r>
        <w:rPr>
          <w:spacing w:val="-6"/>
          <w:sz w:val="28"/>
        </w:rPr>
        <w:t xml:space="preserve"> </w:t>
      </w:r>
      <w:r>
        <w:rPr>
          <w:sz w:val="28"/>
        </w:rPr>
        <w:t>ґрунтово- земельні ресурси Херсонської області.</w:t>
      </w:r>
    </w:p>
    <w:p w:rsidR="000D4551" w:rsidRDefault="000D4551" w:rsidP="000D4551">
      <w:pPr>
        <w:pStyle w:val="a3"/>
        <w:spacing w:line="360" w:lineRule="auto"/>
        <w:ind w:right="421"/>
      </w:pPr>
      <w:r>
        <w:rPr>
          <w:b/>
        </w:rPr>
        <w:t xml:space="preserve">Предметом дослідження </w:t>
      </w:r>
      <w:r>
        <w:t>є вплив наслідків руйнування Каховської греблі та водосховища на екологію</w:t>
      </w:r>
      <w:r>
        <w:rPr>
          <w:spacing w:val="40"/>
        </w:rPr>
        <w:t xml:space="preserve"> </w:t>
      </w:r>
      <w:r>
        <w:t>і економіку, трансформацію у використанні ґрунтово-земельних ресурсів Херсонської області.</w:t>
      </w:r>
    </w:p>
    <w:p w:rsidR="000D4551" w:rsidRDefault="000D4551" w:rsidP="000D4551">
      <w:pPr>
        <w:pStyle w:val="a3"/>
        <w:spacing w:line="360" w:lineRule="auto"/>
        <w:ind w:right="422"/>
      </w:pPr>
      <w:r>
        <w:rPr>
          <w:b/>
        </w:rPr>
        <w:t xml:space="preserve">Мета дослідження </w:t>
      </w:r>
      <w:r>
        <w:t>– проаналізувати екологічні, природно-географічні та</w:t>
      </w:r>
      <w:r>
        <w:rPr>
          <w:spacing w:val="-11"/>
        </w:rPr>
        <w:t xml:space="preserve"> </w:t>
      </w:r>
      <w:r>
        <w:t>економічні</w:t>
      </w:r>
      <w:r>
        <w:rPr>
          <w:spacing w:val="-10"/>
        </w:rPr>
        <w:t xml:space="preserve"> </w:t>
      </w:r>
      <w:r>
        <w:t>зміни,</w:t>
      </w:r>
      <w:r>
        <w:rPr>
          <w:spacing w:val="-14"/>
        </w:rPr>
        <w:t xml:space="preserve"> </w:t>
      </w:r>
      <w:r>
        <w:t>що</w:t>
      </w:r>
      <w:r>
        <w:rPr>
          <w:spacing w:val="-10"/>
        </w:rPr>
        <w:t xml:space="preserve"> </w:t>
      </w:r>
      <w:r>
        <w:t>відбулися</w:t>
      </w:r>
      <w:r>
        <w:rPr>
          <w:spacing w:val="-11"/>
        </w:rPr>
        <w:t xml:space="preserve"> </w:t>
      </w:r>
      <w:r>
        <w:t>внаслідок</w:t>
      </w:r>
      <w:r>
        <w:rPr>
          <w:spacing w:val="-13"/>
        </w:rPr>
        <w:t xml:space="preserve"> </w:t>
      </w:r>
      <w:r>
        <w:t>руйнування</w:t>
      </w:r>
      <w:r>
        <w:rPr>
          <w:spacing w:val="-11"/>
        </w:rPr>
        <w:t xml:space="preserve"> </w:t>
      </w:r>
      <w:r>
        <w:t>Каховської</w:t>
      </w:r>
      <w:r>
        <w:rPr>
          <w:spacing w:val="-10"/>
        </w:rPr>
        <w:t xml:space="preserve"> </w:t>
      </w:r>
      <w:r>
        <w:t>греблі,</w:t>
      </w:r>
      <w:r>
        <w:rPr>
          <w:spacing w:val="-12"/>
        </w:rPr>
        <w:t xml:space="preserve"> </w:t>
      </w:r>
      <w:r>
        <w:t>та розробити</w:t>
      </w:r>
      <w:r>
        <w:rPr>
          <w:spacing w:val="-1"/>
        </w:rPr>
        <w:t xml:space="preserve"> </w:t>
      </w:r>
      <w:r>
        <w:t>рекомендації щодо відновлення та</w:t>
      </w:r>
      <w:r>
        <w:rPr>
          <w:spacing w:val="-2"/>
        </w:rPr>
        <w:t xml:space="preserve"> </w:t>
      </w:r>
      <w:r>
        <w:t>адаптації господарських систем до нових умов (на прикладі Херсонської області).</w:t>
      </w:r>
    </w:p>
    <w:p w:rsidR="000D4551" w:rsidRDefault="000D4551" w:rsidP="000D4551">
      <w:pPr>
        <w:pStyle w:val="a3"/>
        <w:ind w:left="851" w:firstLine="0"/>
        <w:rPr>
          <w:b/>
        </w:rPr>
      </w:pPr>
      <w:r>
        <w:t>Для</w:t>
      </w:r>
      <w:r>
        <w:rPr>
          <w:spacing w:val="-7"/>
        </w:rPr>
        <w:t xml:space="preserve"> </w:t>
      </w:r>
      <w:r>
        <w:t>досягнення</w:t>
      </w:r>
      <w:r>
        <w:rPr>
          <w:spacing w:val="-6"/>
        </w:rPr>
        <w:t xml:space="preserve"> </w:t>
      </w:r>
      <w:r>
        <w:t>поставленої</w:t>
      </w:r>
      <w:r>
        <w:rPr>
          <w:spacing w:val="-6"/>
        </w:rPr>
        <w:t xml:space="preserve"> </w:t>
      </w:r>
      <w:r>
        <w:t>мети</w:t>
      </w:r>
      <w:r>
        <w:rPr>
          <w:spacing w:val="-6"/>
        </w:rPr>
        <w:t xml:space="preserve"> </w:t>
      </w:r>
      <w:r>
        <w:t>необхідно</w:t>
      </w:r>
      <w:r>
        <w:rPr>
          <w:spacing w:val="-6"/>
        </w:rPr>
        <w:t xml:space="preserve"> </w:t>
      </w:r>
      <w:r>
        <w:t>вирішити</w:t>
      </w:r>
      <w:r>
        <w:rPr>
          <w:spacing w:val="-6"/>
        </w:rPr>
        <w:t xml:space="preserve"> </w:t>
      </w:r>
      <w:r>
        <w:t xml:space="preserve">такі </w:t>
      </w:r>
      <w:r>
        <w:rPr>
          <w:b/>
          <w:spacing w:val="-2"/>
        </w:rPr>
        <w:t>завдання:</w:t>
      </w:r>
    </w:p>
    <w:p w:rsidR="000D4551" w:rsidRDefault="000D4551" w:rsidP="000D4551">
      <w:pPr>
        <w:pStyle w:val="a3"/>
        <w:rPr>
          <w:b/>
        </w:rPr>
        <w:sectPr w:rsidR="000D4551">
          <w:pgSz w:w="11910" w:h="16840"/>
          <w:pgMar w:top="1040" w:right="425" w:bottom="280" w:left="1559" w:header="578" w:footer="0" w:gutter="0"/>
          <w:cols w:space="720"/>
        </w:sectPr>
      </w:pPr>
    </w:p>
    <w:p w:rsidR="000D4551" w:rsidRDefault="000D4551" w:rsidP="000D4551">
      <w:pPr>
        <w:pStyle w:val="a5"/>
        <w:numPr>
          <w:ilvl w:val="0"/>
          <w:numId w:val="1"/>
        </w:numPr>
        <w:tabs>
          <w:tab w:val="left" w:pos="862"/>
        </w:tabs>
        <w:spacing w:before="153" w:line="360" w:lineRule="auto"/>
        <w:ind w:left="862" w:right="431"/>
        <w:jc w:val="left"/>
        <w:rPr>
          <w:sz w:val="28"/>
        </w:rPr>
      </w:pPr>
      <w:r>
        <w:rPr>
          <w:sz w:val="28"/>
        </w:rPr>
        <w:lastRenderedPageBreak/>
        <w:t>Висвітлити</w:t>
      </w:r>
      <w:r>
        <w:rPr>
          <w:spacing w:val="80"/>
          <w:sz w:val="28"/>
        </w:rPr>
        <w:t xml:space="preserve"> </w:t>
      </w:r>
      <w:r>
        <w:rPr>
          <w:sz w:val="28"/>
        </w:rPr>
        <w:t>історію заселення та освоєння регіону, природні умови та ресурси території;</w:t>
      </w:r>
    </w:p>
    <w:p w:rsidR="000D4551" w:rsidRDefault="000D4551" w:rsidP="000D4551">
      <w:pPr>
        <w:pStyle w:val="a5"/>
        <w:numPr>
          <w:ilvl w:val="0"/>
          <w:numId w:val="1"/>
        </w:numPr>
        <w:tabs>
          <w:tab w:val="left" w:pos="862"/>
        </w:tabs>
        <w:spacing w:line="321" w:lineRule="exact"/>
        <w:ind w:left="862"/>
        <w:jc w:val="left"/>
        <w:rPr>
          <w:sz w:val="28"/>
        </w:rPr>
      </w:pPr>
      <w:r>
        <w:rPr>
          <w:sz w:val="28"/>
        </w:rPr>
        <w:t>Проаналізувати</w:t>
      </w:r>
      <w:r>
        <w:rPr>
          <w:spacing w:val="-9"/>
          <w:sz w:val="28"/>
        </w:rPr>
        <w:t xml:space="preserve"> </w:t>
      </w:r>
      <w:r>
        <w:rPr>
          <w:sz w:val="28"/>
        </w:rPr>
        <w:t>вплив</w:t>
      </w:r>
      <w:r>
        <w:rPr>
          <w:spacing w:val="-8"/>
          <w:sz w:val="28"/>
        </w:rPr>
        <w:t xml:space="preserve"> </w:t>
      </w:r>
      <w:r>
        <w:rPr>
          <w:sz w:val="28"/>
        </w:rPr>
        <w:t>військових</w:t>
      </w:r>
      <w:r>
        <w:rPr>
          <w:spacing w:val="-9"/>
          <w:sz w:val="28"/>
        </w:rPr>
        <w:t xml:space="preserve"> </w:t>
      </w:r>
      <w:r>
        <w:rPr>
          <w:sz w:val="28"/>
        </w:rPr>
        <w:t>дій</w:t>
      </w:r>
      <w:r>
        <w:rPr>
          <w:spacing w:val="-7"/>
          <w:sz w:val="28"/>
        </w:rPr>
        <w:t xml:space="preserve"> </w:t>
      </w:r>
      <w:r>
        <w:rPr>
          <w:sz w:val="28"/>
        </w:rPr>
        <w:t>на</w:t>
      </w:r>
      <w:r>
        <w:rPr>
          <w:spacing w:val="-9"/>
          <w:sz w:val="28"/>
        </w:rPr>
        <w:t xml:space="preserve"> </w:t>
      </w:r>
      <w:r>
        <w:rPr>
          <w:sz w:val="28"/>
        </w:rPr>
        <w:t>руйнування</w:t>
      </w:r>
      <w:r>
        <w:rPr>
          <w:spacing w:val="-6"/>
          <w:sz w:val="28"/>
        </w:rPr>
        <w:t xml:space="preserve"> </w:t>
      </w:r>
      <w:r>
        <w:rPr>
          <w:spacing w:val="-2"/>
          <w:sz w:val="28"/>
        </w:rPr>
        <w:t>греблі;</w:t>
      </w:r>
    </w:p>
    <w:p w:rsidR="000D4551" w:rsidRDefault="000D4551" w:rsidP="000D4551">
      <w:pPr>
        <w:pStyle w:val="a5"/>
        <w:numPr>
          <w:ilvl w:val="0"/>
          <w:numId w:val="1"/>
        </w:numPr>
        <w:tabs>
          <w:tab w:val="left" w:pos="862"/>
        </w:tabs>
        <w:spacing w:before="161"/>
        <w:ind w:left="862"/>
        <w:jc w:val="left"/>
        <w:rPr>
          <w:sz w:val="28"/>
        </w:rPr>
      </w:pPr>
      <w:r>
        <w:rPr>
          <w:sz w:val="28"/>
        </w:rPr>
        <w:t>Оцінити</w:t>
      </w:r>
      <w:r>
        <w:rPr>
          <w:spacing w:val="-8"/>
          <w:sz w:val="28"/>
        </w:rPr>
        <w:t xml:space="preserve"> </w:t>
      </w:r>
      <w:r>
        <w:rPr>
          <w:sz w:val="28"/>
        </w:rPr>
        <w:t>екологічні</w:t>
      </w:r>
      <w:r>
        <w:rPr>
          <w:spacing w:val="-9"/>
          <w:sz w:val="28"/>
        </w:rPr>
        <w:t xml:space="preserve"> </w:t>
      </w:r>
      <w:r>
        <w:rPr>
          <w:sz w:val="28"/>
        </w:rPr>
        <w:t>наслідки</w:t>
      </w:r>
      <w:r>
        <w:rPr>
          <w:spacing w:val="-7"/>
          <w:sz w:val="28"/>
        </w:rPr>
        <w:t xml:space="preserve"> </w:t>
      </w:r>
      <w:r>
        <w:rPr>
          <w:sz w:val="28"/>
        </w:rPr>
        <w:t>руйнування</w:t>
      </w:r>
      <w:r>
        <w:rPr>
          <w:spacing w:val="-7"/>
          <w:sz w:val="28"/>
        </w:rPr>
        <w:t xml:space="preserve"> </w:t>
      </w:r>
      <w:r>
        <w:rPr>
          <w:sz w:val="28"/>
        </w:rPr>
        <w:t>Каховського</w:t>
      </w:r>
      <w:r>
        <w:rPr>
          <w:spacing w:val="-6"/>
          <w:sz w:val="28"/>
        </w:rPr>
        <w:t xml:space="preserve"> </w:t>
      </w:r>
      <w:r>
        <w:rPr>
          <w:spacing w:val="-2"/>
          <w:sz w:val="28"/>
        </w:rPr>
        <w:t>водосховища;</w:t>
      </w:r>
    </w:p>
    <w:p w:rsidR="000D4551" w:rsidRDefault="000D4551" w:rsidP="000D4551">
      <w:pPr>
        <w:pStyle w:val="a5"/>
        <w:numPr>
          <w:ilvl w:val="0"/>
          <w:numId w:val="1"/>
        </w:numPr>
        <w:tabs>
          <w:tab w:val="left" w:pos="862"/>
        </w:tabs>
        <w:spacing w:before="160" w:line="362" w:lineRule="auto"/>
        <w:ind w:left="862" w:right="427"/>
        <w:rPr>
          <w:sz w:val="28"/>
        </w:rPr>
      </w:pPr>
      <w:r>
        <w:rPr>
          <w:sz w:val="28"/>
        </w:rPr>
        <w:t xml:space="preserve">Виявити соціально-економічні проблеми, що виникли унаслідок </w:t>
      </w:r>
      <w:r>
        <w:rPr>
          <w:spacing w:val="-2"/>
          <w:sz w:val="28"/>
        </w:rPr>
        <w:t>катастрофи;</w:t>
      </w:r>
    </w:p>
    <w:p w:rsidR="000D4551" w:rsidRDefault="000D4551" w:rsidP="000D4551">
      <w:pPr>
        <w:pStyle w:val="a5"/>
        <w:numPr>
          <w:ilvl w:val="0"/>
          <w:numId w:val="1"/>
        </w:numPr>
        <w:tabs>
          <w:tab w:val="left" w:pos="862"/>
        </w:tabs>
        <w:spacing w:line="360" w:lineRule="auto"/>
        <w:ind w:left="862" w:right="423"/>
        <w:rPr>
          <w:sz w:val="28"/>
        </w:rPr>
      </w:pPr>
      <w:r>
        <w:rPr>
          <w:sz w:val="28"/>
        </w:rPr>
        <w:t>Визначити зміни у структурі ґрунтово-земельних ресурсах півдня України (зокрема в межах Херсонської області) внаслідок руйнування Каховського водосховища;</w:t>
      </w:r>
    </w:p>
    <w:p w:rsidR="000D4551" w:rsidRDefault="000D4551" w:rsidP="000D4551">
      <w:pPr>
        <w:pStyle w:val="a5"/>
        <w:numPr>
          <w:ilvl w:val="0"/>
          <w:numId w:val="1"/>
        </w:numPr>
        <w:tabs>
          <w:tab w:val="left" w:pos="851"/>
          <w:tab w:val="left" w:pos="862"/>
        </w:tabs>
        <w:spacing w:line="360" w:lineRule="auto"/>
        <w:ind w:left="851" w:right="425" w:hanging="348"/>
        <w:rPr>
          <w:sz w:val="28"/>
        </w:rPr>
      </w:pPr>
      <w:r>
        <w:rPr>
          <w:sz w:val="28"/>
        </w:rPr>
        <w:t>Розробити пропозиції щодо відновлення екосистем та зменшення негативного впливу катастрофи на економіку та екологію регіону.</w:t>
      </w:r>
    </w:p>
    <w:p w:rsidR="000D4551" w:rsidRDefault="000D4551" w:rsidP="000D4551">
      <w:pPr>
        <w:pStyle w:val="a3"/>
        <w:spacing w:line="360" w:lineRule="auto"/>
        <w:ind w:right="423"/>
      </w:pPr>
      <w:r>
        <w:rPr>
          <w:b/>
        </w:rPr>
        <w:t xml:space="preserve">Методи дослідження. </w:t>
      </w:r>
      <w:r>
        <w:t>У процесі дослідження використовувалися методи емпіричного аналізу, що включають спостереження, порівняння, картографічний</w:t>
      </w:r>
      <w:r>
        <w:rPr>
          <w:spacing w:val="-18"/>
        </w:rPr>
        <w:t xml:space="preserve"> </w:t>
      </w:r>
      <w:r>
        <w:t>аналіз</w:t>
      </w:r>
      <w:r>
        <w:rPr>
          <w:spacing w:val="-17"/>
        </w:rPr>
        <w:t xml:space="preserve"> </w:t>
      </w:r>
      <w:r>
        <w:t>та</w:t>
      </w:r>
      <w:r>
        <w:rPr>
          <w:spacing w:val="-18"/>
        </w:rPr>
        <w:t xml:space="preserve"> </w:t>
      </w:r>
      <w:r>
        <w:t>аналіз</w:t>
      </w:r>
      <w:r>
        <w:rPr>
          <w:spacing w:val="-17"/>
        </w:rPr>
        <w:t xml:space="preserve"> </w:t>
      </w:r>
      <w:r>
        <w:t>статистичних</w:t>
      </w:r>
      <w:r>
        <w:rPr>
          <w:spacing w:val="-18"/>
        </w:rPr>
        <w:t xml:space="preserve"> </w:t>
      </w:r>
      <w:r>
        <w:t>даних</w:t>
      </w:r>
      <w:r>
        <w:rPr>
          <w:spacing w:val="-17"/>
        </w:rPr>
        <w:t xml:space="preserve"> </w:t>
      </w:r>
      <w:r>
        <w:t>щодо</w:t>
      </w:r>
      <w:r>
        <w:rPr>
          <w:spacing w:val="-18"/>
        </w:rPr>
        <w:t xml:space="preserve"> </w:t>
      </w:r>
      <w:r>
        <w:t>екологічної</w:t>
      </w:r>
      <w:r>
        <w:rPr>
          <w:spacing w:val="-17"/>
        </w:rPr>
        <w:t xml:space="preserve"> </w:t>
      </w:r>
      <w:r>
        <w:t>ситуації в регіоні. Для оцінки впливу катастрофи застосовувалися методи просторового аналізу, що дозволили визначити зміни в ландшафті та водних ресурсах. Аналіз нормативно-правових документів дозволив оцінити існуючі механізми державного реагування на наслідки катастрофи та можливі шляхи їх удосконалення.</w:t>
      </w:r>
    </w:p>
    <w:p w:rsidR="000D4551" w:rsidRDefault="000D4551" w:rsidP="000D4551">
      <w:pPr>
        <w:pStyle w:val="a3"/>
        <w:spacing w:line="360" w:lineRule="auto"/>
        <w:ind w:right="421"/>
      </w:pPr>
      <w:r>
        <w:t xml:space="preserve">Результати досліджень за указаною проблематикою доповідались на щорічних студентських наукових конференціях ОНУ (2023-2025 рр.) та І </w:t>
      </w:r>
      <w:proofErr w:type="spellStart"/>
      <w:r>
        <w:t>і</w:t>
      </w:r>
      <w:proofErr w:type="spellEnd"/>
      <w:r>
        <w:t xml:space="preserve"> ІІ Всеукраїнській науковій конференції молодих вчених «Ґрунтово-земельні ресурси України» (2023, 2024 р.).</w:t>
      </w:r>
    </w:p>
    <w:p w:rsidR="000D4551" w:rsidRDefault="000D4551" w:rsidP="000D4551">
      <w:pPr>
        <w:pStyle w:val="a3"/>
        <w:spacing w:line="360" w:lineRule="auto"/>
        <w:ind w:right="422"/>
      </w:pPr>
      <w:r>
        <w:rPr>
          <w:b/>
        </w:rPr>
        <w:t xml:space="preserve">Структура роботи. </w:t>
      </w:r>
      <w:r>
        <w:t>Робота складається зі вступу, чотирьох розділів, висновків</w:t>
      </w:r>
      <w:r>
        <w:rPr>
          <w:spacing w:val="-10"/>
        </w:rPr>
        <w:t xml:space="preserve"> </w:t>
      </w:r>
      <w:r>
        <w:t>та</w:t>
      </w:r>
      <w:r>
        <w:rPr>
          <w:spacing w:val="-10"/>
        </w:rPr>
        <w:t xml:space="preserve"> </w:t>
      </w:r>
      <w:r>
        <w:t>списку</w:t>
      </w:r>
      <w:r>
        <w:rPr>
          <w:spacing w:val="-11"/>
        </w:rPr>
        <w:t xml:space="preserve"> </w:t>
      </w:r>
      <w:r>
        <w:t>використаних</w:t>
      </w:r>
      <w:r>
        <w:rPr>
          <w:spacing w:val="-9"/>
        </w:rPr>
        <w:t xml:space="preserve"> </w:t>
      </w:r>
      <w:r>
        <w:t>джерел</w:t>
      </w:r>
      <w:r>
        <w:rPr>
          <w:spacing w:val="-10"/>
        </w:rPr>
        <w:t xml:space="preserve"> </w:t>
      </w:r>
      <w:r>
        <w:t>(41</w:t>
      </w:r>
      <w:r>
        <w:rPr>
          <w:spacing w:val="-8"/>
        </w:rPr>
        <w:t xml:space="preserve"> </w:t>
      </w:r>
      <w:r>
        <w:t>найменування).</w:t>
      </w:r>
      <w:r>
        <w:rPr>
          <w:spacing w:val="-10"/>
        </w:rPr>
        <w:t xml:space="preserve"> </w:t>
      </w:r>
      <w:r>
        <w:t>Основний</w:t>
      </w:r>
      <w:r>
        <w:rPr>
          <w:spacing w:val="-9"/>
        </w:rPr>
        <w:t xml:space="preserve"> </w:t>
      </w:r>
      <w:r>
        <w:t>текст роботи містить 3 таблиці, 5 рисунки, розміщено на 58 сторінках.</w:t>
      </w:r>
    </w:p>
    <w:p w:rsidR="000D4551" w:rsidRDefault="000D4551" w:rsidP="000D4551">
      <w:pPr>
        <w:pStyle w:val="a3"/>
        <w:spacing w:line="360" w:lineRule="auto"/>
        <w:ind w:right="422"/>
      </w:pPr>
      <w:r>
        <w:t>У першому розділі подано загальну характеристику природно- географічних умов території дослідження, зокрема розглянуто історію заселення</w:t>
      </w:r>
      <w:r>
        <w:rPr>
          <w:spacing w:val="-18"/>
        </w:rPr>
        <w:t xml:space="preserve"> </w:t>
      </w:r>
      <w:r>
        <w:t>і</w:t>
      </w:r>
      <w:r>
        <w:rPr>
          <w:spacing w:val="-17"/>
        </w:rPr>
        <w:t xml:space="preserve"> </w:t>
      </w:r>
      <w:r>
        <w:t>освоєння</w:t>
      </w:r>
      <w:r>
        <w:rPr>
          <w:spacing w:val="-18"/>
        </w:rPr>
        <w:t xml:space="preserve"> </w:t>
      </w:r>
      <w:r>
        <w:t>краю,</w:t>
      </w:r>
      <w:r>
        <w:rPr>
          <w:spacing w:val="-17"/>
        </w:rPr>
        <w:t xml:space="preserve"> </w:t>
      </w:r>
      <w:r>
        <w:t>проаналізовано</w:t>
      </w:r>
      <w:r>
        <w:rPr>
          <w:spacing w:val="-16"/>
        </w:rPr>
        <w:t xml:space="preserve"> </w:t>
      </w:r>
      <w:r>
        <w:t>природні</w:t>
      </w:r>
      <w:r>
        <w:rPr>
          <w:spacing w:val="-16"/>
        </w:rPr>
        <w:t xml:space="preserve"> </w:t>
      </w:r>
      <w:r>
        <w:t>умови</w:t>
      </w:r>
      <w:r>
        <w:rPr>
          <w:spacing w:val="-17"/>
        </w:rPr>
        <w:t xml:space="preserve"> </w:t>
      </w:r>
      <w:r>
        <w:t>та</w:t>
      </w:r>
      <w:r>
        <w:rPr>
          <w:spacing w:val="-17"/>
        </w:rPr>
        <w:t xml:space="preserve"> </w:t>
      </w:r>
      <w:r>
        <w:t>ресурси,</w:t>
      </w:r>
      <w:r>
        <w:rPr>
          <w:spacing w:val="-18"/>
        </w:rPr>
        <w:t xml:space="preserve"> </w:t>
      </w:r>
      <w:r>
        <w:t>а</w:t>
      </w:r>
      <w:r>
        <w:rPr>
          <w:spacing w:val="-17"/>
        </w:rPr>
        <w:t xml:space="preserve"> </w:t>
      </w:r>
      <w:r>
        <w:t>також окреслено</w:t>
      </w:r>
      <w:r>
        <w:rPr>
          <w:spacing w:val="80"/>
        </w:rPr>
        <w:t xml:space="preserve"> </w:t>
      </w:r>
      <w:r>
        <w:t>сучасний</w:t>
      </w:r>
      <w:r>
        <w:rPr>
          <w:spacing w:val="80"/>
        </w:rPr>
        <w:t xml:space="preserve"> </w:t>
      </w:r>
      <w:r>
        <w:t>стан</w:t>
      </w:r>
      <w:r>
        <w:rPr>
          <w:spacing w:val="80"/>
        </w:rPr>
        <w:t xml:space="preserve"> </w:t>
      </w:r>
      <w:r>
        <w:t>господарювання.</w:t>
      </w:r>
      <w:r>
        <w:rPr>
          <w:spacing w:val="80"/>
        </w:rPr>
        <w:t xml:space="preserve"> </w:t>
      </w:r>
      <w:r>
        <w:t>У</w:t>
      </w:r>
      <w:r>
        <w:rPr>
          <w:spacing w:val="80"/>
        </w:rPr>
        <w:t xml:space="preserve"> </w:t>
      </w:r>
      <w:r>
        <w:t>другому</w:t>
      </w:r>
      <w:r>
        <w:rPr>
          <w:spacing w:val="80"/>
        </w:rPr>
        <w:t xml:space="preserve"> </w:t>
      </w:r>
      <w:r>
        <w:t>розділі</w:t>
      </w:r>
      <w:r>
        <w:rPr>
          <w:spacing w:val="80"/>
        </w:rPr>
        <w:t xml:space="preserve"> </w:t>
      </w:r>
      <w:r>
        <w:t>здійснено</w:t>
      </w:r>
    </w:p>
    <w:p w:rsidR="000D4551" w:rsidRDefault="000D4551" w:rsidP="000D4551">
      <w:pPr>
        <w:pStyle w:val="a3"/>
        <w:spacing w:line="360" w:lineRule="auto"/>
        <w:sectPr w:rsidR="000D4551">
          <w:pgSz w:w="11910" w:h="16840"/>
          <w:pgMar w:top="1040" w:right="425" w:bottom="280" w:left="1559" w:header="578" w:footer="0" w:gutter="0"/>
          <w:cols w:space="720"/>
        </w:sectPr>
      </w:pPr>
    </w:p>
    <w:p w:rsidR="000D4551" w:rsidRDefault="000D4551" w:rsidP="000D4551">
      <w:pPr>
        <w:pStyle w:val="a3"/>
        <w:spacing w:before="153" w:line="360" w:lineRule="auto"/>
        <w:ind w:right="432" w:firstLine="0"/>
      </w:pPr>
      <w:r>
        <w:lastRenderedPageBreak/>
        <w:t>історико-географічний опис передумов трагедії на Каховському водосховищі у зв’язку з військовими діями.</w:t>
      </w:r>
    </w:p>
    <w:p w:rsidR="000D4551" w:rsidRDefault="000D4551" w:rsidP="000D4551">
      <w:pPr>
        <w:pStyle w:val="a3"/>
        <w:spacing w:line="360" w:lineRule="auto"/>
        <w:ind w:right="417"/>
      </w:pPr>
      <w:r>
        <w:t>У третьому розділі досліджено наслідки руйнування Каховського водосховища для екології та економіки Херсонщини, Миколаївщини та Північного Причорномор’я, з акцентом на екологічних змінах і соціально- економічних проблемах.</w:t>
      </w:r>
    </w:p>
    <w:p w:rsidR="000D4551" w:rsidRDefault="000D4551" w:rsidP="000D4551">
      <w:pPr>
        <w:pStyle w:val="a3"/>
        <w:spacing w:line="360" w:lineRule="auto"/>
        <w:ind w:right="424"/>
      </w:pPr>
      <w:r>
        <w:t>Насамкінець, у четвертому розділі проаналізовано вплив руйнування Каховської греблі на стан ґрунтово-земельних ресурсів південних регіонів України з акцентом на територію Херсонщини.</w:t>
      </w:r>
    </w:p>
    <w:p w:rsidR="00F42BF9" w:rsidRDefault="00F42BF9">
      <w:bookmarkStart w:id="1" w:name="_GoBack"/>
      <w:bookmarkEnd w:id="1"/>
    </w:p>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p w:rsidR="00560C12" w:rsidRDefault="00560C12" w:rsidP="00560C12">
      <w:pPr>
        <w:pStyle w:val="1"/>
        <w:rPr>
          <w:spacing w:val="-2"/>
        </w:rPr>
      </w:pPr>
    </w:p>
    <w:p w:rsidR="00560C12" w:rsidRDefault="00560C12" w:rsidP="00560C12">
      <w:pPr>
        <w:pStyle w:val="1"/>
      </w:pPr>
      <w:r>
        <w:rPr>
          <w:spacing w:val="-2"/>
        </w:rPr>
        <w:t>ВИСНОВКИ</w:t>
      </w:r>
    </w:p>
    <w:p w:rsidR="00560C12" w:rsidRDefault="00560C12" w:rsidP="00560C12">
      <w:pPr>
        <w:pStyle w:val="a3"/>
        <w:ind w:left="0" w:firstLine="0"/>
        <w:jc w:val="left"/>
        <w:rPr>
          <w:b/>
        </w:rPr>
      </w:pPr>
    </w:p>
    <w:p w:rsidR="00560C12" w:rsidRDefault="00560C12" w:rsidP="00560C12">
      <w:pPr>
        <w:pStyle w:val="a3"/>
        <w:ind w:left="0" w:firstLine="0"/>
        <w:jc w:val="left"/>
        <w:rPr>
          <w:b/>
        </w:rPr>
      </w:pPr>
    </w:p>
    <w:p w:rsidR="00560C12" w:rsidRDefault="00560C12" w:rsidP="00560C12">
      <w:pPr>
        <w:pStyle w:val="a3"/>
        <w:spacing w:line="360" w:lineRule="auto"/>
        <w:ind w:right="422"/>
      </w:pPr>
      <w:r>
        <w:t>Історія заселення території сучасної Херсонської області має тисячолітню глибину, що простежується від палеолітичних стоянок до аграрного освоєння доби імперії. Природні умови - річкові долини, степові масиви, родючі ґрунти - визначали тип господарської діяльності населення, яке</w:t>
      </w:r>
      <w:r>
        <w:rPr>
          <w:spacing w:val="-5"/>
        </w:rPr>
        <w:t xml:space="preserve"> </w:t>
      </w:r>
      <w:r>
        <w:t>переходило</w:t>
      </w:r>
      <w:r>
        <w:rPr>
          <w:spacing w:val="-5"/>
        </w:rPr>
        <w:t xml:space="preserve"> </w:t>
      </w:r>
      <w:r>
        <w:t>від</w:t>
      </w:r>
      <w:r>
        <w:rPr>
          <w:spacing w:val="-4"/>
        </w:rPr>
        <w:t xml:space="preserve"> </w:t>
      </w:r>
      <w:r>
        <w:t>полювання</w:t>
      </w:r>
      <w:r>
        <w:rPr>
          <w:spacing w:val="-7"/>
        </w:rPr>
        <w:t xml:space="preserve"> </w:t>
      </w:r>
      <w:r>
        <w:t>й</w:t>
      </w:r>
      <w:r>
        <w:rPr>
          <w:spacing w:val="-5"/>
        </w:rPr>
        <w:t xml:space="preserve"> </w:t>
      </w:r>
      <w:r>
        <w:t>збиральництва</w:t>
      </w:r>
      <w:r>
        <w:rPr>
          <w:spacing w:val="-5"/>
        </w:rPr>
        <w:t xml:space="preserve"> </w:t>
      </w:r>
      <w:r>
        <w:t>до</w:t>
      </w:r>
      <w:r>
        <w:rPr>
          <w:spacing w:val="-5"/>
        </w:rPr>
        <w:t xml:space="preserve"> </w:t>
      </w:r>
      <w:r>
        <w:t>рільництва</w:t>
      </w:r>
      <w:r>
        <w:rPr>
          <w:spacing w:val="-6"/>
        </w:rPr>
        <w:t xml:space="preserve"> </w:t>
      </w:r>
      <w:r>
        <w:t>й</w:t>
      </w:r>
      <w:r>
        <w:rPr>
          <w:spacing w:val="-5"/>
        </w:rPr>
        <w:t xml:space="preserve"> </w:t>
      </w:r>
      <w:r>
        <w:t>скотарства.</w:t>
      </w:r>
      <w:r>
        <w:rPr>
          <w:spacing w:val="-9"/>
        </w:rPr>
        <w:t xml:space="preserve"> </w:t>
      </w:r>
      <w:r>
        <w:t>У різні</w:t>
      </w:r>
      <w:r>
        <w:rPr>
          <w:spacing w:val="-7"/>
        </w:rPr>
        <w:t xml:space="preserve"> </w:t>
      </w:r>
      <w:r>
        <w:t>історичні</w:t>
      </w:r>
      <w:r>
        <w:rPr>
          <w:spacing w:val="-4"/>
        </w:rPr>
        <w:t xml:space="preserve"> </w:t>
      </w:r>
      <w:r>
        <w:t>періоди</w:t>
      </w:r>
      <w:r>
        <w:rPr>
          <w:spacing w:val="-5"/>
        </w:rPr>
        <w:t xml:space="preserve"> </w:t>
      </w:r>
      <w:r>
        <w:t>змінювались</w:t>
      </w:r>
      <w:r>
        <w:rPr>
          <w:spacing w:val="-7"/>
        </w:rPr>
        <w:t xml:space="preserve"> </w:t>
      </w:r>
      <w:r>
        <w:t>клімат,</w:t>
      </w:r>
      <w:r>
        <w:rPr>
          <w:spacing w:val="-6"/>
        </w:rPr>
        <w:t xml:space="preserve"> </w:t>
      </w:r>
      <w:r>
        <w:t>геополітичні</w:t>
      </w:r>
      <w:r>
        <w:rPr>
          <w:spacing w:val="-7"/>
        </w:rPr>
        <w:t xml:space="preserve"> </w:t>
      </w:r>
      <w:r>
        <w:t>обставини,</w:t>
      </w:r>
      <w:r>
        <w:rPr>
          <w:spacing w:val="-6"/>
        </w:rPr>
        <w:t xml:space="preserve"> </w:t>
      </w:r>
      <w:r>
        <w:t>етнічний склад</w:t>
      </w:r>
      <w:r>
        <w:rPr>
          <w:spacing w:val="-11"/>
        </w:rPr>
        <w:t xml:space="preserve"> </w:t>
      </w:r>
      <w:r>
        <w:t>населення,</w:t>
      </w:r>
      <w:r>
        <w:rPr>
          <w:spacing w:val="-10"/>
        </w:rPr>
        <w:t xml:space="preserve"> </w:t>
      </w:r>
      <w:r>
        <w:t>проте</w:t>
      </w:r>
      <w:r>
        <w:rPr>
          <w:spacing w:val="-10"/>
        </w:rPr>
        <w:t xml:space="preserve"> </w:t>
      </w:r>
      <w:r>
        <w:t>постійною</w:t>
      </w:r>
      <w:r>
        <w:rPr>
          <w:spacing w:val="-10"/>
        </w:rPr>
        <w:t xml:space="preserve"> </w:t>
      </w:r>
      <w:r>
        <w:t>залишалася</w:t>
      </w:r>
      <w:r>
        <w:rPr>
          <w:spacing w:val="-9"/>
        </w:rPr>
        <w:t xml:space="preserve"> </w:t>
      </w:r>
      <w:r>
        <w:t>залежність</w:t>
      </w:r>
      <w:r>
        <w:rPr>
          <w:spacing w:val="-11"/>
        </w:rPr>
        <w:t xml:space="preserve"> </w:t>
      </w:r>
      <w:r>
        <w:t>місцевих</w:t>
      </w:r>
      <w:r>
        <w:rPr>
          <w:spacing w:val="-9"/>
        </w:rPr>
        <w:t xml:space="preserve"> </w:t>
      </w:r>
      <w:r>
        <w:t>громад</w:t>
      </w:r>
      <w:r>
        <w:rPr>
          <w:spacing w:val="-9"/>
        </w:rPr>
        <w:t xml:space="preserve"> </w:t>
      </w:r>
      <w:r>
        <w:t>від водного режиму території. Саме тому будівництво Каховського гідровузла в середині</w:t>
      </w:r>
      <w:r>
        <w:rPr>
          <w:spacing w:val="-8"/>
        </w:rPr>
        <w:t xml:space="preserve"> </w:t>
      </w:r>
      <w:r>
        <w:t>ХХ</w:t>
      </w:r>
      <w:r>
        <w:rPr>
          <w:spacing w:val="-8"/>
        </w:rPr>
        <w:t xml:space="preserve"> </w:t>
      </w:r>
      <w:r>
        <w:t>століття</w:t>
      </w:r>
      <w:r>
        <w:rPr>
          <w:spacing w:val="-8"/>
        </w:rPr>
        <w:t xml:space="preserve"> </w:t>
      </w:r>
      <w:r>
        <w:t>стало</w:t>
      </w:r>
      <w:r>
        <w:rPr>
          <w:spacing w:val="-8"/>
        </w:rPr>
        <w:t xml:space="preserve"> </w:t>
      </w:r>
      <w:r>
        <w:t>логічним</w:t>
      </w:r>
      <w:r>
        <w:rPr>
          <w:spacing w:val="-9"/>
        </w:rPr>
        <w:t xml:space="preserve"> </w:t>
      </w:r>
      <w:r>
        <w:t>етапом</w:t>
      </w:r>
      <w:r>
        <w:rPr>
          <w:spacing w:val="-9"/>
        </w:rPr>
        <w:t xml:space="preserve"> </w:t>
      </w:r>
      <w:r>
        <w:t>в</w:t>
      </w:r>
      <w:r>
        <w:rPr>
          <w:spacing w:val="-12"/>
        </w:rPr>
        <w:t xml:space="preserve"> </w:t>
      </w:r>
      <w:r>
        <w:t>історії</w:t>
      </w:r>
      <w:r>
        <w:rPr>
          <w:spacing w:val="-8"/>
        </w:rPr>
        <w:t xml:space="preserve"> </w:t>
      </w:r>
      <w:r>
        <w:t>регіону:</w:t>
      </w:r>
      <w:r>
        <w:rPr>
          <w:spacing w:val="-8"/>
        </w:rPr>
        <w:t xml:space="preserve"> </w:t>
      </w:r>
      <w:r>
        <w:t>водосховище</w:t>
      </w:r>
      <w:r>
        <w:rPr>
          <w:spacing w:val="-9"/>
        </w:rPr>
        <w:t xml:space="preserve"> </w:t>
      </w:r>
      <w:r>
        <w:t xml:space="preserve">не лише забезпечило стабільне зрошення та електроенергію, а й створило умови для інтенсифікації землеробства. Сучасна структура природно-ресурсного потенціалу області базується переважно на земельних та водних ресурсах. Потенційно родючі ґрунти - темно-каштанові, </w:t>
      </w:r>
      <w:proofErr w:type="spellStart"/>
      <w:r>
        <w:t>лучно</w:t>
      </w:r>
      <w:proofErr w:type="spellEnd"/>
      <w:r>
        <w:t>-каштанові, чорноземи південні</w:t>
      </w:r>
      <w:r>
        <w:rPr>
          <w:spacing w:val="-8"/>
        </w:rPr>
        <w:t xml:space="preserve"> </w:t>
      </w:r>
      <w:r>
        <w:t>-</w:t>
      </w:r>
      <w:r>
        <w:rPr>
          <w:spacing w:val="-10"/>
        </w:rPr>
        <w:t xml:space="preserve"> </w:t>
      </w:r>
      <w:r>
        <w:t>становлять</w:t>
      </w:r>
      <w:r>
        <w:rPr>
          <w:spacing w:val="-10"/>
        </w:rPr>
        <w:t xml:space="preserve"> </w:t>
      </w:r>
      <w:r>
        <w:t>основу</w:t>
      </w:r>
      <w:r>
        <w:rPr>
          <w:spacing w:val="-9"/>
        </w:rPr>
        <w:t xml:space="preserve"> </w:t>
      </w:r>
      <w:r>
        <w:t>сільськогосподарського</w:t>
      </w:r>
      <w:r>
        <w:rPr>
          <w:spacing w:val="-9"/>
        </w:rPr>
        <w:t xml:space="preserve"> </w:t>
      </w:r>
      <w:r>
        <w:t>фонду,</w:t>
      </w:r>
      <w:r>
        <w:rPr>
          <w:spacing w:val="-10"/>
        </w:rPr>
        <w:t xml:space="preserve"> </w:t>
      </w:r>
      <w:r>
        <w:t>а</w:t>
      </w:r>
      <w:r>
        <w:rPr>
          <w:spacing w:val="-10"/>
        </w:rPr>
        <w:t xml:space="preserve"> </w:t>
      </w:r>
      <w:r>
        <w:t>їх</w:t>
      </w:r>
      <w:r>
        <w:rPr>
          <w:spacing w:val="-9"/>
        </w:rPr>
        <w:t xml:space="preserve"> </w:t>
      </w:r>
      <w:r>
        <w:t>ефективність прямо</w:t>
      </w:r>
      <w:r>
        <w:rPr>
          <w:spacing w:val="-2"/>
        </w:rPr>
        <w:t xml:space="preserve"> </w:t>
      </w:r>
      <w:r>
        <w:t>залежить</w:t>
      </w:r>
      <w:r>
        <w:rPr>
          <w:spacing w:val="-4"/>
        </w:rPr>
        <w:t xml:space="preserve"> </w:t>
      </w:r>
      <w:r>
        <w:t>від</w:t>
      </w:r>
      <w:r>
        <w:rPr>
          <w:spacing w:val="-3"/>
        </w:rPr>
        <w:t xml:space="preserve"> </w:t>
      </w:r>
      <w:r>
        <w:t>рівня</w:t>
      </w:r>
      <w:r>
        <w:rPr>
          <w:spacing w:val="-3"/>
        </w:rPr>
        <w:t xml:space="preserve"> </w:t>
      </w:r>
      <w:r>
        <w:t>зволоження.</w:t>
      </w:r>
      <w:r>
        <w:rPr>
          <w:spacing w:val="-3"/>
        </w:rPr>
        <w:t xml:space="preserve"> </w:t>
      </w:r>
      <w:r>
        <w:t>Водопостачання</w:t>
      </w:r>
      <w:r>
        <w:rPr>
          <w:spacing w:val="-3"/>
        </w:rPr>
        <w:t xml:space="preserve"> </w:t>
      </w:r>
      <w:r>
        <w:t>забезпечувалося</w:t>
      </w:r>
      <w:r>
        <w:rPr>
          <w:spacing w:val="-3"/>
        </w:rPr>
        <w:t xml:space="preserve"> </w:t>
      </w:r>
      <w:r>
        <w:t xml:space="preserve">через </w:t>
      </w:r>
      <w:proofErr w:type="spellStart"/>
      <w:r>
        <w:t>р.Дніпро</w:t>
      </w:r>
      <w:proofErr w:type="spellEnd"/>
      <w:r>
        <w:t>, Каховське водосховище, Північно-Кримський канал, і ця система визначала</w:t>
      </w:r>
      <w:r>
        <w:rPr>
          <w:spacing w:val="-7"/>
        </w:rPr>
        <w:t xml:space="preserve"> </w:t>
      </w:r>
      <w:r>
        <w:t>як</w:t>
      </w:r>
      <w:r>
        <w:rPr>
          <w:spacing w:val="-5"/>
        </w:rPr>
        <w:t xml:space="preserve"> </w:t>
      </w:r>
      <w:r>
        <w:t>просторову</w:t>
      </w:r>
      <w:r>
        <w:rPr>
          <w:spacing w:val="-6"/>
        </w:rPr>
        <w:t xml:space="preserve"> </w:t>
      </w:r>
      <w:r>
        <w:t>організацію</w:t>
      </w:r>
      <w:r>
        <w:rPr>
          <w:spacing w:val="-7"/>
        </w:rPr>
        <w:t xml:space="preserve"> </w:t>
      </w:r>
      <w:r>
        <w:t>господарства,</w:t>
      </w:r>
      <w:r>
        <w:rPr>
          <w:spacing w:val="-8"/>
        </w:rPr>
        <w:t xml:space="preserve"> </w:t>
      </w:r>
      <w:r>
        <w:t>так</w:t>
      </w:r>
      <w:r>
        <w:rPr>
          <w:spacing w:val="-9"/>
        </w:rPr>
        <w:t xml:space="preserve"> </w:t>
      </w:r>
      <w:r>
        <w:t>і</w:t>
      </w:r>
      <w:r>
        <w:rPr>
          <w:spacing w:val="-5"/>
        </w:rPr>
        <w:t xml:space="preserve"> </w:t>
      </w:r>
      <w:r>
        <w:t>характер</w:t>
      </w:r>
      <w:r>
        <w:rPr>
          <w:spacing w:val="-6"/>
        </w:rPr>
        <w:t xml:space="preserve"> </w:t>
      </w:r>
      <w:r>
        <w:t>розселення. Кліматичні</w:t>
      </w:r>
      <w:r>
        <w:rPr>
          <w:spacing w:val="6"/>
        </w:rPr>
        <w:t xml:space="preserve"> </w:t>
      </w:r>
      <w:r>
        <w:t>умови</w:t>
      </w:r>
      <w:r>
        <w:rPr>
          <w:spacing w:val="10"/>
        </w:rPr>
        <w:t xml:space="preserve"> </w:t>
      </w:r>
      <w:r>
        <w:t>-</w:t>
      </w:r>
      <w:r>
        <w:rPr>
          <w:spacing w:val="7"/>
        </w:rPr>
        <w:t xml:space="preserve"> </w:t>
      </w:r>
      <w:r>
        <w:t>м’яка</w:t>
      </w:r>
      <w:r>
        <w:rPr>
          <w:spacing w:val="8"/>
        </w:rPr>
        <w:t xml:space="preserve"> </w:t>
      </w:r>
      <w:r>
        <w:t>нестійка</w:t>
      </w:r>
      <w:r>
        <w:rPr>
          <w:spacing w:val="10"/>
        </w:rPr>
        <w:t xml:space="preserve"> </w:t>
      </w:r>
      <w:r>
        <w:t>зима,</w:t>
      </w:r>
      <w:r>
        <w:rPr>
          <w:spacing w:val="11"/>
        </w:rPr>
        <w:t xml:space="preserve"> </w:t>
      </w:r>
      <w:r>
        <w:t>тривале</w:t>
      </w:r>
      <w:r>
        <w:rPr>
          <w:spacing w:val="7"/>
        </w:rPr>
        <w:t xml:space="preserve"> </w:t>
      </w:r>
      <w:r>
        <w:t>літо</w:t>
      </w:r>
      <w:r>
        <w:rPr>
          <w:spacing w:val="10"/>
        </w:rPr>
        <w:t xml:space="preserve"> </w:t>
      </w:r>
      <w:r>
        <w:t>з</w:t>
      </w:r>
      <w:r>
        <w:rPr>
          <w:spacing w:val="9"/>
        </w:rPr>
        <w:t xml:space="preserve"> </w:t>
      </w:r>
      <w:r>
        <w:t>температурою</w:t>
      </w:r>
      <w:r>
        <w:rPr>
          <w:spacing w:val="8"/>
        </w:rPr>
        <w:t xml:space="preserve"> </w:t>
      </w:r>
      <w:r>
        <w:t>до</w:t>
      </w:r>
      <w:r>
        <w:rPr>
          <w:spacing w:val="11"/>
        </w:rPr>
        <w:t xml:space="preserve"> </w:t>
      </w:r>
      <w:r>
        <w:rPr>
          <w:spacing w:val="-5"/>
        </w:rPr>
        <w:t>+40</w:t>
      </w:r>
    </w:p>
    <w:p w:rsidR="00560C12" w:rsidRDefault="00560C12" w:rsidP="00560C12">
      <w:pPr>
        <w:pStyle w:val="a3"/>
        <w:spacing w:line="360" w:lineRule="auto"/>
        <w:ind w:right="422" w:firstLine="0"/>
      </w:pPr>
      <w:r>
        <w:t>°C,</w:t>
      </w:r>
      <w:r>
        <w:rPr>
          <w:spacing w:val="-18"/>
        </w:rPr>
        <w:t xml:space="preserve"> </w:t>
      </w:r>
      <w:r>
        <w:t>низька</w:t>
      </w:r>
      <w:r>
        <w:rPr>
          <w:spacing w:val="-17"/>
        </w:rPr>
        <w:t xml:space="preserve"> </w:t>
      </w:r>
      <w:r>
        <w:t>кількість</w:t>
      </w:r>
      <w:r>
        <w:rPr>
          <w:spacing w:val="-18"/>
        </w:rPr>
        <w:t xml:space="preserve"> </w:t>
      </w:r>
      <w:r>
        <w:t>опадів</w:t>
      </w:r>
      <w:r>
        <w:rPr>
          <w:spacing w:val="-17"/>
        </w:rPr>
        <w:t xml:space="preserve"> </w:t>
      </w:r>
      <w:r>
        <w:t>(355–440</w:t>
      </w:r>
      <w:r>
        <w:rPr>
          <w:spacing w:val="-18"/>
        </w:rPr>
        <w:t xml:space="preserve"> </w:t>
      </w:r>
      <w:r>
        <w:t>мм),</w:t>
      </w:r>
      <w:r>
        <w:rPr>
          <w:spacing w:val="-17"/>
        </w:rPr>
        <w:t xml:space="preserve"> </w:t>
      </w:r>
      <w:r>
        <w:t>висока</w:t>
      </w:r>
      <w:r>
        <w:rPr>
          <w:spacing w:val="-18"/>
        </w:rPr>
        <w:t xml:space="preserve"> </w:t>
      </w:r>
      <w:r>
        <w:t>випаровуваність</w:t>
      </w:r>
      <w:r>
        <w:rPr>
          <w:spacing w:val="-17"/>
        </w:rPr>
        <w:t xml:space="preserve"> </w:t>
      </w:r>
      <w:r>
        <w:t>-</w:t>
      </w:r>
      <w:r>
        <w:rPr>
          <w:spacing w:val="-18"/>
        </w:rPr>
        <w:t xml:space="preserve"> </w:t>
      </w:r>
      <w:r>
        <w:t>створювали постійну потребу в меліорації.</w:t>
      </w:r>
    </w:p>
    <w:p w:rsidR="00560C12" w:rsidRDefault="00560C12" w:rsidP="00560C12">
      <w:pPr>
        <w:pStyle w:val="a3"/>
        <w:spacing w:before="2" w:line="360" w:lineRule="auto"/>
        <w:ind w:right="423"/>
      </w:pPr>
      <w:r>
        <w:t>У ході бойових дій протягом 2022–2023 років гідротехнічна інфраструктура</w:t>
      </w:r>
      <w:r>
        <w:rPr>
          <w:spacing w:val="-6"/>
        </w:rPr>
        <w:t xml:space="preserve"> </w:t>
      </w:r>
      <w:r>
        <w:t>Каховської</w:t>
      </w:r>
      <w:r>
        <w:rPr>
          <w:spacing w:val="-8"/>
        </w:rPr>
        <w:t xml:space="preserve"> </w:t>
      </w:r>
      <w:r>
        <w:t>ГЕС</w:t>
      </w:r>
      <w:r>
        <w:rPr>
          <w:spacing w:val="-6"/>
        </w:rPr>
        <w:t xml:space="preserve"> </w:t>
      </w:r>
      <w:r>
        <w:t>зазнала</w:t>
      </w:r>
      <w:r>
        <w:rPr>
          <w:spacing w:val="-9"/>
        </w:rPr>
        <w:t xml:space="preserve"> </w:t>
      </w:r>
      <w:r>
        <w:t>впливу</w:t>
      </w:r>
      <w:r>
        <w:rPr>
          <w:spacing w:val="-2"/>
        </w:rPr>
        <w:t xml:space="preserve"> </w:t>
      </w:r>
      <w:r>
        <w:t>-</w:t>
      </w:r>
      <w:r>
        <w:rPr>
          <w:spacing w:val="-8"/>
        </w:rPr>
        <w:t xml:space="preserve"> </w:t>
      </w:r>
      <w:r>
        <w:t>у</w:t>
      </w:r>
      <w:r>
        <w:rPr>
          <w:spacing w:val="-8"/>
        </w:rPr>
        <w:t xml:space="preserve"> </w:t>
      </w:r>
      <w:r>
        <w:t>роботі</w:t>
      </w:r>
      <w:r>
        <w:rPr>
          <w:spacing w:val="-8"/>
        </w:rPr>
        <w:t xml:space="preserve"> </w:t>
      </w:r>
      <w:r>
        <w:t>описано</w:t>
      </w:r>
      <w:r>
        <w:rPr>
          <w:spacing w:val="-6"/>
        </w:rPr>
        <w:t xml:space="preserve"> </w:t>
      </w:r>
      <w:r>
        <w:t>її</w:t>
      </w:r>
      <w:r>
        <w:rPr>
          <w:spacing w:val="-5"/>
        </w:rPr>
        <w:t xml:space="preserve"> </w:t>
      </w:r>
      <w:r>
        <w:t>системну деградацію, втрату регулювальної здатності та критичну вразливість до подальших пошкоджень. Як підкреслено в тексті, пошкодження греблі та контрольних споруд стали передумовою масштабного техногенного обвалу, що мав катастрофічні наслідки. Автор роботи наводить факт втрати 72% об’єму</w:t>
      </w:r>
      <w:r>
        <w:rPr>
          <w:spacing w:val="-3"/>
        </w:rPr>
        <w:t xml:space="preserve"> </w:t>
      </w:r>
      <w:r>
        <w:t>водосховища</w:t>
      </w:r>
      <w:r>
        <w:rPr>
          <w:spacing w:val="-4"/>
        </w:rPr>
        <w:t xml:space="preserve"> </w:t>
      </w:r>
      <w:r>
        <w:t>(14,4</w:t>
      </w:r>
      <w:r>
        <w:rPr>
          <w:spacing w:val="-6"/>
        </w:rPr>
        <w:t xml:space="preserve"> </w:t>
      </w:r>
      <w:r>
        <w:t>км³),</w:t>
      </w:r>
      <w:r>
        <w:rPr>
          <w:spacing w:val="-8"/>
        </w:rPr>
        <w:t xml:space="preserve"> </w:t>
      </w:r>
      <w:r>
        <w:t>що</w:t>
      </w:r>
      <w:r>
        <w:rPr>
          <w:spacing w:val="-6"/>
        </w:rPr>
        <w:t xml:space="preserve"> </w:t>
      </w:r>
      <w:r>
        <w:t>спричинило</w:t>
      </w:r>
      <w:r>
        <w:rPr>
          <w:spacing w:val="-6"/>
        </w:rPr>
        <w:t xml:space="preserve"> </w:t>
      </w:r>
      <w:r>
        <w:t>не</w:t>
      </w:r>
      <w:r>
        <w:rPr>
          <w:spacing w:val="-4"/>
        </w:rPr>
        <w:t xml:space="preserve"> </w:t>
      </w:r>
      <w:r>
        <w:t>тільки</w:t>
      </w:r>
      <w:r>
        <w:rPr>
          <w:spacing w:val="-5"/>
        </w:rPr>
        <w:t xml:space="preserve"> </w:t>
      </w:r>
      <w:r>
        <w:t>вичерпання</w:t>
      </w:r>
      <w:r>
        <w:rPr>
          <w:spacing w:val="-6"/>
        </w:rPr>
        <w:t xml:space="preserve"> </w:t>
      </w:r>
      <w:r>
        <w:t>джерела охолодження</w:t>
      </w:r>
      <w:r>
        <w:rPr>
          <w:spacing w:val="40"/>
        </w:rPr>
        <w:t xml:space="preserve"> </w:t>
      </w:r>
      <w:r>
        <w:t>для</w:t>
      </w:r>
      <w:r>
        <w:rPr>
          <w:spacing w:val="40"/>
        </w:rPr>
        <w:t xml:space="preserve"> </w:t>
      </w:r>
      <w:r>
        <w:t>ЗАЕС,</w:t>
      </w:r>
      <w:r>
        <w:rPr>
          <w:spacing w:val="40"/>
        </w:rPr>
        <w:t xml:space="preserve"> </w:t>
      </w:r>
      <w:r>
        <w:t>а</w:t>
      </w:r>
      <w:r>
        <w:rPr>
          <w:spacing w:val="40"/>
        </w:rPr>
        <w:t xml:space="preserve"> </w:t>
      </w:r>
      <w:r>
        <w:t>й</w:t>
      </w:r>
      <w:r>
        <w:rPr>
          <w:spacing w:val="40"/>
        </w:rPr>
        <w:t xml:space="preserve"> </w:t>
      </w:r>
      <w:r>
        <w:t>зміну</w:t>
      </w:r>
      <w:r>
        <w:rPr>
          <w:spacing w:val="40"/>
        </w:rPr>
        <w:t xml:space="preserve"> </w:t>
      </w:r>
      <w:r>
        <w:t>гідрологічного</w:t>
      </w:r>
      <w:r>
        <w:rPr>
          <w:spacing w:val="40"/>
        </w:rPr>
        <w:t xml:space="preserve"> </w:t>
      </w:r>
      <w:r>
        <w:t>режиму</w:t>
      </w:r>
      <w:r>
        <w:rPr>
          <w:spacing w:val="40"/>
        </w:rPr>
        <w:t xml:space="preserve"> </w:t>
      </w:r>
      <w:r>
        <w:t>Дніпра.</w:t>
      </w:r>
      <w:r>
        <w:rPr>
          <w:spacing w:val="40"/>
        </w:rPr>
        <w:t xml:space="preserve"> </w:t>
      </w:r>
      <w:r>
        <w:t>Із</w:t>
      </w:r>
      <w:r>
        <w:rPr>
          <w:spacing w:val="40"/>
        </w:rPr>
        <w:t xml:space="preserve"> </w:t>
      </w:r>
      <w:r>
        <w:t>цього</w:t>
      </w:r>
    </w:p>
    <w:p w:rsidR="00560C12" w:rsidRDefault="00560C12" w:rsidP="00560C12">
      <w:pPr>
        <w:pStyle w:val="a3"/>
        <w:spacing w:line="360" w:lineRule="auto"/>
        <w:sectPr w:rsidR="00560C12">
          <w:pgSz w:w="11910" w:h="16840"/>
          <w:pgMar w:top="1040" w:right="425" w:bottom="280" w:left="1559" w:header="578" w:footer="0" w:gutter="0"/>
          <w:cols w:space="720"/>
        </w:sectPr>
      </w:pPr>
    </w:p>
    <w:p w:rsidR="00560C12" w:rsidRDefault="00560C12" w:rsidP="00560C12">
      <w:pPr>
        <w:pStyle w:val="a3"/>
        <w:spacing w:before="153" w:line="360" w:lineRule="auto"/>
        <w:ind w:right="419" w:firstLine="0"/>
      </w:pPr>
      <w:r>
        <w:lastRenderedPageBreak/>
        <w:t>моменту в роботі описується техногенна повінь, що охопила зону нижнього б’єфу, спричинивши затоплення інфраструктури, забруднення пестицидами, нафтопродуктами, відходами й токсинами. У водойми потрапили забруднювачі різного походження, а частина прісноводної фауни - молюски, риби,</w:t>
      </w:r>
      <w:r>
        <w:rPr>
          <w:spacing w:val="-17"/>
        </w:rPr>
        <w:t xml:space="preserve"> </w:t>
      </w:r>
      <w:r>
        <w:t>ендемічні</w:t>
      </w:r>
      <w:r>
        <w:rPr>
          <w:spacing w:val="-15"/>
        </w:rPr>
        <w:t xml:space="preserve"> </w:t>
      </w:r>
      <w:r>
        <w:t>безхребетні</w:t>
      </w:r>
      <w:r>
        <w:rPr>
          <w:spacing w:val="-10"/>
        </w:rPr>
        <w:t xml:space="preserve"> </w:t>
      </w:r>
      <w:r>
        <w:t>-</w:t>
      </w:r>
      <w:r>
        <w:rPr>
          <w:spacing w:val="-17"/>
        </w:rPr>
        <w:t xml:space="preserve"> </w:t>
      </w:r>
      <w:r>
        <w:t>зникла</w:t>
      </w:r>
      <w:r>
        <w:rPr>
          <w:spacing w:val="-15"/>
        </w:rPr>
        <w:t xml:space="preserve"> </w:t>
      </w:r>
      <w:r>
        <w:t>через</w:t>
      </w:r>
      <w:r>
        <w:rPr>
          <w:spacing w:val="-15"/>
        </w:rPr>
        <w:t xml:space="preserve"> </w:t>
      </w:r>
      <w:r>
        <w:t>порушення</w:t>
      </w:r>
      <w:r>
        <w:rPr>
          <w:spacing w:val="-14"/>
        </w:rPr>
        <w:t xml:space="preserve"> </w:t>
      </w:r>
      <w:proofErr w:type="spellStart"/>
      <w:r>
        <w:t>екосистемного</w:t>
      </w:r>
      <w:proofErr w:type="spellEnd"/>
      <w:r>
        <w:rPr>
          <w:spacing w:val="-16"/>
        </w:rPr>
        <w:t xml:space="preserve"> </w:t>
      </w:r>
      <w:r>
        <w:t>балансу. Автор фіксує появу пилових бур із токсичним вмістом свинцю, ртуті та кадмію, описує екологічну деградацію у форматі стресової смуги завдовжки понад 350 км. Також відзначається негативний вплив на епідеміологічну ситуацію: спалахи дизентерії, гепатиту А, сальмонельозу. Зникнення джерел питної води для сотень тисяч мешканців півдня України зумовило надзвичайне навантаження на санітарно-епідеміологічну службу та потребу в застосуванні реагентів у десятки разів вищу за звичну норму. Таким чином, екологічний ефект трагедії вийшов за межі суто гідрологічного і охопив медичну, демографічну, інфраструктурну й агроекономічну сфери.</w:t>
      </w:r>
    </w:p>
    <w:p w:rsidR="00560C12" w:rsidRDefault="00560C12" w:rsidP="00560C12">
      <w:pPr>
        <w:pStyle w:val="a3"/>
        <w:spacing w:before="1" w:line="360" w:lineRule="auto"/>
        <w:ind w:right="417"/>
      </w:pPr>
      <w:r>
        <w:t>Через</w:t>
      </w:r>
      <w:r>
        <w:rPr>
          <w:spacing w:val="-14"/>
        </w:rPr>
        <w:t xml:space="preserve"> </w:t>
      </w:r>
      <w:r>
        <w:t>осушення</w:t>
      </w:r>
      <w:r>
        <w:rPr>
          <w:spacing w:val="-11"/>
        </w:rPr>
        <w:t xml:space="preserve"> </w:t>
      </w:r>
      <w:r>
        <w:t>каналів</w:t>
      </w:r>
      <w:r>
        <w:rPr>
          <w:spacing w:val="-11"/>
        </w:rPr>
        <w:t xml:space="preserve"> </w:t>
      </w:r>
      <w:r>
        <w:t>і</w:t>
      </w:r>
      <w:r>
        <w:rPr>
          <w:spacing w:val="-12"/>
        </w:rPr>
        <w:t xml:space="preserve"> </w:t>
      </w:r>
      <w:r>
        <w:t>втрачене</w:t>
      </w:r>
      <w:r>
        <w:rPr>
          <w:spacing w:val="-11"/>
        </w:rPr>
        <w:t xml:space="preserve"> </w:t>
      </w:r>
      <w:r>
        <w:t>водопостачання</w:t>
      </w:r>
      <w:r>
        <w:rPr>
          <w:spacing w:val="-11"/>
        </w:rPr>
        <w:t xml:space="preserve"> </w:t>
      </w:r>
      <w:r>
        <w:t>поля</w:t>
      </w:r>
      <w:r>
        <w:rPr>
          <w:spacing w:val="-13"/>
        </w:rPr>
        <w:t xml:space="preserve"> </w:t>
      </w:r>
      <w:r>
        <w:t>залишилися</w:t>
      </w:r>
      <w:r>
        <w:rPr>
          <w:spacing w:val="-13"/>
        </w:rPr>
        <w:t xml:space="preserve"> </w:t>
      </w:r>
      <w:r>
        <w:t>без зрошення, що знизило врожайність і рентабельність. Така зміна системи живлення поливних площ поставила під сумнів подальшу функціональність агропідприємств у Херсонській, Миколаївській та частково Запорізькій областях. Паралельно розпочався відтік населення з підтоплених і постраждалих</w:t>
      </w:r>
      <w:r>
        <w:rPr>
          <w:spacing w:val="-18"/>
        </w:rPr>
        <w:t xml:space="preserve"> </w:t>
      </w:r>
      <w:r>
        <w:t>територій,</w:t>
      </w:r>
      <w:r>
        <w:rPr>
          <w:spacing w:val="-17"/>
        </w:rPr>
        <w:t xml:space="preserve"> </w:t>
      </w:r>
      <w:r>
        <w:t>що</w:t>
      </w:r>
      <w:r>
        <w:rPr>
          <w:spacing w:val="-17"/>
        </w:rPr>
        <w:t xml:space="preserve"> </w:t>
      </w:r>
      <w:r>
        <w:t>спричинило</w:t>
      </w:r>
      <w:r>
        <w:rPr>
          <w:spacing w:val="-17"/>
        </w:rPr>
        <w:t xml:space="preserve"> </w:t>
      </w:r>
      <w:r>
        <w:t>зростання</w:t>
      </w:r>
      <w:r>
        <w:rPr>
          <w:spacing w:val="-17"/>
        </w:rPr>
        <w:t xml:space="preserve"> </w:t>
      </w:r>
      <w:r>
        <w:t>соціального</w:t>
      </w:r>
      <w:r>
        <w:rPr>
          <w:spacing w:val="-18"/>
        </w:rPr>
        <w:t xml:space="preserve"> </w:t>
      </w:r>
      <w:r>
        <w:t>навантаження на суміжні громади, які приймають переміщених осіб. Це, у свою чергу, вплинуло</w:t>
      </w:r>
      <w:r>
        <w:rPr>
          <w:spacing w:val="-18"/>
        </w:rPr>
        <w:t xml:space="preserve"> </w:t>
      </w:r>
      <w:r>
        <w:t>на</w:t>
      </w:r>
      <w:r>
        <w:rPr>
          <w:spacing w:val="-17"/>
        </w:rPr>
        <w:t xml:space="preserve"> </w:t>
      </w:r>
      <w:r>
        <w:t>місцеві</w:t>
      </w:r>
      <w:r>
        <w:rPr>
          <w:spacing w:val="-18"/>
        </w:rPr>
        <w:t xml:space="preserve"> </w:t>
      </w:r>
      <w:r>
        <w:t>бюджети,</w:t>
      </w:r>
      <w:r>
        <w:rPr>
          <w:spacing w:val="-17"/>
        </w:rPr>
        <w:t xml:space="preserve"> </w:t>
      </w:r>
      <w:r>
        <w:t>доступ</w:t>
      </w:r>
      <w:r>
        <w:rPr>
          <w:spacing w:val="-18"/>
        </w:rPr>
        <w:t xml:space="preserve"> </w:t>
      </w:r>
      <w:r>
        <w:t>до</w:t>
      </w:r>
      <w:r>
        <w:rPr>
          <w:spacing w:val="-17"/>
        </w:rPr>
        <w:t xml:space="preserve"> </w:t>
      </w:r>
      <w:r>
        <w:t>послуг</w:t>
      </w:r>
      <w:r>
        <w:rPr>
          <w:spacing w:val="-18"/>
        </w:rPr>
        <w:t xml:space="preserve"> </w:t>
      </w:r>
      <w:r>
        <w:t>та</w:t>
      </w:r>
      <w:r>
        <w:rPr>
          <w:spacing w:val="-17"/>
        </w:rPr>
        <w:t xml:space="preserve"> </w:t>
      </w:r>
      <w:r>
        <w:t>загальну</w:t>
      </w:r>
      <w:r>
        <w:rPr>
          <w:spacing w:val="-18"/>
        </w:rPr>
        <w:t xml:space="preserve"> </w:t>
      </w:r>
      <w:r>
        <w:t>соціальну</w:t>
      </w:r>
      <w:r>
        <w:rPr>
          <w:spacing w:val="-17"/>
        </w:rPr>
        <w:t xml:space="preserve"> </w:t>
      </w:r>
      <w:r>
        <w:t>напругу. Стабільне функціонування каналізаційної, очисної та питної інфраструктури було порушене, що посилило ризики епідемій. Таким чином, розділ 3 демонструє не лише екологічну катастрофу, а і втрату цілісності соціально- економічного простору, з яким були пов’язані тисячі домогосподарств, підприємств і аграрних ланцюгів.</w:t>
      </w:r>
    </w:p>
    <w:p w:rsidR="00560C12" w:rsidRDefault="00560C12" w:rsidP="00560C12">
      <w:pPr>
        <w:pStyle w:val="a3"/>
        <w:spacing w:before="1" w:line="360" w:lineRule="auto"/>
        <w:ind w:right="420"/>
      </w:pPr>
      <w:r>
        <w:t>Внаслідок зневоднення відбулося капілярне підняття солей - процес, який призводить до вторинного засолення орних земель. У роботі описано утворення</w:t>
      </w:r>
      <w:r>
        <w:rPr>
          <w:spacing w:val="80"/>
        </w:rPr>
        <w:t xml:space="preserve"> </w:t>
      </w:r>
      <w:r>
        <w:t>кірок,</w:t>
      </w:r>
      <w:r>
        <w:rPr>
          <w:spacing w:val="80"/>
        </w:rPr>
        <w:t xml:space="preserve"> </w:t>
      </w:r>
      <w:r>
        <w:t>зниження</w:t>
      </w:r>
      <w:r>
        <w:rPr>
          <w:spacing w:val="80"/>
        </w:rPr>
        <w:t xml:space="preserve"> </w:t>
      </w:r>
      <w:r>
        <w:t>біологічної</w:t>
      </w:r>
      <w:r>
        <w:rPr>
          <w:spacing w:val="80"/>
        </w:rPr>
        <w:t xml:space="preserve"> </w:t>
      </w:r>
      <w:r>
        <w:t>активності</w:t>
      </w:r>
      <w:r>
        <w:rPr>
          <w:spacing w:val="80"/>
        </w:rPr>
        <w:t xml:space="preserve"> </w:t>
      </w:r>
      <w:r>
        <w:t>ґрунтів,</w:t>
      </w:r>
      <w:r>
        <w:rPr>
          <w:spacing w:val="80"/>
        </w:rPr>
        <w:t xml:space="preserve"> </w:t>
      </w:r>
      <w:r>
        <w:t>втрату</w:t>
      </w:r>
      <w:r>
        <w:rPr>
          <w:spacing w:val="80"/>
        </w:rPr>
        <w:t xml:space="preserve"> </w:t>
      </w:r>
      <w:r>
        <w:t>вмісту</w:t>
      </w:r>
    </w:p>
    <w:p w:rsidR="00560C12" w:rsidRDefault="00560C12" w:rsidP="00560C12">
      <w:pPr>
        <w:pStyle w:val="a3"/>
        <w:spacing w:line="360" w:lineRule="auto"/>
        <w:sectPr w:rsidR="00560C12">
          <w:pgSz w:w="11910" w:h="16840"/>
          <w:pgMar w:top="1040" w:right="425" w:bottom="280" w:left="1559" w:header="578" w:footer="0" w:gutter="0"/>
          <w:cols w:space="720"/>
        </w:sectPr>
      </w:pPr>
    </w:p>
    <w:p w:rsidR="00560C12" w:rsidRDefault="00560C12" w:rsidP="00560C12">
      <w:pPr>
        <w:pStyle w:val="a3"/>
        <w:spacing w:before="153" w:line="360" w:lineRule="auto"/>
        <w:ind w:right="420" w:firstLine="0"/>
      </w:pPr>
      <w:r>
        <w:lastRenderedPageBreak/>
        <w:t xml:space="preserve">гумусу, ерозійні процеси. Значна частина поверхні, що залишилась без зрошення, зазнала вітрової дефляції - відбувається винесення верхнього родючого шару, зниження </w:t>
      </w:r>
      <w:proofErr w:type="spellStart"/>
      <w:r>
        <w:t>вологомісткості</w:t>
      </w:r>
      <w:proofErr w:type="spellEnd"/>
      <w:r>
        <w:t xml:space="preserve"> й мінерального балансу. У роботі справедливо наголошується, що без регуляції водного режиму неможливо підтримувати продуктивність земель південного регіону. Запропоновано сценарій адаптації - впровадження програм </w:t>
      </w:r>
      <w:proofErr w:type="spellStart"/>
      <w:r>
        <w:t>проградаційної</w:t>
      </w:r>
      <w:proofErr w:type="spellEnd"/>
      <w:r>
        <w:rPr>
          <w:spacing w:val="40"/>
        </w:rPr>
        <w:t xml:space="preserve"> </w:t>
      </w:r>
      <w:r>
        <w:t xml:space="preserve">меліорації, застосування біологічної рекультивації, хімічного гіпсування, заміщення зрошення альтернативними джерелами. У найгіршому сценарії низка територій втрачає сільськогосподарське значення - передбачається їх трансформація у природоохоронні або лісомеліоративні зони, оскільки повернення до попередніх </w:t>
      </w:r>
      <w:proofErr w:type="spellStart"/>
      <w:r>
        <w:t>агрофункцій</w:t>
      </w:r>
      <w:proofErr w:type="spellEnd"/>
      <w:r>
        <w:t xml:space="preserve"> є неможливим.</w:t>
      </w:r>
    </w:p>
    <w:p w:rsidR="00560C12" w:rsidRDefault="00560C12" w:rsidP="00560C12">
      <w:pPr>
        <w:pStyle w:val="a3"/>
        <w:spacing w:line="360" w:lineRule="auto"/>
        <w:ind w:right="420"/>
      </w:pPr>
      <w:r>
        <w:t>Таким чином, Каховська катастрофа змінила не лише модель водокористування, а й геоекономічну структуру землекористування півдня України. Вона вимагає перегляду підходів до планування, управління та відновлення деградованих ресурсів з урахуванням кліматичних обмежень і довгострокових втрат.</w:t>
      </w:r>
    </w:p>
    <w:p w:rsidR="00560C12" w:rsidRDefault="00560C12" w:rsidP="00560C12">
      <w:pPr>
        <w:pStyle w:val="a3"/>
        <w:spacing w:line="360" w:lineRule="auto"/>
        <w:sectPr w:rsidR="00560C12">
          <w:pgSz w:w="11910" w:h="16840"/>
          <w:pgMar w:top="1040" w:right="425" w:bottom="280" w:left="1559" w:header="578" w:footer="0" w:gutter="0"/>
          <w:cols w:space="720"/>
        </w:sectPr>
      </w:pPr>
    </w:p>
    <w:p w:rsidR="00560C12" w:rsidRDefault="00560C12" w:rsidP="00560C12">
      <w:pPr>
        <w:pStyle w:val="1"/>
        <w:ind w:left="0" w:right="284"/>
      </w:pPr>
      <w:bookmarkStart w:id="2" w:name="_bookmark13"/>
      <w:bookmarkEnd w:id="2"/>
      <w:r>
        <w:lastRenderedPageBreak/>
        <w:t>СПИСОК</w:t>
      </w:r>
      <w:r>
        <w:rPr>
          <w:spacing w:val="-11"/>
        </w:rPr>
        <w:t xml:space="preserve"> </w:t>
      </w:r>
      <w:r>
        <w:t>ВИКОРИСТАНИХ</w:t>
      </w:r>
      <w:r>
        <w:rPr>
          <w:spacing w:val="-12"/>
        </w:rPr>
        <w:t xml:space="preserve"> </w:t>
      </w:r>
      <w:r>
        <w:rPr>
          <w:spacing w:val="-2"/>
        </w:rPr>
        <w:t>ДЖЕРЕЛ</w:t>
      </w:r>
    </w:p>
    <w:p w:rsidR="00560C12" w:rsidRDefault="00560C12" w:rsidP="00560C12">
      <w:pPr>
        <w:pStyle w:val="a3"/>
        <w:ind w:left="0" w:firstLine="0"/>
        <w:jc w:val="left"/>
        <w:rPr>
          <w:b/>
        </w:rPr>
      </w:pPr>
    </w:p>
    <w:p w:rsidR="00560C12" w:rsidRDefault="00560C12" w:rsidP="00560C12">
      <w:pPr>
        <w:pStyle w:val="a3"/>
        <w:ind w:left="0" w:firstLine="0"/>
        <w:jc w:val="left"/>
        <w:rPr>
          <w:b/>
        </w:rPr>
      </w:pPr>
    </w:p>
    <w:p w:rsidR="00560C12" w:rsidRDefault="00560C12" w:rsidP="00560C12">
      <w:pPr>
        <w:pStyle w:val="a5"/>
        <w:numPr>
          <w:ilvl w:val="0"/>
          <w:numId w:val="3"/>
        </w:numPr>
        <w:tabs>
          <w:tab w:val="left" w:pos="1557"/>
        </w:tabs>
        <w:spacing w:line="360" w:lineRule="auto"/>
        <w:ind w:right="426" w:firstLine="707"/>
        <w:jc w:val="both"/>
        <w:rPr>
          <w:sz w:val="28"/>
        </w:rPr>
      </w:pPr>
      <w:proofErr w:type="spellStart"/>
      <w:r>
        <w:rPr>
          <w:sz w:val="28"/>
        </w:rPr>
        <w:t>Беліцький</w:t>
      </w:r>
      <w:proofErr w:type="spellEnd"/>
      <w:r>
        <w:rPr>
          <w:sz w:val="28"/>
        </w:rPr>
        <w:t xml:space="preserve"> О. </w:t>
      </w:r>
      <w:proofErr w:type="spellStart"/>
      <w:r>
        <w:rPr>
          <w:sz w:val="28"/>
        </w:rPr>
        <w:t>Полукаров</w:t>
      </w:r>
      <w:proofErr w:type="spellEnd"/>
      <w:r>
        <w:rPr>
          <w:sz w:val="28"/>
        </w:rPr>
        <w:t xml:space="preserve"> Ю. Екологічні наслідки підриву греблі Каховської ГЕС. Проблеми охорони праці промислової та цивільної безпеки. Київ. 2023. С. 29–32.</w:t>
      </w:r>
    </w:p>
    <w:p w:rsidR="00560C12" w:rsidRDefault="00560C12" w:rsidP="00560C12">
      <w:pPr>
        <w:pStyle w:val="a5"/>
        <w:numPr>
          <w:ilvl w:val="0"/>
          <w:numId w:val="3"/>
        </w:numPr>
        <w:tabs>
          <w:tab w:val="left" w:pos="1557"/>
        </w:tabs>
        <w:spacing w:line="360" w:lineRule="auto"/>
        <w:ind w:right="421" w:firstLine="707"/>
        <w:jc w:val="both"/>
        <w:rPr>
          <w:sz w:val="28"/>
        </w:rPr>
      </w:pPr>
      <w:proofErr w:type="spellStart"/>
      <w:r>
        <w:rPr>
          <w:sz w:val="28"/>
        </w:rPr>
        <w:t>Беліцький</w:t>
      </w:r>
      <w:proofErr w:type="spellEnd"/>
      <w:r>
        <w:rPr>
          <w:sz w:val="28"/>
        </w:rPr>
        <w:t xml:space="preserve"> О., </w:t>
      </w:r>
      <w:proofErr w:type="spellStart"/>
      <w:r>
        <w:rPr>
          <w:sz w:val="28"/>
        </w:rPr>
        <w:t>Полукаров</w:t>
      </w:r>
      <w:proofErr w:type="spellEnd"/>
      <w:r>
        <w:rPr>
          <w:sz w:val="28"/>
        </w:rPr>
        <w:t xml:space="preserve"> Ю. Екологічні наслідки підриву греблі Каховської ГЕС. Проблеми охорони праці промислової та цивільної безпеки. Збірник матеріалів Двадцять дев’ятої Всеукраїнської науково-методичної конференції. Київ. КПІ ім. Ігоря Сікорського. 2023. 29-32.</w:t>
      </w:r>
    </w:p>
    <w:p w:rsidR="00560C12" w:rsidRDefault="00560C12" w:rsidP="00560C12">
      <w:pPr>
        <w:pStyle w:val="a5"/>
        <w:numPr>
          <w:ilvl w:val="0"/>
          <w:numId w:val="3"/>
        </w:numPr>
        <w:tabs>
          <w:tab w:val="left" w:pos="1557"/>
        </w:tabs>
        <w:spacing w:before="1" w:line="360" w:lineRule="auto"/>
        <w:ind w:right="423" w:firstLine="707"/>
        <w:jc w:val="both"/>
        <w:rPr>
          <w:sz w:val="28"/>
        </w:rPr>
      </w:pPr>
      <w:proofErr w:type="spellStart"/>
      <w:r>
        <w:rPr>
          <w:sz w:val="28"/>
        </w:rPr>
        <w:t>Василюк</w:t>
      </w:r>
      <w:proofErr w:type="spellEnd"/>
      <w:r>
        <w:rPr>
          <w:spacing w:val="-10"/>
          <w:sz w:val="28"/>
        </w:rPr>
        <w:t xml:space="preserve"> </w:t>
      </w:r>
      <w:r>
        <w:rPr>
          <w:sz w:val="28"/>
        </w:rPr>
        <w:t>О.</w:t>
      </w:r>
      <w:r>
        <w:rPr>
          <w:spacing w:val="-11"/>
          <w:sz w:val="28"/>
        </w:rPr>
        <w:t xml:space="preserve"> </w:t>
      </w:r>
      <w:proofErr w:type="spellStart"/>
      <w:r>
        <w:rPr>
          <w:sz w:val="28"/>
        </w:rPr>
        <w:t>Симонов</w:t>
      </w:r>
      <w:proofErr w:type="spellEnd"/>
      <w:r>
        <w:rPr>
          <w:spacing w:val="-11"/>
          <w:sz w:val="28"/>
        </w:rPr>
        <w:t xml:space="preserve"> </w:t>
      </w:r>
      <w:r>
        <w:rPr>
          <w:sz w:val="28"/>
        </w:rPr>
        <w:t>Є.</w:t>
      </w:r>
      <w:r>
        <w:rPr>
          <w:spacing w:val="-11"/>
          <w:sz w:val="28"/>
        </w:rPr>
        <w:t xml:space="preserve"> </w:t>
      </w:r>
      <w:r>
        <w:rPr>
          <w:sz w:val="28"/>
        </w:rPr>
        <w:t>Рік</w:t>
      </w:r>
      <w:r>
        <w:rPr>
          <w:spacing w:val="-10"/>
          <w:sz w:val="28"/>
        </w:rPr>
        <w:t xml:space="preserve"> </w:t>
      </w:r>
      <w:r>
        <w:rPr>
          <w:sz w:val="28"/>
        </w:rPr>
        <w:t>після</w:t>
      </w:r>
      <w:r>
        <w:rPr>
          <w:spacing w:val="-10"/>
          <w:sz w:val="28"/>
        </w:rPr>
        <w:t xml:space="preserve"> </w:t>
      </w:r>
      <w:r>
        <w:rPr>
          <w:sz w:val="28"/>
        </w:rPr>
        <w:t>потопу.</w:t>
      </w:r>
      <w:r>
        <w:rPr>
          <w:spacing w:val="-11"/>
          <w:sz w:val="28"/>
        </w:rPr>
        <w:t xml:space="preserve"> </w:t>
      </w:r>
      <w:r>
        <w:rPr>
          <w:sz w:val="28"/>
        </w:rPr>
        <w:t>Чи</w:t>
      </w:r>
      <w:r>
        <w:rPr>
          <w:spacing w:val="-10"/>
          <w:sz w:val="28"/>
        </w:rPr>
        <w:t xml:space="preserve"> </w:t>
      </w:r>
      <w:r>
        <w:rPr>
          <w:sz w:val="28"/>
        </w:rPr>
        <w:t>зможуть</w:t>
      </w:r>
      <w:r>
        <w:rPr>
          <w:spacing w:val="-11"/>
          <w:sz w:val="28"/>
        </w:rPr>
        <w:t xml:space="preserve"> </w:t>
      </w:r>
      <w:r>
        <w:rPr>
          <w:sz w:val="28"/>
        </w:rPr>
        <w:t xml:space="preserve">відновитися екосистеми зруйновані підривом Каховської греблі. 2024. URL: </w:t>
      </w:r>
      <w:hyperlink r:id="rId6">
        <w:r>
          <w:rPr>
            <w:sz w:val="28"/>
          </w:rPr>
          <w:t>http://surl.li/uiegm</w:t>
        </w:r>
      </w:hyperlink>
      <w:r>
        <w:rPr>
          <w:sz w:val="28"/>
        </w:rPr>
        <w:t xml:space="preserve"> (дата звернення: 28.03.2025).</w:t>
      </w:r>
    </w:p>
    <w:p w:rsidR="00560C12" w:rsidRDefault="00560C12" w:rsidP="00560C12">
      <w:pPr>
        <w:pStyle w:val="a5"/>
        <w:numPr>
          <w:ilvl w:val="0"/>
          <w:numId w:val="3"/>
        </w:numPr>
        <w:tabs>
          <w:tab w:val="left" w:pos="1557"/>
        </w:tabs>
        <w:spacing w:line="360" w:lineRule="auto"/>
        <w:ind w:right="419" w:firstLine="707"/>
        <w:jc w:val="both"/>
        <w:rPr>
          <w:sz w:val="28"/>
        </w:rPr>
      </w:pPr>
      <w:r>
        <w:rPr>
          <w:sz w:val="28"/>
        </w:rPr>
        <w:t xml:space="preserve">Відбудова для розвитку. Зарубіжний досвід та українські перспективи. Київ. НАН України. 2023. 571 с. URL: </w:t>
      </w:r>
      <w:hyperlink r:id="rId7">
        <w:r>
          <w:rPr>
            <w:sz w:val="28"/>
          </w:rPr>
          <w:t>http://ief.org.ua/wp-</w:t>
        </w:r>
      </w:hyperlink>
      <w:r>
        <w:rPr>
          <w:sz w:val="28"/>
        </w:rPr>
        <w:t xml:space="preserve"> </w:t>
      </w:r>
      <w:proofErr w:type="spellStart"/>
      <w:r>
        <w:rPr>
          <w:sz w:val="28"/>
        </w:rPr>
        <w:t>content</w:t>
      </w:r>
      <w:proofErr w:type="spellEnd"/>
      <w:r>
        <w:rPr>
          <w:sz w:val="28"/>
        </w:rPr>
        <w:t>/</w:t>
      </w:r>
      <w:proofErr w:type="spellStart"/>
      <w:r>
        <w:rPr>
          <w:sz w:val="28"/>
        </w:rPr>
        <w:t>uploads</w:t>
      </w:r>
      <w:proofErr w:type="spellEnd"/>
      <w:r>
        <w:rPr>
          <w:sz w:val="28"/>
        </w:rPr>
        <w:t xml:space="preserve">/2023/08/Reconstruction-for-development.pdf (дата звернення: </w:t>
      </w:r>
      <w:r>
        <w:rPr>
          <w:spacing w:val="-2"/>
          <w:sz w:val="28"/>
        </w:rPr>
        <w:t>13.02.2025).</w:t>
      </w:r>
    </w:p>
    <w:p w:rsidR="00560C12" w:rsidRDefault="00560C12" w:rsidP="00560C12">
      <w:pPr>
        <w:pStyle w:val="a5"/>
        <w:numPr>
          <w:ilvl w:val="0"/>
          <w:numId w:val="3"/>
        </w:numPr>
        <w:tabs>
          <w:tab w:val="left" w:pos="1557"/>
        </w:tabs>
        <w:spacing w:line="362" w:lineRule="auto"/>
        <w:ind w:right="430" w:firstLine="707"/>
        <w:jc w:val="both"/>
        <w:rPr>
          <w:sz w:val="28"/>
        </w:rPr>
      </w:pPr>
      <w:proofErr w:type="spellStart"/>
      <w:r>
        <w:rPr>
          <w:sz w:val="28"/>
        </w:rPr>
        <w:t>Губарева</w:t>
      </w:r>
      <w:proofErr w:type="spellEnd"/>
      <w:r>
        <w:rPr>
          <w:sz w:val="28"/>
        </w:rPr>
        <w:t xml:space="preserve"> В. Підрив Каховської ГЕС. Якими будуть наслідки для довкілля. 2023. URL: </w:t>
      </w:r>
      <w:hyperlink r:id="rId8">
        <w:r>
          <w:rPr>
            <w:sz w:val="28"/>
          </w:rPr>
          <w:t>http://surl.li/uijol</w:t>
        </w:r>
      </w:hyperlink>
      <w:r>
        <w:rPr>
          <w:sz w:val="28"/>
        </w:rPr>
        <w:t xml:space="preserve"> (дата звернення: 28.03.2025).</w:t>
      </w:r>
    </w:p>
    <w:p w:rsidR="00560C12" w:rsidRDefault="00560C12" w:rsidP="00560C12">
      <w:pPr>
        <w:pStyle w:val="a5"/>
        <w:numPr>
          <w:ilvl w:val="0"/>
          <w:numId w:val="3"/>
        </w:numPr>
        <w:tabs>
          <w:tab w:val="left" w:pos="1557"/>
        </w:tabs>
        <w:spacing w:line="360" w:lineRule="auto"/>
        <w:ind w:right="422" w:firstLine="707"/>
        <w:jc w:val="both"/>
        <w:rPr>
          <w:sz w:val="28"/>
        </w:rPr>
      </w:pPr>
      <w:r>
        <w:rPr>
          <w:sz w:val="28"/>
        </w:rPr>
        <w:t>Ґрунтовий покрив України в умовах воєнних дій: стан, виклики, заходи з відновлення: збірник тез Міжнародної науково-практичної конференції</w:t>
      </w:r>
      <w:r>
        <w:rPr>
          <w:spacing w:val="-1"/>
          <w:sz w:val="28"/>
        </w:rPr>
        <w:t xml:space="preserve"> </w:t>
      </w:r>
      <w:r>
        <w:rPr>
          <w:sz w:val="28"/>
        </w:rPr>
        <w:t>(Харків,</w:t>
      </w:r>
      <w:r>
        <w:rPr>
          <w:spacing w:val="35"/>
          <w:sz w:val="28"/>
        </w:rPr>
        <w:t xml:space="preserve"> </w:t>
      </w:r>
      <w:r>
        <w:rPr>
          <w:sz w:val="28"/>
        </w:rPr>
        <w:t>5</w:t>
      </w:r>
      <w:r>
        <w:rPr>
          <w:spacing w:val="36"/>
          <w:sz w:val="28"/>
        </w:rPr>
        <w:t xml:space="preserve"> </w:t>
      </w:r>
      <w:r>
        <w:rPr>
          <w:sz w:val="28"/>
        </w:rPr>
        <w:t>грудня</w:t>
      </w:r>
      <w:r>
        <w:rPr>
          <w:spacing w:val="34"/>
          <w:sz w:val="28"/>
        </w:rPr>
        <w:t xml:space="preserve"> </w:t>
      </w:r>
      <w:r>
        <w:rPr>
          <w:sz w:val="28"/>
        </w:rPr>
        <w:t>2023 р.).</w:t>
      </w:r>
      <w:r>
        <w:rPr>
          <w:spacing w:val="32"/>
          <w:sz w:val="28"/>
        </w:rPr>
        <w:t xml:space="preserve"> </w:t>
      </w:r>
      <w:r>
        <w:rPr>
          <w:sz w:val="28"/>
        </w:rPr>
        <w:t>[Електронне</w:t>
      </w:r>
      <w:r>
        <w:rPr>
          <w:spacing w:val="36"/>
          <w:sz w:val="28"/>
        </w:rPr>
        <w:t xml:space="preserve"> </w:t>
      </w:r>
      <w:r>
        <w:rPr>
          <w:sz w:val="28"/>
        </w:rPr>
        <w:t>видання].</w:t>
      </w:r>
      <w:r>
        <w:rPr>
          <w:spacing w:val="33"/>
          <w:sz w:val="28"/>
        </w:rPr>
        <w:t xml:space="preserve"> </w:t>
      </w:r>
      <w:r>
        <w:rPr>
          <w:sz w:val="28"/>
        </w:rPr>
        <w:t>Харків:</w:t>
      </w:r>
      <w:r>
        <w:rPr>
          <w:spacing w:val="34"/>
          <w:sz w:val="28"/>
        </w:rPr>
        <w:t xml:space="preserve"> </w:t>
      </w:r>
      <w:r>
        <w:rPr>
          <w:sz w:val="28"/>
        </w:rPr>
        <w:t>ННЦ</w:t>
      </w:r>
    </w:p>
    <w:p w:rsidR="00560C12" w:rsidRDefault="00560C12" w:rsidP="00560C12">
      <w:pPr>
        <w:pStyle w:val="a3"/>
        <w:tabs>
          <w:tab w:val="left" w:pos="1625"/>
          <w:tab w:val="left" w:pos="3112"/>
          <w:tab w:val="left" w:pos="4542"/>
          <w:tab w:val="left" w:pos="7432"/>
          <w:tab w:val="left" w:pos="8948"/>
        </w:tabs>
        <w:spacing w:line="362" w:lineRule="auto"/>
        <w:ind w:right="419" w:firstLine="0"/>
      </w:pPr>
      <w:r>
        <w:rPr>
          <w:spacing w:val="-4"/>
        </w:rPr>
        <w:t>«ІГА</w:t>
      </w:r>
      <w:r>
        <w:tab/>
      </w:r>
      <w:r>
        <w:rPr>
          <w:spacing w:val="-4"/>
        </w:rPr>
        <w:t>імені</w:t>
      </w:r>
      <w:r>
        <w:tab/>
      </w:r>
      <w:r>
        <w:rPr>
          <w:spacing w:val="-4"/>
        </w:rPr>
        <w:t>О.Н.</w:t>
      </w:r>
      <w:r>
        <w:tab/>
      </w:r>
      <w:r>
        <w:rPr>
          <w:spacing w:val="-2"/>
        </w:rPr>
        <w:t>Соколовського»,</w:t>
      </w:r>
      <w:r>
        <w:tab/>
      </w:r>
      <w:r>
        <w:rPr>
          <w:spacing w:val="-2"/>
        </w:rPr>
        <w:t>2023.</w:t>
      </w:r>
      <w:r>
        <w:tab/>
        <w:t>86</w:t>
      </w:r>
      <w:r>
        <w:rPr>
          <w:spacing w:val="-18"/>
        </w:rPr>
        <w:t xml:space="preserve"> </w:t>
      </w:r>
      <w:r>
        <w:t xml:space="preserve">с. URL: </w:t>
      </w:r>
      <w:hyperlink r:id="rId9">
        <w:r>
          <w:t>http://www.issar.com.ua/uk/vydannya</w:t>
        </w:r>
      </w:hyperlink>
      <w:r>
        <w:t xml:space="preserve"> (дата звернення: 17.02.2025).</w:t>
      </w:r>
    </w:p>
    <w:p w:rsidR="00560C12" w:rsidRDefault="00560C12" w:rsidP="00560C12">
      <w:pPr>
        <w:pStyle w:val="a5"/>
        <w:numPr>
          <w:ilvl w:val="0"/>
          <w:numId w:val="3"/>
        </w:numPr>
        <w:tabs>
          <w:tab w:val="left" w:pos="1557"/>
          <w:tab w:val="left" w:pos="2171"/>
          <w:tab w:val="left" w:pos="3824"/>
          <w:tab w:val="left" w:pos="4709"/>
          <w:tab w:val="left" w:pos="6433"/>
          <w:tab w:val="left" w:pos="8855"/>
        </w:tabs>
        <w:spacing w:line="360" w:lineRule="auto"/>
        <w:ind w:right="427" w:firstLine="707"/>
        <w:jc w:val="both"/>
        <w:rPr>
          <w:sz w:val="28"/>
        </w:rPr>
      </w:pPr>
      <w:r>
        <w:rPr>
          <w:sz w:val="28"/>
        </w:rPr>
        <w:t xml:space="preserve">Ймовірні наслідки підриву Каховського водосховища на </w:t>
      </w:r>
      <w:r>
        <w:rPr>
          <w:spacing w:val="-2"/>
          <w:sz w:val="28"/>
        </w:rPr>
        <w:t>ґрунтовий</w:t>
      </w:r>
      <w:r>
        <w:rPr>
          <w:sz w:val="28"/>
        </w:rPr>
        <w:tab/>
      </w:r>
      <w:r>
        <w:rPr>
          <w:sz w:val="28"/>
        </w:rPr>
        <w:tab/>
      </w:r>
      <w:r>
        <w:rPr>
          <w:spacing w:val="-2"/>
          <w:sz w:val="28"/>
        </w:rPr>
        <w:t>покрив</w:t>
      </w:r>
      <w:r>
        <w:rPr>
          <w:sz w:val="28"/>
        </w:rPr>
        <w:tab/>
      </w:r>
      <w:r>
        <w:rPr>
          <w:spacing w:val="-10"/>
          <w:sz w:val="28"/>
        </w:rPr>
        <w:t>і</w:t>
      </w:r>
      <w:r>
        <w:rPr>
          <w:sz w:val="28"/>
        </w:rPr>
        <w:tab/>
      </w:r>
      <w:r>
        <w:rPr>
          <w:spacing w:val="-2"/>
          <w:sz w:val="28"/>
        </w:rPr>
        <w:t>аграрне</w:t>
      </w:r>
      <w:r>
        <w:rPr>
          <w:sz w:val="28"/>
        </w:rPr>
        <w:tab/>
      </w:r>
      <w:r>
        <w:rPr>
          <w:spacing w:val="-2"/>
          <w:sz w:val="28"/>
        </w:rPr>
        <w:t>виробництво.</w:t>
      </w:r>
      <w:r>
        <w:rPr>
          <w:sz w:val="28"/>
        </w:rPr>
        <w:tab/>
      </w:r>
      <w:r>
        <w:rPr>
          <w:spacing w:val="-4"/>
          <w:sz w:val="28"/>
        </w:rPr>
        <w:t xml:space="preserve">URL: </w:t>
      </w:r>
      <w:r>
        <w:rPr>
          <w:sz w:val="28"/>
        </w:rPr>
        <w:t>https://nubip.edu.ua/node/129316 (дата звернення: 13.02.2025).</w:t>
      </w:r>
    </w:p>
    <w:p w:rsidR="00560C12" w:rsidRDefault="00560C12" w:rsidP="00560C12">
      <w:pPr>
        <w:pStyle w:val="a5"/>
        <w:numPr>
          <w:ilvl w:val="0"/>
          <w:numId w:val="3"/>
        </w:numPr>
        <w:tabs>
          <w:tab w:val="left" w:pos="1557"/>
          <w:tab w:val="left" w:pos="3860"/>
          <w:tab w:val="left" w:pos="6351"/>
          <w:tab w:val="left" w:pos="8857"/>
        </w:tabs>
        <w:spacing w:line="360" w:lineRule="auto"/>
        <w:ind w:right="422" w:firstLine="707"/>
        <w:jc w:val="both"/>
        <w:rPr>
          <w:sz w:val="28"/>
        </w:rPr>
      </w:pPr>
      <w:r>
        <w:rPr>
          <w:sz w:val="28"/>
        </w:rPr>
        <w:t xml:space="preserve">Кабмін схвалив </w:t>
      </w:r>
      <w:proofErr w:type="spellStart"/>
      <w:r>
        <w:rPr>
          <w:sz w:val="28"/>
        </w:rPr>
        <w:t>проєкт</w:t>
      </w:r>
      <w:proofErr w:type="spellEnd"/>
      <w:r>
        <w:rPr>
          <w:sz w:val="28"/>
        </w:rPr>
        <w:t xml:space="preserve"> з відбудови Каховської ГЕС з </w:t>
      </w:r>
      <w:r>
        <w:rPr>
          <w:spacing w:val="-2"/>
          <w:sz w:val="28"/>
        </w:rPr>
        <w:t>експериментальними</w:t>
      </w:r>
      <w:r>
        <w:rPr>
          <w:sz w:val="28"/>
        </w:rPr>
        <w:tab/>
      </w:r>
      <w:r>
        <w:rPr>
          <w:spacing w:val="-2"/>
          <w:sz w:val="28"/>
        </w:rPr>
        <w:t>термінами.</w:t>
      </w:r>
      <w:r>
        <w:rPr>
          <w:sz w:val="28"/>
        </w:rPr>
        <w:tab/>
      </w:r>
      <w:r>
        <w:rPr>
          <w:spacing w:val="-2"/>
          <w:sz w:val="28"/>
        </w:rPr>
        <w:t>18.01.2024.</w:t>
      </w:r>
      <w:r>
        <w:rPr>
          <w:sz w:val="28"/>
        </w:rPr>
        <w:tab/>
      </w:r>
      <w:r>
        <w:rPr>
          <w:spacing w:val="-4"/>
          <w:sz w:val="28"/>
        </w:rPr>
        <w:t xml:space="preserve">URL: </w:t>
      </w:r>
      <w:r>
        <w:rPr>
          <w:sz w:val="28"/>
        </w:rPr>
        <w:t>https://</w:t>
      </w:r>
      <w:hyperlink r:id="rId10">
        <w:r>
          <w:rPr>
            <w:sz w:val="28"/>
          </w:rPr>
          <w:t>www.epravda.com.ua/news/2023/07/18/702335</w:t>
        </w:r>
      </w:hyperlink>
      <w:r>
        <w:rPr>
          <w:sz w:val="28"/>
        </w:rPr>
        <w:t xml:space="preserve"> (дата звернення: </w:t>
      </w:r>
      <w:r>
        <w:rPr>
          <w:spacing w:val="-2"/>
          <w:sz w:val="28"/>
        </w:rPr>
        <w:t>13.02.2025).</w:t>
      </w:r>
    </w:p>
    <w:p w:rsidR="00560C12" w:rsidRDefault="00560C12" w:rsidP="00560C12">
      <w:pPr>
        <w:pStyle w:val="a5"/>
        <w:spacing w:line="360" w:lineRule="auto"/>
        <w:rPr>
          <w:sz w:val="28"/>
        </w:rPr>
        <w:sectPr w:rsidR="00560C12">
          <w:pgSz w:w="11910" w:h="16840"/>
          <w:pgMar w:top="1040" w:right="425" w:bottom="280" w:left="1559" w:header="578" w:footer="0" w:gutter="0"/>
          <w:cols w:space="720"/>
        </w:sectPr>
      </w:pPr>
    </w:p>
    <w:p w:rsidR="00560C12" w:rsidRDefault="00560C12" w:rsidP="00560C12">
      <w:pPr>
        <w:pStyle w:val="a5"/>
        <w:numPr>
          <w:ilvl w:val="0"/>
          <w:numId w:val="3"/>
        </w:numPr>
        <w:tabs>
          <w:tab w:val="left" w:pos="1558"/>
          <w:tab w:val="left" w:pos="3965"/>
          <w:tab w:val="left" w:pos="6601"/>
          <w:tab w:val="left" w:pos="7390"/>
          <w:tab w:val="left" w:pos="8210"/>
          <w:tab w:val="left" w:pos="8859"/>
        </w:tabs>
        <w:spacing w:before="153" w:line="360" w:lineRule="auto"/>
        <w:ind w:right="425" w:firstLine="707"/>
        <w:rPr>
          <w:sz w:val="28"/>
        </w:rPr>
      </w:pPr>
      <w:r>
        <w:rPr>
          <w:spacing w:val="-2"/>
          <w:sz w:val="28"/>
        </w:rPr>
        <w:lastRenderedPageBreak/>
        <w:t>Катастрофа</w:t>
      </w:r>
      <w:r>
        <w:rPr>
          <w:sz w:val="28"/>
        </w:rPr>
        <w:tab/>
      </w:r>
      <w:r>
        <w:rPr>
          <w:spacing w:val="-2"/>
          <w:sz w:val="28"/>
        </w:rPr>
        <w:t>планетарного</w:t>
      </w:r>
      <w:r>
        <w:rPr>
          <w:sz w:val="28"/>
        </w:rPr>
        <w:tab/>
      </w:r>
      <w:r>
        <w:rPr>
          <w:spacing w:val="-2"/>
          <w:sz w:val="28"/>
        </w:rPr>
        <w:t>масштабу.</w:t>
      </w:r>
      <w:r>
        <w:rPr>
          <w:sz w:val="28"/>
        </w:rPr>
        <w:tab/>
      </w:r>
      <w:r>
        <w:rPr>
          <w:sz w:val="28"/>
        </w:rPr>
        <w:tab/>
      </w:r>
      <w:r>
        <w:rPr>
          <w:spacing w:val="-4"/>
          <w:sz w:val="28"/>
        </w:rPr>
        <w:t xml:space="preserve">URL: </w:t>
      </w:r>
      <w:r>
        <w:rPr>
          <w:spacing w:val="-2"/>
          <w:sz w:val="28"/>
        </w:rPr>
        <w:t>https://</w:t>
      </w:r>
      <w:hyperlink r:id="rId11">
        <w:r>
          <w:rPr>
            <w:spacing w:val="-2"/>
            <w:sz w:val="28"/>
          </w:rPr>
          <w:t>www.unian.ua/ecology/katastrofa-planetarnogo-masshtabu-yakimi-budut-</w:t>
        </w:r>
      </w:hyperlink>
      <w:r>
        <w:rPr>
          <w:spacing w:val="-2"/>
          <w:sz w:val="28"/>
        </w:rPr>
        <w:t xml:space="preserve"> ekologichni-naslidki-teraktu-na-kahovskiy-ges-12289350.html</w:t>
      </w:r>
      <w:r>
        <w:rPr>
          <w:sz w:val="28"/>
        </w:rPr>
        <w:tab/>
      </w:r>
      <w:r>
        <w:rPr>
          <w:spacing w:val="-2"/>
          <w:sz w:val="28"/>
        </w:rPr>
        <w:t>(дата</w:t>
      </w:r>
      <w:r>
        <w:rPr>
          <w:sz w:val="28"/>
        </w:rPr>
        <w:tab/>
      </w:r>
      <w:r>
        <w:rPr>
          <w:spacing w:val="-2"/>
          <w:sz w:val="28"/>
        </w:rPr>
        <w:t>звернення: 13.02.2025).</w:t>
      </w:r>
    </w:p>
    <w:p w:rsidR="00560C12" w:rsidRDefault="00560C12" w:rsidP="00560C12">
      <w:pPr>
        <w:pStyle w:val="a5"/>
        <w:numPr>
          <w:ilvl w:val="0"/>
          <w:numId w:val="3"/>
        </w:numPr>
        <w:tabs>
          <w:tab w:val="left" w:pos="1557"/>
        </w:tabs>
        <w:spacing w:line="360" w:lineRule="auto"/>
        <w:ind w:right="421" w:firstLine="707"/>
        <w:jc w:val="both"/>
        <w:rPr>
          <w:sz w:val="28"/>
        </w:rPr>
      </w:pPr>
      <w:r>
        <w:rPr>
          <w:sz w:val="28"/>
        </w:rPr>
        <w:t xml:space="preserve">Каховська трагедія. Міжнародний науковий захід «Вплив руйнування Каховського водосховища на екологію та економіку Північного Причорномор’я». 27.07.2023 р. Одеса, ОНУ-ІКОСГ НААН. URL: </w:t>
      </w:r>
      <w:hyperlink r:id="rId12">
        <w:r>
          <w:rPr>
            <w:color w:val="0000FF"/>
            <w:sz w:val="28"/>
            <w:u w:val="single" w:color="0000FF"/>
          </w:rPr>
          <w:t>https://icsanaas.com.ua/27072023-2/</w:t>
        </w:r>
      </w:hyperlink>
      <w:r>
        <w:rPr>
          <w:color w:val="0000FF"/>
          <w:sz w:val="28"/>
        </w:rPr>
        <w:t xml:space="preserve"> </w:t>
      </w:r>
      <w:r>
        <w:rPr>
          <w:sz w:val="28"/>
        </w:rPr>
        <w:t>(дата звернення: 28.03.2025)</w:t>
      </w:r>
    </w:p>
    <w:p w:rsidR="00560C12" w:rsidRDefault="00560C12" w:rsidP="00560C12">
      <w:pPr>
        <w:pStyle w:val="a5"/>
        <w:numPr>
          <w:ilvl w:val="0"/>
          <w:numId w:val="3"/>
        </w:numPr>
        <w:tabs>
          <w:tab w:val="left" w:pos="1557"/>
          <w:tab w:val="left" w:pos="5000"/>
          <w:tab w:val="left" w:pos="8857"/>
        </w:tabs>
        <w:spacing w:line="360" w:lineRule="auto"/>
        <w:ind w:right="425" w:firstLine="707"/>
        <w:jc w:val="both"/>
        <w:rPr>
          <w:sz w:val="28"/>
        </w:rPr>
      </w:pPr>
      <w:r>
        <w:rPr>
          <w:spacing w:val="-2"/>
          <w:sz w:val="28"/>
        </w:rPr>
        <w:t>Каховське</w:t>
      </w:r>
      <w:r>
        <w:rPr>
          <w:sz w:val="28"/>
        </w:rPr>
        <w:tab/>
      </w:r>
      <w:r>
        <w:rPr>
          <w:spacing w:val="-2"/>
          <w:sz w:val="28"/>
        </w:rPr>
        <w:t>водосховище.</w:t>
      </w:r>
      <w:r>
        <w:rPr>
          <w:sz w:val="28"/>
        </w:rPr>
        <w:tab/>
      </w:r>
      <w:r>
        <w:rPr>
          <w:spacing w:val="-4"/>
          <w:sz w:val="28"/>
        </w:rPr>
        <w:t xml:space="preserve">URL: </w:t>
      </w:r>
      <w:r>
        <w:rPr>
          <w:sz w:val="28"/>
        </w:rPr>
        <w:t xml:space="preserve">https://uk.wikipedia.org/wiki/Каховське_водосховище (дата звернення: </w:t>
      </w:r>
      <w:r>
        <w:rPr>
          <w:spacing w:val="-2"/>
          <w:sz w:val="28"/>
        </w:rPr>
        <w:t>13.02.2025).</w:t>
      </w:r>
    </w:p>
    <w:p w:rsidR="00560C12" w:rsidRDefault="00560C12" w:rsidP="00560C12">
      <w:pPr>
        <w:pStyle w:val="a5"/>
        <w:numPr>
          <w:ilvl w:val="0"/>
          <w:numId w:val="3"/>
        </w:numPr>
        <w:tabs>
          <w:tab w:val="left" w:pos="1557"/>
        </w:tabs>
        <w:spacing w:line="360" w:lineRule="auto"/>
        <w:ind w:right="427" w:firstLine="707"/>
        <w:jc w:val="both"/>
        <w:rPr>
          <w:sz w:val="28"/>
        </w:rPr>
      </w:pPr>
      <w:r>
        <w:rPr>
          <w:sz w:val="28"/>
        </w:rPr>
        <w:t xml:space="preserve">Ларін Є.Р. Дистанційна оцінка змінення акваторії Каховського водосховища до і після аварії з використанням </w:t>
      </w:r>
      <w:proofErr w:type="spellStart"/>
      <w:r>
        <w:rPr>
          <w:sz w:val="28"/>
        </w:rPr>
        <w:t>геоінформаційних</w:t>
      </w:r>
      <w:proofErr w:type="spellEnd"/>
      <w:r>
        <w:rPr>
          <w:sz w:val="28"/>
        </w:rPr>
        <w:t xml:space="preserve"> технологій. Київ. Національний авіаційний університет. 2024. 41 с.</w:t>
      </w:r>
    </w:p>
    <w:p w:rsidR="00560C12" w:rsidRDefault="00560C12" w:rsidP="00560C12">
      <w:pPr>
        <w:pStyle w:val="a5"/>
        <w:numPr>
          <w:ilvl w:val="0"/>
          <w:numId w:val="3"/>
        </w:numPr>
        <w:tabs>
          <w:tab w:val="left" w:pos="1557"/>
        </w:tabs>
        <w:spacing w:before="1" w:line="360" w:lineRule="auto"/>
        <w:ind w:right="430" w:firstLine="707"/>
        <w:jc w:val="both"/>
        <w:rPr>
          <w:sz w:val="28"/>
        </w:rPr>
      </w:pPr>
      <w:proofErr w:type="spellStart"/>
      <w:r>
        <w:rPr>
          <w:sz w:val="28"/>
        </w:rPr>
        <w:t>Мартюхін</w:t>
      </w:r>
      <w:proofErr w:type="spellEnd"/>
      <w:r>
        <w:rPr>
          <w:sz w:val="28"/>
        </w:rPr>
        <w:t xml:space="preserve"> А. Волошина Н. Екологічні наслідки руйнування Каховського водосховища. Протидія терористичним актам у міському середовищі. Київ. 2023. С. 271–272.</w:t>
      </w:r>
    </w:p>
    <w:p w:rsidR="00560C12" w:rsidRDefault="00560C12" w:rsidP="00560C12">
      <w:pPr>
        <w:pStyle w:val="a5"/>
        <w:numPr>
          <w:ilvl w:val="0"/>
          <w:numId w:val="3"/>
        </w:numPr>
        <w:tabs>
          <w:tab w:val="left" w:pos="1557"/>
        </w:tabs>
        <w:spacing w:before="1" w:line="360" w:lineRule="auto"/>
        <w:ind w:right="421" w:firstLine="707"/>
        <w:jc w:val="both"/>
        <w:rPr>
          <w:sz w:val="28"/>
        </w:rPr>
      </w:pPr>
      <w:proofErr w:type="spellStart"/>
      <w:r>
        <w:rPr>
          <w:sz w:val="28"/>
        </w:rPr>
        <w:t>Мартюхін</w:t>
      </w:r>
      <w:proofErr w:type="spellEnd"/>
      <w:r>
        <w:rPr>
          <w:sz w:val="28"/>
        </w:rPr>
        <w:t xml:space="preserve"> А., Волошина Н. Екологічні наслідки руйнування Каховського водосховища. Протидія терористичним актам у міському середовищі. Збірник матеріалів Наукового форуму. Київ. Вид-во УДУ ім. Михайла Драгоманова. 2023. 271-272.</w:t>
      </w:r>
    </w:p>
    <w:p w:rsidR="00560C12" w:rsidRDefault="00560C12" w:rsidP="00560C12">
      <w:pPr>
        <w:pStyle w:val="a5"/>
        <w:numPr>
          <w:ilvl w:val="0"/>
          <w:numId w:val="3"/>
        </w:numPr>
        <w:tabs>
          <w:tab w:val="left" w:pos="1557"/>
        </w:tabs>
        <w:spacing w:line="360" w:lineRule="auto"/>
        <w:ind w:right="421" w:firstLine="707"/>
        <w:jc w:val="both"/>
        <w:rPr>
          <w:sz w:val="28"/>
        </w:rPr>
      </w:pPr>
      <w:r>
        <w:rPr>
          <w:sz w:val="28"/>
        </w:rPr>
        <w:t xml:space="preserve">Методика проведення агрохімічної паспортизації земель сільськогосподарського призначення. За ред. І.П. </w:t>
      </w:r>
      <w:proofErr w:type="spellStart"/>
      <w:r>
        <w:rPr>
          <w:sz w:val="28"/>
        </w:rPr>
        <w:t>Яцука</w:t>
      </w:r>
      <w:proofErr w:type="spellEnd"/>
      <w:r>
        <w:rPr>
          <w:sz w:val="28"/>
        </w:rPr>
        <w:t xml:space="preserve">, С.А. </w:t>
      </w:r>
      <w:proofErr w:type="spellStart"/>
      <w:r>
        <w:rPr>
          <w:sz w:val="28"/>
        </w:rPr>
        <w:t>Балюка</w:t>
      </w:r>
      <w:proofErr w:type="spellEnd"/>
      <w:r>
        <w:rPr>
          <w:sz w:val="28"/>
        </w:rPr>
        <w:t>. Київ. 2019. 108 с.</w:t>
      </w:r>
    </w:p>
    <w:p w:rsidR="00560C12" w:rsidRDefault="00560C12" w:rsidP="00560C12">
      <w:pPr>
        <w:pStyle w:val="a5"/>
        <w:numPr>
          <w:ilvl w:val="0"/>
          <w:numId w:val="3"/>
        </w:numPr>
        <w:tabs>
          <w:tab w:val="left" w:pos="1557"/>
        </w:tabs>
        <w:spacing w:line="360" w:lineRule="auto"/>
        <w:ind w:right="430" w:firstLine="707"/>
        <w:jc w:val="both"/>
        <w:rPr>
          <w:sz w:val="28"/>
        </w:rPr>
      </w:pPr>
      <w:r>
        <w:rPr>
          <w:sz w:val="28"/>
        </w:rPr>
        <w:t>Морозов О.</w:t>
      </w:r>
      <w:r>
        <w:rPr>
          <w:spacing w:val="40"/>
          <w:sz w:val="28"/>
        </w:rPr>
        <w:t xml:space="preserve"> </w:t>
      </w:r>
      <w:r>
        <w:rPr>
          <w:sz w:val="28"/>
        </w:rPr>
        <w:t>Зрошення в Херсонській області. Сучасний стан та проблеми розвитку. Бізнес-навігатор. 2019. № 3–1. С. 94–100.</w:t>
      </w:r>
    </w:p>
    <w:p w:rsidR="00560C12" w:rsidRDefault="00560C12" w:rsidP="00560C12">
      <w:pPr>
        <w:pStyle w:val="a5"/>
        <w:numPr>
          <w:ilvl w:val="0"/>
          <w:numId w:val="3"/>
        </w:numPr>
        <w:tabs>
          <w:tab w:val="left" w:pos="1558"/>
        </w:tabs>
        <w:ind w:left="1558" w:hanging="707"/>
        <w:jc w:val="both"/>
        <w:rPr>
          <w:sz w:val="28"/>
        </w:rPr>
      </w:pPr>
      <w:r>
        <w:rPr>
          <w:sz w:val="28"/>
        </w:rPr>
        <w:t>Національний</w:t>
      </w:r>
      <w:r>
        <w:rPr>
          <w:spacing w:val="-4"/>
          <w:sz w:val="28"/>
        </w:rPr>
        <w:t xml:space="preserve"> </w:t>
      </w:r>
      <w:r>
        <w:rPr>
          <w:sz w:val="28"/>
        </w:rPr>
        <w:t>атлас</w:t>
      </w:r>
      <w:r>
        <w:rPr>
          <w:spacing w:val="-6"/>
          <w:sz w:val="28"/>
        </w:rPr>
        <w:t xml:space="preserve"> </w:t>
      </w:r>
      <w:r>
        <w:rPr>
          <w:sz w:val="28"/>
        </w:rPr>
        <w:t>України.</w:t>
      </w:r>
      <w:r>
        <w:rPr>
          <w:spacing w:val="-4"/>
          <w:sz w:val="28"/>
        </w:rPr>
        <w:t xml:space="preserve"> </w:t>
      </w:r>
      <w:r>
        <w:rPr>
          <w:sz w:val="28"/>
        </w:rPr>
        <w:t>К.:</w:t>
      </w:r>
      <w:r>
        <w:rPr>
          <w:spacing w:val="-4"/>
          <w:sz w:val="28"/>
        </w:rPr>
        <w:t xml:space="preserve"> </w:t>
      </w:r>
      <w:r>
        <w:rPr>
          <w:sz w:val="28"/>
        </w:rPr>
        <w:t>ІГУ</w:t>
      </w:r>
      <w:r>
        <w:rPr>
          <w:spacing w:val="-7"/>
          <w:sz w:val="28"/>
        </w:rPr>
        <w:t xml:space="preserve"> </w:t>
      </w:r>
      <w:r>
        <w:rPr>
          <w:sz w:val="28"/>
        </w:rPr>
        <w:t>НАНУ,</w:t>
      </w:r>
      <w:r>
        <w:rPr>
          <w:spacing w:val="-3"/>
          <w:sz w:val="28"/>
        </w:rPr>
        <w:t xml:space="preserve"> </w:t>
      </w:r>
      <w:r>
        <w:rPr>
          <w:sz w:val="28"/>
        </w:rPr>
        <w:t>2007.</w:t>
      </w:r>
      <w:r>
        <w:rPr>
          <w:spacing w:val="-8"/>
          <w:sz w:val="28"/>
        </w:rPr>
        <w:t xml:space="preserve"> </w:t>
      </w:r>
      <w:r>
        <w:rPr>
          <w:sz w:val="28"/>
        </w:rPr>
        <w:t>440</w:t>
      </w:r>
      <w:r>
        <w:rPr>
          <w:spacing w:val="-2"/>
          <w:sz w:val="28"/>
        </w:rPr>
        <w:t xml:space="preserve"> </w:t>
      </w:r>
      <w:r>
        <w:rPr>
          <w:spacing w:val="-5"/>
          <w:sz w:val="28"/>
        </w:rPr>
        <w:t>с.</w:t>
      </w:r>
    </w:p>
    <w:p w:rsidR="00560C12" w:rsidRDefault="00560C12" w:rsidP="00560C12">
      <w:pPr>
        <w:pStyle w:val="a5"/>
        <w:numPr>
          <w:ilvl w:val="0"/>
          <w:numId w:val="3"/>
        </w:numPr>
        <w:tabs>
          <w:tab w:val="left" w:pos="1557"/>
          <w:tab w:val="left" w:pos="1905"/>
          <w:tab w:val="left" w:pos="3305"/>
          <w:tab w:val="left" w:pos="4713"/>
        </w:tabs>
        <w:spacing w:before="161" w:line="360" w:lineRule="auto"/>
        <w:ind w:right="417" w:firstLine="707"/>
        <w:jc w:val="both"/>
        <w:rPr>
          <w:sz w:val="28"/>
        </w:rPr>
      </w:pPr>
      <w:r>
        <w:rPr>
          <w:sz w:val="28"/>
        </w:rPr>
        <w:t xml:space="preserve">Підрив Каховської ГЕС. Еколог розповів про наслідки. Суспільне </w:t>
      </w:r>
      <w:r>
        <w:rPr>
          <w:spacing w:val="-2"/>
          <w:sz w:val="28"/>
        </w:rPr>
        <w:t>Новини.</w:t>
      </w:r>
      <w:r>
        <w:rPr>
          <w:sz w:val="28"/>
        </w:rPr>
        <w:tab/>
      </w:r>
      <w:r>
        <w:rPr>
          <w:sz w:val="28"/>
        </w:rPr>
        <w:tab/>
      </w:r>
      <w:r>
        <w:rPr>
          <w:spacing w:val="-2"/>
          <w:sz w:val="28"/>
        </w:rPr>
        <w:t>2023.</w:t>
      </w:r>
      <w:r>
        <w:rPr>
          <w:sz w:val="28"/>
        </w:rPr>
        <w:tab/>
      </w:r>
      <w:r>
        <w:rPr>
          <w:spacing w:val="-4"/>
          <w:sz w:val="28"/>
        </w:rPr>
        <w:t>URL:</w:t>
      </w:r>
      <w:r>
        <w:rPr>
          <w:sz w:val="28"/>
        </w:rPr>
        <w:tab/>
      </w:r>
      <w:r>
        <w:rPr>
          <w:spacing w:val="-2"/>
          <w:sz w:val="28"/>
        </w:rPr>
        <w:t>https://suspilne.media/498772-problemi-</w:t>
      </w:r>
      <w:r>
        <w:rPr>
          <w:spacing w:val="-5"/>
          <w:sz w:val="28"/>
        </w:rPr>
        <w:t>z-</w:t>
      </w:r>
    </w:p>
    <w:p w:rsidR="00560C12" w:rsidRDefault="00560C12" w:rsidP="00560C12">
      <w:pPr>
        <w:pStyle w:val="a5"/>
        <w:spacing w:line="360" w:lineRule="auto"/>
        <w:rPr>
          <w:sz w:val="28"/>
        </w:rPr>
        <w:sectPr w:rsidR="00560C12">
          <w:pgSz w:w="11910" w:h="16840"/>
          <w:pgMar w:top="1040" w:right="425" w:bottom="280" w:left="1559" w:header="578" w:footer="0" w:gutter="0"/>
          <w:cols w:space="720"/>
        </w:sectPr>
      </w:pPr>
    </w:p>
    <w:p w:rsidR="00560C12" w:rsidRDefault="00560C12" w:rsidP="00560C12">
      <w:pPr>
        <w:pStyle w:val="a3"/>
        <w:spacing w:before="153" w:line="360" w:lineRule="auto"/>
        <w:ind w:right="473" w:firstLine="0"/>
      </w:pPr>
      <w:r>
        <w:rPr>
          <w:spacing w:val="-2"/>
        </w:rPr>
        <w:lastRenderedPageBreak/>
        <w:t xml:space="preserve">vodozabezpecennamekologieu-infekcii-vtrati-ridkisnih-tvarin-ekolog-pro-naslidki- </w:t>
      </w:r>
      <w:proofErr w:type="spellStart"/>
      <w:r>
        <w:t>pidrivu-kahovskoi-ges</w:t>
      </w:r>
      <w:proofErr w:type="spellEnd"/>
      <w:r>
        <w:t xml:space="preserve"> (дата звернення: 28.03.2025).</w:t>
      </w:r>
    </w:p>
    <w:p w:rsidR="00560C12" w:rsidRDefault="00560C12" w:rsidP="00560C12">
      <w:pPr>
        <w:pStyle w:val="a5"/>
        <w:numPr>
          <w:ilvl w:val="0"/>
          <w:numId w:val="3"/>
        </w:numPr>
        <w:tabs>
          <w:tab w:val="left" w:pos="1557"/>
          <w:tab w:val="left" w:pos="2637"/>
          <w:tab w:val="left" w:pos="4321"/>
          <w:tab w:val="left" w:pos="5470"/>
          <w:tab w:val="left" w:pos="6908"/>
          <w:tab w:val="left" w:pos="8855"/>
        </w:tabs>
        <w:spacing w:line="360" w:lineRule="auto"/>
        <w:ind w:right="423" w:firstLine="707"/>
        <w:jc w:val="both"/>
        <w:rPr>
          <w:sz w:val="28"/>
        </w:rPr>
      </w:pPr>
      <w:r>
        <w:rPr>
          <w:sz w:val="28"/>
        </w:rPr>
        <w:t xml:space="preserve">Підрив Каховської ГЕС. Трагедія, яка змінить сільське </w:t>
      </w:r>
      <w:r>
        <w:rPr>
          <w:spacing w:val="-2"/>
          <w:sz w:val="28"/>
        </w:rPr>
        <w:t>господарство</w:t>
      </w:r>
      <w:r>
        <w:rPr>
          <w:sz w:val="28"/>
        </w:rPr>
        <w:tab/>
      </w:r>
      <w:r>
        <w:rPr>
          <w:spacing w:val="-2"/>
          <w:sz w:val="28"/>
        </w:rPr>
        <w:t>півдня</w:t>
      </w:r>
      <w:r>
        <w:rPr>
          <w:sz w:val="28"/>
        </w:rPr>
        <w:tab/>
      </w:r>
      <w:r>
        <w:rPr>
          <w:spacing w:val="-6"/>
          <w:sz w:val="28"/>
        </w:rPr>
        <w:t>та</w:t>
      </w:r>
      <w:r>
        <w:rPr>
          <w:sz w:val="28"/>
        </w:rPr>
        <w:tab/>
      </w:r>
      <w:r>
        <w:rPr>
          <w:spacing w:val="-2"/>
          <w:sz w:val="28"/>
        </w:rPr>
        <w:t>всієї</w:t>
      </w:r>
      <w:r>
        <w:rPr>
          <w:sz w:val="28"/>
        </w:rPr>
        <w:tab/>
      </w:r>
      <w:r>
        <w:rPr>
          <w:spacing w:val="-2"/>
          <w:sz w:val="28"/>
        </w:rPr>
        <w:t>України.</w:t>
      </w:r>
      <w:r>
        <w:rPr>
          <w:sz w:val="28"/>
        </w:rPr>
        <w:tab/>
      </w:r>
      <w:r>
        <w:rPr>
          <w:spacing w:val="-4"/>
          <w:sz w:val="28"/>
        </w:rPr>
        <w:t xml:space="preserve">URL: </w:t>
      </w:r>
      <w:r>
        <w:rPr>
          <w:spacing w:val="-2"/>
          <w:sz w:val="28"/>
        </w:rPr>
        <w:t>https://</w:t>
      </w:r>
      <w:hyperlink r:id="rId13">
        <w:r>
          <w:rPr>
            <w:spacing w:val="-2"/>
            <w:sz w:val="28"/>
          </w:rPr>
          <w:t>www.ukrinform.ua/rubriceconomy/3721075-pidriv-kahovskoi-ges-tragedia-</w:t>
        </w:r>
      </w:hyperlink>
      <w:r>
        <w:rPr>
          <w:spacing w:val="-2"/>
          <w:sz w:val="28"/>
        </w:rPr>
        <w:t xml:space="preserve"> </w:t>
      </w:r>
      <w:r>
        <w:rPr>
          <w:sz w:val="28"/>
        </w:rPr>
        <w:t xml:space="preserve">aka-zminit-silskegospodarstvo-pivdna-ta-vsiei-ukraini.html (дата звернення: </w:t>
      </w:r>
      <w:r>
        <w:rPr>
          <w:spacing w:val="-2"/>
          <w:sz w:val="28"/>
        </w:rPr>
        <w:t>13.02.2025).</w:t>
      </w:r>
    </w:p>
    <w:p w:rsidR="00560C12" w:rsidRDefault="00560C12" w:rsidP="00560C12">
      <w:pPr>
        <w:pStyle w:val="a5"/>
        <w:numPr>
          <w:ilvl w:val="0"/>
          <w:numId w:val="3"/>
        </w:numPr>
        <w:tabs>
          <w:tab w:val="left" w:pos="1557"/>
        </w:tabs>
        <w:spacing w:line="360" w:lineRule="auto"/>
        <w:ind w:right="430" w:firstLine="707"/>
        <w:jc w:val="both"/>
        <w:rPr>
          <w:sz w:val="28"/>
        </w:rPr>
      </w:pPr>
      <w:r>
        <w:rPr>
          <w:sz w:val="28"/>
        </w:rPr>
        <w:t>Підрив Каховської ГЕС. Чотири категорії наслідків та план подальших дій. URL: https://</w:t>
      </w:r>
      <w:hyperlink r:id="rId14">
        <w:r>
          <w:rPr>
            <w:sz w:val="28"/>
          </w:rPr>
          <w:t>www.epravda.com.ua/columns/2023/06/14/701156</w:t>
        </w:r>
      </w:hyperlink>
      <w:r>
        <w:rPr>
          <w:sz w:val="28"/>
        </w:rPr>
        <w:t xml:space="preserve"> (дата звернення: 13.02.2025).</w:t>
      </w:r>
    </w:p>
    <w:p w:rsidR="00560C12" w:rsidRDefault="00560C12" w:rsidP="00560C12">
      <w:pPr>
        <w:pStyle w:val="a5"/>
        <w:numPr>
          <w:ilvl w:val="0"/>
          <w:numId w:val="3"/>
        </w:numPr>
        <w:tabs>
          <w:tab w:val="left" w:pos="1557"/>
        </w:tabs>
        <w:spacing w:before="1" w:line="360" w:lineRule="auto"/>
        <w:ind w:right="429" w:firstLine="707"/>
        <w:jc w:val="both"/>
        <w:rPr>
          <w:sz w:val="28"/>
        </w:rPr>
      </w:pPr>
      <w:r>
        <w:rPr>
          <w:sz w:val="28"/>
        </w:rPr>
        <w:t>Розвиток</w:t>
      </w:r>
      <w:r>
        <w:rPr>
          <w:spacing w:val="-9"/>
          <w:sz w:val="28"/>
        </w:rPr>
        <w:t xml:space="preserve"> </w:t>
      </w:r>
      <w:r>
        <w:rPr>
          <w:sz w:val="28"/>
        </w:rPr>
        <w:t>інтенсивних</w:t>
      </w:r>
      <w:r>
        <w:rPr>
          <w:spacing w:val="-5"/>
          <w:sz w:val="28"/>
        </w:rPr>
        <w:t xml:space="preserve"> </w:t>
      </w:r>
      <w:r>
        <w:rPr>
          <w:sz w:val="28"/>
        </w:rPr>
        <w:t>систем</w:t>
      </w:r>
      <w:r>
        <w:rPr>
          <w:spacing w:val="-6"/>
          <w:sz w:val="28"/>
        </w:rPr>
        <w:t xml:space="preserve"> </w:t>
      </w:r>
      <w:r>
        <w:rPr>
          <w:sz w:val="28"/>
        </w:rPr>
        <w:t>землеробства</w:t>
      </w:r>
      <w:r>
        <w:rPr>
          <w:spacing w:val="-7"/>
          <w:sz w:val="28"/>
        </w:rPr>
        <w:t xml:space="preserve"> </w:t>
      </w:r>
      <w:r>
        <w:rPr>
          <w:sz w:val="28"/>
        </w:rPr>
        <w:t>на</w:t>
      </w:r>
      <w:r>
        <w:rPr>
          <w:spacing w:val="-6"/>
          <w:sz w:val="28"/>
        </w:rPr>
        <w:t xml:space="preserve"> </w:t>
      </w:r>
      <w:r>
        <w:rPr>
          <w:sz w:val="28"/>
        </w:rPr>
        <w:t>зрошуваних</w:t>
      </w:r>
      <w:r>
        <w:rPr>
          <w:spacing w:val="-9"/>
          <w:sz w:val="28"/>
        </w:rPr>
        <w:t xml:space="preserve"> </w:t>
      </w:r>
      <w:r>
        <w:rPr>
          <w:sz w:val="28"/>
        </w:rPr>
        <w:t>землях України. Херсон. ОЛДІ-ПЛЮС. 2020. 254 с.</w:t>
      </w:r>
    </w:p>
    <w:p w:rsidR="00560C12" w:rsidRDefault="00560C12" w:rsidP="00560C12">
      <w:pPr>
        <w:pStyle w:val="a5"/>
        <w:numPr>
          <w:ilvl w:val="0"/>
          <w:numId w:val="3"/>
        </w:numPr>
        <w:tabs>
          <w:tab w:val="left" w:pos="1557"/>
        </w:tabs>
        <w:spacing w:line="360" w:lineRule="auto"/>
        <w:ind w:right="428" w:firstLine="707"/>
        <w:jc w:val="both"/>
        <w:rPr>
          <w:sz w:val="28"/>
        </w:rPr>
      </w:pPr>
      <w:proofErr w:type="spellStart"/>
      <w:r>
        <w:rPr>
          <w:sz w:val="28"/>
        </w:rPr>
        <w:t>Ромащенко</w:t>
      </w:r>
      <w:proofErr w:type="spellEnd"/>
      <w:r>
        <w:rPr>
          <w:sz w:val="28"/>
        </w:rPr>
        <w:t xml:space="preserve"> М. Наукові засади відновлення та розвитку зрошення в</w:t>
      </w:r>
      <w:r>
        <w:rPr>
          <w:spacing w:val="-12"/>
          <w:sz w:val="28"/>
        </w:rPr>
        <w:t xml:space="preserve"> </w:t>
      </w:r>
      <w:r>
        <w:rPr>
          <w:sz w:val="28"/>
        </w:rPr>
        <w:t>Україні</w:t>
      </w:r>
      <w:r>
        <w:rPr>
          <w:spacing w:val="-12"/>
          <w:sz w:val="28"/>
        </w:rPr>
        <w:t xml:space="preserve"> </w:t>
      </w:r>
      <w:r>
        <w:rPr>
          <w:sz w:val="28"/>
        </w:rPr>
        <w:t>в</w:t>
      </w:r>
      <w:r>
        <w:rPr>
          <w:spacing w:val="-12"/>
          <w:sz w:val="28"/>
        </w:rPr>
        <w:t xml:space="preserve"> </w:t>
      </w:r>
      <w:r>
        <w:rPr>
          <w:sz w:val="28"/>
        </w:rPr>
        <w:t>сучасних</w:t>
      </w:r>
      <w:r>
        <w:rPr>
          <w:spacing w:val="-12"/>
          <w:sz w:val="28"/>
        </w:rPr>
        <w:t xml:space="preserve"> </w:t>
      </w:r>
      <w:r>
        <w:rPr>
          <w:sz w:val="28"/>
        </w:rPr>
        <w:t>умовах.</w:t>
      </w:r>
      <w:r>
        <w:rPr>
          <w:spacing w:val="-12"/>
          <w:sz w:val="28"/>
        </w:rPr>
        <w:t xml:space="preserve"> </w:t>
      </w:r>
      <w:r>
        <w:rPr>
          <w:sz w:val="28"/>
        </w:rPr>
        <w:t>Меліорація</w:t>
      </w:r>
      <w:r>
        <w:rPr>
          <w:spacing w:val="-13"/>
          <w:sz w:val="28"/>
        </w:rPr>
        <w:t xml:space="preserve"> </w:t>
      </w:r>
      <w:r>
        <w:rPr>
          <w:sz w:val="28"/>
        </w:rPr>
        <w:t>і</w:t>
      </w:r>
      <w:r>
        <w:rPr>
          <w:spacing w:val="-10"/>
          <w:sz w:val="28"/>
        </w:rPr>
        <w:t xml:space="preserve"> </w:t>
      </w:r>
      <w:r>
        <w:rPr>
          <w:sz w:val="28"/>
        </w:rPr>
        <w:t>водне</w:t>
      </w:r>
      <w:r>
        <w:rPr>
          <w:spacing w:val="-11"/>
          <w:sz w:val="28"/>
        </w:rPr>
        <w:t xml:space="preserve"> </w:t>
      </w:r>
      <w:r>
        <w:rPr>
          <w:sz w:val="28"/>
        </w:rPr>
        <w:t>господарство.</w:t>
      </w:r>
      <w:r>
        <w:rPr>
          <w:spacing w:val="-12"/>
          <w:sz w:val="28"/>
        </w:rPr>
        <w:t xml:space="preserve"> </w:t>
      </w:r>
      <w:r>
        <w:rPr>
          <w:sz w:val="28"/>
        </w:rPr>
        <w:t>2017.</w:t>
      </w:r>
      <w:r>
        <w:rPr>
          <w:spacing w:val="-14"/>
          <w:sz w:val="28"/>
        </w:rPr>
        <w:t xml:space="preserve"> </w:t>
      </w:r>
      <w:r>
        <w:rPr>
          <w:sz w:val="28"/>
        </w:rPr>
        <w:t>№</w:t>
      </w:r>
      <w:r>
        <w:rPr>
          <w:spacing w:val="-13"/>
          <w:sz w:val="28"/>
        </w:rPr>
        <w:t xml:space="preserve"> </w:t>
      </w:r>
      <w:r>
        <w:rPr>
          <w:sz w:val="28"/>
        </w:rPr>
        <w:t>106.</w:t>
      </w:r>
      <w:r>
        <w:rPr>
          <w:spacing w:val="-14"/>
          <w:sz w:val="28"/>
        </w:rPr>
        <w:t xml:space="preserve"> </w:t>
      </w:r>
      <w:r>
        <w:rPr>
          <w:sz w:val="28"/>
        </w:rPr>
        <w:t xml:space="preserve">С. </w:t>
      </w:r>
      <w:r>
        <w:rPr>
          <w:spacing w:val="-2"/>
          <w:sz w:val="28"/>
        </w:rPr>
        <w:t>9–14.</w:t>
      </w:r>
    </w:p>
    <w:p w:rsidR="00560C12" w:rsidRDefault="00560C12" w:rsidP="00560C12">
      <w:pPr>
        <w:pStyle w:val="a5"/>
        <w:numPr>
          <w:ilvl w:val="0"/>
          <w:numId w:val="3"/>
        </w:numPr>
        <w:tabs>
          <w:tab w:val="left" w:pos="1557"/>
        </w:tabs>
        <w:spacing w:line="360" w:lineRule="auto"/>
        <w:ind w:right="429" w:firstLine="707"/>
        <w:jc w:val="both"/>
        <w:rPr>
          <w:sz w:val="28"/>
        </w:rPr>
      </w:pPr>
      <w:proofErr w:type="spellStart"/>
      <w:r>
        <w:rPr>
          <w:sz w:val="28"/>
        </w:rPr>
        <w:t>Саніна</w:t>
      </w:r>
      <w:proofErr w:type="spellEnd"/>
      <w:r>
        <w:rPr>
          <w:sz w:val="28"/>
        </w:rPr>
        <w:t xml:space="preserve"> I., Люта Н. Екологічні наслідки підриву греблі Каховської ГЕС і шляхи вдосконалення водопостачання населення. </w:t>
      </w:r>
      <w:proofErr w:type="spellStart"/>
      <w:r>
        <w:rPr>
          <w:sz w:val="28"/>
        </w:rPr>
        <w:t>Mineral</w:t>
      </w:r>
      <w:proofErr w:type="spellEnd"/>
      <w:r>
        <w:rPr>
          <w:sz w:val="28"/>
        </w:rPr>
        <w:t xml:space="preserve"> </w:t>
      </w:r>
      <w:proofErr w:type="spellStart"/>
      <w:r>
        <w:rPr>
          <w:sz w:val="28"/>
        </w:rPr>
        <w:t>Resources</w:t>
      </w:r>
      <w:proofErr w:type="spellEnd"/>
      <w:r>
        <w:rPr>
          <w:sz w:val="28"/>
        </w:rPr>
        <w:t xml:space="preserve"> </w:t>
      </w:r>
      <w:proofErr w:type="spellStart"/>
      <w:r>
        <w:rPr>
          <w:sz w:val="28"/>
        </w:rPr>
        <w:t>of</w:t>
      </w:r>
      <w:proofErr w:type="spellEnd"/>
      <w:r>
        <w:rPr>
          <w:sz w:val="28"/>
        </w:rPr>
        <w:t xml:space="preserve"> </w:t>
      </w:r>
      <w:proofErr w:type="spellStart"/>
      <w:r>
        <w:rPr>
          <w:sz w:val="28"/>
        </w:rPr>
        <w:t>Ukraine</w:t>
      </w:r>
      <w:proofErr w:type="spellEnd"/>
      <w:r>
        <w:rPr>
          <w:sz w:val="28"/>
        </w:rPr>
        <w:t>. 2023. 2. 50-55. DOI: https://doi.org/10.31996/mru.2023.2.50-55.</w:t>
      </w:r>
    </w:p>
    <w:p w:rsidR="00560C12" w:rsidRDefault="00560C12" w:rsidP="00560C12">
      <w:pPr>
        <w:pStyle w:val="a5"/>
        <w:numPr>
          <w:ilvl w:val="0"/>
          <w:numId w:val="3"/>
        </w:numPr>
        <w:tabs>
          <w:tab w:val="left" w:pos="1557"/>
        </w:tabs>
        <w:spacing w:line="360" w:lineRule="auto"/>
        <w:ind w:right="417" w:firstLine="707"/>
        <w:jc w:val="both"/>
        <w:rPr>
          <w:sz w:val="28"/>
        </w:rPr>
      </w:pPr>
      <w:r>
        <w:rPr>
          <w:sz w:val="28"/>
        </w:rPr>
        <w:t>Стецюк В.В., Остапенко О.А.</w:t>
      </w:r>
      <w:r>
        <w:rPr>
          <w:spacing w:val="40"/>
          <w:sz w:val="28"/>
        </w:rPr>
        <w:t xml:space="preserve"> </w:t>
      </w:r>
      <w:r>
        <w:rPr>
          <w:sz w:val="28"/>
        </w:rPr>
        <w:t xml:space="preserve">Освоєння території північного Причорномор’я як чинник в еколого-геоморфологічній оцінці деградації ґрунтового покриву регіону. </w:t>
      </w:r>
      <w:hyperlink r:id="rId15">
        <w:r>
          <w:rPr>
            <w:sz w:val="28"/>
          </w:rPr>
          <w:t>Український журнал природничих наук</w:t>
        </w:r>
      </w:hyperlink>
      <w:r>
        <w:rPr>
          <w:sz w:val="28"/>
        </w:rPr>
        <w:t>. Географія.</w:t>
      </w:r>
      <w:r>
        <w:rPr>
          <w:spacing w:val="34"/>
          <w:sz w:val="28"/>
        </w:rPr>
        <w:t xml:space="preserve"> </w:t>
      </w:r>
      <w:r>
        <w:rPr>
          <w:sz w:val="28"/>
        </w:rPr>
        <w:t>№</w:t>
      </w:r>
      <w:r>
        <w:rPr>
          <w:spacing w:val="36"/>
          <w:sz w:val="28"/>
        </w:rPr>
        <w:t xml:space="preserve"> </w:t>
      </w:r>
      <w:r>
        <w:rPr>
          <w:sz w:val="28"/>
        </w:rPr>
        <w:t>1.</w:t>
      </w:r>
      <w:r>
        <w:rPr>
          <w:spacing w:val="35"/>
          <w:sz w:val="28"/>
        </w:rPr>
        <w:t xml:space="preserve"> </w:t>
      </w:r>
      <w:r>
        <w:rPr>
          <w:sz w:val="28"/>
        </w:rPr>
        <w:t>2022.</w:t>
      </w:r>
      <w:r>
        <w:rPr>
          <w:spacing w:val="35"/>
          <w:sz w:val="28"/>
        </w:rPr>
        <w:t xml:space="preserve"> </w:t>
      </w:r>
      <w:r>
        <w:rPr>
          <w:sz w:val="28"/>
        </w:rPr>
        <w:t>DOI:</w:t>
      </w:r>
      <w:r>
        <w:rPr>
          <w:spacing w:val="80"/>
          <w:sz w:val="28"/>
        </w:rPr>
        <w:t xml:space="preserve"> </w:t>
      </w:r>
      <w:hyperlink r:id="rId16">
        <w:r>
          <w:rPr>
            <w:sz w:val="28"/>
          </w:rPr>
          <w:t>https://doi.org/10.32782/naturaljournal.1.2023.109-</w:t>
        </w:r>
      </w:hyperlink>
    </w:p>
    <w:p w:rsidR="00560C12" w:rsidRDefault="00560C12" w:rsidP="00560C12">
      <w:pPr>
        <w:pStyle w:val="a3"/>
        <w:spacing w:before="1"/>
        <w:ind w:firstLine="0"/>
        <w:jc w:val="left"/>
      </w:pPr>
      <w:hyperlink r:id="rId17">
        <w:r>
          <w:rPr>
            <w:spacing w:val="-4"/>
          </w:rPr>
          <w:t>122</w:t>
        </w:r>
      </w:hyperlink>
      <w:r>
        <w:rPr>
          <w:spacing w:val="-4"/>
        </w:rPr>
        <w:t>.</w:t>
      </w:r>
    </w:p>
    <w:p w:rsidR="00560C12" w:rsidRDefault="00560C12" w:rsidP="00560C12">
      <w:pPr>
        <w:pStyle w:val="a5"/>
        <w:numPr>
          <w:ilvl w:val="0"/>
          <w:numId w:val="3"/>
        </w:numPr>
        <w:tabs>
          <w:tab w:val="left" w:pos="1557"/>
          <w:tab w:val="left" w:pos="2211"/>
          <w:tab w:val="left" w:pos="3230"/>
          <w:tab w:val="left" w:pos="4828"/>
          <w:tab w:val="left" w:pos="7169"/>
          <w:tab w:val="left" w:pos="8861"/>
        </w:tabs>
        <w:spacing w:before="160" w:line="360" w:lineRule="auto"/>
        <w:ind w:right="417" w:firstLine="707"/>
        <w:jc w:val="both"/>
        <w:rPr>
          <w:sz w:val="28"/>
        </w:rPr>
      </w:pPr>
      <w:proofErr w:type="spellStart"/>
      <w:r>
        <w:rPr>
          <w:sz w:val="28"/>
        </w:rPr>
        <w:t>Топчієв</w:t>
      </w:r>
      <w:proofErr w:type="spellEnd"/>
      <w:r>
        <w:rPr>
          <w:sz w:val="28"/>
        </w:rPr>
        <w:t xml:space="preserve"> О.Г., </w:t>
      </w:r>
      <w:proofErr w:type="spellStart"/>
      <w:r>
        <w:rPr>
          <w:sz w:val="28"/>
        </w:rPr>
        <w:t>Яворська</w:t>
      </w:r>
      <w:proofErr w:type="spellEnd"/>
      <w:r>
        <w:rPr>
          <w:sz w:val="28"/>
        </w:rPr>
        <w:t xml:space="preserve"> В.В. Наслідки руйнування Каховського водосховища: напрями природно-географічного відновлення та соціально- економічного відродження Українського Причорномор’я. Доповідь на Міжнародному</w:t>
      </w:r>
      <w:r>
        <w:rPr>
          <w:spacing w:val="40"/>
          <w:sz w:val="28"/>
        </w:rPr>
        <w:t xml:space="preserve"> </w:t>
      </w:r>
      <w:r>
        <w:rPr>
          <w:sz w:val="28"/>
        </w:rPr>
        <w:t xml:space="preserve">науковому заході «Вплив руйнування Каховського водосховища на екологію та економіку Північного Причорномор’я». </w:t>
      </w:r>
      <w:r>
        <w:rPr>
          <w:spacing w:val="-2"/>
          <w:sz w:val="28"/>
        </w:rPr>
        <w:t>27.07.2023</w:t>
      </w:r>
      <w:r>
        <w:rPr>
          <w:sz w:val="28"/>
        </w:rPr>
        <w:tab/>
      </w:r>
      <w:r>
        <w:rPr>
          <w:sz w:val="28"/>
        </w:rPr>
        <w:tab/>
      </w:r>
      <w:r>
        <w:rPr>
          <w:spacing w:val="-6"/>
          <w:sz w:val="28"/>
        </w:rPr>
        <w:t>р.</w:t>
      </w:r>
      <w:r>
        <w:rPr>
          <w:sz w:val="28"/>
        </w:rPr>
        <w:tab/>
      </w:r>
      <w:r>
        <w:rPr>
          <w:spacing w:val="-2"/>
          <w:sz w:val="28"/>
        </w:rPr>
        <w:t>Одеса,</w:t>
      </w:r>
      <w:r>
        <w:rPr>
          <w:sz w:val="28"/>
        </w:rPr>
        <w:tab/>
      </w:r>
      <w:r>
        <w:rPr>
          <w:spacing w:val="-2"/>
          <w:sz w:val="28"/>
        </w:rPr>
        <w:t>ОНУ-ІКОСГ</w:t>
      </w:r>
      <w:r>
        <w:rPr>
          <w:sz w:val="28"/>
        </w:rPr>
        <w:tab/>
      </w:r>
      <w:r>
        <w:rPr>
          <w:spacing w:val="-2"/>
          <w:sz w:val="28"/>
        </w:rPr>
        <w:t>НААН.</w:t>
      </w:r>
      <w:r>
        <w:rPr>
          <w:sz w:val="28"/>
        </w:rPr>
        <w:tab/>
      </w:r>
      <w:r>
        <w:rPr>
          <w:spacing w:val="-4"/>
          <w:sz w:val="28"/>
        </w:rPr>
        <w:t>URL:</w:t>
      </w:r>
    </w:p>
    <w:p w:rsidR="00560C12" w:rsidRDefault="00560C12" w:rsidP="00560C12">
      <w:pPr>
        <w:pStyle w:val="a3"/>
        <w:spacing w:line="322" w:lineRule="exact"/>
        <w:ind w:firstLine="0"/>
        <w:jc w:val="left"/>
      </w:pPr>
      <w:hyperlink r:id="rId18">
        <w:r>
          <w:rPr>
            <w:color w:val="0000FF"/>
            <w:u w:val="single" w:color="0000FF"/>
          </w:rPr>
          <w:t>https://icsanaas.com.ua/27072023-2/</w:t>
        </w:r>
      </w:hyperlink>
      <w:r>
        <w:rPr>
          <w:color w:val="0000FF"/>
          <w:spacing w:val="-18"/>
        </w:rPr>
        <w:t xml:space="preserve"> </w:t>
      </w:r>
      <w:r>
        <w:t>(дата</w:t>
      </w:r>
      <w:r>
        <w:rPr>
          <w:spacing w:val="-17"/>
        </w:rPr>
        <w:t xml:space="preserve"> </w:t>
      </w:r>
      <w:r>
        <w:t>звернення:</w:t>
      </w:r>
      <w:r>
        <w:rPr>
          <w:spacing w:val="-16"/>
        </w:rPr>
        <w:t xml:space="preserve"> </w:t>
      </w:r>
      <w:r>
        <w:rPr>
          <w:spacing w:val="-2"/>
        </w:rPr>
        <w:t>28.03.2025)</w:t>
      </w:r>
    </w:p>
    <w:p w:rsidR="00560C12" w:rsidRDefault="00560C12" w:rsidP="00560C12">
      <w:pPr>
        <w:pStyle w:val="a3"/>
        <w:spacing w:line="322" w:lineRule="exact"/>
        <w:jc w:val="left"/>
        <w:sectPr w:rsidR="00560C12">
          <w:pgSz w:w="11910" w:h="16840"/>
          <w:pgMar w:top="1040" w:right="425" w:bottom="280" w:left="1559" w:header="578" w:footer="0" w:gutter="0"/>
          <w:cols w:space="720"/>
        </w:sectPr>
      </w:pPr>
    </w:p>
    <w:p w:rsidR="00560C12" w:rsidRDefault="00560C12" w:rsidP="00560C12">
      <w:pPr>
        <w:pStyle w:val="a5"/>
        <w:numPr>
          <w:ilvl w:val="0"/>
          <w:numId w:val="3"/>
        </w:numPr>
        <w:tabs>
          <w:tab w:val="left" w:pos="1557"/>
        </w:tabs>
        <w:spacing w:before="153" w:line="360" w:lineRule="auto"/>
        <w:ind w:right="422" w:firstLine="707"/>
        <w:jc w:val="both"/>
        <w:rPr>
          <w:sz w:val="28"/>
        </w:rPr>
      </w:pPr>
      <w:proofErr w:type="spellStart"/>
      <w:r>
        <w:rPr>
          <w:sz w:val="28"/>
        </w:rPr>
        <w:lastRenderedPageBreak/>
        <w:t>Тучковенко</w:t>
      </w:r>
      <w:proofErr w:type="spellEnd"/>
      <w:r>
        <w:rPr>
          <w:sz w:val="28"/>
        </w:rPr>
        <w:t xml:space="preserve"> Ю., Степаненко С. Вплив руйнування греблі Каховської ГЕС на екологічний стан Одеського району Чорного моря. Проблеми</w:t>
      </w:r>
      <w:r>
        <w:rPr>
          <w:spacing w:val="-6"/>
          <w:sz w:val="28"/>
        </w:rPr>
        <w:t xml:space="preserve"> </w:t>
      </w:r>
      <w:r>
        <w:rPr>
          <w:sz w:val="28"/>
        </w:rPr>
        <w:t>водопостачання</w:t>
      </w:r>
      <w:r>
        <w:rPr>
          <w:spacing w:val="-6"/>
          <w:sz w:val="28"/>
        </w:rPr>
        <w:t xml:space="preserve"> </w:t>
      </w:r>
      <w:r>
        <w:rPr>
          <w:sz w:val="28"/>
        </w:rPr>
        <w:t>водовідведення</w:t>
      </w:r>
      <w:r>
        <w:rPr>
          <w:spacing w:val="-6"/>
          <w:sz w:val="28"/>
        </w:rPr>
        <w:t xml:space="preserve"> </w:t>
      </w:r>
      <w:r>
        <w:rPr>
          <w:sz w:val="28"/>
        </w:rPr>
        <w:t>та</w:t>
      </w:r>
      <w:r>
        <w:rPr>
          <w:spacing w:val="-6"/>
          <w:sz w:val="28"/>
        </w:rPr>
        <w:t xml:space="preserve"> </w:t>
      </w:r>
      <w:r>
        <w:rPr>
          <w:sz w:val="28"/>
        </w:rPr>
        <w:t>гідравліки.</w:t>
      </w:r>
      <w:r>
        <w:rPr>
          <w:spacing w:val="-7"/>
          <w:sz w:val="28"/>
        </w:rPr>
        <w:t xml:space="preserve"> </w:t>
      </w:r>
      <w:r>
        <w:rPr>
          <w:sz w:val="28"/>
        </w:rPr>
        <w:t>2023.</w:t>
      </w:r>
      <w:r>
        <w:rPr>
          <w:spacing w:val="-7"/>
          <w:sz w:val="28"/>
        </w:rPr>
        <w:t xml:space="preserve"> </w:t>
      </w:r>
      <w:r>
        <w:rPr>
          <w:sz w:val="28"/>
        </w:rPr>
        <w:t>44.</w:t>
      </w:r>
      <w:r>
        <w:rPr>
          <w:spacing w:val="-7"/>
          <w:sz w:val="28"/>
        </w:rPr>
        <w:t xml:space="preserve"> </w:t>
      </w:r>
      <w:r>
        <w:rPr>
          <w:sz w:val="28"/>
        </w:rPr>
        <w:t>71-80.</w:t>
      </w:r>
      <w:r>
        <w:rPr>
          <w:spacing w:val="-9"/>
          <w:sz w:val="28"/>
        </w:rPr>
        <w:t xml:space="preserve"> </w:t>
      </w:r>
      <w:r>
        <w:rPr>
          <w:sz w:val="28"/>
        </w:rPr>
        <w:t xml:space="preserve">DOI: </w:t>
      </w:r>
      <w:r>
        <w:rPr>
          <w:spacing w:val="-2"/>
          <w:sz w:val="28"/>
        </w:rPr>
        <w:t>https://doi.org/10.32347/2524-0021.2023.44.71-80.</w:t>
      </w:r>
    </w:p>
    <w:p w:rsidR="00560C12" w:rsidRDefault="00560C12" w:rsidP="00560C12">
      <w:pPr>
        <w:pStyle w:val="a5"/>
        <w:numPr>
          <w:ilvl w:val="0"/>
          <w:numId w:val="3"/>
        </w:numPr>
        <w:tabs>
          <w:tab w:val="left" w:pos="1557"/>
        </w:tabs>
        <w:spacing w:line="360" w:lineRule="auto"/>
        <w:ind w:right="428" w:firstLine="707"/>
        <w:jc w:val="both"/>
        <w:rPr>
          <w:sz w:val="28"/>
        </w:rPr>
      </w:pPr>
      <w:r>
        <w:rPr>
          <w:sz w:val="28"/>
        </w:rPr>
        <w:t>Українська</w:t>
      </w:r>
      <w:r>
        <w:rPr>
          <w:spacing w:val="-18"/>
          <w:sz w:val="28"/>
        </w:rPr>
        <w:t xml:space="preserve"> </w:t>
      </w:r>
      <w:r>
        <w:rPr>
          <w:sz w:val="28"/>
        </w:rPr>
        <w:t>природоохоронна</w:t>
      </w:r>
      <w:r>
        <w:rPr>
          <w:spacing w:val="-17"/>
          <w:sz w:val="28"/>
        </w:rPr>
        <w:t xml:space="preserve"> </w:t>
      </w:r>
      <w:r>
        <w:rPr>
          <w:sz w:val="28"/>
        </w:rPr>
        <w:t>група.</w:t>
      </w:r>
      <w:r>
        <w:rPr>
          <w:spacing w:val="-18"/>
          <w:sz w:val="28"/>
        </w:rPr>
        <w:t xml:space="preserve"> </w:t>
      </w:r>
      <w:r>
        <w:rPr>
          <w:sz w:val="28"/>
        </w:rPr>
        <w:t>Якими</w:t>
      </w:r>
      <w:r>
        <w:rPr>
          <w:spacing w:val="-15"/>
          <w:sz w:val="28"/>
        </w:rPr>
        <w:t xml:space="preserve"> </w:t>
      </w:r>
      <w:r>
        <w:rPr>
          <w:sz w:val="28"/>
        </w:rPr>
        <w:t>є</w:t>
      </w:r>
      <w:r>
        <w:rPr>
          <w:spacing w:val="-18"/>
          <w:sz w:val="28"/>
        </w:rPr>
        <w:t xml:space="preserve"> </w:t>
      </w:r>
      <w:r>
        <w:rPr>
          <w:sz w:val="28"/>
        </w:rPr>
        <w:t>наслідки</w:t>
      </w:r>
      <w:r>
        <w:rPr>
          <w:spacing w:val="-17"/>
          <w:sz w:val="28"/>
        </w:rPr>
        <w:t xml:space="preserve"> </w:t>
      </w:r>
      <w:r>
        <w:rPr>
          <w:sz w:val="28"/>
        </w:rPr>
        <w:t xml:space="preserve">російського теракту на Каховській ГЕС для дикої природи. 2023. URL: </w:t>
      </w:r>
      <w:hyperlink r:id="rId19">
        <w:r>
          <w:rPr>
            <w:sz w:val="28"/>
          </w:rPr>
          <w:t>http://surl.li/uieio</w:t>
        </w:r>
      </w:hyperlink>
      <w:r>
        <w:rPr>
          <w:sz w:val="28"/>
        </w:rPr>
        <w:t xml:space="preserve"> (дата звернення: 28.03.2025)</w:t>
      </w:r>
    </w:p>
    <w:p w:rsidR="00560C12" w:rsidRDefault="00560C12" w:rsidP="00560C12">
      <w:pPr>
        <w:pStyle w:val="a5"/>
        <w:numPr>
          <w:ilvl w:val="0"/>
          <w:numId w:val="3"/>
        </w:numPr>
        <w:tabs>
          <w:tab w:val="left" w:pos="1557"/>
        </w:tabs>
        <w:spacing w:line="360" w:lineRule="auto"/>
        <w:ind w:right="428" w:firstLine="707"/>
        <w:jc w:val="both"/>
        <w:rPr>
          <w:sz w:val="28"/>
        </w:rPr>
      </w:pPr>
      <w:proofErr w:type="spellStart"/>
      <w:r>
        <w:rPr>
          <w:sz w:val="28"/>
        </w:rPr>
        <w:t>Федоровський</w:t>
      </w:r>
      <w:proofErr w:type="spellEnd"/>
      <w:r>
        <w:rPr>
          <w:sz w:val="28"/>
        </w:rPr>
        <w:t xml:space="preserve"> О.Д., Зуб Л.М., Дьяченко Т.М. Дистанційне оцінювання екологічного стану водойм на основі багатомірної щільності розподілу</w:t>
      </w:r>
      <w:r>
        <w:rPr>
          <w:spacing w:val="-18"/>
          <w:sz w:val="28"/>
        </w:rPr>
        <w:t xml:space="preserve"> </w:t>
      </w:r>
      <w:r>
        <w:rPr>
          <w:sz w:val="28"/>
        </w:rPr>
        <w:t>площ</w:t>
      </w:r>
      <w:r>
        <w:rPr>
          <w:spacing w:val="-17"/>
          <w:sz w:val="28"/>
        </w:rPr>
        <w:t xml:space="preserve"> </w:t>
      </w:r>
      <w:r>
        <w:rPr>
          <w:sz w:val="28"/>
        </w:rPr>
        <w:t>біотопів</w:t>
      </w:r>
      <w:r>
        <w:rPr>
          <w:spacing w:val="-18"/>
          <w:sz w:val="28"/>
        </w:rPr>
        <w:t xml:space="preserve"> </w:t>
      </w:r>
      <w:r>
        <w:rPr>
          <w:sz w:val="28"/>
        </w:rPr>
        <w:t>на</w:t>
      </w:r>
      <w:r>
        <w:rPr>
          <w:spacing w:val="-17"/>
          <w:sz w:val="28"/>
        </w:rPr>
        <w:t xml:space="preserve"> </w:t>
      </w:r>
      <w:r>
        <w:rPr>
          <w:sz w:val="28"/>
        </w:rPr>
        <w:t>прикладі</w:t>
      </w:r>
      <w:r>
        <w:rPr>
          <w:spacing w:val="-18"/>
          <w:sz w:val="28"/>
        </w:rPr>
        <w:t xml:space="preserve"> </w:t>
      </w:r>
      <w:r>
        <w:rPr>
          <w:sz w:val="28"/>
        </w:rPr>
        <w:t>Київського</w:t>
      </w:r>
      <w:r>
        <w:rPr>
          <w:spacing w:val="-17"/>
          <w:sz w:val="28"/>
        </w:rPr>
        <w:t xml:space="preserve"> </w:t>
      </w:r>
      <w:r>
        <w:rPr>
          <w:sz w:val="28"/>
        </w:rPr>
        <w:t>водосховища.</w:t>
      </w:r>
      <w:r>
        <w:rPr>
          <w:spacing w:val="-18"/>
          <w:sz w:val="28"/>
        </w:rPr>
        <w:t xml:space="preserve"> </w:t>
      </w:r>
      <w:r>
        <w:rPr>
          <w:sz w:val="28"/>
        </w:rPr>
        <w:t>Космічна</w:t>
      </w:r>
      <w:r>
        <w:rPr>
          <w:spacing w:val="-17"/>
          <w:sz w:val="28"/>
        </w:rPr>
        <w:t xml:space="preserve"> </w:t>
      </w:r>
      <w:r>
        <w:rPr>
          <w:sz w:val="28"/>
        </w:rPr>
        <w:t>наука і технологія. 2020. 26. 5. 38-47.</w:t>
      </w:r>
    </w:p>
    <w:p w:rsidR="00560C12" w:rsidRDefault="00560C12" w:rsidP="00560C12">
      <w:pPr>
        <w:pStyle w:val="a5"/>
        <w:numPr>
          <w:ilvl w:val="0"/>
          <w:numId w:val="3"/>
        </w:numPr>
        <w:tabs>
          <w:tab w:val="left" w:pos="1557"/>
        </w:tabs>
        <w:spacing w:line="360" w:lineRule="auto"/>
        <w:ind w:right="420" w:firstLine="707"/>
        <w:jc w:val="both"/>
        <w:rPr>
          <w:sz w:val="28"/>
        </w:rPr>
      </w:pPr>
      <w:proofErr w:type="spellStart"/>
      <w:r>
        <w:rPr>
          <w:sz w:val="28"/>
        </w:rPr>
        <w:t>Хільчевський</w:t>
      </w:r>
      <w:proofErr w:type="spellEnd"/>
      <w:r>
        <w:rPr>
          <w:sz w:val="28"/>
        </w:rPr>
        <w:t xml:space="preserve"> В. Характеристика водних ресурсів України на основі бази даних глобальної інформаційної системи FAO-AQUASTAT. Гідрологія гідрохімія і </w:t>
      </w:r>
      <w:proofErr w:type="spellStart"/>
      <w:r>
        <w:rPr>
          <w:sz w:val="28"/>
        </w:rPr>
        <w:t>гідроекологія</w:t>
      </w:r>
      <w:proofErr w:type="spellEnd"/>
      <w:r>
        <w:rPr>
          <w:sz w:val="28"/>
        </w:rPr>
        <w:t>. 2021. № 1. URL: https://doi.org/10.17721/2306-5680.2021.1.1 (дата звернення: 28.03.2025).</w:t>
      </w:r>
    </w:p>
    <w:p w:rsidR="00560C12" w:rsidRDefault="00560C12" w:rsidP="00560C12">
      <w:pPr>
        <w:pStyle w:val="a5"/>
        <w:numPr>
          <w:ilvl w:val="0"/>
          <w:numId w:val="3"/>
        </w:numPr>
        <w:tabs>
          <w:tab w:val="left" w:pos="1557"/>
        </w:tabs>
        <w:spacing w:line="360" w:lineRule="auto"/>
        <w:ind w:right="420" w:firstLine="707"/>
        <w:jc w:val="both"/>
        <w:rPr>
          <w:sz w:val="28"/>
        </w:rPr>
      </w:pPr>
      <w:proofErr w:type="spellStart"/>
      <w:r>
        <w:rPr>
          <w:sz w:val="28"/>
        </w:rPr>
        <w:t>Хільчевський</w:t>
      </w:r>
      <w:proofErr w:type="spellEnd"/>
      <w:r>
        <w:rPr>
          <w:sz w:val="28"/>
        </w:rPr>
        <w:t xml:space="preserve"> В.К. Характеристика водних ресурсів України на основі бази даних глобальної інформаційної системи FAO-AQUASTAT. Гідрологія. Гідрохімія і </w:t>
      </w:r>
      <w:proofErr w:type="spellStart"/>
      <w:r>
        <w:rPr>
          <w:sz w:val="28"/>
        </w:rPr>
        <w:t>гідроекологія</w:t>
      </w:r>
      <w:proofErr w:type="spellEnd"/>
      <w:r>
        <w:rPr>
          <w:sz w:val="28"/>
        </w:rPr>
        <w:t>. 2021. 1. URL: https://doi.org/10.17721/2306-5680.2021.1.1 (дата звернення: 13.02.2025).</w:t>
      </w:r>
    </w:p>
    <w:p w:rsidR="00560C12" w:rsidRDefault="00560C12" w:rsidP="00560C12">
      <w:pPr>
        <w:pStyle w:val="a5"/>
        <w:numPr>
          <w:ilvl w:val="0"/>
          <w:numId w:val="3"/>
        </w:numPr>
        <w:tabs>
          <w:tab w:val="left" w:pos="1557"/>
        </w:tabs>
        <w:spacing w:before="1" w:line="360" w:lineRule="auto"/>
        <w:ind w:right="429" w:firstLine="707"/>
        <w:jc w:val="both"/>
        <w:rPr>
          <w:sz w:val="28"/>
        </w:rPr>
      </w:pPr>
      <w:proofErr w:type="spellStart"/>
      <w:r>
        <w:rPr>
          <w:sz w:val="28"/>
        </w:rPr>
        <w:t>Хорєв</w:t>
      </w:r>
      <w:proofErr w:type="spellEnd"/>
      <w:r>
        <w:rPr>
          <w:sz w:val="28"/>
        </w:rPr>
        <w:t xml:space="preserve"> М. Аналіз ситуації що склалась за відсутності Каховського водосховища. 2023. URL: </w:t>
      </w:r>
      <w:hyperlink r:id="rId20">
        <w:r>
          <w:rPr>
            <w:sz w:val="28"/>
          </w:rPr>
          <w:t>http://surl.li/ugvjy</w:t>
        </w:r>
      </w:hyperlink>
      <w:r>
        <w:rPr>
          <w:sz w:val="28"/>
        </w:rPr>
        <w:t xml:space="preserve"> (дата звернення: 28.03.2025).</w:t>
      </w:r>
    </w:p>
    <w:p w:rsidR="00560C12" w:rsidRDefault="00560C12" w:rsidP="00560C12">
      <w:pPr>
        <w:pStyle w:val="a5"/>
        <w:numPr>
          <w:ilvl w:val="0"/>
          <w:numId w:val="3"/>
        </w:numPr>
        <w:tabs>
          <w:tab w:val="left" w:pos="1557"/>
        </w:tabs>
        <w:spacing w:line="360" w:lineRule="auto"/>
        <w:ind w:right="429" w:firstLine="707"/>
        <w:jc w:val="both"/>
        <w:rPr>
          <w:sz w:val="28"/>
        </w:rPr>
      </w:pPr>
      <w:proofErr w:type="spellStart"/>
      <w:r>
        <w:rPr>
          <w:sz w:val="28"/>
        </w:rPr>
        <w:t>Хорєв</w:t>
      </w:r>
      <w:proofErr w:type="spellEnd"/>
      <w:r>
        <w:rPr>
          <w:sz w:val="28"/>
        </w:rPr>
        <w:t xml:space="preserve"> М. З чого би мала починатись дискусія щодо доцільності відбудові Каховського водосховища. 2023. URL: </w:t>
      </w:r>
      <w:hyperlink r:id="rId21">
        <w:r>
          <w:rPr>
            <w:sz w:val="28"/>
          </w:rPr>
          <w:t>http://surl.li/uguqy</w:t>
        </w:r>
      </w:hyperlink>
      <w:r>
        <w:rPr>
          <w:sz w:val="28"/>
        </w:rPr>
        <w:t xml:space="preserve"> (дата звернення: 28.03.2025).</w:t>
      </w:r>
    </w:p>
    <w:p w:rsidR="00560C12" w:rsidRDefault="00560C12" w:rsidP="00560C12">
      <w:pPr>
        <w:pStyle w:val="a5"/>
        <w:numPr>
          <w:ilvl w:val="0"/>
          <w:numId w:val="3"/>
        </w:numPr>
        <w:tabs>
          <w:tab w:val="left" w:pos="1557"/>
        </w:tabs>
        <w:spacing w:line="360" w:lineRule="auto"/>
        <w:ind w:right="429" w:firstLine="707"/>
        <w:jc w:val="both"/>
        <w:rPr>
          <w:sz w:val="28"/>
        </w:rPr>
      </w:pPr>
      <w:r>
        <w:rPr>
          <w:sz w:val="28"/>
        </w:rPr>
        <w:t xml:space="preserve">Чи обійдемося без Каховського моря. Світ. 2023. URL: </w:t>
      </w:r>
      <w:hyperlink r:id="rId22">
        <w:r>
          <w:rPr>
            <w:sz w:val="28"/>
          </w:rPr>
          <w:t>http://surl.li/ugueu</w:t>
        </w:r>
      </w:hyperlink>
      <w:r>
        <w:rPr>
          <w:sz w:val="28"/>
        </w:rPr>
        <w:t xml:space="preserve"> (дата звернення: 28.03.2025).</w:t>
      </w:r>
    </w:p>
    <w:p w:rsidR="00560C12" w:rsidRDefault="00560C12" w:rsidP="00560C12">
      <w:pPr>
        <w:pStyle w:val="a5"/>
        <w:numPr>
          <w:ilvl w:val="0"/>
          <w:numId w:val="3"/>
        </w:numPr>
        <w:tabs>
          <w:tab w:val="left" w:pos="1557"/>
          <w:tab w:val="left" w:pos="3786"/>
          <w:tab w:val="left" w:pos="4838"/>
          <w:tab w:val="left" w:pos="6899"/>
          <w:tab w:val="left" w:pos="8856"/>
        </w:tabs>
        <w:spacing w:before="1" w:line="360" w:lineRule="auto"/>
        <w:ind w:right="423" w:firstLine="707"/>
        <w:jc w:val="both"/>
        <w:rPr>
          <w:sz w:val="28"/>
        </w:rPr>
      </w:pPr>
      <w:r>
        <w:rPr>
          <w:spacing w:val="-2"/>
          <w:sz w:val="28"/>
        </w:rPr>
        <w:t>Чорноземи</w:t>
      </w:r>
      <w:r>
        <w:rPr>
          <w:sz w:val="28"/>
        </w:rPr>
        <w:tab/>
      </w:r>
      <w:r>
        <w:rPr>
          <w:spacing w:val="-10"/>
          <w:sz w:val="28"/>
        </w:rPr>
        <w:t>–</w:t>
      </w:r>
      <w:r>
        <w:rPr>
          <w:sz w:val="28"/>
        </w:rPr>
        <w:tab/>
      </w:r>
      <w:r>
        <w:rPr>
          <w:spacing w:val="-2"/>
          <w:sz w:val="28"/>
        </w:rPr>
        <w:t>багатство</w:t>
      </w:r>
      <w:r>
        <w:rPr>
          <w:sz w:val="28"/>
        </w:rPr>
        <w:tab/>
      </w:r>
      <w:r>
        <w:rPr>
          <w:spacing w:val="-2"/>
          <w:sz w:val="28"/>
        </w:rPr>
        <w:t>України.</w:t>
      </w:r>
      <w:r>
        <w:rPr>
          <w:sz w:val="28"/>
        </w:rPr>
        <w:tab/>
      </w:r>
      <w:r>
        <w:rPr>
          <w:spacing w:val="-4"/>
          <w:sz w:val="28"/>
        </w:rPr>
        <w:t xml:space="preserve">URL: </w:t>
      </w:r>
      <w:hyperlink r:id="rId23">
        <w:r>
          <w:rPr>
            <w:color w:val="0000FF"/>
            <w:sz w:val="28"/>
            <w:u w:val="single" w:color="0000FF"/>
          </w:rPr>
          <w:t>https://dovidka.biz.ua/chornozemi-bagatstvo-ukrayini-rozpovid</w:t>
        </w:r>
      </w:hyperlink>
      <w:r>
        <w:rPr>
          <w:color w:val="0000FF"/>
          <w:sz w:val="28"/>
        </w:rPr>
        <w:t xml:space="preserve"> </w:t>
      </w:r>
      <w:r>
        <w:rPr>
          <w:sz w:val="28"/>
        </w:rPr>
        <w:t xml:space="preserve">дата звернення: </w:t>
      </w:r>
      <w:r>
        <w:rPr>
          <w:spacing w:val="-2"/>
          <w:sz w:val="28"/>
        </w:rPr>
        <w:t>29.03.2025).</w:t>
      </w:r>
    </w:p>
    <w:p w:rsidR="00560C12" w:rsidRDefault="00560C12" w:rsidP="00560C12">
      <w:pPr>
        <w:pStyle w:val="a5"/>
        <w:spacing w:line="360" w:lineRule="auto"/>
        <w:rPr>
          <w:sz w:val="28"/>
        </w:rPr>
        <w:sectPr w:rsidR="00560C12">
          <w:pgSz w:w="11910" w:h="16840"/>
          <w:pgMar w:top="1040" w:right="425" w:bottom="280" w:left="1559" w:header="578" w:footer="0" w:gutter="0"/>
          <w:cols w:space="720"/>
        </w:sectPr>
      </w:pPr>
    </w:p>
    <w:p w:rsidR="00560C12" w:rsidRDefault="00560C12" w:rsidP="00560C12">
      <w:pPr>
        <w:pStyle w:val="a5"/>
        <w:numPr>
          <w:ilvl w:val="0"/>
          <w:numId w:val="3"/>
        </w:numPr>
        <w:tabs>
          <w:tab w:val="left" w:pos="1557"/>
          <w:tab w:val="left" w:pos="2638"/>
          <w:tab w:val="left" w:pos="4122"/>
        </w:tabs>
        <w:spacing w:before="153" w:line="360" w:lineRule="auto"/>
        <w:ind w:right="417" w:firstLine="707"/>
        <w:jc w:val="both"/>
        <w:rPr>
          <w:sz w:val="28"/>
        </w:rPr>
      </w:pPr>
      <w:r>
        <w:rPr>
          <w:sz w:val="28"/>
        </w:rPr>
        <w:lastRenderedPageBreak/>
        <w:t xml:space="preserve">Що чекає Південь України після руйнування Каховського </w:t>
      </w:r>
      <w:r>
        <w:rPr>
          <w:spacing w:val="-2"/>
          <w:sz w:val="28"/>
        </w:rPr>
        <w:t>водосховища.</w:t>
      </w:r>
      <w:r>
        <w:rPr>
          <w:sz w:val="28"/>
        </w:rPr>
        <w:tab/>
      </w:r>
      <w:r>
        <w:rPr>
          <w:spacing w:val="-4"/>
          <w:sz w:val="28"/>
        </w:rPr>
        <w:t>URL:</w:t>
      </w:r>
      <w:r>
        <w:rPr>
          <w:sz w:val="28"/>
        </w:rPr>
        <w:tab/>
      </w:r>
      <w:r>
        <w:rPr>
          <w:spacing w:val="-2"/>
          <w:sz w:val="28"/>
        </w:rPr>
        <w:t xml:space="preserve">https://grivna.ua/publikatsii/sho-chekae-pivden- </w:t>
      </w:r>
      <w:r>
        <w:rPr>
          <w:sz w:val="28"/>
        </w:rPr>
        <w:t>ukrayinipislya-ruynuvannya-kahovskogo-vodoshovisha-06062023-100919 (дата звернення: 13.02.2025).</w:t>
      </w:r>
    </w:p>
    <w:p w:rsidR="00560C12" w:rsidRDefault="00560C12" w:rsidP="00560C12">
      <w:pPr>
        <w:pStyle w:val="a5"/>
        <w:numPr>
          <w:ilvl w:val="0"/>
          <w:numId w:val="3"/>
        </w:numPr>
        <w:tabs>
          <w:tab w:val="left" w:pos="1557"/>
        </w:tabs>
        <w:spacing w:line="360" w:lineRule="auto"/>
        <w:ind w:right="422" w:firstLine="707"/>
        <w:jc w:val="both"/>
        <w:rPr>
          <w:sz w:val="28"/>
        </w:rPr>
      </w:pPr>
      <w:proofErr w:type="spellStart"/>
      <w:r>
        <w:rPr>
          <w:sz w:val="28"/>
        </w:rPr>
        <w:t>Яцюк</w:t>
      </w:r>
      <w:proofErr w:type="spellEnd"/>
      <w:r>
        <w:rPr>
          <w:sz w:val="28"/>
        </w:rPr>
        <w:t xml:space="preserve"> М.В., Адаменко Т.І., </w:t>
      </w:r>
      <w:proofErr w:type="spellStart"/>
      <w:r>
        <w:rPr>
          <w:sz w:val="28"/>
        </w:rPr>
        <w:t>Ромащенко</w:t>
      </w:r>
      <w:proofErr w:type="spellEnd"/>
      <w:r>
        <w:rPr>
          <w:sz w:val="28"/>
        </w:rPr>
        <w:t xml:space="preserve"> М.І., Цвєткова Г.М., </w:t>
      </w:r>
      <w:proofErr w:type="spellStart"/>
      <w:r>
        <w:rPr>
          <w:sz w:val="28"/>
        </w:rPr>
        <w:t>Колмаз</w:t>
      </w:r>
      <w:proofErr w:type="spellEnd"/>
      <w:r>
        <w:rPr>
          <w:sz w:val="28"/>
        </w:rPr>
        <w:t xml:space="preserve"> Ю.Т., </w:t>
      </w:r>
      <w:proofErr w:type="spellStart"/>
      <w:r>
        <w:rPr>
          <w:sz w:val="28"/>
        </w:rPr>
        <w:t>Кульбіда</w:t>
      </w:r>
      <w:proofErr w:type="spellEnd"/>
      <w:r>
        <w:rPr>
          <w:sz w:val="28"/>
        </w:rPr>
        <w:t xml:space="preserve"> М.І., Прокопенко А.Л., Сайдак Р.В., Сидоренко О.О. Концептуальні</w:t>
      </w:r>
      <w:r>
        <w:rPr>
          <w:spacing w:val="-7"/>
          <w:sz w:val="28"/>
        </w:rPr>
        <w:t xml:space="preserve"> </w:t>
      </w:r>
      <w:r>
        <w:rPr>
          <w:sz w:val="28"/>
        </w:rPr>
        <w:t>основи</w:t>
      </w:r>
      <w:r>
        <w:rPr>
          <w:spacing w:val="-5"/>
          <w:sz w:val="28"/>
        </w:rPr>
        <w:t xml:space="preserve"> </w:t>
      </w:r>
      <w:r>
        <w:rPr>
          <w:sz w:val="28"/>
        </w:rPr>
        <w:t>плану</w:t>
      </w:r>
      <w:r>
        <w:rPr>
          <w:spacing w:val="-5"/>
          <w:sz w:val="28"/>
        </w:rPr>
        <w:t xml:space="preserve"> </w:t>
      </w:r>
      <w:r>
        <w:rPr>
          <w:sz w:val="28"/>
        </w:rPr>
        <w:t>управління</w:t>
      </w:r>
      <w:r>
        <w:rPr>
          <w:spacing w:val="-7"/>
          <w:sz w:val="28"/>
        </w:rPr>
        <w:t xml:space="preserve"> </w:t>
      </w:r>
      <w:r>
        <w:rPr>
          <w:sz w:val="28"/>
        </w:rPr>
        <w:t>посухами</w:t>
      </w:r>
      <w:r>
        <w:rPr>
          <w:spacing w:val="-5"/>
          <w:sz w:val="28"/>
        </w:rPr>
        <w:t xml:space="preserve"> </w:t>
      </w:r>
      <w:r>
        <w:rPr>
          <w:sz w:val="28"/>
        </w:rPr>
        <w:t>в</w:t>
      </w:r>
      <w:r>
        <w:rPr>
          <w:spacing w:val="-6"/>
          <w:sz w:val="28"/>
        </w:rPr>
        <w:t xml:space="preserve"> </w:t>
      </w:r>
      <w:r>
        <w:rPr>
          <w:sz w:val="28"/>
        </w:rPr>
        <w:t>Україні.</w:t>
      </w:r>
      <w:r>
        <w:rPr>
          <w:spacing w:val="-8"/>
          <w:sz w:val="28"/>
        </w:rPr>
        <w:t xml:space="preserve"> </w:t>
      </w:r>
      <w:r>
        <w:rPr>
          <w:sz w:val="28"/>
        </w:rPr>
        <w:t>Київ.</w:t>
      </w:r>
      <w:r>
        <w:rPr>
          <w:spacing w:val="-7"/>
          <w:sz w:val="28"/>
        </w:rPr>
        <w:t xml:space="preserve"> </w:t>
      </w:r>
      <w:proofErr w:type="spellStart"/>
      <w:r>
        <w:rPr>
          <w:sz w:val="28"/>
        </w:rPr>
        <w:t>Компринт</w:t>
      </w:r>
      <w:proofErr w:type="spellEnd"/>
      <w:r>
        <w:rPr>
          <w:sz w:val="28"/>
        </w:rPr>
        <w:t>. 2021. 48 с.</w:t>
      </w:r>
    </w:p>
    <w:p w:rsidR="00560C12" w:rsidRDefault="00560C12" w:rsidP="00560C12">
      <w:pPr>
        <w:pStyle w:val="a5"/>
        <w:numPr>
          <w:ilvl w:val="0"/>
          <w:numId w:val="3"/>
        </w:numPr>
        <w:tabs>
          <w:tab w:val="left" w:pos="1557"/>
          <w:tab w:val="left" w:pos="1997"/>
          <w:tab w:val="left" w:pos="3477"/>
          <w:tab w:val="left" w:pos="4818"/>
          <w:tab w:val="left" w:pos="6020"/>
          <w:tab w:val="left" w:pos="7095"/>
          <w:tab w:val="left" w:pos="8855"/>
        </w:tabs>
        <w:spacing w:line="360" w:lineRule="auto"/>
        <w:ind w:right="423" w:firstLine="707"/>
        <w:jc w:val="both"/>
        <w:rPr>
          <w:sz w:val="28"/>
        </w:rPr>
      </w:pPr>
      <w:proofErr w:type="spellStart"/>
      <w:r>
        <w:rPr>
          <w:sz w:val="28"/>
        </w:rPr>
        <w:t>Hapich</w:t>
      </w:r>
      <w:proofErr w:type="spellEnd"/>
      <w:r>
        <w:rPr>
          <w:sz w:val="28"/>
        </w:rPr>
        <w:t xml:space="preserve"> H. </w:t>
      </w:r>
      <w:proofErr w:type="spellStart"/>
      <w:r>
        <w:rPr>
          <w:sz w:val="28"/>
        </w:rPr>
        <w:t>Novitskyi</w:t>
      </w:r>
      <w:proofErr w:type="spellEnd"/>
      <w:r>
        <w:rPr>
          <w:sz w:val="28"/>
        </w:rPr>
        <w:t xml:space="preserve"> R. </w:t>
      </w:r>
      <w:proofErr w:type="spellStart"/>
      <w:r>
        <w:rPr>
          <w:sz w:val="28"/>
        </w:rPr>
        <w:t>Onopriienko</w:t>
      </w:r>
      <w:proofErr w:type="spellEnd"/>
      <w:r>
        <w:rPr>
          <w:sz w:val="28"/>
        </w:rPr>
        <w:t xml:space="preserve"> D. </w:t>
      </w:r>
      <w:proofErr w:type="spellStart"/>
      <w:r>
        <w:rPr>
          <w:sz w:val="28"/>
        </w:rPr>
        <w:t>Dent</w:t>
      </w:r>
      <w:proofErr w:type="spellEnd"/>
      <w:r>
        <w:rPr>
          <w:sz w:val="28"/>
        </w:rPr>
        <w:t xml:space="preserve"> D. </w:t>
      </w:r>
      <w:proofErr w:type="spellStart"/>
      <w:r>
        <w:rPr>
          <w:sz w:val="28"/>
        </w:rPr>
        <w:t>Roubik</w:t>
      </w:r>
      <w:proofErr w:type="spellEnd"/>
      <w:r>
        <w:rPr>
          <w:sz w:val="28"/>
        </w:rPr>
        <w:t xml:space="preserve"> H. </w:t>
      </w:r>
      <w:proofErr w:type="spellStart"/>
      <w:r>
        <w:rPr>
          <w:sz w:val="28"/>
        </w:rPr>
        <w:t>Water</w:t>
      </w:r>
      <w:proofErr w:type="spellEnd"/>
      <w:r>
        <w:rPr>
          <w:sz w:val="28"/>
        </w:rPr>
        <w:t xml:space="preserve"> </w:t>
      </w:r>
      <w:proofErr w:type="spellStart"/>
      <w:r>
        <w:rPr>
          <w:sz w:val="28"/>
        </w:rPr>
        <w:t>security</w:t>
      </w:r>
      <w:proofErr w:type="spellEnd"/>
      <w:r>
        <w:rPr>
          <w:sz w:val="28"/>
        </w:rPr>
        <w:t xml:space="preserve"> </w:t>
      </w:r>
      <w:proofErr w:type="spellStart"/>
      <w:r>
        <w:rPr>
          <w:sz w:val="28"/>
        </w:rPr>
        <w:t>consequences</w:t>
      </w:r>
      <w:proofErr w:type="spellEnd"/>
      <w:r>
        <w:rPr>
          <w:sz w:val="28"/>
        </w:rPr>
        <w:t xml:space="preserve"> </w:t>
      </w:r>
      <w:proofErr w:type="spellStart"/>
      <w:r>
        <w:rPr>
          <w:sz w:val="28"/>
        </w:rPr>
        <w:t>of</w:t>
      </w:r>
      <w:proofErr w:type="spellEnd"/>
      <w:r>
        <w:rPr>
          <w:sz w:val="28"/>
        </w:rPr>
        <w:t xml:space="preserve"> </w:t>
      </w:r>
      <w:proofErr w:type="spellStart"/>
      <w:r>
        <w:rPr>
          <w:sz w:val="28"/>
        </w:rPr>
        <w:t>the</w:t>
      </w:r>
      <w:proofErr w:type="spellEnd"/>
      <w:r>
        <w:rPr>
          <w:sz w:val="28"/>
        </w:rPr>
        <w:t xml:space="preserve"> </w:t>
      </w:r>
      <w:proofErr w:type="spellStart"/>
      <w:r>
        <w:rPr>
          <w:sz w:val="28"/>
        </w:rPr>
        <w:t>Russia</w:t>
      </w:r>
      <w:proofErr w:type="spellEnd"/>
      <w:r>
        <w:rPr>
          <w:sz w:val="28"/>
        </w:rPr>
        <w:t>–</w:t>
      </w:r>
      <w:proofErr w:type="spellStart"/>
      <w:r>
        <w:rPr>
          <w:sz w:val="28"/>
        </w:rPr>
        <w:t>Ukraine</w:t>
      </w:r>
      <w:proofErr w:type="spellEnd"/>
      <w:r>
        <w:rPr>
          <w:sz w:val="28"/>
        </w:rPr>
        <w:t xml:space="preserve"> </w:t>
      </w:r>
      <w:proofErr w:type="spellStart"/>
      <w:r>
        <w:rPr>
          <w:sz w:val="28"/>
        </w:rPr>
        <w:t>war</w:t>
      </w:r>
      <w:proofErr w:type="spellEnd"/>
      <w:r>
        <w:rPr>
          <w:sz w:val="28"/>
        </w:rPr>
        <w:t xml:space="preserve"> </w:t>
      </w:r>
      <w:proofErr w:type="spellStart"/>
      <w:r>
        <w:rPr>
          <w:sz w:val="28"/>
        </w:rPr>
        <w:t>and</w:t>
      </w:r>
      <w:proofErr w:type="spellEnd"/>
      <w:r>
        <w:rPr>
          <w:sz w:val="28"/>
        </w:rPr>
        <w:t xml:space="preserve"> </w:t>
      </w:r>
      <w:proofErr w:type="spellStart"/>
      <w:r>
        <w:rPr>
          <w:sz w:val="28"/>
        </w:rPr>
        <w:t>the</w:t>
      </w:r>
      <w:proofErr w:type="spellEnd"/>
      <w:r>
        <w:rPr>
          <w:sz w:val="28"/>
        </w:rPr>
        <w:t xml:space="preserve"> </w:t>
      </w:r>
      <w:proofErr w:type="spellStart"/>
      <w:r>
        <w:rPr>
          <w:sz w:val="28"/>
        </w:rPr>
        <w:t>post-war</w:t>
      </w:r>
      <w:proofErr w:type="spellEnd"/>
      <w:r>
        <w:rPr>
          <w:sz w:val="28"/>
        </w:rPr>
        <w:t xml:space="preserve"> </w:t>
      </w:r>
      <w:proofErr w:type="spellStart"/>
      <w:r>
        <w:rPr>
          <w:sz w:val="28"/>
        </w:rPr>
        <w:t>outlook</w:t>
      </w:r>
      <w:proofErr w:type="spellEnd"/>
      <w:r>
        <w:rPr>
          <w:sz w:val="28"/>
        </w:rPr>
        <w:t xml:space="preserve">. </w:t>
      </w:r>
      <w:proofErr w:type="spellStart"/>
      <w:r>
        <w:rPr>
          <w:sz w:val="28"/>
        </w:rPr>
        <w:t>Water</w:t>
      </w:r>
      <w:proofErr w:type="spellEnd"/>
      <w:r>
        <w:rPr>
          <w:sz w:val="28"/>
        </w:rPr>
        <w:t xml:space="preserve"> </w:t>
      </w:r>
      <w:proofErr w:type="spellStart"/>
      <w:r>
        <w:rPr>
          <w:spacing w:val="-2"/>
          <w:sz w:val="28"/>
        </w:rPr>
        <w:t>Security</w:t>
      </w:r>
      <w:proofErr w:type="spellEnd"/>
      <w:r>
        <w:rPr>
          <w:spacing w:val="-2"/>
          <w:sz w:val="28"/>
        </w:rPr>
        <w:t>.</w:t>
      </w:r>
      <w:r>
        <w:rPr>
          <w:sz w:val="28"/>
        </w:rPr>
        <w:tab/>
      </w:r>
      <w:r>
        <w:rPr>
          <w:sz w:val="28"/>
        </w:rPr>
        <w:tab/>
      </w:r>
      <w:r>
        <w:rPr>
          <w:spacing w:val="-4"/>
          <w:sz w:val="28"/>
        </w:rPr>
        <w:t>2024.</w:t>
      </w:r>
      <w:r>
        <w:rPr>
          <w:sz w:val="28"/>
        </w:rPr>
        <w:tab/>
      </w:r>
      <w:proofErr w:type="spellStart"/>
      <w:r>
        <w:rPr>
          <w:spacing w:val="-4"/>
          <w:sz w:val="28"/>
        </w:rPr>
        <w:t>Vol</w:t>
      </w:r>
      <w:proofErr w:type="spellEnd"/>
      <w:r>
        <w:rPr>
          <w:spacing w:val="-4"/>
          <w:sz w:val="28"/>
        </w:rPr>
        <w:t>.</w:t>
      </w:r>
      <w:r>
        <w:rPr>
          <w:sz w:val="28"/>
        </w:rPr>
        <w:tab/>
      </w:r>
      <w:r>
        <w:rPr>
          <w:spacing w:val="-5"/>
          <w:sz w:val="28"/>
        </w:rPr>
        <w:t>21.</w:t>
      </w:r>
      <w:r>
        <w:rPr>
          <w:sz w:val="28"/>
        </w:rPr>
        <w:tab/>
      </w:r>
      <w:r>
        <w:rPr>
          <w:spacing w:val="-5"/>
          <w:sz w:val="28"/>
        </w:rPr>
        <w:t>P.</w:t>
      </w:r>
      <w:r>
        <w:rPr>
          <w:sz w:val="28"/>
        </w:rPr>
        <w:tab/>
      </w:r>
      <w:r>
        <w:rPr>
          <w:spacing w:val="-2"/>
          <w:sz w:val="28"/>
        </w:rPr>
        <w:t>100167.</w:t>
      </w:r>
      <w:r>
        <w:rPr>
          <w:sz w:val="28"/>
        </w:rPr>
        <w:tab/>
      </w:r>
      <w:r>
        <w:rPr>
          <w:spacing w:val="-4"/>
          <w:sz w:val="28"/>
        </w:rPr>
        <w:t>URL:</w:t>
      </w:r>
    </w:p>
    <w:p w:rsidR="00560C12" w:rsidRDefault="00560C12" w:rsidP="00560C12">
      <w:pPr>
        <w:pStyle w:val="a3"/>
        <w:ind w:firstLine="0"/>
      </w:pPr>
      <w:r>
        <w:rPr>
          <w:spacing w:val="-2"/>
        </w:rPr>
        <w:t>https://doi.org/10.1016/j.wasec.2024.100167</w:t>
      </w:r>
      <w:r>
        <w:rPr>
          <w:spacing w:val="19"/>
        </w:rPr>
        <w:t xml:space="preserve"> </w:t>
      </w:r>
      <w:r>
        <w:rPr>
          <w:spacing w:val="-2"/>
        </w:rPr>
        <w:t>(дата</w:t>
      </w:r>
      <w:r>
        <w:rPr>
          <w:spacing w:val="19"/>
        </w:rPr>
        <w:t xml:space="preserve"> </w:t>
      </w:r>
      <w:r>
        <w:rPr>
          <w:spacing w:val="-2"/>
        </w:rPr>
        <w:t>звернення:</w:t>
      </w:r>
      <w:r>
        <w:rPr>
          <w:spacing w:val="18"/>
        </w:rPr>
        <w:t xml:space="preserve"> </w:t>
      </w:r>
      <w:r>
        <w:rPr>
          <w:spacing w:val="-2"/>
        </w:rPr>
        <w:t>28.03.2025).</w:t>
      </w:r>
    </w:p>
    <w:p w:rsidR="00560C12" w:rsidRDefault="00560C12" w:rsidP="00560C12">
      <w:pPr>
        <w:pStyle w:val="a5"/>
        <w:numPr>
          <w:ilvl w:val="0"/>
          <w:numId w:val="3"/>
        </w:numPr>
        <w:tabs>
          <w:tab w:val="left" w:pos="1557"/>
          <w:tab w:val="left" w:pos="2225"/>
          <w:tab w:val="left" w:pos="3933"/>
          <w:tab w:val="left" w:pos="5500"/>
          <w:tab w:val="left" w:pos="6930"/>
          <w:tab w:val="left" w:pos="8918"/>
        </w:tabs>
        <w:spacing w:before="161" w:line="360" w:lineRule="auto"/>
        <w:ind w:right="427" w:firstLine="707"/>
        <w:jc w:val="both"/>
        <w:rPr>
          <w:sz w:val="28"/>
        </w:rPr>
      </w:pPr>
      <w:proofErr w:type="spellStart"/>
      <w:r>
        <w:rPr>
          <w:sz w:val="28"/>
        </w:rPr>
        <w:t>Hapich</w:t>
      </w:r>
      <w:proofErr w:type="spellEnd"/>
      <w:r>
        <w:rPr>
          <w:sz w:val="28"/>
        </w:rPr>
        <w:t xml:space="preserve"> H., </w:t>
      </w:r>
      <w:proofErr w:type="spellStart"/>
      <w:r>
        <w:rPr>
          <w:sz w:val="28"/>
        </w:rPr>
        <w:t>Novitskyi</w:t>
      </w:r>
      <w:proofErr w:type="spellEnd"/>
      <w:r>
        <w:rPr>
          <w:sz w:val="28"/>
        </w:rPr>
        <w:t xml:space="preserve"> R., </w:t>
      </w:r>
      <w:proofErr w:type="spellStart"/>
      <w:r>
        <w:rPr>
          <w:sz w:val="28"/>
        </w:rPr>
        <w:t>Onopriienko</w:t>
      </w:r>
      <w:proofErr w:type="spellEnd"/>
      <w:r>
        <w:rPr>
          <w:sz w:val="28"/>
        </w:rPr>
        <w:t xml:space="preserve"> D., </w:t>
      </w:r>
      <w:proofErr w:type="spellStart"/>
      <w:r>
        <w:rPr>
          <w:sz w:val="28"/>
        </w:rPr>
        <w:t>Dent</w:t>
      </w:r>
      <w:proofErr w:type="spellEnd"/>
      <w:r>
        <w:rPr>
          <w:sz w:val="28"/>
        </w:rPr>
        <w:t xml:space="preserve"> D., </w:t>
      </w:r>
      <w:proofErr w:type="spellStart"/>
      <w:r>
        <w:rPr>
          <w:sz w:val="28"/>
        </w:rPr>
        <w:t>Roubik</w:t>
      </w:r>
      <w:proofErr w:type="spellEnd"/>
      <w:r>
        <w:rPr>
          <w:sz w:val="28"/>
        </w:rPr>
        <w:t xml:space="preserve"> H. </w:t>
      </w:r>
      <w:proofErr w:type="spellStart"/>
      <w:r>
        <w:rPr>
          <w:sz w:val="28"/>
        </w:rPr>
        <w:t>Water</w:t>
      </w:r>
      <w:proofErr w:type="spellEnd"/>
      <w:r>
        <w:rPr>
          <w:sz w:val="28"/>
        </w:rPr>
        <w:t xml:space="preserve"> </w:t>
      </w:r>
      <w:proofErr w:type="spellStart"/>
      <w:r>
        <w:rPr>
          <w:sz w:val="28"/>
        </w:rPr>
        <w:t>security</w:t>
      </w:r>
      <w:proofErr w:type="spellEnd"/>
      <w:r>
        <w:rPr>
          <w:sz w:val="28"/>
        </w:rPr>
        <w:t xml:space="preserve"> </w:t>
      </w:r>
      <w:proofErr w:type="spellStart"/>
      <w:r>
        <w:rPr>
          <w:sz w:val="28"/>
        </w:rPr>
        <w:t>consequences</w:t>
      </w:r>
      <w:proofErr w:type="spellEnd"/>
      <w:r>
        <w:rPr>
          <w:sz w:val="28"/>
        </w:rPr>
        <w:t xml:space="preserve"> </w:t>
      </w:r>
      <w:proofErr w:type="spellStart"/>
      <w:r>
        <w:rPr>
          <w:sz w:val="28"/>
        </w:rPr>
        <w:t>of</w:t>
      </w:r>
      <w:proofErr w:type="spellEnd"/>
      <w:r>
        <w:rPr>
          <w:sz w:val="28"/>
        </w:rPr>
        <w:t xml:space="preserve"> </w:t>
      </w:r>
      <w:proofErr w:type="spellStart"/>
      <w:r>
        <w:rPr>
          <w:sz w:val="28"/>
        </w:rPr>
        <w:t>the</w:t>
      </w:r>
      <w:proofErr w:type="spellEnd"/>
      <w:r>
        <w:rPr>
          <w:sz w:val="28"/>
        </w:rPr>
        <w:t xml:space="preserve"> </w:t>
      </w:r>
      <w:proofErr w:type="spellStart"/>
      <w:r>
        <w:rPr>
          <w:sz w:val="28"/>
        </w:rPr>
        <w:t>Russia</w:t>
      </w:r>
      <w:proofErr w:type="spellEnd"/>
      <w:r>
        <w:rPr>
          <w:sz w:val="28"/>
        </w:rPr>
        <w:t xml:space="preserve"> </w:t>
      </w:r>
      <w:proofErr w:type="spellStart"/>
      <w:r>
        <w:rPr>
          <w:sz w:val="28"/>
        </w:rPr>
        <w:t>Ukraine</w:t>
      </w:r>
      <w:proofErr w:type="spellEnd"/>
      <w:r>
        <w:rPr>
          <w:sz w:val="28"/>
        </w:rPr>
        <w:t xml:space="preserve"> </w:t>
      </w:r>
      <w:proofErr w:type="spellStart"/>
      <w:r>
        <w:rPr>
          <w:sz w:val="28"/>
        </w:rPr>
        <w:t>war</w:t>
      </w:r>
      <w:proofErr w:type="spellEnd"/>
      <w:r>
        <w:rPr>
          <w:sz w:val="28"/>
        </w:rPr>
        <w:t xml:space="preserve"> </w:t>
      </w:r>
      <w:proofErr w:type="spellStart"/>
      <w:r>
        <w:rPr>
          <w:sz w:val="28"/>
        </w:rPr>
        <w:t>and</w:t>
      </w:r>
      <w:proofErr w:type="spellEnd"/>
      <w:r>
        <w:rPr>
          <w:sz w:val="28"/>
        </w:rPr>
        <w:t xml:space="preserve"> </w:t>
      </w:r>
      <w:proofErr w:type="spellStart"/>
      <w:r>
        <w:rPr>
          <w:sz w:val="28"/>
        </w:rPr>
        <w:t>the</w:t>
      </w:r>
      <w:proofErr w:type="spellEnd"/>
      <w:r>
        <w:rPr>
          <w:sz w:val="28"/>
        </w:rPr>
        <w:t xml:space="preserve"> </w:t>
      </w:r>
      <w:proofErr w:type="spellStart"/>
      <w:r>
        <w:rPr>
          <w:sz w:val="28"/>
        </w:rPr>
        <w:t>post</w:t>
      </w:r>
      <w:proofErr w:type="spellEnd"/>
      <w:r>
        <w:rPr>
          <w:sz w:val="28"/>
        </w:rPr>
        <w:t xml:space="preserve"> </w:t>
      </w:r>
      <w:proofErr w:type="spellStart"/>
      <w:r>
        <w:rPr>
          <w:sz w:val="28"/>
        </w:rPr>
        <w:t>war</w:t>
      </w:r>
      <w:proofErr w:type="spellEnd"/>
      <w:r>
        <w:rPr>
          <w:sz w:val="28"/>
        </w:rPr>
        <w:t xml:space="preserve"> </w:t>
      </w:r>
      <w:proofErr w:type="spellStart"/>
      <w:r>
        <w:rPr>
          <w:sz w:val="28"/>
        </w:rPr>
        <w:t>outlook</w:t>
      </w:r>
      <w:proofErr w:type="spellEnd"/>
      <w:r>
        <w:rPr>
          <w:sz w:val="28"/>
        </w:rPr>
        <w:t xml:space="preserve">. </w:t>
      </w:r>
      <w:proofErr w:type="spellStart"/>
      <w:r>
        <w:rPr>
          <w:sz w:val="28"/>
        </w:rPr>
        <w:t>Water</w:t>
      </w:r>
      <w:proofErr w:type="spellEnd"/>
      <w:r>
        <w:rPr>
          <w:sz w:val="28"/>
        </w:rPr>
        <w:t xml:space="preserve"> </w:t>
      </w:r>
      <w:proofErr w:type="spellStart"/>
      <w:r>
        <w:rPr>
          <w:spacing w:val="-2"/>
          <w:sz w:val="28"/>
        </w:rPr>
        <w:t>Security</w:t>
      </w:r>
      <w:proofErr w:type="spellEnd"/>
      <w:r>
        <w:rPr>
          <w:spacing w:val="-2"/>
          <w:sz w:val="28"/>
        </w:rPr>
        <w:t>.</w:t>
      </w:r>
      <w:r>
        <w:rPr>
          <w:sz w:val="28"/>
        </w:rPr>
        <w:tab/>
      </w:r>
      <w:r>
        <w:rPr>
          <w:sz w:val="28"/>
        </w:rPr>
        <w:tab/>
      </w:r>
      <w:r>
        <w:rPr>
          <w:spacing w:val="-2"/>
          <w:sz w:val="28"/>
        </w:rPr>
        <w:t>2024.</w:t>
      </w:r>
      <w:r>
        <w:rPr>
          <w:sz w:val="28"/>
        </w:rPr>
        <w:tab/>
      </w:r>
      <w:proofErr w:type="spellStart"/>
      <w:r>
        <w:rPr>
          <w:spacing w:val="-4"/>
          <w:sz w:val="28"/>
        </w:rPr>
        <w:t>Vol</w:t>
      </w:r>
      <w:proofErr w:type="spellEnd"/>
      <w:r>
        <w:rPr>
          <w:spacing w:val="-4"/>
          <w:sz w:val="28"/>
        </w:rPr>
        <w:t>.</w:t>
      </w:r>
      <w:r>
        <w:rPr>
          <w:sz w:val="28"/>
        </w:rPr>
        <w:tab/>
      </w:r>
      <w:r>
        <w:rPr>
          <w:spacing w:val="-4"/>
          <w:sz w:val="28"/>
        </w:rPr>
        <w:t>21.</w:t>
      </w:r>
      <w:r>
        <w:rPr>
          <w:sz w:val="28"/>
        </w:rPr>
        <w:tab/>
      </w:r>
      <w:r>
        <w:rPr>
          <w:spacing w:val="-2"/>
          <w:sz w:val="28"/>
        </w:rPr>
        <w:t>100167.</w:t>
      </w:r>
      <w:r>
        <w:rPr>
          <w:sz w:val="28"/>
        </w:rPr>
        <w:tab/>
      </w:r>
      <w:r>
        <w:rPr>
          <w:spacing w:val="-4"/>
          <w:sz w:val="28"/>
        </w:rPr>
        <w:t>DOI:</w:t>
      </w:r>
    </w:p>
    <w:p w:rsidR="00560C12" w:rsidRDefault="00560C12" w:rsidP="00560C12">
      <w:pPr>
        <w:pStyle w:val="a3"/>
        <w:ind w:firstLine="0"/>
        <w:jc w:val="left"/>
      </w:pPr>
      <w:r>
        <w:rPr>
          <w:spacing w:val="-2"/>
        </w:rPr>
        <w:t>https://doi.org/10.1016/j.wasec.2024.100167.</w:t>
      </w:r>
    </w:p>
    <w:p w:rsidR="00560C12" w:rsidRDefault="00560C12" w:rsidP="00560C12">
      <w:pPr>
        <w:pStyle w:val="a5"/>
        <w:numPr>
          <w:ilvl w:val="0"/>
          <w:numId w:val="3"/>
        </w:numPr>
        <w:tabs>
          <w:tab w:val="left" w:pos="1557"/>
        </w:tabs>
        <w:spacing w:before="161" w:line="360" w:lineRule="auto"/>
        <w:ind w:right="421" w:firstLine="707"/>
        <w:jc w:val="both"/>
        <w:rPr>
          <w:sz w:val="28"/>
        </w:rPr>
      </w:pPr>
      <w:proofErr w:type="spellStart"/>
      <w:r>
        <w:rPr>
          <w:sz w:val="28"/>
        </w:rPr>
        <w:t>Hinnant</w:t>
      </w:r>
      <w:proofErr w:type="spellEnd"/>
      <w:r>
        <w:rPr>
          <w:spacing w:val="-6"/>
          <w:sz w:val="28"/>
        </w:rPr>
        <w:t xml:space="preserve"> </w:t>
      </w:r>
      <w:r>
        <w:rPr>
          <w:sz w:val="28"/>
        </w:rPr>
        <w:t>L.</w:t>
      </w:r>
      <w:r>
        <w:rPr>
          <w:spacing w:val="-7"/>
          <w:sz w:val="28"/>
        </w:rPr>
        <w:t xml:space="preserve"> </w:t>
      </w:r>
      <w:r>
        <w:rPr>
          <w:sz w:val="28"/>
        </w:rPr>
        <w:t>та</w:t>
      </w:r>
      <w:r>
        <w:rPr>
          <w:spacing w:val="-7"/>
          <w:sz w:val="28"/>
        </w:rPr>
        <w:t xml:space="preserve"> </w:t>
      </w:r>
      <w:r>
        <w:rPr>
          <w:sz w:val="28"/>
        </w:rPr>
        <w:t>ін.</w:t>
      </w:r>
      <w:r>
        <w:rPr>
          <w:spacing w:val="-7"/>
          <w:sz w:val="28"/>
        </w:rPr>
        <w:t xml:space="preserve"> </w:t>
      </w:r>
      <w:proofErr w:type="spellStart"/>
      <w:r>
        <w:rPr>
          <w:sz w:val="28"/>
        </w:rPr>
        <w:t>Ukraine’s</w:t>
      </w:r>
      <w:proofErr w:type="spellEnd"/>
      <w:r>
        <w:rPr>
          <w:spacing w:val="-6"/>
          <w:sz w:val="28"/>
        </w:rPr>
        <w:t xml:space="preserve"> </w:t>
      </w:r>
      <w:proofErr w:type="spellStart"/>
      <w:r>
        <w:rPr>
          <w:sz w:val="28"/>
        </w:rPr>
        <w:t>dam</w:t>
      </w:r>
      <w:proofErr w:type="spellEnd"/>
      <w:r>
        <w:rPr>
          <w:spacing w:val="-7"/>
          <w:sz w:val="28"/>
        </w:rPr>
        <w:t xml:space="preserve"> </w:t>
      </w:r>
      <w:proofErr w:type="spellStart"/>
      <w:r>
        <w:rPr>
          <w:sz w:val="28"/>
        </w:rPr>
        <w:t>collapse</w:t>
      </w:r>
      <w:proofErr w:type="spellEnd"/>
      <w:r>
        <w:rPr>
          <w:spacing w:val="-7"/>
          <w:sz w:val="28"/>
        </w:rPr>
        <w:t xml:space="preserve"> </w:t>
      </w:r>
      <w:proofErr w:type="spellStart"/>
      <w:r>
        <w:rPr>
          <w:sz w:val="28"/>
        </w:rPr>
        <w:t>is</w:t>
      </w:r>
      <w:proofErr w:type="spellEnd"/>
      <w:r>
        <w:rPr>
          <w:spacing w:val="-8"/>
          <w:sz w:val="28"/>
        </w:rPr>
        <w:t xml:space="preserve"> </w:t>
      </w:r>
      <w:proofErr w:type="spellStart"/>
      <w:r>
        <w:rPr>
          <w:sz w:val="28"/>
        </w:rPr>
        <w:t>both</w:t>
      </w:r>
      <w:proofErr w:type="spellEnd"/>
      <w:r>
        <w:rPr>
          <w:spacing w:val="-6"/>
          <w:sz w:val="28"/>
        </w:rPr>
        <w:t xml:space="preserve"> </w:t>
      </w:r>
      <w:r>
        <w:rPr>
          <w:sz w:val="28"/>
        </w:rPr>
        <w:t>a</w:t>
      </w:r>
      <w:r>
        <w:rPr>
          <w:spacing w:val="-7"/>
          <w:sz w:val="28"/>
        </w:rPr>
        <w:t xml:space="preserve"> </w:t>
      </w:r>
      <w:proofErr w:type="spellStart"/>
      <w:r>
        <w:rPr>
          <w:sz w:val="28"/>
        </w:rPr>
        <w:t>fast-moving</w:t>
      </w:r>
      <w:proofErr w:type="spellEnd"/>
      <w:r>
        <w:rPr>
          <w:spacing w:val="-6"/>
          <w:sz w:val="28"/>
        </w:rPr>
        <w:t xml:space="preserve"> </w:t>
      </w:r>
      <w:proofErr w:type="spellStart"/>
      <w:r>
        <w:rPr>
          <w:sz w:val="28"/>
        </w:rPr>
        <w:t>disaster</w:t>
      </w:r>
      <w:proofErr w:type="spellEnd"/>
      <w:r>
        <w:rPr>
          <w:sz w:val="28"/>
        </w:rPr>
        <w:t xml:space="preserve"> </w:t>
      </w:r>
      <w:proofErr w:type="spellStart"/>
      <w:r>
        <w:rPr>
          <w:sz w:val="28"/>
        </w:rPr>
        <w:t>and</w:t>
      </w:r>
      <w:proofErr w:type="spellEnd"/>
      <w:r>
        <w:rPr>
          <w:sz w:val="28"/>
        </w:rPr>
        <w:t xml:space="preserve"> a </w:t>
      </w:r>
      <w:proofErr w:type="spellStart"/>
      <w:r>
        <w:rPr>
          <w:sz w:val="28"/>
        </w:rPr>
        <w:t>slow-moving</w:t>
      </w:r>
      <w:proofErr w:type="spellEnd"/>
      <w:r>
        <w:rPr>
          <w:sz w:val="28"/>
        </w:rPr>
        <w:t xml:space="preserve"> </w:t>
      </w:r>
      <w:proofErr w:type="spellStart"/>
      <w:r>
        <w:rPr>
          <w:sz w:val="28"/>
        </w:rPr>
        <w:t>ecological</w:t>
      </w:r>
      <w:proofErr w:type="spellEnd"/>
      <w:r>
        <w:rPr>
          <w:sz w:val="28"/>
        </w:rPr>
        <w:t xml:space="preserve"> </w:t>
      </w:r>
      <w:proofErr w:type="spellStart"/>
      <w:r>
        <w:rPr>
          <w:sz w:val="28"/>
        </w:rPr>
        <w:t>catastrophe</w:t>
      </w:r>
      <w:proofErr w:type="spellEnd"/>
      <w:r>
        <w:rPr>
          <w:sz w:val="28"/>
        </w:rPr>
        <w:t xml:space="preserve">. 2023. URL: </w:t>
      </w:r>
      <w:hyperlink r:id="rId24">
        <w:r>
          <w:rPr>
            <w:sz w:val="28"/>
          </w:rPr>
          <w:t>http://surl.li/uijqb</w:t>
        </w:r>
      </w:hyperlink>
      <w:r>
        <w:rPr>
          <w:sz w:val="28"/>
        </w:rPr>
        <w:t xml:space="preserve"> (дата звернення: 28.03.2025).</w:t>
      </w:r>
    </w:p>
    <w:p w:rsidR="00560C12" w:rsidRDefault="00560C12" w:rsidP="00560C12">
      <w:pPr>
        <w:pStyle w:val="a5"/>
        <w:numPr>
          <w:ilvl w:val="0"/>
          <w:numId w:val="3"/>
        </w:numPr>
        <w:tabs>
          <w:tab w:val="left" w:pos="1557"/>
        </w:tabs>
        <w:spacing w:before="1" w:line="360" w:lineRule="auto"/>
        <w:ind w:right="419" w:firstLine="707"/>
        <w:jc w:val="both"/>
        <w:rPr>
          <w:sz w:val="28"/>
        </w:rPr>
      </w:pPr>
      <w:proofErr w:type="spellStart"/>
      <w:r>
        <w:rPr>
          <w:sz w:val="28"/>
        </w:rPr>
        <w:t>Kitowski</w:t>
      </w:r>
      <w:proofErr w:type="spellEnd"/>
      <w:r>
        <w:rPr>
          <w:sz w:val="28"/>
        </w:rPr>
        <w:t xml:space="preserve"> І. </w:t>
      </w:r>
      <w:proofErr w:type="spellStart"/>
      <w:r>
        <w:rPr>
          <w:sz w:val="28"/>
        </w:rPr>
        <w:t>Sujak</w:t>
      </w:r>
      <w:proofErr w:type="spellEnd"/>
      <w:r>
        <w:rPr>
          <w:sz w:val="28"/>
        </w:rPr>
        <w:t xml:space="preserve"> А. </w:t>
      </w:r>
      <w:proofErr w:type="spellStart"/>
      <w:r>
        <w:rPr>
          <w:sz w:val="28"/>
        </w:rPr>
        <w:t>Drygaś</w:t>
      </w:r>
      <w:proofErr w:type="spellEnd"/>
      <w:r>
        <w:rPr>
          <w:sz w:val="28"/>
        </w:rPr>
        <w:t xml:space="preserve"> M. </w:t>
      </w:r>
      <w:proofErr w:type="spellStart"/>
      <w:r>
        <w:rPr>
          <w:sz w:val="28"/>
        </w:rPr>
        <w:t>The</w:t>
      </w:r>
      <w:proofErr w:type="spellEnd"/>
      <w:r>
        <w:rPr>
          <w:sz w:val="28"/>
        </w:rPr>
        <w:t xml:space="preserve"> </w:t>
      </w:r>
      <w:proofErr w:type="spellStart"/>
      <w:r>
        <w:rPr>
          <w:sz w:val="28"/>
        </w:rPr>
        <w:t>water</w:t>
      </w:r>
      <w:proofErr w:type="spellEnd"/>
      <w:r>
        <w:rPr>
          <w:sz w:val="28"/>
        </w:rPr>
        <w:t xml:space="preserve"> </w:t>
      </w:r>
      <w:proofErr w:type="spellStart"/>
      <w:r>
        <w:rPr>
          <w:sz w:val="28"/>
        </w:rPr>
        <w:t>dimensions</w:t>
      </w:r>
      <w:proofErr w:type="spellEnd"/>
      <w:r>
        <w:rPr>
          <w:sz w:val="28"/>
        </w:rPr>
        <w:t xml:space="preserve"> </w:t>
      </w:r>
      <w:proofErr w:type="spellStart"/>
      <w:r>
        <w:rPr>
          <w:sz w:val="28"/>
        </w:rPr>
        <w:t>of</w:t>
      </w:r>
      <w:proofErr w:type="spellEnd"/>
      <w:r>
        <w:rPr>
          <w:sz w:val="28"/>
        </w:rPr>
        <w:t xml:space="preserve"> </w:t>
      </w:r>
      <w:proofErr w:type="spellStart"/>
      <w:r>
        <w:rPr>
          <w:sz w:val="28"/>
        </w:rPr>
        <w:t>Russian</w:t>
      </w:r>
      <w:proofErr w:type="spellEnd"/>
      <w:r>
        <w:rPr>
          <w:sz w:val="28"/>
        </w:rPr>
        <w:t xml:space="preserve">– </w:t>
      </w:r>
      <w:proofErr w:type="spellStart"/>
      <w:r>
        <w:rPr>
          <w:sz w:val="28"/>
        </w:rPr>
        <w:t>Ukrainian</w:t>
      </w:r>
      <w:proofErr w:type="spellEnd"/>
      <w:r>
        <w:rPr>
          <w:sz w:val="28"/>
        </w:rPr>
        <w:t xml:space="preserve"> </w:t>
      </w:r>
      <w:proofErr w:type="spellStart"/>
      <w:r>
        <w:rPr>
          <w:sz w:val="28"/>
        </w:rPr>
        <w:t>conflict</w:t>
      </w:r>
      <w:proofErr w:type="spellEnd"/>
      <w:r>
        <w:rPr>
          <w:sz w:val="28"/>
        </w:rPr>
        <w:t xml:space="preserve">. </w:t>
      </w:r>
      <w:proofErr w:type="spellStart"/>
      <w:r>
        <w:rPr>
          <w:sz w:val="28"/>
        </w:rPr>
        <w:t>Ecohydrology</w:t>
      </w:r>
      <w:proofErr w:type="spellEnd"/>
      <w:r>
        <w:rPr>
          <w:sz w:val="28"/>
        </w:rPr>
        <w:t xml:space="preserve"> </w:t>
      </w:r>
      <w:proofErr w:type="spellStart"/>
      <w:r>
        <w:rPr>
          <w:sz w:val="28"/>
        </w:rPr>
        <w:t>and</w:t>
      </w:r>
      <w:proofErr w:type="spellEnd"/>
      <w:r>
        <w:rPr>
          <w:sz w:val="28"/>
        </w:rPr>
        <w:t xml:space="preserve"> </w:t>
      </w:r>
      <w:proofErr w:type="spellStart"/>
      <w:r>
        <w:rPr>
          <w:sz w:val="28"/>
        </w:rPr>
        <w:t>Hydrobiology</w:t>
      </w:r>
      <w:proofErr w:type="spellEnd"/>
      <w:r>
        <w:rPr>
          <w:sz w:val="28"/>
        </w:rPr>
        <w:t xml:space="preserve">. 2023. </w:t>
      </w:r>
      <w:proofErr w:type="spellStart"/>
      <w:r>
        <w:rPr>
          <w:sz w:val="28"/>
        </w:rPr>
        <w:t>Vol</w:t>
      </w:r>
      <w:proofErr w:type="spellEnd"/>
      <w:r>
        <w:rPr>
          <w:sz w:val="28"/>
        </w:rPr>
        <w:t xml:space="preserve">. 23. </w:t>
      </w:r>
      <w:proofErr w:type="spellStart"/>
      <w:r>
        <w:rPr>
          <w:sz w:val="28"/>
        </w:rPr>
        <w:t>Iss</w:t>
      </w:r>
      <w:proofErr w:type="spellEnd"/>
      <w:r>
        <w:rPr>
          <w:sz w:val="28"/>
        </w:rPr>
        <w:t>. 3. P. 335–</w:t>
      </w:r>
    </w:p>
    <w:p w:rsidR="00560C12" w:rsidRDefault="00560C12" w:rsidP="00560C12">
      <w:pPr>
        <w:pStyle w:val="a3"/>
        <w:spacing w:line="362" w:lineRule="auto"/>
        <w:ind w:right="427" w:firstLine="0"/>
      </w:pPr>
      <w:r>
        <w:t xml:space="preserve">345. URL: https://doi.org/10.1016/j.ecohyd.2023.05.001 (дата звернення: </w:t>
      </w:r>
      <w:r>
        <w:rPr>
          <w:spacing w:val="-2"/>
        </w:rPr>
        <w:t>28.03.2025).</w:t>
      </w:r>
    </w:p>
    <w:p w:rsidR="00560C12" w:rsidRDefault="00560C12" w:rsidP="00560C12">
      <w:pPr>
        <w:pStyle w:val="a5"/>
        <w:numPr>
          <w:ilvl w:val="0"/>
          <w:numId w:val="3"/>
        </w:numPr>
        <w:tabs>
          <w:tab w:val="left" w:pos="1557"/>
        </w:tabs>
        <w:spacing w:line="360" w:lineRule="auto"/>
        <w:ind w:right="419" w:firstLine="707"/>
        <w:jc w:val="both"/>
        <w:rPr>
          <w:sz w:val="28"/>
        </w:rPr>
      </w:pPr>
      <w:proofErr w:type="spellStart"/>
      <w:r>
        <w:rPr>
          <w:sz w:val="28"/>
        </w:rPr>
        <w:t>Kitowski</w:t>
      </w:r>
      <w:proofErr w:type="spellEnd"/>
      <w:r>
        <w:rPr>
          <w:sz w:val="28"/>
        </w:rPr>
        <w:t xml:space="preserve"> І., </w:t>
      </w:r>
      <w:proofErr w:type="spellStart"/>
      <w:r>
        <w:rPr>
          <w:sz w:val="28"/>
        </w:rPr>
        <w:t>Sujak</w:t>
      </w:r>
      <w:proofErr w:type="spellEnd"/>
      <w:r>
        <w:rPr>
          <w:sz w:val="28"/>
        </w:rPr>
        <w:t xml:space="preserve"> А., </w:t>
      </w:r>
      <w:proofErr w:type="spellStart"/>
      <w:r>
        <w:rPr>
          <w:sz w:val="28"/>
        </w:rPr>
        <w:t>Drygaś</w:t>
      </w:r>
      <w:proofErr w:type="spellEnd"/>
      <w:r>
        <w:rPr>
          <w:sz w:val="28"/>
        </w:rPr>
        <w:t xml:space="preserve"> M. </w:t>
      </w:r>
      <w:proofErr w:type="spellStart"/>
      <w:r>
        <w:rPr>
          <w:sz w:val="28"/>
        </w:rPr>
        <w:t>The</w:t>
      </w:r>
      <w:proofErr w:type="spellEnd"/>
      <w:r>
        <w:rPr>
          <w:sz w:val="28"/>
        </w:rPr>
        <w:t xml:space="preserve"> </w:t>
      </w:r>
      <w:proofErr w:type="spellStart"/>
      <w:r>
        <w:rPr>
          <w:sz w:val="28"/>
        </w:rPr>
        <w:t>water</w:t>
      </w:r>
      <w:proofErr w:type="spellEnd"/>
      <w:r>
        <w:rPr>
          <w:sz w:val="28"/>
        </w:rPr>
        <w:t xml:space="preserve"> </w:t>
      </w:r>
      <w:proofErr w:type="spellStart"/>
      <w:r>
        <w:rPr>
          <w:sz w:val="28"/>
        </w:rPr>
        <w:t>dimensions</w:t>
      </w:r>
      <w:proofErr w:type="spellEnd"/>
      <w:r>
        <w:rPr>
          <w:sz w:val="28"/>
        </w:rPr>
        <w:t xml:space="preserve"> </w:t>
      </w:r>
      <w:proofErr w:type="spellStart"/>
      <w:r>
        <w:rPr>
          <w:sz w:val="28"/>
        </w:rPr>
        <w:t>of</w:t>
      </w:r>
      <w:proofErr w:type="spellEnd"/>
      <w:r>
        <w:rPr>
          <w:sz w:val="28"/>
        </w:rPr>
        <w:t xml:space="preserve"> </w:t>
      </w:r>
      <w:proofErr w:type="spellStart"/>
      <w:r>
        <w:rPr>
          <w:sz w:val="28"/>
        </w:rPr>
        <w:t>Russian</w:t>
      </w:r>
      <w:proofErr w:type="spellEnd"/>
      <w:r>
        <w:rPr>
          <w:sz w:val="28"/>
        </w:rPr>
        <w:t xml:space="preserve"> </w:t>
      </w:r>
      <w:proofErr w:type="spellStart"/>
      <w:r>
        <w:rPr>
          <w:sz w:val="28"/>
        </w:rPr>
        <w:t>Ukrainian</w:t>
      </w:r>
      <w:proofErr w:type="spellEnd"/>
      <w:r>
        <w:rPr>
          <w:sz w:val="28"/>
        </w:rPr>
        <w:t xml:space="preserve"> </w:t>
      </w:r>
      <w:proofErr w:type="spellStart"/>
      <w:r>
        <w:rPr>
          <w:sz w:val="28"/>
        </w:rPr>
        <w:t>conflict</w:t>
      </w:r>
      <w:proofErr w:type="spellEnd"/>
      <w:r>
        <w:rPr>
          <w:sz w:val="28"/>
        </w:rPr>
        <w:t xml:space="preserve">. </w:t>
      </w:r>
      <w:proofErr w:type="spellStart"/>
      <w:r>
        <w:rPr>
          <w:sz w:val="28"/>
        </w:rPr>
        <w:t>Ecohydrology</w:t>
      </w:r>
      <w:proofErr w:type="spellEnd"/>
      <w:r>
        <w:rPr>
          <w:sz w:val="28"/>
        </w:rPr>
        <w:t xml:space="preserve"> &amp; </w:t>
      </w:r>
      <w:proofErr w:type="spellStart"/>
      <w:r>
        <w:rPr>
          <w:sz w:val="28"/>
        </w:rPr>
        <w:t>Hydrobiology</w:t>
      </w:r>
      <w:proofErr w:type="spellEnd"/>
      <w:r>
        <w:rPr>
          <w:sz w:val="28"/>
        </w:rPr>
        <w:t xml:space="preserve">. 2023. </w:t>
      </w:r>
      <w:proofErr w:type="spellStart"/>
      <w:r>
        <w:rPr>
          <w:sz w:val="28"/>
        </w:rPr>
        <w:t>Vol</w:t>
      </w:r>
      <w:proofErr w:type="spellEnd"/>
      <w:r>
        <w:rPr>
          <w:sz w:val="28"/>
        </w:rPr>
        <w:t xml:space="preserve">. 23. </w:t>
      </w:r>
      <w:proofErr w:type="spellStart"/>
      <w:r>
        <w:rPr>
          <w:sz w:val="28"/>
        </w:rPr>
        <w:t>Iss</w:t>
      </w:r>
      <w:proofErr w:type="spellEnd"/>
      <w:r>
        <w:rPr>
          <w:sz w:val="28"/>
        </w:rPr>
        <w:t>. 3. 335-345. DOI: https://doi.org/10.1016/j.ecohyd.2023.05.001.</w:t>
      </w:r>
    </w:p>
    <w:p w:rsidR="00560C12" w:rsidRDefault="00560C12"/>
    <w:sectPr w:rsidR="00560C1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altName w:val="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4825" w:rsidRDefault="00231524">
    <w:pPr>
      <w:pStyle w:val="a3"/>
      <w:spacing w:line="14" w:lineRule="auto"/>
      <w:ind w:left="0" w:firstLine="0"/>
      <w:jc w:val="left"/>
      <w:rPr>
        <w:sz w:val="20"/>
      </w:rPr>
    </w:pPr>
    <w:r>
      <w:rPr>
        <w:noProof/>
        <w:sz w:val="20"/>
        <w:lang w:val="ru-RU" w:eastAsia="ru-RU"/>
      </w:rPr>
      <mc:AlternateContent>
        <mc:Choice Requires="wps">
          <w:drawing>
            <wp:anchor distT="0" distB="0" distL="0" distR="0" simplePos="0" relativeHeight="251659264" behindDoc="1" locked="0" layoutInCell="1" allowOverlap="1" wp14:anchorId="434EEBE7" wp14:editId="45BCDA47">
              <wp:simplePos x="0" y="0"/>
              <wp:positionH relativeFrom="page">
                <wp:posOffset>6830059</wp:posOffset>
              </wp:positionH>
              <wp:positionV relativeFrom="page">
                <wp:posOffset>354187</wp:posOffset>
              </wp:positionV>
              <wp:extent cx="243840" cy="22288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3840" cy="222885"/>
                      </a:xfrm>
                      <a:prstGeom prst="rect">
                        <a:avLst/>
                      </a:prstGeom>
                    </wps:spPr>
                    <wps:txbx>
                      <w:txbxContent>
                        <w:p w:rsidR="00874825" w:rsidRDefault="00231524">
                          <w:pPr>
                            <w:pStyle w:val="a3"/>
                            <w:spacing w:before="9"/>
                            <w:ind w:left="20" w:firstLine="0"/>
                            <w:jc w:val="left"/>
                          </w:pPr>
                          <w:r>
                            <w:rPr>
                              <w:spacing w:val="-5"/>
                            </w:rPr>
                            <w:fldChar w:fldCharType="begin"/>
                          </w:r>
                          <w:r>
                            <w:rPr>
                              <w:spacing w:val="-5"/>
                            </w:rPr>
                            <w:instrText xml:space="preserve"> PAGE </w:instrText>
                          </w:r>
                          <w:r>
                            <w:rPr>
                              <w:spacing w:val="-5"/>
                            </w:rPr>
                            <w:fldChar w:fldCharType="separate"/>
                          </w:r>
                          <w:r>
                            <w:rPr>
                              <w:noProof/>
                              <w:spacing w:val="-5"/>
                            </w:rPr>
                            <w:t>14</w:t>
                          </w:r>
                          <w:r>
                            <w:rPr>
                              <w:spacing w:val="-5"/>
                            </w:rPr>
                            <w:fldChar w:fldCharType="end"/>
                          </w:r>
                        </w:p>
                      </w:txbxContent>
                    </wps:txbx>
                    <wps:bodyPr wrap="square" lIns="0" tIns="0" rIns="0" bIns="0" rtlCol="0">
                      <a:noAutofit/>
                    </wps:bodyPr>
                  </wps:wsp>
                </a:graphicData>
              </a:graphic>
            </wp:anchor>
          </w:drawing>
        </mc:Choice>
        <mc:Fallback>
          <w:pict>
            <v:shapetype w14:anchorId="434EEBE7" id="_x0000_t202" coordsize="21600,21600" o:spt="202" path="m,l,21600r21600,l21600,xe">
              <v:stroke joinstyle="miter"/>
              <v:path gradientshapeok="t" o:connecttype="rect"/>
            </v:shapetype>
            <v:shape id="Textbox 1" o:spid="_x0000_s1026" type="#_x0000_t202" style="position:absolute;margin-left:537.8pt;margin-top:27.9pt;width:19.2pt;height:17.5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" filled="f" stroked="f">
              <v:path arrowok="t"/>
              <v:textbox inset="0,0,0,0">
                <w:txbxContent>
                  <w:p w:rsidR="00874825" w:rsidRDefault="00231524">
                    <w:pPr>
                      <w:pStyle w:val="a3"/>
                      <w:spacing w:before="9"/>
                      <w:ind w:left="20" w:firstLine="0"/>
                      <w:jc w:val="left"/>
                    </w:pPr>
                    <w:r>
                      <w:rPr>
                        <w:spacing w:val="-5"/>
                      </w:rPr>
                      <w:fldChar w:fldCharType="begin"/>
                    </w:r>
                    <w:r>
                      <w:rPr>
                        <w:spacing w:val="-5"/>
                      </w:rPr>
                      <w:instrText xml:space="preserve"> PAGE </w:instrText>
                    </w:r>
                    <w:r>
                      <w:rPr>
                        <w:spacing w:val="-5"/>
                      </w:rPr>
                      <w:fldChar w:fldCharType="separate"/>
                    </w:r>
                    <w:r>
                      <w:rPr>
                        <w:noProof/>
                        <w:spacing w:val="-5"/>
                      </w:rPr>
                      <w:t>14</w:t>
                    </w:r>
                    <w:r>
                      <w:rPr>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7C60BCA"/>
    <w:multiLevelType w:val="hybridMultilevel"/>
    <w:tmpl w:val="CD70C530"/>
    <w:lvl w:ilvl="0" w:tplc="63343D40">
      <w:start w:val="1"/>
      <w:numFmt w:val="decimal"/>
      <w:lvlText w:val="%1."/>
      <w:lvlJc w:val="left"/>
      <w:pPr>
        <w:ind w:left="143" w:hanging="708"/>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0CA80EBC">
      <w:numFmt w:val="bullet"/>
      <w:lvlText w:val="•"/>
      <w:lvlJc w:val="left"/>
      <w:pPr>
        <w:ind w:left="1118" w:hanging="708"/>
      </w:pPr>
      <w:rPr>
        <w:rFonts w:hint="default"/>
        <w:lang w:val="uk-UA" w:eastAsia="en-US" w:bidi="ar-SA"/>
      </w:rPr>
    </w:lvl>
    <w:lvl w:ilvl="2" w:tplc="807EDC1A">
      <w:numFmt w:val="bullet"/>
      <w:lvlText w:val="•"/>
      <w:lvlJc w:val="left"/>
      <w:pPr>
        <w:ind w:left="2096" w:hanging="708"/>
      </w:pPr>
      <w:rPr>
        <w:rFonts w:hint="default"/>
        <w:lang w:val="uk-UA" w:eastAsia="en-US" w:bidi="ar-SA"/>
      </w:rPr>
    </w:lvl>
    <w:lvl w:ilvl="3" w:tplc="89B8D63E">
      <w:numFmt w:val="bullet"/>
      <w:lvlText w:val="•"/>
      <w:lvlJc w:val="left"/>
      <w:pPr>
        <w:ind w:left="3074" w:hanging="708"/>
      </w:pPr>
      <w:rPr>
        <w:rFonts w:hint="default"/>
        <w:lang w:val="uk-UA" w:eastAsia="en-US" w:bidi="ar-SA"/>
      </w:rPr>
    </w:lvl>
    <w:lvl w:ilvl="4" w:tplc="87B80294">
      <w:numFmt w:val="bullet"/>
      <w:lvlText w:val="•"/>
      <w:lvlJc w:val="left"/>
      <w:pPr>
        <w:ind w:left="4052" w:hanging="708"/>
      </w:pPr>
      <w:rPr>
        <w:rFonts w:hint="default"/>
        <w:lang w:val="uk-UA" w:eastAsia="en-US" w:bidi="ar-SA"/>
      </w:rPr>
    </w:lvl>
    <w:lvl w:ilvl="5" w:tplc="597C844E">
      <w:numFmt w:val="bullet"/>
      <w:lvlText w:val="•"/>
      <w:lvlJc w:val="left"/>
      <w:pPr>
        <w:ind w:left="5031" w:hanging="708"/>
      </w:pPr>
      <w:rPr>
        <w:rFonts w:hint="default"/>
        <w:lang w:val="uk-UA" w:eastAsia="en-US" w:bidi="ar-SA"/>
      </w:rPr>
    </w:lvl>
    <w:lvl w:ilvl="6" w:tplc="46F2449A">
      <w:numFmt w:val="bullet"/>
      <w:lvlText w:val="•"/>
      <w:lvlJc w:val="left"/>
      <w:pPr>
        <w:ind w:left="6009" w:hanging="708"/>
      </w:pPr>
      <w:rPr>
        <w:rFonts w:hint="default"/>
        <w:lang w:val="uk-UA" w:eastAsia="en-US" w:bidi="ar-SA"/>
      </w:rPr>
    </w:lvl>
    <w:lvl w:ilvl="7" w:tplc="1A50E4F2">
      <w:numFmt w:val="bullet"/>
      <w:lvlText w:val="•"/>
      <w:lvlJc w:val="left"/>
      <w:pPr>
        <w:ind w:left="6987" w:hanging="708"/>
      </w:pPr>
      <w:rPr>
        <w:rFonts w:hint="default"/>
        <w:lang w:val="uk-UA" w:eastAsia="en-US" w:bidi="ar-SA"/>
      </w:rPr>
    </w:lvl>
    <w:lvl w:ilvl="8" w:tplc="AFFA7A1A">
      <w:numFmt w:val="bullet"/>
      <w:lvlText w:val="•"/>
      <w:lvlJc w:val="left"/>
      <w:pPr>
        <w:ind w:left="7965" w:hanging="708"/>
      </w:pPr>
      <w:rPr>
        <w:rFonts w:hint="default"/>
        <w:lang w:val="uk-UA" w:eastAsia="en-US" w:bidi="ar-SA"/>
      </w:rPr>
    </w:lvl>
  </w:abstractNum>
  <w:abstractNum w:abstractNumId="1">
    <w:nsid w:val="484C5EE1"/>
    <w:multiLevelType w:val="multilevel"/>
    <w:tmpl w:val="E2A6BD60"/>
    <w:lvl w:ilvl="0">
      <w:start w:val="1"/>
      <w:numFmt w:val="decimal"/>
      <w:lvlText w:val="%1"/>
      <w:lvlJc w:val="left"/>
      <w:pPr>
        <w:ind w:left="143" w:hanging="278"/>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1.%2"/>
      <w:lvlJc w:val="left"/>
      <w:pPr>
        <w:ind w:left="848" w:hanging="423"/>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840" w:hanging="423"/>
      </w:pPr>
      <w:rPr>
        <w:rFonts w:hint="default"/>
        <w:lang w:val="uk-UA" w:eastAsia="en-US" w:bidi="ar-SA"/>
      </w:rPr>
    </w:lvl>
    <w:lvl w:ilvl="3">
      <w:numFmt w:val="bullet"/>
      <w:lvlText w:val="•"/>
      <w:lvlJc w:val="left"/>
      <w:pPr>
        <w:ind w:left="1975" w:hanging="423"/>
      </w:pPr>
      <w:rPr>
        <w:rFonts w:hint="default"/>
        <w:lang w:val="uk-UA" w:eastAsia="en-US" w:bidi="ar-SA"/>
      </w:rPr>
    </w:lvl>
    <w:lvl w:ilvl="4">
      <w:numFmt w:val="bullet"/>
      <w:lvlText w:val="•"/>
      <w:lvlJc w:val="left"/>
      <w:pPr>
        <w:ind w:left="3110" w:hanging="423"/>
      </w:pPr>
      <w:rPr>
        <w:rFonts w:hint="default"/>
        <w:lang w:val="uk-UA" w:eastAsia="en-US" w:bidi="ar-SA"/>
      </w:rPr>
    </w:lvl>
    <w:lvl w:ilvl="5">
      <w:numFmt w:val="bullet"/>
      <w:lvlText w:val="•"/>
      <w:lvlJc w:val="left"/>
      <w:pPr>
        <w:ind w:left="4245" w:hanging="423"/>
      </w:pPr>
      <w:rPr>
        <w:rFonts w:hint="default"/>
        <w:lang w:val="uk-UA" w:eastAsia="en-US" w:bidi="ar-SA"/>
      </w:rPr>
    </w:lvl>
    <w:lvl w:ilvl="6">
      <w:numFmt w:val="bullet"/>
      <w:lvlText w:val="•"/>
      <w:lvlJc w:val="left"/>
      <w:pPr>
        <w:ind w:left="5381" w:hanging="423"/>
      </w:pPr>
      <w:rPr>
        <w:rFonts w:hint="default"/>
        <w:lang w:val="uk-UA" w:eastAsia="en-US" w:bidi="ar-SA"/>
      </w:rPr>
    </w:lvl>
    <w:lvl w:ilvl="7">
      <w:numFmt w:val="bullet"/>
      <w:lvlText w:val="•"/>
      <w:lvlJc w:val="left"/>
      <w:pPr>
        <w:ind w:left="6516" w:hanging="423"/>
      </w:pPr>
      <w:rPr>
        <w:rFonts w:hint="default"/>
        <w:lang w:val="uk-UA" w:eastAsia="en-US" w:bidi="ar-SA"/>
      </w:rPr>
    </w:lvl>
    <w:lvl w:ilvl="8">
      <w:numFmt w:val="bullet"/>
      <w:lvlText w:val="•"/>
      <w:lvlJc w:val="left"/>
      <w:pPr>
        <w:ind w:left="7651" w:hanging="423"/>
      </w:pPr>
      <w:rPr>
        <w:rFonts w:hint="default"/>
        <w:lang w:val="uk-UA" w:eastAsia="en-US" w:bidi="ar-SA"/>
      </w:rPr>
    </w:lvl>
  </w:abstractNum>
  <w:abstractNum w:abstractNumId="2">
    <w:nsid w:val="7A8627CF"/>
    <w:multiLevelType w:val="hybridMultilevel"/>
    <w:tmpl w:val="C99C1F08"/>
    <w:lvl w:ilvl="0" w:tplc="F4C864C6">
      <w:numFmt w:val="bullet"/>
      <w:lvlText w:val=""/>
      <w:lvlJc w:val="left"/>
      <w:pPr>
        <w:ind w:left="863" w:hanging="360"/>
      </w:pPr>
      <w:rPr>
        <w:rFonts w:ascii="Symbol" w:eastAsia="Symbol" w:hAnsi="Symbol" w:cs="Symbol" w:hint="default"/>
        <w:b w:val="0"/>
        <w:bCs w:val="0"/>
        <w:i w:val="0"/>
        <w:iCs w:val="0"/>
        <w:spacing w:val="0"/>
        <w:w w:val="99"/>
        <w:sz w:val="20"/>
        <w:szCs w:val="20"/>
        <w:lang w:val="uk-UA" w:eastAsia="en-US" w:bidi="ar-SA"/>
      </w:rPr>
    </w:lvl>
    <w:lvl w:ilvl="1" w:tplc="90B026FC">
      <w:numFmt w:val="bullet"/>
      <w:lvlText w:val="•"/>
      <w:lvlJc w:val="left"/>
      <w:pPr>
        <w:ind w:left="1766" w:hanging="360"/>
      </w:pPr>
      <w:rPr>
        <w:rFonts w:hint="default"/>
        <w:lang w:val="uk-UA" w:eastAsia="en-US" w:bidi="ar-SA"/>
      </w:rPr>
    </w:lvl>
    <w:lvl w:ilvl="2" w:tplc="FD822680">
      <w:numFmt w:val="bullet"/>
      <w:lvlText w:val="•"/>
      <w:lvlJc w:val="left"/>
      <w:pPr>
        <w:ind w:left="2672" w:hanging="360"/>
      </w:pPr>
      <w:rPr>
        <w:rFonts w:hint="default"/>
        <w:lang w:val="uk-UA" w:eastAsia="en-US" w:bidi="ar-SA"/>
      </w:rPr>
    </w:lvl>
    <w:lvl w:ilvl="3" w:tplc="41C80C14">
      <w:numFmt w:val="bullet"/>
      <w:lvlText w:val="•"/>
      <w:lvlJc w:val="left"/>
      <w:pPr>
        <w:ind w:left="3578" w:hanging="360"/>
      </w:pPr>
      <w:rPr>
        <w:rFonts w:hint="default"/>
        <w:lang w:val="uk-UA" w:eastAsia="en-US" w:bidi="ar-SA"/>
      </w:rPr>
    </w:lvl>
    <w:lvl w:ilvl="4" w:tplc="95BCF802">
      <w:numFmt w:val="bullet"/>
      <w:lvlText w:val="•"/>
      <w:lvlJc w:val="left"/>
      <w:pPr>
        <w:ind w:left="4484" w:hanging="360"/>
      </w:pPr>
      <w:rPr>
        <w:rFonts w:hint="default"/>
        <w:lang w:val="uk-UA" w:eastAsia="en-US" w:bidi="ar-SA"/>
      </w:rPr>
    </w:lvl>
    <w:lvl w:ilvl="5" w:tplc="06DC9D58">
      <w:numFmt w:val="bullet"/>
      <w:lvlText w:val="•"/>
      <w:lvlJc w:val="left"/>
      <w:pPr>
        <w:ind w:left="5391" w:hanging="360"/>
      </w:pPr>
      <w:rPr>
        <w:rFonts w:hint="default"/>
        <w:lang w:val="uk-UA" w:eastAsia="en-US" w:bidi="ar-SA"/>
      </w:rPr>
    </w:lvl>
    <w:lvl w:ilvl="6" w:tplc="C1F43FEA">
      <w:numFmt w:val="bullet"/>
      <w:lvlText w:val="•"/>
      <w:lvlJc w:val="left"/>
      <w:pPr>
        <w:ind w:left="6297" w:hanging="360"/>
      </w:pPr>
      <w:rPr>
        <w:rFonts w:hint="default"/>
        <w:lang w:val="uk-UA" w:eastAsia="en-US" w:bidi="ar-SA"/>
      </w:rPr>
    </w:lvl>
    <w:lvl w:ilvl="7" w:tplc="569C006E">
      <w:numFmt w:val="bullet"/>
      <w:lvlText w:val="•"/>
      <w:lvlJc w:val="left"/>
      <w:pPr>
        <w:ind w:left="7203" w:hanging="360"/>
      </w:pPr>
      <w:rPr>
        <w:rFonts w:hint="default"/>
        <w:lang w:val="uk-UA" w:eastAsia="en-US" w:bidi="ar-SA"/>
      </w:rPr>
    </w:lvl>
    <w:lvl w:ilvl="8" w:tplc="C4324F4C">
      <w:numFmt w:val="bullet"/>
      <w:lvlText w:val="•"/>
      <w:lvlJc w:val="left"/>
      <w:pPr>
        <w:ind w:left="8109" w:hanging="360"/>
      </w:pPr>
      <w:rPr>
        <w:rFonts w:hint="default"/>
        <w:lang w:val="uk-UA" w:eastAsia="en-US" w:bidi="ar-S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4551"/>
    <w:rsid w:val="00050E39"/>
    <w:rsid w:val="000D4551"/>
    <w:rsid w:val="00231524"/>
    <w:rsid w:val="00560C12"/>
    <w:rsid w:val="00F42BF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2268A27-6C80-436F-9CD5-ED2FAC5117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0D4551"/>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0D4551"/>
    <w:pPr>
      <w:spacing w:before="153"/>
      <w:ind w:left="-1" w:right="280"/>
      <w:jc w:val="center"/>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0D4551"/>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0D455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1"/>
    <w:qFormat/>
    <w:rsid w:val="000D4551"/>
    <w:pPr>
      <w:spacing w:before="163"/>
      <w:ind w:left="143"/>
    </w:pPr>
    <w:rPr>
      <w:sz w:val="28"/>
      <w:szCs w:val="28"/>
    </w:rPr>
  </w:style>
  <w:style w:type="paragraph" w:styleId="2">
    <w:name w:val="toc 2"/>
    <w:basedOn w:val="a"/>
    <w:uiPriority w:val="1"/>
    <w:qFormat/>
    <w:rsid w:val="000D4551"/>
    <w:pPr>
      <w:spacing w:before="100"/>
      <w:ind w:left="844" w:hanging="418"/>
    </w:pPr>
    <w:rPr>
      <w:sz w:val="28"/>
      <w:szCs w:val="28"/>
    </w:rPr>
  </w:style>
  <w:style w:type="paragraph" w:styleId="a3">
    <w:name w:val="Body Text"/>
    <w:basedOn w:val="a"/>
    <w:link w:val="a4"/>
    <w:uiPriority w:val="1"/>
    <w:qFormat/>
    <w:rsid w:val="000D4551"/>
    <w:pPr>
      <w:ind w:left="143" w:firstLine="707"/>
      <w:jc w:val="both"/>
    </w:pPr>
    <w:rPr>
      <w:sz w:val="28"/>
      <w:szCs w:val="28"/>
    </w:rPr>
  </w:style>
  <w:style w:type="character" w:customStyle="1" w:styleId="a4">
    <w:name w:val="Основной текст Знак"/>
    <w:basedOn w:val="a0"/>
    <w:link w:val="a3"/>
    <w:uiPriority w:val="1"/>
    <w:rsid w:val="000D4551"/>
    <w:rPr>
      <w:rFonts w:ascii="Times New Roman" w:eastAsia="Times New Roman" w:hAnsi="Times New Roman" w:cs="Times New Roman"/>
      <w:sz w:val="28"/>
      <w:szCs w:val="28"/>
      <w:lang w:val="uk-UA"/>
    </w:rPr>
  </w:style>
  <w:style w:type="paragraph" w:styleId="a5">
    <w:name w:val="List Paragraph"/>
    <w:basedOn w:val="a"/>
    <w:uiPriority w:val="1"/>
    <w:qFormat/>
    <w:rsid w:val="000D4551"/>
    <w:pPr>
      <w:ind w:left="143" w:firstLine="707"/>
      <w:jc w:val="both"/>
    </w:pPr>
  </w:style>
  <w:style w:type="paragraph" w:customStyle="1" w:styleId="TableParagraph">
    <w:name w:val="Table Paragraph"/>
    <w:basedOn w:val="a"/>
    <w:uiPriority w:val="1"/>
    <w:qFormat/>
    <w:rsid w:val="000D4551"/>
    <w:pPr>
      <w:ind w:left="9"/>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rl.li/uijol" TargetMode="External"/><Relationship Id="rId13" Type="http://schemas.openxmlformats.org/officeDocument/2006/relationships/hyperlink" Target="http://www.ukrinform.ua/rubriceconomy/3721075-pidriv-kahovskoi-ges-tragedia-" TargetMode="External"/><Relationship Id="rId18" Type="http://schemas.openxmlformats.org/officeDocument/2006/relationships/hyperlink" Target="https://icsanaas.com.ua/27072023-2/"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url.li/uguqy" TargetMode="External"/><Relationship Id="rId7" Type="http://schemas.openxmlformats.org/officeDocument/2006/relationships/hyperlink" Target="http://ief.org.ua/wp-" TargetMode="External"/><Relationship Id="rId12" Type="http://schemas.openxmlformats.org/officeDocument/2006/relationships/hyperlink" Target="https://icsanaas.com.ua/27072023-2/" TargetMode="External"/><Relationship Id="rId17" Type="http://schemas.openxmlformats.org/officeDocument/2006/relationships/hyperlink" Target="https://doi.org/10.32782/naturaljournal.1.2023.109-122"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doi.org/10.32782/naturaljournal.1.2023.109-122" TargetMode="External"/><Relationship Id="rId20" Type="http://schemas.openxmlformats.org/officeDocument/2006/relationships/hyperlink" Target="http://surl.li/ugvjy" TargetMode="External"/><Relationship Id="rId1" Type="http://schemas.openxmlformats.org/officeDocument/2006/relationships/numbering" Target="numbering.xml"/><Relationship Id="rId6" Type="http://schemas.openxmlformats.org/officeDocument/2006/relationships/hyperlink" Target="http://surl.li/uiegm" TargetMode="External"/><Relationship Id="rId11" Type="http://schemas.openxmlformats.org/officeDocument/2006/relationships/hyperlink" Target="http://www.unian.ua/ecology/katastrofa-planetarnogo-masshtabu-yakimi-budut-" TargetMode="External"/><Relationship Id="rId24" Type="http://schemas.openxmlformats.org/officeDocument/2006/relationships/hyperlink" Target="http://surl.li/uijqb" TargetMode="External"/><Relationship Id="rId5" Type="http://schemas.openxmlformats.org/officeDocument/2006/relationships/header" Target="header1.xml"/><Relationship Id="rId15" Type="http://schemas.openxmlformats.org/officeDocument/2006/relationships/hyperlink" Target="https://naturaljournal.zu.edu.ua/index.php/ujns/issue/view/1" TargetMode="External"/><Relationship Id="rId23" Type="http://schemas.openxmlformats.org/officeDocument/2006/relationships/hyperlink" Target="https://dovidka.biz.ua/chornozemi-bagatstvo-ukrayini-rozpovid" TargetMode="External"/><Relationship Id="rId10" Type="http://schemas.openxmlformats.org/officeDocument/2006/relationships/hyperlink" Target="http://www.epravda.com.ua/news/2023/07/18/702335" TargetMode="External"/><Relationship Id="rId19" Type="http://schemas.openxmlformats.org/officeDocument/2006/relationships/hyperlink" Target="http://surl.li/uieio" TargetMode="External"/><Relationship Id="rId4" Type="http://schemas.openxmlformats.org/officeDocument/2006/relationships/webSettings" Target="webSettings.xml"/><Relationship Id="rId9" Type="http://schemas.openxmlformats.org/officeDocument/2006/relationships/hyperlink" Target="http://www.issar.com.ua/uk/vydannya" TargetMode="External"/><Relationship Id="rId14" Type="http://schemas.openxmlformats.org/officeDocument/2006/relationships/hyperlink" Target="http://www.epravda.com.ua/columns/2023/06/14/701156" TargetMode="External"/><Relationship Id="rId22" Type="http://schemas.openxmlformats.org/officeDocument/2006/relationships/hyperlink" Target="http://surl.li/ugue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3415</Words>
  <Characters>19466</Characters>
  <Application>Microsoft Office Word</Application>
  <DocSecurity>0</DocSecurity>
  <Lines>162</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22836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2025-09-26T11:31:00Z</dcterms:created>
  <dcterms:modified xsi:type="dcterms:W3CDTF">2025-09-26T11:33:00Z</dcterms:modified>
</cp:coreProperties>
</file>