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9A6" w:rsidRPr="00084F37" w:rsidRDefault="005259A6" w:rsidP="00A90964">
      <w:pPr>
        <w:pBdr>
          <w:bottom w:val="single" w:sz="4" w:space="1" w:color="auto"/>
        </w:pBdr>
        <w:jc w:val="center"/>
        <w:rPr>
          <w:sz w:val="28"/>
          <w:szCs w:val="28"/>
          <w:u w:val="single"/>
          <w:lang w:val="uk-UA"/>
        </w:rPr>
      </w:pPr>
      <w:r w:rsidRPr="00084F37">
        <w:rPr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</w:p>
    <w:p w:rsidR="005259A6" w:rsidRPr="00084F37" w:rsidRDefault="005259A6" w:rsidP="00A9096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u w:val="single"/>
          <w:lang w:val="uk-UA"/>
        </w:rPr>
      </w:pPr>
      <w:r w:rsidRPr="00084F37">
        <w:rPr>
          <w:sz w:val="28"/>
          <w:szCs w:val="28"/>
          <w:u w:val="single"/>
          <w:lang w:val="uk-UA"/>
        </w:rPr>
        <w:t>Факультет журналістики, реклами та видавничої справи</w:t>
      </w:r>
    </w:p>
    <w:p w:rsidR="005259A6" w:rsidRDefault="005259A6" w:rsidP="00084F37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>Кафедра періодичної преси та медіаредагування</w:t>
      </w:r>
    </w:p>
    <w:p w:rsidR="005259A6" w:rsidRDefault="005259A6" w:rsidP="00A90964">
      <w:pPr>
        <w:jc w:val="center"/>
        <w:rPr>
          <w:b/>
          <w:bCs/>
          <w:spacing w:val="60"/>
          <w:sz w:val="32"/>
          <w:szCs w:val="32"/>
          <w:lang w:val="uk-UA"/>
        </w:rPr>
      </w:pPr>
    </w:p>
    <w:p w:rsidR="005259A6" w:rsidRPr="003055CA" w:rsidRDefault="005259A6" w:rsidP="00A90964">
      <w:pPr>
        <w:jc w:val="center"/>
        <w:rPr>
          <w:b/>
          <w:bCs/>
          <w:spacing w:val="60"/>
          <w:sz w:val="32"/>
          <w:szCs w:val="32"/>
        </w:rPr>
      </w:pPr>
    </w:p>
    <w:p w:rsidR="003055CA" w:rsidRPr="003F18E9" w:rsidRDefault="003055CA" w:rsidP="00A90964">
      <w:pPr>
        <w:jc w:val="center"/>
        <w:rPr>
          <w:b/>
          <w:bCs/>
          <w:spacing w:val="60"/>
          <w:sz w:val="32"/>
          <w:szCs w:val="32"/>
        </w:rPr>
      </w:pPr>
    </w:p>
    <w:p w:rsidR="003055CA" w:rsidRPr="003F18E9" w:rsidRDefault="003055CA" w:rsidP="00A90964">
      <w:pPr>
        <w:jc w:val="center"/>
        <w:rPr>
          <w:b/>
          <w:bCs/>
          <w:spacing w:val="60"/>
          <w:sz w:val="32"/>
          <w:szCs w:val="32"/>
        </w:rPr>
      </w:pPr>
    </w:p>
    <w:p w:rsidR="005259A6" w:rsidRPr="00615A73" w:rsidRDefault="005259A6" w:rsidP="00A90964">
      <w:pPr>
        <w:jc w:val="center"/>
        <w:rPr>
          <w:b/>
          <w:bCs/>
          <w:spacing w:val="60"/>
          <w:sz w:val="32"/>
          <w:szCs w:val="32"/>
          <w:lang w:val="uk-UA"/>
        </w:rPr>
      </w:pPr>
      <w:r w:rsidRPr="00615A73">
        <w:rPr>
          <w:b/>
          <w:bCs/>
          <w:spacing w:val="60"/>
          <w:sz w:val="32"/>
          <w:szCs w:val="32"/>
          <w:lang w:val="uk-UA"/>
        </w:rPr>
        <w:t>Дипломна робота</w:t>
      </w:r>
    </w:p>
    <w:p w:rsidR="005259A6" w:rsidRPr="00615A73" w:rsidRDefault="005259A6" w:rsidP="00A90964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ab/>
        <w:t>на здобуття ступеня вищої освіти «бакалавр»</w:t>
      </w:r>
    </w:p>
    <w:p w:rsidR="005259A6" w:rsidRPr="00615A73" w:rsidRDefault="005259A6" w:rsidP="00A90964">
      <w:pPr>
        <w:ind w:firstLine="709"/>
        <w:jc w:val="center"/>
        <w:rPr>
          <w:sz w:val="28"/>
          <w:szCs w:val="28"/>
          <w:lang w:val="uk-UA"/>
        </w:rPr>
      </w:pPr>
    </w:p>
    <w:p w:rsidR="005259A6" w:rsidRDefault="005259A6" w:rsidP="00E000A5">
      <w:pPr>
        <w:ind w:firstLine="709"/>
        <w:jc w:val="center"/>
        <w:rPr>
          <w:b/>
          <w:bCs/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 xml:space="preserve">на тему: </w:t>
      </w:r>
      <w:r w:rsidRPr="00615A73">
        <w:rPr>
          <w:b/>
          <w:bCs/>
          <w:sz w:val="28"/>
          <w:szCs w:val="28"/>
          <w:lang w:val="uk-UA"/>
        </w:rPr>
        <w:t>«</w:t>
      </w:r>
      <w:r>
        <w:rPr>
          <w:b/>
          <w:bCs/>
          <w:sz w:val="28"/>
          <w:szCs w:val="28"/>
          <w:lang w:val="uk-UA"/>
        </w:rPr>
        <w:t xml:space="preserve">Державні символи України — чи є місце для дискусії? </w:t>
      </w:r>
    </w:p>
    <w:p w:rsidR="005259A6" w:rsidRPr="00615A73" w:rsidRDefault="005259A6" w:rsidP="00E000A5">
      <w:pPr>
        <w:ind w:firstLine="709"/>
        <w:jc w:val="center"/>
        <w:rPr>
          <w:b/>
          <w:bCs/>
          <w:sz w:val="32"/>
          <w:szCs w:val="32"/>
          <w:lang w:val="uk-UA"/>
        </w:rPr>
      </w:pPr>
      <w:r>
        <w:rPr>
          <w:b/>
          <w:bCs/>
          <w:sz w:val="28"/>
          <w:szCs w:val="28"/>
          <w:lang w:val="uk-UA"/>
        </w:rPr>
        <w:t>(серія журналістських матеріалів</w:t>
      </w:r>
      <w:r w:rsidRPr="00615A73">
        <w:rPr>
          <w:b/>
          <w:bCs/>
          <w:sz w:val="28"/>
          <w:szCs w:val="28"/>
          <w:lang w:val="uk-UA"/>
        </w:rPr>
        <w:t>)»</w:t>
      </w:r>
    </w:p>
    <w:p w:rsidR="005259A6" w:rsidRPr="00164C21" w:rsidRDefault="005259A6" w:rsidP="00A90964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  <w:r w:rsidRPr="00164C21">
        <w:rPr>
          <w:sz w:val="28"/>
          <w:szCs w:val="28"/>
          <w:lang w:val="en-US"/>
        </w:rPr>
        <w:t>«State symbols of Ukraine — is there room for discussion?</w:t>
      </w:r>
    </w:p>
    <w:p w:rsidR="005259A6" w:rsidRPr="00164C21" w:rsidRDefault="005259A6" w:rsidP="00A90964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  <w:r w:rsidRPr="00164C21">
        <w:rPr>
          <w:sz w:val="28"/>
          <w:szCs w:val="28"/>
          <w:lang w:val="en-US"/>
        </w:rPr>
        <w:t>(series of journalistic materials)»</w:t>
      </w:r>
    </w:p>
    <w:p w:rsidR="005259A6" w:rsidRPr="00615A73" w:rsidRDefault="005259A6" w:rsidP="00A90964">
      <w:pPr>
        <w:tabs>
          <w:tab w:val="right" w:pos="9355"/>
        </w:tabs>
        <w:rPr>
          <w:sz w:val="28"/>
          <w:szCs w:val="28"/>
          <w:lang w:val="uk-UA"/>
        </w:rPr>
      </w:pPr>
    </w:p>
    <w:p w:rsidR="005259A6" w:rsidRPr="00615A73" w:rsidRDefault="005259A6" w:rsidP="00664D50">
      <w:pPr>
        <w:ind w:firstLine="2835"/>
        <w:rPr>
          <w:sz w:val="28"/>
          <w:szCs w:val="28"/>
          <w:lang w:val="uk-UA"/>
        </w:rPr>
      </w:pPr>
    </w:p>
    <w:p w:rsidR="005259A6" w:rsidRPr="00615A73" w:rsidRDefault="005259A6" w:rsidP="00664D50">
      <w:pPr>
        <w:ind w:firstLine="2835"/>
        <w:rPr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>Виконала: студентка денної форми навчання</w:t>
      </w:r>
    </w:p>
    <w:p w:rsidR="005259A6" w:rsidRPr="00615A73" w:rsidRDefault="005259A6" w:rsidP="00664D50">
      <w:pPr>
        <w:ind w:firstLine="2835"/>
        <w:rPr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>спеціальності 061 Журналістика</w:t>
      </w:r>
    </w:p>
    <w:p w:rsidR="005259A6" w:rsidRPr="00615A73" w:rsidRDefault="005259A6" w:rsidP="00664D50">
      <w:pPr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Захарова Поліна Борисівна</w:t>
      </w:r>
    </w:p>
    <w:p w:rsidR="005259A6" w:rsidRPr="00615A73" w:rsidRDefault="005259A6" w:rsidP="00664D50">
      <w:pPr>
        <w:ind w:firstLine="2835"/>
        <w:rPr>
          <w:sz w:val="16"/>
          <w:szCs w:val="16"/>
          <w:lang w:val="uk-UA"/>
        </w:rPr>
      </w:pPr>
    </w:p>
    <w:p w:rsidR="005259A6" w:rsidRPr="00615A73" w:rsidRDefault="005259A6" w:rsidP="00664D50">
      <w:pPr>
        <w:tabs>
          <w:tab w:val="left" w:pos="5245"/>
          <w:tab w:val="right" w:pos="9355"/>
        </w:tabs>
        <w:spacing w:before="120"/>
        <w:ind w:firstLine="2835"/>
        <w:rPr>
          <w:sz w:val="28"/>
          <w:szCs w:val="28"/>
          <w:lang w:val="uk-UA"/>
        </w:rPr>
      </w:pPr>
      <w:r w:rsidRPr="00615A73">
        <w:rPr>
          <w:sz w:val="28"/>
          <w:szCs w:val="28"/>
          <w:lang w:val="uk-UA"/>
        </w:rPr>
        <w:t xml:space="preserve">Керівник канд. </w:t>
      </w:r>
      <w:r>
        <w:rPr>
          <w:sz w:val="28"/>
          <w:szCs w:val="28"/>
          <w:lang w:val="uk-UA"/>
        </w:rPr>
        <w:t>іст</w:t>
      </w:r>
      <w:r w:rsidRPr="00615A73">
        <w:rPr>
          <w:sz w:val="28"/>
          <w:szCs w:val="28"/>
          <w:lang w:val="uk-UA"/>
        </w:rPr>
        <w:t xml:space="preserve">. наук, доц. </w:t>
      </w:r>
      <w:r>
        <w:rPr>
          <w:sz w:val="28"/>
          <w:szCs w:val="28"/>
          <w:lang w:val="uk-UA"/>
        </w:rPr>
        <w:t xml:space="preserve">Сидун І. В. </w:t>
      </w:r>
      <w:r w:rsidRPr="00615A73">
        <w:rPr>
          <w:sz w:val="28"/>
          <w:szCs w:val="28"/>
          <w:lang w:val="uk-UA"/>
        </w:rPr>
        <w:t>___</w:t>
      </w:r>
      <w:r>
        <w:rPr>
          <w:sz w:val="28"/>
          <w:szCs w:val="28"/>
          <w:lang w:val="uk-UA"/>
        </w:rPr>
        <w:t>__</w:t>
      </w:r>
    </w:p>
    <w:p w:rsidR="005259A6" w:rsidRPr="00615A73" w:rsidRDefault="005259A6" w:rsidP="00164C21">
      <w:pPr>
        <w:tabs>
          <w:tab w:val="left" w:pos="5245"/>
          <w:tab w:val="right" w:pos="9355"/>
        </w:tabs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 д-р. філол. наук, проф. Кутуза Н. В.</w:t>
      </w:r>
    </w:p>
    <w:p w:rsidR="005259A6" w:rsidRPr="00615A73" w:rsidRDefault="005259A6" w:rsidP="00A9096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5259A6" w:rsidRPr="00615A73" w:rsidRDefault="005259A6" w:rsidP="00A90964">
      <w:pPr>
        <w:ind w:left="3969"/>
        <w:rPr>
          <w:sz w:val="28"/>
          <w:szCs w:val="28"/>
          <w:lang w:val="uk-UA"/>
        </w:rPr>
      </w:pPr>
    </w:p>
    <w:p w:rsidR="005259A6" w:rsidRPr="00615A73" w:rsidRDefault="005259A6" w:rsidP="00A90964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5259A6" w:rsidRPr="00615A73">
        <w:trPr>
          <w:jc w:val="center"/>
        </w:trPr>
        <w:tc>
          <w:tcPr>
            <w:tcW w:w="4967" w:type="dxa"/>
          </w:tcPr>
          <w:p w:rsidR="005259A6" w:rsidRPr="00615A73" w:rsidRDefault="005259A6" w:rsidP="00043F5E">
            <w:pPr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5259A6" w:rsidRPr="00615A73" w:rsidRDefault="005259A6" w:rsidP="00043F5E">
            <w:pPr>
              <w:spacing w:before="12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5259A6" w:rsidRPr="00615A73" w:rsidRDefault="005259A6" w:rsidP="00043F5E">
            <w:pPr>
              <w:spacing w:before="12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 xml:space="preserve">№      від             </w:t>
            </w:r>
          </w:p>
          <w:p w:rsidR="005259A6" w:rsidRPr="00615A73" w:rsidRDefault="005259A6" w:rsidP="00043F5E">
            <w:pPr>
              <w:spacing w:before="60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5259A6" w:rsidRPr="00615A73" w:rsidRDefault="005259A6" w:rsidP="00043F5E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615A73">
              <w:rPr>
                <w:sz w:val="28"/>
                <w:szCs w:val="28"/>
                <w:u w:val="single"/>
                <w:lang w:val="uk-UA"/>
              </w:rPr>
              <w:tab/>
            </w:r>
            <w:r w:rsidRPr="00615A73">
              <w:rPr>
                <w:sz w:val="28"/>
                <w:szCs w:val="28"/>
                <w:lang w:val="uk-UA"/>
              </w:rPr>
              <w:t xml:space="preserve">              </w:t>
            </w:r>
          </w:p>
          <w:p w:rsidR="005259A6" w:rsidRPr="00615A73" w:rsidRDefault="005259A6" w:rsidP="00043F5E">
            <w:pPr>
              <w:tabs>
                <w:tab w:val="left" w:pos="284"/>
                <w:tab w:val="left" w:pos="1767"/>
              </w:tabs>
              <w:rPr>
                <w:lang w:val="uk-UA"/>
              </w:rPr>
            </w:pPr>
            <w:r w:rsidRPr="00615A73">
              <w:rPr>
                <w:lang w:val="uk-UA"/>
              </w:rPr>
              <w:tab/>
              <w:t>(підпис)</w:t>
            </w:r>
            <w:r w:rsidRPr="00615A73">
              <w:rPr>
                <w:lang w:val="uk-UA"/>
              </w:rPr>
              <w:tab/>
            </w:r>
          </w:p>
        </w:tc>
        <w:tc>
          <w:tcPr>
            <w:tcW w:w="4678" w:type="dxa"/>
          </w:tcPr>
          <w:p w:rsidR="005259A6" w:rsidRPr="00615A73" w:rsidRDefault="005259A6" w:rsidP="00043F5E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Захищено на засіданні ЕК № 1</w:t>
            </w:r>
          </w:p>
          <w:p w:rsidR="005259A6" w:rsidRPr="00615A73" w:rsidRDefault="005259A6" w:rsidP="00043F5E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 xml:space="preserve">протокол №    від </w:t>
            </w:r>
            <w:r w:rsidRPr="00615A73">
              <w:rPr>
                <w:sz w:val="28"/>
                <w:szCs w:val="28"/>
                <w:lang w:val="uk-UA"/>
              </w:rPr>
              <w:tab/>
            </w:r>
          </w:p>
          <w:p w:rsidR="005259A6" w:rsidRPr="00615A73" w:rsidRDefault="005259A6" w:rsidP="00043F5E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Оцінка______________/___</w:t>
            </w:r>
            <w:r w:rsidRPr="00615A73">
              <w:rPr>
                <w:lang w:val="uk-UA"/>
              </w:rPr>
              <w:tab/>
            </w:r>
            <w:r w:rsidRPr="00615A73">
              <w:rPr>
                <w:sz w:val="28"/>
                <w:szCs w:val="28"/>
                <w:lang w:val="uk-UA"/>
              </w:rPr>
              <w:t>___/____</w:t>
            </w:r>
          </w:p>
          <w:p w:rsidR="005259A6" w:rsidRPr="00615A73" w:rsidRDefault="005259A6" w:rsidP="008B222B">
            <w:pPr>
              <w:rPr>
                <w:lang w:val="uk-UA"/>
              </w:rPr>
            </w:pPr>
            <w:r w:rsidRPr="00615A73">
              <w:rPr>
                <w:lang w:val="uk-UA"/>
              </w:rPr>
              <w:t>(за національною шкалою/шкалою ЕСТS/ бали)</w:t>
            </w:r>
          </w:p>
          <w:p w:rsidR="005259A6" w:rsidRPr="00615A73" w:rsidRDefault="005259A6" w:rsidP="00043F5E">
            <w:pPr>
              <w:spacing w:before="360"/>
              <w:rPr>
                <w:sz w:val="28"/>
                <w:szCs w:val="28"/>
                <w:lang w:val="uk-UA"/>
              </w:rPr>
            </w:pPr>
            <w:r w:rsidRPr="00615A73">
              <w:rPr>
                <w:sz w:val="28"/>
                <w:szCs w:val="28"/>
                <w:lang w:val="uk-UA"/>
              </w:rPr>
              <w:t>Голова ЕК</w:t>
            </w:r>
          </w:p>
          <w:p w:rsidR="005259A6" w:rsidRPr="00615A73" w:rsidRDefault="005259A6" w:rsidP="00043F5E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615A73">
              <w:rPr>
                <w:sz w:val="28"/>
                <w:szCs w:val="28"/>
                <w:u w:val="single"/>
                <w:lang w:val="uk-UA"/>
              </w:rPr>
              <w:tab/>
            </w:r>
            <w:r w:rsidRPr="00615A73">
              <w:rPr>
                <w:sz w:val="28"/>
                <w:szCs w:val="28"/>
                <w:lang w:val="uk-UA"/>
              </w:rPr>
              <w:t xml:space="preserve">               </w:t>
            </w:r>
          </w:p>
          <w:p w:rsidR="005259A6" w:rsidRPr="00615A73" w:rsidRDefault="005259A6" w:rsidP="00043F5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615A73">
              <w:rPr>
                <w:lang w:val="uk-UA"/>
              </w:rPr>
              <w:tab/>
              <w:t>(підпис)</w:t>
            </w:r>
            <w:r w:rsidRPr="00615A73">
              <w:rPr>
                <w:lang w:val="uk-UA"/>
              </w:rPr>
              <w:tab/>
            </w:r>
          </w:p>
        </w:tc>
      </w:tr>
      <w:tr w:rsidR="005259A6" w:rsidRPr="00615A73">
        <w:trPr>
          <w:jc w:val="center"/>
        </w:trPr>
        <w:tc>
          <w:tcPr>
            <w:tcW w:w="4967" w:type="dxa"/>
          </w:tcPr>
          <w:p w:rsidR="005259A6" w:rsidRPr="00615A73" w:rsidRDefault="005259A6" w:rsidP="00043F5E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5259A6" w:rsidRPr="00615A73" w:rsidRDefault="005259A6" w:rsidP="00043F5E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5259A6" w:rsidRPr="00615A73" w:rsidRDefault="005259A6" w:rsidP="00A90964">
      <w:pPr>
        <w:jc w:val="center"/>
        <w:rPr>
          <w:b/>
          <w:bCs/>
          <w:sz w:val="28"/>
          <w:szCs w:val="28"/>
          <w:lang w:val="uk-UA"/>
        </w:rPr>
      </w:pPr>
    </w:p>
    <w:p w:rsidR="005259A6" w:rsidRPr="00615A73" w:rsidRDefault="005259A6" w:rsidP="00A90964">
      <w:pPr>
        <w:jc w:val="center"/>
        <w:rPr>
          <w:b/>
          <w:bCs/>
          <w:sz w:val="28"/>
          <w:szCs w:val="28"/>
          <w:lang w:val="uk-UA"/>
        </w:rPr>
      </w:pPr>
    </w:p>
    <w:p w:rsidR="005259A6" w:rsidRPr="00615A73" w:rsidRDefault="005259A6" w:rsidP="00A90964">
      <w:pPr>
        <w:jc w:val="center"/>
        <w:rPr>
          <w:b/>
          <w:bCs/>
          <w:sz w:val="28"/>
          <w:szCs w:val="28"/>
          <w:lang w:val="uk-UA"/>
        </w:rPr>
      </w:pPr>
    </w:p>
    <w:p w:rsidR="005259A6" w:rsidRPr="00615A73" w:rsidRDefault="005259A6" w:rsidP="00A90964">
      <w:pPr>
        <w:jc w:val="center"/>
        <w:rPr>
          <w:b/>
          <w:bCs/>
          <w:sz w:val="28"/>
          <w:szCs w:val="28"/>
          <w:lang w:val="uk-UA"/>
        </w:rPr>
      </w:pPr>
      <w:r w:rsidRPr="00615A73">
        <w:rPr>
          <w:b/>
          <w:bCs/>
          <w:sz w:val="28"/>
          <w:szCs w:val="28"/>
          <w:lang w:val="uk-UA"/>
        </w:rPr>
        <w:t>Одеса – 202</w:t>
      </w:r>
      <w:r>
        <w:rPr>
          <w:b/>
          <w:bCs/>
          <w:sz w:val="28"/>
          <w:szCs w:val="28"/>
          <w:lang w:val="uk-UA"/>
        </w:rPr>
        <w:t>2</w:t>
      </w:r>
    </w:p>
    <w:p w:rsidR="005259A6" w:rsidRDefault="005259A6" w:rsidP="007F4BFF">
      <w:pPr>
        <w:ind w:left="724" w:hanging="4"/>
        <w:jc w:val="both"/>
        <w:rPr>
          <w:sz w:val="28"/>
          <w:szCs w:val="28"/>
          <w:lang w:val="uk-UA"/>
        </w:rPr>
        <w:sectPr w:rsidR="005259A6" w:rsidSect="0015469C">
          <w:headerReference w:type="default" r:id="rId7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259A6" w:rsidRPr="00615A73" w:rsidRDefault="005259A6" w:rsidP="007F4BFF">
      <w:pPr>
        <w:ind w:left="724" w:hanging="4"/>
        <w:jc w:val="both"/>
        <w:rPr>
          <w:sz w:val="28"/>
          <w:szCs w:val="28"/>
          <w:lang w:val="uk-UA"/>
        </w:rPr>
      </w:pPr>
    </w:p>
    <w:p w:rsidR="005259A6" w:rsidRPr="00B345B0" w:rsidRDefault="005259A6" w:rsidP="00C254C2">
      <w:pPr>
        <w:jc w:val="center"/>
        <w:rPr>
          <w:b/>
          <w:bCs/>
          <w:sz w:val="28"/>
          <w:szCs w:val="28"/>
          <w:lang w:val="en-US"/>
        </w:rPr>
      </w:pPr>
      <w:r w:rsidRPr="00B345B0">
        <w:rPr>
          <w:b/>
          <w:bCs/>
          <w:sz w:val="28"/>
          <w:szCs w:val="28"/>
          <w:lang w:val="uk-UA"/>
        </w:rPr>
        <w:t>ЗМІСТ</w:t>
      </w:r>
    </w:p>
    <w:p w:rsidR="005259A6" w:rsidRPr="00B345B0" w:rsidRDefault="005259A6" w:rsidP="00C254C2">
      <w:pPr>
        <w:jc w:val="center"/>
        <w:rPr>
          <w:sz w:val="28"/>
          <w:szCs w:val="28"/>
          <w:lang w:val="en-US"/>
        </w:rPr>
      </w:pPr>
    </w:p>
    <w:p w:rsidR="005259A6" w:rsidRPr="00615A73" w:rsidRDefault="005259A6" w:rsidP="007F4BFF">
      <w:pPr>
        <w:ind w:left="724" w:hanging="4"/>
        <w:jc w:val="both"/>
        <w:rPr>
          <w:sz w:val="28"/>
          <w:szCs w:val="28"/>
          <w:lang w:val="uk-UA"/>
        </w:rPr>
      </w:pPr>
    </w:p>
    <w:tbl>
      <w:tblPr>
        <w:tblW w:w="9428" w:type="dxa"/>
        <w:tblInd w:w="-106" w:type="dxa"/>
        <w:tblLook w:val="00A0" w:firstRow="1" w:lastRow="0" w:firstColumn="1" w:lastColumn="0" w:noHBand="0" w:noVBand="0"/>
      </w:tblPr>
      <w:tblGrid>
        <w:gridCol w:w="8719"/>
        <w:gridCol w:w="709"/>
      </w:tblGrid>
      <w:tr w:rsidR="005259A6" w:rsidRPr="00615A73" w:rsidTr="003055CA">
        <w:tc>
          <w:tcPr>
            <w:tcW w:w="871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ВСТУП ……………………………………………………….……</w:t>
            </w:r>
            <w:r w:rsidR="003055CA">
              <w:rPr>
                <w:sz w:val="28"/>
                <w:szCs w:val="28"/>
                <w:lang w:val="uk-UA"/>
              </w:rPr>
              <w:t>………</w:t>
            </w:r>
            <w:r w:rsidRPr="00B31F60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 w:rsidRPr="00B31F60">
              <w:rPr>
                <w:sz w:val="28"/>
                <w:szCs w:val="28"/>
                <w:lang w:val="uk-UA"/>
              </w:rPr>
              <w:t xml:space="preserve"> </w:t>
            </w:r>
            <w:r w:rsidR="003055CA">
              <w:rPr>
                <w:sz w:val="28"/>
                <w:szCs w:val="28"/>
                <w:lang w:val="uk-UA"/>
              </w:rPr>
              <w:t xml:space="preserve"> </w:t>
            </w:r>
            <w:r w:rsidRPr="00B31F60">
              <w:rPr>
                <w:sz w:val="28"/>
                <w:szCs w:val="28"/>
                <w:lang w:val="en-US"/>
              </w:rPr>
              <w:t>3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DE1B11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DE1B11">
              <w:rPr>
                <w:sz w:val="28"/>
                <w:szCs w:val="28"/>
                <w:lang w:val="uk-UA"/>
              </w:rPr>
              <w:t>ТЕОРЕТИЧНА ЧАСТИНА</w:t>
            </w:r>
            <w:r w:rsidR="003055CA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...............................................................</w:t>
            </w:r>
            <w:r w:rsidR="003055CA">
              <w:rPr>
                <w:sz w:val="28"/>
                <w:szCs w:val="28"/>
                <w:lang w:val="uk-UA"/>
              </w:rPr>
              <w:t>...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</w:tcPr>
          <w:p w:rsidR="005259A6" w:rsidRPr="00B31F60" w:rsidRDefault="003055CA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</w:t>
            </w:r>
            <w:r w:rsidR="005259A6">
              <w:rPr>
                <w:sz w:val="28"/>
                <w:szCs w:val="28"/>
                <w:lang w:val="uk-UA"/>
              </w:rPr>
              <w:t>5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3055CA" w:rsidP="003055CA">
            <w:pPr>
              <w:spacing w:line="360" w:lineRule="auto"/>
              <w:ind w:firstLine="532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Символіка держави: значення</w:t>
            </w:r>
            <w:r w:rsidR="005259A6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т</w:t>
            </w:r>
            <w:r w:rsidRPr="00B31F60">
              <w:rPr>
                <w:sz w:val="28"/>
                <w:szCs w:val="28"/>
                <w:lang w:val="uk-UA"/>
              </w:rPr>
              <w:t xml:space="preserve">а функції </w:t>
            </w:r>
            <w:r>
              <w:rPr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709" w:type="dxa"/>
          </w:tcPr>
          <w:p w:rsidR="005259A6" w:rsidRPr="00B31F60" w:rsidRDefault="003055CA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</w:t>
            </w:r>
            <w:r w:rsidR="005259A6" w:rsidRPr="00B31F60">
              <w:rPr>
                <w:sz w:val="28"/>
                <w:szCs w:val="28"/>
                <w:lang w:val="uk-UA"/>
              </w:rPr>
              <w:t>5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3055CA" w:rsidP="003055CA">
            <w:pPr>
              <w:spacing w:line="360" w:lineRule="auto"/>
              <w:ind w:firstLine="532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Державна символіка У</w:t>
            </w:r>
            <w:r w:rsidRPr="00B31F60">
              <w:rPr>
                <w:sz w:val="28"/>
                <w:szCs w:val="28"/>
                <w:lang w:val="uk-UA"/>
              </w:rPr>
              <w:t>країни: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B31F60">
              <w:rPr>
                <w:sz w:val="28"/>
                <w:szCs w:val="28"/>
                <w:lang w:val="uk-UA"/>
              </w:rPr>
              <w:t xml:space="preserve">історія питання </w:t>
            </w:r>
            <w:r>
              <w:rPr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11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ПОЯСНЮВАЛЬНА ЗАПИСКА …………………………………</w:t>
            </w:r>
            <w:r w:rsidR="003055CA">
              <w:rPr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16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ВИСНОВКИ ………………………………………………..………</w:t>
            </w:r>
            <w:r w:rsidR="003055CA">
              <w:rPr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18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БІБЛІОГРАФІЯ ……………………………………………………</w:t>
            </w:r>
            <w:r w:rsidR="003055CA">
              <w:rPr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20</w:t>
            </w:r>
          </w:p>
        </w:tc>
      </w:tr>
      <w:tr w:rsidR="005259A6" w:rsidRPr="00615A73" w:rsidTr="003055CA">
        <w:tc>
          <w:tcPr>
            <w:tcW w:w="871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31F60">
              <w:rPr>
                <w:sz w:val="28"/>
                <w:szCs w:val="28"/>
                <w:lang w:val="uk-UA"/>
              </w:rPr>
              <w:t>ДОДАТКИ</w:t>
            </w:r>
          </w:p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</w:tcPr>
          <w:p w:rsidR="005259A6" w:rsidRPr="00B31F60" w:rsidRDefault="005259A6" w:rsidP="003055CA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5259A6" w:rsidRDefault="005259A6" w:rsidP="003055CA">
      <w:pPr>
        <w:autoSpaceDE/>
        <w:autoSpaceDN/>
        <w:spacing w:line="360" w:lineRule="auto"/>
        <w:rPr>
          <w:sz w:val="28"/>
          <w:szCs w:val="28"/>
          <w:lang w:val="uk-UA"/>
        </w:rPr>
      </w:pPr>
    </w:p>
    <w:p w:rsidR="005259A6" w:rsidRDefault="005259A6">
      <w:pPr>
        <w:autoSpaceDE/>
        <w:autoSpaceDN/>
        <w:spacing w:after="160" w:line="259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5259A6" w:rsidRPr="00615A73" w:rsidRDefault="005259A6" w:rsidP="00D74E09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В</w:t>
      </w:r>
      <w:r w:rsidRPr="00615A73">
        <w:rPr>
          <w:b/>
          <w:bCs/>
          <w:sz w:val="28"/>
          <w:szCs w:val="28"/>
          <w:lang w:val="uk-UA"/>
        </w:rPr>
        <w:t>СТУП</w:t>
      </w:r>
    </w:p>
    <w:p w:rsidR="005259A6" w:rsidRDefault="005259A6" w:rsidP="001704D7">
      <w:pPr>
        <w:spacing w:before="24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Кожен українець знає, чим жовто-блакитний прапор відрізняється від будь-яких інших, що таке «тризуб» і чому слова «Ще не вмерла України…» </w:t>
      </w:r>
      <w:r w:rsidRPr="00575FA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не просто рядок вірша. Для кожного українця – це ознаки його держави, рідної країни, яку він любить, поважає та цінує. Державні символи України </w:t>
      </w:r>
      <w:r w:rsidRPr="00575FA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 закріплені законодавчо знаки України як незалежної суверенної держави, які визнаються в усьому світі, а ще вони живуть у серцях і душах простих українців. </w:t>
      </w:r>
    </w:p>
    <w:p w:rsidR="005259A6" w:rsidRDefault="005259A6" w:rsidP="00D74E0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Свого часу в Україні, після здобуття її незалежності, понад 30 років  тому постало питання, які саме національні символи та знаки визнати державними символами нової вільної України. Саме тоді, у 1990-х рр. і з‘явилися та закріпилися законодавчо Державний Прапор України, Державний Герб України, Державний Гімн України. Дискусії стишилися, почався процес осмислення, тлумачення цієї символіки у суспільній та індивідуальній свідомості. Проте, варто зважити на той факт, що і попередня історія України (ХХ століття зокрема), і подальша історія України (2000-ні та 2010-ті рр.) були досить турбулентними та містили трагічні сторінки, що також позначалося як на суспільних настроях, так і на історії української державної символіки. </w:t>
      </w:r>
    </w:p>
    <w:p w:rsidR="005259A6" w:rsidRPr="00880792" w:rsidRDefault="005259A6" w:rsidP="00EC3BA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95DB4">
        <w:rPr>
          <w:sz w:val="28"/>
          <w:szCs w:val="28"/>
          <w:lang w:val="uk-UA"/>
        </w:rPr>
        <w:t xml:space="preserve">Що відбувається </w:t>
      </w:r>
      <w:r>
        <w:rPr>
          <w:sz w:val="28"/>
          <w:szCs w:val="28"/>
          <w:lang w:val="uk-UA"/>
        </w:rPr>
        <w:t xml:space="preserve">останнім часом в українському суспільному просторі у питанні рецепції та тлумачення державних символів України, що впливає на цей процес, що заважає утвердженню національних пріоритетів розвитку нашої країни, </w:t>
      </w:r>
      <w:r w:rsidRPr="00575FA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ці питання ми вважаємо </w:t>
      </w:r>
      <w:r w:rsidRPr="009E44D1">
        <w:rPr>
          <w:i/>
          <w:iCs/>
          <w:sz w:val="28"/>
          <w:szCs w:val="28"/>
          <w:lang w:val="uk-UA"/>
        </w:rPr>
        <w:t>актуальними</w:t>
      </w:r>
      <w:r>
        <w:rPr>
          <w:sz w:val="28"/>
          <w:szCs w:val="28"/>
          <w:lang w:val="uk-UA"/>
        </w:rPr>
        <w:t xml:space="preserve"> для нинішнього етапу української історії, саме тому вирішили присвятити їм свої дипломний проєкт. </w:t>
      </w:r>
      <w:r w:rsidRPr="00F95DB4">
        <w:rPr>
          <w:sz w:val="28"/>
          <w:szCs w:val="28"/>
          <w:lang w:val="uk-UA"/>
        </w:rPr>
        <w:t>Ми досліджу</w:t>
      </w:r>
      <w:r>
        <w:rPr>
          <w:sz w:val="28"/>
          <w:szCs w:val="28"/>
          <w:lang w:val="uk-UA"/>
        </w:rPr>
        <w:t xml:space="preserve">вали процес </w:t>
      </w:r>
      <w:r w:rsidRPr="00F95DB4">
        <w:rPr>
          <w:sz w:val="28"/>
          <w:szCs w:val="28"/>
          <w:lang w:val="uk-UA"/>
        </w:rPr>
        <w:t xml:space="preserve">функціонування </w:t>
      </w:r>
      <w:r>
        <w:rPr>
          <w:sz w:val="28"/>
          <w:szCs w:val="28"/>
          <w:lang w:val="uk-UA"/>
        </w:rPr>
        <w:t xml:space="preserve">державних символів у сучасній Україні та </w:t>
      </w:r>
      <w:r w:rsidRPr="00F95DB4">
        <w:rPr>
          <w:sz w:val="28"/>
          <w:szCs w:val="28"/>
          <w:lang w:val="uk-UA"/>
        </w:rPr>
        <w:t>постави</w:t>
      </w:r>
      <w:r>
        <w:rPr>
          <w:sz w:val="28"/>
          <w:szCs w:val="28"/>
          <w:lang w:val="uk-UA"/>
        </w:rPr>
        <w:t>ли</w:t>
      </w:r>
      <w:r w:rsidRPr="00F95DB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перед собою </w:t>
      </w:r>
      <w:r w:rsidRPr="00F95DB4">
        <w:rPr>
          <w:sz w:val="28"/>
          <w:szCs w:val="28"/>
          <w:lang w:val="uk-UA"/>
        </w:rPr>
        <w:t xml:space="preserve">наступну </w:t>
      </w:r>
      <w:r w:rsidRPr="001704D7">
        <w:rPr>
          <w:i/>
          <w:iCs/>
          <w:sz w:val="28"/>
          <w:szCs w:val="28"/>
          <w:lang w:val="uk-UA"/>
        </w:rPr>
        <w:t>мету</w:t>
      </w:r>
      <w:r w:rsidRPr="00F95DB4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 xml:space="preserve">написати низку  журналістських матеріалів для аналізу дискусійності та контраверсійності контексту функціонування державної символіки в сучасній Україні, </w:t>
      </w:r>
      <w:r w:rsidRPr="00880792">
        <w:rPr>
          <w:sz w:val="28"/>
          <w:szCs w:val="28"/>
          <w:lang w:val="uk-UA"/>
        </w:rPr>
        <w:t xml:space="preserve">попередньо зібравши фактичний матеріал за цією темою. </w:t>
      </w:r>
    </w:p>
    <w:p w:rsidR="005259A6" w:rsidRPr="00FA4967" w:rsidRDefault="005259A6" w:rsidP="006B0F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A4967">
        <w:rPr>
          <w:sz w:val="28"/>
          <w:szCs w:val="28"/>
          <w:lang w:val="uk-UA"/>
        </w:rPr>
        <w:lastRenderedPageBreak/>
        <w:t xml:space="preserve">Мета передбачала розв‘язання низки </w:t>
      </w:r>
      <w:r w:rsidRPr="001704D7">
        <w:rPr>
          <w:i/>
          <w:iCs/>
          <w:sz w:val="28"/>
          <w:szCs w:val="28"/>
          <w:lang w:val="uk-UA"/>
        </w:rPr>
        <w:t>завдань</w:t>
      </w:r>
      <w:r w:rsidRPr="00FA4967">
        <w:rPr>
          <w:sz w:val="28"/>
          <w:szCs w:val="28"/>
          <w:lang w:val="uk-UA"/>
        </w:rPr>
        <w:t>:</w:t>
      </w:r>
    </w:p>
    <w:p w:rsidR="005259A6" w:rsidRPr="00A40C5F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A40C5F">
        <w:rPr>
          <w:sz w:val="28"/>
          <w:szCs w:val="28"/>
          <w:lang w:val="uk-UA"/>
        </w:rPr>
        <w:t xml:space="preserve">скласти уявлення про </w:t>
      </w:r>
      <w:r>
        <w:rPr>
          <w:sz w:val="28"/>
          <w:szCs w:val="28"/>
          <w:lang w:val="uk-UA"/>
        </w:rPr>
        <w:t>символи держави як атрибути її легітимності та знаки її спроможності здійснювати управлінські функції</w:t>
      </w:r>
      <w:r w:rsidRPr="00A40C5F">
        <w:rPr>
          <w:sz w:val="28"/>
          <w:szCs w:val="28"/>
          <w:lang w:val="uk-UA"/>
        </w:rPr>
        <w:t xml:space="preserve">; </w:t>
      </w:r>
    </w:p>
    <w:p w:rsidR="005259A6" w:rsidRPr="00A40C5F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A40C5F">
        <w:rPr>
          <w:sz w:val="28"/>
          <w:szCs w:val="28"/>
          <w:lang w:val="uk-UA"/>
        </w:rPr>
        <w:t>сформува</w:t>
      </w:r>
      <w:r>
        <w:rPr>
          <w:sz w:val="28"/>
          <w:szCs w:val="28"/>
          <w:lang w:val="uk-UA"/>
        </w:rPr>
        <w:t>ти</w:t>
      </w:r>
      <w:r w:rsidRPr="00A40C5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бачення історії утвердження визнаних законодавчо символів держави Україна</w:t>
      </w:r>
      <w:r w:rsidRPr="00A40C5F">
        <w:rPr>
          <w:sz w:val="28"/>
          <w:szCs w:val="28"/>
          <w:lang w:val="uk-UA"/>
        </w:rPr>
        <w:t xml:space="preserve">; </w:t>
      </w:r>
    </w:p>
    <w:p w:rsidR="005259A6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з‘ясувати походження та символічне значення нинішніх державних символів України; </w:t>
      </w:r>
    </w:p>
    <w:p w:rsidR="005259A6" w:rsidRPr="004316B9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скласти уявлення про процес декомунізації як чинник, що заважає утвердженню державної символіки України; </w:t>
      </w:r>
    </w:p>
    <w:p w:rsidR="005259A6" w:rsidRPr="00775F6F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775F6F">
        <w:rPr>
          <w:sz w:val="28"/>
          <w:szCs w:val="28"/>
          <w:lang w:val="uk-UA"/>
        </w:rPr>
        <w:t xml:space="preserve">написати </w:t>
      </w:r>
      <w:r>
        <w:rPr>
          <w:sz w:val="28"/>
          <w:szCs w:val="28"/>
          <w:lang w:val="uk-UA"/>
        </w:rPr>
        <w:t xml:space="preserve">серію </w:t>
      </w:r>
      <w:r w:rsidRPr="00775F6F">
        <w:rPr>
          <w:sz w:val="28"/>
          <w:szCs w:val="28"/>
          <w:lang w:val="uk-UA"/>
        </w:rPr>
        <w:t xml:space="preserve">публікації щодо </w:t>
      </w:r>
      <w:r>
        <w:rPr>
          <w:sz w:val="28"/>
          <w:szCs w:val="28"/>
          <w:lang w:val="uk-UA"/>
        </w:rPr>
        <w:t xml:space="preserve">суспільного контексту </w:t>
      </w:r>
      <w:r w:rsidRPr="00775F6F">
        <w:rPr>
          <w:sz w:val="28"/>
          <w:szCs w:val="28"/>
          <w:lang w:val="uk-UA"/>
        </w:rPr>
        <w:t xml:space="preserve">функціонування </w:t>
      </w:r>
      <w:r>
        <w:rPr>
          <w:sz w:val="28"/>
          <w:szCs w:val="28"/>
          <w:lang w:val="uk-UA"/>
        </w:rPr>
        <w:t xml:space="preserve">національних символів </w:t>
      </w:r>
      <w:r w:rsidRPr="00775F6F">
        <w:rPr>
          <w:sz w:val="28"/>
          <w:szCs w:val="28"/>
          <w:lang w:val="uk-UA"/>
        </w:rPr>
        <w:t>Україн</w:t>
      </w:r>
      <w:r>
        <w:rPr>
          <w:sz w:val="28"/>
          <w:szCs w:val="28"/>
          <w:lang w:val="uk-UA"/>
        </w:rPr>
        <w:t>и у сучасних соц</w:t>
      </w:r>
      <w:r w:rsidRPr="00775F6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окультурних обставинах</w:t>
      </w:r>
      <w:r w:rsidRPr="00775F6F">
        <w:rPr>
          <w:sz w:val="28"/>
          <w:szCs w:val="28"/>
          <w:lang w:val="uk-UA"/>
        </w:rPr>
        <w:t xml:space="preserve">; </w:t>
      </w:r>
    </w:p>
    <w:p w:rsidR="005259A6" w:rsidRPr="00775F6F" w:rsidRDefault="005259A6" w:rsidP="001704D7">
      <w:pPr>
        <w:pStyle w:val="af0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775F6F">
        <w:rPr>
          <w:sz w:val="28"/>
          <w:szCs w:val="28"/>
          <w:lang w:val="uk-UA"/>
        </w:rPr>
        <w:t xml:space="preserve">зробити висновки щодо піднятих питань. </w:t>
      </w:r>
    </w:p>
    <w:p w:rsidR="005259A6" w:rsidRDefault="005259A6" w:rsidP="000657F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75FAB">
        <w:rPr>
          <w:i/>
          <w:iCs/>
          <w:sz w:val="28"/>
          <w:szCs w:val="28"/>
          <w:lang w:val="uk-UA"/>
        </w:rPr>
        <w:t>Предмет</w:t>
      </w:r>
      <w:r w:rsidRPr="00575FAB">
        <w:rPr>
          <w:sz w:val="28"/>
          <w:szCs w:val="28"/>
          <w:lang w:val="uk-UA"/>
        </w:rPr>
        <w:t xml:space="preserve"> дослідження –</w:t>
      </w:r>
      <w:r>
        <w:rPr>
          <w:sz w:val="28"/>
          <w:szCs w:val="28"/>
          <w:lang w:val="uk-UA"/>
        </w:rPr>
        <w:t xml:space="preserve"> суспільний контекст та осо</w:t>
      </w:r>
      <w:r w:rsidRPr="00575FAB">
        <w:rPr>
          <w:sz w:val="28"/>
          <w:szCs w:val="28"/>
          <w:lang w:val="uk-UA"/>
        </w:rPr>
        <w:t>бливост</w:t>
      </w:r>
      <w:r>
        <w:rPr>
          <w:sz w:val="28"/>
          <w:szCs w:val="28"/>
          <w:lang w:val="uk-UA"/>
        </w:rPr>
        <w:t>і</w:t>
      </w:r>
      <w:r w:rsidRPr="00575FAB">
        <w:rPr>
          <w:sz w:val="28"/>
          <w:szCs w:val="28"/>
          <w:lang w:val="uk-UA"/>
        </w:rPr>
        <w:t xml:space="preserve"> функціонування </w:t>
      </w:r>
      <w:r>
        <w:rPr>
          <w:sz w:val="28"/>
          <w:szCs w:val="28"/>
          <w:lang w:val="uk-UA"/>
        </w:rPr>
        <w:t>державних символів України</w:t>
      </w:r>
      <w:r w:rsidRPr="00575FAB">
        <w:rPr>
          <w:sz w:val="28"/>
          <w:szCs w:val="28"/>
          <w:lang w:val="uk-UA"/>
        </w:rPr>
        <w:t xml:space="preserve">, а </w:t>
      </w:r>
      <w:r w:rsidRPr="001704D7">
        <w:rPr>
          <w:i/>
          <w:iCs/>
          <w:sz w:val="28"/>
          <w:szCs w:val="28"/>
          <w:lang w:val="uk-UA"/>
        </w:rPr>
        <w:t>об’єктом</w:t>
      </w:r>
      <w:r w:rsidRPr="00575FAB">
        <w:rPr>
          <w:sz w:val="28"/>
          <w:szCs w:val="28"/>
          <w:lang w:val="uk-UA"/>
        </w:rPr>
        <w:t xml:space="preserve"> – </w:t>
      </w:r>
      <w:r>
        <w:rPr>
          <w:sz w:val="28"/>
          <w:szCs w:val="28"/>
          <w:lang w:val="uk-UA"/>
        </w:rPr>
        <w:t xml:space="preserve">державні символи України як семіотичні утворення, що позначають та легітимізують державну атрибутику. </w:t>
      </w:r>
    </w:p>
    <w:p w:rsidR="005259A6" w:rsidRDefault="005259A6" w:rsidP="00FE6D91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575FAB">
        <w:rPr>
          <w:sz w:val="28"/>
          <w:szCs w:val="28"/>
          <w:lang w:val="uk-UA"/>
        </w:rPr>
        <w:t xml:space="preserve">У процесі виконання завдань ми використовували загальнонаукові та журналістські методи дослідження: </w:t>
      </w:r>
      <w:r>
        <w:rPr>
          <w:sz w:val="28"/>
          <w:szCs w:val="28"/>
          <w:lang w:val="uk-UA"/>
        </w:rPr>
        <w:t xml:space="preserve">роботу з документами, </w:t>
      </w:r>
      <w:r w:rsidRPr="00575FAB">
        <w:rPr>
          <w:sz w:val="28"/>
          <w:szCs w:val="28"/>
          <w:lang w:val="uk-UA"/>
        </w:rPr>
        <w:t>спостереження, опис, аналіз.</w:t>
      </w:r>
      <w:r w:rsidRPr="008A302E">
        <w:rPr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br w:type="page"/>
      </w:r>
    </w:p>
    <w:p w:rsidR="005259A6" w:rsidRPr="00615A73" w:rsidRDefault="005259A6" w:rsidP="002D34C6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615A73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5259A6" w:rsidRDefault="005259A6" w:rsidP="005E69F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259A6" w:rsidRPr="00894066" w:rsidRDefault="005259A6" w:rsidP="0060577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4066">
        <w:rPr>
          <w:sz w:val="28"/>
          <w:szCs w:val="28"/>
          <w:lang w:val="uk-UA"/>
        </w:rPr>
        <w:t xml:space="preserve">Чи усвідомлюємо ми, яке символічне значення мають наші державні символи? Що передувало їхній появі та утвердженню як легітимних атрибутів законної української державної влади?  </w:t>
      </w:r>
      <w:r>
        <w:rPr>
          <w:sz w:val="28"/>
          <w:szCs w:val="28"/>
          <w:lang w:val="uk-UA"/>
        </w:rPr>
        <w:t xml:space="preserve">Можливо, державні символи – це лише формальний знак, до якого не варто ставитися з надто серйозною увагою? Що треба знати про історію державних символів власної країни? Усі ці питання рано чи пізно постають перед кожним громадянином і включаються до сфери його особистої та суспільної картини світу. </w:t>
      </w:r>
    </w:p>
    <w:p w:rsidR="005259A6" w:rsidRDefault="005259A6" w:rsidP="0060577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27501">
        <w:rPr>
          <w:sz w:val="28"/>
          <w:szCs w:val="28"/>
          <w:lang w:val="uk-UA"/>
        </w:rPr>
        <w:t>Державні символи України – це закріплені законодавчо знаки України як незалежної суверенної держави, які визнаються в усьому світі, а ще вони живуть у серцях і душах простих українців. Що відбувається останнім часом в українському суспільному просторі у питанні рецепції та тлумачення державних символів України, що впливає на цей процес, що заважає утвердженню національних пріоритетів розвитку нашої країни, – ці питання ми вважаємо актуальними для нинішнього етапу української історії, саме тому вирішили присвятити їм свої дипломний проєкт.</w:t>
      </w:r>
      <w:r w:rsidRPr="00605778">
        <w:rPr>
          <w:sz w:val="28"/>
          <w:szCs w:val="28"/>
          <w:lang w:val="uk-UA"/>
        </w:rPr>
        <w:t xml:space="preserve"> </w:t>
      </w:r>
    </w:p>
    <w:p w:rsidR="005259A6" w:rsidRPr="00605778" w:rsidRDefault="005259A6" w:rsidP="005B44B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05778">
        <w:rPr>
          <w:sz w:val="28"/>
          <w:szCs w:val="28"/>
          <w:lang w:val="uk-UA"/>
        </w:rPr>
        <w:t>Ми дослід</w:t>
      </w:r>
      <w:r>
        <w:rPr>
          <w:sz w:val="28"/>
          <w:szCs w:val="28"/>
          <w:lang w:val="uk-UA"/>
        </w:rPr>
        <w:t xml:space="preserve">или </w:t>
      </w:r>
      <w:r w:rsidRPr="00605778">
        <w:rPr>
          <w:sz w:val="28"/>
          <w:szCs w:val="28"/>
          <w:lang w:val="uk-UA"/>
        </w:rPr>
        <w:t>процес функціонування державних символів у сучасній Україні</w:t>
      </w:r>
      <w:r>
        <w:rPr>
          <w:sz w:val="28"/>
          <w:szCs w:val="28"/>
          <w:lang w:val="uk-UA"/>
        </w:rPr>
        <w:t xml:space="preserve">, ставлячи перед собою </w:t>
      </w:r>
      <w:r w:rsidRPr="00A04D21">
        <w:rPr>
          <w:sz w:val="28"/>
          <w:szCs w:val="28"/>
          <w:lang w:val="uk-UA"/>
        </w:rPr>
        <w:t xml:space="preserve">мету </w:t>
      </w:r>
      <w:r w:rsidRPr="00605778">
        <w:rPr>
          <w:sz w:val="28"/>
          <w:szCs w:val="28"/>
          <w:lang w:val="uk-UA"/>
        </w:rPr>
        <w:t>написати</w:t>
      </w:r>
      <w:r>
        <w:rPr>
          <w:sz w:val="28"/>
          <w:szCs w:val="28"/>
          <w:lang w:val="uk-UA"/>
        </w:rPr>
        <w:t xml:space="preserve"> </w:t>
      </w:r>
      <w:r w:rsidRPr="00605778">
        <w:rPr>
          <w:sz w:val="28"/>
          <w:szCs w:val="28"/>
          <w:lang w:val="uk-UA"/>
        </w:rPr>
        <w:t>низку журналістських матеріалів для аналізу дискусійності та контраверсійності контексту функціонування державної символіки в сучасній Україні</w:t>
      </w:r>
      <w:r>
        <w:rPr>
          <w:sz w:val="28"/>
          <w:szCs w:val="28"/>
          <w:lang w:val="uk-UA"/>
        </w:rPr>
        <w:t xml:space="preserve">. Для цього ми опрацювали фахові джерела, </w:t>
      </w:r>
      <w:r w:rsidRPr="00605778">
        <w:rPr>
          <w:sz w:val="28"/>
          <w:szCs w:val="28"/>
          <w:lang w:val="uk-UA"/>
        </w:rPr>
        <w:t>зібра</w:t>
      </w:r>
      <w:r>
        <w:rPr>
          <w:sz w:val="28"/>
          <w:szCs w:val="28"/>
          <w:lang w:val="uk-UA"/>
        </w:rPr>
        <w:t xml:space="preserve">ли </w:t>
      </w:r>
      <w:r w:rsidRPr="00605778">
        <w:rPr>
          <w:sz w:val="28"/>
          <w:szCs w:val="28"/>
          <w:lang w:val="uk-UA"/>
        </w:rPr>
        <w:t>фактичний матеріал за темою</w:t>
      </w:r>
      <w:r>
        <w:rPr>
          <w:sz w:val="28"/>
          <w:szCs w:val="28"/>
          <w:lang w:val="uk-UA"/>
        </w:rPr>
        <w:t xml:space="preserve">, а вже потім перейшли до </w:t>
      </w:r>
      <w:r w:rsidRPr="00605778">
        <w:rPr>
          <w:sz w:val="28"/>
          <w:szCs w:val="28"/>
          <w:lang w:val="uk-UA"/>
        </w:rPr>
        <w:t>розв‘язання завдань</w:t>
      </w:r>
      <w:r>
        <w:rPr>
          <w:sz w:val="28"/>
          <w:szCs w:val="28"/>
          <w:lang w:val="uk-UA"/>
        </w:rPr>
        <w:t xml:space="preserve"> дослідження. Ми </w:t>
      </w:r>
      <w:r w:rsidRPr="00605778">
        <w:rPr>
          <w:sz w:val="28"/>
          <w:szCs w:val="28"/>
          <w:lang w:val="uk-UA"/>
        </w:rPr>
        <w:t>скла</w:t>
      </w:r>
      <w:r>
        <w:rPr>
          <w:sz w:val="28"/>
          <w:szCs w:val="28"/>
          <w:lang w:val="uk-UA"/>
        </w:rPr>
        <w:t>л</w:t>
      </w:r>
      <w:r w:rsidRPr="00605778">
        <w:rPr>
          <w:sz w:val="28"/>
          <w:szCs w:val="28"/>
          <w:lang w:val="uk-UA"/>
        </w:rPr>
        <w:t>и уявлення про символи держави як атрибути її легітимності та знаки її спроможності здійснювати управлінські функції; сформува</w:t>
      </w:r>
      <w:r>
        <w:rPr>
          <w:sz w:val="28"/>
          <w:szCs w:val="28"/>
          <w:lang w:val="uk-UA"/>
        </w:rPr>
        <w:t xml:space="preserve">ли </w:t>
      </w:r>
      <w:r w:rsidRPr="00605778">
        <w:rPr>
          <w:sz w:val="28"/>
          <w:szCs w:val="28"/>
          <w:lang w:val="uk-UA"/>
        </w:rPr>
        <w:t>уявлення про історію утвердження визнаних законодавчо символів держави Україна; з‘ясува</w:t>
      </w:r>
      <w:r>
        <w:rPr>
          <w:sz w:val="28"/>
          <w:szCs w:val="28"/>
          <w:lang w:val="uk-UA"/>
        </w:rPr>
        <w:t>ли</w:t>
      </w:r>
      <w:r w:rsidRPr="00605778">
        <w:rPr>
          <w:sz w:val="28"/>
          <w:szCs w:val="28"/>
          <w:lang w:val="uk-UA"/>
        </w:rPr>
        <w:t xml:space="preserve"> походження та символічне значення нинішніх державних символів України; скла</w:t>
      </w:r>
      <w:r>
        <w:rPr>
          <w:sz w:val="28"/>
          <w:szCs w:val="28"/>
          <w:lang w:val="uk-UA"/>
        </w:rPr>
        <w:t xml:space="preserve">ли </w:t>
      </w:r>
      <w:r w:rsidRPr="00605778">
        <w:rPr>
          <w:sz w:val="28"/>
          <w:szCs w:val="28"/>
          <w:lang w:val="uk-UA"/>
        </w:rPr>
        <w:t xml:space="preserve">уявлення про процес декомунізації як чинник, що заважає утвердженню державної символіки України; написати </w:t>
      </w:r>
      <w:r>
        <w:rPr>
          <w:sz w:val="28"/>
          <w:szCs w:val="28"/>
          <w:lang w:val="uk-UA"/>
        </w:rPr>
        <w:t xml:space="preserve">три аналітичні </w:t>
      </w:r>
      <w:r w:rsidRPr="00605778">
        <w:rPr>
          <w:sz w:val="28"/>
          <w:szCs w:val="28"/>
          <w:lang w:val="uk-UA"/>
        </w:rPr>
        <w:t xml:space="preserve"> </w:t>
      </w:r>
      <w:r w:rsidRPr="00605778">
        <w:rPr>
          <w:sz w:val="28"/>
          <w:szCs w:val="28"/>
          <w:lang w:val="uk-UA"/>
        </w:rPr>
        <w:lastRenderedPageBreak/>
        <w:t>публікації щодо суспільного контексту функціонування національних символів України у сучасних соціокультурних обставинах</w:t>
      </w:r>
      <w:r>
        <w:rPr>
          <w:sz w:val="28"/>
          <w:szCs w:val="28"/>
          <w:lang w:val="uk-UA"/>
        </w:rPr>
        <w:t xml:space="preserve">. </w:t>
      </w:r>
    </w:p>
    <w:p w:rsidR="005259A6" w:rsidRPr="00943C52" w:rsidRDefault="005259A6" w:rsidP="00394A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94AE4">
        <w:rPr>
          <w:sz w:val="28"/>
          <w:szCs w:val="28"/>
          <w:lang w:val="uk-UA"/>
        </w:rPr>
        <w:t xml:space="preserve">Перша з них </w:t>
      </w:r>
      <w:r>
        <w:rPr>
          <w:sz w:val="28"/>
          <w:szCs w:val="28"/>
          <w:lang w:val="uk-UA"/>
        </w:rPr>
        <w:t xml:space="preserve">актуалізує проблему утвердження та формування поваги до державних символів сучасної України, яка конфліктує із визнанням права на використання символіки радянського часу. </w:t>
      </w:r>
      <w:r w:rsidRPr="00943C52">
        <w:rPr>
          <w:sz w:val="28"/>
          <w:szCs w:val="28"/>
          <w:lang w:val="uk-UA"/>
        </w:rPr>
        <w:t xml:space="preserve">Друга публікація </w:t>
      </w:r>
      <w:r>
        <w:rPr>
          <w:sz w:val="28"/>
          <w:szCs w:val="28"/>
          <w:lang w:val="uk-UA"/>
        </w:rPr>
        <w:t xml:space="preserve">описує історію, походження та значення символів, що були затверджені українською державою як її легітимні державні атрибути. </w:t>
      </w:r>
      <w:r w:rsidRPr="00943C52">
        <w:rPr>
          <w:sz w:val="28"/>
          <w:szCs w:val="28"/>
          <w:lang w:val="uk-UA"/>
        </w:rPr>
        <w:t xml:space="preserve">Третя стаття </w:t>
      </w:r>
      <w:r>
        <w:rPr>
          <w:sz w:val="28"/>
          <w:szCs w:val="28"/>
          <w:lang w:val="uk-UA"/>
        </w:rPr>
        <w:t xml:space="preserve">присвячена осмисленню того, що гальмує процес подолання тоталітарного мислення українців, яке дісталося їм у спадок від радянської влади. Державна символіка України відіграє роль символічного орієнтира в утвердженні та відстоюванні державних інтересів та незалежності України. </w:t>
      </w:r>
    </w:p>
    <w:p w:rsidR="005259A6" w:rsidRPr="005B44B7" w:rsidRDefault="005259A6" w:rsidP="00605778">
      <w:pPr>
        <w:pStyle w:val="a3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5B44B7">
        <w:rPr>
          <w:rFonts w:ascii="Times New Roman" w:hAnsi="Times New Roman" w:cs="Times New Roman"/>
          <w:sz w:val="28"/>
          <w:szCs w:val="28"/>
        </w:rPr>
        <w:t xml:space="preserve">Предмет нашого дослідження був суспільний контекст та особливості функціонування державних символів України, а об‘єктом – державні символи України як семіотичні утворення, що позначають та легітимізують державну атрибутику. </w:t>
      </w:r>
    </w:p>
    <w:p w:rsidR="005259A6" w:rsidRPr="006E551E" w:rsidRDefault="005259A6" w:rsidP="005E1208">
      <w:pPr>
        <w:pStyle w:val="a3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5259A6" w:rsidRPr="00615A73" w:rsidRDefault="005259A6">
      <w:pPr>
        <w:autoSpaceDE/>
        <w:autoSpaceDN/>
        <w:spacing w:after="160" w:line="259" w:lineRule="auto"/>
        <w:rPr>
          <w:b/>
          <w:bCs/>
          <w:sz w:val="28"/>
          <w:szCs w:val="28"/>
          <w:lang w:val="uk-UA"/>
        </w:rPr>
      </w:pPr>
    </w:p>
    <w:p w:rsidR="005259A6" w:rsidRDefault="005259A6">
      <w:pPr>
        <w:autoSpaceDE/>
        <w:autoSpaceDN/>
        <w:spacing w:after="160" w:line="259" w:lineRule="auto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</w:p>
    <w:p w:rsidR="005259A6" w:rsidRPr="00615A73" w:rsidRDefault="005259A6" w:rsidP="001B7CB5">
      <w:pPr>
        <w:jc w:val="center"/>
        <w:rPr>
          <w:b/>
          <w:bCs/>
          <w:sz w:val="28"/>
          <w:szCs w:val="28"/>
          <w:lang w:val="uk-UA"/>
        </w:rPr>
      </w:pPr>
      <w:r w:rsidRPr="00615A73">
        <w:rPr>
          <w:b/>
          <w:bCs/>
          <w:sz w:val="28"/>
          <w:szCs w:val="28"/>
          <w:lang w:val="uk-UA"/>
        </w:rPr>
        <w:lastRenderedPageBreak/>
        <w:t>БІБЛІОГРАФІЯ</w:t>
      </w:r>
    </w:p>
    <w:p w:rsidR="005259A6" w:rsidRDefault="005259A6" w:rsidP="00427388">
      <w:pPr>
        <w:autoSpaceDE/>
        <w:autoSpaceDN/>
        <w:spacing w:line="360" w:lineRule="auto"/>
        <w:ind w:firstLine="709"/>
        <w:jc w:val="both"/>
        <w:rPr>
          <w:sz w:val="28"/>
          <w:szCs w:val="28"/>
          <w:highlight w:val="yellow"/>
          <w:lang w:val="uk-UA"/>
        </w:rPr>
      </w:pPr>
    </w:p>
    <w:p w:rsidR="005259A6" w:rsidRPr="007F64BD" w:rsidRDefault="005259A6" w:rsidP="0071665D">
      <w:pPr>
        <w:pStyle w:val="af1"/>
        <w:numPr>
          <w:ilvl w:val="0"/>
          <w:numId w:val="32"/>
        </w:numPr>
        <w:shd w:val="clear" w:color="auto" w:fill="FFFFFF"/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color w:val="333333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9 квітня виповнилося 5 років, як в Україні розпочалася декомунізація на законодавчому рівні. </w:t>
      </w:r>
      <w:r w:rsidRPr="007F64BD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Український інститут національної пам‘яті.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9 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квітня 2020 року.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https://uinp.gov.ua/pres-centr/novyny/9-kvitnya-vypovnylosya-5-rokiv-yak-v-ukrayini-rozpochalasya-dekomunizaciya-na-zakonodavchomu-rivni (дата звернення: 22.04.22).</w:t>
      </w:r>
    </w:p>
    <w:p w:rsidR="005259A6" w:rsidRPr="007F64BD" w:rsidRDefault="005259A6" w:rsidP="0071665D">
      <w:pPr>
        <w:pStyle w:val="af0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7F64BD">
        <w:rPr>
          <w:sz w:val="28"/>
          <w:szCs w:val="28"/>
          <w:lang w:val="uk-UA"/>
        </w:rPr>
        <w:t xml:space="preserve">Вопленко Н. Н. Правовая символика. </w:t>
      </w:r>
      <w:r w:rsidRPr="007F64BD">
        <w:rPr>
          <w:i/>
          <w:iCs/>
          <w:sz w:val="28"/>
          <w:szCs w:val="28"/>
          <w:lang w:val="uk-UA"/>
        </w:rPr>
        <w:t>Правоведение.</w:t>
      </w:r>
      <w:r w:rsidRPr="007F64BD">
        <w:rPr>
          <w:sz w:val="28"/>
          <w:szCs w:val="28"/>
          <w:lang w:val="uk-UA"/>
        </w:rPr>
        <w:t xml:space="preserve"> 1995. Вып. 4–5. С.71</w:t>
      </w:r>
      <w:r>
        <w:rPr>
          <w:sz w:val="28"/>
          <w:szCs w:val="28"/>
          <w:lang w:val="uk-UA"/>
        </w:rPr>
        <w:noBreakHyphen/>
      </w:r>
      <w:r w:rsidRPr="007F64BD">
        <w:rPr>
          <w:sz w:val="28"/>
          <w:szCs w:val="28"/>
          <w:lang w:val="uk-UA"/>
        </w:rPr>
        <w:t xml:space="preserve">73. 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>Гавриленко В. О., Перкун В. П. </w:t>
      </w:r>
      <w:hyperlink r:id="rId8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Сфрагістика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. </w:t>
      </w:r>
      <w:hyperlink r:id="rId9" w:tooltip="Енциклопедія історії України" w:history="1">
        <w:r w:rsidRPr="007F64BD">
          <w:rPr>
            <w:rFonts w:ascii="Times New Roman" w:hAnsi="Times New Roman" w:cs="Times New Roman"/>
            <w:i/>
            <w:iCs/>
            <w:sz w:val="28"/>
            <w:szCs w:val="28"/>
            <w:lang w:val="uk-UA"/>
          </w:rPr>
          <w:t>Енциклопедія історії України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 : у 10 т. / </w:t>
      </w:r>
      <w:hyperlink r:id="rId10" w:tooltip="Смолій Валерій Андрійович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В. А. Смолій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 [голова редкол.]; Інститут історії України НАН України. Київ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: </w:t>
      </w:r>
      <w:hyperlink r:id="rId11" w:tooltip="Наукова думка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Наукова думка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, 2012. Т. 9 . С.919–944. 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>Гречило А. Вексилологія. Спеціальні історичні дисципліни : довідник. Київ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: Либідь, 2008. С.114–122.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</w:tabs>
        <w:suppressAutoHyphens/>
        <w:spacing w:line="360" w:lineRule="auto"/>
        <w:ind w:left="426" w:hanging="426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Гриценко О.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М.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Мас-медіа у відкритому інформаційному суспільстві й гуманітарні цінності  : монографія. Київ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ВПЦ «Київ. ун-т», 2002. 204 с. </w:t>
      </w:r>
    </w:p>
    <w:p w:rsidR="005259A6" w:rsidRPr="007F64BD" w:rsidRDefault="005259A6" w:rsidP="0071665D">
      <w:pPr>
        <w:pStyle w:val="af0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7F64BD">
        <w:rPr>
          <w:sz w:val="28"/>
          <w:szCs w:val="28"/>
          <w:lang w:val="uk-UA"/>
        </w:rPr>
        <w:t xml:space="preserve">Давыдова М. Л. Символы в праве и правовые символы: понятие и значение. Ведомости высших учебных заведений. </w:t>
      </w:r>
      <w:r w:rsidRPr="007F64BD">
        <w:rPr>
          <w:i/>
          <w:iCs/>
          <w:sz w:val="28"/>
          <w:szCs w:val="28"/>
          <w:lang w:val="uk-UA"/>
        </w:rPr>
        <w:t>Правоведение.</w:t>
      </w:r>
      <w:r w:rsidRPr="007F64BD">
        <w:rPr>
          <w:sz w:val="28"/>
          <w:szCs w:val="28"/>
          <w:lang w:val="uk-UA"/>
        </w:rPr>
        <w:t xml:space="preserve"> 2009. №3. С. 42–46. 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Державні символи України.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https://esu.com.ua/search_articles.php?id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=26198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22.04.22).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shd w:val="clear" w:color="auto" w:fill="FFFFFF"/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color w:val="333333"/>
          <w:sz w:val="28"/>
          <w:szCs w:val="28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«Про засудження комуністичного та націонал-соціалістичного (нацистського) тоталітарних режимів в Україні та заборону пропаганди їхньої символіки. 2015.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https://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zakon.rada.gov.ua/laws/show/317-19#Text</w:t>
      </w:r>
      <w:r>
        <w:rPr>
          <w:rStyle w:val="a8"/>
          <w:rFonts w:ascii="Times New Roman" w:hAnsi="Times New Roman" w:cs="Times New Roman"/>
          <w:sz w:val="28"/>
          <w:szCs w:val="28"/>
          <w:u w:val="non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22.04.22).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</w:tabs>
        <w:suppressAutoHyphens/>
        <w:spacing w:line="360" w:lineRule="auto"/>
        <w:ind w:left="426" w:hanging="426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Здоровега В.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 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Й. Теорія і методика журналістської творчості : навчальний посібник. Львів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: ПАІС, 2000. 180 с.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shd w:val="clear" w:color="auto" w:fill="FFFFFF"/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color w:val="363636"/>
          <w:sz w:val="28"/>
          <w:szCs w:val="28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Кречетова Д. </w:t>
      </w:r>
      <w:r w:rsidRPr="007F64BD">
        <w:rPr>
          <w:rFonts w:ascii="Times New Roman" w:hAnsi="Times New Roman" w:cs="Times New Roman"/>
          <w:color w:val="363636"/>
          <w:sz w:val="28"/>
          <w:szCs w:val="28"/>
        </w:rPr>
        <w:t xml:space="preserve">Мінкульт – </w:t>
      </w:r>
      <w:r w:rsidRPr="007F64BD">
        <w:rPr>
          <w:rFonts w:ascii="Times New Roman" w:hAnsi="Times New Roman" w:cs="Times New Roman"/>
          <w:color w:val="363636"/>
          <w:sz w:val="28"/>
          <w:szCs w:val="28"/>
          <w:lang w:val="uk-UA"/>
        </w:rPr>
        <w:t>«</w:t>
      </w:r>
      <w:r w:rsidRPr="007F64BD">
        <w:rPr>
          <w:rFonts w:ascii="Times New Roman" w:hAnsi="Times New Roman" w:cs="Times New Roman"/>
          <w:color w:val="363636"/>
          <w:sz w:val="28"/>
          <w:szCs w:val="28"/>
        </w:rPr>
        <w:t>за</w:t>
      </w:r>
      <w:r w:rsidRPr="007F64BD">
        <w:rPr>
          <w:rFonts w:ascii="Times New Roman" w:hAnsi="Times New Roman" w:cs="Times New Roman"/>
          <w:color w:val="363636"/>
          <w:sz w:val="28"/>
          <w:szCs w:val="28"/>
          <w:lang w:val="uk-UA"/>
        </w:rPr>
        <w:t>»</w:t>
      </w:r>
      <w:r w:rsidRPr="007F64BD">
        <w:rPr>
          <w:rFonts w:ascii="Times New Roman" w:hAnsi="Times New Roman" w:cs="Times New Roman"/>
          <w:color w:val="363636"/>
          <w:sz w:val="28"/>
          <w:szCs w:val="28"/>
        </w:rPr>
        <w:t xml:space="preserve"> декомунізацію в Україні, але цивілізованим шляхом</w:t>
      </w:r>
      <w:r w:rsidRPr="007F64BD">
        <w:rPr>
          <w:rFonts w:ascii="Times New Roman" w:hAnsi="Times New Roman" w:cs="Times New Roman"/>
          <w:color w:val="363636"/>
          <w:sz w:val="28"/>
          <w:szCs w:val="28"/>
          <w:lang w:val="uk-UA"/>
        </w:rPr>
        <w:t xml:space="preserve">. </w:t>
      </w:r>
      <w:r w:rsidRPr="007F64BD">
        <w:rPr>
          <w:rFonts w:ascii="Times New Roman" w:hAnsi="Times New Roman" w:cs="Times New Roman"/>
          <w:i/>
          <w:iCs/>
          <w:color w:val="363636"/>
          <w:sz w:val="28"/>
          <w:szCs w:val="28"/>
          <w:lang w:val="uk-UA"/>
        </w:rPr>
        <w:t>Українська правда. Життя</w:t>
      </w:r>
      <w:r w:rsidRPr="007F64BD">
        <w:rPr>
          <w:rFonts w:ascii="Times New Roman" w:hAnsi="Times New Roman" w:cs="Times New Roman"/>
          <w:color w:val="363636"/>
          <w:sz w:val="28"/>
          <w:szCs w:val="28"/>
          <w:lang w:val="uk-UA"/>
        </w:rPr>
        <w:t xml:space="preserve">. 14 квітня 2022 року.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lastRenderedPageBreak/>
        <w:t>https://life.pravda.com.ua/culture/2022/04/14/248250/</w:t>
      </w:r>
      <w:r w:rsidRPr="007F64BD">
        <w:rPr>
          <w:rStyle w:val="a8"/>
          <w:rFonts w:ascii="Times New Roman" w:hAnsi="Times New Roman" w:cs="Times New Roman"/>
          <w:sz w:val="28"/>
          <w:szCs w:val="28"/>
          <w:u w:val="non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22.04.22).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Кушнарьова М. Б., Грищенко О. А. Теоретичні засади багатокультурності та світовий досвід.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http://www.culturalstudies.in.ua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22.04.22).</w:t>
      </w:r>
    </w:p>
    <w:p w:rsidR="005259A6" w:rsidRPr="007F64BD" w:rsidRDefault="005259A6" w:rsidP="0071665D">
      <w:pPr>
        <w:pStyle w:val="af0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7F64BD">
        <w:rPr>
          <w:sz w:val="28"/>
          <w:szCs w:val="28"/>
          <w:lang w:val="uk-UA"/>
        </w:rPr>
        <w:t xml:space="preserve">Мішегліна В. М. Функції правових та державних символів. </w:t>
      </w:r>
      <w:r w:rsidRPr="007F64BD">
        <w:rPr>
          <w:i/>
          <w:iCs/>
          <w:sz w:val="28"/>
          <w:szCs w:val="28"/>
          <w:lang w:val="uk-UA"/>
        </w:rPr>
        <w:t>Вчені записки ТНУ імені В. І. Вернадського.</w:t>
      </w:r>
      <w:r w:rsidRPr="007F64BD">
        <w:rPr>
          <w:sz w:val="28"/>
          <w:szCs w:val="28"/>
          <w:lang w:val="uk-UA"/>
        </w:rPr>
        <w:t xml:space="preserve"> Серія: юридичні науки. Теорія та історія держави і права. Історія політичних і правових учень. 2018. Том 29 (68). №1. С.7–13. 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color w:val="auto"/>
          <w:sz w:val="28"/>
          <w:szCs w:val="28"/>
        </w:rPr>
        <w:t>Москаленко А. З. Теорія журналістики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иїв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: Вид-во КНУ, 1998. 334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r w:rsidRPr="007F64BD">
        <w:rPr>
          <w:rFonts w:ascii="Times New Roman" w:hAnsi="Times New Roman" w:cs="Times New Roman"/>
          <w:color w:val="auto"/>
          <w:sz w:val="28"/>
          <w:szCs w:val="28"/>
        </w:rPr>
        <w:t>с.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Підгола Ю. Шість років декомунізації в Україні. Чи завершений процес і що буде далі – відповідають експерти. 20 травня 2021 року. Суспільне. Новини.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https://suspilne.media/243555-u-dnipri-molodi-lugansini-nadali-primisenna-dla-volonterskogo-habu-ta-mediacentru/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22.04.22).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>Савчук Ю. К. </w:t>
      </w:r>
      <w:hyperlink r:id="rId12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Геральдика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13" w:tooltip="Енциклопедія історії України" w:history="1">
        <w:r w:rsidRPr="007F64BD">
          <w:rPr>
            <w:rFonts w:ascii="Times New Roman" w:hAnsi="Times New Roman" w:cs="Times New Roman"/>
            <w:i/>
            <w:iCs/>
            <w:sz w:val="28"/>
            <w:szCs w:val="28"/>
            <w:lang w:val="uk-UA"/>
          </w:rPr>
          <w:t>Енциклопедія історії України</w:t>
        </w:r>
      </w:hyperlink>
      <w:r w:rsidRPr="007F64BD">
        <w:rPr>
          <w:rFonts w:ascii="Times New Roman" w:hAnsi="Times New Roman" w:cs="Times New Roman"/>
          <w:i/>
          <w:iCs/>
          <w:sz w:val="28"/>
          <w:szCs w:val="28"/>
          <w:lang w:val="uk-UA"/>
        </w:rPr>
        <w:t> :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 у 10 т. / </w:t>
      </w:r>
      <w:hyperlink r:id="rId14" w:tooltip="Смолій Валерій Андрійович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В. А. Смолій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 [голова редкол.]; </w:t>
      </w:r>
      <w:hyperlink r:id="rId15" w:tooltip="Інститут історії України НАН України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Інститут історії України НАН України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. Київ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: </w:t>
      </w:r>
      <w:hyperlink r:id="rId16" w:tooltip="Наукова думка" w:history="1">
        <w:r w:rsidRPr="007F64BD">
          <w:rPr>
            <w:rFonts w:ascii="Times New Roman" w:hAnsi="Times New Roman" w:cs="Times New Roman"/>
            <w:sz w:val="28"/>
            <w:szCs w:val="28"/>
            <w:lang w:val="uk-UA"/>
          </w:rPr>
          <w:t>Наукова думка</w:t>
        </w:r>
      </w:hyperlink>
      <w:r w:rsidRPr="007F64BD">
        <w:rPr>
          <w:rFonts w:ascii="Times New Roman" w:hAnsi="Times New Roman" w:cs="Times New Roman"/>
          <w:sz w:val="28"/>
          <w:szCs w:val="28"/>
          <w:lang w:val="uk-UA"/>
        </w:rPr>
        <w:t>, 2004. Т. 2. 518 с.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>Стародубцев Н. Н. Вексиллология: флаги, знамена, вымпелы. Донецк, 2006. 74 с.</w:t>
      </w:r>
    </w:p>
    <w:p w:rsidR="005259A6" w:rsidRPr="007F64BD" w:rsidRDefault="005259A6" w:rsidP="0071665D">
      <w:pPr>
        <w:pStyle w:val="af0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7F64BD">
        <w:rPr>
          <w:sz w:val="28"/>
          <w:szCs w:val="28"/>
          <w:lang w:val="uk-UA"/>
        </w:rPr>
        <w:t xml:space="preserve">Стецюк П. Б. Державні символи України: конституційно-правова характеристика. </w:t>
      </w:r>
      <w:r w:rsidRPr="007F64BD">
        <w:rPr>
          <w:i/>
          <w:iCs/>
          <w:sz w:val="28"/>
          <w:szCs w:val="28"/>
          <w:lang w:val="uk-UA"/>
        </w:rPr>
        <w:t>Вісник Конституційного Суду України</w:t>
      </w:r>
      <w:r>
        <w:rPr>
          <w:sz w:val="28"/>
          <w:szCs w:val="28"/>
          <w:lang w:val="uk-UA"/>
        </w:rPr>
        <w:t>. 2004. №6. С. </w:t>
      </w:r>
      <w:r w:rsidRPr="007F64BD">
        <w:rPr>
          <w:sz w:val="28"/>
          <w:szCs w:val="28"/>
          <w:lang w:val="uk-UA"/>
        </w:rPr>
        <w:t>113</w:t>
      </w:r>
      <w:r>
        <w:rPr>
          <w:sz w:val="28"/>
          <w:szCs w:val="28"/>
          <w:lang w:val="uk-UA"/>
        </w:rPr>
        <w:noBreakHyphen/>
      </w:r>
      <w:r w:rsidRPr="007F64BD">
        <w:rPr>
          <w:sz w:val="28"/>
          <w:szCs w:val="28"/>
          <w:lang w:val="uk-UA"/>
        </w:rPr>
        <w:t xml:space="preserve">118.  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фалеристика. З історії нагородної спадщини : у 2 кн. Кн. 1 / </w:t>
      </w:r>
      <w:r>
        <w:rPr>
          <w:rFonts w:ascii="Times New Roman" w:hAnsi="Times New Roman" w:cs="Times New Roman"/>
          <w:sz w:val="28"/>
          <w:szCs w:val="28"/>
          <w:lang w:val="uk-UA"/>
        </w:rPr>
        <w:t>Д. 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Табачник, В. Бузало, В. Воронін. Київ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: Либідь, 2004. 480 с.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>ський інститут національної пам’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яті</w:t>
      </w:r>
      <w:r w:rsidRPr="007F64BD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>https://uinp.gov.ua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22.04.22).</w:t>
      </w:r>
    </w:p>
    <w:p w:rsidR="005259A6" w:rsidRPr="007F64BD" w:rsidRDefault="005259A6" w:rsidP="0071665D">
      <w:pPr>
        <w:pStyle w:val="af1"/>
        <w:numPr>
          <w:ilvl w:val="0"/>
          <w:numId w:val="32"/>
        </w:numPr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rFonts w:ascii="Times New Roman" w:hAnsi="Times New Roman" w:cs="Times New Roman"/>
          <w:sz w:val="28"/>
          <w:szCs w:val="28"/>
          <w:lang w:val="uk-UA"/>
        </w:rPr>
      </w:pP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Чернова В. З історії Української державної символіки. </w:t>
      </w:r>
      <w:r w:rsidRPr="007F64BD">
        <w:rPr>
          <w:rFonts w:ascii="Times New Roman" w:hAnsi="Times New Roman" w:cs="Times New Roman"/>
          <w:i/>
          <w:iCs/>
          <w:sz w:val="28"/>
          <w:szCs w:val="28"/>
          <w:lang w:val="uk-UA"/>
        </w:rPr>
        <w:t>Кропивницька міська рада: Новини</w:t>
      </w:r>
      <w:r w:rsidRPr="007F64BD">
        <w:rPr>
          <w:rFonts w:ascii="Times New Roman" w:hAnsi="Times New Roman" w:cs="Times New Roman"/>
          <w:sz w:val="28"/>
          <w:szCs w:val="28"/>
          <w:lang w:val="uk-UA"/>
        </w:rPr>
        <w:t xml:space="preserve">. 25 серпня 2017.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URL: </w:t>
      </w:r>
      <w:r w:rsidRPr="00011318">
        <w:rPr>
          <w:rFonts w:ascii="Times New Roman" w:hAnsi="Times New Roman" w:cs="Times New Roman"/>
          <w:sz w:val="28"/>
          <w:szCs w:val="28"/>
          <w:lang w:val="uk-UA"/>
        </w:rPr>
        <w:t>http://kr-rada.gov.ua/news/z-istoriyi-ukrayinskoyi-derzhavnoyi-simvoliki.html</w:t>
      </w:r>
      <w:r w:rsidRPr="00011318">
        <w:rPr>
          <w:rStyle w:val="a8"/>
          <w:rFonts w:ascii="Times New Roman" w:hAnsi="Times New Roman" w:cs="Times New Roman"/>
          <w:sz w:val="28"/>
          <w:szCs w:val="28"/>
          <w:u w:val="none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22.04.22).</w:t>
      </w:r>
    </w:p>
    <w:p w:rsidR="005259A6" w:rsidRPr="00011318" w:rsidRDefault="005259A6" w:rsidP="00FE6D91">
      <w:pPr>
        <w:pStyle w:val="af1"/>
        <w:numPr>
          <w:ilvl w:val="0"/>
          <w:numId w:val="32"/>
        </w:numPr>
        <w:shd w:val="clear" w:color="auto" w:fill="FFFFFF"/>
        <w:tabs>
          <w:tab w:val="left" w:pos="426"/>
          <w:tab w:val="left" w:pos="8820"/>
        </w:tabs>
        <w:suppressAutoHyphens/>
        <w:autoSpaceDE/>
        <w:autoSpaceDN/>
        <w:spacing w:line="360" w:lineRule="auto"/>
        <w:ind w:left="426" w:hanging="426"/>
        <w:rPr>
          <w:i/>
          <w:iCs/>
          <w:sz w:val="28"/>
          <w:szCs w:val="28"/>
          <w:u w:val="single"/>
          <w:lang w:val="uk-UA"/>
        </w:rPr>
      </w:pP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Шамайда Т. Все про декомуні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зацію. Як працюватиме закон про 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заборону комуністичної та нацистської пропаганди. 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en-US"/>
        </w:rPr>
        <w:t>Texty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>.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en-US"/>
        </w:rPr>
        <w:t>org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>.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en-US"/>
        </w:rPr>
        <w:t>ua</w:t>
      </w:r>
      <w:r w:rsidRPr="007F64BD">
        <w:rPr>
          <w:rFonts w:ascii="Times New Roman" w:hAnsi="Times New Roman" w:cs="Times New Roman"/>
          <w:i/>
          <w:iCs/>
          <w:color w:val="auto"/>
          <w:sz w:val="28"/>
          <w:szCs w:val="28"/>
          <w:lang w:val="uk-UA"/>
        </w:rPr>
        <w:t>.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18 травня 2015. URL: 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https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://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texty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org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ua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/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articles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/59999/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Vse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pro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dekomunizaciju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Jak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="0071665D" w:rsidRPr="0071665D">
        <w:rPr>
          <w:rFonts w:ascii="Times New Roman" w:hAnsi="Times New Roman" w:cs="Times New Roman"/>
          <w:color w:val="auto"/>
          <w:sz w:val="28"/>
          <w:szCs w:val="28"/>
          <w:lang w:val="en-US"/>
        </w:rPr>
        <w:t>pracu</w:t>
      </w:r>
      <w:r w:rsidR="0071665D">
        <w:rPr>
          <w:rFonts w:ascii="Times New Roman" w:hAnsi="Times New Roman" w:cs="Times New Roman"/>
          <w:color w:val="auto"/>
          <w:sz w:val="28"/>
          <w:szCs w:val="28"/>
          <w:lang w:val="uk-UA"/>
        </w:rPr>
        <w:br/>
      </w:r>
      <w:r w:rsidRPr="00011318">
        <w:rPr>
          <w:rFonts w:ascii="Times New Roman" w:hAnsi="Times New Roman" w:cs="Times New Roman"/>
          <w:color w:val="auto"/>
          <w:sz w:val="28"/>
          <w:szCs w:val="28"/>
          <w:lang w:val="en-US"/>
        </w:rPr>
        <w:t>va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en-US"/>
        </w:rPr>
        <w:t>tyme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en-US"/>
        </w:rPr>
        <w:t>zakon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_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en-US"/>
        </w:rPr>
        <w:t>pro</w:t>
      </w:r>
      <w:r w:rsidRPr="007F64BD">
        <w:rPr>
          <w:rFonts w:ascii="Times New Roman" w:hAnsi="Times New Roman" w:cs="Times New Roman"/>
          <w:color w:val="auto"/>
          <w:sz w:val="28"/>
          <w:szCs w:val="28"/>
          <w:lang w:val="uk-UA"/>
        </w:rPr>
        <w:t>-59999/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22.04.22).</w:t>
      </w:r>
      <w:bookmarkStart w:id="0" w:name="_GoBack"/>
      <w:bookmarkEnd w:id="0"/>
      <w:r w:rsidR="00FE6D91" w:rsidRPr="00011318">
        <w:rPr>
          <w:i/>
          <w:iCs/>
          <w:sz w:val="28"/>
          <w:szCs w:val="28"/>
          <w:u w:val="single"/>
          <w:lang w:val="uk-UA"/>
        </w:rPr>
        <w:t xml:space="preserve"> </w:t>
      </w:r>
    </w:p>
    <w:sectPr w:rsidR="005259A6" w:rsidRPr="00011318" w:rsidSect="00E30BDD">
      <w:headerReference w:type="default" r:id="rId17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0BF" w:rsidRDefault="003570BF" w:rsidP="000A3795">
      <w:r>
        <w:separator/>
      </w:r>
    </w:p>
  </w:endnote>
  <w:endnote w:type="continuationSeparator" w:id="0">
    <w:p w:rsidR="003570BF" w:rsidRDefault="003570BF" w:rsidP="000A3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yriadPro-Regular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0BF" w:rsidRDefault="003570BF" w:rsidP="000A3795">
      <w:r>
        <w:separator/>
      </w:r>
    </w:p>
  </w:footnote>
  <w:footnote w:type="continuationSeparator" w:id="0">
    <w:p w:rsidR="003570BF" w:rsidRDefault="003570BF" w:rsidP="000A37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5CA" w:rsidRDefault="003055CA">
    <w:pPr>
      <w:pStyle w:val="ac"/>
      <w:jc w:val="right"/>
    </w:pPr>
    <w:r>
      <w:fldChar w:fldCharType="begin"/>
    </w:r>
    <w:r>
      <w:instrText>PAGE   \* MERGEFORMAT</w:instrText>
    </w:r>
    <w:r>
      <w:fldChar w:fldCharType="separate"/>
    </w:r>
    <w:r w:rsidR="00FE6D91">
      <w:rPr>
        <w:noProof/>
      </w:rPr>
      <w:t>9</w:t>
    </w:r>
    <w:r>
      <w:rPr>
        <w:noProof/>
      </w:rPr>
      <w:fldChar w:fldCharType="end"/>
    </w:r>
  </w:p>
  <w:p w:rsidR="003055CA" w:rsidRDefault="003055CA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BDD" w:rsidRDefault="00E30BDD">
    <w:pPr>
      <w:pStyle w:val="ac"/>
      <w:jc w:val="right"/>
    </w:pPr>
    <w:r>
      <w:fldChar w:fldCharType="begin"/>
    </w:r>
    <w:r>
      <w:instrText>PAGE   \* MERGEFORMAT</w:instrText>
    </w:r>
    <w:r>
      <w:fldChar w:fldCharType="separate"/>
    </w:r>
    <w:r w:rsidR="00FE6D91" w:rsidRPr="00FE6D91">
      <w:rPr>
        <w:noProof/>
        <w:lang w:val="uk-UA"/>
      </w:rPr>
      <w:t>8</w:t>
    </w:r>
    <w:r>
      <w:fldChar w:fldCharType="end"/>
    </w:r>
  </w:p>
  <w:p w:rsidR="003055CA" w:rsidRDefault="003055CA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95200"/>
    <w:multiLevelType w:val="multilevel"/>
    <w:tmpl w:val="2654C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" w15:restartNumberingAfterBreak="0">
    <w:nsid w:val="080A0BA8"/>
    <w:multiLevelType w:val="multilevel"/>
    <w:tmpl w:val="99780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 w15:restartNumberingAfterBreak="0">
    <w:nsid w:val="0C2E0119"/>
    <w:multiLevelType w:val="multilevel"/>
    <w:tmpl w:val="92789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CB24940"/>
    <w:multiLevelType w:val="multilevel"/>
    <w:tmpl w:val="C4547B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68674E"/>
    <w:multiLevelType w:val="multilevel"/>
    <w:tmpl w:val="E9529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 w15:restartNumberingAfterBreak="0">
    <w:nsid w:val="199B15D2"/>
    <w:multiLevelType w:val="multilevel"/>
    <w:tmpl w:val="AAA86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6" w15:restartNumberingAfterBreak="0">
    <w:nsid w:val="23C6266A"/>
    <w:multiLevelType w:val="multilevel"/>
    <w:tmpl w:val="B0B81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 w15:restartNumberingAfterBreak="0">
    <w:nsid w:val="24EE7E98"/>
    <w:multiLevelType w:val="multilevel"/>
    <w:tmpl w:val="D08066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557214A"/>
    <w:multiLevelType w:val="hybridMultilevel"/>
    <w:tmpl w:val="432085A6"/>
    <w:lvl w:ilvl="0" w:tplc="BC708972">
      <w:start w:val="1"/>
      <w:numFmt w:val="decimal"/>
      <w:lvlText w:val="%1."/>
      <w:lvlJc w:val="left"/>
      <w:pPr>
        <w:ind w:left="3337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2120" w:hanging="360"/>
      </w:pPr>
    </w:lvl>
    <w:lvl w:ilvl="2" w:tplc="0419001B">
      <w:start w:val="1"/>
      <w:numFmt w:val="lowerRoman"/>
      <w:lvlText w:val="%3."/>
      <w:lvlJc w:val="right"/>
      <w:pPr>
        <w:ind w:left="2840" w:hanging="180"/>
      </w:pPr>
    </w:lvl>
    <w:lvl w:ilvl="3" w:tplc="0419000F">
      <w:start w:val="1"/>
      <w:numFmt w:val="decimal"/>
      <w:lvlText w:val="%4."/>
      <w:lvlJc w:val="left"/>
      <w:pPr>
        <w:ind w:left="3560" w:hanging="360"/>
      </w:pPr>
    </w:lvl>
    <w:lvl w:ilvl="4" w:tplc="04190019">
      <w:start w:val="1"/>
      <w:numFmt w:val="lowerLetter"/>
      <w:lvlText w:val="%5."/>
      <w:lvlJc w:val="left"/>
      <w:pPr>
        <w:ind w:left="4280" w:hanging="360"/>
      </w:pPr>
    </w:lvl>
    <w:lvl w:ilvl="5" w:tplc="0419001B">
      <w:start w:val="1"/>
      <w:numFmt w:val="lowerRoman"/>
      <w:lvlText w:val="%6."/>
      <w:lvlJc w:val="right"/>
      <w:pPr>
        <w:ind w:left="5000" w:hanging="180"/>
      </w:pPr>
    </w:lvl>
    <w:lvl w:ilvl="6" w:tplc="0419000F">
      <w:start w:val="1"/>
      <w:numFmt w:val="decimal"/>
      <w:lvlText w:val="%7."/>
      <w:lvlJc w:val="left"/>
      <w:pPr>
        <w:ind w:left="5720" w:hanging="360"/>
      </w:pPr>
    </w:lvl>
    <w:lvl w:ilvl="7" w:tplc="04190019">
      <w:start w:val="1"/>
      <w:numFmt w:val="lowerLetter"/>
      <w:lvlText w:val="%8."/>
      <w:lvlJc w:val="left"/>
      <w:pPr>
        <w:ind w:left="6440" w:hanging="360"/>
      </w:pPr>
    </w:lvl>
    <w:lvl w:ilvl="8" w:tplc="0419001B">
      <w:start w:val="1"/>
      <w:numFmt w:val="lowerRoman"/>
      <w:lvlText w:val="%9."/>
      <w:lvlJc w:val="right"/>
      <w:pPr>
        <w:ind w:left="7160" w:hanging="180"/>
      </w:pPr>
    </w:lvl>
  </w:abstractNum>
  <w:abstractNum w:abstractNumId="9" w15:restartNumberingAfterBreak="0">
    <w:nsid w:val="29A60E89"/>
    <w:multiLevelType w:val="hybridMultilevel"/>
    <w:tmpl w:val="9DD69FA0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DE97E75"/>
    <w:multiLevelType w:val="multilevel"/>
    <w:tmpl w:val="36887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 w15:restartNumberingAfterBreak="0">
    <w:nsid w:val="3A56453D"/>
    <w:multiLevelType w:val="multilevel"/>
    <w:tmpl w:val="FA009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 w15:restartNumberingAfterBreak="0">
    <w:nsid w:val="3CB10983"/>
    <w:multiLevelType w:val="multilevel"/>
    <w:tmpl w:val="4F04C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70A06DD"/>
    <w:multiLevelType w:val="multilevel"/>
    <w:tmpl w:val="1A0A5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 w15:restartNumberingAfterBreak="0">
    <w:nsid w:val="47F012C0"/>
    <w:multiLevelType w:val="multilevel"/>
    <w:tmpl w:val="FFE45A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9D0043"/>
    <w:multiLevelType w:val="multilevel"/>
    <w:tmpl w:val="78BAF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6" w15:restartNumberingAfterBreak="0">
    <w:nsid w:val="545879E3"/>
    <w:multiLevelType w:val="multilevel"/>
    <w:tmpl w:val="B0788AAC"/>
    <w:lvl w:ilvl="0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8190"/>
        </w:tabs>
        <w:ind w:left="819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8910"/>
        </w:tabs>
        <w:ind w:left="891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9630"/>
        </w:tabs>
        <w:ind w:left="963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10350"/>
        </w:tabs>
        <w:ind w:left="1035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11070"/>
        </w:tabs>
        <w:ind w:left="1107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11790"/>
        </w:tabs>
        <w:ind w:left="1179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7" w15:restartNumberingAfterBreak="0">
    <w:nsid w:val="5A8C6CC7"/>
    <w:multiLevelType w:val="multilevel"/>
    <w:tmpl w:val="AF54B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8" w15:restartNumberingAfterBreak="0">
    <w:nsid w:val="5BDD76D8"/>
    <w:multiLevelType w:val="multilevel"/>
    <w:tmpl w:val="2312B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 w15:restartNumberingAfterBreak="0">
    <w:nsid w:val="5C707F44"/>
    <w:multiLevelType w:val="multilevel"/>
    <w:tmpl w:val="3A146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0" w15:restartNumberingAfterBreak="0">
    <w:nsid w:val="5D873CAF"/>
    <w:multiLevelType w:val="multilevel"/>
    <w:tmpl w:val="99F27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1" w15:restartNumberingAfterBreak="0">
    <w:nsid w:val="60AA2395"/>
    <w:multiLevelType w:val="multilevel"/>
    <w:tmpl w:val="8FDC6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2" w15:restartNumberingAfterBreak="0">
    <w:nsid w:val="627208E4"/>
    <w:multiLevelType w:val="hybridMultilevel"/>
    <w:tmpl w:val="7F56709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lowerLetter"/>
      <w:lvlText w:val="%2."/>
      <w:lvlJc w:val="left"/>
      <w:pPr>
        <w:ind w:left="1080" w:hanging="360"/>
      </w:pPr>
    </w:lvl>
    <w:lvl w:ilvl="2" w:tplc="0422001B">
      <w:start w:val="1"/>
      <w:numFmt w:val="lowerRoman"/>
      <w:lvlText w:val="%3."/>
      <w:lvlJc w:val="right"/>
      <w:pPr>
        <w:ind w:left="1800" w:hanging="180"/>
      </w:pPr>
    </w:lvl>
    <w:lvl w:ilvl="3" w:tplc="0422000F">
      <w:start w:val="1"/>
      <w:numFmt w:val="decimal"/>
      <w:lvlText w:val="%4."/>
      <w:lvlJc w:val="left"/>
      <w:pPr>
        <w:ind w:left="2520" w:hanging="360"/>
      </w:pPr>
    </w:lvl>
    <w:lvl w:ilvl="4" w:tplc="04220019">
      <w:start w:val="1"/>
      <w:numFmt w:val="lowerLetter"/>
      <w:lvlText w:val="%5."/>
      <w:lvlJc w:val="left"/>
      <w:pPr>
        <w:ind w:left="3240" w:hanging="360"/>
      </w:pPr>
    </w:lvl>
    <w:lvl w:ilvl="5" w:tplc="0422001B">
      <w:start w:val="1"/>
      <w:numFmt w:val="lowerRoman"/>
      <w:lvlText w:val="%6."/>
      <w:lvlJc w:val="right"/>
      <w:pPr>
        <w:ind w:left="3960" w:hanging="180"/>
      </w:pPr>
    </w:lvl>
    <w:lvl w:ilvl="6" w:tplc="0422000F">
      <w:start w:val="1"/>
      <w:numFmt w:val="decimal"/>
      <w:lvlText w:val="%7."/>
      <w:lvlJc w:val="left"/>
      <w:pPr>
        <w:ind w:left="4680" w:hanging="360"/>
      </w:pPr>
    </w:lvl>
    <w:lvl w:ilvl="7" w:tplc="04220019">
      <w:start w:val="1"/>
      <w:numFmt w:val="lowerLetter"/>
      <w:lvlText w:val="%8."/>
      <w:lvlJc w:val="left"/>
      <w:pPr>
        <w:ind w:left="5400" w:hanging="360"/>
      </w:pPr>
    </w:lvl>
    <w:lvl w:ilvl="8" w:tplc="0422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2941F48"/>
    <w:multiLevelType w:val="hybridMultilevel"/>
    <w:tmpl w:val="860861D0"/>
    <w:lvl w:ilvl="0" w:tplc="0422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65CE5D06"/>
    <w:multiLevelType w:val="multilevel"/>
    <w:tmpl w:val="05D8A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5" w15:restartNumberingAfterBreak="0">
    <w:nsid w:val="664F26B1"/>
    <w:multiLevelType w:val="multilevel"/>
    <w:tmpl w:val="29806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6" w15:restartNumberingAfterBreak="0">
    <w:nsid w:val="66C55E26"/>
    <w:multiLevelType w:val="hybridMultilevel"/>
    <w:tmpl w:val="73F2659C"/>
    <w:lvl w:ilvl="0" w:tplc="A2BA631A">
      <w:start w:val="1"/>
      <w:numFmt w:val="decimal"/>
      <w:lvlText w:val="%1."/>
      <w:lvlJc w:val="left"/>
      <w:pPr>
        <w:ind w:left="1429" w:hanging="360"/>
      </w:pPr>
      <w:rPr>
        <w:b w:val="0"/>
        <w:bCs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684E3F1F"/>
    <w:multiLevelType w:val="hybridMultilevel"/>
    <w:tmpl w:val="701A0030"/>
    <w:lvl w:ilvl="0" w:tplc="0422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710239FE"/>
    <w:multiLevelType w:val="hybridMultilevel"/>
    <w:tmpl w:val="B816CFD0"/>
    <w:lvl w:ilvl="0" w:tplc="5B10F064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5FB6907"/>
    <w:multiLevelType w:val="multilevel"/>
    <w:tmpl w:val="12FA6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62F329B"/>
    <w:multiLevelType w:val="multilevel"/>
    <w:tmpl w:val="551C7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E7D5A77"/>
    <w:multiLevelType w:val="hybridMultilevel"/>
    <w:tmpl w:val="BB288158"/>
    <w:lvl w:ilvl="0" w:tplc="423ECE9C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num w:numId="1">
    <w:abstractNumId w:val="27"/>
  </w:num>
  <w:num w:numId="2">
    <w:abstractNumId w:val="23"/>
  </w:num>
  <w:num w:numId="3">
    <w:abstractNumId w:val="5"/>
  </w:num>
  <w:num w:numId="4">
    <w:abstractNumId w:val="12"/>
  </w:num>
  <w:num w:numId="5">
    <w:abstractNumId w:val="28"/>
  </w:num>
  <w:num w:numId="6">
    <w:abstractNumId w:val="2"/>
  </w:num>
  <w:num w:numId="7">
    <w:abstractNumId w:val="21"/>
  </w:num>
  <w:num w:numId="8">
    <w:abstractNumId w:val="4"/>
  </w:num>
  <w:num w:numId="9">
    <w:abstractNumId w:val="26"/>
  </w:num>
  <w:num w:numId="10">
    <w:abstractNumId w:val="8"/>
  </w:num>
  <w:num w:numId="11">
    <w:abstractNumId w:val="0"/>
  </w:num>
  <w:num w:numId="12">
    <w:abstractNumId w:val="25"/>
  </w:num>
  <w:num w:numId="13">
    <w:abstractNumId w:val="1"/>
  </w:num>
  <w:num w:numId="14">
    <w:abstractNumId w:val="13"/>
  </w:num>
  <w:num w:numId="15">
    <w:abstractNumId w:val="15"/>
  </w:num>
  <w:num w:numId="16">
    <w:abstractNumId w:val="10"/>
  </w:num>
  <w:num w:numId="17">
    <w:abstractNumId w:val="30"/>
  </w:num>
  <w:num w:numId="18">
    <w:abstractNumId w:val="20"/>
  </w:num>
  <w:num w:numId="19">
    <w:abstractNumId w:val="16"/>
  </w:num>
  <w:num w:numId="20">
    <w:abstractNumId w:val="19"/>
  </w:num>
  <w:num w:numId="21">
    <w:abstractNumId w:val="18"/>
  </w:num>
  <w:num w:numId="22">
    <w:abstractNumId w:val="3"/>
  </w:num>
  <w:num w:numId="23">
    <w:abstractNumId w:val="29"/>
  </w:num>
  <w:num w:numId="24">
    <w:abstractNumId w:val="14"/>
  </w:num>
  <w:num w:numId="25">
    <w:abstractNumId w:val="7"/>
  </w:num>
  <w:num w:numId="26">
    <w:abstractNumId w:val="17"/>
  </w:num>
  <w:num w:numId="27">
    <w:abstractNumId w:val="24"/>
  </w:num>
  <w:num w:numId="28">
    <w:abstractNumId w:val="11"/>
  </w:num>
  <w:num w:numId="29">
    <w:abstractNumId w:val="6"/>
  </w:num>
  <w:num w:numId="30">
    <w:abstractNumId w:val="31"/>
  </w:num>
  <w:num w:numId="31">
    <w:abstractNumId w:val="22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23"/>
    <w:rsid w:val="00005D22"/>
    <w:rsid w:val="000077DA"/>
    <w:rsid w:val="000077F3"/>
    <w:rsid w:val="00007932"/>
    <w:rsid w:val="00010804"/>
    <w:rsid w:val="00011318"/>
    <w:rsid w:val="00011A84"/>
    <w:rsid w:val="00012A9C"/>
    <w:rsid w:val="0001333D"/>
    <w:rsid w:val="000138DC"/>
    <w:rsid w:val="00020FF1"/>
    <w:rsid w:val="000214A4"/>
    <w:rsid w:val="000246F2"/>
    <w:rsid w:val="00026089"/>
    <w:rsid w:val="00043F5E"/>
    <w:rsid w:val="000444B9"/>
    <w:rsid w:val="00046D32"/>
    <w:rsid w:val="00046D6D"/>
    <w:rsid w:val="000522C2"/>
    <w:rsid w:val="00053CC8"/>
    <w:rsid w:val="00062159"/>
    <w:rsid w:val="00064820"/>
    <w:rsid w:val="000657FB"/>
    <w:rsid w:val="00066601"/>
    <w:rsid w:val="00066B7F"/>
    <w:rsid w:val="0007280D"/>
    <w:rsid w:val="000750F3"/>
    <w:rsid w:val="00077075"/>
    <w:rsid w:val="00077F4F"/>
    <w:rsid w:val="00080D3D"/>
    <w:rsid w:val="00083174"/>
    <w:rsid w:val="000832FC"/>
    <w:rsid w:val="00084D4E"/>
    <w:rsid w:val="00084F37"/>
    <w:rsid w:val="0009434B"/>
    <w:rsid w:val="00095100"/>
    <w:rsid w:val="0009537E"/>
    <w:rsid w:val="00095BBF"/>
    <w:rsid w:val="00095FEA"/>
    <w:rsid w:val="000A0A98"/>
    <w:rsid w:val="000A3795"/>
    <w:rsid w:val="000A546C"/>
    <w:rsid w:val="000B5DD5"/>
    <w:rsid w:val="000B79AE"/>
    <w:rsid w:val="000C0D8D"/>
    <w:rsid w:val="000C22BC"/>
    <w:rsid w:val="000C3E6C"/>
    <w:rsid w:val="000C492A"/>
    <w:rsid w:val="000C557A"/>
    <w:rsid w:val="000C7887"/>
    <w:rsid w:val="000C7D3D"/>
    <w:rsid w:val="000D2199"/>
    <w:rsid w:val="000D400A"/>
    <w:rsid w:val="000E163B"/>
    <w:rsid w:val="000E517E"/>
    <w:rsid w:val="000F497F"/>
    <w:rsid w:val="000F4EDF"/>
    <w:rsid w:val="001019B6"/>
    <w:rsid w:val="00103731"/>
    <w:rsid w:val="00104EF0"/>
    <w:rsid w:val="00107935"/>
    <w:rsid w:val="001079A5"/>
    <w:rsid w:val="00110297"/>
    <w:rsid w:val="00112460"/>
    <w:rsid w:val="00113620"/>
    <w:rsid w:val="00120486"/>
    <w:rsid w:val="00123A70"/>
    <w:rsid w:val="00131AAC"/>
    <w:rsid w:val="0013478E"/>
    <w:rsid w:val="00135572"/>
    <w:rsid w:val="00136B55"/>
    <w:rsid w:val="0013784D"/>
    <w:rsid w:val="0014703E"/>
    <w:rsid w:val="001515C6"/>
    <w:rsid w:val="00152A86"/>
    <w:rsid w:val="00153D78"/>
    <w:rsid w:val="0015469C"/>
    <w:rsid w:val="00156328"/>
    <w:rsid w:val="0015714E"/>
    <w:rsid w:val="001627B7"/>
    <w:rsid w:val="00164C21"/>
    <w:rsid w:val="001657AF"/>
    <w:rsid w:val="001704D7"/>
    <w:rsid w:val="001723E9"/>
    <w:rsid w:val="001758C2"/>
    <w:rsid w:val="00192239"/>
    <w:rsid w:val="001923BD"/>
    <w:rsid w:val="00196152"/>
    <w:rsid w:val="001A5BF2"/>
    <w:rsid w:val="001B11F1"/>
    <w:rsid w:val="001B16FB"/>
    <w:rsid w:val="001B41BB"/>
    <w:rsid w:val="001B4E13"/>
    <w:rsid w:val="001B5F06"/>
    <w:rsid w:val="001B7CB5"/>
    <w:rsid w:val="001C2023"/>
    <w:rsid w:val="001C7192"/>
    <w:rsid w:val="001D2137"/>
    <w:rsid w:val="001E26A2"/>
    <w:rsid w:val="001E57CB"/>
    <w:rsid w:val="001F131F"/>
    <w:rsid w:val="001F14B0"/>
    <w:rsid w:val="001F1D27"/>
    <w:rsid w:val="001F6342"/>
    <w:rsid w:val="002059A3"/>
    <w:rsid w:val="00207661"/>
    <w:rsid w:val="002111F7"/>
    <w:rsid w:val="00214F7D"/>
    <w:rsid w:val="00220D7C"/>
    <w:rsid w:val="002237DD"/>
    <w:rsid w:val="00224AD2"/>
    <w:rsid w:val="00224D14"/>
    <w:rsid w:val="002264D6"/>
    <w:rsid w:val="00227895"/>
    <w:rsid w:val="00232635"/>
    <w:rsid w:val="0023638A"/>
    <w:rsid w:val="002406B0"/>
    <w:rsid w:val="00240A71"/>
    <w:rsid w:val="002434B9"/>
    <w:rsid w:val="00245492"/>
    <w:rsid w:val="00245D67"/>
    <w:rsid w:val="00250B91"/>
    <w:rsid w:val="00252A7D"/>
    <w:rsid w:val="00255051"/>
    <w:rsid w:val="002568AD"/>
    <w:rsid w:val="00260D4F"/>
    <w:rsid w:val="002612F1"/>
    <w:rsid w:val="00263015"/>
    <w:rsid w:val="00263192"/>
    <w:rsid w:val="0026394D"/>
    <w:rsid w:val="002669A7"/>
    <w:rsid w:val="00266E24"/>
    <w:rsid w:val="0027226F"/>
    <w:rsid w:val="00274586"/>
    <w:rsid w:val="002748CE"/>
    <w:rsid w:val="002756AF"/>
    <w:rsid w:val="00276CAA"/>
    <w:rsid w:val="00280310"/>
    <w:rsid w:val="00281E26"/>
    <w:rsid w:val="0028586B"/>
    <w:rsid w:val="00290BC0"/>
    <w:rsid w:val="00297F02"/>
    <w:rsid w:val="002A3BF1"/>
    <w:rsid w:val="002A59AD"/>
    <w:rsid w:val="002B0475"/>
    <w:rsid w:val="002B65F8"/>
    <w:rsid w:val="002B6DAD"/>
    <w:rsid w:val="002B759F"/>
    <w:rsid w:val="002C1B69"/>
    <w:rsid w:val="002C2A74"/>
    <w:rsid w:val="002C4A4A"/>
    <w:rsid w:val="002C4F8F"/>
    <w:rsid w:val="002C6426"/>
    <w:rsid w:val="002C72C4"/>
    <w:rsid w:val="002D05E1"/>
    <w:rsid w:val="002D34C6"/>
    <w:rsid w:val="002D4AA4"/>
    <w:rsid w:val="002D4FF9"/>
    <w:rsid w:val="002E0785"/>
    <w:rsid w:val="002E10A4"/>
    <w:rsid w:val="002E28B2"/>
    <w:rsid w:val="002E5A04"/>
    <w:rsid w:val="002E5AB3"/>
    <w:rsid w:val="002E6C92"/>
    <w:rsid w:val="002E79A7"/>
    <w:rsid w:val="002F5256"/>
    <w:rsid w:val="002F624D"/>
    <w:rsid w:val="003043F2"/>
    <w:rsid w:val="0030448D"/>
    <w:rsid w:val="003055CA"/>
    <w:rsid w:val="00305CBF"/>
    <w:rsid w:val="003072A7"/>
    <w:rsid w:val="00307BB8"/>
    <w:rsid w:val="003110C3"/>
    <w:rsid w:val="00315CD9"/>
    <w:rsid w:val="0032272F"/>
    <w:rsid w:val="0032281F"/>
    <w:rsid w:val="00324455"/>
    <w:rsid w:val="003263F6"/>
    <w:rsid w:val="003274DA"/>
    <w:rsid w:val="0032765D"/>
    <w:rsid w:val="0033614C"/>
    <w:rsid w:val="00340C15"/>
    <w:rsid w:val="00342478"/>
    <w:rsid w:val="003567BD"/>
    <w:rsid w:val="003570BF"/>
    <w:rsid w:val="0036123C"/>
    <w:rsid w:val="00361D4E"/>
    <w:rsid w:val="00364840"/>
    <w:rsid w:val="00370193"/>
    <w:rsid w:val="0037362C"/>
    <w:rsid w:val="00376CFE"/>
    <w:rsid w:val="00376DAC"/>
    <w:rsid w:val="00382D61"/>
    <w:rsid w:val="00392481"/>
    <w:rsid w:val="00393407"/>
    <w:rsid w:val="0039392A"/>
    <w:rsid w:val="00394AE4"/>
    <w:rsid w:val="0039752D"/>
    <w:rsid w:val="003A070D"/>
    <w:rsid w:val="003A51E4"/>
    <w:rsid w:val="003A6081"/>
    <w:rsid w:val="003A6D67"/>
    <w:rsid w:val="003A6DBC"/>
    <w:rsid w:val="003B7288"/>
    <w:rsid w:val="003B7F7E"/>
    <w:rsid w:val="003C2008"/>
    <w:rsid w:val="003D1710"/>
    <w:rsid w:val="003D2115"/>
    <w:rsid w:val="003D25B9"/>
    <w:rsid w:val="003D6F85"/>
    <w:rsid w:val="003E5976"/>
    <w:rsid w:val="003F133E"/>
    <w:rsid w:val="003F18E9"/>
    <w:rsid w:val="00400248"/>
    <w:rsid w:val="0040097F"/>
    <w:rsid w:val="004074E6"/>
    <w:rsid w:val="00411D09"/>
    <w:rsid w:val="004146C8"/>
    <w:rsid w:val="00415174"/>
    <w:rsid w:val="00416D40"/>
    <w:rsid w:val="00420FA7"/>
    <w:rsid w:val="0042119B"/>
    <w:rsid w:val="00422193"/>
    <w:rsid w:val="0042727C"/>
    <w:rsid w:val="00427388"/>
    <w:rsid w:val="0042785C"/>
    <w:rsid w:val="00430D24"/>
    <w:rsid w:val="004316B9"/>
    <w:rsid w:val="004351E5"/>
    <w:rsid w:val="00440C2A"/>
    <w:rsid w:val="004410C8"/>
    <w:rsid w:val="004414DE"/>
    <w:rsid w:val="004444FF"/>
    <w:rsid w:val="0044708E"/>
    <w:rsid w:val="00461E65"/>
    <w:rsid w:val="00462D87"/>
    <w:rsid w:val="00463EEC"/>
    <w:rsid w:val="0047229D"/>
    <w:rsid w:val="00473EDD"/>
    <w:rsid w:val="00483DE1"/>
    <w:rsid w:val="00483E29"/>
    <w:rsid w:val="0049054A"/>
    <w:rsid w:val="00490BA8"/>
    <w:rsid w:val="0049187E"/>
    <w:rsid w:val="004A0837"/>
    <w:rsid w:val="004A3729"/>
    <w:rsid w:val="004A7FFB"/>
    <w:rsid w:val="004B2A7A"/>
    <w:rsid w:val="004B3320"/>
    <w:rsid w:val="004B3C1F"/>
    <w:rsid w:val="004C306C"/>
    <w:rsid w:val="004C31FB"/>
    <w:rsid w:val="004C54D2"/>
    <w:rsid w:val="004D094F"/>
    <w:rsid w:val="004D1EFF"/>
    <w:rsid w:val="004D443F"/>
    <w:rsid w:val="004D47D1"/>
    <w:rsid w:val="004D5380"/>
    <w:rsid w:val="004E6060"/>
    <w:rsid w:val="004F0815"/>
    <w:rsid w:val="004F188F"/>
    <w:rsid w:val="004F2AB4"/>
    <w:rsid w:val="004F4502"/>
    <w:rsid w:val="0050228B"/>
    <w:rsid w:val="00503CF8"/>
    <w:rsid w:val="00510A09"/>
    <w:rsid w:val="00511221"/>
    <w:rsid w:val="0051493C"/>
    <w:rsid w:val="00514DBF"/>
    <w:rsid w:val="00517001"/>
    <w:rsid w:val="00520BC1"/>
    <w:rsid w:val="00523B5C"/>
    <w:rsid w:val="00524851"/>
    <w:rsid w:val="005259A6"/>
    <w:rsid w:val="00526E49"/>
    <w:rsid w:val="0052737E"/>
    <w:rsid w:val="00527501"/>
    <w:rsid w:val="00533554"/>
    <w:rsid w:val="00533C76"/>
    <w:rsid w:val="00534FCD"/>
    <w:rsid w:val="00535076"/>
    <w:rsid w:val="00536DA3"/>
    <w:rsid w:val="00542BE4"/>
    <w:rsid w:val="00546617"/>
    <w:rsid w:val="005479B7"/>
    <w:rsid w:val="005546C6"/>
    <w:rsid w:val="005551E6"/>
    <w:rsid w:val="0055752D"/>
    <w:rsid w:val="0055753B"/>
    <w:rsid w:val="00560C8C"/>
    <w:rsid w:val="005644A5"/>
    <w:rsid w:val="005661E2"/>
    <w:rsid w:val="0057255A"/>
    <w:rsid w:val="00575FAB"/>
    <w:rsid w:val="0058384F"/>
    <w:rsid w:val="005859D3"/>
    <w:rsid w:val="00590D84"/>
    <w:rsid w:val="00591C7B"/>
    <w:rsid w:val="00592323"/>
    <w:rsid w:val="00592AB3"/>
    <w:rsid w:val="00593603"/>
    <w:rsid w:val="005943F9"/>
    <w:rsid w:val="00595428"/>
    <w:rsid w:val="00597CA1"/>
    <w:rsid w:val="005A15A5"/>
    <w:rsid w:val="005A566B"/>
    <w:rsid w:val="005A5EB3"/>
    <w:rsid w:val="005B0A02"/>
    <w:rsid w:val="005B25EE"/>
    <w:rsid w:val="005B3A11"/>
    <w:rsid w:val="005B44B7"/>
    <w:rsid w:val="005B6C3D"/>
    <w:rsid w:val="005C0522"/>
    <w:rsid w:val="005C0B47"/>
    <w:rsid w:val="005C2529"/>
    <w:rsid w:val="005C4F88"/>
    <w:rsid w:val="005D2E37"/>
    <w:rsid w:val="005D49C8"/>
    <w:rsid w:val="005E1208"/>
    <w:rsid w:val="005E44CF"/>
    <w:rsid w:val="005E4968"/>
    <w:rsid w:val="005E598F"/>
    <w:rsid w:val="005E69F9"/>
    <w:rsid w:val="005E76C0"/>
    <w:rsid w:val="005F34D8"/>
    <w:rsid w:val="005F697C"/>
    <w:rsid w:val="00600AAB"/>
    <w:rsid w:val="00600F1A"/>
    <w:rsid w:val="00601D3E"/>
    <w:rsid w:val="00605778"/>
    <w:rsid w:val="00605CB1"/>
    <w:rsid w:val="006066B7"/>
    <w:rsid w:val="0060697D"/>
    <w:rsid w:val="00615037"/>
    <w:rsid w:val="00615A73"/>
    <w:rsid w:val="00615DC5"/>
    <w:rsid w:val="0062079D"/>
    <w:rsid w:val="006212BA"/>
    <w:rsid w:val="00624214"/>
    <w:rsid w:val="00624CD0"/>
    <w:rsid w:val="00630128"/>
    <w:rsid w:val="00630262"/>
    <w:rsid w:val="00641DE7"/>
    <w:rsid w:val="006433B9"/>
    <w:rsid w:val="00645242"/>
    <w:rsid w:val="006503FB"/>
    <w:rsid w:val="00650F68"/>
    <w:rsid w:val="006528A8"/>
    <w:rsid w:val="00655E67"/>
    <w:rsid w:val="00662AFF"/>
    <w:rsid w:val="006636BD"/>
    <w:rsid w:val="006647B3"/>
    <w:rsid w:val="00664D50"/>
    <w:rsid w:val="00665CC7"/>
    <w:rsid w:val="00666E74"/>
    <w:rsid w:val="0067673D"/>
    <w:rsid w:val="0068014E"/>
    <w:rsid w:val="00680E41"/>
    <w:rsid w:val="00690621"/>
    <w:rsid w:val="00693E5A"/>
    <w:rsid w:val="006958D0"/>
    <w:rsid w:val="00696B71"/>
    <w:rsid w:val="006978B6"/>
    <w:rsid w:val="006A0466"/>
    <w:rsid w:val="006A4D8B"/>
    <w:rsid w:val="006B0122"/>
    <w:rsid w:val="006B0FB6"/>
    <w:rsid w:val="006B4CFE"/>
    <w:rsid w:val="006B5896"/>
    <w:rsid w:val="006B700F"/>
    <w:rsid w:val="006C19CF"/>
    <w:rsid w:val="006C52D7"/>
    <w:rsid w:val="006C7605"/>
    <w:rsid w:val="006D3677"/>
    <w:rsid w:val="006D418B"/>
    <w:rsid w:val="006D7813"/>
    <w:rsid w:val="006E1611"/>
    <w:rsid w:val="006E4C64"/>
    <w:rsid w:val="006E551E"/>
    <w:rsid w:val="006F628A"/>
    <w:rsid w:val="006F7BFC"/>
    <w:rsid w:val="007015E5"/>
    <w:rsid w:val="00704DE7"/>
    <w:rsid w:val="00705162"/>
    <w:rsid w:val="00707D01"/>
    <w:rsid w:val="00707FA0"/>
    <w:rsid w:val="0071476A"/>
    <w:rsid w:val="0071665D"/>
    <w:rsid w:val="007176F5"/>
    <w:rsid w:val="007234EA"/>
    <w:rsid w:val="00724A8E"/>
    <w:rsid w:val="0072711E"/>
    <w:rsid w:val="00727C11"/>
    <w:rsid w:val="0074357B"/>
    <w:rsid w:val="00746069"/>
    <w:rsid w:val="00746248"/>
    <w:rsid w:val="007517A8"/>
    <w:rsid w:val="0075667F"/>
    <w:rsid w:val="007619A9"/>
    <w:rsid w:val="00765561"/>
    <w:rsid w:val="00770905"/>
    <w:rsid w:val="0077326E"/>
    <w:rsid w:val="00775F6F"/>
    <w:rsid w:val="007764AF"/>
    <w:rsid w:val="00786EFB"/>
    <w:rsid w:val="007875B2"/>
    <w:rsid w:val="007A2D22"/>
    <w:rsid w:val="007A4414"/>
    <w:rsid w:val="007B19EB"/>
    <w:rsid w:val="007B49D9"/>
    <w:rsid w:val="007B54B3"/>
    <w:rsid w:val="007B7E5F"/>
    <w:rsid w:val="007C05FC"/>
    <w:rsid w:val="007C09DE"/>
    <w:rsid w:val="007C0E19"/>
    <w:rsid w:val="007C1B83"/>
    <w:rsid w:val="007C280A"/>
    <w:rsid w:val="007C31E1"/>
    <w:rsid w:val="007C4161"/>
    <w:rsid w:val="007E4D7D"/>
    <w:rsid w:val="007E716D"/>
    <w:rsid w:val="007F2222"/>
    <w:rsid w:val="007F232D"/>
    <w:rsid w:val="007F2A29"/>
    <w:rsid w:val="007F3798"/>
    <w:rsid w:val="007F4BFF"/>
    <w:rsid w:val="007F595F"/>
    <w:rsid w:val="007F5BA0"/>
    <w:rsid w:val="007F5E5D"/>
    <w:rsid w:val="007F64BD"/>
    <w:rsid w:val="008045EC"/>
    <w:rsid w:val="008046A5"/>
    <w:rsid w:val="00805989"/>
    <w:rsid w:val="00810DE8"/>
    <w:rsid w:val="00810ECD"/>
    <w:rsid w:val="00822682"/>
    <w:rsid w:val="00831BB6"/>
    <w:rsid w:val="00833C6A"/>
    <w:rsid w:val="008371D1"/>
    <w:rsid w:val="00840D77"/>
    <w:rsid w:val="00841C19"/>
    <w:rsid w:val="008530BE"/>
    <w:rsid w:val="00854C9D"/>
    <w:rsid w:val="0087338A"/>
    <w:rsid w:val="00873E35"/>
    <w:rsid w:val="0087723A"/>
    <w:rsid w:val="00880792"/>
    <w:rsid w:val="00880ED4"/>
    <w:rsid w:val="00881273"/>
    <w:rsid w:val="00881950"/>
    <w:rsid w:val="0088507E"/>
    <w:rsid w:val="0088576C"/>
    <w:rsid w:val="00887DC3"/>
    <w:rsid w:val="008903EA"/>
    <w:rsid w:val="00891BF2"/>
    <w:rsid w:val="008934AE"/>
    <w:rsid w:val="00894066"/>
    <w:rsid w:val="008970B7"/>
    <w:rsid w:val="008A302E"/>
    <w:rsid w:val="008A3568"/>
    <w:rsid w:val="008A3A3B"/>
    <w:rsid w:val="008A3B97"/>
    <w:rsid w:val="008A4D1C"/>
    <w:rsid w:val="008A60A4"/>
    <w:rsid w:val="008B0E7A"/>
    <w:rsid w:val="008B222B"/>
    <w:rsid w:val="008B66F8"/>
    <w:rsid w:val="008B6928"/>
    <w:rsid w:val="008C06A5"/>
    <w:rsid w:val="008C4885"/>
    <w:rsid w:val="008C4B18"/>
    <w:rsid w:val="008C4DEA"/>
    <w:rsid w:val="008C7F29"/>
    <w:rsid w:val="008D0978"/>
    <w:rsid w:val="008D0CC5"/>
    <w:rsid w:val="008E0125"/>
    <w:rsid w:val="008E26FD"/>
    <w:rsid w:val="008E274F"/>
    <w:rsid w:val="008E43EF"/>
    <w:rsid w:val="008E480B"/>
    <w:rsid w:val="008E527B"/>
    <w:rsid w:val="008F1076"/>
    <w:rsid w:val="008F220C"/>
    <w:rsid w:val="008F2590"/>
    <w:rsid w:val="008F2C64"/>
    <w:rsid w:val="008F4D85"/>
    <w:rsid w:val="008F74E0"/>
    <w:rsid w:val="00900316"/>
    <w:rsid w:val="00901223"/>
    <w:rsid w:val="00903E1F"/>
    <w:rsid w:val="00906138"/>
    <w:rsid w:val="00907579"/>
    <w:rsid w:val="00910E79"/>
    <w:rsid w:val="0092141E"/>
    <w:rsid w:val="00923E6E"/>
    <w:rsid w:val="00924348"/>
    <w:rsid w:val="0092523B"/>
    <w:rsid w:val="00926A13"/>
    <w:rsid w:val="00927459"/>
    <w:rsid w:val="0093062B"/>
    <w:rsid w:val="00931992"/>
    <w:rsid w:val="009350E3"/>
    <w:rsid w:val="009404A6"/>
    <w:rsid w:val="00941373"/>
    <w:rsid w:val="00942328"/>
    <w:rsid w:val="00943C52"/>
    <w:rsid w:val="00945C98"/>
    <w:rsid w:val="009474E8"/>
    <w:rsid w:val="009507EE"/>
    <w:rsid w:val="009527AB"/>
    <w:rsid w:val="0095369F"/>
    <w:rsid w:val="00953A3F"/>
    <w:rsid w:val="00957ECB"/>
    <w:rsid w:val="009639D6"/>
    <w:rsid w:val="00963DE6"/>
    <w:rsid w:val="00966DFF"/>
    <w:rsid w:val="00967BE4"/>
    <w:rsid w:val="009711AE"/>
    <w:rsid w:val="009720F1"/>
    <w:rsid w:val="009742E6"/>
    <w:rsid w:val="00981FB4"/>
    <w:rsid w:val="00984FF0"/>
    <w:rsid w:val="0098587C"/>
    <w:rsid w:val="00985B48"/>
    <w:rsid w:val="00991B93"/>
    <w:rsid w:val="009943AF"/>
    <w:rsid w:val="009965E4"/>
    <w:rsid w:val="009A0CAC"/>
    <w:rsid w:val="009A56D7"/>
    <w:rsid w:val="009A5B11"/>
    <w:rsid w:val="009A6929"/>
    <w:rsid w:val="009A7D8C"/>
    <w:rsid w:val="009B0A1C"/>
    <w:rsid w:val="009B205B"/>
    <w:rsid w:val="009B4637"/>
    <w:rsid w:val="009B54CC"/>
    <w:rsid w:val="009B5594"/>
    <w:rsid w:val="009C110A"/>
    <w:rsid w:val="009C4DFC"/>
    <w:rsid w:val="009D081D"/>
    <w:rsid w:val="009D197C"/>
    <w:rsid w:val="009D4DA9"/>
    <w:rsid w:val="009E120B"/>
    <w:rsid w:val="009E18F6"/>
    <w:rsid w:val="009E44D1"/>
    <w:rsid w:val="009E582A"/>
    <w:rsid w:val="009E7606"/>
    <w:rsid w:val="009F178C"/>
    <w:rsid w:val="009F28F7"/>
    <w:rsid w:val="009F6D68"/>
    <w:rsid w:val="009F7048"/>
    <w:rsid w:val="00A00217"/>
    <w:rsid w:val="00A00E18"/>
    <w:rsid w:val="00A01CC5"/>
    <w:rsid w:val="00A01E8A"/>
    <w:rsid w:val="00A02A0E"/>
    <w:rsid w:val="00A0480E"/>
    <w:rsid w:val="00A04D21"/>
    <w:rsid w:val="00A15D82"/>
    <w:rsid w:val="00A17DF5"/>
    <w:rsid w:val="00A22123"/>
    <w:rsid w:val="00A22DC0"/>
    <w:rsid w:val="00A3008F"/>
    <w:rsid w:val="00A311DE"/>
    <w:rsid w:val="00A32083"/>
    <w:rsid w:val="00A36969"/>
    <w:rsid w:val="00A40C5F"/>
    <w:rsid w:val="00A41BF4"/>
    <w:rsid w:val="00A44283"/>
    <w:rsid w:val="00A55784"/>
    <w:rsid w:val="00A633AD"/>
    <w:rsid w:val="00A65638"/>
    <w:rsid w:val="00A714D1"/>
    <w:rsid w:val="00A722D1"/>
    <w:rsid w:val="00A730C5"/>
    <w:rsid w:val="00A738E3"/>
    <w:rsid w:val="00A752F7"/>
    <w:rsid w:val="00A807AD"/>
    <w:rsid w:val="00A823A4"/>
    <w:rsid w:val="00A8626C"/>
    <w:rsid w:val="00A90964"/>
    <w:rsid w:val="00A93247"/>
    <w:rsid w:val="00A937C5"/>
    <w:rsid w:val="00A9508C"/>
    <w:rsid w:val="00A96370"/>
    <w:rsid w:val="00A97187"/>
    <w:rsid w:val="00AA256F"/>
    <w:rsid w:val="00AA693A"/>
    <w:rsid w:val="00AC4BB5"/>
    <w:rsid w:val="00AD048E"/>
    <w:rsid w:val="00AE0523"/>
    <w:rsid w:val="00AE6DCE"/>
    <w:rsid w:val="00AE7586"/>
    <w:rsid w:val="00AF393F"/>
    <w:rsid w:val="00B051C7"/>
    <w:rsid w:val="00B0719C"/>
    <w:rsid w:val="00B10E4D"/>
    <w:rsid w:val="00B14A79"/>
    <w:rsid w:val="00B14E93"/>
    <w:rsid w:val="00B222C4"/>
    <w:rsid w:val="00B25239"/>
    <w:rsid w:val="00B25AD1"/>
    <w:rsid w:val="00B316B2"/>
    <w:rsid w:val="00B31F60"/>
    <w:rsid w:val="00B3314B"/>
    <w:rsid w:val="00B334E5"/>
    <w:rsid w:val="00B345B0"/>
    <w:rsid w:val="00B37ACF"/>
    <w:rsid w:val="00B4013D"/>
    <w:rsid w:val="00B40AA4"/>
    <w:rsid w:val="00B40C83"/>
    <w:rsid w:val="00B46420"/>
    <w:rsid w:val="00B517EA"/>
    <w:rsid w:val="00B52158"/>
    <w:rsid w:val="00B5216C"/>
    <w:rsid w:val="00B54072"/>
    <w:rsid w:val="00B56FE6"/>
    <w:rsid w:val="00B57968"/>
    <w:rsid w:val="00B619A7"/>
    <w:rsid w:val="00B61F4B"/>
    <w:rsid w:val="00B62CA1"/>
    <w:rsid w:val="00B636CF"/>
    <w:rsid w:val="00B73030"/>
    <w:rsid w:val="00B73103"/>
    <w:rsid w:val="00B73BD1"/>
    <w:rsid w:val="00B8623E"/>
    <w:rsid w:val="00B90ADC"/>
    <w:rsid w:val="00B91799"/>
    <w:rsid w:val="00B94CF5"/>
    <w:rsid w:val="00BA17F5"/>
    <w:rsid w:val="00BA2E57"/>
    <w:rsid w:val="00BA4540"/>
    <w:rsid w:val="00BA70E5"/>
    <w:rsid w:val="00BB0685"/>
    <w:rsid w:val="00BB1208"/>
    <w:rsid w:val="00BB3E1E"/>
    <w:rsid w:val="00BC1516"/>
    <w:rsid w:val="00BC1AFB"/>
    <w:rsid w:val="00BC6295"/>
    <w:rsid w:val="00BC6AF7"/>
    <w:rsid w:val="00BC6B21"/>
    <w:rsid w:val="00BD3DFB"/>
    <w:rsid w:val="00BD41C7"/>
    <w:rsid w:val="00BE145B"/>
    <w:rsid w:val="00BE259A"/>
    <w:rsid w:val="00BE28B8"/>
    <w:rsid w:val="00BE6BB3"/>
    <w:rsid w:val="00BE76C5"/>
    <w:rsid w:val="00BF1461"/>
    <w:rsid w:val="00BF3162"/>
    <w:rsid w:val="00C01352"/>
    <w:rsid w:val="00C013D4"/>
    <w:rsid w:val="00C0231E"/>
    <w:rsid w:val="00C02DA2"/>
    <w:rsid w:val="00C05A59"/>
    <w:rsid w:val="00C107F4"/>
    <w:rsid w:val="00C136D6"/>
    <w:rsid w:val="00C20510"/>
    <w:rsid w:val="00C2302E"/>
    <w:rsid w:val="00C254C2"/>
    <w:rsid w:val="00C27495"/>
    <w:rsid w:val="00C3229A"/>
    <w:rsid w:val="00C429C9"/>
    <w:rsid w:val="00C42F44"/>
    <w:rsid w:val="00C45238"/>
    <w:rsid w:val="00C4593E"/>
    <w:rsid w:val="00C46BF8"/>
    <w:rsid w:val="00C46C8C"/>
    <w:rsid w:val="00C50576"/>
    <w:rsid w:val="00C51D7F"/>
    <w:rsid w:val="00C53DE5"/>
    <w:rsid w:val="00C54C43"/>
    <w:rsid w:val="00C55FB0"/>
    <w:rsid w:val="00C60669"/>
    <w:rsid w:val="00C7206D"/>
    <w:rsid w:val="00C72D26"/>
    <w:rsid w:val="00C85FB3"/>
    <w:rsid w:val="00C86BE5"/>
    <w:rsid w:val="00C92DBC"/>
    <w:rsid w:val="00C93911"/>
    <w:rsid w:val="00C93E1D"/>
    <w:rsid w:val="00C94CD6"/>
    <w:rsid w:val="00C96C3F"/>
    <w:rsid w:val="00C96FE1"/>
    <w:rsid w:val="00CA5DA2"/>
    <w:rsid w:val="00CB1195"/>
    <w:rsid w:val="00CB5237"/>
    <w:rsid w:val="00CC596A"/>
    <w:rsid w:val="00CE0246"/>
    <w:rsid w:val="00CE1164"/>
    <w:rsid w:val="00CE35E1"/>
    <w:rsid w:val="00CE58BD"/>
    <w:rsid w:val="00CF2481"/>
    <w:rsid w:val="00CF2D58"/>
    <w:rsid w:val="00CF4BBF"/>
    <w:rsid w:val="00CF5140"/>
    <w:rsid w:val="00CF521B"/>
    <w:rsid w:val="00CF67E1"/>
    <w:rsid w:val="00D05793"/>
    <w:rsid w:val="00D06CB0"/>
    <w:rsid w:val="00D06D1D"/>
    <w:rsid w:val="00D11E16"/>
    <w:rsid w:val="00D14D75"/>
    <w:rsid w:val="00D1534A"/>
    <w:rsid w:val="00D15E54"/>
    <w:rsid w:val="00D2289F"/>
    <w:rsid w:val="00D230E9"/>
    <w:rsid w:val="00D23C57"/>
    <w:rsid w:val="00D32AF6"/>
    <w:rsid w:val="00D32B8B"/>
    <w:rsid w:val="00D36A64"/>
    <w:rsid w:val="00D41794"/>
    <w:rsid w:val="00D421E1"/>
    <w:rsid w:val="00D43D49"/>
    <w:rsid w:val="00D52BFA"/>
    <w:rsid w:val="00D53DAB"/>
    <w:rsid w:val="00D56FEC"/>
    <w:rsid w:val="00D631AD"/>
    <w:rsid w:val="00D65FC3"/>
    <w:rsid w:val="00D74E09"/>
    <w:rsid w:val="00D80557"/>
    <w:rsid w:val="00D916C5"/>
    <w:rsid w:val="00D91857"/>
    <w:rsid w:val="00D91D45"/>
    <w:rsid w:val="00DA089E"/>
    <w:rsid w:val="00DA291B"/>
    <w:rsid w:val="00DA5286"/>
    <w:rsid w:val="00DA5C6D"/>
    <w:rsid w:val="00DB272D"/>
    <w:rsid w:val="00DB4654"/>
    <w:rsid w:val="00DB581F"/>
    <w:rsid w:val="00DB66DE"/>
    <w:rsid w:val="00DB6C57"/>
    <w:rsid w:val="00DB6E22"/>
    <w:rsid w:val="00DC1EBE"/>
    <w:rsid w:val="00DC20A0"/>
    <w:rsid w:val="00DC4E8E"/>
    <w:rsid w:val="00DC6044"/>
    <w:rsid w:val="00DC74E4"/>
    <w:rsid w:val="00DD21E9"/>
    <w:rsid w:val="00DD3A6A"/>
    <w:rsid w:val="00DD4820"/>
    <w:rsid w:val="00DD4ACC"/>
    <w:rsid w:val="00DE0A3D"/>
    <w:rsid w:val="00DE1B11"/>
    <w:rsid w:val="00DE321C"/>
    <w:rsid w:val="00DF219A"/>
    <w:rsid w:val="00DF3AAE"/>
    <w:rsid w:val="00DF7891"/>
    <w:rsid w:val="00E000A5"/>
    <w:rsid w:val="00E010FE"/>
    <w:rsid w:val="00E05CAF"/>
    <w:rsid w:val="00E1166C"/>
    <w:rsid w:val="00E22B3F"/>
    <w:rsid w:val="00E22C50"/>
    <w:rsid w:val="00E238DC"/>
    <w:rsid w:val="00E25631"/>
    <w:rsid w:val="00E258EF"/>
    <w:rsid w:val="00E27523"/>
    <w:rsid w:val="00E30BDD"/>
    <w:rsid w:val="00E3256B"/>
    <w:rsid w:val="00E32CA8"/>
    <w:rsid w:val="00E3343A"/>
    <w:rsid w:val="00E3478D"/>
    <w:rsid w:val="00E34BCC"/>
    <w:rsid w:val="00E40417"/>
    <w:rsid w:val="00E416F2"/>
    <w:rsid w:val="00E43B5B"/>
    <w:rsid w:val="00E43C99"/>
    <w:rsid w:val="00E453CF"/>
    <w:rsid w:val="00E50797"/>
    <w:rsid w:val="00E5236B"/>
    <w:rsid w:val="00E548B1"/>
    <w:rsid w:val="00E60F43"/>
    <w:rsid w:val="00E60FF2"/>
    <w:rsid w:val="00E64C81"/>
    <w:rsid w:val="00E81076"/>
    <w:rsid w:val="00E90DAF"/>
    <w:rsid w:val="00E90E14"/>
    <w:rsid w:val="00E914ED"/>
    <w:rsid w:val="00EA0632"/>
    <w:rsid w:val="00EA2587"/>
    <w:rsid w:val="00EA420B"/>
    <w:rsid w:val="00EB0107"/>
    <w:rsid w:val="00EB226C"/>
    <w:rsid w:val="00EB42DE"/>
    <w:rsid w:val="00EC3BAB"/>
    <w:rsid w:val="00EC4E7F"/>
    <w:rsid w:val="00EE197E"/>
    <w:rsid w:val="00EE1EFB"/>
    <w:rsid w:val="00EE3FA6"/>
    <w:rsid w:val="00EE5A3F"/>
    <w:rsid w:val="00EE6460"/>
    <w:rsid w:val="00EE6A23"/>
    <w:rsid w:val="00EE7995"/>
    <w:rsid w:val="00EF437A"/>
    <w:rsid w:val="00EF6374"/>
    <w:rsid w:val="00EF6F6D"/>
    <w:rsid w:val="00F0740A"/>
    <w:rsid w:val="00F07FFB"/>
    <w:rsid w:val="00F13CC0"/>
    <w:rsid w:val="00F14DD8"/>
    <w:rsid w:val="00F1719E"/>
    <w:rsid w:val="00F17FDB"/>
    <w:rsid w:val="00F31F93"/>
    <w:rsid w:val="00F32B50"/>
    <w:rsid w:val="00F336E0"/>
    <w:rsid w:val="00F47198"/>
    <w:rsid w:val="00F551F5"/>
    <w:rsid w:val="00F6006C"/>
    <w:rsid w:val="00F60FDF"/>
    <w:rsid w:val="00F64959"/>
    <w:rsid w:val="00F6500B"/>
    <w:rsid w:val="00F66BC4"/>
    <w:rsid w:val="00F6781F"/>
    <w:rsid w:val="00F67959"/>
    <w:rsid w:val="00F71206"/>
    <w:rsid w:val="00F76504"/>
    <w:rsid w:val="00F81411"/>
    <w:rsid w:val="00F81C26"/>
    <w:rsid w:val="00F83B97"/>
    <w:rsid w:val="00F95DB4"/>
    <w:rsid w:val="00FA08B6"/>
    <w:rsid w:val="00FA30C6"/>
    <w:rsid w:val="00FA4967"/>
    <w:rsid w:val="00FA5981"/>
    <w:rsid w:val="00FA6771"/>
    <w:rsid w:val="00FA6993"/>
    <w:rsid w:val="00FB0054"/>
    <w:rsid w:val="00FB0A19"/>
    <w:rsid w:val="00FB24D3"/>
    <w:rsid w:val="00FB37D7"/>
    <w:rsid w:val="00FB49FC"/>
    <w:rsid w:val="00FB5B7F"/>
    <w:rsid w:val="00FC4C3C"/>
    <w:rsid w:val="00FC6FD1"/>
    <w:rsid w:val="00FC7535"/>
    <w:rsid w:val="00FD237B"/>
    <w:rsid w:val="00FD2F7A"/>
    <w:rsid w:val="00FD375B"/>
    <w:rsid w:val="00FD6308"/>
    <w:rsid w:val="00FD7884"/>
    <w:rsid w:val="00FE3CFA"/>
    <w:rsid w:val="00FE41BD"/>
    <w:rsid w:val="00FE4B3F"/>
    <w:rsid w:val="00FE6D91"/>
    <w:rsid w:val="00FF2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8D081F7-7083-4094-A5A0-8BE66BCA2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D1C"/>
    <w:pPr>
      <w:autoSpaceDE w:val="0"/>
      <w:autoSpaceDN w:val="0"/>
    </w:pPr>
    <w:rPr>
      <w:rFonts w:ascii="Times New Roman" w:eastAsia="Times New Roman" w:hAnsi="Times New Roman"/>
      <w:lang w:val="ru-RU" w:eastAsia="ru-RU"/>
    </w:rPr>
  </w:style>
  <w:style w:type="paragraph" w:styleId="1">
    <w:name w:val="heading 1"/>
    <w:basedOn w:val="a"/>
    <w:link w:val="10"/>
    <w:uiPriority w:val="99"/>
    <w:qFormat/>
    <w:rsid w:val="00315CD9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rsid w:val="008B0E7A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3">
    <w:name w:val="heading 3"/>
    <w:basedOn w:val="a"/>
    <w:link w:val="30"/>
    <w:uiPriority w:val="99"/>
    <w:qFormat/>
    <w:rsid w:val="00315CD9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9"/>
    <w:qFormat/>
    <w:rsid w:val="00533C76"/>
    <w:pPr>
      <w:keepNext/>
      <w:keepLines/>
      <w:spacing w:before="40"/>
      <w:outlineLvl w:val="3"/>
    </w:pPr>
    <w:rPr>
      <w:rFonts w:ascii="Calibri Light" w:hAnsi="Calibri Light" w:cs="Calibri Light"/>
      <w:i/>
      <w:iCs/>
      <w:color w:val="2E74B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15CD9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link w:val="2"/>
    <w:uiPriority w:val="99"/>
    <w:locked/>
    <w:rsid w:val="008B0E7A"/>
    <w:rPr>
      <w:rFonts w:ascii="Calibri Light" w:hAnsi="Calibri Light" w:cs="Calibri Light"/>
      <w:color w:val="2E74B5"/>
      <w:sz w:val="26"/>
      <w:szCs w:val="26"/>
      <w:lang w:eastAsia="ru-RU"/>
    </w:rPr>
  </w:style>
  <w:style w:type="character" w:customStyle="1" w:styleId="30">
    <w:name w:val="Заголовок 3 Знак"/>
    <w:link w:val="3"/>
    <w:uiPriority w:val="99"/>
    <w:locked/>
    <w:rsid w:val="00315CD9"/>
    <w:rPr>
      <w:rFonts w:ascii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link w:val="4"/>
    <w:uiPriority w:val="99"/>
    <w:locked/>
    <w:rsid w:val="00533C76"/>
    <w:rPr>
      <w:rFonts w:ascii="Calibri Light" w:hAnsi="Calibri Light" w:cs="Calibri Light"/>
      <w:i/>
      <w:iCs/>
      <w:color w:val="2E74B5"/>
      <w:sz w:val="20"/>
      <w:szCs w:val="20"/>
      <w:lang w:eastAsia="ru-RU"/>
    </w:rPr>
  </w:style>
  <w:style w:type="character" w:customStyle="1" w:styleId="BodyTextChar1">
    <w:name w:val="Body Text Char1"/>
    <w:uiPriority w:val="99"/>
    <w:locked/>
    <w:rsid w:val="00662AFF"/>
    <w:rPr>
      <w:sz w:val="32"/>
      <w:szCs w:val="32"/>
      <w:lang w:val="uk-UA" w:eastAsia="ru-RU"/>
    </w:rPr>
  </w:style>
  <w:style w:type="paragraph" w:styleId="a3">
    <w:name w:val="Body Text"/>
    <w:basedOn w:val="a"/>
    <w:link w:val="a4"/>
    <w:uiPriority w:val="99"/>
    <w:rsid w:val="00662AFF"/>
    <w:rPr>
      <w:rFonts w:ascii="Calibri" w:eastAsia="Calibri" w:hAnsi="Calibri" w:cs="Calibri"/>
      <w:sz w:val="32"/>
      <w:szCs w:val="32"/>
      <w:lang w:val="uk-UA"/>
    </w:rPr>
  </w:style>
  <w:style w:type="character" w:customStyle="1" w:styleId="a4">
    <w:name w:val="Основной текст Знак"/>
    <w:link w:val="a3"/>
    <w:uiPriority w:val="99"/>
    <w:locked/>
    <w:rsid w:val="00662AFF"/>
    <w:rPr>
      <w:sz w:val="27"/>
      <w:szCs w:val="27"/>
      <w:shd w:val="clear" w:color="auto" w:fill="FFFFFF"/>
    </w:rPr>
  </w:style>
  <w:style w:type="character" w:customStyle="1" w:styleId="11">
    <w:name w:val="Основной текст Знак1"/>
    <w:uiPriority w:val="99"/>
    <w:semiHidden/>
    <w:rsid w:val="00662AFF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1">
    <w:name w:val="Заголовок №2_"/>
    <w:link w:val="210"/>
    <w:uiPriority w:val="99"/>
    <w:locked/>
    <w:rsid w:val="00662AFF"/>
    <w:rPr>
      <w:b/>
      <w:bCs/>
      <w:sz w:val="27"/>
      <w:szCs w:val="27"/>
      <w:shd w:val="clear" w:color="auto" w:fill="FFFFFF"/>
    </w:rPr>
  </w:style>
  <w:style w:type="paragraph" w:customStyle="1" w:styleId="210">
    <w:name w:val="Заголовок №21"/>
    <w:basedOn w:val="a"/>
    <w:link w:val="21"/>
    <w:uiPriority w:val="99"/>
    <w:rsid w:val="00662AFF"/>
    <w:pPr>
      <w:widowControl w:val="0"/>
      <w:shd w:val="clear" w:color="auto" w:fill="FFFFFF"/>
      <w:autoSpaceDE/>
      <w:autoSpaceDN/>
      <w:spacing w:line="322" w:lineRule="exact"/>
      <w:outlineLvl w:val="1"/>
    </w:pPr>
    <w:rPr>
      <w:rFonts w:ascii="Calibri" w:eastAsia="Calibri" w:hAnsi="Calibri" w:cs="Calibri"/>
      <w:b/>
      <w:bCs/>
      <w:sz w:val="27"/>
      <w:szCs w:val="27"/>
      <w:lang w:val="en-US"/>
    </w:rPr>
  </w:style>
  <w:style w:type="character" w:customStyle="1" w:styleId="a5">
    <w:name w:val="Основной текст_"/>
    <w:uiPriority w:val="99"/>
    <w:rsid w:val="00662AFF"/>
    <w:rPr>
      <w:sz w:val="27"/>
      <w:szCs w:val="27"/>
    </w:rPr>
  </w:style>
  <w:style w:type="character" w:customStyle="1" w:styleId="a6">
    <w:name w:val="Основной текст + Курсив"/>
    <w:uiPriority w:val="99"/>
    <w:rsid w:val="00662AFF"/>
    <w:rPr>
      <w:i/>
      <w:iCs/>
      <w:sz w:val="27"/>
      <w:szCs w:val="27"/>
    </w:rPr>
  </w:style>
  <w:style w:type="character" w:customStyle="1" w:styleId="6">
    <w:name w:val="Основний текст (6)_"/>
    <w:link w:val="61"/>
    <w:uiPriority w:val="99"/>
    <w:locked/>
    <w:rsid w:val="00662AFF"/>
    <w:rPr>
      <w:sz w:val="15"/>
      <w:szCs w:val="15"/>
      <w:shd w:val="clear" w:color="auto" w:fill="FFFFFF"/>
    </w:rPr>
  </w:style>
  <w:style w:type="paragraph" w:customStyle="1" w:styleId="61">
    <w:name w:val="Основний текст (6)1"/>
    <w:basedOn w:val="a"/>
    <w:link w:val="6"/>
    <w:uiPriority w:val="99"/>
    <w:rsid w:val="00662AFF"/>
    <w:pPr>
      <w:shd w:val="clear" w:color="auto" w:fill="FFFFFF"/>
      <w:autoSpaceDE/>
      <w:autoSpaceDN/>
      <w:spacing w:line="240" w:lineRule="atLeast"/>
      <w:ind w:hanging="380"/>
    </w:pPr>
    <w:rPr>
      <w:rFonts w:ascii="Calibri" w:eastAsia="Calibri" w:hAnsi="Calibri" w:cs="Calibri"/>
      <w:sz w:val="15"/>
      <w:szCs w:val="15"/>
      <w:lang w:val="en-US"/>
    </w:rPr>
  </w:style>
  <w:style w:type="character" w:customStyle="1" w:styleId="60">
    <w:name w:val="Основний текст (6) + Курсив"/>
    <w:uiPriority w:val="99"/>
    <w:rsid w:val="00662AFF"/>
    <w:rPr>
      <w:rFonts w:ascii="Times New Roman" w:hAnsi="Times New Roman" w:cs="Times New Roman"/>
      <w:i/>
      <w:iCs/>
      <w:spacing w:val="0"/>
      <w:sz w:val="15"/>
      <w:szCs w:val="15"/>
    </w:rPr>
  </w:style>
  <w:style w:type="paragraph" w:customStyle="1" w:styleId="12">
    <w:name w:val="Абзац списка1"/>
    <w:basedOn w:val="a"/>
    <w:uiPriority w:val="99"/>
    <w:rsid w:val="00BE6BB3"/>
    <w:pPr>
      <w:widowControl w:val="0"/>
      <w:adjustRightInd w:val="0"/>
      <w:ind w:left="720"/>
    </w:pPr>
  </w:style>
  <w:style w:type="character" w:customStyle="1" w:styleId="31">
    <w:name w:val="Основной текст (3)_"/>
    <w:link w:val="310"/>
    <w:uiPriority w:val="99"/>
    <w:locked/>
    <w:rsid w:val="00A90964"/>
    <w:rPr>
      <w:i/>
      <w:i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uiPriority w:val="99"/>
    <w:rsid w:val="00A90964"/>
    <w:pPr>
      <w:widowControl w:val="0"/>
      <w:shd w:val="clear" w:color="auto" w:fill="FFFFFF"/>
      <w:autoSpaceDE/>
      <w:autoSpaceDN/>
      <w:spacing w:before="420" w:line="480" w:lineRule="exact"/>
      <w:ind w:hanging="380"/>
    </w:pPr>
    <w:rPr>
      <w:rFonts w:ascii="Calibri" w:eastAsia="Calibri" w:hAnsi="Calibri" w:cs="Calibri"/>
      <w:i/>
      <w:iCs/>
      <w:sz w:val="27"/>
      <w:szCs w:val="27"/>
      <w:lang w:val="en-US"/>
    </w:rPr>
  </w:style>
  <w:style w:type="table" w:styleId="a7">
    <w:name w:val="Table Grid"/>
    <w:basedOn w:val="a1"/>
    <w:uiPriority w:val="99"/>
    <w:rsid w:val="00C2302E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uiPriority w:val="99"/>
    <w:rsid w:val="00C0231E"/>
    <w:rPr>
      <w:color w:val="0563C1"/>
      <w:u w:val="single"/>
    </w:rPr>
  </w:style>
  <w:style w:type="character" w:styleId="a9">
    <w:name w:val="Strong"/>
    <w:uiPriority w:val="99"/>
    <w:qFormat/>
    <w:rsid w:val="008B0E7A"/>
    <w:rPr>
      <w:b/>
      <w:bCs/>
    </w:rPr>
  </w:style>
  <w:style w:type="paragraph" w:styleId="aa">
    <w:name w:val="Normal (Web)"/>
    <w:basedOn w:val="a"/>
    <w:uiPriority w:val="99"/>
    <w:rsid w:val="008B0E7A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extras">
    <w:name w:val="extras"/>
    <w:basedOn w:val="a0"/>
    <w:uiPriority w:val="99"/>
    <w:rsid w:val="00F71206"/>
  </w:style>
  <w:style w:type="character" w:customStyle="1" w:styleId="st-label">
    <w:name w:val="st-label"/>
    <w:basedOn w:val="a0"/>
    <w:uiPriority w:val="99"/>
    <w:rsid w:val="00F71206"/>
  </w:style>
  <w:style w:type="character" w:customStyle="1" w:styleId="st-shares">
    <w:name w:val="st-shares"/>
    <w:basedOn w:val="a0"/>
    <w:uiPriority w:val="99"/>
    <w:rsid w:val="00F71206"/>
  </w:style>
  <w:style w:type="character" w:styleId="ab">
    <w:name w:val="Emphasis"/>
    <w:uiPriority w:val="99"/>
    <w:qFormat/>
    <w:rsid w:val="00F71206"/>
    <w:rPr>
      <w:i/>
      <w:iCs/>
    </w:rPr>
  </w:style>
  <w:style w:type="paragraph" w:styleId="ac">
    <w:name w:val="header"/>
    <w:basedOn w:val="a"/>
    <w:link w:val="ad"/>
    <w:uiPriority w:val="99"/>
    <w:rsid w:val="000A3795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locked/>
    <w:rsid w:val="000A3795"/>
    <w:rPr>
      <w:rFonts w:ascii="Times New Roman" w:hAnsi="Times New Roman" w:cs="Times New Roman"/>
      <w:sz w:val="20"/>
      <w:szCs w:val="20"/>
      <w:lang w:eastAsia="ru-RU"/>
    </w:rPr>
  </w:style>
  <w:style w:type="paragraph" w:styleId="ae">
    <w:name w:val="footer"/>
    <w:basedOn w:val="a"/>
    <w:link w:val="af"/>
    <w:uiPriority w:val="99"/>
    <w:rsid w:val="000A3795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locked/>
    <w:rsid w:val="000A3795"/>
    <w:rPr>
      <w:rFonts w:ascii="Times New Roman" w:hAnsi="Times New Roman" w:cs="Times New Roman"/>
      <w:sz w:val="20"/>
      <w:szCs w:val="20"/>
      <w:lang w:eastAsia="ru-RU"/>
    </w:rPr>
  </w:style>
  <w:style w:type="paragraph" w:styleId="af0">
    <w:name w:val="List Paragraph"/>
    <w:basedOn w:val="a"/>
    <w:uiPriority w:val="99"/>
    <w:qFormat/>
    <w:rsid w:val="006B0FB6"/>
    <w:pPr>
      <w:ind w:left="720"/>
    </w:pPr>
  </w:style>
  <w:style w:type="paragraph" w:customStyle="1" w:styleId="rvps2">
    <w:name w:val="rvps2"/>
    <w:basedOn w:val="a"/>
    <w:uiPriority w:val="99"/>
    <w:rsid w:val="00415174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lawsitalic">
    <w:name w:val="laws_italic"/>
    <w:basedOn w:val="a0"/>
    <w:uiPriority w:val="99"/>
    <w:rsid w:val="00415174"/>
  </w:style>
  <w:style w:type="paragraph" w:styleId="HTML">
    <w:name w:val="HTML Preformatted"/>
    <w:basedOn w:val="a"/>
    <w:link w:val="HTML0"/>
    <w:uiPriority w:val="99"/>
    <w:semiHidden/>
    <w:rsid w:val="008F4D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link w:val="HTML"/>
    <w:uiPriority w:val="99"/>
    <w:semiHidden/>
    <w:locked/>
    <w:rsid w:val="008F4D85"/>
    <w:rPr>
      <w:rFonts w:ascii="Courier New" w:hAnsi="Courier New" w:cs="Courier New"/>
      <w:sz w:val="20"/>
      <w:szCs w:val="20"/>
      <w:lang w:eastAsia="ru-RU"/>
    </w:rPr>
  </w:style>
  <w:style w:type="character" w:customStyle="1" w:styleId="articlereade-also">
    <w:name w:val="article__reade-also"/>
    <w:basedOn w:val="a0"/>
    <w:uiPriority w:val="99"/>
    <w:rsid w:val="00DD4820"/>
  </w:style>
  <w:style w:type="character" w:customStyle="1" w:styleId="13">
    <w:name w:val="Заголовок1"/>
    <w:basedOn w:val="a0"/>
    <w:uiPriority w:val="99"/>
    <w:rsid w:val="00DD4820"/>
  </w:style>
  <w:style w:type="paragraph" w:customStyle="1" w:styleId="title1">
    <w:name w:val="title1"/>
    <w:basedOn w:val="a"/>
    <w:uiPriority w:val="99"/>
    <w:rsid w:val="00DD4820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tlid-translation">
    <w:name w:val="tlid-translation"/>
    <w:basedOn w:val="a0"/>
    <w:uiPriority w:val="99"/>
    <w:rsid w:val="003E5976"/>
  </w:style>
  <w:style w:type="paragraph" w:customStyle="1" w:styleId="intro">
    <w:name w:val="intro"/>
    <w:basedOn w:val="a"/>
    <w:uiPriority w:val="99"/>
    <w:rsid w:val="00066601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dropcap">
    <w:name w:val="dropcap"/>
    <w:basedOn w:val="a0"/>
    <w:uiPriority w:val="99"/>
    <w:rsid w:val="00066601"/>
  </w:style>
  <w:style w:type="character" w:customStyle="1" w:styleId="sayed">
    <w:name w:val="sayed"/>
    <w:basedOn w:val="a0"/>
    <w:uiPriority w:val="99"/>
    <w:rsid w:val="0049187E"/>
  </w:style>
  <w:style w:type="character" w:customStyle="1" w:styleId="state">
    <w:name w:val="state"/>
    <w:basedOn w:val="a0"/>
    <w:uiPriority w:val="99"/>
    <w:rsid w:val="0049187E"/>
  </w:style>
  <w:style w:type="character" w:customStyle="1" w:styleId="position">
    <w:name w:val="position"/>
    <w:basedOn w:val="a0"/>
    <w:uiPriority w:val="99"/>
    <w:rsid w:val="0049187E"/>
  </w:style>
  <w:style w:type="paragraph" w:customStyle="1" w:styleId="af1">
    <w:name w:val="текст"/>
    <w:basedOn w:val="a"/>
    <w:uiPriority w:val="99"/>
    <w:rsid w:val="005C0522"/>
    <w:pPr>
      <w:adjustRightInd w:val="0"/>
      <w:spacing w:line="288" w:lineRule="auto"/>
      <w:ind w:firstLine="397"/>
      <w:jc w:val="both"/>
      <w:textAlignment w:val="center"/>
    </w:pPr>
    <w:rPr>
      <w:rFonts w:ascii="MyriadPro-Regular" w:hAnsi="MyriadPro-Regular" w:cs="MyriadPro-Regular"/>
      <w:color w:val="000000"/>
    </w:rPr>
  </w:style>
  <w:style w:type="character" w:customStyle="1" w:styleId="UnresolvedMention">
    <w:name w:val="Unresolved Mention"/>
    <w:uiPriority w:val="99"/>
    <w:semiHidden/>
    <w:rsid w:val="00B62CA1"/>
    <w:rPr>
      <w:color w:val="auto"/>
      <w:shd w:val="clear" w:color="auto" w:fill="auto"/>
    </w:rPr>
  </w:style>
  <w:style w:type="character" w:customStyle="1" w:styleId="s">
    <w:name w:val="s"/>
    <w:basedOn w:val="a0"/>
    <w:uiPriority w:val="99"/>
    <w:rsid w:val="00E90E14"/>
  </w:style>
  <w:style w:type="character" w:customStyle="1" w:styleId="f">
    <w:name w:val="f"/>
    <w:basedOn w:val="a0"/>
    <w:uiPriority w:val="99"/>
    <w:rsid w:val="00E90E14"/>
  </w:style>
  <w:style w:type="paragraph" w:customStyle="1" w:styleId="literature">
    <w:name w:val="literature"/>
    <w:basedOn w:val="a"/>
    <w:uiPriority w:val="99"/>
    <w:rsid w:val="00E90E14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mw-headline">
    <w:name w:val="mw-headline"/>
    <w:basedOn w:val="a0"/>
    <w:uiPriority w:val="99"/>
    <w:rsid w:val="001D2137"/>
  </w:style>
  <w:style w:type="character" w:customStyle="1" w:styleId="script-slavonic">
    <w:name w:val="script-slavonic"/>
    <w:basedOn w:val="a0"/>
    <w:uiPriority w:val="99"/>
    <w:rsid w:val="001B11F1"/>
  </w:style>
  <w:style w:type="character" w:customStyle="1" w:styleId="citation">
    <w:name w:val="citation"/>
    <w:basedOn w:val="a0"/>
    <w:uiPriority w:val="99"/>
    <w:rsid w:val="0058384F"/>
  </w:style>
  <w:style w:type="character" w:customStyle="1" w:styleId="p">
    <w:name w:val="p"/>
    <w:basedOn w:val="a0"/>
    <w:uiPriority w:val="99"/>
    <w:rsid w:val="008A60A4"/>
  </w:style>
  <w:style w:type="paragraph" w:customStyle="1" w:styleId="msonormal0">
    <w:name w:val="msonormal"/>
    <w:basedOn w:val="a"/>
    <w:uiPriority w:val="99"/>
    <w:rsid w:val="00533C76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mw-editsection">
    <w:name w:val="mw-editsection"/>
    <w:basedOn w:val="a0"/>
    <w:uiPriority w:val="99"/>
    <w:rsid w:val="00533C76"/>
  </w:style>
  <w:style w:type="character" w:customStyle="1" w:styleId="mw-editsection-bracket">
    <w:name w:val="mw-editsection-bracket"/>
    <w:basedOn w:val="a0"/>
    <w:uiPriority w:val="99"/>
    <w:rsid w:val="00533C76"/>
  </w:style>
  <w:style w:type="character" w:styleId="af2">
    <w:name w:val="FollowedHyperlink"/>
    <w:uiPriority w:val="99"/>
    <w:semiHidden/>
    <w:rsid w:val="00533C76"/>
    <w:rPr>
      <w:color w:val="800080"/>
      <w:u w:val="single"/>
    </w:rPr>
  </w:style>
  <w:style w:type="character" w:customStyle="1" w:styleId="mw-editsection-divider">
    <w:name w:val="mw-editsection-divider"/>
    <w:basedOn w:val="a0"/>
    <w:uiPriority w:val="99"/>
    <w:rsid w:val="00533C76"/>
  </w:style>
  <w:style w:type="character" w:styleId="HTML1">
    <w:name w:val="HTML Cite"/>
    <w:uiPriority w:val="99"/>
    <w:semiHidden/>
    <w:rsid w:val="00533C76"/>
    <w:rPr>
      <w:i/>
      <w:iCs/>
    </w:rPr>
  </w:style>
  <w:style w:type="paragraph" w:customStyle="1" w:styleId="align-left">
    <w:name w:val="align-left"/>
    <w:basedOn w:val="a"/>
    <w:uiPriority w:val="99"/>
    <w:rsid w:val="00B14E93"/>
    <w:pPr>
      <w:autoSpaceDE/>
      <w:autoSpaceDN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104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79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73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4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4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041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1041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1041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810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104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4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41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104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56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0991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06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18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09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4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2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098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23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2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30">
          <w:marLeft w:val="0"/>
          <w:marRight w:val="336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31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46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66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98104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33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80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4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4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4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04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0996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22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47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62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69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04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73">
          <w:marLeft w:val="0"/>
          <w:marRight w:val="0"/>
          <w:marTop w:val="1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4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104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77">
          <w:marLeft w:val="1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D3D3D3"/>
            <w:right w:val="none" w:sz="0" w:space="0" w:color="auto"/>
          </w:divBdr>
        </w:div>
      </w:divsChild>
    </w:div>
    <w:div w:id="98104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03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52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4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04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04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1024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37">
          <w:marLeft w:val="0"/>
          <w:marRight w:val="0"/>
          <w:marTop w:val="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4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40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041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041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1040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040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0410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81041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1041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104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04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04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41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041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041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10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40990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53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41068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story.org.ua/?termin=Sfrahistyka" TargetMode="External"/><Relationship Id="rId13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resource.history.org.ua/cgi-bin/eiu/history.exe?Z21ID=&amp;I21DBN=EIU&amp;P21DBN=EIU&amp;S21STN=1&amp;S21REF=10&amp;S21FMT=eiu_all&amp;C21COM=S&amp;S21CNR=20&amp;S21P01=0&amp;S21P02=0&amp;S21P03=TRN=&amp;S21COLORTERMS=0&amp;S21STR=Geraldyka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9D%D0%B0%D1%83%D0%BA%D0%BE%D0%B2%D0%B0_%D0%B4%D1%83%D0%BC%D0%BA%D0%B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/%D0%9D%D0%B0%D1%83%D0%BA%D0%BE%D0%B2%D0%B0_%D0%B4%D1%83%D0%BC%D0%BA%D0%B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uk.wikipedia.org/wiki/%D0%86%D0%BD%D1%81%D1%82%D0%B8%D1%82%D1%83%D1%82_%D1%96%D1%81%D1%82%D0%BE%D1%80%D1%96%D1%97_%D0%A3%D0%BA%D1%80%D0%B0%D1%97%D0%BD%D0%B8_%D0%9D%D0%90%D0%9D_%D0%A3%D0%BA%D1%80%D0%B0%D1%97%D0%BD%D0%B8" TargetMode="External"/><Relationship Id="rId10" Type="http://schemas.openxmlformats.org/officeDocument/2006/relationships/hyperlink" Target="https://uk.wikipedia.org/wiki/%D0%A1%D0%BC%D0%BE%D0%BB%D1%96%D0%B9_%D0%92%D0%B0%D0%BB%D0%B5%D1%80%D1%96%D0%B9_%D0%90%D0%BD%D0%B4%D1%80%D1%96%D0%B9%D0%BE%D0%B2%D0%B8%D1%87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95%D0%BD%D1%86%D0%B8%D0%BA%D0%BB%D0%BE%D0%BF%D0%B5%D0%B4%D1%96%D1%8F_%D1%96%D1%81%D1%82%D0%BE%D1%80%D1%96%D1%97_%D0%A3%D0%BA%D1%80%D0%B0%D1%97%D0%BD%D0%B8" TargetMode="External"/><Relationship Id="rId14" Type="http://schemas.openxmlformats.org/officeDocument/2006/relationships/hyperlink" Target="https://uk.wikipedia.org/wiki/%D0%A1%D0%BC%D0%BE%D0%BB%D1%96%D0%B9_%D0%92%D0%B0%D0%BB%D0%B5%D1%80%D1%96%D0%B9_%D0%90%D0%BD%D0%B4%D1%80%D1%96%D0%B9%D0%BE%D0%B2%D0%B8%D1%8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1832</Words>
  <Characters>10443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Libonu</cp:lastModifiedBy>
  <cp:revision>2</cp:revision>
  <dcterms:created xsi:type="dcterms:W3CDTF">2023-04-07T08:19:00Z</dcterms:created>
  <dcterms:modified xsi:type="dcterms:W3CDTF">2023-04-07T08:19:00Z</dcterms:modified>
</cp:coreProperties>
</file>