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7D6B" w:rsidRPr="003F22C7" w:rsidRDefault="00317D6B" w:rsidP="003F22C7">
      <w:pPr>
        <w:spacing w:after="0" w:line="360" w:lineRule="auto"/>
        <w:jc w:val="center"/>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Одеський національний університет імені І.І. Мечникова</w:t>
      </w:r>
    </w:p>
    <w:p w:rsidR="00317D6B" w:rsidRPr="003F22C7" w:rsidRDefault="00317D6B" w:rsidP="003F22C7">
      <w:pPr>
        <w:spacing w:after="0" w:line="360" w:lineRule="auto"/>
        <w:jc w:val="center"/>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Економіко-правовий факультет</w:t>
      </w:r>
    </w:p>
    <w:p w:rsidR="00317D6B" w:rsidRPr="003F22C7" w:rsidRDefault="00317D6B" w:rsidP="003F22C7">
      <w:pPr>
        <w:spacing w:after="0" w:line="360" w:lineRule="auto"/>
        <w:jc w:val="center"/>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317D6B" w:rsidRPr="003F22C7" w:rsidRDefault="00317D6B" w:rsidP="001A3216">
      <w:pPr>
        <w:spacing w:after="0" w:line="360" w:lineRule="auto"/>
        <w:ind w:firstLine="709"/>
        <w:jc w:val="center"/>
        <w:rPr>
          <w:rFonts w:ascii="Times New Roman" w:eastAsia="Times New Roman" w:hAnsi="Times New Roman" w:cs="Times New Roman"/>
          <w:sz w:val="28"/>
          <w:szCs w:val="28"/>
          <w:lang w:eastAsia="ru-RU"/>
        </w:rPr>
      </w:pPr>
    </w:p>
    <w:p w:rsidR="00317D6B" w:rsidRPr="003F22C7" w:rsidRDefault="00317D6B" w:rsidP="001A3216">
      <w:pPr>
        <w:spacing w:after="0" w:line="360" w:lineRule="auto"/>
        <w:ind w:firstLine="709"/>
        <w:jc w:val="center"/>
        <w:rPr>
          <w:rFonts w:ascii="Times New Roman" w:eastAsia="Times New Roman" w:hAnsi="Times New Roman" w:cs="Times New Roman"/>
          <w:sz w:val="28"/>
          <w:szCs w:val="28"/>
          <w:lang w:eastAsia="ru-RU"/>
        </w:rPr>
      </w:pPr>
    </w:p>
    <w:p w:rsidR="00317D6B" w:rsidRPr="003F22C7" w:rsidRDefault="00317D6B" w:rsidP="001A3216">
      <w:pPr>
        <w:spacing w:after="0" w:line="360" w:lineRule="auto"/>
        <w:ind w:firstLine="709"/>
        <w:jc w:val="center"/>
        <w:rPr>
          <w:rFonts w:ascii="Times New Roman" w:eastAsia="Times New Roman" w:hAnsi="Times New Roman" w:cs="Times New Roman"/>
          <w:sz w:val="28"/>
          <w:szCs w:val="28"/>
          <w:lang w:eastAsia="ru-RU"/>
        </w:rPr>
      </w:pPr>
    </w:p>
    <w:p w:rsidR="00317D6B" w:rsidRPr="003F22C7" w:rsidRDefault="00317D6B" w:rsidP="001A3216">
      <w:pPr>
        <w:spacing w:after="0" w:line="360" w:lineRule="auto"/>
        <w:ind w:firstLine="709"/>
        <w:jc w:val="center"/>
        <w:rPr>
          <w:rFonts w:ascii="Times New Roman" w:eastAsia="Times New Roman" w:hAnsi="Times New Roman" w:cs="Times New Roman"/>
          <w:b/>
          <w:sz w:val="28"/>
          <w:szCs w:val="28"/>
          <w:lang w:eastAsia="ru-RU"/>
        </w:rPr>
      </w:pPr>
    </w:p>
    <w:p w:rsidR="00317D6B" w:rsidRPr="003F22C7" w:rsidRDefault="00317D6B" w:rsidP="003F22C7">
      <w:pPr>
        <w:spacing w:after="0" w:line="360" w:lineRule="auto"/>
        <w:jc w:val="center"/>
        <w:rPr>
          <w:rFonts w:ascii="Times New Roman" w:eastAsia="Times New Roman" w:hAnsi="Times New Roman" w:cs="Times New Roman"/>
          <w:b/>
          <w:sz w:val="28"/>
          <w:szCs w:val="28"/>
          <w:lang w:eastAsia="ru-RU"/>
        </w:rPr>
      </w:pPr>
      <w:r w:rsidRPr="003F22C7">
        <w:rPr>
          <w:rFonts w:ascii="Times New Roman" w:eastAsia="Times New Roman" w:hAnsi="Times New Roman" w:cs="Times New Roman"/>
          <w:b/>
          <w:sz w:val="28"/>
          <w:szCs w:val="28"/>
          <w:lang w:eastAsia="ru-RU"/>
        </w:rPr>
        <w:t>Д и п л о м н а  р о б о т а</w:t>
      </w:r>
    </w:p>
    <w:p w:rsidR="00317D6B" w:rsidRPr="003F22C7" w:rsidRDefault="00317D6B" w:rsidP="003F22C7">
      <w:pPr>
        <w:spacing w:after="0" w:line="360" w:lineRule="auto"/>
        <w:jc w:val="center"/>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 xml:space="preserve">освітньо-кваліфікаційного рівня спеціаліста </w:t>
      </w:r>
    </w:p>
    <w:p w:rsidR="00317D6B" w:rsidRPr="003F22C7" w:rsidRDefault="00317D6B" w:rsidP="003F22C7">
      <w:pPr>
        <w:spacing w:after="0" w:line="240" w:lineRule="auto"/>
        <w:jc w:val="center"/>
        <w:rPr>
          <w:rFonts w:ascii="Times New Roman" w:eastAsia="Times New Roman" w:hAnsi="Times New Roman" w:cs="Times New Roman"/>
          <w:b/>
          <w:sz w:val="28"/>
          <w:szCs w:val="28"/>
          <w:lang w:eastAsia="ru-RU"/>
        </w:rPr>
      </w:pPr>
      <w:r w:rsidRPr="003F22C7">
        <w:rPr>
          <w:rFonts w:ascii="Times New Roman" w:eastAsia="Times New Roman" w:hAnsi="Times New Roman" w:cs="Times New Roman"/>
          <w:sz w:val="28"/>
          <w:szCs w:val="28"/>
          <w:lang w:eastAsia="ru-RU"/>
        </w:rPr>
        <w:t>на тему:</w:t>
      </w:r>
      <w:r w:rsidRPr="003F22C7">
        <w:rPr>
          <w:rFonts w:ascii="Times New Roman" w:eastAsia="Times New Roman" w:hAnsi="Times New Roman" w:cs="Times New Roman"/>
          <w:b/>
          <w:sz w:val="28"/>
          <w:szCs w:val="28"/>
          <w:lang w:eastAsia="ru-RU"/>
        </w:rPr>
        <w:t xml:space="preserve"> “Національний та зарубіжний</w:t>
      </w:r>
      <w:r w:rsidR="00CC3EEE" w:rsidRPr="003F22C7">
        <w:rPr>
          <w:rFonts w:ascii="Times New Roman" w:eastAsia="Times New Roman" w:hAnsi="Times New Roman" w:cs="Times New Roman"/>
          <w:b/>
          <w:sz w:val="28"/>
          <w:szCs w:val="28"/>
          <w:lang w:eastAsia="ru-RU"/>
        </w:rPr>
        <w:t xml:space="preserve"> </w:t>
      </w:r>
      <w:r w:rsidRPr="003F22C7">
        <w:rPr>
          <w:rFonts w:ascii="Times New Roman" w:eastAsia="Times New Roman" w:hAnsi="Times New Roman" w:cs="Times New Roman"/>
          <w:b/>
          <w:sz w:val="28"/>
          <w:szCs w:val="28"/>
          <w:lang w:eastAsia="ru-RU"/>
        </w:rPr>
        <w:t>досвід захисту законних прав та інтересів свідків у кримінальному провадженні”</w:t>
      </w:r>
    </w:p>
    <w:p w:rsidR="00317D6B" w:rsidRPr="003F22C7" w:rsidRDefault="00317D6B" w:rsidP="003F22C7">
      <w:pPr>
        <w:spacing w:after="0" w:line="240" w:lineRule="auto"/>
        <w:jc w:val="center"/>
        <w:rPr>
          <w:rFonts w:ascii="Times New Roman" w:eastAsia="Times New Roman" w:hAnsi="Times New Roman" w:cs="Times New Roman"/>
          <w:b/>
          <w:sz w:val="28"/>
          <w:szCs w:val="28"/>
          <w:lang w:eastAsia="ru-RU"/>
        </w:rPr>
      </w:pPr>
    </w:p>
    <w:p w:rsidR="00317D6B" w:rsidRPr="003F22C7" w:rsidRDefault="00317D6B" w:rsidP="003F22C7">
      <w:pPr>
        <w:spacing w:after="0" w:line="240" w:lineRule="auto"/>
        <w:jc w:val="center"/>
        <w:rPr>
          <w:rFonts w:ascii="Times New Roman" w:eastAsia="Times New Roman" w:hAnsi="Times New Roman" w:cs="Times New Roman"/>
          <w:sz w:val="24"/>
          <w:szCs w:val="24"/>
          <w:lang w:eastAsia="ru-RU"/>
        </w:rPr>
      </w:pPr>
      <w:r w:rsidRPr="003F22C7">
        <w:rPr>
          <w:rFonts w:ascii="Times New Roman" w:eastAsia="Times New Roman" w:hAnsi="Times New Roman" w:cs="Times New Roman"/>
          <w:sz w:val="24"/>
          <w:szCs w:val="24"/>
          <w:lang w:eastAsia="ru-RU"/>
        </w:rPr>
        <w:t>“</w:t>
      </w:r>
      <w:r w:rsidRPr="003F22C7">
        <w:t xml:space="preserve"> </w:t>
      </w:r>
      <w:r w:rsidRPr="003F22C7">
        <w:rPr>
          <w:rFonts w:ascii="Times New Roman" w:eastAsia="Times New Roman" w:hAnsi="Times New Roman" w:cs="Times New Roman"/>
          <w:sz w:val="24"/>
          <w:szCs w:val="24"/>
          <w:lang w:eastAsia="ru-RU"/>
        </w:rPr>
        <w:t>National and foreign experience in the protection of the legitimate interests of government with nesses in criminal proceedings  ”</w:t>
      </w:r>
    </w:p>
    <w:p w:rsidR="00317D6B" w:rsidRPr="003F22C7" w:rsidRDefault="00317D6B" w:rsidP="001A3216">
      <w:pPr>
        <w:spacing w:after="0" w:line="360" w:lineRule="auto"/>
        <w:ind w:firstLine="709"/>
        <w:jc w:val="center"/>
        <w:rPr>
          <w:rFonts w:ascii="Times New Roman" w:eastAsia="Times New Roman" w:hAnsi="Times New Roman" w:cs="Times New Roman"/>
          <w:b/>
          <w:sz w:val="28"/>
          <w:szCs w:val="28"/>
          <w:lang w:eastAsia="ru-RU"/>
        </w:rPr>
      </w:pPr>
    </w:p>
    <w:p w:rsidR="00317D6B" w:rsidRPr="003F22C7" w:rsidRDefault="00317D6B" w:rsidP="001A3216">
      <w:pPr>
        <w:spacing w:after="0" w:line="240" w:lineRule="auto"/>
        <w:ind w:firstLine="709"/>
        <w:rPr>
          <w:rFonts w:ascii="Times New Roman" w:eastAsia="Times New Roman" w:hAnsi="Times New Roman" w:cs="Times New Roman"/>
          <w:sz w:val="28"/>
          <w:szCs w:val="28"/>
          <w:lang w:eastAsia="ru-RU"/>
        </w:rPr>
      </w:pPr>
    </w:p>
    <w:p w:rsidR="00317D6B" w:rsidRPr="003F22C7" w:rsidRDefault="00317D6B" w:rsidP="001A3216">
      <w:pPr>
        <w:spacing w:after="0" w:line="240" w:lineRule="auto"/>
        <w:ind w:firstLine="709"/>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 xml:space="preserve">                          </w:t>
      </w:r>
      <w:r w:rsidR="001C122F">
        <w:rPr>
          <w:rFonts w:ascii="Times New Roman" w:eastAsia="Times New Roman" w:hAnsi="Times New Roman" w:cs="Times New Roman"/>
          <w:sz w:val="28"/>
          <w:szCs w:val="28"/>
          <w:lang w:eastAsia="ru-RU"/>
        </w:rPr>
        <w:t xml:space="preserve">               </w:t>
      </w:r>
      <w:r w:rsidRPr="003F22C7">
        <w:rPr>
          <w:rFonts w:ascii="Times New Roman" w:eastAsia="Times New Roman" w:hAnsi="Times New Roman" w:cs="Times New Roman"/>
          <w:sz w:val="28"/>
          <w:szCs w:val="28"/>
          <w:lang w:eastAsia="ru-RU"/>
        </w:rPr>
        <w:t xml:space="preserve">Виконала </w:t>
      </w:r>
      <w:r w:rsidRPr="001C122F">
        <w:rPr>
          <w:rFonts w:ascii="Times New Roman" w:eastAsia="Times New Roman" w:hAnsi="Times New Roman" w:cs="Times New Roman"/>
          <w:color w:val="000000" w:themeColor="text1"/>
          <w:sz w:val="28"/>
          <w:szCs w:val="28"/>
          <w:lang w:eastAsia="ru-RU"/>
        </w:rPr>
        <w:t xml:space="preserve">студентка </w:t>
      </w:r>
      <w:r w:rsidR="001C122F" w:rsidRPr="001C122F">
        <w:rPr>
          <w:rFonts w:ascii="Times New Roman" w:eastAsia="Times New Roman" w:hAnsi="Times New Roman" w:cs="Times New Roman"/>
          <w:color w:val="000000" w:themeColor="text1"/>
          <w:sz w:val="28"/>
          <w:szCs w:val="28"/>
          <w:lang w:val="ru-RU" w:eastAsia="ru-RU"/>
        </w:rPr>
        <w:t>заочної</w:t>
      </w:r>
      <w:r w:rsidRPr="001C122F">
        <w:rPr>
          <w:rFonts w:ascii="Times New Roman" w:eastAsia="Times New Roman" w:hAnsi="Times New Roman" w:cs="Times New Roman"/>
          <w:color w:val="000000" w:themeColor="text1"/>
          <w:sz w:val="28"/>
          <w:szCs w:val="28"/>
          <w:lang w:eastAsia="ru-RU"/>
        </w:rPr>
        <w:t xml:space="preserve"> форми </w:t>
      </w:r>
      <w:r w:rsidRPr="003F22C7">
        <w:rPr>
          <w:rFonts w:ascii="Times New Roman" w:eastAsia="Times New Roman" w:hAnsi="Times New Roman" w:cs="Times New Roman"/>
          <w:sz w:val="28"/>
          <w:szCs w:val="28"/>
          <w:lang w:eastAsia="ru-RU"/>
        </w:rPr>
        <w:t>навчання,</w:t>
      </w:r>
    </w:p>
    <w:p w:rsidR="00317D6B" w:rsidRPr="001C122F" w:rsidRDefault="00317D6B" w:rsidP="001A3216">
      <w:pPr>
        <w:spacing w:after="0" w:line="240" w:lineRule="auto"/>
        <w:ind w:firstLine="709"/>
        <w:rPr>
          <w:rFonts w:ascii="Times New Roman" w:eastAsia="Times New Roman" w:hAnsi="Times New Roman" w:cs="Times New Roman"/>
          <w:color w:val="FF0000"/>
          <w:sz w:val="28"/>
          <w:szCs w:val="28"/>
          <w:lang w:val="ru-RU" w:eastAsia="ru-RU"/>
        </w:rPr>
      </w:pPr>
      <w:r w:rsidRPr="003F22C7">
        <w:rPr>
          <w:rFonts w:ascii="Times New Roman" w:eastAsia="Times New Roman" w:hAnsi="Times New Roman" w:cs="Times New Roman"/>
          <w:sz w:val="28"/>
          <w:szCs w:val="28"/>
          <w:lang w:eastAsia="ru-RU"/>
        </w:rPr>
        <w:t xml:space="preserve">       </w:t>
      </w:r>
      <w:r w:rsidR="001C122F">
        <w:rPr>
          <w:rFonts w:ascii="Times New Roman" w:eastAsia="Times New Roman" w:hAnsi="Times New Roman" w:cs="Times New Roman"/>
          <w:sz w:val="28"/>
          <w:szCs w:val="28"/>
          <w:lang w:eastAsia="ru-RU"/>
        </w:rPr>
        <w:t xml:space="preserve">                                  </w:t>
      </w:r>
      <w:r w:rsidRPr="003F22C7">
        <w:rPr>
          <w:rFonts w:ascii="Times New Roman" w:eastAsia="Times New Roman" w:hAnsi="Times New Roman" w:cs="Times New Roman"/>
          <w:sz w:val="28"/>
          <w:szCs w:val="28"/>
          <w:lang w:eastAsia="ru-RU"/>
        </w:rPr>
        <w:t>спеціальність 081, Право (Правознавство)</w:t>
      </w:r>
      <w:r w:rsidR="001C122F" w:rsidRPr="001C122F">
        <w:rPr>
          <w:rFonts w:ascii="Times New Roman" w:eastAsia="Times New Roman" w:hAnsi="Times New Roman" w:cs="Times New Roman"/>
          <w:color w:val="000000" w:themeColor="text1"/>
          <w:sz w:val="28"/>
          <w:szCs w:val="28"/>
          <w:lang w:val="ru-RU" w:eastAsia="ru-RU"/>
        </w:rPr>
        <w:t>,</w:t>
      </w:r>
    </w:p>
    <w:p w:rsidR="00CC3EEE" w:rsidRPr="003F22C7" w:rsidRDefault="00272AA9" w:rsidP="001A3216">
      <w:pPr>
        <w:spacing w:after="0" w:line="240" w:lineRule="auto"/>
        <w:ind w:firstLine="709"/>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 xml:space="preserve">                 </w:t>
      </w:r>
      <w:r w:rsidR="001C122F">
        <w:rPr>
          <w:rFonts w:ascii="Times New Roman" w:eastAsia="Times New Roman" w:hAnsi="Times New Roman" w:cs="Times New Roman"/>
          <w:sz w:val="28"/>
          <w:szCs w:val="28"/>
          <w:lang w:eastAsia="ru-RU"/>
        </w:rPr>
        <w:t xml:space="preserve">                        </w:t>
      </w:r>
      <w:r w:rsidR="00317D6B" w:rsidRPr="003F22C7">
        <w:rPr>
          <w:rFonts w:ascii="Times New Roman" w:eastAsia="Times New Roman" w:hAnsi="Times New Roman" w:cs="Times New Roman"/>
          <w:sz w:val="28"/>
          <w:szCs w:val="28"/>
          <w:lang w:eastAsia="ru-RU"/>
        </w:rPr>
        <w:t>Павл</w:t>
      </w:r>
      <w:r w:rsidR="00CC3EEE" w:rsidRPr="003F22C7">
        <w:rPr>
          <w:rFonts w:ascii="Times New Roman" w:eastAsia="Times New Roman" w:hAnsi="Times New Roman" w:cs="Times New Roman"/>
          <w:sz w:val="28"/>
          <w:szCs w:val="28"/>
          <w:lang w:eastAsia="ru-RU"/>
        </w:rPr>
        <w:t xml:space="preserve">ішина Валерія Василівна </w:t>
      </w:r>
    </w:p>
    <w:p w:rsidR="003F22C7" w:rsidRPr="003F22C7" w:rsidRDefault="00272AA9" w:rsidP="001A3216">
      <w:pPr>
        <w:spacing w:after="0" w:line="240" w:lineRule="auto"/>
        <w:ind w:firstLine="709"/>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 xml:space="preserve">      </w:t>
      </w:r>
      <w:r w:rsidR="00CC3EEE" w:rsidRPr="003F22C7">
        <w:rPr>
          <w:rFonts w:ascii="Times New Roman" w:eastAsia="Times New Roman" w:hAnsi="Times New Roman" w:cs="Times New Roman"/>
          <w:sz w:val="28"/>
          <w:szCs w:val="28"/>
          <w:lang w:eastAsia="ru-RU"/>
        </w:rPr>
        <w:t xml:space="preserve">                                    </w:t>
      </w:r>
    </w:p>
    <w:p w:rsidR="001C122F" w:rsidRDefault="001C122F" w:rsidP="003F22C7">
      <w:pPr>
        <w:spacing w:after="0" w:line="240" w:lineRule="auto"/>
        <w:ind w:firstLine="709"/>
        <w:jc w:val="right"/>
        <w:rPr>
          <w:rFonts w:ascii="Times New Roman" w:eastAsia="Times New Roman" w:hAnsi="Times New Roman" w:cs="Times New Roman"/>
          <w:sz w:val="28"/>
          <w:szCs w:val="28"/>
          <w:lang w:eastAsia="ru-RU"/>
        </w:rPr>
      </w:pPr>
    </w:p>
    <w:p w:rsidR="001C122F" w:rsidRDefault="001C122F" w:rsidP="001C122F">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Науковий керівник: старший викладач </w:t>
      </w:r>
    </w:p>
    <w:p w:rsidR="00272AA9" w:rsidRPr="001C122F" w:rsidRDefault="001C122F" w:rsidP="002E77D0">
      <w:pPr>
        <w:spacing w:after="0" w:line="240" w:lineRule="auto"/>
        <w:jc w:val="both"/>
        <w:rPr>
          <w:rFonts w:ascii="Times New Roman" w:eastAsia="Times New Roman" w:hAnsi="Times New Roman" w:cs="Times New Roman"/>
          <w:color w:val="FF0000"/>
          <w:sz w:val="28"/>
          <w:szCs w:val="28"/>
          <w:lang w:eastAsia="ru-RU"/>
        </w:rPr>
      </w:pPr>
      <w:r>
        <w:rPr>
          <w:rFonts w:ascii="Times New Roman" w:eastAsia="Times New Roman" w:hAnsi="Times New Roman" w:cs="Times New Roman"/>
          <w:sz w:val="28"/>
          <w:szCs w:val="28"/>
          <w:lang w:eastAsia="ru-RU"/>
        </w:rPr>
        <w:t xml:space="preserve">                                                   __________  </w:t>
      </w:r>
      <w:r w:rsidR="00CC3EEE" w:rsidRPr="003F22C7">
        <w:rPr>
          <w:rFonts w:ascii="Times New Roman" w:eastAsia="Times New Roman" w:hAnsi="Times New Roman" w:cs="Times New Roman"/>
          <w:sz w:val="28"/>
          <w:szCs w:val="28"/>
          <w:lang w:eastAsia="ru-RU"/>
        </w:rPr>
        <w:t>Алієва О.М.</w:t>
      </w:r>
      <w:r w:rsidR="00B17063">
        <w:rPr>
          <w:rFonts w:ascii="Times New Roman" w:eastAsia="Times New Roman" w:hAnsi="Times New Roman" w:cs="Times New Roman"/>
          <w:sz w:val="28"/>
          <w:szCs w:val="28"/>
          <w:lang w:eastAsia="ru-RU"/>
        </w:rPr>
        <w:t xml:space="preserve"> </w:t>
      </w:r>
      <w:r w:rsidR="00317D6B" w:rsidRPr="003F22C7">
        <w:rPr>
          <w:rFonts w:ascii="Times New Roman" w:eastAsia="Times New Roman" w:hAnsi="Times New Roman" w:cs="Times New Roman"/>
          <w:sz w:val="28"/>
          <w:szCs w:val="28"/>
          <w:lang w:eastAsia="ru-RU"/>
        </w:rPr>
        <w:t xml:space="preserve">                </w:t>
      </w:r>
      <w:r w:rsidR="00272AA9" w:rsidRPr="003F22C7">
        <w:rPr>
          <w:rFonts w:ascii="Times New Roman" w:eastAsia="Times New Roman" w:hAnsi="Times New Roman" w:cs="Times New Roman"/>
          <w:sz w:val="28"/>
          <w:szCs w:val="28"/>
          <w:lang w:eastAsia="ru-RU"/>
        </w:rPr>
        <w:t xml:space="preserve">                              </w:t>
      </w:r>
    </w:p>
    <w:p w:rsidR="001C122F" w:rsidRDefault="00272AA9" w:rsidP="00B17063">
      <w:pPr>
        <w:spacing w:after="0" w:line="240" w:lineRule="auto"/>
        <w:jc w:val="right"/>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 xml:space="preserve"> </w:t>
      </w:r>
      <w:r w:rsidR="001C122F">
        <w:rPr>
          <w:rFonts w:ascii="Times New Roman" w:eastAsia="Times New Roman" w:hAnsi="Times New Roman" w:cs="Times New Roman"/>
          <w:sz w:val="28"/>
          <w:szCs w:val="28"/>
          <w:lang w:eastAsia="ru-RU"/>
        </w:rPr>
        <w:t xml:space="preserve">     </w:t>
      </w:r>
    </w:p>
    <w:p w:rsidR="00317D6B" w:rsidRPr="003F22C7" w:rsidRDefault="001C122F" w:rsidP="00B17063">
      <w:pPr>
        <w:spacing w:after="0" w:line="24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317D6B" w:rsidRPr="003F22C7">
        <w:rPr>
          <w:rFonts w:ascii="Times New Roman" w:eastAsia="Times New Roman" w:hAnsi="Times New Roman" w:cs="Times New Roman"/>
          <w:sz w:val="28"/>
          <w:szCs w:val="28"/>
          <w:lang w:eastAsia="ru-RU"/>
        </w:rPr>
        <w:t xml:space="preserve">Рецензент: </w:t>
      </w:r>
      <w:r w:rsidR="00CC3EEE" w:rsidRPr="003F22C7">
        <w:rPr>
          <w:rFonts w:ascii="Times New Roman" w:eastAsia="Times New Roman" w:hAnsi="Times New Roman" w:cs="Times New Roman"/>
          <w:sz w:val="28"/>
          <w:szCs w:val="28"/>
          <w:lang w:eastAsia="ru-RU"/>
        </w:rPr>
        <w:t>ст</w:t>
      </w:r>
      <w:r w:rsidR="00B17063">
        <w:rPr>
          <w:rFonts w:ascii="Times New Roman" w:eastAsia="Times New Roman" w:hAnsi="Times New Roman" w:cs="Times New Roman"/>
          <w:sz w:val="28"/>
          <w:szCs w:val="28"/>
          <w:lang w:val="ru-RU" w:eastAsia="ru-RU"/>
        </w:rPr>
        <w:t xml:space="preserve">арший </w:t>
      </w:r>
      <w:r w:rsidR="00B17063">
        <w:rPr>
          <w:rFonts w:ascii="Times New Roman" w:eastAsia="Times New Roman" w:hAnsi="Times New Roman" w:cs="Times New Roman"/>
          <w:sz w:val="28"/>
          <w:szCs w:val="28"/>
          <w:lang w:eastAsia="ru-RU"/>
        </w:rPr>
        <w:t>викладач</w:t>
      </w:r>
      <w:r w:rsidR="00CC3EEE" w:rsidRPr="003F22C7">
        <w:rPr>
          <w:rFonts w:ascii="Times New Roman" w:eastAsia="Times New Roman" w:hAnsi="Times New Roman" w:cs="Times New Roman"/>
          <w:sz w:val="28"/>
          <w:szCs w:val="28"/>
          <w:lang w:eastAsia="ru-RU"/>
        </w:rPr>
        <w:t xml:space="preserve"> Козерацька О.С</w:t>
      </w:r>
      <w:r w:rsidR="002E77D0">
        <w:rPr>
          <w:rFonts w:ascii="Times New Roman" w:eastAsia="Times New Roman" w:hAnsi="Times New Roman" w:cs="Times New Roman"/>
          <w:sz w:val="28"/>
          <w:szCs w:val="28"/>
          <w:lang w:eastAsia="ru-RU"/>
        </w:rPr>
        <w:t>.</w:t>
      </w:r>
    </w:p>
    <w:p w:rsidR="00B17063" w:rsidRDefault="00B17063" w:rsidP="00272AA9">
      <w:pPr>
        <w:spacing w:after="0" w:line="360" w:lineRule="auto"/>
        <w:jc w:val="both"/>
        <w:rPr>
          <w:rFonts w:ascii="Times New Roman" w:eastAsia="Times New Roman" w:hAnsi="Times New Roman" w:cs="Times New Roman"/>
          <w:sz w:val="28"/>
          <w:szCs w:val="28"/>
          <w:lang w:eastAsia="ru-RU"/>
        </w:rPr>
      </w:pPr>
    </w:p>
    <w:p w:rsidR="00B17063" w:rsidRDefault="00B17063" w:rsidP="00272AA9">
      <w:pPr>
        <w:spacing w:after="0" w:line="360" w:lineRule="auto"/>
        <w:jc w:val="both"/>
        <w:rPr>
          <w:rFonts w:ascii="Times New Roman" w:eastAsia="Times New Roman" w:hAnsi="Times New Roman" w:cs="Times New Roman"/>
          <w:sz w:val="28"/>
          <w:szCs w:val="28"/>
          <w:lang w:eastAsia="ru-RU"/>
        </w:rPr>
      </w:pPr>
    </w:p>
    <w:p w:rsidR="00317D6B" w:rsidRPr="003F22C7" w:rsidRDefault="00317D6B" w:rsidP="00B17063">
      <w:pPr>
        <w:spacing w:after="0" w:line="360" w:lineRule="auto"/>
        <w:ind w:left="-567"/>
        <w:jc w:val="both"/>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 xml:space="preserve">Рекомендовано до захисту на      </w:t>
      </w:r>
      <w:r w:rsidR="00B17063">
        <w:rPr>
          <w:rFonts w:ascii="Times New Roman" w:eastAsia="Times New Roman" w:hAnsi="Times New Roman" w:cs="Times New Roman"/>
          <w:sz w:val="28"/>
          <w:szCs w:val="28"/>
          <w:lang w:val="ru-RU" w:eastAsia="ru-RU"/>
        </w:rPr>
        <w:t xml:space="preserve">  </w:t>
      </w:r>
      <w:r w:rsidRPr="003F22C7">
        <w:rPr>
          <w:rFonts w:ascii="Times New Roman" w:eastAsia="Times New Roman" w:hAnsi="Times New Roman" w:cs="Times New Roman"/>
          <w:sz w:val="28"/>
          <w:szCs w:val="28"/>
          <w:lang w:eastAsia="ru-RU"/>
        </w:rPr>
        <w:t xml:space="preserve">             Захищено на засіданні ЕК № 2</w:t>
      </w:r>
    </w:p>
    <w:p w:rsidR="00272AA9" w:rsidRPr="003F22C7" w:rsidRDefault="00317D6B" w:rsidP="00272AA9">
      <w:pPr>
        <w:spacing w:after="0" w:line="360" w:lineRule="auto"/>
        <w:ind w:left="-567"/>
        <w:jc w:val="both"/>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 xml:space="preserve">засіданні кафедри “___” _____ 2017 р.,    “___” </w:t>
      </w:r>
      <w:r w:rsidR="00272AA9" w:rsidRPr="003F22C7">
        <w:rPr>
          <w:rFonts w:ascii="Times New Roman" w:eastAsia="Times New Roman" w:hAnsi="Times New Roman" w:cs="Times New Roman"/>
          <w:sz w:val="28"/>
          <w:szCs w:val="28"/>
          <w:lang w:eastAsia="ru-RU"/>
        </w:rPr>
        <w:t>_______ 2017 р., протокол № ___</w:t>
      </w:r>
    </w:p>
    <w:p w:rsidR="00272AA9" w:rsidRPr="003F22C7" w:rsidRDefault="00317D6B" w:rsidP="00272AA9">
      <w:pPr>
        <w:spacing w:after="0" w:line="360" w:lineRule="auto"/>
        <w:ind w:left="-567"/>
        <w:jc w:val="both"/>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 xml:space="preserve">протокол № ___          </w:t>
      </w:r>
      <w:r w:rsidR="00CC3EEE" w:rsidRPr="003F22C7">
        <w:rPr>
          <w:rFonts w:ascii="Times New Roman" w:eastAsia="Times New Roman" w:hAnsi="Times New Roman" w:cs="Times New Roman"/>
          <w:sz w:val="28"/>
          <w:szCs w:val="28"/>
          <w:lang w:eastAsia="ru-RU"/>
        </w:rPr>
        <w:t xml:space="preserve">                             </w:t>
      </w:r>
      <w:r w:rsidR="00B17063">
        <w:rPr>
          <w:rFonts w:ascii="Times New Roman" w:eastAsia="Times New Roman" w:hAnsi="Times New Roman" w:cs="Times New Roman"/>
          <w:sz w:val="28"/>
          <w:szCs w:val="28"/>
          <w:lang w:val="ru-RU" w:eastAsia="ru-RU"/>
        </w:rPr>
        <w:t xml:space="preserve">    </w:t>
      </w:r>
      <w:r w:rsidR="00272AA9" w:rsidRPr="003F22C7">
        <w:rPr>
          <w:rFonts w:ascii="Times New Roman" w:eastAsia="Times New Roman" w:hAnsi="Times New Roman" w:cs="Times New Roman"/>
          <w:sz w:val="28"/>
          <w:szCs w:val="28"/>
          <w:lang w:eastAsia="ru-RU"/>
        </w:rPr>
        <w:t>Оцінка _______/_______/______</w:t>
      </w:r>
    </w:p>
    <w:p w:rsidR="00272AA9" w:rsidRPr="003F22C7" w:rsidRDefault="00317D6B" w:rsidP="00272AA9">
      <w:pPr>
        <w:spacing w:after="0" w:line="360" w:lineRule="auto"/>
        <w:ind w:left="-567"/>
        <w:jc w:val="both"/>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 xml:space="preserve">Завідувач кафедри   </w:t>
      </w:r>
      <w:r w:rsidR="00CC3EEE" w:rsidRPr="003F22C7">
        <w:rPr>
          <w:rFonts w:ascii="Times New Roman" w:eastAsia="Times New Roman" w:hAnsi="Times New Roman" w:cs="Times New Roman"/>
          <w:sz w:val="28"/>
          <w:szCs w:val="28"/>
          <w:lang w:eastAsia="ru-RU"/>
        </w:rPr>
        <w:t xml:space="preserve">                             </w:t>
      </w:r>
      <w:r w:rsidR="00272AA9" w:rsidRPr="003F22C7">
        <w:rPr>
          <w:rFonts w:ascii="Times New Roman" w:eastAsia="Times New Roman" w:hAnsi="Times New Roman" w:cs="Times New Roman"/>
          <w:sz w:val="28"/>
          <w:szCs w:val="28"/>
          <w:lang w:eastAsia="ru-RU"/>
        </w:rPr>
        <w:t xml:space="preserve">   </w:t>
      </w:r>
      <w:r w:rsidR="00B17063">
        <w:rPr>
          <w:rFonts w:ascii="Times New Roman" w:eastAsia="Times New Roman" w:hAnsi="Times New Roman" w:cs="Times New Roman"/>
          <w:sz w:val="28"/>
          <w:szCs w:val="28"/>
          <w:lang w:val="ru-RU" w:eastAsia="ru-RU"/>
        </w:rPr>
        <w:t xml:space="preserve">    </w:t>
      </w:r>
      <w:r w:rsidR="00272AA9" w:rsidRPr="003F22C7">
        <w:rPr>
          <w:rFonts w:ascii="Times New Roman" w:eastAsia="Times New Roman" w:hAnsi="Times New Roman" w:cs="Times New Roman"/>
          <w:sz w:val="28"/>
          <w:szCs w:val="28"/>
          <w:lang w:eastAsia="ru-RU"/>
        </w:rPr>
        <w:t xml:space="preserve">Голова ЕК     </w:t>
      </w:r>
    </w:p>
    <w:p w:rsidR="00317D6B" w:rsidRPr="003F22C7" w:rsidRDefault="00317D6B" w:rsidP="00272AA9">
      <w:pPr>
        <w:spacing w:after="0" w:line="360" w:lineRule="auto"/>
        <w:ind w:left="-567"/>
        <w:jc w:val="both"/>
        <w:rPr>
          <w:rFonts w:ascii="Times New Roman" w:eastAsia="Times New Roman" w:hAnsi="Times New Roman" w:cs="Times New Roman"/>
          <w:sz w:val="28"/>
          <w:szCs w:val="28"/>
          <w:lang w:eastAsia="ru-RU"/>
        </w:rPr>
      </w:pPr>
      <w:r w:rsidRPr="003F22C7">
        <w:rPr>
          <w:rFonts w:ascii="Times New Roman" w:eastAsia="Times New Roman" w:hAnsi="Times New Roman" w:cs="Times New Roman"/>
          <w:sz w:val="28"/>
          <w:szCs w:val="28"/>
          <w:lang w:eastAsia="ru-RU"/>
        </w:rPr>
        <w:t>к.ю.н., доц.__________ Дришлюк І.А.     д</w:t>
      </w:r>
      <w:r w:rsidR="00CC3EEE" w:rsidRPr="003F22C7">
        <w:rPr>
          <w:rFonts w:ascii="Times New Roman" w:eastAsia="Times New Roman" w:hAnsi="Times New Roman" w:cs="Times New Roman"/>
          <w:sz w:val="28"/>
          <w:szCs w:val="28"/>
          <w:lang w:eastAsia="ru-RU"/>
        </w:rPr>
        <w:t xml:space="preserve">.ю.н., проф._________ Прієшкіна </w:t>
      </w:r>
      <w:r w:rsidRPr="003F22C7">
        <w:rPr>
          <w:rFonts w:ascii="Times New Roman" w:eastAsia="Times New Roman" w:hAnsi="Times New Roman" w:cs="Times New Roman"/>
          <w:sz w:val="28"/>
          <w:szCs w:val="28"/>
          <w:lang w:eastAsia="ru-RU"/>
        </w:rPr>
        <w:t>О.В.</w:t>
      </w:r>
    </w:p>
    <w:p w:rsidR="00272AA9" w:rsidRPr="003F22C7" w:rsidRDefault="00272AA9" w:rsidP="00272AA9">
      <w:pPr>
        <w:spacing w:after="0" w:line="360" w:lineRule="auto"/>
        <w:rPr>
          <w:rFonts w:ascii="Times New Roman" w:eastAsia="Times New Roman" w:hAnsi="Times New Roman" w:cs="Times New Roman"/>
          <w:b/>
          <w:sz w:val="28"/>
          <w:szCs w:val="28"/>
          <w:lang w:eastAsia="ru-RU"/>
        </w:rPr>
      </w:pPr>
      <w:r w:rsidRPr="003F22C7">
        <w:rPr>
          <w:rFonts w:ascii="Times New Roman" w:eastAsia="Times New Roman" w:hAnsi="Times New Roman" w:cs="Times New Roman"/>
          <w:b/>
          <w:sz w:val="28"/>
          <w:szCs w:val="28"/>
          <w:lang w:eastAsia="ru-RU"/>
        </w:rPr>
        <w:t xml:space="preserve">                                                </w:t>
      </w:r>
    </w:p>
    <w:p w:rsidR="002E77D0" w:rsidRDefault="002E77D0" w:rsidP="001C122F">
      <w:pPr>
        <w:spacing w:after="0" w:line="360" w:lineRule="auto"/>
        <w:jc w:val="center"/>
        <w:rPr>
          <w:rFonts w:ascii="Times New Roman" w:eastAsia="Times New Roman" w:hAnsi="Times New Roman" w:cs="Times New Roman"/>
          <w:b/>
          <w:sz w:val="28"/>
          <w:szCs w:val="28"/>
          <w:lang w:eastAsia="ru-RU"/>
        </w:rPr>
      </w:pPr>
    </w:p>
    <w:p w:rsidR="00317D6B" w:rsidRPr="003F22C7" w:rsidRDefault="00317D6B" w:rsidP="001C122F">
      <w:pPr>
        <w:spacing w:after="0" w:line="360" w:lineRule="auto"/>
        <w:jc w:val="center"/>
        <w:rPr>
          <w:rFonts w:ascii="Times New Roman" w:eastAsia="Times New Roman" w:hAnsi="Times New Roman" w:cs="Times New Roman"/>
          <w:b/>
          <w:sz w:val="28"/>
          <w:szCs w:val="28"/>
          <w:lang w:eastAsia="ru-RU"/>
        </w:rPr>
      </w:pPr>
      <w:r w:rsidRPr="003F22C7">
        <w:rPr>
          <w:rFonts w:ascii="Times New Roman" w:eastAsia="Times New Roman" w:hAnsi="Times New Roman" w:cs="Times New Roman"/>
          <w:b/>
          <w:sz w:val="28"/>
          <w:szCs w:val="28"/>
          <w:lang w:eastAsia="ru-RU"/>
        </w:rPr>
        <w:t>Одеса – 2017</w:t>
      </w:r>
    </w:p>
    <w:p w:rsidR="00A476C2" w:rsidRPr="003F22C7" w:rsidRDefault="00A476C2" w:rsidP="001C122F">
      <w:pPr>
        <w:spacing w:after="0" w:line="360" w:lineRule="auto"/>
        <w:jc w:val="center"/>
        <w:rPr>
          <w:rFonts w:ascii="Times New Roman" w:eastAsia="Calibri" w:hAnsi="Times New Roman" w:cs="Times New Roman"/>
          <w:b/>
          <w:color w:val="FF0000"/>
          <w:sz w:val="28"/>
          <w:szCs w:val="28"/>
        </w:rPr>
      </w:pPr>
      <w:r w:rsidRPr="003F22C7">
        <w:rPr>
          <w:rFonts w:ascii="Times New Roman" w:eastAsia="Calibri" w:hAnsi="Times New Roman" w:cs="Times New Roman"/>
          <w:b/>
          <w:sz w:val="28"/>
          <w:szCs w:val="28"/>
        </w:rPr>
        <w:lastRenderedPageBreak/>
        <w:t>ЗМІСТ</w:t>
      </w:r>
    </w:p>
    <w:p w:rsidR="009D32EC" w:rsidRPr="003F22C7" w:rsidRDefault="009D32EC" w:rsidP="001A3216">
      <w:pPr>
        <w:spacing w:after="0" w:line="360" w:lineRule="auto"/>
        <w:ind w:firstLine="709"/>
        <w:rPr>
          <w:rFonts w:ascii="Times New Roman" w:hAnsi="Times New Roman" w:cs="Times New Roman"/>
          <w:b/>
          <w:sz w:val="28"/>
          <w:szCs w:val="28"/>
        </w:rPr>
      </w:pPr>
    </w:p>
    <w:p w:rsidR="002823CF" w:rsidRPr="003F22C7" w:rsidRDefault="009D32EC" w:rsidP="001A3216">
      <w:pPr>
        <w:spacing w:after="0" w:line="360" w:lineRule="auto"/>
        <w:ind w:firstLine="709"/>
        <w:rPr>
          <w:rFonts w:ascii="Times New Roman" w:hAnsi="Times New Roman" w:cs="Times New Roman"/>
          <w:color w:val="FF0000"/>
          <w:sz w:val="28"/>
          <w:szCs w:val="28"/>
        </w:rPr>
      </w:pPr>
      <w:r w:rsidRPr="003F22C7">
        <w:rPr>
          <w:rFonts w:ascii="Times New Roman" w:hAnsi="Times New Roman" w:cs="Times New Roman"/>
          <w:b/>
          <w:sz w:val="28"/>
          <w:szCs w:val="28"/>
        </w:rPr>
        <w:t>ВСТУП</w:t>
      </w:r>
      <w:r w:rsidR="002823CF" w:rsidRPr="003F22C7">
        <w:rPr>
          <w:rFonts w:ascii="Times New Roman" w:hAnsi="Times New Roman" w:cs="Times New Roman"/>
          <w:b/>
          <w:sz w:val="28"/>
          <w:szCs w:val="28"/>
        </w:rPr>
        <w:t xml:space="preserve"> </w:t>
      </w:r>
      <w:r w:rsidR="00696F48" w:rsidRPr="003F22C7">
        <w:rPr>
          <w:rFonts w:ascii="Times New Roman" w:hAnsi="Times New Roman" w:cs="Times New Roman"/>
          <w:sz w:val="28"/>
          <w:szCs w:val="28"/>
        </w:rPr>
        <w:t>……………………………………………………</w:t>
      </w:r>
      <w:r w:rsidR="003F22C7" w:rsidRPr="003F22C7">
        <w:rPr>
          <w:rFonts w:ascii="Times New Roman" w:hAnsi="Times New Roman" w:cs="Times New Roman"/>
          <w:sz w:val="28"/>
          <w:szCs w:val="28"/>
        </w:rPr>
        <w:t>…………….</w:t>
      </w:r>
      <w:r w:rsidR="00696F48" w:rsidRPr="003F22C7">
        <w:rPr>
          <w:rFonts w:ascii="Times New Roman" w:hAnsi="Times New Roman" w:cs="Times New Roman"/>
          <w:sz w:val="28"/>
          <w:szCs w:val="28"/>
        </w:rPr>
        <w:t>3</w:t>
      </w:r>
    </w:p>
    <w:p w:rsidR="009D32EC" w:rsidRPr="003F22C7" w:rsidRDefault="009D32EC" w:rsidP="001A3216">
      <w:pPr>
        <w:spacing w:after="0" w:line="360" w:lineRule="auto"/>
        <w:ind w:firstLine="709"/>
        <w:rPr>
          <w:rFonts w:ascii="Times New Roman" w:hAnsi="Times New Roman" w:cs="Times New Roman"/>
          <w:b/>
          <w:sz w:val="28"/>
          <w:szCs w:val="28"/>
        </w:rPr>
      </w:pPr>
    </w:p>
    <w:p w:rsidR="00A476C2" w:rsidRPr="003F22C7" w:rsidRDefault="009D32EC" w:rsidP="001A3216">
      <w:pPr>
        <w:spacing w:after="0" w:line="360" w:lineRule="auto"/>
        <w:ind w:firstLine="709"/>
        <w:jc w:val="both"/>
        <w:rPr>
          <w:rFonts w:ascii="Times New Roman" w:hAnsi="Times New Roman" w:cs="Times New Roman"/>
          <w:b/>
          <w:sz w:val="28"/>
          <w:szCs w:val="28"/>
        </w:rPr>
      </w:pPr>
      <w:r w:rsidRPr="003F22C7">
        <w:rPr>
          <w:rFonts w:ascii="Times New Roman" w:hAnsi="Times New Roman" w:cs="Times New Roman"/>
          <w:b/>
          <w:sz w:val="28"/>
          <w:szCs w:val="28"/>
        </w:rPr>
        <w:t>РОЗДІЛ 1. ЗАХИСТ ПРАВ ТА ЗАКОННИХ ІНТЕРЕСІВ СВІДКІВ ЯК ОДНЕ З ЗАВДАНЬ КРИМІНАЛЬНОГО ПРОЦЕСУ</w:t>
      </w:r>
    </w:p>
    <w:p w:rsidR="00A476C2" w:rsidRPr="003F22C7" w:rsidRDefault="00A476C2" w:rsidP="001A3216">
      <w:pPr>
        <w:spacing w:after="0" w:line="240" w:lineRule="auto"/>
        <w:ind w:firstLine="709"/>
        <w:rPr>
          <w:rFonts w:ascii="Times New Roman" w:hAnsi="Times New Roman" w:cs="Times New Roman"/>
          <w:sz w:val="28"/>
          <w:szCs w:val="28"/>
        </w:rPr>
      </w:pPr>
      <w:r w:rsidRPr="003F22C7">
        <w:rPr>
          <w:rFonts w:ascii="Times New Roman" w:hAnsi="Times New Roman" w:cs="Times New Roman"/>
          <w:sz w:val="28"/>
          <w:szCs w:val="28"/>
        </w:rPr>
        <w:t>1.1.</w:t>
      </w:r>
      <w:r w:rsidRPr="003F22C7">
        <w:rPr>
          <w:rFonts w:ascii="Times New Roman" w:hAnsi="Times New Roman" w:cs="Times New Roman"/>
          <w:sz w:val="28"/>
          <w:szCs w:val="28"/>
        </w:rPr>
        <w:tab/>
        <w:t>Поняття прав та законних інтересів свідка як одного з учасників кримінального процесу</w:t>
      </w:r>
      <w:r w:rsidR="00522E5F" w:rsidRPr="003F22C7">
        <w:rPr>
          <w:rFonts w:ascii="Times New Roman" w:hAnsi="Times New Roman" w:cs="Times New Roman"/>
          <w:sz w:val="28"/>
          <w:szCs w:val="28"/>
        </w:rPr>
        <w:t>……………………………………...</w:t>
      </w:r>
      <w:r w:rsidR="003F22C7" w:rsidRPr="003F22C7">
        <w:rPr>
          <w:rFonts w:ascii="Times New Roman" w:hAnsi="Times New Roman" w:cs="Times New Roman"/>
          <w:sz w:val="28"/>
          <w:szCs w:val="28"/>
        </w:rPr>
        <w:t>..........</w:t>
      </w:r>
      <w:r w:rsidR="00522E5F" w:rsidRPr="003F22C7">
        <w:rPr>
          <w:rFonts w:ascii="Times New Roman" w:hAnsi="Times New Roman" w:cs="Times New Roman"/>
          <w:sz w:val="28"/>
          <w:szCs w:val="28"/>
        </w:rPr>
        <w:t>6</w:t>
      </w:r>
    </w:p>
    <w:p w:rsidR="00A476C2" w:rsidRPr="003F22C7" w:rsidRDefault="00A476C2" w:rsidP="001A3216">
      <w:pPr>
        <w:spacing w:after="0" w:line="240" w:lineRule="auto"/>
        <w:ind w:firstLine="709"/>
        <w:rPr>
          <w:rFonts w:ascii="Times New Roman" w:hAnsi="Times New Roman" w:cs="Times New Roman"/>
          <w:sz w:val="28"/>
          <w:szCs w:val="28"/>
        </w:rPr>
      </w:pPr>
      <w:r w:rsidRPr="003F22C7">
        <w:rPr>
          <w:rFonts w:ascii="Times New Roman" w:hAnsi="Times New Roman" w:cs="Times New Roman"/>
          <w:sz w:val="28"/>
          <w:szCs w:val="28"/>
        </w:rPr>
        <w:t>1.2.</w:t>
      </w:r>
      <w:r w:rsidRPr="003F22C7">
        <w:rPr>
          <w:rFonts w:ascii="Times New Roman" w:hAnsi="Times New Roman" w:cs="Times New Roman"/>
          <w:sz w:val="28"/>
          <w:szCs w:val="28"/>
        </w:rPr>
        <w:tab/>
        <w:t>Форми захисту свідка</w:t>
      </w:r>
      <w:r w:rsidR="00AF335E" w:rsidRPr="003F22C7">
        <w:rPr>
          <w:rFonts w:ascii="Times New Roman" w:hAnsi="Times New Roman" w:cs="Times New Roman"/>
          <w:sz w:val="28"/>
          <w:szCs w:val="28"/>
        </w:rPr>
        <w:t>……………………………………</w:t>
      </w:r>
      <w:r w:rsidR="003F22C7" w:rsidRPr="003F22C7">
        <w:rPr>
          <w:rFonts w:ascii="Times New Roman" w:hAnsi="Times New Roman" w:cs="Times New Roman"/>
          <w:sz w:val="28"/>
          <w:szCs w:val="28"/>
        </w:rPr>
        <w:t>……...</w:t>
      </w:r>
      <w:r w:rsidR="00AF335E" w:rsidRPr="003F22C7">
        <w:rPr>
          <w:rFonts w:ascii="Times New Roman" w:hAnsi="Times New Roman" w:cs="Times New Roman"/>
          <w:sz w:val="28"/>
          <w:szCs w:val="28"/>
        </w:rPr>
        <w:t>16</w:t>
      </w:r>
    </w:p>
    <w:p w:rsidR="00A476C2" w:rsidRPr="003F22C7" w:rsidRDefault="00A476C2" w:rsidP="001A3216">
      <w:pPr>
        <w:spacing w:after="0" w:line="240" w:lineRule="auto"/>
        <w:ind w:firstLine="709"/>
        <w:rPr>
          <w:rFonts w:ascii="Times New Roman" w:hAnsi="Times New Roman" w:cs="Times New Roman"/>
          <w:sz w:val="28"/>
          <w:szCs w:val="28"/>
        </w:rPr>
      </w:pPr>
      <w:r w:rsidRPr="003F22C7">
        <w:rPr>
          <w:rFonts w:ascii="Times New Roman" w:hAnsi="Times New Roman" w:cs="Times New Roman"/>
          <w:sz w:val="28"/>
          <w:szCs w:val="28"/>
        </w:rPr>
        <w:t>1.3.</w:t>
      </w:r>
      <w:r w:rsidRPr="003F22C7">
        <w:rPr>
          <w:rFonts w:ascii="Times New Roman" w:hAnsi="Times New Roman" w:cs="Times New Roman"/>
          <w:sz w:val="28"/>
          <w:szCs w:val="28"/>
        </w:rPr>
        <w:tab/>
        <w:t>Правова допомога, як основна форма захисту свідка.</w:t>
      </w:r>
      <w:r w:rsidR="009D32EC" w:rsidRPr="003F22C7">
        <w:rPr>
          <w:rFonts w:ascii="Times New Roman" w:hAnsi="Times New Roman" w:cs="Times New Roman"/>
          <w:sz w:val="28"/>
          <w:szCs w:val="28"/>
        </w:rPr>
        <w:t>…</w:t>
      </w:r>
      <w:r w:rsidR="003F22C7" w:rsidRPr="003F22C7">
        <w:rPr>
          <w:rFonts w:ascii="Times New Roman" w:hAnsi="Times New Roman" w:cs="Times New Roman"/>
          <w:sz w:val="28"/>
          <w:szCs w:val="28"/>
        </w:rPr>
        <w:t>……...</w:t>
      </w:r>
      <w:r w:rsidR="00AF335E" w:rsidRPr="003F22C7">
        <w:rPr>
          <w:rFonts w:ascii="Times New Roman" w:hAnsi="Times New Roman" w:cs="Times New Roman"/>
          <w:sz w:val="28"/>
          <w:szCs w:val="28"/>
        </w:rPr>
        <w:t>30</w:t>
      </w:r>
    </w:p>
    <w:p w:rsidR="009D32EC" w:rsidRPr="003F22C7" w:rsidRDefault="009D32EC" w:rsidP="001A3216">
      <w:pPr>
        <w:spacing w:after="0" w:line="240" w:lineRule="auto"/>
        <w:ind w:firstLine="709"/>
        <w:rPr>
          <w:rFonts w:ascii="Times New Roman" w:hAnsi="Times New Roman" w:cs="Times New Roman"/>
          <w:b/>
          <w:sz w:val="28"/>
          <w:szCs w:val="28"/>
        </w:rPr>
      </w:pPr>
    </w:p>
    <w:p w:rsidR="00A476C2" w:rsidRPr="003F22C7" w:rsidRDefault="009D32EC" w:rsidP="001A3216">
      <w:pPr>
        <w:spacing w:after="0" w:line="360" w:lineRule="auto"/>
        <w:ind w:firstLine="709"/>
        <w:jc w:val="both"/>
        <w:rPr>
          <w:rFonts w:ascii="Times New Roman" w:hAnsi="Times New Roman" w:cs="Times New Roman"/>
          <w:b/>
          <w:sz w:val="28"/>
          <w:szCs w:val="28"/>
        </w:rPr>
      </w:pPr>
      <w:r w:rsidRPr="003F22C7">
        <w:rPr>
          <w:rFonts w:ascii="Times New Roman" w:hAnsi="Times New Roman" w:cs="Times New Roman"/>
          <w:b/>
          <w:sz w:val="28"/>
          <w:szCs w:val="28"/>
        </w:rPr>
        <w:t>РОЗДІЛ 2. ІНСТИТУТ ІМУНІТЕТУ СВІДКІВ В КРИМІНАЛЬНО</w:t>
      </w:r>
      <w:r w:rsidR="008D6E2E" w:rsidRPr="003F22C7">
        <w:rPr>
          <w:rFonts w:ascii="Times New Roman" w:hAnsi="Times New Roman" w:cs="Times New Roman"/>
          <w:b/>
          <w:sz w:val="28"/>
          <w:szCs w:val="28"/>
        </w:rPr>
        <w:t xml:space="preserve">МУ </w:t>
      </w:r>
      <w:r w:rsidRPr="003F22C7">
        <w:rPr>
          <w:rFonts w:ascii="Times New Roman" w:hAnsi="Times New Roman" w:cs="Times New Roman"/>
          <w:b/>
          <w:sz w:val="28"/>
          <w:szCs w:val="28"/>
        </w:rPr>
        <w:t>ПРОЦЕСУАЛЬНОМУ ЗАКОНОДАВСТВІ</w:t>
      </w:r>
    </w:p>
    <w:p w:rsidR="00A476C2" w:rsidRPr="003F22C7" w:rsidRDefault="00A476C2" w:rsidP="001A3216">
      <w:pPr>
        <w:spacing w:after="0" w:line="24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2.1. Поняття та форми імунітету свідків</w:t>
      </w:r>
      <w:r w:rsidR="00AF335E" w:rsidRPr="003F22C7">
        <w:rPr>
          <w:rFonts w:ascii="Times New Roman" w:hAnsi="Times New Roman" w:cs="Times New Roman"/>
          <w:sz w:val="28"/>
          <w:szCs w:val="28"/>
        </w:rPr>
        <w:t>………………………</w:t>
      </w:r>
      <w:r w:rsidR="003F22C7" w:rsidRPr="003F22C7">
        <w:rPr>
          <w:rFonts w:ascii="Times New Roman" w:hAnsi="Times New Roman" w:cs="Times New Roman"/>
          <w:sz w:val="28"/>
          <w:szCs w:val="28"/>
        </w:rPr>
        <w:t>……...</w:t>
      </w:r>
      <w:r w:rsidR="00AF335E" w:rsidRPr="003F22C7">
        <w:rPr>
          <w:rFonts w:ascii="Times New Roman" w:hAnsi="Times New Roman" w:cs="Times New Roman"/>
          <w:sz w:val="28"/>
          <w:szCs w:val="28"/>
        </w:rPr>
        <w:t>38</w:t>
      </w:r>
    </w:p>
    <w:p w:rsidR="00A476C2" w:rsidRPr="003F22C7" w:rsidRDefault="00A476C2" w:rsidP="001A3216">
      <w:pPr>
        <w:spacing w:after="0" w:line="24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2.2. Особи які володіють імунітетом свідка. Безпека свідка та членів його родини</w:t>
      </w:r>
      <w:r w:rsidR="004523DE" w:rsidRPr="003F22C7">
        <w:rPr>
          <w:rFonts w:ascii="Times New Roman" w:hAnsi="Times New Roman" w:cs="Times New Roman"/>
          <w:sz w:val="28"/>
          <w:szCs w:val="28"/>
        </w:rPr>
        <w:t>…</w:t>
      </w:r>
      <w:r w:rsidR="009D32EC" w:rsidRPr="003F22C7">
        <w:rPr>
          <w:rFonts w:ascii="Times New Roman" w:hAnsi="Times New Roman" w:cs="Times New Roman"/>
          <w:sz w:val="28"/>
          <w:szCs w:val="28"/>
        </w:rPr>
        <w:t>…………………………………………………………..</w:t>
      </w:r>
      <w:r w:rsidR="00AF335E" w:rsidRPr="003F22C7">
        <w:rPr>
          <w:rFonts w:ascii="Times New Roman" w:hAnsi="Times New Roman" w:cs="Times New Roman"/>
          <w:sz w:val="28"/>
          <w:szCs w:val="28"/>
        </w:rPr>
        <w:t>..</w:t>
      </w:r>
      <w:r w:rsidR="003F22C7" w:rsidRPr="003F22C7">
        <w:rPr>
          <w:rFonts w:ascii="Times New Roman" w:hAnsi="Times New Roman" w:cs="Times New Roman"/>
          <w:sz w:val="28"/>
          <w:szCs w:val="28"/>
        </w:rPr>
        <w:t>........</w:t>
      </w:r>
      <w:r w:rsidR="00AF335E" w:rsidRPr="003F22C7">
        <w:rPr>
          <w:rFonts w:ascii="Times New Roman" w:hAnsi="Times New Roman" w:cs="Times New Roman"/>
          <w:sz w:val="28"/>
          <w:szCs w:val="28"/>
        </w:rPr>
        <w:t>46</w:t>
      </w:r>
    </w:p>
    <w:p w:rsidR="00A476C2" w:rsidRPr="003F22C7" w:rsidRDefault="00A476C2" w:rsidP="001A3216">
      <w:pPr>
        <w:spacing w:after="0" w:line="24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2.3. Порядок застосування імунітету свідків</w:t>
      </w:r>
      <w:r w:rsidR="004523DE" w:rsidRPr="003F22C7">
        <w:rPr>
          <w:rFonts w:ascii="Times New Roman" w:hAnsi="Times New Roman" w:cs="Times New Roman"/>
          <w:sz w:val="28"/>
          <w:szCs w:val="28"/>
        </w:rPr>
        <w:t>…</w:t>
      </w:r>
      <w:r w:rsidR="009D32EC" w:rsidRPr="003F22C7">
        <w:rPr>
          <w:rFonts w:ascii="Times New Roman" w:hAnsi="Times New Roman" w:cs="Times New Roman"/>
          <w:sz w:val="28"/>
          <w:szCs w:val="28"/>
        </w:rPr>
        <w:t>…</w:t>
      </w:r>
      <w:r w:rsidR="00AF335E" w:rsidRPr="003F22C7">
        <w:rPr>
          <w:rFonts w:ascii="Times New Roman" w:hAnsi="Times New Roman" w:cs="Times New Roman"/>
          <w:sz w:val="28"/>
          <w:szCs w:val="28"/>
        </w:rPr>
        <w:t>………………</w:t>
      </w:r>
      <w:r w:rsidR="003F22C7" w:rsidRPr="003F22C7">
        <w:rPr>
          <w:rFonts w:ascii="Times New Roman" w:hAnsi="Times New Roman" w:cs="Times New Roman"/>
          <w:sz w:val="28"/>
          <w:szCs w:val="28"/>
        </w:rPr>
        <w:t>……</w:t>
      </w:r>
      <w:r w:rsidR="00AF335E" w:rsidRPr="003F22C7">
        <w:rPr>
          <w:rFonts w:ascii="Times New Roman" w:hAnsi="Times New Roman" w:cs="Times New Roman"/>
          <w:sz w:val="28"/>
          <w:szCs w:val="28"/>
        </w:rPr>
        <w:t>57</w:t>
      </w:r>
    </w:p>
    <w:p w:rsidR="009D32EC" w:rsidRPr="003F22C7" w:rsidRDefault="009D32EC" w:rsidP="001A3216">
      <w:pPr>
        <w:spacing w:after="0" w:line="360" w:lineRule="auto"/>
        <w:ind w:firstLine="709"/>
        <w:jc w:val="both"/>
        <w:rPr>
          <w:rFonts w:ascii="Times New Roman" w:hAnsi="Times New Roman" w:cs="Times New Roman"/>
          <w:b/>
          <w:sz w:val="28"/>
          <w:szCs w:val="28"/>
        </w:rPr>
      </w:pPr>
    </w:p>
    <w:p w:rsidR="009F047F" w:rsidRPr="003F22C7" w:rsidRDefault="009D32EC" w:rsidP="001A3216">
      <w:pPr>
        <w:spacing w:after="0" w:line="360" w:lineRule="auto"/>
        <w:ind w:firstLine="709"/>
        <w:jc w:val="both"/>
        <w:rPr>
          <w:rFonts w:ascii="Times New Roman" w:hAnsi="Times New Roman" w:cs="Times New Roman"/>
          <w:b/>
          <w:sz w:val="28"/>
          <w:szCs w:val="28"/>
        </w:rPr>
      </w:pPr>
      <w:r w:rsidRPr="003F22C7">
        <w:rPr>
          <w:rFonts w:ascii="Times New Roman" w:hAnsi="Times New Roman" w:cs="Times New Roman"/>
          <w:b/>
          <w:sz w:val="28"/>
          <w:szCs w:val="28"/>
        </w:rPr>
        <w:t>РОЗДІЛ 3. СТАНОВЛЕННЯ, РОЗВИТОК ТА ПРОБЛЕМИ ЗАКОНОДАВСТВА ЩОДО ЗАХИСТУ ПРАВ ТА ЗАКОННИХ ІНТЕРЕСІВ СВІДКІВ</w:t>
      </w:r>
      <w:r w:rsidR="00970D1F">
        <w:rPr>
          <w:rFonts w:ascii="Times New Roman" w:hAnsi="Times New Roman" w:cs="Times New Roman"/>
          <w:b/>
          <w:sz w:val="28"/>
          <w:szCs w:val="28"/>
        </w:rPr>
        <w:t>……………………………………………………….69</w:t>
      </w:r>
    </w:p>
    <w:p w:rsidR="009D32EC" w:rsidRPr="003F22C7" w:rsidRDefault="009D32EC" w:rsidP="001A3216">
      <w:pPr>
        <w:spacing w:after="0" w:line="360" w:lineRule="auto"/>
        <w:ind w:firstLine="709"/>
        <w:rPr>
          <w:rFonts w:ascii="Times New Roman" w:hAnsi="Times New Roman" w:cs="Times New Roman"/>
          <w:b/>
          <w:sz w:val="28"/>
          <w:szCs w:val="28"/>
        </w:rPr>
      </w:pPr>
    </w:p>
    <w:p w:rsidR="002E77D0" w:rsidRDefault="002E77D0" w:rsidP="003F22C7">
      <w:pPr>
        <w:spacing w:after="0" w:line="360" w:lineRule="auto"/>
        <w:rPr>
          <w:rFonts w:ascii="Times New Roman" w:hAnsi="Times New Roman" w:cs="Times New Roman"/>
          <w:b/>
          <w:sz w:val="28"/>
          <w:szCs w:val="28"/>
        </w:rPr>
      </w:pPr>
    </w:p>
    <w:p w:rsidR="002823CF" w:rsidRPr="003F22C7" w:rsidRDefault="009D32EC" w:rsidP="003F22C7">
      <w:pPr>
        <w:spacing w:after="0" w:line="360" w:lineRule="auto"/>
        <w:rPr>
          <w:rFonts w:ascii="Times New Roman" w:hAnsi="Times New Roman" w:cs="Times New Roman"/>
          <w:b/>
          <w:color w:val="FF0000"/>
          <w:sz w:val="28"/>
          <w:szCs w:val="28"/>
        </w:rPr>
      </w:pPr>
      <w:r w:rsidRPr="003F22C7">
        <w:rPr>
          <w:rFonts w:ascii="Times New Roman" w:hAnsi="Times New Roman" w:cs="Times New Roman"/>
          <w:b/>
          <w:sz w:val="28"/>
          <w:szCs w:val="28"/>
        </w:rPr>
        <w:t>ВИСНОВКИ………………………………………………………</w:t>
      </w:r>
      <w:r w:rsidR="003F22C7" w:rsidRPr="003F22C7">
        <w:rPr>
          <w:rFonts w:ascii="Times New Roman" w:hAnsi="Times New Roman" w:cs="Times New Roman"/>
          <w:b/>
          <w:sz w:val="28"/>
          <w:szCs w:val="28"/>
        </w:rPr>
        <w:t>………….</w:t>
      </w:r>
      <w:r w:rsidR="00970D1F">
        <w:rPr>
          <w:rFonts w:ascii="Times New Roman" w:hAnsi="Times New Roman" w:cs="Times New Roman"/>
          <w:b/>
          <w:sz w:val="28"/>
          <w:szCs w:val="28"/>
        </w:rPr>
        <w:t>.78</w:t>
      </w:r>
    </w:p>
    <w:p w:rsidR="003F22C7" w:rsidRPr="003F22C7" w:rsidRDefault="003F22C7" w:rsidP="003F22C7">
      <w:pPr>
        <w:spacing w:after="0" w:line="360" w:lineRule="auto"/>
        <w:rPr>
          <w:rFonts w:ascii="Times New Roman" w:hAnsi="Times New Roman" w:cs="Times New Roman"/>
          <w:b/>
          <w:sz w:val="28"/>
          <w:szCs w:val="28"/>
        </w:rPr>
      </w:pPr>
    </w:p>
    <w:p w:rsidR="002823CF" w:rsidRPr="003F22C7" w:rsidRDefault="009D32EC" w:rsidP="003F22C7">
      <w:pPr>
        <w:spacing w:after="0" w:line="360" w:lineRule="auto"/>
        <w:rPr>
          <w:rFonts w:ascii="Times New Roman" w:hAnsi="Times New Roman" w:cs="Times New Roman"/>
          <w:b/>
          <w:sz w:val="28"/>
          <w:szCs w:val="28"/>
        </w:rPr>
      </w:pPr>
      <w:r w:rsidRPr="003F22C7">
        <w:rPr>
          <w:rFonts w:ascii="Times New Roman" w:hAnsi="Times New Roman" w:cs="Times New Roman"/>
          <w:b/>
          <w:sz w:val="28"/>
          <w:szCs w:val="28"/>
        </w:rPr>
        <w:t>СПИСОК ВИКОРИСТАНОЇ ЛІТЕРАТУРИ …………………</w:t>
      </w:r>
      <w:r w:rsidR="003F22C7" w:rsidRPr="003F22C7">
        <w:rPr>
          <w:rFonts w:ascii="Times New Roman" w:hAnsi="Times New Roman" w:cs="Times New Roman"/>
          <w:b/>
          <w:sz w:val="28"/>
          <w:szCs w:val="28"/>
        </w:rPr>
        <w:t>…………</w:t>
      </w:r>
      <w:r w:rsidR="00970D1F">
        <w:rPr>
          <w:rFonts w:ascii="Times New Roman" w:hAnsi="Times New Roman" w:cs="Times New Roman"/>
          <w:b/>
          <w:sz w:val="28"/>
          <w:szCs w:val="28"/>
        </w:rPr>
        <w:t>82</w:t>
      </w:r>
    </w:p>
    <w:p w:rsidR="009F7575" w:rsidRPr="003F22C7" w:rsidRDefault="009F7575" w:rsidP="001A3216">
      <w:pPr>
        <w:spacing w:after="0" w:line="360" w:lineRule="auto"/>
        <w:ind w:firstLine="709"/>
        <w:jc w:val="center"/>
        <w:rPr>
          <w:rFonts w:ascii="Times New Roman" w:hAnsi="Times New Roman" w:cs="Times New Roman"/>
          <w:b/>
          <w:sz w:val="28"/>
          <w:szCs w:val="28"/>
        </w:rPr>
      </w:pPr>
    </w:p>
    <w:p w:rsidR="009F7575" w:rsidRPr="003F22C7" w:rsidRDefault="009F7575" w:rsidP="001A3216">
      <w:pPr>
        <w:spacing w:after="0" w:line="360" w:lineRule="auto"/>
        <w:ind w:firstLine="709"/>
        <w:jc w:val="center"/>
        <w:rPr>
          <w:rFonts w:ascii="Times New Roman" w:hAnsi="Times New Roman" w:cs="Times New Roman"/>
          <w:b/>
          <w:sz w:val="28"/>
          <w:szCs w:val="28"/>
        </w:rPr>
      </w:pPr>
    </w:p>
    <w:p w:rsidR="009F7575" w:rsidRPr="003F22C7" w:rsidRDefault="009F7575" w:rsidP="001A3216">
      <w:pPr>
        <w:spacing w:after="0" w:line="360" w:lineRule="auto"/>
        <w:ind w:firstLine="709"/>
        <w:jc w:val="center"/>
        <w:rPr>
          <w:rFonts w:ascii="Times New Roman" w:hAnsi="Times New Roman" w:cs="Times New Roman"/>
          <w:b/>
          <w:sz w:val="28"/>
          <w:szCs w:val="28"/>
        </w:rPr>
      </w:pPr>
    </w:p>
    <w:p w:rsidR="009F7575" w:rsidRPr="003F22C7" w:rsidRDefault="009F7575" w:rsidP="001A3216">
      <w:pPr>
        <w:spacing w:after="0" w:line="360" w:lineRule="auto"/>
        <w:ind w:firstLine="709"/>
        <w:jc w:val="center"/>
        <w:rPr>
          <w:rFonts w:ascii="Times New Roman" w:hAnsi="Times New Roman" w:cs="Times New Roman"/>
          <w:b/>
          <w:sz w:val="28"/>
          <w:szCs w:val="28"/>
        </w:rPr>
      </w:pPr>
    </w:p>
    <w:p w:rsidR="009F7575" w:rsidRPr="003F22C7" w:rsidRDefault="009F7575" w:rsidP="001A3216">
      <w:pPr>
        <w:spacing w:after="0" w:line="360" w:lineRule="auto"/>
        <w:ind w:firstLine="709"/>
        <w:jc w:val="center"/>
        <w:rPr>
          <w:rFonts w:ascii="Times New Roman" w:hAnsi="Times New Roman" w:cs="Times New Roman"/>
          <w:b/>
          <w:sz w:val="28"/>
          <w:szCs w:val="28"/>
        </w:rPr>
      </w:pPr>
    </w:p>
    <w:p w:rsidR="009F7575" w:rsidRPr="003F22C7" w:rsidRDefault="009F7575" w:rsidP="001A3216">
      <w:pPr>
        <w:spacing w:after="0" w:line="360" w:lineRule="auto"/>
        <w:ind w:firstLine="709"/>
        <w:jc w:val="center"/>
        <w:rPr>
          <w:rFonts w:ascii="Times New Roman" w:hAnsi="Times New Roman" w:cs="Times New Roman"/>
          <w:b/>
          <w:sz w:val="28"/>
          <w:szCs w:val="28"/>
        </w:rPr>
      </w:pPr>
    </w:p>
    <w:p w:rsidR="009F7575" w:rsidRPr="003F22C7" w:rsidRDefault="009F7575" w:rsidP="001A3216">
      <w:pPr>
        <w:spacing w:after="0" w:line="360" w:lineRule="auto"/>
        <w:ind w:firstLine="709"/>
        <w:jc w:val="center"/>
        <w:rPr>
          <w:rFonts w:ascii="Times New Roman" w:hAnsi="Times New Roman" w:cs="Times New Roman"/>
          <w:b/>
          <w:sz w:val="28"/>
          <w:szCs w:val="28"/>
        </w:rPr>
      </w:pPr>
    </w:p>
    <w:p w:rsidR="00E8591D" w:rsidRPr="003F22C7" w:rsidRDefault="00E8591D" w:rsidP="0038311F">
      <w:pPr>
        <w:spacing w:after="0" w:line="360" w:lineRule="auto"/>
        <w:jc w:val="center"/>
        <w:rPr>
          <w:rFonts w:ascii="Times New Roman" w:hAnsi="Times New Roman" w:cs="Times New Roman"/>
          <w:b/>
          <w:sz w:val="28"/>
          <w:szCs w:val="28"/>
        </w:rPr>
      </w:pPr>
      <w:r w:rsidRPr="003F22C7">
        <w:rPr>
          <w:rFonts w:ascii="Times New Roman" w:hAnsi="Times New Roman" w:cs="Times New Roman"/>
          <w:b/>
          <w:sz w:val="28"/>
          <w:szCs w:val="28"/>
        </w:rPr>
        <w:lastRenderedPageBreak/>
        <w:t>ВСТУП</w:t>
      </w:r>
    </w:p>
    <w:p w:rsidR="00E8591D" w:rsidRPr="003F22C7" w:rsidRDefault="00E8591D" w:rsidP="00E8591D">
      <w:pPr>
        <w:spacing w:after="0" w:line="360" w:lineRule="auto"/>
        <w:ind w:firstLine="709"/>
        <w:jc w:val="both"/>
        <w:rPr>
          <w:rFonts w:ascii="Times New Roman" w:hAnsi="Times New Roman" w:cs="Times New Roman"/>
          <w:b/>
          <w:sz w:val="28"/>
          <w:szCs w:val="28"/>
        </w:rPr>
      </w:pPr>
    </w:p>
    <w:p w:rsidR="00E8591D" w:rsidRPr="003F22C7" w:rsidRDefault="00E8591D" w:rsidP="00E8591D">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b/>
          <w:sz w:val="28"/>
          <w:szCs w:val="28"/>
        </w:rPr>
        <w:t>Актуальність дослідження</w:t>
      </w:r>
      <w:r w:rsidRPr="003F22C7">
        <w:rPr>
          <w:rFonts w:ascii="Times New Roman" w:hAnsi="Times New Roman" w:cs="Times New Roman"/>
          <w:sz w:val="28"/>
          <w:szCs w:val="28"/>
        </w:rPr>
        <w:t xml:space="preserve">. Питання щодо забезпечення прав і свобод людини та громадянина, складовою частиною якого є забезпечення прав учасників кримінального провадження, на сьогодні є найважливішою проблемою як внутрішньої, так і зовнішньої політики усіх держав світу. Треба зауважити, що саме рівень забезпечення прав і свобод особи, а також умови, що дозволяють їх впровадити до життя є першочерговими критеріями, за яким оцінюється рівень демократичного розвитку кожної держави та суспільства загалом.  Інститут захисту законних прав та інтересів свідка становиться досить актуальною темою в Україні, так як в останні роки наша держава переорієнтовується на світові стандарти у відношеннях з особистістю. Досвід іноземних держав, щодо захисту свідків у кримінальному провадженні,  являє собою значне підґрунтя для подальшого розвитку та модернізації цього інституту в нашій державі. </w:t>
      </w:r>
    </w:p>
    <w:p w:rsidR="00E8591D" w:rsidRPr="003F22C7" w:rsidRDefault="00E8591D" w:rsidP="00E8591D">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 xml:space="preserve">Участь різних суб'єктів у кримінальному процесі, як носіїв певних прав і обов'язків, дозволяє їх розподілити на певні групи. Зокрема, свідок відноситься </w:t>
      </w:r>
      <w:r w:rsidR="00522E5F" w:rsidRPr="003F22C7">
        <w:rPr>
          <w:rFonts w:ascii="Times New Roman" w:hAnsi="Times New Roman" w:cs="Times New Roman"/>
          <w:sz w:val="28"/>
          <w:szCs w:val="28"/>
        </w:rPr>
        <w:t xml:space="preserve">до </w:t>
      </w:r>
      <w:r w:rsidRPr="003F22C7">
        <w:rPr>
          <w:rFonts w:ascii="Times New Roman" w:hAnsi="Times New Roman" w:cs="Times New Roman"/>
          <w:sz w:val="28"/>
          <w:szCs w:val="28"/>
        </w:rPr>
        <w:t xml:space="preserve">групи, яка об'єднує осіб, які залучаються до процесу для сприяння вирішення справи. Згідно зі ст. 65 Кримінального процесуального кодексу України </w:t>
      </w:r>
      <w:r w:rsidR="001D6965">
        <w:rPr>
          <w:rFonts w:ascii="Times New Roman" w:hAnsi="Times New Roman" w:cs="Times New Roman"/>
          <w:sz w:val="28"/>
          <w:szCs w:val="28"/>
        </w:rPr>
        <w:t xml:space="preserve"> (далі – КПК України) </w:t>
      </w:r>
      <w:r w:rsidRPr="003F22C7">
        <w:rPr>
          <w:rFonts w:ascii="Times New Roman" w:hAnsi="Times New Roman" w:cs="Times New Roman"/>
          <w:sz w:val="28"/>
          <w:szCs w:val="28"/>
        </w:rPr>
        <w:t>свідком є фізична особа, якій відомі або можуть бути відомі обставини, що підлягають доказуванню під час кримінального провадження, і яка викликана для давання показань.</w:t>
      </w:r>
      <w:r w:rsidR="00522E5F" w:rsidRPr="003F22C7">
        <w:t xml:space="preserve"> </w:t>
      </w:r>
      <w:r w:rsidR="00522E5F" w:rsidRPr="003F22C7">
        <w:rPr>
          <w:rFonts w:ascii="Times New Roman" w:hAnsi="Times New Roman" w:cs="Times New Roman"/>
          <w:sz w:val="28"/>
          <w:szCs w:val="28"/>
        </w:rPr>
        <w:t>Питання, яке потребує ретельного дослідження, стосується саме правого статусу свідка в кримінальному процесі, використання його показань як джерела доказів при розкритті злочинів, розслідування та розгляду кримінальних справ.</w:t>
      </w:r>
    </w:p>
    <w:p w:rsidR="00E8591D" w:rsidRPr="003F22C7" w:rsidRDefault="00E8591D" w:rsidP="00E8591D">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 xml:space="preserve">Розвиток наукових поглядів на правові імунітети, тенденції сучасного розвитку права в умовах сучасного світу свідчать, про подальше застосування правових імунітетів у процесі створення особливого </w:t>
      </w:r>
      <w:r w:rsidRPr="003F22C7">
        <w:rPr>
          <w:rFonts w:ascii="Times New Roman" w:hAnsi="Times New Roman" w:cs="Times New Roman"/>
          <w:sz w:val="28"/>
          <w:szCs w:val="28"/>
        </w:rPr>
        <w:lastRenderedPageBreak/>
        <w:t>правового статусу суб’єкта права, вимагає однозначного визначення форм проявів правових імунітетів.</w:t>
      </w:r>
    </w:p>
    <w:p w:rsidR="00E8591D" w:rsidRPr="003F22C7" w:rsidRDefault="00E8591D" w:rsidP="00E8591D">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Зараз перед Україною стоїть питання приведення національного законодавства у відповідність до міжнародних та європейських стандартів у сфері захисту прав людини. Одним з важливих аспектів цієї роботи є забезпечення та захист прав свідків, надання їм належної державної підтримки, що повинна включати кваліфіковану юридичну, соціальну та психологічну допомогу.</w:t>
      </w:r>
    </w:p>
    <w:p w:rsidR="00E8591D" w:rsidRPr="00B66FDE" w:rsidRDefault="003F22C7" w:rsidP="00B66ECE">
      <w:pPr>
        <w:spacing w:after="0" w:line="360" w:lineRule="auto"/>
        <w:ind w:firstLine="709"/>
        <w:jc w:val="both"/>
        <w:rPr>
          <w:rFonts w:ascii="Times New Roman" w:hAnsi="Times New Roman" w:cs="Times New Roman"/>
          <w:spacing w:val="2"/>
          <w:sz w:val="28"/>
          <w:szCs w:val="28"/>
        </w:rPr>
      </w:pPr>
      <w:r>
        <w:rPr>
          <w:rFonts w:ascii="Times New Roman" w:hAnsi="Times New Roman" w:cs="Times New Roman"/>
          <w:spacing w:val="2"/>
          <w:sz w:val="28"/>
          <w:szCs w:val="28"/>
        </w:rPr>
        <w:t>До а</w:t>
      </w:r>
      <w:r w:rsidR="00E8591D" w:rsidRPr="003F22C7">
        <w:rPr>
          <w:rFonts w:ascii="Times New Roman" w:hAnsi="Times New Roman" w:cs="Times New Roman"/>
          <w:spacing w:val="2"/>
          <w:sz w:val="28"/>
          <w:szCs w:val="28"/>
        </w:rPr>
        <w:t>втор</w:t>
      </w:r>
      <w:r>
        <w:rPr>
          <w:rFonts w:ascii="Times New Roman" w:hAnsi="Times New Roman" w:cs="Times New Roman"/>
          <w:spacing w:val="2"/>
          <w:sz w:val="28"/>
          <w:szCs w:val="28"/>
        </w:rPr>
        <w:t>ів</w:t>
      </w:r>
      <w:r w:rsidR="00E8591D" w:rsidRPr="003F22C7">
        <w:rPr>
          <w:rFonts w:ascii="Times New Roman" w:hAnsi="Times New Roman" w:cs="Times New Roman"/>
          <w:spacing w:val="2"/>
          <w:sz w:val="28"/>
          <w:szCs w:val="28"/>
        </w:rPr>
        <w:t xml:space="preserve"> які вивчали та досліджували </w:t>
      </w:r>
      <w:r w:rsidR="00B66FDE">
        <w:rPr>
          <w:rFonts w:ascii="Times New Roman" w:hAnsi="Times New Roman" w:cs="Times New Roman"/>
          <w:spacing w:val="2"/>
          <w:sz w:val="28"/>
          <w:szCs w:val="28"/>
        </w:rPr>
        <w:t xml:space="preserve"> </w:t>
      </w:r>
      <w:r w:rsidR="00E8591D" w:rsidRPr="003F22C7">
        <w:rPr>
          <w:rFonts w:ascii="Times New Roman" w:hAnsi="Times New Roman" w:cs="Times New Roman"/>
          <w:spacing w:val="2"/>
          <w:sz w:val="28"/>
          <w:szCs w:val="28"/>
        </w:rPr>
        <w:t xml:space="preserve">інститут </w:t>
      </w:r>
      <w:r w:rsidR="00B66FDE">
        <w:rPr>
          <w:rFonts w:ascii="Times New Roman" w:hAnsi="Times New Roman" w:cs="Times New Roman"/>
          <w:spacing w:val="2"/>
          <w:sz w:val="28"/>
          <w:szCs w:val="28"/>
        </w:rPr>
        <w:t xml:space="preserve"> </w:t>
      </w:r>
      <w:r w:rsidR="00E8591D" w:rsidRPr="003F22C7">
        <w:rPr>
          <w:rFonts w:ascii="Times New Roman" w:hAnsi="Times New Roman" w:cs="Times New Roman"/>
          <w:spacing w:val="2"/>
          <w:sz w:val="28"/>
          <w:szCs w:val="28"/>
        </w:rPr>
        <w:t>захисту</w:t>
      </w:r>
      <w:r w:rsidR="00B66FDE">
        <w:rPr>
          <w:rFonts w:ascii="Times New Roman" w:hAnsi="Times New Roman" w:cs="Times New Roman"/>
          <w:spacing w:val="2"/>
          <w:sz w:val="28"/>
          <w:szCs w:val="28"/>
        </w:rPr>
        <w:t xml:space="preserve"> </w:t>
      </w:r>
      <w:r w:rsidR="00E8591D" w:rsidRPr="003F22C7">
        <w:rPr>
          <w:rFonts w:ascii="Times New Roman" w:hAnsi="Times New Roman" w:cs="Times New Roman"/>
          <w:spacing w:val="2"/>
          <w:sz w:val="28"/>
          <w:szCs w:val="28"/>
        </w:rPr>
        <w:t xml:space="preserve"> законних прав та інтересів захисту свідків</w:t>
      </w:r>
      <w:r>
        <w:rPr>
          <w:rFonts w:ascii="Times New Roman" w:hAnsi="Times New Roman" w:cs="Times New Roman"/>
          <w:spacing w:val="2"/>
          <w:sz w:val="28"/>
          <w:szCs w:val="28"/>
        </w:rPr>
        <w:t xml:space="preserve">, </w:t>
      </w:r>
      <w:r w:rsidR="00B66FDE">
        <w:rPr>
          <w:rFonts w:ascii="Times New Roman" w:hAnsi="Times New Roman" w:cs="Times New Roman"/>
          <w:spacing w:val="2"/>
          <w:sz w:val="28"/>
          <w:szCs w:val="28"/>
        </w:rPr>
        <w:t xml:space="preserve"> </w:t>
      </w:r>
      <w:r>
        <w:rPr>
          <w:rFonts w:ascii="Times New Roman" w:hAnsi="Times New Roman" w:cs="Times New Roman"/>
          <w:spacing w:val="2"/>
          <w:sz w:val="28"/>
          <w:szCs w:val="28"/>
        </w:rPr>
        <w:t>відносяться</w:t>
      </w:r>
      <w:r w:rsidR="00E8591D" w:rsidRPr="003F22C7">
        <w:rPr>
          <w:rFonts w:ascii="Times New Roman" w:hAnsi="Times New Roman" w:cs="Times New Roman"/>
          <w:spacing w:val="2"/>
          <w:sz w:val="28"/>
          <w:szCs w:val="28"/>
        </w:rPr>
        <w:t>:</w:t>
      </w:r>
      <w:r w:rsidR="00B66ECE" w:rsidRPr="00B66ECE">
        <w:t xml:space="preserve"> </w:t>
      </w:r>
      <w:r w:rsidR="00B66ECE" w:rsidRPr="00B66ECE">
        <w:rPr>
          <w:rFonts w:ascii="Times New Roman" w:hAnsi="Times New Roman" w:cs="Times New Roman"/>
          <w:sz w:val="28"/>
          <w:szCs w:val="28"/>
        </w:rPr>
        <w:t>М. І.</w:t>
      </w:r>
      <w:r w:rsidR="00B66ECE" w:rsidRPr="00B66ECE">
        <w:t xml:space="preserve"> </w:t>
      </w:r>
      <w:r w:rsidR="00B66ECE">
        <w:rPr>
          <w:rFonts w:ascii="Times New Roman" w:hAnsi="Times New Roman" w:cs="Times New Roman"/>
          <w:spacing w:val="2"/>
          <w:sz w:val="28"/>
          <w:szCs w:val="28"/>
        </w:rPr>
        <w:t>Бажанов,</w:t>
      </w:r>
      <w:r w:rsidR="00B66ECE">
        <w:rPr>
          <w:rFonts w:ascii="Times New Roman" w:hAnsi="Times New Roman" w:cs="Times New Roman"/>
          <w:spacing w:val="2"/>
          <w:sz w:val="28"/>
          <w:szCs w:val="28"/>
          <w:lang w:val="ru-RU"/>
        </w:rPr>
        <w:t xml:space="preserve"> </w:t>
      </w:r>
      <w:r w:rsidR="00FD6A2E">
        <w:rPr>
          <w:rFonts w:ascii="Times New Roman" w:hAnsi="Times New Roman" w:cs="Times New Roman"/>
          <w:spacing w:val="2"/>
          <w:sz w:val="28"/>
          <w:szCs w:val="28"/>
          <w:lang w:val="ru-RU"/>
        </w:rPr>
        <w:t xml:space="preserve">                   </w:t>
      </w:r>
      <w:r w:rsidR="00B66ECE">
        <w:rPr>
          <w:rFonts w:ascii="Times New Roman" w:hAnsi="Times New Roman" w:cs="Times New Roman"/>
          <w:spacing w:val="2"/>
          <w:sz w:val="28"/>
          <w:szCs w:val="28"/>
        </w:rPr>
        <w:t>О.</w:t>
      </w:r>
      <w:r w:rsidR="00B66ECE">
        <w:rPr>
          <w:rFonts w:ascii="Times New Roman" w:hAnsi="Times New Roman" w:cs="Times New Roman"/>
          <w:spacing w:val="2"/>
          <w:sz w:val="28"/>
          <w:szCs w:val="28"/>
          <w:lang w:val="ru-RU"/>
        </w:rPr>
        <w:t xml:space="preserve"> </w:t>
      </w:r>
      <w:r w:rsidR="00B66ECE" w:rsidRPr="00B66ECE">
        <w:rPr>
          <w:rFonts w:ascii="Times New Roman" w:hAnsi="Times New Roman" w:cs="Times New Roman"/>
          <w:spacing w:val="2"/>
          <w:sz w:val="28"/>
          <w:szCs w:val="28"/>
        </w:rPr>
        <w:t xml:space="preserve">В. </w:t>
      </w:r>
      <w:r w:rsidR="00B66ECE">
        <w:rPr>
          <w:rFonts w:ascii="Times New Roman" w:hAnsi="Times New Roman" w:cs="Times New Roman"/>
          <w:spacing w:val="2"/>
          <w:sz w:val="28"/>
          <w:szCs w:val="28"/>
        </w:rPr>
        <w:t>Белькова,</w:t>
      </w:r>
      <w:r w:rsidR="00B66ECE" w:rsidRPr="00B66ECE">
        <w:t xml:space="preserve"> </w:t>
      </w:r>
      <w:r w:rsidR="00B66ECE" w:rsidRPr="00B66ECE">
        <w:rPr>
          <w:rFonts w:ascii="Times New Roman" w:hAnsi="Times New Roman" w:cs="Times New Roman"/>
          <w:spacing w:val="2"/>
          <w:sz w:val="28"/>
          <w:szCs w:val="28"/>
        </w:rPr>
        <w:t xml:space="preserve">Т. В. </w:t>
      </w:r>
      <w:r w:rsidR="00B66ECE">
        <w:rPr>
          <w:rFonts w:ascii="Times New Roman" w:hAnsi="Times New Roman" w:cs="Times New Roman"/>
          <w:spacing w:val="2"/>
          <w:sz w:val="28"/>
          <w:szCs w:val="28"/>
        </w:rPr>
        <w:t xml:space="preserve">Варфоломеєва, </w:t>
      </w:r>
      <w:r w:rsidR="00B66ECE" w:rsidRPr="00B66ECE">
        <w:rPr>
          <w:rFonts w:ascii="Times New Roman" w:hAnsi="Times New Roman" w:cs="Times New Roman"/>
          <w:spacing w:val="2"/>
          <w:sz w:val="28"/>
          <w:szCs w:val="28"/>
        </w:rPr>
        <w:t xml:space="preserve">В. І. </w:t>
      </w:r>
      <w:r w:rsidR="00B66ECE">
        <w:rPr>
          <w:rFonts w:ascii="Times New Roman" w:hAnsi="Times New Roman" w:cs="Times New Roman"/>
          <w:spacing w:val="2"/>
          <w:sz w:val="28"/>
          <w:szCs w:val="28"/>
        </w:rPr>
        <w:t xml:space="preserve">Галаган, </w:t>
      </w:r>
      <w:r w:rsidR="00B66ECE" w:rsidRPr="00B66ECE">
        <w:rPr>
          <w:rFonts w:ascii="Times New Roman" w:hAnsi="Times New Roman" w:cs="Times New Roman"/>
          <w:spacing w:val="2"/>
          <w:sz w:val="28"/>
          <w:szCs w:val="28"/>
        </w:rPr>
        <w:t xml:space="preserve">Ю. М. </w:t>
      </w:r>
      <w:r w:rsidR="00B66ECE">
        <w:rPr>
          <w:rFonts w:ascii="Times New Roman" w:hAnsi="Times New Roman" w:cs="Times New Roman"/>
          <w:spacing w:val="2"/>
          <w:sz w:val="28"/>
          <w:szCs w:val="28"/>
        </w:rPr>
        <w:t>Грошевий,</w:t>
      </w:r>
      <w:r w:rsidR="00FD6A2E">
        <w:rPr>
          <w:rFonts w:ascii="Times New Roman" w:hAnsi="Times New Roman" w:cs="Times New Roman"/>
          <w:spacing w:val="2"/>
          <w:sz w:val="28"/>
          <w:szCs w:val="28"/>
          <w:lang w:val="ru-RU"/>
        </w:rPr>
        <w:t xml:space="preserve">                </w:t>
      </w:r>
      <w:r w:rsidR="00B66ECE">
        <w:rPr>
          <w:rFonts w:ascii="Times New Roman" w:hAnsi="Times New Roman" w:cs="Times New Roman"/>
          <w:spacing w:val="2"/>
          <w:sz w:val="28"/>
          <w:szCs w:val="28"/>
        </w:rPr>
        <w:t xml:space="preserve"> </w:t>
      </w:r>
      <w:r w:rsidR="00B66ECE" w:rsidRPr="00B66ECE">
        <w:rPr>
          <w:rFonts w:ascii="Times New Roman" w:hAnsi="Times New Roman" w:cs="Times New Roman"/>
          <w:spacing w:val="2"/>
          <w:sz w:val="28"/>
          <w:szCs w:val="28"/>
        </w:rPr>
        <w:t xml:space="preserve">О. О. </w:t>
      </w:r>
      <w:r w:rsidR="00FD6A2E">
        <w:rPr>
          <w:rFonts w:ascii="Times New Roman" w:hAnsi="Times New Roman" w:cs="Times New Roman"/>
          <w:spacing w:val="2"/>
          <w:sz w:val="28"/>
          <w:szCs w:val="28"/>
          <w:lang w:val="ru-RU"/>
        </w:rPr>
        <w:t xml:space="preserve"> </w:t>
      </w:r>
      <w:r w:rsidR="00B66ECE">
        <w:rPr>
          <w:rFonts w:ascii="Times New Roman" w:hAnsi="Times New Roman" w:cs="Times New Roman"/>
          <w:spacing w:val="2"/>
          <w:sz w:val="28"/>
          <w:szCs w:val="28"/>
        </w:rPr>
        <w:t xml:space="preserve">Зайцев, </w:t>
      </w:r>
      <w:r w:rsidR="00B66ECE" w:rsidRPr="00B66ECE">
        <w:rPr>
          <w:rFonts w:ascii="Times New Roman" w:hAnsi="Times New Roman" w:cs="Times New Roman"/>
          <w:spacing w:val="2"/>
          <w:sz w:val="28"/>
          <w:szCs w:val="28"/>
        </w:rPr>
        <w:t>О. В</w:t>
      </w:r>
      <w:r w:rsidR="00B66ECE">
        <w:rPr>
          <w:rFonts w:ascii="Times New Roman" w:hAnsi="Times New Roman" w:cs="Times New Roman"/>
          <w:spacing w:val="2"/>
          <w:sz w:val="28"/>
          <w:szCs w:val="28"/>
        </w:rPr>
        <w:t>. Капліна,</w:t>
      </w:r>
      <w:r w:rsidR="00B66ECE" w:rsidRPr="00B66ECE">
        <w:t xml:space="preserve"> </w:t>
      </w:r>
      <w:r w:rsidR="00B66ECE">
        <w:rPr>
          <w:rFonts w:ascii="Times New Roman" w:hAnsi="Times New Roman" w:cs="Times New Roman"/>
          <w:spacing w:val="2"/>
          <w:sz w:val="28"/>
          <w:szCs w:val="28"/>
        </w:rPr>
        <w:t>Т. В. Каткова,</w:t>
      </w:r>
      <w:r w:rsidR="00B66ECE" w:rsidRPr="00B66ECE">
        <w:t xml:space="preserve"> </w:t>
      </w:r>
      <w:r w:rsidR="00B66ECE">
        <w:rPr>
          <w:rFonts w:ascii="Times New Roman" w:hAnsi="Times New Roman" w:cs="Times New Roman"/>
          <w:spacing w:val="2"/>
          <w:sz w:val="28"/>
          <w:szCs w:val="28"/>
        </w:rPr>
        <w:t>П. В. Кучевський,</w:t>
      </w:r>
      <w:r w:rsidR="00B66ECE" w:rsidRPr="00B66ECE">
        <w:t xml:space="preserve"> </w:t>
      </w:r>
      <w:r w:rsidR="00FD6A2E" w:rsidRPr="00FD6A2E">
        <w:t xml:space="preserve">                          </w:t>
      </w:r>
      <w:r w:rsidR="00B66ECE" w:rsidRPr="00B66ECE">
        <w:rPr>
          <w:rFonts w:ascii="Times New Roman" w:hAnsi="Times New Roman" w:cs="Times New Roman"/>
          <w:spacing w:val="2"/>
          <w:sz w:val="28"/>
          <w:szCs w:val="28"/>
        </w:rPr>
        <w:t>М. М.</w:t>
      </w:r>
      <w:r w:rsidR="00B66ECE">
        <w:rPr>
          <w:rFonts w:ascii="Times New Roman" w:hAnsi="Times New Roman" w:cs="Times New Roman"/>
          <w:spacing w:val="2"/>
          <w:sz w:val="28"/>
          <w:szCs w:val="28"/>
        </w:rPr>
        <w:t xml:space="preserve"> Михеєнко</w:t>
      </w:r>
      <w:r w:rsidR="00B66ECE" w:rsidRPr="00FD6A2E">
        <w:rPr>
          <w:rFonts w:ascii="Times New Roman" w:hAnsi="Times New Roman" w:cs="Times New Roman"/>
          <w:spacing w:val="2"/>
          <w:sz w:val="28"/>
          <w:szCs w:val="28"/>
        </w:rPr>
        <w:t xml:space="preserve">, </w:t>
      </w:r>
      <w:r w:rsidR="00B66ECE" w:rsidRPr="00B66ECE">
        <w:rPr>
          <w:rFonts w:ascii="Times New Roman" w:hAnsi="Times New Roman" w:cs="Times New Roman"/>
          <w:spacing w:val="2"/>
          <w:sz w:val="28"/>
          <w:szCs w:val="28"/>
        </w:rPr>
        <w:t xml:space="preserve">Г. М. </w:t>
      </w:r>
      <w:r w:rsidR="00B66ECE">
        <w:rPr>
          <w:rFonts w:ascii="Times New Roman" w:hAnsi="Times New Roman" w:cs="Times New Roman"/>
          <w:spacing w:val="2"/>
          <w:sz w:val="28"/>
          <w:szCs w:val="28"/>
        </w:rPr>
        <w:t xml:space="preserve">Міньковський, </w:t>
      </w:r>
      <w:r w:rsidR="00B66ECE" w:rsidRPr="00B66ECE">
        <w:rPr>
          <w:rFonts w:ascii="Times New Roman" w:hAnsi="Times New Roman" w:cs="Times New Roman"/>
          <w:spacing w:val="2"/>
          <w:sz w:val="28"/>
          <w:szCs w:val="28"/>
        </w:rPr>
        <w:t xml:space="preserve">О. В. </w:t>
      </w:r>
      <w:r w:rsidR="00B66ECE">
        <w:rPr>
          <w:rFonts w:ascii="Times New Roman" w:hAnsi="Times New Roman" w:cs="Times New Roman"/>
          <w:spacing w:val="2"/>
          <w:sz w:val="28"/>
          <w:szCs w:val="28"/>
        </w:rPr>
        <w:t xml:space="preserve">Панчук, </w:t>
      </w:r>
      <w:r w:rsidR="00B66ECE" w:rsidRPr="00B66ECE">
        <w:rPr>
          <w:rFonts w:ascii="Times New Roman" w:hAnsi="Times New Roman" w:cs="Times New Roman"/>
          <w:spacing w:val="2"/>
          <w:sz w:val="28"/>
          <w:szCs w:val="28"/>
        </w:rPr>
        <w:t xml:space="preserve">Р. Д. </w:t>
      </w:r>
      <w:r w:rsidR="00B66ECE">
        <w:rPr>
          <w:rFonts w:ascii="Times New Roman" w:hAnsi="Times New Roman" w:cs="Times New Roman"/>
          <w:spacing w:val="2"/>
          <w:sz w:val="28"/>
          <w:szCs w:val="28"/>
        </w:rPr>
        <w:t xml:space="preserve">Рахунов, </w:t>
      </w:r>
      <w:r w:rsidR="00FD6A2E">
        <w:rPr>
          <w:rFonts w:ascii="Times New Roman" w:hAnsi="Times New Roman" w:cs="Times New Roman"/>
          <w:spacing w:val="2"/>
          <w:sz w:val="28"/>
          <w:szCs w:val="28"/>
          <w:lang w:val="ru-RU"/>
        </w:rPr>
        <w:t xml:space="preserve">         </w:t>
      </w:r>
      <w:r w:rsidR="00B66ECE" w:rsidRPr="00B66ECE">
        <w:rPr>
          <w:rFonts w:ascii="Times New Roman" w:hAnsi="Times New Roman" w:cs="Times New Roman"/>
          <w:spacing w:val="2"/>
          <w:sz w:val="28"/>
          <w:szCs w:val="28"/>
        </w:rPr>
        <w:t xml:space="preserve">В. І. </w:t>
      </w:r>
      <w:r w:rsidR="00B66ECE">
        <w:rPr>
          <w:rFonts w:ascii="Times New Roman" w:hAnsi="Times New Roman" w:cs="Times New Roman"/>
          <w:spacing w:val="2"/>
          <w:sz w:val="28"/>
          <w:szCs w:val="28"/>
        </w:rPr>
        <w:t xml:space="preserve">Смислов, </w:t>
      </w:r>
      <w:r w:rsidR="00B66ECE" w:rsidRPr="00B66ECE">
        <w:rPr>
          <w:rFonts w:ascii="Times New Roman" w:hAnsi="Times New Roman" w:cs="Times New Roman"/>
          <w:spacing w:val="2"/>
          <w:sz w:val="28"/>
          <w:szCs w:val="28"/>
        </w:rPr>
        <w:t xml:space="preserve">С. М. </w:t>
      </w:r>
      <w:r w:rsidR="00B66ECE">
        <w:rPr>
          <w:rFonts w:ascii="Times New Roman" w:hAnsi="Times New Roman" w:cs="Times New Roman"/>
          <w:spacing w:val="2"/>
          <w:sz w:val="28"/>
          <w:szCs w:val="28"/>
        </w:rPr>
        <w:t xml:space="preserve"> Стахівський, </w:t>
      </w:r>
      <w:r w:rsidR="00B66ECE" w:rsidRPr="00B66ECE">
        <w:rPr>
          <w:rFonts w:ascii="Times New Roman" w:hAnsi="Times New Roman" w:cs="Times New Roman"/>
          <w:spacing w:val="2"/>
          <w:sz w:val="28"/>
          <w:szCs w:val="28"/>
        </w:rPr>
        <w:t xml:space="preserve">В. М. </w:t>
      </w:r>
      <w:r w:rsidR="00B66ECE">
        <w:rPr>
          <w:rFonts w:ascii="Times New Roman" w:hAnsi="Times New Roman" w:cs="Times New Roman"/>
          <w:spacing w:val="2"/>
          <w:sz w:val="28"/>
          <w:szCs w:val="28"/>
        </w:rPr>
        <w:t>Тертишник,</w:t>
      </w:r>
      <w:r w:rsidR="00B66ECE" w:rsidRPr="00FD6A2E">
        <w:rPr>
          <w:rFonts w:ascii="Times New Roman" w:hAnsi="Times New Roman" w:cs="Times New Roman"/>
          <w:spacing w:val="2"/>
          <w:sz w:val="28"/>
          <w:szCs w:val="28"/>
        </w:rPr>
        <w:t xml:space="preserve"> </w:t>
      </w:r>
      <w:r w:rsidR="00B66ECE" w:rsidRPr="00B66ECE">
        <w:rPr>
          <w:rFonts w:ascii="Times New Roman" w:hAnsi="Times New Roman" w:cs="Times New Roman"/>
          <w:spacing w:val="2"/>
          <w:sz w:val="28"/>
          <w:szCs w:val="28"/>
        </w:rPr>
        <w:t>М. Л. Якуб,</w:t>
      </w:r>
      <w:r w:rsidR="00B66FDE">
        <w:rPr>
          <w:rFonts w:ascii="Times New Roman" w:hAnsi="Times New Roman" w:cs="Times New Roman"/>
          <w:spacing w:val="2"/>
          <w:sz w:val="28"/>
          <w:szCs w:val="28"/>
        </w:rPr>
        <w:t xml:space="preserve"> </w:t>
      </w:r>
      <w:r w:rsidR="00E8591D" w:rsidRPr="00B66FDE">
        <w:rPr>
          <w:rFonts w:ascii="Times New Roman" w:hAnsi="Times New Roman" w:cs="Times New Roman"/>
          <w:color w:val="000000" w:themeColor="text1"/>
          <w:spacing w:val="2"/>
          <w:sz w:val="28"/>
          <w:szCs w:val="28"/>
        </w:rPr>
        <w:t>та інші.</w:t>
      </w:r>
      <w:r w:rsidRPr="00B66FDE">
        <w:rPr>
          <w:rFonts w:ascii="Times New Roman" w:hAnsi="Times New Roman" w:cs="Times New Roman"/>
          <w:color w:val="000000" w:themeColor="text1"/>
          <w:spacing w:val="2"/>
          <w:sz w:val="28"/>
          <w:szCs w:val="28"/>
        </w:rPr>
        <w:t xml:space="preserve"> </w:t>
      </w:r>
    </w:p>
    <w:p w:rsidR="00E8591D" w:rsidRPr="003F22C7" w:rsidRDefault="003F22C7" w:rsidP="00E8591D">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 xml:space="preserve">Сьогодні </w:t>
      </w:r>
      <w:r w:rsidR="00E8591D" w:rsidRPr="003F22C7">
        <w:rPr>
          <w:rFonts w:ascii="Times New Roman" w:hAnsi="Times New Roman" w:cs="Times New Roman"/>
          <w:sz w:val="28"/>
          <w:szCs w:val="28"/>
        </w:rPr>
        <w:t xml:space="preserve">правова система України перебуває у стані реформування, що зумовлюється побудовою демократичної, соціальної і правової держави, як закріплено у ст. 1 Конституції України. Пріоритет та всебічний захист прав і свобод особи повинні стати основними принципами та напрямками розвитку для такого типу держави. Конституцією України до найвищих соціальних цінностей віднесено людину, її честь та гідність. Відповідно до ст. 63 Конституції України особа не несе відповідальності за відмову давати показання або пояснення щодо себе, членів сім'ї чи близьких родичів, коло яких визначається законом. Зараз є досить актуальною реалізація таких конституційних положень, ретельна деталізація та поліпшення існуючих норм у галузевому законодавстві, зокрема у </w:t>
      </w:r>
      <w:r w:rsidR="00B66FDE" w:rsidRPr="00B66FDE">
        <w:rPr>
          <w:rFonts w:ascii="Times New Roman" w:hAnsi="Times New Roman" w:cs="Times New Roman"/>
          <w:color w:val="000000" w:themeColor="text1"/>
          <w:sz w:val="28"/>
          <w:szCs w:val="28"/>
        </w:rPr>
        <w:t xml:space="preserve">кримінально </w:t>
      </w:r>
      <w:r w:rsidR="00E8591D" w:rsidRPr="00B66FDE">
        <w:rPr>
          <w:rFonts w:ascii="Times New Roman" w:hAnsi="Times New Roman" w:cs="Times New Roman"/>
          <w:color w:val="000000" w:themeColor="text1"/>
          <w:sz w:val="28"/>
          <w:szCs w:val="28"/>
        </w:rPr>
        <w:t>процесуальному</w:t>
      </w:r>
      <w:r w:rsidR="00E8591D" w:rsidRPr="003F22C7">
        <w:rPr>
          <w:rFonts w:ascii="Times New Roman" w:hAnsi="Times New Roman" w:cs="Times New Roman"/>
          <w:sz w:val="28"/>
          <w:szCs w:val="28"/>
        </w:rPr>
        <w:t>. Особливо треба звернути увагу на усунення окремих протиріч у нормативному врегулюванні зазначених вище положень.</w:t>
      </w:r>
    </w:p>
    <w:p w:rsidR="00E8591D" w:rsidRPr="003F22C7" w:rsidRDefault="00E8591D" w:rsidP="00E8591D">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b/>
          <w:sz w:val="28"/>
          <w:szCs w:val="28"/>
        </w:rPr>
        <w:t>Мета і завдання дослідження</w:t>
      </w:r>
      <w:r w:rsidRPr="003F22C7">
        <w:rPr>
          <w:rFonts w:ascii="Times New Roman" w:hAnsi="Times New Roman" w:cs="Times New Roman"/>
          <w:sz w:val="28"/>
          <w:szCs w:val="28"/>
        </w:rPr>
        <w:t xml:space="preserve">. </w:t>
      </w:r>
      <w:r w:rsidR="003F22C7" w:rsidRPr="003F22C7">
        <w:rPr>
          <w:rFonts w:ascii="Times New Roman" w:hAnsi="Times New Roman" w:cs="Times New Roman"/>
          <w:sz w:val="28"/>
          <w:szCs w:val="28"/>
        </w:rPr>
        <w:t xml:space="preserve">Метою є </w:t>
      </w:r>
      <w:r w:rsidRPr="003F22C7">
        <w:rPr>
          <w:rFonts w:ascii="Times New Roman" w:hAnsi="Times New Roman" w:cs="Times New Roman"/>
          <w:sz w:val="28"/>
          <w:szCs w:val="28"/>
        </w:rPr>
        <w:t>аналіз</w:t>
      </w:r>
      <w:r w:rsidR="003F22C7" w:rsidRPr="003F22C7">
        <w:rPr>
          <w:rFonts w:ascii="Times New Roman" w:hAnsi="Times New Roman" w:cs="Times New Roman"/>
          <w:sz w:val="28"/>
          <w:szCs w:val="28"/>
        </w:rPr>
        <w:t xml:space="preserve"> </w:t>
      </w:r>
      <w:r w:rsidRPr="003F22C7">
        <w:rPr>
          <w:rFonts w:ascii="Times New Roman" w:hAnsi="Times New Roman" w:cs="Times New Roman"/>
          <w:sz w:val="28"/>
          <w:szCs w:val="28"/>
        </w:rPr>
        <w:t>основн</w:t>
      </w:r>
      <w:r w:rsidR="003F22C7" w:rsidRPr="003F22C7">
        <w:rPr>
          <w:rFonts w:ascii="Times New Roman" w:hAnsi="Times New Roman" w:cs="Times New Roman"/>
          <w:sz w:val="28"/>
          <w:szCs w:val="28"/>
        </w:rPr>
        <w:t xml:space="preserve">их </w:t>
      </w:r>
      <w:r w:rsidRPr="003F22C7">
        <w:rPr>
          <w:rFonts w:ascii="Times New Roman" w:hAnsi="Times New Roman" w:cs="Times New Roman"/>
          <w:sz w:val="28"/>
          <w:szCs w:val="28"/>
        </w:rPr>
        <w:t xml:space="preserve">форм захисту законних прав та інтересів свідків, як в нашій державі, так і за </w:t>
      </w:r>
      <w:r w:rsidRPr="003F22C7">
        <w:rPr>
          <w:rFonts w:ascii="Times New Roman" w:hAnsi="Times New Roman" w:cs="Times New Roman"/>
          <w:sz w:val="28"/>
          <w:szCs w:val="28"/>
        </w:rPr>
        <w:lastRenderedPageBreak/>
        <w:t>кордоном</w:t>
      </w:r>
      <w:r w:rsidR="003F22C7" w:rsidRPr="003F22C7">
        <w:rPr>
          <w:rFonts w:ascii="Times New Roman" w:hAnsi="Times New Roman" w:cs="Times New Roman"/>
          <w:sz w:val="28"/>
          <w:szCs w:val="28"/>
        </w:rPr>
        <w:t>, шляхом р</w:t>
      </w:r>
      <w:r w:rsidRPr="003F22C7">
        <w:rPr>
          <w:rFonts w:ascii="Times New Roman" w:hAnsi="Times New Roman" w:cs="Times New Roman"/>
          <w:sz w:val="28"/>
          <w:szCs w:val="28"/>
        </w:rPr>
        <w:t>озгля</w:t>
      </w:r>
      <w:r w:rsidR="003F22C7" w:rsidRPr="003F22C7">
        <w:rPr>
          <w:rFonts w:ascii="Times New Roman" w:hAnsi="Times New Roman" w:cs="Times New Roman"/>
          <w:sz w:val="28"/>
          <w:szCs w:val="28"/>
        </w:rPr>
        <w:t>д</w:t>
      </w:r>
      <w:r w:rsidRPr="003F22C7">
        <w:rPr>
          <w:rFonts w:ascii="Times New Roman" w:hAnsi="Times New Roman" w:cs="Times New Roman"/>
          <w:sz w:val="28"/>
          <w:szCs w:val="28"/>
        </w:rPr>
        <w:t>у законодавств</w:t>
      </w:r>
      <w:r w:rsidR="003F22C7" w:rsidRPr="003F22C7">
        <w:rPr>
          <w:rFonts w:ascii="Times New Roman" w:hAnsi="Times New Roman" w:cs="Times New Roman"/>
          <w:sz w:val="28"/>
          <w:szCs w:val="28"/>
        </w:rPr>
        <w:t>а</w:t>
      </w:r>
      <w:r w:rsidRPr="003F22C7">
        <w:rPr>
          <w:rFonts w:ascii="Times New Roman" w:hAnsi="Times New Roman" w:cs="Times New Roman"/>
          <w:sz w:val="28"/>
          <w:szCs w:val="28"/>
        </w:rPr>
        <w:t>, яке регулює це питання</w:t>
      </w:r>
      <w:r w:rsidR="003F22C7" w:rsidRPr="003F22C7">
        <w:rPr>
          <w:rFonts w:ascii="Times New Roman" w:hAnsi="Times New Roman" w:cs="Times New Roman"/>
          <w:sz w:val="28"/>
          <w:szCs w:val="28"/>
        </w:rPr>
        <w:t xml:space="preserve">. </w:t>
      </w:r>
      <w:r w:rsidRPr="003F22C7">
        <w:rPr>
          <w:rFonts w:ascii="Times New Roman" w:hAnsi="Times New Roman" w:cs="Times New Roman"/>
          <w:sz w:val="28"/>
          <w:szCs w:val="28"/>
        </w:rPr>
        <w:t xml:space="preserve"> </w:t>
      </w:r>
      <w:r w:rsidR="002E0D8D" w:rsidRPr="002E0D8D">
        <w:rPr>
          <w:rFonts w:ascii="Times New Roman" w:hAnsi="Times New Roman" w:cs="Times New Roman"/>
          <w:color w:val="000000"/>
          <w:sz w:val="28"/>
          <w:szCs w:val="28"/>
        </w:rPr>
        <w:t xml:space="preserve">Для досягнення зазначеної мети передбачається вирішення наступних </w:t>
      </w:r>
      <w:r w:rsidR="002E0D8D" w:rsidRPr="002E0D8D">
        <w:rPr>
          <w:rFonts w:ascii="Times New Roman" w:hAnsi="Times New Roman" w:cs="Times New Roman"/>
          <w:i/>
          <w:color w:val="000000"/>
          <w:sz w:val="28"/>
          <w:szCs w:val="28"/>
        </w:rPr>
        <w:t>завдань</w:t>
      </w:r>
      <w:r w:rsidR="002E0D8D" w:rsidRPr="00851E98">
        <w:rPr>
          <w:color w:val="000000"/>
          <w:sz w:val="28"/>
          <w:szCs w:val="28"/>
        </w:rPr>
        <w:t>:</w:t>
      </w:r>
    </w:p>
    <w:p w:rsidR="003F22C7" w:rsidRDefault="002E0D8D" w:rsidP="00E859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3F22C7">
        <w:rPr>
          <w:rFonts w:ascii="Times New Roman" w:hAnsi="Times New Roman" w:cs="Times New Roman"/>
          <w:sz w:val="28"/>
          <w:szCs w:val="28"/>
        </w:rPr>
        <w:t>-</w:t>
      </w:r>
      <w:r w:rsidR="00B66FDE">
        <w:rPr>
          <w:rFonts w:ascii="Times New Roman" w:hAnsi="Times New Roman" w:cs="Times New Roman"/>
          <w:sz w:val="28"/>
          <w:szCs w:val="28"/>
        </w:rPr>
        <w:t xml:space="preserve"> </w:t>
      </w:r>
      <w:r w:rsidR="003F22C7">
        <w:rPr>
          <w:rFonts w:ascii="Times New Roman" w:hAnsi="Times New Roman" w:cs="Times New Roman"/>
          <w:sz w:val="28"/>
          <w:szCs w:val="28"/>
        </w:rPr>
        <w:t>в</w:t>
      </w:r>
      <w:r w:rsidR="00E8591D" w:rsidRPr="003F22C7">
        <w:rPr>
          <w:rFonts w:ascii="Times New Roman" w:hAnsi="Times New Roman" w:cs="Times New Roman"/>
          <w:sz w:val="28"/>
          <w:szCs w:val="28"/>
        </w:rPr>
        <w:t xml:space="preserve">изначити </w:t>
      </w:r>
      <w:r w:rsidR="003F22C7">
        <w:rPr>
          <w:rFonts w:ascii="Times New Roman" w:hAnsi="Times New Roman" w:cs="Times New Roman"/>
          <w:sz w:val="28"/>
          <w:szCs w:val="28"/>
        </w:rPr>
        <w:t>п</w:t>
      </w:r>
      <w:r w:rsidR="003F22C7" w:rsidRPr="003F22C7">
        <w:rPr>
          <w:rFonts w:ascii="Times New Roman" w:hAnsi="Times New Roman" w:cs="Times New Roman"/>
          <w:sz w:val="28"/>
          <w:szCs w:val="28"/>
        </w:rPr>
        <w:t>оняття прав та законних інтересів свідка, як одного з учасників кримінального процесу</w:t>
      </w:r>
      <w:r w:rsidR="00B17063">
        <w:rPr>
          <w:rFonts w:ascii="Times New Roman" w:hAnsi="Times New Roman" w:cs="Times New Roman"/>
          <w:sz w:val="28"/>
          <w:szCs w:val="28"/>
        </w:rPr>
        <w:t>;</w:t>
      </w:r>
    </w:p>
    <w:p w:rsidR="00B17063" w:rsidRDefault="00B17063" w:rsidP="00E859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E0D8D">
        <w:rPr>
          <w:rFonts w:ascii="Times New Roman" w:hAnsi="Times New Roman" w:cs="Times New Roman"/>
          <w:sz w:val="28"/>
          <w:szCs w:val="28"/>
        </w:rPr>
        <w:t>сформулювати</w:t>
      </w:r>
      <w:r w:rsidR="0026181D">
        <w:rPr>
          <w:rFonts w:ascii="Times New Roman" w:hAnsi="Times New Roman" w:cs="Times New Roman"/>
          <w:sz w:val="28"/>
          <w:szCs w:val="28"/>
        </w:rPr>
        <w:t xml:space="preserve"> </w:t>
      </w:r>
      <w:r w:rsidR="00B66FDE">
        <w:rPr>
          <w:rFonts w:ascii="Times New Roman" w:hAnsi="Times New Roman" w:cs="Times New Roman"/>
          <w:sz w:val="28"/>
          <w:szCs w:val="28"/>
        </w:rPr>
        <w:t>ф</w:t>
      </w:r>
      <w:r w:rsidR="00B66FDE" w:rsidRPr="00B66FDE">
        <w:rPr>
          <w:rFonts w:ascii="Times New Roman" w:hAnsi="Times New Roman" w:cs="Times New Roman"/>
          <w:sz w:val="28"/>
          <w:szCs w:val="28"/>
        </w:rPr>
        <w:t>орми захисту свідка</w:t>
      </w:r>
      <w:r w:rsidR="00B66FDE">
        <w:rPr>
          <w:rFonts w:ascii="Times New Roman" w:hAnsi="Times New Roman" w:cs="Times New Roman"/>
          <w:sz w:val="28"/>
          <w:szCs w:val="28"/>
        </w:rPr>
        <w:t>, зокрема надання правової допомоги свідку;</w:t>
      </w:r>
    </w:p>
    <w:p w:rsidR="00B66FDE" w:rsidRDefault="00B66FDE" w:rsidP="00E859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дослідити п</w:t>
      </w:r>
      <w:r w:rsidRPr="00B66FDE">
        <w:rPr>
          <w:rFonts w:ascii="Times New Roman" w:hAnsi="Times New Roman" w:cs="Times New Roman"/>
          <w:sz w:val="28"/>
          <w:szCs w:val="28"/>
        </w:rPr>
        <w:t>он</w:t>
      </w:r>
      <w:r>
        <w:rPr>
          <w:rFonts w:ascii="Times New Roman" w:hAnsi="Times New Roman" w:cs="Times New Roman"/>
          <w:sz w:val="28"/>
          <w:szCs w:val="28"/>
        </w:rPr>
        <w:t>яття та форми імунітету свідків</w:t>
      </w:r>
      <w:r w:rsidR="0026181D">
        <w:rPr>
          <w:rFonts w:ascii="Times New Roman" w:hAnsi="Times New Roman" w:cs="Times New Roman"/>
          <w:sz w:val="28"/>
          <w:szCs w:val="28"/>
        </w:rPr>
        <w:t>;</w:t>
      </w:r>
    </w:p>
    <w:p w:rsidR="0026181D" w:rsidRDefault="0026181D" w:rsidP="00E859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окреслити осіб</w:t>
      </w:r>
      <w:r w:rsidRPr="0026181D">
        <w:rPr>
          <w:rFonts w:ascii="Times New Roman" w:hAnsi="Times New Roman" w:cs="Times New Roman"/>
          <w:sz w:val="28"/>
          <w:szCs w:val="28"/>
        </w:rPr>
        <w:t xml:space="preserve"> я</w:t>
      </w:r>
      <w:r>
        <w:rPr>
          <w:rFonts w:ascii="Times New Roman" w:hAnsi="Times New Roman" w:cs="Times New Roman"/>
          <w:sz w:val="28"/>
          <w:szCs w:val="28"/>
        </w:rPr>
        <w:t xml:space="preserve">кі володіють імунітетом свідка, розглянути механізм забезпечення безпеки </w:t>
      </w:r>
      <w:r w:rsidRPr="0026181D">
        <w:rPr>
          <w:rFonts w:ascii="Times New Roman" w:hAnsi="Times New Roman" w:cs="Times New Roman"/>
          <w:sz w:val="28"/>
          <w:szCs w:val="28"/>
        </w:rPr>
        <w:t xml:space="preserve"> свідка та членів його родини</w:t>
      </w:r>
      <w:r>
        <w:rPr>
          <w:rFonts w:ascii="Times New Roman" w:hAnsi="Times New Roman" w:cs="Times New Roman"/>
          <w:sz w:val="28"/>
          <w:szCs w:val="28"/>
        </w:rPr>
        <w:t>;</w:t>
      </w:r>
    </w:p>
    <w:p w:rsidR="0026181D" w:rsidRDefault="0026181D" w:rsidP="00E859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розглянути  п</w:t>
      </w:r>
      <w:r w:rsidRPr="0026181D">
        <w:rPr>
          <w:rFonts w:ascii="Times New Roman" w:hAnsi="Times New Roman" w:cs="Times New Roman"/>
          <w:sz w:val="28"/>
          <w:szCs w:val="28"/>
        </w:rPr>
        <w:t>орядок застосування імунітету свідків</w:t>
      </w:r>
      <w:r>
        <w:rPr>
          <w:rFonts w:ascii="Times New Roman" w:hAnsi="Times New Roman" w:cs="Times New Roman"/>
          <w:sz w:val="28"/>
          <w:szCs w:val="28"/>
        </w:rPr>
        <w:t>;</w:t>
      </w:r>
    </w:p>
    <w:p w:rsidR="0026181D" w:rsidRDefault="0026181D" w:rsidP="0026181D">
      <w:pPr>
        <w:spacing w:after="0" w:line="360" w:lineRule="auto"/>
        <w:ind w:firstLine="709"/>
        <w:jc w:val="both"/>
        <w:rPr>
          <w:rFonts w:ascii="Times New Roman" w:hAnsi="Times New Roman" w:cs="Times New Roman"/>
          <w:color w:val="FF0000"/>
          <w:sz w:val="28"/>
          <w:szCs w:val="28"/>
        </w:rPr>
      </w:pPr>
      <w:r w:rsidRPr="002618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провести аналіз становлення, розвит</w:t>
      </w:r>
      <w:r w:rsidRPr="0026181D">
        <w:rPr>
          <w:rFonts w:ascii="Times New Roman" w:hAnsi="Times New Roman" w:cs="Times New Roman"/>
          <w:color w:val="000000" w:themeColor="text1"/>
          <w:sz w:val="28"/>
          <w:szCs w:val="28"/>
        </w:rPr>
        <w:t>к</w:t>
      </w:r>
      <w:r>
        <w:rPr>
          <w:rFonts w:ascii="Times New Roman" w:hAnsi="Times New Roman" w:cs="Times New Roman"/>
          <w:color w:val="000000" w:themeColor="text1"/>
          <w:sz w:val="28"/>
          <w:szCs w:val="28"/>
        </w:rPr>
        <w:t>у</w:t>
      </w:r>
      <w:r w:rsidRPr="0026181D">
        <w:rPr>
          <w:rFonts w:ascii="Times New Roman" w:hAnsi="Times New Roman" w:cs="Times New Roman"/>
          <w:color w:val="000000" w:themeColor="text1"/>
          <w:sz w:val="28"/>
          <w:szCs w:val="28"/>
        </w:rPr>
        <w:t xml:space="preserve"> та</w:t>
      </w:r>
      <w:r>
        <w:rPr>
          <w:rFonts w:ascii="Times New Roman" w:hAnsi="Times New Roman" w:cs="Times New Roman"/>
          <w:color w:val="000000" w:themeColor="text1"/>
          <w:sz w:val="28"/>
          <w:szCs w:val="28"/>
        </w:rPr>
        <w:t xml:space="preserve"> визначити актуальні</w:t>
      </w:r>
      <w:r w:rsidRPr="0026181D">
        <w:rPr>
          <w:rFonts w:ascii="Times New Roman" w:hAnsi="Times New Roman" w:cs="Times New Roman"/>
          <w:color w:val="000000" w:themeColor="text1"/>
          <w:sz w:val="28"/>
          <w:szCs w:val="28"/>
        </w:rPr>
        <w:t xml:space="preserve"> проблеми законодавства щодо захисту прав та законних інтересів свідків</w:t>
      </w:r>
      <w:r>
        <w:rPr>
          <w:rFonts w:ascii="Times New Roman" w:hAnsi="Times New Roman" w:cs="Times New Roman"/>
          <w:color w:val="000000" w:themeColor="text1"/>
          <w:sz w:val="28"/>
          <w:szCs w:val="28"/>
        </w:rPr>
        <w:t>.</w:t>
      </w:r>
    </w:p>
    <w:p w:rsidR="00B17063" w:rsidRPr="0026181D" w:rsidRDefault="00E8591D" w:rsidP="0026181D">
      <w:pPr>
        <w:spacing w:after="0" w:line="360" w:lineRule="auto"/>
        <w:ind w:firstLine="709"/>
        <w:jc w:val="both"/>
        <w:rPr>
          <w:rFonts w:ascii="Times New Roman" w:hAnsi="Times New Roman" w:cs="Times New Roman"/>
          <w:color w:val="FF0000"/>
          <w:sz w:val="28"/>
          <w:szCs w:val="28"/>
        </w:rPr>
      </w:pPr>
      <w:r w:rsidRPr="00B17063">
        <w:rPr>
          <w:rFonts w:ascii="Times New Roman" w:hAnsi="Times New Roman" w:cs="Times New Roman"/>
          <w:i/>
          <w:sz w:val="28"/>
          <w:szCs w:val="28"/>
        </w:rPr>
        <w:t xml:space="preserve">Об`єктом  дослідження </w:t>
      </w:r>
      <w:r w:rsidRPr="003F22C7">
        <w:rPr>
          <w:rFonts w:ascii="Times New Roman" w:hAnsi="Times New Roman" w:cs="Times New Roman"/>
          <w:sz w:val="28"/>
          <w:szCs w:val="28"/>
        </w:rPr>
        <w:t xml:space="preserve">є суспільні відносини, які виникають в сфері кримінального процесу у зв’язку із залученням свідків </w:t>
      </w:r>
      <w:r w:rsidR="00B17063">
        <w:rPr>
          <w:rFonts w:ascii="Times New Roman" w:hAnsi="Times New Roman" w:cs="Times New Roman"/>
          <w:sz w:val="28"/>
          <w:szCs w:val="28"/>
        </w:rPr>
        <w:t>у кримінальне провадження</w:t>
      </w:r>
      <w:r w:rsidRPr="003F22C7">
        <w:rPr>
          <w:rFonts w:ascii="Times New Roman" w:hAnsi="Times New Roman" w:cs="Times New Roman"/>
          <w:sz w:val="28"/>
          <w:szCs w:val="28"/>
        </w:rPr>
        <w:t>, а також шляхи  та форми захисту законних прав та інтересів свідка</w:t>
      </w:r>
      <w:r w:rsidR="00B17063">
        <w:rPr>
          <w:rFonts w:ascii="Times New Roman" w:hAnsi="Times New Roman" w:cs="Times New Roman"/>
          <w:sz w:val="28"/>
          <w:szCs w:val="28"/>
        </w:rPr>
        <w:t xml:space="preserve">. </w:t>
      </w:r>
    </w:p>
    <w:p w:rsidR="00E8591D" w:rsidRPr="003F22C7" w:rsidRDefault="00E8591D" w:rsidP="00E8591D">
      <w:pPr>
        <w:spacing w:after="0" w:line="360" w:lineRule="auto"/>
        <w:ind w:firstLine="709"/>
        <w:jc w:val="both"/>
        <w:rPr>
          <w:rFonts w:ascii="Times New Roman" w:hAnsi="Times New Roman" w:cs="Times New Roman"/>
          <w:sz w:val="28"/>
          <w:szCs w:val="28"/>
        </w:rPr>
      </w:pPr>
      <w:r w:rsidRPr="002E0D8D">
        <w:rPr>
          <w:rFonts w:ascii="Times New Roman" w:hAnsi="Times New Roman" w:cs="Times New Roman"/>
          <w:i/>
          <w:sz w:val="28"/>
          <w:szCs w:val="28"/>
        </w:rPr>
        <w:t>Предметом д</w:t>
      </w:r>
      <w:r w:rsidRPr="00B17063">
        <w:rPr>
          <w:rFonts w:ascii="Times New Roman" w:hAnsi="Times New Roman" w:cs="Times New Roman"/>
          <w:i/>
          <w:sz w:val="28"/>
          <w:szCs w:val="28"/>
        </w:rPr>
        <w:t>ослідження</w:t>
      </w:r>
      <w:r w:rsidRPr="003F22C7">
        <w:rPr>
          <w:rFonts w:ascii="Times New Roman" w:hAnsi="Times New Roman" w:cs="Times New Roman"/>
          <w:sz w:val="28"/>
          <w:szCs w:val="28"/>
        </w:rPr>
        <w:t xml:space="preserve"> виступають правові норми, які регулюють правовідносини, що виникають в кримінальному процесі, суб’єктом яких виступає свідок, і визначають його правовий статус. Національне законодавство, зокрема К</w:t>
      </w:r>
      <w:r w:rsidR="001D6965">
        <w:rPr>
          <w:rFonts w:ascii="Times New Roman" w:hAnsi="Times New Roman" w:cs="Times New Roman"/>
          <w:sz w:val="28"/>
          <w:szCs w:val="28"/>
        </w:rPr>
        <w:t>ПК України 2012 р.</w:t>
      </w:r>
      <w:r w:rsidRPr="003F22C7">
        <w:rPr>
          <w:rFonts w:ascii="Times New Roman" w:hAnsi="Times New Roman" w:cs="Times New Roman"/>
          <w:sz w:val="28"/>
          <w:szCs w:val="28"/>
        </w:rPr>
        <w:t>, а також міжнародні договори, угоди та ін.</w:t>
      </w:r>
    </w:p>
    <w:p w:rsidR="00E8591D" w:rsidRPr="0097384E" w:rsidRDefault="00E8591D" w:rsidP="00E8591D">
      <w:pPr>
        <w:spacing w:after="0" w:line="360" w:lineRule="auto"/>
        <w:ind w:firstLine="709"/>
        <w:jc w:val="both"/>
        <w:rPr>
          <w:rFonts w:ascii="Times New Roman" w:hAnsi="Times New Roman" w:cs="Times New Roman"/>
          <w:color w:val="FF0000"/>
          <w:sz w:val="28"/>
          <w:szCs w:val="28"/>
          <w:lang w:val="ru-RU"/>
        </w:rPr>
      </w:pPr>
      <w:r w:rsidRPr="003F22C7">
        <w:rPr>
          <w:rFonts w:ascii="Times New Roman" w:hAnsi="Times New Roman" w:cs="Times New Roman"/>
          <w:b/>
          <w:sz w:val="28"/>
          <w:szCs w:val="28"/>
        </w:rPr>
        <w:t>Структура  роботи</w:t>
      </w:r>
      <w:r w:rsidRPr="003F22C7">
        <w:rPr>
          <w:rFonts w:ascii="Times New Roman" w:hAnsi="Times New Roman" w:cs="Times New Roman"/>
          <w:sz w:val="28"/>
          <w:szCs w:val="28"/>
        </w:rPr>
        <w:t xml:space="preserve">. Дипломна робота складається зі вступу, трьох розділів, що містять 6 підрозділів, висновків, списку використаної літератури. Загальний обсяг дослідження складає </w:t>
      </w:r>
      <w:r w:rsidR="00970D1F">
        <w:rPr>
          <w:rFonts w:ascii="Times New Roman" w:hAnsi="Times New Roman" w:cs="Times New Roman"/>
          <w:sz w:val="28"/>
          <w:szCs w:val="28"/>
        </w:rPr>
        <w:t>90</w:t>
      </w:r>
      <w:r w:rsidR="00B17063">
        <w:rPr>
          <w:rFonts w:ascii="Times New Roman" w:hAnsi="Times New Roman" w:cs="Times New Roman"/>
          <w:sz w:val="28"/>
          <w:szCs w:val="28"/>
        </w:rPr>
        <w:t xml:space="preserve"> </w:t>
      </w:r>
      <w:r w:rsidRPr="003F22C7">
        <w:rPr>
          <w:rFonts w:ascii="Times New Roman" w:hAnsi="Times New Roman" w:cs="Times New Roman"/>
          <w:sz w:val="28"/>
          <w:szCs w:val="28"/>
        </w:rPr>
        <w:t>сторінк</w:t>
      </w:r>
      <w:r w:rsidR="00B17063">
        <w:rPr>
          <w:rFonts w:ascii="Times New Roman" w:hAnsi="Times New Roman" w:cs="Times New Roman"/>
          <w:sz w:val="28"/>
          <w:szCs w:val="28"/>
        </w:rPr>
        <w:t>и</w:t>
      </w:r>
      <w:r w:rsidRPr="003F22C7">
        <w:rPr>
          <w:rFonts w:ascii="Times New Roman" w:hAnsi="Times New Roman" w:cs="Times New Roman"/>
          <w:sz w:val="28"/>
          <w:szCs w:val="28"/>
        </w:rPr>
        <w:t xml:space="preserve">, з яких: </w:t>
      </w:r>
      <w:r w:rsidR="00AF335E" w:rsidRPr="003F22C7">
        <w:rPr>
          <w:rFonts w:ascii="Times New Roman" w:hAnsi="Times New Roman" w:cs="Times New Roman"/>
          <w:sz w:val="28"/>
          <w:szCs w:val="28"/>
        </w:rPr>
        <w:t>8</w:t>
      </w:r>
      <w:r w:rsidR="00970D1F">
        <w:rPr>
          <w:rFonts w:ascii="Times New Roman" w:hAnsi="Times New Roman" w:cs="Times New Roman"/>
          <w:sz w:val="28"/>
          <w:szCs w:val="28"/>
        </w:rPr>
        <w:t>1</w:t>
      </w:r>
      <w:r w:rsidR="00AF335E" w:rsidRPr="003F22C7">
        <w:rPr>
          <w:rFonts w:ascii="Times New Roman" w:hAnsi="Times New Roman" w:cs="Times New Roman"/>
          <w:sz w:val="28"/>
          <w:szCs w:val="28"/>
        </w:rPr>
        <w:t xml:space="preserve"> сторін</w:t>
      </w:r>
      <w:r w:rsidRPr="003F22C7">
        <w:rPr>
          <w:rFonts w:ascii="Times New Roman" w:hAnsi="Times New Roman" w:cs="Times New Roman"/>
          <w:sz w:val="28"/>
          <w:szCs w:val="28"/>
        </w:rPr>
        <w:t>к</w:t>
      </w:r>
      <w:r w:rsidR="00AF335E" w:rsidRPr="003F22C7">
        <w:rPr>
          <w:rFonts w:ascii="Times New Roman" w:hAnsi="Times New Roman" w:cs="Times New Roman"/>
          <w:sz w:val="28"/>
          <w:szCs w:val="28"/>
        </w:rPr>
        <w:t>и</w:t>
      </w:r>
      <w:r w:rsidRPr="003F22C7">
        <w:rPr>
          <w:rFonts w:ascii="Times New Roman" w:hAnsi="Times New Roman" w:cs="Times New Roman"/>
          <w:sz w:val="28"/>
          <w:szCs w:val="28"/>
        </w:rPr>
        <w:t xml:space="preserve"> – основний текст роботи,</w:t>
      </w:r>
      <w:r w:rsidR="00AF335E" w:rsidRPr="003F22C7">
        <w:rPr>
          <w:rFonts w:ascii="Times New Roman" w:hAnsi="Times New Roman" w:cs="Times New Roman"/>
          <w:sz w:val="28"/>
          <w:szCs w:val="28"/>
        </w:rPr>
        <w:t xml:space="preserve"> 9</w:t>
      </w:r>
      <w:r w:rsidRPr="003F22C7">
        <w:rPr>
          <w:rFonts w:ascii="Times New Roman" w:hAnsi="Times New Roman" w:cs="Times New Roman"/>
          <w:sz w:val="28"/>
          <w:szCs w:val="28"/>
        </w:rPr>
        <w:t xml:space="preserve"> сторінок – список використаної літератури.</w:t>
      </w:r>
      <w:r w:rsidR="0097384E">
        <w:rPr>
          <w:rFonts w:ascii="Times New Roman" w:hAnsi="Times New Roman" w:cs="Times New Roman"/>
          <w:sz w:val="28"/>
          <w:szCs w:val="28"/>
          <w:lang w:val="ru-RU"/>
        </w:rPr>
        <w:t xml:space="preserve"> </w:t>
      </w:r>
    </w:p>
    <w:p w:rsidR="0038311F" w:rsidRDefault="0038311F" w:rsidP="0026181D">
      <w:pPr>
        <w:spacing w:after="0" w:line="360" w:lineRule="auto"/>
        <w:jc w:val="center"/>
        <w:rPr>
          <w:rFonts w:ascii="Times New Roman" w:hAnsi="Times New Roman" w:cs="Times New Roman"/>
          <w:b/>
          <w:sz w:val="28"/>
          <w:szCs w:val="28"/>
        </w:rPr>
      </w:pPr>
    </w:p>
    <w:p w:rsidR="00F4603A" w:rsidRPr="003F22C7" w:rsidRDefault="00F4603A" w:rsidP="009F389A">
      <w:pPr>
        <w:spacing w:after="0" w:line="360" w:lineRule="auto"/>
        <w:rPr>
          <w:rFonts w:ascii="Times New Roman" w:hAnsi="Times New Roman" w:cs="Times New Roman"/>
          <w:b/>
          <w:sz w:val="28"/>
          <w:szCs w:val="28"/>
        </w:rPr>
      </w:pPr>
    </w:p>
    <w:p w:rsidR="002B3C3C" w:rsidRDefault="002B3C3C" w:rsidP="002B3C3C">
      <w:pPr>
        <w:spacing w:after="0" w:line="360" w:lineRule="auto"/>
        <w:rPr>
          <w:rFonts w:ascii="Times New Roman" w:hAnsi="Times New Roman" w:cs="Times New Roman"/>
          <w:b/>
          <w:sz w:val="28"/>
          <w:szCs w:val="28"/>
        </w:rPr>
      </w:pPr>
    </w:p>
    <w:p w:rsidR="002823CF" w:rsidRDefault="00FE78A1" w:rsidP="002B3C3C">
      <w:pPr>
        <w:spacing w:after="0" w:line="360" w:lineRule="auto"/>
        <w:jc w:val="center"/>
        <w:rPr>
          <w:rFonts w:ascii="Times New Roman" w:hAnsi="Times New Roman" w:cs="Times New Roman"/>
          <w:b/>
          <w:sz w:val="28"/>
          <w:szCs w:val="28"/>
        </w:rPr>
      </w:pPr>
      <w:r w:rsidRPr="003F22C7">
        <w:rPr>
          <w:rFonts w:ascii="Times New Roman" w:hAnsi="Times New Roman" w:cs="Times New Roman"/>
          <w:b/>
          <w:sz w:val="28"/>
          <w:szCs w:val="28"/>
        </w:rPr>
        <w:lastRenderedPageBreak/>
        <w:t>ВИСНОВКИ</w:t>
      </w:r>
    </w:p>
    <w:p w:rsidR="006B20D8" w:rsidRPr="003F22C7" w:rsidRDefault="006B20D8" w:rsidP="00F4603A">
      <w:pPr>
        <w:spacing w:after="0" w:line="360" w:lineRule="auto"/>
        <w:jc w:val="center"/>
        <w:rPr>
          <w:rFonts w:ascii="Times New Roman" w:hAnsi="Times New Roman" w:cs="Times New Roman"/>
          <w:b/>
          <w:sz w:val="28"/>
          <w:szCs w:val="28"/>
        </w:rPr>
      </w:pPr>
    </w:p>
    <w:p w:rsidR="0050668D" w:rsidRPr="003F22C7" w:rsidRDefault="0050668D" w:rsidP="001A3216">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В умовах активізації злочинного світу питання захисту учасників кримінального процесу від фізичного та психологічного впливу набули особливої актуальності не тільки в країнах західної  Європи, а також і в Україні.</w:t>
      </w:r>
    </w:p>
    <w:p w:rsidR="001F694A" w:rsidRPr="003F22C7" w:rsidRDefault="001F694A" w:rsidP="001A3216">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Сьогодні захист свідків розглядається як найважливіший інструмент протидії організованій злочинності, у сфері корупційних діянь, наркобізнесу, у випадках коли йдеться мова про посягання на життя і здоров'я громадян  і в багатьох країнах світу організовані спеціальні програми для цієї мети або прийнято законодавство про заснування програм захисту та надання свідоцького імунітету.</w:t>
      </w:r>
    </w:p>
    <w:p w:rsidR="00443F6B" w:rsidRPr="003F22C7" w:rsidRDefault="009F0739" w:rsidP="00443F6B">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На підставі проведеного в дипломної роботі дослідження за темою:    “Національний та зарубіжний досвід захисту законних прав та інтересів свідків у кримінальному провадженні” були зроблені наступні корисні для науки кримінального процесуального права, національного зако</w:t>
      </w:r>
      <w:r w:rsidR="00443F6B" w:rsidRPr="003F22C7">
        <w:rPr>
          <w:rFonts w:ascii="Times New Roman" w:hAnsi="Times New Roman" w:cs="Times New Roman"/>
          <w:sz w:val="28"/>
          <w:szCs w:val="28"/>
        </w:rPr>
        <w:t>нодавства та практики, висновки:</w:t>
      </w:r>
    </w:p>
    <w:p w:rsidR="00AE4D57" w:rsidRPr="003F22C7" w:rsidRDefault="00AE4D57" w:rsidP="00AE4D57">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 xml:space="preserve">1. </w:t>
      </w:r>
      <w:r w:rsidR="00B657EB" w:rsidRPr="003F22C7">
        <w:rPr>
          <w:rFonts w:ascii="Times New Roman" w:hAnsi="Times New Roman" w:cs="Times New Roman"/>
          <w:sz w:val="28"/>
          <w:szCs w:val="28"/>
        </w:rPr>
        <w:t xml:space="preserve">Дослідивши </w:t>
      </w:r>
      <w:r w:rsidR="006B20D8">
        <w:rPr>
          <w:rFonts w:ascii="Times New Roman" w:hAnsi="Times New Roman" w:cs="Times New Roman"/>
          <w:sz w:val="28"/>
          <w:szCs w:val="28"/>
        </w:rPr>
        <w:t xml:space="preserve">місце та роль </w:t>
      </w:r>
      <w:r w:rsidR="00B657EB" w:rsidRPr="003F22C7">
        <w:rPr>
          <w:rFonts w:ascii="Times New Roman" w:hAnsi="Times New Roman" w:cs="Times New Roman"/>
          <w:sz w:val="28"/>
          <w:szCs w:val="28"/>
        </w:rPr>
        <w:t xml:space="preserve">одного з </w:t>
      </w:r>
      <w:r w:rsidR="006B20D8">
        <w:rPr>
          <w:rFonts w:ascii="Times New Roman" w:hAnsi="Times New Roman" w:cs="Times New Roman"/>
          <w:sz w:val="28"/>
          <w:szCs w:val="28"/>
        </w:rPr>
        <w:t xml:space="preserve">учасників </w:t>
      </w:r>
      <w:r w:rsidR="00B657EB" w:rsidRPr="003F22C7">
        <w:rPr>
          <w:rFonts w:ascii="Times New Roman" w:hAnsi="Times New Roman" w:cs="Times New Roman"/>
          <w:sz w:val="28"/>
          <w:szCs w:val="28"/>
        </w:rPr>
        <w:t>кримінального про</w:t>
      </w:r>
      <w:r w:rsidR="006B20D8">
        <w:rPr>
          <w:rFonts w:ascii="Times New Roman" w:hAnsi="Times New Roman" w:cs="Times New Roman"/>
          <w:sz w:val="28"/>
          <w:szCs w:val="28"/>
        </w:rPr>
        <w:t>вадження</w:t>
      </w:r>
      <w:r w:rsidR="00B657EB" w:rsidRPr="003F22C7">
        <w:rPr>
          <w:rFonts w:ascii="Times New Roman" w:hAnsi="Times New Roman" w:cs="Times New Roman"/>
          <w:sz w:val="28"/>
          <w:szCs w:val="28"/>
        </w:rPr>
        <w:t xml:space="preserve"> –</w:t>
      </w:r>
      <w:r w:rsidR="00443F6B" w:rsidRPr="003F22C7">
        <w:rPr>
          <w:rFonts w:ascii="Times New Roman" w:hAnsi="Times New Roman" w:cs="Times New Roman"/>
          <w:sz w:val="28"/>
          <w:szCs w:val="28"/>
        </w:rPr>
        <w:t xml:space="preserve"> свідка, </w:t>
      </w:r>
      <w:r w:rsidR="00B657EB" w:rsidRPr="003F22C7">
        <w:rPr>
          <w:rFonts w:ascii="Times New Roman" w:hAnsi="Times New Roman" w:cs="Times New Roman"/>
          <w:sz w:val="28"/>
          <w:szCs w:val="28"/>
        </w:rPr>
        <w:t xml:space="preserve">дійшли до висновку, що свідок незамінний </w:t>
      </w:r>
      <w:r w:rsidR="006B20D8">
        <w:rPr>
          <w:rFonts w:ascii="Times New Roman" w:hAnsi="Times New Roman" w:cs="Times New Roman"/>
          <w:sz w:val="28"/>
          <w:szCs w:val="28"/>
        </w:rPr>
        <w:t xml:space="preserve">учасник </w:t>
      </w:r>
      <w:r w:rsidR="00443F6B" w:rsidRPr="003F22C7">
        <w:rPr>
          <w:rFonts w:ascii="Times New Roman" w:hAnsi="Times New Roman" w:cs="Times New Roman"/>
          <w:sz w:val="28"/>
          <w:szCs w:val="28"/>
        </w:rPr>
        <w:t xml:space="preserve"> у </w:t>
      </w:r>
      <w:r w:rsidR="00B657EB" w:rsidRPr="003F22C7">
        <w:rPr>
          <w:rFonts w:ascii="Times New Roman" w:hAnsi="Times New Roman" w:cs="Times New Roman"/>
          <w:sz w:val="28"/>
          <w:szCs w:val="28"/>
        </w:rPr>
        <w:t xml:space="preserve">кримінальному провадженні, який </w:t>
      </w:r>
      <w:r w:rsidR="00443F6B" w:rsidRPr="003F22C7">
        <w:rPr>
          <w:rFonts w:ascii="Times New Roman" w:hAnsi="Times New Roman" w:cs="Times New Roman"/>
          <w:sz w:val="28"/>
          <w:szCs w:val="28"/>
        </w:rPr>
        <w:t>не</w:t>
      </w:r>
      <w:r w:rsidR="006B20D8">
        <w:rPr>
          <w:rFonts w:ascii="Times New Roman" w:hAnsi="Times New Roman" w:cs="Times New Roman"/>
          <w:sz w:val="28"/>
          <w:szCs w:val="28"/>
        </w:rPr>
        <w:t xml:space="preserve"> </w:t>
      </w:r>
      <w:r w:rsidR="00443F6B" w:rsidRPr="003F22C7">
        <w:rPr>
          <w:rFonts w:ascii="Times New Roman" w:hAnsi="Times New Roman" w:cs="Times New Roman"/>
          <w:sz w:val="28"/>
          <w:szCs w:val="28"/>
        </w:rPr>
        <w:t xml:space="preserve">має особистого інтересу в кримінальній справі, виконує допоміжну </w:t>
      </w:r>
      <w:r w:rsidR="00B657EB" w:rsidRPr="003F22C7">
        <w:rPr>
          <w:rFonts w:ascii="Times New Roman" w:hAnsi="Times New Roman" w:cs="Times New Roman"/>
          <w:sz w:val="28"/>
          <w:szCs w:val="28"/>
        </w:rPr>
        <w:t xml:space="preserve"> роль, однак без якого фактично </w:t>
      </w:r>
      <w:r w:rsidR="006B20D8" w:rsidRPr="003F22C7">
        <w:rPr>
          <w:rFonts w:ascii="Times New Roman" w:hAnsi="Times New Roman" w:cs="Times New Roman"/>
          <w:sz w:val="28"/>
          <w:szCs w:val="28"/>
        </w:rPr>
        <w:t>нездійсненна</w:t>
      </w:r>
      <w:r w:rsidR="00B657EB" w:rsidRPr="003F22C7">
        <w:rPr>
          <w:rFonts w:ascii="Times New Roman" w:hAnsi="Times New Roman" w:cs="Times New Roman"/>
          <w:sz w:val="28"/>
          <w:szCs w:val="28"/>
        </w:rPr>
        <w:t xml:space="preserve"> жодна кримінальна справа. </w:t>
      </w:r>
      <w:r w:rsidR="00AF335E" w:rsidRPr="003F22C7">
        <w:rPr>
          <w:rFonts w:ascii="Times New Roman" w:hAnsi="Times New Roman" w:cs="Times New Roman"/>
          <w:sz w:val="28"/>
          <w:szCs w:val="28"/>
        </w:rPr>
        <w:t xml:space="preserve">Свідок в кримінальному процесі є важливим явищем, оскільки саме ця особа є основним носієм доказової інформації. </w:t>
      </w:r>
      <w:r w:rsidR="00B657EB" w:rsidRPr="003F22C7">
        <w:rPr>
          <w:rFonts w:ascii="Times New Roman" w:hAnsi="Times New Roman" w:cs="Times New Roman"/>
          <w:sz w:val="28"/>
          <w:szCs w:val="28"/>
        </w:rPr>
        <w:t xml:space="preserve">Свідок як </w:t>
      </w:r>
      <w:r w:rsidR="006B20D8">
        <w:rPr>
          <w:rFonts w:ascii="Times New Roman" w:hAnsi="Times New Roman" w:cs="Times New Roman"/>
          <w:sz w:val="28"/>
          <w:szCs w:val="28"/>
        </w:rPr>
        <w:t xml:space="preserve">учасник </w:t>
      </w:r>
      <w:r w:rsidR="006B20D8" w:rsidRPr="003F22C7">
        <w:rPr>
          <w:rFonts w:ascii="Times New Roman" w:hAnsi="Times New Roman" w:cs="Times New Roman"/>
          <w:sz w:val="28"/>
          <w:szCs w:val="28"/>
        </w:rPr>
        <w:t>кримінального про</w:t>
      </w:r>
      <w:r w:rsidR="006B20D8">
        <w:rPr>
          <w:rFonts w:ascii="Times New Roman" w:hAnsi="Times New Roman" w:cs="Times New Roman"/>
          <w:sz w:val="28"/>
          <w:szCs w:val="28"/>
        </w:rPr>
        <w:t>вадження</w:t>
      </w:r>
      <w:r w:rsidR="00B657EB" w:rsidRPr="003F22C7">
        <w:rPr>
          <w:rFonts w:ascii="Times New Roman" w:hAnsi="Times New Roman" w:cs="Times New Roman"/>
          <w:sz w:val="28"/>
          <w:szCs w:val="28"/>
        </w:rPr>
        <w:t>, має чітко визначений кримінальн</w:t>
      </w:r>
      <w:r w:rsidR="006B20D8">
        <w:rPr>
          <w:rFonts w:ascii="Times New Roman" w:hAnsi="Times New Roman" w:cs="Times New Roman"/>
          <w:sz w:val="28"/>
          <w:szCs w:val="28"/>
        </w:rPr>
        <w:t xml:space="preserve">ий </w:t>
      </w:r>
      <w:r w:rsidR="00B657EB" w:rsidRPr="003F22C7">
        <w:rPr>
          <w:rFonts w:ascii="Times New Roman" w:hAnsi="Times New Roman" w:cs="Times New Roman"/>
          <w:sz w:val="28"/>
          <w:szCs w:val="28"/>
        </w:rPr>
        <w:t xml:space="preserve">процесуальний статус, відповідно наділений </w:t>
      </w:r>
      <w:r w:rsidR="006B20D8">
        <w:rPr>
          <w:rFonts w:ascii="Times New Roman" w:hAnsi="Times New Roman" w:cs="Times New Roman"/>
          <w:sz w:val="28"/>
          <w:szCs w:val="28"/>
        </w:rPr>
        <w:t xml:space="preserve">певними </w:t>
      </w:r>
      <w:r w:rsidR="00B657EB" w:rsidRPr="003F22C7">
        <w:rPr>
          <w:rFonts w:ascii="Times New Roman" w:hAnsi="Times New Roman" w:cs="Times New Roman"/>
          <w:sz w:val="28"/>
          <w:szCs w:val="28"/>
        </w:rPr>
        <w:t>процесуальни</w:t>
      </w:r>
      <w:r w:rsidR="006B20D8">
        <w:rPr>
          <w:rFonts w:ascii="Times New Roman" w:hAnsi="Times New Roman" w:cs="Times New Roman"/>
          <w:sz w:val="28"/>
          <w:szCs w:val="28"/>
        </w:rPr>
        <w:t xml:space="preserve">ми </w:t>
      </w:r>
      <w:r w:rsidR="00B657EB" w:rsidRPr="003F22C7">
        <w:rPr>
          <w:rFonts w:ascii="Times New Roman" w:hAnsi="Times New Roman" w:cs="Times New Roman"/>
          <w:sz w:val="28"/>
          <w:szCs w:val="28"/>
        </w:rPr>
        <w:t>обов'язк</w:t>
      </w:r>
      <w:r w:rsidR="006B20D8">
        <w:rPr>
          <w:rFonts w:ascii="Times New Roman" w:hAnsi="Times New Roman" w:cs="Times New Roman"/>
          <w:sz w:val="28"/>
          <w:szCs w:val="28"/>
        </w:rPr>
        <w:t xml:space="preserve">ами </w:t>
      </w:r>
      <w:r w:rsidR="00B657EB" w:rsidRPr="003F22C7">
        <w:rPr>
          <w:rFonts w:ascii="Times New Roman" w:hAnsi="Times New Roman" w:cs="Times New Roman"/>
          <w:sz w:val="28"/>
          <w:szCs w:val="28"/>
        </w:rPr>
        <w:t>та визначеними процесуальними правами,</w:t>
      </w:r>
      <w:r w:rsidR="00443F6B" w:rsidRPr="003F22C7">
        <w:rPr>
          <w:rFonts w:ascii="Times New Roman" w:hAnsi="Times New Roman" w:cs="Times New Roman"/>
          <w:sz w:val="28"/>
          <w:szCs w:val="28"/>
        </w:rPr>
        <w:t xml:space="preserve"> він може</w:t>
      </w:r>
      <w:r w:rsidR="006B20D8">
        <w:rPr>
          <w:rFonts w:ascii="Times New Roman" w:hAnsi="Times New Roman" w:cs="Times New Roman"/>
          <w:sz w:val="28"/>
          <w:szCs w:val="28"/>
        </w:rPr>
        <w:t xml:space="preserve"> бути притягнутий до </w:t>
      </w:r>
      <w:r w:rsidR="00443F6B" w:rsidRPr="003F22C7">
        <w:rPr>
          <w:rFonts w:ascii="Times New Roman" w:hAnsi="Times New Roman" w:cs="Times New Roman"/>
          <w:sz w:val="28"/>
          <w:szCs w:val="28"/>
        </w:rPr>
        <w:t>кримінальн</w:t>
      </w:r>
      <w:r w:rsidR="006B20D8">
        <w:rPr>
          <w:rFonts w:ascii="Times New Roman" w:hAnsi="Times New Roman" w:cs="Times New Roman"/>
          <w:sz w:val="28"/>
          <w:szCs w:val="28"/>
        </w:rPr>
        <w:t>ої</w:t>
      </w:r>
      <w:r w:rsidR="00443F6B" w:rsidRPr="003F22C7">
        <w:rPr>
          <w:rFonts w:ascii="Times New Roman" w:hAnsi="Times New Roman" w:cs="Times New Roman"/>
          <w:sz w:val="28"/>
          <w:szCs w:val="28"/>
        </w:rPr>
        <w:t xml:space="preserve"> відповідальн</w:t>
      </w:r>
      <w:r w:rsidR="006B20D8">
        <w:rPr>
          <w:rFonts w:ascii="Times New Roman" w:hAnsi="Times New Roman" w:cs="Times New Roman"/>
          <w:sz w:val="28"/>
          <w:szCs w:val="28"/>
        </w:rPr>
        <w:t xml:space="preserve">ості </w:t>
      </w:r>
      <w:r w:rsidR="00443F6B" w:rsidRPr="003F22C7">
        <w:rPr>
          <w:rFonts w:ascii="Times New Roman" w:hAnsi="Times New Roman" w:cs="Times New Roman"/>
          <w:sz w:val="28"/>
          <w:szCs w:val="28"/>
        </w:rPr>
        <w:t xml:space="preserve">в випадках, передбачених КПК України та КК України. </w:t>
      </w:r>
    </w:p>
    <w:p w:rsidR="0062041F" w:rsidRPr="003F22C7" w:rsidRDefault="00AE4D57" w:rsidP="00AE4D57">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 xml:space="preserve">2. </w:t>
      </w:r>
      <w:r w:rsidR="0062041F" w:rsidRPr="003F22C7">
        <w:rPr>
          <w:rFonts w:ascii="Times New Roman" w:hAnsi="Times New Roman" w:cs="Times New Roman"/>
          <w:sz w:val="28"/>
          <w:szCs w:val="28"/>
        </w:rPr>
        <w:t xml:space="preserve"> Проаналізувавши національне законодавство, нормативні-акти зарубіжних країн </w:t>
      </w:r>
      <w:r w:rsidR="000D3094">
        <w:rPr>
          <w:rFonts w:ascii="Times New Roman" w:hAnsi="Times New Roman" w:cs="Times New Roman"/>
          <w:sz w:val="28"/>
          <w:szCs w:val="28"/>
        </w:rPr>
        <w:t xml:space="preserve">щодо </w:t>
      </w:r>
      <w:r w:rsidR="0062041F" w:rsidRPr="003F22C7">
        <w:rPr>
          <w:rFonts w:ascii="Times New Roman" w:hAnsi="Times New Roman" w:cs="Times New Roman"/>
          <w:sz w:val="28"/>
          <w:szCs w:val="28"/>
        </w:rPr>
        <w:t>“імунітету свідка</w:t>
      </w:r>
      <w:r w:rsidR="008E198C">
        <w:rPr>
          <w:rFonts w:ascii="Times New Roman" w:hAnsi="Times New Roman" w:cs="Times New Roman"/>
          <w:sz w:val="28"/>
          <w:szCs w:val="28"/>
        </w:rPr>
        <w:t xml:space="preserve"> </w:t>
      </w:r>
      <w:r w:rsidR="0062041F" w:rsidRPr="003F22C7">
        <w:rPr>
          <w:rFonts w:ascii="Times New Roman" w:hAnsi="Times New Roman" w:cs="Times New Roman"/>
          <w:sz w:val="28"/>
          <w:szCs w:val="28"/>
        </w:rPr>
        <w:t xml:space="preserve">ˮ, </w:t>
      </w:r>
      <w:r w:rsidR="000D3094">
        <w:rPr>
          <w:rFonts w:ascii="Times New Roman" w:hAnsi="Times New Roman" w:cs="Times New Roman"/>
          <w:sz w:val="28"/>
          <w:szCs w:val="28"/>
        </w:rPr>
        <w:t xml:space="preserve">слід зазначити, </w:t>
      </w:r>
      <w:r w:rsidR="0062041F" w:rsidRPr="003F22C7">
        <w:rPr>
          <w:rFonts w:ascii="Times New Roman" w:hAnsi="Times New Roman" w:cs="Times New Roman"/>
          <w:sz w:val="28"/>
          <w:szCs w:val="28"/>
        </w:rPr>
        <w:t xml:space="preserve">що це права </w:t>
      </w:r>
      <w:r w:rsidR="0062041F" w:rsidRPr="003F22C7">
        <w:rPr>
          <w:rFonts w:ascii="Times New Roman" w:hAnsi="Times New Roman" w:cs="Times New Roman"/>
          <w:sz w:val="28"/>
          <w:szCs w:val="28"/>
        </w:rPr>
        <w:lastRenderedPageBreak/>
        <w:t>особи, окремих осіб на звільнення від виконання деяких обов'язків закріплених у К</w:t>
      </w:r>
      <w:r w:rsidR="000D3094">
        <w:rPr>
          <w:rFonts w:ascii="Times New Roman" w:hAnsi="Times New Roman" w:cs="Times New Roman"/>
          <w:sz w:val="28"/>
          <w:szCs w:val="28"/>
        </w:rPr>
        <w:t xml:space="preserve">ПК України, </w:t>
      </w:r>
      <w:r w:rsidR="0062041F" w:rsidRPr="003F22C7">
        <w:rPr>
          <w:rFonts w:ascii="Times New Roman" w:hAnsi="Times New Roman" w:cs="Times New Roman"/>
          <w:sz w:val="28"/>
          <w:szCs w:val="28"/>
        </w:rPr>
        <w:t>а також забезпечення визначених законом осіб, певними гарантіями з боку держави. Особи, які наділяються “імунітетом свідка</w:t>
      </w:r>
      <w:r w:rsidR="008E198C">
        <w:rPr>
          <w:rFonts w:ascii="Times New Roman" w:hAnsi="Times New Roman" w:cs="Times New Roman"/>
          <w:sz w:val="28"/>
          <w:szCs w:val="28"/>
        </w:rPr>
        <w:t xml:space="preserve"> </w:t>
      </w:r>
      <w:r w:rsidR="0062041F" w:rsidRPr="003F22C7">
        <w:rPr>
          <w:rFonts w:ascii="Times New Roman" w:hAnsi="Times New Roman" w:cs="Times New Roman"/>
          <w:sz w:val="28"/>
          <w:szCs w:val="28"/>
        </w:rPr>
        <w:t>ˮ пер</w:t>
      </w:r>
      <w:r w:rsidR="00941017" w:rsidRPr="003F22C7">
        <w:rPr>
          <w:rFonts w:ascii="Times New Roman" w:hAnsi="Times New Roman" w:cs="Times New Roman"/>
          <w:sz w:val="28"/>
          <w:szCs w:val="28"/>
        </w:rPr>
        <w:t>елі</w:t>
      </w:r>
      <w:r w:rsidR="000D3094">
        <w:rPr>
          <w:rFonts w:ascii="Times New Roman" w:hAnsi="Times New Roman" w:cs="Times New Roman"/>
          <w:sz w:val="28"/>
          <w:szCs w:val="28"/>
        </w:rPr>
        <w:t xml:space="preserve">чуються </w:t>
      </w:r>
      <w:r w:rsidR="00941017" w:rsidRPr="003F22C7">
        <w:rPr>
          <w:rFonts w:ascii="Times New Roman" w:hAnsi="Times New Roman" w:cs="Times New Roman"/>
          <w:sz w:val="28"/>
          <w:szCs w:val="28"/>
        </w:rPr>
        <w:t>в КПК України, а також у З</w:t>
      </w:r>
      <w:r w:rsidR="000D3094">
        <w:rPr>
          <w:rFonts w:ascii="Times New Roman" w:hAnsi="Times New Roman" w:cs="Times New Roman"/>
          <w:sz w:val="28"/>
          <w:szCs w:val="28"/>
        </w:rPr>
        <w:t xml:space="preserve">аконі </w:t>
      </w:r>
      <w:r w:rsidR="00941017" w:rsidRPr="003F22C7">
        <w:rPr>
          <w:rFonts w:ascii="Times New Roman" w:hAnsi="Times New Roman" w:cs="Times New Roman"/>
          <w:sz w:val="28"/>
          <w:szCs w:val="28"/>
        </w:rPr>
        <w:t>У</w:t>
      </w:r>
      <w:r w:rsidR="000D3094">
        <w:rPr>
          <w:rFonts w:ascii="Times New Roman" w:hAnsi="Times New Roman" w:cs="Times New Roman"/>
          <w:sz w:val="28"/>
          <w:szCs w:val="28"/>
        </w:rPr>
        <w:t>країни</w:t>
      </w:r>
      <w:r w:rsidR="00941017" w:rsidRPr="003F22C7">
        <w:rPr>
          <w:rFonts w:ascii="Times New Roman" w:hAnsi="Times New Roman" w:cs="Times New Roman"/>
          <w:sz w:val="28"/>
          <w:szCs w:val="28"/>
        </w:rPr>
        <w:t xml:space="preserve"> “Про забезпечення безпеки осіб, які беруть участ</w:t>
      </w:r>
      <w:r w:rsidR="000D3094">
        <w:rPr>
          <w:rFonts w:ascii="Times New Roman" w:hAnsi="Times New Roman" w:cs="Times New Roman"/>
          <w:sz w:val="28"/>
          <w:szCs w:val="28"/>
        </w:rPr>
        <w:t>ь у  кримінальному  судочинстві</w:t>
      </w:r>
      <w:r w:rsidR="00941017" w:rsidRPr="003F22C7">
        <w:rPr>
          <w:rFonts w:ascii="Times New Roman" w:hAnsi="Times New Roman" w:cs="Times New Roman"/>
          <w:sz w:val="28"/>
          <w:szCs w:val="28"/>
        </w:rPr>
        <w:t>”.</w:t>
      </w:r>
    </w:p>
    <w:p w:rsidR="00AE4D57" w:rsidRPr="003F22C7" w:rsidRDefault="0062041F" w:rsidP="00AE4D57">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 xml:space="preserve">3. </w:t>
      </w:r>
      <w:r w:rsidR="0050668D" w:rsidRPr="003F22C7">
        <w:rPr>
          <w:rFonts w:ascii="Times New Roman" w:hAnsi="Times New Roman" w:cs="Times New Roman"/>
          <w:sz w:val="28"/>
          <w:szCs w:val="28"/>
        </w:rPr>
        <w:t>З метою</w:t>
      </w:r>
      <w:r w:rsidR="00FF21DF" w:rsidRPr="003F22C7">
        <w:rPr>
          <w:rFonts w:ascii="Times New Roman" w:hAnsi="Times New Roman" w:cs="Times New Roman"/>
          <w:sz w:val="28"/>
          <w:szCs w:val="28"/>
        </w:rPr>
        <w:t xml:space="preserve"> забезпечення активного та сумлінного виконання учасниками кримінального провадження</w:t>
      </w:r>
      <w:r w:rsidR="001F694A" w:rsidRPr="003F22C7">
        <w:rPr>
          <w:rFonts w:ascii="Times New Roman" w:hAnsi="Times New Roman" w:cs="Times New Roman"/>
          <w:sz w:val="28"/>
          <w:szCs w:val="28"/>
        </w:rPr>
        <w:t>, зокрема свідків,</w:t>
      </w:r>
      <w:r w:rsidR="00FF21DF" w:rsidRPr="003F22C7">
        <w:rPr>
          <w:rFonts w:ascii="Times New Roman" w:hAnsi="Times New Roman" w:cs="Times New Roman"/>
          <w:sz w:val="28"/>
          <w:szCs w:val="28"/>
        </w:rPr>
        <w:t xml:space="preserve"> своїх обов</w:t>
      </w:r>
      <w:r w:rsidR="00443F6B" w:rsidRPr="003F22C7">
        <w:rPr>
          <w:rFonts w:ascii="Times New Roman" w:hAnsi="Times New Roman" w:cs="Times New Roman"/>
          <w:sz w:val="28"/>
          <w:szCs w:val="28"/>
        </w:rPr>
        <w:t>`</w:t>
      </w:r>
      <w:r w:rsidR="00FF21DF" w:rsidRPr="003F22C7">
        <w:rPr>
          <w:rFonts w:ascii="Times New Roman" w:hAnsi="Times New Roman" w:cs="Times New Roman"/>
          <w:sz w:val="28"/>
          <w:szCs w:val="28"/>
        </w:rPr>
        <w:t>язків</w:t>
      </w:r>
      <w:r w:rsidR="0050668D" w:rsidRPr="003F22C7">
        <w:rPr>
          <w:rFonts w:ascii="Times New Roman" w:hAnsi="Times New Roman" w:cs="Times New Roman"/>
          <w:sz w:val="28"/>
          <w:szCs w:val="28"/>
        </w:rPr>
        <w:t xml:space="preserve"> щодо сприяння у досягненні </w:t>
      </w:r>
      <w:r w:rsidR="00FF21DF" w:rsidRPr="003F22C7">
        <w:rPr>
          <w:rFonts w:ascii="Times New Roman" w:hAnsi="Times New Roman" w:cs="Times New Roman"/>
          <w:sz w:val="28"/>
          <w:szCs w:val="28"/>
        </w:rPr>
        <w:t>завдань</w:t>
      </w:r>
      <w:r w:rsidR="0050668D" w:rsidRPr="003F22C7">
        <w:rPr>
          <w:rFonts w:ascii="Times New Roman" w:hAnsi="Times New Roman" w:cs="Times New Roman"/>
          <w:sz w:val="28"/>
          <w:szCs w:val="28"/>
        </w:rPr>
        <w:t xml:space="preserve"> кримінального провадження, </w:t>
      </w:r>
      <w:r w:rsidR="00FF21DF" w:rsidRPr="003F22C7">
        <w:rPr>
          <w:rFonts w:ascii="Times New Roman" w:hAnsi="Times New Roman" w:cs="Times New Roman"/>
          <w:sz w:val="28"/>
          <w:szCs w:val="28"/>
        </w:rPr>
        <w:t xml:space="preserve"> державі необхідно ство</w:t>
      </w:r>
      <w:r w:rsidR="0050668D" w:rsidRPr="003F22C7">
        <w:rPr>
          <w:rFonts w:ascii="Times New Roman" w:hAnsi="Times New Roman" w:cs="Times New Roman"/>
          <w:sz w:val="28"/>
          <w:szCs w:val="28"/>
        </w:rPr>
        <w:t xml:space="preserve">рити надійну систему гарантій </w:t>
      </w:r>
      <w:r w:rsidR="00FF21DF" w:rsidRPr="003F22C7">
        <w:rPr>
          <w:rFonts w:ascii="Times New Roman" w:hAnsi="Times New Roman" w:cs="Times New Roman"/>
          <w:sz w:val="28"/>
          <w:szCs w:val="28"/>
        </w:rPr>
        <w:t xml:space="preserve"> прав</w:t>
      </w:r>
      <w:r w:rsidR="0050668D" w:rsidRPr="003F22C7">
        <w:rPr>
          <w:rFonts w:ascii="Times New Roman" w:hAnsi="Times New Roman" w:cs="Times New Roman"/>
          <w:sz w:val="28"/>
          <w:szCs w:val="28"/>
        </w:rPr>
        <w:t xml:space="preserve"> громадян, осіб які </w:t>
      </w:r>
      <w:r w:rsidR="00443F6B" w:rsidRPr="003F22C7">
        <w:rPr>
          <w:rFonts w:ascii="Times New Roman" w:hAnsi="Times New Roman" w:cs="Times New Roman"/>
          <w:sz w:val="28"/>
          <w:szCs w:val="28"/>
        </w:rPr>
        <w:t>є безпосередніми учас</w:t>
      </w:r>
      <w:r w:rsidR="0050668D" w:rsidRPr="003F22C7">
        <w:rPr>
          <w:rFonts w:ascii="Times New Roman" w:hAnsi="Times New Roman" w:cs="Times New Roman"/>
          <w:sz w:val="28"/>
          <w:szCs w:val="28"/>
        </w:rPr>
        <w:t>никами</w:t>
      </w:r>
      <w:r w:rsidR="00FF21DF" w:rsidRPr="003F22C7">
        <w:rPr>
          <w:rFonts w:ascii="Times New Roman" w:hAnsi="Times New Roman" w:cs="Times New Roman"/>
          <w:sz w:val="28"/>
          <w:szCs w:val="28"/>
        </w:rPr>
        <w:t>, яка має спиратися на засади кримінального провадження.</w:t>
      </w:r>
    </w:p>
    <w:p w:rsidR="00AE4D57" w:rsidRPr="003F22C7" w:rsidRDefault="00AE4D57" w:rsidP="00AE4D57">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 xml:space="preserve">3. </w:t>
      </w:r>
      <w:r w:rsidR="00737318" w:rsidRPr="003F22C7">
        <w:rPr>
          <w:rFonts w:ascii="Times New Roman" w:hAnsi="Times New Roman" w:cs="Times New Roman"/>
          <w:sz w:val="28"/>
          <w:szCs w:val="28"/>
        </w:rPr>
        <w:t xml:space="preserve">Для </w:t>
      </w:r>
      <w:r w:rsidR="0050668D" w:rsidRPr="003F22C7">
        <w:rPr>
          <w:rFonts w:ascii="Times New Roman" w:hAnsi="Times New Roman" w:cs="Times New Roman"/>
          <w:sz w:val="28"/>
          <w:szCs w:val="28"/>
        </w:rPr>
        <w:t>зменш</w:t>
      </w:r>
      <w:r w:rsidR="00737318" w:rsidRPr="003F22C7">
        <w:rPr>
          <w:rFonts w:ascii="Times New Roman" w:hAnsi="Times New Roman" w:cs="Times New Roman"/>
          <w:sz w:val="28"/>
          <w:szCs w:val="28"/>
        </w:rPr>
        <w:t>ення</w:t>
      </w:r>
      <w:r w:rsidR="0050668D" w:rsidRPr="003F22C7">
        <w:rPr>
          <w:rFonts w:ascii="Times New Roman" w:hAnsi="Times New Roman" w:cs="Times New Roman"/>
          <w:sz w:val="28"/>
          <w:szCs w:val="28"/>
        </w:rPr>
        <w:t xml:space="preserve">, а </w:t>
      </w:r>
      <w:r w:rsidR="00737318" w:rsidRPr="003F22C7">
        <w:rPr>
          <w:rFonts w:ascii="Times New Roman" w:hAnsi="Times New Roman" w:cs="Times New Roman"/>
          <w:sz w:val="28"/>
          <w:szCs w:val="28"/>
        </w:rPr>
        <w:t xml:space="preserve">в майбутньому викорінення </w:t>
      </w:r>
      <w:r w:rsidR="0050668D" w:rsidRPr="003F22C7">
        <w:rPr>
          <w:rFonts w:ascii="Times New Roman" w:hAnsi="Times New Roman" w:cs="Times New Roman"/>
          <w:sz w:val="28"/>
          <w:szCs w:val="28"/>
        </w:rPr>
        <w:t xml:space="preserve">випадків відмови свідків </w:t>
      </w:r>
      <w:r w:rsidR="00522132" w:rsidRPr="003F22C7">
        <w:rPr>
          <w:rFonts w:ascii="Times New Roman" w:hAnsi="Times New Roman" w:cs="Times New Roman"/>
          <w:sz w:val="28"/>
          <w:szCs w:val="28"/>
        </w:rPr>
        <w:t xml:space="preserve">від своїх </w:t>
      </w:r>
      <w:r w:rsidR="00130085" w:rsidRPr="003F22C7">
        <w:rPr>
          <w:rFonts w:ascii="Times New Roman" w:hAnsi="Times New Roman" w:cs="Times New Roman"/>
          <w:sz w:val="28"/>
          <w:szCs w:val="28"/>
        </w:rPr>
        <w:t xml:space="preserve">свідчень, зміни і дачі завідомо </w:t>
      </w:r>
      <w:r w:rsidR="00522132" w:rsidRPr="003F22C7">
        <w:rPr>
          <w:rFonts w:ascii="Times New Roman" w:hAnsi="Times New Roman" w:cs="Times New Roman"/>
          <w:sz w:val="28"/>
          <w:szCs w:val="28"/>
        </w:rPr>
        <w:t>неправдивих показа</w:t>
      </w:r>
      <w:r w:rsidR="00130085" w:rsidRPr="003F22C7">
        <w:rPr>
          <w:rFonts w:ascii="Times New Roman" w:hAnsi="Times New Roman" w:cs="Times New Roman"/>
          <w:sz w:val="28"/>
          <w:szCs w:val="28"/>
        </w:rPr>
        <w:t xml:space="preserve">нь на користь обвинувачених або </w:t>
      </w:r>
      <w:r w:rsidR="0050668D" w:rsidRPr="003F22C7">
        <w:rPr>
          <w:rFonts w:ascii="Times New Roman" w:hAnsi="Times New Roman" w:cs="Times New Roman"/>
          <w:sz w:val="28"/>
          <w:szCs w:val="28"/>
        </w:rPr>
        <w:t xml:space="preserve">підсудних, державам треба створити ефективний механізм захисту та сприяння безпеки особам, які допомагають слідству в його задачах та цілях. </w:t>
      </w:r>
      <w:r w:rsidR="00737318" w:rsidRPr="003F22C7">
        <w:rPr>
          <w:rFonts w:ascii="Times New Roman" w:hAnsi="Times New Roman" w:cs="Times New Roman"/>
          <w:sz w:val="28"/>
          <w:szCs w:val="28"/>
        </w:rPr>
        <w:t xml:space="preserve"> Для того щоб свідки не залишалися </w:t>
      </w:r>
      <w:r w:rsidR="00130085" w:rsidRPr="003F22C7">
        <w:rPr>
          <w:rFonts w:ascii="Times New Roman" w:hAnsi="Times New Roman" w:cs="Times New Roman"/>
          <w:sz w:val="28"/>
          <w:szCs w:val="28"/>
        </w:rPr>
        <w:t xml:space="preserve"> незахищеними перед </w:t>
      </w:r>
      <w:r w:rsidR="00522132" w:rsidRPr="003F22C7">
        <w:rPr>
          <w:rFonts w:ascii="Times New Roman" w:hAnsi="Times New Roman" w:cs="Times New Roman"/>
          <w:sz w:val="28"/>
          <w:szCs w:val="28"/>
        </w:rPr>
        <w:t>реальною загрозою</w:t>
      </w:r>
      <w:r w:rsidR="00737318" w:rsidRPr="003F22C7">
        <w:rPr>
          <w:rFonts w:ascii="Times New Roman" w:hAnsi="Times New Roman" w:cs="Times New Roman"/>
          <w:sz w:val="28"/>
          <w:szCs w:val="28"/>
        </w:rPr>
        <w:t xml:space="preserve">, і щоб в них не з`являлась потреба </w:t>
      </w:r>
      <w:r w:rsidR="00130085" w:rsidRPr="003F22C7">
        <w:rPr>
          <w:rFonts w:ascii="Times New Roman" w:hAnsi="Times New Roman" w:cs="Times New Roman"/>
          <w:sz w:val="28"/>
          <w:szCs w:val="28"/>
        </w:rPr>
        <w:t xml:space="preserve"> йти на угоду зі </w:t>
      </w:r>
      <w:r w:rsidR="00737318" w:rsidRPr="003F22C7">
        <w:rPr>
          <w:rFonts w:ascii="Times New Roman" w:hAnsi="Times New Roman" w:cs="Times New Roman"/>
          <w:sz w:val="28"/>
          <w:szCs w:val="28"/>
        </w:rPr>
        <w:t xml:space="preserve">своєю совістю і </w:t>
      </w:r>
      <w:r w:rsidR="00522132" w:rsidRPr="003F22C7">
        <w:rPr>
          <w:rFonts w:ascii="Times New Roman" w:hAnsi="Times New Roman" w:cs="Times New Roman"/>
          <w:sz w:val="28"/>
          <w:szCs w:val="28"/>
        </w:rPr>
        <w:t xml:space="preserve"> віддав</w:t>
      </w:r>
      <w:r w:rsidR="00130085" w:rsidRPr="003F22C7">
        <w:rPr>
          <w:rFonts w:ascii="Times New Roman" w:hAnsi="Times New Roman" w:cs="Times New Roman"/>
          <w:sz w:val="28"/>
          <w:szCs w:val="28"/>
        </w:rPr>
        <w:t xml:space="preserve">ати переваги збереженню </w:t>
      </w:r>
      <w:r w:rsidR="00522132" w:rsidRPr="003F22C7">
        <w:rPr>
          <w:rFonts w:ascii="Times New Roman" w:hAnsi="Times New Roman" w:cs="Times New Roman"/>
          <w:sz w:val="28"/>
          <w:szCs w:val="28"/>
        </w:rPr>
        <w:t>власного життя, членів</w:t>
      </w:r>
      <w:r w:rsidR="00737318" w:rsidRPr="003F22C7">
        <w:rPr>
          <w:rFonts w:ascii="Times New Roman" w:hAnsi="Times New Roman" w:cs="Times New Roman"/>
          <w:sz w:val="28"/>
          <w:szCs w:val="28"/>
        </w:rPr>
        <w:t xml:space="preserve"> своєї сім'ї, рідних і близьких, державам слід співпрацювати</w:t>
      </w:r>
      <w:r w:rsidR="001304E2" w:rsidRPr="003F22C7">
        <w:rPr>
          <w:rFonts w:ascii="Times New Roman" w:hAnsi="Times New Roman" w:cs="Times New Roman"/>
          <w:sz w:val="28"/>
          <w:szCs w:val="28"/>
        </w:rPr>
        <w:t xml:space="preserve"> та сприяти поступовому формуванню єдиного дієвого міжнародного підходу до захисту свідків, </w:t>
      </w:r>
      <w:r w:rsidR="00737318" w:rsidRPr="003F22C7">
        <w:rPr>
          <w:rFonts w:ascii="Times New Roman" w:hAnsi="Times New Roman" w:cs="Times New Roman"/>
          <w:sz w:val="28"/>
          <w:szCs w:val="28"/>
        </w:rPr>
        <w:t xml:space="preserve"> а також було би доречним створити </w:t>
      </w:r>
      <w:r w:rsidR="00B657EB" w:rsidRPr="003F22C7">
        <w:rPr>
          <w:rFonts w:ascii="Times New Roman" w:hAnsi="Times New Roman" w:cs="Times New Roman"/>
          <w:sz w:val="28"/>
          <w:szCs w:val="28"/>
        </w:rPr>
        <w:t>є</w:t>
      </w:r>
      <w:r w:rsidR="00737318" w:rsidRPr="003F22C7">
        <w:rPr>
          <w:rFonts w:ascii="Times New Roman" w:hAnsi="Times New Roman" w:cs="Times New Roman"/>
          <w:sz w:val="28"/>
          <w:szCs w:val="28"/>
        </w:rPr>
        <w:t>диний фонд, який би міг забезпечити фінансування</w:t>
      </w:r>
      <w:r w:rsidR="002B648F" w:rsidRPr="003F22C7">
        <w:rPr>
          <w:rFonts w:ascii="Times New Roman" w:hAnsi="Times New Roman" w:cs="Times New Roman"/>
          <w:sz w:val="28"/>
          <w:szCs w:val="28"/>
        </w:rPr>
        <w:t xml:space="preserve"> П</w:t>
      </w:r>
      <w:r w:rsidR="00737318" w:rsidRPr="003F22C7">
        <w:rPr>
          <w:rFonts w:ascii="Times New Roman" w:hAnsi="Times New Roman" w:cs="Times New Roman"/>
          <w:sz w:val="28"/>
          <w:szCs w:val="28"/>
        </w:rPr>
        <w:t>рограм та засобів  захисту та сприяння безпеки.</w:t>
      </w:r>
    </w:p>
    <w:p w:rsidR="00AE4D57" w:rsidRPr="003F22C7" w:rsidRDefault="00AE4D57" w:rsidP="00AE4D57">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 xml:space="preserve">4. </w:t>
      </w:r>
      <w:r w:rsidR="0062041F" w:rsidRPr="003F22C7">
        <w:rPr>
          <w:rFonts w:ascii="Times New Roman" w:hAnsi="Times New Roman" w:cs="Times New Roman"/>
          <w:sz w:val="28"/>
          <w:szCs w:val="28"/>
        </w:rPr>
        <w:t xml:space="preserve">Слушно </w:t>
      </w:r>
      <w:r w:rsidR="002B648F" w:rsidRPr="003F22C7">
        <w:rPr>
          <w:rFonts w:ascii="Times New Roman" w:hAnsi="Times New Roman" w:cs="Times New Roman"/>
          <w:sz w:val="28"/>
          <w:szCs w:val="28"/>
        </w:rPr>
        <w:t xml:space="preserve"> було би створення єдиного органу, який захищатиме осіб за Програмою захисту прав та законних інтересів свідків, але який буде відсторонений від розслідування злочинів (даний орган не повинен бути підконтрольним судовим органам та органам розслідування; </w:t>
      </w:r>
      <w:r w:rsidR="000D3094">
        <w:rPr>
          <w:rFonts w:ascii="Times New Roman" w:hAnsi="Times New Roman" w:cs="Times New Roman"/>
          <w:sz w:val="28"/>
          <w:szCs w:val="28"/>
        </w:rPr>
        <w:t xml:space="preserve">цей </w:t>
      </w:r>
      <w:r w:rsidR="002B648F" w:rsidRPr="003F22C7">
        <w:rPr>
          <w:rFonts w:ascii="Times New Roman" w:hAnsi="Times New Roman" w:cs="Times New Roman"/>
          <w:sz w:val="28"/>
          <w:szCs w:val="28"/>
        </w:rPr>
        <w:t xml:space="preserve">орган повинен розробити базу, в яку б заносилися відомості щодо особи, до якої застосовується Програма, відносно якого розслідуваного злочину, хто </w:t>
      </w:r>
      <w:r w:rsidR="002B648F" w:rsidRPr="003F22C7">
        <w:rPr>
          <w:rFonts w:ascii="Times New Roman" w:hAnsi="Times New Roman" w:cs="Times New Roman"/>
          <w:sz w:val="28"/>
          <w:szCs w:val="28"/>
        </w:rPr>
        <w:lastRenderedPageBreak/>
        <w:t>здійснює захист, які нові анкетні дані застосовує особа тощо), укладати з особою, якій буде застосовуватися заходи захисту договір (контракт), в якому будуть викладені умови перебування під захистом.</w:t>
      </w:r>
    </w:p>
    <w:p w:rsidR="00AE4D57" w:rsidRPr="003F22C7" w:rsidRDefault="00AE4D57" w:rsidP="00AE4D57">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5. КПК України в ст. 66 закріплені права та обов’язки свідка, але в КПК не має статті яка б регламентувала порядок роз’яснення цих прав та обов’язків</w:t>
      </w:r>
      <w:r w:rsidR="000D3094">
        <w:rPr>
          <w:rFonts w:ascii="Times New Roman" w:hAnsi="Times New Roman" w:cs="Times New Roman"/>
          <w:sz w:val="28"/>
          <w:szCs w:val="28"/>
        </w:rPr>
        <w:t>, тому</w:t>
      </w:r>
      <w:r w:rsidRPr="003F22C7">
        <w:rPr>
          <w:rFonts w:ascii="Times New Roman" w:hAnsi="Times New Roman" w:cs="Times New Roman"/>
          <w:sz w:val="28"/>
          <w:szCs w:val="28"/>
        </w:rPr>
        <w:t xml:space="preserve"> було би доречним доповнити КПК відповідними положеннями. А також  н</w:t>
      </w:r>
      <w:r w:rsidR="002B648F" w:rsidRPr="003F22C7">
        <w:rPr>
          <w:rFonts w:ascii="Times New Roman" w:hAnsi="Times New Roman" w:cs="Times New Roman"/>
          <w:sz w:val="28"/>
          <w:szCs w:val="28"/>
        </w:rPr>
        <w:t>а нашу думку, у діючому КПК</w:t>
      </w:r>
      <w:r w:rsidR="000D3094">
        <w:rPr>
          <w:rFonts w:ascii="Times New Roman" w:hAnsi="Times New Roman" w:cs="Times New Roman"/>
          <w:sz w:val="28"/>
          <w:szCs w:val="28"/>
        </w:rPr>
        <w:t xml:space="preserve"> України</w:t>
      </w:r>
      <w:r w:rsidR="002B648F" w:rsidRPr="003F22C7">
        <w:rPr>
          <w:rFonts w:ascii="Times New Roman" w:hAnsi="Times New Roman" w:cs="Times New Roman"/>
          <w:sz w:val="28"/>
          <w:szCs w:val="28"/>
        </w:rPr>
        <w:t xml:space="preserve"> потрібно визначити порядок роз’яснення свідку права на отрим</w:t>
      </w:r>
      <w:r w:rsidR="000D3094">
        <w:rPr>
          <w:rFonts w:ascii="Times New Roman" w:hAnsi="Times New Roman" w:cs="Times New Roman"/>
          <w:sz w:val="28"/>
          <w:szCs w:val="28"/>
        </w:rPr>
        <w:t>ання правової допомоги адвоката, можливо навіть безкоштовної.</w:t>
      </w:r>
    </w:p>
    <w:p w:rsidR="00522132" w:rsidRPr="003F22C7" w:rsidRDefault="00AE4D57" w:rsidP="00AE4D57">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 xml:space="preserve">6. </w:t>
      </w:r>
      <w:r w:rsidR="001304E2" w:rsidRPr="003F22C7">
        <w:rPr>
          <w:rFonts w:ascii="Times New Roman" w:hAnsi="Times New Roman" w:cs="Times New Roman"/>
          <w:sz w:val="28"/>
          <w:szCs w:val="28"/>
        </w:rPr>
        <w:t>П</w:t>
      </w:r>
      <w:r w:rsidR="00522132" w:rsidRPr="003F22C7">
        <w:rPr>
          <w:rFonts w:ascii="Times New Roman" w:hAnsi="Times New Roman" w:cs="Times New Roman"/>
          <w:sz w:val="28"/>
          <w:szCs w:val="28"/>
        </w:rPr>
        <w:t>рог</w:t>
      </w:r>
      <w:r w:rsidR="00130085" w:rsidRPr="003F22C7">
        <w:rPr>
          <w:rFonts w:ascii="Times New Roman" w:hAnsi="Times New Roman" w:cs="Times New Roman"/>
          <w:sz w:val="28"/>
          <w:szCs w:val="28"/>
        </w:rPr>
        <w:t>рами</w:t>
      </w:r>
      <w:r w:rsidR="001304E2" w:rsidRPr="003F22C7">
        <w:rPr>
          <w:rFonts w:ascii="Times New Roman" w:hAnsi="Times New Roman" w:cs="Times New Roman"/>
          <w:sz w:val="28"/>
          <w:szCs w:val="28"/>
        </w:rPr>
        <w:t xml:space="preserve"> захисту </w:t>
      </w:r>
      <w:r w:rsidR="00130085" w:rsidRPr="003F22C7">
        <w:rPr>
          <w:rFonts w:ascii="Times New Roman" w:hAnsi="Times New Roman" w:cs="Times New Roman"/>
          <w:sz w:val="28"/>
          <w:szCs w:val="28"/>
        </w:rPr>
        <w:t xml:space="preserve">ефективно застосовуються у </w:t>
      </w:r>
      <w:r w:rsidR="00522132" w:rsidRPr="003F22C7">
        <w:rPr>
          <w:rFonts w:ascii="Times New Roman" w:hAnsi="Times New Roman" w:cs="Times New Roman"/>
          <w:sz w:val="28"/>
          <w:szCs w:val="28"/>
        </w:rPr>
        <w:t>Сполучених Штата</w:t>
      </w:r>
      <w:r w:rsidR="00130085" w:rsidRPr="003F22C7">
        <w:rPr>
          <w:rFonts w:ascii="Times New Roman" w:hAnsi="Times New Roman" w:cs="Times New Roman"/>
          <w:sz w:val="28"/>
          <w:szCs w:val="28"/>
        </w:rPr>
        <w:t>х Америки, Італії, Німеччині</w:t>
      </w:r>
      <w:r w:rsidR="001304E2" w:rsidRPr="003F22C7">
        <w:rPr>
          <w:rFonts w:ascii="Times New Roman" w:hAnsi="Times New Roman" w:cs="Times New Roman"/>
          <w:sz w:val="28"/>
          <w:szCs w:val="28"/>
        </w:rPr>
        <w:t>, Словаччині</w:t>
      </w:r>
      <w:r w:rsidR="00130085" w:rsidRPr="003F22C7">
        <w:rPr>
          <w:rFonts w:ascii="Times New Roman" w:hAnsi="Times New Roman" w:cs="Times New Roman"/>
          <w:sz w:val="28"/>
          <w:szCs w:val="28"/>
        </w:rPr>
        <w:t xml:space="preserve"> та </w:t>
      </w:r>
      <w:r w:rsidR="00522132" w:rsidRPr="003F22C7">
        <w:rPr>
          <w:rFonts w:ascii="Times New Roman" w:hAnsi="Times New Roman" w:cs="Times New Roman"/>
          <w:sz w:val="28"/>
          <w:szCs w:val="28"/>
        </w:rPr>
        <w:t>інших</w:t>
      </w:r>
      <w:r w:rsidR="001304E2" w:rsidRPr="003F22C7">
        <w:rPr>
          <w:rFonts w:ascii="Times New Roman" w:hAnsi="Times New Roman" w:cs="Times New Roman"/>
          <w:sz w:val="28"/>
          <w:szCs w:val="28"/>
        </w:rPr>
        <w:t xml:space="preserve"> зарубіжних  державах, хоча в їх законодавстві  є прогалини, але Україні, так як інститут захисту прав та зако</w:t>
      </w:r>
      <w:r w:rsidR="002B648F" w:rsidRPr="003F22C7">
        <w:rPr>
          <w:rFonts w:ascii="Times New Roman" w:hAnsi="Times New Roman" w:cs="Times New Roman"/>
          <w:sz w:val="28"/>
          <w:szCs w:val="28"/>
        </w:rPr>
        <w:t>н</w:t>
      </w:r>
      <w:r w:rsidR="001304E2" w:rsidRPr="003F22C7">
        <w:rPr>
          <w:rFonts w:ascii="Times New Roman" w:hAnsi="Times New Roman" w:cs="Times New Roman"/>
          <w:sz w:val="28"/>
          <w:szCs w:val="28"/>
        </w:rPr>
        <w:t>них інтересів свідків не має такого значного розвитку, слід переймати досвід таких країн та запроваджувати у національну систему.</w:t>
      </w:r>
    </w:p>
    <w:p w:rsidR="00AD3B3E" w:rsidRPr="003F22C7" w:rsidRDefault="000D3094" w:rsidP="001A32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Сьогодні </w:t>
      </w:r>
      <w:r w:rsidR="00AD3B3E" w:rsidRPr="003F22C7">
        <w:rPr>
          <w:rFonts w:ascii="Times New Roman" w:hAnsi="Times New Roman" w:cs="Times New Roman"/>
          <w:sz w:val="28"/>
          <w:szCs w:val="28"/>
        </w:rPr>
        <w:t>Україна в силу об'єктивних причин не готова до прийняття і реалізації загальнодержавної програми захисту свідків, подібної до моделі Програми, що застосовується в США. Хоча основні риси для розробки, прийняття і застосування подібної програми в Україні вже накреслено й поступово застосовуються.</w:t>
      </w:r>
    </w:p>
    <w:p w:rsidR="002B648F" w:rsidRPr="003F22C7" w:rsidRDefault="00FE78A1" w:rsidP="001A3216">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 xml:space="preserve"> В</w:t>
      </w:r>
      <w:r w:rsidR="004054C7" w:rsidRPr="003F22C7">
        <w:rPr>
          <w:rFonts w:ascii="Times New Roman" w:hAnsi="Times New Roman" w:cs="Times New Roman"/>
          <w:sz w:val="28"/>
          <w:szCs w:val="28"/>
        </w:rPr>
        <w:t>раховуючи досвід держав світу, можна виділити наступні позитивні заходи, які за</w:t>
      </w:r>
      <w:r w:rsidR="001304E2" w:rsidRPr="003F22C7">
        <w:rPr>
          <w:rFonts w:ascii="Times New Roman" w:hAnsi="Times New Roman" w:cs="Times New Roman"/>
          <w:sz w:val="28"/>
          <w:szCs w:val="28"/>
        </w:rPr>
        <w:t>безпечують</w:t>
      </w:r>
      <w:r w:rsidR="004054C7" w:rsidRPr="003F22C7">
        <w:rPr>
          <w:rFonts w:ascii="Times New Roman" w:hAnsi="Times New Roman" w:cs="Times New Roman"/>
          <w:sz w:val="28"/>
          <w:szCs w:val="28"/>
        </w:rPr>
        <w:t xml:space="preserve"> ефективний захист осіб: 1) вичерпний перелік заходів, які б застосовувалися у відповідності до рівня небезпеки, 2) негайне реагування на застосування заходів захисту (не більше доби з моменту заяви особи про небезпеку, враховуючи перевірку даного факту), 3) перелік осіб, до яких обов’язково в разі погроз повинні бути застосовані заходи захисту, 4) орган, який забезпечує застосування захисту до особи, 5) спеціальні заходи захисту, які б застосовувались до різних категорій осіб, причетних до розслідування злочину на момент розслідування (виставлення охорони особи, житла, прослуховування телефону тощо), 6) вимоги конфіденційності інформації відносно застосування до особи Програми </w:t>
      </w:r>
      <w:r w:rsidR="004054C7" w:rsidRPr="003F22C7">
        <w:rPr>
          <w:rFonts w:ascii="Times New Roman" w:hAnsi="Times New Roman" w:cs="Times New Roman"/>
          <w:sz w:val="28"/>
          <w:szCs w:val="28"/>
        </w:rPr>
        <w:lastRenderedPageBreak/>
        <w:t>захисту (про застосування до особи заходів захисту повинні бути відомі двом сторонам: особі, щодо якої вирішується питання про застосування заходів захисту та органу, який забезпечує захист особи)</w:t>
      </w:r>
      <w:r w:rsidR="001304E2" w:rsidRPr="003F22C7">
        <w:rPr>
          <w:rFonts w:ascii="Times New Roman" w:hAnsi="Times New Roman" w:cs="Times New Roman"/>
          <w:sz w:val="28"/>
          <w:szCs w:val="28"/>
        </w:rPr>
        <w:t>.</w:t>
      </w:r>
    </w:p>
    <w:p w:rsidR="00CF544E" w:rsidRPr="003F22C7" w:rsidRDefault="00AE4D57" w:rsidP="001A3216">
      <w:pPr>
        <w:spacing w:after="0" w:line="360" w:lineRule="auto"/>
        <w:ind w:firstLine="709"/>
        <w:jc w:val="both"/>
        <w:rPr>
          <w:rFonts w:ascii="Times New Roman" w:hAnsi="Times New Roman" w:cs="Times New Roman"/>
          <w:sz w:val="28"/>
          <w:szCs w:val="28"/>
        </w:rPr>
      </w:pPr>
      <w:r w:rsidRPr="003F22C7">
        <w:rPr>
          <w:rFonts w:ascii="Times New Roman" w:hAnsi="Times New Roman" w:cs="Times New Roman"/>
          <w:sz w:val="28"/>
          <w:szCs w:val="28"/>
        </w:rPr>
        <w:t xml:space="preserve">7. </w:t>
      </w:r>
      <w:r w:rsidR="004A01C0" w:rsidRPr="003F22C7">
        <w:rPr>
          <w:rFonts w:ascii="Times New Roman" w:hAnsi="Times New Roman" w:cs="Times New Roman"/>
          <w:sz w:val="28"/>
          <w:szCs w:val="28"/>
        </w:rPr>
        <w:t xml:space="preserve">В Україні основними нормативно-правовими актами, які регулюють питання захисту та забезпечення законних прав та інтересів свідків є: </w:t>
      </w:r>
      <w:r w:rsidR="00FE78A1" w:rsidRPr="003F22C7">
        <w:rPr>
          <w:rFonts w:ascii="Times New Roman" w:hAnsi="Times New Roman" w:cs="Times New Roman"/>
          <w:sz w:val="28"/>
          <w:szCs w:val="28"/>
        </w:rPr>
        <w:t xml:space="preserve">Конституція України, </w:t>
      </w:r>
      <w:r w:rsidR="004A01C0" w:rsidRPr="003F22C7">
        <w:rPr>
          <w:rFonts w:ascii="Times New Roman" w:hAnsi="Times New Roman" w:cs="Times New Roman"/>
          <w:sz w:val="28"/>
          <w:szCs w:val="28"/>
        </w:rPr>
        <w:t xml:space="preserve">КПК України, ЗУ </w:t>
      </w:r>
      <w:r w:rsidR="000D3094">
        <w:rPr>
          <w:rFonts w:ascii="Times New Roman" w:hAnsi="Times New Roman" w:cs="Times New Roman"/>
          <w:sz w:val="28"/>
          <w:szCs w:val="28"/>
        </w:rPr>
        <w:t>“</w:t>
      </w:r>
      <w:r w:rsidR="004A01C0" w:rsidRPr="003F22C7">
        <w:rPr>
          <w:rFonts w:ascii="Times New Roman" w:hAnsi="Times New Roman" w:cs="Times New Roman"/>
          <w:sz w:val="28"/>
          <w:szCs w:val="28"/>
        </w:rPr>
        <w:t>Про забезпечення безпеки осіб, які беруть участь у  кримінальному  судочинстві</w:t>
      </w:r>
      <w:r w:rsidR="000D3094">
        <w:rPr>
          <w:rFonts w:ascii="Times New Roman" w:hAnsi="Times New Roman" w:cs="Times New Roman"/>
          <w:sz w:val="28"/>
          <w:szCs w:val="28"/>
        </w:rPr>
        <w:t>”</w:t>
      </w:r>
      <w:r w:rsidR="004A01C0" w:rsidRPr="003F22C7">
        <w:rPr>
          <w:rFonts w:ascii="Times New Roman" w:hAnsi="Times New Roman" w:cs="Times New Roman"/>
          <w:sz w:val="28"/>
          <w:szCs w:val="28"/>
        </w:rPr>
        <w:t xml:space="preserve">, які намагаються відповідати міжнародним принципам та конвенція, які Україна ратифікувала та впровадила в національне законодавство. </w:t>
      </w:r>
    </w:p>
    <w:p w:rsidR="004A01C0" w:rsidRPr="003F22C7" w:rsidRDefault="004A01C0" w:rsidP="00AE4D57">
      <w:pPr>
        <w:spacing w:after="0" w:line="360" w:lineRule="auto"/>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941017" w:rsidRPr="003F22C7" w:rsidRDefault="00941017" w:rsidP="001A3216">
      <w:pPr>
        <w:spacing w:after="0" w:line="360" w:lineRule="auto"/>
        <w:ind w:firstLine="709"/>
        <w:jc w:val="center"/>
        <w:rPr>
          <w:rFonts w:ascii="Times New Roman" w:hAnsi="Times New Roman" w:cs="Times New Roman"/>
          <w:b/>
          <w:sz w:val="28"/>
          <w:szCs w:val="28"/>
        </w:rPr>
      </w:pPr>
    </w:p>
    <w:p w:rsidR="002B3C3C" w:rsidRDefault="002B3C3C" w:rsidP="002B3C3C">
      <w:pPr>
        <w:spacing w:after="0" w:line="360" w:lineRule="auto"/>
        <w:rPr>
          <w:rFonts w:ascii="Times New Roman" w:hAnsi="Times New Roman" w:cs="Times New Roman"/>
          <w:b/>
          <w:sz w:val="28"/>
          <w:szCs w:val="28"/>
          <w:lang w:val="ru-RU"/>
        </w:rPr>
      </w:pPr>
    </w:p>
    <w:p w:rsidR="002B3C3C" w:rsidRDefault="002B3C3C" w:rsidP="002B3C3C">
      <w:pPr>
        <w:spacing w:after="0" w:line="360" w:lineRule="auto"/>
        <w:jc w:val="center"/>
        <w:rPr>
          <w:rFonts w:ascii="Times New Roman" w:hAnsi="Times New Roman" w:cs="Times New Roman"/>
          <w:b/>
          <w:sz w:val="28"/>
          <w:szCs w:val="28"/>
        </w:rPr>
      </w:pPr>
    </w:p>
    <w:p w:rsidR="002B3C3C" w:rsidRDefault="002B3C3C" w:rsidP="002B3C3C">
      <w:pPr>
        <w:spacing w:after="0" w:line="360" w:lineRule="auto"/>
        <w:jc w:val="center"/>
        <w:rPr>
          <w:rFonts w:ascii="Times New Roman" w:hAnsi="Times New Roman" w:cs="Times New Roman"/>
          <w:b/>
          <w:sz w:val="28"/>
          <w:szCs w:val="28"/>
        </w:rPr>
      </w:pPr>
    </w:p>
    <w:p w:rsidR="002B3C3C" w:rsidRDefault="002B3C3C" w:rsidP="002B3C3C">
      <w:pPr>
        <w:spacing w:after="0" w:line="360" w:lineRule="auto"/>
        <w:jc w:val="center"/>
        <w:rPr>
          <w:rFonts w:ascii="Times New Roman" w:hAnsi="Times New Roman" w:cs="Times New Roman"/>
          <w:b/>
          <w:sz w:val="28"/>
          <w:szCs w:val="28"/>
        </w:rPr>
      </w:pPr>
    </w:p>
    <w:p w:rsidR="009F389A" w:rsidRDefault="009F389A" w:rsidP="002B3C3C">
      <w:pPr>
        <w:spacing w:after="0" w:line="360" w:lineRule="auto"/>
        <w:jc w:val="center"/>
        <w:rPr>
          <w:rFonts w:ascii="Times New Roman" w:hAnsi="Times New Roman" w:cs="Times New Roman"/>
          <w:b/>
          <w:sz w:val="28"/>
          <w:szCs w:val="28"/>
        </w:rPr>
      </w:pPr>
      <w:bookmarkStart w:id="0" w:name="_GoBack"/>
      <w:bookmarkEnd w:id="0"/>
    </w:p>
    <w:p w:rsidR="002B3C3C" w:rsidRDefault="002B3C3C" w:rsidP="002B3C3C">
      <w:pPr>
        <w:spacing w:after="0" w:line="360" w:lineRule="auto"/>
        <w:jc w:val="center"/>
        <w:rPr>
          <w:rFonts w:ascii="Times New Roman" w:hAnsi="Times New Roman" w:cs="Times New Roman"/>
          <w:b/>
          <w:sz w:val="28"/>
          <w:szCs w:val="28"/>
        </w:rPr>
      </w:pPr>
    </w:p>
    <w:p w:rsidR="002823CF" w:rsidRPr="003F22C7" w:rsidRDefault="003C6B7A" w:rsidP="002B3C3C">
      <w:pPr>
        <w:spacing w:after="0" w:line="360" w:lineRule="auto"/>
        <w:jc w:val="center"/>
        <w:rPr>
          <w:rFonts w:ascii="Times New Roman" w:hAnsi="Times New Roman" w:cs="Times New Roman"/>
          <w:b/>
          <w:sz w:val="28"/>
          <w:szCs w:val="28"/>
        </w:rPr>
      </w:pPr>
      <w:r w:rsidRPr="003F22C7">
        <w:rPr>
          <w:rFonts w:ascii="Times New Roman" w:hAnsi="Times New Roman" w:cs="Times New Roman"/>
          <w:b/>
          <w:sz w:val="28"/>
          <w:szCs w:val="28"/>
        </w:rPr>
        <w:lastRenderedPageBreak/>
        <w:t>СПИСОК ВИКОРИСТАНОЇ ЛІТЕРАТУРИ</w:t>
      </w:r>
    </w:p>
    <w:p w:rsidR="000D3094" w:rsidRDefault="000D3094" w:rsidP="004D03FA">
      <w:pPr>
        <w:spacing w:after="0" w:line="360" w:lineRule="auto"/>
        <w:jc w:val="center"/>
        <w:rPr>
          <w:rFonts w:ascii="Times New Roman" w:hAnsi="Times New Roman" w:cs="Times New Roman"/>
          <w:b/>
          <w:sz w:val="28"/>
          <w:szCs w:val="28"/>
        </w:rPr>
      </w:pPr>
    </w:p>
    <w:p w:rsidR="00013740" w:rsidRPr="003F22C7" w:rsidRDefault="00013740" w:rsidP="004D03FA">
      <w:pPr>
        <w:spacing w:after="0" w:line="360" w:lineRule="auto"/>
        <w:jc w:val="center"/>
        <w:rPr>
          <w:rFonts w:ascii="Times New Roman" w:hAnsi="Times New Roman" w:cs="Times New Roman"/>
          <w:b/>
          <w:sz w:val="28"/>
          <w:szCs w:val="28"/>
        </w:rPr>
      </w:pPr>
      <w:r w:rsidRPr="003F22C7">
        <w:rPr>
          <w:rFonts w:ascii="Times New Roman" w:hAnsi="Times New Roman" w:cs="Times New Roman"/>
          <w:b/>
          <w:sz w:val="28"/>
          <w:szCs w:val="28"/>
        </w:rPr>
        <w:t>Нормативно-правові акти:</w:t>
      </w:r>
    </w:p>
    <w:p w:rsidR="00223FE8" w:rsidRPr="003F22C7" w:rsidRDefault="00223FE8" w:rsidP="0065400B">
      <w:pPr>
        <w:spacing w:after="0" w:line="360" w:lineRule="auto"/>
        <w:ind w:firstLine="709"/>
        <w:jc w:val="both"/>
        <w:rPr>
          <w:rFonts w:ascii="Times New Roman" w:hAnsi="Times New Roman" w:cs="Times New Roman"/>
          <w:b/>
          <w:sz w:val="28"/>
          <w:szCs w:val="28"/>
        </w:rPr>
      </w:pPr>
    </w:p>
    <w:p w:rsidR="00700545" w:rsidRPr="000D3094" w:rsidRDefault="00223FE8"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Конституція України від 28.06.1996 р. (із змінами та доповненнями) // Відомості Верховної Ради України. – 1996. - № 30. – Ст. 141.</w:t>
      </w:r>
    </w:p>
    <w:p w:rsidR="00700545" w:rsidRPr="000D3094" w:rsidRDefault="0070054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Конвенція Організації Об'єднаних Націй проти транснаціональної організованої злочинності Прийнята резолюцією 55/25 Генеральної Асамблеї  від 15 листопада 2000 року. Конвенцію ратифіковано із застереженнями і заявами Законом N 1433-IV ( 1433-15 ) від 04.02.2004. – [Електронний ресурс].</w:t>
      </w:r>
      <w:r w:rsidR="000D3094">
        <w:rPr>
          <w:rFonts w:ascii="Times New Roman" w:hAnsi="Times New Roman" w:cs="Times New Roman"/>
          <w:sz w:val="28"/>
          <w:szCs w:val="28"/>
        </w:rPr>
        <w:t xml:space="preserve"> - </w:t>
      </w:r>
      <w:r w:rsidRPr="000D3094">
        <w:rPr>
          <w:rFonts w:ascii="Times New Roman" w:hAnsi="Times New Roman" w:cs="Times New Roman"/>
          <w:sz w:val="28"/>
          <w:szCs w:val="28"/>
        </w:rPr>
        <w:t xml:space="preserve">Режим доступу: </w:t>
      </w:r>
      <w:hyperlink r:id="rId8" w:history="1">
        <w:r w:rsidR="0065400B" w:rsidRPr="000D3094">
          <w:rPr>
            <w:rStyle w:val="a7"/>
            <w:rFonts w:ascii="Times New Roman" w:hAnsi="Times New Roman" w:cs="Times New Roman"/>
            <w:color w:val="auto"/>
            <w:sz w:val="28"/>
            <w:szCs w:val="28"/>
            <w:u w:val="none"/>
          </w:rPr>
          <w:t>http://zakon3.rada.gov.ua/laws/show/995_789</w:t>
        </w:r>
      </w:hyperlink>
      <w:r w:rsidR="0065400B" w:rsidRPr="000D3094">
        <w:rPr>
          <w:rFonts w:ascii="Times New Roman" w:hAnsi="Times New Roman" w:cs="Times New Roman"/>
          <w:sz w:val="28"/>
          <w:szCs w:val="28"/>
        </w:rPr>
        <w:t xml:space="preserve"> </w:t>
      </w:r>
      <w:r w:rsidRPr="000D3094">
        <w:rPr>
          <w:rFonts w:ascii="Times New Roman" w:hAnsi="Times New Roman" w:cs="Times New Roman"/>
          <w:sz w:val="28"/>
          <w:szCs w:val="28"/>
        </w:rPr>
        <w:t>. – Назва з екрану.</w:t>
      </w:r>
    </w:p>
    <w:p w:rsidR="0065400B" w:rsidRPr="000D3094" w:rsidRDefault="0070054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Конвенція Ради Європи про заходи щодо протидії торгівлі людьми від 16.05.2005. Конвенцію ратифіковано Законом N 2530-VI ( 2530-17 ) від 21.09.2010.</w:t>
      </w:r>
      <w:r w:rsidR="000D3094">
        <w:rPr>
          <w:rFonts w:ascii="Times New Roman" w:hAnsi="Times New Roman" w:cs="Times New Roman"/>
          <w:sz w:val="28"/>
          <w:szCs w:val="28"/>
        </w:rPr>
        <w:t xml:space="preserve"> - </w:t>
      </w:r>
      <w:r w:rsidRPr="000D3094">
        <w:rPr>
          <w:rFonts w:ascii="Times New Roman" w:hAnsi="Times New Roman" w:cs="Times New Roman"/>
          <w:sz w:val="28"/>
          <w:szCs w:val="28"/>
        </w:rPr>
        <w:t>[Електронний ресурс].</w:t>
      </w:r>
      <w:r w:rsidR="000D3094">
        <w:rPr>
          <w:rFonts w:ascii="Times New Roman" w:hAnsi="Times New Roman" w:cs="Times New Roman"/>
          <w:sz w:val="28"/>
          <w:szCs w:val="28"/>
        </w:rPr>
        <w:t xml:space="preserve"> - </w:t>
      </w:r>
      <w:r w:rsidRPr="000D3094">
        <w:rPr>
          <w:rFonts w:ascii="Times New Roman" w:hAnsi="Times New Roman" w:cs="Times New Roman"/>
          <w:sz w:val="28"/>
          <w:szCs w:val="28"/>
        </w:rPr>
        <w:t xml:space="preserve">Режим доступу: </w:t>
      </w:r>
      <w:hyperlink r:id="rId9" w:history="1">
        <w:r w:rsidR="0065400B" w:rsidRPr="000D3094">
          <w:rPr>
            <w:rStyle w:val="a7"/>
            <w:rFonts w:ascii="Times New Roman" w:hAnsi="Times New Roman" w:cs="Times New Roman"/>
            <w:color w:val="auto"/>
            <w:sz w:val="28"/>
            <w:szCs w:val="28"/>
            <w:u w:val="none"/>
          </w:rPr>
          <w:t>http://zakon2.rada.gov.ua/laws/994_858</w:t>
        </w:r>
      </w:hyperlink>
      <w:r w:rsidR="0065400B" w:rsidRPr="000D3094">
        <w:rPr>
          <w:rFonts w:ascii="Times New Roman" w:hAnsi="Times New Roman" w:cs="Times New Roman"/>
          <w:sz w:val="28"/>
          <w:szCs w:val="28"/>
        </w:rPr>
        <w:t xml:space="preserve"> </w:t>
      </w:r>
      <w:r w:rsidRPr="000D3094">
        <w:rPr>
          <w:rFonts w:ascii="Times New Roman" w:hAnsi="Times New Roman" w:cs="Times New Roman"/>
          <w:sz w:val="28"/>
          <w:szCs w:val="28"/>
        </w:rPr>
        <w:t>. – Назва з екрану.</w:t>
      </w:r>
    </w:p>
    <w:p w:rsidR="0065400B" w:rsidRPr="000D3094" w:rsidRDefault="0070054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Віденська конвенція про дипломатичні зносини від 18.04.1961 г. [Електронний ресурс]</w:t>
      </w:r>
      <w:r w:rsidR="000D3094">
        <w:rPr>
          <w:rFonts w:ascii="Times New Roman" w:hAnsi="Times New Roman" w:cs="Times New Roman"/>
          <w:sz w:val="28"/>
          <w:szCs w:val="28"/>
        </w:rPr>
        <w:t xml:space="preserve">. - </w:t>
      </w:r>
      <w:r w:rsidRPr="000D3094">
        <w:rPr>
          <w:rFonts w:ascii="Times New Roman" w:hAnsi="Times New Roman" w:cs="Times New Roman"/>
          <w:sz w:val="28"/>
          <w:szCs w:val="28"/>
        </w:rPr>
        <w:t xml:space="preserve">Режим доступу :  </w:t>
      </w:r>
      <w:hyperlink r:id="rId10" w:history="1">
        <w:r w:rsidR="0065400B" w:rsidRPr="000D3094">
          <w:rPr>
            <w:rStyle w:val="a7"/>
            <w:rFonts w:ascii="Times New Roman" w:hAnsi="Times New Roman" w:cs="Times New Roman"/>
            <w:color w:val="auto"/>
            <w:sz w:val="28"/>
            <w:szCs w:val="28"/>
            <w:u w:val="none"/>
          </w:rPr>
          <w:t>http://zakon2.rada.gov.ua/laws/show/995_048</w:t>
        </w:r>
      </w:hyperlink>
      <w:r w:rsidR="0065400B" w:rsidRPr="000D3094">
        <w:rPr>
          <w:rFonts w:ascii="Times New Roman" w:hAnsi="Times New Roman" w:cs="Times New Roman"/>
          <w:sz w:val="28"/>
          <w:szCs w:val="28"/>
        </w:rPr>
        <w:t xml:space="preserve"> </w:t>
      </w:r>
      <w:r w:rsidRPr="000D3094">
        <w:rPr>
          <w:rFonts w:ascii="Times New Roman" w:hAnsi="Times New Roman" w:cs="Times New Roman"/>
          <w:sz w:val="28"/>
          <w:szCs w:val="28"/>
        </w:rPr>
        <w:t>. – Назва з екрану.</w:t>
      </w:r>
    </w:p>
    <w:p w:rsidR="0065400B" w:rsidRPr="000D3094" w:rsidRDefault="0070054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Протокол  про попередження і припинення торгівлі людьми, особливо жінками і дітьми, і покарання за неї, що доповнює Конвенцію Організації Об'єднаних Націй проти транснаціональної  організованої злочинності. Прийнятий резолюцією 55/25 Генеральної Асамблеї від 15 листопада 2000 року. Протокол ратифіковано Законом N 1433-IV ( 1433-15 ) від 04.02.2004.</w:t>
      </w:r>
      <w:r w:rsidR="000D3094">
        <w:rPr>
          <w:rFonts w:ascii="Times New Roman" w:hAnsi="Times New Roman" w:cs="Times New Roman"/>
          <w:sz w:val="28"/>
          <w:szCs w:val="28"/>
        </w:rPr>
        <w:t xml:space="preserve"> </w:t>
      </w:r>
      <w:r w:rsidRPr="000D3094">
        <w:rPr>
          <w:rFonts w:ascii="Times New Roman" w:hAnsi="Times New Roman" w:cs="Times New Roman"/>
          <w:sz w:val="28"/>
          <w:szCs w:val="28"/>
        </w:rPr>
        <w:t xml:space="preserve"> ̶ [Електронний ресурс].</w:t>
      </w:r>
      <w:r w:rsidR="000D3094">
        <w:rPr>
          <w:rFonts w:ascii="Times New Roman" w:hAnsi="Times New Roman" w:cs="Times New Roman"/>
          <w:sz w:val="28"/>
          <w:szCs w:val="28"/>
        </w:rPr>
        <w:t xml:space="preserve"> - </w:t>
      </w:r>
      <w:r w:rsidRPr="000D3094">
        <w:rPr>
          <w:rFonts w:ascii="Times New Roman" w:hAnsi="Times New Roman" w:cs="Times New Roman"/>
          <w:sz w:val="28"/>
          <w:szCs w:val="28"/>
        </w:rPr>
        <w:t xml:space="preserve">Режим доступу:  </w:t>
      </w:r>
      <w:hyperlink r:id="rId11" w:history="1">
        <w:r w:rsidR="0065400B" w:rsidRPr="000D3094">
          <w:rPr>
            <w:rStyle w:val="a7"/>
            <w:rFonts w:ascii="Times New Roman" w:hAnsi="Times New Roman" w:cs="Times New Roman"/>
            <w:color w:val="auto"/>
            <w:sz w:val="28"/>
            <w:szCs w:val="28"/>
            <w:u w:val="none"/>
          </w:rPr>
          <w:t>http://zakon2.rada.gov.ua/laws/show/995_791</w:t>
        </w:r>
      </w:hyperlink>
      <w:r w:rsidR="0065400B" w:rsidRPr="000D3094">
        <w:rPr>
          <w:rFonts w:ascii="Times New Roman" w:hAnsi="Times New Roman" w:cs="Times New Roman"/>
          <w:sz w:val="28"/>
          <w:szCs w:val="28"/>
        </w:rPr>
        <w:t xml:space="preserve"> </w:t>
      </w:r>
      <w:r w:rsidRPr="000D3094">
        <w:rPr>
          <w:rFonts w:ascii="Times New Roman" w:hAnsi="Times New Roman" w:cs="Times New Roman"/>
          <w:sz w:val="28"/>
          <w:szCs w:val="28"/>
        </w:rPr>
        <w:t>. – Назва з екрану.</w:t>
      </w:r>
    </w:p>
    <w:p w:rsidR="0065400B" w:rsidRPr="000D3094" w:rsidRDefault="0070054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Кримінальний кодекс України.— К.</w:t>
      </w:r>
      <w:r w:rsidR="000D3094">
        <w:rPr>
          <w:rFonts w:ascii="Times New Roman" w:hAnsi="Times New Roman" w:cs="Times New Roman"/>
          <w:sz w:val="28"/>
          <w:szCs w:val="28"/>
        </w:rPr>
        <w:t xml:space="preserve"> </w:t>
      </w:r>
      <w:r w:rsidRPr="000D3094">
        <w:rPr>
          <w:rFonts w:ascii="Times New Roman" w:hAnsi="Times New Roman" w:cs="Times New Roman"/>
          <w:sz w:val="28"/>
          <w:szCs w:val="28"/>
        </w:rPr>
        <w:t>: Паливода А.В., 2016.—212</w:t>
      </w:r>
      <w:r w:rsidR="000D3094">
        <w:rPr>
          <w:rFonts w:ascii="Times New Roman" w:hAnsi="Times New Roman" w:cs="Times New Roman"/>
          <w:sz w:val="28"/>
          <w:szCs w:val="28"/>
        </w:rPr>
        <w:t xml:space="preserve"> </w:t>
      </w:r>
      <w:r w:rsidRPr="000D3094">
        <w:rPr>
          <w:rFonts w:ascii="Times New Roman" w:hAnsi="Times New Roman" w:cs="Times New Roman"/>
          <w:sz w:val="28"/>
          <w:szCs w:val="28"/>
        </w:rPr>
        <w:t>с.</w:t>
      </w:r>
    </w:p>
    <w:p w:rsidR="0065400B" w:rsidRPr="000D3094" w:rsidRDefault="0070054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lastRenderedPageBreak/>
        <w:t>Кримінально-процесуальний кодекс України. – Х.</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Одісей, 2016.</w:t>
      </w:r>
      <w:r w:rsidR="000D3094">
        <w:rPr>
          <w:rFonts w:ascii="Times New Roman" w:hAnsi="Times New Roman" w:cs="Times New Roman"/>
          <w:sz w:val="28"/>
          <w:szCs w:val="28"/>
        </w:rPr>
        <w:t xml:space="preserve"> -</w:t>
      </w:r>
      <w:r w:rsidRPr="000D3094">
        <w:rPr>
          <w:rFonts w:ascii="Times New Roman" w:hAnsi="Times New Roman" w:cs="Times New Roman"/>
          <w:sz w:val="28"/>
          <w:szCs w:val="28"/>
        </w:rPr>
        <w:t>336</w:t>
      </w:r>
      <w:r w:rsidR="000D3094">
        <w:rPr>
          <w:rFonts w:ascii="Times New Roman" w:hAnsi="Times New Roman" w:cs="Times New Roman"/>
          <w:sz w:val="28"/>
          <w:szCs w:val="28"/>
        </w:rPr>
        <w:t xml:space="preserve"> </w:t>
      </w:r>
      <w:r w:rsidRPr="000D3094">
        <w:rPr>
          <w:rFonts w:ascii="Times New Roman" w:hAnsi="Times New Roman" w:cs="Times New Roman"/>
          <w:sz w:val="28"/>
          <w:szCs w:val="28"/>
        </w:rPr>
        <w:t>с.</w:t>
      </w:r>
    </w:p>
    <w:p w:rsidR="0065400B" w:rsidRPr="000D3094" w:rsidRDefault="0080622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Закон України «Про забезпечення безпеки осіб, які беруть участь у  кримінальному  судочинстві» .   ̶   [Електронний ресурс].</w:t>
      </w:r>
      <w:r w:rsidR="000D3094">
        <w:rPr>
          <w:rFonts w:ascii="Times New Roman" w:hAnsi="Times New Roman" w:cs="Times New Roman"/>
          <w:sz w:val="28"/>
          <w:szCs w:val="28"/>
        </w:rPr>
        <w:t xml:space="preserve"> -</w:t>
      </w:r>
      <w:r w:rsidRPr="000D3094">
        <w:rPr>
          <w:rFonts w:ascii="Times New Roman" w:hAnsi="Times New Roman" w:cs="Times New Roman"/>
          <w:sz w:val="28"/>
          <w:szCs w:val="28"/>
        </w:rPr>
        <w:t xml:space="preserve">Режим доступу: </w:t>
      </w:r>
      <w:hyperlink r:id="rId12" w:history="1">
        <w:r w:rsidRPr="000D3094">
          <w:rPr>
            <w:rStyle w:val="a7"/>
            <w:rFonts w:ascii="Times New Roman" w:hAnsi="Times New Roman" w:cs="Times New Roman"/>
            <w:color w:val="auto"/>
            <w:sz w:val="28"/>
            <w:szCs w:val="28"/>
            <w:u w:val="none"/>
          </w:rPr>
          <w:t>http://zakon2.rada.gov.ua/laws/show/3782-12</w:t>
        </w:r>
      </w:hyperlink>
      <w:r w:rsidRPr="000D3094">
        <w:rPr>
          <w:rFonts w:ascii="Times New Roman" w:hAnsi="Times New Roman" w:cs="Times New Roman"/>
          <w:sz w:val="28"/>
          <w:szCs w:val="28"/>
        </w:rPr>
        <w:t xml:space="preserve"> </w:t>
      </w:r>
      <w:r w:rsidR="0065400B" w:rsidRPr="000D3094">
        <w:rPr>
          <w:rFonts w:ascii="Times New Roman" w:hAnsi="Times New Roman" w:cs="Times New Roman"/>
          <w:sz w:val="28"/>
          <w:szCs w:val="28"/>
        </w:rPr>
        <w:t>. – Назва з екрану.</w:t>
      </w:r>
    </w:p>
    <w:p w:rsidR="0065400B" w:rsidRPr="000D3094" w:rsidRDefault="0070054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Про адвокатуру та адвокатську діяльність : Закон України від 5 лип. 2012 р. // Офіц. вісник України. – 2012. – № 62. – Ст. 2509.</w:t>
      </w:r>
    </w:p>
    <w:p w:rsidR="00C75A64" w:rsidRPr="000D3094" w:rsidRDefault="00C75A64"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Про нотаріат : Закон України від 2 верес. 1993 р. // Відомості Верховної Ради України. – 1993. – № 39. – Ст. 383 </w:t>
      </w:r>
    </w:p>
    <w:p w:rsidR="0065400B" w:rsidRPr="000D3094" w:rsidRDefault="0070054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Положення про дипломатичні представництва та консульські установи іноземних держав в Україні від 10.06.1993 [Електронний ресурс]</w:t>
      </w:r>
      <w:r w:rsidR="000D3094">
        <w:rPr>
          <w:rFonts w:ascii="Times New Roman" w:hAnsi="Times New Roman" w:cs="Times New Roman"/>
          <w:sz w:val="28"/>
          <w:szCs w:val="28"/>
        </w:rPr>
        <w:t xml:space="preserve">. - </w:t>
      </w:r>
      <w:r w:rsidRPr="000D3094">
        <w:rPr>
          <w:rFonts w:ascii="Times New Roman" w:hAnsi="Times New Roman" w:cs="Times New Roman"/>
          <w:sz w:val="28"/>
          <w:szCs w:val="28"/>
        </w:rPr>
        <w:t>Режим доступу :  http://zakon3.rada.gov.ua/laws/show/198/93. – Назва з екрану.</w:t>
      </w:r>
    </w:p>
    <w:p w:rsidR="0065400B" w:rsidRPr="000D3094" w:rsidRDefault="0070054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Постанова КМУ від 1 липня 1996 р. </w:t>
      </w:r>
      <w:r w:rsidR="00CE310D">
        <w:rPr>
          <w:rFonts w:ascii="Times New Roman" w:hAnsi="Times New Roman" w:cs="Times New Roman"/>
          <w:sz w:val="28"/>
          <w:szCs w:val="28"/>
          <w:lang w:val="ru-RU"/>
        </w:rPr>
        <w:t>№</w:t>
      </w:r>
      <w:r w:rsidRPr="000D3094">
        <w:rPr>
          <w:rFonts w:ascii="Times New Roman" w:hAnsi="Times New Roman" w:cs="Times New Roman"/>
          <w:sz w:val="28"/>
          <w:szCs w:val="28"/>
        </w:rPr>
        <w:t xml:space="preserve"> 710 </w:t>
      </w:r>
      <w:r w:rsidR="00CE310D" w:rsidRPr="00CE310D">
        <w:rPr>
          <w:rFonts w:ascii="Times New Roman" w:hAnsi="Times New Roman" w:cs="Times New Roman"/>
          <w:sz w:val="28"/>
          <w:szCs w:val="28"/>
          <w:lang w:val="ru-RU"/>
        </w:rPr>
        <w:t>“</w:t>
      </w:r>
      <w:r w:rsidRPr="000D3094">
        <w:rPr>
          <w:rFonts w:ascii="Times New Roman" w:hAnsi="Times New Roman" w:cs="Times New Roman"/>
          <w:sz w:val="28"/>
          <w:szCs w:val="28"/>
        </w:rPr>
        <w:t>Інструкція Про порядок і розміри компенсації (відшкодування) витрат та виплати винагороди особам, що викликаються до органів досудового розслідування, прокуратури, суду або до органів, у провадженні яких перебувають справи про адміністративні правопорушення, та виплати державним спеціалізованими  установам судової експертизи за виконання їх працівниками  функцій експертів і спеціалістів</w:t>
      </w:r>
      <w:r w:rsidR="00CE310D">
        <w:rPr>
          <w:rFonts w:ascii="Times New Roman" w:hAnsi="Times New Roman" w:cs="Times New Roman"/>
          <w:sz w:val="28"/>
          <w:szCs w:val="28"/>
          <w:lang w:val="ru-RU"/>
        </w:rPr>
        <w:t xml:space="preserve">” </w:t>
      </w:r>
      <w:r w:rsidRPr="000D3094">
        <w:rPr>
          <w:rFonts w:ascii="Times New Roman" w:hAnsi="Times New Roman" w:cs="Times New Roman"/>
          <w:sz w:val="28"/>
          <w:szCs w:val="28"/>
        </w:rPr>
        <w:t xml:space="preserve">[Електронний ресурс]- Режим доступу: </w:t>
      </w:r>
      <w:hyperlink r:id="rId13" w:history="1">
        <w:r w:rsidR="0065400B" w:rsidRPr="000D3094">
          <w:rPr>
            <w:rStyle w:val="a7"/>
            <w:rFonts w:ascii="Times New Roman" w:hAnsi="Times New Roman" w:cs="Times New Roman"/>
            <w:color w:val="auto"/>
            <w:sz w:val="28"/>
            <w:szCs w:val="28"/>
            <w:u w:val="none"/>
          </w:rPr>
          <w:t>http://zakon2.rada.gov.ua/laws/show/710-96-п</w:t>
        </w:r>
      </w:hyperlink>
      <w:r w:rsidRPr="000D3094">
        <w:rPr>
          <w:rFonts w:ascii="Times New Roman" w:hAnsi="Times New Roman" w:cs="Times New Roman"/>
          <w:sz w:val="28"/>
          <w:szCs w:val="28"/>
        </w:rPr>
        <w:t>. – Назва з екрану.</w:t>
      </w:r>
    </w:p>
    <w:p w:rsidR="0065400B" w:rsidRPr="000D3094" w:rsidRDefault="0080622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Кримінально-процесуальний кодекс РФ від 18 грудня 2001 р. N174-ФЗ.  ̶ [Електронний режим].  ̶ Режим доступу: </w:t>
      </w:r>
      <w:hyperlink r:id="rId14" w:history="1">
        <w:r w:rsidRPr="000D3094">
          <w:rPr>
            <w:rStyle w:val="a7"/>
            <w:rFonts w:ascii="Times New Roman" w:hAnsi="Times New Roman" w:cs="Times New Roman"/>
            <w:color w:val="auto"/>
            <w:sz w:val="28"/>
            <w:szCs w:val="28"/>
            <w:u w:val="none"/>
          </w:rPr>
          <w:t>http://www.zakonrf.info/upk/11/</w:t>
        </w:r>
      </w:hyperlink>
      <w:r w:rsidRPr="000D3094">
        <w:rPr>
          <w:rFonts w:ascii="Times New Roman" w:hAnsi="Times New Roman" w:cs="Times New Roman"/>
          <w:sz w:val="28"/>
          <w:szCs w:val="28"/>
        </w:rPr>
        <w:t xml:space="preserve"> </w:t>
      </w:r>
      <w:r w:rsidR="00223FE8" w:rsidRPr="000D3094">
        <w:rPr>
          <w:rFonts w:ascii="Times New Roman" w:hAnsi="Times New Roman" w:cs="Times New Roman"/>
          <w:sz w:val="28"/>
          <w:szCs w:val="28"/>
        </w:rPr>
        <w:t>. – Назва з екрану.</w:t>
      </w:r>
    </w:p>
    <w:p w:rsidR="0065400B" w:rsidRPr="000D3094" w:rsidRDefault="0080622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Кримінально-процесуальний кодекс ФРН. Робочий переклад Німецького Фонду міжнародного правового співробітництва та Організації безпеки та співробітництва в Європі.   ̶   [Електронний ресурс].—Режим доступу: </w:t>
      </w:r>
      <w:hyperlink r:id="rId15" w:history="1">
        <w:r w:rsidRPr="000D3094">
          <w:rPr>
            <w:rStyle w:val="a7"/>
            <w:rFonts w:ascii="Times New Roman" w:hAnsi="Times New Roman" w:cs="Times New Roman"/>
            <w:color w:val="auto"/>
            <w:sz w:val="28"/>
            <w:szCs w:val="28"/>
            <w:u w:val="none"/>
          </w:rPr>
          <w:t>http://pravo.org.ua/files/_%281%29.pdf</w:t>
        </w:r>
      </w:hyperlink>
      <w:r w:rsidRPr="000D3094">
        <w:rPr>
          <w:rFonts w:ascii="Times New Roman" w:hAnsi="Times New Roman" w:cs="Times New Roman"/>
          <w:sz w:val="28"/>
          <w:szCs w:val="28"/>
        </w:rPr>
        <w:t xml:space="preserve"> </w:t>
      </w:r>
      <w:r w:rsidR="0065400B" w:rsidRPr="000D3094">
        <w:rPr>
          <w:rFonts w:ascii="Times New Roman" w:hAnsi="Times New Roman" w:cs="Times New Roman"/>
          <w:sz w:val="28"/>
          <w:szCs w:val="28"/>
        </w:rPr>
        <w:t>. – Назва з екрану</w:t>
      </w:r>
    </w:p>
    <w:p w:rsidR="0065400B" w:rsidRPr="000D3094" w:rsidRDefault="0080622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lastRenderedPageBreak/>
        <w:t>Уголовно-процессуальный кодекс Республ</w:t>
      </w:r>
      <w:r w:rsidR="0065400B" w:rsidRPr="000D3094">
        <w:rPr>
          <w:rFonts w:ascii="Times New Roman" w:hAnsi="Times New Roman" w:cs="Times New Roman"/>
          <w:sz w:val="28"/>
          <w:szCs w:val="28"/>
        </w:rPr>
        <w:t>ики Молдова. – К., 2009. – 254</w:t>
      </w:r>
      <w:r w:rsidR="000D3094">
        <w:rPr>
          <w:rFonts w:ascii="Times New Roman" w:hAnsi="Times New Roman" w:cs="Times New Roman"/>
          <w:sz w:val="28"/>
          <w:szCs w:val="28"/>
        </w:rPr>
        <w:t xml:space="preserve"> </w:t>
      </w:r>
      <w:r w:rsidR="0065400B" w:rsidRPr="000D3094">
        <w:rPr>
          <w:rFonts w:ascii="Times New Roman" w:hAnsi="Times New Roman" w:cs="Times New Roman"/>
          <w:sz w:val="28"/>
          <w:szCs w:val="28"/>
        </w:rPr>
        <w:t>с.</w:t>
      </w:r>
    </w:p>
    <w:p w:rsidR="0065400B" w:rsidRPr="000D3094" w:rsidRDefault="0080622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Уголовно-процессуальный кодекс Российской Федерации. – М.</w:t>
      </w:r>
      <w:r w:rsidR="000D3094">
        <w:rPr>
          <w:rFonts w:ascii="Times New Roman" w:hAnsi="Times New Roman" w:cs="Times New Roman"/>
          <w:sz w:val="28"/>
          <w:szCs w:val="28"/>
        </w:rPr>
        <w:t xml:space="preserve"> </w:t>
      </w:r>
      <w:r w:rsidRPr="000D3094">
        <w:rPr>
          <w:rFonts w:ascii="Times New Roman" w:hAnsi="Times New Roman" w:cs="Times New Roman"/>
          <w:sz w:val="28"/>
          <w:szCs w:val="28"/>
        </w:rPr>
        <w:t>: Проспект, КНОРУС, 2009. – 224</w:t>
      </w:r>
      <w:r w:rsidR="000D3094">
        <w:rPr>
          <w:rFonts w:ascii="Times New Roman" w:hAnsi="Times New Roman" w:cs="Times New Roman"/>
          <w:sz w:val="28"/>
          <w:szCs w:val="28"/>
        </w:rPr>
        <w:t xml:space="preserve"> </w:t>
      </w:r>
      <w:r w:rsidRPr="000D3094">
        <w:rPr>
          <w:rFonts w:ascii="Times New Roman" w:hAnsi="Times New Roman" w:cs="Times New Roman"/>
          <w:sz w:val="28"/>
          <w:szCs w:val="28"/>
        </w:rPr>
        <w:t>с.</w:t>
      </w:r>
    </w:p>
    <w:p w:rsidR="00700545" w:rsidRPr="000D3094" w:rsidRDefault="00700545" w:rsidP="000D3094">
      <w:pPr>
        <w:pStyle w:val="a3"/>
        <w:numPr>
          <w:ilvl w:val="0"/>
          <w:numId w:val="14"/>
        </w:numPr>
        <w:spacing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Закон Республики Беларусь от 13.12.1999 №340-З "О государственной защите судей, должностных лиц правоохранительных и контролирующих органов, сотрудников органа государственной охраны".</w:t>
      </w:r>
      <w:r w:rsidR="000D3094">
        <w:rPr>
          <w:rFonts w:ascii="Times New Roman" w:hAnsi="Times New Roman" w:cs="Times New Roman"/>
          <w:sz w:val="28"/>
          <w:szCs w:val="28"/>
        </w:rPr>
        <w:t xml:space="preserve"> -</w:t>
      </w:r>
      <w:r w:rsidRPr="000D3094">
        <w:rPr>
          <w:rFonts w:ascii="Times New Roman" w:hAnsi="Times New Roman" w:cs="Times New Roman"/>
          <w:sz w:val="28"/>
          <w:szCs w:val="28"/>
        </w:rPr>
        <w:t>[Електронний ресурс</w:t>
      </w:r>
      <w:r w:rsidR="000D3094">
        <w:rPr>
          <w:rFonts w:ascii="Times New Roman" w:hAnsi="Times New Roman" w:cs="Times New Roman"/>
          <w:sz w:val="28"/>
          <w:szCs w:val="28"/>
        </w:rPr>
        <w:t xml:space="preserve">]. - </w:t>
      </w:r>
      <w:r w:rsidRPr="000D3094">
        <w:rPr>
          <w:rFonts w:ascii="Times New Roman" w:hAnsi="Times New Roman" w:cs="Times New Roman"/>
          <w:sz w:val="28"/>
          <w:szCs w:val="28"/>
        </w:rPr>
        <w:t xml:space="preserve">Режим доступу: </w:t>
      </w:r>
      <w:hyperlink r:id="rId16" w:history="1">
        <w:r w:rsidR="0065400B" w:rsidRPr="000D3094">
          <w:rPr>
            <w:rStyle w:val="a7"/>
            <w:rFonts w:ascii="Times New Roman" w:hAnsi="Times New Roman" w:cs="Times New Roman"/>
            <w:color w:val="auto"/>
            <w:sz w:val="28"/>
            <w:szCs w:val="28"/>
            <w:u w:val="none"/>
          </w:rPr>
          <w:t>http://pravo.newsby.org/belarus/zakon1/z411.htm</w:t>
        </w:r>
      </w:hyperlink>
      <w:r w:rsidR="0065400B" w:rsidRPr="000D3094">
        <w:rPr>
          <w:rFonts w:ascii="Times New Roman" w:hAnsi="Times New Roman" w:cs="Times New Roman"/>
          <w:sz w:val="28"/>
          <w:szCs w:val="28"/>
        </w:rPr>
        <w:t xml:space="preserve"> </w:t>
      </w:r>
      <w:r w:rsidRPr="000D3094">
        <w:rPr>
          <w:rFonts w:ascii="Times New Roman" w:hAnsi="Times New Roman" w:cs="Times New Roman"/>
          <w:sz w:val="28"/>
          <w:szCs w:val="28"/>
        </w:rPr>
        <w:t xml:space="preserve"> . – Назва з екрану.</w:t>
      </w:r>
    </w:p>
    <w:p w:rsidR="00700545" w:rsidRPr="003F22C7" w:rsidRDefault="00700545" w:rsidP="0065400B">
      <w:pPr>
        <w:spacing w:after="0" w:line="360" w:lineRule="auto"/>
        <w:jc w:val="both"/>
        <w:rPr>
          <w:rFonts w:ascii="Times New Roman" w:hAnsi="Times New Roman" w:cs="Times New Roman"/>
          <w:sz w:val="28"/>
          <w:szCs w:val="28"/>
        </w:rPr>
      </w:pPr>
    </w:p>
    <w:p w:rsidR="00641B04" w:rsidRDefault="00013740" w:rsidP="00641B04">
      <w:pPr>
        <w:spacing w:after="0" w:line="360" w:lineRule="auto"/>
        <w:jc w:val="center"/>
        <w:rPr>
          <w:rFonts w:ascii="Times New Roman" w:hAnsi="Times New Roman" w:cs="Times New Roman"/>
          <w:b/>
          <w:color w:val="FF0000"/>
          <w:sz w:val="28"/>
          <w:szCs w:val="28"/>
          <w:lang w:val="ru-RU"/>
        </w:rPr>
      </w:pPr>
      <w:r w:rsidRPr="000D3094">
        <w:rPr>
          <w:rFonts w:ascii="Times New Roman" w:hAnsi="Times New Roman" w:cs="Times New Roman"/>
          <w:b/>
          <w:sz w:val="28"/>
          <w:szCs w:val="28"/>
        </w:rPr>
        <w:t>Спеціальна література :</w:t>
      </w:r>
    </w:p>
    <w:p w:rsidR="00641B04" w:rsidRPr="00641B04" w:rsidRDefault="00641B04" w:rsidP="00641B04">
      <w:pPr>
        <w:spacing w:after="0" w:line="360" w:lineRule="auto"/>
        <w:jc w:val="center"/>
        <w:rPr>
          <w:rFonts w:ascii="Times New Roman" w:hAnsi="Times New Roman" w:cs="Times New Roman"/>
          <w:b/>
          <w:color w:val="FF0000"/>
          <w:sz w:val="28"/>
          <w:szCs w:val="28"/>
          <w:lang w:val="ru-RU"/>
        </w:rPr>
      </w:pP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Bonnes pratiques de protection des témoins dans les procédures pénales afférentes à la criminalité organisée// Office des Nations Unies contre la drogue et le crime V</w:t>
      </w:r>
      <w:r>
        <w:rPr>
          <w:rFonts w:ascii="Times New Roman" w:hAnsi="Times New Roman" w:cs="Times New Roman"/>
          <w:sz w:val="28"/>
          <w:szCs w:val="28"/>
        </w:rPr>
        <w:t xml:space="preserve">ienne  ̶  [Електронний ресурс]. ‒ </w:t>
      </w:r>
      <w:r w:rsidRPr="000D3094">
        <w:rPr>
          <w:rFonts w:ascii="Times New Roman" w:hAnsi="Times New Roman" w:cs="Times New Roman"/>
          <w:sz w:val="28"/>
          <w:szCs w:val="28"/>
        </w:rPr>
        <w:t xml:space="preserve">Режим доступу: </w:t>
      </w:r>
      <w:hyperlink r:id="rId17" w:history="1">
        <w:r w:rsidRPr="000D3094">
          <w:rPr>
            <w:rStyle w:val="a7"/>
            <w:rFonts w:ascii="Times New Roman" w:hAnsi="Times New Roman" w:cs="Times New Roman"/>
            <w:color w:val="auto"/>
            <w:sz w:val="28"/>
            <w:szCs w:val="28"/>
            <w:u w:val="none"/>
          </w:rPr>
          <w:t>http://www.unodc.org/documents/organized-crime/09-80620_F_ebook.pdf</w:t>
        </w:r>
      </w:hyperlink>
      <w:r w:rsidRPr="000D3094">
        <w:rPr>
          <w:rFonts w:ascii="Times New Roman" w:hAnsi="Times New Roman" w:cs="Times New Roman"/>
          <w:sz w:val="28"/>
          <w:szCs w:val="28"/>
        </w:rPr>
        <w:t>. – Назва з екрану.</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color w:val="FF0000"/>
          <w:sz w:val="28"/>
          <w:szCs w:val="28"/>
        </w:rPr>
        <w:t xml:space="preserve"> </w:t>
      </w:r>
      <w:r w:rsidRPr="000D3094">
        <w:rPr>
          <w:rFonts w:ascii="Times New Roman" w:hAnsi="Times New Roman" w:cs="Times New Roman"/>
          <w:sz w:val="28"/>
          <w:szCs w:val="28"/>
        </w:rPr>
        <w:t>Бардацька</w:t>
      </w:r>
      <w:r>
        <w:rPr>
          <w:rFonts w:ascii="Times New Roman" w:hAnsi="Times New Roman" w:cs="Times New Roman"/>
          <w:sz w:val="28"/>
          <w:szCs w:val="28"/>
        </w:rPr>
        <w:t xml:space="preserve"> О. В.</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xml:space="preserve">Забезпечення безпеки потерпілих та свідків у кримінальних справах, пов`язаних із торгівлею </w:t>
      </w:r>
      <w:r w:rsidRPr="004D03FA">
        <w:rPr>
          <w:rFonts w:ascii="Times New Roman" w:hAnsi="Times New Roman" w:cs="Times New Roman"/>
          <w:color w:val="000000" w:themeColor="text1"/>
          <w:sz w:val="28"/>
          <w:szCs w:val="28"/>
        </w:rPr>
        <w:t>людьми</w:t>
      </w:r>
      <w:r w:rsidR="004C2ADB">
        <w:rPr>
          <w:rFonts w:ascii="Times New Roman" w:hAnsi="Times New Roman" w:cs="Times New Roman"/>
          <w:color w:val="000000" w:themeColor="text1"/>
          <w:sz w:val="28"/>
          <w:szCs w:val="28"/>
          <w:lang w:val="ru-RU"/>
        </w:rPr>
        <w:t xml:space="preserve"> </w:t>
      </w:r>
      <w:r w:rsidRPr="004D03FA">
        <w:rPr>
          <w:rFonts w:ascii="Times New Roman" w:hAnsi="Times New Roman" w:cs="Times New Roman"/>
          <w:color w:val="000000" w:themeColor="text1"/>
          <w:sz w:val="28"/>
          <w:szCs w:val="28"/>
        </w:rPr>
        <w:t xml:space="preserve">/ О. В. Бардацька, А. Н. Орлеан – </w:t>
      </w:r>
      <w:r w:rsidRPr="000D3094">
        <w:rPr>
          <w:rFonts w:ascii="Times New Roman" w:hAnsi="Times New Roman" w:cs="Times New Roman"/>
          <w:sz w:val="28"/>
          <w:szCs w:val="28"/>
        </w:rPr>
        <w:t>К.: Тютюкін, 2010. – 56с.</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Белькова </w:t>
      </w:r>
      <w:r>
        <w:rPr>
          <w:rFonts w:ascii="Times New Roman" w:hAnsi="Times New Roman" w:cs="Times New Roman"/>
          <w:sz w:val="28"/>
          <w:szCs w:val="28"/>
        </w:rPr>
        <w:t>О. В.</w:t>
      </w:r>
      <w:r w:rsidRPr="000D3094">
        <w:rPr>
          <w:rFonts w:ascii="Times New Roman" w:hAnsi="Times New Roman" w:cs="Times New Roman"/>
          <w:sz w:val="28"/>
          <w:szCs w:val="28"/>
        </w:rPr>
        <w:t xml:space="preserve"> Правовий статус свідка в кримінальному процесі України</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дис.</w:t>
      </w:r>
      <w:r w:rsidR="00E2560D">
        <w:rPr>
          <w:rFonts w:ascii="Times New Roman" w:hAnsi="Times New Roman" w:cs="Times New Roman"/>
          <w:sz w:val="28"/>
          <w:szCs w:val="28"/>
        </w:rPr>
        <w:t xml:space="preserve"> …</w:t>
      </w:r>
      <w:r w:rsidRPr="000D3094">
        <w:rPr>
          <w:rFonts w:ascii="Times New Roman" w:hAnsi="Times New Roman" w:cs="Times New Roman"/>
          <w:sz w:val="28"/>
          <w:szCs w:val="28"/>
        </w:rPr>
        <w:t>канд.юр.</w:t>
      </w:r>
      <w:r>
        <w:rPr>
          <w:rFonts w:ascii="Times New Roman" w:hAnsi="Times New Roman" w:cs="Times New Roman"/>
          <w:sz w:val="28"/>
          <w:szCs w:val="28"/>
        </w:rPr>
        <w:t>наук</w:t>
      </w:r>
      <w:r w:rsidR="004C2ADB">
        <w:rPr>
          <w:rFonts w:ascii="Times New Roman" w:hAnsi="Times New Roman" w:cs="Times New Roman"/>
          <w:sz w:val="28"/>
          <w:szCs w:val="28"/>
          <w:lang w:val="ru-RU"/>
        </w:rPr>
        <w:t xml:space="preserve">  : 12.00.09 </w:t>
      </w:r>
      <w:r>
        <w:rPr>
          <w:rFonts w:ascii="Times New Roman" w:hAnsi="Times New Roman" w:cs="Times New Roman"/>
          <w:sz w:val="28"/>
          <w:szCs w:val="28"/>
        </w:rPr>
        <w:t xml:space="preserve">/ О.В. Белькова. – Х.,2005. ‒ </w:t>
      </w:r>
      <w:r w:rsidRPr="000D3094">
        <w:rPr>
          <w:rFonts w:ascii="Times New Roman" w:hAnsi="Times New Roman" w:cs="Times New Roman"/>
          <w:sz w:val="28"/>
          <w:szCs w:val="28"/>
        </w:rPr>
        <w:t xml:space="preserve">223 с.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Брусницын </w:t>
      </w:r>
      <w:r>
        <w:rPr>
          <w:rFonts w:ascii="Times New Roman" w:hAnsi="Times New Roman" w:cs="Times New Roman"/>
          <w:sz w:val="28"/>
          <w:szCs w:val="28"/>
        </w:rPr>
        <w:t xml:space="preserve">Л. В. </w:t>
      </w:r>
      <w:r w:rsidRPr="000D3094">
        <w:rPr>
          <w:rFonts w:ascii="Times New Roman" w:hAnsi="Times New Roman" w:cs="Times New Roman"/>
          <w:sz w:val="28"/>
          <w:szCs w:val="28"/>
        </w:rPr>
        <w:t xml:space="preserve"> Полномочия должностных лиц по обеспечению безопасности граждан, содействующих уголовному правосудию </w:t>
      </w:r>
      <w:r w:rsidR="004C2ADB">
        <w:rPr>
          <w:rFonts w:ascii="Times New Roman" w:hAnsi="Times New Roman" w:cs="Times New Roman"/>
          <w:sz w:val="28"/>
          <w:szCs w:val="28"/>
          <w:lang w:val="ru-RU"/>
        </w:rPr>
        <w:t xml:space="preserve"> / Л. В. Брусницын  </w:t>
      </w:r>
      <w:r w:rsidRPr="000D3094">
        <w:rPr>
          <w:rFonts w:ascii="Times New Roman" w:hAnsi="Times New Roman" w:cs="Times New Roman"/>
          <w:sz w:val="28"/>
          <w:szCs w:val="28"/>
        </w:rPr>
        <w:t xml:space="preserve">// </w:t>
      </w:r>
      <w:r>
        <w:rPr>
          <w:rFonts w:ascii="Times New Roman" w:hAnsi="Times New Roman" w:cs="Times New Roman"/>
          <w:sz w:val="28"/>
          <w:szCs w:val="28"/>
        </w:rPr>
        <w:t xml:space="preserve">Государство и право. 2012. № 9. ‒ </w:t>
      </w:r>
      <w:r w:rsidRPr="000D3094">
        <w:rPr>
          <w:rFonts w:ascii="Times New Roman" w:hAnsi="Times New Roman" w:cs="Times New Roman"/>
          <w:sz w:val="28"/>
          <w:szCs w:val="28"/>
        </w:rPr>
        <w:t xml:space="preserve">С. 52-64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Бутенко  </w:t>
      </w:r>
      <w:r>
        <w:rPr>
          <w:rFonts w:ascii="Times New Roman" w:hAnsi="Times New Roman" w:cs="Times New Roman"/>
          <w:sz w:val="28"/>
          <w:szCs w:val="28"/>
        </w:rPr>
        <w:t>С. Ю.</w:t>
      </w:r>
      <w:r w:rsidRPr="000D3094">
        <w:rPr>
          <w:rFonts w:ascii="Times New Roman" w:hAnsi="Times New Roman" w:cs="Times New Roman"/>
          <w:sz w:val="28"/>
          <w:szCs w:val="28"/>
        </w:rPr>
        <w:t xml:space="preserve"> “Право на мовчання” у контексті статті 6 Конвенції про захист прав людини і основоположних свобод</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xml:space="preserve">/ </w:t>
      </w:r>
      <w:r w:rsidR="004C2ADB">
        <w:rPr>
          <w:rFonts w:ascii="Times New Roman" w:hAnsi="Times New Roman" w:cs="Times New Roman"/>
          <w:sz w:val="28"/>
          <w:szCs w:val="28"/>
          <w:lang w:val="ru-RU"/>
        </w:rPr>
        <w:t xml:space="preserve">С. Ю. </w:t>
      </w:r>
      <w:r w:rsidRPr="000D3094">
        <w:rPr>
          <w:rFonts w:ascii="Times New Roman" w:hAnsi="Times New Roman" w:cs="Times New Roman"/>
          <w:sz w:val="28"/>
          <w:szCs w:val="28"/>
        </w:rPr>
        <w:t xml:space="preserve">Бутенко // Теоретичні та практичні проблеми кримінального судочинства: Матеріали </w:t>
      </w:r>
      <w:r w:rsidRPr="000D3094">
        <w:rPr>
          <w:rFonts w:ascii="Times New Roman" w:hAnsi="Times New Roman" w:cs="Times New Roman"/>
          <w:sz w:val="28"/>
          <w:szCs w:val="28"/>
        </w:rPr>
        <w:lastRenderedPageBreak/>
        <w:t>всеукраїнської науково-практичної конференції (м. Донецьк, 19 жовтня 2012 року). Ред.</w:t>
      </w:r>
      <w:r w:rsidR="004C2ADB" w:rsidRPr="004C2ADB">
        <w:rPr>
          <w:rFonts w:ascii="Times New Roman" w:hAnsi="Times New Roman" w:cs="Times New Roman"/>
          <w:sz w:val="28"/>
          <w:szCs w:val="28"/>
        </w:rPr>
        <w:t xml:space="preserve"> </w:t>
      </w:r>
      <w:r w:rsidRPr="000D3094">
        <w:rPr>
          <w:rFonts w:ascii="Times New Roman" w:hAnsi="Times New Roman" w:cs="Times New Roman"/>
          <w:sz w:val="28"/>
          <w:szCs w:val="28"/>
        </w:rPr>
        <w:t>кол.</w:t>
      </w:r>
      <w:r w:rsidR="004C2ADB" w:rsidRPr="004C2ADB">
        <w:rPr>
          <w:rFonts w:ascii="Times New Roman" w:hAnsi="Times New Roman" w:cs="Times New Roman"/>
          <w:sz w:val="28"/>
          <w:szCs w:val="28"/>
        </w:rPr>
        <w:t xml:space="preserve"> </w:t>
      </w:r>
      <w:r w:rsidRPr="000D3094">
        <w:rPr>
          <w:rFonts w:ascii="Times New Roman" w:hAnsi="Times New Roman" w:cs="Times New Roman"/>
          <w:sz w:val="28"/>
          <w:szCs w:val="28"/>
        </w:rPr>
        <w:t>: О.</w:t>
      </w:r>
      <w:r w:rsidR="004C2ADB" w:rsidRPr="004C2ADB">
        <w:rPr>
          <w:rFonts w:ascii="Times New Roman" w:hAnsi="Times New Roman" w:cs="Times New Roman"/>
          <w:sz w:val="28"/>
          <w:szCs w:val="28"/>
        </w:rPr>
        <w:t xml:space="preserve"> </w:t>
      </w:r>
      <w:r w:rsidRPr="000D3094">
        <w:rPr>
          <w:rFonts w:ascii="Times New Roman" w:hAnsi="Times New Roman" w:cs="Times New Roman"/>
          <w:sz w:val="28"/>
          <w:szCs w:val="28"/>
        </w:rPr>
        <w:t>О. Волобуєва, О.</w:t>
      </w:r>
      <w:r w:rsidR="004C2ADB" w:rsidRPr="004C2ADB">
        <w:rPr>
          <w:rFonts w:ascii="Times New Roman" w:hAnsi="Times New Roman" w:cs="Times New Roman"/>
          <w:sz w:val="28"/>
          <w:szCs w:val="28"/>
        </w:rPr>
        <w:t xml:space="preserve"> </w:t>
      </w:r>
      <w:r w:rsidRPr="000D3094">
        <w:rPr>
          <w:rFonts w:ascii="Times New Roman" w:hAnsi="Times New Roman" w:cs="Times New Roman"/>
          <w:sz w:val="28"/>
          <w:szCs w:val="28"/>
        </w:rPr>
        <w:t>В. Одерій, В.</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П. Горбачов, А.</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І. Журба. – Донецьк</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ДЮІ МВС України, 2013. – 359</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с.</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Волкотруб </w:t>
      </w:r>
      <w:r>
        <w:rPr>
          <w:rFonts w:ascii="Times New Roman" w:hAnsi="Times New Roman" w:cs="Times New Roman"/>
          <w:sz w:val="28"/>
          <w:szCs w:val="28"/>
        </w:rPr>
        <w:t xml:space="preserve">С. Г. </w:t>
      </w:r>
      <w:r w:rsidRPr="000D3094">
        <w:rPr>
          <w:rFonts w:ascii="Times New Roman" w:hAnsi="Times New Roman" w:cs="Times New Roman"/>
          <w:sz w:val="28"/>
          <w:szCs w:val="28"/>
        </w:rPr>
        <w:t xml:space="preserve"> Імунітет і проблеми його захисту в кримінальному судочинстві</w:t>
      </w:r>
      <w:r w:rsidRPr="004D03FA">
        <w:rPr>
          <w:rFonts w:ascii="Times New Roman" w:hAnsi="Times New Roman" w:cs="Times New Roman"/>
          <w:sz w:val="28"/>
          <w:szCs w:val="28"/>
        </w:rPr>
        <w:t xml:space="preserve"> </w:t>
      </w:r>
      <w:r w:rsidRPr="000D3094">
        <w:rPr>
          <w:rFonts w:ascii="Times New Roman" w:hAnsi="Times New Roman" w:cs="Times New Roman"/>
          <w:sz w:val="28"/>
          <w:szCs w:val="28"/>
        </w:rPr>
        <w:t xml:space="preserve">: </w:t>
      </w:r>
      <w:r w:rsidR="004C2ADB" w:rsidRPr="004C2ADB">
        <w:rPr>
          <w:rFonts w:ascii="Times New Roman" w:hAnsi="Times New Roman" w:cs="Times New Roman"/>
          <w:sz w:val="28"/>
          <w:szCs w:val="28"/>
        </w:rPr>
        <w:t>а</w:t>
      </w:r>
      <w:r w:rsidRPr="000D3094">
        <w:rPr>
          <w:rFonts w:ascii="Times New Roman" w:hAnsi="Times New Roman" w:cs="Times New Roman"/>
          <w:sz w:val="28"/>
          <w:szCs w:val="28"/>
        </w:rPr>
        <w:t>втор</w:t>
      </w:r>
      <w:r w:rsidR="004C2ADB" w:rsidRPr="004C2ADB">
        <w:rPr>
          <w:rFonts w:ascii="Times New Roman" w:hAnsi="Times New Roman" w:cs="Times New Roman"/>
          <w:sz w:val="28"/>
          <w:szCs w:val="28"/>
        </w:rPr>
        <w:t>. д</w:t>
      </w:r>
      <w:r w:rsidRPr="000D3094">
        <w:rPr>
          <w:rFonts w:ascii="Times New Roman" w:hAnsi="Times New Roman" w:cs="Times New Roman"/>
          <w:sz w:val="28"/>
          <w:szCs w:val="28"/>
        </w:rPr>
        <w:t>ис</w:t>
      </w:r>
      <w:r w:rsidR="004C2ADB" w:rsidRPr="004C2ADB">
        <w:rPr>
          <w:rFonts w:ascii="Times New Roman" w:hAnsi="Times New Roman" w:cs="Times New Roman"/>
          <w:sz w:val="28"/>
          <w:szCs w:val="28"/>
        </w:rPr>
        <w:t xml:space="preserve">. … </w:t>
      </w:r>
      <w:r w:rsidRPr="000D3094">
        <w:rPr>
          <w:rFonts w:ascii="Times New Roman" w:hAnsi="Times New Roman" w:cs="Times New Roman"/>
          <w:sz w:val="28"/>
          <w:szCs w:val="28"/>
        </w:rPr>
        <w:t>канд</w:t>
      </w:r>
      <w:r w:rsidR="004C2ADB" w:rsidRPr="004C2ADB">
        <w:rPr>
          <w:rFonts w:ascii="Times New Roman" w:hAnsi="Times New Roman" w:cs="Times New Roman"/>
          <w:sz w:val="28"/>
          <w:szCs w:val="28"/>
        </w:rPr>
        <w:t>. ю</w:t>
      </w:r>
      <w:r>
        <w:rPr>
          <w:rFonts w:ascii="Times New Roman" w:hAnsi="Times New Roman" w:cs="Times New Roman"/>
          <w:sz w:val="28"/>
          <w:szCs w:val="28"/>
        </w:rPr>
        <w:t>рид</w:t>
      </w:r>
      <w:r w:rsidR="004C2ADB" w:rsidRPr="004C2ADB">
        <w:rPr>
          <w:rFonts w:ascii="Times New Roman" w:hAnsi="Times New Roman" w:cs="Times New Roman"/>
          <w:sz w:val="28"/>
          <w:szCs w:val="28"/>
        </w:rPr>
        <w:t>. н</w:t>
      </w:r>
      <w:r>
        <w:rPr>
          <w:rFonts w:ascii="Times New Roman" w:hAnsi="Times New Roman" w:cs="Times New Roman"/>
          <w:sz w:val="28"/>
          <w:szCs w:val="28"/>
        </w:rPr>
        <w:t>аук</w:t>
      </w:r>
      <w:r w:rsidR="004C2ADB" w:rsidRPr="004C2ADB">
        <w:rPr>
          <w:rFonts w:ascii="Times New Roman" w:hAnsi="Times New Roman" w:cs="Times New Roman"/>
          <w:sz w:val="28"/>
          <w:szCs w:val="28"/>
        </w:rPr>
        <w:t xml:space="preserve"> : </w:t>
      </w:r>
      <w:r>
        <w:rPr>
          <w:rFonts w:ascii="Times New Roman" w:hAnsi="Times New Roman" w:cs="Times New Roman"/>
          <w:sz w:val="28"/>
          <w:szCs w:val="28"/>
        </w:rPr>
        <w:t>12.00.09</w:t>
      </w:r>
      <w:r w:rsidR="004C2ADB" w:rsidRPr="004C2ADB">
        <w:rPr>
          <w:rFonts w:ascii="Times New Roman" w:hAnsi="Times New Roman" w:cs="Times New Roman"/>
          <w:sz w:val="28"/>
          <w:szCs w:val="28"/>
        </w:rPr>
        <w:t xml:space="preserve"> / С. </w:t>
      </w:r>
      <w:r w:rsidR="004C2ADB">
        <w:rPr>
          <w:rFonts w:ascii="Times New Roman" w:hAnsi="Times New Roman" w:cs="Times New Roman"/>
          <w:sz w:val="28"/>
          <w:szCs w:val="28"/>
          <w:lang w:val="ru-RU"/>
        </w:rPr>
        <w:t>Г. Волкотруб</w:t>
      </w:r>
      <w:r>
        <w:rPr>
          <w:rFonts w:ascii="Times New Roman" w:hAnsi="Times New Roman" w:cs="Times New Roman"/>
          <w:sz w:val="28"/>
          <w:szCs w:val="28"/>
        </w:rPr>
        <w:t xml:space="preserve">. ‒  </w:t>
      </w:r>
      <w:r w:rsidRPr="000D3094">
        <w:rPr>
          <w:rFonts w:ascii="Times New Roman" w:hAnsi="Times New Roman" w:cs="Times New Roman"/>
          <w:sz w:val="28"/>
          <w:szCs w:val="28"/>
        </w:rPr>
        <w:t>Харків</w:t>
      </w:r>
      <w:r w:rsidR="004C2ADB" w:rsidRPr="004C2ADB">
        <w:rPr>
          <w:rFonts w:ascii="Times New Roman" w:hAnsi="Times New Roman" w:cs="Times New Roman"/>
          <w:sz w:val="28"/>
          <w:szCs w:val="28"/>
        </w:rPr>
        <w:t>,</w:t>
      </w:r>
      <w:r w:rsidRPr="000D3094">
        <w:rPr>
          <w:rFonts w:ascii="Times New Roman" w:hAnsi="Times New Roman" w:cs="Times New Roman"/>
          <w:sz w:val="28"/>
          <w:szCs w:val="28"/>
        </w:rPr>
        <w:t xml:space="preserve"> 2003. – 19</w:t>
      </w:r>
      <w:r w:rsidR="004C2ADB">
        <w:rPr>
          <w:rFonts w:ascii="Times New Roman" w:hAnsi="Times New Roman" w:cs="Times New Roman"/>
          <w:sz w:val="28"/>
          <w:szCs w:val="28"/>
        </w:rPr>
        <w:t xml:space="preserve"> </w:t>
      </w:r>
      <w:r w:rsidRPr="000D3094">
        <w:rPr>
          <w:rFonts w:ascii="Times New Roman" w:hAnsi="Times New Roman" w:cs="Times New Roman"/>
          <w:sz w:val="28"/>
          <w:szCs w:val="28"/>
        </w:rPr>
        <w:t>с.</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Pr>
          <w:rFonts w:ascii="Times New Roman" w:hAnsi="Times New Roman" w:cs="Times New Roman"/>
          <w:sz w:val="28"/>
          <w:szCs w:val="28"/>
        </w:rPr>
        <w:t xml:space="preserve">  </w:t>
      </w:r>
      <w:r w:rsidRPr="000D3094">
        <w:rPr>
          <w:rFonts w:ascii="Times New Roman" w:hAnsi="Times New Roman" w:cs="Times New Roman"/>
          <w:sz w:val="28"/>
          <w:szCs w:val="28"/>
        </w:rPr>
        <w:t>Волкотруб</w:t>
      </w:r>
      <w:r>
        <w:rPr>
          <w:rFonts w:ascii="Times New Roman" w:hAnsi="Times New Roman" w:cs="Times New Roman"/>
          <w:sz w:val="28"/>
          <w:szCs w:val="28"/>
        </w:rPr>
        <w:t xml:space="preserve"> С. Г.</w:t>
      </w:r>
      <w:r w:rsidRPr="000D3094">
        <w:rPr>
          <w:rFonts w:ascii="Times New Roman" w:hAnsi="Times New Roman" w:cs="Times New Roman"/>
          <w:sz w:val="28"/>
          <w:szCs w:val="28"/>
        </w:rPr>
        <w:t xml:space="preserve"> Імунітет у кримінальному процесі України</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xml:space="preserve">:  </w:t>
      </w:r>
      <w:r w:rsidR="004C2ADB">
        <w:rPr>
          <w:rFonts w:ascii="Times New Roman" w:hAnsi="Times New Roman" w:cs="Times New Roman"/>
          <w:sz w:val="28"/>
          <w:szCs w:val="28"/>
        </w:rPr>
        <w:t>м</w:t>
      </w:r>
      <w:r w:rsidRPr="000D3094">
        <w:rPr>
          <w:rFonts w:ascii="Times New Roman" w:hAnsi="Times New Roman" w:cs="Times New Roman"/>
          <w:sz w:val="28"/>
          <w:szCs w:val="28"/>
        </w:rPr>
        <w:t>оногр</w:t>
      </w:r>
      <w:r w:rsidR="004C2ADB">
        <w:rPr>
          <w:rFonts w:ascii="Times New Roman" w:hAnsi="Times New Roman" w:cs="Times New Roman"/>
          <w:sz w:val="28"/>
          <w:szCs w:val="28"/>
          <w:lang w:val="ru-RU"/>
        </w:rPr>
        <w:t>а</w:t>
      </w:r>
      <w:r w:rsidR="004C2ADB">
        <w:rPr>
          <w:rFonts w:ascii="Times New Roman" w:hAnsi="Times New Roman" w:cs="Times New Roman"/>
          <w:sz w:val="28"/>
          <w:szCs w:val="28"/>
        </w:rPr>
        <w:t xml:space="preserve">фія / </w:t>
      </w:r>
      <w:r w:rsidR="004C2ADB" w:rsidRPr="000D3094">
        <w:rPr>
          <w:rFonts w:ascii="Times New Roman" w:hAnsi="Times New Roman" w:cs="Times New Roman"/>
          <w:sz w:val="28"/>
          <w:szCs w:val="28"/>
        </w:rPr>
        <w:t>С.</w:t>
      </w:r>
      <w:r w:rsidR="004C2ADB">
        <w:rPr>
          <w:rFonts w:ascii="Times New Roman" w:hAnsi="Times New Roman" w:cs="Times New Roman"/>
          <w:sz w:val="28"/>
          <w:szCs w:val="28"/>
        </w:rPr>
        <w:t xml:space="preserve"> </w:t>
      </w:r>
      <w:r w:rsidR="004C2ADB" w:rsidRPr="000D3094">
        <w:rPr>
          <w:rFonts w:ascii="Times New Roman" w:hAnsi="Times New Roman" w:cs="Times New Roman"/>
          <w:sz w:val="28"/>
          <w:szCs w:val="28"/>
        </w:rPr>
        <w:t>Г. Волкотруб</w:t>
      </w:r>
      <w:r w:rsidR="004C2ADB">
        <w:rPr>
          <w:rFonts w:ascii="Times New Roman" w:hAnsi="Times New Roman" w:cs="Times New Roman"/>
          <w:sz w:val="28"/>
          <w:szCs w:val="28"/>
        </w:rPr>
        <w:t>.</w:t>
      </w:r>
      <w:r>
        <w:rPr>
          <w:rFonts w:ascii="Times New Roman" w:hAnsi="Times New Roman" w:cs="Times New Roman"/>
          <w:sz w:val="28"/>
          <w:szCs w:val="28"/>
        </w:rPr>
        <w:t xml:space="preserve"> </w:t>
      </w:r>
      <w:r w:rsidRPr="000D3094">
        <w:rPr>
          <w:rFonts w:ascii="Times New Roman" w:hAnsi="Times New Roman" w:cs="Times New Roman"/>
          <w:sz w:val="28"/>
          <w:szCs w:val="28"/>
        </w:rPr>
        <w:t xml:space="preserve"> ̶  Х</w:t>
      </w:r>
      <w:r w:rsidR="004C2ADB">
        <w:rPr>
          <w:rFonts w:ascii="Times New Roman" w:hAnsi="Times New Roman" w:cs="Times New Roman"/>
          <w:sz w:val="28"/>
          <w:szCs w:val="28"/>
        </w:rPr>
        <w:t xml:space="preserve">. </w:t>
      </w:r>
      <w:r w:rsidRPr="000D3094">
        <w:rPr>
          <w:rFonts w:ascii="Times New Roman" w:hAnsi="Times New Roman" w:cs="Times New Roman"/>
          <w:sz w:val="28"/>
          <w:szCs w:val="28"/>
        </w:rPr>
        <w:t>: Консум, 2005.  ̶  144</w:t>
      </w:r>
      <w:r w:rsidR="004C2ADB">
        <w:rPr>
          <w:rFonts w:ascii="Times New Roman" w:hAnsi="Times New Roman" w:cs="Times New Roman"/>
          <w:sz w:val="28"/>
          <w:szCs w:val="28"/>
        </w:rPr>
        <w:t xml:space="preserve"> </w:t>
      </w:r>
      <w:r w:rsidRPr="000D3094">
        <w:rPr>
          <w:rFonts w:ascii="Times New Roman" w:hAnsi="Times New Roman" w:cs="Times New Roman"/>
          <w:sz w:val="28"/>
          <w:szCs w:val="28"/>
        </w:rPr>
        <w:t>с.</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Pr>
          <w:rFonts w:ascii="Times New Roman" w:hAnsi="Times New Roman" w:cs="Times New Roman"/>
          <w:sz w:val="28"/>
          <w:szCs w:val="28"/>
        </w:rPr>
        <w:t xml:space="preserve"> </w:t>
      </w:r>
      <w:r w:rsidRPr="000D3094">
        <w:rPr>
          <w:rFonts w:ascii="Times New Roman" w:hAnsi="Times New Roman" w:cs="Times New Roman"/>
          <w:sz w:val="28"/>
          <w:szCs w:val="28"/>
        </w:rPr>
        <w:t xml:space="preserve"> Волкотруб </w:t>
      </w:r>
      <w:r>
        <w:rPr>
          <w:rFonts w:ascii="Times New Roman" w:hAnsi="Times New Roman" w:cs="Times New Roman"/>
          <w:sz w:val="28"/>
          <w:szCs w:val="28"/>
        </w:rPr>
        <w:t>С. Г.</w:t>
      </w:r>
      <w:r w:rsidR="004C2ADB">
        <w:rPr>
          <w:rFonts w:ascii="Times New Roman" w:hAnsi="Times New Roman" w:cs="Times New Roman"/>
          <w:sz w:val="28"/>
          <w:szCs w:val="28"/>
        </w:rPr>
        <w:t xml:space="preserve"> </w:t>
      </w:r>
      <w:r w:rsidRPr="000D3094">
        <w:rPr>
          <w:rFonts w:ascii="Times New Roman" w:hAnsi="Times New Roman" w:cs="Times New Roman"/>
          <w:sz w:val="28"/>
          <w:szCs w:val="28"/>
        </w:rPr>
        <w:t>Інститут імунітету свідків у кримінально процесуальному законодавстві</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С.</w:t>
      </w:r>
      <w:r>
        <w:rPr>
          <w:rFonts w:ascii="Times New Roman" w:hAnsi="Times New Roman" w:cs="Times New Roman"/>
          <w:sz w:val="28"/>
          <w:szCs w:val="28"/>
        </w:rPr>
        <w:t xml:space="preserve"> </w:t>
      </w:r>
      <w:r w:rsidRPr="000D3094">
        <w:rPr>
          <w:rFonts w:ascii="Times New Roman" w:hAnsi="Times New Roman" w:cs="Times New Roman"/>
          <w:sz w:val="28"/>
          <w:szCs w:val="28"/>
        </w:rPr>
        <w:t>Г. Волкотруб</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Вісник Хмельницького інституту регіонального управ</w:t>
      </w:r>
      <w:r>
        <w:rPr>
          <w:rFonts w:ascii="Times New Roman" w:hAnsi="Times New Roman" w:cs="Times New Roman"/>
          <w:sz w:val="28"/>
          <w:szCs w:val="28"/>
        </w:rPr>
        <w:t xml:space="preserve">ління та права. ‒ 2005. ‒ </w:t>
      </w:r>
      <w:r w:rsidR="004C2ADB">
        <w:rPr>
          <w:rFonts w:ascii="Times New Roman" w:hAnsi="Times New Roman" w:cs="Times New Roman"/>
          <w:sz w:val="28"/>
          <w:szCs w:val="28"/>
        </w:rPr>
        <w:t>С. 136-</w:t>
      </w:r>
      <w:r w:rsidRPr="000D3094">
        <w:rPr>
          <w:rFonts w:ascii="Times New Roman" w:hAnsi="Times New Roman" w:cs="Times New Roman"/>
          <w:sz w:val="28"/>
          <w:szCs w:val="28"/>
        </w:rPr>
        <w:t>141.</w:t>
      </w:r>
    </w:p>
    <w:p w:rsidR="00E2560D" w:rsidRDefault="00641B04" w:rsidP="00E2560D">
      <w:pPr>
        <w:pStyle w:val="a3"/>
        <w:numPr>
          <w:ilvl w:val="0"/>
          <w:numId w:val="14"/>
        </w:numPr>
        <w:spacing w:after="0" w:line="360" w:lineRule="auto"/>
        <w:ind w:left="0" w:firstLine="705"/>
        <w:jc w:val="both"/>
        <w:rPr>
          <w:rStyle w:val="a7"/>
          <w:rFonts w:ascii="Times New Roman" w:hAnsi="Times New Roman" w:cs="Times New Roman"/>
          <w:color w:val="auto"/>
          <w:sz w:val="28"/>
          <w:szCs w:val="28"/>
          <w:u w:val="none"/>
        </w:rPr>
      </w:pPr>
      <w:r>
        <w:rPr>
          <w:rFonts w:ascii="Times New Roman" w:hAnsi="Times New Roman" w:cs="Times New Roman"/>
          <w:sz w:val="28"/>
          <w:szCs w:val="28"/>
        </w:rPr>
        <w:t xml:space="preserve"> </w:t>
      </w:r>
      <w:r w:rsidRPr="000D3094">
        <w:rPr>
          <w:rFonts w:ascii="Times New Roman" w:hAnsi="Times New Roman" w:cs="Times New Roman"/>
          <w:sz w:val="28"/>
          <w:szCs w:val="28"/>
        </w:rPr>
        <w:t>Гузела</w:t>
      </w:r>
      <w:r>
        <w:rPr>
          <w:rFonts w:ascii="Times New Roman" w:hAnsi="Times New Roman" w:cs="Times New Roman"/>
          <w:sz w:val="28"/>
          <w:szCs w:val="28"/>
        </w:rPr>
        <w:t xml:space="preserve"> М.</w:t>
      </w:r>
      <w:r w:rsidRPr="000D3094">
        <w:rPr>
          <w:rFonts w:ascii="Times New Roman" w:hAnsi="Times New Roman" w:cs="Times New Roman"/>
          <w:sz w:val="28"/>
          <w:szCs w:val="28"/>
        </w:rPr>
        <w:t xml:space="preserve"> Деякі питання захисту свідків і потерпілих за законодавством України та зарубіжних держав /</w:t>
      </w:r>
      <w:r w:rsidR="004C2ADB">
        <w:rPr>
          <w:rFonts w:ascii="Times New Roman" w:hAnsi="Times New Roman" w:cs="Times New Roman"/>
          <w:sz w:val="28"/>
          <w:szCs w:val="28"/>
        </w:rPr>
        <w:t xml:space="preserve"> </w:t>
      </w:r>
      <w:r w:rsidRPr="000D3094">
        <w:rPr>
          <w:rFonts w:ascii="Times New Roman" w:hAnsi="Times New Roman" w:cs="Times New Roman"/>
          <w:sz w:val="28"/>
          <w:szCs w:val="28"/>
        </w:rPr>
        <w:t>М. Гузела</w:t>
      </w:r>
      <w:r w:rsidR="004C2ADB">
        <w:rPr>
          <w:rFonts w:ascii="Times New Roman" w:hAnsi="Times New Roman" w:cs="Times New Roman"/>
          <w:sz w:val="28"/>
          <w:szCs w:val="28"/>
        </w:rPr>
        <w:t xml:space="preserve"> </w:t>
      </w:r>
      <w:r w:rsidRPr="000D3094">
        <w:rPr>
          <w:rFonts w:ascii="Times New Roman" w:hAnsi="Times New Roman" w:cs="Times New Roman"/>
          <w:sz w:val="28"/>
          <w:szCs w:val="28"/>
        </w:rPr>
        <w:t>// Львівський національний університет імені Івана Франка</w:t>
      </w:r>
      <w:r>
        <w:rPr>
          <w:rFonts w:ascii="Times New Roman" w:hAnsi="Times New Roman" w:cs="Times New Roman"/>
          <w:sz w:val="28"/>
          <w:szCs w:val="28"/>
        </w:rPr>
        <w:t xml:space="preserve"> </w:t>
      </w:r>
      <w:r w:rsidRPr="000D3094">
        <w:rPr>
          <w:rFonts w:ascii="Times New Roman" w:hAnsi="Times New Roman" w:cs="Times New Roman"/>
          <w:sz w:val="28"/>
          <w:szCs w:val="28"/>
        </w:rPr>
        <w:t xml:space="preserve"> ̶  [ Електронний ресурс]  ̶  Режим доступу : </w:t>
      </w:r>
      <w:hyperlink r:id="rId18" w:history="1">
        <w:r w:rsidRPr="000D3094">
          <w:rPr>
            <w:rStyle w:val="a7"/>
            <w:rFonts w:ascii="Times New Roman" w:hAnsi="Times New Roman" w:cs="Times New Roman"/>
            <w:color w:val="auto"/>
            <w:sz w:val="28"/>
            <w:szCs w:val="28"/>
            <w:u w:val="none"/>
          </w:rPr>
          <w:t>http://radnuk.info/component/content/article/24612-2013-08-16-16-31-17.html</w:t>
        </w:r>
      </w:hyperlink>
      <w:r w:rsidR="004C2ADB">
        <w:rPr>
          <w:rStyle w:val="a7"/>
          <w:rFonts w:ascii="Times New Roman" w:hAnsi="Times New Roman" w:cs="Times New Roman"/>
          <w:color w:val="auto"/>
          <w:sz w:val="28"/>
          <w:szCs w:val="28"/>
          <w:u w:val="none"/>
        </w:rPr>
        <w:t xml:space="preserve">. – Назва з екрану. </w:t>
      </w:r>
    </w:p>
    <w:p w:rsidR="00641B04" w:rsidRPr="00E2560D" w:rsidRDefault="00641B04" w:rsidP="00E2560D">
      <w:pPr>
        <w:pStyle w:val="a3"/>
        <w:numPr>
          <w:ilvl w:val="0"/>
          <w:numId w:val="14"/>
        </w:numPr>
        <w:spacing w:after="0" w:line="360" w:lineRule="auto"/>
        <w:ind w:left="0" w:firstLine="705"/>
        <w:jc w:val="both"/>
        <w:rPr>
          <w:rFonts w:ascii="Times New Roman" w:hAnsi="Times New Roman" w:cs="Times New Roman"/>
          <w:color w:val="000000" w:themeColor="text1"/>
          <w:sz w:val="28"/>
          <w:szCs w:val="28"/>
        </w:rPr>
      </w:pPr>
      <w:r w:rsidRPr="00E2560D">
        <w:rPr>
          <w:rFonts w:ascii="Times New Roman" w:hAnsi="Times New Roman" w:cs="Times New Roman"/>
          <w:color w:val="000000" w:themeColor="text1"/>
          <w:sz w:val="28"/>
          <w:szCs w:val="28"/>
        </w:rPr>
        <w:t xml:space="preserve"> Дрозд В. Ю.  Закордонні програми захисту жертви злочину/В. Ю. Дрозд // Збірник наукових праць за матеріалами круглого с</w:t>
      </w:r>
      <w:r w:rsidR="002B146F" w:rsidRPr="00E2560D">
        <w:rPr>
          <w:rFonts w:ascii="Times New Roman" w:hAnsi="Times New Roman" w:cs="Times New Roman"/>
          <w:color w:val="000000" w:themeColor="text1"/>
          <w:sz w:val="28"/>
          <w:szCs w:val="28"/>
        </w:rPr>
        <w:t>толу</w:t>
      </w:r>
      <w:r w:rsidR="00E2560D" w:rsidRPr="00E2560D">
        <w:rPr>
          <w:color w:val="000000" w:themeColor="text1"/>
        </w:rPr>
        <w:t xml:space="preserve"> </w:t>
      </w:r>
      <w:r w:rsidR="00E2560D" w:rsidRPr="00E2560D">
        <w:rPr>
          <w:rFonts w:ascii="Times New Roman" w:hAnsi="Times New Roman" w:cs="Times New Roman"/>
          <w:color w:val="000000" w:themeColor="text1"/>
          <w:sz w:val="28"/>
          <w:szCs w:val="28"/>
        </w:rPr>
        <w:t>Нац. акад. внутр. справ. ‒ Київ, 2014.</w:t>
      </w:r>
      <w:r w:rsidRPr="00E2560D">
        <w:rPr>
          <w:rFonts w:ascii="Times New Roman" w:hAnsi="Times New Roman" w:cs="Times New Roman"/>
          <w:color w:val="000000" w:themeColor="text1"/>
          <w:sz w:val="28"/>
          <w:szCs w:val="28"/>
        </w:rPr>
        <w:t xml:space="preserve">  ̶  С.61-63 </w:t>
      </w:r>
    </w:p>
    <w:p w:rsidR="00641B04" w:rsidRPr="004C2ADB" w:rsidRDefault="00641B04" w:rsidP="000D3094">
      <w:pPr>
        <w:pStyle w:val="a3"/>
        <w:numPr>
          <w:ilvl w:val="0"/>
          <w:numId w:val="14"/>
        </w:numPr>
        <w:spacing w:after="0" w:line="360" w:lineRule="auto"/>
        <w:ind w:left="0" w:firstLine="705"/>
        <w:jc w:val="both"/>
        <w:rPr>
          <w:rFonts w:ascii="Times New Roman" w:hAnsi="Times New Roman" w:cs="Times New Roman"/>
          <w:color w:val="FF0000"/>
          <w:sz w:val="28"/>
          <w:szCs w:val="28"/>
        </w:rPr>
      </w:pPr>
      <w:r w:rsidRPr="000D3094">
        <w:rPr>
          <w:rFonts w:ascii="Times New Roman" w:hAnsi="Times New Roman" w:cs="Times New Roman"/>
          <w:sz w:val="28"/>
          <w:szCs w:val="28"/>
        </w:rPr>
        <w:t xml:space="preserve"> </w:t>
      </w:r>
      <w:r w:rsidRPr="002B146F">
        <w:rPr>
          <w:rFonts w:ascii="Times New Roman" w:hAnsi="Times New Roman" w:cs="Times New Roman"/>
          <w:color w:val="000000" w:themeColor="text1"/>
          <w:sz w:val="28"/>
          <w:szCs w:val="28"/>
        </w:rPr>
        <w:t>Касько В. В.,  Орлеан А. М. Забезпечення безпеки учасників кримінального п</w:t>
      </w:r>
      <w:r w:rsidR="0087266C" w:rsidRPr="002B146F">
        <w:rPr>
          <w:rFonts w:ascii="Times New Roman" w:hAnsi="Times New Roman" w:cs="Times New Roman"/>
          <w:color w:val="000000" w:themeColor="text1"/>
          <w:sz w:val="28"/>
          <w:szCs w:val="28"/>
        </w:rPr>
        <w:t xml:space="preserve">ровадження щодо торгівлі людьми/В. В. Касько, А. М. Орлеан. </w:t>
      </w:r>
      <w:r w:rsidRPr="002B146F">
        <w:rPr>
          <w:rFonts w:ascii="Times New Roman" w:hAnsi="Times New Roman" w:cs="Times New Roman"/>
          <w:color w:val="000000" w:themeColor="text1"/>
          <w:sz w:val="28"/>
          <w:szCs w:val="28"/>
        </w:rPr>
        <w:t>‒ К.: «ВАІТЕ», 2012. ‒ 50с.</w:t>
      </w:r>
    </w:p>
    <w:p w:rsidR="00641B04" w:rsidRPr="004C2ADB" w:rsidRDefault="00641B04" w:rsidP="00641B04">
      <w:pPr>
        <w:pStyle w:val="a3"/>
        <w:numPr>
          <w:ilvl w:val="0"/>
          <w:numId w:val="14"/>
        </w:numPr>
        <w:spacing w:after="0" w:line="360" w:lineRule="auto"/>
        <w:ind w:left="0" w:firstLine="709"/>
        <w:jc w:val="both"/>
        <w:rPr>
          <w:rFonts w:ascii="Times New Roman" w:hAnsi="Times New Roman" w:cs="Times New Roman"/>
          <w:b/>
          <w:color w:val="FF0000"/>
          <w:sz w:val="28"/>
          <w:szCs w:val="28"/>
        </w:rPr>
      </w:pPr>
      <w:r>
        <w:rPr>
          <w:rFonts w:ascii="Times New Roman" w:hAnsi="Times New Roman" w:cs="Times New Roman"/>
          <w:color w:val="000000" w:themeColor="text1"/>
          <w:sz w:val="28"/>
          <w:szCs w:val="28"/>
        </w:rPr>
        <w:t xml:space="preserve"> </w:t>
      </w:r>
      <w:r w:rsidRPr="00641B04">
        <w:rPr>
          <w:rFonts w:ascii="Times New Roman" w:hAnsi="Times New Roman" w:cs="Times New Roman"/>
          <w:color w:val="000000" w:themeColor="text1"/>
          <w:sz w:val="28"/>
          <w:szCs w:val="28"/>
        </w:rPr>
        <w:t>Коваль</w:t>
      </w:r>
      <w:r>
        <w:rPr>
          <w:rFonts w:ascii="Times New Roman" w:hAnsi="Times New Roman" w:cs="Times New Roman"/>
          <w:color w:val="000000" w:themeColor="text1"/>
          <w:sz w:val="28"/>
          <w:szCs w:val="28"/>
        </w:rPr>
        <w:t xml:space="preserve"> М</w:t>
      </w:r>
      <w:r w:rsidRPr="00641B04">
        <w:rPr>
          <w:rFonts w:ascii="Times New Roman" w:hAnsi="Times New Roman" w:cs="Times New Roman"/>
          <w:color w:val="000000" w:themeColor="text1"/>
          <w:sz w:val="28"/>
          <w:szCs w:val="28"/>
        </w:rPr>
        <w:t xml:space="preserve">. В. </w:t>
      </w:r>
      <w:r w:rsidRPr="00641B04">
        <w:rPr>
          <w:rFonts w:ascii="Times New Roman" w:hAnsi="Times New Roman" w:cs="Times New Roman"/>
          <w:sz w:val="28"/>
          <w:szCs w:val="28"/>
        </w:rPr>
        <w:t>Людина, її права, свободи та законні інтереси – першооснова національної безпеки України, а їх охорона та захист – головний обов’язок держави/ М. В. Коваль//</w:t>
      </w:r>
      <w:r w:rsidRPr="000D3094">
        <w:t xml:space="preserve"> </w:t>
      </w:r>
      <w:r w:rsidRPr="00641B04">
        <w:rPr>
          <w:rFonts w:ascii="Times New Roman" w:hAnsi="Times New Roman" w:cs="Times New Roman"/>
          <w:sz w:val="28"/>
          <w:szCs w:val="28"/>
        </w:rPr>
        <w:t>Вісник Запорізького національного університету</w:t>
      </w:r>
      <w:r w:rsidR="004C2ADB">
        <w:rPr>
          <w:rFonts w:ascii="Times New Roman" w:hAnsi="Times New Roman" w:cs="Times New Roman"/>
          <w:sz w:val="28"/>
          <w:szCs w:val="28"/>
        </w:rPr>
        <w:t xml:space="preserve">. – 2012. </w:t>
      </w:r>
      <w:r w:rsidR="002B146F">
        <w:rPr>
          <w:rFonts w:ascii="Times New Roman" w:hAnsi="Times New Roman" w:cs="Times New Roman"/>
          <w:sz w:val="28"/>
          <w:szCs w:val="28"/>
        </w:rPr>
        <w:t xml:space="preserve">‒ </w:t>
      </w:r>
      <w:r w:rsidRPr="00641B04">
        <w:rPr>
          <w:rFonts w:ascii="Times New Roman" w:hAnsi="Times New Roman" w:cs="Times New Roman"/>
          <w:sz w:val="28"/>
          <w:szCs w:val="28"/>
        </w:rPr>
        <w:t>№ 1 (І).</w:t>
      </w:r>
      <w:r w:rsidR="002B146F">
        <w:rPr>
          <w:rFonts w:ascii="Times New Roman" w:hAnsi="Times New Roman" w:cs="Times New Roman"/>
          <w:sz w:val="28"/>
          <w:szCs w:val="28"/>
        </w:rPr>
        <w:t xml:space="preserve"> ‒</w:t>
      </w:r>
      <w:r w:rsidR="004C2ADB">
        <w:rPr>
          <w:rFonts w:ascii="Times New Roman" w:hAnsi="Times New Roman" w:cs="Times New Roman"/>
          <w:sz w:val="28"/>
          <w:szCs w:val="28"/>
        </w:rPr>
        <w:t xml:space="preserve"> </w:t>
      </w:r>
      <w:r w:rsidRPr="00641B04">
        <w:rPr>
          <w:rFonts w:ascii="Times New Roman" w:hAnsi="Times New Roman" w:cs="Times New Roman"/>
          <w:sz w:val="28"/>
          <w:szCs w:val="28"/>
        </w:rPr>
        <w:t xml:space="preserve">С. 113-120.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Когут</w:t>
      </w:r>
      <w:r>
        <w:rPr>
          <w:rFonts w:ascii="Times New Roman" w:hAnsi="Times New Roman" w:cs="Times New Roman"/>
          <w:sz w:val="28"/>
          <w:szCs w:val="28"/>
        </w:rPr>
        <w:t xml:space="preserve"> Н. М. </w:t>
      </w:r>
      <w:r w:rsidRPr="000D3094">
        <w:rPr>
          <w:rFonts w:ascii="Times New Roman" w:hAnsi="Times New Roman" w:cs="Times New Roman"/>
          <w:sz w:val="28"/>
          <w:szCs w:val="28"/>
        </w:rPr>
        <w:t xml:space="preserve">  Імунітет свідка в кримінальному процесі України</w:t>
      </w:r>
      <w:r w:rsidR="004C2ADB">
        <w:rPr>
          <w:rFonts w:ascii="Times New Roman" w:hAnsi="Times New Roman" w:cs="Times New Roman"/>
          <w:sz w:val="28"/>
          <w:szCs w:val="28"/>
        </w:rPr>
        <w:t xml:space="preserve"> </w:t>
      </w:r>
      <w:r w:rsidRPr="000D3094">
        <w:rPr>
          <w:rFonts w:ascii="Times New Roman" w:hAnsi="Times New Roman" w:cs="Times New Roman"/>
          <w:sz w:val="28"/>
          <w:szCs w:val="28"/>
        </w:rPr>
        <w:t xml:space="preserve">/ </w:t>
      </w:r>
      <w:r>
        <w:rPr>
          <w:rFonts w:ascii="Times New Roman" w:hAnsi="Times New Roman" w:cs="Times New Roman"/>
          <w:sz w:val="28"/>
          <w:szCs w:val="28"/>
        </w:rPr>
        <w:t>Н.</w:t>
      </w:r>
      <w:r w:rsidR="004C2ADB">
        <w:rPr>
          <w:rFonts w:ascii="Times New Roman" w:hAnsi="Times New Roman" w:cs="Times New Roman"/>
          <w:sz w:val="28"/>
          <w:szCs w:val="28"/>
        </w:rPr>
        <w:t xml:space="preserve"> </w:t>
      </w:r>
      <w:r>
        <w:rPr>
          <w:rFonts w:ascii="Times New Roman" w:hAnsi="Times New Roman" w:cs="Times New Roman"/>
          <w:sz w:val="28"/>
          <w:szCs w:val="28"/>
        </w:rPr>
        <w:t xml:space="preserve">М. Когут </w:t>
      </w:r>
      <w:r w:rsidRPr="000D3094">
        <w:rPr>
          <w:rFonts w:ascii="Times New Roman" w:hAnsi="Times New Roman" w:cs="Times New Roman"/>
          <w:sz w:val="28"/>
          <w:szCs w:val="28"/>
        </w:rPr>
        <w:t>[Електронний ресурс]</w:t>
      </w:r>
      <w:r w:rsidR="004C2ADB">
        <w:rPr>
          <w:rFonts w:ascii="Times New Roman" w:hAnsi="Times New Roman" w:cs="Times New Roman"/>
          <w:sz w:val="28"/>
          <w:szCs w:val="28"/>
        </w:rPr>
        <w:t>.</w:t>
      </w:r>
      <w:r w:rsidRPr="000D3094">
        <w:rPr>
          <w:rFonts w:ascii="Times New Roman" w:hAnsi="Times New Roman" w:cs="Times New Roman"/>
          <w:sz w:val="28"/>
          <w:szCs w:val="28"/>
        </w:rPr>
        <w:t xml:space="preserve">  ̶ Режим доступу: </w:t>
      </w:r>
      <w:hyperlink r:id="rId19" w:history="1">
        <w:r w:rsidRPr="000D3094">
          <w:rPr>
            <w:rStyle w:val="a7"/>
            <w:rFonts w:ascii="Times New Roman" w:hAnsi="Times New Roman" w:cs="Times New Roman"/>
            <w:color w:val="auto"/>
            <w:sz w:val="28"/>
            <w:szCs w:val="28"/>
            <w:u w:val="none"/>
          </w:rPr>
          <w:t>http://nauka.kushnir.mk.ua/?p=44199</w:t>
        </w:r>
      </w:hyperlink>
      <w:r w:rsidRPr="000D3094">
        <w:rPr>
          <w:rFonts w:ascii="Times New Roman" w:hAnsi="Times New Roman" w:cs="Times New Roman"/>
          <w:sz w:val="28"/>
          <w:szCs w:val="28"/>
        </w:rPr>
        <w:t xml:space="preserve"> . – Назва з екрану.</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lastRenderedPageBreak/>
        <w:t xml:space="preserve"> Коновалова </w:t>
      </w:r>
      <w:r>
        <w:rPr>
          <w:rFonts w:ascii="Times New Roman" w:hAnsi="Times New Roman" w:cs="Times New Roman"/>
          <w:sz w:val="28"/>
          <w:szCs w:val="28"/>
        </w:rPr>
        <w:t xml:space="preserve">Г. В. </w:t>
      </w:r>
      <w:r w:rsidRPr="000D3094">
        <w:rPr>
          <w:rFonts w:ascii="Times New Roman" w:hAnsi="Times New Roman" w:cs="Times New Roman"/>
          <w:sz w:val="28"/>
          <w:szCs w:val="28"/>
        </w:rPr>
        <w:t xml:space="preserve">Забезпечення безпеки учасників кримінального судочинства за новим КПК </w:t>
      </w:r>
      <w:r w:rsidRPr="00AD3040">
        <w:rPr>
          <w:rFonts w:ascii="Times New Roman" w:hAnsi="Times New Roman" w:cs="Times New Roman"/>
          <w:color w:val="000000" w:themeColor="text1"/>
          <w:sz w:val="28"/>
          <w:szCs w:val="28"/>
        </w:rPr>
        <w:t>України</w:t>
      </w:r>
      <w:r w:rsidR="004C2ADB" w:rsidRPr="00FD6A2E">
        <w:rPr>
          <w:rFonts w:ascii="Times New Roman" w:hAnsi="Times New Roman" w:cs="Times New Roman"/>
          <w:color w:val="000000" w:themeColor="text1"/>
          <w:sz w:val="28"/>
          <w:szCs w:val="28"/>
        </w:rPr>
        <w:t xml:space="preserve"> </w:t>
      </w:r>
      <w:r w:rsidRPr="00FD6A2E">
        <w:rPr>
          <w:rFonts w:ascii="Times New Roman" w:hAnsi="Times New Roman" w:cs="Times New Roman"/>
          <w:color w:val="000000" w:themeColor="text1"/>
          <w:sz w:val="28"/>
          <w:szCs w:val="28"/>
        </w:rPr>
        <w:t xml:space="preserve">/ </w:t>
      </w:r>
      <w:r w:rsidR="00FD6A2E" w:rsidRPr="00FD6A2E">
        <w:rPr>
          <w:rFonts w:ascii="Times New Roman" w:hAnsi="Times New Roman" w:cs="Times New Roman"/>
          <w:color w:val="000000" w:themeColor="text1"/>
          <w:sz w:val="28"/>
          <w:szCs w:val="28"/>
          <w:lang w:val="ru-RU"/>
        </w:rPr>
        <w:t xml:space="preserve">Г. В. </w:t>
      </w:r>
      <w:r w:rsidR="00FD6A2E" w:rsidRPr="00FD6A2E">
        <w:rPr>
          <w:rFonts w:ascii="Times New Roman" w:hAnsi="Times New Roman" w:cs="Times New Roman"/>
          <w:color w:val="000000" w:themeColor="text1"/>
          <w:sz w:val="28"/>
          <w:szCs w:val="28"/>
        </w:rPr>
        <w:t xml:space="preserve">Коновалова </w:t>
      </w:r>
      <w:r w:rsidRPr="000D3094">
        <w:rPr>
          <w:rFonts w:ascii="Times New Roman" w:hAnsi="Times New Roman" w:cs="Times New Roman"/>
          <w:sz w:val="28"/>
          <w:szCs w:val="28"/>
        </w:rPr>
        <w:t>/ Часопис Академії адвокатури України</w:t>
      </w:r>
      <w:r w:rsidR="004C2ADB" w:rsidRPr="00FD6A2E">
        <w:rPr>
          <w:rFonts w:ascii="Times New Roman" w:hAnsi="Times New Roman" w:cs="Times New Roman"/>
          <w:color w:val="000000" w:themeColor="text1"/>
          <w:sz w:val="28"/>
          <w:szCs w:val="28"/>
        </w:rPr>
        <w:t xml:space="preserve">. </w:t>
      </w:r>
      <w:r w:rsidRPr="00FD6A2E">
        <w:rPr>
          <w:rFonts w:ascii="Times New Roman" w:hAnsi="Times New Roman" w:cs="Times New Roman"/>
          <w:color w:val="000000" w:themeColor="text1"/>
          <w:sz w:val="28"/>
          <w:szCs w:val="28"/>
        </w:rPr>
        <w:t xml:space="preserve">– </w:t>
      </w:r>
      <w:r w:rsidR="00FD6A2E" w:rsidRPr="00FD6A2E">
        <w:rPr>
          <w:rFonts w:ascii="Times New Roman" w:hAnsi="Times New Roman" w:cs="Times New Roman"/>
          <w:color w:val="000000" w:themeColor="text1"/>
          <w:sz w:val="28"/>
          <w:szCs w:val="28"/>
          <w:lang w:val="ru-RU"/>
        </w:rPr>
        <w:t xml:space="preserve">2013. ‒ </w:t>
      </w:r>
      <w:r w:rsidR="00FD6A2E" w:rsidRPr="00FD6A2E">
        <w:rPr>
          <w:rFonts w:ascii="Times New Roman" w:hAnsi="Times New Roman" w:cs="Times New Roman"/>
          <w:color w:val="000000" w:themeColor="text1"/>
          <w:sz w:val="28"/>
          <w:szCs w:val="28"/>
        </w:rPr>
        <w:t>№20</w:t>
      </w:r>
      <w:r w:rsidR="00FD6A2E" w:rsidRPr="00FD6A2E">
        <w:rPr>
          <w:rFonts w:ascii="Times New Roman" w:hAnsi="Times New Roman" w:cs="Times New Roman"/>
          <w:color w:val="000000" w:themeColor="text1"/>
          <w:sz w:val="28"/>
          <w:szCs w:val="28"/>
          <w:lang w:val="ru-RU"/>
        </w:rPr>
        <w:t>. ‒</w:t>
      </w:r>
      <w:r w:rsidR="00FD6A2E" w:rsidRPr="00FD6A2E">
        <w:rPr>
          <w:rFonts w:ascii="Times New Roman" w:hAnsi="Times New Roman" w:cs="Times New Roman"/>
          <w:color w:val="000000" w:themeColor="text1"/>
          <w:sz w:val="28"/>
          <w:szCs w:val="28"/>
        </w:rPr>
        <w:t xml:space="preserve"> С. 1-</w:t>
      </w:r>
      <w:r w:rsidRPr="00FD6A2E">
        <w:rPr>
          <w:rFonts w:ascii="Times New Roman" w:hAnsi="Times New Roman" w:cs="Times New Roman"/>
          <w:color w:val="000000" w:themeColor="text1"/>
          <w:sz w:val="28"/>
          <w:szCs w:val="28"/>
        </w:rPr>
        <w:t>3</w:t>
      </w:r>
      <w:r w:rsidR="004C2ADB" w:rsidRPr="00FD6A2E">
        <w:rPr>
          <w:rFonts w:ascii="Times New Roman" w:hAnsi="Times New Roman" w:cs="Times New Roman"/>
          <w:color w:val="000000" w:themeColor="text1"/>
          <w:sz w:val="28"/>
          <w:szCs w:val="28"/>
        </w:rPr>
        <w:t xml:space="preserve">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Король </w:t>
      </w:r>
      <w:r>
        <w:rPr>
          <w:rFonts w:ascii="Times New Roman" w:hAnsi="Times New Roman" w:cs="Times New Roman"/>
          <w:sz w:val="28"/>
          <w:szCs w:val="28"/>
        </w:rPr>
        <w:t>В. В.</w:t>
      </w:r>
      <w:r w:rsidRPr="000D3094">
        <w:rPr>
          <w:rFonts w:ascii="Times New Roman" w:hAnsi="Times New Roman" w:cs="Times New Roman"/>
          <w:sz w:val="28"/>
          <w:szCs w:val="28"/>
        </w:rPr>
        <w:t xml:space="preserve"> Засада гласності кримінального судочинства України:поняття, зміст, підстави, обмеження</w:t>
      </w:r>
      <w:r w:rsidR="00C470D2" w:rsidRPr="00C470D2">
        <w:rPr>
          <w:rFonts w:ascii="Arial" w:hAnsi="Arial" w:cs="Arial"/>
          <w:color w:val="333333"/>
          <w:sz w:val="20"/>
          <w:szCs w:val="20"/>
        </w:rPr>
        <w:t xml:space="preserve"> </w:t>
      </w:r>
      <w:r w:rsidR="00C470D2" w:rsidRPr="00C470D2">
        <w:rPr>
          <w:rFonts w:ascii="Times New Roman" w:hAnsi="Times New Roman" w:cs="Times New Roman"/>
          <w:color w:val="333333"/>
          <w:sz w:val="28"/>
          <w:szCs w:val="28"/>
        </w:rPr>
        <w:t>: [монографія]</w:t>
      </w:r>
      <w:r w:rsidRPr="000D3094">
        <w:rPr>
          <w:rFonts w:ascii="Times New Roman" w:hAnsi="Times New Roman" w:cs="Times New Roman"/>
          <w:sz w:val="28"/>
          <w:szCs w:val="28"/>
        </w:rPr>
        <w:t xml:space="preserve"> / </w:t>
      </w:r>
      <w:r w:rsidR="00FD6A2E">
        <w:rPr>
          <w:rFonts w:ascii="Times New Roman" w:hAnsi="Times New Roman" w:cs="Times New Roman"/>
          <w:sz w:val="28"/>
          <w:szCs w:val="28"/>
          <w:lang w:val="ru-RU"/>
        </w:rPr>
        <w:t xml:space="preserve">В. В. </w:t>
      </w:r>
      <w:r w:rsidRPr="000D3094">
        <w:rPr>
          <w:rFonts w:ascii="Times New Roman" w:hAnsi="Times New Roman" w:cs="Times New Roman"/>
          <w:sz w:val="28"/>
          <w:szCs w:val="28"/>
        </w:rPr>
        <w:t>Король</w:t>
      </w:r>
      <w:r w:rsidR="00FD6A2E">
        <w:rPr>
          <w:rFonts w:ascii="Times New Roman" w:hAnsi="Times New Roman" w:cs="Times New Roman"/>
          <w:sz w:val="28"/>
          <w:szCs w:val="28"/>
          <w:lang w:val="ru-RU"/>
        </w:rPr>
        <w:t>/</w:t>
      </w:r>
      <w:r w:rsidRPr="000D3094">
        <w:rPr>
          <w:rFonts w:ascii="Times New Roman" w:hAnsi="Times New Roman" w:cs="Times New Roman"/>
          <w:sz w:val="28"/>
          <w:szCs w:val="28"/>
        </w:rPr>
        <w:t xml:space="preserve"> Івано-</w:t>
      </w:r>
      <w:r w:rsidRPr="00C470D2">
        <w:rPr>
          <w:rFonts w:ascii="Times New Roman" w:hAnsi="Times New Roman" w:cs="Times New Roman"/>
          <w:color w:val="000000" w:themeColor="text1"/>
          <w:sz w:val="28"/>
          <w:szCs w:val="28"/>
        </w:rPr>
        <w:t>Франківськ,2003. – 221 с.</w:t>
      </w:r>
      <w:r w:rsidR="004C2ADB" w:rsidRPr="00C470D2">
        <w:rPr>
          <w:rFonts w:ascii="Times New Roman" w:hAnsi="Times New Roman" w:cs="Times New Roman"/>
          <w:color w:val="000000" w:themeColor="text1"/>
          <w:sz w:val="28"/>
          <w:szCs w:val="28"/>
        </w:rPr>
        <w:t xml:space="preserve">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Краснова </w:t>
      </w:r>
      <w:r>
        <w:rPr>
          <w:rFonts w:ascii="Times New Roman" w:hAnsi="Times New Roman" w:cs="Times New Roman"/>
          <w:sz w:val="28"/>
          <w:szCs w:val="28"/>
        </w:rPr>
        <w:t>К. А.</w:t>
      </w:r>
      <w:r w:rsidRPr="000D3094">
        <w:rPr>
          <w:rFonts w:ascii="Times New Roman" w:hAnsi="Times New Roman" w:cs="Times New Roman"/>
          <w:sz w:val="28"/>
          <w:szCs w:val="28"/>
        </w:rPr>
        <w:t xml:space="preserve">  Защита свидетелей в государствах-членах ЕС/ </w:t>
      </w:r>
      <w:r>
        <w:rPr>
          <w:rFonts w:ascii="Times New Roman" w:hAnsi="Times New Roman" w:cs="Times New Roman"/>
          <w:sz w:val="28"/>
          <w:szCs w:val="28"/>
        </w:rPr>
        <w:t xml:space="preserve">К. А. Краснова </w:t>
      </w:r>
      <w:r w:rsidRPr="000D3094">
        <w:rPr>
          <w:rFonts w:ascii="Times New Roman" w:hAnsi="Times New Roman" w:cs="Times New Roman"/>
          <w:sz w:val="28"/>
          <w:szCs w:val="28"/>
        </w:rPr>
        <w:t>// Международн</w:t>
      </w:r>
      <w:r>
        <w:rPr>
          <w:rFonts w:ascii="Times New Roman" w:hAnsi="Times New Roman" w:cs="Times New Roman"/>
          <w:sz w:val="28"/>
          <w:szCs w:val="28"/>
        </w:rPr>
        <w:t>ое право. ‒</w:t>
      </w:r>
      <w:r w:rsidRPr="000D3094">
        <w:rPr>
          <w:rFonts w:ascii="Times New Roman" w:hAnsi="Times New Roman" w:cs="Times New Roman"/>
          <w:sz w:val="28"/>
          <w:szCs w:val="28"/>
        </w:rPr>
        <w:t xml:space="preserve"> 2015. - № 4. - С.66</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Кримінальний процес  : підручник</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xml:space="preserve"> / За заг. ред. В. В. Коваленка, Л. Д. Удалової, Д. П. П</w:t>
      </w:r>
      <w:r>
        <w:rPr>
          <w:rFonts w:ascii="Times New Roman" w:hAnsi="Times New Roman" w:cs="Times New Roman"/>
          <w:sz w:val="28"/>
          <w:szCs w:val="28"/>
        </w:rPr>
        <w:t>исьменного. ‒</w:t>
      </w:r>
      <w:r w:rsidRPr="000D3094">
        <w:rPr>
          <w:rFonts w:ascii="Times New Roman" w:hAnsi="Times New Roman" w:cs="Times New Roman"/>
          <w:sz w:val="28"/>
          <w:szCs w:val="28"/>
        </w:rPr>
        <w:t xml:space="preserve"> К. : Це</w:t>
      </w:r>
      <w:r>
        <w:rPr>
          <w:rFonts w:ascii="Times New Roman" w:hAnsi="Times New Roman" w:cs="Times New Roman"/>
          <w:sz w:val="28"/>
          <w:szCs w:val="28"/>
        </w:rPr>
        <w:t>нтр учбової літератури, 2013. ‒</w:t>
      </w:r>
      <w:r w:rsidRPr="000D3094">
        <w:rPr>
          <w:rFonts w:ascii="Times New Roman" w:hAnsi="Times New Roman" w:cs="Times New Roman"/>
          <w:sz w:val="28"/>
          <w:szCs w:val="28"/>
        </w:rPr>
        <w:t xml:space="preserve"> 544 с.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Кримінальний процес: Україна, ФРН, Франція, Англія</w:t>
      </w:r>
      <w:r>
        <w:rPr>
          <w:rFonts w:ascii="Times New Roman" w:hAnsi="Times New Roman" w:cs="Times New Roman"/>
          <w:sz w:val="28"/>
          <w:szCs w:val="28"/>
        </w:rPr>
        <w:t xml:space="preserve">, США. 2-ге вид. навч. посіб.  ‒ </w:t>
      </w:r>
      <w:r w:rsidRPr="000D3094">
        <w:rPr>
          <w:rFonts w:ascii="Times New Roman" w:hAnsi="Times New Roman" w:cs="Times New Roman"/>
          <w:sz w:val="28"/>
          <w:szCs w:val="28"/>
        </w:rPr>
        <w:t>К.</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Це</w:t>
      </w:r>
      <w:r>
        <w:rPr>
          <w:rFonts w:ascii="Times New Roman" w:hAnsi="Times New Roman" w:cs="Times New Roman"/>
          <w:sz w:val="28"/>
          <w:szCs w:val="28"/>
        </w:rPr>
        <w:t xml:space="preserve">нтр учбової літератури, 2010.  ‒ </w:t>
      </w:r>
      <w:r w:rsidRPr="000D3094">
        <w:rPr>
          <w:rFonts w:ascii="Times New Roman" w:hAnsi="Times New Roman" w:cs="Times New Roman"/>
          <w:sz w:val="28"/>
          <w:szCs w:val="28"/>
        </w:rPr>
        <w:t>352 с.</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Ледньов </w:t>
      </w:r>
      <w:r>
        <w:rPr>
          <w:rFonts w:ascii="Times New Roman" w:hAnsi="Times New Roman" w:cs="Times New Roman"/>
          <w:sz w:val="28"/>
          <w:szCs w:val="28"/>
        </w:rPr>
        <w:t>А. Є.</w:t>
      </w:r>
      <w:r w:rsidRPr="000D3094">
        <w:rPr>
          <w:rFonts w:ascii="Times New Roman" w:hAnsi="Times New Roman" w:cs="Times New Roman"/>
          <w:sz w:val="28"/>
          <w:szCs w:val="28"/>
        </w:rPr>
        <w:t xml:space="preserve"> Становлення і розвиток в російській </w:t>
      </w:r>
      <w:r w:rsidRPr="0087266C">
        <w:rPr>
          <w:rFonts w:ascii="Times New Roman" w:hAnsi="Times New Roman" w:cs="Times New Roman"/>
          <w:color w:val="000000" w:themeColor="text1"/>
          <w:sz w:val="28"/>
          <w:szCs w:val="28"/>
        </w:rPr>
        <w:t>кримінально-процесуальному праві інституту засвідчення (Х-ХХ століття)</w:t>
      </w:r>
      <w:r w:rsidR="004C2ADB" w:rsidRPr="0087266C">
        <w:rPr>
          <w:rFonts w:ascii="Times New Roman" w:hAnsi="Times New Roman" w:cs="Times New Roman"/>
          <w:color w:val="000000" w:themeColor="text1"/>
          <w:sz w:val="28"/>
          <w:szCs w:val="28"/>
          <w:lang w:val="ru-RU"/>
        </w:rPr>
        <w:t xml:space="preserve"> </w:t>
      </w:r>
      <w:r w:rsidRPr="0087266C">
        <w:rPr>
          <w:rFonts w:ascii="Times New Roman" w:hAnsi="Times New Roman" w:cs="Times New Roman"/>
          <w:color w:val="000000" w:themeColor="text1"/>
          <w:sz w:val="28"/>
          <w:szCs w:val="28"/>
        </w:rPr>
        <w:t>: Навчальний посібник /</w:t>
      </w:r>
      <w:r w:rsidR="00C470D2" w:rsidRPr="0087266C">
        <w:rPr>
          <w:rFonts w:ascii="Times New Roman" w:hAnsi="Times New Roman" w:cs="Times New Roman"/>
          <w:color w:val="000000" w:themeColor="text1"/>
          <w:sz w:val="28"/>
          <w:szCs w:val="28"/>
          <w:lang w:val="ru-RU"/>
        </w:rPr>
        <w:t>А. Є. Ледньов</w:t>
      </w:r>
      <w:r w:rsidR="0087266C" w:rsidRPr="0087266C">
        <w:rPr>
          <w:rFonts w:ascii="Times New Roman" w:hAnsi="Times New Roman" w:cs="Times New Roman"/>
          <w:color w:val="000000" w:themeColor="text1"/>
          <w:sz w:val="28"/>
          <w:szCs w:val="28"/>
          <w:lang w:val="ru-RU"/>
        </w:rPr>
        <w:t>.</w:t>
      </w:r>
      <w:r w:rsidR="00C470D2" w:rsidRPr="0087266C">
        <w:rPr>
          <w:rFonts w:ascii="Times New Roman" w:hAnsi="Times New Roman" w:cs="Times New Roman"/>
          <w:color w:val="000000" w:themeColor="text1"/>
          <w:sz w:val="28"/>
          <w:szCs w:val="28"/>
          <w:lang w:val="ru-RU"/>
        </w:rPr>
        <w:t xml:space="preserve"> </w:t>
      </w:r>
      <w:r>
        <w:rPr>
          <w:rFonts w:ascii="Times New Roman" w:hAnsi="Times New Roman" w:cs="Times New Roman"/>
          <w:sz w:val="28"/>
          <w:szCs w:val="28"/>
        </w:rPr>
        <w:t xml:space="preserve">‒ </w:t>
      </w:r>
      <w:r w:rsidRPr="000D3094">
        <w:rPr>
          <w:rFonts w:ascii="Times New Roman" w:hAnsi="Times New Roman" w:cs="Times New Roman"/>
          <w:sz w:val="28"/>
          <w:szCs w:val="28"/>
        </w:rPr>
        <w:t>Н. Новгород: Нижегород</w:t>
      </w:r>
      <w:r w:rsidR="0087266C">
        <w:rPr>
          <w:rFonts w:ascii="Times New Roman" w:hAnsi="Times New Roman" w:cs="Times New Roman"/>
          <w:sz w:val="28"/>
          <w:szCs w:val="28"/>
        </w:rPr>
        <w:t>ська академія МВС Росії, 2006. ‒</w:t>
      </w:r>
      <w:r w:rsidRPr="000D3094">
        <w:rPr>
          <w:rFonts w:ascii="Times New Roman" w:hAnsi="Times New Roman" w:cs="Times New Roman"/>
          <w:sz w:val="28"/>
          <w:szCs w:val="28"/>
        </w:rPr>
        <w:t xml:space="preserve"> 158 с.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Личко В.</w:t>
      </w:r>
      <w:r>
        <w:rPr>
          <w:rFonts w:ascii="Times New Roman" w:hAnsi="Times New Roman" w:cs="Times New Roman"/>
          <w:sz w:val="28"/>
          <w:szCs w:val="28"/>
        </w:rPr>
        <w:t xml:space="preserve"> </w:t>
      </w:r>
      <w:r w:rsidRPr="000D3094">
        <w:rPr>
          <w:rFonts w:ascii="Times New Roman" w:hAnsi="Times New Roman" w:cs="Times New Roman"/>
          <w:sz w:val="28"/>
          <w:szCs w:val="28"/>
        </w:rPr>
        <w:t>С. Поняття та види правової допомоги в Україні:</w:t>
      </w:r>
      <w:r w:rsidR="004C2ADB">
        <w:rPr>
          <w:rFonts w:ascii="Times New Roman" w:hAnsi="Times New Roman" w:cs="Times New Roman"/>
          <w:sz w:val="28"/>
          <w:szCs w:val="28"/>
        </w:rPr>
        <w:t xml:space="preserve"> загальнотеоретичне дослідження </w:t>
      </w:r>
      <w:r w:rsidRPr="000D3094">
        <w:rPr>
          <w:rFonts w:ascii="Times New Roman" w:hAnsi="Times New Roman" w:cs="Times New Roman"/>
          <w:sz w:val="28"/>
          <w:szCs w:val="28"/>
        </w:rPr>
        <w:t xml:space="preserve">: </w:t>
      </w:r>
      <w:r w:rsidR="00D97DDE" w:rsidRPr="00D97DDE">
        <w:rPr>
          <w:rFonts w:ascii="Times New Roman" w:hAnsi="Times New Roman" w:cs="Times New Roman"/>
          <w:color w:val="000000" w:themeColor="text1"/>
          <w:sz w:val="28"/>
          <w:szCs w:val="28"/>
        </w:rPr>
        <w:t>автореф. дис.</w:t>
      </w:r>
      <w:r w:rsidRPr="00D97DDE">
        <w:rPr>
          <w:rFonts w:ascii="Times New Roman" w:hAnsi="Times New Roman" w:cs="Times New Roman"/>
          <w:color w:val="000000" w:themeColor="text1"/>
          <w:sz w:val="28"/>
          <w:szCs w:val="28"/>
        </w:rPr>
        <w:t xml:space="preserve"> </w:t>
      </w:r>
      <w:r w:rsidR="00D97DDE" w:rsidRPr="00D97DDE">
        <w:rPr>
          <w:rFonts w:ascii="Times New Roman" w:hAnsi="Times New Roman" w:cs="Times New Roman"/>
          <w:color w:val="000000" w:themeColor="text1"/>
          <w:sz w:val="28"/>
          <w:szCs w:val="28"/>
        </w:rPr>
        <w:t>…канд. юрид.</w:t>
      </w:r>
      <w:r w:rsidRPr="00D97DDE">
        <w:rPr>
          <w:rFonts w:ascii="Times New Roman" w:hAnsi="Times New Roman" w:cs="Times New Roman"/>
          <w:color w:val="000000" w:themeColor="text1"/>
          <w:sz w:val="28"/>
          <w:szCs w:val="28"/>
        </w:rPr>
        <w:t xml:space="preserve"> наук</w:t>
      </w:r>
      <w:r w:rsidR="00D97DDE" w:rsidRPr="00D97DDE">
        <w:rPr>
          <w:rFonts w:ascii="Times New Roman" w:hAnsi="Times New Roman" w:cs="Times New Roman"/>
          <w:color w:val="000000" w:themeColor="text1"/>
          <w:sz w:val="28"/>
          <w:szCs w:val="28"/>
        </w:rPr>
        <w:t>: 12.00.01/ В. С. Личко. ‒ Одес</w:t>
      </w:r>
      <w:r w:rsidRPr="00D97DDE">
        <w:rPr>
          <w:rFonts w:ascii="Times New Roman" w:hAnsi="Times New Roman" w:cs="Times New Roman"/>
          <w:color w:val="000000" w:themeColor="text1"/>
          <w:sz w:val="28"/>
          <w:szCs w:val="28"/>
        </w:rPr>
        <w:t>а</w:t>
      </w:r>
      <w:r w:rsidR="00D97DDE" w:rsidRPr="00D97DDE">
        <w:rPr>
          <w:rFonts w:ascii="Times New Roman" w:hAnsi="Times New Roman" w:cs="Times New Roman"/>
          <w:color w:val="000000" w:themeColor="text1"/>
          <w:sz w:val="28"/>
          <w:szCs w:val="28"/>
        </w:rPr>
        <w:t>,</w:t>
      </w:r>
      <w:r w:rsidRPr="00D97DDE">
        <w:rPr>
          <w:rFonts w:ascii="Times New Roman" w:hAnsi="Times New Roman" w:cs="Times New Roman"/>
          <w:color w:val="000000" w:themeColor="text1"/>
          <w:sz w:val="28"/>
          <w:szCs w:val="28"/>
        </w:rPr>
        <w:t xml:space="preserve"> 2013.</w:t>
      </w:r>
      <w:r w:rsidR="00D97DDE" w:rsidRPr="00D97DDE">
        <w:rPr>
          <w:rFonts w:ascii="Times New Roman" w:hAnsi="Times New Roman" w:cs="Times New Roman"/>
          <w:color w:val="000000" w:themeColor="text1"/>
          <w:sz w:val="28"/>
          <w:szCs w:val="28"/>
        </w:rPr>
        <w:t>‒ 21с.</w:t>
      </w:r>
      <w:r w:rsidR="004C2ADB" w:rsidRPr="00D97DDE">
        <w:rPr>
          <w:rFonts w:ascii="Times New Roman" w:hAnsi="Times New Roman" w:cs="Times New Roman"/>
          <w:color w:val="000000" w:themeColor="text1"/>
          <w:sz w:val="28"/>
          <w:szCs w:val="28"/>
          <w:lang w:val="ru-RU"/>
        </w:rPr>
        <w:t xml:space="preserve">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Лобойко</w:t>
      </w:r>
      <w:r>
        <w:rPr>
          <w:rFonts w:ascii="Times New Roman" w:hAnsi="Times New Roman" w:cs="Times New Roman"/>
          <w:sz w:val="28"/>
          <w:szCs w:val="28"/>
        </w:rPr>
        <w:t xml:space="preserve"> Л</w:t>
      </w:r>
      <w:r w:rsidRPr="00C470D2">
        <w:rPr>
          <w:rFonts w:ascii="Times New Roman" w:hAnsi="Times New Roman" w:cs="Times New Roman"/>
          <w:color w:val="000000" w:themeColor="text1"/>
          <w:sz w:val="28"/>
          <w:szCs w:val="28"/>
        </w:rPr>
        <w:t xml:space="preserve">. М.   Кримінально  процесуальне право: Курс лекцій: Навч. </w:t>
      </w:r>
      <w:r w:rsidR="004C2ADB" w:rsidRPr="00C470D2">
        <w:rPr>
          <w:rFonts w:ascii="Times New Roman" w:hAnsi="Times New Roman" w:cs="Times New Roman"/>
          <w:color w:val="000000" w:themeColor="text1"/>
          <w:sz w:val="28"/>
          <w:szCs w:val="28"/>
        </w:rPr>
        <w:t>П</w:t>
      </w:r>
      <w:r w:rsidRPr="00C470D2">
        <w:rPr>
          <w:rFonts w:ascii="Times New Roman" w:hAnsi="Times New Roman" w:cs="Times New Roman"/>
          <w:color w:val="000000" w:themeColor="text1"/>
          <w:sz w:val="28"/>
          <w:szCs w:val="28"/>
        </w:rPr>
        <w:t>осібник</w:t>
      </w:r>
      <w:r w:rsidR="00C470D2" w:rsidRPr="00C470D2">
        <w:rPr>
          <w:rFonts w:ascii="Times New Roman" w:hAnsi="Times New Roman" w:cs="Times New Roman"/>
          <w:color w:val="000000" w:themeColor="text1"/>
          <w:sz w:val="28"/>
          <w:szCs w:val="28"/>
          <w:lang w:val="ru-RU"/>
        </w:rPr>
        <w:t xml:space="preserve"> / Л. М. Лобойко.</w:t>
      </w:r>
      <w:r w:rsidR="00C470D2">
        <w:rPr>
          <w:rFonts w:ascii="Times New Roman" w:hAnsi="Times New Roman" w:cs="Times New Roman"/>
          <w:color w:val="000000" w:themeColor="text1"/>
          <w:sz w:val="28"/>
          <w:szCs w:val="28"/>
        </w:rPr>
        <w:t xml:space="preserve"> ‒ К.:</w:t>
      </w:r>
      <w:r w:rsidRPr="00C470D2">
        <w:rPr>
          <w:rFonts w:ascii="Times New Roman" w:hAnsi="Times New Roman" w:cs="Times New Roman"/>
          <w:color w:val="000000" w:themeColor="text1"/>
          <w:sz w:val="28"/>
          <w:szCs w:val="28"/>
        </w:rPr>
        <w:t xml:space="preserve"> Істина, 2005. ‒  </w:t>
      </w:r>
      <w:r w:rsidRPr="000D3094">
        <w:rPr>
          <w:rFonts w:ascii="Times New Roman" w:hAnsi="Times New Roman" w:cs="Times New Roman"/>
          <w:sz w:val="28"/>
          <w:szCs w:val="28"/>
        </w:rPr>
        <w:t>456 с.</w:t>
      </w:r>
    </w:p>
    <w:p w:rsidR="00641B04" w:rsidRPr="00274BCE" w:rsidRDefault="00641B04" w:rsidP="00274BCE">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Лопатин В.</w:t>
      </w:r>
      <w:r>
        <w:rPr>
          <w:rFonts w:ascii="Times New Roman" w:hAnsi="Times New Roman" w:cs="Times New Roman"/>
          <w:sz w:val="28"/>
          <w:szCs w:val="28"/>
        </w:rPr>
        <w:t xml:space="preserve"> </w:t>
      </w:r>
      <w:r w:rsidRPr="000D3094">
        <w:rPr>
          <w:rFonts w:ascii="Times New Roman" w:hAnsi="Times New Roman" w:cs="Times New Roman"/>
          <w:sz w:val="28"/>
          <w:szCs w:val="28"/>
        </w:rPr>
        <w:t>Н.</w:t>
      </w:r>
      <w:r w:rsidR="00C470D2">
        <w:rPr>
          <w:rFonts w:ascii="Times New Roman" w:hAnsi="Times New Roman" w:cs="Times New Roman"/>
          <w:sz w:val="28"/>
          <w:szCs w:val="28"/>
        </w:rPr>
        <w:t>, Федоров А. В.</w:t>
      </w:r>
      <w:r w:rsidRPr="000D3094">
        <w:rPr>
          <w:rFonts w:ascii="Times New Roman" w:hAnsi="Times New Roman" w:cs="Times New Roman"/>
          <w:sz w:val="28"/>
          <w:szCs w:val="28"/>
        </w:rPr>
        <w:t xml:space="preserve"> </w:t>
      </w:r>
      <w:r>
        <w:rPr>
          <w:rFonts w:ascii="Times New Roman" w:hAnsi="Times New Roman" w:cs="Times New Roman"/>
          <w:sz w:val="28"/>
          <w:szCs w:val="28"/>
        </w:rPr>
        <w:t>Свидетельский иммунитет /</w:t>
      </w:r>
      <w:r w:rsidR="004C2ADB">
        <w:rPr>
          <w:rFonts w:ascii="Times New Roman" w:hAnsi="Times New Roman" w:cs="Times New Roman"/>
          <w:sz w:val="28"/>
          <w:szCs w:val="28"/>
          <w:lang w:val="ru-RU"/>
        </w:rPr>
        <w:t xml:space="preserve"> </w:t>
      </w:r>
      <w:r w:rsidR="00C470D2">
        <w:rPr>
          <w:rFonts w:ascii="Times New Roman" w:hAnsi="Times New Roman" w:cs="Times New Roman"/>
          <w:sz w:val="28"/>
          <w:szCs w:val="28"/>
          <w:lang w:val="ru-RU"/>
        </w:rPr>
        <w:t xml:space="preserve">     В. Н. </w:t>
      </w:r>
      <w:r w:rsidR="00C470D2" w:rsidRPr="00C470D2">
        <w:rPr>
          <w:rFonts w:ascii="Times New Roman" w:hAnsi="Times New Roman" w:cs="Times New Roman"/>
          <w:color w:val="000000" w:themeColor="text1"/>
          <w:sz w:val="28"/>
          <w:szCs w:val="28"/>
        </w:rPr>
        <w:t>Лопатин</w:t>
      </w:r>
      <w:r w:rsidR="004C2ADB" w:rsidRPr="00C470D2">
        <w:rPr>
          <w:rFonts w:ascii="Times New Roman" w:hAnsi="Times New Roman" w:cs="Times New Roman"/>
          <w:color w:val="000000" w:themeColor="text1"/>
          <w:sz w:val="28"/>
          <w:szCs w:val="28"/>
          <w:lang w:val="ru-RU"/>
        </w:rPr>
        <w:t xml:space="preserve">, </w:t>
      </w:r>
      <w:r w:rsidR="00C470D2" w:rsidRPr="00C470D2">
        <w:rPr>
          <w:rFonts w:ascii="Times New Roman" w:hAnsi="Times New Roman" w:cs="Times New Roman"/>
          <w:color w:val="000000" w:themeColor="text1"/>
          <w:sz w:val="28"/>
          <w:szCs w:val="28"/>
          <w:lang w:val="ru-RU"/>
        </w:rPr>
        <w:t xml:space="preserve">А. В. </w:t>
      </w:r>
      <w:r w:rsidR="00C470D2" w:rsidRPr="00C470D2">
        <w:rPr>
          <w:rFonts w:ascii="Times New Roman" w:hAnsi="Times New Roman" w:cs="Times New Roman"/>
          <w:color w:val="000000" w:themeColor="text1"/>
          <w:sz w:val="28"/>
          <w:szCs w:val="28"/>
        </w:rPr>
        <w:t xml:space="preserve">Федоров </w:t>
      </w:r>
      <w:r w:rsidRPr="00C470D2">
        <w:rPr>
          <w:rFonts w:ascii="Times New Roman" w:hAnsi="Times New Roman" w:cs="Times New Roman"/>
          <w:color w:val="000000" w:themeColor="text1"/>
          <w:sz w:val="28"/>
          <w:szCs w:val="28"/>
        </w:rPr>
        <w:t xml:space="preserve"> </w:t>
      </w:r>
      <w:r w:rsidR="004C2ADB">
        <w:rPr>
          <w:rFonts w:ascii="Times New Roman" w:hAnsi="Times New Roman" w:cs="Times New Roman"/>
          <w:sz w:val="28"/>
          <w:szCs w:val="28"/>
          <w:lang w:val="ru-RU"/>
        </w:rPr>
        <w:t>//</w:t>
      </w:r>
      <w:r>
        <w:rPr>
          <w:rFonts w:ascii="Times New Roman" w:hAnsi="Times New Roman" w:cs="Times New Roman"/>
          <w:sz w:val="28"/>
          <w:szCs w:val="28"/>
        </w:rPr>
        <w:t xml:space="preserve">  Государство и право. ‒ 2004.</w:t>
      </w:r>
      <w:r w:rsidR="004C2ADB">
        <w:rPr>
          <w:rFonts w:ascii="Times New Roman" w:hAnsi="Times New Roman" w:cs="Times New Roman"/>
          <w:sz w:val="28"/>
          <w:szCs w:val="28"/>
          <w:lang w:val="ru-RU"/>
        </w:rPr>
        <w:t xml:space="preserve"> </w:t>
      </w:r>
      <w:r>
        <w:rPr>
          <w:rFonts w:ascii="Times New Roman" w:hAnsi="Times New Roman" w:cs="Times New Roman"/>
          <w:sz w:val="28"/>
          <w:szCs w:val="28"/>
        </w:rPr>
        <w:t>-</w:t>
      </w:r>
      <w:r w:rsidR="004C2ADB">
        <w:rPr>
          <w:rFonts w:ascii="Times New Roman" w:hAnsi="Times New Roman" w:cs="Times New Roman"/>
          <w:sz w:val="28"/>
          <w:szCs w:val="28"/>
          <w:lang w:val="ru-RU"/>
        </w:rPr>
        <w:t xml:space="preserve"> </w:t>
      </w:r>
      <w:r>
        <w:rPr>
          <w:rFonts w:ascii="Times New Roman" w:hAnsi="Times New Roman" w:cs="Times New Roman"/>
          <w:sz w:val="28"/>
          <w:szCs w:val="28"/>
        </w:rPr>
        <w:t xml:space="preserve">№6. ‒ </w:t>
      </w:r>
      <w:r w:rsidRPr="00274BCE">
        <w:rPr>
          <w:rFonts w:ascii="Times New Roman" w:hAnsi="Times New Roman" w:cs="Times New Roman"/>
          <w:sz w:val="28"/>
          <w:szCs w:val="28"/>
        </w:rPr>
        <w:t>С. 50-54</w:t>
      </w:r>
      <w:r w:rsidR="004C2ADB">
        <w:rPr>
          <w:rFonts w:ascii="Times New Roman" w:hAnsi="Times New Roman" w:cs="Times New Roman"/>
          <w:sz w:val="28"/>
          <w:szCs w:val="28"/>
          <w:lang w:val="ru-RU"/>
        </w:rPr>
        <w:t>.</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4C2ADB">
        <w:rPr>
          <w:rFonts w:ascii="Times New Roman" w:hAnsi="Times New Roman" w:cs="Times New Roman"/>
          <w:color w:val="FF0000"/>
          <w:sz w:val="28"/>
          <w:szCs w:val="28"/>
        </w:rPr>
        <w:t xml:space="preserve">  </w:t>
      </w:r>
      <w:r w:rsidRPr="00C470D2">
        <w:rPr>
          <w:rFonts w:ascii="Times New Roman" w:hAnsi="Times New Roman" w:cs="Times New Roman"/>
          <w:color w:val="000000" w:themeColor="text1"/>
          <w:sz w:val="28"/>
          <w:szCs w:val="28"/>
        </w:rPr>
        <w:t xml:space="preserve">Мельник М. І., Хавронюк М. </w:t>
      </w:r>
      <w:r>
        <w:rPr>
          <w:rFonts w:ascii="Times New Roman" w:hAnsi="Times New Roman" w:cs="Times New Roman"/>
          <w:sz w:val="28"/>
          <w:szCs w:val="28"/>
        </w:rPr>
        <w:t>І.</w:t>
      </w:r>
      <w:r w:rsidRPr="000D3094">
        <w:rPr>
          <w:rFonts w:ascii="Times New Roman" w:hAnsi="Times New Roman" w:cs="Times New Roman"/>
          <w:sz w:val="28"/>
          <w:szCs w:val="28"/>
        </w:rPr>
        <w:t xml:space="preserve"> Науково-практичний коментар кримінального кодексу України</w:t>
      </w:r>
      <w:r w:rsidR="00C470D2">
        <w:rPr>
          <w:rFonts w:ascii="Times New Roman" w:hAnsi="Times New Roman" w:cs="Times New Roman"/>
          <w:sz w:val="28"/>
          <w:szCs w:val="28"/>
          <w:lang w:val="ru-RU"/>
        </w:rPr>
        <w:t xml:space="preserve"> /</w:t>
      </w:r>
      <w:r w:rsidR="00C470D2" w:rsidRPr="00C470D2">
        <w:rPr>
          <w:rFonts w:ascii="Times New Roman" w:hAnsi="Times New Roman" w:cs="Times New Roman"/>
          <w:color w:val="FF0000"/>
          <w:sz w:val="28"/>
          <w:szCs w:val="28"/>
        </w:rPr>
        <w:t xml:space="preserve"> </w:t>
      </w:r>
      <w:r w:rsidR="00C470D2" w:rsidRPr="00C470D2">
        <w:rPr>
          <w:rFonts w:ascii="Times New Roman" w:hAnsi="Times New Roman" w:cs="Times New Roman"/>
          <w:color w:val="000000" w:themeColor="text1"/>
          <w:sz w:val="28"/>
          <w:szCs w:val="28"/>
          <w:lang w:val="ru-RU"/>
        </w:rPr>
        <w:t xml:space="preserve">М. </w:t>
      </w:r>
      <w:r w:rsidR="00C470D2" w:rsidRPr="00C470D2">
        <w:rPr>
          <w:rFonts w:ascii="Times New Roman" w:hAnsi="Times New Roman" w:cs="Times New Roman"/>
          <w:color w:val="000000" w:themeColor="text1"/>
          <w:sz w:val="28"/>
          <w:szCs w:val="28"/>
        </w:rPr>
        <w:t>І.</w:t>
      </w:r>
      <w:r w:rsidR="00C470D2" w:rsidRPr="00C470D2">
        <w:rPr>
          <w:rFonts w:ascii="Times New Roman" w:hAnsi="Times New Roman" w:cs="Times New Roman"/>
          <w:color w:val="000000" w:themeColor="text1"/>
          <w:sz w:val="28"/>
          <w:szCs w:val="28"/>
          <w:lang w:val="ru-RU"/>
        </w:rPr>
        <w:t xml:space="preserve"> </w:t>
      </w:r>
      <w:r w:rsidR="00C470D2">
        <w:rPr>
          <w:rFonts w:ascii="Times New Roman" w:hAnsi="Times New Roman" w:cs="Times New Roman"/>
          <w:sz w:val="28"/>
          <w:szCs w:val="28"/>
        </w:rPr>
        <w:t>Мельник</w:t>
      </w:r>
      <w:r w:rsidR="00C470D2" w:rsidRPr="00C470D2">
        <w:rPr>
          <w:rFonts w:ascii="Times New Roman" w:hAnsi="Times New Roman" w:cs="Times New Roman"/>
          <w:sz w:val="28"/>
          <w:szCs w:val="28"/>
        </w:rPr>
        <w:t xml:space="preserve">, </w:t>
      </w:r>
      <w:r w:rsidR="00C470D2">
        <w:rPr>
          <w:rFonts w:ascii="Times New Roman" w:hAnsi="Times New Roman" w:cs="Times New Roman"/>
          <w:sz w:val="28"/>
          <w:szCs w:val="28"/>
        </w:rPr>
        <w:t>М. І. Хавронюк/</w:t>
      </w:r>
      <w:r w:rsidR="004C2ADB">
        <w:rPr>
          <w:rFonts w:ascii="Times New Roman" w:hAnsi="Times New Roman" w:cs="Times New Roman"/>
          <w:sz w:val="28"/>
          <w:szCs w:val="28"/>
          <w:lang w:val="ru-RU"/>
        </w:rPr>
        <w:t xml:space="preserve"> - </w:t>
      </w:r>
      <w:r w:rsidRPr="000D3094">
        <w:rPr>
          <w:rFonts w:ascii="Times New Roman" w:hAnsi="Times New Roman" w:cs="Times New Roman"/>
          <w:sz w:val="28"/>
          <w:szCs w:val="28"/>
        </w:rPr>
        <w:t>7-ме вид., переробл. та допов. - К.</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Юридична думка, 2010 - 1288 с.</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Милинчук В.</w:t>
      </w:r>
      <w:r>
        <w:rPr>
          <w:rFonts w:ascii="Times New Roman" w:hAnsi="Times New Roman" w:cs="Times New Roman"/>
          <w:sz w:val="28"/>
          <w:szCs w:val="28"/>
        </w:rPr>
        <w:t xml:space="preserve"> </w:t>
      </w:r>
      <w:r w:rsidRPr="000D3094">
        <w:rPr>
          <w:rFonts w:ascii="Times New Roman" w:hAnsi="Times New Roman" w:cs="Times New Roman"/>
          <w:sz w:val="28"/>
          <w:szCs w:val="28"/>
        </w:rPr>
        <w:t>В. Взаимная правовая помощь по уголовным делам. Действующая практика и перспективы развития</w:t>
      </w:r>
      <w:r w:rsidR="00D97DDE">
        <w:rPr>
          <w:rFonts w:ascii="Times New Roman" w:hAnsi="Times New Roman" w:cs="Times New Roman"/>
          <w:sz w:val="28"/>
          <w:szCs w:val="28"/>
          <w:lang w:val="ru-RU"/>
        </w:rPr>
        <w:t xml:space="preserve"> /В. В. Милинчук</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xml:space="preserve"> М.,</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2001. – 286 с.</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lastRenderedPageBreak/>
        <w:t xml:space="preserve"> Наливайко </w:t>
      </w:r>
      <w:r>
        <w:rPr>
          <w:rFonts w:ascii="Times New Roman" w:hAnsi="Times New Roman" w:cs="Times New Roman"/>
          <w:sz w:val="28"/>
          <w:szCs w:val="28"/>
        </w:rPr>
        <w:t xml:space="preserve">В. С. </w:t>
      </w:r>
      <w:r w:rsidRPr="000D3094">
        <w:rPr>
          <w:rFonts w:ascii="Times New Roman" w:hAnsi="Times New Roman" w:cs="Times New Roman"/>
          <w:sz w:val="28"/>
          <w:szCs w:val="28"/>
        </w:rPr>
        <w:t xml:space="preserve"> Поняття і значення правової допомоги в Україні</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В.</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С. Наливайко, О.</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В. Таращук</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 Юриспруденція: теорія  і практика</w:t>
      </w:r>
      <w:r w:rsidR="004C2ADB">
        <w:rPr>
          <w:rFonts w:ascii="Times New Roman" w:hAnsi="Times New Roman" w:cs="Times New Roman"/>
          <w:sz w:val="28"/>
          <w:szCs w:val="28"/>
          <w:lang w:val="ru-RU"/>
        </w:rPr>
        <w:t xml:space="preserve"> : </w:t>
      </w:r>
      <w:r w:rsidRPr="000D3094">
        <w:rPr>
          <w:rFonts w:ascii="Times New Roman" w:hAnsi="Times New Roman" w:cs="Times New Roman"/>
          <w:sz w:val="28"/>
          <w:szCs w:val="28"/>
        </w:rPr>
        <w:t xml:space="preserve"> </w:t>
      </w:r>
      <w:r w:rsidR="004C2ADB">
        <w:rPr>
          <w:rFonts w:ascii="Times New Roman" w:hAnsi="Times New Roman" w:cs="Times New Roman"/>
          <w:sz w:val="28"/>
          <w:szCs w:val="28"/>
          <w:lang w:val="ru-RU"/>
        </w:rPr>
        <w:t>щ</w:t>
      </w:r>
      <w:r w:rsidRPr="000D3094">
        <w:rPr>
          <w:rFonts w:ascii="Times New Roman" w:hAnsi="Times New Roman" w:cs="Times New Roman"/>
          <w:sz w:val="28"/>
          <w:szCs w:val="28"/>
        </w:rPr>
        <w:t xml:space="preserve">омісячний науково-практичний журнал. – 2009. </w:t>
      </w:r>
      <w:r w:rsidR="00D97DDE">
        <w:rPr>
          <w:rFonts w:ascii="Times New Roman" w:hAnsi="Times New Roman" w:cs="Times New Roman"/>
          <w:sz w:val="28"/>
          <w:szCs w:val="28"/>
        </w:rPr>
        <w:t>‒</w:t>
      </w:r>
      <w:r w:rsidR="004C2ADB">
        <w:rPr>
          <w:rFonts w:ascii="Times New Roman" w:hAnsi="Times New Roman" w:cs="Times New Roman"/>
          <w:sz w:val="28"/>
          <w:szCs w:val="28"/>
          <w:lang w:val="ru-RU"/>
        </w:rPr>
        <w:t xml:space="preserve"> </w:t>
      </w:r>
      <w:r w:rsidR="00D97DDE">
        <w:rPr>
          <w:rFonts w:ascii="Times New Roman" w:hAnsi="Times New Roman" w:cs="Times New Roman"/>
          <w:sz w:val="28"/>
          <w:szCs w:val="28"/>
          <w:lang w:val="ru-RU"/>
        </w:rPr>
        <w:t>№2. ‒</w:t>
      </w:r>
      <w:r w:rsidR="004C2ADB">
        <w:rPr>
          <w:rFonts w:ascii="Times New Roman" w:hAnsi="Times New Roman" w:cs="Times New Roman"/>
          <w:sz w:val="28"/>
          <w:szCs w:val="28"/>
          <w:lang w:val="ru-RU"/>
        </w:rPr>
        <w:t xml:space="preserve"> </w:t>
      </w:r>
      <w:r w:rsidRPr="000D3094">
        <w:rPr>
          <w:rFonts w:ascii="Times New Roman" w:hAnsi="Times New Roman" w:cs="Times New Roman"/>
          <w:sz w:val="28"/>
          <w:szCs w:val="28"/>
        </w:rPr>
        <w:t>С.17-24.</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1A65FF">
        <w:rPr>
          <w:rFonts w:ascii="Times New Roman" w:hAnsi="Times New Roman" w:cs="Times New Roman"/>
          <w:color w:val="FF0000"/>
          <w:sz w:val="28"/>
          <w:szCs w:val="28"/>
        </w:rPr>
        <w:t xml:space="preserve"> </w:t>
      </w:r>
      <w:r w:rsidR="00277776" w:rsidRPr="00277776">
        <w:rPr>
          <w:rFonts w:ascii="Times New Roman" w:hAnsi="Times New Roman" w:cs="Times New Roman"/>
          <w:color w:val="000000" w:themeColor="text1"/>
          <w:sz w:val="28"/>
          <w:szCs w:val="28"/>
        </w:rPr>
        <w:t>Кримінальний процесуальний кодекс України: науково-практичний коментар</w:t>
      </w:r>
      <w:r w:rsidRPr="000D3094">
        <w:rPr>
          <w:rFonts w:ascii="Times New Roman" w:hAnsi="Times New Roman" w:cs="Times New Roman"/>
          <w:sz w:val="28"/>
          <w:szCs w:val="28"/>
        </w:rPr>
        <w:t xml:space="preserve">: у 2 т. </w:t>
      </w:r>
      <w:r w:rsidR="001A65FF">
        <w:rPr>
          <w:rFonts w:ascii="Times New Roman" w:hAnsi="Times New Roman" w:cs="Times New Roman"/>
          <w:sz w:val="28"/>
          <w:szCs w:val="28"/>
        </w:rPr>
        <w:t xml:space="preserve"> / </w:t>
      </w:r>
      <w:r w:rsidRPr="000D3094">
        <w:rPr>
          <w:rFonts w:ascii="Times New Roman" w:hAnsi="Times New Roman" w:cs="Times New Roman"/>
          <w:sz w:val="28"/>
          <w:szCs w:val="28"/>
        </w:rPr>
        <w:t xml:space="preserve">О. М. Бандурка, Є. М. Блажівський, Є. П. Бурдоль </w:t>
      </w:r>
      <w:r w:rsidR="001A65FF" w:rsidRPr="001A65FF">
        <w:rPr>
          <w:rFonts w:ascii="Times New Roman" w:hAnsi="Times New Roman" w:cs="Times New Roman"/>
          <w:sz w:val="28"/>
          <w:szCs w:val="28"/>
          <w:lang w:val="ru-RU"/>
        </w:rPr>
        <w:t>[</w:t>
      </w:r>
      <w:r w:rsidRPr="000D3094">
        <w:rPr>
          <w:rFonts w:ascii="Times New Roman" w:hAnsi="Times New Roman" w:cs="Times New Roman"/>
          <w:sz w:val="28"/>
          <w:szCs w:val="28"/>
        </w:rPr>
        <w:t>та ін.</w:t>
      </w:r>
      <w:r w:rsidR="001A65FF" w:rsidRPr="001A65FF">
        <w:rPr>
          <w:rFonts w:ascii="Times New Roman" w:hAnsi="Times New Roman" w:cs="Times New Roman"/>
          <w:sz w:val="28"/>
          <w:szCs w:val="28"/>
          <w:lang w:val="ru-RU"/>
        </w:rPr>
        <w:t xml:space="preserve">] </w:t>
      </w:r>
      <w:r w:rsidRPr="000D3094">
        <w:rPr>
          <w:rFonts w:ascii="Times New Roman" w:hAnsi="Times New Roman" w:cs="Times New Roman"/>
          <w:sz w:val="28"/>
          <w:szCs w:val="28"/>
        </w:rPr>
        <w:t>; за заг. ред. В. Я. Тація, В. П. Пшонки, А. В. Портнова. - X.</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Право, 2012. – 768с.</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Нор В</w:t>
      </w:r>
      <w:r>
        <w:rPr>
          <w:rFonts w:ascii="Times New Roman" w:hAnsi="Times New Roman" w:cs="Times New Roman"/>
          <w:sz w:val="28"/>
          <w:szCs w:val="28"/>
          <w:lang w:val="ru-RU"/>
        </w:rPr>
        <w:t xml:space="preserve">. </w:t>
      </w:r>
      <w:r w:rsidRPr="000D3094">
        <w:rPr>
          <w:rFonts w:ascii="Times New Roman" w:hAnsi="Times New Roman" w:cs="Times New Roman"/>
          <w:sz w:val="28"/>
          <w:szCs w:val="28"/>
        </w:rPr>
        <w:t>Cвідок у кримінальному процесі України: коло осіб, предмет показань та свідоцький імунітет</w:t>
      </w:r>
      <w:r>
        <w:rPr>
          <w:rFonts w:ascii="Times New Roman" w:hAnsi="Times New Roman" w:cs="Times New Roman"/>
          <w:sz w:val="28"/>
          <w:szCs w:val="28"/>
          <w:lang w:val="ru-RU"/>
        </w:rPr>
        <w:t xml:space="preserve"> </w:t>
      </w:r>
      <w:r w:rsidRPr="000D3094">
        <w:rPr>
          <w:rFonts w:ascii="Times New Roman" w:hAnsi="Times New Roman" w:cs="Times New Roman"/>
          <w:sz w:val="28"/>
          <w:szCs w:val="28"/>
        </w:rPr>
        <w:t>/ В</w:t>
      </w:r>
      <w:r>
        <w:rPr>
          <w:rFonts w:ascii="Times New Roman" w:hAnsi="Times New Roman" w:cs="Times New Roman"/>
          <w:sz w:val="28"/>
          <w:szCs w:val="28"/>
          <w:lang w:val="ru-RU"/>
        </w:rPr>
        <w:t>.</w:t>
      </w:r>
      <w:r w:rsidRPr="000D3094">
        <w:rPr>
          <w:rFonts w:ascii="Times New Roman" w:hAnsi="Times New Roman" w:cs="Times New Roman"/>
          <w:sz w:val="28"/>
          <w:szCs w:val="28"/>
        </w:rPr>
        <w:t xml:space="preserve"> Нор [ Електронний ресурс ].  ̶  Режим доступу: </w:t>
      </w:r>
      <w:hyperlink r:id="rId20" w:history="1">
        <w:r w:rsidRPr="000D3094">
          <w:rPr>
            <w:rStyle w:val="a7"/>
            <w:rFonts w:ascii="Times New Roman" w:hAnsi="Times New Roman" w:cs="Times New Roman"/>
            <w:color w:val="auto"/>
            <w:sz w:val="28"/>
            <w:szCs w:val="28"/>
            <w:u w:val="none"/>
          </w:rPr>
          <w:t>http://mir.zavantag.com/pravo/9764/index.html</w:t>
        </w:r>
      </w:hyperlink>
      <w:r w:rsidRPr="000D3094">
        <w:rPr>
          <w:rFonts w:ascii="Times New Roman" w:hAnsi="Times New Roman" w:cs="Times New Roman"/>
          <w:sz w:val="28"/>
          <w:szCs w:val="28"/>
        </w:rPr>
        <w:t>. – Назва з екрану.</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Окремі аспекти інтеграції досвіду США із протидії корупції у національне законодавство України</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xml:space="preserve">/ Рада з питань протидії корупції та захисту конституційних прав громадян  </w:t>
      </w:r>
      <w:r>
        <w:rPr>
          <w:rFonts w:ascii="Times New Roman" w:hAnsi="Times New Roman" w:cs="Times New Roman"/>
          <w:sz w:val="28"/>
          <w:szCs w:val="28"/>
        </w:rPr>
        <w:t xml:space="preserve"> [Електронний ресурс]. ‒ </w:t>
      </w:r>
      <w:r w:rsidRPr="000D3094">
        <w:rPr>
          <w:rFonts w:ascii="Times New Roman" w:hAnsi="Times New Roman" w:cs="Times New Roman"/>
          <w:sz w:val="28"/>
          <w:szCs w:val="28"/>
        </w:rPr>
        <w:t xml:space="preserve">Режим доступу: </w:t>
      </w:r>
      <w:hyperlink r:id="rId21" w:history="1">
        <w:r w:rsidRPr="000D3094">
          <w:rPr>
            <w:rStyle w:val="a7"/>
            <w:rFonts w:ascii="Times New Roman" w:hAnsi="Times New Roman" w:cs="Times New Roman"/>
            <w:color w:val="auto"/>
            <w:sz w:val="28"/>
            <w:szCs w:val="28"/>
            <w:u w:val="none"/>
          </w:rPr>
          <w:t>http://com1.org.ua/okremi-aspekti-integraciї-dosvidu-ssha-iz-protidiї-korupciї-u-nacionalne-zakonodavstvo-ukraїni/</w:t>
        </w:r>
      </w:hyperlink>
      <w:r w:rsidRPr="000D3094">
        <w:rPr>
          <w:rFonts w:ascii="Times New Roman" w:hAnsi="Times New Roman" w:cs="Times New Roman"/>
          <w:sz w:val="28"/>
          <w:szCs w:val="28"/>
        </w:rPr>
        <w:t xml:space="preserve">. – Назва з екрану.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color w:val="FF0000"/>
          <w:sz w:val="28"/>
          <w:szCs w:val="28"/>
        </w:rPr>
      </w:pPr>
      <w:r w:rsidRPr="000D3094">
        <w:rPr>
          <w:rFonts w:ascii="Times New Roman" w:hAnsi="Times New Roman" w:cs="Times New Roman"/>
          <w:sz w:val="28"/>
          <w:szCs w:val="28"/>
        </w:rPr>
        <w:t xml:space="preserve"> Організаційно-правові засади діяльності судової міліції по забезпеченню безпеки осіб, які беруть участь у кримінальному судочинстві</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автореф.</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дис.</w:t>
      </w:r>
      <w:r w:rsidR="001A65FF">
        <w:rPr>
          <w:rFonts w:ascii="Times New Roman" w:hAnsi="Times New Roman" w:cs="Times New Roman"/>
          <w:sz w:val="28"/>
          <w:szCs w:val="28"/>
        </w:rPr>
        <w:t xml:space="preserve"> … </w:t>
      </w:r>
      <w:r w:rsidRPr="000D3094">
        <w:rPr>
          <w:rFonts w:ascii="Times New Roman" w:hAnsi="Times New Roman" w:cs="Times New Roman"/>
          <w:sz w:val="28"/>
          <w:szCs w:val="28"/>
        </w:rPr>
        <w:t>канд.</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юр</w:t>
      </w:r>
      <w:r w:rsidR="001A65FF">
        <w:rPr>
          <w:rFonts w:ascii="Times New Roman" w:hAnsi="Times New Roman" w:cs="Times New Roman"/>
          <w:sz w:val="28"/>
          <w:szCs w:val="28"/>
        </w:rPr>
        <w:t>ид</w:t>
      </w:r>
      <w:r w:rsidRPr="000D3094">
        <w:rPr>
          <w:rFonts w:ascii="Times New Roman" w:hAnsi="Times New Roman" w:cs="Times New Roman"/>
          <w:sz w:val="28"/>
          <w:szCs w:val="28"/>
        </w:rPr>
        <w:t>.</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наук</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12.00.07</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С.</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М. Пашков</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Нац.ун-т держ.податк.служби України. – Ірпінь,</w:t>
      </w:r>
      <w:r>
        <w:rPr>
          <w:rFonts w:ascii="Times New Roman" w:hAnsi="Times New Roman" w:cs="Times New Roman"/>
          <w:sz w:val="28"/>
          <w:szCs w:val="28"/>
        </w:rPr>
        <w:t xml:space="preserve"> </w:t>
      </w:r>
      <w:r w:rsidRPr="000D3094">
        <w:rPr>
          <w:rFonts w:ascii="Times New Roman" w:hAnsi="Times New Roman" w:cs="Times New Roman"/>
          <w:sz w:val="28"/>
          <w:szCs w:val="28"/>
        </w:rPr>
        <w:t>2009.</w:t>
      </w:r>
      <w:r>
        <w:rPr>
          <w:rFonts w:ascii="Times New Roman" w:hAnsi="Times New Roman" w:cs="Times New Roman"/>
          <w:sz w:val="28"/>
          <w:szCs w:val="28"/>
        </w:rPr>
        <w:t xml:space="preserve"> </w:t>
      </w:r>
      <w:r w:rsidRPr="00AD3040">
        <w:rPr>
          <w:rFonts w:ascii="Times New Roman" w:hAnsi="Times New Roman" w:cs="Times New Roman"/>
          <w:color w:val="000000" w:themeColor="text1"/>
          <w:sz w:val="28"/>
          <w:szCs w:val="28"/>
        </w:rPr>
        <w:t>‒ С</w:t>
      </w:r>
      <w:r w:rsidRPr="000D3094">
        <w:rPr>
          <w:rFonts w:ascii="Times New Roman" w:hAnsi="Times New Roman" w:cs="Times New Roman"/>
          <w:sz w:val="28"/>
          <w:szCs w:val="28"/>
        </w:rPr>
        <w:t>.7-9.</w:t>
      </w:r>
      <w:r>
        <w:rPr>
          <w:rFonts w:ascii="Times New Roman" w:hAnsi="Times New Roman" w:cs="Times New Roman"/>
          <w:sz w:val="28"/>
          <w:szCs w:val="28"/>
        </w:rPr>
        <w:t xml:space="preserve">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Панасюк </w:t>
      </w:r>
      <w:r>
        <w:rPr>
          <w:rFonts w:ascii="Times New Roman" w:hAnsi="Times New Roman" w:cs="Times New Roman"/>
          <w:sz w:val="28"/>
          <w:szCs w:val="28"/>
        </w:rPr>
        <w:t>Т. І.</w:t>
      </w:r>
      <w:r w:rsidRPr="000D3094">
        <w:rPr>
          <w:rFonts w:ascii="Times New Roman" w:hAnsi="Times New Roman" w:cs="Times New Roman"/>
          <w:sz w:val="28"/>
          <w:szCs w:val="28"/>
        </w:rPr>
        <w:t xml:space="preserve"> Защита свидетелей и потерпевших от организованных преступных посягательств</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w:t>
      </w:r>
      <w:r>
        <w:rPr>
          <w:rFonts w:ascii="Times New Roman" w:hAnsi="Times New Roman" w:cs="Times New Roman"/>
          <w:sz w:val="28"/>
          <w:szCs w:val="28"/>
        </w:rPr>
        <w:t xml:space="preserve"> Т. І.  Панасюк  [Електронний ресурс]. ‒ </w:t>
      </w:r>
      <w:r w:rsidRPr="000D3094">
        <w:rPr>
          <w:rFonts w:ascii="Times New Roman" w:hAnsi="Times New Roman" w:cs="Times New Roman"/>
          <w:sz w:val="28"/>
          <w:szCs w:val="28"/>
        </w:rPr>
        <w:t xml:space="preserve">Режим доступу: </w:t>
      </w:r>
      <w:hyperlink r:id="rId22" w:history="1">
        <w:r w:rsidRPr="000D3094">
          <w:rPr>
            <w:rStyle w:val="a7"/>
            <w:rFonts w:ascii="Times New Roman" w:hAnsi="Times New Roman" w:cs="Times New Roman"/>
            <w:color w:val="auto"/>
            <w:sz w:val="28"/>
            <w:szCs w:val="28"/>
            <w:u w:val="none"/>
          </w:rPr>
          <w:t>http://ukr-pravo.at.ua/news/1/2010-09-02-14</w:t>
        </w:r>
      </w:hyperlink>
      <w:r w:rsidRPr="000D3094">
        <w:rPr>
          <w:rFonts w:ascii="Times New Roman" w:hAnsi="Times New Roman" w:cs="Times New Roman"/>
          <w:sz w:val="28"/>
          <w:szCs w:val="28"/>
        </w:rPr>
        <w:t xml:space="preserve">. – Назва з екрану. </w:t>
      </w:r>
    </w:p>
    <w:p w:rsidR="00641B04" w:rsidRPr="000D3094" w:rsidRDefault="00E2560D" w:rsidP="000D3094">
      <w:pPr>
        <w:pStyle w:val="a3"/>
        <w:numPr>
          <w:ilvl w:val="0"/>
          <w:numId w:val="14"/>
        </w:numPr>
        <w:spacing w:after="0" w:line="360" w:lineRule="auto"/>
        <w:ind w:left="0" w:firstLine="705"/>
        <w:jc w:val="both"/>
        <w:rPr>
          <w:rFonts w:ascii="Times New Roman" w:hAnsi="Times New Roman" w:cs="Times New Roman"/>
          <w:sz w:val="28"/>
          <w:szCs w:val="28"/>
        </w:rPr>
      </w:pPr>
      <w:r w:rsidRPr="00E2560D">
        <w:rPr>
          <w:rFonts w:ascii="Times New Roman" w:hAnsi="Times New Roman" w:cs="Times New Roman"/>
          <w:sz w:val="28"/>
          <w:szCs w:val="28"/>
        </w:rPr>
        <w:t xml:space="preserve"> Панчук</w:t>
      </w:r>
      <w:r w:rsidR="00641B04" w:rsidRPr="000D3094">
        <w:rPr>
          <w:rFonts w:ascii="Times New Roman" w:hAnsi="Times New Roman" w:cs="Times New Roman"/>
          <w:sz w:val="28"/>
          <w:szCs w:val="28"/>
        </w:rPr>
        <w:t xml:space="preserve"> </w:t>
      </w:r>
      <w:r>
        <w:rPr>
          <w:rFonts w:ascii="Times New Roman" w:hAnsi="Times New Roman" w:cs="Times New Roman"/>
          <w:sz w:val="28"/>
          <w:szCs w:val="28"/>
        </w:rPr>
        <w:t xml:space="preserve"> О. В. </w:t>
      </w:r>
      <w:r w:rsidR="00641B04" w:rsidRPr="00E2560D">
        <w:rPr>
          <w:rFonts w:ascii="Times New Roman" w:hAnsi="Times New Roman" w:cs="Times New Roman"/>
          <w:color w:val="000000" w:themeColor="text1"/>
          <w:sz w:val="28"/>
          <w:szCs w:val="28"/>
        </w:rPr>
        <w:t>Надання свідку правової допомоги у кримінальному процесі.</w:t>
      </w:r>
      <w:r w:rsidR="00641B04" w:rsidRPr="00E2560D">
        <w:rPr>
          <w:rFonts w:ascii="Times New Roman" w:hAnsi="Times New Roman" w:cs="Times New Roman"/>
          <w:color w:val="000000" w:themeColor="text1"/>
          <w:sz w:val="28"/>
          <w:szCs w:val="28"/>
          <w:lang w:val="ru-RU"/>
        </w:rPr>
        <w:t xml:space="preserve"> </w:t>
      </w:r>
      <w:r w:rsidR="00B6229B" w:rsidRPr="00E2560D">
        <w:rPr>
          <w:rFonts w:ascii="Times New Roman" w:hAnsi="Times New Roman" w:cs="Times New Roman"/>
          <w:color w:val="000000" w:themeColor="text1"/>
          <w:sz w:val="28"/>
          <w:szCs w:val="28"/>
        </w:rPr>
        <w:t>: автореф. дис. …канд.</w:t>
      </w:r>
      <w:r w:rsidR="00641B04" w:rsidRPr="00E2560D">
        <w:rPr>
          <w:rFonts w:ascii="Times New Roman" w:hAnsi="Times New Roman" w:cs="Times New Roman"/>
          <w:color w:val="000000" w:themeColor="text1"/>
          <w:sz w:val="28"/>
          <w:szCs w:val="28"/>
        </w:rPr>
        <w:t xml:space="preserve"> </w:t>
      </w:r>
      <w:r w:rsidR="00B6229B" w:rsidRPr="00E2560D">
        <w:rPr>
          <w:rFonts w:ascii="Times New Roman" w:hAnsi="Times New Roman" w:cs="Times New Roman"/>
          <w:color w:val="000000" w:themeColor="text1"/>
          <w:sz w:val="28"/>
          <w:szCs w:val="28"/>
        </w:rPr>
        <w:t>ю</w:t>
      </w:r>
      <w:r w:rsidR="00641B04" w:rsidRPr="00E2560D">
        <w:rPr>
          <w:rFonts w:ascii="Times New Roman" w:hAnsi="Times New Roman" w:cs="Times New Roman"/>
          <w:color w:val="000000" w:themeColor="text1"/>
          <w:sz w:val="28"/>
          <w:szCs w:val="28"/>
        </w:rPr>
        <w:t>рид</w:t>
      </w:r>
      <w:r w:rsidR="00B6229B" w:rsidRPr="00E2560D">
        <w:rPr>
          <w:rFonts w:ascii="Times New Roman" w:hAnsi="Times New Roman" w:cs="Times New Roman"/>
          <w:color w:val="000000" w:themeColor="text1"/>
          <w:sz w:val="28"/>
          <w:szCs w:val="28"/>
        </w:rPr>
        <w:t>. н</w:t>
      </w:r>
      <w:r w:rsidR="00641B04" w:rsidRPr="00E2560D">
        <w:rPr>
          <w:rFonts w:ascii="Times New Roman" w:hAnsi="Times New Roman" w:cs="Times New Roman"/>
          <w:color w:val="000000" w:themeColor="text1"/>
          <w:sz w:val="28"/>
          <w:szCs w:val="28"/>
        </w:rPr>
        <w:t>аук</w:t>
      </w:r>
      <w:r w:rsidR="00B6229B" w:rsidRPr="00E2560D">
        <w:rPr>
          <w:rFonts w:ascii="Times New Roman" w:hAnsi="Times New Roman" w:cs="Times New Roman"/>
          <w:color w:val="000000" w:themeColor="text1"/>
          <w:sz w:val="28"/>
          <w:szCs w:val="28"/>
        </w:rPr>
        <w:t>: 12.00.09/  О. В. Панчук</w:t>
      </w:r>
      <w:r w:rsidR="00641B04" w:rsidRPr="00E2560D">
        <w:rPr>
          <w:rFonts w:ascii="Times New Roman" w:hAnsi="Times New Roman" w:cs="Times New Roman"/>
          <w:color w:val="000000" w:themeColor="text1"/>
          <w:sz w:val="28"/>
          <w:szCs w:val="28"/>
        </w:rPr>
        <w:t xml:space="preserve"> ‒ Київ</w:t>
      </w:r>
      <w:r w:rsidR="00B6229B" w:rsidRPr="00E2560D">
        <w:rPr>
          <w:rFonts w:ascii="Times New Roman" w:hAnsi="Times New Roman" w:cs="Times New Roman"/>
          <w:color w:val="000000" w:themeColor="text1"/>
          <w:sz w:val="28"/>
          <w:szCs w:val="28"/>
        </w:rPr>
        <w:t>,</w:t>
      </w:r>
      <w:r w:rsidR="00641B04" w:rsidRPr="00E2560D">
        <w:rPr>
          <w:rFonts w:ascii="Times New Roman" w:hAnsi="Times New Roman" w:cs="Times New Roman"/>
          <w:color w:val="000000" w:themeColor="text1"/>
          <w:sz w:val="28"/>
          <w:szCs w:val="28"/>
        </w:rPr>
        <w:t xml:space="preserve"> 2013. ̶  19с.</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Панчук</w:t>
      </w:r>
      <w:r>
        <w:rPr>
          <w:rFonts w:ascii="Times New Roman" w:hAnsi="Times New Roman" w:cs="Times New Roman"/>
          <w:sz w:val="28"/>
          <w:szCs w:val="28"/>
          <w:lang w:val="ru-RU"/>
        </w:rPr>
        <w:t xml:space="preserve"> </w:t>
      </w:r>
      <w:r w:rsidRPr="000D3094">
        <w:rPr>
          <w:rFonts w:ascii="Times New Roman" w:hAnsi="Times New Roman" w:cs="Times New Roman"/>
          <w:sz w:val="28"/>
          <w:szCs w:val="28"/>
        </w:rPr>
        <w:t>О. В.  Порядок надання правової допомоги свідку</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О.В. Панчук</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xml:space="preserve">// </w:t>
      </w:r>
      <w:r w:rsidRPr="00AD3040">
        <w:rPr>
          <w:rFonts w:ascii="Times New Roman" w:hAnsi="Times New Roman" w:cs="Times New Roman"/>
          <w:color w:val="000000" w:themeColor="text1"/>
          <w:sz w:val="28"/>
          <w:szCs w:val="28"/>
        </w:rPr>
        <w:t xml:space="preserve">Адвокат. ‒ </w:t>
      </w:r>
      <w:r>
        <w:rPr>
          <w:rFonts w:ascii="Times New Roman" w:hAnsi="Times New Roman" w:cs="Times New Roman"/>
          <w:sz w:val="28"/>
          <w:szCs w:val="28"/>
        </w:rPr>
        <w:t>2010.</w:t>
      </w:r>
      <w:r w:rsidR="001A65FF">
        <w:rPr>
          <w:rFonts w:ascii="Times New Roman" w:hAnsi="Times New Roman" w:cs="Times New Roman"/>
          <w:sz w:val="28"/>
          <w:szCs w:val="28"/>
        </w:rPr>
        <w:t xml:space="preserve"> -</w:t>
      </w:r>
      <w:r>
        <w:rPr>
          <w:rFonts w:ascii="Times New Roman" w:hAnsi="Times New Roman" w:cs="Times New Roman"/>
          <w:sz w:val="28"/>
          <w:szCs w:val="28"/>
        </w:rPr>
        <w:t xml:space="preserve">  №2</w:t>
      </w:r>
      <w:r w:rsidR="001A65FF">
        <w:rPr>
          <w:rFonts w:ascii="Times New Roman" w:hAnsi="Times New Roman" w:cs="Times New Roman"/>
          <w:sz w:val="28"/>
          <w:szCs w:val="28"/>
        </w:rPr>
        <w:t xml:space="preserve"> </w:t>
      </w:r>
      <w:r>
        <w:rPr>
          <w:rFonts w:ascii="Times New Roman" w:hAnsi="Times New Roman" w:cs="Times New Roman"/>
          <w:sz w:val="28"/>
          <w:szCs w:val="28"/>
        </w:rPr>
        <w:t xml:space="preserve">(113). ‒ </w:t>
      </w:r>
      <w:r w:rsidR="001A65FF">
        <w:rPr>
          <w:rFonts w:ascii="Times New Roman" w:hAnsi="Times New Roman" w:cs="Times New Roman"/>
          <w:sz w:val="28"/>
          <w:szCs w:val="28"/>
        </w:rPr>
        <w:t>С</w:t>
      </w:r>
      <w:r w:rsidRPr="000D3094">
        <w:rPr>
          <w:rFonts w:ascii="Times New Roman" w:hAnsi="Times New Roman" w:cs="Times New Roman"/>
          <w:sz w:val="28"/>
          <w:szCs w:val="28"/>
        </w:rPr>
        <w:t>.</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24.</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lastRenderedPageBreak/>
        <w:t xml:space="preserve"> Панчук</w:t>
      </w:r>
      <w:r>
        <w:rPr>
          <w:rFonts w:ascii="Times New Roman" w:hAnsi="Times New Roman" w:cs="Times New Roman"/>
          <w:sz w:val="28"/>
          <w:szCs w:val="28"/>
        </w:rPr>
        <w:t xml:space="preserve"> О. В.</w:t>
      </w:r>
      <w:r w:rsidRPr="000D3094">
        <w:rPr>
          <w:rFonts w:ascii="Times New Roman" w:hAnsi="Times New Roman" w:cs="Times New Roman"/>
          <w:sz w:val="28"/>
          <w:szCs w:val="28"/>
        </w:rPr>
        <w:t xml:space="preserve"> Окремі питання надання адвокатом правової допомоги свідку</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O.  В. Панчук</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xml:space="preserve">// Закон и </w:t>
      </w:r>
      <w:r w:rsidR="001A65FF">
        <w:rPr>
          <w:rFonts w:ascii="Times New Roman" w:hAnsi="Times New Roman" w:cs="Times New Roman"/>
          <w:sz w:val="28"/>
          <w:szCs w:val="28"/>
        </w:rPr>
        <w:t>ж</w:t>
      </w:r>
      <w:r w:rsidRPr="000D3094">
        <w:rPr>
          <w:rFonts w:ascii="Times New Roman" w:hAnsi="Times New Roman" w:cs="Times New Roman"/>
          <w:sz w:val="28"/>
          <w:szCs w:val="28"/>
        </w:rPr>
        <w:t>изнь.  ̶  2013.  ̶</w:t>
      </w:r>
      <w:r>
        <w:rPr>
          <w:rFonts w:ascii="Times New Roman" w:hAnsi="Times New Roman" w:cs="Times New Roman"/>
          <w:sz w:val="28"/>
          <w:szCs w:val="28"/>
        </w:rPr>
        <w:t xml:space="preserve"> </w:t>
      </w:r>
      <w:r w:rsidRPr="000D3094">
        <w:rPr>
          <w:rFonts w:ascii="Times New Roman" w:hAnsi="Times New Roman" w:cs="Times New Roman"/>
          <w:sz w:val="28"/>
          <w:szCs w:val="28"/>
        </w:rPr>
        <w:t xml:space="preserve"> № 3. ̶  С. 32-34 </w:t>
      </w:r>
    </w:p>
    <w:p w:rsidR="00B6229B" w:rsidRDefault="00641B04" w:rsidP="00B6229B">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w:t>
      </w:r>
      <w:r w:rsidRPr="00AD3040">
        <w:rPr>
          <w:rFonts w:ascii="Times New Roman" w:hAnsi="Times New Roman" w:cs="Times New Roman"/>
          <w:color w:val="000000" w:themeColor="text1"/>
          <w:sz w:val="28"/>
          <w:szCs w:val="28"/>
        </w:rPr>
        <w:t xml:space="preserve">Плєва </w:t>
      </w:r>
      <w:r>
        <w:rPr>
          <w:rFonts w:ascii="Times New Roman" w:hAnsi="Times New Roman" w:cs="Times New Roman"/>
          <w:color w:val="000000" w:themeColor="text1"/>
          <w:sz w:val="28"/>
          <w:szCs w:val="28"/>
        </w:rPr>
        <w:t xml:space="preserve">К. </w:t>
      </w:r>
      <w:r w:rsidRPr="00AD3040">
        <w:rPr>
          <w:rFonts w:ascii="Times New Roman" w:hAnsi="Times New Roman" w:cs="Times New Roman"/>
          <w:color w:val="000000" w:themeColor="text1"/>
          <w:sz w:val="28"/>
          <w:szCs w:val="28"/>
        </w:rPr>
        <w:t>Правовий статус свідків за новим кримінально-процесуальним кодексом України</w:t>
      </w:r>
      <w:r w:rsidR="001A65FF">
        <w:rPr>
          <w:rFonts w:ascii="Times New Roman" w:hAnsi="Times New Roman" w:cs="Times New Roman"/>
          <w:color w:val="000000" w:themeColor="text1"/>
          <w:sz w:val="28"/>
          <w:szCs w:val="28"/>
        </w:rPr>
        <w:t xml:space="preserve"> </w:t>
      </w:r>
      <w:r w:rsidRPr="00AD3040">
        <w:rPr>
          <w:rFonts w:ascii="Times New Roman" w:hAnsi="Times New Roman" w:cs="Times New Roman"/>
          <w:color w:val="000000" w:themeColor="text1"/>
          <w:sz w:val="28"/>
          <w:szCs w:val="28"/>
        </w:rPr>
        <w:t xml:space="preserve">/  К. Плєва  // </w:t>
      </w:r>
      <w:r w:rsidRPr="000D3094">
        <w:rPr>
          <w:rFonts w:ascii="Times New Roman" w:hAnsi="Times New Roman" w:cs="Times New Roman"/>
          <w:sz w:val="28"/>
          <w:szCs w:val="28"/>
        </w:rPr>
        <w:t>Юридичний вісник.</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xml:space="preserve"> ̶ </w:t>
      </w:r>
      <w:r>
        <w:rPr>
          <w:rFonts w:ascii="Times New Roman" w:hAnsi="Times New Roman" w:cs="Times New Roman"/>
          <w:sz w:val="28"/>
          <w:szCs w:val="28"/>
        </w:rPr>
        <w:t xml:space="preserve"> </w:t>
      </w:r>
      <w:r w:rsidRPr="000D3094">
        <w:rPr>
          <w:rFonts w:ascii="Times New Roman" w:hAnsi="Times New Roman" w:cs="Times New Roman"/>
          <w:sz w:val="28"/>
          <w:szCs w:val="28"/>
        </w:rPr>
        <w:t>2014.</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xml:space="preserve"> ̶  №6.</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xml:space="preserve"> ̶  С. 142-146</w:t>
      </w:r>
      <w:r w:rsidR="001A65FF">
        <w:rPr>
          <w:rFonts w:ascii="Times New Roman" w:hAnsi="Times New Roman" w:cs="Times New Roman"/>
          <w:sz w:val="28"/>
          <w:szCs w:val="28"/>
        </w:rPr>
        <w:t>.</w:t>
      </w:r>
      <w:r w:rsidRPr="000D3094">
        <w:rPr>
          <w:rFonts w:ascii="Times New Roman" w:hAnsi="Times New Roman" w:cs="Times New Roman"/>
          <w:sz w:val="28"/>
          <w:szCs w:val="28"/>
        </w:rPr>
        <w:t xml:space="preserve"> </w:t>
      </w:r>
    </w:p>
    <w:p w:rsidR="00641B04" w:rsidRPr="00B6229B" w:rsidRDefault="008E198C" w:rsidP="00B6229B">
      <w:pPr>
        <w:pStyle w:val="a3"/>
        <w:numPr>
          <w:ilvl w:val="0"/>
          <w:numId w:val="14"/>
        </w:numPr>
        <w:spacing w:after="0" w:line="360" w:lineRule="auto"/>
        <w:ind w:left="0" w:firstLine="705"/>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Пожар В. Г.</w:t>
      </w:r>
      <w:r w:rsidRPr="008E198C">
        <w:rPr>
          <w:rFonts w:ascii="Times New Roman" w:hAnsi="Times New Roman" w:cs="Times New Roman"/>
          <w:color w:val="000000" w:themeColor="text1"/>
          <w:sz w:val="28"/>
          <w:szCs w:val="28"/>
        </w:rPr>
        <w:t xml:space="preserve"> </w:t>
      </w:r>
      <w:r w:rsidR="00641B04" w:rsidRPr="00B6229B">
        <w:rPr>
          <w:rFonts w:ascii="Times New Roman" w:hAnsi="Times New Roman" w:cs="Times New Roman"/>
          <w:color w:val="000000" w:themeColor="text1"/>
          <w:sz w:val="28"/>
          <w:szCs w:val="28"/>
        </w:rPr>
        <w:t>Інститут представництва в кримінальному судочинстві</w:t>
      </w:r>
      <w:r w:rsidR="001A65FF" w:rsidRPr="00B6229B">
        <w:rPr>
          <w:rFonts w:ascii="Times New Roman" w:hAnsi="Times New Roman" w:cs="Times New Roman"/>
          <w:color w:val="000000" w:themeColor="text1"/>
          <w:sz w:val="28"/>
          <w:szCs w:val="28"/>
        </w:rPr>
        <w:t xml:space="preserve"> </w:t>
      </w:r>
      <w:r w:rsidR="00641B04" w:rsidRPr="00B6229B">
        <w:rPr>
          <w:rFonts w:ascii="Times New Roman" w:hAnsi="Times New Roman" w:cs="Times New Roman"/>
          <w:color w:val="000000" w:themeColor="text1"/>
          <w:sz w:val="28"/>
          <w:szCs w:val="28"/>
        </w:rPr>
        <w:t xml:space="preserve">: автореф. дис. </w:t>
      </w:r>
      <w:r w:rsidR="00B6229B" w:rsidRPr="00B6229B">
        <w:rPr>
          <w:rFonts w:ascii="Times New Roman" w:hAnsi="Times New Roman" w:cs="Times New Roman"/>
          <w:color w:val="000000" w:themeColor="text1"/>
          <w:sz w:val="28"/>
          <w:szCs w:val="28"/>
        </w:rPr>
        <w:t xml:space="preserve">…канд. юрид. наук: </w:t>
      </w:r>
      <w:r w:rsidR="00641B04" w:rsidRPr="00B6229B">
        <w:rPr>
          <w:rFonts w:ascii="Times New Roman" w:hAnsi="Times New Roman" w:cs="Times New Roman"/>
          <w:color w:val="000000" w:themeColor="text1"/>
          <w:sz w:val="28"/>
          <w:szCs w:val="28"/>
        </w:rPr>
        <w:t xml:space="preserve"> 12.00.09</w:t>
      </w:r>
      <w:r w:rsidR="001A65FF" w:rsidRPr="00B6229B">
        <w:rPr>
          <w:rFonts w:ascii="Times New Roman" w:hAnsi="Times New Roman" w:cs="Times New Roman"/>
          <w:color w:val="000000" w:themeColor="text1"/>
          <w:sz w:val="28"/>
          <w:szCs w:val="28"/>
        </w:rPr>
        <w:t xml:space="preserve"> </w:t>
      </w:r>
      <w:r w:rsidR="00641B04" w:rsidRPr="00B6229B">
        <w:rPr>
          <w:rFonts w:ascii="Times New Roman" w:hAnsi="Times New Roman" w:cs="Times New Roman"/>
          <w:color w:val="000000" w:themeColor="text1"/>
          <w:sz w:val="28"/>
          <w:szCs w:val="28"/>
        </w:rPr>
        <w:t>/</w:t>
      </w:r>
      <w:r w:rsidRPr="008E198C">
        <w:rPr>
          <w:rFonts w:ascii="Times New Roman" w:hAnsi="Times New Roman" w:cs="Times New Roman"/>
          <w:color w:val="000000" w:themeColor="text1"/>
          <w:sz w:val="28"/>
          <w:szCs w:val="28"/>
        </w:rPr>
        <w:t xml:space="preserve"> </w:t>
      </w:r>
      <w:r w:rsidR="00641B04" w:rsidRPr="008E198C">
        <w:rPr>
          <w:rFonts w:ascii="Times New Roman" w:hAnsi="Times New Roman" w:cs="Times New Roman"/>
          <w:color w:val="000000" w:themeColor="text1"/>
          <w:sz w:val="28"/>
          <w:szCs w:val="28"/>
        </w:rPr>
        <w:t>Вадим Гегрійович</w:t>
      </w:r>
      <w:r w:rsidR="00641B04" w:rsidRPr="00B6229B">
        <w:rPr>
          <w:rFonts w:ascii="Times New Roman" w:hAnsi="Times New Roman" w:cs="Times New Roman"/>
          <w:color w:val="000000" w:themeColor="text1"/>
          <w:sz w:val="28"/>
          <w:szCs w:val="28"/>
        </w:rPr>
        <w:t xml:space="preserve"> Пожар. ‒ О.,2010. – 20</w:t>
      </w:r>
      <w:r w:rsidR="001A65FF" w:rsidRPr="00B6229B">
        <w:rPr>
          <w:rFonts w:ascii="Times New Roman" w:hAnsi="Times New Roman" w:cs="Times New Roman"/>
          <w:color w:val="000000" w:themeColor="text1"/>
          <w:sz w:val="28"/>
          <w:szCs w:val="28"/>
        </w:rPr>
        <w:t xml:space="preserve"> </w:t>
      </w:r>
      <w:r w:rsidR="00641B04" w:rsidRPr="00B6229B">
        <w:rPr>
          <w:rFonts w:ascii="Times New Roman" w:hAnsi="Times New Roman" w:cs="Times New Roman"/>
          <w:color w:val="000000" w:themeColor="text1"/>
          <w:sz w:val="28"/>
          <w:szCs w:val="28"/>
        </w:rPr>
        <w:t>с.</w:t>
      </w:r>
      <w:r w:rsidR="001A65FF" w:rsidRPr="00B6229B">
        <w:rPr>
          <w:rFonts w:ascii="Times New Roman" w:hAnsi="Times New Roman" w:cs="Times New Roman"/>
          <w:color w:val="000000" w:themeColor="text1"/>
          <w:sz w:val="28"/>
          <w:szCs w:val="28"/>
        </w:rPr>
        <w:t xml:space="preserve">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Принципи кримінального провадження в механізмі забезпечення прав його учасників</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монографія / О. П. Кучинська. – К.</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Юрінком Інтер, 2013. – 288 с.</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Рекомендуемые виды практики в области защиты свидетелей при производстве по уголовным делам, касающимся организованной преступности. </w:t>
      </w:r>
      <w:r w:rsidRPr="00AD304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0D3094">
        <w:rPr>
          <w:rFonts w:ascii="Times New Roman" w:hAnsi="Times New Roman" w:cs="Times New Roman"/>
          <w:sz w:val="28"/>
          <w:szCs w:val="28"/>
        </w:rPr>
        <w:t>Изд-во ООН, Нью-Йорк, 2008, с.96.</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Рішення Європейський суд з прав людини Справа «Шабельник проти України» Страсбург, 19 лютого 2009 року [Електронний режим]. – Режим доступу: </w:t>
      </w:r>
      <w:hyperlink r:id="rId23" w:history="1">
        <w:r w:rsidRPr="000D3094">
          <w:rPr>
            <w:rStyle w:val="a7"/>
            <w:rFonts w:ascii="Times New Roman" w:hAnsi="Times New Roman" w:cs="Times New Roman"/>
            <w:color w:val="auto"/>
            <w:sz w:val="28"/>
            <w:szCs w:val="28"/>
            <w:u w:val="none"/>
          </w:rPr>
          <w:t>http://zakon3.rada.gov.ua/laws/show/974_457</w:t>
        </w:r>
      </w:hyperlink>
      <w:r w:rsidRPr="000D3094">
        <w:rPr>
          <w:rFonts w:ascii="Times New Roman" w:hAnsi="Times New Roman" w:cs="Times New Roman"/>
          <w:sz w:val="28"/>
          <w:szCs w:val="28"/>
        </w:rPr>
        <w:t>. – Назва з екрану.</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Рішення Конституційного Суду України у справі за конституційним зверненням громадянина Голованя Ігоря Володимировича щодо офіційного тлумачення положень статті 59 Конституції України (справа про правову допомогу)</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від 30 вересня 2009</w:t>
      </w:r>
      <w:r>
        <w:rPr>
          <w:rFonts w:ascii="Times New Roman" w:hAnsi="Times New Roman" w:cs="Times New Roman"/>
          <w:sz w:val="28"/>
          <w:szCs w:val="28"/>
        </w:rPr>
        <w:t xml:space="preserve">р. №23-рп [Електронний ресурс]. ‒ </w:t>
      </w:r>
      <w:r w:rsidRPr="000D3094">
        <w:rPr>
          <w:rFonts w:ascii="Times New Roman" w:hAnsi="Times New Roman" w:cs="Times New Roman"/>
          <w:sz w:val="28"/>
          <w:szCs w:val="28"/>
        </w:rPr>
        <w:t xml:space="preserve">Режим доступу: </w:t>
      </w:r>
      <w:hyperlink r:id="rId24" w:history="1">
        <w:r w:rsidRPr="000D3094">
          <w:rPr>
            <w:rStyle w:val="a7"/>
            <w:rFonts w:ascii="Times New Roman" w:hAnsi="Times New Roman" w:cs="Times New Roman"/>
            <w:color w:val="auto"/>
            <w:sz w:val="28"/>
            <w:szCs w:val="28"/>
            <w:u w:val="none"/>
          </w:rPr>
          <w:t>http://zakon3.rada.gov.ua/laws/show/v023p710-09</w:t>
        </w:r>
      </w:hyperlink>
      <w:r w:rsidRPr="000D3094">
        <w:rPr>
          <w:rFonts w:ascii="Times New Roman" w:hAnsi="Times New Roman" w:cs="Times New Roman"/>
          <w:sz w:val="28"/>
          <w:szCs w:val="28"/>
        </w:rPr>
        <w:t>. – Назва з екрану.</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Ромадановский  </w:t>
      </w:r>
      <w:r>
        <w:rPr>
          <w:rFonts w:ascii="Times New Roman" w:hAnsi="Times New Roman" w:cs="Times New Roman"/>
          <w:sz w:val="28"/>
          <w:szCs w:val="28"/>
        </w:rPr>
        <w:t xml:space="preserve"> К. О. </w:t>
      </w:r>
      <w:r w:rsidRPr="000D3094">
        <w:rPr>
          <w:rFonts w:ascii="Times New Roman" w:hAnsi="Times New Roman" w:cs="Times New Roman"/>
          <w:sz w:val="28"/>
          <w:szCs w:val="28"/>
        </w:rPr>
        <w:t xml:space="preserve">Сравнительный анализ законодательств  различных стран в области государственной защиты потерпевших, свидетелей и иных участников уголовного судопроизводства </w:t>
      </w:r>
      <w:r w:rsidR="001A65FF">
        <w:rPr>
          <w:rFonts w:ascii="Times New Roman" w:hAnsi="Times New Roman" w:cs="Times New Roman"/>
          <w:sz w:val="28"/>
          <w:szCs w:val="28"/>
        </w:rPr>
        <w:t xml:space="preserve"> / </w:t>
      </w:r>
      <w:r w:rsidR="00B6229B">
        <w:rPr>
          <w:rFonts w:ascii="Times New Roman" w:hAnsi="Times New Roman" w:cs="Times New Roman"/>
          <w:sz w:val="28"/>
          <w:szCs w:val="28"/>
        </w:rPr>
        <w:t xml:space="preserve">К. О. Ромадановский </w:t>
      </w:r>
      <w:r w:rsidRPr="000D3094">
        <w:rPr>
          <w:rFonts w:ascii="Times New Roman" w:hAnsi="Times New Roman" w:cs="Times New Roman"/>
          <w:sz w:val="28"/>
          <w:szCs w:val="28"/>
        </w:rPr>
        <w:t>// Ро</w:t>
      </w:r>
      <w:r>
        <w:rPr>
          <w:rFonts w:ascii="Times New Roman" w:hAnsi="Times New Roman" w:cs="Times New Roman"/>
          <w:sz w:val="28"/>
          <w:szCs w:val="28"/>
        </w:rPr>
        <w:t xml:space="preserve">ссийский следователь. ‒ 2006. ‒ </w:t>
      </w:r>
      <w:r w:rsidRPr="000D3094">
        <w:rPr>
          <w:rFonts w:ascii="Times New Roman" w:hAnsi="Times New Roman" w:cs="Times New Roman"/>
          <w:sz w:val="28"/>
          <w:szCs w:val="28"/>
        </w:rPr>
        <w:t>96 с.</w:t>
      </w:r>
    </w:p>
    <w:p w:rsidR="00641B04" w:rsidRPr="001A65FF" w:rsidRDefault="008E198C" w:rsidP="000D3094">
      <w:pPr>
        <w:pStyle w:val="a3"/>
        <w:numPr>
          <w:ilvl w:val="0"/>
          <w:numId w:val="14"/>
        </w:numPr>
        <w:spacing w:after="0" w:line="360" w:lineRule="auto"/>
        <w:ind w:left="0" w:firstLine="705"/>
        <w:jc w:val="both"/>
        <w:rPr>
          <w:rFonts w:ascii="Times New Roman" w:hAnsi="Times New Roman" w:cs="Times New Roman"/>
          <w:color w:val="FF0000"/>
          <w:sz w:val="28"/>
          <w:szCs w:val="28"/>
        </w:rPr>
      </w:pPr>
      <w:r w:rsidRPr="008E198C">
        <w:rPr>
          <w:rFonts w:ascii="Times New Roman" w:hAnsi="Times New Roman" w:cs="Times New Roman"/>
          <w:color w:val="000000" w:themeColor="text1"/>
          <w:sz w:val="28"/>
          <w:szCs w:val="28"/>
        </w:rPr>
        <w:lastRenderedPageBreak/>
        <w:t>Смолюк В. В.</w:t>
      </w:r>
      <w:r w:rsidR="00641B04" w:rsidRPr="008E198C">
        <w:rPr>
          <w:rFonts w:ascii="Times New Roman" w:hAnsi="Times New Roman" w:cs="Times New Roman"/>
          <w:color w:val="000000" w:themeColor="text1"/>
          <w:sz w:val="28"/>
          <w:szCs w:val="28"/>
        </w:rPr>
        <w:t xml:space="preserve"> </w:t>
      </w:r>
      <w:r w:rsidR="00641B04" w:rsidRPr="00EB1F1C">
        <w:rPr>
          <w:rFonts w:ascii="Times New Roman" w:hAnsi="Times New Roman" w:cs="Times New Roman"/>
          <w:color w:val="000000" w:themeColor="text1"/>
          <w:sz w:val="28"/>
          <w:szCs w:val="28"/>
        </w:rPr>
        <w:t xml:space="preserve">Законне представництво у кримінальному </w:t>
      </w:r>
      <w:r w:rsidR="00EB1F1C" w:rsidRPr="00EB1F1C">
        <w:rPr>
          <w:rFonts w:ascii="Times New Roman" w:hAnsi="Times New Roman" w:cs="Times New Roman"/>
          <w:color w:val="000000" w:themeColor="text1"/>
          <w:sz w:val="28"/>
          <w:szCs w:val="28"/>
        </w:rPr>
        <w:t xml:space="preserve">процесі України: автореф. дис. …канд. юрид. наук: </w:t>
      </w:r>
      <w:r w:rsidR="00641B04" w:rsidRPr="00EB1F1C">
        <w:rPr>
          <w:rFonts w:ascii="Times New Roman" w:hAnsi="Times New Roman" w:cs="Times New Roman"/>
          <w:color w:val="000000" w:themeColor="text1"/>
          <w:sz w:val="28"/>
          <w:szCs w:val="28"/>
        </w:rPr>
        <w:t xml:space="preserve"> 12.00.09/ </w:t>
      </w:r>
      <w:r w:rsidRPr="008E198C">
        <w:rPr>
          <w:rFonts w:ascii="Times New Roman" w:hAnsi="Times New Roman" w:cs="Times New Roman"/>
          <w:color w:val="000000" w:themeColor="text1"/>
          <w:sz w:val="28"/>
          <w:szCs w:val="28"/>
        </w:rPr>
        <w:t xml:space="preserve">Василь Васильович </w:t>
      </w:r>
      <w:r w:rsidR="00641B04" w:rsidRPr="00EB1F1C">
        <w:rPr>
          <w:rFonts w:ascii="Times New Roman" w:hAnsi="Times New Roman" w:cs="Times New Roman"/>
          <w:color w:val="000000" w:themeColor="text1"/>
          <w:sz w:val="28"/>
          <w:szCs w:val="28"/>
        </w:rPr>
        <w:t>Смолюк. ‒ Л., 2005. – 20 с.</w:t>
      </w:r>
      <w:r w:rsidR="001A65FF" w:rsidRPr="00EB1F1C">
        <w:rPr>
          <w:rFonts w:ascii="Times New Roman" w:hAnsi="Times New Roman" w:cs="Times New Roman"/>
          <w:color w:val="000000" w:themeColor="text1"/>
          <w:sz w:val="28"/>
          <w:szCs w:val="28"/>
        </w:rPr>
        <w:t xml:space="preserve">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Справочник для специалистови должностных лиц по вопросам правосудия в делах, связанных с участием детей – жертв и свидетелей преступлений. Управление Организации Объединенных Наций по наркотикам и преступности</w:t>
      </w:r>
      <w:r>
        <w:rPr>
          <w:rFonts w:ascii="Times New Roman" w:hAnsi="Times New Roman" w:cs="Times New Roman"/>
          <w:sz w:val="28"/>
          <w:szCs w:val="28"/>
        </w:rPr>
        <w:t xml:space="preserve"> [Електронний ресурс]. ‒ </w:t>
      </w:r>
      <w:r w:rsidRPr="000D3094">
        <w:rPr>
          <w:rFonts w:ascii="Times New Roman" w:hAnsi="Times New Roman" w:cs="Times New Roman"/>
          <w:sz w:val="28"/>
          <w:szCs w:val="28"/>
        </w:rPr>
        <w:t xml:space="preserve">Режим доступу: </w:t>
      </w:r>
      <w:hyperlink r:id="rId25" w:history="1">
        <w:r w:rsidRPr="000D3094">
          <w:rPr>
            <w:rStyle w:val="a7"/>
            <w:rFonts w:ascii="Times New Roman" w:hAnsi="Times New Roman" w:cs="Times New Roman"/>
            <w:color w:val="auto"/>
            <w:sz w:val="28"/>
            <w:szCs w:val="28"/>
            <w:u w:val="none"/>
          </w:rPr>
          <w:t>http://www.unodc.org/documents/justice-and-prison reform/handbook_on_child_victims_and_witnesse.RUS.pdf</w:t>
        </w:r>
      </w:hyperlink>
      <w:r w:rsidRPr="000D3094">
        <w:rPr>
          <w:rFonts w:ascii="Times New Roman" w:hAnsi="Times New Roman" w:cs="Times New Roman"/>
          <w:sz w:val="28"/>
          <w:szCs w:val="28"/>
        </w:rPr>
        <w:t xml:space="preserve"> . – Назва з екрану.</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Стахівський </w:t>
      </w:r>
      <w:r>
        <w:rPr>
          <w:rFonts w:ascii="Times New Roman" w:hAnsi="Times New Roman" w:cs="Times New Roman"/>
          <w:sz w:val="28"/>
          <w:szCs w:val="28"/>
        </w:rPr>
        <w:t>С.</w:t>
      </w:r>
      <w:r w:rsidRPr="000D3094">
        <w:rPr>
          <w:rFonts w:ascii="Times New Roman" w:hAnsi="Times New Roman" w:cs="Times New Roman"/>
          <w:sz w:val="28"/>
          <w:szCs w:val="28"/>
        </w:rPr>
        <w:t xml:space="preserve"> Проблеми імунітету свідків у кримінально-процесуальному </w:t>
      </w:r>
      <w:r>
        <w:rPr>
          <w:rFonts w:ascii="Times New Roman" w:hAnsi="Times New Roman" w:cs="Times New Roman"/>
          <w:sz w:val="28"/>
          <w:szCs w:val="28"/>
        </w:rPr>
        <w:t>законодавстві</w:t>
      </w:r>
      <w:r w:rsidR="001A65FF">
        <w:rPr>
          <w:rFonts w:ascii="Times New Roman" w:hAnsi="Times New Roman" w:cs="Times New Roman"/>
          <w:sz w:val="28"/>
          <w:szCs w:val="28"/>
        </w:rPr>
        <w:t xml:space="preserve"> /</w:t>
      </w:r>
      <w:r w:rsidR="007355E5">
        <w:rPr>
          <w:rFonts w:ascii="Times New Roman" w:hAnsi="Times New Roman" w:cs="Times New Roman"/>
          <w:sz w:val="28"/>
          <w:szCs w:val="28"/>
        </w:rPr>
        <w:t xml:space="preserve">С. Стахівський </w:t>
      </w:r>
      <w:r>
        <w:rPr>
          <w:rFonts w:ascii="Times New Roman" w:hAnsi="Times New Roman" w:cs="Times New Roman"/>
          <w:sz w:val="28"/>
          <w:szCs w:val="28"/>
        </w:rPr>
        <w:t>// Право України. ‒ 1995. ‒ № 9.  ‒  С.71 ‒</w:t>
      </w:r>
      <w:r w:rsidRPr="000D3094">
        <w:rPr>
          <w:rFonts w:ascii="Times New Roman" w:hAnsi="Times New Roman" w:cs="Times New Roman"/>
          <w:sz w:val="28"/>
          <w:szCs w:val="28"/>
        </w:rPr>
        <w:t xml:space="preserve">72. </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Тертишник</w:t>
      </w:r>
      <w:r>
        <w:rPr>
          <w:rFonts w:ascii="Times New Roman" w:hAnsi="Times New Roman" w:cs="Times New Roman"/>
          <w:sz w:val="28"/>
          <w:szCs w:val="28"/>
        </w:rPr>
        <w:t xml:space="preserve"> В. М.</w:t>
      </w:r>
      <w:r w:rsidRPr="000D3094">
        <w:rPr>
          <w:rFonts w:ascii="Times New Roman" w:hAnsi="Times New Roman" w:cs="Times New Roman"/>
          <w:sz w:val="28"/>
          <w:szCs w:val="28"/>
        </w:rPr>
        <w:t xml:space="preserve">  Кримінальний процес України. Загальна частина</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п</w:t>
      </w:r>
      <w:r>
        <w:rPr>
          <w:rFonts w:ascii="Times New Roman" w:hAnsi="Times New Roman" w:cs="Times New Roman"/>
          <w:sz w:val="28"/>
          <w:szCs w:val="28"/>
        </w:rPr>
        <w:t>ідручник</w:t>
      </w:r>
      <w:r w:rsidR="007355E5">
        <w:rPr>
          <w:rFonts w:ascii="Times New Roman" w:hAnsi="Times New Roman" w:cs="Times New Roman"/>
          <w:sz w:val="28"/>
          <w:szCs w:val="28"/>
        </w:rPr>
        <w:t xml:space="preserve"> / В. М. Тертишник</w:t>
      </w:r>
      <w:r>
        <w:rPr>
          <w:rFonts w:ascii="Times New Roman" w:hAnsi="Times New Roman" w:cs="Times New Roman"/>
          <w:sz w:val="28"/>
          <w:szCs w:val="28"/>
        </w:rPr>
        <w:t>. ‒ К.</w:t>
      </w:r>
      <w:r w:rsidR="001A65FF">
        <w:rPr>
          <w:rFonts w:ascii="Times New Roman" w:hAnsi="Times New Roman" w:cs="Times New Roman"/>
          <w:sz w:val="28"/>
          <w:szCs w:val="28"/>
        </w:rPr>
        <w:t xml:space="preserve"> </w:t>
      </w:r>
      <w:r>
        <w:rPr>
          <w:rFonts w:ascii="Times New Roman" w:hAnsi="Times New Roman" w:cs="Times New Roman"/>
          <w:sz w:val="28"/>
          <w:szCs w:val="28"/>
        </w:rPr>
        <w:t>: Алерта, 2014. ‒</w:t>
      </w:r>
      <w:r w:rsidRPr="000D3094">
        <w:rPr>
          <w:rFonts w:ascii="Times New Roman" w:hAnsi="Times New Roman" w:cs="Times New Roman"/>
          <w:sz w:val="28"/>
          <w:szCs w:val="28"/>
        </w:rPr>
        <w:t xml:space="preserve"> 440 с.</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w:t>
      </w:r>
      <w:r>
        <w:rPr>
          <w:rFonts w:ascii="Times New Roman" w:hAnsi="Times New Roman" w:cs="Times New Roman"/>
          <w:sz w:val="28"/>
          <w:szCs w:val="28"/>
        </w:rPr>
        <w:t xml:space="preserve"> Уваров В. Г. </w:t>
      </w:r>
      <w:r w:rsidRPr="000D3094">
        <w:rPr>
          <w:rFonts w:ascii="Times New Roman" w:hAnsi="Times New Roman" w:cs="Times New Roman"/>
          <w:sz w:val="28"/>
          <w:szCs w:val="28"/>
        </w:rPr>
        <w:t>Міжнародно-правові стандарти у кримінальному процесі України</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монографія</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В.</w:t>
      </w:r>
      <w:r>
        <w:rPr>
          <w:rFonts w:ascii="Times New Roman" w:hAnsi="Times New Roman" w:cs="Times New Roman"/>
          <w:sz w:val="28"/>
          <w:szCs w:val="28"/>
        </w:rPr>
        <w:t xml:space="preserve"> Г. Уваров. ‒ Х</w:t>
      </w:r>
      <w:r w:rsidR="001A65FF">
        <w:rPr>
          <w:rFonts w:ascii="Times New Roman" w:hAnsi="Times New Roman" w:cs="Times New Roman"/>
          <w:sz w:val="28"/>
          <w:szCs w:val="28"/>
        </w:rPr>
        <w:t xml:space="preserve">. </w:t>
      </w:r>
      <w:r>
        <w:rPr>
          <w:rFonts w:ascii="Times New Roman" w:hAnsi="Times New Roman" w:cs="Times New Roman"/>
          <w:sz w:val="28"/>
          <w:szCs w:val="28"/>
        </w:rPr>
        <w:t xml:space="preserve">: НікаНова, 2014. ‒ </w:t>
      </w:r>
      <w:r w:rsidRPr="000D3094">
        <w:rPr>
          <w:rFonts w:ascii="Times New Roman" w:hAnsi="Times New Roman" w:cs="Times New Roman"/>
          <w:sz w:val="28"/>
          <w:szCs w:val="28"/>
        </w:rPr>
        <w:t>416</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с.</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Удалова </w:t>
      </w:r>
      <w:r>
        <w:rPr>
          <w:rFonts w:ascii="Times New Roman" w:hAnsi="Times New Roman" w:cs="Times New Roman"/>
          <w:sz w:val="28"/>
          <w:szCs w:val="28"/>
        </w:rPr>
        <w:t>Л. Д.</w:t>
      </w:r>
      <w:r w:rsidRPr="000D3094">
        <w:rPr>
          <w:rFonts w:ascii="Times New Roman" w:hAnsi="Times New Roman" w:cs="Times New Roman"/>
          <w:sz w:val="28"/>
          <w:szCs w:val="28"/>
        </w:rPr>
        <w:t xml:space="preserve">  Свідоцький імунітет за новим КПК України / </w:t>
      </w:r>
      <w:r w:rsidR="007355E5">
        <w:rPr>
          <w:rFonts w:ascii="Times New Roman" w:hAnsi="Times New Roman" w:cs="Times New Roman"/>
          <w:sz w:val="28"/>
          <w:szCs w:val="28"/>
        </w:rPr>
        <w:t xml:space="preserve">Л. Д. </w:t>
      </w:r>
      <w:r w:rsidRPr="000D3094">
        <w:rPr>
          <w:rFonts w:ascii="Times New Roman" w:hAnsi="Times New Roman" w:cs="Times New Roman"/>
          <w:sz w:val="28"/>
          <w:szCs w:val="28"/>
        </w:rPr>
        <w:t>Удалова // Юридичний часопис Національної академії внутрішніх справ.  ̶   № 1.</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xml:space="preserve"> ̶   2013.</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 xml:space="preserve"> ̶  С. 284- 288.</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274BCE">
        <w:rPr>
          <w:rFonts w:ascii="Times New Roman" w:hAnsi="Times New Roman" w:cs="Times New Roman"/>
          <w:color w:val="000000" w:themeColor="text1"/>
          <w:sz w:val="28"/>
          <w:szCs w:val="28"/>
        </w:rPr>
        <w:t xml:space="preserve"> Федоренко В. Л.</w:t>
      </w:r>
      <w:r w:rsidR="001A65FF">
        <w:rPr>
          <w:rFonts w:ascii="Times New Roman" w:hAnsi="Times New Roman" w:cs="Times New Roman"/>
          <w:color w:val="000000" w:themeColor="text1"/>
          <w:sz w:val="28"/>
          <w:szCs w:val="28"/>
        </w:rPr>
        <w:t xml:space="preserve"> </w:t>
      </w:r>
      <w:r w:rsidRPr="000D3094">
        <w:rPr>
          <w:rFonts w:ascii="Times New Roman" w:hAnsi="Times New Roman" w:cs="Times New Roman"/>
          <w:sz w:val="28"/>
          <w:szCs w:val="28"/>
        </w:rPr>
        <w:t xml:space="preserve">Інститут депутатського імунітету: порівняльно-правові аспекти </w:t>
      </w:r>
      <w:r>
        <w:rPr>
          <w:rFonts w:ascii="Times New Roman" w:hAnsi="Times New Roman" w:cs="Times New Roman"/>
          <w:sz w:val="28"/>
          <w:szCs w:val="28"/>
        </w:rPr>
        <w:t xml:space="preserve"> /</w:t>
      </w:r>
      <w:r w:rsidRPr="00274BCE">
        <w:rPr>
          <w:rFonts w:ascii="Times New Roman" w:hAnsi="Times New Roman" w:cs="Times New Roman"/>
          <w:color w:val="FF0000"/>
          <w:sz w:val="28"/>
          <w:szCs w:val="28"/>
        </w:rPr>
        <w:t xml:space="preserve"> </w:t>
      </w:r>
      <w:r w:rsidRPr="00274BCE">
        <w:rPr>
          <w:rFonts w:ascii="Times New Roman" w:hAnsi="Times New Roman" w:cs="Times New Roman"/>
          <w:sz w:val="28"/>
          <w:szCs w:val="28"/>
        </w:rPr>
        <w:t xml:space="preserve">В. Л. Федоренко, Ю. А. Середа </w:t>
      </w:r>
      <w:r w:rsidRPr="000D3094">
        <w:rPr>
          <w:rFonts w:ascii="Times New Roman" w:hAnsi="Times New Roman" w:cs="Times New Roman"/>
          <w:sz w:val="28"/>
          <w:szCs w:val="28"/>
        </w:rPr>
        <w:t xml:space="preserve">// Держава і право: Збірник наукових праць. </w:t>
      </w:r>
      <w:r>
        <w:rPr>
          <w:rFonts w:ascii="Times New Roman" w:hAnsi="Times New Roman" w:cs="Times New Roman"/>
          <w:sz w:val="28"/>
          <w:szCs w:val="28"/>
        </w:rPr>
        <w:t xml:space="preserve">‒ </w:t>
      </w:r>
      <w:r w:rsidR="00EB1F1C">
        <w:rPr>
          <w:rFonts w:ascii="Times New Roman" w:hAnsi="Times New Roman" w:cs="Times New Roman"/>
          <w:sz w:val="28"/>
          <w:szCs w:val="28"/>
        </w:rPr>
        <w:t xml:space="preserve"> Вип. 9</w:t>
      </w:r>
      <w:r>
        <w:rPr>
          <w:rFonts w:ascii="Times New Roman" w:hAnsi="Times New Roman" w:cs="Times New Roman"/>
          <w:sz w:val="28"/>
          <w:szCs w:val="28"/>
        </w:rPr>
        <w:t>. ‒</w:t>
      </w:r>
      <w:r w:rsidR="00EB1F1C">
        <w:rPr>
          <w:rFonts w:ascii="Times New Roman" w:hAnsi="Times New Roman" w:cs="Times New Roman"/>
          <w:sz w:val="28"/>
          <w:szCs w:val="28"/>
        </w:rPr>
        <w:t xml:space="preserve"> Київ, 2001</w:t>
      </w:r>
      <w:r>
        <w:rPr>
          <w:rFonts w:ascii="Times New Roman" w:hAnsi="Times New Roman" w:cs="Times New Roman"/>
          <w:sz w:val="28"/>
          <w:szCs w:val="28"/>
        </w:rPr>
        <w:t xml:space="preserve">. ‒ </w:t>
      </w:r>
      <w:r w:rsidRPr="000D3094">
        <w:rPr>
          <w:rFonts w:ascii="Times New Roman" w:hAnsi="Times New Roman" w:cs="Times New Roman"/>
          <w:sz w:val="28"/>
          <w:szCs w:val="28"/>
        </w:rPr>
        <w:t>С. 106-117.</w:t>
      </w:r>
    </w:p>
    <w:p w:rsidR="00641B04" w:rsidRPr="000D3094" w:rsidRDefault="00641B04" w:rsidP="000D3094">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Шахрай </w:t>
      </w:r>
      <w:r>
        <w:rPr>
          <w:rFonts w:ascii="Times New Roman" w:hAnsi="Times New Roman" w:cs="Times New Roman"/>
          <w:sz w:val="28"/>
          <w:szCs w:val="28"/>
        </w:rPr>
        <w:t>В.</w:t>
      </w:r>
      <w:r w:rsidRPr="000D3094">
        <w:rPr>
          <w:rFonts w:ascii="Times New Roman" w:hAnsi="Times New Roman" w:cs="Times New Roman"/>
          <w:sz w:val="28"/>
          <w:szCs w:val="28"/>
        </w:rPr>
        <w:t xml:space="preserve"> Захист свідків в кримінальному процесі</w:t>
      </w:r>
      <w:r w:rsidR="007355E5">
        <w:rPr>
          <w:rFonts w:ascii="Times New Roman" w:hAnsi="Times New Roman" w:cs="Times New Roman"/>
          <w:sz w:val="28"/>
          <w:szCs w:val="28"/>
        </w:rPr>
        <w:t xml:space="preserve"> /</w:t>
      </w:r>
      <w:r w:rsidR="007355E5" w:rsidRPr="007355E5">
        <w:rPr>
          <w:rFonts w:ascii="Times New Roman" w:hAnsi="Times New Roman" w:cs="Times New Roman"/>
          <w:color w:val="000000" w:themeColor="text1"/>
          <w:sz w:val="28"/>
          <w:szCs w:val="28"/>
        </w:rPr>
        <w:t>В. Шахрай</w:t>
      </w:r>
      <w:r w:rsidRPr="007355E5">
        <w:rPr>
          <w:rFonts w:ascii="Times New Roman" w:hAnsi="Times New Roman" w:cs="Times New Roman"/>
          <w:color w:val="000000" w:themeColor="text1"/>
          <w:sz w:val="28"/>
          <w:szCs w:val="28"/>
        </w:rPr>
        <w:t xml:space="preserve">// </w:t>
      </w:r>
      <w:r w:rsidRPr="000D3094">
        <w:rPr>
          <w:rFonts w:ascii="Times New Roman" w:hAnsi="Times New Roman" w:cs="Times New Roman"/>
          <w:sz w:val="28"/>
          <w:szCs w:val="28"/>
        </w:rPr>
        <w:t>Матеріали семінару з питань забезпечення безпеки свідків, організованого Міністерством юстиції США та Міжнародною правоохоронною академією 22-26 січня 2007 р., м. Будапешт. - Західний кур'єр від 28.03.2007 р. – 212 с.</w:t>
      </w:r>
    </w:p>
    <w:p w:rsidR="00EB1F1C" w:rsidRDefault="00641B04" w:rsidP="00EB1F1C">
      <w:pPr>
        <w:pStyle w:val="a3"/>
        <w:numPr>
          <w:ilvl w:val="0"/>
          <w:numId w:val="14"/>
        </w:numPr>
        <w:spacing w:after="0" w:line="360" w:lineRule="auto"/>
        <w:ind w:left="0" w:firstLine="705"/>
        <w:jc w:val="both"/>
        <w:rPr>
          <w:rFonts w:ascii="Times New Roman" w:hAnsi="Times New Roman" w:cs="Times New Roman"/>
          <w:sz w:val="28"/>
          <w:szCs w:val="28"/>
        </w:rPr>
      </w:pPr>
      <w:r w:rsidRPr="000D3094">
        <w:rPr>
          <w:rFonts w:ascii="Times New Roman" w:hAnsi="Times New Roman" w:cs="Times New Roman"/>
          <w:sz w:val="28"/>
          <w:szCs w:val="28"/>
        </w:rPr>
        <w:t xml:space="preserve">  Шестопалова</w:t>
      </w:r>
      <w:r>
        <w:rPr>
          <w:rFonts w:ascii="Times New Roman" w:hAnsi="Times New Roman" w:cs="Times New Roman"/>
          <w:sz w:val="28"/>
          <w:szCs w:val="28"/>
        </w:rPr>
        <w:t xml:space="preserve"> Л. М.</w:t>
      </w:r>
      <w:r w:rsidRPr="000D3094">
        <w:rPr>
          <w:rFonts w:ascii="Times New Roman" w:hAnsi="Times New Roman" w:cs="Times New Roman"/>
          <w:sz w:val="28"/>
          <w:szCs w:val="28"/>
        </w:rPr>
        <w:t xml:space="preserve"> Удосконалення законодавчого регулювання убезпечення учасників кримінального судочинства </w:t>
      </w:r>
      <w:r>
        <w:rPr>
          <w:rFonts w:ascii="Times New Roman" w:hAnsi="Times New Roman" w:cs="Times New Roman"/>
          <w:sz w:val="28"/>
          <w:szCs w:val="28"/>
        </w:rPr>
        <w:t>/</w:t>
      </w:r>
      <w:r w:rsidRPr="00274BCE">
        <w:rPr>
          <w:rFonts w:ascii="Times New Roman" w:hAnsi="Times New Roman" w:cs="Times New Roman"/>
          <w:sz w:val="28"/>
          <w:szCs w:val="28"/>
        </w:rPr>
        <w:t xml:space="preserve"> Л. М. </w:t>
      </w:r>
      <w:r w:rsidRPr="00274BCE">
        <w:rPr>
          <w:rFonts w:ascii="Times New Roman" w:hAnsi="Times New Roman" w:cs="Times New Roman"/>
          <w:sz w:val="28"/>
          <w:szCs w:val="28"/>
        </w:rPr>
        <w:lastRenderedPageBreak/>
        <w:t xml:space="preserve">Шестопалова  </w:t>
      </w:r>
      <w:r>
        <w:rPr>
          <w:rFonts w:ascii="Times New Roman" w:hAnsi="Times New Roman" w:cs="Times New Roman"/>
          <w:sz w:val="28"/>
          <w:szCs w:val="28"/>
        </w:rPr>
        <w:t xml:space="preserve">  </w:t>
      </w:r>
      <w:r w:rsidRPr="000D3094">
        <w:rPr>
          <w:rFonts w:ascii="Times New Roman" w:hAnsi="Times New Roman" w:cs="Times New Roman"/>
          <w:sz w:val="28"/>
          <w:szCs w:val="28"/>
        </w:rPr>
        <w:t>// Наук. вісн. Нац. акад. внутр. Справ України. – 2005. – № 6. – С.</w:t>
      </w:r>
      <w:r w:rsidR="001A65FF">
        <w:rPr>
          <w:rFonts w:ascii="Times New Roman" w:hAnsi="Times New Roman" w:cs="Times New Roman"/>
          <w:sz w:val="28"/>
          <w:szCs w:val="28"/>
        </w:rPr>
        <w:t xml:space="preserve"> </w:t>
      </w:r>
      <w:r w:rsidRPr="000D3094">
        <w:rPr>
          <w:rFonts w:ascii="Times New Roman" w:hAnsi="Times New Roman" w:cs="Times New Roman"/>
          <w:sz w:val="28"/>
          <w:szCs w:val="28"/>
        </w:rPr>
        <w:t>212</w:t>
      </w:r>
      <w:r w:rsidR="001A65FF">
        <w:rPr>
          <w:rFonts w:ascii="Times New Roman" w:hAnsi="Times New Roman" w:cs="Times New Roman"/>
          <w:sz w:val="28"/>
          <w:szCs w:val="28"/>
        </w:rPr>
        <w:t>-</w:t>
      </w:r>
      <w:r w:rsidRPr="000D3094">
        <w:rPr>
          <w:rFonts w:ascii="Times New Roman" w:hAnsi="Times New Roman" w:cs="Times New Roman"/>
          <w:sz w:val="28"/>
          <w:szCs w:val="28"/>
        </w:rPr>
        <w:t xml:space="preserve"> 224</w:t>
      </w:r>
      <w:r w:rsidR="001A65FF">
        <w:rPr>
          <w:rFonts w:ascii="Times New Roman" w:hAnsi="Times New Roman" w:cs="Times New Roman"/>
          <w:sz w:val="28"/>
          <w:szCs w:val="28"/>
        </w:rPr>
        <w:t>.</w:t>
      </w:r>
    </w:p>
    <w:p w:rsidR="00641B04" w:rsidRPr="00EB1F1C" w:rsidRDefault="00EB1F1C" w:rsidP="00EB1F1C">
      <w:pPr>
        <w:pStyle w:val="a3"/>
        <w:numPr>
          <w:ilvl w:val="0"/>
          <w:numId w:val="14"/>
        </w:numPr>
        <w:spacing w:after="0" w:line="360" w:lineRule="auto"/>
        <w:ind w:left="0" w:firstLine="705"/>
        <w:jc w:val="both"/>
        <w:rPr>
          <w:rFonts w:ascii="Times New Roman" w:hAnsi="Times New Roman" w:cs="Times New Roman"/>
          <w:color w:val="000000" w:themeColor="text1"/>
          <w:sz w:val="28"/>
          <w:szCs w:val="28"/>
        </w:rPr>
      </w:pPr>
      <w:r w:rsidRPr="008E198C">
        <w:rPr>
          <w:rFonts w:ascii="Times New Roman" w:hAnsi="Times New Roman" w:cs="Times New Roman"/>
          <w:color w:val="000000" w:themeColor="text1"/>
          <w:sz w:val="28"/>
          <w:szCs w:val="28"/>
        </w:rPr>
        <w:t>Шнягін</w:t>
      </w:r>
      <w:r w:rsidR="008E198C" w:rsidRPr="008E198C">
        <w:rPr>
          <w:rFonts w:ascii="Times New Roman" w:hAnsi="Times New Roman" w:cs="Times New Roman"/>
          <w:color w:val="000000" w:themeColor="text1"/>
          <w:sz w:val="28"/>
          <w:szCs w:val="28"/>
        </w:rPr>
        <w:t xml:space="preserve"> </w:t>
      </w:r>
      <w:r w:rsidR="008E198C">
        <w:rPr>
          <w:rFonts w:ascii="Times New Roman" w:hAnsi="Times New Roman" w:cs="Times New Roman"/>
          <w:color w:val="000000" w:themeColor="text1"/>
          <w:sz w:val="28"/>
          <w:szCs w:val="28"/>
        </w:rPr>
        <w:t xml:space="preserve">О. Г. </w:t>
      </w:r>
      <w:r w:rsidRPr="00EB1F1C">
        <w:rPr>
          <w:rFonts w:ascii="Times New Roman" w:hAnsi="Times New Roman" w:cs="Times New Roman"/>
          <w:color w:val="000000" w:themeColor="text1"/>
          <w:sz w:val="28"/>
          <w:szCs w:val="28"/>
        </w:rPr>
        <w:t>Реалізація функції  захисту  в  кримінальному процесі України : автореф. дис. ...канд. юрид. наук : 12.00.09/ О. Г. Шнягін. – Київ, 2010. – 20 с.</w:t>
      </w:r>
      <w:r w:rsidR="001A65FF" w:rsidRPr="00EB1F1C">
        <w:rPr>
          <w:rFonts w:ascii="Times New Roman" w:hAnsi="Times New Roman" w:cs="Times New Roman"/>
          <w:color w:val="000000" w:themeColor="text1"/>
          <w:sz w:val="28"/>
          <w:szCs w:val="28"/>
        </w:rPr>
        <w:t xml:space="preserve"> </w:t>
      </w:r>
    </w:p>
    <w:sectPr w:rsidR="00641B04" w:rsidRPr="00EB1F1C" w:rsidSect="003F22C7">
      <w:headerReference w:type="default" r:id="rId26"/>
      <w:footerReference w:type="default" r:id="rId27"/>
      <w:pgSz w:w="11906" w:h="16838"/>
      <w:pgMar w:top="1134" w:right="851" w:bottom="1134" w:left="1985"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132C" w:rsidRDefault="00B8132C" w:rsidP="00AE62A5">
      <w:pPr>
        <w:spacing w:after="0" w:line="240" w:lineRule="auto"/>
      </w:pPr>
      <w:r>
        <w:separator/>
      </w:r>
    </w:p>
  </w:endnote>
  <w:endnote w:type="continuationSeparator" w:id="0">
    <w:p w:rsidR="00B8132C" w:rsidRDefault="00B8132C" w:rsidP="00AE6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6ECE" w:rsidRDefault="00B66ECE">
    <w:pPr>
      <w:pStyle w:val="ab"/>
      <w:jc w:val="right"/>
    </w:pPr>
  </w:p>
  <w:p w:rsidR="00B66ECE" w:rsidRDefault="00B66ECE">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132C" w:rsidRDefault="00B8132C" w:rsidP="00AE62A5">
      <w:pPr>
        <w:spacing w:after="0" w:line="240" w:lineRule="auto"/>
      </w:pPr>
      <w:r>
        <w:separator/>
      </w:r>
    </w:p>
  </w:footnote>
  <w:footnote w:type="continuationSeparator" w:id="0">
    <w:p w:rsidR="00B8132C" w:rsidRDefault="00B8132C" w:rsidP="00AE62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3275958"/>
      <w:docPartObj>
        <w:docPartGallery w:val="Page Numbers (Top of Page)"/>
        <w:docPartUnique/>
      </w:docPartObj>
    </w:sdtPr>
    <w:sdtEndPr/>
    <w:sdtContent>
      <w:p w:rsidR="00B66ECE" w:rsidRDefault="00B66ECE">
        <w:pPr>
          <w:pStyle w:val="a9"/>
          <w:jc w:val="right"/>
        </w:pPr>
        <w:r>
          <w:fldChar w:fldCharType="begin"/>
        </w:r>
        <w:r>
          <w:instrText>PAGE   \* MERGEFORMAT</w:instrText>
        </w:r>
        <w:r>
          <w:fldChar w:fldCharType="separate"/>
        </w:r>
        <w:r w:rsidR="009F389A" w:rsidRPr="009F389A">
          <w:rPr>
            <w:noProof/>
            <w:lang w:val="ru-RU"/>
          </w:rPr>
          <w:t>18</w:t>
        </w:r>
        <w:r>
          <w:fldChar w:fldCharType="end"/>
        </w:r>
      </w:p>
    </w:sdtContent>
  </w:sdt>
  <w:p w:rsidR="00B66ECE" w:rsidRDefault="00B66ECE">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C7CFF"/>
    <w:multiLevelType w:val="hybridMultilevel"/>
    <w:tmpl w:val="87D474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4A84715"/>
    <w:multiLevelType w:val="hybridMultilevel"/>
    <w:tmpl w:val="1582951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91F0ED3"/>
    <w:multiLevelType w:val="hybridMultilevel"/>
    <w:tmpl w:val="E0407892"/>
    <w:lvl w:ilvl="0" w:tplc="4C42F254">
      <w:start w:val="1"/>
      <w:numFmt w:val="bullet"/>
      <w:lvlText w:val="-"/>
      <w:lvlJc w:val="left"/>
      <w:pPr>
        <w:ind w:left="1571" w:hanging="360"/>
      </w:pPr>
      <w:rPr>
        <w:rFonts w:ascii="Times New Roman" w:eastAsiaTheme="minorHAnsi"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
    <w:nsid w:val="0B707CF3"/>
    <w:multiLevelType w:val="hybridMultilevel"/>
    <w:tmpl w:val="AB265C5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nsid w:val="14FC441B"/>
    <w:multiLevelType w:val="hybridMultilevel"/>
    <w:tmpl w:val="B5FAD48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2E72C4A"/>
    <w:multiLevelType w:val="multilevel"/>
    <w:tmpl w:val="7B980C06"/>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6">
    <w:nsid w:val="27F81C66"/>
    <w:multiLevelType w:val="multilevel"/>
    <w:tmpl w:val="48F8E008"/>
    <w:lvl w:ilvl="0">
      <w:start w:val="1"/>
      <w:numFmt w:val="decimal"/>
      <w:lvlText w:val="%1."/>
      <w:lvlJc w:val="left"/>
      <w:pPr>
        <w:ind w:left="705" w:hanging="705"/>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7">
    <w:nsid w:val="29915DAE"/>
    <w:multiLevelType w:val="hybridMultilevel"/>
    <w:tmpl w:val="F9E2EC62"/>
    <w:lvl w:ilvl="0" w:tplc="013CD06E">
      <w:start w:val="1"/>
      <w:numFmt w:val="decimal"/>
      <w:lvlText w:val="%1."/>
      <w:lvlJc w:val="left"/>
      <w:pPr>
        <w:ind w:left="1353" w:hanging="360"/>
      </w:pPr>
      <w:rPr>
        <w:rFonts w:hint="default"/>
        <w:b w:val="0"/>
        <w:color w:val="000000" w:themeColor="text1"/>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8">
    <w:nsid w:val="439B4177"/>
    <w:multiLevelType w:val="hybridMultilevel"/>
    <w:tmpl w:val="623E4CC2"/>
    <w:lvl w:ilvl="0" w:tplc="F5F66EF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494C2238"/>
    <w:multiLevelType w:val="hybridMultilevel"/>
    <w:tmpl w:val="1582951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AF72D0B"/>
    <w:multiLevelType w:val="hybridMultilevel"/>
    <w:tmpl w:val="F9E2EC62"/>
    <w:lvl w:ilvl="0" w:tplc="013CD06E">
      <w:start w:val="1"/>
      <w:numFmt w:val="decimal"/>
      <w:lvlText w:val="%1."/>
      <w:lvlJc w:val="left"/>
      <w:pPr>
        <w:ind w:left="1353" w:hanging="360"/>
      </w:pPr>
      <w:rPr>
        <w:rFonts w:hint="default"/>
        <w:b w:val="0"/>
        <w:color w:val="000000" w:themeColor="text1"/>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11">
    <w:nsid w:val="4BEF5355"/>
    <w:multiLevelType w:val="hybridMultilevel"/>
    <w:tmpl w:val="C44E8B34"/>
    <w:lvl w:ilvl="0" w:tplc="664CDC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C2162CA"/>
    <w:multiLevelType w:val="hybridMultilevel"/>
    <w:tmpl w:val="418E55F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3">
    <w:nsid w:val="501D1EB3"/>
    <w:multiLevelType w:val="hybridMultilevel"/>
    <w:tmpl w:val="F3D28842"/>
    <w:lvl w:ilvl="0" w:tplc="4D40EA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53F46E90"/>
    <w:multiLevelType w:val="hybridMultilevel"/>
    <w:tmpl w:val="0B5C4272"/>
    <w:lvl w:ilvl="0" w:tplc="70CA6BA0">
      <w:start w:val="1"/>
      <w:numFmt w:val="decimal"/>
      <w:lvlText w:val="%1."/>
      <w:lvlJc w:val="left"/>
      <w:pPr>
        <w:ind w:left="1069" w:hanging="360"/>
      </w:pPr>
      <w:rPr>
        <w:rFonts w:ascii="Times New Roman" w:eastAsiaTheme="minorHAnsi"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5669537B"/>
    <w:multiLevelType w:val="hybridMultilevel"/>
    <w:tmpl w:val="35F0C598"/>
    <w:lvl w:ilvl="0" w:tplc="4F8E71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5DA248A6"/>
    <w:multiLevelType w:val="hybridMultilevel"/>
    <w:tmpl w:val="534A94CA"/>
    <w:lvl w:ilvl="0" w:tplc="AA086F06">
      <w:start w:val="1"/>
      <w:numFmt w:val="decimal"/>
      <w:lvlText w:val="%1."/>
      <w:lvlJc w:val="left"/>
      <w:pPr>
        <w:ind w:left="360" w:hanging="360"/>
      </w:pPr>
      <w:rPr>
        <w:b w:val="0"/>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5913CDE"/>
    <w:multiLevelType w:val="hybridMultilevel"/>
    <w:tmpl w:val="1E62EA96"/>
    <w:lvl w:ilvl="0" w:tplc="4C42F254">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nsid w:val="6A7C6DA3"/>
    <w:multiLevelType w:val="hybridMultilevel"/>
    <w:tmpl w:val="2AD202DC"/>
    <w:lvl w:ilvl="0" w:tplc="257C9322">
      <w:start w:val="1"/>
      <w:numFmt w:val="bullet"/>
      <w:lvlText w:val="-"/>
      <w:lvlJc w:val="left"/>
      <w:pPr>
        <w:ind w:left="1065" w:hanging="360"/>
      </w:pPr>
      <w:rPr>
        <w:rFonts w:ascii="Times New Roman" w:eastAsia="Times New Roman"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9">
    <w:nsid w:val="6F362995"/>
    <w:multiLevelType w:val="hybridMultilevel"/>
    <w:tmpl w:val="863E8268"/>
    <w:lvl w:ilvl="0" w:tplc="4464285A">
      <w:start w:val="17"/>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704312CB"/>
    <w:multiLevelType w:val="hybridMultilevel"/>
    <w:tmpl w:val="6226A050"/>
    <w:lvl w:ilvl="0" w:tplc="F2DEC6C0">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1">
    <w:nsid w:val="7313035D"/>
    <w:multiLevelType w:val="hybridMultilevel"/>
    <w:tmpl w:val="06AC2F96"/>
    <w:lvl w:ilvl="0" w:tplc="7C484F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765D220D"/>
    <w:multiLevelType w:val="hybridMultilevel"/>
    <w:tmpl w:val="EED62522"/>
    <w:lvl w:ilvl="0" w:tplc="B9AA2E2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num w:numId="1">
    <w:abstractNumId w:val="12"/>
  </w:num>
  <w:num w:numId="2">
    <w:abstractNumId w:val="1"/>
  </w:num>
  <w:num w:numId="3">
    <w:abstractNumId w:val="4"/>
  </w:num>
  <w:num w:numId="4">
    <w:abstractNumId w:val="3"/>
  </w:num>
  <w:num w:numId="5">
    <w:abstractNumId w:val="22"/>
  </w:num>
  <w:num w:numId="6">
    <w:abstractNumId w:val="9"/>
  </w:num>
  <w:num w:numId="7">
    <w:abstractNumId w:val="20"/>
  </w:num>
  <w:num w:numId="8">
    <w:abstractNumId w:val="0"/>
  </w:num>
  <w:num w:numId="9">
    <w:abstractNumId w:val="18"/>
  </w:num>
  <w:num w:numId="10">
    <w:abstractNumId w:val="15"/>
  </w:num>
  <w:num w:numId="11">
    <w:abstractNumId w:val="11"/>
  </w:num>
  <w:num w:numId="12">
    <w:abstractNumId w:val="16"/>
  </w:num>
  <w:num w:numId="13">
    <w:abstractNumId w:val="6"/>
  </w:num>
  <w:num w:numId="14">
    <w:abstractNumId w:val="7"/>
  </w:num>
  <w:num w:numId="15">
    <w:abstractNumId w:val="19"/>
  </w:num>
  <w:num w:numId="16">
    <w:abstractNumId w:val="14"/>
  </w:num>
  <w:num w:numId="17">
    <w:abstractNumId w:val="8"/>
  </w:num>
  <w:num w:numId="18">
    <w:abstractNumId w:val="21"/>
  </w:num>
  <w:num w:numId="19">
    <w:abstractNumId w:val="13"/>
  </w:num>
  <w:num w:numId="20">
    <w:abstractNumId w:val="5"/>
  </w:num>
  <w:num w:numId="21">
    <w:abstractNumId w:val="17"/>
  </w:num>
  <w:num w:numId="22">
    <w:abstractNumId w:val="2"/>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76C2"/>
    <w:rsid w:val="000011BF"/>
    <w:rsid w:val="0000321C"/>
    <w:rsid w:val="00005F24"/>
    <w:rsid w:val="00013740"/>
    <w:rsid w:val="00040D55"/>
    <w:rsid w:val="00053369"/>
    <w:rsid w:val="00057EF3"/>
    <w:rsid w:val="000728F1"/>
    <w:rsid w:val="00090A1E"/>
    <w:rsid w:val="00095290"/>
    <w:rsid w:val="000953BF"/>
    <w:rsid w:val="000978B4"/>
    <w:rsid w:val="000A2FAA"/>
    <w:rsid w:val="000A789D"/>
    <w:rsid w:val="000B6512"/>
    <w:rsid w:val="000C5301"/>
    <w:rsid w:val="000C61D7"/>
    <w:rsid w:val="000D3094"/>
    <w:rsid w:val="001143BA"/>
    <w:rsid w:val="00130085"/>
    <w:rsid w:val="001304E2"/>
    <w:rsid w:val="00151D02"/>
    <w:rsid w:val="00172FE4"/>
    <w:rsid w:val="00182EC1"/>
    <w:rsid w:val="00183809"/>
    <w:rsid w:val="001A3216"/>
    <w:rsid w:val="001A65FF"/>
    <w:rsid w:val="001B1052"/>
    <w:rsid w:val="001C122F"/>
    <w:rsid w:val="001C4E9B"/>
    <w:rsid w:val="001D2A7F"/>
    <w:rsid w:val="001D3891"/>
    <w:rsid w:val="001D43A1"/>
    <w:rsid w:val="001D6965"/>
    <w:rsid w:val="001D7C32"/>
    <w:rsid w:val="001E4481"/>
    <w:rsid w:val="001F694A"/>
    <w:rsid w:val="002045E4"/>
    <w:rsid w:val="00223FE8"/>
    <w:rsid w:val="00225541"/>
    <w:rsid w:val="00233B69"/>
    <w:rsid w:val="00243276"/>
    <w:rsid w:val="0024454C"/>
    <w:rsid w:val="00252154"/>
    <w:rsid w:val="0026181D"/>
    <w:rsid w:val="00272AA9"/>
    <w:rsid w:val="00274BCE"/>
    <w:rsid w:val="0027758E"/>
    <w:rsid w:val="00277776"/>
    <w:rsid w:val="002823CF"/>
    <w:rsid w:val="002874A4"/>
    <w:rsid w:val="002962DE"/>
    <w:rsid w:val="002B146F"/>
    <w:rsid w:val="002B3079"/>
    <w:rsid w:val="002B3C3C"/>
    <w:rsid w:val="002B648F"/>
    <w:rsid w:val="002C2C0D"/>
    <w:rsid w:val="002C6AA4"/>
    <w:rsid w:val="002D3CD9"/>
    <w:rsid w:val="002E0D8D"/>
    <w:rsid w:val="002E77D0"/>
    <w:rsid w:val="002F1292"/>
    <w:rsid w:val="00307B1F"/>
    <w:rsid w:val="00317D6B"/>
    <w:rsid w:val="0032674A"/>
    <w:rsid w:val="00335DBF"/>
    <w:rsid w:val="00343F12"/>
    <w:rsid w:val="003521B8"/>
    <w:rsid w:val="0038311F"/>
    <w:rsid w:val="00387F36"/>
    <w:rsid w:val="003903E0"/>
    <w:rsid w:val="00391AC0"/>
    <w:rsid w:val="00392654"/>
    <w:rsid w:val="003A5051"/>
    <w:rsid w:val="003A7C9D"/>
    <w:rsid w:val="003B04B4"/>
    <w:rsid w:val="003B63DA"/>
    <w:rsid w:val="003C6B7A"/>
    <w:rsid w:val="003D4C3B"/>
    <w:rsid w:val="003E368C"/>
    <w:rsid w:val="003F22C7"/>
    <w:rsid w:val="003F5BAC"/>
    <w:rsid w:val="00401015"/>
    <w:rsid w:val="004054C7"/>
    <w:rsid w:val="004215AB"/>
    <w:rsid w:val="004338B3"/>
    <w:rsid w:val="00442065"/>
    <w:rsid w:val="00443F6B"/>
    <w:rsid w:val="004523DE"/>
    <w:rsid w:val="00457464"/>
    <w:rsid w:val="00465764"/>
    <w:rsid w:val="00473589"/>
    <w:rsid w:val="004A01C0"/>
    <w:rsid w:val="004A3921"/>
    <w:rsid w:val="004A5A5F"/>
    <w:rsid w:val="004C1E0F"/>
    <w:rsid w:val="004C2ADB"/>
    <w:rsid w:val="004D03FA"/>
    <w:rsid w:val="004D5C3A"/>
    <w:rsid w:val="004F0733"/>
    <w:rsid w:val="00501566"/>
    <w:rsid w:val="0050668D"/>
    <w:rsid w:val="00506819"/>
    <w:rsid w:val="00511350"/>
    <w:rsid w:val="00522132"/>
    <w:rsid w:val="00522E5F"/>
    <w:rsid w:val="00531B8D"/>
    <w:rsid w:val="00536756"/>
    <w:rsid w:val="0056766E"/>
    <w:rsid w:val="00574761"/>
    <w:rsid w:val="0058649F"/>
    <w:rsid w:val="005A6B4A"/>
    <w:rsid w:val="005C43D4"/>
    <w:rsid w:val="005D3088"/>
    <w:rsid w:val="005D57E8"/>
    <w:rsid w:val="005E4EC8"/>
    <w:rsid w:val="0060342F"/>
    <w:rsid w:val="006047D0"/>
    <w:rsid w:val="0062041F"/>
    <w:rsid w:val="00641B04"/>
    <w:rsid w:val="0065400B"/>
    <w:rsid w:val="0069252C"/>
    <w:rsid w:val="00696F48"/>
    <w:rsid w:val="006B20D8"/>
    <w:rsid w:val="006C5F51"/>
    <w:rsid w:val="006D210E"/>
    <w:rsid w:val="006E0EA5"/>
    <w:rsid w:val="006F1374"/>
    <w:rsid w:val="006F1B88"/>
    <w:rsid w:val="006F45CA"/>
    <w:rsid w:val="00700545"/>
    <w:rsid w:val="00713110"/>
    <w:rsid w:val="0073425D"/>
    <w:rsid w:val="007355E5"/>
    <w:rsid w:val="00737318"/>
    <w:rsid w:val="007407E2"/>
    <w:rsid w:val="00747997"/>
    <w:rsid w:val="00753072"/>
    <w:rsid w:val="00781F96"/>
    <w:rsid w:val="00797A66"/>
    <w:rsid w:val="007C42E1"/>
    <w:rsid w:val="007E2DD4"/>
    <w:rsid w:val="007E40C6"/>
    <w:rsid w:val="00806225"/>
    <w:rsid w:val="00822F86"/>
    <w:rsid w:val="00826B57"/>
    <w:rsid w:val="00832FE0"/>
    <w:rsid w:val="00841223"/>
    <w:rsid w:val="00865E72"/>
    <w:rsid w:val="0087266C"/>
    <w:rsid w:val="00876674"/>
    <w:rsid w:val="008A215C"/>
    <w:rsid w:val="008A2200"/>
    <w:rsid w:val="008A2DC4"/>
    <w:rsid w:val="008C67A0"/>
    <w:rsid w:val="008C71DE"/>
    <w:rsid w:val="008D237B"/>
    <w:rsid w:val="008D6E2E"/>
    <w:rsid w:val="008D7186"/>
    <w:rsid w:val="008E198C"/>
    <w:rsid w:val="008F1515"/>
    <w:rsid w:val="009251B6"/>
    <w:rsid w:val="00934350"/>
    <w:rsid w:val="00935848"/>
    <w:rsid w:val="00941017"/>
    <w:rsid w:val="0095143C"/>
    <w:rsid w:val="0095250D"/>
    <w:rsid w:val="00956764"/>
    <w:rsid w:val="00970D1F"/>
    <w:rsid w:val="0097384E"/>
    <w:rsid w:val="009A79A2"/>
    <w:rsid w:val="009B188A"/>
    <w:rsid w:val="009B2805"/>
    <w:rsid w:val="009C7D4D"/>
    <w:rsid w:val="009D08CE"/>
    <w:rsid w:val="009D32EC"/>
    <w:rsid w:val="009F047F"/>
    <w:rsid w:val="009F0739"/>
    <w:rsid w:val="009F389A"/>
    <w:rsid w:val="009F6BB3"/>
    <w:rsid w:val="009F72DC"/>
    <w:rsid w:val="009F7575"/>
    <w:rsid w:val="00A07FD3"/>
    <w:rsid w:val="00A11809"/>
    <w:rsid w:val="00A476C2"/>
    <w:rsid w:val="00A52F10"/>
    <w:rsid w:val="00A82F7A"/>
    <w:rsid w:val="00A854E9"/>
    <w:rsid w:val="00AC3406"/>
    <w:rsid w:val="00AC3EA1"/>
    <w:rsid w:val="00AD3040"/>
    <w:rsid w:val="00AD3B3E"/>
    <w:rsid w:val="00AE4D57"/>
    <w:rsid w:val="00AE6216"/>
    <w:rsid w:val="00AE62A5"/>
    <w:rsid w:val="00AE7AC9"/>
    <w:rsid w:val="00AF0649"/>
    <w:rsid w:val="00AF152F"/>
    <w:rsid w:val="00AF335E"/>
    <w:rsid w:val="00B07AF9"/>
    <w:rsid w:val="00B15A73"/>
    <w:rsid w:val="00B17063"/>
    <w:rsid w:val="00B36355"/>
    <w:rsid w:val="00B40ECD"/>
    <w:rsid w:val="00B47462"/>
    <w:rsid w:val="00B6229B"/>
    <w:rsid w:val="00B657EB"/>
    <w:rsid w:val="00B66357"/>
    <w:rsid w:val="00B66ECE"/>
    <w:rsid w:val="00B66FDE"/>
    <w:rsid w:val="00B702B2"/>
    <w:rsid w:val="00B704B7"/>
    <w:rsid w:val="00B769F8"/>
    <w:rsid w:val="00B8132C"/>
    <w:rsid w:val="00B902B8"/>
    <w:rsid w:val="00B9480B"/>
    <w:rsid w:val="00BA4073"/>
    <w:rsid w:val="00C036E2"/>
    <w:rsid w:val="00C12BF7"/>
    <w:rsid w:val="00C137FC"/>
    <w:rsid w:val="00C15994"/>
    <w:rsid w:val="00C16A33"/>
    <w:rsid w:val="00C20FDE"/>
    <w:rsid w:val="00C26E14"/>
    <w:rsid w:val="00C278E4"/>
    <w:rsid w:val="00C322BA"/>
    <w:rsid w:val="00C443D6"/>
    <w:rsid w:val="00C470D2"/>
    <w:rsid w:val="00C73A98"/>
    <w:rsid w:val="00C74114"/>
    <w:rsid w:val="00C75A64"/>
    <w:rsid w:val="00C84C9A"/>
    <w:rsid w:val="00C84DFF"/>
    <w:rsid w:val="00C9395F"/>
    <w:rsid w:val="00CA1A90"/>
    <w:rsid w:val="00CB5ED2"/>
    <w:rsid w:val="00CC3EEE"/>
    <w:rsid w:val="00CD6AB7"/>
    <w:rsid w:val="00CE310D"/>
    <w:rsid w:val="00CF544E"/>
    <w:rsid w:val="00D200C7"/>
    <w:rsid w:val="00D30671"/>
    <w:rsid w:val="00D37023"/>
    <w:rsid w:val="00D462CD"/>
    <w:rsid w:val="00D57319"/>
    <w:rsid w:val="00D66791"/>
    <w:rsid w:val="00D83B03"/>
    <w:rsid w:val="00D87647"/>
    <w:rsid w:val="00D94869"/>
    <w:rsid w:val="00D94CEF"/>
    <w:rsid w:val="00D97DDE"/>
    <w:rsid w:val="00D97EAB"/>
    <w:rsid w:val="00DA5F62"/>
    <w:rsid w:val="00DA752F"/>
    <w:rsid w:val="00DB0258"/>
    <w:rsid w:val="00DB1117"/>
    <w:rsid w:val="00E0021C"/>
    <w:rsid w:val="00E06DEC"/>
    <w:rsid w:val="00E0739F"/>
    <w:rsid w:val="00E13CFE"/>
    <w:rsid w:val="00E2560D"/>
    <w:rsid w:val="00E30B6F"/>
    <w:rsid w:val="00E52454"/>
    <w:rsid w:val="00E60273"/>
    <w:rsid w:val="00E61BEF"/>
    <w:rsid w:val="00E6569C"/>
    <w:rsid w:val="00E6731D"/>
    <w:rsid w:val="00E8591D"/>
    <w:rsid w:val="00EA3959"/>
    <w:rsid w:val="00EB192A"/>
    <w:rsid w:val="00EB1F1C"/>
    <w:rsid w:val="00ED78FA"/>
    <w:rsid w:val="00EF3B2A"/>
    <w:rsid w:val="00F017CF"/>
    <w:rsid w:val="00F110B4"/>
    <w:rsid w:val="00F17DAA"/>
    <w:rsid w:val="00F22EEA"/>
    <w:rsid w:val="00F23119"/>
    <w:rsid w:val="00F2401A"/>
    <w:rsid w:val="00F32BFF"/>
    <w:rsid w:val="00F4603A"/>
    <w:rsid w:val="00F67530"/>
    <w:rsid w:val="00F731DA"/>
    <w:rsid w:val="00F7741F"/>
    <w:rsid w:val="00F931A7"/>
    <w:rsid w:val="00FA6921"/>
    <w:rsid w:val="00FB25AE"/>
    <w:rsid w:val="00FB3981"/>
    <w:rsid w:val="00FC298F"/>
    <w:rsid w:val="00FC5C6A"/>
    <w:rsid w:val="00FD551C"/>
    <w:rsid w:val="00FD6A2E"/>
    <w:rsid w:val="00FE78A1"/>
    <w:rsid w:val="00FF21DF"/>
    <w:rsid w:val="00FF2B2D"/>
    <w:rsid w:val="00FF6F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AADA87E9-0E7C-47B6-A1D0-EDF87BBEB0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13CFE"/>
    <w:pPr>
      <w:ind w:left="720"/>
      <w:contextualSpacing/>
    </w:pPr>
  </w:style>
  <w:style w:type="paragraph" w:styleId="a4">
    <w:name w:val="footnote text"/>
    <w:basedOn w:val="a"/>
    <w:link w:val="a5"/>
    <w:uiPriority w:val="99"/>
    <w:semiHidden/>
    <w:unhideWhenUsed/>
    <w:rsid w:val="00AE62A5"/>
    <w:pPr>
      <w:spacing w:after="0" w:line="240" w:lineRule="auto"/>
    </w:pPr>
    <w:rPr>
      <w:sz w:val="20"/>
      <w:szCs w:val="20"/>
    </w:rPr>
  </w:style>
  <w:style w:type="character" w:customStyle="1" w:styleId="a5">
    <w:name w:val="Текст сноски Знак"/>
    <w:basedOn w:val="a0"/>
    <w:link w:val="a4"/>
    <w:uiPriority w:val="99"/>
    <w:semiHidden/>
    <w:rsid w:val="00AE62A5"/>
    <w:rPr>
      <w:sz w:val="20"/>
      <w:szCs w:val="20"/>
    </w:rPr>
  </w:style>
  <w:style w:type="character" w:styleId="a6">
    <w:name w:val="footnote reference"/>
    <w:basedOn w:val="a0"/>
    <w:uiPriority w:val="99"/>
    <w:semiHidden/>
    <w:unhideWhenUsed/>
    <w:rsid w:val="00AE62A5"/>
    <w:rPr>
      <w:vertAlign w:val="superscript"/>
    </w:rPr>
  </w:style>
  <w:style w:type="character" w:customStyle="1" w:styleId="apple-converted-space">
    <w:name w:val="apple-converted-space"/>
    <w:basedOn w:val="a0"/>
    <w:rsid w:val="00C74114"/>
  </w:style>
  <w:style w:type="paragraph" w:styleId="HTML">
    <w:name w:val="HTML Preformatted"/>
    <w:basedOn w:val="a"/>
    <w:link w:val="HTML0"/>
    <w:uiPriority w:val="99"/>
    <w:unhideWhenUsed/>
    <w:rsid w:val="001838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183809"/>
    <w:rPr>
      <w:rFonts w:ascii="Courier New" w:eastAsia="Times New Roman" w:hAnsi="Courier New" w:cs="Courier New"/>
      <w:sz w:val="20"/>
      <w:szCs w:val="20"/>
      <w:lang w:eastAsia="uk-UA"/>
    </w:rPr>
  </w:style>
  <w:style w:type="character" w:styleId="a7">
    <w:name w:val="Hyperlink"/>
    <w:basedOn w:val="a0"/>
    <w:uiPriority w:val="99"/>
    <w:unhideWhenUsed/>
    <w:rsid w:val="00183809"/>
    <w:rPr>
      <w:color w:val="0000FF" w:themeColor="hyperlink"/>
      <w:u w:val="single"/>
    </w:rPr>
  </w:style>
  <w:style w:type="paragraph" w:styleId="a8">
    <w:name w:val="Normal (Web)"/>
    <w:basedOn w:val="a"/>
    <w:uiPriority w:val="99"/>
    <w:unhideWhenUsed/>
    <w:rsid w:val="00172FE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header"/>
    <w:basedOn w:val="a"/>
    <w:link w:val="aa"/>
    <w:uiPriority w:val="99"/>
    <w:unhideWhenUsed/>
    <w:rsid w:val="004523DE"/>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4523DE"/>
  </w:style>
  <w:style w:type="paragraph" w:styleId="ab">
    <w:name w:val="footer"/>
    <w:basedOn w:val="a"/>
    <w:link w:val="ac"/>
    <w:uiPriority w:val="99"/>
    <w:unhideWhenUsed/>
    <w:rsid w:val="004523DE"/>
    <w:pPr>
      <w:tabs>
        <w:tab w:val="center" w:pos="4819"/>
        <w:tab w:val="right" w:pos="9639"/>
      </w:tabs>
      <w:spacing w:after="0" w:line="240" w:lineRule="auto"/>
    </w:pPr>
  </w:style>
  <w:style w:type="character" w:customStyle="1" w:styleId="ac">
    <w:name w:val="Нижний колонтитул Знак"/>
    <w:basedOn w:val="a0"/>
    <w:link w:val="ab"/>
    <w:uiPriority w:val="99"/>
    <w:rsid w:val="004523DE"/>
  </w:style>
  <w:style w:type="paragraph" w:styleId="ad">
    <w:name w:val="Body Text"/>
    <w:basedOn w:val="a"/>
    <w:link w:val="ae"/>
    <w:rsid w:val="009D32EC"/>
    <w:pPr>
      <w:spacing w:after="0" w:line="240" w:lineRule="auto"/>
    </w:pPr>
    <w:rPr>
      <w:rFonts w:ascii="Times New Roman" w:eastAsia="Times New Roman" w:hAnsi="Times New Roman" w:cs="Times New Roman"/>
      <w:sz w:val="28"/>
      <w:szCs w:val="20"/>
      <w:lang w:val="ru-RU" w:eastAsia="ru-RU"/>
    </w:rPr>
  </w:style>
  <w:style w:type="character" w:customStyle="1" w:styleId="ae">
    <w:name w:val="Основной текст Знак"/>
    <w:basedOn w:val="a0"/>
    <w:link w:val="ad"/>
    <w:rsid w:val="009D32EC"/>
    <w:rPr>
      <w:rFonts w:ascii="Times New Roman" w:eastAsia="Times New Roman" w:hAnsi="Times New Roman" w:cs="Times New Roman"/>
      <w:sz w:val="28"/>
      <w:szCs w:val="20"/>
      <w:lang w:val="ru-RU" w:eastAsia="ru-RU"/>
    </w:rPr>
  </w:style>
  <w:style w:type="paragraph" w:styleId="2">
    <w:name w:val="Body Text Indent 2"/>
    <w:basedOn w:val="a"/>
    <w:link w:val="20"/>
    <w:uiPriority w:val="99"/>
    <w:unhideWhenUsed/>
    <w:rsid w:val="003C6B7A"/>
    <w:pPr>
      <w:spacing w:after="120" w:line="480" w:lineRule="auto"/>
      <w:ind w:left="283"/>
    </w:pPr>
    <w:rPr>
      <w:rFonts w:ascii="Times New Roman" w:eastAsia="Times New Roman" w:hAnsi="Times New Roman" w:cs="Times New Roman"/>
      <w:sz w:val="24"/>
      <w:szCs w:val="24"/>
      <w:lang w:eastAsia="ru-RU"/>
    </w:rPr>
  </w:style>
  <w:style w:type="character" w:customStyle="1" w:styleId="20">
    <w:name w:val="Основной текст с отступом 2 Знак"/>
    <w:basedOn w:val="a0"/>
    <w:link w:val="2"/>
    <w:uiPriority w:val="99"/>
    <w:rsid w:val="003C6B7A"/>
    <w:rPr>
      <w:rFonts w:ascii="Times New Roman" w:eastAsia="Times New Roman" w:hAnsi="Times New Roman" w:cs="Times New Roman"/>
      <w:sz w:val="24"/>
      <w:szCs w:val="24"/>
      <w:lang w:eastAsia="ru-RU"/>
    </w:rPr>
  </w:style>
  <w:style w:type="paragraph" w:styleId="af">
    <w:name w:val="No Spacing"/>
    <w:uiPriority w:val="99"/>
    <w:qFormat/>
    <w:rsid w:val="009C7D4D"/>
    <w:pPr>
      <w:spacing w:after="0" w:line="240" w:lineRule="auto"/>
    </w:pPr>
    <w:rPr>
      <w:rFonts w:ascii="Times New Roman" w:eastAsia="Times New Roman" w:hAnsi="Times New Roman" w:cs="Times New Roman"/>
      <w:sz w:val="24"/>
      <w:szCs w:val="24"/>
      <w:lang w:eastAsia="ru-RU"/>
    </w:rPr>
  </w:style>
  <w:style w:type="character" w:styleId="af0">
    <w:name w:val="Placeholder Text"/>
    <w:basedOn w:val="a0"/>
    <w:uiPriority w:val="99"/>
    <w:semiHidden/>
    <w:rsid w:val="003521B8"/>
    <w:rPr>
      <w:color w:val="808080"/>
    </w:rPr>
  </w:style>
  <w:style w:type="paragraph" w:styleId="af1">
    <w:name w:val="Balloon Text"/>
    <w:basedOn w:val="a"/>
    <w:link w:val="af2"/>
    <w:uiPriority w:val="99"/>
    <w:semiHidden/>
    <w:unhideWhenUsed/>
    <w:rsid w:val="003521B8"/>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3521B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0233491">
      <w:bodyDiv w:val="1"/>
      <w:marLeft w:val="0"/>
      <w:marRight w:val="0"/>
      <w:marTop w:val="0"/>
      <w:marBottom w:val="0"/>
      <w:divBdr>
        <w:top w:val="none" w:sz="0" w:space="0" w:color="auto"/>
        <w:left w:val="none" w:sz="0" w:space="0" w:color="auto"/>
        <w:bottom w:val="none" w:sz="0" w:space="0" w:color="auto"/>
        <w:right w:val="none" w:sz="0" w:space="0" w:color="auto"/>
      </w:divBdr>
    </w:div>
    <w:div w:id="362439955">
      <w:bodyDiv w:val="1"/>
      <w:marLeft w:val="0"/>
      <w:marRight w:val="0"/>
      <w:marTop w:val="0"/>
      <w:marBottom w:val="0"/>
      <w:divBdr>
        <w:top w:val="none" w:sz="0" w:space="0" w:color="auto"/>
        <w:left w:val="none" w:sz="0" w:space="0" w:color="auto"/>
        <w:bottom w:val="none" w:sz="0" w:space="0" w:color="auto"/>
        <w:right w:val="none" w:sz="0" w:space="0" w:color="auto"/>
      </w:divBdr>
      <w:divsChild>
        <w:div w:id="1414276413">
          <w:marLeft w:val="0"/>
          <w:marRight w:val="0"/>
          <w:marTop w:val="0"/>
          <w:marBottom w:val="0"/>
          <w:divBdr>
            <w:top w:val="none" w:sz="0" w:space="0" w:color="auto"/>
            <w:left w:val="none" w:sz="0" w:space="0" w:color="auto"/>
            <w:bottom w:val="none" w:sz="0" w:space="0" w:color="auto"/>
            <w:right w:val="none" w:sz="0" w:space="0" w:color="auto"/>
          </w:divBdr>
          <w:divsChild>
            <w:div w:id="701589968">
              <w:marLeft w:val="0"/>
              <w:marRight w:val="0"/>
              <w:marTop w:val="0"/>
              <w:marBottom w:val="0"/>
              <w:divBdr>
                <w:top w:val="none" w:sz="0" w:space="0" w:color="auto"/>
                <w:left w:val="none" w:sz="0" w:space="0" w:color="auto"/>
                <w:bottom w:val="none" w:sz="0" w:space="0" w:color="auto"/>
                <w:right w:val="none" w:sz="0" w:space="0" w:color="auto"/>
              </w:divBdr>
              <w:divsChild>
                <w:div w:id="1035541494">
                  <w:marLeft w:val="100"/>
                  <w:marRight w:val="100"/>
                  <w:marTop w:val="100"/>
                  <w:marBottom w:val="100"/>
                  <w:divBdr>
                    <w:top w:val="none" w:sz="0" w:space="0" w:color="auto"/>
                    <w:left w:val="none" w:sz="0" w:space="0" w:color="auto"/>
                    <w:bottom w:val="none" w:sz="0" w:space="0" w:color="auto"/>
                    <w:right w:val="none" w:sz="0" w:space="0" w:color="auto"/>
                  </w:divBdr>
                </w:div>
              </w:divsChild>
            </w:div>
          </w:divsChild>
        </w:div>
      </w:divsChild>
    </w:div>
    <w:div w:id="434793931">
      <w:bodyDiv w:val="1"/>
      <w:marLeft w:val="0"/>
      <w:marRight w:val="0"/>
      <w:marTop w:val="0"/>
      <w:marBottom w:val="0"/>
      <w:divBdr>
        <w:top w:val="none" w:sz="0" w:space="0" w:color="auto"/>
        <w:left w:val="none" w:sz="0" w:space="0" w:color="auto"/>
        <w:bottom w:val="none" w:sz="0" w:space="0" w:color="auto"/>
        <w:right w:val="none" w:sz="0" w:space="0" w:color="auto"/>
      </w:divBdr>
    </w:div>
    <w:div w:id="745565503">
      <w:bodyDiv w:val="1"/>
      <w:marLeft w:val="0"/>
      <w:marRight w:val="0"/>
      <w:marTop w:val="0"/>
      <w:marBottom w:val="0"/>
      <w:divBdr>
        <w:top w:val="none" w:sz="0" w:space="0" w:color="auto"/>
        <w:left w:val="none" w:sz="0" w:space="0" w:color="auto"/>
        <w:bottom w:val="none" w:sz="0" w:space="0" w:color="auto"/>
        <w:right w:val="none" w:sz="0" w:space="0" w:color="auto"/>
      </w:divBdr>
    </w:div>
    <w:div w:id="1214346950">
      <w:bodyDiv w:val="1"/>
      <w:marLeft w:val="0"/>
      <w:marRight w:val="0"/>
      <w:marTop w:val="0"/>
      <w:marBottom w:val="0"/>
      <w:divBdr>
        <w:top w:val="none" w:sz="0" w:space="0" w:color="auto"/>
        <w:left w:val="none" w:sz="0" w:space="0" w:color="auto"/>
        <w:bottom w:val="none" w:sz="0" w:space="0" w:color="auto"/>
        <w:right w:val="none" w:sz="0" w:space="0" w:color="auto"/>
      </w:divBdr>
    </w:div>
    <w:div w:id="1225220527">
      <w:bodyDiv w:val="1"/>
      <w:marLeft w:val="0"/>
      <w:marRight w:val="0"/>
      <w:marTop w:val="0"/>
      <w:marBottom w:val="0"/>
      <w:divBdr>
        <w:top w:val="none" w:sz="0" w:space="0" w:color="auto"/>
        <w:left w:val="none" w:sz="0" w:space="0" w:color="auto"/>
        <w:bottom w:val="none" w:sz="0" w:space="0" w:color="auto"/>
        <w:right w:val="none" w:sz="0" w:space="0" w:color="auto"/>
      </w:divBdr>
    </w:div>
    <w:div w:id="1364162700">
      <w:bodyDiv w:val="1"/>
      <w:marLeft w:val="0"/>
      <w:marRight w:val="0"/>
      <w:marTop w:val="0"/>
      <w:marBottom w:val="0"/>
      <w:divBdr>
        <w:top w:val="none" w:sz="0" w:space="0" w:color="auto"/>
        <w:left w:val="none" w:sz="0" w:space="0" w:color="auto"/>
        <w:bottom w:val="none" w:sz="0" w:space="0" w:color="auto"/>
        <w:right w:val="none" w:sz="0" w:space="0" w:color="auto"/>
      </w:divBdr>
    </w:div>
    <w:div w:id="1521895892">
      <w:bodyDiv w:val="1"/>
      <w:marLeft w:val="0"/>
      <w:marRight w:val="0"/>
      <w:marTop w:val="0"/>
      <w:marBottom w:val="0"/>
      <w:divBdr>
        <w:top w:val="none" w:sz="0" w:space="0" w:color="auto"/>
        <w:left w:val="none" w:sz="0" w:space="0" w:color="auto"/>
        <w:bottom w:val="none" w:sz="0" w:space="0" w:color="auto"/>
        <w:right w:val="none" w:sz="0" w:space="0" w:color="auto"/>
      </w:divBdr>
    </w:div>
    <w:div w:id="2080012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995_789" TargetMode="External"/><Relationship Id="rId13" Type="http://schemas.openxmlformats.org/officeDocument/2006/relationships/hyperlink" Target="http://zakon2.rada.gov.ua/laws/show/710-96-&#1087;" TargetMode="External"/><Relationship Id="rId18" Type="http://schemas.openxmlformats.org/officeDocument/2006/relationships/hyperlink" Target="http://radnuk.info/component/content/article/24612-2013-08-16-16-31-17.htm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com1.org.ua/okremi-aspekti-integraci&#1111;-dosvidu-ssha-iz-protidi&#1111;-korupci&#1111;-u-nacionalne-zakonodavstvo-ukra&#1111;ni/" TargetMode="External"/><Relationship Id="rId7" Type="http://schemas.openxmlformats.org/officeDocument/2006/relationships/endnotes" Target="endnotes.xml"/><Relationship Id="rId12" Type="http://schemas.openxmlformats.org/officeDocument/2006/relationships/hyperlink" Target="http://zakon2.rada.gov.ua/laws/show/3782-12" TargetMode="External"/><Relationship Id="rId17" Type="http://schemas.openxmlformats.org/officeDocument/2006/relationships/hyperlink" Target="http://www.unodc.org/documents/organized-crime/09-80620_F_ebook.pdf" TargetMode="External"/><Relationship Id="rId25" Type="http://schemas.openxmlformats.org/officeDocument/2006/relationships/hyperlink" Target="http://www.unodc.org/documents/justice-and-prison%20reform/handbook_on_child_victims_and_witnesse.RUS.pdf" TargetMode="External"/><Relationship Id="rId2" Type="http://schemas.openxmlformats.org/officeDocument/2006/relationships/numbering" Target="numbering.xml"/><Relationship Id="rId16" Type="http://schemas.openxmlformats.org/officeDocument/2006/relationships/hyperlink" Target="http://pravo.newsby.org/belarus/zakon1/z411.htm" TargetMode="External"/><Relationship Id="rId20" Type="http://schemas.openxmlformats.org/officeDocument/2006/relationships/hyperlink" Target="http://mir.zavantag.com/pravo/9764/index.htm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2.rada.gov.ua/laws/show/995_791" TargetMode="External"/><Relationship Id="rId24" Type="http://schemas.openxmlformats.org/officeDocument/2006/relationships/hyperlink" Target="http://zakon3.rada.gov.ua/laws/show/v023p710-09" TargetMode="External"/><Relationship Id="rId5" Type="http://schemas.openxmlformats.org/officeDocument/2006/relationships/webSettings" Target="webSettings.xml"/><Relationship Id="rId15" Type="http://schemas.openxmlformats.org/officeDocument/2006/relationships/hyperlink" Target="http://pravo.org.ua/files/_%281%29.pdf" TargetMode="External"/><Relationship Id="rId23" Type="http://schemas.openxmlformats.org/officeDocument/2006/relationships/hyperlink" Target="http://zakon3.rada.gov.ua/laws/show/974_457" TargetMode="External"/><Relationship Id="rId28" Type="http://schemas.openxmlformats.org/officeDocument/2006/relationships/fontTable" Target="fontTable.xml"/><Relationship Id="rId10" Type="http://schemas.openxmlformats.org/officeDocument/2006/relationships/hyperlink" Target="http://zakon2.rada.gov.ua/laws/show/995_048" TargetMode="External"/><Relationship Id="rId19" Type="http://schemas.openxmlformats.org/officeDocument/2006/relationships/hyperlink" Target="http://nauka.kushnir.mk.ua/?p=44199" TargetMode="External"/><Relationship Id="rId4" Type="http://schemas.openxmlformats.org/officeDocument/2006/relationships/settings" Target="settings.xml"/><Relationship Id="rId9" Type="http://schemas.openxmlformats.org/officeDocument/2006/relationships/hyperlink" Target="http://zakon2.rada.gov.ua/laws/994_858" TargetMode="External"/><Relationship Id="rId14" Type="http://schemas.openxmlformats.org/officeDocument/2006/relationships/hyperlink" Target="http://www.zakonrf.info/upk/11/" TargetMode="External"/><Relationship Id="rId22" Type="http://schemas.openxmlformats.org/officeDocument/2006/relationships/hyperlink" Target="http://ukr-pravo.at.ua/news/1/2010-09-02-14" TargetMode="External"/><Relationship Id="rId27"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8B7FCC-2EF1-4A10-9C64-BF2A96EE0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4270</Words>
  <Characters>24344</Characters>
  <Application>Microsoft Office Word</Application>
  <DocSecurity>0</DocSecurity>
  <Lines>202</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28557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Valeria</dc:creator>
  <cp:lastModifiedBy>student</cp:lastModifiedBy>
  <cp:revision>2</cp:revision>
  <dcterms:created xsi:type="dcterms:W3CDTF">2018-04-19T07:17:00Z</dcterms:created>
  <dcterms:modified xsi:type="dcterms:W3CDTF">2018-04-19T07:17:00Z</dcterms:modified>
</cp:coreProperties>
</file>