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771" w:rsidRPr="00C7529A" w:rsidRDefault="00214771" w:rsidP="00214771">
      <w:pPr>
        <w:jc w:val="center"/>
        <w:rPr>
          <w:rFonts w:ascii="Times New Roman" w:hAnsi="Times New Roman"/>
          <w:b/>
          <w:bCs/>
          <w:i/>
          <w:iCs/>
          <w:noProof/>
          <w:sz w:val="28"/>
          <w:szCs w:val="28"/>
          <w:lang w:val="uk-UA" w:eastAsia="ru-RU"/>
        </w:rPr>
      </w:pPr>
      <w:r w:rsidRPr="00C7529A">
        <w:rPr>
          <w:rFonts w:ascii="Times New Roman" w:hAnsi="Times New Roman"/>
          <w:noProof/>
          <w:sz w:val="28"/>
          <w:szCs w:val="28"/>
          <w:lang w:val="uk-UA" w:eastAsia="ru-RU"/>
        </w:rPr>
        <w:t>Одеський національний університет імені І. І. Мечникова</w:t>
      </w:r>
    </w:p>
    <w:p w:rsidR="00214771" w:rsidRPr="00C7529A" w:rsidRDefault="00214771" w:rsidP="00214771">
      <w:pPr>
        <w:jc w:val="center"/>
        <w:rPr>
          <w:rFonts w:ascii="Times New Roman" w:hAnsi="Times New Roman"/>
          <w:noProof/>
          <w:sz w:val="28"/>
          <w:szCs w:val="28"/>
          <w:lang w:val="uk-UA" w:eastAsia="ru-RU"/>
        </w:rPr>
      </w:pPr>
      <w:r w:rsidRPr="00C7529A">
        <w:rPr>
          <w:rFonts w:ascii="Times New Roman" w:hAnsi="Times New Roman"/>
          <w:noProof/>
          <w:sz w:val="28"/>
          <w:szCs w:val="28"/>
          <w:lang w:val="uk-UA" w:eastAsia="ru-RU"/>
        </w:rPr>
        <w:t>Факультет міжнародних відносин, політології та соціології</w:t>
      </w:r>
    </w:p>
    <w:p w:rsidR="00214771" w:rsidRPr="00C7529A" w:rsidRDefault="00214771" w:rsidP="00214771">
      <w:pPr>
        <w:jc w:val="center"/>
        <w:rPr>
          <w:rFonts w:ascii="Times New Roman" w:hAnsi="Times New Roman"/>
          <w:noProof/>
          <w:sz w:val="28"/>
          <w:szCs w:val="28"/>
          <w:lang w:val="uk-UA" w:eastAsia="ru-RU"/>
        </w:rPr>
      </w:pPr>
      <w:r w:rsidRPr="00C7529A">
        <w:rPr>
          <w:rFonts w:ascii="Times New Roman" w:hAnsi="Times New Roman"/>
          <w:noProof/>
          <w:sz w:val="28"/>
          <w:szCs w:val="28"/>
          <w:lang w:val="uk-UA" w:eastAsia="ru-RU"/>
        </w:rPr>
        <w:t>Кафедра світового господарства і міжнародних економічних відносин</w:t>
      </w:r>
    </w:p>
    <w:p w:rsidR="00214771" w:rsidRPr="00C7529A" w:rsidRDefault="00214771" w:rsidP="00214771">
      <w:pPr>
        <w:jc w:val="center"/>
        <w:rPr>
          <w:rFonts w:ascii="Times New Roman" w:hAnsi="Times New Roman"/>
          <w:noProof/>
          <w:sz w:val="28"/>
          <w:szCs w:val="28"/>
          <w:u w:val="single"/>
          <w:lang w:val="uk-UA" w:eastAsia="ru-RU"/>
        </w:rPr>
      </w:pPr>
    </w:p>
    <w:p w:rsidR="00214771" w:rsidRPr="00C7529A" w:rsidRDefault="00214771" w:rsidP="00214771">
      <w:pPr>
        <w:jc w:val="center"/>
        <w:rPr>
          <w:rFonts w:ascii="Times New Roman" w:hAnsi="Times New Roman"/>
          <w:b/>
          <w:noProof/>
          <w:sz w:val="28"/>
          <w:szCs w:val="28"/>
          <w:lang w:val="uk-UA" w:eastAsia="ru-RU"/>
        </w:rPr>
      </w:pPr>
      <w:r w:rsidRPr="00C7529A">
        <w:rPr>
          <w:rFonts w:ascii="Times New Roman" w:hAnsi="Times New Roman"/>
          <w:b/>
          <w:noProof/>
          <w:sz w:val="28"/>
          <w:szCs w:val="28"/>
          <w:lang w:val="uk-UA" w:eastAsia="ru-RU"/>
        </w:rPr>
        <w:t>Дипломна робота</w:t>
      </w:r>
    </w:p>
    <w:p w:rsidR="00214771" w:rsidRPr="00C7529A" w:rsidRDefault="00214771" w:rsidP="00214771">
      <w:pPr>
        <w:spacing w:line="240" w:lineRule="auto"/>
        <w:jc w:val="center"/>
        <w:rPr>
          <w:rFonts w:ascii="Times New Roman" w:hAnsi="Times New Roman"/>
          <w:bCs/>
          <w:noProof/>
          <w:sz w:val="28"/>
          <w:szCs w:val="28"/>
          <w:lang w:val="uk-UA" w:eastAsia="ru-RU"/>
        </w:rPr>
      </w:pPr>
      <w:r w:rsidRPr="00C7529A">
        <w:rPr>
          <w:rFonts w:ascii="Times New Roman" w:hAnsi="Times New Roman"/>
          <w:bCs/>
          <w:noProof/>
          <w:sz w:val="28"/>
          <w:szCs w:val="28"/>
          <w:lang w:val="uk-UA" w:eastAsia="ru-RU"/>
        </w:rPr>
        <w:t xml:space="preserve">на здобуття освітньо-кваліфікаційного рівня </w:t>
      </w:r>
      <w:r w:rsidRPr="00C7529A">
        <w:rPr>
          <w:rFonts w:ascii="Times New Roman" w:hAnsi="Times New Roman"/>
          <w:sz w:val="28"/>
          <w:szCs w:val="28"/>
          <w:lang w:val="uk-UA" w:eastAsia="uk-UA"/>
        </w:rPr>
        <w:t>«</w:t>
      </w:r>
      <w:r w:rsidRPr="00C7529A">
        <w:rPr>
          <w:rFonts w:ascii="Times New Roman" w:hAnsi="Times New Roman"/>
          <w:bCs/>
          <w:noProof/>
          <w:sz w:val="28"/>
          <w:szCs w:val="28"/>
          <w:lang w:val="uk-UA" w:eastAsia="ru-RU"/>
        </w:rPr>
        <w:t>бакалавр</w:t>
      </w:r>
      <w:r w:rsidRPr="00C7529A">
        <w:rPr>
          <w:rFonts w:ascii="Times New Roman" w:hAnsi="Times New Roman"/>
          <w:b/>
          <w:sz w:val="28"/>
          <w:szCs w:val="28"/>
          <w:lang w:val="uk-UA"/>
        </w:rPr>
        <w:t>»</w:t>
      </w:r>
    </w:p>
    <w:p w:rsidR="00214771" w:rsidRPr="00C7529A" w:rsidRDefault="00214771" w:rsidP="00214771">
      <w:pPr>
        <w:spacing w:line="240" w:lineRule="auto"/>
        <w:jc w:val="center"/>
        <w:rPr>
          <w:rFonts w:ascii="Times New Roman" w:hAnsi="Times New Roman"/>
          <w:bCs/>
          <w:noProof/>
          <w:sz w:val="28"/>
          <w:szCs w:val="28"/>
          <w:lang w:val="uk-UA" w:eastAsia="ru-RU"/>
        </w:rPr>
      </w:pPr>
    </w:p>
    <w:p w:rsidR="00214771" w:rsidRPr="00C7529A" w:rsidRDefault="00214771" w:rsidP="00214771">
      <w:pPr>
        <w:tabs>
          <w:tab w:val="left" w:pos="5940"/>
        </w:tabs>
        <w:spacing w:line="240" w:lineRule="auto"/>
        <w:jc w:val="center"/>
        <w:rPr>
          <w:rFonts w:ascii="Times New Roman" w:hAnsi="Times New Roman"/>
          <w:b/>
          <w:sz w:val="28"/>
          <w:szCs w:val="28"/>
          <w:lang w:val="ru-RU"/>
        </w:rPr>
      </w:pPr>
      <w:r w:rsidRPr="00C7529A">
        <w:rPr>
          <w:rFonts w:ascii="Times New Roman" w:hAnsi="Times New Roman"/>
          <w:sz w:val="28"/>
          <w:szCs w:val="28"/>
          <w:lang w:val="uk-UA" w:eastAsia="uk-UA"/>
        </w:rPr>
        <w:t>на тему: «</w:t>
      </w:r>
      <w:r w:rsidRPr="00C7529A">
        <w:rPr>
          <w:rFonts w:ascii="Times New Roman" w:hAnsi="Times New Roman"/>
          <w:b/>
          <w:sz w:val="28"/>
          <w:szCs w:val="28"/>
          <w:lang w:val="uk-UA"/>
        </w:rPr>
        <w:t>Трансформація ролі Гонконгу як світового фінансового центру»</w:t>
      </w:r>
    </w:p>
    <w:p w:rsidR="00214771" w:rsidRPr="00C7529A" w:rsidRDefault="00214771" w:rsidP="00214771">
      <w:pPr>
        <w:spacing w:line="240" w:lineRule="auto"/>
        <w:jc w:val="center"/>
        <w:rPr>
          <w:rFonts w:ascii="Times New Roman" w:hAnsi="Times New Roman"/>
          <w:bCs/>
          <w:sz w:val="28"/>
          <w:szCs w:val="28"/>
          <w:lang w:eastAsia="uk-UA"/>
        </w:rPr>
      </w:pPr>
      <w:r w:rsidRPr="00C7529A">
        <w:rPr>
          <w:rFonts w:ascii="Times New Roman" w:hAnsi="Times New Roman"/>
          <w:bCs/>
          <w:sz w:val="28"/>
          <w:szCs w:val="28"/>
        </w:rPr>
        <w:t>«</w:t>
      </w:r>
      <w:r w:rsidRPr="00C7529A">
        <w:rPr>
          <w:rFonts w:ascii="Times New Roman" w:hAnsi="Times New Roman"/>
          <w:sz w:val="28"/>
          <w:szCs w:val="28"/>
        </w:rPr>
        <w:t xml:space="preserve"> </w:t>
      </w:r>
      <w:r w:rsidRPr="00C7529A">
        <w:rPr>
          <w:rFonts w:ascii="Times New Roman" w:hAnsi="Times New Roman"/>
          <w:bCs/>
          <w:sz w:val="28"/>
          <w:szCs w:val="28"/>
        </w:rPr>
        <w:t>Transformation of Hong Kong’s role as a global financial center »</w:t>
      </w:r>
    </w:p>
    <w:p w:rsidR="00214771" w:rsidRPr="00C7529A" w:rsidRDefault="00214771" w:rsidP="00214771">
      <w:pPr>
        <w:spacing w:line="240" w:lineRule="auto"/>
        <w:jc w:val="right"/>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w:t>
      </w:r>
    </w:p>
    <w:p w:rsidR="00214771" w:rsidRPr="00C7529A" w:rsidRDefault="00214771" w:rsidP="00214771">
      <w:pPr>
        <w:spacing w:line="240" w:lineRule="auto"/>
        <w:ind w:left="3540" w:hanging="120"/>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Виконав студент денної форми навчання</w:t>
      </w:r>
    </w:p>
    <w:p w:rsidR="00214771" w:rsidRPr="00C7529A" w:rsidRDefault="00214771" w:rsidP="00214771">
      <w:pPr>
        <w:spacing w:line="240" w:lineRule="auto"/>
        <w:ind w:hanging="120"/>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w:t>
      </w:r>
      <w:r w:rsidRPr="00C7529A">
        <w:rPr>
          <w:rFonts w:ascii="Times New Roman" w:hAnsi="Times New Roman"/>
          <w:noProof/>
          <w:sz w:val="28"/>
          <w:szCs w:val="28"/>
          <w:lang w:val="ru-RU" w:eastAsia="ru-RU"/>
        </w:rPr>
        <w:t xml:space="preserve"> </w:t>
      </w:r>
      <w:r w:rsidRPr="00C7529A">
        <w:rPr>
          <w:rFonts w:ascii="Times New Roman" w:hAnsi="Times New Roman"/>
          <w:noProof/>
          <w:sz w:val="28"/>
          <w:szCs w:val="28"/>
          <w:lang w:val="uk-UA" w:eastAsia="ru-RU"/>
        </w:rPr>
        <w:t xml:space="preserve"> напрям підготовки 6.030203</w:t>
      </w:r>
    </w:p>
    <w:p w:rsidR="00214771" w:rsidRPr="00C7529A" w:rsidRDefault="00214771" w:rsidP="00214771">
      <w:pPr>
        <w:spacing w:line="240" w:lineRule="auto"/>
        <w:ind w:hanging="120"/>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Міжнародні економічні відносини</w:t>
      </w:r>
    </w:p>
    <w:p w:rsidR="00214771" w:rsidRPr="00C7529A" w:rsidRDefault="00214771" w:rsidP="00214771">
      <w:pPr>
        <w:spacing w:line="240" w:lineRule="auto"/>
        <w:ind w:hanging="120"/>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Глєбова Діана Сергіївна</w:t>
      </w:r>
    </w:p>
    <w:p w:rsidR="00214771" w:rsidRPr="00C7529A" w:rsidRDefault="00214771" w:rsidP="00214771">
      <w:pPr>
        <w:spacing w:line="240" w:lineRule="auto"/>
        <w:ind w:firstLine="240"/>
        <w:rPr>
          <w:rFonts w:ascii="Times New Roman" w:hAnsi="Times New Roman"/>
          <w:b/>
          <w:bCs/>
          <w:noProof/>
          <w:sz w:val="28"/>
          <w:szCs w:val="28"/>
          <w:lang w:val="uk-UA" w:eastAsia="ru-RU"/>
        </w:rPr>
      </w:pPr>
      <w:r w:rsidRPr="00C7529A">
        <w:rPr>
          <w:rFonts w:ascii="Times New Roman" w:hAnsi="Times New Roman"/>
          <w:noProof/>
          <w:sz w:val="28"/>
          <w:szCs w:val="28"/>
          <w:lang w:val="uk-UA" w:eastAsia="ru-RU"/>
        </w:rPr>
        <w:t xml:space="preserve">                                                    </w:t>
      </w:r>
    </w:p>
    <w:p w:rsidR="00214771" w:rsidRPr="00C7529A" w:rsidRDefault="00214771" w:rsidP="00214771">
      <w:pPr>
        <w:tabs>
          <w:tab w:val="left" w:pos="6300"/>
        </w:tabs>
        <w:spacing w:after="0" w:line="360" w:lineRule="auto"/>
        <w:ind w:left="3600" w:right="-79"/>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Науковий керівник: кандидат економічних </w:t>
      </w:r>
      <w:r>
        <w:rPr>
          <w:rFonts w:ascii="Times New Roman" w:hAnsi="Times New Roman"/>
          <w:noProof/>
          <w:sz w:val="28"/>
          <w:szCs w:val="28"/>
          <w:lang w:val="uk-UA" w:eastAsia="ru-RU"/>
        </w:rPr>
        <w:t xml:space="preserve">                          </w:t>
      </w:r>
      <w:r w:rsidRPr="00C7529A">
        <w:rPr>
          <w:rFonts w:ascii="Times New Roman" w:hAnsi="Times New Roman"/>
          <w:noProof/>
          <w:sz w:val="28"/>
          <w:szCs w:val="28"/>
          <w:lang w:val="uk-UA" w:eastAsia="ru-RU"/>
        </w:rPr>
        <w:t>наук</w:t>
      </w:r>
      <w:r w:rsidRPr="00C7529A">
        <w:rPr>
          <w:rFonts w:ascii="Times New Roman" w:hAnsi="Times New Roman"/>
          <w:noProof/>
          <w:sz w:val="28"/>
          <w:szCs w:val="28"/>
          <w:lang w:val="ru-RU" w:eastAsia="ru-RU"/>
        </w:rPr>
        <w:t>,</w:t>
      </w:r>
      <w:r w:rsidRPr="00C7529A">
        <w:rPr>
          <w:rFonts w:ascii="Times New Roman" w:hAnsi="Times New Roman"/>
          <w:noProof/>
          <w:sz w:val="28"/>
          <w:szCs w:val="28"/>
          <w:lang w:val="uk-UA" w:eastAsia="ru-RU"/>
        </w:rPr>
        <w:t xml:space="preserve"> доцент____________Войнова Є.І.</w:t>
      </w:r>
    </w:p>
    <w:p w:rsidR="00214771" w:rsidRPr="00C7529A" w:rsidRDefault="00214771" w:rsidP="00214771">
      <w:pPr>
        <w:spacing w:after="0" w:line="360" w:lineRule="auto"/>
        <w:ind w:firstLine="240"/>
        <w:rPr>
          <w:rFonts w:ascii="Times New Roman" w:hAnsi="Times New Roman"/>
          <w:noProof/>
          <w:sz w:val="28"/>
          <w:szCs w:val="28"/>
          <w:lang w:val="ru-RU" w:eastAsia="ru-RU"/>
        </w:rPr>
      </w:pPr>
      <w:r w:rsidRPr="00C7529A">
        <w:rPr>
          <w:rFonts w:ascii="Times New Roman" w:hAnsi="Times New Roman"/>
          <w:noProof/>
          <w:sz w:val="28"/>
          <w:szCs w:val="28"/>
          <w:lang w:val="uk-UA" w:eastAsia="ru-RU"/>
        </w:rPr>
        <w:t xml:space="preserve">                  </w:t>
      </w:r>
      <w:r>
        <w:rPr>
          <w:rFonts w:ascii="Times New Roman" w:hAnsi="Times New Roman"/>
          <w:noProof/>
          <w:sz w:val="28"/>
          <w:szCs w:val="28"/>
          <w:lang w:val="uk-UA" w:eastAsia="ru-RU"/>
        </w:rPr>
        <w:t xml:space="preserve">                            </w:t>
      </w:r>
      <w:r w:rsidRPr="00C7529A">
        <w:rPr>
          <w:rFonts w:ascii="Times New Roman" w:hAnsi="Times New Roman"/>
          <w:noProof/>
          <w:sz w:val="28"/>
          <w:szCs w:val="28"/>
          <w:lang w:val="uk-UA" w:eastAsia="ru-RU"/>
        </w:rPr>
        <w:t xml:space="preserve"> Рецензент: кандидат економічних наук</w:t>
      </w:r>
      <w:r w:rsidRPr="00C7529A">
        <w:rPr>
          <w:rFonts w:ascii="Times New Roman" w:hAnsi="Times New Roman"/>
          <w:noProof/>
          <w:sz w:val="28"/>
          <w:szCs w:val="28"/>
          <w:lang w:val="ru-RU" w:eastAsia="ru-RU"/>
        </w:rPr>
        <w:t xml:space="preserve">, </w:t>
      </w:r>
      <w:r>
        <w:rPr>
          <w:rFonts w:ascii="Times New Roman" w:hAnsi="Times New Roman"/>
          <w:noProof/>
          <w:sz w:val="28"/>
          <w:szCs w:val="28"/>
          <w:lang w:val="ru-RU" w:eastAsia="ru-RU"/>
        </w:rPr>
        <w:t>д</w:t>
      </w:r>
      <w:r w:rsidRPr="00C7529A">
        <w:rPr>
          <w:rFonts w:ascii="Times New Roman" w:hAnsi="Times New Roman"/>
          <w:noProof/>
          <w:sz w:val="28"/>
          <w:szCs w:val="28"/>
          <w:lang w:val="uk-UA" w:eastAsia="ru-RU"/>
        </w:rPr>
        <w:t>оцент</w:t>
      </w:r>
    </w:p>
    <w:p w:rsidR="00214771" w:rsidRPr="00C7529A" w:rsidRDefault="00214771" w:rsidP="00214771">
      <w:pPr>
        <w:spacing w:after="0" w:line="360" w:lineRule="auto"/>
        <w:ind w:firstLine="240"/>
        <w:rPr>
          <w:rFonts w:ascii="Times New Roman" w:hAnsi="Times New Roman"/>
          <w:noProof/>
          <w:sz w:val="28"/>
          <w:szCs w:val="28"/>
          <w:lang w:val="uk-UA" w:eastAsia="ru-RU"/>
        </w:rPr>
      </w:pPr>
      <w:r w:rsidRPr="00C7529A">
        <w:rPr>
          <w:rFonts w:ascii="Times New Roman" w:hAnsi="Times New Roman"/>
          <w:noProof/>
          <w:sz w:val="28"/>
          <w:szCs w:val="28"/>
          <w:lang w:val="ru-RU" w:eastAsia="ru-RU"/>
        </w:rPr>
        <w:t xml:space="preserve">                 </w:t>
      </w:r>
      <w:r>
        <w:rPr>
          <w:rFonts w:ascii="Times New Roman" w:hAnsi="Times New Roman"/>
          <w:noProof/>
          <w:sz w:val="28"/>
          <w:szCs w:val="28"/>
          <w:lang w:val="ru-RU" w:eastAsia="ru-RU"/>
        </w:rPr>
        <w:t xml:space="preserve">                            </w:t>
      </w:r>
      <w:r w:rsidRPr="00C7529A">
        <w:rPr>
          <w:rFonts w:ascii="Times New Roman" w:hAnsi="Times New Roman"/>
          <w:noProof/>
          <w:sz w:val="28"/>
          <w:szCs w:val="28"/>
          <w:lang w:val="ru-RU" w:eastAsia="ru-RU"/>
        </w:rPr>
        <w:t xml:space="preserve">  </w:t>
      </w:r>
      <w:r>
        <w:rPr>
          <w:rFonts w:ascii="Times New Roman" w:hAnsi="Times New Roman"/>
          <w:noProof/>
          <w:sz w:val="28"/>
          <w:szCs w:val="28"/>
          <w:lang w:val="uk-UA" w:eastAsia="ru-RU"/>
        </w:rPr>
        <w:t>Бичкова Н.В</w:t>
      </w:r>
      <w:r w:rsidRPr="00C7529A">
        <w:rPr>
          <w:rFonts w:ascii="Times New Roman" w:hAnsi="Times New Roman"/>
          <w:noProof/>
          <w:sz w:val="28"/>
          <w:szCs w:val="28"/>
          <w:lang w:val="uk-UA" w:eastAsia="ru-RU"/>
        </w:rPr>
        <w:t xml:space="preserve">.                           </w:t>
      </w:r>
    </w:p>
    <w:p w:rsidR="00214771" w:rsidRPr="00C7529A"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w:t>
      </w:r>
    </w:p>
    <w:p w:rsidR="00214771" w:rsidRPr="00C7529A" w:rsidRDefault="00214771" w:rsidP="00214771">
      <w:pPr>
        <w:spacing w:line="240" w:lineRule="auto"/>
        <w:rPr>
          <w:rFonts w:ascii="Times New Roman" w:hAnsi="Times New Roman"/>
          <w:noProof/>
          <w:sz w:val="28"/>
          <w:szCs w:val="28"/>
          <w:lang w:val="ru-RU" w:eastAsia="ru-RU"/>
        </w:rPr>
      </w:pPr>
      <w:r w:rsidRPr="00C7529A">
        <w:rPr>
          <w:rFonts w:ascii="Times New Roman" w:hAnsi="Times New Roman"/>
          <w:noProof/>
          <w:sz w:val="28"/>
          <w:szCs w:val="28"/>
          <w:lang w:val="uk-UA" w:eastAsia="ru-RU"/>
        </w:rPr>
        <w:t>Рекомендовано до захисту на                   Захищено на засіданні ЕК № 4</w:t>
      </w:r>
    </w:p>
    <w:p w:rsidR="00214771" w:rsidRPr="00C7529A"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засіданні кафедри                                       «__ » ______2019 р., протокол №</w:t>
      </w:r>
    </w:p>
    <w:p w:rsidR="00214771" w:rsidRPr="00C7529A"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«22» травня 2019 р.,  </w:t>
      </w:r>
    </w:p>
    <w:p w:rsidR="00214771" w:rsidRPr="00C7529A"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Протокол №                                                 Оцінка_____ /________/________</w:t>
      </w:r>
    </w:p>
    <w:p w:rsidR="00214771" w:rsidRPr="00C7529A"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Завідувач кафедри                                       Голова ЕК </w:t>
      </w:r>
    </w:p>
    <w:p w:rsidR="00214771" w:rsidRPr="00C7529A"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проф.____Якуб</w:t>
      </w:r>
      <w:r>
        <w:rPr>
          <w:rFonts w:ascii="Times New Roman" w:hAnsi="Times New Roman"/>
          <w:noProof/>
          <w:sz w:val="28"/>
          <w:szCs w:val="28"/>
          <w:lang w:val="uk-UA" w:eastAsia="ru-RU"/>
        </w:rPr>
        <w:t xml:space="preserve">овський С. О.                  </w:t>
      </w:r>
      <w:r w:rsidRPr="00C7529A">
        <w:rPr>
          <w:rFonts w:ascii="Times New Roman" w:hAnsi="Times New Roman"/>
          <w:noProof/>
          <w:sz w:val="28"/>
          <w:szCs w:val="28"/>
          <w:lang w:val="uk-UA" w:eastAsia="ru-RU"/>
        </w:rPr>
        <w:t xml:space="preserve">  д.е.н., проф._____ Якубовський С. О.</w:t>
      </w:r>
    </w:p>
    <w:p w:rsidR="00214771"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w:t>
      </w:r>
    </w:p>
    <w:p w:rsidR="00214771" w:rsidRDefault="00214771" w:rsidP="00214771">
      <w:pPr>
        <w:spacing w:line="240" w:lineRule="auto"/>
        <w:rPr>
          <w:rFonts w:ascii="Times New Roman" w:hAnsi="Times New Roman"/>
          <w:noProof/>
          <w:sz w:val="28"/>
          <w:szCs w:val="28"/>
          <w:lang w:val="uk-UA" w:eastAsia="ru-RU"/>
        </w:rPr>
      </w:pPr>
      <w:r w:rsidRPr="00C7529A">
        <w:rPr>
          <w:rFonts w:ascii="Times New Roman" w:hAnsi="Times New Roman"/>
          <w:noProof/>
          <w:sz w:val="28"/>
          <w:szCs w:val="28"/>
          <w:lang w:val="uk-UA" w:eastAsia="ru-RU"/>
        </w:rPr>
        <w:t xml:space="preserve">        </w:t>
      </w:r>
    </w:p>
    <w:p w:rsidR="00214771" w:rsidRPr="00C7529A" w:rsidRDefault="00214771" w:rsidP="00214771">
      <w:pPr>
        <w:spacing w:line="240" w:lineRule="auto"/>
        <w:jc w:val="center"/>
        <w:rPr>
          <w:rFonts w:ascii="Times New Roman" w:hAnsi="Times New Roman"/>
          <w:noProof/>
          <w:sz w:val="28"/>
          <w:szCs w:val="28"/>
          <w:lang w:val="uk-UA" w:eastAsia="ru-RU"/>
        </w:rPr>
      </w:pPr>
      <w:r w:rsidRPr="00C7529A">
        <w:rPr>
          <w:rFonts w:ascii="Times New Roman" w:hAnsi="Times New Roman"/>
          <w:noProof/>
          <w:sz w:val="28"/>
          <w:szCs w:val="28"/>
          <w:lang w:val="uk-UA" w:eastAsia="ru-RU"/>
        </w:rPr>
        <w:t>Одеса – 2019</w:t>
      </w:r>
    </w:p>
    <w:p w:rsidR="00214771" w:rsidRPr="00E21F56" w:rsidRDefault="00214771" w:rsidP="00214771">
      <w:pPr>
        <w:spacing w:after="0" w:line="360" w:lineRule="auto"/>
        <w:jc w:val="center"/>
        <w:rPr>
          <w:rFonts w:ascii="Times New Roman" w:hAnsi="Times New Roman"/>
          <w:b/>
          <w:sz w:val="28"/>
          <w:szCs w:val="28"/>
          <w:lang w:val="uk-UA"/>
        </w:rPr>
      </w:pPr>
      <w:r w:rsidRPr="00E21F56">
        <w:rPr>
          <w:rFonts w:ascii="Times New Roman" w:hAnsi="Times New Roman"/>
          <w:b/>
          <w:sz w:val="28"/>
          <w:szCs w:val="28"/>
          <w:lang w:val="uk-UA"/>
        </w:rPr>
        <w:lastRenderedPageBreak/>
        <w:t>ЗМІСТ</w:t>
      </w:r>
    </w:p>
    <w:p w:rsidR="00214771" w:rsidRPr="00E21F56" w:rsidRDefault="00214771" w:rsidP="00214771">
      <w:pPr>
        <w:spacing w:after="0" w:line="360" w:lineRule="auto"/>
        <w:rPr>
          <w:rFonts w:ascii="Times New Roman" w:hAnsi="Times New Roman"/>
          <w:sz w:val="28"/>
          <w:szCs w:val="28"/>
          <w:lang w:val="uk-UA"/>
        </w:rPr>
      </w:pP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sz w:val="28"/>
          <w:szCs w:val="28"/>
          <w:lang w:val="uk-UA"/>
        </w:rPr>
        <w:fldChar w:fldCharType="begin"/>
      </w:r>
      <w:r w:rsidRPr="00E21F56">
        <w:rPr>
          <w:rFonts w:ascii="Times New Roman" w:hAnsi="Times New Roman"/>
          <w:sz w:val="28"/>
          <w:szCs w:val="28"/>
          <w:lang w:val="uk-UA"/>
        </w:rPr>
        <w:instrText xml:space="preserve"> TOC \o "1-3" \u </w:instrText>
      </w:r>
      <w:r w:rsidRPr="00E21F56">
        <w:rPr>
          <w:rFonts w:ascii="Times New Roman" w:hAnsi="Times New Roman"/>
          <w:sz w:val="28"/>
          <w:szCs w:val="28"/>
          <w:lang w:val="uk-UA"/>
        </w:rPr>
        <w:fldChar w:fldCharType="separate"/>
      </w:r>
      <w:r w:rsidRPr="00E21F56">
        <w:rPr>
          <w:rFonts w:ascii="Times New Roman" w:hAnsi="Times New Roman"/>
          <w:noProof/>
          <w:sz w:val="28"/>
          <w:szCs w:val="28"/>
          <w:lang w:val="uk-UA"/>
        </w:rPr>
        <w:t>ВСТУП</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_Toc10095904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3</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РОЗДІЛ 1 ТЕОРЕТИЧНІ ОСНОВИ РОЗВИТКУ ТА ІСНУВАННЯ СВІТОВИХ ФІНАНСОВИХ ЦЕНТРІВ</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_Toc10095905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7</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1.1. Сучасні теорії функціонування світових фінансових центрів</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_Toc10095906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7</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1.2. Методи дослідження ефективності функціонування світових фінансових центрів</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_Toc10095907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13</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РОЗДІЛ 2. СУЧАСНЕ МІСЦЕ ГОНКОНГУ ЯК СВІТОВОГО ФІНАНСОВОГО ЦЕНТРУ</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_Toc10095908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17</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2.1. Становлення Гонконгу як світового фінансового центру</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_Toc10095909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17</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2.2. Основні показники функціонування Гонконгу як світового фінансового центру</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_Toc10095910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24</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2.3. Перспективи подальшого розвитку Гонконгу як світового фінансового центру</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_Toc10095911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28</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РОЗДІЛ 3. ОСОБЛИВОСТІ ВЗАЄМОДІЇ УКРАЇНИ З ГОНКОНГОМ ЯК СВІТОВИМ ФІНАНСОВИМ ЦЕНТРОМ</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_Toc10095912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33</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3.1. Розвиток відносин України з Гонконгом як світовим фінансовим центром</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_Toc10095913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33</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3.2. Перспективи використання досвіду Гонконгу для формування фінансових центрів в Україні</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_Toc10095914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38</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ВИСНОВКИ</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_Toc10095915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46</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СПИСОК ВИКОРИСТАНИХ ДЖЕРЕЛ</w:t>
      </w:r>
      <w:r w:rsidRPr="00E21F56">
        <w:rPr>
          <w:rFonts w:ascii="Times New Roman" w:hAnsi="Times New Roman"/>
          <w:noProof/>
          <w:sz w:val="28"/>
          <w:szCs w:val="28"/>
          <w:lang w:val="uk-UA"/>
        </w:rPr>
        <w:tab/>
      </w:r>
      <w:r w:rsidRPr="00E21F56">
        <w:rPr>
          <w:rFonts w:ascii="Times New Roman" w:hAnsi="Times New Roman"/>
          <w:noProof/>
          <w:sz w:val="28"/>
          <w:szCs w:val="28"/>
          <w:lang w:val="uk-UA"/>
        </w:rPr>
        <w:fldChar w:fldCharType="begin"/>
      </w:r>
      <w:r w:rsidRPr="00E21F56">
        <w:rPr>
          <w:rFonts w:ascii="Times New Roman" w:hAnsi="Times New Roman"/>
          <w:noProof/>
          <w:sz w:val="28"/>
          <w:szCs w:val="28"/>
          <w:lang w:val="uk-UA"/>
        </w:rPr>
        <w:instrText xml:space="preserve"> PAGEREF _Toc10095916 \h </w:instrText>
      </w:r>
      <w:r w:rsidRPr="00E21F56">
        <w:rPr>
          <w:rFonts w:ascii="Times New Roman" w:hAnsi="Times New Roman"/>
          <w:noProof/>
          <w:sz w:val="28"/>
          <w:szCs w:val="28"/>
          <w:lang w:val="uk-UA"/>
        </w:rPr>
      </w:r>
      <w:r w:rsidRPr="00E21F56">
        <w:rPr>
          <w:rFonts w:ascii="Times New Roman" w:hAnsi="Times New Roman"/>
          <w:noProof/>
          <w:sz w:val="28"/>
          <w:szCs w:val="28"/>
          <w:lang w:val="uk-UA"/>
        </w:rPr>
        <w:fldChar w:fldCharType="separate"/>
      </w:r>
      <w:r>
        <w:rPr>
          <w:rFonts w:ascii="Times New Roman" w:hAnsi="Times New Roman"/>
          <w:noProof/>
          <w:sz w:val="28"/>
          <w:szCs w:val="28"/>
          <w:lang w:val="uk-UA"/>
        </w:rPr>
        <w:t>51</w:t>
      </w:r>
      <w:r w:rsidRPr="00E21F56">
        <w:rPr>
          <w:rFonts w:ascii="Times New Roman" w:hAnsi="Times New Roman"/>
          <w:noProof/>
          <w:sz w:val="28"/>
          <w:szCs w:val="28"/>
          <w:lang w:val="uk-UA"/>
        </w:rPr>
        <w:fldChar w:fldCharType="end"/>
      </w:r>
    </w:p>
    <w:p w:rsidR="00214771" w:rsidRPr="00E21F56" w:rsidRDefault="00214771" w:rsidP="00214771">
      <w:pPr>
        <w:pStyle w:val="11"/>
        <w:tabs>
          <w:tab w:val="right" w:leader="dot" w:pos="9346"/>
        </w:tabs>
        <w:spacing w:after="0" w:line="360" w:lineRule="auto"/>
        <w:jc w:val="both"/>
        <w:rPr>
          <w:rFonts w:ascii="Times New Roman" w:eastAsia="Times New Roman" w:hAnsi="Times New Roman"/>
          <w:noProof/>
          <w:sz w:val="28"/>
          <w:szCs w:val="28"/>
          <w:lang w:val="uk-UA" w:eastAsia="uk-UA"/>
        </w:rPr>
      </w:pPr>
      <w:r w:rsidRPr="00E21F56">
        <w:rPr>
          <w:rFonts w:ascii="Times New Roman" w:hAnsi="Times New Roman"/>
          <w:noProof/>
          <w:sz w:val="28"/>
          <w:szCs w:val="28"/>
          <w:lang w:val="uk-UA"/>
        </w:rPr>
        <w:t>ДОДАТКИ</w:t>
      </w:r>
      <w:r w:rsidRPr="00E21F56">
        <w:rPr>
          <w:rFonts w:ascii="Times New Roman" w:hAnsi="Times New Roman"/>
          <w:noProof/>
          <w:sz w:val="28"/>
          <w:szCs w:val="28"/>
          <w:lang w:val="uk-UA"/>
        </w:rPr>
        <w:tab/>
      </w:r>
      <w:r>
        <w:rPr>
          <w:rFonts w:ascii="Times New Roman" w:hAnsi="Times New Roman"/>
          <w:noProof/>
          <w:sz w:val="28"/>
          <w:szCs w:val="28"/>
          <w:lang w:val="uk-UA"/>
        </w:rPr>
        <w:t>56</w:t>
      </w:r>
    </w:p>
    <w:p w:rsidR="00214771" w:rsidRPr="00E21F56" w:rsidRDefault="00214771" w:rsidP="00214771">
      <w:pPr>
        <w:spacing w:after="0" w:line="360" w:lineRule="auto"/>
        <w:jc w:val="both"/>
        <w:rPr>
          <w:rFonts w:ascii="Times New Roman" w:hAnsi="Times New Roman"/>
          <w:sz w:val="28"/>
          <w:szCs w:val="28"/>
          <w:lang w:val="uk-UA"/>
        </w:rPr>
      </w:pPr>
      <w:r w:rsidRPr="00E21F56">
        <w:rPr>
          <w:rFonts w:ascii="Times New Roman" w:hAnsi="Times New Roman"/>
          <w:sz w:val="28"/>
          <w:szCs w:val="28"/>
          <w:lang w:val="uk-UA"/>
        </w:rPr>
        <w:fldChar w:fldCharType="end"/>
      </w:r>
    </w:p>
    <w:p w:rsidR="00214771" w:rsidRPr="00E21F56" w:rsidRDefault="00214771" w:rsidP="00214771">
      <w:pPr>
        <w:spacing w:after="0" w:line="360" w:lineRule="auto"/>
        <w:rPr>
          <w:rFonts w:ascii="Times New Roman" w:hAnsi="Times New Roman"/>
          <w:sz w:val="28"/>
          <w:szCs w:val="28"/>
          <w:lang w:val="uk-UA"/>
        </w:rPr>
      </w:pPr>
    </w:p>
    <w:p w:rsidR="00214771" w:rsidRPr="00E21F56" w:rsidRDefault="00214771" w:rsidP="00214771">
      <w:pPr>
        <w:pStyle w:val="1"/>
        <w:spacing w:before="0" w:after="0" w:line="360" w:lineRule="auto"/>
        <w:jc w:val="center"/>
        <w:rPr>
          <w:rFonts w:ascii="Times New Roman" w:hAnsi="Times New Roman"/>
          <w:sz w:val="28"/>
          <w:szCs w:val="28"/>
          <w:lang w:val="uk-UA"/>
        </w:rPr>
      </w:pPr>
      <w:r w:rsidRPr="00E21F56">
        <w:rPr>
          <w:rFonts w:ascii="Times New Roman" w:hAnsi="Times New Roman"/>
          <w:sz w:val="28"/>
          <w:szCs w:val="28"/>
          <w:lang w:val="uk-UA"/>
        </w:rPr>
        <w:br w:type="page"/>
      </w:r>
      <w:bookmarkStart w:id="0" w:name="_Toc10095904"/>
      <w:r w:rsidRPr="00E21F56">
        <w:rPr>
          <w:rFonts w:ascii="Times New Roman" w:hAnsi="Times New Roman"/>
          <w:sz w:val="28"/>
          <w:szCs w:val="28"/>
          <w:lang w:val="uk-UA"/>
        </w:rPr>
        <w:lastRenderedPageBreak/>
        <w:t>ВСТУП</w:t>
      </w:r>
      <w:bookmarkEnd w:id="0"/>
    </w:p>
    <w:p w:rsidR="00214771" w:rsidRPr="00E21F56" w:rsidRDefault="00214771" w:rsidP="00214771">
      <w:pPr>
        <w:spacing w:after="0" w:line="360" w:lineRule="auto"/>
        <w:ind w:firstLine="851"/>
        <w:jc w:val="both"/>
        <w:rPr>
          <w:rFonts w:ascii="Times New Roman" w:hAnsi="Times New Roman"/>
          <w:sz w:val="28"/>
          <w:szCs w:val="28"/>
          <w:lang w:val="uk-UA"/>
        </w:rPr>
      </w:pP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На сучасному етапі розвитку світової економіки в умовах глобалізації все більш важливою стає проблема існування ефективно організованого</w:t>
      </w:r>
      <w:r>
        <w:rPr>
          <w:rFonts w:ascii="Times New Roman" w:hAnsi="Times New Roman"/>
          <w:sz w:val="28"/>
          <w:szCs w:val="28"/>
          <w:lang w:val="uk-UA"/>
        </w:rPr>
        <w:t xml:space="preserve"> фінансового</w:t>
      </w:r>
      <w:r w:rsidRPr="00E21F56">
        <w:rPr>
          <w:rFonts w:ascii="Times New Roman" w:hAnsi="Times New Roman"/>
          <w:sz w:val="28"/>
          <w:szCs w:val="28"/>
          <w:lang w:val="uk-UA"/>
        </w:rPr>
        <w:t xml:space="preserve"> ринку.</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Процеси глобалізації у фінансовій сфері </w:t>
      </w:r>
      <w:r>
        <w:rPr>
          <w:rFonts w:ascii="Times New Roman" w:hAnsi="Times New Roman"/>
          <w:sz w:val="28"/>
          <w:szCs w:val="28"/>
          <w:lang w:val="uk-UA"/>
        </w:rPr>
        <w:t>знаходя</w:t>
      </w:r>
      <w:r w:rsidRPr="00E21F56">
        <w:rPr>
          <w:rFonts w:ascii="Times New Roman" w:hAnsi="Times New Roman"/>
          <w:sz w:val="28"/>
          <w:szCs w:val="28"/>
          <w:lang w:val="uk-UA"/>
        </w:rPr>
        <w:t>ть свій вияв у вигляді динамічного розвитку міжнародної фінансової інтеграції, лібералізації фінансових ринків, зростання міжнародних потоків капіталів, розширення спектра валютних і фінансових операцій, в поглибленні міжнародної конкуренції і транснаціонального характеру функціонування міжнародних банків.</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У країнах з розвиненою економікою фінансові ринки стали особливим і необхідним середовищем для успішного функціонування національних економік і соціальних сфер. Фінансові ринки виникають як результат потреби в додатковій формі мобілізації фінансових ресурсів з метою фінансового забезпечення економічного розвитку країн світу.</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Серед світових фінансових центрів особливу увагу привертає Гонконг - унікальне місце унікальних можливостей. Про нього світові ЗМІ говорять не часто, але завжди виключно в найвищих ступенях і високому стилі: «перлина Сходу», «азіатський </w:t>
      </w:r>
      <w:proofErr w:type="spellStart"/>
      <w:r w:rsidRPr="00E21F56">
        <w:rPr>
          <w:rFonts w:ascii="Times New Roman" w:hAnsi="Times New Roman"/>
          <w:sz w:val="28"/>
          <w:szCs w:val="28"/>
          <w:lang w:val="uk-UA"/>
        </w:rPr>
        <w:t>Манхеттен</w:t>
      </w:r>
      <w:proofErr w:type="spellEnd"/>
      <w:r w:rsidRPr="00E21F56">
        <w:rPr>
          <w:rFonts w:ascii="Times New Roman" w:hAnsi="Times New Roman"/>
          <w:sz w:val="28"/>
          <w:szCs w:val="28"/>
          <w:lang w:val="uk-UA"/>
        </w:rPr>
        <w:t>», «місто майбутнього», «місто - легенда», «азіатський Голлівуд» та ін. З точки зору аналітиків Гонконг є успішним: Гонконг займає почесне перше місце в списку країн з найвищим рівнем економічної свободи (</w:t>
      </w:r>
      <w:proofErr w:type="spellStart"/>
      <w:r w:rsidRPr="00E21F56">
        <w:rPr>
          <w:rFonts w:ascii="Times New Roman" w:hAnsi="Times New Roman"/>
          <w:sz w:val="28"/>
          <w:szCs w:val="28"/>
          <w:lang w:val="uk-UA"/>
        </w:rPr>
        <w:t>Heritage</w:t>
      </w:r>
      <w:proofErr w:type="spellEnd"/>
      <w:r w:rsidRPr="00E21F56">
        <w:rPr>
          <w:rFonts w:ascii="Times New Roman" w:hAnsi="Times New Roman"/>
          <w:sz w:val="28"/>
          <w:szCs w:val="28"/>
          <w:lang w:val="uk-UA"/>
        </w:rPr>
        <w:t xml:space="preserve"> </w:t>
      </w:r>
      <w:proofErr w:type="spellStart"/>
      <w:r w:rsidRPr="00E21F56">
        <w:rPr>
          <w:rFonts w:ascii="Times New Roman" w:hAnsi="Times New Roman"/>
          <w:sz w:val="28"/>
          <w:szCs w:val="28"/>
          <w:lang w:val="uk-UA"/>
        </w:rPr>
        <w:t>Foundation</w:t>
      </w:r>
      <w:proofErr w:type="spellEnd"/>
      <w:r w:rsidRPr="00E21F56">
        <w:rPr>
          <w:rFonts w:ascii="Times New Roman" w:hAnsi="Times New Roman"/>
          <w:sz w:val="28"/>
          <w:szCs w:val="28"/>
          <w:lang w:val="uk-UA"/>
        </w:rPr>
        <w:t xml:space="preserve">). Він лідирує в ньому вже 18-й рік поспіль, в 2018 році набрав за цим індексом 89,3 </w:t>
      </w:r>
      <w:proofErr w:type="spellStart"/>
      <w:r w:rsidRPr="00E21F56">
        <w:rPr>
          <w:rFonts w:ascii="Times New Roman" w:hAnsi="Times New Roman"/>
          <w:sz w:val="28"/>
          <w:szCs w:val="28"/>
          <w:lang w:val="uk-UA"/>
        </w:rPr>
        <w:t>бала</w:t>
      </w:r>
      <w:proofErr w:type="spellEnd"/>
      <w:r w:rsidRPr="00E21F56">
        <w:rPr>
          <w:rFonts w:ascii="Times New Roman" w:hAnsi="Times New Roman"/>
          <w:sz w:val="28"/>
          <w:szCs w:val="28"/>
          <w:lang w:val="uk-UA"/>
        </w:rPr>
        <w:t xml:space="preserve"> зі 100 можливих (при середньосвітовому рівні 59,6 </w:t>
      </w:r>
      <w:proofErr w:type="spellStart"/>
      <w:r w:rsidRPr="00E21F56">
        <w:rPr>
          <w:rFonts w:ascii="Times New Roman" w:hAnsi="Times New Roman"/>
          <w:sz w:val="28"/>
          <w:szCs w:val="28"/>
          <w:lang w:val="uk-UA"/>
        </w:rPr>
        <w:t>бала</w:t>
      </w:r>
      <w:proofErr w:type="spellEnd"/>
      <w:r w:rsidRPr="00E21F56">
        <w:rPr>
          <w:rFonts w:ascii="Times New Roman" w:hAnsi="Times New Roman"/>
          <w:sz w:val="28"/>
          <w:szCs w:val="28"/>
          <w:lang w:val="uk-UA"/>
        </w:rPr>
        <w:t xml:space="preserve">); ВВП на душу населення Гонконгу (за ПКС) становить 36796 доларів. Сьогодні він займає перше місце за кількістю доларових мільярдерів (40 мільярдерів); Гонконг - 3-й за величиною фінансовий центр у світі, як пишеться в численних довідниках - реальний кандидат на перетворення в глобальний фінансовий центр. Його банки вважаються одними з найнадійніших в світі (по валютних запасах займає 8-е </w:t>
      </w:r>
      <w:r w:rsidRPr="00E21F56">
        <w:rPr>
          <w:rFonts w:ascii="Times New Roman" w:hAnsi="Times New Roman"/>
          <w:sz w:val="28"/>
          <w:szCs w:val="28"/>
          <w:lang w:val="uk-UA"/>
        </w:rPr>
        <w:lastRenderedPageBreak/>
        <w:t xml:space="preserve">місце в світі); Для інвесторів з усього світу Гонконг є основними воротами в Азію і на материковий Китай. Двічі на рік тут проходять міжнародні виставки, що привертають сотні тисяч бізнесменів з усієї планети; Гонконг займає 10-е місце в світі за обсягом торгівлі, загальна вартість імпорту та експорту Гонконгу перевищує його ВВП; </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Інвестори і бізнесмени всього світу відзначають, що Гонконг - це блискучий приклад справжнісінького економічного дива. В умовах практично повної відсутності природних ресурсів, з незначною кількістю придатної для обробки землі, він за досить короткий період змусив світ дізнатися про себе. Гонконг, поряд з Південною Кореєю, Сінгапуром і Тайванем, входить в четвірку так званих «малих азійських драконів» (група країн, які в гранично стислі терміни перетворилися в постіндустріальні держави з високим технологічним рівнем розвитку).</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З огляду на зазначене, все більшої актуальності набувають питання вивчення особливостей становлення Гонконгу як світового фінансового центру з можливістю адаптації отриманого досвіду в Україні. Досвід Гонконгу є цікавим для України з точки зору ефективно налагодженої банківської справи і страхування, сприятливого податкового клімату, розвинутого корпоративного сектору, розвинутого інвестування, належного функціонування фінансових посередників, що в свою чергу сприяє зміцненню фінансової системи країни</w:t>
      </w:r>
      <w:r>
        <w:rPr>
          <w:rFonts w:ascii="Times New Roman" w:hAnsi="Times New Roman"/>
          <w:sz w:val="28"/>
          <w:szCs w:val="28"/>
          <w:lang w:val="uk-UA"/>
        </w:rPr>
        <w:t xml:space="preserve"> та її економічному розвитку</w:t>
      </w:r>
      <w:r w:rsidRPr="00E21F56">
        <w:rPr>
          <w:rFonts w:ascii="Times New Roman" w:hAnsi="Times New Roman"/>
          <w:sz w:val="28"/>
          <w:szCs w:val="28"/>
          <w:lang w:val="uk-UA"/>
        </w:rPr>
        <w:t>.</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У довгостроковій перспективі перед Україною стоїть вибір між двома альтернативами: або формування на основі розвиненого національного ринку фінансового центру світового чи регіо</w:t>
      </w:r>
      <w:r>
        <w:rPr>
          <w:rFonts w:ascii="Times New Roman" w:hAnsi="Times New Roman"/>
          <w:sz w:val="28"/>
          <w:szCs w:val="28"/>
          <w:lang w:val="uk-UA"/>
        </w:rPr>
        <w:t>нального значення, або відсталість</w:t>
      </w:r>
      <w:r w:rsidRPr="00E21F56">
        <w:rPr>
          <w:rFonts w:ascii="Times New Roman" w:hAnsi="Times New Roman"/>
          <w:sz w:val="28"/>
          <w:szCs w:val="28"/>
          <w:lang w:val="uk-UA"/>
        </w:rPr>
        <w:t xml:space="preserve"> національ</w:t>
      </w:r>
      <w:r>
        <w:rPr>
          <w:rFonts w:ascii="Times New Roman" w:hAnsi="Times New Roman"/>
          <w:sz w:val="28"/>
          <w:szCs w:val="28"/>
          <w:lang w:val="uk-UA"/>
        </w:rPr>
        <w:t>ного фінансового ринку</w:t>
      </w:r>
      <w:r w:rsidRPr="00E21F56">
        <w:rPr>
          <w:rFonts w:ascii="Times New Roman" w:hAnsi="Times New Roman"/>
          <w:sz w:val="28"/>
          <w:szCs w:val="28"/>
          <w:lang w:val="uk-UA"/>
        </w:rPr>
        <w:t xml:space="preserve">. Другий, негативний сценарій, при якому український фінансовий ринок залишається національним ринком, означає поступовий перетік операцій з фінансовими активами на більш ефективні та економічно розвинені глобальні ринки. </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lastRenderedPageBreak/>
        <w:t>З огляду на вищевикладене, особливої актуальності набувають питання вивчення досвіду функціонування міжнародних фінансових ринків, дослідження тенденцій їх сучасного стану і динаміки.</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b/>
          <w:sz w:val="28"/>
          <w:szCs w:val="28"/>
          <w:lang w:val="uk-UA"/>
        </w:rPr>
        <w:t>Метою даної роботи</w:t>
      </w:r>
      <w:r w:rsidRPr="00E21F56">
        <w:rPr>
          <w:rFonts w:ascii="Times New Roman" w:hAnsi="Times New Roman"/>
          <w:sz w:val="28"/>
          <w:szCs w:val="28"/>
          <w:lang w:val="uk-UA"/>
        </w:rPr>
        <w:t xml:space="preserve"> є в</w:t>
      </w:r>
      <w:r>
        <w:rPr>
          <w:rFonts w:ascii="Times New Roman" w:hAnsi="Times New Roman"/>
          <w:sz w:val="28"/>
          <w:szCs w:val="28"/>
          <w:lang w:val="uk-UA"/>
        </w:rPr>
        <w:t>изначення особливостей розвитку</w:t>
      </w:r>
      <w:r w:rsidRPr="00E21F56">
        <w:rPr>
          <w:rFonts w:ascii="Times New Roman" w:hAnsi="Times New Roman"/>
          <w:sz w:val="28"/>
          <w:szCs w:val="28"/>
          <w:lang w:val="uk-UA"/>
        </w:rPr>
        <w:t xml:space="preserve"> Гонконгу </w:t>
      </w:r>
      <w:r>
        <w:rPr>
          <w:rFonts w:ascii="Times New Roman" w:hAnsi="Times New Roman"/>
          <w:sz w:val="28"/>
          <w:szCs w:val="28"/>
          <w:lang w:val="uk-UA"/>
        </w:rPr>
        <w:t>як світового фінансового центру</w:t>
      </w:r>
      <w:r w:rsidRPr="00E21F56">
        <w:rPr>
          <w:rFonts w:ascii="Times New Roman" w:hAnsi="Times New Roman"/>
          <w:sz w:val="28"/>
          <w:szCs w:val="28"/>
          <w:lang w:val="uk-UA"/>
        </w:rPr>
        <w:t xml:space="preserve"> з окресленням перспектив співпраці України і Гонконгу у фінансовій сфері.</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Виходячи з визначеної мети в даному дослідженні поставлені такі </w:t>
      </w:r>
      <w:r w:rsidRPr="00E21F56">
        <w:rPr>
          <w:rFonts w:ascii="Times New Roman" w:hAnsi="Times New Roman"/>
          <w:b/>
          <w:sz w:val="28"/>
          <w:szCs w:val="28"/>
          <w:lang w:val="uk-UA"/>
        </w:rPr>
        <w:t>завдання</w:t>
      </w:r>
      <w:r w:rsidRPr="00E21F56">
        <w:rPr>
          <w:rFonts w:ascii="Times New Roman" w:hAnsi="Times New Roman"/>
          <w:sz w:val="28"/>
          <w:szCs w:val="28"/>
          <w:lang w:val="uk-UA"/>
        </w:rPr>
        <w:t>:</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вивчити сучасні теорії функціонування світових фінансових центрів;</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охарактеризувати м</w:t>
      </w:r>
      <w:r w:rsidRPr="00E21F56">
        <w:rPr>
          <w:rFonts w:ascii="Times New Roman" w:hAnsi="Times New Roman"/>
          <w:noProof/>
          <w:sz w:val="28"/>
          <w:szCs w:val="28"/>
          <w:lang w:val="uk-UA"/>
        </w:rPr>
        <w:t>етоди дослідження</w:t>
      </w:r>
      <w:r>
        <w:rPr>
          <w:rFonts w:ascii="Times New Roman" w:hAnsi="Times New Roman"/>
          <w:noProof/>
          <w:sz w:val="28"/>
          <w:szCs w:val="28"/>
          <w:lang w:val="uk-UA"/>
        </w:rPr>
        <w:t xml:space="preserve"> ефективності функціонування світоих фінансових центрів</w:t>
      </w:r>
      <w:r w:rsidRPr="00E21F56">
        <w:rPr>
          <w:rFonts w:ascii="Times New Roman" w:hAnsi="Times New Roman"/>
          <w:sz w:val="28"/>
          <w:szCs w:val="28"/>
          <w:lang w:val="uk-UA"/>
        </w:rPr>
        <w:t>;</w:t>
      </w:r>
    </w:p>
    <w:p w:rsidR="00214771" w:rsidRPr="00E21F56" w:rsidRDefault="00214771" w:rsidP="00214771">
      <w:pPr>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дослідити </w:t>
      </w:r>
      <w:r>
        <w:rPr>
          <w:rFonts w:ascii="Times New Roman" w:hAnsi="Times New Roman"/>
          <w:sz w:val="28"/>
          <w:szCs w:val="28"/>
          <w:lang w:val="uk-UA"/>
        </w:rPr>
        <w:t>становлення Гонконгу як світового фінансового центру</w:t>
      </w:r>
      <w:r w:rsidRPr="00E21F56">
        <w:rPr>
          <w:rFonts w:ascii="Times New Roman" w:hAnsi="Times New Roman"/>
          <w:sz w:val="28"/>
          <w:szCs w:val="28"/>
          <w:lang w:val="uk-UA"/>
        </w:rPr>
        <w:t>;</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проаналізувати основні показник</w:t>
      </w:r>
      <w:r>
        <w:rPr>
          <w:rFonts w:ascii="Times New Roman" w:hAnsi="Times New Roman"/>
          <w:sz w:val="28"/>
          <w:szCs w:val="28"/>
          <w:lang w:val="uk-UA"/>
        </w:rPr>
        <w:t>и функціонування Гонконгу як світового фінансового центру</w:t>
      </w:r>
      <w:r w:rsidRPr="00E21F56">
        <w:rPr>
          <w:rFonts w:ascii="Times New Roman" w:hAnsi="Times New Roman"/>
          <w:sz w:val="28"/>
          <w:szCs w:val="28"/>
          <w:lang w:val="uk-UA"/>
        </w:rPr>
        <w:t>;</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окреслити перспективи под</w:t>
      </w:r>
      <w:r>
        <w:rPr>
          <w:rFonts w:ascii="Times New Roman" w:hAnsi="Times New Roman"/>
          <w:sz w:val="28"/>
          <w:szCs w:val="28"/>
          <w:lang w:val="uk-UA"/>
        </w:rPr>
        <w:t>альшого розвитку Гонконгу як світового фінансового центру</w:t>
      </w:r>
      <w:r w:rsidRPr="00E21F56">
        <w:rPr>
          <w:rFonts w:ascii="Times New Roman" w:hAnsi="Times New Roman"/>
          <w:sz w:val="28"/>
          <w:szCs w:val="28"/>
          <w:lang w:val="uk-UA"/>
        </w:rPr>
        <w:t>;</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дослідити розвиток від</w:t>
      </w:r>
      <w:r>
        <w:rPr>
          <w:rFonts w:ascii="Times New Roman" w:hAnsi="Times New Roman"/>
          <w:sz w:val="28"/>
          <w:szCs w:val="28"/>
          <w:lang w:val="uk-UA"/>
        </w:rPr>
        <w:t>носин України з Гонконгом як світовим фінансовим центром</w:t>
      </w:r>
      <w:r w:rsidRPr="00E21F56">
        <w:rPr>
          <w:rFonts w:ascii="Times New Roman" w:hAnsi="Times New Roman"/>
          <w:sz w:val="28"/>
          <w:szCs w:val="28"/>
          <w:lang w:val="uk-UA"/>
        </w:rPr>
        <w:t>;</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визначити перспективи використання досв</w:t>
      </w:r>
      <w:r>
        <w:rPr>
          <w:rFonts w:ascii="Times New Roman" w:hAnsi="Times New Roman"/>
          <w:sz w:val="28"/>
          <w:szCs w:val="28"/>
          <w:lang w:val="uk-UA"/>
        </w:rPr>
        <w:t xml:space="preserve">іду Гонконгу для формування світового фінансового центру </w:t>
      </w:r>
      <w:r w:rsidRPr="00E21F56">
        <w:rPr>
          <w:rFonts w:ascii="Times New Roman" w:hAnsi="Times New Roman"/>
          <w:sz w:val="28"/>
          <w:szCs w:val="28"/>
          <w:lang w:val="uk-UA"/>
        </w:rPr>
        <w:t>в Україні.</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b/>
          <w:sz w:val="28"/>
          <w:szCs w:val="28"/>
          <w:lang w:val="uk-UA"/>
        </w:rPr>
        <w:t>Предметом дослідження</w:t>
      </w:r>
      <w:r w:rsidRPr="00E21F56">
        <w:rPr>
          <w:rFonts w:ascii="Times New Roman" w:hAnsi="Times New Roman"/>
          <w:sz w:val="28"/>
          <w:szCs w:val="28"/>
          <w:lang w:val="uk-UA"/>
        </w:rPr>
        <w:t xml:space="preserve"> є вивчення те</w:t>
      </w:r>
      <w:r>
        <w:rPr>
          <w:rFonts w:ascii="Times New Roman" w:hAnsi="Times New Roman"/>
          <w:sz w:val="28"/>
          <w:szCs w:val="28"/>
          <w:lang w:val="uk-UA"/>
        </w:rPr>
        <w:t>оретичних та практичних аспектів</w:t>
      </w:r>
      <w:r w:rsidRPr="00E21F56">
        <w:rPr>
          <w:rFonts w:ascii="Times New Roman" w:hAnsi="Times New Roman"/>
          <w:sz w:val="28"/>
          <w:szCs w:val="28"/>
          <w:lang w:val="uk-UA"/>
        </w:rPr>
        <w:t xml:space="preserve"> діяльності світових фінансових центрів.</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b/>
          <w:sz w:val="28"/>
          <w:szCs w:val="28"/>
          <w:lang w:val="uk-UA"/>
        </w:rPr>
        <w:t>Об'єктом дослідження</w:t>
      </w:r>
      <w:r w:rsidRPr="00E21F56">
        <w:rPr>
          <w:rFonts w:ascii="Times New Roman" w:hAnsi="Times New Roman"/>
          <w:sz w:val="28"/>
          <w:szCs w:val="28"/>
          <w:lang w:val="uk-UA"/>
        </w:rPr>
        <w:t xml:space="preserve"> є особливості с</w:t>
      </w:r>
      <w:r>
        <w:rPr>
          <w:rFonts w:ascii="Times New Roman" w:hAnsi="Times New Roman"/>
          <w:sz w:val="28"/>
          <w:szCs w:val="28"/>
          <w:lang w:val="uk-UA"/>
        </w:rPr>
        <w:t>тановлення Гонконгу як світов</w:t>
      </w:r>
      <w:r w:rsidRPr="00E21F56">
        <w:rPr>
          <w:rFonts w:ascii="Times New Roman" w:hAnsi="Times New Roman"/>
          <w:sz w:val="28"/>
          <w:szCs w:val="28"/>
          <w:lang w:val="uk-UA"/>
        </w:rPr>
        <w:t>ого фінансового центру.</w:t>
      </w:r>
    </w:p>
    <w:p w:rsidR="00214771" w:rsidRPr="00E21F56" w:rsidRDefault="00214771" w:rsidP="00214771">
      <w:pPr>
        <w:spacing w:after="0" w:line="360" w:lineRule="auto"/>
        <w:ind w:firstLine="709"/>
        <w:jc w:val="both"/>
        <w:rPr>
          <w:rFonts w:ascii="Times New Roman" w:hAnsi="Times New Roman"/>
          <w:bCs/>
          <w:sz w:val="28"/>
          <w:szCs w:val="28"/>
          <w:lang w:val="uk-UA"/>
        </w:rPr>
      </w:pPr>
      <w:r w:rsidRPr="00E21F56">
        <w:rPr>
          <w:rFonts w:ascii="Times New Roman" w:hAnsi="Times New Roman"/>
          <w:bCs/>
          <w:sz w:val="28"/>
          <w:szCs w:val="28"/>
          <w:lang w:val="uk-UA"/>
        </w:rPr>
        <w:t>Методологічною базою даного дослідження є сукупність загальнонаукових та спеціальних методів дослідження, зокрема: методи теоретичного узагальнення і порівняння – при обробці літературних джерел та аналітичних даних; системний та комплексний підходи – при розробці основних напрямів адаптації досвіду Гонконгу на вітчизняну практику.</w:t>
      </w:r>
    </w:p>
    <w:p w:rsidR="00214771" w:rsidRPr="00E21F56" w:rsidRDefault="00214771" w:rsidP="0021477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lastRenderedPageBreak/>
        <w:t>Структура роботи. Зміст роботи викладений на 45 сторінках, містить вступ, основну частину, що включає 3 розділи, висновки та список використаних джерел.</w:t>
      </w:r>
    </w:p>
    <w:p w:rsidR="001C71A1" w:rsidRPr="00E21F56" w:rsidRDefault="00214771" w:rsidP="001C71A1">
      <w:pPr>
        <w:pStyle w:val="1"/>
        <w:spacing w:before="0" w:after="0" w:line="360" w:lineRule="auto"/>
        <w:jc w:val="center"/>
        <w:rPr>
          <w:rFonts w:ascii="Times New Roman" w:hAnsi="Times New Roman"/>
          <w:sz w:val="28"/>
          <w:szCs w:val="28"/>
          <w:lang w:val="uk-UA"/>
        </w:rPr>
      </w:pPr>
      <w:r w:rsidRPr="00E21F56">
        <w:rPr>
          <w:rFonts w:ascii="Times New Roman" w:hAnsi="Times New Roman"/>
          <w:sz w:val="28"/>
          <w:szCs w:val="28"/>
          <w:lang w:val="uk-UA"/>
        </w:rPr>
        <w:br w:type="page"/>
      </w:r>
      <w:bookmarkStart w:id="1" w:name="_Toc10095915"/>
      <w:r w:rsidR="001C71A1" w:rsidRPr="00E21F56">
        <w:rPr>
          <w:rFonts w:ascii="Times New Roman" w:hAnsi="Times New Roman"/>
          <w:sz w:val="28"/>
          <w:szCs w:val="28"/>
          <w:lang w:val="uk-UA"/>
        </w:rPr>
        <w:lastRenderedPageBreak/>
        <w:t>ВИСНОВКИ</w:t>
      </w:r>
      <w:bookmarkEnd w:id="1"/>
    </w:p>
    <w:p w:rsidR="001C71A1" w:rsidRPr="00E21F56" w:rsidRDefault="001C71A1" w:rsidP="001C71A1">
      <w:pPr>
        <w:spacing w:after="0" w:line="360" w:lineRule="auto"/>
        <w:rPr>
          <w:rFonts w:ascii="Times New Roman" w:hAnsi="Times New Roman"/>
          <w:sz w:val="28"/>
          <w:szCs w:val="28"/>
          <w:lang w:val="uk-UA"/>
        </w:rPr>
      </w:pPr>
    </w:p>
    <w:p w:rsidR="001C71A1" w:rsidRPr="00E21F56" w:rsidRDefault="001C71A1" w:rsidP="001C71A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1. Дослідження </w:t>
      </w:r>
      <w:r w:rsidRPr="00E21F56">
        <w:rPr>
          <w:rFonts w:ascii="Times New Roman" w:hAnsi="Times New Roman"/>
          <w:sz w:val="28"/>
          <w:szCs w:val="28"/>
          <w:lang w:val="uk-UA"/>
        </w:rPr>
        <w:t>сучасн</w:t>
      </w:r>
      <w:r>
        <w:rPr>
          <w:rFonts w:ascii="Times New Roman" w:hAnsi="Times New Roman"/>
          <w:sz w:val="28"/>
          <w:szCs w:val="28"/>
          <w:lang w:val="uk-UA"/>
        </w:rPr>
        <w:t>их</w:t>
      </w:r>
      <w:r w:rsidRPr="00E21F56">
        <w:rPr>
          <w:rFonts w:ascii="Times New Roman" w:hAnsi="Times New Roman"/>
          <w:sz w:val="28"/>
          <w:szCs w:val="28"/>
          <w:lang w:val="uk-UA"/>
        </w:rPr>
        <w:t xml:space="preserve"> теорі</w:t>
      </w:r>
      <w:r>
        <w:rPr>
          <w:rFonts w:ascii="Times New Roman" w:hAnsi="Times New Roman"/>
          <w:sz w:val="28"/>
          <w:szCs w:val="28"/>
          <w:lang w:val="uk-UA"/>
        </w:rPr>
        <w:t>й</w:t>
      </w:r>
      <w:r w:rsidRPr="00E21F56">
        <w:rPr>
          <w:rFonts w:ascii="Times New Roman" w:hAnsi="Times New Roman"/>
          <w:sz w:val="28"/>
          <w:szCs w:val="28"/>
          <w:lang w:val="uk-UA"/>
        </w:rPr>
        <w:t xml:space="preserve"> функціонування світових фінансових центрів</w:t>
      </w:r>
      <w:r>
        <w:rPr>
          <w:rFonts w:ascii="Times New Roman" w:hAnsi="Times New Roman"/>
          <w:sz w:val="28"/>
          <w:szCs w:val="28"/>
          <w:lang w:val="uk-UA"/>
        </w:rPr>
        <w:t xml:space="preserve"> дозволило зробити висновок, що п</w:t>
      </w:r>
      <w:r w:rsidRPr="00E21F56">
        <w:rPr>
          <w:rFonts w:ascii="Times New Roman" w:hAnsi="Times New Roman"/>
          <w:sz w:val="28"/>
          <w:szCs w:val="28"/>
          <w:lang w:val="uk-UA"/>
        </w:rPr>
        <w:t>оняття міжнародного фінансового центру охоплює досить широке коло характеристик, притаманних певному населеному пункту незалежно від його юрисдикції. Перш за все, СФЦ - це висока концентрація різноманітних міжнародних фінансових організацій в одному місці. Наприклад, таке місто, як Гамільтон на Бермудах, може виступати міжнародним фінансовим центром для ринку перестрахування. Також Сідней виступає провідним фінансовим центром Австралії, однак навряд чи може бути названий глобальним фінансовим центром. Зазначені економічні, правові та організаційні чинники обмежують коло національних ринків, які виконують міжнародні операції.</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В результаті конкуренції склалися світові фінансові центри: Нью-Йорк, Лондон, Гонконг, Сінгапур і ін. Вони виступають як центри зосередження банків і спеціалізованих кредитно-фінансових інститутів, що здійснюють міжнародні валютні, кредитні, фінансові операції, операції з ц</w:t>
      </w:r>
      <w:r>
        <w:rPr>
          <w:rFonts w:ascii="Times New Roman" w:hAnsi="Times New Roman"/>
          <w:sz w:val="28"/>
          <w:szCs w:val="28"/>
          <w:lang w:val="uk-UA"/>
        </w:rPr>
        <w:t>інними паперами, золотом тощо</w:t>
      </w:r>
      <w:r w:rsidRPr="00E21F56">
        <w:rPr>
          <w:rFonts w:ascii="Times New Roman" w:hAnsi="Times New Roman"/>
          <w:sz w:val="28"/>
          <w:szCs w:val="28"/>
          <w:lang w:val="uk-UA"/>
        </w:rPr>
        <w:t>.</w:t>
      </w:r>
    </w:p>
    <w:p w:rsidR="001C71A1" w:rsidRPr="00E21F56" w:rsidRDefault="001C71A1" w:rsidP="001C71A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2. Ефективність функціон</w:t>
      </w:r>
      <w:r w:rsidRPr="00E65CD8">
        <w:rPr>
          <w:rFonts w:ascii="Times New Roman" w:hAnsi="Times New Roman"/>
          <w:sz w:val="28"/>
          <w:szCs w:val="28"/>
          <w:lang w:val="uk-UA"/>
        </w:rPr>
        <w:t>ування світо</w:t>
      </w:r>
      <w:r>
        <w:rPr>
          <w:rFonts w:ascii="Times New Roman" w:hAnsi="Times New Roman"/>
          <w:sz w:val="28"/>
          <w:szCs w:val="28"/>
          <w:lang w:val="uk-UA"/>
        </w:rPr>
        <w:t>в</w:t>
      </w:r>
      <w:r w:rsidRPr="00E65CD8">
        <w:rPr>
          <w:rFonts w:ascii="Times New Roman" w:hAnsi="Times New Roman"/>
          <w:sz w:val="28"/>
          <w:szCs w:val="28"/>
          <w:lang w:val="uk-UA"/>
        </w:rPr>
        <w:t>их фінансових центрів</w:t>
      </w:r>
      <w:r>
        <w:rPr>
          <w:rFonts w:ascii="Times New Roman" w:hAnsi="Times New Roman"/>
          <w:sz w:val="28"/>
          <w:szCs w:val="28"/>
          <w:lang w:val="uk-UA"/>
        </w:rPr>
        <w:t xml:space="preserve"> визначається наступними складовими:</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наявність висококваліфікованих кадрів, здатних ефективно працювати в фінансовому секторі;</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широкий спектр фінансових інструментів;</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широке коло інвесторів;</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наявність розвиненої кредитної системи;</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наявн</w:t>
      </w:r>
      <w:r>
        <w:rPr>
          <w:rFonts w:ascii="Times New Roman" w:hAnsi="Times New Roman"/>
          <w:sz w:val="28"/>
          <w:szCs w:val="28"/>
          <w:lang w:val="uk-UA"/>
        </w:rPr>
        <w:t>ість ефективної та технологічної</w:t>
      </w:r>
      <w:r w:rsidRPr="00E21F56">
        <w:rPr>
          <w:rFonts w:ascii="Times New Roman" w:hAnsi="Times New Roman"/>
          <w:sz w:val="28"/>
          <w:szCs w:val="28"/>
          <w:lang w:val="uk-UA"/>
        </w:rPr>
        <w:t xml:space="preserve"> біржі;</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розвинена ліберальна система оподаткування в частині операцій з фінансовими інструментами, діяльності компаній фінансового сектора;</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фінансова відкритість, що відкриває доступ іноземним позичальникам на національний фондовий ринок;</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lastRenderedPageBreak/>
        <w:t xml:space="preserve">• </w:t>
      </w:r>
      <w:r>
        <w:rPr>
          <w:rFonts w:ascii="Times New Roman" w:hAnsi="Times New Roman"/>
          <w:sz w:val="28"/>
          <w:szCs w:val="28"/>
          <w:lang w:val="uk-UA"/>
        </w:rPr>
        <w:t xml:space="preserve">   </w:t>
      </w:r>
      <w:r w:rsidRPr="00E21F56">
        <w:rPr>
          <w:rFonts w:ascii="Times New Roman" w:hAnsi="Times New Roman"/>
          <w:sz w:val="28"/>
          <w:szCs w:val="28"/>
          <w:lang w:val="uk-UA"/>
        </w:rPr>
        <w:t>помітна роль країни у світовій економіці;</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стійке економічне становище країни, стабільна валюта, що забезпечує довіру іноземних інвесторів;</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наявність ефективної інфраструктури;</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вигідне географічне положення.</w:t>
      </w:r>
    </w:p>
    <w:p w:rsidR="001C71A1" w:rsidRPr="00E21F56" w:rsidRDefault="001C71A1" w:rsidP="001C71A1">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3. Д</w:t>
      </w:r>
      <w:r w:rsidRPr="00E65CD8">
        <w:rPr>
          <w:rFonts w:ascii="Times New Roman" w:hAnsi="Times New Roman"/>
          <w:sz w:val="28"/>
          <w:szCs w:val="28"/>
          <w:lang w:val="uk-UA"/>
        </w:rPr>
        <w:t>ослід</w:t>
      </w:r>
      <w:r>
        <w:rPr>
          <w:rFonts w:ascii="Times New Roman" w:hAnsi="Times New Roman"/>
          <w:sz w:val="28"/>
          <w:szCs w:val="28"/>
          <w:lang w:val="uk-UA"/>
        </w:rPr>
        <w:t xml:space="preserve">ження </w:t>
      </w:r>
      <w:r w:rsidRPr="00E65CD8">
        <w:rPr>
          <w:rFonts w:ascii="Times New Roman" w:hAnsi="Times New Roman"/>
          <w:sz w:val="28"/>
          <w:szCs w:val="28"/>
          <w:lang w:val="uk-UA"/>
        </w:rPr>
        <w:t xml:space="preserve">становлення Гонконгу </w:t>
      </w:r>
      <w:r>
        <w:rPr>
          <w:rFonts w:ascii="Times New Roman" w:hAnsi="Times New Roman"/>
          <w:sz w:val="28"/>
          <w:szCs w:val="28"/>
          <w:lang w:val="uk-UA"/>
        </w:rPr>
        <w:t>як світового фінансового центру показало, що його розвитку сприяв ря</w:t>
      </w:r>
      <w:r w:rsidRPr="00E21F56">
        <w:rPr>
          <w:rFonts w:ascii="Times New Roman" w:hAnsi="Times New Roman"/>
          <w:sz w:val="28"/>
          <w:szCs w:val="28"/>
          <w:lang w:val="uk-UA"/>
        </w:rPr>
        <w:t>д факторів, які лежали в основі цього бурхливого економічного зростання</w:t>
      </w:r>
      <w:r>
        <w:rPr>
          <w:rFonts w:ascii="Times New Roman" w:hAnsi="Times New Roman"/>
          <w:sz w:val="28"/>
          <w:szCs w:val="28"/>
          <w:lang w:val="uk-UA"/>
        </w:rPr>
        <w:t xml:space="preserve">, серед яких </w:t>
      </w:r>
      <w:r w:rsidRPr="00E21F56">
        <w:rPr>
          <w:rFonts w:ascii="Times New Roman" w:hAnsi="Times New Roman"/>
          <w:sz w:val="28"/>
          <w:szCs w:val="28"/>
          <w:lang w:val="uk-UA"/>
        </w:rPr>
        <w:t>щедр</w:t>
      </w:r>
      <w:r>
        <w:rPr>
          <w:rFonts w:ascii="Times New Roman" w:hAnsi="Times New Roman"/>
          <w:sz w:val="28"/>
          <w:szCs w:val="28"/>
          <w:lang w:val="uk-UA"/>
        </w:rPr>
        <w:t>а економічна та військова</w:t>
      </w:r>
      <w:r w:rsidRPr="00E21F56">
        <w:rPr>
          <w:rFonts w:ascii="Times New Roman" w:hAnsi="Times New Roman"/>
          <w:sz w:val="28"/>
          <w:szCs w:val="28"/>
          <w:lang w:val="uk-UA"/>
        </w:rPr>
        <w:t xml:space="preserve"> підтримк</w:t>
      </w:r>
      <w:r>
        <w:rPr>
          <w:rFonts w:ascii="Times New Roman" w:hAnsi="Times New Roman"/>
          <w:sz w:val="28"/>
          <w:szCs w:val="28"/>
          <w:lang w:val="uk-UA"/>
        </w:rPr>
        <w:t xml:space="preserve">а від Великобританії, </w:t>
      </w:r>
      <w:r w:rsidRPr="00E21F56">
        <w:rPr>
          <w:rFonts w:ascii="Times New Roman" w:hAnsi="Times New Roman"/>
          <w:sz w:val="28"/>
          <w:szCs w:val="28"/>
          <w:lang w:val="uk-UA"/>
        </w:rPr>
        <w:t>вигідне географічне положення</w:t>
      </w:r>
      <w:r>
        <w:rPr>
          <w:rFonts w:ascii="Times New Roman" w:hAnsi="Times New Roman"/>
          <w:sz w:val="28"/>
          <w:szCs w:val="28"/>
          <w:lang w:val="uk-UA"/>
        </w:rPr>
        <w:t>, д</w:t>
      </w:r>
      <w:r w:rsidRPr="00E21F56">
        <w:rPr>
          <w:rFonts w:ascii="Times New Roman" w:hAnsi="Times New Roman"/>
          <w:sz w:val="28"/>
          <w:szCs w:val="28"/>
          <w:lang w:val="uk-UA"/>
        </w:rPr>
        <w:t>осить деш</w:t>
      </w:r>
      <w:r>
        <w:rPr>
          <w:rFonts w:ascii="Times New Roman" w:hAnsi="Times New Roman"/>
          <w:sz w:val="28"/>
          <w:szCs w:val="28"/>
          <w:lang w:val="uk-UA"/>
        </w:rPr>
        <w:t>ева і кваліфікована робоча сила, капіталістична економіка</w:t>
      </w:r>
      <w:r w:rsidRPr="00E21F56">
        <w:rPr>
          <w:rFonts w:ascii="Times New Roman" w:hAnsi="Times New Roman"/>
          <w:sz w:val="28"/>
          <w:szCs w:val="28"/>
          <w:lang w:val="uk-UA"/>
        </w:rPr>
        <w:t xml:space="preserve"> і широке самоврядування. Гонконг пройшов через структурну перебудову своєї економіки, характерну для експортно-орієнтованих країн. Сьогодні близько 90% всієї проми</w:t>
      </w:r>
      <w:r>
        <w:rPr>
          <w:rFonts w:ascii="Times New Roman" w:hAnsi="Times New Roman"/>
          <w:sz w:val="28"/>
          <w:szCs w:val="28"/>
          <w:lang w:val="uk-UA"/>
        </w:rPr>
        <w:t xml:space="preserve">слової продукції йде на експорт. При цьому </w:t>
      </w:r>
      <w:r w:rsidRPr="00E21F56">
        <w:rPr>
          <w:rFonts w:ascii="Times New Roman" w:hAnsi="Times New Roman"/>
          <w:sz w:val="28"/>
          <w:szCs w:val="28"/>
          <w:lang w:val="uk-UA"/>
        </w:rPr>
        <w:t xml:space="preserve"> Гонконг </w:t>
      </w:r>
      <w:r>
        <w:rPr>
          <w:rFonts w:ascii="Times New Roman" w:hAnsi="Times New Roman"/>
          <w:sz w:val="28"/>
          <w:szCs w:val="28"/>
          <w:lang w:val="uk-UA"/>
        </w:rPr>
        <w:t>орієнтований на</w:t>
      </w:r>
      <w:r w:rsidRPr="00E21F56">
        <w:rPr>
          <w:rFonts w:ascii="Times New Roman" w:hAnsi="Times New Roman"/>
          <w:sz w:val="28"/>
          <w:szCs w:val="28"/>
          <w:lang w:val="uk-UA"/>
        </w:rPr>
        <w:t xml:space="preserve"> випуску наукоємної продукції</w:t>
      </w:r>
      <w:r>
        <w:rPr>
          <w:rFonts w:ascii="Times New Roman" w:hAnsi="Times New Roman"/>
          <w:sz w:val="28"/>
          <w:szCs w:val="28"/>
          <w:lang w:val="uk-UA"/>
        </w:rPr>
        <w:t>, що</w:t>
      </w:r>
      <w:r w:rsidRPr="00E21F56">
        <w:rPr>
          <w:rFonts w:ascii="Times New Roman" w:hAnsi="Times New Roman"/>
          <w:sz w:val="28"/>
          <w:szCs w:val="28"/>
          <w:lang w:val="uk-UA"/>
        </w:rPr>
        <w:t xml:space="preserve"> перетвори</w:t>
      </w:r>
      <w:r>
        <w:rPr>
          <w:rFonts w:ascii="Times New Roman" w:hAnsi="Times New Roman"/>
          <w:sz w:val="28"/>
          <w:szCs w:val="28"/>
          <w:lang w:val="uk-UA"/>
        </w:rPr>
        <w:t xml:space="preserve">ло його </w:t>
      </w:r>
      <w:r w:rsidRPr="00E21F56">
        <w:rPr>
          <w:rFonts w:ascii="Times New Roman" w:hAnsi="Times New Roman"/>
          <w:sz w:val="28"/>
          <w:szCs w:val="28"/>
          <w:lang w:val="uk-UA"/>
        </w:rPr>
        <w:t>в один з провідних світових технологічних та інноваційних центрів. Фінансові ринки Гонконгу характеризуються високим ступенем ліквідності і роботою в рамках ефективної і прозорої системи регулювання, яка відповідає міжнародним стандартам. Лібералізація валютного регулювання (зокрема, валютного контролю) та вигідне розташування (часовий пояс), спр</w:t>
      </w:r>
      <w:r>
        <w:rPr>
          <w:rFonts w:ascii="Times New Roman" w:hAnsi="Times New Roman"/>
          <w:sz w:val="28"/>
          <w:szCs w:val="28"/>
          <w:lang w:val="uk-UA"/>
        </w:rPr>
        <w:t>ияли формуванню високорозвиненого</w:t>
      </w:r>
      <w:r w:rsidRPr="00E21F56">
        <w:rPr>
          <w:rFonts w:ascii="Times New Roman" w:hAnsi="Times New Roman"/>
          <w:sz w:val="28"/>
          <w:szCs w:val="28"/>
          <w:lang w:val="uk-UA"/>
        </w:rPr>
        <w:t xml:space="preserve"> і активного валютного ринку, що дозволяє цілодобово здійснювати операції з іноземною валютою по всьому світу за рахунок наявності </w:t>
      </w:r>
      <w:proofErr w:type="spellStart"/>
      <w:r w:rsidRPr="00E21F56">
        <w:rPr>
          <w:rFonts w:ascii="Times New Roman" w:hAnsi="Times New Roman"/>
          <w:sz w:val="28"/>
          <w:szCs w:val="28"/>
          <w:lang w:val="uk-UA"/>
        </w:rPr>
        <w:t>зв'язків</w:t>
      </w:r>
      <w:proofErr w:type="spellEnd"/>
      <w:r w:rsidRPr="00E21F56">
        <w:rPr>
          <w:rFonts w:ascii="Times New Roman" w:hAnsi="Times New Roman"/>
          <w:sz w:val="28"/>
          <w:szCs w:val="28"/>
          <w:lang w:val="uk-UA"/>
        </w:rPr>
        <w:t xml:space="preserve"> з іншими між</w:t>
      </w:r>
      <w:r>
        <w:rPr>
          <w:rFonts w:ascii="Times New Roman" w:hAnsi="Times New Roman"/>
          <w:sz w:val="28"/>
          <w:szCs w:val="28"/>
          <w:lang w:val="uk-UA"/>
        </w:rPr>
        <w:t xml:space="preserve">народними фінансовими центрами. </w:t>
      </w:r>
      <w:r w:rsidRPr="00E21F56">
        <w:rPr>
          <w:rFonts w:ascii="Times New Roman" w:hAnsi="Times New Roman"/>
          <w:sz w:val="28"/>
          <w:szCs w:val="28"/>
          <w:lang w:val="uk-UA"/>
        </w:rPr>
        <w:t xml:space="preserve">Гонконг ввів багато удосконалень для забезпечення безперервності проведення платежів і підвищення ліквідності банків, сформувавши міцну інфраструктуру фінансового ринку. Тим самим спростивши здійснення фінансових операцій і фінансове посередництво в регіоні на основі </w:t>
      </w:r>
      <w:proofErr w:type="spellStart"/>
      <w:r w:rsidRPr="00E21F56">
        <w:rPr>
          <w:rFonts w:ascii="Times New Roman" w:hAnsi="Times New Roman"/>
          <w:sz w:val="28"/>
          <w:szCs w:val="28"/>
          <w:lang w:val="uk-UA"/>
        </w:rPr>
        <w:t>мультивалютної</w:t>
      </w:r>
      <w:proofErr w:type="spellEnd"/>
      <w:r w:rsidRPr="00E21F56">
        <w:rPr>
          <w:rFonts w:ascii="Times New Roman" w:hAnsi="Times New Roman"/>
          <w:sz w:val="28"/>
          <w:szCs w:val="28"/>
          <w:lang w:val="uk-UA"/>
        </w:rPr>
        <w:t xml:space="preserve"> платформи.</w:t>
      </w:r>
    </w:p>
    <w:p w:rsidR="001C71A1" w:rsidRPr="00E65CD8" w:rsidRDefault="001C71A1" w:rsidP="001C71A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4. А</w:t>
      </w:r>
      <w:r w:rsidRPr="00E65CD8">
        <w:rPr>
          <w:rFonts w:ascii="Times New Roman" w:hAnsi="Times New Roman"/>
          <w:sz w:val="28"/>
          <w:szCs w:val="28"/>
          <w:lang w:val="uk-UA"/>
        </w:rPr>
        <w:t>наліз основн</w:t>
      </w:r>
      <w:r>
        <w:rPr>
          <w:rFonts w:ascii="Times New Roman" w:hAnsi="Times New Roman"/>
          <w:sz w:val="28"/>
          <w:szCs w:val="28"/>
          <w:lang w:val="uk-UA"/>
        </w:rPr>
        <w:t>их</w:t>
      </w:r>
      <w:r w:rsidRPr="00E65CD8">
        <w:rPr>
          <w:rFonts w:ascii="Times New Roman" w:hAnsi="Times New Roman"/>
          <w:sz w:val="28"/>
          <w:szCs w:val="28"/>
          <w:lang w:val="uk-UA"/>
        </w:rPr>
        <w:t xml:space="preserve"> показник</w:t>
      </w:r>
      <w:r>
        <w:rPr>
          <w:rFonts w:ascii="Times New Roman" w:hAnsi="Times New Roman"/>
          <w:sz w:val="28"/>
          <w:szCs w:val="28"/>
          <w:lang w:val="uk-UA"/>
        </w:rPr>
        <w:t>ів</w:t>
      </w:r>
      <w:r w:rsidRPr="00E65CD8">
        <w:rPr>
          <w:rFonts w:ascii="Times New Roman" w:hAnsi="Times New Roman"/>
          <w:sz w:val="28"/>
          <w:szCs w:val="28"/>
          <w:lang w:val="uk-UA"/>
        </w:rPr>
        <w:t xml:space="preserve"> функціонування Гонконгу </w:t>
      </w:r>
      <w:r>
        <w:rPr>
          <w:rFonts w:ascii="Times New Roman" w:hAnsi="Times New Roman"/>
          <w:sz w:val="28"/>
          <w:szCs w:val="28"/>
          <w:lang w:val="uk-UA"/>
        </w:rPr>
        <w:t>як світового фінансового центру дозволив з</w:t>
      </w:r>
      <w:r w:rsidRPr="00E65CD8">
        <w:rPr>
          <w:rFonts w:ascii="Times New Roman" w:hAnsi="Times New Roman"/>
          <w:sz w:val="28"/>
          <w:szCs w:val="28"/>
          <w:lang w:val="ru-RU"/>
        </w:rPr>
        <w:t>’</w:t>
      </w:r>
      <w:r>
        <w:rPr>
          <w:rFonts w:ascii="Times New Roman" w:hAnsi="Times New Roman"/>
          <w:sz w:val="28"/>
          <w:szCs w:val="28"/>
          <w:lang w:val="uk-UA"/>
        </w:rPr>
        <w:t xml:space="preserve">ясувати, що </w:t>
      </w:r>
      <w:r w:rsidRPr="00E21F56">
        <w:rPr>
          <w:rFonts w:ascii="Times New Roman" w:hAnsi="Times New Roman"/>
          <w:sz w:val="28"/>
          <w:szCs w:val="28"/>
          <w:lang w:val="uk-UA"/>
        </w:rPr>
        <w:t>Гонконг, разом з Південною Кореєю, Сінгапуром і Тайванем, входить в четвірку так зв</w:t>
      </w:r>
      <w:r>
        <w:rPr>
          <w:rFonts w:ascii="Times New Roman" w:hAnsi="Times New Roman"/>
          <w:sz w:val="28"/>
          <w:szCs w:val="28"/>
          <w:lang w:val="uk-UA"/>
        </w:rPr>
        <w:t xml:space="preserve">аних «малих азійських драконів». </w:t>
      </w:r>
      <w:r w:rsidRPr="00E65CD8">
        <w:rPr>
          <w:rFonts w:ascii="Times New Roman" w:hAnsi="Times New Roman"/>
          <w:sz w:val="28"/>
          <w:szCs w:val="28"/>
          <w:lang w:val="uk-UA"/>
        </w:rPr>
        <w:t xml:space="preserve">Гонконгська фондова біржа </w:t>
      </w:r>
      <w:r>
        <w:rPr>
          <w:rFonts w:ascii="Times New Roman" w:hAnsi="Times New Roman"/>
          <w:sz w:val="28"/>
          <w:szCs w:val="28"/>
          <w:lang w:val="uk-UA"/>
        </w:rPr>
        <w:t>має капіталізаці</w:t>
      </w:r>
      <w:r w:rsidRPr="00E65CD8">
        <w:rPr>
          <w:rFonts w:ascii="Times New Roman" w:hAnsi="Times New Roman"/>
          <w:sz w:val="28"/>
          <w:szCs w:val="28"/>
          <w:lang w:val="uk-UA"/>
        </w:rPr>
        <w:t>ю</w:t>
      </w:r>
      <w:r>
        <w:rPr>
          <w:rFonts w:ascii="Times New Roman" w:hAnsi="Times New Roman"/>
          <w:sz w:val="28"/>
          <w:szCs w:val="28"/>
          <w:lang w:val="uk-UA"/>
        </w:rPr>
        <w:t xml:space="preserve"> в 2.8 трлн. </w:t>
      </w:r>
      <w:proofErr w:type="spellStart"/>
      <w:r>
        <w:rPr>
          <w:rFonts w:ascii="Times New Roman" w:hAnsi="Times New Roman"/>
          <w:sz w:val="28"/>
          <w:szCs w:val="28"/>
          <w:lang w:val="uk-UA"/>
        </w:rPr>
        <w:lastRenderedPageBreak/>
        <w:t>дол</w:t>
      </w:r>
      <w:proofErr w:type="spellEnd"/>
      <w:r>
        <w:rPr>
          <w:rFonts w:ascii="Times New Roman" w:hAnsi="Times New Roman"/>
          <w:sz w:val="28"/>
          <w:szCs w:val="28"/>
          <w:lang w:val="uk-UA"/>
        </w:rPr>
        <w:t>. США та</w:t>
      </w:r>
      <w:r w:rsidRPr="00E65CD8">
        <w:rPr>
          <w:rFonts w:ascii="Times New Roman" w:hAnsi="Times New Roman"/>
          <w:sz w:val="28"/>
          <w:szCs w:val="28"/>
          <w:lang w:val="uk-UA"/>
        </w:rPr>
        <w:t xml:space="preserve"> може похвалитися присутністю найбільших банків - це HSBC, </w:t>
      </w:r>
      <w:proofErr w:type="spellStart"/>
      <w:r w:rsidRPr="00E65CD8">
        <w:rPr>
          <w:rFonts w:ascii="Times New Roman" w:hAnsi="Times New Roman"/>
          <w:sz w:val="28"/>
          <w:szCs w:val="28"/>
          <w:lang w:val="uk-UA"/>
        </w:rPr>
        <w:t>China</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Construction</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Bank</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Industrial</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and</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Commercial</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Bank</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of</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China</w:t>
      </w:r>
      <w:proofErr w:type="spellEnd"/>
      <w:r w:rsidRPr="00E65CD8">
        <w:rPr>
          <w:rFonts w:ascii="Times New Roman" w:hAnsi="Times New Roman"/>
          <w:sz w:val="28"/>
          <w:szCs w:val="28"/>
          <w:lang w:val="uk-UA"/>
        </w:rPr>
        <w:t xml:space="preserve"> і </w:t>
      </w:r>
      <w:proofErr w:type="spellStart"/>
      <w:r w:rsidRPr="00E65CD8">
        <w:rPr>
          <w:rFonts w:ascii="Times New Roman" w:hAnsi="Times New Roman"/>
          <w:sz w:val="28"/>
          <w:szCs w:val="28"/>
          <w:lang w:val="uk-UA"/>
        </w:rPr>
        <w:t>Bank</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of</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China</w:t>
      </w:r>
      <w:proofErr w:type="spellEnd"/>
      <w:r w:rsidRPr="00E65CD8">
        <w:rPr>
          <w:rFonts w:ascii="Times New Roman" w:hAnsi="Times New Roman"/>
          <w:sz w:val="28"/>
          <w:szCs w:val="28"/>
          <w:lang w:val="uk-UA"/>
        </w:rPr>
        <w:t xml:space="preserve">. У 2018 році Гонконг в 24-й раз поспіль був визнаний найвільнішою економікою в світі за результатами щорічного дослідження американського фонду </w:t>
      </w:r>
      <w:proofErr w:type="spellStart"/>
      <w:r w:rsidRPr="00E65CD8">
        <w:rPr>
          <w:rFonts w:ascii="Times New Roman" w:hAnsi="Times New Roman"/>
          <w:sz w:val="28"/>
          <w:szCs w:val="28"/>
          <w:lang w:val="uk-UA"/>
        </w:rPr>
        <w:t>The</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Heritage</w:t>
      </w:r>
      <w:proofErr w:type="spellEnd"/>
      <w:r w:rsidRPr="00E65CD8">
        <w:rPr>
          <w:rFonts w:ascii="Times New Roman" w:hAnsi="Times New Roman"/>
          <w:sz w:val="28"/>
          <w:szCs w:val="28"/>
          <w:lang w:val="uk-UA"/>
        </w:rPr>
        <w:t xml:space="preserve"> </w:t>
      </w:r>
      <w:proofErr w:type="spellStart"/>
      <w:r w:rsidRPr="00E65CD8">
        <w:rPr>
          <w:rFonts w:ascii="Times New Roman" w:hAnsi="Times New Roman"/>
          <w:sz w:val="28"/>
          <w:szCs w:val="28"/>
          <w:lang w:val="uk-UA"/>
        </w:rPr>
        <w:t>Foundation</w:t>
      </w:r>
      <w:proofErr w:type="spellEnd"/>
      <w:r w:rsidRPr="00E65CD8">
        <w:rPr>
          <w:rFonts w:ascii="Times New Roman" w:hAnsi="Times New Roman"/>
          <w:sz w:val="28"/>
          <w:szCs w:val="28"/>
          <w:lang w:val="uk-UA"/>
        </w:rPr>
        <w:t xml:space="preserve">. «Індекс економічної свободи» цієї території був оцінений в 90,2 бали зі 100 можливих (для порівняння: Сінгапур набрав 88,8 бали, США - 75,7 бали, а Китай - 57,8). На сьогоднішній день економіка Гонконгу </w:t>
      </w:r>
      <w:proofErr w:type="spellStart"/>
      <w:r w:rsidRPr="00E65CD8">
        <w:rPr>
          <w:rFonts w:ascii="Times New Roman" w:hAnsi="Times New Roman"/>
          <w:sz w:val="28"/>
          <w:szCs w:val="28"/>
          <w:lang w:val="uk-UA"/>
        </w:rPr>
        <w:t>грунтується</w:t>
      </w:r>
      <w:proofErr w:type="spellEnd"/>
      <w:r w:rsidRPr="00E65CD8">
        <w:rPr>
          <w:rFonts w:ascii="Times New Roman" w:hAnsi="Times New Roman"/>
          <w:sz w:val="28"/>
          <w:szCs w:val="28"/>
          <w:lang w:val="uk-UA"/>
        </w:rPr>
        <w:t xml:space="preserve"> в основному на реекспорті і послугах, зокрема на фінансових. Банківська справа є найважливішою складовою частиною сектора фінансових послуг Гонконгу. Після Токіо Гонконг є другим за величиною банківським центром на території Азії за обсягом зовнішніх транзакцій. Станом на 30 квітня 2018 року в місті функціонували 175 ліцензованих банків (з яких 22 гонконгські), 19 банків з обмеженою ліцензією (14 гонконгських) і 17 депозитних компаній (всі з яких гонконгські). Крім цього, в Гонконзі базується 61 місцеве представництво іноземних банків.</w:t>
      </w:r>
    </w:p>
    <w:p w:rsidR="001C71A1" w:rsidRPr="00E65CD8" w:rsidRDefault="001C71A1" w:rsidP="001C71A1">
      <w:pPr>
        <w:spacing w:after="0" w:line="360" w:lineRule="auto"/>
        <w:ind w:firstLine="851"/>
        <w:jc w:val="both"/>
        <w:rPr>
          <w:rFonts w:ascii="Times New Roman" w:hAnsi="Times New Roman"/>
          <w:sz w:val="28"/>
          <w:szCs w:val="28"/>
          <w:lang w:val="uk-UA"/>
        </w:rPr>
      </w:pPr>
      <w:r w:rsidRPr="00E65CD8">
        <w:rPr>
          <w:rFonts w:ascii="Times New Roman" w:hAnsi="Times New Roman"/>
          <w:sz w:val="28"/>
          <w:szCs w:val="28"/>
          <w:lang w:val="uk-UA"/>
        </w:rPr>
        <w:t xml:space="preserve">Гонконг також зарекомендував себе як провідний фондовий ринок для китайських фірм, які прагнуть пройти лістинг за кордоном. У квітні 2018 року на </w:t>
      </w:r>
      <w:proofErr w:type="spellStart"/>
      <w:r w:rsidRPr="00E65CD8">
        <w:rPr>
          <w:rFonts w:ascii="Times New Roman" w:hAnsi="Times New Roman"/>
          <w:sz w:val="28"/>
          <w:szCs w:val="28"/>
          <w:lang w:val="uk-UA"/>
        </w:rPr>
        <w:t>HKEx</w:t>
      </w:r>
      <w:proofErr w:type="spellEnd"/>
      <w:r w:rsidRPr="00E65CD8">
        <w:rPr>
          <w:rFonts w:ascii="Times New Roman" w:hAnsi="Times New Roman"/>
          <w:sz w:val="28"/>
          <w:szCs w:val="28"/>
          <w:lang w:val="uk-UA"/>
        </w:rPr>
        <w:t xml:space="preserve"> пройшли лістинг 2 186 компаній, що на 166 відсотків більше, ніж роком раніше. Більше половини з них - це підприємства з материкового Китаю.</w:t>
      </w:r>
    </w:p>
    <w:p w:rsidR="001C71A1" w:rsidRPr="00E21F56" w:rsidRDefault="001C71A1" w:rsidP="001C71A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Для того щоб стати розвиненим</w:t>
      </w:r>
      <w:r w:rsidRPr="00E21F56">
        <w:rPr>
          <w:rFonts w:ascii="Times New Roman" w:hAnsi="Times New Roman"/>
          <w:sz w:val="28"/>
          <w:szCs w:val="28"/>
          <w:lang w:val="uk-UA"/>
        </w:rPr>
        <w:t xml:space="preserve"> міжнародним фінансовим центром, з</w:t>
      </w:r>
      <w:r>
        <w:rPr>
          <w:rFonts w:ascii="Times New Roman" w:hAnsi="Times New Roman"/>
          <w:sz w:val="28"/>
          <w:szCs w:val="28"/>
          <w:lang w:val="uk-UA"/>
        </w:rPr>
        <w:t>датним</w:t>
      </w:r>
      <w:r w:rsidRPr="00E21F56">
        <w:rPr>
          <w:rFonts w:ascii="Times New Roman" w:hAnsi="Times New Roman"/>
          <w:sz w:val="28"/>
          <w:szCs w:val="28"/>
          <w:lang w:val="uk-UA"/>
        </w:rPr>
        <w:t xml:space="preserve"> обслуговувати зростаючі світові потоки капіталу між собою та іншими міжнародними, регіональними та місцевими фінансовими ри</w:t>
      </w:r>
      <w:r>
        <w:rPr>
          <w:rFonts w:ascii="Times New Roman" w:hAnsi="Times New Roman"/>
          <w:sz w:val="28"/>
          <w:szCs w:val="28"/>
          <w:lang w:val="uk-UA"/>
        </w:rPr>
        <w:t>нками, бути конкурентоспроможним</w:t>
      </w:r>
      <w:r w:rsidRPr="00E21F56">
        <w:rPr>
          <w:rFonts w:ascii="Times New Roman" w:hAnsi="Times New Roman"/>
          <w:sz w:val="28"/>
          <w:szCs w:val="28"/>
          <w:lang w:val="uk-UA"/>
        </w:rPr>
        <w:t xml:space="preserve"> майданчиком для ведення бізнесу, центр повинен володіти всіма необхідними елементами підтримки як своїх національних, так і міжнародних операцій.</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Ці елементи, як правило, включають в себе:</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розвинену фінансову систему і стабільну валюту;</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інститути, що забезпечують функціонування фінансових ринків;</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lastRenderedPageBreak/>
        <w:t>• гнучку систему фінансових інструментів, які забезпечили б кредиторам різноманітність варіантів щодо затрат, ризику, прибутку, термінів ліквідності та контролю;</w:t>
      </w:r>
    </w:p>
    <w:p w:rsidR="001C71A1" w:rsidRPr="00E21F56" w:rsidRDefault="001C71A1" w:rsidP="001C71A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5. П</w:t>
      </w:r>
      <w:r w:rsidRPr="00E65CD8">
        <w:rPr>
          <w:rFonts w:ascii="Times New Roman" w:hAnsi="Times New Roman"/>
          <w:sz w:val="28"/>
          <w:szCs w:val="28"/>
          <w:lang w:val="uk-UA"/>
        </w:rPr>
        <w:t xml:space="preserve">ерспективи подальшого розвитку Гонконгу </w:t>
      </w:r>
      <w:r>
        <w:rPr>
          <w:rFonts w:ascii="Times New Roman" w:hAnsi="Times New Roman"/>
          <w:sz w:val="28"/>
          <w:szCs w:val="28"/>
          <w:lang w:val="uk-UA"/>
        </w:rPr>
        <w:t xml:space="preserve">як світового фінансового центру дуже позитивні. </w:t>
      </w:r>
      <w:r w:rsidRPr="00E21F56">
        <w:rPr>
          <w:rFonts w:ascii="Times New Roman" w:hAnsi="Times New Roman"/>
          <w:sz w:val="28"/>
          <w:szCs w:val="28"/>
          <w:lang w:val="uk-UA"/>
        </w:rPr>
        <w:t>На практиці, модель «одна країна - дві системи», низькі податкові ставки, ліберальні умови ведення бізнесу роблять Гонконг привабливим місцем для інвестування. Вивчення факторів, які дозволили Гонконгу стати одним з лідируючих фінансових центрів, а так само особливостей даної моделі розвитку можуть стати гарною підмогою для створення і просування вітчизняних фінансових ринків на світовій економічній арені.</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Отже, основною метою функціонування Гонконгського фінансового центру є приплив капіталу в місто й країну в цілому, поповнення прибуткової частини бюджетів, розвиток міської інфраструктури, забезпечення зайнятості населення, що сприяє зростанню ВВП країни.</w:t>
      </w:r>
    </w:p>
    <w:p w:rsidR="001C71A1" w:rsidRPr="001C71A1" w:rsidRDefault="001C71A1" w:rsidP="001C71A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w:t>
      </w:r>
      <w:r w:rsidRPr="00E65CD8">
        <w:rPr>
          <w:rFonts w:ascii="Times New Roman" w:hAnsi="Times New Roman"/>
          <w:sz w:val="28"/>
          <w:szCs w:val="28"/>
          <w:lang w:val="uk-UA"/>
        </w:rPr>
        <w:t xml:space="preserve"> </w:t>
      </w:r>
      <w:r>
        <w:rPr>
          <w:rFonts w:ascii="Times New Roman" w:hAnsi="Times New Roman"/>
          <w:sz w:val="28"/>
          <w:szCs w:val="28"/>
          <w:lang w:val="uk-UA"/>
        </w:rPr>
        <w:t>Д</w:t>
      </w:r>
      <w:r w:rsidRPr="00E65CD8">
        <w:rPr>
          <w:rFonts w:ascii="Times New Roman" w:hAnsi="Times New Roman"/>
          <w:sz w:val="28"/>
          <w:szCs w:val="28"/>
          <w:lang w:val="uk-UA"/>
        </w:rPr>
        <w:t>ослід</w:t>
      </w:r>
      <w:r>
        <w:rPr>
          <w:rFonts w:ascii="Times New Roman" w:hAnsi="Times New Roman"/>
          <w:sz w:val="28"/>
          <w:szCs w:val="28"/>
          <w:lang w:val="uk-UA"/>
        </w:rPr>
        <w:t>ження р</w:t>
      </w:r>
      <w:r w:rsidRPr="00E65CD8">
        <w:rPr>
          <w:rFonts w:ascii="Times New Roman" w:hAnsi="Times New Roman"/>
          <w:sz w:val="28"/>
          <w:szCs w:val="28"/>
          <w:lang w:val="uk-UA"/>
        </w:rPr>
        <w:t>озвитк</w:t>
      </w:r>
      <w:r>
        <w:rPr>
          <w:rFonts w:ascii="Times New Roman" w:hAnsi="Times New Roman"/>
          <w:sz w:val="28"/>
          <w:szCs w:val="28"/>
          <w:lang w:val="uk-UA"/>
        </w:rPr>
        <w:t>у</w:t>
      </w:r>
      <w:r w:rsidRPr="00E65CD8">
        <w:rPr>
          <w:rFonts w:ascii="Times New Roman" w:hAnsi="Times New Roman"/>
          <w:sz w:val="28"/>
          <w:szCs w:val="28"/>
          <w:lang w:val="uk-UA"/>
        </w:rPr>
        <w:t xml:space="preserve"> відносин України з Гонконгом</w:t>
      </w:r>
      <w:r>
        <w:rPr>
          <w:rFonts w:ascii="Times New Roman" w:hAnsi="Times New Roman"/>
          <w:sz w:val="28"/>
          <w:szCs w:val="28"/>
          <w:lang w:val="uk-UA"/>
        </w:rPr>
        <w:t xml:space="preserve"> як світовим фінансовим центром показали, що країни постійно розвивають дипломатичні та фінансово-економічні відносини. Зокрема,</w:t>
      </w:r>
      <w:r w:rsidRPr="00E21F56">
        <w:rPr>
          <w:rFonts w:ascii="Times New Roman" w:hAnsi="Times New Roman"/>
          <w:sz w:val="28"/>
          <w:szCs w:val="28"/>
          <w:lang w:val="uk-UA"/>
        </w:rPr>
        <w:t xml:space="preserve"> підписаний Договір про дружбу та співробітництво</w:t>
      </w:r>
      <w:r>
        <w:rPr>
          <w:rFonts w:ascii="Times New Roman" w:hAnsi="Times New Roman"/>
          <w:sz w:val="28"/>
          <w:szCs w:val="28"/>
          <w:lang w:val="uk-UA"/>
        </w:rPr>
        <w:t>, У</w:t>
      </w:r>
      <w:r w:rsidRPr="00E21F56">
        <w:rPr>
          <w:rFonts w:ascii="Times New Roman" w:hAnsi="Times New Roman"/>
          <w:sz w:val="28"/>
          <w:szCs w:val="28"/>
          <w:lang w:val="uk-UA"/>
        </w:rPr>
        <w:t>год</w:t>
      </w:r>
      <w:r>
        <w:rPr>
          <w:rFonts w:ascii="Times New Roman" w:hAnsi="Times New Roman"/>
          <w:sz w:val="28"/>
          <w:szCs w:val="28"/>
          <w:lang w:val="uk-UA"/>
        </w:rPr>
        <w:t>а</w:t>
      </w:r>
      <w:r w:rsidRPr="00E21F56">
        <w:rPr>
          <w:rFonts w:ascii="Times New Roman" w:hAnsi="Times New Roman"/>
          <w:sz w:val="28"/>
          <w:szCs w:val="28"/>
          <w:lang w:val="uk-UA"/>
        </w:rPr>
        <w:t xml:space="preserve"> про техніко-економічне співробітництво</w:t>
      </w:r>
      <w:r>
        <w:rPr>
          <w:rFonts w:ascii="Times New Roman" w:hAnsi="Times New Roman"/>
          <w:sz w:val="28"/>
          <w:szCs w:val="28"/>
          <w:lang w:val="uk-UA"/>
        </w:rPr>
        <w:t>, повітряне сполучення тощо</w:t>
      </w:r>
      <w:r w:rsidRPr="00E21F56">
        <w:rPr>
          <w:rFonts w:ascii="Times New Roman" w:hAnsi="Times New Roman"/>
          <w:sz w:val="28"/>
          <w:szCs w:val="28"/>
          <w:lang w:val="uk-UA"/>
        </w:rPr>
        <w:t xml:space="preserve">. У розрізі інвестиційної активності між Україною і Гонконгом у 2018 році сумарні прямі іноземні інвестиції склали 22,6 млн грн, а ключовими напрямками інвестування інвесторів Гонконгу були: промисловість (31%), сільське господарство (23%), транспорт (15%), оптово-роздрібна торгівля (14%). </w:t>
      </w:r>
    </w:p>
    <w:p w:rsidR="001C71A1" w:rsidRPr="00E65CD8"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Зважаючи на окреслене, економічний вплив Гонконгу як СФЦ в Україні, на нашу думку, тільки зростатиме</w:t>
      </w:r>
    </w:p>
    <w:p w:rsidR="001C71A1" w:rsidRPr="00E21F56" w:rsidRDefault="001C71A1" w:rsidP="001C71A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7. </w:t>
      </w:r>
      <w:r w:rsidRPr="00E21F56">
        <w:rPr>
          <w:rFonts w:ascii="Times New Roman" w:hAnsi="Times New Roman"/>
          <w:sz w:val="28"/>
          <w:szCs w:val="28"/>
          <w:lang w:val="uk-UA"/>
        </w:rPr>
        <w:t xml:space="preserve">Беручи до уваги досвід Гонконгу, для зміцнення позицій як міжнародного фінансового центу, необхідне підвищення </w:t>
      </w:r>
      <w:proofErr w:type="spellStart"/>
      <w:r w:rsidRPr="00E21F56">
        <w:rPr>
          <w:rFonts w:ascii="Times New Roman" w:hAnsi="Times New Roman"/>
          <w:sz w:val="28"/>
          <w:szCs w:val="28"/>
          <w:lang w:val="uk-UA"/>
        </w:rPr>
        <w:t>конкурентноздатності</w:t>
      </w:r>
      <w:proofErr w:type="spellEnd"/>
      <w:r w:rsidRPr="00E21F56">
        <w:rPr>
          <w:rFonts w:ascii="Times New Roman" w:hAnsi="Times New Roman"/>
          <w:sz w:val="28"/>
          <w:szCs w:val="28"/>
          <w:lang w:val="uk-UA"/>
        </w:rPr>
        <w:t xml:space="preserve"> країни (міста) одразу по декількох критеріях. Необхідно впровадити комплекс заходів, спрямованих і на поліпшення регулювання </w:t>
      </w:r>
      <w:r w:rsidRPr="00E21F56">
        <w:rPr>
          <w:rFonts w:ascii="Times New Roman" w:hAnsi="Times New Roman"/>
          <w:sz w:val="28"/>
          <w:szCs w:val="28"/>
          <w:lang w:val="uk-UA"/>
        </w:rPr>
        <w:lastRenderedPageBreak/>
        <w:t xml:space="preserve">фінансових ринків, і на рівень розвитку національного фінансового ринку, і на його інтегрованість у глобальний ринок, на поліпшення загальних умов життя й ведення бізнесу, розвитку людського капіталу й заходів щодо підвищення загальної </w:t>
      </w:r>
      <w:proofErr w:type="spellStart"/>
      <w:r w:rsidRPr="00E21F56">
        <w:rPr>
          <w:rFonts w:ascii="Times New Roman" w:hAnsi="Times New Roman"/>
          <w:sz w:val="28"/>
          <w:szCs w:val="28"/>
          <w:lang w:val="uk-UA"/>
        </w:rPr>
        <w:t>конкурентноздатності</w:t>
      </w:r>
      <w:proofErr w:type="spellEnd"/>
      <w:r w:rsidRPr="00E21F56">
        <w:rPr>
          <w:rFonts w:ascii="Times New Roman" w:hAnsi="Times New Roman"/>
          <w:sz w:val="28"/>
          <w:szCs w:val="28"/>
          <w:lang w:val="uk-UA"/>
        </w:rPr>
        <w:t xml:space="preserve"> національної економіки. Однак не можна залишити без уваги й загрози для країни, які з'являються в результаті активної інтеграції у світовий фінансовий ринок: підвищення уразливості країни, ризик швидкого відтоку капіталу, ймовірність збільшення масштабів фінансового шахрайства, підвищення залежності від політичної ситуації в країні.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Підбиваючи підсумок, варто акцентувати увагу на основних стимулюючих заходах, які були впроваджені в Гонконгу для зміцнення позицій на міжнародному фінансовому ринку: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встановлення єдиного регулятора в сфері фінансових ринків;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створення фондової біржі з виділенням у ній спеціалізованої секції для малих компаній;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створення ефективної електронної інфраструктури;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створення умов для проведення ІPO;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забезпечення прозорості фінансової інформації та встановлення контролю за дотриманням прав інвесторів;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створення сприятливих умов для залучення висококваліфікованого персоналу до фінансового сектору; </w:t>
      </w:r>
    </w:p>
    <w:p w:rsidR="001C71A1" w:rsidRPr="00E21F56"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xml:space="preserve">- присвоєння статусу вільної економічної зони; </w:t>
      </w:r>
    </w:p>
    <w:p w:rsidR="001C71A1" w:rsidRDefault="001C71A1" w:rsidP="001C71A1">
      <w:pPr>
        <w:spacing w:after="0" w:line="360" w:lineRule="auto"/>
        <w:ind w:firstLine="851"/>
        <w:jc w:val="both"/>
        <w:rPr>
          <w:rFonts w:ascii="Times New Roman" w:hAnsi="Times New Roman"/>
          <w:sz w:val="28"/>
          <w:szCs w:val="28"/>
          <w:lang w:val="uk-UA"/>
        </w:rPr>
      </w:pPr>
      <w:r w:rsidRPr="00E21F56">
        <w:rPr>
          <w:rFonts w:ascii="Times New Roman" w:hAnsi="Times New Roman"/>
          <w:sz w:val="28"/>
          <w:szCs w:val="28"/>
          <w:lang w:val="uk-UA"/>
        </w:rPr>
        <w:t>- відсутність протекціонізму відносно національн</w:t>
      </w:r>
      <w:r>
        <w:rPr>
          <w:rFonts w:ascii="Times New Roman" w:hAnsi="Times New Roman"/>
          <w:sz w:val="28"/>
          <w:szCs w:val="28"/>
          <w:lang w:val="uk-UA"/>
        </w:rPr>
        <w:t>их учасників фінансового ринку.</w:t>
      </w:r>
    </w:p>
    <w:p w:rsidR="001C71A1" w:rsidRDefault="001C71A1" w:rsidP="001C71A1">
      <w:pPr>
        <w:spacing w:after="0" w:line="360" w:lineRule="auto"/>
        <w:ind w:firstLine="851"/>
        <w:jc w:val="both"/>
        <w:rPr>
          <w:rFonts w:ascii="Times New Roman" w:hAnsi="Times New Roman"/>
          <w:sz w:val="28"/>
          <w:szCs w:val="28"/>
          <w:lang w:val="uk-UA"/>
        </w:rPr>
      </w:pPr>
    </w:p>
    <w:p w:rsidR="001C71A1" w:rsidRPr="00E21F56" w:rsidRDefault="001C71A1" w:rsidP="001C71A1">
      <w:pPr>
        <w:pStyle w:val="1"/>
        <w:spacing w:before="0" w:after="0" w:line="360" w:lineRule="auto"/>
        <w:jc w:val="center"/>
        <w:rPr>
          <w:rFonts w:ascii="Times New Roman" w:hAnsi="Times New Roman"/>
          <w:sz w:val="28"/>
          <w:szCs w:val="28"/>
          <w:lang w:val="uk-UA"/>
        </w:rPr>
      </w:pPr>
      <w:r w:rsidRPr="00E21F56">
        <w:rPr>
          <w:rFonts w:ascii="Times New Roman" w:hAnsi="Times New Roman"/>
          <w:sz w:val="28"/>
          <w:szCs w:val="28"/>
          <w:lang w:val="uk-UA"/>
        </w:rPr>
        <w:br w:type="page"/>
      </w:r>
      <w:bookmarkStart w:id="2" w:name="_Toc10095916"/>
      <w:r w:rsidRPr="00E21F56">
        <w:rPr>
          <w:rFonts w:ascii="Times New Roman" w:hAnsi="Times New Roman"/>
          <w:sz w:val="28"/>
          <w:szCs w:val="28"/>
          <w:lang w:val="uk-UA"/>
        </w:rPr>
        <w:lastRenderedPageBreak/>
        <w:t>СПИСОК ВИКОРИСТАНИХ ДЖЕРЕЛ</w:t>
      </w:r>
      <w:bookmarkEnd w:id="2"/>
    </w:p>
    <w:p w:rsidR="001C71A1" w:rsidRPr="00E21F56" w:rsidRDefault="001C71A1" w:rsidP="001C71A1">
      <w:pPr>
        <w:spacing w:after="0" w:line="360" w:lineRule="auto"/>
        <w:rPr>
          <w:rFonts w:ascii="Times New Roman" w:hAnsi="Times New Roman"/>
          <w:sz w:val="28"/>
          <w:szCs w:val="28"/>
          <w:lang w:val="uk-UA"/>
        </w:rPr>
      </w:pP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E21F56">
        <w:rPr>
          <w:rFonts w:ascii="Times New Roman" w:hAnsi="Times New Roman"/>
          <w:bCs/>
          <w:sz w:val="28"/>
          <w:szCs w:val="28"/>
          <w:lang w:val="uk-UA" w:bidi="en-US"/>
        </w:rPr>
        <w:t xml:space="preserve">Гонконг: в </w:t>
      </w:r>
      <w:proofErr w:type="spellStart"/>
      <w:r w:rsidRPr="00E21F56">
        <w:rPr>
          <w:rFonts w:ascii="Times New Roman" w:hAnsi="Times New Roman"/>
          <w:bCs/>
          <w:sz w:val="28"/>
          <w:szCs w:val="28"/>
          <w:lang w:val="uk-UA" w:bidi="en-US"/>
        </w:rPr>
        <w:t>чем</w:t>
      </w:r>
      <w:proofErr w:type="spellEnd"/>
      <w:r w:rsidRPr="00E21F56">
        <w:rPr>
          <w:rFonts w:ascii="Times New Roman" w:hAnsi="Times New Roman"/>
          <w:bCs/>
          <w:sz w:val="28"/>
          <w:szCs w:val="28"/>
          <w:lang w:val="uk-UA" w:bidi="en-US"/>
        </w:rPr>
        <w:t xml:space="preserve"> </w:t>
      </w:r>
      <w:proofErr w:type="spellStart"/>
      <w:r w:rsidRPr="00E21F56">
        <w:rPr>
          <w:rFonts w:ascii="Times New Roman" w:hAnsi="Times New Roman"/>
          <w:bCs/>
          <w:sz w:val="28"/>
          <w:szCs w:val="28"/>
          <w:lang w:val="uk-UA" w:bidi="en-US"/>
        </w:rPr>
        <w:t>секреты</w:t>
      </w:r>
      <w:proofErr w:type="spellEnd"/>
      <w:r w:rsidRPr="00E21F56">
        <w:rPr>
          <w:rFonts w:ascii="Times New Roman" w:hAnsi="Times New Roman"/>
          <w:bCs/>
          <w:sz w:val="28"/>
          <w:szCs w:val="28"/>
          <w:lang w:val="uk-UA" w:bidi="en-US"/>
        </w:rPr>
        <w:t xml:space="preserve"> и </w:t>
      </w:r>
      <w:proofErr w:type="spellStart"/>
      <w:r w:rsidRPr="00E21F56">
        <w:rPr>
          <w:rFonts w:ascii="Times New Roman" w:hAnsi="Times New Roman"/>
          <w:bCs/>
          <w:sz w:val="28"/>
          <w:szCs w:val="28"/>
          <w:lang w:val="uk-UA" w:bidi="en-US"/>
        </w:rPr>
        <w:t>поучительный</w:t>
      </w:r>
      <w:proofErr w:type="spellEnd"/>
      <w:r>
        <w:rPr>
          <w:rFonts w:ascii="Times New Roman" w:hAnsi="Times New Roman"/>
          <w:bCs/>
          <w:sz w:val="28"/>
          <w:szCs w:val="28"/>
          <w:lang w:val="uk-UA" w:bidi="en-US"/>
        </w:rPr>
        <w:t xml:space="preserve"> </w:t>
      </w:r>
      <w:proofErr w:type="spellStart"/>
      <w:r>
        <w:rPr>
          <w:rFonts w:ascii="Times New Roman" w:hAnsi="Times New Roman"/>
          <w:bCs/>
          <w:sz w:val="28"/>
          <w:szCs w:val="28"/>
          <w:lang w:val="uk-UA" w:bidi="en-US"/>
        </w:rPr>
        <w:t>опыт</w:t>
      </w:r>
      <w:proofErr w:type="spellEnd"/>
      <w:r>
        <w:rPr>
          <w:rFonts w:ascii="Times New Roman" w:hAnsi="Times New Roman"/>
          <w:bCs/>
          <w:sz w:val="28"/>
          <w:szCs w:val="28"/>
          <w:lang w:val="uk-UA" w:bidi="en-US"/>
        </w:rPr>
        <w:t xml:space="preserve"> «</w:t>
      </w:r>
      <w:proofErr w:type="spellStart"/>
      <w:r>
        <w:rPr>
          <w:rFonts w:ascii="Times New Roman" w:hAnsi="Times New Roman"/>
          <w:bCs/>
          <w:sz w:val="28"/>
          <w:szCs w:val="28"/>
          <w:lang w:val="uk-UA" w:bidi="en-US"/>
        </w:rPr>
        <w:t>идеального</w:t>
      </w:r>
      <w:proofErr w:type="spellEnd"/>
      <w:r>
        <w:rPr>
          <w:rFonts w:ascii="Times New Roman" w:hAnsi="Times New Roman"/>
          <w:bCs/>
          <w:sz w:val="28"/>
          <w:szCs w:val="28"/>
          <w:lang w:val="uk-UA" w:bidi="en-US"/>
        </w:rPr>
        <w:t xml:space="preserve"> </w:t>
      </w:r>
      <w:proofErr w:type="spellStart"/>
      <w:r>
        <w:rPr>
          <w:rFonts w:ascii="Times New Roman" w:hAnsi="Times New Roman"/>
          <w:bCs/>
          <w:sz w:val="28"/>
          <w:szCs w:val="28"/>
          <w:lang w:val="uk-UA" w:bidi="en-US"/>
        </w:rPr>
        <w:t>капитализма</w:t>
      </w:r>
      <w:proofErr w:type="spellEnd"/>
      <w:r>
        <w:rPr>
          <w:rFonts w:ascii="Times New Roman" w:hAnsi="Times New Roman"/>
          <w:bCs/>
          <w:sz w:val="28"/>
          <w:szCs w:val="28"/>
          <w:lang w:val="uk-UA" w:bidi="en-US"/>
        </w:rPr>
        <w:t xml:space="preserve">»? // </w:t>
      </w:r>
      <w:r w:rsidRPr="00E21F56">
        <w:rPr>
          <w:rFonts w:ascii="Times New Roman" w:eastAsia="Times New Roman" w:hAnsi="Times New Roman"/>
          <w:bCs/>
          <w:sz w:val="28"/>
          <w:szCs w:val="28"/>
          <w:lang w:val="uk-UA" w:bidi="en-US"/>
        </w:rPr>
        <w:t>«</w:t>
      </w:r>
      <w:proofErr w:type="spellStart"/>
      <w:r w:rsidRPr="00E21F56">
        <w:rPr>
          <w:rFonts w:ascii="Times New Roman" w:eastAsia="Times New Roman" w:hAnsi="Times New Roman"/>
          <w:bCs/>
          <w:sz w:val="28"/>
          <w:szCs w:val="28"/>
          <w:lang w:val="uk-UA" w:bidi="en-US"/>
        </w:rPr>
        <w:t>Биржевой</w:t>
      </w:r>
      <w:proofErr w:type="spellEnd"/>
      <w:r w:rsidRPr="00E21F56">
        <w:rPr>
          <w:rFonts w:ascii="Times New Roman" w:eastAsia="Times New Roman" w:hAnsi="Times New Roman"/>
          <w:bCs/>
          <w:sz w:val="28"/>
          <w:szCs w:val="28"/>
          <w:lang w:val="uk-UA" w:bidi="en-US"/>
        </w:rPr>
        <w:t xml:space="preserve"> </w:t>
      </w:r>
      <w:proofErr w:type="spellStart"/>
      <w:r w:rsidRPr="00E21F56">
        <w:rPr>
          <w:rFonts w:ascii="Times New Roman" w:eastAsia="Times New Roman" w:hAnsi="Times New Roman"/>
          <w:bCs/>
          <w:sz w:val="28"/>
          <w:szCs w:val="28"/>
          <w:lang w:val="uk-UA" w:bidi="en-US"/>
        </w:rPr>
        <w:t>лидер</w:t>
      </w:r>
      <w:proofErr w:type="spellEnd"/>
      <w:r w:rsidRPr="00E21F56">
        <w:rPr>
          <w:rFonts w:ascii="Times New Roman" w:eastAsia="Times New Roman" w:hAnsi="Times New Roman"/>
          <w:b/>
          <w:bCs/>
          <w:sz w:val="28"/>
          <w:szCs w:val="28"/>
          <w:lang w:val="uk-UA" w:bidi="en-US"/>
        </w:rPr>
        <w:t>»</w:t>
      </w:r>
      <w:r>
        <w:rPr>
          <w:rFonts w:ascii="Times New Roman" w:eastAsia="Times New Roman" w:hAnsi="Times New Roman"/>
          <w:bCs/>
          <w:sz w:val="28"/>
          <w:szCs w:val="28"/>
          <w:lang w:val="uk-UA" w:bidi="en-US"/>
        </w:rPr>
        <w:t xml:space="preserve">. – 2017 - </w:t>
      </w:r>
      <w:hyperlink r:id="rId5" w:history="1">
        <w:r w:rsidRPr="00E21F56">
          <w:rPr>
            <w:rFonts w:ascii="Times New Roman" w:eastAsia="Times New Roman" w:hAnsi="Times New Roman"/>
            <w:bCs/>
            <w:sz w:val="28"/>
            <w:szCs w:val="28"/>
            <w:lang w:val="uk-UA" w:bidi="en-US"/>
          </w:rPr>
          <w:t>http://www.profi-forex.org/news/entry1008065839.html</w:t>
        </w:r>
      </w:hyperlink>
    </w:p>
    <w:p w:rsidR="001C71A1" w:rsidRPr="00E21F56"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r>
        <w:rPr>
          <w:rFonts w:ascii="Times New Roman" w:hAnsi="Times New Roman"/>
          <w:sz w:val="28"/>
          <w:szCs w:val="28"/>
          <w:lang w:val="uk-UA" w:bidi="en-US"/>
        </w:rPr>
        <w:t xml:space="preserve">Джеймс </w:t>
      </w:r>
      <w:r w:rsidRPr="00E21F56">
        <w:rPr>
          <w:rFonts w:ascii="Times New Roman" w:hAnsi="Times New Roman"/>
          <w:sz w:val="28"/>
          <w:szCs w:val="28"/>
          <w:lang w:val="uk-UA" w:bidi="en-US"/>
        </w:rPr>
        <w:t xml:space="preserve">П. </w:t>
      </w:r>
      <w:proofErr w:type="spellStart"/>
      <w:r w:rsidRPr="00E21F56">
        <w:rPr>
          <w:rFonts w:ascii="Times New Roman" w:hAnsi="Times New Roman"/>
          <w:sz w:val="28"/>
          <w:szCs w:val="28"/>
          <w:lang w:val="uk-UA" w:bidi="en-US"/>
        </w:rPr>
        <w:t>Уолш</w:t>
      </w:r>
      <w:proofErr w:type="spellEnd"/>
      <w:r w:rsidRPr="00E21F56">
        <w:rPr>
          <w:rFonts w:ascii="Times New Roman" w:hAnsi="Times New Roman"/>
          <w:sz w:val="28"/>
          <w:szCs w:val="28"/>
          <w:lang w:val="uk-UA" w:bidi="en-US"/>
        </w:rPr>
        <w:t>.</w:t>
      </w:r>
      <w:r>
        <w:rPr>
          <w:rFonts w:ascii="Times New Roman" w:hAnsi="Times New Roman"/>
          <w:sz w:val="28"/>
          <w:szCs w:val="28"/>
          <w:lang w:val="uk-UA" w:bidi="en-US"/>
        </w:rPr>
        <w:t xml:space="preserve"> «МВФ»</w:t>
      </w:r>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Будущее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финансов</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Азии</w:t>
      </w:r>
      <w:proofErr w:type="spellEnd"/>
      <w:r>
        <w:rPr>
          <w:rFonts w:ascii="Times New Roman" w:hAnsi="Times New Roman"/>
          <w:sz w:val="28"/>
          <w:szCs w:val="28"/>
          <w:lang w:val="uk-UA" w:bidi="en-US"/>
        </w:rPr>
        <w:t xml:space="preserve"> – 2014.</w:t>
      </w:r>
      <w:r w:rsidRPr="00E21F56">
        <w:rPr>
          <w:rFonts w:ascii="Times New Roman" w:hAnsi="Times New Roman"/>
          <w:sz w:val="28"/>
          <w:szCs w:val="28"/>
          <w:lang w:val="uk-UA" w:bidi="en-US"/>
        </w:rPr>
        <w:t xml:space="preserve"> // </w:t>
      </w:r>
      <w:hyperlink r:id="rId6" w:history="1">
        <w:r w:rsidRPr="00E21F56">
          <w:rPr>
            <w:rFonts w:ascii="Times New Roman" w:hAnsi="Times New Roman"/>
            <w:sz w:val="28"/>
            <w:szCs w:val="28"/>
            <w:u w:val="single"/>
            <w:lang w:val="uk-UA" w:bidi="en-US"/>
          </w:rPr>
          <w:t>https://www.imf.org/external/russian/pubs/ft/fandd/2014/06/pdf/walsh.pdf</w:t>
        </w:r>
      </w:hyperlink>
    </w:p>
    <w:p w:rsidR="001C71A1" w:rsidRPr="00E21F56"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r w:rsidRPr="00E21F56">
        <w:rPr>
          <w:rFonts w:ascii="Times New Roman" w:eastAsia="Times New Roman" w:hAnsi="Times New Roman"/>
          <w:sz w:val="28"/>
          <w:szCs w:val="28"/>
          <w:lang w:val="uk-UA" w:eastAsia="ru-RU"/>
        </w:rPr>
        <w:t>Дробышевский, С</w:t>
      </w:r>
      <w:r>
        <w:rPr>
          <w:rFonts w:ascii="Times New Roman" w:eastAsia="Times New Roman" w:hAnsi="Times New Roman"/>
          <w:sz w:val="28"/>
          <w:szCs w:val="28"/>
          <w:lang w:val="uk-UA" w:eastAsia="ru-RU"/>
        </w:rPr>
        <w:t>.</w:t>
      </w:r>
      <w:r w:rsidRPr="00E21F56">
        <w:rPr>
          <w:rFonts w:ascii="Times New Roman" w:eastAsia="Times New Roman" w:hAnsi="Times New Roman"/>
          <w:sz w:val="28"/>
          <w:szCs w:val="28"/>
          <w:lang w:val="uk-UA" w:eastAsia="ru-RU"/>
        </w:rPr>
        <w:t>М</w:t>
      </w:r>
      <w:r>
        <w:rPr>
          <w:rFonts w:ascii="Times New Roman" w:eastAsia="Times New Roman" w:hAnsi="Times New Roman"/>
          <w:sz w:val="28"/>
          <w:szCs w:val="28"/>
          <w:lang w:val="uk-UA" w:eastAsia="ru-RU"/>
        </w:rPr>
        <w:t>.</w:t>
      </w:r>
      <w:r w:rsidRPr="00E21F56">
        <w:rPr>
          <w:rFonts w:ascii="Times New Roman" w:eastAsia="Times New Roman" w:hAnsi="Times New Roman"/>
          <w:sz w:val="28"/>
          <w:szCs w:val="28"/>
          <w:lang w:val="uk-UA" w:eastAsia="ru-RU"/>
        </w:rPr>
        <w:t> Перспективи створення міжнародного фінансового центру в Російській Федерації/Дробышевский С.М., Худько Е.В., Великова Е.Е. – М.: Інститут Гайдара, 2010. – 108 с.</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Инд</w:t>
      </w:r>
      <w:r>
        <w:rPr>
          <w:rFonts w:ascii="Times New Roman" w:hAnsi="Times New Roman"/>
          <w:sz w:val="28"/>
          <w:szCs w:val="28"/>
          <w:lang w:val="uk-UA" w:bidi="en-US"/>
        </w:rPr>
        <w:t>екс</w:t>
      </w:r>
      <w:proofErr w:type="spellEnd"/>
      <w:r>
        <w:rPr>
          <w:rFonts w:ascii="Times New Roman" w:hAnsi="Times New Roman"/>
          <w:sz w:val="28"/>
          <w:szCs w:val="28"/>
          <w:lang w:val="uk-UA" w:bidi="en-US"/>
        </w:rPr>
        <w:t xml:space="preserve"> РТС. – [Електронний ресурс] //</w:t>
      </w:r>
      <w:r w:rsidRPr="001C71A1">
        <w:rPr>
          <w:rFonts w:ascii="Times New Roman" w:hAnsi="Times New Roman"/>
          <w:sz w:val="28"/>
          <w:szCs w:val="28"/>
          <w:lang w:val="uk-UA" w:bidi="en-US"/>
        </w:rPr>
        <w:t xml:space="preserve"> </w:t>
      </w:r>
      <w:proofErr w:type="spellStart"/>
      <w:r>
        <w:rPr>
          <w:rFonts w:ascii="Times New Roman" w:hAnsi="Times New Roman"/>
          <w:sz w:val="28"/>
          <w:szCs w:val="28"/>
          <w:lang w:bidi="en-US"/>
        </w:rPr>
        <w:t>Forexpf</w:t>
      </w:r>
      <w:proofErr w:type="spellEnd"/>
      <w:r>
        <w:rPr>
          <w:rFonts w:ascii="Times New Roman" w:hAnsi="Times New Roman"/>
          <w:sz w:val="28"/>
          <w:szCs w:val="28"/>
          <w:lang w:val="uk-UA" w:bidi="en-US"/>
        </w:rPr>
        <w:t>. – 2018</w:t>
      </w:r>
      <w:r w:rsidRPr="00E21F56">
        <w:rPr>
          <w:rFonts w:ascii="Times New Roman" w:hAnsi="Times New Roman"/>
          <w:sz w:val="28"/>
          <w:szCs w:val="28"/>
          <w:lang w:val="uk-UA" w:bidi="en-US"/>
        </w:rPr>
        <w:t xml:space="preserve"> – Режим доступу: http://www. forexpf.ru/</w:t>
      </w:r>
      <w:proofErr w:type="spellStart"/>
      <w:r w:rsidRPr="00E21F56">
        <w:rPr>
          <w:rFonts w:ascii="Times New Roman" w:hAnsi="Times New Roman"/>
          <w:sz w:val="28"/>
          <w:szCs w:val="28"/>
          <w:lang w:val="uk-UA" w:bidi="en-US"/>
        </w:rPr>
        <w:t>chart</w:t>
      </w:r>
      <w:proofErr w:type="spellEnd"/>
      <w:r w:rsidRPr="00E21F56">
        <w:rPr>
          <w:rFonts w:ascii="Times New Roman" w:hAnsi="Times New Roman"/>
          <w:sz w:val="28"/>
          <w:szCs w:val="28"/>
          <w:lang w:val="uk-UA" w:bidi="en-US"/>
        </w:rPr>
        <w:t>/</w:t>
      </w:r>
      <w:proofErr w:type="spellStart"/>
      <w:r w:rsidRPr="00E21F56">
        <w:rPr>
          <w:rFonts w:ascii="Times New Roman" w:hAnsi="Times New Roman"/>
          <w:sz w:val="28"/>
          <w:szCs w:val="28"/>
          <w:lang w:val="uk-UA" w:bidi="en-US"/>
        </w:rPr>
        <w:t>rts</w:t>
      </w:r>
      <w:proofErr w:type="spellEnd"/>
      <w:r w:rsidRPr="00E21F56">
        <w:rPr>
          <w:rFonts w:ascii="Times New Roman" w:hAnsi="Times New Roman"/>
          <w:sz w:val="28"/>
          <w:szCs w:val="28"/>
          <w:lang w:val="uk-UA" w:bidi="en-US"/>
        </w:rPr>
        <w:t xml:space="preserve">. </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Информационный</w:t>
      </w:r>
      <w:proofErr w:type="spellEnd"/>
      <w:r w:rsidRPr="00E21F56">
        <w:rPr>
          <w:rFonts w:ascii="Times New Roman" w:hAnsi="Times New Roman"/>
          <w:sz w:val="28"/>
          <w:szCs w:val="28"/>
          <w:lang w:val="uk-UA" w:bidi="en-US"/>
        </w:rPr>
        <w:t xml:space="preserve"> ресурс о </w:t>
      </w:r>
      <w:proofErr w:type="spellStart"/>
      <w:r w:rsidRPr="00E21F56">
        <w:rPr>
          <w:rFonts w:ascii="Times New Roman" w:hAnsi="Times New Roman"/>
          <w:sz w:val="28"/>
          <w:szCs w:val="28"/>
          <w:lang w:val="uk-UA" w:bidi="en-US"/>
        </w:rPr>
        <w:t>фондовой</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бірже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Гонконга</w:t>
      </w:r>
      <w:proofErr w:type="spellEnd"/>
      <w:r w:rsidRPr="00E21F56">
        <w:rPr>
          <w:rFonts w:ascii="Times New Roman" w:hAnsi="Times New Roman"/>
          <w:sz w:val="28"/>
          <w:szCs w:val="28"/>
          <w:lang w:val="uk-UA" w:bidi="en-US"/>
        </w:rPr>
        <w:t xml:space="preserve">. – </w:t>
      </w:r>
      <w:r>
        <w:rPr>
          <w:rFonts w:ascii="Times New Roman" w:hAnsi="Times New Roman"/>
          <w:sz w:val="28"/>
          <w:szCs w:val="28"/>
          <w:lang w:val="uk-UA" w:bidi="en-US"/>
        </w:rPr>
        <w:t xml:space="preserve">2019. – </w:t>
      </w:r>
      <w:r w:rsidRPr="00E21F56">
        <w:rPr>
          <w:rFonts w:ascii="Times New Roman" w:hAnsi="Times New Roman"/>
          <w:sz w:val="28"/>
          <w:szCs w:val="28"/>
          <w:lang w:val="uk-UA" w:bidi="en-US"/>
        </w:rPr>
        <w:t>Режим доступу: http://www. wikinvest.com/</w:t>
      </w:r>
      <w:proofErr w:type="spellStart"/>
      <w:r w:rsidRPr="00E21F56">
        <w:rPr>
          <w:rFonts w:ascii="Times New Roman" w:hAnsi="Times New Roman"/>
          <w:sz w:val="28"/>
          <w:szCs w:val="28"/>
          <w:lang w:val="uk-UA" w:bidi="en-US"/>
        </w:rPr>
        <w:t>wiki</w:t>
      </w:r>
      <w:proofErr w:type="spellEnd"/>
      <w:r w:rsidRPr="00E21F56">
        <w:rPr>
          <w:rFonts w:ascii="Times New Roman" w:hAnsi="Times New Roman"/>
          <w:sz w:val="28"/>
          <w:szCs w:val="28"/>
          <w:lang w:val="uk-UA" w:bidi="en-US"/>
        </w:rPr>
        <w:t>/</w:t>
      </w:r>
      <w:proofErr w:type="spellStart"/>
      <w:r w:rsidRPr="00E21F56">
        <w:rPr>
          <w:rFonts w:ascii="Times New Roman" w:hAnsi="Times New Roman"/>
          <w:sz w:val="28"/>
          <w:szCs w:val="28"/>
          <w:lang w:val="uk-UA" w:bidi="en-US"/>
        </w:rPr>
        <w:t>Shanghai_Stock</w:t>
      </w:r>
      <w:proofErr w:type="spellEnd"/>
      <w:r w:rsidRPr="00E21F56">
        <w:rPr>
          <w:rFonts w:ascii="Times New Roman" w:hAnsi="Times New Roman"/>
          <w:sz w:val="28"/>
          <w:szCs w:val="28"/>
          <w:lang w:val="uk-UA" w:bidi="en-US"/>
        </w:rPr>
        <w:t xml:space="preserve">_ Exchange. </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Китайский</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фондовый</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рынок</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станет</w:t>
      </w:r>
      <w:proofErr w:type="spellEnd"/>
      <w:r w:rsidRPr="00E21F56">
        <w:rPr>
          <w:rFonts w:ascii="Times New Roman" w:hAnsi="Times New Roman"/>
          <w:sz w:val="28"/>
          <w:szCs w:val="28"/>
          <w:lang w:val="uk-UA" w:bidi="en-US"/>
        </w:rPr>
        <w:t xml:space="preserve"> 2-м в мире по </w:t>
      </w:r>
      <w:proofErr w:type="spellStart"/>
      <w:r w:rsidRPr="00E21F56">
        <w:rPr>
          <w:rFonts w:ascii="Times New Roman" w:hAnsi="Times New Roman"/>
          <w:sz w:val="28"/>
          <w:szCs w:val="28"/>
          <w:lang w:val="uk-UA" w:bidi="en-US"/>
        </w:rPr>
        <w:t>капитализации</w:t>
      </w:r>
      <w:proofErr w:type="spellEnd"/>
      <w:r w:rsidRPr="00E21F56">
        <w:rPr>
          <w:rFonts w:ascii="Times New Roman" w:hAnsi="Times New Roman"/>
          <w:sz w:val="28"/>
          <w:szCs w:val="28"/>
          <w:lang w:val="uk-UA" w:bidi="en-US"/>
        </w:rPr>
        <w:t xml:space="preserve"> к 2030 г. – </w:t>
      </w:r>
      <w:proofErr w:type="spellStart"/>
      <w:r w:rsidRPr="00E21F56">
        <w:rPr>
          <w:rFonts w:ascii="Times New Roman" w:hAnsi="Times New Roman"/>
          <w:sz w:val="28"/>
          <w:szCs w:val="28"/>
          <w:lang w:val="uk-UA" w:bidi="en-US"/>
        </w:rPr>
        <w:t>Credit</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Suisse</w:t>
      </w:r>
      <w:proofErr w:type="spellEnd"/>
      <w:r w:rsidRPr="00E21F56">
        <w:rPr>
          <w:rFonts w:ascii="Times New Roman" w:hAnsi="Times New Roman"/>
          <w:sz w:val="28"/>
          <w:szCs w:val="28"/>
          <w:lang w:val="uk-UA" w:bidi="en-US"/>
        </w:rPr>
        <w:t xml:space="preserve">. – Інтернет-портал “finance.ua”: за матеріалами “Інтер факс-Україна”. – 10.07.2015 р. - Режим </w:t>
      </w:r>
      <w:proofErr w:type="spellStart"/>
      <w:r w:rsidRPr="00E21F56">
        <w:rPr>
          <w:rFonts w:ascii="Times New Roman" w:hAnsi="Times New Roman"/>
          <w:sz w:val="28"/>
          <w:szCs w:val="28"/>
          <w:lang w:val="uk-UA" w:bidi="en-US"/>
        </w:rPr>
        <w:t>доступа</w:t>
      </w:r>
      <w:proofErr w:type="spellEnd"/>
      <w:r w:rsidRPr="00E21F56">
        <w:rPr>
          <w:rFonts w:ascii="Times New Roman" w:hAnsi="Times New Roman"/>
          <w:sz w:val="28"/>
          <w:szCs w:val="28"/>
          <w:lang w:val="uk-UA" w:bidi="en-US"/>
        </w:rPr>
        <w:t>: // h</w:t>
      </w:r>
      <w:r>
        <w:rPr>
          <w:rFonts w:ascii="Times New Roman" w:hAnsi="Times New Roman"/>
          <w:sz w:val="28"/>
          <w:szCs w:val="28"/>
          <w:lang w:val="uk-UA" w:bidi="en-US"/>
        </w:rPr>
        <w:t>ttp://news.finance.ua/ru/~/1/0/</w:t>
      </w:r>
      <w:r w:rsidRPr="00E21F56">
        <w:rPr>
          <w:rFonts w:ascii="Times New Roman" w:hAnsi="Times New Roman"/>
          <w:sz w:val="28"/>
          <w:szCs w:val="28"/>
          <w:lang w:val="uk-UA" w:bidi="en-US"/>
        </w:rPr>
        <w:t xml:space="preserve">all/2015/07/10/329696. </w:t>
      </w:r>
    </w:p>
    <w:p w:rsidR="001C71A1" w:rsidRPr="00E21F56"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r w:rsidRPr="00E21F56">
        <w:rPr>
          <w:rFonts w:ascii="Times New Roman" w:hAnsi="Times New Roman"/>
          <w:sz w:val="28"/>
          <w:szCs w:val="28"/>
          <w:lang w:val="uk-UA" w:bidi="en-US"/>
        </w:rPr>
        <w:t xml:space="preserve">Коваленко В.Н. </w:t>
      </w:r>
      <w:proofErr w:type="spellStart"/>
      <w:r w:rsidRPr="00E21F56">
        <w:rPr>
          <w:rFonts w:ascii="Times New Roman" w:hAnsi="Times New Roman"/>
          <w:sz w:val="28"/>
          <w:szCs w:val="28"/>
          <w:lang w:val="uk-UA" w:bidi="en-US"/>
        </w:rPr>
        <w:t>Формирование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Большого</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Китая</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Экономическое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взаимодействие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Гонконга</w:t>
      </w:r>
      <w:proofErr w:type="spellEnd"/>
      <w:r w:rsidRPr="00E21F56">
        <w:rPr>
          <w:rFonts w:ascii="Times New Roman" w:hAnsi="Times New Roman"/>
          <w:sz w:val="28"/>
          <w:szCs w:val="28"/>
          <w:lang w:val="uk-UA" w:bidi="en-US"/>
        </w:rPr>
        <w:t xml:space="preserve"> и КНР. – </w:t>
      </w:r>
      <w:proofErr w:type="spellStart"/>
      <w:r w:rsidRPr="00E21F56">
        <w:rPr>
          <w:rFonts w:ascii="Times New Roman" w:hAnsi="Times New Roman"/>
          <w:sz w:val="28"/>
          <w:szCs w:val="28"/>
          <w:lang w:val="uk-UA" w:bidi="en-US"/>
        </w:rPr>
        <w:t>Спб</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Издательство</w:t>
      </w:r>
      <w:proofErr w:type="spellEnd"/>
      <w:r w:rsidRPr="00E21F56">
        <w:rPr>
          <w:rFonts w:ascii="Times New Roman" w:hAnsi="Times New Roman"/>
          <w:sz w:val="28"/>
          <w:szCs w:val="28"/>
          <w:lang w:val="uk-UA" w:bidi="en-US"/>
        </w:rPr>
        <w:t xml:space="preserve"> Санкт-</w:t>
      </w:r>
      <w:proofErr w:type="spellStart"/>
      <w:r w:rsidRPr="00E21F56">
        <w:rPr>
          <w:rFonts w:ascii="Times New Roman" w:hAnsi="Times New Roman"/>
          <w:sz w:val="28"/>
          <w:szCs w:val="28"/>
          <w:lang w:val="uk-UA" w:bidi="en-US"/>
        </w:rPr>
        <w:t>Петербургского</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университета</w:t>
      </w:r>
      <w:proofErr w:type="spellEnd"/>
      <w:r w:rsidRPr="00E21F56">
        <w:rPr>
          <w:rFonts w:ascii="Times New Roman" w:hAnsi="Times New Roman"/>
          <w:sz w:val="28"/>
          <w:szCs w:val="28"/>
          <w:lang w:val="uk-UA" w:bidi="en-US"/>
        </w:rPr>
        <w:t>, 2012. – 176 с.</w:t>
      </w:r>
    </w:p>
    <w:p w:rsidR="001C71A1" w:rsidRPr="00E21F56"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r w:rsidRPr="00E21F56">
        <w:rPr>
          <w:rFonts w:ascii="Times New Roman" w:eastAsia="Times New Roman" w:hAnsi="Times New Roman"/>
          <w:sz w:val="28"/>
          <w:szCs w:val="28"/>
          <w:lang w:val="uk-UA" w:eastAsia="ru-RU"/>
        </w:rPr>
        <w:t xml:space="preserve">Об </w:t>
      </w:r>
      <w:proofErr w:type="spellStart"/>
      <w:r w:rsidRPr="00E21F56">
        <w:rPr>
          <w:rFonts w:ascii="Times New Roman" w:eastAsia="Times New Roman" w:hAnsi="Times New Roman"/>
          <w:sz w:val="28"/>
          <w:szCs w:val="28"/>
          <w:lang w:val="uk-UA" w:eastAsia="ru-RU"/>
        </w:rPr>
        <w:t>истории</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мировых</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финансовых</w:t>
      </w:r>
      <w:proofErr w:type="spellEnd"/>
      <w:r w:rsidRPr="00E21F56">
        <w:rPr>
          <w:rFonts w:ascii="Times New Roman" w:eastAsia="Times New Roman" w:hAnsi="Times New Roman"/>
          <w:sz w:val="28"/>
          <w:szCs w:val="28"/>
          <w:lang w:val="uk-UA" w:eastAsia="ru-RU"/>
        </w:rPr>
        <w:t xml:space="preserve"> центрах: </w:t>
      </w:r>
      <w:proofErr w:type="spellStart"/>
      <w:r w:rsidRPr="00E21F56">
        <w:rPr>
          <w:rFonts w:ascii="Times New Roman" w:eastAsia="Times New Roman" w:hAnsi="Times New Roman"/>
          <w:sz w:val="28"/>
          <w:szCs w:val="28"/>
          <w:lang w:val="uk-UA" w:eastAsia="ru-RU"/>
        </w:rPr>
        <w:t>Cassis</w:t>
      </w:r>
      <w:proofErr w:type="spellEnd"/>
      <w:r w:rsidRPr="00E21F56">
        <w:rPr>
          <w:rFonts w:ascii="Times New Roman" w:eastAsia="Times New Roman" w:hAnsi="Times New Roman"/>
          <w:sz w:val="28"/>
          <w:szCs w:val="28"/>
          <w:lang w:val="uk-UA" w:eastAsia="ru-RU"/>
        </w:rPr>
        <w:t xml:space="preserve"> Y. </w:t>
      </w:r>
      <w:proofErr w:type="spellStart"/>
      <w:r w:rsidRPr="00E21F56">
        <w:rPr>
          <w:rFonts w:ascii="Times New Roman" w:eastAsia="Times New Roman" w:hAnsi="Times New Roman"/>
          <w:sz w:val="28"/>
          <w:szCs w:val="28"/>
          <w:lang w:val="uk-UA" w:eastAsia="ru-RU"/>
        </w:rPr>
        <w:t>Capitals</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of</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Capital</w:t>
      </w:r>
      <w:proofErr w:type="spellEnd"/>
      <w:r w:rsidRPr="00E21F56">
        <w:rPr>
          <w:rFonts w:ascii="Times New Roman" w:eastAsia="Times New Roman" w:hAnsi="Times New Roman"/>
          <w:sz w:val="28"/>
          <w:szCs w:val="28"/>
          <w:lang w:val="uk-UA" w:eastAsia="ru-RU"/>
        </w:rPr>
        <w:t xml:space="preserve">: a </w:t>
      </w:r>
      <w:proofErr w:type="spellStart"/>
      <w:r w:rsidRPr="00E21F56">
        <w:rPr>
          <w:rFonts w:ascii="Times New Roman" w:eastAsia="Times New Roman" w:hAnsi="Times New Roman"/>
          <w:sz w:val="28"/>
          <w:szCs w:val="28"/>
          <w:lang w:val="uk-UA" w:eastAsia="ru-RU"/>
        </w:rPr>
        <w:t>History</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of</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International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Financial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Centers</w:t>
      </w:r>
      <w:proofErr w:type="spellEnd"/>
      <w:r w:rsidRPr="00E21F56">
        <w:rPr>
          <w:rFonts w:ascii="Times New Roman" w:eastAsia="Times New Roman" w:hAnsi="Times New Roman"/>
          <w:sz w:val="28"/>
          <w:szCs w:val="28"/>
          <w:lang w:val="uk-UA" w:eastAsia="ru-RU"/>
        </w:rPr>
        <w:t xml:space="preserve">. 1780-2005. </w:t>
      </w:r>
      <w:proofErr w:type="spellStart"/>
      <w:r w:rsidRPr="00E21F56">
        <w:rPr>
          <w:rFonts w:ascii="Times New Roman" w:eastAsia="Times New Roman" w:hAnsi="Times New Roman"/>
          <w:sz w:val="28"/>
          <w:szCs w:val="28"/>
          <w:lang w:val="uk-UA" w:eastAsia="ru-RU"/>
        </w:rPr>
        <w:t>Cambridge</w:t>
      </w:r>
      <w:proofErr w:type="spellEnd"/>
      <w:r w:rsidRPr="00E21F56">
        <w:rPr>
          <w:rFonts w:ascii="Times New Roman" w:eastAsia="Times New Roman" w:hAnsi="Times New Roman"/>
          <w:sz w:val="28"/>
          <w:szCs w:val="28"/>
          <w:lang w:val="uk-UA" w:eastAsia="ru-RU"/>
        </w:rPr>
        <w:t xml:space="preserve">, 2006; </w:t>
      </w:r>
      <w:proofErr w:type="spellStart"/>
      <w:r w:rsidRPr="00E21F56">
        <w:rPr>
          <w:rFonts w:ascii="Times New Roman" w:eastAsia="Times New Roman" w:hAnsi="Times New Roman"/>
          <w:sz w:val="28"/>
          <w:szCs w:val="28"/>
          <w:lang w:val="uk-UA" w:eastAsia="ru-RU"/>
        </w:rPr>
        <w:t>idem</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Capitals</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of</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Capital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The</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Rise</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and</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Fall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of</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International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Financial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Centres</w:t>
      </w:r>
      <w:proofErr w:type="spellEnd"/>
      <w:r w:rsidRPr="00E21F56">
        <w:rPr>
          <w:rFonts w:ascii="Times New Roman" w:eastAsia="Times New Roman" w:hAnsi="Times New Roman"/>
          <w:sz w:val="28"/>
          <w:szCs w:val="28"/>
          <w:lang w:val="uk-UA" w:eastAsia="ru-RU"/>
        </w:rPr>
        <w:t xml:space="preserve"> 1780-2009. </w:t>
      </w:r>
      <w:proofErr w:type="spellStart"/>
      <w:r w:rsidRPr="00E21F56">
        <w:rPr>
          <w:rFonts w:ascii="Times New Roman" w:eastAsia="Times New Roman" w:hAnsi="Times New Roman"/>
          <w:sz w:val="28"/>
          <w:szCs w:val="28"/>
          <w:lang w:val="uk-UA" w:eastAsia="ru-RU"/>
        </w:rPr>
        <w:t>Cambridge</w:t>
      </w:r>
      <w:proofErr w:type="spellEnd"/>
      <w:r w:rsidRPr="00E21F56">
        <w:rPr>
          <w:rFonts w:ascii="Times New Roman" w:eastAsia="Times New Roman" w:hAnsi="Times New Roman"/>
          <w:sz w:val="28"/>
          <w:szCs w:val="28"/>
          <w:lang w:val="uk-UA" w:eastAsia="ru-RU"/>
        </w:rPr>
        <w:t>, 2010.</w:t>
      </w:r>
    </w:p>
    <w:p w:rsidR="001C71A1" w:rsidRDefault="001C71A1" w:rsidP="001C71A1">
      <w:pPr>
        <w:numPr>
          <w:ilvl w:val="0"/>
          <w:numId w:val="1"/>
        </w:numPr>
        <w:shd w:val="clear" w:color="auto" w:fill="FFFFFF"/>
        <w:spacing w:after="0" w:line="360" w:lineRule="auto"/>
        <w:ind w:left="0" w:firstLine="0"/>
        <w:contextualSpacing/>
        <w:jc w:val="both"/>
        <w:rPr>
          <w:rFonts w:ascii="Times New Roman" w:eastAsia="Times New Roman" w:hAnsi="Times New Roman"/>
          <w:sz w:val="28"/>
          <w:szCs w:val="28"/>
          <w:lang w:val="uk-UA" w:eastAsia="ru-RU"/>
        </w:rPr>
      </w:pPr>
      <w:r w:rsidRPr="00E21F56">
        <w:rPr>
          <w:rFonts w:ascii="Times New Roman" w:eastAsia="Times New Roman" w:hAnsi="Times New Roman"/>
          <w:iCs/>
          <w:sz w:val="28"/>
          <w:szCs w:val="28"/>
          <w:shd w:val="clear" w:color="auto" w:fill="FFFFFF"/>
          <w:lang w:val="uk-UA" w:eastAsia="ru-RU"/>
        </w:rPr>
        <w:t xml:space="preserve">Орєхова Г.О. </w:t>
      </w:r>
      <w:proofErr w:type="spellStart"/>
      <w:r w:rsidRPr="00E21F56">
        <w:rPr>
          <w:rFonts w:ascii="Times New Roman" w:eastAsia="Times New Roman" w:hAnsi="Times New Roman"/>
          <w:iCs/>
          <w:sz w:val="28"/>
          <w:szCs w:val="28"/>
          <w:shd w:val="clear" w:color="auto" w:fill="FFFFFF"/>
          <w:lang w:val="uk-UA" w:eastAsia="ru-RU"/>
        </w:rPr>
        <w:t>Исследование</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деятельн</w:t>
      </w:r>
      <w:r>
        <w:rPr>
          <w:rFonts w:ascii="Times New Roman" w:eastAsia="Times New Roman" w:hAnsi="Times New Roman"/>
          <w:iCs/>
          <w:sz w:val="28"/>
          <w:szCs w:val="28"/>
          <w:shd w:val="clear" w:color="auto" w:fill="FFFFFF"/>
          <w:lang w:val="uk-UA" w:eastAsia="ru-RU"/>
        </w:rPr>
        <w:t>ости</w:t>
      </w:r>
      <w:proofErr w:type="spellEnd"/>
      <w:r>
        <w:rPr>
          <w:rFonts w:ascii="Times New Roman" w:eastAsia="Times New Roman" w:hAnsi="Times New Roman"/>
          <w:iCs/>
          <w:sz w:val="28"/>
          <w:szCs w:val="28"/>
          <w:shd w:val="clear" w:color="auto" w:fill="FFFFFF"/>
          <w:lang w:val="uk-UA" w:eastAsia="ru-RU"/>
        </w:rPr>
        <w:t xml:space="preserve"> </w:t>
      </w:r>
      <w:proofErr w:type="spellStart"/>
      <w:r>
        <w:rPr>
          <w:rFonts w:ascii="Times New Roman" w:eastAsia="Times New Roman" w:hAnsi="Times New Roman"/>
          <w:iCs/>
          <w:sz w:val="28"/>
          <w:szCs w:val="28"/>
          <w:shd w:val="clear" w:color="auto" w:fill="FFFFFF"/>
          <w:lang w:val="uk-UA" w:eastAsia="ru-RU"/>
        </w:rPr>
        <w:t>мировых</w:t>
      </w:r>
      <w:proofErr w:type="spellEnd"/>
      <w:r>
        <w:rPr>
          <w:rFonts w:ascii="Times New Roman" w:eastAsia="Times New Roman" w:hAnsi="Times New Roman"/>
          <w:iCs/>
          <w:sz w:val="28"/>
          <w:szCs w:val="28"/>
          <w:shd w:val="clear" w:color="auto" w:fill="FFFFFF"/>
          <w:lang w:val="uk-UA" w:eastAsia="ru-RU"/>
        </w:rPr>
        <w:t xml:space="preserve"> </w:t>
      </w:r>
      <w:proofErr w:type="spellStart"/>
      <w:r>
        <w:rPr>
          <w:rFonts w:ascii="Times New Roman" w:eastAsia="Times New Roman" w:hAnsi="Times New Roman"/>
          <w:iCs/>
          <w:sz w:val="28"/>
          <w:szCs w:val="28"/>
          <w:shd w:val="clear" w:color="auto" w:fill="FFFFFF"/>
          <w:lang w:val="uk-UA" w:eastAsia="ru-RU"/>
        </w:rPr>
        <w:t>фондовых</w:t>
      </w:r>
      <w:proofErr w:type="spellEnd"/>
      <w:r>
        <w:rPr>
          <w:rFonts w:ascii="Times New Roman" w:eastAsia="Times New Roman" w:hAnsi="Times New Roman"/>
          <w:iCs/>
          <w:sz w:val="28"/>
          <w:szCs w:val="28"/>
          <w:shd w:val="clear" w:color="auto" w:fill="FFFFFF"/>
          <w:lang w:val="uk-UA" w:eastAsia="ru-RU"/>
        </w:rPr>
        <w:t xml:space="preserve"> </w:t>
      </w:r>
      <w:proofErr w:type="spellStart"/>
      <w:r>
        <w:rPr>
          <w:rFonts w:ascii="Times New Roman" w:eastAsia="Times New Roman" w:hAnsi="Times New Roman"/>
          <w:iCs/>
          <w:sz w:val="28"/>
          <w:szCs w:val="28"/>
          <w:shd w:val="clear" w:color="auto" w:fill="FFFFFF"/>
          <w:lang w:val="uk-UA" w:eastAsia="ru-RU"/>
        </w:rPr>
        <w:t>бирж</w:t>
      </w:r>
      <w:proofErr w:type="spellEnd"/>
      <w:r>
        <w:rPr>
          <w:rFonts w:ascii="Times New Roman" w:eastAsia="Times New Roman" w:hAnsi="Times New Roman"/>
          <w:iCs/>
          <w:sz w:val="28"/>
          <w:szCs w:val="28"/>
          <w:shd w:val="clear" w:color="auto" w:fill="FFFFFF"/>
          <w:lang w:val="uk-UA" w:eastAsia="ru-RU"/>
        </w:rPr>
        <w:t xml:space="preserve"> / Г.О</w:t>
      </w:r>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Орехова</w:t>
      </w:r>
      <w:proofErr w:type="spellEnd"/>
      <w:r w:rsidRPr="00E21F56">
        <w:rPr>
          <w:rFonts w:ascii="Times New Roman" w:eastAsia="Times New Roman" w:hAnsi="Times New Roman"/>
          <w:iCs/>
          <w:sz w:val="28"/>
          <w:szCs w:val="28"/>
          <w:shd w:val="clear" w:color="auto" w:fill="FFFFFF"/>
          <w:lang w:val="uk-UA" w:eastAsia="ru-RU"/>
        </w:rPr>
        <w:t xml:space="preserve"> // </w:t>
      </w:r>
      <w:proofErr w:type="spellStart"/>
      <w:r w:rsidRPr="00E21F56">
        <w:rPr>
          <w:rFonts w:ascii="Times New Roman" w:eastAsia="Times New Roman" w:hAnsi="Times New Roman"/>
          <w:iCs/>
          <w:sz w:val="28"/>
          <w:szCs w:val="28"/>
          <w:shd w:val="clear" w:color="auto" w:fill="FFFFFF"/>
          <w:lang w:val="uk-UA" w:eastAsia="ru-RU"/>
        </w:rPr>
        <w:t>Проблемы</w:t>
      </w:r>
      <w:proofErr w:type="spellEnd"/>
      <w:r w:rsidRPr="00E21F56">
        <w:rPr>
          <w:rFonts w:ascii="Times New Roman" w:eastAsia="Times New Roman" w:hAnsi="Times New Roman"/>
          <w:iCs/>
          <w:sz w:val="28"/>
          <w:szCs w:val="28"/>
          <w:shd w:val="clear" w:color="auto" w:fill="FFFFFF"/>
          <w:lang w:val="uk-UA" w:eastAsia="ru-RU"/>
        </w:rPr>
        <w:t xml:space="preserve"> и </w:t>
      </w:r>
      <w:proofErr w:type="spellStart"/>
      <w:r w:rsidRPr="00E21F56">
        <w:rPr>
          <w:rFonts w:ascii="Times New Roman" w:eastAsia="Times New Roman" w:hAnsi="Times New Roman"/>
          <w:iCs/>
          <w:sz w:val="28"/>
          <w:szCs w:val="28"/>
          <w:shd w:val="clear" w:color="auto" w:fill="FFFFFF"/>
          <w:lang w:val="uk-UA" w:eastAsia="ru-RU"/>
        </w:rPr>
        <w:t>перспективы</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развития</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сотрудничества</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между</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странами</w:t>
      </w:r>
      <w:proofErr w:type="spellEnd"/>
      <w:r w:rsidRPr="00E21F56">
        <w:rPr>
          <w:rFonts w:ascii="Times New Roman" w:eastAsia="Times New Roman" w:hAnsi="Times New Roman"/>
          <w:iCs/>
          <w:sz w:val="28"/>
          <w:szCs w:val="28"/>
          <w:shd w:val="clear" w:color="auto" w:fill="FFFFFF"/>
          <w:lang w:val="uk-UA" w:eastAsia="ru-RU"/>
        </w:rPr>
        <w:t xml:space="preserve"> Юго-</w:t>
      </w:r>
      <w:proofErr w:type="spellStart"/>
      <w:r w:rsidRPr="00E21F56">
        <w:rPr>
          <w:rFonts w:ascii="Times New Roman" w:eastAsia="Times New Roman" w:hAnsi="Times New Roman"/>
          <w:iCs/>
          <w:sz w:val="28"/>
          <w:szCs w:val="28"/>
          <w:shd w:val="clear" w:color="auto" w:fill="FFFFFF"/>
          <w:lang w:val="uk-UA" w:eastAsia="ru-RU"/>
        </w:rPr>
        <w:t>Восточной</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Европы</w:t>
      </w:r>
      <w:proofErr w:type="spellEnd"/>
      <w:r w:rsidRPr="00E21F56">
        <w:rPr>
          <w:rFonts w:ascii="Times New Roman" w:eastAsia="Times New Roman" w:hAnsi="Times New Roman"/>
          <w:iCs/>
          <w:sz w:val="28"/>
          <w:szCs w:val="28"/>
          <w:shd w:val="clear" w:color="auto" w:fill="FFFFFF"/>
          <w:lang w:val="uk-UA" w:eastAsia="ru-RU"/>
        </w:rPr>
        <w:t xml:space="preserve"> в рамках </w:t>
      </w:r>
      <w:proofErr w:type="spellStart"/>
      <w:r w:rsidRPr="00E21F56">
        <w:rPr>
          <w:rFonts w:ascii="Times New Roman" w:eastAsia="Times New Roman" w:hAnsi="Times New Roman"/>
          <w:iCs/>
          <w:sz w:val="28"/>
          <w:szCs w:val="28"/>
          <w:shd w:val="clear" w:color="auto" w:fill="FFFFFF"/>
          <w:lang w:val="uk-UA" w:eastAsia="ru-RU"/>
        </w:rPr>
        <w:t>Черноморского</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экономического</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сотрудничества</w:t>
      </w:r>
      <w:proofErr w:type="spellEnd"/>
      <w:r w:rsidRPr="00E21F56">
        <w:rPr>
          <w:rFonts w:ascii="Times New Roman" w:eastAsia="Times New Roman" w:hAnsi="Times New Roman"/>
          <w:iCs/>
          <w:sz w:val="28"/>
          <w:szCs w:val="28"/>
          <w:shd w:val="clear" w:color="auto" w:fill="FFFFFF"/>
          <w:lang w:val="uk-UA" w:eastAsia="ru-RU"/>
        </w:rPr>
        <w:t xml:space="preserve"> и ГУАМ: </w:t>
      </w:r>
      <w:proofErr w:type="spellStart"/>
      <w:r w:rsidRPr="00E21F56">
        <w:rPr>
          <w:rFonts w:ascii="Times New Roman" w:eastAsia="Times New Roman" w:hAnsi="Times New Roman"/>
          <w:iCs/>
          <w:sz w:val="28"/>
          <w:szCs w:val="28"/>
          <w:shd w:val="clear" w:color="auto" w:fill="FFFFFF"/>
          <w:lang w:val="uk-UA" w:eastAsia="ru-RU"/>
        </w:rPr>
        <w:t>сборник</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научных</w:t>
      </w:r>
      <w:proofErr w:type="spellEnd"/>
      <w:r w:rsidRPr="00E21F56">
        <w:rPr>
          <w:rFonts w:ascii="Times New Roman" w:eastAsia="Times New Roman" w:hAnsi="Times New Roman"/>
          <w:iCs/>
          <w:sz w:val="28"/>
          <w:szCs w:val="28"/>
          <w:shd w:val="clear" w:color="auto" w:fill="FFFFFF"/>
          <w:lang w:val="uk-UA" w:eastAsia="ru-RU"/>
        </w:rPr>
        <w:t xml:space="preserve"> </w:t>
      </w:r>
      <w:proofErr w:type="spellStart"/>
      <w:r w:rsidRPr="00E21F56">
        <w:rPr>
          <w:rFonts w:ascii="Times New Roman" w:eastAsia="Times New Roman" w:hAnsi="Times New Roman"/>
          <w:iCs/>
          <w:sz w:val="28"/>
          <w:szCs w:val="28"/>
          <w:shd w:val="clear" w:color="auto" w:fill="FFFFFF"/>
          <w:lang w:val="uk-UA" w:eastAsia="ru-RU"/>
        </w:rPr>
        <w:t>трудов</w:t>
      </w:r>
      <w:proofErr w:type="spellEnd"/>
      <w:r w:rsidRPr="00E21F56">
        <w:rPr>
          <w:rFonts w:ascii="Times New Roman" w:eastAsia="Times New Roman" w:hAnsi="Times New Roman"/>
          <w:iCs/>
          <w:sz w:val="28"/>
          <w:szCs w:val="28"/>
          <w:shd w:val="clear" w:color="auto" w:fill="FFFFFF"/>
          <w:lang w:val="uk-UA" w:eastAsia="ru-RU"/>
        </w:rPr>
        <w:t xml:space="preserve"> – 2011. – Т. 2. – С. 552.</w:t>
      </w:r>
    </w:p>
    <w:p w:rsidR="001C71A1" w:rsidRPr="001D01C1" w:rsidRDefault="001C71A1" w:rsidP="001C71A1">
      <w:pPr>
        <w:numPr>
          <w:ilvl w:val="0"/>
          <w:numId w:val="1"/>
        </w:numPr>
        <w:shd w:val="clear" w:color="auto" w:fill="FFFFFF"/>
        <w:spacing w:after="0" w:line="360" w:lineRule="auto"/>
        <w:ind w:left="0" w:firstLine="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Глобальний індекс фінансових центрів. – 2018.</w:t>
      </w:r>
      <w:r w:rsidRPr="001D01C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1D01C1">
        <w:rPr>
          <w:rFonts w:ascii="Times New Roman" w:eastAsia="Times New Roman" w:hAnsi="Times New Roman"/>
          <w:sz w:val="28"/>
          <w:szCs w:val="28"/>
          <w:lang w:val="uk-UA" w:eastAsia="ru-RU"/>
        </w:rPr>
        <w:t xml:space="preserve"> </w:t>
      </w:r>
      <w:r w:rsidRPr="001D01C1">
        <w:rPr>
          <w:rFonts w:ascii="Times New Roman" w:hAnsi="Times New Roman"/>
          <w:sz w:val="28"/>
          <w:szCs w:val="28"/>
          <w:lang w:val="uk-UA" w:bidi="en-US"/>
        </w:rPr>
        <w:t xml:space="preserve">Режим </w:t>
      </w:r>
      <w:proofErr w:type="spellStart"/>
      <w:r w:rsidRPr="001D01C1">
        <w:rPr>
          <w:rFonts w:ascii="Times New Roman" w:hAnsi="Times New Roman"/>
          <w:sz w:val="28"/>
          <w:szCs w:val="28"/>
          <w:lang w:val="uk-UA" w:bidi="en-US"/>
        </w:rPr>
        <w:t>доступа</w:t>
      </w:r>
      <w:proofErr w:type="spellEnd"/>
      <w:r w:rsidRPr="001D01C1">
        <w:rPr>
          <w:rFonts w:ascii="Times New Roman" w:hAnsi="Times New Roman"/>
          <w:sz w:val="28"/>
          <w:szCs w:val="28"/>
          <w:lang w:val="uk-UA" w:bidi="en-US"/>
        </w:rPr>
        <w:t xml:space="preserve">: </w:t>
      </w:r>
      <w:hyperlink r:id="rId7" w:history="1">
        <w:r w:rsidRPr="001D01C1">
          <w:rPr>
            <w:rStyle w:val="a3"/>
            <w:rFonts w:ascii="Times New Roman" w:hAnsi="Times New Roman"/>
            <w:sz w:val="28"/>
            <w:szCs w:val="28"/>
            <w:lang w:val="uk-UA" w:bidi="en-US"/>
          </w:rPr>
          <w:t>https://www.longfinance.net/programmes/financial-centre-futures/global-financial-centres-index/</w:t>
        </w:r>
      </w:hyperlink>
    </w:p>
    <w:p w:rsidR="001C71A1"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proofErr w:type="spellStart"/>
      <w:r w:rsidRPr="00E21F56">
        <w:rPr>
          <w:rFonts w:ascii="Times New Roman" w:hAnsi="Times New Roman"/>
          <w:sz w:val="28"/>
          <w:szCs w:val="28"/>
          <w:lang w:val="uk-UA" w:bidi="en-US"/>
        </w:rPr>
        <w:t>Редзюк</w:t>
      </w:r>
      <w:proofErr w:type="spellEnd"/>
      <w:r w:rsidRPr="00E21F56">
        <w:rPr>
          <w:rFonts w:ascii="Times New Roman" w:hAnsi="Times New Roman"/>
          <w:sz w:val="28"/>
          <w:szCs w:val="28"/>
          <w:lang w:val="uk-UA" w:bidi="en-US"/>
        </w:rPr>
        <w:t xml:space="preserve"> Є. В. </w:t>
      </w:r>
      <w:proofErr w:type="spellStart"/>
      <w:r w:rsidRPr="00E21F56">
        <w:rPr>
          <w:rFonts w:ascii="Times New Roman" w:hAnsi="Times New Roman"/>
          <w:sz w:val="28"/>
          <w:szCs w:val="28"/>
          <w:lang w:val="uk-UA" w:bidi="en-US"/>
        </w:rPr>
        <w:t>Сравнительная</w:t>
      </w:r>
      <w:proofErr w:type="spellEnd"/>
      <w:r w:rsidRPr="00E21F56">
        <w:rPr>
          <w:rFonts w:ascii="Times New Roman" w:hAnsi="Times New Roman"/>
          <w:sz w:val="28"/>
          <w:szCs w:val="28"/>
          <w:lang w:val="uk-UA" w:bidi="en-US"/>
        </w:rPr>
        <w:t xml:space="preserve"> характеристика </w:t>
      </w:r>
      <w:proofErr w:type="spellStart"/>
      <w:r w:rsidRPr="00E21F56">
        <w:rPr>
          <w:rFonts w:ascii="Times New Roman" w:hAnsi="Times New Roman"/>
          <w:sz w:val="28"/>
          <w:szCs w:val="28"/>
          <w:lang w:val="uk-UA" w:bidi="en-US"/>
        </w:rPr>
        <w:t>темпов</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экономического</w:t>
      </w:r>
      <w:proofErr w:type="spellEnd"/>
      <w:r w:rsidRPr="00E21F56">
        <w:rPr>
          <w:rFonts w:ascii="Times New Roman" w:hAnsi="Times New Roman"/>
          <w:sz w:val="28"/>
          <w:szCs w:val="28"/>
          <w:lang w:val="uk-UA" w:bidi="en-US"/>
        </w:rPr>
        <w:t xml:space="preserve"> роста и </w:t>
      </w:r>
      <w:proofErr w:type="spellStart"/>
      <w:r w:rsidRPr="00E21F56">
        <w:rPr>
          <w:rFonts w:ascii="Times New Roman" w:hAnsi="Times New Roman"/>
          <w:sz w:val="28"/>
          <w:szCs w:val="28"/>
          <w:lang w:val="uk-UA" w:bidi="en-US"/>
        </w:rPr>
        <w:t>капитализации</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фондовых</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бирж</w:t>
      </w:r>
      <w:proofErr w:type="spellEnd"/>
      <w:r w:rsidRPr="00E21F56">
        <w:rPr>
          <w:rFonts w:ascii="Times New Roman" w:hAnsi="Times New Roman"/>
          <w:sz w:val="28"/>
          <w:szCs w:val="28"/>
          <w:lang w:val="uk-UA" w:bidi="en-US"/>
        </w:rPr>
        <w:t xml:space="preserve"> мира</w:t>
      </w:r>
      <w:r>
        <w:rPr>
          <w:rFonts w:ascii="Times New Roman" w:hAnsi="Times New Roman"/>
          <w:sz w:val="28"/>
          <w:szCs w:val="28"/>
          <w:lang w:val="uk-UA" w:bidi="en-US"/>
        </w:rPr>
        <w:t xml:space="preserve"> / Є.В. </w:t>
      </w:r>
      <w:proofErr w:type="spellStart"/>
      <w:r>
        <w:rPr>
          <w:rFonts w:ascii="Times New Roman" w:hAnsi="Times New Roman"/>
          <w:sz w:val="28"/>
          <w:szCs w:val="28"/>
          <w:lang w:val="uk-UA" w:bidi="en-US"/>
        </w:rPr>
        <w:t>Редзюк</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Финансы</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России</w:t>
      </w:r>
      <w:proofErr w:type="spellEnd"/>
      <w:r w:rsidRPr="00E21F56">
        <w:rPr>
          <w:rFonts w:ascii="Times New Roman" w:hAnsi="Times New Roman"/>
          <w:sz w:val="28"/>
          <w:szCs w:val="28"/>
          <w:lang w:val="uk-UA" w:bidi="en-US"/>
        </w:rPr>
        <w:t xml:space="preserve">. – 2015. – </w:t>
      </w:r>
      <w:proofErr w:type="spellStart"/>
      <w:r w:rsidRPr="00E21F56">
        <w:rPr>
          <w:rFonts w:ascii="Times New Roman" w:hAnsi="Times New Roman"/>
          <w:sz w:val="28"/>
          <w:szCs w:val="28"/>
          <w:lang w:val="uk-UA" w:bidi="en-US"/>
        </w:rPr>
        <w:t>Выпуск</w:t>
      </w:r>
      <w:proofErr w:type="spellEnd"/>
      <w:r w:rsidRPr="00E21F56">
        <w:rPr>
          <w:rFonts w:ascii="Times New Roman" w:hAnsi="Times New Roman"/>
          <w:sz w:val="28"/>
          <w:szCs w:val="28"/>
          <w:lang w:val="uk-UA" w:bidi="en-US"/>
        </w:rPr>
        <w:t xml:space="preserve"> № 7. – C. 78–90. </w:t>
      </w:r>
    </w:p>
    <w:p w:rsidR="001C71A1" w:rsidRPr="001D01C1"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proofErr w:type="spellStart"/>
      <w:r>
        <w:rPr>
          <w:rFonts w:ascii="Times New Roman" w:hAnsi="Times New Roman"/>
          <w:sz w:val="28"/>
          <w:szCs w:val="28"/>
          <w:lang w:val="uk-UA" w:bidi="en-US"/>
        </w:rPr>
        <w:t>Финансов</w:t>
      </w:r>
      <w:proofErr w:type="spellEnd"/>
      <w:r>
        <w:rPr>
          <w:rFonts w:ascii="Times New Roman" w:hAnsi="Times New Roman"/>
          <w:sz w:val="28"/>
          <w:szCs w:val="28"/>
          <w:lang w:val="ru-RU" w:bidi="en-US"/>
        </w:rPr>
        <w:t>ы</w:t>
      </w:r>
      <w:r>
        <w:rPr>
          <w:rFonts w:ascii="Times New Roman" w:hAnsi="Times New Roman"/>
          <w:sz w:val="28"/>
          <w:szCs w:val="28"/>
          <w:lang w:val="uk-UA" w:bidi="en-US"/>
        </w:rPr>
        <w:t xml:space="preserve">е </w:t>
      </w:r>
      <w:proofErr w:type="spellStart"/>
      <w:r>
        <w:rPr>
          <w:rFonts w:ascii="Times New Roman" w:hAnsi="Times New Roman"/>
          <w:sz w:val="28"/>
          <w:szCs w:val="28"/>
          <w:lang w:val="uk-UA" w:bidi="en-US"/>
        </w:rPr>
        <w:t>новости</w:t>
      </w:r>
      <w:proofErr w:type="spellEnd"/>
      <w:r>
        <w:rPr>
          <w:rFonts w:ascii="Times New Roman" w:eastAsia="Times New Roman" w:hAnsi="Times New Roman"/>
          <w:sz w:val="28"/>
          <w:szCs w:val="28"/>
          <w:lang w:val="uk-UA" w:eastAsia="ru-RU"/>
        </w:rPr>
        <w:t xml:space="preserve">. – </w:t>
      </w:r>
      <w:proofErr w:type="spellStart"/>
      <w:r>
        <w:rPr>
          <w:rFonts w:ascii="Times New Roman" w:eastAsia="Times New Roman" w:hAnsi="Times New Roman"/>
          <w:sz w:val="28"/>
          <w:szCs w:val="28"/>
          <w:lang w:val="uk-UA" w:eastAsia="ru-RU"/>
        </w:rPr>
        <w:t>Международная</w:t>
      </w:r>
      <w:proofErr w:type="spellEnd"/>
      <w:r w:rsidRPr="001D01C1">
        <w:rPr>
          <w:rFonts w:ascii="Times New Roman" w:eastAsia="Times New Roman" w:hAnsi="Times New Roman"/>
          <w:sz w:val="28"/>
          <w:szCs w:val="28"/>
          <w:lang w:val="uk-UA" w:eastAsia="ru-RU"/>
        </w:rPr>
        <w:t xml:space="preserve"> </w:t>
      </w:r>
      <w:proofErr w:type="spellStart"/>
      <w:r w:rsidRPr="001D01C1">
        <w:rPr>
          <w:rFonts w:ascii="Times New Roman" w:eastAsia="Times New Roman" w:hAnsi="Times New Roman"/>
          <w:sz w:val="28"/>
          <w:szCs w:val="28"/>
          <w:lang w:val="uk-UA" w:eastAsia="ru-RU"/>
        </w:rPr>
        <w:t>федераци</w:t>
      </w:r>
      <w:r>
        <w:rPr>
          <w:rFonts w:ascii="Times New Roman" w:eastAsia="Times New Roman" w:hAnsi="Times New Roman"/>
          <w:sz w:val="28"/>
          <w:szCs w:val="28"/>
          <w:lang w:val="uk-UA" w:eastAsia="ru-RU"/>
        </w:rPr>
        <w:t>я</w:t>
      </w:r>
      <w:proofErr w:type="spellEnd"/>
      <w:r w:rsidRPr="001D01C1">
        <w:rPr>
          <w:rFonts w:ascii="Times New Roman" w:eastAsia="Times New Roman" w:hAnsi="Times New Roman"/>
          <w:sz w:val="28"/>
          <w:szCs w:val="28"/>
          <w:lang w:val="uk-UA" w:eastAsia="ru-RU"/>
        </w:rPr>
        <w:t xml:space="preserve"> </w:t>
      </w:r>
      <w:proofErr w:type="spellStart"/>
      <w:r w:rsidRPr="001D01C1">
        <w:rPr>
          <w:rFonts w:ascii="Times New Roman" w:eastAsia="Times New Roman" w:hAnsi="Times New Roman"/>
          <w:sz w:val="28"/>
          <w:szCs w:val="28"/>
          <w:lang w:val="uk-UA" w:eastAsia="ru-RU"/>
        </w:rPr>
        <w:t>бирж</w:t>
      </w:r>
      <w:proofErr w:type="spellEnd"/>
      <w:r>
        <w:rPr>
          <w:rFonts w:ascii="Times New Roman" w:eastAsia="Times New Roman" w:hAnsi="Times New Roman"/>
          <w:sz w:val="28"/>
          <w:szCs w:val="28"/>
          <w:lang w:val="uk-UA" w:eastAsia="ru-RU"/>
        </w:rPr>
        <w:t>.</w:t>
      </w:r>
      <w:r w:rsidRPr="001025E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2018.</w:t>
      </w:r>
      <w:r w:rsidRPr="001D01C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1D01C1">
        <w:rPr>
          <w:rFonts w:ascii="Times New Roman" w:eastAsia="Times New Roman" w:hAnsi="Times New Roman"/>
          <w:sz w:val="28"/>
          <w:szCs w:val="28"/>
          <w:lang w:val="uk-UA" w:eastAsia="ru-RU"/>
        </w:rPr>
        <w:t xml:space="preserve">  </w:t>
      </w:r>
      <w:r>
        <w:rPr>
          <w:rFonts w:ascii="Times New Roman" w:hAnsi="Times New Roman"/>
          <w:sz w:val="28"/>
          <w:szCs w:val="28"/>
          <w:lang w:val="uk-UA" w:bidi="en-US"/>
        </w:rPr>
        <w:t xml:space="preserve">[Електронний ресурс] </w:t>
      </w:r>
      <w:r w:rsidRPr="00E21F56">
        <w:rPr>
          <w:rFonts w:ascii="Times New Roman" w:hAnsi="Times New Roman"/>
          <w:sz w:val="28"/>
          <w:szCs w:val="28"/>
          <w:lang w:val="uk-UA" w:bidi="en-US"/>
        </w:rPr>
        <w:t>– Режим доступу</w:t>
      </w:r>
      <w:r w:rsidRPr="006144F8">
        <w:rPr>
          <w:rFonts w:ascii="Times New Roman" w:hAnsi="Times New Roman"/>
          <w:color w:val="5B9BD5"/>
          <w:sz w:val="28"/>
          <w:szCs w:val="28"/>
          <w:lang w:val="uk-UA" w:bidi="en-US"/>
        </w:rPr>
        <w:t xml:space="preserve">: </w:t>
      </w:r>
      <w:hyperlink r:id="rId8" w:history="1">
        <w:r w:rsidRPr="006144F8">
          <w:rPr>
            <w:rStyle w:val="a3"/>
            <w:rFonts w:ascii="Times New Roman" w:eastAsia="Times New Roman" w:hAnsi="Times New Roman"/>
            <w:color w:val="5B9BD5"/>
            <w:sz w:val="28"/>
            <w:szCs w:val="28"/>
            <w:lang w:val="uk-UA" w:eastAsia="ru-RU"/>
          </w:rPr>
          <w:t>https://www.world</w:t>
        </w:r>
        <w:r w:rsidRPr="006144F8">
          <w:rPr>
            <w:rStyle w:val="a3"/>
            <w:rFonts w:ascii="Times New Roman" w:eastAsia="Times New Roman" w:hAnsi="Times New Roman"/>
            <w:color w:val="5B9BD5"/>
            <w:sz w:val="28"/>
            <w:szCs w:val="28"/>
            <w:lang w:val="uk-UA" w:eastAsia="ru-RU"/>
          </w:rPr>
          <w:t>-</w:t>
        </w:r>
        <w:r w:rsidRPr="006144F8">
          <w:rPr>
            <w:rStyle w:val="a3"/>
            <w:rFonts w:ascii="Times New Roman" w:eastAsia="Times New Roman" w:hAnsi="Times New Roman"/>
            <w:color w:val="5B9BD5"/>
            <w:sz w:val="28"/>
            <w:szCs w:val="28"/>
            <w:lang w:val="uk-UA" w:eastAsia="ru-RU"/>
          </w:rPr>
          <w:t>exchanges.org/news</w:t>
        </w:r>
      </w:hyperlink>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Pr>
          <w:rFonts w:ascii="Times New Roman" w:hAnsi="Times New Roman"/>
          <w:sz w:val="28"/>
          <w:szCs w:val="28"/>
          <w:lang w:val="uk-UA" w:bidi="en-US"/>
        </w:rPr>
        <w:t>Финансов</w:t>
      </w:r>
      <w:proofErr w:type="spellEnd"/>
      <w:r>
        <w:rPr>
          <w:rFonts w:ascii="Times New Roman" w:hAnsi="Times New Roman"/>
          <w:sz w:val="28"/>
          <w:szCs w:val="28"/>
          <w:lang w:val="ru-RU" w:bidi="en-US"/>
        </w:rPr>
        <w:t>ы</w:t>
      </w:r>
      <w:r>
        <w:rPr>
          <w:rFonts w:ascii="Times New Roman" w:hAnsi="Times New Roman"/>
          <w:sz w:val="28"/>
          <w:szCs w:val="28"/>
          <w:lang w:val="uk-UA" w:bidi="en-US"/>
        </w:rPr>
        <w:t xml:space="preserve">е </w:t>
      </w:r>
      <w:proofErr w:type="spellStart"/>
      <w:r>
        <w:rPr>
          <w:rFonts w:ascii="Times New Roman" w:hAnsi="Times New Roman"/>
          <w:sz w:val="28"/>
          <w:szCs w:val="28"/>
          <w:lang w:val="uk-UA" w:bidi="en-US"/>
        </w:rPr>
        <w:t>новости</w:t>
      </w:r>
      <w:proofErr w:type="spellEnd"/>
      <w:r>
        <w:rPr>
          <w:rFonts w:ascii="Times New Roman" w:eastAsia="Times New Roman" w:hAnsi="Times New Roman"/>
          <w:sz w:val="28"/>
          <w:szCs w:val="28"/>
          <w:lang w:val="uk-UA" w:eastAsia="ru-RU"/>
        </w:rPr>
        <w:t xml:space="preserve">. – </w:t>
      </w:r>
      <w:proofErr w:type="spellStart"/>
      <w:r w:rsidRPr="00E21F56">
        <w:rPr>
          <w:rFonts w:ascii="Times New Roman" w:hAnsi="Times New Roman"/>
          <w:sz w:val="28"/>
          <w:szCs w:val="28"/>
          <w:lang w:val="uk-UA" w:bidi="en-US"/>
        </w:rPr>
        <w:t>Шанхайськая</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фондовая</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биржа</w:t>
      </w:r>
      <w:proofErr w:type="spellEnd"/>
      <w:r w:rsidRPr="00E21F56">
        <w:rPr>
          <w:rFonts w:ascii="Times New Roman" w:hAnsi="Times New Roman"/>
          <w:sz w:val="28"/>
          <w:szCs w:val="28"/>
          <w:lang w:val="uk-UA" w:bidi="en-US"/>
        </w:rPr>
        <w:t xml:space="preserve">. </w:t>
      </w:r>
      <w:r>
        <w:rPr>
          <w:rFonts w:ascii="Times New Roman" w:eastAsia="Times New Roman" w:hAnsi="Times New Roman"/>
          <w:sz w:val="28"/>
          <w:szCs w:val="28"/>
          <w:lang w:val="uk-UA" w:eastAsia="ru-RU"/>
        </w:rPr>
        <w:t>– 2018.</w:t>
      </w:r>
      <w:r w:rsidRPr="001D01C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1D01C1">
        <w:rPr>
          <w:rFonts w:ascii="Times New Roman" w:eastAsia="Times New Roman" w:hAnsi="Times New Roman"/>
          <w:sz w:val="28"/>
          <w:szCs w:val="28"/>
          <w:lang w:val="uk-UA" w:eastAsia="ru-RU"/>
        </w:rPr>
        <w:t xml:space="preserve"> </w:t>
      </w:r>
      <w:r w:rsidRPr="00E21F56">
        <w:rPr>
          <w:rFonts w:ascii="Times New Roman" w:hAnsi="Times New Roman"/>
          <w:sz w:val="28"/>
          <w:szCs w:val="28"/>
          <w:lang w:val="uk-UA" w:bidi="en-US"/>
        </w:rPr>
        <w:t xml:space="preserve">Режим </w:t>
      </w:r>
      <w:proofErr w:type="spellStart"/>
      <w:r w:rsidRPr="00E21F56">
        <w:rPr>
          <w:rFonts w:ascii="Times New Roman" w:hAnsi="Times New Roman"/>
          <w:sz w:val="28"/>
          <w:szCs w:val="28"/>
          <w:lang w:val="uk-UA" w:bidi="en-US"/>
        </w:rPr>
        <w:t>доступа</w:t>
      </w:r>
      <w:proofErr w:type="spellEnd"/>
      <w:r w:rsidRPr="00E21F56">
        <w:rPr>
          <w:rFonts w:ascii="Times New Roman" w:hAnsi="Times New Roman"/>
          <w:sz w:val="28"/>
          <w:szCs w:val="28"/>
          <w:lang w:val="uk-UA" w:bidi="en-US"/>
        </w:rPr>
        <w:t xml:space="preserve">: </w:t>
      </w:r>
      <w:hyperlink r:id="rId9" w:history="1">
        <w:r w:rsidRPr="00E21F56">
          <w:rPr>
            <w:rFonts w:ascii="Times New Roman" w:hAnsi="Times New Roman"/>
            <w:sz w:val="28"/>
            <w:szCs w:val="28"/>
            <w:u w:val="single"/>
            <w:lang w:val="uk-UA" w:bidi="en-US"/>
          </w:rPr>
          <w:t>http://www.sse.com.cn/sseportal/en/home/home.shtml</w:t>
        </w:r>
      </w:hyperlink>
      <w:r w:rsidRPr="00E21F56">
        <w:rPr>
          <w:rFonts w:ascii="Times New Roman" w:hAnsi="Times New Roman"/>
          <w:sz w:val="28"/>
          <w:szCs w:val="28"/>
          <w:lang w:val="uk-UA" w:bidi="en-US"/>
        </w:rPr>
        <w:t xml:space="preserve">. </w:t>
      </w:r>
    </w:p>
    <w:p w:rsidR="001C71A1"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Dynamic</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market</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capitalization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countries</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Worldbank</w:t>
      </w:r>
      <w:proofErr w:type="spellEnd"/>
      <w:r w:rsidRPr="00E21F56">
        <w:rPr>
          <w:rFonts w:ascii="Times New Roman" w:hAnsi="Times New Roman"/>
          <w:sz w:val="28"/>
          <w:szCs w:val="28"/>
          <w:lang w:val="uk-UA" w:bidi="en-US"/>
        </w:rPr>
        <w:t>. –</w:t>
      </w:r>
      <w:r>
        <w:rPr>
          <w:rFonts w:ascii="Times New Roman" w:eastAsia="Times New Roman" w:hAnsi="Times New Roman"/>
          <w:sz w:val="28"/>
          <w:szCs w:val="28"/>
          <w:lang w:val="uk-UA" w:eastAsia="ru-RU"/>
        </w:rPr>
        <w:t xml:space="preserve"> 2018.</w:t>
      </w:r>
      <w:r w:rsidRPr="001D01C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1D01C1">
        <w:rPr>
          <w:rFonts w:ascii="Times New Roman" w:eastAsia="Times New Roman" w:hAnsi="Times New Roman"/>
          <w:sz w:val="28"/>
          <w:szCs w:val="28"/>
          <w:lang w:val="uk-UA" w:eastAsia="ru-RU"/>
        </w:rPr>
        <w:t xml:space="preserve"> </w:t>
      </w:r>
      <w:r w:rsidRPr="00E21F56">
        <w:rPr>
          <w:rFonts w:ascii="Times New Roman" w:hAnsi="Times New Roman"/>
          <w:sz w:val="28"/>
          <w:szCs w:val="28"/>
          <w:lang w:val="uk-UA" w:bidi="en-US"/>
        </w:rPr>
        <w:t xml:space="preserve"> [Електронний ресурс]. – Режим доступу: </w:t>
      </w:r>
      <w:hyperlink r:id="rId10" w:history="1">
        <w:r w:rsidRPr="00F04D42">
          <w:rPr>
            <w:rStyle w:val="a3"/>
            <w:rFonts w:ascii="Times New Roman" w:hAnsi="Times New Roman"/>
            <w:sz w:val="28"/>
            <w:szCs w:val="28"/>
            <w:lang w:val="uk-UA" w:bidi="en-US"/>
          </w:rPr>
          <w:t>http://api.worldbank.org/datafiles/CM.MKT.LCAP.CD_Indicator_MetaData_en_EXCEL.xls</w:t>
        </w:r>
      </w:hyperlink>
      <w:r w:rsidRPr="00E21F56">
        <w:rPr>
          <w:rFonts w:ascii="Times New Roman" w:hAnsi="Times New Roman"/>
          <w:sz w:val="28"/>
          <w:szCs w:val="28"/>
          <w:lang w:val="uk-UA" w:bidi="en-US"/>
        </w:rPr>
        <w:t>.</w:t>
      </w:r>
    </w:p>
    <w:p w:rsidR="001C71A1" w:rsidRPr="00E21F56"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proofErr w:type="spellStart"/>
      <w:r w:rsidRPr="00E21F56">
        <w:rPr>
          <w:rFonts w:ascii="Times New Roman" w:hAnsi="Times New Roman"/>
          <w:sz w:val="28"/>
          <w:szCs w:val="28"/>
          <w:lang w:val="uk-UA" w:bidi="en-US"/>
        </w:rPr>
        <w:t>Dynamic</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market</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capitalization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countries</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Worldbank</w:t>
      </w:r>
      <w:proofErr w:type="spellEnd"/>
      <w:r w:rsidRPr="00E21F56">
        <w:rPr>
          <w:rFonts w:ascii="Times New Roman" w:hAnsi="Times New Roman"/>
          <w:sz w:val="28"/>
          <w:szCs w:val="28"/>
          <w:lang w:val="uk-UA" w:bidi="en-US"/>
        </w:rPr>
        <w:t xml:space="preserve">. </w:t>
      </w:r>
      <w:r>
        <w:rPr>
          <w:rFonts w:ascii="Times New Roman" w:eastAsia="Times New Roman" w:hAnsi="Times New Roman"/>
          <w:sz w:val="28"/>
          <w:szCs w:val="28"/>
          <w:lang w:val="uk-UA" w:eastAsia="ru-RU"/>
        </w:rPr>
        <w:t>– 2018.</w:t>
      </w:r>
      <w:r w:rsidRPr="001D01C1">
        <w:rPr>
          <w:rFonts w:ascii="Times New Roman" w:eastAsia="Times New Roman" w:hAnsi="Times New Roman"/>
          <w:sz w:val="28"/>
          <w:szCs w:val="28"/>
          <w:lang w:val="uk-UA" w:eastAsia="ru-RU"/>
        </w:rPr>
        <w:t xml:space="preserve"> </w:t>
      </w:r>
      <w:r w:rsidRPr="00E21F56">
        <w:rPr>
          <w:rFonts w:ascii="Times New Roman" w:hAnsi="Times New Roman"/>
          <w:sz w:val="28"/>
          <w:szCs w:val="28"/>
          <w:lang w:val="uk-UA" w:bidi="en-US"/>
        </w:rPr>
        <w:t>– [Електронний ресурс]. – Режим доступу: http://data. worldbank.org/</w:t>
      </w:r>
      <w:proofErr w:type="spellStart"/>
      <w:r w:rsidRPr="00E21F56">
        <w:rPr>
          <w:rFonts w:ascii="Times New Roman" w:hAnsi="Times New Roman"/>
          <w:sz w:val="28"/>
          <w:szCs w:val="28"/>
          <w:lang w:val="uk-UA" w:bidi="en-US"/>
        </w:rPr>
        <w:t>indicator</w:t>
      </w:r>
      <w:proofErr w:type="spellEnd"/>
      <w:r w:rsidRPr="00E21F56">
        <w:rPr>
          <w:rFonts w:ascii="Times New Roman" w:hAnsi="Times New Roman"/>
          <w:sz w:val="28"/>
          <w:szCs w:val="28"/>
          <w:lang w:val="uk-UA" w:bidi="en-US"/>
        </w:rPr>
        <w:t xml:space="preserve">/CM.MKT.LCAP. </w:t>
      </w:r>
      <w:proofErr w:type="spellStart"/>
      <w:r w:rsidRPr="00E21F56">
        <w:rPr>
          <w:rFonts w:ascii="Times New Roman" w:hAnsi="Times New Roman"/>
          <w:sz w:val="28"/>
          <w:szCs w:val="28"/>
          <w:lang w:val="uk-UA" w:bidi="en-US"/>
        </w:rPr>
        <w:t>CD?order</w:t>
      </w:r>
      <w:proofErr w:type="spellEnd"/>
      <w:r w:rsidRPr="00E21F56">
        <w:rPr>
          <w:rFonts w:ascii="Times New Roman" w:hAnsi="Times New Roman"/>
          <w:sz w:val="28"/>
          <w:szCs w:val="28"/>
          <w:lang w:val="uk-UA" w:bidi="en-US"/>
        </w:rPr>
        <w:t xml:space="preserve">=wbapi_data_value_2010%20 </w:t>
      </w:r>
      <w:proofErr w:type="spellStart"/>
      <w:r w:rsidRPr="00E21F56">
        <w:rPr>
          <w:rFonts w:ascii="Times New Roman" w:hAnsi="Times New Roman"/>
          <w:sz w:val="28"/>
          <w:szCs w:val="28"/>
          <w:lang w:val="uk-UA" w:bidi="en-US"/>
        </w:rPr>
        <w:t>wbapi_data_value&amp;sort</w:t>
      </w:r>
      <w:proofErr w:type="spellEnd"/>
      <w:r w:rsidRPr="00E21F56">
        <w:rPr>
          <w:rFonts w:ascii="Times New Roman" w:hAnsi="Times New Roman"/>
          <w:sz w:val="28"/>
          <w:szCs w:val="28"/>
          <w:lang w:val="uk-UA" w:bidi="en-US"/>
        </w:rPr>
        <w:t>=</w:t>
      </w:r>
      <w:proofErr w:type="spellStart"/>
      <w:r w:rsidRPr="00E21F56">
        <w:rPr>
          <w:rFonts w:ascii="Times New Roman" w:hAnsi="Times New Roman"/>
          <w:sz w:val="28"/>
          <w:szCs w:val="28"/>
          <w:lang w:val="uk-UA" w:bidi="en-US"/>
        </w:rPr>
        <w:t>asc</w:t>
      </w:r>
      <w:proofErr w:type="spellEnd"/>
      <w:r w:rsidRPr="00E21F56">
        <w:rPr>
          <w:rFonts w:ascii="Times New Roman" w:hAnsi="Times New Roman"/>
          <w:sz w:val="28"/>
          <w:szCs w:val="28"/>
          <w:lang w:val="uk-UA" w:bidi="en-US"/>
        </w:rPr>
        <w:t>.</w:t>
      </w:r>
    </w:p>
    <w:p w:rsidR="001C71A1" w:rsidRPr="00E21F56"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r w:rsidRPr="00E21F56">
        <w:rPr>
          <w:rFonts w:ascii="Times New Roman" w:eastAsia="Times New Roman" w:hAnsi="Times New Roman"/>
          <w:sz w:val="28"/>
          <w:szCs w:val="28"/>
          <w:lang w:val="uk-UA" w:eastAsia="ru-RU"/>
        </w:rPr>
        <w:t xml:space="preserve">IMF </w:t>
      </w:r>
      <w:proofErr w:type="spellStart"/>
      <w:r w:rsidRPr="00E21F56">
        <w:rPr>
          <w:rFonts w:ascii="Times New Roman" w:eastAsia="Times New Roman" w:hAnsi="Times New Roman"/>
          <w:sz w:val="28"/>
          <w:szCs w:val="28"/>
          <w:lang w:val="uk-UA" w:eastAsia="ru-RU"/>
        </w:rPr>
        <w:t>Background</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Paper</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Offshore</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Financial</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Centres</w:t>
      </w:r>
      <w:proofErr w:type="spellEnd"/>
      <w:r w:rsidRPr="00E21F56">
        <w:rPr>
          <w:rFonts w:ascii="Times New Roman" w:eastAsia="Times New Roman" w:hAnsi="Times New Roman"/>
          <w:sz w:val="28"/>
          <w:szCs w:val="28"/>
          <w:lang w:val="uk-UA" w:eastAsia="ru-RU"/>
        </w:rPr>
        <w:t>. </w:t>
      </w:r>
      <w:proofErr w:type="spellStart"/>
      <w:r w:rsidRPr="00E21F56">
        <w:rPr>
          <w:rFonts w:ascii="Times New Roman" w:eastAsia="Times New Roman" w:hAnsi="Times New Roman"/>
          <w:sz w:val="28"/>
          <w:szCs w:val="28"/>
          <w:lang w:val="uk-UA" w:eastAsia="ru-RU"/>
        </w:rPr>
        <w:t>Wash</w:t>
      </w:r>
      <w:proofErr w:type="spellEnd"/>
      <w:r w:rsidRPr="00E21F56">
        <w:rPr>
          <w:rFonts w:ascii="Times New Roman" w:eastAsia="Times New Roman" w:hAnsi="Times New Roman"/>
          <w:sz w:val="28"/>
          <w:szCs w:val="28"/>
          <w:lang w:val="uk-UA" w:eastAsia="ru-RU"/>
        </w:rPr>
        <w:t xml:space="preserve">., 23 </w:t>
      </w:r>
      <w:proofErr w:type="spellStart"/>
      <w:r w:rsidRPr="00E21F56">
        <w:rPr>
          <w:rFonts w:ascii="Times New Roman" w:eastAsia="Times New Roman" w:hAnsi="Times New Roman"/>
          <w:sz w:val="28"/>
          <w:szCs w:val="28"/>
          <w:lang w:val="uk-UA" w:eastAsia="ru-RU"/>
        </w:rPr>
        <w:t>June</w:t>
      </w:r>
      <w:proofErr w:type="spellEnd"/>
      <w:r w:rsidRPr="00E21F56">
        <w:rPr>
          <w:rFonts w:ascii="Times New Roman" w:eastAsia="Times New Roman" w:hAnsi="Times New Roman"/>
          <w:sz w:val="28"/>
          <w:szCs w:val="28"/>
          <w:lang w:val="uk-UA" w:eastAsia="ru-RU"/>
        </w:rPr>
        <w:t xml:space="preserve"> 2000 (http://</w:t>
      </w:r>
      <w:hyperlink r:id="rId11" w:history="1">
        <w:r w:rsidRPr="00E21F56">
          <w:rPr>
            <w:rFonts w:ascii="Times New Roman" w:eastAsia="Times New Roman" w:hAnsi="Times New Roman"/>
            <w:sz w:val="28"/>
            <w:szCs w:val="28"/>
            <w:lang w:val="uk-UA" w:eastAsia="ru-RU"/>
          </w:rPr>
          <w:t>www.imf.org/external/np/mae/oshore/2000/eng/back.htm</w:t>
        </w:r>
      </w:hyperlink>
      <w:r w:rsidRPr="00E21F56">
        <w:rPr>
          <w:rFonts w:ascii="Times New Roman" w:eastAsia="Times New Roman" w:hAnsi="Times New Roman"/>
          <w:sz w:val="28"/>
          <w:szCs w:val="28"/>
          <w:lang w:val="uk-UA" w:eastAsia="ru-RU"/>
        </w:rPr>
        <w:t> 0)</w:t>
      </w:r>
    </w:p>
    <w:p w:rsidR="001C71A1"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proofErr w:type="spellStart"/>
      <w:r w:rsidRPr="00E21F56">
        <w:rPr>
          <w:rFonts w:ascii="Times New Roman" w:hAnsi="Times New Roman"/>
          <w:sz w:val="28"/>
          <w:szCs w:val="28"/>
          <w:lang w:val="uk-UA" w:bidi="en-US"/>
        </w:rPr>
        <w:t>Mark</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McSherry</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Week</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Ahead</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Stock</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Markets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Count</w:t>
      </w:r>
      <w:proofErr w:type="spellEnd"/>
      <w:r w:rsidRPr="00E21F56">
        <w:rPr>
          <w:rFonts w:ascii="Times New Roman" w:hAnsi="Times New Roman"/>
          <w:sz w:val="28"/>
          <w:szCs w:val="28"/>
          <w:lang w:val="uk-UA" w:bidi="en-US"/>
        </w:rPr>
        <w:t xml:space="preserve"> $6 </w:t>
      </w:r>
      <w:proofErr w:type="spellStart"/>
      <w:r w:rsidRPr="00E21F56">
        <w:rPr>
          <w:rFonts w:ascii="Times New Roman" w:hAnsi="Times New Roman"/>
          <w:sz w:val="28"/>
          <w:szCs w:val="28"/>
          <w:lang w:val="uk-UA" w:bidi="en-US"/>
        </w:rPr>
        <w:t>Trillion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Gains</w:t>
      </w:r>
      <w:proofErr w:type="spellEnd"/>
      <w:r w:rsidRPr="00E21F56">
        <w:rPr>
          <w:rFonts w:ascii="Times New Roman" w:hAnsi="Times New Roman"/>
          <w:sz w:val="28"/>
          <w:szCs w:val="28"/>
          <w:lang w:val="uk-UA" w:bidi="en-US"/>
        </w:rPr>
        <w:t xml:space="preserve"> // FORBES. </w:t>
      </w:r>
      <w:r>
        <w:rPr>
          <w:rFonts w:ascii="Times New Roman" w:eastAsia="Times New Roman" w:hAnsi="Times New Roman"/>
          <w:sz w:val="28"/>
          <w:szCs w:val="28"/>
          <w:lang w:val="uk-UA" w:eastAsia="ru-RU"/>
        </w:rPr>
        <w:t>– 2013.</w:t>
      </w:r>
      <w:r w:rsidRPr="001D01C1">
        <w:rPr>
          <w:rFonts w:ascii="Times New Roman" w:eastAsia="Times New Roman" w:hAnsi="Times New Roman"/>
          <w:sz w:val="28"/>
          <w:szCs w:val="28"/>
          <w:lang w:val="uk-UA" w:eastAsia="ru-RU"/>
        </w:rPr>
        <w:t xml:space="preserve"> </w:t>
      </w:r>
      <w:r w:rsidRPr="00E21F56">
        <w:rPr>
          <w:rFonts w:ascii="Times New Roman" w:hAnsi="Times New Roman"/>
          <w:sz w:val="28"/>
          <w:szCs w:val="28"/>
          <w:lang w:val="uk-UA" w:bidi="en-US"/>
        </w:rPr>
        <w:t xml:space="preserve">– [Електронний ресурс]. – Режим доступу: www.forbes.com/sites/ </w:t>
      </w:r>
      <w:proofErr w:type="spellStart"/>
      <w:r w:rsidRPr="00E21F56">
        <w:rPr>
          <w:rFonts w:ascii="Times New Roman" w:hAnsi="Times New Roman"/>
          <w:sz w:val="28"/>
          <w:szCs w:val="28"/>
          <w:lang w:val="uk-UA" w:bidi="en-US"/>
        </w:rPr>
        <w:t>mark</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mcsherry</w:t>
      </w:r>
      <w:proofErr w:type="spellEnd"/>
      <w:r w:rsidRPr="00E21F56">
        <w:rPr>
          <w:rFonts w:ascii="Times New Roman" w:hAnsi="Times New Roman"/>
          <w:sz w:val="28"/>
          <w:szCs w:val="28"/>
          <w:lang w:val="uk-UA" w:bidi="en-US"/>
        </w:rPr>
        <w:t xml:space="preserve">/2013/12/29/. </w:t>
      </w:r>
    </w:p>
    <w:p w:rsidR="001C71A1" w:rsidRPr="00175B73"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proofErr w:type="spellStart"/>
      <w:r w:rsidRPr="00175B73">
        <w:rPr>
          <w:rFonts w:ascii="Times New Roman" w:eastAsia="Times New Roman" w:hAnsi="Times New Roman"/>
          <w:sz w:val="28"/>
          <w:szCs w:val="28"/>
          <w:lang w:val="uk-UA" w:eastAsia="ru-RU"/>
        </w:rPr>
        <w:t>Oxford</w:t>
      </w:r>
      <w:proofErr w:type="spellEnd"/>
      <w:r w:rsidRPr="00175B73">
        <w:rPr>
          <w:rFonts w:ascii="Times New Roman" w:eastAsia="Times New Roman" w:hAnsi="Times New Roman"/>
          <w:sz w:val="28"/>
          <w:szCs w:val="28"/>
          <w:lang w:val="uk-UA" w:eastAsia="ru-RU"/>
        </w:rPr>
        <w:t xml:space="preserve"> </w:t>
      </w:r>
      <w:proofErr w:type="spellStart"/>
      <w:r w:rsidRPr="00175B73">
        <w:rPr>
          <w:rFonts w:ascii="Times New Roman" w:eastAsia="Times New Roman" w:hAnsi="Times New Roman"/>
          <w:sz w:val="28"/>
          <w:szCs w:val="28"/>
          <w:lang w:val="uk-UA" w:eastAsia="ru-RU"/>
        </w:rPr>
        <w:t>Economic</w:t>
      </w:r>
      <w:proofErr w:type="spellEnd"/>
      <w:r w:rsidRPr="00175B73">
        <w:rPr>
          <w:rFonts w:ascii="Times New Roman" w:eastAsia="Times New Roman" w:hAnsi="Times New Roman"/>
          <w:sz w:val="28"/>
          <w:szCs w:val="28"/>
          <w:lang w:val="uk-UA" w:eastAsia="ru-RU"/>
        </w:rPr>
        <w:t xml:space="preserve"> </w:t>
      </w:r>
      <w:proofErr w:type="spellStart"/>
      <w:r w:rsidRPr="00175B73">
        <w:rPr>
          <w:rFonts w:ascii="Times New Roman" w:eastAsia="Times New Roman" w:hAnsi="Times New Roman"/>
          <w:sz w:val="28"/>
          <w:szCs w:val="28"/>
          <w:lang w:val="uk-UA" w:eastAsia="ru-RU"/>
        </w:rPr>
        <w:t>Forecasting</w:t>
      </w:r>
      <w:proofErr w:type="spellEnd"/>
      <w:r w:rsidRPr="00175B73">
        <w:rPr>
          <w:rFonts w:ascii="Times New Roman" w:eastAsia="Times New Roman" w:hAnsi="Times New Roman"/>
          <w:sz w:val="28"/>
          <w:szCs w:val="28"/>
          <w:lang w:val="uk-UA" w:eastAsia="ru-RU"/>
        </w:rPr>
        <w:t xml:space="preserve">: Рейтинг </w:t>
      </w:r>
      <w:proofErr w:type="spellStart"/>
      <w:r w:rsidRPr="00175B73">
        <w:rPr>
          <w:rFonts w:ascii="Times New Roman" w:eastAsia="Times New Roman" w:hAnsi="Times New Roman"/>
          <w:sz w:val="28"/>
          <w:szCs w:val="28"/>
          <w:lang w:val="uk-UA" w:eastAsia="ru-RU"/>
        </w:rPr>
        <w:t>составлен</w:t>
      </w:r>
      <w:proofErr w:type="spellEnd"/>
      <w:r w:rsidRPr="00175B73">
        <w:rPr>
          <w:rFonts w:ascii="Times New Roman" w:eastAsia="Times New Roman" w:hAnsi="Times New Roman"/>
          <w:sz w:val="28"/>
          <w:szCs w:val="28"/>
          <w:lang w:val="uk-UA" w:eastAsia="ru-RU"/>
        </w:rPr>
        <w:t xml:space="preserve"> по </w:t>
      </w:r>
      <w:proofErr w:type="spellStart"/>
      <w:r w:rsidRPr="00175B73">
        <w:rPr>
          <w:rFonts w:ascii="Times New Roman" w:eastAsia="Times New Roman" w:hAnsi="Times New Roman"/>
          <w:sz w:val="28"/>
          <w:szCs w:val="28"/>
          <w:lang w:val="uk-UA" w:eastAsia="ru-RU"/>
        </w:rPr>
        <w:t>опросам</w:t>
      </w:r>
      <w:proofErr w:type="spellEnd"/>
      <w:r w:rsidRPr="00175B73">
        <w:rPr>
          <w:rFonts w:ascii="Times New Roman" w:eastAsia="Times New Roman" w:hAnsi="Times New Roman"/>
          <w:sz w:val="28"/>
          <w:szCs w:val="28"/>
          <w:lang w:val="uk-UA" w:eastAsia="ru-RU"/>
        </w:rPr>
        <w:t xml:space="preserve"> </w:t>
      </w:r>
      <w:proofErr w:type="spellStart"/>
      <w:r w:rsidRPr="00175B73">
        <w:rPr>
          <w:rFonts w:ascii="Times New Roman" w:eastAsia="Times New Roman" w:hAnsi="Times New Roman"/>
          <w:sz w:val="28"/>
          <w:szCs w:val="28"/>
          <w:lang w:val="uk-UA" w:eastAsia="ru-RU"/>
        </w:rPr>
        <w:t>специалистов</w:t>
      </w:r>
      <w:proofErr w:type="spellEnd"/>
      <w:r w:rsidRPr="00175B73">
        <w:rPr>
          <w:rFonts w:ascii="Times New Roman" w:eastAsia="Times New Roman" w:hAnsi="Times New Roman"/>
          <w:sz w:val="28"/>
          <w:szCs w:val="28"/>
          <w:lang w:val="uk-UA" w:eastAsia="ru-RU"/>
        </w:rPr>
        <w:t xml:space="preserve"> </w:t>
      </w:r>
      <w:proofErr w:type="spellStart"/>
      <w:r w:rsidRPr="00175B73">
        <w:rPr>
          <w:rFonts w:ascii="Times New Roman" w:eastAsia="Times New Roman" w:hAnsi="Times New Roman"/>
          <w:sz w:val="28"/>
          <w:szCs w:val="28"/>
          <w:lang w:val="uk-UA" w:eastAsia="ru-RU"/>
        </w:rPr>
        <w:t>финансового</w:t>
      </w:r>
      <w:proofErr w:type="spellEnd"/>
      <w:r w:rsidRPr="00175B73">
        <w:rPr>
          <w:rFonts w:ascii="Times New Roman" w:eastAsia="Times New Roman" w:hAnsi="Times New Roman"/>
          <w:sz w:val="28"/>
          <w:szCs w:val="28"/>
          <w:lang w:val="uk-UA" w:eastAsia="ru-RU"/>
        </w:rPr>
        <w:t xml:space="preserve"> сектора в 200 </w:t>
      </w:r>
      <w:proofErr w:type="spellStart"/>
      <w:r w:rsidRPr="00175B73">
        <w:rPr>
          <w:rFonts w:ascii="Times New Roman" w:eastAsia="Times New Roman" w:hAnsi="Times New Roman"/>
          <w:sz w:val="28"/>
          <w:szCs w:val="28"/>
          <w:lang w:val="uk-UA" w:eastAsia="ru-RU"/>
        </w:rPr>
        <w:t>странах</w:t>
      </w:r>
      <w:proofErr w:type="spellEnd"/>
      <w:r w:rsidRPr="00175B73">
        <w:rPr>
          <w:rFonts w:ascii="Times New Roman" w:eastAsia="Times New Roman" w:hAnsi="Times New Roman"/>
          <w:sz w:val="28"/>
          <w:szCs w:val="28"/>
          <w:lang w:val="uk-UA" w:eastAsia="ru-RU"/>
        </w:rPr>
        <w:t xml:space="preserve"> мира. </w:t>
      </w:r>
      <w:r>
        <w:rPr>
          <w:rFonts w:ascii="Times New Roman" w:eastAsia="Times New Roman" w:hAnsi="Times New Roman"/>
          <w:sz w:val="28"/>
          <w:szCs w:val="28"/>
          <w:lang w:val="uk-UA" w:eastAsia="ru-RU"/>
        </w:rPr>
        <w:t>– 2018.</w:t>
      </w:r>
      <w:r w:rsidRPr="001D01C1">
        <w:rPr>
          <w:rFonts w:ascii="Times New Roman" w:eastAsia="Times New Roman" w:hAnsi="Times New Roman"/>
          <w:sz w:val="28"/>
          <w:szCs w:val="28"/>
          <w:lang w:val="uk-UA" w:eastAsia="ru-RU"/>
        </w:rPr>
        <w:t xml:space="preserve"> </w:t>
      </w:r>
      <w:r w:rsidRPr="00E21F56">
        <w:rPr>
          <w:rFonts w:ascii="Times New Roman" w:hAnsi="Times New Roman"/>
          <w:sz w:val="28"/>
          <w:szCs w:val="28"/>
          <w:lang w:val="uk-UA" w:bidi="en-US"/>
        </w:rPr>
        <w:t xml:space="preserve">– [Електронний ресурс]. – Режим доступу: </w:t>
      </w:r>
      <w:hyperlink r:id="rId12" w:history="1">
        <w:r w:rsidRPr="00175B73">
          <w:rPr>
            <w:rStyle w:val="a3"/>
            <w:rFonts w:ascii="Times New Roman" w:eastAsia="Times New Roman" w:hAnsi="Times New Roman"/>
            <w:sz w:val="28"/>
            <w:szCs w:val="28"/>
            <w:lang w:val="uk-UA" w:eastAsia="ru-RU"/>
          </w:rPr>
          <w:t>https://www.oxfordeconomics.com/forecasts-and-models/reports</w:t>
        </w:r>
      </w:hyperlink>
    </w:p>
    <w:p w:rsidR="001C71A1" w:rsidRPr="00D967BB" w:rsidRDefault="001C71A1" w:rsidP="001C71A1">
      <w:pPr>
        <w:numPr>
          <w:ilvl w:val="0"/>
          <w:numId w:val="1"/>
        </w:numPr>
        <w:spacing w:after="0" w:line="360" w:lineRule="auto"/>
        <w:ind w:left="0" w:firstLine="0"/>
        <w:contextualSpacing/>
        <w:jc w:val="both"/>
        <w:rPr>
          <w:rFonts w:ascii="Times New Roman" w:eastAsia="Times New Roman" w:hAnsi="Times New Roman"/>
          <w:sz w:val="28"/>
          <w:szCs w:val="28"/>
          <w:lang w:val="uk-UA" w:eastAsia="ru-RU"/>
        </w:rPr>
      </w:pPr>
      <w:proofErr w:type="spellStart"/>
      <w:r w:rsidRPr="00E21F56">
        <w:rPr>
          <w:rFonts w:ascii="Times New Roman" w:eastAsia="Times New Roman" w:hAnsi="Times New Roman"/>
          <w:sz w:val="28"/>
          <w:szCs w:val="28"/>
          <w:lang w:val="uk-UA" w:eastAsia="ru-RU"/>
        </w:rPr>
        <w:t>The</w:t>
      </w:r>
      <w:proofErr w:type="spellEnd"/>
      <w:r w:rsidRPr="00E21F56">
        <w:rPr>
          <w:rFonts w:ascii="Times New Roman" w:eastAsia="Times New Roman" w:hAnsi="Times New Roman"/>
          <w:sz w:val="28"/>
          <w:szCs w:val="28"/>
          <w:lang w:val="uk-UA" w:eastAsia="ru-RU"/>
        </w:rPr>
        <w:t xml:space="preserve"> </w:t>
      </w:r>
      <w:proofErr w:type="spellStart"/>
      <w:r w:rsidRPr="00E21F56">
        <w:rPr>
          <w:rFonts w:ascii="Times New Roman" w:eastAsia="Times New Roman" w:hAnsi="Times New Roman"/>
          <w:sz w:val="28"/>
          <w:szCs w:val="28"/>
          <w:lang w:val="uk-UA" w:eastAsia="ru-RU"/>
        </w:rPr>
        <w:t>G</w:t>
      </w:r>
      <w:r>
        <w:rPr>
          <w:rFonts w:ascii="Times New Roman" w:eastAsia="Times New Roman" w:hAnsi="Times New Roman"/>
          <w:sz w:val="28"/>
          <w:szCs w:val="28"/>
          <w:lang w:val="uk-UA" w:eastAsia="ru-RU"/>
        </w:rPr>
        <w:t>lobal</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Financial</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Centres</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Index</w:t>
      </w:r>
      <w:proofErr w:type="spellEnd"/>
      <w:r>
        <w:rPr>
          <w:rFonts w:ascii="Times New Roman" w:eastAsia="Times New Roman" w:hAnsi="Times New Roman"/>
          <w:sz w:val="28"/>
          <w:szCs w:val="28"/>
          <w:lang w:val="uk-UA" w:eastAsia="ru-RU"/>
        </w:rPr>
        <w:t>. – 2018.</w:t>
      </w:r>
      <w:r w:rsidRPr="001D01C1">
        <w:rPr>
          <w:rFonts w:ascii="Times New Roman" w:eastAsia="Times New Roman" w:hAnsi="Times New Roman"/>
          <w:sz w:val="28"/>
          <w:szCs w:val="28"/>
          <w:lang w:val="uk-UA" w:eastAsia="ru-RU"/>
        </w:rPr>
        <w:t xml:space="preserve"> </w:t>
      </w:r>
      <w:r w:rsidRPr="00E21F56">
        <w:rPr>
          <w:rFonts w:ascii="Times New Roman" w:hAnsi="Times New Roman"/>
          <w:sz w:val="28"/>
          <w:szCs w:val="28"/>
          <w:lang w:val="uk-UA" w:bidi="en-US"/>
        </w:rPr>
        <w:t xml:space="preserve">– [Електронний ресурс]. – Режим доступу: </w:t>
      </w:r>
      <w:hyperlink r:id="rId13" w:history="1">
        <w:r w:rsidRPr="00E21F56">
          <w:rPr>
            <w:rFonts w:ascii="Times New Roman" w:eastAsia="Times New Roman" w:hAnsi="Times New Roman"/>
            <w:sz w:val="28"/>
            <w:szCs w:val="28"/>
            <w:lang w:val="uk-UA" w:eastAsia="ru-RU"/>
          </w:rPr>
          <w:t>http://www.longfinance.net/Publications/GFCI%2011.pdf</w:t>
        </w:r>
      </w:hyperlink>
      <w:r w:rsidRPr="00E21F56">
        <w:rPr>
          <w:rFonts w:ascii="Times New Roman" w:eastAsia="Times New Roman" w:hAnsi="Times New Roman"/>
          <w:sz w:val="28"/>
          <w:szCs w:val="28"/>
          <w:lang w:val="uk-UA" w:eastAsia="ru-RU"/>
        </w:rPr>
        <w:t>.</w:t>
      </w:r>
    </w:p>
    <w:p w:rsidR="001C71A1"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lastRenderedPageBreak/>
        <w:t>Top</w:t>
      </w:r>
      <w:proofErr w:type="spellEnd"/>
      <w:r w:rsidRPr="00E21F56">
        <w:rPr>
          <w:rFonts w:ascii="Times New Roman" w:hAnsi="Times New Roman"/>
          <w:sz w:val="28"/>
          <w:szCs w:val="28"/>
          <w:lang w:val="uk-UA" w:bidi="en-US"/>
        </w:rPr>
        <w:t xml:space="preserve"> 100 </w:t>
      </w:r>
      <w:proofErr w:type="spellStart"/>
      <w:r w:rsidRPr="00E21F56">
        <w:rPr>
          <w:rFonts w:ascii="Times New Roman" w:hAnsi="Times New Roman"/>
          <w:sz w:val="28"/>
          <w:szCs w:val="28"/>
          <w:lang w:val="uk-UA" w:bidi="en-US"/>
        </w:rPr>
        <w:t>global</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companies</w:t>
      </w:r>
      <w:proofErr w:type="spellEnd"/>
      <w:r w:rsidRPr="00E21F56">
        <w:rPr>
          <w:rFonts w:ascii="Times New Roman" w:hAnsi="Times New Roman"/>
          <w:sz w:val="28"/>
          <w:szCs w:val="28"/>
          <w:lang w:val="uk-UA" w:bidi="en-US"/>
        </w:rPr>
        <w:t xml:space="preserve"> 1-20 // </w:t>
      </w:r>
      <w:proofErr w:type="spellStart"/>
      <w:r w:rsidRPr="00E21F56">
        <w:rPr>
          <w:rFonts w:ascii="Times New Roman" w:hAnsi="Times New Roman"/>
          <w:sz w:val="28"/>
          <w:szCs w:val="28"/>
          <w:lang w:val="uk-UA" w:bidi="en-US"/>
        </w:rPr>
        <w:t>Source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Bloomberg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and</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PwC</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analysis</w:t>
      </w:r>
      <w:proofErr w:type="spellEnd"/>
      <w:r w:rsidRPr="00E21F56">
        <w:rPr>
          <w:rFonts w:ascii="Times New Roman" w:hAnsi="Times New Roman"/>
          <w:sz w:val="28"/>
          <w:szCs w:val="28"/>
          <w:lang w:val="uk-UA" w:bidi="en-US"/>
        </w:rPr>
        <w:t xml:space="preserve">. – </w:t>
      </w:r>
      <w:r>
        <w:rPr>
          <w:rFonts w:ascii="Times New Roman" w:hAnsi="Times New Roman"/>
          <w:sz w:val="28"/>
          <w:szCs w:val="28"/>
          <w:lang w:val="uk-UA" w:bidi="en-US"/>
        </w:rPr>
        <w:t xml:space="preserve">2018. – </w:t>
      </w:r>
      <w:r w:rsidRPr="00E21F56">
        <w:rPr>
          <w:rFonts w:ascii="Times New Roman" w:hAnsi="Times New Roman"/>
          <w:sz w:val="28"/>
          <w:szCs w:val="28"/>
          <w:lang w:val="uk-UA" w:bidi="en-US"/>
        </w:rPr>
        <w:t xml:space="preserve">[Електронний ресурс]. – Режим доступу: </w:t>
      </w:r>
      <w:hyperlink r:id="rId14" w:history="1">
        <w:r w:rsidRPr="005B23C2">
          <w:rPr>
            <w:rStyle w:val="a3"/>
            <w:rFonts w:ascii="Times New Roman" w:hAnsi="Times New Roman"/>
            <w:sz w:val="28"/>
            <w:szCs w:val="28"/>
            <w:lang w:val="uk-UA" w:bidi="en-US"/>
          </w:rPr>
          <w:t>http://www.pwc.com/gx/en/audit-services/capital-market/publications/assets/document/pwc-global-top-100-marchupdate.pdf</w:t>
        </w:r>
      </w:hyperlink>
    </w:p>
    <w:p w:rsidR="001C71A1" w:rsidRPr="002E6AD0"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2E6AD0">
        <w:rPr>
          <w:rFonts w:ascii="Times New Roman" w:hAnsi="Times New Roman"/>
          <w:sz w:val="28"/>
          <w:szCs w:val="28"/>
          <w:lang w:bidi="en-US"/>
        </w:rPr>
        <w:t>M</w:t>
      </w:r>
      <w:proofErr w:type="spellStart"/>
      <w:r w:rsidRPr="002E6AD0">
        <w:rPr>
          <w:rFonts w:ascii="Times New Roman" w:hAnsi="Times New Roman"/>
          <w:sz w:val="28"/>
          <w:szCs w:val="28"/>
          <w:lang w:val="uk-UA" w:bidi="en-US"/>
        </w:rPr>
        <w:t>onthly</w:t>
      </w:r>
      <w:proofErr w:type="spellEnd"/>
      <w:r w:rsidRPr="002E6AD0">
        <w:rPr>
          <w:rFonts w:ascii="Times New Roman" w:hAnsi="Times New Roman"/>
          <w:sz w:val="28"/>
          <w:szCs w:val="28"/>
          <w:lang w:bidi="en-US"/>
        </w:rPr>
        <w:t xml:space="preserve"> </w:t>
      </w:r>
      <w:proofErr w:type="spellStart"/>
      <w:r w:rsidRPr="002E6AD0">
        <w:rPr>
          <w:rFonts w:ascii="Times New Roman" w:hAnsi="Times New Roman"/>
          <w:sz w:val="28"/>
          <w:szCs w:val="28"/>
          <w:lang w:val="uk-UA" w:bidi="en-US"/>
        </w:rPr>
        <w:t>World</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Federation</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of</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Exchanges</w:t>
      </w:r>
      <w:proofErr w:type="spellEnd"/>
      <w:r w:rsidRPr="002E6AD0">
        <w:rPr>
          <w:rFonts w:ascii="Times New Roman" w:hAnsi="Times New Roman"/>
          <w:sz w:val="28"/>
          <w:szCs w:val="28"/>
          <w:lang w:val="uk-UA" w:bidi="en-US"/>
        </w:rPr>
        <w:t xml:space="preserve"> </w:t>
      </w:r>
      <w:r w:rsidRPr="002E6AD0">
        <w:rPr>
          <w:rFonts w:ascii="Times New Roman" w:hAnsi="Times New Roman"/>
          <w:sz w:val="28"/>
          <w:szCs w:val="28"/>
          <w:lang w:bidi="en-US"/>
        </w:rPr>
        <w:t>reports</w:t>
      </w:r>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of</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market</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indicators</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for</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exchange</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traded</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products</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such</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as</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equities</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bonds</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derivatives</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and</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ETFs</w:t>
      </w:r>
      <w:proofErr w:type="spellEnd"/>
      <w:r w:rsidRPr="002E6AD0">
        <w:rPr>
          <w:rFonts w:ascii="Times New Roman" w:hAnsi="Times New Roman"/>
          <w:sz w:val="28"/>
          <w:szCs w:val="28"/>
          <w:lang w:val="uk-UA" w:bidi="en-US"/>
        </w:rPr>
        <w:t xml:space="preserve">. – 2018. – [Електронний ресурс]. – Режим доступу: </w:t>
      </w:r>
      <w:hyperlink r:id="rId15" w:history="1">
        <w:r w:rsidRPr="002E6AD0">
          <w:rPr>
            <w:rStyle w:val="a3"/>
            <w:rFonts w:ascii="Times New Roman" w:hAnsi="Times New Roman"/>
            <w:sz w:val="28"/>
            <w:szCs w:val="28"/>
            <w:lang w:val="uk-UA" w:bidi="en-US"/>
          </w:rPr>
          <w:t>https://www.world-exchanges.org/our-work/statistics</w:t>
        </w:r>
      </w:hyperlink>
    </w:p>
    <w:p w:rsidR="001C71A1" w:rsidRPr="002E6AD0"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2E6AD0">
        <w:rPr>
          <w:rFonts w:ascii="Times New Roman" w:hAnsi="Times New Roman"/>
          <w:sz w:val="28"/>
          <w:szCs w:val="28"/>
          <w:lang w:val="uk-UA" w:bidi="en-US"/>
        </w:rPr>
        <w:t>World</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Investment</w:t>
      </w:r>
      <w:proofErr w:type="spellEnd"/>
      <w:r w:rsidRPr="002E6AD0">
        <w:rPr>
          <w:rFonts w:ascii="Times New Roman" w:hAnsi="Times New Roman"/>
          <w:sz w:val="28"/>
          <w:szCs w:val="28"/>
          <w:lang w:val="uk-UA" w:bidi="en-US"/>
        </w:rPr>
        <w:t xml:space="preserve"> </w:t>
      </w:r>
      <w:proofErr w:type="spellStart"/>
      <w:r w:rsidRPr="002E6AD0">
        <w:rPr>
          <w:rFonts w:ascii="Times New Roman" w:hAnsi="Times New Roman"/>
          <w:sz w:val="28"/>
          <w:szCs w:val="28"/>
          <w:lang w:val="uk-UA" w:bidi="en-US"/>
        </w:rPr>
        <w:t>Report</w:t>
      </w:r>
      <w:proofErr w:type="spellEnd"/>
      <w:r w:rsidRPr="002E6AD0">
        <w:rPr>
          <w:rFonts w:ascii="Times New Roman" w:hAnsi="Times New Roman"/>
          <w:sz w:val="28"/>
          <w:szCs w:val="28"/>
          <w:lang w:val="uk-UA" w:bidi="en-US"/>
        </w:rPr>
        <w:t xml:space="preserve">. – 2018. – [Електронний ресурс]. – Режим доступу: </w:t>
      </w:r>
      <w:hyperlink r:id="rId16" w:history="1">
        <w:r w:rsidRPr="002E6AD0">
          <w:rPr>
            <w:rStyle w:val="a3"/>
            <w:rFonts w:ascii="Times New Roman" w:hAnsi="Times New Roman"/>
            <w:sz w:val="28"/>
            <w:szCs w:val="28"/>
            <w:lang w:val="uk-UA" w:bidi="en-US"/>
          </w:rPr>
          <w:t>https://unctad.org/en/PublicationsLibrary/wir2018_en.pdf</w:t>
        </w:r>
      </w:hyperlink>
      <w:r w:rsidRPr="002E6AD0">
        <w:rPr>
          <w:rFonts w:ascii="Times New Roman" w:hAnsi="Times New Roman"/>
          <w:sz w:val="28"/>
          <w:szCs w:val="28"/>
          <w:lang w:val="uk-UA" w:bidi="en-US"/>
        </w:rPr>
        <w:t>.</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Cheung</w:t>
      </w:r>
      <w:proofErr w:type="spellEnd"/>
      <w:r w:rsidRPr="00E21F56">
        <w:rPr>
          <w:rFonts w:ascii="Times New Roman" w:hAnsi="Times New Roman"/>
          <w:sz w:val="28"/>
          <w:szCs w:val="28"/>
          <w:lang w:val="uk-UA" w:bidi="en-US"/>
        </w:rPr>
        <w:t xml:space="preserve"> L. </w:t>
      </w:r>
      <w:proofErr w:type="spellStart"/>
      <w:r w:rsidRPr="00E21F56">
        <w:rPr>
          <w:rFonts w:ascii="Times New Roman" w:hAnsi="Times New Roman"/>
          <w:sz w:val="28"/>
          <w:szCs w:val="28"/>
          <w:lang w:val="uk-UA" w:bidi="en-US"/>
        </w:rPr>
        <w:t>Measuring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the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position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Hong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Kong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international</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financial</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center</w:t>
      </w:r>
      <w:proofErr w:type="spellEnd"/>
      <w:r w:rsidRPr="00E21F56">
        <w:rPr>
          <w:rFonts w:ascii="Times New Roman" w:hAnsi="Times New Roman"/>
          <w:sz w:val="28"/>
          <w:szCs w:val="28"/>
          <w:lang w:val="uk-UA" w:bidi="en-US"/>
        </w:rPr>
        <w:t xml:space="preserve"> / L. </w:t>
      </w:r>
      <w:proofErr w:type="spellStart"/>
      <w:r w:rsidRPr="00E21F56">
        <w:rPr>
          <w:rFonts w:ascii="Times New Roman" w:hAnsi="Times New Roman"/>
          <w:sz w:val="28"/>
          <w:szCs w:val="28"/>
          <w:lang w:val="uk-UA" w:bidi="en-US"/>
        </w:rPr>
        <w:t>Cheung</w:t>
      </w:r>
      <w:proofErr w:type="spellEnd"/>
      <w:r w:rsidRPr="00E21F56">
        <w:rPr>
          <w:rFonts w:ascii="Times New Roman" w:hAnsi="Times New Roman"/>
          <w:sz w:val="28"/>
          <w:szCs w:val="28"/>
          <w:lang w:val="uk-UA" w:bidi="en-US"/>
        </w:rPr>
        <w:t xml:space="preserve">, V. </w:t>
      </w:r>
      <w:proofErr w:type="spellStart"/>
      <w:r w:rsidRPr="00E21F56">
        <w:rPr>
          <w:rFonts w:ascii="Times New Roman" w:hAnsi="Times New Roman"/>
          <w:sz w:val="28"/>
          <w:szCs w:val="28"/>
          <w:lang w:val="uk-UA" w:bidi="en-US"/>
        </w:rPr>
        <w:t>Yeung</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Hong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Kong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Monetary</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Authority</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Quarterly</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Bulletin</w:t>
      </w:r>
      <w:proofErr w:type="spellEnd"/>
      <w:r w:rsidRPr="00E21F56">
        <w:rPr>
          <w:rFonts w:ascii="Times New Roman" w:hAnsi="Times New Roman"/>
          <w:sz w:val="28"/>
          <w:szCs w:val="28"/>
          <w:lang w:val="uk-UA" w:bidi="en-US"/>
        </w:rPr>
        <w:t xml:space="preserve">. – 2007. – </w:t>
      </w:r>
      <w:proofErr w:type="spellStart"/>
      <w:r w:rsidRPr="00E21F56">
        <w:rPr>
          <w:rFonts w:ascii="Times New Roman" w:hAnsi="Times New Roman"/>
          <w:sz w:val="28"/>
          <w:szCs w:val="28"/>
          <w:lang w:val="uk-UA" w:bidi="en-US"/>
        </w:rPr>
        <w:t>December</w:t>
      </w:r>
      <w:proofErr w:type="spellEnd"/>
      <w:r w:rsidRPr="00E21F56">
        <w:rPr>
          <w:rFonts w:ascii="Times New Roman" w:hAnsi="Times New Roman"/>
          <w:sz w:val="28"/>
          <w:szCs w:val="28"/>
          <w:lang w:val="uk-UA" w:bidi="en-US"/>
        </w:rPr>
        <w:t xml:space="preserve">. – P. 5−12. </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Dynamic</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market</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capitalization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countries</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Worldbank</w:t>
      </w:r>
      <w:proofErr w:type="spellEnd"/>
      <w:r>
        <w:rPr>
          <w:rFonts w:ascii="Times New Roman" w:hAnsi="Times New Roman"/>
          <w:sz w:val="28"/>
          <w:szCs w:val="28"/>
          <w:lang w:bidi="en-US"/>
        </w:rPr>
        <w:t>.</w:t>
      </w:r>
      <w:r w:rsidRPr="00E21F56">
        <w:rPr>
          <w:rFonts w:ascii="Times New Roman" w:hAnsi="Times New Roman"/>
          <w:sz w:val="28"/>
          <w:szCs w:val="28"/>
          <w:lang w:val="uk-UA" w:bidi="en-US"/>
        </w:rPr>
        <w:t xml:space="preserve"> </w:t>
      </w:r>
      <w:r w:rsidRPr="002E6AD0">
        <w:rPr>
          <w:rFonts w:ascii="Times New Roman" w:hAnsi="Times New Roman"/>
          <w:sz w:val="28"/>
          <w:szCs w:val="28"/>
          <w:lang w:val="uk-UA" w:bidi="en-US"/>
        </w:rPr>
        <w:t>– 2018. – [Електронний ресурс]. – Режим доступу:</w:t>
      </w:r>
      <w:r w:rsidRPr="00E21F56">
        <w:rPr>
          <w:rFonts w:ascii="Times New Roman" w:hAnsi="Times New Roman"/>
          <w:sz w:val="28"/>
          <w:szCs w:val="28"/>
          <w:lang w:val="uk-UA" w:bidi="en-US"/>
        </w:rPr>
        <w:t>http://data.worldbank.org/indicator/M.MKT.LCAP.CD?order=wbapi_data_value_2010%20wbapi_data_value&amp;sort=asc</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E21F56">
        <w:rPr>
          <w:rFonts w:ascii="Times New Roman" w:hAnsi="Times New Roman"/>
          <w:sz w:val="28"/>
          <w:szCs w:val="28"/>
          <w:lang w:val="uk-UA" w:bidi="en-US"/>
        </w:rPr>
        <w:t>FORBES</w:t>
      </w:r>
      <w:r w:rsidRPr="001C71A1">
        <w:rPr>
          <w:rFonts w:ascii="Times New Roman" w:hAnsi="Times New Roman"/>
          <w:sz w:val="28"/>
          <w:szCs w:val="28"/>
          <w:lang w:val="ru-RU" w:bidi="en-US"/>
        </w:rPr>
        <w:t>. – 2018. –</w:t>
      </w:r>
      <w:r w:rsidRPr="00E21F56">
        <w:rPr>
          <w:rFonts w:ascii="Times New Roman" w:hAnsi="Times New Roman"/>
          <w:sz w:val="28"/>
          <w:szCs w:val="28"/>
          <w:lang w:val="uk-UA" w:bidi="en-US"/>
        </w:rPr>
        <w:t xml:space="preserve"> [Електронний ресурс]. – Режим доступу : http://www.forbes.com/global2000/list/#page:1_sort:0_direction:asc_search:_filter:All%20industries_filter:All%20countries_filter:All%20states.</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Hong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Kong’s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Roles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and</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Positioning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the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Economic</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Development</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the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Nation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Recommendation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Report</w:t>
      </w:r>
      <w:proofErr w:type="spellEnd"/>
      <w:r w:rsidRPr="001C71A1">
        <w:rPr>
          <w:rFonts w:ascii="Times New Roman" w:hAnsi="Times New Roman"/>
          <w:sz w:val="28"/>
          <w:szCs w:val="28"/>
          <w:lang w:val="ru-RU" w:bidi="en-US"/>
        </w:rPr>
        <w:t>. – 2018. –</w:t>
      </w:r>
      <w:r w:rsidRPr="00E21F56">
        <w:rPr>
          <w:rFonts w:ascii="Times New Roman" w:hAnsi="Times New Roman"/>
          <w:sz w:val="28"/>
          <w:szCs w:val="28"/>
          <w:lang w:val="uk-UA" w:bidi="en-US"/>
        </w:rPr>
        <w:t xml:space="preserve"> [Електронний ресурс]. – Режим доступу : http://www.cmab.gov.hk/doc/report_20100919_en.pdf</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World</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Federation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Exchanges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members</w:t>
      </w:r>
      <w:proofErr w:type="spellEnd"/>
      <w:r>
        <w:rPr>
          <w:rFonts w:ascii="Times New Roman" w:hAnsi="Times New Roman"/>
          <w:sz w:val="28"/>
          <w:szCs w:val="28"/>
          <w:lang w:bidi="en-US"/>
        </w:rPr>
        <w:t>. – 2018. –</w:t>
      </w:r>
      <w:r w:rsidRPr="00E21F56">
        <w:rPr>
          <w:rFonts w:ascii="Times New Roman" w:hAnsi="Times New Roman"/>
          <w:sz w:val="28"/>
          <w:szCs w:val="28"/>
          <w:lang w:val="uk-UA" w:bidi="en-US"/>
        </w:rPr>
        <w:t xml:space="preserve"> [Електронний ресурс]. – Режим доступу : http://www.world-exchanges.org/files</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E21F56">
        <w:rPr>
          <w:rFonts w:ascii="Times New Roman" w:hAnsi="Times New Roman"/>
          <w:sz w:val="28"/>
          <w:szCs w:val="28"/>
          <w:lang w:val="uk-UA" w:bidi="en-US"/>
        </w:rPr>
        <w:t>Бурмака М., Зінченко Ф. Глобальний формат фінансово-інституційної трансформації фондових бірж / М. Бурмака, Ф. Зінченко // Міжнародна економічна політика. — 2017. — № (27). — С. 40—61.</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lastRenderedPageBreak/>
        <w:t>Ліфанова</w:t>
      </w:r>
      <w:proofErr w:type="spellEnd"/>
      <w:r w:rsidRPr="00E21F56">
        <w:rPr>
          <w:rFonts w:ascii="Times New Roman" w:hAnsi="Times New Roman"/>
          <w:sz w:val="28"/>
          <w:szCs w:val="28"/>
          <w:lang w:val="uk-UA" w:bidi="en-US"/>
        </w:rPr>
        <w:t xml:space="preserve"> М.І. РЕТРОСПЕКТИВНИЙ АНАЛІЗ ФОРМУВАННЯ МІЖНАРОДНИХ ФІНАНСОВИХ ЦЕНТРІВ / М.І. </w:t>
      </w:r>
      <w:proofErr w:type="spellStart"/>
      <w:r w:rsidRPr="00E21F56">
        <w:rPr>
          <w:rFonts w:ascii="Times New Roman" w:hAnsi="Times New Roman"/>
          <w:sz w:val="28"/>
          <w:szCs w:val="28"/>
          <w:lang w:val="uk-UA" w:bidi="en-US"/>
        </w:rPr>
        <w:t>Ліфанова</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Економiка</w:t>
      </w:r>
      <w:proofErr w:type="spellEnd"/>
      <w:r w:rsidRPr="00E21F56">
        <w:rPr>
          <w:rFonts w:ascii="Times New Roman" w:hAnsi="Times New Roman"/>
          <w:sz w:val="28"/>
          <w:szCs w:val="28"/>
          <w:lang w:val="uk-UA" w:bidi="en-US"/>
        </w:rPr>
        <w:t xml:space="preserve"> та держава. – 2018. – № 7. – С. 90-94. </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Международные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финансовые</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центры</w:t>
      </w:r>
      <w:proofErr w:type="spellEnd"/>
      <w:r w:rsidRPr="001C71A1">
        <w:rPr>
          <w:rFonts w:ascii="Times New Roman" w:hAnsi="Times New Roman"/>
          <w:sz w:val="28"/>
          <w:szCs w:val="28"/>
          <w:lang w:val="ru-RU" w:bidi="en-US"/>
        </w:rPr>
        <w:t>.</w:t>
      </w:r>
      <w:r w:rsidRPr="00E21F56">
        <w:rPr>
          <w:rFonts w:ascii="Times New Roman" w:hAnsi="Times New Roman"/>
          <w:sz w:val="28"/>
          <w:szCs w:val="28"/>
          <w:lang w:val="uk-UA" w:bidi="en-US"/>
        </w:rPr>
        <w:t xml:space="preserve"> </w:t>
      </w:r>
      <w:r w:rsidRPr="001C71A1">
        <w:rPr>
          <w:rFonts w:ascii="Times New Roman" w:hAnsi="Times New Roman"/>
          <w:sz w:val="28"/>
          <w:szCs w:val="28"/>
          <w:lang w:val="ru-RU" w:bidi="en-US"/>
        </w:rPr>
        <w:t>– 2018. –</w:t>
      </w:r>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Электронный</w:t>
      </w:r>
      <w:proofErr w:type="spellEnd"/>
      <w:r w:rsidRPr="00E21F56">
        <w:rPr>
          <w:rFonts w:ascii="Times New Roman" w:hAnsi="Times New Roman"/>
          <w:sz w:val="28"/>
          <w:szCs w:val="28"/>
          <w:lang w:val="uk-UA" w:bidi="en-US"/>
        </w:rPr>
        <w:t xml:space="preserve"> ресурс]. – Режим </w:t>
      </w:r>
      <w:proofErr w:type="spellStart"/>
      <w:r w:rsidRPr="00E21F56">
        <w:rPr>
          <w:rFonts w:ascii="Times New Roman" w:hAnsi="Times New Roman"/>
          <w:sz w:val="28"/>
          <w:szCs w:val="28"/>
          <w:lang w:val="uk-UA" w:bidi="en-US"/>
        </w:rPr>
        <w:t>доступа</w:t>
      </w:r>
      <w:proofErr w:type="spellEnd"/>
      <w:r w:rsidRPr="00E21F56">
        <w:rPr>
          <w:rFonts w:ascii="Times New Roman" w:hAnsi="Times New Roman"/>
          <w:sz w:val="28"/>
          <w:szCs w:val="28"/>
          <w:lang w:val="uk-UA" w:bidi="en-US"/>
        </w:rPr>
        <w:t xml:space="preserve"> : http://www.reglament.net/bank/reglament</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Мойсейчик</w:t>
      </w:r>
      <w:proofErr w:type="spellEnd"/>
      <w:r w:rsidRPr="00E21F56">
        <w:rPr>
          <w:rFonts w:ascii="Times New Roman" w:hAnsi="Times New Roman"/>
          <w:sz w:val="28"/>
          <w:szCs w:val="28"/>
          <w:lang w:val="uk-UA" w:bidi="en-US"/>
        </w:rPr>
        <w:t xml:space="preserve"> Г. И. </w:t>
      </w:r>
      <w:proofErr w:type="spellStart"/>
      <w:r w:rsidRPr="00E21F56">
        <w:rPr>
          <w:rFonts w:ascii="Times New Roman" w:hAnsi="Times New Roman"/>
          <w:sz w:val="28"/>
          <w:szCs w:val="28"/>
          <w:lang w:val="uk-UA" w:bidi="en-US"/>
        </w:rPr>
        <w:t>Архитектоника</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глобальной</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системы</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финансовых</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центров</w:t>
      </w:r>
      <w:proofErr w:type="spellEnd"/>
      <w:r w:rsidRPr="00E21F56">
        <w:rPr>
          <w:rFonts w:ascii="Times New Roman" w:hAnsi="Times New Roman"/>
          <w:sz w:val="28"/>
          <w:szCs w:val="28"/>
          <w:lang w:val="uk-UA" w:bidi="en-US"/>
        </w:rPr>
        <w:t xml:space="preserve"> [Електронний ресурс] / Г. И. </w:t>
      </w:r>
      <w:proofErr w:type="spellStart"/>
      <w:r w:rsidRPr="00E21F56">
        <w:rPr>
          <w:rFonts w:ascii="Times New Roman" w:hAnsi="Times New Roman"/>
          <w:sz w:val="28"/>
          <w:szCs w:val="28"/>
          <w:lang w:val="uk-UA" w:bidi="en-US"/>
        </w:rPr>
        <w:t>Мойсейчик</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Проблемы</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современной</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экономики</w:t>
      </w:r>
      <w:proofErr w:type="spellEnd"/>
      <w:r w:rsidRPr="00E21F56">
        <w:rPr>
          <w:rFonts w:ascii="Times New Roman" w:hAnsi="Times New Roman"/>
          <w:sz w:val="28"/>
          <w:szCs w:val="28"/>
          <w:lang w:val="uk-UA" w:bidi="en-US"/>
        </w:rPr>
        <w:t>. – 2012. – № 1. – Режим доступу: http://cyberleninka.ru/article/n/arhitektonika-globalnoy-sistemyfinansovyh-tsentrov</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E21F56">
        <w:rPr>
          <w:rFonts w:ascii="Times New Roman" w:hAnsi="Times New Roman"/>
          <w:sz w:val="28"/>
          <w:szCs w:val="28"/>
          <w:lang w:val="uk-UA" w:bidi="en-US"/>
        </w:rPr>
        <w:t>Офіційний сайт Гонконгської фондової біржі</w:t>
      </w:r>
      <w:r w:rsidRPr="00FD2EEB">
        <w:rPr>
          <w:rFonts w:ascii="Times New Roman" w:hAnsi="Times New Roman"/>
          <w:sz w:val="28"/>
          <w:szCs w:val="28"/>
          <w:lang w:val="uk-UA" w:bidi="en-US"/>
        </w:rPr>
        <w:t xml:space="preserve">. </w:t>
      </w:r>
      <w:r w:rsidRPr="00FD2EEB">
        <w:rPr>
          <w:rFonts w:ascii="Times New Roman" w:hAnsi="Times New Roman"/>
          <w:sz w:val="28"/>
          <w:szCs w:val="28"/>
          <w:lang w:val="ru-RU" w:bidi="en-US"/>
        </w:rPr>
        <w:t>– 2018. –</w:t>
      </w:r>
      <w:r w:rsidRPr="00E21F56">
        <w:rPr>
          <w:rFonts w:ascii="Times New Roman" w:hAnsi="Times New Roman"/>
          <w:sz w:val="28"/>
          <w:szCs w:val="28"/>
          <w:lang w:val="uk-UA" w:bidi="en-US"/>
        </w:rPr>
        <w:t xml:space="preserve"> [Електронний ресурс]. – Режим доступу :</w:t>
      </w:r>
      <w:r w:rsidRPr="00FD2EEB">
        <w:rPr>
          <w:rFonts w:ascii="Times New Roman" w:hAnsi="Times New Roman"/>
          <w:sz w:val="28"/>
          <w:szCs w:val="28"/>
          <w:lang w:val="ru-RU" w:bidi="en-US"/>
        </w:rPr>
        <w:t xml:space="preserve"> </w:t>
      </w:r>
      <w:r w:rsidRPr="00E21F56">
        <w:rPr>
          <w:rFonts w:ascii="Times New Roman" w:hAnsi="Times New Roman"/>
          <w:sz w:val="28"/>
          <w:szCs w:val="28"/>
          <w:lang w:val="uk-UA" w:bidi="en-US"/>
        </w:rPr>
        <w:t>http://www.hkex.com.hk</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E21F56">
        <w:rPr>
          <w:rFonts w:ascii="Times New Roman" w:hAnsi="Times New Roman"/>
          <w:sz w:val="28"/>
          <w:szCs w:val="28"/>
          <w:lang w:val="uk-UA" w:bidi="en-US"/>
        </w:rPr>
        <w:t>Петько С. М. Позиціонування Гонконгу на глобальній фінансовій арені / С.М. Петько // Науковий вісник Ужгородського національного університету. – 2017. – Випуск 12, частина 2. – С. 76-80.</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Dynamic</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market</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capitalization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countries</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Worldbank</w:t>
      </w:r>
      <w:proofErr w:type="spellEnd"/>
      <w:r w:rsidRPr="00E21F56">
        <w:rPr>
          <w:rFonts w:ascii="Times New Roman" w:hAnsi="Times New Roman"/>
          <w:sz w:val="28"/>
          <w:szCs w:val="28"/>
          <w:lang w:val="uk-UA" w:bidi="en-US"/>
        </w:rPr>
        <w:t xml:space="preserve"> </w:t>
      </w:r>
      <w:r>
        <w:rPr>
          <w:rFonts w:ascii="Times New Roman" w:hAnsi="Times New Roman"/>
          <w:sz w:val="28"/>
          <w:szCs w:val="28"/>
          <w:lang w:bidi="en-US"/>
        </w:rPr>
        <w:t>– 2018. –</w:t>
      </w:r>
      <w:r w:rsidRPr="00E21F56">
        <w:rPr>
          <w:rFonts w:ascii="Times New Roman" w:hAnsi="Times New Roman"/>
          <w:sz w:val="28"/>
          <w:szCs w:val="28"/>
          <w:lang w:val="uk-UA" w:bidi="en-US"/>
        </w:rPr>
        <w:t xml:space="preserve"> [Електронний ресурс]. – Режим доступу :</w:t>
      </w:r>
      <w:r>
        <w:rPr>
          <w:rFonts w:ascii="Times New Roman" w:hAnsi="Times New Roman"/>
          <w:sz w:val="28"/>
          <w:szCs w:val="28"/>
          <w:lang w:bidi="en-US"/>
        </w:rPr>
        <w:t xml:space="preserve"> </w:t>
      </w:r>
      <w:r w:rsidRPr="00E21F56">
        <w:rPr>
          <w:rFonts w:ascii="Times New Roman" w:hAnsi="Times New Roman"/>
          <w:sz w:val="28"/>
          <w:szCs w:val="28"/>
          <w:lang w:val="uk-UA" w:bidi="en-US"/>
        </w:rPr>
        <w:t>http://data.worldbank.org/indicator/M.MKT.LCAP.CD?order=wbapi_data_value_2010%20wbapi_data_value&amp;sort=asc</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Flander</w:t>
      </w:r>
      <w:proofErr w:type="spellEnd"/>
      <w:r w:rsidRPr="00E21F56">
        <w:rPr>
          <w:rFonts w:ascii="Times New Roman" w:hAnsi="Times New Roman"/>
          <w:sz w:val="28"/>
          <w:szCs w:val="28"/>
          <w:lang w:val="uk-UA" w:bidi="en-US"/>
        </w:rPr>
        <w:t xml:space="preserve"> S. </w:t>
      </w:r>
      <w:proofErr w:type="spellStart"/>
      <w:r w:rsidRPr="00E21F56">
        <w:rPr>
          <w:rFonts w:ascii="Times New Roman" w:hAnsi="Times New Roman"/>
          <w:sz w:val="28"/>
          <w:szCs w:val="28"/>
          <w:lang w:val="uk-UA" w:bidi="en-US"/>
        </w:rPr>
        <w:t>Could</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the</w:t>
      </w:r>
      <w:proofErr w:type="spellEnd"/>
      <w:r w:rsidRPr="00E21F56">
        <w:rPr>
          <w:rFonts w:ascii="Times New Roman" w:hAnsi="Times New Roman"/>
          <w:sz w:val="28"/>
          <w:szCs w:val="28"/>
          <w:lang w:val="uk-UA" w:bidi="en-US"/>
        </w:rPr>
        <w:t xml:space="preserve"> US </w:t>
      </w:r>
      <w:proofErr w:type="spellStart"/>
      <w:r w:rsidRPr="00E21F56">
        <w:rPr>
          <w:rFonts w:ascii="Times New Roman" w:hAnsi="Times New Roman"/>
          <w:sz w:val="28"/>
          <w:szCs w:val="28"/>
          <w:lang w:val="uk-UA" w:bidi="en-US"/>
        </w:rPr>
        <w:t>ec</w:t>
      </w:r>
      <w:r>
        <w:rPr>
          <w:rFonts w:ascii="Times New Roman" w:hAnsi="Times New Roman"/>
          <w:sz w:val="28"/>
          <w:szCs w:val="28"/>
          <w:lang w:val="uk-UA" w:bidi="en-US"/>
        </w:rPr>
        <w:t>onomy</w:t>
      </w:r>
      <w:proofErr w:type="spellEnd"/>
      <w:r>
        <w:rPr>
          <w:rFonts w:ascii="Times New Roman" w:hAnsi="Times New Roman"/>
          <w:sz w:val="28"/>
          <w:szCs w:val="28"/>
          <w:lang w:val="uk-UA" w:bidi="en-US"/>
        </w:rPr>
        <w:t xml:space="preserve"> </w:t>
      </w:r>
      <w:proofErr w:type="spellStart"/>
      <w:r>
        <w:rPr>
          <w:rFonts w:ascii="Times New Roman" w:hAnsi="Times New Roman"/>
          <w:sz w:val="28"/>
          <w:szCs w:val="28"/>
          <w:lang w:val="uk-UA" w:bidi="en-US"/>
        </w:rPr>
        <w:t>do</w:t>
      </w:r>
      <w:proofErr w:type="spellEnd"/>
      <w:r>
        <w:rPr>
          <w:rFonts w:ascii="Times New Roman" w:hAnsi="Times New Roman"/>
          <w:sz w:val="28"/>
          <w:szCs w:val="28"/>
          <w:lang w:val="uk-UA" w:bidi="en-US"/>
        </w:rPr>
        <w:t xml:space="preserve"> </w:t>
      </w:r>
      <w:proofErr w:type="spellStart"/>
      <w:r>
        <w:rPr>
          <w:rFonts w:ascii="Times New Roman" w:hAnsi="Times New Roman"/>
          <w:sz w:val="28"/>
          <w:szCs w:val="28"/>
          <w:lang w:val="uk-UA" w:bidi="en-US"/>
        </w:rPr>
        <w:t>to</w:t>
      </w:r>
      <w:proofErr w:type="spellEnd"/>
      <w:r>
        <w:rPr>
          <w:rFonts w:ascii="Times New Roman" w:hAnsi="Times New Roman"/>
          <w:sz w:val="28"/>
          <w:szCs w:val="28"/>
          <w:lang w:val="uk-UA" w:bidi="en-US"/>
        </w:rPr>
        <w:t xml:space="preserve"> </w:t>
      </w:r>
      <w:proofErr w:type="spellStart"/>
      <w:r>
        <w:rPr>
          <w:rFonts w:ascii="Times New Roman" w:hAnsi="Times New Roman"/>
          <w:sz w:val="28"/>
          <w:szCs w:val="28"/>
          <w:lang w:val="uk-UA" w:bidi="en-US"/>
        </w:rPr>
        <w:t>the</w:t>
      </w:r>
      <w:proofErr w:type="spellEnd"/>
      <w:r>
        <w:rPr>
          <w:rFonts w:ascii="Times New Roman" w:hAnsi="Times New Roman"/>
          <w:sz w:val="28"/>
          <w:szCs w:val="28"/>
          <w:lang w:val="uk-UA" w:bidi="en-US"/>
        </w:rPr>
        <w:t xml:space="preserve"> </w:t>
      </w:r>
      <w:proofErr w:type="spellStart"/>
      <w:r>
        <w:rPr>
          <w:rFonts w:ascii="Times New Roman" w:hAnsi="Times New Roman"/>
          <w:sz w:val="28"/>
          <w:szCs w:val="28"/>
          <w:lang w:val="uk-UA" w:bidi="en-US"/>
        </w:rPr>
        <w:t>way</w:t>
      </w:r>
      <w:proofErr w:type="spellEnd"/>
      <w:r>
        <w:rPr>
          <w:rFonts w:ascii="Times New Roman" w:hAnsi="Times New Roman"/>
          <w:sz w:val="28"/>
          <w:szCs w:val="28"/>
          <w:lang w:val="uk-UA" w:bidi="en-US"/>
        </w:rPr>
        <w:t xml:space="preserve"> </w:t>
      </w:r>
      <w:proofErr w:type="spellStart"/>
      <w:r>
        <w:rPr>
          <w:rFonts w:ascii="Times New Roman" w:hAnsi="Times New Roman"/>
          <w:sz w:val="28"/>
          <w:szCs w:val="28"/>
          <w:lang w:val="uk-UA" w:bidi="en-US"/>
        </w:rPr>
        <w:t>of</w:t>
      </w:r>
      <w:proofErr w:type="spellEnd"/>
      <w:r>
        <w:rPr>
          <w:rFonts w:ascii="Times New Roman" w:hAnsi="Times New Roman"/>
          <w:sz w:val="28"/>
          <w:szCs w:val="28"/>
          <w:lang w:val="uk-UA" w:bidi="en-US"/>
        </w:rPr>
        <w:t xml:space="preserve"> </w:t>
      </w:r>
      <w:proofErr w:type="spellStart"/>
      <w:r>
        <w:rPr>
          <w:rFonts w:ascii="Times New Roman" w:hAnsi="Times New Roman"/>
          <w:sz w:val="28"/>
          <w:szCs w:val="28"/>
          <w:lang w:val="uk-UA" w:bidi="en-US"/>
        </w:rPr>
        <w:t>Japan</w:t>
      </w:r>
      <w:proofErr w:type="spellEnd"/>
      <w:r>
        <w:rPr>
          <w:rFonts w:ascii="Times New Roman" w:hAnsi="Times New Roman"/>
          <w:sz w:val="28"/>
          <w:szCs w:val="28"/>
          <w:lang w:val="uk-UA" w:bidi="en-US"/>
        </w:rPr>
        <w:t>?</w:t>
      </w:r>
      <w:r w:rsidRPr="00FD2EEB">
        <w:rPr>
          <w:rFonts w:ascii="Times New Roman" w:hAnsi="Times New Roman"/>
          <w:sz w:val="28"/>
          <w:szCs w:val="28"/>
          <w:lang w:bidi="en-US"/>
        </w:rPr>
        <w:t xml:space="preserve"> </w:t>
      </w:r>
      <w:r>
        <w:rPr>
          <w:rFonts w:ascii="Times New Roman" w:hAnsi="Times New Roman"/>
          <w:sz w:val="28"/>
          <w:szCs w:val="28"/>
          <w:lang w:bidi="en-US"/>
        </w:rPr>
        <w:t>– 2018. –</w:t>
      </w:r>
      <w:r w:rsidRPr="00E21F56">
        <w:rPr>
          <w:rFonts w:ascii="Times New Roman" w:hAnsi="Times New Roman"/>
          <w:sz w:val="28"/>
          <w:szCs w:val="28"/>
          <w:lang w:val="uk-UA" w:bidi="en-US"/>
        </w:rPr>
        <w:t xml:space="preserve"> [Електронний ресурс]. – Режим доступу : </w:t>
      </w:r>
      <w:hyperlink r:id="rId17" w:history="1">
        <w:r w:rsidRPr="00E21F56">
          <w:rPr>
            <w:rStyle w:val="a3"/>
            <w:rFonts w:ascii="Times New Roman" w:hAnsi="Times New Roman"/>
            <w:sz w:val="28"/>
            <w:szCs w:val="28"/>
            <w:lang w:val="uk-UA" w:bidi="en-US"/>
          </w:rPr>
          <w:t>www.bbc.co.uk/news/bisiness-14740232</w:t>
        </w:r>
      </w:hyperlink>
      <w:r w:rsidRPr="00E21F56">
        <w:rPr>
          <w:rFonts w:ascii="Times New Roman" w:hAnsi="Times New Roman"/>
          <w:sz w:val="28"/>
          <w:szCs w:val="28"/>
          <w:lang w:val="uk-UA" w:bidi="en-US"/>
        </w:rPr>
        <w:t>.</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proofErr w:type="spellStart"/>
      <w:r w:rsidRPr="00E21F56">
        <w:rPr>
          <w:rFonts w:ascii="Times New Roman" w:hAnsi="Times New Roman"/>
          <w:sz w:val="28"/>
          <w:szCs w:val="28"/>
          <w:lang w:val="uk-UA" w:bidi="en-US"/>
        </w:rPr>
        <w:t>Positioning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Hong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Kong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International</w:t>
      </w:r>
      <w:proofErr w:type="spellEnd"/>
      <w:r w:rsidRPr="00E21F56">
        <w:rPr>
          <w:rFonts w:ascii="Times New Roman" w:hAnsi="Times New Roman"/>
          <w:sz w:val="28"/>
          <w:szCs w:val="28"/>
          <w:lang w:val="uk-UA" w:bidi="en-US"/>
        </w:rPr>
        <w:t xml:space="preserve"> IPO </w:t>
      </w:r>
      <w:proofErr w:type="spellStart"/>
      <w:r w:rsidRPr="00E21F56">
        <w:rPr>
          <w:rFonts w:ascii="Times New Roman" w:hAnsi="Times New Roman"/>
          <w:sz w:val="28"/>
          <w:szCs w:val="28"/>
          <w:lang w:val="uk-UA" w:bidi="en-US"/>
        </w:rPr>
        <w:t>Centre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Choice</w:t>
      </w:r>
      <w:proofErr w:type="spellEnd"/>
      <w:r>
        <w:rPr>
          <w:rFonts w:ascii="Times New Roman" w:hAnsi="Times New Roman"/>
          <w:sz w:val="28"/>
          <w:szCs w:val="28"/>
          <w:lang w:bidi="en-US"/>
        </w:rPr>
        <w:t>. – 2017. –</w:t>
      </w:r>
      <w:r w:rsidRPr="00E21F56">
        <w:rPr>
          <w:rFonts w:ascii="Times New Roman" w:hAnsi="Times New Roman"/>
          <w:sz w:val="28"/>
          <w:szCs w:val="28"/>
          <w:lang w:val="uk-UA" w:bidi="en-US"/>
        </w:rPr>
        <w:t xml:space="preserve"> [Електронний ресурс]. – Режим доступу : http://www.fsdc.org.hk/sites/default/files/IPO4-2%20(Final%2017-6-2014).pdf. </w:t>
      </w:r>
    </w:p>
    <w:p w:rsidR="001C71A1"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Yamazawa</w:t>
      </w:r>
      <w:proofErr w:type="spellEnd"/>
      <w:r w:rsidRPr="00E21F56">
        <w:rPr>
          <w:rFonts w:ascii="Times New Roman" w:hAnsi="Times New Roman"/>
          <w:sz w:val="28"/>
          <w:szCs w:val="28"/>
          <w:lang w:val="uk-UA" w:bidi="en-US"/>
        </w:rPr>
        <w:t xml:space="preserve"> I. </w:t>
      </w:r>
      <w:proofErr w:type="spellStart"/>
      <w:r w:rsidRPr="00E21F56">
        <w:rPr>
          <w:rFonts w:ascii="Times New Roman" w:hAnsi="Times New Roman"/>
          <w:sz w:val="28"/>
          <w:szCs w:val="28"/>
          <w:lang w:val="uk-UA" w:bidi="en-US"/>
        </w:rPr>
        <w:t>Experiments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institutional</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reform</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the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post-crisis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Indonesian</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economy</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lessons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and</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challenges</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for</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the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new</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government</w:t>
      </w:r>
      <w:proofErr w:type="spellEnd"/>
      <w:r w:rsidRPr="00E21F56">
        <w:rPr>
          <w:rFonts w:ascii="Times New Roman" w:hAnsi="Times New Roman"/>
          <w:sz w:val="28"/>
          <w:szCs w:val="28"/>
          <w:lang w:val="uk-UA" w:bidi="en-US"/>
        </w:rPr>
        <w:t xml:space="preserve"> / I. </w:t>
      </w:r>
      <w:proofErr w:type="spellStart"/>
      <w:r w:rsidRPr="00E21F56">
        <w:rPr>
          <w:rFonts w:ascii="Times New Roman" w:hAnsi="Times New Roman"/>
          <w:sz w:val="28"/>
          <w:szCs w:val="28"/>
          <w:lang w:val="uk-UA" w:bidi="en-US"/>
        </w:rPr>
        <w:t>Yamazawa</w:t>
      </w:r>
      <w:proofErr w:type="spellEnd"/>
      <w:r w:rsidRPr="00E21F56">
        <w:rPr>
          <w:rFonts w:ascii="Times New Roman" w:hAnsi="Times New Roman"/>
          <w:sz w:val="28"/>
          <w:szCs w:val="28"/>
          <w:lang w:val="uk-UA" w:bidi="en-US"/>
        </w:rPr>
        <w:t xml:space="preserve">. – K. : </w:t>
      </w:r>
      <w:proofErr w:type="spellStart"/>
      <w:r w:rsidRPr="00E21F56">
        <w:rPr>
          <w:rFonts w:ascii="Times New Roman" w:hAnsi="Times New Roman"/>
          <w:sz w:val="28"/>
          <w:szCs w:val="28"/>
          <w:lang w:val="uk-UA" w:bidi="en-US"/>
        </w:rPr>
        <w:t>Imai</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Tokyo</w:t>
      </w:r>
      <w:proofErr w:type="spellEnd"/>
      <w:r w:rsidRPr="00E21F56">
        <w:rPr>
          <w:rFonts w:ascii="Times New Roman" w:hAnsi="Times New Roman"/>
          <w:sz w:val="28"/>
          <w:szCs w:val="28"/>
          <w:lang w:val="uk-UA" w:bidi="en-US"/>
        </w:rPr>
        <w:t xml:space="preserve"> : </w:t>
      </w:r>
      <w:proofErr w:type="spellStart"/>
      <w:r w:rsidRPr="00E21F56">
        <w:rPr>
          <w:rFonts w:ascii="Times New Roman" w:hAnsi="Times New Roman"/>
          <w:sz w:val="28"/>
          <w:szCs w:val="28"/>
          <w:lang w:val="uk-UA" w:bidi="en-US"/>
        </w:rPr>
        <w:t>Institute</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of</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Developing</w:t>
      </w:r>
      <w:proofErr w:type="spellEnd"/>
      <w:r w:rsidRPr="00E21F56">
        <w:rPr>
          <w:rFonts w:ascii="Times New Roman" w:hAnsi="Times New Roman"/>
          <w:sz w:val="28"/>
          <w:szCs w:val="28"/>
          <w:lang w:val="uk-UA" w:bidi="en-US"/>
        </w:rPr>
        <w:t xml:space="preserve"> </w:t>
      </w:r>
      <w:proofErr w:type="spellStart"/>
      <w:r w:rsidRPr="00E21F56">
        <w:rPr>
          <w:rFonts w:ascii="Times New Roman" w:hAnsi="Times New Roman"/>
          <w:sz w:val="28"/>
          <w:szCs w:val="28"/>
          <w:lang w:val="uk-UA" w:bidi="en-US"/>
        </w:rPr>
        <w:t>Economies</w:t>
      </w:r>
      <w:proofErr w:type="spellEnd"/>
      <w:r w:rsidRPr="00E21F56">
        <w:rPr>
          <w:rFonts w:ascii="Times New Roman" w:hAnsi="Times New Roman"/>
          <w:sz w:val="28"/>
          <w:szCs w:val="28"/>
          <w:lang w:val="uk-UA" w:bidi="en-US"/>
        </w:rPr>
        <w:t>, 2015. – 214 p</w:t>
      </w:r>
    </w:p>
    <w:p w:rsidR="001C71A1"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Pr>
          <w:rFonts w:ascii="Times New Roman" w:hAnsi="Times New Roman"/>
          <w:sz w:val="28"/>
          <w:szCs w:val="28"/>
          <w:lang w:val="uk-UA" w:bidi="en-US"/>
        </w:rPr>
        <w:t xml:space="preserve">Глєбова Д.С. Потенціал розвитку України з Гонконгом у фінансовій сфері / Д. Глєбова, Є.І. </w:t>
      </w:r>
      <w:proofErr w:type="spellStart"/>
      <w:r>
        <w:rPr>
          <w:rFonts w:ascii="Times New Roman" w:hAnsi="Times New Roman"/>
          <w:sz w:val="28"/>
          <w:szCs w:val="28"/>
          <w:lang w:val="uk-UA" w:bidi="en-US"/>
        </w:rPr>
        <w:t>Войнова</w:t>
      </w:r>
      <w:proofErr w:type="spellEnd"/>
      <w:r>
        <w:rPr>
          <w:rFonts w:ascii="Times New Roman" w:hAnsi="Times New Roman"/>
          <w:sz w:val="28"/>
          <w:szCs w:val="28"/>
          <w:lang w:val="uk-UA" w:bidi="en-US"/>
        </w:rPr>
        <w:t xml:space="preserve"> // Матеріали міжнародної конференції «Китай-</w:t>
      </w:r>
      <w:r>
        <w:rPr>
          <w:rFonts w:ascii="Times New Roman" w:hAnsi="Times New Roman"/>
          <w:sz w:val="28"/>
          <w:szCs w:val="28"/>
          <w:lang w:val="uk-UA" w:bidi="en-US"/>
        </w:rPr>
        <w:lastRenderedPageBreak/>
        <w:t>Україна: перспективи академічного та ділового співробітництва» - Одеський національний університет імені І.І. Мечникова. 27-28 травня 2019. Одеса. – С. 115-118.</w:t>
      </w:r>
    </w:p>
    <w:p w:rsidR="001C71A1" w:rsidRPr="00E21F56" w:rsidRDefault="001C71A1" w:rsidP="001C71A1">
      <w:pPr>
        <w:numPr>
          <w:ilvl w:val="0"/>
          <w:numId w:val="1"/>
        </w:numPr>
        <w:spacing w:after="0" w:line="360" w:lineRule="auto"/>
        <w:ind w:left="0" w:firstLine="0"/>
        <w:contextualSpacing/>
        <w:jc w:val="both"/>
        <w:rPr>
          <w:rFonts w:ascii="Times New Roman" w:hAnsi="Times New Roman"/>
          <w:sz w:val="28"/>
          <w:szCs w:val="28"/>
          <w:lang w:val="uk-UA" w:bidi="en-US"/>
        </w:rPr>
      </w:pPr>
      <w:r>
        <w:rPr>
          <w:rFonts w:ascii="Times New Roman" w:hAnsi="Times New Roman"/>
          <w:sz w:val="28"/>
          <w:szCs w:val="28"/>
          <w:lang w:val="uk-UA" w:bidi="en-US"/>
        </w:rPr>
        <w:t xml:space="preserve">Глєбова Д.С., </w:t>
      </w:r>
      <w:proofErr w:type="spellStart"/>
      <w:r>
        <w:rPr>
          <w:rFonts w:ascii="Times New Roman" w:hAnsi="Times New Roman"/>
          <w:sz w:val="28"/>
          <w:szCs w:val="28"/>
          <w:lang w:val="uk-UA" w:bidi="en-US"/>
        </w:rPr>
        <w:t>Войнова</w:t>
      </w:r>
      <w:proofErr w:type="spellEnd"/>
      <w:r>
        <w:rPr>
          <w:rFonts w:ascii="Times New Roman" w:hAnsi="Times New Roman"/>
          <w:sz w:val="28"/>
          <w:szCs w:val="28"/>
          <w:lang w:val="uk-UA" w:bidi="en-US"/>
        </w:rPr>
        <w:t xml:space="preserve"> Є.І. Сучасне місце Гонконгу як світового фінансового центру // Збірник наукових праць Дев’ятої міжнародної науково-практичної конференції «Добробут націй в умовах глобальної нестабільності». – 2019. – С. 55. </w:t>
      </w:r>
    </w:p>
    <w:p w:rsidR="000C1137" w:rsidRPr="001C71A1" w:rsidRDefault="001C71A1" w:rsidP="001C71A1">
      <w:pPr>
        <w:rPr>
          <w:lang w:val="uk-UA"/>
        </w:rPr>
      </w:pPr>
      <w:r w:rsidRPr="00E21F56">
        <w:rPr>
          <w:rFonts w:ascii="Times New Roman" w:hAnsi="Times New Roman"/>
          <w:sz w:val="28"/>
          <w:szCs w:val="28"/>
          <w:lang w:val="uk-UA" w:bidi="en-US"/>
        </w:rPr>
        <w:br w:type="page"/>
      </w:r>
      <w:bookmarkStart w:id="3" w:name="_GoBack"/>
      <w:bookmarkEnd w:id="3"/>
    </w:p>
    <w:sectPr w:rsidR="000C1137" w:rsidRPr="001C7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CC72A7"/>
    <w:multiLevelType w:val="hybridMultilevel"/>
    <w:tmpl w:val="93709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96"/>
    <w:rsid w:val="000C1137"/>
    <w:rsid w:val="001C71A1"/>
    <w:rsid w:val="00214771"/>
    <w:rsid w:val="00F5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64B42-4E8A-40BC-B10D-706C27C5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771"/>
    <w:rPr>
      <w:rFonts w:ascii="Calibri" w:eastAsia="Calibri" w:hAnsi="Calibri" w:cs="Times New Roman"/>
      <w:lang w:val="en-US"/>
    </w:rPr>
  </w:style>
  <w:style w:type="paragraph" w:styleId="1">
    <w:name w:val="heading 1"/>
    <w:basedOn w:val="a"/>
    <w:next w:val="a"/>
    <w:link w:val="10"/>
    <w:uiPriority w:val="9"/>
    <w:qFormat/>
    <w:rsid w:val="00214771"/>
    <w:pPr>
      <w:keepNext/>
      <w:spacing w:before="240" w:after="60"/>
      <w:outlineLvl w:val="0"/>
    </w:pPr>
    <w:rPr>
      <w:rFonts w:ascii="Calibri Light" w:eastAsia="Times New Roman" w:hAnsi="Calibri Light"/>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771"/>
    <w:rPr>
      <w:rFonts w:ascii="Calibri Light" w:eastAsia="Times New Roman" w:hAnsi="Calibri Light" w:cs="Times New Roman"/>
      <w:b/>
      <w:bCs/>
      <w:kern w:val="32"/>
      <w:sz w:val="32"/>
      <w:szCs w:val="32"/>
      <w:lang w:val="x-none" w:eastAsia="x-none"/>
    </w:rPr>
  </w:style>
  <w:style w:type="paragraph" w:styleId="11">
    <w:name w:val="toc 1"/>
    <w:basedOn w:val="a"/>
    <w:next w:val="a"/>
    <w:autoRedefine/>
    <w:uiPriority w:val="39"/>
    <w:unhideWhenUsed/>
    <w:rsid w:val="00214771"/>
  </w:style>
  <w:style w:type="character" w:styleId="a3">
    <w:name w:val="Hyperlink"/>
    <w:uiPriority w:val="99"/>
    <w:unhideWhenUsed/>
    <w:rsid w:val="001C71A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exchanges.org/news" TargetMode="External"/><Relationship Id="rId13" Type="http://schemas.openxmlformats.org/officeDocument/2006/relationships/hyperlink" Target="http://www.longfinance.net/Publications/GFCI%2011.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ongfinance.net/programmes/financial-centre-futures/global-financial-centres-index/" TargetMode="External"/><Relationship Id="rId12" Type="http://schemas.openxmlformats.org/officeDocument/2006/relationships/hyperlink" Target="https://www.oxfordeconomics.com/forecasts-and-models/reports" TargetMode="External"/><Relationship Id="rId17" Type="http://schemas.openxmlformats.org/officeDocument/2006/relationships/hyperlink" Target="http://www.bbc.co.uk/news/bisiness-14740232" TargetMode="External"/><Relationship Id="rId2" Type="http://schemas.openxmlformats.org/officeDocument/2006/relationships/styles" Target="styles.xml"/><Relationship Id="rId16" Type="http://schemas.openxmlformats.org/officeDocument/2006/relationships/hyperlink" Target="https://unctad.org/en/PublicationsLibrary/wir2018_en.pdf" TargetMode="External"/><Relationship Id="rId1" Type="http://schemas.openxmlformats.org/officeDocument/2006/relationships/numbering" Target="numbering.xml"/><Relationship Id="rId6" Type="http://schemas.openxmlformats.org/officeDocument/2006/relationships/hyperlink" Target="https://www.imf.org/external/russian/pubs/ft/fandd/2014/06/pdf/walsh.pdf" TargetMode="External"/><Relationship Id="rId11" Type="http://schemas.openxmlformats.org/officeDocument/2006/relationships/hyperlink" Target="http://www.imf.org/external/np/mae/oshore/2000/eng/back.htm" TargetMode="External"/><Relationship Id="rId5" Type="http://schemas.openxmlformats.org/officeDocument/2006/relationships/hyperlink" Target="http://www.profi-forex.org/news/entry1008065839.html" TargetMode="External"/><Relationship Id="rId15" Type="http://schemas.openxmlformats.org/officeDocument/2006/relationships/hyperlink" Target="https://www.world-exchanges.org/our-work/statistics" TargetMode="External"/><Relationship Id="rId10" Type="http://schemas.openxmlformats.org/officeDocument/2006/relationships/hyperlink" Target="http://api.worldbank.org/datafiles/CM.MKT.LCAP.CD_Indicator_MetaData_en_EXCEL.x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se.com.cn/sseportal/en/home/home.shtml" TargetMode="External"/><Relationship Id="rId14" Type="http://schemas.openxmlformats.org/officeDocument/2006/relationships/hyperlink" Target="http://www.pwc.com/gx/en/audit-services/capital-market/publications/assets/document/pwc-global-top-100-marchupdate.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3776</Words>
  <Characters>21525</Characters>
  <Application>Microsoft Office Word</Application>
  <DocSecurity>0</DocSecurity>
  <Lines>179</Lines>
  <Paragraphs>50</Paragraphs>
  <ScaleCrop>false</ScaleCrop>
  <Company/>
  <LinksUpToDate>false</LinksUpToDate>
  <CharactersWithSpaces>25251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2020-02-12T12:26:00Z</dcterms:created>
  <dcterms:modified xsi:type="dcterms:W3CDTF">2020-02-12T12:30:00Z</dcterms:modified>
</cp:coreProperties>
</file>