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5F8B" w:rsidRPr="00767A23" w:rsidRDefault="00215F8B" w:rsidP="00215F8B">
      <w:pPr>
        <w:widowControl w:val="0"/>
        <w:spacing w:line="360" w:lineRule="auto"/>
        <w:jc w:val="center"/>
        <w:rPr>
          <w:rFonts w:ascii="Times New Roman" w:hAnsi="Times New Roman" w:cs="Times New Roman"/>
          <w:b/>
          <w:sz w:val="28"/>
          <w:szCs w:val="28"/>
        </w:rPr>
      </w:pPr>
      <w:bookmarkStart w:id="0" w:name="_Toc169369635"/>
      <w:r w:rsidRPr="00387456">
        <w:rPr>
          <w:rFonts w:ascii="Times New Roman" w:hAnsi="Times New Roman" w:cs="Times New Roman"/>
          <w:b/>
          <w:sz w:val="28"/>
          <w:szCs w:val="28"/>
          <w:lang w:val="uk-UA"/>
        </w:rPr>
        <w:t xml:space="preserve">ОДЕСЬКИЙ НАЦІОНАЛЬНИЙ УНІВЕРСИТЕТ </w:t>
      </w:r>
    </w:p>
    <w:p w:rsidR="00215F8B" w:rsidRPr="00387456" w:rsidRDefault="00215F8B" w:rsidP="00215F8B">
      <w:pPr>
        <w:widowControl w:val="0"/>
        <w:spacing w:line="360" w:lineRule="auto"/>
        <w:jc w:val="center"/>
        <w:rPr>
          <w:rFonts w:ascii="Times New Roman" w:hAnsi="Times New Roman" w:cs="Times New Roman"/>
          <w:b/>
          <w:sz w:val="28"/>
          <w:szCs w:val="28"/>
          <w:lang w:val="uk-UA"/>
        </w:rPr>
      </w:pPr>
      <w:r w:rsidRPr="00387456">
        <w:rPr>
          <w:rFonts w:ascii="Times New Roman" w:hAnsi="Times New Roman" w:cs="Times New Roman"/>
          <w:b/>
          <w:sz w:val="28"/>
          <w:szCs w:val="28"/>
          <w:lang w:val="uk-UA"/>
        </w:rPr>
        <w:t>імені І. І. МЕЧНИКОВА</w:t>
      </w:r>
    </w:p>
    <w:p w:rsidR="00215F8B" w:rsidRPr="00387456" w:rsidRDefault="00215F8B" w:rsidP="00215F8B">
      <w:pPr>
        <w:widowControl w:val="0"/>
        <w:spacing w:line="360" w:lineRule="auto"/>
        <w:ind w:firstLine="567"/>
        <w:jc w:val="center"/>
        <w:rPr>
          <w:rFonts w:ascii="Times New Roman" w:hAnsi="Times New Roman" w:cs="Times New Roman"/>
          <w:sz w:val="28"/>
          <w:szCs w:val="28"/>
          <w:lang w:val="uk-UA"/>
        </w:rPr>
      </w:pPr>
      <w:r w:rsidRPr="00387456">
        <w:rPr>
          <w:rFonts w:ascii="Times New Roman" w:hAnsi="Times New Roman" w:cs="Times New Roman"/>
          <w:sz w:val="28"/>
          <w:szCs w:val="28"/>
          <w:lang w:val="uk-UA"/>
        </w:rPr>
        <w:t>Факультет романо-германської філології</w:t>
      </w:r>
    </w:p>
    <w:p w:rsidR="00215F8B" w:rsidRPr="00387456" w:rsidRDefault="00215F8B" w:rsidP="00215F8B">
      <w:pPr>
        <w:widowControl w:val="0"/>
        <w:spacing w:line="360" w:lineRule="auto"/>
        <w:ind w:firstLine="567"/>
        <w:jc w:val="center"/>
        <w:rPr>
          <w:rFonts w:ascii="Times New Roman" w:hAnsi="Times New Roman" w:cs="Times New Roman"/>
          <w:b/>
          <w:sz w:val="28"/>
          <w:szCs w:val="28"/>
          <w:lang w:val="uk-UA"/>
        </w:rPr>
      </w:pPr>
      <w:r w:rsidRPr="00387456">
        <w:rPr>
          <w:rFonts w:ascii="Times New Roman" w:hAnsi="Times New Roman" w:cs="Times New Roman"/>
          <w:sz w:val="28"/>
          <w:szCs w:val="28"/>
          <w:lang w:val="uk-UA"/>
        </w:rPr>
        <w:t>Кафедра теоретичної і прикладної фонетики англійської мови</w:t>
      </w:r>
    </w:p>
    <w:p w:rsidR="00215F8B" w:rsidRPr="00387456" w:rsidRDefault="00215F8B" w:rsidP="00215F8B">
      <w:pPr>
        <w:widowControl w:val="0"/>
        <w:spacing w:line="360" w:lineRule="auto"/>
        <w:ind w:firstLine="567"/>
        <w:jc w:val="both"/>
        <w:rPr>
          <w:rFonts w:ascii="Times New Roman" w:hAnsi="Times New Roman" w:cs="Times New Roman"/>
          <w:b/>
          <w:sz w:val="28"/>
          <w:szCs w:val="28"/>
          <w:lang w:val="uk-UA"/>
        </w:rPr>
      </w:pPr>
    </w:p>
    <w:p w:rsidR="00215F8B" w:rsidRPr="00387456" w:rsidRDefault="00215F8B" w:rsidP="00215F8B">
      <w:pPr>
        <w:widowControl w:val="0"/>
        <w:spacing w:line="360" w:lineRule="auto"/>
        <w:jc w:val="center"/>
        <w:rPr>
          <w:rFonts w:ascii="Times New Roman" w:hAnsi="Times New Roman" w:cs="Times New Roman"/>
          <w:b/>
          <w:sz w:val="28"/>
          <w:szCs w:val="28"/>
          <w:lang w:val="uk-UA"/>
        </w:rPr>
      </w:pPr>
      <w:r w:rsidRPr="00387456">
        <w:rPr>
          <w:rFonts w:ascii="Times New Roman" w:hAnsi="Times New Roman" w:cs="Times New Roman"/>
          <w:b/>
          <w:sz w:val="28"/>
          <w:szCs w:val="28"/>
          <w:lang w:val="uk-UA"/>
        </w:rPr>
        <w:t>Кваліфікаційна робота</w:t>
      </w:r>
    </w:p>
    <w:p w:rsidR="00215F8B" w:rsidRPr="00387456" w:rsidRDefault="00215F8B" w:rsidP="00215F8B">
      <w:pPr>
        <w:widowControl w:val="0"/>
        <w:spacing w:line="360" w:lineRule="auto"/>
        <w:jc w:val="center"/>
        <w:rPr>
          <w:rFonts w:ascii="Times New Roman" w:hAnsi="Times New Roman" w:cs="Times New Roman"/>
          <w:sz w:val="28"/>
          <w:szCs w:val="28"/>
          <w:lang w:val="uk-UA"/>
        </w:rPr>
      </w:pPr>
      <w:r w:rsidRPr="00387456">
        <w:rPr>
          <w:rFonts w:ascii="Times New Roman" w:hAnsi="Times New Roman" w:cs="Times New Roman"/>
          <w:sz w:val="28"/>
          <w:szCs w:val="28"/>
          <w:lang w:val="uk-UA"/>
        </w:rPr>
        <w:t>на здобуття вищої освіти «магістр»</w:t>
      </w:r>
    </w:p>
    <w:p w:rsidR="00777A26" w:rsidRDefault="00215F8B" w:rsidP="00215F8B">
      <w:pPr>
        <w:widowControl w:val="0"/>
        <w:spacing w:line="360" w:lineRule="auto"/>
        <w:jc w:val="center"/>
        <w:rPr>
          <w:rFonts w:ascii="Times New Roman" w:hAnsi="Times New Roman" w:cs="Times New Roman"/>
          <w:b/>
          <w:sz w:val="28"/>
          <w:szCs w:val="28"/>
          <w:lang w:val="uk-UA"/>
        </w:rPr>
      </w:pPr>
      <w:r w:rsidRPr="00777A26">
        <w:rPr>
          <w:rFonts w:ascii="Times New Roman" w:hAnsi="Times New Roman" w:cs="Times New Roman"/>
          <w:b/>
          <w:bCs/>
          <w:sz w:val="28"/>
          <w:szCs w:val="28"/>
          <w:lang w:val="uk-UA"/>
        </w:rPr>
        <w:t>«</w:t>
      </w:r>
      <w:r w:rsidRPr="00777A26">
        <w:rPr>
          <w:rFonts w:ascii="Times New Roman" w:hAnsi="Times New Roman" w:cs="Times New Roman"/>
          <w:b/>
          <w:sz w:val="28"/>
          <w:szCs w:val="28"/>
        </w:rPr>
        <w:t xml:space="preserve">Про роль просодичних засобів </w:t>
      </w:r>
      <w:r w:rsidRPr="00777A26">
        <w:rPr>
          <w:rFonts w:ascii="Times New Roman" w:hAnsi="Times New Roman" w:cs="Times New Roman"/>
          <w:b/>
          <w:sz w:val="28"/>
          <w:szCs w:val="28"/>
          <w:lang w:val="uk-UA"/>
        </w:rPr>
        <w:t>у</w:t>
      </w:r>
      <w:r w:rsidRPr="00777A26">
        <w:rPr>
          <w:rFonts w:ascii="Times New Roman" w:hAnsi="Times New Roman" w:cs="Times New Roman"/>
          <w:b/>
          <w:sz w:val="28"/>
          <w:szCs w:val="28"/>
        </w:rPr>
        <w:t xml:space="preserve"> створенні іміджу </w:t>
      </w:r>
    </w:p>
    <w:p w:rsidR="00215F8B" w:rsidRPr="00777A26" w:rsidRDefault="00215F8B" w:rsidP="00215F8B">
      <w:pPr>
        <w:widowControl w:val="0"/>
        <w:spacing w:line="360" w:lineRule="auto"/>
        <w:jc w:val="center"/>
        <w:rPr>
          <w:rFonts w:ascii="Times New Roman" w:hAnsi="Times New Roman" w:cs="Times New Roman"/>
          <w:b/>
          <w:bCs/>
          <w:sz w:val="28"/>
          <w:szCs w:val="28"/>
          <w:lang w:val="uk-UA"/>
        </w:rPr>
      </w:pPr>
      <w:proofErr w:type="gramStart"/>
      <w:r w:rsidRPr="00777A26">
        <w:rPr>
          <w:rFonts w:ascii="Times New Roman" w:hAnsi="Times New Roman" w:cs="Times New Roman"/>
          <w:b/>
          <w:sz w:val="28"/>
          <w:szCs w:val="28"/>
        </w:rPr>
        <w:t>австрал</w:t>
      </w:r>
      <w:proofErr w:type="gramEnd"/>
      <w:r w:rsidRPr="00777A26">
        <w:rPr>
          <w:rFonts w:ascii="Times New Roman" w:hAnsi="Times New Roman" w:cs="Times New Roman"/>
          <w:b/>
          <w:sz w:val="28"/>
          <w:szCs w:val="28"/>
        </w:rPr>
        <w:t>ійських</w:t>
      </w:r>
      <w:r w:rsidRPr="002B6547">
        <w:rPr>
          <w:rFonts w:ascii="Times New Roman" w:hAnsi="Times New Roman" w:cs="Times New Roman"/>
          <w:b/>
          <w:sz w:val="28"/>
          <w:szCs w:val="28"/>
          <w:lang w:val="en-US"/>
        </w:rPr>
        <w:t xml:space="preserve"> </w:t>
      </w:r>
      <w:r w:rsidRPr="00777A26">
        <w:rPr>
          <w:rFonts w:ascii="Times New Roman" w:hAnsi="Times New Roman" w:cs="Times New Roman"/>
          <w:b/>
          <w:sz w:val="28"/>
          <w:szCs w:val="28"/>
        </w:rPr>
        <w:t>політиків</w:t>
      </w:r>
      <w:r w:rsidRPr="00777A26">
        <w:rPr>
          <w:rFonts w:ascii="Times New Roman" w:hAnsi="Times New Roman" w:cs="Times New Roman"/>
          <w:b/>
          <w:bCs/>
          <w:sz w:val="28"/>
          <w:szCs w:val="28"/>
          <w:lang w:val="uk-UA"/>
        </w:rPr>
        <w:t xml:space="preserve">» </w:t>
      </w:r>
    </w:p>
    <w:p w:rsidR="00215F8B" w:rsidRPr="00777A26" w:rsidRDefault="00215F8B" w:rsidP="00777A26">
      <w:pPr>
        <w:widowControl w:val="0"/>
        <w:spacing w:line="360" w:lineRule="auto"/>
        <w:jc w:val="center"/>
        <w:rPr>
          <w:rFonts w:ascii="Times New Roman" w:hAnsi="Times New Roman" w:cs="Times New Roman"/>
          <w:bCs/>
          <w:sz w:val="24"/>
          <w:szCs w:val="24"/>
          <w:lang w:val="uk-UA"/>
        </w:rPr>
      </w:pPr>
      <w:r w:rsidRPr="00777A26">
        <w:rPr>
          <w:rFonts w:ascii="Times New Roman" w:hAnsi="Times New Roman" w:cs="Times New Roman"/>
          <w:bCs/>
          <w:sz w:val="24"/>
          <w:szCs w:val="24"/>
          <w:lang w:val="uk-UA"/>
        </w:rPr>
        <w:t>«The role of prosodic means in the formation of Australian politicians image»</w:t>
      </w:r>
    </w:p>
    <w:p w:rsidR="00215F8B" w:rsidRPr="00215F8B" w:rsidRDefault="00215F8B" w:rsidP="00215F8B">
      <w:pPr>
        <w:widowControl w:val="0"/>
        <w:spacing w:line="360" w:lineRule="auto"/>
        <w:ind w:firstLine="567"/>
        <w:jc w:val="both"/>
        <w:rPr>
          <w:rFonts w:ascii="Times New Roman" w:hAnsi="Times New Roman" w:cs="Times New Roman"/>
          <w:b/>
          <w:sz w:val="28"/>
          <w:szCs w:val="28"/>
          <w:lang w:val="en-US"/>
        </w:rPr>
      </w:pPr>
    </w:p>
    <w:p w:rsidR="00215F8B" w:rsidRPr="00387456" w:rsidRDefault="00215F8B" w:rsidP="00215F8B">
      <w:pPr>
        <w:widowControl w:val="0"/>
        <w:spacing w:line="360" w:lineRule="auto"/>
        <w:ind w:left="708" w:firstLine="567"/>
        <w:jc w:val="both"/>
        <w:rPr>
          <w:rFonts w:ascii="Times New Roman" w:hAnsi="Times New Roman" w:cs="Times New Roman"/>
          <w:bCs/>
          <w:sz w:val="28"/>
          <w:szCs w:val="28"/>
          <w:lang w:val="uk-UA"/>
        </w:rPr>
      </w:pPr>
      <w:r w:rsidRPr="00387456">
        <w:rPr>
          <w:rFonts w:ascii="Times New Roman" w:hAnsi="Times New Roman" w:cs="Times New Roman"/>
          <w:bCs/>
          <w:sz w:val="28"/>
          <w:szCs w:val="28"/>
          <w:lang w:val="uk-UA"/>
        </w:rPr>
        <w:t>Викона</w:t>
      </w:r>
      <w:r w:rsidR="00777A26">
        <w:rPr>
          <w:rFonts w:ascii="Times New Roman" w:hAnsi="Times New Roman" w:cs="Times New Roman"/>
          <w:bCs/>
          <w:sz w:val="28"/>
          <w:szCs w:val="28"/>
          <w:lang w:val="uk-UA"/>
        </w:rPr>
        <w:t>в</w:t>
      </w:r>
      <w:r w:rsidRPr="00387456">
        <w:rPr>
          <w:rFonts w:ascii="Times New Roman" w:hAnsi="Times New Roman" w:cs="Times New Roman"/>
          <w:bCs/>
          <w:sz w:val="28"/>
          <w:szCs w:val="28"/>
          <w:lang w:val="uk-UA"/>
        </w:rPr>
        <w:t xml:space="preserve">: здобувач </w:t>
      </w:r>
      <w:r>
        <w:rPr>
          <w:rFonts w:ascii="Times New Roman" w:hAnsi="Times New Roman" w:cs="Times New Roman"/>
          <w:bCs/>
          <w:sz w:val="28"/>
          <w:szCs w:val="28"/>
          <w:lang w:val="uk-UA"/>
        </w:rPr>
        <w:t>заочної</w:t>
      </w:r>
      <w:r w:rsidRPr="00387456">
        <w:rPr>
          <w:rFonts w:ascii="Times New Roman" w:hAnsi="Times New Roman" w:cs="Times New Roman"/>
          <w:bCs/>
          <w:sz w:val="28"/>
          <w:szCs w:val="28"/>
          <w:lang w:val="uk-UA"/>
        </w:rPr>
        <w:t xml:space="preserve"> форми навчання</w:t>
      </w:r>
    </w:p>
    <w:p w:rsidR="00215F8B" w:rsidRPr="00387456" w:rsidRDefault="00215F8B" w:rsidP="00215F8B">
      <w:pPr>
        <w:widowControl w:val="0"/>
        <w:spacing w:line="360" w:lineRule="auto"/>
        <w:ind w:left="708" w:firstLine="567"/>
        <w:jc w:val="both"/>
        <w:rPr>
          <w:rFonts w:ascii="Times New Roman" w:hAnsi="Times New Roman" w:cs="Times New Roman"/>
          <w:bCs/>
          <w:sz w:val="28"/>
          <w:szCs w:val="28"/>
          <w:lang w:val="uk-UA"/>
        </w:rPr>
      </w:pPr>
      <w:r w:rsidRPr="00387456">
        <w:rPr>
          <w:rFonts w:ascii="Times New Roman" w:hAnsi="Times New Roman" w:cs="Times New Roman"/>
          <w:bCs/>
          <w:sz w:val="28"/>
          <w:szCs w:val="28"/>
          <w:lang w:val="uk-UA"/>
        </w:rPr>
        <w:t xml:space="preserve">спеціальності 035 Філологія 035.041 Германські мови та </w:t>
      </w:r>
    </w:p>
    <w:p w:rsidR="00215F8B" w:rsidRPr="00387456" w:rsidRDefault="00215F8B" w:rsidP="00215F8B">
      <w:pPr>
        <w:widowControl w:val="0"/>
        <w:spacing w:line="360" w:lineRule="auto"/>
        <w:ind w:left="708" w:firstLine="567"/>
        <w:jc w:val="both"/>
        <w:rPr>
          <w:rFonts w:ascii="Times New Roman" w:hAnsi="Times New Roman" w:cs="Times New Roman"/>
          <w:bCs/>
          <w:sz w:val="28"/>
          <w:szCs w:val="28"/>
          <w:lang w:val="uk-UA"/>
        </w:rPr>
      </w:pPr>
      <w:r w:rsidRPr="00387456">
        <w:rPr>
          <w:rFonts w:ascii="Times New Roman" w:hAnsi="Times New Roman" w:cs="Times New Roman"/>
          <w:bCs/>
          <w:sz w:val="28"/>
          <w:szCs w:val="28"/>
          <w:lang w:val="uk-UA"/>
        </w:rPr>
        <w:t>літератури (переклад включно), перша – англійська</w:t>
      </w:r>
    </w:p>
    <w:p w:rsidR="00215F8B" w:rsidRPr="00387456" w:rsidRDefault="00215F8B" w:rsidP="00215F8B">
      <w:pPr>
        <w:widowControl w:val="0"/>
        <w:spacing w:line="360" w:lineRule="auto"/>
        <w:ind w:left="708" w:firstLine="567"/>
        <w:jc w:val="both"/>
        <w:rPr>
          <w:rFonts w:ascii="Times New Roman" w:hAnsi="Times New Roman" w:cs="Times New Roman"/>
          <w:bCs/>
          <w:sz w:val="28"/>
          <w:szCs w:val="28"/>
          <w:lang w:val="uk-UA"/>
        </w:rPr>
      </w:pPr>
    </w:p>
    <w:p w:rsidR="00215F8B" w:rsidRPr="00387456" w:rsidRDefault="00215F8B" w:rsidP="00215F8B">
      <w:pPr>
        <w:widowControl w:val="0"/>
        <w:spacing w:line="360" w:lineRule="auto"/>
        <w:ind w:left="708"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НИШЕНКО</w:t>
      </w:r>
      <w:r w:rsidRPr="00387456">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ВЛАДИСЛАВ ВОЛОДИМИРОВИЧ</w:t>
      </w:r>
    </w:p>
    <w:p w:rsidR="00215F8B" w:rsidRPr="00387456" w:rsidRDefault="00215F8B" w:rsidP="00215F8B">
      <w:pPr>
        <w:widowControl w:val="0"/>
        <w:spacing w:line="360" w:lineRule="auto"/>
        <w:ind w:left="708" w:firstLine="567"/>
        <w:jc w:val="both"/>
        <w:rPr>
          <w:rFonts w:ascii="Times New Roman" w:hAnsi="Times New Roman" w:cs="Times New Roman"/>
          <w:bCs/>
          <w:sz w:val="28"/>
          <w:szCs w:val="28"/>
          <w:lang w:val="uk-UA"/>
        </w:rPr>
      </w:pPr>
      <w:r w:rsidRPr="00387456">
        <w:rPr>
          <w:rFonts w:ascii="Times New Roman" w:hAnsi="Times New Roman" w:cs="Times New Roman"/>
          <w:bCs/>
          <w:sz w:val="28"/>
          <w:szCs w:val="28"/>
          <w:lang w:val="uk-UA"/>
        </w:rPr>
        <w:t>Керівник: к. філол. н., доцент Григорян Н. Р. __________</w:t>
      </w:r>
    </w:p>
    <w:p w:rsidR="00215F8B" w:rsidRPr="00387456" w:rsidRDefault="00215F8B" w:rsidP="00215F8B">
      <w:pPr>
        <w:widowControl w:val="0"/>
        <w:spacing w:line="360" w:lineRule="auto"/>
        <w:ind w:left="708" w:firstLine="567"/>
        <w:jc w:val="both"/>
        <w:rPr>
          <w:rFonts w:ascii="Times New Roman" w:hAnsi="Times New Roman" w:cs="Times New Roman"/>
          <w:bCs/>
          <w:sz w:val="28"/>
          <w:szCs w:val="28"/>
          <w:lang w:val="uk-UA"/>
        </w:rPr>
      </w:pPr>
      <w:r w:rsidRPr="00387456">
        <w:rPr>
          <w:rFonts w:ascii="Times New Roman" w:hAnsi="Times New Roman" w:cs="Times New Roman"/>
          <w:bCs/>
          <w:sz w:val="28"/>
          <w:szCs w:val="28"/>
          <w:lang w:val="uk-UA"/>
        </w:rPr>
        <w:t xml:space="preserve">Рецензент: к. філол. н., доцент </w:t>
      </w:r>
      <w:r>
        <w:rPr>
          <w:rFonts w:ascii="Times New Roman" w:hAnsi="Times New Roman" w:cs="Times New Roman"/>
          <w:bCs/>
          <w:sz w:val="28"/>
          <w:szCs w:val="28"/>
          <w:lang w:val="uk-UA"/>
        </w:rPr>
        <w:t>Кулина І. Г.</w:t>
      </w:r>
      <w:r w:rsidRPr="00387456">
        <w:rPr>
          <w:rFonts w:ascii="Times New Roman" w:hAnsi="Times New Roman" w:cs="Times New Roman"/>
          <w:bCs/>
          <w:sz w:val="28"/>
          <w:szCs w:val="28"/>
          <w:lang w:val="uk-UA"/>
        </w:rPr>
        <w:t xml:space="preserve"> ___________</w:t>
      </w:r>
    </w:p>
    <w:p w:rsidR="00215F8B" w:rsidRPr="00387456" w:rsidRDefault="00215F8B" w:rsidP="00215F8B">
      <w:pPr>
        <w:widowControl w:val="0"/>
        <w:spacing w:line="360" w:lineRule="auto"/>
        <w:ind w:firstLine="567"/>
        <w:jc w:val="both"/>
        <w:rPr>
          <w:rFonts w:ascii="Times New Roman" w:hAnsi="Times New Roman" w:cs="Times New Roman"/>
          <w:sz w:val="28"/>
          <w:szCs w:val="28"/>
          <w:lang w:val="uk-UA"/>
        </w:rPr>
      </w:pPr>
    </w:p>
    <w:p w:rsidR="00215F8B" w:rsidRPr="00387456" w:rsidRDefault="00215F8B" w:rsidP="00215F8B">
      <w:pPr>
        <w:widowControl w:val="0"/>
        <w:spacing w:line="360" w:lineRule="auto"/>
        <w:ind w:firstLine="567"/>
        <w:jc w:val="both"/>
        <w:rPr>
          <w:rFonts w:ascii="Times New Roman" w:hAnsi="Times New Roman" w:cs="Times New Roman"/>
          <w:sz w:val="28"/>
          <w:szCs w:val="28"/>
          <w:lang w:val="uk-UA"/>
        </w:rPr>
      </w:pPr>
    </w:p>
    <w:tbl>
      <w:tblPr>
        <w:tblW w:w="0" w:type="auto"/>
        <w:tblLook w:val="04A0" w:firstRow="1" w:lastRow="0" w:firstColumn="1" w:lastColumn="0" w:noHBand="0" w:noVBand="1"/>
      </w:tblPr>
      <w:tblGrid>
        <w:gridCol w:w="4672"/>
        <w:gridCol w:w="4672"/>
      </w:tblGrid>
      <w:tr w:rsidR="00215F8B" w:rsidRPr="008A0672" w:rsidTr="00C41066">
        <w:tc>
          <w:tcPr>
            <w:tcW w:w="4672" w:type="dxa"/>
            <w:hideMark/>
          </w:tcPr>
          <w:p w:rsidR="00215F8B" w:rsidRPr="00387456" w:rsidRDefault="00215F8B" w:rsidP="00C41066">
            <w:pPr>
              <w:widowControl w:val="0"/>
              <w:jc w:val="both"/>
              <w:rPr>
                <w:rFonts w:ascii="Times New Roman" w:eastAsia="Calibri" w:hAnsi="Times New Roman" w:cs="Times New Roman"/>
                <w:color w:val="000000"/>
                <w:lang w:val="uk-UA"/>
              </w:rPr>
            </w:pPr>
            <w:r w:rsidRPr="00387456">
              <w:rPr>
                <w:rFonts w:ascii="Times New Roman" w:eastAsia="Calibri" w:hAnsi="Times New Roman" w:cs="Times New Roman"/>
                <w:lang w:val="uk-UA"/>
              </w:rPr>
              <w:t>Рекомендовано до захисту:</w:t>
            </w:r>
          </w:p>
          <w:p w:rsidR="00215F8B" w:rsidRPr="00387456" w:rsidRDefault="00215F8B" w:rsidP="00C41066">
            <w:pPr>
              <w:widowControl w:val="0"/>
              <w:jc w:val="both"/>
              <w:rPr>
                <w:rFonts w:ascii="Times New Roman" w:eastAsia="Calibri" w:hAnsi="Times New Roman" w:cs="Times New Roman"/>
                <w:lang w:val="uk-UA"/>
              </w:rPr>
            </w:pPr>
            <w:r w:rsidRPr="00387456">
              <w:rPr>
                <w:rFonts w:ascii="Times New Roman" w:eastAsia="Calibri" w:hAnsi="Times New Roman" w:cs="Times New Roman"/>
                <w:lang w:val="uk-UA"/>
              </w:rPr>
              <w:t>Протокол засідання кафедри</w:t>
            </w:r>
          </w:p>
          <w:p w:rsidR="00215F8B" w:rsidRPr="00387456" w:rsidRDefault="00215F8B" w:rsidP="00C41066">
            <w:pPr>
              <w:widowControl w:val="0"/>
              <w:jc w:val="both"/>
              <w:rPr>
                <w:rFonts w:ascii="Times New Roman" w:eastAsia="Calibri" w:hAnsi="Times New Roman" w:cs="Times New Roman"/>
                <w:lang w:val="uk-UA"/>
              </w:rPr>
            </w:pPr>
            <w:r w:rsidRPr="00387456">
              <w:rPr>
                <w:rFonts w:ascii="Times New Roman" w:eastAsia="Calibri" w:hAnsi="Times New Roman" w:cs="Times New Roman"/>
                <w:lang w:val="uk-UA"/>
              </w:rPr>
              <w:t>Теоретичної і прикладної фонетики англійської мови</w:t>
            </w:r>
          </w:p>
          <w:p w:rsidR="00215F8B" w:rsidRPr="00387456" w:rsidRDefault="00215F8B" w:rsidP="00C41066">
            <w:pPr>
              <w:widowControl w:val="0"/>
              <w:jc w:val="both"/>
              <w:rPr>
                <w:rFonts w:ascii="Times New Roman" w:eastAsia="Calibri" w:hAnsi="Times New Roman" w:cs="Times New Roman"/>
                <w:lang w:val="uk-UA"/>
              </w:rPr>
            </w:pPr>
            <w:r w:rsidRPr="00387456">
              <w:rPr>
                <w:rFonts w:ascii="Times New Roman" w:eastAsia="Calibri" w:hAnsi="Times New Roman" w:cs="Times New Roman"/>
                <w:lang w:val="uk-UA"/>
              </w:rPr>
              <w:t>№ ___ від ___.___.202</w:t>
            </w:r>
            <w:r>
              <w:rPr>
                <w:rFonts w:ascii="Times New Roman" w:eastAsia="Calibri" w:hAnsi="Times New Roman" w:cs="Times New Roman"/>
                <w:lang w:val="uk-UA"/>
              </w:rPr>
              <w:t>4</w:t>
            </w:r>
            <w:r w:rsidRPr="00387456">
              <w:rPr>
                <w:rFonts w:ascii="Times New Roman" w:eastAsia="Calibri" w:hAnsi="Times New Roman" w:cs="Times New Roman"/>
                <w:lang w:val="uk-UA"/>
              </w:rPr>
              <w:t xml:space="preserve"> р.</w:t>
            </w:r>
          </w:p>
          <w:p w:rsidR="00215F8B" w:rsidRPr="00387456" w:rsidRDefault="00215F8B" w:rsidP="00C41066">
            <w:pPr>
              <w:widowControl w:val="0"/>
              <w:jc w:val="both"/>
              <w:rPr>
                <w:rFonts w:ascii="Times New Roman" w:eastAsia="Calibri" w:hAnsi="Times New Roman" w:cs="Times New Roman"/>
                <w:lang w:val="uk-UA"/>
              </w:rPr>
            </w:pPr>
            <w:r w:rsidRPr="00387456">
              <w:rPr>
                <w:rFonts w:ascii="Times New Roman" w:eastAsia="Calibri" w:hAnsi="Times New Roman" w:cs="Times New Roman"/>
                <w:lang w:val="uk-UA"/>
              </w:rPr>
              <w:t>Завідувачка кафедри</w:t>
            </w:r>
          </w:p>
          <w:p w:rsidR="00215F8B" w:rsidRPr="00387456" w:rsidRDefault="00215F8B" w:rsidP="00C41066">
            <w:pPr>
              <w:widowControl w:val="0"/>
              <w:jc w:val="both"/>
              <w:rPr>
                <w:rFonts w:ascii="Times New Roman" w:eastAsia="Calibri" w:hAnsi="Times New Roman" w:cs="Times New Roman"/>
                <w:lang w:val="uk-UA"/>
              </w:rPr>
            </w:pPr>
            <w:r w:rsidRPr="00387456">
              <w:rPr>
                <w:rFonts w:ascii="Times New Roman" w:eastAsia="Calibri" w:hAnsi="Times New Roman" w:cs="Times New Roman"/>
                <w:lang w:val="uk-UA"/>
              </w:rPr>
              <w:t>__________Наталія БІГУНОВА</w:t>
            </w:r>
          </w:p>
          <w:p w:rsidR="00215F8B" w:rsidRPr="00387456" w:rsidRDefault="00215F8B" w:rsidP="00C41066">
            <w:pPr>
              <w:widowControl w:val="0"/>
              <w:jc w:val="both"/>
              <w:rPr>
                <w:rFonts w:ascii="Times New Roman" w:eastAsia="Calibri" w:hAnsi="Times New Roman" w:cs="Times New Roman"/>
                <w:color w:val="000000"/>
                <w:sz w:val="16"/>
                <w:szCs w:val="16"/>
                <w:lang w:val="uk-UA"/>
              </w:rPr>
            </w:pPr>
            <w:r w:rsidRPr="00387456">
              <w:rPr>
                <w:rFonts w:ascii="Times New Roman" w:eastAsia="Calibri" w:hAnsi="Times New Roman" w:cs="Times New Roman"/>
                <w:lang w:val="uk-UA"/>
              </w:rPr>
              <w:t xml:space="preserve">    </w:t>
            </w:r>
            <w:r w:rsidRPr="00387456">
              <w:rPr>
                <w:rFonts w:ascii="Times New Roman" w:eastAsia="Calibri" w:hAnsi="Times New Roman" w:cs="Times New Roman"/>
                <w:sz w:val="16"/>
                <w:szCs w:val="16"/>
                <w:lang w:val="uk-UA"/>
              </w:rPr>
              <w:t>(підпис)</w:t>
            </w:r>
          </w:p>
        </w:tc>
        <w:tc>
          <w:tcPr>
            <w:tcW w:w="4672" w:type="dxa"/>
            <w:hideMark/>
          </w:tcPr>
          <w:p w:rsidR="00215F8B" w:rsidRPr="00387456" w:rsidRDefault="00215F8B" w:rsidP="00C41066">
            <w:pPr>
              <w:widowControl w:val="0"/>
              <w:jc w:val="both"/>
              <w:rPr>
                <w:rFonts w:ascii="Times New Roman" w:eastAsia="Calibri" w:hAnsi="Times New Roman" w:cs="Times New Roman"/>
                <w:color w:val="000000"/>
                <w:lang w:val="uk-UA"/>
              </w:rPr>
            </w:pPr>
            <w:r w:rsidRPr="00387456">
              <w:rPr>
                <w:rFonts w:ascii="Times New Roman" w:eastAsia="Calibri" w:hAnsi="Times New Roman" w:cs="Times New Roman"/>
                <w:lang w:val="uk-UA"/>
              </w:rPr>
              <w:t xml:space="preserve">Захищено на засіданні ЕК № </w:t>
            </w:r>
            <w:r w:rsidR="00777A26" w:rsidRPr="00777A26">
              <w:rPr>
                <w:rFonts w:ascii="Times New Roman" w:eastAsia="Calibri" w:hAnsi="Times New Roman" w:cs="Times New Roman"/>
                <w:u w:val="single"/>
                <w:lang w:val="uk-UA"/>
              </w:rPr>
              <w:t>2</w:t>
            </w:r>
          </w:p>
          <w:p w:rsidR="00215F8B" w:rsidRPr="00387456" w:rsidRDefault="00215F8B" w:rsidP="00C41066">
            <w:pPr>
              <w:widowControl w:val="0"/>
              <w:jc w:val="both"/>
              <w:rPr>
                <w:rFonts w:ascii="Times New Roman" w:eastAsia="Calibri" w:hAnsi="Times New Roman" w:cs="Times New Roman"/>
                <w:lang w:val="uk-UA"/>
              </w:rPr>
            </w:pPr>
            <w:r w:rsidRPr="00387456">
              <w:rPr>
                <w:rFonts w:ascii="Times New Roman" w:eastAsia="Calibri" w:hAnsi="Times New Roman" w:cs="Times New Roman"/>
                <w:lang w:val="uk-UA"/>
              </w:rPr>
              <w:t>Протокол №__</w:t>
            </w:r>
            <w:r w:rsidR="00777A26">
              <w:rPr>
                <w:rFonts w:ascii="Times New Roman" w:eastAsia="Calibri" w:hAnsi="Times New Roman" w:cs="Times New Roman"/>
                <w:lang w:val="uk-UA"/>
              </w:rPr>
              <w:t>__</w:t>
            </w:r>
            <w:r w:rsidRPr="00387456">
              <w:rPr>
                <w:rFonts w:ascii="Times New Roman" w:eastAsia="Calibri" w:hAnsi="Times New Roman" w:cs="Times New Roman"/>
                <w:lang w:val="uk-UA"/>
              </w:rPr>
              <w:t>від___.___. 202</w:t>
            </w:r>
            <w:r>
              <w:rPr>
                <w:rFonts w:ascii="Times New Roman" w:eastAsia="Calibri" w:hAnsi="Times New Roman" w:cs="Times New Roman"/>
                <w:lang w:val="uk-UA"/>
              </w:rPr>
              <w:t>4</w:t>
            </w:r>
            <w:r w:rsidRPr="00387456">
              <w:rPr>
                <w:rFonts w:ascii="Times New Roman" w:eastAsia="Calibri" w:hAnsi="Times New Roman" w:cs="Times New Roman"/>
                <w:lang w:val="uk-UA"/>
              </w:rPr>
              <w:t xml:space="preserve"> р.</w:t>
            </w:r>
          </w:p>
          <w:p w:rsidR="00215F8B" w:rsidRPr="00387456" w:rsidRDefault="00215F8B" w:rsidP="00C41066">
            <w:pPr>
              <w:widowControl w:val="0"/>
              <w:jc w:val="both"/>
              <w:rPr>
                <w:rFonts w:ascii="Times New Roman" w:eastAsia="Calibri" w:hAnsi="Times New Roman" w:cs="Times New Roman"/>
                <w:lang w:val="uk-UA"/>
              </w:rPr>
            </w:pPr>
            <w:r w:rsidRPr="00387456">
              <w:rPr>
                <w:rFonts w:ascii="Times New Roman" w:eastAsia="Calibri" w:hAnsi="Times New Roman" w:cs="Times New Roman"/>
                <w:lang w:val="uk-UA"/>
              </w:rPr>
              <w:t>Оцінка________________</w:t>
            </w:r>
            <w:r w:rsidRPr="00387456">
              <w:rPr>
                <w:rFonts w:ascii="Times New Roman" w:eastAsia="Calibri" w:hAnsi="Times New Roman" w:cs="Times New Roman"/>
              </w:rPr>
              <w:t>/</w:t>
            </w:r>
            <w:r w:rsidRPr="00387456">
              <w:rPr>
                <w:rFonts w:ascii="Times New Roman" w:eastAsia="Calibri" w:hAnsi="Times New Roman" w:cs="Times New Roman"/>
                <w:lang w:val="uk-UA"/>
              </w:rPr>
              <w:t>_______</w:t>
            </w:r>
            <w:r w:rsidRPr="00387456">
              <w:rPr>
                <w:rFonts w:ascii="Times New Roman" w:eastAsia="Calibri" w:hAnsi="Times New Roman" w:cs="Times New Roman"/>
              </w:rPr>
              <w:t>/</w:t>
            </w:r>
            <w:r w:rsidRPr="00387456">
              <w:rPr>
                <w:rFonts w:ascii="Times New Roman" w:eastAsia="Calibri" w:hAnsi="Times New Roman" w:cs="Times New Roman"/>
                <w:lang w:val="uk-UA"/>
              </w:rPr>
              <w:t>_____</w:t>
            </w:r>
          </w:p>
          <w:p w:rsidR="00215F8B" w:rsidRPr="00387456" w:rsidRDefault="00215F8B" w:rsidP="00C41066">
            <w:pPr>
              <w:widowControl w:val="0"/>
              <w:jc w:val="both"/>
              <w:rPr>
                <w:rFonts w:ascii="Times New Roman" w:eastAsia="Calibri" w:hAnsi="Times New Roman" w:cs="Times New Roman"/>
                <w:sz w:val="16"/>
                <w:szCs w:val="16"/>
                <w:lang w:val="uk-UA"/>
              </w:rPr>
            </w:pPr>
            <w:r w:rsidRPr="00387456">
              <w:rPr>
                <w:rFonts w:ascii="Times New Roman" w:eastAsia="Calibri" w:hAnsi="Times New Roman" w:cs="Times New Roman"/>
                <w:sz w:val="16"/>
                <w:szCs w:val="16"/>
                <w:lang w:val="uk-UA"/>
              </w:rPr>
              <w:t xml:space="preserve">                  (за національною шкалою</w:t>
            </w:r>
            <w:r w:rsidRPr="00387456">
              <w:rPr>
                <w:rFonts w:ascii="Times New Roman" w:eastAsia="Calibri" w:hAnsi="Times New Roman" w:cs="Times New Roman"/>
                <w:sz w:val="16"/>
                <w:szCs w:val="16"/>
              </w:rPr>
              <w:t>/</w:t>
            </w:r>
            <w:r w:rsidRPr="00387456">
              <w:rPr>
                <w:rFonts w:ascii="Times New Roman" w:eastAsia="Calibri" w:hAnsi="Times New Roman" w:cs="Times New Roman"/>
                <w:sz w:val="16"/>
                <w:szCs w:val="16"/>
                <w:lang w:val="uk-UA"/>
              </w:rPr>
              <w:t>шкалою ECTS</w:t>
            </w:r>
            <w:r w:rsidRPr="00387456">
              <w:rPr>
                <w:rFonts w:ascii="Times New Roman" w:eastAsia="Calibri" w:hAnsi="Times New Roman" w:cs="Times New Roman"/>
                <w:sz w:val="16"/>
                <w:szCs w:val="16"/>
              </w:rPr>
              <w:t>/</w:t>
            </w:r>
            <w:r w:rsidRPr="00387456">
              <w:rPr>
                <w:rFonts w:ascii="Times New Roman" w:eastAsia="Calibri" w:hAnsi="Times New Roman" w:cs="Times New Roman"/>
                <w:sz w:val="16"/>
                <w:szCs w:val="16"/>
                <w:lang w:val="uk-UA"/>
              </w:rPr>
              <w:t>бали)</w:t>
            </w:r>
          </w:p>
          <w:p w:rsidR="00215F8B" w:rsidRPr="00387456" w:rsidRDefault="00215F8B" w:rsidP="00C41066">
            <w:pPr>
              <w:widowControl w:val="0"/>
              <w:jc w:val="both"/>
              <w:rPr>
                <w:rFonts w:ascii="Times New Roman" w:eastAsia="Calibri" w:hAnsi="Times New Roman" w:cs="Times New Roman"/>
                <w:sz w:val="24"/>
                <w:szCs w:val="24"/>
                <w:lang w:val="uk-UA"/>
              </w:rPr>
            </w:pPr>
            <w:r w:rsidRPr="00387456">
              <w:rPr>
                <w:rFonts w:ascii="Times New Roman" w:eastAsia="Calibri" w:hAnsi="Times New Roman" w:cs="Times New Roman"/>
                <w:lang w:val="uk-UA"/>
              </w:rPr>
              <w:t>Голова ЕК</w:t>
            </w:r>
          </w:p>
          <w:p w:rsidR="00215F8B" w:rsidRPr="00387456" w:rsidRDefault="00215F8B" w:rsidP="00C41066">
            <w:pPr>
              <w:widowControl w:val="0"/>
              <w:jc w:val="both"/>
              <w:rPr>
                <w:rFonts w:ascii="Times New Roman" w:eastAsia="Calibri" w:hAnsi="Times New Roman" w:cs="Times New Roman"/>
                <w:i/>
                <w:lang w:val="uk-UA"/>
              </w:rPr>
            </w:pPr>
            <w:r w:rsidRPr="00387456">
              <w:rPr>
                <w:rFonts w:ascii="Times New Roman" w:eastAsia="Calibri" w:hAnsi="Times New Roman" w:cs="Times New Roman"/>
                <w:lang w:val="uk-UA"/>
              </w:rPr>
              <w:t>________</w:t>
            </w:r>
            <w:r w:rsidR="00777A26">
              <w:rPr>
                <w:rFonts w:ascii="Times New Roman" w:eastAsia="Calibri" w:hAnsi="Times New Roman" w:cs="Times New Roman"/>
                <w:lang w:val="uk-UA"/>
              </w:rPr>
              <w:t>Олена КАРПЕНКО</w:t>
            </w:r>
          </w:p>
          <w:p w:rsidR="00215F8B" w:rsidRPr="00387456" w:rsidRDefault="00215F8B" w:rsidP="00C41066">
            <w:pPr>
              <w:widowControl w:val="0"/>
              <w:jc w:val="both"/>
              <w:rPr>
                <w:rFonts w:ascii="Times New Roman" w:eastAsia="Calibri" w:hAnsi="Times New Roman" w:cs="Times New Roman"/>
                <w:color w:val="000000"/>
                <w:sz w:val="16"/>
                <w:szCs w:val="16"/>
                <w:lang w:val="uk-UA"/>
              </w:rPr>
            </w:pPr>
            <w:r w:rsidRPr="00387456">
              <w:rPr>
                <w:rFonts w:ascii="Times New Roman" w:eastAsia="Calibri" w:hAnsi="Times New Roman" w:cs="Times New Roman"/>
                <w:sz w:val="16"/>
                <w:szCs w:val="16"/>
                <w:lang w:val="uk-UA"/>
              </w:rPr>
              <w:t xml:space="preserve">   (підпис)</w:t>
            </w:r>
          </w:p>
        </w:tc>
      </w:tr>
    </w:tbl>
    <w:p w:rsidR="00215F8B" w:rsidRPr="00387456" w:rsidRDefault="00215F8B" w:rsidP="00215F8B">
      <w:pPr>
        <w:widowControl w:val="0"/>
        <w:spacing w:line="360" w:lineRule="auto"/>
        <w:ind w:firstLine="567"/>
        <w:jc w:val="both"/>
        <w:rPr>
          <w:rFonts w:ascii="Courier New" w:hAnsi="Courier New" w:cs="Courier New"/>
          <w:color w:val="000000"/>
          <w:sz w:val="28"/>
          <w:szCs w:val="28"/>
          <w:lang w:val="uk-UA"/>
        </w:rPr>
      </w:pPr>
    </w:p>
    <w:p w:rsidR="00215F8B" w:rsidRPr="0055510E" w:rsidRDefault="00215F8B" w:rsidP="00215F8B">
      <w:pPr>
        <w:widowControl w:val="0"/>
        <w:spacing w:line="360" w:lineRule="auto"/>
        <w:jc w:val="both"/>
        <w:rPr>
          <w:sz w:val="28"/>
          <w:szCs w:val="28"/>
          <w:lang w:val="uk-UA"/>
        </w:rPr>
      </w:pPr>
    </w:p>
    <w:p w:rsidR="00215F8B" w:rsidRPr="00387456" w:rsidRDefault="00215F8B" w:rsidP="00215F8B">
      <w:pPr>
        <w:widowControl w:val="0"/>
        <w:spacing w:line="360" w:lineRule="auto"/>
        <w:ind w:firstLine="567"/>
        <w:jc w:val="both"/>
        <w:rPr>
          <w:sz w:val="28"/>
          <w:szCs w:val="28"/>
          <w:lang w:val="uk-UA"/>
        </w:rPr>
      </w:pPr>
    </w:p>
    <w:p w:rsidR="00215F8B" w:rsidRPr="00387456" w:rsidRDefault="00215F8B" w:rsidP="00215F8B">
      <w:pPr>
        <w:widowControl w:val="0"/>
        <w:spacing w:line="360" w:lineRule="auto"/>
        <w:ind w:firstLine="567"/>
        <w:jc w:val="center"/>
        <w:rPr>
          <w:rFonts w:ascii="Times New Roman" w:hAnsi="Times New Roman" w:cs="Times New Roman"/>
          <w:sz w:val="28"/>
          <w:szCs w:val="28"/>
          <w:lang w:val="uk-UA"/>
        </w:rPr>
      </w:pPr>
      <w:r w:rsidRPr="00387456">
        <w:rPr>
          <w:rFonts w:ascii="Times New Roman" w:hAnsi="Times New Roman" w:cs="Times New Roman"/>
          <w:sz w:val="28"/>
          <w:szCs w:val="28"/>
          <w:lang w:val="uk-UA"/>
        </w:rPr>
        <w:t>Одеса 202</w:t>
      </w:r>
      <w:r>
        <w:rPr>
          <w:rFonts w:ascii="Times New Roman" w:hAnsi="Times New Roman" w:cs="Times New Roman"/>
          <w:sz w:val="28"/>
          <w:szCs w:val="28"/>
          <w:lang w:val="uk-UA"/>
        </w:rPr>
        <w:t>4</w:t>
      </w:r>
    </w:p>
    <w:p w:rsidR="00777A26" w:rsidRDefault="00777A26" w:rsidP="00215F8B">
      <w:pPr>
        <w:pStyle w:val="1"/>
        <w:keepNext w:val="0"/>
        <w:keepLines w:val="0"/>
        <w:widowControl w:val="0"/>
        <w:spacing w:before="0"/>
        <w:rPr>
          <w:lang w:val="uk-UA"/>
        </w:rPr>
      </w:pPr>
      <w:bookmarkStart w:id="1" w:name="_Toc183038794"/>
    </w:p>
    <w:p w:rsidR="00777A26" w:rsidRDefault="00777A26" w:rsidP="00215F8B">
      <w:pPr>
        <w:pStyle w:val="1"/>
        <w:keepNext w:val="0"/>
        <w:keepLines w:val="0"/>
        <w:widowControl w:val="0"/>
        <w:spacing w:before="0"/>
        <w:rPr>
          <w:lang w:val="uk-UA"/>
        </w:rPr>
      </w:pPr>
    </w:p>
    <w:p w:rsidR="00215F8B" w:rsidRPr="00777A26" w:rsidRDefault="00215F8B" w:rsidP="00215F8B">
      <w:pPr>
        <w:pStyle w:val="1"/>
        <w:keepNext w:val="0"/>
        <w:keepLines w:val="0"/>
        <w:widowControl w:val="0"/>
        <w:spacing w:before="0"/>
        <w:rPr>
          <w:lang w:val="uk-UA"/>
        </w:rPr>
      </w:pPr>
      <w:bookmarkStart w:id="2" w:name="_Toc183900592"/>
      <w:r>
        <w:lastRenderedPageBreak/>
        <w:t>З</w:t>
      </w:r>
      <w:bookmarkEnd w:id="1"/>
      <w:r w:rsidR="00777A26">
        <w:rPr>
          <w:lang w:val="uk-UA"/>
        </w:rPr>
        <w:t>мі</w:t>
      </w:r>
      <w:proofErr w:type="gramStart"/>
      <w:r w:rsidR="00777A26">
        <w:rPr>
          <w:lang w:val="uk-UA"/>
        </w:rPr>
        <w:t>ст</w:t>
      </w:r>
      <w:bookmarkEnd w:id="2"/>
      <w:proofErr w:type="gramEnd"/>
    </w:p>
    <w:p w:rsidR="00777A26" w:rsidRDefault="00777A26" w:rsidP="00777A26">
      <w:pPr>
        <w:rPr>
          <w:lang w:val="uk-UA"/>
        </w:rPr>
      </w:pPr>
    </w:p>
    <w:p w:rsidR="00777A26" w:rsidRDefault="00777A26" w:rsidP="00777A26">
      <w:pPr>
        <w:rPr>
          <w:lang w:val="uk-UA"/>
        </w:rPr>
      </w:pPr>
    </w:p>
    <w:sdt>
      <w:sdtPr>
        <w:id w:val="918675262"/>
        <w:docPartObj>
          <w:docPartGallery w:val="Table of Contents"/>
          <w:docPartUnique/>
        </w:docPartObj>
      </w:sdtPr>
      <w:sdtEndPr>
        <w:rPr>
          <w:rFonts w:asciiTheme="minorHAnsi" w:eastAsiaTheme="minorHAnsi" w:hAnsiTheme="minorHAnsi" w:cstheme="minorBidi"/>
          <w:color w:val="auto"/>
          <w:sz w:val="22"/>
          <w:szCs w:val="22"/>
          <w:lang w:eastAsia="en-US"/>
        </w:rPr>
      </w:sdtEndPr>
      <w:sdtContent>
        <w:p w:rsidR="00CC1EE8" w:rsidRPr="00CC1EE8" w:rsidRDefault="00CC1EE8" w:rsidP="00CC1EE8">
          <w:pPr>
            <w:pStyle w:val="af6"/>
            <w:widowControl w:val="0"/>
            <w:spacing w:before="0"/>
            <w:rPr>
              <w:rFonts w:ascii="Times New Roman" w:hAnsi="Times New Roman" w:cs="Times New Roman"/>
              <w:sz w:val="24"/>
              <w:szCs w:val="24"/>
            </w:rPr>
          </w:pPr>
          <w:r>
            <w:rPr>
              <w:b w:val="0"/>
              <w:bCs w:val="0"/>
            </w:rPr>
            <w:fldChar w:fldCharType="begin"/>
          </w:r>
          <w:r>
            <w:instrText xml:space="preserve"> TOC \o "1-3" \h \z \u </w:instrText>
          </w:r>
          <w:r>
            <w:rPr>
              <w:b w:val="0"/>
              <w:bCs w:val="0"/>
            </w:rPr>
            <w:fldChar w:fldCharType="separate"/>
          </w:r>
          <w:hyperlink w:anchor="_Toc183900592" w:history="1"/>
        </w:p>
        <w:p w:rsidR="00CC1EE8" w:rsidRPr="00CC1EE8" w:rsidRDefault="00CC1EE8" w:rsidP="00CC1EE8">
          <w:pPr>
            <w:pStyle w:val="13"/>
            <w:widowControl w:val="0"/>
            <w:tabs>
              <w:tab w:val="right" w:leader="dot" w:pos="9345"/>
            </w:tabs>
            <w:spacing w:after="0"/>
            <w:rPr>
              <w:rFonts w:ascii="Times New Roman" w:hAnsi="Times New Roman" w:cs="Times New Roman"/>
              <w:noProof/>
              <w:sz w:val="24"/>
              <w:szCs w:val="24"/>
            </w:rPr>
          </w:pPr>
          <w:hyperlink w:anchor="_Toc183900593" w:history="1">
            <w:r w:rsidRPr="00CC1EE8">
              <w:rPr>
                <w:rStyle w:val="a4"/>
                <w:rFonts w:ascii="Times New Roman" w:hAnsi="Times New Roman" w:cs="Times New Roman"/>
                <w:noProof/>
                <w:sz w:val="24"/>
                <w:szCs w:val="24"/>
                <w:lang w:val="uk-UA"/>
              </w:rPr>
              <w:t>Вступ</w:t>
            </w:r>
            <w:r w:rsidRPr="00CC1EE8">
              <w:rPr>
                <w:rFonts w:ascii="Times New Roman" w:hAnsi="Times New Roman" w:cs="Times New Roman"/>
                <w:noProof/>
                <w:webHidden/>
                <w:sz w:val="24"/>
                <w:szCs w:val="24"/>
              </w:rPr>
              <w:tab/>
            </w:r>
            <w:r w:rsidRPr="00CC1EE8">
              <w:rPr>
                <w:rFonts w:ascii="Times New Roman" w:hAnsi="Times New Roman" w:cs="Times New Roman"/>
                <w:noProof/>
                <w:webHidden/>
                <w:sz w:val="24"/>
                <w:szCs w:val="24"/>
              </w:rPr>
              <w:fldChar w:fldCharType="begin"/>
            </w:r>
            <w:r w:rsidRPr="00CC1EE8">
              <w:rPr>
                <w:rFonts w:ascii="Times New Roman" w:hAnsi="Times New Roman" w:cs="Times New Roman"/>
                <w:noProof/>
                <w:webHidden/>
                <w:sz w:val="24"/>
                <w:szCs w:val="24"/>
              </w:rPr>
              <w:instrText xml:space="preserve"> PAGEREF _Toc183900593 \h </w:instrText>
            </w:r>
            <w:r w:rsidRPr="00CC1EE8">
              <w:rPr>
                <w:rFonts w:ascii="Times New Roman" w:hAnsi="Times New Roman" w:cs="Times New Roman"/>
                <w:noProof/>
                <w:webHidden/>
                <w:sz w:val="24"/>
                <w:szCs w:val="24"/>
              </w:rPr>
            </w:r>
            <w:r w:rsidRPr="00CC1EE8">
              <w:rPr>
                <w:rFonts w:ascii="Times New Roman" w:hAnsi="Times New Roman" w:cs="Times New Roman"/>
                <w:noProof/>
                <w:webHidden/>
                <w:sz w:val="24"/>
                <w:szCs w:val="24"/>
              </w:rPr>
              <w:fldChar w:fldCharType="separate"/>
            </w:r>
            <w:r w:rsidRPr="00CC1EE8">
              <w:rPr>
                <w:rFonts w:ascii="Times New Roman" w:hAnsi="Times New Roman" w:cs="Times New Roman"/>
                <w:noProof/>
                <w:webHidden/>
                <w:sz w:val="24"/>
                <w:szCs w:val="24"/>
              </w:rPr>
              <w:t>3</w:t>
            </w:r>
            <w:r w:rsidRPr="00CC1EE8">
              <w:rPr>
                <w:rFonts w:ascii="Times New Roman" w:hAnsi="Times New Roman" w:cs="Times New Roman"/>
                <w:noProof/>
                <w:webHidden/>
                <w:sz w:val="24"/>
                <w:szCs w:val="24"/>
              </w:rPr>
              <w:fldChar w:fldCharType="end"/>
            </w:r>
          </w:hyperlink>
        </w:p>
        <w:p w:rsidR="00CC1EE8" w:rsidRPr="00CC1EE8" w:rsidRDefault="00CC1EE8" w:rsidP="00CC1EE8">
          <w:pPr>
            <w:pStyle w:val="13"/>
            <w:widowControl w:val="0"/>
            <w:tabs>
              <w:tab w:val="right" w:leader="dot" w:pos="9345"/>
            </w:tabs>
            <w:spacing w:after="0"/>
            <w:rPr>
              <w:rFonts w:ascii="Times New Roman" w:hAnsi="Times New Roman" w:cs="Times New Roman"/>
              <w:noProof/>
              <w:sz w:val="24"/>
              <w:szCs w:val="24"/>
            </w:rPr>
          </w:pPr>
          <w:hyperlink w:anchor="_Toc183900594" w:history="1">
            <w:r w:rsidRPr="00CC1EE8">
              <w:rPr>
                <w:rStyle w:val="a4"/>
                <w:rFonts w:ascii="Times New Roman" w:hAnsi="Times New Roman" w:cs="Times New Roman"/>
                <w:noProof/>
                <w:sz w:val="24"/>
                <w:szCs w:val="24"/>
                <w:lang w:val="uk-UA"/>
              </w:rPr>
              <w:t>Гл</w:t>
            </w:r>
            <w:r w:rsidRPr="00CC1EE8">
              <w:rPr>
                <w:rStyle w:val="a4"/>
                <w:rFonts w:ascii="Times New Roman" w:hAnsi="Times New Roman" w:cs="Times New Roman"/>
                <w:noProof/>
                <w:sz w:val="24"/>
                <w:szCs w:val="24"/>
              </w:rPr>
              <w:t>ава І. Австралійська англійська як національний варіант англійської мови</w:t>
            </w:r>
            <w:r w:rsidRPr="00CC1EE8">
              <w:rPr>
                <w:rFonts w:ascii="Times New Roman" w:hAnsi="Times New Roman" w:cs="Times New Roman"/>
                <w:noProof/>
                <w:webHidden/>
                <w:sz w:val="24"/>
                <w:szCs w:val="24"/>
              </w:rPr>
              <w:tab/>
            </w:r>
            <w:r w:rsidRPr="00CC1EE8">
              <w:rPr>
                <w:rFonts w:ascii="Times New Roman" w:hAnsi="Times New Roman" w:cs="Times New Roman"/>
                <w:noProof/>
                <w:webHidden/>
                <w:sz w:val="24"/>
                <w:szCs w:val="24"/>
              </w:rPr>
              <w:fldChar w:fldCharType="begin"/>
            </w:r>
            <w:r w:rsidRPr="00CC1EE8">
              <w:rPr>
                <w:rFonts w:ascii="Times New Roman" w:hAnsi="Times New Roman" w:cs="Times New Roman"/>
                <w:noProof/>
                <w:webHidden/>
                <w:sz w:val="24"/>
                <w:szCs w:val="24"/>
              </w:rPr>
              <w:instrText xml:space="preserve"> PAGEREF _Toc183900594 \h </w:instrText>
            </w:r>
            <w:r w:rsidRPr="00CC1EE8">
              <w:rPr>
                <w:rFonts w:ascii="Times New Roman" w:hAnsi="Times New Roman" w:cs="Times New Roman"/>
                <w:noProof/>
                <w:webHidden/>
                <w:sz w:val="24"/>
                <w:szCs w:val="24"/>
              </w:rPr>
            </w:r>
            <w:r w:rsidRPr="00CC1EE8">
              <w:rPr>
                <w:rFonts w:ascii="Times New Roman" w:hAnsi="Times New Roman" w:cs="Times New Roman"/>
                <w:noProof/>
                <w:webHidden/>
                <w:sz w:val="24"/>
                <w:szCs w:val="24"/>
              </w:rPr>
              <w:fldChar w:fldCharType="separate"/>
            </w:r>
            <w:r w:rsidRPr="00CC1EE8">
              <w:rPr>
                <w:rFonts w:ascii="Times New Roman" w:hAnsi="Times New Roman" w:cs="Times New Roman"/>
                <w:noProof/>
                <w:webHidden/>
                <w:sz w:val="24"/>
                <w:szCs w:val="24"/>
              </w:rPr>
              <w:t>5</w:t>
            </w:r>
            <w:r w:rsidRPr="00CC1EE8">
              <w:rPr>
                <w:rFonts w:ascii="Times New Roman" w:hAnsi="Times New Roman" w:cs="Times New Roman"/>
                <w:noProof/>
                <w:webHidden/>
                <w:sz w:val="24"/>
                <w:szCs w:val="24"/>
              </w:rPr>
              <w:fldChar w:fldCharType="end"/>
            </w:r>
          </w:hyperlink>
        </w:p>
        <w:p w:rsidR="00CC1EE8" w:rsidRPr="00CC1EE8" w:rsidRDefault="00CC1EE8" w:rsidP="00CC1EE8">
          <w:pPr>
            <w:pStyle w:val="25"/>
            <w:widowControl w:val="0"/>
            <w:tabs>
              <w:tab w:val="right" w:leader="dot" w:pos="9345"/>
            </w:tabs>
            <w:spacing w:after="0"/>
            <w:rPr>
              <w:rFonts w:ascii="Times New Roman" w:hAnsi="Times New Roman" w:cs="Times New Roman"/>
              <w:noProof/>
              <w:sz w:val="24"/>
              <w:szCs w:val="24"/>
            </w:rPr>
          </w:pPr>
          <w:hyperlink w:anchor="_Toc183900595" w:history="1">
            <w:r w:rsidRPr="00CC1EE8">
              <w:rPr>
                <w:rStyle w:val="a4"/>
                <w:rFonts w:ascii="Times New Roman" w:hAnsi="Times New Roman" w:cs="Times New Roman"/>
                <w:noProof/>
                <w:sz w:val="24"/>
                <w:szCs w:val="24"/>
              </w:rPr>
              <w:t>1.</w:t>
            </w:r>
            <w:r w:rsidRPr="00CC1EE8">
              <w:rPr>
                <w:rStyle w:val="a4"/>
                <w:rFonts w:ascii="Times New Roman" w:hAnsi="Times New Roman" w:cs="Times New Roman"/>
                <w:noProof/>
                <w:sz w:val="24"/>
                <w:szCs w:val="24"/>
                <w:lang w:val="uk-UA"/>
              </w:rPr>
              <w:t>1</w:t>
            </w:r>
            <w:r w:rsidRPr="00CC1EE8">
              <w:rPr>
                <w:rStyle w:val="a4"/>
                <w:rFonts w:ascii="Times New Roman" w:hAnsi="Times New Roman" w:cs="Times New Roman"/>
                <w:noProof/>
                <w:sz w:val="24"/>
                <w:szCs w:val="24"/>
              </w:rPr>
              <w:t>. До питання про варіанти англійської мови</w:t>
            </w:r>
            <w:r w:rsidRPr="00CC1EE8">
              <w:rPr>
                <w:rFonts w:ascii="Times New Roman" w:hAnsi="Times New Roman" w:cs="Times New Roman"/>
                <w:noProof/>
                <w:webHidden/>
                <w:sz w:val="24"/>
                <w:szCs w:val="24"/>
              </w:rPr>
              <w:tab/>
            </w:r>
            <w:r w:rsidRPr="00CC1EE8">
              <w:rPr>
                <w:rFonts w:ascii="Times New Roman" w:hAnsi="Times New Roman" w:cs="Times New Roman"/>
                <w:noProof/>
                <w:webHidden/>
                <w:sz w:val="24"/>
                <w:szCs w:val="24"/>
              </w:rPr>
              <w:fldChar w:fldCharType="begin"/>
            </w:r>
            <w:r w:rsidRPr="00CC1EE8">
              <w:rPr>
                <w:rFonts w:ascii="Times New Roman" w:hAnsi="Times New Roman" w:cs="Times New Roman"/>
                <w:noProof/>
                <w:webHidden/>
                <w:sz w:val="24"/>
                <w:szCs w:val="24"/>
              </w:rPr>
              <w:instrText xml:space="preserve"> PAGEREF _Toc183900595 \h </w:instrText>
            </w:r>
            <w:r w:rsidRPr="00CC1EE8">
              <w:rPr>
                <w:rFonts w:ascii="Times New Roman" w:hAnsi="Times New Roman" w:cs="Times New Roman"/>
                <w:noProof/>
                <w:webHidden/>
                <w:sz w:val="24"/>
                <w:szCs w:val="24"/>
              </w:rPr>
            </w:r>
            <w:r w:rsidRPr="00CC1EE8">
              <w:rPr>
                <w:rFonts w:ascii="Times New Roman" w:hAnsi="Times New Roman" w:cs="Times New Roman"/>
                <w:noProof/>
                <w:webHidden/>
                <w:sz w:val="24"/>
                <w:szCs w:val="24"/>
              </w:rPr>
              <w:fldChar w:fldCharType="separate"/>
            </w:r>
            <w:r w:rsidRPr="00CC1EE8">
              <w:rPr>
                <w:rFonts w:ascii="Times New Roman" w:hAnsi="Times New Roman" w:cs="Times New Roman"/>
                <w:noProof/>
                <w:webHidden/>
                <w:sz w:val="24"/>
                <w:szCs w:val="24"/>
              </w:rPr>
              <w:t>5</w:t>
            </w:r>
            <w:r w:rsidRPr="00CC1EE8">
              <w:rPr>
                <w:rFonts w:ascii="Times New Roman" w:hAnsi="Times New Roman" w:cs="Times New Roman"/>
                <w:noProof/>
                <w:webHidden/>
                <w:sz w:val="24"/>
                <w:szCs w:val="24"/>
              </w:rPr>
              <w:fldChar w:fldCharType="end"/>
            </w:r>
          </w:hyperlink>
        </w:p>
        <w:p w:rsidR="00CC1EE8" w:rsidRPr="00CC1EE8" w:rsidRDefault="00CC1EE8" w:rsidP="00CC1EE8">
          <w:pPr>
            <w:pStyle w:val="25"/>
            <w:widowControl w:val="0"/>
            <w:tabs>
              <w:tab w:val="right" w:leader="dot" w:pos="9345"/>
            </w:tabs>
            <w:spacing w:after="0"/>
            <w:rPr>
              <w:rFonts w:ascii="Times New Roman" w:hAnsi="Times New Roman" w:cs="Times New Roman"/>
              <w:noProof/>
              <w:sz w:val="24"/>
              <w:szCs w:val="24"/>
            </w:rPr>
          </w:pPr>
          <w:hyperlink w:anchor="_Toc183900596" w:history="1">
            <w:r w:rsidRPr="00CC1EE8">
              <w:rPr>
                <w:rStyle w:val="a4"/>
                <w:rFonts w:ascii="Times New Roman" w:hAnsi="Times New Roman" w:cs="Times New Roman"/>
                <w:noProof/>
                <w:spacing w:val="-3"/>
                <w:sz w:val="24"/>
                <w:szCs w:val="24"/>
                <w:lang w:val="uk-UA" w:eastAsia="ru-RU"/>
              </w:rPr>
              <w:t>1.2. Становлення та розвиток австралійс</w:t>
            </w:r>
            <w:r w:rsidRPr="00CC1EE8">
              <w:rPr>
                <w:rStyle w:val="a4"/>
                <w:rFonts w:ascii="Times New Roman" w:hAnsi="Times New Roman" w:cs="Times New Roman"/>
                <w:noProof/>
                <w:spacing w:val="-3"/>
                <w:sz w:val="24"/>
                <w:szCs w:val="24"/>
              </w:rPr>
              <w:t>ького варіанта англійської мови</w:t>
            </w:r>
            <w:r w:rsidRPr="00CC1EE8">
              <w:rPr>
                <w:rStyle w:val="a4"/>
                <w:rFonts w:ascii="Times New Roman" w:hAnsi="Times New Roman" w:cs="Times New Roman"/>
                <w:noProof/>
                <w:spacing w:val="-3"/>
                <w:sz w:val="24"/>
                <w:szCs w:val="24"/>
                <w:lang w:val="uk-UA"/>
              </w:rPr>
              <w:t>.</w:t>
            </w:r>
            <w:r w:rsidRPr="00CC1EE8">
              <w:rPr>
                <w:rFonts w:ascii="Times New Roman" w:hAnsi="Times New Roman" w:cs="Times New Roman"/>
                <w:noProof/>
                <w:webHidden/>
                <w:sz w:val="24"/>
                <w:szCs w:val="24"/>
              </w:rPr>
              <w:tab/>
            </w:r>
            <w:r w:rsidRPr="00CC1EE8">
              <w:rPr>
                <w:rFonts w:ascii="Times New Roman" w:hAnsi="Times New Roman" w:cs="Times New Roman"/>
                <w:noProof/>
                <w:webHidden/>
                <w:sz w:val="24"/>
                <w:szCs w:val="24"/>
              </w:rPr>
              <w:fldChar w:fldCharType="begin"/>
            </w:r>
            <w:r w:rsidRPr="00CC1EE8">
              <w:rPr>
                <w:rFonts w:ascii="Times New Roman" w:hAnsi="Times New Roman" w:cs="Times New Roman"/>
                <w:noProof/>
                <w:webHidden/>
                <w:sz w:val="24"/>
                <w:szCs w:val="24"/>
              </w:rPr>
              <w:instrText xml:space="preserve"> PAGEREF _Toc183900596 \h </w:instrText>
            </w:r>
            <w:r w:rsidRPr="00CC1EE8">
              <w:rPr>
                <w:rFonts w:ascii="Times New Roman" w:hAnsi="Times New Roman" w:cs="Times New Roman"/>
                <w:noProof/>
                <w:webHidden/>
                <w:sz w:val="24"/>
                <w:szCs w:val="24"/>
              </w:rPr>
            </w:r>
            <w:r w:rsidRPr="00CC1EE8">
              <w:rPr>
                <w:rFonts w:ascii="Times New Roman" w:hAnsi="Times New Roman" w:cs="Times New Roman"/>
                <w:noProof/>
                <w:webHidden/>
                <w:sz w:val="24"/>
                <w:szCs w:val="24"/>
              </w:rPr>
              <w:fldChar w:fldCharType="separate"/>
            </w:r>
            <w:r w:rsidRPr="00CC1EE8">
              <w:rPr>
                <w:rFonts w:ascii="Times New Roman" w:hAnsi="Times New Roman" w:cs="Times New Roman"/>
                <w:noProof/>
                <w:webHidden/>
                <w:sz w:val="24"/>
                <w:szCs w:val="24"/>
              </w:rPr>
              <w:t>9</w:t>
            </w:r>
            <w:r w:rsidRPr="00CC1EE8">
              <w:rPr>
                <w:rFonts w:ascii="Times New Roman" w:hAnsi="Times New Roman" w:cs="Times New Roman"/>
                <w:noProof/>
                <w:webHidden/>
                <w:sz w:val="24"/>
                <w:szCs w:val="24"/>
              </w:rPr>
              <w:fldChar w:fldCharType="end"/>
            </w:r>
          </w:hyperlink>
        </w:p>
        <w:p w:rsidR="00CC1EE8" w:rsidRPr="00CC1EE8" w:rsidRDefault="00CC1EE8" w:rsidP="00CC1EE8">
          <w:pPr>
            <w:pStyle w:val="25"/>
            <w:widowControl w:val="0"/>
            <w:tabs>
              <w:tab w:val="right" w:leader="dot" w:pos="9345"/>
            </w:tabs>
            <w:spacing w:after="0"/>
            <w:rPr>
              <w:rFonts w:ascii="Times New Roman" w:hAnsi="Times New Roman" w:cs="Times New Roman"/>
              <w:noProof/>
              <w:sz w:val="24"/>
              <w:szCs w:val="24"/>
            </w:rPr>
          </w:pPr>
          <w:hyperlink w:anchor="_Toc183900597" w:history="1">
            <w:r w:rsidRPr="00CC1EE8">
              <w:rPr>
                <w:rStyle w:val="a4"/>
                <w:rFonts w:ascii="Times New Roman" w:eastAsia="Batang" w:hAnsi="Times New Roman" w:cs="Times New Roman"/>
                <w:noProof/>
                <w:sz w:val="24"/>
                <w:szCs w:val="24"/>
                <w:lang w:val="uk-UA" w:eastAsia="ru-RU"/>
              </w:rPr>
              <w:t>1.3. Про культурний компонент значення слова</w:t>
            </w:r>
            <w:r w:rsidRPr="00CC1EE8">
              <w:rPr>
                <w:rFonts w:ascii="Times New Roman" w:hAnsi="Times New Roman" w:cs="Times New Roman"/>
                <w:noProof/>
                <w:webHidden/>
                <w:sz w:val="24"/>
                <w:szCs w:val="24"/>
              </w:rPr>
              <w:tab/>
            </w:r>
            <w:r w:rsidRPr="00CC1EE8">
              <w:rPr>
                <w:rFonts w:ascii="Times New Roman" w:hAnsi="Times New Roman" w:cs="Times New Roman"/>
                <w:noProof/>
                <w:webHidden/>
                <w:sz w:val="24"/>
                <w:szCs w:val="24"/>
              </w:rPr>
              <w:fldChar w:fldCharType="begin"/>
            </w:r>
            <w:r w:rsidRPr="00CC1EE8">
              <w:rPr>
                <w:rFonts w:ascii="Times New Roman" w:hAnsi="Times New Roman" w:cs="Times New Roman"/>
                <w:noProof/>
                <w:webHidden/>
                <w:sz w:val="24"/>
                <w:szCs w:val="24"/>
              </w:rPr>
              <w:instrText xml:space="preserve"> PAGEREF _Toc183900597 \h </w:instrText>
            </w:r>
            <w:r w:rsidRPr="00CC1EE8">
              <w:rPr>
                <w:rFonts w:ascii="Times New Roman" w:hAnsi="Times New Roman" w:cs="Times New Roman"/>
                <w:noProof/>
                <w:webHidden/>
                <w:sz w:val="24"/>
                <w:szCs w:val="24"/>
              </w:rPr>
            </w:r>
            <w:r w:rsidRPr="00CC1EE8">
              <w:rPr>
                <w:rFonts w:ascii="Times New Roman" w:hAnsi="Times New Roman" w:cs="Times New Roman"/>
                <w:noProof/>
                <w:webHidden/>
                <w:sz w:val="24"/>
                <w:szCs w:val="24"/>
              </w:rPr>
              <w:fldChar w:fldCharType="separate"/>
            </w:r>
            <w:r w:rsidRPr="00CC1EE8">
              <w:rPr>
                <w:rFonts w:ascii="Times New Roman" w:hAnsi="Times New Roman" w:cs="Times New Roman"/>
                <w:noProof/>
                <w:webHidden/>
                <w:sz w:val="24"/>
                <w:szCs w:val="24"/>
              </w:rPr>
              <w:t>15</w:t>
            </w:r>
            <w:r w:rsidRPr="00CC1EE8">
              <w:rPr>
                <w:rFonts w:ascii="Times New Roman" w:hAnsi="Times New Roman" w:cs="Times New Roman"/>
                <w:noProof/>
                <w:webHidden/>
                <w:sz w:val="24"/>
                <w:szCs w:val="24"/>
              </w:rPr>
              <w:fldChar w:fldCharType="end"/>
            </w:r>
          </w:hyperlink>
        </w:p>
        <w:p w:rsidR="00CC1EE8" w:rsidRPr="00CC1EE8" w:rsidRDefault="00CC1EE8" w:rsidP="00CC1EE8">
          <w:pPr>
            <w:pStyle w:val="25"/>
            <w:widowControl w:val="0"/>
            <w:tabs>
              <w:tab w:val="right" w:leader="dot" w:pos="9345"/>
            </w:tabs>
            <w:spacing w:after="0"/>
            <w:rPr>
              <w:rFonts w:ascii="Times New Roman" w:hAnsi="Times New Roman" w:cs="Times New Roman"/>
              <w:noProof/>
              <w:sz w:val="24"/>
              <w:szCs w:val="24"/>
            </w:rPr>
          </w:pPr>
          <w:hyperlink w:anchor="_Toc183900598" w:history="1">
            <w:r w:rsidRPr="00CC1EE8">
              <w:rPr>
                <w:rStyle w:val="a4"/>
                <w:rFonts w:ascii="Times New Roman" w:hAnsi="Times New Roman" w:cs="Times New Roman"/>
                <w:noProof/>
                <w:spacing w:val="-3"/>
                <w:sz w:val="24"/>
                <w:szCs w:val="24"/>
              </w:rPr>
              <w:t>1.4. Варіантність голосних австралійського варіанта англійської мови</w:t>
            </w:r>
            <w:r w:rsidRPr="00CC1EE8">
              <w:rPr>
                <w:rFonts w:ascii="Times New Roman" w:hAnsi="Times New Roman" w:cs="Times New Roman"/>
                <w:noProof/>
                <w:webHidden/>
                <w:sz w:val="24"/>
                <w:szCs w:val="24"/>
              </w:rPr>
              <w:tab/>
            </w:r>
            <w:r w:rsidRPr="00CC1EE8">
              <w:rPr>
                <w:rFonts w:ascii="Times New Roman" w:hAnsi="Times New Roman" w:cs="Times New Roman"/>
                <w:noProof/>
                <w:webHidden/>
                <w:sz w:val="24"/>
                <w:szCs w:val="24"/>
              </w:rPr>
              <w:fldChar w:fldCharType="begin"/>
            </w:r>
            <w:r w:rsidRPr="00CC1EE8">
              <w:rPr>
                <w:rFonts w:ascii="Times New Roman" w:hAnsi="Times New Roman" w:cs="Times New Roman"/>
                <w:noProof/>
                <w:webHidden/>
                <w:sz w:val="24"/>
                <w:szCs w:val="24"/>
              </w:rPr>
              <w:instrText xml:space="preserve"> PAGEREF _Toc183900598 \h </w:instrText>
            </w:r>
            <w:r w:rsidRPr="00CC1EE8">
              <w:rPr>
                <w:rFonts w:ascii="Times New Roman" w:hAnsi="Times New Roman" w:cs="Times New Roman"/>
                <w:noProof/>
                <w:webHidden/>
                <w:sz w:val="24"/>
                <w:szCs w:val="24"/>
              </w:rPr>
            </w:r>
            <w:r w:rsidRPr="00CC1EE8">
              <w:rPr>
                <w:rFonts w:ascii="Times New Roman" w:hAnsi="Times New Roman" w:cs="Times New Roman"/>
                <w:noProof/>
                <w:webHidden/>
                <w:sz w:val="24"/>
                <w:szCs w:val="24"/>
              </w:rPr>
              <w:fldChar w:fldCharType="separate"/>
            </w:r>
            <w:r w:rsidRPr="00CC1EE8">
              <w:rPr>
                <w:rFonts w:ascii="Times New Roman" w:hAnsi="Times New Roman" w:cs="Times New Roman"/>
                <w:noProof/>
                <w:webHidden/>
                <w:sz w:val="24"/>
                <w:szCs w:val="24"/>
              </w:rPr>
              <w:t>21</w:t>
            </w:r>
            <w:r w:rsidRPr="00CC1EE8">
              <w:rPr>
                <w:rFonts w:ascii="Times New Roman" w:hAnsi="Times New Roman" w:cs="Times New Roman"/>
                <w:noProof/>
                <w:webHidden/>
                <w:sz w:val="24"/>
                <w:szCs w:val="24"/>
              </w:rPr>
              <w:fldChar w:fldCharType="end"/>
            </w:r>
          </w:hyperlink>
        </w:p>
        <w:p w:rsidR="00CC1EE8" w:rsidRPr="00CC1EE8" w:rsidRDefault="00CC1EE8" w:rsidP="00CC1EE8">
          <w:pPr>
            <w:pStyle w:val="13"/>
            <w:widowControl w:val="0"/>
            <w:tabs>
              <w:tab w:val="right" w:leader="dot" w:pos="9345"/>
            </w:tabs>
            <w:spacing w:after="0"/>
            <w:rPr>
              <w:rFonts w:ascii="Times New Roman" w:hAnsi="Times New Roman" w:cs="Times New Roman"/>
              <w:noProof/>
              <w:sz w:val="24"/>
              <w:szCs w:val="24"/>
            </w:rPr>
          </w:pPr>
          <w:hyperlink w:anchor="_Toc183900599" w:history="1">
            <w:r w:rsidRPr="00CC1EE8">
              <w:rPr>
                <w:rStyle w:val="a4"/>
                <w:rFonts w:ascii="Times New Roman" w:hAnsi="Times New Roman" w:cs="Times New Roman"/>
                <w:noProof/>
                <w:sz w:val="24"/>
                <w:szCs w:val="24"/>
              </w:rPr>
              <w:t>Глава ІІ. Алофон</w:t>
            </w:r>
            <w:r w:rsidRPr="00CC1EE8">
              <w:rPr>
                <w:rStyle w:val="a4"/>
                <w:rFonts w:ascii="Times New Roman" w:hAnsi="Times New Roman" w:cs="Times New Roman"/>
                <w:noProof/>
                <w:sz w:val="24"/>
                <w:szCs w:val="24"/>
                <w:lang w:val="uk-UA"/>
              </w:rPr>
              <w:t>н</w:t>
            </w:r>
            <w:r w:rsidRPr="00CC1EE8">
              <w:rPr>
                <w:rStyle w:val="a4"/>
                <w:rFonts w:ascii="Times New Roman" w:hAnsi="Times New Roman" w:cs="Times New Roman"/>
                <w:noProof/>
                <w:sz w:val="24"/>
                <w:szCs w:val="24"/>
              </w:rPr>
              <w:t>е варіювання австралійських голосних у спонтанному мовленні (за результатами слухового аналізу)</w:t>
            </w:r>
            <w:r w:rsidRPr="00CC1EE8">
              <w:rPr>
                <w:rFonts w:ascii="Times New Roman" w:hAnsi="Times New Roman" w:cs="Times New Roman"/>
                <w:noProof/>
                <w:webHidden/>
                <w:sz w:val="24"/>
                <w:szCs w:val="24"/>
              </w:rPr>
              <w:tab/>
            </w:r>
            <w:r w:rsidRPr="00CC1EE8">
              <w:rPr>
                <w:rFonts w:ascii="Times New Roman" w:hAnsi="Times New Roman" w:cs="Times New Roman"/>
                <w:noProof/>
                <w:webHidden/>
                <w:sz w:val="24"/>
                <w:szCs w:val="24"/>
              </w:rPr>
              <w:fldChar w:fldCharType="begin"/>
            </w:r>
            <w:r w:rsidRPr="00CC1EE8">
              <w:rPr>
                <w:rFonts w:ascii="Times New Roman" w:hAnsi="Times New Roman" w:cs="Times New Roman"/>
                <w:noProof/>
                <w:webHidden/>
                <w:sz w:val="24"/>
                <w:szCs w:val="24"/>
              </w:rPr>
              <w:instrText xml:space="preserve"> PAGEREF _Toc183900599 \h </w:instrText>
            </w:r>
            <w:r w:rsidRPr="00CC1EE8">
              <w:rPr>
                <w:rFonts w:ascii="Times New Roman" w:hAnsi="Times New Roman" w:cs="Times New Roman"/>
                <w:noProof/>
                <w:webHidden/>
                <w:sz w:val="24"/>
                <w:szCs w:val="24"/>
              </w:rPr>
            </w:r>
            <w:r w:rsidRPr="00CC1EE8">
              <w:rPr>
                <w:rFonts w:ascii="Times New Roman" w:hAnsi="Times New Roman" w:cs="Times New Roman"/>
                <w:noProof/>
                <w:webHidden/>
                <w:sz w:val="24"/>
                <w:szCs w:val="24"/>
              </w:rPr>
              <w:fldChar w:fldCharType="separate"/>
            </w:r>
            <w:r w:rsidRPr="00CC1EE8">
              <w:rPr>
                <w:rFonts w:ascii="Times New Roman" w:hAnsi="Times New Roman" w:cs="Times New Roman"/>
                <w:noProof/>
                <w:webHidden/>
                <w:sz w:val="24"/>
                <w:szCs w:val="24"/>
              </w:rPr>
              <w:t>26</w:t>
            </w:r>
            <w:r w:rsidRPr="00CC1EE8">
              <w:rPr>
                <w:rFonts w:ascii="Times New Roman" w:hAnsi="Times New Roman" w:cs="Times New Roman"/>
                <w:noProof/>
                <w:webHidden/>
                <w:sz w:val="24"/>
                <w:szCs w:val="24"/>
              </w:rPr>
              <w:fldChar w:fldCharType="end"/>
            </w:r>
          </w:hyperlink>
        </w:p>
        <w:p w:rsidR="00CC1EE8" w:rsidRPr="00CC1EE8" w:rsidRDefault="00CC1EE8" w:rsidP="00CC1EE8">
          <w:pPr>
            <w:pStyle w:val="25"/>
            <w:widowControl w:val="0"/>
            <w:tabs>
              <w:tab w:val="right" w:leader="dot" w:pos="9345"/>
            </w:tabs>
            <w:spacing w:after="0"/>
            <w:rPr>
              <w:rFonts w:ascii="Times New Roman" w:hAnsi="Times New Roman" w:cs="Times New Roman"/>
              <w:noProof/>
              <w:sz w:val="24"/>
              <w:szCs w:val="24"/>
            </w:rPr>
          </w:pPr>
          <w:hyperlink w:anchor="_Toc183900600" w:history="1">
            <w:r w:rsidRPr="00CC1EE8">
              <w:rPr>
                <w:rStyle w:val="a4"/>
                <w:rFonts w:ascii="Times New Roman" w:hAnsi="Times New Roman" w:cs="Times New Roman"/>
                <w:noProof/>
                <w:sz w:val="24"/>
                <w:szCs w:val="24"/>
              </w:rPr>
              <w:t>2.1. Матеріал та методика експериментального дослідження</w:t>
            </w:r>
            <w:r w:rsidRPr="00CC1EE8">
              <w:rPr>
                <w:rFonts w:ascii="Times New Roman" w:hAnsi="Times New Roman" w:cs="Times New Roman"/>
                <w:noProof/>
                <w:webHidden/>
                <w:sz w:val="24"/>
                <w:szCs w:val="24"/>
              </w:rPr>
              <w:tab/>
            </w:r>
            <w:r w:rsidRPr="00CC1EE8">
              <w:rPr>
                <w:rFonts w:ascii="Times New Roman" w:hAnsi="Times New Roman" w:cs="Times New Roman"/>
                <w:noProof/>
                <w:webHidden/>
                <w:sz w:val="24"/>
                <w:szCs w:val="24"/>
              </w:rPr>
              <w:fldChar w:fldCharType="begin"/>
            </w:r>
            <w:r w:rsidRPr="00CC1EE8">
              <w:rPr>
                <w:rFonts w:ascii="Times New Roman" w:hAnsi="Times New Roman" w:cs="Times New Roman"/>
                <w:noProof/>
                <w:webHidden/>
                <w:sz w:val="24"/>
                <w:szCs w:val="24"/>
              </w:rPr>
              <w:instrText xml:space="preserve"> PAGEREF _Toc183900600 \h </w:instrText>
            </w:r>
            <w:r w:rsidRPr="00CC1EE8">
              <w:rPr>
                <w:rFonts w:ascii="Times New Roman" w:hAnsi="Times New Roman" w:cs="Times New Roman"/>
                <w:noProof/>
                <w:webHidden/>
                <w:sz w:val="24"/>
                <w:szCs w:val="24"/>
              </w:rPr>
            </w:r>
            <w:r w:rsidRPr="00CC1EE8">
              <w:rPr>
                <w:rFonts w:ascii="Times New Roman" w:hAnsi="Times New Roman" w:cs="Times New Roman"/>
                <w:noProof/>
                <w:webHidden/>
                <w:sz w:val="24"/>
                <w:szCs w:val="24"/>
              </w:rPr>
              <w:fldChar w:fldCharType="separate"/>
            </w:r>
            <w:r w:rsidRPr="00CC1EE8">
              <w:rPr>
                <w:rFonts w:ascii="Times New Roman" w:hAnsi="Times New Roman" w:cs="Times New Roman"/>
                <w:noProof/>
                <w:webHidden/>
                <w:sz w:val="24"/>
                <w:szCs w:val="24"/>
              </w:rPr>
              <w:t>26</w:t>
            </w:r>
            <w:r w:rsidRPr="00CC1EE8">
              <w:rPr>
                <w:rFonts w:ascii="Times New Roman" w:hAnsi="Times New Roman" w:cs="Times New Roman"/>
                <w:noProof/>
                <w:webHidden/>
                <w:sz w:val="24"/>
                <w:szCs w:val="24"/>
              </w:rPr>
              <w:fldChar w:fldCharType="end"/>
            </w:r>
          </w:hyperlink>
        </w:p>
        <w:p w:rsidR="00CC1EE8" w:rsidRPr="00CC1EE8" w:rsidRDefault="00CC1EE8" w:rsidP="00CC1EE8">
          <w:pPr>
            <w:pStyle w:val="25"/>
            <w:widowControl w:val="0"/>
            <w:tabs>
              <w:tab w:val="right" w:leader="dot" w:pos="9345"/>
            </w:tabs>
            <w:spacing w:after="0"/>
            <w:rPr>
              <w:rFonts w:ascii="Times New Roman" w:hAnsi="Times New Roman" w:cs="Times New Roman"/>
              <w:noProof/>
              <w:sz w:val="24"/>
              <w:szCs w:val="24"/>
            </w:rPr>
          </w:pPr>
          <w:hyperlink w:anchor="_Toc183900601" w:history="1">
            <w:r w:rsidRPr="00CC1EE8">
              <w:rPr>
                <w:rStyle w:val="a4"/>
                <w:rFonts w:ascii="Times New Roman" w:hAnsi="Times New Roman" w:cs="Times New Roman"/>
                <w:noProof/>
                <w:sz w:val="24"/>
                <w:szCs w:val="24"/>
              </w:rPr>
              <w:t>2.</w:t>
            </w:r>
            <w:r w:rsidRPr="00CC1EE8">
              <w:rPr>
                <w:rStyle w:val="a4"/>
                <w:rFonts w:ascii="Times New Roman" w:hAnsi="Times New Roman" w:cs="Times New Roman"/>
                <w:noProof/>
                <w:sz w:val="24"/>
                <w:szCs w:val="24"/>
                <w:lang w:val="uk-UA"/>
              </w:rPr>
              <w:t>2</w:t>
            </w:r>
            <w:r w:rsidRPr="00CC1EE8">
              <w:rPr>
                <w:rStyle w:val="a4"/>
                <w:rFonts w:ascii="Times New Roman" w:hAnsi="Times New Roman" w:cs="Times New Roman"/>
                <w:noProof/>
                <w:sz w:val="24"/>
                <w:szCs w:val="24"/>
              </w:rPr>
              <w:t>.</w:t>
            </w:r>
            <w:r w:rsidRPr="00CC1EE8">
              <w:rPr>
                <w:rStyle w:val="a4"/>
                <w:rFonts w:ascii="Times New Roman" w:hAnsi="Times New Roman" w:cs="Times New Roman"/>
                <w:noProof/>
                <w:sz w:val="24"/>
                <w:szCs w:val="24"/>
              </w:rPr>
              <w:t xml:space="preserve"> Просодія як фактор соціально обумовленого мовленнєвого спілкування</w:t>
            </w:r>
            <w:r w:rsidRPr="00CC1EE8">
              <w:rPr>
                <w:rFonts w:ascii="Times New Roman" w:hAnsi="Times New Roman" w:cs="Times New Roman"/>
                <w:noProof/>
                <w:webHidden/>
                <w:sz w:val="24"/>
                <w:szCs w:val="24"/>
              </w:rPr>
              <w:tab/>
            </w:r>
            <w:r w:rsidRPr="00CC1EE8">
              <w:rPr>
                <w:rFonts w:ascii="Times New Roman" w:hAnsi="Times New Roman" w:cs="Times New Roman"/>
                <w:noProof/>
                <w:webHidden/>
                <w:sz w:val="24"/>
                <w:szCs w:val="24"/>
              </w:rPr>
              <w:fldChar w:fldCharType="begin"/>
            </w:r>
            <w:r w:rsidRPr="00CC1EE8">
              <w:rPr>
                <w:rFonts w:ascii="Times New Roman" w:hAnsi="Times New Roman" w:cs="Times New Roman"/>
                <w:noProof/>
                <w:webHidden/>
                <w:sz w:val="24"/>
                <w:szCs w:val="24"/>
              </w:rPr>
              <w:instrText xml:space="preserve"> PAGEREF _Toc183900601 \h </w:instrText>
            </w:r>
            <w:r w:rsidRPr="00CC1EE8">
              <w:rPr>
                <w:rFonts w:ascii="Times New Roman" w:hAnsi="Times New Roman" w:cs="Times New Roman"/>
                <w:noProof/>
                <w:webHidden/>
                <w:sz w:val="24"/>
                <w:szCs w:val="24"/>
              </w:rPr>
            </w:r>
            <w:r w:rsidRPr="00CC1EE8">
              <w:rPr>
                <w:rFonts w:ascii="Times New Roman" w:hAnsi="Times New Roman" w:cs="Times New Roman"/>
                <w:noProof/>
                <w:webHidden/>
                <w:sz w:val="24"/>
                <w:szCs w:val="24"/>
              </w:rPr>
              <w:fldChar w:fldCharType="separate"/>
            </w:r>
            <w:r w:rsidRPr="00CC1EE8">
              <w:rPr>
                <w:rFonts w:ascii="Times New Roman" w:hAnsi="Times New Roman" w:cs="Times New Roman"/>
                <w:noProof/>
                <w:webHidden/>
                <w:sz w:val="24"/>
                <w:szCs w:val="24"/>
              </w:rPr>
              <w:t>29</w:t>
            </w:r>
            <w:r w:rsidRPr="00CC1EE8">
              <w:rPr>
                <w:rFonts w:ascii="Times New Roman" w:hAnsi="Times New Roman" w:cs="Times New Roman"/>
                <w:noProof/>
                <w:webHidden/>
                <w:sz w:val="24"/>
                <w:szCs w:val="24"/>
              </w:rPr>
              <w:fldChar w:fldCharType="end"/>
            </w:r>
          </w:hyperlink>
        </w:p>
        <w:p w:rsidR="00CC1EE8" w:rsidRPr="00CC1EE8" w:rsidRDefault="00CC1EE8" w:rsidP="00CC1EE8">
          <w:pPr>
            <w:pStyle w:val="25"/>
            <w:widowControl w:val="0"/>
            <w:tabs>
              <w:tab w:val="right" w:leader="dot" w:pos="9345"/>
            </w:tabs>
            <w:spacing w:after="0"/>
            <w:rPr>
              <w:rFonts w:ascii="Times New Roman" w:hAnsi="Times New Roman" w:cs="Times New Roman"/>
              <w:noProof/>
              <w:sz w:val="24"/>
              <w:szCs w:val="24"/>
            </w:rPr>
          </w:pPr>
          <w:hyperlink w:anchor="_Toc183900602" w:history="1">
            <w:r w:rsidRPr="00CC1EE8">
              <w:rPr>
                <w:rStyle w:val="a4"/>
                <w:rFonts w:ascii="Times New Roman" w:hAnsi="Times New Roman" w:cs="Times New Roman"/>
                <w:noProof/>
                <w:sz w:val="24"/>
                <w:szCs w:val="24"/>
                <w:lang w:val="uk-UA"/>
              </w:rPr>
              <w:t xml:space="preserve">2.3. До проблеми англійської мови як </w:t>
            </w:r>
            <w:r w:rsidRPr="00CC1EE8">
              <w:rPr>
                <w:rStyle w:val="a4"/>
                <w:rFonts w:ascii="Times New Roman" w:hAnsi="Times New Roman" w:cs="Times New Roman"/>
                <w:i/>
                <w:iCs/>
                <w:noProof/>
                <w:sz w:val="24"/>
                <w:szCs w:val="24"/>
                <w:lang w:val="en-US"/>
              </w:rPr>
              <w:t>lingua</w:t>
            </w:r>
            <w:r w:rsidRPr="00CC1EE8">
              <w:rPr>
                <w:rStyle w:val="a4"/>
                <w:rFonts w:ascii="Times New Roman" w:hAnsi="Times New Roman" w:cs="Times New Roman"/>
                <w:i/>
                <w:iCs/>
                <w:noProof/>
                <w:sz w:val="24"/>
                <w:szCs w:val="24"/>
                <w:lang w:val="uk-UA"/>
              </w:rPr>
              <w:t xml:space="preserve"> </w:t>
            </w:r>
            <w:r w:rsidRPr="00CC1EE8">
              <w:rPr>
                <w:rStyle w:val="a4"/>
                <w:rFonts w:ascii="Times New Roman" w:hAnsi="Times New Roman" w:cs="Times New Roman"/>
                <w:i/>
                <w:iCs/>
                <w:noProof/>
                <w:sz w:val="24"/>
                <w:szCs w:val="24"/>
                <w:lang w:val="en-US"/>
              </w:rPr>
              <w:t>franca</w:t>
            </w:r>
            <w:r w:rsidRPr="00CC1EE8">
              <w:rPr>
                <w:rStyle w:val="a4"/>
                <w:rFonts w:ascii="Times New Roman" w:hAnsi="Times New Roman" w:cs="Times New Roman"/>
                <w:noProof/>
                <w:sz w:val="24"/>
                <w:szCs w:val="24"/>
                <w:lang w:val="uk-UA"/>
              </w:rPr>
              <w:t xml:space="preserve"> в сучасному світі</w:t>
            </w:r>
            <w:r w:rsidRPr="00CC1EE8">
              <w:rPr>
                <w:rFonts w:ascii="Times New Roman" w:hAnsi="Times New Roman" w:cs="Times New Roman"/>
                <w:noProof/>
                <w:webHidden/>
                <w:sz w:val="24"/>
                <w:szCs w:val="24"/>
              </w:rPr>
              <w:tab/>
            </w:r>
            <w:r w:rsidRPr="00CC1EE8">
              <w:rPr>
                <w:rFonts w:ascii="Times New Roman" w:hAnsi="Times New Roman" w:cs="Times New Roman"/>
                <w:noProof/>
                <w:webHidden/>
                <w:sz w:val="24"/>
                <w:szCs w:val="24"/>
              </w:rPr>
              <w:fldChar w:fldCharType="begin"/>
            </w:r>
            <w:r w:rsidRPr="00CC1EE8">
              <w:rPr>
                <w:rFonts w:ascii="Times New Roman" w:hAnsi="Times New Roman" w:cs="Times New Roman"/>
                <w:noProof/>
                <w:webHidden/>
                <w:sz w:val="24"/>
                <w:szCs w:val="24"/>
              </w:rPr>
              <w:instrText xml:space="preserve"> PAGEREF _Toc183900602 \h </w:instrText>
            </w:r>
            <w:r w:rsidRPr="00CC1EE8">
              <w:rPr>
                <w:rFonts w:ascii="Times New Roman" w:hAnsi="Times New Roman" w:cs="Times New Roman"/>
                <w:noProof/>
                <w:webHidden/>
                <w:sz w:val="24"/>
                <w:szCs w:val="24"/>
              </w:rPr>
            </w:r>
            <w:r w:rsidRPr="00CC1EE8">
              <w:rPr>
                <w:rFonts w:ascii="Times New Roman" w:hAnsi="Times New Roman" w:cs="Times New Roman"/>
                <w:noProof/>
                <w:webHidden/>
                <w:sz w:val="24"/>
                <w:szCs w:val="24"/>
              </w:rPr>
              <w:fldChar w:fldCharType="separate"/>
            </w:r>
            <w:r w:rsidRPr="00CC1EE8">
              <w:rPr>
                <w:rFonts w:ascii="Times New Roman" w:hAnsi="Times New Roman" w:cs="Times New Roman"/>
                <w:noProof/>
                <w:webHidden/>
                <w:sz w:val="24"/>
                <w:szCs w:val="24"/>
              </w:rPr>
              <w:t>37</w:t>
            </w:r>
            <w:r w:rsidRPr="00CC1EE8">
              <w:rPr>
                <w:rFonts w:ascii="Times New Roman" w:hAnsi="Times New Roman" w:cs="Times New Roman"/>
                <w:noProof/>
                <w:webHidden/>
                <w:sz w:val="24"/>
                <w:szCs w:val="24"/>
              </w:rPr>
              <w:fldChar w:fldCharType="end"/>
            </w:r>
          </w:hyperlink>
        </w:p>
        <w:p w:rsidR="00CC1EE8" w:rsidRPr="00CC1EE8" w:rsidRDefault="00CC1EE8" w:rsidP="00CC1EE8">
          <w:pPr>
            <w:widowControl w:val="0"/>
            <w:spacing w:line="360" w:lineRule="auto"/>
            <w:ind w:firstLine="142"/>
            <w:rPr>
              <w:rStyle w:val="a4"/>
              <w:rFonts w:ascii="Times New Roman" w:hAnsi="Times New Roman" w:cs="Times New Roman"/>
              <w:b/>
              <w:bCs/>
              <w:noProof/>
              <w:sz w:val="24"/>
              <w:szCs w:val="24"/>
              <w:lang w:val="uk-UA"/>
            </w:rPr>
          </w:pPr>
          <w:r w:rsidRPr="00CC1EE8">
            <w:rPr>
              <w:rStyle w:val="a4"/>
              <w:rFonts w:ascii="Times New Roman" w:hAnsi="Times New Roman" w:cs="Times New Roman"/>
              <w:noProof/>
              <w:sz w:val="24"/>
              <w:szCs w:val="24"/>
              <w:lang w:val="uk-UA"/>
            </w:rPr>
            <w:t xml:space="preserve"> </w:t>
          </w:r>
          <w:r w:rsidRPr="00CC1EE8">
            <w:rPr>
              <w:rStyle w:val="a4"/>
              <w:rFonts w:ascii="Times New Roman" w:hAnsi="Times New Roman" w:cs="Times New Roman"/>
              <w:noProof/>
              <w:sz w:val="24"/>
              <w:szCs w:val="24"/>
            </w:rPr>
            <w:fldChar w:fldCharType="begin"/>
          </w:r>
          <w:r w:rsidRPr="00CC1EE8">
            <w:rPr>
              <w:rStyle w:val="a4"/>
              <w:rFonts w:ascii="Times New Roman" w:hAnsi="Times New Roman" w:cs="Times New Roman"/>
              <w:noProof/>
              <w:sz w:val="24"/>
              <w:szCs w:val="24"/>
            </w:rPr>
            <w:instrText xml:space="preserve"> </w:instrText>
          </w:r>
          <w:r w:rsidRPr="00CC1EE8">
            <w:rPr>
              <w:rFonts w:ascii="Times New Roman" w:hAnsi="Times New Roman" w:cs="Times New Roman"/>
              <w:noProof/>
              <w:sz w:val="24"/>
              <w:szCs w:val="24"/>
            </w:rPr>
            <w:instrText>HYPERLINK \l "_Toc183900603"</w:instrText>
          </w:r>
          <w:r w:rsidRPr="00CC1EE8">
            <w:rPr>
              <w:rStyle w:val="a4"/>
              <w:rFonts w:ascii="Times New Roman" w:hAnsi="Times New Roman" w:cs="Times New Roman"/>
              <w:noProof/>
              <w:sz w:val="24"/>
              <w:szCs w:val="24"/>
            </w:rPr>
            <w:instrText xml:space="preserve"> </w:instrText>
          </w:r>
          <w:r w:rsidRPr="00CC1EE8">
            <w:rPr>
              <w:rStyle w:val="a4"/>
              <w:rFonts w:ascii="Times New Roman" w:hAnsi="Times New Roman" w:cs="Times New Roman"/>
              <w:noProof/>
              <w:sz w:val="24"/>
              <w:szCs w:val="24"/>
            </w:rPr>
          </w:r>
          <w:r w:rsidRPr="00CC1EE8">
            <w:rPr>
              <w:rStyle w:val="a4"/>
              <w:rFonts w:ascii="Times New Roman" w:hAnsi="Times New Roman" w:cs="Times New Roman"/>
              <w:noProof/>
              <w:sz w:val="24"/>
              <w:szCs w:val="24"/>
            </w:rPr>
            <w:fldChar w:fldCharType="separate"/>
          </w:r>
          <w:r w:rsidRPr="00CC1EE8">
            <w:rPr>
              <w:rStyle w:val="a4"/>
              <w:rFonts w:ascii="Times New Roman" w:hAnsi="Times New Roman" w:cs="Times New Roman"/>
              <w:noProof/>
              <w:sz w:val="24"/>
              <w:szCs w:val="24"/>
              <w:lang w:val="uk-UA"/>
            </w:rPr>
            <w:t>2</w:t>
          </w:r>
          <w:r w:rsidRPr="00CC1EE8">
            <w:rPr>
              <w:rStyle w:val="a4"/>
              <w:rFonts w:ascii="Times New Roman" w:hAnsi="Times New Roman" w:cs="Times New Roman"/>
              <w:noProof/>
              <w:sz w:val="24"/>
              <w:szCs w:val="24"/>
            </w:rPr>
            <w:t>.</w:t>
          </w:r>
          <w:r w:rsidRPr="00CC1EE8">
            <w:rPr>
              <w:rStyle w:val="a4"/>
              <w:rFonts w:ascii="Times New Roman" w:hAnsi="Times New Roman" w:cs="Times New Roman"/>
              <w:noProof/>
              <w:sz w:val="24"/>
              <w:szCs w:val="24"/>
              <w:lang w:val="uk-UA"/>
            </w:rPr>
            <w:t>4</w:t>
          </w:r>
          <w:r w:rsidRPr="00CC1EE8">
            <w:rPr>
              <w:rStyle w:val="20"/>
              <w:sz w:val="24"/>
              <w:szCs w:val="24"/>
            </w:rPr>
            <w:t xml:space="preserve"> </w:t>
          </w:r>
          <w:r w:rsidRPr="00CC1EE8">
            <w:rPr>
              <w:rStyle w:val="a4"/>
              <w:rFonts w:ascii="Times New Roman" w:hAnsi="Times New Roman" w:cs="Times New Roman"/>
              <w:bCs/>
              <w:noProof/>
              <w:sz w:val="24"/>
              <w:szCs w:val="24"/>
              <w:lang w:val="uk-UA"/>
            </w:rPr>
            <w:t>Одиниці сегментації мовленнєвого континууму в лінійному ланцюгу………………</w:t>
          </w:r>
          <w:r w:rsidRPr="00CC1EE8">
            <w:rPr>
              <w:rFonts w:ascii="Times New Roman" w:hAnsi="Times New Roman" w:cs="Times New Roman"/>
              <w:noProof/>
              <w:webHidden/>
              <w:sz w:val="24"/>
              <w:szCs w:val="24"/>
            </w:rPr>
            <w:fldChar w:fldCharType="begin"/>
          </w:r>
          <w:r w:rsidRPr="00CC1EE8">
            <w:rPr>
              <w:rFonts w:ascii="Times New Roman" w:hAnsi="Times New Roman" w:cs="Times New Roman"/>
              <w:noProof/>
              <w:webHidden/>
              <w:sz w:val="24"/>
              <w:szCs w:val="24"/>
            </w:rPr>
            <w:instrText xml:space="preserve"> PAGEREF _Toc183900603 \h </w:instrText>
          </w:r>
          <w:r w:rsidRPr="00CC1EE8">
            <w:rPr>
              <w:rFonts w:ascii="Times New Roman" w:hAnsi="Times New Roman" w:cs="Times New Roman"/>
              <w:noProof/>
              <w:webHidden/>
              <w:sz w:val="24"/>
              <w:szCs w:val="24"/>
            </w:rPr>
          </w:r>
          <w:r w:rsidRPr="00CC1EE8">
            <w:rPr>
              <w:rFonts w:ascii="Times New Roman" w:hAnsi="Times New Roman" w:cs="Times New Roman"/>
              <w:noProof/>
              <w:webHidden/>
              <w:sz w:val="24"/>
              <w:szCs w:val="24"/>
            </w:rPr>
            <w:fldChar w:fldCharType="separate"/>
          </w:r>
          <w:r w:rsidRPr="00CC1EE8">
            <w:rPr>
              <w:rFonts w:ascii="Times New Roman" w:hAnsi="Times New Roman" w:cs="Times New Roman"/>
              <w:noProof/>
              <w:webHidden/>
              <w:sz w:val="24"/>
              <w:szCs w:val="24"/>
            </w:rPr>
            <w:t>41</w:t>
          </w:r>
          <w:r w:rsidRPr="00CC1EE8">
            <w:rPr>
              <w:rFonts w:ascii="Times New Roman" w:hAnsi="Times New Roman" w:cs="Times New Roman"/>
              <w:noProof/>
              <w:webHidden/>
              <w:sz w:val="24"/>
              <w:szCs w:val="24"/>
            </w:rPr>
            <w:fldChar w:fldCharType="end"/>
          </w:r>
        </w:p>
        <w:p w:rsidR="00CC1EE8" w:rsidRPr="00CC1EE8" w:rsidRDefault="00CC1EE8" w:rsidP="00CC1EE8">
          <w:pPr>
            <w:pStyle w:val="25"/>
            <w:widowControl w:val="0"/>
            <w:tabs>
              <w:tab w:val="right" w:leader="dot" w:pos="9345"/>
            </w:tabs>
            <w:spacing w:after="0"/>
            <w:rPr>
              <w:rFonts w:ascii="Times New Roman" w:hAnsi="Times New Roman" w:cs="Times New Roman"/>
              <w:noProof/>
              <w:sz w:val="24"/>
              <w:szCs w:val="24"/>
            </w:rPr>
          </w:pPr>
          <w:r w:rsidRPr="00CC1EE8">
            <w:rPr>
              <w:rStyle w:val="a4"/>
              <w:rFonts w:ascii="Times New Roman" w:hAnsi="Times New Roman" w:cs="Times New Roman"/>
              <w:noProof/>
              <w:sz w:val="24"/>
              <w:szCs w:val="24"/>
            </w:rPr>
            <w:fldChar w:fldCharType="end"/>
          </w:r>
          <w:hyperlink w:anchor="_Toc183900604" w:history="1">
            <w:r w:rsidRPr="00CC1EE8">
              <w:rPr>
                <w:rStyle w:val="a4"/>
                <w:rFonts w:ascii="Times New Roman" w:eastAsia="David" w:hAnsi="Times New Roman" w:cs="Times New Roman"/>
                <w:noProof/>
                <w:sz w:val="24"/>
                <w:szCs w:val="24"/>
                <w:lang w:val="uk-UA" w:eastAsia="ru-RU"/>
              </w:rPr>
              <w:t xml:space="preserve">Глава ІІІ. </w:t>
            </w:r>
            <w:r w:rsidRPr="00CC1EE8">
              <w:rPr>
                <w:rStyle w:val="a4"/>
                <w:rFonts w:ascii="Times New Roman" w:hAnsi="Times New Roman" w:cs="Times New Roman"/>
                <w:noProof/>
                <w:sz w:val="24"/>
                <w:szCs w:val="24"/>
                <w:lang w:val="uk-UA"/>
              </w:rPr>
              <w:t>Акустичні і перцептивні характеристики голосних в мовлені австралійських політиків</w:t>
            </w:r>
            <w:r w:rsidRPr="00CC1EE8">
              <w:rPr>
                <w:rFonts w:ascii="Times New Roman" w:hAnsi="Times New Roman" w:cs="Times New Roman"/>
                <w:noProof/>
                <w:webHidden/>
                <w:sz w:val="24"/>
                <w:szCs w:val="24"/>
              </w:rPr>
              <w:tab/>
            </w:r>
            <w:r w:rsidRPr="00CC1EE8">
              <w:rPr>
                <w:rFonts w:ascii="Times New Roman" w:hAnsi="Times New Roman" w:cs="Times New Roman"/>
                <w:noProof/>
                <w:webHidden/>
                <w:sz w:val="24"/>
                <w:szCs w:val="24"/>
              </w:rPr>
              <w:fldChar w:fldCharType="begin"/>
            </w:r>
            <w:r w:rsidRPr="00CC1EE8">
              <w:rPr>
                <w:rFonts w:ascii="Times New Roman" w:hAnsi="Times New Roman" w:cs="Times New Roman"/>
                <w:noProof/>
                <w:webHidden/>
                <w:sz w:val="24"/>
                <w:szCs w:val="24"/>
              </w:rPr>
              <w:instrText xml:space="preserve"> PAGEREF _Toc183900604 \h </w:instrText>
            </w:r>
            <w:r w:rsidRPr="00CC1EE8">
              <w:rPr>
                <w:rFonts w:ascii="Times New Roman" w:hAnsi="Times New Roman" w:cs="Times New Roman"/>
                <w:noProof/>
                <w:webHidden/>
                <w:sz w:val="24"/>
                <w:szCs w:val="24"/>
              </w:rPr>
            </w:r>
            <w:r w:rsidRPr="00CC1EE8">
              <w:rPr>
                <w:rFonts w:ascii="Times New Roman" w:hAnsi="Times New Roman" w:cs="Times New Roman"/>
                <w:noProof/>
                <w:webHidden/>
                <w:sz w:val="24"/>
                <w:szCs w:val="24"/>
              </w:rPr>
              <w:fldChar w:fldCharType="separate"/>
            </w:r>
            <w:r w:rsidRPr="00CC1EE8">
              <w:rPr>
                <w:rFonts w:ascii="Times New Roman" w:hAnsi="Times New Roman" w:cs="Times New Roman"/>
                <w:noProof/>
                <w:webHidden/>
                <w:sz w:val="24"/>
                <w:szCs w:val="24"/>
              </w:rPr>
              <w:t>51</w:t>
            </w:r>
            <w:r w:rsidRPr="00CC1EE8">
              <w:rPr>
                <w:rFonts w:ascii="Times New Roman" w:hAnsi="Times New Roman" w:cs="Times New Roman"/>
                <w:noProof/>
                <w:webHidden/>
                <w:sz w:val="24"/>
                <w:szCs w:val="24"/>
              </w:rPr>
              <w:fldChar w:fldCharType="end"/>
            </w:r>
          </w:hyperlink>
        </w:p>
        <w:p w:rsidR="00CC1EE8" w:rsidRPr="00CC1EE8" w:rsidRDefault="00CC1EE8" w:rsidP="00CC1EE8">
          <w:pPr>
            <w:pStyle w:val="25"/>
            <w:widowControl w:val="0"/>
            <w:tabs>
              <w:tab w:val="right" w:leader="dot" w:pos="9345"/>
            </w:tabs>
            <w:spacing w:after="0"/>
            <w:rPr>
              <w:rFonts w:ascii="Times New Roman" w:hAnsi="Times New Roman" w:cs="Times New Roman"/>
              <w:noProof/>
              <w:sz w:val="24"/>
              <w:szCs w:val="24"/>
            </w:rPr>
          </w:pPr>
          <w:hyperlink w:anchor="_Toc183900605" w:history="1">
            <w:r w:rsidRPr="00CC1EE8">
              <w:rPr>
                <w:rStyle w:val="a4"/>
                <w:rFonts w:ascii="Times New Roman" w:eastAsia="David" w:hAnsi="Times New Roman" w:cs="Times New Roman"/>
                <w:noProof/>
                <w:sz w:val="24"/>
                <w:szCs w:val="24"/>
                <w:lang w:val="uk-UA" w:eastAsia="ru-RU"/>
              </w:rPr>
              <w:t>3.1. Матеріал та методика дослідження</w:t>
            </w:r>
            <w:r w:rsidRPr="00CC1EE8">
              <w:rPr>
                <w:rFonts w:ascii="Times New Roman" w:hAnsi="Times New Roman" w:cs="Times New Roman"/>
                <w:noProof/>
                <w:webHidden/>
                <w:sz w:val="24"/>
                <w:szCs w:val="24"/>
              </w:rPr>
              <w:tab/>
            </w:r>
            <w:r w:rsidRPr="00CC1EE8">
              <w:rPr>
                <w:rFonts w:ascii="Times New Roman" w:hAnsi="Times New Roman" w:cs="Times New Roman"/>
                <w:noProof/>
                <w:webHidden/>
                <w:sz w:val="24"/>
                <w:szCs w:val="24"/>
              </w:rPr>
              <w:fldChar w:fldCharType="begin"/>
            </w:r>
            <w:r w:rsidRPr="00CC1EE8">
              <w:rPr>
                <w:rFonts w:ascii="Times New Roman" w:hAnsi="Times New Roman" w:cs="Times New Roman"/>
                <w:noProof/>
                <w:webHidden/>
                <w:sz w:val="24"/>
                <w:szCs w:val="24"/>
              </w:rPr>
              <w:instrText xml:space="preserve"> PAGEREF _Toc183900605 \h </w:instrText>
            </w:r>
            <w:r w:rsidRPr="00CC1EE8">
              <w:rPr>
                <w:rFonts w:ascii="Times New Roman" w:hAnsi="Times New Roman" w:cs="Times New Roman"/>
                <w:noProof/>
                <w:webHidden/>
                <w:sz w:val="24"/>
                <w:szCs w:val="24"/>
              </w:rPr>
            </w:r>
            <w:r w:rsidRPr="00CC1EE8">
              <w:rPr>
                <w:rFonts w:ascii="Times New Roman" w:hAnsi="Times New Roman" w:cs="Times New Roman"/>
                <w:noProof/>
                <w:webHidden/>
                <w:sz w:val="24"/>
                <w:szCs w:val="24"/>
              </w:rPr>
              <w:fldChar w:fldCharType="separate"/>
            </w:r>
            <w:r w:rsidRPr="00CC1EE8">
              <w:rPr>
                <w:rFonts w:ascii="Times New Roman" w:hAnsi="Times New Roman" w:cs="Times New Roman"/>
                <w:noProof/>
                <w:webHidden/>
                <w:sz w:val="24"/>
                <w:szCs w:val="24"/>
              </w:rPr>
              <w:t>51</w:t>
            </w:r>
            <w:r w:rsidRPr="00CC1EE8">
              <w:rPr>
                <w:rFonts w:ascii="Times New Roman" w:hAnsi="Times New Roman" w:cs="Times New Roman"/>
                <w:noProof/>
                <w:webHidden/>
                <w:sz w:val="24"/>
                <w:szCs w:val="24"/>
              </w:rPr>
              <w:fldChar w:fldCharType="end"/>
            </w:r>
          </w:hyperlink>
        </w:p>
        <w:p w:rsidR="00CC1EE8" w:rsidRPr="00CC1EE8" w:rsidRDefault="00CC1EE8" w:rsidP="00CC1EE8">
          <w:pPr>
            <w:pStyle w:val="25"/>
            <w:widowControl w:val="0"/>
            <w:tabs>
              <w:tab w:val="right" w:leader="dot" w:pos="9345"/>
            </w:tabs>
            <w:spacing w:after="0"/>
            <w:rPr>
              <w:rFonts w:ascii="Times New Roman" w:hAnsi="Times New Roman" w:cs="Times New Roman"/>
              <w:noProof/>
              <w:sz w:val="24"/>
              <w:szCs w:val="24"/>
            </w:rPr>
          </w:pPr>
          <w:hyperlink w:anchor="_Toc183900606" w:history="1">
            <w:r w:rsidRPr="00CC1EE8">
              <w:rPr>
                <w:rStyle w:val="a4"/>
                <w:rFonts w:ascii="Times New Roman" w:hAnsi="Times New Roman" w:cs="Times New Roman"/>
                <w:noProof/>
                <w:sz w:val="24"/>
                <w:szCs w:val="24"/>
                <w:lang w:val="uk-UA"/>
              </w:rPr>
              <w:t xml:space="preserve">3.2. </w:t>
            </w:r>
            <w:r w:rsidRPr="00CC1EE8">
              <w:rPr>
                <w:rStyle w:val="a4"/>
                <w:rFonts w:ascii="Times New Roman" w:hAnsi="Times New Roman" w:cs="Times New Roman"/>
                <w:noProof/>
                <w:sz w:val="24"/>
                <w:szCs w:val="24"/>
              </w:rPr>
              <w:t>Формантн</w:t>
            </w:r>
            <w:r w:rsidRPr="00CC1EE8">
              <w:rPr>
                <w:rStyle w:val="a4"/>
                <w:rFonts w:ascii="Times New Roman" w:hAnsi="Times New Roman" w:cs="Times New Roman"/>
                <w:noProof/>
                <w:sz w:val="24"/>
                <w:szCs w:val="24"/>
                <w:lang w:val="uk-UA"/>
              </w:rPr>
              <w:t>і</w:t>
            </w:r>
            <w:r w:rsidRPr="00CC1EE8">
              <w:rPr>
                <w:rStyle w:val="a4"/>
                <w:rFonts w:ascii="Times New Roman" w:hAnsi="Times New Roman" w:cs="Times New Roman"/>
                <w:noProof/>
                <w:sz w:val="24"/>
                <w:szCs w:val="24"/>
              </w:rPr>
              <w:t xml:space="preserve"> </w:t>
            </w:r>
            <w:r w:rsidRPr="00CC1EE8">
              <w:rPr>
                <w:rStyle w:val="a4"/>
                <w:rFonts w:ascii="Times New Roman" w:hAnsi="Times New Roman" w:cs="Times New Roman"/>
                <w:noProof/>
                <w:sz w:val="24"/>
                <w:szCs w:val="24"/>
                <w:lang w:val="uk-UA"/>
              </w:rPr>
              <w:t xml:space="preserve">характеристики </w:t>
            </w:r>
            <w:r w:rsidRPr="00CC1EE8">
              <w:rPr>
                <w:rStyle w:val="a4"/>
                <w:rFonts w:ascii="Times New Roman" w:hAnsi="Times New Roman" w:cs="Times New Roman"/>
                <w:noProof/>
                <w:sz w:val="24"/>
                <w:szCs w:val="24"/>
              </w:rPr>
              <w:t>австрал</w:t>
            </w:r>
            <w:r w:rsidRPr="00CC1EE8">
              <w:rPr>
                <w:rStyle w:val="a4"/>
                <w:rFonts w:ascii="Times New Roman" w:hAnsi="Times New Roman" w:cs="Times New Roman"/>
                <w:noProof/>
                <w:sz w:val="24"/>
                <w:szCs w:val="24"/>
                <w:lang w:val="uk-UA"/>
              </w:rPr>
              <w:t>і</w:t>
            </w:r>
            <w:r w:rsidRPr="00CC1EE8">
              <w:rPr>
                <w:rStyle w:val="a4"/>
                <w:rFonts w:ascii="Times New Roman" w:hAnsi="Times New Roman" w:cs="Times New Roman"/>
                <w:noProof/>
                <w:sz w:val="24"/>
                <w:szCs w:val="24"/>
              </w:rPr>
              <w:t>йс</w:t>
            </w:r>
            <w:r w:rsidRPr="00CC1EE8">
              <w:rPr>
                <w:rStyle w:val="a4"/>
                <w:rFonts w:ascii="Times New Roman" w:hAnsi="Times New Roman" w:cs="Times New Roman"/>
                <w:noProof/>
                <w:sz w:val="24"/>
                <w:szCs w:val="24"/>
                <w:lang w:val="uk-UA"/>
              </w:rPr>
              <w:t>ь</w:t>
            </w:r>
            <w:r w:rsidRPr="00CC1EE8">
              <w:rPr>
                <w:rStyle w:val="a4"/>
                <w:rFonts w:ascii="Times New Roman" w:hAnsi="Times New Roman" w:cs="Times New Roman"/>
                <w:noProof/>
                <w:sz w:val="24"/>
                <w:szCs w:val="24"/>
              </w:rPr>
              <w:t>ких г</w:t>
            </w:r>
            <w:r w:rsidRPr="00CC1EE8">
              <w:rPr>
                <w:rStyle w:val="a4"/>
                <w:rFonts w:ascii="Times New Roman" w:hAnsi="Times New Roman" w:cs="Times New Roman"/>
                <w:noProof/>
                <w:sz w:val="24"/>
                <w:szCs w:val="24"/>
                <w:lang w:val="uk-UA"/>
              </w:rPr>
              <w:t>о</w:t>
            </w:r>
            <w:r w:rsidRPr="00CC1EE8">
              <w:rPr>
                <w:rStyle w:val="a4"/>
                <w:rFonts w:ascii="Times New Roman" w:hAnsi="Times New Roman" w:cs="Times New Roman"/>
                <w:noProof/>
                <w:sz w:val="24"/>
                <w:szCs w:val="24"/>
              </w:rPr>
              <w:t>л</w:t>
            </w:r>
            <w:r w:rsidRPr="00CC1EE8">
              <w:rPr>
                <w:rStyle w:val="a4"/>
                <w:rFonts w:ascii="Times New Roman" w:hAnsi="Times New Roman" w:cs="Times New Roman"/>
                <w:noProof/>
                <w:sz w:val="24"/>
                <w:szCs w:val="24"/>
                <w:lang w:val="uk-UA"/>
              </w:rPr>
              <w:t>о</w:t>
            </w:r>
            <w:r w:rsidRPr="00CC1EE8">
              <w:rPr>
                <w:rStyle w:val="a4"/>
                <w:rFonts w:ascii="Times New Roman" w:hAnsi="Times New Roman" w:cs="Times New Roman"/>
                <w:noProof/>
                <w:sz w:val="24"/>
                <w:szCs w:val="24"/>
              </w:rPr>
              <w:t xml:space="preserve">сных на </w:t>
            </w:r>
            <w:r w:rsidRPr="00CC1EE8">
              <w:rPr>
                <w:rStyle w:val="a4"/>
                <w:rFonts w:ascii="Times New Roman" w:hAnsi="Times New Roman" w:cs="Times New Roman"/>
                <w:noProof/>
                <w:sz w:val="24"/>
                <w:szCs w:val="24"/>
                <w:lang w:val="uk-UA"/>
              </w:rPr>
              <w:t>ділянках</w:t>
            </w:r>
            <w:r w:rsidRPr="00CC1EE8">
              <w:rPr>
                <w:rStyle w:val="a4"/>
                <w:rFonts w:ascii="Times New Roman" w:hAnsi="Times New Roman" w:cs="Times New Roman"/>
                <w:noProof/>
                <w:sz w:val="24"/>
                <w:szCs w:val="24"/>
              </w:rPr>
              <w:t xml:space="preserve"> р</w:t>
            </w:r>
            <w:r w:rsidRPr="00CC1EE8">
              <w:rPr>
                <w:rStyle w:val="a4"/>
                <w:rFonts w:ascii="Times New Roman" w:hAnsi="Times New Roman" w:cs="Times New Roman"/>
                <w:noProof/>
                <w:sz w:val="24"/>
                <w:szCs w:val="24"/>
                <w:lang w:val="uk-UA"/>
              </w:rPr>
              <w:t>і</w:t>
            </w:r>
            <w:r w:rsidRPr="00CC1EE8">
              <w:rPr>
                <w:rStyle w:val="a4"/>
                <w:rFonts w:ascii="Times New Roman" w:hAnsi="Times New Roman" w:cs="Times New Roman"/>
                <w:noProof/>
                <w:sz w:val="24"/>
                <w:szCs w:val="24"/>
              </w:rPr>
              <w:t>зно</w:t>
            </w:r>
            <w:r w:rsidRPr="00CC1EE8">
              <w:rPr>
                <w:rStyle w:val="a4"/>
                <w:rFonts w:ascii="Times New Roman" w:hAnsi="Times New Roman" w:cs="Times New Roman"/>
                <w:noProof/>
                <w:sz w:val="24"/>
                <w:szCs w:val="24"/>
                <w:lang w:val="uk-UA"/>
              </w:rPr>
              <w:t>го</w:t>
            </w:r>
            <w:r w:rsidRPr="00CC1EE8">
              <w:rPr>
                <w:rStyle w:val="a4"/>
                <w:rFonts w:ascii="Times New Roman" w:hAnsi="Times New Roman" w:cs="Times New Roman"/>
                <w:noProof/>
                <w:sz w:val="24"/>
                <w:szCs w:val="24"/>
              </w:rPr>
              <w:t xml:space="preserve"> </w:t>
            </w:r>
            <w:r w:rsidRPr="00CC1EE8">
              <w:rPr>
                <w:rStyle w:val="a4"/>
                <w:rFonts w:ascii="Times New Roman" w:hAnsi="Times New Roman" w:cs="Times New Roman"/>
                <w:noProof/>
                <w:sz w:val="24"/>
                <w:szCs w:val="24"/>
                <w:lang w:val="uk-UA"/>
              </w:rPr>
              <w:t>інформативного навантаження</w:t>
            </w:r>
            <w:r w:rsidRPr="00CC1EE8">
              <w:rPr>
                <w:rFonts w:ascii="Times New Roman" w:hAnsi="Times New Roman" w:cs="Times New Roman"/>
                <w:noProof/>
                <w:webHidden/>
                <w:sz w:val="24"/>
                <w:szCs w:val="24"/>
              </w:rPr>
              <w:tab/>
            </w:r>
            <w:r w:rsidRPr="00CC1EE8">
              <w:rPr>
                <w:rFonts w:ascii="Times New Roman" w:hAnsi="Times New Roman" w:cs="Times New Roman"/>
                <w:noProof/>
                <w:webHidden/>
                <w:sz w:val="24"/>
                <w:szCs w:val="24"/>
              </w:rPr>
              <w:fldChar w:fldCharType="begin"/>
            </w:r>
            <w:r w:rsidRPr="00CC1EE8">
              <w:rPr>
                <w:rFonts w:ascii="Times New Roman" w:hAnsi="Times New Roman" w:cs="Times New Roman"/>
                <w:noProof/>
                <w:webHidden/>
                <w:sz w:val="24"/>
                <w:szCs w:val="24"/>
              </w:rPr>
              <w:instrText xml:space="preserve"> PAGEREF _Toc183900606 \h </w:instrText>
            </w:r>
            <w:r w:rsidRPr="00CC1EE8">
              <w:rPr>
                <w:rFonts w:ascii="Times New Roman" w:hAnsi="Times New Roman" w:cs="Times New Roman"/>
                <w:noProof/>
                <w:webHidden/>
                <w:sz w:val="24"/>
                <w:szCs w:val="24"/>
              </w:rPr>
            </w:r>
            <w:r w:rsidRPr="00CC1EE8">
              <w:rPr>
                <w:rFonts w:ascii="Times New Roman" w:hAnsi="Times New Roman" w:cs="Times New Roman"/>
                <w:noProof/>
                <w:webHidden/>
                <w:sz w:val="24"/>
                <w:szCs w:val="24"/>
              </w:rPr>
              <w:fldChar w:fldCharType="separate"/>
            </w:r>
            <w:r w:rsidRPr="00CC1EE8">
              <w:rPr>
                <w:rFonts w:ascii="Times New Roman" w:hAnsi="Times New Roman" w:cs="Times New Roman"/>
                <w:noProof/>
                <w:webHidden/>
                <w:sz w:val="24"/>
                <w:szCs w:val="24"/>
              </w:rPr>
              <w:t>54</w:t>
            </w:r>
            <w:r w:rsidRPr="00CC1EE8">
              <w:rPr>
                <w:rFonts w:ascii="Times New Roman" w:hAnsi="Times New Roman" w:cs="Times New Roman"/>
                <w:noProof/>
                <w:webHidden/>
                <w:sz w:val="24"/>
                <w:szCs w:val="24"/>
              </w:rPr>
              <w:fldChar w:fldCharType="end"/>
            </w:r>
          </w:hyperlink>
        </w:p>
        <w:p w:rsidR="00CC1EE8" w:rsidRPr="00CC1EE8" w:rsidRDefault="00CC1EE8" w:rsidP="00CC1EE8">
          <w:pPr>
            <w:pStyle w:val="25"/>
            <w:widowControl w:val="0"/>
            <w:tabs>
              <w:tab w:val="right" w:leader="dot" w:pos="9345"/>
            </w:tabs>
            <w:spacing w:after="0"/>
            <w:rPr>
              <w:rFonts w:ascii="Times New Roman" w:hAnsi="Times New Roman" w:cs="Times New Roman"/>
              <w:noProof/>
              <w:sz w:val="24"/>
              <w:szCs w:val="24"/>
            </w:rPr>
          </w:pPr>
          <w:hyperlink w:anchor="_Toc183900607" w:history="1">
            <w:r w:rsidRPr="00CC1EE8">
              <w:rPr>
                <w:rStyle w:val="a4"/>
                <w:rFonts w:ascii="Times New Roman" w:hAnsi="Times New Roman" w:cs="Times New Roman"/>
                <w:noProof/>
                <w:sz w:val="24"/>
                <w:szCs w:val="24"/>
                <w:lang w:val="uk-UA"/>
              </w:rPr>
              <w:t>3</w:t>
            </w:r>
            <w:r w:rsidRPr="00CC1EE8">
              <w:rPr>
                <w:rStyle w:val="a4"/>
                <w:rFonts w:ascii="Times New Roman" w:eastAsia="Times New Roman" w:hAnsi="Times New Roman" w:cs="Times New Roman"/>
                <w:noProof/>
                <w:sz w:val="24"/>
                <w:szCs w:val="24"/>
                <w:lang w:val="uk-UA"/>
              </w:rPr>
              <w:t>.3. Характеристики тривалості голосних на діл</w:t>
            </w:r>
            <w:r w:rsidRPr="00CC1EE8">
              <w:rPr>
                <w:rStyle w:val="a4"/>
                <w:rFonts w:ascii="Times New Roman" w:hAnsi="Times New Roman" w:cs="Times New Roman"/>
                <w:noProof/>
                <w:sz w:val="24"/>
                <w:szCs w:val="24"/>
                <w:lang w:val="uk-UA"/>
              </w:rPr>
              <w:t>янках</w:t>
            </w:r>
            <w:r w:rsidRPr="00CC1EE8">
              <w:rPr>
                <w:rStyle w:val="a4"/>
                <w:rFonts w:ascii="Times New Roman" w:eastAsia="Times New Roman" w:hAnsi="Times New Roman" w:cs="Times New Roman"/>
                <w:noProof/>
                <w:sz w:val="24"/>
                <w:szCs w:val="24"/>
                <w:lang w:val="uk-UA"/>
              </w:rPr>
              <w:t xml:space="preserve"> різно</w:t>
            </w:r>
            <w:r w:rsidRPr="00CC1EE8">
              <w:rPr>
                <w:rStyle w:val="a4"/>
                <w:rFonts w:ascii="Times New Roman" w:hAnsi="Times New Roman" w:cs="Times New Roman"/>
                <w:noProof/>
                <w:sz w:val="24"/>
                <w:szCs w:val="24"/>
                <w:lang w:val="uk-UA"/>
              </w:rPr>
              <w:t>го</w:t>
            </w:r>
            <w:r w:rsidRPr="00CC1EE8">
              <w:rPr>
                <w:rStyle w:val="a4"/>
                <w:rFonts w:ascii="Times New Roman" w:eastAsia="Times New Roman" w:hAnsi="Times New Roman" w:cs="Times New Roman"/>
                <w:noProof/>
                <w:sz w:val="24"/>
                <w:szCs w:val="24"/>
                <w:lang w:val="uk-UA"/>
              </w:rPr>
              <w:t xml:space="preserve"> інформативно</w:t>
            </w:r>
            <w:r w:rsidRPr="00CC1EE8">
              <w:rPr>
                <w:rStyle w:val="a4"/>
                <w:rFonts w:ascii="Times New Roman" w:hAnsi="Times New Roman" w:cs="Times New Roman"/>
                <w:noProof/>
                <w:sz w:val="24"/>
                <w:szCs w:val="24"/>
                <w:lang w:val="uk-UA"/>
              </w:rPr>
              <w:t>го</w:t>
            </w:r>
            <w:r w:rsidRPr="00CC1EE8">
              <w:rPr>
                <w:rStyle w:val="a4"/>
                <w:rFonts w:ascii="Times New Roman" w:eastAsia="Times New Roman" w:hAnsi="Times New Roman" w:cs="Times New Roman"/>
                <w:noProof/>
                <w:sz w:val="24"/>
                <w:szCs w:val="24"/>
                <w:lang w:val="uk-UA"/>
              </w:rPr>
              <w:t xml:space="preserve"> навантажен</w:t>
            </w:r>
            <w:r w:rsidRPr="00CC1EE8">
              <w:rPr>
                <w:rStyle w:val="a4"/>
                <w:rFonts w:ascii="Times New Roman" w:hAnsi="Times New Roman" w:cs="Times New Roman"/>
                <w:noProof/>
                <w:sz w:val="24"/>
                <w:szCs w:val="24"/>
                <w:lang w:val="uk-UA"/>
              </w:rPr>
              <w:t>ня</w:t>
            </w:r>
            <w:r w:rsidRPr="00CC1EE8">
              <w:rPr>
                <w:rFonts w:ascii="Times New Roman" w:hAnsi="Times New Roman" w:cs="Times New Roman"/>
                <w:noProof/>
                <w:webHidden/>
                <w:sz w:val="24"/>
                <w:szCs w:val="24"/>
              </w:rPr>
              <w:tab/>
            </w:r>
            <w:r w:rsidRPr="00CC1EE8">
              <w:rPr>
                <w:rFonts w:ascii="Times New Roman" w:hAnsi="Times New Roman" w:cs="Times New Roman"/>
                <w:noProof/>
                <w:webHidden/>
                <w:sz w:val="24"/>
                <w:szCs w:val="24"/>
              </w:rPr>
              <w:fldChar w:fldCharType="begin"/>
            </w:r>
            <w:r w:rsidRPr="00CC1EE8">
              <w:rPr>
                <w:rFonts w:ascii="Times New Roman" w:hAnsi="Times New Roman" w:cs="Times New Roman"/>
                <w:noProof/>
                <w:webHidden/>
                <w:sz w:val="24"/>
                <w:szCs w:val="24"/>
              </w:rPr>
              <w:instrText xml:space="preserve"> PAGEREF _Toc183900607 \h </w:instrText>
            </w:r>
            <w:r w:rsidRPr="00CC1EE8">
              <w:rPr>
                <w:rFonts w:ascii="Times New Roman" w:hAnsi="Times New Roman" w:cs="Times New Roman"/>
                <w:noProof/>
                <w:webHidden/>
                <w:sz w:val="24"/>
                <w:szCs w:val="24"/>
              </w:rPr>
            </w:r>
            <w:r w:rsidRPr="00CC1EE8">
              <w:rPr>
                <w:rFonts w:ascii="Times New Roman" w:hAnsi="Times New Roman" w:cs="Times New Roman"/>
                <w:noProof/>
                <w:webHidden/>
                <w:sz w:val="24"/>
                <w:szCs w:val="24"/>
              </w:rPr>
              <w:fldChar w:fldCharType="separate"/>
            </w:r>
            <w:r w:rsidRPr="00CC1EE8">
              <w:rPr>
                <w:rFonts w:ascii="Times New Roman" w:hAnsi="Times New Roman" w:cs="Times New Roman"/>
                <w:noProof/>
                <w:webHidden/>
                <w:sz w:val="24"/>
                <w:szCs w:val="24"/>
              </w:rPr>
              <w:t>58</w:t>
            </w:r>
            <w:r w:rsidRPr="00CC1EE8">
              <w:rPr>
                <w:rFonts w:ascii="Times New Roman" w:hAnsi="Times New Roman" w:cs="Times New Roman"/>
                <w:noProof/>
                <w:webHidden/>
                <w:sz w:val="24"/>
                <w:szCs w:val="24"/>
              </w:rPr>
              <w:fldChar w:fldCharType="end"/>
            </w:r>
          </w:hyperlink>
        </w:p>
        <w:p w:rsidR="00CC1EE8" w:rsidRPr="00CC1EE8" w:rsidRDefault="00CC1EE8" w:rsidP="00CC1EE8">
          <w:pPr>
            <w:pStyle w:val="25"/>
            <w:widowControl w:val="0"/>
            <w:tabs>
              <w:tab w:val="right" w:leader="dot" w:pos="9345"/>
            </w:tabs>
            <w:spacing w:after="0"/>
            <w:rPr>
              <w:rFonts w:ascii="Times New Roman" w:hAnsi="Times New Roman" w:cs="Times New Roman"/>
              <w:noProof/>
              <w:sz w:val="24"/>
              <w:szCs w:val="24"/>
            </w:rPr>
          </w:pPr>
          <w:hyperlink w:anchor="_Toc183900608" w:history="1">
            <w:r w:rsidRPr="00CC1EE8">
              <w:rPr>
                <w:rStyle w:val="a4"/>
                <w:rFonts w:ascii="Times New Roman" w:hAnsi="Times New Roman" w:cs="Times New Roman"/>
                <w:noProof/>
                <w:sz w:val="24"/>
                <w:szCs w:val="24"/>
                <w:lang w:val="uk-UA"/>
              </w:rPr>
              <w:t>3</w:t>
            </w:r>
            <w:r w:rsidRPr="00CC1EE8">
              <w:rPr>
                <w:rStyle w:val="a4"/>
                <w:rFonts w:ascii="Times New Roman" w:eastAsia="Times New Roman" w:hAnsi="Times New Roman" w:cs="Times New Roman"/>
                <w:noProof/>
                <w:sz w:val="24"/>
                <w:szCs w:val="24"/>
                <w:lang w:val="uk-UA"/>
              </w:rPr>
              <w:t>.4.</w:t>
            </w:r>
            <w:r w:rsidRPr="00CC1EE8">
              <w:rPr>
                <w:rStyle w:val="a4"/>
                <w:rFonts w:ascii="Times New Roman" w:hAnsi="Times New Roman" w:cs="Times New Roman"/>
                <w:noProof/>
                <w:sz w:val="24"/>
                <w:szCs w:val="24"/>
                <w:lang w:val="uk-UA"/>
              </w:rPr>
              <w:t xml:space="preserve"> </w:t>
            </w:r>
            <w:r w:rsidRPr="00CC1EE8">
              <w:rPr>
                <w:rStyle w:val="a4"/>
                <w:rFonts w:ascii="Times New Roman" w:eastAsia="Times New Roman" w:hAnsi="Times New Roman" w:cs="Times New Roman"/>
                <w:noProof/>
                <w:sz w:val="24"/>
                <w:szCs w:val="24"/>
                <w:lang w:val="uk-UA"/>
              </w:rPr>
              <w:t>Динамічні характеристики голосних на ділянках різно</w:t>
            </w:r>
            <w:r w:rsidRPr="00CC1EE8">
              <w:rPr>
                <w:rStyle w:val="a4"/>
                <w:rFonts w:ascii="Times New Roman" w:hAnsi="Times New Roman" w:cs="Times New Roman"/>
                <w:noProof/>
                <w:sz w:val="24"/>
                <w:szCs w:val="24"/>
                <w:lang w:val="uk-UA"/>
              </w:rPr>
              <w:t>го</w:t>
            </w:r>
            <w:r w:rsidRPr="00CC1EE8">
              <w:rPr>
                <w:rStyle w:val="a4"/>
                <w:rFonts w:ascii="Times New Roman" w:eastAsia="Times New Roman" w:hAnsi="Times New Roman" w:cs="Times New Roman"/>
                <w:noProof/>
                <w:sz w:val="24"/>
                <w:szCs w:val="24"/>
                <w:lang w:val="uk-UA"/>
              </w:rPr>
              <w:t xml:space="preserve"> інформативно</w:t>
            </w:r>
            <w:r w:rsidRPr="00CC1EE8">
              <w:rPr>
                <w:rStyle w:val="a4"/>
                <w:rFonts w:ascii="Times New Roman" w:hAnsi="Times New Roman" w:cs="Times New Roman"/>
                <w:noProof/>
                <w:sz w:val="24"/>
                <w:szCs w:val="24"/>
                <w:lang w:val="uk-UA"/>
              </w:rPr>
              <w:t>го</w:t>
            </w:r>
            <w:r w:rsidRPr="00CC1EE8">
              <w:rPr>
                <w:rStyle w:val="a4"/>
                <w:rFonts w:ascii="Times New Roman" w:eastAsia="Times New Roman" w:hAnsi="Times New Roman" w:cs="Times New Roman"/>
                <w:noProof/>
                <w:sz w:val="24"/>
                <w:szCs w:val="24"/>
                <w:lang w:val="uk-UA"/>
              </w:rPr>
              <w:t xml:space="preserve"> навантажен</w:t>
            </w:r>
            <w:r w:rsidRPr="00CC1EE8">
              <w:rPr>
                <w:rStyle w:val="a4"/>
                <w:rFonts w:ascii="Times New Roman" w:hAnsi="Times New Roman" w:cs="Times New Roman"/>
                <w:noProof/>
                <w:sz w:val="24"/>
                <w:szCs w:val="24"/>
                <w:lang w:val="uk-UA"/>
              </w:rPr>
              <w:t>ня</w:t>
            </w:r>
            <w:r w:rsidRPr="00CC1EE8">
              <w:rPr>
                <w:rFonts w:ascii="Times New Roman" w:hAnsi="Times New Roman" w:cs="Times New Roman"/>
                <w:noProof/>
                <w:webHidden/>
                <w:sz w:val="24"/>
                <w:szCs w:val="24"/>
              </w:rPr>
              <w:tab/>
            </w:r>
            <w:r w:rsidRPr="00CC1EE8">
              <w:rPr>
                <w:rFonts w:ascii="Times New Roman" w:hAnsi="Times New Roman" w:cs="Times New Roman"/>
                <w:noProof/>
                <w:webHidden/>
                <w:sz w:val="24"/>
                <w:szCs w:val="24"/>
              </w:rPr>
              <w:fldChar w:fldCharType="begin"/>
            </w:r>
            <w:r w:rsidRPr="00CC1EE8">
              <w:rPr>
                <w:rFonts w:ascii="Times New Roman" w:hAnsi="Times New Roman" w:cs="Times New Roman"/>
                <w:noProof/>
                <w:webHidden/>
                <w:sz w:val="24"/>
                <w:szCs w:val="24"/>
              </w:rPr>
              <w:instrText xml:space="preserve"> PAGEREF _Toc183900608 \h </w:instrText>
            </w:r>
            <w:r w:rsidRPr="00CC1EE8">
              <w:rPr>
                <w:rFonts w:ascii="Times New Roman" w:hAnsi="Times New Roman" w:cs="Times New Roman"/>
                <w:noProof/>
                <w:webHidden/>
                <w:sz w:val="24"/>
                <w:szCs w:val="24"/>
              </w:rPr>
            </w:r>
            <w:r w:rsidRPr="00CC1EE8">
              <w:rPr>
                <w:rFonts w:ascii="Times New Roman" w:hAnsi="Times New Roman" w:cs="Times New Roman"/>
                <w:noProof/>
                <w:webHidden/>
                <w:sz w:val="24"/>
                <w:szCs w:val="24"/>
              </w:rPr>
              <w:fldChar w:fldCharType="separate"/>
            </w:r>
            <w:r w:rsidRPr="00CC1EE8">
              <w:rPr>
                <w:rFonts w:ascii="Times New Roman" w:hAnsi="Times New Roman" w:cs="Times New Roman"/>
                <w:noProof/>
                <w:webHidden/>
                <w:sz w:val="24"/>
                <w:szCs w:val="24"/>
              </w:rPr>
              <w:t>61</w:t>
            </w:r>
            <w:r w:rsidRPr="00CC1EE8">
              <w:rPr>
                <w:rFonts w:ascii="Times New Roman" w:hAnsi="Times New Roman" w:cs="Times New Roman"/>
                <w:noProof/>
                <w:webHidden/>
                <w:sz w:val="24"/>
                <w:szCs w:val="24"/>
              </w:rPr>
              <w:fldChar w:fldCharType="end"/>
            </w:r>
          </w:hyperlink>
        </w:p>
        <w:p w:rsidR="00CC1EE8" w:rsidRPr="00CC1EE8" w:rsidRDefault="00CC1EE8" w:rsidP="00CC1EE8">
          <w:pPr>
            <w:pStyle w:val="25"/>
            <w:widowControl w:val="0"/>
            <w:tabs>
              <w:tab w:val="right" w:leader="dot" w:pos="9345"/>
            </w:tabs>
            <w:spacing w:after="0"/>
            <w:rPr>
              <w:rFonts w:ascii="Times New Roman" w:hAnsi="Times New Roman" w:cs="Times New Roman"/>
              <w:noProof/>
              <w:sz w:val="24"/>
              <w:szCs w:val="24"/>
            </w:rPr>
          </w:pPr>
          <w:hyperlink w:anchor="_Toc183900609" w:history="1">
            <w:r w:rsidRPr="00CC1EE8">
              <w:rPr>
                <w:rStyle w:val="a4"/>
                <w:rFonts w:ascii="Times New Roman" w:eastAsia="Times New Roman" w:hAnsi="Times New Roman" w:cs="Times New Roman"/>
                <w:noProof/>
                <w:sz w:val="24"/>
                <w:szCs w:val="24"/>
                <w:lang w:val="uk-UA"/>
              </w:rPr>
              <w:t>3.5. Сприйняття голосних АuЕ на ділянках різного інформативного навантаження</w:t>
            </w:r>
            <w:r w:rsidRPr="00CC1EE8">
              <w:rPr>
                <w:rFonts w:ascii="Times New Roman" w:hAnsi="Times New Roman" w:cs="Times New Roman"/>
                <w:noProof/>
                <w:webHidden/>
                <w:sz w:val="24"/>
                <w:szCs w:val="24"/>
              </w:rPr>
              <w:tab/>
            </w:r>
            <w:r w:rsidRPr="00CC1EE8">
              <w:rPr>
                <w:rFonts w:ascii="Times New Roman" w:hAnsi="Times New Roman" w:cs="Times New Roman"/>
                <w:noProof/>
                <w:webHidden/>
                <w:sz w:val="24"/>
                <w:szCs w:val="24"/>
              </w:rPr>
              <w:fldChar w:fldCharType="begin"/>
            </w:r>
            <w:r w:rsidRPr="00CC1EE8">
              <w:rPr>
                <w:rFonts w:ascii="Times New Roman" w:hAnsi="Times New Roman" w:cs="Times New Roman"/>
                <w:noProof/>
                <w:webHidden/>
                <w:sz w:val="24"/>
                <w:szCs w:val="24"/>
              </w:rPr>
              <w:instrText xml:space="preserve"> PAGEREF _Toc183900609 \h </w:instrText>
            </w:r>
            <w:r w:rsidRPr="00CC1EE8">
              <w:rPr>
                <w:rFonts w:ascii="Times New Roman" w:hAnsi="Times New Roman" w:cs="Times New Roman"/>
                <w:noProof/>
                <w:webHidden/>
                <w:sz w:val="24"/>
                <w:szCs w:val="24"/>
              </w:rPr>
            </w:r>
            <w:r w:rsidRPr="00CC1EE8">
              <w:rPr>
                <w:rFonts w:ascii="Times New Roman" w:hAnsi="Times New Roman" w:cs="Times New Roman"/>
                <w:noProof/>
                <w:webHidden/>
                <w:sz w:val="24"/>
                <w:szCs w:val="24"/>
              </w:rPr>
              <w:fldChar w:fldCharType="separate"/>
            </w:r>
            <w:r w:rsidRPr="00CC1EE8">
              <w:rPr>
                <w:rFonts w:ascii="Times New Roman" w:hAnsi="Times New Roman" w:cs="Times New Roman"/>
                <w:noProof/>
                <w:webHidden/>
                <w:sz w:val="24"/>
                <w:szCs w:val="24"/>
              </w:rPr>
              <w:t>64</w:t>
            </w:r>
            <w:r w:rsidRPr="00CC1EE8">
              <w:rPr>
                <w:rFonts w:ascii="Times New Roman" w:hAnsi="Times New Roman" w:cs="Times New Roman"/>
                <w:noProof/>
                <w:webHidden/>
                <w:sz w:val="24"/>
                <w:szCs w:val="24"/>
              </w:rPr>
              <w:fldChar w:fldCharType="end"/>
            </w:r>
          </w:hyperlink>
        </w:p>
        <w:p w:rsidR="00CC1EE8" w:rsidRPr="00CC1EE8" w:rsidRDefault="00CC1EE8" w:rsidP="00CC1EE8">
          <w:pPr>
            <w:pStyle w:val="13"/>
            <w:widowControl w:val="0"/>
            <w:tabs>
              <w:tab w:val="right" w:leader="dot" w:pos="9345"/>
            </w:tabs>
            <w:spacing w:after="0"/>
            <w:rPr>
              <w:rFonts w:ascii="Times New Roman" w:hAnsi="Times New Roman" w:cs="Times New Roman"/>
              <w:noProof/>
              <w:sz w:val="24"/>
              <w:szCs w:val="24"/>
            </w:rPr>
          </w:pPr>
          <w:hyperlink w:anchor="_Toc183900610" w:history="1">
            <w:r w:rsidRPr="00CC1EE8">
              <w:rPr>
                <w:rStyle w:val="a4"/>
                <w:rFonts w:ascii="Times New Roman" w:eastAsia="Times New Roman" w:hAnsi="Times New Roman" w:cs="Times New Roman"/>
                <w:noProof/>
                <w:sz w:val="24"/>
                <w:szCs w:val="24"/>
                <w:lang w:val="uk-UA"/>
              </w:rPr>
              <w:t>Висновки</w:t>
            </w:r>
            <w:r w:rsidRPr="00CC1EE8">
              <w:rPr>
                <w:rFonts w:ascii="Times New Roman" w:hAnsi="Times New Roman" w:cs="Times New Roman"/>
                <w:noProof/>
                <w:webHidden/>
                <w:sz w:val="24"/>
                <w:szCs w:val="24"/>
              </w:rPr>
              <w:tab/>
            </w:r>
            <w:r w:rsidRPr="00CC1EE8">
              <w:rPr>
                <w:rFonts w:ascii="Times New Roman" w:hAnsi="Times New Roman" w:cs="Times New Roman"/>
                <w:noProof/>
                <w:webHidden/>
                <w:sz w:val="24"/>
                <w:szCs w:val="24"/>
              </w:rPr>
              <w:fldChar w:fldCharType="begin"/>
            </w:r>
            <w:r w:rsidRPr="00CC1EE8">
              <w:rPr>
                <w:rFonts w:ascii="Times New Roman" w:hAnsi="Times New Roman" w:cs="Times New Roman"/>
                <w:noProof/>
                <w:webHidden/>
                <w:sz w:val="24"/>
                <w:szCs w:val="24"/>
              </w:rPr>
              <w:instrText xml:space="preserve"> PAGEREF _Toc183900610 \h </w:instrText>
            </w:r>
            <w:r w:rsidRPr="00CC1EE8">
              <w:rPr>
                <w:rFonts w:ascii="Times New Roman" w:hAnsi="Times New Roman" w:cs="Times New Roman"/>
                <w:noProof/>
                <w:webHidden/>
                <w:sz w:val="24"/>
                <w:szCs w:val="24"/>
              </w:rPr>
            </w:r>
            <w:r w:rsidRPr="00CC1EE8">
              <w:rPr>
                <w:rFonts w:ascii="Times New Roman" w:hAnsi="Times New Roman" w:cs="Times New Roman"/>
                <w:noProof/>
                <w:webHidden/>
                <w:sz w:val="24"/>
                <w:szCs w:val="24"/>
              </w:rPr>
              <w:fldChar w:fldCharType="separate"/>
            </w:r>
            <w:r w:rsidRPr="00CC1EE8">
              <w:rPr>
                <w:rFonts w:ascii="Times New Roman" w:hAnsi="Times New Roman" w:cs="Times New Roman"/>
                <w:noProof/>
                <w:webHidden/>
                <w:sz w:val="24"/>
                <w:szCs w:val="24"/>
              </w:rPr>
              <w:t>69</w:t>
            </w:r>
            <w:r w:rsidRPr="00CC1EE8">
              <w:rPr>
                <w:rFonts w:ascii="Times New Roman" w:hAnsi="Times New Roman" w:cs="Times New Roman"/>
                <w:noProof/>
                <w:webHidden/>
                <w:sz w:val="24"/>
                <w:szCs w:val="24"/>
              </w:rPr>
              <w:fldChar w:fldCharType="end"/>
            </w:r>
          </w:hyperlink>
        </w:p>
        <w:p w:rsidR="00CC1EE8" w:rsidRDefault="00CC1EE8" w:rsidP="00CC1EE8">
          <w:pPr>
            <w:pStyle w:val="13"/>
            <w:widowControl w:val="0"/>
            <w:tabs>
              <w:tab w:val="right" w:leader="dot" w:pos="9345"/>
            </w:tabs>
            <w:spacing w:after="0"/>
            <w:rPr>
              <w:noProof/>
            </w:rPr>
          </w:pPr>
          <w:hyperlink w:anchor="_Toc183900611" w:history="1">
            <w:r w:rsidRPr="00CC1EE8">
              <w:rPr>
                <w:rStyle w:val="a4"/>
                <w:rFonts w:ascii="Times New Roman" w:hAnsi="Times New Roman" w:cs="Times New Roman"/>
                <w:noProof/>
                <w:sz w:val="24"/>
                <w:szCs w:val="24"/>
              </w:rPr>
              <w:t>Список використаної літератури</w:t>
            </w:r>
            <w:r w:rsidRPr="00CC1EE8">
              <w:rPr>
                <w:rFonts w:ascii="Times New Roman" w:hAnsi="Times New Roman" w:cs="Times New Roman"/>
                <w:noProof/>
                <w:webHidden/>
                <w:sz w:val="24"/>
                <w:szCs w:val="24"/>
              </w:rPr>
              <w:tab/>
            </w:r>
            <w:r w:rsidRPr="00CC1EE8">
              <w:rPr>
                <w:rFonts w:ascii="Times New Roman" w:hAnsi="Times New Roman" w:cs="Times New Roman"/>
                <w:noProof/>
                <w:webHidden/>
                <w:sz w:val="24"/>
                <w:szCs w:val="24"/>
              </w:rPr>
              <w:fldChar w:fldCharType="begin"/>
            </w:r>
            <w:r w:rsidRPr="00CC1EE8">
              <w:rPr>
                <w:rFonts w:ascii="Times New Roman" w:hAnsi="Times New Roman" w:cs="Times New Roman"/>
                <w:noProof/>
                <w:webHidden/>
                <w:sz w:val="24"/>
                <w:szCs w:val="24"/>
              </w:rPr>
              <w:instrText xml:space="preserve"> PAGEREF _Toc183900611 \h </w:instrText>
            </w:r>
            <w:r w:rsidRPr="00CC1EE8">
              <w:rPr>
                <w:rFonts w:ascii="Times New Roman" w:hAnsi="Times New Roman" w:cs="Times New Roman"/>
                <w:noProof/>
                <w:webHidden/>
                <w:sz w:val="24"/>
                <w:szCs w:val="24"/>
              </w:rPr>
            </w:r>
            <w:r w:rsidRPr="00CC1EE8">
              <w:rPr>
                <w:rFonts w:ascii="Times New Roman" w:hAnsi="Times New Roman" w:cs="Times New Roman"/>
                <w:noProof/>
                <w:webHidden/>
                <w:sz w:val="24"/>
                <w:szCs w:val="24"/>
              </w:rPr>
              <w:fldChar w:fldCharType="separate"/>
            </w:r>
            <w:r w:rsidRPr="00CC1EE8">
              <w:rPr>
                <w:rFonts w:ascii="Times New Roman" w:hAnsi="Times New Roman" w:cs="Times New Roman"/>
                <w:noProof/>
                <w:webHidden/>
                <w:sz w:val="24"/>
                <w:szCs w:val="24"/>
              </w:rPr>
              <w:t>7</w:t>
            </w:r>
            <w:r w:rsidRPr="00CC1EE8">
              <w:rPr>
                <w:rFonts w:ascii="Times New Roman" w:hAnsi="Times New Roman" w:cs="Times New Roman"/>
                <w:noProof/>
                <w:webHidden/>
                <w:sz w:val="24"/>
                <w:szCs w:val="24"/>
              </w:rPr>
              <w:t>1</w:t>
            </w:r>
            <w:r w:rsidRPr="00CC1EE8">
              <w:rPr>
                <w:rFonts w:ascii="Times New Roman" w:hAnsi="Times New Roman" w:cs="Times New Roman"/>
                <w:noProof/>
                <w:webHidden/>
                <w:sz w:val="24"/>
                <w:szCs w:val="24"/>
              </w:rPr>
              <w:fldChar w:fldCharType="end"/>
            </w:r>
          </w:hyperlink>
        </w:p>
        <w:p w:rsidR="00CC1EE8" w:rsidRDefault="00CC1EE8" w:rsidP="00CC1EE8">
          <w:pPr>
            <w:widowControl w:val="0"/>
          </w:pPr>
          <w:r>
            <w:rPr>
              <w:b/>
              <w:bCs/>
            </w:rPr>
            <w:fldChar w:fldCharType="end"/>
          </w:r>
        </w:p>
      </w:sdtContent>
    </w:sdt>
    <w:p w:rsidR="00777A26" w:rsidRDefault="00777A26" w:rsidP="00777A26">
      <w:pPr>
        <w:rPr>
          <w:lang w:val="uk-UA"/>
        </w:rPr>
      </w:pPr>
    </w:p>
    <w:p w:rsidR="00777A26" w:rsidRDefault="00777A26" w:rsidP="00777A26">
      <w:pPr>
        <w:rPr>
          <w:lang w:val="uk-UA"/>
        </w:rPr>
      </w:pPr>
    </w:p>
    <w:p w:rsidR="00777A26" w:rsidRDefault="00777A26" w:rsidP="00777A26">
      <w:pPr>
        <w:rPr>
          <w:lang w:val="uk-UA"/>
        </w:rPr>
      </w:pPr>
    </w:p>
    <w:p w:rsidR="00777A26" w:rsidRDefault="00777A26" w:rsidP="00777A26">
      <w:pPr>
        <w:rPr>
          <w:lang w:val="uk-UA"/>
        </w:rPr>
      </w:pPr>
    </w:p>
    <w:p w:rsidR="00777A26" w:rsidRDefault="00777A26" w:rsidP="00777A26">
      <w:pPr>
        <w:rPr>
          <w:lang w:val="uk-UA"/>
        </w:rPr>
      </w:pPr>
    </w:p>
    <w:p w:rsidR="00777A26" w:rsidRDefault="00777A26" w:rsidP="00777A26">
      <w:pPr>
        <w:rPr>
          <w:lang w:val="uk-UA"/>
        </w:rPr>
      </w:pPr>
    </w:p>
    <w:p w:rsidR="00777A26" w:rsidRDefault="00777A26" w:rsidP="00777A26">
      <w:pPr>
        <w:rPr>
          <w:lang w:val="uk-UA"/>
        </w:rPr>
      </w:pPr>
    </w:p>
    <w:p w:rsidR="00777A26" w:rsidRDefault="00777A26" w:rsidP="00777A26">
      <w:pPr>
        <w:rPr>
          <w:lang w:val="uk-UA"/>
        </w:rPr>
      </w:pPr>
    </w:p>
    <w:p w:rsidR="00777A26" w:rsidRDefault="00777A26" w:rsidP="00777A26">
      <w:pPr>
        <w:rPr>
          <w:lang w:val="uk-UA"/>
        </w:rPr>
      </w:pPr>
    </w:p>
    <w:p w:rsidR="00777A26" w:rsidRDefault="00777A26" w:rsidP="00777A26">
      <w:pPr>
        <w:rPr>
          <w:lang w:val="uk-UA"/>
        </w:rPr>
      </w:pPr>
    </w:p>
    <w:p w:rsidR="00777A26" w:rsidRDefault="00777A26" w:rsidP="00777A26">
      <w:pPr>
        <w:rPr>
          <w:lang w:val="uk-UA"/>
        </w:rPr>
      </w:pPr>
    </w:p>
    <w:p w:rsidR="00777A26" w:rsidRDefault="00777A26" w:rsidP="00777A26">
      <w:pPr>
        <w:rPr>
          <w:lang w:val="uk-UA"/>
        </w:rPr>
      </w:pPr>
    </w:p>
    <w:p w:rsidR="00777A26" w:rsidRDefault="00777A26" w:rsidP="00777A26">
      <w:pPr>
        <w:rPr>
          <w:lang w:val="uk-UA"/>
        </w:rPr>
      </w:pPr>
    </w:p>
    <w:p w:rsidR="00777A26" w:rsidRDefault="00777A26" w:rsidP="00777A26">
      <w:pPr>
        <w:rPr>
          <w:lang w:val="uk-UA"/>
        </w:rPr>
      </w:pPr>
    </w:p>
    <w:p w:rsidR="00777A26" w:rsidRDefault="00777A26" w:rsidP="00777A26">
      <w:pPr>
        <w:rPr>
          <w:lang w:val="uk-UA"/>
        </w:rPr>
      </w:pPr>
    </w:p>
    <w:p w:rsidR="00777A26" w:rsidRDefault="00777A26" w:rsidP="00777A26">
      <w:pPr>
        <w:rPr>
          <w:lang w:val="uk-UA"/>
        </w:rPr>
      </w:pPr>
    </w:p>
    <w:p w:rsidR="00777A26" w:rsidRDefault="00777A26" w:rsidP="00777A26">
      <w:pPr>
        <w:rPr>
          <w:lang w:val="uk-UA"/>
        </w:rPr>
      </w:pPr>
    </w:p>
    <w:p w:rsidR="00CC1EE8" w:rsidRDefault="00CC1EE8" w:rsidP="00777A26">
      <w:pPr>
        <w:rPr>
          <w:lang w:val="uk-UA"/>
        </w:rPr>
      </w:pPr>
    </w:p>
    <w:p w:rsidR="00777A26" w:rsidRPr="00777A26" w:rsidRDefault="00777A26" w:rsidP="00643DEC">
      <w:pPr>
        <w:pStyle w:val="1"/>
        <w:spacing w:before="0"/>
        <w:ind w:firstLine="567"/>
        <w:rPr>
          <w:lang w:val="uk-UA"/>
        </w:rPr>
      </w:pPr>
      <w:bookmarkStart w:id="3" w:name="_Toc183900593"/>
      <w:r w:rsidRPr="00777A26">
        <w:rPr>
          <w:lang w:val="uk-UA"/>
        </w:rPr>
        <w:lastRenderedPageBreak/>
        <w:t>Вступ</w:t>
      </w:r>
      <w:bookmarkEnd w:id="3"/>
    </w:p>
    <w:p w:rsidR="00215F8B" w:rsidRDefault="00643DEC" w:rsidP="00643DE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наших часів з’явилась зацікавленість у відносина</w:t>
      </w:r>
      <w:r w:rsidR="00CE2277">
        <w:rPr>
          <w:rFonts w:ascii="Times New Roman" w:hAnsi="Times New Roman" w:cs="Times New Roman"/>
          <w:sz w:val="28"/>
          <w:szCs w:val="28"/>
          <w:lang w:val="uk-UA"/>
        </w:rPr>
        <w:t>х</w:t>
      </w:r>
      <w:r>
        <w:rPr>
          <w:rFonts w:ascii="Times New Roman" w:hAnsi="Times New Roman" w:cs="Times New Roman"/>
          <w:sz w:val="28"/>
          <w:szCs w:val="28"/>
          <w:lang w:val="uk-UA"/>
        </w:rPr>
        <w:t xml:space="preserve"> між різними етносами. </w:t>
      </w:r>
      <w:r w:rsidR="00CE2277">
        <w:rPr>
          <w:rFonts w:ascii="Times New Roman" w:hAnsi="Times New Roman" w:cs="Times New Roman"/>
          <w:sz w:val="28"/>
          <w:szCs w:val="28"/>
          <w:lang w:val="uk-UA"/>
        </w:rPr>
        <w:t xml:space="preserve">Але для повноцінного спілкування виявилось замало знань лише з фонетики, граматики або лексики іншої мови. Процесу міжкультурного спілкування </w:t>
      </w:r>
      <w:r>
        <w:rPr>
          <w:rFonts w:ascii="Times New Roman" w:hAnsi="Times New Roman" w:cs="Times New Roman"/>
          <w:sz w:val="28"/>
          <w:szCs w:val="28"/>
          <w:lang w:val="uk-UA"/>
        </w:rPr>
        <w:t xml:space="preserve"> </w:t>
      </w:r>
      <w:r w:rsidR="00CE2277">
        <w:rPr>
          <w:rFonts w:ascii="Times New Roman" w:hAnsi="Times New Roman" w:cs="Times New Roman"/>
          <w:sz w:val="28"/>
          <w:szCs w:val="28"/>
          <w:lang w:val="uk-UA"/>
        </w:rPr>
        <w:t>можуть заважати національні особливості культур. Різним мовним спільнотам властиві розбіжності у розумінні дійсності. Для того щоб пізнати свідомість народу, спільноти, необхідно оволодіти одиницями мови, крізь поняття, що властиві саме цій спільноті. У цьому зв’язку слушною є думка У. Лабова: «Мова подібна до рамки для картини світу, але якщо картина не вміщується в рамку, змінюють</w:t>
      </w:r>
      <w:r w:rsidR="00CE2277" w:rsidRPr="00CE2277">
        <w:rPr>
          <w:rFonts w:ascii="Times New Roman" w:hAnsi="Times New Roman" w:cs="Times New Roman"/>
          <w:sz w:val="28"/>
          <w:szCs w:val="28"/>
          <w:lang w:val="uk-UA"/>
        </w:rPr>
        <w:t xml:space="preserve"> </w:t>
      </w:r>
      <w:r w:rsidR="00CE2277">
        <w:rPr>
          <w:rFonts w:ascii="Times New Roman" w:hAnsi="Times New Roman" w:cs="Times New Roman"/>
          <w:sz w:val="28"/>
          <w:szCs w:val="28"/>
          <w:lang w:val="uk-UA"/>
        </w:rPr>
        <w:t>її</w:t>
      </w:r>
      <w:r w:rsidR="00CE2277">
        <w:rPr>
          <w:rFonts w:ascii="Times New Roman" w:hAnsi="Times New Roman" w:cs="Times New Roman"/>
          <w:sz w:val="28"/>
          <w:szCs w:val="28"/>
          <w:lang w:val="uk-UA"/>
        </w:rPr>
        <w:t xml:space="preserve">, а не картину» (Лабов, </w:t>
      </w:r>
      <w:r w:rsidR="00CC1EE8">
        <w:rPr>
          <w:rFonts w:ascii="Times New Roman" w:hAnsi="Times New Roman" w:cs="Times New Roman"/>
          <w:sz w:val="28"/>
          <w:szCs w:val="28"/>
          <w:lang w:val="uk-UA"/>
        </w:rPr>
        <w:t>2006</w:t>
      </w:r>
      <w:r w:rsidR="00CE2277">
        <w:rPr>
          <w:rFonts w:ascii="Times New Roman" w:hAnsi="Times New Roman" w:cs="Times New Roman"/>
          <w:sz w:val="28"/>
          <w:szCs w:val="28"/>
          <w:lang w:val="uk-UA"/>
        </w:rPr>
        <w:t>). Становище англійської мови ускладнюється її численними варіантами. Заважати спілкуванню у цьому випадку можуть фонологічні, граматичні та лексичні особливості кожного варіанта. Саме тому вивчення будь якої іноземної мови має йти паралельно з вивченням культури та історії народу, який нею говорить.</w:t>
      </w:r>
    </w:p>
    <w:p w:rsidR="00CE2277" w:rsidRDefault="00CE2277" w:rsidP="00643DE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фокусі пропонованого дослідження – австралійський варіант англійської мови. Мовлення австралійських політиків ще ніколи не було предметом дослідження вітчизняної фонології, особливо його сегментний рівень.</w:t>
      </w:r>
    </w:p>
    <w:p w:rsidR="006340CC" w:rsidRDefault="006340CC" w:rsidP="00643DEC">
      <w:pPr>
        <w:spacing w:line="360" w:lineRule="auto"/>
        <w:ind w:firstLine="567"/>
        <w:jc w:val="both"/>
        <w:rPr>
          <w:rFonts w:ascii="Times New Roman" w:hAnsi="Times New Roman" w:cs="Times New Roman"/>
          <w:sz w:val="28"/>
          <w:szCs w:val="28"/>
          <w:lang w:val="uk-UA"/>
        </w:rPr>
      </w:pPr>
      <w:r w:rsidRPr="006340CC">
        <w:rPr>
          <w:rFonts w:ascii="Times New Roman" w:hAnsi="Times New Roman" w:cs="Times New Roman"/>
          <w:b/>
          <w:bCs/>
          <w:sz w:val="28"/>
          <w:szCs w:val="28"/>
          <w:lang w:val="uk-UA"/>
        </w:rPr>
        <w:t>Актуальність</w:t>
      </w:r>
      <w:r>
        <w:rPr>
          <w:rFonts w:ascii="Times New Roman" w:hAnsi="Times New Roman" w:cs="Times New Roman"/>
          <w:sz w:val="28"/>
          <w:szCs w:val="28"/>
          <w:lang w:val="uk-UA"/>
        </w:rPr>
        <w:t xml:space="preserve"> дослідження визначалась необхідністю вивчення особливостей алофонного</w:t>
      </w:r>
      <w:r w:rsidR="00322208">
        <w:rPr>
          <w:rFonts w:ascii="Times New Roman" w:hAnsi="Times New Roman" w:cs="Times New Roman"/>
          <w:sz w:val="28"/>
          <w:szCs w:val="28"/>
          <w:lang w:val="uk-UA"/>
        </w:rPr>
        <w:t xml:space="preserve"> варіювання г</w:t>
      </w:r>
      <w:r>
        <w:rPr>
          <w:rFonts w:ascii="Times New Roman" w:hAnsi="Times New Roman" w:cs="Times New Roman"/>
          <w:sz w:val="28"/>
          <w:szCs w:val="28"/>
          <w:lang w:val="uk-UA"/>
        </w:rPr>
        <w:t>олосних в мовленні австралійських політиків.</w:t>
      </w:r>
    </w:p>
    <w:p w:rsidR="006340CC" w:rsidRDefault="006340CC" w:rsidP="00643DE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Звернення до австралійського варіанта англійської мови (А</w:t>
      </w:r>
      <w:r>
        <w:rPr>
          <w:rFonts w:ascii="Times New Roman" w:hAnsi="Times New Roman" w:cs="Times New Roman"/>
          <w:sz w:val="28"/>
          <w:szCs w:val="28"/>
          <w:lang w:val="de-DE"/>
        </w:rPr>
        <w:t>u</w:t>
      </w:r>
      <w:r>
        <w:rPr>
          <w:rFonts w:ascii="Times New Roman" w:hAnsi="Times New Roman" w:cs="Times New Roman"/>
          <w:sz w:val="28"/>
          <w:szCs w:val="28"/>
          <w:lang w:val="uk-UA"/>
        </w:rPr>
        <w:t>Е) не випадкове. Вивчення варіювання літературних мов як засобу їх існування перебуває в центрі уваги багатьох дослідників. У вітчизняному мовознавстві питанню соціолінгвістичного варіювання просодії присвячена робота О. В. Костроміної.</w:t>
      </w:r>
    </w:p>
    <w:p w:rsidR="006340CC" w:rsidRDefault="006340CC" w:rsidP="00643DE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Проте питання про статус австралійської</w:t>
      </w:r>
      <w:r w:rsidR="00322208">
        <w:rPr>
          <w:rFonts w:ascii="Times New Roman" w:hAnsi="Times New Roman" w:cs="Times New Roman"/>
          <w:sz w:val="28"/>
          <w:szCs w:val="28"/>
          <w:lang w:val="uk-UA"/>
        </w:rPr>
        <w:t xml:space="preserve"> англійської</w:t>
      </w:r>
      <w:r>
        <w:rPr>
          <w:rFonts w:ascii="Times New Roman" w:hAnsi="Times New Roman" w:cs="Times New Roman"/>
          <w:sz w:val="28"/>
          <w:szCs w:val="28"/>
          <w:lang w:val="uk-UA"/>
        </w:rPr>
        <w:t>, її національних особливостей, що проявляються у мовленні політиків ще й досі належно не досліджувалось як вітчизняними, так і зарубіжними лінгвістами.</w:t>
      </w:r>
    </w:p>
    <w:p w:rsidR="006340CC" w:rsidRDefault="006340CC" w:rsidP="00643DEC">
      <w:pPr>
        <w:spacing w:line="360" w:lineRule="auto"/>
        <w:ind w:firstLine="567"/>
        <w:jc w:val="both"/>
        <w:rPr>
          <w:rFonts w:ascii="Times New Roman" w:hAnsi="Times New Roman" w:cs="Times New Roman"/>
          <w:sz w:val="28"/>
          <w:szCs w:val="28"/>
          <w:lang w:val="uk-UA"/>
        </w:rPr>
      </w:pPr>
      <w:r w:rsidRPr="006340CC">
        <w:rPr>
          <w:rFonts w:ascii="Times New Roman" w:hAnsi="Times New Roman" w:cs="Times New Roman"/>
          <w:b/>
          <w:bCs/>
          <w:sz w:val="28"/>
          <w:szCs w:val="28"/>
          <w:lang w:val="uk-UA"/>
        </w:rPr>
        <w:lastRenderedPageBreak/>
        <w:t>Новизна</w:t>
      </w:r>
      <w:r>
        <w:rPr>
          <w:rFonts w:ascii="Times New Roman" w:hAnsi="Times New Roman" w:cs="Times New Roman"/>
          <w:sz w:val="28"/>
          <w:szCs w:val="28"/>
          <w:lang w:val="uk-UA"/>
        </w:rPr>
        <w:t xml:space="preserve"> пропонованої роботи полягає в тому, що в ній зроблено спробу пояснити наявність специфічних рис в мовленні австралійських політиків </w:t>
      </w:r>
      <w:r w:rsidR="00322208">
        <w:rPr>
          <w:rFonts w:ascii="Times New Roman" w:hAnsi="Times New Roman" w:cs="Times New Roman"/>
          <w:sz w:val="28"/>
          <w:szCs w:val="28"/>
          <w:lang w:val="uk-UA"/>
        </w:rPr>
        <w:t xml:space="preserve">на фонологічному рівні та </w:t>
      </w:r>
      <w:r>
        <w:rPr>
          <w:rFonts w:ascii="Times New Roman" w:hAnsi="Times New Roman" w:cs="Times New Roman"/>
          <w:sz w:val="28"/>
          <w:szCs w:val="28"/>
          <w:lang w:val="uk-UA"/>
        </w:rPr>
        <w:t>виявити соціокультурний компонент національно забарвленого австралійського мовлення.</w:t>
      </w:r>
    </w:p>
    <w:p w:rsidR="006340CC" w:rsidRDefault="006340CC" w:rsidP="00643DEC">
      <w:pPr>
        <w:spacing w:line="360" w:lineRule="auto"/>
        <w:ind w:firstLine="567"/>
        <w:jc w:val="both"/>
        <w:rPr>
          <w:rFonts w:ascii="Times New Roman" w:hAnsi="Times New Roman" w:cs="Times New Roman"/>
          <w:sz w:val="28"/>
          <w:szCs w:val="28"/>
          <w:lang w:val="uk-UA"/>
        </w:rPr>
      </w:pPr>
      <w:r w:rsidRPr="006340CC">
        <w:rPr>
          <w:rFonts w:ascii="Times New Roman" w:hAnsi="Times New Roman" w:cs="Times New Roman"/>
          <w:b/>
          <w:bCs/>
          <w:sz w:val="28"/>
          <w:szCs w:val="28"/>
          <w:lang w:val="uk-UA"/>
        </w:rPr>
        <w:t>Матеріалом</w:t>
      </w:r>
      <w:r>
        <w:rPr>
          <w:rFonts w:ascii="Times New Roman" w:hAnsi="Times New Roman" w:cs="Times New Roman"/>
          <w:sz w:val="28"/>
          <w:szCs w:val="28"/>
          <w:lang w:val="uk-UA"/>
        </w:rPr>
        <w:t xml:space="preserve"> дослідження послужили монологічні уривки мовлення австралійських політиків – Ентоні Албанізі, Скотта </w:t>
      </w:r>
      <w:r w:rsidR="00322208">
        <w:rPr>
          <w:rFonts w:ascii="Times New Roman" w:hAnsi="Times New Roman" w:cs="Times New Roman"/>
          <w:sz w:val="28"/>
          <w:szCs w:val="28"/>
          <w:lang w:val="uk-UA"/>
        </w:rPr>
        <w:t>Моррісона та Пітера Даттона,  які</w:t>
      </w:r>
      <w:r>
        <w:rPr>
          <w:rFonts w:ascii="Times New Roman" w:hAnsi="Times New Roman" w:cs="Times New Roman"/>
          <w:sz w:val="28"/>
          <w:szCs w:val="28"/>
          <w:lang w:val="uk-UA"/>
        </w:rPr>
        <w:t xml:space="preserve"> є членами Палати представників Австралії.</w:t>
      </w:r>
    </w:p>
    <w:p w:rsidR="006340CC" w:rsidRDefault="006340CC" w:rsidP="00643DEC">
      <w:pPr>
        <w:spacing w:line="360" w:lineRule="auto"/>
        <w:ind w:firstLine="567"/>
        <w:jc w:val="both"/>
        <w:rPr>
          <w:rFonts w:ascii="Times New Roman" w:hAnsi="Times New Roman" w:cs="Times New Roman"/>
          <w:sz w:val="28"/>
          <w:szCs w:val="28"/>
          <w:lang w:val="uk-UA"/>
        </w:rPr>
      </w:pPr>
      <w:r w:rsidRPr="006340CC">
        <w:rPr>
          <w:rFonts w:ascii="Times New Roman" w:hAnsi="Times New Roman" w:cs="Times New Roman"/>
          <w:b/>
          <w:bCs/>
          <w:sz w:val="28"/>
          <w:szCs w:val="28"/>
          <w:lang w:val="uk-UA"/>
        </w:rPr>
        <w:t>Предметом</w:t>
      </w:r>
      <w:r>
        <w:rPr>
          <w:rFonts w:ascii="Times New Roman" w:hAnsi="Times New Roman" w:cs="Times New Roman"/>
          <w:sz w:val="28"/>
          <w:szCs w:val="28"/>
          <w:lang w:val="uk-UA"/>
        </w:rPr>
        <w:t xml:space="preserve"> дослідження є </w:t>
      </w:r>
      <w:r w:rsidR="00322208">
        <w:rPr>
          <w:rFonts w:ascii="Times New Roman" w:hAnsi="Times New Roman" w:cs="Times New Roman"/>
          <w:sz w:val="28"/>
          <w:szCs w:val="28"/>
          <w:lang w:val="uk-UA"/>
        </w:rPr>
        <w:t>алофон</w:t>
      </w:r>
      <w:r>
        <w:rPr>
          <w:rFonts w:ascii="Times New Roman" w:hAnsi="Times New Roman" w:cs="Times New Roman"/>
          <w:sz w:val="28"/>
          <w:szCs w:val="28"/>
          <w:lang w:val="uk-UA"/>
        </w:rPr>
        <w:t>не варіювання голосних у мовленні австралійських політиків.</w:t>
      </w:r>
    </w:p>
    <w:p w:rsidR="006340CC" w:rsidRDefault="006340CC" w:rsidP="00643DEC">
      <w:pPr>
        <w:spacing w:line="360" w:lineRule="auto"/>
        <w:ind w:firstLine="567"/>
        <w:jc w:val="both"/>
        <w:rPr>
          <w:rFonts w:ascii="Times New Roman" w:hAnsi="Times New Roman" w:cs="Times New Roman"/>
          <w:sz w:val="28"/>
          <w:szCs w:val="28"/>
          <w:lang w:val="uk-UA"/>
        </w:rPr>
      </w:pPr>
      <w:r w:rsidRPr="006340CC">
        <w:rPr>
          <w:rFonts w:ascii="Times New Roman" w:hAnsi="Times New Roman" w:cs="Times New Roman"/>
          <w:b/>
          <w:bCs/>
          <w:sz w:val="28"/>
          <w:szCs w:val="28"/>
          <w:lang w:val="uk-UA"/>
        </w:rPr>
        <w:t>Мета</w:t>
      </w:r>
      <w:r>
        <w:rPr>
          <w:rFonts w:ascii="Times New Roman" w:hAnsi="Times New Roman" w:cs="Times New Roman"/>
          <w:sz w:val="28"/>
          <w:szCs w:val="28"/>
          <w:lang w:val="uk-UA"/>
        </w:rPr>
        <w:t xml:space="preserve"> роботи – </w:t>
      </w:r>
      <w:r w:rsidR="00322208">
        <w:rPr>
          <w:rFonts w:ascii="Times New Roman" w:hAnsi="Times New Roman" w:cs="Times New Roman"/>
          <w:sz w:val="28"/>
          <w:szCs w:val="28"/>
          <w:lang w:val="uk-UA"/>
        </w:rPr>
        <w:t>виявити національні соціокультурні особливості варіювання голосних фонем в австралійському варіанті англійської мови на прикладі мовлення австралійських політиків.</w:t>
      </w:r>
    </w:p>
    <w:p w:rsidR="00322208" w:rsidRDefault="00322208" w:rsidP="00643DE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Досягненню мети сприяло вирішення завдань:</w:t>
      </w:r>
    </w:p>
    <w:p w:rsidR="00322208" w:rsidRDefault="00322208" w:rsidP="00643DE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дослідити теорію варіативності мов, а також виявити критерії, що дозволяють віднести австралійську англійську до національних варіантів англійської мови;</w:t>
      </w:r>
    </w:p>
    <w:p w:rsidR="00322208" w:rsidRDefault="00322208" w:rsidP="00643DE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визначити статус австралійського варіанта англійської мови;</w:t>
      </w:r>
    </w:p>
    <w:p w:rsidR="00322208" w:rsidRDefault="00322208" w:rsidP="00643DE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виявити і описати просодичні характеристики мовлення;</w:t>
      </w:r>
    </w:p>
    <w:p w:rsidR="00322208" w:rsidRDefault="00322208" w:rsidP="00643DE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провести спектральний аналіз і виявити варіювання голосних на просодично маркованих ділянках теми і реми;</w:t>
      </w:r>
    </w:p>
    <w:p w:rsidR="00322208" w:rsidRDefault="00322208" w:rsidP="00643DE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розглянути формантні характеристики, тривалість та інтенсивність досліджуваних голосних в мовленні політиків.</w:t>
      </w:r>
    </w:p>
    <w:p w:rsidR="00322208" w:rsidRPr="006340CC" w:rsidRDefault="00322208" w:rsidP="00643DE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Поставлені завдання визначили структуру роботи, яка складається зі вступу трьох глав, висновків та списку використаної літератури.</w:t>
      </w:r>
    </w:p>
    <w:p w:rsidR="00215F8B" w:rsidRDefault="00215F8B" w:rsidP="00777A26">
      <w:pPr>
        <w:pStyle w:val="1"/>
        <w:keepNext w:val="0"/>
        <w:keepLines w:val="0"/>
        <w:widowControl w:val="0"/>
        <w:spacing w:before="0"/>
        <w:rPr>
          <w:lang w:val="uk-UA"/>
        </w:rPr>
      </w:pPr>
    </w:p>
    <w:p w:rsidR="00322208" w:rsidRDefault="00322208" w:rsidP="00322208">
      <w:pPr>
        <w:rPr>
          <w:lang w:val="uk-UA"/>
        </w:rPr>
      </w:pPr>
    </w:p>
    <w:p w:rsidR="00322208" w:rsidRDefault="00322208" w:rsidP="00322208">
      <w:pPr>
        <w:rPr>
          <w:lang w:val="uk-UA"/>
        </w:rPr>
      </w:pPr>
    </w:p>
    <w:p w:rsidR="00322208" w:rsidRDefault="00322208" w:rsidP="00322208">
      <w:pPr>
        <w:rPr>
          <w:lang w:val="uk-UA"/>
        </w:rPr>
      </w:pPr>
    </w:p>
    <w:p w:rsidR="00322208" w:rsidRDefault="00322208" w:rsidP="00322208">
      <w:pPr>
        <w:rPr>
          <w:lang w:val="uk-UA"/>
        </w:rPr>
      </w:pPr>
    </w:p>
    <w:p w:rsidR="00322208" w:rsidRDefault="00322208" w:rsidP="00322208">
      <w:pPr>
        <w:rPr>
          <w:lang w:val="uk-UA"/>
        </w:rPr>
      </w:pPr>
    </w:p>
    <w:p w:rsidR="00322208" w:rsidRDefault="00322208" w:rsidP="00322208">
      <w:pPr>
        <w:rPr>
          <w:lang w:val="uk-UA"/>
        </w:rPr>
      </w:pPr>
    </w:p>
    <w:p w:rsidR="00322208" w:rsidRDefault="00322208" w:rsidP="00322208">
      <w:pPr>
        <w:rPr>
          <w:lang w:val="uk-UA"/>
        </w:rPr>
      </w:pPr>
    </w:p>
    <w:p w:rsidR="00322208" w:rsidRDefault="00322208" w:rsidP="00322208">
      <w:pPr>
        <w:rPr>
          <w:lang w:val="uk-UA"/>
        </w:rPr>
      </w:pPr>
    </w:p>
    <w:p w:rsidR="00322208" w:rsidRPr="00322208" w:rsidRDefault="00322208" w:rsidP="00322208">
      <w:pPr>
        <w:rPr>
          <w:lang w:val="uk-UA"/>
        </w:rPr>
      </w:pPr>
    </w:p>
    <w:p w:rsidR="00D75E95" w:rsidRPr="00D75E95" w:rsidRDefault="00D75E95" w:rsidP="00777A26">
      <w:pPr>
        <w:pStyle w:val="1"/>
        <w:keepNext w:val="0"/>
        <w:keepLines w:val="0"/>
        <w:widowControl w:val="0"/>
        <w:spacing w:before="0"/>
      </w:pPr>
      <w:bookmarkStart w:id="4" w:name="_Toc183900594"/>
      <w:r w:rsidRPr="00CE2277">
        <w:rPr>
          <w:lang w:val="uk-UA"/>
        </w:rPr>
        <w:t>Гл</w:t>
      </w:r>
      <w:r w:rsidRPr="00D75E95">
        <w:t xml:space="preserve">ава І. </w:t>
      </w:r>
      <w:proofErr w:type="gramStart"/>
      <w:r w:rsidRPr="00D75E95">
        <w:t>Австрал</w:t>
      </w:r>
      <w:proofErr w:type="gramEnd"/>
      <w:r w:rsidRPr="00D75E95">
        <w:t>ійська англійська як національний варіант англійської мови</w:t>
      </w:r>
      <w:bookmarkEnd w:id="4"/>
    </w:p>
    <w:p w:rsidR="00D75E95" w:rsidRPr="00D75E95" w:rsidRDefault="00D75E95" w:rsidP="003B30D0">
      <w:pPr>
        <w:pStyle w:val="2"/>
        <w:spacing w:before="0"/>
      </w:pPr>
      <w:bookmarkStart w:id="5" w:name="_Toc183900595"/>
      <w:r w:rsidRPr="00D75E95">
        <w:t>1.</w:t>
      </w:r>
      <w:r w:rsidR="00CC1EE8">
        <w:rPr>
          <w:lang w:val="uk-UA"/>
        </w:rPr>
        <w:t>1</w:t>
      </w:r>
      <w:r w:rsidRPr="00D75E95">
        <w:t xml:space="preserve">. До питання про варіанти </w:t>
      </w:r>
      <w:proofErr w:type="gramStart"/>
      <w:r w:rsidRPr="00D75E95">
        <w:t>англ</w:t>
      </w:r>
      <w:proofErr w:type="gramEnd"/>
      <w:r w:rsidRPr="00D75E95">
        <w:t>ійської мови</w:t>
      </w:r>
      <w:bookmarkEnd w:id="5"/>
    </w:p>
    <w:p w:rsidR="00D75E95" w:rsidRDefault="003B30D0" w:rsidP="00D75E95">
      <w:pPr>
        <w:pStyle w:val="11"/>
        <w:shd w:val="clear" w:color="auto" w:fill="auto"/>
        <w:spacing w:line="360" w:lineRule="auto"/>
        <w:ind w:firstLine="567"/>
        <w:rPr>
          <w:rStyle w:val="0pt"/>
          <w:rFonts w:eastAsia="Batang"/>
          <w:spacing w:val="0"/>
          <w:sz w:val="28"/>
          <w:szCs w:val="28"/>
          <w:shd w:val="clear" w:color="auto" w:fill="auto"/>
          <w:lang w:val="uk-UA" w:eastAsia="ru-RU"/>
        </w:rPr>
      </w:pPr>
      <w:r>
        <w:rPr>
          <w:rStyle w:val="0pt"/>
          <w:rFonts w:eastAsia="Batang"/>
          <w:spacing w:val="0"/>
          <w:sz w:val="28"/>
          <w:szCs w:val="28"/>
          <w:shd w:val="clear" w:color="auto" w:fill="auto"/>
          <w:lang w:val="uk-UA" w:eastAsia="ru-RU"/>
        </w:rPr>
        <w:t>У</w:t>
      </w:r>
      <w:r w:rsidR="00D75E95" w:rsidRPr="00D75E95">
        <w:rPr>
          <w:rStyle w:val="0pt"/>
          <w:rFonts w:eastAsia="Batang"/>
          <w:spacing w:val="0"/>
          <w:sz w:val="28"/>
          <w:szCs w:val="28"/>
          <w:shd w:val="clear" w:color="auto" w:fill="auto"/>
          <w:lang w:val="uk-UA" w:eastAsia="ru-RU"/>
        </w:rPr>
        <w:t xml:space="preserve"> наш</w:t>
      </w:r>
      <w:r>
        <w:rPr>
          <w:rStyle w:val="0pt"/>
          <w:rFonts w:eastAsia="Batang"/>
          <w:spacing w:val="0"/>
          <w:sz w:val="28"/>
          <w:szCs w:val="28"/>
          <w:shd w:val="clear" w:color="auto" w:fill="auto"/>
          <w:lang w:val="uk-UA" w:eastAsia="ru-RU"/>
        </w:rPr>
        <w:t>і</w:t>
      </w:r>
      <w:r w:rsidR="00D75E95" w:rsidRPr="00D75E95">
        <w:rPr>
          <w:rStyle w:val="0pt"/>
          <w:rFonts w:eastAsia="Batang"/>
          <w:spacing w:val="0"/>
          <w:sz w:val="28"/>
          <w:szCs w:val="28"/>
          <w:shd w:val="clear" w:color="auto" w:fill="auto"/>
          <w:lang w:val="uk-UA" w:eastAsia="ru-RU"/>
        </w:rPr>
        <w:t xml:space="preserve"> час</w:t>
      </w:r>
      <w:r>
        <w:rPr>
          <w:rStyle w:val="0pt"/>
          <w:rFonts w:eastAsia="Batang"/>
          <w:spacing w:val="0"/>
          <w:sz w:val="28"/>
          <w:szCs w:val="28"/>
          <w:shd w:val="clear" w:color="auto" w:fill="auto"/>
          <w:lang w:val="uk-UA" w:eastAsia="ru-RU"/>
        </w:rPr>
        <w:t>и</w:t>
      </w:r>
      <w:r w:rsidR="00D75E95" w:rsidRPr="00D75E95">
        <w:rPr>
          <w:rStyle w:val="0pt"/>
          <w:rFonts w:eastAsia="Batang"/>
          <w:spacing w:val="0"/>
          <w:sz w:val="28"/>
          <w:szCs w:val="28"/>
          <w:shd w:val="clear" w:color="auto" w:fill="auto"/>
          <w:lang w:val="uk-UA" w:eastAsia="ru-RU"/>
        </w:rPr>
        <w:t xml:space="preserve"> на тлі процесу розширення впливу англійської мови у всьому світі постає питання про збереження своєрідності, самобутності її основних варіантів.</w:t>
      </w:r>
      <w:r w:rsidR="00D75E95" w:rsidRPr="00D75E95">
        <w:rPr>
          <w:rStyle w:val="0pt"/>
          <w:spacing w:val="0"/>
          <w:sz w:val="28"/>
          <w:szCs w:val="28"/>
          <w:shd w:val="clear" w:color="auto" w:fill="auto"/>
          <w:lang w:val="uk-UA" w:eastAsia="ru-RU"/>
        </w:rPr>
        <w:t xml:space="preserve"> </w:t>
      </w:r>
      <w:r w:rsidR="00D75E95">
        <w:rPr>
          <w:rStyle w:val="0pt"/>
          <w:rFonts w:eastAsia="Batang"/>
          <w:spacing w:val="0"/>
          <w:sz w:val="28"/>
          <w:szCs w:val="28"/>
          <w:shd w:val="clear" w:color="auto" w:fill="auto"/>
          <w:lang w:val="uk-UA" w:eastAsia="ru-RU"/>
        </w:rPr>
        <w:t>Як</w:t>
      </w:r>
      <w:r w:rsidR="00D75E95" w:rsidRPr="00D75E95">
        <w:rPr>
          <w:rStyle w:val="0pt"/>
          <w:rFonts w:eastAsia="Batang"/>
          <w:spacing w:val="0"/>
          <w:sz w:val="28"/>
          <w:szCs w:val="28"/>
          <w:shd w:val="clear" w:color="auto" w:fill="auto"/>
          <w:lang w:val="uk-UA" w:eastAsia="ru-RU"/>
        </w:rPr>
        <w:t xml:space="preserve"> результат, кількість конфліктів, які виникають при спробах регіонів встановити свою незалежність, індивідуальність не зменшується.</w:t>
      </w:r>
      <w:r w:rsidR="00D75E95" w:rsidRPr="00D75E95">
        <w:rPr>
          <w:rStyle w:val="0pt"/>
          <w:spacing w:val="0"/>
          <w:sz w:val="28"/>
          <w:szCs w:val="28"/>
          <w:shd w:val="clear" w:color="auto" w:fill="auto"/>
          <w:lang w:val="uk-UA" w:eastAsia="ru-RU"/>
        </w:rPr>
        <w:t xml:space="preserve"> </w:t>
      </w:r>
      <w:r w:rsidR="00D75E95" w:rsidRPr="00D75E95">
        <w:rPr>
          <w:rStyle w:val="0pt"/>
          <w:rFonts w:eastAsia="Batang"/>
          <w:spacing w:val="0"/>
          <w:sz w:val="28"/>
          <w:szCs w:val="28"/>
          <w:shd w:val="clear" w:color="auto" w:fill="auto"/>
          <w:lang w:val="uk-UA" w:eastAsia="ru-RU"/>
        </w:rPr>
        <w:t>(Помічено, що чим менш віддаленим від метрополії виявляється територіальний варіант, тим більше його претензії на національно-ку</w:t>
      </w:r>
      <w:r w:rsidR="0086574E">
        <w:rPr>
          <w:rStyle w:val="0pt"/>
          <w:rFonts w:eastAsia="Batang"/>
          <w:spacing w:val="0"/>
          <w:sz w:val="28"/>
          <w:szCs w:val="28"/>
          <w:shd w:val="clear" w:color="auto" w:fill="auto"/>
          <w:lang w:val="uk-UA" w:eastAsia="ru-RU"/>
        </w:rPr>
        <w:t>льтурну своєрідність, наприклад</w:t>
      </w:r>
      <w:r w:rsidR="00D75E95">
        <w:rPr>
          <w:rStyle w:val="0pt"/>
          <w:rFonts w:eastAsia="Batang"/>
          <w:spacing w:val="0"/>
          <w:sz w:val="28"/>
          <w:szCs w:val="28"/>
          <w:shd w:val="clear" w:color="auto" w:fill="auto"/>
          <w:lang w:val="uk-UA" w:eastAsia="ru-RU"/>
        </w:rPr>
        <w:t>,</w:t>
      </w:r>
      <w:r w:rsidR="00D75E95" w:rsidRPr="00D75E95">
        <w:rPr>
          <w:rStyle w:val="0pt"/>
          <w:rFonts w:eastAsia="Batang"/>
          <w:spacing w:val="0"/>
          <w:sz w:val="28"/>
          <w:szCs w:val="28"/>
          <w:shd w:val="clear" w:color="auto" w:fill="auto"/>
          <w:lang w:val="uk-UA" w:eastAsia="ru-RU"/>
        </w:rPr>
        <w:t xml:space="preserve"> Північна Ірландія та Шотландія.) Одним із результатів успішних спроб є засвоєння мовних форм, що характеризують лінгвістичний поділ між новою нацією та її колоніальними</w:t>
      </w:r>
      <w:r w:rsidR="00D75E95" w:rsidRPr="00D75E95">
        <w:rPr>
          <w:rStyle w:val="0pt"/>
          <w:spacing w:val="0"/>
          <w:sz w:val="28"/>
          <w:szCs w:val="28"/>
          <w:shd w:val="clear" w:color="auto" w:fill="auto"/>
          <w:lang w:val="uk-UA" w:eastAsia="ru-RU"/>
        </w:rPr>
        <w:t xml:space="preserve"> </w:t>
      </w:r>
      <w:r w:rsidR="00D75E95" w:rsidRPr="00D75E95">
        <w:rPr>
          <w:rStyle w:val="0pt"/>
          <w:rFonts w:eastAsia="Batang"/>
          <w:spacing w:val="0"/>
          <w:sz w:val="28"/>
          <w:szCs w:val="28"/>
          <w:shd w:val="clear" w:color="auto" w:fill="auto"/>
          <w:lang w:val="uk-UA" w:eastAsia="ru-RU"/>
        </w:rPr>
        <w:t>попередниками.</w:t>
      </w:r>
      <w:r w:rsidR="00D75E95" w:rsidRPr="00D75E95">
        <w:rPr>
          <w:rStyle w:val="0pt"/>
          <w:spacing w:val="0"/>
          <w:sz w:val="28"/>
          <w:szCs w:val="28"/>
          <w:shd w:val="clear" w:color="auto" w:fill="auto"/>
          <w:lang w:val="uk-UA" w:eastAsia="ru-RU"/>
        </w:rPr>
        <w:t xml:space="preserve"> </w:t>
      </w:r>
      <w:r w:rsidR="00D75E95" w:rsidRPr="00D75E95">
        <w:rPr>
          <w:rStyle w:val="0pt"/>
          <w:rFonts w:eastAsia="Batang"/>
          <w:spacing w:val="0"/>
          <w:sz w:val="28"/>
          <w:szCs w:val="28"/>
          <w:shd w:val="clear" w:color="auto" w:fill="auto"/>
          <w:lang w:val="uk-UA" w:eastAsia="ru-RU"/>
        </w:rPr>
        <w:t xml:space="preserve">Два фактори сприяють цьому поділу: </w:t>
      </w:r>
    </w:p>
    <w:p w:rsidR="00D75E95" w:rsidRDefault="00D75E95" w:rsidP="00D75E95">
      <w:pPr>
        <w:pStyle w:val="11"/>
        <w:shd w:val="clear" w:color="auto" w:fill="auto"/>
        <w:spacing w:line="360" w:lineRule="auto"/>
        <w:ind w:firstLine="567"/>
        <w:rPr>
          <w:rStyle w:val="0pt"/>
          <w:rFonts w:eastAsia="Batang"/>
          <w:spacing w:val="0"/>
          <w:sz w:val="28"/>
          <w:szCs w:val="28"/>
          <w:shd w:val="clear" w:color="auto" w:fill="auto"/>
          <w:lang w:val="uk-UA" w:eastAsia="ru-RU"/>
        </w:rPr>
      </w:pPr>
      <w:r>
        <w:rPr>
          <w:rStyle w:val="0pt"/>
          <w:rFonts w:eastAsia="Batang"/>
          <w:spacing w:val="0"/>
          <w:sz w:val="28"/>
          <w:szCs w:val="28"/>
          <w:shd w:val="clear" w:color="auto" w:fill="auto"/>
          <w:lang w:val="uk-UA" w:eastAsia="ru-RU"/>
        </w:rPr>
        <w:t>1)</w:t>
      </w:r>
      <w:r w:rsidRPr="00D75E95">
        <w:rPr>
          <w:rStyle w:val="0pt"/>
          <w:rFonts w:eastAsia="Batang"/>
          <w:spacing w:val="0"/>
          <w:sz w:val="28"/>
          <w:szCs w:val="28"/>
          <w:shd w:val="clear" w:color="auto" w:fill="auto"/>
          <w:lang w:val="uk-UA" w:eastAsia="ru-RU"/>
        </w:rPr>
        <w:t xml:space="preserve"> близький контакти з іншими мовами.</w:t>
      </w:r>
      <w:r w:rsidRPr="00D75E95">
        <w:rPr>
          <w:rStyle w:val="0pt"/>
          <w:spacing w:val="0"/>
          <w:sz w:val="28"/>
          <w:szCs w:val="28"/>
          <w:shd w:val="clear" w:color="auto" w:fill="auto"/>
          <w:lang w:val="uk-UA" w:eastAsia="ru-RU"/>
        </w:rPr>
        <w:t xml:space="preserve"> </w:t>
      </w:r>
      <w:r w:rsidRPr="00D75E95">
        <w:rPr>
          <w:rStyle w:val="0pt"/>
          <w:rFonts w:eastAsia="Batang"/>
          <w:spacing w:val="0"/>
          <w:sz w:val="28"/>
          <w:szCs w:val="28"/>
          <w:shd w:val="clear" w:color="auto" w:fill="auto"/>
          <w:lang w:val="uk-UA" w:eastAsia="ru-RU"/>
        </w:rPr>
        <w:t>В умовах тісної взаємодії з іншими мовами англійська неминуче засвоює деякі їх особливост</w:t>
      </w:r>
      <w:r>
        <w:rPr>
          <w:rStyle w:val="0pt"/>
          <w:rFonts w:eastAsia="Batang"/>
          <w:spacing w:val="0"/>
          <w:sz w:val="28"/>
          <w:szCs w:val="28"/>
          <w:shd w:val="clear" w:color="auto" w:fill="auto"/>
          <w:lang w:val="uk-UA" w:eastAsia="ru-RU"/>
        </w:rPr>
        <w:t>і, особливо лексику та просодію;</w:t>
      </w:r>
      <w:r w:rsidRPr="00D75E95">
        <w:rPr>
          <w:rStyle w:val="0pt"/>
          <w:rFonts w:eastAsia="Batang"/>
          <w:spacing w:val="0"/>
          <w:sz w:val="28"/>
          <w:szCs w:val="28"/>
          <w:shd w:val="clear" w:color="auto" w:fill="auto"/>
          <w:lang w:val="uk-UA" w:eastAsia="ru-RU"/>
        </w:rPr>
        <w:t xml:space="preserve"> </w:t>
      </w:r>
    </w:p>
    <w:p w:rsidR="00D75E95" w:rsidRDefault="00D75E95" w:rsidP="00D75E95">
      <w:pPr>
        <w:pStyle w:val="11"/>
        <w:shd w:val="clear" w:color="auto" w:fill="auto"/>
        <w:spacing w:line="360" w:lineRule="auto"/>
        <w:ind w:firstLine="567"/>
        <w:rPr>
          <w:rStyle w:val="0pt"/>
          <w:rFonts w:eastAsia="Batang"/>
          <w:spacing w:val="0"/>
          <w:sz w:val="28"/>
          <w:szCs w:val="28"/>
          <w:shd w:val="clear" w:color="auto" w:fill="auto"/>
          <w:lang w:val="uk-UA" w:eastAsia="ru-RU"/>
        </w:rPr>
      </w:pPr>
      <w:r>
        <w:rPr>
          <w:rStyle w:val="0pt"/>
          <w:rFonts w:eastAsia="Batang"/>
          <w:spacing w:val="0"/>
          <w:sz w:val="28"/>
          <w:szCs w:val="28"/>
          <w:shd w:val="clear" w:color="auto" w:fill="auto"/>
          <w:lang w:val="uk-UA" w:eastAsia="ru-RU"/>
        </w:rPr>
        <w:t>2)</w:t>
      </w:r>
      <w:r w:rsidRPr="00D75E95">
        <w:rPr>
          <w:rStyle w:val="0pt"/>
          <w:rFonts w:eastAsia="Batang"/>
          <w:spacing w:val="0"/>
          <w:sz w:val="28"/>
          <w:szCs w:val="28"/>
          <w:shd w:val="clear" w:color="auto" w:fill="auto"/>
          <w:lang w:val="uk-UA" w:eastAsia="ru-RU"/>
        </w:rPr>
        <w:t xml:space="preserve"> </w:t>
      </w:r>
      <w:r>
        <w:rPr>
          <w:rStyle w:val="0pt"/>
          <w:rFonts w:eastAsia="Batang"/>
          <w:spacing w:val="0"/>
          <w:sz w:val="28"/>
          <w:szCs w:val="28"/>
          <w:shd w:val="clear" w:color="auto" w:fill="auto"/>
          <w:lang w:val="uk-UA" w:eastAsia="ru-RU"/>
        </w:rPr>
        <w:t>розповсюдженість</w:t>
      </w:r>
      <w:r w:rsidRPr="00D75E95">
        <w:rPr>
          <w:rStyle w:val="0pt"/>
          <w:rFonts w:eastAsia="Batang"/>
          <w:spacing w:val="0"/>
          <w:sz w:val="28"/>
          <w:szCs w:val="28"/>
          <w:shd w:val="clear" w:color="auto" w:fill="auto"/>
          <w:lang w:val="uk-UA" w:eastAsia="ru-RU"/>
        </w:rPr>
        <w:t xml:space="preserve"> англійської у всьому світі.</w:t>
      </w:r>
      <w:r w:rsidRPr="00D75E95">
        <w:rPr>
          <w:rStyle w:val="0pt"/>
          <w:spacing w:val="0"/>
          <w:sz w:val="28"/>
          <w:szCs w:val="28"/>
          <w:shd w:val="clear" w:color="auto" w:fill="auto"/>
          <w:lang w:val="uk-UA" w:eastAsia="ru-RU"/>
        </w:rPr>
        <w:t xml:space="preserve"> </w:t>
      </w:r>
      <w:r w:rsidRPr="00D75E95">
        <w:rPr>
          <w:rStyle w:val="0pt"/>
          <w:rFonts w:eastAsia="Batang"/>
          <w:spacing w:val="0"/>
          <w:sz w:val="28"/>
          <w:szCs w:val="28"/>
          <w:shd w:val="clear" w:color="auto" w:fill="auto"/>
          <w:lang w:val="uk-UA" w:eastAsia="ru-RU"/>
        </w:rPr>
        <w:t>Як наслідок цього, англійська мова застосовується для вираження відмінностей фауни, флори та культурних особливостей, тому в кожній англомовній країні виявиться кілька сотень, а може й тисяч слів, що виражають її характер. Чималу роль у визначенні того чи іншого різновиду мови грає політика та владні диспозиції.</w:t>
      </w:r>
      <w:r w:rsidRPr="00D75E95">
        <w:rPr>
          <w:rStyle w:val="0pt"/>
          <w:spacing w:val="0"/>
          <w:sz w:val="28"/>
          <w:szCs w:val="28"/>
          <w:shd w:val="clear" w:color="auto" w:fill="auto"/>
          <w:lang w:val="uk-UA" w:eastAsia="ru-RU"/>
        </w:rPr>
        <w:t xml:space="preserve"> </w:t>
      </w:r>
      <w:r>
        <w:rPr>
          <w:rStyle w:val="0pt"/>
          <w:rFonts w:eastAsia="Batang"/>
          <w:spacing w:val="0"/>
          <w:sz w:val="28"/>
          <w:szCs w:val="28"/>
          <w:shd w:val="clear" w:color="auto" w:fill="auto"/>
          <w:lang w:val="uk-UA" w:eastAsia="ru-RU"/>
        </w:rPr>
        <w:t>Цей</w:t>
      </w:r>
      <w:r w:rsidRPr="00D75E95">
        <w:rPr>
          <w:rStyle w:val="0pt"/>
          <w:rFonts w:eastAsia="Batang"/>
          <w:spacing w:val="0"/>
          <w:sz w:val="28"/>
          <w:szCs w:val="28"/>
          <w:shd w:val="clear" w:color="auto" w:fill="auto"/>
          <w:lang w:val="uk-UA" w:eastAsia="ru-RU"/>
        </w:rPr>
        <w:t xml:space="preserve"> факт добре відображений в афоризмі «діалект </w:t>
      </w:r>
      <w:r>
        <w:rPr>
          <w:rStyle w:val="0pt"/>
          <w:rFonts w:eastAsia="Batang"/>
          <w:spacing w:val="0"/>
          <w:sz w:val="28"/>
          <w:szCs w:val="28"/>
          <w:shd w:val="clear" w:color="auto" w:fill="auto"/>
          <w:lang w:val="uk-UA" w:eastAsia="ru-RU"/>
        </w:rPr>
        <w:t>–</w:t>
      </w:r>
      <w:r w:rsidRPr="00D75E95">
        <w:rPr>
          <w:rStyle w:val="0pt"/>
          <w:rFonts w:eastAsia="Batang"/>
          <w:spacing w:val="0"/>
          <w:sz w:val="28"/>
          <w:szCs w:val="28"/>
          <w:shd w:val="clear" w:color="auto" w:fill="auto"/>
          <w:lang w:val="uk-UA" w:eastAsia="ru-RU"/>
        </w:rPr>
        <w:t xml:space="preserve"> це та сама мова, але тільки без армії», а от у випадку з варіантом, на наш погляд, вже можна говорити про наявність армії.</w:t>
      </w:r>
      <w:r w:rsidRPr="00D75E95">
        <w:rPr>
          <w:rStyle w:val="0pt"/>
          <w:spacing w:val="0"/>
          <w:sz w:val="28"/>
          <w:szCs w:val="28"/>
          <w:shd w:val="clear" w:color="auto" w:fill="auto"/>
          <w:lang w:val="uk-UA" w:eastAsia="ru-RU"/>
        </w:rPr>
        <w:t xml:space="preserve"> </w:t>
      </w:r>
      <w:r w:rsidRPr="00D75E95">
        <w:rPr>
          <w:rStyle w:val="0pt"/>
          <w:rFonts w:eastAsia="Batang"/>
          <w:spacing w:val="0"/>
          <w:sz w:val="28"/>
          <w:szCs w:val="28"/>
          <w:shd w:val="clear" w:color="auto" w:fill="auto"/>
          <w:lang w:val="uk-UA" w:eastAsia="ru-RU"/>
        </w:rPr>
        <w:t xml:space="preserve">Крім того, відмінність між діалектом і варіантом досягається ступенем віддаленості від метрополії (у випадку з Австралією йдеться навіть про протилежну півкулю, як наслідок цього зовсім інші фізико-географічні умови, що у свою чергу не могло не позначитися </w:t>
      </w:r>
      <w:r>
        <w:rPr>
          <w:rStyle w:val="0pt"/>
          <w:rFonts w:eastAsia="Batang"/>
          <w:spacing w:val="0"/>
          <w:sz w:val="28"/>
          <w:szCs w:val="28"/>
          <w:shd w:val="clear" w:color="auto" w:fill="auto"/>
          <w:lang w:val="uk-UA" w:eastAsia="ru-RU"/>
        </w:rPr>
        <w:t xml:space="preserve">на </w:t>
      </w:r>
      <w:r w:rsidRPr="00D75E95">
        <w:rPr>
          <w:rStyle w:val="0pt"/>
          <w:rFonts w:eastAsia="Batang"/>
          <w:spacing w:val="0"/>
          <w:sz w:val="28"/>
          <w:szCs w:val="28"/>
          <w:shd w:val="clear" w:color="auto" w:fill="auto"/>
          <w:lang w:val="uk-UA" w:eastAsia="ru-RU"/>
        </w:rPr>
        <w:t>мов</w:t>
      </w:r>
      <w:r>
        <w:rPr>
          <w:rStyle w:val="0pt"/>
          <w:rFonts w:eastAsia="Batang"/>
          <w:spacing w:val="0"/>
          <w:sz w:val="28"/>
          <w:szCs w:val="28"/>
          <w:shd w:val="clear" w:color="auto" w:fill="auto"/>
          <w:lang w:val="uk-UA" w:eastAsia="ru-RU"/>
        </w:rPr>
        <w:t>і</w:t>
      </w:r>
      <w:r w:rsidRPr="00D75E95">
        <w:rPr>
          <w:rStyle w:val="0pt"/>
          <w:rFonts w:eastAsia="Batang"/>
          <w:spacing w:val="0"/>
          <w:sz w:val="28"/>
          <w:szCs w:val="28"/>
          <w:shd w:val="clear" w:color="auto" w:fill="auto"/>
          <w:lang w:val="uk-UA" w:eastAsia="ru-RU"/>
        </w:rPr>
        <w:t>), а також кількістю</w:t>
      </w:r>
      <w:r w:rsidRPr="00D75E95">
        <w:rPr>
          <w:rStyle w:val="0pt"/>
          <w:spacing w:val="0"/>
          <w:sz w:val="28"/>
          <w:szCs w:val="28"/>
          <w:shd w:val="clear" w:color="auto" w:fill="auto"/>
          <w:lang w:val="uk-UA" w:eastAsia="ru-RU"/>
        </w:rPr>
        <w:t xml:space="preserve"> </w:t>
      </w:r>
      <w:r>
        <w:rPr>
          <w:rStyle w:val="0pt"/>
          <w:rFonts w:eastAsia="Batang"/>
          <w:spacing w:val="0"/>
          <w:sz w:val="28"/>
          <w:szCs w:val="28"/>
          <w:shd w:val="clear" w:color="auto" w:fill="auto"/>
          <w:lang w:val="uk-UA" w:eastAsia="ru-RU"/>
        </w:rPr>
        <w:t>мовців</w:t>
      </w:r>
      <w:r w:rsidRPr="00D75E95">
        <w:rPr>
          <w:rStyle w:val="0pt"/>
          <w:rFonts w:eastAsia="Batang"/>
          <w:spacing w:val="0"/>
          <w:sz w:val="28"/>
          <w:szCs w:val="28"/>
          <w:shd w:val="clear" w:color="auto" w:fill="auto"/>
          <w:lang w:val="uk-UA" w:eastAsia="ru-RU"/>
        </w:rPr>
        <w:t xml:space="preserve">. </w:t>
      </w:r>
    </w:p>
    <w:p w:rsidR="003B30D0" w:rsidRDefault="00D75E95" w:rsidP="00D75E95">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D75E95">
        <w:rPr>
          <w:rStyle w:val="0pt"/>
          <w:rFonts w:eastAsia="Batang"/>
          <w:spacing w:val="0"/>
          <w:sz w:val="28"/>
          <w:szCs w:val="28"/>
          <w:shd w:val="clear" w:color="auto" w:fill="auto"/>
          <w:lang w:val="uk-UA" w:eastAsia="ru-RU"/>
        </w:rPr>
        <w:t xml:space="preserve">У </w:t>
      </w:r>
      <w:r>
        <w:rPr>
          <w:rStyle w:val="0pt"/>
          <w:rFonts w:eastAsia="Batang"/>
          <w:spacing w:val="0"/>
          <w:sz w:val="28"/>
          <w:szCs w:val="28"/>
          <w:shd w:val="clear" w:color="auto" w:fill="auto"/>
          <w:lang w:val="uk-UA" w:eastAsia="ru-RU"/>
        </w:rPr>
        <w:t>нашій</w:t>
      </w:r>
      <w:r w:rsidRPr="00D75E95">
        <w:rPr>
          <w:rStyle w:val="0pt"/>
          <w:rFonts w:eastAsia="Batang"/>
          <w:spacing w:val="0"/>
          <w:sz w:val="28"/>
          <w:szCs w:val="28"/>
          <w:shd w:val="clear" w:color="auto" w:fill="auto"/>
          <w:lang w:val="uk-UA" w:eastAsia="ru-RU"/>
        </w:rPr>
        <w:t xml:space="preserve"> роботі ми </w:t>
      </w:r>
      <w:r>
        <w:rPr>
          <w:rStyle w:val="0pt"/>
          <w:rFonts w:eastAsia="Batang"/>
          <w:spacing w:val="0"/>
          <w:sz w:val="28"/>
          <w:szCs w:val="28"/>
          <w:shd w:val="clear" w:color="auto" w:fill="auto"/>
          <w:lang w:val="uk-UA" w:eastAsia="ru-RU"/>
        </w:rPr>
        <w:t xml:space="preserve">будемо </w:t>
      </w:r>
      <w:r w:rsidRPr="00D75E95">
        <w:rPr>
          <w:rStyle w:val="0pt"/>
          <w:rFonts w:eastAsia="Batang"/>
          <w:spacing w:val="0"/>
          <w:sz w:val="28"/>
          <w:szCs w:val="28"/>
          <w:shd w:val="clear" w:color="auto" w:fill="auto"/>
          <w:lang w:val="uk-UA" w:eastAsia="ru-RU"/>
        </w:rPr>
        <w:t>дотриму</w:t>
      </w:r>
      <w:r>
        <w:rPr>
          <w:rStyle w:val="0pt"/>
          <w:rFonts w:eastAsia="Batang"/>
          <w:spacing w:val="0"/>
          <w:sz w:val="28"/>
          <w:szCs w:val="28"/>
          <w:shd w:val="clear" w:color="auto" w:fill="auto"/>
          <w:lang w:val="uk-UA" w:eastAsia="ru-RU"/>
        </w:rPr>
        <w:t>ватись</w:t>
      </w:r>
      <w:r w:rsidRPr="00D75E95">
        <w:rPr>
          <w:rStyle w:val="0pt"/>
          <w:rFonts w:eastAsia="Batang"/>
          <w:spacing w:val="0"/>
          <w:sz w:val="28"/>
          <w:szCs w:val="28"/>
          <w:shd w:val="clear" w:color="auto" w:fill="auto"/>
          <w:lang w:val="uk-UA" w:eastAsia="ru-RU"/>
        </w:rPr>
        <w:t xml:space="preserve"> визначення, запропонованого </w:t>
      </w:r>
      <w:r w:rsidRPr="00D75E95">
        <w:rPr>
          <w:rStyle w:val="0pt"/>
          <w:rFonts w:eastAsia="Batang"/>
          <w:spacing w:val="0"/>
          <w:sz w:val="28"/>
          <w:szCs w:val="28"/>
          <w:shd w:val="clear" w:color="auto" w:fill="auto"/>
          <w:lang w:val="uk-UA" w:eastAsia="ru-RU"/>
        </w:rPr>
        <w:lastRenderedPageBreak/>
        <w:t>О.</w:t>
      </w:r>
      <w:r w:rsidRPr="00D75E95">
        <w:rPr>
          <w:rStyle w:val="0pt"/>
          <w:spacing w:val="0"/>
          <w:sz w:val="28"/>
          <w:szCs w:val="28"/>
          <w:shd w:val="clear" w:color="auto" w:fill="auto"/>
          <w:lang w:val="uk-UA" w:eastAsia="ru-RU"/>
        </w:rPr>
        <w:t xml:space="preserve"> </w:t>
      </w:r>
      <w:r w:rsidRPr="00D75E95">
        <w:rPr>
          <w:rStyle w:val="0pt"/>
          <w:rFonts w:eastAsia="Batang"/>
          <w:spacing w:val="0"/>
          <w:sz w:val="28"/>
          <w:szCs w:val="28"/>
          <w:shd w:val="clear" w:color="auto" w:fill="auto"/>
          <w:lang w:val="uk-UA" w:eastAsia="ru-RU"/>
        </w:rPr>
        <w:t>О.</w:t>
      </w:r>
      <w:r w:rsidRPr="00D75E95">
        <w:rPr>
          <w:rStyle w:val="0pt"/>
          <w:spacing w:val="0"/>
          <w:sz w:val="28"/>
          <w:szCs w:val="28"/>
          <w:shd w:val="clear" w:color="auto" w:fill="auto"/>
          <w:lang w:val="uk-UA" w:eastAsia="ru-RU"/>
        </w:rPr>
        <w:t xml:space="preserve"> </w:t>
      </w:r>
      <w:r>
        <w:rPr>
          <w:rStyle w:val="0pt"/>
          <w:rFonts w:eastAsia="Batang"/>
          <w:spacing w:val="0"/>
          <w:sz w:val="28"/>
          <w:szCs w:val="28"/>
          <w:shd w:val="clear" w:color="auto" w:fill="auto"/>
          <w:lang w:val="uk-UA" w:eastAsia="ru-RU"/>
        </w:rPr>
        <w:t>Селівановою, я</w:t>
      </w:r>
      <w:r w:rsidRPr="00D75E95">
        <w:rPr>
          <w:rStyle w:val="0pt"/>
          <w:rFonts w:eastAsia="Batang"/>
          <w:spacing w:val="0"/>
          <w:sz w:val="28"/>
          <w:szCs w:val="28"/>
          <w:shd w:val="clear" w:color="auto" w:fill="auto"/>
          <w:lang w:val="uk-UA" w:eastAsia="ru-RU"/>
        </w:rPr>
        <w:t>ка під діалектом розуміє «територіальний різновид національної мови, обмежен</w:t>
      </w:r>
      <w:r w:rsidR="003B30D0">
        <w:rPr>
          <w:rStyle w:val="0pt"/>
          <w:rFonts w:eastAsia="Batang"/>
          <w:spacing w:val="0"/>
          <w:sz w:val="28"/>
          <w:szCs w:val="28"/>
          <w:shd w:val="clear" w:color="auto" w:fill="auto"/>
          <w:lang w:val="uk-UA" w:eastAsia="ru-RU"/>
        </w:rPr>
        <w:t>ої</w:t>
      </w:r>
      <w:r w:rsidRPr="00D75E95">
        <w:rPr>
          <w:rStyle w:val="0pt"/>
          <w:rFonts w:eastAsia="Batang"/>
          <w:spacing w:val="0"/>
          <w:sz w:val="28"/>
          <w:szCs w:val="28"/>
          <w:shd w:val="clear" w:color="auto" w:fill="auto"/>
          <w:lang w:val="uk-UA" w:eastAsia="ru-RU"/>
        </w:rPr>
        <w:t xml:space="preserve"> сферою народно-розмовно</w:t>
      </w:r>
      <w:r w:rsidR="003B30D0">
        <w:rPr>
          <w:rStyle w:val="0pt"/>
          <w:rFonts w:eastAsia="Batang"/>
          <w:spacing w:val="0"/>
          <w:sz w:val="28"/>
          <w:szCs w:val="28"/>
          <w:shd w:val="clear" w:color="auto" w:fill="auto"/>
          <w:lang w:val="uk-UA" w:eastAsia="ru-RU"/>
        </w:rPr>
        <w:t>го</w:t>
      </w:r>
      <w:r w:rsidRPr="00D75E95">
        <w:rPr>
          <w:rStyle w:val="0pt"/>
          <w:rFonts w:eastAsia="Batang"/>
          <w:spacing w:val="0"/>
          <w:sz w:val="28"/>
          <w:szCs w:val="28"/>
          <w:shd w:val="clear" w:color="auto" w:fill="auto"/>
          <w:lang w:val="uk-UA" w:eastAsia="ru-RU"/>
        </w:rPr>
        <w:t xml:space="preserve"> мов</w:t>
      </w:r>
      <w:r w:rsidR="003B30D0">
        <w:rPr>
          <w:rStyle w:val="0pt"/>
          <w:rFonts w:eastAsia="Batang"/>
          <w:spacing w:val="0"/>
          <w:sz w:val="28"/>
          <w:szCs w:val="28"/>
          <w:shd w:val="clear" w:color="auto" w:fill="auto"/>
          <w:lang w:val="uk-UA" w:eastAsia="ru-RU"/>
        </w:rPr>
        <w:t>лення</w:t>
      </w:r>
      <w:r w:rsidRPr="00D75E95">
        <w:rPr>
          <w:rStyle w:val="0pt"/>
          <w:rFonts w:eastAsia="Batang"/>
          <w:spacing w:val="0"/>
          <w:sz w:val="28"/>
          <w:szCs w:val="28"/>
          <w:shd w:val="clear" w:color="auto" w:fill="auto"/>
          <w:lang w:val="uk-UA" w:eastAsia="ru-RU"/>
        </w:rPr>
        <w:t xml:space="preserve"> та протистоїть нормованій літературній мові».</w:t>
      </w:r>
      <w:r w:rsidRPr="00D75E95">
        <w:rPr>
          <w:rStyle w:val="0pt"/>
          <w:spacing w:val="0"/>
          <w:sz w:val="28"/>
          <w:szCs w:val="28"/>
          <w:shd w:val="clear" w:color="auto" w:fill="auto"/>
          <w:lang w:val="uk-UA" w:eastAsia="ru-RU"/>
        </w:rPr>
        <w:t xml:space="preserve"> </w:t>
      </w:r>
      <w:r w:rsidRPr="00D75E95">
        <w:rPr>
          <w:rStyle w:val="0pt"/>
          <w:rFonts w:eastAsia="Batang"/>
          <w:spacing w:val="0"/>
          <w:sz w:val="28"/>
          <w:szCs w:val="28"/>
          <w:shd w:val="clear" w:color="auto" w:fill="auto"/>
          <w:lang w:val="uk-UA" w:eastAsia="ru-RU"/>
        </w:rPr>
        <w:t>Варіант літературної мови вчен</w:t>
      </w:r>
      <w:r w:rsidR="003B30D0">
        <w:rPr>
          <w:rStyle w:val="0pt"/>
          <w:rFonts w:eastAsia="Batang"/>
          <w:spacing w:val="0"/>
          <w:sz w:val="28"/>
          <w:szCs w:val="28"/>
          <w:shd w:val="clear" w:color="auto" w:fill="auto"/>
          <w:lang w:val="uk-UA" w:eastAsia="ru-RU"/>
        </w:rPr>
        <w:t>а</w:t>
      </w:r>
      <w:r w:rsidRPr="00D75E95">
        <w:rPr>
          <w:rStyle w:val="0pt"/>
          <w:rFonts w:eastAsia="Batang"/>
          <w:spacing w:val="0"/>
          <w:sz w:val="28"/>
          <w:szCs w:val="28"/>
          <w:shd w:val="clear" w:color="auto" w:fill="auto"/>
          <w:lang w:val="uk-UA" w:eastAsia="ru-RU"/>
        </w:rPr>
        <w:t xml:space="preserve"> визначає як «територіальний різновид єдиної нормованої мови».</w:t>
      </w:r>
      <w:r w:rsidRPr="00D75E95">
        <w:rPr>
          <w:rStyle w:val="0pt"/>
          <w:spacing w:val="0"/>
          <w:sz w:val="28"/>
          <w:szCs w:val="28"/>
          <w:shd w:val="clear" w:color="auto" w:fill="auto"/>
          <w:lang w:val="uk-UA" w:eastAsia="ru-RU"/>
        </w:rPr>
        <w:t xml:space="preserve"> </w:t>
      </w:r>
      <w:r w:rsidRPr="00D75E95">
        <w:rPr>
          <w:rStyle w:val="0pt"/>
          <w:rFonts w:eastAsia="Batang"/>
          <w:spacing w:val="0"/>
          <w:sz w:val="28"/>
          <w:szCs w:val="28"/>
          <w:shd w:val="clear" w:color="auto" w:fill="auto"/>
          <w:lang w:val="uk-UA" w:eastAsia="ru-RU"/>
        </w:rPr>
        <w:t xml:space="preserve">Варіант національної мови означає «сукупність територіально обмеженого варіанта літературної мови та поширених у </w:t>
      </w:r>
      <w:r w:rsidR="003B30D0">
        <w:rPr>
          <w:rStyle w:val="0pt"/>
          <w:rFonts w:eastAsia="Batang"/>
          <w:spacing w:val="0"/>
          <w:sz w:val="28"/>
          <w:szCs w:val="28"/>
          <w:shd w:val="clear" w:color="auto" w:fill="auto"/>
          <w:lang w:val="uk-UA" w:eastAsia="ru-RU"/>
        </w:rPr>
        <w:t xml:space="preserve">його </w:t>
      </w:r>
      <w:r w:rsidRPr="00D75E95">
        <w:rPr>
          <w:rStyle w:val="0pt"/>
          <w:rFonts w:eastAsia="Batang"/>
          <w:spacing w:val="0"/>
          <w:sz w:val="28"/>
          <w:szCs w:val="28"/>
          <w:shd w:val="clear" w:color="auto" w:fill="auto"/>
          <w:lang w:val="uk-UA" w:eastAsia="ru-RU"/>
        </w:rPr>
        <w:t>межах ареалу тери</w:t>
      </w:r>
      <w:r w:rsidR="003B30D0">
        <w:rPr>
          <w:rStyle w:val="0pt"/>
          <w:rFonts w:eastAsia="Batang"/>
          <w:spacing w:val="0"/>
          <w:sz w:val="28"/>
          <w:szCs w:val="28"/>
          <w:shd w:val="clear" w:color="auto" w:fill="auto"/>
          <w:lang w:val="uk-UA" w:eastAsia="ru-RU"/>
        </w:rPr>
        <w:t>торіальних діалектів» (</w:t>
      </w:r>
      <w:r w:rsidR="003B30D0" w:rsidRPr="00C41066">
        <w:rPr>
          <w:rStyle w:val="0pt"/>
          <w:rFonts w:eastAsia="Batang"/>
          <w:spacing w:val="0"/>
          <w:sz w:val="28"/>
          <w:szCs w:val="28"/>
          <w:shd w:val="clear" w:color="auto" w:fill="auto"/>
          <w:lang w:val="uk-UA" w:eastAsia="ru-RU"/>
        </w:rPr>
        <w:t>Селівано</w:t>
      </w:r>
      <w:r w:rsidRPr="00C41066">
        <w:rPr>
          <w:rStyle w:val="0pt"/>
          <w:rFonts w:eastAsia="Batang"/>
          <w:spacing w:val="0"/>
          <w:sz w:val="28"/>
          <w:szCs w:val="28"/>
          <w:shd w:val="clear" w:color="auto" w:fill="auto"/>
          <w:lang w:val="uk-UA" w:eastAsia="ru-RU"/>
        </w:rPr>
        <w:t>ва</w:t>
      </w:r>
      <w:r w:rsidR="00C41066">
        <w:rPr>
          <w:rStyle w:val="0pt"/>
          <w:rFonts w:eastAsia="Batang"/>
          <w:spacing w:val="0"/>
          <w:sz w:val="28"/>
          <w:szCs w:val="28"/>
          <w:shd w:val="clear" w:color="auto" w:fill="auto"/>
          <w:lang w:val="uk-UA" w:eastAsia="ru-RU"/>
        </w:rPr>
        <w:t>, 2010</w:t>
      </w:r>
      <w:r w:rsidRPr="00D75E95">
        <w:rPr>
          <w:rStyle w:val="0pt"/>
          <w:rFonts w:eastAsia="Batang"/>
          <w:spacing w:val="0"/>
          <w:sz w:val="28"/>
          <w:szCs w:val="28"/>
          <w:shd w:val="clear" w:color="auto" w:fill="auto"/>
          <w:lang w:val="uk-UA" w:eastAsia="ru-RU"/>
        </w:rPr>
        <w:t xml:space="preserve">). </w:t>
      </w:r>
    </w:p>
    <w:p w:rsidR="003B30D0" w:rsidRDefault="00D75E95" w:rsidP="00D75E95">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D75E95">
        <w:rPr>
          <w:rStyle w:val="0pt"/>
          <w:rFonts w:eastAsia="Batang"/>
          <w:spacing w:val="0"/>
          <w:sz w:val="28"/>
          <w:szCs w:val="28"/>
          <w:shd w:val="clear" w:color="auto" w:fill="auto"/>
          <w:lang w:val="uk-UA" w:eastAsia="ru-RU"/>
        </w:rPr>
        <w:t>На наш погляд, AuE, АЕ, BE не можуть розглядатися як діалекти,</w:t>
      </w:r>
      <w:r w:rsidR="003B30D0">
        <w:rPr>
          <w:rStyle w:val="0pt"/>
          <w:rFonts w:eastAsia="Batang"/>
          <w:spacing w:val="0"/>
          <w:sz w:val="28"/>
          <w:szCs w:val="28"/>
          <w:shd w:val="clear" w:color="auto" w:fill="auto"/>
          <w:lang w:val="uk-UA" w:eastAsia="ru-RU"/>
        </w:rPr>
        <w:t xml:space="preserve"> оскільки застосування терміна </w:t>
      </w:r>
      <w:r w:rsidRPr="003B30D0">
        <w:rPr>
          <w:rStyle w:val="0pt"/>
          <w:rFonts w:eastAsia="Batang"/>
          <w:i/>
          <w:iCs/>
          <w:spacing w:val="0"/>
          <w:sz w:val="28"/>
          <w:szCs w:val="28"/>
          <w:shd w:val="clear" w:color="auto" w:fill="auto"/>
          <w:lang w:val="uk-UA" w:eastAsia="ru-RU"/>
        </w:rPr>
        <w:t>діалект</w:t>
      </w:r>
      <w:r w:rsidRPr="00D75E95">
        <w:rPr>
          <w:rStyle w:val="0pt"/>
          <w:rFonts w:eastAsia="Batang"/>
          <w:spacing w:val="0"/>
          <w:sz w:val="28"/>
          <w:szCs w:val="28"/>
          <w:shd w:val="clear" w:color="auto" w:fill="auto"/>
          <w:lang w:val="uk-UA" w:eastAsia="ru-RU"/>
        </w:rPr>
        <w:t xml:space="preserve"> у </w:t>
      </w:r>
      <w:r w:rsidR="003B30D0">
        <w:rPr>
          <w:rStyle w:val="0pt"/>
          <w:rFonts w:eastAsia="Batang"/>
          <w:spacing w:val="0"/>
          <w:sz w:val="28"/>
          <w:szCs w:val="28"/>
          <w:shd w:val="clear" w:color="auto" w:fill="auto"/>
          <w:lang w:val="uk-UA" w:eastAsia="ru-RU"/>
        </w:rPr>
        <w:t>ць</w:t>
      </w:r>
      <w:r w:rsidRPr="00D75E95">
        <w:rPr>
          <w:rStyle w:val="0pt"/>
          <w:rFonts w:eastAsia="Batang"/>
          <w:spacing w:val="0"/>
          <w:sz w:val="28"/>
          <w:szCs w:val="28"/>
          <w:shd w:val="clear" w:color="auto" w:fill="auto"/>
          <w:lang w:val="uk-UA" w:eastAsia="ru-RU"/>
        </w:rPr>
        <w:t>ому випадку створює неправильне уявлення про структуру літературної та діалектної мови в Англії та США.</w:t>
      </w:r>
      <w:r w:rsidRPr="00D75E95">
        <w:rPr>
          <w:rStyle w:val="0pt"/>
          <w:spacing w:val="0"/>
          <w:sz w:val="28"/>
          <w:szCs w:val="28"/>
          <w:shd w:val="clear" w:color="auto" w:fill="auto"/>
          <w:lang w:val="uk-UA" w:eastAsia="ru-RU"/>
        </w:rPr>
        <w:t xml:space="preserve"> </w:t>
      </w:r>
      <w:r w:rsidRPr="00D75E95">
        <w:rPr>
          <w:rStyle w:val="0pt"/>
          <w:rFonts w:eastAsia="Batang"/>
          <w:spacing w:val="0"/>
          <w:sz w:val="28"/>
          <w:szCs w:val="28"/>
          <w:shd w:val="clear" w:color="auto" w:fill="auto"/>
          <w:lang w:val="uk-UA" w:eastAsia="ru-RU"/>
        </w:rPr>
        <w:t>Відомо, що як в Англії, так і в США існують місцеві діалекти, над якими височіє нормован</w:t>
      </w:r>
      <w:r w:rsidR="003B30D0">
        <w:rPr>
          <w:rStyle w:val="0pt"/>
          <w:rFonts w:eastAsia="Batang"/>
          <w:spacing w:val="0"/>
          <w:sz w:val="28"/>
          <w:szCs w:val="28"/>
          <w:shd w:val="clear" w:color="auto" w:fill="auto"/>
          <w:lang w:val="uk-UA" w:eastAsia="ru-RU"/>
        </w:rPr>
        <w:t>а</w:t>
      </w:r>
      <w:r w:rsidRPr="00D75E95">
        <w:rPr>
          <w:rStyle w:val="0pt"/>
          <w:rFonts w:eastAsia="Batang"/>
          <w:spacing w:val="0"/>
          <w:sz w:val="28"/>
          <w:szCs w:val="28"/>
          <w:shd w:val="clear" w:color="auto" w:fill="auto"/>
          <w:lang w:val="uk-UA" w:eastAsia="ru-RU"/>
        </w:rPr>
        <w:t xml:space="preserve"> літературн</w:t>
      </w:r>
      <w:r w:rsidR="003B30D0">
        <w:rPr>
          <w:rStyle w:val="0pt"/>
          <w:rFonts w:eastAsia="Batang"/>
          <w:spacing w:val="0"/>
          <w:sz w:val="28"/>
          <w:szCs w:val="28"/>
          <w:shd w:val="clear" w:color="auto" w:fill="auto"/>
          <w:lang w:val="uk-UA" w:eastAsia="ru-RU"/>
        </w:rPr>
        <w:t>а</w:t>
      </w:r>
      <w:r w:rsidRPr="00D75E95">
        <w:rPr>
          <w:rStyle w:val="0pt"/>
          <w:rFonts w:eastAsia="Batang"/>
          <w:spacing w:val="0"/>
          <w:sz w:val="28"/>
          <w:szCs w:val="28"/>
          <w:shd w:val="clear" w:color="auto" w:fill="auto"/>
          <w:lang w:val="uk-UA" w:eastAsia="ru-RU"/>
        </w:rPr>
        <w:t xml:space="preserve"> мов</w:t>
      </w:r>
      <w:r w:rsidR="003B30D0">
        <w:rPr>
          <w:rStyle w:val="0pt"/>
          <w:rFonts w:eastAsia="Batang"/>
          <w:spacing w:val="0"/>
          <w:sz w:val="28"/>
          <w:szCs w:val="28"/>
          <w:shd w:val="clear" w:color="auto" w:fill="auto"/>
          <w:lang w:val="uk-UA" w:eastAsia="ru-RU"/>
        </w:rPr>
        <w:t>а</w:t>
      </w:r>
      <w:r w:rsidRPr="00D75E95">
        <w:rPr>
          <w:rStyle w:val="0pt"/>
          <w:rFonts w:eastAsia="Batang"/>
          <w:spacing w:val="0"/>
          <w:sz w:val="28"/>
          <w:szCs w:val="28"/>
          <w:shd w:val="clear" w:color="auto" w:fill="auto"/>
          <w:lang w:val="uk-UA" w:eastAsia="ru-RU"/>
        </w:rPr>
        <w:t>.</w:t>
      </w:r>
      <w:r w:rsidRPr="00D75E95">
        <w:rPr>
          <w:rStyle w:val="0pt"/>
          <w:spacing w:val="0"/>
          <w:sz w:val="28"/>
          <w:szCs w:val="28"/>
          <w:shd w:val="clear" w:color="auto" w:fill="auto"/>
          <w:lang w:val="uk-UA" w:eastAsia="ru-RU"/>
        </w:rPr>
        <w:t xml:space="preserve"> </w:t>
      </w:r>
      <w:r w:rsidRPr="00D75E95">
        <w:rPr>
          <w:rStyle w:val="0pt"/>
          <w:rFonts w:eastAsia="Batang"/>
          <w:spacing w:val="0"/>
          <w:sz w:val="28"/>
          <w:szCs w:val="28"/>
          <w:shd w:val="clear" w:color="auto" w:fill="auto"/>
          <w:lang w:val="uk-UA" w:eastAsia="ru-RU"/>
        </w:rPr>
        <w:t>Що</w:t>
      </w:r>
      <w:r w:rsidR="003B30D0">
        <w:rPr>
          <w:rStyle w:val="0pt"/>
          <w:rFonts w:eastAsia="Batang"/>
          <w:spacing w:val="0"/>
          <w:sz w:val="28"/>
          <w:szCs w:val="28"/>
          <w:shd w:val="clear" w:color="auto" w:fill="auto"/>
          <w:lang w:val="uk-UA" w:eastAsia="ru-RU"/>
        </w:rPr>
        <w:t>до</w:t>
      </w:r>
      <w:r w:rsidRPr="00D75E95">
        <w:rPr>
          <w:rStyle w:val="0pt"/>
          <w:rFonts w:eastAsia="Batang"/>
          <w:spacing w:val="0"/>
          <w:sz w:val="28"/>
          <w:szCs w:val="28"/>
          <w:shd w:val="clear" w:color="auto" w:fill="auto"/>
          <w:lang w:val="uk-UA" w:eastAsia="ru-RU"/>
        </w:rPr>
        <w:t xml:space="preserve"> Австралії, тут не</w:t>
      </w:r>
      <w:r w:rsidR="003B30D0">
        <w:rPr>
          <w:rStyle w:val="0pt"/>
          <w:rFonts w:eastAsia="Batang"/>
          <w:spacing w:val="0"/>
          <w:sz w:val="28"/>
          <w:szCs w:val="28"/>
          <w:shd w:val="clear" w:color="auto" w:fill="auto"/>
          <w:lang w:val="uk-UA" w:eastAsia="ru-RU"/>
        </w:rPr>
        <w:t xml:space="preserve"> спостерігається наявність </w:t>
      </w:r>
      <w:r w:rsidRPr="00D75E95">
        <w:rPr>
          <w:rStyle w:val="0pt"/>
          <w:rFonts w:eastAsia="Batang"/>
          <w:spacing w:val="0"/>
          <w:sz w:val="28"/>
          <w:szCs w:val="28"/>
          <w:shd w:val="clear" w:color="auto" w:fill="auto"/>
          <w:lang w:val="uk-UA" w:eastAsia="ru-RU"/>
        </w:rPr>
        <w:t>місцевих діалектів.</w:t>
      </w:r>
      <w:r w:rsidRPr="00D75E95">
        <w:rPr>
          <w:rStyle w:val="0pt"/>
          <w:spacing w:val="0"/>
          <w:sz w:val="28"/>
          <w:szCs w:val="28"/>
          <w:shd w:val="clear" w:color="auto" w:fill="auto"/>
          <w:lang w:val="uk-UA" w:eastAsia="ru-RU"/>
        </w:rPr>
        <w:t xml:space="preserve"> </w:t>
      </w:r>
      <w:r w:rsidRPr="00D75E95">
        <w:rPr>
          <w:rStyle w:val="0pt"/>
          <w:rFonts w:eastAsia="Batang"/>
          <w:spacing w:val="0"/>
          <w:sz w:val="28"/>
          <w:szCs w:val="28"/>
          <w:shd w:val="clear" w:color="auto" w:fill="auto"/>
          <w:lang w:val="uk-UA" w:eastAsia="ru-RU"/>
        </w:rPr>
        <w:t xml:space="preserve">Причина в тому, що AuE </w:t>
      </w:r>
      <w:r w:rsidR="003B30D0">
        <w:rPr>
          <w:rStyle w:val="0pt"/>
          <w:rFonts w:eastAsia="Batang"/>
          <w:spacing w:val="0"/>
          <w:sz w:val="28"/>
          <w:szCs w:val="28"/>
          <w:shd w:val="clear" w:color="auto" w:fill="auto"/>
          <w:lang w:val="uk-UA" w:eastAsia="ru-RU"/>
        </w:rPr>
        <w:t>розвивалась переважно на</w:t>
      </w:r>
      <w:r w:rsidRPr="00D75E95">
        <w:rPr>
          <w:rStyle w:val="0pt"/>
          <w:rFonts w:eastAsia="Batang"/>
          <w:spacing w:val="0"/>
          <w:sz w:val="28"/>
          <w:szCs w:val="28"/>
          <w:shd w:val="clear" w:color="auto" w:fill="auto"/>
          <w:lang w:val="uk-UA" w:eastAsia="ru-RU"/>
        </w:rPr>
        <w:t xml:space="preserve"> південно-східн</w:t>
      </w:r>
      <w:r w:rsidR="003B30D0">
        <w:rPr>
          <w:rStyle w:val="0pt"/>
          <w:rFonts w:eastAsia="Batang"/>
          <w:spacing w:val="0"/>
          <w:sz w:val="28"/>
          <w:szCs w:val="28"/>
          <w:shd w:val="clear" w:color="auto" w:fill="auto"/>
          <w:lang w:val="uk-UA" w:eastAsia="ru-RU"/>
        </w:rPr>
        <w:t>ому</w:t>
      </w:r>
      <w:r w:rsidRPr="00D75E95">
        <w:rPr>
          <w:rStyle w:val="0pt"/>
          <w:rFonts w:eastAsia="Batang"/>
          <w:spacing w:val="0"/>
          <w:sz w:val="28"/>
          <w:szCs w:val="28"/>
          <w:shd w:val="clear" w:color="auto" w:fill="auto"/>
          <w:lang w:val="uk-UA" w:eastAsia="ru-RU"/>
        </w:rPr>
        <w:t xml:space="preserve"> узбережжя Тихого океану, штат Вікторія, і звідти англійська мова почала поширюватися </w:t>
      </w:r>
      <w:r w:rsidR="003B30D0">
        <w:rPr>
          <w:rStyle w:val="0pt"/>
          <w:rFonts w:eastAsia="Batang"/>
          <w:spacing w:val="0"/>
          <w:sz w:val="28"/>
          <w:szCs w:val="28"/>
          <w:shd w:val="clear" w:color="auto" w:fill="auto"/>
          <w:lang w:val="uk-UA" w:eastAsia="ru-RU"/>
        </w:rPr>
        <w:t>всією</w:t>
      </w:r>
      <w:r w:rsidRPr="00D75E95">
        <w:rPr>
          <w:rStyle w:val="0pt"/>
          <w:rFonts w:eastAsia="Batang"/>
          <w:spacing w:val="0"/>
          <w:sz w:val="28"/>
          <w:szCs w:val="28"/>
          <w:shd w:val="clear" w:color="auto" w:fill="auto"/>
          <w:lang w:val="uk-UA" w:eastAsia="ru-RU"/>
        </w:rPr>
        <w:t xml:space="preserve"> країн</w:t>
      </w:r>
      <w:r w:rsidR="003B30D0">
        <w:rPr>
          <w:rStyle w:val="0pt"/>
          <w:rFonts w:eastAsia="Batang"/>
          <w:spacing w:val="0"/>
          <w:sz w:val="28"/>
          <w:szCs w:val="28"/>
          <w:shd w:val="clear" w:color="auto" w:fill="auto"/>
          <w:lang w:val="uk-UA" w:eastAsia="ru-RU"/>
        </w:rPr>
        <w:t>ою</w:t>
      </w:r>
      <w:r w:rsidRPr="00D75E95">
        <w:rPr>
          <w:rStyle w:val="0pt"/>
          <w:rFonts w:eastAsia="Batang"/>
          <w:spacing w:val="0"/>
          <w:sz w:val="28"/>
          <w:szCs w:val="28"/>
          <w:shd w:val="clear" w:color="auto" w:fill="auto"/>
          <w:lang w:val="uk-UA" w:eastAsia="ru-RU"/>
        </w:rPr>
        <w:t>.</w:t>
      </w:r>
      <w:r w:rsidRPr="00D75E95">
        <w:rPr>
          <w:rStyle w:val="0pt"/>
          <w:spacing w:val="0"/>
          <w:sz w:val="28"/>
          <w:szCs w:val="28"/>
          <w:shd w:val="clear" w:color="auto" w:fill="auto"/>
          <w:lang w:val="uk-UA" w:eastAsia="ru-RU"/>
        </w:rPr>
        <w:t xml:space="preserve"> </w:t>
      </w:r>
      <w:r w:rsidRPr="00D75E95">
        <w:rPr>
          <w:rStyle w:val="0pt"/>
          <w:rFonts w:eastAsia="Batang"/>
          <w:spacing w:val="0"/>
          <w:sz w:val="28"/>
          <w:szCs w:val="28"/>
          <w:shd w:val="clear" w:color="auto" w:fill="auto"/>
          <w:lang w:val="uk-UA" w:eastAsia="ru-RU"/>
        </w:rPr>
        <w:t>Однак слід зауважити, що і в австралійській англійській існують лексичні одиниці, значення або відтінки значення яких різняться залежно від ра</w:t>
      </w:r>
      <w:r w:rsidR="003B30D0">
        <w:rPr>
          <w:rStyle w:val="0pt"/>
          <w:rFonts w:eastAsia="Batang"/>
          <w:spacing w:val="0"/>
          <w:sz w:val="28"/>
          <w:szCs w:val="28"/>
          <w:shd w:val="clear" w:color="auto" w:fill="auto"/>
          <w:lang w:val="uk-UA" w:eastAsia="ru-RU"/>
        </w:rPr>
        <w:t>гіо</w:t>
      </w:r>
      <w:r w:rsidRPr="00D75E95">
        <w:rPr>
          <w:rStyle w:val="0pt"/>
          <w:rFonts w:eastAsia="Batang"/>
          <w:spacing w:val="0"/>
          <w:sz w:val="28"/>
          <w:szCs w:val="28"/>
          <w:shd w:val="clear" w:color="auto" w:fill="auto"/>
          <w:lang w:val="uk-UA" w:eastAsia="ru-RU"/>
        </w:rPr>
        <w:t>ну країни (подібні лексичні одиниці (regionalisms) можна знайти на інтерактивному вебсайті Australian Word Мар., створеному Macquarie Library Pty Ltd спільно з ABC Online (</w:t>
      </w:r>
      <w:r w:rsidRPr="00D75E95">
        <w:rPr>
          <w:rStyle w:val="0pt"/>
          <w:spacing w:val="0"/>
          <w:sz w:val="28"/>
          <w:szCs w:val="28"/>
          <w:shd w:val="clear" w:color="auto" w:fill="auto"/>
          <w:lang w:val="uk-UA" w:eastAsia="ru-RU"/>
        </w:rPr>
        <w:t xml:space="preserve"> </w:t>
      </w:r>
      <w:r w:rsidRPr="00D75E95">
        <w:rPr>
          <w:rStyle w:val="0pt"/>
          <w:rFonts w:eastAsia="Batang"/>
          <w:spacing w:val="0"/>
          <w:sz w:val="28"/>
          <w:szCs w:val="28"/>
          <w:shd w:val="clear" w:color="auto" w:fill="auto"/>
          <w:lang w:val="uk-UA" w:eastAsia="ru-RU"/>
        </w:rPr>
        <w:t xml:space="preserve">abc.net.au/wordmap) Наведемо кілька прикладів: </w:t>
      </w:r>
    </w:p>
    <w:p w:rsidR="00C41066" w:rsidRDefault="00C41066" w:rsidP="00D75E95">
      <w:pPr>
        <w:pStyle w:val="11"/>
        <w:shd w:val="clear" w:color="auto" w:fill="auto"/>
        <w:spacing w:line="360" w:lineRule="auto"/>
        <w:ind w:firstLine="567"/>
        <w:rPr>
          <w:rStyle w:val="0pt"/>
          <w:rFonts w:eastAsia="Batang"/>
          <w:i/>
          <w:spacing w:val="0"/>
          <w:sz w:val="28"/>
          <w:szCs w:val="28"/>
          <w:shd w:val="clear" w:color="auto" w:fill="auto"/>
          <w:lang w:val="uk-UA" w:eastAsia="ru-RU"/>
        </w:rPr>
      </w:pPr>
    </w:p>
    <w:p w:rsidR="003B30D0" w:rsidRPr="003B30D0" w:rsidRDefault="00D75E95" w:rsidP="00D75E95">
      <w:pPr>
        <w:pStyle w:val="11"/>
        <w:shd w:val="clear" w:color="auto" w:fill="auto"/>
        <w:spacing w:line="360" w:lineRule="auto"/>
        <w:ind w:firstLine="567"/>
        <w:rPr>
          <w:rStyle w:val="0pt"/>
          <w:rFonts w:eastAsia="Batang"/>
          <w:i/>
          <w:spacing w:val="0"/>
          <w:sz w:val="28"/>
          <w:szCs w:val="28"/>
          <w:shd w:val="clear" w:color="auto" w:fill="auto"/>
          <w:lang w:val="uk-UA" w:eastAsia="ru-RU"/>
        </w:rPr>
      </w:pPr>
      <w:r w:rsidRPr="003B30D0">
        <w:rPr>
          <w:rStyle w:val="0pt"/>
          <w:rFonts w:eastAsia="Batang"/>
          <w:i/>
          <w:spacing w:val="0"/>
          <w:sz w:val="28"/>
          <w:szCs w:val="28"/>
          <w:shd w:val="clear" w:color="auto" w:fill="auto"/>
          <w:lang w:val="uk-UA" w:eastAsia="ru-RU"/>
        </w:rPr>
        <w:t xml:space="preserve">mad Магу </w:t>
      </w:r>
      <w:r w:rsidR="003B30D0" w:rsidRPr="003B30D0">
        <w:rPr>
          <w:rStyle w:val="0pt"/>
          <w:rFonts w:eastAsia="Batang"/>
          <w:i/>
          <w:spacing w:val="0"/>
          <w:sz w:val="28"/>
          <w:szCs w:val="28"/>
          <w:shd w:val="clear" w:color="auto" w:fill="auto"/>
          <w:lang w:val="uk-UA" w:eastAsia="ru-RU"/>
        </w:rPr>
        <w:t>–</w:t>
      </w:r>
      <w:r w:rsidRPr="003B30D0">
        <w:rPr>
          <w:rStyle w:val="0pt"/>
          <w:rFonts w:eastAsia="Batang"/>
          <w:i/>
          <w:spacing w:val="0"/>
          <w:sz w:val="28"/>
          <w:szCs w:val="28"/>
          <w:shd w:val="clear" w:color="auto" w:fill="auto"/>
          <w:lang w:val="uk-UA" w:eastAsia="ru-RU"/>
        </w:rPr>
        <w:t xml:space="preserve"> untidy or unkempt, особливо refers to hair (The Riverina); </w:t>
      </w:r>
    </w:p>
    <w:p w:rsidR="00D75E95" w:rsidRPr="003B30D0" w:rsidRDefault="00D75E95" w:rsidP="00D75E95">
      <w:pPr>
        <w:pStyle w:val="11"/>
        <w:shd w:val="clear" w:color="auto" w:fill="auto"/>
        <w:spacing w:line="360" w:lineRule="auto"/>
        <w:ind w:firstLine="567"/>
        <w:rPr>
          <w:rStyle w:val="0pt"/>
          <w:rFonts w:eastAsia="Batang"/>
          <w:i/>
          <w:spacing w:val="0"/>
          <w:sz w:val="28"/>
          <w:szCs w:val="28"/>
          <w:shd w:val="clear" w:color="auto" w:fill="auto"/>
          <w:lang w:val="uk-UA" w:eastAsia="ru-RU"/>
        </w:rPr>
      </w:pPr>
      <w:r w:rsidRPr="003B30D0">
        <w:rPr>
          <w:rStyle w:val="0pt"/>
          <w:rFonts w:eastAsia="Batang"/>
          <w:i/>
          <w:spacing w:val="0"/>
          <w:sz w:val="28"/>
          <w:szCs w:val="28"/>
          <w:shd w:val="clear" w:color="auto" w:fill="auto"/>
          <w:lang w:val="uk-UA" w:eastAsia="ru-RU"/>
        </w:rPr>
        <w:t xml:space="preserve">mango madness </w:t>
      </w:r>
      <w:r w:rsidR="003B30D0" w:rsidRPr="003B30D0">
        <w:rPr>
          <w:rStyle w:val="0pt"/>
          <w:rFonts w:eastAsia="Batang"/>
          <w:i/>
          <w:spacing w:val="0"/>
          <w:sz w:val="28"/>
          <w:szCs w:val="28"/>
          <w:shd w:val="clear" w:color="auto" w:fill="auto"/>
          <w:lang w:val="uk-UA" w:eastAsia="ru-RU"/>
        </w:rPr>
        <w:t>–</w:t>
      </w:r>
      <w:r w:rsidRPr="003B30D0">
        <w:rPr>
          <w:rStyle w:val="0pt"/>
          <w:rFonts w:eastAsia="Batang"/>
          <w:i/>
          <w:spacing w:val="0"/>
          <w:sz w:val="28"/>
          <w:szCs w:val="28"/>
          <w:shd w:val="clear" w:color="auto" w:fill="auto"/>
          <w:lang w:val="uk-UA" w:eastAsia="ru-RU"/>
        </w:rPr>
        <w:t xml:space="preserve"> feelings of oppression, agitation, etc. при будівництві до wet season in northern Australia (Darwin and North Coast);</w:t>
      </w:r>
    </w:p>
    <w:p w:rsidR="00D75E95" w:rsidRPr="003B30D0" w:rsidRDefault="00D75E95" w:rsidP="00D75E95">
      <w:pPr>
        <w:pStyle w:val="11"/>
        <w:shd w:val="clear" w:color="auto" w:fill="auto"/>
        <w:spacing w:line="360" w:lineRule="auto"/>
        <w:ind w:firstLine="567"/>
        <w:rPr>
          <w:rStyle w:val="0pt"/>
          <w:i/>
          <w:spacing w:val="0"/>
          <w:sz w:val="28"/>
          <w:szCs w:val="28"/>
          <w:lang w:val="uk-UA"/>
        </w:rPr>
      </w:pPr>
      <w:proofErr w:type="gramStart"/>
      <w:r w:rsidRPr="003B30D0">
        <w:rPr>
          <w:rStyle w:val="0pt"/>
          <w:i/>
          <w:spacing w:val="0"/>
          <w:sz w:val="28"/>
          <w:szCs w:val="28"/>
          <w:lang w:val="en-US"/>
        </w:rPr>
        <w:t>tarrydiddlum</w:t>
      </w:r>
      <w:proofErr w:type="gramEnd"/>
      <w:r w:rsidRPr="003B30D0">
        <w:rPr>
          <w:rStyle w:val="0pt"/>
          <w:i/>
          <w:spacing w:val="0"/>
          <w:sz w:val="28"/>
          <w:szCs w:val="28"/>
          <w:lang w:val="en-US"/>
        </w:rPr>
        <w:t xml:space="preserve"> </w:t>
      </w:r>
      <w:r w:rsidRPr="003B30D0">
        <w:rPr>
          <w:rStyle w:val="0pt"/>
          <w:i/>
          <w:spacing w:val="0"/>
          <w:sz w:val="28"/>
          <w:szCs w:val="28"/>
          <w:lang w:val="uk-UA"/>
        </w:rPr>
        <w:t>–</w:t>
      </w:r>
      <w:r w:rsidRPr="003B30D0">
        <w:rPr>
          <w:rStyle w:val="0pt"/>
          <w:i/>
          <w:spacing w:val="0"/>
          <w:sz w:val="28"/>
          <w:szCs w:val="28"/>
          <w:lang w:val="en-US"/>
        </w:rPr>
        <w:t xml:space="preserve"> a small fib (Brisbane Region, Tasmania);</w:t>
      </w:r>
    </w:p>
    <w:p w:rsidR="00C41066" w:rsidRDefault="00C41066" w:rsidP="00D75E95">
      <w:pPr>
        <w:pStyle w:val="11"/>
        <w:shd w:val="clear" w:color="auto" w:fill="auto"/>
        <w:spacing w:line="360" w:lineRule="auto"/>
        <w:ind w:firstLine="567"/>
        <w:rPr>
          <w:rStyle w:val="0pt"/>
          <w:i/>
          <w:spacing w:val="0"/>
          <w:sz w:val="28"/>
          <w:szCs w:val="28"/>
          <w:lang w:val="uk-UA"/>
        </w:rPr>
      </w:pPr>
    </w:p>
    <w:p w:rsidR="00C41066" w:rsidRDefault="00C41066" w:rsidP="00D75E95">
      <w:pPr>
        <w:pStyle w:val="11"/>
        <w:shd w:val="clear" w:color="auto" w:fill="auto"/>
        <w:spacing w:line="360" w:lineRule="auto"/>
        <w:ind w:firstLine="567"/>
        <w:rPr>
          <w:rStyle w:val="0pt"/>
          <w:i/>
          <w:spacing w:val="0"/>
          <w:sz w:val="28"/>
          <w:szCs w:val="28"/>
          <w:lang w:val="uk-UA"/>
        </w:rPr>
      </w:pPr>
    </w:p>
    <w:p w:rsidR="00C41066" w:rsidRDefault="00C41066" w:rsidP="00D75E95">
      <w:pPr>
        <w:pStyle w:val="11"/>
        <w:shd w:val="clear" w:color="auto" w:fill="auto"/>
        <w:spacing w:line="360" w:lineRule="auto"/>
        <w:ind w:firstLine="567"/>
        <w:rPr>
          <w:rStyle w:val="0pt"/>
          <w:i/>
          <w:spacing w:val="0"/>
          <w:sz w:val="28"/>
          <w:szCs w:val="28"/>
          <w:lang w:val="uk-UA"/>
        </w:rPr>
      </w:pPr>
    </w:p>
    <w:p w:rsidR="00C41066" w:rsidRDefault="00C41066" w:rsidP="00D75E95">
      <w:pPr>
        <w:pStyle w:val="11"/>
        <w:shd w:val="clear" w:color="auto" w:fill="auto"/>
        <w:spacing w:line="360" w:lineRule="auto"/>
        <w:ind w:firstLine="567"/>
        <w:rPr>
          <w:rStyle w:val="0pt"/>
          <w:i/>
          <w:spacing w:val="0"/>
          <w:sz w:val="28"/>
          <w:szCs w:val="28"/>
          <w:lang w:val="uk-UA"/>
        </w:rPr>
      </w:pPr>
    </w:p>
    <w:p w:rsidR="00C41066" w:rsidRDefault="00C41066" w:rsidP="00D75E95">
      <w:pPr>
        <w:pStyle w:val="11"/>
        <w:shd w:val="clear" w:color="auto" w:fill="auto"/>
        <w:spacing w:line="360" w:lineRule="auto"/>
        <w:ind w:firstLine="567"/>
        <w:rPr>
          <w:rStyle w:val="0pt"/>
          <w:i/>
          <w:spacing w:val="0"/>
          <w:sz w:val="28"/>
          <w:szCs w:val="28"/>
          <w:lang w:val="uk-UA"/>
        </w:rPr>
      </w:pPr>
    </w:p>
    <w:p w:rsidR="00D75E95" w:rsidRPr="003B30D0" w:rsidRDefault="00D75E95" w:rsidP="00D75E95">
      <w:pPr>
        <w:pStyle w:val="11"/>
        <w:shd w:val="clear" w:color="auto" w:fill="auto"/>
        <w:spacing w:line="360" w:lineRule="auto"/>
        <w:ind w:firstLine="567"/>
        <w:rPr>
          <w:i/>
          <w:spacing w:val="0"/>
          <w:sz w:val="28"/>
          <w:szCs w:val="28"/>
          <w:lang w:val="en-US"/>
        </w:rPr>
      </w:pPr>
      <w:r w:rsidRPr="003B30D0">
        <w:rPr>
          <w:i/>
          <w:noProof/>
          <w:spacing w:val="0"/>
          <w:sz w:val="28"/>
          <w:szCs w:val="28"/>
          <w:lang w:eastAsia="ru-RU"/>
        </w:rPr>
        <mc:AlternateContent>
          <mc:Choice Requires="wps">
            <w:drawing>
              <wp:anchor distT="0" distB="0" distL="114300" distR="114300" simplePos="0" relativeHeight="251665408" behindDoc="0" locked="0" layoutInCell="1" allowOverlap="1" wp14:anchorId="6F22FB1B" wp14:editId="2C082B34">
                <wp:simplePos x="0" y="0"/>
                <wp:positionH relativeFrom="column">
                  <wp:posOffset>1586865</wp:posOffset>
                </wp:positionH>
                <wp:positionV relativeFrom="paragraph">
                  <wp:posOffset>68579</wp:posOffset>
                </wp:positionV>
                <wp:extent cx="1504950" cy="1819275"/>
                <wp:effectExtent l="0" t="0" r="76200" b="47625"/>
                <wp:wrapNone/>
                <wp:docPr id="27" name="Прямая со стрелкой 27"/>
                <wp:cNvGraphicFramePr/>
                <a:graphic xmlns:a="http://schemas.openxmlformats.org/drawingml/2006/main">
                  <a:graphicData uri="http://schemas.microsoft.com/office/word/2010/wordprocessingShape">
                    <wps:wsp>
                      <wps:cNvCnPr/>
                      <wps:spPr>
                        <a:xfrm>
                          <a:off x="0" y="0"/>
                          <a:ext cx="1504950" cy="18192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Прямая со стрелкой 27" o:spid="_x0000_s1026" type="#_x0000_t32" style="position:absolute;margin-left:124.95pt;margin-top:5.4pt;width:118.5pt;height:143.25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" strokecolor="#4579b8 [3044]">
                <v:stroke endarrow="open"/>
              </v:shape>
            </w:pict>
          </mc:Fallback>
        </mc:AlternateContent>
      </w:r>
      <w:r w:rsidRPr="003B30D0">
        <w:rPr>
          <w:i/>
          <w:noProof/>
          <w:spacing w:val="0"/>
          <w:sz w:val="28"/>
          <w:szCs w:val="28"/>
          <w:lang w:eastAsia="ru-RU"/>
        </w:rPr>
        <mc:AlternateContent>
          <mc:Choice Requires="wps">
            <w:drawing>
              <wp:anchor distT="0" distB="0" distL="114300" distR="114300" simplePos="0" relativeHeight="251664384" behindDoc="0" locked="0" layoutInCell="1" allowOverlap="1" wp14:anchorId="506E2F0C" wp14:editId="2E0FD24D">
                <wp:simplePos x="0" y="0"/>
                <wp:positionH relativeFrom="column">
                  <wp:posOffset>1586865</wp:posOffset>
                </wp:positionH>
                <wp:positionV relativeFrom="paragraph">
                  <wp:posOffset>68580</wp:posOffset>
                </wp:positionV>
                <wp:extent cx="1504950" cy="1562100"/>
                <wp:effectExtent l="0" t="0" r="76200" b="57150"/>
                <wp:wrapNone/>
                <wp:docPr id="26" name="Прямая со стрелкой 26"/>
                <wp:cNvGraphicFramePr/>
                <a:graphic xmlns:a="http://schemas.openxmlformats.org/drawingml/2006/main">
                  <a:graphicData uri="http://schemas.microsoft.com/office/word/2010/wordprocessingShape">
                    <wps:wsp>
                      <wps:cNvCnPr/>
                      <wps:spPr>
                        <a:xfrm>
                          <a:off x="0" y="0"/>
                          <a:ext cx="1504950" cy="15621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26" o:spid="_x0000_s1026" type="#_x0000_t32" style="position:absolute;margin-left:124.95pt;margin-top:5.4pt;width:118.5pt;height:123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" strokecolor="#4579b8 [3044]">
                <v:stroke endarrow="open"/>
              </v:shape>
            </w:pict>
          </mc:Fallback>
        </mc:AlternateContent>
      </w:r>
      <w:r w:rsidRPr="003B30D0">
        <w:rPr>
          <w:i/>
          <w:noProof/>
          <w:spacing w:val="0"/>
          <w:sz w:val="28"/>
          <w:szCs w:val="28"/>
          <w:lang w:eastAsia="ru-RU"/>
        </w:rPr>
        <mc:AlternateContent>
          <mc:Choice Requires="wps">
            <w:drawing>
              <wp:anchor distT="0" distB="0" distL="114300" distR="114300" simplePos="0" relativeHeight="251663360" behindDoc="0" locked="0" layoutInCell="1" allowOverlap="1" wp14:anchorId="30039FE0" wp14:editId="16192E4B">
                <wp:simplePos x="0" y="0"/>
                <wp:positionH relativeFrom="column">
                  <wp:posOffset>1634489</wp:posOffset>
                </wp:positionH>
                <wp:positionV relativeFrom="paragraph">
                  <wp:posOffset>68580</wp:posOffset>
                </wp:positionV>
                <wp:extent cx="1457325" cy="1257300"/>
                <wp:effectExtent l="0" t="0" r="66675" b="57150"/>
                <wp:wrapNone/>
                <wp:docPr id="25" name="Прямая со стрелкой 25"/>
                <wp:cNvGraphicFramePr/>
                <a:graphic xmlns:a="http://schemas.openxmlformats.org/drawingml/2006/main">
                  <a:graphicData uri="http://schemas.microsoft.com/office/word/2010/wordprocessingShape">
                    <wps:wsp>
                      <wps:cNvCnPr/>
                      <wps:spPr>
                        <a:xfrm>
                          <a:off x="0" y="0"/>
                          <a:ext cx="1457325" cy="12573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25" o:spid="_x0000_s1026" type="#_x0000_t32" style="position:absolute;margin-left:128.7pt;margin-top:5.4pt;width:114.75pt;height:99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" strokecolor="#4579b8 [3044]">
                <v:stroke endarrow="open"/>
              </v:shape>
            </w:pict>
          </mc:Fallback>
        </mc:AlternateContent>
      </w:r>
      <w:r w:rsidRPr="003B30D0">
        <w:rPr>
          <w:i/>
          <w:noProof/>
          <w:spacing w:val="0"/>
          <w:sz w:val="28"/>
          <w:szCs w:val="28"/>
          <w:lang w:eastAsia="ru-RU"/>
        </w:rPr>
        <mc:AlternateContent>
          <mc:Choice Requires="wps">
            <w:drawing>
              <wp:anchor distT="0" distB="0" distL="114300" distR="114300" simplePos="0" relativeHeight="251662336" behindDoc="0" locked="0" layoutInCell="1" allowOverlap="1" wp14:anchorId="5F11A585" wp14:editId="4307DAF3">
                <wp:simplePos x="0" y="0"/>
                <wp:positionH relativeFrom="column">
                  <wp:posOffset>1586865</wp:posOffset>
                </wp:positionH>
                <wp:positionV relativeFrom="paragraph">
                  <wp:posOffset>68580</wp:posOffset>
                </wp:positionV>
                <wp:extent cx="1504950" cy="904875"/>
                <wp:effectExtent l="0" t="0" r="76200" b="47625"/>
                <wp:wrapNone/>
                <wp:docPr id="24" name="Прямая со стрелкой 24"/>
                <wp:cNvGraphicFramePr/>
                <a:graphic xmlns:a="http://schemas.openxmlformats.org/drawingml/2006/main">
                  <a:graphicData uri="http://schemas.microsoft.com/office/word/2010/wordprocessingShape">
                    <wps:wsp>
                      <wps:cNvCnPr/>
                      <wps:spPr>
                        <a:xfrm>
                          <a:off x="0" y="0"/>
                          <a:ext cx="1504950" cy="9048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24" o:spid="_x0000_s1026" type="#_x0000_t32" style="position:absolute;margin-left:124.95pt;margin-top:5.4pt;width:118.5pt;height:71.25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" strokecolor="#4579b8 [3044]">
                <v:stroke endarrow="open"/>
              </v:shape>
            </w:pict>
          </mc:Fallback>
        </mc:AlternateContent>
      </w:r>
      <w:r w:rsidRPr="003B30D0">
        <w:rPr>
          <w:i/>
          <w:noProof/>
          <w:spacing w:val="0"/>
          <w:sz w:val="28"/>
          <w:szCs w:val="28"/>
          <w:lang w:eastAsia="ru-RU"/>
        </w:rPr>
        <mc:AlternateContent>
          <mc:Choice Requires="wps">
            <w:drawing>
              <wp:anchor distT="0" distB="0" distL="114300" distR="114300" simplePos="0" relativeHeight="251661312" behindDoc="0" locked="0" layoutInCell="1" allowOverlap="1" wp14:anchorId="1F676AE1" wp14:editId="5D7C01F8">
                <wp:simplePos x="0" y="0"/>
                <wp:positionH relativeFrom="column">
                  <wp:posOffset>1586865</wp:posOffset>
                </wp:positionH>
                <wp:positionV relativeFrom="paragraph">
                  <wp:posOffset>68580</wp:posOffset>
                </wp:positionV>
                <wp:extent cx="1438275" cy="571500"/>
                <wp:effectExtent l="0" t="0" r="85725" b="76200"/>
                <wp:wrapNone/>
                <wp:docPr id="23" name="Прямая со стрелкой 23"/>
                <wp:cNvGraphicFramePr/>
                <a:graphic xmlns:a="http://schemas.openxmlformats.org/drawingml/2006/main">
                  <a:graphicData uri="http://schemas.microsoft.com/office/word/2010/wordprocessingShape">
                    <wps:wsp>
                      <wps:cNvCnPr/>
                      <wps:spPr>
                        <a:xfrm>
                          <a:off x="0" y="0"/>
                          <a:ext cx="1438275" cy="5715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id="Прямая со стрелкой 23" o:spid="_x0000_s1026" type="#_x0000_t32" style="position:absolute;margin-left:124.95pt;margin-top:5.4pt;width:113.25pt;height:4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" strokecolor="#4579b8 [3044]">
                <v:stroke endarrow="open"/>
              </v:shape>
            </w:pict>
          </mc:Fallback>
        </mc:AlternateContent>
      </w:r>
      <w:r w:rsidRPr="003B30D0">
        <w:rPr>
          <w:i/>
          <w:noProof/>
          <w:spacing w:val="0"/>
          <w:sz w:val="28"/>
          <w:szCs w:val="28"/>
          <w:lang w:eastAsia="ru-RU"/>
        </w:rPr>
        <mc:AlternateContent>
          <mc:Choice Requires="wps">
            <w:drawing>
              <wp:anchor distT="0" distB="0" distL="114300" distR="114300" simplePos="0" relativeHeight="251659264" behindDoc="0" locked="0" layoutInCell="1" allowOverlap="1" wp14:anchorId="796464D3" wp14:editId="1B7CFBC6">
                <wp:simplePos x="0" y="0"/>
                <wp:positionH relativeFrom="column">
                  <wp:posOffset>1586865</wp:posOffset>
                </wp:positionH>
                <wp:positionV relativeFrom="paragraph">
                  <wp:posOffset>68580</wp:posOffset>
                </wp:positionV>
                <wp:extent cx="1438275" cy="0"/>
                <wp:effectExtent l="0" t="76200" r="28575" b="114300"/>
                <wp:wrapNone/>
                <wp:docPr id="21" name="Прямая со стрелкой 21"/>
                <wp:cNvGraphicFramePr/>
                <a:graphic xmlns:a="http://schemas.openxmlformats.org/drawingml/2006/main">
                  <a:graphicData uri="http://schemas.microsoft.com/office/word/2010/wordprocessingShape">
                    <wps:wsp>
                      <wps:cNvCnPr/>
                      <wps:spPr>
                        <a:xfrm>
                          <a:off x="0" y="0"/>
                          <a:ext cx="143827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21" o:spid="_x0000_s1026" type="#_x0000_t32" style="position:absolute;margin-left:124.95pt;margin-top:5.4pt;width:113.2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" strokecolor="#4579b8 [3044]">
                <v:stroke endarrow="open"/>
              </v:shape>
            </w:pict>
          </mc:Fallback>
        </mc:AlternateContent>
      </w:r>
      <w:r w:rsidRPr="003B30D0">
        <w:rPr>
          <w:i/>
          <w:noProof/>
          <w:spacing w:val="0"/>
          <w:sz w:val="28"/>
          <w:szCs w:val="28"/>
          <w:lang w:eastAsia="ru-RU"/>
        </w:rPr>
        <mc:AlternateContent>
          <mc:Choice Requires="wps">
            <w:drawing>
              <wp:anchor distT="0" distB="0" distL="114300" distR="114300" simplePos="0" relativeHeight="251660288" behindDoc="0" locked="0" layoutInCell="1" allowOverlap="1" wp14:anchorId="24D39DD8" wp14:editId="655B22CF">
                <wp:simplePos x="0" y="0"/>
                <wp:positionH relativeFrom="column">
                  <wp:posOffset>1586864</wp:posOffset>
                </wp:positionH>
                <wp:positionV relativeFrom="paragraph">
                  <wp:posOffset>68580</wp:posOffset>
                </wp:positionV>
                <wp:extent cx="1438275" cy="295275"/>
                <wp:effectExtent l="0" t="0" r="85725" b="85725"/>
                <wp:wrapNone/>
                <wp:docPr id="22" name="Прямая со стрелкой 22"/>
                <wp:cNvGraphicFramePr/>
                <a:graphic xmlns:a="http://schemas.openxmlformats.org/drawingml/2006/main">
                  <a:graphicData uri="http://schemas.microsoft.com/office/word/2010/wordprocessingShape">
                    <wps:wsp>
                      <wps:cNvCnPr/>
                      <wps:spPr>
                        <a:xfrm>
                          <a:off x="0" y="0"/>
                          <a:ext cx="1438275" cy="2952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22" o:spid="_x0000_s1026" type="#_x0000_t32" style="position:absolute;margin-left:124.95pt;margin-top:5.4pt;width:113.25pt;height:23.25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" strokecolor="#4579b8 [3044]">
                <v:stroke endarrow="open"/>
              </v:shape>
            </w:pict>
          </mc:Fallback>
        </mc:AlternateContent>
      </w:r>
      <w:proofErr w:type="gramStart"/>
      <w:r w:rsidRPr="003B30D0">
        <w:rPr>
          <w:rStyle w:val="0pt"/>
          <w:i/>
          <w:spacing w:val="0"/>
          <w:sz w:val="28"/>
          <w:szCs w:val="28"/>
          <w:lang w:val="en-US"/>
        </w:rPr>
        <w:t>prepared</w:t>
      </w:r>
      <w:proofErr w:type="gramEnd"/>
      <w:r w:rsidRPr="003B30D0">
        <w:rPr>
          <w:rStyle w:val="0pt"/>
          <w:i/>
          <w:spacing w:val="0"/>
          <w:sz w:val="28"/>
          <w:szCs w:val="28"/>
          <w:lang w:val="en-US"/>
        </w:rPr>
        <w:t xml:space="preserve"> meat</w:t>
      </w:r>
      <w:r>
        <w:rPr>
          <w:rStyle w:val="0pt"/>
          <w:spacing w:val="0"/>
          <w:sz w:val="28"/>
          <w:szCs w:val="28"/>
          <w:lang w:val="en-US"/>
        </w:rPr>
        <w:tab/>
      </w:r>
      <w:r>
        <w:rPr>
          <w:rStyle w:val="0pt"/>
          <w:spacing w:val="0"/>
          <w:sz w:val="28"/>
          <w:szCs w:val="28"/>
          <w:lang w:val="en-US"/>
        </w:rPr>
        <w:tab/>
      </w:r>
      <w:r>
        <w:rPr>
          <w:rStyle w:val="0pt"/>
          <w:spacing w:val="0"/>
          <w:sz w:val="28"/>
          <w:szCs w:val="28"/>
          <w:lang w:val="en-US"/>
        </w:rPr>
        <w:tab/>
      </w:r>
      <w:r>
        <w:rPr>
          <w:rStyle w:val="0pt"/>
          <w:spacing w:val="0"/>
          <w:sz w:val="28"/>
          <w:szCs w:val="28"/>
          <w:lang w:val="en-US"/>
        </w:rPr>
        <w:tab/>
      </w:r>
      <w:r w:rsidRPr="003B30D0">
        <w:rPr>
          <w:rStyle w:val="0pt"/>
          <w:i/>
          <w:spacing w:val="0"/>
          <w:sz w:val="28"/>
          <w:szCs w:val="28"/>
          <w:lang w:val="en-US"/>
        </w:rPr>
        <w:t>devon (New South Wales)</w:t>
      </w:r>
    </w:p>
    <w:p w:rsidR="00D75E95" w:rsidRPr="003B30D0" w:rsidRDefault="00D75E95" w:rsidP="00D75E95">
      <w:pPr>
        <w:pStyle w:val="11"/>
        <w:shd w:val="clear" w:color="auto" w:fill="auto"/>
        <w:spacing w:line="360" w:lineRule="auto"/>
        <w:ind w:left="4248" w:firstLine="708"/>
        <w:rPr>
          <w:i/>
          <w:spacing w:val="0"/>
          <w:sz w:val="28"/>
          <w:szCs w:val="28"/>
          <w:lang w:val="en-US"/>
        </w:rPr>
      </w:pPr>
      <w:r w:rsidRPr="003B30D0">
        <w:rPr>
          <w:rStyle w:val="0pt"/>
          <w:i/>
          <w:spacing w:val="0"/>
          <w:sz w:val="28"/>
          <w:szCs w:val="28"/>
          <w:lang w:val="en-US"/>
        </w:rPr>
        <w:t>Belgium sausage (Tasmania)</w:t>
      </w:r>
    </w:p>
    <w:p w:rsidR="00D75E95" w:rsidRPr="003B30D0" w:rsidRDefault="00D75E95" w:rsidP="00D75E95">
      <w:pPr>
        <w:pStyle w:val="11"/>
        <w:shd w:val="clear" w:color="auto" w:fill="auto"/>
        <w:spacing w:line="360" w:lineRule="auto"/>
        <w:ind w:left="4248" w:firstLine="708"/>
        <w:rPr>
          <w:i/>
          <w:spacing w:val="0"/>
          <w:sz w:val="28"/>
          <w:szCs w:val="28"/>
          <w:lang w:val="en-US"/>
        </w:rPr>
      </w:pPr>
      <w:r w:rsidRPr="003B30D0">
        <w:rPr>
          <w:rStyle w:val="0pt"/>
          <w:i/>
          <w:spacing w:val="0"/>
          <w:sz w:val="28"/>
          <w:szCs w:val="28"/>
          <w:lang w:val="en-US"/>
        </w:rPr>
        <w:t>Empire sausage (Newcastle)</w:t>
      </w:r>
    </w:p>
    <w:p w:rsidR="00D75E95" w:rsidRPr="003B30D0" w:rsidRDefault="00D75E95" w:rsidP="00D75E95">
      <w:pPr>
        <w:pStyle w:val="11"/>
        <w:shd w:val="clear" w:color="auto" w:fill="auto"/>
        <w:spacing w:line="360" w:lineRule="auto"/>
        <w:ind w:left="4248" w:firstLine="708"/>
        <w:rPr>
          <w:i/>
          <w:spacing w:val="0"/>
          <w:sz w:val="28"/>
          <w:szCs w:val="28"/>
          <w:lang w:val="en-US"/>
        </w:rPr>
      </w:pPr>
      <w:r w:rsidRPr="003B30D0">
        <w:rPr>
          <w:rStyle w:val="0pt"/>
          <w:i/>
          <w:spacing w:val="0"/>
          <w:sz w:val="28"/>
          <w:szCs w:val="28"/>
          <w:lang w:val="en-US"/>
        </w:rPr>
        <w:t>Fitz (South Australia)</w:t>
      </w:r>
    </w:p>
    <w:p w:rsidR="00D75E95" w:rsidRPr="003B30D0" w:rsidRDefault="00D75E95" w:rsidP="00D75E95">
      <w:pPr>
        <w:pStyle w:val="11"/>
        <w:shd w:val="clear" w:color="auto" w:fill="auto"/>
        <w:spacing w:line="360" w:lineRule="auto"/>
        <w:ind w:left="4248" w:firstLine="708"/>
        <w:rPr>
          <w:i/>
          <w:spacing w:val="0"/>
          <w:sz w:val="28"/>
          <w:szCs w:val="28"/>
          <w:lang w:val="en-US"/>
        </w:rPr>
      </w:pPr>
      <w:proofErr w:type="gramStart"/>
      <w:r w:rsidRPr="003B30D0">
        <w:rPr>
          <w:rStyle w:val="0pt"/>
          <w:i/>
          <w:spacing w:val="0"/>
          <w:sz w:val="28"/>
          <w:szCs w:val="28"/>
          <w:lang w:val="en-US"/>
        </w:rPr>
        <w:t>polony</w:t>
      </w:r>
      <w:proofErr w:type="gramEnd"/>
      <w:r w:rsidRPr="003B30D0">
        <w:rPr>
          <w:rStyle w:val="0pt"/>
          <w:i/>
          <w:spacing w:val="0"/>
          <w:sz w:val="28"/>
          <w:szCs w:val="28"/>
          <w:lang w:val="uk-UA"/>
        </w:rPr>
        <w:t xml:space="preserve"> </w:t>
      </w:r>
      <w:r w:rsidRPr="003B30D0">
        <w:rPr>
          <w:rStyle w:val="0pt"/>
          <w:i/>
          <w:spacing w:val="0"/>
          <w:sz w:val="28"/>
          <w:szCs w:val="28"/>
          <w:lang w:val="en-US"/>
        </w:rPr>
        <w:t>(Western Australia)</w:t>
      </w:r>
    </w:p>
    <w:p w:rsidR="00D75E95" w:rsidRPr="00076FEB" w:rsidRDefault="00D75E95" w:rsidP="00D75E95">
      <w:pPr>
        <w:pStyle w:val="11"/>
        <w:shd w:val="clear" w:color="auto" w:fill="auto"/>
        <w:spacing w:line="360" w:lineRule="auto"/>
        <w:ind w:left="4248" w:firstLine="708"/>
        <w:rPr>
          <w:spacing w:val="0"/>
          <w:sz w:val="28"/>
          <w:szCs w:val="28"/>
          <w:lang w:val="en-US"/>
        </w:rPr>
      </w:pPr>
      <w:r w:rsidRPr="00076FEB">
        <w:rPr>
          <w:rStyle w:val="0pt"/>
          <w:spacing w:val="0"/>
          <w:sz w:val="28"/>
          <w:szCs w:val="28"/>
          <w:lang w:val="en-US"/>
        </w:rPr>
        <w:t>Windsor sausage (Queensland)</w:t>
      </w:r>
    </w:p>
    <w:p w:rsidR="00D75E95" w:rsidRPr="00076FEB" w:rsidRDefault="00D75E95" w:rsidP="00D75E95">
      <w:pPr>
        <w:pStyle w:val="11"/>
        <w:shd w:val="clear" w:color="auto" w:fill="auto"/>
        <w:spacing w:line="360" w:lineRule="auto"/>
        <w:ind w:left="4248" w:firstLine="708"/>
        <w:rPr>
          <w:spacing w:val="0"/>
          <w:sz w:val="28"/>
          <w:szCs w:val="28"/>
          <w:lang w:val="en-US"/>
        </w:rPr>
      </w:pPr>
      <w:proofErr w:type="gramStart"/>
      <w:r w:rsidRPr="00076FEB">
        <w:rPr>
          <w:rStyle w:val="0pt"/>
          <w:spacing w:val="0"/>
          <w:sz w:val="28"/>
          <w:szCs w:val="28"/>
          <w:lang w:val="en-US"/>
        </w:rPr>
        <w:t>German sausage, Strasburg (Victoria).</w:t>
      </w:r>
      <w:proofErr w:type="gramEnd"/>
    </w:p>
    <w:p w:rsidR="008B6B09" w:rsidRDefault="003B30D0"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3B30D0">
        <w:rPr>
          <w:rStyle w:val="0pt"/>
          <w:rFonts w:eastAsia="Batang"/>
          <w:spacing w:val="0"/>
          <w:sz w:val="28"/>
          <w:szCs w:val="28"/>
          <w:shd w:val="clear" w:color="auto" w:fill="auto"/>
          <w:lang w:val="uk-UA" w:eastAsia="ru-RU"/>
        </w:rPr>
        <w:t>Для назви варіант</w:t>
      </w:r>
      <w:r>
        <w:rPr>
          <w:rStyle w:val="0pt"/>
          <w:rFonts w:eastAsia="Batang"/>
          <w:spacing w:val="0"/>
          <w:sz w:val="28"/>
          <w:szCs w:val="28"/>
          <w:shd w:val="clear" w:color="auto" w:fill="auto"/>
          <w:lang w:val="uk-UA" w:eastAsia="ru-RU"/>
        </w:rPr>
        <w:t xml:space="preserve">ів часто використовують термін </w:t>
      </w:r>
      <w:r w:rsidRPr="003B30D0">
        <w:rPr>
          <w:rStyle w:val="0pt"/>
          <w:rFonts w:eastAsia="Batang"/>
          <w:i/>
          <w:iCs/>
          <w:spacing w:val="0"/>
          <w:sz w:val="28"/>
          <w:szCs w:val="28"/>
          <w:shd w:val="clear" w:color="auto" w:fill="auto"/>
          <w:lang w:val="uk-UA" w:eastAsia="ru-RU"/>
        </w:rPr>
        <w:t>нові англійські</w:t>
      </w:r>
      <w:r w:rsidRPr="003B30D0">
        <w:rPr>
          <w:rStyle w:val="0pt"/>
          <w:rFonts w:eastAsia="Batang"/>
          <w:spacing w:val="0"/>
          <w:sz w:val="28"/>
          <w:szCs w:val="28"/>
          <w:shd w:val="clear" w:color="auto" w:fill="auto"/>
          <w:lang w:val="uk-UA" w:eastAsia="ru-RU"/>
        </w:rPr>
        <w:t xml:space="preserve"> (new Englishes). </w:t>
      </w:r>
      <w:r>
        <w:rPr>
          <w:rStyle w:val="0pt"/>
          <w:rFonts w:eastAsia="Batang"/>
          <w:spacing w:val="0"/>
          <w:sz w:val="28"/>
          <w:szCs w:val="28"/>
          <w:shd w:val="clear" w:color="auto" w:fill="auto"/>
          <w:lang w:val="uk-UA" w:eastAsia="ru-RU"/>
        </w:rPr>
        <w:t xml:space="preserve">Ці </w:t>
      </w:r>
      <w:r w:rsidRPr="003B30D0">
        <w:rPr>
          <w:rStyle w:val="0pt"/>
          <w:rFonts w:eastAsia="Batang"/>
          <w:i/>
          <w:iCs/>
          <w:spacing w:val="0"/>
          <w:sz w:val="28"/>
          <w:szCs w:val="28"/>
          <w:shd w:val="clear" w:color="auto" w:fill="auto"/>
          <w:lang w:val="uk-UA" w:eastAsia="ru-RU"/>
        </w:rPr>
        <w:t>нові англійські</w:t>
      </w:r>
      <w:r w:rsidRPr="003B30D0">
        <w:rPr>
          <w:rStyle w:val="0pt"/>
          <w:rFonts w:eastAsia="Batang"/>
          <w:spacing w:val="0"/>
          <w:sz w:val="28"/>
          <w:szCs w:val="28"/>
          <w:shd w:val="clear" w:color="auto" w:fill="auto"/>
          <w:lang w:val="uk-UA" w:eastAsia="ru-RU"/>
        </w:rPr>
        <w:t xml:space="preserve"> нагадують діалекти, що існують усередині країни, але взяті у світовому масштабі. Мільйони, а не тисячі, як у випадку з сільськими чи міськими регіональними діалектами, </w:t>
      </w:r>
      <w:r w:rsidR="008B6B09">
        <w:rPr>
          <w:rStyle w:val="0pt"/>
          <w:rFonts w:eastAsia="Batang"/>
          <w:spacing w:val="0"/>
          <w:sz w:val="28"/>
          <w:szCs w:val="28"/>
          <w:shd w:val="clear" w:color="auto" w:fill="auto"/>
          <w:lang w:val="uk-UA" w:eastAsia="ru-RU"/>
        </w:rPr>
        <w:t>мовців</w:t>
      </w:r>
      <w:r w:rsidRPr="003B30D0">
        <w:rPr>
          <w:rStyle w:val="0pt"/>
          <w:rFonts w:eastAsia="Batang"/>
          <w:spacing w:val="0"/>
          <w:sz w:val="28"/>
          <w:szCs w:val="28"/>
          <w:shd w:val="clear" w:color="auto" w:fill="auto"/>
          <w:lang w:val="uk-UA" w:eastAsia="ru-RU"/>
        </w:rPr>
        <w:t xml:space="preserve">, використовують їх. Вони є неминучим наслідком поширення англійської у всьому світі. Вивчення історії мови показує, що, навіть якщо дві соціальні групи розділені лише гірським ланцюгом чи широкою річкою, невдовзі </w:t>
      </w:r>
      <w:r w:rsidR="008B6B09">
        <w:rPr>
          <w:rStyle w:val="0pt"/>
          <w:rFonts w:eastAsia="Batang"/>
          <w:spacing w:val="0"/>
          <w:sz w:val="28"/>
          <w:szCs w:val="28"/>
          <w:shd w:val="clear" w:color="auto" w:fill="auto"/>
          <w:lang w:val="uk-UA" w:eastAsia="ru-RU"/>
        </w:rPr>
        <w:t>у них</w:t>
      </w:r>
      <w:r w:rsidRPr="003B30D0">
        <w:rPr>
          <w:rStyle w:val="0pt"/>
          <w:rFonts w:eastAsia="Batang"/>
          <w:spacing w:val="0"/>
          <w:sz w:val="28"/>
          <w:szCs w:val="28"/>
          <w:shd w:val="clear" w:color="auto" w:fill="auto"/>
          <w:lang w:val="uk-UA" w:eastAsia="ru-RU"/>
        </w:rPr>
        <w:t xml:space="preserve"> почнуть розвиватися різні особливості </w:t>
      </w:r>
      <w:r w:rsidR="008B6B09">
        <w:rPr>
          <w:rStyle w:val="0pt"/>
          <w:rFonts w:eastAsia="Batang"/>
          <w:spacing w:val="0"/>
          <w:sz w:val="28"/>
          <w:szCs w:val="28"/>
          <w:shd w:val="clear" w:color="auto" w:fill="auto"/>
          <w:lang w:val="uk-UA" w:eastAsia="ru-RU"/>
        </w:rPr>
        <w:t>мовлення</w:t>
      </w:r>
      <w:r w:rsidRPr="003B30D0">
        <w:rPr>
          <w:rStyle w:val="0pt"/>
          <w:rFonts w:eastAsia="Batang"/>
          <w:spacing w:val="0"/>
          <w:sz w:val="28"/>
          <w:szCs w:val="28"/>
          <w:shd w:val="clear" w:color="auto" w:fill="auto"/>
          <w:lang w:val="uk-UA" w:eastAsia="ru-RU"/>
        </w:rPr>
        <w:t xml:space="preserve">. Тому не варто дивуватися з того, що нові національні варіанти з'являються, коли групи розділені тисячами миль і стикаються з різними кліматом, фауною та флорою. </w:t>
      </w:r>
    </w:p>
    <w:p w:rsidR="008B6B09" w:rsidRDefault="003B30D0"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3B30D0">
        <w:rPr>
          <w:rStyle w:val="0pt"/>
          <w:rFonts w:eastAsia="Batang"/>
          <w:spacing w:val="0"/>
          <w:sz w:val="28"/>
          <w:szCs w:val="28"/>
          <w:shd w:val="clear" w:color="auto" w:fill="auto"/>
          <w:lang w:val="uk-UA" w:eastAsia="ru-RU"/>
        </w:rPr>
        <w:t xml:space="preserve">У цьому </w:t>
      </w:r>
      <w:r w:rsidR="008B6B09">
        <w:rPr>
          <w:rStyle w:val="0pt"/>
          <w:rFonts w:eastAsia="Batang"/>
          <w:spacing w:val="0"/>
          <w:sz w:val="28"/>
          <w:szCs w:val="28"/>
          <w:shd w:val="clear" w:color="auto" w:fill="auto"/>
          <w:lang w:val="uk-UA" w:eastAsia="ru-RU"/>
        </w:rPr>
        <w:t>зв’язку буде</w:t>
      </w:r>
      <w:r w:rsidRPr="003B30D0">
        <w:rPr>
          <w:rStyle w:val="0pt"/>
          <w:rFonts w:eastAsia="Batang"/>
          <w:spacing w:val="0"/>
          <w:sz w:val="28"/>
          <w:szCs w:val="28"/>
          <w:shd w:val="clear" w:color="auto" w:fill="auto"/>
          <w:lang w:val="uk-UA" w:eastAsia="ru-RU"/>
        </w:rPr>
        <w:t xml:space="preserve"> доречн</w:t>
      </w:r>
      <w:r w:rsidR="008B6B09">
        <w:rPr>
          <w:rStyle w:val="0pt"/>
          <w:rFonts w:eastAsia="Batang"/>
          <w:spacing w:val="0"/>
          <w:sz w:val="28"/>
          <w:szCs w:val="28"/>
          <w:shd w:val="clear" w:color="auto" w:fill="auto"/>
          <w:lang w:val="uk-UA" w:eastAsia="ru-RU"/>
        </w:rPr>
        <w:t>о</w:t>
      </w:r>
      <w:r w:rsidRPr="003B30D0">
        <w:rPr>
          <w:rStyle w:val="0pt"/>
          <w:rFonts w:eastAsia="Batang"/>
          <w:spacing w:val="0"/>
          <w:sz w:val="28"/>
          <w:szCs w:val="28"/>
          <w:shd w:val="clear" w:color="auto" w:fill="auto"/>
          <w:lang w:val="uk-UA" w:eastAsia="ru-RU"/>
        </w:rPr>
        <w:t xml:space="preserve"> навести слова Д. Кристала: «Мова відбиває відмінності поведінки національних груп та </w:t>
      </w:r>
      <w:r w:rsidR="008B6B09">
        <w:rPr>
          <w:rStyle w:val="0pt"/>
          <w:rFonts w:eastAsia="Batang"/>
          <w:spacing w:val="0"/>
          <w:sz w:val="28"/>
          <w:szCs w:val="28"/>
          <w:shd w:val="clear" w:color="auto" w:fill="auto"/>
          <w:lang w:val="uk-UA" w:eastAsia="ru-RU"/>
        </w:rPr>
        <w:t>їх</w:t>
      </w:r>
      <w:r w:rsidRPr="003B30D0">
        <w:rPr>
          <w:rStyle w:val="0pt"/>
          <w:rFonts w:eastAsia="Batang"/>
          <w:spacing w:val="0"/>
          <w:sz w:val="28"/>
          <w:szCs w:val="28"/>
          <w:shd w:val="clear" w:color="auto" w:fill="auto"/>
          <w:lang w:val="uk-UA" w:eastAsia="ru-RU"/>
        </w:rPr>
        <w:t xml:space="preserve"> прагнення відокремитися </w:t>
      </w:r>
      <w:r w:rsidR="008B6B09">
        <w:rPr>
          <w:rStyle w:val="0pt"/>
          <w:rFonts w:eastAsia="Batang"/>
          <w:spacing w:val="0"/>
          <w:sz w:val="28"/>
          <w:szCs w:val="28"/>
          <w:shd w:val="clear" w:color="auto" w:fill="auto"/>
          <w:lang w:val="uk-UA" w:eastAsia="ru-RU"/>
        </w:rPr>
        <w:t>одна</w:t>
      </w:r>
      <w:r w:rsidRPr="003B30D0">
        <w:rPr>
          <w:rStyle w:val="0pt"/>
          <w:rFonts w:eastAsia="Batang"/>
          <w:spacing w:val="0"/>
          <w:sz w:val="28"/>
          <w:szCs w:val="28"/>
          <w:shd w:val="clear" w:color="auto" w:fill="auto"/>
          <w:lang w:val="uk-UA" w:eastAsia="ru-RU"/>
        </w:rPr>
        <w:t xml:space="preserve"> від </w:t>
      </w:r>
      <w:r w:rsidR="008B6B09">
        <w:rPr>
          <w:rStyle w:val="0pt"/>
          <w:rFonts w:eastAsia="Batang"/>
          <w:spacing w:val="0"/>
          <w:sz w:val="28"/>
          <w:szCs w:val="28"/>
          <w:shd w:val="clear" w:color="auto" w:fill="auto"/>
          <w:lang w:val="uk-UA" w:eastAsia="ru-RU"/>
        </w:rPr>
        <w:t>одної</w:t>
      </w:r>
      <w:r w:rsidRPr="003B30D0">
        <w:rPr>
          <w:rStyle w:val="0pt"/>
          <w:rFonts w:eastAsia="Batang"/>
          <w:spacing w:val="0"/>
          <w:sz w:val="28"/>
          <w:szCs w:val="28"/>
          <w:shd w:val="clear" w:color="auto" w:fill="auto"/>
          <w:lang w:val="uk-UA" w:eastAsia="ru-RU"/>
        </w:rPr>
        <w:t xml:space="preserve">, тому природно, що виникають варіанти. Варіанти існують у всіх мовах, і тому вивчення мови іноді є завданням складнішим, ніж </w:t>
      </w:r>
      <w:r w:rsidR="008B6B09">
        <w:rPr>
          <w:rStyle w:val="0pt"/>
          <w:rFonts w:eastAsia="Batang"/>
          <w:spacing w:val="0"/>
          <w:sz w:val="28"/>
          <w:szCs w:val="28"/>
          <w:shd w:val="clear" w:color="auto" w:fill="auto"/>
          <w:lang w:val="uk-UA" w:eastAsia="ru-RU"/>
        </w:rPr>
        <w:t>здпвалось</w:t>
      </w:r>
      <w:r w:rsidRPr="003B30D0">
        <w:rPr>
          <w:rStyle w:val="0pt"/>
          <w:rFonts w:eastAsia="Batang"/>
          <w:spacing w:val="0"/>
          <w:sz w:val="28"/>
          <w:szCs w:val="28"/>
          <w:shd w:val="clear" w:color="auto" w:fill="auto"/>
          <w:lang w:val="uk-UA" w:eastAsia="ru-RU"/>
        </w:rPr>
        <w:t xml:space="preserve"> спочатку. Лінгвісти вже давно звернули увагу, що мова зберігає свої ідентичні риси лише на певній частині території свого пош</w:t>
      </w:r>
      <w:r w:rsidR="00C41066">
        <w:rPr>
          <w:rStyle w:val="0pt"/>
          <w:rFonts w:eastAsia="Batang"/>
          <w:spacing w:val="0"/>
          <w:sz w:val="28"/>
          <w:szCs w:val="28"/>
          <w:shd w:val="clear" w:color="auto" w:fill="auto"/>
          <w:lang w:val="uk-UA" w:eastAsia="ru-RU"/>
        </w:rPr>
        <w:t>ирення і лише за певних умов» (С</w:t>
      </w:r>
      <w:r w:rsidRPr="003B30D0">
        <w:rPr>
          <w:rStyle w:val="0pt"/>
          <w:rFonts w:eastAsia="Batang"/>
          <w:spacing w:val="0"/>
          <w:sz w:val="28"/>
          <w:szCs w:val="28"/>
          <w:shd w:val="clear" w:color="auto" w:fill="auto"/>
          <w:lang w:val="uk-UA" w:eastAsia="ru-RU"/>
        </w:rPr>
        <w:t>rystal</w:t>
      </w:r>
      <w:r w:rsidR="00C41066">
        <w:rPr>
          <w:rStyle w:val="0pt"/>
          <w:rFonts w:eastAsia="Batang"/>
          <w:spacing w:val="0"/>
          <w:sz w:val="28"/>
          <w:szCs w:val="28"/>
          <w:shd w:val="clear" w:color="auto" w:fill="auto"/>
          <w:lang w:val="uk-UA" w:eastAsia="ru-RU"/>
        </w:rPr>
        <w:t>, 2003</w:t>
      </w:r>
      <w:r w:rsidRPr="003B30D0">
        <w:rPr>
          <w:rStyle w:val="0pt"/>
          <w:rFonts w:eastAsia="Batang"/>
          <w:spacing w:val="0"/>
          <w:sz w:val="28"/>
          <w:szCs w:val="28"/>
          <w:shd w:val="clear" w:color="auto" w:fill="auto"/>
          <w:lang w:val="uk-UA" w:eastAsia="ru-RU"/>
        </w:rPr>
        <w:t xml:space="preserve">). </w:t>
      </w:r>
    </w:p>
    <w:p w:rsidR="008B6B09" w:rsidRDefault="003B30D0"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3B30D0">
        <w:rPr>
          <w:rStyle w:val="0pt"/>
          <w:rFonts w:eastAsia="Batang"/>
          <w:spacing w:val="0"/>
          <w:sz w:val="28"/>
          <w:szCs w:val="28"/>
          <w:shd w:val="clear" w:color="auto" w:fill="auto"/>
          <w:lang w:val="uk-UA" w:eastAsia="ru-RU"/>
        </w:rPr>
        <w:t xml:space="preserve">«Становлення варіанта передбачає зміну соціальних умов його функціонування, </w:t>
      </w:r>
      <w:r w:rsidR="008B6B09">
        <w:rPr>
          <w:rStyle w:val="0pt"/>
          <w:rFonts w:eastAsia="Batang"/>
          <w:spacing w:val="0"/>
          <w:sz w:val="28"/>
          <w:szCs w:val="28"/>
          <w:shd w:val="clear" w:color="auto" w:fill="auto"/>
          <w:lang w:val="uk-UA" w:eastAsia="ru-RU"/>
        </w:rPr>
        <w:t>у тому числі</w:t>
      </w:r>
      <w:r w:rsidRPr="003B30D0">
        <w:rPr>
          <w:rStyle w:val="0pt"/>
          <w:rFonts w:eastAsia="Batang"/>
          <w:spacing w:val="0"/>
          <w:sz w:val="28"/>
          <w:szCs w:val="28"/>
          <w:shd w:val="clear" w:color="auto" w:fill="auto"/>
          <w:lang w:val="uk-UA" w:eastAsia="ru-RU"/>
        </w:rPr>
        <w:t xml:space="preserve"> зміну екологічного середовища та соціально-лінгвістичної бази. Крім того, опинившись </w:t>
      </w:r>
      <w:r w:rsidR="008B6B09">
        <w:rPr>
          <w:rStyle w:val="0pt"/>
          <w:rFonts w:eastAsia="Batang"/>
          <w:spacing w:val="0"/>
          <w:sz w:val="28"/>
          <w:szCs w:val="28"/>
          <w:shd w:val="clear" w:color="auto" w:fill="auto"/>
          <w:lang w:val="uk-UA" w:eastAsia="ru-RU"/>
        </w:rPr>
        <w:t>в</w:t>
      </w:r>
      <w:r w:rsidRPr="003B30D0">
        <w:rPr>
          <w:rStyle w:val="0pt"/>
          <w:rFonts w:eastAsia="Batang"/>
          <w:spacing w:val="0"/>
          <w:sz w:val="28"/>
          <w:szCs w:val="28"/>
          <w:shd w:val="clear" w:color="auto" w:fill="auto"/>
          <w:lang w:val="uk-UA" w:eastAsia="ru-RU"/>
        </w:rPr>
        <w:t xml:space="preserve"> нових умовах, мова продовжує змінюватися відповідно до закладених </w:t>
      </w:r>
      <w:r w:rsidR="008B6B09">
        <w:rPr>
          <w:rStyle w:val="0pt"/>
          <w:rFonts w:eastAsia="Batang"/>
          <w:spacing w:val="0"/>
          <w:sz w:val="28"/>
          <w:szCs w:val="28"/>
          <w:shd w:val="clear" w:color="auto" w:fill="auto"/>
          <w:lang w:val="uk-UA" w:eastAsia="ru-RU"/>
        </w:rPr>
        <w:t>в ній</w:t>
      </w:r>
      <w:r w:rsidRPr="003B30D0">
        <w:rPr>
          <w:rStyle w:val="0pt"/>
          <w:rFonts w:eastAsia="Batang"/>
          <w:spacing w:val="0"/>
          <w:sz w:val="28"/>
          <w:szCs w:val="28"/>
          <w:shd w:val="clear" w:color="auto" w:fill="auto"/>
          <w:lang w:val="uk-UA" w:eastAsia="ru-RU"/>
        </w:rPr>
        <w:t xml:space="preserve"> тенденцій розвитку, і навіть під впливом нових екстра- і </w:t>
      </w:r>
      <w:r w:rsidR="008B6B09">
        <w:rPr>
          <w:rStyle w:val="0pt"/>
          <w:rFonts w:eastAsia="Batang"/>
          <w:spacing w:val="0"/>
          <w:sz w:val="28"/>
          <w:szCs w:val="28"/>
          <w:shd w:val="clear" w:color="auto" w:fill="auto"/>
          <w:lang w:val="uk-UA" w:eastAsia="ru-RU"/>
        </w:rPr>
        <w:t>і</w:t>
      </w:r>
      <w:r w:rsidRPr="003B30D0">
        <w:rPr>
          <w:rStyle w:val="0pt"/>
          <w:rFonts w:eastAsia="Batang"/>
          <w:spacing w:val="0"/>
          <w:sz w:val="28"/>
          <w:szCs w:val="28"/>
          <w:shd w:val="clear" w:color="auto" w:fill="auto"/>
          <w:lang w:val="uk-UA" w:eastAsia="ru-RU"/>
        </w:rPr>
        <w:t>нтрал</w:t>
      </w:r>
      <w:r w:rsidR="008B6B09">
        <w:rPr>
          <w:rStyle w:val="0pt"/>
          <w:rFonts w:eastAsia="Batang"/>
          <w:spacing w:val="0"/>
          <w:sz w:val="28"/>
          <w:szCs w:val="28"/>
          <w:shd w:val="clear" w:color="auto" w:fill="auto"/>
          <w:lang w:val="uk-UA" w:eastAsia="ru-RU"/>
        </w:rPr>
        <w:t>і</w:t>
      </w:r>
      <w:r w:rsidRPr="003B30D0">
        <w:rPr>
          <w:rStyle w:val="0pt"/>
          <w:rFonts w:eastAsia="Batang"/>
          <w:spacing w:val="0"/>
          <w:sz w:val="28"/>
          <w:szCs w:val="28"/>
          <w:shd w:val="clear" w:color="auto" w:fill="auto"/>
          <w:lang w:val="uk-UA" w:eastAsia="ru-RU"/>
        </w:rPr>
        <w:t>нгв</w:t>
      </w:r>
      <w:r w:rsidR="008B6B09">
        <w:rPr>
          <w:rStyle w:val="0pt"/>
          <w:rFonts w:eastAsia="Batang"/>
          <w:spacing w:val="0"/>
          <w:sz w:val="28"/>
          <w:szCs w:val="28"/>
          <w:shd w:val="clear" w:color="auto" w:fill="auto"/>
          <w:lang w:val="uk-UA" w:eastAsia="ru-RU"/>
        </w:rPr>
        <w:t>і</w:t>
      </w:r>
      <w:r w:rsidRPr="003B30D0">
        <w:rPr>
          <w:rStyle w:val="0pt"/>
          <w:rFonts w:eastAsia="Batang"/>
          <w:spacing w:val="0"/>
          <w:sz w:val="28"/>
          <w:szCs w:val="28"/>
          <w:shd w:val="clear" w:color="auto" w:fill="auto"/>
          <w:lang w:val="uk-UA" w:eastAsia="ru-RU"/>
        </w:rPr>
        <w:t>сти</w:t>
      </w:r>
      <w:r w:rsidR="008B6B09">
        <w:rPr>
          <w:rStyle w:val="0pt"/>
          <w:rFonts w:eastAsia="Batang"/>
          <w:spacing w:val="0"/>
          <w:sz w:val="28"/>
          <w:szCs w:val="28"/>
          <w:shd w:val="clear" w:color="auto" w:fill="auto"/>
          <w:lang w:val="uk-UA" w:eastAsia="ru-RU"/>
        </w:rPr>
        <w:t>них чинників, тобто</w:t>
      </w:r>
      <w:r w:rsidRPr="003B30D0">
        <w:rPr>
          <w:rStyle w:val="0pt"/>
          <w:rFonts w:eastAsia="Batang"/>
          <w:spacing w:val="0"/>
          <w:sz w:val="28"/>
          <w:szCs w:val="28"/>
          <w:shd w:val="clear" w:color="auto" w:fill="auto"/>
          <w:lang w:val="uk-UA" w:eastAsia="ru-RU"/>
        </w:rPr>
        <w:t xml:space="preserve"> адаптується до </w:t>
      </w:r>
      <w:r w:rsidRPr="003B30D0">
        <w:rPr>
          <w:rStyle w:val="0pt"/>
          <w:rFonts w:eastAsia="Batang"/>
          <w:spacing w:val="0"/>
          <w:sz w:val="28"/>
          <w:szCs w:val="28"/>
          <w:shd w:val="clear" w:color="auto" w:fill="auto"/>
          <w:lang w:val="uk-UA" w:eastAsia="ru-RU"/>
        </w:rPr>
        <w:lastRenderedPageBreak/>
        <w:t xml:space="preserve">нових умов функціонування». </w:t>
      </w:r>
    </w:p>
    <w:p w:rsidR="0069073B" w:rsidRDefault="003B30D0"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3B30D0">
        <w:rPr>
          <w:rStyle w:val="0pt"/>
          <w:rFonts w:eastAsia="Batang"/>
          <w:spacing w:val="0"/>
          <w:sz w:val="28"/>
          <w:szCs w:val="28"/>
          <w:shd w:val="clear" w:color="auto" w:fill="auto"/>
          <w:lang w:val="uk-UA" w:eastAsia="ru-RU"/>
        </w:rPr>
        <w:t>Отже, мова не є замкн</w:t>
      </w:r>
      <w:r w:rsidR="008B6B09">
        <w:rPr>
          <w:rStyle w:val="0pt"/>
          <w:rFonts w:eastAsia="Batang"/>
          <w:spacing w:val="0"/>
          <w:sz w:val="28"/>
          <w:szCs w:val="28"/>
          <w:shd w:val="clear" w:color="auto" w:fill="auto"/>
          <w:lang w:val="uk-UA" w:eastAsia="ru-RU"/>
        </w:rPr>
        <w:t>ен</w:t>
      </w:r>
      <w:r w:rsidRPr="003B30D0">
        <w:rPr>
          <w:rStyle w:val="0pt"/>
          <w:rFonts w:eastAsia="Batang"/>
          <w:spacing w:val="0"/>
          <w:sz w:val="28"/>
          <w:szCs w:val="28"/>
          <w:shd w:val="clear" w:color="auto" w:fill="auto"/>
          <w:lang w:val="uk-UA" w:eastAsia="ru-RU"/>
        </w:rPr>
        <w:t xml:space="preserve">ою системою, </w:t>
      </w:r>
      <w:r w:rsidR="008B6B09">
        <w:rPr>
          <w:rStyle w:val="0pt"/>
          <w:rFonts w:eastAsia="Batang"/>
          <w:spacing w:val="0"/>
          <w:sz w:val="28"/>
          <w:szCs w:val="28"/>
          <w:shd w:val="clear" w:color="auto" w:fill="auto"/>
          <w:lang w:val="uk-UA" w:eastAsia="ru-RU"/>
        </w:rPr>
        <w:t>на неї</w:t>
      </w:r>
      <w:r w:rsidRPr="003B30D0">
        <w:rPr>
          <w:rStyle w:val="0pt"/>
          <w:rFonts w:eastAsia="Batang"/>
          <w:spacing w:val="0"/>
          <w:sz w:val="28"/>
          <w:szCs w:val="28"/>
          <w:shd w:val="clear" w:color="auto" w:fill="auto"/>
          <w:lang w:val="uk-UA" w:eastAsia="ru-RU"/>
        </w:rPr>
        <w:t xml:space="preserve"> вплив</w:t>
      </w:r>
      <w:r w:rsidR="008B6B09">
        <w:rPr>
          <w:rStyle w:val="0pt"/>
          <w:rFonts w:eastAsia="Batang"/>
          <w:spacing w:val="0"/>
          <w:sz w:val="28"/>
          <w:szCs w:val="28"/>
          <w:shd w:val="clear" w:color="auto" w:fill="auto"/>
          <w:lang w:val="uk-UA" w:eastAsia="ru-RU"/>
        </w:rPr>
        <w:t>ають</w:t>
      </w:r>
      <w:r w:rsidRPr="003B30D0">
        <w:rPr>
          <w:rStyle w:val="0pt"/>
          <w:rFonts w:eastAsia="Batang"/>
          <w:spacing w:val="0"/>
          <w:sz w:val="28"/>
          <w:szCs w:val="28"/>
          <w:shd w:val="clear" w:color="auto" w:fill="auto"/>
          <w:lang w:val="uk-UA" w:eastAsia="ru-RU"/>
        </w:rPr>
        <w:t xml:space="preserve"> багат</w:t>
      </w:r>
      <w:r w:rsidR="008B6B09">
        <w:rPr>
          <w:rStyle w:val="0pt"/>
          <w:rFonts w:eastAsia="Batang"/>
          <w:spacing w:val="0"/>
          <w:sz w:val="28"/>
          <w:szCs w:val="28"/>
          <w:shd w:val="clear" w:color="auto" w:fill="auto"/>
          <w:lang w:val="uk-UA" w:eastAsia="ru-RU"/>
        </w:rPr>
        <w:t>о</w:t>
      </w:r>
      <w:r w:rsidRPr="003B30D0">
        <w:rPr>
          <w:rStyle w:val="0pt"/>
          <w:rFonts w:eastAsia="Batang"/>
          <w:spacing w:val="0"/>
          <w:sz w:val="28"/>
          <w:szCs w:val="28"/>
          <w:shd w:val="clear" w:color="auto" w:fill="auto"/>
          <w:lang w:val="uk-UA" w:eastAsia="ru-RU"/>
        </w:rPr>
        <w:t xml:space="preserve"> </w:t>
      </w:r>
      <w:r w:rsidR="008B6B09">
        <w:rPr>
          <w:rStyle w:val="0pt"/>
          <w:rFonts w:eastAsia="Batang"/>
          <w:spacing w:val="0"/>
          <w:sz w:val="28"/>
          <w:szCs w:val="28"/>
          <w:shd w:val="clear" w:color="auto" w:fill="auto"/>
          <w:lang w:val="uk-UA" w:eastAsia="ru-RU"/>
        </w:rPr>
        <w:t>чинників</w:t>
      </w:r>
      <w:r w:rsidRPr="003B30D0">
        <w:rPr>
          <w:rStyle w:val="0pt"/>
          <w:rFonts w:eastAsia="Batang"/>
          <w:spacing w:val="0"/>
          <w:sz w:val="28"/>
          <w:szCs w:val="28"/>
          <w:shd w:val="clear" w:color="auto" w:fill="auto"/>
          <w:lang w:val="uk-UA" w:eastAsia="ru-RU"/>
        </w:rPr>
        <w:t xml:space="preserve">. </w:t>
      </w:r>
      <w:r w:rsidR="008B6B09">
        <w:rPr>
          <w:rStyle w:val="0pt"/>
          <w:rFonts w:eastAsia="Batang"/>
          <w:spacing w:val="0"/>
          <w:sz w:val="28"/>
          <w:szCs w:val="28"/>
          <w:shd w:val="clear" w:color="auto" w:fill="auto"/>
          <w:lang w:val="uk-UA" w:eastAsia="ru-RU"/>
        </w:rPr>
        <w:t>Наприкла</w:t>
      </w:r>
      <w:r w:rsidRPr="003B30D0">
        <w:rPr>
          <w:rStyle w:val="0pt"/>
          <w:rFonts w:eastAsia="Batang"/>
          <w:spacing w:val="0"/>
          <w:sz w:val="28"/>
          <w:szCs w:val="28"/>
          <w:shd w:val="clear" w:color="auto" w:fill="auto"/>
          <w:lang w:val="uk-UA" w:eastAsia="ru-RU"/>
        </w:rPr>
        <w:t xml:space="preserve">, О. </w:t>
      </w:r>
      <w:r w:rsidR="008B6B09">
        <w:rPr>
          <w:rStyle w:val="0pt"/>
          <w:rFonts w:eastAsia="Batang"/>
          <w:spacing w:val="0"/>
          <w:sz w:val="28"/>
          <w:szCs w:val="28"/>
          <w:shd w:val="clear" w:color="auto" w:fill="auto"/>
          <w:lang w:val="uk-UA" w:eastAsia="ru-RU"/>
        </w:rPr>
        <w:t>В</w:t>
      </w:r>
      <w:r w:rsidRPr="003B30D0">
        <w:rPr>
          <w:rStyle w:val="0pt"/>
          <w:rFonts w:eastAsia="Batang"/>
          <w:spacing w:val="0"/>
          <w:sz w:val="28"/>
          <w:szCs w:val="28"/>
          <w:shd w:val="clear" w:color="auto" w:fill="auto"/>
          <w:lang w:val="uk-UA" w:eastAsia="ru-RU"/>
        </w:rPr>
        <w:t>. Костроміна у своїй роботі про локальн</w:t>
      </w:r>
      <w:r w:rsidR="008B6B09">
        <w:rPr>
          <w:rStyle w:val="0pt"/>
          <w:rFonts w:eastAsia="Batang"/>
          <w:spacing w:val="0"/>
          <w:sz w:val="28"/>
          <w:szCs w:val="28"/>
          <w:shd w:val="clear" w:color="auto" w:fill="auto"/>
          <w:lang w:val="uk-UA" w:eastAsia="ru-RU"/>
        </w:rPr>
        <w:t>у</w:t>
      </w:r>
      <w:r w:rsidRPr="003B30D0">
        <w:rPr>
          <w:rStyle w:val="0pt"/>
          <w:rFonts w:eastAsia="Batang"/>
          <w:spacing w:val="0"/>
          <w:sz w:val="28"/>
          <w:szCs w:val="28"/>
          <w:shd w:val="clear" w:color="auto" w:fill="auto"/>
          <w:lang w:val="uk-UA" w:eastAsia="ru-RU"/>
        </w:rPr>
        <w:t xml:space="preserve"> маркірован</w:t>
      </w:r>
      <w:r w:rsidR="008B6B09">
        <w:rPr>
          <w:rStyle w:val="0pt"/>
          <w:rFonts w:eastAsia="Batang"/>
          <w:spacing w:val="0"/>
          <w:sz w:val="28"/>
          <w:szCs w:val="28"/>
          <w:shd w:val="clear" w:color="auto" w:fill="auto"/>
          <w:lang w:val="uk-UA" w:eastAsia="ru-RU"/>
        </w:rPr>
        <w:t>ість</w:t>
      </w:r>
      <w:r w:rsidRPr="003B30D0">
        <w:rPr>
          <w:rStyle w:val="0pt"/>
          <w:rFonts w:eastAsia="Batang"/>
          <w:spacing w:val="0"/>
          <w:sz w:val="28"/>
          <w:szCs w:val="28"/>
          <w:shd w:val="clear" w:color="auto" w:fill="auto"/>
          <w:lang w:val="uk-UA" w:eastAsia="ru-RU"/>
        </w:rPr>
        <w:t xml:space="preserve"> фразеологічних одиниць </w:t>
      </w:r>
      <w:r w:rsidR="008B6B09">
        <w:rPr>
          <w:rStyle w:val="0pt"/>
          <w:rFonts w:eastAsia="Batang"/>
          <w:spacing w:val="0"/>
          <w:sz w:val="28"/>
          <w:szCs w:val="28"/>
          <w:shd w:val="clear" w:color="auto" w:fill="auto"/>
          <w:lang w:val="uk-UA" w:eastAsia="ru-RU"/>
        </w:rPr>
        <w:t>вирізняє чинники</w:t>
      </w:r>
      <w:r w:rsidRPr="003B30D0">
        <w:rPr>
          <w:rStyle w:val="0pt"/>
          <w:rFonts w:eastAsia="Batang"/>
          <w:spacing w:val="0"/>
          <w:sz w:val="28"/>
          <w:szCs w:val="28"/>
          <w:shd w:val="clear" w:color="auto" w:fill="auto"/>
          <w:lang w:val="uk-UA" w:eastAsia="ru-RU"/>
        </w:rPr>
        <w:t xml:space="preserve">, що зумовили створення багатьох австралійських фразеологізмів: географічні та кліматичні умови, австралійська фауна </w:t>
      </w:r>
      <w:r w:rsidR="008B6B09">
        <w:rPr>
          <w:rStyle w:val="0pt"/>
          <w:rFonts w:eastAsia="Batang"/>
          <w:spacing w:val="0"/>
          <w:sz w:val="28"/>
          <w:szCs w:val="28"/>
          <w:shd w:val="clear" w:color="auto" w:fill="auto"/>
          <w:lang w:val="uk-UA" w:eastAsia="ru-RU"/>
        </w:rPr>
        <w:t>і</w:t>
      </w:r>
      <w:r w:rsidRPr="003B30D0">
        <w:rPr>
          <w:rStyle w:val="0pt"/>
          <w:rFonts w:eastAsia="Batang"/>
          <w:spacing w:val="0"/>
          <w:sz w:val="28"/>
          <w:szCs w:val="28"/>
          <w:shd w:val="clear" w:color="auto" w:fill="auto"/>
          <w:lang w:val="uk-UA" w:eastAsia="ru-RU"/>
        </w:rPr>
        <w:t xml:space="preserve"> флора, історія, культура народів, своєрідність етнічного складу нації, специфіка трудової діяльності населення (Костроміна, 2015). Не можна забувати і</w:t>
      </w:r>
      <w:r w:rsidR="008B6B09">
        <w:rPr>
          <w:rStyle w:val="0pt"/>
          <w:rFonts w:eastAsia="Batang"/>
          <w:spacing w:val="0"/>
          <w:sz w:val="28"/>
          <w:szCs w:val="28"/>
          <w:shd w:val="clear" w:color="auto" w:fill="auto"/>
          <w:lang w:val="uk-UA" w:eastAsia="ru-RU"/>
        </w:rPr>
        <w:t xml:space="preserve"> про вплив соціальних чинників,</w:t>
      </w:r>
      <w:r w:rsidRPr="003B30D0">
        <w:rPr>
          <w:rStyle w:val="0pt"/>
          <w:rFonts w:eastAsia="Batang"/>
          <w:spacing w:val="0"/>
          <w:sz w:val="28"/>
          <w:szCs w:val="28"/>
          <w:shd w:val="clear" w:color="auto" w:fill="auto"/>
          <w:lang w:val="uk-UA" w:eastAsia="ru-RU"/>
        </w:rPr>
        <w:t xml:space="preserve"> </w:t>
      </w:r>
      <w:r w:rsidR="008B6B09">
        <w:rPr>
          <w:rStyle w:val="0pt"/>
          <w:rFonts w:eastAsia="Batang"/>
          <w:spacing w:val="0"/>
          <w:sz w:val="28"/>
          <w:szCs w:val="28"/>
          <w:shd w:val="clear" w:color="auto" w:fill="auto"/>
          <w:lang w:val="uk-UA" w:eastAsia="ru-RU"/>
        </w:rPr>
        <w:t>що</w:t>
      </w:r>
      <w:r w:rsidRPr="003B30D0">
        <w:rPr>
          <w:rStyle w:val="0pt"/>
          <w:rFonts w:eastAsia="Batang"/>
          <w:spacing w:val="0"/>
          <w:sz w:val="28"/>
          <w:szCs w:val="28"/>
          <w:shd w:val="clear" w:color="auto" w:fill="auto"/>
          <w:lang w:val="uk-UA" w:eastAsia="ru-RU"/>
        </w:rPr>
        <w:t xml:space="preserve"> проявляється </w:t>
      </w:r>
      <w:r w:rsidR="008B6B09">
        <w:rPr>
          <w:rStyle w:val="0pt"/>
          <w:rFonts w:eastAsia="Batang"/>
          <w:spacing w:val="0"/>
          <w:sz w:val="28"/>
          <w:szCs w:val="28"/>
          <w:shd w:val="clear" w:color="auto" w:fill="auto"/>
          <w:lang w:val="uk-UA" w:eastAsia="ru-RU"/>
        </w:rPr>
        <w:t>в</w:t>
      </w:r>
      <w:r w:rsidRPr="003B30D0">
        <w:rPr>
          <w:rStyle w:val="0pt"/>
          <w:rFonts w:eastAsia="Batang"/>
          <w:spacing w:val="0"/>
          <w:sz w:val="28"/>
          <w:szCs w:val="28"/>
          <w:shd w:val="clear" w:color="auto" w:fill="auto"/>
          <w:lang w:val="uk-UA" w:eastAsia="ru-RU"/>
        </w:rPr>
        <w:t xml:space="preserve"> мові</w:t>
      </w:r>
      <w:r w:rsidR="008B6B09">
        <w:rPr>
          <w:rStyle w:val="0pt"/>
          <w:rFonts w:eastAsia="Batang"/>
          <w:spacing w:val="0"/>
          <w:sz w:val="28"/>
          <w:szCs w:val="28"/>
          <w:shd w:val="clear" w:color="auto" w:fill="auto"/>
          <w:lang w:val="uk-UA" w:eastAsia="ru-RU"/>
        </w:rPr>
        <w:t xml:space="preserve"> на</w:t>
      </w:r>
      <w:r w:rsidRPr="003B30D0">
        <w:rPr>
          <w:rStyle w:val="0pt"/>
          <w:rFonts w:eastAsia="Batang"/>
          <w:spacing w:val="0"/>
          <w:sz w:val="28"/>
          <w:szCs w:val="28"/>
          <w:shd w:val="clear" w:color="auto" w:fill="auto"/>
          <w:lang w:val="uk-UA" w:eastAsia="ru-RU"/>
        </w:rPr>
        <w:t xml:space="preserve"> всіх рівнях: семантичному, фонетичному, морфологічному і синтаксичному. Можливо, найбільш очевидний вплив суспільства </w:t>
      </w:r>
      <w:r w:rsidR="0069073B">
        <w:rPr>
          <w:rStyle w:val="0pt"/>
          <w:rFonts w:eastAsia="Batang"/>
          <w:spacing w:val="0"/>
          <w:sz w:val="28"/>
          <w:szCs w:val="28"/>
          <w:shd w:val="clear" w:color="auto" w:fill="auto"/>
          <w:lang w:val="uk-UA" w:eastAsia="ru-RU"/>
        </w:rPr>
        <w:t>відбивається  на лексиці</w:t>
      </w:r>
      <w:r w:rsidRPr="003B30D0">
        <w:rPr>
          <w:rStyle w:val="0pt"/>
          <w:rFonts w:eastAsia="Batang"/>
          <w:spacing w:val="0"/>
          <w:sz w:val="28"/>
          <w:szCs w:val="28"/>
          <w:shd w:val="clear" w:color="auto" w:fill="auto"/>
          <w:lang w:val="uk-UA" w:eastAsia="ru-RU"/>
        </w:rPr>
        <w:t xml:space="preserve"> мови. «Щоб вникнути у свідомість народу, потрібно оволодіти одиницями його мови через поняття, властиві лише цій спільноті» (Костроміна, 2015). </w:t>
      </w:r>
    </w:p>
    <w:p w:rsidR="0069073B" w:rsidRDefault="003B30D0"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3B30D0">
        <w:rPr>
          <w:rStyle w:val="0pt"/>
          <w:rFonts w:eastAsia="Batang"/>
          <w:spacing w:val="0"/>
          <w:sz w:val="28"/>
          <w:szCs w:val="28"/>
          <w:shd w:val="clear" w:color="auto" w:fill="auto"/>
          <w:lang w:val="uk-UA" w:eastAsia="ru-RU"/>
        </w:rPr>
        <w:t>Найбільш вивченими на сьогодні</w:t>
      </w:r>
      <w:r w:rsidR="0069073B">
        <w:rPr>
          <w:rStyle w:val="0pt"/>
          <w:rFonts w:eastAsia="Batang"/>
          <w:spacing w:val="0"/>
          <w:sz w:val="28"/>
          <w:szCs w:val="28"/>
          <w:shd w:val="clear" w:color="auto" w:fill="auto"/>
          <w:lang w:val="uk-UA" w:eastAsia="ru-RU"/>
        </w:rPr>
        <w:t xml:space="preserve"> </w:t>
      </w:r>
      <w:r w:rsidRPr="003B30D0">
        <w:rPr>
          <w:rStyle w:val="0pt"/>
          <w:rFonts w:eastAsia="Batang"/>
          <w:spacing w:val="0"/>
          <w:sz w:val="28"/>
          <w:szCs w:val="28"/>
          <w:shd w:val="clear" w:color="auto" w:fill="auto"/>
          <w:lang w:val="uk-UA" w:eastAsia="ru-RU"/>
        </w:rPr>
        <w:t xml:space="preserve">є британський та американський варіанти англійської мови. Розрізнятися вони стали, щойно перші поселенці прибули до Америки. </w:t>
      </w:r>
      <w:r w:rsidR="0069073B">
        <w:rPr>
          <w:rStyle w:val="0pt"/>
          <w:rFonts w:eastAsia="Batang"/>
          <w:spacing w:val="0"/>
          <w:sz w:val="28"/>
          <w:szCs w:val="28"/>
          <w:shd w:val="clear" w:color="auto" w:fill="auto"/>
          <w:lang w:val="uk-UA" w:eastAsia="ru-RU"/>
        </w:rPr>
        <w:t>Як сказав Ділан Томас: «</w:t>
      </w:r>
      <w:r w:rsidRPr="003B30D0">
        <w:rPr>
          <w:rStyle w:val="0pt"/>
          <w:rFonts w:eastAsia="Batang"/>
          <w:spacing w:val="0"/>
          <w:sz w:val="28"/>
          <w:szCs w:val="28"/>
          <w:shd w:val="clear" w:color="auto" w:fill="auto"/>
          <w:lang w:val="uk-UA" w:eastAsia="ru-RU"/>
        </w:rPr>
        <w:t xml:space="preserve">Ці дві культури розділені бар'єром </w:t>
      </w:r>
      <w:r w:rsidR="0069073B">
        <w:rPr>
          <w:rStyle w:val="0pt"/>
          <w:rFonts w:eastAsia="Batang"/>
          <w:spacing w:val="0"/>
          <w:sz w:val="28"/>
          <w:szCs w:val="28"/>
          <w:shd w:val="clear" w:color="auto" w:fill="auto"/>
          <w:lang w:val="uk-UA" w:eastAsia="ru-RU"/>
        </w:rPr>
        <w:t>спільної</w:t>
      </w:r>
      <w:r w:rsidRPr="003B30D0">
        <w:rPr>
          <w:rStyle w:val="0pt"/>
          <w:rFonts w:eastAsia="Batang"/>
          <w:spacing w:val="0"/>
          <w:sz w:val="28"/>
          <w:szCs w:val="28"/>
          <w:shd w:val="clear" w:color="auto" w:fill="auto"/>
          <w:lang w:val="uk-UA" w:eastAsia="ru-RU"/>
        </w:rPr>
        <w:t xml:space="preserve"> мови</w:t>
      </w:r>
      <w:r w:rsidR="0069073B">
        <w:rPr>
          <w:rStyle w:val="0pt"/>
          <w:rFonts w:eastAsia="Batang"/>
          <w:spacing w:val="0"/>
          <w:sz w:val="28"/>
          <w:szCs w:val="28"/>
          <w:shd w:val="clear" w:color="auto" w:fill="auto"/>
          <w:lang w:val="uk-UA" w:eastAsia="ru-RU"/>
        </w:rPr>
        <w:t>»</w:t>
      </w:r>
      <w:r w:rsidRPr="003B30D0">
        <w:rPr>
          <w:rStyle w:val="0pt"/>
          <w:rFonts w:eastAsia="Batang"/>
          <w:spacing w:val="0"/>
          <w:sz w:val="28"/>
          <w:szCs w:val="28"/>
          <w:shd w:val="clear" w:color="auto" w:fill="auto"/>
          <w:lang w:val="uk-UA" w:eastAsia="ru-RU"/>
        </w:rPr>
        <w:t xml:space="preserve">. Сьогодні виділяють </w:t>
      </w:r>
      <w:r w:rsidR="0069073B">
        <w:rPr>
          <w:rStyle w:val="0pt"/>
          <w:rFonts w:eastAsia="Batang"/>
          <w:spacing w:val="0"/>
          <w:sz w:val="28"/>
          <w:szCs w:val="28"/>
          <w:shd w:val="clear" w:color="auto" w:fill="auto"/>
          <w:lang w:val="uk-UA" w:eastAsia="ru-RU"/>
        </w:rPr>
        <w:t>безліч</w:t>
      </w:r>
      <w:r w:rsidRPr="003B30D0">
        <w:rPr>
          <w:rStyle w:val="0pt"/>
          <w:rFonts w:eastAsia="Batang"/>
          <w:spacing w:val="0"/>
          <w:sz w:val="28"/>
          <w:szCs w:val="28"/>
          <w:shd w:val="clear" w:color="auto" w:fill="auto"/>
          <w:lang w:val="uk-UA" w:eastAsia="ru-RU"/>
        </w:rPr>
        <w:t xml:space="preserve"> відмінностей американського </w:t>
      </w:r>
      <w:r w:rsidR="0069073B">
        <w:rPr>
          <w:rStyle w:val="0pt"/>
          <w:rFonts w:eastAsia="Batang"/>
          <w:spacing w:val="0"/>
          <w:sz w:val="28"/>
          <w:szCs w:val="28"/>
          <w:shd w:val="clear" w:color="auto" w:fill="auto"/>
          <w:lang w:val="uk-UA" w:eastAsia="ru-RU"/>
        </w:rPr>
        <w:t>і</w:t>
      </w:r>
      <w:r w:rsidRPr="003B30D0">
        <w:rPr>
          <w:rStyle w:val="0pt"/>
          <w:rFonts w:eastAsia="Batang"/>
          <w:spacing w:val="0"/>
          <w:sz w:val="28"/>
          <w:szCs w:val="28"/>
          <w:shd w:val="clear" w:color="auto" w:fill="auto"/>
          <w:lang w:val="uk-UA" w:eastAsia="ru-RU"/>
        </w:rPr>
        <w:t xml:space="preserve"> британського</w:t>
      </w:r>
      <w:r w:rsidR="0069073B">
        <w:rPr>
          <w:rStyle w:val="0pt"/>
          <w:rFonts w:eastAsia="Batang"/>
          <w:spacing w:val="0"/>
          <w:sz w:val="28"/>
          <w:szCs w:val="28"/>
          <w:shd w:val="clear" w:color="auto" w:fill="auto"/>
          <w:lang w:val="uk-UA" w:eastAsia="ru-RU"/>
        </w:rPr>
        <w:t xml:space="preserve"> варіантів</w:t>
      </w:r>
      <w:r w:rsidRPr="003B30D0">
        <w:rPr>
          <w:rStyle w:val="0pt"/>
          <w:rFonts w:eastAsia="Batang"/>
          <w:spacing w:val="0"/>
          <w:sz w:val="28"/>
          <w:szCs w:val="28"/>
          <w:shd w:val="clear" w:color="auto" w:fill="auto"/>
          <w:lang w:val="uk-UA" w:eastAsia="ru-RU"/>
        </w:rPr>
        <w:t xml:space="preserve">. </w:t>
      </w:r>
    </w:p>
    <w:p w:rsidR="0069073B" w:rsidRDefault="003B30D0"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3B30D0">
        <w:rPr>
          <w:rStyle w:val="0pt"/>
          <w:rFonts w:eastAsia="Batang"/>
          <w:spacing w:val="0"/>
          <w:sz w:val="28"/>
          <w:szCs w:val="28"/>
          <w:shd w:val="clear" w:color="auto" w:fill="auto"/>
          <w:lang w:val="uk-UA" w:eastAsia="ru-RU"/>
        </w:rPr>
        <w:t xml:space="preserve">У чому </w:t>
      </w:r>
      <w:r w:rsidR="0069073B">
        <w:rPr>
          <w:rStyle w:val="0pt"/>
          <w:rFonts w:eastAsia="Batang"/>
          <w:spacing w:val="0"/>
          <w:sz w:val="28"/>
          <w:szCs w:val="28"/>
          <w:shd w:val="clear" w:color="auto" w:fill="auto"/>
          <w:lang w:val="uk-UA" w:eastAsia="ru-RU"/>
        </w:rPr>
        <w:t xml:space="preserve">ж </w:t>
      </w:r>
      <w:r w:rsidRPr="003B30D0">
        <w:rPr>
          <w:rStyle w:val="0pt"/>
          <w:rFonts w:eastAsia="Batang"/>
          <w:spacing w:val="0"/>
          <w:sz w:val="28"/>
          <w:szCs w:val="28"/>
          <w:shd w:val="clear" w:color="auto" w:fill="auto"/>
          <w:lang w:val="uk-UA" w:eastAsia="ru-RU"/>
        </w:rPr>
        <w:t xml:space="preserve">причина появи подібних відмінностей? Відповідь на </w:t>
      </w:r>
      <w:r w:rsidR="0069073B">
        <w:rPr>
          <w:rStyle w:val="0pt"/>
          <w:rFonts w:eastAsia="Batang"/>
          <w:spacing w:val="0"/>
          <w:sz w:val="28"/>
          <w:szCs w:val="28"/>
          <w:shd w:val="clear" w:color="auto" w:fill="auto"/>
          <w:lang w:val="uk-UA" w:eastAsia="ru-RU"/>
        </w:rPr>
        <w:t xml:space="preserve">це </w:t>
      </w:r>
      <w:r w:rsidRPr="003B30D0">
        <w:rPr>
          <w:rStyle w:val="0pt"/>
          <w:rFonts w:eastAsia="Batang"/>
          <w:spacing w:val="0"/>
          <w:sz w:val="28"/>
          <w:szCs w:val="28"/>
          <w:shd w:val="clear" w:color="auto" w:fill="auto"/>
          <w:lang w:val="uk-UA" w:eastAsia="ru-RU"/>
        </w:rPr>
        <w:t xml:space="preserve">запитання можна знайти у Вебстера. Для незалежної американської нації було справою честі мати свою власну систему як в уряді, так і в мові. Почасти це було і справою здорового глузду, оскільки в Англії на той час «смак письменників був зіпсований, а мова перебувала у стані занепаду». Це було також </w:t>
      </w:r>
      <w:r w:rsidR="0069073B">
        <w:rPr>
          <w:rStyle w:val="0pt"/>
          <w:rFonts w:eastAsia="Batang"/>
          <w:spacing w:val="0"/>
          <w:sz w:val="28"/>
          <w:szCs w:val="28"/>
          <w:shd w:val="clear" w:color="auto" w:fill="auto"/>
          <w:lang w:val="uk-UA" w:eastAsia="ru-RU"/>
        </w:rPr>
        <w:t>викликано і</w:t>
      </w:r>
      <w:r w:rsidRPr="003B30D0">
        <w:rPr>
          <w:rStyle w:val="0pt"/>
          <w:rFonts w:eastAsia="Batang"/>
          <w:spacing w:val="0"/>
          <w:sz w:val="28"/>
          <w:szCs w:val="28"/>
          <w:shd w:val="clear" w:color="auto" w:fill="auto"/>
          <w:lang w:val="uk-UA" w:eastAsia="ru-RU"/>
        </w:rPr>
        <w:t xml:space="preserve"> практичн</w:t>
      </w:r>
      <w:r w:rsidR="0069073B">
        <w:rPr>
          <w:rStyle w:val="0pt"/>
          <w:rFonts w:eastAsia="Batang"/>
          <w:spacing w:val="0"/>
          <w:sz w:val="28"/>
          <w:szCs w:val="28"/>
          <w:shd w:val="clear" w:color="auto" w:fill="auto"/>
          <w:lang w:val="uk-UA" w:eastAsia="ru-RU"/>
        </w:rPr>
        <w:t>і</w:t>
      </w:r>
      <w:r w:rsidRPr="003B30D0">
        <w:rPr>
          <w:rStyle w:val="0pt"/>
          <w:rFonts w:eastAsia="Batang"/>
          <w:spacing w:val="0"/>
          <w:sz w:val="28"/>
          <w:szCs w:val="28"/>
          <w:shd w:val="clear" w:color="auto" w:fill="auto"/>
          <w:lang w:val="uk-UA" w:eastAsia="ru-RU"/>
        </w:rPr>
        <w:t>ст</w:t>
      </w:r>
      <w:r w:rsidR="0069073B">
        <w:rPr>
          <w:rStyle w:val="0pt"/>
          <w:rFonts w:eastAsia="Batang"/>
          <w:spacing w:val="0"/>
          <w:sz w:val="28"/>
          <w:szCs w:val="28"/>
          <w:shd w:val="clear" w:color="auto" w:fill="auto"/>
          <w:lang w:val="uk-UA" w:eastAsia="ru-RU"/>
        </w:rPr>
        <w:t>ю</w:t>
      </w:r>
      <w:r w:rsidRPr="003B30D0">
        <w:rPr>
          <w:rStyle w:val="0pt"/>
          <w:rFonts w:eastAsia="Batang"/>
          <w:spacing w:val="0"/>
          <w:sz w:val="28"/>
          <w:szCs w:val="28"/>
          <w:shd w:val="clear" w:color="auto" w:fill="auto"/>
          <w:lang w:val="uk-UA" w:eastAsia="ru-RU"/>
        </w:rPr>
        <w:t>, оскільки Англія була надто далеко для того, щоб бути зразком. Поява ц</w:t>
      </w:r>
      <w:r w:rsidR="0069073B">
        <w:rPr>
          <w:rStyle w:val="0pt"/>
          <w:rFonts w:eastAsia="Batang"/>
          <w:spacing w:val="0"/>
          <w:sz w:val="28"/>
          <w:szCs w:val="28"/>
          <w:shd w:val="clear" w:color="auto" w:fill="auto"/>
          <w:lang w:val="uk-UA" w:eastAsia="ru-RU"/>
        </w:rPr>
        <w:t>ієї</w:t>
      </w:r>
      <w:r w:rsidRPr="003B30D0">
        <w:rPr>
          <w:rStyle w:val="0pt"/>
          <w:rFonts w:eastAsia="Batang"/>
          <w:spacing w:val="0"/>
          <w:sz w:val="28"/>
          <w:szCs w:val="28"/>
          <w:shd w:val="clear" w:color="auto" w:fill="auto"/>
          <w:lang w:val="uk-UA" w:eastAsia="ru-RU"/>
        </w:rPr>
        <w:t xml:space="preserve"> національної </w:t>
      </w:r>
      <w:r w:rsidR="0069073B">
        <w:rPr>
          <w:rStyle w:val="0pt"/>
          <w:rFonts w:eastAsia="Batang"/>
          <w:spacing w:val="0"/>
          <w:sz w:val="28"/>
          <w:szCs w:val="28"/>
          <w:shd w:val="clear" w:color="auto" w:fill="auto"/>
          <w:lang w:val="uk-UA" w:eastAsia="ru-RU"/>
        </w:rPr>
        <w:t>або</w:t>
      </w:r>
      <w:r w:rsidRPr="003B30D0">
        <w:rPr>
          <w:rStyle w:val="0pt"/>
          <w:rFonts w:eastAsia="Batang"/>
          <w:spacing w:val="0"/>
          <w:sz w:val="28"/>
          <w:szCs w:val="28"/>
          <w:shd w:val="clear" w:color="auto" w:fill="auto"/>
          <w:lang w:val="uk-UA" w:eastAsia="ru-RU"/>
        </w:rPr>
        <w:t xml:space="preserve"> «федеральної» мови було неминуч</w:t>
      </w:r>
      <w:r w:rsidR="0069073B">
        <w:rPr>
          <w:rStyle w:val="0pt"/>
          <w:rFonts w:eastAsia="Batang"/>
          <w:spacing w:val="0"/>
          <w:sz w:val="28"/>
          <w:szCs w:val="28"/>
          <w:shd w:val="clear" w:color="auto" w:fill="auto"/>
          <w:lang w:val="uk-UA" w:eastAsia="ru-RU"/>
        </w:rPr>
        <w:t>им</w:t>
      </w:r>
      <w:r w:rsidRPr="003B30D0">
        <w:rPr>
          <w:rStyle w:val="0pt"/>
          <w:rFonts w:eastAsia="Batang"/>
          <w:spacing w:val="0"/>
          <w:sz w:val="28"/>
          <w:szCs w:val="28"/>
          <w:shd w:val="clear" w:color="auto" w:fill="auto"/>
          <w:lang w:val="uk-UA" w:eastAsia="ru-RU"/>
        </w:rPr>
        <w:t xml:space="preserve">, вважає Вебстер, оскільки дослідження нового континенту принесло в мову багато нових слів, які у Британії не використовувалися. </w:t>
      </w:r>
      <w:r w:rsidR="0069073B">
        <w:rPr>
          <w:rStyle w:val="0pt"/>
          <w:rFonts w:eastAsia="Batang"/>
          <w:spacing w:val="0"/>
          <w:sz w:val="28"/>
          <w:szCs w:val="28"/>
          <w:shd w:val="clear" w:color="auto" w:fill="auto"/>
          <w:lang w:val="uk-UA" w:eastAsia="ru-RU"/>
        </w:rPr>
        <w:t>Відмінності, що з</w:t>
      </w:r>
      <w:r w:rsidRPr="003B30D0">
        <w:rPr>
          <w:rStyle w:val="0pt"/>
          <w:rFonts w:eastAsia="Batang"/>
          <w:spacing w:val="0"/>
          <w:sz w:val="28"/>
          <w:szCs w:val="28"/>
          <w:shd w:val="clear" w:color="auto" w:fill="auto"/>
          <w:lang w:val="uk-UA" w:eastAsia="ru-RU"/>
        </w:rPr>
        <w:t>'явилися в американському варіанті Вебстер вважає і результатом політики країни (цит. за Crystal, 19</w:t>
      </w:r>
      <w:r w:rsidR="00C41066">
        <w:rPr>
          <w:rStyle w:val="0pt"/>
          <w:rFonts w:eastAsia="Batang"/>
          <w:spacing w:val="0"/>
          <w:sz w:val="28"/>
          <w:szCs w:val="28"/>
          <w:shd w:val="clear" w:color="auto" w:fill="auto"/>
          <w:lang w:val="uk-UA" w:eastAsia="ru-RU"/>
        </w:rPr>
        <w:t>80</w:t>
      </w:r>
      <w:r w:rsidRPr="003B30D0">
        <w:rPr>
          <w:rStyle w:val="0pt"/>
          <w:rFonts w:eastAsia="Batang"/>
          <w:spacing w:val="0"/>
          <w:sz w:val="28"/>
          <w:szCs w:val="28"/>
          <w:shd w:val="clear" w:color="auto" w:fill="auto"/>
          <w:lang w:val="uk-UA" w:eastAsia="ru-RU"/>
        </w:rPr>
        <w:t xml:space="preserve">). </w:t>
      </w:r>
    </w:p>
    <w:p w:rsidR="0069073B" w:rsidRDefault="003B30D0"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3B30D0">
        <w:rPr>
          <w:rStyle w:val="0pt"/>
          <w:rFonts w:eastAsia="Batang"/>
          <w:spacing w:val="0"/>
          <w:sz w:val="28"/>
          <w:szCs w:val="28"/>
          <w:shd w:val="clear" w:color="auto" w:fill="auto"/>
          <w:lang w:val="uk-UA" w:eastAsia="ru-RU"/>
        </w:rPr>
        <w:t xml:space="preserve">Отже, австралійський, американський, британський варіанти англійської </w:t>
      </w:r>
      <w:r w:rsidRPr="003B30D0">
        <w:rPr>
          <w:rStyle w:val="0pt"/>
          <w:rFonts w:eastAsia="Batang"/>
          <w:spacing w:val="0"/>
          <w:sz w:val="28"/>
          <w:szCs w:val="28"/>
          <w:shd w:val="clear" w:color="auto" w:fill="auto"/>
          <w:lang w:val="uk-UA" w:eastAsia="ru-RU"/>
        </w:rPr>
        <w:lastRenderedPageBreak/>
        <w:t>мови можна</w:t>
      </w:r>
      <w:r w:rsidR="0069073B">
        <w:rPr>
          <w:rStyle w:val="0pt"/>
          <w:rFonts w:eastAsia="Batang"/>
          <w:spacing w:val="0"/>
          <w:sz w:val="28"/>
          <w:szCs w:val="28"/>
          <w:shd w:val="clear" w:color="auto" w:fill="auto"/>
          <w:lang w:val="uk-UA" w:eastAsia="ru-RU"/>
        </w:rPr>
        <w:t xml:space="preserve"> розглядати</w:t>
      </w:r>
      <w:r w:rsidRPr="003B30D0">
        <w:rPr>
          <w:rStyle w:val="0pt"/>
          <w:rFonts w:eastAsia="Batang"/>
          <w:spacing w:val="0"/>
          <w:sz w:val="28"/>
          <w:szCs w:val="28"/>
          <w:shd w:val="clear" w:color="auto" w:fill="auto"/>
          <w:lang w:val="uk-UA" w:eastAsia="ru-RU"/>
        </w:rPr>
        <w:t xml:space="preserve"> як мікросистеми, які входять у макросистему англійської літературної мови. Ці мікросистеми перехрещуються, утворюючи </w:t>
      </w:r>
      <w:r w:rsidR="0069073B">
        <w:rPr>
          <w:rStyle w:val="0pt"/>
          <w:rFonts w:eastAsia="Batang"/>
          <w:spacing w:val="0"/>
          <w:sz w:val="28"/>
          <w:szCs w:val="28"/>
          <w:shd w:val="clear" w:color="auto" w:fill="auto"/>
          <w:lang w:val="uk-UA" w:eastAsia="ru-RU"/>
        </w:rPr>
        <w:t xml:space="preserve">спільне </w:t>
      </w:r>
      <w:r w:rsidRPr="003B30D0">
        <w:rPr>
          <w:rStyle w:val="0pt"/>
          <w:rFonts w:eastAsia="Batang"/>
          <w:spacing w:val="0"/>
          <w:sz w:val="28"/>
          <w:szCs w:val="28"/>
          <w:shd w:val="clear" w:color="auto" w:fill="auto"/>
          <w:lang w:val="uk-UA" w:eastAsia="ru-RU"/>
        </w:rPr>
        <w:t xml:space="preserve">ядро, що характеризується комплексом єдиних структурних рис, </w:t>
      </w:r>
      <w:r w:rsidR="0069073B">
        <w:rPr>
          <w:rStyle w:val="0pt"/>
          <w:rFonts w:eastAsia="Batang"/>
          <w:spacing w:val="0"/>
          <w:sz w:val="28"/>
          <w:szCs w:val="28"/>
          <w:shd w:val="clear" w:color="auto" w:fill="auto"/>
          <w:lang w:val="uk-UA" w:eastAsia="ru-RU"/>
        </w:rPr>
        <w:t>і</w:t>
      </w:r>
      <w:r w:rsidRPr="003B30D0">
        <w:rPr>
          <w:rStyle w:val="0pt"/>
          <w:rFonts w:eastAsia="Batang"/>
          <w:spacing w:val="0"/>
          <w:sz w:val="28"/>
          <w:szCs w:val="28"/>
          <w:shd w:val="clear" w:color="auto" w:fill="auto"/>
          <w:lang w:val="uk-UA" w:eastAsia="ru-RU"/>
        </w:rPr>
        <w:t xml:space="preserve"> водночас можуть розглядатися як одиниці, </w:t>
      </w:r>
      <w:r w:rsidR="0069073B">
        <w:rPr>
          <w:rStyle w:val="0pt"/>
          <w:rFonts w:eastAsia="Batang"/>
          <w:spacing w:val="0"/>
          <w:sz w:val="28"/>
          <w:szCs w:val="28"/>
          <w:shd w:val="clear" w:color="auto" w:fill="auto"/>
          <w:lang w:val="uk-UA" w:eastAsia="ru-RU"/>
        </w:rPr>
        <w:t>що мають</w:t>
      </w:r>
      <w:r w:rsidRPr="003B30D0">
        <w:rPr>
          <w:rStyle w:val="0pt"/>
          <w:rFonts w:eastAsia="Batang"/>
          <w:spacing w:val="0"/>
          <w:sz w:val="28"/>
          <w:szCs w:val="28"/>
          <w:shd w:val="clear" w:color="auto" w:fill="auto"/>
          <w:lang w:val="uk-UA" w:eastAsia="ru-RU"/>
        </w:rPr>
        <w:t xml:space="preserve"> певн</w:t>
      </w:r>
      <w:r w:rsidR="0069073B">
        <w:rPr>
          <w:rStyle w:val="0pt"/>
          <w:rFonts w:eastAsia="Batang"/>
          <w:spacing w:val="0"/>
          <w:sz w:val="28"/>
          <w:szCs w:val="28"/>
          <w:shd w:val="clear" w:color="auto" w:fill="auto"/>
          <w:lang w:val="uk-UA" w:eastAsia="ru-RU"/>
        </w:rPr>
        <w:t>і</w:t>
      </w:r>
      <w:r w:rsidRPr="003B30D0">
        <w:rPr>
          <w:rStyle w:val="0pt"/>
          <w:rFonts w:eastAsia="Batang"/>
          <w:spacing w:val="0"/>
          <w:sz w:val="28"/>
          <w:szCs w:val="28"/>
          <w:shd w:val="clear" w:color="auto" w:fill="auto"/>
          <w:lang w:val="uk-UA" w:eastAsia="ru-RU"/>
        </w:rPr>
        <w:t xml:space="preserve"> диференціальн</w:t>
      </w:r>
      <w:r w:rsidR="0069073B">
        <w:rPr>
          <w:rStyle w:val="0pt"/>
          <w:rFonts w:eastAsia="Batang"/>
          <w:spacing w:val="0"/>
          <w:sz w:val="28"/>
          <w:szCs w:val="28"/>
          <w:shd w:val="clear" w:color="auto" w:fill="auto"/>
          <w:lang w:val="uk-UA" w:eastAsia="ru-RU"/>
        </w:rPr>
        <w:t>і</w:t>
      </w:r>
      <w:r w:rsidRPr="003B30D0">
        <w:rPr>
          <w:rStyle w:val="0pt"/>
          <w:rFonts w:eastAsia="Batang"/>
          <w:spacing w:val="0"/>
          <w:sz w:val="28"/>
          <w:szCs w:val="28"/>
          <w:shd w:val="clear" w:color="auto" w:fill="auto"/>
          <w:lang w:val="uk-UA" w:eastAsia="ru-RU"/>
        </w:rPr>
        <w:t xml:space="preserve"> ознаки чи певни</w:t>
      </w:r>
      <w:r w:rsidR="0069073B">
        <w:rPr>
          <w:rStyle w:val="0pt"/>
          <w:rFonts w:eastAsia="Batang"/>
          <w:spacing w:val="0"/>
          <w:sz w:val="28"/>
          <w:szCs w:val="28"/>
          <w:shd w:val="clear" w:color="auto" w:fill="auto"/>
          <w:lang w:val="uk-UA" w:eastAsia="ru-RU"/>
        </w:rPr>
        <w:t>й</w:t>
      </w:r>
      <w:r w:rsidRPr="003B30D0">
        <w:rPr>
          <w:rStyle w:val="0pt"/>
          <w:rFonts w:eastAsia="Batang"/>
          <w:spacing w:val="0"/>
          <w:sz w:val="28"/>
          <w:szCs w:val="28"/>
          <w:shd w:val="clear" w:color="auto" w:fill="auto"/>
          <w:lang w:val="uk-UA" w:eastAsia="ru-RU"/>
        </w:rPr>
        <w:t xml:space="preserve"> наб</w:t>
      </w:r>
      <w:r w:rsidR="0069073B">
        <w:rPr>
          <w:rStyle w:val="0pt"/>
          <w:rFonts w:eastAsia="Batang"/>
          <w:spacing w:val="0"/>
          <w:sz w:val="28"/>
          <w:szCs w:val="28"/>
          <w:shd w:val="clear" w:color="auto" w:fill="auto"/>
          <w:lang w:val="uk-UA" w:eastAsia="ru-RU"/>
        </w:rPr>
        <w:t>і</w:t>
      </w:r>
      <w:r w:rsidRPr="003B30D0">
        <w:rPr>
          <w:rStyle w:val="0pt"/>
          <w:rFonts w:eastAsia="Batang"/>
          <w:spacing w:val="0"/>
          <w:sz w:val="28"/>
          <w:szCs w:val="28"/>
          <w:shd w:val="clear" w:color="auto" w:fill="auto"/>
          <w:lang w:val="uk-UA" w:eastAsia="ru-RU"/>
        </w:rPr>
        <w:t xml:space="preserve">р таких ознак. </w:t>
      </w:r>
    </w:p>
    <w:p w:rsidR="00D75E95" w:rsidRPr="003B30D0" w:rsidRDefault="003B30D0"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3B30D0">
        <w:rPr>
          <w:rStyle w:val="0pt"/>
          <w:rFonts w:eastAsia="Batang"/>
          <w:spacing w:val="0"/>
          <w:sz w:val="28"/>
          <w:szCs w:val="28"/>
          <w:shd w:val="clear" w:color="auto" w:fill="auto"/>
          <w:lang w:val="uk-UA" w:eastAsia="ru-RU"/>
        </w:rPr>
        <w:t>Кож</w:t>
      </w:r>
      <w:r w:rsidR="0069073B">
        <w:rPr>
          <w:rStyle w:val="0pt"/>
          <w:rFonts w:eastAsia="Batang"/>
          <w:spacing w:val="0"/>
          <w:sz w:val="28"/>
          <w:szCs w:val="28"/>
          <w:shd w:val="clear" w:color="auto" w:fill="auto"/>
          <w:lang w:val="uk-UA" w:eastAsia="ru-RU"/>
        </w:rPr>
        <w:t>ний</w:t>
      </w:r>
      <w:r w:rsidRPr="003B30D0">
        <w:rPr>
          <w:rStyle w:val="0pt"/>
          <w:rFonts w:eastAsia="Batang"/>
          <w:spacing w:val="0"/>
          <w:sz w:val="28"/>
          <w:szCs w:val="28"/>
          <w:shd w:val="clear" w:color="auto" w:fill="auto"/>
          <w:lang w:val="uk-UA" w:eastAsia="ru-RU"/>
        </w:rPr>
        <w:t xml:space="preserve"> регіональний варіант мови має </w:t>
      </w:r>
      <w:r w:rsidR="0069073B">
        <w:rPr>
          <w:rStyle w:val="0pt"/>
          <w:rFonts w:eastAsia="Batang"/>
          <w:spacing w:val="0"/>
          <w:sz w:val="28"/>
          <w:szCs w:val="28"/>
          <w:shd w:val="clear" w:color="auto" w:fill="auto"/>
          <w:lang w:val="uk-UA" w:eastAsia="ru-RU"/>
        </w:rPr>
        <w:t>низку</w:t>
      </w:r>
      <w:r w:rsidRPr="003B30D0">
        <w:rPr>
          <w:rStyle w:val="0pt"/>
          <w:rFonts w:eastAsia="Batang"/>
          <w:spacing w:val="0"/>
          <w:sz w:val="28"/>
          <w:szCs w:val="28"/>
          <w:shd w:val="clear" w:color="auto" w:fill="auto"/>
          <w:lang w:val="uk-UA" w:eastAsia="ru-RU"/>
        </w:rPr>
        <w:t xml:space="preserve"> </w:t>
      </w:r>
      <w:r w:rsidR="0069073B" w:rsidRPr="003B30D0">
        <w:rPr>
          <w:rStyle w:val="0pt"/>
          <w:rFonts w:eastAsia="Batang"/>
          <w:spacing w:val="0"/>
          <w:sz w:val="28"/>
          <w:szCs w:val="28"/>
          <w:shd w:val="clear" w:color="auto" w:fill="auto"/>
          <w:lang w:val="uk-UA" w:eastAsia="ru-RU"/>
        </w:rPr>
        <w:t xml:space="preserve">лише йому </w:t>
      </w:r>
      <w:r w:rsidRPr="003B30D0">
        <w:rPr>
          <w:rStyle w:val="0pt"/>
          <w:rFonts w:eastAsia="Batang"/>
          <w:spacing w:val="0"/>
          <w:sz w:val="28"/>
          <w:szCs w:val="28"/>
          <w:shd w:val="clear" w:color="auto" w:fill="auto"/>
          <w:lang w:val="uk-UA" w:eastAsia="ru-RU"/>
        </w:rPr>
        <w:t>властивих характеристик. Щодо англійської США</w:t>
      </w:r>
      <w:r w:rsidR="0069073B">
        <w:rPr>
          <w:rStyle w:val="0pt"/>
          <w:rFonts w:eastAsia="Batang"/>
          <w:spacing w:val="0"/>
          <w:sz w:val="28"/>
          <w:szCs w:val="28"/>
          <w:shd w:val="clear" w:color="auto" w:fill="auto"/>
          <w:lang w:val="uk-UA" w:eastAsia="ru-RU"/>
        </w:rPr>
        <w:t>,</w:t>
      </w:r>
      <w:r w:rsidRPr="003B30D0">
        <w:rPr>
          <w:rStyle w:val="0pt"/>
          <w:rFonts w:eastAsia="Batang"/>
          <w:spacing w:val="0"/>
          <w:sz w:val="28"/>
          <w:szCs w:val="28"/>
          <w:shd w:val="clear" w:color="auto" w:fill="auto"/>
          <w:lang w:val="uk-UA" w:eastAsia="ru-RU"/>
        </w:rPr>
        <w:t xml:space="preserve"> О. Я. Присяжнюк встановила </w:t>
      </w:r>
      <w:r w:rsidR="0069073B">
        <w:rPr>
          <w:rStyle w:val="0pt"/>
          <w:rFonts w:eastAsia="Batang"/>
          <w:spacing w:val="0"/>
          <w:sz w:val="28"/>
          <w:szCs w:val="28"/>
          <w:shd w:val="clear" w:color="auto" w:fill="auto"/>
          <w:lang w:val="uk-UA" w:eastAsia="ru-RU"/>
        </w:rPr>
        <w:t>певні критерії</w:t>
      </w:r>
      <w:r w:rsidRPr="003B30D0">
        <w:rPr>
          <w:rStyle w:val="0pt"/>
          <w:rFonts w:eastAsia="Batang"/>
          <w:spacing w:val="0"/>
          <w:sz w:val="28"/>
          <w:szCs w:val="28"/>
          <w:shd w:val="clear" w:color="auto" w:fill="auto"/>
          <w:lang w:val="uk-UA" w:eastAsia="ru-RU"/>
        </w:rPr>
        <w:t xml:space="preserve"> для регіонального варіанта мови: 1) порівняно невелик</w:t>
      </w:r>
      <w:r w:rsidR="0069073B">
        <w:rPr>
          <w:rStyle w:val="0pt"/>
          <w:rFonts w:eastAsia="Batang"/>
          <w:spacing w:val="0"/>
          <w:sz w:val="28"/>
          <w:szCs w:val="28"/>
          <w:shd w:val="clear" w:color="auto" w:fill="auto"/>
          <w:lang w:val="uk-UA" w:eastAsia="ru-RU"/>
        </w:rPr>
        <w:t>а</w:t>
      </w:r>
      <w:r w:rsidRPr="003B30D0">
        <w:rPr>
          <w:rStyle w:val="0pt"/>
          <w:rFonts w:eastAsia="Batang"/>
          <w:spacing w:val="0"/>
          <w:sz w:val="28"/>
          <w:szCs w:val="28"/>
          <w:shd w:val="clear" w:color="auto" w:fill="auto"/>
          <w:lang w:val="uk-UA" w:eastAsia="ru-RU"/>
        </w:rPr>
        <w:t xml:space="preserve"> питом</w:t>
      </w:r>
      <w:r w:rsidR="0069073B">
        <w:rPr>
          <w:rStyle w:val="0pt"/>
          <w:rFonts w:eastAsia="Batang"/>
          <w:spacing w:val="0"/>
          <w:sz w:val="28"/>
          <w:szCs w:val="28"/>
          <w:shd w:val="clear" w:color="auto" w:fill="auto"/>
          <w:lang w:val="uk-UA" w:eastAsia="ru-RU"/>
        </w:rPr>
        <w:t>а</w:t>
      </w:r>
      <w:r w:rsidRPr="003B30D0">
        <w:rPr>
          <w:rStyle w:val="0pt"/>
          <w:rFonts w:eastAsia="Batang"/>
          <w:spacing w:val="0"/>
          <w:sz w:val="28"/>
          <w:szCs w:val="28"/>
          <w:shd w:val="clear" w:color="auto" w:fill="auto"/>
          <w:lang w:val="uk-UA" w:eastAsia="ru-RU"/>
        </w:rPr>
        <w:t xml:space="preserve"> ваг</w:t>
      </w:r>
      <w:r w:rsidR="0069073B">
        <w:rPr>
          <w:rStyle w:val="0pt"/>
          <w:rFonts w:eastAsia="Batang"/>
          <w:spacing w:val="0"/>
          <w:sz w:val="28"/>
          <w:szCs w:val="28"/>
          <w:shd w:val="clear" w:color="auto" w:fill="auto"/>
          <w:lang w:val="uk-UA" w:eastAsia="ru-RU"/>
        </w:rPr>
        <w:t>а</w:t>
      </w:r>
      <w:r w:rsidRPr="003B30D0">
        <w:rPr>
          <w:rStyle w:val="0pt"/>
          <w:rFonts w:eastAsia="Batang"/>
          <w:spacing w:val="0"/>
          <w:sz w:val="28"/>
          <w:szCs w:val="28"/>
          <w:shd w:val="clear" w:color="auto" w:fill="auto"/>
          <w:lang w:val="uk-UA" w:eastAsia="ru-RU"/>
        </w:rPr>
        <w:t xml:space="preserve"> явищ, що диференціюють різновиди мови; 2) спільність літературної норми з можливими незначними модифікаціями; 3) збіг структурного «кістяка» варіантів; 4) відмінності торкаються окремих сфер мови, не конституюючи сукупно</w:t>
      </w:r>
      <w:r w:rsidR="0069073B">
        <w:rPr>
          <w:rStyle w:val="0pt"/>
          <w:rFonts w:eastAsia="Batang"/>
          <w:spacing w:val="0"/>
          <w:sz w:val="28"/>
          <w:szCs w:val="28"/>
          <w:shd w:val="clear" w:color="auto" w:fill="auto"/>
          <w:lang w:val="uk-UA" w:eastAsia="ru-RU"/>
        </w:rPr>
        <w:t xml:space="preserve"> іншу</w:t>
      </w:r>
      <w:r w:rsidRPr="003B30D0">
        <w:rPr>
          <w:rStyle w:val="0pt"/>
          <w:rFonts w:eastAsia="Batang"/>
          <w:spacing w:val="0"/>
          <w:sz w:val="28"/>
          <w:szCs w:val="28"/>
          <w:shd w:val="clear" w:color="auto" w:fill="auto"/>
          <w:lang w:val="uk-UA" w:eastAsia="ru-RU"/>
        </w:rPr>
        <w:t xml:space="preserve"> систему мови (Присяжнюк, 2004). </w:t>
      </w:r>
      <w:r w:rsidR="0069073B">
        <w:rPr>
          <w:rStyle w:val="0pt"/>
          <w:rFonts w:eastAsia="Batang"/>
          <w:spacing w:val="0"/>
          <w:sz w:val="28"/>
          <w:szCs w:val="28"/>
          <w:shd w:val="clear" w:color="auto" w:fill="auto"/>
          <w:lang w:val="uk-UA" w:eastAsia="ru-RU"/>
        </w:rPr>
        <w:t>У</w:t>
      </w:r>
      <w:r w:rsidRPr="003B30D0">
        <w:rPr>
          <w:rStyle w:val="0pt"/>
          <w:rFonts w:eastAsia="Batang"/>
          <w:spacing w:val="0"/>
          <w:sz w:val="28"/>
          <w:szCs w:val="28"/>
          <w:shd w:val="clear" w:color="auto" w:fill="auto"/>
          <w:lang w:val="uk-UA" w:eastAsia="ru-RU"/>
        </w:rPr>
        <w:t>сім цим вимогам, на наш погляд, відповідає австралійський варіант англійської мови.</w:t>
      </w:r>
    </w:p>
    <w:p w:rsidR="00DD3603" w:rsidRDefault="00DD3603" w:rsidP="00DD3603">
      <w:pPr>
        <w:pStyle w:val="11"/>
        <w:shd w:val="clear" w:color="auto" w:fill="auto"/>
        <w:spacing w:line="360" w:lineRule="auto"/>
        <w:ind w:firstLine="567"/>
        <w:jc w:val="center"/>
        <w:rPr>
          <w:rStyle w:val="20"/>
          <w:lang w:val="uk-UA" w:eastAsia="ru-RU"/>
        </w:rPr>
      </w:pPr>
    </w:p>
    <w:p w:rsidR="00DD3603" w:rsidRPr="00834964" w:rsidRDefault="00DD3603" w:rsidP="00DD3603">
      <w:pPr>
        <w:pStyle w:val="11"/>
        <w:shd w:val="clear" w:color="auto" w:fill="auto"/>
        <w:spacing w:line="360" w:lineRule="auto"/>
        <w:ind w:firstLine="567"/>
        <w:jc w:val="center"/>
        <w:rPr>
          <w:rStyle w:val="20"/>
          <w:lang w:val="uk-UA"/>
        </w:rPr>
      </w:pPr>
      <w:bookmarkStart w:id="6" w:name="_Toc183900596"/>
      <w:r w:rsidRPr="00DD3603">
        <w:rPr>
          <w:rStyle w:val="20"/>
          <w:lang w:val="uk-UA" w:eastAsia="ru-RU"/>
        </w:rPr>
        <w:t>1.2. Становлення та розвиток австралійс</w:t>
      </w:r>
      <w:r w:rsidRPr="00DD3603">
        <w:rPr>
          <w:rStyle w:val="20"/>
        </w:rPr>
        <w:t>ького варіанта англійської мови</w:t>
      </w:r>
      <w:r>
        <w:rPr>
          <w:rStyle w:val="20"/>
          <w:lang w:val="uk-UA"/>
        </w:rPr>
        <w:t>.</w:t>
      </w:r>
      <w:bookmarkEnd w:id="6"/>
      <w:r>
        <w:rPr>
          <w:rStyle w:val="0pt"/>
          <w:rFonts w:eastAsia="Batang"/>
          <w:spacing w:val="0"/>
          <w:sz w:val="28"/>
          <w:szCs w:val="28"/>
          <w:shd w:val="clear" w:color="auto" w:fill="auto"/>
          <w:lang w:val="uk-UA" w:eastAsia="ru-RU"/>
        </w:rPr>
        <w:t xml:space="preserve"> </w:t>
      </w:r>
      <w:r w:rsidRPr="00DD3603">
        <w:rPr>
          <w:rStyle w:val="20"/>
          <w:lang w:val="uk-UA" w:eastAsia="ru-RU"/>
        </w:rPr>
        <w:t xml:space="preserve">Фонетичні особливості АuE </w:t>
      </w:r>
    </w:p>
    <w:p w:rsidR="00834964" w:rsidRDefault="00DD3603"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DD3603">
        <w:rPr>
          <w:rStyle w:val="0pt"/>
          <w:rFonts w:eastAsia="Batang"/>
          <w:spacing w:val="0"/>
          <w:sz w:val="28"/>
          <w:szCs w:val="28"/>
          <w:shd w:val="clear" w:color="auto" w:fill="auto"/>
          <w:lang w:val="uk-UA" w:eastAsia="ru-RU"/>
        </w:rPr>
        <w:t>В</w:t>
      </w:r>
      <w:r w:rsidR="00834964">
        <w:rPr>
          <w:rStyle w:val="0pt"/>
          <w:rFonts w:eastAsia="Batang"/>
          <w:spacing w:val="0"/>
          <w:sz w:val="28"/>
          <w:szCs w:val="28"/>
          <w:shd w:val="clear" w:color="auto" w:fill="auto"/>
          <w:lang w:val="uk-UA" w:eastAsia="ru-RU"/>
        </w:rPr>
        <w:t xml:space="preserve">икористання терміна </w:t>
      </w:r>
      <w:r w:rsidRPr="00834964">
        <w:rPr>
          <w:rStyle w:val="0pt"/>
          <w:rFonts w:eastAsia="Batang"/>
          <w:i/>
          <w:iCs/>
          <w:spacing w:val="0"/>
          <w:sz w:val="28"/>
          <w:szCs w:val="28"/>
          <w:shd w:val="clear" w:color="auto" w:fill="auto"/>
          <w:lang w:val="uk-UA" w:eastAsia="ru-RU"/>
        </w:rPr>
        <w:t>австралійська англійська</w:t>
      </w:r>
      <w:r w:rsidRPr="00DD3603">
        <w:rPr>
          <w:rStyle w:val="0pt"/>
          <w:rFonts w:eastAsia="Batang"/>
          <w:spacing w:val="0"/>
          <w:sz w:val="28"/>
          <w:szCs w:val="28"/>
          <w:shd w:val="clear" w:color="auto" w:fill="auto"/>
          <w:lang w:val="uk-UA" w:eastAsia="ru-RU"/>
        </w:rPr>
        <w:t xml:space="preserve"> дивує багатьох австралійців навіть зараз, коли минуло вже понад 200 років відколи англійська мова була привезена на австралійський материк першими британськими поселенцями (1788). </w:t>
      </w:r>
      <w:r w:rsidR="00834964">
        <w:rPr>
          <w:rStyle w:val="0pt"/>
          <w:rFonts w:eastAsia="Batang"/>
          <w:spacing w:val="0"/>
          <w:sz w:val="28"/>
          <w:szCs w:val="28"/>
          <w:shd w:val="clear" w:color="auto" w:fill="auto"/>
          <w:lang w:val="uk-UA" w:eastAsia="ru-RU"/>
        </w:rPr>
        <w:t>Більше з тим</w:t>
      </w:r>
      <w:r w:rsidRPr="00DD3603">
        <w:rPr>
          <w:rStyle w:val="0pt"/>
          <w:rFonts w:eastAsia="Batang"/>
          <w:spacing w:val="0"/>
          <w:sz w:val="28"/>
          <w:szCs w:val="28"/>
          <w:shd w:val="clear" w:color="auto" w:fill="auto"/>
          <w:lang w:val="uk-UA" w:eastAsia="ru-RU"/>
        </w:rPr>
        <w:t xml:space="preserve">, цей термін записаний і визначений у словнику </w:t>
      </w:r>
      <w:r w:rsidR="00834964">
        <w:rPr>
          <w:rStyle w:val="0pt"/>
          <w:rFonts w:eastAsia="Batang"/>
          <w:spacing w:val="0"/>
          <w:sz w:val="28"/>
          <w:szCs w:val="28"/>
          <w:shd w:val="clear" w:color="auto" w:fill="auto"/>
          <w:lang w:val="uk-UA" w:eastAsia="ru-RU"/>
        </w:rPr>
        <w:t>«</w:t>
      </w:r>
      <w:r w:rsidRPr="00DD3603">
        <w:rPr>
          <w:rStyle w:val="0pt"/>
          <w:rFonts w:eastAsia="Batang"/>
          <w:spacing w:val="0"/>
          <w:sz w:val="28"/>
          <w:szCs w:val="28"/>
          <w:shd w:val="clear" w:color="auto" w:fill="auto"/>
          <w:lang w:val="uk-UA" w:eastAsia="ru-RU"/>
        </w:rPr>
        <w:t>Oxford Companion to the English Language</w:t>
      </w:r>
      <w:r w:rsidR="00834964">
        <w:rPr>
          <w:rStyle w:val="0pt"/>
          <w:rFonts w:eastAsia="Batang"/>
          <w:spacing w:val="0"/>
          <w:sz w:val="28"/>
          <w:szCs w:val="28"/>
          <w:shd w:val="clear" w:color="auto" w:fill="auto"/>
          <w:lang w:val="uk-UA" w:eastAsia="ru-RU"/>
        </w:rPr>
        <w:t>»</w:t>
      </w:r>
      <w:r w:rsidRPr="00DD3603">
        <w:rPr>
          <w:rStyle w:val="0pt"/>
          <w:rFonts w:eastAsia="Batang"/>
          <w:spacing w:val="0"/>
          <w:sz w:val="28"/>
          <w:szCs w:val="28"/>
          <w:shd w:val="clear" w:color="auto" w:fill="auto"/>
          <w:lang w:val="uk-UA" w:eastAsia="ru-RU"/>
        </w:rPr>
        <w:t xml:space="preserve"> (1992), що з'явивс</w:t>
      </w:r>
      <w:r w:rsidR="00834964">
        <w:rPr>
          <w:rStyle w:val="0pt"/>
          <w:rFonts w:eastAsia="Batang"/>
          <w:spacing w:val="0"/>
          <w:sz w:val="28"/>
          <w:szCs w:val="28"/>
          <w:shd w:val="clear" w:color="auto" w:fill="auto"/>
          <w:lang w:val="uk-UA" w:eastAsia="ru-RU"/>
        </w:rPr>
        <w:t>я в XX столітті для позначення «</w:t>
      </w:r>
      <w:r w:rsidRPr="00DD3603">
        <w:rPr>
          <w:rStyle w:val="0pt"/>
          <w:rFonts w:eastAsia="Batang"/>
          <w:spacing w:val="0"/>
          <w:sz w:val="28"/>
          <w:szCs w:val="28"/>
          <w:shd w:val="clear" w:color="auto" w:fill="auto"/>
          <w:lang w:val="uk-UA" w:eastAsia="ru-RU"/>
        </w:rPr>
        <w:t>стандартної англійської мови Австралії</w:t>
      </w:r>
      <w:r w:rsidR="00834964">
        <w:rPr>
          <w:rStyle w:val="0pt"/>
          <w:rFonts w:eastAsia="Batang"/>
          <w:spacing w:val="0"/>
          <w:sz w:val="28"/>
          <w:szCs w:val="28"/>
          <w:shd w:val="clear" w:color="auto" w:fill="auto"/>
          <w:lang w:val="uk-UA" w:eastAsia="ru-RU"/>
        </w:rPr>
        <w:t>»</w:t>
      </w:r>
      <w:r w:rsidRPr="00DD3603">
        <w:rPr>
          <w:rStyle w:val="0pt"/>
          <w:rFonts w:eastAsia="Batang"/>
          <w:spacing w:val="0"/>
          <w:sz w:val="28"/>
          <w:szCs w:val="28"/>
          <w:shd w:val="clear" w:color="auto" w:fill="auto"/>
          <w:lang w:val="uk-UA" w:eastAsia="ru-RU"/>
        </w:rPr>
        <w:t xml:space="preserve">. </w:t>
      </w:r>
    </w:p>
    <w:p w:rsidR="00834964" w:rsidRDefault="00DD3603"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DD3603">
        <w:rPr>
          <w:rStyle w:val="0pt"/>
          <w:rFonts w:eastAsia="Batang"/>
          <w:spacing w:val="0"/>
          <w:sz w:val="28"/>
          <w:szCs w:val="28"/>
          <w:shd w:val="clear" w:color="auto" w:fill="auto"/>
          <w:lang w:val="uk-UA" w:eastAsia="ru-RU"/>
        </w:rPr>
        <w:t>Сімдеся</w:t>
      </w:r>
      <w:r w:rsidR="00834964">
        <w:rPr>
          <w:rStyle w:val="0pt"/>
          <w:rFonts w:eastAsia="Batang"/>
          <w:spacing w:val="0"/>
          <w:sz w:val="28"/>
          <w:szCs w:val="28"/>
          <w:shd w:val="clear" w:color="auto" w:fill="auto"/>
          <w:lang w:val="uk-UA" w:eastAsia="ru-RU"/>
        </w:rPr>
        <w:t xml:space="preserve">т-вісімдесят років тому термін </w:t>
      </w:r>
      <w:r w:rsidR="00834964">
        <w:rPr>
          <w:rStyle w:val="0pt"/>
          <w:rFonts w:eastAsia="Batang"/>
          <w:spacing w:val="0"/>
          <w:sz w:val="28"/>
          <w:szCs w:val="28"/>
          <w:shd w:val="clear" w:color="auto" w:fill="auto"/>
          <w:lang w:val="uk-UA" w:eastAsia="ru-RU"/>
        </w:rPr>
        <w:softHyphen/>
      </w:r>
      <w:r w:rsidRPr="00834964">
        <w:rPr>
          <w:rStyle w:val="0pt"/>
          <w:rFonts w:eastAsia="Batang"/>
          <w:i/>
          <w:iCs/>
          <w:spacing w:val="0"/>
          <w:sz w:val="28"/>
          <w:szCs w:val="28"/>
          <w:shd w:val="clear" w:color="auto" w:fill="auto"/>
          <w:lang w:val="uk-UA" w:eastAsia="ru-RU"/>
        </w:rPr>
        <w:t>австралійська англійська</w:t>
      </w:r>
      <w:r w:rsidRPr="00DD3603">
        <w:rPr>
          <w:rStyle w:val="0pt"/>
          <w:rFonts w:eastAsia="Batang"/>
          <w:spacing w:val="0"/>
          <w:sz w:val="28"/>
          <w:szCs w:val="28"/>
          <w:shd w:val="clear" w:color="auto" w:fill="auto"/>
          <w:lang w:val="uk-UA" w:eastAsia="ru-RU"/>
        </w:rPr>
        <w:t xml:space="preserve"> був невідомий в Австралії. Вважалося, що англійська мова, якою говорять австралійці, відрізняється від британської англійської, що вона є спотворен</w:t>
      </w:r>
      <w:r w:rsidR="00834964">
        <w:rPr>
          <w:rStyle w:val="0pt"/>
          <w:rFonts w:eastAsia="Batang"/>
          <w:spacing w:val="0"/>
          <w:sz w:val="28"/>
          <w:szCs w:val="28"/>
          <w:shd w:val="clear" w:color="auto" w:fill="auto"/>
          <w:lang w:val="uk-UA" w:eastAsia="ru-RU"/>
        </w:rPr>
        <w:t>им</w:t>
      </w:r>
      <w:r w:rsidRPr="00DD3603">
        <w:rPr>
          <w:rStyle w:val="0pt"/>
          <w:rFonts w:eastAsia="Batang"/>
          <w:spacing w:val="0"/>
          <w:sz w:val="28"/>
          <w:szCs w:val="28"/>
          <w:shd w:val="clear" w:color="auto" w:fill="auto"/>
          <w:lang w:val="uk-UA" w:eastAsia="ru-RU"/>
        </w:rPr>
        <w:t xml:space="preserve"> і </w:t>
      </w:r>
      <w:r w:rsidR="00834964">
        <w:rPr>
          <w:rStyle w:val="0pt"/>
          <w:rFonts w:eastAsia="Batang"/>
          <w:spacing w:val="0"/>
          <w:sz w:val="28"/>
          <w:szCs w:val="28"/>
          <w:shd w:val="clear" w:color="auto" w:fill="auto"/>
          <w:lang w:val="uk-UA" w:eastAsia="ru-RU"/>
        </w:rPr>
        <w:t>поганим</w:t>
      </w:r>
      <w:r w:rsidRPr="00DD3603">
        <w:rPr>
          <w:rStyle w:val="0pt"/>
          <w:rFonts w:eastAsia="Batang"/>
          <w:spacing w:val="0"/>
          <w:sz w:val="28"/>
          <w:szCs w:val="28"/>
          <w:shd w:val="clear" w:color="auto" w:fill="auto"/>
          <w:lang w:val="uk-UA" w:eastAsia="ru-RU"/>
        </w:rPr>
        <w:t xml:space="preserve"> продуктом відокремленого</w:t>
      </w:r>
      <w:r w:rsidR="00834964" w:rsidRPr="00834964">
        <w:rPr>
          <w:rStyle w:val="0pt"/>
          <w:rFonts w:eastAsia="Batang"/>
          <w:spacing w:val="0"/>
          <w:sz w:val="28"/>
          <w:szCs w:val="28"/>
          <w:shd w:val="clear" w:color="auto" w:fill="auto"/>
          <w:lang w:val="uk-UA" w:eastAsia="ru-RU"/>
        </w:rPr>
        <w:t xml:space="preserve"> </w:t>
      </w:r>
      <w:r w:rsidR="00834964" w:rsidRPr="00DD3603">
        <w:rPr>
          <w:rStyle w:val="0pt"/>
          <w:rFonts w:eastAsia="Batang"/>
          <w:spacing w:val="0"/>
          <w:sz w:val="28"/>
          <w:szCs w:val="28"/>
          <w:shd w:val="clear" w:color="auto" w:fill="auto"/>
          <w:lang w:val="uk-UA" w:eastAsia="ru-RU"/>
        </w:rPr>
        <w:t>суспільства</w:t>
      </w:r>
      <w:r w:rsidRPr="00DD3603">
        <w:rPr>
          <w:rStyle w:val="0pt"/>
          <w:rFonts w:eastAsia="Batang"/>
          <w:spacing w:val="0"/>
          <w:sz w:val="28"/>
          <w:szCs w:val="28"/>
          <w:shd w:val="clear" w:color="auto" w:fill="auto"/>
          <w:lang w:val="uk-UA" w:eastAsia="ru-RU"/>
        </w:rPr>
        <w:t xml:space="preserve">, що </w:t>
      </w:r>
      <w:r w:rsidR="00834964">
        <w:rPr>
          <w:rStyle w:val="0pt"/>
          <w:rFonts w:eastAsia="Batang"/>
          <w:spacing w:val="0"/>
          <w:sz w:val="28"/>
          <w:szCs w:val="28"/>
          <w:shd w:val="clear" w:color="auto" w:fill="auto"/>
          <w:lang w:val="uk-UA" w:eastAsia="ru-RU"/>
        </w:rPr>
        <w:t>мешкає</w:t>
      </w:r>
      <w:r w:rsidRPr="00DD3603">
        <w:rPr>
          <w:rStyle w:val="0pt"/>
          <w:rFonts w:eastAsia="Batang"/>
          <w:spacing w:val="0"/>
          <w:sz w:val="28"/>
          <w:szCs w:val="28"/>
          <w:shd w:val="clear" w:color="auto" w:fill="auto"/>
          <w:lang w:val="uk-UA" w:eastAsia="ru-RU"/>
        </w:rPr>
        <w:t xml:space="preserve"> </w:t>
      </w:r>
      <w:r w:rsidR="00834964">
        <w:rPr>
          <w:rStyle w:val="0pt"/>
          <w:rFonts w:eastAsia="Batang"/>
          <w:spacing w:val="0"/>
          <w:sz w:val="28"/>
          <w:szCs w:val="28"/>
          <w:shd w:val="clear" w:color="auto" w:fill="auto"/>
          <w:lang w:val="uk-UA" w:eastAsia="ru-RU"/>
        </w:rPr>
        <w:t>в</w:t>
      </w:r>
      <w:r w:rsidRPr="00DD3603">
        <w:rPr>
          <w:rStyle w:val="0pt"/>
          <w:rFonts w:eastAsia="Batang"/>
          <w:spacing w:val="0"/>
          <w:sz w:val="28"/>
          <w:szCs w:val="28"/>
          <w:shd w:val="clear" w:color="auto" w:fill="auto"/>
          <w:lang w:val="uk-UA" w:eastAsia="ru-RU"/>
        </w:rPr>
        <w:t xml:space="preserve"> іншій півкулі, з незвичайною лексикою і </w:t>
      </w:r>
      <w:r w:rsidR="00834964">
        <w:rPr>
          <w:rStyle w:val="0pt"/>
          <w:rFonts w:eastAsia="Batang"/>
          <w:spacing w:val="0"/>
          <w:sz w:val="28"/>
          <w:szCs w:val="28"/>
          <w:shd w:val="clear" w:color="auto" w:fill="auto"/>
          <w:lang w:val="uk-UA" w:eastAsia="ru-RU"/>
        </w:rPr>
        <w:t>негарною вимовою</w:t>
      </w:r>
      <w:r w:rsidRPr="00DD3603">
        <w:rPr>
          <w:rStyle w:val="0pt"/>
          <w:rFonts w:eastAsia="Batang"/>
          <w:spacing w:val="0"/>
          <w:sz w:val="28"/>
          <w:szCs w:val="28"/>
          <w:shd w:val="clear" w:color="auto" w:fill="auto"/>
          <w:lang w:val="uk-UA" w:eastAsia="ru-RU"/>
        </w:rPr>
        <w:t xml:space="preserve">. </w:t>
      </w:r>
    </w:p>
    <w:p w:rsidR="00834964" w:rsidRDefault="00DD3603"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DD3603">
        <w:rPr>
          <w:rStyle w:val="0pt"/>
          <w:rFonts w:eastAsia="Batang"/>
          <w:spacing w:val="0"/>
          <w:sz w:val="28"/>
          <w:szCs w:val="28"/>
          <w:shd w:val="clear" w:color="auto" w:fill="auto"/>
          <w:lang w:val="uk-UA" w:eastAsia="ru-RU"/>
        </w:rPr>
        <w:t xml:space="preserve">У 1901 році, коли Австралія позбавилася статусу колонії, щоб стати (більш-менш) самоврядним Австралійським Союзом (1 січня 1901 року була </w:t>
      </w:r>
      <w:r w:rsidRPr="00DD3603">
        <w:rPr>
          <w:rStyle w:val="0pt"/>
          <w:rFonts w:eastAsia="Batang"/>
          <w:spacing w:val="0"/>
          <w:sz w:val="28"/>
          <w:szCs w:val="28"/>
          <w:shd w:val="clear" w:color="auto" w:fill="auto"/>
          <w:lang w:val="uk-UA" w:eastAsia="ru-RU"/>
        </w:rPr>
        <w:lastRenderedPageBreak/>
        <w:t xml:space="preserve">створена федерація 6 колишніх англійських колоній, що отримала права домініону), був проведений перепис населення, який показав, що 77% всього населення народилися в Австралії, 10% </w:t>
      </w:r>
      <w:r w:rsidR="00834964">
        <w:rPr>
          <w:rStyle w:val="0pt"/>
          <w:rFonts w:eastAsia="Batang"/>
          <w:spacing w:val="0"/>
          <w:sz w:val="28"/>
          <w:szCs w:val="28"/>
          <w:shd w:val="clear" w:color="auto" w:fill="auto"/>
          <w:lang w:val="uk-UA" w:eastAsia="ru-RU"/>
        </w:rPr>
        <w:t>–</w:t>
      </w:r>
      <w:r w:rsidRPr="00DD3603">
        <w:rPr>
          <w:rStyle w:val="0pt"/>
          <w:rFonts w:eastAsia="Batang"/>
          <w:spacing w:val="0"/>
          <w:sz w:val="28"/>
          <w:szCs w:val="28"/>
          <w:shd w:val="clear" w:color="auto" w:fill="auto"/>
          <w:lang w:val="uk-UA" w:eastAsia="ru-RU"/>
        </w:rPr>
        <w:t xml:space="preserve"> в Англії та Уельсі, 3% – у Шотландії, 5% – в Ірландії. </w:t>
      </w:r>
      <w:r w:rsidR="00834964">
        <w:rPr>
          <w:rStyle w:val="0pt"/>
          <w:rFonts w:eastAsia="Batang"/>
          <w:spacing w:val="0"/>
          <w:sz w:val="28"/>
          <w:szCs w:val="28"/>
          <w:shd w:val="clear" w:color="auto" w:fill="auto"/>
          <w:lang w:val="uk-UA" w:eastAsia="ru-RU"/>
        </w:rPr>
        <w:t>Отже</w:t>
      </w:r>
      <w:r w:rsidRPr="00DD3603">
        <w:rPr>
          <w:rStyle w:val="0pt"/>
          <w:rFonts w:eastAsia="Batang"/>
          <w:spacing w:val="0"/>
          <w:sz w:val="28"/>
          <w:szCs w:val="28"/>
          <w:shd w:val="clear" w:color="auto" w:fill="auto"/>
          <w:lang w:val="uk-UA" w:eastAsia="ru-RU"/>
        </w:rPr>
        <w:t xml:space="preserve">, усі австралійці були вихідцями з англомовних країн. (У переписі не згадувалося порівняно невелике населення місцевих аборигенів. Жодна з численних мов аборигенів </w:t>
      </w:r>
      <w:r w:rsidR="00834964">
        <w:rPr>
          <w:rStyle w:val="0pt"/>
          <w:rFonts w:eastAsia="Batang"/>
          <w:spacing w:val="0"/>
          <w:sz w:val="28"/>
          <w:szCs w:val="28"/>
          <w:shd w:val="clear" w:color="auto" w:fill="auto"/>
          <w:lang w:val="uk-UA" w:eastAsia="ru-RU"/>
        </w:rPr>
        <w:t>не мала</w:t>
      </w:r>
      <w:r w:rsidRPr="00DD3603">
        <w:rPr>
          <w:rStyle w:val="0pt"/>
          <w:rFonts w:eastAsia="Batang"/>
          <w:spacing w:val="0"/>
          <w:sz w:val="28"/>
          <w:szCs w:val="28"/>
          <w:shd w:val="clear" w:color="auto" w:fill="auto"/>
          <w:lang w:val="uk-UA" w:eastAsia="ru-RU"/>
        </w:rPr>
        <w:t xml:space="preserve"> письмової форми). </w:t>
      </w:r>
    </w:p>
    <w:p w:rsidR="00834964" w:rsidRDefault="00DD3603"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DD3603">
        <w:rPr>
          <w:rStyle w:val="0pt"/>
          <w:rFonts w:eastAsia="Batang"/>
          <w:spacing w:val="0"/>
          <w:sz w:val="28"/>
          <w:szCs w:val="28"/>
          <w:shd w:val="clear" w:color="auto" w:fill="auto"/>
          <w:lang w:val="uk-UA" w:eastAsia="ru-RU"/>
        </w:rPr>
        <w:t xml:space="preserve">Том МакАртур у своїй редакційній статті в </w:t>
      </w:r>
      <w:r w:rsidR="00834964">
        <w:rPr>
          <w:rStyle w:val="0pt"/>
          <w:rFonts w:eastAsia="Batang"/>
          <w:spacing w:val="0"/>
          <w:sz w:val="28"/>
          <w:szCs w:val="28"/>
          <w:shd w:val="clear" w:color="auto" w:fill="auto"/>
          <w:lang w:val="uk-UA" w:eastAsia="ru-RU"/>
        </w:rPr>
        <w:t>«</w:t>
      </w:r>
      <w:r w:rsidRPr="00DD3603">
        <w:rPr>
          <w:rStyle w:val="0pt"/>
          <w:rFonts w:eastAsia="Batang"/>
          <w:spacing w:val="0"/>
          <w:sz w:val="28"/>
          <w:szCs w:val="28"/>
          <w:shd w:val="clear" w:color="auto" w:fill="auto"/>
          <w:lang w:val="uk-UA" w:eastAsia="ru-RU"/>
        </w:rPr>
        <w:t>English Today</w:t>
      </w:r>
      <w:r w:rsidR="00834964">
        <w:rPr>
          <w:rStyle w:val="0pt"/>
          <w:rFonts w:eastAsia="Batang"/>
          <w:spacing w:val="0"/>
          <w:sz w:val="28"/>
          <w:szCs w:val="28"/>
          <w:shd w:val="clear" w:color="auto" w:fill="auto"/>
          <w:lang w:val="uk-UA" w:eastAsia="ru-RU"/>
        </w:rPr>
        <w:t>»</w:t>
      </w:r>
      <w:r w:rsidRPr="00DD3603">
        <w:rPr>
          <w:rStyle w:val="0pt"/>
          <w:rFonts w:eastAsia="Batang"/>
          <w:spacing w:val="0"/>
          <w:sz w:val="28"/>
          <w:szCs w:val="28"/>
          <w:shd w:val="clear" w:color="auto" w:fill="auto"/>
          <w:lang w:val="uk-UA" w:eastAsia="ru-RU"/>
        </w:rPr>
        <w:t xml:space="preserve"> висловив думку, згідно з якою в сучасному світі серед </w:t>
      </w:r>
      <w:r w:rsidR="00834964">
        <w:rPr>
          <w:rStyle w:val="0pt"/>
          <w:rFonts w:eastAsia="Batang"/>
          <w:spacing w:val="0"/>
          <w:sz w:val="28"/>
          <w:szCs w:val="28"/>
          <w:shd w:val="clear" w:color="auto" w:fill="auto"/>
          <w:lang w:val="uk-UA" w:eastAsia="ru-RU"/>
        </w:rPr>
        <w:t>наявних</w:t>
      </w:r>
      <w:r w:rsidRPr="00DD3603">
        <w:rPr>
          <w:rStyle w:val="0pt"/>
          <w:rFonts w:eastAsia="Batang"/>
          <w:spacing w:val="0"/>
          <w:sz w:val="28"/>
          <w:szCs w:val="28"/>
          <w:shd w:val="clear" w:color="auto" w:fill="auto"/>
          <w:lang w:val="uk-UA" w:eastAsia="ru-RU"/>
        </w:rPr>
        <w:t xml:space="preserve"> «англійських» США </w:t>
      </w:r>
      <w:r w:rsidR="00834964">
        <w:rPr>
          <w:rStyle w:val="0pt"/>
          <w:rFonts w:eastAsia="Batang"/>
          <w:spacing w:val="0"/>
          <w:sz w:val="28"/>
          <w:szCs w:val="28"/>
          <w:shd w:val="clear" w:color="auto" w:fill="auto"/>
          <w:lang w:val="uk-UA" w:eastAsia="ru-RU"/>
        </w:rPr>
        <w:t>посідає</w:t>
      </w:r>
      <w:r w:rsidRPr="00DD3603">
        <w:rPr>
          <w:rStyle w:val="0pt"/>
          <w:rFonts w:eastAsia="Batang"/>
          <w:spacing w:val="0"/>
          <w:sz w:val="28"/>
          <w:szCs w:val="28"/>
          <w:shd w:val="clear" w:color="auto" w:fill="auto"/>
          <w:lang w:val="uk-UA" w:eastAsia="ru-RU"/>
        </w:rPr>
        <w:t xml:space="preserve"> І місц</w:t>
      </w:r>
      <w:r w:rsidR="00834964">
        <w:rPr>
          <w:rStyle w:val="0pt"/>
          <w:rFonts w:eastAsia="Batang"/>
          <w:spacing w:val="0"/>
          <w:sz w:val="28"/>
          <w:szCs w:val="28"/>
          <w:shd w:val="clear" w:color="auto" w:fill="auto"/>
          <w:lang w:val="uk-UA" w:eastAsia="ru-RU"/>
        </w:rPr>
        <w:t>е</w:t>
      </w:r>
      <w:r w:rsidRPr="00DD3603">
        <w:rPr>
          <w:rStyle w:val="0pt"/>
          <w:rFonts w:eastAsia="Batang"/>
          <w:spacing w:val="0"/>
          <w:sz w:val="28"/>
          <w:szCs w:val="28"/>
          <w:shd w:val="clear" w:color="auto" w:fill="auto"/>
          <w:lang w:val="uk-UA" w:eastAsia="ru-RU"/>
        </w:rPr>
        <w:t>, Об'єднане Королівство –</w:t>
      </w:r>
      <w:r w:rsidR="00834964">
        <w:rPr>
          <w:rStyle w:val="0pt"/>
          <w:rFonts w:eastAsia="Batang"/>
          <w:spacing w:val="0"/>
          <w:sz w:val="28"/>
          <w:szCs w:val="28"/>
          <w:shd w:val="clear" w:color="auto" w:fill="auto"/>
          <w:lang w:val="uk-UA" w:eastAsia="ru-RU"/>
        </w:rPr>
        <w:t xml:space="preserve"> </w:t>
      </w:r>
      <w:r w:rsidRPr="00DD3603">
        <w:rPr>
          <w:rStyle w:val="0pt"/>
          <w:rFonts w:eastAsia="Batang"/>
          <w:spacing w:val="0"/>
          <w:sz w:val="28"/>
          <w:szCs w:val="28"/>
          <w:shd w:val="clear" w:color="auto" w:fill="auto"/>
          <w:lang w:val="uk-UA" w:eastAsia="ru-RU"/>
        </w:rPr>
        <w:t xml:space="preserve">ІІ, а Австралія </w:t>
      </w:r>
      <w:r w:rsidR="00834964">
        <w:rPr>
          <w:rStyle w:val="0pt"/>
          <w:rFonts w:eastAsia="Batang"/>
          <w:spacing w:val="0"/>
          <w:sz w:val="28"/>
          <w:szCs w:val="28"/>
          <w:shd w:val="clear" w:color="auto" w:fill="auto"/>
          <w:lang w:val="uk-UA" w:eastAsia="ru-RU"/>
        </w:rPr>
        <w:t>–</w:t>
      </w:r>
      <w:r w:rsidRPr="00DD3603">
        <w:rPr>
          <w:rStyle w:val="0pt"/>
          <w:rFonts w:eastAsia="Batang"/>
          <w:spacing w:val="0"/>
          <w:sz w:val="28"/>
          <w:szCs w:val="28"/>
          <w:shd w:val="clear" w:color="auto" w:fill="auto"/>
          <w:lang w:val="uk-UA" w:eastAsia="ru-RU"/>
        </w:rPr>
        <w:t xml:space="preserve"> ІІІ місце. </w:t>
      </w:r>
    </w:p>
    <w:p w:rsidR="00834964" w:rsidRDefault="00DD3603"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DD3603">
        <w:rPr>
          <w:rStyle w:val="0pt"/>
          <w:rFonts w:eastAsia="Batang"/>
          <w:spacing w:val="0"/>
          <w:sz w:val="28"/>
          <w:szCs w:val="28"/>
          <w:shd w:val="clear" w:color="auto" w:fill="auto"/>
          <w:lang w:val="uk-UA" w:eastAsia="ru-RU"/>
        </w:rPr>
        <w:t xml:space="preserve">Критичним періодом для перетворення австралійського варіанта англійської стали 1930-і роки і особливо 1940-і. Але що </w:t>
      </w:r>
      <w:r w:rsidR="00834964">
        <w:rPr>
          <w:rStyle w:val="0pt"/>
          <w:rFonts w:eastAsia="Batang"/>
          <w:spacing w:val="0"/>
          <w:sz w:val="28"/>
          <w:szCs w:val="28"/>
          <w:shd w:val="clear" w:color="auto" w:fill="auto"/>
          <w:lang w:val="uk-UA" w:eastAsia="ru-RU"/>
        </w:rPr>
        <w:t>відбувалося з</w:t>
      </w:r>
      <w:r w:rsidRPr="00DD3603">
        <w:rPr>
          <w:rStyle w:val="0pt"/>
          <w:rFonts w:eastAsia="Batang"/>
          <w:spacing w:val="0"/>
          <w:sz w:val="28"/>
          <w:szCs w:val="28"/>
          <w:shd w:val="clear" w:color="auto" w:fill="auto"/>
          <w:lang w:val="uk-UA" w:eastAsia="ru-RU"/>
        </w:rPr>
        <w:t xml:space="preserve"> А</w:t>
      </w:r>
      <w:r w:rsidR="00834964">
        <w:rPr>
          <w:rStyle w:val="0pt"/>
          <w:rFonts w:eastAsia="Batang"/>
          <w:spacing w:val="0"/>
          <w:sz w:val="28"/>
          <w:szCs w:val="28"/>
          <w:shd w:val="clear" w:color="auto" w:fill="auto"/>
          <w:lang w:val="de-DE" w:eastAsia="ru-RU"/>
        </w:rPr>
        <w:t>u</w:t>
      </w:r>
      <w:r w:rsidRPr="00DD3603">
        <w:rPr>
          <w:rStyle w:val="0pt"/>
          <w:rFonts w:eastAsia="Batang"/>
          <w:spacing w:val="0"/>
          <w:sz w:val="28"/>
          <w:szCs w:val="28"/>
          <w:shd w:val="clear" w:color="auto" w:fill="auto"/>
          <w:lang w:val="uk-UA" w:eastAsia="ru-RU"/>
        </w:rPr>
        <w:t xml:space="preserve">Е </w:t>
      </w:r>
      <w:r w:rsidR="00834964">
        <w:rPr>
          <w:rStyle w:val="0pt"/>
          <w:rFonts w:eastAsia="Batang"/>
          <w:spacing w:val="0"/>
          <w:sz w:val="28"/>
          <w:szCs w:val="28"/>
          <w:shd w:val="clear" w:color="auto" w:fill="auto"/>
          <w:lang w:val="uk-UA" w:eastAsia="ru-RU"/>
        </w:rPr>
        <w:t>до цього,</w:t>
      </w:r>
      <w:r w:rsidRPr="00DD3603">
        <w:rPr>
          <w:rStyle w:val="0pt"/>
          <w:rFonts w:eastAsia="Batang"/>
          <w:spacing w:val="0"/>
          <w:sz w:val="28"/>
          <w:szCs w:val="28"/>
          <w:shd w:val="clear" w:color="auto" w:fill="auto"/>
          <w:lang w:val="uk-UA" w:eastAsia="ru-RU"/>
        </w:rPr>
        <w:t xml:space="preserve"> починаючи з 1788? </w:t>
      </w:r>
    </w:p>
    <w:p w:rsidR="003A35DE" w:rsidRDefault="00DD3603"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DD3603">
        <w:rPr>
          <w:rStyle w:val="0pt"/>
          <w:rFonts w:eastAsia="Batang"/>
          <w:spacing w:val="0"/>
          <w:sz w:val="28"/>
          <w:szCs w:val="28"/>
          <w:shd w:val="clear" w:color="auto" w:fill="auto"/>
          <w:lang w:val="uk-UA" w:eastAsia="ru-RU"/>
        </w:rPr>
        <w:t>Деякі коментарі на тему англійської в Австралії були зроблені відвідувачами цієї колонії. Так, у місіс Чарльз Мередіт в її «</w:t>
      </w:r>
      <w:r w:rsidR="00834964" w:rsidRPr="00076FEB">
        <w:rPr>
          <w:rStyle w:val="0pt"/>
          <w:spacing w:val="0"/>
          <w:sz w:val="28"/>
          <w:szCs w:val="28"/>
          <w:lang w:val="en-US"/>
        </w:rPr>
        <w:t>Notes</w:t>
      </w:r>
      <w:r w:rsidR="00834964" w:rsidRPr="00834964">
        <w:rPr>
          <w:rStyle w:val="0pt"/>
          <w:spacing w:val="0"/>
          <w:sz w:val="28"/>
          <w:szCs w:val="28"/>
          <w:lang w:val="uk-UA"/>
        </w:rPr>
        <w:t xml:space="preserve"> </w:t>
      </w:r>
      <w:r w:rsidR="00834964" w:rsidRPr="00076FEB">
        <w:rPr>
          <w:rStyle w:val="0pt"/>
          <w:spacing w:val="0"/>
          <w:sz w:val="28"/>
          <w:szCs w:val="28"/>
          <w:lang w:val="en-US"/>
        </w:rPr>
        <w:t>and</w:t>
      </w:r>
      <w:r w:rsidR="00834964" w:rsidRPr="00834964">
        <w:rPr>
          <w:rStyle w:val="0pt"/>
          <w:spacing w:val="0"/>
          <w:sz w:val="28"/>
          <w:szCs w:val="28"/>
          <w:lang w:val="uk-UA"/>
        </w:rPr>
        <w:t xml:space="preserve"> </w:t>
      </w:r>
      <w:r w:rsidR="00834964" w:rsidRPr="00076FEB">
        <w:rPr>
          <w:rStyle w:val="0pt"/>
          <w:spacing w:val="0"/>
          <w:sz w:val="28"/>
          <w:szCs w:val="28"/>
          <w:lang w:val="en-US"/>
        </w:rPr>
        <w:t>Sketches</w:t>
      </w:r>
      <w:r w:rsidR="00834964" w:rsidRPr="00834964">
        <w:rPr>
          <w:rStyle w:val="0pt"/>
          <w:spacing w:val="0"/>
          <w:sz w:val="28"/>
          <w:szCs w:val="28"/>
          <w:lang w:val="uk-UA"/>
        </w:rPr>
        <w:t xml:space="preserve"> </w:t>
      </w:r>
      <w:r w:rsidR="00834964" w:rsidRPr="00076FEB">
        <w:rPr>
          <w:rStyle w:val="0pt"/>
          <w:spacing w:val="0"/>
          <w:sz w:val="28"/>
          <w:szCs w:val="28"/>
          <w:lang w:val="en-US"/>
        </w:rPr>
        <w:t>of</w:t>
      </w:r>
      <w:r w:rsidR="00834964" w:rsidRPr="00834964">
        <w:rPr>
          <w:rStyle w:val="0pt"/>
          <w:spacing w:val="0"/>
          <w:sz w:val="28"/>
          <w:szCs w:val="28"/>
          <w:lang w:val="uk-UA"/>
        </w:rPr>
        <w:t xml:space="preserve"> </w:t>
      </w:r>
      <w:r w:rsidR="00834964" w:rsidRPr="00076FEB">
        <w:rPr>
          <w:rStyle w:val="0pt"/>
          <w:spacing w:val="0"/>
          <w:sz w:val="28"/>
          <w:szCs w:val="28"/>
          <w:lang w:val="en-US"/>
        </w:rPr>
        <w:t>New</w:t>
      </w:r>
      <w:r w:rsidR="00834964" w:rsidRPr="00834964">
        <w:rPr>
          <w:rStyle w:val="0pt"/>
          <w:spacing w:val="0"/>
          <w:sz w:val="28"/>
          <w:szCs w:val="28"/>
          <w:lang w:val="uk-UA"/>
        </w:rPr>
        <w:t xml:space="preserve"> </w:t>
      </w:r>
      <w:r w:rsidR="00834964" w:rsidRPr="00076FEB">
        <w:rPr>
          <w:rStyle w:val="0pt"/>
          <w:spacing w:val="0"/>
          <w:sz w:val="28"/>
          <w:szCs w:val="28"/>
          <w:lang w:val="en-US"/>
        </w:rPr>
        <w:t>South</w:t>
      </w:r>
      <w:r w:rsidR="00834964" w:rsidRPr="00834964">
        <w:rPr>
          <w:rStyle w:val="0pt"/>
          <w:spacing w:val="0"/>
          <w:sz w:val="28"/>
          <w:szCs w:val="28"/>
          <w:lang w:val="uk-UA"/>
        </w:rPr>
        <w:t xml:space="preserve"> </w:t>
      </w:r>
      <w:r w:rsidR="00834964" w:rsidRPr="00076FEB">
        <w:rPr>
          <w:rStyle w:val="0pt"/>
          <w:spacing w:val="0"/>
          <w:sz w:val="28"/>
          <w:szCs w:val="28"/>
          <w:lang w:val="en-US"/>
        </w:rPr>
        <w:t>Wales</w:t>
      </w:r>
      <w:r w:rsidR="00834964" w:rsidRPr="00834964">
        <w:rPr>
          <w:rStyle w:val="0pt"/>
          <w:spacing w:val="0"/>
          <w:sz w:val="28"/>
          <w:szCs w:val="28"/>
          <w:lang w:val="uk-UA"/>
        </w:rPr>
        <w:t xml:space="preserve">, </w:t>
      </w:r>
      <w:r w:rsidR="00834964" w:rsidRPr="00076FEB">
        <w:rPr>
          <w:rStyle w:val="0pt"/>
          <w:spacing w:val="0"/>
          <w:sz w:val="28"/>
          <w:szCs w:val="28"/>
          <w:lang w:val="en-US"/>
        </w:rPr>
        <w:t>During</w:t>
      </w:r>
      <w:r w:rsidR="00834964" w:rsidRPr="00834964">
        <w:rPr>
          <w:rStyle w:val="0pt"/>
          <w:spacing w:val="0"/>
          <w:sz w:val="28"/>
          <w:szCs w:val="28"/>
          <w:lang w:val="uk-UA"/>
        </w:rPr>
        <w:t xml:space="preserve"> </w:t>
      </w:r>
      <w:r w:rsidR="00834964" w:rsidRPr="00076FEB">
        <w:rPr>
          <w:rStyle w:val="0pt"/>
          <w:spacing w:val="0"/>
          <w:sz w:val="28"/>
          <w:szCs w:val="28"/>
          <w:lang w:val="en-US"/>
        </w:rPr>
        <w:t>a</w:t>
      </w:r>
      <w:r w:rsidR="00834964" w:rsidRPr="00834964">
        <w:rPr>
          <w:rStyle w:val="0pt"/>
          <w:spacing w:val="0"/>
          <w:sz w:val="28"/>
          <w:szCs w:val="28"/>
          <w:lang w:val="uk-UA"/>
        </w:rPr>
        <w:t xml:space="preserve"> </w:t>
      </w:r>
      <w:r w:rsidR="00834964" w:rsidRPr="00076FEB">
        <w:rPr>
          <w:rStyle w:val="0pt"/>
          <w:spacing w:val="0"/>
          <w:sz w:val="28"/>
          <w:szCs w:val="28"/>
          <w:lang w:val="en-US"/>
        </w:rPr>
        <w:t>Residence</w:t>
      </w:r>
      <w:r w:rsidR="00834964" w:rsidRPr="00834964">
        <w:rPr>
          <w:rStyle w:val="0pt"/>
          <w:spacing w:val="0"/>
          <w:sz w:val="28"/>
          <w:szCs w:val="28"/>
          <w:lang w:val="uk-UA"/>
        </w:rPr>
        <w:t xml:space="preserve"> </w:t>
      </w:r>
      <w:r w:rsidR="00834964" w:rsidRPr="00076FEB">
        <w:rPr>
          <w:rStyle w:val="0pt"/>
          <w:spacing w:val="0"/>
          <w:sz w:val="28"/>
          <w:szCs w:val="28"/>
          <w:lang w:val="en-US"/>
        </w:rPr>
        <w:t>in</w:t>
      </w:r>
      <w:r w:rsidR="00834964" w:rsidRPr="00834964">
        <w:rPr>
          <w:rStyle w:val="0pt"/>
          <w:spacing w:val="0"/>
          <w:sz w:val="28"/>
          <w:szCs w:val="28"/>
          <w:lang w:val="uk-UA"/>
        </w:rPr>
        <w:t xml:space="preserve"> </w:t>
      </w:r>
      <w:r w:rsidR="00834964" w:rsidRPr="00076FEB">
        <w:rPr>
          <w:rStyle w:val="0pt"/>
          <w:spacing w:val="0"/>
          <w:sz w:val="28"/>
          <w:szCs w:val="28"/>
          <w:lang w:val="en-US"/>
        </w:rPr>
        <w:t>that</w:t>
      </w:r>
      <w:r w:rsidR="00834964" w:rsidRPr="00834964">
        <w:rPr>
          <w:rStyle w:val="0pt"/>
          <w:spacing w:val="0"/>
          <w:sz w:val="28"/>
          <w:szCs w:val="28"/>
          <w:lang w:val="uk-UA"/>
        </w:rPr>
        <w:t xml:space="preserve"> </w:t>
      </w:r>
      <w:r w:rsidR="00834964" w:rsidRPr="00076FEB">
        <w:rPr>
          <w:rStyle w:val="0pt"/>
          <w:spacing w:val="0"/>
          <w:sz w:val="28"/>
          <w:szCs w:val="28"/>
          <w:lang w:val="en-US"/>
        </w:rPr>
        <w:t>Colony</w:t>
      </w:r>
      <w:r w:rsidR="00834964" w:rsidRPr="00834964">
        <w:rPr>
          <w:rStyle w:val="0pt"/>
          <w:spacing w:val="0"/>
          <w:sz w:val="28"/>
          <w:szCs w:val="28"/>
          <w:lang w:val="uk-UA"/>
        </w:rPr>
        <w:t xml:space="preserve"> </w:t>
      </w:r>
      <w:r w:rsidR="00834964" w:rsidRPr="00076FEB">
        <w:rPr>
          <w:rStyle w:val="0pt"/>
          <w:spacing w:val="0"/>
          <w:sz w:val="28"/>
          <w:szCs w:val="28"/>
          <w:lang w:val="en-US"/>
        </w:rPr>
        <w:t>from</w:t>
      </w:r>
      <w:r w:rsidR="00834964" w:rsidRPr="00834964">
        <w:rPr>
          <w:rStyle w:val="0pt"/>
          <w:spacing w:val="0"/>
          <w:sz w:val="28"/>
          <w:szCs w:val="28"/>
          <w:lang w:val="uk-UA"/>
        </w:rPr>
        <w:t xml:space="preserve"> 1839 </w:t>
      </w:r>
      <w:r w:rsidR="00834964" w:rsidRPr="00076FEB">
        <w:rPr>
          <w:rStyle w:val="0pt"/>
          <w:spacing w:val="0"/>
          <w:sz w:val="28"/>
          <w:szCs w:val="28"/>
          <w:lang w:val="en-US"/>
        </w:rPr>
        <w:t>to</w:t>
      </w:r>
      <w:r w:rsidR="00834964" w:rsidRPr="00834964">
        <w:rPr>
          <w:rStyle w:val="0pt"/>
          <w:spacing w:val="0"/>
          <w:sz w:val="28"/>
          <w:szCs w:val="28"/>
          <w:lang w:val="uk-UA"/>
        </w:rPr>
        <w:t xml:space="preserve"> 1844</w:t>
      </w:r>
      <w:r w:rsidRPr="00DD3603">
        <w:rPr>
          <w:rStyle w:val="0pt"/>
          <w:rFonts w:eastAsia="Batang"/>
          <w:spacing w:val="0"/>
          <w:sz w:val="28"/>
          <w:szCs w:val="28"/>
          <w:shd w:val="clear" w:color="auto" w:fill="auto"/>
          <w:lang w:val="uk-UA" w:eastAsia="ru-RU"/>
        </w:rPr>
        <w:t xml:space="preserve">» знаходимо наступне спостереження: «Дуже велика кількість місцевих </w:t>
      </w:r>
      <w:r w:rsidR="00032626">
        <w:rPr>
          <w:rStyle w:val="0pt"/>
          <w:rFonts w:eastAsia="Batang"/>
          <w:spacing w:val="0"/>
          <w:sz w:val="28"/>
          <w:szCs w:val="28"/>
          <w:shd w:val="clear" w:color="auto" w:fill="auto"/>
          <w:lang w:val="uk-UA" w:eastAsia="ru-RU"/>
        </w:rPr>
        <w:t>мешканців</w:t>
      </w:r>
      <w:r w:rsidRPr="00DD3603">
        <w:rPr>
          <w:rStyle w:val="0pt"/>
          <w:rFonts w:eastAsia="Batang"/>
          <w:spacing w:val="0"/>
          <w:sz w:val="28"/>
          <w:szCs w:val="28"/>
          <w:shd w:val="clear" w:color="auto" w:fill="auto"/>
          <w:lang w:val="uk-UA" w:eastAsia="ru-RU"/>
        </w:rPr>
        <w:t xml:space="preserve"> (тобто людей, що народилися в колонії, чиїми батьками, як</w:t>
      </w:r>
      <w:r w:rsidR="00032626">
        <w:rPr>
          <w:rStyle w:val="0pt"/>
          <w:rFonts w:eastAsia="Batang"/>
          <w:spacing w:val="0"/>
          <w:sz w:val="28"/>
          <w:szCs w:val="28"/>
          <w:shd w:val="clear" w:color="auto" w:fill="auto"/>
          <w:lang w:val="uk-UA" w:eastAsia="ru-RU"/>
        </w:rPr>
        <w:t xml:space="preserve"> правило, є вихідці з Британії)</w:t>
      </w:r>
      <w:r w:rsidRPr="00DD3603">
        <w:rPr>
          <w:rStyle w:val="0pt"/>
          <w:rFonts w:eastAsia="Batang"/>
          <w:spacing w:val="0"/>
          <w:sz w:val="28"/>
          <w:szCs w:val="28"/>
          <w:shd w:val="clear" w:color="auto" w:fill="auto"/>
          <w:lang w:val="uk-UA" w:eastAsia="ru-RU"/>
        </w:rPr>
        <w:t xml:space="preserve"> як чоловіків, так і жінок, жахливо гугняв</w:t>
      </w:r>
      <w:r w:rsidR="00032626">
        <w:rPr>
          <w:rStyle w:val="0pt"/>
          <w:rFonts w:eastAsia="Batang"/>
          <w:spacing w:val="0"/>
          <w:sz w:val="28"/>
          <w:szCs w:val="28"/>
          <w:shd w:val="clear" w:color="auto" w:fill="auto"/>
          <w:lang w:val="uk-UA" w:eastAsia="ru-RU"/>
        </w:rPr>
        <w:t>лять</w:t>
      </w:r>
      <w:r w:rsidRPr="00DD3603">
        <w:rPr>
          <w:rStyle w:val="0pt"/>
          <w:rFonts w:eastAsia="Batang"/>
          <w:spacing w:val="0"/>
          <w:sz w:val="28"/>
          <w:szCs w:val="28"/>
          <w:shd w:val="clear" w:color="auto" w:fill="auto"/>
          <w:lang w:val="uk-UA" w:eastAsia="ru-RU"/>
        </w:rPr>
        <w:t xml:space="preserve">. Це та сама </w:t>
      </w:r>
      <w:r w:rsidR="00032626">
        <w:rPr>
          <w:rStyle w:val="0pt"/>
          <w:rFonts w:eastAsia="Batang"/>
          <w:spacing w:val="0"/>
          <w:sz w:val="28"/>
          <w:szCs w:val="28"/>
          <w:shd w:val="clear" w:color="auto" w:fill="auto"/>
          <w:lang w:val="uk-UA" w:eastAsia="ru-RU"/>
        </w:rPr>
        <w:t>гугнява вимова</w:t>
      </w:r>
      <w:r w:rsidRPr="00DD3603">
        <w:rPr>
          <w:rStyle w:val="0pt"/>
          <w:rFonts w:eastAsia="Batang"/>
          <w:spacing w:val="0"/>
          <w:sz w:val="28"/>
          <w:szCs w:val="28"/>
          <w:shd w:val="clear" w:color="auto" w:fill="auto"/>
          <w:lang w:val="uk-UA" w:eastAsia="ru-RU"/>
        </w:rPr>
        <w:t xml:space="preserve">, яка </w:t>
      </w:r>
      <w:r w:rsidR="00032626">
        <w:rPr>
          <w:rStyle w:val="0pt"/>
          <w:rFonts w:eastAsia="Batang"/>
          <w:spacing w:val="0"/>
          <w:sz w:val="28"/>
          <w:szCs w:val="28"/>
          <w:shd w:val="clear" w:color="auto" w:fill="auto"/>
          <w:lang w:val="uk-UA" w:eastAsia="ru-RU"/>
        </w:rPr>
        <w:t>є</w:t>
      </w:r>
      <w:r w:rsidRPr="00DD3603">
        <w:rPr>
          <w:rStyle w:val="0pt"/>
          <w:rFonts w:eastAsia="Batang"/>
          <w:spacing w:val="0"/>
          <w:sz w:val="28"/>
          <w:szCs w:val="28"/>
          <w:shd w:val="clear" w:color="auto" w:fill="auto"/>
          <w:lang w:val="uk-UA" w:eastAsia="ru-RU"/>
        </w:rPr>
        <w:t xml:space="preserve"> у більшості американців» (</w:t>
      </w:r>
      <w:r w:rsidR="00C41066">
        <w:rPr>
          <w:rStyle w:val="0pt"/>
          <w:rFonts w:eastAsia="Batang"/>
          <w:spacing w:val="0"/>
          <w:sz w:val="28"/>
          <w:szCs w:val="28"/>
          <w:shd w:val="clear" w:color="auto" w:fill="auto"/>
          <w:lang w:val="de-DE" w:eastAsia="ru-RU"/>
        </w:rPr>
        <w:t>Bernard</w:t>
      </w:r>
      <w:r w:rsidR="00C41066" w:rsidRPr="00C41066">
        <w:rPr>
          <w:rStyle w:val="0pt"/>
          <w:rFonts w:eastAsia="Batang"/>
          <w:spacing w:val="0"/>
          <w:sz w:val="28"/>
          <w:szCs w:val="28"/>
          <w:shd w:val="clear" w:color="auto" w:fill="auto"/>
          <w:lang w:val="uk-UA" w:eastAsia="ru-RU"/>
        </w:rPr>
        <w:t xml:space="preserve">, </w:t>
      </w:r>
      <w:r w:rsidRPr="00C41066">
        <w:rPr>
          <w:rStyle w:val="0pt"/>
          <w:rFonts w:eastAsia="Batang"/>
          <w:spacing w:val="0"/>
          <w:sz w:val="28"/>
          <w:szCs w:val="28"/>
          <w:shd w:val="clear" w:color="auto" w:fill="auto"/>
          <w:lang w:val="uk-UA" w:eastAsia="ru-RU"/>
        </w:rPr>
        <w:t>Delbridge</w:t>
      </w:r>
      <w:r w:rsidR="003A35DE" w:rsidRPr="00C41066">
        <w:rPr>
          <w:rStyle w:val="0pt"/>
          <w:rFonts w:eastAsia="Batang"/>
          <w:spacing w:val="0"/>
          <w:sz w:val="28"/>
          <w:szCs w:val="28"/>
          <w:shd w:val="clear" w:color="auto" w:fill="auto"/>
          <w:lang w:val="uk-UA" w:eastAsia="ru-RU"/>
        </w:rPr>
        <w:t>,</w:t>
      </w:r>
      <w:r w:rsidRPr="00C41066">
        <w:rPr>
          <w:rStyle w:val="0pt"/>
          <w:rFonts w:eastAsia="Batang"/>
          <w:spacing w:val="0"/>
          <w:sz w:val="28"/>
          <w:szCs w:val="28"/>
          <w:shd w:val="clear" w:color="auto" w:fill="auto"/>
          <w:lang w:val="uk-UA" w:eastAsia="ru-RU"/>
        </w:rPr>
        <w:t xml:space="preserve"> </w:t>
      </w:r>
      <w:r w:rsidRPr="00DD3603">
        <w:rPr>
          <w:rStyle w:val="0pt"/>
          <w:rFonts w:eastAsia="Batang"/>
          <w:spacing w:val="0"/>
          <w:sz w:val="28"/>
          <w:szCs w:val="28"/>
          <w:shd w:val="clear" w:color="auto" w:fill="auto"/>
          <w:lang w:val="uk-UA" w:eastAsia="ru-RU"/>
        </w:rPr>
        <w:t>19</w:t>
      </w:r>
      <w:r w:rsidR="00C41066" w:rsidRPr="00C41066">
        <w:rPr>
          <w:rStyle w:val="0pt"/>
          <w:rFonts w:eastAsia="Batang"/>
          <w:spacing w:val="0"/>
          <w:sz w:val="28"/>
          <w:szCs w:val="28"/>
          <w:shd w:val="clear" w:color="auto" w:fill="auto"/>
          <w:lang w:val="uk-UA" w:eastAsia="ru-RU"/>
        </w:rPr>
        <w:t>80</w:t>
      </w:r>
      <w:r w:rsidRPr="00DD3603">
        <w:rPr>
          <w:rStyle w:val="0pt"/>
          <w:rFonts w:eastAsia="Batang"/>
          <w:spacing w:val="0"/>
          <w:sz w:val="28"/>
          <w:szCs w:val="28"/>
          <w:shd w:val="clear" w:color="auto" w:fill="auto"/>
          <w:lang w:val="uk-UA" w:eastAsia="ru-RU"/>
        </w:rPr>
        <w:t>: 260). У 1887 всебічний і професійний огляд того, що пізніше стало відомо як «австралійська вимова (акцент)» був зроблений Семюелем Макберні, як результат його широких спостережень за австралійськ</w:t>
      </w:r>
      <w:r w:rsidR="003A35DE">
        <w:rPr>
          <w:rStyle w:val="0pt"/>
          <w:rFonts w:eastAsia="Batang"/>
          <w:spacing w:val="0"/>
          <w:sz w:val="28"/>
          <w:szCs w:val="28"/>
          <w:shd w:val="clear" w:color="auto" w:fill="auto"/>
          <w:lang w:val="uk-UA" w:eastAsia="ru-RU"/>
        </w:rPr>
        <w:t>им</w:t>
      </w:r>
      <w:r w:rsidRPr="00DD3603">
        <w:rPr>
          <w:rStyle w:val="0pt"/>
          <w:rFonts w:eastAsia="Batang"/>
          <w:spacing w:val="0"/>
          <w:sz w:val="28"/>
          <w:szCs w:val="28"/>
          <w:shd w:val="clear" w:color="auto" w:fill="auto"/>
          <w:lang w:val="uk-UA" w:eastAsia="ru-RU"/>
        </w:rPr>
        <w:t xml:space="preserve"> </w:t>
      </w:r>
      <w:r w:rsidR="003A35DE">
        <w:rPr>
          <w:rStyle w:val="0pt"/>
          <w:rFonts w:eastAsia="Batang"/>
          <w:spacing w:val="0"/>
          <w:sz w:val="28"/>
          <w:szCs w:val="28"/>
          <w:shd w:val="clear" w:color="auto" w:fill="auto"/>
          <w:lang w:val="uk-UA" w:eastAsia="ru-RU"/>
        </w:rPr>
        <w:t>мовленням</w:t>
      </w:r>
      <w:r w:rsidRPr="00DD3603">
        <w:rPr>
          <w:rStyle w:val="0pt"/>
          <w:rFonts w:eastAsia="Batang"/>
          <w:spacing w:val="0"/>
          <w:sz w:val="28"/>
          <w:szCs w:val="28"/>
          <w:shd w:val="clear" w:color="auto" w:fill="auto"/>
          <w:lang w:val="uk-UA" w:eastAsia="ru-RU"/>
        </w:rPr>
        <w:t xml:space="preserve"> в </w:t>
      </w:r>
      <w:r w:rsidR="003A35DE">
        <w:rPr>
          <w:rStyle w:val="0pt"/>
          <w:rFonts w:eastAsia="Batang"/>
          <w:spacing w:val="0"/>
          <w:sz w:val="28"/>
          <w:szCs w:val="28"/>
          <w:shd w:val="clear" w:color="auto" w:fill="auto"/>
          <w:lang w:val="uk-UA" w:eastAsia="ru-RU"/>
        </w:rPr>
        <w:t xml:space="preserve">тогочасних </w:t>
      </w:r>
      <w:r w:rsidRPr="00DD3603">
        <w:rPr>
          <w:rStyle w:val="0pt"/>
          <w:rFonts w:eastAsia="Batang"/>
          <w:spacing w:val="0"/>
          <w:sz w:val="28"/>
          <w:szCs w:val="28"/>
          <w:shd w:val="clear" w:color="auto" w:fill="auto"/>
          <w:lang w:val="uk-UA" w:eastAsia="ru-RU"/>
        </w:rPr>
        <w:t xml:space="preserve">населених районах Австралії. </w:t>
      </w:r>
    </w:p>
    <w:p w:rsidR="00DB19DC" w:rsidRDefault="00DD3603"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DD3603">
        <w:rPr>
          <w:rStyle w:val="0pt"/>
          <w:rFonts w:eastAsia="Batang"/>
          <w:spacing w:val="0"/>
          <w:sz w:val="28"/>
          <w:szCs w:val="28"/>
          <w:shd w:val="clear" w:color="auto" w:fill="auto"/>
          <w:lang w:val="uk-UA" w:eastAsia="ru-RU"/>
        </w:rPr>
        <w:t xml:space="preserve">Тим часом спостерігалася </w:t>
      </w:r>
      <w:r w:rsidR="003A35DE">
        <w:rPr>
          <w:rStyle w:val="0pt"/>
          <w:rFonts w:eastAsia="Batang"/>
          <w:spacing w:val="0"/>
          <w:sz w:val="28"/>
          <w:szCs w:val="28"/>
          <w:shd w:val="clear" w:color="auto" w:fill="auto"/>
          <w:lang w:val="uk-UA" w:eastAsia="ru-RU"/>
        </w:rPr>
        <w:t>широка</w:t>
      </w:r>
      <w:r w:rsidRPr="00DD3603">
        <w:rPr>
          <w:rStyle w:val="0pt"/>
          <w:rFonts w:eastAsia="Batang"/>
          <w:spacing w:val="0"/>
          <w:sz w:val="28"/>
          <w:szCs w:val="28"/>
          <w:shd w:val="clear" w:color="auto" w:fill="auto"/>
          <w:lang w:val="uk-UA" w:eastAsia="ru-RU"/>
        </w:rPr>
        <w:t xml:space="preserve"> «австралізація» лексики. Едвард Морріс зауважив, що «в історії ніколи не було прикладу такої </w:t>
      </w:r>
      <w:r w:rsidR="003A35DE">
        <w:rPr>
          <w:rStyle w:val="0pt"/>
          <w:rFonts w:eastAsia="Batang"/>
          <w:spacing w:val="0"/>
          <w:sz w:val="28"/>
          <w:szCs w:val="28"/>
          <w:shd w:val="clear" w:color="auto" w:fill="auto"/>
          <w:lang w:val="uk-UA" w:eastAsia="ru-RU"/>
        </w:rPr>
        <w:t>великої потреби</w:t>
      </w:r>
      <w:r w:rsidRPr="00DD3603">
        <w:rPr>
          <w:rStyle w:val="0pt"/>
          <w:rFonts w:eastAsia="Batang"/>
          <w:spacing w:val="0"/>
          <w:sz w:val="28"/>
          <w:szCs w:val="28"/>
          <w:shd w:val="clear" w:color="auto" w:fill="auto"/>
          <w:lang w:val="uk-UA" w:eastAsia="ru-RU"/>
        </w:rPr>
        <w:t xml:space="preserve"> </w:t>
      </w:r>
      <w:r w:rsidR="003A35DE">
        <w:rPr>
          <w:rStyle w:val="0pt"/>
          <w:rFonts w:eastAsia="Batang"/>
          <w:spacing w:val="0"/>
          <w:sz w:val="28"/>
          <w:szCs w:val="28"/>
          <w:shd w:val="clear" w:color="auto" w:fill="auto"/>
          <w:lang w:val="uk-UA" w:eastAsia="ru-RU"/>
        </w:rPr>
        <w:t>у</w:t>
      </w:r>
      <w:r w:rsidRPr="00DD3603">
        <w:rPr>
          <w:rStyle w:val="0pt"/>
          <w:rFonts w:eastAsia="Batang"/>
          <w:spacing w:val="0"/>
          <w:sz w:val="28"/>
          <w:szCs w:val="28"/>
          <w:shd w:val="clear" w:color="auto" w:fill="auto"/>
          <w:lang w:val="uk-UA" w:eastAsia="ru-RU"/>
        </w:rPr>
        <w:t xml:space="preserve"> такій великій кількості нових слів, і такого ніколи не станеться знову, оскільки ніколи ще поселенці не стикалися і навряд чи коли-небудь зіткнуться з флорою та фауною, абсолютно відмінними від </w:t>
      </w:r>
      <w:r w:rsidR="00DB19DC">
        <w:rPr>
          <w:rStyle w:val="0pt"/>
          <w:rFonts w:eastAsia="Batang"/>
          <w:spacing w:val="0"/>
          <w:sz w:val="28"/>
          <w:szCs w:val="28"/>
          <w:shd w:val="clear" w:color="auto" w:fill="auto"/>
          <w:lang w:val="uk-UA" w:eastAsia="ru-RU"/>
        </w:rPr>
        <w:t>т</w:t>
      </w:r>
      <w:r w:rsidRPr="00DD3603">
        <w:rPr>
          <w:rStyle w:val="0pt"/>
          <w:rFonts w:eastAsia="Batang"/>
          <w:spacing w:val="0"/>
          <w:sz w:val="28"/>
          <w:szCs w:val="28"/>
          <w:shd w:val="clear" w:color="auto" w:fill="auto"/>
          <w:lang w:val="uk-UA" w:eastAsia="ru-RU"/>
        </w:rPr>
        <w:t xml:space="preserve">ого, що вони </w:t>
      </w:r>
      <w:r w:rsidR="00DB19DC" w:rsidRPr="00DD3603">
        <w:rPr>
          <w:rStyle w:val="0pt"/>
          <w:rFonts w:eastAsia="Batang"/>
          <w:spacing w:val="0"/>
          <w:sz w:val="28"/>
          <w:szCs w:val="28"/>
          <w:shd w:val="clear" w:color="auto" w:fill="auto"/>
          <w:lang w:val="uk-UA" w:eastAsia="ru-RU"/>
        </w:rPr>
        <w:t xml:space="preserve">до цього </w:t>
      </w:r>
      <w:r w:rsidRPr="00DD3603">
        <w:rPr>
          <w:rStyle w:val="0pt"/>
          <w:rFonts w:eastAsia="Batang"/>
          <w:spacing w:val="0"/>
          <w:sz w:val="28"/>
          <w:szCs w:val="28"/>
          <w:shd w:val="clear" w:color="auto" w:fill="auto"/>
          <w:lang w:val="uk-UA" w:eastAsia="ru-RU"/>
        </w:rPr>
        <w:t>бачили» (</w:t>
      </w:r>
      <w:r w:rsidR="00C41066">
        <w:rPr>
          <w:rStyle w:val="0pt"/>
          <w:rFonts w:eastAsia="Batang"/>
          <w:spacing w:val="0"/>
          <w:sz w:val="28"/>
          <w:szCs w:val="28"/>
          <w:shd w:val="clear" w:color="auto" w:fill="auto"/>
          <w:lang w:val="de-DE" w:eastAsia="ru-RU"/>
        </w:rPr>
        <w:t>Bernard</w:t>
      </w:r>
      <w:r w:rsidR="00C41066" w:rsidRPr="00C41066">
        <w:rPr>
          <w:rStyle w:val="0pt"/>
          <w:rFonts w:eastAsia="Batang"/>
          <w:spacing w:val="0"/>
          <w:sz w:val="28"/>
          <w:szCs w:val="28"/>
          <w:shd w:val="clear" w:color="auto" w:fill="auto"/>
          <w:lang w:val="uk-UA" w:eastAsia="ru-RU"/>
        </w:rPr>
        <w:t xml:space="preserve">, Delbridge, </w:t>
      </w:r>
      <w:r w:rsidR="00C41066" w:rsidRPr="00DD3603">
        <w:rPr>
          <w:rStyle w:val="0pt"/>
          <w:rFonts w:eastAsia="Batang"/>
          <w:spacing w:val="0"/>
          <w:sz w:val="28"/>
          <w:szCs w:val="28"/>
          <w:shd w:val="clear" w:color="auto" w:fill="auto"/>
          <w:lang w:val="uk-UA" w:eastAsia="ru-RU"/>
        </w:rPr>
        <w:t>19</w:t>
      </w:r>
      <w:r w:rsidR="00C41066" w:rsidRPr="00C41066">
        <w:rPr>
          <w:rStyle w:val="0pt"/>
          <w:rFonts w:eastAsia="Batang"/>
          <w:spacing w:val="0"/>
          <w:sz w:val="28"/>
          <w:szCs w:val="28"/>
          <w:shd w:val="clear" w:color="auto" w:fill="auto"/>
          <w:lang w:val="uk-UA" w:eastAsia="ru-RU"/>
        </w:rPr>
        <w:t>80</w:t>
      </w:r>
      <w:r w:rsidR="00C41066" w:rsidRPr="00DD3603">
        <w:rPr>
          <w:rStyle w:val="0pt"/>
          <w:rFonts w:eastAsia="Batang"/>
          <w:spacing w:val="0"/>
          <w:sz w:val="28"/>
          <w:szCs w:val="28"/>
          <w:shd w:val="clear" w:color="auto" w:fill="auto"/>
          <w:lang w:val="uk-UA" w:eastAsia="ru-RU"/>
        </w:rPr>
        <w:t>: 260</w:t>
      </w:r>
      <w:r w:rsidRPr="00DD3603">
        <w:rPr>
          <w:rStyle w:val="0pt"/>
          <w:rFonts w:eastAsia="Batang"/>
          <w:spacing w:val="0"/>
          <w:sz w:val="28"/>
          <w:szCs w:val="28"/>
          <w:shd w:val="clear" w:color="auto" w:fill="auto"/>
          <w:lang w:val="uk-UA" w:eastAsia="ru-RU"/>
        </w:rPr>
        <w:t xml:space="preserve">). Морріс підготував до </w:t>
      </w:r>
      <w:r w:rsidRPr="00DD3603">
        <w:rPr>
          <w:rStyle w:val="0pt"/>
          <w:rFonts w:eastAsia="Batang"/>
          <w:spacing w:val="0"/>
          <w:sz w:val="28"/>
          <w:szCs w:val="28"/>
          <w:shd w:val="clear" w:color="auto" w:fill="auto"/>
          <w:lang w:val="uk-UA" w:eastAsia="ru-RU"/>
        </w:rPr>
        <w:lastRenderedPageBreak/>
        <w:t>публікації словник, що міст</w:t>
      </w:r>
      <w:r w:rsidR="00DB19DC">
        <w:rPr>
          <w:rStyle w:val="0pt"/>
          <w:rFonts w:eastAsia="Batang"/>
          <w:spacing w:val="0"/>
          <w:sz w:val="28"/>
          <w:szCs w:val="28"/>
          <w:shd w:val="clear" w:color="auto" w:fill="auto"/>
          <w:lang w:val="uk-UA" w:eastAsia="ru-RU"/>
        </w:rPr>
        <w:t>ив</w:t>
      </w:r>
      <w:r w:rsidRPr="00DD3603">
        <w:rPr>
          <w:rStyle w:val="0pt"/>
          <w:rFonts w:eastAsia="Batang"/>
          <w:spacing w:val="0"/>
          <w:sz w:val="28"/>
          <w:szCs w:val="28"/>
          <w:shd w:val="clear" w:color="auto" w:fill="auto"/>
          <w:lang w:val="uk-UA" w:eastAsia="ru-RU"/>
        </w:rPr>
        <w:t xml:space="preserve"> «всі нові слова та нові способи вживання старих слів, які були додані в англійську через те, що </w:t>
      </w:r>
      <w:r w:rsidR="00DB19DC">
        <w:rPr>
          <w:rStyle w:val="0pt"/>
          <w:rFonts w:eastAsia="Batang"/>
          <w:spacing w:val="0"/>
          <w:sz w:val="28"/>
          <w:szCs w:val="28"/>
          <w:shd w:val="clear" w:color="auto" w:fill="auto"/>
          <w:lang w:val="uk-UA" w:eastAsia="ru-RU"/>
        </w:rPr>
        <w:t>мовці</w:t>
      </w:r>
      <w:r w:rsidRPr="00DD3603">
        <w:rPr>
          <w:rStyle w:val="0pt"/>
          <w:rFonts w:eastAsia="Batang"/>
          <w:spacing w:val="0"/>
          <w:sz w:val="28"/>
          <w:szCs w:val="28"/>
          <w:shd w:val="clear" w:color="auto" w:fill="auto"/>
          <w:lang w:val="uk-UA" w:eastAsia="ru-RU"/>
        </w:rPr>
        <w:t xml:space="preserve"> англійською, оселилися в Австралії» (</w:t>
      </w:r>
      <w:r w:rsidR="004530BC">
        <w:rPr>
          <w:rStyle w:val="0pt"/>
          <w:rFonts w:eastAsia="Batang"/>
          <w:spacing w:val="0"/>
          <w:sz w:val="28"/>
          <w:szCs w:val="28"/>
          <w:shd w:val="clear" w:color="auto" w:fill="auto"/>
          <w:lang w:val="de-DE" w:eastAsia="ru-RU"/>
        </w:rPr>
        <w:t>Bernard</w:t>
      </w:r>
      <w:r w:rsidR="004530BC" w:rsidRPr="00C41066">
        <w:rPr>
          <w:rStyle w:val="0pt"/>
          <w:rFonts w:eastAsia="Batang"/>
          <w:spacing w:val="0"/>
          <w:sz w:val="28"/>
          <w:szCs w:val="28"/>
          <w:shd w:val="clear" w:color="auto" w:fill="auto"/>
          <w:lang w:val="uk-UA" w:eastAsia="ru-RU"/>
        </w:rPr>
        <w:t xml:space="preserve">, Delbridge, </w:t>
      </w:r>
      <w:r w:rsidR="004530BC" w:rsidRPr="00DD3603">
        <w:rPr>
          <w:rStyle w:val="0pt"/>
          <w:rFonts w:eastAsia="Batang"/>
          <w:spacing w:val="0"/>
          <w:sz w:val="28"/>
          <w:szCs w:val="28"/>
          <w:shd w:val="clear" w:color="auto" w:fill="auto"/>
          <w:lang w:val="uk-UA" w:eastAsia="ru-RU"/>
        </w:rPr>
        <w:t>19</w:t>
      </w:r>
      <w:r w:rsidR="004530BC" w:rsidRPr="00C41066">
        <w:rPr>
          <w:rStyle w:val="0pt"/>
          <w:rFonts w:eastAsia="Batang"/>
          <w:spacing w:val="0"/>
          <w:sz w:val="28"/>
          <w:szCs w:val="28"/>
          <w:shd w:val="clear" w:color="auto" w:fill="auto"/>
          <w:lang w:val="uk-UA" w:eastAsia="ru-RU"/>
        </w:rPr>
        <w:t>80</w:t>
      </w:r>
      <w:r w:rsidR="004530BC" w:rsidRPr="00DD3603">
        <w:rPr>
          <w:rStyle w:val="0pt"/>
          <w:rFonts w:eastAsia="Batang"/>
          <w:spacing w:val="0"/>
          <w:sz w:val="28"/>
          <w:szCs w:val="28"/>
          <w:shd w:val="clear" w:color="auto" w:fill="auto"/>
          <w:lang w:val="uk-UA" w:eastAsia="ru-RU"/>
        </w:rPr>
        <w:t>: 260</w:t>
      </w:r>
      <w:r w:rsidRPr="00DD3603">
        <w:rPr>
          <w:rStyle w:val="0pt"/>
          <w:rFonts w:eastAsia="Batang"/>
          <w:spacing w:val="0"/>
          <w:sz w:val="28"/>
          <w:szCs w:val="28"/>
          <w:shd w:val="clear" w:color="auto" w:fill="auto"/>
          <w:lang w:val="uk-UA" w:eastAsia="ru-RU"/>
        </w:rPr>
        <w:t>). Тернер назвав словник Морріса «Austral English» «найкращим історичним словником австралійської та новозеландської англійської» (</w:t>
      </w:r>
      <w:r w:rsidRPr="004530BC">
        <w:rPr>
          <w:rStyle w:val="0pt"/>
          <w:rFonts w:eastAsia="Batang"/>
          <w:spacing w:val="0"/>
          <w:sz w:val="28"/>
          <w:szCs w:val="28"/>
          <w:shd w:val="clear" w:color="auto" w:fill="auto"/>
          <w:lang w:val="uk-UA" w:eastAsia="ru-RU"/>
        </w:rPr>
        <w:t>Turner, 1972: 25</w:t>
      </w:r>
      <w:r w:rsidRPr="00DD3603">
        <w:rPr>
          <w:rStyle w:val="0pt"/>
          <w:rFonts w:eastAsia="Batang"/>
          <w:spacing w:val="0"/>
          <w:sz w:val="28"/>
          <w:szCs w:val="28"/>
          <w:shd w:val="clear" w:color="auto" w:fill="auto"/>
          <w:lang w:val="uk-UA" w:eastAsia="ru-RU"/>
        </w:rPr>
        <w:t xml:space="preserve">). «Морріса цікавило, яким чином слова змінюють своє значення. У той час, коли саме слово «семантика» тільки увійшло у вжиток, Морріс знайшов у вивченні мови, перенесеної в нову обстановку, ключ до вивчення семантичної зміни взагалі. Морріс зрозумів, що проблема, яку він має вирішити, полягає в тому, який вплив нове оточення і життя </w:t>
      </w:r>
      <w:r w:rsidR="00DB19DC">
        <w:rPr>
          <w:rStyle w:val="0pt"/>
          <w:rFonts w:eastAsia="Batang"/>
          <w:spacing w:val="0"/>
          <w:sz w:val="28"/>
          <w:szCs w:val="28"/>
          <w:shd w:val="clear" w:color="auto" w:fill="auto"/>
          <w:lang w:val="uk-UA" w:eastAsia="ru-RU"/>
        </w:rPr>
        <w:t>мають</w:t>
      </w:r>
      <w:r w:rsidRPr="00DD3603">
        <w:rPr>
          <w:rStyle w:val="0pt"/>
          <w:rFonts w:eastAsia="Batang"/>
          <w:spacing w:val="0"/>
          <w:sz w:val="28"/>
          <w:szCs w:val="28"/>
          <w:shd w:val="clear" w:color="auto" w:fill="auto"/>
          <w:lang w:val="uk-UA" w:eastAsia="ru-RU"/>
        </w:rPr>
        <w:t xml:space="preserve"> на мову» (</w:t>
      </w:r>
      <w:r w:rsidRPr="004530BC">
        <w:rPr>
          <w:rStyle w:val="0pt"/>
          <w:rFonts w:eastAsia="Batang"/>
          <w:spacing w:val="0"/>
          <w:sz w:val="28"/>
          <w:szCs w:val="28"/>
          <w:shd w:val="clear" w:color="auto" w:fill="auto"/>
          <w:lang w:val="uk-UA" w:eastAsia="ru-RU"/>
        </w:rPr>
        <w:t>Turner 1972: 26</w:t>
      </w:r>
      <w:r w:rsidRPr="00DD3603">
        <w:rPr>
          <w:rStyle w:val="0pt"/>
          <w:rFonts w:eastAsia="Batang"/>
          <w:spacing w:val="0"/>
          <w:sz w:val="28"/>
          <w:szCs w:val="28"/>
          <w:shd w:val="clear" w:color="auto" w:fill="auto"/>
          <w:lang w:val="uk-UA" w:eastAsia="ru-RU"/>
        </w:rPr>
        <w:t xml:space="preserve">). </w:t>
      </w:r>
    </w:p>
    <w:p w:rsidR="00DB19DC" w:rsidRDefault="00DB19DC"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Pr>
          <w:rStyle w:val="0pt"/>
          <w:rFonts w:eastAsia="Batang"/>
          <w:spacing w:val="0"/>
          <w:sz w:val="28"/>
          <w:szCs w:val="28"/>
          <w:shd w:val="clear" w:color="auto" w:fill="auto"/>
          <w:lang w:val="uk-UA" w:eastAsia="ru-RU"/>
        </w:rPr>
        <w:t>У 1920-30-х роках</w:t>
      </w:r>
      <w:r w:rsidR="00DD3603" w:rsidRPr="00DD3603">
        <w:rPr>
          <w:rStyle w:val="0pt"/>
          <w:rFonts w:eastAsia="Batang"/>
          <w:spacing w:val="0"/>
          <w:sz w:val="28"/>
          <w:szCs w:val="28"/>
          <w:shd w:val="clear" w:color="auto" w:fill="auto"/>
          <w:lang w:val="uk-UA" w:eastAsia="ru-RU"/>
        </w:rPr>
        <w:t xml:space="preserve"> суперечки щодо місцевих форм англійської мови досягли своєї вершини. Невдоволення висловлювали освітні та професійні установи, а також пересічні громадяни. Їм, хоч і стримано, протистояли ті, чиє почуття національної індивідуальності відкидало будь-яку пропозицію зробити місцеві форми англійської мови такими, що відповідають певній британській моделі. Невдоволення особливостями австралійської мови звучало повсюдно. Так, один із викладачів у своїй промові, </w:t>
      </w:r>
      <w:r>
        <w:rPr>
          <w:rStyle w:val="0pt"/>
          <w:rFonts w:eastAsia="Batang"/>
          <w:spacing w:val="0"/>
          <w:sz w:val="28"/>
          <w:szCs w:val="28"/>
          <w:shd w:val="clear" w:color="auto" w:fill="auto"/>
          <w:lang w:val="uk-UA" w:eastAsia="ru-RU"/>
        </w:rPr>
        <w:t>якою</w:t>
      </w:r>
      <w:r w:rsidR="00DD3603" w:rsidRPr="00DD3603">
        <w:rPr>
          <w:rStyle w:val="0pt"/>
          <w:rFonts w:eastAsia="Batang"/>
          <w:spacing w:val="0"/>
          <w:sz w:val="28"/>
          <w:szCs w:val="28"/>
          <w:shd w:val="clear" w:color="auto" w:fill="auto"/>
          <w:lang w:val="uk-UA" w:eastAsia="ru-RU"/>
        </w:rPr>
        <w:t xml:space="preserve"> відкрива</w:t>
      </w:r>
      <w:r>
        <w:rPr>
          <w:rStyle w:val="0pt"/>
          <w:rFonts w:eastAsia="Batang"/>
          <w:spacing w:val="0"/>
          <w:sz w:val="28"/>
          <w:szCs w:val="28"/>
          <w:shd w:val="clear" w:color="auto" w:fill="auto"/>
          <w:lang w:val="uk-UA" w:eastAsia="ru-RU"/>
        </w:rPr>
        <w:t>в</w:t>
      </w:r>
      <w:r w:rsidR="00DD3603" w:rsidRPr="00DD3603">
        <w:rPr>
          <w:rStyle w:val="0pt"/>
          <w:rFonts w:eastAsia="Batang"/>
          <w:spacing w:val="0"/>
          <w:sz w:val="28"/>
          <w:szCs w:val="28"/>
          <w:shd w:val="clear" w:color="auto" w:fill="auto"/>
          <w:lang w:val="uk-UA" w:eastAsia="ru-RU"/>
        </w:rPr>
        <w:t xml:space="preserve"> щорічну конференцію вчителів у Сіднеї у 1926, висловив думку про те, що «не існує такого поняття, як австралійська граматика або австралійська вимова. Для чого має існувати якась особлива австралійська мова? Сумно усвідомлювати, що інші нації здатні відрізнити австралійців за їх мов</w:t>
      </w:r>
      <w:r>
        <w:rPr>
          <w:rStyle w:val="0pt"/>
          <w:rFonts w:eastAsia="Batang"/>
          <w:spacing w:val="0"/>
          <w:sz w:val="28"/>
          <w:szCs w:val="28"/>
          <w:shd w:val="clear" w:color="auto" w:fill="auto"/>
          <w:lang w:val="uk-UA" w:eastAsia="ru-RU"/>
        </w:rPr>
        <w:t>ленням</w:t>
      </w:r>
      <w:r w:rsidR="00DD3603" w:rsidRPr="00DD3603">
        <w:rPr>
          <w:rStyle w:val="0pt"/>
          <w:rFonts w:eastAsia="Batang"/>
          <w:spacing w:val="0"/>
          <w:sz w:val="28"/>
          <w:szCs w:val="28"/>
          <w:shd w:val="clear" w:color="auto" w:fill="auto"/>
          <w:lang w:val="uk-UA" w:eastAsia="ru-RU"/>
        </w:rPr>
        <w:t>. На жаль, багато рис нашого діалекту нагадують, якщо не повн</w:t>
      </w:r>
      <w:r>
        <w:rPr>
          <w:rStyle w:val="0pt"/>
          <w:rFonts w:eastAsia="Batang"/>
          <w:spacing w:val="0"/>
          <w:sz w:val="28"/>
          <w:szCs w:val="28"/>
          <w:shd w:val="clear" w:color="auto" w:fill="auto"/>
          <w:lang w:val="uk-UA" w:eastAsia="ru-RU"/>
        </w:rPr>
        <w:t>і</w:t>
      </w:r>
      <w:r w:rsidR="00DD3603" w:rsidRPr="00DD3603">
        <w:rPr>
          <w:rStyle w:val="0pt"/>
          <w:rFonts w:eastAsia="Batang"/>
          <w:spacing w:val="0"/>
          <w:sz w:val="28"/>
          <w:szCs w:val="28"/>
          <w:shd w:val="clear" w:color="auto" w:fill="auto"/>
          <w:lang w:val="uk-UA" w:eastAsia="ru-RU"/>
        </w:rPr>
        <w:t>стю збігаються з особливостями мов</w:t>
      </w:r>
      <w:r>
        <w:rPr>
          <w:rStyle w:val="0pt"/>
          <w:rFonts w:eastAsia="Batang"/>
          <w:spacing w:val="0"/>
          <w:sz w:val="28"/>
          <w:szCs w:val="28"/>
          <w:shd w:val="clear" w:color="auto" w:fill="auto"/>
          <w:lang w:val="uk-UA" w:eastAsia="ru-RU"/>
        </w:rPr>
        <w:t>лення</w:t>
      </w:r>
      <w:r w:rsidR="00DD3603" w:rsidRPr="00DD3603">
        <w:rPr>
          <w:rStyle w:val="0pt"/>
          <w:rFonts w:eastAsia="Batang"/>
          <w:spacing w:val="0"/>
          <w:sz w:val="28"/>
          <w:szCs w:val="28"/>
          <w:shd w:val="clear" w:color="auto" w:fill="auto"/>
          <w:lang w:val="uk-UA" w:eastAsia="ru-RU"/>
        </w:rPr>
        <w:t xml:space="preserve"> </w:t>
      </w:r>
      <w:r>
        <w:rPr>
          <w:rStyle w:val="0pt"/>
          <w:rFonts w:eastAsia="Batang"/>
          <w:spacing w:val="0"/>
          <w:sz w:val="28"/>
          <w:szCs w:val="28"/>
          <w:shd w:val="clear" w:color="auto" w:fill="auto"/>
          <w:lang w:val="uk-UA" w:eastAsia="ru-RU"/>
        </w:rPr>
        <w:t>невігласів</w:t>
      </w:r>
      <w:r w:rsidR="00DD3603" w:rsidRPr="00DD3603">
        <w:rPr>
          <w:rStyle w:val="0pt"/>
          <w:rFonts w:eastAsia="Batang"/>
          <w:spacing w:val="0"/>
          <w:sz w:val="28"/>
          <w:szCs w:val="28"/>
          <w:shd w:val="clear" w:color="auto" w:fill="auto"/>
          <w:lang w:val="uk-UA" w:eastAsia="ru-RU"/>
        </w:rPr>
        <w:t xml:space="preserve">. Це риси, які асоціюються у мільйонів людей, які говорять англійською мовою, з грубою, потворною, недбалою англійською. Якщо ми </w:t>
      </w:r>
      <w:r>
        <w:rPr>
          <w:rStyle w:val="0pt"/>
          <w:rFonts w:eastAsia="Batang"/>
          <w:spacing w:val="0"/>
          <w:sz w:val="28"/>
          <w:szCs w:val="28"/>
          <w:shd w:val="clear" w:color="auto" w:fill="auto"/>
          <w:lang w:val="uk-UA" w:eastAsia="ru-RU"/>
        </w:rPr>
        <w:t xml:space="preserve">маємо </w:t>
      </w:r>
      <w:r w:rsidR="00DD3603" w:rsidRPr="00DD3603">
        <w:rPr>
          <w:rStyle w:val="0pt"/>
          <w:rFonts w:eastAsia="Batang"/>
          <w:spacing w:val="0"/>
          <w:sz w:val="28"/>
          <w:szCs w:val="28"/>
          <w:shd w:val="clear" w:color="auto" w:fill="auto"/>
          <w:lang w:val="uk-UA" w:eastAsia="ru-RU"/>
        </w:rPr>
        <w:t xml:space="preserve">слідувати одному з діалектів англійської мови, то чому не </w:t>
      </w:r>
      <w:r>
        <w:rPr>
          <w:rStyle w:val="0pt"/>
          <w:rFonts w:eastAsia="Batang"/>
          <w:spacing w:val="0"/>
          <w:sz w:val="28"/>
          <w:szCs w:val="28"/>
          <w:shd w:val="clear" w:color="auto" w:fill="auto"/>
          <w:lang w:val="uk-UA" w:eastAsia="ru-RU"/>
        </w:rPr>
        <w:t>о</w:t>
      </w:r>
      <w:r w:rsidR="00DD3603" w:rsidRPr="00DD3603">
        <w:rPr>
          <w:rStyle w:val="0pt"/>
          <w:rFonts w:eastAsia="Batang"/>
          <w:spacing w:val="0"/>
          <w:sz w:val="28"/>
          <w:szCs w:val="28"/>
          <w:shd w:val="clear" w:color="auto" w:fill="auto"/>
          <w:lang w:val="uk-UA" w:eastAsia="ru-RU"/>
        </w:rPr>
        <w:t>брати милозвучн</w:t>
      </w:r>
      <w:r>
        <w:rPr>
          <w:rStyle w:val="0pt"/>
          <w:rFonts w:eastAsia="Batang"/>
          <w:spacing w:val="0"/>
          <w:sz w:val="28"/>
          <w:szCs w:val="28"/>
          <w:shd w:val="clear" w:color="auto" w:fill="auto"/>
          <w:lang w:val="uk-UA" w:eastAsia="ru-RU"/>
        </w:rPr>
        <w:t>ий</w:t>
      </w:r>
      <w:r w:rsidR="00DD3603" w:rsidRPr="00DD3603">
        <w:rPr>
          <w:rStyle w:val="0pt"/>
          <w:rFonts w:eastAsia="Batang"/>
          <w:spacing w:val="0"/>
          <w:sz w:val="28"/>
          <w:szCs w:val="28"/>
          <w:shd w:val="clear" w:color="auto" w:fill="auto"/>
          <w:lang w:val="uk-UA" w:eastAsia="ru-RU"/>
        </w:rPr>
        <w:t>? Чому потрібно використовувати найпотворніший із усіх існуючих (мається на увазі кокні)» (</w:t>
      </w:r>
      <w:r w:rsidR="004530BC">
        <w:rPr>
          <w:rStyle w:val="0pt"/>
          <w:rFonts w:eastAsia="Batang"/>
          <w:spacing w:val="0"/>
          <w:sz w:val="28"/>
          <w:szCs w:val="28"/>
          <w:shd w:val="clear" w:color="auto" w:fill="auto"/>
          <w:lang w:val="de-DE" w:eastAsia="ru-RU"/>
        </w:rPr>
        <w:t>Bernard</w:t>
      </w:r>
      <w:r w:rsidR="004530BC" w:rsidRPr="00C41066">
        <w:rPr>
          <w:rStyle w:val="0pt"/>
          <w:rFonts w:eastAsia="Batang"/>
          <w:spacing w:val="0"/>
          <w:sz w:val="28"/>
          <w:szCs w:val="28"/>
          <w:shd w:val="clear" w:color="auto" w:fill="auto"/>
          <w:lang w:val="uk-UA" w:eastAsia="ru-RU"/>
        </w:rPr>
        <w:t xml:space="preserve">, Delbridge, </w:t>
      </w:r>
      <w:r w:rsidR="004530BC" w:rsidRPr="00DD3603">
        <w:rPr>
          <w:rStyle w:val="0pt"/>
          <w:rFonts w:eastAsia="Batang"/>
          <w:spacing w:val="0"/>
          <w:sz w:val="28"/>
          <w:szCs w:val="28"/>
          <w:shd w:val="clear" w:color="auto" w:fill="auto"/>
          <w:lang w:val="uk-UA" w:eastAsia="ru-RU"/>
        </w:rPr>
        <w:t>19</w:t>
      </w:r>
      <w:r w:rsidR="004530BC" w:rsidRPr="00C41066">
        <w:rPr>
          <w:rStyle w:val="0pt"/>
          <w:rFonts w:eastAsia="Batang"/>
          <w:spacing w:val="0"/>
          <w:sz w:val="28"/>
          <w:szCs w:val="28"/>
          <w:shd w:val="clear" w:color="auto" w:fill="auto"/>
          <w:lang w:val="uk-UA" w:eastAsia="ru-RU"/>
        </w:rPr>
        <w:t>80</w:t>
      </w:r>
      <w:r w:rsidR="004530BC" w:rsidRPr="00DD3603">
        <w:rPr>
          <w:rStyle w:val="0pt"/>
          <w:rFonts w:eastAsia="Batang"/>
          <w:spacing w:val="0"/>
          <w:sz w:val="28"/>
          <w:szCs w:val="28"/>
          <w:shd w:val="clear" w:color="auto" w:fill="auto"/>
          <w:lang w:val="uk-UA" w:eastAsia="ru-RU"/>
        </w:rPr>
        <w:t>: 260</w:t>
      </w:r>
      <w:r w:rsidR="00DD3603" w:rsidRPr="00DD3603">
        <w:rPr>
          <w:rStyle w:val="0pt"/>
          <w:rFonts w:eastAsia="Batang"/>
          <w:spacing w:val="0"/>
          <w:sz w:val="28"/>
          <w:szCs w:val="28"/>
          <w:shd w:val="clear" w:color="auto" w:fill="auto"/>
          <w:lang w:val="uk-UA" w:eastAsia="ru-RU"/>
        </w:rPr>
        <w:t xml:space="preserve">). </w:t>
      </w:r>
    </w:p>
    <w:p w:rsidR="00DB19DC" w:rsidRDefault="00DD3603"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DD3603">
        <w:rPr>
          <w:rStyle w:val="0pt"/>
          <w:rFonts w:eastAsia="Batang"/>
          <w:spacing w:val="0"/>
          <w:sz w:val="28"/>
          <w:szCs w:val="28"/>
          <w:shd w:val="clear" w:color="auto" w:fill="auto"/>
          <w:lang w:val="uk-UA" w:eastAsia="ru-RU"/>
        </w:rPr>
        <w:t xml:space="preserve">Лише починаючи з 1940 року стан речей став поступово змінюватися. Саме в 1940 році Олександр Джордж Мітчелл, повернувшись з Лондона, </w:t>
      </w:r>
      <w:r w:rsidRPr="00DD3603">
        <w:rPr>
          <w:rStyle w:val="0pt"/>
          <w:rFonts w:eastAsia="Batang"/>
          <w:spacing w:val="0"/>
          <w:sz w:val="28"/>
          <w:szCs w:val="28"/>
          <w:shd w:val="clear" w:color="auto" w:fill="auto"/>
          <w:lang w:val="uk-UA" w:eastAsia="ru-RU"/>
        </w:rPr>
        <w:lastRenderedPageBreak/>
        <w:t>виступив із серією лекцій, в яких стверджував, що немає нічого поганого в австралійській манері мов</w:t>
      </w:r>
      <w:r w:rsidR="00DB19DC">
        <w:rPr>
          <w:rStyle w:val="0pt"/>
          <w:rFonts w:eastAsia="Batang"/>
          <w:spacing w:val="0"/>
          <w:sz w:val="28"/>
          <w:szCs w:val="28"/>
          <w:shd w:val="clear" w:color="auto" w:fill="auto"/>
          <w:lang w:val="uk-UA" w:eastAsia="ru-RU"/>
        </w:rPr>
        <w:t>лення</w:t>
      </w:r>
      <w:r w:rsidRPr="00DD3603">
        <w:rPr>
          <w:rStyle w:val="0pt"/>
          <w:rFonts w:eastAsia="Batang"/>
          <w:spacing w:val="0"/>
          <w:sz w:val="28"/>
          <w:szCs w:val="28"/>
          <w:shd w:val="clear" w:color="auto" w:fill="auto"/>
          <w:lang w:val="uk-UA" w:eastAsia="ru-RU"/>
        </w:rPr>
        <w:t>. Мітчелл висловив припущення про існування кількох різновидів австралійської вимови. Він також говорив про те, що австралійська вимова займає своє місце серед національних різновидів англійської мови. Вон</w:t>
      </w:r>
      <w:r w:rsidR="00DB19DC">
        <w:rPr>
          <w:rStyle w:val="0pt"/>
          <w:rFonts w:eastAsia="Batang"/>
          <w:spacing w:val="0"/>
          <w:sz w:val="28"/>
          <w:szCs w:val="28"/>
          <w:shd w:val="clear" w:color="auto" w:fill="auto"/>
          <w:lang w:val="uk-UA" w:eastAsia="ru-RU"/>
        </w:rPr>
        <w:t>а</w:t>
      </w:r>
      <w:r w:rsidRPr="00DD3603">
        <w:rPr>
          <w:rStyle w:val="0pt"/>
          <w:rFonts w:eastAsia="Batang"/>
          <w:spacing w:val="0"/>
          <w:sz w:val="28"/>
          <w:szCs w:val="28"/>
          <w:shd w:val="clear" w:color="auto" w:fill="auto"/>
          <w:lang w:val="uk-UA" w:eastAsia="ru-RU"/>
        </w:rPr>
        <w:t xml:space="preserve"> має право на шанобливе ставлення до себе, як і будь-які інші форми. Цей вид вимови має власну історію і не є спотвореною формою чогось. Але </w:t>
      </w:r>
      <w:r w:rsidR="00DB19DC">
        <w:rPr>
          <w:rStyle w:val="0pt"/>
          <w:rFonts w:eastAsia="Batang"/>
          <w:spacing w:val="0"/>
          <w:sz w:val="28"/>
          <w:szCs w:val="28"/>
          <w:shd w:val="clear" w:color="auto" w:fill="auto"/>
          <w:lang w:val="uk-UA" w:eastAsia="ru-RU"/>
        </w:rPr>
        <w:t xml:space="preserve">до </w:t>
      </w:r>
      <w:r w:rsidRPr="00DD3603">
        <w:rPr>
          <w:rStyle w:val="0pt"/>
          <w:rFonts w:eastAsia="Batang"/>
          <w:spacing w:val="0"/>
          <w:sz w:val="28"/>
          <w:szCs w:val="28"/>
          <w:shd w:val="clear" w:color="auto" w:fill="auto"/>
          <w:lang w:val="uk-UA" w:eastAsia="ru-RU"/>
        </w:rPr>
        <w:t>захист</w:t>
      </w:r>
      <w:r w:rsidR="00DB19DC">
        <w:rPr>
          <w:rStyle w:val="0pt"/>
          <w:rFonts w:eastAsia="Batang"/>
          <w:spacing w:val="0"/>
          <w:sz w:val="28"/>
          <w:szCs w:val="28"/>
          <w:shd w:val="clear" w:color="auto" w:fill="auto"/>
          <w:lang w:val="uk-UA" w:eastAsia="ru-RU"/>
        </w:rPr>
        <w:t>у</w:t>
      </w:r>
      <w:r w:rsidRPr="00DD3603">
        <w:rPr>
          <w:rStyle w:val="0pt"/>
          <w:rFonts w:eastAsia="Batang"/>
          <w:spacing w:val="0"/>
          <w:sz w:val="28"/>
          <w:szCs w:val="28"/>
          <w:shd w:val="clear" w:color="auto" w:fill="auto"/>
          <w:lang w:val="uk-UA" w:eastAsia="ru-RU"/>
        </w:rPr>
        <w:t xml:space="preserve"> Мітчеллом А</w:t>
      </w:r>
      <w:r w:rsidR="00DB19DC">
        <w:rPr>
          <w:rStyle w:val="0pt"/>
          <w:rFonts w:eastAsia="Batang"/>
          <w:spacing w:val="0"/>
          <w:sz w:val="28"/>
          <w:szCs w:val="28"/>
          <w:shd w:val="clear" w:color="auto" w:fill="auto"/>
          <w:lang w:val="de-DE" w:eastAsia="ru-RU"/>
        </w:rPr>
        <w:t>u</w:t>
      </w:r>
      <w:r w:rsidRPr="00DD3603">
        <w:rPr>
          <w:rStyle w:val="0pt"/>
          <w:rFonts w:eastAsia="Batang"/>
          <w:spacing w:val="0"/>
          <w:sz w:val="28"/>
          <w:szCs w:val="28"/>
          <w:shd w:val="clear" w:color="auto" w:fill="auto"/>
          <w:lang w:val="uk-UA" w:eastAsia="ru-RU"/>
        </w:rPr>
        <w:t xml:space="preserve">Е </w:t>
      </w:r>
      <w:r w:rsidR="00DB19DC">
        <w:rPr>
          <w:rStyle w:val="0pt"/>
          <w:rFonts w:eastAsia="Batang"/>
          <w:spacing w:val="0"/>
          <w:sz w:val="28"/>
          <w:szCs w:val="28"/>
          <w:shd w:val="clear" w:color="auto" w:fill="auto"/>
          <w:lang w:val="uk-UA" w:eastAsia="ru-RU"/>
        </w:rPr>
        <w:t>поставилися</w:t>
      </w:r>
      <w:r w:rsidRPr="00DD3603">
        <w:rPr>
          <w:rStyle w:val="0pt"/>
          <w:rFonts w:eastAsia="Batang"/>
          <w:spacing w:val="0"/>
          <w:sz w:val="28"/>
          <w:szCs w:val="28"/>
          <w:shd w:val="clear" w:color="auto" w:fill="auto"/>
          <w:lang w:val="uk-UA" w:eastAsia="ru-RU"/>
        </w:rPr>
        <w:t xml:space="preserve"> вороже, незважаючи на його гарну репутацію вченого. </w:t>
      </w:r>
    </w:p>
    <w:p w:rsidR="001C2EBD" w:rsidRDefault="00DB19DC"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Pr>
          <w:rStyle w:val="0pt"/>
          <w:rFonts w:eastAsia="Batang"/>
          <w:spacing w:val="0"/>
          <w:sz w:val="28"/>
          <w:szCs w:val="28"/>
          <w:shd w:val="clear" w:color="auto" w:fill="auto"/>
          <w:lang w:val="uk-UA" w:eastAsia="ru-RU"/>
        </w:rPr>
        <w:t>Щ</w:t>
      </w:r>
      <w:r w:rsidR="00DD3603" w:rsidRPr="00DD3603">
        <w:rPr>
          <w:rStyle w:val="0pt"/>
          <w:rFonts w:eastAsia="Batang"/>
          <w:spacing w:val="0"/>
          <w:sz w:val="28"/>
          <w:szCs w:val="28"/>
          <w:shd w:val="clear" w:color="auto" w:fill="auto"/>
          <w:lang w:val="uk-UA" w:eastAsia="ru-RU"/>
        </w:rPr>
        <w:t>е один крок</w:t>
      </w:r>
      <w:r>
        <w:rPr>
          <w:rStyle w:val="0pt"/>
          <w:rFonts w:eastAsia="Batang"/>
          <w:spacing w:val="0"/>
          <w:sz w:val="28"/>
          <w:szCs w:val="28"/>
          <w:shd w:val="clear" w:color="auto" w:fill="auto"/>
          <w:lang w:val="uk-UA" w:eastAsia="ru-RU"/>
        </w:rPr>
        <w:t xml:space="preserve"> було зроблено в цьому напрямі </w:t>
      </w:r>
      <w:r w:rsidR="00DD3603" w:rsidRPr="00DD3603">
        <w:rPr>
          <w:rStyle w:val="0pt"/>
          <w:rFonts w:eastAsia="Batang"/>
          <w:spacing w:val="0"/>
          <w:sz w:val="28"/>
          <w:szCs w:val="28"/>
          <w:shd w:val="clear" w:color="auto" w:fill="auto"/>
          <w:lang w:val="uk-UA" w:eastAsia="ru-RU"/>
        </w:rPr>
        <w:t xml:space="preserve">журналістом Сіднеєм Бейкером, який заявив, що австралійці мають право </w:t>
      </w:r>
      <w:r w:rsidR="001C2EBD">
        <w:rPr>
          <w:rStyle w:val="0pt"/>
          <w:rFonts w:eastAsia="Batang"/>
          <w:spacing w:val="0"/>
          <w:sz w:val="28"/>
          <w:szCs w:val="28"/>
          <w:shd w:val="clear" w:color="auto" w:fill="auto"/>
          <w:lang w:val="uk-UA" w:eastAsia="ru-RU"/>
        </w:rPr>
        <w:t>на сво</w:t>
      </w:r>
      <w:r w:rsidR="00DD3603" w:rsidRPr="00DD3603">
        <w:rPr>
          <w:rStyle w:val="0pt"/>
          <w:rFonts w:eastAsia="Batang"/>
          <w:spacing w:val="0"/>
          <w:sz w:val="28"/>
          <w:szCs w:val="28"/>
          <w:shd w:val="clear" w:color="auto" w:fill="auto"/>
          <w:lang w:val="uk-UA" w:eastAsia="ru-RU"/>
        </w:rPr>
        <w:t>ю «австралійськ</w:t>
      </w:r>
      <w:r w:rsidR="001C2EBD">
        <w:rPr>
          <w:rStyle w:val="0pt"/>
          <w:rFonts w:eastAsia="Batang"/>
          <w:spacing w:val="0"/>
          <w:sz w:val="28"/>
          <w:szCs w:val="28"/>
          <w:shd w:val="clear" w:color="auto" w:fill="auto"/>
          <w:lang w:val="uk-UA" w:eastAsia="ru-RU"/>
        </w:rPr>
        <w:t>у</w:t>
      </w:r>
      <w:r w:rsidR="00DD3603" w:rsidRPr="00DD3603">
        <w:rPr>
          <w:rStyle w:val="0pt"/>
          <w:rFonts w:eastAsia="Batang"/>
          <w:spacing w:val="0"/>
          <w:sz w:val="28"/>
          <w:szCs w:val="28"/>
          <w:shd w:val="clear" w:color="auto" w:fill="auto"/>
          <w:lang w:val="uk-UA" w:eastAsia="ru-RU"/>
        </w:rPr>
        <w:t xml:space="preserve"> мов</w:t>
      </w:r>
      <w:r w:rsidR="001C2EBD">
        <w:rPr>
          <w:rStyle w:val="0pt"/>
          <w:rFonts w:eastAsia="Batang"/>
          <w:spacing w:val="0"/>
          <w:sz w:val="28"/>
          <w:szCs w:val="28"/>
          <w:shd w:val="clear" w:color="auto" w:fill="auto"/>
          <w:lang w:val="uk-UA" w:eastAsia="ru-RU"/>
        </w:rPr>
        <w:t>у</w:t>
      </w:r>
      <w:r w:rsidR="00DD3603" w:rsidRPr="00DD3603">
        <w:rPr>
          <w:rStyle w:val="0pt"/>
          <w:rFonts w:eastAsia="Batang"/>
          <w:spacing w:val="0"/>
          <w:sz w:val="28"/>
          <w:szCs w:val="28"/>
          <w:shd w:val="clear" w:color="auto" w:fill="auto"/>
          <w:lang w:val="uk-UA" w:eastAsia="ru-RU"/>
        </w:rPr>
        <w:t xml:space="preserve">». «Як і американця, австралійця звинуватили в неанглійських звичках: жаргон, на якому він розмовляє, його акцент, його манера їсти і пити, його Різдво, яке святкується без спалювання полін на святвечір і припадає на середину літа. Як і всі </w:t>
      </w:r>
      <w:r w:rsidR="001C2EBD">
        <w:rPr>
          <w:rStyle w:val="0pt"/>
          <w:rFonts w:eastAsia="Batang"/>
          <w:spacing w:val="0"/>
          <w:sz w:val="28"/>
          <w:szCs w:val="28"/>
          <w:shd w:val="clear" w:color="auto" w:fill="auto"/>
          <w:lang w:val="uk-UA" w:eastAsia="ru-RU"/>
        </w:rPr>
        <w:t>мешканці</w:t>
      </w:r>
      <w:r w:rsidR="00DD3603" w:rsidRPr="00DD3603">
        <w:rPr>
          <w:rStyle w:val="0pt"/>
          <w:rFonts w:eastAsia="Batang"/>
          <w:spacing w:val="0"/>
          <w:sz w:val="28"/>
          <w:szCs w:val="28"/>
          <w:shd w:val="clear" w:color="auto" w:fill="auto"/>
          <w:lang w:val="uk-UA" w:eastAsia="ru-RU"/>
        </w:rPr>
        <w:t xml:space="preserve"> колоній, він соромився того, що його власні звичаї були безформними і випадковими, тоді як величезна спадщина англійських традицій висіла над його головою подібно до прокляття Судного </w:t>
      </w:r>
      <w:r w:rsidR="001C2EBD">
        <w:rPr>
          <w:rStyle w:val="0pt"/>
          <w:rFonts w:eastAsia="Batang"/>
          <w:spacing w:val="0"/>
          <w:sz w:val="28"/>
          <w:szCs w:val="28"/>
          <w:shd w:val="clear" w:color="auto" w:fill="auto"/>
          <w:lang w:val="uk-UA" w:eastAsia="ru-RU"/>
        </w:rPr>
        <w:t>Д</w:t>
      </w:r>
      <w:r w:rsidR="00DD3603" w:rsidRPr="00DD3603">
        <w:rPr>
          <w:rStyle w:val="0pt"/>
          <w:rFonts w:eastAsia="Batang"/>
          <w:spacing w:val="0"/>
          <w:sz w:val="28"/>
          <w:szCs w:val="28"/>
          <w:shd w:val="clear" w:color="auto" w:fill="auto"/>
          <w:lang w:val="uk-UA" w:eastAsia="ru-RU"/>
        </w:rPr>
        <w:t>ня. І це відбувалося не тому, що він сумнівався в собі, а тому, що у нього не було відповіді на ц</w:t>
      </w:r>
      <w:r w:rsidR="001C2EBD">
        <w:rPr>
          <w:rStyle w:val="0pt"/>
          <w:rFonts w:eastAsia="Batang"/>
          <w:spacing w:val="0"/>
          <w:sz w:val="28"/>
          <w:szCs w:val="28"/>
          <w:shd w:val="clear" w:color="auto" w:fill="auto"/>
          <w:lang w:val="uk-UA" w:eastAsia="ru-RU"/>
        </w:rPr>
        <w:t>і</w:t>
      </w:r>
      <w:r w:rsidR="00DD3603" w:rsidRPr="00DD3603">
        <w:rPr>
          <w:rStyle w:val="0pt"/>
          <w:rFonts w:eastAsia="Batang"/>
          <w:spacing w:val="0"/>
          <w:sz w:val="28"/>
          <w:szCs w:val="28"/>
          <w:shd w:val="clear" w:color="auto" w:fill="auto"/>
          <w:lang w:val="uk-UA" w:eastAsia="ru-RU"/>
        </w:rPr>
        <w:t xml:space="preserve"> звинувачення. Він </w:t>
      </w:r>
      <w:r w:rsidR="001C2EBD">
        <w:rPr>
          <w:rStyle w:val="0pt"/>
          <w:rFonts w:eastAsia="Batang"/>
          <w:spacing w:val="0"/>
          <w:sz w:val="28"/>
          <w:szCs w:val="28"/>
          <w:shd w:val="clear" w:color="auto" w:fill="auto"/>
          <w:lang w:val="uk-UA" w:eastAsia="ru-RU"/>
        </w:rPr>
        <w:t>навпомацки</w:t>
      </w:r>
      <w:r w:rsidR="00DD3603" w:rsidRPr="00DD3603">
        <w:rPr>
          <w:rStyle w:val="0pt"/>
          <w:rFonts w:eastAsia="Batang"/>
          <w:spacing w:val="0"/>
          <w:sz w:val="28"/>
          <w:szCs w:val="28"/>
          <w:shd w:val="clear" w:color="auto" w:fill="auto"/>
          <w:lang w:val="uk-UA" w:eastAsia="ru-RU"/>
        </w:rPr>
        <w:t xml:space="preserve"> йшов сво</w:t>
      </w:r>
      <w:r w:rsidR="001C2EBD">
        <w:rPr>
          <w:rStyle w:val="0pt"/>
          <w:rFonts w:eastAsia="Batang"/>
          <w:spacing w:val="0"/>
          <w:sz w:val="28"/>
          <w:szCs w:val="28"/>
          <w:shd w:val="clear" w:color="auto" w:fill="auto"/>
          <w:lang w:val="uk-UA" w:eastAsia="ru-RU"/>
        </w:rPr>
        <w:t>їм</w:t>
      </w:r>
      <w:r w:rsidR="00DD3603" w:rsidRPr="00DD3603">
        <w:rPr>
          <w:rStyle w:val="0pt"/>
          <w:rFonts w:eastAsia="Batang"/>
          <w:spacing w:val="0"/>
          <w:sz w:val="28"/>
          <w:szCs w:val="28"/>
          <w:shd w:val="clear" w:color="auto" w:fill="auto"/>
          <w:lang w:val="uk-UA" w:eastAsia="ru-RU"/>
        </w:rPr>
        <w:t xml:space="preserve"> </w:t>
      </w:r>
      <w:r w:rsidR="001C2EBD">
        <w:rPr>
          <w:rStyle w:val="0pt"/>
          <w:rFonts w:eastAsia="Batang"/>
          <w:spacing w:val="0"/>
          <w:sz w:val="28"/>
          <w:szCs w:val="28"/>
          <w:shd w:val="clear" w:color="auto" w:fill="auto"/>
          <w:lang w:val="uk-UA" w:eastAsia="ru-RU"/>
        </w:rPr>
        <w:t>шляхом</w:t>
      </w:r>
      <w:r w:rsidR="00DD3603" w:rsidRPr="00DD3603">
        <w:rPr>
          <w:rStyle w:val="0pt"/>
          <w:rFonts w:eastAsia="Batang"/>
          <w:spacing w:val="0"/>
          <w:sz w:val="28"/>
          <w:szCs w:val="28"/>
          <w:shd w:val="clear" w:color="auto" w:fill="auto"/>
          <w:lang w:val="uk-UA" w:eastAsia="ru-RU"/>
        </w:rPr>
        <w:t xml:space="preserve">, але не знав, які сили ведуть його цією дорогою особливої ​​долі. Так у нього з'явилося </w:t>
      </w:r>
      <w:r w:rsidR="001C2EBD">
        <w:rPr>
          <w:rStyle w:val="0pt"/>
          <w:rFonts w:eastAsia="Batang"/>
          <w:spacing w:val="0"/>
          <w:sz w:val="28"/>
          <w:szCs w:val="28"/>
          <w:shd w:val="clear" w:color="auto" w:fill="auto"/>
          <w:lang w:val="uk-UA" w:eastAsia="ru-RU"/>
        </w:rPr>
        <w:t>від</w:t>
      </w:r>
      <w:r w:rsidR="00DD3603" w:rsidRPr="00DD3603">
        <w:rPr>
          <w:rStyle w:val="0pt"/>
          <w:rFonts w:eastAsia="Batang"/>
          <w:spacing w:val="0"/>
          <w:sz w:val="28"/>
          <w:szCs w:val="28"/>
          <w:shd w:val="clear" w:color="auto" w:fill="auto"/>
          <w:lang w:val="uk-UA" w:eastAsia="ru-RU"/>
        </w:rPr>
        <w:t>чуття, що він ніщо – звичайно не англієць, але й не австралієць теж. Йому не вистачало почуття своєї незалежної індивідуальності, щоб бути визнаним чимось» (</w:t>
      </w:r>
      <w:r w:rsidR="00DD3603" w:rsidRPr="004530BC">
        <w:rPr>
          <w:rStyle w:val="0pt"/>
          <w:rFonts w:eastAsia="Batang"/>
          <w:spacing w:val="0"/>
          <w:sz w:val="28"/>
          <w:szCs w:val="28"/>
          <w:shd w:val="clear" w:color="auto" w:fill="auto"/>
          <w:lang w:val="uk-UA" w:eastAsia="ru-RU"/>
        </w:rPr>
        <w:t>Baker, 19</w:t>
      </w:r>
      <w:r w:rsidR="004530BC" w:rsidRPr="004530BC">
        <w:rPr>
          <w:rStyle w:val="0pt"/>
          <w:rFonts w:eastAsia="Batang"/>
          <w:spacing w:val="0"/>
          <w:sz w:val="28"/>
          <w:szCs w:val="28"/>
          <w:shd w:val="clear" w:color="auto" w:fill="auto"/>
          <w:lang w:eastAsia="ru-RU"/>
        </w:rPr>
        <w:t>66</w:t>
      </w:r>
      <w:r w:rsidR="00DD3603" w:rsidRPr="004530BC">
        <w:rPr>
          <w:rStyle w:val="0pt"/>
          <w:rFonts w:eastAsia="Batang"/>
          <w:spacing w:val="0"/>
          <w:sz w:val="28"/>
          <w:szCs w:val="28"/>
          <w:shd w:val="clear" w:color="auto" w:fill="auto"/>
          <w:lang w:val="uk-UA" w:eastAsia="ru-RU"/>
        </w:rPr>
        <w:t>:</w:t>
      </w:r>
      <w:r w:rsidR="00DD3603" w:rsidRPr="00DD3603">
        <w:rPr>
          <w:rStyle w:val="0pt"/>
          <w:rFonts w:eastAsia="Batang"/>
          <w:spacing w:val="0"/>
          <w:sz w:val="28"/>
          <w:szCs w:val="28"/>
          <w:shd w:val="clear" w:color="auto" w:fill="auto"/>
          <w:lang w:val="uk-UA" w:eastAsia="ru-RU"/>
        </w:rPr>
        <w:t xml:space="preserve"> 7). </w:t>
      </w:r>
    </w:p>
    <w:p w:rsidR="001C2EBD" w:rsidRDefault="00DD3603"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DD3603">
        <w:rPr>
          <w:rStyle w:val="0pt"/>
          <w:rFonts w:eastAsia="Batang"/>
          <w:spacing w:val="0"/>
          <w:sz w:val="28"/>
          <w:szCs w:val="28"/>
          <w:shd w:val="clear" w:color="auto" w:fill="auto"/>
          <w:lang w:val="uk-UA" w:eastAsia="ru-RU"/>
        </w:rPr>
        <w:t xml:space="preserve">Бейкер зосередив увагу на лексиці «австралійської мови». Вимагаючи створення нового імені для мови та її опису, заснованого на австралійській історії, Бейкер стверджував, що нова мова, </w:t>
      </w:r>
      <w:r w:rsidR="001C2EBD">
        <w:rPr>
          <w:rStyle w:val="0pt"/>
          <w:rFonts w:eastAsia="Batang"/>
          <w:spacing w:val="0"/>
          <w:sz w:val="28"/>
          <w:szCs w:val="28"/>
          <w:shd w:val="clear" w:color="auto" w:fill="auto"/>
          <w:lang w:val="uk-UA" w:eastAsia="ru-RU"/>
        </w:rPr>
        <w:t>яка</w:t>
      </w:r>
      <w:r w:rsidRPr="00DD3603">
        <w:rPr>
          <w:rStyle w:val="0pt"/>
          <w:rFonts w:eastAsia="Batang"/>
          <w:spacing w:val="0"/>
          <w:sz w:val="28"/>
          <w:szCs w:val="28"/>
          <w:shd w:val="clear" w:color="auto" w:fill="auto"/>
          <w:lang w:val="uk-UA" w:eastAsia="ru-RU"/>
        </w:rPr>
        <w:t xml:space="preserve"> розвинулася в Австралії, є наслідком культурного зростання нації. Бейкер звернув увагу насамперед на розмовну мову звичайних австралійців у реальному житті, а також мову, описану в австралійській літературі. «Якщо ця мова і є чимось, з чим треб</w:t>
      </w:r>
      <w:r w:rsidR="001C2EBD">
        <w:rPr>
          <w:rStyle w:val="0pt"/>
          <w:rFonts w:eastAsia="Batang"/>
          <w:spacing w:val="0"/>
          <w:sz w:val="28"/>
          <w:szCs w:val="28"/>
          <w:shd w:val="clear" w:color="auto" w:fill="auto"/>
          <w:lang w:val="uk-UA" w:eastAsia="ru-RU"/>
        </w:rPr>
        <w:t>а рахуватися, то це тому, що об’</w:t>
      </w:r>
      <w:r w:rsidRPr="00DD3603">
        <w:rPr>
          <w:rStyle w:val="0pt"/>
          <w:rFonts w:eastAsia="Batang"/>
          <w:spacing w:val="0"/>
          <w:sz w:val="28"/>
          <w:szCs w:val="28"/>
          <w:shd w:val="clear" w:color="auto" w:fill="auto"/>
          <w:lang w:val="uk-UA" w:eastAsia="ru-RU"/>
        </w:rPr>
        <w:t>ї</w:t>
      </w:r>
      <w:r w:rsidR="001C2EBD">
        <w:rPr>
          <w:rStyle w:val="0pt"/>
          <w:rFonts w:eastAsia="Batang"/>
          <w:spacing w:val="0"/>
          <w:sz w:val="28"/>
          <w:szCs w:val="28"/>
          <w:shd w:val="clear" w:color="auto" w:fill="auto"/>
          <w:lang w:val="uk-UA" w:eastAsia="ru-RU"/>
        </w:rPr>
        <w:t>ждчики</w:t>
      </w:r>
      <w:r w:rsidRPr="00DD3603">
        <w:rPr>
          <w:rStyle w:val="0pt"/>
          <w:rFonts w:eastAsia="Batang"/>
          <w:spacing w:val="0"/>
          <w:sz w:val="28"/>
          <w:szCs w:val="28"/>
          <w:shd w:val="clear" w:color="auto" w:fill="auto"/>
          <w:lang w:val="uk-UA" w:eastAsia="ru-RU"/>
        </w:rPr>
        <w:t xml:space="preserve">, вуличні хулігани, сезонні працівники, золотошукачі та інші типові австралійці, які використовують цю мову, </w:t>
      </w:r>
      <w:r w:rsidR="001C2EBD">
        <w:rPr>
          <w:rStyle w:val="0pt"/>
          <w:rFonts w:eastAsia="Batang"/>
          <w:spacing w:val="0"/>
          <w:sz w:val="28"/>
          <w:szCs w:val="28"/>
          <w:shd w:val="clear" w:color="auto" w:fill="auto"/>
          <w:lang w:val="uk-UA" w:eastAsia="ru-RU"/>
        </w:rPr>
        <w:t>–</w:t>
      </w:r>
      <w:r w:rsidRPr="00DD3603">
        <w:rPr>
          <w:rStyle w:val="0pt"/>
          <w:rFonts w:eastAsia="Batang"/>
          <w:spacing w:val="0"/>
          <w:sz w:val="28"/>
          <w:szCs w:val="28"/>
          <w:shd w:val="clear" w:color="auto" w:fill="auto"/>
          <w:lang w:val="uk-UA" w:eastAsia="ru-RU"/>
        </w:rPr>
        <w:t xml:space="preserve"> це </w:t>
      </w:r>
      <w:r w:rsidRPr="00DD3603">
        <w:rPr>
          <w:rStyle w:val="0pt"/>
          <w:rFonts w:eastAsia="Batang"/>
          <w:spacing w:val="0"/>
          <w:sz w:val="28"/>
          <w:szCs w:val="28"/>
          <w:shd w:val="clear" w:color="auto" w:fill="auto"/>
          <w:lang w:val="uk-UA" w:eastAsia="ru-RU"/>
        </w:rPr>
        <w:lastRenderedPageBreak/>
        <w:t>люди, з якими теж треба рахуватися» (</w:t>
      </w:r>
      <w:r w:rsidRPr="004530BC">
        <w:rPr>
          <w:rStyle w:val="0pt"/>
          <w:rFonts w:eastAsia="Batang"/>
          <w:spacing w:val="0"/>
          <w:sz w:val="28"/>
          <w:szCs w:val="28"/>
          <w:shd w:val="clear" w:color="auto" w:fill="auto"/>
          <w:lang w:val="uk-UA" w:eastAsia="ru-RU"/>
        </w:rPr>
        <w:t>Baker, 19</w:t>
      </w:r>
      <w:r w:rsidR="004530BC" w:rsidRPr="004530BC">
        <w:rPr>
          <w:rStyle w:val="0pt"/>
          <w:rFonts w:eastAsia="Batang"/>
          <w:spacing w:val="0"/>
          <w:sz w:val="28"/>
          <w:szCs w:val="28"/>
          <w:shd w:val="clear" w:color="auto" w:fill="auto"/>
          <w:lang w:val="uk-UA" w:eastAsia="ru-RU"/>
        </w:rPr>
        <w:t>66</w:t>
      </w:r>
      <w:r w:rsidRPr="004530BC">
        <w:rPr>
          <w:rStyle w:val="0pt"/>
          <w:rFonts w:eastAsia="Batang"/>
          <w:spacing w:val="0"/>
          <w:sz w:val="28"/>
          <w:szCs w:val="28"/>
          <w:shd w:val="clear" w:color="auto" w:fill="auto"/>
          <w:lang w:val="uk-UA" w:eastAsia="ru-RU"/>
        </w:rPr>
        <w:t>: 36</w:t>
      </w:r>
      <w:r w:rsidRPr="00DD3603">
        <w:rPr>
          <w:rStyle w:val="0pt"/>
          <w:rFonts w:eastAsia="Batang"/>
          <w:spacing w:val="0"/>
          <w:sz w:val="28"/>
          <w:szCs w:val="28"/>
          <w:shd w:val="clear" w:color="auto" w:fill="auto"/>
          <w:lang w:val="uk-UA" w:eastAsia="ru-RU"/>
        </w:rPr>
        <w:t xml:space="preserve">). Можливо, деяка різкість тону Бейкера та увага до сленгу і перебільшені, але не можна не оцінити важливість його внеску у створення поняття «австралійський варіант англійської мови». </w:t>
      </w:r>
    </w:p>
    <w:p w:rsidR="00211876" w:rsidRPr="00211876" w:rsidRDefault="00DD3603"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DD3603">
        <w:rPr>
          <w:rStyle w:val="0pt"/>
          <w:rFonts w:eastAsia="Batang"/>
          <w:spacing w:val="0"/>
          <w:sz w:val="28"/>
          <w:szCs w:val="28"/>
          <w:shd w:val="clear" w:color="auto" w:fill="auto"/>
          <w:lang w:val="uk-UA" w:eastAsia="ru-RU"/>
        </w:rPr>
        <w:t>Що стосується сьогоднішнього стану австралійського варіанта, на ньому не могл</w:t>
      </w:r>
      <w:r w:rsidR="001C2EBD">
        <w:rPr>
          <w:rStyle w:val="0pt"/>
          <w:rFonts w:eastAsia="Batang"/>
          <w:spacing w:val="0"/>
          <w:sz w:val="28"/>
          <w:szCs w:val="28"/>
          <w:shd w:val="clear" w:color="auto" w:fill="auto"/>
          <w:lang w:val="uk-UA" w:eastAsia="ru-RU"/>
        </w:rPr>
        <w:t>о</w:t>
      </w:r>
      <w:r w:rsidRPr="00DD3603">
        <w:rPr>
          <w:rStyle w:val="0pt"/>
          <w:rFonts w:eastAsia="Batang"/>
          <w:spacing w:val="0"/>
          <w:sz w:val="28"/>
          <w:szCs w:val="28"/>
          <w:shd w:val="clear" w:color="auto" w:fill="auto"/>
          <w:lang w:val="uk-UA" w:eastAsia="ru-RU"/>
        </w:rPr>
        <w:t xml:space="preserve"> не позначитися всесвітнє прагнення об'єднання, а також величезний вплив США у всьому світі. На тлі розширення впливу американського варіанта англійської мови </w:t>
      </w:r>
      <w:r w:rsidR="001C2EBD">
        <w:rPr>
          <w:rStyle w:val="0pt"/>
          <w:rFonts w:eastAsia="Batang"/>
          <w:spacing w:val="0"/>
          <w:sz w:val="28"/>
          <w:szCs w:val="28"/>
          <w:shd w:val="clear" w:color="auto" w:fill="auto"/>
          <w:lang w:val="uk-UA" w:eastAsia="ru-RU"/>
        </w:rPr>
        <w:t>венличезного</w:t>
      </w:r>
      <w:r w:rsidRPr="00DD3603">
        <w:rPr>
          <w:rStyle w:val="0pt"/>
          <w:rFonts w:eastAsia="Batang"/>
          <w:spacing w:val="0"/>
          <w:sz w:val="28"/>
          <w:szCs w:val="28"/>
          <w:shd w:val="clear" w:color="auto" w:fill="auto"/>
          <w:lang w:val="uk-UA" w:eastAsia="ru-RU"/>
        </w:rPr>
        <w:t xml:space="preserve"> значення набувають національні особливості культур, оскільки саме вони стають тим </w:t>
      </w:r>
      <w:r w:rsidR="001C2EBD">
        <w:rPr>
          <w:rStyle w:val="0pt"/>
          <w:rFonts w:eastAsia="Batang"/>
          <w:spacing w:val="0"/>
          <w:sz w:val="28"/>
          <w:szCs w:val="28"/>
          <w:shd w:val="clear" w:color="auto" w:fill="auto"/>
          <w:lang w:val="uk-UA" w:eastAsia="ru-RU"/>
        </w:rPr>
        <w:t>підґрунтям</w:t>
      </w:r>
      <w:r w:rsidRPr="00DD3603">
        <w:rPr>
          <w:rStyle w:val="0pt"/>
          <w:rFonts w:eastAsia="Batang"/>
          <w:spacing w:val="0"/>
          <w:sz w:val="28"/>
          <w:szCs w:val="28"/>
          <w:shd w:val="clear" w:color="auto" w:fill="auto"/>
          <w:lang w:val="uk-UA" w:eastAsia="ru-RU"/>
        </w:rPr>
        <w:t xml:space="preserve">, на </w:t>
      </w:r>
      <w:r w:rsidR="001C2EBD">
        <w:rPr>
          <w:rStyle w:val="0pt"/>
          <w:rFonts w:eastAsia="Batang"/>
          <w:spacing w:val="0"/>
          <w:sz w:val="28"/>
          <w:szCs w:val="28"/>
          <w:shd w:val="clear" w:color="auto" w:fill="auto"/>
          <w:lang w:val="uk-UA" w:eastAsia="ru-RU"/>
        </w:rPr>
        <w:t xml:space="preserve">підставі </w:t>
      </w:r>
      <w:r w:rsidRPr="00DD3603">
        <w:rPr>
          <w:rStyle w:val="0pt"/>
          <w:rFonts w:eastAsia="Batang"/>
          <w:spacing w:val="0"/>
          <w:sz w:val="28"/>
          <w:szCs w:val="28"/>
          <w:shd w:val="clear" w:color="auto" w:fill="auto"/>
          <w:lang w:val="uk-UA" w:eastAsia="ru-RU"/>
        </w:rPr>
        <w:t xml:space="preserve">якого кожен варіант </w:t>
      </w:r>
      <w:r w:rsidR="001C2EBD">
        <w:rPr>
          <w:rStyle w:val="0pt"/>
          <w:rFonts w:eastAsia="Batang"/>
          <w:spacing w:val="0"/>
          <w:sz w:val="28"/>
          <w:szCs w:val="28"/>
          <w:shd w:val="clear" w:color="auto" w:fill="auto"/>
          <w:lang w:val="uk-UA" w:eastAsia="ru-RU"/>
        </w:rPr>
        <w:t>отримує</w:t>
      </w:r>
      <w:r w:rsidRPr="00DD3603">
        <w:rPr>
          <w:rStyle w:val="0pt"/>
          <w:rFonts w:eastAsia="Batang"/>
          <w:spacing w:val="0"/>
          <w:sz w:val="28"/>
          <w:szCs w:val="28"/>
          <w:shd w:val="clear" w:color="auto" w:fill="auto"/>
          <w:lang w:val="uk-UA" w:eastAsia="ru-RU"/>
        </w:rPr>
        <w:t xml:space="preserve"> свою унікальність та право на самостійний мовний розвиток. Автор</w:t>
      </w:r>
      <w:r w:rsidR="00211876">
        <w:rPr>
          <w:rStyle w:val="0pt"/>
          <w:rFonts w:eastAsia="Batang"/>
          <w:spacing w:val="0"/>
          <w:sz w:val="28"/>
          <w:szCs w:val="28"/>
          <w:shd w:val="clear" w:color="auto" w:fill="auto"/>
          <w:lang w:val="uk-UA" w:eastAsia="ru-RU"/>
        </w:rPr>
        <w:t>ка</w:t>
      </w:r>
      <w:r w:rsidRPr="00DD3603">
        <w:rPr>
          <w:rStyle w:val="0pt"/>
          <w:rFonts w:eastAsia="Batang"/>
          <w:spacing w:val="0"/>
          <w:sz w:val="28"/>
          <w:szCs w:val="28"/>
          <w:shd w:val="clear" w:color="auto" w:fill="auto"/>
          <w:lang w:val="uk-UA" w:eastAsia="ru-RU"/>
        </w:rPr>
        <w:t xml:space="preserve"> однієї зі сторінок в </w:t>
      </w:r>
      <w:r w:rsidR="001C2EBD">
        <w:rPr>
          <w:rStyle w:val="0pt"/>
          <w:rFonts w:eastAsia="Batang"/>
          <w:spacing w:val="0"/>
          <w:sz w:val="28"/>
          <w:szCs w:val="28"/>
          <w:shd w:val="clear" w:color="auto" w:fill="auto"/>
          <w:lang w:val="uk-UA" w:eastAsia="ru-RU"/>
        </w:rPr>
        <w:t>І</w:t>
      </w:r>
      <w:r w:rsidR="001C2EBD" w:rsidRPr="00DD3603">
        <w:rPr>
          <w:rStyle w:val="0pt"/>
          <w:rFonts w:eastAsia="Batang"/>
          <w:spacing w:val="0"/>
          <w:sz w:val="28"/>
          <w:szCs w:val="28"/>
          <w:shd w:val="clear" w:color="auto" w:fill="auto"/>
          <w:lang w:val="uk-UA" w:eastAsia="ru-RU"/>
        </w:rPr>
        <w:t>нтернеті</w:t>
      </w:r>
      <w:r w:rsidRPr="00DD3603">
        <w:rPr>
          <w:rStyle w:val="0pt"/>
          <w:rFonts w:eastAsia="Batang"/>
          <w:spacing w:val="0"/>
          <w:sz w:val="28"/>
          <w:szCs w:val="28"/>
          <w:shd w:val="clear" w:color="auto" w:fill="auto"/>
          <w:lang w:val="uk-UA" w:eastAsia="ru-RU"/>
        </w:rPr>
        <w:t>, присвяченій особливостям лексики АuЕ, пише з цього приводу: «Оскільки світ стає все більш і більш глобалізованим (або, якщо вам більше подобається, американізованим), безліч типово австралійських виразів виходять із вжи</w:t>
      </w:r>
      <w:r w:rsidR="00211876">
        <w:rPr>
          <w:rStyle w:val="0pt"/>
          <w:rFonts w:eastAsia="Batang"/>
          <w:spacing w:val="0"/>
          <w:sz w:val="28"/>
          <w:szCs w:val="28"/>
          <w:shd w:val="clear" w:color="auto" w:fill="auto"/>
          <w:lang w:val="uk-UA" w:eastAsia="ru-RU"/>
        </w:rPr>
        <w:t>тку</w:t>
      </w:r>
      <w:r w:rsidRPr="00DD3603">
        <w:rPr>
          <w:rStyle w:val="0pt"/>
          <w:rFonts w:eastAsia="Batang"/>
          <w:spacing w:val="0"/>
          <w:sz w:val="28"/>
          <w:szCs w:val="28"/>
          <w:shd w:val="clear" w:color="auto" w:fill="auto"/>
          <w:lang w:val="uk-UA" w:eastAsia="ru-RU"/>
        </w:rPr>
        <w:t xml:space="preserve">, їх рідше можна почути у </w:t>
      </w:r>
      <w:r w:rsidR="00211876">
        <w:rPr>
          <w:rStyle w:val="0pt"/>
          <w:rFonts w:eastAsia="Batang"/>
          <w:spacing w:val="0"/>
          <w:sz w:val="28"/>
          <w:szCs w:val="28"/>
          <w:shd w:val="clear" w:color="auto" w:fill="auto"/>
          <w:lang w:val="uk-UA" w:eastAsia="ru-RU"/>
        </w:rPr>
        <w:t>мовленні</w:t>
      </w:r>
      <w:r w:rsidRPr="00DD3603">
        <w:rPr>
          <w:rStyle w:val="0pt"/>
          <w:rFonts w:eastAsia="Batang"/>
          <w:spacing w:val="0"/>
          <w:sz w:val="28"/>
          <w:szCs w:val="28"/>
          <w:shd w:val="clear" w:color="auto" w:fill="auto"/>
          <w:lang w:val="uk-UA" w:eastAsia="ru-RU"/>
        </w:rPr>
        <w:t>. Я дійшла цього висновку, обговоривши з друзями створення цієї сторінки. Тому, можливо, я зможу допомогти зберегти хоча б малу частину австралійської культури, незважаючи на нашестя Макдональдса та бейсбольних кепок, одягнених навпаки» (Karen's Place in Cyberspace, www.geocities.com/SouthBeach/Breakers/8092/ozslang.</w:t>
      </w:r>
      <w:r w:rsidR="00211876">
        <w:rPr>
          <w:rStyle w:val="0pt"/>
          <w:rFonts w:eastAsia="Batang"/>
          <w:spacing w:val="0"/>
          <w:sz w:val="28"/>
          <w:szCs w:val="28"/>
          <w:shd w:val="clear" w:color="auto" w:fill="auto"/>
          <w:lang w:val="en-US" w:eastAsia="ru-RU"/>
        </w:rPr>
        <w:t>htm</w:t>
      </w:r>
      <w:r w:rsidR="00211876">
        <w:rPr>
          <w:rStyle w:val="0pt"/>
          <w:rFonts w:eastAsia="Batang"/>
          <w:spacing w:val="0"/>
          <w:sz w:val="28"/>
          <w:szCs w:val="28"/>
          <w:shd w:val="clear" w:color="auto" w:fill="auto"/>
          <w:lang w:val="uk-UA" w:eastAsia="ru-RU"/>
        </w:rPr>
        <w:t>)</w:t>
      </w:r>
      <w:r w:rsidRPr="00DD3603">
        <w:rPr>
          <w:rStyle w:val="0pt"/>
          <w:rFonts w:eastAsia="Batang"/>
          <w:spacing w:val="0"/>
          <w:sz w:val="28"/>
          <w:szCs w:val="28"/>
          <w:shd w:val="clear" w:color="auto" w:fill="auto"/>
          <w:lang w:val="uk-UA" w:eastAsia="ru-RU"/>
        </w:rPr>
        <w:t xml:space="preserve"> </w:t>
      </w:r>
    </w:p>
    <w:p w:rsidR="00211876" w:rsidRDefault="00DD3603"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DD3603">
        <w:rPr>
          <w:rStyle w:val="0pt"/>
          <w:rFonts w:eastAsia="Batang"/>
          <w:spacing w:val="0"/>
          <w:sz w:val="28"/>
          <w:szCs w:val="28"/>
          <w:shd w:val="clear" w:color="auto" w:fill="auto"/>
          <w:lang w:val="uk-UA" w:eastAsia="ru-RU"/>
        </w:rPr>
        <w:t xml:space="preserve">Отже, незважаючи на процеси, що відбуваються у світі, австралійський варіант англійської мови має реальні специфічні ознаки, хоча в наш час вони виявляються не такою мірою, як, скажімо, 60-80 років тому. На відміну від британського варіанта, АuЕ характеризується зниженістю функціонального стилю, великою кількістю сленгізмів, невеликими </w:t>
      </w:r>
      <w:r w:rsidR="00211876">
        <w:rPr>
          <w:rStyle w:val="0pt"/>
          <w:rFonts w:eastAsia="Batang"/>
          <w:spacing w:val="0"/>
          <w:sz w:val="28"/>
          <w:szCs w:val="28"/>
          <w:shd w:val="clear" w:color="auto" w:fill="auto"/>
          <w:lang w:val="uk-UA" w:eastAsia="ru-RU"/>
        </w:rPr>
        <w:t>розбіжностями</w:t>
      </w:r>
      <w:r w:rsidRPr="00DD3603">
        <w:rPr>
          <w:rStyle w:val="0pt"/>
          <w:rFonts w:eastAsia="Batang"/>
          <w:spacing w:val="0"/>
          <w:sz w:val="28"/>
          <w:szCs w:val="28"/>
          <w:shd w:val="clear" w:color="auto" w:fill="auto"/>
          <w:lang w:val="uk-UA" w:eastAsia="ru-RU"/>
        </w:rPr>
        <w:t xml:space="preserve"> на граматичному та фонетичному рівнях мови </w:t>
      </w:r>
      <w:r w:rsidR="00211876">
        <w:rPr>
          <w:rStyle w:val="0pt"/>
          <w:rFonts w:eastAsia="Batang"/>
          <w:spacing w:val="0"/>
          <w:sz w:val="28"/>
          <w:szCs w:val="28"/>
          <w:shd w:val="clear" w:color="auto" w:fill="auto"/>
          <w:lang w:val="uk-UA" w:eastAsia="ru-RU"/>
        </w:rPr>
        <w:t>і</w:t>
      </w:r>
      <w:r w:rsidRPr="00DD3603">
        <w:rPr>
          <w:rStyle w:val="0pt"/>
          <w:rFonts w:eastAsia="Batang"/>
          <w:spacing w:val="0"/>
          <w:sz w:val="28"/>
          <w:szCs w:val="28"/>
          <w:shd w:val="clear" w:color="auto" w:fill="auto"/>
          <w:lang w:val="uk-UA" w:eastAsia="ru-RU"/>
        </w:rPr>
        <w:t xml:space="preserve">, що для нас особливо важливо, відмінностями у лексико-семантичній сфері. Оскільки ці відмінності виявлялися найяскравіше у перші півтора століття освоєння континенту, саме лексика цього періоду стала предметом </w:t>
      </w:r>
      <w:r w:rsidR="00211876">
        <w:rPr>
          <w:rStyle w:val="0pt"/>
          <w:rFonts w:eastAsia="Batang"/>
          <w:spacing w:val="0"/>
          <w:sz w:val="28"/>
          <w:szCs w:val="28"/>
          <w:shd w:val="clear" w:color="auto" w:fill="auto"/>
          <w:lang w:val="uk-UA" w:eastAsia="ru-RU"/>
        </w:rPr>
        <w:t>детального</w:t>
      </w:r>
      <w:r w:rsidRPr="00DD3603">
        <w:rPr>
          <w:rStyle w:val="0pt"/>
          <w:rFonts w:eastAsia="Batang"/>
          <w:spacing w:val="0"/>
          <w:sz w:val="28"/>
          <w:szCs w:val="28"/>
          <w:shd w:val="clear" w:color="auto" w:fill="auto"/>
          <w:lang w:val="uk-UA" w:eastAsia="ru-RU"/>
        </w:rPr>
        <w:t xml:space="preserve"> </w:t>
      </w:r>
      <w:r w:rsidR="00211876">
        <w:rPr>
          <w:rStyle w:val="0pt"/>
          <w:rFonts w:eastAsia="Batang"/>
          <w:spacing w:val="0"/>
          <w:sz w:val="28"/>
          <w:szCs w:val="28"/>
          <w:shd w:val="clear" w:color="auto" w:fill="auto"/>
          <w:lang w:val="uk-UA" w:eastAsia="ru-RU"/>
        </w:rPr>
        <w:t>дослідження</w:t>
      </w:r>
      <w:r w:rsidRPr="00DD3603">
        <w:rPr>
          <w:rStyle w:val="0pt"/>
          <w:rFonts w:eastAsia="Batang"/>
          <w:spacing w:val="0"/>
          <w:sz w:val="28"/>
          <w:szCs w:val="28"/>
          <w:shd w:val="clear" w:color="auto" w:fill="auto"/>
          <w:lang w:val="uk-UA" w:eastAsia="ru-RU"/>
        </w:rPr>
        <w:t xml:space="preserve"> </w:t>
      </w:r>
      <w:r w:rsidR="00211876">
        <w:rPr>
          <w:rStyle w:val="0pt"/>
          <w:rFonts w:eastAsia="Batang"/>
          <w:spacing w:val="0"/>
          <w:sz w:val="28"/>
          <w:szCs w:val="28"/>
          <w:shd w:val="clear" w:color="auto" w:fill="auto"/>
          <w:lang w:val="uk-UA" w:eastAsia="ru-RU"/>
        </w:rPr>
        <w:t xml:space="preserve">в </w:t>
      </w:r>
      <w:r w:rsidRPr="00DD3603">
        <w:rPr>
          <w:rStyle w:val="0pt"/>
          <w:rFonts w:eastAsia="Batang"/>
          <w:spacing w:val="0"/>
          <w:sz w:val="28"/>
          <w:szCs w:val="28"/>
          <w:shd w:val="clear" w:color="auto" w:fill="auto"/>
          <w:lang w:val="uk-UA" w:eastAsia="ru-RU"/>
        </w:rPr>
        <w:t xml:space="preserve">нашій роботі. </w:t>
      </w:r>
    </w:p>
    <w:p w:rsidR="00211876" w:rsidRDefault="00DD3603"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DD3603">
        <w:rPr>
          <w:rStyle w:val="0pt"/>
          <w:rFonts w:eastAsia="Batang"/>
          <w:spacing w:val="0"/>
          <w:sz w:val="28"/>
          <w:szCs w:val="28"/>
          <w:shd w:val="clear" w:color="auto" w:fill="auto"/>
          <w:lang w:val="uk-UA" w:eastAsia="ru-RU"/>
        </w:rPr>
        <w:t xml:space="preserve">Щодо фонетичного рівня, слід згадати про існування трьох типів </w:t>
      </w:r>
      <w:r w:rsidRPr="00DD3603">
        <w:rPr>
          <w:rStyle w:val="0pt"/>
          <w:rFonts w:eastAsia="Batang"/>
          <w:spacing w:val="0"/>
          <w:sz w:val="28"/>
          <w:szCs w:val="28"/>
          <w:shd w:val="clear" w:color="auto" w:fill="auto"/>
          <w:lang w:val="uk-UA" w:eastAsia="ru-RU"/>
        </w:rPr>
        <w:lastRenderedPageBreak/>
        <w:t xml:space="preserve">вимови, поширених в Австралії: </w:t>
      </w:r>
    </w:p>
    <w:p w:rsidR="00211876" w:rsidRDefault="00DD3603"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DD3603">
        <w:rPr>
          <w:rStyle w:val="0pt"/>
          <w:rFonts w:eastAsia="Batang"/>
          <w:spacing w:val="0"/>
          <w:sz w:val="28"/>
          <w:szCs w:val="28"/>
          <w:shd w:val="clear" w:color="auto" w:fill="auto"/>
          <w:lang w:val="uk-UA" w:eastAsia="ru-RU"/>
        </w:rPr>
        <w:sym w:font="Symbol" w:char="F02D"/>
      </w:r>
      <w:r w:rsidRPr="00DD3603">
        <w:rPr>
          <w:rStyle w:val="0pt"/>
          <w:rFonts w:eastAsia="Batang"/>
          <w:spacing w:val="0"/>
          <w:sz w:val="28"/>
          <w:szCs w:val="28"/>
          <w:shd w:val="clear" w:color="auto" w:fill="auto"/>
          <w:lang w:val="uk-UA" w:eastAsia="ru-RU"/>
        </w:rPr>
        <w:t xml:space="preserve"> простор</w:t>
      </w:r>
      <w:r w:rsidR="00211876">
        <w:rPr>
          <w:rStyle w:val="0pt"/>
          <w:rFonts w:eastAsia="Batang"/>
          <w:spacing w:val="0"/>
          <w:sz w:val="28"/>
          <w:szCs w:val="28"/>
          <w:shd w:val="clear" w:color="auto" w:fill="auto"/>
          <w:lang w:val="uk-UA" w:eastAsia="ru-RU"/>
        </w:rPr>
        <w:t>і</w:t>
      </w:r>
      <w:r w:rsidRPr="00DD3603">
        <w:rPr>
          <w:rStyle w:val="0pt"/>
          <w:rFonts w:eastAsia="Batang"/>
          <w:spacing w:val="0"/>
          <w:sz w:val="28"/>
          <w:szCs w:val="28"/>
          <w:shd w:val="clear" w:color="auto" w:fill="auto"/>
          <w:lang w:val="uk-UA" w:eastAsia="ru-RU"/>
        </w:rPr>
        <w:t>чни</w:t>
      </w:r>
      <w:r w:rsidR="00211876">
        <w:rPr>
          <w:rStyle w:val="0pt"/>
          <w:rFonts w:eastAsia="Batang"/>
          <w:spacing w:val="0"/>
          <w:sz w:val="28"/>
          <w:szCs w:val="28"/>
          <w:shd w:val="clear" w:color="auto" w:fill="auto"/>
          <w:lang w:val="uk-UA" w:eastAsia="ru-RU"/>
        </w:rPr>
        <w:t>й тип вимови (Broad Australian);</w:t>
      </w:r>
      <w:r w:rsidRPr="00DD3603">
        <w:rPr>
          <w:rStyle w:val="0pt"/>
          <w:rFonts w:eastAsia="Batang"/>
          <w:spacing w:val="0"/>
          <w:sz w:val="28"/>
          <w:szCs w:val="28"/>
          <w:shd w:val="clear" w:color="auto" w:fill="auto"/>
          <w:lang w:val="uk-UA" w:eastAsia="ru-RU"/>
        </w:rPr>
        <w:t xml:space="preserve"> </w:t>
      </w:r>
    </w:p>
    <w:p w:rsidR="00211876" w:rsidRDefault="00DD3603"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DD3603">
        <w:rPr>
          <w:rStyle w:val="0pt"/>
          <w:rFonts w:eastAsia="Batang"/>
          <w:spacing w:val="0"/>
          <w:sz w:val="28"/>
          <w:szCs w:val="28"/>
          <w:shd w:val="clear" w:color="auto" w:fill="auto"/>
          <w:lang w:val="uk-UA" w:eastAsia="ru-RU"/>
        </w:rPr>
        <w:sym w:font="Symbol" w:char="F02D"/>
      </w:r>
      <w:r w:rsidRPr="00DD3603">
        <w:rPr>
          <w:rStyle w:val="0pt"/>
          <w:rFonts w:eastAsia="Batang"/>
          <w:spacing w:val="0"/>
          <w:sz w:val="28"/>
          <w:szCs w:val="28"/>
          <w:shd w:val="clear" w:color="auto" w:fill="auto"/>
          <w:lang w:val="uk-UA" w:eastAsia="ru-RU"/>
        </w:rPr>
        <w:t xml:space="preserve"> «загальноавстралійський» (напівдіалектний) тип вимови в </w:t>
      </w:r>
      <w:r w:rsidR="00211876">
        <w:rPr>
          <w:rStyle w:val="0pt"/>
          <w:rFonts w:eastAsia="Batang"/>
          <w:spacing w:val="0"/>
          <w:sz w:val="28"/>
          <w:szCs w:val="28"/>
          <w:shd w:val="clear" w:color="auto" w:fill="auto"/>
          <w:lang w:val="uk-UA" w:eastAsia="ru-RU"/>
        </w:rPr>
        <w:t>межах AuE (General Australian);</w:t>
      </w:r>
      <w:r w:rsidRPr="00DD3603">
        <w:rPr>
          <w:rStyle w:val="0pt"/>
          <w:rFonts w:eastAsia="Batang"/>
          <w:spacing w:val="0"/>
          <w:sz w:val="28"/>
          <w:szCs w:val="28"/>
          <w:shd w:val="clear" w:color="auto" w:fill="auto"/>
          <w:lang w:val="uk-UA" w:eastAsia="ru-RU"/>
        </w:rPr>
        <w:t xml:space="preserve"> </w:t>
      </w:r>
    </w:p>
    <w:p w:rsidR="00211876" w:rsidRDefault="00DD3603"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DD3603">
        <w:rPr>
          <w:rStyle w:val="0pt"/>
          <w:rFonts w:eastAsia="Batang"/>
          <w:spacing w:val="0"/>
          <w:sz w:val="28"/>
          <w:szCs w:val="28"/>
          <w:shd w:val="clear" w:color="auto" w:fill="auto"/>
          <w:lang w:val="uk-UA" w:eastAsia="ru-RU"/>
        </w:rPr>
        <w:sym w:font="Symbol" w:char="F02D"/>
      </w:r>
      <w:r w:rsidRPr="00DD3603">
        <w:rPr>
          <w:rStyle w:val="0pt"/>
          <w:rFonts w:eastAsia="Batang"/>
          <w:spacing w:val="0"/>
          <w:sz w:val="28"/>
          <w:szCs w:val="28"/>
          <w:shd w:val="clear" w:color="auto" w:fill="auto"/>
          <w:lang w:val="uk-UA" w:eastAsia="ru-RU"/>
        </w:rPr>
        <w:t xml:space="preserve"> літературна вимова (Cultivated Australian). </w:t>
      </w:r>
    </w:p>
    <w:p w:rsidR="00211876" w:rsidRDefault="00DD3603"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DD3603">
        <w:rPr>
          <w:rStyle w:val="0pt"/>
          <w:rFonts w:eastAsia="Batang"/>
          <w:spacing w:val="0"/>
          <w:sz w:val="28"/>
          <w:szCs w:val="28"/>
          <w:shd w:val="clear" w:color="auto" w:fill="auto"/>
          <w:lang w:val="uk-UA" w:eastAsia="ru-RU"/>
        </w:rPr>
        <w:t xml:space="preserve">Таку класифікацію видів вимови запропонували у 1960-х роках. Мітчелл та Делбрідж. Риси, що відрізняють один тип вимови від іншого, знаходяться у вокальній системі. </w:t>
      </w:r>
    </w:p>
    <w:p w:rsidR="00211876" w:rsidRDefault="00DD3603"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DD3603">
        <w:rPr>
          <w:rStyle w:val="0pt"/>
          <w:rFonts w:eastAsia="Batang"/>
          <w:spacing w:val="0"/>
          <w:sz w:val="28"/>
          <w:szCs w:val="28"/>
          <w:shd w:val="clear" w:color="auto" w:fill="auto"/>
          <w:lang w:val="uk-UA" w:eastAsia="ru-RU"/>
        </w:rPr>
        <w:t xml:space="preserve">Особливостям фонетичної системи АuЕ присвячено дослідження </w:t>
      </w:r>
      <w:r w:rsidR="00211876">
        <w:rPr>
          <w:rStyle w:val="0pt"/>
          <w:rFonts w:eastAsia="Batang"/>
          <w:spacing w:val="0"/>
          <w:sz w:val="28"/>
          <w:szCs w:val="28"/>
          <w:shd w:val="clear" w:color="auto" w:fill="auto"/>
          <w:lang w:val="uk-UA" w:eastAsia="ru-RU"/>
        </w:rPr>
        <w:t>О</w:t>
      </w:r>
      <w:r w:rsidRPr="00DD3603">
        <w:rPr>
          <w:rStyle w:val="0pt"/>
          <w:rFonts w:eastAsia="Batang"/>
          <w:spacing w:val="0"/>
          <w:sz w:val="28"/>
          <w:szCs w:val="28"/>
          <w:shd w:val="clear" w:color="auto" w:fill="auto"/>
          <w:lang w:val="uk-UA" w:eastAsia="ru-RU"/>
        </w:rPr>
        <w:t>.</w:t>
      </w:r>
      <w:r w:rsidR="00211876">
        <w:rPr>
          <w:rStyle w:val="0pt"/>
          <w:rFonts w:eastAsia="Batang"/>
          <w:spacing w:val="0"/>
          <w:sz w:val="28"/>
          <w:szCs w:val="28"/>
          <w:shd w:val="clear" w:color="auto" w:fill="auto"/>
          <w:lang w:val="uk-UA" w:eastAsia="ru-RU"/>
        </w:rPr>
        <w:t> В</w:t>
      </w:r>
      <w:r w:rsidRPr="00DD3603">
        <w:rPr>
          <w:rStyle w:val="0pt"/>
          <w:rFonts w:eastAsia="Batang"/>
          <w:spacing w:val="0"/>
          <w:sz w:val="28"/>
          <w:szCs w:val="28"/>
          <w:shd w:val="clear" w:color="auto" w:fill="auto"/>
          <w:lang w:val="uk-UA" w:eastAsia="ru-RU"/>
        </w:rPr>
        <w:t>.</w:t>
      </w:r>
      <w:r w:rsidR="00211876">
        <w:rPr>
          <w:rStyle w:val="0pt"/>
          <w:rFonts w:eastAsia="Batang"/>
          <w:spacing w:val="0"/>
          <w:sz w:val="28"/>
          <w:szCs w:val="28"/>
          <w:shd w:val="clear" w:color="auto" w:fill="auto"/>
          <w:lang w:val="uk-UA" w:eastAsia="ru-RU"/>
        </w:rPr>
        <w:t> </w:t>
      </w:r>
      <w:r w:rsidRPr="00DD3603">
        <w:rPr>
          <w:rStyle w:val="0pt"/>
          <w:rFonts w:eastAsia="Batang"/>
          <w:spacing w:val="0"/>
          <w:sz w:val="28"/>
          <w:szCs w:val="28"/>
          <w:shd w:val="clear" w:color="auto" w:fill="auto"/>
          <w:lang w:val="uk-UA" w:eastAsia="ru-RU"/>
        </w:rPr>
        <w:t>Костроміної</w:t>
      </w:r>
      <w:r w:rsidR="00211876">
        <w:rPr>
          <w:rStyle w:val="0pt"/>
          <w:rFonts w:eastAsia="Batang"/>
          <w:spacing w:val="0"/>
          <w:sz w:val="28"/>
          <w:szCs w:val="28"/>
          <w:shd w:val="clear" w:color="auto" w:fill="auto"/>
          <w:lang w:val="uk-UA" w:eastAsia="ru-RU"/>
        </w:rPr>
        <w:t>.</w:t>
      </w:r>
      <w:r w:rsidRPr="00DD3603">
        <w:rPr>
          <w:rStyle w:val="0pt"/>
          <w:rFonts w:eastAsia="Batang"/>
          <w:spacing w:val="0"/>
          <w:sz w:val="28"/>
          <w:szCs w:val="28"/>
          <w:shd w:val="clear" w:color="auto" w:fill="auto"/>
          <w:lang w:val="uk-UA" w:eastAsia="ru-RU"/>
        </w:rPr>
        <w:t xml:space="preserve"> Вона наголошує на розтягнутості голосних в австралійській нормі в порівнянні з британською; активна взаємодія голосних та приголосних: залежність тривалості звучання голосних від глухості/дзвінкості наступного приголосного; з</w:t>
      </w:r>
      <w:r w:rsidR="00211876">
        <w:rPr>
          <w:rStyle w:val="0pt"/>
          <w:rFonts w:eastAsia="Batang"/>
          <w:spacing w:val="0"/>
          <w:sz w:val="28"/>
          <w:szCs w:val="28"/>
          <w:shd w:val="clear" w:color="auto" w:fill="auto"/>
          <w:lang w:val="uk-UA" w:eastAsia="ru-RU"/>
        </w:rPr>
        <w:t>а</w:t>
      </w:r>
      <w:r w:rsidRPr="00DD3603">
        <w:rPr>
          <w:rStyle w:val="0pt"/>
          <w:rFonts w:eastAsia="Batang"/>
          <w:spacing w:val="0"/>
          <w:sz w:val="28"/>
          <w:szCs w:val="28"/>
          <w:shd w:val="clear" w:color="auto" w:fill="auto"/>
          <w:lang w:val="uk-UA" w:eastAsia="ru-RU"/>
        </w:rPr>
        <w:t xml:space="preserve">міна монофтонгів </w:t>
      </w:r>
      <w:r w:rsidR="00211876">
        <w:rPr>
          <w:rStyle w:val="0pt"/>
          <w:rFonts w:eastAsia="Batang"/>
          <w:spacing w:val="0"/>
          <w:sz w:val="28"/>
          <w:szCs w:val="28"/>
          <w:shd w:val="clear" w:color="auto" w:fill="auto"/>
          <w:lang w:val="uk-UA" w:eastAsia="ru-RU"/>
        </w:rPr>
        <w:t>на</w:t>
      </w:r>
      <w:r w:rsidRPr="00DD3603">
        <w:rPr>
          <w:rStyle w:val="0pt"/>
          <w:rFonts w:eastAsia="Batang"/>
          <w:spacing w:val="0"/>
          <w:sz w:val="28"/>
          <w:szCs w:val="28"/>
          <w:shd w:val="clear" w:color="auto" w:fill="auto"/>
          <w:lang w:val="uk-UA" w:eastAsia="ru-RU"/>
        </w:rPr>
        <w:t xml:space="preserve"> дифтонги перед дзвінкими приголосними; прискорення зміни дифтонгів</w:t>
      </w:r>
      <w:r w:rsidR="00211876">
        <w:rPr>
          <w:rStyle w:val="0pt"/>
          <w:rFonts w:eastAsia="Batang"/>
          <w:spacing w:val="0"/>
          <w:sz w:val="28"/>
          <w:szCs w:val="28"/>
          <w:shd w:val="clear" w:color="auto" w:fill="auto"/>
          <w:lang w:val="uk-UA" w:eastAsia="ru-RU"/>
        </w:rPr>
        <w:t xml:space="preserve"> на</w:t>
      </w:r>
      <w:r w:rsidRPr="00DD3603">
        <w:rPr>
          <w:rStyle w:val="0pt"/>
          <w:rFonts w:eastAsia="Batang"/>
          <w:spacing w:val="0"/>
          <w:sz w:val="28"/>
          <w:szCs w:val="28"/>
          <w:shd w:val="clear" w:color="auto" w:fill="auto"/>
          <w:lang w:val="uk-UA" w:eastAsia="ru-RU"/>
        </w:rPr>
        <w:t xml:space="preserve"> трифтонги перед </w:t>
      </w:r>
      <w:r w:rsidR="00211876" w:rsidRPr="00211876">
        <w:rPr>
          <w:rStyle w:val="0pt"/>
          <w:rFonts w:eastAsia="Batang"/>
          <w:i/>
          <w:spacing w:val="0"/>
          <w:sz w:val="28"/>
          <w:szCs w:val="28"/>
          <w:shd w:val="clear" w:color="auto" w:fill="auto"/>
          <w:lang w:val="de-DE" w:eastAsia="ru-RU"/>
        </w:rPr>
        <w:t>n</w:t>
      </w:r>
      <w:r w:rsidRPr="00DD3603">
        <w:rPr>
          <w:rStyle w:val="0pt"/>
          <w:rFonts w:eastAsia="Batang"/>
          <w:spacing w:val="0"/>
          <w:sz w:val="28"/>
          <w:szCs w:val="28"/>
          <w:shd w:val="clear" w:color="auto" w:fill="auto"/>
          <w:lang w:val="uk-UA" w:eastAsia="ru-RU"/>
        </w:rPr>
        <w:t xml:space="preserve">, наприклад, у словах типу </w:t>
      </w:r>
      <w:r w:rsidRPr="00211876">
        <w:rPr>
          <w:rStyle w:val="0pt"/>
          <w:rFonts w:eastAsia="Batang"/>
          <w:i/>
          <w:spacing w:val="0"/>
          <w:sz w:val="28"/>
          <w:szCs w:val="28"/>
          <w:shd w:val="clear" w:color="auto" w:fill="auto"/>
          <w:lang w:val="uk-UA" w:eastAsia="ru-RU"/>
        </w:rPr>
        <w:t>grown</w:t>
      </w:r>
      <w:r w:rsidRPr="00DD3603">
        <w:rPr>
          <w:rStyle w:val="0pt"/>
          <w:rFonts w:eastAsia="Batang"/>
          <w:spacing w:val="0"/>
          <w:sz w:val="28"/>
          <w:szCs w:val="28"/>
          <w:shd w:val="clear" w:color="auto" w:fill="auto"/>
          <w:lang w:val="uk-UA" w:eastAsia="ru-RU"/>
        </w:rPr>
        <w:t xml:space="preserve"> </w:t>
      </w:r>
      <w:r w:rsidR="00211876">
        <w:rPr>
          <w:rStyle w:val="0pt"/>
          <w:rFonts w:eastAsia="Batang"/>
          <w:spacing w:val="0"/>
          <w:sz w:val="28"/>
          <w:szCs w:val="28"/>
          <w:shd w:val="clear" w:color="auto" w:fill="auto"/>
          <w:lang w:val="uk-UA" w:eastAsia="ru-RU"/>
        </w:rPr>
        <w:t>–</w:t>
      </w:r>
      <w:r w:rsidRPr="00DD3603">
        <w:rPr>
          <w:rStyle w:val="0pt"/>
          <w:rFonts w:eastAsia="Batang"/>
          <w:spacing w:val="0"/>
          <w:sz w:val="28"/>
          <w:szCs w:val="28"/>
          <w:shd w:val="clear" w:color="auto" w:fill="auto"/>
          <w:lang w:val="uk-UA" w:eastAsia="ru-RU"/>
        </w:rPr>
        <w:t xml:space="preserve"> ['grou</w:t>
      </w:r>
      <w:r w:rsidR="00211876">
        <w:rPr>
          <w:rStyle w:val="0pt"/>
          <w:rFonts w:eastAsia="Batang"/>
          <w:spacing w:val="0"/>
          <w:sz w:val="28"/>
          <w:szCs w:val="28"/>
          <w:shd w:val="clear" w:color="auto" w:fill="auto"/>
          <w:lang w:val="uk-UA" w:eastAsia="ru-RU"/>
        </w:rPr>
        <w:t>ð</w:t>
      </w:r>
      <w:r w:rsidRPr="00DD3603">
        <w:rPr>
          <w:rStyle w:val="0pt"/>
          <w:rFonts w:eastAsia="Batang"/>
          <w:spacing w:val="0"/>
          <w:sz w:val="28"/>
          <w:szCs w:val="28"/>
          <w:shd w:val="clear" w:color="auto" w:fill="auto"/>
          <w:lang w:val="uk-UA" w:eastAsia="ru-RU"/>
        </w:rPr>
        <w:t xml:space="preserve">n]. Впливом американського варіанта можна пояснити </w:t>
      </w:r>
      <w:r w:rsidR="00211876">
        <w:rPr>
          <w:rStyle w:val="0pt"/>
          <w:rFonts w:eastAsia="Batang"/>
          <w:spacing w:val="0"/>
          <w:sz w:val="28"/>
          <w:szCs w:val="28"/>
          <w:shd w:val="clear" w:color="auto" w:fill="auto"/>
          <w:lang w:val="uk-UA" w:eastAsia="ru-RU"/>
        </w:rPr>
        <w:t>переважну</w:t>
      </w:r>
      <w:r w:rsidRPr="00DD3603">
        <w:rPr>
          <w:rStyle w:val="0pt"/>
          <w:rFonts w:eastAsia="Batang"/>
          <w:spacing w:val="0"/>
          <w:sz w:val="28"/>
          <w:szCs w:val="28"/>
          <w:shd w:val="clear" w:color="auto" w:fill="auto"/>
          <w:lang w:val="uk-UA" w:eastAsia="ru-RU"/>
        </w:rPr>
        <w:t xml:space="preserve"> заміну вимови в АuЕ [а:] на [</w:t>
      </w:r>
      <w:r w:rsidR="00211876">
        <w:rPr>
          <w:rStyle w:val="0pt"/>
          <w:rFonts w:eastAsia="Batang"/>
          <w:spacing w:val="0"/>
          <w:sz w:val="28"/>
          <w:szCs w:val="28"/>
          <w:shd w:val="clear" w:color="auto" w:fill="auto"/>
          <w:lang w:val="uk-UA" w:eastAsia="ru-RU"/>
        </w:rPr>
        <w:t>æ</w:t>
      </w:r>
      <w:r w:rsidRPr="00DD3603">
        <w:rPr>
          <w:rStyle w:val="0pt"/>
          <w:rFonts w:eastAsia="Batang"/>
          <w:spacing w:val="0"/>
          <w:sz w:val="28"/>
          <w:szCs w:val="28"/>
          <w:shd w:val="clear" w:color="auto" w:fill="auto"/>
          <w:lang w:val="uk-UA" w:eastAsia="ru-RU"/>
        </w:rPr>
        <w:t xml:space="preserve">] у словах типу </w:t>
      </w:r>
      <w:r w:rsidRPr="00211876">
        <w:rPr>
          <w:rStyle w:val="0pt"/>
          <w:rFonts w:eastAsia="Batang"/>
          <w:i/>
          <w:spacing w:val="0"/>
          <w:sz w:val="28"/>
          <w:szCs w:val="28"/>
          <w:shd w:val="clear" w:color="auto" w:fill="auto"/>
          <w:lang w:val="uk-UA" w:eastAsia="ru-RU"/>
        </w:rPr>
        <w:t>dance</w:t>
      </w:r>
      <w:r w:rsidRPr="00DD3603">
        <w:rPr>
          <w:rStyle w:val="0pt"/>
          <w:rFonts w:eastAsia="Batang"/>
          <w:spacing w:val="0"/>
          <w:sz w:val="28"/>
          <w:szCs w:val="28"/>
          <w:shd w:val="clear" w:color="auto" w:fill="auto"/>
          <w:lang w:val="uk-UA" w:eastAsia="ru-RU"/>
        </w:rPr>
        <w:t xml:space="preserve"> [d</w:t>
      </w:r>
      <w:r w:rsidR="00211876">
        <w:rPr>
          <w:rStyle w:val="0pt"/>
          <w:rFonts w:eastAsia="Batang"/>
          <w:spacing w:val="0"/>
          <w:sz w:val="28"/>
          <w:szCs w:val="28"/>
          <w:shd w:val="clear" w:color="auto" w:fill="auto"/>
          <w:lang w:val="uk-UA" w:eastAsia="ru-RU"/>
        </w:rPr>
        <w:t>æ</w:t>
      </w:r>
      <w:r w:rsidRPr="00DD3603">
        <w:rPr>
          <w:rStyle w:val="0pt"/>
          <w:rFonts w:eastAsia="Batang"/>
          <w:spacing w:val="0"/>
          <w:sz w:val="28"/>
          <w:szCs w:val="28"/>
          <w:shd w:val="clear" w:color="auto" w:fill="auto"/>
          <w:lang w:val="uk-UA" w:eastAsia="ru-RU"/>
        </w:rPr>
        <w:t xml:space="preserve">ns]. </w:t>
      </w:r>
    </w:p>
    <w:p w:rsidR="00FD231A" w:rsidRDefault="00DD3603"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DD3603">
        <w:rPr>
          <w:rStyle w:val="0pt"/>
          <w:rFonts w:eastAsia="Batang"/>
          <w:spacing w:val="0"/>
          <w:sz w:val="28"/>
          <w:szCs w:val="28"/>
          <w:shd w:val="clear" w:color="auto" w:fill="auto"/>
          <w:lang w:val="uk-UA" w:eastAsia="ru-RU"/>
        </w:rPr>
        <w:t>Вчені висували безліч припущень, чому австралійці по-іншому розмовляють англійською. Вони вважали, що причиною цього може бути клімат, фізіологія, національна психологія. Але Мітчелл вважає, і тут ми з ним згодні, що причини слід шукати в джерелах походження та історії АuЕ: «У своїх витоках австралійська мова – міськ</w:t>
      </w:r>
      <w:r w:rsidR="00FD231A">
        <w:rPr>
          <w:rStyle w:val="0pt"/>
          <w:rFonts w:eastAsia="Batang"/>
          <w:spacing w:val="0"/>
          <w:sz w:val="28"/>
          <w:szCs w:val="28"/>
          <w:shd w:val="clear" w:color="auto" w:fill="auto"/>
          <w:lang w:val="uk-UA" w:eastAsia="ru-RU"/>
        </w:rPr>
        <w:t>е</w:t>
      </w:r>
      <w:r w:rsidRPr="00DD3603">
        <w:rPr>
          <w:rStyle w:val="0pt"/>
          <w:rFonts w:eastAsia="Batang"/>
          <w:spacing w:val="0"/>
          <w:sz w:val="28"/>
          <w:szCs w:val="28"/>
          <w:shd w:val="clear" w:color="auto" w:fill="auto"/>
          <w:lang w:val="uk-UA" w:eastAsia="ru-RU"/>
        </w:rPr>
        <w:t xml:space="preserve"> мов</w:t>
      </w:r>
      <w:r w:rsidR="00FD231A">
        <w:rPr>
          <w:rStyle w:val="0pt"/>
          <w:rFonts w:eastAsia="Batang"/>
          <w:spacing w:val="0"/>
          <w:sz w:val="28"/>
          <w:szCs w:val="28"/>
          <w:shd w:val="clear" w:color="auto" w:fill="auto"/>
          <w:lang w:val="uk-UA" w:eastAsia="ru-RU"/>
        </w:rPr>
        <w:t>лення</w:t>
      </w:r>
      <w:r w:rsidRPr="00DD3603">
        <w:rPr>
          <w:rStyle w:val="0pt"/>
          <w:rFonts w:eastAsia="Batang"/>
          <w:spacing w:val="0"/>
          <w:sz w:val="28"/>
          <w:szCs w:val="28"/>
          <w:shd w:val="clear" w:color="auto" w:fill="auto"/>
          <w:lang w:val="uk-UA" w:eastAsia="ru-RU"/>
        </w:rPr>
        <w:t>. ...</w:t>
      </w:r>
      <w:r w:rsidR="00FD231A">
        <w:rPr>
          <w:rStyle w:val="0pt"/>
          <w:rFonts w:eastAsia="Batang"/>
          <w:spacing w:val="0"/>
          <w:sz w:val="28"/>
          <w:szCs w:val="28"/>
          <w:shd w:val="clear" w:color="auto" w:fill="auto"/>
          <w:lang w:val="uk-UA" w:eastAsia="ru-RU"/>
        </w:rPr>
        <w:t xml:space="preserve"> </w:t>
      </w:r>
      <w:r w:rsidRPr="00DD3603">
        <w:rPr>
          <w:rStyle w:val="0pt"/>
          <w:rFonts w:eastAsia="Batang"/>
          <w:spacing w:val="0"/>
          <w:sz w:val="28"/>
          <w:szCs w:val="28"/>
          <w:shd w:val="clear" w:color="auto" w:fill="auto"/>
          <w:lang w:val="uk-UA" w:eastAsia="ru-RU"/>
        </w:rPr>
        <w:t>За своїм походженням це мов</w:t>
      </w:r>
      <w:r w:rsidR="00FD231A">
        <w:rPr>
          <w:rStyle w:val="0pt"/>
          <w:rFonts w:eastAsia="Batang"/>
          <w:spacing w:val="0"/>
          <w:sz w:val="28"/>
          <w:szCs w:val="28"/>
          <w:shd w:val="clear" w:color="auto" w:fill="auto"/>
          <w:lang w:val="uk-UA" w:eastAsia="ru-RU"/>
        </w:rPr>
        <w:t>лення</w:t>
      </w:r>
      <w:r w:rsidRPr="00DD3603">
        <w:rPr>
          <w:rStyle w:val="0pt"/>
          <w:rFonts w:eastAsia="Batang"/>
          <w:spacing w:val="0"/>
          <w:sz w:val="28"/>
          <w:szCs w:val="28"/>
          <w:shd w:val="clear" w:color="auto" w:fill="auto"/>
          <w:lang w:val="uk-UA" w:eastAsia="ru-RU"/>
        </w:rPr>
        <w:t xml:space="preserve"> робітничого класу, мова людей, які були бідні та здебільшого неосвічені. Велике місце у ній </w:t>
      </w:r>
      <w:r w:rsidR="00FD231A">
        <w:rPr>
          <w:rStyle w:val="0pt"/>
          <w:rFonts w:eastAsia="Batang"/>
          <w:spacing w:val="0"/>
          <w:sz w:val="28"/>
          <w:szCs w:val="28"/>
          <w:shd w:val="clear" w:color="auto" w:fill="auto"/>
          <w:lang w:val="uk-UA" w:eastAsia="ru-RU"/>
        </w:rPr>
        <w:t>посідали</w:t>
      </w:r>
      <w:r w:rsidRPr="00DD3603">
        <w:rPr>
          <w:rStyle w:val="0pt"/>
          <w:rFonts w:eastAsia="Batang"/>
          <w:spacing w:val="0"/>
          <w:sz w:val="28"/>
          <w:szCs w:val="28"/>
          <w:shd w:val="clear" w:color="auto" w:fill="auto"/>
          <w:lang w:val="uk-UA" w:eastAsia="ru-RU"/>
        </w:rPr>
        <w:t xml:space="preserve"> елементи мов</w:t>
      </w:r>
      <w:r w:rsidR="00FD231A">
        <w:rPr>
          <w:rStyle w:val="0pt"/>
          <w:rFonts w:eastAsia="Batang"/>
          <w:spacing w:val="0"/>
          <w:sz w:val="28"/>
          <w:szCs w:val="28"/>
          <w:shd w:val="clear" w:color="auto" w:fill="auto"/>
          <w:lang w:val="uk-UA" w:eastAsia="ru-RU"/>
        </w:rPr>
        <w:t>лення</w:t>
      </w:r>
      <w:r w:rsidRPr="00DD3603">
        <w:rPr>
          <w:rStyle w:val="0pt"/>
          <w:rFonts w:eastAsia="Batang"/>
          <w:spacing w:val="0"/>
          <w:sz w:val="28"/>
          <w:szCs w:val="28"/>
          <w:shd w:val="clear" w:color="auto" w:fill="auto"/>
          <w:lang w:val="uk-UA" w:eastAsia="ru-RU"/>
        </w:rPr>
        <w:t xml:space="preserve"> мешканців північно-східних англійських міст, і </w:t>
      </w:r>
      <w:r w:rsidR="00FD231A">
        <w:rPr>
          <w:rStyle w:val="0pt"/>
          <w:rFonts w:eastAsia="Batang"/>
          <w:spacing w:val="0"/>
          <w:sz w:val="28"/>
          <w:szCs w:val="28"/>
          <w:shd w:val="clear" w:color="auto" w:fill="auto"/>
          <w:lang w:val="uk-UA" w:eastAsia="ru-RU"/>
        </w:rPr>
        <w:t>також</w:t>
      </w:r>
      <w:r w:rsidRPr="00DD3603">
        <w:rPr>
          <w:rStyle w:val="0pt"/>
          <w:rFonts w:eastAsia="Batang"/>
          <w:spacing w:val="0"/>
          <w:sz w:val="28"/>
          <w:szCs w:val="28"/>
          <w:shd w:val="clear" w:color="auto" w:fill="auto"/>
          <w:lang w:val="uk-UA" w:eastAsia="ru-RU"/>
        </w:rPr>
        <w:t xml:space="preserve"> ірландців. </w:t>
      </w:r>
    </w:p>
    <w:p w:rsidR="00FD231A" w:rsidRDefault="00FD231A"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Pr>
          <w:rStyle w:val="0pt"/>
          <w:rFonts w:eastAsia="Batang"/>
          <w:spacing w:val="0"/>
          <w:sz w:val="28"/>
          <w:szCs w:val="28"/>
          <w:shd w:val="clear" w:color="auto" w:fill="auto"/>
          <w:lang w:val="uk-UA" w:eastAsia="ru-RU"/>
        </w:rPr>
        <w:t>У</w:t>
      </w:r>
      <w:r w:rsidR="00DD3603" w:rsidRPr="00DD3603">
        <w:rPr>
          <w:rStyle w:val="0pt"/>
          <w:rFonts w:eastAsia="Batang"/>
          <w:spacing w:val="0"/>
          <w:sz w:val="28"/>
          <w:szCs w:val="28"/>
          <w:shd w:val="clear" w:color="auto" w:fill="auto"/>
          <w:lang w:val="uk-UA" w:eastAsia="ru-RU"/>
        </w:rPr>
        <w:t>сі ці мовні різновиди змішалися і перебували у постійн</w:t>
      </w:r>
      <w:r>
        <w:rPr>
          <w:rStyle w:val="0pt"/>
          <w:rFonts w:eastAsia="Batang"/>
          <w:spacing w:val="0"/>
          <w:sz w:val="28"/>
          <w:szCs w:val="28"/>
          <w:shd w:val="clear" w:color="auto" w:fill="auto"/>
          <w:lang w:val="uk-UA" w:eastAsia="ru-RU"/>
        </w:rPr>
        <w:t>ій</w:t>
      </w:r>
      <w:r w:rsidR="00DD3603" w:rsidRPr="00DD3603">
        <w:rPr>
          <w:rStyle w:val="0pt"/>
          <w:rFonts w:eastAsia="Batang"/>
          <w:spacing w:val="0"/>
          <w:sz w:val="28"/>
          <w:szCs w:val="28"/>
          <w:shd w:val="clear" w:color="auto" w:fill="auto"/>
          <w:lang w:val="uk-UA" w:eastAsia="ru-RU"/>
        </w:rPr>
        <w:t xml:space="preserve"> взаємодії</w:t>
      </w:r>
      <w:r>
        <w:rPr>
          <w:rStyle w:val="0pt"/>
          <w:rFonts w:eastAsia="Batang"/>
          <w:spacing w:val="0"/>
          <w:sz w:val="28"/>
          <w:szCs w:val="28"/>
          <w:shd w:val="clear" w:color="auto" w:fill="auto"/>
          <w:lang w:val="uk-UA" w:eastAsia="ru-RU"/>
        </w:rPr>
        <w:t xml:space="preserve"> в</w:t>
      </w:r>
      <w:r w:rsidR="00DD3603" w:rsidRPr="00DD3603">
        <w:rPr>
          <w:rStyle w:val="0pt"/>
          <w:rFonts w:eastAsia="Batang"/>
          <w:spacing w:val="0"/>
          <w:sz w:val="28"/>
          <w:szCs w:val="28"/>
          <w:shd w:val="clear" w:color="auto" w:fill="auto"/>
          <w:lang w:val="uk-UA" w:eastAsia="ru-RU"/>
        </w:rPr>
        <w:t xml:space="preserve"> Австралії, чого ніколи не траплялося в Англії. Австралійський варіант розвивався в такому суспільстві, яке від початку відрізнялося постійним пересуванням з місця на місце та соціальною рухливістю». І далі: «...Ці пересування населення всередині країни поряд з рухливістю в структурі </w:t>
      </w:r>
      <w:r w:rsidR="00DD3603" w:rsidRPr="00DD3603">
        <w:rPr>
          <w:rStyle w:val="0pt"/>
          <w:rFonts w:eastAsia="Batang"/>
          <w:spacing w:val="0"/>
          <w:sz w:val="28"/>
          <w:szCs w:val="28"/>
          <w:shd w:val="clear" w:color="auto" w:fill="auto"/>
          <w:lang w:val="uk-UA" w:eastAsia="ru-RU"/>
        </w:rPr>
        <w:lastRenderedPageBreak/>
        <w:t xml:space="preserve">суспільства забезпечили умови, </w:t>
      </w:r>
      <w:r>
        <w:rPr>
          <w:rStyle w:val="0pt"/>
          <w:rFonts w:eastAsia="Batang"/>
          <w:spacing w:val="0"/>
          <w:sz w:val="28"/>
          <w:szCs w:val="28"/>
          <w:shd w:val="clear" w:color="auto" w:fill="auto"/>
          <w:lang w:val="uk-UA" w:eastAsia="ru-RU"/>
        </w:rPr>
        <w:t>за</w:t>
      </w:r>
      <w:r w:rsidR="00DD3603" w:rsidRPr="00DD3603">
        <w:rPr>
          <w:rStyle w:val="0pt"/>
          <w:rFonts w:eastAsia="Batang"/>
          <w:spacing w:val="0"/>
          <w:sz w:val="28"/>
          <w:szCs w:val="28"/>
          <w:shd w:val="clear" w:color="auto" w:fill="auto"/>
          <w:lang w:val="uk-UA" w:eastAsia="ru-RU"/>
        </w:rPr>
        <w:t xml:space="preserve"> яких розвивалася мова в Австралії. Узагальнення, мабуть, було основною тенденцією. Психологія процесу цілком зрозуміла. Людина, що говорить на одному з англійських малопоширених діалектів, не хоче привертати до себе увагу і тому прагне змінити сво</w:t>
      </w:r>
      <w:r>
        <w:rPr>
          <w:rStyle w:val="0pt"/>
          <w:rFonts w:eastAsia="Batang"/>
          <w:spacing w:val="0"/>
          <w:sz w:val="28"/>
          <w:szCs w:val="28"/>
          <w:shd w:val="clear" w:color="auto" w:fill="auto"/>
          <w:lang w:val="uk-UA" w:eastAsia="ru-RU"/>
        </w:rPr>
        <w:t>є</w:t>
      </w:r>
      <w:r w:rsidR="00DD3603" w:rsidRPr="00DD3603">
        <w:rPr>
          <w:rStyle w:val="0pt"/>
          <w:rFonts w:eastAsia="Batang"/>
          <w:spacing w:val="0"/>
          <w:sz w:val="28"/>
          <w:szCs w:val="28"/>
          <w:shd w:val="clear" w:color="auto" w:fill="auto"/>
          <w:lang w:val="uk-UA" w:eastAsia="ru-RU"/>
        </w:rPr>
        <w:t xml:space="preserve"> мов</w:t>
      </w:r>
      <w:r>
        <w:rPr>
          <w:rStyle w:val="0pt"/>
          <w:rFonts w:eastAsia="Batang"/>
          <w:spacing w:val="0"/>
          <w:sz w:val="28"/>
          <w:szCs w:val="28"/>
          <w:shd w:val="clear" w:color="auto" w:fill="auto"/>
          <w:lang w:val="uk-UA" w:eastAsia="ru-RU"/>
        </w:rPr>
        <w:t>лення</w:t>
      </w:r>
      <w:r w:rsidR="00DD3603" w:rsidRPr="00DD3603">
        <w:rPr>
          <w:rStyle w:val="0pt"/>
          <w:rFonts w:eastAsia="Batang"/>
          <w:spacing w:val="0"/>
          <w:sz w:val="28"/>
          <w:szCs w:val="28"/>
          <w:shd w:val="clear" w:color="auto" w:fill="auto"/>
          <w:lang w:val="uk-UA" w:eastAsia="ru-RU"/>
        </w:rPr>
        <w:t xml:space="preserve"> або негативним способом, змінюючи специфічні риси свого мовлення, які дуже індивідуальні, або найбільш позитивним </w:t>
      </w:r>
      <w:r>
        <w:rPr>
          <w:rStyle w:val="0pt"/>
          <w:rFonts w:eastAsia="Batang"/>
          <w:spacing w:val="0"/>
          <w:sz w:val="28"/>
          <w:szCs w:val="28"/>
          <w:shd w:val="clear" w:color="auto" w:fill="auto"/>
          <w:lang w:val="uk-UA" w:eastAsia="ru-RU"/>
        </w:rPr>
        <w:t>–</w:t>
      </w:r>
      <w:r w:rsidR="00DD3603" w:rsidRPr="00DD3603">
        <w:rPr>
          <w:rStyle w:val="0pt"/>
          <w:rFonts w:eastAsia="Batang"/>
          <w:spacing w:val="0"/>
          <w:sz w:val="28"/>
          <w:szCs w:val="28"/>
          <w:shd w:val="clear" w:color="auto" w:fill="auto"/>
          <w:lang w:val="uk-UA" w:eastAsia="ru-RU"/>
        </w:rPr>
        <w:t xml:space="preserve"> пристосовуючи свої мовні звички до звичок більшості» (</w:t>
      </w:r>
      <w:r w:rsidR="00DD3603" w:rsidRPr="004530BC">
        <w:rPr>
          <w:rStyle w:val="0pt"/>
          <w:rFonts w:eastAsia="Batang"/>
          <w:spacing w:val="0"/>
          <w:sz w:val="28"/>
          <w:szCs w:val="28"/>
          <w:shd w:val="clear" w:color="auto" w:fill="auto"/>
          <w:lang w:val="uk-UA" w:eastAsia="ru-RU"/>
        </w:rPr>
        <w:t>Mitchell, 1970: 9-10</w:t>
      </w:r>
      <w:r w:rsidR="00DD3603" w:rsidRPr="00DD3603">
        <w:rPr>
          <w:rStyle w:val="0pt"/>
          <w:rFonts w:eastAsia="Batang"/>
          <w:spacing w:val="0"/>
          <w:sz w:val="28"/>
          <w:szCs w:val="28"/>
          <w:shd w:val="clear" w:color="auto" w:fill="auto"/>
          <w:lang w:val="uk-UA" w:eastAsia="ru-RU"/>
        </w:rPr>
        <w:t xml:space="preserve">). </w:t>
      </w:r>
    </w:p>
    <w:p w:rsidR="00FD231A" w:rsidRDefault="00FD231A" w:rsidP="00FD231A">
      <w:pPr>
        <w:pStyle w:val="2"/>
        <w:rPr>
          <w:rStyle w:val="0pt"/>
          <w:rFonts w:eastAsia="Batang"/>
          <w:spacing w:val="0"/>
          <w:sz w:val="28"/>
          <w:szCs w:val="28"/>
          <w:shd w:val="clear" w:color="auto" w:fill="auto"/>
          <w:lang w:val="uk-UA" w:eastAsia="ru-RU"/>
        </w:rPr>
      </w:pPr>
      <w:bookmarkStart w:id="7" w:name="_Toc183900597"/>
      <w:r w:rsidRPr="00FD231A">
        <w:rPr>
          <w:rStyle w:val="0pt"/>
          <w:rFonts w:eastAsia="Batang"/>
          <w:spacing w:val="0"/>
          <w:sz w:val="28"/>
          <w:szCs w:val="28"/>
          <w:shd w:val="clear" w:color="auto" w:fill="auto"/>
          <w:lang w:val="uk-UA" w:eastAsia="ru-RU"/>
        </w:rPr>
        <w:t>1.3. Про культурний компонент значення слова</w:t>
      </w:r>
      <w:bookmarkEnd w:id="7"/>
      <w:r w:rsidRPr="00FD231A">
        <w:rPr>
          <w:rStyle w:val="0pt"/>
          <w:rFonts w:eastAsia="Batang"/>
          <w:spacing w:val="0"/>
          <w:sz w:val="28"/>
          <w:szCs w:val="28"/>
          <w:shd w:val="clear" w:color="auto" w:fill="auto"/>
          <w:lang w:val="uk-UA" w:eastAsia="ru-RU"/>
        </w:rPr>
        <w:t xml:space="preserve"> </w:t>
      </w:r>
    </w:p>
    <w:p w:rsidR="002858C6" w:rsidRDefault="00FD231A"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Pr>
          <w:rStyle w:val="0pt"/>
          <w:rFonts w:eastAsia="Batang"/>
          <w:spacing w:val="0"/>
          <w:sz w:val="28"/>
          <w:szCs w:val="28"/>
          <w:shd w:val="clear" w:color="auto" w:fill="auto"/>
          <w:lang w:val="uk-UA" w:eastAsia="ru-RU"/>
        </w:rPr>
        <w:t>У наш</w:t>
      </w:r>
      <w:r w:rsidRPr="00FD231A">
        <w:rPr>
          <w:rStyle w:val="0pt"/>
          <w:rFonts w:eastAsia="Batang"/>
          <w:spacing w:val="0"/>
          <w:sz w:val="28"/>
          <w:szCs w:val="28"/>
          <w:shd w:val="clear" w:color="auto" w:fill="auto"/>
          <w:lang w:val="uk-UA" w:eastAsia="ru-RU"/>
        </w:rPr>
        <w:t xml:space="preserve"> час все більшої популярності набувають уявлення про зв'язок мови </w:t>
      </w:r>
      <w:r>
        <w:rPr>
          <w:rStyle w:val="0pt"/>
          <w:rFonts w:eastAsia="Batang"/>
          <w:spacing w:val="0"/>
          <w:sz w:val="28"/>
          <w:szCs w:val="28"/>
          <w:shd w:val="clear" w:color="auto" w:fill="auto"/>
          <w:lang w:val="uk-UA" w:eastAsia="ru-RU"/>
        </w:rPr>
        <w:t>і</w:t>
      </w:r>
      <w:r w:rsidRPr="00FD231A">
        <w:rPr>
          <w:rStyle w:val="0pt"/>
          <w:rFonts w:eastAsia="Batang"/>
          <w:spacing w:val="0"/>
          <w:sz w:val="28"/>
          <w:szCs w:val="28"/>
          <w:shd w:val="clear" w:color="auto" w:fill="auto"/>
          <w:lang w:val="uk-UA" w:eastAsia="ru-RU"/>
        </w:rPr>
        <w:t xml:space="preserve"> способу мислення, мови </w:t>
      </w:r>
      <w:r>
        <w:rPr>
          <w:rStyle w:val="0pt"/>
          <w:rFonts w:eastAsia="Batang"/>
          <w:spacing w:val="0"/>
          <w:sz w:val="28"/>
          <w:szCs w:val="28"/>
          <w:shd w:val="clear" w:color="auto" w:fill="auto"/>
          <w:lang w:val="uk-UA" w:eastAsia="ru-RU"/>
        </w:rPr>
        <w:t>і</w:t>
      </w:r>
      <w:r w:rsidRPr="00FD231A">
        <w:rPr>
          <w:rStyle w:val="0pt"/>
          <w:rFonts w:eastAsia="Batang"/>
          <w:spacing w:val="0"/>
          <w:sz w:val="28"/>
          <w:szCs w:val="28"/>
          <w:shd w:val="clear" w:color="auto" w:fill="auto"/>
          <w:lang w:val="uk-UA" w:eastAsia="ru-RU"/>
        </w:rPr>
        <w:t xml:space="preserve"> культури. </w:t>
      </w:r>
      <w:r>
        <w:rPr>
          <w:rStyle w:val="0pt"/>
          <w:rFonts w:eastAsia="Batang"/>
          <w:spacing w:val="0"/>
          <w:sz w:val="28"/>
          <w:szCs w:val="28"/>
          <w:shd w:val="clear" w:color="auto" w:fill="auto"/>
          <w:lang w:val="uk-UA" w:eastAsia="ru-RU"/>
        </w:rPr>
        <w:t>Ці у</w:t>
      </w:r>
      <w:r w:rsidRPr="00FD231A">
        <w:rPr>
          <w:rStyle w:val="0pt"/>
          <w:rFonts w:eastAsia="Batang"/>
          <w:spacing w:val="0"/>
          <w:sz w:val="28"/>
          <w:szCs w:val="28"/>
          <w:shd w:val="clear" w:color="auto" w:fill="auto"/>
          <w:lang w:val="uk-UA" w:eastAsia="ru-RU"/>
        </w:rPr>
        <w:t xml:space="preserve">явлення сягають ідей Гумбольдта. Свого часу вчений говорив про те, що в мові відбиваються почуття і думки народу, </w:t>
      </w:r>
      <w:r>
        <w:rPr>
          <w:rStyle w:val="0pt"/>
          <w:rFonts w:eastAsia="Batang"/>
          <w:spacing w:val="0"/>
          <w:sz w:val="28"/>
          <w:szCs w:val="28"/>
          <w:shd w:val="clear" w:color="auto" w:fill="auto"/>
          <w:lang w:val="uk-UA" w:eastAsia="ru-RU"/>
        </w:rPr>
        <w:t>який</w:t>
      </w:r>
      <w:r w:rsidRPr="00FD231A">
        <w:rPr>
          <w:rStyle w:val="0pt"/>
          <w:rFonts w:eastAsia="Batang"/>
          <w:spacing w:val="0"/>
          <w:sz w:val="28"/>
          <w:szCs w:val="28"/>
          <w:shd w:val="clear" w:color="auto" w:fill="auto"/>
          <w:lang w:val="uk-UA" w:eastAsia="ru-RU"/>
        </w:rPr>
        <w:t xml:space="preserve"> </w:t>
      </w:r>
      <w:r w:rsidR="002858C6" w:rsidRPr="00FD231A">
        <w:rPr>
          <w:rStyle w:val="0pt"/>
          <w:rFonts w:eastAsia="Batang"/>
          <w:spacing w:val="0"/>
          <w:sz w:val="28"/>
          <w:szCs w:val="28"/>
          <w:shd w:val="clear" w:color="auto" w:fill="auto"/>
          <w:lang w:val="uk-UA" w:eastAsia="ru-RU"/>
        </w:rPr>
        <w:t xml:space="preserve">говорить </w:t>
      </w:r>
      <w:r w:rsidRPr="00FD231A">
        <w:rPr>
          <w:rStyle w:val="0pt"/>
          <w:rFonts w:eastAsia="Batang"/>
          <w:spacing w:val="0"/>
          <w:sz w:val="28"/>
          <w:szCs w:val="28"/>
          <w:shd w:val="clear" w:color="auto" w:fill="auto"/>
          <w:lang w:val="uk-UA" w:eastAsia="ru-RU"/>
        </w:rPr>
        <w:t xml:space="preserve">цією мовою. Саме тому він пропонував зробити мову предметом дослідження, що має стати засобом пізнання людини. «Мови </w:t>
      </w:r>
      <w:r w:rsidR="002858C6">
        <w:rPr>
          <w:rStyle w:val="0pt"/>
          <w:rFonts w:eastAsia="Batang"/>
          <w:spacing w:val="0"/>
          <w:sz w:val="28"/>
          <w:szCs w:val="28"/>
          <w:shd w:val="clear" w:color="auto" w:fill="auto"/>
          <w:lang w:val="uk-UA" w:eastAsia="ru-RU"/>
        </w:rPr>
        <w:t>–</w:t>
      </w:r>
      <w:r w:rsidRPr="00FD231A">
        <w:rPr>
          <w:rStyle w:val="0pt"/>
          <w:rFonts w:eastAsia="Batang"/>
          <w:spacing w:val="0"/>
          <w:sz w:val="28"/>
          <w:szCs w:val="28"/>
          <w:shd w:val="clear" w:color="auto" w:fill="auto"/>
          <w:lang w:val="uk-UA" w:eastAsia="ru-RU"/>
        </w:rPr>
        <w:t xml:space="preserve"> це ієрогліфи, в які людина </w:t>
      </w:r>
      <w:r w:rsidR="002858C6">
        <w:rPr>
          <w:rStyle w:val="0pt"/>
          <w:rFonts w:eastAsia="Batang"/>
          <w:spacing w:val="0"/>
          <w:sz w:val="28"/>
          <w:szCs w:val="28"/>
          <w:shd w:val="clear" w:color="auto" w:fill="auto"/>
          <w:lang w:val="uk-UA" w:eastAsia="ru-RU"/>
        </w:rPr>
        <w:t>вміщує світ</w:t>
      </w:r>
      <w:r w:rsidRPr="00FD231A">
        <w:rPr>
          <w:rStyle w:val="0pt"/>
          <w:rFonts w:eastAsia="Batang"/>
          <w:spacing w:val="0"/>
          <w:sz w:val="28"/>
          <w:szCs w:val="28"/>
          <w:shd w:val="clear" w:color="auto" w:fill="auto"/>
          <w:lang w:val="uk-UA" w:eastAsia="ru-RU"/>
        </w:rPr>
        <w:t xml:space="preserve"> та свою уяву. ...</w:t>
      </w:r>
      <w:r w:rsidR="002858C6">
        <w:rPr>
          <w:rStyle w:val="0pt"/>
          <w:rFonts w:eastAsia="Batang"/>
          <w:spacing w:val="0"/>
          <w:sz w:val="28"/>
          <w:szCs w:val="28"/>
          <w:shd w:val="clear" w:color="auto" w:fill="auto"/>
          <w:lang w:val="uk-UA" w:eastAsia="ru-RU"/>
        </w:rPr>
        <w:t xml:space="preserve"> Р</w:t>
      </w:r>
      <w:r w:rsidRPr="00FD231A">
        <w:rPr>
          <w:rStyle w:val="0pt"/>
          <w:rFonts w:eastAsia="Batang"/>
          <w:spacing w:val="0"/>
          <w:sz w:val="28"/>
          <w:szCs w:val="28"/>
          <w:shd w:val="clear" w:color="auto" w:fill="auto"/>
          <w:lang w:val="uk-UA" w:eastAsia="ru-RU"/>
        </w:rPr>
        <w:t xml:space="preserve">ізноманіття мов </w:t>
      </w:r>
      <w:r w:rsidR="002858C6">
        <w:rPr>
          <w:rStyle w:val="0pt"/>
          <w:rFonts w:eastAsia="Batang"/>
          <w:spacing w:val="0"/>
          <w:sz w:val="28"/>
          <w:szCs w:val="28"/>
          <w:shd w:val="clear" w:color="auto" w:fill="auto"/>
          <w:lang w:val="uk-UA" w:eastAsia="ru-RU"/>
        </w:rPr>
        <w:t xml:space="preserve">відкриває </w:t>
      </w:r>
      <w:r w:rsidRPr="00FD231A">
        <w:rPr>
          <w:rStyle w:val="0pt"/>
          <w:rFonts w:eastAsia="Batang"/>
          <w:spacing w:val="0"/>
          <w:sz w:val="28"/>
          <w:szCs w:val="28"/>
          <w:shd w:val="clear" w:color="auto" w:fill="auto"/>
          <w:lang w:val="uk-UA" w:eastAsia="ru-RU"/>
        </w:rPr>
        <w:t xml:space="preserve">для нас багатство світу та різноманіття того, що ми пізнаємо в ньому; і людське буття стає для нас ширшим, оскільки мови у виразних і дієвих рисах дають нам різні способи мислення та сприйняття. Мова завжди втілює своєрідність цілого народу, </w:t>
      </w:r>
      <w:r w:rsidR="002858C6">
        <w:rPr>
          <w:rStyle w:val="0pt"/>
          <w:rFonts w:eastAsia="Batang"/>
          <w:spacing w:val="0"/>
          <w:sz w:val="28"/>
          <w:szCs w:val="28"/>
          <w:shd w:val="clear" w:color="auto" w:fill="auto"/>
          <w:lang w:val="uk-UA" w:eastAsia="ru-RU"/>
        </w:rPr>
        <w:t xml:space="preserve"> тому в</w:t>
      </w:r>
      <w:r w:rsidRPr="00FD231A">
        <w:rPr>
          <w:rStyle w:val="0pt"/>
          <w:rFonts w:eastAsia="Batang"/>
          <w:spacing w:val="0"/>
          <w:sz w:val="28"/>
          <w:szCs w:val="28"/>
          <w:shd w:val="clear" w:color="auto" w:fill="auto"/>
          <w:lang w:val="uk-UA" w:eastAsia="ru-RU"/>
        </w:rPr>
        <w:t xml:space="preserve"> ньому </w:t>
      </w:r>
      <w:r w:rsidR="002858C6">
        <w:rPr>
          <w:rStyle w:val="0pt"/>
          <w:rFonts w:eastAsia="Batang"/>
          <w:spacing w:val="0"/>
          <w:sz w:val="28"/>
          <w:szCs w:val="28"/>
          <w:shd w:val="clear" w:color="auto" w:fill="auto"/>
          <w:lang w:val="uk-UA" w:eastAsia="ru-RU"/>
        </w:rPr>
        <w:t>не треба</w:t>
      </w:r>
      <w:r w:rsidRPr="00FD231A">
        <w:rPr>
          <w:rStyle w:val="0pt"/>
          <w:rFonts w:eastAsia="Batang"/>
          <w:spacing w:val="0"/>
          <w:sz w:val="28"/>
          <w:szCs w:val="28"/>
          <w:shd w:val="clear" w:color="auto" w:fill="auto"/>
          <w:lang w:val="uk-UA" w:eastAsia="ru-RU"/>
        </w:rPr>
        <w:t xml:space="preserve"> боятися </w:t>
      </w:r>
      <w:r w:rsidR="002858C6">
        <w:rPr>
          <w:rStyle w:val="0pt"/>
          <w:rFonts w:eastAsia="Batang"/>
          <w:spacing w:val="0"/>
          <w:sz w:val="28"/>
          <w:szCs w:val="28"/>
          <w:shd w:val="clear" w:color="auto" w:fill="auto"/>
          <w:lang w:val="uk-UA" w:eastAsia="ru-RU"/>
        </w:rPr>
        <w:t>а</w:t>
      </w:r>
      <w:r w:rsidRPr="00FD231A">
        <w:rPr>
          <w:rStyle w:val="0pt"/>
          <w:rFonts w:eastAsia="Batang"/>
          <w:spacing w:val="0"/>
          <w:sz w:val="28"/>
          <w:szCs w:val="28"/>
          <w:shd w:val="clear" w:color="auto" w:fill="auto"/>
          <w:lang w:val="uk-UA" w:eastAsia="ru-RU"/>
        </w:rPr>
        <w:t xml:space="preserve">ні витонченості, </w:t>
      </w:r>
      <w:r w:rsidR="002858C6">
        <w:rPr>
          <w:rStyle w:val="0pt"/>
          <w:rFonts w:eastAsia="Batang"/>
          <w:spacing w:val="0"/>
          <w:sz w:val="28"/>
          <w:szCs w:val="28"/>
          <w:shd w:val="clear" w:color="auto" w:fill="auto"/>
          <w:lang w:val="uk-UA" w:eastAsia="ru-RU"/>
        </w:rPr>
        <w:t>а</w:t>
      </w:r>
      <w:r w:rsidR="004530BC">
        <w:rPr>
          <w:rStyle w:val="0pt"/>
          <w:rFonts w:eastAsia="Batang"/>
          <w:spacing w:val="0"/>
          <w:sz w:val="28"/>
          <w:szCs w:val="28"/>
          <w:shd w:val="clear" w:color="auto" w:fill="auto"/>
          <w:lang w:val="uk-UA" w:eastAsia="ru-RU"/>
        </w:rPr>
        <w:t>ні надлишку фантазії»</w:t>
      </w:r>
      <w:r w:rsidR="004530BC" w:rsidRPr="004530BC">
        <w:rPr>
          <w:rStyle w:val="0pt"/>
          <w:rFonts w:eastAsia="Batang"/>
          <w:spacing w:val="0"/>
          <w:sz w:val="28"/>
          <w:szCs w:val="28"/>
          <w:shd w:val="clear" w:color="auto" w:fill="auto"/>
          <w:lang w:eastAsia="ru-RU"/>
        </w:rPr>
        <w:t xml:space="preserve">. </w:t>
      </w:r>
      <w:r w:rsidRPr="00FD231A">
        <w:rPr>
          <w:rStyle w:val="0pt"/>
          <w:rFonts w:eastAsia="Batang"/>
          <w:spacing w:val="0"/>
          <w:sz w:val="28"/>
          <w:szCs w:val="28"/>
          <w:shd w:val="clear" w:color="auto" w:fill="auto"/>
          <w:lang w:val="uk-UA" w:eastAsia="ru-RU"/>
        </w:rPr>
        <w:t>Якщо дотримуватися слів вченого, можна дійти невтішного висновку, що різним мовним колективам властиво різне розуміння дійсності. «У кожній мові закладено самобутн</w:t>
      </w:r>
      <w:r w:rsidR="002858C6">
        <w:rPr>
          <w:rStyle w:val="0pt"/>
          <w:rFonts w:eastAsia="Batang"/>
          <w:spacing w:val="0"/>
          <w:sz w:val="28"/>
          <w:szCs w:val="28"/>
          <w:shd w:val="clear" w:color="auto" w:fill="auto"/>
          <w:lang w:val="uk-UA" w:eastAsia="ru-RU"/>
        </w:rPr>
        <w:t>ій</w:t>
      </w:r>
      <w:r w:rsidRPr="00FD231A">
        <w:rPr>
          <w:rStyle w:val="0pt"/>
          <w:rFonts w:eastAsia="Batang"/>
          <w:spacing w:val="0"/>
          <w:sz w:val="28"/>
          <w:szCs w:val="28"/>
          <w:shd w:val="clear" w:color="auto" w:fill="auto"/>
          <w:lang w:val="uk-UA" w:eastAsia="ru-RU"/>
        </w:rPr>
        <w:t xml:space="preserve"> світогляд. </w:t>
      </w:r>
      <w:r w:rsidR="002858C6">
        <w:rPr>
          <w:rStyle w:val="0pt"/>
          <w:rFonts w:eastAsia="Batang"/>
          <w:spacing w:val="0"/>
          <w:sz w:val="28"/>
          <w:szCs w:val="28"/>
          <w:shd w:val="clear" w:color="auto" w:fill="auto"/>
          <w:lang w:val="uk-UA" w:eastAsia="ru-RU"/>
        </w:rPr>
        <w:t>Так само я</w:t>
      </w:r>
      <w:r w:rsidRPr="00FD231A">
        <w:rPr>
          <w:rStyle w:val="0pt"/>
          <w:rFonts w:eastAsia="Batang"/>
          <w:spacing w:val="0"/>
          <w:sz w:val="28"/>
          <w:szCs w:val="28"/>
          <w:shd w:val="clear" w:color="auto" w:fill="auto"/>
          <w:lang w:val="uk-UA" w:eastAsia="ru-RU"/>
        </w:rPr>
        <w:t xml:space="preserve">к окремий звук встає між людиною і природою, так і вся мова в цілому </w:t>
      </w:r>
      <w:r w:rsidR="002858C6">
        <w:rPr>
          <w:rStyle w:val="0pt"/>
          <w:rFonts w:eastAsia="Batang"/>
          <w:spacing w:val="0"/>
          <w:sz w:val="28"/>
          <w:szCs w:val="28"/>
          <w:shd w:val="clear" w:color="auto" w:fill="auto"/>
          <w:lang w:val="uk-UA" w:eastAsia="ru-RU"/>
        </w:rPr>
        <w:t>постає</w:t>
      </w:r>
      <w:r w:rsidRPr="00FD231A">
        <w:rPr>
          <w:rStyle w:val="0pt"/>
          <w:rFonts w:eastAsia="Batang"/>
          <w:spacing w:val="0"/>
          <w:sz w:val="28"/>
          <w:szCs w:val="28"/>
          <w:shd w:val="clear" w:color="auto" w:fill="auto"/>
          <w:lang w:val="uk-UA" w:eastAsia="ru-RU"/>
        </w:rPr>
        <w:t xml:space="preserve"> між людиною і природою, </w:t>
      </w:r>
      <w:r w:rsidR="002858C6">
        <w:rPr>
          <w:rStyle w:val="0pt"/>
          <w:rFonts w:eastAsia="Batang"/>
          <w:spacing w:val="0"/>
          <w:sz w:val="28"/>
          <w:szCs w:val="28"/>
          <w:shd w:val="clear" w:color="auto" w:fill="auto"/>
          <w:lang w:val="uk-UA" w:eastAsia="ru-RU"/>
        </w:rPr>
        <w:t>яка</w:t>
      </w:r>
      <w:r w:rsidRPr="00FD231A">
        <w:rPr>
          <w:rStyle w:val="0pt"/>
          <w:rFonts w:eastAsia="Batang"/>
          <w:spacing w:val="0"/>
          <w:sz w:val="28"/>
          <w:szCs w:val="28"/>
          <w:shd w:val="clear" w:color="auto" w:fill="auto"/>
          <w:lang w:val="uk-UA" w:eastAsia="ru-RU"/>
        </w:rPr>
        <w:t xml:space="preserve"> впливає </w:t>
      </w:r>
      <w:r w:rsidR="002858C6">
        <w:rPr>
          <w:rStyle w:val="0pt"/>
          <w:rFonts w:eastAsia="Batang"/>
          <w:spacing w:val="0"/>
          <w:sz w:val="28"/>
          <w:szCs w:val="28"/>
          <w:shd w:val="clear" w:color="auto" w:fill="auto"/>
          <w:lang w:val="uk-UA" w:eastAsia="ru-RU"/>
        </w:rPr>
        <w:t>на неї</w:t>
      </w:r>
      <w:r w:rsidRPr="00FD231A">
        <w:rPr>
          <w:rStyle w:val="0pt"/>
          <w:rFonts w:eastAsia="Batang"/>
          <w:spacing w:val="0"/>
          <w:sz w:val="28"/>
          <w:szCs w:val="28"/>
          <w:shd w:val="clear" w:color="auto" w:fill="auto"/>
          <w:lang w:val="uk-UA" w:eastAsia="ru-RU"/>
        </w:rPr>
        <w:t xml:space="preserve"> зсередини </w:t>
      </w:r>
      <w:r w:rsidR="002858C6">
        <w:rPr>
          <w:rStyle w:val="0pt"/>
          <w:rFonts w:eastAsia="Batang"/>
          <w:spacing w:val="0"/>
          <w:sz w:val="28"/>
          <w:szCs w:val="28"/>
          <w:shd w:val="clear" w:color="auto" w:fill="auto"/>
          <w:lang w:val="uk-UA" w:eastAsia="ru-RU"/>
        </w:rPr>
        <w:t>і</w:t>
      </w:r>
      <w:r w:rsidRPr="00FD231A">
        <w:rPr>
          <w:rStyle w:val="0pt"/>
          <w:rFonts w:eastAsia="Batang"/>
          <w:spacing w:val="0"/>
          <w:sz w:val="28"/>
          <w:szCs w:val="28"/>
          <w:shd w:val="clear" w:color="auto" w:fill="auto"/>
          <w:lang w:val="uk-UA" w:eastAsia="ru-RU"/>
        </w:rPr>
        <w:t xml:space="preserve"> ззовні. ...І кожна мова описує навколо народу, якому </w:t>
      </w:r>
      <w:r w:rsidR="002858C6">
        <w:rPr>
          <w:rStyle w:val="0pt"/>
          <w:rFonts w:eastAsia="Batang"/>
          <w:spacing w:val="0"/>
          <w:sz w:val="28"/>
          <w:szCs w:val="28"/>
          <w:shd w:val="clear" w:color="auto" w:fill="auto"/>
          <w:lang w:val="uk-UA" w:eastAsia="ru-RU"/>
        </w:rPr>
        <w:t>вона</w:t>
      </w:r>
      <w:r w:rsidRPr="00FD231A">
        <w:rPr>
          <w:rStyle w:val="0pt"/>
          <w:rFonts w:eastAsia="Batang"/>
          <w:spacing w:val="0"/>
          <w:sz w:val="28"/>
          <w:szCs w:val="28"/>
          <w:shd w:val="clear" w:color="auto" w:fill="auto"/>
          <w:lang w:val="uk-UA" w:eastAsia="ru-RU"/>
        </w:rPr>
        <w:t xml:space="preserve"> належить, коло, звідки людині дано вийти лише остільки, оскільки вона відразу вступає в коло іншої мови». </w:t>
      </w:r>
    </w:p>
    <w:p w:rsidR="002858C6" w:rsidRDefault="00FD231A"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FD231A">
        <w:rPr>
          <w:rStyle w:val="0pt"/>
          <w:rFonts w:eastAsia="Batang"/>
          <w:spacing w:val="0"/>
          <w:sz w:val="28"/>
          <w:szCs w:val="28"/>
          <w:shd w:val="clear" w:color="auto" w:fill="auto"/>
          <w:lang w:val="uk-UA" w:eastAsia="ru-RU"/>
        </w:rPr>
        <w:t xml:space="preserve">Уявлення про зв'язок мови </w:t>
      </w:r>
      <w:r w:rsidR="002858C6">
        <w:rPr>
          <w:rStyle w:val="0pt"/>
          <w:rFonts w:eastAsia="Batang"/>
          <w:spacing w:val="0"/>
          <w:sz w:val="28"/>
          <w:szCs w:val="28"/>
          <w:shd w:val="clear" w:color="auto" w:fill="auto"/>
          <w:lang w:val="uk-UA" w:eastAsia="ru-RU"/>
        </w:rPr>
        <w:t>і</w:t>
      </w:r>
      <w:r w:rsidRPr="00FD231A">
        <w:rPr>
          <w:rStyle w:val="0pt"/>
          <w:rFonts w:eastAsia="Batang"/>
          <w:spacing w:val="0"/>
          <w:sz w:val="28"/>
          <w:szCs w:val="28"/>
          <w:shd w:val="clear" w:color="auto" w:fill="auto"/>
          <w:lang w:val="uk-UA" w:eastAsia="ru-RU"/>
        </w:rPr>
        <w:t xml:space="preserve"> культури </w:t>
      </w:r>
      <w:r w:rsidR="002858C6">
        <w:rPr>
          <w:rStyle w:val="0pt"/>
          <w:rFonts w:eastAsia="Batang"/>
          <w:spacing w:val="0"/>
          <w:sz w:val="28"/>
          <w:szCs w:val="28"/>
          <w:shd w:val="clear" w:color="auto" w:fill="auto"/>
          <w:lang w:val="uk-UA" w:eastAsia="ru-RU"/>
        </w:rPr>
        <w:t>виражені</w:t>
      </w:r>
      <w:r w:rsidRPr="00FD231A">
        <w:rPr>
          <w:rStyle w:val="0pt"/>
          <w:rFonts w:eastAsia="Batang"/>
          <w:spacing w:val="0"/>
          <w:sz w:val="28"/>
          <w:szCs w:val="28"/>
          <w:shd w:val="clear" w:color="auto" w:fill="auto"/>
          <w:lang w:val="uk-UA" w:eastAsia="ru-RU"/>
        </w:rPr>
        <w:t xml:space="preserve"> і у </w:t>
      </w:r>
      <w:r w:rsidR="002858C6">
        <w:rPr>
          <w:rStyle w:val="0pt"/>
          <w:rFonts w:eastAsia="Batang"/>
          <w:spacing w:val="0"/>
          <w:sz w:val="28"/>
          <w:szCs w:val="28"/>
          <w:shd w:val="clear" w:color="auto" w:fill="auto"/>
          <w:lang w:val="uk-UA" w:eastAsia="ru-RU"/>
        </w:rPr>
        <w:t>відомій</w:t>
      </w:r>
      <w:r w:rsidRPr="00FD231A">
        <w:rPr>
          <w:rStyle w:val="0pt"/>
          <w:rFonts w:eastAsia="Batang"/>
          <w:spacing w:val="0"/>
          <w:sz w:val="28"/>
          <w:szCs w:val="28"/>
          <w:shd w:val="clear" w:color="auto" w:fill="auto"/>
          <w:lang w:val="uk-UA" w:eastAsia="ru-RU"/>
        </w:rPr>
        <w:t xml:space="preserve"> гіпотезі Сепіра-Уорфа. Деякі з положень цієї</w:t>
      </w:r>
      <w:r w:rsidR="002858C6">
        <w:rPr>
          <w:rStyle w:val="0pt"/>
          <w:rFonts w:eastAsia="Batang"/>
          <w:spacing w:val="0"/>
          <w:sz w:val="28"/>
          <w:szCs w:val="28"/>
          <w:shd w:val="clear" w:color="auto" w:fill="auto"/>
          <w:lang w:val="uk-UA" w:eastAsia="ru-RU"/>
        </w:rPr>
        <w:t xml:space="preserve"> гіпотези справедливі і зараз: «</w:t>
      </w:r>
      <w:r w:rsidRPr="00FD231A">
        <w:rPr>
          <w:rStyle w:val="0pt"/>
          <w:rFonts w:eastAsia="Batang"/>
          <w:spacing w:val="0"/>
          <w:sz w:val="28"/>
          <w:szCs w:val="28"/>
          <w:shd w:val="clear" w:color="auto" w:fill="auto"/>
          <w:lang w:val="uk-UA" w:eastAsia="ru-RU"/>
        </w:rPr>
        <w:t>мова є символічним керівництвом до розуміння культури</w:t>
      </w:r>
      <w:r w:rsidR="002858C6">
        <w:rPr>
          <w:rStyle w:val="0pt"/>
          <w:rFonts w:eastAsia="Batang"/>
          <w:spacing w:val="0"/>
          <w:sz w:val="28"/>
          <w:szCs w:val="28"/>
          <w:shd w:val="clear" w:color="auto" w:fill="auto"/>
          <w:lang w:val="uk-UA" w:eastAsia="ru-RU"/>
        </w:rPr>
        <w:t>»; «л</w:t>
      </w:r>
      <w:r w:rsidRPr="00FD231A">
        <w:rPr>
          <w:rStyle w:val="0pt"/>
          <w:rFonts w:eastAsia="Batang"/>
          <w:spacing w:val="0"/>
          <w:sz w:val="28"/>
          <w:szCs w:val="28"/>
          <w:shd w:val="clear" w:color="auto" w:fill="auto"/>
          <w:lang w:val="uk-UA" w:eastAsia="ru-RU"/>
        </w:rPr>
        <w:t xml:space="preserve">ексика – дуже </w:t>
      </w:r>
      <w:r w:rsidRPr="00FD231A">
        <w:rPr>
          <w:rStyle w:val="0pt"/>
          <w:rFonts w:eastAsia="Batang"/>
          <w:spacing w:val="0"/>
          <w:sz w:val="28"/>
          <w:szCs w:val="28"/>
          <w:shd w:val="clear" w:color="auto" w:fill="auto"/>
          <w:lang w:val="uk-UA" w:eastAsia="ru-RU"/>
        </w:rPr>
        <w:lastRenderedPageBreak/>
        <w:t>чутливий показник культури народу» (</w:t>
      </w:r>
      <w:r w:rsidRPr="004530BC">
        <w:rPr>
          <w:rStyle w:val="0pt"/>
          <w:rFonts w:eastAsia="Batang"/>
          <w:spacing w:val="0"/>
          <w:sz w:val="28"/>
          <w:szCs w:val="28"/>
          <w:shd w:val="clear" w:color="auto" w:fill="auto"/>
          <w:lang w:val="uk-UA" w:eastAsia="ru-RU"/>
        </w:rPr>
        <w:t>Sapir, 19</w:t>
      </w:r>
      <w:r w:rsidR="004530BC" w:rsidRPr="004530BC">
        <w:rPr>
          <w:rStyle w:val="0pt"/>
          <w:rFonts w:eastAsia="Batang"/>
          <w:spacing w:val="0"/>
          <w:sz w:val="28"/>
          <w:szCs w:val="28"/>
          <w:shd w:val="clear" w:color="auto" w:fill="auto"/>
          <w:lang w:eastAsia="ru-RU"/>
        </w:rPr>
        <w:t>27</w:t>
      </w:r>
      <w:r w:rsidRPr="00FD231A">
        <w:rPr>
          <w:rStyle w:val="0pt"/>
          <w:rFonts w:eastAsia="Batang"/>
          <w:spacing w:val="0"/>
          <w:sz w:val="28"/>
          <w:szCs w:val="28"/>
          <w:shd w:val="clear" w:color="auto" w:fill="auto"/>
          <w:lang w:val="uk-UA" w:eastAsia="ru-RU"/>
        </w:rPr>
        <w:t xml:space="preserve">). </w:t>
      </w:r>
    </w:p>
    <w:p w:rsidR="004F4E21" w:rsidRDefault="00FD231A"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FD231A">
        <w:rPr>
          <w:rStyle w:val="0pt"/>
          <w:rFonts w:eastAsia="Batang"/>
          <w:spacing w:val="0"/>
          <w:sz w:val="28"/>
          <w:szCs w:val="28"/>
          <w:shd w:val="clear" w:color="auto" w:fill="auto"/>
          <w:lang w:val="uk-UA" w:eastAsia="ru-RU"/>
        </w:rPr>
        <w:t>У 60-70-</w:t>
      </w:r>
      <w:r w:rsidR="002858C6">
        <w:rPr>
          <w:rStyle w:val="0pt"/>
          <w:rFonts w:eastAsia="Batang"/>
          <w:spacing w:val="0"/>
          <w:sz w:val="28"/>
          <w:szCs w:val="28"/>
          <w:shd w:val="clear" w:color="auto" w:fill="auto"/>
          <w:lang w:val="uk-UA" w:eastAsia="ru-RU"/>
        </w:rPr>
        <w:t>х роках</w:t>
      </w:r>
      <w:r w:rsidRPr="00FD231A">
        <w:rPr>
          <w:rStyle w:val="0pt"/>
          <w:rFonts w:eastAsia="Batang"/>
          <w:spacing w:val="0"/>
          <w:sz w:val="28"/>
          <w:szCs w:val="28"/>
          <w:shd w:val="clear" w:color="auto" w:fill="auto"/>
          <w:lang w:val="uk-UA" w:eastAsia="ru-RU"/>
        </w:rPr>
        <w:t xml:space="preserve"> XX століття на </w:t>
      </w:r>
      <w:r w:rsidR="004F4E21">
        <w:rPr>
          <w:rStyle w:val="0pt"/>
          <w:rFonts w:eastAsia="Batang"/>
          <w:spacing w:val="0"/>
          <w:sz w:val="28"/>
          <w:szCs w:val="28"/>
          <w:shd w:val="clear" w:color="auto" w:fill="auto"/>
          <w:lang w:val="uk-UA" w:eastAsia="ru-RU"/>
        </w:rPr>
        <w:t>межі</w:t>
      </w:r>
      <w:r w:rsidRPr="00FD231A">
        <w:rPr>
          <w:rStyle w:val="0pt"/>
          <w:rFonts w:eastAsia="Batang"/>
          <w:spacing w:val="0"/>
          <w:sz w:val="28"/>
          <w:szCs w:val="28"/>
          <w:shd w:val="clear" w:color="auto" w:fill="auto"/>
          <w:lang w:val="uk-UA" w:eastAsia="ru-RU"/>
        </w:rPr>
        <w:t xml:space="preserve"> лінгвістичної та культурологічної проблематики з'являється та виділяється в окремий аспект лінгвістики наукова</w:t>
      </w:r>
      <w:r w:rsidR="004F4E21">
        <w:rPr>
          <w:rStyle w:val="0pt"/>
          <w:rFonts w:eastAsia="Batang"/>
          <w:spacing w:val="0"/>
          <w:sz w:val="28"/>
          <w:szCs w:val="28"/>
          <w:shd w:val="clear" w:color="auto" w:fill="auto"/>
          <w:lang w:val="uk-UA" w:eastAsia="ru-RU"/>
        </w:rPr>
        <w:t xml:space="preserve"> дисципліна, що отримала назву </w:t>
      </w:r>
      <w:r w:rsidRPr="004F4E21">
        <w:rPr>
          <w:rStyle w:val="0pt"/>
          <w:rFonts w:eastAsia="Batang"/>
          <w:i/>
          <w:iCs/>
          <w:spacing w:val="0"/>
          <w:sz w:val="28"/>
          <w:szCs w:val="28"/>
          <w:shd w:val="clear" w:color="auto" w:fill="auto"/>
          <w:lang w:val="uk-UA" w:eastAsia="ru-RU"/>
        </w:rPr>
        <w:t>лінгвокраїнознавство</w:t>
      </w:r>
      <w:r w:rsidRPr="00FD231A">
        <w:rPr>
          <w:rStyle w:val="0pt"/>
          <w:rFonts w:eastAsia="Batang"/>
          <w:spacing w:val="0"/>
          <w:sz w:val="28"/>
          <w:szCs w:val="28"/>
          <w:shd w:val="clear" w:color="auto" w:fill="auto"/>
          <w:lang w:val="uk-UA" w:eastAsia="ru-RU"/>
        </w:rPr>
        <w:t xml:space="preserve">. </w:t>
      </w:r>
      <w:r w:rsidR="004F4E21">
        <w:rPr>
          <w:rStyle w:val="0pt"/>
          <w:rFonts w:eastAsia="Batang"/>
          <w:spacing w:val="0"/>
          <w:sz w:val="28"/>
          <w:szCs w:val="28"/>
          <w:shd w:val="clear" w:color="auto" w:fill="auto"/>
          <w:lang w:val="uk-UA" w:eastAsia="ru-RU"/>
        </w:rPr>
        <w:t>Згодом</w:t>
      </w:r>
      <w:r w:rsidRPr="00FD231A">
        <w:rPr>
          <w:rStyle w:val="0pt"/>
          <w:rFonts w:eastAsia="Batang"/>
          <w:spacing w:val="0"/>
          <w:sz w:val="28"/>
          <w:szCs w:val="28"/>
          <w:shd w:val="clear" w:color="auto" w:fill="auto"/>
          <w:lang w:val="uk-UA" w:eastAsia="ru-RU"/>
        </w:rPr>
        <w:t xml:space="preserve"> розробляється її вла</w:t>
      </w:r>
      <w:r w:rsidR="004F4E21">
        <w:rPr>
          <w:rStyle w:val="0pt"/>
          <w:rFonts w:eastAsia="Batang"/>
          <w:spacing w:val="0"/>
          <w:sz w:val="28"/>
          <w:szCs w:val="28"/>
          <w:shd w:val="clear" w:color="auto" w:fill="auto"/>
          <w:lang w:val="uk-UA" w:eastAsia="ru-RU"/>
        </w:rPr>
        <w:t>сне відгалуження – країнознавчо</w:t>
      </w:r>
      <w:r w:rsidRPr="00FD231A">
        <w:rPr>
          <w:rStyle w:val="0pt"/>
          <w:rFonts w:eastAsia="Batang"/>
          <w:spacing w:val="0"/>
          <w:sz w:val="28"/>
          <w:szCs w:val="28"/>
          <w:shd w:val="clear" w:color="auto" w:fill="auto"/>
          <w:lang w:val="uk-UA" w:eastAsia="ru-RU"/>
        </w:rPr>
        <w:t xml:space="preserve">орієнтована варіантологія, яка </w:t>
      </w:r>
      <w:r w:rsidR="004F4E21">
        <w:rPr>
          <w:rStyle w:val="0pt"/>
          <w:rFonts w:eastAsia="Batang"/>
          <w:spacing w:val="0"/>
          <w:sz w:val="28"/>
          <w:szCs w:val="28"/>
          <w:shd w:val="clear" w:color="auto" w:fill="auto"/>
          <w:lang w:val="uk-UA" w:eastAsia="ru-RU"/>
        </w:rPr>
        <w:t>вивчає</w:t>
      </w:r>
      <w:r w:rsidRPr="00FD231A">
        <w:rPr>
          <w:rStyle w:val="0pt"/>
          <w:rFonts w:eastAsia="Batang"/>
          <w:spacing w:val="0"/>
          <w:sz w:val="28"/>
          <w:szCs w:val="28"/>
          <w:shd w:val="clear" w:color="auto" w:fill="auto"/>
          <w:lang w:val="uk-UA" w:eastAsia="ru-RU"/>
        </w:rPr>
        <w:t xml:space="preserve"> тип</w:t>
      </w:r>
      <w:r w:rsidR="004F4E21">
        <w:rPr>
          <w:rStyle w:val="0pt"/>
          <w:rFonts w:eastAsia="Batang"/>
          <w:spacing w:val="0"/>
          <w:sz w:val="28"/>
          <w:szCs w:val="28"/>
          <w:shd w:val="clear" w:color="auto" w:fill="auto"/>
          <w:lang w:val="uk-UA" w:eastAsia="ru-RU"/>
        </w:rPr>
        <w:t>и</w:t>
      </w:r>
      <w:r w:rsidRPr="00FD231A">
        <w:rPr>
          <w:rStyle w:val="0pt"/>
          <w:rFonts w:eastAsia="Batang"/>
          <w:spacing w:val="0"/>
          <w:sz w:val="28"/>
          <w:szCs w:val="28"/>
          <w:shd w:val="clear" w:color="auto" w:fill="auto"/>
          <w:lang w:val="uk-UA" w:eastAsia="ru-RU"/>
        </w:rPr>
        <w:t xml:space="preserve"> територіального та соціального мовного варіювання. </w:t>
      </w:r>
    </w:p>
    <w:p w:rsidR="004F4E21" w:rsidRDefault="00FD231A"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FD231A">
        <w:rPr>
          <w:rStyle w:val="0pt"/>
          <w:rFonts w:eastAsia="Batang"/>
          <w:spacing w:val="0"/>
          <w:sz w:val="28"/>
          <w:szCs w:val="28"/>
          <w:shd w:val="clear" w:color="auto" w:fill="auto"/>
          <w:lang w:val="uk-UA" w:eastAsia="ru-RU"/>
        </w:rPr>
        <w:t xml:space="preserve">Серед вчених досі </w:t>
      </w:r>
      <w:r w:rsidR="004F4E21">
        <w:rPr>
          <w:rStyle w:val="0pt"/>
          <w:rFonts w:eastAsia="Batang"/>
          <w:spacing w:val="0"/>
          <w:sz w:val="28"/>
          <w:szCs w:val="28"/>
          <w:shd w:val="clear" w:color="auto" w:fill="auto"/>
          <w:lang w:val="uk-UA" w:eastAsia="ru-RU"/>
        </w:rPr>
        <w:t>точаться суперечки щодо терміна</w:t>
      </w:r>
      <w:r w:rsidRPr="00FD231A">
        <w:rPr>
          <w:rStyle w:val="0pt"/>
          <w:rFonts w:eastAsia="Batang"/>
          <w:spacing w:val="0"/>
          <w:sz w:val="28"/>
          <w:szCs w:val="28"/>
          <w:shd w:val="clear" w:color="auto" w:fill="auto"/>
          <w:lang w:val="uk-UA" w:eastAsia="ru-RU"/>
        </w:rPr>
        <w:t xml:space="preserve"> </w:t>
      </w:r>
      <w:r w:rsidR="004F4E21">
        <w:rPr>
          <w:rStyle w:val="0pt"/>
          <w:rFonts w:eastAsia="Batang"/>
          <w:spacing w:val="0"/>
          <w:sz w:val="28"/>
          <w:szCs w:val="28"/>
          <w:shd w:val="clear" w:color="auto" w:fill="auto"/>
          <w:lang w:val="uk-UA" w:eastAsia="ru-RU"/>
        </w:rPr>
        <w:t>на</w:t>
      </w:r>
      <w:r w:rsidRPr="00FD231A">
        <w:rPr>
          <w:rStyle w:val="0pt"/>
          <w:rFonts w:eastAsia="Batang"/>
          <w:spacing w:val="0"/>
          <w:sz w:val="28"/>
          <w:szCs w:val="28"/>
          <w:shd w:val="clear" w:color="auto" w:fill="auto"/>
          <w:lang w:val="uk-UA" w:eastAsia="ru-RU"/>
        </w:rPr>
        <w:t xml:space="preserve"> познач</w:t>
      </w:r>
      <w:r w:rsidR="004F4E21">
        <w:rPr>
          <w:rStyle w:val="0pt"/>
          <w:rFonts w:eastAsia="Batang"/>
          <w:spacing w:val="0"/>
          <w:sz w:val="28"/>
          <w:szCs w:val="28"/>
          <w:shd w:val="clear" w:color="auto" w:fill="auto"/>
          <w:lang w:val="uk-UA" w:eastAsia="ru-RU"/>
        </w:rPr>
        <w:t>ення</w:t>
      </w:r>
      <w:r w:rsidRPr="00FD231A">
        <w:rPr>
          <w:rStyle w:val="0pt"/>
          <w:rFonts w:eastAsia="Batang"/>
          <w:spacing w:val="0"/>
          <w:sz w:val="28"/>
          <w:szCs w:val="28"/>
          <w:shd w:val="clear" w:color="auto" w:fill="auto"/>
          <w:lang w:val="uk-UA" w:eastAsia="ru-RU"/>
        </w:rPr>
        <w:t xml:space="preserve"> цієї науки. Деякі пр</w:t>
      </w:r>
      <w:r w:rsidR="004F4E21">
        <w:rPr>
          <w:rStyle w:val="0pt"/>
          <w:rFonts w:eastAsia="Batang"/>
          <w:spacing w:val="0"/>
          <w:sz w:val="28"/>
          <w:szCs w:val="28"/>
          <w:shd w:val="clear" w:color="auto" w:fill="auto"/>
          <w:lang w:val="uk-UA" w:eastAsia="ru-RU"/>
        </w:rPr>
        <w:t xml:space="preserve">опонують запровадження терміна </w:t>
      </w:r>
      <w:r w:rsidRPr="004F4E21">
        <w:rPr>
          <w:rStyle w:val="0pt"/>
          <w:rFonts w:eastAsia="Batang"/>
          <w:i/>
          <w:iCs/>
          <w:spacing w:val="0"/>
          <w:sz w:val="28"/>
          <w:szCs w:val="28"/>
          <w:shd w:val="clear" w:color="auto" w:fill="auto"/>
          <w:lang w:val="uk-UA" w:eastAsia="ru-RU"/>
        </w:rPr>
        <w:t>лінгвокультурологія</w:t>
      </w:r>
      <w:r w:rsidRPr="00FD231A">
        <w:rPr>
          <w:rStyle w:val="0pt"/>
          <w:rFonts w:eastAsia="Batang"/>
          <w:spacing w:val="0"/>
          <w:sz w:val="28"/>
          <w:szCs w:val="28"/>
          <w:shd w:val="clear" w:color="auto" w:fill="auto"/>
          <w:lang w:val="uk-UA" w:eastAsia="ru-RU"/>
        </w:rPr>
        <w:t>, оскільки «предметом є саме культура, пов'язана з мовою, і сам предмет науки – культура за допомогою мови не обмежує сферу вивчення». Інші не</w:t>
      </w:r>
      <w:r w:rsidR="004F4E21">
        <w:rPr>
          <w:rStyle w:val="0pt"/>
          <w:rFonts w:eastAsia="Batang"/>
          <w:spacing w:val="0"/>
          <w:sz w:val="28"/>
          <w:szCs w:val="28"/>
          <w:shd w:val="clear" w:color="auto" w:fill="auto"/>
          <w:lang w:val="uk-UA" w:eastAsia="ru-RU"/>
        </w:rPr>
        <w:t xml:space="preserve"> згодні з цим, оскільки термін </w:t>
      </w:r>
      <w:r w:rsidRPr="004F4E21">
        <w:rPr>
          <w:rStyle w:val="0pt"/>
          <w:rFonts w:eastAsia="Batang"/>
          <w:i/>
          <w:iCs/>
          <w:spacing w:val="0"/>
          <w:sz w:val="28"/>
          <w:szCs w:val="28"/>
          <w:shd w:val="clear" w:color="auto" w:fill="auto"/>
          <w:lang w:val="uk-UA" w:eastAsia="ru-RU"/>
        </w:rPr>
        <w:t>лінгвокультурологія</w:t>
      </w:r>
      <w:r w:rsidRPr="00FD231A">
        <w:rPr>
          <w:rStyle w:val="0pt"/>
          <w:rFonts w:eastAsia="Batang"/>
          <w:spacing w:val="0"/>
          <w:sz w:val="28"/>
          <w:szCs w:val="28"/>
          <w:shd w:val="clear" w:color="auto" w:fill="auto"/>
          <w:lang w:val="uk-UA" w:eastAsia="ru-RU"/>
        </w:rPr>
        <w:t xml:space="preserve"> «не містить семантичної частки територіальності, і тому зовсім </w:t>
      </w:r>
      <w:r w:rsidR="004F4E21">
        <w:rPr>
          <w:rStyle w:val="0pt"/>
          <w:rFonts w:eastAsia="Batang"/>
          <w:spacing w:val="0"/>
          <w:sz w:val="28"/>
          <w:szCs w:val="28"/>
          <w:shd w:val="clear" w:color="auto" w:fill="auto"/>
          <w:lang w:val="uk-UA" w:eastAsia="ru-RU"/>
        </w:rPr>
        <w:t xml:space="preserve">незрозуміло </w:t>
      </w:r>
      <w:r w:rsidRPr="00FD231A">
        <w:rPr>
          <w:rStyle w:val="0pt"/>
          <w:rFonts w:eastAsia="Batang"/>
          <w:spacing w:val="0"/>
          <w:sz w:val="28"/>
          <w:szCs w:val="28"/>
          <w:shd w:val="clear" w:color="auto" w:fill="auto"/>
          <w:lang w:val="uk-UA" w:eastAsia="ru-RU"/>
        </w:rPr>
        <w:t>культуру однієї країни чи культуру всієї цивілізації вивчає ця галузь лінгвістичної науки. У зв'язку з цим доцільн</w:t>
      </w:r>
      <w:r w:rsidR="004F4E21">
        <w:rPr>
          <w:rStyle w:val="0pt"/>
          <w:rFonts w:eastAsia="Batang"/>
          <w:spacing w:val="0"/>
          <w:sz w:val="28"/>
          <w:szCs w:val="28"/>
          <w:shd w:val="clear" w:color="auto" w:fill="auto"/>
          <w:lang w:val="uk-UA" w:eastAsia="ru-RU"/>
        </w:rPr>
        <w:t>о</w:t>
      </w:r>
      <w:r w:rsidRPr="00FD231A">
        <w:rPr>
          <w:rStyle w:val="0pt"/>
          <w:rFonts w:eastAsia="Batang"/>
          <w:spacing w:val="0"/>
          <w:sz w:val="28"/>
          <w:szCs w:val="28"/>
          <w:shd w:val="clear" w:color="auto" w:fill="auto"/>
          <w:lang w:val="uk-UA" w:eastAsia="ru-RU"/>
        </w:rPr>
        <w:t xml:space="preserve"> </w:t>
      </w:r>
      <w:r w:rsidR="004F4E21">
        <w:rPr>
          <w:rStyle w:val="0pt"/>
          <w:rFonts w:eastAsia="Batang"/>
          <w:spacing w:val="0"/>
          <w:sz w:val="28"/>
          <w:szCs w:val="28"/>
          <w:shd w:val="clear" w:color="auto" w:fill="auto"/>
          <w:lang w:val="uk-UA" w:eastAsia="ru-RU"/>
        </w:rPr>
        <w:t xml:space="preserve">вживати усталений термін </w:t>
      </w:r>
      <w:r w:rsidRPr="004F4E21">
        <w:rPr>
          <w:rStyle w:val="0pt"/>
          <w:rFonts w:eastAsia="Batang"/>
          <w:i/>
          <w:iCs/>
          <w:spacing w:val="0"/>
          <w:sz w:val="28"/>
          <w:szCs w:val="28"/>
          <w:shd w:val="clear" w:color="auto" w:fill="auto"/>
          <w:lang w:val="uk-UA" w:eastAsia="ru-RU"/>
        </w:rPr>
        <w:t>лінгвокраїнознавство</w:t>
      </w:r>
      <w:r w:rsidRPr="00FD231A">
        <w:rPr>
          <w:rStyle w:val="0pt"/>
          <w:rFonts w:eastAsia="Batang"/>
          <w:spacing w:val="0"/>
          <w:sz w:val="28"/>
          <w:szCs w:val="28"/>
          <w:shd w:val="clear" w:color="auto" w:fill="auto"/>
          <w:lang w:val="uk-UA" w:eastAsia="ru-RU"/>
        </w:rPr>
        <w:t>. Ми дотримуємося погляду О. Д. Петренка, який говорить про лінгвокультурологію та лінгвокраїнознавство як про дві суміжні наукові дисципліни, пов'язані антропологічною основою, але</w:t>
      </w:r>
      <w:r w:rsidR="004F4E21">
        <w:rPr>
          <w:rStyle w:val="0pt"/>
          <w:rFonts w:eastAsia="Batang"/>
          <w:spacing w:val="0"/>
          <w:sz w:val="28"/>
          <w:szCs w:val="28"/>
          <w:shd w:val="clear" w:color="auto" w:fill="auto"/>
          <w:lang w:val="uk-UA" w:eastAsia="ru-RU"/>
        </w:rPr>
        <w:t xml:space="preserve"> які</w:t>
      </w:r>
      <w:r w:rsidRPr="00FD231A">
        <w:rPr>
          <w:rStyle w:val="0pt"/>
          <w:rFonts w:eastAsia="Batang"/>
          <w:spacing w:val="0"/>
          <w:sz w:val="28"/>
          <w:szCs w:val="28"/>
          <w:shd w:val="clear" w:color="auto" w:fill="auto"/>
          <w:lang w:val="uk-UA" w:eastAsia="ru-RU"/>
        </w:rPr>
        <w:t xml:space="preserve"> різняться способом подання та тлумачення культурної інформації. «Відмінність лінгвокультурології від етнолінгвістики та лінгвокраїнознавства полягає в тому, що вона не ставить знака рівності між поняттями «культурн</w:t>
      </w:r>
      <w:r w:rsidR="004F4E21">
        <w:rPr>
          <w:rStyle w:val="0pt"/>
          <w:rFonts w:eastAsia="Batang"/>
          <w:spacing w:val="0"/>
          <w:sz w:val="28"/>
          <w:szCs w:val="28"/>
          <w:shd w:val="clear" w:color="auto" w:fill="auto"/>
          <w:lang w:val="uk-UA" w:eastAsia="ru-RU"/>
        </w:rPr>
        <w:t>е</w:t>
      </w:r>
      <w:r w:rsidRPr="00FD231A">
        <w:rPr>
          <w:rStyle w:val="0pt"/>
          <w:rFonts w:eastAsia="Batang"/>
          <w:spacing w:val="0"/>
          <w:sz w:val="28"/>
          <w:szCs w:val="28"/>
          <w:shd w:val="clear" w:color="auto" w:fill="auto"/>
          <w:lang w:val="uk-UA" w:eastAsia="ru-RU"/>
        </w:rPr>
        <w:t xml:space="preserve"> в мові» та «етнічн</w:t>
      </w:r>
      <w:r w:rsidR="004F4E21">
        <w:rPr>
          <w:rStyle w:val="0pt"/>
          <w:rFonts w:eastAsia="Batang"/>
          <w:spacing w:val="0"/>
          <w:sz w:val="28"/>
          <w:szCs w:val="28"/>
          <w:shd w:val="clear" w:color="auto" w:fill="auto"/>
          <w:lang w:val="uk-UA" w:eastAsia="ru-RU"/>
        </w:rPr>
        <w:t>е</w:t>
      </w:r>
      <w:r w:rsidRPr="00FD231A">
        <w:rPr>
          <w:rStyle w:val="0pt"/>
          <w:rFonts w:eastAsia="Batang"/>
          <w:spacing w:val="0"/>
          <w:sz w:val="28"/>
          <w:szCs w:val="28"/>
          <w:shd w:val="clear" w:color="auto" w:fill="auto"/>
          <w:lang w:val="uk-UA" w:eastAsia="ru-RU"/>
        </w:rPr>
        <w:t>, власне національн</w:t>
      </w:r>
      <w:r w:rsidR="004F4E21">
        <w:rPr>
          <w:rStyle w:val="0pt"/>
          <w:rFonts w:eastAsia="Batang"/>
          <w:spacing w:val="0"/>
          <w:sz w:val="28"/>
          <w:szCs w:val="28"/>
          <w:shd w:val="clear" w:color="auto" w:fill="auto"/>
          <w:lang w:val="uk-UA" w:eastAsia="ru-RU"/>
        </w:rPr>
        <w:t>е</w:t>
      </w:r>
      <w:r w:rsidRPr="00FD231A">
        <w:rPr>
          <w:rStyle w:val="0pt"/>
          <w:rFonts w:eastAsia="Batang"/>
          <w:spacing w:val="0"/>
          <w:sz w:val="28"/>
          <w:szCs w:val="28"/>
          <w:shd w:val="clear" w:color="auto" w:fill="auto"/>
          <w:lang w:val="uk-UA" w:eastAsia="ru-RU"/>
        </w:rPr>
        <w:t xml:space="preserve">»... Лінгвокультурологія тісно пов'язана з лінгвокраїнознавством, яке може вважатися одним із його джерел. Їх </w:t>
      </w:r>
      <w:r w:rsidR="004F4E21">
        <w:rPr>
          <w:rStyle w:val="0pt"/>
          <w:rFonts w:eastAsia="Batang"/>
          <w:spacing w:val="0"/>
          <w:sz w:val="28"/>
          <w:szCs w:val="28"/>
          <w:shd w:val="clear" w:color="auto" w:fill="auto"/>
          <w:lang w:val="uk-UA" w:eastAsia="ru-RU"/>
        </w:rPr>
        <w:t>поєднує</w:t>
      </w:r>
      <w:r w:rsidRPr="00FD231A">
        <w:rPr>
          <w:rStyle w:val="0pt"/>
          <w:rFonts w:eastAsia="Batang"/>
          <w:spacing w:val="0"/>
          <w:sz w:val="28"/>
          <w:szCs w:val="28"/>
          <w:shd w:val="clear" w:color="auto" w:fill="auto"/>
          <w:lang w:val="uk-UA" w:eastAsia="ru-RU"/>
        </w:rPr>
        <w:t xml:space="preserve"> те, що обидві дисципліни мають не лише теоретичну, а й прикладну, лінгводидактичну спрямованість. ...Але на відміну від лінгвокраїнознавства, для якого був характерний виб</w:t>
      </w:r>
      <w:r w:rsidR="004F4E21">
        <w:rPr>
          <w:rStyle w:val="0pt"/>
          <w:rFonts w:eastAsia="Batang"/>
          <w:spacing w:val="0"/>
          <w:sz w:val="28"/>
          <w:szCs w:val="28"/>
          <w:shd w:val="clear" w:color="auto" w:fill="auto"/>
          <w:lang w:val="uk-UA" w:eastAsia="ru-RU"/>
        </w:rPr>
        <w:t>ірковий</w:t>
      </w:r>
      <w:r w:rsidRPr="00FD231A">
        <w:rPr>
          <w:rStyle w:val="0pt"/>
          <w:rFonts w:eastAsia="Batang"/>
          <w:spacing w:val="0"/>
          <w:sz w:val="28"/>
          <w:szCs w:val="28"/>
          <w:shd w:val="clear" w:color="auto" w:fill="auto"/>
          <w:lang w:val="uk-UA" w:eastAsia="ru-RU"/>
        </w:rPr>
        <w:t>, скоріше ілюстративний підхід до опису культурних реалій, лінгвокультурологія ставить перед собою завдання цілісного, системного представлення одиниць мови та культури в їхній кореляції та взаємодії» (</w:t>
      </w:r>
      <w:r w:rsidRPr="004530BC">
        <w:rPr>
          <w:rStyle w:val="0pt"/>
          <w:rFonts w:eastAsia="Batang"/>
          <w:spacing w:val="0"/>
          <w:sz w:val="28"/>
          <w:szCs w:val="28"/>
          <w:shd w:val="clear" w:color="auto" w:fill="auto"/>
          <w:lang w:val="uk-UA" w:eastAsia="ru-RU"/>
        </w:rPr>
        <w:t>Петренко, 2011</w:t>
      </w:r>
      <w:r w:rsidRPr="00FD231A">
        <w:rPr>
          <w:rStyle w:val="0pt"/>
          <w:rFonts w:eastAsia="Batang"/>
          <w:spacing w:val="0"/>
          <w:sz w:val="28"/>
          <w:szCs w:val="28"/>
          <w:shd w:val="clear" w:color="auto" w:fill="auto"/>
          <w:lang w:val="uk-UA" w:eastAsia="ru-RU"/>
        </w:rPr>
        <w:t xml:space="preserve">). </w:t>
      </w:r>
      <w:r w:rsidR="004F4E21">
        <w:rPr>
          <w:rStyle w:val="0pt"/>
          <w:rFonts w:eastAsia="Batang"/>
          <w:spacing w:val="0"/>
          <w:sz w:val="28"/>
          <w:szCs w:val="28"/>
          <w:shd w:val="clear" w:color="auto" w:fill="auto"/>
          <w:lang w:val="uk-UA" w:eastAsia="ru-RU"/>
        </w:rPr>
        <w:t>Зазначимо</w:t>
      </w:r>
      <w:r w:rsidRPr="00FD231A">
        <w:rPr>
          <w:rStyle w:val="0pt"/>
          <w:rFonts w:eastAsia="Batang"/>
          <w:spacing w:val="0"/>
          <w:sz w:val="28"/>
          <w:szCs w:val="28"/>
          <w:shd w:val="clear" w:color="auto" w:fill="auto"/>
          <w:lang w:val="uk-UA" w:eastAsia="ru-RU"/>
        </w:rPr>
        <w:t xml:space="preserve">, що у нашій роботі ми </w:t>
      </w:r>
      <w:r w:rsidR="004F4E21">
        <w:rPr>
          <w:rStyle w:val="0pt"/>
          <w:rFonts w:eastAsia="Batang"/>
          <w:spacing w:val="0"/>
          <w:sz w:val="28"/>
          <w:szCs w:val="28"/>
          <w:shd w:val="clear" w:color="auto" w:fill="auto"/>
          <w:lang w:val="uk-UA" w:eastAsia="ru-RU"/>
        </w:rPr>
        <w:t>здебільшого</w:t>
      </w:r>
      <w:r w:rsidRPr="00FD231A">
        <w:rPr>
          <w:rStyle w:val="0pt"/>
          <w:rFonts w:eastAsia="Batang"/>
          <w:spacing w:val="0"/>
          <w:sz w:val="28"/>
          <w:szCs w:val="28"/>
          <w:shd w:val="clear" w:color="auto" w:fill="auto"/>
          <w:lang w:val="uk-UA" w:eastAsia="ru-RU"/>
        </w:rPr>
        <w:t xml:space="preserve"> спираємося на лінгвокраїнознавчі дослідження. </w:t>
      </w:r>
    </w:p>
    <w:p w:rsidR="004F4E21" w:rsidRDefault="00FD231A"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FD231A">
        <w:rPr>
          <w:rStyle w:val="0pt"/>
          <w:rFonts w:eastAsia="Batang"/>
          <w:spacing w:val="0"/>
          <w:sz w:val="28"/>
          <w:szCs w:val="28"/>
          <w:shd w:val="clear" w:color="auto" w:fill="auto"/>
          <w:lang w:val="uk-UA" w:eastAsia="ru-RU"/>
        </w:rPr>
        <w:lastRenderedPageBreak/>
        <w:t xml:space="preserve">Отже, </w:t>
      </w:r>
      <w:r w:rsidR="004F4E21" w:rsidRPr="00FD231A">
        <w:rPr>
          <w:rStyle w:val="0pt"/>
          <w:rFonts w:eastAsia="Batang"/>
          <w:spacing w:val="0"/>
          <w:sz w:val="28"/>
          <w:szCs w:val="28"/>
          <w:shd w:val="clear" w:color="auto" w:fill="auto"/>
          <w:lang w:val="uk-UA" w:eastAsia="ru-RU"/>
        </w:rPr>
        <w:t xml:space="preserve">між життям суспільства і лексикою мови </w:t>
      </w:r>
      <w:r w:rsidR="004F4E21">
        <w:rPr>
          <w:rStyle w:val="0pt"/>
          <w:rFonts w:eastAsia="Batang"/>
          <w:spacing w:val="0"/>
          <w:sz w:val="28"/>
          <w:szCs w:val="28"/>
          <w:shd w:val="clear" w:color="auto" w:fill="auto"/>
          <w:lang w:val="uk-UA" w:eastAsia="ru-RU"/>
        </w:rPr>
        <w:t>наявний</w:t>
      </w:r>
      <w:r w:rsidRPr="00FD231A">
        <w:rPr>
          <w:rStyle w:val="0pt"/>
          <w:rFonts w:eastAsia="Batang"/>
          <w:spacing w:val="0"/>
          <w:sz w:val="28"/>
          <w:szCs w:val="28"/>
          <w:shd w:val="clear" w:color="auto" w:fill="auto"/>
          <w:lang w:val="uk-UA" w:eastAsia="ru-RU"/>
        </w:rPr>
        <w:t xml:space="preserve"> зв'язок</w:t>
      </w:r>
      <w:r w:rsidR="004F4E21">
        <w:rPr>
          <w:rStyle w:val="0pt"/>
          <w:rFonts w:eastAsia="Batang"/>
          <w:spacing w:val="0"/>
          <w:sz w:val="28"/>
          <w:szCs w:val="28"/>
          <w:shd w:val="clear" w:color="auto" w:fill="auto"/>
          <w:lang w:val="uk-UA" w:eastAsia="ru-RU"/>
        </w:rPr>
        <w:t xml:space="preserve"> дуже міцний</w:t>
      </w:r>
      <w:r w:rsidRPr="00FD231A">
        <w:rPr>
          <w:rStyle w:val="0pt"/>
          <w:rFonts w:eastAsia="Batang"/>
          <w:spacing w:val="0"/>
          <w:sz w:val="28"/>
          <w:szCs w:val="28"/>
          <w:shd w:val="clear" w:color="auto" w:fill="auto"/>
          <w:lang w:val="uk-UA" w:eastAsia="ru-RU"/>
        </w:rPr>
        <w:t>. Однією з важливих особливостей лексики в порівнянні з іншими сферами мови, як зазначає Н. О. Бігунова є «її зверненість до позамовної дійсності, в ній від</w:t>
      </w:r>
      <w:r w:rsidR="004F4E21">
        <w:rPr>
          <w:rStyle w:val="0pt"/>
          <w:rFonts w:eastAsia="Batang"/>
          <w:spacing w:val="0"/>
          <w:sz w:val="28"/>
          <w:szCs w:val="28"/>
          <w:shd w:val="clear" w:color="auto" w:fill="auto"/>
          <w:lang w:val="uk-UA" w:eastAsia="ru-RU"/>
        </w:rPr>
        <w:t xml:space="preserve">биваються </w:t>
      </w:r>
      <w:r w:rsidRPr="00FD231A">
        <w:rPr>
          <w:rStyle w:val="0pt"/>
          <w:rFonts w:eastAsia="Batang"/>
          <w:spacing w:val="0"/>
          <w:sz w:val="28"/>
          <w:szCs w:val="28"/>
          <w:shd w:val="clear" w:color="auto" w:fill="auto"/>
          <w:lang w:val="uk-UA" w:eastAsia="ru-RU"/>
        </w:rPr>
        <w:t>наші уявлення про різні явища позамовної дійсності (</w:t>
      </w:r>
      <w:r w:rsidRPr="002B6547">
        <w:rPr>
          <w:rStyle w:val="0pt"/>
          <w:rFonts w:eastAsia="Batang"/>
          <w:spacing w:val="0"/>
          <w:sz w:val="28"/>
          <w:szCs w:val="28"/>
          <w:shd w:val="clear" w:color="auto" w:fill="auto"/>
          <w:lang w:val="uk-UA" w:eastAsia="ru-RU"/>
        </w:rPr>
        <w:t>Бігунова</w:t>
      </w:r>
      <w:r w:rsidR="002B6547" w:rsidRPr="002B6547">
        <w:rPr>
          <w:rStyle w:val="0pt"/>
          <w:rFonts w:eastAsia="Batang"/>
          <w:spacing w:val="0"/>
          <w:sz w:val="28"/>
          <w:szCs w:val="28"/>
          <w:shd w:val="clear" w:color="auto" w:fill="auto"/>
          <w:lang w:val="uk-UA" w:eastAsia="ru-RU"/>
        </w:rPr>
        <w:t>,</w:t>
      </w:r>
      <w:r w:rsidR="002B6547">
        <w:rPr>
          <w:rStyle w:val="0pt"/>
          <w:rFonts w:eastAsia="Batang"/>
          <w:spacing w:val="0"/>
          <w:sz w:val="28"/>
          <w:szCs w:val="28"/>
          <w:shd w:val="clear" w:color="auto" w:fill="auto"/>
          <w:lang w:val="uk-UA" w:eastAsia="ru-RU"/>
        </w:rPr>
        <w:t xml:space="preserve"> 2018</w:t>
      </w:r>
      <w:r w:rsidRPr="00FD231A">
        <w:rPr>
          <w:rStyle w:val="0pt"/>
          <w:rFonts w:eastAsia="Batang"/>
          <w:spacing w:val="0"/>
          <w:sz w:val="28"/>
          <w:szCs w:val="28"/>
          <w:shd w:val="clear" w:color="auto" w:fill="auto"/>
          <w:lang w:val="uk-UA" w:eastAsia="ru-RU"/>
        </w:rPr>
        <w:t xml:space="preserve">). </w:t>
      </w:r>
    </w:p>
    <w:p w:rsidR="004F4E21" w:rsidRDefault="00FD231A"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FD231A">
        <w:rPr>
          <w:rStyle w:val="0pt"/>
          <w:rFonts w:eastAsia="Batang"/>
          <w:spacing w:val="0"/>
          <w:sz w:val="28"/>
          <w:szCs w:val="28"/>
          <w:shd w:val="clear" w:color="auto" w:fill="auto"/>
          <w:lang w:val="uk-UA" w:eastAsia="ru-RU"/>
        </w:rPr>
        <w:t xml:space="preserve">О. О. Селіванова виділяє кілька принципів, що пов'язують лексичний склад мови </w:t>
      </w:r>
      <w:r w:rsidR="004F4E21">
        <w:rPr>
          <w:rStyle w:val="0pt"/>
          <w:rFonts w:eastAsia="Batang"/>
          <w:spacing w:val="0"/>
          <w:sz w:val="28"/>
          <w:szCs w:val="28"/>
          <w:shd w:val="clear" w:color="auto" w:fill="auto"/>
          <w:lang w:val="uk-UA" w:eastAsia="ru-RU"/>
        </w:rPr>
        <w:t>і</w:t>
      </w:r>
      <w:r w:rsidRPr="00FD231A">
        <w:rPr>
          <w:rStyle w:val="0pt"/>
          <w:rFonts w:eastAsia="Batang"/>
          <w:spacing w:val="0"/>
          <w:sz w:val="28"/>
          <w:szCs w:val="28"/>
          <w:shd w:val="clear" w:color="auto" w:fill="auto"/>
          <w:lang w:val="uk-UA" w:eastAsia="ru-RU"/>
        </w:rPr>
        <w:t xml:space="preserve"> культуру: </w:t>
      </w:r>
    </w:p>
    <w:p w:rsidR="00207A7B" w:rsidRDefault="004F4E21"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Pr>
          <w:rStyle w:val="0pt"/>
          <w:rFonts w:eastAsia="Batang"/>
          <w:spacing w:val="0"/>
          <w:sz w:val="28"/>
          <w:szCs w:val="28"/>
          <w:shd w:val="clear" w:color="auto" w:fill="auto"/>
          <w:lang w:val="uk-UA" w:eastAsia="ru-RU"/>
        </w:rPr>
        <w:t xml:space="preserve">1. Принцип </w:t>
      </w:r>
      <w:r w:rsidR="00FD231A" w:rsidRPr="004F4E21">
        <w:rPr>
          <w:rStyle w:val="0pt"/>
          <w:rFonts w:eastAsia="Batang"/>
          <w:i/>
          <w:iCs/>
          <w:spacing w:val="0"/>
          <w:sz w:val="28"/>
          <w:szCs w:val="28"/>
          <w:shd w:val="clear" w:color="auto" w:fill="auto"/>
          <w:lang w:val="uk-UA" w:eastAsia="ru-RU"/>
        </w:rPr>
        <w:t>культурної розроб</w:t>
      </w:r>
      <w:r w:rsidRPr="004F4E21">
        <w:rPr>
          <w:rStyle w:val="0pt"/>
          <w:rFonts w:eastAsia="Batang"/>
          <w:i/>
          <w:iCs/>
          <w:spacing w:val="0"/>
          <w:sz w:val="28"/>
          <w:szCs w:val="28"/>
          <w:shd w:val="clear" w:color="auto" w:fill="auto"/>
          <w:lang w:val="uk-UA" w:eastAsia="ru-RU"/>
        </w:rPr>
        <w:t>ки</w:t>
      </w:r>
      <w:r w:rsidR="00FD231A" w:rsidRPr="00FD231A">
        <w:rPr>
          <w:rStyle w:val="0pt"/>
          <w:rFonts w:eastAsia="Batang"/>
          <w:spacing w:val="0"/>
          <w:sz w:val="28"/>
          <w:szCs w:val="28"/>
          <w:shd w:val="clear" w:color="auto" w:fill="auto"/>
          <w:lang w:val="uk-UA" w:eastAsia="ru-RU"/>
        </w:rPr>
        <w:t>. Цей принцип можна про</w:t>
      </w:r>
      <w:r>
        <w:rPr>
          <w:rStyle w:val="0pt"/>
          <w:rFonts w:eastAsia="Batang"/>
          <w:spacing w:val="0"/>
          <w:sz w:val="28"/>
          <w:szCs w:val="28"/>
          <w:shd w:val="clear" w:color="auto" w:fill="auto"/>
          <w:lang w:val="uk-UA" w:eastAsia="ru-RU"/>
        </w:rPr>
        <w:t>ілюструвати прикладом з книги Ді</w:t>
      </w:r>
      <w:r w:rsidR="00FD231A" w:rsidRPr="00FD231A">
        <w:rPr>
          <w:rStyle w:val="0pt"/>
          <w:rFonts w:eastAsia="Batang"/>
          <w:spacing w:val="0"/>
          <w:sz w:val="28"/>
          <w:szCs w:val="28"/>
          <w:shd w:val="clear" w:color="auto" w:fill="auto"/>
          <w:lang w:val="uk-UA" w:eastAsia="ru-RU"/>
        </w:rPr>
        <w:t xml:space="preserve">ксона «Мови Австралії» (1994): «Як можна було б очікувати, австралійські мови мають багатий словниковий запас для опису культурно-значущих об'єктів. ...В австралійських мовах зазвичай є позначення для різних видів піску, але може </w:t>
      </w:r>
      <w:r>
        <w:rPr>
          <w:rStyle w:val="0pt"/>
          <w:rFonts w:eastAsia="Batang"/>
          <w:spacing w:val="0"/>
          <w:sz w:val="28"/>
          <w:szCs w:val="28"/>
          <w:shd w:val="clear" w:color="auto" w:fill="auto"/>
          <w:lang w:val="uk-UA" w:eastAsia="ru-RU"/>
        </w:rPr>
        <w:t xml:space="preserve">не </w:t>
      </w:r>
      <w:r w:rsidR="00FD231A" w:rsidRPr="00FD231A">
        <w:rPr>
          <w:rStyle w:val="0pt"/>
          <w:rFonts w:eastAsia="Batang"/>
          <w:spacing w:val="0"/>
          <w:sz w:val="28"/>
          <w:szCs w:val="28"/>
          <w:shd w:val="clear" w:color="auto" w:fill="auto"/>
          <w:lang w:val="uk-UA" w:eastAsia="ru-RU"/>
        </w:rPr>
        <w:t xml:space="preserve">бути узагальненої лексеми, відповідної англійському слову </w:t>
      </w:r>
      <w:r w:rsidR="00FD231A" w:rsidRPr="004F4E21">
        <w:rPr>
          <w:rStyle w:val="0pt"/>
          <w:rFonts w:eastAsia="Batang"/>
          <w:i/>
          <w:spacing w:val="0"/>
          <w:sz w:val="28"/>
          <w:szCs w:val="28"/>
          <w:shd w:val="clear" w:color="auto" w:fill="auto"/>
          <w:lang w:val="uk-UA" w:eastAsia="ru-RU"/>
        </w:rPr>
        <w:t>sand</w:t>
      </w:r>
      <w:r w:rsidR="00FD231A" w:rsidRPr="00FD231A">
        <w:rPr>
          <w:rStyle w:val="0pt"/>
          <w:rFonts w:eastAsia="Batang"/>
          <w:spacing w:val="0"/>
          <w:sz w:val="28"/>
          <w:szCs w:val="28"/>
          <w:shd w:val="clear" w:color="auto" w:fill="auto"/>
          <w:lang w:val="uk-UA" w:eastAsia="ru-RU"/>
        </w:rPr>
        <w:t xml:space="preserve"> </w:t>
      </w:r>
      <w:r>
        <w:rPr>
          <w:rStyle w:val="0pt"/>
          <w:rFonts w:eastAsia="Batang"/>
          <w:spacing w:val="0"/>
          <w:sz w:val="28"/>
          <w:szCs w:val="28"/>
          <w:shd w:val="clear" w:color="auto" w:fill="auto"/>
          <w:lang w:val="uk-UA" w:eastAsia="ru-RU"/>
        </w:rPr>
        <w:t xml:space="preserve">– </w:t>
      </w:r>
      <w:r w:rsidR="00FD231A" w:rsidRPr="004F4E21">
        <w:rPr>
          <w:rStyle w:val="0pt"/>
          <w:rFonts w:eastAsia="Batang"/>
          <w:i/>
          <w:iCs/>
          <w:spacing w:val="0"/>
          <w:sz w:val="28"/>
          <w:szCs w:val="28"/>
          <w:shd w:val="clear" w:color="auto" w:fill="auto"/>
          <w:lang w:val="uk-UA" w:eastAsia="ru-RU"/>
        </w:rPr>
        <w:t>пісок</w:t>
      </w:r>
      <w:r w:rsidR="00FD231A" w:rsidRPr="00FD231A">
        <w:rPr>
          <w:rStyle w:val="0pt"/>
          <w:rFonts w:eastAsia="Batang"/>
          <w:spacing w:val="0"/>
          <w:sz w:val="28"/>
          <w:szCs w:val="28"/>
          <w:shd w:val="clear" w:color="auto" w:fill="auto"/>
          <w:lang w:val="uk-UA" w:eastAsia="ru-RU"/>
        </w:rPr>
        <w:t xml:space="preserve">. </w:t>
      </w:r>
    </w:p>
    <w:p w:rsidR="00207A7B" w:rsidRDefault="00FD231A"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FD231A">
        <w:rPr>
          <w:rStyle w:val="0pt"/>
          <w:rFonts w:eastAsia="Batang"/>
          <w:spacing w:val="0"/>
          <w:sz w:val="28"/>
          <w:szCs w:val="28"/>
          <w:shd w:val="clear" w:color="auto" w:fill="auto"/>
          <w:lang w:val="uk-UA" w:eastAsia="ru-RU"/>
        </w:rPr>
        <w:t>Одна лексична область, у якій австралійські мови помітно виділяються, стосується найменувань різних типів шуму. Наприклад, я можу легко зареєструвати в мові йід</w:t>
      </w:r>
      <w:r w:rsidR="00207A7B">
        <w:rPr>
          <w:rStyle w:val="0pt"/>
          <w:rFonts w:eastAsia="Batang"/>
          <w:spacing w:val="0"/>
          <w:sz w:val="28"/>
          <w:szCs w:val="28"/>
          <w:shd w:val="clear" w:color="auto" w:fill="auto"/>
          <w:lang w:val="uk-UA" w:eastAsia="ru-RU"/>
        </w:rPr>
        <w:t>і</w:t>
      </w:r>
      <w:r w:rsidRPr="00FD231A">
        <w:rPr>
          <w:rStyle w:val="0pt"/>
          <w:rFonts w:eastAsia="Batang"/>
          <w:spacing w:val="0"/>
          <w:sz w:val="28"/>
          <w:szCs w:val="28"/>
          <w:shd w:val="clear" w:color="auto" w:fill="auto"/>
          <w:lang w:val="uk-UA" w:eastAsia="ru-RU"/>
        </w:rPr>
        <w:t>н</w:t>
      </w:r>
      <w:r w:rsidR="00207A7B">
        <w:rPr>
          <w:rStyle w:val="0pt"/>
          <w:rFonts w:eastAsia="Batang"/>
          <w:spacing w:val="0"/>
          <w:sz w:val="28"/>
          <w:szCs w:val="28"/>
          <w:shd w:val="clear" w:color="auto" w:fill="auto"/>
          <w:lang w:val="uk-UA" w:eastAsia="ru-RU"/>
        </w:rPr>
        <w:t>і</w:t>
      </w:r>
      <w:r w:rsidRPr="00FD231A">
        <w:rPr>
          <w:rStyle w:val="0pt"/>
          <w:rFonts w:eastAsia="Batang"/>
          <w:spacing w:val="0"/>
          <w:sz w:val="28"/>
          <w:szCs w:val="28"/>
          <w:shd w:val="clear" w:color="auto" w:fill="auto"/>
          <w:lang w:val="uk-UA" w:eastAsia="ru-RU"/>
        </w:rPr>
        <w:t xml:space="preserve"> близько трьох дюжин лексем, що позначають різновиди шуму, в тому числі </w:t>
      </w:r>
      <w:r w:rsidRPr="00207A7B">
        <w:rPr>
          <w:rStyle w:val="0pt"/>
          <w:rFonts w:eastAsia="Batang"/>
          <w:i/>
          <w:spacing w:val="0"/>
          <w:sz w:val="28"/>
          <w:szCs w:val="28"/>
          <w:shd w:val="clear" w:color="auto" w:fill="auto"/>
          <w:lang w:val="uk-UA" w:eastAsia="ru-RU"/>
        </w:rPr>
        <w:t>dalmba</w:t>
      </w:r>
      <w:r w:rsidR="00207A7B">
        <w:rPr>
          <w:rStyle w:val="0pt"/>
          <w:rFonts w:eastAsia="Batang"/>
          <w:spacing w:val="0"/>
          <w:sz w:val="28"/>
          <w:szCs w:val="28"/>
          <w:shd w:val="clear" w:color="auto" w:fill="auto"/>
          <w:lang w:val="uk-UA" w:eastAsia="ru-RU"/>
        </w:rPr>
        <w:t xml:space="preserve"> – звук різання;</w:t>
      </w:r>
      <w:r w:rsidRPr="00FD231A">
        <w:rPr>
          <w:rStyle w:val="0pt"/>
          <w:rFonts w:eastAsia="Batang"/>
          <w:spacing w:val="0"/>
          <w:sz w:val="28"/>
          <w:szCs w:val="28"/>
          <w:shd w:val="clear" w:color="auto" w:fill="auto"/>
          <w:lang w:val="uk-UA" w:eastAsia="ru-RU"/>
        </w:rPr>
        <w:t xml:space="preserve"> </w:t>
      </w:r>
      <w:r w:rsidRPr="00207A7B">
        <w:rPr>
          <w:rStyle w:val="0pt"/>
          <w:rFonts w:eastAsia="Batang"/>
          <w:i/>
          <w:spacing w:val="0"/>
          <w:sz w:val="28"/>
          <w:szCs w:val="28"/>
          <w:shd w:val="clear" w:color="auto" w:fill="auto"/>
          <w:lang w:val="uk-UA" w:eastAsia="ru-RU"/>
        </w:rPr>
        <w:t>mida</w:t>
      </w:r>
      <w:r w:rsidR="00207A7B">
        <w:rPr>
          <w:rStyle w:val="0pt"/>
          <w:rFonts w:eastAsia="Batang"/>
          <w:spacing w:val="0"/>
          <w:sz w:val="28"/>
          <w:szCs w:val="28"/>
          <w:shd w:val="clear" w:color="auto" w:fill="auto"/>
          <w:lang w:val="uk-UA" w:eastAsia="ru-RU"/>
        </w:rPr>
        <w:t xml:space="preserve"> – </w:t>
      </w:r>
      <w:r w:rsidRPr="00FD231A">
        <w:rPr>
          <w:rStyle w:val="0pt"/>
          <w:rFonts w:eastAsia="Batang"/>
          <w:spacing w:val="0"/>
          <w:sz w:val="28"/>
          <w:szCs w:val="28"/>
          <w:shd w:val="clear" w:color="auto" w:fill="auto"/>
          <w:lang w:val="uk-UA" w:eastAsia="ru-RU"/>
        </w:rPr>
        <w:t xml:space="preserve">звук, що виробляється людиною, </w:t>
      </w:r>
      <w:r w:rsidR="00207A7B">
        <w:rPr>
          <w:rStyle w:val="0pt"/>
          <w:rFonts w:eastAsia="Batang"/>
          <w:spacing w:val="0"/>
          <w:sz w:val="28"/>
          <w:szCs w:val="28"/>
          <w:shd w:val="clear" w:color="auto" w:fill="auto"/>
          <w:lang w:val="uk-UA" w:eastAsia="ru-RU"/>
        </w:rPr>
        <w:t>при</w:t>
      </w:r>
      <w:r w:rsidRPr="00FD231A">
        <w:rPr>
          <w:rStyle w:val="0pt"/>
          <w:rFonts w:eastAsia="Batang"/>
          <w:spacing w:val="0"/>
          <w:sz w:val="28"/>
          <w:szCs w:val="28"/>
          <w:shd w:val="clear" w:color="auto" w:fill="auto"/>
          <w:lang w:val="uk-UA" w:eastAsia="ru-RU"/>
        </w:rPr>
        <w:t xml:space="preserve"> клаца</w:t>
      </w:r>
      <w:r w:rsidR="00207A7B">
        <w:rPr>
          <w:rStyle w:val="0pt"/>
          <w:rFonts w:eastAsia="Batang"/>
          <w:spacing w:val="0"/>
          <w:sz w:val="28"/>
          <w:szCs w:val="28"/>
          <w:shd w:val="clear" w:color="auto" w:fill="auto"/>
          <w:lang w:val="uk-UA" w:eastAsia="ru-RU"/>
        </w:rPr>
        <w:t>нні</w:t>
      </w:r>
      <w:r w:rsidRPr="00FD231A">
        <w:rPr>
          <w:rStyle w:val="0pt"/>
          <w:rFonts w:eastAsia="Batang"/>
          <w:spacing w:val="0"/>
          <w:sz w:val="28"/>
          <w:szCs w:val="28"/>
          <w:shd w:val="clear" w:color="auto" w:fill="auto"/>
          <w:lang w:val="uk-UA" w:eastAsia="ru-RU"/>
        </w:rPr>
        <w:t xml:space="preserve"> </w:t>
      </w:r>
      <w:r w:rsidR="00207A7B">
        <w:rPr>
          <w:rStyle w:val="0pt"/>
          <w:rFonts w:eastAsia="Batang"/>
          <w:spacing w:val="0"/>
          <w:sz w:val="28"/>
          <w:szCs w:val="28"/>
          <w:shd w:val="clear" w:color="auto" w:fill="auto"/>
          <w:lang w:val="uk-UA" w:eastAsia="ru-RU"/>
        </w:rPr>
        <w:t>язиком</w:t>
      </w:r>
      <w:r w:rsidRPr="00FD231A">
        <w:rPr>
          <w:rStyle w:val="0pt"/>
          <w:rFonts w:eastAsia="Batang"/>
          <w:spacing w:val="0"/>
          <w:sz w:val="28"/>
          <w:szCs w:val="28"/>
          <w:shd w:val="clear" w:color="auto" w:fill="auto"/>
          <w:lang w:val="uk-UA" w:eastAsia="ru-RU"/>
        </w:rPr>
        <w:t xml:space="preserve"> по </w:t>
      </w:r>
      <w:r w:rsidR="00207A7B">
        <w:rPr>
          <w:rStyle w:val="0pt"/>
          <w:rFonts w:eastAsia="Batang"/>
          <w:spacing w:val="0"/>
          <w:sz w:val="28"/>
          <w:szCs w:val="28"/>
          <w:shd w:val="clear" w:color="auto" w:fill="auto"/>
          <w:lang w:val="uk-UA" w:eastAsia="ru-RU"/>
        </w:rPr>
        <w:t>піднебінню</w:t>
      </w:r>
      <w:r w:rsidRPr="00FD231A">
        <w:rPr>
          <w:rStyle w:val="0pt"/>
          <w:rFonts w:eastAsia="Batang"/>
          <w:spacing w:val="0"/>
          <w:sz w:val="28"/>
          <w:szCs w:val="28"/>
          <w:shd w:val="clear" w:color="auto" w:fill="auto"/>
          <w:lang w:val="uk-UA" w:eastAsia="ru-RU"/>
        </w:rPr>
        <w:t>, або вугр</w:t>
      </w:r>
      <w:r w:rsidR="00207A7B">
        <w:rPr>
          <w:rStyle w:val="0pt"/>
          <w:rFonts w:eastAsia="Batang"/>
          <w:spacing w:val="0"/>
          <w:sz w:val="28"/>
          <w:szCs w:val="28"/>
          <w:shd w:val="clear" w:color="auto" w:fill="auto"/>
          <w:lang w:val="uk-UA" w:eastAsia="ru-RU"/>
        </w:rPr>
        <w:t>ем</w:t>
      </w:r>
      <w:r w:rsidRPr="00FD231A">
        <w:rPr>
          <w:rStyle w:val="0pt"/>
          <w:rFonts w:eastAsia="Batang"/>
          <w:spacing w:val="0"/>
          <w:sz w:val="28"/>
          <w:szCs w:val="28"/>
          <w:shd w:val="clear" w:color="auto" w:fill="auto"/>
          <w:lang w:val="uk-UA" w:eastAsia="ru-RU"/>
        </w:rPr>
        <w:t xml:space="preserve">, що </w:t>
      </w:r>
      <w:r w:rsidR="00207A7B">
        <w:rPr>
          <w:rStyle w:val="0pt"/>
          <w:rFonts w:eastAsia="Batang"/>
          <w:spacing w:val="0"/>
          <w:sz w:val="28"/>
          <w:szCs w:val="28"/>
          <w:shd w:val="clear" w:color="auto" w:fill="auto"/>
          <w:lang w:val="uk-UA" w:eastAsia="ru-RU"/>
        </w:rPr>
        <w:t>плескає по воді;</w:t>
      </w:r>
      <w:r w:rsidRPr="00FD231A">
        <w:rPr>
          <w:rStyle w:val="0pt"/>
          <w:rFonts w:eastAsia="Batang"/>
          <w:spacing w:val="0"/>
          <w:sz w:val="28"/>
          <w:szCs w:val="28"/>
          <w:shd w:val="clear" w:color="auto" w:fill="auto"/>
          <w:lang w:val="uk-UA" w:eastAsia="ru-RU"/>
        </w:rPr>
        <w:t xml:space="preserve"> </w:t>
      </w:r>
      <w:r w:rsidRPr="00207A7B">
        <w:rPr>
          <w:rStyle w:val="0pt"/>
          <w:rFonts w:eastAsia="Batang"/>
          <w:i/>
          <w:spacing w:val="0"/>
          <w:sz w:val="28"/>
          <w:szCs w:val="28"/>
          <w:shd w:val="clear" w:color="auto" w:fill="auto"/>
          <w:lang w:val="uk-UA" w:eastAsia="ru-RU"/>
        </w:rPr>
        <w:t>maral</w:t>
      </w:r>
      <w:r w:rsidRPr="00FD231A">
        <w:rPr>
          <w:rStyle w:val="0pt"/>
          <w:rFonts w:eastAsia="Batang"/>
          <w:spacing w:val="0"/>
          <w:sz w:val="28"/>
          <w:szCs w:val="28"/>
          <w:shd w:val="clear" w:color="auto" w:fill="auto"/>
          <w:lang w:val="uk-UA" w:eastAsia="ru-RU"/>
        </w:rPr>
        <w:t xml:space="preserve"> </w:t>
      </w:r>
      <w:r w:rsidR="00207A7B">
        <w:rPr>
          <w:rStyle w:val="0pt"/>
          <w:rFonts w:eastAsia="Batang"/>
          <w:spacing w:val="0"/>
          <w:sz w:val="28"/>
          <w:szCs w:val="28"/>
          <w:shd w:val="clear" w:color="auto" w:fill="auto"/>
          <w:lang w:val="uk-UA" w:eastAsia="ru-RU"/>
        </w:rPr>
        <w:t xml:space="preserve">– </w:t>
      </w:r>
      <w:r w:rsidRPr="00FD231A">
        <w:rPr>
          <w:rStyle w:val="0pt"/>
          <w:rFonts w:eastAsia="Batang"/>
          <w:spacing w:val="0"/>
          <w:sz w:val="28"/>
          <w:szCs w:val="28"/>
          <w:shd w:val="clear" w:color="auto" w:fill="auto"/>
          <w:lang w:val="uk-UA" w:eastAsia="ru-RU"/>
        </w:rPr>
        <w:t xml:space="preserve">звук при </w:t>
      </w:r>
      <w:r w:rsidR="00207A7B">
        <w:rPr>
          <w:rStyle w:val="0pt"/>
          <w:rFonts w:eastAsia="Batang"/>
          <w:spacing w:val="0"/>
          <w:sz w:val="28"/>
          <w:szCs w:val="28"/>
          <w:shd w:val="clear" w:color="auto" w:fill="auto"/>
          <w:lang w:val="uk-UA" w:eastAsia="ru-RU"/>
        </w:rPr>
        <w:t>плесканні</w:t>
      </w:r>
      <w:r w:rsidRPr="00FD231A">
        <w:rPr>
          <w:rStyle w:val="0pt"/>
          <w:rFonts w:eastAsia="Batang"/>
          <w:spacing w:val="0"/>
          <w:sz w:val="28"/>
          <w:szCs w:val="28"/>
          <w:shd w:val="clear" w:color="auto" w:fill="auto"/>
          <w:lang w:val="uk-UA" w:eastAsia="ru-RU"/>
        </w:rPr>
        <w:t xml:space="preserve"> </w:t>
      </w:r>
      <w:r w:rsidR="00207A7B">
        <w:rPr>
          <w:rStyle w:val="0pt"/>
          <w:rFonts w:eastAsia="Batang"/>
          <w:spacing w:val="0"/>
          <w:sz w:val="28"/>
          <w:szCs w:val="28"/>
          <w:shd w:val="clear" w:color="auto" w:fill="auto"/>
          <w:lang w:val="uk-UA" w:eastAsia="ru-RU"/>
        </w:rPr>
        <w:t>в долоні;</w:t>
      </w:r>
      <w:r w:rsidRPr="00FD231A">
        <w:rPr>
          <w:rStyle w:val="0pt"/>
          <w:rFonts w:eastAsia="Batang"/>
          <w:spacing w:val="0"/>
          <w:sz w:val="28"/>
          <w:szCs w:val="28"/>
          <w:shd w:val="clear" w:color="auto" w:fill="auto"/>
          <w:lang w:val="uk-UA" w:eastAsia="ru-RU"/>
        </w:rPr>
        <w:t xml:space="preserve"> </w:t>
      </w:r>
      <w:r w:rsidRPr="00207A7B">
        <w:rPr>
          <w:rStyle w:val="0pt"/>
          <w:rFonts w:eastAsia="Batang"/>
          <w:i/>
          <w:spacing w:val="0"/>
          <w:sz w:val="28"/>
          <w:szCs w:val="28"/>
          <w:shd w:val="clear" w:color="auto" w:fill="auto"/>
          <w:lang w:val="uk-UA" w:eastAsia="ru-RU"/>
        </w:rPr>
        <w:t>nyurrugu</w:t>
      </w:r>
      <w:r w:rsidR="00207A7B">
        <w:rPr>
          <w:rStyle w:val="0pt"/>
          <w:rFonts w:eastAsia="Batang"/>
          <w:spacing w:val="0"/>
          <w:sz w:val="28"/>
          <w:szCs w:val="28"/>
          <w:shd w:val="clear" w:color="auto" w:fill="auto"/>
          <w:lang w:val="uk-UA" w:eastAsia="ru-RU"/>
        </w:rPr>
        <w:t xml:space="preserve"> – </w:t>
      </w:r>
      <w:r w:rsidRPr="00FD231A">
        <w:rPr>
          <w:rStyle w:val="0pt"/>
          <w:rFonts w:eastAsia="Batang"/>
          <w:spacing w:val="0"/>
          <w:sz w:val="28"/>
          <w:szCs w:val="28"/>
          <w:shd w:val="clear" w:color="auto" w:fill="auto"/>
          <w:lang w:val="uk-UA" w:eastAsia="ru-RU"/>
        </w:rPr>
        <w:t>звук далекої розмов</w:t>
      </w:r>
      <w:r w:rsidR="00207A7B">
        <w:rPr>
          <w:rStyle w:val="0pt"/>
          <w:rFonts w:eastAsia="Batang"/>
          <w:spacing w:val="0"/>
          <w:sz w:val="28"/>
          <w:szCs w:val="28"/>
          <w:shd w:val="clear" w:color="auto" w:fill="auto"/>
          <w:lang w:val="uk-UA" w:eastAsia="ru-RU"/>
        </w:rPr>
        <w:t>и, коли не можна розібрати слів</w:t>
      </w:r>
      <w:r w:rsidRPr="00FD231A">
        <w:rPr>
          <w:rStyle w:val="0pt"/>
          <w:rFonts w:eastAsia="Batang"/>
          <w:spacing w:val="0"/>
          <w:sz w:val="28"/>
          <w:szCs w:val="28"/>
          <w:shd w:val="clear" w:color="auto" w:fill="auto"/>
          <w:lang w:val="uk-UA" w:eastAsia="ru-RU"/>
        </w:rPr>
        <w:t xml:space="preserve"> (Селіванова, 20</w:t>
      </w:r>
      <w:r w:rsidR="00207A7B">
        <w:rPr>
          <w:rStyle w:val="0pt"/>
          <w:rFonts w:eastAsia="Batang"/>
          <w:spacing w:val="0"/>
          <w:sz w:val="28"/>
          <w:szCs w:val="28"/>
          <w:shd w:val="clear" w:color="auto" w:fill="auto"/>
          <w:lang w:val="uk-UA" w:eastAsia="ru-RU"/>
        </w:rPr>
        <w:t>06</w:t>
      </w:r>
      <w:r w:rsidRPr="00FD231A">
        <w:rPr>
          <w:rStyle w:val="0pt"/>
          <w:rFonts w:eastAsia="Batang"/>
          <w:spacing w:val="0"/>
          <w:sz w:val="28"/>
          <w:szCs w:val="28"/>
          <w:shd w:val="clear" w:color="auto" w:fill="auto"/>
          <w:lang w:val="uk-UA" w:eastAsia="ru-RU"/>
        </w:rPr>
        <w:t xml:space="preserve">); </w:t>
      </w:r>
    </w:p>
    <w:p w:rsidR="00207A7B" w:rsidRDefault="00FD231A"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FD231A">
        <w:rPr>
          <w:rStyle w:val="0pt"/>
          <w:rFonts w:eastAsia="Batang"/>
          <w:spacing w:val="0"/>
          <w:sz w:val="28"/>
          <w:szCs w:val="28"/>
          <w:shd w:val="clear" w:color="auto" w:fill="auto"/>
          <w:lang w:val="uk-UA" w:eastAsia="ru-RU"/>
        </w:rPr>
        <w:t xml:space="preserve">2. Принцип частотності слів. «Наприклад, якщо якесь англійське слово можна зіставити за змістом із деяким </w:t>
      </w:r>
      <w:r w:rsidR="00207A7B">
        <w:rPr>
          <w:rStyle w:val="0pt"/>
          <w:rFonts w:eastAsia="Batang"/>
          <w:spacing w:val="0"/>
          <w:sz w:val="28"/>
          <w:szCs w:val="28"/>
          <w:shd w:val="clear" w:color="auto" w:fill="auto"/>
          <w:lang w:val="uk-UA" w:eastAsia="ru-RU"/>
        </w:rPr>
        <w:t>українським</w:t>
      </w:r>
      <w:r w:rsidRPr="00FD231A">
        <w:rPr>
          <w:rStyle w:val="0pt"/>
          <w:rFonts w:eastAsia="Batang"/>
          <w:spacing w:val="0"/>
          <w:sz w:val="28"/>
          <w:szCs w:val="28"/>
          <w:shd w:val="clear" w:color="auto" w:fill="auto"/>
          <w:lang w:val="uk-UA" w:eastAsia="ru-RU"/>
        </w:rPr>
        <w:t xml:space="preserve"> словом, але при цьому англійське слово є поширеним, а </w:t>
      </w:r>
      <w:r w:rsidR="00207A7B">
        <w:rPr>
          <w:rStyle w:val="0pt"/>
          <w:rFonts w:eastAsia="Batang"/>
          <w:spacing w:val="0"/>
          <w:sz w:val="28"/>
          <w:szCs w:val="28"/>
          <w:shd w:val="clear" w:color="auto" w:fill="auto"/>
          <w:lang w:val="uk-UA" w:eastAsia="ru-RU"/>
        </w:rPr>
        <w:t>українське</w:t>
      </w:r>
      <w:r w:rsidRPr="00FD231A">
        <w:rPr>
          <w:rStyle w:val="0pt"/>
          <w:rFonts w:eastAsia="Batang"/>
          <w:spacing w:val="0"/>
          <w:sz w:val="28"/>
          <w:szCs w:val="28"/>
          <w:shd w:val="clear" w:color="auto" w:fill="auto"/>
          <w:lang w:val="uk-UA" w:eastAsia="ru-RU"/>
        </w:rPr>
        <w:t xml:space="preserve"> використовується рідко (або навпаки), то ця відмінність наводить на думку про відмінність у культурній значущості». Але не завжди легко отримати уявлення про те, наскільки загальновживаним є слово в </w:t>
      </w:r>
      <w:r w:rsidR="00207A7B">
        <w:rPr>
          <w:rStyle w:val="0pt"/>
          <w:rFonts w:eastAsia="Batang"/>
          <w:spacing w:val="0"/>
          <w:sz w:val="28"/>
          <w:szCs w:val="28"/>
          <w:shd w:val="clear" w:color="auto" w:fill="auto"/>
          <w:lang w:val="uk-UA" w:eastAsia="ru-RU"/>
        </w:rPr>
        <w:t>певному</w:t>
      </w:r>
      <w:r w:rsidRPr="00FD231A">
        <w:rPr>
          <w:rStyle w:val="0pt"/>
          <w:rFonts w:eastAsia="Batang"/>
          <w:spacing w:val="0"/>
          <w:sz w:val="28"/>
          <w:szCs w:val="28"/>
          <w:shd w:val="clear" w:color="auto" w:fill="auto"/>
          <w:lang w:val="uk-UA" w:eastAsia="ru-RU"/>
        </w:rPr>
        <w:t xml:space="preserve"> суспільстві, тому принцип частотності слів необхідно використовувати разом з іншими принципами. </w:t>
      </w:r>
    </w:p>
    <w:p w:rsidR="00207A7B" w:rsidRDefault="00FD231A"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FD231A">
        <w:rPr>
          <w:rStyle w:val="0pt"/>
          <w:rFonts w:eastAsia="Batang"/>
          <w:spacing w:val="0"/>
          <w:sz w:val="28"/>
          <w:szCs w:val="28"/>
          <w:shd w:val="clear" w:color="auto" w:fill="auto"/>
          <w:lang w:val="uk-UA" w:eastAsia="ru-RU"/>
        </w:rPr>
        <w:t xml:space="preserve">3. Принцип ключових слів. «Ключові слова – це слова, особливо важливі та показові для окремо взятої культури». Так, наприклад, одним із ключових слів австралійської культури є слово </w:t>
      </w:r>
      <w:r w:rsidR="00207A7B" w:rsidRPr="00207A7B">
        <w:rPr>
          <w:rStyle w:val="0pt"/>
          <w:rFonts w:eastAsia="Batang"/>
          <w:i/>
          <w:spacing w:val="0"/>
          <w:sz w:val="28"/>
          <w:szCs w:val="28"/>
          <w:shd w:val="clear" w:color="auto" w:fill="auto"/>
          <w:lang w:val="uk-UA" w:eastAsia="ru-RU"/>
        </w:rPr>
        <w:t>m</w:t>
      </w:r>
      <w:r w:rsidRPr="00207A7B">
        <w:rPr>
          <w:rStyle w:val="0pt"/>
          <w:rFonts w:eastAsia="Batang"/>
          <w:i/>
          <w:spacing w:val="0"/>
          <w:sz w:val="28"/>
          <w:szCs w:val="28"/>
          <w:shd w:val="clear" w:color="auto" w:fill="auto"/>
          <w:lang w:val="uk-UA" w:eastAsia="ru-RU"/>
        </w:rPr>
        <w:t>ate</w:t>
      </w:r>
      <w:r w:rsidRPr="00FD231A">
        <w:rPr>
          <w:rStyle w:val="0pt"/>
          <w:rFonts w:eastAsia="Batang"/>
          <w:spacing w:val="0"/>
          <w:sz w:val="28"/>
          <w:szCs w:val="28"/>
          <w:shd w:val="clear" w:color="auto" w:fill="auto"/>
          <w:lang w:val="uk-UA" w:eastAsia="ru-RU"/>
        </w:rPr>
        <w:t xml:space="preserve">. «...Слово </w:t>
      </w:r>
      <w:r w:rsidRPr="00207A7B">
        <w:rPr>
          <w:rStyle w:val="0pt"/>
          <w:rFonts w:eastAsia="Batang"/>
          <w:i/>
          <w:spacing w:val="0"/>
          <w:sz w:val="28"/>
          <w:szCs w:val="28"/>
          <w:shd w:val="clear" w:color="auto" w:fill="auto"/>
          <w:lang w:val="uk-UA" w:eastAsia="ru-RU"/>
        </w:rPr>
        <w:t>mate</w:t>
      </w:r>
      <w:r w:rsidRPr="00FD231A">
        <w:rPr>
          <w:rStyle w:val="0pt"/>
          <w:rFonts w:eastAsia="Batang"/>
          <w:spacing w:val="0"/>
          <w:sz w:val="28"/>
          <w:szCs w:val="28"/>
          <w:shd w:val="clear" w:color="auto" w:fill="auto"/>
          <w:lang w:val="uk-UA" w:eastAsia="ru-RU"/>
        </w:rPr>
        <w:t xml:space="preserve"> дає нам ключ до </w:t>
      </w:r>
      <w:r w:rsidRPr="00FD231A">
        <w:rPr>
          <w:rStyle w:val="0pt"/>
          <w:rFonts w:eastAsia="Batang"/>
          <w:spacing w:val="0"/>
          <w:sz w:val="28"/>
          <w:szCs w:val="28"/>
          <w:shd w:val="clear" w:color="auto" w:fill="auto"/>
          <w:lang w:val="uk-UA" w:eastAsia="ru-RU"/>
        </w:rPr>
        <w:lastRenderedPageBreak/>
        <w:t xml:space="preserve">розуміння австралійського духу, австралійського національного етосу, австралійського характеру». </w:t>
      </w:r>
    </w:p>
    <w:p w:rsidR="00207A7B" w:rsidRDefault="00FD231A"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FD231A">
        <w:rPr>
          <w:rStyle w:val="0pt"/>
          <w:rFonts w:eastAsia="Batang"/>
          <w:spacing w:val="0"/>
          <w:sz w:val="28"/>
          <w:szCs w:val="28"/>
          <w:shd w:val="clear" w:color="auto" w:fill="auto"/>
          <w:lang w:val="uk-UA" w:eastAsia="ru-RU"/>
        </w:rPr>
        <w:t>Кожній мові і, на наш погляд, кожному варіан</w:t>
      </w:r>
      <w:r w:rsidR="00207A7B">
        <w:rPr>
          <w:rStyle w:val="0pt"/>
          <w:rFonts w:eastAsia="Batang"/>
          <w:spacing w:val="0"/>
          <w:sz w:val="28"/>
          <w:szCs w:val="28"/>
          <w:shd w:val="clear" w:color="auto" w:fill="auto"/>
          <w:lang w:val="uk-UA" w:eastAsia="ru-RU"/>
        </w:rPr>
        <w:t xml:space="preserve">ту національної мови властивий </w:t>
      </w:r>
      <w:r w:rsidR="00207A7B">
        <w:rPr>
          <w:rStyle w:val="0pt"/>
          <w:rFonts w:eastAsia="Batang"/>
          <w:spacing w:val="0"/>
          <w:sz w:val="28"/>
          <w:szCs w:val="28"/>
          <w:shd w:val="clear" w:color="auto" w:fill="auto"/>
          <w:lang w:val="uk-UA" w:eastAsia="ru-RU"/>
        </w:rPr>
        <w:softHyphen/>
      </w:r>
      <w:r w:rsidR="00207A7B">
        <w:rPr>
          <w:rStyle w:val="0pt"/>
          <w:rFonts w:eastAsia="Batang"/>
          <w:spacing w:val="0"/>
          <w:sz w:val="28"/>
          <w:szCs w:val="28"/>
          <w:shd w:val="clear" w:color="auto" w:fill="auto"/>
          <w:lang w:val="uk-UA" w:eastAsia="ru-RU"/>
        </w:rPr>
        <w:softHyphen/>
      </w:r>
      <w:r w:rsidRPr="00207A7B">
        <w:rPr>
          <w:rStyle w:val="0pt"/>
          <w:rFonts w:eastAsia="Batang"/>
          <w:i/>
          <w:iCs/>
          <w:spacing w:val="0"/>
          <w:sz w:val="28"/>
          <w:szCs w:val="28"/>
          <w:shd w:val="clear" w:color="auto" w:fill="auto"/>
          <w:lang w:val="uk-UA" w:eastAsia="ru-RU"/>
        </w:rPr>
        <w:t>своєрідний крій</w:t>
      </w:r>
      <w:r w:rsidRPr="00FD231A">
        <w:rPr>
          <w:rStyle w:val="0pt"/>
          <w:rFonts w:eastAsia="Batang"/>
          <w:spacing w:val="0"/>
          <w:sz w:val="28"/>
          <w:szCs w:val="28"/>
          <w:shd w:val="clear" w:color="auto" w:fill="auto"/>
          <w:lang w:val="uk-UA" w:eastAsia="ru-RU"/>
        </w:rPr>
        <w:t xml:space="preserve"> (термін Е. Сепіра), інакше </w:t>
      </w:r>
      <w:r w:rsidR="00207A7B">
        <w:rPr>
          <w:rStyle w:val="0pt"/>
          <w:rFonts w:eastAsia="Batang"/>
          <w:spacing w:val="0"/>
          <w:sz w:val="28"/>
          <w:szCs w:val="28"/>
          <w:shd w:val="clear" w:color="auto" w:fill="auto"/>
          <w:lang w:val="uk-UA" w:eastAsia="ru-RU"/>
        </w:rPr>
        <w:t>вона</w:t>
      </w:r>
      <w:r w:rsidRPr="00FD231A">
        <w:rPr>
          <w:rStyle w:val="0pt"/>
          <w:rFonts w:eastAsia="Batang"/>
          <w:spacing w:val="0"/>
          <w:sz w:val="28"/>
          <w:szCs w:val="28"/>
          <w:shd w:val="clear" w:color="auto" w:fill="auto"/>
          <w:lang w:val="uk-UA" w:eastAsia="ru-RU"/>
        </w:rPr>
        <w:t xml:space="preserve"> не зм</w:t>
      </w:r>
      <w:r w:rsidR="00207A7B">
        <w:rPr>
          <w:rStyle w:val="0pt"/>
          <w:rFonts w:eastAsia="Batang"/>
          <w:spacing w:val="0"/>
          <w:sz w:val="28"/>
          <w:szCs w:val="28"/>
          <w:shd w:val="clear" w:color="auto" w:fill="auto"/>
          <w:lang w:val="uk-UA" w:eastAsia="ru-RU"/>
        </w:rPr>
        <w:t>огла</w:t>
      </w:r>
      <w:r w:rsidRPr="00FD231A">
        <w:rPr>
          <w:rStyle w:val="0pt"/>
          <w:rFonts w:eastAsia="Batang"/>
          <w:spacing w:val="0"/>
          <w:sz w:val="28"/>
          <w:szCs w:val="28"/>
          <w:shd w:val="clear" w:color="auto" w:fill="auto"/>
          <w:lang w:val="uk-UA" w:eastAsia="ru-RU"/>
        </w:rPr>
        <w:t xml:space="preserve"> би передати своєрідності національної культури, частиною якої </w:t>
      </w:r>
      <w:r w:rsidR="00207A7B">
        <w:rPr>
          <w:rStyle w:val="0pt"/>
          <w:rFonts w:eastAsia="Batang"/>
          <w:spacing w:val="0"/>
          <w:sz w:val="28"/>
          <w:szCs w:val="28"/>
          <w:shd w:val="clear" w:color="auto" w:fill="auto"/>
          <w:lang w:val="uk-UA" w:eastAsia="ru-RU"/>
        </w:rPr>
        <w:t>вона</w:t>
      </w:r>
      <w:r w:rsidRPr="00FD231A">
        <w:rPr>
          <w:rStyle w:val="0pt"/>
          <w:rFonts w:eastAsia="Batang"/>
          <w:spacing w:val="0"/>
          <w:sz w:val="28"/>
          <w:szCs w:val="28"/>
          <w:shd w:val="clear" w:color="auto" w:fill="auto"/>
          <w:lang w:val="uk-UA" w:eastAsia="ru-RU"/>
        </w:rPr>
        <w:t xml:space="preserve"> є. </w:t>
      </w:r>
    </w:p>
    <w:p w:rsidR="00207A7B" w:rsidRDefault="00FD231A"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FD231A">
        <w:rPr>
          <w:rStyle w:val="0pt"/>
          <w:rFonts w:eastAsia="Batang"/>
          <w:spacing w:val="0"/>
          <w:sz w:val="28"/>
          <w:szCs w:val="28"/>
          <w:shd w:val="clear" w:color="auto" w:fill="auto"/>
          <w:lang w:val="uk-UA" w:eastAsia="ru-RU"/>
        </w:rPr>
        <w:t xml:space="preserve">Одним із центральних понять проблеми взаємозв'язку мови </w:t>
      </w:r>
      <w:r w:rsidR="00207A7B">
        <w:rPr>
          <w:rStyle w:val="0pt"/>
          <w:rFonts w:eastAsia="Batang"/>
          <w:spacing w:val="0"/>
          <w:sz w:val="28"/>
          <w:szCs w:val="28"/>
          <w:shd w:val="clear" w:color="auto" w:fill="auto"/>
          <w:lang w:val="uk-UA" w:eastAsia="ru-RU"/>
        </w:rPr>
        <w:t>і</w:t>
      </w:r>
      <w:r w:rsidRPr="00FD231A">
        <w:rPr>
          <w:rStyle w:val="0pt"/>
          <w:rFonts w:eastAsia="Batang"/>
          <w:spacing w:val="0"/>
          <w:sz w:val="28"/>
          <w:szCs w:val="28"/>
          <w:shd w:val="clear" w:color="auto" w:fill="auto"/>
          <w:lang w:val="uk-UA" w:eastAsia="ru-RU"/>
        </w:rPr>
        <w:t xml:space="preserve"> культури є культурний компонент значення слова. Справа в тому, що «денотат, з одного боку, може бути загальнолюдським, мати повсюдне поширення, а з іншого – бути приналежністю лише даного регіону чи </w:t>
      </w:r>
      <w:r w:rsidR="00207A7B">
        <w:rPr>
          <w:rStyle w:val="0pt"/>
          <w:rFonts w:eastAsia="Batang"/>
          <w:spacing w:val="0"/>
          <w:sz w:val="28"/>
          <w:szCs w:val="28"/>
          <w:shd w:val="clear" w:color="auto" w:fill="auto"/>
          <w:lang w:val="uk-UA" w:eastAsia="ru-RU"/>
        </w:rPr>
        <w:t>певної</w:t>
      </w:r>
      <w:r w:rsidRPr="00FD231A">
        <w:rPr>
          <w:rStyle w:val="0pt"/>
          <w:rFonts w:eastAsia="Batang"/>
          <w:spacing w:val="0"/>
          <w:sz w:val="28"/>
          <w:szCs w:val="28"/>
          <w:shd w:val="clear" w:color="auto" w:fill="auto"/>
          <w:lang w:val="uk-UA" w:eastAsia="ru-RU"/>
        </w:rPr>
        <w:t xml:space="preserve"> культури, що дозволяє говорити про культурний компонент значення слова. Якщо </w:t>
      </w:r>
      <w:r w:rsidR="00207A7B">
        <w:rPr>
          <w:rStyle w:val="0pt"/>
          <w:rFonts w:eastAsia="Batang"/>
          <w:spacing w:val="0"/>
          <w:sz w:val="28"/>
          <w:szCs w:val="28"/>
          <w:shd w:val="clear" w:color="auto" w:fill="auto"/>
          <w:lang w:val="uk-UA" w:eastAsia="ru-RU"/>
        </w:rPr>
        <w:t>і</w:t>
      </w:r>
      <w:r w:rsidRPr="00FD231A">
        <w:rPr>
          <w:rStyle w:val="0pt"/>
          <w:rFonts w:eastAsia="Batang"/>
          <w:spacing w:val="0"/>
          <w:sz w:val="28"/>
          <w:szCs w:val="28"/>
          <w:shd w:val="clear" w:color="auto" w:fill="auto"/>
          <w:lang w:val="uk-UA" w:eastAsia="ru-RU"/>
        </w:rPr>
        <w:t xml:space="preserve">з семантики слова </w:t>
      </w:r>
      <w:r w:rsidR="00207A7B">
        <w:rPr>
          <w:rStyle w:val="0pt"/>
          <w:rFonts w:eastAsia="Batang"/>
          <w:spacing w:val="0"/>
          <w:sz w:val="28"/>
          <w:szCs w:val="28"/>
          <w:shd w:val="clear" w:color="auto" w:fill="auto"/>
          <w:lang w:val="uk-UA" w:eastAsia="ru-RU"/>
        </w:rPr>
        <w:t>видалити</w:t>
      </w:r>
      <w:r w:rsidRPr="00FD231A">
        <w:rPr>
          <w:rStyle w:val="0pt"/>
          <w:rFonts w:eastAsia="Batang"/>
          <w:spacing w:val="0"/>
          <w:sz w:val="28"/>
          <w:szCs w:val="28"/>
          <w:shd w:val="clear" w:color="auto" w:fill="auto"/>
          <w:lang w:val="uk-UA" w:eastAsia="ru-RU"/>
        </w:rPr>
        <w:t xml:space="preserve"> значення, зумовлені різними мовними рівнями (дериваційне, морфологічне та синтаксичне), не враховувати його внутрішньої форми, «образного значення», естетичних асоціацій, то в залишку виявиться так званий екстралінгвістичний зміст слова, який прямо і безпосередньо відображає національну культуру, що обслуговується мовою. Ця частина значення слова, що сягає дійсності, називається культурним компонентом значення слова». </w:t>
      </w:r>
    </w:p>
    <w:p w:rsidR="00207A7B" w:rsidRDefault="00FD231A"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FD231A">
        <w:rPr>
          <w:rStyle w:val="0pt"/>
          <w:rFonts w:eastAsia="Batang"/>
          <w:spacing w:val="0"/>
          <w:sz w:val="28"/>
          <w:szCs w:val="28"/>
          <w:shd w:val="clear" w:color="auto" w:fill="auto"/>
          <w:lang w:val="uk-UA" w:eastAsia="ru-RU"/>
        </w:rPr>
        <w:t xml:space="preserve">У словниковому складі мови дослідники виділяють кілька </w:t>
      </w:r>
      <w:r w:rsidR="00207A7B">
        <w:rPr>
          <w:rStyle w:val="0pt"/>
          <w:rFonts w:eastAsia="Batang"/>
          <w:spacing w:val="0"/>
          <w:sz w:val="28"/>
          <w:szCs w:val="28"/>
          <w:shd w:val="clear" w:color="auto" w:fill="auto"/>
          <w:lang w:val="uk-UA" w:eastAsia="ru-RU"/>
        </w:rPr>
        <w:t>шарів</w:t>
      </w:r>
      <w:r w:rsidRPr="00FD231A">
        <w:rPr>
          <w:rStyle w:val="0pt"/>
          <w:rFonts w:eastAsia="Batang"/>
          <w:spacing w:val="0"/>
          <w:sz w:val="28"/>
          <w:szCs w:val="28"/>
          <w:shd w:val="clear" w:color="auto" w:fill="auto"/>
          <w:lang w:val="uk-UA" w:eastAsia="ru-RU"/>
        </w:rPr>
        <w:t xml:space="preserve"> лексики, що найбільш яскраво виражають національну своєрідність: реалії, що відображають особливості природно-географічного середовища, культури, політичної структури суспільства, суспільно-політичного життя, побуту, </w:t>
      </w:r>
      <w:r w:rsidR="00207A7B">
        <w:rPr>
          <w:rStyle w:val="0pt"/>
          <w:rFonts w:eastAsia="Batang"/>
          <w:spacing w:val="0"/>
          <w:sz w:val="28"/>
          <w:szCs w:val="28"/>
          <w:shd w:val="clear" w:color="auto" w:fill="auto"/>
          <w:lang w:val="uk-UA" w:eastAsia="ru-RU"/>
        </w:rPr>
        <w:t>моралі</w:t>
      </w:r>
      <w:r w:rsidRPr="00FD231A">
        <w:rPr>
          <w:rStyle w:val="0pt"/>
          <w:rFonts w:eastAsia="Batang"/>
          <w:spacing w:val="0"/>
          <w:sz w:val="28"/>
          <w:szCs w:val="28"/>
          <w:shd w:val="clear" w:color="auto" w:fill="auto"/>
          <w:lang w:val="uk-UA" w:eastAsia="ru-RU"/>
        </w:rPr>
        <w:t>, звичаїв, традицій, фольклору, міфології, культурно- історичних асоціацій тощо. Усередині цих шарів виділяють основні лексичні групи, що містять культурний компонент значен</w:t>
      </w:r>
      <w:r w:rsidR="00207A7B">
        <w:rPr>
          <w:rStyle w:val="0pt"/>
          <w:rFonts w:eastAsia="Batang"/>
          <w:spacing w:val="0"/>
          <w:sz w:val="28"/>
          <w:szCs w:val="28"/>
          <w:shd w:val="clear" w:color="auto" w:fill="auto"/>
          <w:lang w:val="uk-UA" w:eastAsia="ru-RU"/>
        </w:rPr>
        <w:t>ня: безеквівалентна лексика, ко</w:t>
      </w:r>
      <w:r w:rsidRPr="00FD231A">
        <w:rPr>
          <w:rStyle w:val="0pt"/>
          <w:rFonts w:eastAsia="Batang"/>
          <w:spacing w:val="0"/>
          <w:sz w:val="28"/>
          <w:szCs w:val="28"/>
          <w:shd w:val="clear" w:color="auto" w:fill="auto"/>
          <w:lang w:val="uk-UA" w:eastAsia="ru-RU"/>
        </w:rPr>
        <w:t xml:space="preserve">нотативна лексика та фонова лексика. </w:t>
      </w:r>
    </w:p>
    <w:p w:rsidR="002A6187" w:rsidRDefault="00FD231A"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FD231A">
        <w:rPr>
          <w:rStyle w:val="0pt"/>
          <w:rFonts w:eastAsia="Batang"/>
          <w:spacing w:val="0"/>
          <w:sz w:val="28"/>
          <w:szCs w:val="28"/>
          <w:shd w:val="clear" w:color="auto" w:fill="auto"/>
          <w:lang w:val="uk-UA" w:eastAsia="ru-RU"/>
        </w:rPr>
        <w:t xml:space="preserve">До </w:t>
      </w:r>
      <w:r w:rsidRPr="00207A7B">
        <w:rPr>
          <w:rStyle w:val="0pt"/>
          <w:rFonts w:eastAsia="Batang"/>
          <w:b/>
          <w:i/>
          <w:spacing w:val="0"/>
          <w:sz w:val="28"/>
          <w:szCs w:val="28"/>
          <w:shd w:val="clear" w:color="auto" w:fill="auto"/>
          <w:lang w:val="uk-UA" w:eastAsia="ru-RU"/>
        </w:rPr>
        <w:t>безеквівалентної лексики</w:t>
      </w:r>
      <w:r w:rsidR="00207A7B">
        <w:rPr>
          <w:rStyle w:val="0pt"/>
          <w:rFonts w:eastAsia="Batang"/>
          <w:spacing w:val="0"/>
          <w:sz w:val="28"/>
          <w:szCs w:val="28"/>
          <w:shd w:val="clear" w:color="auto" w:fill="auto"/>
          <w:lang w:val="uk-UA" w:eastAsia="ru-RU"/>
        </w:rPr>
        <w:t xml:space="preserve"> належать слова</w:t>
      </w:r>
      <w:r w:rsidRPr="00FD231A">
        <w:rPr>
          <w:rStyle w:val="0pt"/>
          <w:rFonts w:eastAsia="Batang"/>
          <w:spacing w:val="0"/>
          <w:sz w:val="28"/>
          <w:szCs w:val="28"/>
          <w:shd w:val="clear" w:color="auto" w:fill="auto"/>
          <w:lang w:val="uk-UA" w:eastAsia="ru-RU"/>
        </w:rPr>
        <w:t xml:space="preserve"> </w:t>
      </w:r>
      <w:r w:rsidR="00207A7B">
        <w:rPr>
          <w:rStyle w:val="0pt"/>
          <w:rFonts w:eastAsia="Batang"/>
          <w:spacing w:val="0"/>
          <w:sz w:val="28"/>
          <w:szCs w:val="28"/>
          <w:shd w:val="clear" w:color="auto" w:fill="auto"/>
          <w:lang w:val="uk-UA" w:eastAsia="ru-RU"/>
        </w:rPr>
        <w:t>на позначення</w:t>
      </w:r>
      <w:r w:rsidRPr="00FD231A">
        <w:rPr>
          <w:rStyle w:val="0pt"/>
          <w:rFonts w:eastAsia="Batang"/>
          <w:spacing w:val="0"/>
          <w:sz w:val="28"/>
          <w:szCs w:val="28"/>
          <w:shd w:val="clear" w:color="auto" w:fill="auto"/>
          <w:lang w:val="uk-UA" w:eastAsia="ru-RU"/>
        </w:rPr>
        <w:t xml:space="preserve"> предмет</w:t>
      </w:r>
      <w:r w:rsidR="00207A7B">
        <w:rPr>
          <w:rStyle w:val="0pt"/>
          <w:rFonts w:eastAsia="Batang"/>
          <w:spacing w:val="0"/>
          <w:sz w:val="28"/>
          <w:szCs w:val="28"/>
          <w:shd w:val="clear" w:color="auto" w:fill="auto"/>
          <w:lang w:val="uk-UA" w:eastAsia="ru-RU"/>
        </w:rPr>
        <w:t>ів</w:t>
      </w:r>
      <w:r w:rsidRPr="00FD231A">
        <w:rPr>
          <w:rStyle w:val="0pt"/>
          <w:rFonts w:eastAsia="Batang"/>
          <w:spacing w:val="0"/>
          <w:sz w:val="28"/>
          <w:szCs w:val="28"/>
          <w:shd w:val="clear" w:color="auto" w:fill="auto"/>
          <w:lang w:val="uk-UA" w:eastAsia="ru-RU"/>
        </w:rPr>
        <w:t xml:space="preserve"> </w:t>
      </w:r>
      <w:r w:rsidR="00207A7B">
        <w:rPr>
          <w:rStyle w:val="0pt"/>
          <w:rFonts w:eastAsia="Batang"/>
          <w:spacing w:val="0"/>
          <w:sz w:val="28"/>
          <w:szCs w:val="28"/>
          <w:shd w:val="clear" w:color="auto" w:fill="auto"/>
          <w:lang w:val="uk-UA" w:eastAsia="ru-RU"/>
        </w:rPr>
        <w:t>або явищ</w:t>
      </w:r>
      <w:r w:rsidRPr="00FD231A">
        <w:rPr>
          <w:rStyle w:val="0pt"/>
          <w:rFonts w:eastAsia="Batang"/>
          <w:spacing w:val="0"/>
          <w:sz w:val="28"/>
          <w:szCs w:val="28"/>
          <w:shd w:val="clear" w:color="auto" w:fill="auto"/>
          <w:lang w:val="uk-UA" w:eastAsia="ru-RU"/>
        </w:rPr>
        <w:t xml:space="preserve">, які </w:t>
      </w:r>
      <w:r w:rsidR="002A6187">
        <w:rPr>
          <w:rStyle w:val="0pt"/>
          <w:rFonts w:eastAsia="Batang"/>
          <w:spacing w:val="0"/>
          <w:sz w:val="28"/>
          <w:szCs w:val="28"/>
          <w:shd w:val="clear" w:color="auto" w:fill="auto"/>
          <w:lang w:val="uk-UA" w:eastAsia="ru-RU"/>
        </w:rPr>
        <w:t>відсутні в</w:t>
      </w:r>
      <w:r w:rsidRPr="00FD231A">
        <w:rPr>
          <w:rStyle w:val="0pt"/>
          <w:rFonts w:eastAsia="Batang"/>
          <w:spacing w:val="0"/>
          <w:sz w:val="28"/>
          <w:szCs w:val="28"/>
          <w:shd w:val="clear" w:color="auto" w:fill="auto"/>
          <w:lang w:val="uk-UA" w:eastAsia="ru-RU"/>
        </w:rPr>
        <w:t xml:space="preserve"> іншій культурі. Як приклад можна навести такі лексичні одиниці: </w:t>
      </w:r>
      <w:r w:rsidRPr="002A6187">
        <w:rPr>
          <w:rStyle w:val="0pt"/>
          <w:rFonts w:eastAsia="Batang"/>
          <w:i/>
          <w:spacing w:val="0"/>
          <w:sz w:val="28"/>
          <w:szCs w:val="28"/>
          <w:shd w:val="clear" w:color="auto" w:fill="auto"/>
          <w:lang w:val="uk-UA" w:eastAsia="ru-RU"/>
        </w:rPr>
        <w:t>kangaroo, didjeridoo</w:t>
      </w:r>
      <w:r w:rsidRPr="00FD231A">
        <w:rPr>
          <w:rStyle w:val="0pt"/>
          <w:rFonts w:eastAsia="Batang"/>
          <w:spacing w:val="0"/>
          <w:sz w:val="28"/>
          <w:szCs w:val="28"/>
          <w:shd w:val="clear" w:color="auto" w:fill="auto"/>
          <w:lang w:val="uk-UA" w:eastAsia="ru-RU"/>
        </w:rPr>
        <w:t xml:space="preserve"> (музичний інструмент аборигенів), </w:t>
      </w:r>
      <w:r w:rsidRPr="002A6187">
        <w:rPr>
          <w:rStyle w:val="0pt"/>
          <w:rFonts w:eastAsia="Batang"/>
          <w:i/>
          <w:spacing w:val="0"/>
          <w:sz w:val="28"/>
          <w:szCs w:val="28"/>
          <w:shd w:val="clear" w:color="auto" w:fill="auto"/>
          <w:lang w:val="uk-UA" w:eastAsia="ru-RU"/>
        </w:rPr>
        <w:t>mulga, wallaby, boomerang, vegemite</w:t>
      </w:r>
      <w:r w:rsidRPr="00FD231A">
        <w:rPr>
          <w:rStyle w:val="0pt"/>
          <w:rFonts w:eastAsia="Batang"/>
          <w:spacing w:val="0"/>
          <w:sz w:val="28"/>
          <w:szCs w:val="28"/>
          <w:shd w:val="clear" w:color="auto" w:fill="auto"/>
          <w:lang w:val="uk-UA" w:eastAsia="ru-RU"/>
        </w:rPr>
        <w:t xml:space="preserve"> (пюреподібний дієтичний харчовий продукт, виготовлений з овочів та дріжджів) та ін. Значна частина </w:t>
      </w:r>
      <w:r w:rsidRPr="00FD231A">
        <w:rPr>
          <w:rStyle w:val="0pt"/>
          <w:rFonts w:eastAsia="Batang"/>
          <w:spacing w:val="0"/>
          <w:sz w:val="28"/>
          <w:szCs w:val="28"/>
          <w:shd w:val="clear" w:color="auto" w:fill="auto"/>
          <w:lang w:val="uk-UA" w:eastAsia="ru-RU"/>
        </w:rPr>
        <w:lastRenderedPageBreak/>
        <w:t>безеквівалентної лексики в А</w:t>
      </w:r>
      <w:r w:rsidR="002A6187">
        <w:rPr>
          <w:rStyle w:val="0pt"/>
          <w:rFonts w:eastAsia="Batang"/>
          <w:spacing w:val="0"/>
          <w:sz w:val="28"/>
          <w:szCs w:val="28"/>
          <w:shd w:val="clear" w:color="auto" w:fill="auto"/>
          <w:lang w:val="de-DE" w:eastAsia="ru-RU"/>
        </w:rPr>
        <w:t>u</w:t>
      </w:r>
      <w:r w:rsidRPr="00FD231A">
        <w:rPr>
          <w:rStyle w:val="0pt"/>
          <w:rFonts w:eastAsia="Batang"/>
          <w:spacing w:val="0"/>
          <w:sz w:val="28"/>
          <w:szCs w:val="28"/>
          <w:shd w:val="clear" w:color="auto" w:fill="auto"/>
          <w:lang w:val="uk-UA" w:eastAsia="ru-RU"/>
        </w:rPr>
        <w:t xml:space="preserve">Е – це запозичення з мов аборигенів. </w:t>
      </w:r>
    </w:p>
    <w:p w:rsidR="00D75E95" w:rsidRPr="00FD231A" w:rsidRDefault="00FD231A"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2A6187">
        <w:rPr>
          <w:rStyle w:val="0pt"/>
          <w:rFonts w:eastAsia="Batang"/>
          <w:b/>
          <w:i/>
          <w:spacing w:val="0"/>
          <w:sz w:val="28"/>
          <w:szCs w:val="28"/>
          <w:shd w:val="clear" w:color="auto" w:fill="auto"/>
          <w:lang w:val="uk-UA" w:eastAsia="ru-RU"/>
        </w:rPr>
        <w:t>Фонова лексика</w:t>
      </w:r>
      <w:r w:rsidRPr="00FD231A">
        <w:rPr>
          <w:rStyle w:val="0pt"/>
          <w:rFonts w:eastAsia="Batang"/>
          <w:spacing w:val="0"/>
          <w:sz w:val="28"/>
          <w:szCs w:val="28"/>
          <w:shd w:val="clear" w:color="auto" w:fill="auto"/>
          <w:lang w:val="uk-UA" w:eastAsia="ru-RU"/>
        </w:rPr>
        <w:t xml:space="preserve"> </w:t>
      </w:r>
      <w:r w:rsidR="002A6187">
        <w:rPr>
          <w:rStyle w:val="0pt"/>
          <w:rFonts w:eastAsia="Batang"/>
          <w:spacing w:val="0"/>
          <w:sz w:val="28"/>
          <w:szCs w:val="28"/>
          <w:shd w:val="clear" w:color="auto" w:fill="auto"/>
          <w:lang w:val="uk-UA" w:eastAsia="ru-RU"/>
        </w:rPr>
        <w:t>– слова</w:t>
      </w:r>
      <w:r w:rsidRPr="00FD231A">
        <w:rPr>
          <w:rStyle w:val="0pt"/>
          <w:rFonts w:eastAsia="Batang"/>
          <w:spacing w:val="0"/>
          <w:sz w:val="28"/>
          <w:szCs w:val="28"/>
          <w:shd w:val="clear" w:color="auto" w:fill="auto"/>
          <w:lang w:val="uk-UA" w:eastAsia="ru-RU"/>
        </w:rPr>
        <w:t xml:space="preserve"> </w:t>
      </w:r>
      <w:r w:rsidR="002A6187">
        <w:rPr>
          <w:rStyle w:val="0pt"/>
          <w:rFonts w:eastAsia="Batang"/>
          <w:spacing w:val="0"/>
          <w:sz w:val="28"/>
          <w:szCs w:val="28"/>
          <w:shd w:val="clear" w:color="auto" w:fill="auto"/>
          <w:lang w:val="uk-UA" w:eastAsia="ru-RU"/>
        </w:rPr>
        <w:t>на</w:t>
      </w:r>
      <w:r w:rsidRPr="00FD231A">
        <w:rPr>
          <w:rStyle w:val="0pt"/>
          <w:rFonts w:eastAsia="Batang"/>
          <w:spacing w:val="0"/>
          <w:sz w:val="28"/>
          <w:szCs w:val="28"/>
          <w:shd w:val="clear" w:color="auto" w:fill="auto"/>
          <w:lang w:val="uk-UA" w:eastAsia="ru-RU"/>
        </w:rPr>
        <w:t xml:space="preserve"> познач</w:t>
      </w:r>
      <w:r w:rsidR="002A6187">
        <w:rPr>
          <w:rStyle w:val="0pt"/>
          <w:rFonts w:eastAsia="Batang"/>
          <w:spacing w:val="0"/>
          <w:sz w:val="28"/>
          <w:szCs w:val="28"/>
          <w:shd w:val="clear" w:color="auto" w:fill="auto"/>
          <w:lang w:val="uk-UA" w:eastAsia="ru-RU"/>
        </w:rPr>
        <w:t>ення</w:t>
      </w:r>
      <w:r w:rsidRPr="00FD231A">
        <w:rPr>
          <w:rStyle w:val="0pt"/>
          <w:rFonts w:eastAsia="Batang"/>
          <w:spacing w:val="0"/>
          <w:sz w:val="28"/>
          <w:szCs w:val="28"/>
          <w:shd w:val="clear" w:color="auto" w:fill="auto"/>
          <w:lang w:val="uk-UA" w:eastAsia="ru-RU"/>
        </w:rPr>
        <w:t xml:space="preserve"> предмет</w:t>
      </w:r>
      <w:r w:rsidR="002A6187">
        <w:rPr>
          <w:rStyle w:val="0pt"/>
          <w:rFonts w:eastAsia="Batang"/>
          <w:spacing w:val="0"/>
          <w:sz w:val="28"/>
          <w:szCs w:val="28"/>
          <w:shd w:val="clear" w:color="auto" w:fill="auto"/>
          <w:lang w:val="uk-UA" w:eastAsia="ru-RU"/>
        </w:rPr>
        <w:t>ів</w:t>
      </w:r>
      <w:r w:rsidRPr="00FD231A">
        <w:rPr>
          <w:rStyle w:val="0pt"/>
          <w:rFonts w:eastAsia="Batang"/>
          <w:spacing w:val="0"/>
          <w:sz w:val="28"/>
          <w:szCs w:val="28"/>
          <w:shd w:val="clear" w:color="auto" w:fill="auto"/>
          <w:lang w:val="uk-UA" w:eastAsia="ru-RU"/>
        </w:rPr>
        <w:t xml:space="preserve"> </w:t>
      </w:r>
      <w:r w:rsidR="002A6187">
        <w:rPr>
          <w:rStyle w:val="0pt"/>
          <w:rFonts w:eastAsia="Batang"/>
          <w:spacing w:val="0"/>
          <w:sz w:val="28"/>
          <w:szCs w:val="28"/>
          <w:shd w:val="clear" w:color="auto" w:fill="auto"/>
          <w:lang w:val="uk-UA" w:eastAsia="ru-RU"/>
        </w:rPr>
        <w:t>та явищ</w:t>
      </w:r>
      <w:r w:rsidRPr="00FD231A">
        <w:rPr>
          <w:rStyle w:val="0pt"/>
          <w:rFonts w:eastAsia="Batang"/>
          <w:spacing w:val="0"/>
          <w:sz w:val="28"/>
          <w:szCs w:val="28"/>
          <w:shd w:val="clear" w:color="auto" w:fill="auto"/>
          <w:lang w:val="uk-UA" w:eastAsia="ru-RU"/>
        </w:rPr>
        <w:t>, що мають аналоги в</w:t>
      </w:r>
      <w:r w:rsidR="002A6187">
        <w:rPr>
          <w:rStyle w:val="0pt"/>
          <w:rFonts w:eastAsia="Batang"/>
          <w:spacing w:val="0"/>
          <w:sz w:val="28"/>
          <w:szCs w:val="28"/>
          <w:shd w:val="clear" w:color="auto" w:fill="auto"/>
          <w:lang w:val="uk-UA" w:eastAsia="ru-RU"/>
        </w:rPr>
        <w:t xml:space="preserve"> зіставлюваних</w:t>
      </w:r>
      <w:r w:rsidRPr="00FD231A">
        <w:rPr>
          <w:rStyle w:val="0pt"/>
          <w:rFonts w:eastAsia="Batang"/>
          <w:spacing w:val="0"/>
          <w:sz w:val="28"/>
          <w:szCs w:val="28"/>
          <w:shd w:val="clear" w:color="auto" w:fill="auto"/>
          <w:lang w:val="uk-UA" w:eastAsia="ru-RU"/>
        </w:rPr>
        <w:t xml:space="preserve"> культурах, але відрізняються національними особливостями функціонування, форм</w:t>
      </w:r>
      <w:r w:rsidR="002A6187">
        <w:rPr>
          <w:rStyle w:val="0pt"/>
          <w:rFonts w:eastAsia="Batang"/>
          <w:spacing w:val="0"/>
          <w:sz w:val="28"/>
          <w:szCs w:val="28"/>
          <w:shd w:val="clear" w:color="auto" w:fill="auto"/>
          <w:lang w:val="uk-UA" w:eastAsia="ru-RU"/>
        </w:rPr>
        <w:t>ою</w:t>
      </w:r>
      <w:r w:rsidRPr="00FD231A">
        <w:rPr>
          <w:rStyle w:val="0pt"/>
          <w:rFonts w:eastAsia="Batang"/>
          <w:spacing w:val="0"/>
          <w:sz w:val="28"/>
          <w:szCs w:val="28"/>
          <w:shd w:val="clear" w:color="auto" w:fill="auto"/>
          <w:lang w:val="uk-UA" w:eastAsia="ru-RU"/>
        </w:rPr>
        <w:t>, призначення</w:t>
      </w:r>
      <w:r w:rsidR="002A6187">
        <w:rPr>
          <w:rStyle w:val="0pt"/>
          <w:rFonts w:eastAsia="Batang"/>
          <w:spacing w:val="0"/>
          <w:sz w:val="28"/>
          <w:szCs w:val="28"/>
          <w:shd w:val="clear" w:color="auto" w:fill="auto"/>
          <w:lang w:val="uk-UA" w:eastAsia="ru-RU"/>
        </w:rPr>
        <w:t>м</w:t>
      </w:r>
      <w:r w:rsidRPr="00FD231A">
        <w:rPr>
          <w:rStyle w:val="0pt"/>
          <w:rFonts w:eastAsia="Batang"/>
          <w:spacing w:val="0"/>
          <w:sz w:val="28"/>
          <w:szCs w:val="28"/>
          <w:shd w:val="clear" w:color="auto" w:fill="auto"/>
          <w:lang w:val="uk-UA" w:eastAsia="ru-RU"/>
        </w:rPr>
        <w:t xml:space="preserve">. Прикладом фонової лексики можуть бути такі слова: </w:t>
      </w:r>
      <w:r w:rsidRPr="002A6187">
        <w:rPr>
          <w:rStyle w:val="0pt"/>
          <w:rFonts w:eastAsia="Batang"/>
          <w:i/>
          <w:spacing w:val="0"/>
          <w:sz w:val="28"/>
          <w:szCs w:val="28"/>
          <w:shd w:val="clear" w:color="auto" w:fill="auto"/>
          <w:lang w:val="uk-UA" w:eastAsia="ru-RU"/>
        </w:rPr>
        <w:t>mob, station, run, bush, knockabout</w:t>
      </w:r>
      <w:r w:rsidRPr="00FD231A">
        <w:rPr>
          <w:rStyle w:val="0pt"/>
          <w:rFonts w:eastAsia="Batang"/>
          <w:spacing w:val="0"/>
          <w:sz w:val="28"/>
          <w:szCs w:val="28"/>
          <w:shd w:val="clear" w:color="auto" w:fill="auto"/>
          <w:lang w:val="uk-UA" w:eastAsia="ru-RU"/>
        </w:rPr>
        <w:t xml:space="preserve"> (людина, яка живе випадковими заробітками), </w:t>
      </w:r>
      <w:r w:rsidRPr="002A6187">
        <w:rPr>
          <w:rStyle w:val="0pt"/>
          <w:rFonts w:eastAsia="Batang"/>
          <w:i/>
          <w:spacing w:val="0"/>
          <w:sz w:val="28"/>
          <w:szCs w:val="28"/>
          <w:shd w:val="clear" w:color="auto" w:fill="auto"/>
          <w:lang w:val="uk-UA" w:eastAsia="ru-RU"/>
        </w:rPr>
        <w:t>tar</w:t>
      </w:r>
      <w:r w:rsidRPr="00FD231A">
        <w:rPr>
          <w:rStyle w:val="0pt"/>
          <w:rFonts w:eastAsia="Batang"/>
          <w:spacing w:val="0"/>
          <w:sz w:val="28"/>
          <w:szCs w:val="28"/>
          <w:shd w:val="clear" w:color="auto" w:fill="auto"/>
          <w:lang w:val="uk-UA" w:eastAsia="ru-RU"/>
        </w:rPr>
        <w:t xml:space="preserve"> (вугілля як ліки для обробки ран овець під час стрижки). Порівняємо для прикладу визначення слова </w:t>
      </w:r>
      <w:r w:rsidRPr="002A6187">
        <w:rPr>
          <w:rStyle w:val="0pt"/>
          <w:rFonts w:eastAsia="Batang"/>
          <w:i/>
          <w:spacing w:val="0"/>
          <w:sz w:val="28"/>
          <w:szCs w:val="28"/>
          <w:shd w:val="clear" w:color="auto" w:fill="auto"/>
          <w:lang w:val="uk-UA" w:eastAsia="ru-RU"/>
        </w:rPr>
        <w:t>mob</w:t>
      </w:r>
      <w:r w:rsidRPr="00FD231A">
        <w:rPr>
          <w:rStyle w:val="0pt"/>
          <w:rFonts w:eastAsia="Batang"/>
          <w:spacing w:val="0"/>
          <w:sz w:val="28"/>
          <w:szCs w:val="28"/>
          <w:shd w:val="clear" w:color="auto" w:fill="auto"/>
          <w:lang w:val="uk-UA" w:eastAsia="ru-RU"/>
        </w:rPr>
        <w:t>, які наводяться в різних словниках:</w:t>
      </w:r>
    </w:p>
    <w:tbl>
      <w:tblPr>
        <w:tblOverlap w:val="never"/>
        <w:tblW w:w="0" w:type="auto"/>
        <w:tblLayout w:type="fixed"/>
        <w:tblCellMar>
          <w:left w:w="10" w:type="dxa"/>
          <w:right w:w="10" w:type="dxa"/>
        </w:tblCellMar>
        <w:tblLook w:val="04A0" w:firstRow="1" w:lastRow="0" w:firstColumn="1" w:lastColumn="0" w:noHBand="0" w:noVBand="1"/>
      </w:tblPr>
      <w:tblGrid>
        <w:gridCol w:w="4541"/>
        <w:gridCol w:w="4555"/>
      </w:tblGrid>
      <w:tr w:rsidR="00FD231A" w:rsidRPr="00614E08" w:rsidTr="00FD231A">
        <w:trPr>
          <w:trHeight w:hRule="exact" w:val="509"/>
        </w:trPr>
        <w:tc>
          <w:tcPr>
            <w:tcW w:w="4541" w:type="dxa"/>
            <w:tcBorders>
              <w:top w:val="single" w:sz="4" w:space="0" w:color="auto"/>
              <w:left w:val="single" w:sz="4" w:space="0" w:color="auto"/>
              <w:bottom w:val="single" w:sz="4" w:space="0" w:color="auto"/>
            </w:tcBorders>
            <w:shd w:val="clear" w:color="auto" w:fill="FFFFFF"/>
          </w:tcPr>
          <w:p w:rsidR="00FD231A" w:rsidRPr="00614E08" w:rsidRDefault="00FD231A" w:rsidP="00FD231A">
            <w:pPr>
              <w:pStyle w:val="11"/>
              <w:shd w:val="clear" w:color="auto" w:fill="auto"/>
              <w:spacing w:line="240" w:lineRule="auto"/>
              <w:ind w:firstLine="142"/>
              <w:jc w:val="center"/>
              <w:rPr>
                <w:b/>
                <w:spacing w:val="0"/>
                <w:sz w:val="24"/>
                <w:szCs w:val="24"/>
              </w:rPr>
            </w:pPr>
            <w:r w:rsidRPr="00614E08">
              <w:rPr>
                <w:rStyle w:val="0pt"/>
                <w:b/>
                <w:spacing w:val="0"/>
                <w:sz w:val="24"/>
                <w:szCs w:val="24"/>
                <w:lang w:val="en-US"/>
              </w:rPr>
              <w:t>Oxford English Reference Dictionary</w:t>
            </w:r>
          </w:p>
        </w:tc>
        <w:tc>
          <w:tcPr>
            <w:tcW w:w="4555" w:type="dxa"/>
            <w:tcBorders>
              <w:top w:val="single" w:sz="4" w:space="0" w:color="auto"/>
              <w:left w:val="single" w:sz="4" w:space="0" w:color="auto"/>
              <w:bottom w:val="single" w:sz="4" w:space="0" w:color="auto"/>
              <w:right w:val="single" w:sz="4" w:space="0" w:color="auto"/>
            </w:tcBorders>
            <w:shd w:val="clear" w:color="auto" w:fill="FFFFFF"/>
          </w:tcPr>
          <w:p w:rsidR="00FD231A" w:rsidRPr="00614E08" w:rsidRDefault="00FD231A" w:rsidP="00FD231A">
            <w:pPr>
              <w:pStyle w:val="11"/>
              <w:shd w:val="clear" w:color="auto" w:fill="auto"/>
              <w:spacing w:line="240" w:lineRule="auto"/>
              <w:ind w:firstLine="142"/>
              <w:jc w:val="center"/>
              <w:rPr>
                <w:b/>
                <w:spacing w:val="0"/>
                <w:sz w:val="24"/>
                <w:szCs w:val="24"/>
              </w:rPr>
            </w:pPr>
            <w:r w:rsidRPr="00614E08">
              <w:rPr>
                <w:rStyle w:val="0pt"/>
                <w:b/>
                <w:spacing w:val="0"/>
                <w:sz w:val="24"/>
                <w:szCs w:val="24"/>
                <w:lang w:val="en-US"/>
              </w:rPr>
              <w:t>Macquarie Dictionary</w:t>
            </w:r>
          </w:p>
        </w:tc>
      </w:tr>
      <w:tr w:rsidR="00FD231A" w:rsidRPr="00643DEC" w:rsidTr="00FD231A">
        <w:trPr>
          <w:trHeight w:val="3299"/>
        </w:trPr>
        <w:tc>
          <w:tcPr>
            <w:tcW w:w="4541" w:type="dxa"/>
            <w:tcBorders>
              <w:top w:val="single" w:sz="4" w:space="0" w:color="auto"/>
              <w:left w:val="single" w:sz="4" w:space="0" w:color="auto"/>
              <w:bottom w:val="single" w:sz="4" w:space="0" w:color="auto"/>
            </w:tcBorders>
            <w:shd w:val="clear" w:color="auto" w:fill="FFFFFF"/>
          </w:tcPr>
          <w:p w:rsidR="00FD231A" w:rsidRPr="00614E08" w:rsidRDefault="00FD231A" w:rsidP="00FD231A">
            <w:pPr>
              <w:pStyle w:val="11"/>
              <w:numPr>
                <w:ilvl w:val="0"/>
                <w:numId w:val="1"/>
              </w:numPr>
              <w:shd w:val="clear" w:color="auto" w:fill="auto"/>
              <w:tabs>
                <w:tab w:val="left" w:pos="142"/>
                <w:tab w:val="left" w:pos="426"/>
              </w:tabs>
              <w:spacing w:line="240" w:lineRule="auto"/>
              <w:ind w:left="142" w:right="268"/>
              <w:rPr>
                <w:spacing w:val="0"/>
                <w:sz w:val="24"/>
                <w:szCs w:val="24"/>
                <w:u w:val="single"/>
                <w:lang w:val="en-US"/>
              </w:rPr>
            </w:pPr>
            <w:r w:rsidRPr="00614E08">
              <w:rPr>
                <w:rStyle w:val="0pt"/>
                <w:spacing w:val="0"/>
                <w:sz w:val="24"/>
                <w:szCs w:val="24"/>
                <w:u w:val="single"/>
                <w:lang w:val="en-US"/>
              </w:rPr>
              <w:t>a disorderly crowd: a rabble</w:t>
            </w:r>
          </w:p>
          <w:p w:rsidR="00FD231A" w:rsidRPr="00614E08" w:rsidRDefault="00FD231A" w:rsidP="00FD231A">
            <w:pPr>
              <w:pStyle w:val="11"/>
              <w:numPr>
                <w:ilvl w:val="0"/>
                <w:numId w:val="1"/>
              </w:numPr>
              <w:shd w:val="clear" w:color="auto" w:fill="auto"/>
              <w:tabs>
                <w:tab w:val="left" w:pos="-14"/>
                <w:tab w:val="left" w:pos="142"/>
                <w:tab w:val="left" w:pos="426"/>
              </w:tabs>
              <w:spacing w:line="240" w:lineRule="auto"/>
              <w:ind w:left="142" w:right="268"/>
              <w:rPr>
                <w:spacing w:val="0"/>
                <w:sz w:val="24"/>
                <w:szCs w:val="24"/>
                <w:u w:val="single"/>
              </w:rPr>
            </w:pPr>
            <w:proofErr w:type="gramStart"/>
            <w:r w:rsidRPr="002A6187">
              <w:rPr>
                <w:rStyle w:val="a6"/>
                <w:b w:val="0"/>
                <w:spacing w:val="0"/>
                <w:sz w:val="24"/>
                <w:szCs w:val="24"/>
                <w:u w:val="single"/>
              </w:rPr>
              <w:t>usu</w:t>
            </w:r>
            <w:proofErr w:type="gramEnd"/>
            <w:r w:rsidRPr="002A6187">
              <w:rPr>
                <w:rStyle w:val="a6"/>
                <w:b w:val="0"/>
                <w:spacing w:val="0"/>
                <w:sz w:val="24"/>
                <w:szCs w:val="24"/>
                <w:u w:val="single"/>
              </w:rPr>
              <w:t>. derog.</w:t>
            </w:r>
            <w:r w:rsidRPr="00614E08">
              <w:rPr>
                <w:rStyle w:val="0pt"/>
                <w:spacing w:val="0"/>
                <w:sz w:val="24"/>
                <w:szCs w:val="24"/>
                <w:u w:val="single"/>
                <w:lang w:val="en-US"/>
              </w:rPr>
              <w:t xml:space="preserve"> the populace</w:t>
            </w:r>
          </w:p>
          <w:p w:rsidR="00FD231A" w:rsidRPr="00614E08" w:rsidRDefault="00FD231A" w:rsidP="00FD231A">
            <w:pPr>
              <w:pStyle w:val="11"/>
              <w:numPr>
                <w:ilvl w:val="0"/>
                <w:numId w:val="1"/>
              </w:numPr>
              <w:shd w:val="clear" w:color="auto" w:fill="auto"/>
              <w:tabs>
                <w:tab w:val="left" w:pos="142"/>
                <w:tab w:val="left" w:pos="426"/>
              </w:tabs>
              <w:spacing w:line="240" w:lineRule="auto"/>
              <w:ind w:left="142" w:right="268"/>
              <w:rPr>
                <w:spacing w:val="0"/>
                <w:sz w:val="24"/>
                <w:szCs w:val="24"/>
                <w:lang w:val="en-US"/>
              </w:rPr>
            </w:pPr>
            <w:r w:rsidRPr="002A6187">
              <w:rPr>
                <w:rStyle w:val="a6"/>
                <w:b w:val="0"/>
                <w:spacing w:val="0"/>
                <w:sz w:val="24"/>
                <w:szCs w:val="24"/>
              </w:rPr>
              <w:t>colloq.</w:t>
            </w:r>
            <w:r w:rsidRPr="002A6187">
              <w:rPr>
                <w:rStyle w:val="0pt"/>
                <w:b/>
                <w:spacing w:val="0"/>
                <w:sz w:val="24"/>
                <w:szCs w:val="24"/>
                <w:lang w:val="en-US"/>
              </w:rPr>
              <w:t xml:space="preserve"> </w:t>
            </w:r>
            <w:r w:rsidRPr="002A6187">
              <w:rPr>
                <w:rStyle w:val="0pt"/>
                <w:spacing w:val="0"/>
                <w:sz w:val="24"/>
                <w:szCs w:val="24"/>
                <w:lang w:val="en-US"/>
              </w:rPr>
              <w:t>A.</w:t>
            </w:r>
            <w:r w:rsidRPr="002A6187">
              <w:rPr>
                <w:rStyle w:val="0pt"/>
                <w:b/>
                <w:spacing w:val="0"/>
                <w:sz w:val="24"/>
                <w:szCs w:val="24"/>
                <w:lang w:val="en-US"/>
              </w:rPr>
              <w:t xml:space="preserve"> </w:t>
            </w:r>
            <w:r w:rsidRPr="002A6187">
              <w:rPr>
                <w:rStyle w:val="a6"/>
                <w:b w:val="0"/>
                <w:spacing w:val="0"/>
                <w:sz w:val="24"/>
                <w:szCs w:val="24"/>
              </w:rPr>
              <w:t>Brit,</w:t>
            </w:r>
            <w:r w:rsidRPr="00614E08">
              <w:rPr>
                <w:rStyle w:val="0pt"/>
                <w:spacing w:val="0"/>
                <w:sz w:val="24"/>
                <w:szCs w:val="24"/>
                <w:lang w:val="en-US"/>
              </w:rPr>
              <w:t xml:space="preserve"> a gang; an associated group of persons B. (the Mob) the Mafia or a similar criminal organization</w:t>
            </w:r>
          </w:p>
          <w:p w:rsidR="00FD231A" w:rsidRPr="00614E08" w:rsidRDefault="00FD231A" w:rsidP="00FD231A">
            <w:pPr>
              <w:pStyle w:val="11"/>
              <w:numPr>
                <w:ilvl w:val="0"/>
                <w:numId w:val="1"/>
              </w:numPr>
              <w:shd w:val="clear" w:color="auto" w:fill="auto"/>
              <w:tabs>
                <w:tab w:val="left" w:pos="142"/>
                <w:tab w:val="left" w:pos="426"/>
              </w:tabs>
              <w:spacing w:line="240" w:lineRule="auto"/>
              <w:ind w:left="142" w:right="268"/>
              <w:rPr>
                <w:spacing w:val="0"/>
                <w:sz w:val="24"/>
                <w:szCs w:val="24"/>
                <w:lang w:val="en-US"/>
              </w:rPr>
            </w:pPr>
            <w:r w:rsidRPr="002A6187">
              <w:rPr>
                <w:rStyle w:val="a6"/>
                <w:b w:val="0"/>
                <w:spacing w:val="0"/>
                <w:sz w:val="24"/>
                <w:szCs w:val="24"/>
              </w:rPr>
              <w:t>Austral.</w:t>
            </w:r>
            <w:r w:rsidRPr="00614E08">
              <w:rPr>
                <w:rStyle w:val="0pt"/>
                <w:spacing w:val="0"/>
                <w:sz w:val="24"/>
                <w:szCs w:val="24"/>
                <w:lang w:val="en-US"/>
              </w:rPr>
              <w:t xml:space="preserve"> </w:t>
            </w:r>
            <w:proofErr w:type="gramStart"/>
            <w:r w:rsidRPr="00614E08">
              <w:rPr>
                <w:rStyle w:val="0pt"/>
                <w:spacing w:val="0"/>
                <w:sz w:val="24"/>
                <w:szCs w:val="24"/>
                <w:lang w:val="en-US"/>
              </w:rPr>
              <w:t>a</w:t>
            </w:r>
            <w:proofErr w:type="gramEnd"/>
            <w:r w:rsidRPr="00614E08">
              <w:rPr>
                <w:rStyle w:val="0pt"/>
                <w:spacing w:val="0"/>
                <w:sz w:val="24"/>
                <w:szCs w:val="24"/>
                <w:lang w:val="en-US"/>
              </w:rPr>
              <w:t xml:space="preserve"> flock or a herd.</w:t>
            </w:r>
          </w:p>
        </w:tc>
        <w:tc>
          <w:tcPr>
            <w:tcW w:w="4555" w:type="dxa"/>
            <w:tcBorders>
              <w:top w:val="single" w:sz="4" w:space="0" w:color="auto"/>
              <w:left w:val="single" w:sz="4" w:space="0" w:color="auto"/>
              <w:bottom w:val="single" w:sz="4" w:space="0" w:color="auto"/>
              <w:right w:val="single" w:sz="4" w:space="0" w:color="auto"/>
            </w:tcBorders>
            <w:shd w:val="clear" w:color="auto" w:fill="FFFFFF"/>
          </w:tcPr>
          <w:p w:rsidR="00FD231A" w:rsidRDefault="00FD231A" w:rsidP="007420E9">
            <w:pPr>
              <w:pStyle w:val="11"/>
              <w:numPr>
                <w:ilvl w:val="0"/>
                <w:numId w:val="2"/>
              </w:numPr>
              <w:shd w:val="clear" w:color="auto" w:fill="auto"/>
              <w:tabs>
                <w:tab w:val="left" w:pos="-9"/>
                <w:tab w:val="left" w:pos="421"/>
              </w:tabs>
              <w:spacing w:line="240" w:lineRule="auto"/>
              <w:ind w:right="145" w:firstLine="142"/>
              <w:rPr>
                <w:rStyle w:val="0pt"/>
                <w:spacing w:val="0"/>
                <w:sz w:val="24"/>
                <w:szCs w:val="24"/>
                <w:lang w:val="en-US"/>
              </w:rPr>
            </w:pPr>
            <w:r>
              <w:rPr>
                <w:rStyle w:val="0pt"/>
                <w:spacing w:val="0"/>
                <w:sz w:val="24"/>
                <w:szCs w:val="24"/>
                <w:lang w:val="en-US"/>
              </w:rPr>
              <w:t>A)</w:t>
            </w:r>
            <w:r w:rsidRPr="00614E08">
              <w:rPr>
                <w:rStyle w:val="0pt"/>
                <w:spacing w:val="0"/>
                <w:sz w:val="24"/>
                <w:szCs w:val="24"/>
                <w:lang w:val="en-US"/>
              </w:rPr>
              <w:t xml:space="preserve"> a large number, esp. of people </w:t>
            </w:r>
          </w:p>
          <w:p w:rsidR="00FD231A" w:rsidRPr="00614E08" w:rsidRDefault="007420E9" w:rsidP="007420E9">
            <w:pPr>
              <w:pStyle w:val="11"/>
              <w:shd w:val="clear" w:color="auto" w:fill="auto"/>
              <w:tabs>
                <w:tab w:val="left" w:pos="-9"/>
                <w:tab w:val="left" w:pos="421"/>
              </w:tabs>
              <w:spacing w:line="240" w:lineRule="auto"/>
              <w:ind w:left="142" w:right="145" w:firstLine="142"/>
              <w:rPr>
                <w:spacing w:val="0"/>
                <w:sz w:val="24"/>
                <w:szCs w:val="24"/>
                <w:lang w:val="en-US"/>
              </w:rPr>
            </w:pPr>
            <w:r>
              <w:rPr>
                <w:rStyle w:val="0pt"/>
                <w:spacing w:val="0"/>
                <w:sz w:val="24"/>
                <w:szCs w:val="24"/>
                <w:lang w:val="en-US"/>
              </w:rPr>
              <w:t xml:space="preserve">  </w:t>
            </w:r>
            <w:r>
              <w:rPr>
                <w:rStyle w:val="0pt"/>
                <w:spacing w:val="0"/>
                <w:sz w:val="24"/>
                <w:szCs w:val="24"/>
                <w:lang w:val="uk-UA"/>
              </w:rPr>
              <w:t xml:space="preserve"> </w:t>
            </w:r>
            <w:r w:rsidR="00FD231A">
              <w:rPr>
                <w:rStyle w:val="0pt"/>
                <w:spacing w:val="0"/>
                <w:sz w:val="24"/>
                <w:szCs w:val="24"/>
                <w:lang w:val="en-US"/>
              </w:rPr>
              <w:t>B)</w:t>
            </w:r>
            <w:r w:rsidR="00FD231A" w:rsidRPr="00614E08">
              <w:rPr>
                <w:rStyle w:val="0pt"/>
                <w:spacing w:val="0"/>
                <w:sz w:val="24"/>
                <w:szCs w:val="24"/>
                <w:lang w:val="en-US"/>
              </w:rPr>
              <w:t xml:space="preserve"> a group of people, as friends, not necessarily large</w:t>
            </w:r>
          </w:p>
          <w:p w:rsidR="00FD231A" w:rsidRPr="00614E08" w:rsidRDefault="00FD231A" w:rsidP="007420E9">
            <w:pPr>
              <w:pStyle w:val="11"/>
              <w:numPr>
                <w:ilvl w:val="0"/>
                <w:numId w:val="2"/>
              </w:numPr>
              <w:shd w:val="clear" w:color="auto" w:fill="auto"/>
              <w:tabs>
                <w:tab w:val="left" w:pos="10"/>
                <w:tab w:val="left" w:pos="421"/>
              </w:tabs>
              <w:spacing w:line="240" w:lineRule="auto"/>
              <w:ind w:right="145" w:firstLine="142"/>
              <w:rPr>
                <w:rStyle w:val="0pt"/>
                <w:spacing w:val="0"/>
                <w:sz w:val="24"/>
                <w:szCs w:val="24"/>
              </w:rPr>
            </w:pPr>
            <w:r w:rsidRPr="00614E08">
              <w:rPr>
                <w:rStyle w:val="0pt"/>
                <w:spacing w:val="0"/>
                <w:sz w:val="24"/>
                <w:szCs w:val="24"/>
                <w:lang w:val="en-US"/>
              </w:rPr>
              <w:t>a collection of animals</w:t>
            </w:r>
          </w:p>
          <w:p w:rsidR="00FD231A" w:rsidRPr="00614E08" w:rsidRDefault="00FD231A" w:rsidP="007420E9">
            <w:pPr>
              <w:pStyle w:val="11"/>
              <w:numPr>
                <w:ilvl w:val="0"/>
                <w:numId w:val="2"/>
              </w:numPr>
              <w:shd w:val="clear" w:color="auto" w:fill="auto"/>
              <w:tabs>
                <w:tab w:val="left" w:pos="10"/>
                <w:tab w:val="left" w:pos="421"/>
              </w:tabs>
              <w:spacing w:line="240" w:lineRule="auto"/>
              <w:ind w:right="145" w:firstLine="142"/>
              <w:rPr>
                <w:spacing w:val="0"/>
                <w:sz w:val="24"/>
                <w:szCs w:val="24"/>
                <w:u w:val="single"/>
                <w:lang w:val="en-US"/>
              </w:rPr>
            </w:pPr>
            <w:r w:rsidRPr="00614E08">
              <w:rPr>
                <w:rStyle w:val="0pt"/>
                <w:spacing w:val="0"/>
                <w:sz w:val="24"/>
                <w:szCs w:val="24"/>
                <w:u w:val="single"/>
                <w:lang w:val="en-US"/>
              </w:rPr>
              <w:t>a disorderly, riotous or destructive group of people</w:t>
            </w:r>
          </w:p>
          <w:p w:rsidR="00FD231A" w:rsidRPr="00614E08" w:rsidRDefault="00FD231A" w:rsidP="007420E9">
            <w:pPr>
              <w:pStyle w:val="11"/>
              <w:numPr>
                <w:ilvl w:val="0"/>
                <w:numId w:val="2"/>
              </w:numPr>
              <w:shd w:val="clear" w:color="auto" w:fill="auto"/>
              <w:tabs>
                <w:tab w:val="left" w:pos="6"/>
                <w:tab w:val="left" w:pos="421"/>
              </w:tabs>
              <w:spacing w:line="240" w:lineRule="auto"/>
              <w:ind w:right="145" w:firstLine="142"/>
              <w:rPr>
                <w:rStyle w:val="0pt"/>
                <w:spacing w:val="0"/>
                <w:sz w:val="24"/>
                <w:szCs w:val="24"/>
                <w:u w:val="single"/>
                <w:lang w:val="en-US"/>
              </w:rPr>
            </w:pPr>
            <w:r w:rsidRPr="002A6187">
              <w:rPr>
                <w:rStyle w:val="a6"/>
                <w:b w:val="0"/>
                <w:spacing w:val="0"/>
                <w:sz w:val="24"/>
                <w:szCs w:val="24"/>
                <w:u w:val="single"/>
              </w:rPr>
              <w:t>(</w:t>
            </w:r>
            <w:proofErr w:type="gramStart"/>
            <w:r w:rsidRPr="002A6187">
              <w:rPr>
                <w:rStyle w:val="a6"/>
                <w:b w:val="0"/>
                <w:spacing w:val="0"/>
                <w:sz w:val="24"/>
                <w:szCs w:val="24"/>
                <w:u w:val="single"/>
              </w:rPr>
              <w:t>oft</w:t>
            </w:r>
            <w:proofErr w:type="gramEnd"/>
            <w:r w:rsidRPr="002A6187">
              <w:rPr>
                <w:rStyle w:val="a6"/>
                <w:b w:val="0"/>
                <w:spacing w:val="0"/>
                <w:sz w:val="24"/>
                <w:szCs w:val="24"/>
                <w:u w:val="single"/>
              </w:rPr>
              <w:t>. derog.)</w:t>
            </w:r>
            <w:r w:rsidRPr="00614E08">
              <w:rPr>
                <w:rStyle w:val="0pt"/>
                <w:spacing w:val="0"/>
                <w:sz w:val="24"/>
                <w:szCs w:val="24"/>
                <w:u w:val="single"/>
                <w:lang w:val="en-US"/>
              </w:rPr>
              <w:t xml:space="preserve"> any assemblage or aeereeation of persons, animals, or thines: a crowd</w:t>
            </w:r>
          </w:p>
          <w:p w:rsidR="00FD231A" w:rsidRPr="00614E08" w:rsidRDefault="00FD231A" w:rsidP="007420E9">
            <w:pPr>
              <w:pStyle w:val="11"/>
              <w:numPr>
                <w:ilvl w:val="0"/>
                <w:numId w:val="2"/>
              </w:numPr>
              <w:shd w:val="clear" w:color="auto" w:fill="auto"/>
              <w:tabs>
                <w:tab w:val="left" w:pos="6"/>
                <w:tab w:val="left" w:pos="421"/>
              </w:tabs>
              <w:spacing w:line="240" w:lineRule="auto"/>
              <w:ind w:right="145" w:firstLine="142"/>
              <w:rPr>
                <w:spacing w:val="0"/>
                <w:sz w:val="24"/>
                <w:szCs w:val="24"/>
                <w:lang w:val="en-US"/>
              </w:rPr>
            </w:pPr>
            <w:r w:rsidRPr="00614E08">
              <w:rPr>
                <w:rStyle w:val="0pt"/>
                <w:spacing w:val="0"/>
                <w:sz w:val="24"/>
                <w:szCs w:val="24"/>
                <w:u w:val="single"/>
                <w:lang w:val="en-US"/>
              </w:rPr>
              <w:t>the common mass of people; the populace or multitude</w:t>
            </w:r>
          </w:p>
        </w:tc>
      </w:tr>
    </w:tbl>
    <w:p w:rsidR="00FD231A" w:rsidRDefault="00FD231A" w:rsidP="00FD231A">
      <w:pPr>
        <w:pStyle w:val="11"/>
        <w:shd w:val="clear" w:color="auto" w:fill="auto"/>
        <w:spacing w:line="360" w:lineRule="auto"/>
        <w:ind w:firstLine="567"/>
        <w:rPr>
          <w:rStyle w:val="0pt"/>
          <w:spacing w:val="0"/>
          <w:sz w:val="28"/>
          <w:szCs w:val="28"/>
          <w:lang w:val="en-US"/>
        </w:rPr>
      </w:pPr>
    </w:p>
    <w:p w:rsidR="002A6187" w:rsidRDefault="00FD231A"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2A6187">
        <w:rPr>
          <w:rStyle w:val="0pt"/>
          <w:rFonts w:eastAsia="Batang"/>
          <w:spacing w:val="0"/>
          <w:sz w:val="28"/>
          <w:szCs w:val="28"/>
          <w:shd w:val="clear" w:color="auto" w:fill="auto"/>
          <w:lang w:val="uk-UA" w:eastAsia="ru-RU"/>
        </w:rPr>
        <w:t xml:space="preserve">Виділені значення свідчать, що </w:t>
      </w:r>
      <w:r w:rsidR="002A6187">
        <w:rPr>
          <w:rStyle w:val="0pt"/>
          <w:rFonts w:eastAsia="Batang"/>
          <w:spacing w:val="0"/>
          <w:sz w:val="28"/>
          <w:szCs w:val="28"/>
          <w:shd w:val="clear" w:color="auto" w:fill="auto"/>
          <w:lang w:val="uk-UA" w:eastAsia="ru-RU"/>
        </w:rPr>
        <w:t>ця</w:t>
      </w:r>
      <w:r w:rsidRPr="002A6187">
        <w:rPr>
          <w:rStyle w:val="0pt"/>
          <w:rFonts w:eastAsia="Batang"/>
          <w:spacing w:val="0"/>
          <w:sz w:val="28"/>
          <w:szCs w:val="28"/>
          <w:shd w:val="clear" w:color="auto" w:fill="auto"/>
          <w:lang w:val="uk-UA" w:eastAsia="ru-RU"/>
        </w:rPr>
        <w:t xml:space="preserve"> лексична одиниця має </w:t>
      </w:r>
      <w:r w:rsidR="002A6187">
        <w:rPr>
          <w:rStyle w:val="0pt"/>
          <w:rFonts w:eastAsia="Batang"/>
          <w:spacing w:val="0"/>
          <w:sz w:val="28"/>
          <w:szCs w:val="28"/>
          <w:shd w:val="clear" w:color="auto" w:fill="auto"/>
          <w:lang w:val="uk-UA" w:eastAsia="ru-RU"/>
        </w:rPr>
        <w:t>низку</w:t>
      </w:r>
      <w:r w:rsidRPr="002A6187">
        <w:rPr>
          <w:rStyle w:val="0pt"/>
          <w:rFonts w:eastAsia="Batang"/>
          <w:spacing w:val="0"/>
          <w:sz w:val="28"/>
          <w:szCs w:val="28"/>
          <w:shd w:val="clear" w:color="auto" w:fill="auto"/>
          <w:lang w:val="uk-UA" w:eastAsia="ru-RU"/>
        </w:rPr>
        <w:t xml:space="preserve"> загальних для GE і АuЕ значень. </w:t>
      </w:r>
      <w:r w:rsidR="002A6187">
        <w:rPr>
          <w:rStyle w:val="0pt"/>
          <w:rFonts w:eastAsia="Batang"/>
          <w:spacing w:val="0"/>
          <w:sz w:val="28"/>
          <w:szCs w:val="28"/>
          <w:shd w:val="clear" w:color="auto" w:fill="auto"/>
          <w:lang w:val="uk-UA" w:eastAsia="ru-RU"/>
        </w:rPr>
        <w:t>Водночас</w:t>
      </w:r>
      <w:r w:rsidRPr="002A6187">
        <w:rPr>
          <w:rStyle w:val="0pt"/>
          <w:rFonts w:eastAsia="Batang"/>
          <w:spacing w:val="0"/>
          <w:sz w:val="28"/>
          <w:szCs w:val="28"/>
          <w:shd w:val="clear" w:color="auto" w:fill="auto"/>
          <w:lang w:val="uk-UA" w:eastAsia="ru-RU"/>
        </w:rPr>
        <w:t xml:space="preserve"> існують специфічні як </w:t>
      </w:r>
      <w:r w:rsidR="002A6187">
        <w:rPr>
          <w:rStyle w:val="0pt"/>
          <w:rFonts w:eastAsia="Batang"/>
          <w:spacing w:val="0"/>
          <w:sz w:val="28"/>
          <w:szCs w:val="28"/>
          <w:shd w:val="clear" w:color="auto" w:fill="auto"/>
          <w:lang w:val="uk-UA" w:eastAsia="ru-RU"/>
        </w:rPr>
        <w:t xml:space="preserve">для </w:t>
      </w:r>
      <w:r w:rsidRPr="002A6187">
        <w:rPr>
          <w:rStyle w:val="0pt"/>
          <w:rFonts w:eastAsia="Batang"/>
          <w:spacing w:val="0"/>
          <w:sz w:val="28"/>
          <w:szCs w:val="28"/>
          <w:shd w:val="clear" w:color="auto" w:fill="auto"/>
          <w:lang w:val="uk-UA" w:eastAsia="ru-RU"/>
        </w:rPr>
        <w:t>А</w:t>
      </w:r>
      <w:r w:rsidR="002A6187">
        <w:rPr>
          <w:rStyle w:val="0pt"/>
          <w:rFonts w:eastAsia="Batang"/>
          <w:spacing w:val="0"/>
          <w:sz w:val="28"/>
          <w:szCs w:val="28"/>
          <w:shd w:val="clear" w:color="auto" w:fill="auto"/>
          <w:lang w:val="de-DE" w:eastAsia="ru-RU"/>
        </w:rPr>
        <w:t>u</w:t>
      </w:r>
      <w:r w:rsidRPr="002A6187">
        <w:rPr>
          <w:rStyle w:val="0pt"/>
          <w:rFonts w:eastAsia="Batang"/>
          <w:spacing w:val="0"/>
          <w:sz w:val="28"/>
          <w:szCs w:val="28"/>
          <w:shd w:val="clear" w:color="auto" w:fill="auto"/>
          <w:lang w:val="uk-UA" w:eastAsia="ru-RU"/>
        </w:rPr>
        <w:t xml:space="preserve">Е, так </w:t>
      </w:r>
      <w:r w:rsidR="002A6187">
        <w:rPr>
          <w:rStyle w:val="0pt"/>
          <w:rFonts w:eastAsia="Batang"/>
          <w:spacing w:val="0"/>
          <w:sz w:val="28"/>
          <w:szCs w:val="28"/>
          <w:shd w:val="clear" w:color="auto" w:fill="auto"/>
          <w:lang w:val="uk-UA" w:eastAsia="ru-RU"/>
        </w:rPr>
        <w:t xml:space="preserve">і </w:t>
      </w:r>
      <w:r w:rsidRPr="002A6187">
        <w:rPr>
          <w:rStyle w:val="0pt"/>
          <w:rFonts w:eastAsia="Batang"/>
          <w:spacing w:val="0"/>
          <w:sz w:val="28"/>
          <w:szCs w:val="28"/>
          <w:shd w:val="clear" w:color="auto" w:fill="auto"/>
          <w:lang w:val="uk-UA" w:eastAsia="ru-RU"/>
        </w:rPr>
        <w:t xml:space="preserve">BE значення </w:t>
      </w:r>
      <w:r w:rsidR="002A6187">
        <w:rPr>
          <w:rStyle w:val="0pt"/>
          <w:rFonts w:eastAsia="Batang"/>
          <w:spacing w:val="0"/>
          <w:sz w:val="28"/>
          <w:szCs w:val="28"/>
          <w:shd w:val="clear" w:color="auto" w:fill="auto"/>
          <w:lang w:val="uk-UA" w:eastAsia="ru-RU"/>
        </w:rPr>
        <w:t>ць</w:t>
      </w:r>
      <w:r w:rsidRPr="002A6187">
        <w:rPr>
          <w:rStyle w:val="0pt"/>
          <w:rFonts w:eastAsia="Batang"/>
          <w:spacing w:val="0"/>
          <w:sz w:val="28"/>
          <w:szCs w:val="28"/>
          <w:shd w:val="clear" w:color="auto" w:fill="auto"/>
          <w:lang w:val="uk-UA" w:eastAsia="ru-RU"/>
        </w:rPr>
        <w:t>ого слова (пом</w:t>
      </w:r>
      <w:r w:rsidR="002A6187">
        <w:rPr>
          <w:rStyle w:val="0pt"/>
          <w:rFonts w:eastAsia="Batang"/>
          <w:spacing w:val="0"/>
          <w:sz w:val="28"/>
          <w:szCs w:val="28"/>
          <w:shd w:val="clear" w:color="auto" w:fill="auto"/>
          <w:lang w:val="uk-UA" w:eastAsia="ru-RU"/>
        </w:rPr>
        <w:t>і</w:t>
      </w:r>
      <w:r w:rsidRPr="002A6187">
        <w:rPr>
          <w:rStyle w:val="0pt"/>
          <w:rFonts w:eastAsia="Batang"/>
          <w:spacing w:val="0"/>
          <w:sz w:val="28"/>
          <w:szCs w:val="28"/>
          <w:shd w:val="clear" w:color="auto" w:fill="auto"/>
          <w:lang w:val="uk-UA" w:eastAsia="ru-RU"/>
        </w:rPr>
        <w:t>т</w:t>
      </w:r>
      <w:r w:rsidR="002A6187">
        <w:rPr>
          <w:rStyle w:val="0pt"/>
          <w:rFonts w:eastAsia="Batang"/>
          <w:spacing w:val="0"/>
          <w:sz w:val="28"/>
          <w:szCs w:val="28"/>
          <w:shd w:val="clear" w:color="auto" w:fill="auto"/>
          <w:lang w:val="uk-UA" w:eastAsia="ru-RU"/>
        </w:rPr>
        <w:t>к</w:t>
      </w:r>
      <w:r w:rsidRPr="002A6187">
        <w:rPr>
          <w:rStyle w:val="0pt"/>
          <w:rFonts w:eastAsia="Batang"/>
          <w:spacing w:val="0"/>
          <w:sz w:val="28"/>
          <w:szCs w:val="28"/>
          <w:shd w:val="clear" w:color="auto" w:fill="auto"/>
          <w:lang w:val="uk-UA" w:eastAsia="ru-RU"/>
        </w:rPr>
        <w:t xml:space="preserve">и </w:t>
      </w:r>
      <w:r w:rsidRPr="002A6187">
        <w:rPr>
          <w:rStyle w:val="0pt"/>
          <w:rFonts w:eastAsia="Batang"/>
          <w:i/>
          <w:spacing w:val="0"/>
          <w:sz w:val="28"/>
          <w:szCs w:val="28"/>
          <w:shd w:val="clear" w:color="auto" w:fill="auto"/>
          <w:lang w:val="uk-UA" w:eastAsia="ru-RU"/>
        </w:rPr>
        <w:t>Austral., Brit</w:t>
      </w:r>
      <w:r w:rsidRPr="002A6187">
        <w:rPr>
          <w:rStyle w:val="0pt"/>
          <w:rFonts w:eastAsia="Batang"/>
          <w:spacing w:val="0"/>
          <w:sz w:val="28"/>
          <w:szCs w:val="28"/>
          <w:shd w:val="clear" w:color="auto" w:fill="auto"/>
          <w:lang w:val="uk-UA" w:eastAsia="ru-RU"/>
        </w:rPr>
        <w:t xml:space="preserve">. в </w:t>
      </w:r>
      <w:r w:rsidR="002A6187">
        <w:rPr>
          <w:rStyle w:val="0pt"/>
          <w:rFonts w:eastAsia="Batang"/>
          <w:spacing w:val="0"/>
          <w:sz w:val="28"/>
          <w:szCs w:val="28"/>
          <w:shd w:val="clear" w:color="auto" w:fill="auto"/>
          <w:lang w:val="uk-UA" w:eastAsia="ru-RU"/>
        </w:rPr>
        <w:t>«</w:t>
      </w:r>
      <w:r w:rsidRPr="002A6187">
        <w:rPr>
          <w:rStyle w:val="0pt"/>
          <w:rFonts w:eastAsia="Batang"/>
          <w:spacing w:val="0"/>
          <w:sz w:val="28"/>
          <w:szCs w:val="28"/>
          <w:shd w:val="clear" w:color="auto" w:fill="auto"/>
          <w:lang w:val="uk-UA" w:eastAsia="ru-RU"/>
        </w:rPr>
        <w:t>Oxford English Reference Dictionary</w:t>
      </w:r>
      <w:r w:rsidR="002A6187">
        <w:rPr>
          <w:rStyle w:val="0pt"/>
          <w:rFonts w:eastAsia="Batang"/>
          <w:spacing w:val="0"/>
          <w:sz w:val="28"/>
          <w:szCs w:val="28"/>
          <w:shd w:val="clear" w:color="auto" w:fill="auto"/>
          <w:lang w:val="uk-UA" w:eastAsia="ru-RU"/>
        </w:rPr>
        <w:t>»</w:t>
      </w:r>
      <w:r w:rsidRPr="002A6187">
        <w:rPr>
          <w:rStyle w:val="0pt"/>
          <w:rFonts w:eastAsia="Batang"/>
          <w:spacing w:val="0"/>
          <w:sz w:val="28"/>
          <w:szCs w:val="28"/>
          <w:shd w:val="clear" w:color="auto" w:fill="auto"/>
          <w:lang w:val="uk-UA" w:eastAsia="ru-RU"/>
        </w:rPr>
        <w:t xml:space="preserve">). </w:t>
      </w:r>
    </w:p>
    <w:p w:rsidR="002A6187" w:rsidRDefault="00FD231A"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sidRPr="002A6187">
        <w:rPr>
          <w:rStyle w:val="0pt"/>
          <w:rFonts w:eastAsia="Batang"/>
          <w:spacing w:val="0"/>
          <w:sz w:val="28"/>
          <w:szCs w:val="28"/>
          <w:shd w:val="clear" w:color="auto" w:fill="auto"/>
          <w:lang w:val="uk-UA" w:eastAsia="ru-RU"/>
        </w:rPr>
        <w:t xml:space="preserve">Причини відмінності у предметному значенні </w:t>
      </w:r>
      <w:r w:rsidR="002A6187">
        <w:rPr>
          <w:rStyle w:val="0pt"/>
          <w:rFonts w:eastAsia="Batang"/>
          <w:spacing w:val="0"/>
          <w:sz w:val="28"/>
          <w:szCs w:val="28"/>
          <w:shd w:val="clear" w:color="auto" w:fill="auto"/>
          <w:lang w:val="uk-UA" w:eastAsia="ru-RU"/>
        </w:rPr>
        <w:t>здебільшого</w:t>
      </w:r>
      <w:r w:rsidRPr="002A6187">
        <w:rPr>
          <w:rStyle w:val="0pt"/>
          <w:rFonts w:eastAsia="Batang"/>
          <w:spacing w:val="0"/>
          <w:sz w:val="28"/>
          <w:szCs w:val="28"/>
          <w:shd w:val="clear" w:color="auto" w:fill="auto"/>
          <w:lang w:val="uk-UA" w:eastAsia="ru-RU"/>
        </w:rPr>
        <w:t xml:space="preserve"> слід шукати</w:t>
      </w:r>
      <w:r w:rsidR="002A6187">
        <w:rPr>
          <w:rStyle w:val="0pt"/>
          <w:rFonts w:eastAsia="Batang"/>
          <w:spacing w:val="0"/>
          <w:sz w:val="28"/>
          <w:szCs w:val="28"/>
          <w:shd w:val="clear" w:color="auto" w:fill="auto"/>
          <w:lang w:val="uk-UA" w:eastAsia="ru-RU"/>
        </w:rPr>
        <w:t xml:space="preserve"> в</w:t>
      </w:r>
      <w:r w:rsidRPr="002A6187">
        <w:rPr>
          <w:rStyle w:val="0pt"/>
          <w:rFonts w:eastAsia="Batang"/>
          <w:spacing w:val="0"/>
          <w:sz w:val="28"/>
          <w:szCs w:val="28"/>
          <w:shd w:val="clear" w:color="auto" w:fill="auto"/>
          <w:lang w:val="uk-UA" w:eastAsia="ru-RU"/>
        </w:rPr>
        <w:t xml:space="preserve"> історі</w:t>
      </w:r>
      <w:r w:rsidR="002A6187">
        <w:rPr>
          <w:rStyle w:val="0pt"/>
          <w:rFonts w:eastAsia="Batang"/>
          <w:spacing w:val="0"/>
          <w:sz w:val="28"/>
          <w:szCs w:val="28"/>
          <w:shd w:val="clear" w:color="auto" w:fill="auto"/>
          <w:lang w:val="uk-UA" w:eastAsia="ru-RU"/>
        </w:rPr>
        <w:t>ї</w:t>
      </w:r>
      <w:r w:rsidRPr="002A6187">
        <w:rPr>
          <w:rStyle w:val="0pt"/>
          <w:rFonts w:eastAsia="Batang"/>
          <w:spacing w:val="0"/>
          <w:sz w:val="28"/>
          <w:szCs w:val="28"/>
          <w:shd w:val="clear" w:color="auto" w:fill="auto"/>
          <w:lang w:val="uk-UA" w:eastAsia="ru-RU"/>
        </w:rPr>
        <w:t xml:space="preserve"> Австралії. Так, наприклад, Дж. Тернер пише про походження австралійського значення слова </w:t>
      </w:r>
      <w:r w:rsidRPr="002A6187">
        <w:rPr>
          <w:rStyle w:val="0pt"/>
          <w:rFonts w:eastAsia="Batang"/>
          <w:i/>
          <w:spacing w:val="0"/>
          <w:sz w:val="28"/>
          <w:szCs w:val="28"/>
          <w:shd w:val="clear" w:color="auto" w:fill="auto"/>
          <w:lang w:val="uk-UA" w:eastAsia="ru-RU"/>
        </w:rPr>
        <w:t>mob</w:t>
      </w:r>
      <w:r w:rsidRPr="002A6187">
        <w:rPr>
          <w:rStyle w:val="0pt"/>
          <w:rFonts w:eastAsia="Batang"/>
          <w:spacing w:val="0"/>
          <w:sz w:val="28"/>
          <w:szCs w:val="28"/>
          <w:shd w:val="clear" w:color="auto" w:fill="auto"/>
          <w:lang w:val="uk-UA" w:eastAsia="ru-RU"/>
        </w:rPr>
        <w:t>: «</w:t>
      </w:r>
      <w:r w:rsidR="002A6187">
        <w:rPr>
          <w:rStyle w:val="0pt"/>
          <w:rFonts w:eastAsia="Batang"/>
          <w:spacing w:val="0"/>
          <w:sz w:val="28"/>
          <w:szCs w:val="28"/>
          <w:shd w:val="clear" w:color="auto" w:fill="auto"/>
          <w:lang w:val="uk-UA" w:eastAsia="ru-RU"/>
        </w:rPr>
        <w:t>Через необхідність с</w:t>
      </w:r>
      <w:r w:rsidRPr="002A6187">
        <w:rPr>
          <w:rStyle w:val="0pt"/>
          <w:rFonts w:eastAsia="Batang"/>
          <w:spacing w:val="0"/>
          <w:sz w:val="28"/>
          <w:szCs w:val="28"/>
          <w:shd w:val="clear" w:color="auto" w:fill="auto"/>
          <w:lang w:val="uk-UA" w:eastAsia="ru-RU"/>
        </w:rPr>
        <w:t xml:space="preserve">ільським господарством почали займатися на ранніх етапах колонізації, але стався розрив з англійськими традиціями ведення сільського господарства і не тільки тому, що країна була іншою, але </w:t>
      </w:r>
      <w:r w:rsidR="002A6187">
        <w:rPr>
          <w:rStyle w:val="0pt"/>
          <w:rFonts w:eastAsia="Batang"/>
          <w:spacing w:val="0"/>
          <w:sz w:val="28"/>
          <w:szCs w:val="28"/>
          <w:shd w:val="clear" w:color="auto" w:fill="auto"/>
          <w:lang w:val="uk-UA" w:eastAsia="ru-RU"/>
        </w:rPr>
        <w:t>й</w:t>
      </w:r>
      <w:r w:rsidRPr="002A6187">
        <w:rPr>
          <w:rStyle w:val="0pt"/>
          <w:rFonts w:eastAsia="Batang"/>
          <w:spacing w:val="0"/>
          <w:sz w:val="28"/>
          <w:szCs w:val="28"/>
          <w:shd w:val="clear" w:color="auto" w:fill="auto"/>
          <w:lang w:val="uk-UA" w:eastAsia="ru-RU"/>
        </w:rPr>
        <w:t xml:space="preserve"> </w:t>
      </w:r>
      <w:r w:rsidR="002A6187">
        <w:rPr>
          <w:rStyle w:val="0pt"/>
          <w:rFonts w:eastAsia="Batang"/>
          <w:spacing w:val="0"/>
          <w:sz w:val="28"/>
          <w:szCs w:val="28"/>
          <w:shd w:val="clear" w:color="auto" w:fill="auto"/>
          <w:lang w:val="uk-UA" w:eastAsia="ru-RU"/>
        </w:rPr>
        <w:t>через те</w:t>
      </w:r>
      <w:r w:rsidRPr="002A6187">
        <w:rPr>
          <w:rStyle w:val="0pt"/>
          <w:rFonts w:eastAsia="Batang"/>
          <w:spacing w:val="0"/>
          <w:sz w:val="28"/>
          <w:szCs w:val="28"/>
          <w:shd w:val="clear" w:color="auto" w:fill="auto"/>
          <w:lang w:val="uk-UA" w:eastAsia="ru-RU"/>
        </w:rPr>
        <w:t xml:space="preserve">, що серед нового міського населення </w:t>
      </w:r>
      <w:r w:rsidR="002A6187">
        <w:rPr>
          <w:rStyle w:val="0pt"/>
          <w:rFonts w:eastAsia="Batang"/>
          <w:spacing w:val="0"/>
          <w:sz w:val="28"/>
          <w:szCs w:val="28"/>
          <w:shd w:val="clear" w:color="auto" w:fill="auto"/>
          <w:lang w:val="uk-UA" w:eastAsia="ru-RU"/>
        </w:rPr>
        <w:t>було за</w:t>
      </w:r>
      <w:r w:rsidRPr="002A6187">
        <w:rPr>
          <w:rStyle w:val="0pt"/>
          <w:rFonts w:eastAsia="Batang"/>
          <w:spacing w:val="0"/>
          <w:sz w:val="28"/>
          <w:szCs w:val="28"/>
          <w:shd w:val="clear" w:color="auto" w:fill="auto"/>
          <w:lang w:val="uk-UA" w:eastAsia="ru-RU"/>
        </w:rPr>
        <w:t xml:space="preserve">мало сільських </w:t>
      </w:r>
      <w:r w:rsidR="002A6187">
        <w:rPr>
          <w:rStyle w:val="0pt"/>
          <w:rFonts w:eastAsia="Batang"/>
          <w:spacing w:val="0"/>
          <w:sz w:val="28"/>
          <w:szCs w:val="28"/>
          <w:shd w:val="clear" w:color="auto" w:fill="auto"/>
          <w:lang w:val="uk-UA" w:eastAsia="ru-RU"/>
        </w:rPr>
        <w:t>мешканців</w:t>
      </w:r>
      <w:r w:rsidRPr="002A6187">
        <w:rPr>
          <w:rStyle w:val="0pt"/>
          <w:rFonts w:eastAsia="Batang"/>
          <w:spacing w:val="0"/>
          <w:sz w:val="28"/>
          <w:szCs w:val="28"/>
          <w:shd w:val="clear" w:color="auto" w:fill="auto"/>
          <w:lang w:val="uk-UA" w:eastAsia="ru-RU"/>
        </w:rPr>
        <w:t xml:space="preserve">. Неважко </w:t>
      </w:r>
      <w:r w:rsidR="002A6187">
        <w:rPr>
          <w:rStyle w:val="0pt"/>
          <w:rFonts w:eastAsia="Batang"/>
          <w:spacing w:val="0"/>
          <w:sz w:val="28"/>
          <w:szCs w:val="28"/>
          <w:shd w:val="clear" w:color="auto" w:fill="auto"/>
          <w:lang w:val="uk-UA" w:eastAsia="ru-RU"/>
        </w:rPr>
        <w:t>побачити</w:t>
      </w:r>
      <w:r w:rsidRPr="002A6187">
        <w:rPr>
          <w:rStyle w:val="0pt"/>
          <w:rFonts w:eastAsia="Batang"/>
          <w:spacing w:val="0"/>
          <w:sz w:val="28"/>
          <w:szCs w:val="28"/>
          <w:shd w:val="clear" w:color="auto" w:fill="auto"/>
          <w:lang w:val="uk-UA" w:eastAsia="ru-RU"/>
        </w:rPr>
        <w:t xml:space="preserve"> в </w:t>
      </w:r>
      <w:r w:rsidRPr="002A6187">
        <w:rPr>
          <w:rStyle w:val="0pt"/>
          <w:rFonts w:eastAsia="Batang"/>
          <w:i/>
          <w:spacing w:val="0"/>
          <w:sz w:val="28"/>
          <w:szCs w:val="28"/>
          <w:shd w:val="clear" w:color="auto" w:fill="auto"/>
          <w:lang w:val="uk-UA" w:eastAsia="ru-RU"/>
        </w:rPr>
        <w:t>mob</w:t>
      </w:r>
      <w:r w:rsidRPr="002A6187">
        <w:rPr>
          <w:rStyle w:val="0pt"/>
          <w:rFonts w:eastAsia="Batang"/>
          <w:spacing w:val="0"/>
          <w:sz w:val="28"/>
          <w:szCs w:val="28"/>
          <w:shd w:val="clear" w:color="auto" w:fill="auto"/>
          <w:lang w:val="uk-UA" w:eastAsia="ru-RU"/>
        </w:rPr>
        <w:t xml:space="preserve"> слово міського походження, що виникло наприкінці XVIII століття, і припустити, що </w:t>
      </w:r>
      <w:r w:rsidR="002A6187">
        <w:rPr>
          <w:rStyle w:val="0pt"/>
          <w:rFonts w:eastAsia="Batang"/>
          <w:spacing w:val="0"/>
          <w:sz w:val="28"/>
          <w:szCs w:val="28"/>
          <w:shd w:val="clear" w:color="auto" w:fill="auto"/>
          <w:lang w:val="uk-UA" w:eastAsia="ru-RU"/>
        </w:rPr>
        <w:t>мешканці</w:t>
      </w:r>
      <w:r w:rsidRPr="002A6187">
        <w:rPr>
          <w:rStyle w:val="0pt"/>
          <w:rFonts w:eastAsia="Batang"/>
          <w:spacing w:val="0"/>
          <w:sz w:val="28"/>
          <w:szCs w:val="28"/>
          <w:shd w:val="clear" w:color="auto" w:fill="auto"/>
          <w:lang w:val="uk-UA" w:eastAsia="ru-RU"/>
        </w:rPr>
        <w:t xml:space="preserve"> Сіднея використовува</w:t>
      </w:r>
      <w:r w:rsidR="002A6187">
        <w:rPr>
          <w:rStyle w:val="0pt"/>
          <w:rFonts w:eastAsia="Batang"/>
          <w:spacing w:val="0"/>
          <w:sz w:val="28"/>
          <w:szCs w:val="28"/>
          <w:shd w:val="clear" w:color="auto" w:fill="auto"/>
          <w:lang w:val="uk-UA" w:eastAsia="ru-RU"/>
        </w:rPr>
        <w:t xml:space="preserve">ли невірне слово, говорячи про </w:t>
      </w:r>
      <w:r w:rsidRPr="002A6187">
        <w:rPr>
          <w:rStyle w:val="0pt"/>
          <w:rFonts w:eastAsia="Batang"/>
          <w:spacing w:val="0"/>
          <w:sz w:val="28"/>
          <w:szCs w:val="28"/>
          <w:shd w:val="clear" w:color="auto" w:fill="auto"/>
          <w:lang w:val="uk-UA" w:eastAsia="ru-RU"/>
        </w:rPr>
        <w:t xml:space="preserve"> </w:t>
      </w:r>
      <w:r w:rsidR="002A6187">
        <w:rPr>
          <w:rStyle w:val="0pt"/>
          <w:rFonts w:eastAsia="Batang"/>
          <w:spacing w:val="0"/>
          <w:sz w:val="28"/>
          <w:szCs w:val="28"/>
          <w:shd w:val="clear" w:color="auto" w:fill="auto"/>
          <w:lang w:val="uk-UA" w:eastAsia="ru-RU"/>
        </w:rPr>
        <w:t>вівці</w:t>
      </w:r>
      <w:r w:rsidRPr="002A6187">
        <w:rPr>
          <w:rStyle w:val="0pt"/>
          <w:rFonts w:eastAsia="Batang"/>
          <w:spacing w:val="0"/>
          <w:sz w:val="28"/>
          <w:szCs w:val="28"/>
          <w:shd w:val="clear" w:color="auto" w:fill="auto"/>
          <w:lang w:val="uk-UA" w:eastAsia="ru-RU"/>
        </w:rPr>
        <w:t xml:space="preserve">. </w:t>
      </w:r>
      <w:r w:rsidRPr="002A6187">
        <w:rPr>
          <w:rStyle w:val="0pt"/>
          <w:rFonts w:eastAsia="Batang"/>
          <w:spacing w:val="0"/>
          <w:sz w:val="28"/>
          <w:szCs w:val="28"/>
          <w:shd w:val="clear" w:color="auto" w:fill="auto"/>
          <w:lang w:val="uk-UA" w:eastAsia="ru-RU"/>
        </w:rPr>
        <w:lastRenderedPageBreak/>
        <w:t>...В</w:t>
      </w:r>
      <w:r w:rsidR="002A6187">
        <w:rPr>
          <w:rStyle w:val="0pt"/>
          <w:rFonts w:eastAsia="Batang"/>
          <w:spacing w:val="0"/>
          <w:sz w:val="28"/>
          <w:szCs w:val="28"/>
          <w:shd w:val="clear" w:color="auto" w:fill="auto"/>
          <w:lang w:val="uk-UA" w:eastAsia="ru-RU"/>
        </w:rPr>
        <w:t>живання</w:t>
      </w:r>
      <w:r w:rsidRPr="002A6187">
        <w:rPr>
          <w:rStyle w:val="0pt"/>
          <w:rFonts w:eastAsia="Batang"/>
          <w:spacing w:val="0"/>
          <w:sz w:val="28"/>
          <w:szCs w:val="28"/>
          <w:shd w:val="clear" w:color="auto" w:fill="auto"/>
          <w:lang w:val="uk-UA" w:eastAsia="ru-RU"/>
        </w:rPr>
        <w:t xml:space="preserve"> слова </w:t>
      </w:r>
      <w:r w:rsidRPr="002A6187">
        <w:rPr>
          <w:rStyle w:val="0pt"/>
          <w:rFonts w:eastAsia="Batang"/>
          <w:i/>
          <w:spacing w:val="0"/>
          <w:sz w:val="28"/>
          <w:szCs w:val="28"/>
          <w:shd w:val="clear" w:color="auto" w:fill="auto"/>
          <w:lang w:val="uk-UA" w:eastAsia="ru-RU"/>
        </w:rPr>
        <w:t>mob</w:t>
      </w:r>
      <w:r w:rsidR="002A6187">
        <w:rPr>
          <w:rStyle w:val="0pt"/>
          <w:rFonts w:eastAsia="Batang"/>
          <w:spacing w:val="0"/>
          <w:sz w:val="28"/>
          <w:szCs w:val="28"/>
          <w:shd w:val="clear" w:color="auto" w:fill="auto"/>
          <w:lang w:val="uk-UA" w:eastAsia="ru-RU"/>
        </w:rPr>
        <w:t xml:space="preserve"> щодо</w:t>
      </w:r>
      <w:r w:rsidRPr="002A6187">
        <w:rPr>
          <w:rStyle w:val="0pt"/>
          <w:rFonts w:eastAsia="Batang"/>
          <w:spacing w:val="0"/>
          <w:sz w:val="28"/>
          <w:szCs w:val="28"/>
          <w:shd w:val="clear" w:color="auto" w:fill="auto"/>
          <w:lang w:val="uk-UA" w:eastAsia="ru-RU"/>
        </w:rPr>
        <w:t xml:space="preserve"> людей поширюється і на стада овець </w:t>
      </w:r>
      <w:r w:rsidR="002A6187">
        <w:rPr>
          <w:rStyle w:val="0pt"/>
          <w:rFonts w:eastAsia="Batang"/>
          <w:spacing w:val="0"/>
          <w:sz w:val="28"/>
          <w:szCs w:val="28"/>
          <w:shd w:val="clear" w:color="auto" w:fill="auto"/>
          <w:lang w:val="uk-UA" w:eastAsia="ru-RU"/>
        </w:rPr>
        <w:t>або</w:t>
      </w:r>
      <w:r w:rsidRPr="002A6187">
        <w:rPr>
          <w:rStyle w:val="0pt"/>
          <w:rFonts w:eastAsia="Batang"/>
          <w:spacing w:val="0"/>
          <w:sz w:val="28"/>
          <w:szCs w:val="28"/>
          <w:shd w:val="clear" w:color="auto" w:fill="auto"/>
          <w:lang w:val="uk-UA" w:eastAsia="ru-RU"/>
        </w:rPr>
        <w:t xml:space="preserve"> корів» (Turner, 1972: 68-69). </w:t>
      </w:r>
    </w:p>
    <w:p w:rsidR="002A6187" w:rsidRDefault="002A6187"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Pr>
          <w:rStyle w:val="0pt"/>
          <w:rFonts w:eastAsia="Batang"/>
          <w:spacing w:val="0"/>
          <w:sz w:val="28"/>
          <w:szCs w:val="28"/>
          <w:shd w:val="clear" w:color="auto" w:fill="auto"/>
          <w:lang w:val="uk-UA" w:eastAsia="ru-RU"/>
        </w:rPr>
        <w:t>Отже</w:t>
      </w:r>
      <w:r w:rsidR="00FD231A" w:rsidRPr="002A6187">
        <w:rPr>
          <w:rStyle w:val="0pt"/>
          <w:rFonts w:eastAsia="Batang"/>
          <w:spacing w:val="0"/>
          <w:sz w:val="28"/>
          <w:szCs w:val="28"/>
          <w:shd w:val="clear" w:color="auto" w:fill="auto"/>
          <w:lang w:val="uk-UA" w:eastAsia="ru-RU"/>
        </w:rPr>
        <w:t>, на прикладі професійної лексики сільського господарства Австралії можна с</w:t>
      </w:r>
      <w:r w:rsidR="00484A23">
        <w:rPr>
          <w:rStyle w:val="0pt"/>
          <w:rFonts w:eastAsia="Batang"/>
          <w:spacing w:val="0"/>
          <w:sz w:val="28"/>
          <w:szCs w:val="28"/>
          <w:shd w:val="clear" w:color="auto" w:fill="auto"/>
          <w:lang w:val="uk-UA" w:eastAsia="ru-RU"/>
        </w:rPr>
        <w:t>постерігати семантичні зрушення</w:t>
      </w:r>
      <w:r w:rsidR="00FD231A" w:rsidRPr="002A6187">
        <w:rPr>
          <w:rStyle w:val="0pt"/>
          <w:rFonts w:eastAsia="Batang"/>
          <w:spacing w:val="0"/>
          <w:sz w:val="28"/>
          <w:szCs w:val="28"/>
          <w:shd w:val="clear" w:color="auto" w:fill="auto"/>
          <w:lang w:val="uk-UA" w:eastAsia="ru-RU"/>
        </w:rPr>
        <w:t xml:space="preserve">. Поясненням цьому можуть бути соціальні чинники, </w:t>
      </w:r>
      <w:r w:rsidR="00484A23">
        <w:rPr>
          <w:rStyle w:val="0pt"/>
          <w:rFonts w:eastAsia="Batang"/>
          <w:spacing w:val="0"/>
          <w:sz w:val="28"/>
          <w:szCs w:val="28"/>
          <w:shd w:val="clear" w:color="auto" w:fill="auto"/>
          <w:lang w:val="uk-UA" w:eastAsia="ru-RU"/>
        </w:rPr>
        <w:t xml:space="preserve">а </w:t>
      </w:r>
      <w:r w:rsidR="00FD231A" w:rsidRPr="002A6187">
        <w:rPr>
          <w:rStyle w:val="0pt"/>
          <w:rFonts w:eastAsia="Batang"/>
          <w:spacing w:val="0"/>
          <w:sz w:val="28"/>
          <w:szCs w:val="28"/>
          <w:shd w:val="clear" w:color="auto" w:fill="auto"/>
          <w:lang w:val="uk-UA" w:eastAsia="ru-RU"/>
        </w:rPr>
        <w:t xml:space="preserve">саме те, що перші поселенці були переважно з нижчих верств міського населення, не дуже знайомі </w:t>
      </w:r>
      <w:r w:rsidR="00484A23">
        <w:rPr>
          <w:rStyle w:val="0pt"/>
          <w:rFonts w:eastAsia="Batang"/>
          <w:spacing w:val="0"/>
          <w:sz w:val="28"/>
          <w:szCs w:val="28"/>
          <w:shd w:val="clear" w:color="auto" w:fill="auto"/>
          <w:lang w:val="uk-UA" w:eastAsia="ru-RU"/>
        </w:rPr>
        <w:t>і</w:t>
      </w:r>
      <w:r w:rsidR="00FD231A" w:rsidRPr="002A6187">
        <w:rPr>
          <w:rStyle w:val="0pt"/>
          <w:rFonts w:eastAsia="Batang"/>
          <w:spacing w:val="0"/>
          <w:sz w:val="28"/>
          <w:szCs w:val="28"/>
          <w:shd w:val="clear" w:color="auto" w:fill="auto"/>
          <w:lang w:val="uk-UA" w:eastAsia="ru-RU"/>
        </w:rPr>
        <w:t xml:space="preserve">з сільським господарством. У нових умовах вони зіткнулися з необхідністю займатися сільським господарством, і невдовзі ця необхідність переросла в основне заняття багатьох австралійців. Природно, нові </w:t>
      </w:r>
      <w:r w:rsidR="00484A23">
        <w:rPr>
          <w:rStyle w:val="0pt"/>
          <w:rFonts w:eastAsia="Batang"/>
          <w:spacing w:val="0"/>
          <w:sz w:val="28"/>
          <w:szCs w:val="28"/>
          <w:shd w:val="clear" w:color="auto" w:fill="auto"/>
          <w:lang w:val="uk-UA" w:eastAsia="ru-RU"/>
        </w:rPr>
        <w:t>мешканці</w:t>
      </w:r>
      <w:r w:rsidR="00FD231A" w:rsidRPr="002A6187">
        <w:rPr>
          <w:rStyle w:val="0pt"/>
          <w:rFonts w:eastAsia="Batang"/>
          <w:spacing w:val="0"/>
          <w:sz w:val="28"/>
          <w:szCs w:val="28"/>
          <w:shd w:val="clear" w:color="auto" w:fill="auto"/>
          <w:lang w:val="uk-UA" w:eastAsia="ru-RU"/>
        </w:rPr>
        <w:t xml:space="preserve"> Австралії змушені були називати процеси, знаряддя праці, людей, виконують певні функції у господарстві. Для цього вони використовували наявні </w:t>
      </w:r>
      <w:r w:rsidR="00484A23">
        <w:rPr>
          <w:rStyle w:val="0pt"/>
          <w:rFonts w:eastAsia="Batang"/>
          <w:spacing w:val="0"/>
          <w:sz w:val="28"/>
          <w:szCs w:val="28"/>
          <w:shd w:val="clear" w:color="auto" w:fill="auto"/>
          <w:lang w:val="uk-UA" w:eastAsia="ru-RU"/>
        </w:rPr>
        <w:t>мовні засоби, тобто</w:t>
      </w:r>
      <w:r w:rsidR="00FD231A" w:rsidRPr="002A6187">
        <w:rPr>
          <w:rStyle w:val="0pt"/>
          <w:rFonts w:eastAsia="Batang"/>
          <w:spacing w:val="0"/>
          <w:sz w:val="28"/>
          <w:szCs w:val="28"/>
          <w:shd w:val="clear" w:color="auto" w:fill="auto"/>
          <w:lang w:val="uk-UA" w:eastAsia="ru-RU"/>
        </w:rPr>
        <w:t xml:space="preserve"> загальноанглійську лексику. Загальноанглійські слова </w:t>
      </w:r>
      <w:r w:rsidR="00484A23">
        <w:rPr>
          <w:rStyle w:val="0pt"/>
          <w:rFonts w:eastAsia="Batang"/>
          <w:spacing w:val="0"/>
          <w:sz w:val="28"/>
          <w:szCs w:val="28"/>
          <w:shd w:val="clear" w:color="auto" w:fill="auto"/>
          <w:lang w:val="uk-UA" w:eastAsia="ru-RU"/>
        </w:rPr>
        <w:t>зазнавали</w:t>
      </w:r>
      <w:r w:rsidR="00FD231A" w:rsidRPr="002A6187">
        <w:rPr>
          <w:rStyle w:val="0pt"/>
          <w:rFonts w:eastAsia="Batang"/>
          <w:spacing w:val="0"/>
          <w:sz w:val="28"/>
          <w:szCs w:val="28"/>
          <w:shd w:val="clear" w:color="auto" w:fill="auto"/>
          <w:lang w:val="uk-UA" w:eastAsia="ru-RU"/>
        </w:rPr>
        <w:t xml:space="preserve"> семантичн</w:t>
      </w:r>
      <w:r w:rsidR="00484A23">
        <w:rPr>
          <w:rStyle w:val="0pt"/>
          <w:rFonts w:eastAsia="Batang"/>
          <w:spacing w:val="0"/>
          <w:sz w:val="28"/>
          <w:szCs w:val="28"/>
          <w:shd w:val="clear" w:color="auto" w:fill="auto"/>
          <w:lang w:val="uk-UA" w:eastAsia="ru-RU"/>
        </w:rPr>
        <w:t>ої</w:t>
      </w:r>
      <w:r w:rsidR="00FD231A" w:rsidRPr="002A6187">
        <w:rPr>
          <w:rStyle w:val="0pt"/>
          <w:rFonts w:eastAsia="Batang"/>
          <w:spacing w:val="0"/>
          <w:sz w:val="28"/>
          <w:szCs w:val="28"/>
          <w:shd w:val="clear" w:color="auto" w:fill="auto"/>
          <w:lang w:val="uk-UA" w:eastAsia="ru-RU"/>
        </w:rPr>
        <w:t xml:space="preserve"> деривації, а також використовувалися в процесах лексичної деривації, словоскладання, у стилістичній номінації. </w:t>
      </w:r>
    </w:p>
    <w:p w:rsidR="00FD231A" w:rsidRDefault="00484A23" w:rsidP="007A21B0">
      <w:pPr>
        <w:pStyle w:val="11"/>
        <w:shd w:val="clear" w:color="auto" w:fill="auto"/>
        <w:spacing w:line="360" w:lineRule="auto"/>
        <w:ind w:firstLine="567"/>
        <w:rPr>
          <w:rStyle w:val="0pt"/>
          <w:rFonts w:eastAsia="Batang"/>
          <w:spacing w:val="0"/>
          <w:sz w:val="28"/>
          <w:szCs w:val="28"/>
          <w:shd w:val="clear" w:color="auto" w:fill="auto"/>
          <w:lang w:val="uk-UA" w:eastAsia="ru-RU"/>
        </w:rPr>
      </w:pPr>
      <w:r>
        <w:rPr>
          <w:rStyle w:val="0pt"/>
          <w:rFonts w:eastAsia="Batang"/>
          <w:b/>
          <w:i/>
          <w:spacing w:val="0"/>
          <w:sz w:val="28"/>
          <w:szCs w:val="28"/>
          <w:shd w:val="clear" w:color="auto" w:fill="auto"/>
          <w:lang w:val="uk-UA" w:eastAsia="ru-RU"/>
        </w:rPr>
        <w:t>Ко</w:t>
      </w:r>
      <w:r w:rsidR="00FD231A" w:rsidRPr="00484A23">
        <w:rPr>
          <w:rStyle w:val="0pt"/>
          <w:rFonts w:eastAsia="Batang"/>
          <w:b/>
          <w:i/>
          <w:spacing w:val="0"/>
          <w:sz w:val="28"/>
          <w:szCs w:val="28"/>
          <w:shd w:val="clear" w:color="auto" w:fill="auto"/>
          <w:lang w:val="uk-UA" w:eastAsia="ru-RU"/>
        </w:rPr>
        <w:t>нотативна лексика</w:t>
      </w:r>
      <w:r w:rsidR="00FD231A" w:rsidRPr="002A6187">
        <w:rPr>
          <w:rStyle w:val="0pt"/>
          <w:rFonts w:eastAsia="Batang"/>
          <w:spacing w:val="0"/>
          <w:sz w:val="28"/>
          <w:szCs w:val="28"/>
          <w:shd w:val="clear" w:color="auto" w:fill="auto"/>
          <w:lang w:val="uk-UA" w:eastAsia="ru-RU"/>
        </w:rPr>
        <w:t xml:space="preserve"> – слова, які збігаються </w:t>
      </w:r>
      <w:r>
        <w:rPr>
          <w:rStyle w:val="0pt"/>
          <w:rFonts w:eastAsia="Batang"/>
          <w:spacing w:val="0"/>
          <w:sz w:val="28"/>
          <w:szCs w:val="28"/>
          <w:shd w:val="clear" w:color="auto" w:fill="auto"/>
          <w:lang w:val="uk-UA" w:eastAsia="ru-RU"/>
        </w:rPr>
        <w:t>за</w:t>
      </w:r>
      <w:r w:rsidR="00FD231A" w:rsidRPr="002A6187">
        <w:rPr>
          <w:rStyle w:val="0pt"/>
          <w:rFonts w:eastAsia="Batang"/>
          <w:spacing w:val="0"/>
          <w:sz w:val="28"/>
          <w:szCs w:val="28"/>
          <w:shd w:val="clear" w:color="auto" w:fill="auto"/>
          <w:lang w:val="uk-UA" w:eastAsia="ru-RU"/>
        </w:rPr>
        <w:t xml:space="preserve"> денотат</w:t>
      </w:r>
      <w:r>
        <w:rPr>
          <w:rStyle w:val="0pt"/>
          <w:rFonts w:eastAsia="Batang"/>
          <w:spacing w:val="0"/>
          <w:sz w:val="28"/>
          <w:szCs w:val="28"/>
          <w:shd w:val="clear" w:color="auto" w:fill="auto"/>
          <w:lang w:val="uk-UA" w:eastAsia="ru-RU"/>
        </w:rPr>
        <w:t>ом</w:t>
      </w:r>
      <w:r w:rsidR="00FD231A" w:rsidRPr="002A6187">
        <w:rPr>
          <w:rStyle w:val="0pt"/>
          <w:rFonts w:eastAsia="Batang"/>
          <w:spacing w:val="0"/>
          <w:sz w:val="28"/>
          <w:szCs w:val="28"/>
          <w:shd w:val="clear" w:color="auto" w:fill="auto"/>
          <w:lang w:val="uk-UA" w:eastAsia="ru-RU"/>
        </w:rPr>
        <w:t xml:space="preserve"> (з однаковою предметної віднесеністю), але які відрізняються асоціаціями </w:t>
      </w:r>
      <w:r>
        <w:rPr>
          <w:rStyle w:val="0pt"/>
          <w:rFonts w:eastAsia="Batang"/>
          <w:spacing w:val="0"/>
          <w:sz w:val="28"/>
          <w:szCs w:val="28"/>
          <w:shd w:val="clear" w:color="auto" w:fill="auto"/>
          <w:lang w:val="uk-UA" w:eastAsia="ru-RU"/>
        </w:rPr>
        <w:t>або</w:t>
      </w:r>
      <w:r w:rsidR="00FD231A" w:rsidRPr="002A6187">
        <w:rPr>
          <w:rStyle w:val="0pt"/>
          <w:rFonts w:eastAsia="Batang"/>
          <w:spacing w:val="0"/>
          <w:sz w:val="28"/>
          <w:szCs w:val="28"/>
          <w:shd w:val="clear" w:color="auto" w:fill="auto"/>
          <w:lang w:val="uk-UA" w:eastAsia="ru-RU"/>
        </w:rPr>
        <w:t xml:space="preserve"> емоційно-стилістичним</w:t>
      </w:r>
      <w:r>
        <w:rPr>
          <w:rStyle w:val="0pt"/>
          <w:rFonts w:eastAsia="Batang"/>
          <w:spacing w:val="0"/>
          <w:sz w:val="28"/>
          <w:szCs w:val="28"/>
          <w:shd w:val="clear" w:color="auto" w:fill="auto"/>
          <w:lang w:val="uk-UA" w:eastAsia="ru-RU"/>
        </w:rPr>
        <w:t>и</w:t>
      </w:r>
      <w:r w:rsidR="00FD231A" w:rsidRPr="002A6187">
        <w:rPr>
          <w:rStyle w:val="0pt"/>
          <w:rFonts w:eastAsia="Batang"/>
          <w:spacing w:val="0"/>
          <w:sz w:val="28"/>
          <w:szCs w:val="28"/>
          <w:shd w:val="clear" w:color="auto" w:fill="auto"/>
          <w:lang w:val="uk-UA" w:eastAsia="ru-RU"/>
        </w:rPr>
        <w:t xml:space="preserve"> відтінкам</w:t>
      </w:r>
      <w:r>
        <w:rPr>
          <w:rStyle w:val="0pt"/>
          <w:rFonts w:eastAsia="Batang"/>
          <w:spacing w:val="0"/>
          <w:sz w:val="28"/>
          <w:szCs w:val="28"/>
          <w:shd w:val="clear" w:color="auto" w:fill="auto"/>
          <w:lang w:val="uk-UA" w:eastAsia="ru-RU"/>
        </w:rPr>
        <w:t>и</w:t>
      </w:r>
      <w:r w:rsidR="00FD231A" w:rsidRPr="002A6187">
        <w:rPr>
          <w:rStyle w:val="0pt"/>
          <w:rFonts w:eastAsia="Batang"/>
          <w:spacing w:val="0"/>
          <w:sz w:val="28"/>
          <w:szCs w:val="28"/>
          <w:shd w:val="clear" w:color="auto" w:fill="auto"/>
          <w:lang w:val="uk-UA" w:eastAsia="ru-RU"/>
        </w:rPr>
        <w:t>, тобт</w:t>
      </w:r>
      <w:r>
        <w:rPr>
          <w:rStyle w:val="0pt"/>
          <w:rFonts w:eastAsia="Batang"/>
          <w:spacing w:val="0"/>
          <w:sz w:val="28"/>
          <w:szCs w:val="28"/>
          <w:shd w:val="clear" w:color="auto" w:fill="auto"/>
          <w:lang w:val="uk-UA" w:eastAsia="ru-RU"/>
        </w:rPr>
        <w:t>о</w:t>
      </w:r>
      <w:r w:rsidR="00FD231A" w:rsidRPr="002A6187">
        <w:rPr>
          <w:rStyle w:val="0pt"/>
          <w:rFonts w:eastAsia="Batang"/>
          <w:spacing w:val="0"/>
          <w:sz w:val="28"/>
          <w:szCs w:val="28"/>
          <w:shd w:val="clear" w:color="auto" w:fill="auto"/>
          <w:lang w:val="uk-UA" w:eastAsia="ru-RU"/>
        </w:rPr>
        <w:t xml:space="preserve"> </w:t>
      </w:r>
      <w:r>
        <w:rPr>
          <w:rStyle w:val="0pt"/>
          <w:rFonts w:eastAsia="Batang"/>
          <w:spacing w:val="0"/>
          <w:sz w:val="28"/>
          <w:szCs w:val="28"/>
          <w:shd w:val="clear" w:color="auto" w:fill="auto"/>
          <w:lang w:val="uk-UA" w:eastAsia="ru-RU"/>
        </w:rPr>
        <w:t>мають різну ко</w:t>
      </w:r>
      <w:r w:rsidR="00FD231A" w:rsidRPr="002A6187">
        <w:rPr>
          <w:rStyle w:val="0pt"/>
          <w:rFonts w:eastAsia="Batang"/>
          <w:spacing w:val="0"/>
          <w:sz w:val="28"/>
          <w:szCs w:val="28"/>
          <w:shd w:val="clear" w:color="auto" w:fill="auto"/>
          <w:lang w:val="uk-UA" w:eastAsia="ru-RU"/>
        </w:rPr>
        <w:t>нотативну семантику.</w:t>
      </w:r>
    </w:p>
    <w:p w:rsidR="007A21B0" w:rsidRDefault="007A21B0" w:rsidP="007A21B0">
      <w:pPr>
        <w:pStyle w:val="11"/>
        <w:shd w:val="clear" w:color="auto" w:fill="auto"/>
        <w:spacing w:line="360" w:lineRule="auto"/>
        <w:ind w:firstLine="567"/>
        <w:rPr>
          <w:rStyle w:val="rynqvb"/>
          <w:color w:val="3C4043"/>
          <w:sz w:val="28"/>
          <w:szCs w:val="28"/>
          <w:lang w:val="uk-UA"/>
        </w:rPr>
      </w:pPr>
      <w:r w:rsidRPr="004F452C">
        <w:rPr>
          <w:rStyle w:val="rynqvb"/>
          <w:color w:val="3C4043"/>
          <w:sz w:val="28"/>
          <w:szCs w:val="28"/>
          <w:lang w:val="uk-UA"/>
        </w:rPr>
        <w:t>Слід зазначити, що виділення теми та реми проводиться дослідниками неоднозначно.</w:t>
      </w:r>
      <w:r w:rsidRPr="004F452C">
        <w:rPr>
          <w:rStyle w:val="rynqvb"/>
          <w:sz w:val="28"/>
          <w:szCs w:val="28"/>
          <w:lang w:val="uk-UA"/>
        </w:rPr>
        <w:t xml:space="preserve"> </w:t>
      </w:r>
      <w:r>
        <w:rPr>
          <w:rStyle w:val="rynqvb"/>
          <w:color w:val="3C4043"/>
          <w:sz w:val="28"/>
          <w:szCs w:val="28"/>
          <w:lang w:val="uk-UA"/>
        </w:rPr>
        <w:t>Попри</w:t>
      </w:r>
      <w:r w:rsidRPr="004F452C">
        <w:rPr>
          <w:rStyle w:val="rynqvb"/>
          <w:color w:val="3C4043"/>
          <w:sz w:val="28"/>
          <w:szCs w:val="28"/>
          <w:lang w:val="uk-UA"/>
        </w:rPr>
        <w:t xml:space="preserve"> відмінност</w:t>
      </w:r>
      <w:r>
        <w:rPr>
          <w:rStyle w:val="rynqvb"/>
          <w:color w:val="3C4043"/>
          <w:sz w:val="28"/>
          <w:szCs w:val="28"/>
          <w:lang w:val="uk-UA"/>
        </w:rPr>
        <w:t>і</w:t>
      </w:r>
      <w:r w:rsidRPr="004F452C">
        <w:rPr>
          <w:rStyle w:val="rynqvb"/>
          <w:color w:val="3C4043"/>
          <w:sz w:val="28"/>
          <w:szCs w:val="28"/>
          <w:lang w:val="uk-UA"/>
        </w:rPr>
        <w:t xml:space="preserve"> у підходах, які зустрічаються в концепціях різних авторів, </w:t>
      </w:r>
      <w:r>
        <w:rPr>
          <w:rStyle w:val="rynqvb"/>
          <w:color w:val="3C4043"/>
          <w:sz w:val="28"/>
          <w:szCs w:val="28"/>
          <w:lang w:val="uk-UA"/>
        </w:rPr>
        <w:t>спільним</w:t>
      </w:r>
      <w:r w:rsidRPr="004F452C">
        <w:rPr>
          <w:rStyle w:val="rynqvb"/>
          <w:color w:val="3C4043"/>
          <w:sz w:val="28"/>
          <w:szCs w:val="28"/>
          <w:lang w:val="uk-UA"/>
        </w:rPr>
        <w:t xml:space="preserve"> є те, що розподіл на тему і рему розглядається як смислове членування речення (висловлювання), не жорстко пов'язане з граматичним виділенням </w:t>
      </w:r>
      <w:r>
        <w:rPr>
          <w:rStyle w:val="rynqvb"/>
          <w:color w:val="3C4043"/>
          <w:sz w:val="28"/>
          <w:szCs w:val="28"/>
          <w:lang w:val="uk-UA"/>
        </w:rPr>
        <w:t>підмета</w:t>
      </w:r>
      <w:r w:rsidRPr="004F452C">
        <w:rPr>
          <w:rStyle w:val="rynqvb"/>
          <w:color w:val="3C4043"/>
          <w:sz w:val="28"/>
          <w:szCs w:val="28"/>
          <w:lang w:val="uk-UA"/>
        </w:rPr>
        <w:t xml:space="preserve"> і присудку. </w:t>
      </w:r>
    </w:p>
    <w:p w:rsidR="007A21B0" w:rsidRDefault="007A21B0" w:rsidP="007A21B0">
      <w:pPr>
        <w:pStyle w:val="11"/>
        <w:shd w:val="clear" w:color="auto" w:fill="auto"/>
        <w:spacing w:line="360" w:lineRule="auto"/>
        <w:ind w:firstLine="567"/>
        <w:rPr>
          <w:rStyle w:val="rynqvb"/>
          <w:color w:val="3C4043"/>
          <w:sz w:val="28"/>
          <w:szCs w:val="28"/>
          <w:lang w:val="uk-UA"/>
        </w:rPr>
      </w:pPr>
      <w:r w:rsidRPr="004F452C">
        <w:rPr>
          <w:rStyle w:val="rynqvb"/>
          <w:color w:val="3C4043"/>
          <w:sz w:val="28"/>
          <w:szCs w:val="28"/>
          <w:lang w:val="uk-UA"/>
        </w:rPr>
        <w:t>Як відомо, у визначенні тематичних та рематичних ділянок висловлювання важливу роль відіграє просодичні характеристики тексту.</w:t>
      </w:r>
      <w:r w:rsidRPr="004F452C">
        <w:rPr>
          <w:rStyle w:val="rynqvb"/>
          <w:sz w:val="28"/>
          <w:szCs w:val="28"/>
          <w:lang w:val="uk-UA"/>
        </w:rPr>
        <w:t xml:space="preserve"> </w:t>
      </w:r>
      <w:r w:rsidRPr="004F452C">
        <w:rPr>
          <w:rStyle w:val="rynqvb"/>
          <w:color w:val="3C4043"/>
          <w:sz w:val="28"/>
          <w:szCs w:val="28"/>
          <w:lang w:val="uk-UA"/>
        </w:rPr>
        <w:t>На думку О. Р. Валігурі вся система інтонаційних засобів (фразов</w:t>
      </w:r>
      <w:r>
        <w:rPr>
          <w:rStyle w:val="rynqvb"/>
          <w:color w:val="3C4043"/>
          <w:sz w:val="28"/>
          <w:szCs w:val="28"/>
          <w:lang w:val="uk-UA"/>
        </w:rPr>
        <w:t>ий</w:t>
      </w:r>
      <w:r w:rsidRPr="004F452C">
        <w:rPr>
          <w:rStyle w:val="rynqvb"/>
          <w:color w:val="3C4043"/>
          <w:sz w:val="28"/>
          <w:szCs w:val="28"/>
          <w:lang w:val="uk-UA"/>
        </w:rPr>
        <w:t xml:space="preserve"> наголос, підвищення та зниження тону, паузи) служить, перш за все, виразу комунікативної інтенції </w:t>
      </w:r>
      <w:r>
        <w:rPr>
          <w:rStyle w:val="rynqvb"/>
          <w:color w:val="3C4043"/>
          <w:sz w:val="28"/>
          <w:szCs w:val="28"/>
          <w:lang w:val="uk-UA"/>
        </w:rPr>
        <w:t>мовця</w:t>
      </w:r>
      <w:r w:rsidRPr="004F452C">
        <w:rPr>
          <w:rStyle w:val="rynqvb"/>
          <w:color w:val="3C4043"/>
          <w:sz w:val="28"/>
          <w:szCs w:val="28"/>
          <w:lang w:val="uk-UA"/>
        </w:rPr>
        <w:t xml:space="preserve"> (Валігура</w:t>
      </w:r>
      <w:r>
        <w:rPr>
          <w:rStyle w:val="rynqvb"/>
          <w:color w:val="3C4043"/>
          <w:sz w:val="28"/>
          <w:szCs w:val="28"/>
          <w:lang w:val="uk-UA"/>
        </w:rPr>
        <w:t>, 2010</w:t>
      </w:r>
      <w:r w:rsidRPr="004F452C">
        <w:rPr>
          <w:rStyle w:val="rynqvb"/>
          <w:color w:val="3C4043"/>
          <w:sz w:val="28"/>
          <w:szCs w:val="28"/>
          <w:lang w:val="uk-UA"/>
        </w:rPr>
        <w:t>).</w:t>
      </w:r>
      <w:r w:rsidRPr="004F452C">
        <w:rPr>
          <w:rStyle w:val="rynqvb"/>
          <w:sz w:val="28"/>
          <w:szCs w:val="28"/>
          <w:lang w:val="uk-UA"/>
        </w:rPr>
        <w:t xml:space="preserve"> </w:t>
      </w:r>
      <w:r w:rsidRPr="004F452C">
        <w:rPr>
          <w:rStyle w:val="rynqvb"/>
          <w:color w:val="3C4043"/>
          <w:sz w:val="28"/>
          <w:szCs w:val="28"/>
          <w:lang w:val="uk-UA"/>
        </w:rPr>
        <w:t>О. О. Селіванова зазначає, що «тема, розташована на початку речення, виділяється підвищенням тону;</w:t>
      </w:r>
      <w:r w:rsidRPr="004F452C">
        <w:rPr>
          <w:rStyle w:val="rynqvb"/>
          <w:sz w:val="28"/>
          <w:szCs w:val="28"/>
          <w:lang w:val="uk-UA"/>
        </w:rPr>
        <w:t xml:space="preserve"> </w:t>
      </w:r>
      <w:r w:rsidRPr="004F452C">
        <w:rPr>
          <w:rStyle w:val="rynqvb"/>
          <w:color w:val="3C4043"/>
          <w:sz w:val="28"/>
          <w:szCs w:val="28"/>
          <w:lang w:val="uk-UA"/>
        </w:rPr>
        <w:t xml:space="preserve">рема, розташована в кінці речення, виділяється фразовим наголосом, що поєднується </w:t>
      </w:r>
      <w:r w:rsidRPr="004F452C">
        <w:rPr>
          <w:rStyle w:val="rynqvb"/>
          <w:color w:val="3C4043"/>
          <w:sz w:val="28"/>
          <w:szCs w:val="28"/>
          <w:lang w:val="uk-UA"/>
        </w:rPr>
        <w:lastRenderedPageBreak/>
        <w:t xml:space="preserve">в </w:t>
      </w:r>
      <w:r>
        <w:rPr>
          <w:rStyle w:val="rynqvb"/>
          <w:color w:val="3C4043"/>
          <w:sz w:val="28"/>
          <w:szCs w:val="28"/>
          <w:lang w:val="uk-UA"/>
        </w:rPr>
        <w:t>розповідних</w:t>
      </w:r>
      <w:r w:rsidRPr="004F452C">
        <w:rPr>
          <w:rStyle w:val="rynqvb"/>
          <w:color w:val="3C4043"/>
          <w:sz w:val="28"/>
          <w:szCs w:val="28"/>
          <w:lang w:val="uk-UA"/>
        </w:rPr>
        <w:t xml:space="preserve"> реченнях зі зниженням тону» (Селіванова, 2006). </w:t>
      </w:r>
    </w:p>
    <w:p w:rsidR="007A21B0" w:rsidRDefault="007A21B0" w:rsidP="007A21B0">
      <w:pPr>
        <w:pStyle w:val="11"/>
        <w:shd w:val="clear" w:color="auto" w:fill="auto"/>
        <w:spacing w:line="360" w:lineRule="auto"/>
        <w:ind w:firstLine="567"/>
        <w:rPr>
          <w:rStyle w:val="rynqvb"/>
          <w:color w:val="3C4043"/>
          <w:sz w:val="28"/>
          <w:szCs w:val="28"/>
          <w:lang w:val="uk-UA"/>
        </w:rPr>
      </w:pPr>
      <w:r>
        <w:rPr>
          <w:rStyle w:val="rynqvb"/>
          <w:color w:val="3C4043"/>
          <w:sz w:val="28"/>
          <w:szCs w:val="28"/>
          <w:lang w:val="uk-UA"/>
        </w:rPr>
        <w:t>Зазначимо</w:t>
      </w:r>
      <w:r w:rsidRPr="004F452C">
        <w:rPr>
          <w:rStyle w:val="rynqvb"/>
          <w:color w:val="3C4043"/>
          <w:sz w:val="28"/>
          <w:szCs w:val="28"/>
          <w:lang w:val="uk-UA"/>
        </w:rPr>
        <w:t xml:space="preserve">, що в англійській мові порядок слів є фіксованим на відміну від вільного порядку слів </w:t>
      </w:r>
      <w:r>
        <w:rPr>
          <w:rStyle w:val="rynqvb"/>
          <w:color w:val="3C4043"/>
          <w:sz w:val="28"/>
          <w:szCs w:val="28"/>
          <w:lang w:val="uk-UA"/>
        </w:rPr>
        <w:t>української мови</w:t>
      </w:r>
      <w:r w:rsidRPr="004F452C">
        <w:rPr>
          <w:rStyle w:val="rynqvb"/>
          <w:color w:val="3C4043"/>
          <w:sz w:val="28"/>
          <w:szCs w:val="28"/>
          <w:lang w:val="uk-UA"/>
        </w:rPr>
        <w:t xml:space="preserve">, і </w:t>
      </w:r>
      <w:r>
        <w:rPr>
          <w:rStyle w:val="rynqvb"/>
          <w:color w:val="3C4043"/>
          <w:sz w:val="28"/>
          <w:szCs w:val="28"/>
          <w:lang w:val="uk-UA"/>
        </w:rPr>
        <w:t>через це</w:t>
      </w:r>
      <w:r w:rsidRPr="004F452C">
        <w:rPr>
          <w:rStyle w:val="rynqvb"/>
          <w:color w:val="3C4043"/>
          <w:sz w:val="28"/>
          <w:szCs w:val="28"/>
          <w:lang w:val="uk-UA"/>
        </w:rPr>
        <w:t xml:space="preserve"> в інтонації в англійськ</w:t>
      </w:r>
      <w:r>
        <w:rPr>
          <w:rStyle w:val="rynqvb"/>
          <w:color w:val="3C4043"/>
          <w:sz w:val="28"/>
          <w:szCs w:val="28"/>
          <w:lang w:val="uk-UA"/>
        </w:rPr>
        <w:t>ої</w:t>
      </w:r>
      <w:r w:rsidRPr="004F452C">
        <w:rPr>
          <w:rStyle w:val="rynqvb"/>
          <w:color w:val="3C4043"/>
          <w:sz w:val="28"/>
          <w:szCs w:val="28"/>
          <w:lang w:val="uk-UA"/>
        </w:rPr>
        <w:t xml:space="preserve"> мов</w:t>
      </w:r>
      <w:r>
        <w:rPr>
          <w:rStyle w:val="rynqvb"/>
          <w:color w:val="3C4043"/>
          <w:sz w:val="28"/>
          <w:szCs w:val="28"/>
          <w:lang w:val="uk-UA"/>
        </w:rPr>
        <w:t>и</w:t>
      </w:r>
      <w:r w:rsidRPr="004F452C">
        <w:rPr>
          <w:rStyle w:val="rynqvb"/>
          <w:color w:val="3C4043"/>
          <w:sz w:val="28"/>
          <w:szCs w:val="28"/>
          <w:lang w:val="uk-UA"/>
        </w:rPr>
        <w:t xml:space="preserve"> «більше комунікативних зобов'язань», що, безперечно, виражається в яскравому інтонаційному виділенні рематичних ділянок (Labrecht, 1997). </w:t>
      </w:r>
    </w:p>
    <w:p w:rsidR="007A21B0" w:rsidRDefault="007A21B0" w:rsidP="007A21B0">
      <w:pPr>
        <w:pStyle w:val="11"/>
        <w:shd w:val="clear" w:color="auto" w:fill="auto"/>
        <w:spacing w:line="360" w:lineRule="auto"/>
        <w:ind w:firstLine="567"/>
        <w:rPr>
          <w:rStyle w:val="rynqvb"/>
          <w:color w:val="3C4043"/>
          <w:sz w:val="28"/>
          <w:szCs w:val="28"/>
          <w:lang w:val="uk-UA"/>
        </w:rPr>
      </w:pPr>
      <w:r w:rsidRPr="004F452C">
        <w:rPr>
          <w:rStyle w:val="rynqvb"/>
          <w:color w:val="3C4043"/>
          <w:sz w:val="28"/>
          <w:szCs w:val="28"/>
          <w:lang w:val="uk-UA"/>
        </w:rPr>
        <w:t xml:space="preserve">Отже, основними критеріями розмежування теми </w:t>
      </w:r>
      <w:r>
        <w:rPr>
          <w:rStyle w:val="rynqvb"/>
          <w:color w:val="3C4043"/>
          <w:sz w:val="28"/>
          <w:szCs w:val="28"/>
          <w:lang w:val="uk-UA"/>
        </w:rPr>
        <w:t>і</w:t>
      </w:r>
      <w:r w:rsidRPr="004F452C">
        <w:rPr>
          <w:rStyle w:val="rynqvb"/>
          <w:color w:val="3C4043"/>
          <w:sz w:val="28"/>
          <w:szCs w:val="28"/>
          <w:lang w:val="uk-UA"/>
        </w:rPr>
        <w:t xml:space="preserve"> реми є семантичний та просодичний</w:t>
      </w:r>
      <w:r>
        <w:rPr>
          <w:rStyle w:val="rynqvb"/>
          <w:color w:val="3C4043"/>
          <w:sz w:val="28"/>
          <w:szCs w:val="28"/>
          <w:lang w:val="uk-UA"/>
        </w:rPr>
        <w:t xml:space="preserve"> критерії</w:t>
      </w:r>
      <w:r w:rsidRPr="004F452C">
        <w:rPr>
          <w:rStyle w:val="rynqvb"/>
          <w:color w:val="3C4043"/>
          <w:sz w:val="28"/>
          <w:szCs w:val="28"/>
          <w:lang w:val="uk-UA"/>
        </w:rPr>
        <w:t>.</w:t>
      </w:r>
      <w:r w:rsidRPr="004F452C">
        <w:rPr>
          <w:rStyle w:val="rynqvb"/>
          <w:sz w:val="28"/>
          <w:szCs w:val="28"/>
          <w:lang w:val="uk-UA"/>
        </w:rPr>
        <w:t xml:space="preserve"> </w:t>
      </w:r>
      <w:r w:rsidRPr="004F452C">
        <w:rPr>
          <w:rStyle w:val="rynqvb"/>
          <w:color w:val="3C4043"/>
          <w:sz w:val="28"/>
          <w:szCs w:val="28"/>
          <w:lang w:val="uk-UA"/>
        </w:rPr>
        <w:t xml:space="preserve">Семантичний критерій </w:t>
      </w:r>
      <w:r>
        <w:rPr>
          <w:rStyle w:val="rynqvb"/>
          <w:color w:val="3C4043"/>
          <w:sz w:val="28"/>
          <w:szCs w:val="28"/>
          <w:lang w:val="uk-UA"/>
        </w:rPr>
        <w:t>полягає в</w:t>
      </w:r>
      <w:r w:rsidRPr="004F452C">
        <w:rPr>
          <w:rStyle w:val="rynqvb"/>
          <w:color w:val="3C4043"/>
          <w:sz w:val="28"/>
          <w:szCs w:val="28"/>
          <w:lang w:val="uk-UA"/>
        </w:rPr>
        <w:t xml:space="preserve"> тому, що </w:t>
      </w:r>
      <w:r>
        <w:rPr>
          <w:rStyle w:val="rynqvb"/>
          <w:color w:val="3C4043"/>
          <w:sz w:val="28"/>
          <w:szCs w:val="28"/>
          <w:lang w:val="uk-UA"/>
        </w:rPr>
        <w:t>якщо</w:t>
      </w:r>
      <w:r w:rsidRPr="004F452C">
        <w:rPr>
          <w:rStyle w:val="rynqvb"/>
          <w:color w:val="3C4043"/>
          <w:sz w:val="28"/>
          <w:szCs w:val="28"/>
          <w:lang w:val="uk-UA"/>
        </w:rPr>
        <w:t xml:space="preserve"> тема є основним пунктом комунікації, </w:t>
      </w:r>
      <w:r>
        <w:rPr>
          <w:rStyle w:val="rynqvb"/>
          <w:color w:val="3C4043"/>
          <w:sz w:val="28"/>
          <w:szCs w:val="28"/>
          <w:lang w:val="uk-UA"/>
        </w:rPr>
        <w:t xml:space="preserve">і </w:t>
      </w:r>
      <w:r w:rsidRPr="004F452C">
        <w:rPr>
          <w:rStyle w:val="rynqvb"/>
          <w:color w:val="3C4043"/>
          <w:sz w:val="28"/>
          <w:szCs w:val="28"/>
          <w:lang w:val="uk-UA"/>
        </w:rPr>
        <w:t>внос</w:t>
      </w:r>
      <w:r>
        <w:rPr>
          <w:rStyle w:val="rynqvb"/>
          <w:color w:val="3C4043"/>
          <w:sz w:val="28"/>
          <w:szCs w:val="28"/>
          <w:lang w:val="uk-UA"/>
        </w:rPr>
        <w:t>ить</w:t>
      </w:r>
      <w:r w:rsidRPr="004F452C">
        <w:rPr>
          <w:rStyle w:val="rynqvb"/>
          <w:color w:val="3C4043"/>
          <w:sz w:val="28"/>
          <w:szCs w:val="28"/>
          <w:lang w:val="uk-UA"/>
        </w:rPr>
        <w:t xml:space="preserve"> у </w:t>
      </w:r>
      <w:r>
        <w:rPr>
          <w:rStyle w:val="rynqvb"/>
          <w:color w:val="3C4043"/>
          <w:sz w:val="28"/>
          <w:szCs w:val="28"/>
          <w:lang w:val="uk-UA"/>
        </w:rPr>
        <w:t>речення</w:t>
      </w:r>
      <w:r w:rsidRPr="004F452C">
        <w:rPr>
          <w:rStyle w:val="rynqvb"/>
          <w:color w:val="3C4043"/>
          <w:sz w:val="28"/>
          <w:szCs w:val="28"/>
          <w:lang w:val="uk-UA"/>
        </w:rPr>
        <w:t xml:space="preserve"> щось відоме чи сприймається як відоме, то рема виявляється ядром комунікації, вносячи нову інформацію.</w:t>
      </w:r>
      <w:r w:rsidRPr="004F452C">
        <w:rPr>
          <w:rStyle w:val="rynqvb"/>
          <w:sz w:val="28"/>
          <w:szCs w:val="28"/>
          <w:lang w:val="uk-UA"/>
        </w:rPr>
        <w:t xml:space="preserve"> </w:t>
      </w:r>
      <w:r w:rsidRPr="004F452C">
        <w:rPr>
          <w:rStyle w:val="rynqvb"/>
          <w:color w:val="3C4043"/>
          <w:sz w:val="28"/>
          <w:szCs w:val="28"/>
          <w:lang w:val="uk-UA"/>
        </w:rPr>
        <w:t xml:space="preserve">Під просодичним критерієм розуміється </w:t>
      </w:r>
      <w:r>
        <w:rPr>
          <w:rStyle w:val="rynqvb"/>
          <w:color w:val="3C4043"/>
          <w:sz w:val="28"/>
          <w:szCs w:val="28"/>
          <w:lang w:val="uk-UA"/>
        </w:rPr>
        <w:t>більша</w:t>
      </w:r>
      <w:r w:rsidRPr="004F452C">
        <w:rPr>
          <w:rStyle w:val="rynqvb"/>
          <w:color w:val="3C4043"/>
          <w:sz w:val="28"/>
          <w:szCs w:val="28"/>
          <w:lang w:val="uk-UA"/>
        </w:rPr>
        <w:t xml:space="preserve"> просодична виділеність рематичних ділянок </w:t>
      </w:r>
      <w:r>
        <w:rPr>
          <w:rStyle w:val="rynqvb"/>
          <w:color w:val="3C4043"/>
          <w:sz w:val="28"/>
          <w:szCs w:val="28"/>
          <w:lang w:val="uk-UA"/>
        </w:rPr>
        <w:t>порівняно з</w:t>
      </w:r>
      <w:r w:rsidRPr="004F452C">
        <w:rPr>
          <w:rStyle w:val="rynqvb"/>
          <w:color w:val="3C4043"/>
          <w:sz w:val="28"/>
          <w:szCs w:val="28"/>
          <w:lang w:val="uk-UA"/>
        </w:rPr>
        <w:t xml:space="preserve"> тематичними. </w:t>
      </w:r>
    </w:p>
    <w:p w:rsidR="007A21B0" w:rsidRDefault="007A21B0" w:rsidP="007A21B0">
      <w:pPr>
        <w:pStyle w:val="11"/>
        <w:shd w:val="clear" w:color="auto" w:fill="auto"/>
        <w:spacing w:line="360" w:lineRule="auto"/>
        <w:ind w:firstLine="567"/>
        <w:rPr>
          <w:rStyle w:val="rynqvb"/>
          <w:color w:val="3C4043"/>
          <w:sz w:val="28"/>
          <w:szCs w:val="28"/>
          <w:lang w:val="uk-UA"/>
        </w:rPr>
      </w:pPr>
      <w:r w:rsidRPr="004F452C">
        <w:rPr>
          <w:rStyle w:val="rynqvb"/>
          <w:color w:val="3C4043"/>
          <w:sz w:val="28"/>
          <w:szCs w:val="28"/>
          <w:lang w:val="uk-UA"/>
        </w:rPr>
        <w:t>Не можна не згадати, що О. О. Селіванова пропонує «здійснювати всередині реми просодично багатоступінчасті членування,</w:t>
      </w:r>
      <w:r>
        <w:rPr>
          <w:rStyle w:val="rynqvb"/>
          <w:color w:val="3C4043"/>
          <w:sz w:val="28"/>
          <w:szCs w:val="28"/>
          <w:lang w:val="uk-UA"/>
        </w:rPr>
        <w:t xml:space="preserve"> виділяючи всередині реми перед</w:t>
      </w:r>
      <w:r w:rsidRPr="004F452C">
        <w:rPr>
          <w:rStyle w:val="rynqvb"/>
          <w:color w:val="3C4043"/>
          <w:sz w:val="28"/>
          <w:szCs w:val="28"/>
          <w:lang w:val="uk-UA"/>
        </w:rPr>
        <w:t>яд</w:t>
      </w:r>
      <w:r>
        <w:rPr>
          <w:rStyle w:val="rynqvb"/>
          <w:color w:val="3C4043"/>
          <w:sz w:val="28"/>
          <w:szCs w:val="28"/>
          <w:lang w:val="uk-UA"/>
        </w:rPr>
        <w:t>рову</w:t>
      </w:r>
      <w:r w:rsidRPr="004F452C">
        <w:rPr>
          <w:rStyle w:val="rynqvb"/>
          <w:color w:val="3C4043"/>
          <w:sz w:val="28"/>
          <w:szCs w:val="28"/>
          <w:lang w:val="uk-UA"/>
        </w:rPr>
        <w:t xml:space="preserve"> частину та власне акцентне ядро».</w:t>
      </w:r>
      <w:r w:rsidRPr="004F452C">
        <w:rPr>
          <w:rStyle w:val="rynqvb"/>
          <w:sz w:val="28"/>
          <w:szCs w:val="28"/>
          <w:lang w:val="uk-UA"/>
        </w:rPr>
        <w:t xml:space="preserve"> </w:t>
      </w:r>
      <w:r w:rsidRPr="004F452C">
        <w:rPr>
          <w:rStyle w:val="rynqvb"/>
          <w:color w:val="3C4043"/>
          <w:sz w:val="28"/>
          <w:szCs w:val="28"/>
          <w:lang w:val="uk-UA"/>
        </w:rPr>
        <w:t xml:space="preserve">Ми поділяємо думку О. О. Селіванової і вважаємо, що у складі реми </w:t>
      </w:r>
      <w:r>
        <w:rPr>
          <w:rStyle w:val="rynqvb"/>
          <w:color w:val="3C4043"/>
          <w:sz w:val="28"/>
          <w:szCs w:val="28"/>
          <w:lang w:val="uk-UA"/>
        </w:rPr>
        <w:t>і</w:t>
      </w:r>
      <w:r w:rsidRPr="004F452C">
        <w:rPr>
          <w:rStyle w:val="rynqvb"/>
          <w:color w:val="3C4043"/>
          <w:sz w:val="28"/>
          <w:szCs w:val="28"/>
          <w:lang w:val="uk-UA"/>
        </w:rPr>
        <w:t xml:space="preserve"> теми є ділянки різної просодичної виділеності.</w:t>
      </w:r>
      <w:r w:rsidRPr="004F452C">
        <w:rPr>
          <w:rStyle w:val="rynqvb"/>
          <w:sz w:val="28"/>
          <w:szCs w:val="28"/>
          <w:lang w:val="uk-UA"/>
        </w:rPr>
        <w:t xml:space="preserve"> </w:t>
      </w:r>
      <w:r w:rsidRPr="004F452C">
        <w:rPr>
          <w:rStyle w:val="rynqvb"/>
          <w:color w:val="3C4043"/>
          <w:sz w:val="28"/>
          <w:szCs w:val="28"/>
          <w:lang w:val="uk-UA"/>
        </w:rPr>
        <w:t>Можна припустити, що, реалізуючись на просодично маркованих ділянках, які с</w:t>
      </w:r>
      <w:r>
        <w:rPr>
          <w:rStyle w:val="rynqvb"/>
          <w:color w:val="3C4043"/>
          <w:sz w:val="28"/>
          <w:szCs w:val="28"/>
          <w:lang w:val="uk-UA"/>
        </w:rPr>
        <w:t>кладають</w:t>
      </w:r>
      <w:r w:rsidRPr="004F452C">
        <w:rPr>
          <w:rStyle w:val="rynqvb"/>
          <w:color w:val="3C4043"/>
          <w:sz w:val="28"/>
          <w:szCs w:val="28"/>
          <w:lang w:val="uk-UA"/>
        </w:rPr>
        <w:t xml:space="preserve"> основну частину реми, голосні меншою мірою схильні до модифікацій своїх акустико-артикуляторних характеристик, ніж сегментні одиниці теми, </w:t>
      </w:r>
      <w:r>
        <w:rPr>
          <w:rStyle w:val="rynqvb"/>
          <w:color w:val="3C4043"/>
          <w:sz w:val="28"/>
          <w:szCs w:val="28"/>
          <w:lang w:val="uk-UA"/>
        </w:rPr>
        <w:t xml:space="preserve">що </w:t>
      </w:r>
      <w:r w:rsidRPr="004F452C">
        <w:rPr>
          <w:rStyle w:val="rynqvb"/>
          <w:color w:val="3C4043"/>
          <w:sz w:val="28"/>
          <w:szCs w:val="28"/>
          <w:lang w:val="uk-UA"/>
        </w:rPr>
        <w:t>характеризуються більшою кількістю просодично немаркованих ділянок.</w:t>
      </w:r>
      <w:r w:rsidRPr="004F452C">
        <w:rPr>
          <w:rStyle w:val="rynqvb"/>
          <w:sz w:val="28"/>
          <w:szCs w:val="28"/>
          <w:lang w:val="uk-UA"/>
        </w:rPr>
        <w:t xml:space="preserve"> </w:t>
      </w:r>
      <w:r>
        <w:rPr>
          <w:rStyle w:val="rynqvb"/>
          <w:color w:val="3C4043"/>
          <w:sz w:val="28"/>
          <w:szCs w:val="28"/>
          <w:lang w:val="uk-UA"/>
        </w:rPr>
        <w:t>У зв'язку з цим</w:t>
      </w:r>
      <w:r w:rsidRPr="004F452C">
        <w:rPr>
          <w:rStyle w:val="rynqvb"/>
          <w:color w:val="3C4043"/>
          <w:sz w:val="28"/>
          <w:szCs w:val="28"/>
          <w:lang w:val="uk-UA"/>
        </w:rPr>
        <w:t xml:space="preserve"> </w:t>
      </w:r>
      <w:r>
        <w:rPr>
          <w:rStyle w:val="rynqvb"/>
          <w:color w:val="3C4043"/>
          <w:sz w:val="28"/>
          <w:szCs w:val="28"/>
          <w:lang w:val="uk-UA"/>
        </w:rPr>
        <w:t>дуже цікавим є</w:t>
      </w:r>
      <w:r w:rsidRPr="004F452C">
        <w:rPr>
          <w:rStyle w:val="rynqvb"/>
          <w:color w:val="3C4043"/>
          <w:sz w:val="28"/>
          <w:szCs w:val="28"/>
          <w:lang w:val="uk-UA"/>
        </w:rPr>
        <w:t xml:space="preserve"> аналіз акустико-артикуляторних характеристик голосних окремо на просодично маркованих ділянках теми та реми, і окремо на просодично немаркованих.</w:t>
      </w:r>
      <w:r w:rsidRPr="004F452C">
        <w:rPr>
          <w:rStyle w:val="rynqvb"/>
          <w:sz w:val="28"/>
          <w:szCs w:val="28"/>
          <w:lang w:val="uk-UA"/>
        </w:rPr>
        <w:t xml:space="preserve"> </w:t>
      </w:r>
      <w:r w:rsidRPr="004F452C">
        <w:rPr>
          <w:rStyle w:val="rynqvb"/>
          <w:color w:val="3C4043"/>
          <w:sz w:val="28"/>
          <w:szCs w:val="28"/>
          <w:lang w:val="uk-UA"/>
        </w:rPr>
        <w:t xml:space="preserve">Разом з тим, цікаво виявити, чи є відмінність у фонетичних характеристиках голосних, реалізованих на просодично виділених ділянках теми і реми. </w:t>
      </w:r>
    </w:p>
    <w:p w:rsidR="007A21B0" w:rsidRDefault="007A21B0" w:rsidP="007A21B0">
      <w:pPr>
        <w:pStyle w:val="11"/>
        <w:shd w:val="clear" w:color="auto" w:fill="auto"/>
        <w:spacing w:line="360" w:lineRule="auto"/>
        <w:ind w:firstLine="567"/>
        <w:jc w:val="center"/>
        <w:rPr>
          <w:rStyle w:val="20"/>
        </w:rPr>
      </w:pPr>
    </w:p>
    <w:p w:rsidR="007A21B0" w:rsidRPr="00694A17" w:rsidRDefault="007A21B0" w:rsidP="007A21B0">
      <w:pPr>
        <w:pStyle w:val="11"/>
        <w:shd w:val="clear" w:color="auto" w:fill="auto"/>
        <w:spacing w:line="360" w:lineRule="auto"/>
        <w:ind w:firstLine="567"/>
        <w:jc w:val="center"/>
        <w:rPr>
          <w:rStyle w:val="rynqvb"/>
          <w:color w:val="3C4043"/>
          <w:sz w:val="28"/>
          <w:szCs w:val="28"/>
          <w:lang w:val="uk-UA"/>
        </w:rPr>
      </w:pPr>
      <w:bookmarkStart w:id="8" w:name="_Toc169369634"/>
      <w:bookmarkStart w:id="9" w:name="_Toc183900598"/>
      <w:r w:rsidRPr="00694A17">
        <w:rPr>
          <w:rStyle w:val="20"/>
        </w:rPr>
        <w:t xml:space="preserve">1.4. Варіантність голосних </w:t>
      </w:r>
      <w:proofErr w:type="gramStart"/>
      <w:r w:rsidRPr="00694A17">
        <w:rPr>
          <w:rStyle w:val="20"/>
        </w:rPr>
        <w:t>австрал</w:t>
      </w:r>
      <w:proofErr w:type="gramEnd"/>
      <w:r w:rsidRPr="00694A17">
        <w:rPr>
          <w:rStyle w:val="20"/>
        </w:rPr>
        <w:t>ійського варіанта англійської мови</w:t>
      </w:r>
      <w:bookmarkEnd w:id="8"/>
      <w:bookmarkEnd w:id="9"/>
    </w:p>
    <w:p w:rsidR="007A21B0" w:rsidRDefault="007A21B0" w:rsidP="007A21B0">
      <w:pPr>
        <w:pStyle w:val="11"/>
        <w:shd w:val="clear" w:color="auto" w:fill="auto"/>
        <w:spacing w:line="360" w:lineRule="auto"/>
        <w:ind w:firstLine="567"/>
        <w:rPr>
          <w:rStyle w:val="rynqvb"/>
          <w:color w:val="3C4043"/>
          <w:sz w:val="28"/>
          <w:szCs w:val="28"/>
          <w:lang w:val="uk-UA"/>
        </w:rPr>
      </w:pPr>
      <w:r w:rsidRPr="00694A17">
        <w:rPr>
          <w:rStyle w:val="rynqvb"/>
          <w:color w:val="3C4043"/>
          <w:sz w:val="28"/>
          <w:szCs w:val="28"/>
          <w:lang w:val="uk-UA"/>
        </w:rPr>
        <w:t>Огляд літературних джерел з австралійського варіанта англійської мови дозволяє відзначити, що проблема алофонного варіювання австралійських голосних залишається маловивченою.</w:t>
      </w:r>
      <w:r w:rsidRPr="00694A17">
        <w:rPr>
          <w:rStyle w:val="rynqvb"/>
          <w:sz w:val="28"/>
          <w:szCs w:val="28"/>
          <w:lang w:val="uk-UA"/>
        </w:rPr>
        <w:t xml:space="preserve"> </w:t>
      </w:r>
      <w:r w:rsidRPr="00694A17">
        <w:rPr>
          <w:rStyle w:val="rynqvb"/>
          <w:color w:val="3C4043"/>
          <w:sz w:val="28"/>
          <w:szCs w:val="28"/>
          <w:lang w:val="uk-UA"/>
        </w:rPr>
        <w:t xml:space="preserve">Дослідники, як правило, не розглядають вплив комбінаторно-позиційних умов на реалізацію голосного, крім того, </w:t>
      </w:r>
      <w:r w:rsidRPr="00694A17">
        <w:rPr>
          <w:rStyle w:val="rynqvb"/>
          <w:color w:val="3C4043"/>
          <w:sz w:val="28"/>
          <w:szCs w:val="28"/>
          <w:lang w:val="uk-UA"/>
        </w:rPr>
        <w:lastRenderedPageBreak/>
        <w:t>немає обліку просодичної маркірованості ділянок висловлювання, у яких реалізуються</w:t>
      </w:r>
      <w:r w:rsidRPr="004F452C">
        <w:rPr>
          <w:rStyle w:val="rynqvb"/>
          <w:color w:val="3C4043"/>
          <w:sz w:val="28"/>
          <w:szCs w:val="28"/>
          <w:lang w:val="uk-UA"/>
        </w:rPr>
        <w:t xml:space="preserve"> голосні.</w:t>
      </w:r>
      <w:r w:rsidRPr="004F452C">
        <w:rPr>
          <w:rStyle w:val="rynqvb"/>
          <w:sz w:val="28"/>
          <w:szCs w:val="28"/>
          <w:lang w:val="uk-UA"/>
        </w:rPr>
        <w:t xml:space="preserve"> </w:t>
      </w:r>
      <w:r w:rsidRPr="004F452C">
        <w:rPr>
          <w:rStyle w:val="rynqvb"/>
          <w:color w:val="3C4043"/>
          <w:sz w:val="28"/>
          <w:szCs w:val="28"/>
          <w:lang w:val="uk-UA"/>
        </w:rPr>
        <w:t xml:space="preserve">У центрі уваги лінгвістів перебуває не так варіативність, як варіантність, яка, як відомо, залежить від соціолінгвістичних факторів. </w:t>
      </w:r>
    </w:p>
    <w:p w:rsidR="007A21B0" w:rsidRDefault="007A21B0" w:rsidP="007A21B0">
      <w:pPr>
        <w:pStyle w:val="11"/>
        <w:shd w:val="clear" w:color="auto" w:fill="auto"/>
        <w:spacing w:line="360" w:lineRule="auto"/>
        <w:ind w:firstLine="567"/>
        <w:rPr>
          <w:rStyle w:val="rynqvb"/>
          <w:color w:val="3C4043"/>
          <w:sz w:val="28"/>
          <w:szCs w:val="28"/>
          <w:lang w:val="uk-UA"/>
        </w:rPr>
      </w:pPr>
      <w:r w:rsidRPr="004F452C">
        <w:rPr>
          <w:rStyle w:val="rynqvb"/>
          <w:color w:val="3C4043"/>
          <w:sz w:val="28"/>
          <w:szCs w:val="28"/>
          <w:lang w:val="uk-UA"/>
        </w:rPr>
        <w:t xml:space="preserve">Варіантні особливості голосних АuЕ можна визначити, порівнявши АuЕ з іншими національними варіантами англійської мови. </w:t>
      </w:r>
    </w:p>
    <w:p w:rsidR="007A21B0" w:rsidRDefault="007A21B0" w:rsidP="007A21B0">
      <w:pPr>
        <w:pStyle w:val="11"/>
        <w:shd w:val="clear" w:color="auto" w:fill="auto"/>
        <w:spacing w:line="360" w:lineRule="auto"/>
        <w:ind w:firstLine="567"/>
        <w:rPr>
          <w:rStyle w:val="rynqvb"/>
          <w:color w:val="3C4043"/>
          <w:sz w:val="28"/>
          <w:szCs w:val="28"/>
          <w:lang w:val="uk-UA"/>
        </w:rPr>
      </w:pPr>
      <w:r w:rsidRPr="004F452C">
        <w:rPr>
          <w:rStyle w:val="rynqvb"/>
          <w:color w:val="3C4043"/>
          <w:sz w:val="28"/>
          <w:szCs w:val="28"/>
          <w:lang w:val="uk-UA"/>
        </w:rPr>
        <w:t>У фонетичній літературі вказано якісні особливості австралійських монофтонгів.</w:t>
      </w:r>
      <w:r w:rsidRPr="004F452C">
        <w:rPr>
          <w:rStyle w:val="rynqvb"/>
          <w:sz w:val="28"/>
          <w:szCs w:val="28"/>
          <w:lang w:val="uk-UA"/>
        </w:rPr>
        <w:t xml:space="preserve"> </w:t>
      </w:r>
      <w:r w:rsidRPr="004F452C">
        <w:rPr>
          <w:rStyle w:val="rynqvb"/>
          <w:color w:val="3C4043"/>
          <w:sz w:val="28"/>
          <w:szCs w:val="28"/>
          <w:lang w:val="uk-UA"/>
        </w:rPr>
        <w:t xml:space="preserve">Так, австралійський монофтонг /u/ характеризується більшим ступенем </w:t>
      </w:r>
      <w:r>
        <w:rPr>
          <w:rStyle w:val="rynqvb"/>
          <w:color w:val="3C4043"/>
          <w:sz w:val="28"/>
          <w:szCs w:val="28"/>
          <w:lang w:val="uk-UA"/>
        </w:rPr>
        <w:t>просування</w:t>
      </w:r>
      <w:r w:rsidRPr="004F452C">
        <w:rPr>
          <w:rStyle w:val="rynqvb"/>
          <w:color w:val="3C4043"/>
          <w:sz w:val="28"/>
          <w:szCs w:val="28"/>
          <w:lang w:val="uk-UA"/>
        </w:rPr>
        <w:t xml:space="preserve"> по ряду вперед, а голосний /ʊ/, навпаки, більшим ступенем відсунення по ряду назад у порівнянні з відповідними голосними інших національних варіантів англійської мови (Сох, 1998, 8).</w:t>
      </w:r>
      <w:r w:rsidRPr="004F452C">
        <w:rPr>
          <w:rStyle w:val="rynqvb"/>
          <w:sz w:val="28"/>
          <w:szCs w:val="28"/>
          <w:lang w:val="uk-UA"/>
        </w:rPr>
        <w:t xml:space="preserve"> </w:t>
      </w:r>
      <w:r w:rsidRPr="004F452C">
        <w:rPr>
          <w:rStyle w:val="rynqvb"/>
          <w:color w:val="3C4043"/>
          <w:sz w:val="28"/>
          <w:szCs w:val="28"/>
          <w:lang w:val="uk-UA"/>
        </w:rPr>
        <w:t xml:space="preserve">Можна припустити, що саме </w:t>
      </w:r>
      <w:r>
        <w:rPr>
          <w:rStyle w:val="rynqvb"/>
          <w:color w:val="3C4043"/>
          <w:sz w:val="28"/>
          <w:szCs w:val="28"/>
          <w:lang w:val="uk-UA"/>
        </w:rPr>
        <w:t>через це</w:t>
      </w:r>
      <w:r w:rsidRPr="004F452C">
        <w:rPr>
          <w:rStyle w:val="rynqvb"/>
          <w:color w:val="3C4043"/>
          <w:sz w:val="28"/>
          <w:szCs w:val="28"/>
          <w:lang w:val="uk-UA"/>
        </w:rPr>
        <w:t xml:space="preserve"> при сприйнятті американських голосних аудитори-австралійці замінюють голосний /u/ на монофтонг /ʊ/ і навпаки (Cutler, Smith, Cooper, 2005, 41). </w:t>
      </w:r>
    </w:p>
    <w:p w:rsidR="007A21B0" w:rsidRDefault="007A21B0" w:rsidP="007A21B0">
      <w:pPr>
        <w:pStyle w:val="11"/>
        <w:shd w:val="clear" w:color="auto" w:fill="auto"/>
        <w:spacing w:line="360" w:lineRule="auto"/>
        <w:ind w:firstLine="567"/>
        <w:rPr>
          <w:rStyle w:val="rynqvb"/>
          <w:color w:val="3C4043"/>
          <w:sz w:val="28"/>
          <w:szCs w:val="28"/>
          <w:lang w:val="uk-UA"/>
        </w:rPr>
      </w:pPr>
      <w:r w:rsidRPr="004F452C">
        <w:rPr>
          <w:rStyle w:val="rynqvb"/>
          <w:color w:val="3C4043"/>
          <w:sz w:val="28"/>
          <w:szCs w:val="28"/>
          <w:lang w:val="uk-UA"/>
        </w:rPr>
        <w:t>Д. Бредлі, дослідивши реалізацію австралійських центруючих дифтонгів, дійшов висновку, що дифтонги /ɪə/, /ɛə/ виявляють тенденцію до монофтонгізації, наприклад here [hi], care [kɛ:] та ін. (Bradley, 1989).</w:t>
      </w:r>
      <w:r w:rsidRPr="004F452C">
        <w:rPr>
          <w:rStyle w:val="rynqvb"/>
          <w:sz w:val="28"/>
          <w:szCs w:val="28"/>
          <w:lang w:val="uk-UA"/>
        </w:rPr>
        <w:t xml:space="preserve"> </w:t>
      </w:r>
      <w:r w:rsidRPr="004F452C">
        <w:rPr>
          <w:rStyle w:val="rynqvb"/>
          <w:color w:val="3C4043"/>
          <w:sz w:val="28"/>
          <w:szCs w:val="28"/>
          <w:lang w:val="uk-UA"/>
        </w:rPr>
        <w:t>Про прояв подібних тенденцій у мов</w:t>
      </w:r>
      <w:r>
        <w:rPr>
          <w:rStyle w:val="rynqvb"/>
          <w:color w:val="3C4043"/>
          <w:sz w:val="28"/>
          <w:szCs w:val="28"/>
          <w:lang w:val="uk-UA"/>
        </w:rPr>
        <w:t>ленні</w:t>
      </w:r>
      <w:r w:rsidRPr="004F452C">
        <w:rPr>
          <w:rStyle w:val="rynqvb"/>
          <w:color w:val="3C4043"/>
          <w:sz w:val="28"/>
          <w:szCs w:val="28"/>
          <w:lang w:val="uk-UA"/>
        </w:rPr>
        <w:t xml:space="preserve"> австралійців пише і О.</w:t>
      </w:r>
      <w:r>
        <w:rPr>
          <w:rStyle w:val="rynqvb"/>
          <w:color w:val="3C4043"/>
          <w:sz w:val="28"/>
          <w:szCs w:val="28"/>
          <w:lang w:val="uk-UA"/>
        </w:rPr>
        <w:t> </w:t>
      </w:r>
      <w:r w:rsidRPr="004F452C">
        <w:rPr>
          <w:rStyle w:val="rynqvb"/>
          <w:color w:val="3C4043"/>
          <w:sz w:val="28"/>
          <w:szCs w:val="28"/>
          <w:lang w:val="uk-UA"/>
        </w:rPr>
        <w:t>В.</w:t>
      </w:r>
      <w:r>
        <w:rPr>
          <w:rStyle w:val="rynqvb"/>
          <w:color w:val="3C4043"/>
          <w:sz w:val="28"/>
          <w:szCs w:val="28"/>
          <w:lang w:val="uk-UA"/>
        </w:rPr>
        <w:t> </w:t>
      </w:r>
      <w:r w:rsidRPr="004F452C">
        <w:rPr>
          <w:rStyle w:val="rynqvb"/>
          <w:color w:val="3C4043"/>
          <w:sz w:val="28"/>
          <w:szCs w:val="28"/>
          <w:lang w:val="uk-UA"/>
        </w:rPr>
        <w:t xml:space="preserve">Костроміна, яка зазначає, що центруючі дифтонги /ɛə/, /ʊə/ виявляють одну й ту саму тенденцію до монофтонгізації в кінцевій </w:t>
      </w:r>
      <w:r>
        <w:rPr>
          <w:rStyle w:val="rynqvb"/>
          <w:color w:val="3C4043"/>
          <w:sz w:val="28"/>
          <w:szCs w:val="28"/>
          <w:lang w:val="uk-UA"/>
        </w:rPr>
        <w:t>наголошеній</w:t>
      </w:r>
      <w:r w:rsidRPr="004F452C">
        <w:rPr>
          <w:rStyle w:val="rynqvb"/>
          <w:color w:val="3C4043"/>
          <w:sz w:val="28"/>
          <w:szCs w:val="28"/>
          <w:lang w:val="uk-UA"/>
        </w:rPr>
        <w:t xml:space="preserve"> позиції (Костроміна, 2015).</w:t>
      </w:r>
      <w:r w:rsidRPr="004F452C">
        <w:rPr>
          <w:rStyle w:val="rynqvb"/>
          <w:sz w:val="28"/>
          <w:szCs w:val="28"/>
          <w:lang w:val="uk-UA"/>
        </w:rPr>
        <w:t xml:space="preserve"> </w:t>
      </w:r>
      <w:r w:rsidRPr="004F452C">
        <w:rPr>
          <w:rStyle w:val="rynqvb"/>
          <w:color w:val="3C4043"/>
          <w:sz w:val="28"/>
          <w:szCs w:val="28"/>
          <w:lang w:val="uk-UA"/>
        </w:rPr>
        <w:t>Тенденція до монофтонгізації центруючих дифтонгів відзначається і BE.</w:t>
      </w:r>
      <w:r w:rsidRPr="004F452C">
        <w:rPr>
          <w:rStyle w:val="rynqvb"/>
          <w:sz w:val="28"/>
          <w:szCs w:val="28"/>
          <w:lang w:val="uk-UA"/>
        </w:rPr>
        <w:t xml:space="preserve"> </w:t>
      </w:r>
      <w:r w:rsidRPr="004F452C">
        <w:rPr>
          <w:rStyle w:val="rynqvb"/>
          <w:color w:val="3C4043"/>
          <w:sz w:val="28"/>
          <w:szCs w:val="28"/>
          <w:lang w:val="uk-UA"/>
        </w:rPr>
        <w:t>Однак у BE, за спостереженнями П. Трад</w:t>
      </w:r>
      <w:r>
        <w:rPr>
          <w:rStyle w:val="rynqvb"/>
          <w:color w:val="3C4043"/>
          <w:sz w:val="28"/>
          <w:szCs w:val="28"/>
          <w:lang w:val="uk-UA"/>
        </w:rPr>
        <w:t>жи</w:t>
      </w:r>
      <w:r w:rsidRPr="004F452C">
        <w:rPr>
          <w:rStyle w:val="rynqvb"/>
          <w:color w:val="3C4043"/>
          <w:sz w:val="28"/>
          <w:szCs w:val="28"/>
          <w:lang w:val="uk-UA"/>
        </w:rPr>
        <w:t>лла, ця особливість характеризує мов</w:t>
      </w:r>
      <w:r>
        <w:rPr>
          <w:rStyle w:val="rynqvb"/>
          <w:color w:val="3C4043"/>
          <w:sz w:val="28"/>
          <w:szCs w:val="28"/>
          <w:lang w:val="uk-UA"/>
        </w:rPr>
        <w:t>лення</w:t>
      </w:r>
      <w:r w:rsidRPr="004F452C">
        <w:rPr>
          <w:rStyle w:val="rynqvb"/>
          <w:color w:val="3C4043"/>
          <w:sz w:val="28"/>
          <w:szCs w:val="28"/>
          <w:lang w:val="uk-UA"/>
        </w:rPr>
        <w:t xml:space="preserve"> </w:t>
      </w:r>
      <w:r>
        <w:rPr>
          <w:rStyle w:val="rynqvb"/>
          <w:color w:val="3C4043"/>
          <w:sz w:val="28"/>
          <w:szCs w:val="28"/>
          <w:lang w:val="uk-UA"/>
        </w:rPr>
        <w:t>більш молодих</w:t>
      </w:r>
      <w:r w:rsidRPr="004F452C">
        <w:rPr>
          <w:rStyle w:val="rynqvb"/>
          <w:color w:val="3C4043"/>
          <w:sz w:val="28"/>
          <w:szCs w:val="28"/>
          <w:lang w:val="uk-UA"/>
        </w:rPr>
        <w:t xml:space="preserve"> носіїв BE, у той час як в АuЕ, згідно з Дж. Бернардом, це явище санкціоноване нормою австралійської вимови (Trudgill, 1994; Bernard, 1967). </w:t>
      </w:r>
    </w:p>
    <w:p w:rsidR="007A21B0" w:rsidRDefault="007A21B0" w:rsidP="007A21B0">
      <w:pPr>
        <w:pStyle w:val="11"/>
        <w:shd w:val="clear" w:color="auto" w:fill="auto"/>
        <w:spacing w:line="360" w:lineRule="auto"/>
        <w:ind w:firstLine="567"/>
        <w:rPr>
          <w:rStyle w:val="rynqvb"/>
          <w:color w:val="3C4043"/>
          <w:sz w:val="28"/>
          <w:szCs w:val="28"/>
          <w:lang w:val="uk-UA"/>
        </w:rPr>
      </w:pPr>
      <w:r w:rsidRPr="004F452C">
        <w:rPr>
          <w:rStyle w:val="rynqvb"/>
          <w:color w:val="3C4043"/>
          <w:sz w:val="28"/>
          <w:szCs w:val="28"/>
          <w:lang w:val="uk-UA"/>
        </w:rPr>
        <w:t xml:space="preserve">У GAuE відзначається тенденція до дифтонгізації голосного /ɪ/ </w:t>
      </w:r>
      <w:r>
        <w:rPr>
          <w:rStyle w:val="rynqvb"/>
          <w:color w:val="3C4043"/>
          <w:sz w:val="28"/>
          <w:szCs w:val="28"/>
          <w:lang w:val="uk-UA"/>
        </w:rPr>
        <w:t>–</w:t>
      </w:r>
      <w:r w:rsidRPr="004F452C">
        <w:rPr>
          <w:rStyle w:val="rynqvb"/>
          <w:color w:val="3C4043"/>
          <w:sz w:val="28"/>
          <w:szCs w:val="28"/>
          <w:lang w:val="uk-UA"/>
        </w:rPr>
        <w:t xml:space="preserve"> [əі] у префіксах: </w:t>
      </w:r>
      <w:r w:rsidRPr="00392A62">
        <w:rPr>
          <w:rStyle w:val="rynqvb"/>
          <w:i/>
          <w:color w:val="3C4043"/>
          <w:sz w:val="28"/>
          <w:szCs w:val="28"/>
          <w:lang w:val="uk-UA"/>
        </w:rPr>
        <w:t>be-, de-, е-, pre-, re-,se-,</w:t>
      </w:r>
      <w:r w:rsidRPr="004F452C">
        <w:rPr>
          <w:rStyle w:val="rynqvb"/>
          <w:color w:val="3C4043"/>
          <w:sz w:val="28"/>
          <w:szCs w:val="28"/>
          <w:lang w:val="uk-UA"/>
        </w:rPr>
        <w:t xml:space="preserve"> наприклад, begin [bəi'gɪn], </w:t>
      </w:r>
      <w:r w:rsidRPr="00392A62">
        <w:rPr>
          <w:rStyle w:val="rynqvb"/>
          <w:i/>
          <w:color w:val="3C4043"/>
          <w:sz w:val="28"/>
          <w:szCs w:val="28"/>
          <w:lang w:val="uk-UA"/>
        </w:rPr>
        <w:t>elect</w:t>
      </w:r>
      <w:r w:rsidRPr="004F452C">
        <w:rPr>
          <w:rStyle w:val="rynqvb"/>
          <w:color w:val="3C4043"/>
          <w:sz w:val="28"/>
          <w:szCs w:val="28"/>
          <w:lang w:val="uk-UA"/>
        </w:rPr>
        <w:t xml:space="preserve"> [əi'lɛkt], a</w:t>
      </w:r>
      <w:r w:rsidRPr="004F452C">
        <w:rPr>
          <w:rStyle w:val="rynqvb"/>
          <w:sz w:val="28"/>
          <w:szCs w:val="28"/>
          <w:lang w:val="uk-UA"/>
        </w:rPr>
        <w:t xml:space="preserve"> </w:t>
      </w:r>
      <w:r w:rsidRPr="004F452C">
        <w:rPr>
          <w:rStyle w:val="rynqvb"/>
          <w:color w:val="3C4043"/>
          <w:sz w:val="28"/>
          <w:szCs w:val="28"/>
          <w:lang w:val="uk-UA"/>
        </w:rPr>
        <w:t xml:space="preserve">так само в кінці слів, що закінчуються на голосний </w:t>
      </w:r>
      <w:r w:rsidRPr="00392A62">
        <w:rPr>
          <w:rStyle w:val="rynqvb"/>
          <w:i/>
          <w:color w:val="3C4043"/>
          <w:sz w:val="28"/>
          <w:szCs w:val="28"/>
          <w:lang w:val="uk-UA"/>
        </w:rPr>
        <w:t>-у</w:t>
      </w:r>
      <w:r w:rsidRPr="004F452C">
        <w:rPr>
          <w:rStyle w:val="rynqvb"/>
          <w:color w:val="3C4043"/>
          <w:sz w:val="28"/>
          <w:szCs w:val="28"/>
          <w:lang w:val="uk-UA"/>
        </w:rPr>
        <w:t>;</w:t>
      </w:r>
      <w:r w:rsidRPr="004F452C">
        <w:rPr>
          <w:rStyle w:val="rynqvb"/>
          <w:sz w:val="28"/>
          <w:szCs w:val="28"/>
          <w:lang w:val="uk-UA"/>
        </w:rPr>
        <w:t xml:space="preserve"> </w:t>
      </w:r>
      <w:r w:rsidRPr="00392A62">
        <w:rPr>
          <w:rStyle w:val="rynqvb"/>
          <w:i/>
          <w:color w:val="3C4043"/>
          <w:sz w:val="28"/>
          <w:szCs w:val="28"/>
          <w:lang w:val="uk-UA"/>
        </w:rPr>
        <w:t>category</w:t>
      </w:r>
      <w:r w:rsidRPr="004F452C">
        <w:rPr>
          <w:rStyle w:val="rynqvb"/>
          <w:color w:val="3C4043"/>
          <w:sz w:val="28"/>
          <w:szCs w:val="28"/>
          <w:lang w:val="uk-UA"/>
        </w:rPr>
        <w:t xml:space="preserve"> ['kætəg(ə)rəi], hurry ['hʌrəi]. </w:t>
      </w:r>
    </w:p>
    <w:p w:rsidR="007A21B0" w:rsidRDefault="007A21B0" w:rsidP="007A21B0">
      <w:pPr>
        <w:pStyle w:val="11"/>
        <w:shd w:val="clear" w:color="auto" w:fill="auto"/>
        <w:spacing w:line="360" w:lineRule="auto"/>
        <w:ind w:firstLine="567"/>
        <w:rPr>
          <w:rStyle w:val="rynqvb"/>
          <w:color w:val="3C4043"/>
          <w:sz w:val="28"/>
          <w:szCs w:val="28"/>
          <w:lang w:val="uk-UA"/>
        </w:rPr>
      </w:pPr>
      <w:r w:rsidRPr="004F452C">
        <w:rPr>
          <w:rStyle w:val="rynqvb"/>
          <w:color w:val="3C4043"/>
          <w:sz w:val="28"/>
          <w:szCs w:val="28"/>
          <w:lang w:val="uk-UA"/>
        </w:rPr>
        <w:t xml:space="preserve">В AuE, </w:t>
      </w:r>
      <w:r>
        <w:rPr>
          <w:rStyle w:val="rynqvb"/>
          <w:color w:val="3C4043"/>
          <w:sz w:val="28"/>
          <w:szCs w:val="28"/>
          <w:lang w:val="uk-UA"/>
        </w:rPr>
        <w:t>у</w:t>
      </w:r>
      <w:r w:rsidRPr="004F452C">
        <w:rPr>
          <w:rStyle w:val="rynqvb"/>
          <w:color w:val="3C4043"/>
          <w:sz w:val="28"/>
          <w:szCs w:val="28"/>
          <w:lang w:val="uk-UA"/>
        </w:rPr>
        <w:t xml:space="preserve"> словах, що містять носовий сонант – </w:t>
      </w:r>
      <w:r w:rsidRPr="00392A62">
        <w:rPr>
          <w:rStyle w:val="rynqvb"/>
          <w:i/>
          <w:color w:val="3C4043"/>
          <w:sz w:val="28"/>
          <w:szCs w:val="28"/>
          <w:lang w:val="uk-UA"/>
        </w:rPr>
        <w:t>dance, chance, advance</w:t>
      </w:r>
      <w:r w:rsidRPr="004F452C">
        <w:rPr>
          <w:rStyle w:val="rynqvb"/>
          <w:color w:val="3C4043"/>
          <w:sz w:val="28"/>
          <w:szCs w:val="28"/>
          <w:lang w:val="uk-UA"/>
        </w:rPr>
        <w:t xml:space="preserve">, а також у словах </w:t>
      </w:r>
      <w:r w:rsidRPr="00392A62">
        <w:rPr>
          <w:rStyle w:val="rynqvb"/>
          <w:i/>
          <w:color w:val="3C4043"/>
          <w:sz w:val="28"/>
          <w:szCs w:val="28"/>
          <w:lang w:val="uk-UA"/>
        </w:rPr>
        <w:t>plastic, lather, transfer</w:t>
      </w:r>
      <w:r w:rsidRPr="004F452C">
        <w:rPr>
          <w:rStyle w:val="rynqvb"/>
          <w:color w:val="3C4043"/>
          <w:sz w:val="28"/>
          <w:szCs w:val="28"/>
          <w:lang w:val="uk-UA"/>
        </w:rPr>
        <w:t xml:space="preserve"> та ін, реалізується як голосний /а/, так і </w:t>
      </w:r>
      <w:r w:rsidRPr="004F452C">
        <w:rPr>
          <w:rStyle w:val="rynqvb"/>
          <w:color w:val="3C4043"/>
          <w:sz w:val="28"/>
          <w:szCs w:val="28"/>
          <w:lang w:val="uk-UA"/>
        </w:rPr>
        <w:lastRenderedPageBreak/>
        <w:t xml:space="preserve">монофтонг /æ/, наприклад, </w:t>
      </w:r>
      <w:r w:rsidRPr="00392A62">
        <w:rPr>
          <w:rStyle w:val="rynqvb"/>
          <w:i/>
          <w:color w:val="3C4043"/>
          <w:sz w:val="28"/>
          <w:szCs w:val="28"/>
          <w:lang w:val="uk-UA"/>
        </w:rPr>
        <w:t>dance</w:t>
      </w:r>
      <w:r w:rsidRPr="004F452C">
        <w:rPr>
          <w:rStyle w:val="rynqvb"/>
          <w:color w:val="3C4043"/>
          <w:sz w:val="28"/>
          <w:szCs w:val="28"/>
          <w:lang w:val="uk-UA"/>
        </w:rPr>
        <w:t xml:space="preserve"> ['dæns]</w:t>
      </w:r>
      <w:r w:rsidRPr="004F452C">
        <w:rPr>
          <w:rStyle w:val="rynqvb"/>
          <w:sz w:val="28"/>
          <w:szCs w:val="28"/>
          <w:lang w:val="uk-UA"/>
        </w:rPr>
        <w:t xml:space="preserve"> </w:t>
      </w:r>
      <w:r w:rsidRPr="004F452C">
        <w:rPr>
          <w:rStyle w:val="rynqvb"/>
          <w:color w:val="3C4043"/>
          <w:sz w:val="28"/>
          <w:szCs w:val="28"/>
          <w:lang w:val="uk-UA"/>
        </w:rPr>
        <w:t xml:space="preserve">/ ['dans], </w:t>
      </w:r>
      <w:r w:rsidRPr="00392A62">
        <w:rPr>
          <w:rStyle w:val="rynqvb"/>
          <w:i/>
          <w:color w:val="3C4043"/>
          <w:sz w:val="28"/>
          <w:szCs w:val="28"/>
          <w:lang w:val="uk-UA"/>
        </w:rPr>
        <w:t>answer</w:t>
      </w:r>
      <w:r w:rsidRPr="004F452C">
        <w:rPr>
          <w:rStyle w:val="rynqvb"/>
          <w:color w:val="3C4043"/>
          <w:sz w:val="28"/>
          <w:szCs w:val="28"/>
          <w:lang w:val="uk-UA"/>
        </w:rPr>
        <w:t xml:space="preserve"> ['ænsə] / ['ansə], </w:t>
      </w:r>
      <w:r w:rsidRPr="00392A62">
        <w:rPr>
          <w:rStyle w:val="rynqvb"/>
          <w:i/>
          <w:color w:val="3C4043"/>
          <w:sz w:val="28"/>
          <w:szCs w:val="28"/>
          <w:lang w:val="uk-UA"/>
        </w:rPr>
        <w:t>chance</w:t>
      </w:r>
      <w:r w:rsidRPr="004F452C">
        <w:rPr>
          <w:rStyle w:val="rynqvb"/>
          <w:color w:val="3C4043"/>
          <w:sz w:val="28"/>
          <w:szCs w:val="28"/>
          <w:lang w:val="uk-UA"/>
        </w:rPr>
        <w:t xml:space="preserve"> ['tʃæns] / ['tʃans].</w:t>
      </w:r>
      <w:r w:rsidRPr="004F452C">
        <w:rPr>
          <w:rStyle w:val="rynqvb"/>
          <w:sz w:val="28"/>
          <w:szCs w:val="28"/>
          <w:lang w:val="uk-UA"/>
        </w:rPr>
        <w:t xml:space="preserve"> </w:t>
      </w:r>
      <w:r w:rsidRPr="004F452C">
        <w:rPr>
          <w:rStyle w:val="rynqvb"/>
          <w:color w:val="3C4043"/>
          <w:sz w:val="28"/>
          <w:szCs w:val="28"/>
          <w:lang w:val="uk-UA"/>
        </w:rPr>
        <w:t>Як відомо, у GA у словах такого типу реалізується фонема /æ/, а в BE – /</w:t>
      </w:r>
      <w:r>
        <w:rPr>
          <w:rStyle w:val="rynqvb"/>
          <w:color w:val="3C4043"/>
          <w:sz w:val="28"/>
          <w:szCs w:val="28"/>
          <w:lang w:val="uk-UA"/>
        </w:rPr>
        <w:t>ɑ</w:t>
      </w:r>
      <w:r w:rsidRPr="004F452C">
        <w:rPr>
          <w:rStyle w:val="rynqvb"/>
          <w:color w:val="3C4043"/>
          <w:sz w:val="28"/>
          <w:szCs w:val="28"/>
          <w:lang w:val="uk-UA"/>
        </w:rPr>
        <w:t xml:space="preserve">/. </w:t>
      </w:r>
    </w:p>
    <w:p w:rsidR="007A21B0" w:rsidRDefault="007A21B0" w:rsidP="007A21B0">
      <w:pPr>
        <w:pStyle w:val="11"/>
        <w:shd w:val="clear" w:color="auto" w:fill="auto"/>
        <w:spacing w:line="360" w:lineRule="auto"/>
        <w:ind w:firstLine="567"/>
        <w:rPr>
          <w:rStyle w:val="rynqvb"/>
          <w:color w:val="3C4043"/>
          <w:sz w:val="28"/>
          <w:szCs w:val="28"/>
          <w:lang w:val="uk-UA"/>
        </w:rPr>
      </w:pPr>
      <w:r w:rsidRPr="004F452C">
        <w:rPr>
          <w:rStyle w:val="rynqvb"/>
          <w:color w:val="3C4043"/>
          <w:sz w:val="28"/>
          <w:szCs w:val="28"/>
          <w:lang w:val="uk-UA"/>
        </w:rPr>
        <w:t>Д. Бредлі враховував соціальні чинники, які б вплинути на частотність реалізації /æ/ у словах перед носовим сонантом.</w:t>
      </w:r>
      <w:r w:rsidRPr="004F452C">
        <w:rPr>
          <w:rStyle w:val="rynqvb"/>
          <w:sz w:val="28"/>
          <w:szCs w:val="28"/>
          <w:lang w:val="uk-UA"/>
        </w:rPr>
        <w:t xml:space="preserve"> </w:t>
      </w:r>
      <w:r w:rsidRPr="004F452C">
        <w:rPr>
          <w:rStyle w:val="rynqvb"/>
          <w:color w:val="3C4043"/>
          <w:sz w:val="28"/>
          <w:szCs w:val="28"/>
          <w:lang w:val="uk-UA"/>
        </w:rPr>
        <w:t xml:space="preserve">У його дослідженні </w:t>
      </w:r>
      <w:r>
        <w:rPr>
          <w:rStyle w:val="rynqvb"/>
          <w:color w:val="3C4043"/>
          <w:sz w:val="28"/>
          <w:szCs w:val="28"/>
          <w:lang w:val="uk-UA"/>
        </w:rPr>
        <w:t>брали</w:t>
      </w:r>
      <w:r w:rsidRPr="004F452C">
        <w:rPr>
          <w:rStyle w:val="rynqvb"/>
          <w:color w:val="3C4043"/>
          <w:sz w:val="28"/>
          <w:szCs w:val="28"/>
          <w:lang w:val="uk-UA"/>
        </w:rPr>
        <w:t xml:space="preserve"> участь п'ятдесят дикторів із різних міст Австралії.</w:t>
      </w:r>
      <w:r w:rsidRPr="004F452C">
        <w:rPr>
          <w:rStyle w:val="rynqvb"/>
          <w:sz w:val="28"/>
          <w:szCs w:val="28"/>
          <w:lang w:val="uk-UA"/>
        </w:rPr>
        <w:t xml:space="preserve"> </w:t>
      </w:r>
      <w:r w:rsidRPr="004F452C">
        <w:rPr>
          <w:rStyle w:val="rynqvb"/>
          <w:color w:val="3C4043"/>
          <w:sz w:val="28"/>
          <w:szCs w:val="28"/>
          <w:lang w:val="uk-UA"/>
        </w:rPr>
        <w:t xml:space="preserve">Матеріалом дослідження послужили ізольовано </w:t>
      </w:r>
      <w:r>
        <w:rPr>
          <w:rStyle w:val="rynqvb"/>
          <w:color w:val="3C4043"/>
          <w:sz w:val="28"/>
          <w:szCs w:val="28"/>
          <w:lang w:val="uk-UA"/>
        </w:rPr>
        <w:t>вимовлені</w:t>
      </w:r>
      <w:r w:rsidRPr="004F452C">
        <w:rPr>
          <w:rStyle w:val="rynqvb"/>
          <w:color w:val="3C4043"/>
          <w:sz w:val="28"/>
          <w:szCs w:val="28"/>
          <w:lang w:val="uk-UA"/>
        </w:rPr>
        <w:t xml:space="preserve"> слова типу </w:t>
      </w:r>
      <w:r w:rsidRPr="00392A62">
        <w:rPr>
          <w:rStyle w:val="rynqvb"/>
          <w:i/>
          <w:color w:val="3C4043"/>
          <w:sz w:val="28"/>
          <w:szCs w:val="28"/>
          <w:lang w:val="uk-UA"/>
        </w:rPr>
        <w:t>chance, demand</w:t>
      </w:r>
      <w:r>
        <w:rPr>
          <w:rStyle w:val="rynqvb"/>
          <w:color w:val="3C4043"/>
          <w:sz w:val="28"/>
          <w:szCs w:val="28"/>
          <w:lang w:val="uk-UA"/>
        </w:rPr>
        <w:t xml:space="preserve"> та ін</w:t>
      </w:r>
      <w:r w:rsidRPr="004F452C">
        <w:rPr>
          <w:rStyle w:val="rynqvb"/>
          <w:color w:val="3C4043"/>
          <w:sz w:val="28"/>
          <w:szCs w:val="28"/>
          <w:lang w:val="uk-UA"/>
        </w:rPr>
        <w:t xml:space="preserve">. Результати показали, що у </w:t>
      </w:r>
      <w:r>
        <w:rPr>
          <w:rStyle w:val="rynqvb"/>
          <w:color w:val="3C4043"/>
          <w:sz w:val="28"/>
          <w:szCs w:val="28"/>
          <w:lang w:val="uk-UA"/>
        </w:rPr>
        <w:t>мовленні</w:t>
      </w:r>
      <w:r w:rsidRPr="004F452C">
        <w:rPr>
          <w:rStyle w:val="rynqvb"/>
          <w:color w:val="3C4043"/>
          <w:sz w:val="28"/>
          <w:szCs w:val="28"/>
          <w:lang w:val="uk-UA"/>
        </w:rPr>
        <w:t xml:space="preserve"> </w:t>
      </w:r>
      <w:r>
        <w:rPr>
          <w:rStyle w:val="rynqvb"/>
          <w:color w:val="3C4043"/>
          <w:sz w:val="28"/>
          <w:szCs w:val="28"/>
          <w:lang w:val="uk-UA"/>
        </w:rPr>
        <w:t>мешканців</w:t>
      </w:r>
      <w:r w:rsidRPr="004F452C">
        <w:rPr>
          <w:rStyle w:val="rynqvb"/>
          <w:color w:val="3C4043"/>
          <w:sz w:val="28"/>
          <w:szCs w:val="28"/>
          <w:lang w:val="uk-UA"/>
        </w:rPr>
        <w:t xml:space="preserve"> Сіднея у 93% випадків реалізується монофтонг /æ/, м. Брісбана і м. Мельбурна – 42%, у </w:t>
      </w:r>
      <w:r>
        <w:rPr>
          <w:rStyle w:val="rynqvb"/>
          <w:color w:val="3C4043"/>
          <w:sz w:val="28"/>
          <w:szCs w:val="28"/>
          <w:lang w:val="uk-UA"/>
        </w:rPr>
        <w:t>мовленні мешканців</w:t>
      </w:r>
      <w:r w:rsidRPr="004F452C">
        <w:rPr>
          <w:rStyle w:val="rynqvb"/>
          <w:color w:val="3C4043"/>
          <w:sz w:val="28"/>
          <w:szCs w:val="28"/>
          <w:lang w:val="uk-UA"/>
        </w:rPr>
        <w:t xml:space="preserve"> Хаварта – 30%, а м. Аделаїди – 9%.</w:t>
      </w:r>
      <w:r w:rsidRPr="004F452C">
        <w:rPr>
          <w:rStyle w:val="rynqvb"/>
          <w:sz w:val="28"/>
          <w:szCs w:val="28"/>
          <w:lang w:val="uk-UA"/>
        </w:rPr>
        <w:t xml:space="preserve"> </w:t>
      </w:r>
      <w:r w:rsidRPr="004F452C">
        <w:rPr>
          <w:rStyle w:val="rynqvb"/>
          <w:color w:val="3C4043"/>
          <w:sz w:val="28"/>
          <w:szCs w:val="28"/>
          <w:lang w:val="uk-UA"/>
        </w:rPr>
        <w:t xml:space="preserve">Автор </w:t>
      </w:r>
      <w:r>
        <w:rPr>
          <w:rStyle w:val="rynqvb"/>
          <w:color w:val="3C4043"/>
          <w:sz w:val="28"/>
          <w:szCs w:val="28"/>
          <w:lang w:val="uk-UA"/>
        </w:rPr>
        <w:t>зробив висновок</w:t>
      </w:r>
      <w:r w:rsidRPr="004F452C">
        <w:rPr>
          <w:rStyle w:val="rynqvb"/>
          <w:color w:val="3C4043"/>
          <w:sz w:val="28"/>
          <w:szCs w:val="28"/>
          <w:lang w:val="uk-UA"/>
        </w:rPr>
        <w:t>, що «використання монофтонга /æ/, а не голосного /</w:t>
      </w:r>
      <w:r>
        <w:rPr>
          <w:rStyle w:val="rynqvb"/>
          <w:color w:val="3C4043"/>
          <w:sz w:val="28"/>
          <w:szCs w:val="28"/>
          <w:lang w:val="uk-UA"/>
        </w:rPr>
        <w:t>ɑ</w:t>
      </w:r>
      <w:r w:rsidRPr="004F452C">
        <w:rPr>
          <w:rStyle w:val="rynqvb"/>
          <w:color w:val="3C4043"/>
          <w:sz w:val="28"/>
          <w:szCs w:val="28"/>
          <w:lang w:val="uk-UA"/>
        </w:rPr>
        <w:t xml:space="preserve">/ є навмисним фактом, бажанням австралійців дистанціюватися від британської англійської» (Bradley, 1989). </w:t>
      </w:r>
    </w:p>
    <w:p w:rsidR="007A21B0" w:rsidRDefault="007A21B0" w:rsidP="007A21B0">
      <w:pPr>
        <w:pStyle w:val="11"/>
        <w:shd w:val="clear" w:color="auto" w:fill="auto"/>
        <w:spacing w:line="360" w:lineRule="auto"/>
        <w:ind w:firstLine="567"/>
        <w:rPr>
          <w:rStyle w:val="rynqvb"/>
          <w:color w:val="3C4043"/>
          <w:sz w:val="28"/>
          <w:szCs w:val="28"/>
          <w:lang w:val="uk-UA"/>
        </w:rPr>
      </w:pPr>
      <w:r w:rsidRPr="004F452C">
        <w:rPr>
          <w:rStyle w:val="rynqvb"/>
          <w:color w:val="3C4043"/>
          <w:sz w:val="28"/>
          <w:szCs w:val="28"/>
          <w:lang w:val="uk-UA"/>
        </w:rPr>
        <w:t>Слід зазначити, що інші літературні дані, які мають обґрунтування вибору австралійцями одного з двох варіантів, відсутні.</w:t>
      </w:r>
      <w:r w:rsidRPr="004F452C">
        <w:rPr>
          <w:rStyle w:val="rynqvb"/>
          <w:sz w:val="28"/>
          <w:szCs w:val="28"/>
          <w:lang w:val="uk-UA"/>
        </w:rPr>
        <w:t xml:space="preserve"> </w:t>
      </w:r>
      <w:r w:rsidRPr="004F452C">
        <w:rPr>
          <w:rStyle w:val="rynqvb"/>
          <w:color w:val="3C4043"/>
          <w:sz w:val="28"/>
          <w:szCs w:val="28"/>
          <w:lang w:val="uk-UA"/>
        </w:rPr>
        <w:t>Однак, вельми сумнівн</w:t>
      </w:r>
      <w:r>
        <w:rPr>
          <w:rStyle w:val="rynqvb"/>
          <w:color w:val="3C4043"/>
          <w:sz w:val="28"/>
          <w:szCs w:val="28"/>
          <w:lang w:val="uk-UA"/>
        </w:rPr>
        <w:t>о</w:t>
      </w:r>
      <w:r w:rsidRPr="004F452C">
        <w:rPr>
          <w:rStyle w:val="rynqvb"/>
          <w:color w:val="3C4043"/>
          <w:sz w:val="28"/>
          <w:szCs w:val="28"/>
          <w:lang w:val="uk-UA"/>
        </w:rPr>
        <w:t xml:space="preserve">, щоб австралійці щоразу робили вибір </w:t>
      </w:r>
      <w:r>
        <w:rPr>
          <w:rStyle w:val="rynqvb"/>
          <w:color w:val="3C4043"/>
          <w:sz w:val="28"/>
          <w:szCs w:val="28"/>
          <w:lang w:val="uk-UA"/>
        </w:rPr>
        <w:t>на користь</w:t>
      </w:r>
      <w:r w:rsidRPr="004F452C">
        <w:rPr>
          <w:rStyle w:val="rynqvb"/>
          <w:color w:val="3C4043"/>
          <w:sz w:val="28"/>
          <w:szCs w:val="28"/>
          <w:lang w:val="uk-UA"/>
        </w:rPr>
        <w:t xml:space="preserve"> гласного /æ/ замість гласного /</w:t>
      </w:r>
      <w:r>
        <w:rPr>
          <w:rStyle w:val="rynqvb"/>
          <w:color w:val="3C4043"/>
          <w:sz w:val="28"/>
          <w:szCs w:val="28"/>
          <w:lang w:val="uk-UA"/>
        </w:rPr>
        <w:t>ɑ</w:t>
      </w:r>
      <w:r w:rsidRPr="004F452C">
        <w:rPr>
          <w:rStyle w:val="rynqvb"/>
          <w:color w:val="3C4043"/>
          <w:sz w:val="28"/>
          <w:szCs w:val="28"/>
          <w:lang w:val="uk-UA"/>
        </w:rPr>
        <w:t xml:space="preserve">/ виходячи з особистих спонукань дистанціюватися від британців. </w:t>
      </w:r>
    </w:p>
    <w:p w:rsidR="007A21B0" w:rsidRDefault="007A21B0" w:rsidP="007A21B0">
      <w:pPr>
        <w:pStyle w:val="11"/>
        <w:shd w:val="clear" w:color="auto" w:fill="auto"/>
        <w:spacing w:line="360" w:lineRule="auto"/>
        <w:ind w:firstLine="567"/>
        <w:rPr>
          <w:rStyle w:val="rynqvb"/>
          <w:color w:val="3C4043"/>
          <w:sz w:val="28"/>
          <w:szCs w:val="28"/>
          <w:lang w:val="uk-UA"/>
        </w:rPr>
      </w:pPr>
      <w:r w:rsidRPr="004F452C">
        <w:rPr>
          <w:rStyle w:val="rynqvb"/>
          <w:color w:val="3C4043"/>
          <w:sz w:val="28"/>
          <w:szCs w:val="28"/>
          <w:lang w:val="uk-UA"/>
        </w:rPr>
        <w:t xml:space="preserve">Для GAuE характерна реалізація фонеми /ə/ замість голосного /і/: </w:t>
      </w:r>
    </w:p>
    <w:p w:rsidR="007A21B0" w:rsidRDefault="007A21B0" w:rsidP="007A21B0">
      <w:pPr>
        <w:pStyle w:val="11"/>
        <w:shd w:val="clear" w:color="auto" w:fill="auto"/>
        <w:spacing w:line="360" w:lineRule="auto"/>
        <w:ind w:firstLine="567"/>
        <w:rPr>
          <w:rStyle w:val="rynqvb"/>
          <w:color w:val="3C4043"/>
          <w:sz w:val="28"/>
          <w:szCs w:val="28"/>
          <w:lang w:val="uk-UA"/>
        </w:rPr>
      </w:pPr>
      <w:r w:rsidRPr="004F452C">
        <w:rPr>
          <w:rStyle w:val="rynqvb"/>
          <w:color w:val="3C4043"/>
          <w:sz w:val="28"/>
          <w:szCs w:val="28"/>
          <w:lang w:val="uk-UA"/>
        </w:rPr>
        <w:t xml:space="preserve">1) наприкінці іменників множини </w:t>
      </w:r>
      <w:r w:rsidRPr="004E263C">
        <w:rPr>
          <w:rStyle w:val="rynqvb"/>
          <w:i/>
          <w:color w:val="3C4043"/>
          <w:sz w:val="28"/>
          <w:szCs w:val="28"/>
          <w:lang w:val="uk-UA"/>
        </w:rPr>
        <w:t>-es</w:t>
      </w:r>
      <w:r w:rsidRPr="004F452C">
        <w:rPr>
          <w:rStyle w:val="rynqvb"/>
          <w:color w:val="3C4043"/>
          <w:sz w:val="28"/>
          <w:szCs w:val="28"/>
          <w:lang w:val="uk-UA"/>
        </w:rPr>
        <w:t xml:space="preserve">: </w:t>
      </w:r>
      <w:r w:rsidRPr="004E263C">
        <w:rPr>
          <w:rStyle w:val="rynqvb"/>
          <w:i/>
          <w:color w:val="3C4043"/>
          <w:sz w:val="28"/>
          <w:szCs w:val="28"/>
          <w:lang w:val="uk-UA"/>
        </w:rPr>
        <w:t>boxes</w:t>
      </w:r>
      <w:r w:rsidRPr="004F452C">
        <w:rPr>
          <w:rStyle w:val="rynqvb"/>
          <w:color w:val="3C4043"/>
          <w:sz w:val="28"/>
          <w:szCs w:val="28"/>
          <w:lang w:val="uk-UA"/>
        </w:rPr>
        <w:t xml:space="preserve"> ['bɒlcsəz], </w:t>
      </w:r>
      <w:r w:rsidRPr="004E263C">
        <w:rPr>
          <w:rStyle w:val="rynqvb"/>
          <w:i/>
          <w:color w:val="3C4043"/>
          <w:sz w:val="28"/>
          <w:szCs w:val="28"/>
          <w:lang w:val="uk-UA"/>
        </w:rPr>
        <w:t>matches</w:t>
      </w:r>
      <w:r w:rsidRPr="004F452C">
        <w:rPr>
          <w:rStyle w:val="rynqvb"/>
          <w:color w:val="3C4043"/>
          <w:sz w:val="28"/>
          <w:szCs w:val="28"/>
          <w:lang w:val="uk-UA"/>
        </w:rPr>
        <w:t xml:space="preserve"> ['mætʃəz]; </w:t>
      </w:r>
    </w:p>
    <w:p w:rsidR="007A21B0" w:rsidRDefault="007A21B0" w:rsidP="007A21B0">
      <w:pPr>
        <w:pStyle w:val="11"/>
        <w:shd w:val="clear" w:color="auto" w:fill="auto"/>
        <w:spacing w:line="360" w:lineRule="auto"/>
        <w:ind w:firstLine="567"/>
        <w:rPr>
          <w:rStyle w:val="rynqvb"/>
          <w:color w:val="3C4043"/>
          <w:sz w:val="28"/>
          <w:szCs w:val="28"/>
          <w:lang w:val="uk-UA"/>
        </w:rPr>
      </w:pPr>
      <w:r w:rsidRPr="004F452C">
        <w:rPr>
          <w:rStyle w:val="rynqvb"/>
          <w:color w:val="3C4043"/>
          <w:sz w:val="28"/>
          <w:szCs w:val="28"/>
          <w:lang w:val="uk-UA"/>
        </w:rPr>
        <w:t xml:space="preserve">2) у третій особі однини дієслів теперішнього часу: </w:t>
      </w:r>
      <w:r w:rsidRPr="004E263C">
        <w:rPr>
          <w:rStyle w:val="rynqvb"/>
          <w:i/>
          <w:color w:val="3C4043"/>
          <w:sz w:val="28"/>
          <w:szCs w:val="28"/>
          <w:lang w:val="uk-UA"/>
        </w:rPr>
        <w:t>pushes</w:t>
      </w:r>
      <w:r w:rsidRPr="004F452C">
        <w:rPr>
          <w:rStyle w:val="rynqvb"/>
          <w:color w:val="3C4043"/>
          <w:sz w:val="28"/>
          <w:szCs w:val="28"/>
          <w:lang w:val="uk-UA"/>
        </w:rPr>
        <w:t xml:space="preserve"> ['рuʃəz], </w:t>
      </w:r>
      <w:r w:rsidRPr="004E263C">
        <w:rPr>
          <w:rStyle w:val="rynqvb"/>
          <w:i/>
          <w:color w:val="3C4043"/>
          <w:sz w:val="28"/>
          <w:szCs w:val="28"/>
          <w:lang w:val="uk-UA"/>
        </w:rPr>
        <w:t>crosses</w:t>
      </w:r>
      <w:r w:rsidRPr="004F452C">
        <w:rPr>
          <w:rStyle w:val="rynqvb"/>
          <w:color w:val="3C4043"/>
          <w:sz w:val="28"/>
          <w:szCs w:val="28"/>
          <w:lang w:val="uk-UA"/>
        </w:rPr>
        <w:t xml:space="preserve"> ['krɒsəz]; </w:t>
      </w:r>
    </w:p>
    <w:p w:rsidR="007A21B0" w:rsidRDefault="007A21B0" w:rsidP="007A21B0">
      <w:pPr>
        <w:pStyle w:val="11"/>
        <w:shd w:val="clear" w:color="auto" w:fill="auto"/>
        <w:spacing w:line="360" w:lineRule="auto"/>
        <w:ind w:firstLine="567"/>
        <w:rPr>
          <w:rStyle w:val="rynqvb"/>
          <w:color w:val="3C4043"/>
          <w:sz w:val="28"/>
          <w:szCs w:val="28"/>
          <w:lang w:val="uk-UA"/>
        </w:rPr>
      </w:pPr>
      <w:r w:rsidRPr="004F452C">
        <w:rPr>
          <w:rStyle w:val="rynqvb"/>
          <w:color w:val="3C4043"/>
          <w:sz w:val="28"/>
          <w:szCs w:val="28"/>
          <w:lang w:val="uk-UA"/>
        </w:rPr>
        <w:t xml:space="preserve">3) </w:t>
      </w:r>
      <w:r>
        <w:rPr>
          <w:rStyle w:val="rynqvb"/>
          <w:color w:val="3C4043"/>
          <w:sz w:val="28"/>
          <w:szCs w:val="28"/>
          <w:lang w:val="uk-UA"/>
        </w:rPr>
        <w:t>у найвищому ступені</w:t>
      </w:r>
      <w:r w:rsidRPr="004F452C">
        <w:rPr>
          <w:rStyle w:val="rynqvb"/>
          <w:color w:val="3C4043"/>
          <w:sz w:val="28"/>
          <w:szCs w:val="28"/>
          <w:lang w:val="uk-UA"/>
        </w:rPr>
        <w:t xml:space="preserve"> прикметників: </w:t>
      </w:r>
      <w:r w:rsidRPr="004E263C">
        <w:rPr>
          <w:rStyle w:val="rynqvb"/>
          <w:i/>
          <w:color w:val="3C4043"/>
          <w:sz w:val="28"/>
          <w:szCs w:val="28"/>
          <w:lang w:val="uk-UA"/>
        </w:rPr>
        <w:t>darkest</w:t>
      </w:r>
      <w:r w:rsidRPr="004F452C">
        <w:rPr>
          <w:rStyle w:val="rynqvb"/>
          <w:color w:val="3C4043"/>
          <w:sz w:val="28"/>
          <w:szCs w:val="28"/>
          <w:lang w:val="uk-UA"/>
        </w:rPr>
        <w:t xml:space="preserve"> ['da:kəst], </w:t>
      </w:r>
      <w:r w:rsidRPr="004E263C">
        <w:rPr>
          <w:rStyle w:val="rynqvb"/>
          <w:i/>
          <w:color w:val="3C4043"/>
          <w:sz w:val="28"/>
          <w:szCs w:val="28"/>
          <w:lang w:val="uk-UA"/>
        </w:rPr>
        <w:t>loveliest</w:t>
      </w:r>
      <w:r w:rsidRPr="004F452C">
        <w:rPr>
          <w:rStyle w:val="rynqvb"/>
          <w:color w:val="3C4043"/>
          <w:sz w:val="28"/>
          <w:szCs w:val="28"/>
          <w:lang w:val="uk-UA"/>
        </w:rPr>
        <w:t xml:space="preserve"> ['lʌvlɪəst]; </w:t>
      </w:r>
    </w:p>
    <w:p w:rsidR="007A21B0" w:rsidRDefault="007A21B0" w:rsidP="007A21B0">
      <w:pPr>
        <w:pStyle w:val="11"/>
        <w:shd w:val="clear" w:color="auto" w:fill="auto"/>
        <w:spacing w:line="360" w:lineRule="auto"/>
        <w:ind w:firstLine="567"/>
        <w:rPr>
          <w:rStyle w:val="rynqvb"/>
          <w:color w:val="3C4043"/>
          <w:sz w:val="28"/>
          <w:szCs w:val="28"/>
          <w:lang w:val="uk-UA"/>
        </w:rPr>
      </w:pPr>
      <w:r w:rsidRPr="004F452C">
        <w:rPr>
          <w:rStyle w:val="rynqvb"/>
          <w:color w:val="3C4043"/>
          <w:sz w:val="28"/>
          <w:szCs w:val="28"/>
          <w:lang w:val="uk-UA"/>
        </w:rPr>
        <w:t>4) у суфіксах -</w:t>
      </w:r>
      <w:r w:rsidRPr="004E263C">
        <w:rPr>
          <w:rStyle w:val="rynqvb"/>
          <w:i/>
          <w:color w:val="3C4043"/>
          <w:sz w:val="28"/>
          <w:szCs w:val="28"/>
          <w:lang w:val="uk-UA"/>
        </w:rPr>
        <w:t>ate, -ess, -est, -et, -less, -let, -ness</w:t>
      </w:r>
      <w:r w:rsidRPr="004F452C">
        <w:rPr>
          <w:rStyle w:val="rynqvb"/>
          <w:color w:val="3C4043"/>
          <w:sz w:val="28"/>
          <w:szCs w:val="28"/>
          <w:lang w:val="uk-UA"/>
        </w:rPr>
        <w:t xml:space="preserve">: </w:t>
      </w:r>
      <w:r w:rsidRPr="004E263C">
        <w:rPr>
          <w:rStyle w:val="rynqvb"/>
          <w:i/>
          <w:color w:val="3C4043"/>
          <w:sz w:val="28"/>
          <w:szCs w:val="28"/>
          <w:lang w:val="uk-UA"/>
        </w:rPr>
        <w:t>accurate</w:t>
      </w:r>
      <w:r w:rsidRPr="004F452C">
        <w:rPr>
          <w:rStyle w:val="rynqvb"/>
          <w:color w:val="3C4043"/>
          <w:sz w:val="28"/>
          <w:szCs w:val="28"/>
          <w:lang w:val="uk-UA"/>
        </w:rPr>
        <w:t xml:space="preserve"> ['ækjurət], </w:t>
      </w:r>
      <w:r w:rsidRPr="004E263C">
        <w:rPr>
          <w:rStyle w:val="rynqvb"/>
          <w:i/>
          <w:color w:val="3C4043"/>
          <w:sz w:val="28"/>
          <w:szCs w:val="28"/>
          <w:lang w:val="uk-UA"/>
        </w:rPr>
        <w:t>actress</w:t>
      </w:r>
      <w:r w:rsidRPr="004F452C">
        <w:rPr>
          <w:rStyle w:val="rynqvb"/>
          <w:color w:val="3C4043"/>
          <w:sz w:val="28"/>
          <w:szCs w:val="28"/>
          <w:lang w:val="uk-UA"/>
        </w:rPr>
        <w:t xml:space="preserve"> ['æktrəs]. </w:t>
      </w:r>
    </w:p>
    <w:p w:rsidR="007A21B0" w:rsidRDefault="007A21B0" w:rsidP="007A21B0">
      <w:pPr>
        <w:pStyle w:val="11"/>
        <w:shd w:val="clear" w:color="auto" w:fill="auto"/>
        <w:spacing w:line="360" w:lineRule="auto"/>
        <w:ind w:firstLine="567"/>
        <w:rPr>
          <w:rStyle w:val="rynqvb"/>
          <w:color w:val="3C4043"/>
          <w:sz w:val="28"/>
          <w:szCs w:val="28"/>
          <w:lang w:val="uk-UA"/>
        </w:rPr>
      </w:pPr>
      <w:r w:rsidRPr="004F452C">
        <w:rPr>
          <w:rStyle w:val="rynqvb"/>
          <w:color w:val="3C4043"/>
          <w:sz w:val="28"/>
          <w:szCs w:val="28"/>
          <w:lang w:val="uk-UA"/>
        </w:rPr>
        <w:t>Можна припустити, що в спонтанн</w:t>
      </w:r>
      <w:r>
        <w:rPr>
          <w:rStyle w:val="rynqvb"/>
          <w:color w:val="3C4043"/>
          <w:sz w:val="28"/>
          <w:szCs w:val="28"/>
          <w:lang w:val="uk-UA"/>
        </w:rPr>
        <w:t>ому мовленні</w:t>
      </w:r>
      <w:r w:rsidRPr="004F452C">
        <w:rPr>
          <w:rStyle w:val="rynqvb"/>
          <w:color w:val="3C4043"/>
          <w:sz w:val="28"/>
          <w:szCs w:val="28"/>
          <w:lang w:val="uk-UA"/>
        </w:rPr>
        <w:t xml:space="preserve"> заміна на голосний /ə/ відзначається для більшої кількості фонем. </w:t>
      </w:r>
    </w:p>
    <w:p w:rsidR="007A21B0" w:rsidRDefault="007A21B0" w:rsidP="007A21B0">
      <w:pPr>
        <w:pStyle w:val="11"/>
        <w:shd w:val="clear" w:color="auto" w:fill="auto"/>
        <w:spacing w:line="360" w:lineRule="auto"/>
        <w:ind w:firstLine="567"/>
        <w:rPr>
          <w:rStyle w:val="rynqvb"/>
          <w:color w:val="3C4043"/>
          <w:sz w:val="28"/>
          <w:szCs w:val="28"/>
          <w:lang w:val="uk-UA"/>
        </w:rPr>
      </w:pPr>
      <w:r w:rsidRPr="004F452C">
        <w:rPr>
          <w:rStyle w:val="rynqvb"/>
          <w:color w:val="3C4043"/>
          <w:sz w:val="28"/>
          <w:szCs w:val="28"/>
          <w:lang w:val="uk-UA"/>
        </w:rPr>
        <w:t>Варіантні особливості AuE обумовлені розвитком мови.</w:t>
      </w:r>
      <w:r w:rsidRPr="004F452C">
        <w:rPr>
          <w:rStyle w:val="rynqvb"/>
          <w:sz w:val="28"/>
          <w:szCs w:val="28"/>
          <w:lang w:val="uk-UA"/>
        </w:rPr>
        <w:t xml:space="preserve"> </w:t>
      </w:r>
      <w:r>
        <w:rPr>
          <w:rStyle w:val="rynqvb"/>
          <w:color w:val="3C4043"/>
          <w:sz w:val="28"/>
          <w:szCs w:val="28"/>
          <w:lang w:val="uk-UA"/>
        </w:rPr>
        <w:t>Так, Ф. Кокс у своїй роботі «</w:t>
      </w:r>
      <w:r w:rsidRPr="004F452C">
        <w:rPr>
          <w:rStyle w:val="rynqvb"/>
          <w:color w:val="3C4043"/>
          <w:sz w:val="28"/>
          <w:szCs w:val="28"/>
          <w:lang w:val="uk-UA"/>
        </w:rPr>
        <w:t>Vowel change in Australian English</w:t>
      </w:r>
      <w:r>
        <w:rPr>
          <w:rStyle w:val="rynqvb"/>
          <w:color w:val="3C4043"/>
          <w:sz w:val="28"/>
          <w:szCs w:val="28"/>
          <w:lang w:val="uk-UA"/>
        </w:rPr>
        <w:t>»</w:t>
      </w:r>
      <w:r w:rsidRPr="004F452C">
        <w:rPr>
          <w:rStyle w:val="rynqvb"/>
          <w:color w:val="3C4043"/>
          <w:sz w:val="28"/>
          <w:szCs w:val="28"/>
          <w:lang w:val="uk-UA"/>
        </w:rPr>
        <w:t xml:space="preserve"> аналізує акустичні характеристики австралійських голосних (Сох, 1998).</w:t>
      </w:r>
      <w:r w:rsidRPr="004F452C">
        <w:rPr>
          <w:rStyle w:val="rynqvb"/>
          <w:sz w:val="28"/>
          <w:szCs w:val="28"/>
          <w:lang w:val="uk-UA"/>
        </w:rPr>
        <w:t xml:space="preserve"> </w:t>
      </w:r>
      <w:r w:rsidRPr="004F452C">
        <w:rPr>
          <w:rStyle w:val="rynqvb"/>
          <w:color w:val="3C4043"/>
          <w:sz w:val="28"/>
          <w:szCs w:val="28"/>
          <w:lang w:val="uk-UA"/>
        </w:rPr>
        <w:t xml:space="preserve">Матеріалом дослідження послужили списки ізольовано </w:t>
      </w:r>
      <w:r>
        <w:rPr>
          <w:rStyle w:val="rynqvb"/>
          <w:color w:val="3C4043"/>
          <w:sz w:val="28"/>
          <w:szCs w:val="28"/>
          <w:lang w:val="uk-UA"/>
        </w:rPr>
        <w:t>вимовлених</w:t>
      </w:r>
      <w:r w:rsidRPr="004F452C">
        <w:rPr>
          <w:rStyle w:val="rynqvb"/>
          <w:color w:val="3C4043"/>
          <w:sz w:val="28"/>
          <w:szCs w:val="28"/>
          <w:lang w:val="uk-UA"/>
        </w:rPr>
        <w:t xml:space="preserve"> слів, з реалізаціями австралійських </w:t>
      </w:r>
      <w:r>
        <w:rPr>
          <w:rStyle w:val="rynqvb"/>
          <w:color w:val="3C4043"/>
          <w:sz w:val="28"/>
          <w:szCs w:val="28"/>
          <w:lang w:val="uk-UA"/>
        </w:rPr>
        <w:t>голосних</w:t>
      </w:r>
      <w:r w:rsidRPr="004F452C">
        <w:rPr>
          <w:rStyle w:val="rynqvb"/>
          <w:color w:val="3C4043"/>
          <w:sz w:val="28"/>
          <w:szCs w:val="28"/>
          <w:lang w:val="uk-UA"/>
        </w:rPr>
        <w:t xml:space="preserve"> в однакових фонетичних позиціях, зокрема, позиції після гортанного </w:t>
      </w:r>
      <w:r w:rsidRPr="004F452C">
        <w:rPr>
          <w:rStyle w:val="rynqvb"/>
          <w:color w:val="3C4043"/>
          <w:sz w:val="28"/>
          <w:szCs w:val="28"/>
          <w:lang w:val="uk-UA"/>
        </w:rPr>
        <w:lastRenderedPageBreak/>
        <w:t>/h/ і перед переднеяз</w:t>
      </w:r>
      <w:r>
        <w:rPr>
          <w:rStyle w:val="rynqvb"/>
          <w:color w:val="3C4043"/>
          <w:sz w:val="28"/>
          <w:szCs w:val="28"/>
          <w:lang w:val="uk-UA"/>
        </w:rPr>
        <w:t>иковим</w:t>
      </w:r>
      <w:r w:rsidRPr="004F452C">
        <w:rPr>
          <w:rStyle w:val="rynqvb"/>
          <w:color w:val="3C4043"/>
          <w:sz w:val="28"/>
          <w:szCs w:val="28"/>
          <w:lang w:val="uk-UA"/>
        </w:rPr>
        <w:t xml:space="preserve"> /d/.</w:t>
      </w:r>
      <w:r w:rsidRPr="004F452C">
        <w:rPr>
          <w:rStyle w:val="rynqvb"/>
          <w:sz w:val="28"/>
          <w:szCs w:val="28"/>
          <w:lang w:val="uk-UA"/>
        </w:rPr>
        <w:t xml:space="preserve"> </w:t>
      </w:r>
      <w:r w:rsidRPr="004F452C">
        <w:rPr>
          <w:rStyle w:val="rynqvb"/>
          <w:color w:val="3C4043"/>
          <w:sz w:val="28"/>
          <w:szCs w:val="28"/>
          <w:lang w:val="uk-UA"/>
        </w:rPr>
        <w:t>Метою дослідження бул</w:t>
      </w:r>
      <w:r>
        <w:rPr>
          <w:rStyle w:val="rynqvb"/>
          <w:color w:val="3C4043"/>
          <w:sz w:val="28"/>
          <w:szCs w:val="28"/>
          <w:lang w:val="uk-UA"/>
        </w:rPr>
        <w:t>а</w:t>
      </w:r>
      <w:r w:rsidRPr="004F452C">
        <w:rPr>
          <w:rStyle w:val="rynqvb"/>
          <w:color w:val="3C4043"/>
          <w:sz w:val="28"/>
          <w:szCs w:val="28"/>
          <w:lang w:val="uk-UA"/>
        </w:rPr>
        <w:t xml:space="preserve"> перевірка гіпотези про якісну зміну реалізації австралійських голосних у порівнянні з даними раніше проведеного аналогічного дослідження Дж. Бернарда (Bernard, 1967). </w:t>
      </w:r>
    </w:p>
    <w:p w:rsidR="007A21B0" w:rsidRDefault="007A21B0" w:rsidP="007A21B0">
      <w:pPr>
        <w:pStyle w:val="11"/>
        <w:shd w:val="clear" w:color="auto" w:fill="auto"/>
        <w:spacing w:line="360" w:lineRule="auto"/>
        <w:ind w:firstLine="567"/>
        <w:rPr>
          <w:rStyle w:val="rynqvb"/>
          <w:color w:val="3C4043"/>
          <w:sz w:val="28"/>
          <w:szCs w:val="28"/>
          <w:lang w:val="uk-UA"/>
        </w:rPr>
      </w:pPr>
      <w:r w:rsidRPr="004F452C">
        <w:rPr>
          <w:rStyle w:val="rynqvb"/>
          <w:color w:val="3C4043"/>
          <w:sz w:val="28"/>
          <w:szCs w:val="28"/>
          <w:lang w:val="uk-UA"/>
        </w:rPr>
        <w:t xml:space="preserve">Ф. Кокс порівнює реалізації австралійських </w:t>
      </w:r>
      <w:r>
        <w:rPr>
          <w:rStyle w:val="rynqvb"/>
          <w:color w:val="3C4043"/>
          <w:sz w:val="28"/>
          <w:szCs w:val="28"/>
          <w:lang w:val="uk-UA"/>
        </w:rPr>
        <w:t>голосних</w:t>
      </w:r>
      <w:r w:rsidRPr="004F452C">
        <w:rPr>
          <w:rStyle w:val="rynqvb"/>
          <w:color w:val="3C4043"/>
          <w:sz w:val="28"/>
          <w:szCs w:val="28"/>
          <w:lang w:val="uk-UA"/>
        </w:rPr>
        <w:t xml:space="preserve"> із реалізаціями відповідних </w:t>
      </w:r>
      <w:r>
        <w:rPr>
          <w:rStyle w:val="rynqvb"/>
          <w:color w:val="3C4043"/>
          <w:sz w:val="28"/>
          <w:szCs w:val="28"/>
          <w:lang w:val="uk-UA"/>
        </w:rPr>
        <w:t>голосних</w:t>
      </w:r>
      <w:r w:rsidRPr="004F452C">
        <w:rPr>
          <w:rStyle w:val="rynqvb"/>
          <w:color w:val="3C4043"/>
          <w:sz w:val="28"/>
          <w:szCs w:val="28"/>
          <w:lang w:val="uk-UA"/>
        </w:rPr>
        <w:t xml:space="preserve"> за експериментом Дж. Бернарда.</w:t>
      </w:r>
      <w:r w:rsidRPr="004F452C">
        <w:rPr>
          <w:rStyle w:val="rynqvb"/>
          <w:sz w:val="28"/>
          <w:szCs w:val="28"/>
          <w:lang w:val="uk-UA"/>
        </w:rPr>
        <w:t xml:space="preserve"> </w:t>
      </w:r>
      <w:r w:rsidRPr="004F452C">
        <w:rPr>
          <w:rStyle w:val="rynqvb"/>
          <w:color w:val="3C4043"/>
          <w:sz w:val="28"/>
          <w:szCs w:val="28"/>
          <w:lang w:val="uk-UA"/>
        </w:rPr>
        <w:t>Отримані Ф. Кокс дані свідчать, що монофтонги /і/, /ɪ/, /ʊ/, /u/, /з/ характеризуються просуванням уперед, а голосні /ɛ/, /æ/, /а/,</w:t>
      </w:r>
      <w:r w:rsidRPr="004F452C">
        <w:rPr>
          <w:rStyle w:val="rynqvb"/>
          <w:sz w:val="28"/>
          <w:szCs w:val="28"/>
          <w:lang w:val="uk-UA"/>
        </w:rPr>
        <w:t xml:space="preserve"> </w:t>
      </w:r>
      <w:r w:rsidRPr="004F452C">
        <w:rPr>
          <w:rStyle w:val="rynqvb"/>
          <w:color w:val="3C4043"/>
          <w:sz w:val="28"/>
          <w:szCs w:val="28"/>
          <w:lang w:val="uk-UA"/>
        </w:rPr>
        <w:t xml:space="preserve">/ʌ/, /ɒ/, /ɔ/ відсуваються по ряду </w:t>
      </w:r>
      <w:r>
        <w:rPr>
          <w:rStyle w:val="rynqvb"/>
          <w:color w:val="3C4043"/>
          <w:sz w:val="28"/>
          <w:szCs w:val="28"/>
          <w:lang w:val="uk-UA"/>
        </w:rPr>
        <w:t>назад</w:t>
      </w:r>
      <w:r w:rsidRPr="004F452C">
        <w:rPr>
          <w:rStyle w:val="rynqvb"/>
          <w:color w:val="3C4043"/>
          <w:sz w:val="28"/>
          <w:szCs w:val="28"/>
          <w:lang w:val="uk-UA"/>
        </w:rPr>
        <w:t>.</w:t>
      </w:r>
      <w:r w:rsidRPr="004F452C">
        <w:rPr>
          <w:rStyle w:val="rynqvb"/>
          <w:sz w:val="28"/>
          <w:szCs w:val="28"/>
          <w:lang w:val="uk-UA"/>
        </w:rPr>
        <w:t xml:space="preserve"> </w:t>
      </w:r>
      <w:r w:rsidRPr="004F452C">
        <w:rPr>
          <w:rStyle w:val="rynqvb"/>
          <w:color w:val="3C4043"/>
          <w:sz w:val="28"/>
          <w:szCs w:val="28"/>
          <w:lang w:val="uk-UA"/>
        </w:rPr>
        <w:t>Монофтонги /ɪ/, /а/, /ʌ/, /ɒ/, /ɔ/, /ʊ/, /u/, /з/ є більш закритими, а голосні /ɛ/, /æ/ більш відкритими, ніж відповідні</w:t>
      </w:r>
      <w:r w:rsidRPr="004F452C">
        <w:rPr>
          <w:rStyle w:val="rynqvb"/>
          <w:sz w:val="28"/>
          <w:szCs w:val="28"/>
          <w:lang w:val="uk-UA"/>
        </w:rPr>
        <w:t xml:space="preserve"> </w:t>
      </w:r>
      <w:r w:rsidRPr="004F452C">
        <w:rPr>
          <w:rStyle w:val="rynqvb"/>
          <w:color w:val="3C4043"/>
          <w:sz w:val="28"/>
          <w:szCs w:val="28"/>
          <w:lang w:val="uk-UA"/>
        </w:rPr>
        <w:t xml:space="preserve">голосні в експерименті Дж. Бернарда (Сох, 1998, p. 6). </w:t>
      </w:r>
    </w:p>
    <w:p w:rsidR="007A21B0" w:rsidRDefault="007A21B0" w:rsidP="007A21B0">
      <w:pPr>
        <w:pStyle w:val="11"/>
        <w:shd w:val="clear" w:color="auto" w:fill="auto"/>
        <w:spacing w:line="360" w:lineRule="auto"/>
        <w:ind w:firstLine="567"/>
        <w:rPr>
          <w:rStyle w:val="rynqvb"/>
          <w:color w:val="3C4043"/>
          <w:sz w:val="28"/>
          <w:szCs w:val="28"/>
          <w:lang w:val="uk-UA"/>
        </w:rPr>
      </w:pPr>
      <w:r w:rsidRPr="004F452C">
        <w:rPr>
          <w:rStyle w:val="rynqvb"/>
          <w:color w:val="3C4043"/>
          <w:sz w:val="28"/>
          <w:szCs w:val="28"/>
          <w:lang w:val="uk-UA"/>
        </w:rPr>
        <w:t>Крім того, за даними Ф. Кокс, зміни за якістю торкнулися і дифтонг</w:t>
      </w:r>
      <w:r>
        <w:rPr>
          <w:rStyle w:val="rynqvb"/>
          <w:color w:val="3C4043"/>
          <w:sz w:val="28"/>
          <w:szCs w:val="28"/>
          <w:lang w:val="uk-UA"/>
        </w:rPr>
        <w:t>у</w:t>
      </w:r>
      <w:r w:rsidRPr="004F452C">
        <w:rPr>
          <w:rStyle w:val="rynqvb"/>
          <w:color w:val="3C4043"/>
          <w:sz w:val="28"/>
          <w:szCs w:val="28"/>
          <w:lang w:val="uk-UA"/>
        </w:rPr>
        <w:t xml:space="preserve"> /ɛі/</w:t>
      </w:r>
      <w:r w:rsidRPr="0077626B">
        <w:rPr>
          <w:rStyle w:val="rynqvb"/>
          <w:b/>
          <w:bCs/>
          <w:sz w:val="28"/>
          <w:szCs w:val="28"/>
          <w:lang w:val="uk-UA"/>
        </w:rPr>
        <w:t xml:space="preserve"> </w:t>
      </w:r>
      <w:r w:rsidRPr="004F452C">
        <w:rPr>
          <w:rStyle w:val="rynqvb"/>
          <w:color w:val="3C4043"/>
          <w:sz w:val="28"/>
          <w:szCs w:val="28"/>
          <w:lang w:val="uk-UA"/>
        </w:rPr>
        <w:t>Перший елемент дифтонгу /ɛɪ/ за акустичною характеристикою, як виявилося, відповідає гласному /æ/, тоді як за Дж. Бернард ядро ​​дифтонг</w:t>
      </w:r>
      <w:r>
        <w:rPr>
          <w:rStyle w:val="rynqvb"/>
          <w:color w:val="3C4043"/>
          <w:sz w:val="28"/>
          <w:szCs w:val="28"/>
          <w:lang w:val="uk-UA"/>
        </w:rPr>
        <w:t>у</w:t>
      </w:r>
      <w:r w:rsidRPr="004F452C">
        <w:rPr>
          <w:rStyle w:val="rynqvb"/>
          <w:color w:val="3C4043"/>
          <w:sz w:val="28"/>
          <w:szCs w:val="28"/>
          <w:lang w:val="uk-UA"/>
        </w:rPr>
        <w:t xml:space="preserve"> /ɛі/ відповідає серединному положенню між голосними /æ/ і /ʌ/. </w:t>
      </w:r>
    </w:p>
    <w:p w:rsidR="007A21B0" w:rsidRDefault="007A21B0" w:rsidP="007A21B0">
      <w:pPr>
        <w:pStyle w:val="11"/>
        <w:shd w:val="clear" w:color="auto" w:fill="auto"/>
        <w:spacing w:line="360" w:lineRule="auto"/>
        <w:ind w:firstLine="567"/>
        <w:rPr>
          <w:rStyle w:val="rynqvb"/>
          <w:color w:val="3C4043"/>
          <w:sz w:val="28"/>
          <w:szCs w:val="28"/>
          <w:lang w:val="uk-UA"/>
        </w:rPr>
      </w:pPr>
      <w:r w:rsidRPr="004F452C">
        <w:rPr>
          <w:rStyle w:val="rynqvb"/>
          <w:color w:val="3C4043"/>
          <w:sz w:val="28"/>
          <w:szCs w:val="28"/>
          <w:lang w:val="uk-UA"/>
        </w:rPr>
        <w:t>Автор дійшов висновку, що дані, отримані Дж. Бернардом, є відображенням реальної картини реалізації вокальної системи AuE.</w:t>
      </w:r>
      <w:r w:rsidRPr="004F452C">
        <w:rPr>
          <w:rStyle w:val="rynqvb"/>
          <w:sz w:val="28"/>
          <w:szCs w:val="28"/>
          <w:lang w:val="uk-UA"/>
        </w:rPr>
        <w:t xml:space="preserve"> </w:t>
      </w:r>
      <w:r w:rsidRPr="004F452C">
        <w:rPr>
          <w:rStyle w:val="rynqvb"/>
          <w:color w:val="3C4043"/>
          <w:sz w:val="28"/>
          <w:szCs w:val="28"/>
          <w:lang w:val="uk-UA"/>
        </w:rPr>
        <w:t xml:space="preserve">На думку Ф. Кокс, австралійські голосні зазнають якісних змін (Сох, 1998, p. 6). </w:t>
      </w:r>
    </w:p>
    <w:p w:rsidR="007A21B0" w:rsidRDefault="007A21B0" w:rsidP="007A21B0">
      <w:pPr>
        <w:pStyle w:val="11"/>
        <w:shd w:val="clear" w:color="auto" w:fill="auto"/>
        <w:spacing w:line="360" w:lineRule="auto"/>
        <w:ind w:firstLine="567"/>
        <w:rPr>
          <w:rStyle w:val="rynqvb"/>
          <w:color w:val="3C4043"/>
          <w:sz w:val="28"/>
          <w:szCs w:val="28"/>
          <w:lang w:val="uk-UA"/>
        </w:rPr>
      </w:pPr>
      <w:r w:rsidRPr="004F452C">
        <w:rPr>
          <w:rStyle w:val="rynqvb"/>
          <w:color w:val="3C4043"/>
          <w:sz w:val="28"/>
          <w:szCs w:val="28"/>
          <w:lang w:val="uk-UA"/>
        </w:rPr>
        <w:t xml:space="preserve">І, нарешті, можна </w:t>
      </w:r>
      <w:r>
        <w:rPr>
          <w:rStyle w:val="rynqvb"/>
          <w:color w:val="3C4043"/>
          <w:sz w:val="28"/>
          <w:szCs w:val="28"/>
          <w:lang w:val="uk-UA"/>
        </w:rPr>
        <w:t>виділити</w:t>
      </w:r>
      <w:r w:rsidRPr="004F452C">
        <w:rPr>
          <w:rStyle w:val="rynqvb"/>
          <w:color w:val="3C4043"/>
          <w:sz w:val="28"/>
          <w:szCs w:val="28"/>
          <w:lang w:val="uk-UA"/>
        </w:rPr>
        <w:t xml:space="preserve"> варіантність голосних AuE, обумовлену рівнем освіти.</w:t>
      </w:r>
      <w:r w:rsidRPr="004F452C">
        <w:rPr>
          <w:rStyle w:val="rynqvb"/>
          <w:sz w:val="28"/>
          <w:szCs w:val="28"/>
          <w:lang w:val="uk-UA"/>
        </w:rPr>
        <w:t xml:space="preserve"> </w:t>
      </w:r>
      <w:r w:rsidRPr="004F452C">
        <w:rPr>
          <w:rStyle w:val="rynqvb"/>
          <w:color w:val="3C4043"/>
          <w:sz w:val="28"/>
          <w:szCs w:val="28"/>
          <w:lang w:val="uk-UA"/>
        </w:rPr>
        <w:t>Так, Н. Бергесс проводить інструментальний аналіз австралійських голосних у мов</w:t>
      </w:r>
      <w:r>
        <w:rPr>
          <w:rStyle w:val="rynqvb"/>
          <w:color w:val="3C4043"/>
          <w:sz w:val="28"/>
          <w:szCs w:val="28"/>
          <w:lang w:val="uk-UA"/>
        </w:rPr>
        <w:t>ленні</w:t>
      </w:r>
      <w:r w:rsidRPr="004F452C">
        <w:rPr>
          <w:rStyle w:val="rynqvb"/>
          <w:color w:val="3C4043"/>
          <w:sz w:val="28"/>
          <w:szCs w:val="28"/>
          <w:lang w:val="uk-UA"/>
        </w:rPr>
        <w:t xml:space="preserve"> як освічених, </w:t>
      </w:r>
      <w:r>
        <w:rPr>
          <w:rStyle w:val="rynqvb"/>
          <w:color w:val="3C4043"/>
          <w:sz w:val="28"/>
          <w:szCs w:val="28"/>
          <w:lang w:val="uk-UA"/>
        </w:rPr>
        <w:t xml:space="preserve">так </w:t>
      </w:r>
      <w:r w:rsidRPr="004F452C">
        <w:rPr>
          <w:rStyle w:val="rynqvb"/>
          <w:color w:val="3C4043"/>
          <w:sz w:val="28"/>
          <w:szCs w:val="28"/>
          <w:lang w:val="uk-UA"/>
        </w:rPr>
        <w:t>і неосвічених австралійців (Burgess, 1969, p. 238).</w:t>
      </w:r>
      <w:r w:rsidRPr="004F452C">
        <w:rPr>
          <w:rStyle w:val="rynqvb"/>
          <w:sz w:val="28"/>
          <w:szCs w:val="28"/>
          <w:lang w:val="uk-UA"/>
        </w:rPr>
        <w:t xml:space="preserve"> </w:t>
      </w:r>
      <w:r w:rsidRPr="004F452C">
        <w:rPr>
          <w:rStyle w:val="rynqvb"/>
          <w:color w:val="3C4043"/>
          <w:sz w:val="28"/>
          <w:szCs w:val="28"/>
          <w:lang w:val="uk-UA"/>
        </w:rPr>
        <w:t xml:space="preserve">Дослідження проводиться на матеріалі ізольовано сказаних слів у позиції після губного /b/. </w:t>
      </w:r>
    </w:p>
    <w:p w:rsidR="007A21B0" w:rsidRDefault="007A21B0" w:rsidP="007A21B0">
      <w:pPr>
        <w:pStyle w:val="11"/>
        <w:shd w:val="clear" w:color="auto" w:fill="auto"/>
        <w:spacing w:line="360" w:lineRule="auto"/>
        <w:ind w:firstLine="567"/>
        <w:rPr>
          <w:rStyle w:val="rynqvb"/>
          <w:color w:val="3C4043"/>
          <w:sz w:val="28"/>
          <w:szCs w:val="28"/>
          <w:lang w:val="uk-UA"/>
        </w:rPr>
      </w:pPr>
      <w:r w:rsidRPr="004F452C">
        <w:rPr>
          <w:rStyle w:val="rynqvb"/>
          <w:color w:val="3C4043"/>
          <w:sz w:val="28"/>
          <w:szCs w:val="28"/>
          <w:lang w:val="uk-UA"/>
        </w:rPr>
        <w:t>Вивчаючи акустичні характеристики австралійського дифтонгу /ɛ</w:t>
      </w:r>
      <w:r>
        <w:rPr>
          <w:rStyle w:val="rynqvb"/>
          <w:color w:val="3C4043"/>
          <w:sz w:val="28"/>
          <w:szCs w:val="28"/>
          <w:lang w:val="uk-UA"/>
        </w:rPr>
        <w:t>ɪ</w:t>
      </w:r>
      <w:r w:rsidRPr="004F452C">
        <w:rPr>
          <w:rStyle w:val="rynqvb"/>
          <w:color w:val="3C4043"/>
          <w:sz w:val="28"/>
          <w:szCs w:val="28"/>
          <w:lang w:val="uk-UA"/>
        </w:rPr>
        <w:t xml:space="preserve">/, автор </w:t>
      </w:r>
      <w:r>
        <w:rPr>
          <w:rStyle w:val="rynqvb"/>
          <w:color w:val="3C4043"/>
          <w:sz w:val="28"/>
          <w:szCs w:val="28"/>
          <w:lang w:val="uk-UA"/>
        </w:rPr>
        <w:t>зазначив</w:t>
      </w:r>
      <w:r w:rsidRPr="004F452C">
        <w:rPr>
          <w:rStyle w:val="rynqvb"/>
          <w:color w:val="3C4043"/>
          <w:sz w:val="28"/>
          <w:szCs w:val="28"/>
          <w:lang w:val="uk-UA"/>
        </w:rPr>
        <w:t xml:space="preserve">, що у </w:t>
      </w:r>
      <w:r>
        <w:rPr>
          <w:rStyle w:val="rynqvb"/>
          <w:color w:val="3C4043"/>
          <w:sz w:val="28"/>
          <w:szCs w:val="28"/>
          <w:lang w:val="uk-UA"/>
        </w:rPr>
        <w:t xml:space="preserve">мовленні </w:t>
      </w:r>
      <w:r w:rsidRPr="004F452C">
        <w:rPr>
          <w:rStyle w:val="rynqvb"/>
          <w:color w:val="3C4043"/>
          <w:sz w:val="28"/>
          <w:szCs w:val="28"/>
          <w:lang w:val="uk-UA"/>
        </w:rPr>
        <w:t xml:space="preserve">освічених людей дифтонг /ɛі/ реалізується як голосний [æɪ], а </w:t>
      </w:r>
      <w:r>
        <w:rPr>
          <w:rStyle w:val="rynqvb"/>
          <w:color w:val="3C4043"/>
          <w:sz w:val="28"/>
          <w:szCs w:val="28"/>
          <w:lang w:val="uk-UA"/>
        </w:rPr>
        <w:t>у</w:t>
      </w:r>
      <w:r w:rsidRPr="004F452C">
        <w:rPr>
          <w:rStyle w:val="rynqvb"/>
          <w:color w:val="3C4043"/>
          <w:sz w:val="28"/>
          <w:szCs w:val="28"/>
          <w:lang w:val="uk-UA"/>
        </w:rPr>
        <w:t xml:space="preserve"> неосвічених – як [ʌɪ] (Burgess, 1969, p. 238). </w:t>
      </w:r>
    </w:p>
    <w:p w:rsidR="007A21B0" w:rsidRDefault="007A21B0" w:rsidP="007A21B0">
      <w:pPr>
        <w:pStyle w:val="11"/>
        <w:shd w:val="clear" w:color="auto" w:fill="auto"/>
        <w:spacing w:line="360" w:lineRule="auto"/>
        <w:ind w:firstLine="567"/>
        <w:rPr>
          <w:rStyle w:val="rynqvb"/>
          <w:color w:val="3C4043"/>
          <w:sz w:val="28"/>
          <w:szCs w:val="28"/>
          <w:lang w:val="uk-UA"/>
        </w:rPr>
      </w:pPr>
      <w:r w:rsidRPr="004F452C">
        <w:rPr>
          <w:rStyle w:val="rynqvb"/>
          <w:color w:val="3C4043"/>
          <w:sz w:val="28"/>
          <w:szCs w:val="28"/>
          <w:lang w:val="uk-UA"/>
        </w:rPr>
        <w:t>Дифтонг /а</w:t>
      </w:r>
      <w:r>
        <w:rPr>
          <w:rStyle w:val="rynqvb"/>
          <w:color w:val="3C4043"/>
          <w:sz w:val="28"/>
          <w:szCs w:val="28"/>
          <w:lang w:val="uk-UA"/>
        </w:rPr>
        <w:t>ɪ</w:t>
      </w:r>
      <w:r w:rsidRPr="004F452C">
        <w:rPr>
          <w:rStyle w:val="rynqvb"/>
          <w:color w:val="3C4043"/>
          <w:sz w:val="28"/>
          <w:szCs w:val="28"/>
          <w:lang w:val="uk-UA"/>
        </w:rPr>
        <w:t xml:space="preserve">/ у </w:t>
      </w:r>
      <w:r>
        <w:rPr>
          <w:rStyle w:val="rynqvb"/>
          <w:color w:val="3C4043"/>
          <w:sz w:val="28"/>
          <w:szCs w:val="28"/>
          <w:lang w:val="uk-UA"/>
        </w:rPr>
        <w:t>мовленні</w:t>
      </w:r>
      <w:r w:rsidRPr="004F452C">
        <w:rPr>
          <w:rStyle w:val="rynqvb"/>
          <w:color w:val="3C4043"/>
          <w:sz w:val="28"/>
          <w:szCs w:val="28"/>
          <w:lang w:val="uk-UA"/>
        </w:rPr>
        <w:t xml:space="preserve"> неосвічених людей реалізується з більш відсунутим по ряду першим елементом /аɪ/ – [</w:t>
      </w:r>
      <w:r>
        <w:rPr>
          <w:rStyle w:val="rynqvb"/>
          <w:color w:val="3C4043"/>
          <w:sz w:val="28"/>
          <w:szCs w:val="28"/>
          <w:lang w:val="uk-UA"/>
        </w:rPr>
        <w:t>ɑ</w:t>
      </w:r>
      <w:r w:rsidRPr="004F452C">
        <w:rPr>
          <w:rStyle w:val="rynqvb"/>
          <w:color w:val="3C4043"/>
          <w:sz w:val="28"/>
          <w:szCs w:val="28"/>
          <w:lang w:val="uk-UA"/>
        </w:rPr>
        <w:t xml:space="preserve">ɪ], а </w:t>
      </w:r>
      <w:r>
        <w:rPr>
          <w:rStyle w:val="rynqvb"/>
          <w:color w:val="3C4043"/>
          <w:sz w:val="28"/>
          <w:szCs w:val="28"/>
          <w:lang w:val="uk-UA"/>
        </w:rPr>
        <w:t>в</w:t>
      </w:r>
      <w:r w:rsidRPr="004F452C">
        <w:rPr>
          <w:rStyle w:val="rynqvb"/>
          <w:color w:val="3C4043"/>
          <w:sz w:val="28"/>
          <w:szCs w:val="28"/>
          <w:lang w:val="uk-UA"/>
        </w:rPr>
        <w:t xml:space="preserve"> освічених –</w:t>
      </w:r>
      <w:r>
        <w:rPr>
          <w:rStyle w:val="rynqvb"/>
          <w:color w:val="3C4043"/>
          <w:sz w:val="28"/>
          <w:szCs w:val="28"/>
          <w:lang w:val="uk-UA"/>
        </w:rPr>
        <w:t xml:space="preserve"> </w:t>
      </w:r>
      <w:r w:rsidRPr="004F452C">
        <w:rPr>
          <w:rStyle w:val="rynqvb"/>
          <w:color w:val="3C4043"/>
          <w:sz w:val="28"/>
          <w:szCs w:val="28"/>
          <w:lang w:val="uk-UA"/>
        </w:rPr>
        <w:t xml:space="preserve">як [aɪ]: </w:t>
      </w:r>
      <w:r w:rsidRPr="0067039A">
        <w:rPr>
          <w:rStyle w:val="rynqvb"/>
          <w:i/>
          <w:color w:val="3C4043"/>
          <w:sz w:val="28"/>
          <w:szCs w:val="28"/>
          <w:lang w:val="uk-UA"/>
        </w:rPr>
        <w:t>might</w:t>
      </w:r>
      <w:r w:rsidRPr="004F452C">
        <w:rPr>
          <w:rStyle w:val="rynqvb"/>
          <w:color w:val="3C4043"/>
          <w:sz w:val="28"/>
          <w:szCs w:val="28"/>
          <w:lang w:val="uk-UA"/>
        </w:rPr>
        <w:t xml:space="preserve"> [maɪt], </w:t>
      </w:r>
      <w:r w:rsidRPr="0067039A">
        <w:rPr>
          <w:rStyle w:val="rynqvb"/>
          <w:i/>
          <w:color w:val="3C4043"/>
          <w:sz w:val="28"/>
          <w:szCs w:val="28"/>
          <w:lang w:val="uk-UA"/>
        </w:rPr>
        <w:t>my</w:t>
      </w:r>
      <w:r w:rsidRPr="004F452C">
        <w:rPr>
          <w:rStyle w:val="rynqvb"/>
          <w:color w:val="3C4043"/>
          <w:sz w:val="28"/>
          <w:szCs w:val="28"/>
          <w:lang w:val="uk-UA"/>
        </w:rPr>
        <w:t xml:space="preserve"> [m</w:t>
      </w:r>
      <w:r>
        <w:rPr>
          <w:rStyle w:val="rynqvb"/>
          <w:color w:val="3C4043"/>
          <w:sz w:val="28"/>
          <w:szCs w:val="28"/>
          <w:lang w:val="uk-UA"/>
        </w:rPr>
        <w:t>ɑ</w:t>
      </w:r>
      <w:r w:rsidRPr="004F452C">
        <w:rPr>
          <w:rStyle w:val="rynqvb"/>
          <w:color w:val="3C4043"/>
          <w:sz w:val="28"/>
          <w:szCs w:val="28"/>
          <w:lang w:val="uk-UA"/>
        </w:rPr>
        <w:t xml:space="preserve">ɪ] </w:t>
      </w:r>
      <w:r>
        <w:rPr>
          <w:rStyle w:val="rynqvb"/>
          <w:color w:val="3C4043"/>
          <w:sz w:val="28"/>
          <w:szCs w:val="28"/>
          <w:lang w:val="uk-UA"/>
        </w:rPr>
        <w:t>і т.і.</w:t>
      </w:r>
      <w:r w:rsidRPr="004F452C">
        <w:rPr>
          <w:rStyle w:val="rynqvb"/>
          <w:color w:val="3C4043"/>
          <w:sz w:val="28"/>
          <w:szCs w:val="28"/>
          <w:lang w:val="uk-UA"/>
        </w:rPr>
        <w:t xml:space="preserve"> </w:t>
      </w:r>
    </w:p>
    <w:p w:rsidR="007A21B0" w:rsidRDefault="007A21B0" w:rsidP="007A21B0">
      <w:pPr>
        <w:pStyle w:val="11"/>
        <w:shd w:val="clear" w:color="auto" w:fill="auto"/>
        <w:spacing w:line="360" w:lineRule="auto"/>
        <w:ind w:firstLine="567"/>
        <w:rPr>
          <w:rStyle w:val="rynqvb"/>
          <w:color w:val="3C4043"/>
          <w:sz w:val="28"/>
          <w:szCs w:val="28"/>
          <w:lang w:val="uk-UA"/>
        </w:rPr>
      </w:pPr>
      <w:r w:rsidRPr="004F452C">
        <w:rPr>
          <w:rStyle w:val="rynqvb"/>
          <w:color w:val="3C4043"/>
          <w:sz w:val="28"/>
          <w:szCs w:val="28"/>
          <w:lang w:val="uk-UA"/>
        </w:rPr>
        <w:t xml:space="preserve">Що ж до дифтонга /аʊ/, то </w:t>
      </w:r>
      <w:r>
        <w:rPr>
          <w:rStyle w:val="rynqvb"/>
          <w:color w:val="3C4043"/>
          <w:sz w:val="28"/>
          <w:szCs w:val="28"/>
          <w:lang w:val="uk-UA"/>
        </w:rPr>
        <w:t>Н</w:t>
      </w:r>
      <w:r w:rsidRPr="004F452C">
        <w:rPr>
          <w:rStyle w:val="rynqvb"/>
          <w:color w:val="3C4043"/>
          <w:sz w:val="28"/>
          <w:szCs w:val="28"/>
          <w:lang w:val="uk-UA"/>
        </w:rPr>
        <w:t xml:space="preserve">. Бергесс вважає, що у </w:t>
      </w:r>
      <w:r>
        <w:rPr>
          <w:rStyle w:val="rynqvb"/>
          <w:color w:val="3C4043"/>
          <w:sz w:val="28"/>
          <w:szCs w:val="28"/>
          <w:lang w:val="uk-UA"/>
        </w:rPr>
        <w:t>мовленні</w:t>
      </w:r>
      <w:r w:rsidRPr="004F452C">
        <w:rPr>
          <w:rStyle w:val="rynqvb"/>
          <w:color w:val="3C4043"/>
          <w:sz w:val="28"/>
          <w:szCs w:val="28"/>
          <w:lang w:val="uk-UA"/>
        </w:rPr>
        <w:t xml:space="preserve"> освічених австралійців фонема /аʊ/ реалізується як голосн</w:t>
      </w:r>
      <w:r>
        <w:rPr>
          <w:rStyle w:val="rynqvb"/>
          <w:color w:val="3C4043"/>
          <w:sz w:val="28"/>
          <w:szCs w:val="28"/>
          <w:lang w:val="uk-UA"/>
        </w:rPr>
        <w:t>ий</w:t>
      </w:r>
      <w:r w:rsidRPr="004F452C">
        <w:rPr>
          <w:rStyle w:val="rynqvb"/>
          <w:color w:val="3C4043"/>
          <w:sz w:val="28"/>
          <w:szCs w:val="28"/>
          <w:lang w:val="uk-UA"/>
        </w:rPr>
        <w:t xml:space="preserve"> [аʊ], а </w:t>
      </w:r>
      <w:r>
        <w:rPr>
          <w:rStyle w:val="rynqvb"/>
          <w:color w:val="3C4043"/>
          <w:sz w:val="28"/>
          <w:szCs w:val="28"/>
          <w:lang w:val="uk-UA"/>
        </w:rPr>
        <w:t>в</w:t>
      </w:r>
      <w:r w:rsidRPr="004F452C">
        <w:rPr>
          <w:rStyle w:val="rynqvb"/>
          <w:color w:val="3C4043"/>
          <w:sz w:val="28"/>
          <w:szCs w:val="28"/>
          <w:lang w:val="uk-UA"/>
        </w:rPr>
        <w:t xml:space="preserve"> неосвічених – як </w:t>
      </w:r>
      <w:r w:rsidRPr="004F452C">
        <w:rPr>
          <w:rStyle w:val="rynqvb"/>
          <w:color w:val="3C4043"/>
          <w:sz w:val="28"/>
          <w:szCs w:val="28"/>
          <w:lang w:val="uk-UA"/>
        </w:rPr>
        <w:lastRenderedPageBreak/>
        <w:t>[æʊ].</w:t>
      </w:r>
      <w:r w:rsidRPr="004F452C">
        <w:rPr>
          <w:rStyle w:val="rynqvb"/>
          <w:sz w:val="28"/>
          <w:szCs w:val="28"/>
          <w:lang w:val="uk-UA"/>
        </w:rPr>
        <w:t xml:space="preserve"> </w:t>
      </w:r>
      <w:r w:rsidRPr="004F452C">
        <w:rPr>
          <w:rStyle w:val="rynqvb"/>
          <w:color w:val="3C4043"/>
          <w:sz w:val="28"/>
          <w:szCs w:val="28"/>
          <w:lang w:val="uk-UA"/>
        </w:rPr>
        <w:t xml:space="preserve">Необхідно відзначити, що згідно з результатами </w:t>
      </w:r>
      <w:r>
        <w:rPr>
          <w:rStyle w:val="rynqvb"/>
          <w:color w:val="3C4043"/>
          <w:sz w:val="28"/>
          <w:szCs w:val="28"/>
          <w:lang w:val="uk-UA"/>
        </w:rPr>
        <w:t>більш пізніх</w:t>
      </w:r>
      <w:r w:rsidRPr="004F452C">
        <w:rPr>
          <w:rStyle w:val="rynqvb"/>
          <w:color w:val="3C4043"/>
          <w:sz w:val="28"/>
          <w:szCs w:val="28"/>
          <w:lang w:val="uk-UA"/>
        </w:rPr>
        <w:t xml:space="preserve"> досліджень на матеріалі мов</w:t>
      </w:r>
      <w:r>
        <w:rPr>
          <w:rStyle w:val="rynqvb"/>
          <w:color w:val="3C4043"/>
          <w:sz w:val="28"/>
          <w:szCs w:val="28"/>
          <w:lang w:val="uk-UA"/>
        </w:rPr>
        <w:t>лення освічених австралійців</w:t>
      </w:r>
      <w:r w:rsidRPr="004F452C">
        <w:rPr>
          <w:rStyle w:val="rynqvb"/>
          <w:color w:val="3C4043"/>
          <w:sz w:val="28"/>
          <w:szCs w:val="28"/>
          <w:lang w:val="uk-UA"/>
        </w:rPr>
        <w:t xml:space="preserve"> дифтонг /аʊ/ реалізується як голосний з більш відкритим першим елементом [æʊ]: </w:t>
      </w:r>
      <w:r w:rsidRPr="0067039A">
        <w:rPr>
          <w:rStyle w:val="rynqvb"/>
          <w:i/>
          <w:color w:val="3C4043"/>
          <w:sz w:val="28"/>
          <w:szCs w:val="28"/>
          <w:lang w:val="uk-UA"/>
        </w:rPr>
        <w:t>cow</w:t>
      </w:r>
      <w:r w:rsidRPr="004F452C">
        <w:rPr>
          <w:rStyle w:val="rynqvb"/>
          <w:color w:val="3C4043"/>
          <w:sz w:val="28"/>
          <w:szCs w:val="28"/>
          <w:lang w:val="uk-UA"/>
        </w:rPr>
        <w:t xml:space="preserve"> [kæʊ], </w:t>
      </w:r>
      <w:r w:rsidRPr="0067039A">
        <w:rPr>
          <w:rStyle w:val="rynqvb"/>
          <w:i/>
          <w:color w:val="3C4043"/>
          <w:sz w:val="28"/>
          <w:szCs w:val="28"/>
          <w:lang w:val="uk-UA"/>
        </w:rPr>
        <w:t>now</w:t>
      </w:r>
      <w:r w:rsidRPr="004F452C">
        <w:rPr>
          <w:rStyle w:val="rynqvb"/>
          <w:color w:val="3C4043"/>
          <w:sz w:val="28"/>
          <w:szCs w:val="28"/>
          <w:lang w:val="uk-UA"/>
        </w:rPr>
        <w:t xml:space="preserve"> [næʊ] та ін. (Clark, 1989; Harrington,</w:t>
      </w:r>
      <w:r w:rsidRPr="004F452C">
        <w:rPr>
          <w:rStyle w:val="rynqvb"/>
          <w:sz w:val="28"/>
          <w:szCs w:val="28"/>
          <w:lang w:val="uk-UA"/>
        </w:rPr>
        <w:t xml:space="preserve"> </w:t>
      </w:r>
      <w:r w:rsidRPr="004F452C">
        <w:rPr>
          <w:rStyle w:val="rynqvb"/>
          <w:color w:val="3C4043"/>
          <w:sz w:val="28"/>
          <w:szCs w:val="28"/>
          <w:lang w:val="uk-UA"/>
        </w:rPr>
        <w:t xml:space="preserve">Сох, Evans, 1997). </w:t>
      </w:r>
    </w:p>
    <w:p w:rsidR="007A21B0" w:rsidRDefault="007A21B0" w:rsidP="007A21B0">
      <w:pPr>
        <w:pStyle w:val="11"/>
        <w:shd w:val="clear" w:color="auto" w:fill="auto"/>
        <w:spacing w:line="360" w:lineRule="auto"/>
        <w:ind w:firstLine="567"/>
        <w:rPr>
          <w:rStyle w:val="0pt"/>
          <w:spacing w:val="0"/>
          <w:sz w:val="28"/>
          <w:szCs w:val="28"/>
          <w:lang w:val="uk-UA"/>
        </w:rPr>
      </w:pPr>
      <w:r w:rsidRPr="004F452C">
        <w:rPr>
          <w:rStyle w:val="rynqvb"/>
          <w:color w:val="3C4043"/>
          <w:sz w:val="28"/>
          <w:szCs w:val="28"/>
          <w:lang w:val="uk-UA"/>
        </w:rPr>
        <w:t xml:space="preserve">За даними H. Бергесса, у </w:t>
      </w:r>
      <w:r>
        <w:rPr>
          <w:rStyle w:val="rynqvb"/>
          <w:color w:val="3C4043"/>
          <w:sz w:val="28"/>
          <w:szCs w:val="28"/>
          <w:lang w:val="uk-UA"/>
        </w:rPr>
        <w:t>мовленні</w:t>
      </w:r>
      <w:r w:rsidRPr="004F452C">
        <w:rPr>
          <w:rStyle w:val="rynqvb"/>
          <w:color w:val="3C4043"/>
          <w:sz w:val="28"/>
          <w:szCs w:val="28"/>
          <w:lang w:val="uk-UA"/>
        </w:rPr>
        <w:t xml:space="preserve"> освічених людей перший елемент дифтонгу /оʊ/ представлений більш закритим по підйому голосним [</w:t>
      </w:r>
      <w:r>
        <w:rPr>
          <w:rStyle w:val="rynqvb"/>
          <w:color w:val="3C4043"/>
          <w:sz w:val="28"/>
          <w:szCs w:val="28"/>
          <w:lang w:val="uk-UA"/>
        </w:rPr>
        <w:t>ʌ</w:t>
      </w:r>
      <w:r w:rsidRPr="004F452C">
        <w:rPr>
          <w:rStyle w:val="rynqvb"/>
          <w:color w:val="3C4043"/>
          <w:sz w:val="28"/>
          <w:szCs w:val="28"/>
          <w:lang w:val="uk-UA"/>
        </w:rPr>
        <w:t xml:space="preserve">], ніж у </w:t>
      </w:r>
      <w:r>
        <w:rPr>
          <w:rStyle w:val="rynqvb"/>
          <w:color w:val="3C4043"/>
          <w:sz w:val="28"/>
          <w:szCs w:val="28"/>
          <w:lang w:val="uk-UA"/>
        </w:rPr>
        <w:t>мовленні</w:t>
      </w:r>
      <w:r w:rsidRPr="004F452C">
        <w:rPr>
          <w:rStyle w:val="rynqvb"/>
          <w:color w:val="3C4043"/>
          <w:sz w:val="28"/>
          <w:szCs w:val="28"/>
          <w:lang w:val="uk-UA"/>
        </w:rPr>
        <w:t xml:space="preserve"> неосвічених – [ʌ]: </w:t>
      </w:r>
      <w:r w:rsidRPr="0067039A">
        <w:rPr>
          <w:rStyle w:val="rynqvb"/>
          <w:i/>
          <w:color w:val="3C4043"/>
          <w:sz w:val="28"/>
          <w:szCs w:val="28"/>
          <w:lang w:val="uk-UA"/>
        </w:rPr>
        <w:t>so</w:t>
      </w:r>
      <w:r w:rsidRPr="004F452C">
        <w:rPr>
          <w:rStyle w:val="rynqvb"/>
          <w:color w:val="3C4043"/>
          <w:sz w:val="28"/>
          <w:szCs w:val="28"/>
          <w:lang w:val="uk-UA"/>
        </w:rPr>
        <w:t xml:space="preserve"> [</w:t>
      </w:r>
      <w:r>
        <w:rPr>
          <w:rStyle w:val="rynqvb"/>
          <w:color w:val="3C4043"/>
          <w:sz w:val="28"/>
          <w:szCs w:val="28"/>
          <w:lang w:val="en-US"/>
        </w:rPr>
        <w:t>s</w:t>
      </w:r>
      <w:r>
        <w:rPr>
          <w:rStyle w:val="rynqvb"/>
          <w:color w:val="3C4043"/>
          <w:sz w:val="28"/>
          <w:szCs w:val="28"/>
          <w:lang w:val="uk-UA"/>
        </w:rPr>
        <w:t>ʌʊ]</w:t>
      </w:r>
      <w:r w:rsidRPr="00E574B3">
        <w:rPr>
          <w:rStyle w:val="rynqvb"/>
          <w:color w:val="3C4043"/>
          <w:sz w:val="28"/>
          <w:szCs w:val="28"/>
          <w:lang w:val="uk-UA"/>
        </w:rPr>
        <w:t xml:space="preserve"> </w:t>
      </w:r>
      <w:r w:rsidRPr="004F452C">
        <w:rPr>
          <w:rStyle w:val="rynqvb"/>
          <w:color w:val="3C4043"/>
          <w:sz w:val="28"/>
          <w:szCs w:val="28"/>
          <w:lang w:val="uk-UA"/>
        </w:rPr>
        <w:t>(Burgess, 1969, p. 238).</w:t>
      </w:r>
      <w:r w:rsidRPr="004F452C">
        <w:rPr>
          <w:rStyle w:val="rynqvb"/>
          <w:sz w:val="28"/>
          <w:szCs w:val="28"/>
          <w:lang w:val="uk-UA"/>
        </w:rPr>
        <w:t xml:space="preserve"> </w:t>
      </w:r>
      <w:r w:rsidRPr="00FA309A">
        <w:rPr>
          <w:rStyle w:val="0pt"/>
          <w:spacing w:val="0"/>
          <w:sz w:val="28"/>
          <w:szCs w:val="28"/>
          <w:lang w:val="uk-UA"/>
        </w:rPr>
        <w:t xml:space="preserve"> </w:t>
      </w:r>
    </w:p>
    <w:p w:rsidR="007A21B0" w:rsidRPr="00FA309A" w:rsidRDefault="007A21B0" w:rsidP="00484A23">
      <w:pPr>
        <w:pStyle w:val="11"/>
        <w:shd w:val="clear" w:color="auto" w:fill="auto"/>
        <w:spacing w:line="360" w:lineRule="auto"/>
        <w:ind w:firstLine="567"/>
        <w:rPr>
          <w:spacing w:val="0"/>
          <w:sz w:val="28"/>
          <w:szCs w:val="28"/>
          <w:lang w:val="uk-UA"/>
        </w:rPr>
      </w:pPr>
    </w:p>
    <w:p w:rsidR="007A21B0" w:rsidRDefault="007A21B0" w:rsidP="00484A23">
      <w:pPr>
        <w:pStyle w:val="1"/>
        <w:keepNext w:val="0"/>
        <w:keepLines w:val="0"/>
        <w:widowControl w:val="0"/>
        <w:spacing w:before="0"/>
        <w:rPr>
          <w:rStyle w:val="rynqvb"/>
          <w:lang w:val="uk-UA"/>
        </w:rPr>
      </w:pPr>
    </w:p>
    <w:p w:rsidR="007A21B0" w:rsidRDefault="007A21B0" w:rsidP="00484A23">
      <w:pPr>
        <w:pStyle w:val="1"/>
        <w:keepNext w:val="0"/>
        <w:keepLines w:val="0"/>
        <w:widowControl w:val="0"/>
        <w:spacing w:before="0"/>
        <w:rPr>
          <w:rStyle w:val="rynqvb"/>
          <w:lang w:val="uk-UA"/>
        </w:rPr>
      </w:pPr>
    </w:p>
    <w:p w:rsidR="007A21B0" w:rsidRDefault="007A21B0" w:rsidP="00484A23">
      <w:pPr>
        <w:pStyle w:val="1"/>
        <w:keepNext w:val="0"/>
        <w:keepLines w:val="0"/>
        <w:widowControl w:val="0"/>
        <w:spacing w:before="0"/>
        <w:rPr>
          <w:rStyle w:val="rynqvb"/>
          <w:lang w:val="uk-UA"/>
        </w:rPr>
      </w:pPr>
    </w:p>
    <w:p w:rsidR="007A21B0" w:rsidRDefault="007A21B0" w:rsidP="00484A23">
      <w:pPr>
        <w:pStyle w:val="1"/>
        <w:keepNext w:val="0"/>
        <w:keepLines w:val="0"/>
        <w:widowControl w:val="0"/>
        <w:spacing w:before="0"/>
        <w:rPr>
          <w:rStyle w:val="rynqvb"/>
          <w:lang w:val="uk-UA"/>
        </w:rPr>
      </w:pPr>
    </w:p>
    <w:p w:rsidR="007A21B0" w:rsidRDefault="007A21B0" w:rsidP="00484A23">
      <w:pPr>
        <w:pStyle w:val="1"/>
        <w:keepNext w:val="0"/>
        <w:keepLines w:val="0"/>
        <w:widowControl w:val="0"/>
        <w:spacing w:before="0"/>
        <w:rPr>
          <w:rStyle w:val="rynqvb"/>
          <w:lang w:val="uk-UA"/>
        </w:rPr>
      </w:pPr>
    </w:p>
    <w:p w:rsidR="007A21B0" w:rsidRDefault="007A21B0" w:rsidP="00484A23">
      <w:pPr>
        <w:pStyle w:val="1"/>
        <w:keepNext w:val="0"/>
        <w:keepLines w:val="0"/>
        <w:widowControl w:val="0"/>
        <w:spacing w:before="0"/>
        <w:rPr>
          <w:rStyle w:val="rynqvb"/>
          <w:lang w:val="uk-UA"/>
        </w:rPr>
      </w:pPr>
    </w:p>
    <w:p w:rsidR="007A21B0" w:rsidRDefault="007A21B0" w:rsidP="00484A23">
      <w:pPr>
        <w:pStyle w:val="1"/>
        <w:keepNext w:val="0"/>
        <w:keepLines w:val="0"/>
        <w:widowControl w:val="0"/>
        <w:spacing w:before="0"/>
        <w:rPr>
          <w:rStyle w:val="rynqvb"/>
          <w:lang w:val="uk-UA"/>
        </w:rPr>
      </w:pPr>
    </w:p>
    <w:p w:rsidR="007A21B0" w:rsidRDefault="007A21B0" w:rsidP="00484A23">
      <w:pPr>
        <w:pStyle w:val="1"/>
        <w:keepNext w:val="0"/>
        <w:keepLines w:val="0"/>
        <w:widowControl w:val="0"/>
        <w:spacing w:before="0"/>
        <w:rPr>
          <w:rStyle w:val="rynqvb"/>
          <w:lang w:val="uk-UA"/>
        </w:rPr>
      </w:pPr>
    </w:p>
    <w:p w:rsidR="007A21B0" w:rsidRDefault="007A21B0" w:rsidP="00484A23">
      <w:pPr>
        <w:pStyle w:val="1"/>
        <w:keepNext w:val="0"/>
        <w:keepLines w:val="0"/>
        <w:widowControl w:val="0"/>
        <w:spacing w:before="0"/>
        <w:rPr>
          <w:rStyle w:val="rynqvb"/>
          <w:lang w:val="uk-UA"/>
        </w:rPr>
      </w:pPr>
    </w:p>
    <w:p w:rsidR="00484A23" w:rsidRDefault="00484A23" w:rsidP="00484A23">
      <w:pPr>
        <w:rPr>
          <w:lang w:val="uk-UA"/>
        </w:rPr>
      </w:pPr>
    </w:p>
    <w:p w:rsidR="00484A23" w:rsidRDefault="00484A23" w:rsidP="00484A23">
      <w:pPr>
        <w:rPr>
          <w:lang w:val="uk-UA"/>
        </w:rPr>
      </w:pPr>
    </w:p>
    <w:p w:rsidR="00484A23" w:rsidRDefault="00484A23" w:rsidP="00484A23">
      <w:pPr>
        <w:rPr>
          <w:lang w:val="uk-UA"/>
        </w:rPr>
      </w:pPr>
    </w:p>
    <w:p w:rsidR="00484A23" w:rsidRDefault="00484A23" w:rsidP="00484A23">
      <w:pPr>
        <w:rPr>
          <w:lang w:val="uk-UA"/>
        </w:rPr>
      </w:pPr>
    </w:p>
    <w:p w:rsidR="00484A23" w:rsidRDefault="00484A23" w:rsidP="00484A23">
      <w:pPr>
        <w:rPr>
          <w:lang w:val="uk-UA"/>
        </w:rPr>
      </w:pPr>
    </w:p>
    <w:p w:rsidR="00484A23" w:rsidRDefault="00484A23" w:rsidP="00484A23">
      <w:pPr>
        <w:rPr>
          <w:lang w:val="uk-UA"/>
        </w:rPr>
      </w:pPr>
    </w:p>
    <w:p w:rsidR="00484A23" w:rsidRDefault="00484A23" w:rsidP="00484A23">
      <w:pPr>
        <w:rPr>
          <w:lang w:val="uk-UA"/>
        </w:rPr>
      </w:pPr>
    </w:p>
    <w:p w:rsidR="00484A23" w:rsidRDefault="00484A23" w:rsidP="00484A23">
      <w:pPr>
        <w:rPr>
          <w:lang w:val="uk-UA"/>
        </w:rPr>
      </w:pPr>
    </w:p>
    <w:p w:rsidR="00484A23" w:rsidRDefault="00484A23" w:rsidP="00484A23">
      <w:pPr>
        <w:rPr>
          <w:lang w:val="uk-UA"/>
        </w:rPr>
      </w:pPr>
    </w:p>
    <w:p w:rsidR="00484A23" w:rsidRDefault="00484A23" w:rsidP="00484A23">
      <w:pPr>
        <w:rPr>
          <w:lang w:val="uk-UA"/>
        </w:rPr>
      </w:pPr>
    </w:p>
    <w:p w:rsidR="00484A23" w:rsidRDefault="00484A23" w:rsidP="00484A23">
      <w:pPr>
        <w:rPr>
          <w:lang w:val="uk-UA"/>
        </w:rPr>
      </w:pPr>
    </w:p>
    <w:p w:rsidR="00484A23" w:rsidRDefault="00484A23" w:rsidP="00484A23">
      <w:pPr>
        <w:rPr>
          <w:lang w:val="uk-UA"/>
        </w:rPr>
      </w:pPr>
    </w:p>
    <w:p w:rsidR="00484A23" w:rsidRDefault="00484A23" w:rsidP="00484A23">
      <w:pPr>
        <w:rPr>
          <w:lang w:val="uk-UA"/>
        </w:rPr>
      </w:pPr>
    </w:p>
    <w:p w:rsidR="00484A23" w:rsidRDefault="00484A23" w:rsidP="00484A23">
      <w:pPr>
        <w:rPr>
          <w:lang w:val="uk-UA"/>
        </w:rPr>
      </w:pPr>
    </w:p>
    <w:p w:rsidR="00484A23" w:rsidRDefault="00484A23" w:rsidP="00484A23">
      <w:pPr>
        <w:rPr>
          <w:lang w:val="uk-UA"/>
        </w:rPr>
      </w:pPr>
    </w:p>
    <w:p w:rsidR="00484A23" w:rsidRDefault="00484A23" w:rsidP="00484A23">
      <w:pPr>
        <w:rPr>
          <w:lang w:val="uk-UA"/>
        </w:rPr>
      </w:pPr>
    </w:p>
    <w:p w:rsidR="00484A23" w:rsidRDefault="00484A23" w:rsidP="00484A23">
      <w:pPr>
        <w:rPr>
          <w:lang w:val="uk-UA"/>
        </w:rPr>
      </w:pPr>
    </w:p>
    <w:p w:rsidR="00484A23" w:rsidRDefault="00484A23" w:rsidP="00484A23">
      <w:pPr>
        <w:rPr>
          <w:lang w:val="uk-UA"/>
        </w:rPr>
      </w:pPr>
    </w:p>
    <w:p w:rsidR="00484A23" w:rsidRDefault="00484A23" w:rsidP="00484A23">
      <w:pPr>
        <w:rPr>
          <w:lang w:val="uk-UA"/>
        </w:rPr>
      </w:pPr>
    </w:p>
    <w:p w:rsidR="00484A23" w:rsidRDefault="00484A23" w:rsidP="00484A23">
      <w:pPr>
        <w:rPr>
          <w:lang w:val="uk-UA"/>
        </w:rPr>
      </w:pPr>
    </w:p>
    <w:p w:rsidR="00484A23" w:rsidRDefault="00484A23" w:rsidP="00484A23">
      <w:pPr>
        <w:rPr>
          <w:lang w:val="uk-UA"/>
        </w:rPr>
      </w:pPr>
    </w:p>
    <w:p w:rsidR="00484A23" w:rsidRDefault="00484A23" w:rsidP="00484A23">
      <w:pPr>
        <w:rPr>
          <w:lang w:val="uk-UA"/>
        </w:rPr>
      </w:pPr>
    </w:p>
    <w:p w:rsidR="00484A23" w:rsidRDefault="00484A23" w:rsidP="00484A23">
      <w:pPr>
        <w:rPr>
          <w:lang w:val="uk-UA"/>
        </w:rPr>
      </w:pPr>
    </w:p>
    <w:p w:rsidR="007A21B0" w:rsidRPr="007A21B0" w:rsidRDefault="007A21B0" w:rsidP="00484A23">
      <w:pPr>
        <w:pStyle w:val="1"/>
        <w:keepNext w:val="0"/>
        <w:keepLines w:val="0"/>
        <w:widowControl w:val="0"/>
        <w:spacing w:before="0"/>
        <w:rPr>
          <w:rStyle w:val="rynqvb"/>
        </w:rPr>
      </w:pPr>
      <w:bookmarkStart w:id="10" w:name="_Toc183900599"/>
      <w:r w:rsidRPr="007A21B0">
        <w:rPr>
          <w:rStyle w:val="rynqvb"/>
        </w:rPr>
        <w:lastRenderedPageBreak/>
        <w:t>Глава ІІ. Алоф</w:t>
      </w:r>
      <w:r w:rsidR="00484A23">
        <w:rPr>
          <w:rStyle w:val="rynqvb"/>
        </w:rPr>
        <w:t>он</w:t>
      </w:r>
      <w:r w:rsidR="0023197B">
        <w:rPr>
          <w:rStyle w:val="rynqvb"/>
          <w:lang w:val="uk-UA"/>
        </w:rPr>
        <w:t>н</w:t>
      </w:r>
      <w:r w:rsidRPr="007A21B0">
        <w:rPr>
          <w:rStyle w:val="rynqvb"/>
        </w:rPr>
        <w:t xml:space="preserve">е варіювання </w:t>
      </w:r>
      <w:proofErr w:type="gramStart"/>
      <w:r w:rsidRPr="007A21B0">
        <w:rPr>
          <w:rStyle w:val="rynqvb"/>
        </w:rPr>
        <w:t>австрал</w:t>
      </w:r>
      <w:proofErr w:type="gramEnd"/>
      <w:r w:rsidRPr="007A21B0">
        <w:rPr>
          <w:rStyle w:val="rynqvb"/>
        </w:rPr>
        <w:t xml:space="preserve">ійських голосних </w:t>
      </w:r>
      <w:bookmarkEnd w:id="0"/>
      <w:r w:rsidRPr="007A21B0">
        <w:rPr>
          <w:rStyle w:val="rynqvb"/>
        </w:rPr>
        <w:t>у спонтанному мовленні (за результатами слухового аналізу)</w:t>
      </w:r>
      <w:bookmarkEnd w:id="10"/>
    </w:p>
    <w:p w:rsidR="007A21B0" w:rsidRDefault="007A21B0" w:rsidP="007A21B0">
      <w:pPr>
        <w:spacing w:line="360" w:lineRule="auto"/>
        <w:ind w:firstLine="567"/>
        <w:jc w:val="both"/>
        <w:rPr>
          <w:rFonts w:ascii="Times New Roman" w:hAnsi="Times New Roman"/>
          <w:sz w:val="28"/>
          <w:szCs w:val="2"/>
          <w:lang w:val="uk-UA"/>
        </w:rPr>
      </w:pPr>
      <w:r w:rsidRPr="0023559D">
        <w:rPr>
          <w:rFonts w:ascii="Times New Roman" w:hAnsi="Times New Roman"/>
          <w:sz w:val="28"/>
          <w:szCs w:val="2"/>
          <w:lang w:val="uk-UA"/>
        </w:rPr>
        <w:t xml:space="preserve">У результаті слухового аналізу вирішується </w:t>
      </w:r>
      <w:r>
        <w:rPr>
          <w:rFonts w:ascii="Times New Roman" w:hAnsi="Times New Roman"/>
          <w:sz w:val="28"/>
          <w:szCs w:val="2"/>
          <w:lang w:val="uk-UA"/>
        </w:rPr>
        <w:t>низка</w:t>
      </w:r>
      <w:r w:rsidRPr="0023559D">
        <w:rPr>
          <w:rFonts w:ascii="Times New Roman" w:hAnsi="Times New Roman"/>
          <w:sz w:val="28"/>
          <w:szCs w:val="2"/>
          <w:lang w:val="uk-UA"/>
        </w:rPr>
        <w:t xml:space="preserve"> завдань: </w:t>
      </w:r>
    </w:p>
    <w:p w:rsidR="007A21B0" w:rsidRDefault="007A21B0" w:rsidP="007A21B0">
      <w:pPr>
        <w:spacing w:line="360" w:lineRule="auto"/>
        <w:ind w:firstLine="567"/>
        <w:jc w:val="both"/>
        <w:rPr>
          <w:rFonts w:ascii="Times New Roman" w:hAnsi="Times New Roman"/>
          <w:sz w:val="28"/>
          <w:szCs w:val="2"/>
          <w:lang w:val="uk-UA"/>
        </w:rPr>
      </w:pPr>
      <w:r w:rsidRPr="0023559D">
        <w:rPr>
          <w:rFonts w:ascii="Times New Roman" w:hAnsi="Times New Roman"/>
          <w:sz w:val="28"/>
          <w:szCs w:val="2"/>
          <w:lang w:val="uk-UA"/>
        </w:rPr>
        <w:t xml:space="preserve">1) складаються орфографічні версії текстів, проводиться їх транскрибування; </w:t>
      </w:r>
    </w:p>
    <w:p w:rsidR="007A21B0" w:rsidRDefault="007A21B0" w:rsidP="007A21B0">
      <w:pPr>
        <w:spacing w:line="360" w:lineRule="auto"/>
        <w:ind w:firstLine="567"/>
        <w:jc w:val="both"/>
        <w:rPr>
          <w:rFonts w:ascii="Times New Roman" w:hAnsi="Times New Roman"/>
          <w:sz w:val="28"/>
          <w:szCs w:val="2"/>
          <w:lang w:val="uk-UA"/>
        </w:rPr>
      </w:pPr>
      <w:r w:rsidRPr="0023559D">
        <w:rPr>
          <w:rFonts w:ascii="Times New Roman" w:hAnsi="Times New Roman"/>
          <w:sz w:val="28"/>
          <w:szCs w:val="2"/>
          <w:lang w:val="uk-UA"/>
        </w:rPr>
        <w:t xml:space="preserve">2) проводиться експертний аналіз спонтанних монологів з метою виявлення тематичних та рематичних ділянок; </w:t>
      </w:r>
    </w:p>
    <w:p w:rsidR="007A21B0" w:rsidRDefault="007A21B0" w:rsidP="007A21B0">
      <w:pPr>
        <w:spacing w:line="360" w:lineRule="auto"/>
        <w:ind w:firstLine="567"/>
        <w:jc w:val="both"/>
        <w:rPr>
          <w:rFonts w:ascii="Times New Roman" w:hAnsi="Times New Roman"/>
          <w:sz w:val="28"/>
          <w:szCs w:val="2"/>
          <w:lang w:val="uk-UA"/>
        </w:rPr>
      </w:pPr>
      <w:r w:rsidRPr="0023559D">
        <w:rPr>
          <w:rFonts w:ascii="Times New Roman" w:hAnsi="Times New Roman"/>
          <w:sz w:val="28"/>
          <w:szCs w:val="2"/>
          <w:lang w:val="uk-UA"/>
        </w:rPr>
        <w:t>3) розглядається співвідношення кількості слововжи</w:t>
      </w:r>
      <w:r>
        <w:rPr>
          <w:rFonts w:ascii="Times New Roman" w:hAnsi="Times New Roman"/>
          <w:sz w:val="28"/>
          <w:szCs w:val="2"/>
          <w:lang w:val="uk-UA"/>
        </w:rPr>
        <w:t>вань</w:t>
      </w:r>
      <w:r w:rsidRPr="0023559D">
        <w:rPr>
          <w:rFonts w:ascii="Times New Roman" w:hAnsi="Times New Roman"/>
          <w:sz w:val="28"/>
          <w:szCs w:val="2"/>
          <w:lang w:val="uk-UA"/>
        </w:rPr>
        <w:t xml:space="preserve"> на темі </w:t>
      </w:r>
      <w:r>
        <w:rPr>
          <w:rFonts w:ascii="Times New Roman" w:hAnsi="Times New Roman"/>
          <w:sz w:val="28"/>
          <w:szCs w:val="2"/>
          <w:lang w:val="uk-UA"/>
        </w:rPr>
        <w:t>і</w:t>
      </w:r>
      <w:r w:rsidRPr="0023559D">
        <w:rPr>
          <w:rFonts w:ascii="Times New Roman" w:hAnsi="Times New Roman"/>
          <w:sz w:val="28"/>
          <w:szCs w:val="2"/>
          <w:lang w:val="uk-UA"/>
        </w:rPr>
        <w:t xml:space="preserve"> ремі, у тому числі на просодично маркованих та немаркованих ділянках висловлювання, а також співвідношення на темі та ремі службових та </w:t>
      </w:r>
      <w:r>
        <w:rPr>
          <w:rFonts w:ascii="Times New Roman" w:hAnsi="Times New Roman"/>
          <w:sz w:val="28"/>
          <w:szCs w:val="2"/>
          <w:lang w:val="uk-UA"/>
        </w:rPr>
        <w:t>повнозначних</w:t>
      </w:r>
      <w:r w:rsidRPr="0023559D">
        <w:rPr>
          <w:rFonts w:ascii="Times New Roman" w:hAnsi="Times New Roman"/>
          <w:sz w:val="28"/>
          <w:szCs w:val="2"/>
          <w:lang w:val="uk-UA"/>
        </w:rPr>
        <w:t xml:space="preserve"> частин мови; </w:t>
      </w:r>
    </w:p>
    <w:p w:rsidR="007A21B0" w:rsidRDefault="007A21B0" w:rsidP="007A21B0">
      <w:pPr>
        <w:spacing w:line="360" w:lineRule="auto"/>
        <w:ind w:firstLine="567"/>
        <w:jc w:val="both"/>
        <w:rPr>
          <w:rFonts w:ascii="Times New Roman" w:hAnsi="Times New Roman"/>
          <w:sz w:val="28"/>
          <w:szCs w:val="2"/>
          <w:lang w:val="uk-UA"/>
        </w:rPr>
      </w:pPr>
      <w:r w:rsidRPr="0023559D">
        <w:rPr>
          <w:rFonts w:ascii="Times New Roman" w:hAnsi="Times New Roman"/>
          <w:sz w:val="28"/>
          <w:szCs w:val="2"/>
          <w:lang w:val="uk-UA"/>
        </w:rPr>
        <w:t xml:space="preserve">4) досліджується частотність австралійських </w:t>
      </w:r>
      <w:r>
        <w:rPr>
          <w:rFonts w:ascii="Times New Roman" w:hAnsi="Times New Roman"/>
          <w:sz w:val="28"/>
          <w:szCs w:val="2"/>
          <w:lang w:val="uk-UA"/>
        </w:rPr>
        <w:t>голосних</w:t>
      </w:r>
      <w:r w:rsidRPr="0023559D">
        <w:rPr>
          <w:rFonts w:ascii="Times New Roman" w:hAnsi="Times New Roman"/>
          <w:sz w:val="28"/>
          <w:szCs w:val="2"/>
          <w:lang w:val="uk-UA"/>
        </w:rPr>
        <w:t xml:space="preserve">; </w:t>
      </w:r>
    </w:p>
    <w:p w:rsidR="007A21B0" w:rsidRDefault="007A21B0" w:rsidP="007A21B0">
      <w:pPr>
        <w:spacing w:line="360" w:lineRule="auto"/>
        <w:ind w:firstLine="567"/>
        <w:jc w:val="both"/>
        <w:rPr>
          <w:rFonts w:ascii="Times New Roman" w:hAnsi="Times New Roman"/>
          <w:sz w:val="28"/>
          <w:szCs w:val="2"/>
          <w:lang w:val="uk-UA"/>
        </w:rPr>
      </w:pPr>
      <w:r w:rsidRPr="0023559D">
        <w:rPr>
          <w:rFonts w:ascii="Times New Roman" w:hAnsi="Times New Roman"/>
          <w:sz w:val="28"/>
          <w:szCs w:val="2"/>
          <w:lang w:val="uk-UA"/>
        </w:rPr>
        <w:t>5) вивчаються комбінаторні алофони фонем /æ/, /ɒ/, /ɛɪ/, /а</w:t>
      </w:r>
      <w:r>
        <w:rPr>
          <w:rFonts w:ascii="Times New Roman" w:hAnsi="Times New Roman" w:cs="Times New Roman"/>
          <w:sz w:val="28"/>
          <w:szCs w:val="2"/>
          <w:lang w:val="uk-UA"/>
        </w:rPr>
        <w:t>ɪ</w:t>
      </w:r>
      <w:r w:rsidRPr="0023559D">
        <w:rPr>
          <w:rFonts w:ascii="Times New Roman" w:hAnsi="Times New Roman"/>
          <w:sz w:val="28"/>
          <w:szCs w:val="2"/>
          <w:lang w:val="uk-UA"/>
        </w:rPr>
        <w:t xml:space="preserve">/ та /оʊ/; </w:t>
      </w:r>
    </w:p>
    <w:p w:rsidR="007A21B0" w:rsidRDefault="007A21B0" w:rsidP="007A21B0">
      <w:pPr>
        <w:spacing w:line="360" w:lineRule="auto"/>
        <w:ind w:firstLine="567"/>
        <w:jc w:val="both"/>
        <w:rPr>
          <w:rFonts w:ascii="Times New Roman" w:hAnsi="Times New Roman"/>
          <w:sz w:val="28"/>
          <w:szCs w:val="2"/>
          <w:lang w:val="uk-UA"/>
        </w:rPr>
      </w:pPr>
      <w:r w:rsidRPr="0023559D">
        <w:rPr>
          <w:rFonts w:ascii="Times New Roman" w:hAnsi="Times New Roman"/>
          <w:sz w:val="28"/>
          <w:szCs w:val="2"/>
          <w:lang w:val="uk-UA"/>
        </w:rPr>
        <w:t xml:space="preserve">6) досліджуються заміни та елізія голосних у спонтанних монологах. </w:t>
      </w:r>
    </w:p>
    <w:p w:rsidR="007A21B0" w:rsidRPr="0023559D" w:rsidRDefault="007A21B0" w:rsidP="007A21B0">
      <w:pPr>
        <w:pStyle w:val="2"/>
      </w:pPr>
      <w:bookmarkStart w:id="11" w:name="_Toc169369636"/>
      <w:bookmarkStart w:id="12" w:name="_Toc183900600"/>
      <w:r w:rsidRPr="0023559D">
        <w:t xml:space="preserve">2.1. Матеріал та методика експериментального </w:t>
      </w:r>
      <w:proofErr w:type="gramStart"/>
      <w:r w:rsidRPr="0023559D">
        <w:t>досл</w:t>
      </w:r>
      <w:proofErr w:type="gramEnd"/>
      <w:r w:rsidRPr="0023559D">
        <w:t>ідження</w:t>
      </w:r>
      <w:bookmarkEnd w:id="11"/>
      <w:bookmarkEnd w:id="12"/>
      <w:r w:rsidRPr="0023559D">
        <w:t xml:space="preserve"> </w:t>
      </w:r>
    </w:p>
    <w:p w:rsidR="007A21B0" w:rsidRDefault="007A21B0" w:rsidP="007A21B0">
      <w:pPr>
        <w:spacing w:line="360" w:lineRule="auto"/>
        <w:ind w:firstLine="567"/>
        <w:jc w:val="both"/>
        <w:rPr>
          <w:rFonts w:ascii="Times New Roman" w:hAnsi="Times New Roman"/>
          <w:sz w:val="28"/>
          <w:szCs w:val="2"/>
          <w:lang w:val="uk-UA"/>
        </w:rPr>
      </w:pPr>
      <w:r w:rsidRPr="0023559D">
        <w:rPr>
          <w:rFonts w:ascii="Times New Roman" w:hAnsi="Times New Roman"/>
          <w:sz w:val="28"/>
          <w:szCs w:val="2"/>
          <w:lang w:val="uk-UA"/>
        </w:rPr>
        <w:t xml:space="preserve">Матеріалом дослідження послужили спонтанні монологічні висловлювання трьох дикторів-австралійців. Усі диктори є носіями загальноавстралійської англійської (GAuE): D1 – </w:t>
      </w:r>
      <w:r>
        <w:rPr>
          <w:rFonts w:ascii="Times New Roman" w:hAnsi="Times New Roman"/>
          <w:sz w:val="28"/>
          <w:szCs w:val="2"/>
          <w:lang w:val="en-US"/>
        </w:rPr>
        <w:t>Graeme</w:t>
      </w:r>
      <w:r w:rsidRPr="0023559D">
        <w:rPr>
          <w:rFonts w:ascii="Times New Roman" w:hAnsi="Times New Roman"/>
          <w:sz w:val="28"/>
          <w:szCs w:val="2"/>
          <w:lang w:val="uk-UA"/>
        </w:rPr>
        <w:t xml:space="preserve"> Davidson, 42 роки, професор університету, м. </w:t>
      </w:r>
      <w:r>
        <w:rPr>
          <w:rFonts w:ascii="Times New Roman" w:hAnsi="Times New Roman"/>
          <w:sz w:val="28"/>
          <w:szCs w:val="2"/>
          <w:lang w:val="uk-UA"/>
        </w:rPr>
        <w:t>Мельбурн</w:t>
      </w:r>
      <w:r w:rsidRPr="0023559D">
        <w:rPr>
          <w:rFonts w:ascii="Times New Roman" w:hAnsi="Times New Roman"/>
          <w:sz w:val="28"/>
          <w:szCs w:val="2"/>
          <w:lang w:val="uk-UA"/>
        </w:rPr>
        <w:t>; D2 – Chris B</w:t>
      </w:r>
      <w:r>
        <w:rPr>
          <w:rFonts w:ascii="Times New Roman" w:hAnsi="Times New Roman"/>
          <w:sz w:val="28"/>
          <w:szCs w:val="2"/>
          <w:lang w:val="en-US"/>
        </w:rPr>
        <w:t>i</w:t>
      </w:r>
      <w:r w:rsidRPr="0023559D">
        <w:rPr>
          <w:rFonts w:ascii="Times New Roman" w:hAnsi="Times New Roman"/>
          <w:sz w:val="28"/>
          <w:szCs w:val="2"/>
          <w:lang w:val="uk-UA"/>
        </w:rPr>
        <w:t>r</w:t>
      </w:r>
      <w:r>
        <w:rPr>
          <w:rFonts w:ascii="Times New Roman" w:hAnsi="Times New Roman"/>
          <w:sz w:val="28"/>
          <w:szCs w:val="2"/>
          <w:lang w:val="en-US"/>
        </w:rPr>
        <w:t>g</w:t>
      </w:r>
      <w:r w:rsidRPr="0023559D">
        <w:rPr>
          <w:rFonts w:ascii="Times New Roman" w:hAnsi="Times New Roman"/>
          <w:sz w:val="28"/>
          <w:szCs w:val="2"/>
          <w:lang w:val="uk-UA"/>
        </w:rPr>
        <w:t xml:space="preserve">es, 34 роки, інженер, м. Канберра та D3 – </w:t>
      </w:r>
      <w:r>
        <w:rPr>
          <w:rFonts w:ascii="Times New Roman" w:hAnsi="Times New Roman"/>
          <w:sz w:val="28"/>
          <w:szCs w:val="2"/>
          <w:lang w:val="en-US"/>
        </w:rPr>
        <w:t>John</w:t>
      </w:r>
      <w:r w:rsidRPr="00AF57BD">
        <w:rPr>
          <w:rFonts w:ascii="Times New Roman" w:hAnsi="Times New Roman"/>
          <w:sz w:val="28"/>
          <w:szCs w:val="2"/>
          <w:lang w:val="uk-UA"/>
        </w:rPr>
        <w:t xml:space="preserve"> </w:t>
      </w:r>
      <w:r>
        <w:rPr>
          <w:rFonts w:ascii="Times New Roman" w:hAnsi="Times New Roman"/>
          <w:sz w:val="28"/>
          <w:szCs w:val="2"/>
          <w:lang w:val="en-US"/>
        </w:rPr>
        <w:t>Howard</w:t>
      </w:r>
      <w:r w:rsidRPr="0023559D">
        <w:rPr>
          <w:rFonts w:ascii="Times New Roman" w:hAnsi="Times New Roman"/>
          <w:sz w:val="28"/>
          <w:szCs w:val="2"/>
          <w:lang w:val="uk-UA"/>
        </w:rPr>
        <w:t xml:space="preserve">, 68 років, </w:t>
      </w:r>
      <w:r>
        <w:rPr>
          <w:rFonts w:ascii="Times New Roman" w:hAnsi="Times New Roman"/>
          <w:sz w:val="28"/>
          <w:szCs w:val="2"/>
          <w:lang w:val="uk-UA"/>
        </w:rPr>
        <w:t>кардіолог</w:t>
      </w:r>
      <w:r w:rsidRPr="0023559D">
        <w:rPr>
          <w:rFonts w:ascii="Times New Roman" w:hAnsi="Times New Roman"/>
          <w:sz w:val="28"/>
          <w:szCs w:val="2"/>
          <w:lang w:val="uk-UA"/>
        </w:rPr>
        <w:t xml:space="preserve">, м. Канберра. Нормативність дикторів встановлювалася на підставі експертного аналізу досвідченими фонетистами та носіями австралійського варіанта англійської мови. </w:t>
      </w:r>
    </w:p>
    <w:p w:rsidR="007A21B0" w:rsidRDefault="007A21B0" w:rsidP="007A21B0">
      <w:pPr>
        <w:spacing w:line="360" w:lineRule="auto"/>
        <w:ind w:firstLine="567"/>
        <w:jc w:val="both"/>
        <w:rPr>
          <w:rFonts w:ascii="Times New Roman" w:hAnsi="Times New Roman"/>
          <w:sz w:val="28"/>
          <w:szCs w:val="2"/>
          <w:lang w:val="uk-UA"/>
        </w:rPr>
      </w:pPr>
      <w:r w:rsidRPr="0023559D">
        <w:rPr>
          <w:rFonts w:ascii="Times New Roman" w:hAnsi="Times New Roman"/>
          <w:sz w:val="28"/>
          <w:szCs w:val="2"/>
          <w:lang w:val="uk-UA"/>
        </w:rPr>
        <w:t xml:space="preserve">Одному з дикторів (D2) було запропоновано відповісти на низку питань, що стосуються різних сфер життя: про сім'ю, освіту, особливості клімату в Австралії, проблему тероризму та ін. Попереднього ознайомлення з питаннями не проводилося, що виключало підготовку диктора до відповідей. </w:t>
      </w:r>
    </w:p>
    <w:p w:rsidR="007A21B0" w:rsidRDefault="007A21B0" w:rsidP="007A21B0">
      <w:pPr>
        <w:spacing w:line="360" w:lineRule="auto"/>
        <w:ind w:firstLine="567"/>
        <w:jc w:val="both"/>
        <w:rPr>
          <w:rFonts w:ascii="Times New Roman" w:hAnsi="Times New Roman"/>
          <w:sz w:val="28"/>
          <w:szCs w:val="2"/>
          <w:lang w:val="uk-UA"/>
        </w:rPr>
      </w:pPr>
      <w:r w:rsidRPr="0023559D">
        <w:rPr>
          <w:rFonts w:ascii="Times New Roman" w:hAnsi="Times New Roman"/>
          <w:sz w:val="28"/>
          <w:szCs w:val="2"/>
          <w:lang w:val="uk-UA"/>
        </w:rPr>
        <w:t xml:space="preserve">Двоє інших дикторів (Dl, D3) були учасниками радіопередачі «Australia now», під час передачі ведучий ставив питання, </w:t>
      </w:r>
      <w:r>
        <w:rPr>
          <w:rFonts w:ascii="Times New Roman" w:hAnsi="Times New Roman"/>
          <w:sz w:val="28"/>
          <w:szCs w:val="2"/>
          <w:lang w:val="uk-UA"/>
        </w:rPr>
        <w:t>на які</w:t>
      </w:r>
      <w:r w:rsidRPr="0023559D">
        <w:rPr>
          <w:rFonts w:ascii="Times New Roman" w:hAnsi="Times New Roman"/>
          <w:sz w:val="28"/>
          <w:szCs w:val="2"/>
          <w:lang w:val="uk-UA"/>
        </w:rPr>
        <w:t xml:space="preserve"> інтерв'ю</w:t>
      </w:r>
      <w:r w:rsidR="00484A23">
        <w:rPr>
          <w:rFonts w:ascii="Times New Roman" w:hAnsi="Times New Roman"/>
          <w:sz w:val="28"/>
          <w:szCs w:val="2"/>
          <w:lang w:val="uk-UA"/>
        </w:rPr>
        <w:t>ери</w:t>
      </w:r>
      <w:r w:rsidRPr="0023559D">
        <w:rPr>
          <w:rFonts w:ascii="Times New Roman" w:hAnsi="Times New Roman"/>
          <w:sz w:val="28"/>
          <w:szCs w:val="2"/>
          <w:lang w:val="uk-UA"/>
        </w:rPr>
        <w:t xml:space="preserve"> давали </w:t>
      </w:r>
      <w:r w:rsidRPr="0023559D">
        <w:rPr>
          <w:rFonts w:ascii="Times New Roman" w:hAnsi="Times New Roman"/>
          <w:sz w:val="28"/>
          <w:szCs w:val="2"/>
          <w:lang w:val="uk-UA"/>
        </w:rPr>
        <w:lastRenderedPageBreak/>
        <w:t xml:space="preserve">розгорнуті відповіді. Питання стосувалися проблеми тероризму, історії Австралії та ін. </w:t>
      </w:r>
    </w:p>
    <w:p w:rsidR="007A21B0" w:rsidRDefault="007A21B0" w:rsidP="007A21B0">
      <w:pPr>
        <w:spacing w:line="360" w:lineRule="auto"/>
        <w:ind w:firstLine="567"/>
        <w:jc w:val="both"/>
        <w:rPr>
          <w:rFonts w:ascii="Times New Roman" w:hAnsi="Times New Roman"/>
          <w:sz w:val="28"/>
          <w:szCs w:val="2"/>
          <w:lang w:val="uk-UA"/>
        </w:rPr>
      </w:pPr>
      <w:r w:rsidRPr="0023559D">
        <w:rPr>
          <w:rFonts w:ascii="Times New Roman" w:hAnsi="Times New Roman"/>
          <w:sz w:val="28"/>
          <w:szCs w:val="2"/>
          <w:lang w:val="uk-UA"/>
        </w:rPr>
        <w:t xml:space="preserve">Загальна тривалість звучання становила 50 хвилин. Запис звукового сигналу D2 було отримано у лабораторії експериментальної фонетики при </w:t>
      </w:r>
      <w:r>
        <w:rPr>
          <w:rFonts w:ascii="Times New Roman" w:hAnsi="Times New Roman"/>
          <w:sz w:val="28"/>
          <w:szCs w:val="2"/>
          <w:lang w:val="uk-UA"/>
        </w:rPr>
        <w:t>Одеському національному університеті імені І. І. Мечникова</w:t>
      </w:r>
      <w:r w:rsidRPr="0023559D">
        <w:rPr>
          <w:rFonts w:ascii="Times New Roman" w:hAnsi="Times New Roman"/>
          <w:sz w:val="28"/>
          <w:szCs w:val="2"/>
          <w:lang w:val="uk-UA"/>
        </w:rPr>
        <w:t xml:space="preserve">. Цифрові записи </w:t>
      </w:r>
      <w:r>
        <w:rPr>
          <w:rFonts w:ascii="Times New Roman" w:hAnsi="Times New Roman"/>
          <w:sz w:val="28"/>
          <w:szCs w:val="2"/>
          <w:lang w:val="uk-UA"/>
        </w:rPr>
        <w:t>мовлення</w:t>
      </w:r>
      <w:r w:rsidRPr="0023559D">
        <w:rPr>
          <w:rFonts w:ascii="Times New Roman" w:hAnsi="Times New Roman"/>
          <w:sz w:val="28"/>
          <w:szCs w:val="2"/>
          <w:lang w:val="uk-UA"/>
        </w:rPr>
        <w:t xml:space="preserve"> Dl, D3 бу</w:t>
      </w:r>
      <w:r>
        <w:rPr>
          <w:rFonts w:ascii="Times New Roman" w:hAnsi="Times New Roman"/>
          <w:sz w:val="28"/>
          <w:szCs w:val="2"/>
          <w:lang w:val="uk-UA"/>
        </w:rPr>
        <w:t>ли отримані з інтернет-джерела (</w:t>
      </w:r>
      <w:r w:rsidRPr="0023559D">
        <w:rPr>
          <w:rFonts w:ascii="Times New Roman" w:hAnsi="Times New Roman"/>
          <w:sz w:val="28"/>
          <w:szCs w:val="2"/>
          <w:lang w:val="uk-UA"/>
        </w:rPr>
        <w:t>www.abc.net.au/ra/Australia/now</w:t>
      </w:r>
      <w:r>
        <w:rPr>
          <w:rFonts w:ascii="Times New Roman" w:hAnsi="Times New Roman"/>
          <w:sz w:val="28"/>
          <w:szCs w:val="2"/>
          <w:lang w:val="uk-UA"/>
        </w:rPr>
        <w:t>)</w:t>
      </w:r>
      <w:r w:rsidRPr="0023559D">
        <w:rPr>
          <w:rFonts w:ascii="Times New Roman" w:hAnsi="Times New Roman"/>
          <w:sz w:val="28"/>
          <w:szCs w:val="2"/>
          <w:lang w:val="uk-UA"/>
        </w:rPr>
        <w:t xml:space="preserve">. </w:t>
      </w:r>
    </w:p>
    <w:p w:rsidR="007A21B0" w:rsidRPr="0023559D" w:rsidRDefault="007A21B0" w:rsidP="007A21B0">
      <w:pPr>
        <w:spacing w:line="360" w:lineRule="auto"/>
        <w:ind w:firstLine="567"/>
        <w:jc w:val="both"/>
        <w:rPr>
          <w:rFonts w:ascii="Times New Roman" w:hAnsi="Times New Roman"/>
          <w:sz w:val="28"/>
          <w:szCs w:val="2"/>
        </w:rPr>
      </w:pPr>
      <w:r w:rsidRPr="0023559D">
        <w:rPr>
          <w:rFonts w:ascii="Times New Roman" w:hAnsi="Times New Roman"/>
          <w:sz w:val="28"/>
          <w:szCs w:val="2"/>
          <w:lang w:val="uk-UA"/>
        </w:rPr>
        <w:t>Першим етапом експерименту стало складання орфографічної версії</w:t>
      </w:r>
      <w:r>
        <w:rPr>
          <w:rFonts w:ascii="Times New Roman" w:hAnsi="Times New Roman"/>
          <w:sz w:val="28"/>
          <w:szCs w:val="2"/>
          <w:lang w:val="uk-UA"/>
        </w:rPr>
        <w:t xml:space="preserve"> озвучених текстів</w:t>
      </w:r>
      <w:r w:rsidRPr="0023559D">
        <w:rPr>
          <w:rFonts w:ascii="Times New Roman" w:hAnsi="Times New Roman"/>
          <w:sz w:val="28"/>
          <w:szCs w:val="2"/>
          <w:lang w:val="uk-UA"/>
        </w:rPr>
        <w:t xml:space="preserve"> </w:t>
      </w:r>
      <w:r>
        <w:rPr>
          <w:rFonts w:ascii="Times New Roman" w:hAnsi="Times New Roman"/>
          <w:sz w:val="28"/>
          <w:szCs w:val="2"/>
          <w:lang w:val="uk-UA"/>
        </w:rPr>
        <w:t>та</w:t>
      </w:r>
      <w:r w:rsidRPr="0023559D">
        <w:rPr>
          <w:rFonts w:ascii="Times New Roman" w:hAnsi="Times New Roman"/>
          <w:sz w:val="28"/>
          <w:szCs w:val="2"/>
          <w:lang w:val="uk-UA"/>
        </w:rPr>
        <w:t xml:space="preserve"> їх транскрибування. Фонетична транскрипція була виконана із </w:t>
      </w:r>
      <w:r w:rsidR="00484A23">
        <w:rPr>
          <w:rFonts w:ascii="Times New Roman" w:hAnsi="Times New Roman"/>
          <w:sz w:val="28"/>
          <w:szCs w:val="2"/>
          <w:lang w:val="uk-UA"/>
        </w:rPr>
        <w:t>застосуванням відповідних діакри</w:t>
      </w:r>
      <w:r w:rsidRPr="0023559D">
        <w:rPr>
          <w:rFonts w:ascii="Times New Roman" w:hAnsi="Times New Roman"/>
          <w:sz w:val="28"/>
          <w:szCs w:val="2"/>
          <w:lang w:val="uk-UA"/>
        </w:rPr>
        <w:t xml:space="preserve">тиків, </w:t>
      </w:r>
      <w:r>
        <w:rPr>
          <w:rFonts w:ascii="Times New Roman" w:hAnsi="Times New Roman"/>
          <w:sz w:val="28"/>
          <w:szCs w:val="2"/>
          <w:lang w:val="uk-UA"/>
        </w:rPr>
        <w:t>наведених</w:t>
      </w:r>
      <w:r w:rsidRPr="0023559D">
        <w:rPr>
          <w:rFonts w:ascii="Times New Roman" w:hAnsi="Times New Roman"/>
          <w:sz w:val="28"/>
          <w:szCs w:val="2"/>
          <w:lang w:val="uk-UA"/>
        </w:rPr>
        <w:t xml:space="preserve"> у таблиці міжнародного фонетичного алфавіту. У транскрипційній версії досліджуваного матеріалу було використано діакритичні знаки, зазначені в табл. 2.</w:t>
      </w:r>
    </w:p>
    <w:p w:rsidR="007A21B0" w:rsidRPr="00E574B3" w:rsidRDefault="007A21B0" w:rsidP="007A21B0">
      <w:pPr>
        <w:spacing w:line="360" w:lineRule="auto"/>
        <w:ind w:firstLine="567"/>
        <w:jc w:val="right"/>
        <w:rPr>
          <w:rFonts w:ascii="Times New Roman" w:hAnsi="Times New Roman"/>
        </w:rPr>
      </w:pPr>
      <w:r w:rsidRPr="00E574B3">
        <w:rPr>
          <w:rFonts w:ascii="Times New Roman" w:hAnsi="Times New Roman"/>
          <w:lang w:val="uk-UA"/>
        </w:rPr>
        <w:t xml:space="preserve"> Таблиця </w:t>
      </w:r>
      <w:r>
        <w:rPr>
          <w:rFonts w:ascii="Times New Roman" w:hAnsi="Times New Roman"/>
          <w:lang w:val="uk-UA"/>
        </w:rPr>
        <w:t>1</w:t>
      </w:r>
      <w:r w:rsidRPr="00E574B3">
        <w:rPr>
          <w:rFonts w:ascii="Times New Roman" w:hAnsi="Times New Roman"/>
          <w:lang w:val="uk-UA"/>
        </w:rPr>
        <w:t xml:space="preserve">. </w:t>
      </w:r>
    </w:p>
    <w:p w:rsidR="007A21B0" w:rsidRPr="00E574B3" w:rsidRDefault="007A21B0" w:rsidP="007A21B0">
      <w:pPr>
        <w:spacing w:line="360" w:lineRule="auto"/>
        <w:ind w:firstLine="567"/>
        <w:jc w:val="center"/>
        <w:rPr>
          <w:rFonts w:ascii="Times New Roman" w:hAnsi="Times New Roman"/>
        </w:rPr>
      </w:pPr>
      <w:r w:rsidRPr="00E574B3">
        <w:rPr>
          <w:rFonts w:ascii="Times New Roman" w:hAnsi="Times New Roman"/>
          <w:lang w:val="uk-UA"/>
        </w:rPr>
        <w:t>Діакритичні знаки, що використовуються н</w:t>
      </w:r>
      <w:r w:rsidR="00484A23">
        <w:rPr>
          <w:rFonts w:ascii="Times New Roman" w:hAnsi="Times New Roman"/>
          <w:lang w:val="uk-UA"/>
        </w:rPr>
        <w:t>а позначення особливостей алофо</w:t>
      </w:r>
      <w:r w:rsidRPr="00E574B3">
        <w:rPr>
          <w:rFonts w:ascii="Times New Roman" w:hAnsi="Times New Roman"/>
          <w:lang w:val="uk-UA"/>
        </w:rPr>
        <w:t>ного варіювання австралійських голосних</w:t>
      </w:r>
    </w:p>
    <w:tbl>
      <w:tblPr>
        <w:tblOverlap w:val="never"/>
        <w:tblW w:w="0" w:type="auto"/>
        <w:tblLayout w:type="fixed"/>
        <w:tblCellMar>
          <w:left w:w="10" w:type="dxa"/>
          <w:right w:w="10" w:type="dxa"/>
        </w:tblCellMar>
        <w:tblLook w:val="0000" w:firstRow="0" w:lastRow="0" w:firstColumn="0" w:lastColumn="0" w:noHBand="0" w:noVBand="0"/>
      </w:tblPr>
      <w:tblGrid>
        <w:gridCol w:w="1493"/>
        <w:gridCol w:w="4680"/>
        <w:gridCol w:w="2693"/>
      </w:tblGrid>
      <w:tr w:rsidR="007A21B0" w:rsidRPr="00C92591" w:rsidTr="00FD231A">
        <w:trPr>
          <w:trHeight w:hRule="exact" w:val="331"/>
        </w:trPr>
        <w:tc>
          <w:tcPr>
            <w:tcW w:w="1493" w:type="dxa"/>
            <w:tcBorders>
              <w:top w:val="single" w:sz="4" w:space="0" w:color="auto"/>
              <w:left w:val="single" w:sz="4" w:space="0" w:color="auto"/>
            </w:tcBorders>
            <w:shd w:val="clear" w:color="auto" w:fill="FFFFFF"/>
          </w:tcPr>
          <w:p w:rsidR="007A21B0" w:rsidRPr="00FF5497" w:rsidRDefault="007A21B0" w:rsidP="00FD231A">
            <w:pPr>
              <w:keepLines/>
              <w:spacing w:line="360" w:lineRule="auto"/>
              <w:jc w:val="center"/>
              <w:rPr>
                <w:rFonts w:ascii="Times New Roman" w:eastAsia="Times New Roman" w:hAnsi="Times New Roman" w:cs="Times New Roman"/>
              </w:rPr>
            </w:pPr>
            <w:r w:rsidRPr="00FF5497">
              <w:rPr>
                <w:rFonts w:ascii="Times New Roman" w:eastAsia="Times New Roman" w:hAnsi="Times New Roman" w:cs="Times New Roman"/>
                <w:bCs/>
                <w:shd w:val="clear" w:color="auto" w:fill="FFFFFF"/>
              </w:rPr>
              <w:t>Знак</w:t>
            </w:r>
          </w:p>
        </w:tc>
        <w:tc>
          <w:tcPr>
            <w:tcW w:w="4680" w:type="dxa"/>
            <w:tcBorders>
              <w:top w:val="single" w:sz="4" w:space="0" w:color="auto"/>
              <w:left w:val="single" w:sz="4" w:space="0" w:color="auto"/>
            </w:tcBorders>
            <w:shd w:val="clear" w:color="auto" w:fill="FFFFFF"/>
          </w:tcPr>
          <w:p w:rsidR="007A21B0" w:rsidRPr="00FF5497" w:rsidRDefault="007A21B0" w:rsidP="00FD231A">
            <w:pPr>
              <w:keepLines/>
              <w:spacing w:line="360" w:lineRule="auto"/>
              <w:jc w:val="center"/>
              <w:rPr>
                <w:rFonts w:ascii="Times New Roman" w:eastAsia="Times New Roman" w:hAnsi="Times New Roman" w:cs="Times New Roman"/>
                <w:lang w:val="uk-UA"/>
              </w:rPr>
            </w:pPr>
            <w:r w:rsidRPr="00FF5497">
              <w:rPr>
                <w:rFonts w:ascii="Times New Roman" w:eastAsia="Times New Roman" w:hAnsi="Times New Roman" w:cs="Times New Roman"/>
                <w:bCs/>
                <w:shd w:val="clear" w:color="auto" w:fill="FFFFFF"/>
              </w:rPr>
              <w:t>Знач</w:t>
            </w:r>
            <w:r w:rsidRPr="00FF5497">
              <w:rPr>
                <w:rFonts w:ascii="Times New Roman" w:eastAsia="Times New Roman" w:hAnsi="Times New Roman" w:cs="Times New Roman"/>
                <w:bCs/>
                <w:shd w:val="clear" w:color="auto" w:fill="FFFFFF"/>
                <w:lang w:val="uk-UA"/>
              </w:rPr>
              <w:t>ення</w:t>
            </w:r>
          </w:p>
        </w:tc>
        <w:tc>
          <w:tcPr>
            <w:tcW w:w="2693" w:type="dxa"/>
            <w:tcBorders>
              <w:top w:val="single" w:sz="4" w:space="0" w:color="auto"/>
              <w:left w:val="single" w:sz="4" w:space="0" w:color="auto"/>
              <w:right w:val="single" w:sz="4" w:space="0" w:color="auto"/>
            </w:tcBorders>
            <w:shd w:val="clear" w:color="auto" w:fill="FFFFFF"/>
          </w:tcPr>
          <w:p w:rsidR="007A21B0" w:rsidRPr="00FF5497" w:rsidRDefault="007A21B0" w:rsidP="00FD231A">
            <w:pPr>
              <w:keepLines/>
              <w:spacing w:line="360" w:lineRule="auto"/>
              <w:jc w:val="center"/>
              <w:rPr>
                <w:rFonts w:ascii="Times New Roman" w:eastAsia="Times New Roman" w:hAnsi="Times New Roman" w:cs="Times New Roman"/>
                <w:lang w:val="uk-UA"/>
              </w:rPr>
            </w:pPr>
            <w:r w:rsidRPr="00FF5497">
              <w:rPr>
                <w:rFonts w:ascii="Times New Roman" w:eastAsia="Times New Roman" w:hAnsi="Times New Roman" w:cs="Times New Roman"/>
                <w:bCs/>
                <w:shd w:val="clear" w:color="auto" w:fill="FFFFFF"/>
              </w:rPr>
              <w:t>При</w:t>
            </w:r>
            <w:r w:rsidRPr="00FF5497">
              <w:rPr>
                <w:rFonts w:ascii="Times New Roman" w:eastAsia="Times New Roman" w:hAnsi="Times New Roman" w:cs="Times New Roman"/>
                <w:bCs/>
                <w:shd w:val="clear" w:color="auto" w:fill="FFFFFF"/>
                <w:lang w:val="uk-UA"/>
              </w:rPr>
              <w:t>клад</w:t>
            </w:r>
          </w:p>
        </w:tc>
      </w:tr>
      <w:tr w:rsidR="007A21B0" w:rsidRPr="00C92591" w:rsidTr="00FD231A">
        <w:trPr>
          <w:trHeight w:hRule="exact" w:val="355"/>
        </w:trPr>
        <w:tc>
          <w:tcPr>
            <w:tcW w:w="1493" w:type="dxa"/>
            <w:tcBorders>
              <w:top w:val="single" w:sz="4" w:space="0" w:color="auto"/>
              <w:left w:val="single" w:sz="4" w:space="0" w:color="auto"/>
            </w:tcBorders>
            <w:shd w:val="clear" w:color="auto" w:fill="FFFFFF"/>
          </w:tcPr>
          <w:p w:rsidR="007A21B0" w:rsidRPr="00FF5497" w:rsidRDefault="007A21B0" w:rsidP="00FD231A">
            <w:pPr>
              <w:keepLines/>
              <w:spacing w:line="360" w:lineRule="auto"/>
              <w:ind w:firstLine="567"/>
              <w:jc w:val="both"/>
              <w:rPr>
                <w:rFonts w:ascii="Times New Roman" w:eastAsia="Times New Roman" w:hAnsi="Times New Roman" w:cs="Times New Roman"/>
                <w:vertAlign w:val="superscript"/>
              </w:rPr>
            </w:pPr>
            <w:r w:rsidRPr="00FF5497">
              <w:rPr>
                <w:rFonts w:ascii="Times New Roman" w:eastAsia="Times New Roman" w:hAnsi="Times New Roman" w:cs="Times New Roman"/>
                <w:shd w:val="clear" w:color="auto" w:fill="FFFFFF"/>
              </w:rPr>
              <w:t>ʷ</w:t>
            </w:r>
          </w:p>
        </w:tc>
        <w:tc>
          <w:tcPr>
            <w:tcW w:w="4680" w:type="dxa"/>
            <w:tcBorders>
              <w:top w:val="single" w:sz="4" w:space="0" w:color="auto"/>
              <w:left w:val="single" w:sz="4" w:space="0" w:color="auto"/>
            </w:tcBorders>
            <w:shd w:val="clear" w:color="auto" w:fill="FFFFFF"/>
          </w:tcPr>
          <w:p w:rsidR="007A21B0" w:rsidRPr="00FF5497" w:rsidRDefault="007A21B0" w:rsidP="00FD231A">
            <w:pPr>
              <w:keepLines/>
              <w:ind w:firstLine="208"/>
              <w:jc w:val="both"/>
              <w:rPr>
                <w:rFonts w:ascii="Times New Roman" w:eastAsia="Times New Roman" w:hAnsi="Times New Roman" w:cs="Times New Roman"/>
              </w:rPr>
            </w:pPr>
            <w:proofErr w:type="gramStart"/>
            <w:r w:rsidRPr="00FF5497">
              <w:rPr>
                <w:rFonts w:ascii="Times New Roman" w:eastAsia="Times New Roman" w:hAnsi="Times New Roman" w:cs="Times New Roman"/>
                <w:shd w:val="clear" w:color="auto" w:fill="FFFFFF"/>
              </w:rPr>
              <w:t>лаб</w:t>
            </w:r>
            <w:proofErr w:type="gramEnd"/>
            <w:r w:rsidRPr="00FF5497">
              <w:rPr>
                <w:rFonts w:ascii="Times New Roman" w:eastAsia="Times New Roman" w:hAnsi="Times New Roman" w:cs="Times New Roman"/>
                <w:shd w:val="clear" w:color="auto" w:fill="FFFFFF"/>
                <w:lang w:val="uk-UA"/>
              </w:rPr>
              <w:t>і</w:t>
            </w:r>
            <w:r w:rsidRPr="00FF5497">
              <w:rPr>
                <w:rFonts w:ascii="Times New Roman" w:eastAsia="Times New Roman" w:hAnsi="Times New Roman" w:cs="Times New Roman"/>
                <w:shd w:val="clear" w:color="auto" w:fill="FFFFFF"/>
              </w:rPr>
              <w:t>ал</w:t>
            </w:r>
            <w:r w:rsidRPr="00FF5497">
              <w:rPr>
                <w:rFonts w:ascii="Times New Roman" w:eastAsia="Times New Roman" w:hAnsi="Times New Roman" w:cs="Times New Roman"/>
                <w:shd w:val="clear" w:color="auto" w:fill="FFFFFF"/>
                <w:lang w:val="uk-UA"/>
              </w:rPr>
              <w:t>і</w:t>
            </w:r>
            <w:r w:rsidRPr="00FF5497">
              <w:rPr>
                <w:rFonts w:ascii="Times New Roman" w:eastAsia="Times New Roman" w:hAnsi="Times New Roman" w:cs="Times New Roman"/>
                <w:shd w:val="clear" w:color="auto" w:fill="FFFFFF"/>
              </w:rPr>
              <w:t>зац</w:t>
            </w:r>
            <w:r w:rsidRPr="00FF5497">
              <w:rPr>
                <w:rFonts w:ascii="Times New Roman" w:eastAsia="Times New Roman" w:hAnsi="Times New Roman" w:cs="Times New Roman"/>
                <w:shd w:val="clear" w:color="auto" w:fill="FFFFFF"/>
                <w:lang w:val="uk-UA"/>
              </w:rPr>
              <w:t>і</w:t>
            </w:r>
            <w:r w:rsidRPr="00FF5497">
              <w:rPr>
                <w:rFonts w:ascii="Times New Roman" w:eastAsia="Times New Roman" w:hAnsi="Times New Roman" w:cs="Times New Roman"/>
                <w:shd w:val="clear" w:color="auto" w:fill="FFFFFF"/>
              </w:rPr>
              <w:t>я</w:t>
            </w:r>
          </w:p>
        </w:tc>
        <w:tc>
          <w:tcPr>
            <w:tcW w:w="2693" w:type="dxa"/>
            <w:tcBorders>
              <w:top w:val="single" w:sz="4" w:space="0" w:color="auto"/>
              <w:left w:val="single" w:sz="4" w:space="0" w:color="auto"/>
              <w:right w:val="single" w:sz="4" w:space="0" w:color="auto"/>
            </w:tcBorders>
            <w:shd w:val="clear" w:color="auto" w:fill="FFFFFF"/>
          </w:tcPr>
          <w:p w:rsidR="007A21B0" w:rsidRPr="00FF5497" w:rsidRDefault="007A21B0" w:rsidP="00FD231A">
            <w:pPr>
              <w:keepLines/>
              <w:spacing w:line="360" w:lineRule="auto"/>
              <w:ind w:firstLine="567"/>
              <w:jc w:val="center"/>
              <w:rPr>
                <w:rFonts w:ascii="Times New Roman" w:eastAsia="Times New Roman" w:hAnsi="Times New Roman" w:cs="Times New Roman"/>
              </w:rPr>
            </w:pPr>
            <w:r w:rsidRPr="00FF5497">
              <w:rPr>
                <w:rFonts w:ascii="Times New Roman" w:eastAsia="Times New Roman" w:hAnsi="Times New Roman" w:cs="Times New Roman"/>
                <w:shd w:val="clear" w:color="auto" w:fill="FFFFFF"/>
              </w:rPr>
              <w:t>ʷ</w:t>
            </w:r>
            <w:r w:rsidRPr="00FF5497">
              <w:rPr>
                <w:rFonts w:ascii="Times New Roman" w:eastAsia="Times New Roman" w:hAnsi="Times New Roman" w:cs="Times New Roman"/>
                <w:shd w:val="clear" w:color="auto" w:fill="FFFFFF"/>
                <w:lang w:val="en-US"/>
              </w:rPr>
              <w:t>ɔ</w:t>
            </w:r>
          </w:p>
        </w:tc>
      </w:tr>
      <w:tr w:rsidR="007A21B0" w:rsidRPr="00C92591" w:rsidTr="00FD231A">
        <w:trPr>
          <w:trHeight w:hRule="exact" w:val="418"/>
        </w:trPr>
        <w:tc>
          <w:tcPr>
            <w:tcW w:w="1493" w:type="dxa"/>
            <w:tcBorders>
              <w:top w:val="single" w:sz="4" w:space="0" w:color="auto"/>
              <w:left w:val="single" w:sz="4" w:space="0" w:color="auto"/>
            </w:tcBorders>
            <w:shd w:val="clear" w:color="auto" w:fill="FFFFFF"/>
          </w:tcPr>
          <w:p w:rsidR="007A21B0" w:rsidRPr="00FF5497" w:rsidRDefault="007A21B0" w:rsidP="00FD231A">
            <w:pPr>
              <w:keepLines/>
              <w:spacing w:line="360" w:lineRule="auto"/>
              <w:ind w:firstLine="567"/>
              <w:jc w:val="both"/>
              <w:rPr>
                <w:rFonts w:ascii="Times New Roman" w:eastAsia="Times New Roman" w:hAnsi="Times New Roman" w:cs="Times New Roman"/>
              </w:rPr>
            </w:pPr>
            <w:r w:rsidRPr="00FF5497">
              <w:rPr>
                <w:rFonts w:ascii="Times New Roman" w:eastAsia="Times New Roman" w:hAnsi="Times New Roman" w:cs="Times New Roman"/>
                <w:shd w:val="clear" w:color="auto" w:fill="FFFFFF"/>
              </w:rPr>
              <w:t>~</w:t>
            </w:r>
          </w:p>
        </w:tc>
        <w:tc>
          <w:tcPr>
            <w:tcW w:w="4680" w:type="dxa"/>
            <w:tcBorders>
              <w:top w:val="single" w:sz="4" w:space="0" w:color="auto"/>
              <w:left w:val="single" w:sz="4" w:space="0" w:color="auto"/>
            </w:tcBorders>
            <w:shd w:val="clear" w:color="auto" w:fill="FFFFFF"/>
          </w:tcPr>
          <w:p w:rsidR="007A21B0" w:rsidRPr="00FF5497" w:rsidRDefault="007A21B0" w:rsidP="00FD231A">
            <w:pPr>
              <w:keepLines/>
              <w:ind w:firstLine="208"/>
              <w:jc w:val="both"/>
              <w:rPr>
                <w:rFonts w:ascii="Times New Roman" w:eastAsia="Times New Roman" w:hAnsi="Times New Roman" w:cs="Times New Roman"/>
              </w:rPr>
            </w:pPr>
            <w:r w:rsidRPr="00FF5497">
              <w:rPr>
                <w:rFonts w:ascii="Times New Roman" w:eastAsia="Times New Roman" w:hAnsi="Times New Roman" w:cs="Times New Roman"/>
                <w:shd w:val="clear" w:color="auto" w:fill="FFFFFF"/>
              </w:rPr>
              <w:t>назал</w:t>
            </w:r>
            <w:r w:rsidRPr="00FF5497">
              <w:rPr>
                <w:rFonts w:ascii="Times New Roman" w:eastAsia="Times New Roman" w:hAnsi="Times New Roman" w:cs="Times New Roman"/>
                <w:shd w:val="clear" w:color="auto" w:fill="FFFFFF"/>
                <w:lang w:val="uk-UA"/>
              </w:rPr>
              <w:t>і</w:t>
            </w:r>
            <w:r w:rsidRPr="00FF5497">
              <w:rPr>
                <w:rFonts w:ascii="Times New Roman" w:eastAsia="Times New Roman" w:hAnsi="Times New Roman" w:cs="Times New Roman"/>
                <w:shd w:val="clear" w:color="auto" w:fill="FFFFFF"/>
              </w:rPr>
              <w:t>зац</w:t>
            </w:r>
            <w:r w:rsidRPr="00FF5497">
              <w:rPr>
                <w:rFonts w:ascii="Times New Roman" w:eastAsia="Times New Roman" w:hAnsi="Times New Roman" w:cs="Times New Roman"/>
                <w:shd w:val="clear" w:color="auto" w:fill="FFFFFF"/>
                <w:lang w:val="uk-UA"/>
              </w:rPr>
              <w:t>і</w:t>
            </w:r>
            <w:r w:rsidRPr="00FF5497">
              <w:rPr>
                <w:rFonts w:ascii="Times New Roman" w:eastAsia="Times New Roman" w:hAnsi="Times New Roman" w:cs="Times New Roman"/>
                <w:shd w:val="clear" w:color="auto" w:fill="FFFFFF"/>
              </w:rPr>
              <w:t>я</w:t>
            </w:r>
          </w:p>
        </w:tc>
        <w:tc>
          <w:tcPr>
            <w:tcW w:w="2693" w:type="dxa"/>
            <w:tcBorders>
              <w:top w:val="single" w:sz="4" w:space="0" w:color="auto"/>
              <w:left w:val="single" w:sz="4" w:space="0" w:color="auto"/>
              <w:right w:val="single" w:sz="4" w:space="0" w:color="auto"/>
            </w:tcBorders>
            <w:shd w:val="clear" w:color="auto" w:fill="FFFFFF"/>
          </w:tcPr>
          <w:p w:rsidR="007A21B0" w:rsidRPr="00FF5497" w:rsidRDefault="007A21B0" w:rsidP="00FD231A">
            <w:pPr>
              <w:keepLines/>
              <w:spacing w:line="360" w:lineRule="auto"/>
              <w:ind w:firstLine="567"/>
              <w:jc w:val="center"/>
              <w:rPr>
                <w:rFonts w:ascii="Times New Roman" w:eastAsia="Times New Roman" w:hAnsi="Times New Roman" w:cs="Times New Roman"/>
              </w:rPr>
            </w:pPr>
            <w:r w:rsidRPr="00FF5497">
              <w:rPr>
                <w:rFonts w:ascii="Times New Roman" w:eastAsia="Times New Roman" w:hAnsi="Times New Roman" w:cs="Times New Roman"/>
              </w:rPr>
              <w:t>æ</w:t>
            </w:r>
          </w:p>
        </w:tc>
      </w:tr>
      <w:tr w:rsidR="007A21B0" w:rsidRPr="00C92591" w:rsidTr="00FD231A">
        <w:trPr>
          <w:trHeight w:hRule="exact" w:val="422"/>
        </w:trPr>
        <w:tc>
          <w:tcPr>
            <w:tcW w:w="1493" w:type="dxa"/>
            <w:tcBorders>
              <w:top w:val="single" w:sz="4" w:space="0" w:color="auto"/>
              <w:left w:val="single" w:sz="4" w:space="0" w:color="auto"/>
            </w:tcBorders>
            <w:shd w:val="clear" w:color="auto" w:fill="FFFFFF"/>
          </w:tcPr>
          <w:p w:rsidR="007A21B0" w:rsidRPr="00FF5497" w:rsidRDefault="007A21B0" w:rsidP="00FD231A">
            <w:pPr>
              <w:keepLines/>
              <w:spacing w:line="360" w:lineRule="auto"/>
              <w:ind w:firstLine="567"/>
              <w:jc w:val="both"/>
              <w:rPr>
                <w:rFonts w:ascii="Times New Roman" w:eastAsia="Times New Roman" w:hAnsi="Times New Roman" w:cs="Times New Roman"/>
              </w:rPr>
            </w:pPr>
            <w:r w:rsidRPr="00FF5497">
              <w:rPr>
                <w:rFonts w:ascii="Times New Roman" w:eastAsia="Times New Roman" w:hAnsi="Times New Roman" w:cs="Times New Roman"/>
              </w:rPr>
              <w:t>̟</w:t>
            </w:r>
          </w:p>
        </w:tc>
        <w:tc>
          <w:tcPr>
            <w:tcW w:w="4680" w:type="dxa"/>
            <w:tcBorders>
              <w:top w:val="single" w:sz="4" w:space="0" w:color="auto"/>
              <w:left w:val="single" w:sz="4" w:space="0" w:color="auto"/>
            </w:tcBorders>
            <w:shd w:val="clear" w:color="auto" w:fill="FFFFFF"/>
          </w:tcPr>
          <w:p w:rsidR="007A21B0" w:rsidRPr="00FF5497" w:rsidRDefault="007A21B0" w:rsidP="00FD231A">
            <w:pPr>
              <w:keepLines/>
              <w:ind w:firstLine="208"/>
              <w:jc w:val="both"/>
              <w:rPr>
                <w:rFonts w:ascii="Times New Roman" w:eastAsia="Times New Roman" w:hAnsi="Times New Roman" w:cs="Times New Roman"/>
                <w:lang w:val="uk-UA"/>
              </w:rPr>
            </w:pPr>
            <w:r>
              <w:rPr>
                <w:rFonts w:ascii="Times New Roman" w:eastAsia="Times New Roman" w:hAnsi="Times New Roman" w:cs="Times New Roman"/>
                <w:shd w:val="clear" w:color="auto" w:fill="FFFFFF"/>
                <w:lang w:val="uk-UA"/>
              </w:rPr>
              <w:t>п</w:t>
            </w:r>
            <w:r w:rsidRPr="00FF5497">
              <w:rPr>
                <w:rFonts w:ascii="Times New Roman" w:eastAsia="Times New Roman" w:hAnsi="Times New Roman" w:cs="Times New Roman"/>
                <w:shd w:val="clear" w:color="auto" w:fill="FFFFFF"/>
                <w:lang w:val="uk-UA"/>
              </w:rPr>
              <w:t>росунутий вперед</w:t>
            </w:r>
          </w:p>
        </w:tc>
        <w:tc>
          <w:tcPr>
            <w:tcW w:w="2693" w:type="dxa"/>
            <w:tcBorders>
              <w:top w:val="single" w:sz="4" w:space="0" w:color="auto"/>
              <w:left w:val="single" w:sz="4" w:space="0" w:color="auto"/>
              <w:right w:val="single" w:sz="4" w:space="0" w:color="auto"/>
            </w:tcBorders>
            <w:shd w:val="clear" w:color="auto" w:fill="FFFFFF"/>
          </w:tcPr>
          <w:p w:rsidR="007A21B0" w:rsidRPr="00FF5497" w:rsidRDefault="007A21B0" w:rsidP="00FD231A">
            <w:pPr>
              <w:keepLines/>
              <w:spacing w:line="360" w:lineRule="auto"/>
              <w:ind w:firstLine="567"/>
              <w:jc w:val="center"/>
              <w:rPr>
                <w:rFonts w:ascii="Times New Roman" w:eastAsia="Times New Roman" w:hAnsi="Times New Roman" w:cs="Times New Roman"/>
              </w:rPr>
            </w:pPr>
            <w:r w:rsidRPr="00FF5497">
              <w:rPr>
                <w:rFonts w:ascii="Times New Roman" w:eastAsia="Times New Roman" w:hAnsi="Times New Roman" w:cs="Times New Roman"/>
                <w:shd w:val="clear" w:color="auto" w:fill="FFFFFF"/>
              </w:rPr>
              <w:t>̟а</w:t>
            </w:r>
          </w:p>
          <w:p w:rsidR="007A21B0" w:rsidRPr="00FF5497" w:rsidRDefault="007A21B0" w:rsidP="00FD231A">
            <w:pPr>
              <w:keepLines/>
              <w:spacing w:line="360" w:lineRule="auto"/>
              <w:ind w:firstLine="567"/>
              <w:jc w:val="center"/>
              <w:rPr>
                <w:rFonts w:ascii="Times New Roman" w:eastAsia="Times New Roman" w:hAnsi="Times New Roman" w:cs="Times New Roman"/>
              </w:rPr>
            </w:pPr>
            <w:r w:rsidRPr="00FF5497">
              <w:rPr>
                <w:rFonts w:ascii="Times New Roman" w:eastAsia="Constantia" w:hAnsi="Times New Roman" w:cs="Times New Roman"/>
                <w:shd w:val="clear" w:color="auto" w:fill="FFFFFF"/>
              </w:rPr>
              <w:t>+</w:t>
            </w:r>
          </w:p>
        </w:tc>
      </w:tr>
      <w:tr w:rsidR="007A21B0" w:rsidRPr="00C92591" w:rsidTr="00FD231A">
        <w:trPr>
          <w:trHeight w:hRule="exact" w:val="365"/>
        </w:trPr>
        <w:tc>
          <w:tcPr>
            <w:tcW w:w="1493" w:type="dxa"/>
            <w:tcBorders>
              <w:top w:val="single" w:sz="4" w:space="0" w:color="auto"/>
              <w:left w:val="single" w:sz="4" w:space="0" w:color="auto"/>
            </w:tcBorders>
            <w:shd w:val="clear" w:color="auto" w:fill="FFFFFF"/>
          </w:tcPr>
          <w:p w:rsidR="007A21B0" w:rsidRPr="00FF5497" w:rsidRDefault="007A21B0" w:rsidP="00FD231A">
            <w:pPr>
              <w:keepLines/>
              <w:spacing w:line="360" w:lineRule="auto"/>
              <w:ind w:firstLine="567"/>
              <w:jc w:val="both"/>
              <w:rPr>
                <w:rFonts w:ascii="Times New Roman" w:eastAsia="Times New Roman" w:hAnsi="Times New Roman" w:cs="Times New Roman"/>
              </w:rPr>
            </w:pPr>
            <w:r w:rsidRPr="00FF5497">
              <w:rPr>
                <w:rFonts w:ascii="Times New Roman" w:eastAsia="Times New Roman" w:hAnsi="Times New Roman" w:cs="Times New Roman"/>
                <w:shd w:val="clear" w:color="auto" w:fill="FFFFFF"/>
              </w:rPr>
              <w:t>_</w:t>
            </w:r>
          </w:p>
        </w:tc>
        <w:tc>
          <w:tcPr>
            <w:tcW w:w="4680" w:type="dxa"/>
            <w:tcBorders>
              <w:top w:val="single" w:sz="4" w:space="0" w:color="auto"/>
              <w:left w:val="single" w:sz="4" w:space="0" w:color="auto"/>
            </w:tcBorders>
            <w:shd w:val="clear" w:color="auto" w:fill="FFFFFF"/>
          </w:tcPr>
          <w:p w:rsidR="007A21B0" w:rsidRPr="00FF5497" w:rsidRDefault="007A21B0" w:rsidP="00FD231A">
            <w:pPr>
              <w:keepLines/>
              <w:ind w:firstLine="208"/>
              <w:jc w:val="both"/>
              <w:rPr>
                <w:rFonts w:ascii="Times New Roman" w:eastAsia="Times New Roman" w:hAnsi="Times New Roman" w:cs="Times New Roman"/>
              </w:rPr>
            </w:pPr>
            <w:r w:rsidRPr="00FF5497">
              <w:rPr>
                <w:rFonts w:ascii="Times New Roman" w:eastAsia="Times New Roman" w:hAnsi="Times New Roman" w:cs="Times New Roman"/>
                <w:shd w:val="clear" w:color="auto" w:fill="FFFFFF"/>
                <w:lang w:val="uk-UA"/>
              </w:rPr>
              <w:t>відсунутий</w:t>
            </w:r>
            <w:r w:rsidRPr="00FF5497">
              <w:rPr>
                <w:rFonts w:ascii="Times New Roman" w:eastAsia="Times New Roman" w:hAnsi="Times New Roman" w:cs="Times New Roman"/>
                <w:shd w:val="clear" w:color="auto" w:fill="FFFFFF"/>
              </w:rPr>
              <w:t xml:space="preserve"> назад</w:t>
            </w:r>
          </w:p>
        </w:tc>
        <w:tc>
          <w:tcPr>
            <w:tcW w:w="2693" w:type="dxa"/>
            <w:tcBorders>
              <w:top w:val="single" w:sz="4" w:space="0" w:color="auto"/>
              <w:left w:val="single" w:sz="4" w:space="0" w:color="auto"/>
              <w:right w:val="single" w:sz="4" w:space="0" w:color="auto"/>
            </w:tcBorders>
            <w:shd w:val="clear" w:color="auto" w:fill="FFFFFF"/>
          </w:tcPr>
          <w:p w:rsidR="007A21B0" w:rsidRPr="00FF5497" w:rsidRDefault="007A21B0" w:rsidP="00FD231A">
            <w:pPr>
              <w:keepLines/>
              <w:spacing w:line="360" w:lineRule="auto"/>
              <w:ind w:firstLine="567"/>
              <w:jc w:val="center"/>
              <w:rPr>
                <w:rFonts w:ascii="Times New Roman" w:eastAsia="Times New Roman" w:hAnsi="Times New Roman" w:cs="Times New Roman"/>
                <w:u w:val="single"/>
              </w:rPr>
            </w:pPr>
            <w:r w:rsidRPr="00FF5497">
              <w:rPr>
                <w:rFonts w:ascii="Times New Roman" w:eastAsia="Times New Roman" w:hAnsi="Times New Roman" w:cs="Times New Roman"/>
                <w:u w:val="single"/>
                <w:shd w:val="clear" w:color="auto" w:fill="FFFFFF"/>
                <w:lang w:val="en-US"/>
              </w:rPr>
              <w:t>a</w:t>
            </w:r>
          </w:p>
        </w:tc>
      </w:tr>
      <w:tr w:rsidR="007A21B0" w:rsidRPr="00C92591" w:rsidTr="00FD231A">
        <w:trPr>
          <w:trHeight w:hRule="exact" w:val="503"/>
        </w:trPr>
        <w:tc>
          <w:tcPr>
            <w:tcW w:w="1493" w:type="dxa"/>
            <w:tcBorders>
              <w:top w:val="single" w:sz="4" w:space="0" w:color="auto"/>
              <w:left w:val="single" w:sz="4" w:space="0" w:color="auto"/>
            </w:tcBorders>
            <w:shd w:val="clear" w:color="auto" w:fill="FFFFFF"/>
          </w:tcPr>
          <w:p w:rsidR="007A21B0" w:rsidRPr="00FF5497" w:rsidRDefault="007A21B0" w:rsidP="00FD231A">
            <w:pPr>
              <w:keepLines/>
              <w:spacing w:line="360" w:lineRule="auto"/>
              <w:ind w:firstLine="567"/>
              <w:jc w:val="both"/>
              <w:rPr>
                <w:rFonts w:ascii="Times New Roman" w:eastAsia="Times New Roman" w:hAnsi="Times New Roman" w:cs="Times New Roman"/>
                <w:vertAlign w:val="subscript"/>
                <w:lang w:val="en-US"/>
              </w:rPr>
            </w:pPr>
            <w:r w:rsidRPr="00FF5497">
              <w:rPr>
                <w:rFonts w:ascii="Times New Roman" w:eastAsia="Times New Roman" w:hAnsi="Times New Roman" w:cs="Times New Roman"/>
                <w:shd w:val="clear" w:color="auto" w:fill="FFFFFF"/>
                <w:vertAlign w:val="subscript"/>
              </w:rPr>
              <w:t>˛</w:t>
            </w:r>
          </w:p>
        </w:tc>
        <w:tc>
          <w:tcPr>
            <w:tcW w:w="4680" w:type="dxa"/>
            <w:tcBorders>
              <w:top w:val="single" w:sz="4" w:space="0" w:color="auto"/>
              <w:left w:val="single" w:sz="4" w:space="0" w:color="auto"/>
            </w:tcBorders>
            <w:shd w:val="clear" w:color="auto" w:fill="FFFFFF"/>
          </w:tcPr>
          <w:p w:rsidR="007A21B0" w:rsidRPr="00FF5497" w:rsidRDefault="007A21B0" w:rsidP="00FD231A">
            <w:pPr>
              <w:keepLines/>
              <w:ind w:left="208"/>
              <w:jc w:val="both"/>
              <w:rPr>
                <w:rFonts w:ascii="Times New Roman" w:eastAsia="Times New Roman" w:hAnsi="Times New Roman" w:cs="Times New Roman"/>
              </w:rPr>
            </w:pPr>
            <w:r>
              <w:rPr>
                <w:rFonts w:ascii="Times New Roman" w:eastAsia="Times New Roman" w:hAnsi="Times New Roman" w:cs="Times New Roman"/>
                <w:shd w:val="clear" w:color="auto" w:fill="FFFFFF"/>
                <w:lang w:val="uk-UA"/>
              </w:rPr>
              <w:t>б</w:t>
            </w:r>
            <w:r w:rsidRPr="00FF5497">
              <w:rPr>
                <w:rFonts w:ascii="Times New Roman" w:eastAsia="Times New Roman" w:hAnsi="Times New Roman" w:cs="Times New Roman"/>
                <w:shd w:val="clear" w:color="auto" w:fill="FFFFFF"/>
                <w:lang w:val="uk-UA"/>
              </w:rPr>
              <w:t>ільш відкритий і менш огублений</w:t>
            </w:r>
            <w:r w:rsidRPr="00FF5497">
              <w:rPr>
                <w:rFonts w:ascii="Times New Roman" w:eastAsia="Times New Roman" w:hAnsi="Times New Roman" w:cs="Times New Roman"/>
                <w:shd w:val="clear" w:color="auto" w:fill="FFFFFF"/>
              </w:rPr>
              <w:t xml:space="preserve"> </w:t>
            </w:r>
            <w:r>
              <w:rPr>
                <w:rFonts w:ascii="Times New Roman" w:eastAsia="Times New Roman" w:hAnsi="Times New Roman" w:cs="Times New Roman"/>
                <w:shd w:val="clear" w:color="auto" w:fill="FFFFFF"/>
                <w:lang w:val="uk-UA"/>
              </w:rPr>
              <w:t xml:space="preserve">   </w:t>
            </w:r>
            <w:r w:rsidRPr="00FF5497">
              <w:rPr>
                <w:rFonts w:ascii="Times New Roman" w:eastAsia="Times New Roman" w:hAnsi="Times New Roman" w:cs="Times New Roman"/>
                <w:shd w:val="clear" w:color="auto" w:fill="FFFFFF"/>
              </w:rPr>
              <w:t>огубленный</w:t>
            </w:r>
          </w:p>
        </w:tc>
        <w:tc>
          <w:tcPr>
            <w:tcW w:w="2693" w:type="dxa"/>
            <w:tcBorders>
              <w:top w:val="single" w:sz="4" w:space="0" w:color="auto"/>
              <w:left w:val="single" w:sz="4" w:space="0" w:color="auto"/>
              <w:right w:val="single" w:sz="4" w:space="0" w:color="auto"/>
            </w:tcBorders>
            <w:shd w:val="clear" w:color="auto" w:fill="FFFFFF"/>
          </w:tcPr>
          <w:p w:rsidR="007A21B0" w:rsidRPr="00FF5497" w:rsidRDefault="007A21B0" w:rsidP="00FD231A">
            <w:pPr>
              <w:keepLines/>
              <w:spacing w:line="360" w:lineRule="auto"/>
              <w:ind w:firstLine="567"/>
              <w:jc w:val="center"/>
              <w:rPr>
                <w:rFonts w:ascii="Times New Roman" w:eastAsia="Times New Roman" w:hAnsi="Times New Roman" w:cs="Times New Roman"/>
              </w:rPr>
            </w:pPr>
            <w:r w:rsidRPr="00FF5497">
              <w:rPr>
                <w:rFonts w:ascii="Times New Roman" w:eastAsia="Times New Roman" w:hAnsi="Times New Roman" w:cs="Times New Roman"/>
                <w:shd w:val="clear" w:color="auto" w:fill="FFFFFF"/>
              </w:rPr>
              <w:t>˛ɔ</w:t>
            </w:r>
          </w:p>
        </w:tc>
      </w:tr>
      <w:tr w:rsidR="007A21B0" w:rsidRPr="00C92591" w:rsidTr="00FD231A">
        <w:trPr>
          <w:trHeight w:hRule="exact" w:val="365"/>
        </w:trPr>
        <w:tc>
          <w:tcPr>
            <w:tcW w:w="1493" w:type="dxa"/>
            <w:tcBorders>
              <w:top w:val="single" w:sz="4" w:space="0" w:color="auto"/>
              <w:left w:val="single" w:sz="4" w:space="0" w:color="auto"/>
            </w:tcBorders>
            <w:shd w:val="clear" w:color="auto" w:fill="FFFFFF"/>
          </w:tcPr>
          <w:p w:rsidR="007A21B0" w:rsidRPr="00FF5497" w:rsidRDefault="007A21B0" w:rsidP="00FD231A">
            <w:pPr>
              <w:keepLines/>
              <w:spacing w:line="360" w:lineRule="auto"/>
              <w:ind w:firstLine="567"/>
              <w:jc w:val="both"/>
              <w:rPr>
                <w:rFonts w:ascii="Times New Roman" w:hAnsi="Times New Roman" w:cs="Times New Roman"/>
              </w:rPr>
            </w:pPr>
            <w:r w:rsidRPr="00FF5497">
              <w:rPr>
                <w:rFonts w:ascii="Times New Roman" w:eastAsia="Times New Roman" w:hAnsi="Times New Roman" w:cs="Times New Roman"/>
                <w:shd w:val="clear" w:color="auto" w:fill="FFFFFF"/>
              </w:rPr>
              <w:t>ˇ</w:t>
            </w:r>
          </w:p>
        </w:tc>
        <w:tc>
          <w:tcPr>
            <w:tcW w:w="4680" w:type="dxa"/>
            <w:tcBorders>
              <w:top w:val="single" w:sz="4" w:space="0" w:color="auto"/>
              <w:left w:val="single" w:sz="4" w:space="0" w:color="auto"/>
            </w:tcBorders>
            <w:shd w:val="clear" w:color="auto" w:fill="FFFFFF"/>
          </w:tcPr>
          <w:p w:rsidR="007A21B0" w:rsidRPr="00FF5497" w:rsidRDefault="007A21B0" w:rsidP="00FD231A">
            <w:pPr>
              <w:keepLines/>
              <w:ind w:firstLine="208"/>
              <w:jc w:val="both"/>
              <w:rPr>
                <w:rFonts w:ascii="Times New Roman" w:eastAsia="Times New Roman" w:hAnsi="Times New Roman" w:cs="Times New Roman"/>
                <w:lang w:val="uk-UA"/>
              </w:rPr>
            </w:pPr>
            <w:r w:rsidRPr="00FF5497">
              <w:rPr>
                <w:rFonts w:ascii="Times New Roman" w:eastAsia="Times New Roman" w:hAnsi="Times New Roman" w:cs="Times New Roman"/>
                <w:shd w:val="clear" w:color="auto" w:fill="FFFFFF"/>
                <w:lang w:val="uk-UA"/>
              </w:rPr>
              <w:t>короткий</w:t>
            </w:r>
          </w:p>
        </w:tc>
        <w:tc>
          <w:tcPr>
            <w:tcW w:w="2693" w:type="dxa"/>
            <w:tcBorders>
              <w:top w:val="single" w:sz="4" w:space="0" w:color="auto"/>
              <w:left w:val="single" w:sz="4" w:space="0" w:color="auto"/>
              <w:right w:val="single" w:sz="4" w:space="0" w:color="auto"/>
            </w:tcBorders>
            <w:shd w:val="clear" w:color="auto" w:fill="FFFFFF"/>
          </w:tcPr>
          <w:p w:rsidR="007A21B0" w:rsidRPr="00FF5497" w:rsidRDefault="007A21B0" w:rsidP="00FD231A">
            <w:pPr>
              <w:keepLines/>
              <w:spacing w:line="360" w:lineRule="auto"/>
              <w:ind w:firstLine="567"/>
              <w:jc w:val="center"/>
              <w:rPr>
                <w:rFonts w:ascii="Times New Roman" w:eastAsia="Times New Roman" w:hAnsi="Times New Roman" w:cs="Times New Roman"/>
              </w:rPr>
            </w:pPr>
            <w:r w:rsidRPr="00FF5497">
              <w:rPr>
                <w:rFonts w:ascii="Times New Roman" w:eastAsia="Times New Roman" w:hAnsi="Times New Roman" w:cs="Times New Roman"/>
              </w:rPr>
              <w:t>ˇɜ</w:t>
            </w:r>
          </w:p>
        </w:tc>
      </w:tr>
      <w:tr w:rsidR="007A21B0" w:rsidRPr="00C92591" w:rsidTr="00FD231A">
        <w:trPr>
          <w:trHeight w:hRule="exact" w:val="307"/>
        </w:trPr>
        <w:tc>
          <w:tcPr>
            <w:tcW w:w="1493" w:type="dxa"/>
            <w:tcBorders>
              <w:top w:val="single" w:sz="4" w:space="0" w:color="auto"/>
              <w:left w:val="single" w:sz="4" w:space="0" w:color="auto"/>
            </w:tcBorders>
            <w:shd w:val="clear" w:color="auto" w:fill="FFFFFF"/>
          </w:tcPr>
          <w:p w:rsidR="007A21B0" w:rsidRPr="00FF5497" w:rsidRDefault="007A21B0" w:rsidP="00FD231A">
            <w:pPr>
              <w:keepLines/>
              <w:spacing w:line="360" w:lineRule="auto"/>
              <w:ind w:firstLine="567"/>
              <w:jc w:val="both"/>
              <w:rPr>
                <w:rFonts w:ascii="Times New Roman" w:hAnsi="Times New Roman" w:cs="Times New Roman"/>
              </w:rPr>
            </w:pPr>
            <w:r w:rsidRPr="00FF5497">
              <w:rPr>
                <w:rFonts w:ascii="Times New Roman" w:hAnsi="Times New Roman" w:cs="Times New Roman"/>
              </w:rPr>
              <w:t>:</w:t>
            </w:r>
          </w:p>
        </w:tc>
        <w:tc>
          <w:tcPr>
            <w:tcW w:w="4680" w:type="dxa"/>
            <w:tcBorders>
              <w:top w:val="single" w:sz="4" w:space="0" w:color="auto"/>
              <w:left w:val="single" w:sz="4" w:space="0" w:color="auto"/>
            </w:tcBorders>
            <w:shd w:val="clear" w:color="auto" w:fill="FFFFFF"/>
          </w:tcPr>
          <w:p w:rsidR="007A21B0" w:rsidRPr="00FF5497" w:rsidRDefault="007A21B0" w:rsidP="00FD231A">
            <w:pPr>
              <w:keepLines/>
              <w:ind w:firstLine="208"/>
              <w:jc w:val="both"/>
              <w:rPr>
                <w:rFonts w:ascii="Times New Roman" w:eastAsia="Times New Roman" w:hAnsi="Times New Roman" w:cs="Times New Roman"/>
              </w:rPr>
            </w:pPr>
            <w:r w:rsidRPr="00FF5497">
              <w:rPr>
                <w:rFonts w:ascii="Times New Roman" w:eastAsia="Times New Roman" w:hAnsi="Times New Roman" w:cs="Times New Roman"/>
                <w:shd w:val="clear" w:color="auto" w:fill="FFFFFF"/>
              </w:rPr>
              <w:t>до</w:t>
            </w:r>
            <w:r w:rsidRPr="00FF5497">
              <w:rPr>
                <w:rFonts w:ascii="Times New Roman" w:eastAsia="Times New Roman" w:hAnsi="Times New Roman" w:cs="Times New Roman"/>
                <w:shd w:val="clear" w:color="auto" w:fill="FFFFFF"/>
                <w:lang w:val="uk-UA"/>
              </w:rPr>
              <w:t>в</w:t>
            </w:r>
            <w:r w:rsidRPr="00FF5497">
              <w:rPr>
                <w:rFonts w:ascii="Times New Roman" w:eastAsia="Times New Roman" w:hAnsi="Times New Roman" w:cs="Times New Roman"/>
                <w:shd w:val="clear" w:color="auto" w:fill="FFFFFF"/>
              </w:rPr>
              <w:t>гий</w:t>
            </w:r>
          </w:p>
        </w:tc>
        <w:tc>
          <w:tcPr>
            <w:tcW w:w="2693" w:type="dxa"/>
            <w:tcBorders>
              <w:top w:val="single" w:sz="4" w:space="0" w:color="auto"/>
              <w:left w:val="single" w:sz="4" w:space="0" w:color="auto"/>
              <w:right w:val="single" w:sz="4" w:space="0" w:color="auto"/>
            </w:tcBorders>
            <w:shd w:val="clear" w:color="auto" w:fill="FFFFFF"/>
          </w:tcPr>
          <w:p w:rsidR="007A21B0" w:rsidRPr="00FF5497" w:rsidRDefault="007A21B0" w:rsidP="00FD231A">
            <w:pPr>
              <w:keepLines/>
              <w:spacing w:line="360" w:lineRule="auto"/>
              <w:ind w:firstLine="567"/>
              <w:jc w:val="center"/>
              <w:rPr>
                <w:rFonts w:ascii="Times New Roman" w:eastAsia="Times New Roman" w:hAnsi="Times New Roman" w:cs="Times New Roman"/>
              </w:rPr>
            </w:pPr>
            <w:r w:rsidRPr="00FF5497">
              <w:rPr>
                <w:rFonts w:ascii="Times New Roman" w:eastAsia="Times New Roman" w:hAnsi="Times New Roman" w:cs="Times New Roman"/>
                <w:shd w:val="clear" w:color="auto" w:fill="FFFFFF"/>
                <w:lang w:val="en-US"/>
              </w:rPr>
              <w:t>a:</w:t>
            </w:r>
          </w:p>
        </w:tc>
      </w:tr>
      <w:tr w:rsidR="007A21B0" w:rsidRPr="00C92591" w:rsidTr="00FD231A">
        <w:trPr>
          <w:trHeight w:hRule="exact" w:val="422"/>
        </w:trPr>
        <w:tc>
          <w:tcPr>
            <w:tcW w:w="1493" w:type="dxa"/>
            <w:tcBorders>
              <w:top w:val="single" w:sz="4" w:space="0" w:color="auto"/>
              <w:left w:val="single" w:sz="4" w:space="0" w:color="auto"/>
            </w:tcBorders>
            <w:shd w:val="clear" w:color="auto" w:fill="FFFFFF"/>
          </w:tcPr>
          <w:p w:rsidR="007A21B0" w:rsidRPr="00FF5497" w:rsidRDefault="007A21B0" w:rsidP="00FD231A">
            <w:pPr>
              <w:keepLines/>
              <w:spacing w:line="360" w:lineRule="auto"/>
              <w:ind w:firstLine="567"/>
              <w:jc w:val="both"/>
              <w:rPr>
                <w:rFonts w:ascii="Times New Roman" w:eastAsia="Times New Roman" w:hAnsi="Times New Roman" w:cs="Times New Roman"/>
              </w:rPr>
            </w:pPr>
            <w:r w:rsidRPr="00FF5497">
              <w:rPr>
                <w:rFonts w:ascii="Times New Roman" w:eastAsia="Times New Roman" w:hAnsi="Times New Roman" w:cs="Times New Roman"/>
              </w:rPr>
              <w:t>̞</w:t>
            </w:r>
          </w:p>
        </w:tc>
        <w:tc>
          <w:tcPr>
            <w:tcW w:w="4680" w:type="dxa"/>
            <w:tcBorders>
              <w:top w:val="single" w:sz="4" w:space="0" w:color="auto"/>
              <w:left w:val="single" w:sz="4" w:space="0" w:color="auto"/>
            </w:tcBorders>
            <w:shd w:val="clear" w:color="auto" w:fill="FFFFFF"/>
          </w:tcPr>
          <w:p w:rsidR="007A21B0" w:rsidRPr="00FF5497" w:rsidRDefault="007A21B0" w:rsidP="00FD231A">
            <w:pPr>
              <w:keepLines/>
              <w:ind w:firstLine="208"/>
              <w:jc w:val="both"/>
              <w:rPr>
                <w:rFonts w:ascii="Times New Roman" w:eastAsia="Times New Roman" w:hAnsi="Times New Roman" w:cs="Times New Roman"/>
                <w:lang w:val="uk-UA"/>
              </w:rPr>
            </w:pPr>
            <w:r>
              <w:rPr>
                <w:rFonts w:ascii="Times New Roman" w:eastAsia="Times New Roman" w:hAnsi="Times New Roman" w:cs="Times New Roman"/>
                <w:shd w:val="clear" w:color="auto" w:fill="FFFFFF"/>
                <w:lang w:val="uk-UA"/>
              </w:rPr>
              <w:t>б</w:t>
            </w:r>
            <w:r w:rsidRPr="00FF5497">
              <w:rPr>
                <w:rFonts w:ascii="Times New Roman" w:eastAsia="Times New Roman" w:hAnsi="Times New Roman" w:cs="Times New Roman"/>
                <w:shd w:val="clear" w:color="auto" w:fill="FFFFFF"/>
                <w:lang w:val="uk-UA"/>
              </w:rPr>
              <w:t>ільш відкритий</w:t>
            </w:r>
          </w:p>
        </w:tc>
        <w:tc>
          <w:tcPr>
            <w:tcW w:w="2693" w:type="dxa"/>
            <w:tcBorders>
              <w:top w:val="single" w:sz="4" w:space="0" w:color="auto"/>
              <w:left w:val="single" w:sz="4" w:space="0" w:color="auto"/>
              <w:right w:val="single" w:sz="4" w:space="0" w:color="auto"/>
            </w:tcBorders>
            <w:shd w:val="clear" w:color="auto" w:fill="FFFFFF"/>
          </w:tcPr>
          <w:p w:rsidR="007A21B0" w:rsidRPr="00FF5497" w:rsidRDefault="007A21B0" w:rsidP="00FD231A">
            <w:pPr>
              <w:keepLines/>
              <w:spacing w:line="360" w:lineRule="auto"/>
              <w:ind w:firstLine="567"/>
              <w:jc w:val="center"/>
              <w:rPr>
                <w:rFonts w:ascii="Times New Roman" w:eastAsia="Times New Roman" w:hAnsi="Times New Roman" w:cs="Times New Roman"/>
              </w:rPr>
            </w:pPr>
            <w:r w:rsidRPr="00FF5497">
              <w:rPr>
                <w:rFonts w:ascii="Times New Roman" w:eastAsia="Times New Roman" w:hAnsi="Times New Roman" w:cs="Times New Roman"/>
                <w:shd w:val="clear" w:color="auto" w:fill="FFFFFF"/>
                <w:lang w:val="en-US"/>
              </w:rPr>
              <w:t>̞a</w:t>
            </w:r>
          </w:p>
        </w:tc>
      </w:tr>
      <w:tr w:rsidR="007A21B0" w:rsidRPr="00C92591" w:rsidTr="00FD231A">
        <w:trPr>
          <w:trHeight w:hRule="exact" w:val="422"/>
        </w:trPr>
        <w:tc>
          <w:tcPr>
            <w:tcW w:w="1493" w:type="dxa"/>
            <w:tcBorders>
              <w:top w:val="single" w:sz="4" w:space="0" w:color="auto"/>
              <w:left w:val="single" w:sz="4" w:space="0" w:color="auto"/>
            </w:tcBorders>
            <w:shd w:val="clear" w:color="auto" w:fill="FFFFFF"/>
          </w:tcPr>
          <w:p w:rsidR="007A21B0" w:rsidRPr="00FF5497" w:rsidRDefault="007A21B0" w:rsidP="00FD231A">
            <w:pPr>
              <w:keepLines/>
              <w:spacing w:line="360" w:lineRule="auto"/>
              <w:ind w:firstLine="567"/>
              <w:jc w:val="both"/>
              <w:rPr>
                <w:rFonts w:ascii="Times New Roman" w:eastAsia="Times New Roman" w:hAnsi="Times New Roman" w:cs="Times New Roman"/>
                <w:lang w:val="en-US"/>
              </w:rPr>
            </w:pPr>
            <w:r w:rsidRPr="00FF5497">
              <w:rPr>
                <w:rFonts w:ascii="Times New Roman" w:eastAsia="Times New Roman" w:hAnsi="Times New Roman" w:cs="Times New Roman"/>
              </w:rPr>
              <w:t>̝</w:t>
            </w:r>
          </w:p>
        </w:tc>
        <w:tc>
          <w:tcPr>
            <w:tcW w:w="4680" w:type="dxa"/>
            <w:tcBorders>
              <w:top w:val="single" w:sz="4" w:space="0" w:color="auto"/>
              <w:left w:val="single" w:sz="4" w:space="0" w:color="auto"/>
            </w:tcBorders>
            <w:shd w:val="clear" w:color="auto" w:fill="FFFFFF"/>
          </w:tcPr>
          <w:p w:rsidR="007A21B0" w:rsidRPr="00FF5497" w:rsidRDefault="007A21B0" w:rsidP="00FD231A">
            <w:pPr>
              <w:keepLines/>
              <w:ind w:firstLine="208"/>
              <w:jc w:val="both"/>
              <w:rPr>
                <w:rFonts w:ascii="Times New Roman" w:eastAsia="Times New Roman" w:hAnsi="Times New Roman" w:cs="Times New Roman"/>
                <w:lang w:val="uk-UA"/>
              </w:rPr>
            </w:pPr>
            <w:r>
              <w:rPr>
                <w:rFonts w:ascii="Times New Roman" w:eastAsia="Times New Roman" w:hAnsi="Times New Roman" w:cs="Times New Roman"/>
                <w:shd w:val="clear" w:color="auto" w:fill="FFFFFF"/>
                <w:lang w:val="uk-UA"/>
              </w:rPr>
              <w:t>б</w:t>
            </w:r>
            <w:r w:rsidRPr="00FF5497">
              <w:rPr>
                <w:rFonts w:ascii="Times New Roman" w:eastAsia="Times New Roman" w:hAnsi="Times New Roman" w:cs="Times New Roman"/>
                <w:shd w:val="clear" w:color="auto" w:fill="FFFFFF"/>
                <w:lang w:val="uk-UA"/>
              </w:rPr>
              <w:t>ільш закритий</w:t>
            </w:r>
          </w:p>
        </w:tc>
        <w:tc>
          <w:tcPr>
            <w:tcW w:w="2693" w:type="dxa"/>
            <w:tcBorders>
              <w:top w:val="single" w:sz="4" w:space="0" w:color="auto"/>
              <w:left w:val="single" w:sz="4" w:space="0" w:color="auto"/>
              <w:right w:val="single" w:sz="4" w:space="0" w:color="auto"/>
            </w:tcBorders>
            <w:shd w:val="clear" w:color="auto" w:fill="FFFFFF"/>
          </w:tcPr>
          <w:p w:rsidR="007A21B0" w:rsidRPr="00FF5497" w:rsidRDefault="007A21B0" w:rsidP="00FD231A">
            <w:pPr>
              <w:keepLines/>
              <w:spacing w:line="360" w:lineRule="auto"/>
              <w:ind w:firstLine="567"/>
              <w:jc w:val="center"/>
              <w:rPr>
                <w:rFonts w:ascii="Times New Roman" w:eastAsia="Times New Roman" w:hAnsi="Times New Roman" w:cs="Times New Roman"/>
                <w:lang w:val="en-US"/>
              </w:rPr>
            </w:pPr>
            <w:r w:rsidRPr="00FF5497">
              <w:rPr>
                <w:rFonts w:ascii="Times New Roman" w:eastAsia="Times New Roman" w:hAnsi="Times New Roman" w:cs="Times New Roman"/>
                <w:lang w:val="en-US"/>
              </w:rPr>
              <w:t>̝i</w:t>
            </w:r>
          </w:p>
        </w:tc>
      </w:tr>
      <w:tr w:rsidR="007A21B0" w:rsidRPr="00C92591" w:rsidTr="00FD231A">
        <w:trPr>
          <w:trHeight w:hRule="exact" w:val="418"/>
        </w:trPr>
        <w:tc>
          <w:tcPr>
            <w:tcW w:w="1493" w:type="dxa"/>
            <w:tcBorders>
              <w:top w:val="single" w:sz="4" w:space="0" w:color="auto"/>
              <w:left w:val="single" w:sz="4" w:space="0" w:color="auto"/>
            </w:tcBorders>
            <w:shd w:val="clear" w:color="auto" w:fill="FFFFFF"/>
          </w:tcPr>
          <w:p w:rsidR="007A21B0" w:rsidRPr="00FF5497" w:rsidRDefault="007A21B0" w:rsidP="00FD231A">
            <w:pPr>
              <w:keepLines/>
              <w:spacing w:line="360" w:lineRule="auto"/>
              <w:ind w:firstLine="567"/>
              <w:jc w:val="both"/>
              <w:rPr>
                <w:rFonts w:ascii="Times New Roman" w:eastAsia="Times New Roman" w:hAnsi="Times New Roman" w:cs="Times New Roman"/>
              </w:rPr>
            </w:pPr>
            <w:r w:rsidRPr="00FF5497">
              <w:rPr>
                <w:rFonts w:ascii="Times New Roman" w:eastAsia="Times New Roman" w:hAnsi="Times New Roman" w:cs="Times New Roman"/>
              </w:rPr>
              <w:t>̀̀</w:t>
            </w:r>
          </w:p>
        </w:tc>
        <w:tc>
          <w:tcPr>
            <w:tcW w:w="4680" w:type="dxa"/>
            <w:tcBorders>
              <w:top w:val="single" w:sz="4" w:space="0" w:color="auto"/>
              <w:left w:val="single" w:sz="4" w:space="0" w:color="auto"/>
            </w:tcBorders>
            <w:shd w:val="clear" w:color="auto" w:fill="FFFFFF"/>
          </w:tcPr>
          <w:p w:rsidR="007A21B0" w:rsidRPr="00FF5497" w:rsidRDefault="007A21B0" w:rsidP="00FD231A">
            <w:pPr>
              <w:keepLines/>
              <w:ind w:firstLine="208"/>
              <w:jc w:val="both"/>
              <w:rPr>
                <w:rFonts w:ascii="Times New Roman" w:eastAsia="Times New Roman" w:hAnsi="Times New Roman" w:cs="Times New Roman"/>
                <w:lang w:val="uk-UA"/>
              </w:rPr>
            </w:pPr>
            <w:r w:rsidRPr="00FF5497">
              <w:rPr>
                <w:rFonts w:ascii="Times New Roman" w:eastAsia="Times New Roman" w:hAnsi="Times New Roman" w:cs="Times New Roman"/>
                <w:shd w:val="clear" w:color="auto" w:fill="FFFFFF"/>
                <w:lang w:val="uk-UA"/>
              </w:rPr>
              <w:t>наголошений</w:t>
            </w:r>
          </w:p>
        </w:tc>
        <w:tc>
          <w:tcPr>
            <w:tcW w:w="2693" w:type="dxa"/>
            <w:tcBorders>
              <w:top w:val="single" w:sz="4" w:space="0" w:color="auto"/>
              <w:left w:val="single" w:sz="4" w:space="0" w:color="auto"/>
              <w:right w:val="single" w:sz="4" w:space="0" w:color="auto"/>
            </w:tcBorders>
            <w:shd w:val="clear" w:color="auto" w:fill="FFFFFF"/>
          </w:tcPr>
          <w:p w:rsidR="007A21B0" w:rsidRPr="00FF5497" w:rsidRDefault="007A21B0" w:rsidP="00FD231A">
            <w:pPr>
              <w:keepLines/>
              <w:spacing w:line="360" w:lineRule="auto"/>
              <w:ind w:firstLine="567"/>
              <w:jc w:val="center"/>
              <w:rPr>
                <w:rFonts w:ascii="Times New Roman" w:eastAsia="Times New Roman" w:hAnsi="Times New Roman" w:cs="Times New Roman"/>
              </w:rPr>
            </w:pPr>
            <w:r w:rsidRPr="00FF5497">
              <w:rPr>
                <w:rFonts w:ascii="Times New Roman" w:eastAsia="Times New Roman" w:hAnsi="Times New Roman" w:cs="Times New Roman"/>
                <w:shd w:val="clear" w:color="auto" w:fill="FFFFFF"/>
                <w:lang w:val="en-US"/>
              </w:rPr>
              <w:t>̀e</w:t>
            </w:r>
          </w:p>
        </w:tc>
      </w:tr>
      <w:tr w:rsidR="007A21B0" w:rsidRPr="00C92591" w:rsidTr="00FD231A">
        <w:trPr>
          <w:trHeight w:hRule="exact" w:val="365"/>
        </w:trPr>
        <w:tc>
          <w:tcPr>
            <w:tcW w:w="1493" w:type="dxa"/>
            <w:tcBorders>
              <w:top w:val="single" w:sz="4" w:space="0" w:color="auto"/>
              <w:left w:val="single" w:sz="4" w:space="0" w:color="auto"/>
            </w:tcBorders>
            <w:shd w:val="clear" w:color="auto" w:fill="FFFFFF"/>
          </w:tcPr>
          <w:p w:rsidR="007A21B0" w:rsidRPr="00FF5497" w:rsidRDefault="007A21B0" w:rsidP="00FD231A">
            <w:pPr>
              <w:keepLines/>
              <w:spacing w:line="360" w:lineRule="auto"/>
              <w:ind w:firstLine="567"/>
              <w:jc w:val="both"/>
              <w:rPr>
                <w:rFonts w:ascii="Times New Roman" w:eastAsia="Times New Roman" w:hAnsi="Times New Roman" w:cs="Times New Roman"/>
              </w:rPr>
            </w:pPr>
            <w:r w:rsidRPr="00FF5497">
              <w:rPr>
                <w:rFonts w:ascii="Times New Roman" w:eastAsia="Times New Roman" w:hAnsi="Times New Roman" w:cs="Times New Roman"/>
              </w:rPr>
              <w:t>̗</w:t>
            </w:r>
          </w:p>
        </w:tc>
        <w:tc>
          <w:tcPr>
            <w:tcW w:w="4680" w:type="dxa"/>
            <w:tcBorders>
              <w:top w:val="single" w:sz="4" w:space="0" w:color="auto"/>
              <w:left w:val="single" w:sz="4" w:space="0" w:color="auto"/>
            </w:tcBorders>
            <w:shd w:val="clear" w:color="auto" w:fill="FFFFFF"/>
          </w:tcPr>
          <w:p w:rsidR="007A21B0" w:rsidRPr="00FF5497" w:rsidRDefault="007A21B0" w:rsidP="00FD231A">
            <w:pPr>
              <w:keepLines/>
              <w:ind w:firstLine="208"/>
              <w:jc w:val="both"/>
              <w:rPr>
                <w:rFonts w:ascii="Times New Roman" w:eastAsia="Times New Roman" w:hAnsi="Times New Roman" w:cs="Times New Roman"/>
                <w:lang w:val="uk-UA"/>
              </w:rPr>
            </w:pPr>
            <w:proofErr w:type="gramStart"/>
            <w:r w:rsidRPr="00FF5497">
              <w:rPr>
                <w:rFonts w:ascii="Times New Roman" w:eastAsia="Times New Roman" w:hAnsi="Times New Roman" w:cs="Times New Roman"/>
                <w:shd w:val="clear" w:color="auto" w:fill="FFFFFF"/>
              </w:rPr>
              <w:t>п</w:t>
            </w:r>
            <w:proofErr w:type="gramEnd"/>
            <w:r w:rsidRPr="00FF5497">
              <w:rPr>
                <w:rFonts w:ascii="Times New Roman" w:eastAsia="Times New Roman" w:hAnsi="Times New Roman" w:cs="Times New Roman"/>
                <w:shd w:val="clear" w:color="auto" w:fill="FFFFFF"/>
                <w:lang w:val="uk-UA"/>
              </w:rPr>
              <w:t>і</w:t>
            </w:r>
            <w:r w:rsidRPr="00FF5497">
              <w:rPr>
                <w:rFonts w:ascii="Times New Roman" w:eastAsia="Times New Roman" w:hAnsi="Times New Roman" w:cs="Times New Roman"/>
                <w:shd w:val="clear" w:color="auto" w:fill="FFFFFF"/>
              </w:rPr>
              <w:t xml:space="preserve">д </w:t>
            </w:r>
            <w:r w:rsidRPr="00FF5497">
              <w:rPr>
                <w:rFonts w:ascii="Times New Roman" w:eastAsia="Times New Roman" w:hAnsi="Times New Roman" w:cs="Times New Roman"/>
                <w:shd w:val="clear" w:color="auto" w:fill="FFFFFF"/>
                <w:lang w:val="uk-UA"/>
              </w:rPr>
              <w:t>вторинним наголосом</w:t>
            </w:r>
          </w:p>
        </w:tc>
        <w:tc>
          <w:tcPr>
            <w:tcW w:w="2693" w:type="dxa"/>
            <w:tcBorders>
              <w:top w:val="single" w:sz="4" w:space="0" w:color="auto"/>
              <w:left w:val="single" w:sz="4" w:space="0" w:color="auto"/>
              <w:right w:val="single" w:sz="4" w:space="0" w:color="auto"/>
            </w:tcBorders>
            <w:shd w:val="clear" w:color="auto" w:fill="FFFFFF"/>
          </w:tcPr>
          <w:p w:rsidR="007A21B0" w:rsidRPr="00FF5497" w:rsidRDefault="007A21B0" w:rsidP="00FD231A">
            <w:pPr>
              <w:keepLines/>
              <w:spacing w:line="360" w:lineRule="auto"/>
              <w:ind w:firstLine="567"/>
              <w:jc w:val="center"/>
              <w:rPr>
                <w:rFonts w:ascii="Times New Roman" w:eastAsia="Times New Roman" w:hAnsi="Times New Roman" w:cs="Times New Roman"/>
              </w:rPr>
            </w:pPr>
            <w:r w:rsidRPr="00FF5497">
              <w:rPr>
                <w:rFonts w:ascii="Times New Roman" w:eastAsia="Times New Roman" w:hAnsi="Times New Roman" w:cs="Times New Roman"/>
                <w:shd w:val="clear" w:color="auto" w:fill="FFFFFF"/>
                <w:vertAlign w:val="superscript"/>
                <w:lang w:val="en-US"/>
              </w:rPr>
              <w:t>̗e</w:t>
            </w:r>
          </w:p>
        </w:tc>
      </w:tr>
      <w:tr w:rsidR="007A21B0" w:rsidRPr="00C92591" w:rsidTr="00FD231A">
        <w:trPr>
          <w:trHeight w:hRule="exact" w:val="413"/>
        </w:trPr>
        <w:tc>
          <w:tcPr>
            <w:tcW w:w="1493" w:type="dxa"/>
            <w:tcBorders>
              <w:top w:val="single" w:sz="4" w:space="0" w:color="auto"/>
              <w:left w:val="single" w:sz="4" w:space="0" w:color="auto"/>
            </w:tcBorders>
            <w:shd w:val="clear" w:color="auto" w:fill="FFFFFF"/>
          </w:tcPr>
          <w:p w:rsidR="007A21B0" w:rsidRPr="00FF5497" w:rsidRDefault="007A21B0" w:rsidP="00FD231A">
            <w:pPr>
              <w:keepLines/>
              <w:spacing w:line="360" w:lineRule="auto"/>
              <w:ind w:firstLine="567"/>
              <w:jc w:val="both"/>
              <w:rPr>
                <w:rFonts w:ascii="Times New Roman" w:eastAsia="Times New Roman" w:hAnsi="Times New Roman" w:cs="Times New Roman"/>
              </w:rPr>
            </w:pPr>
            <w:r w:rsidRPr="00FF5497">
              <w:rPr>
                <w:rFonts w:ascii="Times New Roman" w:eastAsia="Times New Roman" w:hAnsi="Times New Roman" w:cs="Times New Roman"/>
              </w:rPr>
              <w:t>̋</w:t>
            </w:r>
          </w:p>
        </w:tc>
        <w:tc>
          <w:tcPr>
            <w:tcW w:w="4680" w:type="dxa"/>
            <w:tcBorders>
              <w:top w:val="single" w:sz="4" w:space="0" w:color="auto"/>
              <w:left w:val="single" w:sz="4" w:space="0" w:color="auto"/>
            </w:tcBorders>
            <w:shd w:val="clear" w:color="auto" w:fill="FFFFFF"/>
          </w:tcPr>
          <w:p w:rsidR="007A21B0" w:rsidRPr="00FF5497" w:rsidRDefault="007A21B0" w:rsidP="00FD231A">
            <w:pPr>
              <w:keepLines/>
              <w:ind w:firstLine="208"/>
              <w:jc w:val="both"/>
              <w:rPr>
                <w:rFonts w:ascii="Times New Roman" w:eastAsia="Times New Roman" w:hAnsi="Times New Roman" w:cs="Times New Roman"/>
                <w:lang w:val="uk-UA"/>
              </w:rPr>
            </w:pPr>
            <w:proofErr w:type="gramStart"/>
            <w:r w:rsidRPr="00FF5497">
              <w:rPr>
                <w:rFonts w:ascii="Times New Roman" w:eastAsia="Times New Roman" w:hAnsi="Times New Roman" w:cs="Times New Roman"/>
                <w:shd w:val="clear" w:color="auto" w:fill="FFFFFF"/>
              </w:rPr>
              <w:t>п</w:t>
            </w:r>
            <w:proofErr w:type="gramEnd"/>
            <w:r w:rsidRPr="00FF5497">
              <w:rPr>
                <w:rFonts w:ascii="Times New Roman" w:eastAsia="Times New Roman" w:hAnsi="Times New Roman" w:cs="Times New Roman"/>
                <w:shd w:val="clear" w:color="auto" w:fill="FFFFFF"/>
                <w:lang w:val="uk-UA"/>
              </w:rPr>
              <w:t>і</w:t>
            </w:r>
            <w:r w:rsidRPr="00FF5497">
              <w:rPr>
                <w:rFonts w:ascii="Times New Roman" w:eastAsia="Times New Roman" w:hAnsi="Times New Roman" w:cs="Times New Roman"/>
                <w:shd w:val="clear" w:color="auto" w:fill="FFFFFF"/>
              </w:rPr>
              <w:t>д синтагмати</w:t>
            </w:r>
            <w:r w:rsidRPr="00FF5497">
              <w:rPr>
                <w:rFonts w:ascii="Times New Roman" w:eastAsia="Times New Roman" w:hAnsi="Times New Roman" w:cs="Times New Roman"/>
                <w:shd w:val="clear" w:color="auto" w:fill="FFFFFF"/>
                <w:lang w:val="uk-UA"/>
              </w:rPr>
              <w:t>чн</w:t>
            </w:r>
            <w:r w:rsidRPr="00FF5497">
              <w:rPr>
                <w:rFonts w:ascii="Times New Roman" w:eastAsia="Times New Roman" w:hAnsi="Times New Roman" w:cs="Times New Roman"/>
                <w:shd w:val="clear" w:color="auto" w:fill="FFFFFF"/>
              </w:rPr>
              <w:t xml:space="preserve">им </w:t>
            </w:r>
            <w:r w:rsidRPr="00FF5497">
              <w:rPr>
                <w:rFonts w:ascii="Times New Roman" w:eastAsia="Times New Roman" w:hAnsi="Times New Roman" w:cs="Times New Roman"/>
                <w:shd w:val="clear" w:color="auto" w:fill="FFFFFF"/>
                <w:lang w:val="uk-UA"/>
              </w:rPr>
              <w:t>наголосом</w:t>
            </w:r>
          </w:p>
        </w:tc>
        <w:tc>
          <w:tcPr>
            <w:tcW w:w="2693" w:type="dxa"/>
            <w:tcBorders>
              <w:top w:val="single" w:sz="4" w:space="0" w:color="auto"/>
              <w:left w:val="single" w:sz="4" w:space="0" w:color="auto"/>
              <w:right w:val="single" w:sz="4" w:space="0" w:color="auto"/>
            </w:tcBorders>
            <w:shd w:val="clear" w:color="auto" w:fill="FFFFFF"/>
          </w:tcPr>
          <w:p w:rsidR="007A21B0" w:rsidRPr="00FF5497" w:rsidRDefault="007A21B0" w:rsidP="00FD231A">
            <w:pPr>
              <w:keepLines/>
              <w:spacing w:line="360" w:lineRule="auto"/>
              <w:ind w:firstLine="567"/>
              <w:jc w:val="center"/>
              <w:rPr>
                <w:rFonts w:ascii="Times New Roman" w:eastAsia="Times New Roman" w:hAnsi="Times New Roman" w:cs="Times New Roman"/>
              </w:rPr>
            </w:pPr>
            <w:r w:rsidRPr="00FF5497">
              <w:rPr>
                <w:rFonts w:ascii="Times New Roman" w:eastAsia="David" w:hAnsi="Times New Roman" w:cs="Times New Roman"/>
                <w:i/>
                <w:iCs/>
                <w:shd w:val="clear" w:color="auto" w:fill="FFFFFF"/>
              </w:rPr>
              <w:t>̋</w:t>
            </w:r>
            <w:r w:rsidRPr="00FF5497">
              <w:rPr>
                <w:rFonts w:ascii="Times New Roman" w:hAnsi="Times New Roman" w:cs="Times New Roman"/>
                <w:iCs/>
                <w:shd w:val="clear" w:color="auto" w:fill="FFFFFF"/>
              </w:rPr>
              <w:t>о</w:t>
            </w:r>
          </w:p>
        </w:tc>
      </w:tr>
      <w:tr w:rsidR="007A21B0" w:rsidRPr="00C92591" w:rsidTr="00FD231A">
        <w:trPr>
          <w:trHeight w:hRule="exact" w:val="341"/>
        </w:trPr>
        <w:tc>
          <w:tcPr>
            <w:tcW w:w="1493" w:type="dxa"/>
            <w:tcBorders>
              <w:top w:val="single" w:sz="4" w:space="0" w:color="auto"/>
              <w:left w:val="single" w:sz="4" w:space="0" w:color="auto"/>
              <w:bottom w:val="single" w:sz="4" w:space="0" w:color="auto"/>
            </w:tcBorders>
            <w:shd w:val="clear" w:color="auto" w:fill="FFFFFF"/>
          </w:tcPr>
          <w:p w:rsidR="007A21B0" w:rsidRPr="00FF5497" w:rsidRDefault="007A21B0" w:rsidP="00FD231A">
            <w:pPr>
              <w:keepLines/>
              <w:spacing w:line="360" w:lineRule="auto"/>
              <w:ind w:firstLine="567"/>
              <w:jc w:val="both"/>
              <w:rPr>
                <w:rFonts w:ascii="Times New Roman" w:eastAsia="Times New Roman" w:hAnsi="Times New Roman" w:cs="Times New Roman"/>
              </w:rPr>
            </w:pPr>
            <w:r w:rsidRPr="00FF5497">
              <w:rPr>
                <w:rFonts w:ascii="Times New Roman" w:eastAsia="Constantia" w:hAnsi="Times New Roman" w:cs="Times New Roman"/>
                <w:shd w:val="clear" w:color="auto" w:fill="FFFFFF"/>
              </w:rPr>
              <w:t>( )</w:t>
            </w:r>
          </w:p>
        </w:tc>
        <w:tc>
          <w:tcPr>
            <w:tcW w:w="4680" w:type="dxa"/>
            <w:tcBorders>
              <w:top w:val="single" w:sz="4" w:space="0" w:color="auto"/>
              <w:left w:val="single" w:sz="4" w:space="0" w:color="auto"/>
              <w:bottom w:val="single" w:sz="4" w:space="0" w:color="auto"/>
            </w:tcBorders>
            <w:shd w:val="clear" w:color="auto" w:fill="FFFFFF"/>
          </w:tcPr>
          <w:p w:rsidR="007A21B0" w:rsidRPr="00FF5497" w:rsidRDefault="007A21B0" w:rsidP="00FD231A">
            <w:pPr>
              <w:keepLines/>
              <w:ind w:firstLine="208"/>
              <w:jc w:val="both"/>
              <w:rPr>
                <w:rFonts w:ascii="Times New Roman" w:eastAsia="Times New Roman" w:hAnsi="Times New Roman" w:cs="Times New Roman"/>
                <w:lang w:val="uk-UA"/>
              </w:rPr>
            </w:pPr>
            <w:r w:rsidRPr="00FF5497">
              <w:rPr>
                <w:rFonts w:ascii="Times New Roman" w:eastAsia="Times New Roman" w:hAnsi="Times New Roman" w:cs="Times New Roman"/>
                <w:shd w:val="clear" w:color="auto" w:fill="FFFFFF"/>
                <w:lang w:val="uk-UA"/>
              </w:rPr>
              <w:t>елізія</w:t>
            </w:r>
          </w:p>
        </w:tc>
        <w:tc>
          <w:tcPr>
            <w:tcW w:w="2693" w:type="dxa"/>
            <w:tcBorders>
              <w:top w:val="single" w:sz="4" w:space="0" w:color="auto"/>
              <w:left w:val="single" w:sz="4" w:space="0" w:color="auto"/>
              <w:bottom w:val="single" w:sz="4" w:space="0" w:color="auto"/>
              <w:right w:val="single" w:sz="4" w:space="0" w:color="auto"/>
            </w:tcBorders>
            <w:shd w:val="clear" w:color="auto" w:fill="FFFFFF"/>
          </w:tcPr>
          <w:p w:rsidR="007A21B0" w:rsidRPr="00FF5497" w:rsidRDefault="007A21B0" w:rsidP="00FD231A">
            <w:pPr>
              <w:keepLines/>
              <w:spacing w:line="360" w:lineRule="auto"/>
              <w:ind w:firstLine="567"/>
              <w:jc w:val="center"/>
              <w:rPr>
                <w:rFonts w:ascii="Times New Roman" w:eastAsia="Times New Roman" w:hAnsi="Times New Roman" w:cs="Times New Roman"/>
              </w:rPr>
            </w:pPr>
            <w:r w:rsidRPr="00FF5497">
              <w:rPr>
                <w:rFonts w:ascii="Times New Roman" w:eastAsia="Times New Roman" w:hAnsi="Times New Roman" w:cs="Times New Roman"/>
                <w:shd w:val="clear" w:color="auto" w:fill="FFFFFF"/>
                <w:lang w:val="en-US"/>
              </w:rPr>
              <w:t>(</w:t>
            </w:r>
            <w:r w:rsidRPr="00FF5497">
              <w:rPr>
                <w:rFonts w:ascii="Times New Roman" w:eastAsia="Times New Roman" w:hAnsi="Times New Roman" w:cs="Times New Roman"/>
                <w:shd w:val="clear" w:color="auto" w:fill="FFFFFF"/>
              </w:rPr>
              <w:t>о</w:t>
            </w:r>
            <w:r w:rsidRPr="00FF5497">
              <w:rPr>
                <w:rFonts w:ascii="Times New Roman" w:eastAsia="Times New Roman" w:hAnsi="Times New Roman" w:cs="Times New Roman"/>
                <w:shd w:val="clear" w:color="auto" w:fill="FFFFFF"/>
                <w:lang w:val="en-US"/>
              </w:rPr>
              <w:t>)</w:t>
            </w:r>
          </w:p>
        </w:tc>
      </w:tr>
    </w:tbl>
    <w:p w:rsidR="007A21B0" w:rsidRDefault="007A21B0" w:rsidP="007A21B0">
      <w:pPr>
        <w:rPr>
          <w:rStyle w:val="rynqvb"/>
          <w:rFonts w:ascii="Helvetica" w:hAnsi="Helvetica" w:cs="Helvetica"/>
          <w:color w:val="3C4043"/>
          <w:sz w:val="27"/>
          <w:szCs w:val="27"/>
          <w:shd w:val="clear" w:color="auto" w:fill="F5F5F5"/>
          <w:lang w:val="uk-UA"/>
        </w:rPr>
      </w:pPr>
    </w:p>
    <w:p w:rsidR="007A21B0" w:rsidRDefault="007A21B0" w:rsidP="007A21B0">
      <w:pPr>
        <w:spacing w:line="360" w:lineRule="auto"/>
        <w:ind w:firstLine="567"/>
        <w:jc w:val="both"/>
        <w:rPr>
          <w:rFonts w:ascii="Times New Roman" w:hAnsi="Times New Roman"/>
          <w:sz w:val="28"/>
          <w:szCs w:val="2"/>
          <w:lang w:val="uk-UA"/>
        </w:rPr>
      </w:pPr>
      <w:r>
        <w:rPr>
          <w:rFonts w:ascii="Times New Roman" w:hAnsi="Times New Roman"/>
          <w:sz w:val="28"/>
          <w:szCs w:val="2"/>
          <w:lang w:val="uk-UA"/>
        </w:rPr>
        <w:t xml:space="preserve">Як приклад наведемо невеликий уривок з монологу </w:t>
      </w:r>
      <w:r>
        <w:rPr>
          <w:rFonts w:ascii="Times New Roman" w:hAnsi="Times New Roman"/>
          <w:sz w:val="28"/>
          <w:szCs w:val="2"/>
          <w:lang w:val="en-US"/>
        </w:rPr>
        <w:t>D</w:t>
      </w:r>
      <w:r w:rsidRPr="00844CA4">
        <w:rPr>
          <w:rFonts w:ascii="Times New Roman" w:hAnsi="Times New Roman"/>
          <w:sz w:val="28"/>
          <w:szCs w:val="2"/>
        </w:rPr>
        <w:t>2</w:t>
      </w:r>
      <w:r>
        <w:rPr>
          <w:rFonts w:ascii="Times New Roman" w:hAnsi="Times New Roman"/>
          <w:sz w:val="28"/>
          <w:szCs w:val="2"/>
          <w:lang w:val="uk-UA"/>
        </w:rPr>
        <w:t xml:space="preserve"> в орфографічному запис</w:t>
      </w:r>
      <w:r w:rsidR="00484A23">
        <w:rPr>
          <w:rFonts w:ascii="Times New Roman" w:hAnsi="Times New Roman"/>
          <w:sz w:val="28"/>
          <w:szCs w:val="2"/>
          <w:lang w:val="uk-UA"/>
        </w:rPr>
        <w:t>у</w:t>
      </w:r>
      <w:r>
        <w:rPr>
          <w:rFonts w:ascii="Times New Roman" w:hAnsi="Times New Roman"/>
          <w:sz w:val="28"/>
          <w:szCs w:val="2"/>
          <w:lang w:val="uk-UA"/>
        </w:rPr>
        <w:t>.</w:t>
      </w:r>
    </w:p>
    <w:p w:rsidR="007A21B0" w:rsidRPr="00E43C8C" w:rsidRDefault="007A21B0" w:rsidP="007A21B0">
      <w:pPr>
        <w:spacing w:line="360" w:lineRule="auto"/>
        <w:ind w:firstLine="567"/>
        <w:jc w:val="both"/>
        <w:rPr>
          <w:rFonts w:ascii="Times New Roman" w:hAnsi="Times New Roman"/>
          <w:i/>
          <w:sz w:val="28"/>
          <w:szCs w:val="2"/>
          <w:lang w:val="en-US"/>
        </w:rPr>
      </w:pPr>
      <w:r w:rsidRPr="00E43C8C">
        <w:rPr>
          <w:rFonts w:ascii="Times New Roman" w:hAnsi="Times New Roman" w:cs="Times New Roman"/>
          <w:i/>
          <w:sz w:val="28"/>
          <w:szCs w:val="2"/>
          <w:lang w:val="en-US"/>
        </w:rPr>
        <w:lastRenderedPageBreak/>
        <w:t>«</w:t>
      </w:r>
      <w:r w:rsidRPr="00E43C8C">
        <w:rPr>
          <w:rFonts w:ascii="Times New Roman" w:hAnsi="Times New Roman"/>
          <w:i/>
          <w:sz w:val="28"/>
          <w:szCs w:val="2"/>
          <w:lang w:val="en-US"/>
        </w:rPr>
        <w:t>My name is Chris Borhes. I was born in the city Canberra. I was born in one of the local hospitals in nineteen seventy two. This hospital now has been demolished</w:t>
      </w:r>
      <w:r w:rsidRPr="00E43C8C">
        <w:rPr>
          <w:rFonts w:ascii="Times New Roman" w:hAnsi="Times New Roman" w:cs="Times New Roman"/>
          <w:i/>
          <w:sz w:val="28"/>
          <w:szCs w:val="2"/>
          <w:lang w:val="en-US"/>
        </w:rPr>
        <w:t>»</w:t>
      </w:r>
      <w:r w:rsidRPr="00E43C8C">
        <w:rPr>
          <w:rFonts w:ascii="Times New Roman" w:hAnsi="Times New Roman"/>
          <w:i/>
          <w:sz w:val="28"/>
          <w:szCs w:val="2"/>
          <w:lang w:val="en-US"/>
        </w:rPr>
        <w:t>.</w:t>
      </w:r>
    </w:p>
    <w:p w:rsidR="007A21B0" w:rsidRDefault="007A21B0" w:rsidP="007A21B0">
      <w:pPr>
        <w:spacing w:line="360" w:lineRule="auto"/>
        <w:ind w:firstLine="567"/>
        <w:jc w:val="both"/>
        <w:rPr>
          <w:rFonts w:ascii="Times New Roman" w:hAnsi="Times New Roman"/>
          <w:sz w:val="28"/>
          <w:szCs w:val="2"/>
          <w:lang w:val="uk-UA"/>
        </w:rPr>
      </w:pPr>
      <w:r w:rsidRPr="0023559D">
        <w:rPr>
          <w:rFonts w:ascii="Times New Roman" w:hAnsi="Times New Roman"/>
          <w:sz w:val="28"/>
          <w:szCs w:val="2"/>
          <w:lang w:val="uk-UA"/>
        </w:rPr>
        <w:t xml:space="preserve">На наступному етапі дослідження було проведено експертний аналіз спонтанних монологів з метою виявлення інформативних (рематичних) та малоінформативних (тематичних) ділянок висловлювань. Аналіз проводився групою із </w:t>
      </w:r>
      <w:r>
        <w:rPr>
          <w:rFonts w:ascii="Times New Roman" w:hAnsi="Times New Roman"/>
          <w:sz w:val="28"/>
          <w:szCs w:val="2"/>
          <w:lang w:val="uk-UA"/>
        </w:rPr>
        <w:t>трьох</w:t>
      </w:r>
      <w:r w:rsidRPr="0023559D">
        <w:rPr>
          <w:rFonts w:ascii="Times New Roman" w:hAnsi="Times New Roman"/>
          <w:sz w:val="28"/>
          <w:szCs w:val="2"/>
          <w:lang w:val="uk-UA"/>
        </w:rPr>
        <w:t xml:space="preserve"> досвідчених фонетистів. Експертам було запропоновано прослухати спонтанні монологи дикторів-австралійців та відзначити у тексті інформативно важливі та малоінформативні ділянки висловлювання. </w:t>
      </w:r>
      <w:r>
        <w:rPr>
          <w:rFonts w:ascii="Times New Roman" w:hAnsi="Times New Roman"/>
          <w:sz w:val="28"/>
          <w:szCs w:val="2"/>
          <w:lang w:val="uk-UA"/>
        </w:rPr>
        <w:t>У</w:t>
      </w:r>
      <w:r w:rsidRPr="0023559D">
        <w:rPr>
          <w:rFonts w:ascii="Times New Roman" w:hAnsi="Times New Roman"/>
          <w:sz w:val="28"/>
          <w:szCs w:val="2"/>
          <w:lang w:val="uk-UA"/>
        </w:rPr>
        <w:t xml:space="preserve"> результаті спільного обговорення експерти визначали відповідність слів у спонтанних монологах тематичним та рематичним діл</w:t>
      </w:r>
      <w:r>
        <w:rPr>
          <w:rFonts w:ascii="Times New Roman" w:hAnsi="Times New Roman"/>
          <w:sz w:val="28"/>
          <w:szCs w:val="2"/>
          <w:lang w:val="uk-UA"/>
        </w:rPr>
        <w:t>янкам</w:t>
      </w:r>
      <w:r w:rsidRPr="0023559D">
        <w:rPr>
          <w:rFonts w:ascii="Times New Roman" w:hAnsi="Times New Roman"/>
          <w:sz w:val="28"/>
          <w:szCs w:val="2"/>
          <w:lang w:val="uk-UA"/>
        </w:rPr>
        <w:t xml:space="preserve"> висловлювання. </w:t>
      </w:r>
    </w:p>
    <w:p w:rsidR="007A21B0" w:rsidRDefault="007A21B0" w:rsidP="007A21B0">
      <w:pPr>
        <w:spacing w:line="360" w:lineRule="auto"/>
        <w:ind w:firstLine="567"/>
        <w:jc w:val="both"/>
        <w:rPr>
          <w:rFonts w:ascii="Times New Roman" w:hAnsi="Times New Roman"/>
          <w:sz w:val="28"/>
          <w:szCs w:val="2"/>
          <w:lang w:val="uk-UA"/>
        </w:rPr>
      </w:pPr>
      <w:r w:rsidRPr="0023559D">
        <w:rPr>
          <w:rFonts w:ascii="Times New Roman" w:hAnsi="Times New Roman"/>
          <w:sz w:val="28"/>
          <w:szCs w:val="2"/>
          <w:lang w:val="uk-UA"/>
        </w:rPr>
        <w:t xml:space="preserve">Виділення тематичних та рематичних ділянок на нашому матеріалі проводилося експертами з урахуванням фонетичного та семантичного критеріїв. Так, якщо слово (група слів) не </w:t>
      </w:r>
      <w:r>
        <w:rPr>
          <w:rFonts w:ascii="Times New Roman" w:hAnsi="Times New Roman"/>
          <w:sz w:val="28"/>
          <w:szCs w:val="2"/>
          <w:lang w:val="uk-UA"/>
        </w:rPr>
        <w:t>містило</w:t>
      </w:r>
      <w:r w:rsidRPr="0023559D">
        <w:rPr>
          <w:rFonts w:ascii="Times New Roman" w:hAnsi="Times New Roman"/>
          <w:sz w:val="28"/>
          <w:szCs w:val="2"/>
          <w:lang w:val="uk-UA"/>
        </w:rPr>
        <w:t xml:space="preserve"> нов</w:t>
      </w:r>
      <w:r>
        <w:rPr>
          <w:rFonts w:ascii="Times New Roman" w:hAnsi="Times New Roman"/>
          <w:sz w:val="28"/>
          <w:szCs w:val="2"/>
          <w:lang w:val="uk-UA"/>
        </w:rPr>
        <w:t>ої</w:t>
      </w:r>
      <w:r w:rsidRPr="0023559D">
        <w:rPr>
          <w:rFonts w:ascii="Times New Roman" w:hAnsi="Times New Roman"/>
          <w:sz w:val="28"/>
          <w:szCs w:val="2"/>
          <w:lang w:val="uk-UA"/>
        </w:rPr>
        <w:t xml:space="preserve"> інформаці</w:t>
      </w:r>
      <w:r>
        <w:rPr>
          <w:rFonts w:ascii="Times New Roman" w:hAnsi="Times New Roman"/>
          <w:sz w:val="28"/>
          <w:szCs w:val="2"/>
          <w:lang w:val="uk-UA"/>
        </w:rPr>
        <w:t>ї</w:t>
      </w:r>
      <w:r w:rsidRPr="0023559D">
        <w:rPr>
          <w:rFonts w:ascii="Times New Roman" w:hAnsi="Times New Roman"/>
          <w:sz w:val="28"/>
          <w:szCs w:val="2"/>
          <w:lang w:val="uk-UA"/>
        </w:rPr>
        <w:t xml:space="preserve"> і </w:t>
      </w:r>
      <w:r>
        <w:rPr>
          <w:rFonts w:ascii="Times New Roman" w:hAnsi="Times New Roman"/>
          <w:sz w:val="28"/>
          <w:szCs w:val="2"/>
          <w:lang w:val="uk-UA"/>
        </w:rPr>
        <w:t>не виділялось</w:t>
      </w:r>
      <w:r w:rsidRPr="0023559D">
        <w:rPr>
          <w:rFonts w:ascii="Times New Roman" w:hAnsi="Times New Roman"/>
          <w:sz w:val="28"/>
          <w:szCs w:val="2"/>
          <w:lang w:val="uk-UA"/>
        </w:rPr>
        <w:t xml:space="preserve"> просодичними засобами, то така ділянка вважалася малоінформативною. Якщо слово (група слів) було просодично маркованим і </w:t>
      </w:r>
      <w:r>
        <w:rPr>
          <w:rFonts w:ascii="Times New Roman" w:hAnsi="Times New Roman"/>
          <w:sz w:val="28"/>
          <w:szCs w:val="2"/>
          <w:lang w:val="uk-UA"/>
        </w:rPr>
        <w:t>містило</w:t>
      </w:r>
      <w:r w:rsidRPr="0023559D">
        <w:rPr>
          <w:rFonts w:ascii="Times New Roman" w:hAnsi="Times New Roman"/>
          <w:sz w:val="28"/>
          <w:szCs w:val="2"/>
          <w:lang w:val="uk-UA"/>
        </w:rPr>
        <w:t xml:space="preserve"> нову, важливу інформацію, то така ділянка мов</w:t>
      </w:r>
      <w:r>
        <w:rPr>
          <w:rFonts w:ascii="Times New Roman" w:hAnsi="Times New Roman"/>
          <w:sz w:val="28"/>
          <w:szCs w:val="2"/>
          <w:lang w:val="uk-UA"/>
        </w:rPr>
        <w:t>лення</w:t>
      </w:r>
      <w:r w:rsidRPr="0023559D">
        <w:rPr>
          <w:rFonts w:ascii="Times New Roman" w:hAnsi="Times New Roman"/>
          <w:sz w:val="28"/>
          <w:szCs w:val="2"/>
          <w:lang w:val="uk-UA"/>
        </w:rPr>
        <w:t xml:space="preserve"> визнавалася інформативно важлив</w:t>
      </w:r>
      <w:r>
        <w:rPr>
          <w:rFonts w:ascii="Times New Roman" w:hAnsi="Times New Roman"/>
          <w:sz w:val="28"/>
          <w:szCs w:val="2"/>
          <w:lang w:val="uk-UA"/>
        </w:rPr>
        <w:t>ою</w:t>
      </w:r>
      <w:r w:rsidRPr="0023559D">
        <w:rPr>
          <w:rFonts w:ascii="Times New Roman" w:hAnsi="Times New Roman"/>
          <w:sz w:val="28"/>
          <w:szCs w:val="2"/>
          <w:lang w:val="uk-UA"/>
        </w:rPr>
        <w:t xml:space="preserve">. Крім того, експерти відзначили просодично марковані та немарковані ділянки всередині теми та реми, </w:t>
      </w:r>
    </w:p>
    <w:p w:rsidR="007A21B0" w:rsidRDefault="007A21B0" w:rsidP="007A21B0">
      <w:pPr>
        <w:spacing w:line="360" w:lineRule="auto"/>
        <w:ind w:firstLine="567"/>
        <w:jc w:val="both"/>
        <w:rPr>
          <w:rFonts w:ascii="Times New Roman" w:hAnsi="Times New Roman"/>
          <w:sz w:val="28"/>
          <w:szCs w:val="2"/>
          <w:lang w:val="uk-UA"/>
        </w:rPr>
      </w:pPr>
      <w:r w:rsidRPr="0023559D">
        <w:rPr>
          <w:rFonts w:ascii="Times New Roman" w:hAnsi="Times New Roman"/>
          <w:sz w:val="28"/>
          <w:szCs w:val="2"/>
          <w:lang w:val="uk-UA"/>
        </w:rPr>
        <w:t xml:space="preserve">Як приклад наведемо уривок з монологу D3. Рематичні ділянки виділені </w:t>
      </w:r>
      <w:r>
        <w:rPr>
          <w:rFonts w:ascii="Times New Roman" w:hAnsi="Times New Roman"/>
          <w:sz w:val="28"/>
          <w:szCs w:val="2"/>
          <w:lang w:val="uk-UA"/>
        </w:rPr>
        <w:t>підкреслюванням</w:t>
      </w:r>
      <w:r w:rsidRPr="0023559D">
        <w:rPr>
          <w:rFonts w:ascii="Times New Roman" w:hAnsi="Times New Roman"/>
          <w:sz w:val="28"/>
          <w:szCs w:val="2"/>
          <w:lang w:val="uk-UA"/>
        </w:rPr>
        <w:t>, тематичні – не підкреслені. Просодично марковані ділянки теми та реми відзначені курсивом, а просодично немарковані представлені у звичайн</w:t>
      </w:r>
      <w:r>
        <w:rPr>
          <w:rFonts w:ascii="Times New Roman" w:hAnsi="Times New Roman"/>
          <w:sz w:val="28"/>
          <w:szCs w:val="2"/>
          <w:lang w:val="uk-UA"/>
        </w:rPr>
        <w:t>им</w:t>
      </w:r>
      <w:r w:rsidRPr="0023559D">
        <w:rPr>
          <w:rFonts w:ascii="Times New Roman" w:hAnsi="Times New Roman"/>
          <w:sz w:val="28"/>
          <w:szCs w:val="2"/>
          <w:lang w:val="uk-UA"/>
        </w:rPr>
        <w:t xml:space="preserve"> </w:t>
      </w:r>
      <w:r>
        <w:rPr>
          <w:rFonts w:ascii="Times New Roman" w:hAnsi="Times New Roman"/>
          <w:sz w:val="28"/>
          <w:szCs w:val="2"/>
          <w:lang w:val="uk-UA"/>
        </w:rPr>
        <w:t>шрифтом</w:t>
      </w:r>
      <w:r w:rsidRPr="0023559D">
        <w:rPr>
          <w:rFonts w:ascii="Times New Roman" w:hAnsi="Times New Roman"/>
          <w:sz w:val="28"/>
          <w:szCs w:val="2"/>
          <w:lang w:val="uk-UA"/>
        </w:rPr>
        <w:t xml:space="preserve">. </w:t>
      </w:r>
    </w:p>
    <w:p w:rsidR="007A21B0" w:rsidRPr="00402B02" w:rsidRDefault="007A21B0" w:rsidP="007A21B0">
      <w:pPr>
        <w:spacing w:line="360" w:lineRule="auto"/>
        <w:ind w:firstLine="567"/>
        <w:jc w:val="both"/>
        <w:rPr>
          <w:rFonts w:ascii="Times New Roman" w:hAnsi="Times New Roman" w:cs="Times New Roman"/>
          <w:sz w:val="28"/>
          <w:szCs w:val="28"/>
          <w:lang w:val="en-US"/>
        </w:rPr>
      </w:pPr>
      <w:r w:rsidRPr="0023559D">
        <w:rPr>
          <w:rFonts w:ascii="Times New Roman" w:hAnsi="Times New Roman"/>
          <w:sz w:val="28"/>
          <w:szCs w:val="2"/>
          <w:lang w:val="uk-UA"/>
        </w:rPr>
        <w:t xml:space="preserve"> </w:t>
      </w:r>
      <w:r w:rsidRPr="00402B02">
        <w:rPr>
          <w:rFonts w:ascii="Times New Roman" w:eastAsia="Lucida Sans Unicode" w:hAnsi="Times New Roman" w:cs="Times New Roman"/>
          <w:bCs/>
          <w:sz w:val="28"/>
          <w:szCs w:val="28"/>
          <w:lang w:val="en-US"/>
        </w:rPr>
        <w:t>«Look</w:t>
      </w:r>
      <w:r w:rsidRPr="00C92591">
        <w:rPr>
          <w:rFonts w:ascii="Times New Roman" w:eastAsia="Lucida Sans Unicode" w:hAnsi="Times New Roman" w:cs="Times New Roman"/>
          <w:b/>
          <w:bCs/>
          <w:sz w:val="28"/>
          <w:szCs w:val="28"/>
          <w:lang w:val="en-US"/>
        </w:rPr>
        <w:t xml:space="preserve"> </w:t>
      </w:r>
      <w:r w:rsidRPr="00EC6928">
        <w:rPr>
          <w:rFonts w:ascii="Times New Roman" w:hAnsi="Times New Roman" w:cs="Times New Roman"/>
          <w:i/>
          <w:sz w:val="28"/>
          <w:szCs w:val="28"/>
          <w:lang w:val="en-US"/>
        </w:rPr>
        <w:t>everybody</w:t>
      </w:r>
      <w:r w:rsidRPr="00C92591">
        <w:rPr>
          <w:rFonts w:ascii="Times New Roman" w:eastAsia="Lucida Sans Unicode" w:hAnsi="Times New Roman" w:cs="Times New Roman"/>
          <w:b/>
          <w:bCs/>
          <w:sz w:val="28"/>
          <w:szCs w:val="28"/>
          <w:lang w:val="en-US"/>
        </w:rPr>
        <w:t xml:space="preserve"> </w:t>
      </w:r>
      <w:r w:rsidRPr="00402B02">
        <w:rPr>
          <w:rFonts w:ascii="Times New Roman" w:eastAsia="Lucida Sans Unicode" w:hAnsi="Times New Roman" w:cs="Times New Roman"/>
          <w:bCs/>
          <w:sz w:val="28"/>
          <w:szCs w:val="28"/>
          <w:u w:val="single"/>
          <w:lang w:val="en-US"/>
        </w:rPr>
        <w:t>u</w:t>
      </w:r>
      <w:r w:rsidRPr="00402B02">
        <w:rPr>
          <w:rFonts w:ascii="Times New Roman" w:hAnsi="Times New Roman" w:cs="Times New Roman"/>
          <w:sz w:val="28"/>
          <w:szCs w:val="28"/>
          <w:u w:val="single"/>
          <w:lang w:val="en-US"/>
        </w:rPr>
        <w:t xml:space="preserve">ses </w:t>
      </w:r>
      <w:r w:rsidRPr="00EC6928">
        <w:rPr>
          <w:rFonts w:ascii="Times New Roman" w:hAnsi="Times New Roman" w:cs="Times New Roman"/>
          <w:bCs/>
          <w:i/>
          <w:sz w:val="28"/>
          <w:szCs w:val="28"/>
          <w:u w:val="single"/>
          <w:lang w:val="en-US"/>
        </w:rPr>
        <w:t xml:space="preserve">different </w:t>
      </w:r>
      <w:r w:rsidRPr="00402B02">
        <w:rPr>
          <w:rFonts w:ascii="Times New Roman" w:hAnsi="Times New Roman" w:cs="Times New Roman"/>
          <w:bCs/>
          <w:i/>
          <w:sz w:val="28"/>
          <w:szCs w:val="28"/>
          <w:u w:val="single"/>
          <w:lang w:val="en-US"/>
        </w:rPr>
        <w:t>language</w:t>
      </w:r>
      <w:r w:rsidRPr="00402B02">
        <w:rPr>
          <w:rFonts w:ascii="Times New Roman" w:hAnsi="Times New Roman" w:cs="Times New Roman"/>
          <w:sz w:val="28"/>
          <w:szCs w:val="28"/>
          <w:u w:val="single"/>
          <w:lang w:val="en-US"/>
        </w:rPr>
        <w:t xml:space="preserve"> to describe</w:t>
      </w:r>
      <w:r w:rsidRPr="00C92591">
        <w:rPr>
          <w:rFonts w:ascii="Times New Roman" w:eastAsia="Lucida Sans Unicode" w:hAnsi="Times New Roman" w:cs="Times New Roman"/>
          <w:b/>
          <w:bCs/>
          <w:sz w:val="28"/>
          <w:szCs w:val="28"/>
          <w:lang w:val="en-US"/>
        </w:rPr>
        <w:t xml:space="preserve">, </w:t>
      </w:r>
      <w:r w:rsidRPr="00EC6928">
        <w:rPr>
          <w:rFonts w:ascii="Times New Roman" w:eastAsia="Lucida Sans Unicode" w:hAnsi="Times New Roman" w:cs="Times New Roman"/>
          <w:bCs/>
          <w:sz w:val="28"/>
          <w:szCs w:val="28"/>
          <w:lang w:val="en-US"/>
        </w:rPr>
        <w:t>but clearly the</w:t>
      </w:r>
      <w:r w:rsidRPr="00C92591">
        <w:rPr>
          <w:rFonts w:ascii="Times New Roman" w:eastAsia="Lucida Sans Unicode" w:hAnsi="Times New Roman" w:cs="Times New Roman"/>
          <w:b/>
          <w:bCs/>
          <w:sz w:val="28"/>
          <w:szCs w:val="28"/>
          <w:lang w:val="en-US"/>
        </w:rPr>
        <w:t xml:space="preserve"> </w:t>
      </w:r>
      <w:r w:rsidRPr="00EC6928">
        <w:rPr>
          <w:rFonts w:ascii="Times New Roman" w:hAnsi="Times New Roman" w:cs="Times New Roman"/>
          <w:i/>
          <w:sz w:val="28"/>
          <w:szCs w:val="28"/>
          <w:lang w:val="en-US"/>
        </w:rPr>
        <w:t>President</w:t>
      </w:r>
      <w:r w:rsidRPr="00C92591">
        <w:rPr>
          <w:rFonts w:ascii="Times New Roman" w:eastAsia="Lucida Sans Unicode" w:hAnsi="Times New Roman" w:cs="Times New Roman"/>
          <w:b/>
          <w:bCs/>
          <w:sz w:val="28"/>
          <w:szCs w:val="28"/>
          <w:lang w:val="en-US"/>
        </w:rPr>
        <w:t xml:space="preserve"> </w:t>
      </w:r>
      <w:r w:rsidRPr="00EC6928">
        <w:rPr>
          <w:rFonts w:ascii="Times New Roman" w:eastAsia="Lucida Sans Unicode" w:hAnsi="Times New Roman" w:cs="Times New Roman"/>
          <w:bCs/>
          <w:sz w:val="28"/>
          <w:szCs w:val="28"/>
          <w:lang w:val="en-US"/>
        </w:rPr>
        <w:t>of the</w:t>
      </w:r>
      <w:r w:rsidRPr="00C92591">
        <w:rPr>
          <w:rFonts w:ascii="Times New Roman" w:eastAsia="Lucida Sans Unicode" w:hAnsi="Times New Roman" w:cs="Times New Roman"/>
          <w:b/>
          <w:bCs/>
          <w:sz w:val="28"/>
          <w:szCs w:val="28"/>
          <w:lang w:val="en-US"/>
        </w:rPr>
        <w:t xml:space="preserve"> </w:t>
      </w:r>
      <w:r w:rsidRPr="00EC6928">
        <w:rPr>
          <w:rFonts w:ascii="Times New Roman" w:hAnsi="Times New Roman" w:cs="Times New Roman"/>
          <w:i/>
          <w:sz w:val="28"/>
          <w:szCs w:val="28"/>
          <w:lang w:val="en-US"/>
        </w:rPr>
        <w:t>United States</w:t>
      </w:r>
      <w:r w:rsidRPr="00C92591">
        <w:rPr>
          <w:rFonts w:ascii="Times New Roman" w:hAnsi="Times New Roman" w:cs="Times New Roman"/>
          <w:sz w:val="28"/>
          <w:szCs w:val="28"/>
          <w:lang w:val="en-US"/>
        </w:rPr>
        <w:t xml:space="preserve"> </w:t>
      </w:r>
      <w:r w:rsidRPr="00EC6928">
        <w:rPr>
          <w:rFonts w:ascii="Times New Roman" w:hAnsi="Times New Roman" w:cs="Times New Roman"/>
          <w:bCs/>
          <w:i/>
          <w:sz w:val="28"/>
          <w:szCs w:val="28"/>
          <w:u w:val="single"/>
          <w:lang w:val="en-US"/>
        </w:rPr>
        <w:t>greatly appreciated Australia's</w:t>
      </w:r>
      <w:r w:rsidRPr="00EC6928">
        <w:rPr>
          <w:rFonts w:ascii="Times New Roman" w:hAnsi="Times New Roman" w:cs="Times New Roman"/>
          <w:i/>
          <w:sz w:val="28"/>
          <w:szCs w:val="28"/>
          <w:u w:val="single"/>
          <w:lang w:val="en-US"/>
        </w:rPr>
        <w:t xml:space="preserve"> </w:t>
      </w:r>
      <w:r w:rsidRPr="00EC6928">
        <w:rPr>
          <w:rFonts w:ascii="Times New Roman" w:hAnsi="Times New Roman" w:cs="Times New Roman"/>
          <w:bCs/>
          <w:i/>
          <w:sz w:val="28"/>
          <w:szCs w:val="28"/>
          <w:u w:val="single"/>
          <w:lang w:val="en-US"/>
        </w:rPr>
        <w:t>involvement in and support for the American position on Iraq</w:t>
      </w:r>
      <w:r w:rsidRPr="00EC6928">
        <w:rPr>
          <w:rFonts w:ascii="Times New Roman" w:hAnsi="Times New Roman" w:cs="Times New Roman"/>
          <w:i/>
          <w:sz w:val="28"/>
          <w:szCs w:val="28"/>
          <w:u w:val="single"/>
          <w:lang w:val="en-US"/>
        </w:rPr>
        <w:t>.</w:t>
      </w:r>
      <w:r w:rsidRPr="00C92591">
        <w:rPr>
          <w:rFonts w:ascii="Times New Roman" w:eastAsia="Lucida Sans Unicode" w:hAnsi="Times New Roman" w:cs="Times New Roman"/>
          <w:b/>
          <w:bCs/>
          <w:sz w:val="28"/>
          <w:szCs w:val="28"/>
          <w:lang w:val="en-US"/>
        </w:rPr>
        <w:t xml:space="preserve"> </w:t>
      </w:r>
      <w:r w:rsidRPr="00EC6928">
        <w:rPr>
          <w:rFonts w:ascii="Times New Roman" w:eastAsia="Lucida Sans Unicode" w:hAnsi="Times New Roman" w:cs="Times New Roman"/>
          <w:bCs/>
          <w:sz w:val="28"/>
          <w:szCs w:val="28"/>
          <w:lang w:val="en-US"/>
        </w:rPr>
        <w:t>It</w:t>
      </w:r>
      <w:r w:rsidRPr="00C92591">
        <w:rPr>
          <w:rFonts w:ascii="Times New Roman" w:eastAsia="Lucida Sans Unicode" w:hAnsi="Times New Roman" w:cs="Times New Roman"/>
          <w:b/>
          <w:bCs/>
          <w:sz w:val="28"/>
          <w:szCs w:val="28"/>
          <w:lang w:val="en-US"/>
        </w:rPr>
        <w:t xml:space="preserve"> </w:t>
      </w:r>
      <w:r w:rsidRPr="00EC6928">
        <w:rPr>
          <w:rFonts w:ascii="Times New Roman" w:hAnsi="Times New Roman" w:cs="Times New Roman"/>
          <w:sz w:val="28"/>
          <w:szCs w:val="28"/>
          <w:u w:val="single"/>
          <w:lang w:val="en-US"/>
        </w:rPr>
        <w:t>was approaching</w:t>
      </w:r>
      <w:r w:rsidRPr="00C92591">
        <w:rPr>
          <w:rFonts w:ascii="Times New Roman" w:eastAsia="Lucida Sans Unicode" w:hAnsi="Times New Roman" w:cs="Times New Roman"/>
          <w:b/>
          <w:bCs/>
          <w:sz w:val="28"/>
          <w:szCs w:val="28"/>
          <w:lang w:val="en-US"/>
        </w:rPr>
        <w:t xml:space="preserve"> </w:t>
      </w:r>
      <w:r w:rsidRPr="00402B02">
        <w:rPr>
          <w:rFonts w:ascii="Times New Roman" w:hAnsi="Times New Roman" w:cs="Times New Roman"/>
          <w:sz w:val="28"/>
          <w:szCs w:val="28"/>
          <w:u w:val="single"/>
          <w:lang w:val="en-US"/>
        </w:rPr>
        <w:t xml:space="preserve">a </w:t>
      </w:r>
      <w:r w:rsidRPr="00EC6928">
        <w:rPr>
          <w:rFonts w:ascii="Times New Roman" w:hAnsi="Times New Roman" w:cs="Times New Roman"/>
          <w:bCs/>
          <w:i/>
          <w:sz w:val="28"/>
          <w:szCs w:val="28"/>
          <w:u w:val="single"/>
          <w:lang w:val="en-US"/>
        </w:rPr>
        <w:t>seminal moment</w:t>
      </w:r>
      <w:r w:rsidRPr="00C92591">
        <w:rPr>
          <w:rFonts w:ascii="Times New Roman" w:hAnsi="Times New Roman" w:cs="Times New Roman"/>
          <w:sz w:val="28"/>
          <w:szCs w:val="28"/>
          <w:lang w:val="en-US"/>
        </w:rPr>
        <w:t xml:space="preserve"> </w:t>
      </w:r>
      <w:r w:rsidRPr="00402B02">
        <w:rPr>
          <w:rFonts w:ascii="Times New Roman" w:hAnsi="Times New Roman" w:cs="Times New Roman"/>
          <w:sz w:val="28"/>
          <w:szCs w:val="28"/>
          <w:u w:val="single"/>
          <w:lang w:val="en-US"/>
        </w:rPr>
        <w:t xml:space="preserve">in the history of the </w:t>
      </w:r>
      <w:r w:rsidRPr="00402B02">
        <w:rPr>
          <w:rFonts w:ascii="Times New Roman" w:hAnsi="Times New Roman" w:cs="Times New Roman"/>
          <w:bCs/>
          <w:i/>
          <w:sz w:val="28"/>
          <w:szCs w:val="28"/>
          <w:u w:val="single"/>
          <w:lang w:val="en-US"/>
        </w:rPr>
        <w:t>world</w:t>
      </w:r>
      <w:r w:rsidRPr="00402B02">
        <w:rPr>
          <w:rFonts w:ascii="Times New Roman" w:hAnsi="Times New Roman" w:cs="Times New Roman"/>
          <w:sz w:val="28"/>
          <w:szCs w:val="28"/>
          <w:u w:val="single"/>
          <w:lang w:val="en-US"/>
        </w:rPr>
        <w:t xml:space="preserve"> following the 11</w:t>
      </w:r>
      <w:r w:rsidRPr="00402B02">
        <w:rPr>
          <w:rFonts w:ascii="Times New Roman" w:hAnsi="Times New Roman" w:cs="Times New Roman"/>
          <w:sz w:val="28"/>
          <w:szCs w:val="28"/>
          <w:u w:val="single"/>
          <w:vertAlign w:val="superscript"/>
          <w:lang w:val="en-US"/>
        </w:rPr>
        <w:t>th</w:t>
      </w:r>
      <w:r w:rsidRPr="00402B02">
        <w:rPr>
          <w:rFonts w:ascii="Times New Roman" w:hAnsi="Times New Roman" w:cs="Times New Roman"/>
          <w:sz w:val="28"/>
          <w:szCs w:val="28"/>
          <w:u w:val="single"/>
          <w:lang w:val="en-US"/>
        </w:rPr>
        <w:t xml:space="preserve"> of</w:t>
      </w:r>
      <w:r w:rsidRPr="00C92591">
        <w:rPr>
          <w:rFonts w:ascii="Times New Roman" w:hAnsi="Times New Roman" w:cs="Times New Roman"/>
          <w:sz w:val="28"/>
          <w:szCs w:val="28"/>
          <w:lang w:val="en-US"/>
        </w:rPr>
        <w:t xml:space="preserve"> </w:t>
      </w:r>
      <w:r w:rsidRPr="00EC6928">
        <w:rPr>
          <w:rFonts w:ascii="Times New Roman" w:hAnsi="Times New Roman" w:cs="Times New Roman"/>
          <w:bCs/>
          <w:i/>
          <w:sz w:val="28"/>
          <w:szCs w:val="28"/>
          <w:u w:val="single"/>
          <w:lang w:val="en-US"/>
        </w:rPr>
        <w:t>September</w:t>
      </w:r>
      <w:r w:rsidRPr="00EC6928">
        <w:rPr>
          <w:rFonts w:ascii="Times New Roman" w:eastAsia="Lucida Sans Unicode" w:hAnsi="Times New Roman" w:cs="Times New Roman"/>
          <w:bCs/>
          <w:sz w:val="28"/>
          <w:szCs w:val="28"/>
          <w:lang w:val="en-US"/>
        </w:rPr>
        <w:t>,</w:t>
      </w:r>
      <w:r w:rsidRPr="00C92591">
        <w:rPr>
          <w:rFonts w:ascii="Times New Roman" w:eastAsia="Lucida Sans Unicode" w:hAnsi="Times New Roman" w:cs="Times New Roman"/>
          <w:b/>
          <w:bCs/>
          <w:sz w:val="28"/>
          <w:szCs w:val="28"/>
          <w:lang w:val="en-US"/>
        </w:rPr>
        <w:t xml:space="preserve"> </w:t>
      </w:r>
      <w:r w:rsidRPr="00EC6928">
        <w:rPr>
          <w:rFonts w:ascii="Times New Roman" w:eastAsia="Lucida Sans Unicode" w:hAnsi="Times New Roman" w:cs="Times New Roman"/>
          <w:bCs/>
          <w:sz w:val="28"/>
          <w:szCs w:val="28"/>
          <w:lang w:val="en-US"/>
        </w:rPr>
        <w:t>and America in</w:t>
      </w:r>
      <w:r w:rsidRPr="00C92591">
        <w:rPr>
          <w:rFonts w:ascii="Times New Roman" w:eastAsia="Lucida Sans Unicode" w:hAnsi="Times New Roman" w:cs="Times New Roman"/>
          <w:b/>
          <w:bCs/>
          <w:sz w:val="28"/>
          <w:szCs w:val="28"/>
          <w:lang w:val="en-US"/>
        </w:rPr>
        <w:t xml:space="preserve"> </w:t>
      </w:r>
      <w:r w:rsidRPr="00402B02">
        <w:rPr>
          <w:rFonts w:ascii="Times New Roman" w:hAnsi="Times New Roman" w:cs="Times New Roman"/>
          <w:i/>
          <w:sz w:val="28"/>
          <w:szCs w:val="28"/>
          <w:lang w:val="en-US"/>
        </w:rPr>
        <w:t>particular</w:t>
      </w:r>
      <w:r w:rsidRPr="00C92591">
        <w:rPr>
          <w:rFonts w:ascii="Times New Roman" w:hAnsi="Times New Roman" w:cs="Times New Roman"/>
          <w:sz w:val="28"/>
          <w:szCs w:val="28"/>
          <w:lang w:val="en-US"/>
        </w:rPr>
        <w:t>,</w:t>
      </w:r>
      <w:r w:rsidRPr="00C92591">
        <w:rPr>
          <w:rFonts w:ascii="Times New Roman" w:eastAsia="Lucida Sans Unicode" w:hAnsi="Times New Roman" w:cs="Times New Roman"/>
          <w:b/>
          <w:bCs/>
          <w:sz w:val="28"/>
          <w:szCs w:val="28"/>
          <w:lang w:val="en-US"/>
        </w:rPr>
        <w:t xml:space="preserve"> </w:t>
      </w:r>
      <w:r w:rsidRPr="00402B02">
        <w:rPr>
          <w:rFonts w:ascii="Times New Roman" w:hAnsi="Times New Roman" w:cs="Times New Roman"/>
          <w:sz w:val="28"/>
          <w:szCs w:val="28"/>
          <w:u w:val="single"/>
          <w:lang w:val="en-US"/>
        </w:rPr>
        <w:t xml:space="preserve">was subjected to a </w:t>
      </w:r>
      <w:r w:rsidRPr="00402B02">
        <w:rPr>
          <w:rFonts w:ascii="Times New Roman" w:hAnsi="Times New Roman" w:cs="Times New Roman"/>
          <w:bCs/>
          <w:i/>
          <w:sz w:val="28"/>
          <w:szCs w:val="28"/>
          <w:u w:val="single"/>
          <w:lang w:val="en-US"/>
        </w:rPr>
        <w:t>lot</w:t>
      </w:r>
      <w:r w:rsidRPr="00402B02">
        <w:rPr>
          <w:rFonts w:ascii="Times New Roman" w:hAnsi="Times New Roman" w:cs="Times New Roman"/>
          <w:sz w:val="28"/>
          <w:szCs w:val="28"/>
          <w:u w:val="single"/>
          <w:lang w:val="en-US"/>
        </w:rPr>
        <w:t xml:space="preserve"> of </w:t>
      </w:r>
      <w:r w:rsidRPr="00402B02">
        <w:rPr>
          <w:rFonts w:ascii="Times New Roman" w:hAnsi="Times New Roman" w:cs="Times New Roman"/>
          <w:bCs/>
          <w:i/>
          <w:sz w:val="28"/>
          <w:szCs w:val="28"/>
          <w:u w:val="single"/>
          <w:lang w:val="en-US"/>
        </w:rPr>
        <w:t>unreasonable attack</w:t>
      </w:r>
      <w:r w:rsidRPr="00402B02">
        <w:rPr>
          <w:rFonts w:ascii="Times New Roman" w:hAnsi="Times New Roman" w:cs="Times New Roman"/>
          <w:sz w:val="28"/>
          <w:szCs w:val="28"/>
          <w:u w:val="single"/>
          <w:lang w:val="en-US"/>
        </w:rPr>
        <w:t xml:space="preserve"> and</w:t>
      </w:r>
      <w:r w:rsidRPr="00402B02">
        <w:rPr>
          <w:rFonts w:ascii="Times New Roman" w:eastAsia="Lucida Sans Unicode" w:hAnsi="Times New Roman" w:cs="Times New Roman"/>
          <w:bCs/>
          <w:sz w:val="28"/>
          <w:szCs w:val="28"/>
          <w:lang w:val="en-US"/>
        </w:rPr>
        <w:t xml:space="preserve"> </w:t>
      </w:r>
      <w:r w:rsidRPr="00402B02">
        <w:rPr>
          <w:rFonts w:ascii="Times New Roman" w:hAnsi="Times New Roman" w:cs="Times New Roman"/>
          <w:bCs/>
          <w:i/>
          <w:sz w:val="28"/>
          <w:szCs w:val="28"/>
          <w:u w:val="single"/>
          <w:lang w:val="en-US"/>
        </w:rPr>
        <w:t>criticism</w:t>
      </w:r>
      <w:r w:rsidRPr="00402B02">
        <w:rPr>
          <w:rFonts w:ascii="Times New Roman" w:eastAsia="Lucida Sans Unicode" w:hAnsi="Times New Roman" w:cs="Times New Roman"/>
          <w:bCs/>
          <w:sz w:val="28"/>
          <w:szCs w:val="28"/>
          <w:lang w:val="en-US"/>
        </w:rPr>
        <w:t>...»</w:t>
      </w:r>
    </w:p>
    <w:p w:rsidR="00E76C34" w:rsidRPr="00E76C34" w:rsidRDefault="00E76C34" w:rsidP="00E76C34">
      <w:pPr>
        <w:pStyle w:val="2"/>
        <w:rPr>
          <w:rStyle w:val="rynqvb"/>
        </w:rPr>
      </w:pPr>
      <w:bookmarkStart w:id="13" w:name="_Toc183900601"/>
      <w:r w:rsidRPr="00E76C34">
        <w:rPr>
          <w:rStyle w:val="210pt0pt"/>
          <w:rFonts w:ascii="Times New Roman" w:eastAsiaTheme="majorEastAsia" w:hAnsi="Times New Roman" w:cs="Times New Roman"/>
          <w:color w:val="auto"/>
          <w:spacing w:val="0"/>
          <w:sz w:val="28"/>
          <w:szCs w:val="28"/>
        </w:rPr>
        <w:lastRenderedPageBreak/>
        <w:t>2.</w:t>
      </w:r>
      <w:r w:rsidR="00CC1EE8">
        <w:rPr>
          <w:rStyle w:val="210pt0pt"/>
          <w:rFonts w:ascii="Times New Roman" w:eastAsiaTheme="majorEastAsia" w:hAnsi="Times New Roman" w:cs="Times New Roman"/>
          <w:color w:val="auto"/>
          <w:spacing w:val="0"/>
          <w:sz w:val="28"/>
          <w:szCs w:val="28"/>
          <w:lang w:val="uk-UA"/>
        </w:rPr>
        <w:t>2</w:t>
      </w:r>
      <w:r w:rsidRPr="00E76C34">
        <w:rPr>
          <w:rStyle w:val="210pt0pt"/>
          <w:rFonts w:ascii="Times New Roman" w:eastAsiaTheme="majorEastAsia" w:hAnsi="Times New Roman" w:cs="Times New Roman"/>
          <w:color w:val="auto"/>
          <w:spacing w:val="0"/>
          <w:sz w:val="28"/>
          <w:szCs w:val="28"/>
        </w:rPr>
        <w:t xml:space="preserve">. Просодія як фактор </w:t>
      </w:r>
      <w:proofErr w:type="gramStart"/>
      <w:r w:rsidRPr="00E76C34">
        <w:rPr>
          <w:rStyle w:val="210pt0pt"/>
          <w:rFonts w:ascii="Times New Roman" w:eastAsiaTheme="majorEastAsia" w:hAnsi="Times New Roman" w:cs="Times New Roman"/>
          <w:color w:val="auto"/>
          <w:spacing w:val="0"/>
          <w:sz w:val="28"/>
          <w:szCs w:val="28"/>
        </w:rPr>
        <w:t>соц</w:t>
      </w:r>
      <w:proofErr w:type="gramEnd"/>
      <w:r w:rsidRPr="00E76C34">
        <w:rPr>
          <w:rStyle w:val="210pt0pt"/>
          <w:rFonts w:ascii="Times New Roman" w:eastAsiaTheme="majorEastAsia" w:hAnsi="Times New Roman" w:cs="Times New Roman"/>
          <w:color w:val="auto"/>
          <w:spacing w:val="0"/>
          <w:sz w:val="28"/>
          <w:szCs w:val="28"/>
        </w:rPr>
        <w:t>іально обумовленого мовленнєвого</w:t>
      </w:r>
      <w:r w:rsidRPr="00E76C34">
        <w:rPr>
          <w:rStyle w:val="rynqvb"/>
        </w:rPr>
        <w:t xml:space="preserve"> </w:t>
      </w:r>
      <w:r w:rsidRPr="00E76C34">
        <w:rPr>
          <w:rStyle w:val="210pt0pt"/>
          <w:rFonts w:ascii="Times New Roman" w:eastAsiaTheme="majorEastAsia" w:hAnsi="Times New Roman" w:cs="Times New Roman"/>
          <w:color w:val="auto"/>
          <w:spacing w:val="0"/>
          <w:sz w:val="28"/>
          <w:szCs w:val="28"/>
        </w:rPr>
        <w:t>спілкування</w:t>
      </w:r>
      <w:bookmarkEnd w:id="13"/>
    </w:p>
    <w:p w:rsidR="00E76C34" w:rsidRDefault="00E76C34"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 xml:space="preserve">Сучасні дослідження </w:t>
      </w:r>
      <w:r>
        <w:rPr>
          <w:rStyle w:val="210pt0pt"/>
          <w:rFonts w:ascii="Times New Roman" w:eastAsia="David" w:hAnsi="Times New Roman" w:cs="Times New Roman"/>
          <w:spacing w:val="0"/>
          <w:sz w:val="28"/>
          <w:szCs w:val="28"/>
          <w:lang w:val="uk-UA" w:eastAsia="ru-RU"/>
        </w:rPr>
        <w:t>озвученого мовлення</w:t>
      </w:r>
      <w:r w:rsidRPr="00E76C34">
        <w:rPr>
          <w:rStyle w:val="210pt0pt"/>
          <w:rFonts w:ascii="Times New Roman" w:eastAsia="David" w:hAnsi="Times New Roman" w:cs="Times New Roman"/>
          <w:spacing w:val="0"/>
          <w:sz w:val="28"/>
          <w:szCs w:val="28"/>
          <w:lang w:val="uk-UA" w:eastAsia="ru-RU"/>
        </w:rPr>
        <w:t xml:space="preserve"> характеризуються особлив</w:t>
      </w:r>
      <w:r>
        <w:rPr>
          <w:rStyle w:val="210pt0pt"/>
          <w:rFonts w:ascii="Times New Roman" w:eastAsia="David" w:hAnsi="Times New Roman" w:cs="Times New Roman"/>
          <w:spacing w:val="0"/>
          <w:sz w:val="28"/>
          <w:szCs w:val="28"/>
          <w:lang w:val="uk-UA" w:eastAsia="ru-RU"/>
        </w:rPr>
        <w:t>ою</w:t>
      </w:r>
      <w:r w:rsidRPr="00E76C34">
        <w:rPr>
          <w:rStyle w:val="210pt0pt"/>
          <w:rFonts w:ascii="Times New Roman" w:eastAsia="David" w:hAnsi="Times New Roman" w:cs="Times New Roman"/>
          <w:spacing w:val="0"/>
          <w:sz w:val="28"/>
          <w:szCs w:val="28"/>
          <w:lang w:val="uk-UA" w:eastAsia="ru-RU"/>
        </w:rPr>
        <w:t xml:space="preserve"> </w:t>
      </w:r>
      <w:r>
        <w:rPr>
          <w:rStyle w:val="210pt0pt"/>
          <w:rFonts w:ascii="Times New Roman" w:eastAsia="David" w:hAnsi="Times New Roman" w:cs="Times New Roman"/>
          <w:spacing w:val="0"/>
          <w:sz w:val="28"/>
          <w:szCs w:val="28"/>
          <w:lang w:val="uk-UA" w:eastAsia="ru-RU"/>
        </w:rPr>
        <w:t>зацікавленістю</w:t>
      </w:r>
      <w:r w:rsidRPr="00E76C34">
        <w:rPr>
          <w:rStyle w:val="210pt0pt"/>
          <w:rFonts w:ascii="Times New Roman" w:eastAsia="David" w:hAnsi="Times New Roman" w:cs="Times New Roman"/>
          <w:spacing w:val="0"/>
          <w:sz w:val="28"/>
          <w:szCs w:val="28"/>
          <w:lang w:val="uk-UA" w:eastAsia="ru-RU"/>
        </w:rPr>
        <w:t xml:space="preserve"> соціальни</w:t>
      </w:r>
      <w:r>
        <w:rPr>
          <w:rStyle w:val="210pt0pt"/>
          <w:rFonts w:ascii="Times New Roman" w:eastAsia="David" w:hAnsi="Times New Roman" w:cs="Times New Roman"/>
          <w:spacing w:val="0"/>
          <w:sz w:val="28"/>
          <w:szCs w:val="28"/>
          <w:lang w:val="uk-UA" w:eastAsia="ru-RU"/>
        </w:rPr>
        <w:t>ми</w:t>
      </w:r>
      <w:r w:rsidRPr="00E76C34">
        <w:rPr>
          <w:rStyle w:val="210pt0pt"/>
          <w:rFonts w:ascii="Times New Roman" w:eastAsia="David" w:hAnsi="Times New Roman" w:cs="Times New Roman"/>
          <w:spacing w:val="0"/>
          <w:sz w:val="28"/>
          <w:szCs w:val="28"/>
          <w:lang w:val="uk-UA" w:eastAsia="ru-RU"/>
        </w:rPr>
        <w:t xml:space="preserve"> </w:t>
      </w:r>
      <w:r>
        <w:rPr>
          <w:rStyle w:val="210pt0pt"/>
          <w:rFonts w:ascii="Times New Roman" w:eastAsia="David" w:hAnsi="Times New Roman" w:cs="Times New Roman"/>
          <w:spacing w:val="0"/>
          <w:sz w:val="28"/>
          <w:szCs w:val="28"/>
          <w:lang w:val="uk-UA" w:eastAsia="ru-RU"/>
        </w:rPr>
        <w:t>чинниками</w:t>
      </w:r>
      <w:r w:rsidRPr="00E76C34">
        <w:rPr>
          <w:rStyle w:val="210pt0pt"/>
          <w:rFonts w:ascii="Times New Roman" w:eastAsia="David" w:hAnsi="Times New Roman" w:cs="Times New Roman"/>
          <w:spacing w:val="0"/>
          <w:sz w:val="28"/>
          <w:szCs w:val="28"/>
          <w:lang w:val="uk-UA" w:eastAsia="ru-RU"/>
        </w:rPr>
        <w:t xml:space="preserve"> у спілкуванні. У зв'язку з цим знач</w:t>
      </w:r>
      <w:r>
        <w:rPr>
          <w:rStyle w:val="210pt0pt"/>
          <w:rFonts w:ascii="Times New Roman" w:eastAsia="David" w:hAnsi="Times New Roman" w:cs="Times New Roman"/>
          <w:spacing w:val="0"/>
          <w:sz w:val="28"/>
          <w:szCs w:val="28"/>
          <w:lang w:val="uk-UA" w:eastAsia="ru-RU"/>
        </w:rPr>
        <w:t>ущим</w:t>
      </w:r>
      <w:r w:rsidRPr="00E76C34">
        <w:rPr>
          <w:rStyle w:val="210pt0pt"/>
          <w:rFonts w:ascii="Times New Roman" w:eastAsia="David" w:hAnsi="Times New Roman" w:cs="Times New Roman"/>
          <w:spacing w:val="0"/>
          <w:sz w:val="28"/>
          <w:szCs w:val="28"/>
          <w:lang w:val="uk-UA" w:eastAsia="ru-RU"/>
        </w:rPr>
        <w:t xml:space="preserve"> аспектом фонетичних досліджень стає вивчення різноманітних соціальних характеристик учасників дискурсу, а також соціально зумовлених </w:t>
      </w:r>
      <w:r>
        <w:rPr>
          <w:rStyle w:val="210pt0pt"/>
          <w:rFonts w:ascii="Times New Roman" w:eastAsia="David" w:hAnsi="Times New Roman" w:cs="Times New Roman"/>
          <w:spacing w:val="0"/>
          <w:sz w:val="28"/>
          <w:szCs w:val="28"/>
          <w:lang w:val="uk-UA" w:eastAsia="ru-RU"/>
        </w:rPr>
        <w:t>чинників</w:t>
      </w:r>
      <w:r w:rsidRPr="00E76C34">
        <w:rPr>
          <w:rStyle w:val="210pt0pt"/>
          <w:rFonts w:ascii="Times New Roman" w:eastAsia="David" w:hAnsi="Times New Roman" w:cs="Times New Roman"/>
          <w:spacing w:val="0"/>
          <w:sz w:val="28"/>
          <w:szCs w:val="28"/>
          <w:lang w:val="uk-UA" w:eastAsia="ru-RU"/>
        </w:rPr>
        <w:t xml:space="preserve"> їхньої взаємодії. </w:t>
      </w:r>
      <w:r>
        <w:rPr>
          <w:rStyle w:val="210pt0pt"/>
          <w:rFonts w:ascii="Times New Roman" w:eastAsia="David" w:hAnsi="Times New Roman" w:cs="Times New Roman"/>
          <w:spacing w:val="0"/>
          <w:sz w:val="28"/>
          <w:szCs w:val="28"/>
          <w:lang w:val="uk-UA" w:eastAsia="ru-RU"/>
        </w:rPr>
        <w:t>У пропонованому дослідженні,</w:t>
      </w:r>
      <w:r w:rsidRPr="00E76C34">
        <w:rPr>
          <w:rStyle w:val="210pt0pt"/>
          <w:rFonts w:ascii="Times New Roman" w:eastAsia="David" w:hAnsi="Times New Roman" w:cs="Times New Roman"/>
          <w:spacing w:val="0"/>
          <w:sz w:val="28"/>
          <w:szCs w:val="28"/>
          <w:lang w:val="uk-UA" w:eastAsia="ru-RU"/>
        </w:rPr>
        <w:t xml:space="preserve"> присвячен</w:t>
      </w:r>
      <w:r>
        <w:rPr>
          <w:rStyle w:val="210pt0pt"/>
          <w:rFonts w:ascii="Times New Roman" w:eastAsia="David" w:hAnsi="Times New Roman" w:cs="Times New Roman"/>
          <w:spacing w:val="0"/>
          <w:sz w:val="28"/>
          <w:szCs w:val="28"/>
          <w:lang w:val="uk-UA" w:eastAsia="ru-RU"/>
        </w:rPr>
        <w:t>ому</w:t>
      </w:r>
      <w:r w:rsidRPr="00E76C34">
        <w:rPr>
          <w:rStyle w:val="210pt0pt"/>
          <w:rFonts w:ascii="Times New Roman" w:eastAsia="David" w:hAnsi="Times New Roman" w:cs="Times New Roman"/>
          <w:spacing w:val="0"/>
          <w:sz w:val="28"/>
          <w:szCs w:val="28"/>
          <w:lang w:val="uk-UA" w:eastAsia="ru-RU"/>
        </w:rPr>
        <w:t xml:space="preserve"> проблемам соціально </w:t>
      </w:r>
      <w:r>
        <w:rPr>
          <w:rStyle w:val="210pt0pt"/>
          <w:rFonts w:ascii="Times New Roman" w:eastAsia="David" w:hAnsi="Times New Roman" w:cs="Times New Roman"/>
          <w:spacing w:val="0"/>
          <w:sz w:val="28"/>
          <w:szCs w:val="28"/>
          <w:lang w:val="uk-UA" w:eastAsia="ru-RU"/>
        </w:rPr>
        <w:t>об</w:t>
      </w:r>
      <w:r w:rsidRPr="00E76C34">
        <w:rPr>
          <w:rStyle w:val="210pt0pt"/>
          <w:rFonts w:ascii="Times New Roman" w:eastAsia="David" w:hAnsi="Times New Roman" w:cs="Times New Roman"/>
          <w:spacing w:val="0"/>
          <w:sz w:val="28"/>
          <w:szCs w:val="28"/>
          <w:lang w:val="uk-UA" w:eastAsia="ru-RU"/>
        </w:rPr>
        <w:t xml:space="preserve">умовленої варіативності просодії в дискурсі масової культури, слід докладніше зупинитися на наукових розробках у </w:t>
      </w:r>
      <w:r>
        <w:rPr>
          <w:rStyle w:val="210pt0pt"/>
          <w:rFonts w:ascii="Times New Roman" w:eastAsia="David" w:hAnsi="Times New Roman" w:cs="Times New Roman"/>
          <w:spacing w:val="0"/>
          <w:sz w:val="28"/>
          <w:szCs w:val="28"/>
          <w:lang w:val="uk-UA" w:eastAsia="ru-RU"/>
        </w:rPr>
        <w:t>царині</w:t>
      </w:r>
      <w:r w:rsidRPr="00E76C34">
        <w:rPr>
          <w:rStyle w:val="210pt0pt"/>
          <w:rFonts w:ascii="Times New Roman" w:eastAsia="David" w:hAnsi="Times New Roman" w:cs="Times New Roman"/>
          <w:spacing w:val="0"/>
          <w:sz w:val="28"/>
          <w:szCs w:val="28"/>
          <w:lang w:val="uk-UA" w:eastAsia="ru-RU"/>
        </w:rPr>
        <w:t xml:space="preserve"> сучасних фонетичних досліджень: соціофонетики та прагмафонетики. </w:t>
      </w:r>
    </w:p>
    <w:p w:rsidR="00E76C34" w:rsidRDefault="00E76C34"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Pr>
          <w:rStyle w:val="210pt0pt"/>
          <w:rFonts w:ascii="Times New Roman" w:eastAsia="David" w:hAnsi="Times New Roman" w:cs="Times New Roman"/>
          <w:spacing w:val="0"/>
          <w:sz w:val="28"/>
          <w:szCs w:val="28"/>
          <w:lang w:val="uk-UA" w:eastAsia="ru-RU"/>
        </w:rPr>
        <w:t>Добре</w:t>
      </w:r>
      <w:r w:rsidRPr="00E76C34">
        <w:rPr>
          <w:rStyle w:val="210pt0pt"/>
          <w:rFonts w:ascii="Times New Roman" w:eastAsia="David" w:hAnsi="Times New Roman" w:cs="Times New Roman"/>
          <w:spacing w:val="0"/>
          <w:sz w:val="28"/>
          <w:szCs w:val="28"/>
          <w:lang w:val="uk-UA" w:eastAsia="ru-RU"/>
        </w:rPr>
        <w:t xml:space="preserve"> відомо, що інтонація багатофункціональна і для </w:t>
      </w:r>
      <w:r>
        <w:rPr>
          <w:rStyle w:val="210pt0pt"/>
          <w:rFonts w:ascii="Times New Roman" w:eastAsia="David" w:hAnsi="Times New Roman" w:cs="Times New Roman"/>
          <w:spacing w:val="0"/>
          <w:sz w:val="28"/>
          <w:szCs w:val="28"/>
          <w:lang w:val="uk-UA" w:eastAsia="ru-RU"/>
        </w:rPr>
        <w:t xml:space="preserve">її </w:t>
      </w:r>
      <w:r w:rsidRPr="00E76C34">
        <w:rPr>
          <w:rStyle w:val="210pt0pt"/>
          <w:rFonts w:ascii="Times New Roman" w:eastAsia="David" w:hAnsi="Times New Roman" w:cs="Times New Roman"/>
          <w:spacing w:val="0"/>
          <w:sz w:val="28"/>
          <w:szCs w:val="28"/>
          <w:lang w:val="uk-UA" w:eastAsia="ru-RU"/>
        </w:rPr>
        <w:t xml:space="preserve">розгляду в </w:t>
      </w:r>
      <w:r>
        <w:rPr>
          <w:rStyle w:val="210pt0pt"/>
          <w:rFonts w:ascii="Times New Roman" w:eastAsia="David" w:hAnsi="Times New Roman" w:cs="Times New Roman"/>
          <w:spacing w:val="0"/>
          <w:sz w:val="28"/>
          <w:szCs w:val="28"/>
          <w:lang w:val="uk-UA" w:eastAsia="ru-RU"/>
        </w:rPr>
        <w:t>межах</w:t>
      </w:r>
      <w:r w:rsidRPr="00E76C34">
        <w:rPr>
          <w:rStyle w:val="210pt0pt"/>
          <w:rFonts w:ascii="Times New Roman" w:eastAsia="David" w:hAnsi="Times New Roman" w:cs="Times New Roman"/>
          <w:spacing w:val="0"/>
          <w:sz w:val="28"/>
          <w:szCs w:val="28"/>
          <w:lang w:val="uk-UA" w:eastAsia="ru-RU"/>
        </w:rPr>
        <w:t xml:space="preserve"> соціофонетики для нашого дослідження найцікавіш</w:t>
      </w:r>
      <w:r>
        <w:rPr>
          <w:rStyle w:val="210pt0pt"/>
          <w:rFonts w:ascii="Times New Roman" w:eastAsia="David" w:hAnsi="Times New Roman" w:cs="Times New Roman"/>
          <w:spacing w:val="0"/>
          <w:sz w:val="28"/>
          <w:szCs w:val="28"/>
          <w:lang w:val="uk-UA" w:eastAsia="ru-RU"/>
        </w:rPr>
        <w:t>ою є</w:t>
      </w:r>
      <w:r w:rsidRPr="00E76C34">
        <w:rPr>
          <w:rStyle w:val="210pt0pt"/>
          <w:rFonts w:ascii="Times New Roman" w:eastAsia="David" w:hAnsi="Times New Roman" w:cs="Times New Roman"/>
          <w:spacing w:val="0"/>
          <w:sz w:val="28"/>
          <w:szCs w:val="28"/>
          <w:lang w:val="uk-UA" w:eastAsia="ru-RU"/>
        </w:rPr>
        <w:t xml:space="preserve"> її соціально-індексальна, або особи</w:t>
      </w:r>
      <w:r>
        <w:rPr>
          <w:rStyle w:val="210pt0pt"/>
          <w:rFonts w:ascii="Times New Roman" w:eastAsia="David" w:hAnsi="Times New Roman" w:cs="Times New Roman"/>
          <w:spacing w:val="0"/>
          <w:sz w:val="28"/>
          <w:szCs w:val="28"/>
          <w:lang w:val="uk-UA" w:eastAsia="ru-RU"/>
        </w:rPr>
        <w:t>стісно-соціальна функція, тобто</w:t>
      </w:r>
      <w:r w:rsidRPr="00E76C34">
        <w:rPr>
          <w:rStyle w:val="210pt0pt"/>
          <w:rFonts w:ascii="Times New Roman" w:eastAsia="David" w:hAnsi="Times New Roman" w:cs="Times New Roman"/>
          <w:spacing w:val="0"/>
          <w:sz w:val="28"/>
          <w:szCs w:val="28"/>
          <w:lang w:val="uk-UA" w:eastAsia="ru-RU"/>
        </w:rPr>
        <w:t xml:space="preserve"> «</w:t>
      </w:r>
      <w:r>
        <w:rPr>
          <w:rStyle w:val="210pt0pt"/>
          <w:rFonts w:ascii="Times New Roman" w:eastAsia="David" w:hAnsi="Times New Roman" w:cs="Times New Roman"/>
          <w:spacing w:val="0"/>
          <w:sz w:val="28"/>
          <w:szCs w:val="28"/>
          <w:lang w:val="uk-UA" w:eastAsia="ru-RU"/>
        </w:rPr>
        <w:t>з</w:t>
      </w:r>
      <w:r w:rsidRPr="00E76C34">
        <w:rPr>
          <w:rStyle w:val="210pt0pt"/>
          <w:rFonts w:ascii="Times New Roman" w:eastAsia="David" w:hAnsi="Times New Roman" w:cs="Times New Roman"/>
          <w:spacing w:val="0"/>
          <w:sz w:val="28"/>
          <w:szCs w:val="28"/>
          <w:lang w:val="uk-UA" w:eastAsia="ru-RU"/>
        </w:rPr>
        <w:t xml:space="preserve">датність інтонації ідентифікувати особистість </w:t>
      </w:r>
      <w:r>
        <w:rPr>
          <w:rStyle w:val="210pt0pt"/>
          <w:rFonts w:ascii="Times New Roman" w:eastAsia="David" w:hAnsi="Times New Roman" w:cs="Times New Roman"/>
          <w:spacing w:val="0"/>
          <w:sz w:val="28"/>
          <w:szCs w:val="28"/>
          <w:lang w:val="uk-UA" w:eastAsia="ru-RU"/>
        </w:rPr>
        <w:t>мовця</w:t>
      </w:r>
      <w:r w:rsidRPr="00E76C34">
        <w:rPr>
          <w:rStyle w:val="210pt0pt"/>
          <w:rFonts w:ascii="Times New Roman" w:eastAsia="David" w:hAnsi="Times New Roman" w:cs="Times New Roman"/>
          <w:spacing w:val="0"/>
          <w:sz w:val="28"/>
          <w:szCs w:val="28"/>
          <w:lang w:val="uk-UA" w:eastAsia="ru-RU"/>
        </w:rPr>
        <w:t>» (</w:t>
      </w:r>
      <w:r w:rsidRPr="004530BC">
        <w:rPr>
          <w:rStyle w:val="210pt0pt"/>
          <w:rFonts w:ascii="Times New Roman" w:eastAsia="David" w:hAnsi="Times New Roman" w:cs="Times New Roman"/>
          <w:spacing w:val="0"/>
          <w:sz w:val="28"/>
          <w:szCs w:val="28"/>
          <w:lang w:val="uk-UA" w:eastAsia="ru-RU"/>
        </w:rPr>
        <w:t>Бровченко</w:t>
      </w:r>
      <w:r w:rsidR="004530BC">
        <w:rPr>
          <w:rStyle w:val="210pt0pt"/>
          <w:rFonts w:ascii="Times New Roman" w:eastAsia="David" w:hAnsi="Times New Roman" w:cs="Times New Roman"/>
          <w:spacing w:val="0"/>
          <w:sz w:val="28"/>
          <w:szCs w:val="28"/>
          <w:lang w:val="uk-UA" w:eastAsia="ru-RU"/>
        </w:rPr>
        <w:t>, 1978</w:t>
      </w:r>
      <w:r w:rsidRPr="00E76C34">
        <w:rPr>
          <w:rStyle w:val="210pt0pt"/>
          <w:rFonts w:ascii="Times New Roman" w:eastAsia="David" w:hAnsi="Times New Roman" w:cs="Times New Roman"/>
          <w:spacing w:val="0"/>
          <w:sz w:val="28"/>
          <w:szCs w:val="28"/>
          <w:lang w:val="uk-UA" w:eastAsia="ru-RU"/>
        </w:rPr>
        <w:t xml:space="preserve">). </w:t>
      </w:r>
    </w:p>
    <w:p w:rsidR="00E76C34" w:rsidRDefault="00E76C34"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 xml:space="preserve">Так RP у Великій Британії є маркером високого рівня освіти людини. Цей акцент притаманний випускникам приватних шкіл із вищих верств суспільства, а також випускникам престижних університетів Сполученого Королівства. RP </w:t>
      </w:r>
      <w:r>
        <w:rPr>
          <w:rStyle w:val="210pt0pt"/>
          <w:rFonts w:ascii="Times New Roman" w:eastAsia="David" w:hAnsi="Times New Roman" w:cs="Times New Roman"/>
          <w:spacing w:val="0"/>
          <w:sz w:val="28"/>
          <w:szCs w:val="28"/>
          <w:lang w:val="uk-UA" w:eastAsia="ru-RU"/>
        </w:rPr>
        <w:t xml:space="preserve">ще й </w:t>
      </w:r>
      <w:r w:rsidRPr="00E76C34">
        <w:rPr>
          <w:rStyle w:val="210pt0pt"/>
          <w:rFonts w:ascii="Times New Roman" w:eastAsia="David" w:hAnsi="Times New Roman" w:cs="Times New Roman"/>
          <w:spacing w:val="0"/>
          <w:sz w:val="28"/>
          <w:szCs w:val="28"/>
          <w:lang w:val="uk-UA" w:eastAsia="ru-RU"/>
        </w:rPr>
        <w:t xml:space="preserve">досі є вимовним стандартом, який використовується членами Королівської сім'ї, </w:t>
      </w:r>
      <w:r>
        <w:rPr>
          <w:rStyle w:val="210pt0pt"/>
          <w:rFonts w:ascii="Times New Roman" w:eastAsia="David" w:hAnsi="Times New Roman" w:cs="Times New Roman"/>
          <w:spacing w:val="0"/>
          <w:sz w:val="28"/>
          <w:szCs w:val="28"/>
          <w:lang w:val="uk-UA" w:eastAsia="ru-RU"/>
        </w:rPr>
        <w:t>представниками</w:t>
      </w:r>
      <w:r w:rsidRPr="00E76C34">
        <w:rPr>
          <w:rStyle w:val="210pt0pt"/>
          <w:rFonts w:ascii="Times New Roman" w:eastAsia="David" w:hAnsi="Times New Roman" w:cs="Times New Roman"/>
          <w:spacing w:val="0"/>
          <w:sz w:val="28"/>
          <w:szCs w:val="28"/>
          <w:lang w:val="uk-UA" w:eastAsia="ru-RU"/>
        </w:rPr>
        <w:t xml:space="preserve"> англіканської церкви, парламенту та виконавчої влади. У зв'язку з цим зазначається, що RP у британців асоціюється з високим походженням </w:t>
      </w:r>
      <w:r>
        <w:rPr>
          <w:rStyle w:val="210pt0pt"/>
          <w:rFonts w:ascii="Times New Roman" w:eastAsia="David" w:hAnsi="Times New Roman" w:cs="Times New Roman"/>
          <w:spacing w:val="0"/>
          <w:sz w:val="28"/>
          <w:szCs w:val="28"/>
          <w:lang w:val="uk-UA" w:eastAsia="ru-RU"/>
        </w:rPr>
        <w:t>мовця</w:t>
      </w:r>
      <w:r w:rsidRPr="00E76C34">
        <w:rPr>
          <w:rStyle w:val="210pt0pt"/>
          <w:rFonts w:ascii="Times New Roman" w:eastAsia="David" w:hAnsi="Times New Roman" w:cs="Times New Roman"/>
          <w:spacing w:val="0"/>
          <w:sz w:val="28"/>
          <w:szCs w:val="28"/>
          <w:lang w:val="uk-UA" w:eastAsia="ru-RU"/>
        </w:rPr>
        <w:t xml:space="preserve">, високим рівнем освіти, а також з такими престижними професіями як адвокат, біржовий маклер, дипломат. </w:t>
      </w:r>
    </w:p>
    <w:p w:rsidR="00E76C34" w:rsidRDefault="00E76C34"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Pr>
          <w:rStyle w:val="210pt0pt"/>
          <w:rFonts w:ascii="Times New Roman" w:eastAsia="David" w:hAnsi="Times New Roman" w:cs="Times New Roman"/>
          <w:spacing w:val="0"/>
          <w:sz w:val="28"/>
          <w:szCs w:val="28"/>
          <w:lang w:val="uk-UA" w:eastAsia="ru-RU"/>
        </w:rPr>
        <w:t>Зазначимо</w:t>
      </w:r>
      <w:r w:rsidRPr="00E76C34">
        <w:rPr>
          <w:rStyle w:val="210pt0pt"/>
          <w:rFonts w:ascii="Times New Roman" w:eastAsia="David" w:hAnsi="Times New Roman" w:cs="Times New Roman"/>
          <w:spacing w:val="0"/>
          <w:sz w:val="28"/>
          <w:szCs w:val="28"/>
          <w:lang w:val="uk-UA" w:eastAsia="ru-RU"/>
        </w:rPr>
        <w:t>, що існує більш консервативна форма RP, яка може асоціюватися з такими професіями, як священнослужитель, викладач Оксфорда або Кембриджа, офіцер з вищого кола, директор приватної школи, більш того за традицією акторська професі</w:t>
      </w:r>
      <w:r>
        <w:rPr>
          <w:rStyle w:val="210pt0pt"/>
          <w:rFonts w:ascii="Times New Roman" w:eastAsia="David" w:hAnsi="Times New Roman" w:cs="Times New Roman"/>
          <w:spacing w:val="0"/>
          <w:sz w:val="28"/>
          <w:szCs w:val="28"/>
          <w:lang w:val="uk-UA" w:eastAsia="ru-RU"/>
        </w:rPr>
        <w:t>я теж вимагає оволодіння RP (</w:t>
      </w:r>
      <w:r w:rsidRPr="004530BC">
        <w:rPr>
          <w:rStyle w:val="210pt0pt"/>
          <w:rFonts w:ascii="Times New Roman" w:eastAsia="David" w:hAnsi="Times New Roman" w:cs="Times New Roman"/>
          <w:spacing w:val="0"/>
          <w:sz w:val="28"/>
          <w:szCs w:val="28"/>
          <w:lang w:val="uk-UA" w:eastAsia="ru-RU"/>
        </w:rPr>
        <w:t>We</w:t>
      </w:r>
      <w:r w:rsidRPr="004530BC">
        <w:rPr>
          <w:rStyle w:val="210pt0pt"/>
          <w:rFonts w:ascii="Times New Roman" w:eastAsia="David" w:hAnsi="Times New Roman" w:cs="Times New Roman"/>
          <w:spacing w:val="0"/>
          <w:sz w:val="28"/>
          <w:szCs w:val="28"/>
          <w:lang w:val="de-DE" w:eastAsia="ru-RU"/>
        </w:rPr>
        <w:t>l</w:t>
      </w:r>
      <w:r w:rsidRPr="004530BC">
        <w:rPr>
          <w:rStyle w:val="210pt0pt"/>
          <w:rFonts w:ascii="Times New Roman" w:eastAsia="David" w:hAnsi="Times New Roman" w:cs="Times New Roman"/>
          <w:spacing w:val="0"/>
          <w:sz w:val="28"/>
          <w:szCs w:val="28"/>
          <w:lang w:val="uk-UA" w:eastAsia="ru-RU"/>
        </w:rPr>
        <w:t>ls 1982</w:t>
      </w:r>
      <w:r w:rsidRPr="00E76C34">
        <w:rPr>
          <w:rStyle w:val="210pt0pt"/>
          <w:rFonts w:ascii="Times New Roman" w:eastAsia="David" w:hAnsi="Times New Roman" w:cs="Times New Roman"/>
          <w:spacing w:val="0"/>
          <w:sz w:val="28"/>
          <w:szCs w:val="28"/>
          <w:lang w:val="uk-UA" w:eastAsia="ru-RU"/>
        </w:rPr>
        <w:t>). Однак, як стверджують лінгвісти, відсоток носі</w:t>
      </w:r>
      <w:r>
        <w:rPr>
          <w:rStyle w:val="210pt0pt"/>
          <w:rFonts w:ascii="Times New Roman" w:eastAsia="David" w:hAnsi="Times New Roman" w:cs="Times New Roman"/>
          <w:spacing w:val="0"/>
          <w:sz w:val="28"/>
          <w:szCs w:val="28"/>
          <w:lang w:val="uk-UA" w:eastAsia="ru-RU"/>
        </w:rPr>
        <w:t>їв</w:t>
      </w:r>
      <w:r w:rsidRPr="00E76C34">
        <w:rPr>
          <w:rStyle w:val="210pt0pt"/>
          <w:rFonts w:ascii="Times New Roman" w:eastAsia="David" w:hAnsi="Times New Roman" w:cs="Times New Roman"/>
          <w:spacing w:val="0"/>
          <w:sz w:val="28"/>
          <w:szCs w:val="28"/>
          <w:lang w:val="uk-UA" w:eastAsia="ru-RU"/>
        </w:rPr>
        <w:t xml:space="preserve"> </w:t>
      </w:r>
      <w:r>
        <w:rPr>
          <w:rStyle w:val="210pt0pt"/>
          <w:rFonts w:ascii="Times New Roman" w:eastAsia="David" w:hAnsi="Times New Roman" w:cs="Times New Roman"/>
          <w:spacing w:val="0"/>
          <w:sz w:val="28"/>
          <w:szCs w:val="28"/>
          <w:lang w:val="uk-UA" w:eastAsia="ru-RU"/>
        </w:rPr>
        <w:t>цього</w:t>
      </w:r>
      <w:r w:rsidRPr="00E76C34">
        <w:rPr>
          <w:rStyle w:val="210pt0pt"/>
          <w:rFonts w:ascii="Times New Roman" w:eastAsia="David" w:hAnsi="Times New Roman" w:cs="Times New Roman"/>
          <w:spacing w:val="0"/>
          <w:sz w:val="28"/>
          <w:szCs w:val="28"/>
          <w:lang w:val="uk-UA" w:eastAsia="ru-RU"/>
        </w:rPr>
        <w:t xml:space="preserve"> акценту з кожним днем ​​зменшується, і </w:t>
      </w:r>
      <w:r>
        <w:rPr>
          <w:rStyle w:val="210pt0pt"/>
          <w:rFonts w:ascii="Times New Roman" w:eastAsia="David" w:hAnsi="Times New Roman" w:cs="Times New Roman"/>
          <w:spacing w:val="0"/>
          <w:sz w:val="28"/>
          <w:szCs w:val="28"/>
          <w:lang w:val="uk-UA" w:eastAsia="ru-RU"/>
        </w:rPr>
        <w:t>наразі</w:t>
      </w:r>
      <w:r w:rsidRPr="00E76C34">
        <w:rPr>
          <w:rStyle w:val="210pt0pt"/>
          <w:rFonts w:ascii="Times New Roman" w:eastAsia="David" w:hAnsi="Times New Roman" w:cs="Times New Roman"/>
          <w:spacing w:val="0"/>
          <w:sz w:val="28"/>
          <w:szCs w:val="28"/>
          <w:lang w:val="uk-UA" w:eastAsia="ru-RU"/>
        </w:rPr>
        <w:t xml:space="preserve"> в</w:t>
      </w:r>
      <w:r>
        <w:rPr>
          <w:rStyle w:val="210pt0pt"/>
          <w:rFonts w:ascii="Times New Roman" w:eastAsia="David" w:hAnsi="Times New Roman" w:cs="Times New Roman"/>
          <w:spacing w:val="0"/>
          <w:sz w:val="28"/>
          <w:szCs w:val="28"/>
          <w:lang w:val="uk-UA" w:eastAsia="ru-RU"/>
        </w:rPr>
        <w:t>они</w:t>
      </w:r>
      <w:r w:rsidRPr="00E76C34">
        <w:rPr>
          <w:rStyle w:val="210pt0pt"/>
          <w:rFonts w:ascii="Times New Roman" w:eastAsia="David" w:hAnsi="Times New Roman" w:cs="Times New Roman"/>
          <w:spacing w:val="0"/>
          <w:sz w:val="28"/>
          <w:szCs w:val="28"/>
          <w:lang w:val="uk-UA" w:eastAsia="ru-RU"/>
        </w:rPr>
        <w:t xml:space="preserve"> </w:t>
      </w:r>
      <w:r>
        <w:rPr>
          <w:rStyle w:val="210pt0pt"/>
          <w:rFonts w:ascii="Times New Roman" w:eastAsia="David" w:hAnsi="Times New Roman" w:cs="Times New Roman"/>
          <w:spacing w:val="0"/>
          <w:sz w:val="28"/>
          <w:szCs w:val="28"/>
          <w:lang w:val="uk-UA" w:eastAsia="ru-RU"/>
        </w:rPr>
        <w:t>складають</w:t>
      </w:r>
      <w:r w:rsidRPr="00E76C34">
        <w:rPr>
          <w:rStyle w:val="210pt0pt"/>
          <w:rFonts w:ascii="Times New Roman" w:eastAsia="David" w:hAnsi="Times New Roman" w:cs="Times New Roman"/>
          <w:spacing w:val="0"/>
          <w:sz w:val="28"/>
          <w:szCs w:val="28"/>
          <w:lang w:val="uk-UA" w:eastAsia="ru-RU"/>
        </w:rPr>
        <w:t xml:space="preserve"> лише 3-5% британців (</w:t>
      </w:r>
      <w:r w:rsidRPr="004530BC">
        <w:rPr>
          <w:rStyle w:val="210pt0pt"/>
          <w:rFonts w:ascii="Times New Roman" w:eastAsia="David" w:hAnsi="Times New Roman" w:cs="Times New Roman"/>
          <w:spacing w:val="0"/>
          <w:sz w:val="28"/>
          <w:szCs w:val="28"/>
          <w:lang w:val="uk-UA" w:eastAsia="ru-RU"/>
        </w:rPr>
        <w:t>Crystal, 1995</w:t>
      </w:r>
      <w:r w:rsidRPr="00E76C34">
        <w:rPr>
          <w:rStyle w:val="210pt0pt"/>
          <w:rFonts w:ascii="Times New Roman" w:eastAsia="David" w:hAnsi="Times New Roman" w:cs="Times New Roman"/>
          <w:spacing w:val="0"/>
          <w:sz w:val="28"/>
          <w:szCs w:val="28"/>
          <w:lang w:val="uk-UA" w:eastAsia="ru-RU"/>
        </w:rPr>
        <w:t xml:space="preserve">). Нині, на думку Дж. Веллса, RP ділиться на чотири типи – </w:t>
      </w:r>
      <w:r w:rsidRPr="00E76C34">
        <w:rPr>
          <w:rStyle w:val="210pt0pt"/>
          <w:rFonts w:ascii="Times New Roman" w:eastAsia="David" w:hAnsi="Times New Roman" w:cs="Times New Roman"/>
          <w:spacing w:val="0"/>
          <w:sz w:val="28"/>
          <w:szCs w:val="28"/>
          <w:lang w:val="uk-UA" w:eastAsia="ru-RU"/>
        </w:rPr>
        <w:lastRenderedPageBreak/>
        <w:t>«рафінован</w:t>
      </w:r>
      <w:r>
        <w:rPr>
          <w:rStyle w:val="210pt0pt"/>
          <w:rFonts w:ascii="Times New Roman" w:eastAsia="David" w:hAnsi="Times New Roman" w:cs="Times New Roman"/>
          <w:spacing w:val="0"/>
          <w:sz w:val="28"/>
          <w:szCs w:val="28"/>
          <w:lang w:val="uk-UA" w:eastAsia="ru-RU"/>
        </w:rPr>
        <w:t>ий</w:t>
      </w:r>
      <w:r w:rsidRPr="00E76C34">
        <w:rPr>
          <w:rStyle w:val="210pt0pt"/>
          <w:rFonts w:ascii="Times New Roman" w:eastAsia="David" w:hAnsi="Times New Roman" w:cs="Times New Roman"/>
          <w:spacing w:val="0"/>
          <w:sz w:val="28"/>
          <w:szCs w:val="28"/>
          <w:lang w:val="uk-UA" w:eastAsia="ru-RU"/>
        </w:rPr>
        <w:t>» (Upper RP – мова вищ</w:t>
      </w:r>
      <w:r>
        <w:rPr>
          <w:rStyle w:val="210pt0pt"/>
          <w:rFonts w:ascii="Times New Roman" w:eastAsia="David" w:hAnsi="Times New Roman" w:cs="Times New Roman"/>
          <w:spacing w:val="0"/>
          <w:sz w:val="28"/>
          <w:szCs w:val="28"/>
          <w:lang w:val="uk-UA" w:eastAsia="ru-RU"/>
        </w:rPr>
        <w:t>их</w:t>
      </w:r>
      <w:r w:rsidRPr="00E76C34">
        <w:rPr>
          <w:rStyle w:val="210pt0pt"/>
          <w:rFonts w:ascii="Times New Roman" w:eastAsia="David" w:hAnsi="Times New Roman" w:cs="Times New Roman"/>
          <w:spacing w:val="0"/>
          <w:sz w:val="28"/>
          <w:szCs w:val="28"/>
          <w:lang w:val="uk-UA" w:eastAsia="ru-RU"/>
        </w:rPr>
        <w:t xml:space="preserve"> соціальн</w:t>
      </w:r>
      <w:r>
        <w:rPr>
          <w:rStyle w:val="210pt0pt"/>
          <w:rFonts w:ascii="Times New Roman" w:eastAsia="David" w:hAnsi="Times New Roman" w:cs="Times New Roman"/>
          <w:spacing w:val="0"/>
          <w:sz w:val="28"/>
          <w:szCs w:val="28"/>
          <w:lang w:val="uk-UA" w:eastAsia="ru-RU"/>
        </w:rPr>
        <w:t>их</w:t>
      </w:r>
      <w:r w:rsidRPr="00E76C34">
        <w:rPr>
          <w:rStyle w:val="210pt0pt"/>
          <w:rFonts w:ascii="Times New Roman" w:eastAsia="David" w:hAnsi="Times New Roman" w:cs="Times New Roman"/>
          <w:spacing w:val="0"/>
          <w:sz w:val="28"/>
          <w:szCs w:val="28"/>
          <w:lang w:val="uk-UA" w:eastAsia="ru-RU"/>
        </w:rPr>
        <w:t xml:space="preserve"> </w:t>
      </w:r>
      <w:r>
        <w:rPr>
          <w:rStyle w:val="210pt0pt"/>
          <w:rFonts w:ascii="Times New Roman" w:eastAsia="David" w:hAnsi="Times New Roman" w:cs="Times New Roman"/>
          <w:spacing w:val="0"/>
          <w:sz w:val="28"/>
          <w:szCs w:val="28"/>
          <w:lang w:val="uk-UA" w:eastAsia="ru-RU"/>
        </w:rPr>
        <w:t>верств</w:t>
      </w:r>
      <w:r w:rsidRPr="00E76C34">
        <w:rPr>
          <w:rStyle w:val="210pt0pt"/>
          <w:rFonts w:ascii="Times New Roman" w:eastAsia="David" w:hAnsi="Times New Roman" w:cs="Times New Roman"/>
          <w:spacing w:val="0"/>
          <w:sz w:val="28"/>
          <w:szCs w:val="28"/>
          <w:lang w:val="uk-UA" w:eastAsia="ru-RU"/>
        </w:rPr>
        <w:t>), «загальноприйнят</w:t>
      </w:r>
      <w:r>
        <w:rPr>
          <w:rStyle w:val="210pt0pt"/>
          <w:rFonts w:ascii="Times New Roman" w:eastAsia="David" w:hAnsi="Times New Roman" w:cs="Times New Roman"/>
          <w:spacing w:val="0"/>
          <w:sz w:val="28"/>
          <w:szCs w:val="28"/>
          <w:lang w:val="uk-UA" w:eastAsia="ru-RU"/>
        </w:rPr>
        <w:t>ий</w:t>
      </w:r>
      <w:r w:rsidRPr="00E76C34">
        <w:rPr>
          <w:rStyle w:val="210pt0pt"/>
          <w:rFonts w:ascii="Times New Roman" w:eastAsia="David" w:hAnsi="Times New Roman" w:cs="Times New Roman"/>
          <w:spacing w:val="0"/>
          <w:sz w:val="28"/>
          <w:szCs w:val="28"/>
          <w:lang w:val="uk-UA" w:eastAsia="ru-RU"/>
        </w:rPr>
        <w:t xml:space="preserve">» (mainstream </w:t>
      </w:r>
      <w:r>
        <w:rPr>
          <w:rStyle w:val="210pt0pt"/>
          <w:rFonts w:ascii="Times New Roman" w:eastAsia="David" w:hAnsi="Times New Roman" w:cs="Times New Roman"/>
          <w:spacing w:val="0"/>
          <w:sz w:val="28"/>
          <w:szCs w:val="28"/>
          <w:lang w:val="uk-UA" w:eastAsia="ru-RU"/>
        </w:rPr>
        <w:t>–</w:t>
      </w:r>
      <w:r w:rsidRPr="00E76C34">
        <w:rPr>
          <w:rStyle w:val="210pt0pt"/>
          <w:rFonts w:ascii="Times New Roman" w:eastAsia="David" w:hAnsi="Times New Roman" w:cs="Times New Roman"/>
          <w:spacing w:val="0"/>
          <w:sz w:val="28"/>
          <w:szCs w:val="28"/>
          <w:lang w:val="uk-UA" w:eastAsia="ru-RU"/>
        </w:rPr>
        <w:t xml:space="preserve"> диктори Бі-Бі-Сі), «наближен</w:t>
      </w:r>
      <w:r>
        <w:rPr>
          <w:rStyle w:val="210pt0pt"/>
          <w:rFonts w:ascii="Times New Roman" w:eastAsia="David" w:hAnsi="Times New Roman" w:cs="Times New Roman"/>
          <w:spacing w:val="0"/>
          <w:sz w:val="28"/>
          <w:szCs w:val="28"/>
          <w:lang w:val="uk-UA" w:eastAsia="ru-RU"/>
        </w:rPr>
        <w:t>ий</w:t>
      </w:r>
      <w:r w:rsidRPr="00E76C34">
        <w:rPr>
          <w:rStyle w:val="210pt0pt"/>
          <w:rFonts w:ascii="Times New Roman" w:eastAsia="David" w:hAnsi="Times New Roman" w:cs="Times New Roman"/>
          <w:spacing w:val="0"/>
          <w:sz w:val="28"/>
          <w:szCs w:val="28"/>
          <w:lang w:val="uk-UA" w:eastAsia="ru-RU"/>
        </w:rPr>
        <w:t>» (near RP – з незначними рисами регіонального акценту) та набут</w:t>
      </w:r>
      <w:r>
        <w:rPr>
          <w:rStyle w:val="210pt0pt"/>
          <w:rFonts w:ascii="Times New Roman" w:eastAsia="David" w:hAnsi="Times New Roman" w:cs="Times New Roman"/>
          <w:spacing w:val="0"/>
          <w:sz w:val="28"/>
          <w:szCs w:val="28"/>
          <w:lang w:val="uk-UA" w:eastAsia="ru-RU"/>
        </w:rPr>
        <w:t>ий (а</w:t>
      </w:r>
      <w:r w:rsidRPr="00E76C34">
        <w:rPr>
          <w:rStyle w:val="210pt0pt"/>
          <w:rFonts w:ascii="Times New Roman" w:eastAsia="David" w:hAnsi="Times New Roman" w:cs="Times New Roman"/>
          <w:spacing w:val="0"/>
          <w:sz w:val="28"/>
          <w:szCs w:val="28"/>
          <w:lang w:val="uk-UA" w:eastAsia="ru-RU"/>
        </w:rPr>
        <w:t xml:space="preserve">doptive)  вже в зрілому віці при переході </w:t>
      </w:r>
      <w:r>
        <w:rPr>
          <w:rStyle w:val="210pt0pt"/>
          <w:rFonts w:ascii="Times New Roman" w:eastAsia="David" w:hAnsi="Times New Roman" w:cs="Times New Roman"/>
          <w:spacing w:val="0"/>
          <w:sz w:val="28"/>
          <w:szCs w:val="28"/>
          <w:lang w:val="uk-UA" w:eastAsia="ru-RU"/>
        </w:rPr>
        <w:t>до</w:t>
      </w:r>
      <w:r w:rsidRPr="00E76C34">
        <w:rPr>
          <w:rStyle w:val="210pt0pt"/>
          <w:rFonts w:ascii="Times New Roman" w:eastAsia="David" w:hAnsi="Times New Roman" w:cs="Times New Roman"/>
          <w:spacing w:val="0"/>
          <w:sz w:val="28"/>
          <w:szCs w:val="28"/>
          <w:lang w:val="uk-UA" w:eastAsia="ru-RU"/>
        </w:rPr>
        <w:t xml:space="preserve"> більш </w:t>
      </w:r>
      <w:r>
        <w:rPr>
          <w:rStyle w:val="210pt0pt"/>
          <w:rFonts w:ascii="Times New Roman" w:eastAsia="David" w:hAnsi="Times New Roman" w:cs="Times New Roman"/>
          <w:spacing w:val="0"/>
          <w:sz w:val="28"/>
          <w:szCs w:val="28"/>
          <w:lang w:val="uk-UA" w:eastAsia="ru-RU"/>
        </w:rPr>
        <w:t>високих</w:t>
      </w:r>
      <w:r w:rsidRPr="00E76C34">
        <w:rPr>
          <w:rStyle w:val="210pt0pt"/>
          <w:rFonts w:ascii="Times New Roman" w:eastAsia="David" w:hAnsi="Times New Roman" w:cs="Times New Roman"/>
          <w:spacing w:val="0"/>
          <w:sz w:val="28"/>
          <w:szCs w:val="28"/>
          <w:lang w:val="uk-UA" w:eastAsia="ru-RU"/>
        </w:rPr>
        <w:t xml:space="preserve"> соціальни</w:t>
      </w:r>
      <w:r>
        <w:rPr>
          <w:rStyle w:val="210pt0pt"/>
          <w:rFonts w:ascii="Times New Roman" w:eastAsia="David" w:hAnsi="Times New Roman" w:cs="Times New Roman"/>
          <w:spacing w:val="0"/>
          <w:sz w:val="28"/>
          <w:szCs w:val="28"/>
          <w:lang w:val="uk-UA" w:eastAsia="ru-RU"/>
        </w:rPr>
        <w:t>х</w:t>
      </w:r>
      <w:r w:rsidRPr="00E76C34">
        <w:rPr>
          <w:rStyle w:val="210pt0pt"/>
          <w:rFonts w:ascii="Times New Roman" w:eastAsia="David" w:hAnsi="Times New Roman" w:cs="Times New Roman"/>
          <w:spacing w:val="0"/>
          <w:sz w:val="28"/>
          <w:szCs w:val="28"/>
          <w:lang w:val="uk-UA" w:eastAsia="ru-RU"/>
        </w:rPr>
        <w:t xml:space="preserve"> </w:t>
      </w:r>
      <w:r>
        <w:rPr>
          <w:rStyle w:val="210pt0pt"/>
          <w:rFonts w:ascii="Times New Roman" w:eastAsia="David" w:hAnsi="Times New Roman" w:cs="Times New Roman"/>
          <w:spacing w:val="0"/>
          <w:sz w:val="28"/>
          <w:szCs w:val="28"/>
          <w:lang w:val="uk-UA" w:eastAsia="ru-RU"/>
        </w:rPr>
        <w:t>верств</w:t>
      </w:r>
      <w:r w:rsidRPr="00E76C34">
        <w:rPr>
          <w:rStyle w:val="210pt0pt"/>
          <w:rFonts w:ascii="Times New Roman" w:eastAsia="David" w:hAnsi="Times New Roman" w:cs="Times New Roman"/>
          <w:spacing w:val="0"/>
          <w:sz w:val="28"/>
          <w:szCs w:val="28"/>
          <w:lang w:val="uk-UA" w:eastAsia="ru-RU"/>
        </w:rPr>
        <w:t>, а не засвоєний з дитинства (</w:t>
      </w:r>
      <w:r w:rsidRPr="004530BC">
        <w:rPr>
          <w:rStyle w:val="210pt0pt"/>
          <w:rFonts w:ascii="Times New Roman" w:eastAsia="David" w:hAnsi="Times New Roman" w:cs="Times New Roman"/>
          <w:spacing w:val="0"/>
          <w:sz w:val="28"/>
          <w:szCs w:val="28"/>
          <w:lang w:val="uk-UA" w:eastAsia="ru-RU"/>
        </w:rPr>
        <w:t>Wells 1982: 279</w:t>
      </w:r>
      <w:r w:rsidRPr="00E76C34">
        <w:rPr>
          <w:rStyle w:val="210pt0pt"/>
          <w:rFonts w:ascii="Times New Roman" w:eastAsia="David" w:hAnsi="Times New Roman" w:cs="Times New Roman"/>
          <w:spacing w:val="0"/>
          <w:sz w:val="28"/>
          <w:szCs w:val="28"/>
          <w:lang w:val="uk-UA" w:eastAsia="ru-RU"/>
        </w:rPr>
        <w:t xml:space="preserve">). </w:t>
      </w:r>
    </w:p>
    <w:p w:rsidR="00DE759C" w:rsidRDefault="00E76C34"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 xml:space="preserve">Зазначимо, що лінгвістами розрізняються також «територіальні діалекти – різновиди мови, які використовуються на певній території як засіб спілкування місцевого населення, та соціальні діалекти – вимовні варіанти літературної мови, </w:t>
      </w:r>
      <w:r>
        <w:rPr>
          <w:rStyle w:val="210pt0pt"/>
          <w:rFonts w:ascii="Times New Roman" w:eastAsia="David" w:hAnsi="Times New Roman" w:cs="Times New Roman"/>
          <w:spacing w:val="0"/>
          <w:sz w:val="28"/>
          <w:szCs w:val="28"/>
          <w:lang w:val="uk-UA" w:eastAsia="ru-RU"/>
        </w:rPr>
        <w:t>якими</w:t>
      </w:r>
      <w:r w:rsidRPr="00E76C34">
        <w:rPr>
          <w:rStyle w:val="210pt0pt"/>
          <w:rFonts w:ascii="Times New Roman" w:eastAsia="David" w:hAnsi="Times New Roman" w:cs="Times New Roman"/>
          <w:spacing w:val="0"/>
          <w:sz w:val="28"/>
          <w:szCs w:val="28"/>
          <w:lang w:val="uk-UA" w:eastAsia="ru-RU"/>
        </w:rPr>
        <w:t xml:space="preserve"> говорять певні соціальні групи населення». </w:t>
      </w:r>
      <w:r w:rsidR="00DE759C">
        <w:rPr>
          <w:rStyle w:val="210pt0pt"/>
          <w:rFonts w:ascii="Times New Roman" w:eastAsia="David" w:hAnsi="Times New Roman" w:cs="Times New Roman"/>
          <w:spacing w:val="0"/>
          <w:sz w:val="28"/>
          <w:szCs w:val="28"/>
          <w:lang w:val="uk-UA" w:eastAsia="ru-RU"/>
        </w:rPr>
        <w:t>Зауважимо</w:t>
      </w:r>
      <w:r w:rsidRPr="00E76C34">
        <w:rPr>
          <w:rStyle w:val="210pt0pt"/>
          <w:rFonts w:ascii="Times New Roman" w:eastAsia="David" w:hAnsi="Times New Roman" w:cs="Times New Roman"/>
          <w:spacing w:val="0"/>
          <w:sz w:val="28"/>
          <w:szCs w:val="28"/>
          <w:lang w:val="uk-UA" w:eastAsia="ru-RU"/>
        </w:rPr>
        <w:t xml:space="preserve">, що </w:t>
      </w:r>
      <w:r w:rsidR="00DE759C">
        <w:rPr>
          <w:rStyle w:val="210pt0pt"/>
          <w:rFonts w:ascii="Times New Roman" w:eastAsia="David" w:hAnsi="Times New Roman" w:cs="Times New Roman"/>
          <w:spacing w:val="0"/>
          <w:sz w:val="28"/>
          <w:szCs w:val="28"/>
          <w:lang w:val="uk-UA" w:eastAsia="ru-RU"/>
        </w:rPr>
        <w:t>при</w:t>
      </w:r>
      <w:r w:rsidRPr="00E76C34">
        <w:rPr>
          <w:rStyle w:val="210pt0pt"/>
          <w:rFonts w:ascii="Times New Roman" w:eastAsia="David" w:hAnsi="Times New Roman" w:cs="Times New Roman"/>
          <w:spacing w:val="0"/>
          <w:sz w:val="28"/>
          <w:szCs w:val="28"/>
          <w:lang w:val="uk-UA" w:eastAsia="ru-RU"/>
        </w:rPr>
        <w:t xml:space="preserve"> описі фонетичних характеристик регіональних та соціальних діалектів пр</w:t>
      </w:r>
      <w:r w:rsidR="00DE759C">
        <w:rPr>
          <w:rStyle w:val="210pt0pt"/>
          <w:rFonts w:ascii="Times New Roman" w:eastAsia="David" w:hAnsi="Times New Roman" w:cs="Times New Roman"/>
          <w:spacing w:val="0"/>
          <w:sz w:val="28"/>
          <w:szCs w:val="28"/>
          <w:lang w:val="uk-UA" w:eastAsia="ru-RU"/>
        </w:rPr>
        <w:t xml:space="preserve">ийнято використовувати поняття </w:t>
      </w:r>
      <w:r w:rsidRPr="00DE759C">
        <w:rPr>
          <w:rStyle w:val="210pt0pt"/>
          <w:rFonts w:ascii="Times New Roman" w:eastAsia="David" w:hAnsi="Times New Roman" w:cs="Times New Roman"/>
          <w:i/>
          <w:iCs/>
          <w:spacing w:val="0"/>
          <w:sz w:val="28"/>
          <w:szCs w:val="28"/>
          <w:lang w:val="uk-UA" w:eastAsia="ru-RU"/>
        </w:rPr>
        <w:t>акцент</w:t>
      </w:r>
      <w:r w:rsidRPr="00E76C34">
        <w:rPr>
          <w:rStyle w:val="210pt0pt"/>
          <w:rFonts w:ascii="Times New Roman" w:eastAsia="David" w:hAnsi="Times New Roman" w:cs="Times New Roman"/>
          <w:spacing w:val="0"/>
          <w:sz w:val="28"/>
          <w:szCs w:val="28"/>
          <w:lang w:val="uk-UA" w:eastAsia="ru-RU"/>
        </w:rPr>
        <w:t xml:space="preserve">. </w:t>
      </w:r>
    </w:p>
    <w:p w:rsidR="00DE759C" w:rsidRDefault="00E76C34"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Як відомо, у «Британії існу</w:t>
      </w:r>
      <w:r w:rsidR="00DE759C">
        <w:rPr>
          <w:rStyle w:val="210pt0pt"/>
          <w:rFonts w:ascii="Times New Roman" w:eastAsia="David" w:hAnsi="Times New Roman" w:cs="Times New Roman"/>
          <w:spacing w:val="0"/>
          <w:sz w:val="28"/>
          <w:szCs w:val="28"/>
          <w:lang w:val="uk-UA" w:eastAsia="ru-RU"/>
        </w:rPr>
        <w:t>ють</w:t>
      </w:r>
      <w:r w:rsidRPr="00E76C34">
        <w:rPr>
          <w:rStyle w:val="210pt0pt"/>
          <w:rFonts w:ascii="Times New Roman" w:eastAsia="David" w:hAnsi="Times New Roman" w:cs="Times New Roman"/>
          <w:spacing w:val="0"/>
          <w:sz w:val="28"/>
          <w:szCs w:val="28"/>
          <w:lang w:val="uk-UA" w:eastAsia="ru-RU"/>
        </w:rPr>
        <w:t xml:space="preserve"> три рівні акцентного престижу. Перший рівень </w:t>
      </w:r>
      <w:r w:rsidR="00DE759C">
        <w:rPr>
          <w:rStyle w:val="210pt0pt"/>
          <w:rFonts w:ascii="Times New Roman" w:eastAsia="David" w:hAnsi="Times New Roman" w:cs="Times New Roman"/>
          <w:spacing w:val="0"/>
          <w:sz w:val="28"/>
          <w:szCs w:val="28"/>
          <w:lang w:val="uk-UA" w:eastAsia="ru-RU"/>
        </w:rPr>
        <w:t>містить</w:t>
      </w:r>
      <w:r w:rsidRPr="00E76C34">
        <w:rPr>
          <w:rStyle w:val="210pt0pt"/>
          <w:rFonts w:ascii="Times New Roman" w:eastAsia="David" w:hAnsi="Times New Roman" w:cs="Times New Roman"/>
          <w:spacing w:val="0"/>
          <w:sz w:val="28"/>
          <w:szCs w:val="28"/>
          <w:lang w:val="uk-UA" w:eastAsia="ru-RU"/>
        </w:rPr>
        <w:t xml:space="preserve"> RP, деякі іноземні акценти, а також акценти, властиві шотландському та ірландському діалектам. Другий рівень поширюється на британські регіональні акценти.</w:t>
      </w:r>
      <w:r>
        <w:rPr>
          <w:rFonts w:ascii="Helvetica" w:hAnsi="Helvetica" w:cs="Helvetica"/>
          <w:color w:val="3C4043"/>
          <w:sz w:val="27"/>
          <w:szCs w:val="27"/>
          <w:shd w:val="clear" w:color="auto" w:fill="F5F5F5"/>
        </w:rPr>
        <w:t xml:space="preserve"> </w:t>
      </w:r>
      <w:r w:rsidRPr="00E76C34">
        <w:rPr>
          <w:rStyle w:val="210pt0pt"/>
          <w:rFonts w:ascii="Times New Roman" w:eastAsia="David" w:hAnsi="Times New Roman" w:cs="Times New Roman"/>
          <w:spacing w:val="0"/>
          <w:sz w:val="28"/>
          <w:szCs w:val="28"/>
          <w:lang w:val="uk-UA" w:eastAsia="ru-RU"/>
        </w:rPr>
        <w:t>Найнижчим престижем користуються акценти, властиві співтовариствам великих промислових міст (соц</w:t>
      </w:r>
      <w:r w:rsidR="00DE759C">
        <w:rPr>
          <w:rStyle w:val="210pt0pt"/>
          <w:rFonts w:ascii="Times New Roman" w:eastAsia="David" w:hAnsi="Times New Roman" w:cs="Times New Roman"/>
          <w:spacing w:val="0"/>
          <w:sz w:val="28"/>
          <w:szCs w:val="28"/>
          <w:lang w:val="uk-UA" w:eastAsia="ru-RU"/>
        </w:rPr>
        <w:t>і</w:t>
      </w:r>
      <w:r w:rsidRPr="00E76C34">
        <w:rPr>
          <w:rStyle w:val="210pt0pt"/>
          <w:rFonts w:ascii="Times New Roman" w:eastAsia="David" w:hAnsi="Times New Roman" w:cs="Times New Roman"/>
          <w:spacing w:val="0"/>
          <w:sz w:val="28"/>
          <w:szCs w:val="28"/>
          <w:lang w:val="uk-UA" w:eastAsia="ru-RU"/>
        </w:rPr>
        <w:t>олект</w:t>
      </w:r>
      <w:r w:rsidR="00DE759C">
        <w:rPr>
          <w:rStyle w:val="210pt0pt"/>
          <w:rFonts w:ascii="Times New Roman" w:eastAsia="David" w:hAnsi="Times New Roman" w:cs="Times New Roman"/>
          <w:spacing w:val="0"/>
          <w:sz w:val="28"/>
          <w:szCs w:val="28"/>
          <w:lang w:val="uk-UA" w:eastAsia="ru-RU"/>
        </w:rPr>
        <w:t>и)» (</w:t>
      </w:r>
      <w:r w:rsidR="004530BC" w:rsidRPr="004530BC">
        <w:rPr>
          <w:rStyle w:val="12pt0pt"/>
          <w:rFonts w:eastAsia="Courier New"/>
          <w:spacing w:val="0"/>
          <w:sz w:val="28"/>
          <w:szCs w:val="28"/>
          <w:u w:val="none"/>
          <w:lang w:val="en-US"/>
        </w:rPr>
        <w:t>Gimson</w:t>
      </w:r>
      <w:r w:rsidRPr="004530BC">
        <w:rPr>
          <w:rStyle w:val="210pt0pt"/>
          <w:rFonts w:ascii="Times New Roman" w:eastAsia="David" w:hAnsi="Times New Roman" w:cs="Times New Roman"/>
          <w:spacing w:val="0"/>
          <w:sz w:val="28"/>
          <w:szCs w:val="28"/>
          <w:lang w:val="uk-UA" w:eastAsia="ru-RU"/>
        </w:rPr>
        <w:t>, 19</w:t>
      </w:r>
      <w:r w:rsidR="004530BC" w:rsidRPr="004530BC">
        <w:rPr>
          <w:rStyle w:val="210pt0pt"/>
          <w:rFonts w:ascii="Times New Roman" w:eastAsia="David" w:hAnsi="Times New Roman" w:cs="Times New Roman"/>
          <w:spacing w:val="0"/>
          <w:sz w:val="28"/>
          <w:szCs w:val="28"/>
          <w:lang w:val="uk-UA" w:eastAsia="ru-RU"/>
        </w:rPr>
        <w:t>89</w:t>
      </w:r>
      <w:r w:rsidRPr="004530BC">
        <w:rPr>
          <w:rStyle w:val="210pt0pt"/>
          <w:rFonts w:ascii="Times New Roman" w:eastAsia="David" w:hAnsi="Times New Roman" w:cs="Times New Roman"/>
          <w:spacing w:val="0"/>
          <w:sz w:val="28"/>
          <w:szCs w:val="28"/>
          <w:lang w:val="uk-UA" w:eastAsia="ru-RU"/>
        </w:rPr>
        <w:t>: 27</w:t>
      </w:r>
      <w:r w:rsidRPr="00E76C34">
        <w:rPr>
          <w:rStyle w:val="210pt0pt"/>
          <w:rFonts w:ascii="Times New Roman" w:eastAsia="David" w:hAnsi="Times New Roman" w:cs="Times New Roman"/>
          <w:spacing w:val="0"/>
          <w:sz w:val="28"/>
          <w:szCs w:val="28"/>
          <w:lang w:val="uk-UA" w:eastAsia="ru-RU"/>
        </w:rPr>
        <w:t xml:space="preserve">). </w:t>
      </w:r>
    </w:p>
    <w:p w:rsidR="00DE759C" w:rsidRDefault="00E76C34"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 xml:space="preserve">Пітер Традгілл графічно представив відносини між соціальними та регіональними акцентами </w:t>
      </w:r>
      <w:r w:rsidR="00DE759C">
        <w:rPr>
          <w:rStyle w:val="210pt0pt"/>
          <w:rFonts w:ascii="Times New Roman" w:eastAsia="David" w:hAnsi="Times New Roman" w:cs="Times New Roman"/>
          <w:spacing w:val="0"/>
          <w:sz w:val="28"/>
          <w:szCs w:val="28"/>
          <w:lang w:val="uk-UA" w:eastAsia="ru-RU"/>
        </w:rPr>
        <w:t>у вигляді</w:t>
      </w:r>
      <w:r w:rsidRPr="00E76C34">
        <w:rPr>
          <w:rStyle w:val="210pt0pt"/>
          <w:rFonts w:ascii="Times New Roman" w:eastAsia="David" w:hAnsi="Times New Roman" w:cs="Times New Roman"/>
          <w:spacing w:val="0"/>
          <w:sz w:val="28"/>
          <w:szCs w:val="28"/>
          <w:lang w:val="uk-UA" w:eastAsia="ru-RU"/>
        </w:rPr>
        <w:t xml:space="preserve"> конус</w:t>
      </w:r>
      <w:r w:rsidR="00DE759C">
        <w:rPr>
          <w:rStyle w:val="210pt0pt"/>
          <w:rFonts w:ascii="Times New Roman" w:eastAsia="David" w:hAnsi="Times New Roman" w:cs="Times New Roman"/>
          <w:spacing w:val="0"/>
          <w:sz w:val="28"/>
          <w:szCs w:val="28"/>
          <w:lang w:val="uk-UA" w:eastAsia="ru-RU"/>
        </w:rPr>
        <w:t>у</w:t>
      </w:r>
      <w:r w:rsidRPr="00E76C34">
        <w:rPr>
          <w:rStyle w:val="210pt0pt"/>
          <w:rFonts w:ascii="Times New Roman" w:eastAsia="David" w:hAnsi="Times New Roman" w:cs="Times New Roman"/>
          <w:spacing w:val="0"/>
          <w:sz w:val="28"/>
          <w:szCs w:val="28"/>
          <w:lang w:val="uk-UA" w:eastAsia="ru-RU"/>
        </w:rPr>
        <w:t xml:space="preserve">, де представники вищих соціоекономічних класів є </w:t>
      </w:r>
      <w:r w:rsidR="00DE759C">
        <w:rPr>
          <w:rStyle w:val="210pt0pt"/>
          <w:rFonts w:ascii="Times New Roman" w:eastAsia="David" w:hAnsi="Times New Roman" w:cs="Times New Roman"/>
          <w:spacing w:val="0"/>
          <w:sz w:val="28"/>
          <w:szCs w:val="28"/>
          <w:lang w:val="uk-UA" w:eastAsia="ru-RU"/>
        </w:rPr>
        <w:t>носіями мовної норми, тобто</w:t>
      </w:r>
      <w:r w:rsidRPr="00E76C34">
        <w:rPr>
          <w:rStyle w:val="210pt0pt"/>
          <w:rFonts w:ascii="Times New Roman" w:eastAsia="David" w:hAnsi="Times New Roman" w:cs="Times New Roman"/>
          <w:spacing w:val="0"/>
          <w:sz w:val="28"/>
          <w:szCs w:val="28"/>
          <w:lang w:val="uk-UA" w:eastAsia="ru-RU"/>
        </w:rPr>
        <w:t xml:space="preserve"> RP, а представники нижчих соціальних класів використовують нестандартні регіональні акценти (</w:t>
      </w:r>
      <w:r w:rsidRPr="004530BC">
        <w:rPr>
          <w:rStyle w:val="210pt0pt"/>
          <w:rFonts w:ascii="Times New Roman" w:eastAsia="David" w:hAnsi="Times New Roman" w:cs="Times New Roman"/>
          <w:spacing w:val="0"/>
          <w:sz w:val="28"/>
          <w:szCs w:val="28"/>
          <w:lang w:val="uk-UA" w:eastAsia="ru-RU"/>
        </w:rPr>
        <w:t xml:space="preserve">Trudgill, </w:t>
      </w:r>
      <w:r w:rsidR="004530BC">
        <w:rPr>
          <w:rStyle w:val="210pt0pt"/>
          <w:rFonts w:ascii="Times New Roman" w:eastAsia="David" w:hAnsi="Times New Roman" w:cs="Times New Roman"/>
          <w:spacing w:val="0"/>
          <w:sz w:val="28"/>
          <w:szCs w:val="28"/>
          <w:lang w:val="uk-UA" w:eastAsia="ru-RU"/>
        </w:rPr>
        <w:t>1984</w:t>
      </w:r>
      <w:r w:rsidRPr="00E76C34">
        <w:rPr>
          <w:rStyle w:val="210pt0pt"/>
          <w:rFonts w:ascii="Times New Roman" w:eastAsia="David" w:hAnsi="Times New Roman" w:cs="Times New Roman"/>
          <w:spacing w:val="0"/>
          <w:sz w:val="28"/>
          <w:szCs w:val="28"/>
          <w:lang w:val="uk-UA" w:eastAsia="ru-RU"/>
        </w:rPr>
        <w:t xml:space="preserve">). </w:t>
      </w:r>
    </w:p>
    <w:p w:rsidR="00DE759C" w:rsidRDefault="00E76C34"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 xml:space="preserve">Вважають, що ставлення до </w:t>
      </w:r>
      <w:r w:rsidR="00DE759C">
        <w:rPr>
          <w:rStyle w:val="210pt0pt"/>
          <w:rFonts w:ascii="Times New Roman" w:eastAsia="David" w:hAnsi="Times New Roman" w:cs="Times New Roman"/>
          <w:spacing w:val="0"/>
          <w:sz w:val="28"/>
          <w:szCs w:val="28"/>
          <w:lang w:val="uk-UA" w:eastAsia="ru-RU"/>
        </w:rPr>
        <w:t xml:space="preserve">позанормових </w:t>
      </w:r>
      <w:r w:rsidRPr="00E76C34">
        <w:rPr>
          <w:rStyle w:val="210pt0pt"/>
          <w:rFonts w:ascii="Times New Roman" w:eastAsia="David" w:hAnsi="Times New Roman" w:cs="Times New Roman"/>
          <w:spacing w:val="0"/>
          <w:sz w:val="28"/>
          <w:szCs w:val="28"/>
          <w:lang w:val="uk-UA" w:eastAsia="ru-RU"/>
        </w:rPr>
        <w:t xml:space="preserve">акцентів </w:t>
      </w:r>
      <w:r w:rsidR="00DE759C">
        <w:rPr>
          <w:rStyle w:val="210pt0pt"/>
          <w:rFonts w:ascii="Times New Roman" w:eastAsia="David" w:hAnsi="Times New Roman" w:cs="Times New Roman"/>
          <w:spacing w:val="0"/>
          <w:sz w:val="28"/>
          <w:szCs w:val="28"/>
          <w:lang w:val="uk-UA" w:eastAsia="ru-RU"/>
        </w:rPr>
        <w:t xml:space="preserve">завжди негативне, особливо </w:t>
      </w:r>
      <w:r w:rsidRPr="00E76C34">
        <w:rPr>
          <w:rStyle w:val="210pt0pt"/>
          <w:rFonts w:ascii="Times New Roman" w:eastAsia="David" w:hAnsi="Times New Roman" w:cs="Times New Roman"/>
          <w:spacing w:val="0"/>
          <w:sz w:val="28"/>
          <w:szCs w:val="28"/>
          <w:lang w:val="uk-UA" w:eastAsia="ru-RU"/>
        </w:rPr>
        <w:t xml:space="preserve">з боку носіїв престижного акценту RP. Але, як показують численні дослідження, за останні десять років ставлення до регіональних акцентів суттєво змінилося і сьогодні воно не є таким однозначним, яким було на початку </w:t>
      </w:r>
      <w:r w:rsidR="00DE759C">
        <w:rPr>
          <w:rStyle w:val="210pt0pt"/>
          <w:rFonts w:ascii="Times New Roman" w:eastAsia="David" w:hAnsi="Times New Roman" w:cs="Times New Roman"/>
          <w:spacing w:val="0"/>
          <w:sz w:val="28"/>
          <w:szCs w:val="28"/>
          <w:lang w:val="uk-UA" w:eastAsia="ru-RU"/>
        </w:rPr>
        <w:t>ХХ</w:t>
      </w:r>
      <w:r w:rsidRPr="00E76C34">
        <w:rPr>
          <w:rStyle w:val="210pt0pt"/>
          <w:rFonts w:ascii="Times New Roman" w:eastAsia="David" w:hAnsi="Times New Roman" w:cs="Times New Roman"/>
          <w:spacing w:val="0"/>
          <w:sz w:val="28"/>
          <w:szCs w:val="28"/>
          <w:lang w:val="uk-UA" w:eastAsia="ru-RU"/>
        </w:rPr>
        <w:t xml:space="preserve"> століття. </w:t>
      </w:r>
    </w:p>
    <w:p w:rsidR="00DE759C" w:rsidRDefault="00DE759C"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Pr>
          <w:rStyle w:val="210pt0pt"/>
          <w:rFonts w:ascii="Times New Roman" w:eastAsia="David" w:hAnsi="Times New Roman" w:cs="Times New Roman"/>
          <w:spacing w:val="0"/>
          <w:sz w:val="28"/>
          <w:szCs w:val="28"/>
          <w:lang w:val="uk-UA" w:eastAsia="ru-RU"/>
        </w:rPr>
        <w:t>Численні порівняльні експерименти</w:t>
      </w:r>
      <w:r w:rsidR="00E76C34" w:rsidRPr="00E76C34">
        <w:rPr>
          <w:rStyle w:val="210pt0pt"/>
          <w:rFonts w:ascii="Times New Roman" w:eastAsia="David" w:hAnsi="Times New Roman" w:cs="Times New Roman"/>
          <w:spacing w:val="0"/>
          <w:sz w:val="28"/>
          <w:szCs w:val="28"/>
          <w:lang w:val="uk-UA" w:eastAsia="ru-RU"/>
        </w:rPr>
        <w:t xml:space="preserve"> </w:t>
      </w:r>
      <w:r>
        <w:rPr>
          <w:rStyle w:val="210pt0pt"/>
          <w:rFonts w:ascii="Times New Roman" w:eastAsia="David" w:hAnsi="Times New Roman" w:cs="Times New Roman"/>
          <w:spacing w:val="0"/>
          <w:sz w:val="28"/>
          <w:szCs w:val="28"/>
          <w:lang w:val="uk-UA" w:eastAsia="ru-RU"/>
        </w:rPr>
        <w:t>щодо</w:t>
      </w:r>
      <w:r w:rsidR="00E76C34" w:rsidRPr="00E76C34">
        <w:rPr>
          <w:rStyle w:val="210pt0pt"/>
          <w:rFonts w:ascii="Times New Roman" w:eastAsia="David" w:hAnsi="Times New Roman" w:cs="Times New Roman"/>
          <w:spacing w:val="0"/>
          <w:sz w:val="28"/>
          <w:szCs w:val="28"/>
          <w:lang w:val="uk-UA" w:eastAsia="ru-RU"/>
        </w:rPr>
        <w:t xml:space="preserve"> сприйняття мов</w:t>
      </w:r>
      <w:r>
        <w:rPr>
          <w:rStyle w:val="210pt0pt"/>
          <w:rFonts w:ascii="Times New Roman" w:eastAsia="David" w:hAnsi="Times New Roman" w:cs="Times New Roman"/>
          <w:spacing w:val="0"/>
          <w:sz w:val="28"/>
          <w:szCs w:val="28"/>
          <w:lang w:val="uk-UA" w:eastAsia="ru-RU"/>
        </w:rPr>
        <w:t>лення одних і</w:t>
      </w:r>
      <w:r w:rsidR="00E76C34" w:rsidRPr="00E76C34">
        <w:rPr>
          <w:rStyle w:val="210pt0pt"/>
          <w:rFonts w:ascii="Times New Roman" w:eastAsia="David" w:hAnsi="Times New Roman" w:cs="Times New Roman"/>
          <w:spacing w:val="0"/>
          <w:sz w:val="28"/>
          <w:szCs w:val="28"/>
          <w:lang w:val="uk-UA" w:eastAsia="ru-RU"/>
        </w:rPr>
        <w:t xml:space="preserve"> тих самих дикторів, що говорять RP і на одному з регіональних акцентів Англії (йоркширському, шотландському, сомерсетському, кардиффському, </w:t>
      </w:r>
      <w:r w:rsidR="00E76C34" w:rsidRPr="00E76C34">
        <w:rPr>
          <w:rStyle w:val="210pt0pt"/>
          <w:rFonts w:ascii="Times New Roman" w:eastAsia="David" w:hAnsi="Times New Roman" w:cs="Times New Roman"/>
          <w:spacing w:val="0"/>
          <w:sz w:val="28"/>
          <w:szCs w:val="28"/>
          <w:lang w:val="uk-UA" w:eastAsia="ru-RU"/>
        </w:rPr>
        <w:lastRenderedPageBreak/>
        <w:t xml:space="preserve">ланкаширському), дозволили встановити, що носії регіональних акцентів сприймаються слухачами як менш </w:t>
      </w:r>
      <w:r>
        <w:rPr>
          <w:rStyle w:val="210pt0pt"/>
          <w:rFonts w:ascii="Times New Roman" w:eastAsia="David" w:hAnsi="Times New Roman" w:cs="Times New Roman"/>
          <w:spacing w:val="0"/>
          <w:sz w:val="28"/>
          <w:szCs w:val="28"/>
          <w:lang w:val="uk-UA" w:eastAsia="ru-RU"/>
        </w:rPr>
        <w:t>компетентні</w:t>
      </w:r>
      <w:r w:rsidR="00E76C34" w:rsidRPr="00E76C34">
        <w:rPr>
          <w:rStyle w:val="210pt0pt"/>
          <w:rFonts w:ascii="Times New Roman" w:eastAsia="David" w:hAnsi="Times New Roman" w:cs="Times New Roman"/>
          <w:spacing w:val="0"/>
          <w:sz w:val="28"/>
          <w:szCs w:val="28"/>
          <w:lang w:val="uk-UA" w:eastAsia="ru-RU"/>
        </w:rPr>
        <w:t>,</w:t>
      </w:r>
      <w:r>
        <w:rPr>
          <w:rStyle w:val="210pt0pt"/>
          <w:rFonts w:ascii="Times New Roman" w:eastAsia="David" w:hAnsi="Times New Roman" w:cs="Times New Roman"/>
          <w:spacing w:val="0"/>
          <w:sz w:val="28"/>
          <w:szCs w:val="28"/>
          <w:lang w:val="uk-UA" w:eastAsia="ru-RU"/>
        </w:rPr>
        <w:t xml:space="preserve"> менш освічені і розумні,</w:t>
      </w:r>
      <w:r w:rsidR="00E76C34" w:rsidRPr="00E76C34">
        <w:rPr>
          <w:rStyle w:val="210pt0pt"/>
          <w:rFonts w:ascii="Times New Roman" w:eastAsia="David" w:hAnsi="Times New Roman" w:cs="Times New Roman"/>
          <w:spacing w:val="0"/>
          <w:sz w:val="28"/>
          <w:szCs w:val="28"/>
          <w:lang w:val="uk-UA" w:eastAsia="ru-RU"/>
        </w:rPr>
        <w:t xml:space="preserve"> нездатні зайняти високе соціальне становище в суспільстві, зате більш привабливі в людському відношенні, менш егоїстичні та честолюбні, менш агресивні, більш щирі та добрі. Однак слухачі готові прийняти лише той аргумент, який висловлено на акценті, на якому говорять вони самі, і </w:t>
      </w:r>
      <w:r>
        <w:rPr>
          <w:rStyle w:val="210pt0pt"/>
          <w:rFonts w:ascii="Times New Roman" w:eastAsia="David" w:hAnsi="Times New Roman" w:cs="Times New Roman"/>
          <w:spacing w:val="0"/>
          <w:sz w:val="28"/>
          <w:szCs w:val="28"/>
          <w:lang w:val="uk-UA" w:eastAsia="ru-RU"/>
        </w:rPr>
        <w:t>в такий спосіб</w:t>
      </w:r>
      <w:r w:rsidR="00E76C34" w:rsidRPr="00E76C34">
        <w:rPr>
          <w:rStyle w:val="210pt0pt"/>
          <w:rFonts w:ascii="Times New Roman" w:eastAsia="David" w:hAnsi="Times New Roman" w:cs="Times New Roman"/>
          <w:spacing w:val="0"/>
          <w:sz w:val="28"/>
          <w:szCs w:val="28"/>
          <w:lang w:val="uk-UA" w:eastAsia="ru-RU"/>
        </w:rPr>
        <w:t xml:space="preserve"> проявляється їхня класова та групова солідарність. </w:t>
      </w:r>
    </w:p>
    <w:p w:rsidR="0070330D" w:rsidRDefault="00E76C34"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 xml:space="preserve">Сьогодні багато лінгвістів, таких як J. Wells, P. Garrett та інші, констатують зростання популярності акцентів низького престижу. </w:t>
      </w:r>
      <w:r w:rsidR="00DE759C">
        <w:rPr>
          <w:rStyle w:val="210pt0pt"/>
          <w:rFonts w:ascii="Times New Roman" w:eastAsia="David" w:hAnsi="Times New Roman" w:cs="Times New Roman"/>
          <w:spacing w:val="0"/>
          <w:sz w:val="28"/>
          <w:szCs w:val="28"/>
          <w:lang w:val="uk-UA" w:eastAsia="ru-RU"/>
        </w:rPr>
        <w:t>Багато</w:t>
      </w:r>
      <w:r w:rsidRPr="00E76C34">
        <w:rPr>
          <w:rStyle w:val="210pt0pt"/>
          <w:rFonts w:ascii="Times New Roman" w:eastAsia="David" w:hAnsi="Times New Roman" w:cs="Times New Roman"/>
          <w:spacing w:val="0"/>
          <w:sz w:val="28"/>
          <w:szCs w:val="28"/>
          <w:lang w:val="uk-UA" w:eastAsia="ru-RU"/>
        </w:rPr>
        <w:t xml:space="preserve"> публічних людей, наприклад Еммі Уайнхаус, Деймон Олборн, Софі Елліс Бекстор, Метью Белламі не приховують своїх регіональних акцентів. Вчені пояснюють це явищем «прихованого» престижу </w:t>
      </w:r>
      <w:r w:rsidR="0070330D">
        <w:rPr>
          <w:rStyle w:val="210pt0pt"/>
          <w:rFonts w:ascii="Times New Roman" w:eastAsia="David" w:hAnsi="Times New Roman" w:cs="Times New Roman"/>
          <w:spacing w:val="0"/>
          <w:sz w:val="28"/>
          <w:szCs w:val="28"/>
          <w:lang w:val="uk-UA" w:eastAsia="ru-RU"/>
        </w:rPr>
        <w:t>мовлення</w:t>
      </w:r>
      <w:r w:rsidRPr="00E76C34">
        <w:rPr>
          <w:rStyle w:val="210pt0pt"/>
          <w:rFonts w:ascii="Times New Roman" w:eastAsia="David" w:hAnsi="Times New Roman" w:cs="Times New Roman"/>
          <w:spacing w:val="0"/>
          <w:sz w:val="28"/>
          <w:szCs w:val="28"/>
          <w:lang w:val="uk-UA" w:eastAsia="ru-RU"/>
        </w:rPr>
        <w:t xml:space="preserve"> робітничого класу, що асоціюється з такими рисами чоловічого характеру як твердість, грубість та сила. Дж. Веллс навіть припускає, що багато форм вимови проникають у RP з лондонського просторіччя завдяки збільшеному авторитету певних верств робітничого класу, які «визначають моду», тобто напрямок звукових змін (</w:t>
      </w:r>
      <w:r w:rsidRPr="004530BC">
        <w:rPr>
          <w:rStyle w:val="210pt0pt"/>
          <w:rFonts w:ascii="Times New Roman" w:eastAsia="David" w:hAnsi="Times New Roman" w:cs="Times New Roman"/>
          <w:spacing w:val="0"/>
          <w:sz w:val="28"/>
          <w:szCs w:val="28"/>
          <w:lang w:val="uk-UA" w:eastAsia="ru-RU"/>
        </w:rPr>
        <w:t>Wells, 1982</w:t>
      </w:r>
      <w:r w:rsidRPr="00E76C34">
        <w:rPr>
          <w:rStyle w:val="210pt0pt"/>
          <w:rFonts w:ascii="Times New Roman" w:eastAsia="David" w:hAnsi="Times New Roman" w:cs="Times New Roman"/>
          <w:spacing w:val="0"/>
          <w:sz w:val="28"/>
          <w:szCs w:val="28"/>
          <w:lang w:val="uk-UA" w:eastAsia="ru-RU"/>
        </w:rPr>
        <w:t xml:space="preserve">). </w:t>
      </w:r>
    </w:p>
    <w:p w:rsidR="0070330D" w:rsidRDefault="00E76C34"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 xml:space="preserve">Одним із найвідоміших діалектів робітничого класу є лондонський діалект «кокні». Слід зазначити, що надалі ми розглядатимемо лише акцентні характеристики «кокні» і, отже, говоритимемо про акцент, а не діалект. </w:t>
      </w:r>
    </w:p>
    <w:p w:rsidR="0070330D" w:rsidRDefault="00E76C34"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 xml:space="preserve">Спочатку бути істинним «кокні» означало народитися і провести своє життя недалеко від церкви Святої Марії Ле Беу (St. Mary-le-Bow) у Чіпсайді на схід від центрального Лондона та недалеко від Лондонського мосту, від Біллінгсгеїстського рибного ринку та Резиденції Лорда Мера Лондонського Сіті. </w:t>
      </w:r>
      <w:r w:rsidR="0070330D">
        <w:rPr>
          <w:rStyle w:val="210pt0pt"/>
          <w:rFonts w:ascii="Times New Roman" w:eastAsia="David" w:hAnsi="Times New Roman" w:cs="Times New Roman"/>
          <w:spacing w:val="0"/>
          <w:sz w:val="28"/>
          <w:szCs w:val="28"/>
          <w:lang w:val="uk-UA" w:eastAsia="ru-RU"/>
        </w:rPr>
        <w:t>«</w:t>
      </w:r>
      <w:r w:rsidRPr="00E76C34">
        <w:rPr>
          <w:rStyle w:val="210pt0pt"/>
          <w:rFonts w:ascii="Times New Roman" w:eastAsia="David" w:hAnsi="Times New Roman" w:cs="Times New Roman"/>
          <w:spacing w:val="0"/>
          <w:sz w:val="28"/>
          <w:szCs w:val="28"/>
          <w:lang w:val="uk-UA" w:eastAsia="ru-RU"/>
        </w:rPr>
        <w:t>Кокні</w:t>
      </w:r>
      <w:r w:rsidR="0070330D">
        <w:rPr>
          <w:rStyle w:val="210pt0pt"/>
          <w:rFonts w:ascii="Times New Roman" w:eastAsia="David" w:hAnsi="Times New Roman" w:cs="Times New Roman"/>
          <w:spacing w:val="0"/>
          <w:sz w:val="28"/>
          <w:szCs w:val="28"/>
          <w:lang w:val="uk-UA" w:eastAsia="ru-RU"/>
        </w:rPr>
        <w:t>»</w:t>
      </w:r>
      <w:r w:rsidRPr="00E76C34">
        <w:rPr>
          <w:rStyle w:val="210pt0pt"/>
          <w:rFonts w:ascii="Times New Roman" w:eastAsia="David" w:hAnsi="Times New Roman" w:cs="Times New Roman"/>
          <w:spacing w:val="0"/>
          <w:sz w:val="28"/>
          <w:szCs w:val="28"/>
          <w:lang w:val="uk-UA" w:eastAsia="ru-RU"/>
        </w:rPr>
        <w:t xml:space="preserve"> називали білошкірих людей, що належать до робітничого класу. Зараз кокні розташовуються у районах Вайтчейпл. Однак існують також безліч інших районів, відомих акцентом кокні, такі як Бермондсі, Ламбет, Мілвол та Тотенхем. </w:t>
      </w:r>
    </w:p>
    <w:p w:rsidR="0070330D" w:rsidRDefault="0070330D"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Pr>
          <w:rStyle w:val="210pt0pt"/>
          <w:rFonts w:ascii="Times New Roman" w:eastAsia="David" w:hAnsi="Times New Roman" w:cs="Times New Roman"/>
          <w:spacing w:val="0"/>
          <w:sz w:val="28"/>
          <w:szCs w:val="28"/>
          <w:lang w:val="uk-UA" w:eastAsia="ru-RU"/>
        </w:rPr>
        <w:t>Згадаємо</w:t>
      </w:r>
      <w:r w:rsidR="00E76C34" w:rsidRPr="00E76C34">
        <w:rPr>
          <w:rStyle w:val="210pt0pt"/>
          <w:rFonts w:ascii="Times New Roman" w:eastAsia="David" w:hAnsi="Times New Roman" w:cs="Times New Roman"/>
          <w:spacing w:val="0"/>
          <w:sz w:val="28"/>
          <w:szCs w:val="28"/>
          <w:lang w:val="uk-UA" w:eastAsia="ru-RU"/>
        </w:rPr>
        <w:t>, що цей акцент збагатив англійську мову таким явищем, як Rhyming Slang. У Rhyming Slang кожне слово замінюється на</w:t>
      </w:r>
      <w:r>
        <w:rPr>
          <w:rStyle w:val="210pt0pt"/>
          <w:rFonts w:ascii="Times New Roman" w:eastAsia="David" w:hAnsi="Times New Roman" w:cs="Times New Roman"/>
          <w:spacing w:val="0"/>
          <w:sz w:val="28"/>
          <w:szCs w:val="28"/>
          <w:lang w:val="uk-UA" w:eastAsia="ru-RU"/>
        </w:rPr>
        <w:t xml:space="preserve"> таке,</w:t>
      </w:r>
      <w:r w:rsidR="00E76C34" w:rsidRPr="00E76C34">
        <w:rPr>
          <w:rStyle w:val="210pt0pt"/>
          <w:rFonts w:ascii="Times New Roman" w:eastAsia="David" w:hAnsi="Times New Roman" w:cs="Times New Roman"/>
          <w:spacing w:val="0"/>
          <w:sz w:val="28"/>
          <w:szCs w:val="28"/>
          <w:lang w:val="uk-UA" w:eastAsia="ru-RU"/>
        </w:rPr>
        <w:t xml:space="preserve"> що </w:t>
      </w:r>
      <w:r w:rsidR="00E76C34" w:rsidRPr="00E76C34">
        <w:rPr>
          <w:rStyle w:val="210pt0pt"/>
          <w:rFonts w:ascii="Times New Roman" w:eastAsia="David" w:hAnsi="Times New Roman" w:cs="Times New Roman"/>
          <w:spacing w:val="0"/>
          <w:sz w:val="28"/>
          <w:szCs w:val="28"/>
          <w:lang w:val="uk-UA" w:eastAsia="ru-RU"/>
        </w:rPr>
        <w:lastRenderedPageBreak/>
        <w:t xml:space="preserve">римується з ним, але далеке за змістом словосполучення. Вважається, що цю мову винайшли колись вуличні торговці, як таємний шифр, недоступний стороннім. </w:t>
      </w:r>
      <w:r>
        <w:rPr>
          <w:rStyle w:val="210pt0pt"/>
          <w:rFonts w:ascii="Times New Roman" w:eastAsia="David" w:hAnsi="Times New Roman" w:cs="Times New Roman"/>
          <w:spacing w:val="0"/>
          <w:sz w:val="28"/>
          <w:szCs w:val="28"/>
          <w:lang w:val="uk-UA" w:eastAsia="ru-RU"/>
        </w:rPr>
        <w:t xml:space="preserve">Справді, важко здогадатися, що </w:t>
      </w:r>
      <w:r w:rsidR="00E76C34" w:rsidRPr="0070330D">
        <w:rPr>
          <w:rStyle w:val="210pt0pt"/>
          <w:rFonts w:ascii="Times New Roman" w:eastAsia="David" w:hAnsi="Times New Roman" w:cs="Times New Roman"/>
          <w:i/>
          <w:spacing w:val="0"/>
          <w:sz w:val="28"/>
          <w:szCs w:val="28"/>
          <w:lang w:val="uk-UA" w:eastAsia="ru-RU"/>
        </w:rPr>
        <w:t>Rosie Lee</w:t>
      </w:r>
      <w:r>
        <w:rPr>
          <w:rStyle w:val="210pt0pt"/>
          <w:rFonts w:ascii="Times New Roman" w:eastAsia="David" w:hAnsi="Times New Roman" w:cs="Times New Roman"/>
          <w:spacing w:val="0"/>
          <w:sz w:val="28"/>
          <w:szCs w:val="28"/>
          <w:lang w:val="uk-UA" w:eastAsia="ru-RU"/>
        </w:rPr>
        <w:t xml:space="preserve"> це </w:t>
      </w:r>
      <w:r w:rsidR="00E76C34" w:rsidRPr="0070330D">
        <w:rPr>
          <w:rStyle w:val="210pt0pt"/>
          <w:rFonts w:ascii="Times New Roman" w:eastAsia="David" w:hAnsi="Times New Roman" w:cs="Times New Roman"/>
          <w:i/>
          <w:spacing w:val="0"/>
          <w:sz w:val="28"/>
          <w:szCs w:val="28"/>
          <w:lang w:val="uk-UA" w:eastAsia="ru-RU"/>
        </w:rPr>
        <w:t>с</w:t>
      </w:r>
      <w:r w:rsidRPr="0070330D">
        <w:rPr>
          <w:rStyle w:val="210pt0pt"/>
          <w:rFonts w:ascii="Times New Roman" w:eastAsia="David" w:hAnsi="Times New Roman" w:cs="Times New Roman"/>
          <w:i/>
          <w:spacing w:val="0"/>
          <w:sz w:val="28"/>
          <w:szCs w:val="28"/>
          <w:lang w:val="uk-UA" w:eastAsia="ru-RU"/>
        </w:rPr>
        <w:t>u</w:t>
      </w:r>
      <w:r w:rsidR="00E76C34" w:rsidRPr="0070330D">
        <w:rPr>
          <w:rStyle w:val="210pt0pt"/>
          <w:rFonts w:ascii="Times New Roman" w:eastAsia="David" w:hAnsi="Times New Roman" w:cs="Times New Roman"/>
          <w:i/>
          <w:spacing w:val="0"/>
          <w:sz w:val="28"/>
          <w:szCs w:val="28"/>
          <w:lang w:val="uk-UA" w:eastAsia="ru-RU"/>
        </w:rPr>
        <w:t>р of tea</w:t>
      </w:r>
      <w:r>
        <w:rPr>
          <w:rStyle w:val="210pt0pt"/>
          <w:rFonts w:ascii="Times New Roman" w:eastAsia="David" w:hAnsi="Times New Roman" w:cs="Times New Roman"/>
          <w:spacing w:val="0"/>
          <w:sz w:val="28"/>
          <w:szCs w:val="28"/>
          <w:lang w:val="uk-UA" w:eastAsia="ru-RU"/>
        </w:rPr>
        <w:t xml:space="preserve">, </w:t>
      </w:r>
      <w:r w:rsidR="00E76C34" w:rsidRPr="0070330D">
        <w:rPr>
          <w:rStyle w:val="210pt0pt"/>
          <w:rFonts w:ascii="Times New Roman" w:eastAsia="David" w:hAnsi="Times New Roman" w:cs="Times New Roman"/>
          <w:i/>
          <w:iCs/>
          <w:spacing w:val="0"/>
          <w:sz w:val="28"/>
          <w:szCs w:val="28"/>
          <w:lang w:val="uk-UA" w:eastAsia="ru-RU"/>
        </w:rPr>
        <w:t>apples and pears</w:t>
      </w:r>
      <w:r>
        <w:rPr>
          <w:rStyle w:val="210pt0pt"/>
          <w:rFonts w:ascii="Times New Roman" w:eastAsia="David" w:hAnsi="Times New Roman" w:cs="Times New Roman"/>
          <w:spacing w:val="0"/>
          <w:sz w:val="28"/>
          <w:szCs w:val="28"/>
          <w:lang w:val="uk-UA" w:eastAsia="ru-RU"/>
        </w:rPr>
        <w:t xml:space="preserve"> це </w:t>
      </w:r>
      <w:r w:rsidR="00E76C34" w:rsidRPr="0070330D">
        <w:rPr>
          <w:rStyle w:val="210pt0pt"/>
          <w:rFonts w:ascii="Times New Roman" w:eastAsia="David" w:hAnsi="Times New Roman" w:cs="Times New Roman"/>
          <w:i/>
          <w:iCs/>
          <w:spacing w:val="0"/>
          <w:sz w:val="28"/>
          <w:szCs w:val="28"/>
          <w:lang w:val="uk-UA" w:eastAsia="ru-RU"/>
        </w:rPr>
        <w:t>stairs</w:t>
      </w:r>
      <w:r>
        <w:rPr>
          <w:rStyle w:val="210pt0pt"/>
          <w:rFonts w:ascii="Times New Roman" w:eastAsia="David" w:hAnsi="Times New Roman" w:cs="Times New Roman"/>
          <w:spacing w:val="0"/>
          <w:sz w:val="28"/>
          <w:szCs w:val="28"/>
          <w:lang w:val="uk-UA" w:eastAsia="ru-RU"/>
        </w:rPr>
        <w:t xml:space="preserve">, </w:t>
      </w:r>
      <w:r w:rsidR="00E76C34" w:rsidRPr="0070330D">
        <w:rPr>
          <w:rStyle w:val="210pt0pt"/>
          <w:rFonts w:ascii="Times New Roman" w:eastAsia="David" w:hAnsi="Times New Roman" w:cs="Times New Roman"/>
          <w:i/>
          <w:iCs/>
          <w:spacing w:val="0"/>
          <w:sz w:val="28"/>
          <w:szCs w:val="28"/>
          <w:lang w:val="uk-UA" w:eastAsia="ru-RU"/>
        </w:rPr>
        <w:t>Mother Hubbard</w:t>
      </w:r>
      <w:r>
        <w:rPr>
          <w:rStyle w:val="210pt0pt"/>
          <w:rFonts w:ascii="Times New Roman" w:eastAsia="David" w:hAnsi="Times New Roman" w:cs="Times New Roman"/>
          <w:spacing w:val="0"/>
          <w:sz w:val="28"/>
          <w:szCs w:val="28"/>
          <w:lang w:val="uk-UA" w:eastAsia="ru-RU"/>
        </w:rPr>
        <w:t xml:space="preserve"> це </w:t>
      </w:r>
      <w:r w:rsidR="00E76C34" w:rsidRPr="0070330D">
        <w:rPr>
          <w:rStyle w:val="210pt0pt"/>
          <w:rFonts w:ascii="Times New Roman" w:eastAsia="David" w:hAnsi="Times New Roman" w:cs="Times New Roman"/>
          <w:i/>
          <w:iCs/>
          <w:spacing w:val="0"/>
          <w:sz w:val="28"/>
          <w:szCs w:val="28"/>
          <w:lang w:val="uk-UA" w:eastAsia="ru-RU"/>
        </w:rPr>
        <w:t>cupboard</w:t>
      </w:r>
      <w:r w:rsidR="00E76C34" w:rsidRPr="00E76C34">
        <w:rPr>
          <w:rStyle w:val="210pt0pt"/>
          <w:rFonts w:ascii="Times New Roman" w:eastAsia="David" w:hAnsi="Times New Roman" w:cs="Times New Roman"/>
          <w:spacing w:val="0"/>
          <w:sz w:val="28"/>
          <w:szCs w:val="28"/>
          <w:lang w:val="uk-UA" w:eastAsia="ru-RU"/>
        </w:rPr>
        <w:t xml:space="preserve"> (Cockney Rhyming Slang. URL: http://www.cockneyrhymingslang).co.uk/). </w:t>
      </w:r>
    </w:p>
    <w:p w:rsidR="00401813" w:rsidRPr="00E76C34" w:rsidRDefault="00E76C34"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 xml:space="preserve">Як </w:t>
      </w:r>
      <w:r w:rsidR="0070330D">
        <w:rPr>
          <w:rStyle w:val="210pt0pt"/>
          <w:rFonts w:ascii="Times New Roman" w:eastAsia="David" w:hAnsi="Times New Roman" w:cs="Times New Roman"/>
          <w:spacing w:val="0"/>
          <w:sz w:val="28"/>
          <w:szCs w:val="28"/>
          <w:lang w:val="uk-UA" w:eastAsia="ru-RU"/>
        </w:rPr>
        <w:t xml:space="preserve">уже </w:t>
      </w:r>
      <w:r w:rsidRPr="00E76C34">
        <w:rPr>
          <w:rStyle w:val="210pt0pt"/>
          <w:rFonts w:ascii="Times New Roman" w:eastAsia="David" w:hAnsi="Times New Roman" w:cs="Times New Roman"/>
          <w:spacing w:val="0"/>
          <w:sz w:val="28"/>
          <w:szCs w:val="28"/>
          <w:lang w:val="uk-UA" w:eastAsia="ru-RU"/>
        </w:rPr>
        <w:t>зазначалося, «кокн</w:t>
      </w:r>
      <w:r w:rsidR="0070330D">
        <w:rPr>
          <w:rStyle w:val="210pt0pt"/>
          <w:rFonts w:ascii="Times New Roman" w:eastAsia="David" w:hAnsi="Times New Roman" w:cs="Times New Roman"/>
          <w:spacing w:val="0"/>
          <w:sz w:val="28"/>
          <w:szCs w:val="28"/>
          <w:lang w:val="uk-UA" w:eastAsia="ru-RU"/>
        </w:rPr>
        <w:t>і</w:t>
      </w:r>
      <w:r w:rsidRPr="00E76C34">
        <w:rPr>
          <w:rStyle w:val="210pt0pt"/>
          <w:rFonts w:ascii="Times New Roman" w:eastAsia="David" w:hAnsi="Times New Roman" w:cs="Times New Roman"/>
          <w:spacing w:val="0"/>
          <w:sz w:val="28"/>
          <w:szCs w:val="28"/>
          <w:lang w:val="uk-UA" w:eastAsia="ru-RU"/>
        </w:rPr>
        <w:t xml:space="preserve">» має </w:t>
      </w:r>
      <w:r w:rsidR="0070330D">
        <w:rPr>
          <w:rStyle w:val="210pt0pt"/>
          <w:rFonts w:ascii="Times New Roman" w:eastAsia="David" w:hAnsi="Times New Roman" w:cs="Times New Roman"/>
          <w:spacing w:val="0"/>
          <w:sz w:val="28"/>
          <w:szCs w:val="28"/>
          <w:lang w:val="uk-UA" w:eastAsia="ru-RU"/>
        </w:rPr>
        <w:t>свої відмінності</w:t>
      </w:r>
      <w:r w:rsidRPr="00E76C34">
        <w:rPr>
          <w:rStyle w:val="210pt0pt"/>
          <w:rFonts w:ascii="Times New Roman" w:eastAsia="David" w:hAnsi="Times New Roman" w:cs="Times New Roman"/>
          <w:spacing w:val="0"/>
          <w:sz w:val="28"/>
          <w:szCs w:val="28"/>
          <w:lang w:val="uk-UA" w:eastAsia="ru-RU"/>
        </w:rPr>
        <w:t xml:space="preserve">. Найяскравіші акцентні риси «кокні», складені з урахуванням аналізу результатів різних наукових фонетичних досліджень, а точніше, робіт Д. </w:t>
      </w:r>
      <w:r w:rsidR="0070330D">
        <w:rPr>
          <w:rStyle w:val="210pt0pt"/>
          <w:rFonts w:ascii="Times New Roman" w:eastAsia="David" w:hAnsi="Times New Roman" w:cs="Times New Roman"/>
          <w:spacing w:val="0"/>
          <w:sz w:val="28"/>
          <w:szCs w:val="28"/>
          <w:lang w:val="uk-UA" w:eastAsia="ru-RU"/>
        </w:rPr>
        <w:t xml:space="preserve">Кристала, </w:t>
      </w:r>
      <w:r w:rsidRPr="00E76C34">
        <w:rPr>
          <w:rStyle w:val="210pt0pt"/>
          <w:rFonts w:ascii="Times New Roman" w:eastAsia="David" w:hAnsi="Times New Roman" w:cs="Times New Roman"/>
          <w:spacing w:val="0"/>
          <w:sz w:val="28"/>
          <w:szCs w:val="28"/>
          <w:lang w:val="uk-UA" w:eastAsia="ru-RU"/>
        </w:rPr>
        <w:t>П. Традгілла та ін. наведені нижче:</w:t>
      </w:r>
    </w:p>
    <w:p w:rsidR="0070330D" w:rsidRDefault="00E76C34"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 xml:space="preserve">• опущення звуку "n" - </w:t>
      </w:r>
      <w:r w:rsidRPr="0070330D">
        <w:rPr>
          <w:rStyle w:val="210pt0pt"/>
          <w:rFonts w:ascii="Times New Roman" w:eastAsia="David" w:hAnsi="Times New Roman" w:cs="Times New Roman"/>
          <w:i/>
          <w:spacing w:val="0"/>
          <w:sz w:val="28"/>
          <w:szCs w:val="28"/>
          <w:lang w:val="uk-UA" w:eastAsia="ru-RU"/>
        </w:rPr>
        <w:t>not аn</w:t>
      </w:r>
      <w:r w:rsidRPr="00E76C34">
        <w:rPr>
          <w:rStyle w:val="210pt0pt"/>
          <w:rFonts w:ascii="Times New Roman" w:eastAsia="David" w:hAnsi="Times New Roman" w:cs="Times New Roman"/>
          <w:spacing w:val="0"/>
          <w:sz w:val="28"/>
          <w:szCs w:val="28"/>
          <w:lang w:val="uk-UA" w:eastAsia="ru-RU"/>
        </w:rPr>
        <w:t xml:space="preserve"> на початку </w:t>
      </w:r>
      <w:r w:rsidR="0070330D">
        <w:rPr>
          <w:rStyle w:val="210pt0pt"/>
          <w:rFonts w:ascii="Times New Roman" w:eastAsia="David" w:hAnsi="Times New Roman" w:cs="Times New Roman"/>
          <w:spacing w:val="0"/>
          <w:sz w:val="28"/>
          <w:szCs w:val="28"/>
          <w:lang w:val="uk-UA" w:eastAsia="ru-RU"/>
        </w:rPr>
        <w:t>повнозначних</w:t>
      </w:r>
      <w:r w:rsidRPr="00E76C34">
        <w:rPr>
          <w:rStyle w:val="210pt0pt"/>
          <w:rFonts w:ascii="Times New Roman" w:eastAsia="David" w:hAnsi="Times New Roman" w:cs="Times New Roman"/>
          <w:spacing w:val="0"/>
          <w:sz w:val="28"/>
          <w:szCs w:val="28"/>
          <w:lang w:val="uk-UA" w:eastAsia="ru-RU"/>
        </w:rPr>
        <w:t xml:space="preserve"> слів; </w:t>
      </w:r>
    </w:p>
    <w:p w:rsidR="0070330D" w:rsidRDefault="00E76C34"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 заміна міжзубного звуку [ð], [ϴ] на губно-зубн</w:t>
      </w:r>
      <w:r w:rsidR="0070330D">
        <w:rPr>
          <w:rStyle w:val="210pt0pt"/>
          <w:rFonts w:ascii="Times New Roman" w:eastAsia="David" w:hAnsi="Times New Roman" w:cs="Times New Roman"/>
          <w:spacing w:val="0"/>
          <w:sz w:val="28"/>
          <w:szCs w:val="28"/>
          <w:lang w:val="uk-UA" w:eastAsia="ru-RU"/>
        </w:rPr>
        <w:t>и</w:t>
      </w:r>
      <w:r w:rsidRPr="00E76C34">
        <w:rPr>
          <w:rStyle w:val="210pt0pt"/>
          <w:rFonts w:ascii="Times New Roman" w:eastAsia="David" w:hAnsi="Times New Roman" w:cs="Times New Roman"/>
          <w:spacing w:val="0"/>
          <w:sz w:val="28"/>
          <w:szCs w:val="28"/>
          <w:lang w:val="uk-UA" w:eastAsia="ru-RU"/>
        </w:rPr>
        <w:t xml:space="preserve">й [ɪ], [v] </w:t>
      </w:r>
      <w:r w:rsidR="0070330D">
        <w:rPr>
          <w:rStyle w:val="210pt0pt"/>
          <w:rFonts w:ascii="Times New Roman" w:eastAsia="David" w:hAnsi="Times New Roman" w:cs="Times New Roman"/>
          <w:spacing w:val="0"/>
          <w:sz w:val="28"/>
          <w:szCs w:val="28"/>
          <w:lang w:val="uk-UA" w:eastAsia="ru-RU"/>
        </w:rPr>
        <w:t>–</w:t>
      </w:r>
      <w:r w:rsidRPr="00E76C34">
        <w:rPr>
          <w:rStyle w:val="210pt0pt"/>
          <w:rFonts w:ascii="Times New Roman" w:eastAsia="David" w:hAnsi="Times New Roman" w:cs="Times New Roman"/>
          <w:spacing w:val="0"/>
          <w:sz w:val="28"/>
          <w:szCs w:val="28"/>
          <w:lang w:val="uk-UA" w:eastAsia="ru-RU"/>
        </w:rPr>
        <w:t xml:space="preserve"> [ɪauzənd]; </w:t>
      </w:r>
    </w:p>
    <w:p w:rsidR="0070330D" w:rsidRDefault="00E76C34"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 вокалізація сонанта «1» та заміна його на голосний звук [w] – [miwəw];</w:t>
      </w:r>
    </w:p>
    <w:p w:rsidR="0070330D" w:rsidRDefault="00E76C34"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 xml:space="preserve"> • використання гортанно</w:t>
      </w:r>
      <w:r w:rsidR="0070330D">
        <w:rPr>
          <w:rStyle w:val="210pt0pt"/>
          <w:rFonts w:ascii="Times New Roman" w:eastAsia="David" w:hAnsi="Times New Roman" w:cs="Times New Roman"/>
          <w:spacing w:val="0"/>
          <w:sz w:val="28"/>
          <w:szCs w:val="28"/>
          <w:lang w:val="uk-UA" w:eastAsia="ru-RU"/>
        </w:rPr>
        <w:t>го</w:t>
      </w:r>
      <w:r w:rsidRPr="00E76C34">
        <w:rPr>
          <w:rStyle w:val="210pt0pt"/>
          <w:rFonts w:ascii="Times New Roman" w:eastAsia="David" w:hAnsi="Times New Roman" w:cs="Times New Roman"/>
          <w:spacing w:val="0"/>
          <w:sz w:val="28"/>
          <w:szCs w:val="28"/>
          <w:lang w:val="uk-UA" w:eastAsia="ru-RU"/>
        </w:rPr>
        <w:t xml:space="preserve"> </w:t>
      </w:r>
      <w:r w:rsidR="0070330D">
        <w:rPr>
          <w:rStyle w:val="210pt0pt"/>
          <w:rFonts w:ascii="Times New Roman" w:eastAsia="David" w:hAnsi="Times New Roman" w:cs="Times New Roman"/>
          <w:spacing w:val="0"/>
          <w:sz w:val="28"/>
          <w:szCs w:val="28"/>
          <w:lang w:val="uk-UA" w:eastAsia="ru-RU"/>
        </w:rPr>
        <w:t>зімкнення</w:t>
      </w:r>
      <w:r w:rsidRPr="00E76C34">
        <w:rPr>
          <w:rStyle w:val="210pt0pt"/>
          <w:rFonts w:ascii="Times New Roman" w:eastAsia="David" w:hAnsi="Times New Roman" w:cs="Times New Roman"/>
          <w:spacing w:val="0"/>
          <w:sz w:val="28"/>
          <w:szCs w:val="28"/>
          <w:lang w:val="uk-UA" w:eastAsia="ru-RU"/>
        </w:rPr>
        <w:t xml:space="preserve"> «ʔ» замість приголосного «t», якщо другий </w:t>
      </w:r>
      <w:r w:rsidR="0070330D">
        <w:rPr>
          <w:rStyle w:val="210pt0pt"/>
          <w:rFonts w:ascii="Times New Roman" w:eastAsia="David" w:hAnsi="Times New Roman" w:cs="Times New Roman"/>
          <w:spacing w:val="0"/>
          <w:sz w:val="28"/>
          <w:szCs w:val="28"/>
          <w:lang w:val="uk-UA" w:eastAsia="ru-RU"/>
        </w:rPr>
        <w:t>з них</w:t>
      </w:r>
      <w:r w:rsidRPr="00E76C34">
        <w:rPr>
          <w:rStyle w:val="210pt0pt"/>
          <w:rFonts w:ascii="Times New Roman" w:eastAsia="David" w:hAnsi="Times New Roman" w:cs="Times New Roman"/>
          <w:spacing w:val="0"/>
          <w:sz w:val="28"/>
          <w:szCs w:val="28"/>
          <w:lang w:val="uk-UA" w:eastAsia="ru-RU"/>
        </w:rPr>
        <w:t xml:space="preserve"> </w:t>
      </w:r>
      <w:r w:rsidR="0070330D">
        <w:rPr>
          <w:rStyle w:val="210pt0pt"/>
          <w:rFonts w:ascii="Times New Roman" w:eastAsia="David" w:hAnsi="Times New Roman" w:cs="Times New Roman"/>
          <w:spacing w:val="0"/>
          <w:sz w:val="28"/>
          <w:szCs w:val="28"/>
          <w:lang w:val="uk-UA" w:eastAsia="ru-RU"/>
        </w:rPr>
        <w:t>наголошнгий</w:t>
      </w:r>
      <w:r w:rsidRPr="00E76C34">
        <w:rPr>
          <w:rStyle w:val="210pt0pt"/>
          <w:rFonts w:ascii="Times New Roman" w:eastAsia="David" w:hAnsi="Times New Roman" w:cs="Times New Roman"/>
          <w:spacing w:val="0"/>
          <w:sz w:val="28"/>
          <w:szCs w:val="28"/>
          <w:lang w:val="uk-UA" w:eastAsia="ru-RU"/>
        </w:rPr>
        <w:t xml:space="preserve"> </w:t>
      </w:r>
      <w:r w:rsidR="0070330D">
        <w:rPr>
          <w:rStyle w:val="210pt0pt"/>
          <w:rFonts w:ascii="Times New Roman" w:eastAsia="David" w:hAnsi="Times New Roman" w:cs="Times New Roman"/>
          <w:spacing w:val="0"/>
          <w:sz w:val="28"/>
          <w:szCs w:val="28"/>
          <w:lang w:val="uk-UA" w:eastAsia="ru-RU"/>
        </w:rPr>
        <w:t>–</w:t>
      </w:r>
      <w:r w:rsidRPr="00E76C34">
        <w:rPr>
          <w:rStyle w:val="210pt0pt"/>
          <w:rFonts w:ascii="Times New Roman" w:eastAsia="David" w:hAnsi="Times New Roman" w:cs="Times New Roman"/>
          <w:spacing w:val="0"/>
          <w:sz w:val="28"/>
          <w:szCs w:val="28"/>
          <w:lang w:val="uk-UA" w:eastAsia="ru-RU"/>
        </w:rPr>
        <w:t xml:space="preserve"> [bоʔ1]</w:t>
      </w:r>
      <w:r w:rsidR="0070330D">
        <w:rPr>
          <w:rStyle w:val="210pt0pt"/>
          <w:rFonts w:ascii="Times New Roman" w:eastAsia="David" w:hAnsi="Times New Roman" w:cs="Times New Roman"/>
          <w:spacing w:val="0"/>
          <w:sz w:val="28"/>
          <w:szCs w:val="28"/>
          <w:lang w:val="uk-UA" w:eastAsia="ru-RU"/>
        </w:rPr>
        <w:t>;</w:t>
      </w:r>
      <w:r w:rsidRPr="00E76C34">
        <w:rPr>
          <w:rStyle w:val="210pt0pt"/>
          <w:rFonts w:ascii="Times New Roman" w:eastAsia="David" w:hAnsi="Times New Roman" w:cs="Times New Roman"/>
          <w:spacing w:val="0"/>
          <w:sz w:val="28"/>
          <w:szCs w:val="28"/>
          <w:lang w:val="uk-UA" w:eastAsia="ru-RU"/>
        </w:rPr>
        <w:t xml:space="preserve"> </w:t>
      </w:r>
    </w:p>
    <w:p w:rsidR="0070330D" w:rsidRDefault="00E76C34"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 xml:space="preserve">• </w:t>
      </w:r>
      <w:r w:rsidR="0070330D">
        <w:rPr>
          <w:rStyle w:val="210pt0pt"/>
          <w:rFonts w:ascii="Times New Roman" w:eastAsia="David" w:hAnsi="Times New Roman" w:cs="Times New Roman"/>
          <w:spacing w:val="0"/>
          <w:sz w:val="28"/>
          <w:szCs w:val="28"/>
          <w:lang w:val="uk-UA" w:eastAsia="ru-RU"/>
        </w:rPr>
        <w:t>в</w:t>
      </w:r>
      <w:r w:rsidRPr="00E76C34">
        <w:rPr>
          <w:rStyle w:val="210pt0pt"/>
          <w:rFonts w:ascii="Times New Roman" w:eastAsia="David" w:hAnsi="Times New Roman" w:cs="Times New Roman"/>
          <w:spacing w:val="0"/>
          <w:sz w:val="28"/>
          <w:szCs w:val="28"/>
          <w:lang w:val="uk-UA" w:eastAsia="ru-RU"/>
        </w:rPr>
        <w:t xml:space="preserve">имова дифтонгу [eɪ] як |aɪ]; </w:t>
      </w:r>
    </w:p>
    <w:p w:rsidR="00E32A51" w:rsidRDefault="0070330D"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Pr>
          <w:rStyle w:val="210pt0pt"/>
          <w:rFonts w:ascii="Times New Roman" w:eastAsia="David" w:hAnsi="Times New Roman" w:cs="Times New Roman"/>
          <w:spacing w:val="0"/>
          <w:sz w:val="28"/>
          <w:szCs w:val="28"/>
          <w:lang w:val="uk-UA" w:eastAsia="ru-RU"/>
        </w:rPr>
        <w:t>• редукція закінчення -</w:t>
      </w:r>
      <w:r w:rsidR="00E76C34" w:rsidRPr="00E76C34">
        <w:rPr>
          <w:rStyle w:val="210pt0pt"/>
          <w:rFonts w:ascii="Times New Roman" w:eastAsia="David" w:hAnsi="Times New Roman" w:cs="Times New Roman"/>
          <w:spacing w:val="0"/>
          <w:sz w:val="28"/>
          <w:szCs w:val="28"/>
          <w:lang w:val="uk-UA" w:eastAsia="ru-RU"/>
        </w:rPr>
        <w:t>ing. Вимова закінчення -ing як [in], тоб</w:t>
      </w:r>
      <w:r>
        <w:rPr>
          <w:rStyle w:val="210pt0pt"/>
          <w:rFonts w:ascii="Times New Roman" w:eastAsia="David" w:hAnsi="Times New Roman" w:cs="Times New Roman"/>
          <w:spacing w:val="0"/>
          <w:sz w:val="28"/>
          <w:szCs w:val="28"/>
          <w:lang w:val="uk-UA" w:eastAsia="ru-RU"/>
        </w:rPr>
        <w:t>то</w:t>
      </w:r>
      <w:r w:rsidR="00E76C34" w:rsidRPr="00E76C34">
        <w:rPr>
          <w:rStyle w:val="210pt0pt"/>
          <w:rFonts w:ascii="Times New Roman" w:eastAsia="David" w:hAnsi="Times New Roman" w:cs="Times New Roman"/>
          <w:spacing w:val="0"/>
          <w:sz w:val="28"/>
          <w:szCs w:val="28"/>
          <w:lang w:val="uk-UA" w:eastAsia="ru-RU"/>
        </w:rPr>
        <w:t xml:space="preserve"> </w:t>
      </w:r>
      <w:r>
        <w:rPr>
          <w:rStyle w:val="210pt0pt"/>
          <w:rFonts w:ascii="Times New Roman" w:eastAsia="David" w:hAnsi="Times New Roman" w:cs="Times New Roman"/>
          <w:spacing w:val="0"/>
          <w:sz w:val="28"/>
          <w:szCs w:val="28"/>
          <w:lang w:val="uk-UA" w:eastAsia="ru-RU"/>
        </w:rPr>
        <w:t xml:space="preserve">заміна </w:t>
      </w:r>
      <w:r w:rsidR="00E76C34" w:rsidRPr="00E76C34">
        <w:rPr>
          <w:rStyle w:val="210pt0pt"/>
          <w:rFonts w:ascii="Times New Roman" w:eastAsia="David" w:hAnsi="Times New Roman" w:cs="Times New Roman"/>
          <w:spacing w:val="0"/>
          <w:sz w:val="28"/>
          <w:szCs w:val="28"/>
          <w:lang w:val="uk-UA" w:eastAsia="ru-RU"/>
        </w:rPr>
        <w:t>назального задньо</w:t>
      </w:r>
      <w:r>
        <w:rPr>
          <w:rStyle w:val="210pt0pt"/>
          <w:rFonts w:ascii="Times New Roman" w:eastAsia="David" w:hAnsi="Times New Roman" w:cs="Times New Roman"/>
          <w:spacing w:val="0"/>
          <w:sz w:val="28"/>
          <w:szCs w:val="28"/>
          <w:lang w:val="uk-UA" w:eastAsia="ru-RU"/>
        </w:rPr>
        <w:t>язикового</w:t>
      </w:r>
      <w:r w:rsidR="00E76C34" w:rsidRPr="00E76C34">
        <w:rPr>
          <w:rStyle w:val="210pt0pt"/>
          <w:rFonts w:ascii="Times New Roman" w:eastAsia="David" w:hAnsi="Times New Roman" w:cs="Times New Roman"/>
          <w:spacing w:val="0"/>
          <w:sz w:val="28"/>
          <w:szCs w:val="28"/>
          <w:lang w:val="uk-UA" w:eastAsia="ru-RU"/>
        </w:rPr>
        <w:t xml:space="preserve"> сонанта [ŋ] на передньо</w:t>
      </w:r>
      <w:r>
        <w:rPr>
          <w:rStyle w:val="210pt0pt"/>
          <w:rFonts w:ascii="Times New Roman" w:eastAsia="David" w:hAnsi="Times New Roman" w:cs="Times New Roman"/>
          <w:spacing w:val="0"/>
          <w:sz w:val="28"/>
          <w:szCs w:val="28"/>
          <w:lang w:val="uk-UA" w:eastAsia="ru-RU"/>
        </w:rPr>
        <w:t>язиковий</w:t>
      </w:r>
      <w:r w:rsidR="00E76C34" w:rsidRPr="00E76C34">
        <w:rPr>
          <w:rStyle w:val="210pt0pt"/>
          <w:rFonts w:ascii="Times New Roman" w:eastAsia="David" w:hAnsi="Times New Roman" w:cs="Times New Roman"/>
          <w:spacing w:val="0"/>
          <w:sz w:val="28"/>
          <w:szCs w:val="28"/>
          <w:lang w:val="uk-UA" w:eastAsia="ru-RU"/>
        </w:rPr>
        <w:t xml:space="preserve"> сонорний [n]. Наприклад, dancing </w:t>
      </w:r>
      <w:r w:rsidR="00E32A51">
        <w:rPr>
          <w:rStyle w:val="210pt0pt"/>
          <w:rFonts w:ascii="Times New Roman" w:eastAsia="David" w:hAnsi="Times New Roman" w:cs="Times New Roman"/>
          <w:spacing w:val="0"/>
          <w:sz w:val="28"/>
          <w:szCs w:val="28"/>
          <w:lang w:val="uk-UA" w:eastAsia="ru-RU"/>
        </w:rPr>
        <w:t>– [da:</w:t>
      </w:r>
      <w:r w:rsidR="00E76C34" w:rsidRPr="00E76C34">
        <w:rPr>
          <w:rStyle w:val="210pt0pt"/>
          <w:rFonts w:ascii="Times New Roman" w:eastAsia="David" w:hAnsi="Times New Roman" w:cs="Times New Roman"/>
          <w:spacing w:val="0"/>
          <w:sz w:val="28"/>
          <w:szCs w:val="28"/>
          <w:lang w:val="uk-UA" w:eastAsia="ru-RU"/>
        </w:rPr>
        <w:t xml:space="preserve">nsin]; </w:t>
      </w:r>
    </w:p>
    <w:p w:rsidR="00E32A51" w:rsidRDefault="00E76C34"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 xml:space="preserve">• опущення звуку [i] </w:t>
      </w:r>
      <w:r w:rsidR="00E32A51">
        <w:rPr>
          <w:rStyle w:val="210pt0pt"/>
          <w:rFonts w:ascii="Times New Roman" w:eastAsia="David" w:hAnsi="Times New Roman" w:cs="Times New Roman"/>
          <w:spacing w:val="0"/>
          <w:sz w:val="28"/>
          <w:szCs w:val="28"/>
          <w:lang w:val="uk-UA" w:eastAsia="ru-RU"/>
        </w:rPr>
        <w:t>–</w:t>
      </w:r>
      <w:r w:rsidRPr="00E76C34">
        <w:rPr>
          <w:rStyle w:val="210pt0pt"/>
          <w:rFonts w:ascii="Times New Roman" w:eastAsia="David" w:hAnsi="Times New Roman" w:cs="Times New Roman"/>
          <w:spacing w:val="0"/>
          <w:sz w:val="28"/>
          <w:szCs w:val="28"/>
          <w:lang w:val="uk-UA" w:eastAsia="ru-RU"/>
        </w:rPr>
        <w:t xml:space="preserve"> new – [nu]</w:t>
      </w:r>
      <w:r w:rsidR="00E32A51">
        <w:rPr>
          <w:rStyle w:val="210pt0pt"/>
          <w:rFonts w:ascii="Times New Roman" w:eastAsia="David" w:hAnsi="Times New Roman" w:cs="Times New Roman"/>
          <w:spacing w:val="0"/>
          <w:sz w:val="28"/>
          <w:szCs w:val="28"/>
          <w:lang w:val="uk-UA" w:eastAsia="ru-RU"/>
        </w:rPr>
        <w:t>;</w:t>
      </w:r>
      <w:r w:rsidRPr="00E76C34">
        <w:rPr>
          <w:rStyle w:val="210pt0pt"/>
          <w:rFonts w:ascii="Times New Roman" w:eastAsia="David" w:hAnsi="Times New Roman" w:cs="Times New Roman"/>
          <w:spacing w:val="0"/>
          <w:sz w:val="28"/>
          <w:szCs w:val="28"/>
          <w:lang w:val="uk-UA" w:eastAsia="ru-RU"/>
        </w:rPr>
        <w:t xml:space="preserve"> </w:t>
      </w:r>
    </w:p>
    <w:p w:rsidR="00E32A51" w:rsidRDefault="00E32A51"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Pr>
          <w:rStyle w:val="210pt0pt"/>
          <w:rFonts w:ascii="Times New Roman" w:eastAsia="David" w:hAnsi="Times New Roman" w:cs="Times New Roman"/>
          <w:spacing w:val="0"/>
          <w:sz w:val="28"/>
          <w:szCs w:val="28"/>
          <w:lang w:val="uk-UA" w:eastAsia="ru-RU"/>
        </w:rPr>
        <w:t>• в</w:t>
      </w:r>
      <w:r w:rsidR="00E76C34" w:rsidRPr="00E76C34">
        <w:rPr>
          <w:rStyle w:val="210pt0pt"/>
          <w:rFonts w:ascii="Times New Roman" w:eastAsia="David" w:hAnsi="Times New Roman" w:cs="Times New Roman"/>
          <w:spacing w:val="0"/>
          <w:sz w:val="28"/>
          <w:szCs w:val="28"/>
          <w:lang w:val="uk-UA" w:eastAsia="ru-RU"/>
        </w:rPr>
        <w:t xml:space="preserve">имова дифтонга [ɒʊ] як [аʊ]. Наприклад, told – [taʊld]. </w:t>
      </w:r>
    </w:p>
    <w:p w:rsidR="00E32A51" w:rsidRDefault="00E76C34"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Згідно з опитуванням, яке проводили у 1970 році, найнеприємніший акцент, на думку британців – лондонськ</w:t>
      </w:r>
      <w:r w:rsidR="00E32A51">
        <w:rPr>
          <w:rStyle w:val="210pt0pt"/>
          <w:rFonts w:ascii="Times New Roman" w:eastAsia="David" w:hAnsi="Times New Roman" w:cs="Times New Roman"/>
          <w:spacing w:val="0"/>
          <w:sz w:val="28"/>
          <w:szCs w:val="28"/>
          <w:lang w:val="uk-UA" w:eastAsia="ru-RU"/>
        </w:rPr>
        <w:t>ий</w:t>
      </w:r>
      <w:r w:rsidRPr="00E76C34">
        <w:rPr>
          <w:rStyle w:val="210pt0pt"/>
          <w:rFonts w:ascii="Times New Roman" w:eastAsia="David" w:hAnsi="Times New Roman" w:cs="Times New Roman"/>
          <w:spacing w:val="0"/>
          <w:sz w:val="28"/>
          <w:szCs w:val="28"/>
          <w:lang w:val="uk-UA" w:eastAsia="ru-RU"/>
        </w:rPr>
        <w:t xml:space="preserve"> кокні. Л. Андерссон пояснює це тим, що міські акценти асоціюються в англійців з димом, брудом, важкою індустрією, роботою, тоді як регіональні акценти нагадують про чисте повітря і канікули (</w:t>
      </w:r>
      <w:r w:rsidRPr="004530BC">
        <w:rPr>
          <w:rStyle w:val="210pt0pt"/>
          <w:rFonts w:ascii="Times New Roman" w:eastAsia="David" w:hAnsi="Times New Roman" w:cs="Times New Roman"/>
          <w:spacing w:val="0"/>
          <w:sz w:val="28"/>
          <w:szCs w:val="28"/>
          <w:lang w:val="uk-UA" w:eastAsia="ru-RU"/>
        </w:rPr>
        <w:t>Trudgill, 19</w:t>
      </w:r>
      <w:r w:rsidR="004530BC" w:rsidRPr="004530BC">
        <w:rPr>
          <w:rStyle w:val="210pt0pt"/>
          <w:rFonts w:ascii="Times New Roman" w:eastAsia="David" w:hAnsi="Times New Roman" w:cs="Times New Roman"/>
          <w:spacing w:val="0"/>
          <w:sz w:val="28"/>
          <w:szCs w:val="28"/>
          <w:lang w:val="uk-UA" w:eastAsia="ru-RU"/>
        </w:rPr>
        <w:t>78</w:t>
      </w:r>
      <w:r w:rsidRPr="004530BC">
        <w:rPr>
          <w:rStyle w:val="210pt0pt"/>
          <w:rFonts w:ascii="Times New Roman" w:eastAsia="David" w:hAnsi="Times New Roman" w:cs="Times New Roman"/>
          <w:spacing w:val="0"/>
          <w:sz w:val="28"/>
          <w:szCs w:val="28"/>
          <w:lang w:val="uk-UA" w:eastAsia="ru-RU"/>
        </w:rPr>
        <w:t>: 134</w:t>
      </w:r>
      <w:r w:rsidRPr="00E76C34">
        <w:rPr>
          <w:rStyle w:val="210pt0pt"/>
          <w:rFonts w:ascii="Times New Roman" w:eastAsia="David" w:hAnsi="Times New Roman" w:cs="Times New Roman"/>
          <w:spacing w:val="0"/>
          <w:sz w:val="28"/>
          <w:szCs w:val="28"/>
          <w:lang w:val="uk-UA" w:eastAsia="ru-RU"/>
        </w:rPr>
        <w:t xml:space="preserve">). </w:t>
      </w:r>
    </w:p>
    <w:p w:rsidR="00E32A51" w:rsidRDefault="00E76C34"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 xml:space="preserve">Однак таке ставлення до кокні не характерне, наприклад, для американців, які вважають </w:t>
      </w:r>
      <w:r w:rsidR="00E32A51">
        <w:rPr>
          <w:rStyle w:val="210pt0pt"/>
          <w:rFonts w:ascii="Times New Roman" w:eastAsia="David" w:hAnsi="Times New Roman" w:cs="Times New Roman"/>
          <w:spacing w:val="0"/>
          <w:sz w:val="28"/>
          <w:szCs w:val="28"/>
          <w:lang w:val="uk-UA" w:eastAsia="ru-RU"/>
        </w:rPr>
        <w:t>його</w:t>
      </w:r>
      <w:r w:rsidRPr="00E76C34">
        <w:rPr>
          <w:rStyle w:val="210pt0pt"/>
          <w:rFonts w:ascii="Times New Roman" w:eastAsia="David" w:hAnsi="Times New Roman" w:cs="Times New Roman"/>
          <w:spacing w:val="0"/>
          <w:sz w:val="28"/>
          <w:szCs w:val="28"/>
          <w:lang w:val="uk-UA" w:eastAsia="ru-RU"/>
        </w:rPr>
        <w:t xml:space="preserve"> досить привабливим акцентом і на шкалі від 1</w:t>
      </w:r>
      <w:r w:rsidR="00E32A51">
        <w:rPr>
          <w:rStyle w:val="210pt0pt"/>
          <w:rFonts w:ascii="Times New Roman" w:eastAsia="David" w:hAnsi="Times New Roman" w:cs="Times New Roman"/>
          <w:spacing w:val="0"/>
          <w:sz w:val="28"/>
          <w:szCs w:val="28"/>
          <w:lang w:val="uk-UA" w:eastAsia="ru-RU"/>
        </w:rPr>
        <w:t xml:space="preserve"> до 10</w:t>
      </w:r>
      <w:r w:rsidRPr="00E76C34">
        <w:rPr>
          <w:rStyle w:val="210pt0pt"/>
          <w:rFonts w:ascii="Times New Roman" w:eastAsia="David" w:hAnsi="Times New Roman" w:cs="Times New Roman"/>
          <w:spacing w:val="0"/>
          <w:sz w:val="28"/>
          <w:szCs w:val="28"/>
          <w:lang w:val="uk-UA" w:eastAsia="ru-RU"/>
        </w:rPr>
        <w:t xml:space="preserve"> поставили кокні на друге місце за красою звучання після </w:t>
      </w:r>
      <w:r w:rsidR="00E32A51">
        <w:rPr>
          <w:rStyle w:val="210pt0pt"/>
          <w:rFonts w:ascii="Times New Roman" w:eastAsia="David" w:hAnsi="Times New Roman" w:cs="Times New Roman"/>
          <w:spacing w:val="0"/>
          <w:sz w:val="28"/>
          <w:szCs w:val="28"/>
          <w:lang w:val="uk-UA" w:eastAsia="ru-RU"/>
        </w:rPr>
        <w:t>«</w:t>
      </w:r>
      <w:r w:rsidRPr="00E76C34">
        <w:rPr>
          <w:rStyle w:val="210pt0pt"/>
          <w:rFonts w:ascii="Times New Roman" w:eastAsia="David" w:hAnsi="Times New Roman" w:cs="Times New Roman"/>
          <w:spacing w:val="0"/>
          <w:sz w:val="28"/>
          <w:szCs w:val="28"/>
          <w:lang w:val="uk-UA" w:eastAsia="ru-RU"/>
        </w:rPr>
        <w:t>ВВС англійської</w:t>
      </w:r>
      <w:r w:rsidR="00E32A51">
        <w:rPr>
          <w:rStyle w:val="210pt0pt"/>
          <w:rFonts w:ascii="Times New Roman" w:eastAsia="David" w:hAnsi="Times New Roman" w:cs="Times New Roman"/>
          <w:spacing w:val="0"/>
          <w:sz w:val="28"/>
          <w:szCs w:val="28"/>
          <w:lang w:val="uk-UA" w:eastAsia="ru-RU"/>
        </w:rPr>
        <w:t>«</w:t>
      </w:r>
      <w:r w:rsidRPr="00E76C34">
        <w:rPr>
          <w:rStyle w:val="210pt0pt"/>
          <w:rFonts w:ascii="Times New Roman" w:eastAsia="David" w:hAnsi="Times New Roman" w:cs="Times New Roman"/>
          <w:spacing w:val="0"/>
          <w:sz w:val="28"/>
          <w:szCs w:val="28"/>
          <w:lang w:val="uk-UA" w:eastAsia="ru-RU"/>
        </w:rPr>
        <w:t xml:space="preserve"> (там </w:t>
      </w:r>
      <w:r w:rsidR="00E32A51">
        <w:rPr>
          <w:rStyle w:val="210pt0pt"/>
          <w:rFonts w:ascii="Times New Roman" w:eastAsia="David" w:hAnsi="Times New Roman" w:cs="Times New Roman"/>
          <w:spacing w:val="0"/>
          <w:sz w:val="28"/>
          <w:szCs w:val="28"/>
          <w:lang w:val="uk-UA" w:eastAsia="ru-RU"/>
        </w:rPr>
        <w:t>само</w:t>
      </w:r>
      <w:r w:rsidRPr="00E76C34">
        <w:rPr>
          <w:rStyle w:val="210pt0pt"/>
          <w:rFonts w:ascii="Times New Roman" w:eastAsia="David" w:hAnsi="Times New Roman" w:cs="Times New Roman"/>
          <w:spacing w:val="0"/>
          <w:sz w:val="28"/>
          <w:szCs w:val="28"/>
          <w:lang w:val="uk-UA" w:eastAsia="ru-RU"/>
        </w:rPr>
        <w:t xml:space="preserve">). </w:t>
      </w:r>
    </w:p>
    <w:p w:rsidR="00E32A51" w:rsidRDefault="00E76C34"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lastRenderedPageBreak/>
        <w:t xml:space="preserve">Слід зазначити, що </w:t>
      </w:r>
      <w:r w:rsidR="00E32A51">
        <w:rPr>
          <w:rStyle w:val="210pt0pt"/>
          <w:rFonts w:ascii="Times New Roman" w:eastAsia="David" w:hAnsi="Times New Roman" w:cs="Times New Roman"/>
          <w:spacing w:val="0"/>
          <w:sz w:val="28"/>
          <w:szCs w:val="28"/>
          <w:lang w:val="uk-UA" w:eastAsia="ru-RU"/>
        </w:rPr>
        <w:t>в</w:t>
      </w:r>
      <w:r w:rsidRPr="00E76C34">
        <w:rPr>
          <w:rStyle w:val="210pt0pt"/>
          <w:rFonts w:ascii="Times New Roman" w:eastAsia="David" w:hAnsi="Times New Roman" w:cs="Times New Roman"/>
          <w:spacing w:val="0"/>
          <w:sz w:val="28"/>
          <w:szCs w:val="28"/>
          <w:lang w:val="uk-UA" w:eastAsia="ru-RU"/>
        </w:rPr>
        <w:t xml:space="preserve"> </w:t>
      </w:r>
      <w:r w:rsidR="00E32A51">
        <w:rPr>
          <w:rStyle w:val="210pt0pt"/>
          <w:rFonts w:ascii="Times New Roman" w:eastAsia="David" w:hAnsi="Times New Roman" w:cs="Times New Roman"/>
          <w:spacing w:val="0"/>
          <w:sz w:val="28"/>
          <w:szCs w:val="28"/>
          <w:lang w:val="uk-UA" w:eastAsia="ru-RU"/>
        </w:rPr>
        <w:t>мовленні</w:t>
      </w:r>
      <w:r w:rsidRPr="00E76C34">
        <w:rPr>
          <w:rStyle w:val="210pt0pt"/>
          <w:rFonts w:ascii="Times New Roman" w:eastAsia="David" w:hAnsi="Times New Roman" w:cs="Times New Roman"/>
          <w:spacing w:val="0"/>
          <w:sz w:val="28"/>
          <w:szCs w:val="28"/>
          <w:lang w:val="uk-UA" w:eastAsia="ru-RU"/>
        </w:rPr>
        <w:t xml:space="preserve"> сучасних носіїв кокні відсутн</w:t>
      </w:r>
      <w:r w:rsidR="00E32A51">
        <w:rPr>
          <w:rStyle w:val="210pt0pt"/>
          <w:rFonts w:ascii="Times New Roman" w:eastAsia="David" w:hAnsi="Times New Roman" w:cs="Times New Roman"/>
          <w:spacing w:val="0"/>
          <w:sz w:val="28"/>
          <w:szCs w:val="28"/>
          <w:lang w:val="uk-UA" w:eastAsia="ru-RU"/>
        </w:rPr>
        <w:t>ій</w:t>
      </w:r>
      <w:r w:rsidRPr="00E76C34">
        <w:rPr>
          <w:rStyle w:val="210pt0pt"/>
          <w:rFonts w:ascii="Times New Roman" w:eastAsia="David" w:hAnsi="Times New Roman" w:cs="Times New Roman"/>
          <w:spacing w:val="0"/>
          <w:sz w:val="28"/>
          <w:szCs w:val="28"/>
          <w:lang w:val="uk-UA" w:eastAsia="ru-RU"/>
        </w:rPr>
        <w:t xml:space="preserve"> Rhyming slang, а </w:t>
      </w:r>
      <w:r w:rsidR="00E32A51">
        <w:rPr>
          <w:rStyle w:val="210pt0pt"/>
          <w:rFonts w:ascii="Times New Roman" w:eastAsia="David" w:hAnsi="Times New Roman" w:cs="Times New Roman"/>
          <w:spacing w:val="0"/>
          <w:sz w:val="28"/>
          <w:szCs w:val="28"/>
          <w:lang w:val="uk-UA" w:eastAsia="ru-RU"/>
        </w:rPr>
        <w:t xml:space="preserve">у </w:t>
      </w:r>
      <w:r w:rsidRPr="00E76C34">
        <w:rPr>
          <w:rStyle w:val="210pt0pt"/>
          <w:rFonts w:ascii="Times New Roman" w:eastAsia="David" w:hAnsi="Times New Roman" w:cs="Times New Roman"/>
          <w:spacing w:val="0"/>
          <w:sz w:val="28"/>
          <w:szCs w:val="28"/>
          <w:lang w:val="uk-UA" w:eastAsia="ru-RU"/>
        </w:rPr>
        <w:t>фонетичному плані їх мов</w:t>
      </w:r>
      <w:r w:rsidR="00E32A51">
        <w:rPr>
          <w:rStyle w:val="210pt0pt"/>
          <w:rFonts w:ascii="Times New Roman" w:eastAsia="David" w:hAnsi="Times New Roman" w:cs="Times New Roman"/>
          <w:spacing w:val="0"/>
          <w:sz w:val="28"/>
          <w:szCs w:val="28"/>
          <w:lang w:val="uk-UA" w:eastAsia="ru-RU"/>
        </w:rPr>
        <w:t>лення</w:t>
      </w:r>
      <w:r w:rsidRPr="00E76C34">
        <w:rPr>
          <w:rStyle w:val="210pt0pt"/>
          <w:rFonts w:ascii="Times New Roman" w:eastAsia="David" w:hAnsi="Times New Roman" w:cs="Times New Roman"/>
          <w:spacing w:val="0"/>
          <w:sz w:val="28"/>
          <w:szCs w:val="28"/>
          <w:lang w:val="uk-UA" w:eastAsia="ru-RU"/>
        </w:rPr>
        <w:t xml:space="preserve"> мало відрізняється від </w:t>
      </w:r>
      <w:r w:rsidR="00E32A51">
        <w:rPr>
          <w:rStyle w:val="210pt0pt"/>
          <w:rFonts w:ascii="Times New Roman" w:eastAsia="David" w:hAnsi="Times New Roman" w:cs="Times New Roman"/>
          <w:spacing w:val="0"/>
          <w:sz w:val="28"/>
          <w:szCs w:val="28"/>
          <w:lang w:val="uk-UA" w:eastAsia="ru-RU"/>
        </w:rPr>
        <w:t>мовлення</w:t>
      </w:r>
      <w:r w:rsidRPr="00E76C34">
        <w:rPr>
          <w:rStyle w:val="210pt0pt"/>
          <w:rFonts w:ascii="Times New Roman" w:eastAsia="David" w:hAnsi="Times New Roman" w:cs="Times New Roman"/>
          <w:spacing w:val="0"/>
          <w:sz w:val="28"/>
          <w:szCs w:val="28"/>
          <w:lang w:val="uk-UA" w:eastAsia="ru-RU"/>
        </w:rPr>
        <w:t xml:space="preserve"> носіїв Estuary English, регіонального акценту південн</w:t>
      </w:r>
      <w:r w:rsidR="00E32A51">
        <w:rPr>
          <w:rStyle w:val="210pt0pt"/>
          <w:rFonts w:ascii="Times New Roman" w:eastAsia="David" w:hAnsi="Times New Roman" w:cs="Times New Roman"/>
          <w:spacing w:val="0"/>
          <w:sz w:val="28"/>
          <w:szCs w:val="28"/>
          <w:lang w:val="uk-UA" w:eastAsia="ru-RU"/>
        </w:rPr>
        <w:t>ої</w:t>
      </w:r>
      <w:r w:rsidRPr="00E76C34">
        <w:rPr>
          <w:rStyle w:val="210pt0pt"/>
          <w:rFonts w:ascii="Times New Roman" w:eastAsia="David" w:hAnsi="Times New Roman" w:cs="Times New Roman"/>
          <w:spacing w:val="0"/>
          <w:sz w:val="28"/>
          <w:szCs w:val="28"/>
          <w:lang w:val="uk-UA" w:eastAsia="ru-RU"/>
        </w:rPr>
        <w:t xml:space="preserve"> частин</w:t>
      </w:r>
      <w:r w:rsidR="00E32A51">
        <w:rPr>
          <w:rStyle w:val="210pt0pt"/>
          <w:rFonts w:ascii="Times New Roman" w:eastAsia="David" w:hAnsi="Times New Roman" w:cs="Times New Roman"/>
          <w:spacing w:val="0"/>
          <w:sz w:val="28"/>
          <w:szCs w:val="28"/>
          <w:lang w:val="uk-UA" w:eastAsia="ru-RU"/>
        </w:rPr>
        <w:t>и</w:t>
      </w:r>
      <w:r w:rsidRPr="00E76C34">
        <w:rPr>
          <w:rStyle w:val="210pt0pt"/>
          <w:rFonts w:ascii="Times New Roman" w:eastAsia="David" w:hAnsi="Times New Roman" w:cs="Times New Roman"/>
          <w:spacing w:val="0"/>
          <w:sz w:val="28"/>
          <w:szCs w:val="28"/>
          <w:lang w:val="uk-UA" w:eastAsia="ru-RU"/>
        </w:rPr>
        <w:t xml:space="preserve"> Англії. Іноді кокні прирівнюють до </w:t>
      </w:r>
      <w:r w:rsidR="00E32A51" w:rsidRPr="00E76C34">
        <w:rPr>
          <w:rStyle w:val="210pt0pt"/>
          <w:rFonts w:ascii="Times New Roman" w:eastAsia="David" w:hAnsi="Times New Roman" w:cs="Times New Roman"/>
          <w:spacing w:val="0"/>
          <w:sz w:val="28"/>
          <w:szCs w:val="28"/>
          <w:lang w:val="uk-UA" w:eastAsia="ru-RU"/>
        </w:rPr>
        <w:t>Estuary</w:t>
      </w:r>
      <w:r w:rsidRPr="00E76C34">
        <w:rPr>
          <w:rStyle w:val="210pt0pt"/>
          <w:rFonts w:ascii="Times New Roman" w:eastAsia="David" w:hAnsi="Times New Roman" w:cs="Times New Roman"/>
          <w:spacing w:val="0"/>
          <w:sz w:val="28"/>
          <w:szCs w:val="28"/>
          <w:lang w:val="uk-UA" w:eastAsia="ru-RU"/>
        </w:rPr>
        <w:t xml:space="preserve"> і стверджують, що сьогодні за своїми акцентними показниками вони абсолютно ідентичні. Так, загальними рисами кокні та </w:t>
      </w:r>
      <w:r w:rsidR="00E32A51" w:rsidRPr="00E76C34">
        <w:rPr>
          <w:rStyle w:val="210pt0pt"/>
          <w:rFonts w:ascii="Times New Roman" w:eastAsia="David" w:hAnsi="Times New Roman" w:cs="Times New Roman"/>
          <w:spacing w:val="0"/>
          <w:sz w:val="28"/>
          <w:szCs w:val="28"/>
          <w:lang w:val="uk-UA" w:eastAsia="ru-RU"/>
        </w:rPr>
        <w:t>Estuary</w:t>
      </w:r>
      <w:r w:rsidRPr="00E76C34">
        <w:rPr>
          <w:rStyle w:val="210pt0pt"/>
          <w:rFonts w:ascii="Times New Roman" w:eastAsia="David" w:hAnsi="Times New Roman" w:cs="Times New Roman"/>
          <w:spacing w:val="0"/>
          <w:sz w:val="28"/>
          <w:szCs w:val="28"/>
          <w:lang w:val="uk-UA" w:eastAsia="ru-RU"/>
        </w:rPr>
        <w:t xml:space="preserve"> English, </w:t>
      </w:r>
      <w:r w:rsidR="00E32A51">
        <w:rPr>
          <w:rStyle w:val="210pt0pt"/>
          <w:rFonts w:ascii="Times New Roman" w:eastAsia="David" w:hAnsi="Times New Roman" w:cs="Times New Roman"/>
          <w:spacing w:val="0"/>
          <w:sz w:val="28"/>
          <w:szCs w:val="28"/>
          <w:lang w:val="uk-UA" w:eastAsia="ru-RU"/>
        </w:rPr>
        <w:t>насамперед</w:t>
      </w:r>
      <w:r w:rsidRPr="00E76C34">
        <w:rPr>
          <w:rStyle w:val="210pt0pt"/>
          <w:rFonts w:ascii="Times New Roman" w:eastAsia="David" w:hAnsi="Times New Roman" w:cs="Times New Roman"/>
          <w:spacing w:val="0"/>
          <w:sz w:val="28"/>
          <w:szCs w:val="28"/>
          <w:lang w:val="uk-UA" w:eastAsia="ru-RU"/>
        </w:rPr>
        <w:t>, є глотталізація</w:t>
      </w:r>
      <w:r w:rsidR="00E32A51">
        <w:rPr>
          <w:rStyle w:val="210pt0pt"/>
          <w:rFonts w:ascii="Times New Roman" w:eastAsia="David" w:hAnsi="Times New Roman" w:cs="Times New Roman"/>
          <w:spacing w:val="0"/>
          <w:sz w:val="28"/>
          <w:szCs w:val="28"/>
          <w:lang w:val="uk-UA" w:eastAsia="ru-RU"/>
        </w:rPr>
        <w:t>, редукція закінчення       -</w:t>
      </w:r>
      <w:r w:rsidRPr="00E76C34">
        <w:rPr>
          <w:rStyle w:val="210pt0pt"/>
          <w:rFonts w:ascii="Times New Roman" w:eastAsia="David" w:hAnsi="Times New Roman" w:cs="Times New Roman"/>
          <w:spacing w:val="0"/>
          <w:sz w:val="28"/>
          <w:szCs w:val="28"/>
          <w:lang w:val="uk-UA" w:eastAsia="ru-RU"/>
        </w:rPr>
        <w:t xml:space="preserve">іng, вокалізація [l] </w:t>
      </w:r>
      <w:r w:rsidR="00E32A51">
        <w:rPr>
          <w:rStyle w:val="210pt0pt"/>
          <w:rFonts w:ascii="Times New Roman" w:eastAsia="David" w:hAnsi="Times New Roman" w:cs="Times New Roman"/>
          <w:spacing w:val="0"/>
          <w:sz w:val="28"/>
          <w:szCs w:val="28"/>
          <w:lang w:val="uk-UA" w:eastAsia="ru-RU"/>
        </w:rPr>
        <w:t>тощо</w:t>
      </w:r>
      <w:r w:rsidRPr="00E76C34">
        <w:rPr>
          <w:rStyle w:val="210pt0pt"/>
          <w:rFonts w:ascii="Times New Roman" w:eastAsia="David" w:hAnsi="Times New Roman" w:cs="Times New Roman"/>
          <w:spacing w:val="0"/>
          <w:sz w:val="28"/>
          <w:szCs w:val="28"/>
          <w:lang w:val="uk-UA" w:eastAsia="ru-RU"/>
        </w:rPr>
        <w:t xml:space="preserve">. </w:t>
      </w:r>
      <w:r w:rsidR="00E32A51">
        <w:rPr>
          <w:rStyle w:val="210pt0pt"/>
          <w:rFonts w:ascii="Times New Roman" w:eastAsia="David" w:hAnsi="Times New Roman" w:cs="Times New Roman"/>
          <w:spacing w:val="0"/>
          <w:sz w:val="28"/>
          <w:szCs w:val="28"/>
          <w:lang w:val="uk-UA" w:eastAsia="ru-RU"/>
        </w:rPr>
        <w:t>Але,</w:t>
      </w:r>
      <w:r w:rsidRPr="00E76C34">
        <w:rPr>
          <w:rStyle w:val="210pt0pt"/>
          <w:rFonts w:ascii="Times New Roman" w:eastAsia="David" w:hAnsi="Times New Roman" w:cs="Times New Roman"/>
          <w:spacing w:val="0"/>
          <w:sz w:val="28"/>
          <w:szCs w:val="28"/>
          <w:lang w:val="uk-UA" w:eastAsia="ru-RU"/>
        </w:rPr>
        <w:t xml:space="preserve"> </w:t>
      </w:r>
      <w:r w:rsidR="00E32A51">
        <w:rPr>
          <w:rStyle w:val="210pt0pt"/>
          <w:rFonts w:ascii="Times New Roman" w:eastAsia="David" w:hAnsi="Times New Roman" w:cs="Times New Roman"/>
          <w:spacing w:val="0"/>
          <w:sz w:val="28"/>
          <w:szCs w:val="28"/>
          <w:lang w:val="uk-UA" w:eastAsia="ru-RU"/>
        </w:rPr>
        <w:t>на відміну від кокні,</w:t>
      </w:r>
      <w:r w:rsidRPr="00E76C34">
        <w:rPr>
          <w:rStyle w:val="210pt0pt"/>
          <w:rFonts w:ascii="Times New Roman" w:eastAsia="David" w:hAnsi="Times New Roman" w:cs="Times New Roman"/>
          <w:spacing w:val="0"/>
          <w:sz w:val="28"/>
          <w:szCs w:val="28"/>
          <w:lang w:val="uk-UA" w:eastAsia="ru-RU"/>
        </w:rPr>
        <w:t xml:space="preserve"> </w:t>
      </w:r>
      <w:r w:rsidR="00E32A51" w:rsidRPr="00E76C34">
        <w:rPr>
          <w:rStyle w:val="210pt0pt"/>
          <w:rFonts w:ascii="Times New Roman" w:eastAsia="David" w:hAnsi="Times New Roman" w:cs="Times New Roman"/>
          <w:spacing w:val="0"/>
          <w:sz w:val="28"/>
          <w:szCs w:val="28"/>
          <w:lang w:val="uk-UA" w:eastAsia="ru-RU"/>
        </w:rPr>
        <w:t>Estuary</w:t>
      </w:r>
      <w:r w:rsidRPr="00E76C34">
        <w:rPr>
          <w:rStyle w:val="210pt0pt"/>
          <w:rFonts w:ascii="Times New Roman" w:eastAsia="David" w:hAnsi="Times New Roman" w:cs="Times New Roman"/>
          <w:spacing w:val="0"/>
          <w:sz w:val="28"/>
          <w:szCs w:val="28"/>
          <w:lang w:val="uk-UA" w:eastAsia="ru-RU"/>
        </w:rPr>
        <w:t xml:space="preserve"> English не має «своєї», особливої ​​граматики. </w:t>
      </w:r>
    </w:p>
    <w:p w:rsidR="00E32A51" w:rsidRDefault="00E76C34"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Девід К</w:t>
      </w:r>
      <w:r w:rsidR="00E32A51">
        <w:rPr>
          <w:rStyle w:val="210pt0pt"/>
          <w:rFonts w:ascii="Times New Roman" w:eastAsia="David" w:hAnsi="Times New Roman" w:cs="Times New Roman"/>
          <w:spacing w:val="0"/>
          <w:sz w:val="28"/>
          <w:szCs w:val="28"/>
          <w:lang w:val="uk-UA" w:eastAsia="ru-RU"/>
        </w:rPr>
        <w:t>ри</w:t>
      </w:r>
      <w:r w:rsidRPr="00E76C34">
        <w:rPr>
          <w:rStyle w:val="210pt0pt"/>
          <w:rFonts w:ascii="Times New Roman" w:eastAsia="David" w:hAnsi="Times New Roman" w:cs="Times New Roman"/>
          <w:spacing w:val="0"/>
          <w:sz w:val="28"/>
          <w:szCs w:val="28"/>
          <w:lang w:val="uk-UA" w:eastAsia="ru-RU"/>
        </w:rPr>
        <w:t xml:space="preserve">стал зазначає, що </w:t>
      </w:r>
      <w:r w:rsidR="00E32A51" w:rsidRPr="00E76C34">
        <w:rPr>
          <w:rStyle w:val="210pt0pt"/>
          <w:rFonts w:ascii="Times New Roman" w:eastAsia="David" w:hAnsi="Times New Roman" w:cs="Times New Roman"/>
          <w:spacing w:val="0"/>
          <w:sz w:val="28"/>
          <w:szCs w:val="28"/>
          <w:lang w:val="uk-UA" w:eastAsia="ru-RU"/>
        </w:rPr>
        <w:t>Estuary</w:t>
      </w:r>
      <w:r w:rsidRPr="00E76C34">
        <w:rPr>
          <w:rStyle w:val="210pt0pt"/>
          <w:rFonts w:ascii="Times New Roman" w:eastAsia="David" w:hAnsi="Times New Roman" w:cs="Times New Roman"/>
          <w:spacing w:val="0"/>
          <w:sz w:val="28"/>
          <w:szCs w:val="28"/>
          <w:lang w:val="uk-UA" w:eastAsia="ru-RU"/>
        </w:rPr>
        <w:t xml:space="preserve"> English виник у результаті злиття двох протилежних соціальних тенденцій: підвищення соціального статусу людей, які спочатку говорили на кокні, і свідомого прагнення середнього та вищого класів приховати свою пиху і неприступність відмовою від «шикарного RP» (</w:t>
      </w:r>
      <w:r w:rsidRPr="004530BC">
        <w:rPr>
          <w:rStyle w:val="210pt0pt"/>
          <w:rFonts w:ascii="Times New Roman" w:eastAsia="David" w:hAnsi="Times New Roman" w:cs="Times New Roman"/>
          <w:spacing w:val="0"/>
          <w:sz w:val="28"/>
          <w:szCs w:val="28"/>
          <w:lang w:val="uk-UA" w:eastAsia="ru-RU"/>
        </w:rPr>
        <w:t>Crystal</w:t>
      </w:r>
      <w:r w:rsidR="004530BC" w:rsidRPr="004530BC">
        <w:rPr>
          <w:rStyle w:val="210pt0pt"/>
          <w:rFonts w:ascii="Times New Roman" w:eastAsia="David" w:hAnsi="Times New Roman" w:cs="Times New Roman"/>
          <w:spacing w:val="0"/>
          <w:sz w:val="28"/>
          <w:szCs w:val="28"/>
          <w:lang w:val="uk-UA" w:eastAsia="ru-RU"/>
        </w:rPr>
        <w:t>,</w:t>
      </w:r>
      <w:r w:rsidRPr="004530BC">
        <w:rPr>
          <w:rStyle w:val="210pt0pt"/>
          <w:rFonts w:ascii="Times New Roman" w:eastAsia="David" w:hAnsi="Times New Roman" w:cs="Times New Roman"/>
          <w:spacing w:val="0"/>
          <w:sz w:val="28"/>
          <w:szCs w:val="28"/>
          <w:lang w:val="uk-UA" w:eastAsia="ru-RU"/>
        </w:rPr>
        <w:t xml:space="preserve"> </w:t>
      </w:r>
      <w:r w:rsidR="004530BC" w:rsidRPr="004530BC">
        <w:rPr>
          <w:rStyle w:val="210pt0pt"/>
          <w:rFonts w:ascii="Times New Roman" w:eastAsia="David" w:hAnsi="Times New Roman" w:cs="Times New Roman"/>
          <w:spacing w:val="0"/>
          <w:sz w:val="28"/>
          <w:szCs w:val="28"/>
          <w:lang w:val="uk-UA" w:eastAsia="ru-RU"/>
        </w:rPr>
        <w:t>2002</w:t>
      </w:r>
      <w:r w:rsidRPr="004530BC">
        <w:rPr>
          <w:rStyle w:val="210pt0pt"/>
          <w:rFonts w:ascii="Times New Roman" w:eastAsia="David" w:hAnsi="Times New Roman" w:cs="Times New Roman"/>
          <w:spacing w:val="0"/>
          <w:sz w:val="28"/>
          <w:szCs w:val="28"/>
          <w:lang w:val="uk-UA" w:eastAsia="ru-RU"/>
        </w:rPr>
        <w:t>: 3</w:t>
      </w:r>
      <w:r w:rsidRPr="00E76C34">
        <w:rPr>
          <w:rStyle w:val="210pt0pt"/>
          <w:rFonts w:ascii="Times New Roman" w:eastAsia="David" w:hAnsi="Times New Roman" w:cs="Times New Roman"/>
          <w:spacing w:val="0"/>
          <w:sz w:val="28"/>
          <w:szCs w:val="28"/>
          <w:lang w:val="uk-UA" w:eastAsia="ru-RU"/>
        </w:rPr>
        <w:t xml:space="preserve">). </w:t>
      </w:r>
    </w:p>
    <w:p w:rsidR="00E32A51" w:rsidRDefault="00E76C34"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 xml:space="preserve">Очевидно, що ця тенденція поширюється в сучасній Великій Британії у зв'язку з процесами демократизації та глобалізації. Водночас змінюються уявлення про шкалу престижності регіональних акцентів. </w:t>
      </w:r>
    </w:p>
    <w:p w:rsidR="00743DEB" w:rsidRDefault="00E76C34"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Однак використання того чи іншого акценту в межах певної соціальної групи не залеж</w:t>
      </w:r>
      <w:r w:rsidR="00E32A51">
        <w:rPr>
          <w:rStyle w:val="210pt0pt"/>
          <w:rFonts w:ascii="Times New Roman" w:eastAsia="David" w:hAnsi="Times New Roman" w:cs="Times New Roman"/>
          <w:spacing w:val="0"/>
          <w:sz w:val="28"/>
          <w:szCs w:val="28"/>
          <w:lang w:val="uk-UA" w:eastAsia="ru-RU"/>
        </w:rPr>
        <w:t>ить від рівня його престижності.</w:t>
      </w:r>
      <w:r w:rsidRPr="00E76C34">
        <w:rPr>
          <w:rStyle w:val="210pt0pt"/>
          <w:rFonts w:ascii="Times New Roman" w:eastAsia="David" w:hAnsi="Times New Roman" w:cs="Times New Roman"/>
          <w:spacing w:val="0"/>
          <w:sz w:val="28"/>
          <w:szCs w:val="28"/>
          <w:lang w:val="uk-UA" w:eastAsia="ru-RU"/>
        </w:rPr>
        <w:t xml:space="preserve"> </w:t>
      </w:r>
      <w:r w:rsidR="00E32A51">
        <w:rPr>
          <w:rStyle w:val="210pt0pt"/>
          <w:rFonts w:ascii="Times New Roman" w:eastAsia="David" w:hAnsi="Times New Roman" w:cs="Times New Roman"/>
          <w:spacing w:val="0"/>
          <w:sz w:val="28"/>
          <w:szCs w:val="28"/>
          <w:lang w:val="uk-UA" w:eastAsia="ru-RU"/>
        </w:rPr>
        <w:t>Х</w:t>
      </w:r>
      <w:r w:rsidRPr="00E76C34">
        <w:rPr>
          <w:rStyle w:val="210pt0pt"/>
          <w:rFonts w:ascii="Times New Roman" w:eastAsia="David" w:hAnsi="Times New Roman" w:cs="Times New Roman"/>
          <w:spacing w:val="0"/>
          <w:sz w:val="28"/>
          <w:szCs w:val="28"/>
          <w:lang w:val="uk-UA" w:eastAsia="ru-RU"/>
        </w:rPr>
        <w:t xml:space="preserve">арактеристика може змінюватись залежно від тих вимог, які </w:t>
      </w:r>
      <w:r w:rsidR="00E32A51">
        <w:rPr>
          <w:rStyle w:val="210pt0pt"/>
          <w:rFonts w:ascii="Times New Roman" w:eastAsia="David" w:hAnsi="Times New Roman" w:cs="Times New Roman"/>
          <w:spacing w:val="0"/>
          <w:sz w:val="28"/>
          <w:szCs w:val="28"/>
          <w:lang w:val="uk-UA" w:eastAsia="ru-RU"/>
        </w:rPr>
        <w:t>висуває</w:t>
      </w:r>
      <w:r w:rsidRPr="00E76C34">
        <w:rPr>
          <w:rStyle w:val="210pt0pt"/>
          <w:rFonts w:ascii="Times New Roman" w:eastAsia="David" w:hAnsi="Times New Roman" w:cs="Times New Roman"/>
          <w:spacing w:val="0"/>
          <w:sz w:val="28"/>
          <w:szCs w:val="28"/>
          <w:lang w:val="uk-UA" w:eastAsia="ru-RU"/>
        </w:rPr>
        <w:t xml:space="preserve"> та чи інша соціальна група до </w:t>
      </w:r>
      <w:r w:rsidR="00E32A51">
        <w:rPr>
          <w:rStyle w:val="210pt0pt"/>
          <w:rFonts w:ascii="Times New Roman" w:eastAsia="David" w:hAnsi="Times New Roman" w:cs="Times New Roman"/>
          <w:spacing w:val="0"/>
          <w:sz w:val="28"/>
          <w:szCs w:val="28"/>
          <w:lang w:val="uk-UA" w:eastAsia="ru-RU"/>
        </w:rPr>
        <w:t>мовлення</w:t>
      </w:r>
      <w:r w:rsidRPr="00E76C34">
        <w:rPr>
          <w:rStyle w:val="210pt0pt"/>
          <w:rFonts w:ascii="Times New Roman" w:eastAsia="David" w:hAnsi="Times New Roman" w:cs="Times New Roman"/>
          <w:spacing w:val="0"/>
          <w:sz w:val="28"/>
          <w:szCs w:val="28"/>
          <w:lang w:val="uk-UA" w:eastAsia="ru-RU"/>
        </w:rPr>
        <w:t xml:space="preserve"> своїх членів. Так, Р. Л. Траск наводить такий приклад: якщо механіка – носія кокні запитати, як він описав св</w:t>
      </w:r>
      <w:r w:rsidR="00E32A51">
        <w:rPr>
          <w:rStyle w:val="210pt0pt"/>
          <w:rFonts w:ascii="Times New Roman" w:eastAsia="David" w:hAnsi="Times New Roman" w:cs="Times New Roman"/>
          <w:spacing w:val="0"/>
          <w:sz w:val="28"/>
          <w:szCs w:val="28"/>
          <w:lang w:val="uk-UA" w:eastAsia="ru-RU"/>
        </w:rPr>
        <w:t>ою</w:t>
      </w:r>
      <w:r w:rsidRPr="00E76C34">
        <w:rPr>
          <w:rStyle w:val="210pt0pt"/>
          <w:rFonts w:ascii="Times New Roman" w:eastAsia="David" w:hAnsi="Times New Roman" w:cs="Times New Roman"/>
          <w:spacing w:val="0"/>
          <w:sz w:val="28"/>
          <w:szCs w:val="28"/>
          <w:lang w:val="uk-UA" w:eastAsia="ru-RU"/>
        </w:rPr>
        <w:t xml:space="preserve"> «англійськ</w:t>
      </w:r>
      <w:r w:rsidR="00E32A51">
        <w:rPr>
          <w:rStyle w:val="210pt0pt"/>
          <w:rFonts w:ascii="Times New Roman" w:eastAsia="David" w:hAnsi="Times New Roman" w:cs="Times New Roman"/>
          <w:spacing w:val="0"/>
          <w:sz w:val="28"/>
          <w:szCs w:val="28"/>
          <w:lang w:val="uk-UA" w:eastAsia="ru-RU"/>
        </w:rPr>
        <w:t>у</w:t>
      </w:r>
      <w:r w:rsidRPr="00E76C34">
        <w:rPr>
          <w:rStyle w:val="210pt0pt"/>
          <w:rFonts w:ascii="Times New Roman" w:eastAsia="David" w:hAnsi="Times New Roman" w:cs="Times New Roman"/>
          <w:spacing w:val="0"/>
          <w:sz w:val="28"/>
          <w:szCs w:val="28"/>
          <w:lang w:val="uk-UA" w:eastAsia="ru-RU"/>
        </w:rPr>
        <w:t xml:space="preserve">» (акцент), він охарактеризував </w:t>
      </w:r>
      <w:r w:rsidR="00E32A51">
        <w:rPr>
          <w:rStyle w:val="210pt0pt"/>
          <w:rFonts w:ascii="Times New Roman" w:eastAsia="David" w:hAnsi="Times New Roman" w:cs="Times New Roman"/>
          <w:spacing w:val="0"/>
          <w:sz w:val="28"/>
          <w:szCs w:val="28"/>
          <w:lang w:val="uk-UA" w:eastAsia="ru-RU"/>
        </w:rPr>
        <w:t>би її</w:t>
      </w:r>
      <w:r w:rsidRPr="00E76C34">
        <w:rPr>
          <w:rStyle w:val="210pt0pt"/>
          <w:rFonts w:ascii="Times New Roman" w:eastAsia="David" w:hAnsi="Times New Roman" w:cs="Times New Roman"/>
          <w:spacing w:val="0"/>
          <w:sz w:val="28"/>
          <w:szCs w:val="28"/>
          <w:lang w:val="uk-UA" w:eastAsia="ru-RU"/>
        </w:rPr>
        <w:t xml:space="preserve"> як «не дуже </w:t>
      </w:r>
      <w:r w:rsidR="00E32A51">
        <w:rPr>
          <w:rStyle w:val="210pt0pt"/>
          <w:rFonts w:ascii="Times New Roman" w:eastAsia="David" w:hAnsi="Times New Roman" w:cs="Times New Roman"/>
          <w:spacing w:val="0"/>
          <w:sz w:val="28"/>
          <w:szCs w:val="28"/>
          <w:lang w:val="uk-UA" w:eastAsia="ru-RU"/>
        </w:rPr>
        <w:t>гарна</w:t>
      </w:r>
      <w:r w:rsidRPr="00E76C34">
        <w:rPr>
          <w:rStyle w:val="210pt0pt"/>
          <w:rFonts w:ascii="Times New Roman" w:eastAsia="David" w:hAnsi="Times New Roman" w:cs="Times New Roman"/>
          <w:spacing w:val="0"/>
          <w:sz w:val="28"/>
          <w:szCs w:val="28"/>
          <w:lang w:val="uk-UA" w:eastAsia="ru-RU"/>
        </w:rPr>
        <w:t>». Автор зазначає, що ц</w:t>
      </w:r>
      <w:r w:rsidR="00E32A51">
        <w:rPr>
          <w:rStyle w:val="210pt0pt"/>
          <w:rFonts w:ascii="Times New Roman" w:eastAsia="David" w:hAnsi="Times New Roman" w:cs="Times New Roman"/>
          <w:spacing w:val="0"/>
          <w:sz w:val="28"/>
          <w:szCs w:val="28"/>
          <w:lang w:val="uk-UA" w:eastAsia="ru-RU"/>
        </w:rPr>
        <w:t>я</w:t>
      </w:r>
      <w:r w:rsidRPr="00E76C34">
        <w:rPr>
          <w:rStyle w:val="210pt0pt"/>
          <w:rFonts w:ascii="Times New Roman" w:eastAsia="David" w:hAnsi="Times New Roman" w:cs="Times New Roman"/>
          <w:spacing w:val="0"/>
          <w:sz w:val="28"/>
          <w:szCs w:val="28"/>
          <w:lang w:val="uk-UA" w:eastAsia="ru-RU"/>
        </w:rPr>
        <w:t xml:space="preserve"> відповідь типов</w:t>
      </w:r>
      <w:r w:rsidR="00E32A51">
        <w:rPr>
          <w:rStyle w:val="210pt0pt"/>
          <w:rFonts w:ascii="Times New Roman" w:eastAsia="David" w:hAnsi="Times New Roman" w:cs="Times New Roman"/>
          <w:spacing w:val="0"/>
          <w:sz w:val="28"/>
          <w:szCs w:val="28"/>
          <w:lang w:val="uk-UA" w:eastAsia="ru-RU"/>
        </w:rPr>
        <w:t>а</w:t>
      </w:r>
      <w:r w:rsidRPr="00E76C34">
        <w:rPr>
          <w:rStyle w:val="210pt0pt"/>
          <w:rFonts w:ascii="Times New Roman" w:eastAsia="David" w:hAnsi="Times New Roman" w:cs="Times New Roman"/>
          <w:spacing w:val="0"/>
          <w:sz w:val="28"/>
          <w:szCs w:val="28"/>
          <w:lang w:val="uk-UA" w:eastAsia="ru-RU"/>
        </w:rPr>
        <w:t xml:space="preserve"> </w:t>
      </w:r>
      <w:r w:rsidR="00E32A51">
        <w:rPr>
          <w:rStyle w:val="210pt0pt"/>
          <w:rFonts w:ascii="Times New Roman" w:eastAsia="David" w:hAnsi="Times New Roman" w:cs="Times New Roman"/>
          <w:spacing w:val="0"/>
          <w:sz w:val="28"/>
          <w:szCs w:val="28"/>
          <w:lang w:val="uk-UA" w:eastAsia="ru-RU"/>
        </w:rPr>
        <w:t>для всіх</w:t>
      </w:r>
      <w:r w:rsidRPr="00E76C34">
        <w:rPr>
          <w:rStyle w:val="210pt0pt"/>
          <w:rFonts w:ascii="Times New Roman" w:eastAsia="David" w:hAnsi="Times New Roman" w:cs="Times New Roman"/>
          <w:spacing w:val="0"/>
          <w:sz w:val="28"/>
          <w:szCs w:val="28"/>
          <w:lang w:val="uk-UA" w:eastAsia="ru-RU"/>
        </w:rPr>
        <w:t xml:space="preserve"> представників робітничого класу, </w:t>
      </w:r>
      <w:r w:rsidR="00E32A51">
        <w:rPr>
          <w:rStyle w:val="210pt0pt"/>
          <w:rFonts w:ascii="Times New Roman" w:eastAsia="David" w:hAnsi="Times New Roman" w:cs="Times New Roman"/>
          <w:spacing w:val="0"/>
          <w:sz w:val="28"/>
          <w:szCs w:val="28"/>
          <w:lang w:val="uk-UA" w:eastAsia="ru-RU"/>
        </w:rPr>
        <w:t>оскільки</w:t>
      </w:r>
      <w:r w:rsidRPr="00E76C34">
        <w:rPr>
          <w:rStyle w:val="210pt0pt"/>
          <w:rFonts w:ascii="Times New Roman" w:eastAsia="David" w:hAnsi="Times New Roman" w:cs="Times New Roman"/>
          <w:spacing w:val="0"/>
          <w:sz w:val="28"/>
          <w:szCs w:val="28"/>
          <w:lang w:val="uk-UA" w:eastAsia="ru-RU"/>
        </w:rPr>
        <w:t xml:space="preserve"> кокні не вважається престижним акцентом. </w:t>
      </w:r>
      <w:r w:rsidR="00E32A51">
        <w:rPr>
          <w:rStyle w:val="210pt0pt"/>
          <w:rFonts w:ascii="Times New Roman" w:eastAsia="David" w:hAnsi="Times New Roman" w:cs="Times New Roman"/>
          <w:spacing w:val="0"/>
          <w:sz w:val="28"/>
          <w:szCs w:val="28"/>
          <w:lang w:val="uk-UA" w:eastAsia="ru-RU"/>
        </w:rPr>
        <w:t>Водночас</w:t>
      </w:r>
      <w:r w:rsidRPr="00E76C34">
        <w:rPr>
          <w:rStyle w:val="210pt0pt"/>
          <w:rFonts w:ascii="Times New Roman" w:eastAsia="David" w:hAnsi="Times New Roman" w:cs="Times New Roman"/>
          <w:spacing w:val="0"/>
          <w:sz w:val="28"/>
          <w:szCs w:val="28"/>
          <w:lang w:val="uk-UA" w:eastAsia="ru-RU"/>
        </w:rPr>
        <w:t xml:space="preserve"> виникає </w:t>
      </w:r>
      <w:r w:rsidR="00E32A51">
        <w:rPr>
          <w:rStyle w:val="210pt0pt"/>
          <w:rFonts w:ascii="Times New Roman" w:eastAsia="David" w:hAnsi="Times New Roman" w:cs="Times New Roman"/>
          <w:spacing w:val="0"/>
          <w:sz w:val="28"/>
          <w:szCs w:val="28"/>
          <w:lang w:val="uk-UA" w:eastAsia="ru-RU"/>
        </w:rPr>
        <w:t>за</w:t>
      </w:r>
      <w:r w:rsidRPr="00E76C34">
        <w:rPr>
          <w:rStyle w:val="210pt0pt"/>
          <w:rFonts w:ascii="Times New Roman" w:eastAsia="David" w:hAnsi="Times New Roman" w:cs="Times New Roman"/>
          <w:spacing w:val="0"/>
          <w:sz w:val="28"/>
          <w:szCs w:val="28"/>
          <w:lang w:val="uk-UA" w:eastAsia="ru-RU"/>
        </w:rPr>
        <w:t xml:space="preserve">питання, чому носій кокні не намагається імітувати більш престижний акцент (наприклад, RP). Автор пояснює це тим, що </w:t>
      </w:r>
      <w:r w:rsidR="00743DEB">
        <w:rPr>
          <w:rStyle w:val="210pt0pt"/>
          <w:rFonts w:ascii="Times New Roman" w:eastAsia="David" w:hAnsi="Times New Roman" w:cs="Times New Roman"/>
          <w:spacing w:val="0"/>
          <w:sz w:val="28"/>
          <w:szCs w:val="28"/>
          <w:lang w:val="uk-UA" w:eastAsia="ru-RU"/>
        </w:rPr>
        <w:t>при</w:t>
      </w:r>
      <w:r w:rsidRPr="00E76C34">
        <w:rPr>
          <w:rStyle w:val="210pt0pt"/>
          <w:rFonts w:ascii="Times New Roman" w:eastAsia="David" w:hAnsi="Times New Roman" w:cs="Times New Roman"/>
          <w:spacing w:val="0"/>
          <w:sz w:val="28"/>
          <w:szCs w:val="28"/>
          <w:lang w:val="uk-UA" w:eastAsia="ru-RU"/>
        </w:rPr>
        <w:t xml:space="preserve"> спроб</w:t>
      </w:r>
      <w:r w:rsidR="00743DEB">
        <w:rPr>
          <w:rStyle w:val="210pt0pt"/>
          <w:rFonts w:ascii="Times New Roman" w:eastAsia="David" w:hAnsi="Times New Roman" w:cs="Times New Roman"/>
          <w:spacing w:val="0"/>
          <w:sz w:val="28"/>
          <w:szCs w:val="28"/>
          <w:lang w:val="uk-UA" w:eastAsia="ru-RU"/>
        </w:rPr>
        <w:t>і</w:t>
      </w:r>
      <w:r w:rsidRPr="00E76C34">
        <w:rPr>
          <w:rStyle w:val="210pt0pt"/>
          <w:rFonts w:ascii="Times New Roman" w:eastAsia="David" w:hAnsi="Times New Roman" w:cs="Times New Roman"/>
          <w:spacing w:val="0"/>
          <w:sz w:val="28"/>
          <w:szCs w:val="28"/>
          <w:lang w:val="uk-UA" w:eastAsia="ru-RU"/>
        </w:rPr>
        <w:t xml:space="preserve"> заговорити більш престижн</w:t>
      </w:r>
      <w:r w:rsidR="00743DEB">
        <w:rPr>
          <w:rStyle w:val="210pt0pt"/>
          <w:rFonts w:ascii="Times New Roman" w:eastAsia="David" w:hAnsi="Times New Roman" w:cs="Times New Roman"/>
          <w:spacing w:val="0"/>
          <w:sz w:val="28"/>
          <w:szCs w:val="28"/>
          <w:lang w:val="uk-UA" w:eastAsia="ru-RU"/>
        </w:rPr>
        <w:t>им</w:t>
      </w:r>
      <w:r w:rsidRPr="00E76C34">
        <w:rPr>
          <w:rStyle w:val="210pt0pt"/>
          <w:rFonts w:ascii="Times New Roman" w:eastAsia="David" w:hAnsi="Times New Roman" w:cs="Times New Roman"/>
          <w:spacing w:val="0"/>
          <w:sz w:val="28"/>
          <w:szCs w:val="28"/>
          <w:lang w:val="uk-UA" w:eastAsia="ru-RU"/>
        </w:rPr>
        <w:t xml:space="preserve"> акцент</w:t>
      </w:r>
      <w:r w:rsidR="00743DEB">
        <w:rPr>
          <w:rStyle w:val="210pt0pt"/>
          <w:rFonts w:ascii="Times New Roman" w:eastAsia="David" w:hAnsi="Times New Roman" w:cs="Times New Roman"/>
          <w:spacing w:val="0"/>
          <w:sz w:val="28"/>
          <w:szCs w:val="28"/>
          <w:lang w:val="uk-UA" w:eastAsia="ru-RU"/>
        </w:rPr>
        <w:t>ом</w:t>
      </w:r>
      <w:r w:rsidRPr="00E76C34">
        <w:rPr>
          <w:rStyle w:val="210pt0pt"/>
          <w:rFonts w:ascii="Times New Roman" w:eastAsia="David" w:hAnsi="Times New Roman" w:cs="Times New Roman"/>
          <w:spacing w:val="0"/>
          <w:sz w:val="28"/>
          <w:szCs w:val="28"/>
          <w:lang w:val="uk-UA" w:eastAsia="ru-RU"/>
        </w:rPr>
        <w:t xml:space="preserve">, то </w:t>
      </w:r>
      <w:r w:rsidR="00743DEB">
        <w:rPr>
          <w:rStyle w:val="210pt0pt"/>
          <w:rFonts w:ascii="Times New Roman" w:eastAsia="David" w:hAnsi="Times New Roman" w:cs="Times New Roman"/>
          <w:spacing w:val="0"/>
          <w:sz w:val="28"/>
          <w:szCs w:val="28"/>
          <w:lang w:val="uk-UA" w:eastAsia="ru-RU"/>
        </w:rPr>
        <w:t>у</w:t>
      </w:r>
      <w:r w:rsidRPr="00E76C34">
        <w:rPr>
          <w:rStyle w:val="210pt0pt"/>
          <w:rFonts w:ascii="Times New Roman" w:eastAsia="David" w:hAnsi="Times New Roman" w:cs="Times New Roman"/>
          <w:spacing w:val="0"/>
          <w:sz w:val="28"/>
          <w:szCs w:val="28"/>
          <w:lang w:val="uk-UA" w:eastAsia="ru-RU"/>
        </w:rPr>
        <w:t xml:space="preserve"> сім'ї його мов</w:t>
      </w:r>
      <w:r w:rsidR="00743DEB">
        <w:rPr>
          <w:rStyle w:val="210pt0pt"/>
          <w:rFonts w:ascii="Times New Roman" w:eastAsia="David" w:hAnsi="Times New Roman" w:cs="Times New Roman"/>
          <w:spacing w:val="0"/>
          <w:sz w:val="28"/>
          <w:szCs w:val="28"/>
          <w:lang w:val="uk-UA" w:eastAsia="ru-RU"/>
        </w:rPr>
        <w:t>лення</w:t>
      </w:r>
      <w:r w:rsidRPr="00E76C34">
        <w:rPr>
          <w:rStyle w:val="210pt0pt"/>
          <w:rFonts w:ascii="Times New Roman" w:eastAsia="David" w:hAnsi="Times New Roman" w:cs="Times New Roman"/>
          <w:spacing w:val="0"/>
          <w:sz w:val="28"/>
          <w:szCs w:val="28"/>
          <w:lang w:val="uk-UA" w:eastAsia="ru-RU"/>
        </w:rPr>
        <w:t xml:space="preserve"> буде сприйматися як «роздратован</w:t>
      </w:r>
      <w:r w:rsidR="00743DEB">
        <w:rPr>
          <w:rStyle w:val="210pt0pt"/>
          <w:rFonts w:ascii="Times New Roman" w:eastAsia="David" w:hAnsi="Times New Roman" w:cs="Times New Roman"/>
          <w:spacing w:val="0"/>
          <w:sz w:val="28"/>
          <w:szCs w:val="28"/>
          <w:lang w:val="uk-UA" w:eastAsia="ru-RU"/>
        </w:rPr>
        <w:t>е</w:t>
      </w:r>
      <w:r w:rsidRPr="00E76C34">
        <w:rPr>
          <w:rStyle w:val="210pt0pt"/>
          <w:rFonts w:ascii="Times New Roman" w:eastAsia="David" w:hAnsi="Times New Roman" w:cs="Times New Roman"/>
          <w:spacing w:val="0"/>
          <w:sz w:val="28"/>
          <w:szCs w:val="28"/>
          <w:lang w:val="uk-UA" w:eastAsia="ru-RU"/>
        </w:rPr>
        <w:t>» і навіть «ворож</w:t>
      </w:r>
      <w:r w:rsidR="00743DEB">
        <w:rPr>
          <w:rStyle w:val="210pt0pt"/>
          <w:rFonts w:ascii="Times New Roman" w:eastAsia="David" w:hAnsi="Times New Roman" w:cs="Times New Roman"/>
          <w:spacing w:val="0"/>
          <w:sz w:val="28"/>
          <w:szCs w:val="28"/>
          <w:lang w:val="uk-UA" w:eastAsia="ru-RU"/>
        </w:rPr>
        <w:t>е</w:t>
      </w:r>
      <w:r w:rsidRPr="00E76C34">
        <w:rPr>
          <w:rStyle w:val="210pt0pt"/>
          <w:rFonts w:ascii="Times New Roman" w:eastAsia="David" w:hAnsi="Times New Roman" w:cs="Times New Roman"/>
          <w:spacing w:val="0"/>
          <w:sz w:val="28"/>
          <w:szCs w:val="28"/>
          <w:lang w:val="uk-UA" w:eastAsia="ru-RU"/>
        </w:rPr>
        <w:t>», а для представника соціальної групи, до якої він належит</w:t>
      </w:r>
      <w:r w:rsidR="00743DEB">
        <w:rPr>
          <w:rStyle w:val="210pt0pt"/>
          <w:rFonts w:ascii="Times New Roman" w:eastAsia="David" w:hAnsi="Times New Roman" w:cs="Times New Roman"/>
          <w:spacing w:val="0"/>
          <w:sz w:val="28"/>
          <w:szCs w:val="28"/>
          <w:lang w:val="uk-UA" w:eastAsia="ru-RU"/>
        </w:rPr>
        <w:t>ь, він буде вже не таким цінним</w:t>
      </w:r>
      <w:r w:rsidRPr="00E76C34">
        <w:rPr>
          <w:rStyle w:val="210pt0pt"/>
          <w:rFonts w:ascii="Times New Roman" w:eastAsia="David" w:hAnsi="Times New Roman" w:cs="Times New Roman"/>
          <w:spacing w:val="0"/>
          <w:sz w:val="28"/>
          <w:szCs w:val="28"/>
          <w:lang w:val="uk-UA" w:eastAsia="ru-RU"/>
        </w:rPr>
        <w:t xml:space="preserve"> членом (там</w:t>
      </w:r>
      <w:r w:rsidR="00743DEB">
        <w:rPr>
          <w:rStyle w:val="210pt0pt"/>
          <w:rFonts w:ascii="Times New Roman" w:eastAsia="David" w:hAnsi="Times New Roman" w:cs="Times New Roman"/>
          <w:spacing w:val="0"/>
          <w:sz w:val="28"/>
          <w:szCs w:val="28"/>
          <w:lang w:val="uk-UA" w:eastAsia="ru-RU"/>
        </w:rPr>
        <w:t xml:space="preserve"> само</w:t>
      </w:r>
      <w:r w:rsidRPr="00E76C34">
        <w:rPr>
          <w:rStyle w:val="210pt0pt"/>
          <w:rFonts w:ascii="Times New Roman" w:eastAsia="David" w:hAnsi="Times New Roman" w:cs="Times New Roman"/>
          <w:spacing w:val="0"/>
          <w:sz w:val="28"/>
          <w:szCs w:val="28"/>
          <w:lang w:val="uk-UA" w:eastAsia="ru-RU"/>
        </w:rPr>
        <w:t xml:space="preserve">). Цей факт </w:t>
      </w:r>
      <w:r w:rsidR="00743DEB">
        <w:rPr>
          <w:rStyle w:val="210pt0pt"/>
          <w:rFonts w:ascii="Times New Roman" w:eastAsia="David" w:hAnsi="Times New Roman" w:cs="Times New Roman"/>
          <w:spacing w:val="0"/>
          <w:sz w:val="28"/>
          <w:szCs w:val="28"/>
          <w:lang w:val="uk-UA" w:eastAsia="ru-RU"/>
        </w:rPr>
        <w:t>свідчить</w:t>
      </w:r>
      <w:r w:rsidRPr="00E76C34">
        <w:rPr>
          <w:rStyle w:val="210pt0pt"/>
          <w:rFonts w:ascii="Times New Roman" w:eastAsia="David" w:hAnsi="Times New Roman" w:cs="Times New Roman"/>
          <w:spacing w:val="0"/>
          <w:sz w:val="28"/>
          <w:szCs w:val="28"/>
          <w:lang w:val="uk-UA" w:eastAsia="ru-RU"/>
        </w:rPr>
        <w:t xml:space="preserve"> про те, що престижність акценту може змінюватись залежно від </w:t>
      </w:r>
      <w:r w:rsidR="00743DEB">
        <w:rPr>
          <w:rStyle w:val="210pt0pt"/>
          <w:rFonts w:ascii="Times New Roman" w:eastAsia="David" w:hAnsi="Times New Roman" w:cs="Times New Roman"/>
          <w:spacing w:val="0"/>
          <w:sz w:val="28"/>
          <w:szCs w:val="28"/>
          <w:lang w:val="uk-UA" w:eastAsia="ru-RU"/>
        </w:rPr>
        <w:t>уявлень</w:t>
      </w:r>
      <w:r w:rsidRPr="00E76C34">
        <w:rPr>
          <w:rStyle w:val="210pt0pt"/>
          <w:rFonts w:ascii="Times New Roman" w:eastAsia="David" w:hAnsi="Times New Roman" w:cs="Times New Roman"/>
          <w:spacing w:val="0"/>
          <w:sz w:val="28"/>
          <w:szCs w:val="28"/>
          <w:lang w:val="uk-UA" w:eastAsia="ru-RU"/>
        </w:rPr>
        <w:t xml:space="preserve"> тієї чи </w:t>
      </w:r>
      <w:r w:rsidRPr="00E76C34">
        <w:rPr>
          <w:rStyle w:val="210pt0pt"/>
          <w:rFonts w:ascii="Times New Roman" w:eastAsia="David" w:hAnsi="Times New Roman" w:cs="Times New Roman"/>
          <w:spacing w:val="0"/>
          <w:sz w:val="28"/>
          <w:szCs w:val="28"/>
          <w:lang w:val="uk-UA" w:eastAsia="ru-RU"/>
        </w:rPr>
        <w:lastRenderedPageBreak/>
        <w:t xml:space="preserve">іншої соціальної групи. Як відомо, мова є «перепусткою» у певну соціальну групу і для того, щоб стати членом соціальної групи або відновити позицію в соціальній групі, слід говорити з членами цієї групи тією мовою, якою розмовляють самі її представники. У </w:t>
      </w:r>
      <w:r w:rsidR="00743DEB">
        <w:rPr>
          <w:rStyle w:val="210pt0pt"/>
          <w:rFonts w:ascii="Times New Roman" w:eastAsia="David" w:hAnsi="Times New Roman" w:cs="Times New Roman"/>
          <w:spacing w:val="0"/>
          <w:sz w:val="28"/>
          <w:szCs w:val="28"/>
          <w:lang w:val="uk-UA" w:eastAsia="ru-RU"/>
        </w:rPr>
        <w:t xml:space="preserve">цьому </w:t>
      </w:r>
      <w:r w:rsidRPr="00E76C34">
        <w:rPr>
          <w:rStyle w:val="210pt0pt"/>
          <w:rFonts w:ascii="Times New Roman" w:eastAsia="David" w:hAnsi="Times New Roman" w:cs="Times New Roman"/>
          <w:spacing w:val="0"/>
          <w:sz w:val="28"/>
          <w:szCs w:val="28"/>
          <w:lang w:val="uk-UA" w:eastAsia="ru-RU"/>
        </w:rPr>
        <w:t xml:space="preserve">разі </w:t>
      </w:r>
      <w:r w:rsidR="00743DEB">
        <w:rPr>
          <w:rStyle w:val="210pt0pt"/>
          <w:rFonts w:ascii="Times New Roman" w:eastAsia="David" w:hAnsi="Times New Roman" w:cs="Times New Roman"/>
          <w:spacing w:val="0"/>
          <w:sz w:val="28"/>
          <w:szCs w:val="28"/>
          <w:lang w:val="uk-UA" w:eastAsia="ru-RU"/>
        </w:rPr>
        <w:t>спацьовує</w:t>
      </w:r>
      <w:r w:rsidRPr="00E76C34">
        <w:rPr>
          <w:rStyle w:val="210pt0pt"/>
          <w:rFonts w:ascii="Times New Roman" w:eastAsia="David" w:hAnsi="Times New Roman" w:cs="Times New Roman"/>
          <w:spacing w:val="0"/>
          <w:sz w:val="28"/>
          <w:szCs w:val="28"/>
          <w:lang w:val="uk-UA" w:eastAsia="ru-RU"/>
        </w:rPr>
        <w:t xml:space="preserve"> чинник «групової солідарності». </w:t>
      </w:r>
    </w:p>
    <w:p w:rsidR="00743DEB" w:rsidRDefault="00E76C34"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Сьогодні на фонетичній карті Велико</w:t>
      </w:r>
      <w:r w:rsidR="00743DEB">
        <w:rPr>
          <w:rStyle w:val="210pt0pt"/>
          <w:rFonts w:ascii="Times New Roman" w:eastAsia="David" w:hAnsi="Times New Roman" w:cs="Times New Roman"/>
          <w:spacing w:val="0"/>
          <w:sz w:val="28"/>
          <w:szCs w:val="28"/>
          <w:lang w:val="uk-UA" w:eastAsia="ru-RU"/>
        </w:rPr>
        <w:t>ї Б</w:t>
      </w:r>
      <w:r w:rsidRPr="00E76C34">
        <w:rPr>
          <w:rStyle w:val="210pt0pt"/>
          <w:rFonts w:ascii="Times New Roman" w:eastAsia="David" w:hAnsi="Times New Roman" w:cs="Times New Roman"/>
          <w:spacing w:val="0"/>
          <w:sz w:val="28"/>
          <w:szCs w:val="28"/>
          <w:lang w:val="uk-UA" w:eastAsia="ru-RU"/>
        </w:rPr>
        <w:t xml:space="preserve">ританії акцент лондонського робітничого класу кокні існує в іншій формі, ніж на початку </w:t>
      </w:r>
      <w:r w:rsidR="00743DEB">
        <w:rPr>
          <w:rStyle w:val="210pt0pt"/>
          <w:rFonts w:ascii="Times New Roman" w:eastAsia="David" w:hAnsi="Times New Roman" w:cs="Times New Roman"/>
          <w:spacing w:val="0"/>
          <w:sz w:val="28"/>
          <w:szCs w:val="28"/>
          <w:lang w:val="uk-UA" w:eastAsia="ru-RU"/>
        </w:rPr>
        <w:t>ХХ</w:t>
      </w:r>
      <w:r w:rsidRPr="00E76C34">
        <w:rPr>
          <w:rStyle w:val="210pt0pt"/>
          <w:rFonts w:ascii="Times New Roman" w:eastAsia="David" w:hAnsi="Times New Roman" w:cs="Times New Roman"/>
          <w:spacing w:val="0"/>
          <w:sz w:val="28"/>
          <w:szCs w:val="28"/>
          <w:lang w:val="uk-UA" w:eastAsia="ru-RU"/>
        </w:rPr>
        <w:t xml:space="preserve"> століття. У </w:t>
      </w:r>
      <w:r w:rsidR="00743DEB">
        <w:rPr>
          <w:rStyle w:val="210pt0pt"/>
          <w:rFonts w:ascii="Times New Roman" w:eastAsia="David" w:hAnsi="Times New Roman" w:cs="Times New Roman"/>
          <w:spacing w:val="0"/>
          <w:sz w:val="28"/>
          <w:szCs w:val="28"/>
          <w:lang w:val="uk-UA" w:eastAsia="ru-RU"/>
        </w:rPr>
        <w:t>мовленні</w:t>
      </w:r>
      <w:r w:rsidRPr="00E76C34">
        <w:rPr>
          <w:rStyle w:val="210pt0pt"/>
          <w:rFonts w:ascii="Times New Roman" w:eastAsia="David" w:hAnsi="Times New Roman" w:cs="Times New Roman"/>
          <w:spacing w:val="0"/>
          <w:sz w:val="28"/>
          <w:szCs w:val="28"/>
          <w:lang w:val="uk-UA" w:eastAsia="ru-RU"/>
        </w:rPr>
        <w:t xml:space="preserve"> сучасних </w:t>
      </w:r>
      <w:r w:rsidR="00743DEB">
        <w:rPr>
          <w:rStyle w:val="210pt0pt"/>
          <w:rFonts w:ascii="Times New Roman" w:eastAsia="David" w:hAnsi="Times New Roman" w:cs="Times New Roman"/>
          <w:spacing w:val="0"/>
          <w:sz w:val="28"/>
          <w:szCs w:val="28"/>
          <w:lang w:val="uk-UA" w:eastAsia="ru-RU"/>
        </w:rPr>
        <w:t>мешканців</w:t>
      </w:r>
      <w:r w:rsidRPr="00E76C34">
        <w:rPr>
          <w:rStyle w:val="210pt0pt"/>
          <w:rFonts w:ascii="Times New Roman" w:eastAsia="David" w:hAnsi="Times New Roman" w:cs="Times New Roman"/>
          <w:spacing w:val="0"/>
          <w:sz w:val="28"/>
          <w:szCs w:val="28"/>
          <w:lang w:val="uk-UA" w:eastAsia="ru-RU"/>
        </w:rPr>
        <w:t xml:space="preserve"> Лондона відзнача</w:t>
      </w:r>
      <w:r w:rsidR="00743DEB">
        <w:rPr>
          <w:rStyle w:val="210pt0pt"/>
          <w:rFonts w:ascii="Times New Roman" w:eastAsia="David" w:hAnsi="Times New Roman" w:cs="Times New Roman"/>
          <w:spacing w:val="0"/>
          <w:sz w:val="28"/>
          <w:szCs w:val="28"/>
          <w:lang w:val="uk-UA" w:eastAsia="ru-RU"/>
        </w:rPr>
        <w:t xml:space="preserve">ється явище, що отримало назву </w:t>
      </w:r>
      <w:r w:rsidRPr="00743DEB">
        <w:rPr>
          <w:rStyle w:val="210pt0pt"/>
          <w:rFonts w:ascii="Times New Roman" w:eastAsia="David" w:hAnsi="Times New Roman" w:cs="Times New Roman"/>
          <w:i/>
          <w:spacing w:val="0"/>
          <w:sz w:val="28"/>
          <w:szCs w:val="28"/>
          <w:lang w:val="uk-UA" w:eastAsia="ru-RU"/>
        </w:rPr>
        <w:t>кокніфікація</w:t>
      </w:r>
      <w:r w:rsidR="00743DEB">
        <w:rPr>
          <w:rStyle w:val="210pt0pt"/>
          <w:rFonts w:ascii="Times New Roman" w:eastAsia="David" w:hAnsi="Times New Roman" w:cs="Times New Roman"/>
          <w:spacing w:val="0"/>
          <w:sz w:val="28"/>
          <w:szCs w:val="28"/>
          <w:lang w:val="uk-UA" w:eastAsia="ru-RU"/>
        </w:rPr>
        <w:t xml:space="preserve"> або </w:t>
      </w:r>
      <w:r w:rsidRPr="00743DEB">
        <w:rPr>
          <w:rStyle w:val="210pt0pt"/>
          <w:rFonts w:ascii="Times New Roman" w:eastAsia="David" w:hAnsi="Times New Roman" w:cs="Times New Roman"/>
          <w:i/>
          <w:iCs/>
          <w:spacing w:val="0"/>
          <w:sz w:val="28"/>
          <w:szCs w:val="28"/>
          <w:lang w:val="uk-UA" w:eastAsia="ru-RU"/>
        </w:rPr>
        <w:t>мокні</w:t>
      </w:r>
      <w:r w:rsidRPr="00E76C34">
        <w:rPr>
          <w:rStyle w:val="210pt0pt"/>
          <w:rFonts w:ascii="Times New Roman" w:eastAsia="David" w:hAnsi="Times New Roman" w:cs="Times New Roman"/>
          <w:spacing w:val="0"/>
          <w:sz w:val="28"/>
          <w:szCs w:val="28"/>
          <w:lang w:val="uk-UA" w:eastAsia="ru-RU"/>
        </w:rPr>
        <w:t xml:space="preserve"> (mockney). </w:t>
      </w:r>
    </w:p>
    <w:p w:rsidR="00743DEB" w:rsidRDefault="00E76C34"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 xml:space="preserve">Словник сучасного спілкування та гід </w:t>
      </w:r>
      <w:r w:rsidR="00743DEB">
        <w:rPr>
          <w:rStyle w:val="210pt0pt"/>
          <w:rFonts w:ascii="Times New Roman" w:eastAsia="David" w:hAnsi="Times New Roman" w:cs="Times New Roman"/>
          <w:spacing w:val="0"/>
          <w:sz w:val="28"/>
          <w:szCs w:val="28"/>
          <w:lang w:val="uk-UA" w:eastAsia="ru-RU"/>
        </w:rPr>
        <w:t>із</w:t>
      </w:r>
      <w:r w:rsidRPr="00E76C34">
        <w:rPr>
          <w:rStyle w:val="210pt0pt"/>
          <w:rFonts w:ascii="Times New Roman" w:eastAsia="David" w:hAnsi="Times New Roman" w:cs="Times New Roman"/>
          <w:spacing w:val="0"/>
          <w:sz w:val="28"/>
          <w:szCs w:val="28"/>
          <w:lang w:val="uk-UA" w:eastAsia="ru-RU"/>
        </w:rPr>
        <w:t xml:space="preserve"> сучасни</w:t>
      </w:r>
      <w:r w:rsidR="00743DEB">
        <w:rPr>
          <w:rStyle w:val="210pt0pt"/>
          <w:rFonts w:ascii="Times New Roman" w:eastAsia="David" w:hAnsi="Times New Roman" w:cs="Times New Roman"/>
          <w:spacing w:val="0"/>
          <w:sz w:val="28"/>
          <w:szCs w:val="28"/>
          <w:lang w:val="uk-UA" w:eastAsia="ru-RU"/>
        </w:rPr>
        <w:t>х</w:t>
      </w:r>
      <w:r w:rsidRPr="00E76C34">
        <w:rPr>
          <w:rStyle w:val="210pt0pt"/>
          <w:rFonts w:ascii="Times New Roman" w:eastAsia="David" w:hAnsi="Times New Roman" w:cs="Times New Roman"/>
          <w:spacing w:val="0"/>
          <w:sz w:val="28"/>
          <w:szCs w:val="28"/>
          <w:lang w:val="uk-UA" w:eastAsia="ru-RU"/>
        </w:rPr>
        <w:t xml:space="preserve"> досліджен</w:t>
      </w:r>
      <w:r w:rsidR="00743DEB">
        <w:rPr>
          <w:rStyle w:val="210pt0pt"/>
          <w:rFonts w:ascii="Times New Roman" w:eastAsia="David" w:hAnsi="Times New Roman" w:cs="Times New Roman"/>
          <w:spacing w:val="0"/>
          <w:sz w:val="28"/>
          <w:szCs w:val="28"/>
          <w:lang w:val="uk-UA" w:eastAsia="ru-RU"/>
        </w:rPr>
        <w:t xml:space="preserve">ь у мові визначає </w:t>
      </w:r>
      <w:r w:rsidR="00743DEB" w:rsidRPr="00743DEB">
        <w:rPr>
          <w:rStyle w:val="210pt0pt"/>
          <w:rFonts w:ascii="Times New Roman" w:eastAsia="David" w:hAnsi="Times New Roman" w:cs="Times New Roman"/>
          <w:i/>
          <w:iCs/>
          <w:spacing w:val="0"/>
          <w:sz w:val="28"/>
          <w:szCs w:val="28"/>
          <w:lang w:val="uk-UA" w:eastAsia="ru-RU"/>
        </w:rPr>
        <w:t>mockneу</w:t>
      </w:r>
      <w:r w:rsidRPr="00E76C34">
        <w:rPr>
          <w:rStyle w:val="210pt0pt"/>
          <w:rFonts w:ascii="Times New Roman" w:eastAsia="David" w:hAnsi="Times New Roman" w:cs="Times New Roman"/>
          <w:spacing w:val="0"/>
          <w:sz w:val="28"/>
          <w:szCs w:val="28"/>
          <w:lang w:val="uk-UA" w:eastAsia="ru-RU"/>
        </w:rPr>
        <w:t xml:space="preserve"> як термін, який </w:t>
      </w:r>
      <w:r w:rsidR="00743DEB">
        <w:rPr>
          <w:rStyle w:val="210pt0pt"/>
          <w:rFonts w:ascii="Times New Roman" w:eastAsia="David" w:hAnsi="Times New Roman" w:cs="Times New Roman"/>
          <w:spacing w:val="0"/>
          <w:sz w:val="28"/>
          <w:szCs w:val="28"/>
          <w:lang w:val="uk-UA" w:eastAsia="ru-RU"/>
        </w:rPr>
        <w:t xml:space="preserve">походить від англійського слова </w:t>
      </w:r>
      <w:r w:rsidRPr="00743DEB">
        <w:rPr>
          <w:rStyle w:val="210pt0pt"/>
          <w:rFonts w:ascii="Times New Roman" w:eastAsia="David" w:hAnsi="Times New Roman" w:cs="Times New Roman"/>
          <w:i/>
          <w:iCs/>
          <w:spacing w:val="0"/>
          <w:sz w:val="28"/>
          <w:szCs w:val="28"/>
          <w:lang w:val="uk-UA" w:eastAsia="ru-RU"/>
        </w:rPr>
        <w:t>mock</w:t>
      </w:r>
      <w:r w:rsidR="00743DEB">
        <w:rPr>
          <w:rStyle w:val="210pt0pt"/>
          <w:rFonts w:ascii="Times New Roman" w:eastAsia="David" w:hAnsi="Times New Roman" w:cs="Times New Roman"/>
          <w:spacing w:val="0"/>
          <w:sz w:val="28"/>
          <w:szCs w:val="28"/>
          <w:lang w:val="uk-UA" w:eastAsia="ru-RU"/>
        </w:rPr>
        <w:t xml:space="preserve"> – глузування та </w:t>
      </w:r>
      <w:r w:rsidRPr="00743DEB">
        <w:rPr>
          <w:rStyle w:val="210pt0pt"/>
          <w:rFonts w:ascii="Times New Roman" w:eastAsia="David" w:hAnsi="Times New Roman" w:cs="Times New Roman"/>
          <w:i/>
          <w:iCs/>
          <w:spacing w:val="0"/>
          <w:sz w:val="28"/>
          <w:szCs w:val="28"/>
          <w:lang w:val="uk-UA" w:eastAsia="ru-RU"/>
        </w:rPr>
        <w:t>cockney</w:t>
      </w:r>
      <w:r w:rsidRPr="00E76C34">
        <w:rPr>
          <w:rStyle w:val="210pt0pt"/>
          <w:rFonts w:ascii="Times New Roman" w:eastAsia="David" w:hAnsi="Times New Roman" w:cs="Times New Roman"/>
          <w:spacing w:val="0"/>
          <w:sz w:val="28"/>
          <w:szCs w:val="28"/>
          <w:lang w:val="uk-UA" w:eastAsia="ru-RU"/>
        </w:rPr>
        <w:t xml:space="preserve"> – акцент кокні. Цей термін, як правило, використовується в сучасній журналістиці для опису </w:t>
      </w:r>
      <w:r w:rsidR="00743DEB">
        <w:rPr>
          <w:rStyle w:val="210pt0pt"/>
          <w:rFonts w:ascii="Times New Roman" w:eastAsia="David" w:hAnsi="Times New Roman" w:cs="Times New Roman"/>
          <w:spacing w:val="0"/>
          <w:sz w:val="28"/>
          <w:szCs w:val="28"/>
          <w:lang w:val="uk-UA" w:eastAsia="ru-RU"/>
        </w:rPr>
        <w:t>мовлення</w:t>
      </w:r>
      <w:r w:rsidRPr="00E76C34">
        <w:rPr>
          <w:rStyle w:val="210pt0pt"/>
          <w:rFonts w:ascii="Times New Roman" w:eastAsia="David" w:hAnsi="Times New Roman" w:cs="Times New Roman"/>
          <w:spacing w:val="0"/>
          <w:sz w:val="28"/>
          <w:szCs w:val="28"/>
          <w:lang w:val="uk-UA" w:eastAsia="ru-RU"/>
        </w:rPr>
        <w:t xml:space="preserve"> тих, хто намагається навмисно говорити як кокні, </w:t>
      </w:r>
      <w:r w:rsidR="00743DEB">
        <w:rPr>
          <w:rStyle w:val="210pt0pt"/>
          <w:rFonts w:ascii="Times New Roman" w:eastAsia="David" w:hAnsi="Times New Roman" w:cs="Times New Roman"/>
          <w:spacing w:val="0"/>
          <w:sz w:val="28"/>
          <w:szCs w:val="28"/>
          <w:lang w:val="uk-UA" w:eastAsia="ru-RU"/>
        </w:rPr>
        <w:t xml:space="preserve">але </w:t>
      </w:r>
      <w:r w:rsidRPr="00E76C34">
        <w:rPr>
          <w:rStyle w:val="210pt0pt"/>
          <w:rFonts w:ascii="Times New Roman" w:eastAsia="David" w:hAnsi="Times New Roman" w:cs="Times New Roman"/>
          <w:spacing w:val="0"/>
          <w:sz w:val="28"/>
          <w:szCs w:val="28"/>
          <w:lang w:val="uk-UA" w:eastAsia="ru-RU"/>
        </w:rPr>
        <w:t xml:space="preserve">таким не є. </w:t>
      </w:r>
      <w:r w:rsidR="00743DEB">
        <w:rPr>
          <w:rStyle w:val="210pt0pt"/>
          <w:rFonts w:ascii="Times New Roman" w:eastAsia="David" w:hAnsi="Times New Roman" w:cs="Times New Roman"/>
          <w:spacing w:val="0"/>
          <w:sz w:val="28"/>
          <w:szCs w:val="28"/>
          <w:lang w:val="uk-UA" w:eastAsia="ru-RU"/>
        </w:rPr>
        <w:t>Ц</w:t>
      </w:r>
      <w:r w:rsidRPr="00E76C34">
        <w:rPr>
          <w:rStyle w:val="210pt0pt"/>
          <w:rFonts w:ascii="Times New Roman" w:eastAsia="David" w:hAnsi="Times New Roman" w:cs="Times New Roman"/>
          <w:spacing w:val="0"/>
          <w:sz w:val="28"/>
          <w:szCs w:val="28"/>
          <w:lang w:val="uk-UA" w:eastAsia="ru-RU"/>
        </w:rPr>
        <w:t>е джерело також підкре</w:t>
      </w:r>
      <w:r w:rsidR="00743DEB">
        <w:rPr>
          <w:rStyle w:val="210pt0pt"/>
          <w:rFonts w:ascii="Times New Roman" w:eastAsia="David" w:hAnsi="Times New Roman" w:cs="Times New Roman"/>
          <w:spacing w:val="0"/>
          <w:sz w:val="28"/>
          <w:szCs w:val="28"/>
          <w:lang w:val="uk-UA" w:eastAsia="ru-RU"/>
        </w:rPr>
        <w:t xml:space="preserve">слює, що люди, які говорять на </w:t>
      </w:r>
      <w:r w:rsidRPr="00743DEB">
        <w:rPr>
          <w:rStyle w:val="210pt0pt"/>
          <w:rFonts w:ascii="Times New Roman" w:eastAsia="David" w:hAnsi="Times New Roman" w:cs="Times New Roman"/>
          <w:i/>
          <w:iCs/>
          <w:spacing w:val="0"/>
          <w:sz w:val="28"/>
          <w:szCs w:val="28"/>
          <w:lang w:val="uk-UA" w:eastAsia="ru-RU"/>
        </w:rPr>
        <w:t>мокні</w:t>
      </w:r>
      <w:r w:rsidRPr="00E76C34">
        <w:rPr>
          <w:rStyle w:val="210pt0pt"/>
          <w:rFonts w:ascii="Times New Roman" w:eastAsia="David" w:hAnsi="Times New Roman" w:cs="Times New Roman"/>
          <w:spacing w:val="0"/>
          <w:sz w:val="28"/>
          <w:szCs w:val="28"/>
          <w:lang w:val="uk-UA" w:eastAsia="ru-RU"/>
        </w:rPr>
        <w:t>, є представниками вищого</w:t>
      </w:r>
      <w:r w:rsidR="00743DEB">
        <w:rPr>
          <w:rStyle w:val="210pt0pt"/>
          <w:rFonts w:ascii="Times New Roman" w:eastAsia="David" w:hAnsi="Times New Roman" w:cs="Times New Roman"/>
          <w:spacing w:val="0"/>
          <w:sz w:val="28"/>
          <w:szCs w:val="28"/>
          <w:lang w:val="uk-UA" w:eastAsia="ru-RU"/>
        </w:rPr>
        <w:t xml:space="preserve"> класу</w:t>
      </w:r>
      <w:r w:rsidRPr="00E76C34">
        <w:rPr>
          <w:rStyle w:val="210pt0pt"/>
          <w:rFonts w:ascii="Times New Roman" w:eastAsia="David" w:hAnsi="Times New Roman" w:cs="Times New Roman"/>
          <w:spacing w:val="0"/>
          <w:sz w:val="28"/>
          <w:szCs w:val="28"/>
          <w:lang w:val="uk-UA" w:eastAsia="ru-RU"/>
        </w:rPr>
        <w:t xml:space="preserve"> або вищого шару середнього класу з найближчих до Лондона графств. </w:t>
      </w:r>
      <w:r w:rsidR="00743DEB">
        <w:rPr>
          <w:rStyle w:val="210pt0pt"/>
          <w:rFonts w:ascii="Times New Roman" w:eastAsia="David" w:hAnsi="Times New Roman" w:cs="Times New Roman"/>
          <w:spacing w:val="0"/>
          <w:sz w:val="28"/>
          <w:szCs w:val="28"/>
          <w:lang w:val="uk-UA" w:eastAsia="ru-RU"/>
        </w:rPr>
        <w:t xml:space="preserve">Вважається, що </w:t>
      </w:r>
      <w:r w:rsidRPr="00743DEB">
        <w:rPr>
          <w:rStyle w:val="210pt0pt"/>
          <w:rFonts w:ascii="Times New Roman" w:eastAsia="David" w:hAnsi="Times New Roman" w:cs="Times New Roman"/>
          <w:i/>
          <w:iCs/>
          <w:spacing w:val="0"/>
          <w:sz w:val="28"/>
          <w:szCs w:val="28"/>
          <w:lang w:val="uk-UA" w:eastAsia="ru-RU"/>
        </w:rPr>
        <w:t>мокні</w:t>
      </w:r>
      <w:r w:rsidRPr="00E76C34">
        <w:rPr>
          <w:rStyle w:val="210pt0pt"/>
          <w:rFonts w:ascii="Times New Roman" w:eastAsia="David" w:hAnsi="Times New Roman" w:cs="Times New Roman"/>
          <w:spacing w:val="0"/>
          <w:sz w:val="28"/>
          <w:szCs w:val="28"/>
          <w:lang w:val="uk-UA" w:eastAsia="ru-RU"/>
        </w:rPr>
        <w:t xml:space="preserve"> – це маска, яка одягається вищими верствами суспільства під час спілкування з нижчими верствам</w:t>
      </w:r>
      <w:r w:rsidR="00584EE2">
        <w:rPr>
          <w:rStyle w:val="210pt0pt"/>
          <w:rFonts w:ascii="Times New Roman" w:eastAsia="David" w:hAnsi="Times New Roman" w:cs="Times New Roman"/>
          <w:spacing w:val="0"/>
          <w:sz w:val="28"/>
          <w:szCs w:val="28"/>
          <w:lang w:val="uk-UA" w:eastAsia="ru-RU"/>
        </w:rPr>
        <w:t>и (Словник міського спілкування</w:t>
      </w:r>
      <w:r w:rsidRPr="00E76C34">
        <w:rPr>
          <w:rStyle w:val="210pt0pt"/>
          <w:rFonts w:ascii="Times New Roman" w:eastAsia="David" w:hAnsi="Times New Roman" w:cs="Times New Roman"/>
          <w:spacing w:val="0"/>
          <w:sz w:val="28"/>
          <w:szCs w:val="28"/>
          <w:lang w:val="uk-UA" w:eastAsia="ru-RU"/>
        </w:rPr>
        <w:t xml:space="preserve">). </w:t>
      </w:r>
    </w:p>
    <w:p w:rsidR="00743DEB" w:rsidRDefault="00E76C34" w:rsidP="00E76C34">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 xml:space="preserve">Цей термін вперше з'явився в середині 90-х років </w:t>
      </w:r>
      <w:r w:rsidR="00743DEB">
        <w:rPr>
          <w:rStyle w:val="210pt0pt"/>
          <w:rFonts w:ascii="Times New Roman" w:eastAsia="David" w:hAnsi="Times New Roman" w:cs="Times New Roman"/>
          <w:spacing w:val="0"/>
          <w:sz w:val="28"/>
          <w:szCs w:val="28"/>
          <w:lang w:val="uk-UA" w:eastAsia="ru-RU"/>
        </w:rPr>
        <w:t>ХХ</w:t>
      </w:r>
      <w:r w:rsidRPr="00E76C34">
        <w:rPr>
          <w:rStyle w:val="210pt0pt"/>
          <w:rFonts w:ascii="Times New Roman" w:eastAsia="David" w:hAnsi="Times New Roman" w:cs="Times New Roman"/>
          <w:spacing w:val="0"/>
          <w:sz w:val="28"/>
          <w:szCs w:val="28"/>
          <w:lang w:val="uk-UA" w:eastAsia="ru-RU"/>
        </w:rPr>
        <w:t xml:space="preserve"> століття і став використовуватися по відношенню до британської поп-культури,</w:t>
      </w:r>
      <w:r w:rsidR="00743DEB">
        <w:rPr>
          <w:rStyle w:val="210pt0pt"/>
          <w:rFonts w:ascii="Times New Roman" w:eastAsia="David" w:hAnsi="Times New Roman" w:cs="Times New Roman"/>
          <w:spacing w:val="0"/>
          <w:sz w:val="28"/>
          <w:szCs w:val="28"/>
          <w:lang w:val="uk-UA" w:eastAsia="ru-RU"/>
        </w:rPr>
        <w:t xml:space="preserve"> а точніше при описі сучасного </w:t>
      </w:r>
      <w:r w:rsidRPr="00743DEB">
        <w:rPr>
          <w:rStyle w:val="210pt0pt"/>
          <w:rFonts w:ascii="Times New Roman" w:eastAsia="David" w:hAnsi="Times New Roman" w:cs="Times New Roman"/>
          <w:i/>
          <w:iCs/>
          <w:spacing w:val="0"/>
          <w:sz w:val="28"/>
          <w:szCs w:val="28"/>
          <w:lang w:val="uk-UA" w:eastAsia="ru-RU"/>
        </w:rPr>
        <w:t>бритпопу</w:t>
      </w:r>
      <w:r w:rsidRPr="00E76C34">
        <w:rPr>
          <w:rStyle w:val="210pt0pt"/>
          <w:rFonts w:ascii="Times New Roman" w:eastAsia="David" w:hAnsi="Times New Roman" w:cs="Times New Roman"/>
          <w:spacing w:val="0"/>
          <w:sz w:val="28"/>
          <w:szCs w:val="28"/>
          <w:lang w:val="uk-UA" w:eastAsia="ru-RU"/>
        </w:rPr>
        <w:t xml:space="preserve"> (британської популярної музики). Зокрема, першу груп</w:t>
      </w:r>
      <w:r w:rsidR="00743DEB">
        <w:rPr>
          <w:rStyle w:val="210pt0pt"/>
          <w:rFonts w:ascii="Times New Roman" w:eastAsia="David" w:hAnsi="Times New Roman" w:cs="Times New Roman"/>
          <w:spacing w:val="0"/>
          <w:sz w:val="28"/>
          <w:szCs w:val="28"/>
          <w:lang w:val="uk-UA" w:eastAsia="ru-RU"/>
        </w:rPr>
        <w:t xml:space="preserve">ою, яка почала використовувати </w:t>
      </w:r>
      <w:r w:rsidRPr="00743DEB">
        <w:rPr>
          <w:rStyle w:val="210pt0pt"/>
          <w:rFonts w:ascii="Times New Roman" w:eastAsia="David" w:hAnsi="Times New Roman" w:cs="Times New Roman"/>
          <w:i/>
          <w:iCs/>
          <w:spacing w:val="0"/>
          <w:sz w:val="28"/>
          <w:szCs w:val="28"/>
          <w:lang w:val="uk-UA" w:eastAsia="ru-RU"/>
        </w:rPr>
        <w:t>мокні</w:t>
      </w:r>
      <w:r w:rsidRPr="00E76C34">
        <w:rPr>
          <w:rStyle w:val="210pt0pt"/>
          <w:rFonts w:ascii="Times New Roman" w:eastAsia="David" w:hAnsi="Times New Roman" w:cs="Times New Roman"/>
          <w:spacing w:val="0"/>
          <w:sz w:val="28"/>
          <w:szCs w:val="28"/>
          <w:lang w:val="uk-UA" w:eastAsia="ru-RU"/>
        </w:rPr>
        <w:t xml:space="preserve"> у своїх піснях і у </w:t>
      </w:r>
      <w:r w:rsidR="00743DEB">
        <w:rPr>
          <w:rStyle w:val="210pt0pt"/>
          <w:rFonts w:ascii="Times New Roman" w:eastAsia="David" w:hAnsi="Times New Roman" w:cs="Times New Roman"/>
          <w:spacing w:val="0"/>
          <w:sz w:val="28"/>
          <w:szCs w:val="28"/>
          <w:lang w:val="uk-UA" w:eastAsia="ru-RU"/>
        </w:rPr>
        <w:t>мовленні при спілкуванні з фанатами, був гурт «Блер»</w:t>
      </w:r>
      <w:r w:rsidRPr="00E76C34">
        <w:rPr>
          <w:rStyle w:val="210pt0pt"/>
          <w:rFonts w:ascii="Times New Roman" w:eastAsia="David" w:hAnsi="Times New Roman" w:cs="Times New Roman"/>
          <w:spacing w:val="0"/>
          <w:sz w:val="28"/>
          <w:szCs w:val="28"/>
          <w:lang w:val="uk-UA" w:eastAsia="ru-RU"/>
        </w:rPr>
        <w:t xml:space="preserve">. </w:t>
      </w:r>
    </w:p>
    <w:p w:rsidR="00BD035C" w:rsidRDefault="00E76C34" w:rsidP="00BD035C">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Як стверджують британські д</w:t>
      </w:r>
      <w:r w:rsidR="00743DEB">
        <w:rPr>
          <w:rStyle w:val="210pt0pt"/>
          <w:rFonts w:ascii="Times New Roman" w:eastAsia="David" w:hAnsi="Times New Roman" w:cs="Times New Roman"/>
          <w:spacing w:val="0"/>
          <w:sz w:val="28"/>
          <w:szCs w:val="28"/>
          <w:lang w:val="uk-UA" w:eastAsia="ru-RU"/>
        </w:rPr>
        <w:t xml:space="preserve">ослідники, </w:t>
      </w:r>
      <w:r w:rsidRPr="00743DEB">
        <w:rPr>
          <w:rStyle w:val="210pt0pt"/>
          <w:rFonts w:ascii="Times New Roman" w:eastAsia="David" w:hAnsi="Times New Roman" w:cs="Times New Roman"/>
          <w:i/>
          <w:iCs/>
          <w:spacing w:val="0"/>
          <w:sz w:val="28"/>
          <w:szCs w:val="28"/>
          <w:lang w:val="uk-UA" w:eastAsia="ru-RU"/>
        </w:rPr>
        <w:t>мокні</w:t>
      </w:r>
      <w:r w:rsidRPr="00E76C34">
        <w:rPr>
          <w:rStyle w:val="210pt0pt"/>
          <w:rFonts w:ascii="Times New Roman" w:eastAsia="David" w:hAnsi="Times New Roman" w:cs="Times New Roman"/>
          <w:spacing w:val="0"/>
          <w:sz w:val="28"/>
          <w:szCs w:val="28"/>
          <w:lang w:val="uk-UA" w:eastAsia="ru-RU"/>
        </w:rPr>
        <w:t xml:space="preserve"> – </w:t>
      </w:r>
      <w:r w:rsidR="00743DEB">
        <w:rPr>
          <w:rStyle w:val="210pt0pt"/>
          <w:rFonts w:ascii="Times New Roman" w:eastAsia="David" w:hAnsi="Times New Roman" w:cs="Times New Roman"/>
          <w:spacing w:val="0"/>
          <w:sz w:val="28"/>
          <w:szCs w:val="28"/>
          <w:lang w:val="uk-UA" w:eastAsia="ru-RU"/>
        </w:rPr>
        <w:t xml:space="preserve">це </w:t>
      </w:r>
      <w:r w:rsidRPr="00E76C34">
        <w:rPr>
          <w:rStyle w:val="210pt0pt"/>
          <w:rFonts w:ascii="Times New Roman" w:eastAsia="David" w:hAnsi="Times New Roman" w:cs="Times New Roman"/>
          <w:spacing w:val="0"/>
          <w:sz w:val="28"/>
          <w:szCs w:val="28"/>
          <w:lang w:val="uk-UA" w:eastAsia="ru-RU"/>
        </w:rPr>
        <w:t xml:space="preserve">прояв певних елементів кокні в будь-якому акценті Англії, зрощення кокні з елементами інших акцентів; </w:t>
      </w:r>
      <w:r w:rsidR="00743DEB">
        <w:rPr>
          <w:rStyle w:val="210pt0pt"/>
          <w:rFonts w:ascii="Times New Roman" w:eastAsia="David" w:hAnsi="Times New Roman" w:cs="Times New Roman"/>
          <w:spacing w:val="0"/>
          <w:sz w:val="28"/>
          <w:szCs w:val="28"/>
          <w:lang w:val="uk-UA" w:eastAsia="ru-RU"/>
        </w:rPr>
        <w:t xml:space="preserve">це явище отримало назву </w:t>
      </w:r>
      <w:r w:rsidRPr="00743DEB">
        <w:rPr>
          <w:rStyle w:val="210pt0pt"/>
          <w:rFonts w:ascii="Times New Roman" w:eastAsia="David" w:hAnsi="Times New Roman" w:cs="Times New Roman"/>
          <w:i/>
          <w:iCs/>
          <w:spacing w:val="0"/>
          <w:sz w:val="28"/>
          <w:szCs w:val="28"/>
          <w:lang w:val="uk-UA" w:eastAsia="ru-RU"/>
        </w:rPr>
        <w:t>кокніфікація</w:t>
      </w:r>
      <w:r w:rsidRPr="00E76C34">
        <w:rPr>
          <w:rStyle w:val="210pt0pt"/>
          <w:rFonts w:ascii="Times New Roman" w:eastAsia="David" w:hAnsi="Times New Roman" w:cs="Times New Roman"/>
          <w:spacing w:val="0"/>
          <w:sz w:val="28"/>
          <w:szCs w:val="28"/>
          <w:lang w:val="uk-UA" w:eastAsia="ru-RU"/>
        </w:rPr>
        <w:t xml:space="preserve"> акценту.</w:t>
      </w:r>
      <w:r w:rsidR="00BD035C">
        <w:rPr>
          <w:rStyle w:val="210pt0pt"/>
          <w:rFonts w:ascii="Times New Roman" w:eastAsia="David" w:hAnsi="Times New Roman" w:cs="Times New Roman"/>
          <w:spacing w:val="0"/>
          <w:sz w:val="28"/>
          <w:szCs w:val="28"/>
          <w:lang w:val="uk-UA" w:eastAsia="ru-RU"/>
        </w:rPr>
        <w:t xml:space="preserve"> Деяки соціологи і лінгвісти вважають, що через сто років </w:t>
      </w:r>
      <w:r w:rsidR="00BD035C" w:rsidRPr="00BD035C">
        <w:rPr>
          <w:rStyle w:val="210pt0pt"/>
          <w:rFonts w:ascii="Times New Roman" w:eastAsia="David" w:hAnsi="Times New Roman" w:cs="Times New Roman"/>
          <w:i/>
          <w:iCs/>
          <w:spacing w:val="0"/>
          <w:sz w:val="28"/>
          <w:szCs w:val="28"/>
          <w:lang w:val="uk-UA" w:eastAsia="ru-RU"/>
        </w:rPr>
        <w:t>кокніфіковані</w:t>
      </w:r>
      <w:r w:rsidR="00BD035C">
        <w:rPr>
          <w:rStyle w:val="210pt0pt"/>
          <w:rFonts w:ascii="Times New Roman" w:eastAsia="David" w:hAnsi="Times New Roman" w:cs="Times New Roman"/>
          <w:spacing w:val="0"/>
          <w:sz w:val="28"/>
          <w:szCs w:val="28"/>
          <w:lang w:val="uk-UA" w:eastAsia="ru-RU"/>
        </w:rPr>
        <w:t xml:space="preserve"> акценти стануть</w:t>
      </w:r>
      <w:r w:rsidRPr="00E76C34">
        <w:rPr>
          <w:rStyle w:val="210pt0pt"/>
          <w:rFonts w:ascii="Times New Roman" w:eastAsia="David" w:hAnsi="Times New Roman" w:cs="Times New Roman"/>
          <w:spacing w:val="0"/>
          <w:sz w:val="28"/>
          <w:szCs w:val="28"/>
          <w:lang w:val="uk-UA" w:eastAsia="ru-RU"/>
        </w:rPr>
        <w:t xml:space="preserve">нормою, так як все більше і більше публічних людей, людей </w:t>
      </w:r>
      <w:r w:rsidRPr="00E76C34">
        <w:rPr>
          <w:rStyle w:val="210pt0pt"/>
          <w:rFonts w:ascii="Times New Roman" w:eastAsia="David" w:hAnsi="Times New Roman" w:cs="Times New Roman"/>
          <w:spacing w:val="0"/>
          <w:sz w:val="28"/>
          <w:szCs w:val="28"/>
          <w:lang w:val="uk-UA" w:eastAsia="ru-RU"/>
        </w:rPr>
        <w:lastRenderedPageBreak/>
        <w:t>мистецтва та масової куль</w:t>
      </w:r>
      <w:r w:rsidR="00BD035C">
        <w:rPr>
          <w:rStyle w:val="210pt0pt"/>
          <w:rFonts w:ascii="Times New Roman" w:eastAsia="David" w:hAnsi="Times New Roman" w:cs="Times New Roman"/>
          <w:spacing w:val="0"/>
          <w:sz w:val="28"/>
          <w:szCs w:val="28"/>
          <w:lang w:val="uk-UA" w:eastAsia="ru-RU"/>
        </w:rPr>
        <w:t xml:space="preserve">тури використовують елементи </w:t>
      </w:r>
      <w:r w:rsidRPr="00E76C34">
        <w:rPr>
          <w:rStyle w:val="210pt0pt"/>
          <w:rFonts w:ascii="Times New Roman" w:eastAsia="David" w:hAnsi="Times New Roman" w:cs="Times New Roman"/>
          <w:spacing w:val="0"/>
          <w:sz w:val="28"/>
          <w:szCs w:val="28"/>
          <w:lang w:val="uk-UA" w:eastAsia="ru-RU"/>
        </w:rPr>
        <w:t>кокні у сво</w:t>
      </w:r>
      <w:r w:rsidR="00BD035C">
        <w:rPr>
          <w:rStyle w:val="210pt0pt"/>
          <w:rFonts w:ascii="Times New Roman" w:eastAsia="David" w:hAnsi="Times New Roman" w:cs="Times New Roman"/>
          <w:spacing w:val="0"/>
          <w:sz w:val="28"/>
          <w:szCs w:val="28"/>
          <w:lang w:val="uk-UA" w:eastAsia="ru-RU"/>
        </w:rPr>
        <w:t>єму</w:t>
      </w:r>
      <w:r w:rsidRPr="00E76C34">
        <w:rPr>
          <w:rStyle w:val="210pt0pt"/>
          <w:rFonts w:ascii="Times New Roman" w:eastAsia="David" w:hAnsi="Times New Roman" w:cs="Times New Roman"/>
          <w:spacing w:val="0"/>
          <w:sz w:val="28"/>
          <w:szCs w:val="28"/>
          <w:lang w:val="uk-UA" w:eastAsia="ru-RU"/>
        </w:rPr>
        <w:t xml:space="preserve"> </w:t>
      </w:r>
      <w:r w:rsidR="00BD035C">
        <w:rPr>
          <w:rStyle w:val="210pt0pt"/>
          <w:rFonts w:ascii="Times New Roman" w:eastAsia="David" w:hAnsi="Times New Roman" w:cs="Times New Roman"/>
          <w:spacing w:val="0"/>
          <w:sz w:val="28"/>
          <w:szCs w:val="28"/>
          <w:lang w:val="uk-UA" w:eastAsia="ru-RU"/>
        </w:rPr>
        <w:t>мовленні</w:t>
      </w:r>
      <w:r w:rsidRPr="00E76C34">
        <w:rPr>
          <w:rStyle w:val="210pt0pt"/>
          <w:rFonts w:ascii="Times New Roman" w:eastAsia="David" w:hAnsi="Times New Roman" w:cs="Times New Roman"/>
          <w:spacing w:val="0"/>
          <w:sz w:val="28"/>
          <w:szCs w:val="28"/>
          <w:lang w:val="uk-UA" w:eastAsia="ru-RU"/>
        </w:rPr>
        <w:t xml:space="preserve">. </w:t>
      </w:r>
    </w:p>
    <w:p w:rsidR="00BD035C" w:rsidRDefault="00BD035C" w:rsidP="00BD035C">
      <w:pPr>
        <w:spacing w:line="360" w:lineRule="auto"/>
        <w:ind w:firstLine="567"/>
        <w:jc w:val="both"/>
        <w:rPr>
          <w:rStyle w:val="210pt0pt"/>
          <w:rFonts w:ascii="Times New Roman" w:eastAsia="David" w:hAnsi="Times New Roman" w:cs="Times New Roman"/>
          <w:spacing w:val="0"/>
          <w:sz w:val="28"/>
          <w:szCs w:val="28"/>
          <w:lang w:val="uk-UA" w:eastAsia="ru-RU"/>
        </w:rPr>
      </w:pPr>
      <w:r>
        <w:rPr>
          <w:rStyle w:val="210pt0pt"/>
          <w:rFonts w:ascii="Times New Roman" w:eastAsia="David" w:hAnsi="Times New Roman" w:cs="Times New Roman"/>
          <w:spacing w:val="0"/>
          <w:sz w:val="28"/>
          <w:szCs w:val="28"/>
          <w:lang w:val="uk-UA" w:eastAsia="ru-RU"/>
        </w:rPr>
        <w:t xml:space="preserve">Джон Уеллс вважає, що </w:t>
      </w:r>
      <w:r w:rsidR="00E76C34" w:rsidRPr="00BD035C">
        <w:rPr>
          <w:rStyle w:val="210pt0pt"/>
          <w:rFonts w:ascii="Times New Roman" w:eastAsia="David" w:hAnsi="Times New Roman" w:cs="Times New Roman"/>
          <w:i/>
          <w:iCs/>
          <w:spacing w:val="0"/>
          <w:sz w:val="28"/>
          <w:szCs w:val="28"/>
          <w:lang w:val="uk-UA" w:eastAsia="ru-RU"/>
        </w:rPr>
        <w:t>мокні</w:t>
      </w:r>
      <w:r w:rsidR="00E76C34" w:rsidRPr="00E76C34">
        <w:rPr>
          <w:rStyle w:val="210pt0pt"/>
          <w:rFonts w:ascii="Times New Roman" w:eastAsia="David" w:hAnsi="Times New Roman" w:cs="Times New Roman"/>
          <w:spacing w:val="0"/>
          <w:sz w:val="28"/>
          <w:szCs w:val="28"/>
          <w:lang w:val="uk-UA" w:eastAsia="ru-RU"/>
        </w:rPr>
        <w:t xml:space="preserve"> – це популярна тенденція в сучасній анг</w:t>
      </w:r>
      <w:r>
        <w:rPr>
          <w:rStyle w:val="210pt0pt"/>
          <w:rFonts w:ascii="Times New Roman" w:eastAsia="David" w:hAnsi="Times New Roman" w:cs="Times New Roman"/>
          <w:spacing w:val="0"/>
          <w:sz w:val="28"/>
          <w:szCs w:val="28"/>
          <w:lang w:val="uk-UA" w:eastAsia="ru-RU"/>
        </w:rPr>
        <w:t xml:space="preserve">лійській мові і підкреслює, що </w:t>
      </w:r>
      <w:r w:rsidR="00E76C34" w:rsidRPr="00BD035C">
        <w:rPr>
          <w:rStyle w:val="210pt0pt"/>
          <w:rFonts w:ascii="Times New Roman" w:eastAsia="David" w:hAnsi="Times New Roman" w:cs="Times New Roman"/>
          <w:i/>
          <w:iCs/>
          <w:spacing w:val="0"/>
          <w:sz w:val="28"/>
          <w:szCs w:val="28"/>
          <w:lang w:val="uk-UA" w:eastAsia="ru-RU"/>
        </w:rPr>
        <w:t>мокні</w:t>
      </w:r>
      <w:r w:rsidR="00E76C34" w:rsidRPr="00E76C34">
        <w:rPr>
          <w:rStyle w:val="210pt0pt"/>
          <w:rFonts w:ascii="Times New Roman" w:eastAsia="David" w:hAnsi="Times New Roman" w:cs="Times New Roman"/>
          <w:spacing w:val="0"/>
          <w:sz w:val="28"/>
          <w:szCs w:val="28"/>
          <w:lang w:val="uk-UA" w:eastAsia="ru-RU"/>
        </w:rPr>
        <w:t xml:space="preserve"> за своєю формою, вокабуляром, фразеологією нагадує кокні (</w:t>
      </w:r>
      <w:r w:rsidR="00584EE2">
        <w:rPr>
          <w:rStyle w:val="210pt0pt"/>
          <w:rFonts w:ascii="Times New Roman" w:eastAsia="David" w:hAnsi="Times New Roman" w:cs="Times New Roman"/>
          <w:spacing w:val="0"/>
          <w:sz w:val="28"/>
          <w:szCs w:val="28"/>
          <w:lang w:val="uk-UA" w:eastAsia="ru-RU"/>
        </w:rPr>
        <w:t>Wells</w:t>
      </w:r>
      <w:r w:rsidR="00E76C34" w:rsidRPr="00584EE2">
        <w:rPr>
          <w:rStyle w:val="210pt0pt"/>
          <w:rFonts w:ascii="Times New Roman" w:eastAsia="David" w:hAnsi="Times New Roman" w:cs="Times New Roman"/>
          <w:spacing w:val="0"/>
          <w:sz w:val="28"/>
          <w:szCs w:val="28"/>
          <w:lang w:val="uk-UA" w:eastAsia="ru-RU"/>
        </w:rPr>
        <w:t>).</w:t>
      </w:r>
      <w:r w:rsidR="00E76C34" w:rsidRPr="00E76C34">
        <w:rPr>
          <w:rStyle w:val="210pt0pt"/>
          <w:rFonts w:ascii="Times New Roman" w:eastAsia="David" w:hAnsi="Times New Roman" w:cs="Times New Roman"/>
          <w:spacing w:val="0"/>
          <w:sz w:val="28"/>
          <w:szCs w:val="28"/>
          <w:lang w:val="uk-UA" w:eastAsia="ru-RU"/>
        </w:rPr>
        <w:t xml:space="preserve"> </w:t>
      </w:r>
    </w:p>
    <w:p w:rsidR="00BD035C" w:rsidRDefault="00E76C34" w:rsidP="00BD035C">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 xml:space="preserve">Річард Хатт, англійський письменник та журналіст, зазначає, що </w:t>
      </w:r>
      <w:r w:rsidRPr="00BD035C">
        <w:rPr>
          <w:rStyle w:val="210pt0pt"/>
          <w:rFonts w:ascii="Times New Roman" w:eastAsia="David" w:hAnsi="Times New Roman" w:cs="Times New Roman"/>
          <w:i/>
          <w:spacing w:val="0"/>
          <w:sz w:val="28"/>
          <w:szCs w:val="28"/>
          <w:lang w:val="uk-UA" w:eastAsia="ru-RU"/>
        </w:rPr>
        <w:t>мокні</w:t>
      </w:r>
      <w:r w:rsidRPr="00E76C34">
        <w:rPr>
          <w:rStyle w:val="210pt0pt"/>
          <w:rFonts w:ascii="Times New Roman" w:eastAsia="David" w:hAnsi="Times New Roman" w:cs="Times New Roman"/>
          <w:spacing w:val="0"/>
          <w:sz w:val="28"/>
          <w:szCs w:val="28"/>
          <w:lang w:val="uk-UA" w:eastAsia="ru-RU"/>
        </w:rPr>
        <w:t xml:space="preserve"> – це акцент сучасних представників «вершків суспільства», новий есперанто сучасності (</w:t>
      </w:r>
      <w:r w:rsidRPr="00584EE2">
        <w:rPr>
          <w:rStyle w:val="210pt0pt"/>
          <w:rFonts w:ascii="Times New Roman" w:eastAsia="David" w:hAnsi="Times New Roman" w:cs="Times New Roman"/>
          <w:spacing w:val="0"/>
          <w:sz w:val="28"/>
          <w:szCs w:val="28"/>
          <w:lang w:val="uk-UA" w:eastAsia="ru-RU"/>
        </w:rPr>
        <w:t xml:space="preserve">Hutt </w:t>
      </w:r>
      <w:r w:rsidR="00BD035C" w:rsidRPr="00584EE2">
        <w:rPr>
          <w:rStyle w:val="210pt0pt"/>
          <w:rFonts w:ascii="Times New Roman" w:eastAsia="David" w:hAnsi="Times New Roman" w:cs="Times New Roman"/>
          <w:spacing w:val="0"/>
          <w:sz w:val="28"/>
          <w:szCs w:val="28"/>
          <w:lang w:val="de-DE" w:eastAsia="ru-RU"/>
        </w:rPr>
        <w:t>R</w:t>
      </w:r>
      <w:r w:rsidR="00BD035C" w:rsidRPr="00584EE2">
        <w:rPr>
          <w:rStyle w:val="210pt0pt"/>
          <w:rFonts w:ascii="Times New Roman" w:eastAsia="David" w:hAnsi="Times New Roman" w:cs="Times New Roman"/>
          <w:spacing w:val="0"/>
          <w:sz w:val="28"/>
          <w:szCs w:val="28"/>
          <w:lang w:val="uk-UA" w:eastAsia="ru-RU"/>
        </w:rPr>
        <w:t xml:space="preserve">. Mockney </w:t>
      </w:r>
      <w:r w:rsidR="00BD035C" w:rsidRPr="00584EE2">
        <w:rPr>
          <w:rStyle w:val="210pt0pt"/>
          <w:rFonts w:ascii="Times New Roman" w:eastAsia="David" w:hAnsi="Times New Roman" w:cs="Times New Roman"/>
          <w:spacing w:val="0"/>
          <w:sz w:val="28"/>
          <w:szCs w:val="28"/>
          <w:lang w:val="de-DE" w:eastAsia="ru-RU"/>
        </w:rPr>
        <w:t>f</w:t>
      </w:r>
      <w:r w:rsidR="00584EE2">
        <w:rPr>
          <w:rStyle w:val="210pt0pt"/>
          <w:rFonts w:ascii="Times New Roman" w:eastAsia="David" w:hAnsi="Times New Roman" w:cs="Times New Roman"/>
          <w:spacing w:val="0"/>
          <w:sz w:val="28"/>
          <w:szCs w:val="28"/>
          <w:lang w:val="uk-UA" w:eastAsia="ru-RU"/>
        </w:rPr>
        <w:t>or Mods</w:t>
      </w:r>
      <w:r w:rsidRPr="00E76C34">
        <w:rPr>
          <w:rStyle w:val="210pt0pt"/>
          <w:rFonts w:ascii="Times New Roman" w:eastAsia="David" w:hAnsi="Times New Roman" w:cs="Times New Roman"/>
          <w:spacing w:val="0"/>
          <w:sz w:val="28"/>
          <w:szCs w:val="28"/>
          <w:lang w:val="uk-UA" w:eastAsia="ru-RU"/>
        </w:rPr>
        <w:t xml:space="preserve">). </w:t>
      </w:r>
    </w:p>
    <w:p w:rsidR="00BD035C" w:rsidRDefault="00BD035C" w:rsidP="00BD035C">
      <w:pPr>
        <w:spacing w:line="360" w:lineRule="auto"/>
        <w:ind w:firstLine="567"/>
        <w:jc w:val="both"/>
        <w:rPr>
          <w:rStyle w:val="210pt0pt"/>
          <w:rFonts w:ascii="Times New Roman" w:eastAsia="David" w:hAnsi="Times New Roman" w:cs="Times New Roman"/>
          <w:spacing w:val="0"/>
          <w:sz w:val="28"/>
          <w:szCs w:val="28"/>
          <w:lang w:val="uk-UA" w:eastAsia="ru-RU"/>
        </w:rPr>
      </w:pPr>
      <w:r>
        <w:rPr>
          <w:rStyle w:val="210pt0pt"/>
          <w:rFonts w:ascii="Times New Roman" w:eastAsia="David" w:hAnsi="Times New Roman" w:cs="Times New Roman"/>
          <w:spacing w:val="0"/>
          <w:sz w:val="28"/>
          <w:szCs w:val="28"/>
          <w:lang w:val="uk-UA" w:eastAsia="ru-RU"/>
        </w:rPr>
        <w:t xml:space="preserve">Зазначимо, що явище </w:t>
      </w:r>
      <w:r w:rsidR="00E76C34" w:rsidRPr="00BD035C">
        <w:rPr>
          <w:rStyle w:val="210pt0pt"/>
          <w:rFonts w:ascii="Times New Roman" w:eastAsia="David" w:hAnsi="Times New Roman" w:cs="Times New Roman"/>
          <w:i/>
          <w:iCs/>
          <w:spacing w:val="0"/>
          <w:sz w:val="28"/>
          <w:szCs w:val="28"/>
          <w:lang w:val="uk-UA" w:eastAsia="ru-RU"/>
        </w:rPr>
        <w:t>кокніфікації</w:t>
      </w:r>
      <w:r>
        <w:rPr>
          <w:rStyle w:val="210pt0pt"/>
          <w:rFonts w:ascii="Times New Roman" w:eastAsia="David" w:hAnsi="Times New Roman" w:cs="Times New Roman"/>
          <w:spacing w:val="0"/>
          <w:sz w:val="28"/>
          <w:szCs w:val="28"/>
          <w:lang w:val="uk-UA" w:eastAsia="ru-RU"/>
        </w:rPr>
        <w:t xml:space="preserve"> чи </w:t>
      </w:r>
      <w:r w:rsidR="00E76C34" w:rsidRPr="00BD035C">
        <w:rPr>
          <w:rStyle w:val="210pt0pt"/>
          <w:rFonts w:ascii="Times New Roman" w:eastAsia="David" w:hAnsi="Times New Roman" w:cs="Times New Roman"/>
          <w:i/>
          <w:iCs/>
          <w:spacing w:val="0"/>
          <w:sz w:val="28"/>
          <w:szCs w:val="28"/>
          <w:lang w:val="uk-UA" w:eastAsia="ru-RU"/>
        </w:rPr>
        <w:t>мокні</w:t>
      </w:r>
      <w:r w:rsidR="00E76C34" w:rsidRPr="00E76C34">
        <w:rPr>
          <w:rStyle w:val="210pt0pt"/>
          <w:rFonts w:ascii="Times New Roman" w:eastAsia="David" w:hAnsi="Times New Roman" w:cs="Times New Roman"/>
          <w:spacing w:val="0"/>
          <w:sz w:val="28"/>
          <w:szCs w:val="28"/>
          <w:lang w:val="uk-UA" w:eastAsia="ru-RU"/>
        </w:rPr>
        <w:t xml:space="preserve"> стало сьогодні дуже популярною тенденцією також </w:t>
      </w:r>
      <w:r>
        <w:rPr>
          <w:rStyle w:val="210pt0pt"/>
          <w:rFonts w:ascii="Times New Roman" w:eastAsia="David" w:hAnsi="Times New Roman" w:cs="Times New Roman"/>
          <w:spacing w:val="0"/>
          <w:sz w:val="28"/>
          <w:szCs w:val="28"/>
          <w:lang w:val="uk-UA" w:eastAsia="ru-RU"/>
        </w:rPr>
        <w:t xml:space="preserve">і </w:t>
      </w:r>
      <w:r w:rsidR="00E76C34" w:rsidRPr="00E76C34">
        <w:rPr>
          <w:rStyle w:val="210pt0pt"/>
          <w:rFonts w:ascii="Times New Roman" w:eastAsia="David" w:hAnsi="Times New Roman" w:cs="Times New Roman"/>
          <w:spacing w:val="0"/>
          <w:sz w:val="28"/>
          <w:szCs w:val="28"/>
          <w:lang w:val="uk-UA" w:eastAsia="ru-RU"/>
        </w:rPr>
        <w:t>серед молоді: сучасн</w:t>
      </w:r>
      <w:r>
        <w:rPr>
          <w:rStyle w:val="210pt0pt"/>
          <w:rFonts w:ascii="Times New Roman" w:eastAsia="David" w:hAnsi="Times New Roman" w:cs="Times New Roman"/>
          <w:spacing w:val="0"/>
          <w:sz w:val="28"/>
          <w:szCs w:val="28"/>
          <w:lang w:val="uk-UA" w:eastAsia="ru-RU"/>
        </w:rPr>
        <w:t>а</w:t>
      </w:r>
      <w:r w:rsidR="00E76C34" w:rsidRPr="00E76C34">
        <w:rPr>
          <w:rStyle w:val="210pt0pt"/>
          <w:rFonts w:ascii="Times New Roman" w:eastAsia="David" w:hAnsi="Times New Roman" w:cs="Times New Roman"/>
          <w:spacing w:val="0"/>
          <w:sz w:val="28"/>
          <w:szCs w:val="28"/>
          <w:lang w:val="uk-UA" w:eastAsia="ru-RU"/>
        </w:rPr>
        <w:t xml:space="preserve"> </w:t>
      </w:r>
      <w:r>
        <w:rPr>
          <w:rStyle w:val="210pt0pt"/>
          <w:rFonts w:ascii="Times New Roman" w:eastAsia="David" w:hAnsi="Times New Roman" w:cs="Times New Roman"/>
          <w:spacing w:val="0"/>
          <w:sz w:val="28"/>
          <w:szCs w:val="28"/>
          <w:lang w:val="uk-UA" w:eastAsia="ru-RU"/>
        </w:rPr>
        <w:t>молодь</w:t>
      </w:r>
      <w:r w:rsidR="00E76C34" w:rsidRPr="00E76C34">
        <w:rPr>
          <w:rStyle w:val="210pt0pt"/>
          <w:rFonts w:ascii="Times New Roman" w:eastAsia="David" w:hAnsi="Times New Roman" w:cs="Times New Roman"/>
          <w:spacing w:val="0"/>
          <w:sz w:val="28"/>
          <w:szCs w:val="28"/>
          <w:lang w:val="uk-UA" w:eastAsia="ru-RU"/>
        </w:rPr>
        <w:t xml:space="preserve"> використову</w:t>
      </w:r>
      <w:r>
        <w:rPr>
          <w:rStyle w:val="210pt0pt"/>
          <w:rFonts w:ascii="Times New Roman" w:eastAsia="David" w:hAnsi="Times New Roman" w:cs="Times New Roman"/>
          <w:spacing w:val="0"/>
          <w:sz w:val="28"/>
          <w:szCs w:val="28"/>
          <w:lang w:val="uk-UA" w:eastAsia="ru-RU"/>
        </w:rPr>
        <w:t>є</w:t>
      </w:r>
      <w:r w:rsidR="00E76C34" w:rsidRPr="00E76C34">
        <w:rPr>
          <w:rStyle w:val="210pt0pt"/>
          <w:rFonts w:ascii="Times New Roman" w:eastAsia="David" w:hAnsi="Times New Roman" w:cs="Times New Roman"/>
          <w:spacing w:val="0"/>
          <w:sz w:val="28"/>
          <w:szCs w:val="28"/>
          <w:lang w:val="uk-UA" w:eastAsia="ru-RU"/>
        </w:rPr>
        <w:t xml:space="preserve"> елементи кокні в мов</w:t>
      </w:r>
      <w:r>
        <w:rPr>
          <w:rStyle w:val="210pt0pt"/>
          <w:rFonts w:ascii="Times New Roman" w:eastAsia="David" w:hAnsi="Times New Roman" w:cs="Times New Roman"/>
          <w:spacing w:val="0"/>
          <w:sz w:val="28"/>
          <w:szCs w:val="28"/>
          <w:lang w:val="uk-UA" w:eastAsia="ru-RU"/>
        </w:rPr>
        <w:t>ленні</w:t>
      </w:r>
      <w:r w:rsidR="00E76C34" w:rsidRPr="00E76C34">
        <w:rPr>
          <w:rStyle w:val="210pt0pt"/>
          <w:rFonts w:ascii="Times New Roman" w:eastAsia="David" w:hAnsi="Times New Roman" w:cs="Times New Roman"/>
          <w:spacing w:val="0"/>
          <w:sz w:val="28"/>
          <w:szCs w:val="28"/>
          <w:lang w:val="uk-UA" w:eastAsia="ru-RU"/>
        </w:rPr>
        <w:t xml:space="preserve"> для того, щоб здаватися моднішими. </w:t>
      </w:r>
      <w:r>
        <w:rPr>
          <w:rStyle w:val="210pt0pt"/>
          <w:rFonts w:ascii="Times New Roman" w:eastAsia="David" w:hAnsi="Times New Roman" w:cs="Times New Roman"/>
          <w:spacing w:val="0"/>
          <w:sz w:val="28"/>
          <w:szCs w:val="28"/>
          <w:lang w:val="uk-UA" w:eastAsia="ru-RU"/>
        </w:rPr>
        <w:t>На підтримку цього наведемо уривок з роману популярного британського белетриста Джонатана Коу:</w:t>
      </w:r>
      <w:r w:rsidR="00E76C34" w:rsidRPr="00E76C34">
        <w:rPr>
          <w:rStyle w:val="210pt0pt"/>
          <w:rFonts w:ascii="Times New Roman" w:eastAsia="David" w:hAnsi="Times New Roman" w:cs="Times New Roman"/>
          <w:spacing w:val="0"/>
          <w:sz w:val="28"/>
          <w:szCs w:val="28"/>
          <w:lang w:val="uk-UA" w:eastAsia="ru-RU"/>
        </w:rPr>
        <w:t xml:space="preserve"> </w:t>
      </w:r>
    </w:p>
    <w:p w:rsidR="00BD035C" w:rsidRPr="00BD035C" w:rsidRDefault="00BD035C" w:rsidP="00BD035C">
      <w:pPr>
        <w:pStyle w:val="60"/>
        <w:shd w:val="clear" w:color="auto" w:fill="auto"/>
        <w:spacing w:before="0" w:after="0" w:line="360" w:lineRule="auto"/>
        <w:ind w:firstLine="567"/>
        <w:jc w:val="both"/>
        <w:rPr>
          <w:b w:val="0"/>
          <w:i/>
          <w:spacing w:val="0"/>
          <w:sz w:val="28"/>
          <w:szCs w:val="28"/>
          <w:lang w:val="en-US"/>
        </w:rPr>
      </w:pPr>
      <w:r w:rsidRPr="00BD035C">
        <w:rPr>
          <w:b w:val="0"/>
          <w:i/>
          <w:iCs/>
          <w:spacing w:val="0"/>
          <w:sz w:val="28"/>
          <w:szCs w:val="28"/>
          <w:lang w:val="en-US"/>
        </w:rPr>
        <w:t>She had an English accent, quite posh, but with that hint o</w:t>
      </w:r>
      <w:r>
        <w:rPr>
          <w:b w:val="0"/>
          <w:i/>
          <w:iCs/>
          <w:spacing w:val="0"/>
          <w:sz w:val="28"/>
          <w:szCs w:val="28"/>
          <w:lang w:val="en-US"/>
        </w:rPr>
        <w:t>f</w:t>
      </w:r>
      <w:r w:rsidRPr="00BD035C">
        <w:rPr>
          <w:b w:val="0"/>
          <w:i/>
          <w:iCs/>
          <w:spacing w:val="0"/>
          <w:sz w:val="28"/>
          <w:szCs w:val="28"/>
          <w:lang w:val="en-US"/>
        </w:rPr>
        <w:t xml:space="preserve"> MocKney that posh young people these days seem compelled to affect</w:t>
      </w:r>
      <w:r w:rsidRPr="00FA309A">
        <w:rPr>
          <w:rStyle w:val="60pt"/>
          <w:b w:val="0"/>
          <w:spacing w:val="0"/>
          <w:sz w:val="28"/>
          <w:szCs w:val="28"/>
        </w:rPr>
        <w:t xml:space="preserve"> </w:t>
      </w:r>
      <w:r w:rsidRPr="00BD035C">
        <w:rPr>
          <w:rStyle w:val="6105pt0pt"/>
          <w:rFonts w:ascii="Times New Roman" w:hAnsi="Times New Roman" w:cs="Times New Roman"/>
          <w:b w:val="0"/>
          <w:i w:val="0"/>
          <w:spacing w:val="0"/>
          <w:sz w:val="28"/>
          <w:szCs w:val="28"/>
        </w:rPr>
        <w:t xml:space="preserve">(Coe 2010: </w:t>
      </w:r>
      <w:r w:rsidRPr="00BD035C">
        <w:rPr>
          <w:b w:val="0"/>
          <w:i/>
          <w:spacing w:val="0"/>
          <w:sz w:val="28"/>
          <w:szCs w:val="28"/>
          <w:lang w:val="en-US"/>
        </w:rPr>
        <w:t>3</w:t>
      </w:r>
      <w:r w:rsidRPr="00BD035C">
        <w:rPr>
          <w:rStyle w:val="6105pt0pt"/>
          <w:rFonts w:ascii="Times New Roman" w:hAnsi="Times New Roman" w:cs="Times New Roman"/>
          <w:b w:val="0"/>
          <w:i w:val="0"/>
          <w:spacing w:val="0"/>
          <w:sz w:val="28"/>
          <w:szCs w:val="28"/>
        </w:rPr>
        <w:t>1).</w:t>
      </w:r>
    </w:p>
    <w:p w:rsidR="00BD035C" w:rsidRDefault="00E76C34" w:rsidP="00BD035C">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 xml:space="preserve">Героїня роману відноситься до середнього класу і має вищу освіту, проте її акцент не відповідає її соціальному становищу: вона навмисно імітує знижений акцент відповідно до вимог молодіжної моди. </w:t>
      </w:r>
    </w:p>
    <w:p w:rsidR="00BD035C" w:rsidRDefault="00E76C34" w:rsidP="00BD035C">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В іншому британському романі головний</w:t>
      </w:r>
      <w:r w:rsidR="00BD035C">
        <w:rPr>
          <w:rStyle w:val="210pt0pt"/>
          <w:rFonts w:ascii="Times New Roman" w:eastAsia="David" w:hAnsi="Times New Roman" w:cs="Times New Roman"/>
          <w:spacing w:val="0"/>
          <w:sz w:val="28"/>
          <w:szCs w:val="28"/>
          <w:lang w:val="uk-UA" w:eastAsia="ru-RU"/>
        </w:rPr>
        <w:t xml:space="preserve"> герой книги також говорить на </w:t>
      </w:r>
      <w:r w:rsidRPr="00BD035C">
        <w:rPr>
          <w:rStyle w:val="210pt0pt"/>
          <w:rFonts w:ascii="Times New Roman" w:eastAsia="David" w:hAnsi="Times New Roman" w:cs="Times New Roman"/>
          <w:i/>
          <w:iCs/>
          <w:spacing w:val="0"/>
          <w:sz w:val="28"/>
          <w:szCs w:val="28"/>
          <w:lang w:val="uk-UA" w:eastAsia="ru-RU"/>
        </w:rPr>
        <w:t>мокні</w:t>
      </w:r>
      <w:r w:rsidRPr="00E76C34">
        <w:rPr>
          <w:rStyle w:val="210pt0pt"/>
          <w:rFonts w:ascii="Times New Roman" w:eastAsia="David" w:hAnsi="Times New Roman" w:cs="Times New Roman"/>
          <w:spacing w:val="0"/>
          <w:sz w:val="28"/>
          <w:szCs w:val="28"/>
          <w:lang w:val="uk-UA" w:eastAsia="ru-RU"/>
        </w:rPr>
        <w:t xml:space="preserve">: </w:t>
      </w:r>
    </w:p>
    <w:p w:rsidR="00BD035C" w:rsidRDefault="00BD035C" w:rsidP="00BD035C">
      <w:pPr>
        <w:spacing w:line="360" w:lineRule="auto"/>
        <w:ind w:firstLine="567"/>
        <w:jc w:val="both"/>
        <w:rPr>
          <w:rStyle w:val="210pt0pt"/>
          <w:rFonts w:ascii="Times New Roman" w:eastAsia="David" w:hAnsi="Times New Roman" w:cs="Times New Roman"/>
          <w:spacing w:val="0"/>
          <w:sz w:val="28"/>
          <w:szCs w:val="28"/>
          <w:lang w:val="uk-UA" w:eastAsia="ru-RU"/>
        </w:rPr>
      </w:pPr>
      <w:r w:rsidRPr="00BD035C">
        <w:rPr>
          <w:rFonts w:ascii="Times New Roman" w:eastAsia="Times New Roman" w:hAnsi="Times New Roman" w:cs="Times New Roman"/>
          <w:bCs/>
          <w:i/>
          <w:iCs/>
          <w:sz w:val="28"/>
          <w:szCs w:val="28"/>
          <w:lang w:val="en-US"/>
        </w:rPr>
        <w:t>At moments of stress Daren’s mockne</w:t>
      </w:r>
      <w:r>
        <w:rPr>
          <w:rFonts w:ascii="Times New Roman" w:eastAsia="Times New Roman" w:hAnsi="Times New Roman" w:cs="Times New Roman"/>
          <w:bCs/>
          <w:i/>
          <w:iCs/>
          <w:sz w:val="28"/>
          <w:szCs w:val="28"/>
          <w:lang w:val="en-US"/>
        </w:rPr>
        <w:t>y</w:t>
      </w:r>
      <w:r w:rsidRPr="00BD035C">
        <w:rPr>
          <w:rFonts w:ascii="Times New Roman" w:eastAsia="Times New Roman" w:hAnsi="Times New Roman" w:cs="Times New Roman"/>
          <w:bCs/>
          <w:i/>
          <w:iCs/>
          <w:sz w:val="28"/>
          <w:szCs w:val="28"/>
          <w:lang w:val="en-US"/>
        </w:rPr>
        <w:t xml:space="preserve"> accent sli</w:t>
      </w:r>
      <w:r>
        <w:rPr>
          <w:rFonts w:ascii="Times New Roman" w:eastAsia="Times New Roman" w:hAnsi="Times New Roman" w:cs="Times New Roman"/>
          <w:bCs/>
          <w:i/>
          <w:iCs/>
          <w:sz w:val="28"/>
          <w:szCs w:val="28"/>
          <w:lang w:val="en-US"/>
        </w:rPr>
        <w:t>pp</w:t>
      </w:r>
      <w:r w:rsidRPr="00BD035C">
        <w:rPr>
          <w:rFonts w:ascii="Times New Roman" w:eastAsia="Times New Roman" w:hAnsi="Times New Roman" w:cs="Times New Roman"/>
          <w:bCs/>
          <w:i/>
          <w:iCs/>
          <w:sz w:val="28"/>
          <w:szCs w:val="28"/>
          <w:lang w:val="en-US"/>
        </w:rPr>
        <w:t>ed a little, revealing the faintest trace of Surre</w:t>
      </w:r>
      <w:r>
        <w:rPr>
          <w:rFonts w:ascii="Times New Roman" w:eastAsia="Times New Roman" w:hAnsi="Times New Roman" w:cs="Times New Roman"/>
          <w:bCs/>
          <w:i/>
          <w:iCs/>
          <w:sz w:val="28"/>
          <w:szCs w:val="28"/>
          <w:lang w:val="en-US"/>
        </w:rPr>
        <w:t>y</w:t>
      </w:r>
      <w:r w:rsidRPr="00BD035C">
        <w:rPr>
          <w:rFonts w:ascii="Times New Roman" w:eastAsia="Times New Roman" w:hAnsi="Times New Roman" w:cs="Times New Roman"/>
          <w:bCs/>
          <w:i/>
          <w:iCs/>
          <w:sz w:val="28"/>
          <w:szCs w:val="28"/>
          <w:lang w:val="en-US"/>
        </w:rPr>
        <w:t>, the merest whiff o</w:t>
      </w:r>
      <w:r>
        <w:rPr>
          <w:rFonts w:ascii="Times New Roman" w:eastAsia="Times New Roman" w:hAnsi="Times New Roman" w:cs="Times New Roman"/>
          <w:bCs/>
          <w:i/>
          <w:iCs/>
          <w:sz w:val="28"/>
          <w:szCs w:val="28"/>
          <w:lang w:val="en-US"/>
        </w:rPr>
        <w:t>f</w:t>
      </w:r>
      <w:r w:rsidRPr="00BD035C">
        <w:rPr>
          <w:rFonts w:ascii="Times New Roman" w:eastAsia="Times New Roman" w:hAnsi="Times New Roman" w:cs="Times New Roman"/>
          <w:bCs/>
          <w:i/>
          <w:iCs/>
          <w:sz w:val="28"/>
          <w:szCs w:val="28"/>
          <w:lang w:val="en-US"/>
        </w:rPr>
        <w:t xml:space="preserve"> tennis lessons and cucumber sandwiches and rugger</w:t>
      </w:r>
      <w:r w:rsidRPr="00E76C34">
        <w:rPr>
          <w:rStyle w:val="a5"/>
          <w:rFonts w:eastAsia="David"/>
          <w:spacing w:val="0"/>
          <w:sz w:val="28"/>
          <w:szCs w:val="28"/>
          <w:lang w:val="uk-UA" w:eastAsia="ru-RU"/>
        </w:rPr>
        <w:t xml:space="preserve"> </w:t>
      </w:r>
      <w:r w:rsidR="00E76C34" w:rsidRPr="00E76C34">
        <w:rPr>
          <w:rStyle w:val="210pt0pt"/>
          <w:rFonts w:ascii="Times New Roman" w:eastAsia="David" w:hAnsi="Times New Roman" w:cs="Times New Roman"/>
          <w:spacing w:val="0"/>
          <w:sz w:val="28"/>
          <w:szCs w:val="28"/>
          <w:lang w:val="uk-UA" w:eastAsia="ru-RU"/>
        </w:rPr>
        <w:t xml:space="preserve">(Sutcliffe 2009: 210). </w:t>
      </w:r>
    </w:p>
    <w:p w:rsidR="00F126A7" w:rsidRDefault="00E76C34" w:rsidP="00BD035C">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Хоча го</w:t>
      </w:r>
      <w:r w:rsidR="00BD035C">
        <w:rPr>
          <w:rStyle w:val="210pt0pt"/>
          <w:rFonts w:ascii="Times New Roman" w:eastAsia="David" w:hAnsi="Times New Roman" w:cs="Times New Roman"/>
          <w:spacing w:val="0"/>
          <w:sz w:val="28"/>
          <w:szCs w:val="28"/>
          <w:lang w:val="uk-UA" w:eastAsia="ru-RU"/>
        </w:rPr>
        <w:t xml:space="preserve">ловний герой книги говорить на </w:t>
      </w:r>
      <w:r w:rsidRPr="00BD035C">
        <w:rPr>
          <w:rStyle w:val="210pt0pt"/>
          <w:rFonts w:ascii="Times New Roman" w:eastAsia="David" w:hAnsi="Times New Roman" w:cs="Times New Roman"/>
          <w:i/>
          <w:iCs/>
          <w:spacing w:val="0"/>
          <w:sz w:val="28"/>
          <w:szCs w:val="28"/>
          <w:lang w:val="uk-UA" w:eastAsia="ru-RU"/>
        </w:rPr>
        <w:t>мокні</w:t>
      </w:r>
      <w:r w:rsidRPr="00E76C34">
        <w:rPr>
          <w:rStyle w:val="210pt0pt"/>
          <w:rFonts w:ascii="Times New Roman" w:eastAsia="David" w:hAnsi="Times New Roman" w:cs="Times New Roman"/>
          <w:spacing w:val="0"/>
          <w:sz w:val="28"/>
          <w:szCs w:val="28"/>
          <w:lang w:val="uk-UA" w:eastAsia="ru-RU"/>
        </w:rPr>
        <w:t xml:space="preserve"> у хвилини стресу та нервової напруги його акцент трохи «</w:t>
      </w:r>
      <w:r w:rsidR="00BD035C">
        <w:rPr>
          <w:rStyle w:val="210pt0pt"/>
          <w:rFonts w:ascii="Times New Roman" w:eastAsia="David" w:hAnsi="Times New Roman" w:cs="Times New Roman"/>
          <w:spacing w:val="0"/>
          <w:sz w:val="28"/>
          <w:szCs w:val="28"/>
          <w:lang w:val="uk-UA" w:eastAsia="ru-RU"/>
        </w:rPr>
        <w:t>ковзає</w:t>
      </w:r>
      <w:r w:rsidRPr="00E76C34">
        <w:rPr>
          <w:rStyle w:val="210pt0pt"/>
          <w:rFonts w:ascii="Times New Roman" w:eastAsia="David" w:hAnsi="Times New Roman" w:cs="Times New Roman"/>
          <w:spacing w:val="0"/>
          <w:sz w:val="28"/>
          <w:szCs w:val="28"/>
          <w:lang w:val="uk-UA" w:eastAsia="ru-RU"/>
        </w:rPr>
        <w:t>», показуючи елементи престижного акценту RP (</w:t>
      </w:r>
      <w:r w:rsidR="00F126A7">
        <w:rPr>
          <w:rStyle w:val="210pt0pt"/>
          <w:rFonts w:ascii="Times New Roman" w:eastAsia="David" w:hAnsi="Times New Roman" w:cs="Times New Roman"/>
          <w:spacing w:val="0"/>
          <w:sz w:val="28"/>
          <w:szCs w:val="28"/>
          <w:lang w:val="uk-UA" w:eastAsia="ru-RU"/>
        </w:rPr>
        <w:t>яким</w:t>
      </w:r>
      <w:r w:rsidRPr="00E76C34">
        <w:rPr>
          <w:rStyle w:val="210pt0pt"/>
          <w:rFonts w:ascii="Times New Roman" w:eastAsia="David" w:hAnsi="Times New Roman" w:cs="Times New Roman"/>
          <w:spacing w:val="0"/>
          <w:sz w:val="28"/>
          <w:szCs w:val="28"/>
          <w:lang w:val="uk-UA" w:eastAsia="ru-RU"/>
        </w:rPr>
        <w:t xml:space="preserve"> говорять на території графства Surrey) і відповідно походження, виховання, освіт</w:t>
      </w:r>
      <w:r w:rsidR="00F126A7">
        <w:rPr>
          <w:rStyle w:val="210pt0pt"/>
          <w:rFonts w:ascii="Times New Roman" w:eastAsia="David" w:hAnsi="Times New Roman" w:cs="Times New Roman"/>
          <w:spacing w:val="0"/>
          <w:sz w:val="28"/>
          <w:szCs w:val="28"/>
          <w:lang w:val="uk-UA" w:eastAsia="ru-RU"/>
        </w:rPr>
        <w:t>у</w:t>
      </w:r>
      <w:r w:rsidRPr="00E76C34">
        <w:rPr>
          <w:rStyle w:val="210pt0pt"/>
          <w:rFonts w:ascii="Times New Roman" w:eastAsia="David" w:hAnsi="Times New Roman" w:cs="Times New Roman"/>
          <w:spacing w:val="0"/>
          <w:sz w:val="28"/>
          <w:szCs w:val="28"/>
          <w:lang w:val="uk-UA" w:eastAsia="ru-RU"/>
        </w:rPr>
        <w:t xml:space="preserve"> та соціальн</w:t>
      </w:r>
      <w:r w:rsidR="00F126A7">
        <w:rPr>
          <w:rStyle w:val="210pt0pt"/>
          <w:rFonts w:ascii="Times New Roman" w:eastAsia="David" w:hAnsi="Times New Roman" w:cs="Times New Roman"/>
          <w:spacing w:val="0"/>
          <w:sz w:val="28"/>
          <w:szCs w:val="28"/>
          <w:lang w:val="uk-UA" w:eastAsia="ru-RU"/>
        </w:rPr>
        <w:t>ий</w:t>
      </w:r>
      <w:r w:rsidRPr="00E76C34">
        <w:rPr>
          <w:rStyle w:val="210pt0pt"/>
          <w:rFonts w:ascii="Times New Roman" w:eastAsia="David" w:hAnsi="Times New Roman" w:cs="Times New Roman"/>
          <w:spacing w:val="0"/>
          <w:sz w:val="28"/>
          <w:szCs w:val="28"/>
          <w:lang w:val="uk-UA" w:eastAsia="ru-RU"/>
        </w:rPr>
        <w:t xml:space="preserve"> статус, про які свідчить цей акце</w:t>
      </w:r>
      <w:r w:rsidR="00F126A7">
        <w:rPr>
          <w:rStyle w:val="210pt0pt"/>
          <w:rFonts w:ascii="Times New Roman" w:eastAsia="David" w:hAnsi="Times New Roman" w:cs="Times New Roman"/>
          <w:spacing w:val="0"/>
          <w:sz w:val="28"/>
          <w:szCs w:val="28"/>
          <w:lang w:val="uk-UA" w:eastAsia="ru-RU"/>
        </w:rPr>
        <w:t>н</w:t>
      </w:r>
      <w:r w:rsidRPr="00E76C34">
        <w:rPr>
          <w:rStyle w:val="210pt0pt"/>
          <w:rFonts w:ascii="Times New Roman" w:eastAsia="David" w:hAnsi="Times New Roman" w:cs="Times New Roman"/>
          <w:spacing w:val="0"/>
          <w:sz w:val="28"/>
          <w:szCs w:val="28"/>
          <w:lang w:val="uk-UA" w:eastAsia="ru-RU"/>
        </w:rPr>
        <w:t xml:space="preserve">т. </w:t>
      </w:r>
    </w:p>
    <w:p w:rsidR="00F126A7" w:rsidRDefault="00F126A7" w:rsidP="00BD035C">
      <w:pPr>
        <w:spacing w:line="360" w:lineRule="auto"/>
        <w:ind w:firstLine="567"/>
        <w:jc w:val="both"/>
        <w:rPr>
          <w:rStyle w:val="210pt0pt"/>
          <w:rFonts w:ascii="Times New Roman" w:eastAsia="David" w:hAnsi="Times New Roman" w:cs="Times New Roman"/>
          <w:spacing w:val="0"/>
          <w:sz w:val="28"/>
          <w:szCs w:val="28"/>
          <w:lang w:val="uk-UA" w:eastAsia="ru-RU"/>
        </w:rPr>
      </w:pPr>
      <w:r>
        <w:rPr>
          <w:rStyle w:val="210pt0pt"/>
          <w:rFonts w:ascii="Times New Roman" w:eastAsia="David" w:hAnsi="Times New Roman" w:cs="Times New Roman"/>
          <w:spacing w:val="0"/>
          <w:sz w:val="28"/>
          <w:szCs w:val="28"/>
          <w:lang w:val="uk-UA" w:eastAsia="ru-RU"/>
        </w:rPr>
        <w:t xml:space="preserve">Наведені приклади підкреслюють, що </w:t>
      </w:r>
      <w:r w:rsidR="00E76C34" w:rsidRPr="00F126A7">
        <w:rPr>
          <w:rStyle w:val="210pt0pt"/>
          <w:rFonts w:ascii="Times New Roman" w:eastAsia="David" w:hAnsi="Times New Roman" w:cs="Times New Roman"/>
          <w:i/>
          <w:iCs/>
          <w:spacing w:val="0"/>
          <w:sz w:val="28"/>
          <w:szCs w:val="28"/>
          <w:lang w:val="uk-UA" w:eastAsia="ru-RU"/>
        </w:rPr>
        <w:t>мокні</w:t>
      </w:r>
      <w:r w:rsidR="00E76C34" w:rsidRPr="00E76C34">
        <w:rPr>
          <w:rStyle w:val="210pt0pt"/>
          <w:rFonts w:ascii="Times New Roman" w:eastAsia="David" w:hAnsi="Times New Roman" w:cs="Times New Roman"/>
          <w:spacing w:val="0"/>
          <w:sz w:val="28"/>
          <w:szCs w:val="28"/>
          <w:lang w:val="uk-UA" w:eastAsia="ru-RU"/>
        </w:rPr>
        <w:t xml:space="preserve">, по-перше, модна тенденція, особливо серед молоді; </w:t>
      </w:r>
      <w:r>
        <w:rPr>
          <w:rStyle w:val="210pt0pt"/>
          <w:rFonts w:ascii="Times New Roman" w:eastAsia="David" w:hAnsi="Times New Roman" w:cs="Times New Roman"/>
          <w:spacing w:val="0"/>
          <w:sz w:val="28"/>
          <w:szCs w:val="28"/>
          <w:lang w:val="uk-UA" w:eastAsia="ru-RU"/>
        </w:rPr>
        <w:t xml:space="preserve">по-друге, маска, яку часто надягають люди високого </w:t>
      </w:r>
      <w:r>
        <w:rPr>
          <w:rStyle w:val="210pt0pt"/>
          <w:rFonts w:ascii="Times New Roman" w:eastAsia="David" w:hAnsi="Times New Roman" w:cs="Times New Roman"/>
          <w:spacing w:val="0"/>
          <w:sz w:val="28"/>
          <w:szCs w:val="28"/>
          <w:lang w:val="uk-UA" w:eastAsia="ru-RU"/>
        </w:rPr>
        <w:lastRenderedPageBreak/>
        <w:t>походження, щоб здаватися менш пихатими та більш привабливими в очах слухача.</w:t>
      </w:r>
    </w:p>
    <w:p w:rsidR="00F126A7" w:rsidRDefault="00E76C34" w:rsidP="00BD035C">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Аналіз типових фонетичних рис сегментного рівня, властивих кокні, Estuary, мокні та Advanced RP по суті збігаються, і до найбільш типових рис відносяться: заміна міжзубного звуку [ð], [ϴ] – на губно-зубний [</w:t>
      </w:r>
      <w:r w:rsidR="00F126A7">
        <w:rPr>
          <w:rStyle w:val="210pt0pt"/>
          <w:rFonts w:ascii="Times New Roman" w:eastAsia="David" w:hAnsi="Times New Roman" w:cs="Times New Roman"/>
          <w:spacing w:val="0"/>
          <w:sz w:val="28"/>
          <w:szCs w:val="28"/>
          <w:lang w:val="de-DE" w:eastAsia="ru-RU"/>
        </w:rPr>
        <w:t>t</w:t>
      </w:r>
      <w:r w:rsidRPr="00E76C34">
        <w:rPr>
          <w:rStyle w:val="210pt0pt"/>
          <w:rFonts w:ascii="Times New Roman" w:eastAsia="David" w:hAnsi="Times New Roman" w:cs="Times New Roman"/>
          <w:spacing w:val="0"/>
          <w:sz w:val="28"/>
          <w:szCs w:val="28"/>
          <w:lang w:val="uk-UA" w:eastAsia="ru-RU"/>
        </w:rPr>
        <w:t>], [v] – [</w:t>
      </w:r>
      <w:r w:rsidR="00F126A7">
        <w:rPr>
          <w:rStyle w:val="210pt0pt"/>
          <w:rFonts w:ascii="Times New Roman" w:eastAsia="David" w:hAnsi="Times New Roman" w:cs="Times New Roman"/>
          <w:spacing w:val="0"/>
          <w:sz w:val="28"/>
          <w:szCs w:val="28"/>
          <w:lang w:val="de-DE" w:eastAsia="ru-RU"/>
        </w:rPr>
        <w:t>t</w:t>
      </w:r>
      <w:r w:rsidRPr="00E76C34">
        <w:rPr>
          <w:rStyle w:val="210pt0pt"/>
          <w:rFonts w:ascii="Times New Roman" w:eastAsia="David" w:hAnsi="Times New Roman" w:cs="Times New Roman"/>
          <w:spacing w:val="0"/>
          <w:sz w:val="28"/>
          <w:szCs w:val="28"/>
          <w:lang w:val="uk-UA" w:eastAsia="ru-RU"/>
        </w:rPr>
        <w:t xml:space="preserve">auzənd]; вокалізація сонанта «1» і заміна його на голосний звук [w] </w:t>
      </w:r>
      <w:r w:rsidR="00F126A7" w:rsidRPr="00F126A7">
        <w:rPr>
          <w:rStyle w:val="210pt0pt"/>
          <w:rFonts w:ascii="Times New Roman" w:eastAsia="David" w:hAnsi="Times New Roman" w:cs="Times New Roman"/>
          <w:spacing w:val="0"/>
          <w:sz w:val="28"/>
          <w:szCs w:val="28"/>
          <w:lang w:val="uk-UA" w:eastAsia="ru-RU"/>
        </w:rPr>
        <w:t>–</w:t>
      </w:r>
      <w:r w:rsidRPr="00E76C34">
        <w:rPr>
          <w:rStyle w:val="210pt0pt"/>
          <w:rFonts w:ascii="Times New Roman" w:eastAsia="David" w:hAnsi="Times New Roman" w:cs="Times New Roman"/>
          <w:spacing w:val="0"/>
          <w:sz w:val="28"/>
          <w:szCs w:val="28"/>
          <w:lang w:val="uk-UA" w:eastAsia="ru-RU"/>
        </w:rPr>
        <w:t xml:space="preserve"> [miwəw]; використання гортанно</w:t>
      </w:r>
      <w:r w:rsidR="00F126A7">
        <w:rPr>
          <w:rStyle w:val="210pt0pt"/>
          <w:rFonts w:ascii="Times New Roman" w:eastAsia="David" w:hAnsi="Times New Roman" w:cs="Times New Roman"/>
          <w:spacing w:val="0"/>
          <w:sz w:val="28"/>
          <w:szCs w:val="28"/>
          <w:lang w:val="uk-UA" w:eastAsia="ru-RU"/>
        </w:rPr>
        <w:t>го</w:t>
      </w:r>
      <w:r w:rsidRPr="00E76C34">
        <w:rPr>
          <w:rStyle w:val="210pt0pt"/>
          <w:rFonts w:ascii="Times New Roman" w:eastAsia="David" w:hAnsi="Times New Roman" w:cs="Times New Roman"/>
          <w:spacing w:val="0"/>
          <w:sz w:val="28"/>
          <w:szCs w:val="28"/>
          <w:lang w:val="uk-UA" w:eastAsia="ru-RU"/>
        </w:rPr>
        <w:t xml:space="preserve"> </w:t>
      </w:r>
      <w:r w:rsidR="00F126A7">
        <w:rPr>
          <w:rStyle w:val="210pt0pt"/>
          <w:rFonts w:ascii="Times New Roman" w:eastAsia="David" w:hAnsi="Times New Roman" w:cs="Times New Roman"/>
          <w:spacing w:val="0"/>
          <w:sz w:val="28"/>
          <w:szCs w:val="28"/>
          <w:lang w:val="uk-UA" w:eastAsia="ru-RU"/>
        </w:rPr>
        <w:t>зымкнення</w:t>
      </w:r>
      <w:r w:rsidRPr="00E76C34">
        <w:rPr>
          <w:rStyle w:val="210pt0pt"/>
          <w:rFonts w:ascii="Times New Roman" w:eastAsia="David" w:hAnsi="Times New Roman" w:cs="Times New Roman"/>
          <w:spacing w:val="0"/>
          <w:sz w:val="28"/>
          <w:szCs w:val="28"/>
          <w:lang w:val="uk-UA" w:eastAsia="ru-RU"/>
        </w:rPr>
        <w:t xml:space="preserve"> «ʔ» замість приголосного «t», якщо другий з них </w:t>
      </w:r>
      <w:r w:rsidR="00F126A7">
        <w:rPr>
          <w:rStyle w:val="210pt0pt"/>
          <w:rFonts w:ascii="Times New Roman" w:eastAsia="David" w:hAnsi="Times New Roman" w:cs="Times New Roman"/>
          <w:spacing w:val="0"/>
          <w:sz w:val="28"/>
          <w:szCs w:val="28"/>
          <w:lang w:val="uk-UA" w:eastAsia="ru-RU"/>
        </w:rPr>
        <w:t>наголошений</w:t>
      </w:r>
      <w:r w:rsidRPr="00E76C34">
        <w:rPr>
          <w:rStyle w:val="210pt0pt"/>
          <w:rFonts w:ascii="Times New Roman" w:eastAsia="David" w:hAnsi="Times New Roman" w:cs="Times New Roman"/>
          <w:spacing w:val="0"/>
          <w:sz w:val="28"/>
          <w:szCs w:val="28"/>
          <w:lang w:val="uk-UA" w:eastAsia="ru-RU"/>
        </w:rPr>
        <w:t xml:space="preserve"> </w:t>
      </w:r>
      <w:r w:rsidR="00F126A7">
        <w:rPr>
          <w:rStyle w:val="210pt0pt"/>
          <w:rFonts w:ascii="Times New Roman" w:eastAsia="David" w:hAnsi="Times New Roman" w:cs="Times New Roman"/>
          <w:spacing w:val="0"/>
          <w:sz w:val="28"/>
          <w:szCs w:val="28"/>
          <w:lang w:val="uk-UA" w:eastAsia="ru-RU"/>
        </w:rPr>
        <w:t>–</w:t>
      </w:r>
      <w:r w:rsidRPr="00E76C34">
        <w:rPr>
          <w:rStyle w:val="210pt0pt"/>
          <w:rFonts w:ascii="Times New Roman" w:eastAsia="David" w:hAnsi="Times New Roman" w:cs="Times New Roman"/>
          <w:spacing w:val="0"/>
          <w:sz w:val="28"/>
          <w:szCs w:val="28"/>
          <w:lang w:val="uk-UA" w:eastAsia="ru-RU"/>
        </w:rPr>
        <w:t xml:space="preserve"> [bоʔ1];</w:t>
      </w:r>
      <w:r w:rsidR="00F126A7" w:rsidRPr="00F126A7">
        <w:rPr>
          <w:rStyle w:val="210pt0pt"/>
          <w:rFonts w:ascii="Times New Roman" w:eastAsia="David" w:hAnsi="Times New Roman" w:cs="Times New Roman"/>
          <w:spacing w:val="0"/>
          <w:sz w:val="28"/>
          <w:szCs w:val="28"/>
          <w:lang w:val="uk-UA" w:eastAsia="ru-RU"/>
        </w:rPr>
        <w:t xml:space="preserve"> </w:t>
      </w:r>
      <w:r w:rsidR="00F126A7">
        <w:rPr>
          <w:rStyle w:val="210pt0pt"/>
          <w:rFonts w:ascii="Times New Roman" w:eastAsia="David" w:hAnsi="Times New Roman" w:cs="Times New Roman"/>
          <w:spacing w:val="0"/>
          <w:sz w:val="28"/>
          <w:szCs w:val="28"/>
          <w:lang w:val="uk-UA" w:eastAsia="ru-RU"/>
        </w:rPr>
        <w:t>утворення палатально-альвеолярного африката [</w:t>
      </w:r>
      <w:r w:rsidR="00F126A7">
        <w:rPr>
          <w:rStyle w:val="210pt0pt"/>
          <w:rFonts w:ascii="Times New Roman" w:eastAsia="David" w:hAnsi="Times New Roman" w:cs="Times New Roman"/>
          <w:spacing w:val="0"/>
          <w:sz w:val="28"/>
          <w:szCs w:val="28"/>
          <w:lang w:val="en-US" w:eastAsia="ru-RU"/>
        </w:rPr>
        <w:t>tf</w:t>
      </w:r>
      <w:r w:rsidR="00F126A7" w:rsidRPr="00F126A7">
        <w:rPr>
          <w:rStyle w:val="210pt0pt"/>
          <w:rFonts w:ascii="Times New Roman" w:eastAsia="David" w:hAnsi="Times New Roman" w:cs="Times New Roman"/>
          <w:spacing w:val="0"/>
          <w:sz w:val="28"/>
          <w:szCs w:val="28"/>
          <w:lang w:val="uk-UA" w:eastAsia="ru-RU"/>
        </w:rPr>
        <w:t xml:space="preserve">] </w:t>
      </w:r>
      <w:r w:rsidR="00F126A7">
        <w:rPr>
          <w:rStyle w:val="210pt0pt"/>
          <w:rFonts w:ascii="Times New Roman" w:eastAsia="David" w:hAnsi="Times New Roman" w:cs="Times New Roman"/>
          <w:spacing w:val="0"/>
          <w:sz w:val="28"/>
          <w:szCs w:val="28"/>
          <w:lang w:val="uk-UA" w:eastAsia="ru-RU"/>
        </w:rPr>
        <w:t>у випадку передування альвеолярного [</w:t>
      </w:r>
      <w:r w:rsidR="00F126A7">
        <w:rPr>
          <w:rStyle w:val="210pt0pt"/>
          <w:rFonts w:ascii="Times New Roman" w:eastAsia="David" w:hAnsi="Times New Roman" w:cs="Times New Roman"/>
          <w:spacing w:val="0"/>
          <w:sz w:val="28"/>
          <w:szCs w:val="28"/>
          <w:lang w:val="de-DE" w:eastAsia="ru-RU"/>
        </w:rPr>
        <w:t>t</w:t>
      </w:r>
      <w:r w:rsidR="00F126A7">
        <w:rPr>
          <w:rStyle w:val="210pt0pt"/>
          <w:rFonts w:ascii="Times New Roman" w:eastAsia="David" w:hAnsi="Times New Roman" w:cs="Times New Roman"/>
          <w:spacing w:val="0"/>
          <w:sz w:val="28"/>
          <w:szCs w:val="28"/>
          <w:lang w:val="uk-UA" w:eastAsia="ru-RU"/>
        </w:rPr>
        <w:t>] палатальному [і]; редукція закінчення –</w:t>
      </w:r>
      <w:r w:rsidR="00F126A7">
        <w:rPr>
          <w:rStyle w:val="210pt0pt"/>
          <w:rFonts w:ascii="Times New Roman" w:eastAsia="David" w:hAnsi="Times New Roman" w:cs="Times New Roman"/>
          <w:spacing w:val="0"/>
          <w:sz w:val="28"/>
          <w:szCs w:val="28"/>
          <w:lang w:val="de-DE" w:eastAsia="ru-RU"/>
        </w:rPr>
        <w:t>ing</w:t>
      </w:r>
      <w:r w:rsidR="00F126A7">
        <w:rPr>
          <w:rStyle w:val="210pt0pt"/>
          <w:rFonts w:ascii="Times New Roman" w:eastAsia="David" w:hAnsi="Times New Roman" w:cs="Times New Roman"/>
          <w:spacing w:val="0"/>
          <w:sz w:val="28"/>
          <w:szCs w:val="28"/>
          <w:lang w:val="uk-UA" w:eastAsia="ru-RU"/>
        </w:rPr>
        <w:t>, т</w:t>
      </w:r>
      <w:r w:rsidRPr="00E76C34">
        <w:rPr>
          <w:rStyle w:val="210pt0pt"/>
          <w:rFonts w:ascii="Times New Roman" w:eastAsia="David" w:hAnsi="Times New Roman" w:cs="Times New Roman"/>
          <w:spacing w:val="0"/>
          <w:sz w:val="28"/>
          <w:szCs w:val="28"/>
          <w:lang w:val="uk-UA" w:eastAsia="ru-RU"/>
        </w:rPr>
        <w:t>обто заміна назального задньо</w:t>
      </w:r>
      <w:r w:rsidR="00F126A7">
        <w:rPr>
          <w:rStyle w:val="210pt0pt"/>
          <w:rFonts w:ascii="Times New Roman" w:eastAsia="David" w:hAnsi="Times New Roman" w:cs="Times New Roman"/>
          <w:spacing w:val="0"/>
          <w:sz w:val="28"/>
          <w:szCs w:val="28"/>
          <w:lang w:val="uk-UA" w:eastAsia="ru-RU"/>
        </w:rPr>
        <w:t>язикового</w:t>
      </w:r>
      <w:r w:rsidRPr="00E76C34">
        <w:rPr>
          <w:rStyle w:val="210pt0pt"/>
          <w:rFonts w:ascii="Times New Roman" w:eastAsia="David" w:hAnsi="Times New Roman" w:cs="Times New Roman"/>
          <w:spacing w:val="0"/>
          <w:sz w:val="28"/>
          <w:szCs w:val="28"/>
          <w:lang w:val="uk-UA" w:eastAsia="ru-RU"/>
        </w:rPr>
        <w:t xml:space="preserve"> сонанта [ŋ] на передньо</w:t>
      </w:r>
      <w:r w:rsidR="00F126A7">
        <w:rPr>
          <w:rStyle w:val="210pt0pt"/>
          <w:rFonts w:ascii="Times New Roman" w:eastAsia="David" w:hAnsi="Times New Roman" w:cs="Times New Roman"/>
          <w:spacing w:val="0"/>
          <w:sz w:val="28"/>
          <w:szCs w:val="28"/>
          <w:lang w:val="uk-UA" w:eastAsia="ru-RU"/>
        </w:rPr>
        <w:t>язиковий</w:t>
      </w:r>
      <w:r w:rsidRPr="00E76C34">
        <w:rPr>
          <w:rStyle w:val="210pt0pt"/>
          <w:rFonts w:ascii="Times New Roman" w:eastAsia="David" w:hAnsi="Times New Roman" w:cs="Times New Roman"/>
          <w:spacing w:val="0"/>
          <w:sz w:val="28"/>
          <w:szCs w:val="28"/>
          <w:lang w:val="uk-UA" w:eastAsia="ru-RU"/>
        </w:rPr>
        <w:t xml:space="preserve"> сонорний [n]: опущення звуку [i] – new – [nu]. </w:t>
      </w:r>
    </w:p>
    <w:p w:rsidR="00F126A7" w:rsidRDefault="00E76C34" w:rsidP="00F126A7">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 xml:space="preserve">Зважаючи на зазначене вище, можна припустити, що елементи «кокні», «Estuary» або «мокні» використовуються в сучасному мовленні як засіб оптимізації соціальної взаємодії, особливо в молодіжному середовищі. </w:t>
      </w:r>
      <w:r w:rsidR="00F126A7">
        <w:rPr>
          <w:rStyle w:val="210pt0pt"/>
          <w:rFonts w:ascii="Times New Roman" w:eastAsia="David" w:hAnsi="Times New Roman" w:cs="Times New Roman"/>
          <w:spacing w:val="0"/>
          <w:sz w:val="28"/>
          <w:szCs w:val="28"/>
          <w:lang w:val="uk-UA" w:eastAsia="ru-RU"/>
        </w:rPr>
        <w:t xml:space="preserve">Явище </w:t>
      </w:r>
      <w:r w:rsidR="00F126A7" w:rsidRPr="00F126A7">
        <w:rPr>
          <w:rStyle w:val="210pt0pt"/>
          <w:rFonts w:ascii="Times New Roman" w:eastAsia="David" w:hAnsi="Times New Roman" w:cs="Times New Roman"/>
          <w:i/>
          <w:iCs/>
          <w:spacing w:val="0"/>
          <w:sz w:val="28"/>
          <w:szCs w:val="28"/>
          <w:lang w:val="uk-UA" w:eastAsia="ru-RU"/>
        </w:rPr>
        <w:t>кокніфікації</w:t>
      </w:r>
      <w:r w:rsidR="00F126A7">
        <w:rPr>
          <w:rStyle w:val="210pt0pt"/>
          <w:rFonts w:ascii="Times New Roman" w:eastAsia="David" w:hAnsi="Times New Roman" w:cs="Times New Roman"/>
          <w:spacing w:val="0"/>
          <w:sz w:val="28"/>
          <w:szCs w:val="28"/>
          <w:lang w:val="uk-UA" w:eastAsia="ru-RU"/>
        </w:rPr>
        <w:t xml:space="preserve"> можна розглядати в комунікативно-прагматичному ракурсі. </w:t>
      </w:r>
      <w:r w:rsidRPr="00E76C34">
        <w:rPr>
          <w:rStyle w:val="210pt0pt"/>
          <w:rFonts w:ascii="Times New Roman" w:eastAsia="David" w:hAnsi="Times New Roman" w:cs="Times New Roman"/>
          <w:spacing w:val="0"/>
          <w:sz w:val="28"/>
          <w:szCs w:val="28"/>
          <w:lang w:val="uk-UA" w:eastAsia="ru-RU"/>
        </w:rPr>
        <w:t xml:space="preserve">Як показали наші спостереження, </w:t>
      </w:r>
      <w:r w:rsidR="00F126A7">
        <w:rPr>
          <w:rStyle w:val="210pt0pt"/>
          <w:rFonts w:ascii="Times New Roman" w:eastAsia="David" w:hAnsi="Times New Roman" w:cs="Times New Roman"/>
          <w:spacing w:val="0"/>
          <w:sz w:val="28"/>
          <w:szCs w:val="28"/>
          <w:lang w:val="uk-UA" w:eastAsia="ru-RU"/>
        </w:rPr>
        <w:t>ц</w:t>
      </w:r>
      <w:r w:rsidRPr="00E76C34">
        <w:rPr>
          <w:rStyle w:val="210pt0pt"/>
          <w:rFonts w:ascii="Times New Roman" w:eastAsia="David" w:hAnsi="Times New Roman" w:cs="Times New Roman"/>
          <w:spacing w:val="0"/>
          <w:sz w:val="28"/>
          <w:szCs w:val="28"/>
          <w:lang w:val="uk-UA" w:eastAsia="ru-RU"/>
        </w:rPr>
        <w:t xml:space="preserve">е явище використовується для того, щоб: </w:t>
      </w:r>
    </w:p>
    <w:p w:rsidR="00F126A7" w:rsidRDefault="00E76C34" w:rsidP="00F126A7">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 xml:space="preserve">• навмисно знизити свій соціальний статус та інтелектуальний рівень відповідно до соціального та інтелектуального рівня слухача (досить часто риси кокні «одягаються» як маска для того, щоб приховати аристократичне походження); </w:t>
      </w:r>
    </w:p>
    <w:p w:rsidR="00F126A7" w:rsidRDefault="00E76C34" w:rsidP="00F126A7">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 xml:space="preserve">• скоротити дистанцію між </w:t>
      </w:r>
      <w:r w:rsidR="00F126A7">
        <w:rPr>
          <w:rStyle w:val="210pt0pt"/>
          <w:rFonts w:ascii="Times New Roman" w:eastAsia="David" w:hAnsi="Times New Roman" w:cs="Times New Roman"/>
          <w:spacing w:val="0"/>
          <w:sz w:val="28"/>
          <w:szCs w:val="28"/>
          <w:lang w:val="uk-UA" w:eastAsia="ru-RU"/>
        </w:rPr>
        <w:t>слухачем</w:t>
      </w:r>
      <w:r w:rsidRPr="00E76C34">
        <w:rPr>
          <w:rStyle w:val="210pt0pt"/>
          <w:rFonts w:ascii="Times New Roman" w:eastAsia="David" w:hAnsi="Times New Roman" w:cs="Times New Roman"/>
          <w:spacing w:val="0"/>
          <w:sz w:val="28"/>
          <w:szCs w:val="28"/>
          <w:lang w:val="uk-UA" w:eastAsia="ru-RU"/>
        </w:rPr>
        <w:t xml:space="preserve"> і </w:t>
      </w:r>
      <w:r w:rsidR="00F126A7">
        <w:rPr>
          <w:rStyle w:val="210pt0pt"/>
          <w:rFonts w:ascii="Times New Roman" w:eastAsia="David" w:hAnsi="Times New Roman" w:cs="Times New Roman"/>
          <w:spacing w:val="0"/>
          <w:sz w:val="28"/>
          <w:szCs w:val="28"/>
          <w:lang w:val="uk-UA" w:eastAsia="ru-RU"/>
        </w:rPr>
        <w:t>мвцем</w:t>
      </w:r>
      <w:r w:rsidRPr="00E76C34">
        <w:rPr>
          <w:rStyle w:val="210pt0pt"/>
          <w:rFonts w:ascii="Times New Roman" w:eastAsia="David" w:hAnsi="Times New Roman" w:cs="Times New Roman"/>
          <w:spacing w:val="0"/>
          <w:sz w:val="28"/>
          <w:szCs w:val="28"/>
          <w:lang w:val="uk-UA" w:eastAsia="ru-RU"/>
        </w:rPr>
        <w:t xml:space="preserve">, встановити більш довірчі взаємини, тобто створити імідж «свого хлопця»; </w:t>
      </w:r>
    </w:p>
    <w:p w:rsidR="00B76C32" w:rsidRDefault="00E76C34" w:rsidP="00F126A7">
      <w:pPr>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 xml:space="preserve">• не «відставати» від сучасних тенденцій і звучати як людина, яка «йде в ногу з часом»; </w:t>
      </w:r>
    </w:p>
    <w:p w:rsidR="00B76C32" w:rsidRDefault="00B76C32" w:rsidP="0023197B">
      <w:pPr>
        <w:widowControl w:val="0"/>
        <w:spacing w:line="360" w:lineRule="auto"/>
        <w:ind w:firstLine="567"/>
        <w:jc w:val="both"/>
        <w:rPr>
          <w:rStyle w:val="210pt0pt"/>
          <w:rFonts w:ascii="Times New Roman" w:eastAsia="David" w:hAnsi="Times New Roman" w:cs="Times New Roman"/>
          <w:spacing w:val="0"/>
          <w:sz w:val="28"/>
          <w:szCs w:val="28"/>
          <w:lang w:val="uk-UA" w:eastAsia="ru-RU"/>
        </w:rPr>
      </w:pPr>
      <w:r>
        <w:rPr>
          <w:rStyle w:val="210pt0pt"/>
          <w:rFonts w:ascii="Times New Roman" w:eastAsia="David" w:hAnsi="Times New Roman" w:cs="Times New Roman"/>
          <w:spacing w:val="0"/>
          <w:sz w:val="28"/>
          <w:szCs w:val="28"/>
          <w:lang w:val="uk-UA" w:eastAsia="ru-RU"/>
        </w:rPr>
        <w:t>• «</w:t>
      </w:r>
      <w:r w:rsidR="00E76C34" w:rsidRPr="00E76C34">
        <w:rPr>
          <w:rStyle w:val="210pt0pt"/>
          <w:rFonts w:ascii="Times New Roman" w:eastAsia="David" w:hAnsi="Times New Roman" w:cs="Times New Roman"/>
          <w:spacing w:val="0"/>
          <w:sz w:val="28"/>
          <w:szCs w:val="28"/>
          <w:lang w:val="uk-UA" w:eastAsia="ru-RU"/>
        </w:rPr>
        <w:t>омолодити</w:t>
      </w:r>
      <w:r>
        <w:rPr>
          <w:rStyle w:val="210pt0pt"/>
          <w:rFonts w:ascii="Times New Roman" w:eastAsia="David" w:hAnsi="Times New Roman" w:cs="Times New Roman"/>
          <w:spacing w:val="0"/>
          <w:sz w:val="28"/>
          <w:szCs w:val="28"/>
          <w:lang w:val="uk-UA" w:eastAsia="ru-RU"/>
        </w:rPr>
        <w:t>»</w:t>
      </w:r>
      <w:r w:rsidR="00E76C34" w:rsidRPr="00E76C34">
        <w:rPr>
          <w:rStyle w:val="210pt0pt"/>
          <w:rFonts w:ascii="Times New Roman" w:eastAsia="David" w:hAnsi="Times New Roman" w:cs="Times New Roman"/>
          <w:spacing w:val="0"/>
          <w:sz w:val="28"/>
          <w:szCs w:val="28"/>
          <w:lang w:val="uk-UA" w:eastAsia="ru-RU"/>
        </w:rPr>
        <w:t xml:space="preserve"> свій реальний вік (характерно для представників поп-культури). </w:t>
      </w:r>
    </w:p>
    <w:p w:rsidR="00B76C32" w:rsidRDefault="00E76C34" w:rsidP="0023197B">
      <w:pPr>
        <w:widowControl w:val="0"/>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Без</w:t>
      </w:r>
      <w:r w:rsidR="00B76C32">
        <w:rPr>
          <w:rStyle w:val="210pt0pt"/>
          <w:rFonts w:ascii="Times New Roman" w:eastAsia="David" w:hAnsi="Times New Roman" w:cs="Times New Roman"/>
          <w:spacing w:val="0"/>
          <w:sz w:val="28"/>
          <w:szCs w:val="28"/>
          <w:lang w:val="uk-UA" w:eastAsia="ru-RU"/>
        </w:rPr>
        <w:t>перечно</w:t>
      </w:r>
      <w:r w:rsidRPr="00E76C34">
        <w:rPr>
          <w:rStyle w:val="210pt0pt"/>
          <w:rFonts w:ascii="Times New Roman" w:eastAsia="David" w:hAnsi="Times New Roman" w:cs="Times New Roman"/>
          <w:spacing w:val="0"/>
          <w:sz w:val="28"/>
          <w:szCs w:val="28"/>
          <w:lang w:val="uk-UA" w:eastAsia="ru-RU"/>
        </w:rPr>
        <w:t>, використання елементів «кокні» може бути не тільки навмисним, а й мимовільним, і зумовлен</w:t>
      </w:r>
      <w:r w:rsidR="00B76C32">
        <w:rPr>
          <w:rStyle w:val="210pt0pt"/>
          <w:rFonts w:ascii="Times New Roman" w:eastAsia="David" w:hAnsi="Times New Roman" w:cs="Times New Roman"/>
          <w:spacing w:val="0"/>
          <w:sz w:val="28"/>
          <w:szCs w:val="28"/>
          <w:lang w:val="uk-UA" w:eastAsia="ru-RU"/>
        </w:rPr>
        <w:t>о</w:t>
      </w:r>
      <w:r w:rsidRPr="00E76C34">
        <w:rPr>
          <w:rStyle w:val="210pt0pt"/>
          <w:rFonts w:ascii="Times New Roman" w:eastAsia="David" w:hAnsi="Times New Roman" w:cs="Times New Roman"/>
          <w:spacing w:val="0"/>
          <w:sz w:val="28"/>
          <w:szCs w:val="28"/>
          <w:lang w:val="uk-UA" w:eastAsia="ru-RU"/>
        </w:rPr>
        <w:t xml:space="preserve"> як впливом субкультури, так і </w:t>
      </w:r>
      <w:r w:rsidRPr="00E76C34">
        <w:rPr>
          <w:rStyle w:val="210pt0pt"/>
          <w:rFonts w:ascii="Times New Roman" w:eastAsia="David" w:hAnsi="Times New Roman" w:cs="Times New Roman"/>
          <w:spacing w:val="0"/>
          <w:sz w:val="28"/>
          <w:szCs w:val="28"/>
          <w:lang w:val="uk-UA" w:eastAsia="ru-RU"/>
        </w:rPr>
        <w:lastRenderedPageBreak/>
        <w:t>впливом процесу демократизації мови, а також засобів масової комунікації.</w:t>
      </w:r>
    </w:p>
    <w:p w:rsidR="00B76C32" w:rsidRDefault="00E76C34" w:rsidP="0023197B">
      <w:pPr>
        <w:widowControl w:val="0"/>
        <w:spacing w:line="360" w:lineRule="auto"/>
        <w:ind w:firstLine="567"/>
        <w:jc w:val="both"/>
        <w:rPr>
          <w:rStyle w:val="210pt0pt"/>
          <w:rFonts w:ascii="Times New Roman" w:eastAsia="David" w:hAnsi="Times New Roman" w:cs="Times New Roman"/>
          <w:spacing w:val="0"/>
          <w:sz w:val="28"/>
          <w:szCs w:val="28"/>
          <w:lang w:val="uk-UA" w:eastAsia="ru-RU"/>
        </w:rPr>
      </w:pPr>
      <w:r w:rsidRPr="00E76C34">
        <w:rPr>
          <w:rStyle w:val="210pt0pt"/>
          <w:rFonts w:ascii="Times New Roman" w:eastAsia="David" w:hAnsi="Times New Roman" w:cs="Times New Roman"/>
          <w:spacing w:val="0"/>
          <w:sz w:val="28"/>
          <w:szCs w:val="28"/>
          <w:lang w:val="uk-UA" w:eastAsia="ru-RU"/>
        </w:rPr>
        <w:t xml:space="preserve"> </w:t>
      </w:r>
      <w:r w:rsidR="00B76C32">
        <w:rPr>
          <w:rStyle w:val="210pt0pt"/>
          <w:rFonts w:ascii="Times New Roman" w:eastAsia="David" w:hAnsi="Times New Roman" w:cs="Times New Roman"/>
          <w:spacing w:val="0"/>
          <w:sz w:val="28"/>
          <w:szCs w:val="28"/>
          <w:lang w:val="uk-UA" w:eastAsia="ru-RU"/>
        </w:rPr>
        <w:t>Отже</w:t>
      </w:r>
      <w:r w:rsidRPr="00E76C34">
        <w:rPr>
          <w:rStyle w:val="210pt0pt"/>
          <w:rFonts w:ascii="Times New Roman" w:eastAsia="David" w:hAnsi="Times New Roman" w:cs="Times New Roman"/>
          <w:spacing w:val="0"/>
          <w:sz w:val="28"/>
          <w:szCs w:val="28"/>
          <w:lang w:val="uk-UA" w:eastAsia="ru-RU"/>
        </w:rPr>
        <w:t xml:space="preserve">, ставлення до акцентів, зокрема до акцентів низького престижу, змінилося і стало більш позитивним, що </w:t>
      </w:r>
      <w:r w:rsidR="00B76C32">
        <w:rPr>
          <w:rStyle w:val="210pt0pt"/>
          <w:rFonts w:ascii="Times New Roman" w:eastAsia="David" w:hAnsi="Times New Roman" w:cs="Times New Roman"/>
          <w:spacing w:val="0"/>
          <w:sz w:val="28"/>
          <w:szCs w:val="28"/>
          <w:lang w:val="uk-UA" w:eastAsia="ru-RU"/>
        </w:rPr>
        <w:t>свідчить</w:t>
      </w:r>
      <w:r w:rsidRPr="00E76C34">
        <w:rPr>
          <w:rStyle w:val="210pt0pt"/>
          <w:rFonts w:ascii="Times New Roman" w:eastAsia="David" w:hAnsi="Times New Roman" w:cs="Times New Roman"/>
          <w:spacing w:val="0"/>
          <w:sz w:val="28"/>
          <w:szCs w:val="28"/>
          <w:lang w:val="uk-UA" w:eastAsia="ru-RU"/>
        </w:rPr>
        <w:t xml:space="preserve"> про демократизацію британського суспільства сьогодні. </w:t>
      </w:r>
    </w:p>
    <w:p w:rsidR="00E76C34" w:rsidRDefault="00E76C34" w:rsidP="00F126A7">
      <w:pPr>
        <w:spacing w:line="360" w:lineRule="auto"/>
        <w:ind w:firstLine="567"/>
        <w:jc w:val="both"/>
        <w:rPr>
          <w:rStyle w:val="rynqvb"/>
          <w:rFonts w:ascii="Helvetica" w:hAnsi="Helvetica" w:cs="Helvetica"/>
          <w:color w:val="3C4043"/>
          <w:sz w:val="27"/>
          <w:szCs w:val="27"/>
          <w:shd w:val="clear" w:color="auto" w:fill="F5F5F5"/>
          <w:lang w:val="uk-UA"/>
        </w:rPr>
      </w:pPr>
      <w:r w:rsidRPr="00E76C34">
        <w:rPr>
          <w:rStyle w:val="210pt0pt"/>
          <w:rFonts w:ascii="Times New Roman" w:eastAsia="David" w:hAnsi="Times New Roman" w:cs="Times New Roman"/>
          <w:spacing w:val="0"/>
          <w:sz w:val="28"/>
          <w:szCs w:val="28"/>
          <w:lang w:val="uk-UA" w:eastAsia="ru-RU"/>
        </w:rPr>
        <w:t>Однак демократизація суспільства призвела не тільки до того, що носії RP стали більш терпимо ставитись до регіональних та міських акцентів, але й до того, що деякі з них, дотримуючись сучасних тенденцій, змінюють сво</w:t>
      </w:r>
      <w:r w:rsidR="00B76C32">
        <w:rPr>
          <w:rStyle w:val="210pt0pt"/>
          <w:rFonts w:ascii="Times New Roman" w:eastAsia="David" w:hAnsi="Times New Roman" w:cs="Times New Roman"/>
          <w:spacing w:val="0"/>
          <w:sz w:val="28"/>
          <w:szCs w:val="28"/>
          <w:lang w:val="uk-UA" w:eastAsia="ru-RU"/>
        </w:rPr>
        <w:t>є</w:t>
      </w:r>
      <w:r w:rsidRPr="00E76C34">
        <w:rPr>
          <w:rStyle w:val="210pt0pt"/>
          <w:rFonts w:ascii="Times New Roman" w:eastAsia="David" w:hAnsi="Times New Roman" w:cs="Times New Roman"/>
          <w:spacing w:val="0"/>
          <w:sz w:val="28"/>
          <w:szCs w:val="28"/>
          <w:lang w:val="uk-UA" w:eastAsia="ru-RU"/>
        </w:rPr>
        <w:t xml:space="preserve"> </w:t>
      </w:r>
      <w:r w:rsidR="00B76C32">
        <w:rPr>
          <w:rStyle w:val="210pt0pt"/>
          <w:rFonts w:ascii="Times New Roman" w:eastAsia="David" w:hAnsi="Times New Roman" w:cs="Times New Roman"/>
          <w:spacing w:val="0"/>
          <w:sz w:val="28"/>
          <w:szCs w:val="28"/>
          <w:lang w:val="uk-UA" w:eastAsia="ru-RU"/>
        </w:rPr>
        <w:t>мовлення. Таке явище</w:t>
      </w:r>
      <w:r w:rsidRPr="00E76C34">
        <w:rPr>
          <w:rStyle w:val="210pt0pt"/>
          <w:rFonts w:ascii="Times New Roman" w:eastAsia="David" w:hAnsi="Times New Roman" w:cs="Times New Roman"/>
          <w:spacing w:val="0"/>
          <w:sz w:val="28"/>
          <w:szCs w:val="28"/>
          <w:lang w:val="uk-UA" w:eastAsia="ru-RU"/>
        </w:rPr>
        <w:t xml:space="preserve"> М.А.К.</w:t>
      </w:r>
      <w:r w:rsidR="00B76C32">
        <w:rPr>
          <w:rStyle w:val="210pt0pt"/>
          <w:rFonts w:ascii="Times New Roman" w:eastAsia="David" w:hAnsi="Times New Roman" w:cs="Times New Roman"/>
          <w:spacing w:val="0"/>
          <w:sz w:val="28"/>
          <w:szCs w:val="28"/>
          <w:lang w:val="uk-UA" w:eastAsia="ru-RU"/>
        </w:rPr>
        <w:t xml:space="preserve"> Халлідей називає</w:t>
      </w:r>
      <w:r w:rsidRPr="00E76C34">
        <w:rPr>
          <w:rStyle w:val="210pt0pt"/>
          <w:rFonts w:ascii="Times New Roman" w:eastAsia="David" w:hAnsi="Times New Roman" w:cs="Times New Roman"/>
          <w:spacing w:val="0"/>
          <w:sz w:val="28"/>
          <w:szCs w:val="28"/>
          <w:lang w:val="uk-UA" w:eastAsia="ru-RU"/>
        </w:rPr>
        <w:t xml:space="preserve"> </w:t>
      </w:r>
      <w:r w:rsidR="00B76C32" w:rsidRPr="00B76C32">
        <w:rPr>
          <w:rStyle w:val="210pt0pt"/>
          <w:rFonts w:ascii="Times New Roman" w:eastAsia="David" w:hAnsi="Times New Roman" w:cs="Times New Roman"/>
          <w:i/>
          <w:iCs/>
          <w:spacing w:val="0"/>
          <w:sz w:val="28"/>
          <w:szCs w:val="28"/>
          <w:lang w:val="de-DE" w:eastAsia="ru-RU"/>
        </w:rPr>
        <w:t>d</w:t>
      </w:r>
      <w:r w:rsidRPr="00B76C32">
        <w:rPr>
          <w:rStyle w:val="210pt0pt"/>
          <w:rFonts w:ascii="Times New Roman" w:eastAsia="David" w:hAnsi="Times New Roman" w:cs="Times New Roman"/>
          <w:i/>
          <w:iCs/>
          <w:spacing w:val="0"/>
          <w:sz w:val="28"/>
          <w:szCs w:val="28"/>
          <w:lang w:val="uk-UA" w:eastAsia="ru-RU"/>
        </w:rPr>
        <w:t>ialect switching</w:t>
      </w:r>
      <w:r w:rsidRPr="00E76C34">
        <w:rPr>
          <w:rStyle w:val="210pt0pt"/>
          <w:rFonts w:ascii="Times New Roman" w:eastAsia="David" w:hAnsi="Times New Roman" w:cs="Times New Roman"/>
          <w:spacing w:val="0"/>
          <w:sz w:val="28"/>
          <w:szCs w:val="28"/>
          <w:lang w:val="uk-UA" w:eastAsia="ru-RU"/>
        </w:rPr>
        <w:t xml:space="preserve"> (</w:t>
      </w:r>
      <w:r w:rsidRPr="00584EE2">
        <w:rPr>
          <w:rStyle w:val="210pt0pt"/>
          <w:rFonts w:ascii="Times New Roman" w:eastAsia="David" w:hAnsi="Times New Roman" w:cs="Times New Roman"/>
          <w:spacing w:val="0"/>
          <w:sz w:val="28"/>
          <w:szCs w:val="28"/>
          <w:lang w:val="uk-UA" w:eastAsia="ru-RU"/>
        </w:rPr>
        <w:t>Halliday, 1978: 34</w:t>
      </w:r>
      <w:r w:rsidRPr="00E76C34">
        <w:rPr>
          <w:rStyle w:val="210pt0pt"/>
          <w:rFonts w:ascii="Times New Roman" w:eastAsia="David" w:hAnsi="Times New Roman" w:cs="Times New Roman"/>
          <w:spacing w:val="0"/>
          <w:sz w:val="28"/>
          <w:szCs w:val="28"/>
          <w:lang w:val="uk-UA" w:eastAsia="ru-RU"/>
        </w:rPr>
        <w:t xml:space="preserve">). </w:t>
      </w:r>
      <w:r w:rsidR="00B76C32">
        <w:rPr>
          <w:rStyle w:val="210pt0pt"/>
          <w:rFonts w:ascii="Times New Roman" w:eastAsia="David" w:hAnsi="Times New Roman" w:cs="Times New Roman"/>
          <w:spacing w:val="0"/>
          <w:sz w:val="28"/>
          <w:szCs w:val="28"/>
          <w:lang w:val="uk-UA" w:eastAsia="ru-RU"/>
        </w:rPr>
        <w:t>Він стверджує, що перемикання з одного діалекту на інший</w:t>
      </w:r>
      <w:r w:rsidRPr="00E76C34">
        <w:rPr>
          <w:rStyle w:val="210pt0pt"/>
          <w:rFonts w:ascii="Times New Roman" w:eastAsia="David" w:hAnsi="Times New Roman" w:cs="Times New Roman"/>
          <w:spacing w:val="0"/>
          <w:sz w:val="28"/>
          <w:szCs w:val="28"/>
          <w:lang w:val="uk-UA" w:eastAsia="ru-RU"/>
        </w:rPr>
        <w:t xml:space="preserve"> відбувається у разі, коли ситуація спілкування </w:t>
      </w:r>
      <w:r w:rsidR="00B76C32">
        <w:rPr>
          <w:rStyle w:val="210pt0pt"/>
          <w:rFonts w:ascii="Times New Roman" w:eastAsia="David" w:hAnsi="Times New Roman" w:cs="Times New Roman"/>
          <w:spacing w:val="0"/>
          <w:sz w:val="28"/>
          <w:szCs w:val="28"/>
          <w:lang w:val="uk-UA" w:eastAsia="ru-RU"/>
        </w:rPr>
        <w:t xml:space="preserve">не </w:t>
      </w:r>
      <w:r w:rsidRPr="00E76C34">
        <w:rPr>
          <w:rStyle w:val="210pt0pt"/>
          <w:rFonts w:ascii="Times New Roman" w:eastAsia="David" w:hAnsi="Times New Roman" w:cs="Times New Roman"/>
          <w:spacing w:val="0"/>
          <w:sz w:val="28"/>
          <w:szCs w:val="28"/>
          <w:lang w:val="uk-UA" w:eastAsia="ru-RU"/>
        </w:rPr>
        <w:t>дозволяє користуватися невідповідним ді</w:t>
      </w:r>
      <w:r w:rsidR="00B76C32">
        <w:rPr>
          <w:rStyle w:val="210pt0pt"/>
          <w:rFonts w:ascii="Times New Roman" w:eastAsia="David" w:hAnsi="Times New Roman" w:cs="Times New Roman"/>
          <w:spacing w:val="0"/>
          <w:sz w:val="28"/>
          <w:szCs w:val="28"/>
          <w:lang w:val="uk-UA" w:eastAsia="ru-RU"/>
        </w:rPr>
        <w:t>алектом.</w:t>
      </w:r>
      <w:r w:rsidRPr="00E76C34">
        <w:rPr>
          <w:rStyle w:val="210pt0pt"/>
          <w:rFonts w:ascii="Times New Roman" w:eastAsia="David" w:hAnsi="Times New Roman" w:cs="Times New Roman"/>
          <w:spacing w:val="0"/>
          <w:sz w:val="28"/>
          <w:szCs w:val="28"/>
          <w:lang w:val="uk-UA" w:eastAsia="ru-RU"/>
        </w:rPr>
        <w:t xml:space="preserve"> </w:t>
      </w:r>
      <w:r w:rsidR="00B76C32">
        <w:rPr>
          <w:rStyle w:val="210pt0pt"/>
          <w:rFonts w:ascii="Times New Roman" w:eastAsia="David" w:hAnsi="Times New Roman" w:cs="Times New Roman"/>
          <w:spacing w:val="0"/>
          <w:sz w:val="28"/>
          <w:szCs w:val="28"/>
          <w:lang w:val="uk-UA" w:eastAsia="ru-RU"/>
        </w:rPr>
        <w:t>Н</w:t>
      </w:r>
      <w:r w:rsidRPr="00E76C34">
        <w:rPr>
          <w:rStyle w:val="210pt0pt"/>
          <w:rFonts w:ascii="Times New Roman" w:eastAsia="David" w:hAnsi="Times New Roman" w:cs="Times New Roman"/>
          <w:spacing w:val="0"/>
          <w:sz w:val="28"/>
          <w:szCs w:val="28"/>
          <w:lang w:val="uk-UA" w:eastAsia="ru-RU"/>
        </w:rPr>
        <w:t xml:space="preserve">априклад, </w:t>
      </w:r>
      <w:r w:rsidR="00B76C32">
        <w:rPr>
          <w:rStyle w:val="210pt0pt"/>
          <w:rFonts w:ascii="Times New Roman" w:eastAsia="David" w:hAnsi="Times New Roman" w:cs="Times New Roman"/>
          <w:spacing w:val="0"/>
          <w:sz w:val="28"/>
          <w:szCs w:val="28"/>
          <w:lang w:val="uk-UA" w:eastAsia="ru-RU"/>
        </w:rPr>
        <w:t>коли</w:t>
      </w:r>
      <w:r w:rsidRPr="00E76C34">
        <w:rPr>
          <w:rStyle w:val="210pt0pt"/>
          <w:rFonts w:ascii="Times New Roman" w:eastAsia="David" w:hAnsi="Times New Roman" w:cs="Times New Roman"/>
          <w:spacing w:val="0"/>
          <w:sz w:val="28"/>
          <w:szCs w:val="28"/>
          <w:lang w:val="uk-UA" w:eastAsia="ru-RU"/>
        </w:rPr>
        <w:t xml:space="preserve"> у формальному контексті діалект, яким володіє мовець має неформальну конотацію, </w:t>
      </w:r>
      <w:r w:rsidR="00B76C32">
        <w:rPr>
          <w:rStyle w:val="210pt0pt"/>
          <w:rFonts w:ascii="Times New Roman" w:eastAsia="David" w:hAnsi="Times New Roman" w:cs="Times New Roman"/>
          <w:spacing w:val="0"/>
          <w:sz w:val="28"/>
          <w:szCs w:val="28"/>
          <w:lang w:val="uk-UA" w:eastAsia="ru-RU"/>
        </w:rPr>
        <w:t>йому</w:t>
      </w:r>
      <w:r w:rsidRPr="00E76C34">
        <w:rPr>
          <w:rStyle w:val="210pt0pt"/>
          <w:rFonts w:ascii="Times New Roman" w:eastAsia="David" w:hAnsi="Times New Roman" w:cs="Times New Roman"/>
          <w:spacing w:val="0"/>
          <w:sz w:val="28"/>
          <w:szCs w:val="28"/>
          <w:lang w:val="uk-UA" w:eastAsia="ru-RU"/>
        </w:rPr>
        <w:t xml:space="preserve"> доводиться користуватися діалектом чи елементами діалекту, який підходит</w:t>
      </w:r>
      <w:r w:rsidR="00B76C32">
        <w:rPr>
          <w:rStyle w:val="210pt0pt"/>
          <w:rFonts w:ascii="Times New Roman" w:eastAsia="David" w:hAnsi="Times New Roman" w:cs="Times New Roman"/>
          <w:spacing w:val="0"/>
          <w:sz w:val="28"/>
          <w:szCs w:val="28"/>
          <w:lang w:val="uk-UA" w:eastAsia="ru-RU"/>
        </w:rPr>
        <w:t>ь до</w:t>
      </w:r>
      <w:r w:rsidRPr="00E76C34">
        <w:rPr>
          <w:rStyle w:val="210pt0pt"/>
          <w:rFonts w:ascii="Times New Roman" w:eastAsia="David" w:hAnsi="Times New Roman" w:cs="Times New Roman"/>
          <w:spacing w:val="0"/>
          <w:sz w:val="28"/>
          <w:szCs w:val="28"/>
          <w:lang w:val="uk-UA" w:eastAsia="ru-RU"/>
        </w:rPr>
        <w:t xml:space="preserve"> цієї ситуації. У цьо</w:t>
      </w:r>
      <w:r w:rsidR="00B76C32">
        <w:rPr>
          <w:rStyle w:val="210pt0pt"/>
          <w:rFonts w:ascii="Times New Roman" w:eastAsia="David" w:hAnsi="Times New Roman" w:cs="Times New Roman"/>
          <w:spacing w:val="0"/>
          <w:sz w:val="28"/>
          <w:szCs w:val="28"/>
          <w:lang w:val="uk-UA" w:eastAsia="ru-RU"/>
        </w:rPr>
        <w:t>му випадку автор підкреслює, що,</w:t>
      </w:r>
      <w:r w:rsidRPr="00E76C34">
        <w:rPr>
          <w:rStyle w:val="210pt0pt"/>
          <w:rFonts w:ascii="Times New Roman" w:eastAsia="David" w:hAnsi="Times New Roman" w:cs="Times New Roman"/>
          <w:spacing w:val="0"/>
          <w:sz w:val="28"/>
          <w:szCs w:val="28"/>
          <w:lang w:val="uk-UA" w:eastAsia="ru-RU"/>
        </w:rPr>
        <w:t xml:space="preserve"> коли діалекти мають різні значення, вибір потрібного діалекту зводиться до вибору відповідного значення</w:t>
      </w:r>
      <w:r>
        <w:rPr>
          <w:rStyle w:val="rynqvb"/>
          <w:rFonts w:ascii="Helvetica" w:hAnsi="Helvetica" w:cs="Helvetica"/>
          <w:color w:val="3C4043"/>
          <w:sz w:val="27"/>
          <w:szCs w:val="27"/>
          <w:shd w:val="clear" w:color="auto" w:fill="F5F5F5"/>
        </w:rPr>
        <w:t>.</w:t>
      </w:r>
    </w:p>
    <w:p w:rsidR="00584EE2" w:rsidRDefault="00584EE2" w:rsidP="0086574E">
      <w:pPr>
        <w:pStyle w:val="2"/>
        <w:spacing w:before="0"/>
        <w:rPr>
          <w:lang w:val="uk-UA"/>
        </w:rPr>
      </w:pPr>
    </w:p>
    <w:p w:rsidR="0086574E" w:rsidRDefault="00584EE2" w:rsidP="0086574E">
      <w:pPr>
        <w:pStyle w:val="2"/>
        <w:spacing w:before="0"/>
        <w:rPr>
          <w:lang w:val="uk-UA"/>
        </w:rPr>
      </w:pPr>
      <w:bookmarkStart w:id="14" w:name="_Toc183900602"/>
      <w:r>
        <w:rPr>
          <w:lang w:val="uk-UA"/>
        </w:rPr>
        <w:t>2</w:t>
      </w:r>
      <w:r w:rsidR="0086574E">
        <w:rPr>
          <w:lang w:val="uk-UA"/>
        </w:rPr>
        <w:t>.</w:t>
      </w:r>
      <w:r w:rsidR="00CC1EE8">
        <w:rPr>
          <w:lang w:val="uk-UA"/>
        </w:rPr>
        <w:t>3</w:t>
      </w:r>
      <w:r w:rsidR="0086574E">
        <w:rPr>
          <w:lang w:val="uk-UA"/>
        </w:rPr>
        <w:t xml:space="preserve">. До проблеми англійської мови як </w:t>
      </w:r>
      <w:r w:rsidR="0086574E" w:rsidRPr="0086574E">
        <w:rPr>
          <w:i/>
          <w:iCs/>
          <w:lang w:val="en-US"/>
        </w:rPr>
        <w:t>lingua</w:t>
      </w:r>
      <w:r w:rsidR="0086574E" w:rsidRPr="0086574E">
        <w:rPr>
          <w:i/>
          <w:iCs/>
          <w:lang w:val="uk-UA"/>
        </w:rPr>
        <w:t xml:space="preserve"> </w:t>
      </w:r>
      <w:r w:rsidR="0086574E" w:rsidRPr="0086574E">
        <w:rPr>
          <w:i/>
          <w:iCs/>
          <w:lang w:val="en-US"/>
        </w:rPr>
        <w:t>franca</w:t>
      </w:r>
      <w:r w:rsidR="0086574E" w:rsidRPr="0086574E">
        <w:rPr>
          <w:lang w:val="uk-UA"/>
        </w:rPr>
        <w:t xml:space="preserve"> </w:t>
      </w:r>
      <w:r w:rsidR="0086574E">
        <w:rPr>
          <w:lang w:val="uk-UA"/>
        </w:rPr>
        <w:t>в сучасному світі</w:t>
      </w:r>
      <w:bookmarkEnd w:id="14"/>
    </w:p>
    <w:p w:rsidR="008A4DC3" w:rsidRDefault="008A4DC3" w:rsidP="0086574E">
      <w:pPr>
        <w:spacing w:line="360" w:lineRule="auto"/>
        <w:ind w:firstLine="567"/>
        <w:jc w:val="both"/>
        <w:rPr>
          <w:rStyle w:val="210pt0pt"/>
          <w:rFonts w:ascii="Times New Roman" w:eastAsia="David" w:hAnsi="Times New Roman" w:cs="Times New Roman"/>
          <w:spacing w:val="0"/>
          <w:sz w:val="28"/>
          <w:szCs w:val="28"/>
          <w:lang w:val="uk-UA" w:eastAsia="ru-RU"/>
        </w:rPr>
      </w:pPr>
      <w:r w:rsidRPr="008A4DC3">
        <w:rPr>
          <w:rStyle w:val="210pt0pt"/>
          <w:rFonts w:ascii="Times New Roman" w:eastAsia="David" w:hAnsi="Times New Roman" w:cs="Times New Roman"/>
          <w:spacing w:val="0"/>
          <w:sz w:val="28"/>
          <w:szCs w:val="28"/>
          <w:lang w:val="uk-UA" w:eastAsia="ru-RU"/>
        </w:rPr>
        <w:t xml:space="preserve">У сучасному динамічному світі англійська мова </w:t>
      </w:r>
      <w:r>
        <w:rPr>
          <w:rStyle w:val="210pt0pt"/>
          <w:rFonts w:ascii="Times New Roman" w:eastAsia="David" w:hAnsi="Times New Roman" w:cs="Times New Roman"/>
          <w:spacing w:val="0"/>
          <w:sz w:val="28"/>
          <w:szCs w:val="28"/>
          <w:lang w:val="uk-UA" w:eastAsia="ru-RU"/>
        </w:rPr>
        <w:t>є</w:t>
      </w:r>
      <w:r w:rsidRPr="008A4DC3">
        <w:rPr>
          <w:rStyle w:val="210pt0pt"/>
          <w:rFonts w:ascii="Times New Roman" w:eastAsia="David" w:hAnsi="Times New Roman" w:cs="Times New Roman"/>
          <w:spacing w:val="0"/>
          <w:sz w:val="28"/>
          <w:szCs w:val="28"/>
          <w:lang w:val="uk-UA" w:eastAsia="ru-RU"/>
        </w:rPr>
        <w:t xml:space="preserve"> провідник</w:t>
      </w:r>
      <w:r>
        <w:rPr>
          <w:rStyle w:val="210pt0pt"/>
          <w:rFonts w:ascii="Times New Roman" w:eastAsia="David" w:hAnsi="Times New Roman" w:cs="Times New Roman"/>
          <w:spacing w:val="0"/>
          <w:sz w:val="28"/>
          <w:szCs w:val="28"/>
          <w:lang w:val="uk-UA" w:eastAsia="ru-RU"/>
        </w:rPr>
        <w:t>ом</w:t>
      </w:r>
      <w:r w:rsidRPr="008A4DC3">
        <w:rPr>
          <w:rStyle w:val="210pt0pt"/>
          <w:rFonts w:ascii="Times New Roman" w:eastAsia="David" w:hAnsi="Times New Roman" w:cs="Times New Roman"/>
          <w:spacing w:val="0"/>
          <w:sz w:val="28"/>
          <w:szCs w:val="28"/>
          <w:lang w:val="uk-UA" w:eastAsia="ru-RU"/>
        </w:rPr>
        <w:t xml:space="preserve"> цінностей, стандартів, ідей, світових тенденцій, культурної спадщини між представниками різних країн. У </w:t>
      </w:r>
      <w:r>
        <w:rPr>
          <w:rStyle w:val="210pt0pt"/>
          <w:rFonts w:ascii="Times New Roman" w:eastAsia="David" w:hAnsi="Times New Roman" w:cs="Times New Roman"/>
          <w:spacing w:val="0"/>
          <w:sz w:val="28"/>
          <w:szCs w:val="28"/>
          <w:lang w:val="uk-UA" w:eastAsia="ru-RU"/>
        </w:rPr>
        <w:t>пропонованій</w:t>
      </w:r>
      <w:r w:rsidRPr="008A4DC3">
        <w:rPr>
          <w:rStyle w:val="210pt0pt"/>
          <w:rFonts w:ascii="Times New Roman" w:eastAsia="David" w:hAnsi="Times New Roman" w:cs="Times New Roman"/>
          <w:spacing w:val="0"/>
          <w:sz w:val="28"/>
          <w:szCs w:val="28"/>
          <w:lang w:val="uk-UA" w:eastAsia="ru-RU"/>
        </w:rPr>
        <w:t xml:space="preserve"> роботі ми не зупиняємося на вивченні питань, пов'язаних з історією розвитку </w:t>
      </w:r>
      <w:r>
        <w:rPr>
          <w:rStyle w:val="210pt0pt"/>
          <w:rFonts w:ascii="Times New Roman" w:eastAsia="David" w:hAnsi="Times New Roman" w:cs="Times New Roman"/>
          <w:spacing w:val="0"/>
          <w:sz w:val="28"/>
          <w:szCs w:val="28"/>
          <w:lang w:val="uk-UA" w:eastAsia="ru-RU"/>
        </w:rPr>
        <w:t>англійської мови</w:t>
      </w:r>
      <w:r w:rsidRPr="008A4DC3">
        <w:rPr>
          <w:rStyle w:val="210pt0pt"/>
          <w:rFonts w:ascii="Times New Roman" w:eastAsia="David" w:hAnsi="Times New Roman" w:cs="Times New Roman"/>
          <w:spacing w:val="0"/>
          <w:sz w:val="28"/>
          <w:szCs w:val="28"/>
          <w:lang w:val="uk-UA" w:eastAsia="ru-RU"/>
        </w:rPr>
        <w:t xml:space="preserve"> як мови-посередника, оскільки вони докладно висвітлені у численних роботах, присвячених </w:t>
      </w:r>
      <w:r>
        <w:rPr>
          <w:rStyle w:val="210pt0pt"/>
          <w:rFonts w:ascii="Times New Roman" w:eastAsia="David" w:hAnsi="Times New Roman" w:cs="Times New Roman"/>
          <w:spacing w:val="0"/>
          <w:sz w:val="28"/>
          <w:szCs w:val="28"/>
          <w:lang w:val="uk-UA" w:eastAsia="ru-RU"/>
        </w:rPr>
        <w:t>ц</w:t>
      </w:r>
      <w:r w:rsidRPr="008A4DC3">
        <w:rPr>
          <w:rStyle w:val="210pt0pt"/>
          <w:rFonts w:ascii="Times New Roman" w:eastAsia="David" w:hAnsi="Times New Roman" w:cs="Times New Roman"/>
          <w:spacing w:val="0"/>
          <w:sz w:val="28"/>
          <w:szCs w:val="28"/>
          <w:lang w:val="uk-UA" w:eastAsia="ru-RU"/>
        </w:rPr>
        <w:t>ій тематиці (</w:t>
      </w:r>
      <w:r w:rsidRPr="00584EE2">
        <w:rPr>
          <w:rStyle w:val="210pt0pt"/>
          <w:rFonts w:ascii="Times New Roman" w:eastAsia="David" w:hAnsi="Times New Roman" w:cs="Times New Roman"/>
          <w:spacing w:val="0"/>
          <w:sz w:val="28"/>
          <w:szCs w:val="28"/>
          <w:lang w:val="uk-UA" w:eastAsia="ru-RU"/>
        </w:rPr>
        <w:t>Jenkins</w:t>
      </w:r>
      <w:r w:rsidR="00584EE2" w:rsidRPr="00584EE2">
        <w:rPr>
          <w:rStyle w:val="210pt0pt"/>
          <w:rFonts w:ascii="Times New Roman" w:eastAsia="David" w:hAnsi="Times New Roman" w:cs="Times New Roman"/>
          <w:spacing w:val="0"/>
          <w:sz w:val="28"/>
          <w:szCs w:val="28"/>
          <w:lang w:val="uk-UA" w:eastAsia="ru-RU"/>
        </w:rPr>
        <w:t>,</w:t>
      </w:r>
      <w:r w:rsidRPr="00584EE2">
        <w:rPr>
          <w:rStyle w:val="210pt0pt"/>
          <w:rFonts w:ascii="Times New Roman" w:eastAsia="David" w:hAnsi="Times New Roman" w:cs="Times New Roman"/>
          <w:spacing w:val="0"/>
          <w:sz w:val="28"/>
          <w:szCs w:val="28"/>
          <w:lang w:val="uk-UA" w:eastAsia="ru-RU"/>
        </w:rPr>
        <w:t xml:space="preserve"> 2000</w:t>
      </w:r>
      <w:r w:rsidRPr="008A4DC3">
        <w:rPr>
          <w:rStyle w:val="210pt0pt"/>
          <w:rFonts w:ascii="Times New Roman" w:eastAsia="David" w:hAnsi="Times New Roman" w:cs="Times New Roman"/>
          <w:spacing w:val="0"/>
          <w:sz w:val="28"/>
          <w:szCs w:val="28"/>
          <w:lang w:val="uk-UA" w:eastAsia="ru-RU"/>
        </w:rPr>
        <w:t xml:space="preserve">). </w:t>
      </w:r>
      <w:r>
        <w:rPr>
          <w:rStyle w:val="210pt0pt"/>
          <w:rFonts w:ascii="Times New Roman" w:eastAsia="David" w:hAnsi="Times New Roman" w:cs="Times New Roman"/>
          <w:spacing w:val="0"/>
          <w:sz w:val="28"/>
          <w:szCs w:val="28"/>
          <w:lang w:val="uk-UA" w:eastAsia="ru-RU"/>
        </w:rPr>
        <w:t>Лише з</w:t>
      </w:r>
      <w:r w:rsidRPr="008A4DC3">
        <w:rPr>
          <w:rStyle w:val="210pt0pt"/>
          <w:rFonts w:ascii="Times New Roman" w:eastAsia="David" w:hAnsi="Times New Roman" w:cs="Times New Roman"/>
          <w:spacing w:val="0"/>
          <w:sz w:val="28"/>
          <w:szCs w:val="28"/>
          <w:lang w:val="uk-UA" w:eastAsia="ru-RU"/>
        </w:rPr>
        <w:t xml:space="preserve">азначимо, що </w:t>
      </w:r>
      <w:r>
        <w:rPr>
          <w:rStyle w:val="210pt0pt"/>
          <w:rFonts w:ascii="Times New Roman" w:eastAsia="David" w:hAnsi="Times New Roman" w:cs="Times New Roman"/>
          <w:spacing w:val="0"/>
          <w:sz w:val="28"/>
          <w:szCs w:val="28"/>
          <w:lang w:val="uk-UA" w:eastAsia="ru-RU"/>
        </w:rPr>
        <w:t>наразі вона</w:t>
      </w:r>
      <w:r w:rsidRPr="008A4DC3">
        <w:rPr>
          <w:rStyle w:val="210pt0pt"/>
          <w:rFonts w:ascii="Times New Roman" w:eastAsia="David" w:hAnsi="Times New Roman" w:cs="Times New Roman"/>
          <w:spacing w:val="0"/>
          <w:sz w:val="28"/>
          <w:szCs w:val="28"/>
          <w:lang w:val="uk-UA" w:eastAsia="ru-RU"/>
        </w:rPr>
        <w:t xml:space="preserve"> ста</w:t>
      </w:r>
      <w:r>
        <w:rPr>
          <w:rStyle w:val="210pt0pt"/>
          <w:rFonts w:ascii="Times New Roman" w:eastAsia="David" w:hAnsi="Times New Roman" w:cs="Times New Roman"/>
          <w:spacing w:val="0"/>
          <w:sz w:val="28"/>
          <w:szCs w:val="28"/>
          <w:lang w:val="uk-UA" w:eastAsia="ru-RU"/>
        </w:rPr>
        <w:t>ла</w:t>
      </w:r>
      <w:r w:rsidRPr="008A4DC3">
        <w:rPr>
          <w:rStyle w:val="210pt0pt"/>
          <w:rFonts w:ascii="Times New Roman" w:eastAsia="David" w:hAnsi="Times New Roman" w:cs="Times New Roman"/>
          <w:spacing w:val="0"/>
          <w:sz w:val="28"/>
          <w:szCs w:val="28"/>
          <w:lang w:val="uk-UA" w:eastAsia="ru-RU"/>
        </w:rPr>
        <w:t xml:space="preserve"> таким самим повноправним компонентом глобалізації, як міжнародний бізнес, економіка, політика, масова культура тощо. У цьому ключі не можна </w:t>
      </w:r>
      <w:r>
        <w:rPr>
          <w:rStyle w:val="210pt0pt"/>
          <w:rFonts w:ascii="Times New Roman" w:eastAsia="David" w:hAnsi="Times New Roman" w:cs="Times New Roman"/>
          <w:spacing w:val="0"/>
          <w:sz w:val="28"/>
          <w:szCs w:val="28"/>
          <w:lang w:val="uk-UA" w:eastAsia="ru-RU"/>
        </w:rPr>
        <w:t xml:space="preserve">не </w:t>
      </w:r>
      <w:r w:rsidRPr="008A4DC3">
        <w:rPr>
          <w:rStyle w:val="210pt0pt"/>
          <w:rFonts w:ascii="Times New Roman" w:eastAsia="David" w:hAnsi="Times New Roman" w:cs="Times New Roman"/>
          <w:spacing w:val="0"/>
          <w:sz w:val="28"/>
          <w:szCs w:val="28"/>
          <w:lang w:val="uk-UA" w:eastAsia="ru-RU"/>
        </w:rPr>
        <w:t xml:space="preserve">погодитися з </w:t>
      </w:r>
      <w:r>
        <w:rPr>
          <w:rStyle w:val="210pt0pt"/>
          <w:rFonts w:ascii="Times New Roman" w:eastAsia="David" w:hAnsi="Times New Roman" w:cs="Times New Roman"/>
          <w:spacing w:val="0"/>
          <w:sz w:val="28"/>
          <w:szCs w:val="28"/>
          <w:lang w:val="uk-UA" w:eastAsia="ru-RU"/>
        </w:rPr>
        <w:t>К</w:t>
      </w:r>
      <w:r w:rsidRPr="008A4DC3">
        <w:rPr>
          <w:rStyle w:val="210pt0pt"/>
          <w:rFonts w:ascii="Times New Roman" w:eastAsia="David" w:hAnsi="Times New Roman" w:cs="Times New Roman"/>
          <w:spacing w:val="0"/>
          <w:sz w:val="28"/>
          <w:szCs w:val="28"/>
          <w:lang w:val="uk-UA" w:eastAsia="ru-RU"/>
        </w:rPr>
        <w:t>. Чейз-Данном, який бачить роль комунікативної глобалізації в тому, що вона «стискає час та простір, створює умови для функціонування глобальної економіки, при</w:t>
      </w:r>
      <w:r>
        <w:rPr>
          <w:rStyle w:val="210pt0pt"/>
          <w:rFonts w:ascii="Times New Roman" w:eastAsia="David" w:hAnsi="Times New Roman" w:cs="Times New Roman"/>
          <w:spacing w:val="0"/>
          <w:sz w:val="28"/>
          <w:szCs w:val="28"/>
          <w:lang w:val="uk-UA" w:eastAsia="ru-RU"/>
        </w:rPr>
        <w:t>в</w:t>
      </w:r>
      <w:r w:rsidRPr="008A4DC3">
        <w:rPr>
          <w:rStyle w:val="210pt0pt"/>
          <w:rFonts w:ascii="Times New Roman" w:eastAsia="David" w:hAnsi="Times New Roman" w:cs="Times New Roman"/>
          <w:spacing w:val="0"/>
          <w:sz w:val="28"/>
          <w:szCs w:val="28"/>
          <w:lang w:val="uk-UA" w:eastAsia="ru-RU"/>
        </w:rPr>
        <w:t>носить нову якість у соціальний, культурний та політичний простір» (</w:t>
      </w:r>
      <w:r w:rsidR="00584EE2">
        <w:rPr>
          <w:rStyle w:val="210pt0pt"/>
          <w:rFonts w:ascii="Times New Roman" w:eastAsia="David" w:hAnsi="Times New Roman" w:cs="Times New Roman"/>
          <w:spacing w:val="0"/>
          <w:sz w:val="28"/>
          <w:szCs w:val="28"/>
          <w:lang w:val="uk-UA" w:eastAsia="ru-RU"/>
        </w:rPr>
        <w:t>Петренко, 2009</w:t>
      </w:r>
      <w:r w:rsidRPr="008A4DC3">
        <w:rPr>
          <w:rStyle w:val="210pt0pt"/>
          <w:rFonts w:ascii="Times New Roman" w:eastAsia="David" w:hAnsi="Times New Roman" w:cs="Times New Roman"/>
          <w:spacing w:val="0"/>
          <w:sz w:val="28"/>
          <w:szCs w:val="28"/>
          <w:lang w:val="uk-UA" w:eastAsia="ru-RU"/>
        </w:rPr>
        <w:t xml:space="preserve">). </w:t>
      </w:r>
    </w:p>
    <w:p w:rsidR="008A4DC3" w:rsidRDefault="008A4DC3" w:rsidP="0086574E">
      <w:pPr>
        <w:spacing w:line="360" w:lineRule="auto"/>
        <w:ind w:firstLine="567"/>
        <w:jc w:val="both"/>
        <w:rPr>
          <w:rStyle w:val="210pt0pt"/>
          <w:rFonts w:ascii="Times New Roman" w:eastAsia="David" w:hAnsi="Times New Roman" w:cs="Times New Roman"/>
          <w:spacing w:val="0"/>
          <w:sz w:val="28"/>
          <w:szCs w:val="28"/>
          <w:lang w:val="uk-UA" w:eastAsia="ru-RU"/>
        </w:rPr>
      </w:pPr>
      <w:r w:rsidRPr="008A4DC3">
        <w:rPr>
          <w:rStyle w:val="210pt0pt"/>
          <w:rFonts w:ascii="Times New Roman" w:eastAsia="David" w:hAnsi="Times New Roman" w:cs="Times New Roman"/>
          <w:spacing w:val="0"/>
          <w:sz w:val="28"/>
          <w:szCs w:val="28"/>
          <w:lang w:val="uk-UA" w:eastAsia="ru-RU"/>
        </w:rPr>
        <w:lastRenderedPageBreak/>
        <w:t xml:space="preserve">Зміна ролі </w:t>
      </w:r>
      <w:r>
        <w:rPr>
          <w:rStyle w:val="210pt0pt"/>
          <w:rFonts w:ascii="Times New Roman" w:eastAsia="David" w:hAnsi="Times New Roman" w:cs="Times New Roman"/>
          <w:spacing w:val="0"/>
          <w:sz w:val="28"/>
          <w:szCs w:val="28"/>
          <w:lang w:val="uk-UA" w:eastAsia="ru-RU"/>
        </w:rPr>
        <w:t>англійської мови</w:t>
      </w:r>
      <w:r w:rsidRPr="008A4DC3">
        <w:rPr>
          <w:rStyle w:val="210pt0pt"/>
          <w:rFonts w:ascii="Times New Roman" w:eastAsia="David" w:hAnsi="Times New Roman" w:cs="Times New Roman"/>
          <w:spacing w:val="0"/>
          <w:sz w:val="28"/>
          <w:szCs w:val="28"/>
          <w:lang w:val="uk-UA" w:eastAsia="ru-RU"/>
        </w:rPr>
        <w:t xml:space="preserve"> в глобальному масштабі закономірно спричинила і зміни у його статусі </w:t>
      </w:r>
      <w:r>
        <w:rPr>
          <w:rStyle w:val="210pt0pt"/>
          <w:rFonts w:ascii="Times New Roman" w:eastAsia="David" w:hAnsi="Times New Roman" w:cs="Times New Roman"/>
          <w:spacing w:val="0"/>
          <w:sz w:val="28"/>
          <w:szCs w:val="28"/>
          <w:lang w:val="uk-UA" w:eastAsia="ru-RU"/>
        </w:rPr>
        <w:t>–</w:t>
      </w:r>
      <w:r w:rsidRPr="008A4DC3">
        <w:rPr>
          <w:rStyle w:val="210pt0pt"/>
          <w:rFonts w:ascii="Times New Roman" w:eastAsia="David" w:hAnsi="Times New Roman" w:cs="Times New Roman"/>
          <w:spacing w:val="0"/>
          <w:sz w:val="28"/>
          <w:szCs w:val="28"/>
          <w:lang w:val="uk-UA" w:eastAsia="ru-RU"/>
        </w:rPr>
        <w:t xml:space="preserve"> на </w:t>
      </w:r>
      <w:r>
        <w:rPr>
          <w:rStyle w:val="210pt0pt"/>
          <w:rFonts w:ascii="Times New Roman" w:eastAsia="David" w:hAnsi="Times New Roman" w:cs="Times New Roman"/>
          <w:spacing w:val="0"/>
          <w:sz w:val="28"/>
          <w:szCs w:val="28"/>
          <w:lang w:val="uk-UA" w:eastAsia="ru-RU"/>
        </w:rPr>
        <w:t xml:space="preserve">цьому </w:t>
      </w:r>
      <w:r w:rsidRPr="008A4DC3">
        <w:rPr>
          <w:rStyle w:val="210pt0pt"/>
          <w:rFonts w:ascii="Times New Roman" w:eastAsia="David" w:hAnsi="Times New Roman" w:cs="Times New Roman"/>
          <w:spacing w:val="0"/>
          <w:sz w:val="28"/>
          <w:szCs w:val="28"/>
          <w:lang w:val="uk-UA" w:eastAsia="ru-RU"/>
        </w:rPr>
        <w:t xml:space="preserve">етапі </w:t>
      </w:r>
      <w:r>
        <w:rPr>
          <w:rStyle w:val="210pt0pt"/>
          <w:rFonts w:ascii="Times New Roman" w:eastAsia="David" w:hAnsi="Times New Roman" w:cs="Times New Roman"/>
          <w:spacing w:val="0"/>
          <w:sz w:val="28"/>
          <w:szCs w:val="28"/>
          <w:lang w:val="uk-UA" w:eastAsia="ru-RU"/>
        </w:rPr>
        <w:t>англійська мова</w:t>
      </w:r>
      <w:r w:rsidRPr="008A4DC3">
        <w:rPr>
          <w:rStyle w:val="210pt0pt"/>
          <w:rFonts w:ascii="Times New Roman" w:eastAsia="David" w:hAnsi="Times New Roman" w:cs="Times New Roman"/>
          <w:spacing w:val="0"/>
          <w:sz w:val="28"/>
          <w:szCs w:val="28"/>
          <w:lang w:val="uk-UA" w:eastAsia="ru-RU"/>
        </w:rPr>
        <w:t xml:space="preserve"> функціонує як мова міжнародного спілкування, як </w:t>
      </w:r>
      <w:r w:rsidRPr="008A4DC3">
        <w:rPr>
          <w:rStyle w:val="210pt0pt"/>
          <w:rFonts w:ascii="Times New Roman" w:eastAsia="David" w:hAnsi="Times New Roman" w:cs="Times New Roman"/>
          <w:i/>
          <w:spacing w:val="0"/>
          <w:sz w:val="28"/>
          <w:szCs w:val="28"/>
          <w:lang w:val="uk-UA" w:eastAsia="ru-RU"/>
        </w:rPr>
        <w:t>lingua franca</w:t>
      </w:r>
      <w:r w:rsidRPr="008A4DC3">
        <w:rPr>
          <w:rStyle w:val="210pt0pt"/>
          <w:rFonts w:ascii="Times New Roman" w:eastAsia="David" w:hAnsi="Times New Roman" w:cs="Times New Roman"/>
          <w:spacing w:val="0"/>
          <w:sz w:val="28"/>
          <w:szCs w:val="28"/>
          <w:lang w:val="uk-UA" w:eastAsia="ru-RU"/>
        </w:rPr>
        <w:t xml:space="preserve"> в умовах міжкультурного діалогу. Ці зміни повною мірою відбиваються і на специфіці викладання </w:t>
      </w:r>
      <w:r>
        <w:rPr>
          <w:rStyle w:val="210pt0pt"/>
          <w:rFonts w:ascii="Times New Roman" w:eastAsia="David" w:hAnsi="Times New Roman" w:cs="Times New Roman"/>
          <w:spacing w:val="0"/>
          <w:sz w:val="28"/>
          <w:szCs w:val="28"/>
          <w:lang w:val="uk-UA" w:eastAsia="ru-RU"/>
        </w:rPr>
        <w:t>англійської мови</w:t>
      </w:r>
      <w:r w:rsidRPr="008A4DC3">
        <w:rPr>
          <w:rStyle w:val="210pt0pt"/>
          <w:rFonts w:ascii="Times New Roman" w:eastAsia="David" w:hAnsi="Times New Roman" w:cs="Times New Roman"/>
          <w:spacing w:val="0"/>
          <w:sz w:val="28"/>
          <w:szCs w:val="28"/>
          <w:lang w:val="uk-UA" w:eastAsia="ru-RU"/>
        </w:rPr>
        <w:t xml:space="preserve">, суттєво трансформуючи всю парадигму процесів навчання та оволодіння </w:t>
      </w:r>
      <w:r>
        <w:rPr>
          <w:rStyle w:val="210pt0pt"/>
          <w:rFonts w:ascii="Times New Roman" w:eastAsia="David" w:hAnsi="Times New Roman" w:cs="Times New Roman"/>
          <w:spacing w:val="0"/>
          <w:sz w:val="28"/>
          <w:szCs w:val="28"/>
          <w:lang w:val="uk-UA" w:eastAsia="ru-RU"/>
        </w:rPr>
        <w:t>нею</w:t>
      </w:r>
      <w:r w:rsidRPr="008A4DC3">
        <w:rPr>
          <w:rStyle w:val="210pt0pt"/>
          <w:rFonts w:ascii="Times New Roman" w:eastAsia="David" w:hAnsi="Times New Roman" w:cs="Times New Roman"/>
          <w:spacing w:val="0"/>
          <w:sz w:val="28"/>
          <w:szCs w:val="28"/>
          <w:lang w:val="uk-UA" w:eastAsia="ru-RU"/>
        </w:rPr>
        <w:t>. Вивчивши літературу з цього питання, можна відзначити, що зміни стосуються термінологічних аспектів статусу само</w:t>
      </w:r>
      <w:r>
        <w:rPr>
          <w:rStyle w:val="210pt0pt"/>
          <w:rFonts w:ascii="Times New Roman" w:eastAsia="David" w:hAnsi="Times New Roman" w:cs="Times New Roman"/>
          <w:spacing w:val="0"/>
          <w:sz w:val="28"/>
          <w:szCs w:val="28"/>
          <w:lang w:val="uk-UA" w:eastAsia="ru-RU"/>
        </w:rPr>
        <w:t>ї</w:t>
      </w:r>
      <w:r w:rsidRPr="008A4DC3">
        <w:rPr>
          <w:rStyle w:val="210pt0pt"/>
          <w:rFonts w:ascii="Times New Roman" w:eastAsia="David" w:hAnsi="Times New Roman" w:cs="Times New Roman"/>
          <w:spacing w:val="0"/>
          <w:sz w:val="28"/>
          <w:szCs w:val="28"/>
          <w:lang w:val="uk-UA" w:eastAsia="ru-RU"/>
        </w:rPr>
        <w:t xml:space="preserve"> </w:t>
      </w:r>
      <w:r>
        <w:rPr>
          <w:rStyle w:val="210pt0pt"/>
          <w:rFonts w:ascii="Times New Roman" w:eastAsia="David" w:hAnsi="Times New Roman" w:cs="Times New Roman"/>
          <w:spacing w:val="0"/>
          <w:sz w:val="28"/>
          <w:szCs w:val="28"/>
          <w:lang w:val="uk-UA" w:eastAsia="ru-RU"/>
        </w:rPr>
        <w:t>англійської мови</w:t>
      </w:r>
      <w:r w:rsidRPr="008A4DC3">
        <w:rPr>
          <w:rStyle w:val="210pt0pt"/>
          <w:rFonts w:ascii="Times New Roman" w:eastAsia="David" w:hAnsi="Times New Roman" w:cs="Times New Roman"/>
          <w:spacing w:val="0"/>
          <w:sz w:val="28"/>
          <w:szCs w:val="28"/>
          <w:lang w:val="uk-UA" w:eastAsia="ru-RU"/>
        </w:rPr>
        <w:t xml:space="preserve">, статусу комунікантів, які </w:t>
      </w:r>
      <w:r>
        <w:rPr>
          <w:rStyle w:val="210pt0pt"/>
          <w:rFonts w:ascii="Times New Roman" w:eastAsia="David" w:hAnsi="Times New Roman" w:cs="Times New Roman"/>
          <w:spacing w:val="0"/>
          <w:sz w:val="28"/>
          <w:szCs w:val="28"/>
          <w:lang w:val="uk-UA" w:eastAsia="ru-RU"/>
        </w:rPr>
        <w:t xml:space="preserve">нею </w:t>
      </w:r>
      <w:r w:rsidRPr="008A4DC3">
        <w:rPr>
          <w:rStyle w:val="210pt0pt"/>
          <w:rFonts w:ascii="Times New Roman" w:eastAsia="David" w:hAnsi="Times New Roman" w:cs="Times New Roman"/>
          <w:spacing w:val="0"/>
          <w:sz w:val="28"/>
          <w:szCs w:val="28"/>
          <w:lang w:val="uk-UA" w:eastAsia="ru-RU"/>
        </w:rPr>
        <w:t>користують</w:t>
      </w:r>
      <w:r>
        <w:rPr>
          <w:rStyle w:val="210pt0pt"/>
          <w:rFonts w:ascii="Times New Roman" w:eastAsia="David" w:hAnsi="Times New Roman" w:cs="Times New Roman"/>
          <w:spacing w:val="0"/>
          <w:sz w:val="28"/>
          <w:szCs w:val="28"/>
          <w:lang w:val="uk-UA" w:eastAsia="ru-RU"/>
        </w:rPr>
        <w:t>ся</w:t>
      </w:r>
      <w:r w:rsidRPr="008A4DC3">
        <w:rPr>
          <w:rStyle w:val="210pt0pt"/>
          <w:rFonts w:ascii="Times New Roman" w:eastAsia="David" w:hAnsi="Times New Roman" w:cs="Times New Roman"/>
          <w:spacing w:val="0"/>
          <w:sz w:val="28"/>
          <w:szCs w:val="28"/>
          <w:lang w:val="uk-UA" w:eastAsia="ru-RU"/>
        </w:rPr>
        <w:t xml:space="preserve"> </w:t>
      </w:r>
      <w:r>
        <w:rPr>
          <w:rStyle w:val="210pt0pt"/>
          <w:rFonts w:ascii="Times New Roman" w:eastAsia="David" w:hAnsi="Times New Roman" w:cs="Times New Roman"/>
          <w:spacing w:val="0"/>
          <w:sz w:val="28"/>
          <w:szCs w:val="28"/>
          <w:lang w:val="uk-UA" w:eastAsia="ru-RU"/>
        </w:rPr>
        <w:t>в</w:t>
      </w:r>
      <w:r w:rsidRPr="008A4DC3">
        <w:rPr>
          <w:rStyle w:val="210pt0pt"/>
          <w:rFonts w:ascii="Times New Roman" w:eastAsia="David" w:hAnsi="Times New Roman" w:cs="Times New Roman"/>
          <w:spacing w:val="0"/>
          <w:sz w:val="28"/>
          <w:szCs w:val="28"/>
          <w:lang w:val="uk-UA" w:eastAsia="ru-RU"/>
        </w:rPr>
        <w:t xml:space="preserve"> міжнародному спілкуванні, а також </w:t>
      </w:r>
      <w:r>
        <w:rPr>
          <w:rStyle w:val="210pt0pt"/>
          <w:rFonts w:ascii="Times New Roman" w:eastAsia="David" w:hAnsi="Times New Roman" w:cs="Times New Roman"/>
          <w:spacing w:val="0"/>
          <w:sz w:val="28"/>
          <w:szCs w:val="28"/>
          <w:lang w:val="uk-UA" w:eastAsia="ru-RU"/>
        </w:rPr>
        <w:t xml:space="preserve">її </w:t>
      </w:r>
      <w:r w:rsidRPr="008A4DC3">
        <w:rPr>
          <w:rStyle w:val="210pt0pt"/>
          <w:rFonts w:ascii="Times New Roman" w:eastAsia="David" w:hAnsi="Times New Roman" w:cs="Times New Roman"/>
          <w:spacing w:val="0"/>
          <w:sz w:val="28"/>
          <w:szCs w:val="28"/>
          <w:lang w:val="uk-UA" w:eastAsia="ru-RU"/>
        </w:rPr>
        <w:t xml:space="preserve">статусу як еталона у процесі навчання. </w:t>
      </w:r>
    </w:p>
    <w:p w:rsidR="00C947EB" w:rsidRDefault="008A4DC3" w:rsidP="0086574E">
      <w:pPr>
        <w:spacing w:line="360" w:lineRule="auto"/>
        <w:ind w:firstLine="567"/>
        <w:jc w:val="both"/>
        <w:rPr>
          <w:rStyle w:val="210pt0pt"/>
          <w:rFonts w:ascii="Times New Roman" w:eastAsia="David" w:hAnsi="Times New Roman" w:cs="Times New Roman"/>
          <w:spacing w:val="0"/>
          <w:sz w:val="28"/>
          <w:szCs w:val="28"/>
          <w:lang w:val="uk-UA" w:eastAsia="ru-RU"/>
        </w:rPr>
      </w:pPr>
      <w:r w:rsidRPr="008A4DC3">
        <w:rPr>
          <w:rStyle w:val="210pt0pt"/>
          <w:rFonts w:ascii="Times New Roman" w:eastAsia="David" w:hAnsi="Times New Roman" w:cs="Times New Roman"/>
          <w:spacing w:val="0"/>
          <w:sz w:val="28"/>
          <w:szCs w:val="28"/>
          <w:lang w:val="uk-UA" w:eastAsia="ru-RU"/>
        </w:rPr>
        <w:t>До недавн</w:t>
      </w:r>
      <w:r>
        <w:rPr>
          <w:rStyle w:val="210pt0pt"/>
          <w:rFonts w:ascii="Times New Roman" w:eastAsia="David" w:hAnsi="Times New Roman" w:cs="Times New Roman"/>
          <w:spacing w:val="0"/>
          <w:sz w:val="28"/>
          <w:szCs w:val="28"/>
          <w:lang w:val="uk-UA" w:eastAsia="ru-RU"/>
        </w:rPr>
        <w:t>а</w:t>
      </w:r>
      <w:r w:rsidRPr="008A4DC3">
        <w:rPr>
          <w:rStyle w:val="210pt0pt"/>
          <w:rFonts w:ascii="Times New Roman" w:eastAsia="David" w:hAnsi="Times New Roman" w:cs="Times New Roman"/>
          <w:spacing w:val="0"/>
          <w:sz w:val="28"/>
          <w:szCs w:val="28"/>
          <w:lang w:val="uk-UA" w:eastAsia="ru-RU"/>
        </w:rPr>
        <w:t xml:space="preserve"> загальноприйнятим вважався умовний поділ англійської мови на три види: </w:t>
      </w:r>
      <w:r>
        <w:rPr>
          <w:rStyle w:val="210pt0pt"/>
          <w:rFonts w:ascii="Times New Roman" w:eastAsia="David" w:hAnsi="Times New Roman" w:cs="Times New Roman"/>
          <w:spacing w:val="0"/>
          <w:sz w:val="28"/>
          <w:szCs w:val="28"/>
          <w:lang w:val="uk-UA" w:eastAsia="ru-RU"/>
        </w:rPr>
        <w:t xml:space="preserve">1) </w:t>
      </w:r>
      <w:r w:rsidRPr="008A4DC3">
        <w:rPr>
          <w:rStyle w:val="210pt0pt"/>
          <w:rFonts w:ascii="Times New Roman" w:eastAsia="David" w:hAnsi="Times New Roman" w:cs="Times New Roman"/>
          <w:spacing w:val="0"/>
          <w:sz w:val="28"/>
          <w:szCs w:val="28"/>
          <w:lang w:val="uk-UA" w:eastAsia="ru-RU"/>
        </w:rPr>
        <w:t xml:space="preserve">рідна мова (English as a Native Language (ENL)), для тих, хто розмовляє нею з народження – носії </w:t>
      </w:r>
      <w:r>
        <w:rPr>
          <w:rStyle w:val="210pt0pt"/>
          <w:rFonts w:ascii="Times New Roman" w:eastAsia="David" w:hAnsi="Times New Roman" w:cs="Times New Roman"/>
          <w:spacing w:val="0"/>
          <w:sz w:val="28"/>
          <w:szCs w:val="28"/>
          <w:lang w:val="uk-UA" w:eastAsia="ru-RU"/>
        </w:rPr>
        <w:t>англійської мови</w:t>
      </w:r>
      <w:r w:rsidRPr="008A4DC3">
        <w:rPr>
          <w:rStyle w:val="210pt0pt"/>
          <w:rFonts w:ascii="Times New Roman" w:eastAsia="David" w:hAnsi="Times New Roman" w:cs="Times New Roman"/>
          <w:spacing w:val="0"/>
          <w:sz w:val="28"/>
          <w:szCs w:val="28"/>
          <w:lang w:val="uk-UA" w:eastAsia="ru-RU"/>
        </w:rPr>
        <w:t xml:space="preserve">; </w:t>
      </w:r>
      <w:r>
        <w:rPr>
          <w:rStyle w:val="210pt0pt"/>
          <w:rFonts w:ascii="Times New Roman" w:eastAsia="David" w:hAnsi="Times New Roman" w:cs="Times New Roman"/>
          <w:spacing w:val="0"/>
          <w:sz w:val="28"/>
          <w:szCs w:val="28"/>
          <w:lang w:val="uk-UA" w:eastAsia="ru-RU"/>
        </w:rPr>
        <w:t>2)</w:t>
      </w:r>
      <w:r w:rsidRPr="008A4DC3">
        <w:rPr>
          <w:rStyle w:val="210pt0pt"/>
          <w:rFonts w:ascii="Times New Roman" w:eastAsia="David" w:hAnsi="Times New Roman" w:cs="Times New Roman"/>
          <w:spacing w:val="0"/>
          <w:sz w:val="28"/>
          <w:szCs w:val="28"/>
          <w:lang w:val="uk-UA" w:eastAsia="ru-RU"/>
        </w:rPr>
        <w:t xml:space="preserve"> як друга мова (English as a Second Language (ESL)), яка виступає як офіційна для внутрішнього спілкування в державі, де поряд з рідною мовою офіційно функціонує і </w:t>
      </w:r>
      <w:r>
        <w:rPr>
          <w:rStyle w:val="210pt0pt"/>
          <w:rFonts w:ascii="Times New Roman" w:eastAsia="David" w:hAnsi="Times New Roman" w:cs="Times New Roman"/>
          <w:spacing w:val="0"/>
          <w:sz w:val="28"/>
          <w:szCs w:val="28"/>
          <w:lang w:val="uk-UA" w:eastAsia="ru-RU"/>
        </w:rPr>
        <w:t>англійська</w:t>
      </w:r>
      <w:r w:rsidRPr="008A4DC3">
        <w:rPr>
          <w:rStyle w:val="210pt0pt"/>
          <w:rFonts w:ascii="Times New Roman" w:eastAsia="David" w:hAnsi="Times New Roman" w:cs="Times New Roman"/>
          <w:spacing w:val="0"/>
          <w:sz w:val="28"/>
          <w:szCs w:val="28"/>
          <w:lang w:val="uk-UA" w:eastAsia="ru-RU"/>
        </w:rPr>
        <w:t xml:space="preserve">; </w:t>
      </w:r>
      <w:r>
        <w:rPr>
          <w:rStyle w:val="210pt0pt"/>
          <w:rFonts w:ascii="Times New Roman" w:eastAsia="David" w:hAnsi="Times New Roman" w:cs="Times New Roman"/>
          <w:spacing w:val="0"/>
          <w:sz w:val="28"/>
          <w:szCs w:val="28"/>
          <w:lang w:val="uk-UA" w:eastAsia="ru-RU"/>
        </w:rPr>
        <w:t xml:space="preserve">3) </w:t>
      </w:r>
      <w:r w:rsidRPr="008A4DC3">
        <w:rPr>
          <w:rStyle w:val="210pt0pt"/>
          <w:rFonts w:ascii="Times New Roman" w:eastAsia="David" w:hAnsi="Times New Roman" w:cs="Times New Roman"/>
          <w:spacing w:val="0"/>
          <w:sz w:val="28"/>
          <w:szCs w:val="28"/>
          <w:lang w:val="uk-UA" w:eastAsia="ru-RU"/>
        </w:rPr>
        <w:t xml:space="preserve">як іноземна мова (English as a Foreign Language (EFL)), що використовується для зовнішнього спілкування між носіями </w:t>
      </w:r>
      <w:r>
        <w:rPr>
          <w:rStyle w:val="210pt0pt"/>
          <w:rFonts w:ascii="Times New Roman" w:eastAsia="David" w:hAnsi="Times New Roman" w:cs="Times New Roman"/>
          <w:spacing w:val="0"/>
          <w:sz w:val="28"/>
          <w:szCs w:val="28"/>
          <w:lang w:val="uk-UA" w:eastAsia="ru-RU"/>
        </w:rPr>
        <w:t xml:space="preserve">цієї мови </w:t>
      </w:r>
      <w:r w:rsidRPr="008A4DC3">
        <w:rPr>
          <w:rStyle w:val="210pt0pt"/>
          <w:rFonts w:ascii="Times New Roman" w:eastAsia="David" w:hAnsi="Times New Roman" w:cs="Times New Roman"/>
          <w:spacing w:val="0"/>
          <w:sz w:val="28"/>
          <w:szCs w:val="28"/>
          <w:lang w:val="uk-UA" w:eastAsia="ru-RU"/>
        </w:rPr>
        <w:t xml:space="preserve">та тими, для кого </w:t>
      </w:r>
      <w:r>
        <w:rPr>
          <w:rStyle w:val="210pt0pt"/>
          <w:rFonts w:ascii="Times New Roman" w:eastAsia="David" w:hAnsi="Times New Roman" w:cs="Times New Roman"/>
          <w:spacing w:val="0"/>
          <w:sz w:val="28"/>
          <w:szCs w:val="28"/>
          <w:lang w:val="uk-UA" w:eastAsia="ru-RU"/>
        </w:rPr>
        <w:t>вона</w:t>
      </w:r>
      <w:r w:rsidRPr="008A4DC3">
        <w:rPr>
          <w:rStyle w:val="210pt0pt"/>
          <w:rFonts w:ascii="Times New Roman" w:eastAsia="David" w:hAnsi="Times New Roman" w:cs="Times New Roman"/>
          <w:spacing w:val="0"/>
          <w:sz w:val="28"/>
          <w:szCs w:val="28"/>
          <w:lang w:val="uk-UA" w:eastAsia="ru-RU"/>
        </w:rPr>
        <w:t xml:space="preserve"> не є рідною. </w:t>
      </w:r>
    </w:p>
    <w:p w:rsidR="00C947EB" w:rsidRDefault="00C947EB" w:rsidP="0086574E">
      <w:pPr>
        <w:spacing w:line="360" w:lineRule="auto"/>
        <w:ind w:firstLine="567"/>
        <w:jc w:val="both"/>
        <w:rPr>
          <w:rStyle w:val="210pt0pt"/>
          <w:rFonts w:ascii="Times New Roman" w:eastAsia="David" w:hAnsi="Times New Roman" w:cs="Times New Roman"/>
          <w:spacing w:val="0"/>
          <w:sz w:val="28"/>
          <w:szCs w:val="28"/>
          <w:lang w:val="uk-UA" w:eastAsia="ru-RU"/>
        </w:rPr>
      </w:pPr>
      <w:r>
        <w:rPr>
          <w:rStyle w:val="210pt0pt"/>
          <w:rFonts w:ascii="Times New Roman" w:eastAsia="David" w:hAnsi="Times New Roman" w:cs="Times New Roman"/>
          <w:spacing w:val="0"/>
          <w:sz w:val="28"/>
          <w:szCs w:val="28"/>
          <w:lang w:val="uk-UA" w:eastAsia="ru-RU"/>
        </w:rPr>
        <w:t>Від</w:t>
      </w:r>
      <w:r w:rsidR="008A4DC3" w:rsidRPr="008A4DC3">
        <w:rPr>
          <w:rStyle w:val="210pt0pt"/>
          <w:rFonts w:ascii="Times New Roman" w:eastAsia="David" w:hAnsi="Times New Roman" w:cs="Times New Roman"/>
          <w:spacing w:val="0"/>
          <w:sz w:val="28"/>
          <w:szCs w:val="28"/>
          <w:lang w:val="uk-UA" w:eastAsia="ru-RU"/>
        </w:rPr>
        <w:t xml:space="preserve"> середини минулого століття, внаслідок глобального поширення </w:t>
      </w:r>
      <w:r>
        <w:rPr>
          <w:rStyle w:val="210pt0pt"/>
          <w:rFonts w:ascii="Times New Roman" w:eastAsia="David" w:hAnsi="Times New Roman" w:cs="Times New Roman"/>
          <w:spacing w:val="0"/>
          <w:sz w:val="28"/>
          <w:szCs w:val="28"/>
          <w:lang w:val="uk-UA" w:eastAsia="ru-RU"/>
        </w:rPr>
        <w:t>англійської мови</w:t>
      </w:r>
      <w:r w:rsidRPr="008A4DC3">
        <w:rPr>
          <w:rStyle w:val="210pt0pt"/>
          <w:rFonts w:ascii="Times New Roman" w:eastAsia="David" w:hAnsi="Times New Roman" w:cs="Times New Roman"/>
          <w:spacing w:val="0"/>
          <w:sz w:val="28"/>
          <w:szCs w:val="28"/>
          <w:lang w:val="uk-UA" w:eastAsia="ru-RU"/>
        </w:rPr>
        <w:t xml:space="preserve"> </w:t>
      </w:r>
      <w:r w:rsidR="008A4DC3" w:rsidRPr="008A4DC3">
        <w:rPr>
          <w:rStyle w:val="210pt0pt"/>
          <w:rFonts w:ascii="Times New Roman" w:eastAsia="David" w:hAnsi="Times New Roman" w:cs="Times New Roman"/>
          <w:spacing w:val="0"/>
          <w:sz w:val="28"/>
          <w:szCs w:val="28"/>
          <w:lang w:val="uk-UA" w:eastAsia="ru-RU"/>
        </w:rPr>
        <w:t xml:space="preserve">на світовій арені, </w:t>
      </w:r>
      <w:r>
        <w:rPr>
          <w:rStyle w:val="210pt0pt"/>
          <w:rFonts w:ascii="Times New Roman" w:eastAsia="David" w:hAnsi="Times New Roman" w:cs="Times New Roman"/>
          <w:spacing w:val="0"/>
          <w:sz w:val="28"/>
          <w:szCs w:val="28"/>
          <w:lang w:val="uk-UA" w:eastAsia="ru-RU"/>
        </w:rPr>
        <w:t>вона</w:t>
      </w:r>
      <w:r w:rsidR="008A4DC3" w:rsidRPr="008A4DC3">
        <w:rPr>
          <w:rStyle w:val="210pt0pt"/>
          <w:rFonts w:ascii="Times New Roman" w:eastAsia="David" w:hAnsi="Times New Roman" w:cs="Times New Roman"/>
          <w:spacing w:val="0"/>
          <w:sz w:val="28"/>
          <w:szCs w:val="28"/>
          <w:lang w:val="uk-UA" w:eastAsia="ru-RU"/>
        </w:rPr>
        <w:t xml:space="preserve"> набу</w:t>
      </w:r>
      <w:r>
        <w:rPr>
          <w:rStyle w:val="210pt0pt"/>
          <w:rFonts w:ascii="Times New Roman" w:eastAsia="David" w:hAnsi="Times New Roman" w:cs="Times New Roman"/>
          <w:spacing w:val="0"/>
          <w:sz w:val="28"/>
          <w:szCs w:val="28"/>
          <w:lang w:val="uk-UA" w:eastAsia="ru-RU"/>
        </w:rPr>
        <w:t>ла</w:t>
      </w:r>
      <w:r w:rsidR="008A4DC3" w:rsidRPr="008A4DC3">
        <w:rPr>
          <w:rStyle w:val="210pt0pt"/>
          <w:rFonts w:ascii="Times New Roman" w:eastAsia="David" w:hAnsi="Times New Roman" w:cs="Times New Roman"/>
          <w:spacing w:val="0"/>
          <w:sz w:val="28"/>
          <w:szCs w:val="28"/>
          <w:lang w:val="uk-UA" w:eastAsia="ru-RU"/>
        </w:rPr>
        <w:t xml:space="preserve"> нового статусу – Міжнародної англійської мови (English as an International Language (EIL)) або світової </w:t>
      </w:r>
      <w:r>
        <w:rPr>
          <w:rStyle w:val="210pt0pt"/>
          <w:rFonts w:ascii="Times New Roman" w:eastAsia="David" w:hAnsi="Times New Roman" w:cs="Times New Roman"/>
          <w:spacing w:val="0"/>
          <w:sz w:val="28"/>
          <w:szCs w:val="28"/>
          <w:lang w:val="uk-UA" w:eastAsia="ru-RU"/>
        </w:rPr>
        <w:t>англійської мови</w:t>
      </w:r>
      <w:r w:rsidR="008A4DC3" w:rsidRPr="008A4DC3">
        <w:rPr>
          <w:rStyle w:val="210pt0pt"/>
          <w:rFonts w:ascii="Times New Roman" w:eastAsia="David" w:hAnsi="Times New Roman" w:cs="Times New Roman"/>
          <w:spacing w:val="0"/>
          <w:sz w:val="28"/>
          <w:szCs w:val="28"/>
          <w:lang w:val="uk-UA" w:eastAsia="ru-RU"/>
        </w:rPr>
        <w:t xml:space="preserve"> (World English). Пізніше було запроваджено термін </w:t>
      </w:r>
      <w:r>
        <w:rPr>
          <w:rStyle w:val="210pt0pt"/>
          <w:rFonts w:ascii="Times New Roman" w:eastAsia="David" w:hAnsi="Times New Roman" w:cs="Times New Roman"/>
          <w:spacing w:val="0"/>
          <w:sz w:val="28"/>
          <w:szCs w:val="28"/>
          <w:lang w:val="uk-UA" w:eastAsia="ru-RU"/>
        </w:rPr>
        <w:t>–</w:t>
      </w:r>
      <w:r w:rsidR="008A4DC3" w:rsidRPr="008A4DC3">
        <w:rPr>
          <w:rStyle w:val="210pt0pt"/>
          <w:rFonts w:ascii="Times New Roman" w:eastAsia="David" w:hAnsi="Times New Roman" w:cs="Times New Roman"/>
          <w:spacing w:val="0"/>
          <w:sz w:val="28"/>
          <w:szCs w:val="28"/>
          <w:lang w:val="uk-UA" w:eastAsia="ru-RU"/>
        </w:rPr>
        <w:t xml:space="preserve"> </w:t>
      </w:r>
      <w:r>
        <w:rPr>
          <w:rStyle w:val="210pt0pt"/>
          <w:rFonts w:ascii="Times New Roman" w:eastAsia="David" w:hAnsi="Times New Roman" w:cs="Times New Roman"/>
          <w:spacing w:val="0"/>
          <w:sz w:val="28"/>
          <w:szCs w:val="28"/>
          <w:lang w:val="uk-UA" w:eastAsia="ru-RU"/>
        </w:rPr>
        <w:t>англійська мова</w:t>
      </w:r>
      <w:r w:rsidR="008A4DC3" w:rsidRPr="008A4DC3">
        <w:rPr>
          <w:rStyle w:val="210pt0pt"/>
          <w:rFonts w:ascii="Times New Roman" w:eastAsia="David" w:hAnsi="Times New Roman" w:cs="Times New Roman"/>
          <w:spacing w:val="0"/>
          <w:sz w:val="28"/>
          <w:szCs w:val="28"/>
          <w:lang w:val="uk-UA" w:eastAsia="ru-RU"/>
        </w:rPr>
        <w:t xml:space="preserve"> як посередник у міжнародному спілкуванні чи </w:t>
      </w:r>
      <w:r>
        <w:rPr>
          <w:rStyle w:val="210pt0pt"/>
          <w:rFonts w:ascii="Times New Roman" w:eastAsia="David" w:hAnsi="Times New Roman" w:cs="Times New Roman"/>
          <w:spacing w:val="0"/>
          <w:sz w:val="28"/>
          <w:szCs w:val="28"/>
          <w:lang w:val="uk-UA" w:eastAsia="ru-RU"/>
        </w:rPr>
        <w:t>англійська мова</w:t>
      </w:r>
      <w:r w:rsidR="008A4DC3" w:rsidRPr="008A4DC3">
        <w:rPr>
          <w:rStyle w:val="210pt0pt"/>
          <w:rFonts w:ascii="Times New Roman" w:eastAsia="David" w:hAnsi="Times New Roman" w:cs="Times New Roman"/>
          <w:spacing w:val="0"/>
          <w:sz w:val="28"/>
          <w:szCs w:val="28"/>
          <w:lang w:val="uk-UA" w:eastAsia="ru-RU"/>
        </w:rPr>
        <w:t xml:space="preserve"> як </w:t>
      </w:r>
      <w:r w:rsidR="008A4DC3" w:rsidRPr="00C947EB">
        <w:rPr>
          <w:rStyle w:val="210pt0pt"/>
          <w:rFonts w:ascii="Times New Roman" w:eastAsia="David" w:hAnsi="Times New Roman" w:cs="Times New Roman"/>
          <w:i/>
          <w:spacing w:val="0"/>
          <w:sz w:val="28"/>
          <w:szCs w:val="28"/>
          <w:lang w:val="uk-UA" w:eastAsia="ru-RU"/>
        </w:rPr>
        <w:t>lingua franca</w:t>
      </w:r>
      <w:r w:rsidR="008A4DC3" w:rsidRPr="008A4DC3">
        <w:rPr>
          <w:rStyle w:val="210pt0pt"/>
          <w:rFonts w:ascii="Times New Roman" w:eastAsia="David" w:hAnsi="Times New Roman" w:cs="Times New Roman"/>
          <w:spacing w:val="0"/>
          <w:sz w:val="28"/>
          <w:szCs w:val="28"/>
          <w:lang w:val="uk-UA" w:eastAsia="ru-RU"/>
        </w:rPr>
        <w:t xml:space="preserve"> (English as Lingua Franca (ELF)), що відбиває сучасну ситуацію спілкування, коли неносії </w:t>
      </w:r>
      <w:r>
        <w:rPr>
          <w:rStyle w:val="210pt0pt"/>
          <w:rFonts w:ascii="Times New Roman" w:eastAsia="David" w:hAnsi="Times New Roman" w:cs="Times New Roman"/>
          <w:spacing w:val="0"/>
          <w:sz w:val="28"/>
          <w:szCs w:val="28"/>
          <w:lang w:val="uk-UA" w:eastAsia="ru-RU"/>
        </w:rPr>
        <w:t>англійської</w:t>
      </w:r>
      <w:r w:rsidR="008A4DC3" w:rsidRPr="008A4DC3">
        <w:rPr>
          <w:rStyle w:val="210pt0pt"/>
          <w:rFonts w:ascii="Times New Roman" w:eastAsia="David" w:hAnsi="Times New Roman" w:cs="Times New Roman"/>
          <w:spacing w:val="0"/>
          <w:sz w:val="28"/>
          <w:szCs w:val="28"/>
          <w:lang w:val="uk-UA" w:eastAsia="ru-RU"/>
        </w:rPr>
        <w:t xml:space="preserve"> використовують ї</w:t>
      </w:r>
      <w:r>
        <w:rPr>
          <w:rStyle w:val="210pt0pt"/>
          <w:rFonts w:ascii="Times New Roman" w:eastAsia="David" w:hAnsi="Times New Roman" w:cs="Times New Roman"/>
          <w:spacing w:val="0"/>
          <w:sz w:val="28"/>
          <w:szCs w:val="28"/>
          <w:lang w:val="uk-UA" w:eastAsia="ru-RU"/>
        </w:rPr>
        <w:t>ї</w:t>
      </w:r>
      <w:r w:rsidR="008A4DC3" w:rsidRPr="008A4DC3">
        <w:rPr>
          <w:rStyle w:val="210pt0pt"/>
          <w:rFonts w:ascii="Times New Roman" w:eastAsia="David" w:hAnsi="Times New Roman" w:cs="Times New Roman"/>
          <w:spacing w:val="0"/>
          <w:sz w:val="28"/>
          <w:szCs w:val="28"/>
          <w:lang w:val="uk-UA" w:eastAsia="ru-RU"/>
        </w:rPr>
        <w:t xml:space="preserve"> у спілкуванні </w:t>
      </w:r>
      <w:r>
        <w:rPr>
          <w:rStyle w:val="210pt0pt"/>
          <w:rFonts w:ascii="Times New Roman" w:eastAsia="David" w:hAnsi="Times New Roman" w:cs="Times New Roman"/>
          <w:spacing w:val="0"/>
          <w:sz w:val="28"/>
          <w:szCs w:val="28"/>
          <w:lang w:val="uk-UA" w:eastAsia="ru-RU"/>
        </w:rPr>
        <w:t>один</w:t>
      </w:r>
      <w:r w:rsidR="008A4DC3" w:rsidRPr="008A4DC3">
        <w:rPr>
          <w:rStyle w:val="210pt0pt"/>
          <w:rFonts w:ascii="Times New Roman" w:eastAsia="David" w:hAnsi="Times New Roman" w:cs="Times New Roman"/>
          <w:spacing w:val="0"/>
          <w:sz w:val="28"/>
          <w:szCs w:val="28"/>
          <w:lang w:val="uk-UA" w:eastAsia="ru-RU"/>
        </w:rPr>
        <w:t xml:space="preserve"> з одним. На сьогодні ці терміни використовуються як взаємозамінні. </w:t>
      </w:r>
      <w:r>
        <w:rPr>
          <w:rStyle w:val="210pt0pt"/>
          <w:rFonts w:ascii="Times New Roman" w:eastAsia="David" w:hAnsi="Times New Roman" w:cs="Times New Roman"/>
          <w:spacing w:val="0"/>
          <w:sz w:val="28"/>
          <w:szCs w:val="28"/>
          <w:lang w:val="uk-UA" w:eastAsia="ru-RU"/>
        </w:rPr>
        <w:t xml:space="preserve">Згідно з </w:t>
      </w:r>
      <w:r w:rsidR="008A4DC3" w:rsidRPr="008A4DC3">
        <w:rPr>
          <w:rStyle w:val="210pt0pt"/>
          <w:rFonts w:ascii="Times New Roman" w:eastAsia="David" w:hAnsi="Times New Roman" w:cs="Times New Roman"/>
          <w:spacing w:val="0"/>
          <w:sz w:val="28"/>
          <w:szCs w:val="28"/>
          <w:lang w:val="uk-UA" w:eastAsia="ru-RU"/>
        </w:rPr>
        <w:t>Дж. Дженк</w:t>
      </w:r>
      <w:r>
        <w:rPr>
          <w:rStyle w:val="210pt0pt"/>
          <w:rFonts w:ascii="Times New Roman" w:eastAsia="David" w:hAnsi="Times New Roman" w:cs="Times New Roman"/>
          <w:spacing w:val="0"/>
          <w:sz w:val="28"/>
          <w:szCs w:val="28"/>
          <w:lang w:val="uk-UA" w:eastAsia="ru-RU"/>
        </w:rPr>
        <w:t xml:space="preserve">інс, термін </w:t>
      </w:r>
      <w:r w:rsidR="008A4DC3" w:rsidRPr="00C947EB">
        <w:rPr>
          <w:rStyle w:val="210pt0pt"/>
          <w:rFonts w:ascii="Times New Roman" w:eastAsia="David" w:hAnsi="Times New Roman" w:cs="Times New Roman"/>
          <w:i/>
          <w:iCs/>
          <w:spacing w:val="0"/>
          <w:sz w:val="28"/>
          <w:szCs w:val="28"/>
          <w:lang w:val="uk-UA" w:eastAsia="ru-RU"/>
        </w:rPr>
        <w:t>English as a lingua franca</w:t>
      </w:r>
      <w:r w:rsidR="008A4DC3" w:rsidRPr="008A4DC3">
        <w:rPr>
          <w:rStyle w:val="210pt0pt"/>
          <w:rFonts w:ascii="Times New Roman" w:eastAsia="David" w:hAnsi="Times New Roman" w:cs="Times New Roman"/>
          <w:spacing w:val="0"/>
          <w:sz w:val="28"/>
          <w:szCs w:val="28"/>
          <w:lang w:val="uk-UA" w:eastAsia="ru-RU"/>
        </w:rPr>
        <w:t xml:space="preserve"> має низку переваг: цей термін відображає причину, з якої англійську мову вивчають </w:t>
      </w:r>
      <w:r>
        <w:rPr>
          <w:rStyle w:val="210pt0pt"/>
          <w:rFonts w:ascii="Times New Roman" w:eastAsia="David" w:hAnsi="Times New Roman" w:cs="Times New Roman"/>
          <w:spacing w:val="0"/>
          <w:sz w:val="28"/>
          <w:szCs w:val="28"/>
          <w:lang w:val="uk-UA" w:eastAsia="ru-RU"/>
        </w:rPr>
        <w:t>у всьому світі:</w:t>
      </w:r>
      <w:r w:rsidR="008A4DC3" w:rsidRPr="008A4DC3">
        <w:rPr>
          <w:rStyle w:val="210pt0pt"/>
          <w:rFonts w:ascii="Times New Roman" w:eastAsia="David" w:hAnsi="Times New Roman" w:cs="Times New Roman"/>
          <w:spacing w:val="0"/>
          <w:sz w:val="28"/>
          <w:szCs w:val="28"/>
          <w:lang w:val="uk-UA" w:eastAsia="ru-RU"/>
        </w:rPr>
        <w:t xml:space="preserve"> висувається ідея «що належить спільноті» на противагу ідеї «іноземний, чужий»; </w:t>
      </w:r>
      <w:r>
        <w:rPr>
          <w:rStyle w:val="210pt0pt"/>
          <w:rFonts w:ascii="Times New Roman" w:eastAsia="David" w:hAnsi="Times New Roman" w:cs="Times New Roman"/>
          <w:spacing w:val="0"/>
          <w:sz w:val="28"/>
          <w:szCs w:val="28"/>
          <w:lang w:val="uk-UA" w:eastAsia="ru-RU"/>
        </w:rPr>
        <w:t>підкреслюється думка про те,</w:t>
      </w:r>
      <w:r w:rsidR="008A4DC3" w:rsidRPr="008A4DC3">
        <w:rPr>
          <w:rStyle w:val="210pt0pt"/>
          <w:rFonts w:ascii="Times New Roman" w:eastAsia="David" w:hAnsi="Times New Roman" w:cs="Times New Roman"/>
          <w:spacing w:val="0"/>
          <w:sz w:val="28"/>
          <w:szCs w:val="28"/>
          <w:lang w:val="uk-UA" w:eastAsia="ru-RU"/>
        </w:rPr>
        <w:t xml:space="preserve"> що в людей є щось спільне, а не різне; мається на увазі, що у змішуванні мов немає </w:t>
      </w:r>
      <w:r w:rsidR="008A4DC3" w:rsidRPr="008A4DC3">
        <w:rPr>
          <w:rStyle w:val="210pt0pt"/>
          <w:rFonts w:ascii="Times New Roman" w:eastAsia="David" w:hAnsi="Times New Roman" w:cs="Times New Roman"/>
          <w:spacing w:val="0"/>
          <w:sz w:val="28"/>
          <w:szCs w:val="28"/>
          <w:lang w:val="uk-UA" w:eastAsia="ru-RU"/>
        </w:rPr>
        <w:lastRenderedPageBreak/>
        <w:t xml:space="preserve">нічого протиприродного, у зв'язку з цим акцент не є чимось неправильним, а </w:t>
      </w:r>
      <w:r>
        <w:rPr>
          <w:rStyle w:val="210pt0pt"/>
          <w:rFonts w:ascii="Times New Roman" w:eastAsia="David" w:hAnsi="Times New Roman" w:cs="Times New Roman"/>
          <w:spacing w:val="0"/>
          <w:sz w:val="28"/>
          <w:szCs w:val="28"/>
          <w:lang w:val="uk-UA" w:eastAsia="ru-RU"/>
        </w:rPr>
        <w:t>швидше</w:t>
      </w:r>
      <w:r w:rsidR="008A4DC3" w:rsidRPr="008A4DC3">
        <w:rPr>
          <w:rStyle w:val="210pt0pt"/>
          <w:rFonts w:ascii="Times New Roman" w:eastAsia="David" w:hAnsi="Times New Roman" w:cs="Times New Roman"/>
          <w:spacing w:val="0"/>
          <w:sz w:val="28"/>
          <w:szCs w:val="28"/>
          <w:lang w:val="uk-UA" w:eastAsia="ru-RU"/>
        </w:rPr>
        <w:t xml:space="preserve"> виступає ознакою мовної ідентичності, приналежності до тієї чи іншої мовної спільноти; латинське найменування символічно знімає питання приналежності </w:t>
      </w:r>
      <w:r>
        <w:rPr>
          <w:rStyle w:val="210pt0pt"/>
          <w:rFonts w:ascii="Times New Roman" w:eastAsia="David" w:hAnsi="Times New Roman" w:cs="Times New Roman"/>
          <w:spacing w:val="0"/>
          <w:sz w:val="28"/>
          <w:szCs w:val="28"/>
          <w:lang w:val="uk-UA" w:eastAsia="ru-RU"/>
        </w:rPr>
        <w:t>англійської мови</w:t>
      </w:r>
      <w:r w:rsidR="008A4DC3" w:rsidRPr="008A4DC3">
        <w:rPr>
          <w:rStyle w:val="210pt0pt"/>
          <w:rFonts w:ascii="Times New Roman" w:eastAsia="David" w:hAnsi="Times New Roman" w:cs="Times New Roman"/>
          <w:spacing w:val="0"/>
          <w:sz w:val="28"/>
          <w:szCs w:val="28"/>
          <w:lang w:val="uk-UA" w:eastAsia="ru-RU"/>
        </w:rPr>
        <w:t xml:space="preserve"> англомовним чи комусь ще й робить </w:t>
      </w:r>
      <w:r>
        <w:rPr>
          <w:rStyle w:val="210pt0pt"/>
          <w:rFonts w:ascii="Times New Roman" w:eastAsia="David" w:hAnsi="Times New Roman" w:cs="Times New Roman"/>
          <w:spacing w:val="0"/>
          <w:sz w:val="28"/>
          <w:szCs w:val="28"/>
          <w:lang w:val="uk-UA" w:eastAsia="ru-RU"/>
        </w:rPr>
        <w:t>її</w:t>
      </w:r>
      <w:r w:rsidR="008A4DC3" w:rsidRPr="008A4DC3">
        <w:rPr>
          <w:rStyle w:val="210pt0pt"/>
          <w:rFonts w:ascii="Times New Roman" w:eastAsia="David" w:hAnsi="Times New Roman" w:cs="Times New Roman"/>
          <w:spacing w:val="0"/>
          <w:sz w:val="28"/>
          <w:szCs w:val="28"/>
          <w:lang w:val="uk-UA" w:eastAsia="ru-RU"/>
        </w:rPr>
        <w:t xml:space="preserve"> надбанням кожного (</w:t>
      </w:r>
      <w:r w:rsidR="008A4DC3" w:rsidRPr="00584EE2">
        <w:rPr>
          <w:rStyle w:val="210pt0pt"/>
          <w:rFonts w:ascii="Times New Roman" w:eastAsia="David" w:hAnsi="Times New Roman" w:cs="Times New Roman"/>
          <w:spacing w:val="0"/>
          <w:sz w:val="28"/>
          <w:szCs w:val="28"/>
          <w:lang w:val="uk-UA" w:eastAsia="ru-RU"/>
        </w:rPr>
        <w:t>Jenkins, 2000: 10-11</w:t>
      </w:r>
      <w:r w:rsidR="008A4DC3" w:rsidRPr="008A4DC3">
        <w:rPr>
          <w:rStyle w:val="210pt0pt"/>
          <w:rFonts w:ascii="Times New Roman" w:eastAsia="David" w:hAnsi="Times New Roman" w:cs="Times New Roman"/>
          <w:spacing w:val="0"/>
          <w:sz w:val="28"/>
          <w:szCs w:val="28"/>
          <w:lang w:val="uk-UA" w:eastAsia="ru-RU"/>
        </w:rPr>
        <w:t xml:space="preserve">). </w:t>
      </w:r>
    </w:p>
    <w:p w:rsidR="00375747" w:rsidRDefault="00C947EB" w:rsidP="0086574E">
      <w:pPr>
        <w:spacing w:line="360" w:lineRule="auto"/>
        <w:ind w:firstLine="567"/>
        <w:jc w:val="both"/>
        <w:rPr>
          <w:rStyle w:val="210pt0pt"/>
          <w:rFonts w:ascii="Times New Roman" w:eastAsia="David" w:hAnsi="Times New Roman" w:cs="Times New Roman"/>
          <w:spacing w:val="0"/>
          <w:sz w:val="28"/>
          <w:szCs w:val="28"/>
          <w:lang w:val="uk-UA" w:eastAsia="ru-RU"/>
        </w:rPr>
      </w:pPr>
      <w:r>
        <w:rPr>
          <w:rStyle w:val="210pt0pt"/>
          <w:rFonts w:ascii="Times New Roman" w:eastAsia="David" w:hAnsi="Times New Roman" w:cs="Times New Roman"/>
          <w:spacing w:val="0"/>
          <w:sz w:val="28"/>
          <w:szCs w:val="28"/>
          <w:lang w:val="uk-UA" w:eastAsia="ru-RU"/>
        </w:rPr>
        <w:t>Мовці англійською</w:t>
      </w:r>
      <w:r w:rsidR="008A4DC3" w:rsidRPr="008A4DC3">
        <w:rPr>
          <w:rStyle w:val="210pt0pt"/>
          <w:rFonts w:ascii="Times New Roman" w:eastAsia="David" w:hAnsi="Times New Roman" w:cs="Times New Roman"/>
          <w:spacing w:val="0"/>
          <w:sz w:val="28"/>
          <w:szCs w:val="28"/>
          <w:lang w:val="uk-UA" w:eastAsia="ru-RU"/>
        </w:rPr>
        <w:t xml:space="preserve"> традиційно поділяють на </w:t>
      </w:r>
      <w:r>
        <w:rPr>
          <w:rStyle w:val="210pt0pt"/>
          <w:rFonts w:ascii="Times New Roman" w:eastAsia="David" w:hAnsi="Times New Roman" w:cs="Times New Roman"/>
          <w:spacing w:val="0"/>
          <w:sz w:val="28"/>
          <w:szCs w:val="28"/>
          <w:lang w:val="uk-UA" w:eastAsia="ru-RU"/>
        </w:rPr>
        <w:t>кілька груп</w:t>
      </w:r>
      <w:r w:rsidR="008A4DC3" w:rsidRPr="008A4DC3">
        <w:rPr>
          <w:rStyle w:val="210pt0pt"/>
          <w:rFonts w:ascii="Times New Roman" w:eastAsia="David" w:hAnsi="Times New Roman" w:cs="Times New Roman"/>
          <w:spacing w:val="0"/>
          <w:sz w:val="28"/>
          <w:szCs w:val="28"/>
          <w:lang w:val="uk-UA" w:eastAsia="ru-RU"/>
        </w:rPr>
        <w:t xml:space="preserve">: </w:t>
      </w:r>
      <w:r>
        <w:rPr>
          <w:rStyle w:val="210pt0pt"/>
          <w:rFonts w:ascii="Times New Roman" w:eastAsia="David" w:hAnsi="Times New Roman" w:cs="Times New Roman"/>
          <w:spacing w:val="0"/>
          <w:sz w:val="28"/>
          <w:szCs w:val="28"/>
          <w:lang w:val="uk-UA" w:eastAsia="ru-RU"/>
        </w:rPr>
        <w:t xml:space="preserve">1) </w:t>
      </w:r>
      <w:r w:rsidR="008A4DC3" w:rsidRPr="008A4DC3">
        <w:rPr>
          <w:rStyle w:val="210pt0pt"/>
          <w:rFonts w:ascii="Times New Roman" w:eastAsia="David" w:hAnsi="Times New Roman" w:cs="Times New Roman"/>
          <w:spacing w:val="0"/>
          <w:sz w:val="28"/>
          <w:szCs w:val="28"/>
          <w:lang w:val="uk-UA" w:eastAsia="ru-RU"/>
        </w:rPr>
        <w:t xml:space="preserve">носії </w:t>
      </w:r>
      <w:r>
        <w:rPr>
          <w:rStyle w:val="210pt0pt"/>
          <w:rFonts w:ascii="Times New Roman" w:eastAsia="David" w:hAnsi="Times New Roman" w:cs="Times New Roman"/>
          <w:spacing w:val="0"/>
          <w:sz w:val="28"/>
          <w:szCs w:val="28"/>
          <w:lang w:val="uk-UA" w:eastAsia="ru-RU"/>
        </w:rPr>
        <w:t>англійської мови</w:t>
      </w:r>
      <w:r w:rsidR="008A4DC3" w:rsidRPr="008A4DC3">
        <w:rPr>
          <w:rStyle w:val="210pt0pt"/>
          <w:rFonts w:ascii="Times New Roman" w:eastAsia="David" w:hAnsi="Times New Roman" w:cs="Times New Roman"/>
          <w:spacing w:val="0"/>
          <w:sz w:val="28"/>
          <w:szCs w:val="28"/>
          <w:lang w:val="uk-UA" w:eastAsia="ru-RU"/>
        </w:rPr>
        <w:t xml:space="preserve">, які говорять на </w:t>
      </w:r>
      <w:r>
        <w:rPr>
          <w:rStyle w:val="210pt0pt"/>
          <w:rFonts w:ascii="Times New Roman" w:eastAsia="David" w:hAnsi="Times New Roman" w:cs="Times New Roman"/>
          <w:spacing w:val="0"/>
          <w:sz w:val="28"/>
          <w:szCs w:val="28"/>
          <w:lang w:val="uk-UA" w:eastAsia="ru-RU"/>
        </w:rPr>
        <w:t>англійською</w:t>
      </w:r>
      <w:r w:rsidR="008A4DC3" w:rsidRPr="008A4DC3">
        <w:rPr>
          <w:rStyle w:val="210pt0pt"/>
          <w:rFonts w:ascii="Times New Roman" w:eastAsia="David" w:hAnsi="Times New Roman" w:cs="Times New Roman"/>
          <w:spacing w:val="0"/>
          <w:sz w:val="28"/>
          <w:szCs w:val="28"/>
          <w:lang w:val="uk-UA" w:eastAsia="ru-RU"/>
        </w:rPr>
        <w:t xml:space="preserve"> як іноземною, розмовляють </w:t>
      </w:r>
      <w:r>
        <w:rPr>
          <w:rStyle w:val="210pt0pt"/>
          <w:rFonts w:ascii="Times New Roman" w:eastAsia="David" w:hAnsi="Times New Roman" w:cs="Times New Roman"/>
          <w:spacing w:val="0"/>
          <w:sz w:val="28"/>
          <w:szCs w:val="28"/>
          <w:lang w:val="uk-UA" w:eastAsia="ru-RU"/>
        </w:rPr>
        <w:t>англійською</w:t>
      </w:r>
      <w:r w:rsidR="008A4DC3" w:rsidRPr="008A4DC3">
        <w:rPr>
          <w:rStyle w:val="210pt0pt"/>
          <w:rFonts w:ascii="Times New Roman" w:eastAsia="David" w:hAnsi="Times New Roman" w:cs="Times New Roman"/>
          <w:spacing w:val="0"/>
          <w:sz w:val="28"/>
          <w:szCs w:val="28"/>
          <w:lang w:val="uk-UA" w:eastAsia="ru-RU"/>
        </w:rPr>
        <w:t xml:space="preserve"> як друг</w:t>
      </w:r>
      <w:r>
        <w:rPr>
          <w:rStyle w:val="210pt0pt"/>
          <w:rFonts w:ascii="Times New Roman" w:eastAsia="David" w:hAnsi="Times New Roman" w:cs="Times New Roman"/>
          <w:spacing w:val="0"/>
          <w:sz w:val="28"/>
          <w:szCs w:val="28"/>
          <w:lang w:val="uk-UA" w:eastAsia="ru-RU"/>
        </w:rPr>
        <w:t>ою</w:t>
      </w:r>
      <w:r w:rsidR="008A4DC3" w:rsidRPr="008A4DC3">
        <w:rPr>
          <w:rStyle w:val="210pt0pt"/>
          <w:rFonts w:ascii="Times New Roman" w:eastAsia="David" w:hAnsi="Times New Roman" w:cs="Times New Roman"/>
          <w:spacing w:val="0"/>
          <w:sz w:val="28"/>
          <w:szCs w:val="28"/>
          <w:lang w:val="uk-UA" w:eastAsia="ru-RU"/>
        </w:rPr>
        <w:t xml:space="preserve"> (офіційн</w:t>
      </w:r>
      <w:r>
        <w:rPr>
          <w:rStyle w:val="210pt0pt"/>
          <w:rFonts w:ascii="Times New Roman" w:eastAsia="David" w:hAnsi="Times New Roman" w:cs="Times New Roman"/>
          <w:spacing w:val="0"/>
          <w:sz w:val="28"/>
          <w:szCs w:val="28"/>
          <w:lang w:val="uk-UA" w:eastAsia="ru-RU"/>
        </w:rPr>
        <w:t>ою</w:t>
      </w:r>
      <w:r w:rsidR="008A4DC3" w:rsidRPr="008A4DC3">
        <w:rPr>
          <w:rStyle w:val="210pt0pt"/>
          <w:rFonts w:ascii="Times New Roman" w:eastAsia="David" w:hAnsi="Times New Roman" w:cs="Times New Roman"/>
          <w:spacing w:val="0"/>
          <w:sz w:val="28"/>
          <w:szCs w:val="28"/>
          <w:lang w:val="uk-UA" w:eastAsia="ru-RU"/>
        </w:rPr>
        <w:t>) мов</w:t>
      </w:r>
      <w:r>
        <w:rPr>
          <w:rStyle w:val="210pt0pt"/>
          <w:rFonts w:ascii="Times New Roman" w:eastAsia="David" w:hAnsi="Times New Roman" w:cs="Times New Roman"/>
          <w:spacing w:val="0"/>
          <w:sz w:val="28"/>
          <w:szCs w:val="28"/>
          <w:lang w:val="uk-UA" w:eastAsia="ru-RU"/>
        </w:rPr>
        <w:t>ою</w:t>
      </w:r>
      <w:r w:rsidR="008A4DC3" w:rsidRPr="008A4DC3">
        <w:rPr>
          <w:rStyle w:val="210pt0pt"/>
          <w:rFonts w:ascii="Times New Roman" w:eastAsia="David" w:hAnsi="Times New Roman" w:cs="Times New Roman"/>
          <w:spacing w:val="0"/>
          <w:sz w:val="28"/>
          <w:szCs w:val="28"/>
          <w:lang w:val="uk-UA" w:eastAsia="ru-RU"/>
        </w:rPr>
        <w:t xml:space="preserve">. Дж. Дженкінс реконцептуалізує парадигму «носій – неносій </w:t>
      </w:r>
      <w:r w:rsidR="00BF747D">
        <w:rPr>
          <w:rStyle w:val="210pt0pt"/>
          <w:rFonts w:ascii="Times New Roman" w:eastAsia="David" w:hAnsi="Times New Roman" w:cs="Times New Roman"/>
          <w:spacing w:val="0"/>
          <w:sz w:val="28"/>
          <w:szCs w:val="28"/>
          <w:lang w:val="uk-UA" w:eastAsia="ru-RU"/>
        </w:rPr>
        <w:t>англійської мови</w:t>
      </w:r>
      <w:r w:rsidR="008A4DC3" w:rsidRPr="008A4DC3">
        <w:rPr>
          <w:rStyle w:val="210pt0pt"/>
          <w:rFonts w:ascii="Times New Roman" w:eastAsia="David" w:hAnsi="Times New Roman" w:cs="Times New Roman"/>
          <w:spacing w:val="0"/>
          <w:sz w:val="28"/>
          <w:szCs w:val="28"/>
          <w:lang w:val="uk-UA" w:eastAsia="ru-RU"/>
        </w:rPr>
        <w:t xml:space="preserve">» та пропонує свою систему номінацій. Одномовні (Monolingual English Speakers) – які володіють лише </w:t>
      </w:r>
      <w:r w:rsidR="00BF747D">
        <w:rPr>
          <w:rStyle w:val="210pt0pt"/>
          <w:rFonts w:ascii="Times New Roman" w:eastAsia="David" w:hAnsi="Times New Roman" w:cs="Times New Roman"/>
          <w:spacing w:val="0"/>
          <w:sz w:val="28"/>
          <w:szCs w:val="28"/>
          <w:lang w:val="uk-UA" w:eastAsia="ru-RU"/>
        </w:rPr>
        <w:t>англійською мовою</w:t>
      </w:r>
      <w:r w:rsidR="008A4DC3" w:rsidRPr="008A4DC3">
        <w:rPr>
          <w:rStyle w:val="210pt0pt"/>
          <w:rFonts w:ascii="Times New Roman" w:eastAsia="David" w:hAnsi="Times New Roman" w:cs="Times New Roman"/>
          <w:spacing w:val="0"/>
          <w:sz w:val="28"/>
          <w:szCs w:val="28"/>
          <w:lang w:val="uk-UA" w:eastAsia="ru-RU"/>
        </w:rPr>
        <w:t xml:space="preserve">; </w:t>
      </w:r>
      <w:r w:rsidR="00BF747D">
        <w:rPr>
          <w:rStyle w:val="210pt0pt"/>
          <w:rFonts w:ascii="Times New Roman" w:eastAsia="David" w:hAnsi="Times New Roman" w:cs="Times New Roman"/>
          <w:spacing w:val="0"/>
          <w:sz w:val="28"/>
          <w:szCs w:val="28"/>
          <w:lang w:val="uk-UA" w:eastAsia="ru-RU"/>
        </w:rPr>
        <w:t xml:space="preserve">2) </w:t>
      </w:r>
      <w:r w:rsidR="008A4DC3" w:rsidRPr="008A4DC3">
        <w:rPr>
          <w:rStyle w:val="210pt0pt"/>
          <w:rFonts w:ascii="Times New Roman" w:eastAsia="David" w:hAnsi="Times New Roman" w:cs="Times New Roman"/>
          <w:spacing w:val="0"/>
          <w:sz w:val="28"/>
          <w:szCs w:val="28"/>
          <w:lang w:val="uk-UA" w:eastAsia="ru-RU"/>
        </w:rPr>
        <w:t xml:space="preserve">двомовні (Bilingual English Speakers) – які володіють крім </w:t>
      </w:r>
      <w:r w:rsidR="00BF747D">
        <w:rPr>
          <w:rStyle w:val="210pt0pt"/>
          <w:rFonts w:ascii="Times New Roman" w:eastAsia="David" w:hAnsi="Times New Roman" w:cs="Times New Roman"/>
          <w:spacing w:val="0"/>
          <w:sz w:val="28"/>
          <w:szCs w:val="28"/>
          <w:lang w:val="uk-UA" w:eastAsia="ru-RU"/>
        </w:rPr>
        <w:t>англійської</w:t>
      </w:r>
      <w:r w:rsidR="008A4DC3" w:rsidRPr="008A4DC3">
        <w:rPr>
          <w:rStyle w:val="210pt0pt"/>
          <w:rFonts w:ascii="Times New Roman" w:eastAsia="David" w:hAnsi="Times New Roman" w:cs="Times New Roman"/>
          <w:spacing w:val="0"/>
          <w:sz w:val="28"/>
          <w:szCs w:val="28"/>
          <w:lang w:val="uk-UA" w:eastAsia="ru-RU"/>
        </w:rPr>
        <w:t xml:space="preserve"> ще однією мовою незалежно від черговості оволодіння;</w:t>
      </w:r>
      <w:r w:rsidR="00BF747D">
        <w:rPr>
          <w:rStyle w:val="210pt0pt"/>
          <w:rFonts w:ascii="Times New Roman" w:eastAsia="David" w:hAnsi="Times New Roman" w:cs="Times New Roman"/>
          <w:spacing w:val="0"/>
          <w:sz w:val="28"/>
          <w:szCs w:val="28"/>
          <w:lang w:val="uk-UA" w:eastAsia="ru-RU"/>
        </w:rPr>
        <w:t xml:space="preserve"> 3)</w:t>
      </w:r>
      <w:r w:rsidR="008A4DC3" w:rsidRPr="008A4DC3">
        <w:rPr>
          <w:rStyle w:val="210pt0pt"/>
          <w:rFonts w:ascii="Times New Roman" w:eastAsia="David" w:hAnsi="Times New Roman" w:cs="Times New Roman"/>
          <w:spacing w:val="0"/>
          <w:sz w:val="28"/>
          <w:szCs w:val="28"/>
          <w:lang w:val="uk-UA" w:eastAsia="ru-RU"/>
        </w:rPr>
        <w:t xml:space="preserve"> двомовні, що мають достатню компетенцію, при цьому </w:t>
      </w:r>
      <w:r w:rsidR="00BF747D">
        <w:rPr>
          <w:rStyle w:val="210pt0pt"/>
          <w:rFonts w:ascii="Times New Roman" w:eastAsia="David" w:hAnsi="Times New Roman" w:cs="Times New Roman"/>
          <w:spacing w:val="0"/>
          <w:sz w:val="28"/>
          <w:szCs w:val="28"/>
          <w:lang w:val="uk-UA" w:eastAsia="ru-RU"/>
        </w:rPr>
        <w:t>англійська</w:t>
      </w:r>
      <w:r w:rsidR="008A4DC3" w:rsidRPr="008A4DC3">
        <w:rPr>
          <w:rStyle w:val="210pt0pt"/>
          <w:rFonts w:ascii="Times New Roman" w:eastAsia="David" w:hAnsi="Times New Roman" w:cs="Times New Roman"/>
          <w:spacing w:val="0"/>
          <w:sz w:val="28"/>
          <w:szCs w:val="28"/>
          <w:lang w:val="uk-UA" w:eastAsia="ru-RU"/>
        </w:rPr>
        <w:t xml:space="preserve"> не є їхньою другою мовою (Non-Bilingual English Speakers). На думку дослідника, </w:t>
      </w:r>
      <w:r w:rsidR="00BF747D">
        <w:rPr>
          <w:rStyle w:val="210pt0pt"/>
          <w:rFonts w:ascii="Times New Roman" w:eastAsia="David" w:hAnsi="Times New Roman" w:cs="Times New Roman"/>
          <w:spacing w:val="0"/>
          <w:sz w:val="28"/>
          <w:szCs w:val="28"/>
          <w:lang w:val="uk-UA" w:eastAsia="ru-RU"/>
        </w:rPr>
        <w:t>такий</w:t>
      </w:r>
      <w:r w:rsidR="008A4DC3" w:rsidRPr="008A4DC3">
        <w:rPr>
          <w:rStyle w:val="210pt0pt"/>
          <w:rFonts w:ascii="Times New Roman" w:eastAsia="David" w:hAnsi="Times New Roman" w:cs="Times New Roman"/>
          <w:spacing w:val="0"/>
          <w:sz w:val="28"/>
          <w:szCs w:val="28"/>
          <w:lang w:val="uk-UA" w:eastAsia="ru-RU"/>
        </w:rPr>
        <w:t xml:space="preserve"> поділ є </w:t>
      </w:r>
      <w:r w:rsidR="00375747">
        <w:rPr>
          <w:rStyle w:val="210pt0pt"/>
          <w:rFonts w:ascii="Times New Roman" w:eastAsia="David" w:hAnsi="Times New Roman" w:cs="Times New Roman"/>
          <w:spacing w:val="0"/>
          <w:sz w:val="28"/>
          <w:szCs w:val="28"/>
          <w:lang w:val="uk-UA" w:eastAsia="ru-RU"/>
        </w:rPr>
        <w:t>більш коректним</w:t>
      </w:r>
      <w:r w:rsidR="008A4DC3" w:rsidRPr="008A4DC3">
        <w:rPr>
          <w:rStyle w:val="210pt0pt"/>
          <w:rFonts w:ascii="Times New Roman" w:eastAsia="David" w:hAnsi="Times New Roman" w:cs="Times New Roman"/>
          <w:spacing w:val="0"/>
          <w:sz w:val="28"/>
          <w:szCs w:val="28"/>
          <w:lang w:val="uk-UA" w:eastAsia="ru-RU"/>
        </w:rPr>
        <w:t xml:space="preserve">, беручи до уваги факт переоцінки ролі носія </w:t>
      </w:r>
      <w:r w:rsidR="00375747">
        <w:rPr>
          <w:rStyle w:val="210pt0pt"/>
          <w:rFonts w:ascii="Times New Roman" w:eastAsia="David" w:hAnsi="Times New Roman" w:cs="Times New Roman"/>
          <w:spacing w:val="0"/>
          <w:sz w:val="28"/>
          <w:szCs w:val="28"/>
          <w:lang w:val="uk-UA" w:eastAsia="ru-RU"/>
        </w:rPr>
        <w:t>англійської мови</w:t>
      </w:r>
      <w:r w:rsidR="008A4DC3" w:rsidRPr="008A4DC3">
        <w:rPr>
          <w:rStyle w:val="210pt0pt"/>
          <w:rFonts w:ascii="Times New Roman" w:eastAsia="David" w:hAnsi="Times New Roman" w:cs="Times New Roman"/>
          <w:spacing w:val="0"/>
          <w:sz w:val="28"/>
          <w:szCs w:val="28"/>
          <w:lang w:val="uk-UA" w:eastAsia="ru-RU"/>
        </w:rPr>
        <w:t xml:space="preserve"> як зразка для наслідування, і дозволяє демонополізувати сферу використання традиційних варіантів </w:t>
      </w:r>
      <w:r w:rsidR="00375747">
        <w:rPr>
          <w:rStyle w:val="210pt0pt"/>
          <w:rFonts w:ascii="Times New Roman" w:eastAsia="David" w:hAnsi="Times New Roman" w:cs="Times New Roman"/>
          <w:spacing w:val="0"/>
          <w:sz w:val="28"/>
          <w:szCs w:val="28"/>
          <w:lang w:val="uk-UA" w:eastAsia="ru-RU"/>
        </w:rPr>
        <w:t>англійської</w:t>
      </w:r>
      <w:r w:rsidR="008A4DC3" w:rsidRPr="008A4DC3">
        <w:rPr>
          <w:rStyle w:val="210pt0pt"/>
          <w:rFonts w:ascii="Times New Roman" w:eastAsia="David" w:hAnsi="Times New Roman" w:cs="Times New Roman"/>
          <w:spacing w:val="0"/>
          <w:sz w:val="28"/>
          <w:szCs w:val="28"/>
          <w:lang w:val="uk-UA" w:eastAsia="ru-RU"/>
        </w:rPr>
        <w:t xml:space="preserve"> (британськ</w:t>
      </w:r>
      <w:r w:rsidR="00375747">
        <w:rPr>
          <w:rStyle w:val="210pt0pt"/>
          <w:rFonts w:ascii="Times New Roman" w:eastAsia="David" w:hAnsi="Times New Roman" w:cs="Times New Roman"/>
          <w:spacing w:val="0"/>
          <w:sz w:val="28"/>
          <w:szCs w:val="28"/>
          <w:lang w:val="uk-UA" w:eastAsia="ru-RU"/>
        </w:rPr>
        <w:t>ий</w:t>
      </w:r>
      <w:r w:rsidR="008A4DC3" w:rsidRPr="008A4DC3">
        <w:rPr>
          <w:rStyle w:val="210pt0pt"/>
          <w:rFonts w:ascii="Times New Roman" w:eastAsia="David" w:hAnsi="Times New Roman" w:cs="Times New Roman"/>
          <w:spacing w:val="0"/>
          <w:sz w:val="28"/>
          <w:szCs w:val="28"/>
          <w:lang w:val="uk-UA" w:eastAsia="ru-RU"/>
        </w:rPr>
        <w:t xml:space="preserve"> та американськ</w:t>
      </w:r>
      <w:r w:rsidR="00375747">
        <w:rPr>
          <w:rStyle w:val="210pt0pt"/>
          <w:rFonts w:ascii="Times New Roman" w:eastAsia="David" w:hAnsi="Times New Roman" w:cs="Times New Roman"/>
          <w:spacing w:val="0"/>
          <w:sz w:val="28"/>
          <w:szCs w:val="28"/>
          <w:lang w:val="uk-UA" w:eastAsia="ru-RU"/>
        </w:rPr>
        <w:t>ий</w:t>
      </w:r>
      <w:r w:rsidR="008A4DC3" w:rsidRPr="008A4DC3">
        <w:rPr>
          <w:rStyle w:val="210pt0pt"/>
          <w:rFonts w:ascii="Times New Roman" w:eastAsia="David" w:hAnsi="Times New Roman" w:cs="Times New Roman"/>
          <w:spacing w:val="0"/>
          <w:sz w:val="28"/>
          <w:szCs w:val="28"/>
          <w:lang w:val="uk-UA" w:eastAsia="ru-RU"/>
        </w:rPr>
        <w:t>) як стандартів міжнародного спілкування (</w:t>
      </w:r>
      <w:r w:rsidR="008A4DC3" w:rsidRPr="00584EE2">
        <w:rPr>
          <w:rStyle w:val="210pt0pt"/>
          <w:rFonts w:ascii="Times New Roman" w:eastAsia="David" w:hAnsi="Times New Roman" w:cs="Times New Roman"/>
          <w:spacing w:val="0"/>
          <w:sz w:val="28"/>
          <w:szCs w:val="28"/>
          <w:lang w:val="uk-UA" w:eastAsia="ru-RU"/>
        </w:rPr>
        <w:t>Jenkins, 200</w:t>
      </w:r>
      <w:r w:rsidR="00584EE2" w:rsidRPr="00584EE2">
        <w:rPr>
          <w:rStyle w:val="210pt0pt"/>
          <w:rFonts w:ascii="Times New Roman" w:eastAsia="David" w:hAnsi="Times New Roman" w:cs="Times New Roman"/>
          <w:spacing w:val="0"/>
          <w:sz w:val="28"/>
          <w:szCs w:val="28"/>
          <w:lang w:val="uk-UA" w:eastAsia="ru-RU"/>
        </w:rPr>
        <w:t>0</w:t>
      </w:r>
      <w:r w:rsidR="008A4DC3" w:rsidRPr="00584EE2">
        <w:rPr>
          <w:rStyle w:val="210pt0pt"/>
          <w:rFonts w:ascii="Times New Roman" w:eastAsia="David" w:hAnsi="Times New Roman" w:cs="Times New Roman"/>
          <w:spacing w:val="0"/>
          <w:sz w:val="28"/>
          <w:szCs w:val="28"/>
          <w:lang w:val="uk-UA" w:eastAsia="ru-RU"/>
        </w:rPr>
        <w:t>: 83</w:t>
      </w:r>
      <w:r w:rsidR="008A4DC3" w:rsidRPr="008A4DC3">
        <w:rPr>
          <w:rStyle w:val="210pt0pt"/>
          <w:rFonts w:ascii="Times New Roman" w:eastAsia="David" w:hAnsi="Times New Roman" w:cs="Times New Roman"/>
          <w:spacing w:val="0"/>
          <w:sz w:val="28"/>
          <w:szCs w:val="28"/>
          <w:lang w:val="uk-UA" w:eastAsia="ru-RU"/>
        </w:rPr>
        <w:t xml:space="preserve">). </w:t>
      </w:r>
    </w:p>
    <w:p w:rsidR="00375747" w:rsidRDefault="008A4DC3" w:rsidP="0086574E">
      <w:pPr>
        <w:spacing w:line="360" w:lineRule="auto"/>
        <w:ind w:firstLine="567"/>
        <w:jc w:val="both"/>
        <w:rPr>
          <w:rStyle w:val="210pt0pt"/>
          <w:rFonts w:ascii="Times New Roman" w:eastAsia="David" w:hAnsi="Times New Roman" w:cs="Times New Roman"/>
          <w:spacing w:val="0"/>
          <w:sz w:val="28"/>
          <w:szCs w:val="28"/>
          <w:lang w:val="uk-UA" w:eastAsia="ru-RU"/>
        </w:rPr>
      </w:pPr>
      <w:r w:rsidRPr="008A4DC3">
        <w:rPr>
          <w:rStyle w:val="210pt0pt"/>
          <w:rFonts w:ascii="Times New Roman" w:eastAsia="David" w:hAnsi="Times New Roman" w:cs="Times New Roman"/>
          <w:spacing w:val="0"/>
          <w:sz w:val="28"/>
          <w:szCs w:val="28"/>
          <w:lang w:val="uk-UA" w:eastAsia="ru-RU"/>
        </w:rPr>
        <w:t>Як нов</w:t>
      </w:r>
      <w:r w:rsidR="00375747">
        <w:rPr>
          <w:rStyle w:val="210pt0pt"/>
          <w:rFonts w:ascii="Times New Roman" w:eastAsia="David" w:hAnsi="Times New Roman" w:cs="Times New Roman"/>
          <w:spacing w:val="0"/>
          <w:sz w:val="28"/>
          <w:szCs w:val="28"/>
          <w:lang w:val="uk-UA" w:eastAsia="ru-RU"/>
        </w:rPr>
        <w:t>е</w:t>
      </w:r>
      <w:r w:rsidRPr="008A4DC3">
        <w:rPr>
          <w:rStyle w:val="210pt0pt"/>
          <w:rFonts w:ascii="Times New Roman" w:eastAsia="David" w:hAnsi="Times New Roman" w:cs="Times New Roman"/>
          <w:spacing w:val="0"/>
          <w:sz w:val="28"/>
          <w:szCs w:val="28"/>
          <w:lang w:val="uk-UA" w:eastAsia="ru-RU"/>
        </w:rPr>
        <w:t xml:space="preserve"> соціально-лінгвістичн</w:t>
      </w:r>
      <w:r w:rsidR="00375747">
        <w:rPr>
          <w:rStyle w:val="210pt0pt"/>
          <w:rFonts w:ascii="Times New Roman" w:eastAsia="David" w:hAnsi="Times New Roman" w:cs="Times New Roman"/>
          <w:spacing w:val="0"/>
          <w:sz w:val="28"/>
          <w:szCs w:val="28"/>
          <w:lang w:val="uk-UA" w:eastAsia="ru-RU"/>
        </w:rPr>
        <w:t>е</w:t>
      </w:r>
      <w:r w:rsidRPr="008A4DC3">
        <w:rPr>
          <w:rStyle w:val="210pt0pt"/>
          <w:rFonts w:ascii="Times New Roman" w:eastAsia="David" w:hAnsi="Times New Roman" w:cs="Times New Roman"/>
          <w:spacing w:val="0"/>
          <w:sz w:val="28"/>
          <w:szCs w:val="28"/>
          <w:lang w:val="uk-UA" w:eastAsia="ru-RU"/>
        </w:rPr>
        <w:t xml:space="preserve"> явище </w:t>
      </w:r>
      <w:r w:rsidR="00375747">
        <w:rPr>
          <w:rStyle w:val="210pt0pt"/>
          <w:rFonts w:ascii="Times New Roman" w:eastAsia="David" w:hAnsi="Times New Roman" w:cs="Times New Roman"/>
          <w:spacing w:val="0"/>
          <w:sz w:val="28"/>
          <w:szCs w:val="28"/>
          <w:lang w:val="uk-UA" w:eastAsia="ru-RU"/>
        </w:rPr>
        <w:t>м</w:t>
      </w:r>
      <w:r w:rsidRPr="008A4DC3">
        <w:rPr>
          <w:rStyle w:val="210pt0pt"/>
          <w:rFonts w:ascii="Times New Roman" w:eastAsia="David" w:hAnsi="Times New Roman" w:cs="Times New Roman"/>
          <w:spacing w:val="0"/>
          <w:sz w:val="28"/>
          <w:szCs w:val="28"/>
          <w:lang w:val="uk-UA" w:eastAsia="ru-RU"/>
        </w:rPr>
        <w:t>іжнародн</w:t>
      </w:r>
      <w:r w:rsidR="00375747">
        <w:rPr>
          <w:rStyle w:val="210pt0pt"/>
          <w:rFonts w:ascii="Times New Roman" w:eastAsia="David" w:hAnsi="Times New Roman" w:cs="Times New Roman"/>
          <w:spacing w:val="0"/>
          <w:sz w:val="28"/>
          <w:szCs w:val="28"/>
          <w:lang w:val="uk-UA" w:eastAsia="ru-RU"/>
        </w:rPr>
        <w:t>а</w:t>
      </w:r>
      <w:r w:rsidRPr="008A4DC3">
        <w:rPr>
          <w:rStyle w:val="210pt0pt"/>
          <w:rFonts w:ascii="Times New Roman" w:eastAsia="David" w:hAnsi="Times New Roman" w:cs="Times New Roman"/>
          <w:spacing w:val="0"/>
          <w:sz w:val="28"/>
          <w:szCs w:val="28"/>
          <w:lang w:val="uk-UA" w:eastAsia="ru-RU"/>
        </w:rPr>
        <w:t xml:space="preserve"> </w:t>
      </w:r>
      <w:r w:rsidR="00375747">
        <w:rPr>
          <w:rStyle w:val="210pt0pt"/>
          <w:rFonts w:ascii="Times New Roman" w:eastAsia="David" w:hAnsi="Times New Roman" w:cs="Times New Roman"/>
          <w:spacing w:val="0"/>
          <w:sz w:val="28"/>
          <w:szCs w:val="28"/>
          <w:lang w:val="uk-UA" w:eastAsia="ru-RU"/>
        </w:rPr>
        <w:t>англійська</w:t>
      </w:r>
      <w:r w:rsidRPr="008A4DC3">
        <w:rPr>
          <w:rStyle w:val="210pt0pt"/>
          <w:rFonts w:ascii="Times New Roman" w:eastAsia="David" w:hAnsi="Times New Roman" w:cs="Times New Roman"/>
          <w:spacing w:val="0"/>
          <w:sz w:val="28"/>
          <w:szCs w:val="28"/>
          <w:lang w:val="uk-UA" w:eastAsia="ru-RU"/>
        </w:rPr>
        <w:t xml:space="preserve"> вимагає визначення </w:t>
      </w:r>
      <w:r w:rsidR="00375747">
        <w:rPr>
          <w:rStyle w:val="210pt0pt"/>
          <w:rFonts w:ascii="Times New Roman" w:eastAsia="David" w:hAnsi="Times New Roman" w:cs="Times New Roman"/>
          <w:spacing w:val="0"/>
          <w:sz w:val="28"/>
          <w:szCs w:val="28"/>
          <w:lang w:val="uk-UA" w:eastAsia="ru-RU"/>
        </w:rPr>
        <w:t>її</w:t>
      </w:r>
      <w:r w:rsidRPr="008A4DC3">
        <w:rPr>
          <w:rStyle w:val="210pt0pt"/>
          <w:rFonts w:ascii="Times New Roman" w:eastAsia="David" w:hAnsi="Times New Roman" w:cs="Times New Roman"/>
          <w:spacing w:val="0"/>
          <w:sz w:val="28"/>
          <w:szCs w:val="28"/>
          <w:lang w:val="uk-UA" w:eastAsia="ru-RU"/>
        </w:rPr>
        <w:t xml:space="preserve"> системи, мовної та соціальної норми. На наш погляд, термінологічні дослідження щодо статусу, ролі, користувачів </w:t>
      </w:r>
      <w:r w:rsidR="00375747">
        <w:rPr>
          <w:rStyle w:val="210pt0pt"/>
          <w:rFonts w:ascii="Times New Roman" w:eastAsia="David" w:hAnsi="Times New Roman" w:cs="Times New Roman"/>
          <w:spacing w:val="0"/>
          <w:sz w:val="28"/>
          <w:szCs w:val="28"/>
          <w:lang w:val="uk-UA" w:eastAsia="ru-RU"/>
        </w:rPr>
        <w:t>англійської мови</w:t>
      </w:r>
      <w:r w:rsidRPr="008A4DC3">
        <w:rPr>
          <w:rStyle w:val="210pt0pt"/>
          <w:rFonts w:ascii="Times New Roman" w:eastAsia="David" w:hAnsi="Times New Roman" w:cs="Times New Roman"/>
          <w:spacing w:val="0"/>
          <w:sz w:val="28"/>
          <w:szCs w:val="28"/>
          <w:lang w:val="uk-UA" w:eastAsia="ru-RU"/>
        </w:rPr>
        <w:t xml:space="preserve"> ґрунтуються на неоднозначності самого поняття </w:t>
      </w:r>
      <w:r w:rsidR="00375747" w:rsidRPr="00375747">
        <w:rPr>
          <w:rStyle w:val="210pt0pt"/>
          <w:rFonts w:ascii="Times New Roman" w:eastAsia="David" w:hAnsi="Times New Roman" w:cs="Times New Roman"/>
          <w:i/>
          <w:iCs/>
          <w:spacing w:val="0"/>
          <w:sz w:val="28"/>
          <w:szCs w:val="28"/>
          <w:lang w:val="uk-UA" w:eastAsia="ru-RU"/>
        </w:rPr>
        <w:t>м</w:t>
      </w:r>
      <w:r w:rsidRPr="00375747">
        <w:rPr>
          <w:rStyle w:val="210pt0pt"/>
          <w:rFonts w:ascii="Times New Roman" w:eastAsia="David" w:hAnsi="Times New Roman" w:cs="Times New Roman"/>
          <w:i/>
          <w:iCs/>
          <w:spacing w:val="0"/>
          <w:sz w:val="28"/>
          <w:szCs w:val="28"/>
          <w:lang w:val="uk-UA" w:eastAsia="ru-RU"/>
        </w:rPr>
        <w:t>іжнародн</w:t>
      </w:r>
      <w:r w:rsidR="00375747" w:rsidRPr="00375747">
        <w:rPr>
          <w:rStyle w:val="210pt0pt"/>
          <w:rFonts w:ascii="Times New Roman" w:eastAsia="David" w:hAnsi="Times New Roman" w:cs="Times New Roman"/>
          <w:i/>
          <w:iCs/>
          <w:spacing w:val="0"/>
          <w:sz w:val="28"/>
          <w:szCs w:val="28"/>
          <w:lang w:val="uk-UA" w:eastAsia="ru-RU"/>
        </w:rPr>
        <w:t>а</w:t>
      </w:r>
      <w:r w:rsidRPr="00375747">
        <w:rPr>
          <w:rStyle w:val="210pt0pt"/>
          <w:rFonts w:ascii="Times New Roman" w:eastAsia="David" w:hAnsi="Times New Roman" w:cs="Times New Roman"/>
          <w:i/>
          <w:iCs/>
          <w:spacing w:val="0"/>
          <w:sz w:val="28"/>
          <w:szCs w:val="28"/>
          <w:lang w:val="uk-UA" w:eastAsia="ru-RU"/>
        </w:rPr>
        <w:t xml:space="preserve"> </w:t>
      </w:r>
      <w:r w:rsidR="00375747" w:rsidRPr="00375747">
        <w:rPr>
          <w:rStyle w:val="210pt0pt"/>
          <w:rFonts w:ascii="Times New Roman" w:eastAsia="David" w:hAnsi="Times New Roman" w:cs="Times New Roman"/>
          <w:i/>
          <w:iCs/>
          <w:spacing w:val="0"/>
          <w:sz w:val="28"/>
          <w:szCs w:val="28"/>
          <w:lang w:val="uk-UA" w:eastAsia="ru-RU"/>
        </w:rPr>
        <w:t>англійська</w:t>
      </w:r>
      <w:r w:rsidR="00375747">
        <w:rPr>
          <w:rStyle w:val="210pt0pt"/>
          <w:rFonts w:ascii="Times New Roman" w:eastAsia="David" w:hAnsi="Times New Roman" w:cs="Times New Roman"/>
          <w:spacing w:val="0"/>
          <w:sz w:val="28"/>
          <w:szCs w:val="28"/>
          <w:lang w:val="uk-UA" w:eastAsia="ru-RU"/>
        </w:rPr>
        <w:softHyphen/>
      </w:r>
      <w:r w:rsidRPr="008A4DC3">
        <w:rPr>
          <w:rStyle w:val="210pt0pt"/>
          <w:rFonts w:ascii="Times New Roman" w:eastAsia="David" w:hAnsi="Times New Roman" w:cs="Times New Roman"/>
          <w:spacing w:val="0"/>
          <w:sz w:val="28"/>
          <w:szCs w:val="28"/>
          <w:lang w:val="uk-UA" w:eastAsia="ru-RU"/>
        </w:rPr>
        <w:t xml:space="preserve">. Це зумовлено тим, що, з одного боку, </w:t>
      </w:r>
      <w:r w:rsidR="00375747">
        <w:rPr>
          <w:rStyle w:val="210pt0pt"/>
          <w:rFonts w:ascii="Times New Roman" w:eastAsia="David" w:hAnsi="Times New Roman" w:cs="Times New Roman"/>
          <w:spacing w:val="0"/>
          <w:sz w:val="28"/>
          <w:szCs w:val="28"/>
          <w:lang w:val="uk-UA" w:eastAsia="ru-RU"/>
        </w:rPr>
        <w:t>міжнародна</w:t>
      </w:r>
      <w:r w:rsidRPr="008A4DC3">
        <w:rPr>
          <w:rStyle w:val="210pt0pt"/>
          <w:rFonts w:ascii="Times New Roman" w:eastAsia="David" w:hAnsi="Times New Roman" w:cs="Times New Roman"/>
          <w:spacing w:val="0"/>
          <w:sz w:val="28"/>
          <w:szCs w:val="28"/>
          <w:lang w:val="uk-UA" w:eastAsia="ru-RU"/>
        </w:rPr>
        <w:t xml:space="preserve"> </w:t>
      </w:r>
      <w:r w:rsidR="00375747">
        <w:rPr>
          <w:rStyle w:val="210pt0pt"/>
          <w:rFonts w:ascii="Times New Roman" w:eastAsia="David" w:hAnsi="Times New Roman" w:cs="Times New Roman"/>
          <w:spacing w:val="0"/>
          <w:sz w:val="28"/>
          <w:szCs w:val="28"/>
          <w:lang w:val="uk-UA" w:eastAsia="ru-RU"/>
        </w:rPr>
        <w:t>англійська</w:t>
      </w:r>
      <w:r w:rsidRPr="008A4DC3">
        <w:rPr>
          <w:rStyle w:val="210pt0pt"/>
          <w:rFonts w:ascii="Times New Roman" w:eastAsia="David" w:hAnsi="Times New Roman" w:cs="Times New Roman"/>
          <w:spacing w:val="0"/>
          <w:sz w:val="28"/>
          <w:szCs w:val="28"/>
          <w:lang w:val="uk-UA" w:eastAsia="ru-RU"/>
        </w:rPr>
        <w:t xml:space="preserve"> виступає як лінгвістичне узагальнення, що </w:t>
      </w:r>
      <w:r w:rsidR="00375747">
        <w:rPr>
          <w:rStyle w:val="210pt0pt"/>
          <w:rFonts w:ascii="Times New Roman" w:eastAsia="David" w:hAnsi="Times New Roman" w:cs="Times New Roman"/>
          <w:spacing w:val="0"/>
          <w:sz w:val="28"/>
          <w:szCs w:val="28"/>
          <w:lang w:val="uk-UA" w:eastAsia="ru-RU"/>
        </w:rPr>
        <w:t>містить</w:t>
      </w:r>
      <w:r w:rsidRPr="008A4DC3">
        <w:rPr>
          <w:rStyle w:val="210pt0pt"/>
          <w:rFonts w:ascii="Times New Roman" w:eastAsia="David" w:hAnsi="Times New Roman" w:cs="Times New Roman"/>
          <w:spacing w:val="0"/>
          <w:sz w:val="28"/>
          <w:szCs w:val="28"/>
          <w:lang w:val="uk-UA" w:eastAsia="ru-RU"/>
        </w:rPr>
        <w:t xml:space="preserve"> безліч регіональних різновидів, між якими більше спільного, ніж відмінностей, а з іншого боку, </w:t>
      </w:r>
      <w:r w:rsidR="00375747">
        <w:rPr>
          <w:rStyle w:val="210pt0pt"/>
          <w:rFonts w:ascii="Times New Roman" w:eastAsia="David" w:hAnsi="Times New Roman" w:cs="Times New Roman"/>
          <w:spacing w:val="0"/>
          <w:sz w:val="28"/>
          <w:szCs w:val="28"/>
          <w:lang w:val="uk-UA" w:eastAsia="ru-RU"/>
        </w:rPr>
        <w:t>вона</w:t>
      </w:r>
      <w:r w:rsidRPr="008A4DC3">
        <w:rPr>
          <w:rStyle w:val="210pt0pt"/>
          <w:rFonts w:ascii="Times New Roman" w:eastAsia="David" w:hAnsi="Times New Roman" w:cs="Times New Roman"/>
          <w:spacing w:val="0"/>
          <w:sz w:val="28"/>
          <w:szCs w:val="28"/>
          <w:lang w:val="uk-UA" w:eastAsia="ru-RU"/>
        </w:rPr>
        <w:t xml:space="preserve"> визнається різновидом </w:t>
      </w:r>
      <w:r w:rsidR="00375747">
        <w:rPr>
          <w:rStyle w:val="210pt0pt"/>
          <w:rFonts w:ascii="Times New Roman" w:eastAsia="David" w:hAnsi="Times New Roman" w:cs="Times New Roman"/>
          <w:spacing w:val="0"/>
          <w:sz w:val="28"/>
          <w:szCs w:val="28"/>
          <w:lang w:val="uk-UA" w:eastAsia="ru-RU"/>
        </w:rPr>
        <w:t>англійської мови</w:t>
      </w:r>
      <w:r w:rsidRPr="008A4DC3">
        <w:rPr>
          <w:rStyle w:val="210pt0pt"/>
          <w:rFonts w:ascii="Times New Roman" w:eastAsia="David" w:hAnsi="Times New Roman" w:cs="Times New Roman"/>
          <w:spacing w:val="0"/>
          <w:sz w:val="28"/>
          <w:szCs w:val="28"/>
          <w:lang w:val="uk-UA" w:eastAsia="ru-RU"/>
        </w:rPr>
        <w:t xml:space="preserve">, що має свої риси та своїх користувачів. </w:t>
      </w:r>
      <w:r w:rsidR="00375747">
        <w:rPr>
          <w:rStyle w:val="210pt0pt"/>
          <w:rFonts w:ascii="Times New Roman" w:eastAsia="David" w:hAnsi="Times New Roman" w:cs="Times New Roman"/>
          <w:spacing w:val="0"/>
          <w:sz w:val="28"/>
          <w:szCs w:val="28"/>
          <w:lang w:val="uk-UA" w:eastAsia="ru-RU"/>
        </w:rPr>
        <w:t>Ми будемо</w:t>
      </w:r>
      <w:r w:rsidRPr="008A4DC3">
        <w:rPr>
          <w:rStyle w:val="210pt0pt"/>
          <w:rFonts w:ascii="Times New Roman" w:eastAsia="David" w:hAnsi="Times New Roman" w:cs="Times New Roman"/>
          <w:spacing w:val="0"/>
          <w:sz w:val="28"/>
          <w:szCs w:val="28"/>
          <w:lang w:val="uk-UA" w:eastAsia="ru-RU"/>
        </w:rPr>
        <w:t xml:space="preserve"> дотриму</w:t>
      </w:r>
      <w:r w:rsidR="00375747">
        <w:rPr>
          <w:rStyle w:val="210pt0pt"/>
          <w:rFonts w:ascii="Times New Roman" w:eastAsia="David" w:hAnsi="Times New Roman" w:cs="Times New Roman"/>
          <w:spacing w:val="0"/>
          <w:sz w:val="28"/>
          <w:szCs w:val="28"/>
          <w:lang w:val="uk-UA" w:eastAsia="ru-RU"/>
        </w:rPr>
        <w:t>ватись</w:t>
      </w:r>
      <w:r w:rsidRPr="008A4DC3">
        <w:rPr>
          <w:rStyle w:val="210pt0pt"/>
          <w:rFonts w:ascii="Times New Roman" w:eastAsia="David" w:hAnsi="Times New Roman" w:cs="Times New Roman"/>
          <w:spacing w:val="0"/>
          <w:sz w:val="28"/>
          <w:szCs w:val="28"/>
          <w:lang w:val="uk-UA" w:eastAsia="ru-RU"/>
        </w:rPr>
        <w:t xml:space="preserve"> плюроцентричного підходу, визнаючи наявність різних варіантів та регіональних різновидів </w:t>
      </w:r>
      <w:r w:rsidR="00375747">
        <w:rPr>
          <w:rStyle w:val="210pt0pt"/>
          <w:rFonts w:ascii="Times New Roman" w:eastAsia="David" w:hAnsi="Times New Roman" w:cs="Times New Roman"/>
          <w:spacing w:val="0"/>
          <w:sz w:val="28"/>
          <w:szCs w:val="28"/>
          <w:lang w:val="uk-UA" w:eastAsia="ru-RU"/>
        </w:rPr>
        <w:t>англійської мови</w:t>
      </w:r>
      <w:r w:rsidRPr="008A4DC3">
        <w:rPr>
          <w:rStyle w:val="210pt0pt"/>
          <w:rFonts w:ascii="Times New Roman" w:eastAsia="David" w:hAnsi="Times New Roman" w:cs="Times New Roman"/>
          <w:spacing w:val="0"/>
          <w:sz w:val="28"/>
          <w:szCs w:val="28"/>
          <w:lang w:val="uk-UA" w:eastAsia="ru-RU"/>
        </w:rPr>
        <w:t xml:space="preserve">, що </w:t>
      </w:r>
      <w:r w:rsidR="00375747">
        <w:rPr>
          <w:rStyle w:val="210pt0pt"/>
          <w:rFonts w:ascii="Times New Roman" w:eastAsia="David" w:hAnsi="Times New Roman" w:cs="Times New Roman"/>
          <w:spacing w:val="0"/>
          <w:sz w:val="28"/>
          <w:szCs w:val="28"/>
          <w:lang w:val="uk-UA" w:eastAsia="ru-RU"/>
        </w:rPr>
        <w:t>мають</w:t>
      </w:r>
      <w:r w:rsidRPr="008A4DC3">
        <w:rPr>
          <w:rStyle w:val="210pt0pt"/>
          <w:rFonts w:ascii="Times New Roman" w:eastAsia="David" w:hAnsi="Times New Roman" w:cs="Times New Roman"/>
          <w:spacing w:val="0"/>
          <w:sz w:val="28"/>
          <w:szCs w:val="28"/>
          <w:lang w:val="uk-UA" w:eastAsia="ru-RU"/>
        </w:rPr>
        <w:t xml:space="preserve"> подібніст</w:t>
      </w:r>
      <w:r w:rsidR="00375747">
        <w:rPr>
          <w:rStyle w:val="210pt0pt"/>
          <w:rFonts w:ascii="Times New Roman" w:eastAsia="David" w:hAnsi="Times New Roman" w:cs="Times New Roman"/>
          <w:spacing w:val="0"/>
          <w:sz w:val="28"/>
          <w:szCs w:val="28"/>
          <w:lang w:val="uk-UA" w:eastAsia="ru-RU"/>
        </w:rPr>
        <w:t>ь</w:t>
      </w:r>
      <w:r w:rsidRPr="008A4DC3">
        <w:rPr>
          <w:rStyle w:val="210pt0pt"/>
          <w:rFonts w:ascii="Times New Roman" w:eastAsia="David" w:hAnsi="Times New Roman" w:cs="Times New Roman"/>
          <w:spacing w:val="0"/>
          <w:sz w:val="28"/>
          <w:szCs w:val="28"/>
          <w:lang w:val="uk-UA" w:eastAsia="ru-RU"/>
        </w:rPr>
        <w:t xml:space="preserve">, </w:t>
      </w:r>
      <w:r w:rsidR="00375747">
        <w:rPr>
          <w:rStyle w:val="210pt0pt"/>
          <w:rFonts w:ascii="Times New Roman" w:eastAsia="David" w:hAnsi="Times New Roman" w:cs="Times New Roman"/>
          <w:spacing w:val="0"/>
          <w:sz w:val="28"/>
          <w:szCs w:val="28"/>
          <w:lang w:val="uk-UA" w:eastAsia="ru-RU"/>
        </w:rPr>
        <w:t>яка</w:t>
      </w:r>
      <w:r w:rsidRPr="008A4DC3">
        <w:rPr>
          <w:rStyle w:val="210pt0pt"/>
          <w:rFonts w:ascii="Times New Roman" w:eastAsia="David" w:hAnsi="Times New Roman" w:cs="Times New Roman"/>
          <w:spacing w:val="0"/>
          <w:sz w:val="28"/>
          <w:szCs w:val="28"/>
          <w:lang w:val="uk-UA" w:eastAsia="ru-RU"/>
        </w:rPr>
        <w:t xml:space="preserve"> дозволяє називати їх англійською мовою. </w:t>
      </w:r>
    </w:p>
    <w:p w:rsidR="00C308A3" w:rsidRDefault="00375747" w:rsidP="0086574E">
      <w:pPr>
        <w:spacing w:line="360" w:lineRule="auto"/>
        <w:ind w:firstLine="567"/>
        <w:jc w:val="both"/>
        <w:rPr>
          <w:rStyle w:val="210pt0pt"/>
          <w:rFonts w:ascii="Times New Roman" w:eastAsia="David" w:hAnsi="Times New Roman" w:cs="Times New Roman"/>
          <w:spacing w:val="0"/>
          <w:sz w:val="28"/>
          <w:szCs w:val="28"/>
          <w:lang w:val="uk-UA" w:eastAsia="ru-RU"/>
        </w:rPr>
      </w:pPr>
      <w:r>
        <w:rPr>
          <w:rStyle w:val="210pt0pt"/>
          <w:rFonts w:ascii="Times New Roman" w:eastAsia="David" w:hAnsi="Times New Roman" w:cs="Times New Roman"/>
          <w:spacing w:val="0"/>
          <w:sz w:val="28"/>
          <w:szCs w:val="28"/>
          <w:lang w:val="uk-UA" w:eastAsia="ru-RU"/>
        </w:rPr>
        <w:lastRenderedPageBreak/>
        <w:t>Твердження про те,</w:t>
      </w:r>
      <w:r w:rsidR="008A4DC3" w:rsidRPr="008A4DC3">
        <w:rPr>
          <w:rStyle w:val="210pt0pt"/>
          <w:rFonts w:ascii="Times New Roman" w:eastAsia="David" w:hAnsi="Times New Roman" w:cs="Times New Roman"/>
          <w:spacing w:val="0"/>
          <w:sz w:val="28"/>
          <w:szCs w:val="28"/>
          <w:lang w:val="uk-UA" w:eastAsia="ru-RU"/>
        </w:rPr>
        <w:t xml:space="preserve"> що всі регіональні різновиди </w:t>
      </w:r>
      <w:r>
        <w:rPr>
          <w:rStyle w:val="210pt0pt"/>
          <w:rFonts w:ascii="Times New Roman" w:eastAsia="David" w:hAnsi="Times New Roman" w:cs="Times New Roman"/>
          <w:spacing w:val="0"/>
          <w:sz w:val="28"/>
          <w:szCs w:val="28"/>
          <w:lang w:val="uk-UA" w:eastAsia="ru-RU"/>
        </w:rPr>
        <w:t>мають</w:t>
      </w:r>
      <w:r w:rsidR="008A4DC3" w:rsidRPr="008A4DC3">
        <w:rPr>
          <w:rStyle w:val="210pt0pt"/>
          <w:rFonts w:ascii="Times New Roman" w:eastAsia="David" w:hAnsi="Times New Roman" w:cs="Times New Roman"/>
          <w:spacing w:val="0"/>
          <w:sz w:val="28"/>
          <w:szCs w:val="28"/>
          <w:lang w:val="uk-UA" w:eastAsia="ru-RU"/>
        </w:rPr>
        <w:t xml:space="preserve"> спільне, що дозволяє називати їх англійською мовою, не викликає сумніву. У зв'язку з цим з'являються дослідження, спрямовані на виявлення та опис «ядра», властивого всім варіантам та різновидам </w:t>
      </w:r>
      <w:r>
        <w:rPr>
          <w:rStyle w:val="210pt0pt"/>
          <w:rFonts w:ascii="Times New Roman" w:eastAsia="David" w:hAnsi="Times New Roman" w:cs="Times New Roman"/>
          <w:spacing w:val="0"/>
          <w:sz w:val="28"/>
          <w:szCs w:val="28"/>
          <w:lang w:val="uk-UA" w:eastAsia="ru-RU"/>
        </w:rPr>
        <w:t>англійської мови</w:t>
      </w:r>
      <w:r w:rsidR="008A4DC3" w:rsidRPr="008A4DC3">
        <w:rPr>
          <w:rStyle w:val="210pt0pt"/>
          <w:rFonts w:ascii="Times New Roman" w:eastAsia="David" w:hAnsi="Times New Roman" w:cs="Times New Roman"/>
          <w:spacing w:val="0"/>
          <w:sz w:val="28"/>
          <w:szCs w:val="28"/>
          <w:lang w:val="uk-UA" w:eastAsia="ru-RU"/>
        </w:rPr>
        <w:t xml:space="preserve">. На основі емпіричних даних, отриманих в результаті порівняння та зіставлення різних варіантів та різновидів англійської мови, зарубіжні вчені пропонують створити систему </w:t>
      </w:r>
      <w:r>
        <w:rPr>
          <w:rStyle w:val="210pt0pt"/>
          <w:rFonts w:ascii="Times New Roman" w:eastAsia="David" w:hAnsi="Times New Roman" w:cs="Times New Roman"/>
          <w:spacing w:val="0"/>
          <w:sz w:val="28"/>
          <w:szCs w:val="28"/>
          <w:lang w:val="uk-UA" w:eastAsia="ru-RU"/>
        </w:rPr>
        <w:t>англійської мови</w:t>
      </w:r>
      <w:r w:rsidR="008A4DC3" w:rsidRPr="008A4DC3">
        <w:rPr>
          <w:rStyle w:val="210pt0pt"/>
          <w:rFonts w:ascii="Times New Roman" w:eastAsia="David" w:hAnsi="Times New Roman" w:cs="Times New Roman"/>
          <w:spacing w:val="0"/>
          <w:sz w:val="28"/>
          <w:szCs w:val="28"/>
          <w:lang w:val="uk-UA" w:eastAsia="ru-RU"/>
        </w:rPr>
        <w:t xml:space="preserve"> як </w:t>
      </w:r>
      <w:r w:rsidR="008A4DC3" w:rsidRPr="00375747">
        <w:rPr>
          <w:rStyle w:val="210pt0pt"/>
          <w:rFonts w:ascii="Times New Roman" w:eastAsia="David" w:hAnsi="Times New Roman" w:cs="Times New Roman"/>
          <w:i/>
          <w:spacing w:val="0"/>
          <w:sz w:val="28"/>
          <w:szCs w:val="28"/>
          <w:lang w:val="uk-UA" w:eastAsia="ru-RU"/>
        </w:rPr>
        <w:t>lingua franca</w:t>
      </w:r>
      <w:r w:rsidR="008A4DC3" w:rsidRPr="008A4DC3">
        <w:rPr>
          <w:rStyle w:val="210pt0pt"/>
          <w:rFonts w:ascii="Times New Roman" w:eastAsia="David" w:hAnsi="Times New Roman" w:cs="Times New Roman"/>
          <w:spacing w:val="0"/>
          <w:sz w:val="28"/>
          <w:szCs w:val="28"/>
          <w:lang w:val="uk-UA" w:eastAsia="ru-RU"/>
        </w:rPr>
        <w:t xml:space="preserve">, до якої слід </w:t>
      </w:r>
      <w:r>
        <w:rPr>
          <w:rStyle w:val="210pt0pt"/>
          <w:rFonts w:ascii="Times New Roman" w:eastAsia="David" w:hAnsi="Times New Roman" w:cs="Times New Roman"/>
          <w:spacing w:val="0"/>
          <w:sz w:val="28"/>
          <w:szCs w:val="28"/>
          <w:lang w:val="uk-UA" w:eastAsia="ru-RU"/>
        </w:rPr>
        <w:t>віднести</w:t>
      </w:r>
      <w:r w:rsidR="008A4DC3" w:rsidRPr="008A4DC3">
        <w:rPr>
          <w:rStyle w:val="210pt0pt"/>
          <w:rFonts w:ascii="Times New Roman" w:eastAsia="David" w:hAnsi="Times New Roman" w:cs="Times New Roman"/>
          <w:spacing w:val="0"/>
          <w:sz w:val="28"/>
          <w:szCs w:val="28"/>
          <w:lang w:val="uk-UA" w:eastAsia="ru-RU"/>
        </w:rPr>
        <w:t xml:space="preserve"> компоненти найбільш значущі у процесі міжнародного спілкування </w:t>
      </w:r>
      <w:r>
        <w:rPr>
          <w:rStyle w:val="210pt0pt"/>
          <w:rFonts w:ascii="Times New Roman" w:eastAsia="David" w:hAnsi="Times New Roman" w:cs="Times New Roman"/>
          <w:spacing w:val="0"/>
          <w:sz w:val="28"/>
          <w:szCs w:val="28"/>
          <w:lang w:val="uk-UA" w:eastAsia="ru-RU"/>
        </w:rPr>
        <w:t>англійською</w:t>
      </w:r>
      <w:r w:rsidR="008A4DC3" w:rsidRPr="008A4DC3">
        <w:rPr>
          <w:rStyle w:val="210pt0pt"/>
          <w:rFonts w:ascii="Times New Roman" w:eastAsia="David" w:hAnsi="Times New Roman" w:cs="Times New Roman"/>
          <w:spacing w:val="0"/>
          <w:sz w:val="28"/>
          <w:szCs w:val="28"/>
          <w:lang w:val="uk-UA" w:eastAsia="ru-RU"/>
        </w:rPr>
        <w:t xml:space="preserve">. Існують численні корпусні дослідження </w:t>
      </w:r>
      <w:r>
        <w:rPr>
          <w:rStyle w:val="210pt0pt"/>
          <w:rFonts w:ascii="Times New Roman" w:eastAsia="David" w:hAnsi="Times New Roman" w:cs="Times New Roman"/>
          <w:spacing w:val="0"/>
          <w:sz w:val="28"/>
          <w:szCs w:val="28"/>
          <w:lang w:val="uk-UA" w:eastAsia="ru-RU"/>
        </w:rPr>
        <w:t>англійської мови</w:t>
      </w:r>
      <w:r w:rsidR="008A4DC3" w:rsidRPr="008A4DC3">
        <w:rPr>
          <w:rStyle w:val="210pt0pt"/>
          <w:rFonts w:ascii="Times New Roman" w:eastAsia="David" w:hAnsi="Times New Roman" w:cs="Times New Roman"/>
          <w:spacing w:val="0"/>
          <w:sz w:val="28"/>
          <w:szCs w:val="28"/>
          <w:lang w:val="uk-UA" w:eastAsia="ru-RU"/>
        </w:rPr>
        <w:t xml:space="preserve"> як </w:t>
      </w:r>
      <w:r w:rsidR="008A4DC3" w:rsidRPr="00375747">
        <w:rPr>
          <w:rStyle w:val="210pt0pt"/>
          <w:rFonts w:ascii="Times New Roman" w:eastAsia="David" w:hAnsi="Times New Roman" w:cs="Times New Roman"/>
          <w:i/>
          <w:spacing w:val="0"/>
          <w:sz w:val="28"/>
          <w:szCs w:val="28"/>
          <w:lang w:val="uk-UA" w:eastAsia="ru-RU"/>
        </w:rPr>
        <w:t>lingua franca</w:t>
      </w:r>
      <w:r>
        <w:rPr>
          <w:rStyle w:val="210pt0pt"/>
          <w:rFonts w:ascii="Times New Roman" w:eastAsia="David" w:hAnsi="Times New Roman" w:cs="Times New Roman"/>
          <w:spacing w:val="0"/>
          <w:sz w:val="28"/>
          <w:szCs w:val="28"/>
          <w:lang w:val="uk-UA" w:eastAsia="ru-RU"/>
        </w:rPr>
        <w:t>, наприклад:</w:t>
      </w:r>
      <w:r w:rsidR="008A4DC3" w:rsidRPr="008A4DC3">
        <w:rPr>
          <w:rStyle w:val="210pt0pt"/>
          <w:rFonts w:ascii="Times New Roman" w:eastAsia="David" w:hAnsi="Times New Roman" w:cs="Times New Roman"/>
          <w:spacing w:val="0"/>
          <w:sz w:val="28"/>
          <w:szCs w:val="28"/>
          <w:lang w:val="uk-UA" w:eastAsia="ru-RU"/>
        </w:rPr>
        <w:t xml:space="preserve"> </w:t>
      </w:r>
      <w:r>
        <w:rPr>
          <w:rStyle w:val="210pt0pt"/>
          <w:rFonts w:ascii="Times New Roman" w:eastAsia="David" w:hAnsi="Times New Roman" w:cs="Times New Roman"/>
          <w:spacing w:val="0"/>
          <w:sz w:val="28"/>
          <w:szCs w:val="28"/>
          <w:lang w:val="uk-UA" w:eastAsia="ru-RU"/>
        </w:rPr>
        <w:t>Vienna-О</w:t>
      </w:r>
      <w:r w:rsidR="008A4DC3" w:rsidRPr="008A4DC3">
        <w:rPr>
          <w:rStyle w:val="210pt0pt"/>
          <w:rFonts w:ascii="Times New Roman" w:eastAsia="David" w:hAnsi="Times New Roman" w:cs="Times New Roman"/>
          <w:spacing w:val="0"/>
          <w:sz w:val="28"/>
          <w:szCs w:val="28"/>
          <w:lang w:val="uk-UA" w:eastAsia="ru-RU"/>
        </w:rPr>
        <w:t>xford Internati</w:t>
      </w:r>
      <w:r w:rsidR="00584EE2">
        <w:rPr>
          <w:rStyle w:val="210pt0pt"/>
          <w:rFonts w:ascii="Times New Roman" w:eastAsia="David" w:hAnsi="Times New Roman" w:cs="Times New Roman"/>
          <w:spacing w:val="0"/>
          <w:sz w:val="28"/>
          <w:szCs w:val="28"/>
          <w:lang w:val="uk-UA" w:eastAsia="ru-RU"/>
        </w:rPr>
        <w:t>onal Corpus of English (VOICE)</w:t>
      </w:r>
      <w:r w:rsidR="008A4DC3" w:rsidRPr="008A4DC3">
        <w:rPr>
          <w:rStyle w:val="210pt0pt"/>
          <w:rFonts w:ascii="Times New Roman" w:eastAsia="David" w:hAnsi="Times New Roman" w:cs="Times New Roman"/>
          <w:spacing w:val="0"/>
          <w:sz w:val="28"/>
          <w:szCs w:val="28"/>
          <w:lang w:val="uk-UA" w:eastAsia="ru-RU"/>
        </w:rPr>
        <w:t xml:space="preserve">; Academic Settings (ELFA) Corpus та ін., які </w:t>
      </w:r>
      <w:r w:rsidR="00C308A3">
        <w:rPr>
          <w:rStyle w:val="210pt0pt"/>
          <w:rFonts w:ascii="Times New Roman" w:eastAsia="David" w:hAnsi="Times New Roman" w:cs="Times New Roman"/>
          <w:spacing w:val="0"/>
          <w:sz w:val="28"/>
          <w:szCs w:val="28"/>
          <w:lang w:val="uk-UA" w:eastAsia="ru-RU"/>
        </w:rPr>
        <w:t>зробили</w:t>
      </w:r>
      <w:r w:rsidR="008A4DC3" w:rsidRPr="008A4DC3">
        <w:rPr>
          <w:rStyle w:val="210pt0pt"/>
          <w:rFonts w:ascii="Times New Roman" w:eastAsia="David" w:hAnsi="Times New Roman" w:cs="Times New Roman"/>
          <w:spacing w:val="0"/>
          <w:sz w:val="28"/>
          <w:szCs w:val="28"/>
          <w:lang w:val="uk-UA" w:eastAsia="ru-RU"/>
        </w:rPr>
        <w:t xml:space="preserve"> істотний в</w:t>
      </w:r>
      <w:r w:rsidR="00C308A3">
        <w:rPr>
          <w:rStyle w:val="210pt0pt"/>
          <w:rFonts w:ascii="Times New Roman" w:eastAsia="David" w:hAnsi="Times New Roman" w:cs="Times New Roman"/>
          <w:spacing w:val="0"/>
          <w:sz w:val="28"/>
          <w:szCs w:val="28"/>
          <w:lang w:val="uk-UA" w:eastAsia="ru-RU"/>
        </w:rPr>
        <w:t>несок у розвиток та становлення</w:t>
      </w:r>
      <w:r w:rsidR="008A4DC3" w:rsidRPr="008A4DC3">
        <w:rPr>
          <w:rStyle w:val="210pt0pt"/>
          <w:rFonts w:ascii="Times New Roman" w:eastAsia="David" w:hAnsi="Times New Roman" w:cs="Times New Roman"/>
          <w:spacing w:val="0"/>
          <w:sz w:val="28"/>
          <w:szCs w:val="28"/>
          <w:lang w:val="uk-UA" w:eastAsia="ru-RU"/>
        </w:rPr>
        <w:t xml:space="preserve"> мовної системи </w:t>
      </w:r>
      <w:r>
        <w:rPr>
          <w:rStyle w:val="210pt0pt"/>
          <w:rFonts w:ascii="Times New Roman" w:eastAsia="David" w:hAnsi="Times New Roman" w:cs="Times New Roman"/>
          <w:spacing w:val="0"/>
          <w:sz w:val="28"/>
          <w:szCs w:val="28"/>
          <w:lang w:val="uk-UA" w:eastAsia="ru-RU"/>
        </w:rPr>
        <w:t>англійської мови як мови міжнародного</w:t>
      </w:r>
      <w:r w:rsidR="008A4DC3" w:rsidRPr="008A4DC3">
        <w:rPr>
          <w:rStyle w:val="210pt0pt"/>
          <w:rFonts w:ascii="Times New Roman" w:eastAsia="David" w:hAnsi="Times New Roman" w:cs="Times New Roman"/>
          <w:spacing w:val="0"/>
          <w:sz w:val="28"/>
          <w:szCs w:val="28"/>
          <w:lang w:val="uk-UA" w:eastAsia="ru-RU"/>
        </w:rPr>
        <w:t xml:space="preserve"> спілкування. Однак було б передчасним стверджувати, що </w:t>
      </w:r>
      <w:r w:rsidR="00C308A3">
        <w:rPr>
          <w:rStyle w:val="210pt0pt"/>
          <w:rFonts w:ascii="Times New Roman" w:eastAsia="David" w:hAnsi="Times New Roman" w:cs="Times New Roman"/>
          <w:spacing w:val="0"/>
          <w:sz w:val="28"/>
          <w:szCs w:val="28"/>
          <w:lang w:val="uk-UA" w:eastAsia="ru-RU"/>
        </w:rPr>
        <w:t>сьогодні</w:t>
      </w:r>
      <w:r w:rsidR="008A4DC3" w:rsidRPr="008A4DC3">
        <w:rPr>
          <w:rStyle w:val="210pt0pt"/>
          <w:rFonts w:ascii="Times New Roman" w:eastAsia="David" w:hAnsi="Times New Roman" w:cs="Times New Roman"/>
          <w:spacing w:val="0"/>
          <w:sz w:val="28"/>
          <w:szCs w:val="28"/>
          <w:lang w:val="uk-UA" w:eastAsia="ru-RU"/>
        </w:rPr>
        <w:t xml:space="preserve"> така система повністю розроблена, уніфікована, стандартизована </w:t>
      </w:r>
      <w:r w:rsidR="00C308A3">
        <w:rPr>
          <w:rStyle w:val="210pt0pt"/>
          <w:rFonts w:ascii="Times New Roman" w:eastAsia="David" w:hAnsi="Times New Roman" w:cs="Times New Roman"/>
          <w:spacing w:val="0"/>
          <w:sz w:val="28"/>
          <w:szCs w:val="28"/>
          <w:lang w:val="uk-UA" w:eastAsia="ru-RU"/>
        </w:rPr>
        <w:t>й</w:t>
      </w:r>
      <w:r w:rsidR="008A4DC3" w:rsidRPr="008A4DC3">
        <w:rPr>
          <w:rStyle w:val="210pt0pt"/>
          <w:rFonts w:ascii="Times New Roman" w:eastAsia="David" w:hAnsi="Times New Roman" w:cs="Times New Roman"/>
          <w:spacing w:val="0"/>
          <w:sz w:val="28"/>
          <w:szCs w:val="28"/>
          <w:lang w:val="uk-UA" w:eastAsia="ru-RU"/>
        </w:rPr>
        <w:t xml:space="preserve"> одностайно прийнята міжнародною лінгвістичною спільнотою. </w:t>
      </w:r>
    </w:p>
    <w:p w:rsidR="00750188" w:rsidRDefault="008A4DC3" w:rsidP="0023197B">
      <w:pPr>
        <w:widowControl w:val="0"/>
        <w:spacing w:line="360" w:lineRule="auto"/>
        <w:ind w:firstLine="567"/>
        <w:jc w:val="both"/>
        <w:rPr>
          <w:rStyle w:val="210pt0pt"/>
          <w:rFonts w:ascii="Times New Roman" w:eastAsia="David" w:hAnsi="Times New Roman" w:cs="Times New Roman"/>
          <w:spacing w:val="0"/>
          <w:sz w:val="28"/>
          <w:szCs w:val="28"/>
          <w:lang w:val="uk-UA" w:eastAsia="ru-RU"/>
        </w:rPr>
      </w:pPr>
      <w:r w:rsidRPr="008A4DC3">
        <w:rPr>
          <w:rStyle w:val="210pt0pt"/>
          <w:rFonts w:ascii="Times New Roman" w:eastAsia="David" w:hAnsi="Times New Roman" w:cs="Times New Roman"/>
          <w:spacing w:val="0"/>
          <w:sz w:val="28"/>
          <w:szCs w:val="28"/>
          <w:lang w:val="uk-UA" w:eastAsia="ru-RU"/>
        </w:rPr>
        <w:t xml:space="preserve">Наріжною в дослідженнях як вітчизняних, так і зарубіжних лінгвістів-теоретиків і практиків, стає проблема статусу </w:t>
      </w:r>
      <w:r w:rsidR="00C308A3">
        <w:rPr>
          <w:rStyle w:val="210pt0pt"/>
          <w:rFonts w:ascii="Times New Roman" w:eastAsia="David" w:hAnsi="Times New Roman" w:cs="Times New Roman"/>
          <w:spacing w:val="0"/>
          <w:sz w:val="28"/>
          <w:szCs w:val="28"/>
          <w:lang w:val="uk-UA" w:eastAsia="ru-RU"/>
        </w:rPr>
        <w:t>англійської мови</w:t>
      </w:r>
      <w:r w:rsidRPr="008A4DC3">
        <w:rPr>
          <w:rStyle w:val="210pt0pt"/>
          <w:rFonts w:ascii="Times New Roman" w:eastAsia="David" w:hAnsi="Times New Roman" w:cs="Times New Roman"/>
          <w:spacing w:val="0"/>
          <w:sz w:val="28"/>
          <w:szCs w:val="28"/>
          <w:lang w:val="uk-UA" w:eastAsia="ru-RU"/>
        </w:rPr>
        <w:t xml:space="preserve"> як рідно</w:t>
      </w:r>
      <w:r w:rsidR="00C308A3">
        <w:rPr>
          <w:rStyle w:val="210pt0pt"/>
          <w:rFonts w:ascii="Times New Roman" w:eastAsia="David" w:hAnsi="Times New Roman" w:cs="Times New Roman"/>
          <w:spacing w:val="0"/>
          <w:sz w:val="28"/>
          <w:szCs w:val="28"/>
          <w:lang w:val="uk-UA" w:eastAsia="ru-RU"/>
        </w:rPr>
        <w:t>ї</w:t>
      </w:r>
      <w:r w:rsidRPr="008A4DC3">
        <w:rPr>
          <w:rStyle w:val="210pt0pt"/>
          <w:rFonts w:ascii="Times New Roman" w:eastAsia="David" w:hAnsi="Times New Roman" w:cs="Times New Roman"/>
          <w:spacing w:val="0"/>
          <w:sz w:val="28"/>
          <w:szCs w:val="28"/>
          <w:lang w:val="uk-UA" w:eastAsia="ru-RU"/>
        </w:rPr>
        <w:t xml:space="preserve"> як еталона в процесі навчання. Дебати у цій </w:t>
      </w:r>
      <w:r w:rsidR="00C308A3">
        <w:rPr>
          <w:rStyle w:val="210pt0pt"/>
          <w:rFonts w:ascii="Times New Roman" w:eastAsia="David" w:hAnsi="Times New Roman" w:cs="Times New Roman"/>
          <w:spacing w:val="0"/>
          <w:sz w:val="28"/>
          <w:szCs w:val="28"/>
          <w:lang w:val="uk-UA" w:eastAsia="ru-RU"/>
        </w:rPr>
        <w:t>царині</w:t>
      </w:r>
      <w:r w:rsidRPr="008A4DC3">
        <w:rPr>
          <w:rStyle w:val="210pt0pt"/>
          <w:rFonts w:ascii="Times New Roman" w:eastAsia="David" w:hAnsi="Times New Roman" w:cs="Times New Roman"/>
          <w:spacing w:val="0"/>
          <w:sz w:val="28"/>
          <w:szCs w:val="28"/>
          <w:lang w:val="uk-UA" w:eastAsia="ru-RU"/>
        </w:rPr>
        <w:t xml:space="preserve"> зводяться до визначе</w:t>
      </w:r>
      <w:r w:rsidR="00C308A3">
        <w:rPr>
          <w:rStyle w:val="210pt0pt"/>
          <w:rFonts w:ascii="Times New Roman" w:eastAsia="David" w:hAnsi="Times New Roman" w:cs="Times New Roman"/>
          <w:spacing w:val="0"/>
          <w:sz w:val="28"/>
          <w:szCs w:val="28"/>
          <w:lang w:val="uk-UA" w:eastAsia="ru-RU"/>
        </w:rPr>
        <w:t>ння норм чи стандартів навчання</w:t>
      </w:r>
      <w:r w:rsidRPr="008A4DC3">
        <w:rPr>
          <w:rStyle w:val="210pt0pt"/>
          <w:rFonts w:ascii="Times New Roman" w:eastAsia="David" w:hAnsi="Times New Roman" w:cs="Times New Roman"/>
          <w:spacing w:val="0"/>
          <w:sz w:val="28"/>
          <w:szCs w:val="28"/>
          <w:lang w:val="uk-UA" w:eastAsia="ru-RU"/>
        </w:rPr>
        <w:t xml:space="preserve"> </w:t>
      </w:r>
      <w:r w:rsidR="00C308A3">
        <w:rPr>
          <w:rStyle w:val="210pt0pt"/>
          <w:rFonts w:ascii="Times New Roman" w:eastAsia="David" w:hAnsi="Times New Roman" w:cs="Times New Roman"/>
          <w:spacing w:val="0"/>
          <w:sz w:val="28"/>
          <w:szCs w:val="28"/>
          <w:lang w:val="uk-UA" w:eastAsia="ru-RU"/>
        </w:rPr>
        <w:t>англійської мови</w:t>
      </w:r>
      <w:r w:rsidRPr="008A4DC3">
        <w:rPr>
          <w:rStyle w:val="210pt0pt"/>
          <w:rFonts w:ascii="Times New Roman" w:eastAsia="David" w:hAnsi="Times New Roman" w:cs="Times New Roman"/>
          <w:spacing w:val="0"/>
          <w:sz w:val="28"/>
          <w:szCs w:val="28"/>
          <w:lang w:val="uk-UA" w:eastAsia="ru-RU"/>
        </w:rPr>
        <w:t xml:space="preserve"> </w:t>
      </w:r>
      <w:r w:rsidR="00C308A3">
        <w:rPr>
          <w:rStyle w:val="210pt0pt"/>
          <w:rFonts w:ascii="Times New Roman" w:eastAsia="David" w:hAnsi="Times New Roman" w:cs="Times New Roman"/>
          <w:spacing w:val="0"/>
          <w:sz w:val="28"/>
          <w:szCs w:val="28"/>
          <w:lang w:val="uk-UA" w:eastAsia="ru-RU"/>
        </w:rPr>
        <w:t>в</w:t>
      </w:r>
      <w:r w:rsidRPr="008A4DC3">
        <w:rPr>
          <w:rStyle w:val="210pt0pt"/>
          <w:rFonts w:ascii="Times New Roman" w:eastAsia="David" w:hAnsi="Times New Roman" w:cs="Times New Roman"/>
          <w:spacing w:val="0"/>
          <w:sz w:val="28"/>
          <w:szCs w:val="28"/>
          <w:lang w:val="uk-UA" w:eastAsia="ru-RU"/>
        </w:rPr>
        <w:t xml:space="preserve"> умов</w:t>
      </w:r>
      <w:r w:rsidR="00C308A3">
        <w:rPr>
          <w:rStyle w:val="210pt0pt"/>
          <w:rFonts w:ascii="Times New Roman" w:eastAsia="David" w:hAnsi="Times New Roman" w:cs="Times New Roman"/>
          <w:spacing w:val="0"/>
          <w:sz w:val="28"/>
          <w:szCs w:val="28"/>
          <w:lang w:val="uk-UA" w:eastAsia="ru-RU"/>
        </w:rPr>
        <w:t>ах</w:t>
      </w:r>
      <w:r w:rsidRPr="008A4DC3">
        <w:rPr>
          <w:rStyle w:val="210pt0pt"/>
          <w:rFonts w:ascii="Times New Roman" w:eastAsia="David" w:hAnsi="Times New Roman" w:cs="Times New Roman"/>
          <w:spacing w:val="0"/>
          <w:sz w:val="28"/>
          <w:szCs w:val="28"/>
          <w:lang w:val="uk-UA" w:eastAsia="ru-RU"/>
        </w:rPr>
        <w:t xml:space="preserve"> міжкультурної комунікації. У вітчизняній науці поняття мовної норми має теоретичне обґрунтування і є міцним фундаментом у процесі навчання іноземної мови. Під мовною нормою розуміють сукупність </w:t>
      </w:r>
      <w:r w:rsidR="00750188">
        <w:rPr>
          <w:rStyle w:val="210pt0pt"/>
          <w:rFonts w:ascii="Times New Roman" w:eastAsia="David" w:hAnsi="Times New Roman" w:cs="Times New Roman"/>
          <w:spacing w:val="0"/>
          <w:sz w:val="28"/>
          <w:szCs w:val="28"/>
          <w:lang w:val="uk-UA" w:eastAsia="ru-RU"/>
        </w:rPr>
        <w:t>найбільш сталих</w:t>
      </w:r>
      <w:r w:rsidRPr="008A4DC3">
        <w:rPr>
          <w:rStyle w:val="210pt0pt"/>
          <w:rFonts w:ascii="Times New Roman" w:eastAsia="David" w:hAnsi="Times New Roman" w:cs="Times New Roman"/>
          <w:spacing w:val="0"/>
          <w:sz w:val="28"/>
          <w:szCs w:val="28"/>
          <w:lang w:val="uk-UA" w:eastAsia="ru-RU"/>
        </w:rPr>
        <w:t xml:space="preserve"> традиційних реалізацій мовної системи, відібраних та закріплених у процесі суспільної комунікації (</w:t>
      </w:r>
      <w:r w:rsidRPr="00584EE2">
        <w:rPr>
          <w:rStyle w:val="210pt0pt"/>
          <w:rFonts w:ascii="Times New Roman" w:eastAsia="David" w:hAnsi="Times New Roman" w:cs="Times New Roman"/>
          <w:spacing w:val="0"/>
          <w:sz w:val="28"/>
          <w:szCs w:val="28"/>
          <w:lang w:val="uk-UA" w:eastAsia="ru-RU"/>
        </w:rPr>
        <w:t>Селіванова</w:t>
      </w:r>
      <w:r w:rsidR="00584EE2" w:rsidRPr="00584EE2">
        <w:rPr>
          <w:rStyle w:val="210pt0pt"/>
          <w:rFonts w:ascii="Times New Roman" w:eastAsia="David" w:hAnsi="Times New Roman" w:cs="Times New Roman"/>
          <w:spacing w:val="0"/>
          <w:sz w:val="28"/>
          <w:szCs w:val="28"/>
          <w:lang w:val="uk-UA" w:eastAsia="ru-RU"/>
        </w:rPr>
        <w:t>,</w:t>
      </w:r>
      <w:r w:rsidR="00584EE2">
        <w:rPr>
          <w:rStyle w:val="210pt0pt"/>
          <w:rFonts w:ascii="Times New Roman" w:eastAsia="David" w:hAnsi="Times New Roman" w:cs="Times New Roman"/>
          <w:spacing w:val="0"/>
          <w:sz w:val="28"/>
          <w:szCs w:val="28"/>
          <w:lang w:val="uk-UA" w:eastAsia="ru-RU"/>
        </w:rPr>
        <w:t xml:space="preserve"> 2006</w:t>
      </w:r>
      <w:r w:rsidRPr="008A4DC3">
        <w:rPr>
          <w:rStyle w:val="210pt0pt"/>
          <w:rFonts w:ascii="Times New Roman" w:eastAsia="David" w:hAnsi="Times New Roman" w:cs="Times New Roman"/>
          <w:spacing w:val="0"/>
          <w:sz w:val="28"/>
          <w:szCs w:val="28"/>
          <w:lang w:val="uk-UA" w:eastAsia="ru-RU"/>
        </w:rPr>
        <w:t>). Ін</w:t>
      </w:r>
      <w:r w:rsidR="00750188">
        <w:rPr>
          <w:rStyle w:val="210pt0pt"/>
          <w:rFonts w:ascii="Times New Roman" w:eastAsia="David" w:hAnsi="Times New Roman" w:cs="Times New Roman"/>
          <w:spacing w:val="0"/>
          <w:sz w:val="28"/>
          <w:szCs w:val="28"/>
          <w:lang w:val="uk-UA" w:eastAsia="ru-RU"/>
        </w:rPr>
        <w:t>шими</w:t>
      </w:r>
      <w:r w:rsidRPr="008A4DC3">
        <w:rPr>
          <w:rStyle w:val="210pt0pt"/>
          <w:rFonts w:ascii="Times New Roman" w:eastAsia="David" w:hAnsi="Times New Roman" w:cs="Times New Roman"/>
          <w:spacing w:val="0"/>
          <w:sz w:val="28"/>
          <w:szCs w:val="28"/>
          <w:lang w:val="uk-UA" w:eastAsia="ru-RU"/>
        </w:rPr>
        <w:t xml:space="preserve"> </w:t>
      </w:r>
      <w:r w:rsidR="00750188">
        <w:rPr>
          <w:rStyle w:val="210pt0pt"/>
          <w:rFonts w:ascii="Times New Roman" w:eastAsia="David" w:hAnsi="Times New Roman" w:cs="Times New Roman"/>
          <w:spacing w:val="0"/>
          <w:sz w:val="28"/>
          <w:szCs w:val="28"/>
          <w:lang w:val="uk-UA" w:eastAsia="ru-RU"/>
        </w:rPr>
        <w:t>словами</w:t>
      </w:r>
      <w:r w:rsidRPr="008A4DC3">
        <w:rPr>
          <w:rStyle w:val="210pt0pt"/>
          <w:rFonts w:ascii="Times New Roman" w:eastAsia="David" w:hAnsi="Times New Roman" w:cs="Times New Roman"/>
          <w:spacing w:val="0"/>
          <w:sz w:val="28"/>
          <w:szCs w:val="28"/>
          <w:lang w:val="uk-UA" w:eastAsia="ru-RU"/>
        </w:rPr>
        <w:t xml:space="preserve">, у вітчизняному мовознавстві норма прескриптивна. Вітчизняна наука лише повертається до проблеми існування варіативності та міжнародності </w:t>
      </w:r>
      <w:r w:rsidR="00750188">
        <w:rPr>
          <w:rStyle w:val="210pt0pt"/>
          <w:rFonts w:ascii="Times New Roman" w:eastAsia="David" w:hAnsi="Times New Roman" w:cs="Times New Roman"/>
          <w:spacing w:val="0"/>
          <w:sz w:val="28"/>
          <w:szCs w:val="28"/>
          <w:lang w:val="uk-UA" w:eastAsia="ru-RU"/>
        </w:rPr>
        <w:t>англійської мови</w:t>
      </w:r>
      <w:r w:rsidRPr="008A4DC3">
        <w:rPr>
          <w:rStyle w:val="210pt0pt"/>
          <w:rFonts w:ascii="Times New Roman" w:eastAsia="David" w:hAnsi="Times New Roman" w:cs="Times New Roman"/>
          <w:spacing w:val="0"/>
          <w:sz w:val="28"/>
          <w:szCs w:val="28"/>
          <w:lang w:val="uk-UA" w:eastAsia="ru-RU"/>
        </w:rPr>
        <w:t xml:space="preserve"> у міжнародному контексті. </w:t>
      </w:r>
      <w:r w:rsidR="00750188">
        <w:rPr>
          <w:rStyle w:val="210pt0pt"/>
          <w:rFonts w:ascii="Times New Roman" w:eastAsia="David" w:hAnsi="Times New Roman" w:cs="Times New Roman"/>
          <w:spacing w:val="0"/>
          <w:sz w:val="28"/>
          <w:szCs w:val="28"/>
          <w:lang w:val="uk-UA" w:eastAsia="ru-RU"/>
        </w:rPr>
        <w:t>Н</w:t>
      </w:r>
      <w:r w:rsidRPr="008A4DC3">
        <w:rPr>
          <w:rStyle w:val="210pt0pt"/>
          <w:rFonts w:ascii="Times New Roman" w:eastAsia="David" w:hAnsi="Times New Roman" w:cs="Times New Roman"/>
          <w:spacing w:val="0"/>
          <w:sz w:val="28"/>
          <w:szCs w:val="28"/>
          <w:lang w:val="uk-UA" w:eastAsia="ru-RU"/>
        </w:rPr>
        <w:t xml:space="preserve">. О. Кравченко з цього приводу зазначає, що зарубіжна лінгвістика, а також теорія та методика викладання </w:t>
      </w:r>
      <w:r w:rsidR="00750188">
        <w:rPr>
          <w:rStyle w:val="210pt0pt"/>
          <w:rFonts w:ascii="Times New Roman" w:eastAsia="David" w:hAnsi="Times New Roman" w:cs="Times New Roman"/>
          <w:spacing w:val="0"/>
          <w:sz w:val="28"/>
          <w:szCs w:val="28"/>
          <w:lang w:val="uk-UA" w:eastAsia="ru-RU"/>
        </w:rPr>
        <w:t>англійської</w:t>
      </w:r>
      <w:r w:rsidRPr="008A4DC3">
        <w:rPr>
          <w:rStyle w:val="210pt0pt"/>
          <w:rFonts w:ascii="Times New Roman" w:eastAsia="David" w:hAnsi="Times New Roman" w:cs="Times New Roman"/>
          <w:spacing w:val="0"/>
          <w:sz w:val="28"/>
          <w:szCs w:val="28"/>
          <w:lang w:val="uk-UA" w:eastAsia="ru-RU"/>
        </w:rPr>
        <w:t xml:space="preserve"> як мови міжнародного спілкування є більш гнучкою і прагне «демократизації громадської думки» шляхом формування такого варіанту </w:t>
      </w:r>
      <w:r w:rsidR="00750188">
        <w:rPr>
          <w:rStyle w:val="210pt0pt"/>
          <w:rFonts w:ascii="Times New Roman" w:eastAsia="David" w:hAnsi="Times New Roman" w:cs="Times New Roman"/>
          <w:spacing w:val="0"/>
          <w:sz w:val="28"/>
          <w:szCs w:val="28"/>
          <w:lang w:val="uk-UA" w:eastAsia="ru-RU"/>
        </w:rPr>
        <w:t>англійської мови</w:t>
      </w:r>
      <w:r w:rsidRPr="008A4DC3">
        <w:rPr>
          <w:rStyle w:val="210pt0pt"/>
          <w:rFonts w:ascii="Times New Roman" w:eastAsia="David" w:hAnsi="Times New Roman" w:cs="Times New Roman"/>
          <w:spacing w:val="0"/>
          <w:sz w:val="28"/>
          <w:szCs w:val="28"/>
          <w:lang w:val="uk-UA" w:eastAsia="ru-RU"/>
        </w:rPr>
        <w:t xml:space="preserve">, </w:t>
      </w:r>
      <w:r w:rsidRPr="008A4DC3">
        <w:rPr>
          <w:rStyle w:val="210pt0pt"/>
          <w:rFonts w:ascii="Times New Roman" w:eastAsia="David" w:hAnsi="Times New Roman" w:cs="Times New Roman"/>
          <w:spacing w:val="0"/>
          <w:sz w:val="28"/>
          <w:szCs w:val="28"/>
          <w:lang w:val="uk-UA" w:eastAsia="ru-RU"/>
        </w:rPr>
        <w:lastRenderedPageBreak/>
        <w:t>який задовольн</w:t>
      </w:r>
      <w:r w:rsidR="00750188">
        <w:rPr>
          <w:rStyle w:val="210pt0pt"/>
          <w:rFonts w:ascii="Times New Roman" w:eastAsia="David" w:hAnsi="Times New Roman" w:cs="Times New Roman"/>
          <w:spacing w:val="0"/>
          <w:sz w:val="28"/>
          <w:szCs w:val="28"/>
          <w:lang w:val="uk-UA" w:eastAsia="ru-RU"/>
        </w:rPr>
        <w:t>и</w:t>
      </w:r>
      <w:r w:rsidRPr="008A4DC3">
        <w:rPr>
          <w:rStyle w:val="210pt0pt"/>
          <w:rFonts w:ascii="Times New Roman" w:eastAsia="David" w:hAnsi="Times New Roman" w:cs="Times New Roman"/>
          <w:spacing w:val="0"/>
          <w:sz w:val="28"/>
          <w:szCs w:val="28"/>
          <w:lang w:val="uk-UA" w:eastAsia="ru-RU"/>
        </w:rPr>
        <w:t>в би інтереси різних соціальних груп (</w:t>
      </w:r>
      <w:r w:rsidRPr="00584EE2">
        <w:rPr>
          <w:rStyle w:val="210pt0pt"/>
          <w:rFonts w:ascii="Times New Roman" w:eastAsia="David" w:hAnsi="Times New Roman" w:cs="Times New Roman"/>
          <w:spacing w:val="0"/>
          <w:sz w:val="28"/>
          <w:szCs w:val="28"/>
          <w:lang w:val="uk-UA" w:eastAsia="ru-RU"/>
        </w:rPr>
        <w:t>Кравченко</w:t>
      </w:r>
      <w:r w:rsidR="00584EE2" w:rsidRPr="00584EE2">
        <w:rPr>
          <w:rStyle w:val="210pt0pt"/>
          <w:rFonts w:ascii="Times New Roman" w:eastAsia="David" w:hAnsi="Times New Roman" w:cs="Times New Roman"/>
          <w:spacing w:val="0"/>
          <w:sz w:val="28"/>
          <w:szCs w:val="28"/>
          <w:lang w:val="uk-UA" w:eastAsia="ru-RU"/>
        </w:rPr>
        <w:t>,</w:t>
      </w:r>
      <w:r w:rsidR="00584EE2">
        <w:rPr>
          <w:rStyle w:val="210pt0pt"/>
          <w:rFonts w:ascii="Times New Roman" w:eastAsia="David" w:hAnsi="Times New Roman" w:cs="Times New Roman"/>
          <w:spacing w:val="0"/>
          <w:sz w:val="28"/>
          <w:szCs w:val="28"/>
          <w:lang w:val="uk-UA" w:eastAsia="ru-RU"/>
        </w:rPr>
        <w:t xml:space="preserve"> 2018</w:t>
      </w:r>
      <w:r w:rsidRPr="008A4DC3">
        <w:rPr>
          <w:rStyle w:val="210pt0pt"/>
          <w:rFonts w:ascii="Times New Roman" w:eastAsia="David" w:hAnsi="Times New Roman" w:cs="Times New Roman"/>
          <w:spacing w:val="0"/>
          <w:sz w:val="28"/>
          <w:szCs w:val="28"/>
          <w:lang w:val="uk-UA" w:eastAsia="ru-RU"/>
        </w:rPr>
        <w:t xml:space="preserve">). </w:t>
      </w:r>
    </w:p>
    <w:p w:rsidR="0086574E" w:rsidRPr="008A4DC3" w:rsidRDefault="008A4DC3" w:rsidP="0023197B">
      <w:pPr>
        <w:widowControl w:val="0"/>
        <w:spacing w:line="360" w:lineRule="auto"/>
        <w:ind w:firstLine="567"/>
        <w:jc w:val="both"/>
        <w:rPr>
          <w:rStyle w:val="210pt0pt"/>
          <w:rFonts w:ascii="Times New Roman" w:eastAsia="David" w:hAnsi="Times New Roman" w:cs="Times New Roman"/>
          <w:spacing w:val="0"/>
          <w:sz w:val="28"/>
          <w:szCs w:val="28"/>
          <w:lang w:val="uk-UA" w:eastAsia="ru-RU"/>
        </w:rPr>
      </w:pPr>
      <w:r w:rsidRPr="008A4DC3">
        <w:rPr>
          <w:rStyle w:val="210pt0pt"/>
          <w:rFonts w:ascii="Times New Roman" w:eastAsia="David" w:hAnsi="Times New Roman" w:cs="Times New Roman"/>
          <w:spacing w:val="0"/>
          <w:sz w:val="28"/>
          <w:szCs w:val="28"/>
          <w:lang w:val="uk-UA" w:eastAsia="ru-RU"/>
        </w:rPr>
        <w:t xml:space="preserve">Як </w:t>
      </w:r>
      <w:r w:rsidR="00750188">
        <w:rPr>
          <w:rStyle w:val="210pt0pt"/>
          <w:rFonts w:ascii="Times New Roman" w:eastAsia="David" w:hAnsi="Times New Roman" w:cs="Times New Roman"/>
          <w:spacing w:val="0"/>
          <w:sz w:val="28"/>
          <w:szCs w:val="28"/>
          <w:lang w:val="uk-UA" w:eastAsia="ru-RU"/>
        </w:rPr>
        <w:t>слушно</w:t>
      </w:r>
      <w:r w:rsidRPr="008A4DC3">
        <w:rPr>
          <w:rStyle w:val="210pt0pt"/>
          <w:rFonts w:ascii="Times New Roman" w:eastAsia="David" w:hAnsi="Times New Roman" w:cs="Times New Roman"/>
          <w:spacing w:val="0"/>
          <w:sz w:val="28"/>
          <w:szCs w:val="28"/>
          <w:lang w:val="uk-UA" w:eastAsia="ru-RU"/>
        </w:rPr>
        <w:t xml:space="preserve"> зазначає Д. В. Бубнов з огляду на відмінності регіональних варіантів та різновидів </w:t>
      </w:r>
      <w:r w:rsidR="00750188">
        <w:rPr>
          <w:rStyle w:val="210pt0pt"/>
          <w:rFonts w:ascii="Times New Roman" w:eastAsia="David" w:hAnsi="Times New Roman" w:cs="Times New Roman"/>
          <w:spacing w:val="0"/>
          <w:sz w:val="28"/>
          <w:szCs w:val="28"/>
          <w:lang w:val="uk-UA" w:eastAsia="ru-RU"/>
        </w:rPr>
        <w:t>англійської мови</w:t>
      </w:r>
      <w:r w:rsidRPr="008A4DC3">
        <w:rPr>
          <w:rStyle w:val="210pt0pt"/>
          <w:rFonts w:ascii="Times New Roman" w:eastAsia="David" w:hAnsi="Times New Roman" w:cs="Times New Roman"/>
          <w:spacing w:val="0"/>
          <w:sz w:val="28"/>
          <w:szCs w:val="28"/>
          <w:lang w:val="uk-UA" w:eastAsia="ru-RU"/>
        </w:rPr>
        <w:t xml:space="preserve"> необхідно диференційовано ставитися до мовних норм. Так, англійськ</w:t>
      </w:r>
      <w:r w:rsidR="00750188">
        <w:rPr>
          <w:rStyle w:val="210pt0pt"/>
          <w:rFonts w:ascii="Times New Roman" w:eastAsia="David" w:hAnsi="Times New Roman" w:cs="Times New Roman"/>
          <w:spacing w:val="0"/>
          <w:sz w:val="28"/>
          <w:szCs w:val="28"/>
          <w:lang w:val="uk-UA" w:eastAsia="ru-RU"/>
        </w:rPr>
        <w:t>а</w:t>
      </w:r>
      <w:r w:rsidRPr="008A4DC3">
        <w:rPr>
          <w:rStyle w:val="210pt0pt"/>
          <w:rFonts w:ascii="Times New Roman" w:eastAsia="David" w:hAnsi="Times New Roman" w:cs="Times New Roman"/>
          <w:spacing w:val="0"/>
          <w:sz w:val="28"/>
          <w:szCs w:val="28"/>
          <w:lang w:val="uk-UA" w:eastAsia="ru-RU"/>
        </w:rPr>
        <w:t xml:space="preserve"> мов</w:t>
      </w:r>
      <w:r w:rsidR="00750188">
        <w:rPr>
          <w:rStyle w:val="210pt0pt"/>
          <w:rFonts w:ascii="Times New Roman" w:eastAsia="David" w:hAnsi="Times New Roman" w:cs="Times New Roman"/>
          <w:spacing w:val="0"/>
          <w:sz w:val="28"/>
          <w:szCs w:val="28"/>
          <w:lang w:val="uk-UA" w:eastAsia="ru-RU"/>
        </w:rPr>
        <w:t>а</w:t>
      </w:r>
      <w:r w:rsidRPr="008A4DC3">
        <w:rPr>
          <w:rStyle w:val="210pt0pt"/>
          <w:rFonts w:ascii="Times New Roman" w:eastAsia="David" w:hAnsi="Times New Roman" w:cs="Times New Roman"/>
          <w:spacing w:val="0"/>
          <w:sz w:val="28"/>
          <w:szCs w:val="28"/>
          <w:lang w:val="uk-UA" w:eastAsia="ru-RU"/>
        </w:rPr>
        <w:t xml:space="preserve"> властив</w:t>
      </w:r>
      <w:r w:rsidR="00750188">
        <w:rPr>
          <w:rStyle w:val="210pt0pt"/>
          <w:rFonts w:ascii="Times New Roman" w:eastAsia="David" w:hAnsi="Times New Roman" w:cs="Times New Roman"/>
          <w:spacing w:val="0"/>
          <w:sz w:val="28"/>
          <w:szCs w:val="28"/>
          <w:lang w:val="uk-UA" w:eastAsia="ru-RU"/>
        </w:rPr>
        <w:t>а</w:t>
      </w:r>
      <w:r w:rsidRPr="008A4DC3">
        <w:rPr>
          <w:rStyle w:val="210pt0pt"/>
          <w:rFonts w:ascii="Times New Roman" w:eastAsia="David" w:hAnsi="Times New Roman" w:cs="Times New Roman"/>
          <w:spacing w:val="0"/>
          <w:sz w:val="28"/>
          <w:szCs w:val="28"/>
          <w:lang w:val="uk-UA" w:eastAsia="ru-RU"/>
        </w:rPr>
        <w:t xml:space="preserve"> її носіям орієнтується на ендонорму, вироблену всередині цього варіанта. Варіанти </w:t>
      </w:r>
      <w:r w:rsidR="00750188">
        <w:rPr>
          <w:rStyle w:val="210pt0pt"/>
          <w:rFonts w:ascii="Times New Roman" w:eastAsia="David" w:hAnsi="Times New Roman" w:cs="Times New Roman"/>
          <w:spacing w:val="0"/>
          <w:sz w:val="28"/>
          <w:szCs w:val="28"/>
          <w:lang w:val="uk-UA" w:eastAsia="ru-RU"/>
        </w:rPr>
        <w:t>англійської мови</w:t>
      </w:r>
      <w:r w:rsidRPr="008A4DC3">
        <w:rPr>
          <w:rStyle w:val="210pt0pt"/>
          <w:rFonts w:ascii="Times New Roman" w:eastAsia="David" w:hAnsi="Times New Roman" w:cs="Times New Roman"/>
          <w:spacing w:val="0"/>
          <w:sz w:val="28"/>
          <w:szCs w:val="28"/>
          <w:lang w:val="uk-UA" w:eastAsia="ru-RU"/>
        </w:rPr>
        <w:t xml:space="preserve"> як офіційно</w:t>
      </w:r>
      <w:r w:rsidR="00750188">
        <w:rPr>
          <w:rStyle w:val="210pt0pt"/>
          <w:rFonts w:ascii="Times New Roman" w:eastAsia="David" w:hAnsi="Times New Roman" w:cs="Times New Roman"/>
          <w:spacing w:val="0"/>
          <w:sz w:val="28"/>
          <w:szCs w:val="28"/>
          <w:lang w:val="uk-UA" w:eastAsia="ru-RU"/>
        </w:rPr>
        <w:t>ї</w:t>
      </w:r>
      <w:r w:rsidRPr="008A4DC3">
        <w:rPr>
          <w:rStyle w:val="210pt0pt"/>
          <w:rFonts w:ascii="Times New Roman" w:eastAsia="David" w:hAnsi="Times New Roman" w:cs="Times New Roman"/>
          <w:spacing w:val="0"/>
          <w:sz w:val="28"/>
          <w:szCs w:val="28"/>
          <w:lang w:val="uk-UA" w:eastAsia="ru-RU"/>
        </w:rPr>
        <w:t xml:space="preserve"> (друго</w:t>
      </w:r>
      <w:r w:rsidR="00750188">
        <w:rPr>
          <w:rStyle w:val="210pt0pt"/>
          <w:rFonts w:ascii="Times New Roman" w:eastAsia="David" w:hAnsi="Times New Roman" w:cs="Times New Roman"/>
          <w:spacing w:val="0"/>
          <w:sz w:val="28"/>
          <w:szCs w:val="28"/>
          <w:lang w:val="uk-UA" w:eastAsia="ru-RU"/>
        </w:rPr>
        <w:t>ї</w:t>
      </w:r>
      <w:r w:rsidRPr="008A4DC3">
        <w:rPr>
          <w:rStyle w:val="210pt0pt"/>
          <w:rFonts w:ascii="Times New Roman" w:eastAsia="David" w:hAnsi="Times New Roman" w:cs="Times New Roman"/>
          <w:spacing w:val="0"/>
          <w:sz w:val="28"/>
          <w:szCs w:val="28"/>
          <w:lang w:val="uk-UA" w:eastAsia="ru-RU"/>
        </w:rPr>
        <w:t xml:space="preserve">) в іншомовному середовищі орієнтуються на ензонорми, створювані з урахуванням інновацій, властивих мовленню місцевих освічених верств населення. Варіанти </w:t>
      </w:r>
      <w:r w:rsidR="00750188">
        <w:rPr>
          <w:rStyle w:val="210pt0pt"/>
          <w:rFonts w:ascii="Times New Roman" w:eastAsia="David" w:hAnsi="Times New Roman" w:cs="Times New Roman"/>
          <w:spacing w:val="0"/>
          <w:sz w:val="28"/>
          <w:szCs w:val="28"/>
          <w:lang w:val="uk-UA" w:eastAsia="ru-RU"/>
        </w:rPr>
        <w:t>англійської мови</w:t>
      </w:r>
      <w:r w:rsidRPr="008A4DC3">
        <w:rPr>
          <w:rStyle w:val="210pt0pt"/>
          <w:rFonts w:ascii="Times New Roman" w:eastAsia="David" w:hAnsi="Times New Roman" w:cs="Times New Roman"/>
          <w:spacing w:val="0"/>
          <w:sz w:val="28"/>
          <w:szCs w:val="28"/>
          <w:lang w:val="uk-UA" w:eastAsia="ru-RU"/>
        </w:rPr>
        <w:t xml:space="preserve"> як іноземно</w:t>
      </w:r>
      <w:r w:rsidR="00750188">
        <w:rPr>
          <w:rStyle w:val="210pt0pt"/>
          <w:rFonts w:ascii="Times New Roman" w:eastAsia="David" w:hAnsi="Times New Roman" w:cs="Times New Roman"/>
          <w:spacing w:val="0"/>
          <w:sz w:val="28"/>
          <w:szCs w:val="28"/>
          <w:lang w:val="uk-UA" w:eastAsia="ru-RU"/>
        </w:rPr>
        <w:t>ї спираються на екзонорми, тобто</w:t>
      </w:r>
      <w:r w:rsidRPr="008A4DC3">
        <w:rPr>
          <w:rStyle w:val="210pt0pt"/>
          <w:rFonts w:ascii="Times New Roman" w:eastAsia="David" w:hAnsi="Times New Roman" w:cs="Times New Roman"/>
          <w:spacing w:val="0"/>
          <w:sz w:val="28"/>
          <w:szCs w:val="28"/>
          <w:lang w:val="uk-UA" w:eastAsia="ru-RU"/>
        </w:rPr>
        <w:t xml:space="preserve"> зовнішні норми, властиві носіям </w:t>
      </w:r>
      <w:r w:rsidR="00750188">
        <w:rPr>
          <w:rStyle w:val="210pt0pt"/>
          <w:rFonts w:ascii="Times New Roman" w:eastAsia="David" w:hAnsi="Times New Roman" w:cs="Times New Roman"/>
          <w:spacing w:val="0"/>
          <w:sz w:val="28"/>
          <w:szCs w:val="28"/>
          <w:lang w:val="uk-UA" w:eastAsia="ru-RU"/>
        </w:rPr>
        <w:t>англійської мови</w:t>
      </w:r>
      <w:r w:rsidRPr="008A4DC3">
        <w:rPr>
          <w:rStyle w:val="210pt0pt"/>
          <w:rFonts w:ascii="Times New Roman" w:eastAsia="David" w:hAnsi="Times New Roman" w:cs="Times New Roman"/>
          <w:spacing w:val="0"/>
          <w:sz w:val="28"/>
          <w:szCs w:val="28"/>
          <w:lang w:val="uk-UA" w:eastAsia="ru-RU"/>
        </w:rPr>
        <w:t xml:space="preserve"> і реалізовані з урахуванням культурно-мовних особливостей місцевого населення</w:t>
      </w:r>
      <w:r w:rsidR="00750188">
        <w:rPr>
          <w:rStyle w:val="210pt0pt"/>
          <w:rFonts w:ascii="Times New Roman" w:eastAsia="David" w:hAnsi="Times New Roman" w:cs="Times New Roman"/>
          <w:spacing w:val="0"/>
          <w:sz w:val="28"/>
          <w:szCs w:val="28"/>
          <w:lang w:val="uk-UA" w:eastAsia="ru-RU"/>
        </w:rPr>
        <w:t>. Як наслідок, в міжнародній практиці викладання</w:t>
      </w:r>
      <w:r w:rsidRPr="008A4DC3">
        <w:rPr>
          <w:rStyle w:val="210pt0pt"/>
          <w:rFonts w:ascii="Times New Roman" w:eastAsia="David" w:hAnsi="Times New Roman" w:cs="Times New Roman"/>
          <w:spacing w:val="0"/>
          <w:sz w:val="28"/>
          <w:szCs w:val="28"/>
          <w:lang w:val="uk-UA" w:eastAsia="ru-RU"/>
        </w:rPr>
        <w:t xml:space="preserve"> </w:t>
      </w:r>
      <w:r w:rsidR="00750188">
        <w:rPr>
          <w:rStyle w:val="210pt0pt"/>
          <w:rFonts w:ascii="Times New Roman" w:eastAsia="David" w:hAnsi="Times New Roman" w:cs="Times New Roman"/>
          <w:spacing w:val="0"/>
          <w:sz w:val="28"/>
          <w:szCs w:val="28"/>
          <w:lang w:val="uk-UA" w:eastAsia="ru-RU"/>
        </w:rPr>
        <w:t>англійської мови</w:t>
      </w:r>
      <w:r w:rsidRPr="008A4DC3">
        <w:rPr>
          <w:rStyle w:val="210pt0pt"/>
          <w:rFonts w:ascii="Times New Roman" w:eastAsia="David" w:hAnsi="Times New Roman" w:cs="Times New Roman"/>
          <w:spacing w:val="0"/>
          <w:sz w:val="28"/>
          <w:szCs w:val="28"/>
          <w:lang w:val="uk-UA" w:eastAsia="ru-RU"/>
        </w:rPr>
        <w:t xml:space="preserve"> як іноземно</w:t>
      </w:r>
      <w:r w:rsidR="00750188">
        <w:rPr>
          <w:rStyle w:val="210pt0pt"/>
          <w:rFonts w:ascii="Times New Roman" w:eastAsia="David" w:hAnsi="Times New Roman" w:cs="Times New Roman"/>
          <w:spacing w:val="0"/>
          <w:sz w:val="28"/>
          <w:szCs w:val="28"/>
          <w:lang w:val="uk-UA" w:eastAsia="ru-RU"/>
        </w:rPr>
        <w:t>ї</w:t>
      </w:r>
      <w:r w:rsidRPr="008A4DC3">
        <w:rPr>
          <w:rStyle w:val="210pt0pt"/>
          <w:rFonts w:ascii="Times New Roman" w:eastAsia="David" w:hAnsi="Times New Roman" w:cs="Times New Roman"/>
          <w:spacing w:val="0"/>
          <w:sz w:val="28"/>
          <w:szCs w:val="28"/>
          <w:lang w:val="uk-UA" w:eastAsia="ru-RU"/>
        </w:rPr>
        <w:t xml:space="preserve">, продовжують орієнтуватися на стандартні варіанти </w:t>
      </w:r>
      <w:r w:rsidR="00750188">
        <w:rPr>
          <w:rStyle w:val="210pt0pt"/>
          <w:rFonts w:ascii="Times New Roman" w:eastAsia="David" w:hAnsi="Times New Roman" w:cs="Times New Roman"/>
          <w:spacing w:val="0"/>
          <w:sz w:val="28"/>
          <w:szCs w:val="28"/>
          <w:lang w:val="uk-UA" w:eastAsia="ru-RU"/>
        </w:rPr>
        <w:t>англійської мови</w:t>
      </w:r>
      <w:r w:rsidRPr="008A4DC3">
        <w:rPr>
          <w:rStyle w:val="210pt0pt"/>
          <w:rFonts w:ascii="Times New Roman" w:eastAsia="David" w:hAnsi="Times New Roman" w:cs="Times New Roman"/>
          <w:spacing w:val="0"/>
          <w:sz w:val="28"/>
          <w:szCs w:val="28"/>
          <w:lang w:val="uk-UA" w:eastAsia="ru-RU"/>
        </w:rPr>
        <w:t xml:space="preserve"> (британський чи американський), проте, вивчаючи та враховуючи мовні особливості регіональних різновидів </w:t>
      </w:r>
      <w:r w:rsidR="00750188">
        <w:rPr>
          <w:rStyle w:val="210pt0pt"/>
          <w:rFonts w:ascii="Times New Roman" w:eastAsia="David" w:hAnsi="Times New Roman" w:cs="Times New Roman"/>
          <w:spacing w:val="0"/>
          <w:sz w:val="28"/>
          <w:szCs w:val="28"/>
          <w:lang w:val="uk-UA" w:eastAsia="ru-RU"/>
        </w:rPr>
        <w:t>англійської мови</w:t>
      </w:r>
      <w:r w:rsidRPr="008A4DC3">
        <w:rPr>
          <w:rStyle w:val="210pt0pt"/>
          <w:rFonts w:ascii="Times New Roman" w:eastAsia="David" w:hAnsi="Times New Roman" w:cs="Times New Roman"/>
          <w:spacing w:val="0"/>
          <w:sz w:val="28"/>
          <w:szCs w:val="28"/>
          <w:lang w:val="uk-UA" w:eastAsia="ru-RU"/>
        </w:rPr>
        <w:t>. У цьому зв'язку ми солідар</w:t>
      </w:r>
      <w:r w:rsidR="00750188">
        <w:rPr>
          <w:rStyle w:val="210pt0pt"/>
          <w:rFonts w:ascii="Times New Roman" w:eastAsia="David" w:hAnsi="Times New Roman" w:cs="Times New Roman"/>
          <w:spacing w:val="0"/>
          <w:sz w:val="28"/>
          <w:szCs w:val="28"/>
          <w:lang w:val="uk-UA" w:eastAsia="ru-RU"/>
        </w:rPr>
        <w:t>ні</w:t>
      </w:r>
      <w:r w:rsidRPr="008A4DC3">
        <w:rPr>
          <w:rStyle w:val="210pt0pt"/>
          <w:rFonts w:ascii="Times New Roman" w:eastAsia="David" w:hAnsi="Times New Roman" w:cs="Times New Roman"/>
          <w:spacing w:val="0"/>
          <w:sz w:val="28"/>
          <w:szCs w:val="28"/>
          <w:lang w:val="uk-UA" w:eastAsia="ru-RU"/>
        </w:rPr>
        <w:t xml:space="preserve"> з тими вченими, які пропонують, </w:t>
      </w:r>
      <w:r w:rsidR="00750188">
        <w:rPr>
          <w:rStyle w:val="210pt0pt"/>
          <w:rFonts w:ascii="Times New Roman" w:eastAsia="David" w:hAnsi="Times New Roman" w:cs="Times New Roman"/>
          <w:spacing w:val="0"/>
          <w:sz w:val="28"/>
          <w:szCs w:val="28"/>
          <w:lang w:val="uk-UA" w:eastAsia="ru-RU"/>
        </w:rPr>
        <w:t>на наш погля</w:t>
      </w:r>
      <w:r w:rsidRPr="008A4DC3">
        <w:rPr>
          <w:rStyle w:val="210pt0pt"/>
          <w:rFonts w:ascii="Times New Roman" w:eastAsia="David" w:hAnsi="Times New Roman" w:cs="Times New Roman"/>
          <w:spacing w:val="0"/>
          <w:sz w:val="28"/>
          <w:szCs w:val="28"/>
          <w:lang w:val="uk-UA" w:eastAsia="ru-RU"/>
        </w:rPr>
        <w:t xml:space="preserve">у, перехідний компромісний варіант за умов міжнародної комунікації </w:t>
      </w:r>
      <w:r w:rsidR="00750188">
        <w:rPr>
          <w:rStyle w:val="210pt0pt"/>
          <w:rFonts w:ascii="Times New Roman" w:eastAsia="David" w:hAnsi="Times New Roman" w:cs="Times New Roman"/>
          <w:spacing w:val="0"/>
          <w:sz w:val="28"/>
          <w:szCs w:val="28"/>
          <w:lang w:val="uk-UA" w:eastAsia="ru-RU"/>
        </w:rPr>
        <w:t xml:space="preserve">– використовувати поняття </w:t>
      </w:r>
      <w:r w:rsidRPr="00750188">
        <w:rPr>
          <w:rStyle w:val="210pt0pt"/>
          <w:rFonts w:ascii="Times New Roman" w:eastAsia="David" w:hAnsi="Times New Roman" w:cs="Times New Roman"/>
          <w:i/>
          <w:iCs/>
          <w:spacing w:val="0"/>
          <w:sz w:val="28"/>
          <w:szCs w:val="28"/>
          <w:lang w:val="uk-UA" w:eastAsia="ru-RU"/>
        </w:rPr>
        <w:t>модель</w:t>
      </w:r>
      <w:r w:rsidRPr="008A4DC3">
        <w:rPr>
          <w:rStyle w:val="210pt0pt"/>
          <w:rFonts w:ascii="Times New Roman" w:eastAsia="David" w:hAnsi="Times New Roman" w:cs="Times New Roman"/>
          <w:spacing w:val="0"/>
          <w:sz w:val="28"/>
          <w:szCs w:val="28"/>
          <w:lang w:val="uk-UA" w:eastAsia="ru-RU"/>
        </w:rPr>
        <w:t>. Різниця між нормою та моделлю полягає в тому, що норма несе ідею правильності, а модель – ідею співвідносності та керівництва (</w:t>
      </w:r>
      <w:r w:rsidR="00584EE2" w:rsidRPr="00584EE2">
        <w:rPr>
          <w:rStyle w:val="210pt0pt"/>
          <w:rFonts w:ascii="Times New Roman" w:eastAsia="David" w:hAnsi="Times New Roman" w:cs="Times New Roman"/>
          <w:spacing w:val="0"/>
          <w:sz w:val="28"/>
          <w:szCs w:val="28"/>
          <w:lang w:val="uk-UA" w:eastAsia="ru-RU"/>
        </w:rPr>
        <w:t>Jenkins, 2000</w:t>
      </w:r>
      <w:r w:rsidRPr="008A4DC3">
        <w:rPr>
          <w:rStyle w:val="210pt0pt"/>
          <w:rFonts w:ascii="Times New Roman" w:eastAsia="David" w:hAnsi="Times New Roman" w:cs="Times New Roman"/>
          <w:spacing w:val="0"/>
          <w:sz w:val="28"/>
          <w:szCs w:val="28"/>
          <w:lang w:val="uk-UA" w:eastAsia="ru-RU"/>
        </w:rPr>
        <w:t xml:space="preserve">). З урахуванням диференційованого підходу до варіантів та різновидів </w:t>
      </w:r>
      <w:r w:rsidR="00750188">
        <w:rPr>
          <w:rStyle w:val="210pt0pt"/>
          <w:rFonts w:ascii="Times New Roman" w:eastAsia="David" w:hAnsi="Times New Roman" w:cs="Times New Roman"/>
          <w:spacing w:val="0"/>
          <w:sz w:val="28"/>
          <w:szCs w:val="28"/>
          <w:lang w:val="uk-UA" w:eastAsia="ru-RU"/>
        </w:rPr>
        <w:t>англійської мови</w:t>
      </w:r>
      <w:r w:rsidRPr="008A4DC3">
        <w:rPr>
          <w:rStyle w:val="210pt0pt"/>
          <w:rFonts w:ascii="Times New Roman" w:eastAsia="David" w:hAnsi="Times New Roman" w:cs="Times New Roman"/>
          <w:spacing w:val="0"/>
          <w:sz w:val="28"/>
          <w:szCs w:val="28"/>
          <w:lang w:val="uk-UA" w:eastAsia="ru-RU"/>
        </w:rPr>
        <w:t xml:space="preserve"> як моделей навчання можна говорити про ендонормативну, екзонормативну та ензонормативн</w:t>
      </w:r>
      <w:r w:rsidR="00750188">
        <w:rPr>
          <w:rStyle w:val="210pt0pt"/>
          <w:rFonts w:ascii="Times New Roman" w:eastAsia="David" w:hAnsi="Times New Roman" w:cs="Times New Roman"/>
          <w:spacing w:val="0"/>
          <w:sz w:val="28"/>
          <w:szCs w:val="28"/>
          <w:lang w:val="uk-UA" w:eastAsia="ru-RU"/>
        </w:rPr>
        <w:t>у</w:t>
      </w:r>
      <w:r w:rsidRPr="008A4DC3">
        <w:rPr>
          <w:rStyle w:val="210pt0pt"/>
          <w:rFonts w:ascii="Times New Roman" w:eastAsia="David" w:hAnsi="Times New Roman" w:cs="Times New Roman"/>
          <w:spacing w:val="0"/>
          <w:sz w:val="28"/>
          <w:szCs w:val="28"/>
          <w:lang w:val="uk-UA" w:eastAsia="ru-RU"/>
        </w:rPr>
        <w:t xml:space="preserve"> моделі. В </w:t>
      </w:r>
      <w:r w:rsidR="00750188">
        <w:rPr>
          <w:rStyle w:val="210pt0pt"/>
          <w:rFonts w:ascii="Times New Roman" w:eastAsia="David" w:hAnsi="Times New Roman" w:cs="Times New Roman"/>
          <w:spacing w:val="0"/>
          <w:sz w:val="28"/>
          <w:szCs w:val="28"/>
          <w:lang w:val="uk-UA" w:eastAsia="ru-RU"/>
        </w:rPr>
        <w:t>такому</w:t>
      </w:r>
      <w:r w:rsidRPr="008A4DC3">
        <w:rPr>
          <w:rStyle w:val="210pt0pt"/>
          <w:rFonts w:ascii="Times New Roman" w:eastAsia="David" w:hAnsi="Times New Roman" w:cs="Times New Roman"/>
          <w:spacing w:val="0"/>
          <w:sz w:val="28"/>
          <w:szCs w:val="28"/>
          <w:lang w:val="uk-UA" w:eastAsia="ru-RU"/>
        </w:rPr>
        <w:t xml:space="preserve"> випадку</w:t>
      </w:r>
      <w:r w:rsidR="00750188">
        <w:rPr>
          <w:rStyle w:val="210pt0pt"/>
          <w:rFonts w:ascii="Times New Roman" w:eastAsia="David" w:hAnsi="Times New Roman" w:cs="Times New Roman"/>
          <w:spacing w:val="0"/>
          <w:sz w:val="28"/>
          <w:szCs w:val="28"/>
          <w:lang w:val="uk-UA" w:eastAsia="ru-RU"/>
        </w:rPr>
        <w:t xml:space="preserve"> тим, хто вивчає</w:t>
      </w:r>
      <w:r w:rsidRPr="008A4DC3">
        <w:rPr>
          <w:rStyle w:val="210pt0pt"/>
          <w:rFonts w:ascii="Times New Roman" w:eastAsia="David" w:hAnsi="Times New Roman" w:cs="Times New Roman"/>
          <w:spacing w:val="0"/>
          <w:sz w:val="28"/>
          <w:szCs w:val="28"/>
          <w:lang w:val="uk-UA" w:eastAsia="ru-RU"/>
        </w:rPr>
        <w:t xml:space="preserve"> </w:t>
      </w:r>
      <w:r w:rsidR="00750188">
        <w:rPr>
          <w:rStyle w:val="210pt0pt"/>
          <w:rFonts w:ascii="Times New Roman" w:eastAsia="David" w:hAnsi="Times New Roman" w:cs="Times New Roman"/>
          <w:spacing w:val="0"/>
          <w:sz w:val="28"/>
          <w:szCs w:val="28"/>
          <w:lang w:val="uk-UA" w:eastAsia="ru-RU"/>
        </w:rPr>
        <w:t>англійську</w:t>
      </w:r>
      <w:r w:rsidRPr="008A4DC3">
        <w:rPr>
          <w:rStyle w:val="210pt0pt"/>
          <w:rFonts w:ascii="Times New Roman" w:eastAsia="David" w:hAnsi="Times New Roman" w:cs="Times New Roman"/>
          <w:spacing w:val="0"/>
          <w:sz w:val="28"/>
          <w:szCs w:val="28"/>
          <w:lang w:val="uk-UA" w:eastAsia="ru-RU"/>
        </w:rPr>
        <w:t xml:space="preserve"> надається право вибору </w:t>
      </w:r>
      <w:r w:rsidR="00750188">
        <w:rPr>
          <w:rStyle w:val="210pt0pt"/>
          <w:rFonts w:ascii="Times New Roman" w:eastAsia="David" w:hAnsi="Times New Roman" w:cs="Times New Roman"/>
          <w:spacing w:val="0"/>
          <w:sz w:val="28"/>
          <w:szCs w:val="28"/>
          <w:lang w:val="uk-UA" w:eastAsia="ru-RU"/>
        </w:rPr>
        <w:t>її</w:t>
      </w:r>
      <w:r w:rsidRPr="008A4DC3">
        <w:rPr>
          <w:rStyle w:val="210pt0pt"/>
          <w:rFonts w:ascii="Times New Roman" w:eastAsia="David" w:hAnsi="Times New Roman" w:cs="Times New Roman"/>
          <w:spacing w:val="0"/>
          <w:sz w:val="28"/>
          <w:szCs w:val="28"/>
          <w:lang w:val="uk-UA" w:eastAsia="ru-RU"/>
        </w:rPr>
        <w:t xml:space="preserve"> варіант</w:t>
      </w:r>
      <w:r w:rsidR="00750188">
        <w:rPr>
          <w:rStyle w:val="210pt0pt"/>
          <w:rFonts w:ascii="Times New Roman" w:eastAsia="David" w:hAnsi="Times New Roman" w:cs="Times New Roman"/>
          <w:spacing w:val="0"/>
          <w:sz w:val="28"/>
          <w:szCs w:val="28"/>
          <w:lang w:val="uk-UA" w:eastAsia="ru-RU"/>
        </w:rPr>
        <w:t>а</w:t>
      </w:r>
      <w:r w:rsidRPr="008A4DC3">
        <w:rPr>
          <w:rStyle w:val="210pt0pt"/>
          <w:rFonts w:ascii="Times New Roman" w:eastAsia="David" w:hAnsi="Times New Roman" w:cs="Times New Roman"/>
          <w:spacing w:val="0"/>
          <w:sz w:val="28"/>
          <w:szCs w:val="28"/>
          <w:lang w:val="uk-UA" w:eastAsia="ru-RU"/>
        </w:rPr>
        <w:t xml:space="preserve"> або різновид</w:t>
      </w:r>
      <w:r w:rsidR="00750188">
        <w:rPr>
          <w:rStyle w:val="210pt0pt"/>
          <w:rFonts w:ascii="Times New Roman" w:eastAsia="David" w:hAnsi="Times New Roman" w:cs="Times New Roman"/>
          <w:spacing w:val="0"/>
          <w:sz w:val="28"/>
          <w:szCs w:val="28"/>
          <w:lang w:val="uk-UA" w:eastAsia="ru-RU"/>
        </w:rPr>
        <w:t>у</w:t>
      </w:r>
      <w:r w:rsidRPr="008A4DC3">
        <w:rPr>
          <w:rStyle w:val="210pt0pt"/>
          <w:rFonts w:ascii="Times New Roman" w:eastAsia="David" w:hAnsi="Times New Roman" w:cs="Times New Roman"/>
          <w:spacing w:val="0"/>
          <w:sz w:val="28"/>
          <w:szCs w:val="28"/>
          <w:lang w:val="uk-UA" w:eastAsia="ru-RU"/>
        </w:rPr>
        <w:t xml:space="preserve">, </w:t>
      </w:r>
      <w:r w:rsidR="00750188">
        <w:rPr>
          <w:rStyle w:val="210pt0pt"/>
          <w:rFonts w:ascii="Times New Roman" w:eastAsia="David" w:hAnsi="Times New Roman" w:cs="Times New Roman"/>
          <w:spacing w:val="0"/>
          <w:sz w:val="28"/>
          <w:szCs w:val="28"/>
          <w:lang w:val="uk-UA" w:eastAsia="ru-RU"/>
        </w:rPr>
        <w:t>якому вони віддають перевагу.</w:t>
      </w:r>
    </w:p>
    <w:p w:rsidR="00584EE2" w:rsidRDefault="00584EE2" w:rsidP="00C019D6">
      <w:pPr>
        <w:spacing w:line="360" w:lineRule="auto"/>
        <w:ind w:firstLine="567"/>
        <w:jc w:val="center"/>
        <w:rPr>
          <w:rStyle w:val="20"/>
          <w:lang w:val="uk-UA"/>
        </w:rPr>
      </w:pPr>
    </w:p>
    <w:p w:rsidR="00750188" w:rsidRPr="00CC1EE8" w:rsidRDefault="00584EE2" w:rsidP="00C019D6">
      <w:pPr>
        <w:spacing w:line="360" w:lineRule="auto"/>
        <w:ind w:firstLine="567"/>
        <w:jc w:val="center"/>
        <w:rPr>
          <w:rStyle w:val="20"/>
        </w:rPr>
      </w:pPr>
      <w:bookmarkStart w:id="15" w:name="_Toc183900603"/>
      <w:r>
        <w:rPr>
          <w:rStyle w:val="20"/>
          <w:lang w:val="uk-UA"/>
        </w:rPr>
        <w:t>2</w:t>
      </w:r>
      <w:r w:rsidR="00750188" w:rsidRPr="00C019D6">
        <w:rPr>
          <w:rStyle w:val="20"/>
        </w:rPr>
        <w:t>.</w:t>
      </w:r>
      <w:bookmarkEnd w:id="15"/>
      <w:r w:rsidR="00CC1EE8">
        <w:rPr>
          <w:rStyle w:val="20"/>
          <w:lang w:val="uk-UA"/>
        </w:rPr>
        <w:t>4</w:t>
      </w:r>
      <w:r w:rsidR="00750188">
        <w:rPr>
          <w:rStyle w:val="210pt0pt"/>
          <w:rFonts w:ascii="Times New Roman" w:eastAsia="David" w:hAnsi="Times New Roman" w:cs="Times New Roman"/>
          <w:spacing w:val="0"/>
          <w:sz w:val="28"/>
          <w:szCs w:val="28"/>
          <w:lang w:val="uk-UA" w:eastAsia="ru-RU"/>
        </w:rPr>
        <w:t xml:space="preserve">. </w:t>
      </w:r>
      <w:r w:rsidR="00750188" w:rsidRPr="00CC1EE8">
        <w:rPr>
          <w:rStyle w:val="20"/>
        </w:rPr>
        <w:t xml:space="preserve">Одиниці сегментації мовленнєвого континууму в </w:t>
      </w:r>
      <w:proofErr w:type="gramStart"/>
      <w:r w:rsidR="00750188" w:rsidRPr="00CC1EE8">
        <w:rPr>
          <w:rStyle w:val="20"/>
        </w:rPr>
        <w:t>л</w:t>
      </w:r>
      <w:proofErr w:type="gramEnd"/>
      <w:r w:rsidR="00750188" w:rsidRPr="00CC1EE8">
        <w:rPr>
          <w:rStyle w:val="20"/>
        </w:rPr>
        <w:t>інійному ланцюгу</w:t>
      </w:r>
    </w:p>
    <w:p w:rsidR="00C019D6" w:rsidRDefault="00C019D6" w:rsidP="0086574E">
      <w:pPr>
        <w:spacing w:line="360" w:lineRule="auto"/>
        <w:ind w:firstLine="567"/>
        <w:jc w:val="both"/>
        <w:rPr>
          <w:rStyle w:val="210pt0pt"/>
          <w:rFonts w:ascii="Times New Roman" w:eastAsia="David" w:hAnsi="Times New Roman" w:cs="Times New Roman"/>
          <w:spacing w:val="0"/>
          <w:sz w:val="28"/>
          <w:szCs w:val="28"/>
          <w:lang w:val="uk-UA" w:eastAsia="ru-RU"/>
        </w:rPr>
      </w:pPr>
      <w:r w:rsidRPr="00C019D6">
        <w:rPr>
          <w:rStyle w:val="210pt0pt"/>
          <w:rFonts w:ascii="Times New Roman" w:eastAsia="David" w:hAnsi="Times New Roman" w:cs="Times New Roman"/>
          <w:spacing w:val="0"/>
          <w:sz w:val="28"/>
          <w:szCs w:val="28"/>
          <w:lang w:val="uk-UA" w:eastAsia="ru-RU"/>
        </w:rPr>
        <w:t xml:space="preserve">Просодична підсистема мовної системи є чимось цілим, що </w:t>
      </w:r>
      <w:r>
        <w:rPr>
          <w:rStyle w:val="210pt0pt"/>
          <w:rFonts w:ascii="Times New Roman" w:eastAsia="David" w:hAnsi="Times New Roman" w:cs="Times New Roman"/>
          <w:spacing w:val="0"/>
          <w:sz w:val="28"/>
          <w:szCs w:val="28"/>
          <w:lang w:val="uk-UA" w:eastAsia="ru-RU"/>
        </w:rPr>
        <w:t>містить</w:t>
      </w:r>
      <w:r w:rsidRPr="00C019D6">
        <w:rPr>
          <w:rStyle w:val="210pt0pt"/>
          <w:rFonts w:ascii="Times New Roman" w:eastAsia="David" w:hAnsi="Times New Roman" w:cs="Times New Roman"/>
          <w:spacing w:val="0"/>
          <w:sz w:val="28"/>
          <w:szCs w:val="28"/>
          <w:lang w:val="uk-UA" w:eastAsia="ru-RU"/>
        </w:rPr>
        <w:t xml:space="preserve"> одиниці, </w:t>
      </w:r>
      <w:r>
        <w:rPr>
          <w:rStyle w:val="210pt0pt"/>
          <w:rFonts w:ascii="Times New Roman" w:eastAsia="David" w:hAnsi="Times New Roman" w:cs="Times New Roman"/>
          <w:spacing w:val="0"/>
          <w:sz w:val="28"/>
          <w:szCs w:val="28"/>
          <w:lang w:val="uk-UA" w:eastAsia="ru-RU"/>
        </w:rPr>
        <w:t>які</w:t>
      </w:r>
      <w:r w:rsidRPr="00C019D6">
        <w:rPr>
          <w:rStyle w:val="210pt0pt"/>
          <w:rFonts w:ascii="Times New Roman" w:eastAsia="David" w:hAnsi="Times New Roman" w:cs="Times New Roman"/>
          <w:spacing w:val="0"/>
          <w:sz w:val="28"/>
          <w:szCs w:val="28"/>
          <w:lang w:val="uk-UA" w:eastAsia="ru-RU"/>
        </w:rPr>
        <w:t xml:space="preserve"> знаходяться в синтагматичних і парадигматичних відносинах. Синтагматичними відносинами називають всі види відносин між елементами </w:t>
      </w:r>
      <w:r w:rsidRPr="00C019D6">
        <w:rPr>
          <w:rStyle w:val="210pt0pt"/>
          <w:rFonts w:ascii="Times New Roman" w:eastAsia="David" w:hAnsi="Times New Roman" w:cs="Times New Roman"/>
          <w:spacing w:val="0"/>
          <w:sz w:val="28"/>
          <w:szCs w:val="28"/>
          <w:lang w:val="uk-UA" w:eastAsia="ru-RU"/>
        </w:rPr>
        <w:lastRenderedPageBreak/>
        <w:t xml:space="preserve">в мовному ланцюзі, де кожен елемент займає певну позицію, яка характеризується його функцією в </w:t>
      </w:r>
      <w:r>
        <w:rPr>
          <w:rStyle w:val="210pt0pt"/>
          <w:rFonts w:ascii="Times New Roman" w:eastAsia="David" w:hAnsi="Times New Roman" w:cs="Times New Roman"/>
          <w:spacing w:val="0"/>
          <w:sz w:val="28"/>
          <w:szCs w:val="28"/>
          <w:lang w:val="uk-UA" w:eastAsia="ru-RU"/>
        </w:rPr>
        <w:t>певному</w:t>
      </w:r>
      <w:r w:rsidRPr="00C019D6">
        <w:rPr>
          <w:rStyle w:val="210pt0pt"/>
          <w:rFonts w:ascii="Times New Roman" w:eastAsia="David" w:hAnsi="Times New Roman" w:cs="Times New Roman"/>
          <w:spacing w:val="0"/>
          <w:sz w:val="28"/>
          <w:szCs w:val="28"/>
          <w:lang w:val="uk-UA" w:eastAsia="ru-RU"/>
        </w:rPr>
        <w:t xml:space="preserve"> мовному утворенні та визначається щодо позицій та функцій інших елементів. Парадигматичними вважають відносини між елементами одного й того ж класу, що </w:t>
      </w:r>
      <w:r>
        <w:rPr>
          <w:rStyle w:val="210pt0pt"/>
          <w:rFonts w:ascii="Times New Roman" w:eastAsia="David" w:hAnsi="Times New Roman" w:cs="Times New Roman"/>
          <w:spacing w:val="0"/>
          <w:sz w:val="28"/>
          <w:szCs w:val="28"/>
          <w:lang w:val="uk-UA" w:eastAsia="ru-RU"/>
        </w:rPr>
        <w:t>можуть</w:t>
      </w:r>
      <w:r w:rsidRPr="00C019D6">
        <w:rPr>
          <w:rStyle w:val="210pt0pt"/>
          <w:rFonts w:ascii="Times New Roman" w:eastAsia="David" w:hAnsi="Times New Roman" w:cs="Times New Roman"/>
          <w:spacing w:val="0"/>
          <w:sz w:val="28"/>
          <w:szCs w:val="28"/>
          <w:lang w:val="uk-UA" w:eastAsia="ru-RU"/>
        </w:rPr>
        <w:t xml:space="preserve"> утворювати певну структуру системи. У мовознавстві наголошується, що парадигматичні відносини не лінійні і не використовуються одночасно в потоці </w:t>
      </w:r>
      <w:r>
        <w:rPr>
          <w:rStyle w:val="210pt0pt"/>
          <w:rFonts w:ascii="Times New Roman" w:eastAsia="David" w:hAnsi="Times New Roman" w:cs="Times New Roman"/>
          <w:spacing w:val="0"/>
          <w:sz w:val="28"/>
          <w:szCs w:val="28"/>
          <w:lang w:val="uk-UA" w:eastAsia="ru-RU"/>
        </w:rPr>
        <w:t>мовлення</w:t>
      </w:r>
      <w:r w:rsidRPr="00C019D6">
        <w:rPr>
          <w:rStyle w:val="210pt0pt"/>
          <w:rFonts w:ascii="Times New Roman" w:eastAsia="David" w:hAnsi="Times New Roman" w:cs="Times New Roman"/>
          <w:spacing w:val="0"/>
          <w:sz w:val="28"/>
          <w:szCs w:val="28"/>
          <w:lang w:val="uk-UA" w:eastAsia="ru-RU"/>
        </w:rPr>
        <w:t xml:space="preserve"> (</w:t>
      </w:r>
      <w:r w:rsidRPr="00584EE2">
        <w:rPr>
          <w:rStyle w:val="210pt0pt"/>
          <w:rFonts w:ascii="Times New Roman" w:eastAsia="David" w:hAnsi="Times New Roman" w:cs="Times New Roman"/>
          <w:spacing w:val="0"/>
          <w:sz w:val="28"/>
          <w:szCs w:val="28"/>
          <w:lang w:val="uk-UA" w:eastAsia="ru-RU"/>
        </w:rPr>
        <w:t>Селіванова</w:t>
      </w:r>
      <w:r w:rsidR="00584EE2" w:rsidRPr="00584EE2">
        <w:rPr>
          <w:rStyle w:val="210pt0pt"/>
          <w:rFonts w:ascii="Times New Roman" w:eastAsia="David" w:hAnsi="Times New Roman" w:cs="Times New Roman"/>
          <w:spacing w:val="0"/>
          <w:sz w:val="28"/>
          <w:szCs w:val="28"/>
          <w:lang w:val="uk-UA" w:eastAsia="ru-RU"/>
        </w:rPr>
        <w:t>,</w:t>
      </w:r>
      <w:r w:rsidR="00584EE2">
        <w:rPr>
          <w:rStyle w:val="210pt0pt"/>
          <w:rFonts w:ascii="Times New Roman" w:eastAsia="David" w:hAnsi="Times New Roman" w:cs="Times New Roman"/>
          <w:spacing w:val="0"/>
          <w:sz w:val="28"/>
          <w:szCs w:val="28"/>
          <w:lang w:val="uk-UA" w:eastAsia="ru-RU"/>
        </w:rPr>
        <w:t xml:space="preserve"> 2008</w:t>
      </w:r>
      <w:r w:rsidRPr="00C019D6">
        <w:rPr>
          <w:rStyle w:val="210pt0pt"/>
          <w:rFonts w:ascii="Times New Roman" w:eastAsia="David" w:hAnsi="Times New Roman" w:cs="Times New Roman"/>
          <w:spacing w:val="0"/>
          <w:sz w:val="28"/>
          <w:szCs w:val="28"/>
          <w:lang w:val="uk-UA" w:eastAsia="ru-RU"/>
        </w:rPr>
        <w:t xml:space="preserve">). </w:t>
      </w:r>
    </w:p>
    <w:p w:rsidR="00704C4E" w:rsidRDefault="00C019D6" w:rsidP="0086574E">
      <w:pPr>
        <w:spacing w:line="360" w:lineRule="auto"/>
        <w:ind w:firstLine="567"/>
        <w:jc w:val="both"/>
        <w:rPr>
          <w:rStyle w:val="210pt0pt"/>
          <w:rFonts w:ascii="Times New Roman" w:eastAsia="David" w:hAnsi="Times New Roman" w:cs="Times New Roman"/>
          <w:spacing w:val="0"/>
          <w:sz w:val="28"/>
          <w:szCs w:val="28"/>
          <w:lang w:val="uk-UA" w:eastAsia="ru-RU"/>
        </w:rPr>
      </w:pPr>
      <w:r w:rsidRPr="00C019D6">
        <w:rPr>
          <w:rStyle w:val="210pt0pt"/>
          <w:rFonts w:ascii="Times New Roman" w:eastAsia="David" w:hAnsi="Times New Roman" w:cs="Times New Roman"/>
          <w:spacing w:val="0"/>
          <w:sz w:val="28"/>
          <w:szCs w:val="28"/>
          <w:lang w:val="uk-UA" w:eastAsia="ru-RU"/>
        </w:rPr>
        <w:t xml:space="preserve">Проблемі пошуку просодичної одиниці, що </w:t>
      </w:r>
      <w:r>
        <w:rPr>
          <w:rStyle w:val="210pt0pt"/>
          <w:rFonts w:ascii="Times New Roman" w:eastAsia="David" w:hAnsi="Times New Roman" w:cs="Times New Roman"/>
          <w:spacing w:val="0"/>
          <w:sz w:val="28"/>
          <w:szCs w:val="28"/>
          <w:lang w:val="uk-UA" w:eastAsia="ru-RU"/>
        </w:rPr>
        <w:t>має</w:t>
      </w:r>
      <w:r w:rsidRPr="00C019D6">
        <w:rPr>
          <w:rStyle w:val="210pt0pt"/>
          <w:rFonts w:ascii="Times New Roman" w:eastAsia="David" w:hAnsi="Times New Roman" w:cs="Times New Roman"/>
          <w:spacing w:val="0"/>
          <w:sz w:val="28"/>
          <w:szCs w:val="28"/>
          <w:lang w:val="uk-UA" w:eastAsia="ru-RU"/>
        </w:rPr>
        <w:t xml:space="preserve"> інваріантн</w:t>
      </w:r>
      <w:r>
        <w:rPr>
          <w:rStyle w:val="210pt0pt"/>
          <w:rFonts w:ascii="Times New Roman" w:eastAsia="David" w:hAnsi="Times New Roman" w:cs="Times New Roman"/>
          <w:spacing w:val="0"/>
          <w:sz w:val="28"/>
          <w:szCs w:val="28"/>
          <w:lang w:val="uk-UA" w:eastAsia="ru-RU"/>
        </w:rPr>
        <w:t>і</w:t>
      </w:r>
      <w:r w:rsidRPr="00C019D6">
        <w:rPr>
          <w:rStyle w:val="210pt0pt"/>
          <w:rFonts w:ascii="Times New Roman" w:eastAsia="David" w:hAnsi="Times New Roman" w:cs="Times New Roman"/>
          <w:spacing w:val="0"/>
          <w:sz w:val="28"/>
          <w:szCs w:val="28"/>
          <w:lang w:val="uk-UA" w:eastAsia="ru-RU"/>
        </w:rPr>
        <w:t xml:space="preserve"> та варіативн</w:t>
      </w:r>
      <w:r>
        <w:rPr>
          <w:rStyle w:val="210pt0pt"/>
          <w:rFonts w:ascii="Times New Roman" w:eastAsia="David" w:hAnsi="Times New Roman" w:cs="Times New Roman"/>
          <w:spacing w:val="0"/>
          <w:sz w:val="28"/>
          <w:szCs w:val="28"/>
          <w:lang w:val="uk-UA" w:eastAsia="ru-RU"/>
        </w:rPr>
        <w:t>і</w:t>
      </w:r>
      <w:r w:rsidRPr="00C019D6">
        <w:rPr>
          <w:rStyle w:val="210pt0pt"/>
          <w:rFonts w:ascii="Times New Roman" w:eastAsia="David" w:hAnsi="Times New Roman" w:cs="Times New Roman"/>
          <w:spacing w:val="0"/>
          <w:sz w:val="28"/>
          <w:szCs w:val="28"/>
          <w:lang w:val="uk-UA" w:eastAsia="ru-RU"/>
        </w:rPr>
        <w:t xml:space="preserve"> ознаки, приділяється величезна увага лінгвістів, оскільки ці ознаки визначають статус просодії в системі мови. </w:t>
      </w:r>
      <w:r>
        <w:rPr>
          <w:rStyle w:val="210pt0pt"/>
          <w:rFonts w:ascii="Times New Roman" w:eastAsia="David" w:hAnsi="Times New Roman" w:cs="Times New Roman"/>
          <w:spacing w:val="0"/>
          <w:sz w:val="28"/>
          <w:szCs w:val="28"/>
          <w:lang w:val="uk-UA" w:eastAsia="ru-RU"/>
        </w:rPr>
        <w:t xml:space="preserve">На думку дослідників, </w:t>
      </w:r>
      <w:r w:rsidRPr="00C019D6">
        <w:rPr>
          <w:rStyle w:val="210pt0pt"/>
          <w:rFonts w:ascii="Times New Roman" w:eastAsia="David" w:hAnsi="Times New Roman" w:cs="Times New Roman"/>
          <w:spacing w:val="0"/>
          <w:sz w:val="28"/>
          <w:szCs w:val="28"/>
          <w:lang w:val="uk-UA" w:eastAsia="ru-RU"/>
        </w:rPr>
        <w:t xml:space="preserve">просодія постає як субстанційне поняття, що відноситься до засобів матеріалізації </w:t>
      </w:r>
      <w:r>
        <w:rPr>
          <w:rStyle w:val="210pt0pt"/>
          <w:rFonts w:ascii="Times New Roman" w:eastAsia="David" w:hAnsi="Times New Roman" w:cs="Times New Roman"/>
          <w:spacing w:val="0"/>
          <w:sz w:val="28"/>
          <w:szCs w:val="28"/>
          <w:lang w:val="uk-UA" w:eastAsia="ru-RU"/>
        </w:rPr>
        <w:t xml:space="preserve">озвученого </w:t>
      </w:r>
      <w:r w:rsidRPr="00C019D6">
        <w:rPr>
          <w:rStyle w:val="210pt0pt"/>
          <w:rFonts w:ascii="Times New Roman" w:eastAsia="David" w:hAnsi="Times New Roman" w:cs="Times New Roman"/>
          <w:spacing w:val="0"/>
          <w:sz w:val="28"/>
          <w:szCs w:val="28"/>
          <w:lang w:val="uk-UA" w:eastAsia="ru-RU"/>
        </w:rPr>
        <w:t>мов</w:t>
      </w:r>
      <w:r>
        <w:rPr>
          <w:rStyle w:val="210pt0pt"/>
          <w:rFonts w:ascii="Times New Roman" w:eastAsia="David" w:hAnsi="Times New Roman" w:cs="Times New Roman"/>
          <w:spacing w:val="0"/>
          <w:sz w:val="28"/>
          <w:szCs w:val="28"/>
          <w:lang w:val="uk-UA" w:eastAsia="ru-RU"/>
        </w:rPr>
        <w:t xml:space="preserve">лення </w:t>
      </w:r>
      <w:r w:rsidRPr="00C019D6">
        <w:rPr>
          <w:rStyle w:val="210pt0pt"/>
          <w:rFonts w:ascii="Times New Roman" w:eastAsia="David" w:hAnsi="Times New Roman" w:cs="Times New Roman"/>
          <w:spacing w:val="0"/>
          <w:sz w:val="28"/>
          <w:szCs w:val="28"/>
          <w:lang w:val="uk-UA" w:eastAsia="ru-RU"/>
        </w:rPr>
        <w:t xml:space="preserve">за допомогою трьох акустичних параметрів </w:t>
      </w:r>
      <w:r>
        <w:rPr>
          <w:rStyle w:val="210pt0pt"/>
          <w:rFonts w:ascii="Times New Roman" w:eastAsia="David" w:hAnsi="Times New Roman" w:cs="Times New Roman"/>
          <w:spacing w:val="0"/>
          <w:sz w:val="28"/>
          <w:szCs w:val="28"/>
          <w:lang w:val="uk-UA" w:eastAsia="ru-RU"/>
        </w:rPr>
        <w:t>–</w:t>
      </w:r>
      <w:r w:rsidRPr="00C019D6">
        <w:rPr>
          <w:rStyle w:val="210pt0pt"/>
          <w:rFonts w:ascii="Times New Roman" w:eastAsia="David" w:hAnsi="Times New Roman" w:cs="Times New Roman"/>
          <w:spacing w:val="0"/>
          <w:sz w:val="28"/>
          <w:szCs w:val="28"/>
          <w:lang w:val="uk-UA" w:eastAsia="ru-RU"/>
        </w:rPr>
        <w:t xml:space="preserve"> </w:t>
      </w:r>
      <w:r>
        <w:rPr>
          <w:rStyle w:val="210pt0pt"/>
          <w:rFonts w:ascii="Times New Roman" w:eastAsia="David" w:hAnsi="Times New Roman" w:cs="Times New Roman"/>
          <w:spacing w:val="0"/>
          <w:sz w:val="28"/>
          <w:szCs w:val="28"/>
          <w:lang w:val="uk-UA" w:eastAsia="ru-RU"/>
        </w:rPr>
        <w:t>ЧОТ</w:t>
      </w:r>
      <w:r w:rsidRPr="00C019D6">
        <w:rPr>
          <w:rStyle w:val="210pt0pt"/>
          <w:rFonts w:ascii="Times New Roman" w:eastAsia="David" w:hAnsi="Times New Roman" w:cs="Times New Roman"/>
          <w:spacing w:val="0"/>
          <w:sz w:val="28"/>
          <w:szCs w:val="28"/>
          <w:lang w:val="uk-UA" w:eastAsia="ru-RU"/>
        </w:rPr>
        <w:t>, інтенсивності і тривалості, які служать для реалізації смислової делімітації тексту, фразової акцентуації, семантичної цілісності</w:t>
      </w:r>
      <w:r>
        <w:rPr>
          <w:rStyle w:val="210pt0pt"/>
          <w:rFonts w:ascii="Times New Roman" w:eastAsia="David" w:hAnsi="Times New Roman" w:cs="Times New Roman"/>
          <w:spacing w:val="0"/>
          <w:sz w:val="28"/>
          <w:szCs w:val="28"/>
          <w:lang w:val="uk-UA" w:eastAsia="ru-RU"/>
        </w:rPr>
        <w:t xml:space="preserve"> висловлювання</w:t>
      </w:r>
      <w:r w:rsidRPr="00C019D6">
        <w:rPr>
          <w:rStyle w:val="210pt0pt"/>
          <w:rFonts w:ascii="Times New Roman" w:eastAsia="David" w:hAnsi="Times New Roman" w:cs="Times New Roman"/>
          <w:spacing w:val="0"/>
          <w:sz w:val="28"/>
          <w:szCs w:val="28"/>
          <w:lang w:val="uk-UA" w:eastAsia="ru-RU"/>
        </w:rPr>
        <w:t xml:space="preserve"> (</w:t>
      </w:r>
      <w:r w:rsidRPr="00B55EDD">
        <w:rPr>
          <w:rStyle w:val="210pt0pt"/>
          <w:rFonts w:ascii="Times New Roman" w:eastAsia="David" w:hAnsi="Times New Roman" w:cs="Times New Roman"/>
          <w:spacing w:val="0"/>
          <w:sz w:val="28"/>
          <w:szCs w:val="28"/>
          <w:lang w:val="uk-UA" w:eastAsia="ru-RU"/>
        </w:rPr>
        <w:t>Бровченко, Волошин</w:t>
      </w:r>
      <w:r w:rsidR="00B55EDD">
        <w:rPr>
          <w:rStyle w:val="210pt0pt"/>
          <w:rFonts w:ascii="Times New Roman" w:eastAsia="David" w:hAnsi="Times New Roman" w:cs="Times New Roman"/>
          <w:spacing w:val="0"/>
          <w:sz w:val="28"/>
          <w:szCs w:val="28"/>
          <w:lang w:val="uk-UA" w:eastAsia="ru-RU"/>
        </w:rPr>
        <w:t>, 2011</w:t>
      </w:r>
      <w:r w:rsidRPr="00C019D6">
        <w:rPr>
          <w:rStyle w:val="210pt0pt"/>
          <w:rFonts w:ascii="Times New Roman" w:eastAsia="David" w:hAnsi="Times New Roman" w:cs="Times New Roman"/>
          <w:spacing w:val="0"/>
          <w:sz w:val="28"/>
          <w:szCs w:val="28"/>
          <w:lang w:val="uk-UA" w:eastAsia="ru-RU"/>
        </w:rPr>
        <w:t xml:space="preserve">). Під просодичною одиницею Т. О. Бровченко розуміє семіологічно релевантну одиницю, що визначається тональними, силовими та темпоральними модифікаціями, яка локалізується на будь-якому мовному сегменті та функціонує залежно від інтенції </w:t>
      </w:r>
      <w:r>
        <w:rPr>
          <w:rStyle w:val="210pt0pt"/>
          <w:rFonts w:ascii="Times New Roman" w:eastAsia="David" w:hAnsi="Times New Roman" w:cs="Times New Roman"/>
          <w:spacing w:val="0"/>
          <w:sz w:val="28"/>
          <w:szCs w:val="28"/>
          <w:lang w:val="uk-UA" w:eastAsia="ru-RU"/>
        </w:rPr>
        <w:t>мовця</w:t>
      </w:r>
      <w:r w:rsidRPr="00C019D6">
        <w:rPr>
          <w:rStyle w:val="210pt0pt"/>
          <w:rFonts w:ascii="Times New Roman" w:eastAsia="David" w:hAnsi="Times New Roman" w:cs="Times New Roman"/>
          <w:spacing w:val="0"/>
          <w:sz w:val="28"/>
          <w:szCs w:val="28"/>
          <w:lang w:val="uk-UA" w:eastAsia="ru-RU"/>
        </w:rPr>
        <w:t xml:space="preserve"> (</w:t>
      </w:r>
      <w:r w:rsidRPr="00B55EDD">
        <w:rPr>
          <w:rStyle w:val="210pt0pt"/>
          <w:rFonts w:ascii="Times New Roman" w:eastAsia="David" w:hAnsi="Times New Roman" w:cs="Times New Roman"/>
          <w:spacing w:val="0"/>
          <w:sz w:val="28"/>
          <w:szCs w:val="28"/>
          <w:lang w:val="uk-UA" w:eastAsia="ru-RU"/>
        </w:rPr>
        <w:t>Бровченко</w:t>
      </w:r>
      <w:r w:rsidR="00B55EDD" w:rsidRPr="00B55EDD">
        <w:rPr>
          <w:rStyle w:val="210pt0pt"/>
          <w:rFonts w:ascii="Times New Roman" w:eastAsia="David" w:hAnsi="Times New Roman" w:cs="Times New Roman"/>
          <w:spacing w:val="0"/>
          <w:sz w:val="28"/>
          <w:szCs w:val="28"/>
          <w:lang w:val="uk-UA" w:eastAsia="ru-RU"/>
        </w:rPr>
        <w:t>,</w:t>
      </w:r>
      <w:r w:rsidR="00B55EDD">
        <w:rPr>
          <w:rStyle w:val="210pt0pt"/>
          <w:rFonts w:ascii="Times New Roman" w:eastAsia="David" w:hAnsi="Times New Roman" w:cs="Times New Roman"/>
          <w:spacing w:val="0"/>
          <w:sz w:val="28"/>
          <w:szCs w:val="28"/>
          <w:lang w:val="uk-UA" w:eastAsia="ru-RU"/>
        </w:rPr>
        <w:t xml:space="preserve"> 1979</w:t>
      </w:r>
      <w:r w:rsidRPr="00C019D6">
        <w:rPr>
          <w:rStyle w:val="210pt0pt"/>
          <w:rFonts w:ascii="Times New Roman" w:eastAsia="David" w:hAnsi="Times New Roman" w:cs="Times New Roman"/>
          <w:spacing w:val="0"/>
          <w:sz w:val="28"/>
          <w:szCs w:val="28"/>
          <w:lang w:val="uk-UA" w:eastAsia="ru-RU"/>
        </w:rPr>
        <w:t xml:space="preserve">). Як явище абстрактне, просодична одиниця у свідомості </w:t>
      </w:r>
      <w:r>
        <w:rPr>
          <w:rStyle w:val="210pt0pt"/>
          <w:rFonts w:ascii="Times New Roman" w:eastAsia="David" w:hAnsi="Times New Roman" w:cs="Times New Roman"/>
          <w:spacing w:val="0"/>
          <w:sz w:val="28"/>
          <w:szCs w:val="28"/>
          <w:lang w:val="uk-UA" w:eastAsia="ru-RU"/>
        </w:rPr>
        <w:t>мовця</w:t>
      </w:r>
      <w:r w:rsidRPr="00C019D6">
        <w:rPr>
          <w:rStyle w:val="210pt0pt"/>
          <w:rFonts w:ascii="Times New Roman" w:eastAsia="David" w:hAnsi="Times New Roman" w:cs="Times New Roman"/>
          <w:spacing w:val="0"/>
          <w:sz w:val="28"/>
          <w:szCs w:val="28"/>
          <w:lang w:val="uk-UA" w:eastAsia="ru-RU"/>
        </w:rPr>
        <w:t xml:space="preserve"> існує у вигляді просодичного інваріанту, що виконує лінгвістичну функцію в процесі кодування та декодування мов</w:t>
      </w:r>
      <w:r w:rsidR="00704C4E">
        <w:rPr>
          <w:rStyle w:val="210pt0pt"/>
          <w:rFonts w:ascii="Times New Roman" w:eastAsia="David" w:hAnsi="Times New Roman" w:cs="Times New Roman"/>
          <w:spacing w:val="0"/>
          <w:sz w:val="28"/>
          <w:szCs w:val="28"/>
          <w:lang w:val="uk-UA" w:eastAsia="ru-RU"/>
        </w:rPr>
        <w:t>лення</w:t>
      </w:r>
      <w:r w:rsidRPr="00C019D6">
        <w:rPr>
          <w:rStyle w:val="210pt0pt"/>
          <w:rFonts w:ascii="Times New Roman" w:eastAsia="David" w:hAnsi="Times New Roman" w:cs="Times New Roman"/>
          <w:spacing w:val="0"/>
          <w:sz w:val="28"/>
          <w:szCs w:val="28"/>
          <w:lang w:val="uk-UA" w:eastAsia="ru-RU"/>
        </w:rPr>
        <w:t>. Вивчаючи специфіку смислового кодування та декодування іншомовної мов</w:t>
      </w:r>
      <w:r w:rsidR="00704C4E">
        <w:rPr>
          <w:rStyle w:val="210pt0pt"/>
          <w:rFonts w:ascii="Times New Roman" w:eastAsia="David" w:hAnsi="Times New Roman" w:cs="Times New Roman"/>
          <w:spacing w:val="0"/>
          <w:sz w:val="28"/>
          <w:szCs w:val="28"/>
          <w:lang w:val="uk-UA" w:eastAsia="ru-RU"/>
        </w:rPr>
        <w:t>лення</w:t>
      </w:r>
      <w:r w:rsidRPr="00C019D6">
        <w:rPr>
          <w:rStyle w:val="210pt0pt"/>
          <w:rFonts w:ascii="Times New Roman" w:eastAsia="David" w:hAnsi="Times New Roman" w:cs="Times New Roman"/>
          <w:spacing w:val="0"/>
          <w:sz w:val="28"/>
          <w:szCs w:val="28"/>
          <w:lang w:val="uk-UA" w:eastAsia="ru-RU"/>
        </w:rPr>
        <w:t>, І. В. Сиваченко виділяє вимовний інваріант – «просодо-семантему», яка є єдністю семантичного компонента, конкретних просодичних ознак (насамперед</w:t>
      </w:r>
      <w:r w:rsidR="00704C4E">
        <w:rPr>
          <w:rStyle w:val="210pt0pt"/>
          <w:rFonts w:ascii="Times New Roman" w:eastAsia="David" w:hAnsi="Times New Roman" w:cs="Times New Roman"/>
          <w:spacing w:val="0"/>
          <w:sz w:val="28"/>
          <w:szCs w:val="28"/>
          <w:lang w:val="uk-UA" w:eastAsia="ru-RU"/>
        </w:rPr>
        <w:t>,</w:t>
      </w:r>
      <w:r w:rsidRPr="00C019D6">
        <w:rPr>
          <w:rStyle w:val="210pt0pt"/>
          <w:rFonts w:ascii="Times New Roman" w:eastAsia="David" w:hAnsi="Times New Roman" w:cs="Times New Roman"/>
          <w:spacing w:val="0"/>
          <w:sz w:val="28"/>
          <w:szCs w:val="28"/>
          <w:lang w:val="uk-UA" w:eastAsia="ru-RU"/>
        </w:rPr>
        <w:t xml:space="preserve"> мелодійних</w:t>
      </w:r>
      <w:r w:rsidR="00704C4E">
        <w:rPr>
          <w:rStyle w:val="210pt0pt"/>
          <w:rFonts w:ascii="Times New Roman" w:eastAsia="David" w:hAnsi="Times New Roman" w:cs="Times New Roman"/>
          <w:spacing w:val="0"/>
          <w:sz w:val="28"/>
          <w:szCs w:val="28"/>
          <w:lang w:val="uk-UA" w:eastAsia="ru-RU"/>
        </w:rPr>
        <w:t>,</w:t>
      </w:r>
      <w:r w:rsidRPr="00C019D6">
        <w:rPr>
          <w:rStyle w:val="210pt0pt"/>
          <w:rFonts w:ascii="Times New Roman" w:eastAsia="David" w:hAnsi="Times New Roman" w:cs="Times New Roman"/>
          <w:spacing w:val="0"/>
          <w:sz w:val="28"/>
          <w:szCs w:val="28"/>
          <w:lang w:val="uk-UA" w:eastAsia="ru-RU"/>
        </w:rPr>
        <w:t xml:space="preserve"> у часі) та виділеного просодичними засобами мов</w:t>
      </w:r>
      <w:r w:rsidR="00704C4E">
        <w:rPr>
          <w:rStyle w:val="210pt0pt"/>
          <w:rFonts w:ascii="Times New Roman" w:eastAsia="David" w:hAnsi="Times New Roman" w:cs="Times New Roman"/>
          <w:spacing w:val="0"/>
          <w:sz w:val="28"/>
          <w:szCs w:val="28"/>
          <w:lang w:val="uk-UA" w:eastAsia="ru-RU"/>
        </w:rPr>
        <w:t>леннєвого</w:t>
      </w:r>
      <w:r w:rsidRPr="00C019D6">
        <w:rPr>
          <w:rStyle w:val="210pt0pt"/>
          <w:rFonts w:ascii="Times New Roman" w:eastAsia="David" w:hAnsi="Times New Roman" w:cs="Times New Roman"/>
          <w:spacing w:val="0"/>
          <w:sz w:val="28"/>
          <w:szCs w:val="28"/>
          <w:lang w:val="uk-UA" w:eastAsia="ru-RU"/>
        </w:rPr>
        <w:t xml:space="preserve"> сегменту висловлювання (</w:t>
      </w:r>
      <w:r w:rsidRPr="002B6547">
        <w:rPr>
          <w:rStyle w:val="210pt0pt"/>
          <w:rFonts w:ascii="Times New Roman" w:eastAsia="David" w:hAnsi="Times New Roman" w:cs="Times New Roman"/>
          <w:spacing w:val="0"/>
          <w:sz w:val="28"/>
          <w:szCs w:val="28"/>
          <w:lang w:val="uk-UA" w:eastAsia="ru-RU"/>
        </w:rPr>
        <w:t>Сіваченко</w:t>
      </w:r>
      <w:r w:rsidR="00B55EDD" w:rsidRPr="002B6547">
        <w:rPr>
          <w:rStyle w:val="210pt0pt"/>
          <w:rFonts w:ascii="Times New Roman" w:eastAsia="David" w:hAnsi="Times New Roman" w:cs="Times New Roman"/>
          <w:spacing w:val="0"/>
          <w:sz w:val="28"/>
          <w:szCs w:val="28"/>
          <w:lang w:val="uk-UA" w:eastAsia="ru-RU"/>
        </w:rPr>
        <w:t>, 202</w:t>
      </w:r>
      <w:r w:rsidR="002B6547" w:rsidRPr="002B6547">
        <w:rPr>
          <w:rStyle w:val="210pt0pt"/>
          <w:rFonts w:ascii="Times New Roman" w:eastAsia="David" w:hAnsi="Times New Roman" w:cs="Times New Roman"/>
          <w:spacing w:val="0"/>
          <w:sz w:val="28"/>
          <w:szCs w:val="28"/>
          <w:lang w:val="uk-UA" w:eastAsia="ru-RU"/>
        </w:rPr>
        <w:t>1</w:t>
      </w:r>
      <w:r w:rsidRPr="00C019D6">
        <w:rPr>
          <w:rStyle w:val="210pt0pt"/>
          <w:rFonts w:ascii="Times New Roman" w:eastAsia="David" w:hAnsi="Times New Roman" w:cs="Times New Roman"/>
          <w:spacing w:val="0"/>
          <w:sz w:val="28"/>
          <w:szCs w:val="28"/>
          <w:lang w:val="uk-UA" w:eastAsia="ru-RU"/>
        </w:rPr>
        <w:t>). Просодичні одиниці функціонують у мов</w:t>
      </w:r>
      <w:r w:rsidR="00704C4E">
        <w:rPr>
          <w:rStyle w:val="210pt0pt"/>
          <w:rFonts w:ascii="Times New Roman" w:eastAsia="David" w:hAnsi="Times New Roman" w:cs="Times New Roman"/>
          <w:spacing w:val="0"/>
          <w:sz w:val="28"/>
          <w:szCs w:val="28"/>
          <w:lang w:val="uk-UA" w:eastAsia="ru-RU"/>
        </w:rPr>
        <w:t>ленні</w:t>
      </w:r>
      <w:r w:rsidRPr="00C019D6">
        <w:rPr>
          <w:rStyle w:val="210pt0pt"/>
          <w:rFonts w:ascii="Times New Roman" w:eastAsia="David" w:hAnsi="Times New Roman" w:cs="Times New Roman"/>
          <w:spacing w:val="0"/>
          <w:sz w:val="28"/>
          <w:szCs w:val="28"/>
          <w:lang w:val="uk-UA" w:eastAsia="ru-RU"/>
        </w:rPr>
        <w:t xml:space="preserve">, вступаючи як у парадигматичні відносини шляхом передачі значення </w:t>
      </w:r>
      <w:r w:rsidR="00704C4E">
        <w:rPr>
          <w:rStyle w:val="210pt0pt"/>
          <w:rFonts w:ascii="Times New Roman" w:eastAsia="David" w:hAnsi="Times New Roman" w:cs="Times New Roman"/>
          <w:spacing w:val="0"/>
          <w:sz w:val="28"/>
          <w:szCs w:val="28"/>
          <w:lang w:val="uk-UA" w:eastAsia="ru-RU"/>
        </w:rPr>
        <w:t>цієї</w:t>
      </w:r>
      <w:r w:rsidRPr="00C019D6">
        <w:rPr>
          <w:rStyle w:val="210pt0pt"/>
          <w:rFonts w:ascii="Times New Roman" w:eastAsia="David" w:hAnsi="Times New Roman" w:cs="Times New Roman"/>
          <w:spacing w:val="0"/>
          <w:sz w:val="28"/>
          <w:szCs w:val="28"/>
          <w:lang w:val="uk-UA" w:eastAsia="ru-RU"/>
        </w:rPr>
        <w:t xml:space="preserve"> одиниці через варіювання, так і синтагматичні за допомогою інтеграції або сегментації мов</w:t>
      </w:r>
      <w:r w:rsidR="00704C4E">
        <w:rPr>
          <w:rStyle w:val="210pt0pt"/>
          <w:rFonts w:ascii="Times New Roman" w:eastAsia="David" w:hAnsi="Times New Roman" w:cs="Times New Roman"/>
          <w:spacing w:val="0"/>
          <w:sz w:val="28"/>
          <w:szCs w:val="28"/>
          <w:lang w:val="uk-UA" w:eastAsia="ru-RU"/>
        </w:rPr>
        <w:t>леннєвого</w:t>
      </w:r>
      <w:r w:rsidRPr="00C019D6">
        <w:rPr>
          <w:rStyle w:val="210pt0pt"/>
          <w:rFonts w:ascii="Times New Roman" w:eastAsia="David" w:hAnsi="Times New Roman" w:cs="Times New Roman"/>
          <w:spacing w:val="0"/>
          <w:sz w:val="28"/>
          <w:szCs w:val="28"/>
          <w:lang w:val="uk-UA" w:eastAsia="ru-RU"/>
        </w:rPr>
        <w:t xml:space="preserve"> континууму. У плані синтагматики звернемося до розгляду сегментації мов</w:t>
      </w:r>
      <w:r w:rsidR="00704C4E">
        <w:rPr>
          <w:rStyle w:val="210pt0pt"/>
          <w:rFonts w:ascii="Times New Roman" w:eastAsia="David" w:hAnsi="Times New Roman" w:cs="Times New Roman"/>
          <w:spacing w:val="0"/>
          <w:sz w:val="28"/>
          <w:szCs w:val="28"/>
          <w:lang w:val="uk-UA" w:eastAsia="ru-RU"/>
        </w:rPr>
        <w:t>леннєвого</w:t>
      </w:r>
      <w:r w:rsidRPr="00C019D6">
        <w:rPr>
          <w:rStyle w:val="210pt0pt"/>
          <w:rFonts w:ascii="Times New Roman" w:eastAsia="David" w:hAnsi="Times New Roman" w:cs="Times New Roman"/>
          <w:spacing w:val="0"/>
          <w:sz w:val="28"/>
          <w:szCs w:val="28"/>
          <w:lang w:val="uk-UA" w:eastAsia="ru-RU"/>
        </w:rPr>
        <w:t xml:space="preserve"> ланцюга. </w:t>
      </w:r>
    </w:p>
    <w:p w:rsidR="00704C4E" w:rsidRDefault="00C019D6" w:rsidP="00C73D44">
      <w:pPr>
        <w:widowControl w:val="0"/>
        <w:spacing w:line="360" w:lineRule="auto"/>
        <w:ind w:firstLine="567"/>
        <w:jc w:val="both"/>
        <w:rPr>
          <w:rStyle w:val="210pt0pt"/>
          <w:rFonts w:ascii="Times New Roman" w:eastAsia="David" w:hAnsi="Times New Roman" w:cs="Times New Roman"/>
          <w:spacing w:val="0"/>
          <w:sz w:val="28"/>
          <w:szCs w:val="28"/>
          <w:lang w:val="uk-UA" w:eastAsia="ru-RU"/>
        </w:rPr>
      </w:pPr>
      <w:r w:rsidRPr="00C019D6">
        <w:rPr>
          <w:rStyle w:val="210pt0pt"/>
          <w:rFonts w:ascii="Times New Roman" w:eastAsia="David" w:hAnsi="Times New Roman" w:cs="Times New Roman"/>
          <w:spacing w:val="0"/>
          <w:sz w:val="28"/>
          <w:szCs w:val="28"/>
          <w:lang w:val="uk-UA" w:eastAsia="ru-RU"/>
        </w:rPr>
        <w:lastRenderedPageBreak/>
        <w:t>Мов</w:t>
      </w:r>
      <w:r w:rsidR="00704C4E">
        <w:rPr>
          <w:rStyle w:val="210pt0pt"/>
          <w:rFonts w:ascii="Times New Roman" w:eastAsia="David" w:hAnsi="Times New Roman" w:cs="Times New Roman"/>
          <w:spacing w:val="0"/>
          <w:sz w:val="28"/>
          <w:szCs w:val="28"/>
          <w:lang w:val="uk-UA" w:eastAsia="ru-RU"/>
        </w:rPr>
        <w:t>леннєвий</w:t>
      </w:r>
      <w:r w:rsidRPr="00C019D6">
        <w:rPr>
          <w:rStyle w:val="210pt0pt"/>
          <w:rFonts w:ascii="Times New Roman" w:eastAsia="David" w:hAnsi="Times New Roman" w:cs="Times New Roman"/>
          <w:spacing w:val="0"/>
          <w:sz w:val="28"/>
          <w:szCs w:val="28"/>
          <w:lang w:val="uk-UA" w:eastAsia="ru-RU"/>
        </w:rPr>
        <w:t xml:space="preserve"> континуум є ієрархічною системою, що складається з певних елементів, квантів різної протяжності (</w:t>
      </w:r>
      <w:r w:rsidRPr="00B55EDD">
        <w:rPr>
          <w:rStyle w:val="210pt0pt"/>
          <w:rFonts w:ascii="Times New Roman" w:eastAsia="David" w:hAnsi="Times New Roman" w:cs="Times New Roman"/>
          <w:spacing w:val="0"/>
          <w:sz w:val="28"/>
          <w:szCs w:val="28"/>
          <w:lang w:val="uk-UA" w:eastAsia="ru-RU"/>
        </w:rPr>
        <w:t>Бровченко, Волошин</w:t>
      </w:r>
      <w:r w:rsidR="00B55EDD" w:rsidRPr="00B55EDD">
        <w:rPr>
          <w:rStyle w:val="210pt0pt"/>
          <w:rFonts w:ascii="Times New Roman" w:eastAsia="David" w:hAnsi="Times New Roman" w:cs="Times New Roman"/>
          <w:spacing w:val="0"/>
          <w:sz w:val="28"/>
          <w:szCs w:val="28"/>
          <w:lang w:val="uk-UA" w:eastAsia="ru-RU"/>
        </w:rPr>
        <w:t>, 2011</w:t>
      </w:r>
      <w:r w:rsidRPr="00B55EDD">
        <w:rPr>
          <w:rStyle w:val="210pt0pt"/>
          <w:rFonts w:ascii="Times New Roman" w:eastAsia="David" w:hAnsi="Times New Roman" w:cs="Times New Roman"/>
          <w:spacing w:val="0"/>
          <w:sz w:val="28"/>
          <w:szCs w:val="28"/>
          <w:lang w:val="uk-UA" w:eastAsia="ru-RU"/>
        </w:rPr>
        <w:t>; Петлюченко</w:t>
      </w:r>
      <w:r w:rsidR="00B55EDD" w:rsidRPr="00B55EDD">
        <w:rPr>
          <w:rStyle w:val="210pt0pt"/>
          <w:rFonts w:ascii="Times New Roman" w:eastAsia="David" w:hAnsi="Times New Roman" w:cs="Times New Roman"/>
          <w:spacing w:val="0"/>
          <w:sz w:val="28"/>
          <w:szCs w:val="28"/>
          <w:lang w:val="uk-UA" w:eastAsia="ru-RU"/>
        </w:rPr>
        <w:t>, 2009</w:t>
      </w:r>
      <w:r w:rsidRPr="00C019D6">
        <w:rPr>
          <w:rStyle w:val="210pt0pt"/>
          <w:rFonts w:ascii="Times New Roman" w:eastAsia="David" w:hAnsi="Times New Roman" w:cs="Times New Roman"/>
          <w:spacing w:val="0"/>
          <w:sz w:val="28"/>
          <w:szCs w:val="28"/>
          <w:lang w:val="uk-UA" w:eastAsia="ru-RU"/>
        </w:rPr>
        <w:t>). Розділяючи точку зору Т. О. Бровченка зазначимо, що членування мов</w:t>
      </w:r>
      <w:r w:rsidR="00704C4E">
        <w:rPr>
          <w:rStyle w:val="210pt0pt"/>
          <w:rFonts w:ascii="Times New Roman" w:eastAsia="David" w:hAnsi="Times New Roman" w:cs="Times New Roman"/>
          <w:spacing w:val="0"/>
          <w:sz w:val="28"/>
          <w:szCs w:val="28"/>
          <w:lang w:val="uk-UA" w:eastAsia="ru-RU"/>
        </w:rPr>
        <w:t>лення</w:t>
      </w:r>
      <w:r w:rsidRPr="00C019D6">
        <w:rPr>
          <w:rStyle w:val="210pt0pt"/>
          <w:rFonts w:ascii="Times New Roman" w:eastAsia="David" w:hAnsi="Times New Roman" w:cs="Times New Roman"/>
          <w:spacing w:val="0"/>
          <w:sz w:val="28"/>
          <w:szCs w:val="28"/>
          <w:lang w:val="uk-UA" w:eastAsia="ru-RU"/>
        </w:rPr>
        <w:t xml:space="preserve"> </w:t>
      </w:r>
      <w:r w:rsidR="00704C4E">
        <w:rPr>
          <w:rStyle w:val="210pt0pt"/>
          <w:rFonts w:ascii="Times New Roman" w:eastAsia="David" w:hAnsi="Times New Roman" w:cs="Times New Roman"/>
          <w:spacing w:val="0"/>
          <w:sz w:val="28"/>
          <w:szCs w:val="28"/>
          <w:lang w:val="uk-UA" w:eastAsia="ru-RU"/>
        </w:rPr>
        <w:t>містить</w:t>
      </w:r>
      <w:r w:rsidRPr="00C019D6">
        <w:rPr>
          <w:rStyle w:val="210pt0pt"/>
          <w:rFonts w:ascii="Times New Roman" w:eastAsia="David" w:hAnsi="Times New Roman" w:cs="Times New Roman"/>
          <w:spacing w:val="0"/>
          <w:sz w:val="28"/>
          <w:szCs w:val="28"/>
          <w:lang w:val="uk-UA" w:eastAsia="ru-RU"/>
        </w:rPr>
        <w:t xml:space="preserve"> дві диференційовані ознаки – квантування та сегментацію (делімітацію), які характеризуються принциповою відмінністю. Сегментація мов</w:t>
      </w:r>
      <w:r w:rsidR="00704C4E">
        <w:rPr>
          <w:rStyle w:val="210pt0pt"/>
          <w:rFonts w:ascii="Times New Roman" w:eastAsia="David" w:hAnsi="Times New Roman" w:cs="Times New Roman"/>
          <w:spacing w:val="0"/>
          <w:sz w:val="28"/>
          <w:szCs w:val="28"/>
          <w:lang w:val="uk-UA" w:eastAsia="ru-RU"/>
        </w:rPr>
        <w:t>лення</w:t>
      </w:r>
      <w:r w:rsidRPr="00C019D6">
        <w:rPr>
          <w:rStyle w:val="210pt0pt"/>
          <w:rFonts w:ascii="Times New Roman" w:eastAsia="David" w:hAnsi="Times New Roman" w:cs="Times New Roman"/>
          <w:spacing w:val="0"/>
          <w:sz w:val="28"/>
          <w:szCs w:val="28"/>
          <w:lang w:val="uk-UA" w:eastAsia="ru-RU"/>
        </w:rPr>
        <w:t xml:space="preserve"> здійснюється за рахунок встановлення </w:t>
      </w:r>
      <w:r w:rsidR="00704C4E">
        <w:rPr>
          <w:rStyle w:val="210pt0pt"/>
          <w:rFonts w:ascii="Times New Roman" w:eastAsia="David" w:hAnsi="Times New Roman" w:cs="Times New Roman"/>
          <w:spacing w:val="0"/>
          <w:sz w:val="28"/>
          <w:szCs w:val="28"/>
          <w:lang w:val="uk-UA" w:eastAsia="ru-RU"/>
        </w:rPr>
        <w:t>меж</w:t>
      </w:r>
      <w:r w:rsidRPr="00C019D6">
        <w:rPr>
          <w:rStyle w:val="210pt0pt"/>
          <w:rFonts w:ascii="Times New Roman" w:eastAsia="David" w:hAnsi="Times New Roman" w:cs="Times New Roman"/>
          <w:spacing w:val="0"/>
          <w:sz w:val="28"/>
          <w:szCs w:val="28"/>
          <w:lang w:val="uk-UA" w:eastAsia="ru-RU"/>
        </w:rPr>
        <w:t xml:space="preserve"> мовни</w:t>
      </w:r>
      <w:r w:rsidR="00704C4E">
        <w:rPr>
          <w:rStyle w:val="210pt0pt"/>
          <w:rFonts w:ascii="Times New Roman" w:eastAsia="David" w:hAnsi="Times New Roman" w:cs="Times New Roman"/>
          <w:spacing w:val="0"/>
          <w:sz w:val="28"/>
          <w:szCs w:val="28"/>
          <w:lang w:val="uk-UA" w:eastAsia="ru-RU"/>
        </w:rPr>
        <w:t>х сегментів</w:t>
      </w:r>
      <w:r w:rsidRPr="00C019D6">
        <w:rPr>
          <w:rStyle w:val="210pt0pt"/>
          <w:rFonts w:ascii="Times New Roman" w:eastAsia="David" w:hAnsi="Times New Roman" w:cs="Times New Roman"/>
          <w:spacing w:val="0"/>
          <w:sz w:val="28"/>
          <w:szCs w:val="28"/>
          <w:lang w:val="uk-UA" w:eastAsia="ru-RU"/>
        </w:rPr>
        <w:t xml:space="preserve">, а при слуховому квантуванні акцент робиться на </w:t>
      </w:r>
      <w:r w:rsidR="00704C4E">
        <w:rPr>
          <w:rStyle w:val="210pt0pt"/>
          <w:rFonts w:ascii="Times New Roman" w:eastAsia="David" w:hAnsi="Times New Roman" w:cs="Times New Roman"/>
          <w:spacing w:val="0"/>
          <w:sz w:val="28"/>
          <w:szCs w:val="28"/>
          <w:lang w:val="uk-UA" w:eastAsia="ru-RU"/>
        </w:rPr>
        <w:t>виокремлю ванні сталої</w:t>
      </w:r>
      <w:r w:rsidRPr="00C019D6">
        <w:rPr>
          <w:rStyle w:val="210pt0pt"/>
          <w:rFonts w:ascii="Times New Roman" w:eastAsia="David" w:hAnsi="Times New Roman" w:cs="Times New Roman"/>
          <w:spacing w:val="0"/>
          <w:sz w:val="28"/>
          <w:szCs w:val="28"/>
          <w:lang w:val="uk-UA" w:eastAsia="ru-RU"/>
        </w:rPr>
        <w:t xml:space="preserve"> </w:t>
      </w:r>
      <w:r w:rsidR="00704C4E">
        <w:rPr>
          <w:rStyle w:val="210pt0pt"/>
          <w:rFonts w:ascii="Times New Roman" w:eastAsia="David" w:hAnsi="Times New Roman" w:cs="Times New Roman"/>
          <w:spacing w:val="0"/>
          <w:sz w:val="28"/>
          <w:szCs w:val="28"/>
          <w:lang w:val="uk-UA" w:eastAsia="ru-RU"/>
        </w:rPr>
        <w:t xml:space="preserve">повторюваної </w:t>
      </w:r>
      <w:r w:rsidRPr="00C019D6">
        <w:rPr>
          <w:rStyle w:val="210pt0pt"/>
          <w:rFonts w:ascii="Times New Roman" w:eastAsia="David" w:hAnsi="Times New Roman" w:cs="Times New Roman"/>
          <w:spacing w:val="0"/>
          <w:sz w:val="28"/>
          <w:szCs w:val="28"/>
          <w:lang w:val="uk-UA" w:eastAsia="ru-RU"/>
        </w:rPr>
        <w:t>мов</w:t>
      </w:r>
      <w:r w:rsidR="00704C4E">
        <w:rPr>
          <w:rStyle w:val="210pt0pt"/>
          <w:rFonts w:ascii="Times New Roman" w:eastAsia="David" w:hAnsi="Times New Roman" w:cs="Times New Roman"/>
          <w:spacing w:val="0"/>
          <w:sz w:val="28"/>
          <w:szCs w:val="28"/>
          <w:lang w:val="uk-UA" w:eastAsia="ru-RU"/>
        </w:rPr>
        <w:t>леннєвої</w:t>
      </w:r>
      <w:r w:rsidRPr="00C019D6">
        <w:rPr>
          <w:rStyle w:val="210pt0pt"/>
          <w:rFonts w:ascii="Times New Roman" w:eastAsia="David" w:hAnsi="Times New Roman" w:cs="Times New Roman"/>
          <w:spacing w:val="0"/>
          <w:sz w:val="28"/>
          <w:szCs w:val="28"/>
          <w:lang w:val="uk-UA" w:eastAsia="ru-RU"/>
        </w:rPr>
        <w:t xml:space="preserve"> структури, межі якої невизначен</w:t>
      </w:r>
      <w:r w:rsidR="00704C4E">
        <w:rPr>
          <w:rStyle w:val="210pt0pt"/>
          <w:rFonts w:ascii="Times New Roman" w:eastAsia="David" w:hAnsi="Times New Roman" w:cs="Times New Roman"/>
          <w:spacing w:val="0"/>
          <w:sz w:val="28"/>
          <w:szCs w:val="28"/>
          <w:lang w:val="uk-UA" w:eastAsia="ru-RU"/>
        </w:rPr>
        <w:t>і</w:t>
      </w:r>
      <w:r w:rsidRPr="00C019D6">
        <w:rPr>
          <w:rStyle w:val="210pt0pt"/>
          <w:rFonts w:ascii="Times New Roman" w:eastAsia="David" w:hAnsi="Times New Roman" w:cs="Times New Roman"/>
          <w:spacing w:val="0"/>
          <w:sz w:val="28"/>
          <w:szCs w:val="28"/>
          <w:lang w:val="uk-UA" w:eastAsia="ru-RU"/>
        </w:rPr>
        <w:t>. У роботах, присвячених сегментації мов</w:t>
      </w:r>
      <w:r w:rsidR="00704C4E">
        <w:rPr>
          <w:rStyle w:val="210pt0pt"/>
          <w:rFonts w:ascii="Times New Roman" w:eastAsia="David" w:hAnsi="Times New Roman" w:cs="Times New Roman"/>
          <w:spacing w:val="0"/>
          <w:sz w:val="28"/>
          <w:szCs w:val="28"/>
          <w:lang w:val="uk-UA" w:eastAsia="ru-RU"/>
        </w:rPr>
        <w:t>леннє</w:t>
      </w:r>
      <w:r w:rsidRPr="00C019D6">
        <w:rPr>
          <w:rStyle w:val="210pt0pt"/>
          <w:rFonts w:ascii="Times New Roman" w:eastAsia="David" w:hAnsi="Times New Roman" w:cs="Times New Roman"/>
          <w:spacing w:val="0"/>
          <w:sz w:val="28"/>
          <w:szCs w:val="28"/>
          <w:lang w:val="uk-UA" w:eastAsia="ru-RU"/>
        </w:rPr>
        <w:t>ного потоку, виділяють мікро-, медіа- та макросегментацію, відносячи до останньої ритмічні групи, синтагми, фрази, надфра</w:t>
      </w:r>
      <w:r w:rsidR="00704C4E">
        <w:rPr>
          <w:rStyle w:val="210pt0pt"/>
          <w:rFonts w:ascii="Times New Roman" w:eastAsia="David" w:hAnsi="Times New Roman" w:cs="Times New Roman"/>
          <w:spacing w:val="0"/>
          <w:sz w:val="28"/>
          <w:szCs w:val="28"/>
          <w:lang w:val="uk-UA" w:eastAsia="ru-RU"/>
        </w:rPr>
        <w:t>н</w:t>
      </w:r>
      <w:r w:rsidRPr="00C019D6">
        <w:rPr>
          <w:rStyle w:val="210pt0pt"/>
          <w:rFonts w:ascii="Times New Roman" w:eastAsia="David" w:hAnsi="Times New Roman" w:cs="Times New Roman"/>
          <w:spacing w:val="0"/>
          <w:sz w:val="28"/>
          <w:szCs w:val="28"/>
          <w:lang w:val="uk-UA" w:eastAsia="ru-RU"/>
        </w:rPr>
        <w:t xml:space="preserve">і єдності, фоноабзаци та тексти. Значимість процесу делімітації </w:t>
      </w:r>
      <w:r w:rsidR="00704C4E">
        <w:rPr>
          <w:rStyle w:val="210pt0pt"/>
          <w:rFonts w:ascii="Times New Roman" w:eastAsia="David" w:hAnsi="Times New Roman" w:cs="Times New Roman"/>
          <w:spacing w:val="0"/>
          <w:sz w:val="28"/>
          <w:szCs w:val="28"/>
          <w:lang w:val="uk-UA" w:eastAsia="ru-RU"/>
        </w:rPr>
        <w:t>мовлення</w:t>
      </w:r>
      <w:r w:rsidRPr="00C019D6">
        <w:rPr>
          <w:rStyle w:val="210pt0pt"/>
          <w:rFonts w:ascii="Times New Roman" w:eastAsia="David" w:hAnsi="Times New Roman" w:cs="Times New Roman"/>
          <w:spacing w:val="0"/>
          <w:sz w:val="28"/>
          <w:szCs w:val="28"/>
          <w:lang w:val="uk-UA" w:eastAsia="ru-RU"/>
        </w:rPr>
        <w:t xml:space="preserve"> лише на рівні макросегментації у тому, що її неправильна реалізація призводить до спотворення сенсу висловлювання. </w:t>
      </w:r>
    </w:p>
    <w:p w:rsidR="00816F07" w:rsidRDefault="00C019D6" w:rsidP="00C73D44">
      <w:pPr>
        <w:widowControl w:val="0"/>
        <w:spacing w:line="360" w:lineRule="auto"/>
        <w:ind w:firstLine="567"/>
        <w:jc w:val="both"/>
        <w:rPr>
          <w:rStyle w:val="210pt0pt"/>
          <w:rFonts w:ascii="Times New Roman" w:eastAsia="David" w:hAnsi="Times New Roman" w:cs="Times New Roman"/>
          <w:spacing w:val="0"/>
          <w:sz w:val="28"/>
          <w:szCs w:val="28"/>
          <w:lang w:val="uk-UA" w:eastAsia="ru-RU"/>
        </w:rPr>
      </w:pPr>
      <w:r w:rsidRPr="00C019D6">
        <w:rPr>
          <w:rStyle w:val="210pt0pt"/>
          <w:rFonts w:ascii="Times New Roman" w:eastAsia="David" w:hAnsi="Times New Roman" w:cs="Times New Roman"/>
          <w:spacing w:val="0"/>
          <w:sz w:val="28"/>
          <w:szCs w:val="28"/>
          <w:lang w:val="uk-UA" w:eastAsia="ru-RU"/>
        </w:rPr>
        <w:t xml:space="preserve">Для успішного </w:t>
      </w:r>
      <w:r w:rsidR="00704C4E">
        <w:rPr>
          <w:rStyle w:val="210pt0pt"/>
          <w:rFonts w:ascii="Times New Roman" w:eastAsia="David" w:hAnsi="Times New Roman" w:cs="Times New Roman"/>
          <w:spacing w:val="0"/>
          <w:sz w:val="28"/>
          <w:szCs w:val="28"/>
          <w:lang w:val="uk-UA" w:eastAsia="ru-RU"/>
        </w:rPr>
        <w:t>вирішення</w:t>
      </w:r>
      <w:r w:rsidRPr="00C019D6">
        <w:rPr>
          <w:rStyle w:val="210pt0pt"/>
          <w:rFonts w:ascii="Times New Roman" w:eastAsia="David" w:hAnsi="Times New Roman" w:cs="Times New Roman"/>
          <w:spacing w:val="0"/>
          <w:sz w:val="28"/>
          <w:szCs w:val="28"/>
          <w:lang w:val="uk-UA" w:eastAsia="ru-RU"/>
        </w:rPr>
        <w:t xml:space="preserve"> завдань дослідження необхідно виділити одиниці аналізу членування </w:t>
      </w:r>
      <w:r w:rsidR="00816F07">
        <w:rPr>
          <w:rStyle w:val="210pt0pt"/>
          <w:rFonts w:ascii="Times New Roman" w:eastAsia="David" w:hAnsi="Times New Roman" w:cs="Times New Roman"/>
          <w:spacing w:val="0"/>
          <w:sz w:val="28"/>
          <w:szCs w:val="28"/>
          <w:lang w:val="uk-UA" w:eastAsia="ru-RU"/>
        </w:rPr>
        <w:t>мовленнєвого</w:t>
      </w:r>
      <w:r w:rsidRPr="00C019D6">
        <w:rPr>
          <w:rStyle w:val="210pt0pt"/>
          <w:rFonts w:ascii="Times New Roman" w:eastAsia="David" w:hAnsi="Times New Roman" w:cs="Times New Roman"/>
          <w:spacing w:val="0"/>
          <w:sz w:val="28"/>
          <w:szCs w:val="28"/>
          <w:lang w:val="uk-UA" w:eastAsia="ru-RU"/>
        </w:rPr>
        <w:t xml:space="preserve"> континууму, у яких вивчаються просодичні характеристики </w:t>
      </w:r>
      <w:r w:rsidR="00816F07">
        <w:rPr>
          <w:rStyle w:val="210pt0pt"/>
          <w:rFonts w:ascii="Times New Roman" w:eastAsia="David" w:hAnsi="Times New Roman" w:cs="Times New Roman"/>
          <w:spacing w:val="0"/>
          <w:sz w:val="28"/>
          <w:szCs w:val="28"/>
          <w:lang w:val="uk-UA" w:eastAsia="ru-RU"/>
        </w:rPr>
        <w:t>мовлення</w:t>
      </w:r>
      <w:r w:rsidRPr="00C019D6">
        <w:rPr>
          <w:rStyle w:val="210pt0pt"/>
          <w:rFonts w:ascii="Times New Roman" w:eastAsia="David" w:hAnsi="Times New Roman" w:cs="Times New Roman"/>
          <w:spacing w:val="0"/>
          <w:sz w:val="28"/>
          <w:szCs w:val="28"/>
          <w:lang w:val="uk-UA" w:eastAsia="ru-RU"/>
        </w:rPr>
        <w:t xml:space="preserve">. З метою забезпечення однозначності викладу ми приймаємо таку ієрархію мовних одиниць та постулюємо використання наступних робочих термінів: </w:t>
      </w:r>
      <w:r w:rsidRPr="00816F07">
        <w:rPr>
          <w:rStyle w:val="210pt0pt"/>
          <w:rFonts w:ascii="Times New Roman" w:eastAsia="David" w:hAnsi="Times New Roman" w:cs="Times New Roman"/>
          <w:i/>
          <w:spacing w:val="0"/>
          <w:sz w:val="28"/>
          <w:szCs w:val="28"/>
          <w:lang w:val="uk-UA" w:eastAsia="ru-RU"/>
        </w:rPr>
        <w:t>склад, ритмічна структура, синтагма, фраза</w:t>
      </w:r>
      <w:r w:rsidRPr="00C019D6">
        <w:rPr>
          <w:rStyle w:val="210pt0pt"/>
          <w:rFonts w:ascii="Times New Roman" w:eastAsia="David" w:hAnsi="Times New Roman" w:cs="Times New Roman"/>
          <w:spacing w:val="0"/>
          <w:sz w:val="28"/>
          <w:szCs w:val="28"/>
          <w:lang w:val="uk-UA" w:eastAsia="ru-RU"/>
        </w:rPr>
        <w:t>. Синтагма і фраза є основними одиницями аналізу, оскільки мають синтактико-семантичну та просодичну завершеність. С</w:t>
      </w:r>
      <w:r w:rsidR="00816F07">
        <w:rPr>
          <w:rStyle w:val="210pt0pt"/>
          <w:rFonts w:ascii="Times New Roman" w:eastAsia="David" w:hAnsi="Times New Roman" w:cs="Times New Roman"/>
          <w:spacing w:val="0"/>
          <w:sz w:val="28"/>
          <w:szCs w:val="28"/>
          <w:lang w:val="uk-UA" w:eastAsia="ru-RU"/>
        </w:rPr>
        <w:t>кладо</w:t>
      </w:r>
      <w:r w:rsidRPr="00C019D6">
        <w:rPr>
          <w:rStyle w:val="210pt0pt"/>
          <w:rFonts w:ascii="Times New Roman" w:eastAsia="David" w:hAnsi="Times New Roman" w:cs="Times New Roman"/>
          <w:spacing w:val="0"/>
          <w:sz w:val="28"/>
          <w:szCs w:val="28"/>
          <w:lang w:val="uk-UA" w:eastAsia="ru-RU"/>
        </w:rPr>
        <w:t>-ритм</w:t>
      </w:r>
      <w:r w:rsidR="00816F07">
        <w:rPr>
          <w:rStyle w:val="210pt0pt"/>
          <w:rFonts w:ascii="Times New Roman" w:eastAsia="David" w:hAnsi="Times New Roman" w:cs="Times New Roman"/>
          <w:spacing w:val="0"/>
          <w:sz w:val="28"/>
          <w:szCs w:val="28"/>
          <w:lang w:val="uk-UA" w:eastAsia="ru-RU"/>
        </w:rPr>
        <w:t>і</w:t>
      </w:r>
      <w:r w:rsidRPr="00C019D6">
        <w:rPr>
          <w:rStyle w:val="210pt0pt"/>
          <w:rFonts w:ascii="Times New Roman" w:eastAsia="David" w:hAnsi="Times New Roman" w:cs="Times New Roman"/>
          <w:spacing w:val="0"/>
          <w:sz w:val="28"/>
          <w:szCs w:val="28"/>
          <w:lang w:val="uk-UA" w:eastAsia="ru-RU"/>
        </w:rPr>
        <w:t>ч</w:t>
      </w:r>
      <w:r w:rsidR="00816F07">
        <w:rPr>
          <w:rStyle w:val="210pt0pt"/>
          <w:rFonts w:ascii="Times New Roman" w:eastAsia="David" w:hAnsi="Times New Roman" w:cs="Times New Roman"/>
          <w:spacing w:val="0"/>
          <w:sz w:val="28"/>
          <w:szCs w:val="28"/>
          <w:lang w:val="uk-UA" w:eastAsia="ru-RU"/>
        </w:rPr>
        <w:t>на</w:t>
      </w:r>
      <w:r w:rsidRPr="00C019D6">
        <w:rPr>
          <w:rStyle w:val="210pt0pt"/>
          <w:rFonts w:ascii="Times New Roman" w:eastAsia="David" w:hAnsi="Times New Roman" w:cs="Times New Roman"/>
          <w:spacing w:val="0"/>
          <w:sz w:val="28"/>
          <w:szCs w:val="28"/>
          <w:lang w:val="uk-UA" w:eastAsia="ru-RU"/>
        </w:rPr>
        <w:t xml:space="preserve"> організація </w:t>
      </w:r>
      <w:r w:rsidR="00816F07">
        <w:rPr>
          <w:rStyle w:val="210pt0pt"/>
          <w:rFonts w:ascii="Times New Roman" w:eastAsia="David" w:hAnsi="Times New Roman" w:cs="Times New Roman"/>
          <w:spacing w:val="0"/>
          <w:sz w:val="28"/>
          <w:szCs w:val="28"/>
          <w:lang w:val="uk-UA" w:eastAsia="ru-RU"/>
        </w:rPr>
        <w:t>мовлення</w:t>
      </w:r>
      <w:r w:rsidRPr="00C019D6">
        <w:rPr>
          <w:rStyle w:val="210pt0pt"/>
          <w:rFonts w:ascii="Times New Roman" w:eastAsia="David" w:hAnsi="Times New Roman" w:cs="Times New Roman"/>
          <w:spacing w:val="0"/>
          <w:sz w:val="28"/>
          <w:szCs w:val="28"/>
          <w:lang w:val="uk-UA" w:eastAsia="ru-RU"/>
        </w:rPr>
        <w:t xml:space="preserve"> предметно у роботі не розглядається, </w:t>
      </w:r>
      <w:r w:rsidR="00816F07">
        <w:rPr>
          <w:rStyle w:val="210pt0pt"/>
          <w:rFonts w:ascii="Times New Roman" w:eastAsia="David" w:hAnsi="Times New Roman" w:cs="Times New Roman"/>
          <w:spacing w:val="0"/>
          <w:sz w:val="28"/>
          <w:szCs w:val="28"/>
          <w:lang w:val="uk-UA" w:eastAsia="ru-RU"/>
        </w:rPr>
        <w:t>проте</w:t>
      </w:r>
      <w:r w:rsidRPr="00C019D6">
        <w:rPr>
          <w:rStyle w:val="210pt0pt"/>
          <w:rFonts w:ascii="Times New Roman" w:eastAsia="David" w:hAnsi="Times New Roman" w:cs="Times New Roman"/>
          <w:spacing w:val="0"/>
          <w:sz w:val="28"/>
          <w:szCs w:val="28"/>
          <w:lang w:val="uk-UA" w:eastAsia="ru-RU"/>
        </w:rPr>
        <w:t>, враховуючи ієрархічність і взаємовплив мов</w:t>
      </w:r>
      <w:r w:rsidR="00816F07">
        <w:rPr>
          <w:rStyle w:val="210pt0pt"/>
          <w:rFonts w:ascii="Times New Roman" w:eastAsia="David" w:hAnsi="Times New Roman" w:cs="Times New Roman"/>
          <w:spacing w:val="0"/>
          <w:sz w:val="28"/>
          <w:szCs w:val="28"/>
          <w:lang w:val="uk-UA" w:eastAsia="ru-RU"/>
        </w:rPr>
        <w:t xml:space="preserve">леннєвих </w:t>
      </w:r>
      <w:r w:rsidRPr="00C019D6">
        <w:rPr>
          <w:rStyle w:val="210pt0pt"/>
          <w:rFonts w:ascii="Times New Roman" w:eastAsia="David" w:hAnsi="Times New Roman" w:cs="Times New Roman"/>
          <w:spacing w:val="0"/>
          <w:sz w:val="28"/>
          <w:szCs w:val="28"/>
          <w:lang w:val="uk-UA" w:eastAsia="ru-RU"/>
        </w:rPr>
        <w:t xml:space="preserve">одиниць у системі мови, про яку згадувалося вище, </w:t>
      </w:r>
      <w:r w:rsidR="00816F07">
        <w:rPr>
          <w:rStyle w:val="210pt0pt"/>
          <w:rFonts w:ascii="Times New Roman" w:eastAsia="David" w:hAnsi="Times New Roman" w:cs="Times New Roman"/>
          <w:spacing w:val="0"/>
          <w:sz w:val="28"/>
          <w:szCs w:val="28"/>
          <w:lang w:val="uk-UA" w:eastAsia="ru-RU"/>
        </w:rPr>
        <w:t>наведемо</w:t>
      </w:r>
      <w:r w:rsidRPr="00C019D6">
        <w:rPr>
          <w:rStyle w:val="210pt0pt"/>
          <w:rFonts w:ascii="Times New Roman" w:eastAsia="David" w:hAnsi="Times New Roman" w:cs="Times New Roman"/>
          <w:spacing w:val="0"/>
          <w:sz w:val="28"/>
          <w:szCs w:val="28"/>
          <w:lang w:val="uk-UA" w:eastAsia="ru-RU"/>
        </w:rPr>
        <w:t xml:space="preserve"> коротку характеристику просодичної ролі </w:t>
      </w:r>
      <w:r w:rsidR="00816F07">
        <w:rPr>
          <w:rStyle w:val="210pt0pt"/>
          <w:rFonts w:ascii="Times New Roman" w:eastAsia="David" w:hAnsi="Times New Roman" w:cs="Times New Roman"/>
          <w:spacing w:val="0"/>
          <w:sz w:val="28"/>
          <w:szCs w:val="28"/>
          <w:lang w:val="uk-UA" w:eastAsia="ru-RU"/>
        </w:rPr>
        <w:t>складу</w:t>
      </w:r>
      <w:r w:rsidRPr="00C019D6">
        <w:rPr>
          <w:rStyle w:val="210pt0pt"/>
          <w:rFonts w:ascii="Times New Roman" w:eastAsia="David" w:hAnsi="Times New Roman" w:cs="Times New Roman"/>
          <w:spacing w:val="0"/>
          <w:sz w:val="28"/>
          <w:szCs w:val="28"/>
          <w:lang w:val="uk-UA" w:eastAsia="ru-RU"/>
        </w:rPr>
        <w:t xml:space="preserve"> і ритмічної структури </w:t>
      </w:r>
      <w:r w:rsidR="00816F07">
        <w:rPr>
          <w:rStyle w:val="210pt0pt"/>
          <w:rFonts w:ascii="Times New Roman" w:eastAsia="David" w:hAnsi="Times New Roman" w:cs="Times New Roman"/>
          <w:spacing w:val="0"/>
          <w:sz w:val="28"/>
          <w:szCs w:val="28"/>
          <w:lang w:val="uk-UA" w:eastAsia="ru-RU"/>
        </w:rPr>
        <w:t>в</w:t>
      </w:r>
      <w:r w:rsidRPr="00C019D6">
        <w:rPr>
          <w:rStyle w:val="210pt0pt"/>
          <w:rFonts w:ascii="Times New Roman" w:eastAsia="David" w:hAnsi="Times New Roman" w:cs="Times New Roman"/>
          <w:spacing w:val="0"/>
          <w:sz w:val="28"/>
          <w:szCs w:val="28"/>
          <w:lang w:val="uk-UA" w:eastAsia="ru-RU"/>
        </w:rPr>
        <w:t xml:space="preserve"> процесі квантування </w:t>
      </w:r>
      <w:r w:rsidR="00816F07">
        <w:rPr>
          <w:rStyle w:val="210pt0pt"/>
          <w:rFonts w:ascii="Times New Roman" w:eastAsia="David" w:hAnsi="Times New Roman" w:cs="Times New Roman"/>
          <w:spacing w:val="0"/>
          <w:sz w:val="28"/>
          <w:szCs w:val="28"/>
          <w:lang w:val="uk-UA" w:eastAsia="ru-RU"/>
        </w:rPr>
        <w:t>мовлення</w:t>
      </w:r>
      <w:r w:rsidRPr="00C019D6">
        <w:rPr>
          <w:rStyle w:val="210pt0pt"/>
          <w:rFonts w:ascii="Times New Roman" w:eastAsia="David" w:hAnsi="Times New Roman" w:cs="Times New Roman"/>
          <w:spacing w:val="0"/>
          <w:sz w:val="28"/>
          <w:szCs w:val="28"/>
          <w:lang w:val="uk-UA" w:eastAsia="ru-RU"/>
        </w:rPr>
        <w:t xml:space="preserve">. </w:t>
      </w:r>
    </w:p>
    <w:p w:rsidR="006B6BB6" w:rsidRDefault="00816F07" w:rsidP="00C73D44">
      <w:pPr>
        <w:widowControl w:val="0"/>
        <w:spacing w:line="360" w:lineRule="auto"/>
        <w:ind w:firstLine="567"/>
        <w:jc w:val="both"/>
        <w:rPr>
          <w:rStyle w:val="210pt0pt"/>
          <w:rFonts w:ascii="Times New Roman" w:eastAsia="David" w:hAnsi="Times New Roman" w:cs="Times New Roman"/>
          <w:spacing w:val="0"/>
          <w:sz w:val="28"/>
          <w:szCs w:val="28"/>
          <w:lang w:val="uk-UA" w:eastAsia="ru-RU"/>
        </w:rPr>
      </w:pPr>
      <w:r>
        <w:rPr>
          <w:rStyle w:val="210pt0pt"/>
          <w:rFonts w:ascii="Times New Roman" w:eastAsia="David" w:hAnsi="Times New Roman" w:cs="Times New Roman"/>
          <w:spacing w:val="0"/>
          <w:sz w:val="28"/>
          <w:szCs w:val="28"/>
          <w:lang w:val="uk-UA" w:eastAsia="ru-RU"/>
        </w:rPr>
        <w:t>У</w:t>
      </w:r>
      <w:r w:rsidR="00C019D6" w:rsidRPr="00C019D6">
        <w:rPr>
          <w:rStyle w:val="210pt0pt"/>
          <w:rFonts w:ascii="Times New Roman" w:eastAsia="David" w:hAnsi="Times New Roman" w:cs="Times New Roman"/>
          <w:spacing w:val="0"/>
          <w:sz w:val="28"/>
          <w:szCs w:val="28"/>
          <w:lang w:val="uk-UA" w:eastAsia="ru-RU"/>
        </w:rPr>
        <w:t xml:space="preserve"> результаті досліджень складової організації </w:t>
      </w:r>
      <w:r>
        <w:rPr>
          <w:rStyle w:val="210pt0pt"/>
          <w:rFonts w:ascii="Times New Roman" w:eastAsia="David" w:hAnsi="Times New Roman" w:cs="Times New Roman"/>
          <w:spacing w:val="0"/>
          <w:sz w:val="28"/>
          <w:szCs w:val="28"/>
          <w:lang w:val="uk-UA" w:eastAsia="ru-RU"/>
        </w:rPr>
        <w:t>мовлення</w:t>
      </w:r>
      <w:r w:rsidR="00C019D6" w:rsidRPr="00C019D6">
        <w:rPr>
          <w:rStyle w:val="210pt0pt"/>
          <w:rFonts w:ascii="Times New Roman" w:eastAsia="David" w:hAnsi="Times New Roman" w:cs="Times New Roman"/>
          <w:spacing w:val="0"/>
          <w:sz w:val="28"/>
          <w:szCs w:val="28"/>
          <w:lang w:val="uk-UA" w:eastAsia="ru-RU"/>
        </w:rPr>
        <w:t xml:space="preserve"> на матеріалі різних мов було встановлено, що склад, </w:t>
      </w:r>
      <w:r>
        <w:rPr>
          <w:rStyle w:val="210pt0pt"/>
          <w:rFonts w:ascii="Times New Roman" w:eastAsia="David" w:hAnsi="Times New Roman" w:cs="Times New Roman"/>
          <w:spacing w:val="0"/>
          <w:sz w:val="28"/>
          <w:szCs w:val="28"/>
          <w:lang w:val="uk-UA" w:eastAsia="ru-RU"/>
        </w:rPr>
        <w:t>як</w:t>
      </w:r>
      <w:r w:rsidR="00C019D6" w:rsidRPr="00C019D6">
        <w:rPr>
          <w:rStyle w:val="210pt0pt"/>
          <w:rFonts w:ascii="Times New Roman" w:eastAsia="David" w:hAnsi="Times New Roman" w:cs="Times New Roman"/>
          <w:spacing w:val="0"/>
          <w:sz w:val="28"/>
          <w:szCs w:val="28"/>
          <w:lang w:val="uk-UA" w:eastAsia="ru-RU"/>
        </w:rPr>
        <w:t xml:space="preserve"> базов</w:t>
      </w:r>
      <w:r>
        <w:rPr>
          <w:rStyle w:val="210pt0pt"/>
          <w:rFonts w:ascii="Times New Roman" w:eastAsia="David" w:hAnsi="Times New Roman" w:cs="Times New Roman"/>
          <w:spacing w:val="0"/>
          <w:sz w:val="28"/>
          <w:szCs w:val="28"/>
          <w:lang w:val="uk-UA" w:eastAsia="ru-RU"/>
        </w:rPr>
        <w:t>а</w:t>
      </w:r>
      <w:r w:rsidR="00C019D6" w:rsidRPr="00C019D6">
        <w:rPr>
          <w:rStyle w:val="210pt0pt"/>
          <w:rFonts w:ascii="Times New Roman" w:eastAsia="David" w:hAnsi="Times New Roman" w:cs="Times New Roman"/>
          <w:spacing w:val="0"/>
          <w:sz w:val="28"/>
          <w:szCs w:val="28"/>
          <w:lang w:val="uk-UA" w:eastAsia="ru-RU"/>
        </w:rPr>
        <w:t xml:space="preserve"> одиниц</w:t>
      </w:r>
      <w:r>
        <w:rPr>
          <w:rStyle w:val="210pt0pt"/>
          <w:rFonts w:ascii="Times New Roman" w:eastAsia="David" w:hAnsi="Times New Roman" w:cs="Times New Roman"/>
          <w:spacing w:val="0"/>
          <w:sz w:val="28"/>
          <w:szCs w:val="28"/>
          <w:lang w:val="uk-UA" w:eastAsia="ru-RU"/>
        </w:rPr>
        <w:t>я</w:t>
      </w:r>
      <w:r w:rsidR="00C019D6" w:rsidRPr="00C019D6">
        <w:rPr>
          <w:rStyle w:val="210pt0pt"/>
          <w:rFonts w:ascii="Times New Roman" w:eastAsia="David" w:hAnsi="Times New Roman" w:cs="Times New Roman"/>
          <w:spacing w:val="0"/>
          <w:sz w:val="28"/>
          <w:szCs w:val="28"/>
          <w:lang w:val="uk-UA" w:eastAsia="ru-RU"/>
        </w:rPr>
        <w:t xml:space="preserve"> ритму і сприйняття мов</w:t>
      </w:r>
      <w:r>
        <w:rPr>
          <w:rStyle w:val="210pt0pt"/>
          <w:rFonts w:ascii="Times New Roman" w:eastAsia="David" w:hAnsi="Times New Roman" w:cs="Times New Roman"/>
          <w:spacing w:val="0"/>
          <w:sz w:val="28"/>
          <w:szCs w:val="28"/>
          <w:lang w:val="uk-UA" w:eastAsia="ru-RU"/>
        </w:rPr>
        <w:t>лення</w:t>
      </w:r>
      <w:r w:rsidR="00C019D6" w:rsidRPr="00C019D6">
        <w:rPr>
          <w:rStyle w:val="210pt0pt"/>
          <w:rFonts w:ascii="Times New Roman" w:eastAsia="David" w:hAnsi="Times New Roman" w:cs="Times New Roman"/>
          <w:spacing w:val="0"/>
          <w:sz w:val="28"/>
          <w:szCs w:val="28"/>
          <w:lang w:val="uk-UA" w:eastAsia="ru-RU"/>
        </w:rPr>
        <w:t xml:space="preserve">, є мовленнєвим квантом, що складається з </w:t>
      </w:r>
      <w:r>
        <w:rPr>
          <w:rStyle w:val="210pt0pt"/>
          <w:rFonts w:ascii="Times New Roman" w:eastAsia="David" w:hAnsi="Times New Roman" w:cs="Times New Roman"/>
          <w:spacing w:val="0"/>
          <w:sz w:val="28"/>
          <w:szCs w:val="28"/>
          <w:lang w:val="uk-UA" w:eastAsia="ru-RU"/>
        </w:rPr>
        <w:t>голосного</w:t>
      </w:r>
      <w:r w:rsidR="00C019D6" w:rsidRPr="00C019D6">
        <w:rPr>
          <w:rStyle w:val="210pt0pt"/>
          <w:rFonts w:ascii="Times New Roman" w:eastAsia="David" w:hAnsi="Times New Roman" w:cs="Times New Roman"/>
          <w:spacing w:val="0"/>
          <w:sz w:val="28"/>
          <w:szCs w:val="28"/>
          <w:lang w:val="uk-UA" w:eastAsia="ru-RU"/>
        </w:rPr>
        <w:t xml:space="preserve"> або с</w:t>
      </w:r>
      <w:r>
        <w:rPr>
          <w:rStyle w:val="210pt0pt"/>
          <w:rFonts w:ascii="Times New Roman" w:eastAsia="David" w:hAnsi="Times New Roman" w:cs="Times New Roman"/>
          <w:spacing w:val="0"/>
          <w:sz w:val="28"/>
          <w:szCs w:val="28"/>
          <w:lang w:val="uk-UA" w:eastAsia="ru-RU"/>
        </w:rPr>
        <w:t>кладотвірного</w:t>
      </w:r>
      <w:r w:rsidR="00C019D6" w:rsidRPr="00C019D6">
        <w:rPr>
          <w:rStyle w:val="210pt0pt"/>
          <w:rFonts w:ascii="Times New Roman" w:eastAsia="David" w:hAnsi="Times New Roman" w:cs="Times New Roman"/>
          <w:spacing w:val="0"/>
          <w:sz w:val="28"/>
          <w:szCs w:val="28"/>
          <w:lang w:val="uk-UA" w:eastAsia="ru-RU"/>
        </w:rPr>
        <w:t xml:space="preserve"> приголосного і артикулятора пов'язаних з ним суміжних приголосних, організованих за правилами фонемної комбін</w:t>
      </w:r>
      <w:r>
        <w:rPr>
          <w:rStyle w:val="210pt0pt"/>
          <w:rFonts w:ascii="Times New Roman" w:eastAsia="David" w:hAnsi="Times New Roman" w:cs="Times New Roman"/>
          <w:spacing w:val="0"/>
          <w:sz w:val="28"/>
          <w:szCs w:val="28"/>
          <w:lang w:val="uk-UA" w:eastAsia="ru-RU"/>
        </w:rPr>
        <w:t xml:space="preserve">аторики </w:t>
      </w:r>
      <w:r>
        <w:rPr>
          <w:rStyle w:val="210pt0pt"/>
          <w:rFonts w:ascii="Times New Roman" w:eastAsia="David" w:hAnsi="Times New Roman" w:cs="Times New Roman"/>
          <w:spacing w:val="0"/>
          <w:sz w:val="28"/>
          <w:szCs w:val="28"/>
          <w:lang w:val="uk-UA" w:eastAsia="ru-RU"/>
        </w:rPr>
        <w:lastRenderedPageBreak/>
        <w:t>конкретної мови</w:t>
      </w:r>
      <w:r w:rsidR="00C019D6" w:rsidRPr="00C019D6">
        <w:rPr>
          <w:rStyle w:val="210pt0pt"/>
          <w:rFonts w:ascii="Times New Roman" w:eastAsia="David" w:hAnsi="Times New Roman" w:cs="Times New Roman"/>
          <w:spacing w:val="0"/>
          <w:sz w:val="28"/>
          <w:szCs w:val="28"/>
          <w:lang w:val="uk-UA" w:eastAsia="ru-RU"/>
        </w:rPr>
        <w:t xml:space="preserve">. Згідно з багатьма фонетистами просодичні властивості реалізуються на базових просодичних одиницях – складах, а цілісне сприйняття повідомлення вибудовується в процесі квантування складів за певними позиціями у фразі. Саме функціонування </w:t>
      </w:r>
      <w:r>
        <w:rPr>
          <w:rStyle w:val="210pt0pt"/>
          <w:rFonts w:ascii="Times New Roman" w:eastAsia="David" w:hAnsi="Times New Roman" w:cs="Times New Roman"/>
          <w:spacing w:val="0"/>
          <w:sz w:val="28"/>
          <w:szCs w:val="28"/>
          <w:lang w:val="uk-UA" w:eastAsia="ru-RU"/>
        </w:rPr>
        <w:t>складу</w:t>
      </w:r>
      <w:r w:rsidR="00C019D6" w:rsidRPr="00C019D6">
        <w:rPr>
          <w:rStyle w:val="210pt0pt"/>
          <w:rFonts w:ascii="Times New Roman" w:eastAsia="David" w:hAnsi="Times New Roman" w:cs="Times New Roman"/>
          <w:spacing w:val="0"/>
          <w:sz w:val="28"/>
          <w:szCs w:val="28"/>
          <w:lang w:val="uk-UA" w:eastAsia="ru-RU"/>
        </w:rPr>
        <w:t xml:space="preserve"> в потоці мов</w:t>
      </w:r>
      <w:r>
        <w:rPr>
          <w:rStyle w:val="210pt0pt"/>
          <w:rFonts w:ascii="Times New Roman" w:eastAsia="David" w:hAnsi="Times New Roman" w:cs="Times New Roman"/>
          <w:spacing w:val="0"/>
          <w:sz w:val="28"/>
          <w:szCs w:val="28"/>
          <w:lang w:val="uk-UA" w:eastAsia="ru-RU"/>
        </w:rPr>
        <w:t>лення</w:t>
      </w:r>
      <w:r w:rsidR="00C019D6" w:rsidRPr="00C019D6">
        <w:rPr>
          <w:rStyle w:val="210pt0pt"/>
          <w:rFonts w:ascii="Times New Roman" w:eastAsia="David" w:hAnsi="Times New Roman" w:cs="Times New Roman"/>
          <w:spacing w:val="0"/>
          <w:sz w:val="28"/>
          <w:szCs w:val="28"/>
          <w:lang w:val="uk-UA" w:eastAsia="ru-RU"/>
        </w:rPr>
        <w:t xml:space="preserve"> дозволяє диференціювати різні мов</w:t>
      </w:r>
      <w:r>
        <w:rPr>
          <w:rStyle w:val="210pt0pt"/>
          <w:rFonts w:ascii="Times New Roman" w:eastAsia="David" w:hAnsi="Times New Roman" w:cs="Times New Roman"/>
          <w:spacing w:val="0"/>
          <w:sz w:val="28"/>
          <w:szCs w:val="28"/>
          <w:lang w:val="uk-UA" w:eastAsia="ru-RU"/>
        </w:rPr>
        <w:t>леннєві</w:t>
      </w:r>
      <w:r w:rsidR="00C019D6" w:rsidRPr="00C019D6">
        <w:rPr>
          <w:rStyle w:val="210pt0pt"/>
          <w:rFonts w:ascii="Times New Roman" w:eastAsia="David" w:hAnsi="Times New Roman" w:cs="Times New Roman"/>
          <w:spacing w:val="0"/>
          <w:sz w:val="28"/>
          <w:szCs w:val="28"/>
          <w:lang w:val="uk-UA" w:eastAsia="ru-RU"/>
        </w:rPr>
        <w:t xml:space="preserve"> сегменти: ритмічні структури, синтагми, фрази, і навіть «уможливлює сам факт мов</w:t>
      </w:r>
      <w:r>
        <w:rPr>
          <w:rStyle w:val="210pt0pt"/>
          <w:rFonts w:ascii="Times New Roman" w:eastAsia="David" w:hAnsi="Times New Roman" w:cs="Times New Roman"/>
          <w:spacing w:val="0"/>
          <w:sz w:val="28"/>
          <w:szCs w:val="28"/>
          <w:lang w:val="uk-UA" w:eastAsia="ru-RU"/>
        </w:rPr>
        <w:t>ленєв</w:t>
      </w:r>
      <w:r w:rsidR="00C019D6" w:rsidRPr="00C019D6">
        <w:rPr>
          <w:rStyle w:val="210pt0pt"/>
          <w:rFonts w:ascii="Times New Roman" w:eastAsia="David" w:hAnsi="Times New Roman" w:cs="Times New Roman"/>
          <w:spacing w:val="0"/>
          <w:sz w:val="28"/>
          <w:szCs w:val="28"/>
          <w:lang w:val="uk-UA" w:eastAsia="ru-RU"/>
        </w:rPr>
        <w:t xml:space="preserve">ої актуалізації висловлювання, </w:t>
      </w:r>
      <w:r>
        <w:rPr>
          <w:rStyle w:val="210pt0pt"/>
          <w:rFonts w:ascii="Times New Roman" w:eastAsia="David" w:hAnsi="Times New Roman" w:cs="Times New Roman"/>
          <w:spacing w:val="0"/>
          <w:sz w:val="28"/>
          <w:szCs w:val="28"/>
          <w:lang w:val="uk-UA" w:eastAsia="ru-RU"/>
        </w:rPr>
        <w:t xml:space="preserve">його слухового розпізнавання та </w:t>
      </w:r>
      <w:r w:rsidR="00C019D6" w:rsidRPr="00C019D6">
        <w:rPr>
          <w:rStyle w:val="210pt0pt"/>
          <w:rFonts w:ascii="Times New Roman" w:eastAsia="David" w:hAnsi="Times New Roman" w:cs="Times New Roman"/>
          <w:spacing w:val="0"/>
          <w:sz w:val="28"/>
          <w:szCs w:val="28"/>
          <w:lang w:val="uk-UA" w:eastAsia="ru-RU"/>
        </w:rPr>
        <w:t>наступної смислової інтерпретації»</w:t>
      </w:r>
      <w:r>
        <w:rPr>
          <w:rStyle w:val="210pt0pt"/>
          <w:rFonts w:ascii="Times New Roman" w:eastAsia="David" w:hAnsi="Times New Roman" w:cs="Times New Roman"/>
          <w:spacing w:val="0"/>
          <w:sz w:val="28"/>
          <w:szCs w:val="28"/>
          <w:lang w:val="uk-UA" w:eastAsia="ru-RU"/>
        </w:rPr>
        <w:t xml:space="preserve"> (</w:t>
      </w:r>
      <w:r w:rsidRPr="00B55EDD">
        <w:rPr>
          <w:rStyle w:val="210pt0pt"/>
          <w:rFonts w:ascii="Times New Roman" w:eastAsia="David" w:hAnsi="Times New Roman" w:cs="Times New Roman"/>
          <w:spacing w:val="0"/>
          <w:sz w:val="28"/>
          <w:szCs w:val="28"/>
          <w:lang w:val="uk-UA" w:eastAsia="ru-RU"/>
        </w:rPr>
        <w:t>Гарчева, 201</w:t>
      </w:r>
      <w:r w:rsidR="00B55EDD" w:rsidRPr="00B55EDD">
        <w:rPr>
          <w:rStyle w:val="210pt0pt"/>
          <w:rFonts w:ascii="Times New Roman" w:eastAsia="David" w:hAnsi="Times New Roman" w:cs="Times New Roman"/>
          <w:spacing w:val="0"/>
          <w:sz w:val="28"/>
          <w:szCs w:val="28"/>
          <w:lang w:val="uk-UA" w:eastAsia="ru-RU"/>
        </w:rPr>
        <w:t>3</w:t>
      </w:r>
      <w:r>
        <w:rPr>
          <w:rStyle w:val="210pt0pt"/>
          <w:rFonts w:ascii="Times New Roman" w:eastAsia="David" w:hAnsi="Times New Roman" w:cs="Times New Roman"/>
          <w:spacing w:val="0"/>
          <w:sz w:val="28"/>
          <w:szCs w:val="28"/>
          <w:lang w:val="uk-UA" w:eastAsia="ru-RU"/>
        </w:rPr>
        <w:t>). Так, Н. О. Бігунова</w:t>
      </w:r>
      <w:r w:rsidR="00C019D6" w:rsidRPr="00C019D6">
        <w:rPr>
          <w:rStyle w:val="210pt0pt"/>
          <w:rFonts w:ascii="Times New Roman" w:eastAsia="David" w:hAnsi="Times New Roman" w:cs="Times New Roman"/>
          <w:spacing w:val="0"/>
          <w:sz w:val="28"/>
          <w:szCs w:val="28"/>
          <w:lang w:val="uk-UA" w:eastAsia="ru-RU"/>
        </w:rPr>
        <w:t xml:space="preserve"> вважає, що склад є способом синтагматичної організації фонем; служить сферою реалізації просодичних явищ </w:t>
      </w:r>
      <w:r>
        <w:rPr>
          <w:rStyle w:val="210pt0pt"/>
          <w:rFonts w:ascii="Times New Roman" w:eastAsia="David" w:hAnsi="Times New Roman" w:cs="Times New Roman"/>
          <w:spacing w:val="0"/>
          <w:sz w:val="28"/>
          <w:szCs w:val="28"/>
          <w:lang w:val="uk-UA" w:eastAsia="ru-RU"/>
        </w:rPr>
        <w:t>–</w:t>
      </w:r>
      <w:r w:rsidR="00C019D6" w:rsidRPr="00C019D6">
        <w:rPr>
          <w:rStyle w:val="210pt0pt"/>
          <w:rFonts w:ascii="Times New Roman" w:eastAsia="David" w:hAnsi="Times New Roman" w:cs="Times New Roman"/>
          <w:spacing w:val="0"/>
          <w:sz w:val="28"/>
          <w:szCs w:val="28"/>
          <w:lang w:val="uk-UA" w:eastAsia="ru-RU"/>
        </w:rPr>
        <w:t xml:space="preserve"> наголос</w:t>
      </w:r>
      <w:r>
        <w:rPr>
          <w:rStyle w:val="210pt0pt"/>
          <w:rFonts w:ascii="Times New Roman" w:eastAsia="David" w:hAnsi="Times New Roman" w:cs="Times New Roman"/>
          <w:spacing w:val="0"/>
          <w:sz w:val="28"/>
          <w:szCs w:val="28"/>
          <w:lang w:val="uk-UA" w:eastAsia="ru-RU"/>
        </w:rPr>
        <w:t>у</w:t>
      </w:r>
      <w:r w:rsidR="00C019D6" w:rsidRPr="00C019D6">
        <w:rPr>
          <w:rStyle w:val="210pt0pt"/>
          <w:rFonts w:ascii="Times New Roman" w:eastAsia="David" w:hAnsi="Times New Roman" w:cs="Times New Roman"/>
          <w:spacing w:val="0"/>
          <w:sz w:val="28"/>
          <w:szCs w:val="28"/>
          <w:lang w:val="uk-UA" w:eastAsia="ru-RU"/>
        </w:rPr>
        <w:t xml:space="preserve"> </w:t>
      </w:r>
      <w:r>
        <w:rPr>
          <w:rStyle w:val="210pt0pt"/>
          <w:rFonts w:ascii="Times New Roman" w:eastAsia="David" w:hAnsi="Times New Roman" w:cs="Times New Roman"/>
          <w:spacing w:val="0"/>
          <w:sz w:val="28"/>
          <w:szCs w:val="28"/>
          <w:lang w:val="uk-UA" w:eastAsia="ru-RU"/>
        </w:rPr>
        <w:t>і</w:t>
      </w:r>
      <w:r w:rsidR="00C019D6" w:rsidRPr="00C019D6">
        <w:rPr>
          <w:rStyle w:val="210pt0pt"/>
          <w:rFonts w:ascii="Times New Roman" w:eastAsia="David" w:hAnsi="Times New Roman" w:cs="Times New Roman"/>
          <w:spacing w:val="0"/>
          <w:sz w:val="28"/>
          <w:szCs w:val="28"/>
          <w:lang w:val="uk-UA" w:eastAsia="ru-RU"/>
        </w:rPr>
        <w:t xml:space="preserve"> тон</w:t>
      </w:r>
      <w:r>
        <w:rPr>
          <w:rStyle w:val="210pt0pt"/>
          <w:rFonts w:ascii="Times New Roman" w:eastAsia="David" w:hAnsi="Times New Roman" w:cs="Times New Roman"/>
          <w:spacing w:val="0"/>
          <w:sz w:val="28"/>
          <w:szCs w:val="28"/>
          <w:lang w:val="uk-UA" w:eastAsia="ru-RU"/>
        </w:rPr>
        <w:t>у</w:t>
      </w:r>
      <w:r w:rsidR="00C019D6" w:rsidRPr="00C019D6">
        <w:rPr>
          <w:rStyle w:val="210pt0pt"/>
          <w:rFonts w:ascii="Times New Roman" w:eastAsia="David" w:hAnsi="Times New Roman" w:cs="Times New Roman"/>
          <w:spacing w:val="0"/>
          <w:sz w:val="28"/>
          <w:szCs w:val="28"/>
          <w:lang w:val="uk-UA" w:eastAsia="ru-RU"/>
        </w:rPr>
        <w:t>; лежить в основі ритмізації мовлення; здійснює генеративну та перцептивну функції</w:t>
      </w:r>
      <w:r>
        <w:rPr>
          <w:rStyle w:val="210pt0pt"/>
          <w:rFonts w:ascii="Times New Roman" w:eastAsia="David" w:hAnsi="Times New Roman" w:cs="Times New Roman"/>
          <w:spacing w:val="0"/>
          <w:sz w:val="28"/>
          <w:szCs w:val="28"/>
          <w:lang w:val="uk-UA" w:eastAsia="ru-RU"/>
        </w:rPr>
        <w:t xml:space="preserve"> (</w:t>
      </w:r>
      <w:r w:rsidRPr="002B6547">
        <w:rPr>
          <w:rStyle w:val="210pt0pt"/>
          <w:rFonts w:ascii="Times New Roman" w:eastAsia="David" w:hAnsi="Times New Roman" w:cs="Times New Roman"/>
          <w:spacing w:val="0"/>
          <w:sz w:val="28"/>
          <w:szCs w:val="28"/>
          <w:lang w:val="uk-UA" w:eastAsia="ru-RU"/>
        </w:rPr>
        <w:t>Бігунова</w:t>
      </w:r>
      <w:r w:rsidR="002B6547" w:rsidRPr="002B6547">
        <w:rPr>
          <w:rStyle w:val="210pt0pt"/>
          <w:rFonts w:ascii="Times New Roman" w:eastAsia="David" w:hAnsi="Times New Roman" w:cs="Times New Roman"/>
          <w:spacing w:val="0"/>
          <w:sz w:val="28"/>
          <w:szCs w:val="28"/>
          <w:lang w:val="uk-UA" w:eastAsia="ru-RU"/>
        </w:rPr>
        <w:t>,</w:t>
      </w:r>
      <w:r w:rsidR="002B6547">
        <w:rPr>
          <w:rStyle w:val="210pt0pt"/>
          <w:rFonts w:ascii="Times New Roman" w:eastAsia="David" w:hAnsi="Times New Roman" w:cs="Times New Roman"/>
          <w:spacing w:val="0"/>
          <w:sz w:val="28"/>
          <w:szCs w:val="28"/>
          <w:lang w:val="uk-UA" w:eastAsia="ru-RU"/>
        </w:rPr>
        <w:t xml:space="preserve"> 2018</w:t>
      </w:r>
      <w:r>
        <w:rPr>
          <w:rStyle w:val="210pt0pt"/>
          <w:rFonts w:ascii="Times New Roman" w:eastAsia="David" w:hAnsi="Times New Roman" w:cs="Times New Roman"/>
          <w:spacing w:val="0"/>
          <w:sz w:val="28"/>
          <w:szCs w:val="28"/>
          <w:lang w:val="uk-UA" w:eastAsia="ru-RU"/>
        </w:rPr>
        <w:t>)</w:t>
      </w:r>
      <w:r w:rsidR="00C019D6" w:rsidRPr="00C019D6">
        <w:rPr>
          <w:rStyle w:val="210pt0pt"/>
          <w:rFonts w:ascii="Times New Roman" w:eastAsia="David" w:hAnsi="Times New Roman" w:cs="Times New Roman"/>
          <w:spacing w:val="0"/>
          <w:sz w:val="28"/>
          <w:szCs w:val="28"/>
          <w:lang w:val="uk-UA" w:eastAsia="ru-RU"/>
        </w:rPr>
        <w:t xml:space="preserve">. </w:t>
      </w:r>
      <w:r>
        <w:rPr>
          <w:rStyle w:val="210pt0pt"/>
          <w:rFonts w:ascii="Times New Roman" w:eastAsia="David" w:hAnsi="Times New Roman" w:cs="Times New Roman"/>
          <w:spacing w:val="0"/>
          <w:sz w:val="28"/>
          <w:szCs w:val="28"/>
          <w:lang w:val="uk-UA" w:eastAsia="ru-RU"/>
        </w:rPr>
        <w:t>Отже</w:t>
      </w:r>
      <w:r w:rsidR="00C019D6" w:rsidRPr="00C019D6">
        <w:rPr>
          <w:rStyle w:val="210pt0pt"/>
          <w:rFonts w:ascii="Times New Roman" w:eastAsia="David" w:hAnsi="Times New Roman" w:cs="Times New Roman"/>
          <w:spacing w:val="0"/>
          <w:sz w:val="28"/>
          <w:szCs w:val="28"/>
          <w:lang w:val="uk-UA" w:eastAsia="ru-RU"/>
        </w:rPr>
        <w:t>, склад розглядається нами як базова синтагматична одиниця мов</w:t>
      </w:r>
      <w:r w:rsidR="006B6BB6">
        <w:rPr>
          <w:rStyle w:val="210pt0pt"/>
          <w:rFonts w:ascii="Times New Roman" w:eastAsia="David" w:hAnsi="Times New Roman" w:cs="Times New Roman"/>
          <w:spacing w:val="0"/>
          <w:sz w:val="28"/>
          <w:szCs w:val="28"/>
          <w:lang w:val="uk-UA" w:eastAsia="ru-RU"/>
        </w:rPr>
        <w:t>и</w:t>
      </w:r>
      <w:r w:rsidR="00C019D6" w:rsidRPr="00C019D6">
        <w:rPr>
          <w:rStyle w:val="210pt0pt"/>
          <w:rFonts w:ascii="Times New Roman" w:eastAsia="David" w:hAnsi="Times New Roman" w:cs="Times New Roman"/>
          <w:spacing w:val="0"/>
          <w:sz w:val="28"/>
          <w:szCs w:val="28"/>
          <w:lang w:val="uk-UA" w:eastAsia="ru-RU"/>
        </w:rPr>
        <w:t>, мінімальна одиниця просодичної підсистеми мови та мінімальна ритмічна структура (</w:t>
      </w:r>
      <w:r w:rsidR="00B55EDD">
        <w:rPr>
          <w:rStyle w:val="210pt0pt"/>
          <w:rFonts w:ascii="Times New Roman" w:eastAsia="David" w:hAnsi="Times New Roman" w:cs="Times New Roman"/>
          <w:spacing w:val="0"/>
          <w:sz w:val="28"/>
          <w:szCs w:val="28"/>
          <w:lang w:val="uk-UA" w:eastAsia="ru-RU"/>
        </w:rPr>
        <w:t>там само</w:t>
      </w:r>
      <w:r w:rsidR="00C019D6" w:rsidRPr="00C019D6">
        <w:rPr>
          <w:rStyle w:val="210pt0pt"/>
          <w:rFonts w:ascii="Times New Roman" w:eastAsia="David" w:hAnsi="Times New Roman" w:cs="Times New Roman"/>
          <w:spacing w:val="0"/>
          <w:sz w:val="28"/>
          <w:szCs w:val="28"/>
          <w:lang w:val="uk-UA" w:eastAsia="ru-RU"/>
        </w:rPr>
        <w:t xml:space="preserve">). </w:t>
      </w:r>
    </w:p>
    <w:p w:rsidR="00C7258D" w:rsidRDefault="00C019D6" w:rsidP="0023197B">
      <w:pPr>
        <w:widowControl w:val="0"/>
        <w:spacing w:line="360" w:lineRule="auto"/>
        <w:ind w:firstLine="567"/>
        <w:jc w:val="both"/>
        <w:rPr>
          <w:rStyle w:val="210pt0pt"/>
          <w:rFonts w:ascii="Times New Roman" w:eastAsia="David" w:hAnsi="Times New Roman" w:cs="Times New Roman"/>
          <w:spacing w:val="0"/>
          <w:sz w:val="28"/>
          <w:szCs w:val="28"/>
          <w:lang w:val="uk-UA" w:eastAsia="ru-RU"/>
        </w:rPr>
      </w:pPr>
      <w:r w:rsidRPr="00C019D6">
        <w:rPr>
          <w:rStyle w:val="210pt0pt"/>
          <w:rFonts w:ascii="Times New Roman" w:eastAsia="David" w:hAnsi="Times New Roman" w:cs="Times New Roman"/>
          <w:spacing w:val="0"/>
          <w:sz w:val="28"/>
          <w:szCs w:val="28"/>
          <w:lang w:val="uk-UA" w:eastAsia="ru-RU"/>
        </w:rPr>
        <w:t xml:space="preserve">Ритмічна структура </w:t>
      </w:r>
      <w:r w:rsidR="006B6BB6">
        <w:rPr>
          <w:rStyle w:val="210pt0pt"/>
          <w:rFonts w:ascii="Times New Roman" w:eastAsia="David" w:hAnsi="Times New Roman" w:cs="Times New Roman"/>
          <w:spacing w:val="0"/>
          <w:sz w:val="28"/>
          <w:szCs w:val="28"/>
          <w:lang w:val="uk-UA" w:eastAsia="ru-RU"/>
        </w:rPr>
        <w:t>становить</w:t>
      </w:r>
      <w:r w:rsidRPr="00C019D6">
        <w:rPr>
          <w:rStyle w:val="210pt0pt"/>
          <w:rFonts w:ascii="Times New Roman" w:eastAsia="David" w:hAnsi="Times New Roman" w:cs="Times New Roman"/>
          <w:spacing w:val="0"/>
          <w:sz w:val="28"/>
          <w:szCs w:val="28"/>
          <w:lang w:val="uk-UA" w:eastAsia="ru-RU"/>
        </w:rPr>
        <w:t xml:space="preserve"> собою один </w:t>
      </w:r>
      <w:r w:rsidR="006B6BB6">
        <w:rPr>
          <w:rStyle w:val="210pt0pt"/>
          <w:rFonts w:ascii="Times New Roman" w:eastAsia="David" w:hAnsi="Times New Roman" w:cs="Times New Roman"/>
          <w:spacing w:val="0"/>
          <w:sz w:val="28"/>
          <w:szCs w:val="28"/>
          <w:lang w:val="uk-UA" w:eastAsia="ru-RU"/>
        </w:rPr>
        <w:t>наголошений</w:t>
      </w:r>
      <w:r w:rsidRPr="00C019D6">
        <w:rPr>
          <w:rStyle w:val="210pt0pt"/>
          <w:rFonts w:ascii="Times New Roman" w:eastAsia="David" w:hAnsi="Times New Roman" w:cs="Times New Roman"/>
          <w:spacing w:val="0"/>
          <w:sz w:val="28"/>
          <w:szCs w:val="28"/>
          <w:lang w:val="uk-UA" w:eastAsia="ru-RU"/>
        </w:rPr>
        <w:t xml:space="preserve"> і </w:t>
      </w:r>
      <w:r w:rsidR="006B6BB6">
        <w:rPr>
          <w:rStyle w:val="210pt0pt"/>
          <w:rFonts w:ascii="Times New Roman" w:eastAsia="David" w:hAnsi="Times New Roman" w:cs="Times New Roman"/>
          <w:spacing w:val="0"/>
          <w:sz w:val="28"/>
          <w:szCs w:val="28"/>
          <w:lang w:val="uk-UA" w:eastAsia="ru-RU"/>
        </w:rPr>
        <w:t>дотичні</w:t>
      </w:r>
      <w:r w:rsidRPr="00C019D6">
        <w:rPr>
          <w:rStyle w:val="210pt0pt"/>
          <w:rFonts w:ascii="Times New Roman" w:eastAsia="David" w:hAnsi="Times New Roman" w:cs="Times New Roman"/>
          <w:spacing w:val="0"/>
          <w:sz w:val="28"/>
          <w:szCs w:val="28"/>
          <w:lang w:val="uk-UA" w:eastAsia="ru-RU"/>
        </w:rPr>
        <w:t xml:space="preserve"> до нього (енклітично або проклітично) ненаголошені склади і є одночасно універсальною ритмічною одиницею і </w:t>
      </w:r>
      <w:r w:rsidR="006B6BB6">
        <w:rPr>
          <w:rStyle w:val="210pt0pt"/>
          <w:rFonts w:ascii="Times New Roman" w:eastAsia="David" w:hAnsi="Times New Roman" w:cs="Times New Roman"/>
          <w:spacing w:val="0"/>
          <w:sz w:val="28"/>
          <w:szCs w:val="28"/>
          <w:lang w:val="uk-UA" w:eastAsia="ru-RU"/>
        </w:rPr>
        <w:t>мово</w:t>
      </w:r>
      <w:r w:rsidRPr="00C019D6">
        <w:rPr>
          <w:rStyle w:val="210pt0pt"/>
          <w:rFonts w:ascii="Times New Roman" w:eastAsia="David" w:hAnsi="Times New Roman" w:cs="Times New Roman"/>
          <w:spacing w:val="0"/>
          <w:sz w:val="28"/>
          <w:szCs w:val="28"/>
          <w:lang w:val="uk-UA" w:eastAsia="ru-RU"/>
        </w:rPr>
        <w:t>творення, і мовосприйняття. Дослідники проблем ритму одностайні в дефініції ритму як одного з основних параметрів мов</w:t>
      </w:r>
      <w:r w:rsidR="00C7258D">
        <w:rPr>
          <w:rStyle w:val="210pt0pt"/>
          <w:rFonts w:ascii="Times New Roman" w:eastAsia="David" w:hAnsi="Times New Roman" w:cs="Times New Roman"/>
          <w:spacing w:val="0"/>
          <w:sz w:val="28"/>
          <w:szCs w:val="28"/>
          <w:lang w:val="uk-UA" w:eastAsia="ru-RU"/>
        </w:rPr>
        <w:t>лення</w:t>
      </w:r>
      <w:r w:rsidRPr="00C019D6">
        <w:rPr>
          <w:rStyle w:val="210pt0pt"/>
          <w:rFonts w:ascii="Times New Roman" w:eastAsia="David" w:hAnsi="Times New Roman" w:cs="Times New Roman"/>
          <w:spacing w:val="0"/>
          <w:sz w:val="28"/>
          <w:szCs w:val="28"/>
          <w:lang w:val="uk-UA" w:eastAsia="ru-RU"/>
        </w:rPr>
        <w:t xml:space="preserve">, що обслуговує </w:t>
      </w:r>
      <w:r w:rsidR="00C7258D">
        <w:rPr>
          <w:rStyle w:val="210pt0pt"/>
          <w:rFonts w:ascii="Times New Roman" w:eastAsia="David" w:hAnsi="Times New Roman" w:cs="Times New Roman"/>
          <w:spacing w:val="0"/>
          <w:sz w:val="28"/>
          <w:szCs w:val="28"/>
          <w:lang w:val="uk-UA" w:eastAsia="ru-RU"/>
        </w:rPr>
        <w:t xml:space="preserve">його </w:t>
      </w:r>
      <w:r w:rsidRPr="00C019D6">
        <w:rPr>
          <w:rStyle w:val="210pt0pt"/>
          <w:rFonts w:ascii="Times New Roman" w:eastAsia="David" w:hAnsi="Times New Roman" w:cs="Times New Roman"/>
          <w:spacing w:val="0"/>
          <w:sz w:val="28"/>
          <w:szCs w:val="28"/>
          <w:lang w:val="uk-UA" w:eastAsia="ru-RU"/>
        </w:rPr>
        <w:t>смислову функцію. Ритмічна організація мов</w:t>
      </w:r>
      <w:r w:rsidR="00C7258D">
        <w:rPr>
          <w:rStyle w:val="210pt0pt"/>
          <w:rFonts w:ascii="Times New Roman" w:eastAsia="David" w:hAnsi="Times New Roman" w:cs="Times New Roman"/>
          <w:spacing w:val="0"/>
          <w:sz w:val="28"/>
          <w:szCs w:val="28"/>
          <w:lang w:val="uk-UA" w:eastAsia="ru-RU"/>
        </w:rPr>
        <w:t>леня</w:t>
      </w:r>
      <w:r w:rsidRPr="00C019D6">
        <w:rPr>
          <w:rStyle w:val="210pt0pt"/>
          <w:rFonts w:ascii="Times New Roman" w:eastAsia="David" w:hAnsi="Times New Roman" w:cs="Times New Roman"/>
          <w:spacing w:val="0"/>
          <w:sz w:val="28"/>
          <w:szCs w:val="28"/>
          <w:lang w:val="uk-UA" w:eastAsia="ru-RU"/>
        </w:rPr>
        <w:t xml:space="preserve">, що виникає із поєднання фізіологічних та акустичних факторів, має глибинний характер і засвоюється людиною в ранньому онтогенезі. У зв'язку з цим знання закономірностей функціонування складів і ритмічних структур, а також їх послідовностей в </w:t>
      </w:r>
      <w:r w:rsidR="00C7258D">
        <w:rPr>
          <w:rStyle w:val="210pt0pt"/>
          <w:rFonts w:ascii="Times New Roman" w:eastAsia="David" w:hAnsi="Times New Roman" w:cs="Times New Roman"/>
          <w:spacing w:val="0"/>
          <w:sz w:val="28"/>
          <w:szCs w:val="28"/>
          <w:lang w:val="uk-UA" w:eastAsia="ru-RU"/>
        </w:rPr>
        <w:t xml:space="preserve">контактних </w:t>
      </w:r>
      <w:r w:rsidRPr="00C019D6">
        <w:rPr>
          <w:rStyle w:val="210pt0pt"/>
          <w:rFonts w:ascii="Times New Roman" w:eastAsia="David" w:hAnsi="Times New Roman" w:cs="Times New Roman"/>
          <w:spacing w:val="0"/>
          <w:sz w:val="28"/>
          <w:szCs w:val="28"/>
          <w:lang w:val="uk-UA" w:eastAsia="ru-RU"/>
        </w:rPr>
        <w:t>мовах, можуть бути корисні в процесі кодування і декодування мов</w:t>
      </w:r>
      <w:r w:rsidR="00C7258D">
        <w:rPr>
          <w:rStyle w:val="210pt0pt"/>
          <w:rFonts w:ascii="Times New Roman" w:eastAsia="David" w:hAnsi="Times New Roman" w:cs="Times New Roman"/>
          <w:spacing w:val="0"/>
          <w:sz w:val="28"/>
          <w:szCs w:val="28"/>
          <w:lang w:val="uk-UA" w:eastAsia="ru-RU"/>
        </w:rPr>
        <w:t>лення</w:t>
      </w:r>
      <w:r w:rsidRPr="00C019D6">
        <w:rPr>
          <w:rStyle w:val="210pt0pt"/>
          <w:rFonts w:ascii="Times New Roman" w:eastAsia="David" w:hAnsi="Times New Roman" w:cs="Times New Roman"/>
          <w:spacing w:val="0"/>
          <w:sz w:val="28"/>
          <w:szCs w:val="28"/>
          <w:lang w:val="uk-UA" w:eastAsia="ru-RU"/>
        </w:rPr>
        <w:t>. Автори робіт з проблем мов</w:t>
      </w:r>
      <w:r w:rsidR="00C7258D">
        <w:rPr>
          <w:rStyle w:val="210pt0pt"/>
          <w:rFonts w:ascii="Times New Roman" w:eastAsia="David" w:hAnsi="Times New Roman" w:cs="Times New Roman"/>
          <w:spacing w:val="0"/>
          <w:sz w:val="28"/>
          <w:szCs w:val="28"/>
          <w:lang w:val="uk-UA" w:eastAsia="ru-RU"/>
        </w:rPr>
        <w:t>леннєвого</w:t>
      </w:r>
      <w:r w:rsidRPr="00C019D6">
        <w:rPr>
          <w:rStyle w:val="210pt0pt"/>
          <w:rFonts w:ascii="Times New Roman" w:eastAsia="David" w:hAnsi="Times New Roman" w:cs="Times New Roman"/>
          <w:spacing w:val="0"/>
          <w:sz w:val="28"/>
          <w:szCs w:val="28"/>
          <w:lang w:val="uk-UA" w:eastAsia="ru-RU"/>
        </w:rPr>
        <w:t xml:space="preserve"> ритму відзначають, що ритмічна структура бере участь у членуванні </w:t>
      </w:r>
      <w:r w:rsidR="00C7258D">
        <w:rPr>
          <w:rStyle w:val="210pt0pt"/>
          <w:rFonts w:ascii="Times New Roman" w:eastAsia="David" w:hAnsi="Times New Roman" w:cs="Times New Roman"/>
          <w:spacing w:val="0"/>
          <w:sz w:val="28"/>
          <w:szCs w:val="28"/>
          <w:lang w:val="uk-UA" w:eastAsia="ru-RU"/>
        </w:rPr>
        <w:t>мовлення</w:t>
      </w:r>
      <w:r w:rsidRPr="00C019D6">
        <w:rPr>
          <w:rStyle w:val="210pt0pt"/>
          <w:rFonts w:ascii="Times New Roman" w:eastAsia="David" w:hAnsi="Times New Roman" w:cs="Times New Roman"/>
          <w:spacing w:val="0"/>
          <w:sz w:val="28"/>
          <w:szCs w:val="28"/>
          <w:lang w:val="uk-UA" w:eastAsia="ru-RU"/>
        </w:rPr>
        <w:t xml:space="preserve"> на смислові одиниці – синтагми, які </w:t>
      </w:r>
      <w:r w:rsidR="00C7258D">
        <w:rPr>
          <w:rStyle w:val="210pt0pt"/>
          <w:rFonts w:ascii="Times New Roman" w:eastAsia="David" w:hAnsi="Times New Roman" w:cs="Times New Roman"/>
          <w:spacing w:val="0"/>
          <w:sz w:val="28"/>
          <w:szCs w:val="28"/>
          <w:lang w:val="uk-UA" w:eastAsia="ru-RU"/>
        </w:rPr>
        <w:t>є</w:t>
      </w:r>
      <w:r w:rsidRPr="00C019D6">
        <w:rPr>
          <w:rStyle w:val="210pt0pt"/>
          <w:rFonts w:ascii="Times New Roman" w:eastAsia="David" w:hAnsi="Times New Roman" w:cs="Times New Roman"/>
          <w:spacing w:val="0"/>
          <w:sz w:val="28"/>
          <w:szCs w:val="28"/>
          <w:lang w:val="uk-UA" w:eastAsia="ru-RU"/>
        </w:rPr>
        <w:t xml:space="preserve"> одиницями </w:t>
      </w:r>
      <w:r w:rsidR="00C7258D">
        <w:rPr>
          <w:rStyle w:val="210pt0pt"/>
          <w:rFonts w:ascii="Times New Roman" w:eastAsia="David" w:hAnsi="Times New Roman" w:cs="Times New Roman"/>
          <w:spacing w:val="0"/>
          <w:sz w:val="28"/>
          <w:szCs w:val="28"/>
          <w:lang w:val="uk-UA" w:eastAsia="ru-RU"/>
        </w:rPr>
        <w:t xml:space="preserve">більш </w:t>
      </w:r>
      <w:r w:rsidRPr="00C019D6">
        <w:rPr>
          <w:rStyle w:val="210pt0pt"/>
          <w:rFonts w:ascii="Times New Roman" w:eastAsia="David" w:hAnsi="Times New Roman" w:cs="Times New Roman"/>
          <w:spacing w:val="0"/>
          <w:sz w:val="28"/>
          <w:szCs w:val="28"/>
          <w:lang w:val="uk-UA" w:eastAsia="ru-RU"/>
        </w:rPr>
        <w:t>ви</w:t>
      </w:r>
      <w:r w:rsidR="00C7258D">
        <w:rPr>
          <w:rStyle w:val="210pt0pt"/>
          <w:rFonts w:ascii="Times New Roman" w:eastAsia="David" w:hAnsi="Times New Roman" w:cs="Times New Roman"/>
          <w:spacing w:val="0"/>
          <w:sz w:val="28"/>
          <w:szCs w:val="28"/>
          <w:lang w:val="uk-UA" w:eastAsia="ru-RU"/>
        </w:rPr>
        <w:t>сокого</w:t>
      </w:r>
      <w:r w:rsidRPr="00C019D6">
        <w:rPr>
          <w:rStyle w:val="210pt0pt"/>
          <w:rFonts w:ascii="Times New Roman" w:eastAsia="David" w:hAnsi="Times New Roman" w:cs="Times New Roman"/>
          <w:spacing w:val="0"/>
          <w:sz w:val="28"/>
          <w:szCs w:val="28"/>
          <w:lang w:val="uk-UA" w:eastAsia="ru-RU"/>
        </w:rPr>
        <w:t xml:space="preserve"> рівня, ніж ритмічні структури. Звернемося безпосередньо до опису синтагми та фрази у лінійно-часовій послідовності мов</w:t>
      </w:r>
      <w:r w:rsidR="00C7258D">
        <w:rPr>
          <w:rStyle w:val="210pt0pt"/>
          <w:rFonts w:ascii="Times New Roman" w:eastAsia="David" w:hAnsi="Times New Roman" w:cs="Times New Roman"/>
          <w:spacing w:val="0"/>
          <w:sz w:val="28"/>
          <w:szCs w:val="28"/>
          <w:lang w:val="uk-UA" w:eastAsia="ru-RU"/>
        </w:rPr>
        <w:t>леннєвого</w:t>
      </w:r>
      <w:r w:rsidRPr="00C019D6">
        <w:rPr>
          <w:rStyle w:val="210pt0pt"/>
          <w:rFonts w:ascii="Times New Roman" w:eastAsia="David" w:hAnsi="Times New Roman" w:cs="Times New Roman"/>
          <w:spacing w:val="0"/>
          <w:sz w:val="28"/>
          <w:szCs w:val="28"/>
          <w:lang w:val="uk-UA" w:eastAsia="ru-RU"/>
        </w:rPr>
        <w:t xml:space="preserve"> ланцюга. </w:t>
      </w:r>
    </w:p>
    <w:p w:rsidR="00C7258D" w:rsidRDefault="00C019D6" w:rsidP="0023197B">
      <w:pPr>
        <w:widowControl w:val="0"/>
        <w:spacing w:line="360" w:lineRule="auto"/>
        <w:ind w:firstLine="567"/>
        <w:jc w:val="both"/>
        <w:rPr>
          <w:rStyle w:val="210pt0pt"/>
          <w:rFonts w:ascii="Times New Roman" w:eastAsia="David" w:hAnsi="Times New Roman" w:cs="Times New Roman"/>
          <w:spacing w:val="0"/>
          <w:sz w:val="28"/>
          <w:szCs w:val="28"/>
          <w:lang w:val="uk-UA" w:eastAsia="ru-RU"/>
        </w:rPr>
      </w:pPr>
      <w:r w:rsidRPr="00C019D6">
        <w:rPr>
          <w:rStyle w:val="210pt0pt"/>
          <w:rFonts w:ascii="Times New Roman" w:eastAsia="David" w:hAnsi="Times New Roman" w:cs="Times New Roman"/>
          <w:spacing w:val="0"/>
          <w:sz w:val="28"/>
          <w:szCs w:val="28"/>
          <w:lang w:val="uk-UA" w:eastAsia="ru-RU"/>
        </w:rPr>
        <w:t xml:space="preserve">У синтагматичній ієрархії просодичної системи синтагма і фраза є </w:t>
      </w:r>
      <w:r w:rsidR="00C7258D">
        <w:rPr>
          <w:rStyle w:val="210pt0pt"/>
          <w:rFonts w:ascii="Times New Roman" w:eastAsia="David" w:hAnsi="Times New Roman" w:cs="Times New Roman"/>
          <w:spacing w:val="0"/>
          <w:sz w:val="28"/>
          <w:szCs w:val="28"/>
          <w:lang w:val="uk-UA" w:eastAsia="ru-RU"/>
        </w:rPr>
        <w:lastRenderedPageBreak/>
        <w:t>послідовні</w:t>
      </w:r>
      <w:r w:rsidRPr="00C019D6">
        <w:rPr>
          <w:rStyle w:val="210pt0pt"/>
          <w:rFonts w:ascii="Times New Roman" w:eastAsia="David" w:hAnsi="Times New Roman" w:cs="Times New Roman"/>
          <w:spacing w:val="0"/>
          <w:sz w:val="28"/>
          <w:szCs w:val="28"/>
          <w:lang w:val="uk-UA" w:eastAsia="ru-RU"/>
        </w:rPr>
        <w:t xml:space="preserve"> за рівнем просодичні одиниці, що безпосередньо обслуговують смисловий бік мов</w:t>
      </w:r>
      <w:r w:rsidR="00C7258D">
        <w:rPr>
          <w:rStyle w:val="210pt0pt"/>
          <w:rFonts w:ascii="Times New Roman" w:eastAsia="David" w:hAnsi="Times New Roman" w:cs="Times New Roman"/>
          <w:spacing w:val="0"/>
          <w:sz w:val="28"/>
          <w:szCs w:val="28"/>
          <w:lang w:val="uk-UA" w:eastAsia="ru-RU"/>
        </w:rPr>
        <w:t>лення</w:t>
      </w:r>
      <w:r w:rsidRPr="00C019D6">
        <w:rPr>
          <w:rStyle w:val="210pt0pt"/>
          <w:rFonts w:ascii="Times New Roman" w:eastAsia="David" w:hAnsi="Times New Roman" w:cs="Times New Roman"/>
          <w:spacing w:val="0"/>
          <w:sz w:val="28"/>
          <w:szCs w:val="28"/>
          <w:lang w:val="uk-UA" w:eastAsia="ru-RU"/>
        </w:rPr>
        <w:t xml:space="preserve">. У вітчизняній фонетиці класичне визначення синтагми, </w:t>
      </w:r>
      <w:r w:rsidR="00C7258D">
        <w:rPr>
          <w:rStyle w:val="210pt0pt"/>
          <w:rFonts w:ascii="Times New Roman" w:eastAsia="David" w:hAnsi="Times New Roman" w:cs="Times New Roman"/>
          <w:spacing w:val="0"/>
          <w:sz w:val="28"/>
          <w:szCs w:val="28"/>
          <w:lang w:val="uk-UA" w:eastAsia="ru-RU"/>
        </w:rPr>
        <w:t>за</w:t>
      </w:r>
      <w:r w:rsidRPr="00C019D6">
        <w:rPr>
          <w:rStyle w:val="210pt0pt"/>
          <w:rFonts w:ascii="Times New Roman" w:eastAsia="David" w:hAnsi="Times New Roman" w:cs="Times New Roman"/>
          <w:spacing w:val="0"/>
          <w:sz w:val="28"/>
          <w:szCs w:val="28"/>
          <w:lang w:val="uk-UA" w:eastAsia="ru-RU"/>
        </w:rPr>
        <w:t>твердилося у розумінні Л. В. Щерби як «фонетичн</w:t>
      </w:r>
      <w:r w:rsidR="00C7258D">
        <w:rPr>
          <w:rStyle w:val="210pt0pt"/>
          <w:rFonts w:ascii="Times New Roman" w:eastAsia="David" w:hAnsi="Times New Roman" w:cs="Times New Roman"/>
          <w:spacing w:val="0"/>
          <w:sz w:val="28"/>
          <w:szCs w:val="28"/>
          <w:lang w:val="uk-UA" w:eastAsia="ru-RU"/>
        </w:rPr>
        <w:t>а</w:t>
      </w:r>
      <w:r w:rsidRPr="00C019D6">
        <w:rPr>
          <w:rStyle w:val="210pt0pt"/>
          <w:rFonts w:ascii="Times New Roman" w:eastAsia="David" w:hAnsi="Times New Roman" w:cs="Times New Roman"/>
          <w:spacing w:val="0"/>
          <w:sz w:val="28"/>
          <w:szCs w:val="28"/>
          <w:lang w:val="uk-UA" w:eastAsia="ru-RU"/>
        </w:rPr>
        <w:t xml:space="preserve"> єдність, що виражає єдине смислове ціле у процесі </w:t>
      </w:r>
      <w:r w:rsidR="00C7258D">
        <w:rPr>
          <w:rStyle w:val="210pt0pt"/>
          <w:rFonts w:ascii="Times New Roman" w:eastAsia="David" w:hAnsi="Times New Roman" w:cs="Times New Roman"/>
          <w:spacing w:val="0"/>
          <w:sz w:val="28"/>
          <w:szCs w:val="28"/>
          <w:lang w:val="uk-UA" w:eastAsia="ru-RU"/>
        </w:rPr>
        <w:t>мовлення</w:t>
      </w:r>
      <w:r w:rsidRPr="00C019D6">
        <w:rPr>
          <w:rStyle w:val="210pt0pt"/>
          <w:rFonts w:ascii="Times New Roman" w:eastAsia="David" w:hAnsi="Times New Roman" w:cs="Times New Roman"/>
          <w:spacing w:val="0"/>
          <w:sz w:val="28"/>
          <w:szCs w:val="28"/>
          <w:lang w:val="uk-UA" w:eastAsia="ru-RU"/>
        </w:rPr>
        <w:t>-думки...» (</w:t>
      </w:r>
      <w:r w:rsidR="00B55EDD">
        <w:rPr>
          <w:rStyle w:val="210pt0pt"/>
          <w:rFonts w:ascii="Times New Roman" w:eastAsia="David" w:hAnsi="Times New Roman" w:cs="Times New Roman"/>
          <w:spacing w:val="0"/>
          <w:sz w:val="28"/>
          <w:szCs w:val="28"/>
          <w:lang w:val="uk-UA" w:eastAsia="ru-RU"/>
        </w:rPr>
        <w:t>Щерба, 1963</w:t>
      </w:r>
      <w:r w:rsidRPr="00C019D6">
        <w:rPr>
          <w:rStyle w:val="210pt0pt"/>
          <w:rFonts w:ascii="Times New Roman" w:eastAsia="David" w:hAnsi="Times New Roman" w:cs="Times New Roman"/>
          <w:spacing w:val="0"/>
          <w:sz w:val="28"/>
          <w:szCs w:val="28"/>
          <w:lang w:val="uk-UA" w:eastAsia="ru-RU"/>
        </w:rPr>
        <w:t xml:space="preserve">). Теорія синтагми, що </w:t>
      </w:r>
      <w:r w:rsidR="00C7258D">
        <w:rPr>
          <w:rStyle w:val="210pt0pt"/>
          <w:rFonts w:ascii="Times New Roman" w:eastAsia="David" w:hAnsi="Times New Roman" w:cs="Times New Roman"/>
          <w:spacing w:val="0"/>
          <w:sz w:val="28"/>
          <w:szCs w:val="28"/>
          <w:lang w:val="uk-UA" w:eastAsia="ru-RU"/>
        </w:rPr>
        <w:t>з</w:t>
      </w:r>
      <w:r w:rsidRPr="00C019D6">
        <w:rPr>
          <w:rStyle w:val="210pt0pt"/>
          <w:rFonts w:ascii="Times New Roman" w:eastAsia="David" w:hAnsi="Times New Roman" w:cs="Times New Roman"/>
          <w:spacing w:val="0"/>
          <w:sz w:val="28"/>
          <w:szCs w:val="28"/>
          <w:lang w:val="uk-UA" w:eastAsia="ru-RU"/>
        </w:rPr>
        <w:t xml:space="preserve">ародилася на базі спостереження за </w:t>
      </w:r>
      <w:r w:rsidR="00C7258D">
        <w:rPr>
          <w:rStyle w:val="210pt0pt"/>
          <w:rFonts w:ascii="Times New Roman" w:eastAsia="David" w:hAnsi="Times New Roman" w:cs="Times New Roman"/>
          <w:spacing w:val="0"/>
          <w:sz w:val="28"/>
          <w:szCs w:val="28"/>
          <w:lang w:val="uk-UA" w:eastAsia="ru-RU"/>
        </w:rPr>
        <w:t>озвученим мовленям</w:t>
      </w:r>
      <w:r w:rsidRPr="00C019D6">
        <w:rPr>
          <w:rStyle w:val="210pt0pt"/>
          <w:rFonts w:ascii="Times New Roman" w:eastAsia="David" w:hAnsi="Times New Roman" w:cs="Times New Roman"/>
          <w:spacing w:val="0"/>
          <w:sz w:val="28"/>
          <w:szCs w:val="28"/>
          <w:lang w:val="uk-UA" w:eastAsia="ru-RU"/>
        </w:rPr>
        <w:t xml:space="preserve">, була не до кінця розроблена Щербою і залишається як і раніше актуальною. Відповідно до О. Д. Петренка без її </w:t>
      </w:r>
      <w:r w:rsidR="00C7258D">
        <w:rPr>
          <w:rStyle w:val="210pt0pt"/>
          <w:rFonts w:ascii="Times New Roman" w:eastAsia="David" w:hAnsi="Times New Roman" w:cs="Times New Roman"/>
          <w:spacing w:val="0"/>
          <w:sz w:val="28"/>
          <w:szCs w:val="28"/>
          <w:lang w:val="uk-UA" w:eastAsia="ru-RU"/>
        </w:rPr>
        <w:t>вирішення</w:t>
      </w:r>
      <w:r w:rsidRPr="00C019D6">
        <w:rPr>
          <w:rStyle w:val="210pt0pt"/>
          <w:rFonts w:ascii="Times New Roman" w:eastAsia="David" w:hAnsi="Times New Roman" w:cs="Times New Roman"/>
          <w:spacing w:val="0"/>
          <w:sz w:val="28"/>
          <w:szCs w:val="28"/>
          <w:lang w:val="uk-UA" w:eastAsia="ru-RU"/>
        </w:rPr>
        <w:t xml:space="preserve"> «не можна говорити про вивчення суперсегментних одиниць, не можна</w:t>
      </w:r>
      <w:r w:rsidR="00C7258D">
        <w:rPr>
          <w:rStyle w:val="210pt0pt"/>
          <w:rFonts w:ascii="Times New Roman" w:eastAsia="David" w:hAnsi="Times New Roman" w:cs="Times New Roman"/>
          <w:spacing w:val="0"/>
          <w:sz w:val="28"/>
          <w:szCs w:val="28"/>
          <w:lang w:val="uk-UA" w:eastAsia="ru-RU"/>
        </w:rPr>
        <w:t xml:space="preserve"> вивчати інтонацію фрази, тобто</w:t>
      </w:r>
      <w:r w:rsidRPr="00C019D6">
        <w:rPr>
          <w:rStyle w:val="210pt0pt"/>
          <w:rFonts w:ascii="Times New Roman" w:eastAsia="David" w:hAnsi="Times New Roman" w:cs="Times New Roman"/>
          <w:spacing w:val="0"/>
          <w:sz w:val="28"/>
          <w:szCs w:val="28"/>
          <w:lang w:val="uk-UA" w:eastAsia="ru-RU"/>
        </w:rPr>
        <w:t xml:space="preserve"> вона безперечно гальмує подальше вивчення фрази, її структури та мов</w:t>
      </w:r>
      <w:r w:rsidR="00C7258D">
        <w:rPr>
          <w:rStyle w:val="210pt0pt"/>
          <w:rFonts w:ascii="Times New Roman" w:eastAsia="David" w:hAnsi="Times New Roman" w:cs="Times New Roman"/>
          <w:spacing w:val="0"/>
          <w:sz w:val="28"/>
          <w:szCs w:val="28"/>
          <w:lang w:val="uk-UA" w:eastAsia="ru-RU"/>
        </w:rPr>
        <w:t>леннєвого</w:t>
      </w:r>
      <w:r w:rsidRPr="00C019D6">
        <w:rPr>
          <w:rStyle w:val="210pt0pt"/>
          <w:rFonts w:ascii="Times New Roman" w:eastAsia="David" w:hAnsi="Times New Roman" w:cs="Times New Roman"/>
          <w:spacing w:val="0"/>
          <w:sz w:val="28"/>
          <w:szCs w:val="28"/>
          <w:lang w:val="uk-UA" w:eastAsia="ru-RU"/>
        </w:rPr>
        <w:t xml:space="preserve"> комунікативного вираження»</w:t>
      </w:r>
      <w:r w:rsidR="00C7258D">
        <w:rPr>
          <w:rStyle w:val="210pt0pt"/>
          <w:rFonts w:ascii="Times New Roman" w:eastAsia="David" w:hAnsi="Times New Roman" w:cs="Times New Roman"/>
          <w:spacing w:val="0"/>
          <w:sz w:val="28"/>
          <w:szCs w:val="28"/>
          <w:lang w:val="uk-UA" w:eastAsia="ru-RU"/>
        </w:rPr>
        <w:t xml:space="preserve"> (</w:t>
      </w:r>
      <w:r w:rsidR="00C7258D" w:rsidRPr="00B55EDD">
        <w:rPr>
          <w:rStyle w:val="210pt0pt"/>
          <w:rFonts w:ascii="Times New Roman" w:eastAsia="David" w:hAnsi="Times New Roman" w:cs="Times New Roman"/>
          <w:spacing w:val="0"/>
          <w:sz w:val="28"/>
          <w:szCs w:val="28"/>
          <w:lang w:val="uk-UA" w:eastAsia="ru-RU"/>
        </w:rPr>
        <w:t>Петренко, 2011</w:t>
      </w:r>
      <w:r w:rsidR="00C7258D">
        <w:rPr>
          <w:rStyle w:val="210pt0pt"/>
          <w:rFonts w:ascii="Times New Roman" w:eastAsia="David" w:hAnsi="Times New Roman" w:cs="Times New Roman"/>
          <w:spacing w:val="0"/>
          <w:sz w:val="28"/>
          <w:szCs w:val="28"/>
          <w:lang w:val="uk-UA" w:eastAsia="ru-RU"/>
        </w:rPr>
        <w:t>)</w:t>
      </w:r>
      <w:r w:rsidRPr="00C019D6">
        <w:rPr>
          <w:rStyle w:val="210pt0pt"/>
          <w:rFonts w:ascii="Times New Roman" w:eastAsia="David" w:hAnsi="Times New Roman" w:cs="Times New Roman"/>
          <w:spacing w:val="0"/>
          <w:sz w:val="28"/>
          <w:szCs w:val="28"/>
          <w:lang w:val="uk-UA" w:eastAsia="ru-RU"/>
        </w:rPr>
        <w:t xml:space="preserve">. </w:t>
      </w:r>
    </w:p>
    <w:p w:rsidR="0080511D" w:rsidRDefault="00C019D6" w:rsidP="0086574E">
      <w:pPr>
        <w:spacing w:line="360" w:lineRule="auto"/>
        <w:ind w:firstLine="567"/>
        <w:jc w:val="both"/>
        <w:rPr>
          <w:rStyle w:val="210pt0pt"/>
          <w:rFonts w:ascii="Times New Roman" w:eastAsia="David" w:hAnsi="Times New Roman" w:cs="Times New Roman"/>
          <w:spacing w:val="0"/>
          <w:sz w:val="28"/>
          <w:szCs w:val="28"/>
          <w:lang w:val="uk-UA" w:eastAsia="ru-RU"/>
        </w:rPr>
      </w:pPr>
      <w:r w:rsidRPr="00C019D6">
        <w:rPr>
          <w:rStyle w:val="210pt0pt"/>
          <w:rFonts w:ascii="Times New Roman" w:eastAsia="David" w:hAnsi="Times New Roman" w:cs="Times New Roman"/>
          <w:spacing w:val="0"/>
          <w:sz w:val="28"/>
          <w:szCs w:val="28"/>
          <w:lang w:val="uk-UA" w:eastAsia="ru-RU"/>
        </w:rPr>
        <w:t>У вітчизняній та зарубіжній лінгвістиці існує безліч найменувань синтагми, наприклад, «дихальна група» (</w:t>
      </w:r>
      <w:r w:rsidRPr="00B55EDD">
        <w:rPr>
          <w:rStyle w:val="210pt0pt"/>
          <w:rFonts w:ascii="Times New Roman" w:eastAsia="David" w:hAnsi="Times New Roman" w:cs="Times New Roman"/>
          <w:spacing w:val="0"/>
          <w:sz w:val="28"/>
          <w:szCs w:val="28"/>
          <w:lang w:val="uk-UA" w:eastAsia="ru-RU"/>
        </w:rPr>
        <w:t>Пассі</w:t>
      </w:r>
      <w:r w:rsidRPr="00C019D6">
        <w:rPr>
          <w:rStyle w:val="210pt0pt"/>
          <w:rFonts w:ascii="Times New Roman" w:eastAsia="David" w:hAnsi="Times New Roman" w:cs="Times New Roman"/>
          <w:spacing w:val="0"/>
          <w:sz w:val="28"/>
          <w:szCs w:val="28"/>
          <w:lang w:val="uk-UA" w:eastAsia="ru-RU"/>
        </w:rPr>
        <w:t>), «тонова група» (</w:t>
      </w:r>
      <w:r w:rsidRPr="00B55EDD">
        <w:rPr>
          <w:rStyle w:val="210pt0pt"/>
          <w:rFonts w:ascii="Times New Roman" w:eastAsia="David" w:hAnsi="Times New Roman" w:cs="Times New Roman"/>
          <w:spacing w:val="0"/>
          <w:sz w:val="28"/>
          <w:szCs w:val="28"/>
          <w:lang w:val="uk-UA" w:eastAsia="ru-RU"/>
        </w:rPr>
        <w:t>Дженкінс</w:t>
      </w:r>
      <w:r w:rsidRPr="00C019D6">
        <w:rPr>
          <w:rStyle w:val="210pt0pt"/>
          <w:rFonts w:ascii="Times New Roman" w:eastAsia="David" w:hAnsi="Times New Roman" w:cs="Times New Roman"/>
          <w:spacing w:val="0"/>
          <w:sz w:val="28"/>
          <w:szCs w:val="28"/>
          <w:lang w:val="uk-UA" w:eastAsia="ru-RU"/>
        </w:rPr>
        <w:t>), «мелодійна група» (</w:t>
      </w:r>
      <w:r w:rsidRPr="00B55EDD">
        <w:rPr>
          <w:rStyle w:val="210pt0pt"/>
          <w:rFonts w:ascii="Times New Roman" w:eastAsia="David" w:hAnsi="Times New Roman" w:cs="Times New Roman"/>
          <w:spacing w:val="0"/>
          <w:sz w:val="28"/>
          <w:szCs w:val="28"/>
          <w:lang w:val="uk-UA" w:eastAsia="ru-RU"/>
        </w:rPr>
        <w:t>Томас</w:t>
      </w:r>
      <w:r w:rsidRPr="00C019D6">
        <w:rPr>
          <w:rStyle w:val="210pt0pt"/>
          <w:rFonts w:ascii="Times New Roman" w:eastAsia="David" w:hAnsi="Times New Roman" w:cs="Times New Roman"/>
          <w:spacing w:val="0"/>
          <w:sz w:val="28"/>
          <w:szCs w:val="28"/>
          <w:lang w:val="uk-UA" w:eastAsia="ru-RU"/>
        </w:rPr>
        <w:t>), «смислова група» (</w:t>
      </w:r>
      <w:r w:rsidRPr="00B55EDD">
        <w:rPr>
          <w:rStyle w:val="210pt0pt"/>
          <w:rFonts w:ascii="Times New Roman" w:eastAsia="David" w:hAnsi="Times New Roman" w:cs="Times New Roman"/>
          <w:spacing w:val="0"/>
          <w:sz w:val="28"/>
          <w:szCs w:val="28"/>
          <w:lang w:val="uk-UA" w:eastAsia="ru-RU"/>
        </w:rPr>
        <w:t>Бровченко</w:t>
      </w:r>
      <w:r w:rsidRPr="00C019D6">
        <w:rPr>
          <w:rStyle w:val="210pt0pt"/>
          <w:rFonts w:ascii="Times New Roman" w:eastAsia="David" w:hAnsi="Times New Roman" w:cs="Times New Roman"/>
          <w:spacing w:val="0"/>
          <w:sz w:val="28"/>
          <w:szCs w:val="28"/>
          <w:lang w:val="uk-UA" w:eastAsia="ru-RU"/>
        </w:rPr>
        <w:t xml:space="preserve">), «інтонаційна група», «паузальна група» </w:t>
      </w:r>
      <w:r w:rsidR="0080511D">
        <w:rPr>
          <w:rStyle w:val="210pt0pt"/>
          <w:rFonts w:ascii="Times New Roman" w:eastAsia="David" w:hAnsi="Times New Roman" w:cs="Times New Roman"/>
          <w:spacing w:val="0"/>
          <w:sz w:val="28"/>
          <w:szCs w:val="28"/>
          <w:lang w:val="uk-UA" w:eastAsia="ru-RU"/>
        </w:rPr>
        <w:t>тощо</w:t>
      </w:r>
      <w:r w:rsidRPr="00C019D6">
        <w:rPr>
          <w:rStyle w:val="210pt0pt"/>
          <w:rFonts w:ascii="Times New Roman" w:eastAsia="David" w:hAnsi="Times New Roman" w:cs="Times New Roman"/>
          <w:spacing w:val="0"/>
          <w:sz w:val="28"/>
          <w:szCs w:val="28"/>
          <w:lang w:val="uk-UA" w:eastAsia="ru-RU"/>
        </w:rPr>
        <w:t xml:space="preserve">. Це </w:t>
      </w:r>
      <w:r w:rsidR="0080511D">
        <w:rPr>
          <w:rStyle w:val="210pt0pt"/>
          <w:rFonts w:ascii="Times New Roman" w:eastAsia="David" w:hAnsi="Times New Roman" w:cs="Times New Roman"/>
          <w:spacing w:val="0"/>
          <w:sz w:val="28"/>
          <w:szCs w:val="28"/>
          <w:lang w:val="uk-UA" w:eastAsia="ru-RU"/>
        </w:rPr>
        <w:t xml:space="preserve">пов’язано </w:t>
      </w:r>
      <w:r w:rsidRPr="00C019D6">
        <w:rPr>
          <w:rStyle w:val="210pt0pt"/>
          <w:rFonts w:ascii="Times New Roman" w:eastAsia="David" w:hAnsi="Times New Roman" w:cs="Times New Roman"/>
          <w:spacing w:val="0"/>
          <w:sz w:val="28"/>
          <w:szCs w:val="28"/>
          <w:lang w:val="uk-UA" w:eastAsia="ru-RU"/>
        </w:rPr>
        <w:t xml:space="preserve">з тим, </w:t>
      </w:r>
      <w:r w:rsidR="0080511D">
        <w:rPr>
          <w:rStyle w:val="210pt0pt"/>
          <w:rFonts w:ascii="Times New Roman" w:eastAsia="David" w:hAnsi="Times New Roman" w:cs="Times New Roman"/>
          <w:spacing w:val="0"/>
          <w:sz w:val="28"/>
          <w:szCs w:val="28"/>
          <w:lang w:val="uk-UA" w:eastAsia="ru-RU"/>
        </w:rPr>
        <w:t xml:space="preserve">що </w:t>
      </w:r>
      <w:r w:rsidRPr="00C019D6">
        <w:rPr>
          <w:rStyle w:val="210pt0pt"/>
          <w:rFonts w:ascii="Times New Roman" w:eastAsia="David" w:hAnsi="Times New Roman" w:cs="Times New Roman"/>
          <w:spacing w:val="0"/>
          <w:sz w:val="28"/>
          <w:szCs w:val="28"/>
          <w:lang w:val="uk-UA" w:eastAsia="ru-RU"/>
        </w:rPr>
        <w:t>різні автори враховують різні критерії у визначенні синтагми – смисловий, синтаксичний, інтонаційний, просодичний тощо. Розвиваючи ідеї Т. О. Бровченко, Е.</w:t>
      </w:r>
      <w:r w:rsidR="0080511D">
        <w:rPr>
          <w:rStyle w:val="210pt0pt"/>
          <w:rFonts w:ascii="Times New Roman" w:eastAsia="David" w:hAnsi="Times New Roman" w:cs="Times New Roman"/>
          <w:spacing w:val="0"/>
          <w:sz w:val="28"/>
          <w:szCs w:val="28"/>
          <w:lang w:val="uk-UA" w:eastAsia="ru-RU"/>
        </w:rPr>
        <w:t> </w:t>
      </w:r>
      <w:r w:rsidRPr="00C019D6">
        <w:rPr>
          <w:rStyle w:val="210pt0pt"/>
          <w:rFonts w:ascii="Times New Roman" w:eastAsia="David" w:hAnsi="Times New Roman" w:cs="Times New Roman"/>
          <w:spacing w:val="0"/>
          <w:sz w:val="28"/>
          <w:szCs w:val="28"/>
          <w:lang w:val="uk-UA" w:eastAsia="ru-RU"/>
        </w:rPr>
        <w:t>О.</w:t>
      </w:r>
      <w:r w:rsidR="0080511D">
        <w:rPr>
          <w:rStyle w:val="210pt0pt"/>
          <w:rFonts w:ascii="Times New Roman" w:eastAsia="David" w:hAnsi="Times New Roman" w:cs="Times New Roman"/>
          <w:spacing w:val="0"/>
          <w:sz w:val="28"/>
          <w:szCs w:val="28"/>
          <w:lang w:val="uk-UA" w:eastAsia="ru-RU"/>
        </w:rPr>
        <w:t> </w:t>
      </w:r>
      <w:r w:rsidRPr="00C019D6">
        <w:rPr>
          <w:rStyle w:val="210pt0pt"/>
          <w:rFonts w:ascii="Times New Roman" w:eastAsia="David" w:hAnsi="Times New Roman" w:cs="Times New Roman"/>
          <w:spacing w:val="0"/>
          <w:sz w:val="28"/>
          <w:szCs w:val="28"/>
          <w:lang w:val="uk-UA" w:eastAsia="ru-RU"/>
        </w:rPr>
        <w:t xml:space="preserve">Нушикян називає синтагму «одиницею, вищою </w:t>
      </w:r>
      <w:r w:rsidR="0080511D">
        <w:rPr>
          <w:rStyle w:val="210pt0pt"/>
          <w:rFonts w:ascii="Times New Roman" w:eastAsia="David" w:hAnsi="Times New Roman" w:cs="Times New Roman"/>
          <w:spacing w:val="0"/>
          <w:sz w:val="28"/>
          <w:szCs w:val="28"/>
          <w:lang w:val="uk-UA" w:eastAsia="ru-RU"/>
        </w:rPr>
        <w:t>за</w:t>
      </w:r>
      <w:r w:rsidRPr="00C019D6">
        <w:rPr>
          <w:rStyle w:val="210pt0pt"/>
          <w:rFonts w:ascii="Times New Roman" w:eastAsia="David" w:hAnsi="Times New Roman" w:cs="Times New Roman"/>
          <w:spacing w:val="0"/>
          <w:sz w:val="28"/>
          <w:szCs w:val="28"/>
          <w:lang w:val="uk-UA" w:eastAsia="ru-RU"/>
        </w:rPr>
        <w:t xml:space="preserve"> слов</w:t>
      </w:r>
      <w:r w:rsidR="0080511D">
        <w:rPr>
          <w:rStyle w:val="210pt0pt"/>
          <w:rFonts w:ascii="Times New Roman" w:eastAsia="David" w:hAnsi="Times New Roman" w:cs="Times New Roman"/>
          <w:spacing w:val="0"/>
          <w:sz w:val="28"/>
          <w:szCs w:val="28"/>
          <w:lang w:val="uk-UA" w:eastAsia="ru-RU"/>
        </w:rPr>
        <w:t>о</w:t>
      </w:r>
      <w:r w:rsidRPr="00C019D6">
        <w:rPr>
          <w:rStyle w:val="210pt0pt"/>
          <w:rFonts w:ascii="Times New Roman" w:eastAsia="David" w:hAnsi="Times New Roman" w:cs="Times New Roman"/>
          <w:spacing w:val="0"/>
          <w:sz w:val="28"/>
          <w:szCs w:val="28"/>
          <w:lang w:val="uk-UA" w:eastAsia="ru-RU"/>
        </w:rPr>
        <w:t xml:space="preserve">, що утворюється в процесі </w:t>
      </w:r>
      <w:r w:rsidR="0080511D">
        <w:rPr>
          <w:rStyle w:val="210pt0pt"/>
          <w:rFonts w:ascii="Times New Roman" w:eastAsia="David" w:hAnsi="Times New Roman" w:cs="Times New Roman"/>
          <w:spacing w:val="0"/>
          <w:sz w:val="28"/>
          <w:szCs w:val="28"/>
          <w:lang w:val="uk-UA" w:eastAsia="ru-RU"/>
        </w:rPr>
        <w:t>мовлення</w:t>
      </w:r>
      <w:r w:rsidRPr="00C019D6">
        <w:rPr>
          <w:rStyle w:val="210pt0pt"/>
          <w:rFonts w:ascii="Times New Roman" w:eastAsia="David" w:hAnsi="Times New Roman" w:cs="Times New Roman"/>
          <w:spacing w:val="0"/>
          <w:sz w:val="28"/>
          <w:szCs w:val="28"/>
          <w:lang w:val="uk-UA" w:eastAsia="ru-RU"/>
        </w:rPr>
        <w:t xml:space="preserve"> відповідно до змісту, що вкладається мовцем» (</w:t>
      </w:r>
      <w:r w:rsidR="00B55EDD" w:rsidRPr="00B55EDD">
        <w:rPr>
          <w:rStyle w:val="210pt0pt"/>
          <w:rFonts w:ascii="Times New Roman" w:eastAsia="David" w:hAnsi="Times New Roman" w:cs="Times New Roman"/>
          <w:spacing w:val="0"/>
          <w:sz w:val="28"/>
          <w:szCs w:val="28"/>
          <w:lang w:val="uk-UA" w:eastAsia="ru-RU"/>
        </w:rPr>
        <w:t>Бровченко</w:t>
      </w:r>
      <w:r w:rsidR="00B55EDD">
        <w:rPr>
          <w:rStyle w:val="210pt0pt"/>
          <w:rFonts w:ascii="Times New Roman" w:eastAsia="David" w:hAnsi="Times New Roman" w:cs="Times New Roman"/>
          <w:spacing w:val="0"/>
          <w:sz w:val="28"/>
          <w:szCs w:val="28"/>
          <w:lang w:val="uk-UA" w:eastAsia="ru-RU"/>
        </w:rPr>
        <w:t>, 2006</w:t>
      </w:r>
      <w:r w:rsidRPr="00C019D6">
        <w:rPr>
          <w:rStyle w:val="210pt0pt"/>
          <w:rFonts w:ascii="Times New Roman" w:eastAsia="David" w:hAnsi="Times New Roman" w:cs="Times New Roman"/>
          <w:spacing w:val="0"/>
          <w:sz w:val="28"/>
          <w:szCs w:val="28"/>
          <w:lang w:val="uk-UA" w:eastAsia="ru-RU"/>
        </w:rPr>
        <w:t xml:space="preserve">). </w:t>
      </w:r>
    </w:p>
    <w:p w:rsidR="0080511D" w:rsidRDefault="00C019D6" w:rsidP="0086574E">
      <w:pPr>
        <w:spacing w:line="360" w:lineRule="auto"/>
        <w:ind w:firstLine="567"/>
        <w:jc w:val="both"/>
        <w:rPr>
          <w:rStyle w:val="210pt0pt"/>
          <w:rFonts w:ascii="Times New Roman" w:eastAsia="David" w:hAnsi="Times New Roman" w:cs="Times New Roman"/>
          <w:spacing w:val="0"/>
          <w:sz w:val="28"/>
          <w:szCs w:val="28"/>
          <w:lang w:val="uk-UA" w:eastAsia="ru-RU"/>
        </w:rPr>
      </w:pPr>
      <w:r w:rsidRPr="00C019D6">
        <w:rPr>
          <w:rStyle w:val="210pt0pt"/>
          <w:rFonts w:ascii="Times New Roman" w:eastAsia="David" w:hAnsi="Times New Roman" w:cs="Times New Roman"/>
          <w:spacing w:val="0"/>
          <w:sz w:val="28"/>
          <w:szCs w:val="28"/>
          <w:lang w:val="uk-UA" w:eastAsia="ru-RU"/>
        </w:rPr>
        <w:t>Погоджуючись з тим, що синтагма є одиницею мов</w:t>
      </w:r>
      <w:r w:rsidR="0080511D">
        <w:rPr>
          <w:rStyle w:val="210pt0pt"/>
          <w:rFonts w:ascii="Times New Roman" w:eastAsia="David" w:hAnsi="Times New Roman" w:cs="Times New Roman"/>
          <w:spacing w:val="0"/>
          <w:sz w:val="28"/>
          <w:szCs w:val="28"/>
          <w:lang w:val="uk-UA" w:eastAsia="ru-RU"/>
        </w:rPr>
        <w:t>лення</w:t>
      </w:r>
      <w:r w:rsidRPr="00C019D6">
        <w:rPr>
          <w:rStyle w:val="210pt0pt"/>
          <w:rFonts w:ascii="Times New Roman" w:eastAsia="David" w:hAnsi="Times New Roman" w:cs="Times New Roman"/>
          <w:spacing w:val="0"/>
          <w:sz w:val="28"/>
          <w:szCs w:val="28"/>
          <w:lang w:val="uk-UA" w:eastAsia="ru-RU"/>
        </w:rPr>
        <w:t xml:space="preserve"> </w:t>
      </w:r>
      <w:r w:rsidR="0080511D">
        <w:rPr>
          <w:rStyle w:val="210pt0pt"/>
          <w:rFonts w:ascii="Times New Roman" w:eastAsia="David" w:hAnsi="Times New Roman" w:cs="Times New Roman"/>
          <w:spacing w:val="0"/>
          <w:sz w:val="28"/>
          <w:szCs w:val="28"/>
          <w:lang w:val="uk-UA" w:eastAsia="ru-RU"/>
        </w:rPr>
        <w:t>і</w:t>
      </w:r>
      <w:r w:rsidRPr="00C019D6">
        <w:rPr>
          <w:rStyle w:val="210pt0pt"/>
          <w:rFonts w:ascii="Times New Roman" w:eastAsia="David" w:hAnsi="Times New Roman" w:cs="Times New Roman"/>
          <w:spacing w:val="0"/>
          <w:sz w:val="28"/>
          <w:szCs w:val="28"/>
          <w:lang w:val="uk-UA" w:eastAsia="ru-RU"/>
        </w:rPr>
        <w:t xml:space="preserve"> має фонетичну форму, Н. О. Петлюченко заперечує смислові та граматичні критерії в основі зв'язку всередині та між синтагмами. На </w:t>
      </w:r>
      <w:r w:rsidR="0080511D">
        <w:rPr>
          <w:rStyle w:val="210pt0pt"/>
          <w:rFonts w:ascii="Times New Roman" w:eastAsia="David" w:hAnsi="Times New Roman" w:cs="Times New Roman"/>
          <w:spacing w:val="0"/>
          <w:sz w:val="28"/>
          <w:szCs w:val="28"/>
          <w:lang w:val="uk-UA" w:eastAsia="ru-RU"/>
        </w:rPr>
        <w:t>її</w:t>
      </w:r>
      <w:r w:rsidRPr="00C019D6">
        <w:rPr>
          <w:rStyle w:val="210pt0pt"/>
          <w:rFonts w:ascii="Times New Roman" w:eastAsia="David" w:hAnsi="Times New Roman" w:cs="Times New Roman"/>
          <w:spacing w:val="0"/>
          <w:sz w:val="28"/>
          <w:szCs w:val="28"/>
          <w:lang w:val="uk-UA" w:eastAsia="ru-RU"/>
        </w:rPr>
        <w:t xml:space="preserve"> думку, синтагма </w:t>
      </w:r>
      <w:r w:rsidR="0080511D">
        <w:rPr>
          <w:rStyle w:val="210pt0pt"/>
          <w:rFonts w:ascii="Times New Roman" w:eastAsia="David" w:hAnsi="Times New Roman" w:cs="Times New Roman"/>
          <w:spacing w:val="0"/>
          <w:sz w:val="28"/>
          <w:szCs w:val="28"/>
          <w:lang w:val="uk-UA" w:eastAsia="ru-RU"/>
        </w:rPr>
        <w:t>становить</w:t>
      </w:r>
      <w:r w:rsidRPr="00C019D6">
        <w:rPr>
          <w:rStyle w:val="210pt0pt"/>
          <w:rFonts w:ascii="Times New Roman" w:eastAsia="David" w:hAnsi="Times New Roman" w:cs="Times New Roman"/>
          <w:spacing w:val="0"/>
          <w:sz w:val="28"/>
          <w:szCs w:val="28"/>
          <w:lang w:val="uk-UA" w:eastAsia="ru-RU"/>
        </w:rPr>
        <w:t xml:space="preserve"> собою «абстраговану від конкретного змісту суперсегментну одиницю», тобто фонетична форма синтагми не залежить від одиниць, що в неї входять, і в основі її структури «тільки склади, </w:t>
      </w:r>
      <w:r w:rsidR="0080511D">
        <w:rPr>
          <w:rStyle w:val="210pt0pt"/>
          <w:rFonts w:ascii="Times New Roman" w:eastAsia="David" w:hAnsi="Times New Roman" w:cs="Times New Roman"/>
          <w:spacing w:val="0"/>
          <w:sz w:val="28"/>
          <w:szCs w:val="28"/>
          <w:lang w:val="uk-UA" w:eastAsia="ru-RU"/>
        </w:rPr>
        <w:t>наголошені</w:t>
      </w:r>
      <w:r w:rsidRPr="00C019D6">
        <w:rPr>
          <w:rStyle w:val="210pt0pt"/>
          <w:rFonts w:ascii="Times New Roman" w:eastAsia="David" w:hAnsi="Times New Roman" w:cs="Times New Roman"/>
          <w:spacing w:val="0"/>
          <w:sz w:val="28"/>
          <w:szCs w:val="28"/>
          <w:lang w:val="uk-UA" w:eastAsia="ru-RU"/>
        </w:rPr>
        <w:t xml:space="preserve"> та ненаголошені, а склад, як відомо, внутрішньо із змістом не пов'язаний» (</w:t>
      </w:r>
      <w:r w:rsidRPr="00B55EDD">
        <w:rPr>
          <w:rStyle w:val="210pt0pt"/>
          <w:rFonts w:ascii="Times New Roman" w:eastAsia="David" w:hAnsi="Times New Roman" w:cs="Times New Roman"/>
          <w:spacing w:val="0"/>
          <w:sz w:val="28"/>
          <w:szCs w:val="28"/>
          <w:lang w:val="uk-UA" w:eastAsia="ru-RU"/>
        </w:rPr>
        <w:t>Петлюченко</w:t>
      </w:r>
      <w:r w:rsidR="00B55EDD" w:rsidRPr="00B55EDD">
        <w:rPr>
          <w:rStyle w:val="210pt0pt"/>
          <w:rFonts w:ascii="Times New Roman" w:eastAsia="David" w:hAnsi="Times New Roman" w:cs="Times New Roman"/>
          <w:spacing w:val="0"/>
          <w:sz w:val="28"/>
          <w:szCs w:val="28"/>
          <w:lang w:val="uk-UA" w:eastAsia="ru-RU"/>
        </w:rPr>
        <w:t>,</w:t>
      </w:r>
      <w:r w:rsidR="00B55EDD">
        <w:rPr>
          <w:rStyle w:val="210pt0pt"/>
          <w:rFonts w:ascii="Times New Roman" w:eastAsia="David" w:hAnsi="Times New Roman" w:cs="Times New Roman"/>
          <w:spacing w:val="0"/>
          <w:sz w:val="28"/>
          <w:szCs w:val="28"/>
          <w:lang w:val="uk-UA" w:eastAsia="ru-RU"/>
        </w:rPr>
        <w:t xml:space="preserve"> 2009</w:t>
      </w:r>
      <w:r w:rsidRPr="00C019D6">
        <w:rPr>
          <w:rStyle w:val="210pt0pt"/>
          <w:rFonts w:ascii="Times New Roman" w:eastAsia="David" w:hAnsi="Times New Roman" w:cs="Times New Roman"/>
          <w:spacing w:val="0"/>
          <w:sz w:val="28"/>
          <w:szCs w:val="28"/>
          <w:lang w:val="uk-UA" w:eastAsia="ru-RU"/>
        </w:rPr>
        <w:t xml:space="preserve">). Критерієм зв'язку синтагми з іншими синтагмами та її значущості </w:t>
      </w:r>
      <w:r w:rsidR="0080511D">
        <w:rPr>
          <w:rStyle w:val="210pt0pt"/>
          <w:rFonts w:ascii="Times New Roman" w:eastAsia="David" w:hAnsi="Times New Roman" w:cs="Times New Roman"/>
          <w:spacing w:val="0"/>
          <w:sz w:val="28"/>
          <w:szCs w:val="28"/>
          <w:lang w:val="uk-UA" w:eastAsia="ru-RU"/>
        </w:rPr>
        <w:t>що</w:t>
      </w:r>
      <w:r w:rsidRPr="00C019D6">
        <w:rPr>
          <w:rStyle w:val="210pt0pt"/>
          <w:rFonts w:ascii="Times New Roman" w:eastAsia="David" w:hAnsi="Times New Roman" w:cs="Times New Roman"/>
          <w:spacing w:val="0"/>
          <w:sz w:val="28"/>
          <w:szCs w:val="28"/>
          <w:lang w:val="uk-UA" w:eastAsia="ru-RU"/>
        </w:rPr>
        <w:t>до інших синтагм в</w:t>
      </w:r>
      <w:r w:rsidR="0080511D">
        <w:rPr>
          <w:rStyle w:val="210pt0pt"/>
          <w:rFonts w:ascii="Times New Roman" w:eastAsia="David" w:hAnsi="Times New Roman" w:cs="Times New Roman"/>
          <w:spacing w:val="0"/>
          <w:sz w:val="28"/>
          <w:szCs w:val="28"/>
          <w:lang w:val="uk-UA" w:eastAsia="ru-RU"/>
        </w:rPr>
        <w:t>она</w:t>
      </w:r>
      <w:r w:rsidRPr="00C019D6">
        <w:rPr>
          <w:rStyle w:val="210pt0pt"/>
          <w:rFonts w:ascii="Times New Roman" w:eastAsia="David" w:hAnsi="Times New Roman" w:cs="Times New Roman"/>
          <w:spacing w:val="0"/>
          <w:sz w:val="28"/>
          <w:szCs w:val="28"/>
          <w:lang w:val="uk-UA" w:eastAsia="ru-RU"/>
        </w:rPr>
        <w:t xml:space="preserve"> називає фразову інтонацію, поза якою «всі синтагми можуть розцінюватися як однотипні і тільки фраза розставляє </w:t>
      </w:r>
      <w:r w:rsidR="0080511D">
        <w:rPr>
          <w:rStyle w:val="210pt0pt"/>
          <w:rFonts w:ascii="Times New Roman" w:eastAsia="David" w:hAnsi="Times New Roman" w:cs="Times New Roman"/>
          <w:spacing w:val="0"/>
          <w:sz w:val="28"/>
          <w:szCs w:val="28"/>
          <w:lang w:val="uk-UA" w:eastAsia="ru-RU"/>
        </w:rPr>
        <w:t>їх за ієрархічними рівнями</w:t>
      </w:r>
      <w:r w:rsidRPr="00C019D6">
        <w:rPr>
          <w:rStyle w:val="210pt0pt"/>
          <w:rFonts w:ascii="Times New Roman" w:eastAsia="David" w:hAnsi="Times New Roman" w:cs="Times New Roman"/>
          <w:spacing w:val="0"/>
          <w:sz w:val="28"/>
          <w:szCs w:val="28"/>
          <w:lang w:val="uk-UA" w:eastAsia="ru-RU"/>
        </w:rPr>
        <w:t xml:space="preserve">». </w:t>
      </w:r>
    </w:p>
    <w:p w:rsidR="0080511D" w:rsidRDefault="00C019D6" w:rsidP="0086574E">
      <w:pPr>
        <w:spacing w:line="360" w:lineRule="auto"/>
        <w:ind w:firstLine="567"/>
        <w:jc w:val="both"/>
        <w:rPr>
          <w:rStyle w:val="210pt0pt"/>
          <w:rFonts w:ascii="Times New Roman" w:eastAsia="David" w:hAnsi="Times New Roman" w:cs="Times New Roman"/>
          <w:spacing w:val="0"/>
          <w:sz w:val="28"/>
          <w:szCs w:val="28"/>
          <w:lang w:val="uk-UA" w:eastAsia="ru-RU"/>
        </w:rPr>
      </w:pPr>
      <w:r w:rsidRPr="00C019D6">
        <w:rPr>
          <w:rStyle w:val="210pt0pt"/>
          <w:rFonts w:ascii="Times New Roman" w:eastAsia="David" w:hAnsi="Times New Roman" w:cs="Times New Roman"/>
          <w:spacing w:val="0"/>
          <w:sz w:val="28"/>
          <w:szCs w:val="28"/>
          <w:lang w:val="uk-UA" w:eastAsia="ru-RU"/>
        </w:rPr>
        <w:lastRenderedPageBreak/>
        <w:t xml:space="preserve">Очевидно, що у Т. О. Бровченка синтагма визначена лише як фонетична одиниця. Якщо ж фонетична одиниця потрапляє у сферу фонології як функціональної фонетики, вона починає виконувати сенсорозрізнювальну функцію під впливом просодичних явищ та інтонації. Іншими словами, з позиції фонетики та фонології синтагма за своєю природою дуалістична: як фонетичну одиницю її можна розглядати як щось абстрактне, але, потрапляючи в </w:t>
      </w:r>
      <w:r w:rsidR="0080511D">
        <w:rPr>
          <w:rStyle w:val="210pt0pt"/>
          <w:rFonts w:ascii="Times New Roman" w:eastAsia="David" w:hAnsi="Times New Roman" w:cs="Times New Roman"/>
          <w:spacing w:val="0"/>
          <w:sz w:val="28"/>
          <w:szCs w:val="28"/>
          <w:lang w:val="uk-UA" w:eastAsia="ru-RU"/>
        </w:rPr>
        <w:t>мовлення</w:t>
      </w:r>
      <w:r w:rsidRPr="00C019D6">
        <w:rPr>
          <w:rStyle w:val="210pt0pt"/>
          <w:rFonts w:ascii="Times New Roman" w:eastAsia="David" w:hAnsi="Times New Roman" w:cs="Times New Roman"/>
          <w:spacing w:val="0"/>
          <w:sz w:val="28"/>
          <w:szCs w:val="28"/>
          <w:lang w:val="uk-UA" w:eastAsia="ru-RU"/>
        </w:rPr>
        <w:t>, вона стає фонологічною одиницею і, маючи певні інтонаційно-просодичні характеристики, наповнюється змістом.</w:t>
      </w:r>
    </w:p>
    <w:p w:rsidR="008C5339" w:rsidRDefault="00C019D6" w:rsidP="0086574E">
      <w:pPr>
        <w:spacing w:line="360" w:lineRule="auto"/>
        <w:ind w:firstLine="567"/>
        <w:jc w:val="both"/>
        <w:rPr>
          <w:rStyle w:val="210pt0pt"/>
          <w:rFonts w:ascii="Times New Roman" w:eastAsia="David" w:hAnsi="Times New Roman" w:cs="Times New Roman"/>
          <w:spacing w:val="0"/>
          <w:sz w:val="28"/>
          <w:szCs w:val="28"/>
          <w:lang w:val="uk-UA" w:eastAsia="ru-RU"/>
        </w:rPr>
      </w:pPr>
      <w:r w:rsidRPr="00C019D6">
        <w:rPr>
          <w:rStyle w:val="210pt0pt"/>
          <w:rFonts w:ascii="Times New Roman" w:eastAsia="David" w:hAnsi="Times New Roman" w:cs="Times New Roman"/>
          <w:spacing w:val="0"/>
          <w:sz w:val="28"/>
          <w:szCs w:val="28"/>
          <w:lang w:val="uk-UA" w:eastAsia="ru-RU"/>
        </w:rPr>
        <w:t xml:space="preserve"> Синтагматичне членування також значною мірою пов'язан</w:t>
      </w:r>
      <w:r w:rsidR="0080511D">
        <w:rPr>
          <w:rStyle w:val="210pt0pt"/>
          <w:rFonts w:ascii="Times New Roman" w:eastAsia="David" w:hAnsi="Times New Roman" w:cs="Times New Roman"/>
          <w:spacing w:val="0"/>
          <w:sz w:val="28"/>
          <w:szCs w:val="28"/>
          <w:lang w:val="uk-UA" w:eastAsia="ru-RU"/>
        </w:rPr>
        <w:t>е</w:t>
      </w:r>
      <w:r w:rsidRPr="00C019D6">
        <w:rPr>
          <w:rStyle w:val="210pt0pt"/>
          <w:rFonts w:ascii="Times New Roman" w:eastAsia="David" w:hAnsi="Times New Roman" w:cs="Times New Roman"/>
          <w:spacing w:val="0"/>
          <w:sz w:val="28"/>
          <w:szCs w:val="28"/>
          <w:lang w:val="uk-UA" w:eastAsia="ru-RU"/>
        </w:rPr>
        <w:t xml:space="preserve"> з синтаксичними правилами кожної конкретної мови, які дозволяють прогнозувати найімовірніші </w:t>
      </w:r>
      <w:r w:rsidR="0080511D">
        <w:rPr>
          <w:rStyle w:val="210pt0pt"/>
          <w:rFonts w:ascii="Times New Roman" w:eastAsia="David" w:hAnsi="Times New Roman" w:cs="Times New Roman"/>
          <w:spacing w:val="0"/>
          <w:sz w:val="28"/>
          <w:szCs w:val="28"/>
          <w:lang w:val="uk-UA" w:eastAsia="ru-RU"/>
        </w:rPr>
        <w:t>межі</w:t>
      </w:r>
      <w:r w:rsidRPr="00C019D6">
        <w:rPr>
          <w:rStyle w:val="210pt0pt"/>
          <w:rFonts w:ascii="Times New Roman" w:eastAsia="David" w:hAnsi="Times New Roman" w:cs="Times New Roman"/>
          <w:spacing w:val="0"/>
          <w:sz w:val="28"/>
          <w:szCs w:val="28"/>
          <w:lang w:val="uk-UA" w:eastAsia="ru-RU"/>
        </w:rPr>
        <w:t xml:space="preserve">, як у виробництві, і у сприйнятті </w:t>
      </w:r>
      <w:r w:rsidR="0080511D">
        <w:rPr>
          <w:rStyle w:val="210pt0pt"/>
          <w:rFonts w:ascii="Times New Roman" w:eastAsia="David" w:hAnsi="Times New Roman" w:cs="Times New Roman"/>
          <w:spacing w:val="0"/>
          <w:sz w:val="28"/>
          <w:szCs w:val="28"/>
          <w:lang w:val="uk-UA" w:eastAsia="ru-RU"/>
        </w:rPr>
        <w:t>мовлення</w:t>
      </w:r>
      <w:r w:rsidRPr="00C019D6">
        <w:rPr>
          <w:rStyle w:val="210pt0pt"/>
          <w:rFonts w:ascii="Times New Roman" w:eastAsia="David" w:hAnsi="Times New Roman" w:cs="Times New Roman"/>
          <w:spacing w:val="0"/>
          <w:sz w:val="28"/>
          <w:szCs w:val="28"/>
          <w:lang w:val="uk-UA" w:eastAsia="ru-RU"/>
        </w:rPr>
        <w:t>. Так, в ізол</w:t>
      </w:r>
      <w:r w:rsidR="0080511D">
        <w:rPr>
          <w:rStyle w:val="210pt0pt"/>
          <w:rFonts w:ascii="Times New Roman" w:eastAsia="David" w:hAnsi="Times New Roman" w:cs="Times New Roman"/>
          <w:spacing w:val="0"/>
          <w:sz w:val="28"/>
          <w:szCs w:val="28"/>
          <w:lang w:val="uk-UA" w:eastAsia="ru-RU"/>
        </w:rPr>
        <w:t>ьованих</w:t>
      </w:r>
      <w:r w:rsidRPr="00C019D6">
        <w:rPr>
          <w:rStyle w:val="210pt0pt"/>
          <w:rFonts w:ascii="Times New Roman" w:eastAsia="David" w:hAnsi="Times New Roman" w:cs="Times New Roman"/>
          <w:spacing w:val="0"/>
          <w:sz w:val="28"/>
          <w:szCs w:val="28"/>
          <w:lang w:val="uk-UA" w:eastAsia="ru-RU"/>
        </w:rPr>
        <w:t xml:space="preserve"> мовах, наприклад, у китайській морфема зазвичай буває пов'язана і граматично, і фонетично. Мінімальна вільна фонетична одиниця в китайській мові двоскладова, що пов'язано з ритмом, </w:t>
      </w:r>
      <w:r w:rsidR="0080511D">
        <w:rPr>
          <w:rStyle w:val="210pt0pt"/>
          <w:rFonts w:ascii="Times New Roman" w:eastAsia="David" w:hAnsi="Times New Roman" w:cs="Times New Roman"/>
          <w:spacing w:val="0"/>
          <w:sz w:val="28"/>
          <w:szCs w:val="28"/>
          <w:lang w:val="uk-UA" w:eastAsia="ru-RU"/>
        </w:rPr>
        <w:t>який</w:t>
      </w:r>
      <w:r w:rsidRPr="00C019D6">
        <w:rPr>
          <w:rStyle w:val="210pt0pt"/>
          <w:rFonts w:ascii="Times New Roman" w:eastAsia="David" w:hAnsi="Times New Roman" w:cs="Times New Roman"/>
          <w:spacing w:val="0"/>
          <w:sz w:val="28"/>
          <w:szCs w:val="28"/>
          <w:lang w:val="uk-UA" w:eastAsia="ru-RU"/>
        </w:rPr>
        <w:t xml:space="preserve"> вимагає принаймні двох складів – </w:t>
      </w:r>
      <w:r w:rsidR="0080511D">
        <w:rPr>
          <w:rStyle w:val="210pt0pt"/>
          <w:rFonts w:ascii="Times New Roman" w:eastAsia="David" w:hAnsi="Times New Roman" w:cs="Times New Roman"/>
          <w:spacing w:val="0"/>
          <w:sz w:val="28"/>
          <w:szCs w:val="28"/>
          <w:lang w:val="uk-UA" w:eastAsia="ru-RU"/>
        </w:rPr>
        <w:t>наголошеного</w:t>
      </w:r>
      <w:r w:rsidRPr="00C019D6">
        <w:rPr>
          <w:rStyle w:val="210pt0pt"/>
          <w:rFonts w:ascii="Times New Roman" w:eastAsia="David" w:hAnsi="Times New Roman" w:cs="Times New Roman"/>
          <w:spacing w:val="0"/>
          <w:sz w:val="28"/>
          <w:szCs w:val="28"/>
          <w:lang w:val="uk-UA" w:eastAsia="ru-RU"/>
        </w:rPr>
        <w:t xml:space="preserve"> </w:t>
      </w:r>
      <w:r w:rsidR="0080511D">
        <w:rPr>
          <w:rStyle w:val="210pt0pt"/>
          <w:rFonts w:ascii="Times New Roman" w:eastAsia="David" w:hAnsi="Times New Roman" w:cs="Times New Roman"/>
          <w:spacing w:val="0"/>
          <w:sz w:val="28"/>
          <w:szCs w:val="28"/>
          <w:lang w:val="uk-UA" w:eastAsia="ru-RU"/>
        </w:rPr>
        <w:t>і</w:t>
      </w:r>
      <w:r w:rsidRPr="00C019D6">
        <w:rPr>
          <w:rStyle w:val="210pt0pt"/>
          <w:rFonts w:ascii="Times New Roman" w:eastAsia="David" w:hAnsi="Times New Roman" w:cs="Times New Roman"/>
          <w:spacing w:val="0"/>
          <w:sz w:val="28"/>
          <w:szCs w:val="28"/>
          <w:lang w:val="uk-UA" w:eastAsia="ru-RU"/>
        </w:rPr>
        <w:t xml:space="preserve"> ненаголошеного, граматично це компенсується за рахунок додаткового складу до односкладового слова. І все ж, у багатьох мовами, зокрема й у </w:t>
      </w:r>
      <w:r w:rsidR="0080511D">
        <w:rPr>
          <w:rStyle w:val="210pt0pt"/>
          <w:rFonts w:ascii="Times New Roman" w:eastAsia="David" w:hAnsi="Times New Roman" w:cs="Times New Roman"/>
          <w:spacing w:val="0"/>
          <w:sz w:val="28"/>
          <w:szCs w:val="28"/>
          <w:lang w:val="uk-UA" w:eastAsia="ru-RU"/>
        </w:rPr>
        <w:t>англійській</w:t>
      </w:r>
      <w:r w:rsidRPr="00C019D6">
        <w:rPr>
          <w:rStyle w:val="210pt0pt"/>
          <w:rFonts w:ascii="Times New Roman" w:eastAsia="David" w:hAnsi="Times New Roman" w:cs="Times New Roman"/>
          <w:spacing w:val="0"/>
          <w:sz w:val="28"/>
          <w:szCs w:val="28"/>
          <w:lang w:val="uk-UA" w:eastAsia="ru-RU"/>
        </w:rPr>
        <w:t>, зв'язок синтагми з її граматично</w:t>
      </w:r>
      <w:r w:rsidR="0080511D">
        <w:rPr>
          <w:rStyle w:val="210pt0pt"/>
          <w:rFonts w:ascii="Times New Roman" w:eastAsia="David" w:hAnsi="Times New Roman" w:cs="Times New Roman"/>
          <w:spacing w:val="0"/>
          <w:sz w:val="28"/>
          <w:szCs w:val="28"/>
          <w:lang w:val="uk-UA" w:eastAsia="ru-RU"/>
        </w:rPr>
        <w:t>ю</w:t>
      </w:r>
      <w:r w:rsidRPr="00C019D6">
        <w:rPr>
          <w:rStyle w:val="210pt0pt"/>
          <w:rFonts w:ascii="Times New Roman" w:eastAsia="David" w:hAnsi="Times New Roman" w:cs="Times New Roman"/>
          <w:spacing w:val="0"/>
          <w:sz w:val="28"/>
          <w:szCs w:val="28"/>
          <w:lang w:val="uk-UA" w:eastAsia="ru-RU"/>
        </w:rPr>
        <w:t xml:space="preserve"> організацією неоднозначн</w:t>
      </w:r>
      <w:r w:rsidR="0080511D">
        <w:rPr>
          <w:rStyle w:val="210pt0pt"/>
          <w:rFonts w:ascii="Times New Roman" w:eastAsia="David" w:hAnsi="Times New Roman" w:cs="Times New Roman"/>
          <w:spacing w:val="0"/>
          <w:sz w:val="28"/>
          <w:szCs w:val="28"/>
          <w:lang w:val="uk-UA" w:eastAsia="ru-RU"/>
        </w:rPr>
        <w:t>ий</w:t>
      </w:r>
      <w:r w:rsidRPr="00C019D6">
        <w:rPr>
          <w:rStyle w:val="210pt0pt"/>
          <w:rFonts w:ascii="Times New Roman" w:eastAsia="David" w:hAnsi="Times New Roman" w:cs="Times New Roman"/>
          <w:spacing w:val="0"/>
          <w:sz w:val="28"/>
          <w:szCs w:val="28"/>
          <w:lang w:val="uk-UA" w:eastAsia="ru-RU"/>
        </w:rPr>
        <w:t xml:space="preserve">, </w:t>
      </w:r>
      <w:r w:rsidR="0080511D">
        <w:rPr>
          <w:rStyle w:val="210pt0pt"/>
          <w:rFonts w:ascii="Times New Roman" w:eastAsia="David" w:hAnsi="Times New Roman" w:cs="Times New Roman"/>
          <w:spacing w:val="0"/>
          <w:sz w:val="28"/>
          <w:szCs w:val="28"/>
          <w:lang w:val="uk-UA" w:eastAsia="ru-RU"/>
        </w:rPr>
        <w:t>тобто</w:t>
      </w:r>
      <w:r w:rsidRPr="00C019D6">
        <w:rPr>
          <w:rStyle w:val="210pt0pt"/>
          <w:rFonts w:ascii="Times New Roman" w:eastAsia="David" w:hAnsi="Times New Roman" w:cs="Times New Roman"/>
          <w:spacing w:val="0"/>
          <w:sz w:val="28"/>
          <w:szCs w:val="28"/>
          <w:lang w:val="uk-UA" w:eastAsia="ru-RU"/>
        </w:rPr>
        <w:t xml:space="preserve"> межа синтагми необов'язково збігається з граматичним оформленням висловлювання. Існує думка, за якою смислова структура повідомлення задає ритм граматичного кодування </w:t>
      </w:r>
      <w:r w:rsidR="008C5339">
        <w:rPr>
          <w:rStyle w:val="210pt0pt"/>
          <w:rFonts w:ascii="Times New Roman" w:eastAsia="David" w:hAnsi="Times New Roman" w:cs="Times New Roman"/>
          <w:spacing w:val="0"/>
          <w:sz w:val="28"/>
          <w:szCs w:val="28"/>
          <w:lang w:val="uk-UA" w:eastAsia="ru-RU"/>
        </w:rPr>
        <w:t>реченню,</w:t>
      </w:r>
      <w:r w:rsidRPr="00C019D6">
        <w:rPr>
          <w:rStyle w:val="210pt0pt"/>
          <w:rFonts w:ascii="Times New Roman" w:eastAsia="David" w:hAnsi="Times New Roman" w:cs="Times New Roman"/>
          <w:spacing w:val="0"/>
          <w:sz w:val="28"/>
          <w:szCs w:val="28"/>
          <w:lang w:val="uk-UA" w:eastAsia="ru-RU"/>
        </w:rPr>
        <w:t xml:space="preserve"> а різниця синтагматичного і граматичного членування виявляється у тому, що синтаксичне членування «однозначн</w:t>
      </w:r>
      <w:r w:rsidR="008C5339">
        <w:rPr>
          <w:rStyle w:val="210pt0pt"/>
          <w:rFonts w:ascii="Times New Roman" w:eastAsia="David" w:hAnsi="Times New Roman" w:cs="Times New Roman"/>
          <w:spacing w:val="0"/>
          <w:sz w:val="28"/>
          <w:szCs w:val="28"/>
          <w:lang w:val="uk-UA" w:eastAsia="ru-RU"/>
        </w:rPr>
        <w:t>е</w:t>
      </w:r>
      <w:r w:rsidRPr="00C019D6">
        <w:rPr>
          <w:rStyle w:val="210pt0pt"/>
          <w:rFonts w:ascii="Times New Roman" w:eastAsia="David" w:hAnsi="Times New Roman" w:cs="Times New Roman"/>
          <w:spacing w:val="0"/>
          <w:sz w:val="28"/>
          <w:szCs w:val="28"/>
          <w:lang w:val="uk-UA" w:eastAsia="ru-RU"/>
        </w:rPr>
        <w:t>», а синтагматичне – «ситуативн</w:t>
      </w:r>
      <w:r w:rsidR="008C5339">
        <w:rPr>
          <w:rStyle w:val="210pt0pt"/>
          <w:rFonts w:ascii="Times New Roman" w:eastAsia="David" w:hAnsi="Times New Roman" w:cs="Times New Roman"/>
          <w:spacing w:val="0"/>
          <w:sz w:val="28"/>
          <w:szCs w:val="28"/>
          <w:lang w:val="uk-UA" w:eastAsia="ru-RU"/>
        </w:rPr>
        <w:t>е</w:t>
      </w:r>
      <w:r w:rsidRPr="00C019D6">
        <w:rPr>
          <w:rStyle w:val="210pt0pt"/>
          <w:rFonts w:ascii="Times New Roman" w:eastAsia="David" w:hAnsi="Times New Roman" w:cs="Times New Roman"/>
          <w:spacing w:val="0"/>
          <w:sz w:val="28"/>
          <w:szCs w:val="28"/>
          <w:lang w:val="uk-UA" w:eastAsia="ru-RU"/>
        </w:rPr>
        <w:t>» і допускає розбіжності у межах, заданих мовно</w:t>
      </w:r>
      <w:r w:rsidR="008C5339">
        <w:rPr>
          <w:rStyle w:val="210pt0pt"/>
          <w:rFonts w:ascii="Times New Roman" w:eastAsia="David" w:hAnsi="Times New Roman" w:cs="Times New Roman"/>
          <w:spacing w:val="0"/>
          <w:sz w:val="28"/>
          <w:szCs w:val="28"/>
          <w:lang w:val="uk-UA" w:eastAsia="ru-RU"/>
        </w:rPr>
        <w:t>ю</w:t>
      </w:r>
      <w:r w:rsidRPr="00C019D6">
        <w:rPr>
          <w:rStyle w:val="210pt0pt"/>
          <w:rFonts w:ascii="Times New Roman" w:eastAsia="David" w:hAnsi="Times New Roman" w:cs="Times New Roman"/>
          <w:spacing w:val="0"/>
          <w:sz w:val="28"/>
          <w:szCs w:val="28"/>
          <w:lang w:val="uk-UA" w:eastAsia="ru-RU"/>
        </w:rPr>
        <w:t xml:space="preserve"> структурою. </w:t>
      </w:r>
      <w:r w:rsidR="008C5339">
        <w:rPr>
          <w:rStyle w:val="210pt0pt"/>
          <w:rFonts w:ascii="Times New Roman" w:eastAsia="David" w:hAnsi="Times New Roman" w:cs="Times New Roman"/>
          <w:spacing w:val="0"/>
          <w:sz w:val="28"/>
          <w:szCs w:val="28"/>
          <w:lang w:val="uk-UA" w:eastAsia="ru-RU"/>
        </w:rPr>
        <w:t>Такий стан</w:t>
      </w:r>
      <w:r w:rsidRPr="00C019D6">
        <w:rPr>
          <w:rStyle w:val="210pt0pt"/>
          <w:rFonts w:ascii="Times New Roman" w:eastAsia="David" w:hAnsi="Times New Roman" w:cs="Times New Roman"/>
          <w:spacing w:val="0"/>
          <w:sz w:val="28"/>
          <w:szCs w:val="28"/>
          <w:lang w:val="uk-UA" w:eastAsia="ru-RU"/>
        </w:rPr>
        <w:t xml:space="preserve">, </w:t>
      </w:r>
      <w:r w:rsidR="008C5339">
        <w:rPr>
          <w:rStyle w:val="210pt0pt"/>
          <w:rFonts w:ascii="Times New Roman" w:eastAsia="David" w:hAnsi="Times New Roman" w:cs="Times New Roman"/>
          <w:spacing w:val="0"/>
          <w:sz w:val="28"/>
          <w:szCs w:val="28"/>
          <w:lang w:val="uk-UA" w:eastAsia="ru-RU"/>
        </w:rPr>
        <w:t>на наш погляд</w:t>
      </w:r>
      <w:r w:rsidRPr="00C019D6">
        <w:rPr>
          <w:rStyle w:val="210pt0pt"/>
          <w:rFonts w:ascii="Times New Roman" w:eastAsia="David" w:hAnsi="Times New Roman" w:cs="Times New Roman"/>
          <w:spacing w:val="0"/>
          <w:sz w:val="28"/>
          <w:szCs w:val="28"/>
          <w:lang w:val="uk-UA" w:eastAsia="ru-RU"/>
        </w:rPr>
        <w:t>, особливо актуальн</w:t>
      </w:r>
      <w:r w:rsidR="008C5339">
        <w:rPr>
          <w:rStyle w:val="210pt0pt"/>
          <w:rFonts w:ascii="Times New Roman" w:eastAsia="David" w:hAnsi="Times New Roman" w:cs="Times New Roman"/>
          <w:spacing w:val="0"/>
          <w:sz w:val="28"/>
          <w:szCs w:val="28"/>
          <w:lang w:val="uk-UA" w:eastAsia="ru-RU"/>
        </w:rPr>
        <w:t>ий</w:t>
      </w:r>
      <w:r w:rsidRPr="00C019D6">
        <w:rPr>
          <w:rStyle w:val="210pt0pt"/>
          <w:rFonts w:ascii="Times New Roman" w:eastAsia="David" w:hAnsi="Times New Roman" w:cs="Times New Roman"/>
          <w:spacing w:val="0"/>
          <w:sz w:val="28"/>
          <w:szCs w:val="28"/>
          <w:lang w:val="uk-UA" w:eastAsia="ru-RU"/>
        </w:rPr>
        <w:t xml:space="preserve"> за умов спонтанно</w:t>
      </w:r>
      <w:r w:rsidR="008C5339">
        <w:rPr>
          <w:rStyle w:val="210pt0pt"/>
          <w:rFonts w:ascii="Times New Roman" w:eastAsia="David" w:hAnsi="Times New Roman" w:cs="Times New Roman"/>
          <w:spacing w:val="0"/>
          <w:sz w:val="28"/>
          <w:szCs w:val="28"/>
          <w:lang w:val="uk-UA" w:eastAsia="ru-RU"/>
        </w:rPr>
        <w:t>го</w:t>
      </w:r>
      <w:r w:rsidRPr="00C019D6">
        <w:rPr>
          <w:rStyle w:val="210pt0pt"/>
          <w:rFonts w:ascii="Times New Roman" w:eastAsia="David" w:hAnsi="Times New Roman" w:cs="Times New Roman"/>
          <w:spacing w:val="0"/>
          <w:sz w:val="28"/>
          <w:szCs w:val="28"/>
          <w:lang w:val="uk-UA" w:eastAsia="ru-RU"/>
        </w:rPr>
        <w:t xml:space="preserve"> </w:t>
      </w:r>
      <w:r w:rsidR="008C5339">
        <w:rPr>
          <w:rStyle w:val="210pt0pt"/>
          <w:rFonts w:ascii="Times New Roman" w:eastAsia="David" w:hAnsi="Times New Roman" w:cs="Times New Roman"/>
          <w:spacing w:val="0"/>
          <w:sz w:val="28"/>
          <w:szCs w:val="28"/>
          <w:lang w:val="uk-UA" w:eastAsia="ru-RU"/>
        </w:rPr>
        <w:t xml:space="preserve">мовлення, коли </w:t>
      </w:r>
      <w:r w:rsidRPr="00C019D6">
        <w:rPr>
          <w:rStyle w:val="210pt0pt"/>
          <w:rFonts w:ascii="Times New Roman" w:eastAsia="David" w:hAnsi="Times New Roman" w:cs="Times New Roman"/>
          <w:spacing w:val="0"/>
          <w:sz w:val="28"/>
          <w:szCs w:val="28"/>
          <w:lang w:val="uk-UA" w:eastAsia="ru-RU"/>
        </w:rPr>
        <w:t>мовець членує висловлювання, спираючись св</w:t>
      </w:r>
      <w:r w:rsidR="008C5339">
        <w:rPr>
          <w:rStyle w:val="210pt0pt"/>
          <w:rFonts w:ascii="Times New Roman" w:eastAsia="David" w:hAnsi="Times New Roman" w:cs="Times New Roman"/>
          <w:spacing w:val="0"/>
          <w:sz w:val="28"/>
          <w:szCs w:val="28"/>
          <w:lang w:val="uk-UA" w:eastAsia="ru-RU"/>
        </w:rPr>
        <w:t>ій</w:t>
      </w:r>
      <w:r w:rsidRPr="00C019D6">
        <w:rPr>
          <w:rStyle w:val="210pt0pt"/>
          <w:rFonts w:ascii="Times New Roman" w:eastAsia="David" w:hAnsi="Times New Roman" w:cs="Times New Roman"/>
          <w:spacing w:val="0"/>
          <w:sz w:val="28"/>
          <w:szCs w:val="28"/>
          <w:lang w:val="uk-UA" w:eastAsia="ru-RU"/>
        </w:rPr>
        <w:t xml:space="preserve"> комунікативн</w:t>
      </w:r>
      <w:r w:rsidR="008C5339">
        <w:rPr>
          <w:rStyle w:val="210pt0pt"/>
          <w:rFonts w:ascii="Times New Roman" w:eastAsia="David" w:hAnsi="Times New Roman" w:cs="Times New Roman"/>
          <w:spacing w:val="0"/>
          <w:sz w:val="28"/>
          <w:szCs w:val="28"/>
          <w:lang w:val="uk-UA" w:eastAsia="ru-RU"/>
        </w:rPr>
        <w:t>ий</w:t>
      </w:r>
      <w:r w:rsidRPr="00C019D6">
        <w:rPr>
          <w:rStyle w:val="210pt0pt"/>
          <w:rFonts w:ascii="Times New Roman" w:eastAsia="David" w:hAnsi="Times New Roman" w:cs="Times New Roman"/>
          <w:spacing w:val="0"/>
          <w:sz w:val="28"/>
          <w:szCs w:val="28"/>
          <w:lang w:val="uk-UA" w:eastAsia="ru-RU"/>
        </w:rPr>
        <w:t xml:space="preserve"> намір. Якщо ж </w:t>
      </w:r>
      <w:r w:rsidR="008C5339">
        <w:rPr>
          <w:rStyle w:val="210pt0pt"/>
          <w:rFonts w:ascii="Times New Roman" w:eastAsia="David" w:hAnsi="Times New Roman" w:cs="Times New Roman"/>
          <w:spacing w:val="0"/>
          <w:sz w:val="28"/>
          <w:szCs w:val="28"/>
          <w:lang w:val="uk-UA" w:eastAsia="ru-RU"/>
        </w:rPr>
        <w:t>йдеться</w:t>
      </w:r>
      <w:r w:rsidRPr="00C019D6">
        <w:rPr>
          <w:rStyle w:val="210pt0pt"/>
          <w:rFonts w:ascii="Times New Roman" w:eastAsia="David" w:hAnsi="Times New Roman" w:cs="Times New Roman"/>
          <w:spacing w:val="0"/>
          <w:sz w:val="28"/>
          <w:szCs w:val="28"/>
          <w:lang w:val="uk-UA" w:eastAsia="ru-RU"/>
        </w:rPr>
        <w:t xml:space="preserve"> про репродукован</w:t>
      </w:r>
      <w:r w:rsidR="008C5339">
        <w:rPr>
          <w:rStyle w:val="210pt0pt"/>
          <w:rFonts w:ascii="Times New Roman" w:eastAsia="David" w:hAnsi="Times New Roman" w:cs="Times New Roman"/>
          <w:spacing w:val="0"/>
          <w:sz w:val="28"/>
          <w:szCs w:val="28"/>
          <w:lang w:val="uk-UA" w:eastAsia="ru-RU"/>
        </w:rPr>
        <w:t>е</w:t>
      </w:r>
      <w:r w:rsidRPr="00C019D6">
        <w:rPr>
          <w:rStyle w:val="210pt0pt"/>
          <w:rFonts w:ascii="Times New Roman" w:eastAsia="David" w:hAnsi="Times New Roman" w:cs="Times New Roman"/>
          <w:spacing w:val="0"/>
          <w:sz w:val="28"/>
          <w:szCs w:val="28"/>
          <w:lang w:val="uk-UA" w:eastAsia="ru-RU"/>
        </w:rPr>
        <w:t xml:space="preserve"> мов</w:t>
      </w:r>
      <w:r w:rsidR="008C5339">
        <w:rPr>
          <w:rStyle w:val="210pt0pt"/>
          <w:rFonts w:ascii="Times New Roman" w:eastAsia="David" w:hAnsi="Times New Roman" w:cs="Times New Roman"/>
          <w:spacing w:val="0"/>
          <w:sz w:val="28"/>
          <w:szCs w:val="28"/>
          <w:lang w:val="uk-UA" w:eastAsia="ru-RU"/>
        </w:rPr>
        <w:t>лення</w:t>
      </w:r>
      <w:r w:rsidRPr="00C019D6">
        <w:rPr>
          <w:rStyle w:val="210pt0pt"/>
          <w:rFonts w:ascii="Times New Roman" w:eastAsia="David" w:hAnsi="Times New Roman" w:cs="Times New Roman"/>
          <w:spacing w:val="0"/>
          <w:sz w:val="28"/>
          <w:szCs w:val="28"/>
          <w:lang w:val="uk-UA" w:eastAsia="ru-RU"/>
        </w:rPr>
        <w:t xml:space="preserve">, то граматичні маркери відіграватимуть значну роль при сегментації, наприклад, при паузальному членуванні в кінці речення або між його частинами. </w:t>
      </w:r>
    </w:p>
    <w:p w:rsidR="008C5339" w:rsidRDefault="008C5339" w:rsidP="0086574E">
      <w:pPr>
        <w:spacing w:line="360" w:lineRule="auto"/>
        <w:ind w:firstLine="567"/>
        <w:jc w:val="both"/>
        <w:rPr>
          <w:rStyle w:val="210pt0pt"/>
          <w:rFonts w:ascii="Times New Roman" w:eastAsia="David" w:hAnsi="Times New Roman" w:cs="Times New Roman"/>
          <w:spacing w:val="0"/>
          <w:sz w:val="28"/>
          <w:szCs w:val="28"/>
          <w:lang w:val="uk-UA" w:eastAsia="ru-RU"/>
        </w:rPr>
      </w:pPr>
      <w:r>
        <w:rPr>
          <w:rStyle w:val="210pt0pt"/>
          <w:rFonts w:ascii="Times New Roman" w:eastAsia="David" w:hAnsi="Times New Roman" w:cs="Times New Roman"/>
          <w:spacing w:val="0"/>
          <w:sz w:val="28"/>
          <w:szCs w:val="28"/>
          <w:lang w:val="uk-UA" w:eastAsia="ru-RU"/>
        </w:rPr>
        <w:lastRenderedPageBreak/>
        <w:t>Сьогодні</w:t>
      </w:r>
      <w:r w:rsidR="00C019D6" w:rsidRPr="00C019D6">
        <w:rPr>
          <w:rStyle w:val="210pt0pt"/>
          <w:rFonts w:ascii="Times New Roman" w:eastAsia="David" w:hAnsi="Times New Roman" w:cs="Times New Roman"/>
          <w:spacing w:val="0"/>
          <w:sz w:val="28"/>
          <w:szCs w:val="28"/>
          <w:lang w:val="uk-UA" w:eastAsia="ru-RU"/>
        </w:rPr>
        <w:t xml:space="preserve"> більшість дослідників трактують синтагму</w:t>
      </w:r>
      <w:r>
        <w:rPr>
          <w:rStyle w:val="210pt0pt"/>
          <w:rFonts w:ascii="Times New Roman" w:eastAsia="David" w:hAnsi="Times New Roman" w:cs="Times New Roman"/>
          <w:spacing w:val="0"/>
          <w:sz w:val="28"/>
          <w:szCs w:val="28"/>
          <w:lang w:val="uk-UA" w:eastAsia="ru-RU"/>
        </w:rPr>
        <w:t>,</w:t>
      </w:r>
      <w:r w:rsidR="00C019D6" w:rsidRPr="00C019D6">
        <w:rPr>
          <w:rStyle w:val="210pt0pt"/>
          <w:rFonts w:ascii="Times New Roman" w:eastAsia="David" w:hAnsi="Times New Roman" w:cs="Times New Roman"/>
          <w:spacing w:val="0"/>
          <w:sz w:val="28"/>
          <w:szCs w:val="28"/>
          <w:lang w:val="uk-UA" w:eastAsia="ru-RU"/>
        </w:rPr>
        <w:t xml:space="preserve"> виходячи з її інтонаційно-просодичних характеристик</w:t>
      </w:r>
      <w:r>
        <w:rPr>
          <w:rStyle w:val="210pt0pt"/>
          <w:rFonts w:ascii="Times New Roman" w:eastAsia="David" w:hAnsi="Times New Roman" w:cs="Times New Roman"/>
          <w:spacing w:val="0"/>
          <w:sz w:val="28"/>
          <w:szCs w:val="28"/>
          <w:lang w:val="uk-UA" w:eastAsia="ru-RU"/>
        </w:rPr>
        <w:t>,</w:t>
      </w:r>
      <w:r w:rsidR="00C019D6" w:rsidRPr="00C019D6">
        <w:rPr>
          <w:rStyle w:val="210pt0pt"/>
          <w:rFonts w:ascii="Times New Roman" w:eastAsia="David" w:hAnsi="Times New Roman" w:cs="Times New Roman"/>
          <w:spacing w:val="0"/>
          <w:sz w:val="28"/>
          <w:szCs w:val="28"/>
          <w:lang w:val="uk-UA" w:eastAsia="ru-RU"/>
        </w:rPr>
        <w:t xml:space="preserve"> і визначають її як «універсальну, неподільну інтонаційну одиницю мов</w:t>
      </w:r>
      <w:r>
        <w:rPr>
          <w:rStyle w:val="210pt0pt"/>
          <w:rFonts w:ascii="Times New Roman" w:eastAsia="David" w:hAnsi="Times New Roman" w:cs="Times New Roman"/>
          <w:spacing w:val="0"/>
          <w:sz w:val="28"/>
          <w:szCs w:val="28"/>
          <w:lang w:val="uk-UA" w:eastAsia="ru-RU"/>
        </w:rPr>
        <w:t>лення</w:t>
      </w:r>
      <w:r w:rsidR="00C019D6" w:rsidRPr="00C019D6">
        <w:rPr>
          <w:rStyle w:val="210pt0pt"/>
          <w:rFonts w:ascii="Times New Roman" w:eastAsia="David" w:hAnsi="Times New Roman" w:cs="Times New Roman"/>
          <w:spacing w:val="0"/>
          <w:sz w:val="28"/>
          <w:szCs w:val="28"/>
          <w:lang w:val="uk-UA" w:eastAsia="ru-RU"/>
        </w:rPr>
        <w:t>» (</w:t>
      </w:r>
      <w:r w:rsidR="00C019D6" w:rsidRPr="00B55EDD">
        <w:rPr>
          <w:rStyle w:val="210pt0pt"/>
          <w:rFonts w:ascii="Times New Roman" w:eastAsia="David" w:hAnsi="Times New Roman" w:cs="Times New Roman"/>
          <w:spacing w:val="0"/>
          <w:sz w:val="28"/>
          <w:szCs w:val="28"/>
          <w:lang w:val="uk-UA" w:eastAsia="ru-RU"/>
        </w:rPr>
        <w:t>Лабов</w:t>
      </w:r>
      <w:r w:rsidR="00C019D6" w:rsidRPr="00C019D6">
        <w:rPr>
          <w:rStyle w:val="210pt0pt"/>
          <w:rFonts w:ascii="Times New Roman" w:eastAsia="David" w:hAnsi="Times New Roman" w:cs="Times New Roman"/>
          <w:spacing w:val="0"/>
          <w:sz w:val="28"/>
          <w:szCs w:val="28"/>
          <w:lang w:val="uk-UA" w:eastAsia="ru-RU"/>
        </w:rPr>
        <w:t>), «семантико-синтаксичну єдність, оформлену просодично» (</w:t>
      </w:r>
      <w:r w:rsidRPr="00B55EDD">
        <w:rPr>
          <w:rStyle w:val="210pt0pt"/>
          <w:rFonts w:ascii="Times New Roman" w:eastAsia="David" w:hAnsi="Times New Roman" w:cs="Times New Roman"/>
          <w:spacing w:val="0"/>
          <w:sz w:val="28"/>
          <w:szCs w:val="28"/>
          <w:lang w:val="uk-UA" w:eastAsia="ru-RU"/>
        </w:rPr>
        <w:t>С</w:t>
      </w:r>
      <w:r w:rsidR="00C019D6" w:rsidRPr="00B55EDD">
        <w:rPr>
          <w:rStyle w:val="210pt0pt"/>
          <w:rFonts w:ascii="Times New Roman" w:eastAsia="David" w:hAnsi="Times New Roman" w:cs="Times New Roman"/>
          <w:spacing w:val="0"/>
          <w:sz w:val="28"/>
          <w:szCs w:val="28"/>
          <w:lang w:val="uk-UA" w:eastAsia="ru-RU"/>
        </w:rPr>
        <w:t>rystal</w:t>
      </w:r>
      <w:r w:rsidR="00C019D6" w:rsidRPr="00C019D6">
        <w:rPr>
          <w:rStyle w:val="210pt0pt"/>
          <w:rFonts w:ascii="Times New Roman" w:eastAsia="David" w:hAnsi="Times New Roman" w:cs="Times New Roman"/>
          <w:spacing w:val="0"/>
          <w:sz w:val="28"/>
          <w:szCs w:val="28"/>
          <w:lang w:val="uk-UA" w:eastAsia="ru-RU"/>
        </w:rPr>
        <w:t xml:space="preserve">), «мовний відрізок, обмежений з обох </w:t>
      </w:r>
      <w:r>
        <w:rPr>
          <w:rStyle w:val="210pt0pt"/>
          <w:rFonts w:ascii="Times New Roman" w:eastAsia="David" w:hAnsi="Times New Roman" w:cs="Times New Roman"/>
          <w:spacing w:val="0"/>
          <w:sz w:val="28"/>
          <w:szCs w:val="28"/>
          <w:lang w:val="uk-UA" w:eastAsia="ru-RU"/>
        </w:rPr>
        <w:t>боків</w:t>
      </w:r>
      <w:r w:rsidR="00C019D6" w:rsidRPr="00C019D6">
        <w:rPr>
          <w:rStyle w:val="210pt0pt"/>
          <w:rFonts w:ascii="Times New Roman" w:eastAsia="David" w:hAnsi="Times New Roman" w:cs="Times New Roman"/>
          <w:spacing w:val="0"/>
          <w:sz w:val="28"/>
          <w:szCs w:val="28"/>
          <w:lang w:val="uk-UA" w:eastAsia="ru-RU"/>
        </w:rPr>
        <w:t xml:space="preserve"> паузами або їх фізичним корелятом та </w:t>
      </w:r>
      <w:r>
        <w:rPr>
          <w:rStyle w:val="210pt0pt"/>
          <w:rFonts w:ascii="Times New Roman" w:eastAsia="David" w:hAnsi="Times New Roman" w:cs="Times New Roman"/>
          <w:spacing w:val="0"/>
          <w:sz w:val="28"/>
          <w:szCs w:val="28"/>
          <w:lang w:val="uk-UA" w:eastAsia="ru-RU"/>
        </w:rPr>
        <w:t>має</w:t>
      </w:r>
      <w:r w:rsidR="00C019D6" w:rsidRPr="00C019D6">
        <w:rPr>
          <w:rStyle w:val="210pt0pt"/>
          <w:rFonts w:ascii="Times New Roman" w:eastAsia="David" w:hAnsi="Times New Roman" w:cs="Times New Roman"/>
          <w:spacing w:val="0"/>
          <w:sz w:val="28"/>
          <w:szCs w:val="28"/>
          <w:lang w:val="uk-UA" w:eastAsia="ru-RU"/>
        </w:rPr>
        <w:t xml:space="preserve"> інтонаційн</w:t>
      </w:r>
      <w:r>
        <w:rPr>
          <w:rStyle w:val="210pt0pt"/>
          <w:rFonts w:ascii="Times New Roman" w:eastAsia="David" w:hAnsi="Times New Roman" w:cs="Times New Roman"/>
          <w:spacing w:val="0"/>
          <w:sz w:val="28"/>
          <w:szCs w:val="28"/>
          <w:lang w:val="uk-UA" w:eastAsia="ru-RU"/>
        </w:rPr>
        <w:t>у</w:t>
      </w:r>
      <w:r w:rsidR="00C019D6" w:rsidRPr="00C019D6">
        <w:rPr>
          <w:rStyle w:val="210pt0pt"/>
          <w:rFonts w:ascii="Times New Roman" w:eastAsia="David" w:hAnsi="Times New Roman" w:cs="Times New Roman"/>
          <w:spacing w:val="0"/>
          <w:sz w:val="28"/>
          <w:szCs w:val="28"/>
          <w:lang w:val="uk-UA" w:eastAsia="ru-RU"/>
        </w:rPr>
        <w:t xml:space="preserve"> єдніст</w:t>
      </w:r>
      <w:r>
        <w:rPr>
          <w:rStyle w:val="210pt0pt"/>
          <w:rFonts w:ascii="Times New Roman" w:eastAsia="David" w:hAnsi="Times New Roman" w:cs="Times New Roman"/>
          <w:spacing w:val="0"/>
          <w:sz w:val="28"/>
          <w:szCs w:val="28"/>
          <w:lang w:val="uk-UA" w:eastAsia="ru-RU"/>
        </w:rPr>
        <w:t>ь</w:t>
      </w:r>
      <w:r w:rsidR="00C019D6" w:rsidRPr="00C019D6">
        <w:rPr>
          <w:rStyle w:val="210pt0pt"/>
          <w:rFonts w:ascii="Times New Roman" w:eastAsia="David" w:hAnsi="Times New Roman" w:cs="Times New Roman"/>
          <w:spacing w:val="0"/>
          <w:sz w:val="28"/>
          <w:szCs w:val="28"/>
          <w:lang w:val="uk-UA" w:eastAsia="ru-RU"/>
        </w:rPr>
        <w:t xml:space="preserve"> і завершеніст</w:t>
      </w:r>
      <w:r>
        <w:rPr>
          <w:rStyle w:val="210pt0pt"/>
          <w:rFonts w:ascii="Times New Roman" w:eastAsia="David" w:hAnsi="Times New Roman" w:cs="Times New Roman"/>
          <w:spacing w:val="0"/>
          <w:sz w:val="28"/>
          <w:szCs w:val="28"/>
          <w:lang w:val="uk-UA" w:eastAsia="ru-RU"/>
        </w:rPr>
        <w:t>ь</w:t>
      </w:r>
      <w:r w:rsidR="00C019D6" w:rsidRPr="00C019D6">
        <w:rPr>
          <w:rStyle w:val="210pt0pt"/>
          <w:rFonts w:ascii="Times New Roman" w:eastAsia="David" w:hAnsi="Times New Roman" w:cs="Times New Roman"/>
          <w:spacing w:val="0"/>
          <w:sz w:val="28"/>
          <w:szCs w:val="28"/>
          <w:lang w:val="uk-UA" w:eastAsia="ru-RU"/>
        </w:rPr>
        <w:t>», «ритміко-інтонаційну одиницю мов</w:t>
      </w:r>
      <w:r>
        <w:rPr>
          <w:rStyle w:val="210pt0pt"/>
          <w:rFonts w:ascii="Times New Roman" w:eastAsia="David" w:hAnsi="Times New Roman" w:cs="Times New Roman"/>
          <w:spacing w:val="0"/>
          <w:sz w:val="28"/>
          <w:szCs w:val="28"/>
          <w:lang w:val="uk-UA" w:eastAsia="ru-RU"/>
        </w:rPr>
        <w:t>лення</w:t>
      </w:r>
      <w:r w:rsidR="00C019D6" w:rsidRPr="00C019D6">
        <w:rPr>
          <w:rStyle w:val="210pt0pt"/>
          <w:rFonts w:ascii="Times New Roman" w:eastAsia="David" w:hAnsi="Times New Roman" w:cs="Times New Roman"/>
          <w:spacing w:val="0"/>
          <w:sz w:val="28"/>
          <w:szCs w:val="28"/>
          <w:lang w:val="uk-UA" w:eastAsia="ru-RU"/>
        </w:rPr>
        <w:t xml:space="preserve">, що має </w:t>
      </w:r>
      <w:r>
        <w:rPr>
          <w:rStyle w:val="210pt0pt"/>
          <w:rFonts w:ascii="Times New Roman" w:eastAsia="David" w:hAnsi="Times New Roman" w:cs="Times New Roman"/>
          <w:spacing w:val="0"/>
          <w:sz w:val="28"/>
          <w:szCs w:val="28"/>
          <w:lang w:val="uk-UA" w:eastAsia="ru-RU"/>
        </w:rPr>
        <w:t>у</w:t>
      </w:r>
      <w:r w:rsidR="00C019D6" w:rsidRPr="00C019D6">
        <w:rPr>
          <w:rStyle w:val="210pt0pt"/>
          <w:rFonts w:ascii="Times New Roman" w:eastAsia="David" w:hAnsi="Times New Roman" w:cs="Times New Roman"/>
          <w:spacing w:val="0"/>
          <w:sz w:val="28"/>
          <w:szCs w:val="28"/>
          <w:lang w:val="uk-UA" w:eastAsia="ru-RU"/>
        </w:rPr>
        <w:t xml:space="preserve"> своїй основі загальну артикуляторну програму, </w:t>
      </w:r>
      <w:r>
        <w:rPr>
          <w:rStyle w:val="210pt0pt"/>
          <w:rFonts w:ascii="Times New Roman" w:eastAsia="David" w:hAnsi="Times New Roman" w:cs="Times New Roman"/>
          <w:spacing w:val="0"/>
          <w:sz w:val="28"/>
          <w:szCs w:val="28"/>
          <w:lang w:val="uk-UA" w:eastAsia="ru-RU"/>
        </w:rPr>
        <w:t>яка</w:t>
      </w:r>
      <w:r w:rsidR="00C019D6" w:rsidRPr="00C019D6">
        <w:rPr>
          <w:rStyle w:val="210pt0pt"/>
          <w:rFonts w:ascii="Times New Roman" w:eastAsia="David" w:hAnsi="Times New Roman" w:cs="Times New Roman"/>
          <w:spacing w:val="0"/>
          <w:sz w:val="28"/>
          <w:szCs w:val="28"/>
          <w:lang w:val="uk-UA" w:eastAsia="ru-RU"/>
        </w:rPr>
        <w:t xml:space="preserve"> характеризується певним ступенем смислової та синтаксичної цілісності», «мовленнєву одиницю, що має смислове навантаження та оформлену з урахуванням акцентуації». </w:t>
      </w:r>
    </w:p>
    <w:p w:rsidR="008C5339" w:rsidRDefault="00C019D6" w:rsidP="00C73D44">
      <w:pPr>
        <w:widowControl w:val="0"/>
        <w:spacing w:line="360" w:lineRule="auto"/>
        <w:ind w:firstLine="567"/>
        <w:jc w:val="both"/>
        <w:rPr>
          <w:rStyle w:val="210pt0pt"/>
          <w:rFonts w:ascii="Times New Roman" w:eastAsia="David" w:hAnsi="Times New Roman" w:cs="Times New Roman"/>
          <w:spacing w:val="0"/>
          <w:sz w:val="28"/>
          <w:szCs w:val="28"/>
          <w:lang w:val="uk-UA" w:eastAsia="ru-RU"/>
        </w:rPr>
      </w:pPr>
      <w:r w:rsidRPr="00C019D6">
        <w:rPr>
          <w:rStyle w:val="210pt0pt"/>
          <w:rFonts w:ascii="Times New Roman" w:eastAsia="David" w:hAnsi="Times New Roman" w:cs="Times New Roman"/>
          <w:spacing w:val="0"/>
          <w:sz w:val="28"/>
          <w:szCs w:val="28"/>
          <w:lang w:val="uk-UA" w:eastAsia="ru-RU"/>
        </w:rPr>
        <w:t>У результаті спостережень за жив</w:t>
      </w:r>
      <w:r w:rsidR="008C5339">
        <w:rPr>
          <w:rStyle w:val="210pt0pt"/>
          <w:rFonts w:ascii="Times New Roman" w:eastAsia="David" w:hAnsi="Times New Roman" w:cs="Times New Roman"/>
          <w:spacing w:val="0"/>
          <w:sz w:val="28"/>
          <w:szCs w:val="28"/>
          <w:lang w:val="uk-UA" w:eastAsia="ru-RU"/>
        </w:rPr>
        <w:t>им озвученим</w:t>
      </w:r>
      <w:r w:rsidRPr="00C019D6">
        <w:rPr>
          <w:rStyle w:val="210pt0pt"/>
          <w:rFonts w:ascii="Times New Roman" w:eastAsia="David" w:hAnsi="Times New Roman" w:cs="Times New Roman"/>
          <w:spacing w:val="0"/>
          <w:sz w:val="28"/>
          <w:szCs w:val="28"/>
          <w:lang w:val="uk-UA" w:eastAsia="ru-RU"/>
        </w:rPr>
        <w:t xml:space="preserve"> </w:t>
      </w:r>
      <w:r w:rsidR="008C5339">
        <w:rPr>
          <w:rStyle w:val="210pt0pt"/>
          <w:rFonts w:ascii="Times New Roman" w:eastAsia="David" w:hAnsi="Times New Roman" w:cs="Times New Roman"/>
          <w:spacing w:val="0"/>
          <w:sz w:val="28"/>
          <w:szCs w:val="28"/>
          <w:lang w:val="uk-UA" w:eastAsia="ru-RU"/>
        </w:rPr>
        <w:t xml:space="preserve">мовленням </w:t>
      </w:r>
      <w:r w:rsidRPr="00C019D6">
        <w:rPr>
          <w:rStyle w:val="210pt0pt"/>
          <w:rFonts w:ascii="Times New Roman" w:eastAsia="David" w:hAnsi="Times New Roman" w:cs="Times New Roman"/>
          <w:spacing w:val="0"/>
          <w:sz w:val="28"/>
          <w:szCs w:val="28"/>
          <w:lang w:val="uk-UA" w:eastAsia="ru-RU"/>
        </w:rPr>
        <w:t xml:space="preserve">теорія синтагми поступово розвивається. </w:t>
      </w:r>
      <w:r w:rsidR="008C5339">
        <w:rPr>
          <w:rStyle w:val="210pt0pt"/>
          <w:rFonts w:ascii="Times New Roman" w:eastAsia="David" w:hAnsi="Times New Roman" w:cs="Times New Roman"/>
          <w:spacing w:val="0"/>
          <w:sz w:val="28"/>
          <w:szCs w:val="28"/>
          <w:lang w:val="uk-UA" w:eastAsia="ru-RU"/>
        </w:rPr>
        <w:t>За всього</w:t>
      </w:r>
      <w:r w:rsidRPr="00C019D6">
        <w:rPr>
          <w:rStyle w:val="210pt0pt"/>
          <w:rFonts w:ascii="Times New Roman" w:eastAsia="David" w:hAnsi="Times New Roman" w:cs="Times New Roman"/>
          <w:spacing w:val="0"/>
          <w:sz w:val="28"/>
          <w:szCs w:val="28"/>
          <w:lang w:val="uk-UA" w:eastAsia="ru-RU"/>
        </w:rPr>
        <w:t xml:space="preserve"> різноманітт</w:t>
      </w:r>
      <w:r w:rsidR="008C5339">
        <w:rPr>
          <w:rStyle w:val="210pt0pt"/>
          <w:rFonts w:ascii="Times New Roman" w:eastAsia="David" w:hAnsi="Times New Roman" w:cs="Times New Roman"/>
          <w:spacing w:val="0"/>
          <w:sz w:val="28"/>
          <w:szCs w:val="28"/>
          <w:lang w:val="uk-UA" w:eastAsia="ru-RU"/>
        </w:rPr>
        <w:t>я</w:t>
      </w:r>
      <w:r w:rsidRPr="00C019D6">
        <w:rPr>
          <w:rStyle w:val="210pt0pt"/>
          <w:rFonts w:ascii="Times New Roman" w:eastAsia="David" w:hAnsi="Times New Roman" w:cs="Times New Roman"/>
          <w:spacing w:val="0"/>
          <w:sz w:val="28"/>
          <w:szCs w:val="28"/>
          <w:lang w:val="uk-UA" w:eastAsia="ru-RU"/>
        </w:rPr>
        <w:t xml:space="preserve"> трактувань синтагми у багатьох авторів виявляється певна спільність у розумінні синтагми як смислової одиниці мов</w:t>
      </w:r>
      <w:r w:rsidR="008C5339">
        <w:rPr>
          <w:rStyle w:val="210pt0pt"/>
          <w:rFonts w:ascii="Times New Roman" w:eastAsia="David" w:hAnsi="Times New Roman" w:cs="Times New Roman"/>
          <w:spacing w:val="0"/>
          <w:sz w:val="28"/>
          <w:szCs w:val="28"/>
          <w:lang w:val="uk-UA" w:eastAsia="ru-RU"/>
        </w:rPr>
        <w:t>лення</w:t>
      </w:r>
      <w:r w:rsidRPr="00C019D6">
        <w:rPr>
          <w:rStyle w:val="210pt0pt"/>
          <w:rFonts w:ascii="Times New Roman" w:eastAsia="David" w:hAnsi="Times New Roman" w:cs="Times New Roman"/>
          <w:spacing w:val="0"/>
          <w:sz w:val="28"/>
          <w:szCs w:val="28"/>
          <w:lang w:val="uk-UA" w:eastAsia="ru-RU"/>
        </w:rPr>
        <w:t>, що має інтонаційно-просодичн</w:t>
      </w:r>
      <w:r w:rsidR="008C5339">
        <w:rPr>
          <w:rStyle w:val="210pt0pt"/>
          <w:rFonts w:ascii="Times New Roman" w:eastAsia="David" w:hAnsi="Times New Roman" w:cs="Times New Roman"/>
          <w:spacing w:val="0"/>
          <w:sz w:val="28"/>
          <w:szCs w:val="28"/>
          <w:lang w:val="uk-UA" w:eastAsia="ru-RU"/>
        </w:rPr>
        <w:t>і</w:t>
      </w:r>
      <w:r w:rsidRPr="00C019D6">
        <w:rPr>
          <w:rStyle w:val="210pt0pt"/>
          <w:rFonts w:ascii="Times New Roman" w:eastAsia="David" w:hAnsi="Times New Roman" w:cs="Times New Roman"/>
          <w:spacing w:val="0"/>
          <w:sz w:val="28"/>
          <w:szCs w:val="28"/>
          <w:lang w:val="uk-UA" w:eastAsia="ru-RU"/>
        </w:rPr>
        <w:t xml:space="preserve"> та синтаксичн</w:t>
      </w:r>
      <w:r w:rsidR="008C5339">
        <w:rPr>
          <w:rStyle w:val="210pt0pt"/>
          <w:rFonts w:ascii="Times New Roman" w:eastAsia="David" w:hAnsi="Times New Roman" w:cs="Times New Roman"/>
          <w:spacing w:val="0"/>
          <w:sz w:val="28"/>
          <w:szCs w:val="28"/>
          <w:lang w:val="uk-UA" w:eastAsia="ru-RU"/>
        </w:rPr>
        <w:t>і</w:t>
      </w:r>
      <w:r w:rsidRPr="00C019D6">
        <w:rPr>
          <w:rStyle w:val="210pt0pt"/>
          <w:rFonts w:ascii="Times New Roman" w:eastAsia="David" w:hAnsi="Times New Roman" w:cs="Times New Roman"/>
          <w:spacing w:val="0"/>
          <w:sz w:val="28"/>
          <w:szCs w:val="28"/>
          <w:lang w:val="uk-UA" w:eastAsia="ru-RU"/>
        </w:rPr>
        <w:t xml:space="preserve"> параметри, участь яких в ор</w:t>
      </w:r>
      <w:r w:rsidR="008C5339">
        <w:rPr>
          <w:rStyle w:val="210pt0pt"/>
          <w:rFonts w:ascii="Times New Roman" w:eastAsia="David" w:hAnsi="Times New Roman" w:cs="Times New Roman"/>
          <w:spacing w:val="0"/>
          <w:sz w:val="28"/>
          <w:szCs w:val="28"/>
          <w:lang w:val="uk-UA" w:eastAsia="ru-RU"/>
        </w:rPr>
        <w:t xml:space="preserve">ганізації синтагми обумовлена </w:t>
      </w:r>
      <w:r w:rsidRPr="00C019D6">
        <w:rPr>
          <w:rStyle w:val="210pt0pt"/>
          <w:rFonts w:ascii="Times New Roman" w:eastAsia="David" w:hAnsi="Times New Roman" w:cs="Times New Roman"/>
          <w:spacing w:val="0"/>
          <w:sz w:val="28"/>
          <w:szCs w:val="28"/>
          <w:lang w:val="uk-UA" w:eastAsia="ru-RU"/>
        </w:rPr>
        <w:t xml:space="preserve">правилами синтагматики та парадигматики конкретної мови. </w:t>
      </w:r>
    </w:p>
    <w:p w:rsidR="002D5723" w:rsidRPr="009701FB" w:rsidRDefault="00C019D6" w:rsidP="00C73D44">
      <w:pPr>
        <w:widowControl w:val="0"/>
        <w:spacing w:line="360" w:lineRule="auto"/>
        <w:ind w:firstLine="567"/>
        <w:jc w:val="both"/>
        <w:rPr>
          <w:rStyle w:val="210pt0pt"/>
          <w:rFonts w:ascii="Times New Roman" w:eastAsia="David" w:hAnsi="Times New Roman" w:cs="Times New Roman"/>
          <w:spacing w:val="0"/>
          <w:sz w:val="28"/>
          <w:szCs w:val="28"/>
          <w:lang w:val="uk-UA" w:eastAsia="ru-RU"/>
        </w:rPr>
      </w:pPr>
      <w:r w:rsidRPr="00C019D6">
        <w:rPr>
          <w:rStyle w:val="210pt0pt"/>
          <w:rFonts w:ascii="Times New Roman" w:eastAsia="David" w:hAnsi="Times New Roman" w:cs="Times New Roman"/>
          <w:spacing w:val="0"/>
          <w:sz w:val="28"/>
          <w:szCs w:val="28"/>
          <w:lang w:val="uk-UA" w:eastAsia="ru-RU"/>
        </w:rPr>
        <w:t>Численними експериментами встановлені фонетичні ознаки синтагм, які є універсальними і можуть характеризувати мов</w:t>
      </w:r>
      <w:r w:rsidR="008C5339">
        <w:rPr>
          <w:rStyle w:val="210pt0pt"/>
          <w:rFonts w:ascii="Times New Roman" w:eastAsia="David" w:hAnsi="Times New Roman" w:cs="Times New Roman"/>
          <w:spacing w:val="0"/>
          <w:sz w:val="28"/>
          <w:szCs w:val="28"/>
          <w:lang w:val="uk-UA" w:eastAsia="ru-RU"/>
        </w:rPr>
        <w:t>леннєву</w:t>
      </w:r>
      <w:r w:rsidRPr="00C019D6">
        <w:rPr>
          <w:rStyle w:val="210pt0pt"/>
          <w:rFonts w:ascii="Times New Roman" w:eastAsia="David" w:hAnsi="Times New Roman" w:cs="Times New Roman"/>
          <w:spacing w:val="0"/>
          <w:sz w:val="28"/>
          <w:szCs w:val="28"/>
          <w:lang w:val="uk-UA" w:eastAsia="ru-RU"/>
        </w:rPr>
        <w:t xml:space="preserve"> одиницю будь-якої мови, а також сприяти формуванню уніфікованого підходу до опису </w:t>
      </w:r>
      <w:r w:rsidR="008C5339" w:rsidRPr="00C019D6">
        <w:rPr>
          <w:rStyle w:val="210pt0pt"/>
          <w:rFonts w:ascii="Times New Roman" w:eastAsia="David" w:hAnsi="Times New Roman" w:cs="Times New Roman"/>
          <w:spacing w:val="0"/>
          <w:sz w:val="28"/>
          <w:szCs w:val="28"/>
          <w:lang w:val="uk-UA" w:eastAsia="ru-RU"/>
        </w:rPr>
        <w:t xml:space="preserve">фразової </w:t>
      </w:r>
      <w:r w:rsidRPr="00C019D6">
        <w:rPr>
          <w:rStyle w:val="210pt0pt"/>
          <w:rFonts w:ascii="Times New Roman" w:eastAsia="David" w:hAnsi="Times New Roman" w:cs="Times New Roman"/>
          <w:spacing w:val="0"/>
          <w:sz w:val="28"/>
          <w:szCs w:val="28"/>
          <w:lang w:val="uk-UA" w:eastAsia="ru-RU"/>
        </w:rPr>
        <w:t>просодії в різних мовах. До таких ознак відносять: по-перше, інтонаційну цілісність синтагми, що досягається за допомогою просодичних засобів (частоти основного тону, послідовності ритмічних структур, паузою на межі синтагм тощо), які керуються синтагматичним наголосом; по-друге, неподільність синтагми, яка пов'язана з неможливістю появи паузи всередині синтагми; по-третє, наявність ядра синтагми («</w:t>
      </w:r>
      <w:r w:rsidR="002D5723">
        <w:rPr>
          <w:rStyle w:val="210pt0pt"/>
          <w:rFonts w:ascii="Times New Roman" w:eastAsia="David" w:hAnsi="Times New Roman" w:cs="Times New Roman"/>
          <w:spacing w:val="0"/>
          <w:sz w:val="28"/>
          <w:szCs w:val="28"/>
          <w:lang w:val="uk-UA" w:eastAsia="ru-RU"/>
        </w:rPr>
        <w:t>наголошеного</w:t>
      </w:r>
      <w:r w:rsidRPr="00C019D6">
        <w:rPr>
          <w:rStyle w:val="210pt0pt"/>
          <w:rFonts w:ascii="Times New Roman" w:eastAsia="David" w:hAnsi="Times New Roman" w:cs="Times New Roman"/>
          <w:spacing w:val="0"/>
          <w:sz w:val="28"/>
          <w:szCs w:val="28"/>
          <w:lang w:val="uk-UA" w:eastAsia="ru-RU"/>
        </w:rPr>
        <w:t xml:space="preserve"> складу», «смислового центру», «акцентного центру») з енклітиками та проклітиками, які формують перед'яд</w:t>
      </w:r>
      <w:r w:rsidR="002D5723">
        <w:rPr>
          <w:rStyle w:val="210pt0pt"/>
          <w:rFonts w:ascii="Times New Roman" w:eastAsia="David" w:hAnsi="Times New Roman" w:cs="Times New Roman"/>
          <w:spacing w:val="0"/>
          <w:sz w:val="28"/>
          <w:szCs w:val="28"/>
          <w:lang w:val="uk-UA" w:eastAsia="ru-RU"/>
        </w:rPr>
        <w:t>рову</w:t>
      </w:r>
      <w:r w:rsidRPr="00C019D6">
        <w:rPr>
          <w:rStyle w:val="210pt0pt"/>
          <w:rFonts w:ascii="Times New Roman" w:eastAsia="David" w:hAnsi="Times New Roman" w:cs="Times New Roman"/>
          <w:spacing w:val="0"/>
          <w:sz w:val="28"/>
          <w:szCs w:val="28"/>
          <w:lang w:val="uk-UA" w:eastAsia="ru-RU"/>
        </w:rPr>
        <w:t>, яд</w:t>
      </w:r>
      <w:r w:rsidR="002D5723">
        <w:rPr>
          <w:rStyle w:val="210pt0pt"/>
          <w:rFonts w:ascii="Times New Roman" w:eastAsia="David" w:hAnsi="Times New Roman" w:cs="Times New Roman"/>
          <w:spacing w:val="0"/>
          <w:sz w:val="28"/>
          <w:szCs w:val="28"/>
          <w:lang w:val="uk-UA" w:eastAsia="ru-RU"/>
        </w:rPr>
        <w:t>рову</w:t>
      </w:r>
      <w:r w:rsidRPr="00C019D6">
        <w:rPr>
          <w:rStyle w:val="210pt0pt"/>
          <w:rFonts w:ascii="Times New Roman" w:eastAsia="David" w:hAnsi="Times New Roman" w:cs="Times New Roman"/>
          <w:spacing w:val="0"/>
          <w:sz w:val="28"/>
          <w:szCs w:val="28"/>
          <w:lang w:val="uk-UA" w:eastAsia="ru-RU"/>
        </w:rPr>
        <w:t xml:space="preserve"> та заяд</w:t>
      </w:r>
      <w:r w:rsidR="002D5723">
        <w:rPr>
          <w:rStyle w:val="210pt0pt"/>
          <w:rFonts w:ascii="Times New Roman" w:eastAsia="David" w:hAnsi="Times New Roman" w:cs="Times New Roman"/>
          <w:spacing w:val="0"/>
          <w:sz w:val="28"/>
          <w:szCs w:val="28"/>
          <w:lang w:val="uk-UA" w:eastAsia="ru-RU"/>
        </w:rPr>
        <w:t>рову</w:t>
      </w:r>
      <w:r w:rsidRPr="00C019D6">
        <w:rPr>
          <w:rStyle w:val="210pt0pt"/>
          <w:rFonts w:ascii="Times New Roman" w:eastAsia="David" w:hAnsi="Times New Roman" w:cs="Times New Roman"/>
          <w:spacing w:val="0"/>
          <w:sz w:val="28"/>
          <w:szCs w:val="28"/>
          <w:lang w:val="uk-UA" w:eastAsia="ru-RU"/>
        </w:rPr>
        <w:t xml:space="preserve"> частини синтагми</w:t>
      </w:r>
      <w:r w:rsidR="002D5723">
        <w:rPr>
          <w:rStyle w:val="210pt0pt"/>
          <w:rFonts w:ascii="Times New Roman" w:eastAsia="David" w:hAnsi="Times New Roman" w:cs="Times New Roman"/>
          <w:spacing w:val="0"/>
          <w:sz w:val="28"/>
          <w:szCs w:val="28"/>
          <w:lang w:val="uk-UA" w:eastAsia="ru-RU"/>
        </w:rPr>
        <w:t xml:space="preserve"> (</w:t>
      </w:r>
      <w:r w:rsidR="00B55EDD" w:rsidRPr="0036451A">
        <w:rPr>
          <w:rFonts w:ascii="Times New Roman" w:hAnsi="Times New Roman" w:cs="Times New Roman"/>
          <w:color w:val="000000"/>
          <w:sz w:val="28"/>
          <w:szCs w:val="28"/>
          <w:lang w:val="en-US"/>
        </w:rPr>
        <w:t>Henley</w:t>
      </w:r>
      <w:r w:rsidR="002D5723" w:rsidRPr="002D5723">
        <w:rPr>
          <w:rStyle w:val="210pt0pt"/>
          <w:rFonts w:ascii="Times New Roman" w:eastAsia="David" w:hAnsi="Times New Roman" w:cs="Times New Roman"/>
          <w:spacing w:val="0"/>
          <w:sz w:val="28"/>
          <w:szCs w:val="28"/>
          <w:lang w:val="uk-UA" w:eastAsia="ru-RU"/>
        </w:rPr>
        <w:t>, 19</w:t>
      </w:r>
      <w:r w:rsidR="00B55EDD">
        <w:rPr>
          <w:rStyle w:val="210pt0pt"/>
          <w:rFonts w:ascii="Times New Roman" w:eastAsia="David" w:hAnsi="Times New Roman" w:cs="Times New Roman"/>
          <w:spacing w:val="0"/>
          <w:sz w:val="28"/>
          <w:szCs w:val="28"/>
          <w:lang w:val="uk-UA" w:eastAsia="ru-RU"/>
        </w:rPr>
        <w:t>77</w:t>
      </w:r>
      <w:r w:rsidR="002D5723" w:rsidRPr="002D5723">
        <w:rPr>
          <w:rStyle w:val="210pt0pt"/>
          <w:rFonts w:ascii="Times New Roman" w:eastAsia="David" w:hAnsi="Times New Roman" w:cs="Times New Roman"/>
          <w:spacing w:val="0"/>
          <w:sz w:val="28"/>
          <w:szCs w:val="28"/>
          <w:lang w:val="uk-UA" w:eastAsia="ru-RU"/>
        </w:rPr>
        <w:t>)</w:t>
      </w:r>
      <w:r w:rsidRPr="00C019D6">
        <w:rPr>
          <w:rStyle w:val="210pt0pt"/>
          <w:rFonts w:ascii="Times New Roman" w:eastAsia="David" w:hAnsi="Times New Roman" w:cs="Times New Roman"/>
          <w:spacing w:val="0"/>
          <w:sz w:val="28"/>
          <w:szCs w:val="28"/>
          <w:lang w:val="uk-UA" w:eastAsia="ru-RU"/>
        </w:rPr>
        <w:t xml:space="preserve">. </w:t>
      </w:r>
    </w:p>
    <w:p w:rsidR="002D5723" w:rsidRDefault="00C019D6" w:rsidP="0086574E">
      <w:pPr>
        <w:spacing w:line="360" w:lineRule="auto"/>
        <w:ind w:firstLine="567"/>
        <w:jc w:val="both"/>
        <w:rPr>
          <w:rStyle w:val="210pt0pt"/>
          <w:rFonts w:ascii="Times New Roman" w:eastAsia="David" w:hAnsi="Times New Roman" w:cs="Times New Roman"/>
          <w:spacing w:val="0"/>
          <w:sz w:val="28"/>
          <w:szCs w:val="28"/>
          <w:lang w:val="uk-UA" w:eastAsia="ru-RU"/>
        </w:rPr>
      </w:pPr>
      <w:r w:rsidRPr="00C019D6">
        <w:rPr>
          <w:rStyle w:val="210pt0pt"/>
          <w:rFonts w:ascii="Times New Roman" w:eastAsia="David" w:hAnsi="Times New Roman" w:cs="Times New Roman"/>
          <w:spacing w:val="0"/>
          <w:sz w:val="28"/>
          <w:szCs w:val="28"/>
          <w:lang w:val="uk-UA" w:eastAsia="ru-RU"/>
        </w:rPr>
        <w:t>Крім того, у дослідженнях, присвячених проблемам синтагматичного членування мов</w:t>
      </w:r>
      <w:r w:rsidR="002D5723">
        <w:rPr>
          <w:rStyle w:val="210pt0pt"/>
          <w:rFonts w:ascii="Times New Roman" w:eastAsia="David" w:hAnsi="Times New Roman" w:cs="Times New Roman"/>
          <w:spacing w:val="0"/>
          <w:sz w:val="28"/>
          <w:szCs w:val="28"/>
          <w:lang w:val="uk-UA" w:eastAsia="ru-RU"/>
        </w:rPr>
        <w:t>лення</w:t>
      </w:r>
      <w:r w:rsidRPr="00C019D6">
        <w:rPr>
          <w:rStyle w:val="210pt0pt"/>
          <w:rFonts w:ascii="Times New Roman" w:eastAsia="David" w:hAnsi="Times New Roman" w:cs="Times New Roman"/>
          <w:spacing w:val="0"/>
          <w:sz w:val="28"/>
          <w:szCs w:val="28"/>
          <w:lang w:val="uk-UA" w:eastAsia="ru-RU"/>
        </w:rPr>
        <w:t xml:space="preserve">, виділяють різні типи синтагмів. Залежно від </w:t>
      </w:r>
      <w:r w:rsidRPr="00C019D6">
        <w:rPr>
          <w:rStyle w:val="210pt0pt"/>
          <w:rFonts w:ascii="Times New Roman" w:eastAsia="David" w:hAnsi="Times New Roman" w:cs="Times New Roman"/>
          <w:spacing w:val="0"/>
          <w:sz w:val="28"/>
          <w:szCs w:val="28"/>
          <w:lang w:val="uk-UA" w:eastAsia="ru-RU"/>
        </w:rPr>
        <w:lastRenderedPageBreak/>
        <w:t xml:space="preserve">фоностилістичних особливостей </w:t>
      </w:r>
      <w:r w:rsidR="002D5723">
        <w:rPr>
          <w:rStyle w:val="210pt0pt"/>
          <w:rFonts w:ascii="Times New Roman" w:eastAsia="David" w:hAnsi="Times New Roman" w:cs="Times New Roman"/>
          <w:spacing w:val="0"/>
          <w:sz w:val="28"/>
          <w:szCs w:val="28"/>
          <w:lang w:val="uk-UA" w:eastAsia="ru-RU"/>
        </w:rPr>
        <w:t xml:space="preserve">озвученого </w:t>
      </w:r>
      <w:r w:rsidRPr="00C019D6">
        <w:rPr>
          <w:rStyle w:val="210pt0pt"/>
          <w:rFonts w:ascii="Times New Roman" w:eastAsia="David" w:hAnsi="Times New Roman" w:cs="Times New Roman"/>
          <w:spacing w:val="0"/>
          <w:sz w:val="28"/>
          <w:szCs w:val="28"/>
          <w:lang w:val="uk-UA" w:eastAsia="ru-RU"/>
        </w:rPr>
        <w:t xml:space="preserve">тексту, синтагми можуть бути одновершинними і багатовершинними, </w:t>
      </w:r>
      <w:r w:rsidR="002D5723">
        <w:rPr>
          <w:rStyle w:val="210pt0pt"/>
          <w:rFonts w:ascii="Times New Roman" w:eastAsia="David" w:hAnsi="Times New Roman" w:cs="Times New Roman"/>
          <w:spacing w:val="0"/>
          <w:sz w:val="28"/>
          <w:szCs w:val="28"/>
          <w:lang w:val="uk-UA" w:eastAsia="ru-RU"/>
        </w:rPr>
        <w:t>у</w:t>
      </w:r>
      <w:r w:rsidRPr="00C019D6">
        <w:rPr>
          <w:rStyle w:val="210pt0pt"/>
          <w:rFonts w:ascii="Times New Roman" w:eastAsia="David" w:hAnsi="Times New Roman" w:cs="Times New Roman"/>
          <w:spacing w:val="0"/>
          <w:sz w:val="28"/>
          <w:szCs w:val="28"/>
          <w:lang w:val="uk-UA" w:eastAsia="ru-RU"/>
        </w:rPr>
        <w:t xml:space="preserve"> класифікації позиційних варіантів синтагм виділяють кінцеві і некінцеві (фінальні/нефінальні) синтагми (</w:t>
      </w:r>
      <w:r w:rsidRPr="00B55EDD">
        <w:rPr>
          <w:rStyle w:val="210pt0pt"/>
          <w:rFonts w:ascii="Times New Roman" w:eastAsia="David" w:hAnsi="Times New Roman" w:cs="Times New Roman"/>
          <w:spacing w:val="0"/>
          <w:sz w:val="28"/>
          <w:szCs w:val="28"/>
          <w:lang w:val="uk-UA" w:eastAsia="ru-RU"/>
        </w:rPr>
        <w:t>Валігура</w:t>
      </w:r>
      <w:r w:rsidR="00B55EDD" w:rsidRPr="00B55EDD">
        <w:rPr>
          <w:rStyle w:val="210pt0pt"/>
          <w:rFonts w:ascii="Times New Roman" w:eastAsia="David" w:hAnsi="Times New Roman" w:cs="Times New Roman"/>
          <w:spacing w:val="0"/>
          <w:sz w:val="28"/>
          <w:szCs w:val="28"/>
          <w:lang w:val="uk-UA" w:eastAsia="ru-RU"/>
        </w:rPr>
        <w:t>,</w:t>
      </w:r>
      <w:r w:rsidR="00B55EDD">
        <w:rPr>
          <w:rStyle w:val="210pt0pt"/>
          <w:rFonts w:ascii="Times New Roman" w:eastAsia="David" w:hAnsi="Times New Roman" w:cs="Times New Roman"/>
          <w:spacing w:val="0"/>
          <w:sz w:val="28"/>
          <w:szCs w:val="28"/>
          <w:lang w:val="uk-UA" w:eastAsia="ru-RU"/>
        </w:rPr>
        <w:t xml:space="preserve"> 2010</w:t>
      </w:r>
      <w:r w:rsidRPr="00C019D6">
        <w:rPr>
          <w:rStyle w:val="210pt0pt"/>
          <w:rFonts w:ascii="Times New Roman" w:eastAsia="David" w:hAnsi="Times New Roman" w:cs="Times New Roman"/>
          <w:spacing w:val="0"/>
          <w:sz w:val="28"/>
          <w:szCs w:val="28"/>
          <w:lang w:val="uk-UA" w:eastAsia="ru-RU"/>
        </w:rPr>
        <w:t>), за семантичним критерієм виділяють завершені і незавершені синтагми</w:t>
      </w:r>
      <w:r w:rsidR="002D5723">
        <w:rPr>
          <w:rStyle w:val="210pt0pt"/>
          <w:rFonts w:ascii="Times New Roman" w:eastAsia="David" w:hAnsi="Times New Roman" w:cs="Times New Roman"/>
          <w:spacing w:val="0"/>
          <w:sz w:val="28"/>
          <w:szCs w:val="28"/>
          <w:lang w:val="uk-UA" w:eastAsia="ru-RU"/>
        </w:rPr>
        <w:t>,</w:t>
      </w:r>
      <w:r w:rsidRPr="00C019D6">
        <w:rPr>
          <w:rStyle w:val="210pt0pt"/>
          <w:rFonts w:ascii="Times New Roman" w:eastAsia="David" w:hAnsi="Times New Roman" w:cs="Times New Roman"/>
          <w:spacing w:val="0"/>
          <w:sz w:val="28"/>
          <w:szCs w:val="28"/>
          <w:lang w:val="uk-UA" w:eastAsia="ru-RU"/>
        </w:rPr>
        <w:t xml:space="preserve"> часовим</w:t>
      </w:r>
      <w:r w:rsidR="002D5723">
        <w:rPr>
          <w:rStyle w:val="210pt0pt"/>
          <w:rFonts w:ascii="Times New Roman" w:eastAsia="David" w:hAnsi="Times New Roman" w:cs="Times New Roman"/>
          <w:spacing w:val="0"/>
          <w:sz w:val="28"/>
          <w:szCs w:val="28"/>
          <w:lang w:val="uk-UA" w:eastAsia="ru-RU"/>
        </w:rPr>
        <w:t>и</w:t>
      </w:r>
      <w:r w:rsidRPr="00C019D6">
        <w:rPr>
          <w:rStyle w:val="210pt0pt"/>
          <w:rFonts w:ascii="Times New Roman" w:eastAsia="David" w:hAnsi="Times New Roman" w:cs="Times New Roman"/>
          <w:spacing w:val="0"/>
          <w:sz w:val="28"/>
          <w:szCs w:val="28"/>
          <w:lang w:val="uk-UA" w:eastAsia="ru-RU"/>
        </w:rPr>
        <w:t xml:space="preserve"> характеристикам</w:t>
      </w:r>
      <w:r w:rsidR="002D5723">
        <w:rPr>
          <w:rStyle w:val="210pt0pt"/>
          <w:rFonts w:ascii="Times New Roman" w:eastAsia="David" w:hAnsi="Times New Roman" w:cs="Times New Roman"/>
          <w:spacing w:val="0"/>
          <w:sz w:val="28"/>
          <w:szCs w:val="28"/>
          <w:lang w:val="uk-UA" w:eastAsia="ru-RU"/>
        </w:rPr>
        <w:t xml:space="preserve">и синтагми поділяють на короткі, середні і </w:t>
      </w:r>
      <w:r w:rsidRPr="00C019D6">
        <w:rPr>
          <w:rStyle w:val="210pt0pt"/>
          <w:rFonts w:ascii="Times New Roman" w:eastAsia="David" w:hAnsi="Times New Roman" w:cs="Times New Roman"/>
          <w:spacing w:val="0"/>
          <w:sz w:val="28"/>
          <w:szCs w:val="28"/>
          <w:lang w:val="uk-UA" w:eastAsia="ru-RU"/>
        </w:rPr>
        <w:t xml:space="preserve"> тривалі, залежно від типу тексту (спонтанний чи репродукований) розрізняють просту синтагму – нерозчленовану паузами та складну – розділену хезітаційними/пошуковими паузами на </w:t>
      </w:r>
      <w:r w:rsidR="002D5723">
        <w:rPr>
          <w:rStyle w:val="210pt0pt"/>
          <w:rFonts w:ascii="Times New Roman" w:eastAsia="David" w:hAnsi="Times New Roman" w:cs="Times New Roman"/>
          <w:spacing w:val="0"/>
          <w:sz w:val="28"/>
          <w:szCs w:val="28"/>
          <w:lang w:val="uk-UA" w:eastAsia="ru-RU"/>
        </w:rPr>
        <w:t>декілька</w:t>
      </w:r>
      <w:r w:rsidRPr="00C019D6">
        <w:rPr>
          <w:rStyle w:val="210pt0pt"/>
          <w:rFonts w:ascii="Times New Roman" w:eastAsia="David" w:hAnsi="Times New Roman" w:cs="Times New Roman"/>
          <w:spacing w:val="0"/>
          <w:sz w:val="28"/>
          <w:szCs w:val="28"/>
          <w:lang w:val="uk-UA" w:eastAsia="ru-RU"/>
        </w:rPr>
        <w:t xml:space="preserve"> неповних синтагм.</w:t>
      </w:r>
    </w:p>
    <w:p w:rsidR="002D5723" w:rsidRDefault="00C019D6" w:rsidP="0086574E">
      <w:pPr>
        <w:spacing w:line="360" w:lineRule="auto"/>
        <w:ind w:firstLine="567"/>
        <w:jc w:val="both"/>
        <w:rPr>
          <w:rStyle w:val="210pt0pt"/>
          <w:rFonts w:ascii="Times New Roman" w:eastAsia="David" w:hAnsi="Times New Roman" w:cs="Times New Roman"/>
          <w:spacing w:val="0"/>
          <w:sz w:val="28"/>
          <w:szCs w:val="28"/>
          <w:lang w:val="uk-UA" w:eastAsia="ru-RU"/>
        </w:rPr>
      </w:pPr>
      <w:r w:rsidRPr="00C019D6">
        <w:rPr>
          <w:rStyle w:val="210pt0pt"/>
          <w:rFonts w:ascii="Times New Roman" w:eastAsia="David" w:hAnsi="Times New Roman" w:cs="Times New Roman"/>
          <w:spacing w:val="0"/>
          <w:sz w:val="28"/>
          <w:szCs w:val="28"/>
          <w:lang w:val="uk-UA" w:eastAsia="ru-RU"/>
        </w:rPr>
        <w:t xml:space="preserve"> Повертаючись до трактування термінів, зазначимо, що у </w:t>
      </w:r>
      <w:r w:rsidR="002D5723">
        <w:rPr>
          <w:rStyle w:val="210pt0pt"/>
          <w:rFonts w:ascii="Times New Roman" w:eastAsia="David" w:hAnsi="Times New Roman" w:cs="Times New Roman"/>
          <w:spacing w:val="0"/>
          <w:sz w:val="28"/>
          <w:szCs w:val="28"/>
          <w:lang w:val="uk-UA" w:eastAsia="ru-RU"/>
        </w:rPr>
        <w:t>пропонованому</w:t>
      </w:r>
      <w:r w:rsidRPr="00C019D6">
        <w:rPr>
          <w:rStyle w:val="210pt0pt"/>
          <w:rFonts w:ascii="Times New Roman" w:eastAsia="David" w:hAnsi="Times New Roman" w:cs="Times New Roman"/>
          <w:spacing w:val="0"/>
          <w:sz w:val="28"/>
          <w:szCs w:val="28"/>
          <w:lang w:val="uk-UA" w:eastAsia="ru-RU"/>
        </w:rPr>
        <w:t xml:space="preserve"> дослід</w:t>
      </w:r>
      <w:r w:rsidR="002D5723">
        <w:rPr>
          <w:rStyle w:val="210pt0pt"/>
          <w:rFonts w:ascii="Times New Roman" w:eastAsia="David" w:hAnsi="Times New Roman" w:cs="Times New Roman"/>
          <w:spacing w:val="0"/>
          <w:sz w:val="28"/>
          <w:szCs w:val="28"/>
          <w:lang w:val="uk-UA" w:eastAsia="ru-RU"/>
        </w:rPr>
        <w:t xml:space="preserve">женні ми використовуємо термін </w:t>
      </w:r>
      <w:r w:rsidRPr="002D5723">
        <w:rPr>
          <w:rStyle w:val="210pt0pt"/>
          <w:rFonts w:ascii="Times New Roman" w:eastAsia="David" w:hAnsi="Times New Roman" w:cs="Times New Roman"/>
          <w:i/>
          <w:iCs/>
          <w:spacing w:val="0"/>
          <w:sz w:val="28"/>
          <w:szCs w:val="28"/>
          <w:lang w:val="uk-UA" w:eastAsia="ru-RU"/>
        </w:rPr>
        <w:t>синтагма</w:t>
      </w:r>
      <w:r w:rsidRPr="00C019D6">
        <w:rPr>
          <w:rStyle w:val="210pt0pt"/>
          <w:rFonts w:ascii="Times New Roman" w:eastAsia="David" w:hAnsi="Times New Roman" w:cs="Times New Roman"/>
          <w:spacing w:val="0"/>
          <w:sz w:val="28"/>
          <w:szCs w:val="28"/>
          <w:lang w:val="uk-UA" w:eastAsia="ru-RU"/>
        </w:rPr>
        <w:t xml:space="preserve">, </w:t>
      </w:r>
      <w:r w:rsidR="002D5723">
        <w:rPr>
          <w:rStyle w:val="210pt0pt"/>
          <w:rFonts w:ascii="Times New Roman" w:eastAsia="David" w:hAnsi="Times New Roman" w:cs="Times New Roman"/>
          <w:spacing w:val="0"/>
          <w:sz w:val="28"/>
          <w:szCs w:val="28"/>
          <w:lang w:val="uk-UA" w:eastAsia="ru-RU"/>
        </w:rPr>
        <w:t>що вкорінився</w:t>
      </w:r>
      <w:r w:rsidRPr="00C019D6">
        <w:rPr>
          <w:rStyle w:val="210pt0pt"/>
          <w:rFonts w:ascii="Times New Roman" w:eastAsia="David" w:hAnsi="Times New Roman" w:cs="Times New Roman"/>
          <w:spacing w:val="0"/>
          <w:sz w:val="28"/>
          <w:szCs w:val="28"/>
          <w:lang w:val="uk-UA" w:eastAsia="ru-RU"/>
        </w:rPr>
        <w:t xml:space="preserve"> у лінгвістичної традиції. Під синтагмою ми розуміємо мовний відрізок, обмежений з обох боків паузами або їх фізичним корелятом</w:t>
      </w:r>
      <w:r w:rsidR="002D5723">
        <w:rPr>
          <w:rStyle w:val="210pt0pt"/>
          <w:rFonts w:ascii="Times New Roman" w:eastAsia="David" w:hAnsi="Times New Roman" w:cs="Times New Roman"/>
          <w:spacing w:val="0"/>
          <w:sz w:val="28"/>
          <w:szCs w:val="28"/>
          <w:lang w:val="uk-UA" w:eastAsia="ru-RU"/>
        </w:rPr>
        <w:t>,</w:t>
      </w:r>
      <w:r w:rsidRPr="00C019D6">
        <w:rPr>
          <w:rStyle w:val="210pt0pt"/>
          <w:rFonts w:ascii="Times New Roman" w:eastAsia="David" w:hAnsi="Times New Roman" w:cs="Times New Roman"/>
          <w:spacing w:val="0"/>
          <w:sz w:val="28"/>
          <w:szCs w:val="28"/>
          <w:lang w:val="uk-UA" w:eastAsia="ru-RU"/>
        </w:rPr>
        <w:t xml:space="preserve"> що характеризується інтонаційною та семантико-синтаксичною цілісністю. </w:t>
      </w:r>
    </w:p>
    <w:p w:rsidR="00700951" w:rsidRDefault="00C019D6" w:rsidP="0023197B">
      <w:pPr>
        <w:widowControl w:val="0"/>
        <w:spacing w:line="360" w:lineRule="auto"/>
        <w:ind w:firstLine="567"/>
        <w:jc w:val="both"/>
        <w:rPr>
          <w:rStyle w:val="210pt0pt"/>
          <w:rFonts w:ascii="Times New Roman" w:eastAsia="David" w:hAnsi="Times New Roman" w:cs="Times New Roman"/>
          <w:spacing w:val="0"/>
          <w:sz w:val="28"/>
          <w:szCs w:val="28"/>
          <w:lang w:val="uk-UA" w:eastAsia="ru-RU"/>
        </w:rPr>
      </w:pPr>
      <w:r w:rsidRPr="00C019D6">
        <w:rPr>
          <w:rStyle w:val="210pt0pt"/>
          <w:rFonts w:ascii="Times New Roman" w:eastAsia="David" w:hAnsi="Times New Roman" w:cs="Times New Roman"/>
          <w:spacing w:val="0"/>
          <w:sz w:val="28"/>
          <w:szCs w:val="28"/>
          <w:lang w:val="uk-UA" w:eastAsia="ru-RU"/>
        </w:rPr>
        <w:t>Наступною одиницею макросегментації є фраза. Згідно з Л. В. Щерб</w:t>
      </w:r>
      <w:r w:rsidR="002D5723">
        <w:rPr>
          <w:rStyle w:val="210pt0pt"/>
          <w:rFonts w:ascii="Times New Roman" w:eastAsia="David" w:hAnsi="Times New Roman" w:cs="Times New Roman"/>
          <w:spacing w:val="0"/>
          <w:sz w:val="28"/>
          <w:szCs w:val="28"/>
          <w:lang w:val="uk-UA" w:eastAsia="ru-RU"/>
        </w:rPr>
        <w:t>ою</w:t>
      </w:r>
      <w:r w:rsidRPr="00C019D6">
        <w:rPr>
          <w:rStyle w:val="210pt0pt"/>
          <w:rFonts w:ascii="Times New Roman" w:eastAsia="David" w:hAnsi="Times New Roman" w:cs="Times New Roman"/>
          <w:spacing w:val="0"/>
          <w:sz w:val="28"/>
          <w:szCs w:val="28"/>
          <w:lang w:val="uk-UA" w:eastAsia="ru-RU"/>
        </w:rPr>
        <w:t xml:space="preserve"> «синтагми можуть об'єднуватися в групи вищого порядку з різними інтонаціями та утворюють фразу – закінчене ціле, яке може складатися з груп синтагм, але може складатися з однієї синтагми…» </w:t>
      </w:r>
      <w:r w:rsidR="002D5723">
        <w:rPr>
          <w:rStyle w:val="210pt0pt"/>
          <w:rFonts w:ascii="Times New Roman" w:eastAsia="David" w:hAnsi="Times New Roman" w:cs="Times New Roman"/>
          <w:spacing w:val="0"/>
          <w:sz w:val="28"/>
          <w:szCs w:val="28"/>
          <w:lang w:val="uk-UA" w:eastAsia="ru-RU"/>
        </w:rPr>
        <w:t xml:space="preserve">О. Р. </w:t>
      </w:r>
      <w:r w:rsidRPr="00B55EDD">
        <w:rPr>
          <w:rStyle w:val="210pt0pt"/>
          <w:rFonts w:ascii="Times New Roman" w:eastAsia="David" w:hAnsi="Times New Roman" w:cs="Times New Roman"/>
          <w:spacing w:val="0"/>
          <w:sz w:val="28"/>
          <w:szCs w:val="28"/>
          <w:lang w:val="uk-UA" w:eastAsia="ru-RU"/>
        </w:rPr>
        <w:t>Валігура</w:t>
      </w:r>
      <w:r w:rsidRPr="00C019D6">
        <w:rPr>
          <w:rStyle w:val="210pt0pt"/>
          <w:rFonts w:ascii="Times New Roman" w:eastAsia="David" w:hAnsi="Times New Roman" w:cs="Times New Roman"/>
          <w:spacing w:val="0"/>
          <w:sz w:val="28"/>
          <w:szCs w:val="28"/>
          <w:lang w:val="uk-UA" w:eastAsia="ru-RU"/>
        </w:rPr>
        <w:t xml:space="preserve"> </w:t>
      </w:r>
      <w:r w:rsidR="002D5723">
        <w:rPr>
          <w:rStyle w:val="210pt0pt"/>
          <w:rFonts w:ascii="Times New Roman" w:eastAsia="David" w:hAnsi="Times New Roman" w:cs="Times New Roman"/>
          <w:spacing w:val="0"/>
          <w:sz w:val="28"/>
          <w:szCs w:val="28"/>
          <w:lang w:val="uk-UA" w:eastAsia="ru-RU"/>
        </w:rPr>
        <w:t>є</w:t>
      </w:r>
      <w:r w:rsidRPr="00C019D6">
        <w:rPr>
          <w:rStyle w:val="210pt0pt"/>
          <w:rFonts w:ascii="Times New Roman" w:eastAsia="David" w:hAnsi="Times New Roman" w:cs="Times New Roman"/>
          <w:spacing w:val="0"/>
          <w:sz w:val="28"/>
          <w:szCs w:val="28"/>
          <w:lang w:val="uk-UA" w:eastAsia="ru-RU"/>
        </w:rPr>
        <w:t xml:space="preserve">диною ознакою, обов'язковою для фрази, на відміну синтагми, є закінченість висловлювання. Як одиниця вищого </w:t>
      </w:r>
      <w:r w:rsidR="00700951">
        <w:rPr>
          <w:rStyle w:val="210pt0pt"/>
          <w:rFonts w:ascii="Times New Roman" w:eastAsia="David" w:hAnsi="Times New Roman" w:cs="Times New Roman"/>
          <w:spacing w:val="0"/>
          <w:sz w:val="28"/>
          <w:szCs w:val="28"/>
          <w:lang w:val="uk-UA" w:eastAsia="ru-RU"/>
        </w:rPr>
        <w:t xml:space="preserve">за синтагму </w:t>
      </w:r>
      <w:r w:rsidRPr="00C019D6">
        <w:rPr>
          <w:rStyle w:val="210pt0pt"/>
          <w:rFonts w:ascii="Times New Roman" w:eastAsia="David" w:hAnsi="Times New Roman" w:cs="Times New Roman"/>
          <w:spacing w:val="0"/>
          <w:sz w:val="28"/>
          <w:szCs w:val="28"/>
          <w:lang w:val="uk-UA" w:eastAsia="ru-RU"/>
        </w:rPr>
        <w:t xml:space="preserve">порядку, фраза є «основною з погляду наміру </w:t>
      </w:r>
      <w:r w:rsidR="00700951">
        <w:rPr>
          <w:rStyle w:val="210pt0pt"/>
          <w:rFonts w:ascii="Times New Roman" w:eastAsia="David" w:hAnsi="Times New Roman" w:cs="Times New Roman"/>
          <w:spacing w:val="0"/>
          <w:sz w:val="28"/>
          <w:szCs w:val="28"/>
          <w:lang w:val="uk-UA" w:eastAsia="ru-RU"/>
        </w:rPr>
        <w:t>мовця</w:t>
      </w:r>
      <w:r w:rsidRPr="00C019D6">
        <w:rPr>
          <w:rStyle w:val="210pt0pt"/>
          <w:rFonts w:ascii="Times New Roman" w:eastAsia="David" w:hAnsi="Times New Roman" w:cs="Times New Roman"/>
          <w:spacing w:val="0"/>
          <w:sz w:val="28"/>
          <w:szCs w:val="28"/>
          <w:lang w:val="uk-UA" w:eastAsia="ru-RU"/>
        </w:rPr>
        <w:t xml:space="preserve">, тому слухач може легко передати сенс почутого, але далеко не завжди може зберегти вихідну синтагматичну структуру і навіть словесний склад». В енциклопедичному словнику </w:t>
      </w:r>
      <w:r w:rsidR="00700951">
        <w:rPr>
          <w:rStyle w:val="210pt0pt"/>
          <w:rFonts w:ascii="Times New Roman" w:eastAsia="David" w:hAnsi="Times New Roman" w:cs="Times New Roman"/>
          <w:spacing w:val="0"/>
          <w:sz w:val="28"/>
          <w:szCs w:val="28"/>
          <w:lang w:val="uk-UA" w:eastAsia="ru-RU"/>
        </w:rPr>
        <w:t>наводиться</w:t>
      </w:r>
      <w:r w:rsidRPr="00C019D6">
        <w:rPr>
          <w:rStyle w:val="210pt0pt"/>
          <w:rFonts w:ascii="Times New Roman" w:eastAsia="David" w:hAnsi="Times New Roman" w:cs="Times New Roman"/>
          <w:spacing w:val="0"/>
          <w:sz w:val="28"/>
          <w:szCs w:val="28"/>
          <w:lang w:val="uk-UA" w:eastAsia="ru-RU"/>
        </w:rPr>
        <w:t xml:space="preserve"> таке визначення фрази: «основна одиниця мов</w:t>
      </w:r>
      <w:r w:rsidR="00700951">
        <w:rPr>
          <w:rStyle w:val="210pt0pt"/>
          <w:rFonts w:ascii="Times New Roman" w:eastAsia="David" w:hAnsi="Times New Roman" w:cs="Times New Roman"/>
          <w:spacing w:val="0"/>
          <w:sz w:val="28"/>
          <w:szCs w:val="28"/>
          <w:lang w:val="uk-UA" w:eastAsia="ru-RU"/>
        </w:rPr>
        <w:t>лення</w:t>
      </w:r>
      <w:r w:rsidRPr="00C019D6">
        <w:rPr>
          <w:rStyle w:val="210pt0pt"/>
          <w:rFonts w:ascii="Times New Roman" w:eastAsia="David" w:hAnsi="Times New Roman" w:cs="Times New Roman"/>
          <w:spacing w:val="0"/>
          <w:sz w:val="28"/>
          <w:szCs w:val="28"/>
          <w:lang w:val="uk-UA" w:eastAsia="ru-RU"/>
        </w:rPr>
        <w:t>, що виражає закінчену думку, смислов</w:t>
      </w:r>
      <w:r w:rsidR="00700951">
        <w:rPr>
          <w:rStyle w:val="210pt0pt"/>
          <w:rFonts w:ascii="Times New Roman" w:eastAsia="David" w:hAnsi="Times New Roman" w:cs="Times New Roman"/>
          <w:spacing w:val="0"/>
          <w:sz w:val="28"/>
          <w:szCs w:val="28"/>
          <w:lang w:val="uk-UA" w:eastAsia="ru-RU"/>
        </w:rPr>
        <w:t>а</w:t>
      </w:r>
      <w:r w:rsidRPr="00C019D6">
        <w:rPr>
          <w:rStyle w:val="210pt0pt"/>
          <w:rFonts w:ascii="Times New Roman" w:eastAsia="David" w:hAnsi="Times New Roman" w:cs="Times New Roman"/>
          <w:spacing w:val="0"/>
          <w:sz w:val="28"/>
          <w:szCs w:val="28"/>
          <w:lang w:val="uk-UA" w:eastAsia="ru-RU"/>
        </w:rPr>
        <w:t xml:space="preserve"> єдність, цілісність як</w:t>
      </w:r>
      <w:r w:rsidR="00700951">
        <w:rPr>
          <w:rStyle w:val="210pt0pt"/>
          <w:rFonts w:ascii="Times New Roman" w:eastAsia="David" w:hAnsi="Times New Roman" w:cs="Times New Roman"/>
          <w:spacing w:val="0"/>
          <w:sz w:val="28"/>
          <w:szCs w:val="28"/>
          <w:lang w:val="uk-UA" w:eastAsia="ru-RU"/>
        </w:rPr>
        <w:t>ї</w:t>
      </w:r>
      <w:r w:rsidRPr="00C019D6">
        <w:rPr>
          <w:rStyle w:val="210pt0pt"/>
          <w:rFonts w:ascii="Times New Roman" w:eastAsia="David" w:hAnsi="Times New Roman" w:cs="Times New Roman"/>
          <w:spacing w:val="0"/>
          <w:sz w:val="28"/>
          <w:szCs w:val="28"/>
          <w:lang w:val="uk-UA" w:eastAsia="ru-RU"/>
        </w:rPr>
        <w:t xml:space="preserve"> створюється інтонаційними засобами (</w:t>
      </w:r>
      <w:r w:rsidR="00700951">
        <w:rPr>
          <w:rStyle w:val="210pt0pt"/>
          <w:rFonts w:ascii="Times New Roman" w:eastAsia="David" w:hAnsi="Times New Roman" w:cs="Times New Roman"/>
          <w:spacing w:val="0"/>
          <w:sz w:val="28"/>
          <w:szCs w:val="28"/>
          <w:lang w:val="uk-UA" w:eastAsia="ru-RU"/>
        </w:rPr>
        <w:t>обєднавчою</w:t>
      </w:r>
      <w:r w:rsidRPr="00C019D6">
        <w:rPr>
          <w:rStyle w:val="210pt0pt"/>
          <w:rFonts w:ascii="Times New Roman" w:eastAsia="David" w:hAnsi="Times New Roman" w:cs="Times New Roman"/>
          <w:spacing w:val="0"/>
          <w:sz w:val="28"/>
          <w:szCs w:val="28"/>
          <w:lang w:val="uk-UA" w:eastAsia="ru-RU"/>
        </w:rPr>
        <w:t xml:space="preserve"> фразово</w:t>
      </w:r>
      <w:r w:rsidR="00700951">
        <w:rPr>
          <w:rStyle w:val="210pt0pt"/>
          <w:rFonts w:ascii="Times New Roman" w:eastAsia="David" w:hAnsi="Times New Roman" w:cs="Times New Roman"/>
          <w:spacing w:val="0"/>
          <w:sz w:val="28"/>
          <w:szCs w:val="28"/>
          <w:lang w:val="uk-UA" w:eastAsia="ru-RU"/>
        </w:rPr>
        <w:t>ю</w:t>
      </w:r>
      <w:r w:rsidRPr="00C019D6">
        <w:rPr>
          <w:rStyle w:val="210pt0pt"/>
          <w:rFonts w:ascii="Times New Roman" w:eastAsia="David" w:hAnsi="Times New Roman" w:cs="Times New Roman"/>
          <w:spacing w:val="0"/>
          <w:sz w:val="28"/>
          <w:szCs w:val="28"/>
          <w:lang w:val="uk-UA" w:eastAsia="ru-RU"/>
        </w:rPr>
        <w:t xml:space="preserve"> інтонацією </w:t>
      </w:r>
      <w:r w:rsidR="00700951">
        <w:rPr>
          <w:rStyle w:val="210pt0pt"/>
          <w:rFonts w:ascii="Times New Roman" w:eastAsia="David" w:hAnsi="Times New Roman" w:cs="Times New Roman"/>
          <w:spacing w:val="0"/>
          <w:sz w:val="28"/>
          <w:szCs w:val="28"/>
          <w:lang w:val="uk-UA" w:eastAsia="ru-RU"/>
        </w:rPr>
        <w:t>певного</w:t>
      </w:r>
      <w:r w:rsidRPr="00C019D6">
        <w:rPr>
          <w:rStyle w:val="210pt0pt"/>
          <w:rFonts w:ascii="Times New Roman" w:eastAsia="David" w:hAnsi="Times New Roman" w:cs="Times New Roman"/>
          <w:spacing w:val="0"/>
          <w:sz w:val="28"/>
          <w:szCs w:val="28"/>
          <w:lang w:val="uk-UA" w:eastAsia="ru-RU"/>
        </w:rPr>
        <w:t xml:space="preserve"> типу, паузами, щ</w:t>
      </w:r>
      <w:r w:rsidR="00700951">
        <w:rPr>
          <w:rStyle w:val="210pt0pt"/>
          <w:rFonts w:ascii="Times New Roman" w:eastAsia="David" w:hAnsi="Times New Roman" w:cs="Times New Roman"/>
          <w:spacing w:val="0"/>
          <w:sz w:val="28"/>
          <w:szCs w:val="28"/>
          <w:lang w:val="uk-UA" w:eastAsia="ru-RU"/>
        </w:rPr>
        <w:t>о відокремлюють цю фразу від інших), а також  певною синтаксичною структурою.</w:t>
      </w:r>
      <w:r w:rsidRPr="00C019D6">
        <w:rPr>
          <w:rStyle w:val="210pt0pt"/>
          <w:rFonts w:ascii="Times New Roman" w:eastAsia="David" w:hAnsi="Times New Roman" w:cs="Times New Roman"/>
          <w:spacing w:val="0"/>
          <w:sz w:val="28"/>
          <w:szCs w:val="28"/>
          <w:lang w:val="uk-UA" w:eastAsia="ru-RU"/>
        </w:rPr>
        <w:t xml:space="preserve"> Фраза складається з однієї чи кількох синтагм» (</w:t>
      </w:r>
      <w:r w:rsidRPr="00B55EDD">
        <w:rPr>
          <w:rStyle w:val="210pt0pt"/>
          <w:rFonts w:ascii="Times New Roman" w:eastAsia="David" w:hAnsi="Times New Roman" w:cs="Times New Roman"/>
          <w:spacing w:val="0"/>
          <w:sz w:val="28"/>
          <w:szCs w:val="28"/>
          <w:lang w:val="uk-UA" w:eastAsia="ru-RU"/>
        </w:rPr>
        <w:t>Селіванова</w:t>
      </w:r>
      <w:r w:rsidR="00B55EDD" w:rsidRPr="00B55EDD">
        <w:rPr>
          <w:rStyle w:val="210pt0pt"/>
          <w:rFonts w:ascii="Times New Roman" w:eastAsia="David" w:hAnsi="Times New Roman" w:cs="Times New Roman"/>
          <w:spacing w:val="0"/>
          <w:sz w:val="28"/>
          <w:szCs w:val="28"/>
          <w:lang w:val="uk-UA" w:eastAsia="ru-RU"/>
        </w:rPr>
        <w:t>, 2006</w:t>
      </w:r>
      <w:r w:rsidRPr="00B55EDD">
        <w:rPr>
          <w:rStyle w:val="210pt0pt"/>
          <w:rFonts w:ascii="Times New Roman" w:eastAsia="David" w:hAnsi="Times New Roman" w:cs="Times New Roman"/>
          <w:spacing w:val="0"/>
          <w:sz w:val="28"/>
          <w:szCs w:val="28"/>
          <w:lang w:val="uk-UA" w:eastAsia="ru-RU"/>
        </w:rPr>
        <w:t>).</w:t>
      </w:r>
      <w:r w:rsidRPr="00C019D6">
        <w:rPr>
          <w:rStyle w:val="210pt0pt"/>
          <w:rFonts w:ascii="Times New Roman" w:eastAsia="David" w:hAnsi="Times New Roman" w:cs="Times New Roman"/>
          <w:spacing w:val="0"/>
          <w:sz w:val="28"/>
          <w:szCs w:val="28"/>
          <w:lang w:val="uk-UA" w:eastAsia="ru-RU"/>
        </w:rPr>
        <w:t xml:space="preserve"> </w:t>
      </w:r>
    </w:p>
    <w:p w:rsidR="00700951" w:rsidRDefault="00C019D6" w:rsidP="0023197B">
      <w:pPr>
        <w:widowControl w:val="0"/>
        <w:spacing w:line="360" w:lineRule="auto"/>
        <w:ind w:firstLine="567"/>
        <w:jc w:val="both"/>
        <w:rPr>
          <w:rStyle w:val="210pt0pt"/>
          <w:rFonts w:ascii="Times New Roman" w:eastAsia="David" w:hAnsi="Times New Roman" w:cs="Times New Roman"/>
          <w:spacing w:val="0"/>
          <w:sz w:val="28"/>
          <w:szCs w:val="28"/>
          <w:lang w:val="uk-UA" w:eastAsia="ru-RU"/>
        </w:rPr>
      </w:pPr>
      <w:r w:rsidRPr="00C019D6">
        <w:rPr>
          <w:rStyle w:val="210pt0pt"/>
          <w:rFonts w:ascii="Times New Roman" w:eastAsia="David" w:hAnsi="Times New Roman" w:cs="Times New Roman"/>
          <w:spacing w:val="0"/>
          <w:sz w:val="28"/>
          <w:szCs w:val="28"/>
          <w:lang w:val="uk-UA" w:eastAsia="ru-RU"/>
        </w:rPr>
        <w:t>У сучасній лінгвістиці ш</w:t>
      </w:r>
      <w:r w:rsidR="00700951">
        <w:rPr>
          <w:rStyle w:val="210pt0pt"/>
          <w:rFonts w:ascii="Times New Roman" w:eastAsia="David" w:hAnsi="Times New Roman" w:cs="Times New Roman"/>
          <w:spacing w:val="0"/>
          <w:sz w:val="28"/>
          <w:szCs w:val="28"/>
          <w:lang w:val="uk-UA" w:eastAsia="ru-RU"/>
        </w:rPr>
        <w:t xml:space="preserve">ироко використовуються терміни </w:t>
      </w:r>
      <w:r w:rsidRPr="00700951">
        <w:rPr>
          <w:rStyle w:val="210pt0pt"/>
          <w:rFonts w:ascii="Times New Roman" w:eastAsia="David" w:hAnsi="Times New Roman" w:cs="Times New Roman"/>
          <w:i/>
          <w:iCs/>
          <w:spacing w:val="0"/>
          <w:sz w:val="28"/>
          <w:szCs w:val="28"/>
          <w:lang w:val="uk-UA" w:eastAsia="ru-RU"/>
        </w:rPr>
        <w:t xml:space="preserve">фраза, </w:t>
      </w:r>
      <w:r w:rsidR="00700951" w:rsidRPr="00700951">
        <w:rPr>
          <w:rStyle w:val="210pt0pt"/>
          <w:rFonts w:ascii="Times New Roman" w:eastAsia="David" w:hAnsi="Times New Roman" w:cs="Times New Roman"/>
          <w:i/>
          <w:iCs/>
          <w:spacing w:val="0"/>
          <w:sz w:val="28"/>
          <w:szCs w:val="28"/>
          <w:lang w:val="uk-UA" w:eastAsia="ru-RU"/>
        </w:rPr>
        <w:lastRenderedPageBreak/>
        <w:t>речення, висловлювання</w:t>
      </w:r>
      <w:r w:rsidRPr="00C019D6">
        <w:rPr>
          <w:rStyle w:val="210pt0pt"/>
          <w:rFonts w:ascii="Times New Roman" w:eastAsia="David" w:hAnsi="Times New Roman" w:cs="Times New Roman"/>
          <w:spacing w:val="0"/>
          <w:sz w:val="28"/>
          <w:szCs w:val="28"/>
          <w:lang w:val="uk-UA" w:eastAsia="ru-RU"/>
        </w:rPr>
        <w:t xml:space="preserve">. Є </w:t>
      </w:r>
      <w:r w:rsidR="00700951">
        <w:rPr>
          <w:rStyle w:val="210pt0pt"/>
          <w:rFonts w:ascii="Times New Roman" w:eastAsia="David" w:hAnsi="Times New Roman" w:cs="Times New Roman"/>
          <w:spacing w:val="0"/>
          <w:sz w:val="28"/>
          <w:szCs w:val="28"/>
          <w:lang w:val="uk-UA" w:eastAsia="ru-RU"/>
        </w:rPr>
        <w:t>низка</w:t>
      </w:r>
      <w:r w:rsidRPr="00C019D6">
        <w:rPr>
          <w:rStyle w:val="210pt0pt"/>
          <w:rFonts w:ascii="Times New Roman" w:eastAsia="David" w:hAnsi="Times New Roman" w:cs="Times New Roman"/>
          <w:spacing w:val="0"/>
          <w:sz w:val="28"/>
          <w:szCs w:val="28"/>
          <w:lang w:val="uk-UA" w:eastAsia="ru-RU"/>
        </w:rPr>
        <w:t xml:space="preserve"> робіт, у яких існує і ототожнення, і розмежування цих термінів. Розбіжності у </w:t>
      </w:r>
      <w:r w:rsidR="00700951">
        <w:rPr>
          <w:rStyle w:val="210pt0pt"/>
          <w:rFonts w:ascii="Times New Roman" w:eastAsia="David" w:hAnsi="Times New Roman" w:cs="Times New Roman"/>
          <w:spacing w:val="0"/>
          <w:sz w:val="28"/>
          <w:szCs w:val="28"/>
          <w:lang w:val="uk-UA" w:eastAsia="ru-RU"/>
        </w:rPr>
        <w:t>їх</w:t>
      </w:r>
      <w:r w:rsidRPr="00C019D6">
        <w:rPr>
          <w:rStyle w:val="210pt0pt"/>
          <w:rFonts w:ascii="Times New Roman" w:eastAsia="David" w:hAnsi="Times New Roman" w:cs="Times New Roman"/>
          <w:spacing w:val="0"/>
          <w:sz w:val="28"/>
          <w:szCs w:val="28"/>
          <w:lang w:val="uk-UA" w:eastAsia="ru-RU"/>
        </w:rPr>
        <w:t xml:space="preserve"> </w:t>
      </w:r>
      <w:r w:rsidR="00700951">
        <w:rPr>
          <w:rStyle w:val="210pt0pt"/>
          <w:rFonts w:ascii="Times New Roman" w:eastAsia="David" w:hAnsi="Times New Roman" w:cs="Times New Roman"/>
          <w:spacing w:val="0"/>
          <w:sz w:val="28"/>
          <w:szCs w:val="28"/>
          <w:lang w:val="uk-UA" w:eastAsia="ru-RU"/>
        </w:rPr>
        <w:t>по</w:t>
      </w:r>
      <w:r w:rsidRPr="00C019D6">
        <w:rPr>
          <w:rStyle w:val="210pt0pt"/>
          <w:rFonts w:ascii="Times New Roman" w:eastAsia="David" w:hAnsi="Times New Roman" w:cs="Times New Roman"/>
          <w:spacing w:val="0"/>
          <w:sz w:val="28"/>
          <w:szCs w:val="28"/>
          <w:lang w:val="uk-UA" w:eastAsia="ru-RU"/>
        </w:rPr>
        <w:t>трактуванні зумовлені різними підходами до цієї проблеми: фонетичний, граматичний, функціональний, текстовий тощо. У межах граматичного підходу фраза еквівалентна реченн</w:t>
      </w:r>
      <w:r w:rsidR="00700951">
        <w:rPr>
          <w:rStyle w:val="210pt0pt"/>
          <w:rFonts w:ascii="Times New Roman" w:eastAsia="David" w:hAnsi="Times New Roman" w:cs="Times New Roman"/>
          <w:spacing w:val="0"/>
          <w:sz w:val="28"/>
          <w:szCs w:val="28"/>
          <w:lang w:val="uk-UA" w:eastAsia="ru-RU"/>
        </w:rPr>
        <w:t>ю і як граматична одиниця не має інтонації та актуалізується в комунікативне явище – висловлювання через фразу, яку організує інтонація.</w:t>
      </w:r>
    </w:p>
    <w:p w:rsidR="00C73D44" w:rsidRDefault="00C019D6" w:rsidP="0086574E">
      <w:pPr>
        <w:spacing w:line="360" w:lineRule="auto"/>
        <w:ind w:firstLine="567"/>
        <w:jc w:val="both"/>
        <w:rPr>
          <w:rStyle w:val="210pt0pt"/>
          <w:rFonts w:ascii="Times New Roman" w:eastAsia="David" w:hAnsi="Times New Roman" w:cs="Times New Roman"/>
          <w:spacing w:val="0"/>
          <w:sz w:val="28"/>
          <w:szCs w:val="28"/>
          <w:lang w:val="uk-UA" w:eastAsia="ru-RU"/>
        </w:rPr>
      </w:pPr>
      <w:r w:rsidRPr="00C019D6">
        <w:rPr>
          <w:rStyle w:val="210pt0pt"/>
          <w:rFonts w:ascii="Times New Roman" w:eastAsia="David" w:hAnsi="Times New Roman" w:cs="Times New Roman"/>
          <w:spacing w:val="0"/>
          <w:sz w:val="28"/>
          <w:szCs w:val="28"/>
          <w:lang w:val="uk-UA" w:eastAsia="ru-RU"/>
        </w:rPr>
        <w:t xml:space="preserve">При вивченні динамічних характеристик </w:t>
      </w:r>
      <w:r w:rsidR="00700951">
        <w:rPr>
          <w:rStyle w:val="210pt0pt"/>
          <w:rFonts w:ascii="Times New Roman" w:eastAsia="David" w:hAnsi="Times New Roman" w:cs="Times New Roman"/>
          <w:spacing w:val="0"/>
          <w:sz w:val="28"/>
          <w:szCs w:val="28"/>
          <w:lang w:val="uk-UA" w:eastAsia="ru-RU"/>
        </w:rPr>
        <w:t>мовлення</w:t>
      </w:r>
      <w:r w:rsidRPr="00C019D6">
        <w:rPr>
          <w:rStyle w:val="210pt0pt"/>
          <w:rFonts w:ascii="Times New Roman" w:eastAsia="David" w:hAnsi="Times New Roman" w:cs="Times New Roman"/>
          <w:spacing w:val="0"/>
          <w:sz w:val="28"/>
          <w:szCs w:val="28"/>
          <w:lang w:val="uk-UA" w:eastAsia="ru-RU"/>
        </w:rPr>
        <w:t xml:space="preserve"> </w:t>
      </w:r>
      <w:r w:rsidR="00700951">
        <w:rPr>
          <w:rStyle w:val="210pt0pt"/>
          <w:rFonts w:ascii="Times New Roman" w:eastAsia="David" w:hAnsi="Times New Roman" w:cs="Times New Roman"/>
          <w:spacing w:val="0"/>
          <w:sz w:val="28"/>
          <w:szCs w:val="28"/>
          <w:lang w:val="uk-UA" w:eastAsia="ru-RU"/>
        </w:rPr>
        <w:t>В. Г.</w:t>
      </w:r>
      <w:r w:rsidRPr="00C019D6">
        <w:rPr>
          <w:rStyle w:val="210pt0pt"/>
          <w:rFonts w:ascii="Times New Roman" w:eastAsia="David" w:hAnsi="Times New Roman" w:cs="Times New Roman"/>
          <w:spacing w:val="0"/>
          <w:sz w:val="28"/>
          <w:szCs w:val="28"/>
          <w:lang w:val="uk-UA" w:eastAsia="ru-RU"/>
        </w:rPr>
        <w:t xml:space="preserve"> Волошин </w:t>
      </w:r>
      <w:r w:rsidR="00700951">
        <w:rPr>
          <w:rStyle w:val="210pt0pt"/>
          <w:rFonts w:ascii="Times New Roman" w:eastAsia="David" w:hAnsi="Times New Roman" w:cs="Times New Roman"/>
          <w:spacing w:val="0"/>
          <w:sz w:val="28"/>
          <w:szCs w:val="28"/>
          <w:lang w:val="uk-UA" w:eastAsia="ru-RU"/>
        </w:rPr>
        <w:t>надає перевагу</w:t>
      </w:r>
      <w:r w:rsidRPr="00C019D6">
        <w:rPr>
          <w:rStyle w:val="210pt0pt"/>
          <w:rFonts w:ascii="Times New Roman" w:eastAsia="David" w:hAnsi="Times New Roman" w:cs="Times New Roman"/>
          <w:spacing w:val="0"/>
          <w:sz w:val="28"/>
          <w:szCs w:val="28"/>
          <w:lang w:val="uk-UA" w:eastAsia="ru-RU"/>
        </w:rPr>
        <w:t xml:space="preserve"> термін</w:t>
      </w:r>
      <w:r w:rsidR="00700951">
        <w:rPr>
          <w:rStyle w:val="210pt0pt"/>
          <w:rFonts w:ascii="Times New Roman" w:eastAsia="David" w:hAnsi="Times New Roman" w:cs="Times New Roman"/>
          <w:spacing w:val="0"/>
          <w:sz w:val="28"/>
          <w:szCs w:val="28"/>
          <w:lang w:val="uk-UA" w:eastAsia="ru-RU"/>
        </w:rPr>
        <w:t xml:space="preserve">у </w:t>
      </w:r>
      <w:r w:rsidR="00700951" w:rsidRPr="00700951">
        <w:rPr>
          <w:rStyle w:val="210pt0pt"/>
          <w:rFonts w:ascii="Times New Roman" w:eastAsia="David" w:hAnsi="Times New Roman" w:cs="Times New Roman"/>
          <w:i/>
          <w:iCs/>
          <w:spacing w:val="0"/>
          <w:sz w:val="28"/>
          <w:szCs w:val="28"/>
          <w:lang w:val="uk-UA" w:eastAsia="ru-RU"/>
        </w:rPr>
        <w:t>речення</w:t>
      </w:r>
      <w:r w:rsidRPr="00C019D6">
        <w:rPr>
          <w:rStyle w:val="210pt0pt"/>
          <w:rFonts w:ascii="Times New Roman" w:eastAsia="David" w:hAnsi="Times New Roman" w:cs="Times New Roman"/>
          <w:spacing w:val="0"/>
          <w:sz w:val="28"/>
          <w:szCs w:val="28"/>
          <w:lang w:val="uk-UA" w:eastAsia="ru-RU"/>
        </w:rPr>
        <w:t xml:space="preserve">, оскільки, по-перше, і речення, і фраза, і висловлювання можуть складатися з однієї або декількох синтагм, об'єднаних змістом та інтонаційним контуром і, відповідно, у фонетичному плані вони еквівалентні; по-друге, з погляду рівнів мови </w:t>
      </w:r>
      <w:r w:rsidR="00700951">
        <w:rPr>
          <w:rStyle w:val="210pt0pt"/>
          <w:rFonts w:ascii="Times New Roman" w:eastAsia="David" w:hAnsi="Times New Roman" w:cs="Times New Roman"/>
          <w:spacing w:val="0"/>
          <w:sz w:val="28"/>
          <w:szCs w:val="28"/>
          <w:lang w:val="uk-UA" w:eastAsia="ru-RU"/>
        </w:rPr>
        <w:t>речення</w:t>
      </w:r>
      <w:r w:rsidRPr="00C019D6">
        <w:rPr>
          <w:rStyle w:val="210pt0pt"/>
          <w:rFonts w:ascii="Times New Roman" w:eastAsia="David" w:hAnsi="Times New Roman" w:cs="Times New Roman"/>
          <w:spacing w:val="0"/>
          <w:sz w:val="28"/>
          <w:szCs w:val="28"/>
          <w:lang w:val="uk-UA" w:eastAsia="ru-RU"/>
        </w:rPr>
        <w:t xml:space="preserve"> належить найвищому рівню – синтаксичному, всередині якого існують синтагматичні та парадигматичні зв'язки, і одночасно перебуває в ієрархічному зв'язку з фонемним, морфемним та лексичним рівнями; і, нарешті, у зв'язку з тим, що деякими лінгвістами висувається текстовий рівень як ієрархічно вищий </w:t>
      </w:r>
      <w:r w:rsidR="00700951">
        <w:rPr>
          <w:rStyle w:val="210pt0pt"/>
          <w:rFonts w:ascii="Times New Roman" w:eastAsia="David" w:hAnsi="Times New Roman" w:cs="Times New Roman"/>
          <w:spacing w:val="0"/>
          <w:sz w:val="28"/>
          <w:szCs w:val="28"/>
          <w:lang w:val="uk-UA" w:eastAsia="ru-RU"/>
        </w:rPr>
        <w:t>що</w:t>
      </w:r>
      <w:r w:rsidRPr="00C019D6">
        <w:rPr>
          <w:rStyle w:val="210pt0pt"/>
          <w:rFonts w:ascii="Times New Roman" w:eastAsia="David" w:hAnsi="Times New Roman" w:cs="Times New Roman"/>
          <w:spacing w:val="0"/>
          <w:sz w:val="28"/>
          <w:szCs w:val="28"/>
          <w:lang w:val="uk-UA" w:eastAsia="ru-RU"/>
        </w:rPr>
        <w:t>до синтаксично</w:t>
      </w:r>
      <w:r w:rsidR="00700951">
        <w:rPr>
          <w:rStyle w:val="210pt0pt"/>
          <w:rFonts w:ascii="Times New Roman" w:eastAsia="David" w:hAnsi="Times New Roman" w:cs="Times New Roman"/>
          <w:spacing w:val="0"/>
          <w:sz w:val="28"/>
          <w:szCs w:val="28"/>
          <w:lang w:val="uk-UA" w:eastAsia="ru-RU"/>
        </w:rPr>
        <w:t>го</w:t>
      </w:r>
      <w:r w:rsidRPr="00C019D6">
        <w:rPr>
          <w:rStyle w:val="210pt0pt"/>
          <w:rFonts w:ascii="Times New Roman" w:eastAsia="David" w:hAnsi="Times New Roman" w:cs="Times New Roman"/>
          <w:spacing w:val="0"/>
          <w:sz w:val="28"/>
          <w:szCs w:val="28"/>
          <w:lang w:val="uk-UA" w:eastAsia="ru-RU"/>
        </w:rPr>
        <w:t xml:space="preserve">, який має такі характеристики як цілісність і зв'язність, </w:t>
      </w:r>
      <w:r w:rsidR="00700951">
        <w:rPr>
          <w:rStyle w:val="210pt0pt"/>
          <w:rFonts w:ascii="Times New Roman" w:eastAsia="David" w:hAnsi="Times New Roman" w:cs="Times New Roman"/>
          <w:spacing w:val="0"/>
          <w:sz w:val="28"/>
          <w:szCs w:val="28"/>
          <w:lang w:val="uk-UA" w:eastAsia="ru-RU"/>
        </w:rPr>
        <w:t>речення</w:t>
      </w:r>
      <w:r w:rsidRPr="00C019D6">
        <w:rPr>
          <w:rStyle w:val="210pt0pt"/>
          <w:rFonts w:ascii="Times New Roman" w:eastAsia="David" w:hAnsi="Times New Roman" w:cs="Times New Roman"/>
          <w:spacing w:val="0"/>
          <w:sz w:val="28"/>
          <w:szCs w:val="28"/>
          <w:lang w:val="uk-UA" w:eastAsia="ru-RU"/>
        </w:rPr>
        <w:t xml:space="preserve">, </w:t>
      </w:r>
      <w:r w:rsidR="00700951">
        <w:rPr>
          <w:rStyle w:val="210pt0pt"/>
          <w:rFonts w:ascii="Times New Roman" w:eastAsia="David" w:hAnsi="Times New Roman" w:cs="Times New Roman"/>
          <w:spacing w:val="0"/>
          <w:sz w:val="28"/>
          <w:szCs w:val="28"/>
          <w:lang w:val="uk-UA" w:eastAsia="ru-RU"/>
        </w:rPr>
        <w:t>як</w:t>
      </w:r>
      <w:r w:rsidRPr="00C019D6">
        <w:rPr>
          <w:rStyle w:val="210pt0pt"/>
          <w:rFonts w:ascii="Times New Roman" w:eastAsia="David" w:hAnsi="Times New Roman" w:cs="Times New Roman"/>
          <w:spacing w:val="0"/>
          <w:sz w:val="28"/>
          <w:szCs w:val="28"/>
          <w:lang w:val="uk-UA" w:eastAsia="ru-RU"/>
        </w:rPr>
        <w:t xml:space="preserve"> текстов</w:t>
      </w:r>
      <w:r w:rsidR="00700951">
        <w:rPr>
          <w:rStyle w:val="210pt0pt"/>
          <w:rFonts w:ascii="Times New Roman" w:eastAsia="David" w:hAnsi="Times New Roman" w:cs="Times New Roman"/>
          <w:spacing w:val="0"/>
          <w:sz w:val="28"/>
          <w:szCs w:val="28"/>
          <w:lang w:val="uk-UA" w:eastAsia="ru-RU"/>
        </w:rPr>
        <w:t>а</w:t>
      </w:r>
      <w:r w:rsidRPr="00C019D6">
        <w:rPr>
          <w:rStyle w:val="210pt0pt"/>
          <w:rFonts w:ascii="Times New Roman" w:eastAsia="David" w:hAnsi="Times New Roman" w:cs="Times New Roman"/>
          <w:spacing w:val="0"/>
          <w:sz w:val="28"/>
          <w:szCs w:val="28"/>
          <w:lang w:val="uk-UA" w:eastAsia="ru-RU"/>
        </w:rPr>
        <w:t xml:space="preserve"> одиниц</w:t>
      </w:r>
      <w:r w:rsidR="00700951">
        <w:rPr>
          <w:rStyle w:val="210pt0pt"/>
          <w:rFonts w:ascii="Times New Roman" w:eastAsia="David" w:hAnsi="Times New Roman" w:cs="Times New Roman"/>
          <w:spacing w:val="0"/>
          <w:sz w:val="28"/>
          <w:szCs w:val="28"/>
          <w:lang w:val="uk-UA" w:eastAsia="ru-RU"/>
        </w:rPr>
        <w:t>я</w:t>
      </w:r>
      <w:r w:rsidRPr="00C019D6">
        <w:rPr>
          <w:rStyle w:val="210pt0pt"/>
          <w:rFonts w:ascii="Times New Roman" w:eastAsia="David" w:hAnsi="Times New Roman" w:cs="Times New Roman"/>
          <w:spacing w:val="0"/>
          <w:sz w:val="28"/>
          <w:szCs w:val="28"/>
          <w:lang w:val="uk-UA" w:eastAsia="ru-RU"/>
        </w:rPr>
        <w:t>, також має ці риси, які виражаються за допомогою фонетичних засобів. Ця точка зору є досить аргументованою, проте, слідуючи лінгвістичної традиції при описі ієрархії просодичних одиниць у синтагматиці, прийнято виділяти наступний ланцюжок: фонема – склад – ритмічна структура – ​​синтагма – фраза – надфраз</w:t>
      </w:r>
      <w:r w:rsidR="00C73D44">
        <w:rPr>
          <w:rStyle w:val="210pt0pt"/>
          <w:rFonts w:ascii="Times New Roman" w:eastAsia="David" w:hAnsi="Times New Roman" w:cs="Times New Roman"/>
          <w:spacing w:val="0"/>
          <w:sz w:val="28"/>
          <w:szCs w:val="28"/>
          <w:lang w:val="uk-UA" w:eastAsia="ru-RU"/>
        </w:rPr>
        <w:t>н</w:t>
      </w:r>
      <w:r w:rsidRPr="00C019D6">
        <w:rPr>
          <w:rStyle w:val="210pt0pt"/>
          <w:rFonts w:ascii="Times New Roman" w:eastAsia="David" w:hAnsi="Times New Roman" w:cs="Times New Roman"/>
          <w:spacing w:val="0"/>
          <w:sz w:val="28"/>
          <w:szCs w:val="28"/>
          <w:lang w:val="uk-UA" w:eastAsia="ru-RU"/>
        </w:rPr>
        <w:t xml:space="preserve">а єдність. </w:t>
      </w:r>
      <w:r w:rsidR="00C73D44">
        <w:rPr>
          <w:rStyle w:val="210pt0pt"/>
          <w:rFonts w:ascii="Times New Roman" w:eastAsia="David" w:hAnsi="Times New Roman" w:cs="Times New Roman"/>
          <w:spacing w:val="0"/>
          <w:sz w:val="28"/>
          <w:szCs w:val="28"/>
          <w:lang w:val="uk-UA" w:eastAsia="ru-RU"/>
        </w:rPr>
        <w:t>Отже</w:t>
      </w:r>
      <w:r w:rsidRPr="00C019D6">
        <w:rPr>
          <w:rStyle w:val="210pt0pt"/>
          <w:rFonts w:ascii="Times New Roman" w:eastAsia="David" w:hAnsi="Times New Roman" w:cs="Times New Roman"/>
          <w:spacing w:val="0"/>
          <w:sz w:val="28"/>
          <w:szCs w:val="28"/>
          <w:lang w:val="uk-UA" w:eastAsia="ru-RU"/>
        </w:rPr>
        <w:t xml:space="preserve">, термін </w:t>
      </w:r>
      <w:r w:rsidR="00C73D44" w:rsidRPr="00C73D44">
        <w:rPr>
          <w:rStyle w:val="210pt0pt"/>
          <w:rFonts w:ascii="Times New Roman" w:eastAsia="David" w:hAnsi="Times New Roman" w:cs="Times New Roman"/>
          <w:i/>
          <w:iCs/>
          <w:spacing w:val="0"/>
          <w:sz w:val="28"/>
          <w:szCs w:val="28"/>
          <w:lang w:val="uk-UA" w:eastAsia="ru-RU"/>
        </w:rPr>
        <w:t>речення</w:t>
      </w:r>
      <w:r w:rsidRPr="00C019D6">
        <w:rPr>
          <w:rStyle w:val="210pt0pt"/>
          <w:rFonts w:ascii="Times New Roman" w:eastAsia="David" w:hAnsi="Times New Roman" w:cs="Times New Roman"/>
          <w:spacing w:val="0"/>
          <w:sz w:val="28"/>
          <w:szCs w:val="28"/>
          <w:lang w:val="uk-UA" w:eastAsia="ru-RU"/>
        </w:rPr>
        <w:t xml:space="preserve"> тут не зовсім вдали</w:t>
      </w:r>
      <w:r w:rsidR="00C73D44">
        <w:rPr>
          <w:rStyle w:val="210pt0pt"/>
          <w:rFonts w:ascii="Times New Roman" w:eastAsia="David" w:hAnsi="Times New Roman" w:cs="Times New Roman"/>
          <w:spacing w:val="0"/>
          <w:sz w:val="28"/>
          <w:szCs w:val="28"/>
          <w:lang w:val="uk-UA" w:eastAsia="ru-RU"/>
        </w:rPr>
        <w:t>й</w:t>
      </w:r>
      <w:r w:rsidRPr="00C019D6">
        <w:rPr>
          <w:rStyle w:val="210pt0pt"/>
          <w:rFonts w:ascii="Times New Roman" w:eastAsia="David" w:hAnsi="Times New Roman" w:cs="Times New Roman"/>
          <w:spacing w:val="0"/>
          <w:sz w:val="28"/>
          <w:szCs w:val="28"/>
          <w:lang w:val="uk-UA" w:eastAsia="ru-RU"/>
        </w:rPr>
        <w:t xml:space="preserve">. </w:t>
      </w:r>
    </w:p>
    <w:p w:rsidR="00C73D44" w:rsidRDefault="00C019D6" w:rsidP="0086574E">
      <w:pPr>
        <w:spacing w:line="360" w:lineRule="auto"/>
        <w:ind w:firstLine="567"/>
        <w:jc w:val="both"/>
        <w:rPr>
          <w:rStyle w:val="210pt0pt"/>
          <w:rFonts w:ascii="Times New Roman" w:eastAsia="David" w:hAnsi="Times New Roman" w:cs="Times New Roman"/>
          <w:spacing w:val="0"/>
          <w:sz w:val="28"/>
          <w:szCs w:val="28"/>
          <w:lang w:val="uk-UA" w:eastAsia="ru-RU"/>
        </w:rPr>
      </w:pPr>
      <w:r w:rsidRPr="00C019D6">
        <w:rPr>
          <w:rStyle w:val="210pt0pt"/>
          <w:rFonts w:ascii="Times New Roman" w:eastAsia="David" w:hAnsi="Times New Roman" w:cs="Times New Roman"/>
          <w:spacing w:val="0"/>
          <w:sz w:val="28"/>
          <w:szCs w:val="28"/>
          <w:lang w:val="uk-UA" w:eastAsia="ru-RU"/>
        </w:rPr>
        <w:t xml:space="preserve">Узагальнюючи аналіз літератури з </w:t>
      </w:r>
      <w:r w:rsidR="00C73D44">
        <w:rPr>
          <w:rStyle w:val="210pt0pt"/>
          <w:rFonts w:ascii="Times New Roman" w:eastAsia="David" w:hAnsi="Times New Roman" w:cs="Times New Roman"/>
          <w:spacing w:val="0"/>
          <w:sz w:val="28"/>
          <w:szCs w:val="28"/>
          <w:lang w:val="uk-UA" w:eastAsia="ru-RU"/>
        </w:rPr>
        <w:t xml:space="preserve">досліджуваного </w:t>
      </w:r>
      <w:r w:rsidRPr="00C019D6">
        <w:rPr>
          <w:rStyle w:val="210pt0pt"/>
          <w:rFonts w:ascii="Times New Roman" w:eastAsia="David" w:hAnsi="Times New Roman" w:cs="Times New Roman"/>
          <w:spacing w:val="0"/>
          <w:sz w:val="28"/>
          <w:szCs w:val="28"/>
          <w:lang w:val="uk-UA" w:eastAsia="ru-RU"/>
        </w:rPr>
        <w:t xml:space="preserve">питання, відзначимо, що у </w:t>
      </w:r>
      <w:r w:rsidR="00C73D44">
        <w:rPr>
          <w:rStyle w:val="210pt0pt"/>
          <w:rFonts w:ascii="Times New Roman" w:eastAsia="David" w:hAnsi="Times New Roman" w:cs="Times New Roman"/>
          <w:spacing w:val="0"/>
          <w:sz w:val="28"/>
          <w:szCs w:val="28"/>
          <w:lang w:val="uk-UA" w:eastAsia="ru-RU"/>
        </w:rPr>
        <w:t>межах</w:t>
      </w:r>
      <w:r w:rsidRPr="00C019D6">
        <w:rPr>
          <w:rStyle w:val="210pt0pt"/>
          <w:rFonts w:ascii="Times New Roman" w:eastAsia="David" w:hAnsi="Times New Roman" w:cs="Times New Roman"/>
          <w:spacing w:val="0"/>
          <w:sz w:val="28"/>
          <w:szCs w:val="28"/>
          <w:lang w:val="uk-UA" w:eastAsia="ru-RU"/>
        </w:rPr>
        <w:t xml:space="preserve"> </w:t>
      </w:r>
      <w:r w:rsidR="00C73D44">
        <w:rPr>
          <w:rStyle w:val="210pt0pt"/>
          <w:rFonts w:ascii="Times New Roman" w:eastAsia="David" w:hAnsi="Times New Roman" w:cs="Times New Roman"/>
          <w:spacing w:val="0"/>
          <w:sz w:val="28"/>
          <w:szCs w:val="28"/>
          <w:lang w:val="uk-UA" w:eastAsia="ru-RU"/>
        </w:rPr>
        <w:t>пропонованої</w:t>
      </w:r>
      <w:r w:rsidRPr="00C019D6">
        <w:rPr>
          <w:rStyle w:val="210pt0pt"/>
          <w:rFonts w:ascii="Times New Roman" w:eastAsia="David" w:hAnsi="Times New Roman" w:cs="Times New Roman"/>
          <w:spacing w:val="0"/>
          <w:sz w:val="28"/>
          <w:szCs w:val="28"/>
          <w:lang w:val="uk-UA" w:eastAsia="ru-RU"/>
        </w:rPr>
        <w:t xml:space="preserve"> роботи вищезгадані розбіжності можна</w:t>
      </w:r>
      <w:r w:rsidR="00C73D44">
        <w:rPr>
          <w:rStyle w:val="210pt0pt"/>
          <w:rFonts w:ascii="Times New Roman" w:eastAsia="David" w:hAnsi="Times New Roman" w:cs="Times New Roman"/>
          <w:spacing w:val="0"/>
          <w:sz w:val="28"/>
          <w:szCs w:val="28"/>
          <w:lang w:val="uk-UA" w:eastAsia="ru-RU"/>
        </w:rPr>
        <w:t xml:space="preserve"> розглядати</w:t>
      </w:r>
      <w:r w:rsidRPr="00C019D6">
        <w:rPr>
          <w:rStyle w:val="210pt0pt"/>
          <w:rFonts w:ascii="Times New Roman" w:eastAsia="David" w:hAnsi="Times New Roman" w:cs="Times New Roman"/>
          <w:spacing w:val="0"/>
          <w:sz w:val="28"/>
          <w:szCs w:val="28"/>
          <w:lang w:val="uk-UA" w:eastAsia="ru-RU"/>
        </w:rPr>
        <w:t xml:space="preserve"> як суто термінологічні, через тісн</w:t>
      </w:r>
      <w:r w:rsidR="00C73D44">
        <w:rPr>
          <w:rStyle w:val="210pt0pt"/>
          <w:rFonts w:ascii="Times New Roman" w:eastAsia="David" w:hAnsi="Times New Roman" w:cs="Times New Roman"/>
          <w:spacing w:val="0"/>
          <w:sz w:val="28"/>
          <w:szCs w:val="28"/>
          <w:lang w:val="uk-UA" w:eastAsia="ru-RU"/>
        </w:rPr>
        <w:t>е</w:t>
      </w:r>
      <w:r w:rsidRPr="00C019D6">
        <w:rPr>
          <w:rStyle w:val="210pt0pt"/>
          <w:rFonts w:ascii="Times New Roman" w:eastAsia="David" w:hAnsi="Times New Roman" w:cs="Times New Roman"/>
          <w:spacing w:val="0"/>
          <w:sz w:val="28"/>
          <w:szCs w:val="28"/>
          <w:lang w:val="uk-UA" w:eastAsia="ru-RU"/>
        </w:rPr>
        <w:t xml:space="preserve"> </w:t>
      </w:r>
      <w:r w:rsidR="00C73D44">
        <w:rPr>
          <w:rStyle w:val="210pt0pt"/>
          <w:rFonts w:ascii="Times New Roman" w:eastAsia="David" w:hAnsi="Times New Roman" w:cs="Times New Roman"/>
          <w:spacing w:val="0"/>
          <w:sz w:val="28"/>
          <w:szCs w:val="28"/>
          <w:lang w:val="uk-UA" w:eastAsia="ru-RU"/>
        </w:rPr>
        <w:t>с</w:t>
      </w:r>
      <w:r w:rsidRPr="00C019D6">
        <w:rPr>
          <w:rStyle w:val="210pt0pt"/>
          <w:rFonts w:ascii="Times New Roman" w:eastAsia="David" w:hAnsi="Times New Roman" w:cs="Times New Roman"/>
          <w:spacing w:val="0"/>
          <w:sz w:val="28"/>
          <w:szCs w:val="28"/>
          <w:lang w:val="uk-UA" w:eastAsia="ru-RU"/>
        </w:rPr>
        <w:t>плет</w:t>
      </w:r>
      <w:r w:rsidR="00C73D44">
        <w:rPr>
          <w:rStyle w:val="210pt0pt"/>
          <w:rFonts w:ascii="Times New Roman" w:eastAsia="David" w:hAnsi="Times New Roman" w:cs="Times New Roman"/>
          <w:spacing w:val="0"/>
          <w:sz w:val="28"/>
          <w:szCs w:val="28"/>
          <w:lang w:val="uk-UA" w:eastAsia="ru-RU"/>
        </w:rPr>
        <w:t>і</w:t>
      </w:r>
      <w:r w:rsidRPr="00C019D6">
        <w:rPr>
          <w:rStyle w:val="210pt0pt"/>
          <w:rFonts w:ascii="Times New Roman" w:eastAsia="David" w:hAnsi="Times New Roman" w:cs="Times New Roman"/>
          <w:spacing w:val="0"/>
          <w:sz w:val="28"/>
          <w:szCs w:val="28"/>
          <w:lang w:val="uk-UA" w:eastAsia="ru-RU"/>
        </w:rPr>
        <w:t xml:space="preserve">ння плану змісту і плану вираження </w:t>
      </w:r>
      <w:r w:rsidR="00C73D44">
        <w:rPr>
          <w:rStyle w:val="210pt0pt"/>
          <w:rFonts w:ascii="Times New Roman" w:eastAsia="David" w:hAnsi="Times New Roman" w:cs="Times New Roman"/>
          <w:spacing w:val="0"/>
          <w:sz w:val="28"/>
          <w:szCs w:val="28"/>
          <w:lang w:val="uk-UA" w:eastAsia="ru-RU"/>
        </w:rPr>
        <w:t>ц</w:t>
      </w:r>
      <w:r w:rsidRPr="00C019D6">
        <w:rPr>
          <w:rStyle w:val="210pt0pt"/>
          <w:rFonts w:ascii="Times New Roman" w:eastAsia="David" w:hAnsi="Times New Roman" w:cs="Times New Roman"/>
          <w:spacing w:val="0"/>
          <w:sz w:val="28"/>
          <w:szCs w:val="28"/>
          <w:lang w:val="uk-UA" w:eastAsia="ru-RU"/>
        </w:rPr>
        <w:t>их одиниць. Саме у відмінності цих категорій, як нам здається, криється сут</w:t>
      </w:r>
      <w:r w:rsidR="00C73D44">
        <w:rPr>
          <w:rStyle w:val="210pt0pt"/>
          <w:rFonts w:ascii="Times New Roman" w:eastAsia="David" w:hAnsi="Times New Roman" w:cs="Times New Roman"/>
          <w:spacing w:val="0"/>
          <w:sz w:val="28"/>
          <w:szCs w:val="28"/>
          <w:lang w:val="uk-UA" w:eastAsia="ru-RU"/>
        </w:rPr>
        <w:t>ність</w:t>
      </w:r>
      <w:r w:rsidRPr="00C019D6">
        <w:rPr>
          <w:rStyle w:val="210pt0pt"/>
          <w:rFonts w:ascii="Times New Roman" w:eastAsia="David" w:hAnsi="Times New Roman" w:cs="Times New Roman"/>
          <w:spacing w:val="0"/>
          <w:sz w:val="28"/>
          <w:szCs w:val="28"/>
          <w:lang w:val="uk-UA" w:eastAsia="ru-RU"/>
        </w:rPr>
        <w:t xml:space="preserve"> розбіжностей, що є у поглядах на фразу, </w:t>
      </w:r>
      <w:r w:rsidR="00C73D44">
        <w:rPr>
          <w:rStyle w:val="210pt0pt"/>
          <w:rFonts w:ascii="Times New Roman" w:eastAsia="David" w:hAnsi="Times New Roman" w:cs="Times New Roman"/>
          <w:spacing w:val="0"/>
          <w:sz w:val="28"/>
          <w:szCs w:val="28"/>
          <w:lang w:val="uk-UA" w:eastAsia="ru-RU"/>
        </w:rPr>
        <w:t>речення</w:t>
      </w:r>
      <w:r w:rsidRPr="00C019D6">
        <w:rPr>
          <w:rStyle w:val="210pt0pt"/>
          <w:rFonts w:ascii="Times New Roman" w:eastAsia="David" w:hAnsi="Times New Roman" w:cs="Times New Roman"/>
          <w:spacing w:val="0"/>
          <w:sz w:val="28"/>
          <w:szCs w:val="28"/>
          <w:lang w:val="uk-UA" w:eastAsia="ru-RU"/>
        </w:rPr>
        <w:t xml:space="preserve"> та висловлювання. У нашому дослідженні при розгляді формально-синтаксичних та фонетичних основ синтагматичного членування мов</w:t>
      </w:r>
      <w:r w:rsidR="00C73D44">
        <w:rPr>
          <w:rStyle w:val="210pt0pt"/>
          <w:rFonts w:ascii="Times New Roman" w:eastAsia="David" w:hAnsi="Times New Roman" w:cs="Times New Roman"/>
          <w:spacing w:val="0"/>
          <w:sz w:val="28"/>
          <w:szCs w:val="28"/>
          <w:lang w:val="uk-UA" w:eastAsia="ru-RU"/>
        </w:rPr>
        <w:t>лення</w:t>
      </w:r>
      <w:r w:rsidRPr="00C019D6">
        <w:rPr>
          <w:rStyle w:val="210pt0pt"/>
          <w:rFonts w:ascii="Times New Roman" w:eastAsia="David" w:hAnsi="Times New Roman" w:cs="Times New Roman"/>
          <w:spacing w:val="0"/>
          <w:sz w:val="28"/>
          <w:szCs w:val="28"/>
          <w:lang w:val="uk-UA" w:eastAsia="ru-RU"/>
        </w:rPr>
        <w:t xml:space="preserve"> ми будемо використовувати </w:t>
      </w:r>
      <w:r w:rsidRPr="00C019D6">
        <w:rPr>
          <w:rStyle w:val="210pt0pt"/>
          <w:rFonts w:ascii="Times New Roman" w:eastAsia="David" w:hAnsi="Times New Roman" w:cs="Times New Roman"/>
          <w:spacing w:val="0"/>
          <w:sz w:val="28"/>
          <w:szCs w:val="28"/>
          <w:lang w:val="uk-UA" w:eastAsia="ru-RU"/>
        </w:rPr>
        <w:lastRenderedPageBreak/>
        <w:t xml:space="preserve">терміни </w:t>
      </w:r>
      <w:r w:rsidR="00C73D44" w:rsidRPr="00C73D44">
        <w:rPr>
          <w:rStyle w:val="210pt0pt"/>
          <w:rFonts w:ascii="Times New Roman" w:eastAsia="David" w:hAnsi="Times New Roman" w:cs="Times New Roman"/>
          <w:i/>
          <w:iCs/>
          <w:spacing w:val="0"/>
          <w:sz w:val="28"/>
          <w:szCs w:val="28"/>
          <w:lang w:val="uk-UA" w:eastAsia="ru-RU"/>
        </w:rPr>
        <w:t>речення</w:t>
      </w:r>
      <w:r w:rsidR="00C73D44">
        <w:rPr>
          <w:rStyle w:val="210pt0pt"/>
          <w:rFonts w:ascii="Times New Roman" w:eastAsia="David" w:hAnsi="Times New Roman" w:cs="Times New Roman"/>
          <w:spacing w:val="0"/>
          <w:sz w:val="28"/>
          <w:szCs w:val="28"/>
          <w:lang w:val="uk-UA" w:eastAsia="ru-RU"/>
        </w:rPr>
        <w:t xml:space="preserve"> та </w:t>
      </w:r>
      <w:r w:rsidRPr="00C73D44">
        <w:rPr>
          <w:rStyle w:val="210pt0pt"/>
          <w:rFonts w:ascii="Times New Roman" w:eastAsia="David" w:hAnsi="Times New Roman" w:cs="Times New Roman"/>
          <w:i/>
          <w:iCs/>
          <w:spacing w:val="0"/>
          <w:sz w:val="28"/>
          <w:szCs w:val="28"/>
          <w:lang w:val="uk-UA" w:eastAsia="ru-RU"/>
        </w:rPr>
        <w:t>фраза</w:t>
      </w:r>
      <w:r w:rsidRPr="00C019D6">
        <w:rPr>
          <w:rStyle w:val="210pt0pt"/>
          <w:rFonts w:ascii="Times New Roman" w:eastAsia="David" w:hAnsi="Times New Roman" w:cs="Times New Roman"/>
          <w:spacing w:val="0"/>
          <w:sz w:val="28"/>
          <w:szCs w:val="28"/>
          <w:lang w:val="uk-UA" w:eastAsia="ru-RU"/>
        </w:rPr>
        <w:t xml:space="preserve"> відповідно. Як роб</w:t>
      </w:r>
      <w:r w:rsidR="00C73D44">
        <w:rPr>
          <w:rStyle w:val="210pt0pt"/>
          <w:rFonts w:ascii="Times New Roman" w:eastAsia="David" w:hAnsi="Times New Roman" w:cs="Times New Roman"/>
          <w:spacing w:val="0"/>
          <w:sz w:val="28"/>
          <w:szCs w:val="28"/>
          <w:lang w:val="uk-UA" w:eastAsia="ru-RU"/>
        </w:rPr>
        <w:t>оче</w:t>
      </w:r>
      <w:r w:rsidRPr="00C019D6">
        <w:rPr>
          <w:rStyle w:val="210pt0pt"/>
          <w:rFonts w:ascii="Times New Roman" w:eastAsia="David" w:hAnsi="Times New Roman" w:cs="Times New Roman"/>
          <w:spacing w:val="0"/>
          <w:sz w:val="28"/>
          <w:szCs w:val="28"/>
          <w:lang w:val="uk-UA" w:eastAsia="ru-RU"/>
        </w:rPr>
        <w:t xml:space="preserve"> ми використовуємо визначення Д. Кристала: «фраза – це актуалізоване у </w:t>
      </w:r>
      <w:r w:rsidR="00C73D44">
        <w:rPr>
          <w:rStyle w:val="210pt0pt"/>
          <w:rFonts w:ascii="Times New Roman" w:eastAsia="David" w:hAnsi="Times New Roman" w:cs="Times New Roman"/>
          <w:spacing w:val="0"/>
          <w:sz w:val="28"/>
          <w:szCs w:val="28"/>
          <w:lang w:val="uk-UA" w:eastAsia="ru-RU"/>
        </w:rPr>
        <w:t>мовленні речення</w:t>
      </w:r>
      <w:r w:rsidRPr="00C019D6">
        <w:rPr>
          <w:rStyle w:val="210pt0pt"/>
          <w:rFonts w:ascii="Times New Roman" w:eastAsia="David" w:hAnsi="Times New Roman" w:cs="Times New Roman"/>
          <w:spacing w:val="0"/>
          <w:sz w:val="28"/>
          <w:szCs w:val="28"/>
          <w:lang w:val="uk-UA" w:eastAsia="ru-RU"/>
        </w:rPr>
        <w:t>» (Cr</w:t>
      </w:r>
      <w:r w:rsidR="00C73D44">
        <w:rPr>
          <w:rStyle w:val="210pt0pt"/>
          <w:rFonts w:ascii="Times New Roman" w:eastAsia="David" w:hAnsi="Times New Roman" w:cs="Times New Roman"/>
          <w:spacing w:val="0"/>
          <w:sz w:val="28"/>
          <w:szCs w:val="28"/>
          <w:lang w:val="de-DE" w:eastAsia="ru-RU"/>
        </w:rPr>
        <w:t>y</w:t>
      </w:r>
      <w:r w:rsidRPr="00C019D6">
        <w:rPr>
          <w:rStyle w:val="210pt0pt"/>
          <w:rFonts w:ascii="Times New Roman" w:eastAsia="David" w:hAnsi="Times New Roman" w:cs="Times New Roman"/>
          <w:spacing w:val="0"/>
          <w:sz w:val="28"/>
          <w:szCs w:val="28"/>
          <w:lang w:val="uk-UA" w:eastAsia="ru-RU"/>
        </w:rPr>
        <w:t>stal</w:t>
      </w:r>
      <w:r w:rsidR="00B55EDD">
        <w:rPr>
          <w:rStyle w:val="210pt0pt"/>
          <w:rFonts w:ascii="Times New Roman" w:eastAsia="David" w:hAnsi="Times New Roman" w:cs="Times New Roman"/>
          <w:spacing w:val="0"/>
          <w:sz w:val="28"/>
          <w:szCs w:val="28"/>
          <w:lang w:val="uk-UA" w:eastAsia="ru-RU"/>
        </w:rPr>
        <w:t>, 2003</w:t>
      </w:r>
      <w:r w:rsidRPr="00C019D6">
        <w:rPr>
          <w:rStyle w:val="210pt0pt"/>
          <w:rFonts w:ascii="Times New Roman" w:eastAsia="David" w:hAnsi="Times New Roman" w:cs="Times New Roman"/>
          <w:spacing w:val="0"/>
          <w:sz w:val="28"/>
          <w:szCs w:val="28"/>
          <w:lang w:val="uk-UA" w:eastAsia="ru-RU"/>
        </w:rPr>
        <w:t xml:space="preserve">). </w:t>
      </w:r>
      <w:r w:rsidR="00C73D44">
        <w:rPr>
          <w:rStyle w:val="210pt0pt"/>
          <w:rFonts w:ascii="Times New Roman" w:eastAsia="David" w:hAnsi="Times New Roman" w:cs="Times New Roman"/>
          <w:spacing w:val="0"/>
          <w:sz w:val="28"/>
          <w:szCs w:val="28"/>
          <w:lang w:val="uk-UA" w:eastAsia="ru-RU"/>
        </w:rPr>
        <w:t xml:space="preserve">Термін </w:t>
      </w:r>
      <w:r w:rsidRPr="00C73D44">
        <w:rPr>
          <w:rStyle w:val="210pt0pt"/>
          <w:rFonts w:ascii="Times New Roman" w:eastAsia="David" w:hAnsi="Times New Roman" w:cs="Times New Roman"/>
          <w:i/>
          <w:iCs/>
          <w:spacing w:val="0"/>
          <w:sz w:val="28"/>
          <w:szCs w:val="28"/>
          <w:lang w:val="uk-UA" w:eastAsia="ru-RU"/>
        </w:rPr>
        <w:t>висловлювання</w:t>
      </w:r>
      <w:r w:rsidRPr="00C019D6">
        <w:rPr>
          <w:rStyle w:val="210pt0pt"/>
          <w:rFonts w:ascii="Times New Roman" w:eastAsia="David" w:hAnsi="Times New Roman" w:cs="Times New Roman"/>
          <w:spacing w:val="0"/>
          <w:sz w:val="28"/>
          <w:szCs w:val="28"/>
          <w:lang w:val="uk-UA" w:eastAsia="ru-RU"/>
        </w:rPr>
        <w:t xml:space="preserve"> використовується синонімічно фразі (розум</w:t>
      </w:r>
      <w:r w:rsidR="00C73D44">
        <w:rPr>
          <w:rStyle w:val="210pt0pt"/>
          <w:rFonts w:ascii="Times New Roman" w:eastAsia="David" w:hAnsi="Times New Roman" w:cs="Times New Roman"/>
          <w:spacing w:val="0"/>
          <w:sz w:val="28"/>
          <w:szCs w:val="28"/>
          <w:lang w:val="uk-UA" w:eastAsia="ru-RU"/>
        </w:rPr>
        <w:t>іється як мовна одиниця), тобто</w:t>
      </w:r>
      <w:r w:rsidRPr="00C019D6">
        <w:rPr>
          <w:rStyle w:val="210pt0pt"/>
          <w:rFonts w:ascii="Times New Roman" w:eastAsia="David" w:hAnsi="Times New Roman" w:cs="Times New Roman"/>
          <w:spacing w:val="0"/>
          <w:sz w:val="28"/>
          <w:szCs w:val="28"/>
          <w:lang w:val="uk-UA" w:eastAsia="ru-RU"/>
        </w:rPr>
        <w:t xml:space="preserve"> фраза </w:t>
      </w:r>
      <w:r w:rsidR="00C73D44">
        <w:rPr>
          <w:rStyle w:val="210pt0pt"/>
          <w:rFonts w:ascii="Times New Roman" w:eastAsia="David" w:hAnsi="Times New Roman" w:cs="Times New Roman"/>
          <w:spacing w:val="0"/>
          <w:sz w:val="28"/>
          <w:szCs w:val="28"/>
          <w:lang w:val="uk-UA" w:eastAsia="ru-RU"/>
        </w:rPr>
        <w:t>– це</w:t>
      </w:r>
      <w:r w:rsidRPr="00C019D6">
        <w:rPr>
          <w:rStyle w:val="210pt0pt"/>
          <w:rFonts w:ascii="Times New Roman" w:eastAsia="David" w:hAnsi="Times New Roman" w:cs="Times New Roman"/>
          <w:spacing w:val="0"/>
          <w:sz w:val="28"/>
          <w:szCs w:val="28"/>
          <w:lang w:val="uk-UA" w:eastAsia="ru-RU"/>
        </w:rPr>
        <w:t xml:space="preserve"> закінчене за змістом висловлювання, що складається з однієї або кількох синтагм, </w:t>
      </w:r>
      <w:r w:rsidR="00C73D44">
        <w:rPr>
          <w:rStyle w:val="210pt0pt"/>
          <w:rFonts w:ascii="Times New Roman" w:eastAsia="David" w:hAnsi="Times New Roman" w:cs="Times New Roman"/>
          <w:spacing w:val="0"/>
          <w:sz w:val="28"/>
          <w:szCs w:val="28"/>
          <w:lang w:val="uk-UA" w:eastAsia="ru-RU"/>
        </w:rPr>
        <w:t>яке</w:t>
      </w:r>
      <w:r w:rsidRPr="00C019D6">
        <w:rPr>
          <w:rStyle w:val="210pt0pt"/>
          <w:rFonts w:ascii="Times New Roman" w:eastAsia="David" w:hAnsi="Times New Roman" w:cs="Times New Roman"/>
          <w:spacing w:val="0"/>
          <w:sz w:val="28"/>
          <w:szCs w:val="28"/>
          <w:lang w:val="uk-UA" w:eastAsia="ru-RU"/>
        </w:rPr>
        <w:t xml:space="preserve"> характеризується певною інтонаційно-просодичною та синтаксичною єдністю. </w:t>
      </w:r>
    </w:p>
    <w:p w:rsidR="00C73D44" w:rsidRDefault="00C73D44" w:rsidP="0086574E">
      <w:pPr>
        <w:spacing w:line="360" w:lineRule="auto"/>
        <w:ind w:firstLine="567"/>
        <w:jc w:val="both"/>
        <w:rPr>
          <w:rStyle w:val="210pt0pt"/>
          <w:rFonts w:ascii="Times New Roman" w:eastAsia="David" w:hAnsi="Times New Roman" w:cs="Times New Roman"/>
          <w:spacing w:val="0"/>
          <w:sz w:val="28"/>
          <w:szCs w:val="28"/>
          <w:lang w:val="uk-UA" w:eastAsia="ru-RU"/>
        </w:rPr>
      </w:pPr>
      <w:r>
        <w:rPr>
          <w:rStyle w:val="210pt0pt"/>
          <w:rFonts w:ascii="Times New Roman" w:eastAsia="David" w:hAnsi="Times New Roman" w:cs="Times New Roman"/>
          <w:spacing w:val="0"/>
          <w:sz w:val="28"/>
          <w:szCs w:val="28"/>
          <w:lang w:val="uk-UA" w:eastAsia="ru-RU"/>
        </w:rPr>
        <w:t>Отже</w:t>
      </w:r>
      <w:r w:rsidR="00C019D6" w:rsidRPr="00C019D6">
        <w:rPr>
          <w:rStyle w:val="210pt0pt"/>
          <w:rFonts w:ascii="Times New Roman" w:eastAsia="David" w:hAnsi="Times New Roman" w:cs="Times New Roman"/>
          <w:spacing w:val="0"/>
          <w:sz w:val="28"/>
          <w:szCs w:val="28"/>
          <w:lang w:val="uk-UA" w:eastAsia="ru-RU"/>
        </w:rPr>
        <w:t xml:space="preserve">, факт членування мовного континууму на дискретні одиниці не викликає сумніву. Потенційна </w:t>
      </w:r>
      <w:r>
        <w:rPr>
          <w:rStyle w:val="210pt0pt"/>
          <w:rFonts w:ascii="Times New Roman" w:eastAsia="David" w:hAnsi="Times New Roman" w:cs="Times New Roman"/>
          <w:spacing w:val="0"/>
          <w:sz w:val="28"/>
          <w:szCs w:val="28"/>
          <w:lang w:val="uk-UA" w:eastAsia="ru-RU"/>
        </w:rPr>
        <w:t>виокремленість</w:t>
      </w:r>
      <w:r w:rsidR="00C019D6" w:rsidRPr="00C019D6">
        <w:rPr>
          <w:rStyle w:val="210pt0pt"/>
          <w:rFonts w:ascii="Times New Roman" w:eastAsia="David" w:hAnsi="Times New Roman" w:cs="Times New Roman"/>
          <w:spacing w:val="0"/>
          <w:sz w:val="28"/>
          <w:szCs w:val="28"/>
          <w:lang w:val="uk-UA" w:eastAsia="ru-RU"/>
        </w:rPr>
        <w:t xml:space="preserve"> синтагми в </w:t>
      </w:r>
      <w:r>
        <w:rPr>
          <w:rStyle w:val="210pt0pt"/>
          <w:rFonts w:ascii="Times New Roman" w:eastAsia="David" w:hAnsi="Times New Roman" w:cs="Times New Roman"/>
          <w:spacing w:val="0"/>
          <w:sz w:val="28"/>
          <w:szCs w:val="28"/>
          <w:lang w:val="uk-UA" w:eastAsia="ru-RU"/>
        </w:rPr>
        <w:t>межах</w:t>
      </w:r>
      <w:r w:rsidR="00C019D6" w:rsidRPr="00C019D6">
        <w:rPr>
          <w:rStyle w:val="210pt0pt"/>
          <w:rFonts w:ascii="Times New Roman" w:eastAsia="David" w:hAnsi="Times New Roman" w:cs="Times New Roman"/>
          <w:spacing w:val="0"/>
          <w:sz w:val="28"/>
          <w:szCs w:val="28"/>
          <w:lang w:val="uk-UA" w:eastAsia="ru-RU"/>
        </w:rPr>
        <w:t xml:space="preserve"> </w:t>
      </w:r>
      <w:r>
        <w:rPr>
          <w:rStyle w:val="210pt0pt"/>
          <w:rFonts w:ascii="Times New Roman" w:eastAsia="David" w:hAnsi="Times New Roman" w:cs="Times New Roman"/>
          <w:spacing w:val="0"/>
          <w:sz w:val="28"/>
          <w:szCs w:val="28"/>
          <w:lang w:val="uk-UA" w:eastAsia="ru-RU"/>
        </w:rPr>
        <w:t xml:space="preserve">озвученої </w:t>
      </w:r>
      <w:r w:rsidR="00C019D6" w:rsidRPr="00C019D6">
        <w:rPr>
          <w:rStyle w:val="210pt0pt"/>
          <w:rFonts w:ascii="Times New Roman" w:eastAsia="David" w:hAnsi="Times New Roman" w:cs="Times New Roman"/>
          <w:spacing w:val="0"/>
          <w:sz w:val="28"/>
          <w:szCs w:val="28"/>
          <w:lang w:val="uk-UA" w:eastAsia="ru-RU"/>
        </w:rPr>
        <w:t xml:space="preserve">фрази, а також властива їй універсальність дозволяють використовувати її в якості опорної одиниці аналізу. При цьому в процесі сегментації фраз, безумовно, враховуються ієрархічні одиниці нижчого порядку – склади та ритмічні структури. Типи сегментів можуть бути зіставлені в типологічних мовних дослідженнях як на матеріалі різноструктурних мов, генетично не пов'язаних між собою, так і на матеріалі мов, що належать до однієї генетичної групи. </w:t>
      </w:r>
    </w:p>
    <w:p w:rsidR="00B55EDD" w:rsidRDefault="00B55EDD" w:rsidP="0086574E">
      <w:pPr>
        <w:spacing w:line="360" w:lineRule="auto"/>
        <w:ind w:firstLine="567"/>
        <w:jc w:val="both"/>
        <w:rPr>
          <w:rStyle w:val="210pt0pt"/>
          <w:rFonts w:ascii="Times New Roman" w:eastAsia="David" w:hAnsi="Times New Roman" w:cs="Times New Roman"/>
          <w:spacing w:val="0"/>
          <w:sz w:val="28"/>
          <w:szCs w:val="28"/>
          <w:lang w:val="uk-UA" w:eastAsia="ru-RU"/>
        </w:rPr>
      </w:pPr>
    </w:p>
    <w:p w:rsidR="00B55EDD" w:rsidRDefault="00B55EDD" w:rsidP="0086574E">
      <w:pPr>
        <w:spacing w:line="360" w:lineRule="auto"/>
        <w:ind w:firstLine="567"/>
        <w:jc w:val="both"/>
        <w:rPr>
          <w:rStyle w:val="210pt0pt"/>
          <w:rFonts w:ascii="Times New Roman" w:eastAsia="David" w:hAnsi="Times New Roman" w:cs="Times New Roman"/>
          <w:spacing w:val="0"/>
          <w:sz w:val="28"/>
          <w:szCs w:val="28"/>
          <w:lang w:val="uk-UA" w:eastAsia="ru-RU"/>
        </w:rPr>
      </w:pPr>
    </w:p>
    <w:p w:rsidR="00B55EDD" w:rsidRDefault="00B55EDD" w:rsidP="0086574E">
      <w:pPr>
        <w:spacing w:line="360" w:lineRule="auto"/>
        <w:ind w:firstLine="567"/>
        <w:jc w:val="both"/>
        <w:rPr>
          <w:rStyle w:val="210pt0pt"/>
          <w:rFonts w:ascii="Times New Roman" w:eastAsia="David" w:hAnsi="Times New Roman" w:cs="Times New Roman"/>
          <w:spacing w:val="0"/>
          <w:sz w:val="28"/>
          <w:szCs w:val="28"/>
          <w:lang w:val="uk-UA" w:eastAsia="ru-RU"/>
        </w:rPr>
      </w:pPr>
    </w:p>
    <w:p w:rsidR="00B55EDD" w:rsidRDefault="00B55EDD" w:rsidP="0086574E">
      <w:pPr>
        <w:spacing w:line="360" w:lineRule="auto"/>
        <w:ind w:firstLine="567"/>
        <w:jc w:val="both"/>
        <w:rPr>
          <w:rStyle w:val="210pt0pt"/>
          <w:rFonts w:ascii="Times New Roman" w:eastAsia="David" w:hAnsi="Times New Roman" w:cs="Times New Roman"/>
          <w:spacing w:val="0"/>
          <w:sz w:val="28"/>
          <w:szCs w:val="28"/>
          <w:lang w:val="uk-UA" w:eastAsia="ru-RU"/>
        </w:rPr>
      </w:pPr>
    </w:p>
    <w:p w:rsidR="00B55EDD" w:rsidRDefault="00B55EDD" w:rsidP="0086574E">
      <w:pPr>
        <w:spacing w:line="360" w:lineRule="auto"/>
        <w:ind w:firstLine="567"/>
        <w:jc w:val="both"/>
        <w:rPr>
          <w:rStyle w:val="210pt0pt"/>
          <w:rFonts w:ascii="Times New Roman" w:eastAsia="David" w:hAnsi="Times New Roman" w:cs="Times New Roman"/>
          <w:spacing w:val="0"/>
          <w:sz w:val="28"/>
          <w:szCs w:val="28"/>
          <w:lang w:val="uk-UA" w:eastAsia="ru-RU"/>
        </w:rPr>
      </w:pPr>
    </w:p>
    <w:p w:rsidR="00B55EDD" w:rsidRDefault="00B55EDD" w:rsidP="0086574E">
      <w:pPr>
        <w:spacing w:line="360" w:lineRule="auto"/>
        <w:ind w:firstLine="567"/>
        <w:jc w:val="both"/>
        <w:rPr>
          <w:rStyle w:val="210pt0pt"/>
          <w:rFonts w:ascii="Times New Roman" w:eastAsia="David" w:hAnsi="Times New Roman" w:cs="Times New Roman"/>
          <w:spacing w:val="0"/>
          <w:sz w:val="28"/>
          <w:szCs w:val="28"/>
          <w:lang w:val="uk-UA" w:eastAsia="ru-RU"/>
        </w:rPr>
      </w:pPr>
    </w:p>
    <w:p w:rsidR="0023197B" w:rsidRDefault="0023197B" w:rsidP="0086574E">
      <w:pPr>
        <w:spacing w:line="360" w:lineRule="auto"/>
        <w:ind w:firstLine="567"/>
        <w:jc w:val="both"/>
        <w:rPr>
          <w:rStyle w:val="210pt0pt"/>
          <w:rFonts w:ascii="Times New Roman" w:eastAsia="David" w:hAnsi="Times New Roman" w:cs="Times New Roman"/>
          <w:spacing w:val="0"/>
          <w:sz w:val="28"/>
          <w:szCs w:val="28"/>
          <w:lang w:val="uk-UA" w:eastAsia="ru-RU"/>
        </w:rPr>
      </w:pPr>
    </w:p>
    <w:p w:rsidR="0023197B" w:rsidRDefault="0023197B" w:rsidP="0086574E">
      <w:pPr>
        <w:spacing w:line="360" w:lineRule="auto"/>
        <w:ind w:firstLine="567"/>
        <w:jc w:val="both"/>
        <w:rPr>
          <w:rStyle w:val="210pt0pt"/>
          <w:rFonts w:ascii="Times New Roman" w:eastAsia="David" w:hAnsi="Times New Roman" w:cs="Times New Roman"/>
          <w:spacing w:val="0"/>
          <w:sz w:val="28"/>
          <w:szCs w:val="28"/>
          <w:lang w:val="uk-UA" w:eastAsia="ru-RU"/>
        </w:rPr>
      </w:pPr>
    </w:p>
    <w:p w:rsidR="0023197B" w:rsidRDefault="0023197B" w:rsidP="0086574E">
      <w:pPr>
        <w:spacing w:line="360" w:lineRule="auto"/>
        <w:ind w:firstLine="567"/>
        <w:jc w:val="both"/>
        <w:rPr>
          <w:rStyle w:val="210pt0pt"/>
          <w:rFonts w:ascii="Times New Roman" w:eastAsia="David" w:hAnsi="Times New Roman" w:cs="Times New Roman"/>
          <w:spacing w:val="0"/>
          <w:sz w:val="28"/>
          <w:szCs w:val="28"/>
          <w:lang w:val="uk-UA" w:eastAsia="ru-RU"/>
        </w:rPr>
      </w:pPr>
    </w:p>
    <w:p w:rsidR="0023197B" w:rsidRDefault="0023197B" w:rsidP="0086574E">
      <w:pPr>
        <w:spacing w:line="360" w:lineRule="auto"/>
        <w:ind w:firstLine="567"/>
        <w:jc w:val="both"/>
        <w:rPr>
          <w:rStyle w:val="210pt0pt"/>
          <w:rFonts w:ascii="Times New Roman" w:eastAsia="David" w:hAnsi="Times New Roman" w:cs="Times New Roman"/>
          <w:spacing w:val="0"/>
          <w:sz w:val="28"/>
          <w:szCs w:val="28"/>
          <w:lang w:val="uk-UA" w:eastAsia="ru-RU"/>
        </w:rPr>
      </w:pPr>
    </w:p>
    <w:p w:rsidR="009701FB" w:rsidRPr="0031120B" w:rsidRDefault="009701FB" w:rsidP="009701FB">
      <w:pPr>
        <w:pStyle w:val="1"/>
        <w:rPr>
          <w:lang w:val="uk-UA"/>
        </w:rPr>
      </w:pPr>
      <w:bookmarkStart w:id="16" w:name="_Toc183900604"/>
      <w:r>
        <w:rPr>
          <w:rStyle w:val="210pt0pt"/>
          <w:rFonts w:ascii="Times New Roman" w:eastAsia="David" w:hAnsi="Times New Roman" w:cs="Times New Roman"/>
          <w:spacing w:val="0"/>
          <w:sz w:val="28"/>
          <w:szCs w:val="28"/>
          <w:lang w:val="uk-UA" w:eastAsia="ru-RU"/>
        </w:rPr>
        <w:lastRenderedPageBreak/>
        <w:t>Глава І</w:t>
      </w:r>
      <w:r w:rsidR="00B55EDD">
        <w:rPr>
          <w:rStyle w:val="210pt0pt"/>
          <w:rFonts w:ascii="Times New Roman" w:eastAsia="David" w:hAnsi="Times New Roman" w:cs="Times New Roman"/>
          <w:spacing w:val="0"/>
          <w:sz w:val="28"/>
          <w:szCs w:val="28"/>
          <w:lang w:val="uk-UA" w:eastAsia="ru-RU"/>
        </w:rPr>
        <w:t>ІІ</w:t>
      </w:r>
      <w:r>
        <w:rPr>
          <w:rStyle w:val="210pt0pt"/>
          <w:rFonts w:ascii="Times New Roman" w:eastAsia="David" w:hAnsi="Times New Roman" w:cs="Times New Roman"/>
          <w:spacing w:val="0"/>
          <w:sz w:val="28"/>
          <w:szCs w:val="28"/>
          <w:lang w:val="uk-UA" w:eastAsia="ru-RU"/>
        </w:rPr>
        <w:t xml:space="preserve">. </w:t>
      </w:r>
      <w:r>
        <w:rPr>
          <w:lang w:val="uk-UA"/>
        </w:rPr>
        <w:t>Акустичні і перцептивні характеристики голосних в мовлені австралійських політиків</w:t>
      </w:r>
      <w:bookmarkEnd w:id="16"/>
    </w:p>
    <w:p w:rsidR="009701FB" w:rsidRDefault="009701FB" w:rsidP="00F126A7">
      <w:pPr>
        <w:spacing w:line="360" w:lineRule="auto"/>
        <w:ind w:firstLine="567"/>
        <w:jc w:val="both"/>
        <w:rPr>
          <w:rStyle w:val="210pt0pt"/>
          <w:rFonts w:ascii="Times New Roman" w:eastAsia="David" w:hAnsi="Times New Roman" w:cs="Times New Roman"/>
          <w:spacing w:val="0"/>
          <w:sz w:val="28"/>
          <w:szCs w:val="28"/>
          <w:lang w:val="uk-UA" w:eastAsia="ru-RU"/>
        </w:rPr>
      </w:pPr>
      <w:r>
        <w:rPr>
          <w:rStyle w:val="210pt0pt"/>
          <w:rFonts w:ascii="Times New Roman" w:eastAsia="David" w:hAnsi="Times New Roman" w:cs="Times New Roman"/>
          <w:spacing w:val="0"/>
          <w:sz w:val="28"/>
          <w:szCs w:val="28"/>
          <w:lang w:val="uk-UA" w:eastAsia="ru-RU"/>
        </w:rPr>
        <w:t>Під час</w:t>
      </w:r>
      <w:r w:rsidRPr="009701FB">
        <w:rPr>
          <w:rStyle w:val="210pt0pt"/>
          <w:rFonts w:ascii="Times New Roman" w:eastAsia="David" w:hAnsi="Times New Roman" w:cs="Times New Roman"/>
          <w:spacing w:val="0"/>
          <w:sz w:val="28"/>
          <w:szCs w:val="28"/>
          <w:lang w:val="uk-UA" w:eastAsia="ru-RU"/>
        </w:rPr>
        <w:t xml:space="preserve"> інструментального та перцептивного аналізу вирішу</w:t>
      </w:r>
      <w:r>
        <w:rPr>
          <w:rStyle w:val="210pt0pt"/>
          <w:rFonts w:ascii="Times New Roman" w:eastAsia="David" w:hAnsi="Times New Roman" w:cs="Times New Roman"/>
          <w:spacing w:val="0"/>
          <w:sz w:val="28"/>
          <w:szCs w:val="28"/>
          <w:lang w:val="uk-UA" w:eastAsia="ru-RU"/>
        </w:rPr>
        <w:t>валась</w:t>
      </w:r>
      <w:r w:rsidRPr="009701FB">
        <w:rPr>
          <w:rStyle w:val="210pt0pt"/>
          <w:rFonts w:ascii="Times New Roman" w:eastAsia="David" w:hAnsi="Times New Roman" w:cs="Times New Roman"/>
          <w:spacing w:val="0"/>
          <w:sz w:val="28"/>
          <w:szCs w:val="28"/>
          <w:lang w:val="uk-UA" w:eastAsia="ru-RU"/>
        </w:rPr>
        <w:t xml:space="preserve"> низка завдань: 1) розглядаються формантні характеристики, тривалість та інтенсивність австралійських голосних /ɛɪ/, /æ/, /оʊ/, /ɒ/ у словах, розташованих на просодично маркованих ділянках теми та реми; 2) досліджуються перцептивні характеристики голосних </w:t>
      </w:r>
      <w:r>
        <w:rPr>
          <w:rStyle w:val="210pt0pt"/>
          <w:rFonts w:ascii="Times New Roman" w:eastAsia="David" w:hAnsi="Times New Roman" w:cs="Times New Roman"/>
          <w:spacing w:val="0"/>
          <w:sz w:val="28"/>
          <w:szCs w:val="28"/>
          <w:lang w:val="uk-UA" w:eastAsia="ru-RU"/>
        </w:rPr>
        <w:t>/</w:t>
      </w:r>
      <w:r w:rsidRPr="009701FB">
        <w:rPr>
          <w:rStyle w:val="210pt0pt"/>
          <w:rFonts w:ascii="Times New Roman" w:eastAsia="David" w:hAnsi="Times New Roman" w:cs="Times New Roman"/>
          <w:spacing w:val="0"/>
          <w:sz w:val="28"/>
          <w:szCs w:val="28"/>
          <w:lang w:val="uk-UA" w:eastAsia="ru-RU"/>
        </w:rPr>
        <w:t>ɛɪ/, /æ/, /оʊ/, /ɒ/ у тих</w:t>
      </w:r>
      <w:r>
        <w:rPr>
          <w:rStyle w:val="210pt0pt"/>
          <w:rFonts w:ascii="Times New Roman" w:eastAsia="David" w:hAnsi="Times New Roman" w:cs="Times New Roman"/>
          <w:spacing w:val="0"/>
          <w:sz w:val="28"/>
          <w:szCs w:val="28"/>
          <w:lang w:val="uk-UA" w:eastAsia="ru-RU"/>
        </w:rPr>
        <w:t xml:space="preserve"> самих</w:t>
      </w:r>
      <w:r w:rsidRPr="009701FB">
        <w:rPr>
          <w:rStyle w:val="210pt0pt"/>
          <w:rFonts w:ascii="Times New Roman" w:eastAsia="David" w:hAnsi="Times New Roman" w:cs="Times New Roman"/>
          <w:spacing w:val="0"/>
          <w:sz w:val="28"/>
          <w:szCs w:val="28"/>
          <w:lang w:val="uk-UA" w:eastAsia="ru-RU"/>
        </w:rPr>
        <w:t xml:space="preserve"> словах. </w:t>
      </w:r>
    </w:p>
    <w:p w:rsidR="009701FB" w:rsidRDefault="009701FB" w:rsidP="00F126A7">
      <w:pPr>
        <w:spacing w:line="360" w:lineRule="auto"/>
        <w:ind w:firstLine="567"/>
        <w:jc w:val="both"/>
        <w:rPr>
          <w:rStyle w:val="210pt0pt"/>
          <w:rFonts w:ascii="Times New Roman" w:eastAsia="David" w:hAnsi="Times New Roman" w:cs="Times New Roman"/>
          <w:spacing w:val="0"/>
          <w:sz w:val="28"/>
          <w:szCs w:val="28"/>
          <w:lang w:val="uk-UA" w:eastAsia="ru-RU"/>
        </w:rPr>
      </w:pPr>
      <w:r>
        <w:rPr>
          <w:rStyle w:val="210pt0pt"/>
          <w:rFonts w:ascii="Times New Roman" w:eastAsia="David" w:hAnsi="Times New Roman" w:cs="Times New Roman"/>
          <w:spacing w:val="0"/>
          <w:sz w:val="28"/>
          <w:szCs w:val="28"/>
          <w:lang w:val="uk-UA" w:eastAsia="ru-RU"/>
        </w:rPr>
        <w:t>Цікаво</w:t>
      </w:r>
      <w:r w:rsidRPr="009701FB">
        <w:rPr>
          <w:rStyle w:val="210pt0pt"/>
          <w:rFonts w:ascii="Times New Roman" w:eastAsia="David" w:hAnsi="Times New Roman" w:cs="Times New Roman"/>
          <w:spacing w:val="0"/>
          <w:sz w:val="28"/>
          <w:szCs w:val="28"/>
          <w:lang w:val="uk-UA" w:eastAsia="ru-RU"/>
        </w:rPr>
        <w:t xml:space="preserve"> виявити та зіставити об'єктивні параметри алофонів голосних на ділянках реми з реалізацією відповідних алофонів на темі, а також результати сприйняття голосних, реалізованих на ремі порівняно з тематичними ділянками висловлювання. </w:t>
      </w:r>
    </w:p>
    <w:p w:rsidR="009701FB" w:rsidRDefault="00B55EDD" w:rsidP="009701FB">
      <w:pPr>
        <w:pStyle w:val="2"/>
        <w:rPr>
          <w:rStyle w:val="210pt0pt"/>
          <w:rFonts w:ascii="Times New Roman" w:eastAsia="David" w:hAnsi="Times New Roman" w:cs="Times New Roman"/>
          <w:spacing w:val="0"/>
          <w:sz w:val="28"/>
          <w:szCs w:val="28"/>
          <w:lang w:val="uk-UA" w:eastAsia="ru-RU"/>
        </w:rPr>
      </w:pPr>
      <w:bookmarkStart w:id="17" w:name="_Toc183900605"/>
      <w:r>
        <w:rPr>
          <w:rStyle w:val="210pt0pt"/>
          <w:rFonts w:ascii="Times New Roman" w:eastAsia="David" w:hAnsi="Times New Roman" w:cs="Times New Roman"/>
          <w:spacing w:val="0"/>
          <w:sz w:val="28"/>
          <w:szCs w:val="28"/>
          <w:lang w:val="uk-UA" w:eastAsia="ru-RU"/>
        </w:rPr>
        <w:t>3</w:t>
      </w:r>
      <w:r w:rsidR="009701FB" w:rsidRPr="009701FB">
        <w:rPr>
          <w:rStyle w:val="210pt0pt"/>
          <w:rFonts w:ascii="Times New Roman" w:eastAsia="David" w:hAnsi="Times New Roman" w:cs="Times New Roman"/>
          <w:spacing w:val="0"/>
          <w:sz w:val="28"/>
          <w:szCs w:val="28"/>
          <w:lang w:val="uk-UA" w:eastAsia="ru-RU"/>
        </w:rPr>
        <w:t>.1. Матеріал та методика дослідження</w:t>
      </w:r>
      <w:bookmarkEnd w:id="17"/>
      <w:r w:rsidR="009701FB" w:rsidRPr="009701FB">
        <w:rPr>
          <w:rStyle w:val="210pt0pt"/>
          <w:rFonts w:ascii="Times New Roman" w:eastAsia="David" w:hAnsi="Times New Roman" w:cs="Times New Roman"/>
          <w:spacing w:val="0"/>
          <w:sz w:val="28"/>
          <w:szCs w:val="28"/>
          <w:lang w:val="uk-UA" w:eastAsia="ru-RU"/>
        </w:rPr>
        <w:t xml:space="preserve"> </w:t>
      </w:r>
    </w:p>
    <w:p w:rsidR="009D365E" w:rsidRDefault="009701FB" w:rsidP="00F126A7">
      <w:pPr>
        <w:spacing w:line="360" w:lineRule="auto"/>
        <w:ind w:firstLine="567"/>
        <w:jc w:val="both"/>
        <w:rPr>
          <w:rStyle w:val="210pt0pt"/>
          <w:rFonts w:ascii="Times New Roman" w:eastAsia="David" w:hAnsi="Times New Roman" w:cs="Times New Roman"/>
          <w:spacing w:val="0"/>
          <w:sz w:val="28"/>
          <w:szCs w:val="28"/>
          <w:lang w:val="uk-UA" w:eastAsia="ru-RU"/>
        </w:rPr>
      </w:pPr>
      <w:r w:rsidRPr="009701FB">
        <w:rPr>
          <w:rStyle w:val="210pt0pt"/>
          <w:rFonts w:ascii="Times New Roman" w:eastAsia="David" w:hAnsi="Times New Roman" w:cs="Times New Roman"/>
          <w:spacing w:val="0"/>
          <w:sz w:val="28"/>
          <w:szCs w:val="28"/>
          <w:lang w:val="uk-UA" w:eastAsia="ru-RU"/>
        </w:rPr>
        <w:t xml:space="preserve">Матеріал для акустичного аналізу австралійських </w:t>
      </w:r>
      <w:r>
        <w:rPr>
          <w:rStyle w:val="210pt0pt"/>
          <w:rFonts w:ascii="Times New Roman" w:eastAsia="David" w:hAnsi="Times New Roman" w:cs="Times New Roman"/>
          <w:spacing w:val="0"/>
          <w:sz w:val="28"/>
          <w:szCs w:val="28"/>
          <w:lang w:val="uk-UA" w:eastAsia="ru-RU"/>
        </w:rPr>
        <w:t>голосних</w:t>
      </w:r>
      <w:r w:rsidRPr="009701FB">
        <w:rPr>
          <w:rStyle w:val="210pt0pt"/>
          <w:rFonts w:ascii="Times New Roman" w:eastAsia="David" w:hAnsi="Times New Roman" w:cs="Times New Roman"/>
          <w:spacing w:val="0"/>
          <w:sz w:val="28"/>
          <w:szCs w:val="28"/>
          <w:lang w:val="uk-UA" w:eastAsia="ru-RU"/>
        </w:rPr>
        <w:t xml:space="preserve"> на просодично маркованих ділянках теми та реми визначався на основі даних експертного аналізу. </w:t>
      </w:r>
    </w:p>
    <w:p w:rsidR="009D365E" w:rsidRDefault="009D365E" w:rsidP="00F126A7">
      <w:pPr>
        <w:spacing w:line="360" w:lineRule="auto"/>
        <w:ind w:firstLine="567"/>
        <w:jc w:val="both"/>
        <w:rPr>
          <w:rStyle w:val="210pt0pt"/>
          <w:rFonts w:ascii="Times New Roman" w:eastAsia="David" w:hAnsi="Times New Roman" w:cs="Times New Roman"/>
          <w:spacing w:val="0"/>
          <w:sz w:val="28"/>
          <w:szCs w:val="28"/>
          <w:lang w:val="uk-UA" w:eastAsia="ru-RU"/>
        </w:rPr>
      </w:pPr>
      <w:r>
        <w:rPr>
          <w:rStyle w:val="210pt0pt"/>
          <w:rFonts w:ascii="Times New Roman" w:eastAsia="David" w:hAnsi="Times New Roman" w:cs="Times New Roman"/>
          <w:spacing w:val="0"/>
          <w:sz w:val="28"/>
          <w:szCs w:val="28"/>
          <w:lang w:val="uk-UA" w:eastAsia="ru-RU"/>
        </w:rPr>
        <w:t>Під час</w:t>
      </w:r>
      <w:r w:rsidR="009701FB" w:rsidRPr="009701FB">
        <w:rPr>
          <w:rStyle w:val="210pt0pt"/>
          <w:rFonts w:ascii="Times New Roman" w:eastAsia="David" w:hAnsi="Times New Roman" w:cs="Times New Roman"/>
          <w:spacing w:val="0"/>
          <w:sz w:val="28"/>
          <w:szCs w:val="28"/>
          <w:lang w:val="uk-UA" w:eastAsia="ru-RU"/>
        </w:rPr>
        <w:t xml:space="preserve"> експертного аналізу, ми вибрали слова з </w:t>
      </w:r>
      <w:r>
        <w:rPr>
          <w:rStyle w:val="210pt0pt"/>
          <w:rFonts w:ascii="Times New Roman" w:eastAsia="David" w:hAnsi="Times New Roman" w:cs="Times New Roman"/>
          <w:spacing w:val="0"/>
          <w:sz w:val="28"/>
          <w:szCs w:val="28"/>
          <w:lang w:val="uk-UA" w:eastAsia="ru-RU"/>
        </w:rPr>
        <w:t>наголошеними</w:t>
      </w:r>
      <w:r w:rsidR="009701FB" w:rsidRPr="009701FB">
        <w:rPr>
          <w:rStyle w:val="210pt0pt"/>
          <w:rFonts w:ascii="Times New Roman" w:eastAsia="David" w:hAnsi="Times New Roman" w:cs="Times New Roman"/>
          <w:spacing w:val="0"/>
          <w:sz w:val="28"/>
          <w:szCs w:val="28"/>
          <w:lang w:val="uk-UA" w:eastAsia="ru-RU"/>
        </w:rPr>
        <w:t xml:space="preserve"> реалізаціями фонем /ɛɪ/, /æ/, /оʊ/, /ɒ/. Вибір </w:t>
      </w:r>
      <w:r>
        <w:rPr>
          <w:rStyle w:val="210pt0pt"/>
          <w:rFonts w:ascii="Times New Roman" w:eastAsia="David" w:hAnsi="Times New Roman" w:cs="Times New Roman"/>
          <w:spacing w:val="0"/>
          <w:sz w:val="28"/>
          <w:szCs w:val="28"/>
          <w:lang w:val="uk-UA" w:eastAsia="ru-RU"/>
        </w:rPr>
        <w:t>ц</w:t>
      </w:r>
      <w:r w:rsidR="009701FB" w:rsidRPr="009701FB">
        <w:rPr>
          <w:rStyle w:val="210pt0pt"/>
          <w:rFonts w:ascii="Times New Roman" w:eastAsia="David" w:hAnsi="Times New Roman" w:cs="Times New Roman"/>
          <w:spacing w:val="0"/>
          <w:sz w:val="28"/>
          <w:szCs w:val="28"/>
          <w:lang w:val="uk-UA" w:eastAsia="ru-RU"/>
        </w:rPr>
        <w:t>их фонем для дослідження обумовлен</w:t>
      </w:r>
      <w:r>
        <w:rPr>
          <w:rStyle w:val="210pt0pt"/>
          <w:rFonts w:ascii="Times New Roman" w:eastAsia="David" w:hAnsi="Times New Roman" w:cs="Times New Roman"/>
          <w:spacing w:val="0"/>
          <w:sz w:val="28"/>
          <w:szCs w:val="28"/>
          <w:lang w:val="uk-UA" w:eastAsia="ru-RU"/>
        </w:rPr>
        <w:t>о</w:t>
      </w:r>
      <w:r w:rsidR="009701FB" w:rsidRPr="009701FB">
        <w:rPr>
          <w:rStyle w:val="210pt0pt"/>
          <w:rFonts w:ascii="Times New Roman" w:eastAsia="David" w:hAnsi="Times New Roman" w:cs="Times New Roman"/>
          <w:spacing w:val="0"/>
          <w:sz w:val="28"/>
          <w:szCs w:val="28"/>
          <w:lang w:val="uk-UA" w:eastAsia="ru-RU"/>
        </w:rPr>
        <w:t xml:space="preserve"> їхньою широкою варіативністю в потоці мов</w:t>
      </w:r>
      <w:r>
        <w:rPr>
          <w:rStyle w:val="210pt0pt"/>
          <w:rFonts w:ascii="Times New Roman" w:eastAsia="David" w:hAnsi="Times New Roman" w:cs="Times New Roman"/>
          <w:spacing w:val="0"/>
          <w:sz w:val="28"/>
          <w:szCs w:val="28"/>
          <w:lang w:val="uk-UA" w:eastAsia="ru-RU"/>
        </w:rPr>
        <w:t>лення</w:t>
      </w:r>
      <w:r w:rsidR="009701FB" w:rsidRPr="009701FB">
        <w:rPr>
          <w:rStyle w:val="210pt0pt"/>
          <w:rFonts w:ascii="Times New Roman" w:eastAsia="David" w:hAnsi="Times New Roman" w:cs="Times New Roman"/>
          <w:spacing w:val="0"/>
          <w:sz w:val="28"/>
          <w:szCs w:val="28"/>
          <w:lang w:val="uk-UA" w:eastAsia="ru-RU"/>
        </w:rPr>
        <w:t xml:space="preserve">, що також змусило звернутися до вивчення комбінаторних алофонів за допомогою слухового аналізу. Крім того, вибір фонем обмежений необхідністю порівняння їх реалізацій у однакових словах на </w:t>
      </w:r>
      <w:r w:rsidRPr="009701FB">
        <w:rPr>
          <w:rStyle w:val="210pt0pt"/>
          <w:rFonts w:ascii="Times New Roman" w:eastAsia="David" w:hAnsi="Times New Roman" w:cs="Times New Roman"/>
          <w:spacing w:val="0"/>
          <w:sz w:val="28"/>
          <w:szCs w:val="28"/>
          <w:lang w:val="uk-UA" w:eastAsia="ru-RU"/>
        </w:rPr>
        <w:t xml:space="preserve">просодично </w:t>
      </w:r>
      <w:r w:rsidR="009701FB" w:rsidRPr="009701FB">
        <w:rPr>
          <w:rStyle w:val="210pt0pt"/>
          <w:rFonts w:ascii="Times New Roman" w:eastAsia="David" w:hAnsi="Times New Roman" w:cs="Times New Roman"/>
          <w:spacing w:val="0"/>
          <w:sz w:val="28"/>
          <w:szCs w:val="28"/>
          <w:lang w:val="uk-UA" w:eastAsia="ru-RU"/>
        </w:rPr>
        <w:t>виділених ділянках різно</w:t>
      </w:r>
      <w:r>
        <w:rPr>
          <w:rStyle w:val="210pt0pt"/>
          <w:rFonts w:ascii="Times New Roman" w:eastAsia="David" w:hAnsi="Times New Roman" w:cs="Times New Roman"/>
          <w:spacing w:val="0"/>
          <w:sz w:val="28"/>
          <w:szCs w:val="28"/>
          <w:lang w:val="uk-UA" w:eastAsia="ru-RU"/>
        </w:rPr>
        <w:t>го</w:t>
      </w:r>
      <w:r w:rsidR="009701FB" w:rsidRPr="009701FB">
        <w:rPr>
          <w:rStyle w:val="210pt0pt"/>
          <w:rFonts w:ascii="Times New Roman" w:eastAsia="David" w:hAnsi="Times New Roman" w:cs="Times New Roman"/>
          <w:spacing w:val="0"/>
          <w:sz w:val="28"/>
          <w:szCs w:val="28"/>
          <w:lang w:val="uk-UA" w:eastAsia="ru-RU"/>
        </w:rPr>
        <w:t xml:space="preserve"> інформативно</w:t>
      </w:r>
      <w:r>
        <w:rPr>
          <w:rStyle w:val="210pt0pt"/>
          <w:rFonts w:ascii="Times New Roman" w:eastAsia="David" w:hAnsi="Times New Roman" w:cs="Times New Roman"/>
          <w:spacing w:val="0"/>
          <w:sz w:val="28"/>
          <w:szCs w:val="28"/>
          <w:lang w:val="uk-UA" w:eastAsia="ru-RU"/>
        </w:rPr>
        <w:t>го</w:t>
      </w:r>
      <w:r w:rsidR="009701FB" w:rsidRPr="009701FB">
        <w:rPr>
          <w:rStyle w:val="210pt0pt"/>
          <w:rFonts w:ascii="Times New Roman" w:eastAsia="David" w:hAnsi="Times New Roman" w:cs="Times New Roman"/>
          <w:spacing w:val="0"/>
          <w:sz w:val="28"/>
          <w:szCs w:val="28"/>
          <w:lang w:val="uk-UA" w:eastAsia="ru-RU"/>
        </w:rPr>
        <w:t xml:space="preserve"> навантажен</w:t>
      </w:r>
      <w:r>
        <w:rPr>
          <w:rStyle w:val="210pt0pt"/>
          <w:rFonts w:ascii="Times New Roman" w:eastAsia="David" w:hAnsi="Times New Roman" w:cs="Times New Roman"/>
          <w:spacing w:val="0"/>
          <w:sz w:val="28"/>
          <w:szCs w:val="28"/>
          <w:lang w:val="uk-UA" w:eastAsia="ru-RU"/>
        </w:rPr>
        <w:t>ня</w:t>
      </w:r>
      <w:r w:rsidR="009701FB" w:rsidRPr="009701FB">
        <w:rPr>
          <w:rStyle w:val="210pt0pt"/>
          <w:rFonts w:ascii="Times New Roman" w:eastAsia="David" w:hAnsi="Times New Roman" w:cs="Times New Roman"/>
          <w:spacing w:val="0"/>
          <w:sz w:val="28"/>
          <w:szCs w:val="28"/>
          <w:lang w:val="uk-UA" w:eastAsia="ru-RU"/>
        </w:rPr>
        <w:t>. Оскільки на нашому матеріалі не було відзначено реалізацій г</w:t>
      </w:r>
      <w:r>
        <w:rPr>
          <w:rStyle w:val="210pt0pt"/>
          <w:rFonts w:ascii="Times New Roman" w:eastAsia="David" w:hAnsi="Times New Roman" w:cs="Times New Roman"/>
          <w:spacing w:val="0"/>
          <w:sz w:val="28"/>
          <w:szCs w:val="28"/>
          <w:lang w:val="uk-UA" w:eastAsia="ru-RU"/>
        </w:rPr>
        <w:t>о</w:t>
      </w:r>
      <w:r w:rsidR="009701FB" w:rsidRPr="009701FB">
        <w:rPr>
          <w:rStyle w:val="210pt0pt"/>
          <w:rFonts w:ascii="Times New Roman" w:eastAsia="David" w:hAnsi="Times New Roman" w:cs="Times New Roman"/>
          <w:spacing w:val="0"/>
          <w:sz w:val="28"/>
          <w:szCs w:val="28"/>
          <w:lang w:val="uk-UA" w:eastAsia="ru-RU"/>
        </w:rPr>
        <w:t>л</w:t>
      </w:r>
      <w:r>
        <w:rPr>
          <w:rStyle w:val="210pt0pt"/>
          <w:rFonts w:ascii="Times New Roman" w:eastAsia="David" w:hAnsi="Times New Roman" w:cs="Times New Roman"/>
          <w:spacing w:val="0"/>
          <w:sz w:val="28"/>
          <w:szCs w:val="28"/>
          <w:lang w:val="uk-UA" w:eastAsia="ru-RU"/>
        </w:rPr>
        <w:t>о</w:t>
      </w:r>
      <w:r w:rsidR="009701FB" w:rsidRPr="009701FB">
        <w:rPr>
          <w:rStyle w:val="210pt0pt"/>
          <w:rFonts w:ascii="Times New Roman" w:eastAsia="David" w:hAnsi="Times New Roman" w:cs="Times New Roman"/>
          <w:spacing w:val="0"/>
          <w:sz w:val="28"/>
          <w:szCs w:val="28"/>
          <w:lang w:val="uk-UA" w:eastAsia="ru-RU"/>
        </w:rPr>
        <w:t>сного /аɪ/ в однакових словах на просодично маркованих ділянках теми і реми, г</w:t>
      </w:r>
      <w:r>
        <w:rPr>
          <w:rStyle w:val="210pt0pt"/>
          <w:rFonts w:ascii="Times New Roman" w:eastAsia="David" w:hAnsi="Times New Roman" w:cs="Times New Roman"/>
          <w:spacing w:val="0"/>
          <w:sz w:val="28"/>
          <w:szCs w:val="28"/>
          <w:lang w:val="uk-UA" w:eastAsia="ru-RU"/>
        </w:rPr>
        <w:t>о</w:t>
      </w:r>
      <w:r w:rsidR="009701FB" w:rsidRPr="009701FB">
        <w:rPr>
          <w:rStyle w:val="210pt0pt"/>
          <w:rFonts w:ascii="Times New Roman" w:eastAsia="David" w:hAnsi="Times New Roman" w:cs="Times New Roman"/>
          <w:spacing w:val="0"/>
          <w:sz w:val="28"/>
          <w:szCs w:val="28"/>
          <w:lang w:val="uk-UA" w:eastAsia="ru-RU"/>
        </w:rPr>
        <w:t>л</w:t>
      </w:r>
      <w:r>
        <w:rPr>
          <w:rStyle w:val="210pt0pt"/>
          <w:rFonts w:ascii="Times New Roman" w:eastAsia="David" w:hAnsi="Times New Roman" w:cs="Times New Roman"/>
          <w:spacing w:val="0"/>
          <w:sz w:val="28"/>
          <w:szCs w:val="28"/>
          <w:lang w:val="uk-UA" w:eastAsia="ru-RU"/>
        </w:rPr>
        <w:t>о</w:t>
      </w:r>
      <w:r w:rsidR="009701FB" w:rsidRPr="009701FB">
        <w:rPr>
          <w:rStyle w:val="210pt0pt"/>
          <w:rFonts w:ascii="Times New Roman" w:eastAsia="David" w:hAnsi="Times New Roman" w:cs="Times New Roman"/>
          <w:spacing w:val="0"/>
          <w:sz w:val="28"/>
          <w:szCs w:val="28"/>
          <w:lang w:val="uk-UA" w:eastAsia="ru-RU"/>
        </w:rPr>
        <w:t xml:space="preserve">сний /аɪ/, який також </w:t>
      </w:r>
      <w:r>
        <w:rPr>
          <w:rStyle w:val="210pt0pt"/>
          <w:rFonts w:ascii="Times New Roman" w:eastAsia="David" w:hAnsi="Times New Roman" w:cs="Times New Roman"/>
          <w:spacing w:val="0"/>
          <w:sz w:val="28"/>
          <w:szCs w:val="28"/>
          <w:lang w:val="uk-UA" w:eastAsia="ru-RU"/>
        </w:rPr>
        <w:t>має</w:t>
      </w:r>
      <w:r w:rsidR="009701FB" w:rsidRPr="009701FB">
        <w:rPr>
          <w:rStyle w:val="210pt0pt"/>
          <w:rFonts w:ascii="Times New Roman" w:eastAsia="David" w:hAnsi="Times New Roman" w:cs="Times New Roman"/>
          <w:spacing w:val="0"/>
          <w:sz w:val="28"/>
          <w:szCs w:val="28"/>
          <w:lang w:val="uk-UA" w:eastAsia="ru-RU"/>
        </w:rPr>
        <w:t xml:space="preserve"> широк</w:t>
      </w:r>
      <w:r>
        <w:rPr>
          <w:rStyle w:val="210pt0pt"/>
          <w:rFonts w:ascii="Times New Roman" w:eastAsia="David" w:hAnsi="Times New Roman" w:cs="Times New Roman"/>
          <w:spacing w:val="0"/>
          <w:sz w:val="28"/>
          <w:szCs w:val="28"/>
          <w:lang w:val="uk-UA" w:eastAsia="ru-RU"/>
        </w:rPr>
        <w:t>у</w:t>
      </w:r>
      <w:r w:rsidR="009701FB" w:rsidRPr="009701FB">
        <w:rPr>
          <w:rStyle w:val="210pt0pt"/>
          <w:rFonts w:ascii="Times New Roman" w:eastAsia="David" w:hAnsi="Times New Roman" w:cs="Times New Roman"/>
          <w:spacing w:val="0"/>
          <w:sz w:val="28"/>
          <w:szCs w:val="28"/>
          <w:lang w:val="uk-UA" w:eastAsia="ru-RU"/>
        </w:rPr>
        <w:t xml:space="preserve"> варіативніст</w:t>
      </w:r>
      <w:r>
        <w:rPr>
          <w:rStyle w:val="210pt0pt"/>
          <w:rFonts w:ascii="Times New Roman" w:eastAsia="David" w:hAnsi="Times New Roman" w:cs="Times New Roman"/>
          <w:spacing w:val="0"/>
          <w:sz w:val="28"/>
          <w:szCs w:val="28"/>
          <w:lang w:val="uk-UA" w:eastAsia="ru-RU"/>
        </w:rPr>
        <w:t>ь</w:t>
      </w:r>
      <w:r w:rsidR="009701FB" w:rsidRPr="009701FB">
        <w:rPr>
          <w:rStyle w:val="210pt0pt"/>
          <w:rFonts w:ascii="Times New Roman" w:eastAsia="David" w:hAnsi="Times New Roman" w:cs="Times New Roman"/>
          <w:spacing w:val="0"/>
          <w:sz w:val="28"/>
          <w:szCs w:val="28"/>
          <w:lang w:val="uk-UA" w:eastAsia="ru-RU"/>
        </w:rPr>
        <w:t xml:space="preserve"> в мов</w:t>
      </w:r>
      <w:r>
        <w:rPr>
          <w:rStyle w:val="210pt0pt"/>
          <w:rFonts w:ascii="Times New Roman" w:eastAsia="David" w:hAnsi="Times New Roman" w:cs="Times New Roman"/>
          <w:spacing w:val="0"/>
          <w:sz w:val="28"/>
          <w:szCs w:val="28"/>
          <w:lang w:val="uk-UA" w:eastAsia="ru-RU"/>
        </w:rPr>
        <w:t>ленні</w:t>
      </w:r>
      <w:r w:rsidR="009701FB" w:rsidRPr="009701FB">
        <w:rPr>
          <w:rStyle w:val="210pt0pt"/>
          <w:rFonts w:ascii="Times New Roman" w:eastAsia="David" w:hAnsi="Times New Roman" w:cs="Times New Roman"/>
          <w:spacing w:val="0"/>
          <w:sz w:val="28"/>
          <w:szCs w:val="28"/>
          <w:lang w:val="uk-UA" w:eastAsia="ru-RU"/>
        </w:rPr>
        <w:t xml:space="preserve">, </w:t>
      </w:r>
      <w:r>
        <w:rPr>
          <w:rStyle w:val="210pt0pt"/>
          <w:rFonts w:ascii="Times New Roman" w:eastAsia="David" w:hAnsi="Times New Roman" w:cs="Times New Roman"/>
          <w:spacing w:val="0"/>
          <w:sz w:val="28"/>
          <w:szCs w:val="28"/>
          <w:lang w:val="uk-UA" w:eastAsia="ru-RU"/>
        </w:rPr>
        <w:t xml:space="preserve">не досліджувався. </w:t>
      </w:r>
    </w:p>
    <w:p w:rsidR="009D365E" w:rsidRDefault="009701FB" w:rsidP="00F126A7">
      <w:pPr>
        <w:spacing w:line="360" w:lineRule="auto"/>
        <w:ind w:firstLine="567"/>
        <w:jc w:val="both"/>
        <w:rPr>
          <w:rStyle w:val="210pt0pt"/>
          <w:rFonts w:ascii="Times New Roman" w:eastAsia="David" w:hAnsi="Times New Roman" w:cs="Times New Roman"/>
          <w:spacing w:val="0"/>
          <w:sz w:val="28"/>
          <w:szCs w:val="28"/>
          <w:lang w:val="uk-UA" w:eastAsia="ru-RU"/>
        </w:rPr>
      </w:pPr>
      <w:r w:rsidRPr="009701FB">
        <w:rPr>
          <w:rStyle w:val="210pt0pt"/>
          <w:rFonts w:ascii="Times New Roman" w:eastAsia="David" w:hAnsi="Times New Roman" w:cs="Times New Roman"/>
          <w:spacing w:val="0"/>
          <w:sz w:val="28"/>
          <w:szCs w:val="28"/>
          <w:lang w:val="uk-UA" w:eastAsia="ru-RU"/>
        </w:rPr>
        <w:t>П'ятдесят два слова, вибрані для аналізу реалізацій голосних, представлені в таблиці 1</w:t>
      </w:r>
      <w:r w:rsidR="009D365E">
        <w:rPr>
          <w:rStyle w:val="210pt0pt"/>
          <w:rFonts w:ascii="Times New Roman" w:eastAsia="David" w:hAnsi="Times New Roman" w:cs="Times New Roman"/>
          <w:spacing w:val="0"/>
          <w:sz w:val="28"/>
          <w:szCs w:val="28"/>
          <w:lang w:val="uk-UA" w:eastAsia="ru-RU"/>
        </w:rPr>
        <w:t>.</w:t>
      </w:r>
      <w:r w:rsidRPr="009701FB">
        <w:rPr>
          <w:rStyle w:val="210pt0pt"/>
          <w:rFonts w:ascii="Times New Roman" w:eastAsia="David" w:hAnsi="Times New Roman" w:cs="Times New Roman"/>
          <w:spacing w:val="0"/>
          <w:sz w:val="28"/>
          <w:szCs w:val="28"/>
          <w:lang w:val="uk-UA" w:eastAsia="ru-RU"/>
        </w:rPr>
        <w:t xml:space="preserve"> </w:t>
      </w:r>
      <w:r w:rsidR="009D365E">
        <w:rPr>
          <w:rStyle w:val="210pt0pt"/>
          <w:rFonts w:ascii="Times New Roman" w:eastAsia="David" w:hAnsi="Times New Roman" w:cs="Times New Roman"/>
          <w:spacing w:val="0"/>
          <w:sz w:val="28"/>
          <w:szCs w:val="28"/>
          <w:lang w:val="uk-UA" w:eastAsia="ru-RU"/>
        </w:rPr>
        <w:t>І</w:t>
      </w:r>
      <w:r w:rsidR="009D365E" w:rsidRPr="009701FB">
        <w:rPr>
          <w:rStyle w:val="210pt0pt"/>
          <w:rFonts w:ascii="Times New Roman" w:eastAsia="David" w:hAnsi="Times New Roman" w:cs="Times New Roman"/>
          <w:spacing w:val="0"/>
          <w:sz w:val="28"/>
          <w:szCs w:val="28"/>
          <w:lang w:val="uk-UA" w:eastAsia="ru-RU"/>
        </w:rPr>
        <w:t>нформативно навантажені</w:t>
      </w:r>
      <w:r w:rsidR="009D365E">
        <w:rPr>
          <w:rStyle w:val="210pt0pt"/>
          <w:rFonts w:ascii="Times New Roman" w:eastAsia="David" w:hAnsi="Times New Roman" w:cs="Times New Roman"/>
          <w:spacing w:val="0"/>
          <w:sz w:val="28"/>
          <w:szCs w:val="28"/>
          <w:lang w:val="uk-UA" w:eastAsia="ru-RU"/>
        </w:rPr>
        <w:t xml:space="preserve"> с</w:t>
      </w:r>
      <w:r w:rsidRPr="009701FB">
        <w:rPr>
          <w:rStyle w:val="210pt0pt"/>
          <w:rFonts w:ascii="Times New Roman" w:eastAsia="David" w:hAnsi="Times New Roman" w:cs="Times New Roman"/>
          <w:spacing w:val="0"/>
          <w:sz w:val="28"/>
          <w:szCs w:val="28"/>
          <w:lang w:val="uk-UA" w:eastAsia="ru-RU"/>
        </w:rPr>
        <w:t xml:space="preserve">лова, виділені експертами, підкресленням </w:t>
      </w:r>
      <w:r w:rsidR="009D365E">
        <w:rPr>
          <w:rStyle w:val="210pt0pt"/>
          <w:rFonts w:ascii="Times New Roman" w:eastAsia="David" w:hAnsi="Times New Roman" w:cs="Times New Roman"/>
          <w:spacing w:val="0"/>
          <w:sz w:val="28"/>
          <w:szCs w:val="28"/>
          <w:lang w:val="uk-UA" w:eastAsia="ru-RU"/>
        </w:rPr>
        <w:t>по</w:t>
      </w:r>
      <w:r w:rsidRPr="009701FB">
        <w:rPr>
          <w:rStyle w:val="210pt0pt"/>
          <w:rFonts w:ascii="Times New Roman" w:eastAsia="David" w:hAnsi="Times New Roman" w:cs="Times New Roman"/>
          <w:spacing w:val="0"/>
          <w:sz w:val="28"/>
          <w:szCs w:val="28"/>
          <w:lang w:val="uk-UA" w:eastAsia="ru-RU"/>
        </w:rPr>
        <w:t xml:space="preserve">значені малоінформативні слова. </w:t>
      </w:r>
      <w:r w:rsidR="009D365E">
        <w:rPr>
          <w:rStyle w:val="210pt0pt"/>
          <w:rFonts w:ascii="Times New Roman" w:eastAsia="David" w:hAnsi="Times New Roman" w:cs="Times New Roman"/>
          <w:spacing w:val="0"/>
          <w:sz w:val="28"/>
          <w:szCs w:val="28"/>
          <w:lang w:val="uk-UA" w:eastAsia="ru-RU"/>
        </w:rPr>
        <w:t xml:space="preserve">Як правило, </w:t>
      </w:r>
      <w:r w:rsidR="009D365E">
        <w:rPr>
          <w:rStyle w:val="210pt0pt"/>
          <w:rFonts w:ascii="Times New Roman" w:eastAsia="David" w:hAnsi="Times New Roman" w:cs="Times New Roman"/>
          <w:spacing w:val="0"/>
          <w:sz w:val="28"/>
          <w:szCs w:val="28"/>
          <w:lang w:val="uk-UA" w:eastAsia="ru-RU"/>
        </w:rPr>
        <w:lastRenderedPageBreak/>
        <w:t>слова</w:t>
      </w:r>
      <w:r w:rsidRPr="009701FB">
        <w:rPr>
          <w:rStyle w:val="210pt0pt"/>
          <w:rFonts w:ascii="Times New Roman" w:eastAsia="David" w:hAnsi="Times New Roman" w:cs="Times New Roman"/>
          <w:spacing w:val="0"/>
          <w:sz w:val="28"/>
          <w:szCs w:val="28"/>
          <w:lang w:val="uk-UA" w:eastAsia="ru-RU"/>
        </w:rPr>
        <w:t xml:space="preserve"> виділені як рема, вживаються в мов</w:t>
      </w:r>
      <w:r w:rsidR="009D365E">
        <w:rPr>
          <w:rStyle w:val="210pt0pt"/>
          <w:rFonts w:ascii="Times New Roman" w:eastAsia="David" w:hAnsi="Times New Roman" w:cs="Times New Roman"/>
          <w:spacing w:val="0"/>
          <w:sz w:val="28"/>
          <w:szCs w:val="28"/>
          <w:lang w:val="uk-UA" w:eastAsia="ru-RU"/>
        </w:rPr>
        <w:t>ленні</w:t>
      </w:r>
      <w:r w:rsidRPr="009701FB">
        <w:rPr>
          <w:rStyle w:val="210pt0pt"/>
          <w:rFonts w:ascii="Times New Roman" w:eastAsia="David" w:hAnsi="Times New Roman" w:cs="Times New Roman"/>
          <w:spacing w:val="0"/>
          <w:sz w:val="28"/>
          <w:szCs w:val="28"/>
          <w:lang w:val="uk-UA" w:eastAsia="ru-RU"/>
        </w:rPr>
        <w:t xml:space="preserve"> вперше і </w:t>
      </w:r>
      <w:r w:rsidR="009D365E">
        <w:rPr>
          <w:rStyle w:val="210pt0pt"/>
          <w:rFonts w:ascii="Times New Roman" w:eastAsia="David" w:hAnsi="Times New Roman" w:cs="Times New Roman"/>
          <w:spacing w:val="0"/>
          <w:sz w:val="28"/>
          <w:szCs w:val="28"/>
          <w:lang w:val="uk-UA" w:eastAsia="ru-RU"/>
        </w:rPr>
        <w:t>мають</w:t>
      </w:r>
      <w:r w:rsidRPr="009701FB">
        <w:rPr>
          <w:rStyle w:val="210pt0pt"/>
          <w:rFonts w:ascii="Times New Roman" w:eastAsia="David" w:hAnsi="Times New Roman" w:cs="Times New Roman"/>
          <w:spacing w:val="0"/>
          <w:sz w:val="28"/>
          <w:szCs w:val="28"/>
          <w:lang w:val="uk-UA" w:eastAsia="ru-RU"/>
        </w:rPr>
        <w:t xml:space="preserve"> </w:t>
      </w:r>
      <w:r w:rsidR="009D365E">
        <w:rPr>
          <w:rStyle w:val="210pt0pt"/>
          <w:rFonts w:ascii="Times New Roman" w:eastAsia="David" w:hAnsi="Times New Roman" w:cs="Times New Roman"/>
          <w:spacing w:val="0"/>
          <w:sz w:val="28"/>
          <w:szCs w:val="28"/>
          <w:lang w:val="uk-UA" w:eastAsia="ru-RU"/>
        </w:rPr>
        <w:t>значне</w:t>
      </w:r>
      <w:r w:rsidRPr="009701FB">
        <w:rPr>
          <w:rStyle w:val="210pt0pt"/>
          <w:rFonts w:ascii="Times New Roman" w:eastAsia="David" w:hAnsi="Times New Roman" w:cs="Times New Roman"/>
          <w:spacing w:val="0"/>
          <w:sz w:val="28"/>
          <w:szCs w:val="28"/>
          <w:lang w:val="uk-UA" w:eastAsia="ru-RU"/>
        </w:rPr>
        <w:t xml:space="preserve"> комунікативн</w:t>
      </w:r>
      <w:r w:rsidR="009D365E">
        <w:rPr>
          <w:rStyle w:val="210pt0pt"/>
          <w:rFonts w:ascii="Times New Roman" w:eastAsia="David" w:hAnsi="Times New Roman" w:cs="Times New Roman"/>
          <w:spacing w:val="0"/>
          <w:sz w:val="28"/>
          <w:szCs w:val="28"/>
          <w:lang w:val="uk-UA" w:eastAsia="ru-RU"/>
        </w:rPr>
        <w:t>е</w:t>
      </w:r>
      <w:r w:rsidRPr="009701FB">
        <w:rPr>
          <w:rStyle w:val="210pt0pt"/>
          <w:rFonts w:ascii="Times New Roman" w:eastAsia="David" w:hAnsi="Times New Roman" w:cs="Times New Roman"/>
          <w:spacing w:val="0"/>
          <w:sz w:val="28"/>
          <w:szCs w:val="28"/>
          <w:lang w:val="uk-UA" w:eastAsia="ru-RU"/>
        </w:rPr>
        <w:t xml:space="preserve"> навантажен</w:t>
      </w:r>
      <w:r w:rsidR="009D365E">
        <w:rPr>
          <w:rStyle w:val="210pt0pt"/>
          <w:rFonts w:ascii="Times New Roman" w:eastAsia="David" w:hAnsi="Times New Roman" w:cs="Times New Roman"/>
          <w:spacing w:val="0"/>
          <w:sz w:val="28"/>
          <w:szCs w:val="28"/>
          <w:lang w:val="uk-UA" w:eastAsia="ru-RU"/>
        </w:rPr>
        <w:t>ня</w:t>
      </w:r>
      <w:r w:rsidRPr="009701FB">
        <w:rPr>
          <w:rStyle w:val="210pt0pt"/>
          <w:rFonts w:ascii="Times New Roman" w:eastAsia="David" w:hAnsi="Times New Roman" w:cs="Times New Roman"/>
          <w:spacing w:val="0"/>
          <w:sz w:val="28"/>
          <w:szCs w:val="28"/>
          <w:lang w:val="uk-UA" w:eastAsia="ru-RU"/>
        </w:rPr>
        <w:t xml:space="preserve">, а слова, виділені як тема, згадуються вдруге і не </w:t>
      </w:r>
      <w:r w:rsidR="009D365E">
        <w:rPr>
          <w:rStyle w:val="210pt0pt"/>
          <w:rFonts w:ascii="Times New Roman" w:eastAsia="David" w:hAnsi="Times New Roman" w:cs="Times New Roman"/>
          <w:spacing w:val="0"/>
          <w:sz w:val="28"/>
          <w:szCs w:val="28"/>
          <w:lang w:val="uk-UA" w:eastAsia="ru-RU"/>
        </w:rPr>
        <w:t>містять</w:t>
      </w:r>
      <w:r w:rsidRPr="009701FB">
        <w:rPr>
          <w:rStyle w:val="210pt0pt"/>
          <w:rFonts w:ascii="Times New Roman" w:eastAsia="David" w:hAnsi="Times New Roman" w:cs="Times New Roman"/>
          <w:spacing w:val="0"/>
          <w:sz w:val="28"/>
          <w:szCs w:val="28"/>
          <w:lang w:val="uk-UA" w:eastAsia="ru-RU"/>
        </w:rPr>
        <w:t xml:space="preserve"> важливої ​​інформації. </w:t>
      </w:r>
    </w:p>
    <w:p w:rsidR="009D365E" w:rsidRDefault="009701FB" w:rsidP="009D365E">
      <w:pPr>
        <w:spacing w:line="360" w:lineRule="auto"/>
        <w:ind w:firstLine="567"/>
        <w:jc w:val="right"/>
        <w:rPr>
          <w:rStyle w:val="210pt0pt"/>
          <w:rFonts w:ascii="Times New Roman" w:eastAsia="David" w:hAnsi="Times New Roman" w:cs="Times New Roman"/>
          <w:spacing w:val="0"/>
          <w:sz w:val="28"/>
          <w:szCs w:val="28"/>
          <w:lang w:val="uk-UA" w:eastAsia="ru-RU"/>
        </w:rPr>
      </w:pPr>
      <w:r w:rsidRPr="009701FB">
        <w:rPr>
          <w:rStyle w:val="210pt0pt"/>
          <w:rFonts w:ascii="Times New Roman" w:eastAsia="David" w:hAnsi="Times New Roman" w:cs="Times New Roman"/>
          <w:spacing w:val="0"/>
          <w:sz w:val="28"/>
          <w:szCs w:val="28"/>
          <w:lang w:val="uk-UA" w:eastAsia="ru-RU"/>
        </w:rPr>
        <w:t xml:space="preserve">Таблиця 1. </w:t>
      </w:r>
    </w:p>
    <w:p w:rsidR="003E3EF1" w:rsidRPr="008A4DC3" w:rsidRDefault="009701FB" w:rsidP="00C12D97">
      <w:pPr>
        <w:spacing w:line="360" w:lineRule="auto"/>
        <w:ind w:firstLine="567"/>
        <w:jc w:val="center"/>
        <w:rPr>
          <w:rStyle w:val="210pt0pt"/>
          <w:rFonts w:ascii="Times New Roman" w:eastAsia="David" w:hAnsi="Times New Roman" w:cs="Times New Roman"/>
          <w:spacing w:val="0"/>
          <w:sz w:val="28"/>
          <w:szCs w:val="28"/>
          <w:lang w:val="uk-UA" w:eastAsia="ru-RU"/>
        </w:rPr>
      </w:pPr>
      <w:r w:rsidRPr="009701FB">
        <w:rPr>
          <w:rStyle w:val="210pt0pt"/>
          <w:rFonts w:ascii="Times New Roman" w:eastAsia="David" w:hAnsi="Times New Roman" w:cs="Times New Roman"/>
          <w:spacing w:val="0"/>
          <w:sz w:val="28"/>
          <w:szCs w:val="28"/>
          <w:lang w:val="uk-UA" w:eastAsia="ru-RU"/>
        </w:rPr>
        <w:t>Приклади голосних у словах, реалізованих на тематичних та рематичних ділянках спонтанних текстів</w:t>
      </w:r>
    </w:p>
    <w:tbl>
      <w:tblPr>
        <w:tblStyle w:val="ac"/>
        <w:tblW w:w="0" w:type="auto"/>
        <w:tblLook w:val="04A0" w:firstRow="1" w:lastRow="0" w:firstColumn="1" w:lastColumn="0" w:noHBand="0" w:noVBand="1"/>
      </w:tblPr>
      <w:tblGrid>
        <w:gridCol w:w="1242"/>
        <w:gridCol w:w="2268"/>
        <w:gridCol w:w="6061"/>
      </w:tblGrid>
      <w:tr w:rsidR="00C12D97" w:rsidRPr="00C51D8A" w:rsidTr="00C12D97">
        <w:tc>
          <w:tcPr>
            <w:tcW w:w="1242" w:type="dxa"/>
          </w:tcPr>
          <w:p w:rsidR="00C12D97" w:rsidRPr="00C51D8A" w:rsidRDefault="00C12D97" w:rsidP="00C12D97">
            <w:pPr>
              <w:pStyle w:val="24"/>
              <w:shd w:val="clear" w:color="auto" w:fill="auto"/>
              <w:spacing w:line="240" w:lineRule="auto"/>
              <w:ind w:firstLine="0"/>
              <w:jc w:val="center"/>
              <w:rPr>
                <w:sz w:val="24"/>
                <w:szCs w:val="24"/>
                <w:lang w:val="uk-UA"/>
              </w:rPr>
            </w:pPr>
            <w:r>
              <w:rPr>
                <w:sz w:val="24"/>
                <w:szCs w:val="24"/>
                <w:lang w:val="uk-UA"/>
              </w:rPr>
              <w:t>Голосні</w:t>
            </w:r>
          </w:p>
        </w:tc>
        <w:tc>
          <w:tcPr>
            <w:tcW w:w="2268" w:type="dxa"/>
          </w:tcPr>
          <w:p w:rsidR="00C12D97" w:rsidRPr="00C51D8A" w:rsidRDefault="00C12D97" w:rsidP="00C12D97">
            <w:pPr>
              <w:pStyle w:val="24"/>
              <w:shd w:val="clear" w:color="auto" w:fill="auto"/>
              <w:spacing w:line="240" w:lineRule="auto"/>
              <w:ind w:firstLine="0"/>
              <w:jc w:val="center"/>
              <w:rPr>
                <w:sz w:val="24"/>
                <w:szCs w:val="24"/>
                <w:lang w:val="uk-UA"/>
              </w:rPr>
            </w:pPr>
            <w:r w:rsidRPr="00C51D8A">
              <w:rPr>
                <w:sz w:val="24"/>
                <w:szCs w:val="24"/>
                <w:lang w:val="uk-UA"/>
              </w:rPr>
              <w:t>Слово</w:t>
            </w:r>
          </w:p>
          <w:p w:rsidR="00C12D97" w:rsidRPr="00C51D8A" w:rsidRDefault="00C12D97" w:rsidP="00C12D97">
            <w:pPr>
              <w:pStyle w:val="24"/>
              <w:shd w:val="clear" w:color="auto" w:fill="auto"/>
              <w:spacing w:line="240" w:lineRule="auto"/>
              <w:ind w:firstLine="0"/>
              <w:jc w:val="center"/>
              <w:rPr>
                <w:sz w:val="24"/>
                <w:szCs w:val="24"/>
                <w:lang w:val="uk-UA"/>
              </w:rPr>
            </w:pPr>
            <w:r>
              <w:rPr>
                <w:sz w:val="24"/>
                <w:szCs w:val="24"/>
                <w:lang w:val="uk-UA"/>
              </w:rPr>
              <w:t>(д</w:t>
            </w:r>
            <w:r w:rsidRPr="00C51D8A">
              <w:rPr>
                <w:sz w:val="24"/>
                <w:szCs w:val="24"/>
                <w:lang w:val="uk-UA"/>
              </w:rPr>
              <w:t>иктор</w:t>
            </w:r>
            <w:r>
              <w:rPr>
                <w:sz w:val="24"/>
                <w:szCs w:val="24"/>
                <w:lang w:val="uk-UA"/>
              </w:rPr>
              <w:t>)</w:t>
            </w:r>
          </w:p>
        </w:tc>
        <w:tc>
          <w:tcPr>
            <w:tcW w:w="6063" w:type="dxa"/>
          </w:tcPr>
          <w:p w:rsidR="00C12D97" w:rsidRPr="00C51D8A" w:rsidRDefault="00C12D97" w:rsidP="00C12D97">
            <w:pPr>
              <w:pStyle w:val="24"/>
              <w:shd w:val="clear" w:color="auto" w:fill="auto"/>
              <w:spacing w:line="240" w:lineRule="auto"/>
              <w:ind w:firstLine="0"/>
              <w:jc w:val="center"/>
              <w:rPr>
                <w:sz w:val="24"/>
                <w:szCs w:val="24"/>
                <w:lang w:val="uk-UA"/>
              </w:rPr>
            </w:pPr>
            <w:r w:rsidRPr="00C51D8A">
              <w:rPr>
                <w:sz w:val="24"/>
                <w:szCs w:val="24"/>
                <w:lang w:val="uk-UA"/>
              </w:rPr>
              <w:t>Слово в контексті</w:t>
            </w:r>
          </w:p>
        </w:tc>
      </w:tr>
      <w:tr w:rsidR="00C12D97" w:rsidRPr="00643DEC" w:rsidTr="00C12D97">
        <w:trPr>
          <w:trHeight w:val="1538"/>
        </w:trPr>
        <w:tc>
          <w:tcPr>
            <w:tcW w:w="1242" w:type="dxa"/>
            <w:vMerge w:val="restart"/>
          </w:tcPr>
          <w:p w:rsidR="00C12D97" w:rsidRPr="00C51D8A" w:rsidRDefault="00C12D97" w:rsidP="00C12D97">
            <w:pPr>
              <w:pStyle w:val="24"/>
              <w:shd w:val="clear" w:color="auto" w:fill="auto"/>
              <w:spacing w:line="240" w:lineRule="auto"/>
              <w:ind w:firstLine="0"/>
              <w:jc w:val="center"/>
              <w:rPr>
                <w:b w:val="0"/>
                <w:sz w:val="24"/>
                <w:szCs w:val="24"/>
                <w:lang w:val="uk-UA"/>
              </w:rPr>
            </w:pPr>
            <w:r w:rsidRPr="00C51D8A">
              <w:rPr>
                <w:b w:val="0"/>
                <w:sz w:val="24"/>
                <w:szCs w:val="24"/>
                <w:lang w:val="uk-UA"/>
              </w:rPr>
              <w:t>ɛɪ</w:t>
            </w:r>
          </w:p>
        </w:tc>
        <w:tc>
          <w:tcPr>
            <w:tcW w:w="2268" w:type="dxa"/>
          </w:tcPr>
          <w:p w:rsidR="00C12D97" w:rsidRPr="00C51D8A" w:rsidRDefault="00C12D97" w:rsidP="00C12D97">
            <w:pPr>
              <w:pStyle w:val="24"/>
              <w:shd w:val="clear" w:color="auto" w:fill="auto"/>
              <w:spacing w:line="240" w:lineRule="auto"/>
              <w:ind w:firstLine="0"/>
              <w:jc w:val="center"/>
              <w:rPr>
                <w:b w:val="0"/>
                <w:sz w:val="24"/>
                <w:szCs w:val="24"/>
                <w:lang w:val="en-US"/>
              </w:rPr>
            </w:pPr>
            <w:r w:rsidRPr="00C51D8A">
              <w:rPr>
                <w:b w:val="0"/>
                <w:sz w:val="24"/>
                <w:szCs w:val="24"/>
                <w:lang w:val="en-US"/>
              </w:rPr>
              <w:t>Australia (D1)</w:t>
            </w:r>
          </w:p>
          <w:p w:rsidR="00C12D97" w:rsidRPr="00C51D8A" w:rsidRDefault="00C12D97" w:rsidP="00C12D97">
            <w:pPr>
              <w:pStyle w:val="24"/>
              <w:shd w:val="clear" w:color="auto" w:fill="auto"/>
              <w:spacing w:line="240" w:lineRule="auto"/>
              <w:ind w:firstLine="0"/>
              <w:jc w:val="center"/>
              <w:rPr>
                <w:b w:val="0"/>
                <w:sz w:val="24"/>
                <w:szCs w:val="24"/>
                <w:lang w:val="en-US"/>
              </w:rPr>
            </w:pPr>
          </w:p>
          <w:p w:rsidR="00C12D97" w:rsidRPr="00C51D8A" w:rsidRDefault="00C12D97" w:rsidP="00C12D97">
            <w:pPr>
              <w:pStyle w:val="24"/>
              <w:shd w:val="clear" w:color="auto" w:fill="auto"/>
              <w:spacing w:line="240" w:lineRule="auto"/>
              <w:ind w:firstLine="0"/>
              <w:jc w:val="center"/>
              <w:rPr>
                <w:b w:val="0"/>
                <w:sz w:val="24"/>
                <w:szCs w:val="24"/>
                <w:lang w:val="en-US"/>
              </w:rPr>
            </w:pPr>
          </w:p>
          <w:p w:rsidR="00C12D97" w:rsidRPr="00C51D8A" w:rsidRDefault="00C12D97" w:rsidP="00C12D97">
            <w:pPr>
              <w:pStyle w:val="24"/>
              <w:shd w:val="clear" w:color="auto" w:fill="auto"/>
              <w:spacing w:line="240" w:lineRule="auto"/>
              <w:ind w:firstLine="0"/>
              <w:jc w:val="center"/>
              <w:rPr>
                <w:b w:val="0"/>
                <w:sz w:val="24"/>
                <w:szCs w:val="24"/>
                <w:lang w:val="en-US"/>
              </w:rPr>
            </w:pPr>
          </w:p>
          <w:p w:rsidR="00C12D97" w:rsidRPr="00C51D8A" w:rsidRDefault="00C12D97" w:rsidP="00C12D97">
            <w:pPr>
              <w:pStyle w:val="24"/>
              <w:shd w:val="clear" w:color="auto" w:fill="auto"/>
              <w:spacing w:line="240" w:lineRule="auto"/>
              <w:ind w:firstLine="0"/>
              <w:rPr>
                <w:b w:val="0"/>
                <w:sz w:val="24"/>
                <w:szCs w:val="24"/>
                <w:lang w:val="en-US"/>
              </w:rPr>
            </w:pPr>
          </w:p>
        </w:tc>
        <w:tc>
          <w:tcPr>
            <w:tcW w:w="6063" w:type="dxa"/>
          </w:tcPr>
          <w:p w:rsidR="00C12D97" w:rsidRPr="00C51D8A" w:rsidRDefault="00C12D97" w:rsidP="00C12D97">
            <w:pPr>
              <w:pStyle w:val="4"/>
              <w:shd w:val="clear" w:color="auto" w:fill="auto"/>
              <w:spacing w:line="240" w:lineRule="auto"/>
              <w:ind w:firstLine="567"/>
              <w:rPr>
                <w:spacing w:val="0"/>
                <w:sz w:val="24"/>
                <w:szCs w:val="24"/>
                <w:lang w:val="en-US"/>
              </w:rPr>
            </w:pPr>
            <w:r w:rsidRPr="00C51D8A">
              <w:rPr>
                <w:spacing w:val="0"/>
                <w:sz w:val="24"/>
                <w:szCs w:val="24"/>
                <w:lang w:val="en-US"/>
              </w:rPr>
              <w:t xml:space="preserve">Well ... the ceremony began as I recall with the 'Man from Snowy River' and with the horsemen, and that taps into a very readily recognizable frontier image of </w:t>
            </w:r>
            <w:r w:rsidRPr="00C51D8A">
              <w:rPr>
                <w:rStyle w:val="0pt0"/>
              </w:rPr>
              <w:t xml:space="preserve">Australia. </w:t>
            </w:r>
            <w:r w:rsidRPr="00C51D8A">
              <w:rPr>
                <w:spacing w:val="0"/>
                <w:sz w:val="24"/>
                <w:szCs w:val="24"/>
                <w:lang w:val="en-US"/>
              </w:rPr>
              <w:t xml:space="preserve">So it was a very big occasion and it is not surprising that </w:t>
            </w:r>
            <w:r w:rsidRPr="00C12D97">
              <w:rPr>
                <w:rStyle w:val="21"/>
                <w:strike w:val="0"/>
                <w:spacing w:val="0"/>
                <w:sz w:val="24"/>
                <w:szCs w:val="24"/>
                <w:u w:val="single"/>
                <w:lang w:val="en-US"/>
              </w:rPr>
              <w:t>Australia</w:t>
            </w:r>
            <w:r w:rsidRPr="00C12D97">
              <w:rPr>
                <w:strike/>
                <w:spacing w:val="0"/>
                <w:sz w:val="24"/>
                <w:szCs w:val="24"/>
                <w:u w:val="single"/>
                <w:lang w:val="en-US"/>
              </w:rPr>
              <w:t xml:space="preserve"> </w:t>
            </w:r>
            <w:r w:rsidRPr="00C51D8A">
              <w:rPr>
                <w:spacing w:val="0"/>
                <w:sz w:val="24"/>
                <w:szCs w:val="24"/>
                <w:lang w:val="en-US"/>
              </w:rPr>
              <w:t>invested an awful lot in the effort to try and...</w:t>
            </w:r>
          </w:p>
        </w:tc>
      </w:tr>
      <w:tr w:rsidR="00C12D97" w:rsidRPr="00643DEC" w:rsidTr="00C12D97">
        <w:tc>
          <w:tcPr>
            <w:tcW w:w="1242" w:type="dxa"/>
            <w:vMerge/>
          </w:tcPr>
          <w:p w:rsidR="00C12D97" w:rsidRPr="00C51D8A" w:rsidRDefault="00C12D97" w:rsidP="00C12D97">
            <w:pPr>
              <w:pStyle w:val="24"/>
              <w:shd w:val="clear" w:color="auto" w:fill="auto"/>
              <w:spacing w:line="240" w:lineRule="auto"/>
              <w:ind w:firstLine="0"/>
              <w:jc w:val="center"/>
              <w:rPr>
                <w:b w:val="0"/>
                <w:sz w:val="24"/>
                <w:szCs w:val="24"/>
                <w:lang w:val="uk-UA"/>
              </w:rPr>
            </w:pPr>
          </w:p>
        </w:tc>
        <w:tc>
          <w:tcPr>
            <w:tcW w:w="2268" w:type="dxa"/>
          </w:tcPr>
          <w:p w:rsidR="00C12D97" w:rsidRPr="00C51D8A" w:rsidRDefault="00C12D97" w:rsidP="00C12D97">
            <w:pPr>
              <w:pStyle w:val="4"/>
              <w:shd w:val="clear" w:color="auto" w:fill="auto"/>
              <w:spacing w:line="240" w:lineRule="auto"/>
              <w:ind w:firstLine="567"/>
              <w:rPr>
                <w:spacing w:val="0"/>
                <w:sz w:val="24"/>
                <w:szCs w:val="24"/>
                <w:lang w:val="en-US"/>
              </w:rPr>
            </w:pPr>
            <w:r w:rsidRPr="00C51D8A">
              <w:rPr>
                <w:spacing w:val="0"/>
                <w:sz w:val="24"/>
                <w:szCs w:val="24"/>
                <w:lang w:val="en-US"/>
              </w:rPr>
              <w:t>nation (Dl)</w:t>
            </w:r>
          </w:p>
          <w:p w:rsidR="00C12D97" w:rsidRPr="00C51D8A" w:rsidRDefault="00C12D97" w:rsidP="00C12D97">
            <w:pPr>
              <w:pStyle w:val="24"/>
              <w:shd w:val="clear" w:color="auto" w:fill="auto"/>
              <w:spacing w:line="240" w:lineRule="auto"/>
              <w:ind w:firstLine="0"/>
              <w:jc w:val="center"/>
              <w:rPr>
                <w:b w:val="0"/>
                <w:sz w:val="24"/>
                <w:szCs w:val="24"/>
                <w:lang w:val="en-US"/>
              </w:rPr>
            </w:pPr>
          </w:p>
        </w:tc>
        <w:tc>
          <w:tcPr>
            <w:tcW w:w="6063" w:type="dxa"/>
          </w:tcPr>
          <w:p w:rsidR="00C12D97" w:rsidRPr="00C51D8A" w:rsidRDefault="00C12D97" w:rsidP="00C12D97">
            <w:pPr>
              <w:pStyle w:val="4"/>
              <w:shd w:val="clear" w:color="auto" w:fill="auto"/>
              <w:spacing w:line="240" w:lineRule="auto"/>
              <w:ind w:firstLine="567"/>
              <w:rPr>
                <w:spacing w:val="0"/>
                <w:sz w:val="24"/>
                <w:szCs w:val="24"/>
                <w:lang w:val="en-US"/>
              </w:rPr>
            </w:pPr>
            <w:r w:rsidRPr="00C51D8A">
              <w:rPr>
                <w:spacing w:val="0"/>
                <w:sz w:val="24"/>
                <w:szCs w:val="24"/>
                <w:lang w:val="en-US"/>
              </w:rPr>
              <w:t xml:space="preserve">You might say that it means that in some respects Australians as a </w:t>
            </w:r>
            <w:r w:rsidRPr="00C51D8A">
              <w:rPr>
                <w:rStyle w:val="0pt0"/>
              </w:rPr>
              <w:t xml:space="preserve">nation, </w:t>
            </w:r>
            <w:r w:rsidRPr="00C51D8A">
              <w:rPr>
                <w:spacing w:val="0"/>
                <w:sz w:val="24"/>
                <w:szCs w:val="24"/>
                <w:lang w:val="en-US"/>
              </w:rPr>
              <w:t xml:space="preserve">not necessarily as individuals...Americans again sympathies strongly with... become part of the </w:t>
            </w:r>
            <w:r w:rsidRPr="00C12D97">
              <w:rPr>
                <w:rStyle w:val="21"/>
                <w:strike w:val="0"/>
                <w:spacing w:val="0"/>
                <w:sz w:val="24"/>
                <w:szCs w:val="24"/>
                <w:u w:val="single"/>
                <w:lang w:val="en-US"/>
              </w:rPr>
              <w:t>nation</w:t>
            </w:r>
            <w:r w:rsidRPr="00C51D8A">
              <w:rPr>
                <w:spacing w:val="0"/>
                <w:sz w:val="24"/>
                <w:szCs w:val="24"/>
                <w:lang w:val="en-US"/>
              </w:rPr>
              <w:t xml:space="preserve"> in an important sense.</w:t>
            </w:r>
          </w:p>
        </w:tc>
      </w:tr>
      <w:tr w:rsidR="00C12D97" w:rsidRPr="00643DEC" w:rsidTr="00C12D97">
        <w:tc>
          <w:tcPr>
            <w:tcW w:w="1242" w:type="dxa"/>
            <w:vMerge/>
          </w:tcPr>
          <w:p w:rsidR="00C12D97" w:rsidRPr="00C51D8A" w:rsidRDefault="00C12D97" w:rsidP="00C12D97">
            <w:pPr>
              <w:pStyle w:val="24"/>
              <w:shd w:val="clear" w:color="auto" w:fill="auto"/>
              <w:spacing w:line="240" w:lineRule="auto"/>
              <w:ind w:firstLine="0"/>
              <w:jc w:val="center"/>
              <w:rPr>
                <w:b w:val="0"/>
                <w:sz w:val="24"/>
                <w:szCs w:val="24"/>
                <w:lang w:val="uk-UA"/>
              </w:rPr>
            </w:pPr>
          </w:p>
        </w:tc>
        <w:tc>
          <w:tcPr>
            <w:tcW w:w="2268" w:type="dxa"/>
          </w:tcPr>
          <w:p w:rsidR="00C12D97" w:rsidRPr="00C51D8A" w:rsidRDefault="00C12D97" w:rsidP="00C12D97">
            <w:pPr>
              <w:pStyle w:val="4"/>
              <w:shd w:val="clear" w:color="auto" w:fill="auto"/>
              <w:spacing w:line="240" w:lineRule="auto"/>
              <w:ind w:firstLine="567"/>
              <w:rPr>
                <w:spacing w:val="0"/>
                <w:sz w:val="24"/>
                <w:szCs w:val="24"/>
                <w:lang w:val="en-US"/>
              </w:rPr>
            </w:pPr>
            <w:r w:rsidRPr="00C51D8A">
              <w:rPr>
                <w:spacing w:val="0"/>
                <w:sz w:val="24"/>
                <w:szCs w:val="24"/>
                <w:lang w:val="en-US"/>
              </w:rPr>
              <w:t>places (D2)</w:t>
            </w:r>
          </w:p>
        </w:tc>
        <w:tc>
          <w:tcPr>
            <w:tcW w:w="6063" w:type="dxa"/>
          </w:tcPr>
          <w:p w:rsidR="00C12D97" w:rsidRPr="00C51D8A" w:rsidRDefault="00C12D97" w:rsidP="00C12D97">
            <w:pPr>
              <w:pStyle w:val="4"/>
              <w:shd w:val="clear" w:color="auto" w:fill="auto"/>
              <w:spacing w:line="240" w:lineRule="auto"/>
              <w:ind w:firstLine="567"/>
              <w:rPr>
                <w:spacing w:val="0"/>
                <w:sz w:val="24"/>
                <w:szCs w:val="24"/>
                <w:lang w:val="en-US"/>
              </w:rPr>
            </w:pPr>
            <w:r w:rsidRPr="00C51D8A">
              <w:rPr>
                <w:spacing w:val="0"/>
                <w:sz w:val="24"/>
                <w:szCs w:val="24"/>
                <w:lang w:val="en-US"/>
              </w:rPr>
              <w:t xml:space="preserve">I like to be at, to meet people, to see different </w:t>
            </w:r>
            <w:r w:rsidRPr="00C51D8A">
              <w:rPr>
                <w:rStyle w:val="0pt0"/>
              </w:rPr>
              <w:t xml:space="preserve">places... </w:t>
            </w:r>
            <w:r w:rsidRPr="00C51D8A">
              <w:rPr>
                <w:spacing w:val="0"/>
                <w:sz w:val="24"/>
                <w:szCs w:val="24"/>
                <w:lang w:val="en-US"/>
              </w:rPr>
              <w:t xml:space="preserve">This is my job this takes me to this </w:t>
            </w:r>
            <w:r w:rsidRPr="00C12D97">
              <w:rPr>
                <w:rStyle w:val="21"/>
                <w:strike w:val="0"/>
                <w:spacing w:val="0"/>
                <w:sz w:val="24"/>
                <w:szCs w:val="24"/>
                <w:u w:val="single"/>
                <w:lang w:val="en-US"/>
              </w:rPr>
              <w:t>places</w:t>
            </w:r>
            <w:r w:rsidRPr="00C51D8A">
              <w:rPr>
                <w:spacing w:val="0"/>
                <w:sz w:val="24"/>
                <w:szCs w:val="24"/>
                <w:lang w:val="en-US"/>
              </w:rPr>
              <w:t xml:space="preserve"> it is a good job...</w:t>
            </w:r>
          </w:p>
        </w:tc>
      </w:tr>
      <w:tr w:rsidR="00C12D97" w:rsidRPr="00C51D8A" w:rsidTr="00C12D97">
        <w:tc>
          <w:tcPr>
            <w:tcW w:w="1242" w:type="dxa"/>
            <w:vMerge/>
          </w:tcPr>
          <w:p w:rsidR="00C12D97" w:rsidRPr="00C51D8A" w:rsidRDefault="00C12D97" w:rsidP="00C12D97">
            <w:pPr>
              <w:pStyle w:val="24"/>
              <w:shd w:val="clear" w:color="auto" w:fill="auto"/>
              <w:spacing w:line="240" w:lineRule="auto"/>
              <w:ind w:firstLine="0"/>
              <w:jc w:val="center"/>
              <w:rPr>
                <w:b w:val="0"/>
                <w:sz w:val="24"/>
                <w:szCs w:val="24"/>
                <w:lang w:val="uk-UA"/>
              </w:rPr>
            </w:pPr>
          </w:p>
        </w:tc>
        <w:tc>
          <w:tcPr>
            <w:tcW w:w="2268" w:type="dxa"/>
          </w:tcPr>
          <w:p w:rsidR="00C12D97" w:rsidRPr="00C51D8A" w:rsidRDefault="00C12D97" w:rsidP="00C12D97">
            <w:pPr>
              <w:pStyle w:val="4"/>
              <w:shd w:val="clear" w:color="auto" w:fill="auto"/>
              <w:spacing w:line="240" w:lineRule="auto"/>
              <w:ind w:firstLine="567"/>
              <w:rPr>
                <w:spacing w:val="0"/>
                <w:sz w:val="24"/>
                <w:szCs w:val="24"/>
                <w:lang w:val="en-US"/>
              </w:rPr>
            </w:pPr>
            <w:r w:rsidRPr="00C51D8A">
              <w:rPr>
                <w:spacing w:val="0"/>
                <w:sz w:val="24"/>
                <w:szCs w:val="24"/>
                <w:lang w:val="en-US"/>
              </w:rPr>
              <w:t>play (D2)</w:t>
            </w:r>
          </w:p>
          <w:p w:rsidR="00C12D97" w:rsidRPr="00C51D8A" w:rsidRDefault="00C12D97" w:rsidP="00C12D97">
            <w:pPr>
              <w:pStyle w:val="4"/>
              <w:shd w:val="clear" w:color="auto" w:fill="auto"/>
              <w:spacing w:line="240" w:lineRule="auto"/>
              <w:ind w:firstLine="567"/>
              <w:rPr>
                <w:spacing w:val="0"/>
                <w:sz w:val="24"/>
                <w:szCs w:val="24"/>
                <w:lang w:val="en-US"/>
              </w:rPr>
            </w:pPr>
          </w:p>
        </w:tc>
        <w:tc>
          <w:tcPr>
            <w:tcW w:w="6063" w:type="dxa"/>
          </w:tcPr>
          <w:p w:rsidR="00C12D97" w:rsidRPr="00C51D8A" w:rsidRDefault="00C12D97" w:rsidP="00C12D97">
            <w:pPr>
              <w:pStyle w:val="4"/>
              <w:shd w:val="clear" w:color="auto" w:fill="auto"/>
              <w:spacing w:line="240" w:lineRule="auto"/>
              <w:ind w:firstLine="567"/>
              <w:rPr>
                <w:spacing w:val="0"/>
                <w:sz w:val="24"/>
                <w:szCs w:val="24"/>
                <w:lang w:val="en-US"/>
              </w:rPr>
            </w:pPr>
            <w:r w:rsidRPr="00C51D8A">
              <w:rPr>
                <w:spacing w:val="0"/>
                <w:sz w:val="24"/>
                <w:szCs w:val="24"/>
                <w:lang w:val="en-US"/>
              </w:rPr>
              <w:t xml:space="preserve">Australia Australians </w:t>
            </w:r>
            <w:r w:rsidRPr="00C51D8A">
              <w:rPr>
                <w:rStyle w:val="0pt0"/>
              </w:rPr>
              <w:t xml:space="preserve">play </w:t>
            </w:r>
            <w:r w:rsidRPr="00C51D8A">
              <w:rPr>
                <w:spacing w:val="0"/>
                <w:sz w:val="24"/>
                <w:szCs w:val="24"/>
                <w:lang w:val="en-US"/>
              </w:rPr>
              <w:t>many different kinds of sport: cricket, American football, Australian rules football</w:t>
            </w:r>
            <w:proofErr w:type="gramStart"/>
            <w:r w:rsidRPr="00C51D8A">
              <w:rPr>
                <w:spacing w:val="0"/>
                <w:sz w:val="24"/>
                <w:szCs w:val="24"/>
                <w:lang w:val="en-US"/>
              </w:rPr>
              <w:t>..</w:t>
            </w:r>
            <w:proofErr w:type="gramEnd"/>
            <w:r w:rsidRPr="00C51D8A">
              <w:rPr>
                <w:spacing w:val="0"/>
                <w:sz w:val="24"/>
                <w:szCs w:val="24"/>
                <w:lang w:val="en-US"/>
              </w:rPr>
              <w:t xml:space="preserve"> .every sport imaginable Australians </w:t>
            </w:r>
            <w:r w:rsidRPr="00C51D8A">
              <w:rPr>
                <w:spacing w:val="0"/>
                <w:sz w:val="24"/>
                <w:szCs w:val="24"/>
                <w:u w:val="single"/>
                <w:lang w:val="en-US"/>
              </w:rPr>
              <w:t>play</w:t>
            </w:r>
            <w:r w:rsidRPr="00C51D8A">
              <w:rPr>
                <w:spacing w:val="0"/>
                <w:sz w:val="24"/>
                <w:szCs w:val="24"/>
                <w:lang w:val="en-US"/>
              </w:rPr>
              <w:t>.</w:t>
            </w:r>
          </w:p>
        </w:tc>
      </w:tr>
      <w:tr w:rsidR="00C12D97" w:rsidRPr="00643DEC" w:rsidTr="00C12D97">
        <w:tc>
          <w:tcPr>
            <w:tcW w:w="1242" w:type="dxa"/>
            <w:vMerge/>
          </w:tcPr>
          <w:p w:rsidR="00C12D97" w:rsidRPr="00C51D8A" w:rsidRDefault="00C12D97" w:rsidP="00C12D97">
            <w:pPr>
              <w:pStyle w:val="24"/>
              <w:shd w:val="clear" w:color="auto" w:fill="auto"/>
              <w:spacing w:line="240" w:lineRule="auto"/>
              <w:ind w:firstLine="0"/>
              <w:jc w:val="center"/>
              <w:rPr>
                <w:b w:val="0"/>
                <w:sz w:val="24"/>
                <w:szCs w:val="24"/>
                <w:lang w:val="uk-UA"/>
              </w:rPr>
            </w:pPr>
          </w:p>
        </w:tc>
        <w:tc>
          <w:tcPr>
            <w:tcW w:w="2268" w:type="dxa"/>
          </w:tcPr>
          <w:p w:rsidR="00C12D97" w:rsidRPr="00C51D8A" w:rsidRDefault="00C12D97" w:rsidP="00C12D97">
            <w:pPr>
              <w:pStyle w:val="4"/>
              <w:shd w:val="clear" w:color="auto" w:fill="auto"/>
              <w:spacing w:line="240" w:lineRule="auto"/>
              <w:ind w:firstLine="567"/>
              <w:rPr>
                <w:spacing w:val="0"/>
                <w:sz w:val="24"/>
                <w:szCs w:val="24"/>
                <w:lang w:val="en-US"/>
              </w:rPr>
            </w:pPr>
            <w:r w:rsidRPr="00C51D8A">
              <w:rPr>
                <w:spacing w:val="0"/>
                <w:sz w:val="24"/>
                <w:szCs w:val="24"/>
                <w:lang w:val="en-US"/>
              </w:rPr>
              <w:t>states (D3)</w:t>
            </w:r>
          </w:p>
          <w:p w:rsidR="00C12D97" w:rsidRPr="00C51D8A" w:rsidRDefault="00C12D97" w:rsidP="00C12D97">
            <w:pPr>
              <w:pStyle w:val="4"/>
              <w:shd w:val="clear" w:color="auto" w:fill="auto"/>
              <w:spacing w:line="240" w:lineRule="auto"/>
              <w:ind w:firstLine="567"/>
              <w:rPr>
                <w:spacing w:val="0"/>
                <w:sz w:val="24"/>
                <w:szCs w:val="24"/>
                <w:lang w:val="en-US"/>
              </w:rPr>
            </w:pPr>
          </w:p>
        </w:tc>
        <w:tc>
          <w:tcPr>
            <w:tcW w:w="6063" w:type="dxa"/>
          </w:tcPr>
          <w:p w:rsidR="00C12D97" w:rsidRPr="00C51D8A" w:rsidRDefault="00C12D97" w:rsidP="00C12D97">
            <w:pPr>
              <w:pStyle w:val="4"/>
              <w:shd w:val="clear" w:color="auto" w:fill="auto"/>
              <w:spacing w:line="240" w:lineRule="auto"/>
              <w:ind w:firstLine="567"/>
              <w:rPr>
                <w:spacing w:val="0"/>
                <w:sz w:val="24"/>
                <w:szCs w:val="24"/>
                <w:lang w:val="en-US"/>
              </w:rPr>
            </w:pPr>
            <w:r w:rsidRPr="00C51D8A">
              <w:rPr>
                <w:spacing w:val="0"/>
                <w:sz w:val="24"/>
                <w:szCs w:val="24"/>
                <w:lang w:val="en-US"/>
              </w:rPr>
              <w:t xml:space="preserve">I held the view then and I still hold the view that if rogue </w:t>
            </w:r>
            <w:r w:rsidRPr="00C51D8A">
              <w:rPr>
                <w:rStyle w:val="0pt0"/>
              </w:rPr>
              <w:t xml:space="preserve">states </w:t>
            </w:r>
            <w:r w:rsidRPr="00C51D8A">
              <w:rPr>
                <w:spacing w:val="0"/>
                <w:sz w:val="24"/>
                <w:szCs w:val="24"/>
                <w:lang w:val="en-US"/>
              </w:rPr>
              <w:t xml:space="preserve">like Iraq were allowed to retain that weapons capacity then more rogue </w:t>
            </w:r>
            <w:r w:rsidRPr="00C51D8A">
              <w:rPr>
                <w:spacing w:val="0"/>
                <w:sz w:val="24"/>
                <w:szCs w:val="24"/>
                <w:u w:val="single"/>
                <w:lang w:val="en-US"/>
              </w:rPr>
              <w:t>states</w:t>
            </w:r>
            <w:r w:rsidRPr="00C51D8A">
              <w:rPr>
                <w:spacing w:val="0"/>
                <w:sz w:val="24"/>
                <w:szCs w:val="24"/>
                <w:lang w:val="en-US"/>
              </w:rPr>
              <w:t xml:space="preserve"> would seek to acquire it and..</w:t>
            </w:r>
          </w:p>
        </w:tc>
      </w:tr>
      <w:tr w:rsidR="00C12D97" w:rsidRPr="00643DEC" w:rsidTr="00C12D97">
        <w:tc>
          <w:tcPr>
            <w:tcW w:w="1242" w:type="dxa"/>
            <w:vMerge/>
          </w:tcPr>
          <w:p w:rsidR="00C12D97" w:rsidRPr="00C51D8A" w:rsidRDefault="00C12D97" w:rsidP="00C12D97">
            <w:pPr>
              <w:pStyle w:val="24"/>
              <w:shd w:val="clear" w:color="auto" w:fill="auto"/>
              <w:spacing w:line="240" w:lineRule="auto"/>
              <w:ind w:firstLine="0"/>
              <w:jc w:val="center"/>
              <w:rPr>
                <w:b w:val="0"/>
                <w:sz w:val="24"/>
                <w:szCs w:val="24"/>
                <w:lang w:val="uk-UA"/>
              </w:rPr>
            </w:pPr>
          </w:p>
        </w:tc>
        <w:tc>
          <w:tcPr>
            <w:tcW w:w="2268" w:type="dxa"/>
          </w:tcPr>
          <w:p w:rsidR="00C12D97" w:rsidRPr="00C51D8A" w:rsidRDefault="00C12D97" w:rsidP="00C12D97">
            <w:pPr>
              <w:pStyle w:val="4"/>
              <w:shd w:val="clear" w:color="auto" w:fill="auto"/>
              <w:spacing w:line="240" w:lineRule="auto"/>
              <w:ind w:firstLine="567"/>
              <w:jc w:val="center"/>
              <w:rPr>
                <w:spacing w:val="0"/>
                <w:sz w:val="24"/>
                <w:szCs w:val="24"/>
              </w:rPr>
            </w:pPr>
            <w:r w:rsidRPr="00C51D8A">
              <w:rPr>
                <w:rStyle w:val="3"/>
                <w:spacing w:val="0"/>
                <w:sz w:val="24"/>
                <w:szCs w:val="24"/>
              </w:rPr>
              <w:t>relationship</w:t>
            </w:r>
            <w:r>
              <w:rPr>
                <w:spacing w:val="0"/>
                <w:sz w:val="24"/>
                <w:szCs w:val="24"/>
                <w:lang w:val="en-US"/>
              </w:rPr>
              <w:t xml:space="preserve"> </w:t>
            </w:r>
            <w:r w:rsidRPr="00C51D8A">
              <w:rPr>
                <w:rStyle w:val="3"/>
                <w:spacing w:val="0"/>
                <w:sz w:val="24"/>
                <w:szCs w:val="24"/>
              </w:rPr>
              <w:t>(D3)</w:t>
            </w:r>
          </w:p>
        </w:tc>
        <w:tc>
          <w:tcPr>
            <w:tcW w:w="6063" w:type="dxa"/>
          </w:tcPr>
          <w:p w:rsidR="00C12D97" w:rsidRPr="00C51D8A" w:rsidRDefault="00C12D97" w:rsidP="00C12D97">
            <w:pPr>
              <w:pStyle w:val="4"/>
              <w:shd w:val="clear" w:color="auto" w:fill="auto"/>
              <w:spacing w:line="240" w:lineRule="auto"/>
              <w:ind w:firstLine="567"/>
              <w:rPr>
                <w:spacing w:val="0"/>
                <w:sz w:val="24"/>
                <w:szCs w:val="24"/>
                <w:lang w:val="en-US"/>
              </w:rPr>
            </w:pPr>
            <w:r w:rsidRPr="00C51D8A">
              <w:rPr>
                <w:rStyle w:val="3"/>
                <w:spacing w:val="0"/>
                <w:sz w:val="24"/>
                <w:szCs w:val="24"/>
              </w:rPr>
              <w:t xml:space="preserve">...we had a good personal </w:t>
            </w:r>
            <w:r w:rsidRPr="00C51D8A">
              <w:rPr>
                <w:rStyle w:val="0pt0"/>
                <w:sz w:val="24"/>
                <w:szCs w:val="24"/>
              </w:rPr>
              <w:t xml:space="preserve">relationship </w:t>
            </w:r>
            <w:r w:rsidRPr="00C51D8A">
              <w:rPr>
                <w:rStyle w:val="3"/>
                <w:spacing w:val="0"/>
                <w:sz w:val="24"/>
                <w:szCs w:val="24"/>
              </w:rPr>
              <w:t>.But I mean it’s a relationship ...</w:t>
            </w:r>
          </w:p>
        </w:tc>
      </w:tr>
      <w:tr w:rsidR="00C12D97" w:rsidRPr="00643DEC" w:rsidTr="00C12D97">
        <w:tc>
          <w:tcPr>
            <w:tcW w:w="1242" w:type="dxa"/>
            <w:vMerge w:val="restart"/>
          </w:tcPr>
          <w:p w:rsidR="00C12D97" w:rsidRPr="00C51D8A" w:rsidRDefault="00C12D97" w:rsidP="00C12D97">
            <w:pPr>
              <w:pStyle w:val="24"/>
              <w:shd w:val="clear" w:color="auto" w:fill="auto"/>
              <w:spacing w:line="240" w:lineRule="auto"/>
              <w:ind w:firstLine="0"/>
              <w:jc w:val="center"/>
              <w:rPr>
                <w:b w:val="0"/>
                <w:sz w:val="24"/>
                <w:szCs w:val="24"/>
                <w:lang w:val="uk-UA"/>
              </w:rPr>
            </w:pPr>
            <w:r>
              <w:rPr>
                <w:b w:val="0"/>
                <w:sz w:val="24"/>
                <w:szCs w:val="24"/>
                <w:lang w:val="uk-UA"/>
              </w:rPr>
              <w:t>æ</w:t>
            </w:r>
          </w:p>
        </w:tc>
        <w:tc>
          <w:tcPr>
            <w:tcW w:w="2268" w:type="dxa"/>
          </w:tcPr>
          <w:p w:rsidR="00C12D97" w:rsidRPr="00C51D8A" w:rsidRDefault="00C12D97" w:rsidP="00C12D97">
            <w:pPr>
              <w:pStyle w:val="4"/>
              <w:shd w:val="clear" w:color="auto" w:fill="auto"/>
              <w:spacing w:line="240" w:lineRule="auto"/>
              <w:ind w:firstLine="567"/>
              <w:rPr>
                <w:spacing w:val="0"/>
                <w:sz w:val="24"/>
                <w:szCs w:val="24"/>
                <w:lang w:val="en-US"/>
              </w:rPr>
            </w:pPr>
            <w:r w:rsidRPr="00C51D8A">
              <w:rPr>
                <w:rStyle w:val="3"/>
                <w:spacing w:val="0"/>
                <w:sz w:val="24"/>
                <w:szCs w:val="24"/>
              </w:rPr>
              <w:t>that (Dl)</w:t>
            </w:r>
          </w:p>
          <w:p w:rsidR="00C12D97" w:rsidRPr="00C51D8A" w:rsidRDefault="00C12D97" w:rsidP="00C12D97">
            <w:pPr>
              <w:pStyle w:val="4"/>
              <w:shd w:val="clear" w:color="auto" w:fill="auto"/>
              <w:spacing w:line="240" w:lineRule="auto"/>
              <w:ind w:firstLine="567"/>
              <w:rPr>
                <w:spacing w:val="0"/>
                <w:sz w:val="24"/>
                <w:szCs w:val="24"/>
                <w:lang w:val="en-US"/>
              </w:rPr>
            </w:pPr>
          </w:p>
        </w:tc>
        <w:tc>
          <w:tcPr>
            <w:tcW w:w="6063" w:type="dxa"/>
          </w:tcPr>
          <w:p w:rsidR="00C12D97" w:rsidRPr="00C51D8A" w:rsidRDefault="00C12D97" w:rsidP="00C12D97">
            <w:pPr>
              <w:pStyle w:val="4"/>
              <w:shd w:val="clear" w:color="auto" w:fill="auto"/>
              <w:spacing w:line="240" w:lineRule="auto"/>
              <w:ind w:firstLine="567"/>
              <w:rPr>
                <w:spacing w:val="0"/>
                <w:sz w:val="24"/>
                <w:szCs w:val="24"/>
                <w:lang w:val="en-US"/>
              </w:rPr>
            </w:pPr>
            <w:r w:rsidRPr="00C51D8A">
              <w:rPr>
                <w:rStyle w:val="3"/>
                <w:spacing w:val="0"/>
                <w:sz w:val="24"/>
                <w:szCs w:val="24"/>
              </w:rPr>
              <w:t xml:space="preserve">And once again some American commentators questioned </w:t>
            </w:r>
            <w:r w:rsidRPr="00C51D8A">
              <w:rPr>
                <w:rStyle w:val="0pt0"/>
                <w:sz w:val="24"/>
                <w:szCs w:val="24"/>
              </w:rPr>
              <w:t xml:space="preserve">that. </w:t>
            </w:r>
            <w:r w:rsidRPr="00C51D8A">
              <w:rPr>
                <w:rStyle w:val="3"/>
                <w:spacing w:val="0"/>
                <w:sz w:val="24"/>
                <w:szCs w:val="24"/>
              </w:rPr>
              <w:t xml:space="preserve">It was something that I think...Now </w:t>
            </w:r>
            <w:r w:rsidRPr="00E345CF">
              <w:rPr>
                <w:rStyle w:val="3"/>
                <w:spacing w:val="0"/>
                <w:sz w:val="24"/>
                <w:szCs w:val="24"/>
                <w:u w:val="single"/>
              </w:rPr>
              <w:t>that</w:t>
            </w:r>
            <w:r w:rsidRPr="00C51D8A">
              <w:rPr>
                <w:rStyle w:val="3"/>
                <w:spacing w:val="0"/>
                <w:sz w:val="24"/>
                <w:szCs w:val="24"/>
              </w:rPr>
              <w:t xml:space="preserve"> </w:t>
            </w:r>
            <w:r w:rsidRPr="00E345CF">
              <w:rPr>
                <w:rStyle w:val="0pt0"/>
                <w:sz w:val="24"/>
                <w:szCs w:val="24"/>
              </w:rPr>
              <w:t>I</w:t>
            </w:r>
            <w:r w:rsidRPr="00C51D8A">
              <w:rPr>
                <w:rStyle w:val="0pt0"/>
                <w:sz w:val="24"/>
                <w:szCs w:val="24"/>
              </w:rPr>
              <w:t xml:space="preserve"> </w:t>
            </w:r>
            <w:r w:rsidRPr="00C51D8A">
              <w:rPr>
                <w:rStyle w:val="3"/>
                <w:spacing w:val="0"/>
                <w:sz w:val="24"/>
                <w:szCs w:val="24"/>
              </w:rPr>
              <w:t>think does pick up something...</w:t>
            </w:r>
          </w:p>
        </w:tc>
      </w:tr>
      <w:tr w:rsidR="00C12D97" w:rsidRPr="00643DEC" w:rsidTr="00C12D97">
        <w:tc>
          <w:tcPr>
            <w:tcW w:w="1242" w:type="dxa"/>
            <w:vMerge/>
          </w:tcPr>
          <w:p w:rsidR="00C12D97" w:rsidRPr="00C51D8A" w:rsidRDefault="00C12D97" w:rsidP="00C12D97">
            <w:pPr>
              <w:pStyle w:val="24"/>
              <w:shd w:val="clear" w:color="auto" w:fill="auto"/>
              <w:spacing w:line="240" w:lineRule="auto"/>
              <w:ind w:firstLine="0"/>
              <w:jc w:val="center"/>
              <w:rPr>
                <w:b w:val="0"/>
                <w:sz w:val="24"/>
                <w:szCs w:val="24"/>
                <w:lang w:val="uk-UA"/>
              </w:rPr>
            </w:pPr>
          </w:p>
        </w:tc>
        <w:tc>
          <w:tcPr>
            <w:tcW w:w="2268" w:type="dxa"/>
          </w:tcPr>
          <w:p w:rsidR="00C12D97" w:rsidRPr="00C51D8A" w:rsidRDefault="00C12D97" w:rsidP="00C12D97">
            <w:pPr>
              <w:pStyle w:val="4"/>
              <w:shd w:val="clear" w:color="auto" w:fill="auto"/>
              <w:spacing w:line="240" w:lineRule="auto"/>
              <w:ind w:firstLine="34"/>
              <w:jc w:val="center"/>
              <w:rPr>
                <w:spacing w:val="0"/>
                <w:sz w:val="24"/>
                <w:szCs w:val="24"/>
                <w:lang w:val="en-US"/>
              </w:rPr>
            </w:pPr>
            <w:r w:rsidRPr="00C51D8A">
              <w:rPr>
                <w:rStyle w:val="3"/>
                <w:spacing w:val="0"/>
                <w:sz w:val="24"/>
                <w:szCs w:val="24"/>
              </w:rPr>
              <w:t>Character</w:t>
            </w:r>
            <w:r>
              <w:rPr>
                <w:spacing w:val="0"/>
                <w:sz w:val="24"/>
                <w:szCs w:val="24"/>
                <w:lang w:val="en-US"/>
              </w:rPr>
              <w:t xml:space="preserve"> </w:t>
            </w:r>
            <w:r w:rsidRPr="00C51D8A">
              <w:rPr>
                <w:rStyle w:val="3"/>
                <w:spacing w:val="0"/>
                <w:sz w:val="24"/>
                <w:szCs w:val="24"/>
              </w:rPr>
              <w:t>(Dl)</w:t>
            </w:r>
          </w:p>
          <w:p w:rsidR="00C12D97" w:rsidRPr="00C51D8A" w:rsidRDefault="00C12D97" w:rsidP="00C12D97">
            <w:pPr>
              <w:pStyle w:val="4"/>
              <w:shd w:val="clear" w:color="auto" w:fill="auto"/>
              <w:spacing w:line="240" w:lineRule="auto"/>
              <w:ind w:firstLine="34"/>
              <w:jc w:val="center"/>
              <w:rPr>
                <w:spacing w:val="0"/>
                <w:sz w:val="24"/>
                <w:szCs w:val="24"/>
                <w:lang w:val="en-US"/>
              </w:rPr>
            </w:pPr>
          </w:p>
        </w:tc>
        <w:tc>
          <w:tcPr>
            <w:tcW w:w="6063" w:type="dxa"/>
          </w:tcPr>
          <w:p w:rsidR="00C12D97" w:rsidRPr="00E345CF" w:rsidRDefault="00C12D97" w:rsidP="00C12D97">
            <w:pPr>
              <w:pStyle w:val="4"/>
              <w:shd w:val="clear" w:color="auto" w:fill="auto"/>
              <w:spacing w:line="240" w:lineRule="auto"/>
              <w:ind w:firstLine="567"/>
              <w:rPr>
                <w:spacing w:val="0"/>
                <w:sz w:val="24"/>
                <w:szCs w:val="24"/>
                <w:lang w:val="en-US"/>
              </w:rPr>
            </w:pPr>
            <w:r w:rsidRPr="00E345CF">
              <w:rPr>
                <w:rStyle w:val="3"/>
                <w:spacing w:val="0"/>
                <w:sz w:val="24"/>
                <w:szCs w:val="24"/>
              </w:rPr>
              <w:t xml:space="preserve">Now that I think does pick up something about Australian </w:t>
            </w:r>
            <w:r w:rsidRPr="00E345CF">
              <w:rPr>
                <w:rStyle w:val="0pt0"/>
                <w:sz w:val="24"/>
                <w:szCs w:val="24"/>
              </w:rPr>
              <w:t>character</w:t>
            </w:r>
            <w:proofErr w:type="gramStart"/>
            <w:r w:rsidRPr="00E345CF">
              <w:rPr>
                <w:rStyle w:val="0pt0"/>
                <w:sz w:val="24"/>
                <w:szCs w:val="24"/>
              </w:rPr>
              <w:t>.</w:t>
            </w:r>
            <w:r w:rsidRPr="00E345CF">
              <w:rPr>
                <w:rStyle w:val="3"/>
                <w:spacing w:val="0"/>
                <w:sz w:val="24"/>
                <w:szCs w:val="24"/>
              </w:rPr>
              <w:t>.</w:t>
            </w:r>
            <w:proofErr w:type="gramEnd"/>
            <w:r w:rsidRPr="00E345CF">
              <w:rPr>
                <w:rStyle w:val="3"/>
                <w:spacing w:val="0"/>
                <w:sz w:val="24"/>
                <w:szCs w:val="24"/>
              </w:rPr>
              <w:t xml:space="preserve"> .we would have been more interested in war as a demonstration of a national </w:t>
            </w:r>
            <w:r w:rsidRPr="00E345CF">
              <w:rPr>
                <w:rStyle w:val="3"/>
                <w:spacing w:val="0"/>
                <w:sz w:val="24"/>
                <w:szCs w:val="24"/>
                <w:u w:val="single"/>
              </w:rPr>
              <w:t>character</w:t>
            </w:r>
            <w:r w:rsidRPr="00E345CF">
              <w:rPr>
                <w:rStyle w:val="3"/>
                <w:spacing w:val="0"/>
                <w:sz w:val="24"/>
                <w:szCs w:val="24"/>
              </w:rPr>
              <w:t xml:space="preserve"> and...</w:t>
            </w:r>
          </w:p>
        </w:tc>
      </w:tr>
      <w:tr w:rsidR="00C12D97" w:rsidRPr="00643DEC" w:rsidTr="00C12D97">
        <w:tc>
          <w:tcPr>
            <w:tcW w:w="1242" w:type="dxa"/>
            <w:vMerge/>
          </w:tcPr>
          <w:p w:rsidR="00C12D97" w:rsidRPr="00C51D8A" w:rsidRDefault="00C12D97" w:rsidP="00C12D97">
            <w:pPr>
              <w:pStyle w:val="24"/>
              <w:shd w:val="clear" w:color="auto" w:fill="auto"/>
              <w:spacing w:line="240" w:lineRule="auto"/>
              <w:ind w:firstLine="0"/>
              <w:jc w:val="center"/>
              <w:rPr>
                <w:b w:val="0"/>
                <w:sz w:val="24"/>
                <w:szCs w:val="24"/>
                <w:lang w:val="uk-UA"/>
              </w:rPr>
            </w:pPr>
          </w:p>
        </w:tc>
        <w:tc>
          <w:tcPr>
            <w:tcW w:w="2268" w:type="dxa"/>
          </w:tcPr>
          <w:p w:rsidR="00C12D97" w:rsidRPr="00C51D8A" w:rsidRDefault="00C12D97" w:rsidP="00C12D97">
            <w:pPr>
              <w:pStyle w:val="4"/>
              <w:shd w:val="clear" w:color="auto" w:fill="auto"/>
              <w:spacing w:line="240" w:lineRule="auto"/>
              <w:ind w:firstLine="34"/>
              <w:jc w:val="center"/>
              <w:rPr>
                <w:spacing w:val="0"/>
                <w:sz w:val="24"/>
                <w:szCs w:val="24"/>
                <w:lang w:val="en-US"/>
              </w:rPr>
            </w:pPr>
            <w:r w:rsidRPr="00C51D8A">
              <w:rPr>
                <w:rStyle w:val="3"/>
                <w:spacing w:val="0"/>
                <w:sz w:val="24"/>
                <w:szCs w:val="24"/>
              </w:rPr>
              <w:t>strategy (D2)</w:t>
            </w:r>
          </w:p>
          <w:p w:rsidR="00C12D97" w:rsidRPr="00C51D8A" w:rsidRDefault="00C12D97" w:rsidP="00C12D97">
            <w:pPr>
              <w:pStyle w:val="4"/>
              <w:shd w:val="clear" w:color="auto" w:fill="auto"/>
              <w:spacing w:line="240" w:lineRule="auto"/>
              <w:ind w:firstLine="34"/>
              <w:jc w:val="center"/>
              <w:rPr>
                <w:spacing w:val="0"/>
                <w:sz w:val="24"/>
                <w:szCs w:val="24"/>
                <w:lang w:val="en-US"/>
              </w:rPr>
            </w:pPr>
          </w:p>
        </w:tc>
        <w:tc>
          <w:tcPr>
            <w:tcW w:w="6063" w:type="dxa"/>
          </w:tcPr>
          <w:p w:rsidR="00C12D97" w:rsidRPr="00E345CF" w:rsidRDefault="00C12D97" w:rsidP="00C12D97">
            <w:pPr>
              <w:pStyle w:val="4"/>
              <w:shd w:val="clear" w:color="auto" w:fill="auto"/>
              <w:spacing w:line="240" w:lineRule="auto"/>
              <w:ind w:firstLine="567"/>
              <w:rPr>
                <w:spacing w:val="0"/>
                <w:sz w:val="24"/>
                <w:szCs w:val="24"/>
                <w:lang w:val="en-US"/>
              </w:rPr>
            </w:pPr>
            <w:r w:rsidRPr="00E345CF">
              <w:rPr>
                <w:rStyle w:val="3"/>
                <w:spacing w:val="0"/>
                <w:sz w:val="24"/>
                <w:szCs w:val="24"/>
              </w:rPr>
              <w:t xml:space="preserve">Although the problem is not as large as in the middle East where ...weapons and </w:t>
            </w:r>
            <w:r w:rsidRPr="00E345CF">
              <w:rPr>
                <w:rStyle w:val="0pt0"/>
                <w:sz w:val="24"/>
                <w:szCs w:val="24"/>
              </w:rPr>
              <w:t xml:space="preserve">strategy </w:t>
            </w:r>
            <w:r w:rsidRPr="00E345CF">
              <w:rPr>
                <w:rStyle w:val="3"/>
                <w:spacing w:val="0"/>
                <w:sz w:val="24"/>
                <w:szCs w:val="24"/>
              </w:rPr>
              <w:t xml:space="preserve">I do not think terrorists have a </w:t>
            </w:r>
            <w:r w:rsidRPr="00E345CF">
              <w:rPr>
                <w:rStyle w:val="3"/>
                <w:spacing w:val="0"/>
                <w:sz w:val="24"/>
                <w:szCs w:val="24"/>
                <w:u w:val="single"/>
              </w:rPr>
              <w:t>strategy</w:t>
            </w:r>
            <w:r w:rsidRPr="00E345CF">
              <w:rPr>
                <w:rStyle w:val="3"/>
                <w:spacing w:val="0"/>
                <w:sz w:val="24"/>
                <w:szCs w:val="24"/>
              </w:rPr>
              <w:t xml:space="preserve"> overlv I think...</w:t>
            </w:r>
          </w:p>
        </w:tc>
      </w:tr>
      <w:tr w:rsidR="00C12D97" w:rsidRPr="00643DEC" w:rsidTr="00C12D97">
        <w:tc>
          <w:tcPr>
            <w:tcW w:w="1242" w:type="dxa"/>
            <w:vMerge/>
          </w:tcPr>
          <w:p w:rsidR="00C12D97" w:rsidRPr="00C51D8A" w:rsidRDefault="00C12D97" w:rsidP="00C12D97">
            <w:pPr>
              <w:pStyle w:val="24"/>
              <w:shd w:val="clear" w:color="auto" w:fill="auto"/>
              <w:spacing w:line="240" w:lineRule="auto"/>
              <w:ind w:firstLine="0"/>
              <w:jc w:val="center"/>
              <w:rPr>
                <w:b w:val="0"/>
                <w:sz w:val="24"/>
                <w:szCs w:val="24"/>
                <w:lang w:val="uk-UA"/>
              </w:rPr>
            </w:pPr>
          </w:p>
        </w:tc>
        <w:tc>
          <w:tcPr>
            <w:tcW w:w="2268" w:type="dxa"/>
          </w:tcPr>
          <w:p w:rsidR="00C12D97" w:rsidRPr="00C51D8A" w:rsidRDefault="00C12D97" w:rsidP="00C12D97">
            <w:pPr>
              <w:pStyle w:val="4"/>
              <w:shd w:val="clear" w:color="auto" w:fill="auto"/>
              <w:spacing w:line="240" w:lineRule="auto"/>
              <w:ind w:firstLine="34"/>
              <w:jc w:val="center"/>
              <w:rPr>
                <w:spacing w:val="0"/>
                <w:sz w:val="24"/>
                <w:szCs w:val="24"/>
                <w:lang w:val="en-US"/>
              </w:rPr>
            </w:pPr>
            <w:r w:rsidRPr="00C51D8A">
              <w:rPr>
                <w:rStyle w:val="3"/>
                <w:spacing w:val="0"/>
                <w:sz w:val="24"/>
                <w:szCs w:val="24"/>
              </w:rPr>
              <w:t>Mathematics</w:t>
            </w:r>
            <w:r>
              <w:rPr>
                <w:spacing w:val="0"/>
                <w:sz w:val="24"/>
                <w:szCs w:val="24"/>
                <w:lang w:val="en-US"/>
              </w:rPr>
              <w:t xml:space="preserve"> </w:t>
            </w:r>
            <w:r w:rsidRPr="00C51D8A">
              <w:rPr>
                <w:rStyle w:val="3"/>
                <w:spacing w:val="0"/>
                <w:sz w:val="24"/>
                <w:szCs w:val="24"/>
              </w:rPr>
              <w:t>(D2)</w:t>
            </w:r>
          </w:p>
          <w:p w:rsidR="00C12D97" w:rsidRPr="00C51D8A" w:rsidRDefault="00C12D97" w:rsidP="00C12D97">
            <w:pPr>
              <w:pStyle w:val="4"/>
              <w:shd w:val="clear" w:color="auto" w:fill="auto"/>
              <w:spacing w:line="240" w:lineRule="auto"/>
              <w:ind w:firstLine="34"/>
              <w:jc w:val="center"/>
              <w:rPr>
                <w:spacing w:val="0"/>
                <w:sz w:val="24"/>
                <w:szCs w:val="24"/>
                <w:lang w:val="en-US"/>
              </w:rPr>
            </w:pPr>
          </w:p>
        </w:tc>
        <w:tc>
          <w:tcPr>
            <w:tcW w:w="6063" w:type="dxa"/>
          </w:tcPr>
          <w:p w:rsidR="00C12D97" w:rsidRPr="00E345CF" w:rsidRDefault="00C12D97" w:rsidP="00C12D97">
            <w:pPr>
              <w:pStyle w:val="4"/>
              <w:shd w:val="clear" w:color="auto" w:fill="auto"/>
              <w:spacing w:line="240" w:lineRule="auto"/>
              <w:ind w:firstLine="567"/>
              <w:rPr>
                <w:spacing w:val="0"/>
                <w:sz w:val="24"/>
                <w:szCs w:val="24"/>
                <w:lang w:val="en-US"/>
              </w:rPr>
            </w:pPr>
            <w:r w:rsidRPr="00E345CF">
              <w:rPr>
                <w:rStyle w:val="0pt0"/>
                <w:sz w:val="24"/>
                <w:szCs w:val="24"/>
              </w:rPr>
              <w:t xml:space="preserve">I </w:t>
            </w:r>
            <w:r w:rsidRPr="00E345CF">
              <w:rPr>
                <w:rStyle w:val="3"/>
                <w:spacing w:val="0"/>
                <w:sz w:val="24"/>
                <w:szCs w:val="24"/>
              </w:rPr>
              <w:t xml:space="preserve">was not interested in </w:t>
            </w:r>
            <w:r w:rsidRPr="00E345CF">
              <w:rPr>
                <w:rStyle w:val="0pt0"/>
                <w:sz w:val="24"/>
                <w:szCs w:val="24"/>
              </w:rPr>
              <w:t xml:space="preserve">mathematics, </w:t>
            </w:r>
            <w:r w:rsidRPr="00E345CF">
              <w:rPr>
                <w:rStyle w:val="3"/>
                <w:spacing w:val="0"/>
                <w:sz w:val="24"/>
                <w:szCs w:val="24"/>
              </w:rPr>
              <w:t xml:space="preserve">English and... </w:t>
            </w:r>
            <w:proofErr w:type="gramStart"/>
            <w:r w:rsidRPr="00E345CF">
              <w:rPr>
                <w:rStyle w:val="3"/>
                <w:spacing w:val="0"/>
                <w:sz w:val="24"/>
                <w:szCs w:val="24"/>
              </w:rPr>
              <w:t>actually</w:t>
            </w:r>
            <w:proofErr w:type="gramEnd"/>
            <w:r w:rsidRPr="00E345CF">
              <w:rPr>
                <w:rStyle w:val="3"/>
                <w:spacing w:val="0"/>
                <w:sz w:val="24"/>
                <w:szCs w:val="24"/>
              </w:rPr>
              <w:t xml:space="preserve"> achieving high results in </w:t>
            </w:r>
            <w:r w:rsidRPr="00E345CF">
              <w:rPr>
                <w:rStyle w:val="3"/>
                <w:spacing w:val="0"/>
                <w:sz w:val="24"/>
                <w:szCs w:val="24"/>
                <w:u w:val="single"/>
              </w:rPr>
              <w:t>mathematics</w:t>
            </w:r>
            <w:r w:rsidRPr="00E345CF">
              <w:rPr>
                <w:rStyle w:val="3"/>
                <w:spacing w:val="0"/>
                <w:sz w:val="24"/>
                <w:szCs w:val="24"/>
              </w:rPr>
              <w:t xml:space="preserve"> or English...</w:t>
            </w:r>
          </w:p>
        </w:tc>
      </w:tr>
      <w:tr w:rsidR="00C12D97" w:rsidRPr="00643DEC" w:rsidTr="00C12D97">
        <w:tc>
          <w:tcPr>
            <w:tcW w:w="1242" w:type="dxa"/>
            <w:vMerge/>
          </w:tcPr>
          <w:p w:rsidR="00C12D97" w:rsidRPr="00C51D8A" w:rsidRDefault="00C12D97" w:rsidP="00C12D97">
            <w:pPr>
              <w:pStyle w:val="24"/>
              <w:shd w:val="clear" w:color="auto" w:fill="auto"/>
              <w:spacing w:line="240" w:lineRule="auto"/>
              <w:ind w:firstLine="0"/>
              <w:jc w:val="center"/>
              <w:rPr>
                <w:b w:val="0"/>
                <w:sz w:val="24"/>
                <w:szCs w:val="24"/>
                <w:lang w:val="uk-UA"/>
              </w:rPr>
            </w:pPr>
          </w:p>
        </w:tc>
        <w:tc>
          <w:tcPr>
            <w:tcW w:w="2268" w:type="dxa"/>
          </w:tcPr>
          <w:p w:rsidR="00C12D97" w:rsidRPr="00C51D8A" w:rsidRDefault="00C12D97" w:rsidP="00C12D97">
            <w:pPr>
              <w:pStyle w:val="4"/>
              <w:shd w:val="clear" w:color="auto" w:fill="auto"/>
              <w:spacing w:line="240" w:lineRule="auto"/>
              <w:ind w:firstLine="34"/>
              <w:jc w:val="center"/>
              <w:rPr>
                <w:spacing w:val="0"/>
                <w:sz w:val="24"/>
                <w:szCs w:val="24"/>
                <w:lang w:val="en-US"/>
              </w:rPr>
            </w:pPr>
            <w:r w:rsidRPr="00C51D8A">
              <w:rPr>
                <w:rStyle w:val="3"/>
                <w:spacing w:val="0"/>
                <w:sz w:val="24"/>
                <w:szCs w:val="24"/>
              </w:rPr>
              <w:t>have (D3)</w:t>
            </w:r>
          </w:p>
          <w:p w:rsidR="00C12D97" w:rsidRPr="00C51D8A" w:rsidRDefault="00C12D97" w:rsidP="00C12D97">
            <w:pPr>
              <w:pStyle w:val="4"/>
              <w:shd w:val="clear" w:color="auto" w:fill="auto"/>
              <w:spacing w:line="240" w:lineRule="auto"/>
              <w:ind w:firstLine="34"/>
              <w:jc w:val="center"/>
              <w:rPr>
                <w:spacing w:val="0"/>
                <w:sz w:val="24"/>
                <w:szCs w:val="24"/>
                <w:lang w:val="en-US"/>
              </w:rPr>
            </w:pPr>
          </w:p>
        </w:tc>
        <w:tc>
          <w:tcPr>
            <w:tcW w:w="6063" w:type="dxa"/>
          </w:tcPr>
          <w:p w:rsidR="00C12D97" w:rsidRPr="00E345CF" w:rsidRDefault="00C12D97" w:rsidP="00C12D97">
            <w:pPr>
              <w:pStyle w:val="4"/>
              <w:shd w:val="clear" w:color="auto" w:fill="auto"/>
              <w:spacing w:line="240" w:lineRule="auto"/>
              <w:ind w:firstLine="567"/>
              <w:rPr>
                <w:spacing w:val="0"/>
                <w:sz w:val="24"/>
                <w:szCs w:val="24"/>
                <w:lang w:val="en-US"/>
              </w:rPr>
            </w:pPr>
            <w:r w:rsidRPr="00E345CF">
              <w:rPr>
                <w:rStyle w:val="3"/>
                <w:spacing w:val="0"/>
                <w:sz w:val="24"/>
                <w:szCs w:val="24"/>
              </w:rPr>
              <w:t xml:space="preserve">Well the Americans do </w:t>
            </w:r>
            <w:r w:rsidRPr="00E345CF">
              <w:rPr>
                <w:rStyle w:val="0pt0"/>
                <w:sz w:val="24"/>
                <w:szCs w:val="24"/>
              </w:rPr>
              <w:t xml:space="preserve">have </w:t>
            </w:r>
            <w:r w:rsidRPr="00E345CF">
              <w:rPr>
                <w:rStyle w:val="3"/>
                <w:spacing w:val="0"/>
                <w:sz w:val="24"/>
                <w:szCs w:val="24"/>
              </w:rPr>
              <w:t>nuclear weapons and they're authorised to do so by international law.</w:t>
            </w:r>
          </w:p>
          <w:p w:rsidR="00C12D97" w:rsidRPr="00E345CF" w:rsidRDefault="00C12D97" w:rsidP="00C12D97">
            <w:pPr>
              <w:pStyle w:val="4"/>
              <w:shd w:val="clear" w:color="auto" w:fill="auto"/>
              <w:spacing w:line="240" w:lineRule="auto"/>
              <w:rPr>
                <w:spacing w:val="0"/>
                <w:sz w:val="24"/>
                <w:szCs w:val="24"/>
                <w:lang w:val="en-US"/>
              </w:rPr>
            </w:pPr>
            <w:r w:rsidRPr="00E345CF">
              <w:rPr>
                <w:rStyle w:val="3"/>
                <w:spacing w:val="0"/>
                <w:sz w:val="24"/>
                <w:szCs w:val="24"/>
              </w:rPr>
              <w:t xml:space="preserve">... </w:t>
            </w:r>
            <w:proofErr w:type="gramStart"/>
            <w:r w:rsidRPr="00E345CF">
              <w:rPr>
                <w:rStyle w:val="3"/>
                <w:spacing w:val="0"/>
                <w:sz w:val="24"/>
                <w:szCs w:val="24"/>
              </w:rPr>
              <w:t>and</w:t>
            </w:r>
            <w:proofErr w:type="gramEnd"/>
            <w:r w:rsidRPr="00E345CF">
              <w:rPr>
                <w:rStyle w:val="3"/>
                <w:spacing w:val="0"/>
                <w:sz w:val="24"/>
                <w:szCs w:val="24"/>
              </w:rPr>
              <w:t xml:space="preserve"> he did engage in a genuine process of soliciting Australian views and does greatly value the close alliance we have with the United States.</w:t>
            </w:r>
          </w:p>
        </w:tc>
      </w:tr>
      <w:tr w:rsidR="00C12D97" w:rsidRPr="00643DEC" w:rsidTr="00C12D97">
        <w:tc>
          <w:tcPr>
            <w:tcW w:w="1242" w:type="dxa"/>
            <w:vMerge/>
          </w:tcPr>
          <w:p w:rsidR="00C12D97" w:rsidRPr="00C51D8A" w:rsidRDefault="00C12D97" w:rsidP="00C12D97">
            <w:pPr>
              <w:pStyle w:val="24"/>
              <w:shd w:val="clear" w:color="auto" w:fill="auto"/>
              <w:spacing w:line="240" w:lineRule="auto"/>
              <w:ind w:firstLine="0"/>
              <w:jc w:val="center"/>
              <w:rPr>
                <w:b w:val="0"/>
                <w:sz w:val="24"/>
                <w:szCs w:val="24"/>
                <w:lang w:val="uk-UA"/>
              </w:rPr>
            </w:pPr>
          </w:p>
        </w:tc>
        <w:tc>
          <w:tcPr>
            <w:tcW w:w="2268" w:type="dxa"/>
          </w:tcPr>
          <w:p w:rsidR="00C12D97" w:rsidRPr="00C51D8A" w:rsidRDefault="00C12D97" w:rsidP="00C12D97">
            <w:pPr>
              <w:pStyle w:val="4"/>
              <w:shd w:val="clear" w:color="auto" w:fill="auto"/>
              <w:spacing w:line="240" w:lineRule="auto"/>
              <w:ind w:firstLine="34"/>
              <w:jc w:val="center"/>
              <w:rPr>
                <w:spacing w:val="0"/>
                <w:sz w:val="24"/>
                <w:szCs w:val="24"/>
                <w:lang w:val="en-US"/>
              </w:rPr>
            </w:pPr>
            <w:r w:rsidRPr="00C51D8A">
              <w:rPr>
                <w:rStyle w:val="3"/>
                <w:spacing w:val="0"/>
                <w:sz w:val="24"/>
                <w:szCs w:val="24"/>
              </w:rPr>
              <w:t>Capacity</w:t>
            </w:r>
            <w:r>
              <w:rPr>
                <w:spacing w:val="0"/>
                <w:sz w:val="24"/>
                <w:szCs w:val="24"/>
                <w:lang w:val="en-US"/>
              </w:rPr>
              <w:t xml:space="preserve"> </w:t>
            </w:r>
            <w:r w:rsidRPr="00C51D8A">
              <w:rPr>
                <w:rStyle w:val="3"/>
                <w:spacing w:val="0"/>
                <w:sz w:val="24"/>
                <w:szCs w:val="24"/>
              </w:rPr>
              <w:t>(D3)</w:t>
            </w:r>
          </w:p>
        </w:tc>
        <w:tc>
          <w:tcPr>
            <w:tcW w:w="6063" w:type="dxa"/>
          </w:tcPr>
          <w:p w:rsidR="00C12D97" w:rsidRPr="00E345CF" w:rsidRDefault="00C12D97" w:rsidP="00C12D97">
            <w:pPr>
              <w:pStyle w:val="4"/>
              <w:shd w:val="clear" w:color="auto" w:fill="auto"/>
              <w:spacing w:line="240" w:lineRule="auto"/>
              <w:ind w:firstLine="567"/>
              <w:rPr>
                <w:spacing w:val="0"/>
                <w:sz w:val="24"/>
                <w:szCs w:val="24"/>
                <w:lang w:val="en-US"/>
              </w:rPr>
            </w:pPr>
            <w:r w:rsidRPr="00E345CF">
              <w:rPr>
                <w:rStyle w:val="3"/>
                <w:spacing w:val="0"/>
                <w:sz w:val="24"/>
                <w:szCs w:val="24"/>
              </w:rPr>
              <w:t xml:space="preserve">We certainly believe that Iraq had a weapons of mass destruction </w:t>
            </w:r>
            <w:r w:rsidRPr="00E345CF">
              <w:rPr>
                <w:rStyle w:val="0pt0"/>
                <w:sz w:val="24"/>
                <w:szCs w:val="24"/>
              </w:rPr>
              <w:t xml:space="preserve">capacity </w:t>
            </w:r>
            <w:r w:rsidRPr="00E345CF">
              <w:rPr>
                <w:rStyle w:val="3"/>
                <w:spacing w:val="0"/>
                <w:sz w:val="24"/>
                <w:szCs w:val="24"/>
              </w:rPr>
              <w:t xml:space="preserve">and program, and I held the view then </w:t>
            </w:r>
            <w:r w:rsidRPr="00E345CF">
              <w:rPr>
                <w:rStyle w:val="3"/>
                <w:spacing w:val="0"/>
                <w:sz w:val="24"/>
                <w:szCs w:val="24"/>
              </w:rPr>
              <w:lastRenderedPageBreak/>
              <w:t xml:space="preserve">and I still hold the view that if rogue states like Iraq were allowed to retain that weapons </w:t>
            </w:r>
            <w:r w:rsidRPr="00C12D97">
              <w:rPr>
                <w:rStyle w:val="3"/>
                <w:spacing w:val="0"/>
                <w:sz w:val="24"/>
                <w:szCs w:val="24"/>
                <w:u w:val="single"/>
              </w:rPr>
              <w:t>capacity</w:t>
            </w:r>
            <w:r w:rsidRPr="00E345CF">
              <w:rPr>
                <w:rStyle w:val="3"/>
                <w:spacing w:val="0"/>
                <w:sz w:val="24"/>
                <w:szCs w:val="24"/>
              </w:rPr>
              <w:t xml:space="preserve"> then more rogue states would seek to acquire it and...</w:t>
            </w:r>
          </w:p>
        </w:tc>
      </w:tr>
      <w:tr w:rsidR="00C12D97" w:rsidRPr="00643DEC" w:rsidTr="00C12D97">
        <w:tc>
          <w:tcPr>
            <w:tcW w:w="1242" w:type="dxa"/>
            <w:vMerge w:val="restart"/>
          </w:tcPr>
          <w:p w:rsidR="00C12D97" w:rsidRPr="00C51D8A" w:rsidRDefault="00C12D97" w:rsidP="00C12D97">
            <w:pPr>
              <w:pStyle w:val="24"/>
              <w:shd w:val="clear" w:color="auto" w:fill="auto"/>
              <w:spacing w:line="240" w:lineRule="auto"/>
              <w:ind w:firstLine="0"/>
              <w:jc w:val="center"/>
              <w:rPr>
                <w:b w:val="0"/>
                <w:sz w:val="24"/>
                <w:szCs w:val="24"/>
                <w:lang w:val="uk-UA"/>
              </w:rPr>
            </w:pPr>
            <w:r>
              <w:rPr>
                <w:b w:val="0"/>
                <w:sz w:val="24"/>
                <w:szCs w:val="24"/>
                <w:lang w:val="uk-UA"/>
              </w:rPr>
              <w:lastRenderedPageBreak/>
              <w:t>ɒ</w:t>
            </w:r>
          </w:p>
        </w:tc>
        <w:tc>
          <w:tcPr>
            <w:tcW w:w="2268" w:type="dxa"/>
          </w:tcPr>
          <w:p w:rsidR="00C12D97" w:rsidRPr="00E345CF" w:rsidRDefault="00C12D97" w:rsidP="00C12D97">
            <w:pPr>
              <w:pStyle w:val="4"/>
              <w:shd w:val="clear" w:color="auto" w:fill="auto"/>
              <w:spacing w:line="240" w:lineRule="auto"/>
              <w:ind w:hanging="108"/>
              <w:jc w:val="center"/>
              <w:rPr>
                <w:spacing w:val="0"/>
                <w:sz w:val="24"/>
                <w:szCs w:val="24"/>
                <w:lang w:val="en-US"/>
              </w:rPr>
            </w:pPr>
            <w:r w:rsidRPr="00E345CF">
              <w:rPr>
                <w:rStyle w:val="3"/>
                <w:spacing w:val="0"/>
                <w:sz w:val="24"/>
                <w:szCs w:val="24"/>
              </w:rPr>
              <w:t>not (Dl)</w:t>
            </w:r>
          </w:p>
          <w:p w:rsidR="00C12D97" w:rsidRPr="00E345CF" w:rsidRDefault="00C12D97" w:rsidP="00C12D97">
            <w:pPr>
              <w:pStyle w:val="4"/>
              <w:shd w:val="clear" w:color="auto" w:fill="auto"/>
              <w:spacing w:line="240" w:lineRule="auto"/>
              <w:ind w:hanging="108"/>
              <w:jc w:val="center"/>
              <w:rPr>
                <w:spacing w:val="0"/>
                <w:sz w:val="24"/>
                <w:szCs w:val="24"/>
                <w:lang w:val="en-US"/>
              </w:rPr>
            </w:pPr>
          </w:p>
        </w:tc>
        <w:tc>
          <w:tcPr>
            <w:tcW w:w="6063" w:type="dxa"/>
          </w:tcPr>
          <w:p w:rsidR="00C12D97" w:rsidRPr="00E97B16" w:rsidRDefault="00C12D97" w:rsidP="00C12D97">
            <w:pPr>
              <w:pStyle w:val="4"/>
              <w:shd w:val="clear" w:color="auto" w:fill="auto"/>
              <w:spacing w:line="240" w:lineRule="auto"/>
              <w:ind w:firstLine="567"/>
              <w:rPr>
                <w:spacing w:val="0"/>
                <w:sz w:val="24"/>
                <w:szCs w:val="24"/>
                <w:lang w:val="en-US"/>
              </w:rPr>
            </w:pPr>
            <w:r w:rsidRPr="00E97B16">
              <w:rPr>
                <w:rStyle w:val="3"/>
                <w:spacing w:val="0"/>
                <w:sz w:val="24"/>
                <w:szCs w:val="24"/>
              </w:rPr>
              <w:t xml:space="preserve">If you look back to fifty six, the fifty six Olympics were the first Olympic Games which the competitors had </w:t>
            </w:r>
            <w:r w:rsidRPr="00E97B16">
              <w:rPr>
                <w:rStyle w:val="0pt0"/>
                <w:sz w:val="24"/>
                <w:szCs w:val="24"/>
              </w:rPr>
              <w:t xml:space="preserve">not </w:t>
            </w:r>
            <w:r w:rsidRPr="00E97B16">
              <w:rPr>
                <w:rStyle w:val="3"/>
                <w:spacing w:val="0"/>
                <w:sz w:val="24"/>
                <w:szCs w:val="24"/>
              </w:rPr>
              <w:t>marched at the closing ceremony</w:t>
            </w:r>
            <w:proofErr w:type="gramStart"/>
            <w:r w:rsidRPr="00E97B16">
              <w:rPr>
                <w:rStyle w:val="3"/>
                <w:spacing w:val="0"/>
                <w:sz w:val="24"/>
                <w:szCs w:val="24"/>
              </w:rPr>
              <w:t>..</w:t>
            </w:r>
            <w:proofErr w:type="gramEnd"/>
            <w:r w:rsidRPr="00E97B16">
              <w:rPr>
                <w:rStyle w:val="3"/>
                <w:spacing w:val="0"/>
                <w:sz w:val="24"/>
                <w:szCs w:val="24"/>
              </w:rPr>
              <w:t xml:space="preserve"> .  So it was a very big occasion and it’s </w:t>
            </w:r>
            <w:r w:rsidRPr="00E97B16">
              <w:rPr>
                <w:rStyle w:val="3"/>
                <w:spacing w:val="0"/>
                <w:sz w:val="24"/>
                <w:szCs w:val="24"/>
                <w:u w:val="single"/>
              </w:rPr>
              <w:t>not</w:t>
            </w:r>
            <w:r w:rsidRPr="00E97B16">
              <w:rPr>
                <w:rStyle w:val="3"/>
                <w:spacing w:val="0"/>
                <w:sz w:val="24"/>
                <w:szCs w:val="24"/>
              </w:rPr>
              <w:t xml:space="preserve"> surprising that Australia...</w:t>
            </w:r>
          </w:p>
        </w:tc>
      </w:tr>
      <w:tr w:rsidR="00C12D97" w:rsidRPr="00643DEC" w:rsidTr="00C12D97">
        <w:tc>
          <w:tcPr>
            <w:tcW w:w="1242" w:type="dxa"/>
            <w:vMerge/>
          </w:tcPr>
          <w:p w:rsidR="00C12D97" w:rsidRPr="00C51D8A" w:rsidRDefault="00C12D97" w:rsidP="00C12D97">
            <w:pPr>
              <w:pStyle w:val="24"/>
              <w:shd w:val="clear" w:color="auto" w:fill="auto"/>
              <w:spacing w:line="240" w:lineRule="auto"/>
              <w:ind w:firstLine="0"/>
              <w:jc w:val="center"/>
              <w:rPr>
                <w:b w:val="0"/>
                <w:sz w:val="24"/>
                <w:szCs w:val="24"/>
                <w:lang w:val="uk-UA"/>
              </w:rPr>
            </w:pPr>
          </w:p>
        </w:tc>
        <w:tc>
          <w:tcPr>
            <w:tcW w:w="2268" w:type="dxa"/>
          </w:tcPr>
          <w:p w:rsidR="00C12D97" w:rsidRPr="00E345CF" w:rsidRDefault="00C12D97" w:rsidP="00C12D97">
            <w:pPr>
              <w:pStyle w:val="4"/>
              <w:shd w:val="clear" w:color="auto" w:fill="auto"/>
              <w:spacing w:line="240" w:lineRule="auto"/>
              <w:ind w:hanging="108"/>
              <w:jc w:val="center"/>
              <w:rPr>
                <w:spacing w:val="0"/>
                <w:sz w:val="24"/>
                <w:szCs w:val="24"/>
                <w:lang w:val="en-US"/>
              </w:rPr>
            </w:pPr>
            <w:r w:rsidRPr="00E345CF">
              <w:rPr>
                <w:rStyle w:val="3"/>
                <w:spacing w:val="0"/>
                <w:sz w:val="24"/>
                <w:szCs w:val="24"/>
              </w:rPr>
              <w:t>worry (Dl)</w:t>
            </w:r>
          </w:p>
          <w:p w:rsidR="00C12D97" w:rsidRPr="00E345CF" w:rsidRDefault="00C12D97" w:rsidP="00C12D97">
            <w:pPr>
              <w:pStyle w:val="4"/>
              <w:shd w:val="clear" w:color="auto" w:fill="auto"/>
              <w:spacing w:line="240" w:lineRule="auto"/>
              <w:ind w:hanging="108"/>
              <w:jc w:val="center"/>
              <w:rPr>
                <w:spacing w:val="0"/>
                <w:sz w:val="24"/>
                <w:szCs w:val="24"/>
                <w:lang w:val="en-US"/>
              </w:rPr>
            </w:pPr>
          </w:p>
        </w:tc>
        <w:tc>
          <w:tcPr>
            <w:tcW w:w="6063" w:type="dxa"/>
          </w:tcPr>
          <w:p w:rsidR="00C12D97" w:rsidRPr="00E97B16" w:rsidRDefault="00C12D97" w:rsidP="00C12D97">
            <w:pPr>
              <w:pStyle w:val="4"/>
              <w:shd w:val="clear" w:color="auto" w:fill="auto"/>
              <w:spacing w:line="240" w:lineRule="auto"/>
              <w:ind w:firstLine="567"/>
              <w:rPr>
                <w:spacing w:val="0"/>
                <w:sz w:val="24"/>
                <w:szCs w:val="24"/>
                <w:lang w:val="en-US"/>
              </w:rPr>
            </w:pPr>
            <w:r w:rsidRPr="00E97B16">
              <w:rPr>
                <w:rStyle w:val="3"/>
                <w:spacing w:val="0"/>
                <w:sz w:val="24"/>
                <w:szCs w:val="24"/>
              </w:rPr>
              <w:t xml:space="preserve">there </w:t>
            </w:r>
            <w:r w:rsidRPr="00E97B16">
              <w:rPr>
                <w:rStyle w:val="11pt"/>
                <w:spacing w:val="0"/>
                <w:sz w:val="24"/>
                <w:szCs w:val="24"/>
              </w:rPr>
              <w:t xml:space="preserve">was </w:t>
            </w:r>
            <w:r w:rsidRPr="00E97B16">
              <w:rPr>
                <w:rStyle w:val="3"/>
                <w:spacing w:val="0"/>
                <w:sz w:val="24"/>
                <w:szCs w:val="24"/>
              </w:rPr>
              <w:t xml:space="preserve">not </w:t>
            </w:r>
            <w:r w:rsidRPr="00E97B16">
              <w:rPr>
                <w:rStyle w:val="11pt"/>
                <w:spacing w:val="0"/>
                <w:sz w:val="24"/>
                <w:szCs w:val="24"/>
              </w:rPr>
              <w:t xml:space="preserve">a </w:t>
            </w:r>
            <w:r w:rsidRPr="00E97B16">
              <w:rPr>
                <w:rStyle w:val="3"/>
                <w:spacing w:val="0"/>
                <w:sz w:val="24"/>
                <w:szCs w:val="24"/>
              </w:rPr>
              <w:t xml:space="preserve">bit of </w:t>
            </w:r>
            <w:r w:rsidRPr="00E97B16">
              <w:rPr>
                <w:rStyle w:val="0pt0"/>
                <w:sz w:val="24"/>
                <w:szCs w:val="24"/>
              </w:rPr>
              <w:t xml:space="preserve">worry </w:t>
            </w:r>
            <w:r w:rsidRPr="00E97B16">
              <w:rPr>
                <w:rStyle w:val="3"/>
                <w:spacing w:val="0"/>
                <w:sz w:val="24"/>
                <w:szCs w:val="24"/>
              </w:rPr>
              <w:t xml:space="preserve">and the </w:t>
            </w:r>
            <w:r w:rsidRPr="00E97B16">
              <w:rPr>
                <w:rStyle w:val="3"/>
                <w:spacing w:val="0"/>
                <w:sz w:val="24"/>
                <w:szCs w:val="24"/>
                <w:u w:val="single"/>
              </w:rPr>
              <w:t>worry</w:t>
            </w:r>
            <w:r w:rsidRPr="00E97B16">
              <w:rPr>
                <w:rStyle w:val="3"/>
                <w:spacing w:val="0"/>
                <w:sz w:val="24"/>
                <w:szCs w:val="24"/>
              </w:rPr>
              <w:t xml:space="preserve"> attaching itself</w:t>
            </w:r>
          </w:p>
        </w:tc>
      </w:tr>
      <w:tr w:rsidR="00C12D97" w:rsidRPr="00643DEC" w:rsidTr="00C12D97">
        <w:tc>
          <w:tcPr>
            <w:tcW w:w="1242" w:type="dxa"/>
            <w:vMerge/>
          </w:tcPr>
          <w:p w:rsidR="00C12D97" w:rsidRPr="00C51D8A" w:rsidRDefault="00C12D97" w:rsidP="00C12D97">
            <w:pPr>
              <w:pStyle w:val="24"/>
              <w:shd w:val="clear" w:color="auto" w:fill="auto"/>
              <w:spacing w:line="240" w:lineRule="auto"/>
              <w:ind w:firstLine="0"/>
              <w:jc w:val="center"/>
              <w:rPr>
                <w:b w:val="0"/>
                <w:sz w:val="24"/>
                <w:szCs w:val="24"/>
                <w:lang w:val="uk-UA"/>
              </w:rPr>
            </w:pPr>
          </w:p>
        </w:tc>
        <w:tc>
          <w:tcPr>
            <w:tcW w:w="2268" w:type="dxa"/>
          </w:tcPr>
          <w:p w:rsidR="00C12D97" w:rsidRPr="00E345CF" w:rsidRDefault="00C12D97" w:rsidP="00C12D97">
            <w:pPr>
              <w:pStyle w:val="4"/>
              <w:shd w:val="clear" w:color="auto" w:fill="auto"/>
              <w:spacing w:line="240" w:lineRule="auto"/>
              <w:ind w:hanging="108"/>
              <w:jc w:val="center"/>
              <w:rPr>
                <w:spacing w:val="0"/>
                <w:sz w:val="24"/>
                <w:szCs w:val="24"/>
                <w:lang w:val="en-US"/>
              </w:rPr>
            </w:pPr>
            <w:r w:rsidRPr="00E345CF">
              <w:rPr>
                <w:rStyle w:val="3"/>
                <w:spacing w:val="0"/>
                <w:sz w:val="24"/>
                <w:szCs w:val="24"/>
              </w:rPr>
              <w:t>lot (Dl)</w:t>
            </w:r>
          </w:p>
        </w:tc>
        <w:tc>
          <w:tcPr>
            <w:tcW w:w="6063" w:type="dxa"/>
          </w:tcPr>
          <w:p w:rsidR="00C12D97" w:rsidRPr="00E97B16" w:rsidRDefault="00C12D97" w:rsidP="00C12D97">
            <w:pPr>
              <w:pStyle w:val="4"/>
              <w:shd w:val="clear" w:color="auto" w:fill="auto"/>
              <w:spacing w:line="240" w:lineRule="auto"/>
              <w:ind w:firstLine="567"/>
              <w:rPr>
                <w:spacing w:val="0"/>
                <w:sz w:val="24"/>
                <w:szCs w:val="24"/>
                <w:lang w:val="en-US"/>
              </w:rPr>
            </w:pPr>
            <w:r w:rsidRPr="00E97B16">
              <w:rPr>
                <w:rStyle w:val="3"/>
                <w:spacing w:val="0"/>
                <w:sz w:val="24"/>
                <w:szCs w:val="24"/>
              </w:rPr>
              <w:t xml:space="preserve">So it was a very big occasion and... Australia invested an awful </w:t>
            </w:r>
            <w:r w:rsidRPr="00E97B16">
              <w:rPr>
                <w:rStyle w:val="0pt0"/>
                <w:sz w:val="24"/>
                <w:szCs w:val="24"/>
              </w:rPr>
              <w:t xml:space="preserve">lot </w:t>
            </w:r>
            <w:r w:rsidRPr="00E97B16">
              <w:rPr>
                <w:rStyle w:val="3"/>
                <w:spacing w:val="0"/>
                <w:sz w:val="24"/>
                <w:szCs w:val="24"/>
              </w:rPr>
              <w:t xml:space="preserve">in the effort to try and... Other bits like those characters... I think a </w:t>
            </w:r>
            <w:r w:rsidRPr="00C12D97">
              <w:rPr>
                <w:rStyle w:val="3"/>
                <w:spacing w:val="0"/>
                <w:sz w:val="24"/>
                <w:szCs w:val="24"/>
                <w:u w:val="single"/>
              </w:rPr>
              <w:t>lot</w:t>
            </w:r>
            <w:r w:rsidRPr="00E97B16">
              <w:rPr>
                <w:rStyle w:val="3"/>
                <w:spacing w:val="0"/>
                <w:sz w:val="24"/>
                <w:szCs w:val="24"/>
              </w:rPr>
              <w:t xml:space="preserve"> of American commentators had a </w:t>
            </w:r>
            <w:r w:rsidRPr="00E97B16">
              <w:rPr>
                <w:rStyle w:val="3"/>
                <w:spacing w:val="0"/>
                <w:sz w:val="24"/>
                <w:szCs w:val="24"/>
                <w:u w:val="single"/>
              </w:rPr>
              <w:t>lot</w:t>
            </w:r>
            <w:r w:rsidRPr="00E97B16">
              <w:rPr>
                <w:rStyle w:val="3"/>
                <w:spacing w:val="0"/>
                <w:sz w:val="24"/>
                <w:szCs w:val="24"/>
              </w:rPr>
              <w:t xml:space="preserve"> of difficulty in connecting with.</w:t>
            </w:r>
          </w:p>
        </w:tc>
      </w:tr>
      <w:tr w:rsidR="00C12D97" w:rsidRPr="00643DEC" w:rsidTr="00C12D97">
        <w:tc>
          <w:tcPr>
            <w:tcW w:w="1242" w:type="dxa"/>
            <w:vMerge/>
          </w:tcPr>
          <w:p w:rsidR="00C12D97" w:rsidRPr="00C51D8A" w:rsidRDefault="00C12D97" w:rsidP="00C12D97">
            <w:pPr>
              <w:pStyle w:val="24"/>
              <w:shd w:val="clear" w:color="auto" w:fill="auto"/>
              <w:spacing w:line="240" w:lineRule="auto"/>
              <w:ind w:firstLine="0"/>
              <w:jc w:val="center"/>
              <w:rPr>
                <w:b w:val="0"/>
                <w:sz w:val="24"/>
                <w:szCs w:val="24"/>
                <w:lang w:val="uk-UA"/>
              </w:rPr>
            </w:pPr>
          </w:p>
        </w:tc>
        <w:tc>
          <w:tcPr>
            <w:tcW w:w="2268" w:type="dxa"/>
          </w:tcPr>
          <w:p w:rsidR="00C12D97" w:rsidRPr="00E345CF" w:rsidRDefault="00C12D97" w:rsidP="00C12D97">
            <w:pPr>
              <w:pStyle w:val="4"/>
              <w:shd w:val="clear" w:color="auto" w:fill="auto"/>
              <w:spacing w:line="240" w:lineRule="auto"/>
              <w:ind w:hanging="108"/>
              <w:jc w:val="center"/>
              <w:rPr>
                <w:spacing w:val="0"/>
                <w:sz w:val="24"/>
                <w:szCs w:val="24"/>
                <w:lang w:val="en-US"/>
              </w:rPr>
            </w:pPr>
            <w:r w:rsidRPr="00E345CF">
              <w:rPr>
                <w:rStyle w:val="3"/>
                <w:spacing w:val="0"/>
                <w:sz w:val="24"/>
                <w:szCs w:val="24"/>
              </w:rPr>
              <w:t>Problem</w:t>
            </w:r>
            <w:r>
              <w:rPr>
                <w:spacing w:val="0"/>
                <w:sz w:val="24"/>
                <w:szCs w:val="24"/>
                <w:lang w:val="en-US"/>
              </w:rPr>
              <w:t xml:space="preserve"> </w:t>
            </w:r>
            <w:r w:rsidRPr="00E345CF">
              <w:rPr>
                <w:rStyle w:val="3"/>
                <w:spacing w:val="0"/>
                <w:sz w:val="24"/>
                <w:szCs w:val="24"/>
              </w:rPr>
              <w:t>(D2)</w:t>
            </w:r>
          </w:p>
          <w:p w:rsidR="00C12D97" w:rsidRPr="00E345CF" w:rsidRDefault="00C12D97" w:rsidP="00C12D97">
            <w:pPr>
              <w:pStyle w:val="4"/>
              <w:shd w:val="clear" w:color="auto" w:fill="auto"/>
              <w:spacing w:line="240" w:lineRule="auto"/>
              <w:ind w:hanging="108"/>
              <w:jc w:val="center"/>
              <w:rPr>
                <w:spacing w:val="0"/>
                <w:sz w:val="24"/>
                <w:szCs w:val="24"/>
                <w:lang w:val="en-US"/>
              </w:rPr>
            </w:pPr>
          </w:p>
        </w:tc>
        <w:tc>
          <w:tcPr>
            <w:tcW w:w="6063" w:type="dxa"/>
          </w:tcPr>
          <w:p w:rsidR="00C12D97" w:rsidRPr="00E97B16" w:rsidRDefault="00C12D97" w:rsidP="00C12D97">
            <w:pPr>
              <w:pStyle w:val="4"/>
              <w:shd w:val="clear" w:color="auto" w:fill="auto"/>
              <w:spacing w:line="240" w:lineRule="auto"/>
              <w:ind w:firstLine="567"/>
              <w:rPr>
                <w:spacing w:val="0"/>
                <w:sz w:val="24"/>
                <w:szCs w:val="24"/>
                <w:lang w:val="en-US"/>
              </w:rPr>
            </w:pPr>
            <w:r w:rsidRPr="00E97B16">
              <w:rPr>
                <w:rStyle w:val="3"/>
                <w:spacing w:val="0"/>
                <w:sz w:val="24"/>
                <w:szCs w:val="24"/>
              </w:rPr>
              <w:t xml:space="preserve">Australian government at present is introducing a strategy to plant more trees ...to combat the </w:t>
            </w:r>
            <w:r w:rsidRPr="00E97B16">
              <w:rPr>
                <w:rStyle w:val="0pt0"/>
                <w:sz w:val="24"/>
                <w:szCs w:val="24"/>
              </w:rPr>
              <w:t xml:space="preserve">problem </w:t>
            </w:r>
            <w:r w:rsidRPr="00E97B16">
              <w:rPr>
                <w:rStyle w:val="3"/>
                <w:spacing w:val="0"/>
                <w:sz w:val="24"/>
                <w:szCs w:val="24"/>
              </w:rPr>
              <w:t xml:space="preserve">of erosion on a </w:t>
            </w:r>
            <w:r w:rsidRPr="00E97B16">
              <w:rPr>
                <w:rStyle w:val="11pt"/>
                <w:spacing w:val="0"/>
                <w:sz w:val="24"/>
                <w:szCs w:val="24"/>
              </w:rPr>
              <w:t xml:space="preserve">river </w:t>
            </w:r>
            <w:r w:rsidRPr="00E97B16">
              <w:rPr>
                <w:rStyle w:val="3"/>
                <w:spacing w:val="0"/>
                <w:sz w:val="24"/>
                <w:szCs w:val="24"/>
              </w:rPr>
              <w:t xml:space="preserve">banks ... it is a very big </w:t>
            </w:r>
            <w:r w:rsidRPr="00E97B16">
              <w:rPr>
                <w:rStyle w:val="3"/>
                <w:spacing w:val="0"/>
                <w:sz w:val="24"/>
                <w:szCs w:val="24"/>
                <w:u w:val="single"/>
              </w:rPr>
              <w:t>problem</w:t>
            </w:r>
            <w:r w:rsidRPr="00E97B16">
              <w:rPr>
                <w:rStyle w:val="3"/>
                <w:spacing w:val="0"/>
                <w:sz w:val="24"/>
                <w:szCs w:val="24"/>
              </w:rPr>
              <w:t xml:space="preserve"> for Australians at the moment.</w:t>
            </w:r>
          </w:p>
        </w:tc>
      </w:tr>
      <w:tr w:rsidR="00C12D97" w:rsidRPr="00643DEC" w:rsidTr="00C12D97">
        <w:tc>
          <w:tcPr>
            <w:tcW w:w="1242" w:type="dxa"/>
            <w:vMerge/>
          </w:tcPr>
          <w:p w:rsidR="00C12D97" w:rsidRPr="00C51D8A" w:rsidRDefault="00C12D97" w:rsidP="00C12D97">
            <w:pPr>
              <w:pStyle w:val="24"/>
              <w:shd w:val="clear" w:color="auto" w:fill="auto"/>
              <w:spacing w:line="240" w:lineRule="auto"/>
              <w:ind w:firstLine="0"/>
              <w:jc w:val="center"/>
              <w:rPr>
                <w:b w:val="0"/>
                <w:sz w:val="24"/>
                <w:szCs w:val="24"/>
                <w:lang w:val="uk-UA"/>
              </w:rPr>
            </w:pPr>
          </w:p>
        </w:tc>
        <w:tc>
          <w:tcPr>
            <w:tcW w:w="2268" w:type="dxa"/>
          </w:tcPr>
          <w:p w:rsidR="00C12D97" w:rsidRPr="00E345CF" w:rsidRDefault="00C12D97" w:rsidP="00C12D97">
            <w:pPr>
              <w:pStyle w:val="4"/>
              <w:shd w:val="clear" w:color="auto" w:fill="auto"/>
              <w:spacing w:line="240" w:lineRule="auto"/>
              <w:ind w:hanging="108"/>
              <w:jc w:val="center"/>
              <w:rPr>
                <w:rStyle w:val="3"/>
                <w:spacing w:val="0"/>
                <w:sz w:val="24"/>
                <w:szCs w:val="24"/>
              </w:rPr>
            </w:pPr>
            <w:r w:rsidRPr="00E345CF">
              <w:rPr>
                <w:rStyle w:val="3"/>
                <w:spacing w:val="0"/>
                <w:sz w:val="24"/>
                <w:szCs w:val="24"/>
              </w:rPr>
              <w:t>hospital (D2)</w:t>
            </w:r>
          </w:p>
          <w:p w:rsidR="00C12D97" w:rsidRPr="00E345CF" w:rsidRDefault="00C12D97" w:rsidP="00C12D97">
            <w:pPr>
              <w:pStyle w:val="4"/>
              <w:shd w:val="clear" w:color="auto" w:fill="auto"/>
              <w:spacing w:line="240" w:lineRule="auto"/>
              <w:ind w:hanging="108"/>
              <w:jc w:val="center"/>
              <w:rPr>
                <w:spacing w:val="0"/>
                <w:sz w:val="24"/>
                <w:szCs w:val="24"/>
                <w:lang w:val="en-US"/>
              </w:rPr>
            </w:pPr>
          </w:p>
        </w:tc>
        <w:tc>
          <w:tcPr>
            <w:tcW w:w="6063" w:type="dxa"/>
          </w:tcPr>
          <w:p w:rsidR="00C12D97" w:rsidRPr="00E97B16" w:rsidRDefault="00C12D97" w:rsidP="00C12D97">
            <w:pPr>
              <w:pStyle w:val="4"/>
              <w:shd w:val="clear" w:color="auto" w:fill="auto"/>
              <w:spacing w:line="240" w:lineRule="auto"/>
              <w:ind w:firstLine="567"/>
              <w:rPr>
                <w:spacing w:val="0"/>
                <w:sz w:val="24"/>
                <w:szCs w:val="24"/>
                <w:lang w:val="en-US"/>
              </w:rPr>
            </w:pPr>
            <w:r w:rsidRPr="00C12D97">
              <w:rPr>
                <w:rStyle w:val="0pt0"/>
                <w:b w:val="0"/>
                <w:sz w:val="24"/>
                <w:szCs w:val="24"/>
              </w:rPr>
              <w:t>I</w:t>
            </w:r>
            <w:r w:rsidRPr="00E97B16">
              <w:rPr>
                <w:rStyle w:val="0pt0"/>
                <w:sz w:val="24"/>
                <w:szCs w:val="24"/>
              </w:rPr>
              <w:t xml:space="preserve"> </w:t>
            </w:r>
            <w:r w:rsidRPr="00E97B16">
              <w:rPr>
                <w:rStyle w:val="3"/>
                <w:spacing w:val="0"/>
                <w:sz w:val="24"/>
                <w:szCs w:val="24"/>
              </w:rPr>
              <w:t xml:space="preserve">was bom in one of the local </w:t>
            </w:r>
            <w:r w:rsidRPr="00E97B16">
              <w:rPr>
                <w:rStyle w:val="0pt0"/>
                <w:sz w:val="24"/>
                <w:szCs w:val="24"/>
              </w:rPr>
              <w:t>hospitals .</w:t>
            </w:r>
            <w:r w:rsidRPr="00E97B16">
              <w:rPr>
                <w:rStyle w:val="3"/>
                <w:spacing w:val="0"/>
                <w:sz w:val="24"/>
                <w:szCs w:val="24"/>
              </w:rPr>
              <w:t xml:space="preserve">.. this </w:t>
            </w:r>
            <w:r w:rsidRPr="00E97B16">
              <w:rPr>
                <w:rStyle w:val="3"/>
                <w:spacing w:val="0"/>
                <w:sz w:val="24"/>
                <w:szCs w:val="24"/>
                <w:u w:val="single"/>
              </w:rPr>
              <w:t>hospital</w:t>
            </w:r>
            <w:r w:rsidRPr="00E97B16">
              <w:rPr>
                <w:rStyle w:val="3"/>
                <w:spacing w:val="0"/>
                <w:sz w:val="24"/>
                <w:szCs w:val="24"/>
              </w:rPr>
              <w:t xml:space="preserve"> has</w:t>
            </w:r>
            <w:r w:rsidRPr="00E97B16">
              <w:rPr>
                <w:spacing w:val="0"/>
                <w:sz w:val="24"/>
                <w:szCs w:val="24"/>
                <w:lang w:val="en-US"/>
              </w:rPr>
              <w:t xml:space="preserve"> </w:t>
            </w:r>
            <w:r w:rsidRPr="00E97B16">
              <w:rPr>
                <w:rStyle w:val="3"/>
                <w:spacing w:val="0"/>
                <w:sz w:val="24"/>
                <w:szCs w:val="24"/>
              </w:rPr>
              <w:t>been demolished.</w:t>
            </w:r>
          </w:p>
        </w:tc>
      </w:tr>
      <w:tr w:rsidR="00C12D97" w:rsidRPr="00643DEC" w:rsidTr="00C12D97">
        <w:tc>
          <w:tcPr>
            <w:tcW w:w="1242" w:type="dxa"/>
            <w:vMerge/>
          </w:tcPr>
          <w:p w:rsidR="00C12D97" w:rsidRPr="00C51D8A" w:rsidRDefault="00C12D97" w:rsidP="00C12D97">
            <w:pPr>
              <w:pStyle w:val="24"/>
              <w:shd w:val="clear" w:color="auto" w:fill="auto"/>
              <w:spacing w:line="240" w:lineRule="auto"/>
              <w:ind w:firstLine="0"/>
              <w:jc w:val="center"/>
              <w:rPr>
                <w:b w:val="0"/>
                <w:sz w:val="24"/>
                <w:szCs w:val="24"/>
                <w:lang w:val="uk-UA"/>
              </w:rPr>
            </w:pPr>
          </w:p>
        </w:tc>
        <w:tc>
          <w:tcPr>
            <w:tcW w:w="2268" w:type="dxa"/>
          </w:tcPr>
          <w:p w:rsidR="00C12D97" w:rsidRPr="00E345CF" w:rsidRDefault="00C12D97" w:rsidP="00C12D97">
            <w:pPr>
              <w:pStyle w:val="4"/>
              <w:shd w:val="clear" w:color="auto" w:fill="auto"/>
              <w:spacing w:line="240" w:lineRule="auto"/>
              <w:ind w:hanging="108"/>
              <w:jc w:val="center"/>
              <w:rPr>
                <w:spacing w:val="0"/>
                <w:sz w:val="24"/>
                <w:szCs w:val="24"/>
                <w:lang w:val="en-US"/>
              </w:rPr>
            </w:pPr>
            <w:r w:rsidRPr="00E345CF">
              <w:rPr>
                <w:rStyle w:val="3"/>
                <w:spacing w:val="0"/>
                <w:sz w:val="24"/>
                <w:szCs w:val="24"/>
              </w:rPr>
              <w:t>dollars (D3)</w:t>
            </w:r>
          </w:p>
        </w:tc>
        <w:tc>
          <w:tcPr>
            <w:tcW w:w="6063" w:type="dxa"/>
          </w:tcPr>
          <w:p w:rsidR="00C12D97" w:rsidRPr="00E97B16" w:rsidRDefault="00C12D97" w:rsidP="00C12D97">
            <w:pPr>
              <w:pStyle w:val="4"/>
              <w:shd w:val="clear" w:color="auto" w:fill="auto"/>
              <w:spacing w:line="240" w:lineRule="auto"/>
              <w:ind w:firstLine="567"/>
              <w:rPr>
                <w:spacing w:val="0"/>
                <w:sz w:val="24"/>
                <w:szCs w:val="24"/>
                <w:lang w:val="en-US"/>
              </w:rPr>
            </w:pPr>
            <w:r w:rsidRPr="00E97B16">
              <w:rPr>
                <w:rStyle w:val="3"/>
                <w:spacing w:val="0"/>
                <w:sz w:val="24"/>
                <w:szCs w:val="24"/>
              </w:rPr>
              <w:t xml:space="preserve">We’ve committed 100-million </w:t>
            </w:r>
            <w:r w:rsidRPr="00E97B16">
              <w:rPr>
                <w:rStyle w:val="0pt0"/>
                <w:sz w:val="24"/>
                <w:szCs w:val="24"/>
              </w:rPr>
              <w:t xml:space="preserve">dollars </w:t>
            </w:r>
            <w:r w:rsidRPr="00E97B16">
              <w:rPr>
                <w:rStyle w:val="3"/>
                <w:spacing w:val="0"/>
                <w:sz w:val="24"/>
                <w:szCs w:val="24"/>
              </w:rPr>
              <w:t xml:space="preserve">so far of humanitarian assistance for Iraq, 100-million </w:t>
            </w:r>
            <w:r w:rsidRPr="00E97B16">
              <w:rPr>
                <w:rStyle w:val="3"/>
                <w:spacing w:val="0"/>
                <w:sz w:val="24"/>
                <w:szCs w:val="24"/>
                <w:u w:val="single"/>
              </w:rPr>
              <w:t>dollars</w:t>
            </w:r>
            <w:r w:rsidRPr="00E97B16">
              <w:rPr>
                <w:rStyle w:val="3"/>
                <w:spacing w:val="0"/>
                <w:sz w:val="24"/>
                <w:szCs w:val="24"/>
              </w:rPr>
              <w:t xml:space="preserve"> so far.</w:t>
            </w:r>
          </w:p>
        </w:tc>
      </w:tr>
      <w:tr w:rsidR="00C12D97" w:rsidRPr="00643DEC" w:rsidTr="00C12D97">
        <w:tc>
          <w:tcPr>
            <w:tcW w:w="1242" w:type="dxa"/>
            <w:vMerge/>
          </w:tcPr>
          <w:p w:rsidR="00C12D97" w:rsidRPr="00C51D8A" w:rsidRDefault="00C12D97" w:rsidP="00C12D97">
            <w:pPr>
              <w:pStyle w:val="24"/>
              <w:shd w:val="clear" w:color="auto" w:fill="auto"/>
              <w:spacing w:line="240" w:lineRule="auto"/>
              <w:ind w:firstLine="0"/>
              <w:jc w:val="center"/>
              <w:rPr>
                <w:b w:val="0"/>
                <w:sz w:val="24"/>
                <w:szCs w:val="24"/>
                <w:lang w:val="uk-UA"/>
              </w:rPr>
            </w:pPr>
          </w:p>
        </w:tc>
        <w:tc>
          <w:tcPr>
            <w:tcW w:w="2268" w:type="dxa"/>
          </w:tcPr>
          <w:p w:rsidR="00C12D97" w:rsidRPr="00E345CF" w:rsidRDefault="00C12D97" w:rsidP="00C12D97">
            <w:pPr>
              <w:pStyle w:val="4"/>
              <w:shd w:val="clear" w:color="auto" w:fill="auto"/>
              <w:spacing w:line="240" w:lineRule="auto"/>
              <w:ind w:firstLine="567"/>
              <w:rPr>
                <w:spacing w:val="0"/>
                <w:sz w:val="24"/>
                <w:szCs w:val="24"/>
                <w:lang w:val="en-US"/>
              </w:rPr>
            </w:pPr>
            <w:r w:rsidRPr="00E345CF">
              <w:rPr>
                <w:rStyle w:val="3"/>
                <w:spacing w:val="0"/>
                <w:sz w:val="24"/>
                <w:szCs w:val="24"/>
              </w:rPr>
              <w:t>lot (D3)</w:t>
            </w:r>
          </w:p>
        </w:tc>
        <w:tc>
          <w:tcPr>
            <w:tcW w:w="6063" w:type="dxa"/>
          </w:tcPr>
          <w:p w:rsidR="00C12D97" w:rsidRPr="00E97B16" w:rsidRDefault="00C12D97" w:rsidP="00C12D97">
            <w:pPr>
              <w:pStyle w:val="4"/>
              <w:shd w:val="clear" w:color="auto" w:fill="auto"/>
              <w:spacing w:line="240" w:lineRule="auto"/>
              <w:ind w:firstLine="567"/>
              <w:rPr>
                <w:spacing w:val="0"/>
                <w:sz w:val="24"/>
                <w:szCs w:val="24"/>
                <w:lang w:val="en-US"/>
              </w:rPr>
            </w:pPr>
            <w:r w:rsidRPr="00E97B16">
              <w:rPr>
                <w:rStyle w:val="3"/>
                <w:spacing w:val="0"/>
                <w:sz w:val="24"/>
                <w:szCs w:val="24"/>
              </w:rPr>
              <w:t xml:space="preserve">…America in particular was subjected to a </w:t>
            </w:r>
            <w:r w:rsidRPr="00E97B16">
              <w:rPr>
                <w:rStyle w:val="0pt0"/>
                <w:sz w:val="24"/>
                <w:szCs w:val="24"/>
              </w:rPr>
              <w:t xml:space="preserve">lot </w:t>
            </w:r>
            <w:r w:rsidRPr="00E97B16">
              <w:rPr>
                <w:rStyle w:val="3"/>
                <w:spacing w:val="0"/>
                <w:sz w:val="24"/>
                <w:szCs w:val="24"/>
              </w:rPr>
              <w:t xml:space="preserve">of unreasonable attack and criticism...We will always be close because we have a </w:t>
            </w:r>
            <w:r w:rsidRPr="00E97B16">
              <w:rPr>
                <w:rStyle w:val="3"/>
                <w:spacing w:val="0"/>
                <w:sz w:val="24"/>
                <w:szCs w:val="24"/>
                <w:u w:val="single"/>
              </w:rPr>
              <w:t>lot</w:t>
            </w:r>
            <w:r w:rsidRPr="00E97B16">
              <w:rPr>
                <w:rStyle w:val="3"/>
                <w:spacing w:val="0"/>
                <w:sz w:val="24"/>
                <w:szCs w:val="24"/>
              </w:rPr>
              <w:t xml:space="preserve"> of values in common.</w:t>
            </w:r>
          </w:p>
        </w:tc>
      </w:tr>
      <w:tr w:rsidR="00C12D97" w:rsidRPr="00643DEC" w:rsidTr="00C12D97">
        <w:tc>
          <w:tcPr>
            <w:tcW w:w="1242" w:type="dxa"/>
            <w:vMerge w:val="restart"/>
          </w:tcPr>
          <w:p w:rsidR="00C12D97" w:rsidRPr="00C51D8A" w:rsidRDefault="00C12D97" w:rsidP="00C12D97">
            <w:pPr>
              <w:pStyle w:val="24"/>
              <w:shd w:val="clear" w:color="auto" w:fill="auto"/>
              <w:spacing w:line="240" w:lineRule="auto"/>
              <w:ind w:firstLine="0"/>
              <w:jc w:val="center"/>
              <w:rPr>
                <w:b w:val="0"/>
                <w:sz w:val="24"/>
                <w:szCs w:val="24"/>
                <w:lang w:val="uk-UA"/>
              </w:rPr>
            </w:pPr>
            <w:r>
              <w:rPr>
                <w:b w:val="0"/>
                <w:sz w:val="24"/>
                <w:szCs w:val="24"/>
                <w:lang w:val="en-US"/>
              </w:rPr>
              <w:t>o</w:t>
            </w:r>
            <w:r>
              <w:rPr>
                <w:b w:val="0"/>
                <w:sz w:val="24"/>
                <w:szCs w:val="24"/>
                <w:lang w:val="uk-UA"/>
              </w:rPr>
              <w:t>ʊ</w:t>
            </w:r>
          </w:p>
        </w:tc>
        <w:tc>
          <w:tcPr>
            <w:tcW w:w="2268" w:type="dxa"/>
          </w:tcPr>
          <w:p w:rsidR="00C12D97" w:rsidRPr="00E97B16" w:rsidRDefault="00C12D97" w:rsidP="00C12D97">
            <w:pPr>
              <w:pStyle w:val="4"/>
              <w:shd w:val="clear" w:color="auto" w:fill="auto"/>
              <w:spacing w:line="240" w:lineRule="auto"/>
              <w:ind w:firstLine="567"/>
              <w:rPr>
                <w:spacing w:val="0"/>
                <w:sz w:val="24"/>
                <w:szCs w:val="24"/>
                <w:lang w:val="en-US"/>
              </w:rPr>
            </w:pPr>
            <w:r w:rsidRPr="00E97B16">
              <w:rPr>
                <w:rStyle w:val="3"/>
                <w:spacing w:val="0"/>
                <w:sz w:val="24"/>
                <w:szCs w:val="24"/>
              </w:rPr>
              <w:t>no (D1)</w:t>
            </w:r>
          </w:p>
        </w:tc>
        <w:tc>
          <w:tcPr>
            <w:tcW w:w="6063" w:type="dxa"/>
          </w:tcPr>
          <w:p w:rsidR="00C12D97" w:rsidRPr="00E97B16" w:rsidRDefault="00C12D97" w:rsidP="00C12D97">
            <w:pPr>
              <w:pStyle w:val="4"/>
              <w:shd w:val="clear" w:color="auto" w:fill="auto"/>
              <w:spacing w:line="240" w:lineRule="auto"/>
              <w:ind w:firstLine="567"/>
              <w:rPr>
                <w:spacing w:val="0"/>
                <w:sz w:val="24"/>
                <w:szCs w:val="24"/>
                <w:lang w:val="en-US"/>
              </w:rPr>
            </w:pPr>
            <w:r w:rsidRPr="00E97B16">
              <w:rPr>
                <w:rStyle w:val="3"/>
                <w:spacing w:val="0"/>
                <w:sz w:val="24"/>
                <w:szCs w:val="24"/>
              </w:rPr>
              <w:t xml:space="preserve">For example in nineteen fifty six there was almost </w:t>
            </w:r>
            <w:r w:rsidRPr="00E97B16">
              <w:rPr>
                <w:rStyle w:val="0pt0"/>
                <w:sz w:val="24"/>
                <w:szCs w:val="24"/>
              </w:rPr>
              <w:t>no</w:t>
            </w:r>
            <w:r w:rsidRPr="00E97B16">
              <w:rPr>
                <w:spacing w:val="0"/>
                <w:sz w:val="24"/>
                <w:szCs w:val="24"/>
                <w:lang w:val="en-US"/>
              </w:rPr>
              <w:t xml:space="preserve"> </w:t>
            </w:r>
            <w:r w:rsidRPr="00E97B16">
              <w:rPr>
                <w:rStyle w:val="3"/>
                <w:spacing w:val="0"/>
                <w:sz w:val="24"/>
                <w:szCs w:val="24"/>
              </w:rPr>
              <w:t xml:space="preserve">reference to Aboriginality… </w:t>
            </w:r>
            <w:r w:rsidRPr="00E97B16">
              <w:rPr>
                <w:rStyle w:val="3"/>
                <w:spacing w:val="0"/>
                <w:sz w:val="24"/>
                <w:szCs w:val="24"/>
              </w:rPr>
              <w:tab/>
              <w:t>he remarked the air of</w:t>
            </w:r>
            <w:r w:rsidRPr="00E97B16">
              <w:rPr>
                <w:spacing w:val="0"/>
                <w:sz w:val="24"/>
                <w:szCs w:val="24"/>
                <w:lang w:val="en-US"/>
              </w:rPr>
              <w:t xml:space="preserve"> </w:t>
            </w:r>
            <w:r w:rsidRPr="00E97B16">
              <w:rPr>
                <w:rStyle w:val="3"/>
                <w:spacing w:val="0"/>
                <w:sz w:val="24"/>
                <w:szCs w:val="24"/>
              </w:rPr>
              <w:t xml:space="preserve">informality on the surface, about the way in which everybody would say </w:t>
            </w:r>
            <w:r w:rsidRPr="00E97B16">
              <w:rPr>
                <w:rStyle w:val="3"/>
                <w:spacing w:val="0"/>
                <w:sz w:val="24"/>
                <w:szCs w:val="24"/>
                <w:u w:val="single"/>
              </w:rPr>
              <w:t>no</w:t>
            </w:r>
            <w:r w:rsidRPr="00E97B16">
              <w:rPr>
                <w:rStyle w:val="3"/>
                <w:spacing w:val="0"/>
                <w:sz w:val="24"/>
                <w:szCs w:val="24"/>
              </w:rPr>
              <w:t xml:space="preserve"> worries, but...</w:t>
            </w:r>
          </w:p>
        </w:tc>
      </w:tr>
      <w:tr w:rsidR="00C12D97" w:rsidRPr="00C51D8A" w:rsidTr="00C12D97">
        <w:tc>
          <w:tcPr>
            <w:tcW w:w="1242" w:type="dxa"/>
            <w:vMerge/>
          </w:tcPr>
          <w:p w:rsidR="00C12D97" w:rsidRPr="00C51D8A" w:rsidRDefault="00C12D97" w:rsidP="00C12D97">
            <w:pPr>
              <w:pStyle w:val="24"/>
              <w:shd w:val="clear" w:color="auto" w:fill="auto"/>
              <w:spacing w:line="240" w:lineRule="auto"/>
              <w:ind w:firstLine="0"/>
              <w:jc w:val="center"/>
              <w:rPr>
                <w:b w:val="0"/>
                <w:sz w:val="24"/>
                <w:szCs w:val="24"/>
                <w:lang w:val="uk-UA"/>
              </w:rPr>
            </w:pPr>
          </w:p>
        </w:tc>
        <w:tc>
          <w:tcPr>
            <w:tcW w:w="2268" w:type="dxa"/>
          </w:tcPr>
          <w:p w:rsidR="00C12D97" w:rsidRPr="008D2554" w:rsidRDefault="00C12D97" w:rsidP="00C12D97">
            <w:pPr>
              <w:pStyle w:val="4"/>
              <w:shd w:val="clear" w:color="auto" w:fill="auto"/>
              <w:spacing w:line="240" w:lineRule="auto"/>
              <w:ind w:firstLine="34"/>
              <w:jc w:val="center"/>
              <w:rPr>
                <w:spacing w:val="0"/>
                <w:sz w:val="24"/>
                <w:szCs w:val="24"/>
                <w:lang w:val="en-US"/>
              </w:rPr>
            </w:pPr>
            <w:r w:rsidRPr="008D2554">
              <w:rPr>
                <w:rStyle w:val="3"/>
                <w:spacing w:val="0"/>
                <w:sz w:val="24"/>
                <w:szCs w:val="24"/>
              </w:rPr>
              <w:t>know (Dl)</w:t>
            </w:r>
          </w:p>
        </w:tc>
        <w:tc>
          <w:tcPr>
            <w:tcW w:w="6063" w:type="dxa"/>
          </w:tcPr>
          <w:p w:rsidR="00C12D97" w:rsidRPr="00C12D97" w:rsidRDefault="00C12D97" w:rsidP="00C12D97">
            <w:pPr>
              <w:pStyle w:val="4"/>
              <w:shd w:val="clear" w:color="auto" w:fill="auto"/>
              <w:spacing w:line="240" w:lineRule="auto"/>
              <w:ind w:firstLine="567"/>
              <w:rPr>
                <w:spacing w:val="0"/>
                <w:sz w:val="24"/>
                <w:szCs w:val="24"/>
                <w:lang w:val="en-US"/>
              </w:rPr>
            </w:pPr>
            <w:r w:rsidRPr="00C12D97">
              <w:rPr>
                <w:rStyle w:val="3"/>
                <w:spacing w:val="0"/>
                <w:sz w:val="24"/>
                <w:szCs w:val="24"/>
              </w:rPr>
              <w:t xml:space="preserve">... Australians had to wait weeks to </w:t>
            </w:r>
            <w:r w:rsidRPr="00C12D97">
              <w:rPr>
                <w:rStyle w:val="0pt0"/>
                <w:sz w:val="24"/>
                <w:szCs w:val="24"/>
              </w:rPr>
              <w:t xml:space="preserve">know </w:t>
            </w:r>
            <w:r w:rsidRPr="00C12D97">
              <w:rPr>
                <w:rStyle w:val="3"/>
                <w:spacing w:val="0"/>
                <w:sz w:val="24"/>
                <w:szCs w:val="24"/>
              </w:rPr>
              <w:t>what Europe thought of things that they’d done</w:t>
            </w:r>
            <w:proofErr w:type="gramStart"/>
            <w:r w:rsidRPr="00C12D97">
              <w:rPr>
                <w:rStyle w:val="3"/>
                <w:spacing w:val="0"/>
                <w:sz w:val="24"/>
                <w:szCs w:val="24"/>
              </w:rPr>
              <w:t>..</w:t>
            </w:r>
            <w:proofErr w:type="gramEnd"/>
            <w:r w:rsidRPr="00C12D97">
              <w:rPr>
                <w:rStyle w:val="3"/>
                <w:spacing w:val="0"/>
                <w:sz w:val="24"/>
                <w:szCs w:val="24"/>
              </w:rPr>
              <w:t xml:space="preserve"> .Not because they did not </w:t>
            </w:r>
            <w:r w:rsidRPr="00C12D97">
              <w:rPr>
                <w:rStyle w:val="3"/>
                <w:spacing w:val="0"/>
                <w:sz w:val="24"/>
                <w:szCs w:val="24"/>
                <w:u w:val="single"/>
              </w:rPr>
              <w:t>know</w:t>
            </w:r>
            <w:r w:rsidRPr="00C12D97">
              <w:rPr>
                <w:rStyle w:val="3"/>
                <w:spacing w:val="0"/>
                <w:sz w:val="24"/>
                <w:szCs w:val="24"/>
              </w:rPr>
              <w:t xml:space="preserve"> what they were...</w:t>
            </w:r>
          </w:p>
        </w:tc>
      </w:tr>
      <w:tr w:rsidR="00C12D97" w:rsidRPr="00643DEC" w:rsidTr="00C12D97">
        <w:tc>
          <w:tcPr>
            <w:tcW w:w="1242" w:type="dxa"/>
            <w:vMerge/>
          </w:tcPr>
          <w:p w:rsidR="00C12D97" w:rsidRPr="00C51D8A" w:rsidRDefault="00C12D97" w:rsidP="00C12D97">
            <w:pPr>
              <w:pStyle w:val="24"/>
              <w:shd w:val="clear" w:color="auto" w:fill="auto"/>
              <w:spacing w:line="240" w:lineRule="auto"/>
              <w:ind w:firstLine="0"/>
              <w:jc w:val="center"/>
              <w:rPr>
                <w:b w:val="0"/>
                <w:sz w:val="24"/>
                <w:szCs w:val="24"/>
                <w:lang w:val="uk-UA"/>
              </w:rPr>
            </w:pPr>
          </w:p>
        </w:tc>
        <w:tc>
          <w:tcPr>
            <w:tcW w:w="2268" w:type="dxa"/>
          </w:tcPr>
          <w:p w:rsidR="00C12D97" w:rsidRPr="008D2554" w:rsidRDefault="00C12D97" w:rsidP="00C12D97">
            <w:pPr>
              <w:pStyle w:val="4"/>
              <w:shd w:val="clear" w:color="auto" w:fill="auto"/>
              <w:spacing w:line="240" w:lineRule="auto"/>
              <w:ind w:firstLine="34"/>
              <w:jc w:val="center"/>
              <w:rPr>
                <w:spacing w:val="0"/>
                <w:sz w:val="24"/>
                <w:szCs w:val="24"/>
                <w:lang w:val="en-US"/>
              </w:rPr>
            </w:pPr>
            <w:r w:rsidRPr="008D2554">
              <w:rPr>
                <w:rStyle w:val="3"/>
                <w:spacing w:val="0"/>
                <w:sz w:val="24"/>
                <w:szCs w:val="24"/>
              </w:rPr>
              <w:t>overly (D2)</w:t>
            </w:r>
          </w:p>
        </w:tc>
        <w:tc>
          <w:tcPr>
            <w:tcW w:w="6063" w:type="dxa"/>
          </w:tcPr>
          <w:p w:rsidR="00C12D97" w:rsidRPr="00C12D97" w:rsidRDefault="00C12D97" w:rsidP="00C12D97">
            <w:pPr>
              <w:pStyle w:val="4"/>
              <w:shd w:val="clear" w:color="auto" w:fill="auto"/>
              <w:spacing w:line="240" w:lineRule="auto"/>
              <w:ind w:firstLine="567"/>
              <w:rPr>
                <w:spacing w:val="0"/>
                <w:sz w:val="24"/>
                <w:szCs w:val="24"/>
                <w:lang w:val="en-US"/>
              </w:rPr>
            </w:pPr>
            <w:r w:rsidRPr="00C12D97">
              <w:rPr>
                <w:rStyle w:val="3"/>
                <w:spacing w:val="0"/>
                <w:sz w:val="24"/>
                <w:szCs w:val="24"/>
              </w:rPr>
              <w:t xml:space="preserve">Australians are not </w:t>
            </w:r>
            <w:r w:rsidRPr="00C12D97">
              <w:rPr>
                <w:rStyle w:val="0pt0"/>
                <w:sz w:val="24"/>
                <w:szCs w:val="24"/>
              </w:rPr>
              <w:t xml:space="preserve">overly </w:t>
            </w:r>
            <w:r w:rsidRPr="00C12D97">
              <w:rPr>
                <w:rStyle w:val="3"/>
                <w:spacing w:val="0"/>
                <w:sz w:val="24"/>
                <w:szCs w:val="24"/>
              </w:rPr>
              <w:t xml:space="preserve">touched at the moment although we do have terrorist strategies...I was not </w:t>
            </w:r>
            <w:r w:rsidRPr="00C12D97">
              <w:rPr>
                <w:rStyle w:val="3"/>
                <w:spacing w:val="0"/>
                <w:sz w:val="24"/>
                <w:szCs w:val="24"/>
                <w:u w:val="single"/>
              </w:rPr>
              <w:t>overly</w:t>
            </w:r>
            <w:r w:rsidRPr="00C12D97">
              <w:rPr>
                <w:rStyle w:val="3"/>
                <w:spacing w:val="0"/>
                <w:sz w:val="24"/>
                <w:szCs w:val="24"/>
              </w:rPr>
              <w:t xml:space="preserve"> interesting in mathematics...</w:t>
            </w:r>
          </w:p>
        </w:tc>
      </w:tr>
      <w:tr w:rsidR="00C12D97" w:rsidRPr="00643DEC" w:rsidTr="00C12D97">
        <w:tc>
          <w:tcPr>
            <w:tcW w:w="1242" w:type="dxa"/>
            <w:vMerge/>
          </w:tcPr>
          <w:p w:rsidR="00C12D97" w:rsidRPr="00C51D8A" w:rsidRDefault="00C12D97" w:rsidP="00C12D97">
            <w:pPr>
              <w:pStyle w:val="24"/>
              <w:shd w:val="clear" w:color="auto" w:fill="auto"/>
              <w:spacing w:line="240" w:lineRule="auto"/>
              <w:ind w:firstLine="0"/>
              <w:jc w:val="center"/>
              <w:rPr>
                <w:b w:val="0"/>
                <w:sz w:val="24"/>
                <w:szCs w:val="24"/>
                <w:lang w:val="uk-UA"/>
              </w:rPr>
            </w:pPr>
          </w:p>
        </w:tc>
        <w:tc>
          <w:tcPr>
            <w:tcW w:w="2268" w:type="dxa"/>
          </w:tcPr>
          <w:p w:rsidR="00C12D97" w:rsidRPr="008D2554" w:rsidRDefault="00C12D97" w:rsidP="00C12D97">
            <w:pPr>
              <w:pStyle w:val="4"/>
              <w:shd w:val="clear" w:color="auto" w:fill="auto"/>
              <w:spacing w:line="240" w:lineRule="auto"/>
              <w:ind w:firstLine="34"/>
              <w:jc w:val="center"/>
              <w:rPr>
                <w:spacing w:val="0"/>
                <w:sz w:val="24"/>
                <w:szCs w:val="24"/>
                <w:lang w:val="en-US"/>
              </w:rPr>
            </w:pPr>
            <w:r w:rsidRPr="008D2554">
              <w:rPr>
                <w:rStyle w:val="3"/>
                <w:spacing w:val="0"/>
                <w:sz w:val="24"/>
                <w:szCs w:val="24"/>
              </w:rPr>
              <w:t>erosion (D2)</w:t>
            </w:r>
          </w:p>
        </w:tc>
        <w:tc>
          <w:tcPr>
            <w:tcW w:w="6063" w:type="dxa"/>
          </w:tcPr>
          <w:p w:rsidR="00C12D97" w:rsidRPr="00C12D97" w:rsidRDefault="00C12D97" w:rsidP="00C12D97">
            <w:pPr>
              <w:pStyle w:val="4"/>
              <w:shd w:val="clear" w:color="auto" w:fill="auto"/>
              <w:spacing w:line="240" w:lineRule="auto"/>
              <w:ind w:firstLine="567"/>
              <w:rPr>
                <w:spacing w:val="0"/>
                <w:sz w:val="24"/>
                <w:szCs w:val="24"/>
                <w:lang w:val="en-US"/>
              </w:rPr>
            </w:pPr>
            <w:r w:rsidRPr="00C12D97">
              <w:rPr>
                <w:rStyle w:val="3"/>
                <w:spacing w:val="0"/>
                <w:sz w:val="24"/>
                <w:szCs w:val="24"/>
              </w:rPr>
              <w:t xml:space="preserve">...to combat the problem of </w:t>
            </w:r>
            <w:r w:rsidRPr="00C12D97">
              <w:rPr>
                <w:rStyle w:val="0pt0"/>
                <w:sz w:val="24"/>
                <w:szCs w:val="24"/>
              </w:rPr>
              <w:t xml:space="preserve">erosion </w:t>
            </w:r>
            <w:r w:rsidRPr="00C12D97">
              <w:rPr>
                <w:rStyle w:val="3"/>
                <w:spacing w:val="0"/>
                <w:sz w:val="24"/>
                <w:szCs w:val="24"/>
              </w:rPr>
              <w:t xml:space="preserve">on a river banks...we have wind </w:t>
            </w:r>
            <w:r w:rsidRPr="00C12D97">
              <w:rPr>
                <w:rStyle w:val="3"/>
                <w:spacing w:val="0"/>
                <w:sz w:val="24"/>
                <w:szCs w:val="24"/>
                <w:u w:val="single"/>
              </w:rPr>
              <w:t>erosion</w:t>
            </w:r>
            <w:r w:rsidRPr="00C12D97">
              <w:rPr>
                <w:rStyle w:val="3"/>
                <w:spacing w:val="0"/>
                <w:sz w:val="24"/>
                <w:szCs w:val="24"/>
              </w:rPr>
              <w:t xml:space="preserve"> because.</w:t>
            </w:r>
            <w:r w:rsidRPr="00C12D97">
              <w:rPr>
                <w:rStyle w:val="0pt0"/>
                <w:sz w:val="24"/>
                <w:szCs w:val="24"/>
              </w:rPr>
              <w:t>..</w:t>
            </w:r>
          </w:p>
        </w:tc>
      </w:tr>
      <w:tr w:rsidR="00C12D97" w:rsidRPr="00643DEC" w:rsidTr="00C12D97">
        <w:tc>
          <w:tcPr>
            <w:tcW w:w="1242" w:type="dxa"/>
            <w:vMerge/>
          </w:tcPr>
          <w:p w:rsidR="00C12D97" w:rsidRPr="00C51D8A" w:rsidRDefault="00C12D97" w:rsidP="00C12D97">
            <w:pPr>
              <w:pStyle w:val="24"/>
              <w:shd w:val="clear" w:color="auto" w:fill="auto"/>
              <w:spacing w:line="240" w:lineRule="auto"/>
              <w:ind w:firstLine="0"/>
              <w:jc w:val="center"/>
              <w:rPr>
                <w:b w:val="0"/>
                <w:sz w:val="24"/>
                <w:szCs w:val="24"/>
                <w:lang w:val="uk-UA"/>
              </w:rPr>
            </w:pPr>
          </w:p>
        </w:tc>
        <w:tc>
          <w:tcPr>
            <w:tcW w:w="2268" w:type="dxa"/>
          </w:tcPr>
          <w:p w:rsidR="00C12D97" w:rsidRPr="008D2554" w:rsidRDefault="00C12D97" w:rsidP="00C12D97">
            <w:pPr>
              <w:pStyle w:val="4"/>
              <w:shd w:val="clear" w:color="auto" w:fill="auto"/>
              <w:spacing w:line="240" w:lineRule="auto"/>
              <w:ind w:firstLine="34"/>
              <w:jc w:val="center"/>
              <w:rPr>
                <w:spacing w:val="0"/>
                <w:sz w:val="24"/>
                <w:szCs w:val="24"/>
                <w:lang w:val="en-US"/>
              </w:rPr>
            </w:pPr>
            <w:r w:rsidRPr="008D2554">
              <w:rPr>
                <w:rStyle w:val="3"/>
                <w:spacing w:val="0"/>
                <w:sz w:val="24"/>
                <w:szCs w:val="24"/>
              </w:rPr>
              <w:t>rogue (D3)</w:t>
            </w:r>
          </w:p>
        </w:tc>
        <w:tc>
          <w:tcPr>
            <w:tcW w:w="6063" w:type="dxa"/>
          </w:tcPr>
          <w:p w:rsidR="00C12D97" w:rsidRPr="008D2554" w:rsidRDefault="00C12D97" w:rsidP="00C12D97">
            <w:pPr>
              <w:pStyle w:val="4"/>
              <w:shd w:val="clear" w:color="auto" w:fill="auto"/>
              <w:spacing w:line="240" w:lineRule="auto"/>
              <w:ind w:firstLine="567"/>
              <w:rPr>
                <w:spacing w:val="0"/>
                <w:sz w:val="24"/>
                <w:szCs w:val="24"/>
                <w:lang w:val="en-US"/>
              </w:rPr>
            </w:pPr>
            <w:r w:rsidRPr="008D2554">
              <w:rPr>
                <w:rStyle w:val="3"/>
                <w:spacing w:val="0"/>
                <w:sz w:val="24"/>
                <w:szCs w:val="24"/>
              </w:rPr>
              <w:t xml:space="preserve">I held the view then and I still hold the view that if </w:t>
            </w:r>
            <w:r w:rsidRPr="008D2554">
              <w:rPr>
                <w:rStyle w:val="0pt0"/>
                <w:sz w:val="24"/>
                <w:szCs w:val="24"/>
              </w:rPr>
              <w:t xml:space="preserve">rogue </w:t>
            </w:r>
            <w:r w:rsidRPr="008D2554">
              <w:rPr>
                <w:rStyle w:val="3"/>
                <w:spacing w:val="0"/>
                <w:sz w:val="24"/>
                <w:szCs w:val="24"/>
              </w:rPr>
              <w:t xml:space="preserve">states like Iraq were allowed to retain that weapons capacity then more </w:t>
            </w:r>
            <w:r w:rsidRPr="008D2554">
              <w:rPr>
                <w:rStyle w:val="3"/>
                <w:spacing w:val="0"/>
                <w:sz w:val="24"/>
                <w:szCs w:val="24"/>
                <w:u w:val="single"/>
              </w:rPr>
              <w:t>rogue</w:t>
            </w:r>
            <w:r w:rsidRPr="008D2554">
              <w:rPr>
                <w:rStyle w:val="3"/>
                <w:spacing w:val="0"/>
                <w:sz w:val="24"/>
                <w:szCs w:val="24"/>
              </w:rPr>
              <w:t xml:space="preserve"> states would seek to acquire it and.</w:t>
            </w:r>
            <w:r w:rsidRPr="008D2554">
              <w:rPr>
                <w:rStyle w:val="0pt0"/>
                <w:sz w:val="24"/>
                <w:szCs w:val="24"/>
              </w:rPr>
              <w:t>..</w:t>
            </w:r>
          </w:p>
        </w:tc>
      </w:tr>
      <w:tr w:rsidR="00C12D97" w:rsidRPr="00643DEC" w:rsidTr="00C12D97">
        <w:tc>
          <w:tcPr>
            <w:tcW w:w="1242" w:type="dxa"/>
            <w:vMerge/>
          </w:tcPr>
          <w:p w:rsidR="00C12D97" w:rsidRPr="00C51D8A" w:rsidRDefault="00C12D97" w:rsidP="00C12D97">
            <w:pPr>
              <w:pStyle w:val="24"/>
              <w:shd w:val="clear" w:color="auto" w:fill="auto"/>
              <w:spacing w:line="240" w:lineRule="auto"/>
              <w:ind w:firstLine="0"/>
              <w:jc w:val="center"/>
              <w:rPr>
                <w:b w:val="0"/>
                <w:sz w:val="24"/>
                <w:szCs w:val="24"/>
                <w:lang w:val="uk-UA"/>
              </w:rPr>
            </w:pPr>
          </w:p>
        </w:tc>
        <w:tc>
          <w:tcPr>
            <w:tcW w:w="2268" w:type="dxa"/>
          </w:tcPr>
          <w:p w:rsidR="00C12D97" w:rsidRPr="008D2554" w:rsidRDefault="00C12D97" w:rsidP="00C12D97">
            <w:pPr>
              <w:pStyle w:val="4"/>
              <w:shd w:val="clear" w:color="auto" w:fill="auto"/>
              <w:spacing w:line="240" w:lineRule="auto"/>
              <w:ind w:firstLine="34"/>
              <w:jc w:val="center"/>
              <w:rPr>
                <w:rStyle w:val="3"/>
                <w:spacing w:val="0"/>
                <w:sz w:val="24"/>
                <w:szCs w:val="24"/>
              </w:rPr>
            </w:pPr>
            <w:r w:rsidRPr="008D2554">
              <w:rPr>
                <w:rStyle w:val="3"/>
                <w:spacing w:val="0"/>
                <w:sz w:val="24"/>
                <w:szCs w:val="24"/>
              </w:rPr>
              <w:t>process (D3)</w:t>
            </w:r>
          </w:p>
        </w:tc>
        <w:tc>
          <w:tcPr>
            <w:tcW w:w="6063" w:type="dxa"/>
          </w:tcPr>
          <w:p w:rsidR="00C12D97" w:rsidRPr="00C51D8A" w:rsidRDefault="00C12D97" w:rsidP="00C12D97">
            <w:pPr>
              <w:pStyle w:val="4"/>
              <w:shd w:val="clear" w:color="auto" w:fill="auto"/>
              <w:spacing w:line="240" w:lineRule="auto"/>
              <w:ind w:firstLine="567"/>
              <w:rPr>
                <w:spacing w:val="0"/>
                <w:sz w:val="24"/>
                <w:szCs w:val="24"/>
                <w:lang w:val="en-US"/>
              </w:rPr>
            </w:pPr>
            <w:proofErr w:type="gramStart"/>
            <w:r w:rsidRPr="008D2554">
              <w:rPr>
                <w:rStyle w:val="3"/>
                <w:spacing w:val="0"/>
                <w:sz w:val="24"/>
                <w:szCs w:val="24"/>
              </w:rPr>
              <w:t>We' re</w:t>
            </w:r>
            <w:proofErr w:type="gramEnd"/>
            <w:r w:rsidRPr="008D2554">
              <w:rPr>
                <w:rStyle w:val="3"/>
                <w:spacing w:val="0"/>
                <w:sz w:val="24"/>
                <w:szCs w:val="24"/>
              </w:rPr>
              <w:t xml:space="preserve"> both of course very strongly committed to the democratic </w:t>
            </w:r>
            <w:r w:rsidRPr="008D2554">
              <w:rPr>
                <w:rStyle w:val="0pt0"/>
                <w:sz w:val="24"/>
                <w:szCs w:val="24"/>
              </w:rPr>
              <w:t xml:space="preserve">process, </w:t>
            </w:r>
            <w:r w:rsidRPr="008D2554">
              <w:rPr>
                <w:rStyle w:val="3"/>
                <w:spacing w:val="0"/>
                <w:sz w:val="24"/>
                <w:szCs w:val="24"/>
              </w:rPr>
              <w:t xml:space="preserve">the American democratic </w:t>
            </w:r>
            <w:r w:rsidRPr="008D2554">
              <w:rPr>
                <w:rStyle w:val="3"/>
                <w:spacing w:val="0"/>
                <w:sz w:val="24"/>
                <w:szCs w:val="24"/>
                <w:u w:val="single"/>
              </w:rPr>
              <w:t>process</w:t>
            </w:r>
            <w:r w:rsidRPr="008D2554">
              <w:rPr>
                <w:rStyle w:val="3"/>
                <w:spacing w:val="0"/>
                <w:sz w:val="24"/>
                <w:szCs w:val="24"/>
              </w:rPr>
              <w:t xml:space="preserve"> is very different from Australia's...</w:t>
            </w:r>
          </w:p>
        </w:tc>
      </w:tr>
      <w:tr w:rsidR="00C12D97" w:rsidRPr="00643DEC" w:rsidTr="00C12D97">
        <w:tc>
          <w:tcPr>
            <w:tcW w:w="1242" w:type="dxa"/>
            <w:vMerge/>
          </w:tcPr>
          <w:p w:rsidR="00C12D97" w:rsidRPr="00C51D8A" w:rsidRDefault="00C12D97" w:rsidP="00C12D97">
            <w:pPr>
              <w:pStyle w:val="24"/>
              <w:shd w:val="clear" w:color="auto" w:fill="auto"/>
              <w:spacing w:line="240" w:lineRule="auto"/>
              <w:ind w:firstLine="0"/>
              <w:jc w:val="center"/>
              <w:rPr>
                <w:b w:val="0"/>
                <w:sz w:val="24"/>
                <w:szCs w:val="24"/>
                <w:lang w:val="uk-UA"/>
              </w:rPr>
            </w:pPr>
          </w:p>
        </w:tc>
        <w:tc>
          <w:tcPr>
            <w:tcW w:w="2268" w:type="dxa"/>
          </w:tcPr>
          <w:p w:rsidR="00C12D97" w:rsidRPr="008D2554" w:rsidRDefault="00C12D97" w:rsidP="00C12D97">
            <w:pPr>
              <w:pStyle w:val="4"/>
              <w:shd w:val="clear" w:color="auto" w:fill="auto"/>
              <w:spacing w:line="240" w:lineRule="auto"/>
              <w:ind w:firstLine="34"/>
              <w:jc w:val="center"/>
              <w:rPr>
                <w:rStyle w:val="3"/>
                <w:spacing w:val="0"/>
                <w:sz w:val="24"/>
                <w:szCs w:val="24"/>
              </w:rPr>
            </w:pPr>
            <w:r w:rsidRPr="008D2554">
              <w:rPr>
                <w:rStyle w:val="3"/>
                <w:spacing w:val="0"/>
                <w:sz w:val="24"/>
                <w:szCs w:val="24"/>
              </w:rPr>
              <w:t>progress (D3)</w:t>
            </w:r>
          </w:p>
        </w:tc>
        <w:tc>
          <w:tcPr>
            <w:tcW w:w="6063" w:type="dxa"/>
          </w:tcPr>
          <w:p w:rsidR="00C12D97" w:rsidRPr="008D2554" w:rsidRDefault="00C12D97" w:rsidP="00C12D97">
            <w:pPr>
              <w:pStyle w:val="4"/>
              <w:shd w:val="clear" w:color="auto" w:fill="auto"/>
              <w:spacing w:line="240" w:lineRule="auto"/>
              <w:ind w:firstLine="567"/>
              <w:rPr>
                <w:spacing w:val="0"/>
                <w:sz w:val="24"/>
                <w:szCs w:val="24"/>
                <w:lang w:val="en-US"/>
              </w:rPr>
            </w:pPr>
            <w:r w:rsidRPr="008D2554">
              <w:rPr>
                <w:rStyle w:val="3"/>
                <w:spacing w:val="0"/>
                <w:sz w:val="24"/>
                <w:szCs w:val="24"/>
              </w:rPr>
              <w:t xml:space="preserve">I mean one of them is already very evident and that is we have made more </w:t>
            </w:r>
            <w:r w:rsidRPr="008D2554">
              <w:rPr>
                <w:rStyle w:val="0pt0"/>
                <w:sz w:val="24"/>
                <w:szCs w:val="24"/>
              </w:rPr>
              <w:t xml:space="preserve">progress, </w:t>
            </w:r>
            <w:r w:rsidRPr="008D2554">
              <w:rPr>
                <w:rStyle w:val="3"/>
                <w:spacing w:val="0"/>
                <w:sz w:val="24"/>
                <w:szCs w:val="24"/>
              </w:rPr>
              <w:t xml:space="preserve">the world has made more </w:t>
            </w:r>
            <w:r w:rsidRPr="008D2554">
              <w:rPr>
                <w:rStyle w:val="3"/>
                <w:spacing w:val="0"/>
                <w:sz w:val="24"/>
                <w:szCs w:val="24"/>
                <w:u w:val="single"/>
              </w:rPr>
              <w:t>progress</w:t>
            </w:r>
            <w:r w:rsidRPr="008D2554">
              <w:rPr>
                <w:rStyle w:val="3"/>
                <w:spacing w:val="0"/>
                <w:sz w:val="24"/>
                <w:szCs w:val="24"/>
              </w:rPr>
              <w:t xml:space="preserve"> down the path towards a Middle East peace settlement</w:t>
            </w:r>
          </w:p>
        </w:tc>
      </w:tr>
    </w:tbl>
    <w:p w:rsidR="00C12D97" w:rsidRDefault="00C12D97" w:rsidP="00C12D97">
      <w:pPr>
        <w:pStyle w:val="24"/>
        <w:shd w:val="clear" w:color="auto" w:fill="auto"/>
        <w:spacing w:line="240" w:lineRule="auto"/>
        <w:ind w:firstLine="567"/>
        <w:jc w:val="center"/>
        <w:rPr>
          <w:sz w:val="24"/>
          <w:szCs w:val="24"/>
          <w:lang w:val="en-US"/>
        </w:rPr>
      </w:pPr>
    </w:p>
    <w:p w:rsidR="00C12D97" w:rsidRDefault="00C12D97" w:rsidP="00C12D97">
      <w:pPr>
        <w:pStyle w:val="24"/>
        <w:shd w:val="clear" w:color="auto" w:fill="auto"/>
        <w:spacing w:line="240" w:lineRule="auto"/>
        <w:ind w:firstLine="567"/>
        <w:jc w:val="center"/>
        <w:rPr>
          <w:sz w:val="28"/>
          <w:szCs w:val="28"/>
          <w:lang w:val="uk-UA"/>
        </w:rPr>
      </w:pPr>
    </w:p>
    <w:p w:rsidR="003E3EF1" w:rsidRPr="008A4DC3" w:rsidRDefault="003E3EF1" w:rsidP="00F126A7">
      <w:pPr>
        <w:spacing w:line="360" w:lineRule="auto"/>
        <w:ind w:firstLine="567"/>
        <w:jc w:val="both"/>
        <w:rPr>
          <w:rStyle w:val="210pt0pt"/>
          <w:rFonts w:ascii="Times New Roman" w:eastAsia="David" w:hAnsi="Times New Roman" w:cs="Times New Roman"/>
          <w:spacing w:val="0"/>
          <w:sz w:val="28"/>
          <w:szCs w:val="28"/>
          <w:lang w:val="uk-UA" w:eastAsia="ru-RU"/>
        </w:rPr>
      </w:pPr>
    </w:p>
    <w:p w:rsidR="00C12D97" w:rsidRPr="00C12D97" w:rsidRDefault="00C12D97" w:rsidP="00C12D97">
      <w:pPr>
        <w:pStyle w:val="2"/>
        <w:rPr>
          <w:lang w:val="uk-UA"/>
        </w:rPr>
      </w:pPr>
      <w:bookmarkStart w:id="18" w:name="_Toc183900606"/>
      <w:r w:rsidRPr="008D2554">
        <w:rPr>
          <w:lang w:val="uk-UA"/>
        </w:rPr>
        <w:lastRenderedPageBreak/>
        <w:t xml:space="preserve">3.2. </w:t>
      </w:r>
      <w:r w:rsidRPr="004E219A">
        <w:t>Формантн</w:t>
      </w:r>
      <w:r>
        <w:rPr>
          <w:lang w:val="uk-UA"/>
        </w:rPr>
        <w:t>і</w:t>
      </w:r>
      <w:r w:rsidRPr="004E219A">
        <w:t xml:space="preserve"> </w:t>
      </w:r>
      <w:r w:rsidRPr="004E219A">
        <w:rPr>
          <w:lang w:val="uk-UA"/>
        </w:rPr>
        <w:t xml:space="preserve">характеристики </w:t>
      </w:r>
      <w:proofErr w:type="gramStart"/>
      <w:r w:rsidRPr="004E219A">
        <w:t>австрал</w:t>
      </w:r>
      <w:proofErr w:type="gramEnd"/>
      <w:r>
        <w:rPr>
          <w:lang w:val="uk-UA"/>
        </w:rPr>
        <w:t>і</w:t>
      </w:r>
      <w:r w:rsidRPr="004E219A">
        <w:t>йс</w:t>
      </w:r>
      <w:r>
        <w:rPr>
          <w:lang w:val="uk-UA"/>
        </w:rPr>
        <w:t>ь</w:t>
      </w:r>
      <w:r w:rsidRPr="004E219A">
        <w:t>ких г</w:t>
      </w:r>
      <w:r>
        <w:rPr>
          <w:lang w:val="uk-UA"/>
        </w:rPr>
        <w:t>о</w:t>
      </w:r>
      <w:r w:rsidRPr="004E219A">
        <w:t>л</w:t>
      </w:r>
      <w:r>
        <w:rPr>
          <w:lang w:val="uk-UA"/>
        </w:rPr>
        <w:t>о</w:t>
      </w:r>
      <w:r w:rsidRPr="004E219A">
        <w:t xml:space="preserve">сных на </w:t>
      </w:r>
      <w:r>
        <w:rPr>
          <w:lang w:val="uk-UA"/>
        </w:rPr>
        <w:t>ділянках</w:t>
      </w:r>
      <w:r w:rsidRPr="004E219A">
        <w:t xml:space="preserve"> р</w:t>
      </w:r>
      <w:r>
        <w:rPr>
          <w:lang w:val="uk-UA"/>
        </w:rPr>
        <w:t>і</w:t>
      </w:r>
      <w:r w:rsidRPr="004E219A">
        <w:t>зно</w:t>
      </w:r>
      <w:r>
        <w:rPr>
          <w:lang w:val="uk-UA"/>
        </w:rPr>
        <w:t>го</w:t>
      </w:r>
      <w:r w:rsidRPr="004E219A">
        <w:t xml:space="preserve"> </w:t>
      </w:r>
      <w:r>
        <w:rPr>
          <w:lang w:val="uk-UA"/>
        </w:rPr>
        <w:t>інформативного навантаження</w:t>
      </w:r>
      <w:bookmarkEnd w:id="18"/>
    </w:p>
    <w:p w:rsidR="00C12D97" w:rsidRPr="00C12D97" w:rsidRDefault="00C12D97" w:rsidP="00C12D97">
      <w:pPr>
        <w:pStyle w:val="4"/>
        <w:shd w:val="clear" w:color="auto" w:fill="auto"/>
        <w:spacing w:line="360" w:lineRule="auto"/>
        <w:ind w:firstLine="567"/>
        <w:rPr>
          <w:spacing w:val="0"/>
          <w:sz w:val="28"/>
          <w:szCs w:val="28"/>
          <w:lang w:val="uk-UA"/>
        </w:rPr>
      </w:pPr>
      <w:r>
        <w:rPr>
          <w:spacing w:val="0"/>
          <w:sz w:val="28"/>
          <w:szCs w:val="28"/>
          <w:lang w:val="uk-UA"/>
        </w:rPr>
        <w:t>На спектрально-часові характеристики голосних в потоці мовлення впливає банато чинників: клмбінаторно-позиційні умови, місце у складі, у слові, синтагмі, у тому числі положення сегмента на ділянках різного інформативного навантаження. Розглянемо формантні характеристики голосних /ɛɪ</w:t>
      </w:r>
      <w:r w:rsidRPr="004E219A">
        <w:rPr>
          <w:spacing w:val="0"/>
          <w:sz w:val="28"/>
          <w:szCs w:val="28"/>
          <w:lang w:val="uk-UA"/>
        </w:rPr>
        <w:t xml:space="preserve">/, </w:t>
      </w:r>
      <w:r w:rsidRPr="004E219A">
        <w:rPr>
          <w:spacing w:val="0"/>
          <w:sz w:val="28"/>
          <w:szCs w:val="28"/>
        </w:rPr>
        <w:t>/</w:t>
      </w:r>
      <w:r>
        <w:rPr>
          <w:spacing w:val="0"/>
          <w:sz w:val="28"/>
          <w:szCs w:val="28"/>
        </w:rPr>
        <w:t>æ</w:t>
      </w:r>
      <w:r w:rsidRPr="004E219A">
        <w:rPr>
          <w:spacing w:val="0"/>
          <w:sz w:val="28"/>
          <w:szCs w:val="28"/>
        </w:rPr>
        <w:t>/, /о</w:t>
      </w:r>
      <w:r>
        <w:rPr>
          <w:spacing w:val="0"/>
          <w:sz w:val="28"/>
          <w:szCs w:val="28"/>
        </w:rPr>
        <w:t>ʊ</w:t>
      </w:r>
      <w:r w:rsidRPr="004E219A">
        <w:rPr>
          <w:spacing w:val="0"/>
          <w:sz w:val="28"/>
          <w:szCs w:val="28"/>
        </w:rPr>
        <w:t xml:space="preserve">/, </w:t>
      </w:r>
      <w:r w:rsidRPr="0031120B">
        <w:rPr>
          <w:rStyle w:val="0pt1"/>
          <w:rFonts w:eastAsia="Batang"/>
          <w:i w:val="0"/>
          <w:spacing w:val="0"/>
          <w:sz w:val="28"/>
          <w:szCs w:val="28"/>
          <w:lang w:val="uk-UA"/>
        </w:rPr>
        <w:t>/</w:t>
      </w:r>
      <w:r>
        <w:rPr>
          <w:rStyle w:val="0pt1"/>
          <w:rFonts w:eastAsia="Batang"/>
          <w:i w:val="0"/>
          <w:spacing w:val="0"/>
          <w:sz w:val="28"/>
          <w:szCs w:val="28"/>
          <w:lang w:val="uk-UA"/>
        </w:rPr>
        <w:t>ɒ</w:t>
      </w:r>
      <w:r w:rsidRPr="0031120B">
        <w:rPr>
          <w:rStyle w:val="0pt1"/>
          <w:rFonts w:eastAsia="Batang"/>
          <w:i w:val="0"/>
          <w:spacing w:val="0"/>
          <w:sz w:val="28"/>
          <w:szCs w:val="28"/>
          <w:lang w:val="uk-UA"/>
        </w:rPr>
        <w:t>/</w:t>
      </w:r>
      <w:r>
        <w:rPr>
          <w:spacing w:val="0"/>
          <w:sz w:val="28"/>
          <w:szCs w:val="28"/>
          <w:lang w:val="uk-UA"/>
        </w:rPr>
        <w:t>, розташованих на ділянках різного інформативного навантаження. У таблицях 2 – 4 наведені абсолютні значення</w:t>
      </w:r>
      <w:r w:rsidRPr="00C12D97">
        <w:rPr>
          <w:spacing w:val="0"/>
          <w:sz w:val="28"/>
          <w:szCs w:val="28"/>
        </w:rPr>
        <w:t xml:space="preserve"> </w:t>
      </w:r>
      <w:r w:rsidRPr="004E219A">
        <w:rPr>
          <w:spacing w:val="0"/>
          <w:sz w:val="28"/>
          <w:szCs w:val="28"/>
          <w:lang w:val="en-US"/>
        </w:rPr>
        <w:t>FI</w:t>
      </w:r>
      <w:r w:rsidRPr="004E219A">
        <w:rPr>
          <w:spacing w:val="0"/>
          <w:sz w:val="28"/>
          <w:szCs w:val="28"/>
        </w:rPr>
        <w:t xml:space="preserve">, </w:t>
      </w:r>
      <w:r w:rsidRPr="004E219A">
        <w:rPr>
          <w:spacing w:val="0"/>
          <w:sz w:val="28"/>
          <w:szCs w:val="28"/>
          <w:lang w:val="en-US"/>
        </w:rPr>
        <w:t>FII</w:t>
      </w:r>
      <w:r>
        <w:rPr>
          <w:spacing w:val="0"/>
          <w:sz w:val="28"/>
          <w:szCs w:val="28"/>
          <w:lang w:val="uk-UA"/>
        </w:rPr>
        <w:t xml:space="preserve"> голосних у досліджуваних словах на інформативно важливих та малоінформативних ділянках мовлення кожного диктора.</w:t>
      </w:r>
    </w:p>
    <w:p w:rsidR="00C12D97" w:rsidRPr="00F415E8" w:rsidRDefault="00C12D97" w:rsidP="00C12D97">
      <w:pPr>
        <w:pStyle w:val="70"/>
        <w:shd w:val="clear" w:color="auto" w:fill="auto"/>
        <w:spacing w:after="0" w:line="360" w:lineRule="auto"/>
        <w:ind w:firstLine="567"/>
        <w:jc w:val="right"/>
        <w:rPr>
          <w:b w:val="0"/>
          <w:spacing w:val="0"/>
          <w:sz w:val="24"/>
          <w:szCs w:val="24"/>
          <w:lang w:val="uk-UA"/>
        </w:rPr>
      </w:pPr>
      <w:r w:rsidRPr="00F415E8">
        <w:rPr>
          <w:b w:val="0"/>
          <w:spacing w:val="0"/>
          <w:sz w:val="24"/>
          <w:szCs w:val="24"/>
        </w:rPr>
        <w:t>Таблиц</w:t>
      </w:r>
      <w:r w:rsidRPr="00F415E8">
        <w:rPr>
          <w:b w:val="0"/>
          <w:spacing w:val="0"/>
          <w:sz w:val="24"/>
          <w:szCs w:val="24"/>
          <w:lang w:val="uk-UA"/>
        </w:rPr>
        <w:t>я 2.</w:t>
      </w:r>
    </w:p>
    <w:p w:rsidR="00C12D97" w:rsidRPr="00D036DA" w:rsidRDefault="00C12D97" w:rsidP="00C12D97">
      <w:pPr>
        <w:pStyle w:val="24"/>
        <w:shd w:val="clear" w:color="auto" w:fill="auto"/>
        <w:spacing w:line="360" w:lineRule="auto"/>
        <w:ind w:firstLine="567"/>
        <w:jc w:val="center"/>
        <w:rPr>
          <w:b w:val="0"/>
          <w:sz w:val="24"/>
          <w:szCs w:val="24"/>
        </w:rPr>
      </w:pPr>
      <w:r w:rsidRPr="00D036DA">
        <w:rPr>
          <w:b w:val="0"/>
          <w:sz w:val="24"/>
          <w:szCs w:val="24"/>
        </w:rPr>
        <w:t>Спектральн</w:t>
      </w:r>
      <w:r>
        <w:rPr>
          <w:b w:val="0"/>
          <w:sz w:val="24"/>
          <w:szCs w:val="24"/>
          <w:lang w:val="uk-UA"/>
        </w:rPr>
        <w:t>і</w:t>
      </w:r>
      <w:r w:rsidRPr="00D036DA">
        <w:rPr>
          <w:b w:val="0"/>
          <w:sz w:val="24"/>
          <w:szCs w:val="24"/>
        </w:rPr>
        <w:t xml:space="preserve"> характеристики </w:t>
      </w:r>
      <w:r>
        <w:rPr>
          <w:b w:val="0"/>
          <w:sz w:val="24"/>
          <w:szCs w:val="24"/>
          <w:lang w:val="uk-UA"/>
        </w:rPr>
        <w:t>голосних</w:t>
      </w:r>
      <w:r w:rsidRPr="00D036DA">
        <w:rPr>
          <w:b w:val="0"/>
          <w:sz w:val="24"/>
          <w:szCs w:val="24"/>
        </w:rPr>
        <w:t xml:space="preserve"> на </w:t>
      </w:r>
      <w:r>
        <w:rPr>
          <w:b w:val="0"/>
          <w:sz w:val="24"/>
          <w:szCs w:val="24"/>
          <w:lang w:val="uk-UA"/>
        </w:rPr>
        <w:t>ділянка</w:t>
      </w:r>
      <w:r w:rsidRPr="00D036DA">
        <w:rPr>
          <w:b w:val="0"/>
          <w:sz w:val="24"/>
          <w:szCs w:val="24"/>
        </w:rPr>
        <w:t xml:space="preserve"> </w:t>
      </w:r>
      <w:proofErr w:type="gramStart"/>
      <w:r w:rsidRPr="00D036DA">
        <w:rPr>
          <w:b w:val="0"/>
          <w:sz w:val="24"/>
          <w:szCs w:val="24"/>
        </w:rPr>
        <w:t>р</w:t>
      </w:r>
      <w:proofErr w:type="gramEnd"/>
      <w:r>
        <w:rPr>
          <w:b w:val="0"/>
          <w:sz w:val="24"/>
          <w:szCs w:val="24"/>
          <w:lang w:val="uk-UA"/>
        </w:rPr>
        <w:t>і</w:t>
      </w:r>
      <w:r w:rsidRPr="00D036DA">
        <w:rPr>
          <w:b w:val="0"/>
          <w:sz w:val="24"/>
          <w:szCs w:val="24"/>
        </w:rPr>
        <w:t>зно</w:t>
      </w:r>
      <w:r>
        <w:rPr>
          <w:b w:val="0"/>
          <w:sz w:val="24"/>
          <w:szCs w:val="24"/>
          <w:lang w:val="uk-UA"/>
        </w:rPr>
        <w:t xml:space="preserve">го </w:t>
      </w:r>
      <w:r>
        <w:rPr>
          <w:b w:val="0"/>
          <w:sz w:val="24"/>
          <w:szCs w:val="24"/>
        </w:rPr>
        <w:t>ко</w:t>
      </w:r>
      <w:r w:rsidRPr="00D036DA">
        <w:rPr>
          <w:b w:val="0"/>
          <w:sz w:val="24"/>
          <w:szCs w:val="24"/>
        </w:rPr>
        <w:t>мун</w:t>
      </w:r>
      <w:r>
        <w:rPr>
          <w:b w:val="0"/>
          <w:sz w:val="24"/>
          <w:szCs w:val="24"/>
          <w:lang w:val="uk-UA"/>
        </w:rPr>
        <w:t>і</w:t>
      </w:r>
      <w:r w:rsidRPr="00D036DA">
        <w:rPr>
          <w:b w:val="0"/>
          <w:sz w:val="24"/>
          <w:szCs w:val="24"/>
        </w:rPr>
        <w:t>кативно</w:t>
      </w:r>
      <w:r>
        <w:rPr>
          <w:b w:val="0"/>
          <w:sz w:val="24"/>
          <w:szCs w:val="24"/>
          <w:lang w:val="uk-UA"/>
        </w:rPr>
        <w:t>го</w:t>
      </w:r>
      <w:r w:rsidRPr="00D036DA">
        <w:rPr>
          <w:b w:val="0"/>
          <w:sz w:val="24"/>
          <w:szCs w:val="24"/>
        </w:rPr>
        <w:t xml:space="preserve"> </w:t>
      </w:r>
      <w:r>
        <w:rPr>
          <w:b w:val="0"/>
          <w:sz w:val="24"/>
          <w:szCs w:val="24"/>
          <w:lang w:val="uk-UA"/>
        </w:rPr>
        <w:t>навантаження</w:t>
      </w:r>
      <w:r w:rsidRPr="00D036DA">
        <w:rPr>
          <w:b w:val="0"/>
          <w:sz w:val="24"/>
          <w:szCs w:val="24"/>
        </w:rPr>
        <w:t xml:space="preserve"> в </w:t>
      </w:r>
      <w:r>
        <w:rPr>
          <w:b w:val="0"/>
          <w:sz w:val="24"/>
          <w:szCs w:val="24"/>
          <w:lang w:val="uk-UA"/>
        </w:rPr>
        <w:t>мовленні</w:t>
      </w:r>
      <w:r w:rsidRPr="00D036DA">
        <w:rPr>
          <w:b w:val="0"/>
          <w:sz w:val="24"/>
          <w:szCs w:val="24"/>
        </w:rPr>
        <w:t xml:space="preserve"> </w:t>
      </w:r>
      <w:r w:rsidRPr="00D036DA">
        <w:rPr>
          <w:b w:val="0"/>
          <w:sz w:val="24"/>
          <w:szCs w:val="24"/>
          <w:lang w:val="en-US"/>
        </w:rPr>
        <w:t>D</w:t>
      </w:r>
      <w:r w:rsidRPr="00D036DA">
        <w:rPr>
          <w:b w:val="0"/>
          <w:sz w:val="24"/>
          <w:szCs w:val="24"/>
        </w:rPr>
        <w:t>1 (</w:t>
      </w:r>
      <w:r>
        <w:rPr>
          <w:b w:val="0"/>
          <w:sz w:val="24"/>
          <w:szCs w:val="24"/>
          <w:lang w:val="uk-UA"/>
        </w:rPr>
        <w:t>у</w:t>
      </w:r>
      <w:r w:rsidRPr="00D036DA">
        <w:rPr>
          <w:b w:val="0"/>
          <w:sz w:val="24"/>
          <w:szCs w:val="24"/>
        </w:rPr>
        <w:t xml:space="preserve"> Гц)</w:t>
      </w:r>
    </w:p>
    <w:tbl>
      <w:tblPr>
        <w:tblOverlap w:val="never"/>
        <w:tblW w:w="0" w:type="auto"/>
        <w:tblLayout w:type="fixed"/>
        <w:tblCellMar>
          <w:left w:w="10" w:type="dxa"/>
          <w:right w:w="10" w:type="dxa"/>
        </w:tblCellMar>
        <w:tblLook w:val="04A0" w:firstRow="1" w:lastRow="0" w:firstColumn="1" w:lastColumn="0" w:noHBand="0" w:noVBand="1"/>
      </w:tblPr>
      <w:tblGrid>
        <w:gridCol w:w="1526"/>
        <w:gridCol w:w="1896"/>
        <w:gridCol w:w="1435"/>
        <w:gridCol w:w="1536"/>
        <w:gridCol w:w="1368"/>
        <w:gridCol w:w="1459"/>
      </w:tblGrid>
      <w:tr w:rsidR="00880A61" w:rsidRPr="00D036DA" w:rsidTr="00BE182B">
        <w:trPr>
          <w:trHeight w:hRule="exact" w:val="294"/>
        </w:trPr>
        <w:tc>
          <w:tcPr>
            <w:tcW w:w="1526" w:type="dxa"/>
            <w:vMerge w:val="restart"/>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jc w:val="center"/>
              <w:rPr>
                <w:b/>
                <w:spacing w:val="0"/>
                <w:sz w:val="24"/>
                <w:szCs w:val="24"/>
                <w:lang w:val="uk-UA"/>
              </w:rPr>
            </w:pPr>
            <w:r w:rsidRPr="00D036DA">
              <w:rPr>
                <w:rStyle w:val="0pt0"/>
                <w:sz w:val="24"/>
                <w:szCs w:val="24"/>
              </w:rPr>
              <w:t>Голосний</w:t>
            </w:r>
          </w:p>
        </w:tc>
        <w:tc>
          <w:tcPr>
            <w:tcW w:w="1896" w:type="dxa"/>
            <w:vMerge w:val="restart"/>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jc w:val="center"/>
              <w:rPr>
                <w:b/>
                <w:spacing w:val="0"/>
                <w:sz w:val="24"/>
                <w:szCs w:val="24"/>
              </w:rPr>
            </w:pPr>
            <w:r w:rsidRPr="00D036DA">
              <w:rPr>
                <w:rStyle w:val="0pt0"/>
                <w:sz w:val="24"/>
                <w:szCs w:val="24"/>
                <w:lang w:val="ru-RU"/>
              </w:rPr>
              <w:t>Слово</w:t>
            </w:r>
          </w:p>
        </w:tc>
        <w:tc>
          <w:tcPr>
            <w:tcW w:w="2971" w:type="dxa"/>
            <w:gridSpan w:val="2"/>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jc w:val="center"/>
              <w:rPr>
                <w:b/>
                <w:spacing w:val="0"/>
                <w:sz w:val="24"/>
                <w:szCs w:val="24"/>
              </w:rPr>
            </w:pPr>
            <w:r w:rsidRPr="00D036DA">
              <w:rPr>
                <w:rStyle w:val="0pt0"/>
                <w:sz w:val="24"/>
                <w:szCs w:val="24"/>
                <w:lang w:val="ru-RU"/>
              </w:rPr>
              <w:t>Рема</w:t>
            </w:r>
          </w:p>
        </w:tc>
        <w:tc>
          <w:tcPr>
            <w:tcW w:w="2827" w:type="dxa"/>
            <w:gridSpan w:val="2"/>
            <w:tcBorders>
              <w:top w:val="single" w:sz="4" w:space="0" w:color="auto"/>
              <w:left w:val="single" w:sz="4" w:space="0" w:color="auto"/>
              <w:right w:val="single" w:sz="4" w:space="0" w:color="auto"/>
            </w:tcBorders>
            <w:shd w:val="clear" w:color="auto" w:fill="FFFFFF"/>
          </w:tcPr>
          <w:p w:rsidR="00880A61" w:rsidRPr="00D036DA" w:rsidRDefault="00880A61" w:rsidP="00BE182B">
            <w:pPr>
              <w:pStyle w:val="4"/>
              <w:shd w:val="clear" w:color="auto" w:fill="auto"/>
              <w:spacing w:line="360" w:lineRule="auto"/>
              <w:jc w:val="center"/>
              <w:rPr>
                <w:b/>
                <w:spacing w:val="0"/>
                <w:sz w:val="24"/>
                <w:szCs w:val="24"/>
              </w:rPr>
            </w:pPr>
            <w:r w:rsidRPr="00D036DA">
              <w:rPr>
                <w:rStyle w:val="0pt0"/>
                <w:sz w:val="24"/>
                <w:szCs w:val="24"/>
                <w:lang w:val="ru-RU"/>
              </w:rPr>
              <w:t>Тема</w:t>
            </w:r>
          </w:p>
        </w:tc>
      </w:tr>
      <w:tr w:rsidR="00880A61" w:rsidRPr="00D036DA" w:rsidTr="00BE182B">
        <w:trPr>
          <w:trHeight w:hRule="exact" w:val="283"/>
        </w:trPr>
        <w:tc>
          <w:tcPr>
            <w:tcW w:w="1526" w:type="dxa"/>
            <w:vMerge/>
            <w:tcBorders>
              <w:left w:val="single" w:sz="4" w:space="0" w:color="auto"/>
            </w:tcBorders>
            <w:shd w:val="clear" w:color="auto" w:fill="FFFFFF"/>
          </w:tcPr>
          <w:p w:rsidR="00880A61" w:rsidRPr="00D036DA" w:rsidRDefault="00880A61" w:rsidP="00BE182B">
            <w:pPr>
              <w:spacing w:line="360" w:lineRule="auto"/>
              <w:jc w:val="both"/>
              <w:rPr>
                <w:rFonts w:ascii="Times New Roman" w:hAnsi="Times New Roman" w:cs="Times New Roman"/>
              </w:rPr>
            </w:pPr>
          </w:p>
        </w:tc>
        <w:tc>
          <w:tcPr>
            <w:tcW w:w="1896" w:type="dxa"/>
            <w:vMerge/>
            <w:tcBorders>
              <w:left w:val="single" w:sz="4" w:space="0" w:color="auto"/>
            </w:tcBorders>
            <w:shd w:val="clear" w:color="auto" w:fill="FFFFFF"/>
          </w:tcPr>
          <w:p w:rsidR="00880A61" w:rsidRPr="00D036DA" w:rsidRDefault="00880A61" w:rsidP="00BE182B">
            <w:pPr>
              <w:spacing w:line="360" w:lineRule="auto"/>
              <w:jc w:val="both"/>
              <w:rPr>
                <w:rFonts w:ascii="Times New Roman" w:hAnsi="Times New Roman" w:cs="Times New Roman"/>
              </w:rPr>
            </w:pPr>
          </w:p>
        </w:tc>
        <w:tc>
          <w:tcPr>
            <w:tcW w:w="1435"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jc w:val="center"/>
              <w:rPr>
                <w:spacing w:val="0"/>
                <w:sz w:val="24"/>
                <w:szCs w:val="24"/>
              </w:rPr>
            </w:pPr>
            <w:r w:rsidRPr="00D036DA">
              <w:rPr>
                <w:rStyle w:val="0pt0"/>
                <w:sz w:val="24"/>
                <w:szCs w:val="24"/>
              </w:rPr>
              <w:t>FI</w:t>
            </w:r>
          </w:p>
        </w:tc>
        <w:tc>
          <w:tcPr>
            <w:tcW w:w="1536"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jc w:val="center"/>
              <w:rPr>
                <w:spacing w:val="0"/>
                <w:sz w:val="24"/>
                <w:szCs w:val="24"/>
              </w:rPr>
            </w:pPr>
            <w:r w:rsidRPr="00D036DA">
              <w:rPr>
                <w:rStyle w:val="0pt0"/>
                <w:sz w:val="24"/>
                <w:szCs w:val="24"/>
              </w:rPr>
              <w:t>FII</w:t>
            </w:r>
          </w:p>
        </w:tc>
        <w:tc>
          <w:tcPr>
            <w:tcW w:w="1368"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jc w:val="center"/>
              <w:rPr>
                <w:spacing w:val="0"/>
                <w:sz w:val="24"/>
                <w:szCs w:val="24"/>
              </w:rPr>
            </w:pPr>
            <w:r w:rsidRPr="00D036DA">
              <w:rPr>
                <w:rStyle w:val="0pt0"/>
                <w:sz w:val="24"/>
                <w:szCs w:val="24"/>
              </w:rPr>
              <w:t>FI</w:t>
            </w:r>
          </w:p>
        </w:tc>
        <w:tc>
          <w:tcPr>
            <w:tcW w:w="1459" w:type="dxa"/>
            <w:tcBorders>
              <w:top w:val="single" w:sz="4" w:space="0" w:color="auto"/>
              <w:left w:val="single" w:sz="4" w:space="0" w:color="auto"/>
              <w:right w:val="single" w:sz="4" w:space="0" w:color="auto"/>
            </w:tcBorders>
            <w:shd w:val="clear" w:color="auto" w:fill="FFFFFF"/>
          </w:tcPr>
          <w:p w:rsidR="00880A61" w:rsidRPr="00D036DA" w:rsidRDefault="00880A61" w:rsidP="00BE182B">
            <w:pPr>
              <w:pStyle w:val="4"/>
              <w:shd w:val="clear" w:color="auto" w:fill="auto"/>
              <w:spacing w:line="360" w:lineRule="auto"/>
              <w:jc w:val="center"/>
              <w:rPr>
                <w:spacing w:val="0"/>
                <w:sz w:val="24"/>
                <w:szCs w:val="24"/>
              </w:rPr>
            </w:pPr>
            <w:r w:rsidRPr="00D036DA">
              <w:rPr>
                <w:rStyle w:val="0pt0"/>
                <w:sz w:val="24"/>
                <w:szCs w:val="24"/>
              </w:rPr>
              <w:t>FII</w:t>
            </w:r>
          </w:p>
        </w:tc>
      </w:tr>
      <w:tr w:rsidR="00880A61" w:rsidRPr="00D036DA" w:rsidTr="00BE182B">
        <w:trPr>
          <w:trHeight w:hRule="exact" w:val="312"/>
        </w:trPr>
        <w:tc>
          <w:tcPr>
            <w:tcW w:w="1526" w:type="dxa"/>
            <w:vMerge w:val="restart"/>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jc w:val="center"/>
              <w:rPr>
                <w:spacing w:val="0"/>
                <w:sz w:val="24"/>
                <w:szCs w:val="24"/>
              </w:rPr>
            </w:pPr>
            <w:r w:rsidRPr="00D036DA">
              <w:rPr>
                <w:sz w:val="24"/>
                <w:szCs w:val="24"/>
                <w:lang w:val="uk-UA"/>
              </w:rPr>
              <w:t>ɛɪ</w:t>
            </w:r>
          </w:p>
        </w:tc>
        <w:tc>
          <w:tcPr>
            <w:tcW w:w="1896"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Australia</w:t>
            </w:r>
          </w:p>
        </w:tc>
        <w:tc>
          <w:tcPr>
            <w:tcW w:w="1435"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650-414</w:t>
            </w:r>
          </w:p>
        </w:tc>
        <w:tc>
          <w:tcPr>
            <w:tcW w:w="1536"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1440-1600</w:t>
            </w:r>
          </w:p>
        </w:tc>
        <w:tc>
          <w:tcPr>
            <w:tcW w:w="1368"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553-463</w:t>
            </w:r>
          </w:p>
        </w:tc>
        <w:tc>
          <w:tcPr>
            <w:tcW w:w="1459" w:type="dxa"/>
            <w:tcBorders>
              <w:top w:val="single" w:sz="4" w:space="0" w:color="auto"/>
              <w:left w:val="single" w:sz="4" w:space="0" w:color="auto"/>
              <w:righ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1385-1551</w:t>
            </w:r>
          </w:p>
        </w:tc>
      </w:tr>
      <w:tr w:rsidR="00880A61" w:rsidRPr="00D036DA" w:rsidTr="00BE182B">
        <w:trPr>
          <w:trHeight w:hRule="exact" w:val="357"/>
        </w:trPr>
        <w:tc>
          <w:tcPr>
            <w:tcW w:w="1526" w:type="dxa"/>
            <w:vMerge/>
            <w:tcBorders>
              <w:left w:val="single" w:sz="4" w:space="0" w:color="auto"/>
            </w:tcBorders>
            <w:shd w:val="clear" w:color="auto" w:fill="FFFFFF"/>
          </w:tcPr>
          <w:p w:rsidR="00880A61" w:rsidRPr="00D036DA" w:rsidRDefault="00880A61" w:rsidP="00BE182B">
            <w:pPr>
              <w:spacing w:line="360" w:lineRule="auto"/>
              <w:jc w:val="both"/>
              <w:rPr>
                <w:rFonts w:ascii="Times New Roman" w:hAnsi="Times New Roman" w:cs="Times New Roman"/>
              </w:rPr>
            </w:pPr>
          </w:p>
        </w:tc>
        <w:tc>
          <w:tcPr>
            <w:tcW w:w="1896"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nation</w:t>
            </w:r>
          </w:p>
        </w:tc>
        <w:tc>
          <w:tcPr>
            <w:tcW w:w="1435"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719-442</w:t>
            </w:r>
          </w:p>
        </w:tc>
        <w:tc>
          <w:tcPr>
            <w:tcW w:w="1536"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1412-1807</w:t>
            </w:r>
          </w:p>
        </w:tc>
        <w:tc>
          <w:tcPr>
            <w:tcW w:w="1368"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685-477</w:t>
            </w:r>
          </w:p>
        </w:tc>
        <w:tc>
          <w:tcPr>
            <w:tcW w:w="1459" w:type="dxa"/>
            <w:tcBorders>
              <w:top w:val="single" w:sz="4" w:space="0" w:color="auto"/>
              <w:left w:val="single" w:sz="4" w:space="0" w:color="auto"/>
              <w:righ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1412-1793</w:t>
            </w:r>
          </w:p>
        </w:tc>
      </w:tr>
      <w:tr w:rsidR="00880A61" w:rsidRPr="00D036DA" w:rsidTr="00BE182B">
        <w:trPr>
          <w:trHeight w:hRule="exact" w:val="307"/>
        </w:trPr>
        <w:tc>
          <w:tcPr>
            <w:tcW w:w="1526" w:type="dxa"/>
            <w:vMerge w:val="restart"/>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jc w:val="center"/>
              <w:rPr>
                <w:spacing w:val="0"/>
                <w:sz w:val="24"/>
                <w:szCs w:val="24"/>
              </w:rPr>
            </w:pPr>
            <w:r w:rsidRPr="00D036DA">
              <w:rPr>
                <w:spacing w:val="0"/>
                <w:sz w:val="24"/>
                <w:szCs w:val="24"/>
              </w:rPr>
              <w:t>æ</w:t>
            </w:r>
          </w:p>
        </w:tc>
        <w:tc>
          <w:tcPr>
            <w:tcW w:w="1896"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that</w:t>
            </w:r>
          </w:p>
        </w:tc>
        <w:tc>
          <w:tcPr>
            <w:tcW w:w="1435"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699</w:t>
            </w:r>
          </w:p>
        </w:tc>
        <w:tc>
          <w:tcPr>
            <w:tcW w:w="1536"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1530</w:t>
            </w:r>
          </w:p>
        </w:tc>
        <w:tc>
          <w:tcPr>
            <w:tcW w:w="1368"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608</w:t>
            </w:r>
          </w:p>
        </w:tc>
        <w:tc>
          <w:tcPr>
            <w:tcW w:w="1459" w:type="dxa"/>
            <w:tcBorders>
              <w:top w:val="single" w:sz="4" w:space="0" w:color="auto"/>
              <w:left w:val="single" w:sz="4" w:space="0" w:color="auto"/>
              <w:righ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1523</w:t>
            </w:r>
          </w:p>
        </w:tc>
      </w:tr>
      <w:tr w:rsidR="00880A61" w:rsidRPr="00D036DA" w:rsidTr="00BE182B">
        <w:trPr>
          <w:trHeight w:hRule="exact" w:val="312"/>
        </w:trPr>
        <w:tc>
          <w:tcPr>
            <w:tcW w:w="1526" w:type="dxa"/>
            <w:vMerge/>
            <w:tcBorders>
              <w:left w:val="single" w:sz="4" w:space="0" w:color="auto"/>
            </w:tcBorders>
            <w:shd w:val="clear" w:color="auto" w:fill="FFFFFF"/>
          </w:tcPr>
          <w:p w:rsidR="00880A61" w:rsidRPr="00D036DA" w:rsidRDefault="00880A61" w:rsidP="00BE182B">
            <w:pPr>
              <w:spacing w:line="360" w:lineRule="auto"/>
              <w:jc w:val="center"/>
              <w:rPr>
                <w:rFonts w:ascii="Times New Roman" w:hAnsi="Times New Roman" w:cs="Times New Roman"/>
              </w:rPr>
            </w:pPr>
          </w:p>
        </w:tc>
        <w:tc>
          <w:tcPr>
            <w:tcW w:w="1896"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character</w:t>
            </w:r>
          </w:p>
        </w:tc>
        <w:tc>
          <w:tcPr>
            <w:tcW w:w="1435"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629</w:t>
            </w:r>
          </w:p>
        </w:tc>
        <w:tc>
          <w:tcPr>
            <w:tcW w:w="1536"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1468</w:t>
            </w:r>
          </w:p>
        </w:tc>
        <w:tc>
          <w:tcPr>
            <w:tcW w:w="1368"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622</w:t>
            </w:r>
          </w:p>
        </w:tc>
        <w:tc>
          <w:tcPr>
            <w:tcW w:w="1459" w:type="dxa"/>
            <w:tcBorders>
              <w:top w:val="single" w:sz="4" w:space="0" w:color="auto"/>
              <w:left w:val="single" w:sz="4" w:space="0" w:color="auto"/>
              <w:righ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1461</w:t>
            </w:r>
          </w:p>
        </w:tc>
      </w:tr>
      <w:tr w:rsidR="00880A61" w:rsidRPr="00D036DA" w:rsidTr="00BE182B">
        <w:trPr>
          <w:trHeight w:hRule="exact" w:val="317"/>
        </w:trPr>
        <w:tc>
          <w:tcPr>
            <w:tcW w:w="1526" w:type="dxa"/>
            <w:vMerge w:val="restart"/>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jc w:val="center"/>
              <w:rPr>
                <w:spacing w:val="0"/>
                <w:sz w:val="24"/>
                <w:szCs w:val="24"/>
              </w:rPr>
            </w:pPr>
            <w:r w:rsidRPr="00D036DA">
              <w:rPr>
                <w:spacing w:val="0"/>
                <w:sz w:val="24"/>
                <w:szCs w:val="24"/>
              </w:rPr>
              <w:t>оʊ</w:t>
            </w:r>
          </w:p>
        </w:tc>
        <w:tc>
          <w:tcPr>
            <w:tcW w:w="1896"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no</w:t>
            </w:r>
          </w:p>
        </w:tc>
        <w:tc>
          <w:tcPr>
            <w:tcW w:w="1435"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643-394</w:t>
            </w:r>
          </w:p>
        </w:tc>
        <w:tc>
          <w:tcPr>
            <w:tcW w:w="1536"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1385-1647</w:t>
            </w:r>
          </w:p>
        </w:tc>
        <w:tc>
          <w:tcPr>
            <w:tcW w:w="1368"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615-484</w:t>
            </w:r>
          </w:p>
        </w:tc>
        <w:tc>
          <w:tcPr>
            <w:tcW w:w="1459" w:type="dxa"/>
            <w:tcBorders>
              <w:top w:val="single" w:sz="4" w:space="0" w:color="auto"/>
              <w:left w:val="single" w:sz="4" w:space="0" w:color="auto"/>
              <w:righ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1405-1596</w:t>
            </w:r>
          </w:p>
        </w:tc>
      </w:tr>
      <w:tr w:rsidR="00880A61" w:rsidRPr="00D036DA" w:rsidTr="00BE182B">
        <w:trPr>
          <w:trHeight w:hRule="exact" w:val="346"/>
        </w:trPr>
        <w:tc>
          <w:tcPr>
            <w:tcW w:w="1526" w:type="dxa"/>
            <w:vMerge/>
            <w:tcBorders>
              <w:left w:val="single" w:sz="4" w:space="0" w:color="auto"/>
            </w:tcBorders>
            <w:shd w:val="clear" w:color="auto" w:fill="FFFFFF"/>
          </w:tcPr>
          <w:p w:rsidR="00880A61" w:rsidRPr="00D036DA" w:rsidRDefault="00880A61" w:rsidP="00BE182B">
            <w:pPr>
              <w:spacing w:line="360" w:lineRule="auto"/>
              <w:jc w:val="center"/>
              <w:rPr>
                <w:rFonts w:ascii="Times New Roman" w:hAnsi="Times New Roman" w:cs="Times New Roman"/>
              </w:rPr>
            </w:pPr>
          </w:p>
        </w:tc>
        <w:tc>
          <w:tcPr>
            <w:tcW w:w="1896"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know</w:t>
            </w:r>
          </w:p>
        </w:tc>
        <w:tc>
          <w:tcPr>
            <w:tcW w:w="1435"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636-373</w:t>
            </w:r>
          </w:p>
        </w:tc>
        <w:tc>
          <w:tcPr>
            <w:tcW w:w="1536"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1364-1579</w:t>
            </w:r>
          </w:p>
        </w:tc>
        <w:tc>
          <w:tcPr>
            <w:tcW w:w="1368"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647-381</w:t>
            </w:r>
          </w:p>
        </w:tc>
        <w:tc>
          <w:tcPr>
            <w:tcW w:w="1459" w:type="dxa"/>
            <w:tcBorders>
              <w:top w:val="single" w:sz="4" w:space="0" w:color="auto"/>
              <w:left w:val="single" w:sz="4" w:space="0" w:color="auto"/>
              <w:righ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1419-1524</w:t>
            </w:r>
          </w:p>
        </w:tc>
      </w:tr>
      <w:tr w:rsidR="00880A61" w:rsidRPr="00D036DA" w:rsidTr="00BE182B">
        <w:trPr>
          <w:trHeight w:hRule="exact" w:val="322"/>
        </w:trPr>
        <w:tc>
          <w:tcPr>
            <w:tcW w:w="1526" w:type="dxa"/>
            <w:vMerge w:val="restart"/>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jc w:val="center"/>
              <w:rPr>
                <w:spacing w:val="0"/>
                <w:sz w:val="24"/>
                <w:szCs w:val="24"/>
              </w:rPr>
            </w:pPr>
            <w:r>
              <w:rPr>
                <w:rStyle w:val="0pt1"/>
                <w:rFonts w:eastAsia="Batang"/>
                <w:i w:val="0"/>
                <w:spacing w:val="0"/>
                <w:sz w:val="24"/>
                <w:szCs w:val="24"/>
                <w:lang w:val="uk-UA"/>
              </w:rPr>
              <w:t>ɒ</w:t>
            </w:r>
          </w:p>
        </w:tc>
        <w:tc>
          <w:tcPr>
            <w:tcW w:w="1896"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not</w:t>
            </w:r>
          </w:p>
        </w:tc>
        <w:tc>
          <w:tcPr>
            <w:tcW w:w="1435"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670</w:t>
            </w:r>
          </w:p>
        </w:tc>
        <w:tc>
          <w:tcPr>
            <w:tcW w:w="1536"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1207</w:t>
            </w:r>
          </w:p>
        </w:tc>
        <w:tc>
          <w:tcPr>
            <w:tcW w:w="1368"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515</w:t>
            </w:r>
          </w:p>
        </w:tc>
        <w:tc>
          <w:tcPr>
            <w:tcW w:w="1459" w:type="dxa"/>
            <w:tcBorders>
              <w:top w:val="single" w:sz="4" w:space="0" w:color="auto"/>
              <w:left w:val="single" w:sz="4" w:space="0" w:color="auto"/>
              <w:righ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1375</w:t>
            </w:r>
          </w:p>
        </w:tc>
      </w:tr>
      <w:tr w:rsidR="00880A61" w:rsidRPr="00D036DA" w:rsidTr="00BE182B">
        <w:trPr>
          <w:trHeight w:hRule="exact" w:val="307"/>
        </w:trPr>
        <w:tc>
          <w:tcPr>
            <w:tcW w:w="1526" w:type="dxa"/>
            <w:vMerge/>
            <w:tcBorders>
              <w:left w:val="single" w:sz="4" w:space="0" w:color="auto"/>
            </w:tcBorders>
            <w:shd w:val="clear" w:color="auto" w:fill="FFFFFF"/>
          </w:tcPr>
          <w:p w:rsidR="00880A61" w:rsidRPr="00D036DA" w:rsidRDefault="00880A61" w:rsidP="00BE182B">
            <w:pPr>
              <w:spacing w:line="360" w:lineRule="auto"/>
              <w:jc w:val="both"/>
              <w:rPr>
                <w:rFonts w:ascii="Times New Roman" w:hAnsi="Times New Roman" w:cs="Times New Roman"/>
              </w:rPr>
            </w:pPr>
          </w:p>
        </w:tc>
        <w:tc>
          <w:tcPr>
            <w:tcW w:w="1896"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worry</w:t>
            </w:r>
          </w:p>
        </w:tc>
        <w:tc>
          <w:tcPr>
            <w:tcW w:w="1435"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650</w:t>
            </w:r>
          </w:p>
        </w:tc>
        <w:tc>
          <w:tcPr>
            <w:tcW w:w="1536"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1170</w:t>
            </w:r>
          </w:p>
        </w:tc>
        <w:tc>
          <w:tcPr>
            <w:tcW w:w="1368"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627</w:t>
            </w:r>
          </w:p>
        </w:tc>
        <w:tc>
          <w:tcPr>
            <w:tcW w:w="1459" w:type="dxa"/>
            <w:tcBorders>
              <w:top w:val="single" w:sz="4" w:space="0" w:color="auto"/>
              <w:left w:val="single" w:sz="4" w:space="0" w:color="auto"/>
              <w:righ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1232</w:t>
            </w:r>
          </w:p>
        </w:tc>
      </w:tr>
      <w:tr w:rsidR="00880A61" w:rsidRPr="00D036DA" w:rsidTr="00BE182B">
        <w:trPr>
          <w:trHeight w:hRule="exact" w:val="326"/>
        </w:trPr>
        <w:tc>
          <w:tcPr>
            <w:tcW w:w="1526" w:type="dxa"/>
            <w:vMerge/>
            <w:tcBorders>
              <w:left w:val="single" w:sz="4" w:space="0" w:color="auto"/>
              <w:bottom w:val="single" w:sz="4" w:space="0" w:color="auto"/>
            </w:tcBorders>
            <w:shd w:val="clear" w:color="auto" w:fill="FFFFFF"/>
          </w:tcPr>
          <w:p w:rsidR="00880A61" w:rsidRPr="00D036DA" w:rsidRDefault="00880A61" w:rsidP="00BE182B">
            <w:pPr>
              <w:spacing w:line="360" w:lineRule="auto"/>
              <w:jc w:val="both"/>
              <w:rPr>
                <w:rFonts w:ascii="Times New Roman" w:hAnsi="Times New Roman" w:cs="Times New Roman"/>
              </w:rPr>
            </w:pPr>
          </w:p>
        </w:tc>
        <w:tc>
          <w:tcPr>
            <w:tcW w:w="1896" w:type="dxa"/>
            <w:tcBorders>
              <w:top w:val="single" w:sz="4" w:space="0" w:color="auto"/>
              <w:left w:val="single" w:sz="4" w:space="0" w:color="auto"/>
              <w:bottom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lot</w:t>
            </w:r>
          </w:p>
        </w:tc>
        <w:tc>
          <w:tcPr>
            <w:tcW w:w="1435" w:type="dxa"/>
            <w:tcBorders>
              <w:top w:val="single" w:sz="4" w:space="0" w:color="auto"/>
              <w:left w:val="single" w:sz="4" w:space="0" w:color="auto"/>
              <w:bottom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631</w:t>
            </w:r>
          </w:p>
        </w:tc>
        <w:tc>
          <w:tcPr>
            <w:tcW w:w="1536" w:type="dxa"/>
            <w:tcBorders>
              <w:top w:val="single" w:sz="4" w:space="0" w:color="auto"/>
              <w:left w:val="single" w:sz="4" w:space="0" w:color="auto"/>
              <w:bottom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1010</w:t>
            </w:r>
          </w:p>
        </w:tc>
        <w:tc>
          <w:tcPr>
            <w:tcW w:w="1368" w:type="dxa"/>
            <w:tcBorders>
              <w:top w:val="single" w:sz="4" w:space="0" w:color="auto"/>
              <w:left w:val="single" w:sz="4" w:space="0" w:color="auto"/>
              <w:bottom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566</w:t>
            </w:r>
          </w:p>
        </w:tc>
        <w:tc>
          <w:tcPr>
            <w:tcW w:w="1459" w:type="dxa"/>
            <w:tcBorders>
              <w:top w:val="single" w:sz="4" w:space="0" w:color="auto"/>
              <w:left w:val="single" w:sz="4" w:space="0" w:color="auto"/>
              <w:bottom w:val="single" w:sz="4" w:space="0" w:color="auto"/>
              <w:righ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1034</w:t>
            </w:r>
          </w:p>
        </w:tc>
      </w:tr>
    </w:tbl>
    <w:p w:rsidR="00880A61" w:rsidRDefault="00880A61" w:rsidP="00880A61">
      <w:pPr>
        <w:pStyle w:val="24"/>
        <w:shd w:val="clear" w:color="auto" w:fill="auto"/>
        <w:spacing w:line="360" w:lineRule="auto"/>
        <w:ind w:firstLine="567"/>
        <w:jc w:val="right"/>
        <w:rPr>
          <w:b w:val="0"/>
          <w:sz w:val="24"/>
          <w:szCs w:val="24"/>
          <w:lang w:val="uk-UA"/>
        </w:rPr>
      </w:pPr>
    </w:p>
    <w:p w:rsidR="00880A61" w:rsidRPr="00F415E8" w:rsidRDefault="00880A61" w:rsidP="00880A61">
      <w:pPr>
        <w:pStyle w:val="24"/>
        <w:shd w:val="clear" w:color="auto" w:fill="auto"/>
        <w:spacing w:line="360" w:lineRule="auto"/>
        <w:ind w:firstLine="567"/>
        <w:jc w:val="right"/>
        <w:rPr>
          <w:b w:val="0"/>
          <w:sz w:val="24"/>
          <w:szCs w:val="24"/>
          <w:lang w:val="uk-UA"/>
        </w:rPr>
      </w:pPr>
      <w:r w:rsidRPr="00F415E8">
        <w:rPr>
          <w:b w:val="0"/>
          <w:sz w:val="24"/>
          <w:szCs w:val="24"/>
        </w:rPr>
        <w:t>Таблиц</w:t>
      </w:r>
      <w:r w:rsidRPr="00F415E8">
        <w:rPr>
          <w:b w:val="0"/>
          <w:sz w:val="24"/>
          <w:szCs w:val="24"/>
          <w:lang w:val="uk-UA"/>
        </w:rPr>
        <w:t>я 3.</w:t>
      </w:r>
    </w:p>
    <w:p w:rsidR="00880A61" w:rsidRPr="00D036DA" w:rsidRDefault="00880A61" w:rsidP="00880A61">
      <w:pPr>
        <w:spacing w:line="360" w:lineRule="auto"/>
        <w:ind w:firstLine="567"/>
        <w:jc w:val="center"/>
        <w:rPr>
          <w:rFonts w:ascii="Times New Roman" w:eastAsia="Times New Roman" w:hAnsi="Times New Roman" w:cs="Times New Roman"/>
          <w:bCs/>
        </w:rPr>
      </w:pPr>
      <w:r w:rsidRPr="00D036DA">
        <w:rPr>
          <w:rFonts w:ascii="Times New Roman" w:eastAsia="Times New Roman" w:hAnsi="Times New Roman" w:cs="Times New Roman"/>
          <w:bCs/>
        </w:rPr>
        <w:t xml:space="preserve">Спектральні характеристики голосних на ділянка </w:t>
      </w:r>
      <w:proofErr w:type="gramStart"/>
      <w:r w:rsidRPr="00D036DA">
        <w:rPr>
          <w:rFonts w:ascii="Times New Roman" w:eastAsia="Times New Roman" w:hAnsi="Times New Roman" w:cs="Times New Roman"/>
          <w:bCs/>
        </w:rPr>
        <w:t>р</w:t>
      </w:r>
      <w:proofErr w:type="gramEnd"/>
      <w:r w:rsidRPr="00D036DA">
        <w:rPr>
          <w:rFonts w:ascii="Times New Roman" w:eastAsia="Times New Roman" w:hAnsi="Times New Roman" w:cs="Times New Roman"/>
          <w:bCs/>
        </w:rPr>
        <w:t>ізного комунікативного навантаження в мовленні D2 (у Гц)</w:t>
      </w:r>
    </w:p>
    <w:tbl>
      <w:tblPr>
        <w:tblOverlap w:val="never"/>
        <w:tblW w:w="0" w:type="auto"/>
        <w:tblLayout w:type="fixed"/>
        <w:tblCellMar>
          <w:left w:w="10" w:type="dxa"/>
          <w:right w:w="10" w:type="dxa"/>
        </w:tblCellMar>
        <w:tblLook w:val="04A0" w:firstRow="1" w:lastRow="0" w:firstColumn="1" w:lastColumn="0" w:noHBand="0" w:noVBand="1"/>
      </w:tblPr>
      <w:tblGrid>
        <w:gridCol w:w="1502"/>
        <w:gridCol w:w="1925"/>
        <w:gridCol w:w="1387"/>
        <w:gridCol w:w="1411"/>
        <w:gridCol w:w="1584"/>
        <w:gridCol w:w="1416"/>
      </w:tblGrid>
      <w:tr w:rsidR="00880A61" w:rsidRPr="00D036DA" w:rsidTr="00BE182B">
        <w:trPr>
          <w:trHeight w:hRule="exact" w:val="432"/>
        </w:trPr>
        <w:tc>
          <w:tcPr>
            <w:tcW w:w="1502" w:type="dxa"/>
            <w:vMerge w:val="restart"/>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jc w:val="center"/>
              <w:rPr>
                <w:b/>
                <w:spacing w:val="0"/>
                <w:sz w:val="24"/>
                <w:szCs w:val="24"/>
                <w:lang w:val="uk-UA"/>
              </w:rPr>
            </w:pPr>
            <w:r w:rsidRPr="00D036DA">
              <w:rPr>
                <w:rStyle w:val="0pt0"/>
                <w:lang w:val="uk-UA"/>
              </w:rPr>
              <w:t>Голосний</w:t>
            </w:r>
          </w:p>
        </w:tc>
        <w:tc>
          <w:tcPr>
            <w:tcW w:w="1925" w:type="dxa"/>
            <w:vMerge w:val="restart"/>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jc w:val="center"/>
              <w:rPr>
                <w:b/>
                <w:spacing w:val="0"/>
                <w:sz w:val="24"/>
                <w:szCs w:val="24"/>
              </w:rPr>
            </w:pPr>
            <w:r w:rsidRPr="00D036DA">
              <w:rPr>
                <w:rStyle w:val="0pt0"/>
                <w:lang w:val="ru-RU"/>
              </w:rPr>
              <w:t>Слово</w:t>
            </w:r>
          </w:p>
        </w:tc>
        <w:tc>
          <w:tcPr>
            <w:tcW w:w="2798" w:type="dxa"/>
            <w:gridSpan w:val="2"/>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jc w:val="center"/>
              <w:rPr>
                <w:b/>
                <w:spacing w:val="0"/>
                <w:sz w:val="24"/>
                <w:szCs w:val="24"/>
              </w:rPr>
            </w:pPr>
            <w:r w:rsidRPr="00D036DA">
              <w:rPr>
                <w:rStyle w:val="0pt0"/>
                <w:lang w:val="ru-RU"/>
              </w:rPr>
              <w:t>Рема</w:t>
            </w:r>
          </w:p>
        </w:tc>
        <w:tc>
          <w:tcPr>
            <w:tcW w:w="3000" w:type="dxa"/>
            <w:gridSpan w:val="2"/>
            <w:tcBorders>
              <w:top w:val="single" w:sz="4" w:space="0" w:color="auto"/>
              <w:left w:val="single" w:sz="4" w:space="0" w:color="auto"/>
              <w:right w:val="single" w:sz="4" w:space="0" w:color="auto"/>
            </w:tcBorders>
            <w:shd w:val="clear" w:color="auto" w:fill="FFFFFF"/>
          </w:tcPr>
          <w:p w:rsidR="00880A61" w:rsidRPr="00D036DA" w:rsidRDefault="00880A61" w:rsidP="00880A61">
            <w:pPr>
              <w:pStyle w:val="4"/>
              <w:shd w:val="clear" w:color="auto" w:fill="auto"/>
              <w:spacing w:line="240" w:lineRule="auto"/>
              <w:jc w:val="center"/>
              <w:rPr>
                <w:b/>
                <w:spacing w:val="0"/>
                <w:sz w:val="24"/>
                <w:szCs w:val="24"/>
              </w:rPr>
            </w:pPr>
            <w:r w:rsidRPr="00D036DA">
              <w:rPr>
                <w:rStyle w:val="0pt0"/>
                <w:lang w:val="ru-RU"/>
              </w:rPr>
              <w:t>Тема</w:t>
            </w:r>
          </w:p>
        </w:tc>
      </w:tr>
      <w:tr w:rsidR="00880A61" w:rsidRPr="00D036DA" w:rsidTr="00BE182B">
        <w:trPr>
          <w:trHeight w:hRule="exact" w:val="408"/>
        </w:trPr>
        <w:tc>
          <w:tcPr>
            <w:tcW w:w="1502" w:type="dxa"/>
            <w:vMerge/>
            <w:tcBorders>
              <w:left w:val="single" w:sz="4" w:space="0" w:color="auto"/>
            </w:tcBorders>
            <w:shd w:val="clear" w:color="auto" w:fill="FFFFFF"/>
          </w:tcPr>
          <w:p w:rsidR="00880A61" w:rsidRPr="00D036DA" w:rsidRDefault="00880A61" w:rsidP="00880A61">
            <w:pPr>
              <w:ind w:firstLine="567"/>
              <w:jc w:val="both"/>
              <w:rPr>
                <w:rFonts w:ascii="Times New Roman" w:hAnsi="Times New Roman" w:cs="Times New Roman"/>
              </w:rPr>
            </w:pPr>
          </w:p>
        </w:tc>
        <w:tc>
          <w:tcPr>
            <w:tcW w:w="1925" w:type="dxa"/>
            <w:vMerge/>
            <w:tcBorders>
              <w:left w:val="single" w:sz="4" w:space="0" w:color="auto"/>
            </w:tcBorders>
            <w:shd w:val="clear" w:color="auto" w:fill="FFFFFF"/>
          </w:tcPr>
          <w:p w:rsidR="00880A61" w:rsidRPr="00D036DA" w:rsidRDefault="00880A61" w:rsidP="00880A61">
            <w:pPr>
              <w:ind w:firstLine="567"/>
              <w:jc w:val="both"/>
              <w:rPr>
                <w:rFonts w:ascii="Times New Roman" w:hAnsi="Times New Roman" w:cs="Times New Roman"/>
              </w:rPr>
            </w:pPr>
          </w:p>
        </w:tc>
        <w:tc>
          <w:tcPr>
            <w:tcW w:w="1387" w:type="dxa"/>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ind w:firstLine="567"/>
              <w:rPr>
                <w:spacing w:val="0"/>
                <w:sz w:val="24"/>
                <w:szCs w:val="24"/>
              </w:rPr>
            </w:pPr>
            <w:r w:rsidRPr="00D036DA">
              <w:rPr>
                <w:rStyle w:val="0pt0"/>
              </w:rPr>
              <w:t>FI</w:t>
            </w:r>
          </w:p>
        </w:tc>
        <w:tc>
          <w:tcPr>
            <w:tcW w:w="1411" w:type="dxa"/>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ind w:firstLine="567"/>
              <w:rPr>
                <w:spacing w:val="0"/>
                <w:sz w:val="24"/>
                <w:szCs w:val="24"/>
              </w:rPr>
            </w:pPr>
            <w:r w:rsidRPr="00D036DA">
              <w:rPr>
                <w:rStyle w:val="0pt0"/>
              </w:rPr>
              <w:t>FII</w:t>
            </w:r>
          </w:p>
        </w:tc>
        <w:tc>
          <w:tcPr>
            <w:tcW w:w="1584" w:type="dxa"/>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ind w:firstLine="567"/>
              <w:rPr>
                <w:spacing w:val="0"/>
                <w:sz w:val="24"/>
                <w:szCs w:val="24"/>
              </w:rPr>
            </w:pPr>
            <w:r w:rsidRPr="00D036DA">
              <w:rPr>
                <w:rStyle w:val="0pt0"/>
              </w:rPr>
              <w:t>FI</w:t>
            </w:r>
          </w:p>
        </w:tc>
        <w:tc>
          <w:tcPr>
            <w:tcW w:w="1416" w:type="dxa"/>
            <w:tcBorders>
              <w:top w:val="single" w:sz="4" w:space="0" w:color="auto"/>
              <w:left w:val="single" w:sz="4" w:space="0" w:color="auto"/>
              <w:right w:val="single" w:sz="4" w:space="0" w:color="auto"/>
            </w:tcBorders>
            <w:shd w:val="clear" w:color="auto" w:fill="FFFFFF"/>
          </w:tcPr>
          <w:p w:rsidR="00880A61" w:rsidRPr="00D036DA" w:rsidRDefault="00880A61" w:rsidP="00880A61">
            <w:pPr>
              <w:pStyle w:val="4"/>
              <w:shd w:val="clear" w:color="auto" w:fill="auto"/>
              <w:spacing w:line="240" w:lineRule="auto"/>
              <w:ind w:firstLine="567"/>
              <w:rPr>
                <w:spacing w:val="0"/>
                <w:sz w:val="24"/>
                <w:szCs w:val="24"/>
              </w:rPr>
            </w:pPr>
            <w:r w:rsidRPr="00D036DA">
              <w:rPr>
                <w:rStyle w:val="0pt0"/>
              </w:rPr>
              <w:t>FII</w:t>
            </w:r>
          </w:p>
        </w:tc>
      </w:tr>
      <w:tr w:rsidR="00880A61" w:rsidRPr="00D036DA" w:rsidTr="00880A61">
        <w:trPr>
          <w:trHeight w:hRule="exact" w:val="302"/>
        </w:trPr>
        <w:tc>
          <w:tcPr>
            <w:tcW w:w="1502" w:type="dxa"/>
            <w:vMerge w:val="restart"/>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jc w:val="center"/>
              <w:rPr>
                <w:spacing w:val="0"/>
                <w:sz w:val="24"/>
                <w:szCs w:val="24"/>
              </w:rPr>
            </w:pPr>
            <w:r w:rsidRPr="00D036DA">
              <w:rPr>
                <w:sz w:val="24"/>
                <w:szCs w:val="24"/>
                <w:lang w:val="uk-UA"/>
              </w:rPr>
              <w:t>ɛɪ</w:t>
            </w:r>
          </w:p>
        </w:tc>
        <w:tc>
          <w:tcPr>
            <w:tcW w:w="1925" w:type="dxa"/>
            <w:tcBorders>
              <w:top w:val="single" w:sz="4" w:space="0" w:color="auto"/>
              <w:left w:val="single" w:sz="4" w:space="0" w:color="auto"/>
            </w:tcBorders>
            <w:shd w:val="clear" w:color="auto" w:fill="FFFFFF"/>
          </w:tcPr>
          <w:p w:rsidR="00880A61" w:rsidRPr="00880A61" w:rsidRDefault="00880A61" w:rsidP="00880A61">
            <w:pPr>
              <w:pStyle w:val="4"/>
              <w:shd w:val="clear" w:color="auto" w:fill="auto"/>
              <w:spacing w:line="240" w:lineRule="auto"/>
              <w:ind w:firstLine="58"/>
              <w:rPr>
                <w:b/>
                <w:spacing w:val="0"/>
                <w:sz w:val="24"/>
                <w:szCs w:val="24"/>
              </w:rPr>
            </w:pPr>
            <w:r w:rsidRPr="00880A61">
              <w:rPr>
                <w:rStyle w:val="115pt0pt"/>
                <w:b w:val="0"/>
                <w:spacing w:val="0"/>
                <w:sz w:val="24"/>
                <w:szCs w:val="24"/>
              </w:rPr>
              <w:t>play</w:t>
            </w:r>
          </w:p>
        </w:tc>
        <w:tc>
          <w:tcPr>
            <w:tcW w:w="1387" w:type="dxa"/>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719-317</w:t>
            </w:r>
          </w:p>
        </w:tc>
        <w:tc>
          <w:tcPr>
            <w:tcW w:w="1411" w:type="dxa"/>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1419-2313</w:t>
            </w:r>
          </w:p>
        </w:tc>
        <w:tc>
          <w:tcPr>
            <w:tcW w:w="1584" w:type="dxa"/>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747-515</w:t>
            </w:r>
          </w:p>
        </w:tc>
        <w:tc>
          <w:tcPr>
            <w:tcW w:w="1416" w:type="dxa"/>
            <w:tcBorders>
              <w:top w:val="single" w:sz="4" w:space="0" w:color="auto"/>
              <w:left w:val="single" w:sz="4" w:space="0" w:color="auto"/>
              <w:righ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1350-1662</w:t>
            </w:r>
          </w:p>
        </w:tc>
      </w:tr>
      <w:tr w:rsidR="00880A61" w:rsidRPr="00D036DA" w:rsidTr="00880A61">
        <w:trPr>
          <w:trHeight w:hRule="exact" w:val="292"/>
        </w:trPr>
        <w:tc>
          <w:tcPr>
            <w:tcW w:w="1502" w:type="dxa"/>
            <w:vMerge/>
            <w:tcBorders>
              <w:left w:val="single" w:sz="4" w:space="0" w:color="auto"/>
            </w:tcBorders>
            <w:shd w:val="clear" w:color="auto" w:fill="FFFFFF"/>
          </w:tcPr>
          <w:p w:rsidR="00880A61" w:rsidRPr="00D036DA" w:rsidRDefault="00880A61" w:rsidP="00880A61">
            <w:pPr>
              <w:ind w:firstLine="567"/>
              <w:jc w:val="both"/>
              <w:rPr>
                <w:rFonts w:ascii="Times New Roman" w:hAnsi="Times New Roman" w:cs="Times New Roman"/>
              </w:rPr>
            </w:pPr>
          </w:p>
        </w:tc>
        <w:tc>
          <w:tcPr>
            <w:tcW w:w="1925" w:type="dxa"/>
            <w:tcBorders>
              <w:top w:val="single" w:sz="4" w:space="0" w:color="auto"/>
              <w:left w:val="single" w:sz="4" w:space="0" w:color="auto"/>
            </w:tcBorders>
            <w:shd w:val="clear" w:color="auto" w:fill="FFFFFF"/>
          </w:tcPr>
          <w:p w:rsidR="00880A61" w:rsidRPr="00880A61" w:rsidRDefault="00880A61" w:rsidP="00880A61">
            <w:pPr>
              <w:pStyle w:val="4"/>
              <w:shd w:val="clear" w:color="auto" w:fill="auto"/>
              <w:spacing w:line="240" w:lineRule="auto"/>
              <w:ind w:firstLine="58"/>
              <w:rPr>
                <w:b/>
                <w:spacing w:val="0"/>
                <w:sz w:val="24"/>
                <w:szCs w:val="24"/>
              </w:rPr>
            </w:pPr>
            <w:r w:rsidRPr="00880A61">
              <w:rPr>
                <w:rStyle w:val="115pt0pt"/>
                <w:b w:val="0"/>
                <w:spacing w:val="0"/>
                <w:sz w:val="24"/>
                <w:szCs w:val="24"/>
              </w:rPr>
              <w:t>places</w:t>
            </w:r>
          </w:p>
        </w:tc>
        <w:tc>
          <w:tcPr>
            <w:tcW w:w="1387" w:type="dxa"/>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802-449</w:t>
            </w:r>
          </w:p>
        </w:tc>
        <w:tc>
          <w:tcPr>
            <w:tcW w:w="1411" w:type="dxa"/>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1315-1946</w:t>
            </w:r>
          </w:p>
        </w:tc>
        <w:tc>
          <w:tcPr>
            <w:tcW w:w="1584" w:type="dxa"/>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719-553</w:t>
            </w:r>
          </w:p>
        </w:tc>
        <w:tc>
          <w:tcPr>
            <w:tcW w:w="1416" w:type="dxa"/>
            <w:tcBorders>
              <w:top w:val="single" w:sz="4" w:space="0" w:color="auto"/>
              <w:left w:val="single" w:sz="4" w:space="0" w:color="auto"/>
              <w:righ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1274-1572</w:t>
            </w:r>
          </w:p>
        </w:tc>
      </w:tr>
      <w:tr w:rsidR="00880A61" w:rsidRPr="00D036DA" w:rsidTr="00880A61">
        <w:trPr>
          <w:trHeight w:hRule="exact" w:val="267"/>
        </w:trPr>
        <w:tc>
          <w:tcPr>
            <w:tcW w:w="1502" w:type="dxa"/>
            <w:vMerge w:val="restart"/>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jc w:val="center"/>
              <w:rPr>
                <w:spacing w:val="0"/>
                <w:sz w:val="24"/>
                <w:szCs w:val="24"/>
              </w:rPr>
            </w:pPr>
            <w:r w:rsidRPr="00D036DA">
              <w:rPr>
                <w:spacing w:val="0"/>
                <w:sz w:val="24"/>
                <w:szCs w:val="24"/>
              </w:rPr>
              <w:t>æ</w:t>
            </w:r>
          </w:p>
        </w:tc>
        <w:tc>
          <w:tcPr>
            <w:tcW w:w="1925" w:type="dxa"/>
            <w:tcBorders>
              <w:top w:val="single" w:sz="4" w:space="0" w:color="auto"/>
              <w:left w:val="single" w:sz="4" w:space="0" w:color="auto"/>
            </w:tcBorders>
            <w:shd w:val="clear" w:color="auto" w:fill="FFFFFF"/>
          </w:tcPr>
          <w:p w:rsidR="00880A61" w:rsidRPr="00880A61" w:rsidRDefault="00880A61" w:rsidP="00880A61">
            <w:pPr>
              <w:pStyle w:val="4"/>
              <w:shd w:val="clear" w:color="auto" w:fill="auto"/>
              <w:spacing w:line="240" w:lineRule="auto"/>
              <w:ind w:firstLine="58"/>
              <w:rPr>
                <w:b/>
                <w:spacing w:val="0"/>
                <w:sz w:val="24"/>
                <w:szCs w:val="24"/>
              </w:rPr>
            </w:pPr>
            <w:r w:rsidRPr="00880A61">
              <w:rPr>
                <w:rStyle w:val="115pt0pt"/>
                <w:b w:val="0"/>
                <w:spacing w:val="0"/>
                <w:sz w:val="24"/>
                <w:szCs w:val="24"/>
              </w:rPr>
              <w:t>strategy</w:t>
            </w:r>
          </w:p>
        </w:tc>
        <w:tc>
          <w:tcPr>
            <w:tcW w:w="1387" w:type="dxa"/>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761</w:t>
            </w:r>
          </w:p>
        </w:tc>
        <w:tc>
          <w:tcPr>
            <w:tcW w:w="1411" w:type="dxa"/>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1572</w:t>
            </w:r>
          </w:p>
        </w:tc>
        <w:tc>
          <w:tcPr>
            <w:tcW w:w="1584" w:type="dxa"/>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733</w:t>
            </w:r>
          </w:p>
        </w:tc>
        <w:tc>
          <w:tcPr>
            <w:tcW w:w="1416" w:type="dxa"/>
            <w:tcBorders>
              <w:top w:val="single" w:sz="4" w:space="0" w:color="auto"/>
              <w:left w:val="single" w:sz="4" w:space="0" w:color="auto"/>
              <w:righ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1502</w:t>
            </w:r>
          </w:p>
        </w:tc>
      </w:tr>
      <w:tr w:rsidR="00880A61" w:rsidRPr="00D036DA" w:rsidTr="00880A61">
        <w:trPr>
          <w:trHeight w:hRule="exact" w:val="286"/>
        </w:trPr>
        <w:tc>
          <w:tcPr>
            <w:tcW w:w="1502" w:type="dxa"/>
            <w:vMerge/>
            <w:tcBorders>
              <w:left w:val="single" w:sz="4" w:space="0" w:color="auto"/>
            </w:tcBorders>
            <w:shd w:val="clear" w:color="auto" w:fill="FFFFFF"/>
          </w:tcPr>
          <w:p w:rsidR="00880A61" w:rsidRPr="00D036DA" w:rsidRDefault="00880A61" w:rsidP="00880A61">
            <w:pPr>
              <w:ind w:firstLine="567"/>
              <w:jc w:val="both"/>
              <w:rPr>
                <w:rFonts w:ascii="Times New Roman" w:hAnsi="Times New Roman" w:cs="Times New Roman"/>
              </w:rPr>
            </w:pPr>
          </w:p>
        </w:tc>
        <w:tc>
          <w:tcPr>
            <w:tcW w:w="1925" w:type="dxa"/>
            <w:tcBorders>
              <w:top w:val="single" w:sz="4" w:space="0" w:color="auto"/>
              <w:left w:val="single" w:sz="4" w:space="0" w:color="auto"/>
            </w:tcBorders>
            <w:shd w:val="clear" w:color="auto" w:fill="FFFFFF"/>
          </w:tcPr>
          <w:p w:rsidR="00880A61" w:rsidRPr="00880A61" w:rsidRDefault="00880A61" w:rsidP="00880A61">
            <w:pPr>
              <w:pStyle w:val="4"/>
              <w:shd w:val="clear" w:color="auto" w:fill="auto"/>
              <w:spacing w:line="240" w:lineRule="auto"/>
              <w:ind w:firstLine="58"/>
              <w:rPr>
                <w:b/>
                <w:spacing w:val="0"/>
                <w:sz w:val="24"/>
                <w:szCs w:val="24"/>
              </w:rPr>
            </w:pPr>
            <w:r w:rsidRPr="00880A61">
              <w:rPr>
                <w:rStyle w:val="115pt0pt"/>
                <w:b w:val="0"/>
                <w:spacing w:val="0"/>
                <w:sz w:val="24"/>
                <w:szCs w:val="24"/>
              </w:rPr>
              <w:t>mathematics</w:t>
            </w:r>
          </w:p>
        </w:tc>
        <w:tc>
          <w:tcPr>
            <w:tcW w:w="1387" w:type="dxa"/>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624</w:t>
            </w:r>
          </w:p>
        </w:tc>
        <w:tc>
          <w:tcPr>
            <w:tcW w:w="1411" w:type="dxa"/>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1523</w:t>
            </w:r>
          </w:p>
        </w:tc>
        <w:tc>
          <w:tcPr>
            <w:tcW w:w="1584" w:type="dxa"/>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620</w:t>
            </w:r>
          </w:p>
        </w:tc>
        <w:tc>
          <w:tcPr>
            <w:tcW w:w="1416" w:type="dxa"/>
            <w:tcBorders>
              <w:top w:val="single" w:sz="4" w:space="0" w:color="auto"/>
              <w:left w:val="single" w:sz="4" w:space="0" w:color="auto"/>
              <w:righ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1520</w:t>
            </w:r>
          </w:p>
        </w:tc>
      </w:tr>
      <w:tr w:rsidR="00880A61" w:rsidRPr="00D036DA" w:rsidTr="00880A61">
        <w:trPr>
          <w:trHeight w:hRule="exact" w:val="289"/>
        </w:trPr>
        <w:tc>
          <w:tcPr>
            <w:tcW w:w="1502" w:type="dxa"/>
            <w:vMerge w:val="restart"/>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jc w:val="center"/>
              <w:rPr>
                <w:spacing w:val="0"/>
                <w:sz w:val="24"/>
                <w:szCs w:val="24"/>
              </w:rPr>
            </w:pPr>
            <w:r w:rsidRPr="00D036DA">
              <w:rPr>
                <w:spacing w:val="0"/>
                <w:sz w:val="24"/>
                <w:szCs w:val="24"/>
              </w:rPr>
              <w:t>оʊ</w:t>
            </w:r>
          </w:p>
        </w:tc>
        <w:tc>
          <w:tcPr>
            <w:tcW w:w="1925" w:type="dxa"/>
            <w:tcBorders>
              <w:top w:val="single" w:sz="4" w:space="0" w:color="auto"/>
              <w:left w:val="single" w:sz="4" w:space="0" w:color="auto"/>
            </w:tcBorders>
            <w:shd w:val="clear" w:color="auto" w:fill="FFFFFF"/>
          </w:tcPr>
          <w:p w:rsidR="00880A61" w:rsidRPr="00880A61" w:rsidRDefault="00880A61" w:rsidP="00880A61">
            <w:pPr>
              <w:pStyle w:val="4"/>
              <w:shd w:val="clear" w:color="auto" w:fill="auto"/>
              <w:spacing w:line="240" w:lineRule="auto"/>
              <w:ind w:firstLine="58"/>
              <w:rPr>
                <w:b/>
                <w:spacing w:val="0"/>
                <w:sz w:val="24"/>
                <w:szCs w:val="24"/>
              </w:rPr>
            </w:pPr>
            <w:r w:rsidRPr="00880A61">
              <w:rPr>
                <w:rStyle w:val="115pt0pt"/>
                <w:b w:val="0"/>
                <w:spacing w:val="0"/>
                <w:sz w:val="24"/>
                <w:szCs w:val="24"/>
              </w:rPr>
              <w:t>overly</w:t>
            </w:r>
          </w:p>
        </w:tc>
        <w:tc>
          <w:tcPr>
            <w:tcW w:w="1387" w:type="dxa"/>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692-373</w:t>
            </w:r>
          </w:p>
        </w:tc>
        <w:tc>
          <w:tcPr>
            <w:tcW w:w="1411" w:type="dxa"/>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1267-1676</w:t>
            </w:r>
          </w:p>
        </w:tc>
        <w:tc>
          <w:tcPr>
            <w:tcW w:w="1584" w:type="dxa"/>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615-470</w:t>
            </w:r>
          </w:p>
        </w:tc>
        <w:tc>
          <w:tcPr>
            <w:tcW w:w="1416" w:type="dxa"/>
            <w:tcBorders>
              <w:top w:val="single" w:sz="4" w:space="0" w:color="auto"/>
              <w:left w:val="single" w:sz="4" w:space="0" w:color="auto"/>
              <w:righ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1322-1558</w:t>
            </w:r>
          </w:p>
        </w:tc>
      </w:tr>
      <w:tr w:rsidR="00880A61" w:rsidRPr="00D036DA" w:rsidTr="00880A61">
        <w:trPr>
          <w:trHeight w:hRule="exact" w:val="280"/>
        </w:trPr>
        <w:tc>
          <w:tcPr>
            <w:tcW w:w="1502" w:type="dxa"/>
            <w:vMerge/>
            <w:tcBorders>
              <w:left w:val="single" w:sz="4" w:space="0" w:color="auto"/>
            </w:tcBorders>
            <w:shd w:val="clear" w:color="auto" w:fill="FFFFFF"/>
          </w:tcPr>
          <w:p w:rsidR="00880A61" w:rsidRPr="00D036DA" w:rsidRDefault="00880A61" w:rsidP="00880A61">
            <w:pPr>
              <w:ind w:firstLine="567"/>
              <w:jc w:val="both"/>
              <w:rPr>
                <w:rFonts w:ascii="Times New Roman" w:hAnsi="Times New Roman" w:cs="Times New Roman"/>
              </w:rPr>
            </w:pPr>
          </w:p>
        </w:tc>
        <w:tc>
          <w:tcPr>
            <w:tcW w:w="1925" w:type="dxa"/>
            <w:tcBorders>
              <w:top w:val="single" w:sz="4" w:space="0" w:color="auto"/>
              <w:left w:val="single" w:sz="4" w:space="0" w:color="auto"/>
            </w:tcBorders>
            <w:shd w:val="clear" w:color="auto" w:fill="FFFFFF"/>
          </w:tcPr>
          <w:p w:rsidR="00880A61" w:rsidRPr="00880A61" w:rsidRDefault="00880A61" w:rsidP="00880A61">
            <w:pPr>
              <w:pStyle w:val="4"/>
              <w:shd w:val="clear" w:color="auto" w:fill="auto"/>
              <w:spacing w:line="240" w:lineRule="auto"/>
              <w:ind w:firstLine="58"/>
              <w:rPr>
                <w:b/>
                <w:spacing w:val="0"/>
                <w:sz w:val="24"/>
                <w:szCs w:val="24"/>
              </w:rPr>
            </w:pPr>
            <w:r w:rsidRPr="00880A61">
              <w:rPr>
                <w:rStyle w:val="115pt0pt"/>
                <w:b w:val="0"/>
                <w:spacing w:val="0"/>
                <w:sz w:val="24"/>
                <w:szCs w:val="24"/>
              </w:rPr>
              <w:t>erosion</w:t>
            </w:r>
          </w:p>
        </w:tc>
        <w:tc>
          <w:tcPr>
            <w:tcW w:w="1387" w:type="dxa"/>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754-311</w:t>
            </w:r>
          </w:p>
        </w:tc>
        <w:tc>
          <w:tcPr>
            <w:tcW w:w="1411" w:type="dxa"/>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1218-1634</w:t>
            </w:r>
          </w:p>
        </w:tc>
        <w:tc>
          <w:tcPr>
            <w:tcW w:w="1584" w:type="dxa"/>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643-373</w:t>
            </w:r>
          </w:p>
        </w:tc>
        <w:tc>
          <w:tcPr>
            <w:tcW w:w="1416" w:type="dxa"/>
            <w:tcBorders>
              <w:top w:val="single" w:sz="4" w:space="0" w:color="auto"/>
              <w:left w:val="single" w:sz="4" w:space="0" w:color="auto"/>
              <w:righ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1315-1634</w:t>
            </w:r>
          </w:p>
        </w:tc>
      </w:tr>
      <w:tr w:rsidR="00880A61" w:rsidRPr="00D036DA" w:rsidTr="00880A61">
        <w:trPr>
          <w:trHeight w:hRule="exact" w:val="284"/>
        </w:trPr>
        <w:tc>
          <w:tcPr>
            <w:tcW w:w="1502" w:type="dxa"/>
            <w:vMerge w:val="restart"/>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jc w:val="center"/>
              <w:rPr>
                <w:spacing w:val="0"/>
                <w:sz w:val="24"/>
                <w:szCs w:val="24"/>
              </w:rPr>
            </w:pPr>
            <w:r>
              <w:rPr>
                <w:rStyle w:val="0pt1"/>
                <w:rFonts w:eastAsia="Batang"/>
                <w:i w:val="0"/>
                <w:spacing w:val="0"/>
                <w:sz w:val="24"/>
                <w:szCs w:val="24"/>
                <w:lang w:val="uk-UA"/>
              </w:rPr>
              <w:t>ɒ</w:t>
            </w:r>
          </w:p>
        </w:tc>
        <w:tc>
          <w:tcPr>
            <w:tcW w:w="1925" w:type="dxa"/>
            <w:tcBorders>
              <w:top w:val="single" w:sz="4" w:space="0" w:color="auto"/>
              <w:left w:val="single" w:sz="4" w:space="0" w:color="auto"/>
            </w:tcBorders>
            <w:shd w:val="clear" w:color="auto" w:fill="FFFFFF"/>
          </w:tcPr>
          <w:p w:rsidR="00880A61" w:rsidRPr="00880A61" w:rsidRDefault="00880A61" w:rsidP="00880A61">
            <w:pPr>
              <w:pStyle w:val="4"/>
              <w:shd w:val="clear" w:color="auto" w:fill="auto"/>
              <w:spacing w:line="240" w:lineRule="auto"/>
              <w:ind w:firstLine="58"/>
              <w:rPr>
                <w:b/>
                <w:spacing w:val="0"/>
                <w:sz w:val="24"/>
                <w:szCs w:val="24"/>
              </w:rPr>
            </w:pPr>
            <w:r w:rsidRPr="00880A61">
              <w:rPr>
                <w:rStyle w:val="115pt0pt"/>
                <w:b w:val="0"/>
                <w:spacing w:val="0"/>
                <w:sz w:val="24"/>
                <w:szCs w:val="24"/>
              </w:rPr>
              <w:t>problem</w:t>
            </w:r>
          </w:p>
        </w:tc>
        <w:tc>
          <w:tcPr>
            <w:tcW w:w="1387" w:type="dxa"/>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525</w:t>
            </w:r>
          </w:p>
        </w:tc>
        <w:tc>
          <w:tcPr>
            <w:tcW w:w="1411" w:type="dxa"/>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1024</w:t>
            </w:r>
          </w:p>
        </w:tc>
        <w:tc>
          <w:tcPr>
            <w:tcW w:w="1584" w:type="dxa"/>
            <w:tcBorders>
              <w:top w:val="single" w:sz="4" w:space="0" w:color="auto"/>
              <w:lef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447</w:t>
            </w:r>
          </w:p>
        </w:tc>
        <w:tc>
          <w:tcPr>
            <w:tcW w:w="1416" w:type="dxa"/>
            <w:tcBorders>
              <w:top w:val="single" w:sz="4" w:space="0" w:color="auto"/>
              <w:left w:val="single" w:sz="4" w:space="0" w:color="auto"/>
              <w:righ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1135</w:t>
            </w:r>
          </w:p>
        </w:tc>
      </w:tr>
      <w:tr w:rsidR="00880A61" w:rsidRPr="00D036DA" w:rsidTr="00880A61">
        <w:trPr>
          <w:trHeight w:hRule="exact" w:val="293"/>
        </w:trPr>
        <w:tc>
          <w:tcPr>
            <w:tcW w:w="1502" w:type="dxa"/>
            <w:vMerge/>
            <w:tcBorders>
              <w:left w:val="single" w:sz="4" w:space="0" w:color="auto"/>
              <w:bottom w:val="single" w:sz="4" w:space="0" w:color="auto"/>
            </w:tcBorders>
            <w:shd w:val="clear" w:color="auto" w:fill="FFFFFF"/>
          </w:tcPr>
          <w:p w:rsidR="00880A61" w:rsidRPr="00D036DA" w:rsidRDefault="00880A61" w:rsidP="00880A61">
            <w:pPr>
              <w:ind w:firstLine="567"/>
              <w:jc w:val="both"/>
              <w:rPr>
                <w:rFonts w:ascii="Times New Roman" w:hAnsi="Times New Roman" w:cs="Times New Roman"/>
              </w:rPr>
            </w:pPr>
          </w:p>
        </w:tc>
        <w:tc>
          <w:tcPr>
            <w:tcW w:w="1925" w:type="dxa"/>
            <w:tcBorders>
              <w:top w:val="single" w:sz="4" w:space="0" w:color="auto"/>
              <w:left w:val="single" w:sz="4" w:space="0" w:color="auto"/>
              <w:bottom w:val="single" w:sz="4" w:space="0" w:color="auto"/>
            </w:tcBorders>
            <w:shd w:val="clear" w:color="auto" w:fill="FFFFFF"/>
          </w:tcPr>
          <w:p w:rsidR="00880A61" w:rsidRPr="00880A61" w:rsidRDefault="00880A61" w:rsidP="00880A61">
            <w:pPr>
              <w:pStyle w:val="4"/>
              <w:shd w:val="clear" w:color="auto" w:fill="auto"/>
              <w:spacing w:line="240" w:lineRule="auto"/>
              <w:ind w:firstLine="58"/>
              <w:rPr>
                <w:b/>
                <w:spacing w:val="0"/>
                <w:sz w:val="24"/>
                <w:szCs w:val="24"/>
              </w:rPr>
            </w:pPr>
            <w:r w:rsidRPr="00880A61">
              <w:rPr>
                <w:rStyle w:val="115pt0pt"/>
                <w:b w:val="0"/>
                <w:spacing w:val="0"/>
                <w:sz w:val="24"/>
                <w:szCs w:val="24"/>
              </w:rPr>
              <w:t>hospital</w:t>
            </w:r>
          </w:p>
        </w:tc>
        <w:tc>
          <w:tcPr>
            <w:tcW w:w="1387" w:type="dxa"/>
            <w:tcBorders>
              <w:top w:val="single" w:sz="4" w:space="0" w:color="auto"/>
              <w:left w:val="single" w:sz="4" w:space="0" w:color="auto"/>
              <w:bottom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567</w:t>
            </w:r>
          </w:p>
        </w:tc>
        <w:tc>
          <w:tcPr>
            <w:tcW w:w="1411" w:type="dxa"/>
            <w:tcBorders>
              <w:top w:val="single" w:sz="4" w:space="0" w:color="auto"/>
              <w:left w:val="single" w:sz="4" w:space="0" w:color="auto"/>
              <w:bottom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1114</w:t>
            </w:r>
          </w:p>
        </w:tc>
        <w:tc>
          <w:tcPr>
            <w:tcW w:w="1584" w:type="dxa"/>
            <w:tcBorders>
              <w:top w:val="single" w:sz="4" w:space="0" w:color="auto"/>
              <w:left w:val="single" w:sz="4" w:space="0" w:color="auto"/>
              <w:bottom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442</w:t>
            </w:r>
          </w:p>
        </w:tc>
        <w:tc>
          <w:tcPr>
            <w:tcW w:w="1416" w:type="dxa"/>
            <w:tcBorders>
              <w:top w:val="single" w:sz="4" w:space="0" w:color="auto"/>
              <w:left w:val="single" w:sz="4" w:space="0" w:color="auto"/>
              <w:bottom w:val="single" w:sz="4" w:space="0" w:color="auto"/>
              <w:right w:val="single" w:sz="4" w:space="0" w:color="auto"/>
            </w:tcBorders>
            <w:shd w:val="clear" w:color="auto" w:fill="FFFFFF"/>
          </w:tcPr>
          <w:p w:rsidR="00880A61" w:rsidRPr="00D036DA" w:rsidRDefault="00880A61" w:rsidP="00880A61">
            <w:pPr>
              <w:pStyle w:val="4"/>
              <w:shd w:val="clear" w:color="auto" w:fill="auto"/>
              <w:spacing w:line="240" w:lineRule="auto"/>
              <w:rPr>
                <w:spacing w:val="0"/>
                <w:sz w:val="24"/>
                <w:szCs w:val="24"/>
              </w:rPr>
            </w:pPr>
            <w:r w:rsidRPr="00D036DA">
              <w:rPr>
                <w:rStyle w:val="3"/>
                <w:spacing w:val="0"/>
                <w:sz w:val="24"/>
                <w:szCs w:val="24"/>
              </w:rPr>
              <w:t>1121</w:t>
            </w:r>
          </w:p>
        </w:tc>
      </w:tr>
    </w:tbl>
    <w:p w:rsidR="00880A61" w:rsidRPr="00F415E8" w:rsidRDefault="00880A61" w:rsidP="00880A61">
      <w:pPr>
        <w:spacing w:line="360" w:lineRule="auto"/>
        <w:ind w:firstLine="567"/>
        <w:jc w:val="right"/>
        <w:rPr>
          <w:rFonts w:ascii="Times New Roman" w:hAnsi="Times New Roman" w:cs="Times New Roman"/>
          <w:lang w:val="uk-UA"/>
        </w:rPr>
      </w:pPr>
      <w:r w:rsidRPr="00F415E8">
        <w:rPr>
          <w:rFonts w:ascii="Times New Roman" w:hAnsi="Times New Roman" w:cs="Times New Roman"/>
        </w:rPr>
        <w:lastRenderedPageBreak/>
        <w:t>Таблиц</w:t>
      </w:r>
      <w:r w:rsidRPr="00F415E8">
        <w:rPr>
          <w:rFonts w:ascii="Times New Roman" w:hAnsi="Times New Roman" w:cs="Times New Roman"/>
          <w:lang w:val="uk-UA"/>
        </w:rPr>
        <w:t>я 4.</w:t>
      </w:r>
    </w:p>
    <w:p w:rsidR="00880A61" w:rsidRPr="00D036DA" w:rsidRDefault="00880A61" w:rsidP="00880A61">
      <w:pPr>
        <w:spacing w:line="360" w:lineRule="auto"/>
        <w:ind w:firstLine="567"/>
        <w:jc w:val="center"/>
        <w:rPr>
          <w:rFonts w:ascii="Times New Roman" w:eastAsia="Times New Roman" w:hAnsi="Times New Roman" w:cs="Times New Roman"/>
          <w:bCs/>
        </w:rPr>
      </w:pPr>
      <w:r w:rsidRPr="00D036DA">
        <w:rPr>
          <w:rFonts w:ascii="Times New Roman" w:eastAsia="Times New Roman" w:hAnsi="Times New Roman" w:cs="Times New Roman"/>
          <w:bCs/>
        </w:rPr>
        <w:t xml:space="preserve">Спектральні характеристики голосних на ділянка </w:t>
      </w:r>
      <w:proofErr w:type="gramStart"/>
      <w:r w:rsidRPr="00D036DA">
        <w:rPr>
          <w:rFonts w:ascii="Times New Roman" w:eastAsia="Times New Roman" w:hAnsi="Times New Roman" w:cs="Times New Roman"/>
          <w:bCs/>
        </w:rPr>
        <w:t>р</w:t>
      </w:r>
      <w:proofErr w:type="gramEnd"/>
      <w:r w:rsidRPr="00D036DA">
        <w:rPr>
          <w:rFonts w:ascii="Times New Roman" w:eastAsia="Times New Roman" w:hAnsi="Times New Roman" w:cs="Times New Roman"/>
          <w:bCs/>
        </w:rPr>
        <w:t>ізного комунікативного навантаження в мовленні D</w:t>
      </w:r>
      <w:r>
        <w:rPr>
          <w:rFonts w:ascii="Times New Roman" w:eastAsia="Times New Roman" w:hAnsi="Times New Roman" w:cs="Times New Roman"/>
          <w:bCs/>
          <w:lang w:val="uk-UA"/>
        </w:rPr>
        <w:t>3</w:t>
      </w:r>
      <w:r w:rsidRPr="00D036DA">
        <w:rPr>
          <w:rFonts w:ascii="Times New Roman" w:eastAsia="Times New Roman" w:hAnsi="Times New Roman" w:cs="Times New Roman"/>
          <w:bCs/>
        </w:rPr>
        <w:t xml:space="preserve"> (у Гц)</w:t>
      </w:r>
    </w:p>
    <w:tbl>
      <w:tblPr>
        <w:tblOverlap w:val="never"/>
        <w:tblW w:w="0" w:type="auto"/>
        <w:tblLayout w:type="fixed"/>
        <w:tblCellMar>
          <w:left w:w="10" w:type="dxa"/>
          <w:right w:w="10" w:type="dxa"/>
        </w:tblCellMar>
        <w:tblLook w:val="04A0" w:firstRow="1" w:lastRow="0" w:firstColumn="1" w:lastColumn="0" w:noHBand="0" w:noVBand="1"/>
      </w:tblPr>
      <w:tblGrid>
        <w:gridCol w:w="1428"/>
        <w:gridCol w:w="1701"/>
        <w:gridCol w:w="1701"/>
        <w:gridCol w:w="27"/>
        <w:gridCol w:w="1536"/>
        <w:gridCol w:w="1414"/>
        <w:gridCol w:w="1417"/>
      </w:tblGrid>
      <w:tr w:rsidR="00880A61" w:rsidTr="00BE182B">
        <w:trPr>
          <w:trHeight w:hRule="exact" w:val="294"/>
        </w:trPr>
        <w:tc>
          <w:tcPr>
            <w:tcW w:w="1428" w:type="dxa"/>
            <w:vMerge w:val="restart"/>
            <w:tcBorders>
              <w:top w:val="single" w:sz="4" w:space="0" w:color="auto"/>
              <w:left w:val="single" w:sz="4" w:space="0" w:color="auto"/>
              <w:bottom w:val="nil"/>
              <w:right w:val="nil"/>
            </w:tcBorders>
            <w:shd w:val="clear" w:color="auto" w:fill="FFFFFF"/>
            <w:hideMark/>
          </w:tcPr>
          <w:p w:rsidR="00880A61" w:rsidRPr="00880A61" w:rsidRDefault="00880A61" w:rsidP="00BE182B">
            <w:pPr>
              <w:pStyle w:val="4"/>
              <w:shd w:val="clear" w:color="auto" w:fill="auto"/>
              <w:spacing w:line="360" w:lineRule="auto"/>
              <w:jc w:val="center"/>
              <w:rPr>
                <w:b/>
                <w:i/>
                <w:spacing w:val="0"/>
                <w:sz w:val="24"/>
                <w:szCs w:val="24"/>
                <w:lang w:val="uk-UA"/>
              </w:rPr>
            </w:pPr>
            <w:r w:rsidRPr="00880A61">
              <w:rPr>
                <w:rStyle w:val="ad"/>
                <w:rFonts w:eastAsia="Batang"/>
                <w:b/>
                <w:i w:val="0"/>
                <w:sz w:val="24"/>
                <w:szCs w:val="24"/>
                <w:lang w:val="uk-UA"/>
              </w:rPr>
              <w:t>Голосний</w:t>
            </w:r>
          </w:p>
        </w:tc>
        <w:tc>
          <w:tcPr>
            <w:tcW w:w="1701" w:type="dxa"/>
            <w:vMerge w:val="restart"/>
            <w:tcBorders>
              <w:top w:val="single" w:sz="4" w:space="0" w:color="auto"/>
              <w:left w:val="single" w:sz="4" w:space="0" w:color="auto"/>
              <w:bottom w:val="nil"/>
              <w:right w:val="nil"/>
            </w:tcBorders>
            <w:shd w:val="clear" w:color="auto" w:fill="FFFFFF"/>
            <w:hideMark/>
          </w:tcPr>
          <w:p w:rsidR="00880A61" w:rsidRPr="00880A61" w:rsidRDefault="00880A61" w:rsidP="00BE182B">
            <w:pPr>
              <w:pStyle w:val="4"/>
              <w:shd w:val="clear" w:color="auto" w:fill="auto"/>
              <w:spacing w:line="360" w:lineRule="auto"/>
              <w:jc w:val="center"/>
              <w:rPr>
                <w:b/>
                <w:i/>
                <w:spacing w:val="0"/>
                <w:sz w:val="24"/>
                <w:szCs w:val="24"/>
              </w:rPr>
            </w:pPr>
            <w:r w:rsidRPr="00880A61">
              <w:rPr>
                <w:rStyle w:val="ad"/>
                <w:rFonts w:eastAsia="Batang"/>
                <w:b/>
                <w:i w:val="0"/>
                <w:sz w:val="24"/>
                <w:szCs w:val="24"/>
              </w:rPr>
              <w:t>Слово</w:t>
            </w:r>
          </w:p>
        </w:tc>
        <w:tc>
          <w:tcPr>
            <w:tcW w:w="3264" w:type="dxa"/>
            <w:gridSpan w:val="3"/>
            <w:tcBorders>
              <w:top w:val="single" w:sz="4" w:space="0" w:color="auto"/>
              <w:left w:val="single" w:sz="4" w:space="0" w:color="auto"/>
              <w:bottom w:val="nil"/>
              <w:right w:val="nil"/>
            </w:tcBorders>
            <w:shd w:val="clear" w:color="auto" w:fill="FFFFFF"/>
            <w:hideMark/>
          </w:tcPr>
          <w:p w:rsidR="00880A61" w:rsidRPr="00880A61" w:rsidRDefault="00880A61" w:rsidP="00BE182B">
            <w:pPr>
              <w:pStyle w:val="4"/>
              <w:shd w:val="clear" w:color="auto" w:fill="auto"/>
              <w:spacing w:line="360" w:lineRule="auto"/>
              <w:jc w:val="center"/>
              <w:rPr>
                <w:b/>
                <w:i/>
                <w:spacing w:val="0"/>
                <w:sz w:val="24"/>
                <w:szCs w:val="24"/>
              </w:rPr>
            </w:pPr>
            <w:r w:rsidRPr="00880A61">
              <w:rPr>
                <w:rStyle w:val="ad"/>
                <w:rFonts w:eastAsia="Batang"/>
                <w:b/>
                <w:i w:val="0"/>
                <w:sz w:val="24"/>
                <w:szCs w:val="24"/>
              </w:rPr>
              <w:t>Рема</w:t>
            </w:r>
          </w:p>
        </w:tc>
        <w:tc>
          <w:tcPr>
            <w:tcW w:w="2831" w:type="dxa"/>
            <w:gridSpan w:val="2"/>
            <w:tcBorders>
              <w:top w:val="single" w:sz="4" w:space="0" w:color="auto"/>
              <w:left w:val="single" w:sz="4" w:space="0" w:color="auto"/>
              <w:bottom w:val="nil"/>
              <w:right w:val="single" w:sz="4" w:space="0" w:color="auto"/>
            </w:tcBorders>
            <w:shd w:val="clear" w:color="auto" w:fill="FFFFFF"/>
            <w:hideMark/>
          </w:tcPr>
          <w:p w:rsidR="00880A61" w:rsidRPr="00880A61" w:rsidRDefault="00880A61" w:rsidP="00BE182B">
            <w:pPr>
              <w:pStyle w:val="4"/>
              <w:shd w:val="clear" w:color="auto" w:fill="auto"/>
              <w:spacing w:line="360" w:lineRule="auto"/>
              <w:jc w:val="center"/>
              <w:rPr>
                <w:b/>
                <w:i/>
                <w:spacing w:val="0"/>
                <w:sz w:val="24"/>
                <w:szCs w:val="24"/>
              </w:rPr>
            </w:pPr>
            <w:r w:rsidRPr="00880A61">
              <w:rPr>
                <w:rStyle w:val="ad"/>
                <w:rFonts w:eastAsia="Batang"/>
                <w:b/>
                <w:i w:val="0"/>
                <w:sz w:val="24"/>
                <w:szCs w:val="24"/>
              </w:rPr>
              <w:t>Тема</w:t>
            </w:r>
          </w:p>
        </w:tc>
      </w:tr>
      <w:tr w:rsidR="00880A61" w:rsidTr="00BE182B">
        <w:trPr>
          <w:trHeight w:hRule="exact" w:val="283"/>
        </w:trPr>
        <w:tc>
          <w:tcPr>
            <w:tcW w:w="1428" w:type="dxa"/>
            <w:vMerge/>
            <w:tcBorders>
              <w:top w:val="single" w:sz="4" w:space="0" w:color="auto"/>
              <w:left w:val="single" w:sz="4" w:space="0" w:color="auto"/>
              <w:bottom w:val="nil"/>
              <w:right w:val="nil"/>
            </w:tcBorders>
            <w:vAlign w:val="center"/>
            <w:hideMark/>
          </w:tcPr>
          <w:p w:rsidR="00880A61" w:rsidRPr="00880A61" w:rsidRDefault="00880A61" w:rsidP="00BE182B">
            <w:pPr>
              <w:rPr>
                <w:rFonts w:ascii="Times New Roman" w:eastAsia="Times New Roman" w:hAnsi="Times New Roman" w:cs="Times New Roman"/>
                <w:b/>
                <w:lang w:val="uk-UA"/>
              </w:rPr>
            </w:pPr>
          </w:p>
        </w:tc>
        <w:tc>
          <w:tcPr>
            <w:tcW w:w="1701" w:type="dxa"/>
            <w:vMerge/>
            <w:tcBorders>
              <w:top w:val="single" w:sz="4" w:space="0" w:color="auto"/>
              <w:left w:val="single" w:sz="4" w:space="0" w:color="auto"/>
              <w:bottom w:val="nil"/>
              <w:right w:val="nil"/>
            </w:tcBorders>
            <w:vAlign w:val="center"/>
            <w:hideMark/>
          </w:tcPr>
          <w:p w:rsidR="00880A61" w:rsidRPr="00880A61" w:rsidRDefault="00880A61" w:rsidP="00BE182B">
            <w:pPr>
              <w:rPr>
                <w:rFonts w:ascii="Times New Roman" w:eastAsia="Times New Roman" w:hAnsi="Times New Roman" w:cs="Times New Roman"/>
                <w:b/>
              </w:rPr>
            </w:pPr>
          </w:p>
        </w:tc>
        <w:tc>
          <w:tcPr>
            <w:tcW w:w="1728" w:type="dxa"/>
            <w:gridSpan w:val="2"/>
            <w:tcBorders>
              <w:top w:val="single" w:sz="4" w:space="0" w:color="auto"/>
              <w:left w:val="single" w:sz="4" w:space="0" w:color="auto"/>
              <w:bottom w:val="nil"/>
              <w:right w:val="nil"/>
            </w:tcBorders>
            <w:shd w:val="clear" w:color="auto" w:fill="FFFFFF"/>
            <w:hideMark/>
          </w:tcPr>
          <w:p w:rsidR="00880A61" w:rsidRPr="00880A61" w:rsidRDefault="00880A61" w:rsidP="00BE182B">
            <w:pPr>
              <w:pStyle w:val="4"/>
              <w:shd w:val="clear" w:color="auto" w:fill="auto"/>
              <w:spacing w:line="360" w:lineRule="auto"/>
              <w:jc w:val="center"/>
              <w:rPr>
                <w:spacing w:val="0"/>
                <w:sz w:val="24"/>
                <w:szCs w:val="24"/>
              </w:rPr>
            </w:pPr>
            <w:r w:rsidRPr="00880A61">
              <w:rPr>
                <w:rStyle w:val="ad"/>
                <w:rFonts w:eastAsia="Batang"/>
                <w:b/>
                <w:i w:val="0"/>
                <w:sz w:val="24"/>
                <w:szCs w:val="24"/>
              </w:rPr>
              <w:t>FI</w:t>
            </w:r>
          </w:p>
        </w:tc>
        <w:tc>
          <w:tcPr>
            <w:tcW w:w="1536" w:type="dxa"/>
            <w:tcBorders>
              <w:top w:val="single" w:sz="4" w:space="0" w:color="auto"/>
              <w:left w:val="single" w:sz="4" w:space="0" w:color="auto"/>
              <w:bottom w:val="nil"/>
              <w:right w:val="nil"/>
            </w:tcBorders>
            <w:shd w:val="clear" w:color="auto" w:fill="FFFFFF"/>
            <w:hideMark/>
          </w:tcPr>
          <w:p w:rsidR="00880A61" w:rsidRPr="00880A61" w:rsidRDefault="00880A61" w:rsidP="00BE182B">
            <w:pPr>
              <w:pStyle w:val="4"/>
              <w:shd w:val="clear" w:color="auto" w:fill="auto"/>
              <w:spacing w:line="360" w:lineRule="auto"/>
              <w:jc w:val="center"/>
              <w:rPr>
                <w:spacing w:val="0"/>
                <w:sz w:val="24"/>
                <w:szCs w:val="24"/>
              </w:rPr>
            </w:pPr>
            <w:r w:rsidRPr="00880A61">
              <w:rPr>
                <w:rStyle w:val="ad"/>
                <w:rFonts w:eastAsia="Batang"/>
                <w:b/>
                <w:i w:val="0"/>
                <w:sz w:val="24"/>
                <w:szCs w:val="24"/>
              </w:rPr>
              <w:t>FII</w:t>
            </w:r>
          </w:p>
        </w:tc>
        <w:tc>
          <w:tcPr>
            <w:tcW w:w="1414" w:type="dxa"/>
            <w:tcBorders>
              <w:top w:val="single" w:sz="4" w:space="0" w:color="auto"/>
              <w:left w:val="single" w:sz="4" w:space="0" w:color="auto"/>
              <w:bottom w:val="nil"/>
              <w:right w:val="nil"/>
            </w:tcBorders>
            <w:shd w:val="clear" w:color="auto" w:fill="FFFFFF"/>
            <w:hideMark/>
          </w:tcPr>
          <w:p w:rsidR="00880A61" w:rsidRPr="00880A61" w:rsidRDefault="00880A61" w:rsidP="00BE182B">
            <w:pPr>
              <w:pStyle w:val="4"/>
              <w:shd w:val="clear" w:color="auto" w:fill="auto"/>
              <w:spacing w:line="360" w:lineRule="auto"/>
              <w:jc w:val="center"/>
              <w:rPr>
                <w:spacing w:val="0"/>
                <w:sz w:val="24"/>
                <w:szCs w:val="24"/>
              </w:rPr>
            </w:pPr>
            <w:r w:rsidRPr="00880A61">
              <w:rPr>
                <w:rStyle w:val="ad"/>
                <w:rFonts w:eastAsia="Batang"/>
                <w:b/>
                <w:i w:val="0"/>
                <w:sz w:val="24"/>
                <w:szCs w:val="24"/>
              </w:rPr>
              <w:t>FI</w:t>
            </w:r>
          </w:p>
        </w:tc>
        <w:tc>
          <w:tcPr>
            <w:tcW w:w="1417" w:type="dxa"/>
            <w:tcBorders>
              <w:top w:val="single" w:sz="4" w:space="0" w:color="auto"/>
              <w:left w:val="single" w:sz="4" w:space="0" w:color="auto"/>
              <w:bottom w:val="nil"/>
              <w:right w:val="single" w:sz="4" w:space="0" w:color="auto"/>
            </w:tcBorders>
            <w:shd w:val="clear" w:color="auto" w:fill="FFFFFF"/>
            <w:hideMark/>
          </w:tcPr>
          <w:p w:rsidR="00880A61" w:rsidRPr="00880A61" w:rsidRDefault="00880A61" w:rsidP="00BE182B">
            <w:pPr>
              <w:pStyle w:val="4"/>
              <w:shd w:val="clear" w:color="auto" w:fill="auto"/>
              <w:spacing w:line="360" w:lineRule="auto"/>
              <w:jc w:val="center"/>
              <w:rPr>
                <w:spacing w:val="0"/>
                <w:sz w:val="24"/>
                <w:szCs w:val="24"/>
              </w:rPr>
            </w:pPr>
            <w:r w:rsidRPr="00880A61">
              <w:rPr>
                <w:rStyle w:val="ad"/>
                <w:rFonts w:eastAsia="Batang"/>
                <w:b/>
                <w:i w:val="0"/>
                <w:sz w:val="24"/>
                <w:szCs w:val="24"/>
              </w:rPr>
              <w:t>FII</w:t>
            </w:r>
          </w:p>
        </w:tc>
      </w:tr>
      <w:tr w:rsidR="00880A61" w:rsidRPr="004E219A" w:rsidTr="00BE182B">
        <w:trPr>
          <w:trHeight w:hRule="exact" w:val="312"/>
        </w:trPr>
        <w:tc>
          <w:tcPr>
            <w:tcW w:w="1428" w:type="dxa"/>
            <w:vMerge w:val="restart"/>
            <w:tcBorders>
              <w:top w:val="single" w:sz="4" w:space="0" w:color="auto"/>
              <w:left w:val="single" w:sz="4" w:space="0" w:color="auto"/>
            </w:tcBorders>
            <w:shd w:val="clear" w:color="auto" w:fill="FFFFFF"/>
          </w:tcPr>
          <w:p w:rsidR="00880A61" w:rsidRDefault="00880A61" w:rsidP="00BE182B">
            <w:pPr>
              <w:pStyle w:val="4"/>
              <w:shd w:val="clear" w:color="auto" w:fill="auto"/>
              <w:spacing w:line="360" w:lineRule="auto"/>
              <w:jc w:val="center"/>
              <w:rPr>
                <w:spacing w:val="0"/>
                <w:sz w:val="24"/>
                <w:szCs w:val="24"/>
              </w:rPr>
            </w:pPr>
            <w:r>
              <w:rPr>
                <w:sz w:val="24"/>
                <w:szCs w:val="24"/>
                <w:lang w:val="uk-UA"/>
              </w:rPr>
              <w:t>ɛɪ</w:t>
            </w:r>
          </w:p>
        </w:tc>
        <w:tc>
          <w:tcPr>
            <w:tcW w:w="1701"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states</w:t>
            </w:r>
          </w:p>
        </w:tc>
        <w:tc>
          <w:tcPr>
            <w:tcW w:w="1701"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602-335</w:t>
            </w:r>
          </w:p>
        </w:tc>
        <w:tc>
          <w:tcPr>
            <w:tcW w:w="1563" w:type="dxa"/>
            <w:gridSpan w:val="2"/>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1454-1883</w:t>
            </w:r>
          </w:p>
        </w:tc>
        <w:tc>
          <w:tcPr>
            <w:tcW w:w="1414"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602-421</w:t>
            </w:r>
          </w:p>
        </w:tc>
        <w:tc>
          <w:tcPr>
            <w:tcW w:w="1417" w:type="dxa"/>
            <w:tcBorders>
              <w:top w:val="single" w:sz="4" w:space="0" w:color="auto"/>
              <w:left w:val="single" w:sz="4" w:space="0" w:color="auto"/>
              <w:righ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1454-1800</w:t>
            </w:r>
          </w:p>
        </w:tc>
      </w:tr>
      <w:tr w:rsidR="00880A61" w:rsidRPr="004E219A" w:rsidTr="00BE182B">
        <w:trPr>
          <w:trHeight w:hRule="exact" w:val="307"/>
        </w:trPr>
        <w:tc>
          <w:tcPr>
            <w:tcW w:w="1428" w:type="dxa"/>
            <w:vMerge/>
            <w:tcBorders>
              <w:left w:val="single" w:sz="4" w:space="0" w:color="auto"/>
            </w:tcBorders>
            <w:shd w:val="clear" w:color="auto" w:fill="FFFFFF"/>
            <w:vAlign w:val="center"/>
          </w:tcPr>
          <w:p w:rsidR="00880A61" w:rsidRPr="004E219A" w:rsidRDefault="00880A61" w:rsidP="00BE182B">
            <w:pPr>
              <w:spacing w:line="360" w:lineRule="auto"/>
              <w:ind w:firstLine="567"/>
              <w:jc w:val="both"/>
              <w:rPr>
                <w:rFonts w:ascii="Times New Roman" w:hAnsi="Times New Roman" w:cs="Times New Roman"/>
                <w:sz w:val="28"/>
                <w:szCs w:val="28"/>
              </w:rPr>
            </w:pPr>
          </w:p>
        </w:tc>
        <w:tc>
          <w:tcPr>
            <w:tcW w:w="1701"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relationship</w:t>
            </w:r>
          </w:p>
        </w:tc>
        <w:tc>
          <w:tcPr>
            <w:tcW w:w="1701"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636-387</w:t>
            </w:r>
          </w:p>
        </w:tc>
        <w:tc>
          <w:tcPr>
            <w:tcW w:w="1563" w:type="dxa"/>
            <w:gridSpan w:val="2"/>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1461-1897</w:t>
            </w:r>
          </w:p>
        </w:tc>
        <w:tc>
          <w:tcPr>
            <w:tcW w:w="1414"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622-405</w:t>
            </w:r>
          </w:p>
        </w:tc>
        <w:tc>
          <w:tcPr>
            <w:tcW w:w="1417" w:type="dxa"/>
            <w:tcBorders>
              <w:top w:val="single" w:sz="4" w:space="0" w:color="auto"/>
              <w:left w:val="single" w:sz="4" w:space="0" w:color="auto"/>
              <w:righ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1370-1537</w:t>
            </w:r>
          </w:p>
        </w:tc>
      </w:tr>
      <w:tr w:rsidR="00880A61" w:rsidRPr="004E219A" w:rsidTr="00BE182B">
        <w:trPr>
          <w:trHeight w:hRule="exact" w:val="326"/>
        </w:trPr>
        <w:tc>
          <w:tcPr>
            <w:tcW w:w="1428" w:type="dxa"/>
            <w:vMerge w:val="restart"/>
            <w:tcBorders>
              <w:top w:val="single" w:sz="4" w:space="0" w:color="auto"/>
              <w:left w:val="single" w:sz="4" w:space="0" w:color="auto"/>
            </w:tcBorders>
            <w:shd w:val="clear" w:color="auto" w:fill="FFFFFF"/>
          </w:tcPr>
          <w:p w:rsidR="00880A61" w:rsidRDefault="00880A61" w:rsidP="00BE182B">
            <w:pPr>
              <w:pStyle w:val="4"/>
              <w:shd w:val="clear" w:color="auto" w:fill="auto"/>
              <w:spacing w:line="360" w:lineRule="auto"/>
              <w:jc w:val="center"/>
              <w:rPr>
                <w:spacing w:val="0"/>
                <w:sz w:val="24"/>
                <w:szCs w:val="24"/>
              </w:rPr>
            </w:pPr>
            <w:r>
              <w:rPr>
                <w:spacing w:val="0"/>
                <w:sz w:val="24"/>
                <w:szCs w:val="24"/>
              </w:rPr>
              <w:t>æ</w:t>
            </w:r>
          </w:p>
        </w:tc>
        <w:tc>
          <w:tcPr>
            <w:tcW w:w="1701"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have</w:t>
            </w:r>
          </w:p>
        </w:tc>
        <w:tc>
          <w:tcPr>
            <w:tcW w:w="1701"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684</w:t>
            </w:r>
          </w:p>
        </w:tc>
        <w:tc>
          <w:tcPr>
            <w:tcW w:w="1563" w:type="dxa"/>
            <w:gridSpan w:val="2"/>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1774</w:t>
            </w:r>
          </w:p>
        </w:tc>
        <w:tc>
          <w:tcPr>
            <w:tcW w:w="1414"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595</w:t>
            </w:r>
          </w:p>
        </w:tc>
        <w:tc>
          <w:tcPr>
            <w:tcW w:w="1417" w:type="dxa"/>
            <w:tcBorders>
              <w:top w:val="single" w:sz="4" w:space="0" w:color="auto"/>
              <w:left w:val="single" w:sz="4" w:space="0" w:color="auto"/>
              <w:righ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1770</w:t>
            </w:r>
          </w:p>
        </w:tc>
      </w:tr>
      <w:tr w:rsidR="00880A61" w:rsidRPr="004E219A" w:rsidTr="00BE182B">
        <w:trPr>
          <w:trHeight w:hRule="exact" w:val="346"/>
        </w:trPr>
        <w:tc>
          <w:tcPr>
            <w:tcW w:w="1428" w:type="dxa"/>
            <w:vMerge/>
            <w:tcBorders>
              <w:left w:val="single" w:sz="4" w:space="0" w:color="auto"/>
            </w:tcBorders>
            <w:shd w:val="clear" w:color="auto" w:fill="FFFFFF"/>
            <w:vAlign w:val="center"/>
          </w:tcPr>
          <w:p w:rsidR="00880A61" w:rsidRPr="004E219A" w:rsidRDefault="00880A61" w:rsidP="00BE182B">
            <w:pPr>
              <w:spacing w:line="360" w:lineRule="auto"/>
              <w:ind w:firstLine="567"/>
              <w:jc w:val="both"/>
              <w:rPr>
                <w:rFonts w:ascii="Times New Roman" w:hAnsi="Times New Roman" w:cs="Times New Roman"/>
                <w:sz w:val="28"/>
                <w:szCs w:val="28"/>
              </w:rPr>
            </w:pPr>
          </w:p>
        </w:tc>
        <w:tc>
          <w:tcPr>
            <w:tcW w:w="1701"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capacity</w:t>
            </w:r>
          </w:p>
        </w:tc>
        <w:tc>
          <w:tcPr>
            <w:tcW w:w="1701"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677</w:t>
            </w:r>
          </w:p>
        </w:tc>
        <w:tc>
          <w:tcPr>
            <w:tcW w:w="1563" w:type="dxa"/>
            <w:gridSpan w:val="2"/>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1760</w:t>
            </w:r>
          </w:p>
        </w:tc>
        <w:tc>
          <w:tcPr>
            <w:tcW w:w="1414"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650</w:t>
            </w:r>
          </w:p>
        </w:tc>
        <w:tc>
          <w:tcPr>
            <w:tcW w:w="1417" w:type="dxa"/>
            <w:tcBorders>
              <w:top w:val="single" w:sz="4" w:space="0" w:color="auto"/>
              <w:left w:val="single" w:sz="4" w:space="0" w:color="auto"/>
              <w:righ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1745</w:t>
            </w:r>
          </w:p>
        </w:tc>
      </w:tr>
      <w:tr w:rsidR="00880A61" w:rsidRPr="004E219A" w:rsidTr="00BE182B">
        <w:trPr>
          <w:trHeight w:hRule="exact" w:val="322"/>
        </w:trPr>
        <w:tc>
          <w:tcPr>
            <w:tcW w:w="1428" w:type="dxa"/>
            <w:vMerge w:val="restart"/>
            <w:tcBorders>
              <w:top w:val="single" w:sz="4" w:space="0" w:color="auto"/>
              <w:left w:val="single" w:sz="4" w:space="0" w:color="auto"/>
            </w:tcBorders>
            <w:shd w:val="clear" w:color="auto" w:fill="FFFFFF"/>
          </w:tcPr>
          <w:p w:rsidR="00880A61" w:rsidRDefault="00880A61" w:rsidP="00BE182B">
            <w:pPr>
              <w:pStyle w:val="4"/>
              <w:spacing w:line="360" w:lineRule="auto"/>
              <w:jc w:val="center"/>
            </w:pPr>
            <w:r>
              <w:rPr>
                <w:spacing w:val="0"/>
                <w:sz w:val="24"/>
                <w:szCs w:val="24"/>
              </w:rPr>
              <w:t>оʊ</w:t>
            </w:r>
          </w:p>
          <w:p w:rsidR="00880A61" w:rsidRDefault="00880A61" w:rsidP="00BE182B">
            <w:pPr>
              <w:spacing w:line="360" w:lineRule="auto"/>
              <w:jc w:val="center"/>
            </w:pPr>
          </w:p>
        </w:tc>
        <w:tc>
          <w:tcPr>
            <w:tcW w:w="1701"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rogue</w:t>
            </w:r>
          </w:p>
        </w:tc>
        <w:tc>
          <w:tcPr>
            <w:tcW w:w="1701"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622-338</w:t>
            </w:r>
          </w:p>
        </w:tc>
        <w:tc>
          <w:tcPr>
            <w:tcW w:w="1563" w:type="dxa"/>
            <w:gridSpan w:val="2"/>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1267-2071</w:t>
            </w:r>
          </w:p>
        </w:tc>
        <w:tc>
          <w:tcPr>
            <w:tcW w:w="1414"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595-338</w:t>
            </w:r>
          </w:p>
        </w:tc>
        <w:tc>
          <w:tcPr>
            <w:tcW w:w="1417" w:type="dxa"/>
            <w:tcBorders>
              <w:top w:val="single" w:sz="4" w:space="0" w:color="auto"/>
              <w:left w:val="single" w:sz="4" w:space="0" w:color="auto"/>
              <w:righ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1211-1793</w:t>
            </w:r>
          </w:p>
        </w:tc>
      </w:tr>
      <w:tr w:rsidR="00880A61" w:rsidRPr="004E219A" w:rsidTr="00BE182B">
        <w:trPr>
          <w:trHeight w:hRule="exact" w:val="307"/>
        </w:trPr>
        <w:tc>
          <w:tcPr>
            <w:tcW w:w="1428" w:type="dxa"/>
            <w:vMerge/>
            <w:tcBorders>
              <w:left w:val="single" w:sz="4" w:space="0" w:color="auto"/>
            </w:tcBorders>
            <w:shd w:val="clear" w:color="auto" w:fill="FFFFFF"/>
            <w:vAlign w:val="center"/>
          </w:tcPr>
          <w:p w:rsidR="00880A61" w:rsidRPr="004E219A" w:rsidRDefault="00880A61" w:rsidP="00BE182B">
            <w:pPr>
              <w:spacing w:line="360" w:lineRule="auto"/>
              <w:ind w:firstLine="567"/>
              <w:jc w:val="both"/>
              <w:rPr>
                <w:rFonts w:ascii="Times New Roman" w:hAnsi="Times New Roman" w:cs="Times New Roman"/>
                <w:sz w:val="28"/>
                <w:szCs w:val="28"/>
              </w:rPr>
            </w:pPr>
          </w:p>
        </w:tc>
        <w:tc>
          <w:tcPr>
            <w:tcW w:w="1701"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process</w:t>
            </w:r>
          </w:p>
        </w:tc>
        <w:tc>
          <w:tcPr>
            <w:tcW w:w="1701"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588-408</w:t>
            </w:r>
          </w:p>
        </w:tc>
        <w:tc>
          <w:tcPr>
            <w:tcW w:w="1563" w:type="dxa"/>
            <w:gridSpan w:val="2"/>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1350-1779</w:t>
            </w:r>
          </w:p>
        </w:tc>
        <w:tc>
          <w:tcPr>
            <w:tcW w:w="1414"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511-412</w:t>
            </w:r>
          </w:p>
        </w:tc>
        <w:tc>
          <w:tcPr>
            <w:tcW w:w="1417" w:type="dxa"/>
            <w:tcBorders>
              <w:top w:val="single" w:sz="4" w:space="0" w:color="auto"/>
              <w:left w:val="single" w:sz="4" w:space="0" w:color="auto"/>
              <w:righ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1419-1592</w:t>
            </w:r>
          </w:p>
        </w:tc>
      </w:tr>
      <w:tr w:rsidR="00880A61" w:rsidRPr="004E219A" w:rsidTr="00BE182B">
        <w:trPr>
          <w:trHeight w:hRule="exact" w:val="302"/>
        </w:trPr>
        <w:tc>
          <w:tcPr>
            <w:tcW w:w="1428" w:type="dxa"/>
            <w:vMerge/>
            <w:tcBorders>
              <w:left w:val="single" w:sz="4" w:space="0" w:color="auto"/>
            </w:tcBorders>
            <w:shd w:val="clear" w:color="auto" w:fill="FFFFFF"/>
          </w:tcPr>
          <w:p w:rsidR="00880A61" w:rsidRPr="004E219A" w:rsidRDefault="00880A61" w:rsidP="00BE182B">
            <w:pPr>
              <w:spacing w:line="360" w:lineRule="auto"/>
              <w:ind w:firstLine="567"/>
              <w:jc w:val="both"/>
              <w:rPr>
                <w:rFonts w:ascii="Times New Roman" w:hAnsi="Times New Roman" w:cs="Times New Roman"/>
                <w:sz w:val="28"/>
                <w:szCs w:val="28"/>
              </w:rPr>
            </w:pPr>
          </w:p>
        </w:tc>
        <w:tc>
          <w:tcPr>
            <w:tcW w:w="1701"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progress</w:t>
            </w:r>
          </w:p>
        </w:tc>
        <w:tc>
          <w:tcPr>
            <w:tcW w:w="1701"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588-387</w:t>
            </w:r>
          </w:p>
        </w:tc>
        <w:tc>
          <w:tcPr>
            <w:tcW w:w="1563" w:type="dxa"/>
            <w:gridSpan w:val="2"/>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1177-1700</w:t>
            </w:r>
          </w:p>
        </w:tc>
        <w:tc>
          <w:tcPr>
            <w:tcW w:w="1414"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557-394</w:t>
            </w:r>
          </w:p>
        </w:tc>
        <w:tc>
          <w:tcPr>
            <w:tcW w:w="1417" w:type="dxa"/>
            <w:tcBorders>
              <w:top w:val="single" w:sz="4" w:space="0" w:color="auto"/>
              <w:left w:val="single" w:sz="4" w:space="0" w:color="auto"/>
              <w:righ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1274-1698</w:t>
            </w:r>
          </w:p>
        </w:tc>
      </w:tr>
      <w:tr w:rsidR="00880A61" w:rsidRPr="004E219A" w:rsidTr="00BE182B">
        <w:trPr>
          <w:trHeight w:hRule="exact" w:val="312"/>
        </w:trPr>
        <w:tc>
          <w:tcPr>
            <w:tcW w:w="1428" w:type="dxa"/>
            <w:vMerge w:val="restart"/>
            <w:tcBorders>
              <w:top w:val="single" w:sz="4" w:space="0" w:color="auto"/>
              <w:left w:val="single" w:sz="4" w:space="0" w:color="auto"/>
            </w:tcBorders>
            <w:shd w:val="clear" w:color="auto" w:fill="FFFFFF"/>
            <w:vAlign w:val="center"/>
          </w:tcPr>
          <w:p w:rsidR="00880A61" w:rsidRPr="00880A61" w:rsidRDefault="00880A61" w:rsidP="00BE182B">
            <w:pPr>
              <w:jc w:val="center"/>
              <w:rPr>
                <w:rFonts w:ascii="Times New Roman" w:eastAsia="Times New Roman" w:hAnsi="Times New Roman" w:cs="Times New Roman"/>
                <w:i/>
              </w:rPr>
            </w:pPr>
            <w:r w:rsidRPr="00880A61">
              <w:rPr>
                <w:rStyle w:val="ad"/>
                <w:rFonts w:eastAsia="Batang"/>
                <w:i w:val="0"/>
                <w:sz w:val="24"/>
                <w:szCs w:val="24"/>
                <w:lang w:val="uk-UA"/>
              </w:rPr>
              <w:t>ɒ</w:t>
            </w:r>
          </w:p>
        </w:tc>
        <w:tc>
          <w:tcPr>
            <w:tcW w:w="1701"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dollars</w:t>
            </w:r>
          </w:p>
        </w:tc>
        <w:tc>
          <w:tcPr>
            <w:tcW w:w="1701"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580</w:t>
            </w:r>
          </w:p>
        </w:tc>
        <w:tc>
          <w:tcPr>
            <w:tcW w:w="1563" w:type="dxa"/>
            <w:gridSpan w:val="2"/>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983</w:t>
            </w:r>
          </w:p>
        </w:tc>
        <w:tc>
          <w:tcPr>
            <w:tcW w:w="1414" w:type="dxa"/>
            <w:tcBorders>
              <w:top w:val="single" w:sz="4" w:space="0" w:color="auto"/>
              <w:lef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551</w:t>
            </w:r>
          </w:p>
        </w:tc>
        <w:tc>
          <w:tcPr>
            <w:tcW w:w="1417" w:type="dxa"/>
            <w:tcBorders>
              <w:top w:val="single" w:sz="4" w:space="0" w:color="auto"/>
              <w:left w:val="single" w:sz="4" w:space="0" w:color="auto"/>
              <w:righ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934</w:t>
            </w:r>
          </w:p>
        </w:tc>
      </w:tr>
      <w:tr w:rsidR="00880A61" w:rsidRPr="004E219A" w:rsidTr="00BE182B">
        <w:trPr>
          <w:trHeight w:hRule="exact" w:val="326"/>
        </w:trPr>
        <w:tc>
          <w:tcPr>
            <w:tcW w:w="1428" w:type="dxa"/>
            <w:vMerge/>
            <w:tcBorders>
              <w:left w:val="single" w:sz="4" w:space="0" w:color="auto"/>
              <w:bottom w:val="single" w:sz="4" w:space="0" w:color="auto"/>
            </w:tcBorders>
            <w:shd w:val="clear" w:color="auto" w:fill="FFFFFF"/>
          </w:tcPr>
          <w:p w:rsidR="00880A61" w:rsidRPr="004E219A" w:rsidRDefault="00880A61" w:rsidP="00BE182B">
            <w:pPr>
              <w:spacing w:line="360" w:lineRule="auto"/>
              <w:ind w:firstLine="567"/>
              <w:jc w:val="both"/>
              <w:rPr>
                <w:rFonts w:ascii="Times New Roman" w:hAnsi="Times New Roman" w:cs="Times New Roman"/>
                <w:sz w:val="28"/>
                <w:szCs w:val="28"/>
              </w:rPr>
            </w:pPr>
          </w:p>
        </w:tc>
        <w:tc>
          <w:tcPr>
            <w:tcW w:w="1701" w:type="dxa"/>
            <w:tcBorders>
              <w:top w:val="single" w:sz="4" w:space="0" w:color="auto"/>
              <w:left w:val="single" w:sz="4" w:space="0" w:color="auto"/>
              <w:bottom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lot</w:t>
            </w:r>
          </w:p>
        </w:tc>
        <w:tc>
          <w:tcPr>
            <w:tcW w:w="1701" w:type="dxa"/>
            <w:tcBorders>
              <w:top w:val="single" w:sz="4" w:space="0" w:color="auto"/>
              <w:left w:val="single" w:sz="4" w:space="0" w:color="auto"/>
              <w:bottom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565</w:t>
            </w:r>
          </w:p>
        </w:tc>
        <w:tc>
          <w:tcPr>
            <w:tcW w:w="1563" w:type="dxa"/>
            <w:gridSpan w:val="2"/>
            <w:tcBorders>
              <w:top w:val="single" w:sz="4" w:space="0" w:color="auto"/>
              <w:left w:val="single" w:sz="4" w:space="0" w:color="auto"/>
              <w:bottom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1047</w:t>
            </w:r>
          </w:p>
        </w:tc>
        <w:tc>
          <w:tcPr>
            <w:tcW w:w="1414" w:type="dxa"/>
            <w:tcBorders>
              <w:top w:val="single" w:sz="4" w:space="0" w:color="auto"/>
              <w:left w:val="single" w:sz="4" w:space="0" w:color="auto"/>
              <w:bottom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548</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880A61" w:rsidRPr="00D036DA" w:rsidRDefault="00880A61" w:rsidP="00BE182B">
            <w:pPr>
              <w:pStyle w:val="4"/>
              <w:shd w:val="clear" w:color="auto" w:fill="auto"/>
              <w:spacing w:line="360" w:lineRule="auto"/>
              <w:rPr>
                <w:spacing w:val="0"/>
                <w:sz w:val="24"/>
                <w:szCs w:val="24"/>
              </w:rPr>
            </w:pPr>
            <w:r w:rsidRPr="00D036DA">
              <w:rPr>
                <w:rStyle w:val="3"/>
                <w:spacing w:val="0"/>
                <w:sz w:val="24"/>
                <w:szCs w:val="24"/>
              </w:rPr>
              <w:t>1040</w:t>
            </w:r>
          </w:p>
        </w:tc>
      </w:tr>
    </w:tbl>
    <w:p w:rsidR="00880A61" w:rsidRDefault="00880A61" w:rsidP="00880A61">
      <w:pPr>
        <w:pStyle w:val="4"/>
        <w:shd w:val="clear" w:color="auto" w:fill="auto"/>
        <w:spacing w:line="360" w:lineRule="auto"/>
        <w:ind w:firstLine="567"/>
        <w:rPr>
          <w:spacing w:val="0"/>
          <w:sz w:val="28"/>
          <w:szCs w:val="28"/>
          <w:lang w:val="uk-UA"/>
        </w:rPr>
      </w:pPr>
    </w:p>
    <w:p w:rsidR="004D199B" w:rsidRDefault="00880A61" w:rsidP="00880A61">
      <w:pPr>
        <w:pStyle w:val="4"/>
        <w:shd w:val="clear" w:color="auto" w:fill="auto"/>
        <w:spacing w:line="360" w:lineRule="auto"/>
        <w:ind w:firstLine="567"/>
        <w:rPr>
          <w:spacing w:val="0"/>
          <w:sz w:val="28"/>
          <w:szCs w:val="28"/>
          <w:lang w:val="uk-UA"/>
        </w:rPr>
      </w:pPr>
      <w:r>
        <w:rPr>
          <w:spacing w:val="0"/>
          <w:sz w:val="28"/>
          <w:szCs w:val="28"/>
          <w:lang w:val="uk-UA"/>
        </w:rPr>
        <w:t>З</w:t>
      </w:r>
      <w:r w:rsidRPr="00880A61">
        <w:rPr>
          <w:spacing w:val="0"/>
          <w:sz w:val="28"/>
          <w:szCs w:val="28"/>
          <w:lang w:val="uk-UA"/>
        </w:rPr>
        <w:t xml:space="preserve"> дани</w:t>
      </w:r>
      <w:r>
        <w:rPr>
          <w:spacing w:val="0"/>
          <w:sz w:val="28"/>
          <w:szCs w:val="28"/>
          <w:lang w:val="uk-UA"/>
        </w:rPr>
        <w:t>х</w:t>
      </w:r>
      <w:r w:rsidRPr="00880A61">
        <w:rPr>
          <w:spacing w:val="0"/>
          <w:sz w:val="28"/>
          <w:szCs w:val="28"/>
          <w:lang w:val="uk-UA"/>
        </w:rPr>
        <w:t xml:space="preserve"> табл. 2 </w:t>
      </w:r>
      <w:r>
        <w:rPr>
          <w:spacing w:val="0"/>
          <w:sz w:val="28"/>
          <w:szCs w:val="28"/>
          <w:lang w:val="uk-UA"/>
        </w:rPr>
        <w:t>–</w:t>
      </w:r>
      <w:r w:rsidRPr="00880A61">
        <w:rPr>
          <w:spacing w:val="0"/>
          <w:sz w:val="28"/>
          <w:szCs w:val="28"/>
          <w:lang w:val="uk-UA"/>
        </w:rPr>
        <w:t xml:space="preserve"> 4</w:t>
      </w:r>
      <w:r>
        <w:rPr>
          <w:spacing w:val="0"/>
          <w:sz w:val="28"/>
          <w:szCs w:val="28"/>
          <w:lang w:val="uk-UA"/>
        </w:rPr>
        <w:t xml:space="preserve"> видно</w:t>
      </w:r>
      <w:r w:rsidRPr="00880A61">
        <w:rPr>
          <w:spacing w:val="0"/>
          <w:sz w:val="28"/>
          <w:szCs w:val="28"/>
          <w:lang w:val="uk-UA"/>
        </w:rPr>
        <w:t xml:space="preserve">, </w:t>
      </w:r>
      <w:r>
        <w:rPr>
          <w:spacing w:val="0"/>
          <w:sz w:val="28"/>
          <w:szCs w:val="28"/>
          <w:lang w:val="uk-UA"/>
        </w:rPr>
        <w:t xml:space="preserve">що </w:t>
      </w:r>
      <w:r w:rsidRPr="00880A61">
        <w:rPr>
          <w:spacing w:val="0"/>
          <w:sz w:val="28"/>
          <w:szCs w:val="28"/>
          <w:lang w:val="uk-UA"/>
        </w:rPr>
        <w:t>здебільшого, голосні у словах, які мають важливу інформацію, реалізуються більш відкрит</w:t>
      </w:r>
      <w:r>
        <w:rPr>
          <w:spacing w:val="0"/>
          <w:sz w:val="28"/>
          <w:szCs w:val="28"/>
          <w:lang w:val="uk-UA"/>
        </w:rPr>
        <w:t>о</w:t>
      </w:r>
      <w:r w:rsidRPr="00880A61">
        <w:rPr>
          <w:spacing w:val="0"/>
          <w:sz w:val="28"/>
          <w:szCs w:val="28"/>
          <w:lang w:val="uk-UA"/>
        </w:rPr>
        <w:t xml:space="preserve"> </w:t>
      </w:r>
      <w:r>
        <w:rPr>
          <w:spacing w:val="0"/>
          <w:sz w:val="28"/>
          <w:szCs w:val="28"/>
          <w:lang w:val="uk-UA"/>
        </w:rPr>
        <w:t>порівняно з</w:t>
      </w:r>
      <w:r w:rsidRPr="00880A61">
        <w:rPr>
          <w:spacing w:val="0"/>
          <w:sz w:val="28"/>
          <w:szCs w:val="28"/>
          <w:lang w:val="uk-UA"/>
        </w:rPr>
        <w:t xml:space="preserve"> </w:t>
      </w:r>
      <w:r>
        <w:rPr>
          <w:spacing w:val="0"/>
          <w:sz w:val="28"/>
          <w:szCs w:val="28"/>
          <w:lang w:val="uk-UA"/>
        </w:rPr>
        <w:t>голосними</w:t>
      </w:r>
      <w:r w:rsidRPr="00880A61">
        <w:rPr>
          <w:spacing w:val="0"/>
          <w:sz w:val="28"/>
          <w:szCs w:val="28"/>
          <w:lang w:val="uk-UA"/>
        </w:rPr>
        <w:t xml:space="preserve"> в малоінформативних словах. Наприклад, значення FI голосного /æ/ у слові </w:t>
      </w:r>
      <w:r w:rsidRPr="004D199B">
        <w:rPr>
          <w:i/>
          <w:spacing w:val="0"/>
          <w:sz w:val="28"/>
          <w:szCs w:val="28"/>
          <w:lang w:val="uk-UA"/>
        </w:rPr>
        <w:t>strategy</w:t>
      </w:r>
      <w:r w:rsidRPr="00880A61">
        <w:rPr>
          <w:spacing w:val="0"/>
          <w:sz w:val="28"/>
          <w:szCs w:val="28"/>
          <w:lang w:val="uk-UA"/>
        </w:rPr>
        <w:t xml:space="preserve"> (D2) становить 761 Гц, а</w:t>
      </w:r>
      <w:r w:rsidR="004D199B">
        <w:rPr>
          <w:spacing w:val="0"/>
          <w:sz w:val="28"/>
          <w:szCs w:val="28"/>
          <w:lang w:val="uk-UA"/>
        </w:rPr>
        <w:t xml:space="preserve"> на</w:t>
      </w:r>
      <w:r w:rsidRPr="00880A61">
        <w:rPr>
          <w:spacing w:val="0"/>
          <w:sz w:val="28"/>
          <w:szCs w:val="28"/>
          <w:lang w:val="uk-UA"/>
        </w:rPr>
        <w:t xml:space="preserve"> темі </w:t>
      </w:r>
      <w:r w:rsidR="004D199B">
        <w:rPr>
          <w:spacing w:val="0"/>
          <w:sz w:val="28"/>
          <w:szCs w:val="28"/>
          <w:lang w:val="uk-UA"/>
        </w:rPr>
        <w:t>–</w:t>
      </w:r>
      <w:r w:rsidRPr="00880A61">
        <w:rPr>
          <w:spacing w:val="0"/>
          <w:sz w:val="28"/>
          <w:szCs w:val="28"/>
          <w:lang w:val="uk-UA"/>
        </w:rPr>
        <w:t xml:space="preserve"> 733 Гц (див. табл. 3). Значення FI голосного /ɒ/ у слові </w:t>
      </w:r>
      <w:r w:rsidRPr="004D199B">
        <w:rPr>
          <w:i/>
          <w:spacing w:val="0"/>
          <w:sz w:val="28"/>
          <w:szCs w:val="28"/>
          <w:lang w:val="uk-UA"/>
        </w:rPr>
        <w:t>worry</w:t>
      </w:r>
      <w:r w:rsidRPr="00880A61">
        <w:rPr>
          <w:spacing w:val="0"/>
          <w:sz w:val="28"/>
          <w:szCs w:val="28"/>
          <w:lang w:val="uk-UA"/>
        </w:rPr>
        <w:t xml:space="preserve"> (D1) дорівнює 650 Гц, а </w:t>
      </w:r>
      <w:r w:rsidR="004D199B">
        <w:rPr>
          <w:spacing w:val="0"/>
          <w:sz w:val="28"/>
          <w:szCs w:val="28"/>
          <w:lang w:val="uk-UA"/>
        </w:rPr>
        <w:t>на</w:t>
      </w:r>
      <w:r w:rsidRPr="00880A61">
        <w:rPr>
          <w:spacing w:val="0"/>
          <w:sz w:val="28"/>
          <w:szCs w:val="28"/>
          <w:lang w:val="uk-UA"/>
        </w:rPr>
        <w:t xml:space="preserve"> темі – 627 Гц. </w:t>
      </w:r>
    </w:p>
    <w:p w:rsidR="004D199B" w:rsidRDefault="00880A61" w:rsidP="00880A61">
      <w:pPr>
        <w:pStyle w:val="4"/>
        <w:shd w:val="clear" w:color="auto" w:fill="auto"/>
        <w:spacing w:line="360" w:lineRule="auto"/>
        <w:ind w:firstLine="567"/>
        <w:rPr>
          <w:spacing w:val="0"/>
          <w:sz w:val="28"/>
          <w:szCs w:val="28"/>
          <w:lang w:val="uk-UA"/>
        </w:rPr>
      </w:pPr>
      <w:r w:rsidRPr="00880A61">
        <w:rPr>
          <w:spacing w:val="0"/>
          <w:sz w:val="28"/>
          <w:szCs w:val="28"/>
          <w:lang w:val="uk-UA"/>
        </w:rPr>
        <w:t xml:space="preserve">За даними табл. 2 </w:t>
      </w:r>
      <w:r w:rsidR="004D199B">
        <w:rPr>
          <w:spacing w:val="0"/>
          <w:sz w:val="28"/>
          <w:szCs w:val="28"/>
          <w:lang w:val="uk-UA"/>
        </w:rPr>
        <w:t>–</w:t>
      </w:r>
      <w:r w:rsidRPr="00880A61">
        <w:rPr>
          <w:spacing w:val="0"/>
          <w:sz w:val="28"/>
          <w:szCs w:val="28"/>
          <w:lang w:val="uk-UA"/>
        </w:rPr>
        <w:t xml:space="preserve"> 4, дифтонги, як правило, реалізуються з більш відкритим першим елементом і більш закритим другим на ремі, ніж на темі, що забезпечує більшу контрастність </w:t>
      </w:r>
      <w:r w:rsidR="004D199B">
        <w:rPr>
          <w:spacing w:val="0"/>
          <w:sz w:val="28"/>
          <w:szCs w:val="28"/>
          <w:lang w:val="uk-UA"/>
        </w:rPr>
        <w:t>за</w:t>
      </w:r>
      <w:r w:rsidRPr="00880A61">
        <w:rPr>
          <w:spacing w:val="0"/>
          <w:sz w:val="28"/>
          <w:szCs w:val="28"/>
          <w:lang w:val="uk-UA"/>
        </w:rPr>
        <w:t xml:space="preserve"> ряд</w:t>
      </w:r>
      <w:r w:rsidR="004D199B">
        <w:rPr>
          <w:spacing w:val="0"/>
          <w:sz w:val="28"/>
          <w:szCs w:val="28"/>
          <w:lang w:val="uk-UA"/>
        </w:rPr>
        <w:t>ом</w:t>
      </w:r>
      <w:r w:rsidRPr="00880A61">
        <w:rPr>
          <w:spacing w:val="0"/>
          <w:sz w:val="28"/>
          <w:szCs w:val="28"/>
          <w:lang w:val="uk-UA"/>
        </w:rPr>
        <w:t xml:space="preserve"> та підйом</w:t>
      </w:r>
      <w:r w:rsidR="004D199B">
        <w:rPr>
          <w:spacing w:val="0"/>
          <w:sz w:val="28"/>
          <w:szCs w:val="28"/>
          <w:lang w:val="uk-UA"/>
        </w:rPr>
        <w:t>ом</w:t>
      </w:r>
      <w:r w:rsidRPr="00880A61">
        <w:rPr>
          <w:spacing w:val="0"/>
          <w:sz w:val="28"/>
          <w:szCs w:val="28"/>
          <w:lang w:val="uk-UA"/>
        </w:rPr>
        <w:t xml:space="preserve"> елементів дифтонгів. Наприклад, значення FI ядра дифтонга /оʊ/ у слові </w:t>
      </w:r>
      <w:r w:rsidRPr="004D199B">
        <w:rPr>
          <w:i/>
          <w:spacing w:val="0"/>
          <w:sz w:val="28"/>
          <w:szCs w:val="28"/>
          <w:lang w:val="uk-UA"/>
        </w:rPr>
        <w:t>process</w:t>
      </w:r>
      <w:r w:rsidRPr="00880A61">
        <w:rPr>
          <w:spacing w:val="0"/>
          <w:sz w:val="28"/>
          <w:szCs w:val="28"/>
          <w:lang w:val="uk-UA"/>
        </w:rPr>
        <w:t xml:space="preserve"> (D3) на ремі </w:t>
      </w:r>
      <w:r w:rsidR="004D199B">
        <w:rPr>
          <w:spacing w:val="0"/>
          <w:sz w:val="28"/>
          <w:szCs w:val="28"/>
          <w:lang w:val="uk-UA"/>
        </w:rPr>
        <w:t>–</w:t>
      </w:r>
      <w:r w:rsidRPr="00880A61">
        <w:rPr>
          <w:spacing w:val="0"/>
          <w:sz w:val="28"/>
          <w:szCs w:val="28"/>
          <w:lang w:val="uk-UA"/>
        </w:rPr>
        <w:t xml:space="preserve"> 588 Гц, а</w:t>
      </w:r>
      <w:r w:rsidR="004D199B">
        <w:rPr>
          <w:spacing w:val="0"/>
          <w:sz w:val="28"/>
          <w:szCs w:val="28"/>
          <w:lang w:val="uk-UA"/>
        </w:rPr>
        <w:t xml:space="preserve"> на</w:t>
      </w:r>
      <w:r w:rsidRPr="00880A61">
        <w:rPr>
          <w:spacing w:val="0"/>
          <w:sz w:val="28"/>
          <w:szCs w:val="28"/>
          <w:lang w:val="uk-UA"/>
        </w:rPr>
        <w:t xml:space="preserve"> темі - 511 Гц. Значення FI глайда цього голосного на ремі </w:t>
      </w:r>
      <w:r w:rsidR="004D199B">
        <w:rPr>
          <w:spacing w:val="0"/>
          <w:sz w:val="28"/>
          <w:szCs w:val="28"/>
          <w:lang w:val="uk-UA"/>
        </w:rPr>
        <w:t>–</w:t>
      </w:r>
      <w:r w:rsidRPr="00880A61">
        <w:rPr>
          <w:spacing w:val="0"/>
          <w:sz w:val="28"/>
          <w:szCs w:val="28"/>
          <w:lang w:val="uk-UA"/>
        </w:rPr>
        <w:t xml:space="preserve"> 408 Гц, а</w:t>
      </w:r>
      <w:r w:rsidR="004D199B">
        <w:rPr>
          <w:spacing w:val="0"/>
          <w:sz w:val="28"/>
          <w:szCs w:val="28"/>
          <w:lang w:val="uk-UA"/>
        </w:rPr>
        <w:t xml:space="preserve"> на</w:t>
      </w:r>
      <w:r w:rsidRPr="00880A61">
        <w:rPr>
          <w:spacing w:val="0"/>
          <w:sz w:val="28"/>
          <w:szCs w:val="28"/>
          <w:lang w:val="uk-UA"/>
        </w:rPr>
        <w:t xml:space="preserve"> темі </w:t>
      </w:r>
      <w:r w:rsidR="004D199B">
        <w:rPr>
          <w:spacing w:val="0"/>
          <w:sz w:val="28"/>
          <w:szCs w:val="28"/>
          <w:lang w:val="uk-UA"/>
        </w:rPr>
        <w:t>–</w:t>
      </w:r>
      <w:r w:rsidRPr="00880A61">
        <w:rPr>
          <w:spacing w:val="0"/>
          <w:sz w:val="28"/>
          <w:szCs w:val="28"/>
          <w:lang w:val="uk-UA"/>
        </w:rPr>
        <w:t xml:space="preserve"> 412 Гц (див. табл. 4) </w:t>
      </w:r>
      <w:r w:rsidR="004D199B">
        <w:rPr>
          <w:spacing w:val="0"/>
          <w:sz w:val="28"/>
          <w:szCs w:val="28"/>
          <w:lang w:val="uk-UA"/>
        </w:rPr>
        <w:t>тощо</w:t>
      </w:r>
      <w:r w:rsidRPr="00880A61">
        <w:rPr>
          <w:spacing w:val="0"/>
          <w:sz w:val="28"/>
          <w:szCs w:val="28"/>
          <w:lang w:val="uk-UA"/>
        </w:rPr>
        <w:t xml:space="preserve">. Для голосного /ɛɪ/ характерна та </w:t>
      </w:r>
      <w:r w:rsidR="004D199B">
        <w:rPr>
          <w:spacing w:val="0"/>
          <w:sz w:val="28"/>
          <w:szCs w:val="28"/>
          <w:lang w:val="uk-UA"/>
        </w:rPr>
        <w:t xml:space="preserve">ж сама </w:t>
      </w:r>
      <w:r w:rsidRPr="00880A61">
        <w:rPr>
          <w:spacing w:val="0"/>
          <w:sz w:val="28"/>
          <w:szCs w:val="28"/>
          <w:lang w:val="uk-UA"/>
        </w:rPr>
        <w:t xml:space="preserve">тенденція, але відзначаються деякі винятки. Наприклад, (Dl) </w:t>
      </w:r>
      <w:r w:rsidRPr="004D199B">
        <w:rPr>
          <w:i/>
          <w:spacing w:val="0"/>
          <w:sz w:val="28"/>
          <w:szCs w:val="28"/>
          <w:lang w:val="uk-UA"/>
        </w:rPr>
        <w:t>Australia</w:t>
      </w:r>
      <w:r w:rsidRPr="00880A61">
        <w:rPr>
          <w:spacing w:val="0"/>
          <w:sz w:val="28"/>
          <w:szCs w:val="28"/>
          <w:lang w:val="uk-UA"/>
        </w:rPr>
        <w:t xml:space="preserve"> (рема (ядро/глайд) – 650/414, тема (ядро/глайд) – 653/463) (див. табл. 2); (D2) </w:t>
      </w:r>
      <w:r w:rsidRPr="004D199B">
        <w:rPr>
          <w:i/>
          <w:spacing w:val="0"/>
          <w:sz w:val="28"/>
          <w:szCs w:val="28"/>
          <w:lang w:val="uk-UA"/>
        </w:rPr>
        <w:t>play</w:t>
      </w:r>
      <w:r w:rsidRPr="00880A61">
        <w:rPr>
          <w:spacing w:val="0"/>
          <w:sz w:val="28"/>
          <w:szCs w:val="28"/>
          <w:lang w:val="uk-UA"/>
        </w:rPr>
        <w:t xml:space="preserve"> (рема (ядро/глайд) – 719/317, тема (ядро/глайд) – 747/515) (див. табл. 3). </w:t>
      </w:r>
    </w:p>
    <w:p w:rsidR="004D199B" w:rsidRDefault="00880A61" w:rsidP="00880A61">
      <w:pPr>
        <w:pStyle w:val="4"/>
        <w:shd w:val="clear" w:color="auto" w:fill="auto"/>
        <w:spacing w:line="360" w:lineRule="auto"/>
        <w:ind w:firstLine="567"/>
        <w:rPr>
          <w:spacing w:val="0"/>
          <w:sz w:val="28"/>
          <w:szCs w:val="28"/>
          <w:lang w:val="uk-UA"/>
        </w:rPr>
      </w:pPr>
      <w:r w:rsidRPr="00880A61">
        <w:rPr>
          <w:spacing w:val="0"/>
          <w:sz w:val="28"/>
          <w:szCs w:val="28"/>
          <w:lang w:val="uk-UA"/>
        </w:rPr>
        <w:t xml:space="preserve">Як випливає із зазначених прикладів, дифтонг /ɛɪ/ у малоінформативних словах реалізується з більш відкритим ядром і глайдом, ніж </w:t>
      </w:r>
      <w:r w:rsidR="004D199B">
        <w:rPr>
          <w:spacing w:val="0"/>
          <w:sz w:val="28"/>
          <w:szCs w:val="28"/>
          <w:lang w:val="uk-UA"/>
        </w:rPr>
        <w:t>в</w:t>
      </w:r>
      <w:r w:rsidRPr="00880A61">
        <w:rPr>
          <w:spacing w:val="0"/>
          <w:sz w:val="28"/>
          <w:szCs w:val="28"/>
          <w:lang w:val="uk-UA"/>
        </w:rPr>
        <w:t xml:space="preserve"> інформативно навантажених, що свідчить про більшу «розмитість» його спектральних характеристик. </w:t>
      </w:r>
    </w:p>
    <w:p w:rsidR="004D199B" w:rsidRDefault="004D199B" w:rsidP="00880A61">
      <w:pPr>
        <w:pStyle w:val="4"/>
        <w:shd w:val="clear" w:color="auto" w:fill="auto"/>
        <w:spacing w:line="360" w:lineRule="auto"/>
        <w:ind w:firstLine="567"/>
        <w:rPr>
          <w:spacing w:val="0"/>
          <w:sz w:val="28"/>
          <w:szCs w:val="28"/>
          <w:lang w:val="uk-UA"/>
        </w:rPr>
      </w:pPr>
      <w:r>
        <w:rPr>
          <w:spacing w:val="0"/>
          <w:sz w:val="28"/>
          <w:szCs w:val="28"/>
          <w:lang w:val="uk-UA"/>
        </w:rPr>
        <w:lastRenderedPageBreak/>
        <w:t>Зазначимо</w:t>
      </w:r>
      <w:r w:rsidR="00880A61" w:rsidRPr="00880A61">
        <w:rPr>
          <w:spacing w:val="0"/>
          <w:sz w:val="28"/>
          <w:szCs w:val="28"/>
          <w:lang w:val="uk-UA"/>
        </w:rPr>
        <w:t>, що у словах, розташованих на темі та ремі відзначається відмінність значень FII. На малоінформативних ділянках голосні заднього ряду /оʊ/ і заднього просунутого вперед ряду /ɒ/ реалізуються більш просунутими по ряду вперед, а голосні переднього ряду /</w:t>
      </w:r>
      <w:r w:rsidRPr="00880A61">
        <w:rPr>
          <w:spacing w:val="0"/>
          <w:sz w:val="28"/>
          <w:szCs w:val="28"/>
          <w:lang w:val="uk-UA"/>
        </w:rPr>
        <w:t>ɛ</w:t>
      </w:r>
      <w:r w:rsidR="00880A61" w:rsidRPr="00880A61">
        <w:rPr>
          <w:spacing w:val="0"/>
          <w:sz w:val="28"/>
          <w:szCs w:val="28"/>
          <w:lang w:val="uk-UA"/>
        </w:rPr>
        <w:t xml:space="preserve">і/ і переднього відсунутого назад ряду /æ/ більш відсунутими </w:t>
      </w:r>
      <w:r>
        <w:rPr>
          <w:spacing w:val="0"/>
          <w:sz w:val="28"/>
          <w:szCs w:val="28"/>
          <w:lang w:val="uk-UA"/>
        </w:rPr>
        <w:t>за</w:t>
      </w:r>
      <w:r w:rsidR="00880A61" w:rsidRPr="00880A61">
        <w:rPr>
          <w:spacing w:val="0"/>
          <w:sz w:val="28"/>
          <w:szCs w:val="28"/>
          <w:lang w:val="uk-UA"/>
        </w:rPr>
        <w:t xml:space="preserve"> ряд</w:t>
      </w:r>
      <w:r>
        <w:rPr>
          <w:spacing w:val="0"/>
          <w:sz w:val="28"/>
          <w:szCs w:val="28"/>
          <w:lang w:val="uk-UA"/>
        </w:rPr>
        <w:t>ом</w:t>
      </w:r>
      <w:r w:rsidR="00880A61" w:rsidRPr="00880A61">
        <w:rPr>
          <w:spacing w:val="0"/>
          <w:sz w:val="28"/>
          <w:szCs w:val="28"/>
          <w:lang w:val="uk-UA"/>
        </w:rPr>
        <w:t xml:space="preserve"> назад, ніж реалізації відповідних</w:t>
      </w:r>
      <w:r>
        <w:rPr>
          <w:spacing w:val="0"/>
          <w:sz w:val="28"/>
          <w:szCs w:val="28"/>
          <w:lang w:val="uk-UA"/>
        </w:rPr>
        <w:t xml:space="preserve"> голосних на</w:t>
      </w:r>
      <w:r w:rsidR="00880A61" w:rsidRPr="00880A61">
        <w:rPr>
          <w:spacing w:val="0"/>
          <w:sz w:val="28"/>
          <w:szCs w:val="28"/>
          <w:lang w:val="uk-UA"/>
        </w:rPr>
        <w:t xml:space="preserve"> рем</w:t>
      </w:r>
      <w:r>
        <w:rPr>
          <w:spacing w:val="0"/>
          <w:sz w:val="28"/>
          <w:szCs w:val="28"/>
          <w:lang w:val="uk-UA"/>
        </w:rPr>
        <w:t>і</w:t>
      </w:r>
      <w:r w:rsidR="00880A61" w:rsidRPr="00880A61">
        <w:rPr>
          <w:spacing w:val="0"/>
          <w:sz w:val="28"/>
          <w:szCs w:val="28"/>
          <w:lang w:val="uk-UA"/>
        </w:rPr>
        <w:t xml:space="preserve">. На інформативно важливих ділянках, навпаки, голосні /оʊ/, /ɒ/ є більш відсунутими </w:t>
      </w:r>
      <w:r>
        <w:rPr>
          <w:spacing w:val="0"/>
          <w:sz w:val="28"/>
          <w:szCs w:val="28"/>
          <w:lang w:val="uk-UA"/>
        </w:rPr>
        <w:t>за</w:t>
      </w:r>
      <w:r w:rsidR="00880A61" w:rsidRPr="00880A61">
        <w:rPr>
          <w:spacing w:val="0"/>
          <w:sz w:val="28"/>
          <w:szCs w:val="28"/>
          <w:lang w:val="uk-UA"/>
        </w:rPr>
        <w:t xml:space="preserve"> ряд</w:t>
      </w:r>
      <w:r>
        <w:rPr>
          <w:spacing w:val="0"/>
          <w:sz w:val="28"/>
          <w:szCs w:val="28"/>
          <w:lang w:val="uk-UA"/>
        </w:rPr>
        <w:t>ом</w:t>
      </w:r>
      <w:r w:rsidR="00880A61" w:rsidRPr="00880A61">
        <w:rPr>
          <w:spacing w:val="0"/>
          <w:sz w:val="28"/>
          <w:szCs w:val="28"/>
          <w:lang w:val="uk-UA"/>
        </w:rPr>
        <w:t xml:space="preserve"> </w:t>
      </w:r>
      <w:r>
        <w:rPr>
          <w:spacing w:val="0"/>
          <w:sz w:val="28"/>
          <w:szCs w:val="28"/>
          <w:lang w:val="uk-UA"/>
        </w:rPr>
        <w:t>назад</w:t>
      </w:r>
      <w:r w:rsidR="00880A61" w:rsidRPr="00880A61">
        <w:rPr>
          <w:spacing w:val="0"/>
          <w:sz w:val="28"/>
          <w:szCs w:val="28"/>
          <w:lang w:val="uk-UA"/>
        </w:rPr>
        <w:t xml:space="preserve">, а голосні /ɛɪ/, /æ/ більш просунутими вперед, ніж реалізації відповідних голосних на темі. Як приклади наведемо такі: у D2 значення FII ядра дифтонга /оʊ/ у слові </w:t>
      </w:r>
      <w:r w:rsidR="00880A61" w:rsidRPr="004D199B">
        <w:rPr>
          <w:i/>
          <w:spacing w:val="0"/>
          <w:sz w:val="28"/>
          <w:szCs w:val="28"/>
          <w:lang w:val="uk-UA"/>
        </w:rPr>
        <w:t>erosion</w:t>
      </w:r>
      <w:r w:rsidR="00880A61" w:rsidRPr="00880A61">
        <w:rPr>
          <w:spacing w:val="0"/>
          <w:sz w:val="28"/>
          <w:szCs w:val="28"/>
          <w:lang w:val="uk-UA"/>
        </w:rPr>
        <w:t xml:space="preserve"> на ремі </w:t>
      </w:r>
      <w:r>
        <w:rPr>
          <w:spacing w:val="0"/>
          <w:sz w:val="28"/>
          <w:szCs w:val="28"/>
          <w:lang w:val="uk-UA"/>
        </w:rPr>
        <w:t xml:space="preserve">– </w:t>
      </w:r>
      <w:r w:rsidR="00880A61" w:rsidRPr="00880A61">
        <w:rPr>
          <w:spacing w:val="0"/>
          <w:sz w:val="28"/>
          <w:szCs w:val="28"/>
          <w:lang w:val="uk-UA"/>
        </w:rPr>
        <w:t xml:space="preserve">1218 Гц, а глайда </w:t>
      </w:r>
      <w:r>
        <w:rPr>
          <w:spacing w:val="0"/>
          <w:sz w:val="28"/>
          <w:szCs w:val="28"/>
          <w:lang w:val="uk-UA"/>
        </w:rPr>
        <w:t>–</w:t>
      </w:r>
      <w:r w:rsidR="00880A61" w:rsidRPr="00880A61">
        <w:rPr>
          <w:spacing w:val="0"/>
          <w:sz w:val="28"/>
          <w:szCs w:val="28"/>
          <w:lang w:val="uk-UA"/>
        </w:rPr>
        <w:t xml:space="preserve"> 1634 Гц. Значення FII ядра дифтонгу /о/ на темі становить 1315 Гц, а глайда </w:t>
      </w:r>
      <w:r>
        <w:rPr>
          <w:spacing w:val="0"/>
          <w:sz w:val="28"/>
          <w:szCs w:val="28"/>
          <w:lang w:val="uk-UA"/>
        </w:rPr>
        <w:t>–</w:t>
      </w:r>
      <w:r w:rsidR="00880A61" w:rsidRPr="00880A61">
        <w:rPr>
          <w:spacing w:val="0"/>
          <w:sz w:val="28"/>
          <w:szCs w:val="28"/>
          <w:lang w:val="uk-UA"/>
        </w:rPr>
        <w:t xml:space="preserve"> 1634 Гц (див. табл. 3). Значення FII голосного /ɒ/ на ремі дорівнює 1024 Гц, </w:t>
      </w:r>
      <w:r>
        <w:rPr>
          <w:spacing w:val="0"/>
          <w:sz w:val="28"/>
          <w:szCs w:val="28"/>
          <w:lang w:val="uk-UA"/>
        </w:rPr>
        <w:t xml:space="preserve"> а на</w:t>
      </w:r>
      <w:r w:rsidR="00880A61" w:rsidRPr="00880A61">
        <w:rPr>
          <w:spacing w:val="0"/>
          <w:sz w:val="28"/>
          <w:szCs w:val="28"/>
          <w:lang w:val="uk-UA"/>
        </w:rPr>
        <w:t xml:space="preserve"> темі – 1135 Гц (див. табл. 2). </w:t>
      </w:r>
    </w:p>
    <w:p w:rsidR="004D199B" w:rsidRDefault="004D199B" w:rsidP="00880A61">
      <w:pPr>
        <w:pStyle w:val="4"/>
        <w:shd w:val="clear" w:color="auto" w:fill="auto"/>
        <w:spacing w:line="360" w:lineRule="auto"/>
        <w:ind w:firstLine="567"/>
        <w:rPr>
          <w:spacing w:val="0"/>
          <w:sz w:val="28"/>
          <w:szCs w:val="28"/>
          <w:lang w:val="uk-UA"/>
        </w:rPr>
      </w:pPr>
      <w:r>
        <w:rPr>
          <w:spacing w:val="0"/>
          <w:sz w:val="28"/>
          <w:szCs w:val="28"/>
          <w:lang w:val="uk-UA"/>
        </w:rPr>
        <w:t>Отже</w:t>
      </w:r>
      <w:r w:rsidR="00880A61" w:rsidRPr="00880A61">
        <w:rPr>
          <w:spacing w:val="0"/>
          <w:sz w:val="28"/>
          <w:szCs w:val="28"/>
          <w:lang w:val="uk-UA"/>
        </w:rPr>
        <w:t xml:space="preserve">, формантні характеристики австралійських </w:t>
      </w:r>
      <w:r>
        <w:rPr>
          <w:spacing w:val="0"/>
          <w:sz w:val="28"/>
          <w:szCs w:val="28"/>
          <w:lang w:val="uk-UA"/>
        </w:rPr>
        <w:t>голосних</w:t>
      </w:r>
      <w:r w:rsidR="00880A61" w:rsidRPr="00880A61">
        <w:rPr>
          <w:spacing w:val="0"/>
          <w:sz w:val="28"/>
          <w:szCs w:val="28"/>
          <w:lang w:val="uk-UA"/>
        </w:rPr>
        <w:t xml:space="preserve"> /ɛɪ/, /æ/, /оʊ/, /ɒ/ свідчать про відмінність у реалізації голосних за підйомом та рядом на ділянках різно</w:t>
      </w:r>
      <w:r>
        <w:rPr>
          <w:spacing w:val="0"/>
          <w:sz w:val="28"/>
          <w:szCs w:val="28"/>
          <w:lang w:val="uk-UA"/>
        </w:rPr>
        <w:t xml:space="preserve">го </w:t>
      </w:r>
      <w:r w:rsidR="00880A61" w:rsidRPr="00880A61">
        <w:rPr>
          <w:spacing w:val="0"/>
          <w:sz w:val="28"/>
          <w:szCs w:val="28"/>
          <w:lang w:val="uk-UA"/>
        </w:rPr>
        <w:t>інформативно</w:t>
      </w:r>
      <w:r>
        <w:rPr>
          <w:spacing w:val="0"/>
          <w:sz w:val="28"/>
          <w:szCs w:val="28"/>
          <w:lang w:val="uk-UA"/>
        </w:rPr>
        <w:t>го</w:t>
      </w:r>
      <w:r w:rsidR="00880A61" w:rsidRPr="00880A61">
        <w:rPr>
          <w:spacing w:val="0"/>
          <w:sz w:val="28"/>
          <w:szCs w:val="28"/>
          <w:lang w:val="uk-UA"/>
        </w:rPr>
        <w:t xml:space="preserve"> навантажен</w:t>
      </w:r>
      <w:r>
        <w:rPr>
          <w:spacing w:val="0"/>
          <w:sz w:val="28"/>
          <w:szCs w:val="28"/>
          <w:lang w:val="uk-UA"/>
        </w:rPr>
        <w:t>ня</w:t>
      </w:r>
      <w:r w:rsidR="00880A61" w:rsidRPr="00880A61">
        <w:rPr>
          <w:spacing w:val="0"/>
          <w:sz w:val="28"/>
          <w:szCs w:val="28"/>
          <w:lang w:val="uk-UA"/>
        </w:rPr>
        <w:t xml:space="preserve">. Реалізації зазначених голосних у словах, які не </w:t>
      </w:r>
      <w:r>
        <w:rPr>
          <w:spacing w:val="0"/>
          <w:sz w:val="28"/>
          <w:szCs w:val="28"/>
          <w:lang w:val="uk-UA"/>
        </w:rPr>
        <w:t>містять</w:t>
      </w:r>
      <w:r w:rsidR="00880A61" w:rsidRPr="00880A61">
        <w:rPr>
          <w:spacing w:val="0"/>
          <w:sz w:val="28"/>
          <w:szCs w:val="28"/>
          <w:lang w:val="uk-UA"/>
        </w:rPr>
        <w:t xml:space="preserve"> важливої ​​інформації, характеризуються більш серединним </w:t>
      </w:r>
      <w:r>
        <w:rPr>
          <w:spacing w:val="0"/>
          <w:sz w:val="28"/>
          <w:szCs w:val="28"/>
          <w:lang w:val="uk-UA"/>
        </w:rPr>
        <w:t>розташуванням</w:t>
      </w:r>
      <w:r w:rsidR="00880A61" w:rsidRPr="00880A61">
        <w:rPr>
          <w:spacing w:val="0"/>
          <w:sz w:val="28"/>
          <w:szCs w:val="28"/>
          <w:lang w:val="uk-UA"/>
        </w:rPr>
        <w:t xml:space="preserve"> порівняно з реалізаціями </w:t>
      </w:r>
      <w:r>
        <w:rPr>
          <w:spacing w:val="0"/>
          <w:sz w:val="28"/>
          <w:szCs w:val="28"/>
          <w:lang w:val="uk-UA"/>
        </w:rPr>
        <w:t xml:space="preserve">досліджуваних </w:t>
      </w:r>
      <w:r w:rsidR="00880A61" w:rsidRPr="00880A61">
        <w:rPr>
          <w:spacing w:val="0"/>
          <w:sz w:val="28"/>
          <w:szCs w:val="28"/>
          <w:lang w:val="uk-UA"/>
        </w:rPr>
        <w:t>голосних на інформативно важливих ділянках мов</w:t>
      </w:r>
      <w:r>
        <w:rPr>
          <w:spacing w:val="0"/>
          <w:sz w:val="28"/>
          <w:szCs w:val="28"/>
          <w:lang w:val="uk-UA"/>
        </w:rPr>
        <w:t>лення</w:t>
      </w:r>
      <w:r w:rsidR="00880A61" w:rsidRPr="00880A61">
        <w:rPr>
          <w:spacing w:val="0"/>
          <w:sz w:val="28"/>
          <w:szCs w:val="28"/>
          <w:lang w:val="uk-UA"/>
        </w:rPr>
        <w:t xml:space="preserve"> як </w:t>
      </w:r>
      <w:r>
        <w:rPr>
          <w:spacing w:val="0"/>
          <w:sz w:val="28"/>
          <w:szCs w:val="28"/>
          <w:lang w:val="uk-UA"/>
        </w:rPr>
        <w:t>за</w:t>
      </w:r>
      <w:r w:rsidR="00880A61" w:rsidRPr="00880A61">
        <w:rPr>
          <w:spacing w:val="0"/>
          <w:sz w:val="28"/>
          <w:szCs w:val="28"/>
          <w:lang w:val="uk-UA"/>
        </w:rPr>
        <w:t xml:space="preserve"> ряд</w:t>
      </w:r>
      <w:r>
        <w:rPr>
          <w:spacing w:val="0"/>
          <w:sz w:val="28"/>
          <w:szCs w:val="28"/>
          <w:lang w:val="uk-UA"/>
        </w:rPr>
        <w:t>ом</w:t>
      </w:r>
      <w:r w:rsidR="00880A61" w:rsidRPr="00880A61">
        <w:rPr>
          <w:spacing w:val="0"/>
          <w:sz w:val="28"/>
          <w:szCs w:val="28"/>
          <w:lang w:val="uk-UA"/>
        </w:rPr>
        <w:t xml:space="preserve">, так і </w:t>
      </w:r>
      <w:r>
        <w:rPr>
          <w:spacing w:val="0"/>
          <w:sz w:val="28"/>
          <w:szCs w:val="28"/>
          <w:lang w:val="uk-UA"/>
        </w:rPr>
        <w:t xml:space="preserve">за </w:t>
      </w:r>
      <w:r w:rsidR="00880A61" w:rsidRPr="00880A61">
        <w:rPr>
          <w:spacing w:val="0"/>
          <w:sz w:val="28"/>
          <w:szCs w:val="28"/>
          <w:lang w:val="uk-UA"/>
        </w:rPr>
        <w:t>підйом</w:t>
      </w:r>
      <w:r>
        <w:rPr>
          <w:spacing w:val="0"/>
          <w:sz w:val="28"/>
          <w:szCs w:val="28"/>
          <w:lang w:val="uk-UA"/>
        </w:rPr>
        <w:t>ом</w:t>
      </w:r>
      <w:r w:rsidR="00880A61" w:rsidRPr="00880A61">
        <w:rPr>
          <w:spacing w:val="0"/>
          <w:sz w:val="28"/>
          <w:szCs w:val="28"/>
          <w:lang w:val="uk-UA"/>
        </w:rPr>
        <w:t xml:space="preserve">. </w:t>
      </w:r>
    </w:p>
    <w:p w:rsidR="003E3EF1" w:rsidRPr="004D199B" w:rsidRDefault="00880A61" w:rsidP="00880A61">
      <w:pPr>
        <w:pStyle w:val="4"/>
        <w:shd w:val="clear" w:color="auto" w:fill="auto"/>
        <w:spacing w:line="360" w:lineRule="auto"/>
        <w:ind w:firstLine="567"/>
        <w:rPr>
          <w:spacing w:val="0"/>
          <w:sz w:val="28"/>
          <w:szCs w:val="28"/>
          <w:lang w:val="uk-UA"/>
        </w:rPr>
      </w:pPr>
      <w:r w:rsidRPr="00880A61">
        <w:rPr>
          <w:spacing w:val="0"/>
          <w:sz w:val="28"/>
          <w:szCs w:val="28"/>
          <w:lang w:val="uk-UA"/>
        </w:rPr>
        <w:t>Розглянемо акустичні параметри пар однакових слів, які розташовані на ділянках різно</w:t>
      </w:r>
      <w:r w:rsidR="004D199B">
        <w:rPr>
          <w:spacing w:val="0"/>
          <w:sz w:val="28"/>
          <w:szCs w:val="28"/>
          <w:lang w:val="uk-UA"/>
        </w:rPr>
        <w:t>го</w:t>
      </w:r>
      <w:r w:rsidRPr="00880A61">
        <w:rPr>
          <w:spacing w:val="0"/>
          <w:sz w:val="28"/>
          <w:szCs w:val="28"/>
          <w:lang w:val="uk-UA"/>
        </w:rPr>
        <w:t xml:space="preserve"> інформативно</w:t>
      </w:r>
      <w:r w:rsidR="004D199B">
        <w:rPr>
          <w:spacing w:val="0"/>
          <w:sz w:val="28"/>
          <w:szCs w:val="28"/>
          <w:lang w:val="uk-UA"/>
        </w:rPr>
        <w:t>го</w:t>
      </w:r>
      <w:r w:rsidRPr="00880A61">
        <w:rPr>
          <w:spacing w:val="0"/>
          <w:sz w:val="28"/>
          <w:szCs w:val="28"/>
          <w:lang w:val="uk-UA"/>
        </w:rPr>
        <w:t xml:space="preserve"> навантажен</w:t>
      </w:r>
      <w:r w:rsidR="004D199B">
        <w:rPr>
          <w:spacing w:val="0"/>
          <w:sz w:val="28"/>
          <w:szCs w:val="28"/>
          <w:lang w:val="uk-UA"/>
        </w:rPr>
        <w:t>ня</w:t>
      </w:r>
      <w:r w:rsidRPr="00880A61">
        <w:rPr>
          <w:spacing w:val="0"/>
          <w:sz w:val="28"/>
          <w:szCs w:val="28"/>
          <w:lang w:val="uk-UA"/>
        </w:rPr>
        <w:t xml:space="preserve">. На рис. 1-2 представлені реалізації дифтонга /ɛɪ/ у слові </w:t>
      </w:r>
      <w:r w:rsidRPr="004D199B">
        <w:rPr>
          <w:i/>
          <w:spacing w:val="0"/>
          <w:sz w:val="28"/>
          <w:szCs w:val="28"/>
          <w:lang w:val="uk-UA"/>
        </w:rPr>
        <w:t>play</w:t>
      </w:r>
      <w:r w:rsidRPr="00880A61">
        <w:rPr>
          <w:spacing w:val="0"/>
          <w:sz w:val="28"/>
          <w:szCs w:val="28"/>
          <w:lang w:val="uk-UA"/>
        </w:rPr>
        <w:t xml:space="preserve"> на ремі та темі відповідно. На рис. 2 відзначається контраст за локусом. </w:t>
      </w:r>
      <w:r w:rsidR="004D199B">
        <w:rPr>
          <w:spacing w:val="0"/>
          <w:sz w:val="28"/>
          <w:szCs w:val="28"/>
          <w:lang w:val="uk-UA"/>
        </w:rPr>
        <w:t>П</w:t>
      </w:r>
      <w:r w:rsidR="004D199B" w:rsidRPr="00880A61">
        <w:rPr>
          <w:spacing w:val="0"/>
          <w:sz w:val="28"/>
          <w:szCs w:val="28"/>
          <w:lang w:val="uk-UA"/>
        </w:rPr>
        <w:t xml:space="preserve">очаткове </w:t>
      </w:r>
      <w:r w:rsidR="004D199B">
        <w:rPr>
          <w:spacing w:val="0"/>
          <w:sz w:val="28"/>
          <w:szCs w:val="28"/>
          <w:lang w:val="uk-UA"/>
        </w:rPr>
        <w:t>з</w:t>
      </w:r>
      <w:r w:rsidRPr="00880A61">
        <w:rPr>
          <w:spacing w:val="0"/>
          <w:sz w:val="28"/>
          <w:szCs w:val="28"/>
          <w:lang w:val="uk-UA"/>
        </w:rPr>
        <w:t xml:space="preserve">начення FII становить 1340 Гц, FII кінцеве – 2372 Гц. </w:t>
      </w:r>
      <w:r w:rsidR="004D199B">
        <w:rPr>
          <w:spacing w:val="0"/>
          <w:sz w:val="28"/>
          <w:szCs w:val="28"/>
          <w:lang w:val="uk-UA"/>
        </w:rPr>
        <w:t>Отже</w:t>
      </w:r>
      <w:r w:rsidRPr="00880A61">
        <w:rPr>
          <w:spacing w:val="0"/>
          <w:sz w:val="28"/>
          <w:szCs w:val="28"/>
          <w:lang w:val="uk-UA"/>
        </w:rPr>
        <w:t xml:space="preserve">, значення перепаду FII становить 1058 Гц. Крім того, помітна різниця у значенні FI для першого та другого елементів дифтонгу – 362 Гц. Значення FI ядра – 760 Гц, FI глайда – 394 Гц. При порівнянні середніх значень FI </w:t>
      </w:r>
      <w:r w:rsidR="004D199B">
        <w:rPr>
          <w:spacing w:val="0"/>
          <w:sz w:val="28"/>
          <w:szCs w:val="28"/>
          <w:lang w:val="uk-UA"/>
        </w:rPr>
        <w:t>та</w:t>
      </w:r>
      <w:r w:rsidRPr="00880A61">
        <w:rPr>
          <w:spacing w:val="0"/>
          <w:sz w:val="28"/>
          <w:szCs w:val="28"/>
          <w:lang w:val="uk-UA"/>
        </w:rPr>
        <w:t xml:space="preserve"> FII дифтонгу /ɛɪ/ у D2 (FI ядра </w:t>
      </w:r>
      <w:r w:rsidR="00EF28B3">
        <w:rPr>
          <w:spacing w:val="0"/>
          <w:sz w:val="28"/>
          <w:szCs w:val="28"/>
          <w:lang w:val="uk-UA"/>
        </w:rPr>
        <w:t>–</w:t>
      </w:r>
      <w:r w:rsidRPr="00880A61">
        <w:rPr>
          <w:spacing w:val="0"/>
          <w:sz w:val="28"/>
          <w:szCs w:val="28"/>
          <w:lang w:val="uk-UA"/>
        </w:rPr>
        <w:t xml:space="preserve"> 648 Гц, FI глайда </w:t>
      </w:r>
      <w:r w:rsidR="00EF28B3">
        <w:rPr>
          <w:spacing w:val="0"/>
          <w:sz w:val="28"/>
          <w:szCs w:val="28"/>
          <w:lang w:val="uk-UA"/>
        </w:rPr>
        <w:t>–</w:t>
      </w:r>
      <w:r w:rsidRPr="00880A61">
        <w:rPr>
          <w:spacing w:val="0"/>
          <w:sz w:val="28"/>
          <w:szCs w:val="28"/>
          <w:lang w:val="uk-UA"/>
        </w:rPr>
        <w:t xml:space="preserve"> 397 Гц, FII ядра </w:t>
      </w:r>
      <w:r w:rsidR="00EF28B3">
        <w:rPr>
          <w:spacing w:val="0"/>
          <w:sz w:val="28"/>
          <w:szCs w:val="28"/>
          <w:lang w:val="uk-UA"/>
        </w:rPr>
        <w:t>–</w:t>
      </w:r>
      <w:r w:rsidRPr="00880A61">
        <w:rPr>
          <w:spacing w:val="0"/>
          <w:sz w:val="28"/>
          <w:szCs w:val="28"/>
          <w:lang w:val="uk-UA"/>
        </w:rPr>
        <w:t xml:space="preserve"> 1412 Гц, FІI глайда </w:t>
      </w:r>
      <w:r w:rsidR="00EF28B3">
        <w:rPr>
          <w:spacing w:val="0"/>
          <w:sz w:val="28"/>
          <w:szCs w:val="28"/>
          <w:lang w:val="uk-UA"/>
        </w:rPr>
        <w:t>–</w:t>
      </w:r>
      <w:r w:rsidRPr="00880A61">
        <w:rPr>
          <w:spacing w:val="0"/>
          <w:sz w:val="28"/>
          <w:szCs w:val="28"/>
          <w:lang w:val="uk-UA"/>
        </w:rPr>
        <w:t xml:space="preserve"> 1874 Гц) зі значеннями </w:t>
      </w:r>
      <w:r w:rsidR="00EF28B3">
        <w:rPr>
          <w:spacing w:val="0"/>
          <w:sz w:val="28"/>
          <w:szCs w:val="28"/>
          <w:lang w:val="uk-UA"/>
        </w:rPr>
        <w:t>цієї</w:t>
      </w:r>
      <w:r w:rsidRPr="00880A61">
        <w:rPr>
          <w:spacing w:val="0"/>
          <w:sz w:val="28"/>
          <w:szCs w:val="28"/>
          <w:lang w:val="uk-UA"/>
        </w:rPr>
        <w:t xml:space="preserve"> реалізації, можна дійти висновку, що </w:t>
      </w:r>
      <w:r w:rsidR="00EF28B3">
        <w:rPr>
          <w:spacing w:val="0"/>
          <w:sz w:val="28"/>
          <w:szCs w:val="28"/>
          <w:lang w:val="uk-UA"/>
        </w:rPr>
        <w:t xml:space="preserve">перед </w:t>
      </w:r>
      <w:r w:rsidRPr="00880A61">
        <w:rPr>
          <w:spacing w:val="0"/>
          <w:sz w:val="28"/>
          <w:szCs w:val="28"/>
          <w:lang w:val="uk-UA"/>
        </w:rPr>
        <w:t xml:space="preserve">нами голосний більш відкритий і більш просунутий </w:t>
      </w:r>
      <w:r w:rsidR="00EF28B3">
        <w:rPr>
          <w:spacing w:val="0"/>
          <w:sz w:val="28"/>
          <w:szCs w:val="28"/>
          <w:lang w:val="uk-UA"/>
        </w:rPr>
        <w:t>за</w:t>
      </w:r>
      <w:r w:rsidRPr="00880A61">
        <w:rPr>
          <w:spacing w:val="0"/>
          <w:sz w:val="28"/>
          <w:szCs w:val="28"/>
          <w:lang w:val="uk-UA"/>
        </w:rPr>
        <w:t xml:space="preserve"> ряд</w:t>
      </w:r>
      <w:r w:rsidR="00EF28B3">
        <w:rPr>
          <w:spacing w:val="0"/>
          <w:sz w:val="28"/>
          <w:szCs w:val="28"/>
          <w:lang w:val="uk-UA"/>
        </w:rPr>
        <w:t>ом</w:t>
      </w:r>
      <w:r w:rsidRPr="00880A61">
        <w:rPr>
          <w:spacing w:val="0"/>
          <w:sz w:val="28"/>
          <w:szCs w:val="28"/>
          <w:lang w:val="uk-UA"/>
        </w:rPr>
        <w:t xml:space="preserve"> вперед порівняно </w:t>
      </w:r>
      <w:r w:rsidR="00EF28B3">
        <w:rPr>
          <w:spacing w:val="0"/>
          <w:sz w:val="28"/>
          <w:szCs w:val="28"/>
          <w:lang w:val="uk-UA"/>
        </w:rPr>
        <w:t>і</w:t>
      </w:r>
      <w:r w:rsidRPr="00880A61">
        <w:rPr>
          <w:spacing w:val="0"/>
          <w:sz w:val="28"/>
          <w:szCs w:val="28"/>
          <w:lang w:val="uk-UA"/>
        </w:rPr>
        <w:t xml:space="preserve">з середніми формантними </w:t>
      </w:r>
      <w:r w:rsidRPr="00880A61">
        <w:rPr>
          <w:spacing w:val="0"/>
          <w:sz w:val="28"/>
          <w:szCs w:val="28"/>
          <w:lang w:val="uk-UA"/>
        </w:rPr>
        <w:lastRenderedPageBreak/>
        <w:t xml:space="preserve">значеннями дифтонгу /ɛɪ/ у </w:t>
      </w:r>
      <w:r w:rsidR="00EF28B3">
        <w:rPr>
          <w:spacing w:val="0"/>
          <w:sz w:val="28"/>
          <w:szCs w:val="28"/>
          <w:lang w:val="uk-UA"/>
        </w:rPr>
        <w:t>мовленні</w:t>
      </w:r>
      <w:r w:rsidRPr="00880A61">
        <w:rPr>
          <w:spacing w:val="0"/>
          <w:sz w:val="28"/>
          <w:szCs w:val="28"/>
          <w:lang w:val="uk-UA"/>
        </w:rPr>
        <w:t xml:space="preserve"> D2.</w:t>
      </w:r>
    </w:p>
    <w:p w:rsidR="00880A61" w:rsidRDefault="00EF28B3" w:rsidP="00EF28B3">
      <w:pPr>
        <w:pStyle w:val="4"/>
        <w:shd w:val="clear" w:color="auto" w:fill="auto"/>
        <w:spacing w:line="360" w:lineRule="auto"/>
        <w:ind w:firstLine="567"/>
        <w:jc w:val="center"/>
        <w:rPr>
          <w:spacing w:val="0"/>
          <w:sz w:val="28"/>
          <w:szCs w:val="28"/>
          <w:lang w:val="uk-UA"/>
        </w:rPr>
      </w:pPr>
      <w:r>
        <w:rPr>
          <w:noProof/>
        </w:rPr>
        <w:drawing>
          <wp:inline distT="0" distB="0" distL="0" distR="0" wp14:anchorId="25E424F7" wp14:editId="3C6ADC11">
            <wp:extent cx="4580255" cy="3204845"/>
            <wp:effectExtent l="0" t="0" r="0" b="0"/>
            <wp:docPr id="2" name="Рисунок 2" descr="C:\Users\user\AppData\Local\Temp\FineReader11\media\image4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Temp\FineReader11\media\image43.jpe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80255" cy="3204845"/>
                    </a:xfrm>
                    <a:prstGeom prst="rect">
                      <a:avLst/>
                    </a:prstGeom>
                    <a:noFill/>
                    <a:ln>
                      <a:noFill/>
                    </a:ln>
                  </pic:spPr>
                </pic:pic>
              </a:graphicData>
            </a:graphic>
          </wp:inline>
        </w:drawing>
      </w:r>
    </w:p>
    <w:p w:rsidR="00EF28B3" w:rsidRDefault="00EF28B3" w:rsidP="00EF28B3">
      <w:pPr>
        <w:pStyle w:val="101"/>
        <w:shd w:val="clear" w:color="auto" w:fill="auto"/>
        <w:spacing w:before="0" w:after="0" w:line="360" w:lineRule="auto"/>
        <w:ind w:firstLine="567"/>
        <w:jc w:val="center"/>
        <w:rPr>
          <w:rStyle w:val="100pt"/>
          <w:sz w:val="28"/>
          <w:szCs w:val="28"/>
          <w:lang w:val="uk-UA"/>
        </w:rPr>
      </w:pPr>
      <w:r w:rsidRPr="00336F46">
        <w:rPr>
          <w:b w:val="0"/>
          <w:spacing w:val="0"/>
          <w:sz w:val="28"/>
          <w:szCs w:val="28"/>
        </w:rPr>
        <w:t>Рис</w:t>
      </w:r>
      <w:r w:rsidRPr="00336F46">
        <w:rPr>
          <w:b w:val="0"/>
          <w:spacing w:val="0"/>
          <w:sz w:val="28"/>
          <w:szCs w:val="28"/>
          <w:lang w:val="uk-UA"/>
        </w:rPr>
        <w:t>. 1</w:t>
      </w:r>
      <w:r>
        <w:rPr>
          <w:b w:val="0"/>
          <w:spacing w:val="0"/>
          <w:sz w:val="28"/>
          <w:szCs w:val="28"/>
          <w:lang w:val="uk-UA"/>
        </w:rPr>
        <w:t>.</w:t>
      </w:r>
      <w:r w:rsidRPr="00336F46">
        <w:rPr>
          <w:b w:val="0"/>
          <w:spacing w:val="0"/>
          <w:sz w:val="28"/>
          <w:szCs w:val="28"/>
          <w:lang w:val="uk-UA"/>
        </w:rPr>
        <w:t xml:space="preserve"> </w:t>
      </w:r>
      <w:r w:rsidRPr="00336F46">
        <w:rPr>
          <w:b w:val="0"/>
          <w:spacing w:val="0"/>
          <w:sz w:val="28"/>
          <w:szCs w:val="28"/>
        </w:rPr>
        <w:t>Реал</w:t>
      </w:r>
      <w:r>
        <w:rPr>
          <w:b w:val="0"/>
          <w:spacing w:val="0"/>
          <w:sz w:val="28"/>
          <w:szCs w:val="28"/>
          <w:lang w:val="uk-UA"/>
        </w:rPr>
        <w:t>і</w:t>
      </w:r>
      <w:r w:rsidRPr="00336F46">
        <w:rPr>
          <w:b w:val="0"/>
          <w:spacing w:val="0"/>
          <w:sz w:val="28"/>
          <w:szCs w:val="28"/>
        </w:rPr>
        <w:t>зац</w:t>
      </w:r>
      <w:r>
        <w:rPr>
          <w:b w:val="0"/>
          <w:spacing w:val="0"/>
          <w:sz w:val="28"/>
          <w:szCs w:val="28"/>
          <w:lang w:val="uk-UA"/>
        </w:rPr>
        <w:t>і</w:t>
      </w:r>
      <w:r w:rsidRPr="00336F46">
        <w:rPr>
          <w:b w:val="0"/>
          <w:spacing w:val="0"/>
          <w:sz w:val="28"/>
          <w:szCs w:val="28"/>
        </w:rPr>
        <w:t xml:space="preserve">я слова </w:t>
      </w:r>
      <w:r w:rsidRPr="00EF28B3">
        <w:rPr>
          <w:b w:val="0"/>
          <w:i/>
          <w:spacing w:val="0"/>
          <w:sz w:val="28"/>
          <w:szCs w:val="28"/>
          <w:lang w:val="en-US"/>
        </w:rPr>
        <w:t>play</w:t>
      </w:r>
      <w:r w:rsidRPr="00336F46">
        <w:rPr>
          <w:b w:val="0"/>
          <w:spacing w:val="0"/>
          <w:sz w:val="28"/>
          <w:szCs w:val="28"/>
        </w:rPr>
        <w:t xml:space="preserve"> </w:t>
      </w:r>
      <w:r w:rsidRPr="00336F46">
        <w:rPr>
          <w:b w:val="0"/>
          <w:spacing w:val="0"/>
          <w:sz w:val="28"/>
          <w:szCs w:val="28"/>
          <w:lang w:val="uk-UA"/>
        </w:rPr>
        <w:t>[</w:t>
      </w:r>
      <w:r w:rsidRPr="00336F46">
        <w:rPr>
          <w:b w:val="0"/>
          <w:spacing w:val="0"/>
          <w:sz w:val="28"/>
          <w:szCs w:val="28"/>
          <w:lang w:val="en-US"/>
        </w:rPr>
        <w:t>p</w:t>
      </w:r>
      <w:r w:rsidRPr="007C15CD">
        <w:rPr>
          <w:b w:val="0"/>
          <w:spacing w:val="0"/>
          <w:sz w:val="28"/>
          <w:szCs w:val="28"/>
        </w:rPr>
        <w:t>ɬ</w:t>
      </w:r>
      <w:r w:rsidRPr="00336F46">
        <w:rPr>
          <w:b w:val="0"/>
          <w:sz w:val="28"/>
          <w:szCs w:val="28"/>
        </w:rPr>
        <w:t>æ</w:t>
      </w:r>
      <w:r w:rsidRPr="00336F46">
        <w:rPr>
          <w:b w:val="0"/>
          <w:spacing w:val="0"/>
          <w:sz w:val="28"/>
          <w:szCs w:val="28"/>
          <w:lang w:val="en-US"/>
        </w:rPr>
        <w:t>r</w:t>
      </w:r>
      <w:r w:rsidRPr="00336F46">
        <w:rPr>
          <w:b w:val="0"/>
          <w:spacing w:val="0"/>
          <w:sz w:val="28"/>
          <w:szCs w:val="28"/>
        </w:rPr>
        <w:t xml:space="preserve">] </w:t>
      </w:r>
      <w:proofErr w:type="gramStart"/>
      <w:r w:rsidRPr="00336F46">
        <w:rPr>
          <w:b w:val="0"/>
          <w:spacing w:val="0"/>
          <w:sz w:val="28"/>
          <w:szCs w:val="28"/>
        </w:rPr>
        <w:t>на</w:t>
      </w:r>
      <w:proofErr w:type="gramEnd"/>
      <w:r w:rsidRPr="00336F46">
        <w:rPr>
          <w:b w:val="0"/>
          <w:spacing w:val="0"/>
          <w:sz w:val="28"/>
          <w:szCs w:val="28"/>
        </w:rPr>
        <w:t xml:space="preserve"> рем</w:t>
      </w:r>
      <w:r w:rsidRPr="00336F46">
        <w:rPr>
          <w:b w:val="0"/>
          <w:spacing w:val="0"/>
          <w:sz w:val="28"/>
          <w:szCs w:val="28"/>
          <w:lang w:val="uk-UA"/>
        </w:rPr>
        <w:t>і</w:t>
      </w:r>
      <w:r w:rsidRPr="00336F46">
        <w:rPr>
          <w:b w:val="0"/>
          <w:spacing w:val="0"/>
          <w:sz w:val="28"/>
          <w:szCs w:val="28"/>
        </w:rPr>
        <w:t xml:space="preserve"> </w:t>
      </w:r>
      <w:r w:rsidRPr="00336F46">
        <w:rPr>
          <w:rStyle w:val="100pt"/>
          <w:sz w:val="28"/>
          <w:szCs w:val="28"/>
          <w:lang w:val="ru-RU"/>
        </w:rPr>
        <w:t>(</w:t>
      </w:r>
      <w:r w:rsidRPr="00336F46">
        <w:rPr>
          <w:rStyle w:val="100pt"/>
          <w:sz w:val="28"/>
          <w:szCs w:val="28"/>
        </w:rPr>
        <w:t>D</w:t>
      </w:r>
      <w:r w:rsidRPr="00336F46">
        <w:rPr>
          <w:rStyle w:val="100pt"/>
          <w:sz w:val="28"/>
          <w:szCs w:val="28"/>
          <w:lang w:val="ru-RU"/>
        </w:rPr>
        <w:t>2)</w:t>
      </w:r>
    </w:p>
    <w:p w:rsidR="00EF28B3" w:rsidRDefault="00EF28B3" w:rsidP="00EF28B3">
      <w:pPr>
        <w:pStyle w:val="90"/>
        <w:shd w:val="clear" w:color="auto" w:fill="auto"/>
        <w:spacing w:line="360" w:lineRule="auto"/>
        <w:ind w:firstLine="567"/>
        <w:rPr>
          <w:rStyle w:val="213pt0pt"/>
          <w:b w:val="0"/>
          <w:sz w:val="28"/>
          <w:szCs w:val="28"/>
          <w:lang w:val="uk-UA"/>
        </w:rPr>
      </w:pPr>
      <w:r>
        <w:rPr>
          <w:spacing w:val="0"/>
          <w:sz w:val="28"/>
          <w:szCs w:val="28"/>
          <w:lang w:val="uk-UA"/>
        </w:rPr>
        <w:t xml:space="preserve">На рисунку 1 кінцеве значення </w:t>
      </w:r>
      <w:r w:rsidRPr="004E219A">
        <w:rPr>
          <w:spacing w:val="0"/>
          <w:sz w:val="28"/>
          <w:szCs w:val="28"/>
          <w:lang w:val="en-US"/>
        </w:rPr>
        <w:t>FII</w:t>
      </w:r>
      <w:r>
        <w:rPr>
          <w:spacing w:val="0"/>
          <w:sz w:val="28"/>
          <w:szCs w:val="28"/>
          <w:lang w:val="uk-UA"/>
        </w:rPr>
        <w:t xml:space="preserve"> дифтонгу /</w:t>
      </w:r>
      <w:r>
        <w:rPr>
          <w:sz w:val="28"/>
          <w:szCs w:val="28"/>
          <w:lang w:val="uk-UA"/>
        </w:rPr>
        <w:t>ɛɪ/  складає</w:t>
      </w:r>
      <w:r>
        <w:rPr>
          <w:spacing w:val="0"/>
          <w:sz w:val="28"/>
          <w:szCs w:val="28"/>
          <w:lang w:val="uk-UA"/>
        </w:rPr>
        <w:t xml:space="preserve"> </w:t>
      </w:r>
      <w:r w:rsidRPr="00EF28B3">
        <w:rPr>
          <w:spacing w:val="0"/>
          <w:sz w:val="28"/>
          <w:szCs w:val="28"/>
          <w:lang w:val="uk-UA"/>
        </w:rPr>
        <w:t xml:space="preserve">1713 Гц, </w:t>
      </w:r>
      <w:r>
        <w:rPr>
          <w:sz w:val="28"/>
          <w:szCs w:val="28"/>
          <w:lang w:val="en-US"/>
        </w:rPr>
        <w:t>FII</w:t>
      </w:r>
      <w:r>
        <w:rPr>
          <w:sz w:val="28"/>
          <w:szCs w:val="28"/>
          <w:lang w:val="uk-UA"/>
        </w:rPr>
        <w:t xml:space="preserve"> початкове – </w:t>
      </w:r>
      <w:r w:rsidRPr="00EF28B3">
        <w:rPr>
          <w:rStyle w:val="22pt"/>
          <w:b w:val="0"/>
          <w:spacing w:val="0"/>
          <w:sz w:val="28"/>
          <w:szCs w:val="28"/>
          <w:lang w:val="uk-UA"/>
        </w:rPr>
        <w:t>1173</w:t>
      </w:r>
      <w:r w:rsidRPr="00EF28B3">
        <w:rPr>
          <w:spacing w:val="0"/>
          <w:sz w:val="28"/>
          <w:szCs w:val="28"/>
          <w:lang w:val="uk-UA"/>
        </w:rPr>
        <w:t xml:space="preserve"> </w:t>
      </w:r>
      <w:r w:rsidRPr="00EF28B3">
        <w:rPr>
          <w:rStyle w:val="20pt"/>
          <w:b w:val="0"/>
          <w:spacing w:val="0"/>
          <w:sz w:val="28"/>
          <w:szCs w:val="28"/>
          <w:lang w:val="uk-UA"/>
        </w:rPr>
        <w:t>Гц.</w:t>
      </w:r>
      <w:r w:rsidRPr="00EF28B3">
        <w:rPr>
          <w:rStyle w:val="20pt"/>
          <w:spacing w:val="0"/>
          <w:sz w:val="28"/>
          <w:szCs w:val="28"/>
          <w:lang w:val="uk-UA"/>
        </w:rPr>
        <w:t xml:space="preserve"> </w:t>
      </w:r>
      <w:r>
        <w:rPr>
          <w:spacing w:val="0"/>
          <w:sz w:val="28"/>
          <w:szCs w:val="28"/>
          <w:lang w:val="uk-UA"/>
        </w:rPr>
        <w:t>Відмінність</w:t>
      </w:r>
      <w:r w:rsidRPr="004E219A">
        <w:rPr>
          <w:spacing w:val="0"/>
          <w:sz w:val="28"/>
          <w:szCs w:val="28"/>
        </w:rPr>
        <w:t xml:space="preserve"> пер</w:t>
      </w:r>
      <w:r>
        <w:rPr>
          <w:spacing w:val="0"/>
          <w:sz w:val="28"/>
          <w:szCs w:val="28"/>
          <w:lang w:val="uk-UA"/>
        </w:rPr>
        <w:t>ш</w:t>
      </w:r>
      <w:r w:rsidRPr="004E219A">
        <w:rPr>
          <w:spacing w:val="0"/>
          <w:sz w:val="28"/>
          <w:szCs w:val="28"/>
        </w:rPr>
        <w:t xml:space="preserve">ого </w:t>
      </w:r>
      <w:r>
        <w:rPr>
          <w:spacing w:val="0"/>
          <w:sz w:val="28"/>
          <w:szCs w:val="28"/>
          <w:lang w:val="uk-UA"/>
        </w:rPr>
        <w:t>і</w:t>
      </w:r>
      <w:r w:rsidRPr="004E219A">
        <w:rPr>
          <w:spacing w:val="0"/>
          <w:sz w:val="28"/>
          <w:szCs w:val="28"/>
        </w:rPr>
        <w:t xml:space="preserve"> </w:t>
      </w:r>
      <w:r>
        <w:rPr>
          <w:spacing w:val="0"/>
          <w:sz w:val="28"/>
          <w:szCs w:val="28"/>
          <w:lang w:val="uk-UA"/>
        </w:rPr>
        <w:t>другого</w:t>
      </w:r>
      <w:r w:rsidRPr="004E219A">
        <w:rPr>
          <w:spacing w:val="0"/>
          <w:sz w:val="28"/>
          <w:szCs w:val="28"/>
        </w:rPr>
        <w:t xml:space="preserve"> </w:t>
      </w:r>
      <w:r>
        <w:rPr>
          <w:spacing w:val="0"/>
          <w:sz w:val="28"/>
          <w:szCs w:val="28"/>
          <w:lang w:val="uk-UA"/>
        </w:rPr>
        <w:t>е</w:t>
      </w:r>
      <w:r w:rsidRPr="004E219A">
        <w:rPr>
          <w:spacing w:val="0"/>
          <w:sz w:val="28"/>
          <w:szCs w:val="28"/>
        </w:rPr>
        <w:t>лемент</w:t>
      </w:r>
      <w:r>
        <w:rPr>
          <w:spacing w:val="0"/>
          <w:sz w:val="28"/>
          <w:szCs w:val="28"/>
          <w:lang w:val="uk-UA"/>
        </w:rPr>
        <w:t>і</w:t>
      </w:r>
      <w:r w:rsidRPr="004E219A">
        <w:rPr>
          <w:spacing w:val="0"/>
          <w:sz w:val="28"/>
          <w:szCs w:val="28"/>
        </w:rPr>
        <w:t xml:space="preserve">в </w:t>
      </w:r>
      <w:r>
        <w:rPr>
          <w:spacing w:val="0"/>
          <w:sz w:val="28"/>
          <w:szCs w:val="28"/>
          <w:lang w:val="uk-UA"/>
        </w:rPr>
        <w:t>за підйомом</w:t>
      </w:r>
      <w:r w:rsidRPr="004E219A">
        <w:rPr>
          <w:spacing w:val="0"/>
          <w:sz w:val="28"/>
          <w:szCs w:val="28"/>
        </w:rPr>
        <w:t xml:space="preserve"> </w:t>
      </w:r>
      <w:r>
        <w:rPr>
          <w:spacing w:val="0"/>
          <w:sz w:val="28"/>
          <w:szCs w:val="28"/>
          <w:lang w:val="uk-UA"/>
        </w:rPr>
        <w:t>невелика</w:t>
      </w:r>
      <w:r w:rsidRPr="004E219A">
        <w:rPr>
          <w:spacing w:val="0"/>
          <w:sz w:val="28"/>
          <w:szCs w:val="28"/>
        </w:rPr>
        <w:t xml:space="preserve"> </w:t>
      </w:r>
      <w:r w:rsidRPr="00336F46">
        <w:rPr>
          <w:rStyle w:val="20pt"/>
          <w:b w:val="0"/>
          <w:spacing w:val="0"/>
          <w:sz w:val="28"/>
          <w:szCs w:val="28"/>
        </w:rPr>
        <w:t xml:space="preserve">111 Гц. </w:t>
      </w:r>
      <w:r w:rsidRPr="00336F46">
        <w:rPr>
          <w:spacing w:val="0"/>
          <w:sz w:val="28"/>
          <w:szCs w:val="28"/>
        </w:rPr>
        <w:t>Для</w:t>
      </w:r>
      <w:r w:rsidRPr="00336F46">
        <w:rPr>
          <w:b/>
          <w:spacing w:val="0"/>
          <w:sz w:val="28"/>
          <w:szCs w:val="28"/>
        </w:rPr>
        <w:t xml:space="preserve"> </w:t>
      </w:r>
      <w:r w:rsidRPr="00336F46">
        <w:rPr>
          <w:rStyle w:val="20pt"/>
          <w:b w:val="0"/>
          <w:spacing w:val="0"/>
          <w:sz w:val="28"/>
          <w:szCs w:val="28"/>
        </w:rPr>
        <w:t>пер</w:t>
      </w:r>
      <w:r>
        <w:rPr>
          <w:rStyle w:val="20pt"/>
          <w:b w:val="0"/>
          <w:spacing w:val="0"/>
          <w:sz w:val="28"/>
          <w:szCs w:val="28"/>
          <w:lang w:val="uk-UA"/>
        </w:rPr>
        <w:t>ш</w:t>
      </w:r>
      <w:r w:rsidRPr="00336F46">
        <w:rPr>
          <w:rStyle w:val="20pt"/>
          <w:b w:val="0"/>
          <w:spacing w:val="0"/>
          <w:sz w:val="28"/>
          <w:szCs w:val="28"/>
        </w:rPr>
        <w:t xml:space="preserve">ого </w:t>
      </w:r>
      <w:r>
        <w:rPr>
          <w:spacing w:val="0"/>
          <w:sz w:val="28"/>
          <w:szCs w:val="28"/>
          <w:lang w:val="uk-UA"/>
        </w:rPr>
        <w:t>е</w:t>
      </w:r>
      <w:r w:rsidRPr="00336F46">
        <w:rPr>
          <w:spacing w:val="0"/>
          <w:sz w:val="28"/>
          <w:szCs w:val="28"/>
        </w:rPr>
        <w:t>лемента значен</w:t>
      </w:r>
      <w:r>
        <w:rPr>
          <w:spacing w:val="0"/>
          <w:sz w:val="28"/>
          <w:szCs w:val="28"/>
          <w:lang w:val="uk-UA"/>
        </w:rPr>
        <w:t>ня</w:t>
      </w:r>
      <w:r w:rsidRPr="00336F46">
        <w:rPr>
          <w:b/>
          <w:spacing w:val="0"/>
          <w:sz w:val="28"/>
          <w:szCs w:val="28"/>
        </w:rPr>
        <w:t xml:space="preserve"> </w:t>
      </w:r>
      <w:r w:rsidRPr="00336F46">
        <w:rPr>
          <w:rStyle w:val="20pt"/>
          <w:b w:val="0"/>
          <w:spacing w:val="0"/>
          <w:sz w:val="28"/>
          <w:szCs w:val="28"/>
          <w:lang w:val="en-US"/>
        </w:rPr>
        <w:t>F</w:t>
      </w:r>
      <w:r w:rsidRPr="00336F46">
        <w:rPr>
          <w:rStyle w:val="20pt"/>
          <w:b w:val="0"/>
          <w:spacing w:val="0"/>
          <w:sz w:val="28"/>
          <w:szCs w:val="28"/>
        </w:rPr>
        <w:t xml:space="preserve">1 </w:t>
      </w:r>
      <w:r>
        <w:rPr>
          <w:spacing w:val="0"/>
          <w:sz w:val="28"/>
          <w:szCs w:val="28"/>
          <w:lang w:val="uk-UA"/>
        </w:rPr>
        <w:t>складає</w:t>
      </w:r>
      <w:r w:rsidRPr="00336F46">
        <w:rPr>
          <w:b/>
          <w:spacing w:val="0"/>
          <w:sz w:val="28"/>
          <w:szCs w:val="28"/>
        </w:rPr>
        <w:t xml:space="preserve"> </w:t>
      </w:r>
      <w:r w:rsidRPr="00336F46">
        <w:rPr>
          <w:rStyle w:val="20pt"/>
          <w:b w:val="0"/>
          <w:spacing w:val="0"/>
          <w:sz w:val="28"/>
          <w:szCs w:val="28"/>
        </w:rPr>
        <w:t xml:space="preserve">692 Гц, </w:t>
      </w:r>
      <w:r w:rsidRPr="00336F46">
        <w:rPr>
          <w:spacing w:val="0"/>
          <w:sz w:val="28"/>
          <w:szCs w:val="28"/>
        </w:rPr>
        <w:t xml:space="preserve">а для </w:t>
      </w:r>
      <w:r>
        <w:rPr>
          <w:spacing w:val="0"/>
          <w:sz w:val="28"/>
          <w:szCs w:val="28"/>
          <w:lang w:val="uk-UA"/>
        </w:rPr>
        <w:t>другого</w:t>
      </w:r>
      <w:r w:rsidRPr="00336F46">
        <w:rPr>
          <w:b/>
          <w:spacing w:val="0"/>
          <w:sz w:val="28"/>
          <w:szCs w:val="28"/>
        </w:rPr>
        <w:t xml:space="preserve"> </w:t>
      </w:r>
      <w:r>
        <w:rPr>
          <w:rStyle w:val="213pt0pt"/>
          <w:b w:val="0"/>
          <w:sz w:val="28"/>
          <w:szCs w:val="28"/>
          <w:lang w:val="uk-UA"/>
        </w:rPr>
        <w:t>–</w:t>
      </w:r>
      <w:r w:rsidRPr="00336F46">
        <w:rPr>
          <w:rStyle w:val="213pt0pt"/>
          <w:b w:val="0"/>
          <w:sz w:val="28"/>
          <w:szCs w:val="28"/>
        </w:rPr>
        <w:t xml:space="preserve"> </w:t>
      </w:r>
      <w:r w:rsidRPr="00336F46">
        <w:rPr>
          <w:rStyle w:val="20pt"/>
          <w:b w:val="0"/>
          <w:spacing w:val="0"/>
          <w:sz w:val="28"/>
          <w:szCs w:val="28"/>
        </w:rPr>
        <w:t xml:space="preserve">581 </w:t>
      </w:r>
      <w:r w:rsidRPr="00336F46">
        <w:rPr>
          <w:rStyle w:val="213pt0pt"/>
          <w:b w:val="0"/>
          <w:sz w:val="28"/>
          <w:szCs w:val="28"/>
        </w:rPr>
        <w:t>Гц.</w:t>
      </w:r>
    </w:p>
    <w:p w:rsidR="00EF28B3" w:rsidRPr="00EF28B3" w:rsidRDefault="00EF28B3" w:rsidP="00EF28B3">
      <w:pPr>
        <w:pStyle w:val="90"/>
        <w:shd w:val="clear" w:color="auto" w:fill="auto"/>
        <w:spacing w:line="360" w:lineRule="auto"/>
        <w:ind w:firstLine="567"/>
        <w:jc w:val="center"/>
        <w:rPr>
          <w:b/>
          <w:spacing w:val="0"/>
          <w:sz w:val="28"/>
          <w:szCs w:val="28"/>
          <w:lang w:val="uk-UA"/>
        </w:rPr>
      </w:pPr>
      <w:r>
        <w:rPr>
          <w:b/>
          <w:noProof/>
          <w:sz w:val="28"/>
          <w:szCs w:val="28"/>
          <w:lang w:eastAsia="ru-RU"/>
        </w:rPr>
        <w:drawing>
          <wp:inline distT="0" distB="0" distL="0" distR="0" wp14:anchorId="1EB221DC" wp14:editId="32C9A600">
            <wp:extent cx="4590415" cy="3209290"/>
            <wp:effectExtent l="0" t="0" r="63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90415" cy="3209290"/>
                    </a:xfrm>
                    <a:prstGeom prst="rect">
                      <a:avLst/>
                    </a:prstGeom>
                    <a:noFill/>
                  </pic:spPr>
                </pic:pic>
              </a:graphicData>
            </a:graphic>
          </wp:inline>
        </w:drawing>
      </w:r>
    </w:p>
    <w:p w:rsidR="00EF28B3" w:rsidRPr="00336F46" w:rsidRDefault="00EF28B3" w:rsidP="00EF28B3">
      <w:pPr>
        <w:pStyle w:val="101"/>
        <w:shd w:val="clear" w:color="auto" w:fill="auto"/>
        <w:spacing w:before="0" w:after="0" w:line="360" w:lineRule="auto"/>
        <w:ind w:firstLine="567"/>
        <w:jc w:val="center"/>
        <w:rPr>
          <w:b w:val="0"/>
          <w:spacing w:val="0"/>
          <w:sz w:val="28"/>
          <w:szCs w:val="28"/>
        </w:rPr>
      </w:pPr>
      <w:r w:rsidRPr="00336F46">
        <w:rPr>
          <w:b w:val="0"/>
          <w:sz w:val="28"/>
          <w:szCs w:val="28"/>
          <w:lang w:val="uk-UA"/>
        </w:rPr>
        <w:t>Рис. 2.</w:t>
      </w:r>
      <w:r w:rsidRPr="00336F46">
        <w:rPr>
          <w:b w:val="0"/>
          <w:sz w:val="28"/>
          <w:szCs w:val="28"/>
        </w:rPr>
        <w:t xml:space="preserve"> </w:t>
      </w:r>
      <w:r w:rsidRPr="00336F46">
        <w:rPr>
          <w:b w:val="0"/>
          <w:spacing w:val="0"/>
          <w:sz w:val="28"/>
          <w:szCs w:val="28"/>
        </w:rPr>
        <w:t>Реал</w:t>
      </w:r>
      <w:r>
        <w:rPr>
          <w:b w:val="0"/>
          <w:spacing w:val="0"/>
          <w:sz w:val="28"/>
          <w:szCs w:val="28"/>
          <w:lang w:val="uk-UA"/>
        </w:rPr>
        <w:t>і</w:t>
      </w:r>
      <w:r w:rsidRPr="00336F46">
        <w:rPr>
          <w:b w:val="0"/>
          <w:spacing w:val="0"/>
          <w:sz w:val="28"/>
          <w:szCs w:val="28"/>
        </w:rPr>
        <w:t>зац</w:t>
      </w:r>
      <w:r>
        <w:rPr>
          <w:b w:val="0"/>
          <w:spacing w:val="0"/>
          <w:sz w:val="28"/>
          <w:szCs w:val="28"/>
          <w:lang w:val="uk-UA"/>
        </w:rPr>
        <w:t>і</w:t>
      </w:r>
      <w:r w:rsidRPr="00336F46">
        <w:rPr>
          <w:b w:val="0"/>
          <w:spacing w:val="0"/>
          <w:sz w:val="28"/>
          <w:szCs w:val="28"/>
        </w:rPr>
        <w:t xml:space="preserve">я слова </w:t>
      </w:r>
      <w:r w:rsidRPr="00EF28B3">
        <w:rPr>
          <w:b w:val="0"/>
          <w:i/>
          <w:spacing w:val="0"/>
          <w:sz w:val="28"/>
          <w:szCs w:val="28"/>
          <w:lang w:val="en-US"/>
        </w:rPr>
        <w:t>play</w:t>
      </w:r>
      <w:r w:rsidRPr="00336F46">
        <w:rPr>
          <w:b w:val="0"/>
          <w:spacing w:val="0"/>
          <w:sz w:val="28"/>
          <w:szCs w:val="28"/>
        </w:rPr>
        <w:t xml:space="preserve"> </w:t>
      </w:r>
      <w:r w:rsidRPr="00336F46">
        <w:rPr>
          <w:b w:val="0"/>
          <w:spacing w:val="0"/>
          <w:sz w:val="28"/>
          <w:szCs w:val="28"/>
          <w:lang w:val="uk-UA"/>
        </w:rPr>
        <w:t>[</w:t>
      </w:r>
      <w:r w:rsidRPr="00336F46">
        <w:rPr>
          <w:b w:val="0"/>
          <w:spacing w:val="0"/>
          <w:sz w:val="28"/>
          <w:szCs w:val="28"/>
          <w:lang w:val="en-US"/>
        </w:rPr>
        <w:t>p</w:t>
      </w:r>
      <w:r w:rsidRPr="007C15CD">
        <w:rPr>
          <w:b w:val="0"/>
          <w:spacing w:val="0"/>
          <w:sz w:val="28"/>
          <w:szCs w:val="28"/>
        </w:rPr>
        <w:t>ɬ</w:t>
      </w:r>
      <w:r w:rsidRPr="00336F46">
        <w:rPr>
          <w:b w:val="0"/>
          <w:sz w:val="28"/>
          <w:szCs w:val="28"/>
        </w:rPr>
        <w:t>æ</w:t>
      </w:r>
      <w:r w:rsidRPr="00336F46">
        <w:rPr>
          <w:b w:val="0"/>
          <w:spacing w:val="0"/>
          <w:sz w:val="28"/>
          <w:szCs w:val="28"/>
          <w:lang w:val="en-US"/>
        </w:rPr>
        <w:t>r</w:t>
      </w:r>
      <w:r w:rsidRPr="00336F46">
        <w:rPr>
          <w:b w:val="0"/>
          <w:spacing w:val="0"/>
          <w:sz w:val="28"/>
          <w:szCs w:val="28"/>
        </w:rPr>
        <w:t xml:space="preserve">] </w:t>
      </w:r>
      <w:proofErr w:type="gramStart"/>
      <w:r w:rsidRPr="00336F46">
        <w:rPr>
          <w:b w:val="0"/>
          <w:spacing w:val="0"/>
          <w:sz w:val="28"/>
          <w:szCs w:val="28"/>
        </w:rPr>
        <w:t>на</w:t>
      </w:r>
      <w:proofErr w:type="gramEnd"/>
      <w:r w:rsidRPr="00336F46">
        <w:rPr>
          <w:b w:val="0"/>
          <w:spacing w:val="0"/>
          <w:sz w:val="28"/>
          <w:szCs w:val="28"/>
        </w:rPr>
        <w:t xml:space="preserve"> </w:t>
      </w:r>
      <w:r>
        <w:rPr>
          <w:b w:val="0"/>
          <w:spacing w:val="0"/>
          <w:sz w:val="28"/>
          <w:szCs w:val="28"/>
          <w:lang w:val="uk-UA"/>
        </w:rPr>
        <w:t>т</w:t>
      </w:r>
      <w:r w:rsidRPr="00336F46">
        <w:rPr>
          <w:b w:val="0"/>
          <w:spacing w:val="0"/>
          <w:sz w:val="28"/>
          <w:szCs w:val="28"/>
        </w:rPr>
        <w:t>ем</w:t>
      </w:r>
      <w:r w:rsidRPr="00336F46">
        <w:rPr>
          <w:b w:val="0"/>
          <w:spacing w:val="0"/>
          <w:sz w:val="28"/>
          <w:szCs w:val="28"/>
          <w:lang w:val="uk-UA"/>
        </w:rPr>
        <w:t>і</w:t>
      </w:r>
      <w:r w:rsidRPr="00336F46">
        <w:rPr>
          <w:b w:val="0"/>
          <w:spacing w:val="0"/>
          <w:sz w:val="28"/>
          <w:szCs w:val="28"/>
        </w:rPr>
        <w:t xml:space="preserve"> </w:t>
      </w:r>
      <w:r w:rsidRPr="00336F46">
        <w:rPr>
          <w:rStyle w:val="100pt"/>
          <w:sz w:val="28"/>
          <w:szCs w:val="28"/>
          <w:lang w:val="ru-RU"/>
        </w:rPr>
        <w:t>(</w:t>
      </w:r>
      <w:r w:rsidRPr="00336F46">
        <w:rPr>
          <w:rStyle w:val="100pt"/>
          <w:sz w:val="28"/>
          <w:szCs w:val="28"/>
        </w:rPr>
        <w:t>D</w:t>
      </w:r>
      <w:r w:rsidRPr="00336F46">
        <w:rPr>
          <w:rStyle w:val="100pt"/>
          <w:sz w:val="28"/>
          <w:szCs w:val="28"/>
          <w:lang w:val="ru-RU"/>
        </w:rPr>
        <w:t>2)</w:t>
      </w:r>
    </w:p>
    <w:p w:rsidR="00EF28B3" w:rsidRPr="00EF28B3" w:rsidRDefault="00EF28B3" w:rsidP="00880A61">
      <w:pPr>
        <w:pStyle w:val="4"/>
        <w:shd w:val="clear" w:color="auto" w:fill="auto"/>
        <w:spacing w:line="360" w:lineRule="auto"/>
        <w:ind w:firstLine="567"/>
        <w:rPr>
          <w:spacing w:val="0"/>
          <w:sz w:val="28"/>
          <w:szCs w:val="28"/>
        </w:rPr>
      </w:pPr>
    </w:p>
    <w:p w:rsidR="00EF28B3" w:rsidRDefault="00EF28B3" w:rsidP="00EF28B3">
      <w:pPr>
        <w:pStyle w:val="90"/>
        <w:shd w:val="clear" w:color="auto" w:fill="auto"/>
        <w:spacing w:line="360" w:lineRule="auto"/>
        <w:ind w:firstLine="567"/>
        <w:rPr>
          <w:spacing w:val="0"/>
          <w:sz w:val="28"/>
          <w:szCs w:val="28"/>
          <w:lang w:val="uk-UA"/>
        </w:rPr>
      </w:pPr>
      <w:r>
        <w:rPr>
          <w:spacing w:val="0"/>
          <w:sz w:val="28"/>
          <w:szCs w:val="28"/>
          <w:lang w:val="uk-UA"/>
        </w:rPr>
        <w:lastRenderedPageBreak/>
        <w:t>Отже</w:t>
      </w:r>
      <w:r w:rsidRPr="00EF28B3">
        <w:rPr>
          <w:spacing w:val="0"/>
          <w:sz w:val="28"/>
          <w:szCs w:val="28"/>
          <w:lang w:val="uk-UA"/>
        </w:rPr>
        <w:t xml:space="preserve">, акустико-артикуляторні характеристики алофонів на ділянці реми контрастують з реалізацією алофонів на темі. </w:t>
      </w:r>
      <w:r>
        <w:rPr>
          <w:spacing w:val="0"/>
          <w:sz w:val="28"/>
          <w:szCs w:val="28"/>
          <w:lang w:val="uk-UA"/>
        </w:rPr>
        <w:t>Реалізація голосних на змістово важливих ділянках наближаються до повного типу вимови і здебільшого зберігають свої системні ознаки порівняно з сегментами малоінформативних уривків висловлювання.</w:t>
      </w:r>
    </w:p>
    <w:p w:rsidR="00EF28B3" w:rsidRDefault="00B55EDD" w:rsidP="00EF28B3">
      <w:pPr>
        <w:pStyle w:val="2"/>
        <w:rPr>
          <w:lang w:val="uk-UA"/>
        </w:rPr>
      </w:pPr>
      <w:bookmarkStart w:id="19" w:name="_Toc183900607"/>
      <w:r>
        <w:rPr>
          <w:lang w:val="uk-UA"/>
        </w:rPr>
        <w:t>3</w:t>
      </w:r>
      <w:r w:rsidR="00EF28B3" w:rsidRPr="00EF28B3">
        <w:rPr>
          <w:rFonts w:eastAsia="Times New Roman"/>
          <w:lang w:val="uk-UA"/>
        </w:rPr>
        <w:t>.3. Характеристики тривалості голосних на діл</w:t>
      </w:r>
      <w:r w:rsidR="00EF28B3">
        <w:rPr>
          <w:lang w:val="uk-UA"/>
        </w:rPr>
        <w:t>янках</w:t>
      </w:r>
      <w:r w:rsidR="00EF28B3" w:rsidRPr="00EF28B3">
        <w:rPr>
          <w:rFonts w:eastAsia="Times New Roman"/>
          <w:lang w:val="uk-UA"/>
        </w:rPr>
        <w:t xml:space="preserve"> різно</w:t>
      </w:r>
      <w:r w:rsidR="00EF28B3">
        <w:rPr>
          <w:lang w:val="uk-UA"/>
        </w:rPr>
        <w:t>го</w:t>
      </w:r>
      <w:r w:rsidR="00EF28B3" w:rsidRPr="00EF28B3">
        <w:rPr>
          <w:rFonts w:eastAsia="Times New Roman"/>
          <w:lang w:val="uk-UA"/>
        </w:rPr>
        <w:t xml:space="preserve"> інформативно</w:t>
      </w:r>
      <w:r w:rsidR="00EF28B3">
        <w:rPr>
          <w:lang w:val="uk-UA"/>
        </w:rPr>
        <w:t>го</w:t>
      </w:r>
      <w:r w:rsidR="00EF28B3" w:rsidRPr="00EF28B3">
        <w:rPr>
          <w:rFonts w:eastAsia="Times New Roman"/>
          <w:lang w:val="uk-UA"/>
        </w:rPr>
        <w:t xml:space="preserve"> навантажен</w:t>
      </w:r>
      <w:r w:rsidR="00EF28B3">
        <w:rPr>
          <w:lang w:val="uk-UA"/>
        </w:rPr>
        <w:t>ня</w:t>
      </w:r>
      <w:bookmarkEnd w:id="19"/>
      <w:r w:rsidR="00EF28B3" w:rsidRPr="00EF28B3">
        <w:rPr>
          <w:rFonts w:eastAsia="Times New Roman"/>
          <w:lang w:val="uk-UA"/>
        </w:rPr>
        <w:t xml:space="preserve"> </w:t>
      </w:r>
    </w:p>
    <w:p w:rsidR="00B96475" w:rsidRDefault="00EF28B3" w:rsidP="00EF28B3">
      <w:pPr>
        <w:pStyle w:val="90"/>
        <w:shd w:val="clear" w:color="auto" w:fill="auto"/>
        <w:spacing w:line="360" w:lineRule="auto"/>
        <w:ind w:firstLine="567"/>
        <w:rPr>
          <w:spacing w:val="0"/>
          <w:sz w:val="28"/>
          <w:szCs w:val="28"/>
          <w:lang w:val="uk-UA"/>
        </w:rPr>
      </w:pPr>
      <w:r w:rsidRPr="00EF28B3">
        <w:rPr>
          <w:spacing w:val="0"/>
          <w:sz w:val="28"/>
          <w:szCs w:val="28"/>
          <w:lang w:val="uk-UA"/>
        </w:rPr>
        <w:t>Для визначення тривалості г</w:t>
      </w:r>
      <w:r>
        <w:rPr>
          <w:spacing w:val="0"/>
          <w:sz w:val="28"/>
          <w:szCs w:val="28"/>
          <w:lang w:val="uk-UA"/>
        </w:rPr>
        <w:t>о</w:t>
      </w:r>
      <w:r w:rsidRPr="00EF28B3">
        <w:rPr>
          <w:spacing w:val="0"/>
          <w:sz w:val="28"/>
          <w:szCs w:val="28"/>
          <w:lang w:val="uk-UA"/>
        </w:rPr>
        <w:t>л</w:t>
      </w:r>
      <w:r>
        <w:rPr>
          <w:spacing w:val="0"/>
          <w:sz w:val="28"/>
          <w:szCs w:val="28"/>
          <w:lang w:val="uk-UA"/>
        </w:rPr>
        <w:t>о</w:t>
      </w:r>
      <w:r w:rsidRPr="00EF28B3">
        <w:rPr>
          <w:spacing w:val="0"/>
          <w:sz w:val="28"/>
          <w:szCs w:val="28"/>
          <w:lang w:val="uk-UA"/>
        </w:rPr>
        <w:t>сних бул</w:t>
      </w:r>
      <w:r>
        <w:rPr>
          <w:spacing w:val="0"/>
          <w:sz w:val="28"/>
          <w:szCs w:val="28"/>
          <w:lang w:val="uk-UA"/>
        </w:rPr>
        <w:t>о</w:t>
      </w:r>
      <w:r w:rsidRPr="00EF28B3">
        <w:rPr>
          <w:spacing w:val="0"/>
          <w:sz w:val="28"/>
          <w:szCs w:val="28"/>
          <w:lang w:val="uk-UA"/>
        </w:rPr>
        <w:t xml:space="preserve"> проведен</w:t>
      </w:r>
      <w:r>
        <w:rPr>
          <w:spacing w:val="0"/>
          <w:sz w:val="28"/>
          <w:szCs w:val="28"/>
          <w:lang w:val="uk-UA"/>
        </w:rPr>
        <w:t>о</w:t>
      </w:r>
      <w:r w:rsidRPr="00EF28B3">
        <w:rPr>
          <w:spacing w:val="0"/>
          <w:sz w:val="28"/>
          <w:szCs w:val="28"/>
          <w:lang w:val="uk-UA"/>
        </w:rPr>
        <w:t xml:space="preserve"> ручн</w:t>
      </w:r>
      <w:r>
        <w:rPr>
          <w:spacing w:val="0"/>
          <w:sz w:val="28"/>
          <w:szCs w:val="28"/>
          <w:lang w:val="uk-UA"/>
        </w:rPr>
        <w:t>у</w:t>
      </w:r>
      <w:r w:rsidRPr="00EF28B3">
        <w:rPr>
          <w:spacing w:val="0"/>
          <w:sz w:val="28"/>
          <w:szCs w:val="28"/>
          <w:lang w:val="uk-UA"/>
        </w:rPr>
        <w:t xml:space="preserve"> сегментаці</w:t>
      </w:r>
      <w:r>
        <w:rPr>
          <w:spacing w:val="0"/>
          <w:sz w:val="28"/>
          <w:szCs w:val="28"/>
          <w:lang w:val="uk-UA"/>
        </w:rPr>
        <w:t>ю</w:t>
      </w:r>
      <w:r w:rsidRPr="00EF28B3">
        <w:rPr>
          <w:spacing w:val="0"/>
          <w:sz w:val="28"/>
          <w:szCs w:val="28"/>
          <w:lang w:val="uk-UA"/>
        </w:rPr>
        <w:t xml:space="preserve"> мовного сигналу згідно з методикою запропоновано</w:t>
      </w:r>
      <w:r>
        <w:rPr>
          <w:spacing w:val="0"/>
          <w:sz w:val="28"/>
          <w:szCs w:val="28"/>
          <w:lang w:val="uk-UA"/>
        </w:rPr>
        <w:t>ю</w:t>
      </w:r>
      <w:r w:rsidRPr="00EF28B3">
        <w:rPr>
          <w:spacing w:val="0"/>
          <w:sz w:val="28"/>
          <w:szCs w:val="28"/>
          <w:lang w:val="uk-UA"/>
        </w:rPr>
        <w:t xml:space="preserve"> лабораторією експериментальної фонетики </w:t>
      </w:r>
      <w:r>
        <w:rPr>
          <w:spacing w:val="0"/>
          <w:sz w:val="28"/>
          <w:szCs w:val="28"/>
          <w:lang w:val="uk-UA"/>
        </w:rPr>
        <w:t>Одеського національного університету імені І</w:t>
      </w:r>
      <w:r w:rsidRPr="00EF28B3">
        <w:rPr>
          <w:spacing w:val="0"/>
          <w:sz w:val="28"/>
          <w:szCs w:val="28"/>
          <w:lang w:val="uk-UA"/>
        </w:rPr>
        <w:t>.</w:t>
      </w:r>
      <w:r>
        <w:rPr>
          <w:spacing w:val="0"/>
          <w:sz w:val="28"/>
          <w:szCs w:val="28"/>
          <w:lang w:val="uk-UA"/>
        </w:rPr>
        <w:t> </w:t>
      </w:r>
      <w:r w:rsidRPr="00EF28B3">
        <w:rPr>
          <w:spacing w:val="0"/>
          <w:sz w:val="28"/>
          <w:szCs w:val="28"/>
          <w:lang w:val="uk-UA"/>
        </w:rPr>
        <w:t xml:space="preserve">І. Мечникова. </w:t>
      </w:r>
      <w:r>
        <w:rPr>
          <w:spacing w:val="0"/>
          <w:sz w:val="28"/>
          <w:szCs w:val="28"/>
          <w:lang w:val="uk-UA"/>
        </w:rPr>
        <w:t>Межі голосного</w:t>
      </w:r>
      <w:r w:rsidR="00B96475">
        <w:rPr>
          <w:spacing w:val="0"/>
          <w:sz w:val="28"/>
          <w:szCs w:val="28"/>
          <w:lang w:val="uk-UA"/>
        </w:rPr>
        <w:t xml:space="preserve"> встановлювались за даними осцилографічного, спектрального та слухового аналізів. При вимірюванні фізичних меж голосних межа між голосними і приголосними встановлювалась після останнього пепродну голосного основного тону, </w:t>
      </w:r>
      <w:r w:rsidRPr="00EF28B3">
        <w:rPr>
          <w:spacing w:val="0"/>
          <w:sz w:val="28"/>
          <w:szCs w:val="28"/>
          <w:lang w:val="uk-UA"/>
        </w:rPr>
        <w:t xml:space="preserve">який зберігає конфігурацію попередніх приголосних і </w:t>
      </w:r>
      <w:r w:rsidR="00B96475">
        <w:rPr>
          <w:spacing w:val="0"/>
          <w:sz w:val="28"/>
          <w:szCs w:val="28"/>
          <w:lang w:val="uk-UA"/>
        </w:rPr>
        <w:t>зіставну</w:t>
      </w:r>
      <w:r w:rsidRPr="00EF28B3">
        <w:rPr>
          <w:spacing w:val="0"/>
          <w:sz w:val="28"/>
          <w:szCs w:val="28"/>
          <w:lang w:val="uk-UA"/>
        </w:rPr>
        <w:t xml:space="preserve"> амплітуду. При поєднанні голосний і глухий приголосний, вокалізована ділянка на початку приголосного була приєднана до приголосного. </w:t>
      </w:r>
      <w:r w:rsidR="00B96475">
        <w:rPr>
          <w:spacing w:val="0"/>
          <w:sz w:val="28"/>
          <w:szCs w:val="28"/>
          <w:lang w:val="uk-UA"/>
        </w:rPr>
        <w:t>Межа між приголосним і голосним (окрім сонантів) встановлювалась після реалізації акустичних характеристик вибуху у зімкнених і шуму в щілинних. Виділення приголосного /</w:t>
      </w:r>
      <w:r w:rsidR="00B96475">
        <w:rPr>
          <w:spacing w:val="0"/>
          <w:sz w:val="28"/>
          <w:szCs w:val="28"/>
          <w:lang w:val="de-DE"/>
        </w:rPr>
        <w:t>r</w:t>
      </w:r>
      <w:r w:rsidR="00B96475">
        <w:rPr>
          <w:spacing w:val="0"/>
          <w:sz w:val="28"/>
          <w:szCs w:val="28"/>
          <w:lang w:val="uk-UA"/>
        </w:rPr>
        <w:t>/ з голосного оточення поводилось на підставі осцилографічного аналізу, за яким визначався перепад амплітуди і частоти основного тону. Вибір межі голосного в препозиції до літературного /</w:t>
      </w:r>
      <w:r w:rsidR="00B96475">
        <w:rPr>
          <w:spacing w:val="0"/>
          <w:sz w:val="28"/>
          <w:szCs w:val="28"/>
          <w:lang w:val="de-DE"/>
        </w:rPr>
        <w:t>l</w:t>
      </w:r>
      <w:r w:rsidR="00B96475">
        <w:rPr>
          <w:spacing w:val="0"/>
          <w:sz w:val="28"/>
          <w:szCs w:val="28"/>
          <w:lang w:val="uk-UA"/>
        </w:rPr>
        <w:t xml:space="preserve">/ зводиться до вибору проміжного за конфігурацією періода, що рівновіддаления як від голосного, так і від приголосного. Така ділянка містить однакову інформацію як щодо голосного, так і приголосного </w:t>
      </w:r>
      <w:r w:rsidR="00B96475" w:rsidRPr="00EF28B3">
        <w:rPr>
          <w:spacing w:val="0"/>
          <w:sz w:val="28"/>
          <w:szCs w:val="28"/>
          <w:lang w:val="uk-UA"/>
        </w:rPr>
        <w:t>(Волошин, 2004).</w:t>
      </w:r>
    </w:p>
    <w:p w:rsidR="006A1E10" w:rsidRPr="00B96475" w:rsidRDefault="006A1E10" w:rsidP="00EF28B3">
      <w:pPr>
        <w:pStyle w:val="90"/>
        <w:shd w:val="clear" w:color="auto" w:fill="auto"/>
        <w:spacing w:line="360" w:lineRule="auto"/>
        <w:ind w:firstLine="567"/>
        <w:rPr>
          <w:spacing w:val="0"/>
          <w:sz w:val="28"/>
          <w:szCs w:val="28"/>
          <w:lang w:val="uk-UA"/>
        </w:rPr>
      </w:pPr>
      <w:r>
        <w:rPr>
          <w:spacing w:val="0"/>
          <w:sz w:val="28"/>
          <w:szCs w:val="28"/>
          <w:lang w:val="uk-UA"/>
        </w:rPr>
        <w:t>Під час</w:t>
      </w:r>
      <w:r w:rsidRPr="006A1E10">
        <w:rPr>
          <w:spacing w:val="0"/>
          <w:sz w:val="28"/>
          <w:szCs w:val="28"/>
          <w:lang w:val="uk-UA"/>
        </w:rPr>
        <w:t xml:space="preserve"> вивчення тривалості голосних на ділянках різно</w:t>
      </w:r>
      <w:r>
        <w:rPr>
          <w:spacing w:val="0"/>
          <w:sz w:val="28"/>
          <w:szCs w:val="28"/>
          <w:lang w:val="uk-UA"/>
        </w:rPr>
        <w:t>го</w:t>
      </w:r>
      <w:r w:rsidRPr="006A1E10">
        <w:rPr>
          <w:spacing w:val="0"/>
          <w:sz w:val="28"/>
          <w:szCs w:val="28"/>
          <w:lang w:val="uk-UA"/>
        </w:rPr>
        <w:t xml:space="preserve"> інформативно</w:t>
      </w:r>
      <w:r>
        <w:rPr>
          <w:spacing w:val="0"/>
          <w:sz w:val="28"/>
          <w:szCs w:val="28"/>
          <w:lang w:val="uk-UA"/>
        </w:rPr>
        <w:t>го</w:t>
      </w:r>
      <w:r w:rsidRPr="006A1E10">
        <w:rPr>
          <w:spacing w:val="0"/>
          <w:sz w:val="28"/>
          <w:szCs w:val="28"/>
          <w:lang w:val="uk-UA"/>
        </w:rPr>
        <w:t xml:space="preserve"> навантажен</w:t>
      </w:r>
      <w:r>
        <w:rPr>
          <w:spacing w:val="0"/>
          <w:sz w:val="28"/>
          <w:szCs w:val="28"/>
          <w:lang w:val="uk-UA"/>
        </w:rPr>
        <w:t>ня</w:t>
      </w:r>
      <w:r w:rsidRPr="006A1E10">
        <w:rPr>
          <w:spacing w:val="0"/>
          <w:sz w:val="28"/>
          <w:szCs w:val="28"/>
          <w:lang w:val="uk-UA"/>
        </w:rPr>
        <w:t xml:space="preserve"> було визначено відносну тривалість </w:t>
      </w:r>
      <w:r>
        <w:rPr>
          <w:spacing w:val="0"/>
          <w:sz w:val="28"/>
          <w:szCs w:val="28"/>
          <w:lang w:val="uk-UA"/>
        </w:rPr>
        <w:t>досліджуваних</w:t>
      </w:r>
      <w:r w:rsidRPr="006A1E10">
        <w:rPr>
          <w:spacing w:val="0"/>
          <w:sz w:val="28"/>
          <w:szCs w:val="28"/>
          <w:lang w:val="uk-UA"/>
        </w:rPr>
        <w:t xml:space="preserve"> голосних, яка визначалася із співвідношення абсолютної </w:t>
      </w:r>
      <w:r w:rsidRPr="006A1E10">
        <w:rPr>
          <w:spacing w:val="0"/>
          <w:sz w:val="28"/>
          <w:szCs w:val="28"/>
          <w:lang w:val="uk-UA"/>
        </w:rPr>
        <w:lastRenderedPageBreak/>
        <w:t>тривалості голосно</w:t>
      </w:r>
      <w:r>
        <w:rPr>
          <w:spacing w:val="0"/>
          <w:sz w:val="28"/>
          <w:szCs w:val="28"/>
          <w:lang w:val="uk-UA"/>
        </w:rPr>
        <w:t>го</w:t>
      </w:r>
      <w:r w:rsidRPr="006A1E10">
        <w:rPr>
          <w:spacing w:val="0"/>
          <w:sz w:val="28"/>
          <w:szCs w:val="28"/>
          <w:lang w:val="uk-UA"/>
        </w:rPr>
        <w:t xml:space="preserve"> та середньодикторської тривалості. Згідно з отриманими даними, середня тривалість голосних у </w:t>
      </w:r>
      <w:r>
        <w:rPr>
          <w:spacing w:val="0"/>
          <w:sz w:val="28"/>
          <w:szCs w:val="28"/>
          <w:lang w:val="uk-UA"/>
        </w:rPr>
        <w:t>мовленні</w:t>
      </w:r>
      <w:r w:rsidRPr="006A1E10">
        <w:rPr>
          <w:spacing w:val="0"/>
          <w:sz w:val="28"/>
          <w:szCs w:val="28"/>
          <w:lang w:val="uk-UA"/>
        </w:rPr>
        <w:t xml:space="preserve"> D1 становить 109, у D2 </w:t>
      </w:r>
      <w:r>
        <w:rPr>
          <w:spacing w:val="0"/>
          <w:sz w:val="28"/>
          <w:szCs w:val="28"/>
          <w:lang w:val="uk-UA"/>
        </w:rPr>
        <w:t>–</w:t>
      </w:r>
      <w:r w:rsidRPr="006A1E10">
        <w:rPr>
          <w:spacing w:val="0"/>
          <w:sz w:val="28"/>
          <w:szCs w:val="28"/>
          <w:lang w:val="uk-UA"/>
        </w:rPr>
        <w:t xml:space="preserve"> 117, а у D3 </w:t>
      </w:r>
      <w:r>
        <w:rPr>
          <w:spacing w:val="0"/>
          <w:sz w:val="28"/>
          <w:szCs w:val="28"/>
          <w:lang w:val="uk-UA"/>
        </w:rPr>
        <w:t>–</w:t>
      </w:r>
      <w:r w:rsidRPr="006A1E10">
        <w:rPr>
          <w:spacing w:val="0"/>
          <w:sz w:val="28"/>
          <w:szCs w:val="28"/>
          <w:lang w:val="uk-UA"/>
        </w:rPr>
        <w:t xml:space="preserve"> 125 мсек.</w:t>
      </w:r>
    </w:p>
    <w:p w:rsidR="00B96475" w:rsidRDefault="00B96475" w:rsidP="00EF28B3">
      <w:pPr>
        <w:pStyle w:val="90"/>
        <w:shd w:val="clear" w:color="auto" w:fill="auto"/>
        <w:spacing w:line="360" w:lineRule="auto"/>
        <w:ind w:firstLine="567"/>
        <w:rPr>
          <w:spacing w:val="0"/>
          <w:sz w:val="28"/>
          <w:szCs w:val="28"/>
          <w:lang w:val="uk-UA"/>
        </w:rPr>
      </w:pPr>
    </w:p>
    <w:p w:rsidR="006A1E10" w:rsidRPr="00336F46" w:rsidRDefault="006A1E10" w:rsidP="006A1E10">
      <w:pPr>
        <w:pStyle w:val="31"/>
        <w:shd w:val="clear" w:color="auto" w:fill="auto"/>
        <w:spacing w:line="360" w:lineRule="auto"/>
        <w:ind w:firstLine="567"/>
        <w:rPr>
          <w:b w:val="0"/>
          <w:spacing w:val="0"/>
          <w:sz w:val="28"/>
          <w:szCs w:val="28"/>
        </w:rPr>
      </w:pPr>
      <w:r>
        <w:rPr>
          <w:noProof/>
          <w:sz w:val="28"/>
          <w:szCs w:val="28"/>
          <w:lang w:eastAsia="ru-RU"/>
        </w:rPr>
        <w:drawing>
          <wp:inline distT="0" distB="0" distL="0" distR="0" wp14:anchorId="312C5DC8" wp14:editId="0E168279">
            <wp:extent cx="5435125" cy="2854295"/>
            <wp:effectExtent l="0" t="0" r="13335" b="2286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Pr="006A1E10">
        <w:rPr>
          <w:sz w:val="28"/>
          <w:szCs w:val="28"/>
        </w:rPr>
        <w:t xml:space="preserve"> </w:t>
      </w:r>
      <w:r w:rsidRPr="00B91C65">
        <w:rPr>
          <w:b w:val="0"/>
          <w:sz w:val="28"/>
          <w:szCs w:val="28"/>
        </w:rPr>
        <w:t>Рис. 3.</w:t>
      </w:r>
      <w:r>
        <w:rPr>
          <w:sz w:val="28"/>
          <w:szCs w:val="28"/>
        </w:rPr>
        <w:t xml:space="preserve"> </w:t>
      </w:r>
      <w:r>
        <w:rPr>
          <w:b w:val="0"/>
          <w:spacing w:val="0"/>
          <w:sz w:val="28"/>
          <w:szCs w:val="28"/>
          <w:lang w:val="uk-UA"/>
        </w:rPr>
        <w:t>Тривалість</w:t>
      </w:r>
      <w:r w:rsidRPr="00336F46">
        <w:rPr>
          <w:b w:val="0"/>
          <w:spacing w:val="0"/>
          <w:sz w:val="28"/>
          <w:szCs w:val="28"/>
        </w:rPr>
        <w:t xml:space="preserve"> </w:t>
      </w:r>
      <w:r>
        <w:rPr>
          <w:b w:val="0"/>
          <w:spacing w:val="0"/>
          <w:sz w:val="28"/>
          <w:szCs w:val="28"/>
          <w:lang w:val="uk-UA"/>
        </w:rPr>
        <w:t>голосних</w:t>
      </w:r>
      <w:r w:rsidRPr="00336F46">
        <w:rPr>
          <w:b w:val="0"/>
          <w:spacing w:val="0"/>
          <w:sz w:val="28"/>
          <w:szCs w:val="28"/>
        </w:rPr>
        <w:t xml:space="preserve"> на </w:t>
      </w:r>
      <w:r>
        <w:rPr>
          <w:b w:val="0"/>
          <w:spacing w:val="0"/>
          <w:sz w:val="28"/>
          <w:szCs w:val="28"/>
          <w:lang w:val="uk-UA"/>
        </w:rPr>
        <w:t>ділянках</w:t>
      </w:r>
      <w:r w:rsidRPr="00336F46">
        <w:rPr>
          <w:b w:val="0"/>
          <w:spacing w:val="0"/>
          <w:sz w:val="28"/>
          <w:szCs w:val="28"/>
        </w:rPr>
        <w:t xml:space="preserve"> разно</w:t>
      </w:r>
      <w:r>
        <w:rPr>
          <w:b w:val="0"/>
          <w:spacing w:val="0"/>
          <w:sz w:val="28"/>
          <w:szCs w:val="28"/>
          <w:lang w:val="uk-UA"/>
        </w:rPr>
        <w:t>го</w:t>
      </w:r>
      <w:r w:rsidRPr="00336F46">
        <w:rPr>
          <w:b w:val="0"/>
          <w:spacing w:val="0"/>
          <w:sz w:val="28"/>
          <w:szCs w:val="28"/>
        </w:rPr>
        <w:t xml:space="preserve"> </w:t>
      </w:r>
      <w:r>
        <w:rPr>
          <w:rStyle w:val="30pt"/>
          <w:spacing w:val="0"/>
          <w:sz w:val="28"/>
          <w:szCs w:val="28"/>
          <w:lang w:val="uk-UA"/>
        </w:rPr>
        <w:t>і</w:t>
      </w:r>
      <w:r w:rsidRPr="00336F46">
        <w:rPr>
          <w:rStyle w:val="30pt"/>
          <w:spacing w:val="0"/>
          <w:sz w:val="28"/>
          <w:szCs w:val="28"/>
        </w:rPr>
        <w:t>нформативно</w:t>
      </w:r>
      <w:r>
        <w:rPr>
          <w:rStyle w:val="30pt"/>
          <w:spacing w:val="0"/>
          <w:sz w:val="28"/>
          <w:szCs w:val="28"/>
          <w:lang w:val="uk-UA"/>
        </w:rPr>
        <w:t>го</w:t>
      </w:r>
      <w:r w:rsidRPr="00336F46">
        <w:rPr>
          <w:rStyle w:val="30pt"/>
          <w:spacing w:val="0"/>
          <w:sz w:val="28"/>
          <w:szCs w:val="28"/>
        </w:rPr>
        <w:t xml:space="preserve"> </w:t>
      </w:r>
      <w:r>
        <w:rPr>
          <w:rStyle w:val="30pt"/>
          <w:spacing w:val="0"/>
          <w:sz w:val="28"/>
          <w:szCs w:val="28"/>
          <w:lang w:val="uk-UA"/>
        </w:rPr>
        <w:t>навантаження</w:t>
      </w:r>
      <w:r w:rsidRPr="00336F46">
        <w:rPr>
          <w:rStyle w:val="30pt"/>
          <w:spacing w:val="0"/>
          <w:sz w:val="28"/>
          <w:szCs w:val="28"/>
        </w:rPr>
        <w:t xml:space="preserve"> (</w:t>
      </w:r>
      <w:r w:rsidRPr="00336F46">
        <w:rPr>
          <w:rStyle w:val="90pt"/>
          <w:b w:val="0"/>
          <w:spacing w:val="0"/>
          <w:sz w:val="28"/>
          <w:szCs w:val="28"/>
          <w:lang w:val="en-US"/>
        </w:rPr>
        <w:t>D</w:t>
      </w:r>
      <w:r w:rsidRPr="00336F46">
        <w:rPr>
          <w:rStyle w:val="90pt"/>
          <w:b w:val="0"/>
          <w:spacing w:val="0"/>
          <w:sz w:val="28"/>
          <w:szCs w:val="28"/>
        </w:rPr>
        <w:t>1</w:t>
      </w:r>
      <w:r w:rsidRPr="00336F46">
        <w:rPr>
          <w:rStyle w:val="30pt"/>
          <w:spacing w:val="0"/>
          <w:sz w:val="28"/>
          <w:szCs w:val="28"/>
        </w:rPr>
        <w:t>)</w:t>
      </w:r>
    </w:p>
    <w:p w:rsidR="00880A61" w:rsidRPr="006A1E10" w:rsidRDefault="00880A61" w:rsidP="00F126A7">
      <w:pPr>
        <w:spacing w:line="360" w:lineRule="auto"/>
        <w:ind w:firstLine="567"/>
        <w:jc w:val="both"/>
        <w:rPr>
          <w:rStyle w:val="rynqvb"/>
          <w:rFonts w:ascii="Helvetica" w:hAnsi="Helvetica" w:cs="Helvetica"/>
          <w:color w:val="3C4043"/>
          <w:sz w:val="27"/>
          <w:szCs w:val="27"/>
          <w:shd w:val="clear" w:color="auto" w:fill="F5F5F5"/>
        </w:rPr>
      </w:pPr>
    </w:p>
    <w:p w:rsidR="00880A61" w:rsidRPr="006A1E10" w:rsidRDefault="006A1E10" w:rsidP="00F126A7">
      <w:pPr>
        <w:spacing w:line="360" w:lineRule="auto"/>
        <w:ind w:firstLine="567"/>
        <w:jc w:val="both"/>
        <w:rPr>
          <w:rStyle w:val="rynqvb"/>
          <w:rFonts w:ascii="Helvetica" w:hAnsi="Helvetica" w:cs="Helvetica"/>
          <w:color w:val="3C4043"/>
          <w:sz w:val="27"/>
          <w:szCs w:val="27"/>
          <w:shd w:val="clear" w:color="auto" w:fill="F5F5F5"/>
        </w:rPr>
      </w:pPr>
      <w:r>
        <w:rPr>
          <w:rFonts w:ascii="Times New Roman" w:hAnsi="Times New Roman" w:cs="Times New Roman"/>
          <w:noProof/>
          <w:sz w:val="28"/>
          <w:szCs w:val="28"/>
          <w:lang w:eastAsia="ru-RU"/>
        </w:rPr>
        <w:drawing>
          <wp:inline distT="0" distB="0" distL="0" distR="0" wp14:anchorId="35B24CCB" wp14:editId="1438CF15">
            <wp:extent cx="5486400" cy="3200400"/>
            <wp:effectExtent l="0" t="0" r="19050" b="1905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A1E10" w:rsidRPr="00336F46" w:rsidRDefault="006A1E10" w:rsidP="006A1E10">
      <w:pPr>
        <w:pStyle w:val="31"/>
        <w:shd w:val="clear" w:color="auto" w:fill="auto"/>
        <w:spacing w:line="360" w:lineRule="auto"/>
        <w:ind w:firstLine="567"/>
        <w:rPr>
          <w:b w:val="0"/>
          <w:spacing w:val="0"/>
          <w:sz w:val="28"/>
          <w:szCs w:val="28"/>
        </w:rPr>
      </w:pPr>
      <w:r w:rsidRPr="00B91C65">
        <w:rPr>
          <w:b w:val="0"/>
          <w:sz w:val="28"/>
          <w:szCs w:val="28"/>
        </w:rPr>
        <w:t xml:space="preserve">Рис. </w:t>
      </w:r>
      <w:r>
        <w:rPr>
          <w:b w:val="0"/>
          <w:sz w:val="28"/>
          <w:szCs w:val="28"/>
          <w:lang w:val="uk-UA"/>
        </w:rPr>
        <w:t>4</w:t>
      </w:r>
      <w:r w:rsidRPr="00B91C65">
        <w:rPr>
          <w:b w:val="0"/>
          <w:sz w:val="28"/>
          <w:szCs w:val="28"/>
        </w:rPr>
        <w:t>.</w:t>
      </w:r>
      <w:r>
        <w:rPr>
          <w:sz w:val="28"/>
          <w:szCs w:val="28"/>
        </w:rPr>
        <w:t xml:space="preserve"> </w:t>
      </w:r>
      <w:r>
        <w:rPr>
          <w:b w:val="0"/>
          <w:spacing w:val="0"/>
          <w:sz w:val="28"/>
          <w:szCs w:val="28"/>
          <w:lang w:val="uk-UA"/>
        </w:rPr>
        <w:t>Тривалість</w:t>
      </w:r>
      <w:r w:rsidRPr="00336F46">
        <w:rPr>
          <w:b w:val="0"/>
          <w:spacing w:val="0"/>
          <w:sz w:val="28"/>
          <w:szCs w:val="28"/>
        </w:rPr>
        <w:t xml:space="preserve"> </w:t>
      </w:r>
      <w:r>
        <w:rPr>
          <w:b w:val="0"/>
          <w:spacing w:val="0"/>
          <w:sz w:val="28"/>
          <w:szCs w:val="28"/>
          <w:lang w:val="uk-UA"/>
        </w:rPr>
        <w:t>голосних</w:t>
      </w:r>
      <w:r w:rsidRPr="00336F46">
        <w:rPr>
          <w:b w:val="0"/>
          <w:spacing w:val="0"/>
          <w:sz w:val="28"/>
          <w:szCs w:val="28"/>
        </w:rPr>
        <w:t xml:space="preserve"> на </w:t>
      </w:r>
      <w:r>
        <w:rPr>
          <w:b w:val="0"/>
          <w:spacing w:val="0"/>
          <w:sz w:val="28"/>
          <w:szCs w:val="28"/>
          <w:lang w:val="uk-UA"/>
        </w:rPr>
        <w:t>ділянках</w:t>
      </w:r>
      <w:r w:rsidRPr="00336F46">
        <w:rPr>
          <w:b w:val="0"/>
          <w:spacing w:val="0"/>
          <w:sz w:val="28"/>
          <w:szCs w:val="28"/>
        </w:rPr>
        <w:t xml:space="preserve"> разно</w:t>
      </w:r>
      <w:r>
        <w:rPr>
          <w:b w:val="0"/>
          <w:spacing w:val="0"/>
          <w:sz w:val="28"/>
          <w:szCs w:val="28"/>
          <w:lang w:val="uk-UA"/>
        </w:rPr>
        <w:t>го</w:t>
      </w:r>
      <w:r w:rsidRPr="00336F46">
        <w:rPr>
          <w:b w:val="0"/>
          <w:spacing w:val="0"/>
          <w:sz w:val="28"/>
          <w:szCs w:val="28"/>
        </w:rPr>
        <w:t xml:space="preserve"> </w:t>
      </w:r>
      <w:r>
        <w:rPr>
          <w:rStyle w:val="30pt"/>
          <w:spacing w:val="0"/>
          <w:sz w:val="28"/>
          <w:szCs w:val="28"/>
          <w:lang w:val="uk-UA"/>
        </w:rPr>
        <w:t>і</w:t>
      </w:r>
      <w:r w:rsidRPr="00336F46">
        <w:rPr>
          <w:rStyle w:val="30pt"/>
          <w:spacing w:val="0"/>
          <w:sz w:val="28"/>
          <w:szCs w:val="28"/>
        </w:rPr>
        <w:t>нформативно</w:t>
      </w:r>
      <w:r>
        <w:rPr>
          <w:rStyle w:val="30pt"/>
          <w:spacing w:val="0"/>
          <w:sz w:val="28"/>
          <w:szCs w:val="28"/>
          <w:lang w:val="uk-UA"/>
        </w:rPr>
        <w:t>го</w:t>
      </w:r>
      <w:r w:rsidRPr="00336F46">
        <w:rPr>
          <w:rStyle w:val="30pt"/>
          <w:spacing w:val="0"/>
          <w:sz w:val="28"/>
          <w:szCs w:val="28"/>
        </w:rPr>
        <w:t xml:space="preserve"> </w:t>
      </w:r>
      <w:r>
        <w:rPr>
          <w:rStyle w:val="30pt"/>
          <w:spacing w:val="0"/>
          <w:sz w:val="28"/>
          <w:szCs w:val="28"/>
          <w:lang w:val="uk-UA"/>
        </w:rPr>
        <w:t>навантаження</w:t>
      </w:r>
      <w:r w:rsidRPr="00336F46">
        <w:rPr>
          <w:rStyle w:val="30pt"/>
          <w:spacing w:val="0"/>
          <w:sz w:val="28"/>
          <w:szCs w:val="28"/>
        </w:rPr>
        <w:t xml:space="preserve"> (</w:t>
      </w:r>
      <w:r w:rsidRPr="00336F46">
        <w:rPr>
          <w:rStyle w:val="90pt"/>
          <w:b w:val="0"/>
          <w:spacing w:val="0"/>
          <w:sz w:val="28"/>
          <w:szCs w:val="28"/>
          <w:lang w:val="en-US"/>
        </w:rPr>
        <w:t>D</w:t>
      </w:r>
      <w:r>
        <w:rPr>
          <w:rStyle w:val="90pt"/>
          <w:b w:val="0"/>
          <w:spacing w:val="0"/>
          <w:sz w:val="28"/>
          <w:szCs w:val="28"/>
          <w:lang w:val="uk-UA"/>
        </w:rPr>
        <w:t>2</w:t>
      </w:r>
      <w:r w:rsidRPr="00336F46">
        <w:rPr>
          <w:rStyle w:val="30pt"/>
          <w:spacing w:val="0"/>
          <w:sz w:val="28"/>
          <w:szCs w:val="28"/>
        </w:rPr>
        <w:t>)</w:t>
      </w:r>
    </w:p>
    <w:p w:rsidR="00880A61" w:rsidRPr="006A1E10" w:rsidRDefault="006A1E10" w:rsidP="00F126A7">
      <w:pPr>
        <w:spacing w:line="360" w:lineRule="auto"/>
        <w:ind w:firstLine="567"/>
        <w:jc w:val="both"/>
        <w:rPr>
          <w:rStyle w:val="rynqvb"/>
          <w:rFonts w:ascii="Helvetica" w:hAnsi="Helvetica" w:cs="Helvetica"/>
          <w:color w:val="3C4043"/>
          <w:sz w:val="27"/>
          <w:szCs w:val="27"/>
          <w:shd w:val="clear" w:color="auto" w:fill="F5F5F5"/>
        </w:rPr>
      </w:pPr>
      <w:r>
        <w:rPr>
          <w:noProof/>
          <w:lang w:eastAsia="ru-RU"/>
        </w:rPr>
        <w:lastRenderedPageBreak/>
        <w:drawing>
          <wp:inline distT="0" distB="0" distL="0" distR="0" wp14:anchorId="751820B3" wp14:editId="39AB7BB2">
            <wp:extent cx="5486400" cy="3200400"/>
            <wp:effectExtent l="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A1E10" w:rsidRDefault="006A1E10" w:rsidP="006A1E10">
      <w:pPr>
        <w:pStyle w:val="31"/>
        <w:shd w:val="clear" w:color="auto" w:fill="auto"/>
        <w:spacing w:line="360" w:lineRule="auto"/>
        <w:ind w:firstLine="567"/>
        <w:rPr>
          <w:rStyle w:val="30pt"/>
          <w:spacing w:val="0"/>
          <w:sz w:val="28"/>
          <w:szCs w:val="28"/>
          <w:lang w:val="uk-UA"/>
        </w:rPr>
      </w:pPr>
      <w:r w:rsidRPr="00B91C65">
        <w:rPr>
          <w:b w:val="0"/>
          <w:sz w:val="28"/>
          <w:szCs w:val="28"/>
        </w:rPr>
        <w:t xml:space="preserve">Рис. </w:t>
      </w:r>
      <w:r>
        <w:rPr>
          <w:b w:val="0"/>
          <w:sz w:val="28"/>
          <w:szCs w:val="28"/>
          <w:lang w:val="uk-UA"/>
        </w:rPr>
        <w:t>5</w:t>
      </w:r>
      <w:r w:rsidRPr="00B91C65">
        <w:rPr>
          <w:b w:val="0"/>
          <w:sz w:val="28"/>
          <w:szCs w:val="28"/>
        </w:rPr>
        <w:t>.</w:t>
      </w:r>
      <w:r>
        <w:rPr>
          <w:sz w:val="28"/>
          <w:szCs w:val="28"/>
        </w:rPr>
        <w:t xml:space="preserve"> </w:t>
      </w:r>
      <w:r>
        <w:rPr>
          <w:b w:val="0"/>
          <w:spacing w:val="0"/>
          <w:sz w:val="28"/>
          <w:szCs w:val="28"/>
          <w:lang w:val="uk-UA"/>
        </w:rPr>
        <w:t>Тривалість</w:t>
      </w:r>
      <w:r w:rsidRPr="00336F46">
        <w:rPr>
          <w:b w:val="0"/>
          <w:spacing w:val="0"/>
          <w:sz w:val="28"/>
          <w:szCs w:val="28"/>
        </w:rPr>
        <w:t xml:space="preserve"> </w:t>
      </w:r>
      <w:r>
        <w:rPr>
          <w:b w:val="0"/>
          <w:spacing w:val="0"/>
          <w:sz w:val="28"/>
          <w:szCs w:val="28"/>
          <w:lang w:val="uk-UA"/>
        </w:rPr>
        <w:t>голосних</w:t>
      </w:r>
      <w:r w:rsidRPr="00336F46">
        <w:rPr>
          <w:b w:val="0"/>
          <w:spacing w:val="0"/>
          <w:sz w:val="28"/>
          <w:szCs w:val="28"/>
        </w:rPr>
        <w:t xml:space="preserve"> на </w:t>
      </w:r>
      <w:r>
        <w:rPr>
          <w:b w:val="0"/>
          <w:spacing w:val="0"/>
          <w:sz w:val="28"/>
          <w:szCs w:val="28"/>
          <w:lang w:val="uk-UA"/>
        </w:rPr>
        <w:t>ділянках</w:t>
      </w:r>
      <w:r w:rsidRPr="00336F46">
        <w:rPr>
          <w:b w:val="0"/>
          <w:spacing w:val="0"/>
          <w:sz w:val="28"/>
          <w:szCs w:val="28"/>
        </w:rPr>
        <w:t xml:space="preserve"> разно</w:t>
      </w:r>
      <w:r>
        <w:rPr>
          <w:b w:val="0"/>
          <w:spacing w:val="0"/>
          <w:sz w:val="28"/>
          <w:szCs w:val="28"/>
          <w:lang w:val="uk-UA"/>
        </w:rPr>
        <w:t>го</w:t>
      </w:r>
      <w:r w:rsidRPr="00336F46">
        <w:rPr>
          <w:b w:val="0"/>
          <w:spacing w:val="0"/>
          <w:sz w:val="28"/>
          <w:szCs w:val="28"/>
        </w:rPr>
        <w:t xml:space="preserve"> </w:t>
      </w:r>
      <w:r>
        <w:rPr>
          <w:rStyle w:val="30pt"/>
          <w:spacing w:val="0"/>
          <w:sz w:val="28"/>
          <w:szCs w:val="28"/>
          <w:lang w:val="uk-UA"/>
        </w:rPr>
        <w:t>і</w:t>
      </w:r>
      <w:r w:rsidRPr="00336F46">
        <w:rPr>
          <w:rStyle w:val="30pt"/>
          <w:spacing w:val="0"/>
          <w:sz w:val="28"/>
          <w:szCs w:val="28"/>
        </w:rPr>
        <w:t>нформативно</w:t>
      </w:r>
      <w:r>
        <w:rPr>
          <w:rStyle w:val="30pt"/>
          <w:spacing w:val="0"/>
          <w:sz w:val="28"/>
          <w:szCs w:val="28"/>
          <w:lang w:val="uk-UA"/>
        </w:rPr>
        <w:t>го</w:t>
      </w:r>
      <w:r w:rsidRPr="00336F46">
        <w:rPr>
          <w:rStyle w:val="30pt"/>
          <w:spacing w:val="0"/>
          <w:sz w:val="28"/>
          <w:szCs w:val="28"/>
        </w:rPr>
        <w:t xml:space="preserve"> </w:t>
      </w:r>
      <w:r>
        <w:rPr>
          <w:rStyle w:val="30pt"/>
          <w:spacing w:val="0"/>
          <w:sz w:val="28"/>
          <w:szCs w:val="28"/>
          <w:lang w:val="uk-UA"/>
        </w:rPr>
        <w:t>навантаження</w:t>
      </w:r>
      <w:r w:rsidRPr="00336F46">
        <w:rPr>
          <w:rStyle w:val="30pt"/>
          <w:spacing w:val="0"/>
          <w:sz w:val="28"/>
          <w:szCs w:val="28"/>
        </w:rPr>
        <w:t xml:space="preserve"> (</w:t>
      </w:r>
      <w:r w:rsidRPr="00336F46">
        <w:rPr>
          <w:rStyle w:val="90pt"/>
          <w:b w:val="0"/>
          <w:spacing w:val="0"/>
          <w:sz w:val="28"/>
          <w:szCs w:val="28"/>
          <w:lang w:val="en-US"/>
        </w:rPr>
        <w:t>D</w:t>
      </w:r>
      <w:r>
        <w:rPr>
          <w:rStyle w:val="90pt"/>
          <w:b w:val="0"/>
          <w:spacing w:val="0"/>
          <w:sz w:val="28"/>
          <w:szCs w:val="28"/>
          <w:lang w:val="uk-UA"/>
        </w:rPr>
        <w:t>3</w:t>
      </w:r>
      <w:r w:rsidRPr="00336F46">
        <w:rPr>
          <w:rStyle w:val="30pt"/>
          <w:spacing w:val="0"/>
          <w:sz w:val="28"/>
          <w:szCs w:val="28"/>
        </w:rPr>
        <w:t>)</w:t>
      </w:r>
    </w:p>
    <w:p w:rsidR="006A1E10" w:rsidRDefault="006A1E10" w:rsidP="006A1E10">
      <w:pPr>
        <w:pStyle w:val="31"/>
        <w:shd w:val="clear" w:color="auto" w:fill="auto"/>
        <w:spacing w:line="360" w:lineRule="auto"/>
        <w:ind w:firstLine="567"/>
        <w:jc w:val="both"/>
        <w:rPr>
          <w:b w:val="0"/>
          <w:bCs w:val="0"/>
          <w:spacing w:val="0"/>
          <w:sz w:val="28"/>
          <w:szCs w:val="28"/>
          <w:lang w:val="uk-UA"/>
        </w:rPr>
      </w:pPr>
      <w:r>
        <w:rPr>
          <w:b w:val="0"/>
          <w:bCs w:val="0"/>
          <w:spacing w:val="0"/>
          <w:sz w:val="28"/>
          <w:szCs w:val="28"/>
          <w:lang w:val="uk-UA"/>
        </w:rPr>
        <w:t>Як бачимо на рисунках</w:t>
      </w:r>
      <w:r w:rsidRPr="006A1E10">
        <w:rPr>
          <w:b w:val="0"/>
          <w:bCs w:val="0"/>
          <w:spacing w:val="0"/>
          <w:sz w:val="28"/>
          <w:szCs w:val="28"/>
          <w:lang w:val="uk-UA"/>
        </w:rPr>
        <w:t xml:space="preserve"> 3</w:t>
      </w:r>
      <w:r>
        <w:rPr>
          <w:b w:val="0"/>
          <w:bCs w:val="0"/>
          <w:spacing w:val="0"/>
          <w:sz w:val="28"/>
          <w:szCs w:val="28"/>
          <w:lang w:val="uk-UA"/>
        </w:rPr>
        <w:t xml:space="preserve"> – </w:t>
      </w:r>
      <w:r w:rsidRPr="006A1E10">
        <w:rPr>
          <w:b w:val="0"/>
          <w:bCs w:val="0"/>
          <w:spacing w:val="0"/>
          <w:sz w:val="28"/>
          <w:szCs w:val="28"/>
          <w:lang w:val="uk-UA"/>
        </w:rPr>
        <w:t>5 у мов</w:t>
      </w:r>
      <w:r>
        <w:rPr>
          <w:b w:val="0"/>
          <w:bCs w:val="0"/>
          <w:spacing w:val="0"/>
          <w:sz w:val="28"/>
          <w:szCs w:val="28"/>
          <w:lang w:val="uk-UA"/>
        </w:rPr>
        <w:t>ленні у</w:t>
      </w:r>
      <w:r w:rsidRPr="006A1E10">
        <w:rPr>
          <w:b w:val="0"/>
          <w:bCs w:val="0"/>
          <w:spacing w:val="0"/>
          <w:sz w:val="28"/>
          <w:szCs w:val="28"/>
          <w:lang w:val="uk-UA"/>
        </w:rPr>
        <w:t xml:space="preserve">сіх дикторів тривалість австралійських </w:t>
      </w:r>
      <w:r>
        <w:rPr>
          <w:b w:val="0"/>
          <w:bCs w:val="0"/>
          <w:spacing w:val="0"/>
          <w:sz w:val="28"/>
          <w:szCs w:val="28"/>
          <w:lang w:val="uk-UA"/>
        </w:rPr>
        <w:t>голосних /ɛɪ/, /æ/, /оʊ/, /ɒ/</w:t>
      </w:r>
      <w:r w:rsidRPr="006A1E10">
        <w:rPr>
          <w:b w:val="0"/>
          <w:bCs w:val="0"/>
          <w:spacing w:val="0"/>
          <w:sz w:val="28"/>
          <w:szCs w:val="28"/>
          <w:lang w:val="uk-UA"/>
        </w:rPr>
        <w:t xml:space="preserve"> більш</w:t>
      </w:r>
      <w:r>
        <w:rPr>
          <w:b w:val="0"/>
          <w:bCs w:val="0"/>
          <w:spacing w:val="0"/>
          <w:sz w:val="28"/>
          <w:szCs w:val="28"/>
          <w:lang w:val="uk-UA"/>
        </w:rPr>
        <w:t>а</w:t>
      </w:r>
      <w:r w:rsidRPr="006A1E10">
        <w:rPr>
          <w:b w:val="0"/>
          <w:bCs w:val="0"/>
          <w:spacing w:val="0"/>
          <w:sz w:val="28"/>
          <w:szCs w:val="28"/>
          <w:lang w:val="uk-UA"/>
        </w:rPr>
        <w:t xml:space="preserve"> у словах, що </w:t>
      </w:r>
      <w:r>
        <w:rPr>
          <w:b w:val="0"/>
          <w:bCs w:val="0"/>
          <w:spacing w:val="0"/>
          <w:sz w:val="28"/>
          <w:szCs w:val="28"/>
          <w:lang w:val="uk-UA"/>
        </w:rPr>
        <w:t>містять</w:t>
      </w:r>
      <w:r w:rsidRPr="006A1E10">
        <w:rPr>
          <w:b w:val="0"/>
          <w:bCs w:val="0"/>
          <w:spacing w:val="0"/>
          <w:sz w:val="28"/>
          <w:szCs w:val="28"/>
          <w:lang w:val="uk-UA"/>
        </w:rPr>
        <w:t xml:space="preserve"> важливу інформацію, порівняно з малоінформативними словами. У </w:t>
      </w:r>
      <w:r>
        <w:rPr>
          <w:b w:val="0"/>
          <w:bCs w:val="0"/>
          <w:spacing w:val="0"/>
          <w:sz w:val="28"/>
          <w:szCs w:val="28"/>
          <w:lang w:val="uk-UA"/>
        </w:rPr>
        <w:t>мовленні</w:t>
      </w:r>
      <w:r w:rsidRPr="006A1E10">
        <w:rPr>
          <w:b w:val="0"/>
          <w:bCs w:val="0"/>
          <w:spacing w:val="0"/>
          <w:sz w:val="28"/>
          <w:szCs w:val="28"/>
          <w:lang w:val="uk-UA"/>
        </w:rPr>
        <w:t xml:space="preserve"> D1 голосні /ɛɪ/, /æ/, /оʊ/ на ділянках різно</w:t>
      </w:r>
      <w:r>
        <w:rPr>
          <w:b w:val="0"/>
          <w:bCs w:val="0"/>
          <w:spacing w:val="0"/>
          <w:sz w:val="28"/>
          <w:szCs w:val="28"/>
          <w:lang w:val="uk-UA"/>
        </w:rPr>
        <w:t>го</w:t>
      </w:r>
      <w:r w:rsidRPr="006A1E10">
        <w:rPr>
          <w:b w:val="0"/>
          <w:bCs w:val="0"/>
          <w:spacing w:val="0"/>
          <w:sz w:val="28"/>
          <w:szCs w:val="28"/>
          <w:lang w:val="uk-UA"/>
        </w:rPr>
        <w:t xml:space="preserve"> інформативно</w:t>
      </w:r>
      <w:r>
        <w:rPr>
          <w:b w:val="0"/>
          <w:bCs w:val="0"/>
          <w:spacing w:val="0"/>
          <w:sz w:val="28"/>
          <w:szCs w:val="28"/>
          <w:lang w:val="uk-UA"/>
        </w:rPr>
        <w:t>го</w:t>
      </w:r>
      <w:r w:rsidRPr="006A1E10">
        <w:rPr>
          <w:b w:val="0"/>
          <w:bCs w:val="0"/>
          <w:spacing w:val="0"/>
          <w:sz w:val="28"/>
          <w:szCs w:val="28"/>
          <w:lang w:val="uk-UA"/>
        </w:rPr>
        <w:t xml:space="preserve"> навантажен</w:t>
      </w:r>
      <w:r>
        <w:rPr>
          <w:b w:val="0"/>
          <w:bCs w:val="0"/>
          <w:spacing w:val="0"/>
          <w:sz w:val="28"/>
          <w:szCs w:val="28"/>
          <w:lang w:val="uk-UA"/>
        </w:rPr>
        <w:t>ня</w:t>
      </w:r>
      <w:r w:rsidRPr="006A1E10">
        <w:rPr>
          <w:b w:val="0"/>
          <w:bCs w:val="0"/>
          <w:spacing w:val="0"/>
          <w:sz w:val="28"/>
          <w:szCs w:val="28"/>
          <w:lang w:val="uk-UA"/>
        </w:rPr>
        <w:t xml:space="preserve"> незначн</w:t>
      </w:r>
      <w:r>
        <w:rPr>
          <w:b w:val="0"/>
          <w:bCs w:val="0"/>
          <w:spacing w:val="0"/>
          <w:sz w:val="28"/>
          <w:szCs w:val="28"/>
          <w:lang w:val="uk-UA"/>
        </w:rPr>
        <w:t>о</w:t>
      </w:r>
      <w:r w:rsidRPr="006A1E10">
        <w:rPr>
          <w:b w:val="0"/>
          <w:bCs w:val="0"/>
          <w:spacing w:val="0"/>
          <w:sz w:val="28"/>
          <w:szCs w:val="28"/>
          <w:lang w:val="uk-UA"/>
        </w:rPr>
        <w:t xml:space="preserve"> варію</w:t>
      </w:r>
      <w:r>
        <w:rPr>
          <w:b w:val="0"/>
          <w:bCs w:val="0"/>
          <w:spacing w:val="0"/>
          <w:sz w:val="28"/>
          <w:szCs w:val="28"/>
          <w:lang w:val="uk-UA"/>
        </w:rPr>
        <w:t>ють</w:t>
      </w:r>
      <w:r w:rsidRPr="006A1E10">
        <w:rPr>
          <w:b w:val="0"/>
          <w:bCs w:val="0"/>
          <w:spacing w:val="0"/>
          <w:sz w:val="28"/>
          <w:szCs w:val="28"/>
          <w:lang w:val="uk-UA"/>
        </w:rPr>
        <w:t xml:space="preserve"> за тривалістю. Відмінність значення середньої відносної тривалості для голосних /ɛɪ/, /æ/ становить 0,11 відн. од., а дифтонгу /оʊ/ – 0,12 </w:t>
      </w:r>
      <w:r>
        <w:rPr>
          <w:b w:val="0"/>
          <w:bCs w:val="0"/>
          <w:spacing w:val="0"/>
          <w:sz w:val="28"/>
          <w:szCs w:val="28"/>
          <w:lang w:val="uk-UA"/>
        </w:rPr>
        <w:t>відн</w:t>
      </w:r>
      <w:r w:rsidRPr="006A1E10">
        <w:rPr>
          <w:b w:val="0"/>
          <w:bCs w:val="0"/>
          <w:spacing w:val="0"/>
          <w:sz w:val="28"/>
          <w:szCs w:val="28"/>
          <w:lang w:val="uk-UA"/>
        </w:rPr>
        <w:t xml:space="preserve">. од. Більший розмах варіювання за тривалістю відзначено у монофтонга /ɒ/, середня величина відносної тривалості якого в інформативно важливих словах становить 0,97 відн. од. проти 0,68 </w:t>
      </w:r>
      <w:r>
        <w:rPr>
          <w:b w:val="0"/>
          <w:bCs w:val="0"/>
          <w:spacing w:val="0"/>
          <w:sz w:val="28"/>
          <w:szCs w:val="28"/>
          <w:lang w:val="uk-UA"/>
        </w:rPr>
        <w:t>відн</w:t>
      </w:r>
      <w:r w:rsidRPr="006A1E10">
        <w:rPr>
          <w:b w:val="0"/>
          <w:bCs w:val="0"/>
          <w:spacing w:val="0"/>
          <w:sz w:val="28"/>
          <w:szCs w:val="28"/>
          <w:lang w:val="uk-UA"/>
        </w:rPr>
        <w:t>. од. у словах</w:t>
      </w:r>
      <w:r>
        <w:rPr>
          <w:b w:val="0"/>
          <w:bCs w:val="0"/>
          <w:spacing w:val="0"/>
          <w:sz w:val="28"/>
          <w:szCs w:val="28"/>
          <w:lang w:val="uk-UA"/>
        </w:rPr>
        <w:t>, що</w:t>
      </w:r>
      <w:r w:rsidRPr="006A1E10">
        <w:rPr>
          <w:b w:val="0"/>
          <w:bCs w:val="0"/>
          <w:spacing w:val="0"/>
          <w:sz w:val="28"/>
          <w:szCs w:val="28"/>
          <w:lang w:val="uk-UA"/>
        </w:rPr>
        <w:t xml:space="preserve"> не </w:t>
      </w:r>
      <w:r>
        <w:rPr>
          <w:b w:val="0"/>
          <w:bCs w:val="0"/>
          <w:spacing w:val="0"/>
          <w:sz w:val="28"/>
          <w:szCs w:val="28"/>
          <w:lang w:val="uk-UA"/>
        </w:rPr>
        <w:t>містять</w:t>
      </w:r>
      <w:r w:rsidRPr="006A1E10">
        <w:rPr>
          <w:b w:val="0"/>
          <w:bCs w:val="0"/>
          <w:spacing w:val="0"/>
          <w:sz w:val="28"/>
          <w:szCs w:val="28"/>
          <w:lang w:val="uk-UA"/>
        </w:rPr>
        <w:t xml:space="preserve"> важливої ​​інформації (рис. 3). </w:t>
      </w:r>
    </w:p>
    <w:p w:rsidR="00BE182B" w:rsidRDefault="006A1E10" w:rsidP="006A1E10">
      <w:pPr>
        <w:pStyle w:val="31"/>
        <w:shd w:val="clear" w:color="auto" w:fill="auto"/>
        <w:spacing w:line="360" w:lineRule="auto"/>
        <w:ind w:firstLine="567"/>
        <w:jc w:val="both"/>
        <w:rPr>
          <w:b w:val="0"/>
          <w:bCs w:val="0"/>
          <w:spacing w:val="0"/>
          <w:sz w:val="28"/>
          <w:szCs w:val="28"/>
          <w:lang w:val="uk-UA"/>
        </w:rPr>
      </w:pPr>
      <w:r w:rsidRPr="006A1E10">
        <w:rPr>
          <w:b w:val="0"/>
          <w:bCs w:val="0"/>
          <w:spacing w:val="0"/>
          <w:sz w:val="28"/>
          <w:szCs w:val="28"/>
          <w:lang w:val="uk-UA"/>
        </w:rPr>
        <w:t xml:space="preserve">У </w:t>
      </w:r>
      <w:r>
        <w:rPr>
          <w:b w:val="0"/>
          <w:bCs w:val="0"/>
          <w:spacing w:val="0"/>
          <w:sz w:val="28"/>
          <w:szCs w:val="28"/>
          <w:lang w:val="uk-UA"/>
        </w:rPr>
        <w:t>мовленні</w:t>
      </w:r>
      <w:r w:rsidRPr="006A1E10">
        <w:rPr>
          <w:b w:val="0"/>
          <w:bCs w:val="0"/>
          <w:spacing w:val="0"/>
          <w:sz w:val="28"/>
          <w:szCs w:val="28"/>
          <w:lang w:val="uk-UA"/>
        </w:rPr>
        <w:t xml:space="preserve"> D2 реалізації дифтонга /оʊ/ характеризуються більш</w:t>
      </w:r>
      <w:r w:rsidR="003044A3">
        <w:rPr>
          <w:b w:val="0"/>
          <w:bCs w:val="0"/>
          <w:spacing w:val="0"/>
          <w:sz w:val="28"/>
          <w:szCs w:val="28"/>
          <w:lang w:val="uk-UA"/>
        </w:rPr>
        <w:t>им</w:t>
      </w:r>
      <w:r w:rsidRPr="006A1E10">
        <w:rPr>
          <w:b w:val="0"/>
          <w:bCs w:val="0"/>
          <w:spacing w:val="0"/>
          <w:sz w:val="28"/>
          <w:szCs w:val="28"/>
          <w:lang w:val="uk-UA"/>
        </w:rPr>
        <w:t xml:space="preserve"> варіювання</w:t>
      </w:r>
      <w:r w:rsidR="003044A3">
        <w:rPr>
          <w:b w:val="0"/>
          <w:bCs w:val="0"/>
          <w:spacing w:val="0"/>
          <w:sz w:val="28"/>
          <w:szCs w:val="28"/>
          <w:lang w:val="uk-UA"/>
        </w:rPr>
        <w:t>м</w:t>
      </w:r>
      <w:r w:rsidRPr="006A1E10">
        <w:rPr>
          <w:b w:val="0"/>
          <w:bCs w:val="0"/>
          <w:spacing w:val="0"/>
          <w:sz w:val="28"/>
          <w:szCs w:val="28"/>
          <w:lang w:val="uk-UA"/>
        </w:rPr>
        <w:t xml:space="preserve"> за тривалістю </w:t>
      </w:r>
      <w:r w:rsidR="00BE182B">
        <w:rPr>
          <w:b w:val="0"/>
          <w:bCs w:val="0"/>
          <w:spacing w:val="0"/>
          <w:sz w:val="28"/>
          <w:szCs w:val="28"/>
          <w:lang w:val="uk-UA"/>
        </w:rPr>
        <w:t>порівняно з</w:t>
      </w:r>
      <w:r w:rsidRPr="006A1E10">
        <w:rPr>
          <w:b w:val="0"/>
          <w:bCs w:val="0"/>
          <w:spacing w:val="0"/>
          <w:sz w:val="28"/>
          <w:szCs w:val="28"/>
          <w:lang w:val="uk-UA"/>
        </w:rPr>
        <w:t xml:space="preserve"> реалізаціями голосних /ɛɪ/, /æ/, /ɒ/. Середня величина відносної тривалості дифтонга /</w:t>
      </w:r>
      <w:r w:rsidR="00BE182B" w:rsidRPr="006A1E10">
        <w:rPr>
          <w:b w:val="0"/>
          <w:bCs w:val="0"/>
          <w:spacing w:val="0"/>
          <w:sz w:val="28"/>
          <w:szCs w:val="28"/>
          <w:lang w:val="uk-UA"/>
        </w:rPr>
        <w:t>оʊ</w:t>
      </w:r>
      <w:r w:rsidRPr="006A1E10">
        <w:rPr>
          <w:b w:val="0"/>
          <w:bCs w:val="0"/>
          <w:spacing w:val="0"/>
          <w:sz w:val="28"/>
          <w:szCs w:val="28"/>
          <w:lang w:val="uk-UA"/>
        </w:rPr>
        <w:t xml:space="preserve">/ </w:t>
      </w:r>
      <w:r w:rsidR="00BE182B">
        <w:rPr>
          <w:b w:val="0"/>
          <w:bCs w:val="0"/>
          <w:spacing w:val="0"/>
          <w:sz w:val="28"/>
          <w:szCs w:val="28"/>
          <w:lang w:val="uk-UA"/>
        </w:rPr>
        <w:t>у</w:t>
      </w:r>
      <w:r w:rsidRPr="006A1E10">
        <w:rPr>
          <w:b w:val="0"/>
          <w:bCs w:val="0"/>
          <w:spacing w:val="0"/>
          <w:sz w:val="28"/>
          <w:szCs w:val="28"/>
          <w:lang w:val="uk-UA"/>
        </w:rPr>
        <w:t xml:space="preserve"> словах, що </w:t>
      </w:r>
      <w:r w:rsidR="00BE182B">
        <w:rPr>
          <w:b w:val="0"/>
          <w:bCs w:val="0"/>
          <w:spacing w:val="0"/>
          <w:sz w:val="28"/>
          <w:szCs w:val="28"/>
          <w:lang w:val="uk-UA"/>
        </w:rPr>
        <w:t>містять</w:t>
      </w:r>
      <w:r w:rsidRPr="006A1E10">
        <w:rPr>
          <w:b w:val="0"/>
          <w:bCs w:val="0"/>
          <w:spacing w:val="0"/>
          <w:sz w:val="28"/>
          <w:szCs w:val="28"/>
          <w:lang w:val="uk-UA"/>
        </w:rPr>
        <w:t xml:space="preserve"> важлив</w:t>
      </w:r>
      <w:r w:rsidR="00BE182B">
        <w:rPr>
          <w:b w:val="0"/>
          <w:bCs w:val="0"/>
          <w:spacing w:val="0"/>
          <w:sz w:val="28"/>
          <w:szCs w:val="28"/>
          <w:lang w:val="uk-UA"/>
        </w:rPr>
        <w:t>у</w:t>
      </w:r>
      <w:r w:rsidRPr="006A1E10">
        <w:rPr>
          <w:b w:val="0"/>
          <w:bCs w:val="0"/>
          <w:spacing w:val="0"/>
          <w:sz w:val="28"/>
          <w:szCs w:val="28"/>
          <w:lang w:val="uk-UA"/>
        </w:rPr>
        <w:t xml:space="preserve"> інформаці</w:t>
      </w:r>
      <w:r w:rsidR="00BE182B">
        <w:rPr>
          <w:b w:val="0"/>
          <w:bCs w:val="0"/>
          <w:spacing w:val="0"/>
          <w:sz w:val="28"/>
          <w:szCs w:val="28"/>
          <w:lang w:val="uk-UA"/>
        </w:rPr>
        <w:t>ю</w:t>
      </w:r>
      <w:r w:rsidRPr="006A1E10">
        <w:rPr>
          <w:b w:val="0"/>
          <w:bCs w:val="0"/>
          <w:spacing w:val="0"/>
          <w:sz w:val="28"/>
          <w:szCs w:val="28"/>
          <w:lang w:val="uk-UA"/>
        </w:rPr>
        <w:t>, становить 1,87 відн. од. проти 1,47 у малоінформативних словах. Реалізації голосних /ɛɪ/, /æ/, /ɒ/ варіюють менш значно: розбіжності на ділянках різно</w:t>
      </w:r>
      <w:r w:rsidR="00BE182B">
        <w:rPr>
          <w:b w:val="0"/>
          <w:bCs w:val="0"/>
          <w:spacing w:val="0"/>
          <w:sz w:val="28"/>
          <w:szCs w:val="28"/>
          <w:lang w:val="uk-UA"/>
        </w:rPr>
        <w:t>го</w:t>
      </w:r>
      <w:r w:rsidRPr="006A1E10">
        <w:rPr>
          <w:b w:val="0"/>
          <w:bCs w:val="0"/>
          <w:spacing w:val="0"/>
          <w:sz w:val="28"/>
          <w:szCs w:val="28"/>
          <w:lang w:val="uk-UA"/>
        </w:rPr>
        <w:t xml:space="preserve"> інформативно</w:t>
      </w:r>
      <w:r w:rsidR="00BE182B">
        <w:rPr>
          <w:b w:val="0"/>
          <w:bCs w:val="0"/>
          <w:spacing w:val="0"/>
          <w:sz w:val="28"/>
          <w:szCs w:val="28"/>
          <w:lang w:val="uk-UA"/>
        </w:rPr>
        <w:t>го</w:t>
      </w:r>
      <w:r w:rsidRPr="006A1E10">
        <w:rPr>
          <w:b w:val="0"/>
          <w:bCs w:val="0"/>
          <w:spacing w:val="0"/>
          <w:sz w:val="28"/>
          <w:szCs w:val="28"/>
          <w:lang w:val="uk-UA"/>
        </w:rPr>
        <w:t xml:space="preserve"> навантажен</w:t>
      </w:r>
      <w:r w:rsidR="00BE182B">
        <w:rPr>
          <w:b w:val="0"/>
          <w:bCs w:val="0"/>
          <w:spacing w:val="0"/>
          <w:sz w:val="28"/>
          <w:szCs w:val="28"/>
          <w:lang w:val="uk-UA"/>
        </w:rPr>
        <w:t>ня</w:t>
      </w:r>
      <w:r w:rsidRPr="006A1E10">
        <w:rPr>
          <w:b w:val="0"/>
          <w:bCs w:val="0"/>
          <w:spacing w:val="0"/>
          <w:sz w:val="28"/>
          <w:szCs w:val="28"/>
          <w:lang w:val="uk-UA"/>
        </w:rPr>
        <w:t xml:space="preserve"> коливаються не більше 0,93 – 0,82 </w:t>
      </w:r>
      <w:r w:rsidR="00BE182B">
        <w:rPr>
          <w:b w:val="0"/>
          <w:bCs w:val="0"/>
          <w:spacing w:val="0"/>
          <w:sz w:val="28"/>
          <w:szCs w:val="28"/>
          <w:lang w:val="uk-UA"/>
        </w:rPr>
        <w:t>відн</w:t>
      </w:r>
      <w:r w:rsidRPr="006A1E10">
        <w:rPr>
          <w:b w:val="0"/>
          <w:bCs w:val="0"/>
          <w:spacing w:val="0"/>
          <w:sz w:val="28"/>
          <w:szCs w:val="28"/>
          <w:lang w:val="uk-UA"/>
        </w:rPr>
        <w:t xml:space="preserve">. од. </w:t>
      </w:r>
      <w:r w:rsidR="00BE182B">
        <w:rPr>
          <w:b w:val="0"/>
          <w:bCs w:val="0"/>
          <w:spacing w:val="0"/>
          <w:sz w:val="28"/>
          <w:szCs w:val="28"/>
          <w:lang w:val="uk-UA"/>
        </w:rPr>
        <w:t>(р</w:t>
      </w:r>
      <w:r w:rsidRPr="006A1E10">
        <w:rPr>
          <w:b w:val="0"/>
          <w:bCs w:val="0"/>
          <w:spacing w:val="0"/>
          <w:sz w:val="28"/>
          <w:szCs w:val="28"/>
          <w:lang w:val="uk-UA"/>
        </w:rPr>
        <w:t xml:space="preserve">ис. 4). </w:t>
      </w:r>
    </w:p>
    <w:p w:rsidR="00BE182B" w:rsidRDefault="006A1E10" w:rsidP="006A1E10">
      <w:pPr>
        <w:pStyle w:val="31"/>
        <w:shd w:val="clear" w:color="auto" w:fill="auto"/>
        <w:spacing w:line="360" w:lineRule="auto"/>
        <w:ind w:firstLine="567"/>
        <w:jc w:val="both"/>
        <w:rPr>
          <w:b w:val="0"/>
          <w:bCs w:val="0"/>
          <w:spacing w:val="0"/>
          <w:sz w:val="28"/>
          <w:szCs w:val="28"/>
          <w:lang w:val="uk-UA"/>
        </w:rPr>
      </w:pPr>
      <w:r w:rsidRPr="006A1E10">
        <w:rPr>
          <w:b w:val="0"/>
          <w:bCs w:val="0"/>
          <w:spacing w:val="0"/>
          <w:sz w:val="28"/>
          <w:szCs w:val="28"/>
          <w:lang w:val="uk-UA"/>
        </w:rPr>
        <w:lastRenderedPageBreak/>
        <w:t xml:space="preserve">Відносно </w:t>
      </w:r>
      <w:r w:rsidR="00BE182B">
        <w:rPr>
          <w:b w:val="0"/>
          <w:bCs w:val="0"/>
          <w:spacing w:val="0"/>
          <w:sz w:val="28"/>
          <w:szCs w:val="28"/>
          <w:lang w:val="uk-UA"/>
        </w:rPr>
        <w:t>незначне</w:t>
      </w:r>
      <w:r w:rsidRPr="006A1E10">
        <w:rPr>
          <w:b w:val="0"/>
          <w:bCs w:val="0"/>
          <w:spacing w:val="0"/>
          <w:sz w:val="28"/>
          <w:szCs w:val="28"/>
          <w:lang w:val="uk-UA"/>
        </w:rPr>
        <w:t xml:space="preserve"> </w:t>
      </w:r>
      <w:r w:rsidR="00BE182B" w:rsidRPr="006A1E10">
        <w:rPr>
          <w:b w:val="0"/>
          <w:bCs w:val="0"/>
          <w:spacing w:val="0"/>
          <w:sz w:val="28"/>
          <w:szCs w:val="28"/>
          <w:lang w:val="uk-UA"/>
        </w:rPr>
        <w:t xml:space="preserve">за тривалістю </w:t>
      </w:r>
      <w:r w:rsidRPr="006A1E10">
        <w:rPr>
          <w:b w:val="0"/>
          <w:bCs w:val="0"/>
          <w:spacing w:val="0"/>
          <w:sz w:val="28"/>
          <w:szCs w:val="28"/>
          <w:lang w:val="uk-UA"/>
        </w:rPr>
        <w:t xml:space="preserve">варіювання виявляють голосні /ɛɪ/, /æ/, /оʊ/, /ɒ/ у </w:t>
      </w:r>
      <w:r w:rsidR="00BE182B">
        <w:rPr>
          <w:b w:val="0"/>
          <w:bCs w:val="0"/>
          <w:spacing w:val="0"/>
          <w:sz w:val="28"/>
          <w:szCs w:val="28"/>
          <w:lang w:val="uk-UA"/>
        </w:rPr>
        <w:t>мовленні</w:t>
      </w:r>
      <w:r w:rsidRPr="006A1E10">
        <w:rPr>
          <w:b w:val="0"/>
          <w:bCs w:val="0"/>
          <w:spacing w:val="0"/>
          <w:sz w:val="28"/>
          <w:szCs w:val="28"/>
          <w:lang w:val="uk-UA"/>
        </w:rPr>
        <w:t xml:space="preserve"> D3. Відмінність значень середньої відносної тривалості у словах, які </w:t>
      </w:r>
      <w:r w:rsidR="00BE182B">
        <w:rPr>
          <w:b w:val="0"/>
          <w:bCs w:val="0"/>
          <w:spacing w:val="0"/>
          <w:sz w:val="28"/>
          <w:szCs w:val="28"/>
          <w:lang w:val="uk-UA"/>
        </w:rPr>
        <w:t>містять</w:t>
      </w:r>
      <w:r w:rsidRPr="006A1E10">
        <w:rPr>
          <w:b w:val="0"/>
          <w:bCs w:val="0"/>
          <w:spacing w:val="0"/>
          <w:sz w:val="28"/>
          <w:szCs w:val="28"/>
          <w:lang w:val="uk-UA"/>
        </w:rPr>
        <w:t xml:space="preserve"> важливу інформацію, й у малоінформативних словах для голосних /ɛɪ/, /æ/становить 0,12 </w:t>
      </w:r>
      <w:r w:rsidR="00BE182B">
        <w:rPr>
          <w:b w:val="0"/>
          <w:bCs w:val="0"/>
          <w:spacing w:val="0"/>
          <w:sz w:val="28"/>
          <w:szCs w:val="28"/>
          <w:lang w:val="uk-UA"/>
        </w:rPr>
        <w:t>відн</w:t>
      </w:r>
      <w:r w:rsidRPr="006A1E10">
        <w:rPr>
          <w:b w:val="0"/>
          <w:bCs w:val="0"/>
          <w:spacing w:val="0"/>
          <w:sz w:val="28"/>
          <w:szCs w:val="28"/>
          <w:lang w:val="uk-UA"/>
        </w:rPr>
        <w:t>. од</w:t>
      </w:r>
      <w:r w:rsidR="00BE182B">
        <w:rPr>
          <w:b w:val="0"/>
          <w:bCs w:val="0"/>
          <w:spacing w:val="0"/>
          <w:sz w:val="28"/>
          <w:szCs w:val="28"/>
          <w:lang w:val="uk-UA"/>
        </w:rPr>
        <w:t>.</w:t>
      </w:r>
      <w:r w:rsidRPr="006A1E10">
        <w:rPr>
          <w:b w:val="0"/>
          <w:bCs w:val="0"/>
          <w:spacing w:val="0"/>
          <w:sz w:val="28"/>
          <w:szCs w:val="28"/>
          <w:lang w:val="uk-UA"/>
        </w:rPr>
        <w:t xml:space="preserve">, для дифтога /ɛɪ/ </w:t>
      </w:r>
      <w:r w:rsidR="00BE182B">
        <w:rPr>
          <w:b w:val="0"/>
          <w:bCs w:val="0"/>
          <w:spacing w:val="0"/>
          <w:sz w:val="28"/>
          <w:szCs w:val="28"/>
          <w:lang w:val="uk-UA"/>
        </w:rPr>
        <w:t>–</w:t>
      </w:r>
      <w:r w:rsidRPr="006A1E10">
        <w:rPr>
          <w:b w:val="0"/>
          <w:bCs w:val="0"/>
          <w:spacing w:val="0"/>
          <w:sz w:val="28"/>
          <w:szCs w:val="28"/>
          <w:lang w:val="uk-UA"/>
        </w:rPr>
        <w:t xml:space="preserve"> 0,13 відн. од., а голосного /ɒ/ – 0,14 </w:t>
      </w:r>
      <w:r w:rsidR="00BE182B">
        <w:rPr>
          <w:b w:val="0"/>
          <w:bCs w:val="0"/>
          <w:spacing w:val="0"/>
          <w:sz w:val="28"/>
          <w:szCs w:val="28"/>
          <w:lang w:val="uk-UA"/>
        </w:rPr>
        <w:t>відн</w:t>
      </w:r>
      <w:r w:rsidRPr="006A1E10">
        <w:rPr>
          <w:b w:val="0"/>
          <w:bCs w:val="0"/>
          <w:spacing w:val="0"/>
          <w:sz w:val="28"/>
          <w:szCs w:val="28"/>
          <w:lang w:val="uk-UA"/>
        </w:rPr>
        <w:t>.</w:t>
      </w:r>
      <w:r w:rsidR="00BE182B">
        <w:rPr>
          <w:b w:val="0"/>
          <w:bCs w:val="0"/>
          <w:spacing w:val="0"/>
          <w:sz w:val="28"/>
          <w:szCs w:val="28"/>
          <w:lang w:val="uk-UA"/>
        </w:rPr>
        <w:t xml:space="preserve"> о</w:t>
      </w:r>
      <w:r w:rsidRPr="006A1E10">
        <w:rPr>
          <w:b w:val="0"/>
          <w:bCs w:val="0"/>
          <w:spacing w:val="0"/>
          <w:sz w:val="28"/>
          <w:szCs w:val="28"/>
          <w:lang w:val="uk-UA"/>
        </w:rPr>
        <w:t xml:space="preserve">д. </w:t>
      </w:r>
      <w:r w:rsidR="00BE182B">
        <w:rPr>
          <w:b w:val="0"/>
          <w:bCs w:val="0"/>
          <w:spacing w:val="0"/>
          <w:sz w:val="28"/>
          <w:szCs w:val="28"/>
          <w:lang w:val="uk-UA"/>
        </w:rPr>
        <w:t>(р</w:t>
      </w:r>
      <w:r w:rsidRPr="006A1E10">
        <w:rPr>
          <w:b w:val="0"/>
          <w:bCs w:val="0"/>
          <w:spacing w:val="0"/>
          <w:sz w:val="28"/>
          <w:szCs w:val="28"/>
          <w:lang w:val="uk-UA"/>
        </w:rPr>
        <w:t xml:space="preserve">ис. 5). </w:t>
      </w:r>
    </w:p>
    <w:p w:rsidR="00BE182B" w:rsidRDefault="00BE182B" w:rsidP="006A1E10">
      <w:pPr>
        <w:pStyle w:val="31"/>
        <w:shd w:val="clear" w:color="auto" w:fill="auto"/>
        <w:spacing w:line="360" w:lineRule="auto"/>
        <w:ind w:firstLine="567"/>
        <w:jc w:val="both"/>
        <w:rPr>
          <w:b w:val="0"/>
          <w:bCs w:val="0"/>
          <w:spacing w:val="0"/>
          <w:sz w:val="28"/>
          <w:szCs w:val="28"/>
          <w:lang w:val="uk-UA"/>
        </w:rPr>
      </w:pPr>
      <w:r>
        <w:rPr>
          <w:b w:val="0"/>
          <w:bCs w:val="0"/>
          <w:spacing w:val="0"/>
          <w:sz w:val="28"/>
          <w:szCs w:val="28"/>
          <w:lang w:val="uk-UA"/>
        </w:rPr>
        <w:t>Зазначимо</w:t>
      </w:r>
      <w:r w:rsidR="006A1E10" w:rsidRPr="006A1E10">
        <w:rPr>
          <w:b w:val="0"/>
          <w:bCs w:val="0"/>
          <w:spacing w:val="0"/>
          <w:sz w:val="28"/>
          <w:szCs w:val="28"/>
          <w:lang w:val="uk-UA"/>
        </w:rPr>
        <w:t xml:space="preserve">, що у </w:t>
      </w:r>
      <w:r>
        <w:rPr>
          <w:b w:val="0"/>
          <w:bCs w:val="0"/>
          <w:spacing w:val="0"/>
          <w:sz w:val="28"/>
          <w:szCs w:val="28"/>
          <w:lang w:val="uk-UA"/>
        </w:rPr>
        <w:t>мовленні</w:t>
      </w:r>
      <w:r w:rsidR="006A1E10" w:rsidRPr="006A1E10">
        <w:rPr>
          <w:b w:val="0"/>
          <w:bCs w:val="0"/>
          <w:spacing w:val="0"/>
          <w:sz w:val="28"/>
          <w:szCs w:val="28"/>
          <w:lang w:val="uk-UA"/>
        </w:rPr>
        <w:t xml:space="preserve"> трьох дикторів голосні /оʊ/ і /ɒ/ </w:t>
      </w:r>
      <w:r>
        <w:rPr>
          <w:b w:val="0"/>
          <w:bCs w:val="0"/>
          <w:spacing w:val="0"/>
          <w:sz w:val="28"/>
          <w:szCs w:val="28"/>
          <w:lang w:val="uk-UA"/>
        </w:rPr>
        <w:t>значно варіюють</w:t>
      </w:r>
      <w:r w:rsidR="006A1E10" w:rsidRPr="006A1E10">
        <w:rPr>
          <w:b w:val="0"/>
          <w:bCs w:val="0"/>
          <w:spacing w:val="0"/>
          <w:sz w:val="28"/>
          <w:szCs w:val="28"/>
          <w:lang w:val="uk-UA"/>
        </w:rPr>
        <w:t xml:space="preserve"> за тривалістю у словах різно</w:t>
      </w:r>
      <w:r>
        <w:rPr>
          <w:b w:val="0"/>
          <w:bCs w:val="0"/>
          <w:spacing w:val="0"/>
          <w:sz w:val="28"/>
          <w:szCs w:val="28"/>
          <w:lang w:val="uk-UA"/>
        </w:rPr>
        <w:t>го</w:t>
      </w:r>
      <w:r w:rsidR="006A1E10" w:rsidRPr="006A1E10">
        <w:rPr>
          <w:b w:val="0"/>
          <w:bCs w:val="0"/>
          <w:spacing w:val="0"/>
          <w:sz w:val="28"/>
          <w:szCs w:val="28"/>
          <w:lang w:val="uk-UA"/>
        </w:rPr>
        <w:t xml:space="preserve"> комунікативно</w:t>
      </w:r>
      <w:r>
        <w:rPr>
          <w:b w:val="0"/>
          <w:bCs w:val="0"/>
          <w:spacing w:val="0"/>
          <w:sz w:val="28"/>
          <w:szCs w:val="28"/>
          <w:lang w:val="uk-UA"/>
        </w:rPr>
        <w:t>го</w:t>
      </w:r>
      <w:r w:rsidR="006A1E10" w:rsidRPr="006A1E10">
        <w:rPr>
          <w:b w:val="0"/>
          <w:bCs w:val="0"/>
          <w:spacing w:val="0"/>
          <w:sz w:val="28"/>
          <w:szCs w:val="28"/>
          <w:lang w:val="uk-UA"/>
        </w:rPr>
        <w:t xml:space="preserve"> навантажен</w:t>
      </w:r>
      <w:r>
        <w:rPr>
          <w:b w:val="0"/>
          <w:bCs w:val="0"/>
          <w:spacing w:val="0"/>
          <w:sz w:val="28"/>
          <w:szCs w:val="28"/>
          <w:lang w:val="uk-UA"/>
        </w:rPr>
        <w:t>ня</w:t>
      </w:r>
      <w:r w:rsidR="006A1E10" w:rsidRPr="006A1E10">
        <w:rPr>
          <w:b w:val="0"/>
          <w:bCs w:val="0"/>
          <w:spacing w:val="0"/>
          <w:sz w:val="28"/>
          <w:szCs w:val="28"/>
          <w:lang w:val="uk-UA"/>
        </w:rPr>
        <w:t xml:space="preserve"> </w:t>
      </w:r>
      <w:r>
        <w:rPr>
          <w:b w:val="0"/>
          <w:bCs w:val="0"/>
          <w:spacing w:val="0"/>
          <w:sz w:val="28"/>
          <w:szCs w:val="28"/>
          <w:lang w:val="uk-UA"/>
        </w:rPr>
        <w:t>порівняно з голосними /ɛɪ</w:t>
      </w:r>
      <w:r w:rsidR="006A1E10" w:rsidRPr="006A1E10">
        <w:rPr>
          <w:b w:val="0"/>
          <w:bCs w:val="0"/>
          <w:spacing w:val="0"/>
          <w:sz w:val="28"/>
          <w:szCs w:val="28"/>
          <w:lang w:val="uk-UA"/>
        </w:rPr>
        <w:t xml:space="preserve">/, /æ/. Відмінність значень середньої відносної тривалості голосних /ɛɪ/, /æ/ </w:t>
      </w:r>
      <w:r>
        <w:rPr>
          <w:b w:val="0"/>
          <w:bCs w:val="0"/>
          <w:spacing w:val="0"/>
          <w:sz w:val="28"/>
          <w:szCs w:val="28"/>
          <w:lang w:val="uk-UA"/>
        </w:rPr>
        <w:t>у</w:t>
      </w:r>
      <w:r w:rsidR="006A1E10" w:rsidRPr="006A1E10">
        <w:rPr>
          <w:b w:val="0"/>
          <w:bCs w:val="0"/>
          <w:spacing w:val="0"/>
          <w:sz w:val="28"/>
          <w:szCs w:val="28"/>
          <w:lang w:val="uk-UA"/>
        </w:rPr>
        <w:t xml:space="preserve"> трьо</w:t>
      </w:r>
      <w:r>
        <w:rPr>
          <w:b w:val="0"/>
          <w:bCs w:val="0"/>
          <w:spacing w:val="0"/>
          <w:sz w:val="28"/>
          <w:szCs w:val="28"/>
          <w:lang w:val="uk-UA"/>
        </w:rPr>
        <w:t>х</w:t>
      </w:r>
      <w:r w:rsidR="006A1E10" w:rsidRPr="006A1E10">
        <w:rPr>
          <w:b w:val="0"/>
          <w:bCs w:val="0"/>
          <w:spacing w:val="0"/>
          <w:sz w:val="28"/>
          <w:szCs w:val="28"/>
          <w:lang w:val="uk-UA"/>
        </w:rPr>
        <w:t xml:space="preserve"> диктор</w:t>
      </w:r>
      <w:r>
        <w:rPr>
          <w:b w:val="0"/>
          <w:bCs w:val="0"/>
          <w:spacing w:val="0"/>
          <w:sz w:val="28"/>
          <w:szCs w:val="28"/>
          <w:lang w:val="uk-UA"/>
        </w:rPr>
        <w:t>ів</w:t>
      </w:r>
      <w:r w:rsidR="006A1E10" w:rsidRPr="006A1E10">
        <w:rPr>
          <w:b w:val="0"/>
          <w:bCs w:val="0"/>
          <w:spacing w:val="0"/>
          <w:sz w:val="28"/>
          <w:szCs w:val="28"/>
          <w:lang w:val="uk-UA"/>
        </w:rPr>
        <w:t xml:space="preserve"> в інформативно важливих та малоінформативних словах становить 0,11 відн. од. </w:t>
      </w:r>
      <w:r>
        <w:rPr>
          <w:b w:val="0"/>
          <w:bCs w:val="0"/>
          <w:spacing w:val="0"/>
          <w:sz w:val="28"/>
          <w:szCs w:val="28"/>
          <w:lang w:val="uk-UA"/>
        </w:rPr>
        <w:t>проти 0,</w:t>
      </w:r>
      <w:r w:rsidR="006A1E10" w:rsidRPr="006A1E10">
        <w:rPr>
          <w:b w:val="0"/>
          <w:bCs w:val="0"/>
          <w:spacing w:val="0"/>
          <w:sz w:val="28"/>
          <w:szCs w:val="28"/>
          <w:lang w:val="uk-UA"/>
        </w:rPr>
        <w:t xml:space="preserve">19 для голосних /оʊ/, /æ/. </w:t>
      </w:r>
    </w:p>
    <w:p w:rsidR="00BE182B" w:rsidRDefault="00BE182B" w:rsidP="006A1E10">
      <w:pPr>
        <w:pStyle w:val="31"/>
        <w:shd w:val="clear" w:color="auto" w:fill="auto"/>
        <w:spacing w:line="360" w:lineRule="auto"/>
        <w:ind w:firstLine="567"/>
        <w:jc w:val="both"/>
        <w:rPr>
          <w:b w:val="0"/>
          <w:bCs w:val="0"/>
          <w:spacing w:val="0"/>
          <w:sz w:val="28"/>
          <w:szCs w:val="28"/>
          <w:lang w:val="uk-UA"/>
        </w:rPr>
      </w:pPr>
      <w:r>
        <w:rPr>
          <w:b w:val="0"/>
          <w:bCs w:val="0"/>
          <w:spacing w:val="0"/>
          <w:sz w:val="28"/>
          <w:szCs w:val="28"/>
          <w:lang w:val="uk-UA"/>
        </w:rPr>
        <w:t>Вище</w:t>
      </w:r>
      <w:r w:rsidR="006A1E10" w:rsidRPr="006A1E10">
        <w:rPr>
          <w:b w:val="0"/>
          <w:bCs w:val="0"/>
          <w:spacing w:val="0"/>
          <w:sz w:val="28"/>
          <w:szCs w:val="28"/>
          <w:lang w:val="uk-UA"/>
        </w:rPr>
        <w:t xml:space="preserve">викладене дозволяє зробити висновки: </w:t>
      </w:r>
    </w:p>
    <w:p w:rsidR="00BE182B" w:rsidRDefault="00BE182B" w:rsidP="006A1E10">
      <w:pPr>
        <w:pStyle w:val="31"/>
        <w:shd w:val="clear" w:color="auto" w:fill="auto"/>
        <w:spacing w:line="360" w:lineRule="auto"/>
        <w:ind w:firstLine="567"/>
        <w:jc w:val="both"/>
        <w:rPr>
          <w:b w:val="0"/>
          <w:bCs w:val="0"/>
          <w:spacing w:val="0"/>
          <w:sz w:val="28"/>
          <w:szCs w:val="28"/>
          <w:lang w:val="uk-UA"/>
        </w:rPr>
      </w:pPr>
      <w:r>
        <w:rPr>
          <w:b w:val="0"/>
          <w:bCs w:val="0"/>
          <w:spacing w:val="0"/>
          <w:sz w:val="28"/>
          <w:szCs w:val="28"/>
          <w:lang w:val="uk-UA"/>
        </w:rPr>
        <w:t>1. І</w:t>
      </w:r>
      <w:r w:rsidR="006A1E10" w:rsidRPr="006A1E10">
        <w:rPr>
          <w:b w:val="0"/>
          <w:bCs w:val="0"/>
          <w:spacing w:val="0"/>
          <w:sz w:val="28"/>
          <w:szCs w:val="28"/>
          <w:lang w:val="uk-UA"/>
        </w:rPr>
        <w:t xml:space="preserve">снує певна фонетична тенденція в реалізації голосних більшої тривалості </w:t>
      </w:r>
      <w:r>
        <w:rPr>
          <w:b w:val="0"/>
          <w:bCs w:val="0"/>
          <w:spacing w:val="0"/>
          <w:sz w:val="28"/>
          <w:szCs w:val="28"/>
          <w:lang w:val="uk-UA"/>
        </w:rPr>
        <w:t>у</w:t>
      </w:r>
      <w:r w:rsidR="006A1E10" w:rsidRPr="006A1E10">
        <w:rPr>
          <w:b w:val="0"/>
          <w:bCs w:val="0"/>
          <w:spacing w:val="0"/>
          <w:sz w:val="28"/>
          <w:szCs w:val="28"/>
          <w:lang w:val="uk-UA"/>
        </w:rPr>
        <w:t xml:space="preserve"> словах, що </w:t>
      </w:r>
      <w:r>
        <w:rPr>
          <w:b w:val="0"/>
          <w:bCs w:val="0"/>
          <w:spacing w:val="0"/>
          <w:sz w:val="28"/>
          <w:szCs w:val="28"/>
          <w:lang w:val="uk-UA"/>
        </w:rPr>
        <w:t>містять</w:t>
      </w:r>
      <w:r w:rsidR="006A1E10" w:rsidRPr="006A1E10">
        <w:rPr>
          <w:b w:val="0"/>
          <w:bCs w:val="0"/>
          <w:spacing w:val="0"/>
          <w:sz w:val="28"/>
          <w:szCs w:val="28"/>
          <w:lang w:val="uk-UA"/>
        </w:rPr>
        <w:t xml:space="preserve"> важливу інформацію, порівняно з голос</w:t>
      </w:r>
      <w:r>
        <w:rPr>
          <w:b w:val="0"/>
          <w:bCs w:val="0"/>
          <w:spacing w:val="0"/>
          <w:sz w:val="28"/>
          <w:szCs w:val="28"/>
          <w:lang w:val="uk-UA"/>
        </w:rPr>
        <w:t>ними в малоінформативних словах.</w:t>
      </w:r>
      <w:r w:rsidR="006A1E10" w:rsidRPr="006A1E10">
        <w:rPr>
          <w:b w:val="0"/>
          <w:bCs w:val="0"/>
          <w:spacing w:val="0"/>
          <w:sz w:val="28"/>
          <w:szCs w:val="28"/>
          <w:lang w:val="uk-UA"/>
        </w:rPr>
        <w:t xml:space="preserve"> </w:t>
      </w:r>
    </w:p>
    <w:p w:rsidR="00BE182B" w:rsidRDefault="00BE182B" w:rsidP="006A1E10">
      <w:pPr>
        <w:pStyle w:val="31"/>
        <w:shd w:val="clear" w:color="auto" w:fill="auto"/>
        <w:spacing w:line="360" w:lineRule="auto"/>
        <w:ind w:firstLine="567"/>
        <w:jc w:val="both"/>
        <w:rPr>
          <w:b w:val="0"/>
          <w:bCs w:val="0"/>
          <w:spacing w:val="0"/>
          <w:sz w:val="28"/>
          <w:szCs w:val="28"/>
          <w:lang w:val="uk-UA"/>
        </w:rPr>
      </w:pPr>
      <w:r>
        <w:rPr>
          <w:b w:val="0"/>
          <w:bCs w:val="0"/>
          <w:spacing w:val="0"/>
          <w:sz w:val="28"/>
          <w:szCs w:val="28"/>
          <w:lang w:val="uk-UA"/>
        </w:rPr>
        <w:t>2.</w:t>
      </w:r>
      <w:r w:rsidR="006A1E10" w:rsidRPr="006A1E10">
        <w:rPr>
          <w:b w:val="0"/>
          <w:bCs w:val="0"/>
          <w:spacing w:val="0"/>
          <w:sz w:val="28"/>
          <w:szCs w:val="28"/>
          <w:lang w:val="uk-UA"/>
        </w:rPr>
        <w:t xml:space="preserve"> </w:t>
      </w:r>
      <w:r>
        <w:rPr>
          <w:b w:val="0"/>
          <w:bCs w:val="0"/>
          <w:spacing w:val="0"/>
          <w:sz w:val="28"/>
          <w:szCs w:val="28"/>
          <w:lang w:val="uk-UA"/>
        </w:rPr>
        <w:t>В</w:t>
      </w:r>
      <w:r w:rsidR="006A1E10" w:rsidRPr="006A1E10">
        <w:rPr>
          <w:b w:val="0"/>
          <w:bCs w:val="0"/>
          <w:spacing w:val="0"/>
          <w:sz w:val="28"/>
          <w:szCs w:val="28"/>
          <w:lang w:val="uk-UA"/>
        </w:rPr>
        <w:t>аріювання за тривалістю на ділянках різно</w:t>
      </w:r>
      <w:r>
        <w:rPr>
          <w:b w:val="0"/>
          <w:bCs w:val="0"/>
          <w:spacing w:val="0"/>
          <w:sz w:val="28"/>
          <w:szCs w:val="28"/>
          <w:lang w:val="uk-UA"/>
        </w:rPr>
        <w:t>го</w:t>
      </w:r>
      <w:r w:rsidR="006A1E10" w:rsidRPr="006A1E10">
        <w:rPr>
          <w:b w:val="0"/>
          <w:bCs w:val="0"/>
          <w:spacing w:val="0"/>
          <w:sz w:val="28"/>
          <w:szCs w:val="28"/>
          <w:lang w:val="uk-UA"/>
        </w:rPr>
        <w:t xml:space="preserve"> інформативно</w:t>
      </w:r>
      <w:r>
        <w:rPr>
          <w:b w:val="0"/>
          <w:bCs w:val="0"/>
          <w:spacing w:val="0"/>
          <w:sz w:val="28"/>
          <w:szCs w:val="28"/>
          <w:lang w:val="uk-UA"/>
        </w:rPr>
        <w:t>го</w:t>
      </w:r>
      <w:r w:rsidR="006A1E10" w:rsidRPr="006A1E10">
        <w:rPr>
          <w:b w:val="0"/>
          <w:bCs w:val="0"/>
          <w:spacing w:val="0"/>
          <w:sz w:val="28"/>
          <w:szCs w:val="28"/>
          <w:lang w:val="uk-UA"/>
        </w:rPr>
        <w:t xml:space="preserve"> навантажен</w:t>
      </w:r>
      <w:r>
        <w:rPr>
          <w:b w:val="0"/>
          <w:bCs w:val="0"/>
          <w:spacing w:val="0"/>
          <w:sz w:val="28"/>
          <w:szCs w:val="28"/>
          <w:lang w:val="uk-UA"/>
        </w:rPr>
        <w:t>ня</w:t>
      </w:r>
      <w:r w:rsidR="006A1E10" w:rsidRPr="006A1E10">
        <w:rPr>
          <w:b w:val="0"/>
          <w:bCs w:val="0"/>
          <w:spacing w:val="0"/>
          <w:sz w:val="28"/>
          <w:szCs w:val="28"/>
          <w:lang w:val="uk-UA"/>
        </w:rPr>
        <w:t xml:space="preserve"> спостерігається як у дифтонгах, так і монофтонгах, і </w:t>
      </w:r>
      <w:r>
        <w:rPr>
          <w:b w:val="0"/>
          <w:bCs w:val="0"/>
          <w:spacing w:val="0"/>
          <w:sz w:val="28"/>
          <w:szCs w:val="28"/>
          <w:lang w:val="uk-UA"/>
        </w:rPr>
        <w:t>отже</w:t>
      </w:r>
      <w:r w:rsidR="006A1E10" w:rsidRPr="006A1E10">
        <w:rPr>
          <w:b w:val="0"/>
          <w:bCs w:val="0"/>
          <w:spacing w:val="0"/>
          <w:sz w:val="28"/>
          <w:szCs w:val="28"/>
          <w:lang w:val="uk-UA"/>
        </w:rPr>
        <w:t>, не залежить від стабільності а</w:t>
      </w:r>
      <w:r>
        <w:rPr>
          <w:b w:val="0"/>
          <w:bCs w:val="0"/>
          <w:spacing w:val="0"/>
          <w:sz w:val="28"/>
          <w:szCs w:val="28"/>
          <w:lang w:val="uk-UA"/>
        </w:rPr>
        <w:t>ртикуляції.</w:t>
      </w:r>
      <w:r w:rsidR="006A1E10" w:rsidRPr="006A1E10">
        <w:rPr>
          <w:b w:val="0"/>
          <w:bCs w:val="0"/>
          <w:spacing w:val="0"/>
          <w:sz w:val="28"/>
          <w:szCs w:val="28"/>
          <w:lang w:val="uk-UA"/>
        </w:rPr>
        <w:t xml:space="preserve"> </w:t>
      </w:r>
    </w:p>
    <w:p w:rsidR="00BE182B" w:rsidRDefault="00BE182B" w:rsidP="006A1E10">
      <w:pPr>
        <w:pStyle w:val="31"/>
        <w:shd w:val="clear" w:color="auto" w:fill="auto"/>
        <w:spacing w:line="360" w:lineRule="auto"/>
        <w:ind w:firstLine="567"/>
        <w:jc w:val="both"/>
        <w:rPr>
          <w:b w:val="0"/>
          <w:bCs w:val="0"/>
          <w:spacing w:val="0"/>
          <w:sz w:val="28"/>
          <w:szCs w:val="28"/>
          <w:lang w:val="uk-UA"/>
        </w:rPr>
      </w:pPr>
      <w:r>
        <w:rPr>
          <w:b w:val="0"/>
          <w:bCs w:val="0"/>
          <w:spacing w:val="0"/>
          <w:sz w:val="28"/>
          <w:szCs w:val="28"/>
          <w:lang w:val="uk-UA"/>
        </w:rPr>
        <w:t>3. Р</w:t>
      </w:r>
      <w:r w:rsidR="006A1E10" w:rsidRPr="006A1E10">
        <w:rPr>
          <w:b w:val="0"/>
          <w:bCs w:val="0"/>
          <w:spacing w:val="0"/>
          <w:sz w:val="28"/>
          <w:szCs w:val="28"/>
          <w:lang w:val="uk-UA"/>
        </w:rPr>
        <w:t xml:space="preserve">еалізації австралійських голосних заднього ряду /оʊ/ та заднього просунутого вперед ряду /ɒ/ характеризуються більшим ступенем варіювання за тривалістю в інформативно важливих і малоінформативних словах порівняно з дифтонгом переднього ряду /ɛɪ/ і монофтонгом переднього відсунутого назад ряду /æ/. </w:t>
      </w:r>
    </w:p>
    <w:p w:rsidR="00BE182B" w:rsidRDefault="00BE182B" w:rsidP="006A1E10">
      <w:pPr>
        <w:pStyle w:val="31"/>
        <w:shd w:val="clear" w:color="auto" w:fill="auto"/>
        <w:spacing w:line="360" w:lineRule="auto"/>
        <w:ind w:firstLine="567"/>
        <w:jc w:val="both"/>
        <w:rPr>
          <w:b w:val="0"/>
          <w:bCs w:val="0"/>
          <w:spacing w:val="0"/>
          <w:sz w:val="28"/>
          <w:szCs w:val="28"/>
          <w:lang w:val="uk-UA"/>
        </w:rPr>
      </w:pPr>
    </w:p>
    <w:p w:rsidR="00BE182B" w:rsidRDefault="00B55EDD" w:rsidP="00BE182B">
      <w:pPr>
        <w:pStyle w:val="2"/>
        <w:rPr>
          <w:lang w:val="uk-UA"/>
        </w:rPr>
      </w:pPr>
      <w:bookmarkStart w:id="20" w:name="_Toc183900608"/>
      <w:r>
        <w:rPr>
          <w:lang w:val="uk-UA"/>
        </w:rPr>
        <w:t>3</w:t>
      </w:r>
      <w:r w:rsidR="006A1E10" w:rsidRPr="006A1E10">
        <w:rPr>
          <w:rFonts w:eastAsia="Times New Roman"/>
          <w:lang w:val="uk-UA"/>
        </w:rPr>
        <w:t>.4.</w:t>
      </w:r>
      <w:r w:rsidR="006A1E10" w:rsidRPr="006A1E10">
        <w:rPr>
          <w:lang w:val="uk-UA"/>
        </w:rPr>
        <w:t xml:space="preserve"> </w:t>
      </w:r>
      <w:r w:rsidR="006A1E10" w:rsidRPr="006A1E10">
        <w:rPr>
          <w:rFonts w:eastAsia="Times New Roman"/>
          <w:lang w:val="uk-UA"/>
        </w:rPr>
        <w:t>Динамічні характеристики голосних на ділянках різно</w:t>
      </w:r>
      <w:r w:rsidR="00BE182B">
        <w:rPr>
          <w:lang w:val="uk-UA"/>
        </w:rPr>
        <w:t>го</w:t>
      </w:r>
      <w:r w:rsidR="006A1E10" w:rsidRPr="006A1E10">
        <w:rPr>
          <w:rFonts w:eastAsia="Times New Roman"/>
          <w:lang w:val="uk-UA"/>
        </w:rPr>
        <w:t xml:space="preserve"> інформативно</w:t>
      </w:r>
      <w:r w:rsidR="00BE182B">
        <w:rPr>
          <w:lang w:val="uk-UA"/>
        </w:rPr>
        <w:t>го</w:t>
      </w:r>
      <w:r w:rsidR="006A1E10" w:rsidRPr="006A1E10">
        <w:rPr>
          <w:rFonts w:eastAsia="Times New Roman"/>
          <w:lang w:val="uk-UA"/>
        </w:rPr>
        <w:t xml:space="preserve"> навантажен</w:t>
      </w:r>
      <w:r w:rsidR="00BE182B">
        <w:rPr>
          <w:lang w:val="uk-UA"/>
        </w:rPr>
        <w:t>ня</w:t>
      </w:r>
      <w:bookmarkEnd w:id="20"/>
      <w:r w:rsidR="006A1E10" w:rsidRPr="006A1E10">
        <w:rPr>
          <w:rFonts w:eastAsia="Times New Roman"/>
          <w:lang w:val="uk-UA"/>
        </w:rPr>
        <w:t xml:space="preserve"> </w:t>
      </w:r>
    </w:p>
    <w:p w:rsidR="006A1E10" w:rsidRDefault="00BE182B" w:rsidP="006A1E10">
      <w:pPr>
        <w:pStyle w:val="31"/>
        <w:shd w:val="clear" w:color="auto" w:fill="auto"/>
        <w:spacing w:line="360" w:lineRule="auto"/>
        <w:ind w:firstLine="567"/>
        <w:jc w:val="both"/>
        <w:rPr>
          <w:b w:val="0"/>
          <w:bCs w:val="0"/>
          <w:spacing w:val="0"/>
          <w:sz w:val="28"/>
          <w:szCs w:val="28"/>
          <w:lang w:val="uk-UA"/>
        </w:rPr>
      </w:pPr>
      <w:r>
        <w:rPr>
          <w:b w:val="0"/>
          <w:bCs w:val="0"/>
          <w:spacing w:val="0"/>
          <w:sz w:val="28"/>
          <w:szCs w:val="28"/>
          <w:lang w:val="uk-UA"/>
        </w:rPr>
        <w:t>Під час</w:t>
      </w:r>
      <w:r w:rsidR="006A1E10" w:rsidRPr="006A1E10">
        <w:rPr>
          <w:b w:val="0"/>
          <w:bCs w:val="0"/>
          <w:spacing w:val="0"/>
          <w:sz w:val="28"/>
          <w:szCs w:val="28"/>
          <w:lang w:val="uk-UA"/>
        </w:rPr>
        <w:t xml:space="preserve"> вивчення інтенсивності голосних на ділянках різно</w:t>
      </w:r>
      <w:r>
        <w:rPr>
          <w:b w:val="0"/>
          <w:bCs w:val="0"/>
          <w:spacing w:val="0"/>
          <w:sz w:val="28"/>
          <w:szCs w:val="28"/>
          <w:lang w:val="uk-UA"/>
        </w:rPr>
        <w:t xml:space="preserve">го </w:t>
      </w:r>
      <w:r w:rsidR="006A1E10" w:rsidRPr="006A1E10">
        <w:rPr>
          <w:b w:val="0"/>
          <w:bCs w:val="0"/>
          <w:spacing w:val="0"/>
          <w:sz w:val="28"/>
          <w:szCs w:val="28"/>
          <w:lang w:val="uk-UA"/>
        </w:rPr>
        <w:t>інформативно</w:t>
      </w:r>
      <w:r>
        <w:rPr>
          <w:b w:val="0"/>
          <w:bCs w:val="0"/>
          <w:spacing w:val="0"/>
          <w:sz w:val="28"/>
          <w:szCs w:val="28"/>
          <w:lang w:val="uk-UA"/>
        </w:rPr>
        <w:t>го</w:t>
      </w:r>
      <w:r w:rsidR="006A1E10" w:rsidRPr="006A1E10">
        <w:rPr>
          <w:b w:val="0"/>
          <w:bCs w:val="0"/>
          <w:spacing w:val="0"/>
          <w:sz w:val="28"/>
          <w:szCs w:val="28"/>
          <w:lang w:val="uk-UA"/>
        </w:rPr>
        <w:t xml:space="preserve"> навантажен</w:t>
      </w:r>
      <w:r>
        <w:rPr>
          <w:b w:val="0"/>
          <w:bCs w:val="0"/>
          <w:spacing w:val="0"/>
          <w:sz w:val="28"/>
          <w:szCs w:val="28"/>
          <w:lang w:val="uk-UA"/>
        </w:rPr>
        <w:t>ня</w:t>
      </w:r>
      <w:r w:rsidR="006A1E10" w:rsidRPr="006A1E10">
        <w:rPr>
          <w:b w:val="0"/>
          <w:bCs w:val="0"/>
          <w:spacing w:val="0"/>
          <w:sz w:val="28"/>
          <w:szCs w:val="28"/>
          <w:lang w:val="uk-UA"/>
        </w:rPr>
        <w:t xml:space="preserve"> було визначено відносну інтенсивність </w:t>
      </w:r>
      <w:r>
        <w:rPr>
          <w:b w:val="0"/>
          <w:bCs w:val="0"/>
          <w:spacing w:val="0"/>
          <w:sz w:val="28"/>
          <w:szCs w:val="28"/>
          <w:lang w:val="uk-UA"/>
        </w:rPr>
        <w:t>досліджуваних</w:t>
      </w:r>
      <w:r w:rsidR="006A1E10" w:rsidRPr="006A1E10">
        <w:rPr>
          <w:b w:val="0"/>
          <w:bCs w:val="0"/>
          <w:spacing w:val="0"/>
          <w:sz w:val="28"/>
          <w:szCs w:val="28"/>
          <w:lang w:val="uk-UA"/>
        </w:rPr>
        <w:t xml:space="preserve"> голосних, яка визначалася із співвідношення абсолютної </w:t>
      </w:r>
      <w:r w:rsidR="006A1E10" w:rsidRPr="006A1E10">
        <w:rPr>
          <w:b w:val="0"/>
          <w:bCs w:val="0"/>
          <w:spacing w:val="0"/>
          <w:sz w:val="28"/>
          <w:szCs w:val="28"/>
          <w:lang w:val="uk-UA"/>
        </w:rPr>
        <w:lastRenderedPageBreak/>
        <w:t>інтенсивності голосно</w:t>
      </w:r>
      <w:r>
        <w:rPr>
          <w:b w:val="0"/>
          <w:bCs w:val="0"/>
          <w:spacing w:val="0"/>
          <w:sz w:val="28"/>
          <w:szCs w:val="28"/>
          <w:lang w:val="uk-UA"/>
        </w:rPr>
        <w:t>го</w:t>
      </w:r>
      <w:r w:rsidR="006A1E10" w:rsidRPr="006A1E10">
        <w:rPr>
          <w:b w:val="0"/>
          <w:bCs w:val="0"/>
          <w:spacing w:val="0"/>
          <w:sz w:val="28"/>
          <w:szCs w:val="28"/>
          <w:lang w:val="uk-UA"/>
        </w:rPr>
        <w:t xml:space="preserve"> та середньодикторської інтенсивності. Розрахунки показали, що середня інтенсивність голосних у </w:t>
      </w:r>
      <w:r>
        <w:rPr>
          <w:b w:val="0"/>
          <w:bCs w:val="0"/>
          <w:spacing w:val="0"/>
          <w:sz w:val="28"/>
          <w:szCs w:val="28"/>
          <w:lang w:val="uk-UA"/>
        </w:rPr>
        <w:t>мовленні</w:t>
      </w:r>
      <w:r w:rsidR="006A1E10" w:rsidRPr="006A1E10">
        <w:rPr>
          <w:b w:val="0"/>
          <w:bCs w:val="0"/>
          <w:spacing w:val="0"/>
          <w:sz w:val="28"/>
          <w:szCs w:val="28"/>
          <w:lang w:val="uk-UA"/>
        </w:rPr>
        <w:t xml:space="preserve"> D1 = 71, D2 = 70, a D3 = 77</w:t>
      </w:r>
      <w:r>
        <w:rPr>
          <w:b w:val="0"/>
          <w:bCs w:val="0"/>
          <w:spacing w:val="0"/>
          <w:sz w:val="28"/>
          <w:szCs w:val="28"/>
          <w:lang w:val="uk-UA"/>
        </w:rPr>
        <w:t>.</w:t>
      </w:r>
    </w:p>
    <w:p w:rsidR="00BE182B" w:rsidRDefault="00BE182B" w:rsidP="006A1E10">
      <w:pPr>
        <w:pStyle w:val="31"/>
        <w:shd w:val="clear" w:color="auto" w:fill="auto"/>
        <w:spacing w:line="360" w:lineRule="auto"/>
        <w:ind w:firstLine="567"/>
        <w:jc w:val="both"/>
        <w:rPr>
          <w:b w:val="0"/>
          <w:bCs w:val="0"/>
          <w:spacing w:val="0"/>
          <w:sz w:val="28"/>
          <w:szCs w:val="28"/>
          <w:lang w:val="uk-UA"/>
        </w:rPr>
      </w:pPr>
      <w:r>
        <w:rPr>
          <w:b w:val="0"/>
          <w:bCs w:val="0"/>
          <w:spacing w:val="0"/>
          <w:sz w:val="28"/>
          <w:szCs w:val="28"/>
          <w:lang w:val="uk-UA"/>
        </w:rPr>
        <w:t xml:space="preserve">Динамічні характеристики голосних на ділянках різного інформативного навантаження в мовлені кожного диктора зазначені на рис. 6 – </w:t>
      </w:r>
      <w:r w:rsidR="00115D57">
        <w:rPr>
          <w:b w:val="0"/>
          <w:bCs w:val="0"/>
          <w:spacing w:val="0"/>
          <w:sz w:val="28"/>
          <w:szCs w:val="28"/>
          <w:lang w:val="uk-UA"/>
        </w:rPr>
        <w:t>7.</w:t>
      </w:r>
    </w:p>
    <w:p w:rsidR="00115D57" w:rsidRDefault="00115D57" w:rsidP="00115D57">
      <w:pPr>
        <w:spacing w:line="360" w:lineRule="auto"/>
        <w:ind w:firstLine="567"/>
        <w:jc w:val="center"/>
        <w:rPr>
          <w:rStyle w:val="90pt"/>
          <w:rFonts w:eastAsia="Courier New"/>
          <w:sz w:val="28"/>
          <w:szCs w:val="28"/>
          <w:lang w:val="uk-UA"/>
        </w:rPr>
      </w:pPr>
      <w:r>
        <w:rPr>
          <w:noProof/>
          <w:lang w:eastAsia="ru-RU"/>
        </w:rPr>
        <w:drawing>
          <wp:inline distT="0" distB="0" distL="0" distR="0" wp14:anchorId="40A0125D" wp14:editId="57ED5772">
            <wp:extent cx="4853940" cy="2426970"/>
            <wp:effectExtent l="0" t="0" r="22860" b="1143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Pr="00115D57">
        <w:rPr>
          <w:rStyle w:val="rynqvb"/>
          <w:rFonts w:eastAsia="Courier New"/>
          <w:sz w:val="28"/>
          <w:szCs w:val="28"/>
        </w:rPr>
        <w:t xml:space="preserve"> </w:t>
      </w:r>
      <w:r>
        <w:rPr>
          <w:rStyle w:val="90pt"/>
          <w:rFonts w:eastAsia="Courier New"/>
          <w:sz w:val="28"/>
          <w:szCs w:val="28"/>
        </w:rPr>
        <w:t>Рис. 6.</w:t>
      </w:r>
      <w:r w:rsidRPr="00657576">
        <w:rPr>
          <w:rStyle w:val="90pt"/>
          <w:rFonts w:eastAsia="Courier New"/>
          <w:sz w:val="28"/>
          <w:szCs w:val="28"/>
        </w:rPr>
        <w:t xml:space="preserve"> </w:t>
      </w:r>
      <w:r>
        <w:rPr>
          <w:rStyle w:val="90pt"/>
          <w:rFonts w:eastAsia="Courier New"/>
          <w:sz w:val="28"/>
          <w:szCs w:val="28"/>
          <w:lang w:val="uk-UA"/>
        </w:rPr>
        <w:t xml:space="preserve">Рис. 6. </w:t>
      </w:r>
      <w:r w:rsidRPr="00DC0BCA">
        <w:rPr>
          <w:rStyle w:val="90pt"/>
          <w:rFonts w:eastAsia="Courier New"/>
          <w:sz w:val="28"/>
          <w:szCs w:val="28"/>
        </w:rPr>
        <w:t>Динам</w:t>
      </w:r>
      <w:r>
        <w:rPr>
          <w:rStyle w:val="90pt"/>
          <w:rFonts w:eastAsia="Courier New"/>
          <w:sz w:val="28"/>
          <w:szCs w:val="28"/>
          <w:lang w:val="uk-UA"/>
        </w:rPr>
        <w:t>ічні</w:t>
      </w:r>
      <w:r w:rsidRPr="00DC0BCA">
        <w:rPr>
          <w:rStyle w:val="90pt"/>
          <w:rFonts w:eastAsia="Courier New"/>
          <w:sz w:val="28"/>
          <w:szCs w:val="28"/>
        </w:rPr>
        <w:t xml:space="preserve"> </w:t>
      </w:r>
      <w:r w:rsidRPr="00DC0BCA">
        <w:rPr>
          <w:rStyle w:val="90pt"/>
          <w:rFonts w:eastAsia="Courier New"/>
          <w:sz w:val="28"/>
          <w:szCs w:val="28"/>
          <w:lang w:val="uk-UA"/>
        </w:rPr>
        <w:t xml:space="preserve">характеристики </w:t>
      </w:r>
      <w:r>
        <w:rPr>
          <w:rStyle w:val="90pt"/>
          <w:rFonts w:eastAsia="Courier New"/>
          <w:sz w:val="28"/>
          <w:szCs w:val="28"/>
          <w:lang w:val="uk-UA"/>
        </w:rPr>
        <w:t>голосних</w:t>
      </w:r>
      <w:r w:rsidRPr="00DC0BCA">
        <w:rPr>
          <w:rStyle w:val="90pt"/>
          <w:rFonts w:eastAsia="Courier New"/>
          <w:sz w:val="28"/>
          <w:szCs w:val="28"/>
        </w:rPr>
        <w:t xml:space="preserve"> на </w:t>
      </w:r>
      <w:r>
        <w:rPr>
          <w:rStyle w:val="90pt"/>
          <w:rFonts w:eastAsia="Courier New"/>
          <w:sz w:val="28"/>
          <w:szCs w:val="28"/>
          <w:lang w:val="uk-UA"/>
        </w:rPr>
        <w:t>ділянках</w:t>
      </w:r>
      <w:r w:rsidRPr="00DC0BCA">
        <w:rPr>
          <w:rStyle w:val="90pt"/>
          <w:rFonts w:eastAsia="Courier New"/>
          <w:sz w:val="28"/>
          <w:szCs w:val="28"/>
        </w:rPr>
        <w:t xml:space="preserve"> </w:t>
      </w:r>
      <w:proofErr w:type="gramStart"/>
      <w:r w:rsidRPr="00DC0BCA">
        <w:rPr>
          <w:rStyle w:val="90pt"/>
          <w:rFonts w:eastAsia="Courier New"/>
          <w:sz w:val="28"/>
          <w:szCs w:val="28"/>
        </w:rPr>
        <w:t>р</w:t>
      </w:r>
      <w:proofErr w:type="gramEnd"/>
      <w:r>
        <w:rPr>
          <w:rStyle w:val="90pt"/>
          <w:rFonts w:eastAsia="Courier New"/>
          <w:sz w:val="28"/>
          <w:szCs w:val="28"/>
          <w:lang w:val="uk-UA"/>
        </w:rPr>
        <w:t>і</w:t>
      </w:r>
      <w:r w:rsidRPr="00DC0BCA">
        <w:rPr>
          <w:rStyle w:val="90pt"/>
          <w:rFonts w:eastAsia="Courier New"/>
          <w:sz w:val="28"/>
          <w:szCs w:val="28"/>
        </w:rPr>
        <w:t>зно</w:t>
      </w:r>
      <w:r>
        <w:rPr>
          <w:rStyle w:val="90pt"/>
          <w:rFonts w:eastAsia="Courier New"/>
          <w:sz w:val="28"/>
          <w:szCs w:val="28"/>
          <w:lang w:val="uk-UA"/>
        </w:rPr>
        <w:t>го і</w:t>
      </w:r>
      <w:r>
        <w:rPr>
          <w:rStyle w:val="90pt"/>
          <w:rFonts w:eastAsia="Courier New"/>
          <w:sz w:val="28"/>
          <w:szCs w:val="28"/>
        </w:rPr>
        <w:t>нформативно</w:t>
      </w:r>
      <w:r>
        <w:rPr>
          <w:rStyle w:val="90pt"/>
          <w:rFonts w:eastAsia="Courier New"/>
          <w:sz w:val="28"/>
          <w:szCs w:val="28"/>
          <w:lang w:val="uk-UA"/>
        </w:rPr>
        <w:t>го</w:t>
      </w:r>
      <w:r>
        <w:rPr>
          <w:rStyle w:val="90pt"/>
          <w:rFonts w:eastAsia="Courier New"/>
          <w:sz w:val="28"/>
          <w:szCs w:val="28"/>
        </w:rPr>
        <w:t xml:space="preserve"> </w:t>
      </w:r>
      <w:r>
        <w:rPr>
          <w:rStyle w:val="90pt"/>
          <w:rFonts w:eastAsia="Courier New"/>
          <w:sz w:val="28"/>
          <w:szCs w:val="28"/>
          <w:lang w:val="uk-UA"/>
        </w:rPr>
        <w:t>навантаження</w:t>
      </w:r>
      <w:r>
        <w:rPr>
          <w:rStyle w:val="90pt"/>
          <w:rFonts w:eastAsia="Courier New"/>
          <w:sz w:val="28"/>
          <w:szCs w:val="28"/>
        </w:rPr>
        <w:t xml:space="preserve"> в </w:t>
      </w:r>
      <w:r>
        <w:rPr>
          <w:rStyle w:val="90pt"/>
          <w:rFonts w:eastAsia="Courier New"/>
          <w:sz w:val="28"/>
          <w:szCs w:val="28"/>
          <w:lang w:val="uk-UA"/>
        </w:rPr>
        <w:t>мовленні</w:t>
      </w:r>
      <w:r>
        <w:rPr>
          <w:rStyle w:val="90pt"/>
          <w:rFonts w:eastAsia="Courier New"/>
          <w:sz w:val="28"/>
          <w:szCs w:val="28"/>
        </w:rPr>
        <w:t xml:space="preserve"> диктора </w:t>
      </w:r>
      <w:r>
        <w:rPr>
          <w:rStyle w:val="90pt"/>
          <w:rFonts w:eastAsia="Courier New"/>
          <w:sz w:val="28"/>
          <w:szCs w:val="28"/>
          <w:lang w:val="en-US"/>
        </w:rPr>
        <w:t>D</w:t>
      </w:r>
      <w:r w:rsidRPr="00657576">
        <w:rPr>
          <w:rStyle w:val="90pt"/>
          <w:rFonts w:eastAsia="Courier New"/>
          <w:sz w:val="28"/>
          <w:szCs w:val="28"/>
        </w:rPr>
        <w:t>1.</w:t>
      </w:r>
    </w:p>
    <w:p w:rsidR="00115D57" w:rsidRDefault="00115D57" w:rsidP="00115D57">
      <w:pPr>
        <w:spacing w:line="360" w:lineRule="auto"/>
        <w:ind w:firstLine="567"/>
        <w:jc w:val="center"/>
        <w:rPr>
          <w:rStyle w:val="90pt"/>
          <w:rFonts w:eastAsia="Courier New"/>
          <w:sz w:val="28"/>
          <w:szCs w:val="28"/>
          <w:lang w:val="uk-UA"/>
        </w:rPr>
      </w:pPr>
    </w:p>
    <w:p w:rsidR="00115D57" w:rsidRPr="00115D57" w:rsidRDefault="00115D57" w:rsidP="00115D57">
      <w:pPr>
        <w:spacing w:line="360" w:lineRule="auto"/>
        <w:ind w:firstLine="567"/>
        <w:jc w:val="center"/>
        <w:rPr>
          <w:rStyle w:val="90pt"/>
          <w:rFonts w:eastAsia="Courier New"/>
          <w:sz w:val="28"/>
          <w:szCs w:val="28"/>
          <w:lang w:val="uk-UA"/>
        </w:rPr>
      </w:pPr>
      <w:r>
        <w:rPr>
          <w:noProof/>
          <w:lang w:eastAsia="ru-RU"/>
        </w:rPr>
        <w:drawing>
          <wp:inline distT="0" distB="0" distL="0" distR="0" wp14:anchorId="469B570E" wp14:editId="506791D2">
            <wp:extent cx="4854011" cy="2427006"/>
            <wp:effectExtent l="0" t="0" r="22860" b="1143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15D57" w:rsidRDefault="00115D57" w:rsidP="00115D57">
      <w:pPr>
        <w:spacing w:line="360" w:lineRule="auto"/>
        <w:ind w:firstLine="567"/>
        <w:jc w:val="center"/>
        <w:rPr>
          <w:rStyle w:val="90pt"/>
          <w:rFonts w:eastAsia="Courier New"/>
          <w:sz w:val="28"/>
          <w:szCs w:val="28"/>
          <w:lang w:val="uk-UA"/>
        </w:rPr>
      </w:pPr>
      <w:r>
        <w:rPr>
          <w:rStyle w:val="90pt"/>
          <w:rFonts w:eastAsia="Courier New"/>
          <w:sz w:val="28"/>
          <w:szCs w:val="28"/>
          <w:lang w:val="uk-UA"/>
        </w:rPr>
        <w:t xml:space="preserve">Рис. 7. </w:t>
      </w:r>
      <w:r w:rsidRPr="00DC0BCA">
        <w:rPr>
          <w:rStyle w:val="90pt"/>
          <w:rFonts w:eastAsia="Courier New"/>
          <w:sz w:val="28"/>
          <w:szCs w:val="28"/>
        </w:rPr>
        <w:t>Динам</w:t>
      </w:r>
      <w:r>
        <w:rPr>
          <w:rStyle w:val="90pt"/>
          <w:rFonts w:eastAsia="Courier New"/>
          <w:sz w:val="28"/>
          <w:szCs w:val="28"/>
          <w:lang w:val="uk-UA"/>
        </w:rPr>
        <w:t>ічні</w:t>
      </w:r>
      <w:r w:rsidRPr="00DC0BCA">
        <w:rPr>
          <w:rStyle w:val="90pt"/>
          <w:rFonts w:eastAsia="Courier New"/>
          <w:sz w:val="28"/>
          <w:szCs w:val="28"/>
        </w:rPr>
        <w:t xml:space="preserve"> </w:t>
      </w:r>
      <w:r w:rsidRPr="00DC0BCA">
        <w:rPr>
          <w:rStyle w:val="90pt"/>
          <w:rFonts w:eastAsia="Courier New"/>
          <w:sz w:val="28"/>
          <w:szCs w:val="28"/>
          <w:lang w:val="uk-UA"/>
        </w:rPr>
        <w:t xml:space="preserve">характеристики </w:t>
      </w:r>
      <w:r>
        <w:rPr>
          <w:rStyle w:val="90pt"/>
          <w:rFonts w:eastAsia="Courier New"/>
          <w:sz w:val="28"/>
          <w:szCs w:val="28"/>
          <w:lang w:val="uk-UA"/>
        </w:rPr>
        <w:t>голосних</w:t>
      </w:r>
      <w:r w:rsidRPr="00DC0BCA">
        <w:rPr>
          <w:rStyle w:val="90pt"/>
          <w:rFonts w:eastAsia="Courier New"/>
          <w:sz w:val="28"/>
          <w:szCs w:val="28"/>
        </w:rPr>
        <w:t xml:space="preserve"> на </w:t>
      </w:r>
      <w:r>
        <w:rPr>
          <w:rStyle w:val="90pt"/>
          <w:rFonts w:eastAsia="Courier New"/>
          <w:sz w:val="28"/>
          <w:szCs w:val="28"/>
          <w:lang w:val="uk-UA"/>
        </w:rPr>
        <w:t>ділянках</w:t>
      </w:r>
      <w:r w:rsidRPr="00DC0BCA">
        <w:rPr>
          <w:rStyle w:val="90pt"/>
          <w:rFonts w:eastAsia="Courier New"/>
          <w:sz w:val="28"/>
          <w:szCs w:val="28"/>
        </w:rPr>
        <w:t xml:space="preserve"> </w:t>
      </w:r>
      <w:proofErr w:type="gramStart"/>
      <w:r w:rsidRPr="00DC0BCA">
        <w:rPr>
          <w:rStyle w:val="90pt"/>
          <w:rFonts w:eastAsia="Courier New"/>
          <w:sz w:val="28"/>
          <w:szCs w:val="28"/>
        </w:rPr>
        <w:t>р</w:t>
      </w:r>
      <w:proofErr w:type="gramEnd"/>
      <w:r>
        <w:rPr>
          <w:rStyle w:val="90pt"/>
          <w:rFonts w:eastAsia="Courier New"/>
          <w:sz w:val="28"/>
          <w:szCs w:val="28"/>
          <w:lang w:val="uk-UA"/>
        </w:rPr>
        <w:t>і</w:t>
      </w:r>
      <w:r w:rsidRPr="00DC0BCA">
        <w:rPr>
          <w:rStyle w:val="90pt"/>
          <w:rFonts w:eastAsia="Courier New"/>
          <w:sz w:val="28"/>
          <w:szCs w:val="28"/>
        </w:rPr>
        <w:t>зно</w:t>
      </w:r>
      <w:r>
        <w:rPr>
          <w:rStyle w:val="90pt"/>
          <w:rFonts w:eastAsia="Courier New"/>
          <w:sz w:val="28"/>
          <w:szCs w:val="28"/>
          <w:lang w:val="uk-UA"/>
        </w:rPr>
        <w:t>го і</w:t>
      </w:r>
      <w:r>
        <w:rPr>
          <w:rStyle w:val="90pt"/>
          <w:rFonts w:eastAsia="Courier New"/>
          <w:sz w:val="28"/>
          <w:szCs w:val="28"/>
        </w:rPr>
        <w:t>нформативно</w:t>
      </w:r>
      <w:r>
        <w:rPr>
          <w:rStyle w:val="90pt"/>
          <w:rFonts w:eastAsia="Courier New"/>
          <w:sz w:val="28"/>
          <w:szCs w:val="28"/>
          <w:lang w:val="uk-UA"/>
        </w:rPr>
        <w:t>го</w:t>
      </w:r>
      <w:r>
        <w:rPr>
          <w:rStyle w:val="90pt"/>
          <w:rFonts w:eastAsia="Courier New"/>
          <w:sz w:val="28"/>
          <w:szCs w:val="28"/>
        </w:rPr>
        <w:t xml:space="preserve"> </w:t>
      </w:r>
      <w:r>
        <w:rPr>
          <w:rStyle w:val="90pt"/>
          <w:rFonts w:eastAsia="Courier New"/>
          <w:sz w:val="28"/>
          <w:szCs w:val="28"/>
          <w:lang w:val="uk-UA"/>
        </w:rPr>
        <w:t>навантаження</w:t>
      </w:r>
      <w:r>
        <w:rPr>
          <w:rStyle w:val="90pt"/>
          <w:rFonts w:eastAsia="Courier New"/>
          <w:sz w:val="28"/>
          <w:szCs w:val="28"/>
        </w:rPr>
        <w:t xml:space="preserve"> в </w:t>
      </w:r>
      <w:r>
        <w:rPr>
          <w:rStyle w:val="90pt"/>
          <w:rFonts w:eastAsia="Courier New"/>
          <w:sz w:val="28"/>
          <w:szCs w:val="28"/>
          <w:lang w:val="uk-UA"/>
        </w:rPr>
        <w:t>мовленні</w:t>
      </w:r>
      <w:r>
        <w:rPr>
          <w:rStyle w:val="90pt"/>
          <w:rFonts w:eastAsia="Courier New"/>
          <w:sz w:val="28"/>
          <w:szCs w:val="28"/>
        </w:rPr>
        <w:t xml:space="preserve"> диктора </w:t>
      </w:r>
      <w:r>
        <w:rPr>
          <w:rStyle w:val="90pt"/>
          <w:rFonts w:eastAsia="Courier New"/>
          <w:sz w:val="28"/>
          <w:szCs w:val="28"/>
          <w:lang w:val="en-US"/>
        </w:rPr>
        <w:t>D</w:t>
      </w:r>
      <w:r>
        <w:rPr>
          <w:rStyle w:val="90pt"/>
          <w:rFonts w:eastAsia="Courier New"/>
          <w:sz w:val="28"/>
          <w:szCs w:val="28"/>
          <w:lang w:val="uk-UA"/>
        </w:rPr>
        <w:t>2</w:t>
      </w:r>
      <w:r w:rsidRPr="00657576">
        <w:rPr>
          <w:rStyle w:val="90pt"/>
          <w:rFonts w:eastAsia="Courier New"/>
          <w:sz w:val="28"/>
          <w:szCs w:val="28"/>
        </w:rPr>
        <w:t>.</w:t>
      </w:r>
    </w:p>
    <w:p w:rsidR="00880A61" w:rsidRPr="006A1E10" w:rsidRDefault="00880A61" w:rsidP="006A1E10">
      <w:pPr>
        <w:spacing w:line="360" w:lineRule="auto"/>
        <w:ind w:firstLine="567"/>
        <w:jc w:val="both"/>
        <w:rPr>
          <w:rFonts w:ascii="Times New Roman" w:eastAsia="Times New Roman" w:hAnsi="Times New Roman" w:cs="Times New Roman"/>
          <w:sz w:val="28"/>
          <w:szCs w:val="28"/>
          <w:lang w:val="uk-UA"/>
        </w:rPr>
      </w:pPr>
    </w:p>
    <w:p w:rsidR="00880A61" w:rsidRPr="006A1E10" w:rsidRDefault="00880A61" w:rsidP="006A1E10">
      <w:pPr>
        <w:spacing w:line="360" w:lineRule="auto"/>
        <w:ind w:firstLine="567"/>
        <w:jc w:val="both"/>
        <w:rPr>
          <w:rFonts w:ascii="Times New Roman" w:eastAsia="Times New Roman" w:hAnsi="Times New Roman" w:cs="Times New Roman"/>
          <w:sz w:val="28"/>
          <w:szCs w:val="28"/>
        </w:rPr>
      </w:pPr>
    </w:p>
    <w:p w:rsidR="00880A61" w:rsidRDefault="00880A61" w:rsidP="00F126A7">
      <w:pPr>
        <w:spacing w:line="360" w:lineRule="auto"/>
        <w:ind w:firstLine="567"/>
        <w:jc w:val="both"/>
        <w:rPr>
          <w:rStyle w:val="rynqvb"/>
          <w:rFonts w:ascii="Helvetica" w:hAnsi="Helvetica" w:cs="Helvetica"/>
          <w:color w:val="3C4043"/>
          <w:sz w:val="27"/>
          <w:szCs w:val="27"/>
          <w:shd w:val="clear" w:color="auto" w:fill="F5F5F5"/>
          <w:lang w:val="uk-UA"/>
        </w:rPr>
      </w:pPr>
    </w:p>
    <w:p w:rsidR="00880A61" w:rsidRDefault="00115D57" w:rsidP="00F126A7">
      <w:pPr>
        <w:spacing w:line="360" w:lineRule="auto"/>
        <w:ind w:firstLine="567"/>
        <w:jc w:val="both"/>
        <w:rPr>
          <w:rStyle w:val="rynqvb"/>
          <w:rFonts w:ascii="Helvetica" w:hAnsi="Helvetica" w:cs="Helvetica"/>
          <w:color w:val="3C4043"/>
          <w:sz w:val="27"/>
          <w:szCs w:val="27"/>
          <w:shd w:val="clear" w:color="auto" w:fill="F5F5F5"/>
          <w:lang w:val="uk-UA"/>
        </w:rPr>
      </w:pPr>
      <w:r>
        <w:rPr>
          <w:noProof/>
          <w:lang w:eastAsia="ru-RU"/>
        </w:rPr>
        <w:lastRenderedPageBreak/>
        <w:drawing>
          <wp:inline distT="0" distB="0" distL="0" distR="0" wp14:anchorId="5C2EABF6" wp14:editId="0587E220">
            <wp:extent cx="4853940" cy="2426970"/>
            <wp:effectExtent l="0" t="0" r="22860" b="1143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15D57" w:rsidRDefault="00115D57" w:rsidP="00115D57">
      <w:pPr>
        <w:spacing w:line="360" w:lineRule="auto"/>
        <w:ind w:firstLine="567"/>
        <w:jc w:val="center"/>
        <w:rPr>
          <w:rStyle w:val="90pt"/>
          <w:rFonts w:eastAsia="Courier New"/>
          <w:sz w:val="28"/>
          <w:szCs w:val="28"/>
          <w:lang w:val="uk-UA"/>
        </w:rPr>
      </w:pPr>
      <w:r>
        <w:rPr>
          <w:rStyle w:val="90pt"/>
          <w:rFonts w:eastAsia="Courier New"/>
          <w:sz w:val="28"/>
          <w:szCs w:val="28"/>
          <w:lang w:val="uk-UA"/>
        </w:rPr>
        <w:t xml:space="preserve">Рис. 8. </w:t>
      </w:r>
      <w:r w:rsidRPr="00DC0BCA">
        <w:rPr>
          <w:rStyle w:val="90pt"/>
          <w:rFonts w:eastAsia="Courier New"/>
          <w:sz w:val="28"/>
          <w:szCs w:val="28"/>
        </w:rPr>
        <w:t>Динам</w:t>
      </w:r>
      <w:r>
        <w:rPr>
          <w:rStyle w:val="90pt"/>
          <w:rFonts w:eastAsia="Courier New"/>
          <w:sz w:val="28"/>
          <w:szCs w:val="28"/>
          <w:lang w:val="uk-UA"/>
        </w:rPr>
        <w:t>ічні</w:t>
      </w:r>
      <w:r w:rsidRPr="00DC0BCA">
        <w:rPr>
          <w:rStyle w:val="90pt"/>
          <w:rFonts w:eastAsia="Courier New"/>
          <w:sz w:val="28"/>
          <w:szCs w:val="28"/>
        </w:rPr>
        <w:t xml:space="preserve"> </w:t>
      </w:r>
      <w:r w:rsidRPr="00DC0BCA">
        <w:rPr>
          <w:rStyle w:val="90pt"/>
          <w:rFonts w:eastAsia="Courier New"/>
          <w:sz w:val="28"/>
          <w:szCs w:val="28"/>
          <w:lang w:val="uk-UA"/>
        </w:rPr>
        <w:t xml:space="preserve">характеристики </w:t>
      </w:r>
      <w:r>
        <w:rPr>
          <w:rStyle w:val="90pt"/>
          <w:rFonts w:eastAsia="Courier New"/>
          <w:sz w:val="28"/>
          <w:szCs w:val="28"/>
          <w:lang w:val="uk-UA"/>
        </w:rPr>
        <w:t>голосних</w:t>
      </w:r>
      <w:r w:rsidRPr="00DC0BCA">
        <w:rPr>
          <w:rStyle w:val="90pt"/>
          <w:rFonts w:eastAsia="Courier New"/>
          <w:sz w:val="28"/>
          <w:szCs w:val="28"/>
        </w:rPr>
        <w:t xml:space="preserve"> на </w:t>
      </w:r>
      <w:r>
        <w:rPr>
          <w:rStyle w:val="90pt"/>
          <w:rFonts w:eastAsia="Courier New"/>
          <w:sz w:val="28"/>
          <w:szCs w:val="28"/>
          <w:lang w:val="uk-UA"/>
        </w:rPr>
        <w:t>ділянках</w:t>
      </w:r>
      <w:r w:rsidRPr="00DC0BCA">
        <w:rPr>
          <w:rStyle w:val="90pt"/>
          <w:rFonts w:eastAsia="Courier New"/>
          <w:sz w:val="28"/>
          <w:szCs w:val="28"/>
        </w:rPr>
        <w:t xml:space="preserve"> </w:t>
      </w:r>
      <w:proofErr w:type="gramStart"/>
      <w:r w:rsidRPr="00DC0BCA">
        <w:rPr>
          <w:rStyle w:val="90pt"/>
          <w:rFonts w:eastAsia="Courier New"/>
          <w:sz w:val="28"/>
          <w:szCs w:val="28"/>
        </w:rPr>
        <w:t>р</w:t>
      </w:r>
      <w:proofErr w:type="gramEnd"/>
      <w:r>
        <w:rPr>
          <w:rStyle w:val="90pt"/>
          <w:rFonts w:eastAsia="Courier New"/>
          <w:sz w:val="28"/>
          <w:szCs w:val="28"/>
          <w:lang w:val="uk-UA"/>
        </w:rPr>
        <w:t>і</w:t>
      </w:r>
      <w:r w:rsidRPr="00DC0BCA">
        <w:rPr>
          <w:rStyle w:val="90pt"/>
          <w:rFonts w:eastAsia="Courier New"/>
          <w:sz w:val="28"/>
          <w:szCs w:val="28"/>
        </w:rPr>
        <w:t>зно</w:t>
      </w:r>
      <w:r>
        <w:rPr>
          <w:rStyle w:val="90pt"/>
          <w:rFonts w:eastAsia="Courier New"/>
          <w:sz w:val="28"/>
          <w:szCs w:val="28"/>
          <w:lang w:val="uk-UA"/>
        </w:rPr>
        <w:t>го і</w:t>
      </w:r>
      <w:r>
        <w:rPr>
          <w:rStyle w:val="90pt"/>
          <w:rFonts w:eastAsia="Courier New"/>
          <w:sz w:val="28"/>
          <w:szCs w:val="28"/>
        </w:rPr>
        <w:t>нформативно</w:t>
      </w:r>
      <w:r>
        <w:rPr>
          <w:rStyle w:val="90pt"/>
          <w:rFonts w:eastAsia="Courier New"/>
          <w:sz w:val="28"/>
          <w:szCs w:val="28"/>
          <w:lang w:val="uk-UA"/>
        </w:rPr>
        <w:t>го</w:t>
      </w:r>
      <w:r>
        <w:rPr>
          <w:rStyle w:val="90pt"/>
          <w:rFonts w:eastAsia="Courier New"/>
          <w:sz w:val="28"/>
          <w:szCs w:val="28"/>
        </w:rPr>
        <w:t xml:space="preserve"> </w:t>
      </w:r>
      <w:r>
        <w:rPr>
          <w:rStyle w:val="90pt"/>
          <w:rFonts w:eastAsia="Courier New"/>
          <w:sz w:val="28"/>
          <w:szCs w:val="28"/>
          <w:lang w:val="uk-UA"/>
        </w:rPr>
        <w:t>навантаження</w:t>
      </w:r>
      <w:r>
        <w:rPr>
          <w:rStyle w:val="90pt"/>
          <w:rFonts w:eastAsia="Courier New"/>
          <w:sz w:val="28"/>
          <w:szCs w:val="28"/>
        </w:rPr>
        <w:t xml:space="preserve"> в </w:t>
      </w:r>
      <w:r>
        <w:rPr>
          <w:rStyle w:val="90pt"/>
          <w:rFonts w:eastAsia="Courier New"/>
          <w:sz w:val="28"/>
          <w:szCs w:val="28"/>
          <w:lang w:val="uk-UA"/>
        </w:rPr>
        <w:t>мовленні</w:t>
      </w:r>
      <w:r>
        <w:rPr>
          <w:rStyle w:val="90pt"/>
          <w:rFonts w:eastAsia="Courier New"/>
          <w:sz w:val="28"/>
          <w:szCs w:val="28"/>
        </w:rPr>
        <w:t xml:space="preserve"> диктора </w:t>
      </w:r>
      <w:r>
        <w:rPr>
          <w:rStyle w:val="90pt"/>
          <w:rFonts w:eastAsia="Courier New"/>
          <w:sz w:val="28"/>
          <w:szCs w:val="28"/>
          <w:lang w:val="en-US"/>
        </w:rPr>
        <w:t>D</w:t>
      </w:r>
      <w:r>
        <w:rPr>
          <w:rStyle w:val="90pt"/>
          <w:rFonts w:eastAsia="Courier New"/>
          <w:sz w:val="28"/>
          <w:szCs w:val="28"/>
          <w:lang w:val="uk-UA"/>
        </w:rPr>
        <w:t>3</w:t>
      </w:r>
      <w:r w:rsidRPr="00657576">
        <w:rPr>
          <w:rStyle w:val="90pt"/>
          <w:rFonts w:eastAsia="Courier New"/>
          <w:sz w:val="28"/>
          <w:szCs w:val="28"/>
        </w:rPr>
        <w:t>.</w:t>
      </w:r>
    </w:p>
    <w:p w:rsidR="00880A61" w:rsidRDefault="00880A61" w:rsidP="00F126A7">
      <w:pPr>
        <w:spacing w:line="360" w:lineRule="auto"/>
        <w:ind w:firstLine="567"/>
        <w:jc w:val="both"/>
        <w:rPr>
          <w:rStyle w:val="rynqvb"/>
          <w:rFonts w:ascii="Helvetica" w:hAnsi="Helvetica" w:cs="Helvetica"/>
          <w:color w:val="3C4043"/>
          <w:sz w:val="27"/>
          <w:szCs w:val="27"/>
          <w:shd w:val="clear" w:color="auto" w:fill="F5F5F5"/>
          <w:lang w:val="uk-UA"/>
        </w:rPr>
      </w:pPr>
    </w:p>
    <w:p w:rsidR="00115D57" w:rsidRDefault="00115D57" w:rsidP="00F126A7">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w:t>
      </w:r>
      <w:r w:rsidRPr="00115D57">
        <w:rPr>
          <w:rFonts w:ascii="Times New Roman" w:eastAsia="Times New Roman" w:hAnsi="Times New Roman" w:cs="Times New Roman"/>
          <w:sz w:val="28"/>
          <w:szCs w:val="28"/>
          <w:lang w:val="uk-UA"/>
        </w:rPr>
        <w:t xml:space="preserve">тримані </w:t>
      </w:r>
      <w:r>
        <w:rPr>
          <w:rFonts w:ascii="Times New Roman" w:eastAsia="Times New Roman" w:hAnsi="Times New Roman" w:cs="Times New Roman"/>
          <w:sz w:val="28"/>
          <w:szCs w:val="28"/>
          <w:lang w:val="uk-UA"/>
        </w:rPr>
        <w:t xml:space="preserve">під час дослідження дані </w:t>
      </w:r>
      <w:r w:rsidRPr="00115D57">
        <w:rPr>
          <w:rFonts w:ascii="Times New Roman" w:eastAsia="Times New Roman" w:hAnsi="Times New Roman" w:cs="Times New Roman"/>
          <w:sz w:val="28"/>
          <w:szCs w:val="28"/>
          <w:lang w:val="uk-UA"/>
        </w:rPr>
        <w:t>дуже неоднорідні (рис. 6</w:t>
      </w:r>
      <w:r>
        <w:rPr>
          <w:rFonts w:ascii="Times New Roman" w:eastAsia="Times New Roman" w:hAnsi="Times New Roman" w:cs="Times New Roman"/>
          <w:sz w:val="28"/>
          <w:szCs w:val="28"/>
          <w:lang w:val="uk-UA"/>
        </w:rPr>
        <w:t xml:space="preserve"> – </w:t>
      </w:r>
      <w:r w:rsidRPr="00115D57">
        <w:rPr>
          <w:rFonts w:ascii="Times New Roman" w:eastAsia="Times New Roman" w:hAnsi="Times New Roman" w:cs="Times New Roman"/>
          <w:sz w:val="28"/>
          <w:szCs w:val="28"/>
          <w:lang w:val="uk-UA"/>
        </w:rPr>
        <w:t>8)</w:t>
      </w:r>
      <w:r>
        <w:rPr>
          <w:rFonts w:ascii="Times New Roman" w:eastAsia="Times New Roman" w:hAnsi="Times New Roman" w:cs="Times New Roman"/>
          <w:sz w:val="28"/>
          <w:szCs w:val="28"/>
          <w:lang w:val="uk-UA"/>
        </w:rPr>
        <w:t>. Вони</w:t>
      </w:r>
      <w:r w:rsidRPr="00115D57">
        <w:rPr>
          <w:rFonts w:ascii="Times New Roman" w:eastAsia="Times New Roman" w:hAnsi="Times New Roman" w:cs="Times New Roman"/>
          <w:sz w:val="28"/>
          <w:szCs w:val="28"/>
          <w:lang w:val="uk-UA"/>
        </w:rPr>
        <w:t xml:space="preserve"> наочно ілюструють, що голосні </w:t>
      </w:r>
      <w:r>
        <w:rPr>
          <w:rFonts w:ascii="Times New Roman" w:eastAsia="Times New Roman" w:hAnsi="Times New Roman" w:cs="Times New Roman"/>
          <w:sz w:val="28"/>
          <w:szCs w:val="28"/>
          <w:lang w:val="uk-UA"/>
        </w:rPr>
        <w:t xml:space="preserve">більш </w:t>
      </w:r>
      <w:r w:rsidRPr="00115D57">
        <w:rPr>
          <w:rFonts w:ascii="Times New Roman" w:eastAsia="Times New Roman" w:hAnsi="Times New Roman" w:cs="Times New Roman"/>
          <w:sz w:val="28"/>
          <w:szCs w:val="28"/>
          <w:lang w:val="uk-UA"/>
        </w:rPr>
        <w:t>інтенсивні на інформативно важливих ділянках порівняно з малоінформативними тільки у D2</w:t>
      </w:r>
      <w:r>
        <w:rPr>
          <w:rFonts w:ascii="Times New Roman" w:eastAsia="Times New Roman" w:hAnsi="Times New Roman" w:cs="Times New Roman"/>
          <w:sz w:val="28"/>
          <w:szCs w:val="28"/>
          <w:lang w:val="uk-UA"/>
        </w:rPr>
        <w:t>.</w:t>
      </w:r>
      <w:r w:rsidRPr="00115D57">
        <w:rPr>
          <w:rFonts w:ascii="Times New Roman" w:eastAsia="Times New Roman" w:hAnsi="Times New Roman" w:cs="Times New Roman"/>
          <w:sz w:val="28"/>
          <w:szCs w:val="28"/>
          <w:lang w:val="uk-UA"/>
        </w:rPr>
        <w:t xml:space="preserve"> У </w:t>
      </w:r>
      <w:r>
        <w:rPr>
          <w:rFonts w:ascii="Times New Roman" w:eastAsia="Times New Roman" w:hAnsi="Times New Roman" w:cs="Times New Roman"/>
          <w:sz w:val="28"/>
          <w:szCs w:val="28"/>
          <w:lang w:val="uk-UA"/>
        </w:rPr>
        <w:t>мовленні</w:t>
      </w:r>
      <w:r w:rsidRPr="00115D57">
        <w:rPr>
          <w:rFonts w:ascii="Times New Roman" w:eastAsia="Times New Roman" w:hAnsi="Times New Roman" w:cs="Times New Roman"/>
          <w:sz w:val="28"/>
          <w:szCs w:val="28"/>
          <w:lang w:val="uk-UA"/>
        </w:rPr>
        <w:t xml:space="preserve"> D1 і D3 при реалізації монофтонгів /æ/ і / ɒ/ спостерігається більша інтенсивність голосних на малоінформативних відрізках мов</w:t>
      </w:r>
      <w:r>
        <w:rPr>
          <w:rFonts w:ascii="Times New Roman" w:eastAsia="Times New Roman" w:hAnsi="Times New Roman" w:cs="Times New Roman"/>
          <w:sz w:val="28"/>
          <w:szCs w:val="28"/>
          <w:lang w:val="uk-UA"/>
        </w:rPr>
        <w:t>лення</w:t>
      </w:r>
      <w:r w:rsidRPr="00115D5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Цікаво </w:t>
      </w:r>
      <w:r w:rsidRPr="00115D57">
        <w:rPr>
          <w:rFonts w:ascii="Times New Roman" w:eastAsia="Times New Roman" w:hAnsi="Times New Roman" w:cs="Times New Roman"/>
          <w:sz w:val="28"/>
          <w:szCs w:val="28"/>
          <w:lang w:val="uk-UA"/>
        </w:rPr>
        <w:t xml:space="preserve">відзначити, що </w:t>
      </w:r>
      <w:r>
        <w:rPr>
          <w:rFonts w:ascii="Times New Roman" w:eastAsia="Times New Roman" w:hAnsi="Times New Roman" w:cs="Times New Roman"/>
          <w:sz w:val="28"/>
          <w:szCs w:val="28"/>
          <w:lang w:val="uk-UA"/>
        </w:rPr>
        <w:t>для</w:t>
      </w:r>
      <w:r w:rsidRPr="00115D57">
        <w:rPr>
          <w:rFonts w:ascii="Times New Roman" w:eastAsia="Times New Roman" w:hAnsi="Times New Roman" w:cs="Times New Roman"/>
          <w:sz w:val="28"/>
          <w:szCs w:val="28"/>
          <w:lang w:val="uk-UA"/>
        </w:rPr>
        <w:t xml:space="preserve"> дифтонга /ɛɪ/ у </w:t>
      </w:r>
      <w:r>
        <w:rPr>
          <w:rFonts w:ascii="Times New Roman" w:eastAsia="Times New Roman" w:hAnsi="Times New Roman" w:cs="Times New Roman"/>
          <w:sz w:val="28"/>
          <w:szCs w:val="28"/>
          <w:lang w:val="uk-UA"/>
        </w:rPr>
        <w:t>мовленні</w:t>
      </w:r>
      <w:r w:rsidRPr="00115D57">
        <w:rPr>
          <w:rFonts w:ascii="Times New Roman" w:eastAsia="Times New Roman" w:hAnsi="Times New Roman" w:cs="Times New Roman"/>
          <w:sz w:val="28"/>
          <w:szCs w:val="28"/>
          <w:lang w:val="uk-UA"/>
        </w:rPr>
        <w:t xml:space="preserve"> D3 і дифтонга /оʊ/ у </w:t>
      </w:r>
      <w:r>
        <w:rPr>
          <w:rFonts w:ascii="Times New Roman" w:eastAsia="Times New Roman" w:hAnsi="Times New Roman" w:cs="Times New Roman"/>
          <w:sz w:val="28"/>
          <w:szCs w:val="28"/>
          <w:lang w:val="uk-UA"/>
        </w:rPr>
        <w:t>мовленні</w:t>
      </w:r>
      <w:r w:rsidRPr="00115D57">
        <w:rPr>
          <w:rFonts w:ascii="Times New Roman" w:eastAsia="Times New Roman" w:hAnsi="Times New Roman" w:cs="Times New Roman"/>
          <w:sz w:val="28"/>
          <w:szCs w:val="28"/>
          <w:lang w:val="uk-UA"/>
        </w:rPr>
        <w:t xml:space="preserve"> D1 на інформативно важливих і малоінформативних ділянках </w:t>
      </w:r>
      <w:r>
        <w:rPr>
          <w:rFonts w:ascii="Times New Roman" w:eastAsia="Times New Roman" w:hAnsi="Times New Roman" w:cs="Times New Roman"/>
          <w:sz w:val="28"/>
          <w:szCs w:val="28"/>
          <w:lang w:val="uk-UA"/>
        </w:rPr>
        <w:t>немає</w:t>
      </w:r>
      <w:r w:rsidRPr="00115D57">
        <w:rPr>
          <w:rFonts w:ascii="Times New Roman" w:eastAsia="Times New Roman" w:hAnsi="Times New Roman" w:cs="Times New Roman"/>
          <w:sz w:val="28"/>
          <w:szCs w:val="28"/>
          <w:lang w:val="uk-UA"/>
        </w:rPr>
        <w:t xml:space="preserve"> контрасту інтенсивності. </w:t>
      </w:r>
    </w:p>
    <w:p w:rsidR="00115D57" w:rsidRDefault="00115D57" w:rsidP="00F126A7">
      <w:pPr>
        <w:spacing w:line="360" w:lineRule="auto"/>
        <w:ind w:firstLine="567"/>
        <w:jc w:val="both"/>
        <w:rPr>
          <w:rFonts w:ascii="Times New Roman" w:eastAsia="Times New Roman" w:hAnsi="Times New Roman" w:cs="Times New Roman"/>
          <w:sz w:val="28"/>
          <w:szCs w:val="28"/>
          <w:lang w:val="uk-UA"/>
        </w:rPr>
      </w:pPr>
      <w:r w:rsidRPr="00115D57">
        <w:rPr>
          <w:rFonts w:ascii="Times New Roman" w:eastAsia="Times New Roman" w:hAnsi="Times New Roman" w:cs="Times New Roman"/>
          <w:sz w:val="28"/>
          <w:szCs w:val="28"/>
          <w:lang w:val="uk-UA"/>
        </w:rPr>
        <w:t xml:space="preserve">Інтенсивність реалізацій голосних /ɛɪ/ (D1), /оʊ/ (D2) і /ɒ/ (D3) у словах, що </w:t>
      </w:r>
      <w:r>
        <w:rPr>
          <w:rFonts w:ascii="Times New Roman" w:eastAsia="Times New Roman" w:hAnsi="Times New Roman" w:cs="Times New Roman"/>
          <w:sz w:val="28"/>
          <w:szCs w:val="28"/>
          <w:lang w:val="uk-UA"/>
        </w:rPr>
        <w:t>містять</w:t>
      </w:r>
      <w:r w:rsidRPr="00115D57">
        <w:rPr>
          <w:rFonts w:ascii="Times New Roman" w:eastAsia="Times New Roman" w:hAnsi="Times New Roman" w:cs="Times New Roman"/>
          <w:sz w:val="28"/>
          <w:szCs w:val="28"/>
          <w:lang w:val="uk-UA"/>
        </w:rPr>
        <w:t xml:space="preserve"> важливу інформацію, і малоінформативних словах практично однакова. </w:t>
      </w:r>
      <w:r>
        <w:rPr>
          <w:rFonts w:ascii="Times New Roman" w:eastAsia="Times New Roman" w:hAnsi="Times New Roman" w:cs="Times New Roman"/>
          <w:sz w:val="28"/>
          <w:szCs w:val="28"/>
          <w:lang w:val="uk-UA"/>
        </w:rPr>
        <w:t>Відмінність за інтенсивністю складає 0,01 відн. од.</w:t>
      </w:r>
    </w:p>
    <w:p w:rsidR="00102F8F" w:rsidRDefault="00102F8F" w:rsidP="00F126A7">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Отже</w:t>
      </w:r>
      <w:r w:rsidR="00115D57" w:rsidRPr="00115D57">
        <w:rPr>
          <w:rFonts w:ascii="Times New Roman" w:eastAsia="Times New Roman" w:hAnsi="Times New Roman" w:cs="Times New Roman"/>
          <w:sz w:val="28"/>
          <w:szCs w:val="28"/>
          <w:lang w:val="uk-UA"/>
        </w:rPr>
        <w:t>, за даними проведеного дослідження можна зробити висновок, що певної фонетичної тенденції в реалізації параметра інтенсивності голосних, розташованих на ділянках різно</w:t>
      </w:r>
      <w:r>
        <w:rPr>
          <w:rFonts w:ascii="Times New Roman" w:eastAsia="Times New Roman" w:hAnsi="Times New Roman" w:cs="Times New Roman"/>
          <w:sz w:val="28"/>
          <w:szCs w:val="28"/>
          <w:lang w:val="uk-UA"/>
        </w:rPr>
        <w:t>го</w:t>
      </w:r>
      <w:r w:rsidR="00115D57" w:rsidRPr="00115D57">
        <w:rPr>
          <w:rFonts w:ascii="Times New Roman" w:eastAsia="Times New Roman" w:hAnsi="Times New Roman" w:cs="Times New Roman"/>
          <w:sz w:val="28"/>
          <w:szCs w:val="28"/>
          <w:lang w:val="uk-UA"/>
        </w:rPr>
        <w:t xml:space="preserve"> комунікативно</w:t>
      </w:r>
      <w:r>
        <w:rPr>
          <w:rFonts w:ascii="Times New Roman" w:eastAsia="Times New Roman" w:hAnsi="Times New Roman" w:cs="Times New Roman"/>
          <w:sz w:val="28"/>
          <w:szCs w:val="28"/>
          <w:lang w:val="uk-UA"/>
        </w:rPr>
        <w:t>го</w:t>
      </w:r>
      <w:r w:rsidR="00115D57" w:rsidRPr="00115D57">
        <w:rPr>
          <w:rFonts w:ascii="Times New Roman" w:eastAsia="Times New Roman" w:hAnsi="Times New Roman" w:cs="Times New Roman"/>
          <w:sz w:val="28"/>
          <w:szCs w:val="28"/>
          <w:lang w:val="uk-UA"/>
        </w:rPr>
        <w:t xml:space="preserve"> навантажен</w:t>
      </w:r>
      <w:r>
        <w:rPr>
          <w:rFonts w:ascii="Times New Roman" w:eastAsia="Times New Roman" w:hAnsi="Times New Roman" w:cs="Times New Roman"/>
          <w:sz w:val="28"/>
          <w:szCs w:val="28"/>
          <w:lang w:val="uk-UA"/>
        </w:rPr>
        <w:t>ня</w:t>
      </w:r>
      <w:r w:rsidR="00115D57" w:rsidRPr="00115D57">
        <w:rPr>
          <w:rFonts w:ascii="Times New Roman" w:eastAsia="Times New Roman" w:hAnsi="Times New Roman" w:cs="Times New Roman"/>
          <w:sz w:val="28"/>
          <w:szCs w:val="28"/>
          <w:lang w:val="uk-UA"/>
        </w:rPr>
        <w:t xml:space="preserve">, на нашому матеріалі не виявлено. </w:t>
      </w:r>
    </w:p>
    <w:p w:rsidR="00102F8F" w:rsidRDefault="00102F8F" w:rsidP="00F126A7">
      <w:pPr>
        <w:spacing w:line="360" w:lineRule="auto"/>
        <w:ind w:firstLine="567"/>
        <w:jc w:val="both"/>
        <w:rPr>
          <w:rFonts w:ascii="Times New Roman" w:eastAsia="Times New Roman" w:hAnsi="Times New Roman" w:cs="Times New Roman"/>
          <w:sz w:val="28"/>
          <w:szCs w:val="28"/>
          <w:lang w:val="uk-UA"/>
        </w:rPr>
      </w:pPr>
    </w:p>
    <w:p w:rsidR="00102F8F" w:rsidRDefault="00102F8F" w:rsidP="00F126A7">
      <w:pPr>
        <w:spacing w:line="360" w:lineRule="auto"/>
        <w:ind w:firstLine="567"/>
        <w:jc w:val="both"/>
        <w:rPr>
          <w:rFonts w:ascii="Times New Roman" w:eastAsia="Times New Roman" w:hAnsi="Times New Roman" w:cs="Times New Roman"/>
          <w:sz w:val="28"/>
          <w:szCs w:val="28"/>
          <w:lang w:val="uk-UA"/>
        </w:rPr>
      </w:pPr>
    </w:p>
    <w:p w:rsidR="00102F8F" w:rsidRDefault="00102F8F" w:rsidP="00F126A7">
      <w:pPr>
        <w:spacing w:line="360" w:lineRule="auto"/>
        <w:ind w:firstLine="567"/>
        <w:jc w:val="both"/>
        <w:rPr>
          <w:rFonts w:ascii="Times New Roman" w:eastAsia="Times New Roman" w:hAnsi="Times New Roman" w:cs="Times New Roman"/>
          <w:sz w:val="28"/>
          <w:szCs w:val="28"/>
          <w:lang w:val="uk-UA"/>
        </w:rPr>
      </w:pPr>
    </w:p>
    <w:p w:rsidR="00102F8F" w:rsidRDefault="00B55EDD" w:rsidP="00102F8F">
      <w:pPr>
        <w:pStyle w:val="2"/>
        <w:rPr>
          <w:rFonts w:eastAsia="Times New Roman"/>
          <w:lang w:val="uk-UA"/>
        </w:rPr>
      </w:pPr>
      <w:bookmarkStart w:id="21" w:name="_Toc183900609"/>
      <w:r>
        <w:rPr>
          <w:rFonts w:eastAsia="Times New Roman"/>
          <w:lang w:val="uk-UA"/>
        </w:rPr>
        <w:lastRenderedPageBreak/>
        <w:t>3</w:t>
      </w:r>
      <w:r w:rsidR="00115D57" w:rsidRPr="00115D57">
        <w:rPr>
          <w:rFonts w:eastAsia="Times New Roman"/>
          <w:lang w:val="uk-UA"/>
        </w:rPr>
        <w:t>.5. Сприйняття голосних АuЕ на ділянках різно</w:t>
      </w:r>
      <w:r w:rsidR="00102F8F">
        <w:rPr>
          <w:rFonts w:eastAsia="Times New Roman"/>
          <w:lang w:val="uk-UA"/>
        </w:rPr>
        <w:t>го</w:t>
      </w:r>
      <w:r w:rsidR="00115D57" w:rsidRPr="00115D57">
        <w:rPr>
          <w:rFonts w:eastAsia="Times New Roman"/>
          <w:lang w:val="uk-UA"/>
        </w:rPr>
        <w:t xml:space="preserve"> інформативно</w:t>
      </w:r>
      <w:r w:rsidR="00102F8F">
        <w:rPr>
          <w:rFonts w:eastAsia="Times New Roman"/>
          <w:lang w:val="uk-UA"/>
        </w:rPr>
        <w:t>го</w:t>
      </w:r>
      <w:r w:rsidR="00115D57" w:rsidRPr="00115D57">
        <w:rPr>
          <w:rFonts w:eastAsia="Times New Roman"/>
          <w:lang w:val="uk-UA"/>
        </w:rPr>
        <w:t xml:space="preserve"> навантажен</w:t>
      </w:r>
      <w:r w:rsidR="00102F8F">
        <w:rPr>
          <w:rFonts w:eastAsia="Times New Roman"/>
          <w:lang w:val="uk-UA"/>
        </w:rPr>
        <w:t>ня</w:t>
      </w:r>
      <w:bookmarkEnd w:id="21"/>
      <w:r w:rsidR="00115D57" w:rsidRPr="00115D57">
        <w:rPr>
          <w:rFonts w:eastAsia="Times New Roman"/>
          <w:lang w:val="uk-UA"/>
        </w:rPr>
        <w:t xml:space="preserve"> </w:t>
      </w:r>
    </w:p>
    <w:p w:rsidR="00102F8F" w:rsidRDefault="00102F8F" w:rsidP="00F126A7">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 науці сьогодення</w:t>
      </w:r>
      <w:r w:rsidR="00115D57" w:rsidRPr="00115D57">
        <w:rPr>
          <w:rFonts w:ascii="Times New Roman" w:eastAsia="Times New Roman" w:hAnsi="Times New Roman" w:cs="Times New Roman"/>
          <w:sz w:val="28"/>
          <w:szCs w:val="28"/>
          <w:lang w:val="uk-UA"/>
        </w:rPr>
        <w:t xml:space="preserve"> невід'ємним аспектом фонетичних досліджень є перцептивний аспект. Сприйняття мов</w:t>
      </w:r>
      <w:r>
        <w:rPr>
          <w:rFonts w:ascii="Times New Roman" w:eastAsia="Times New Roman" w:hAnsi="Times New Roman" w:cs="Times New Roman"/>
          <w:sz w:val="28"/>
          <w:szCs w:val="28"/>
          <w:lang w:val="uk-UA"/>
        </w:rPr>
        <w:t>лення</w:t>
      </w:r>
      <w:r w:rsidR="00115D57" w:rsidRPr="00115D5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здебільшого</w:t>
      </w:r>
      <w:r w:rsidR="00115D57" w:rsidRPr="00115D57">
        <w:rPr>
          <w:rFonts w:ascii="Times New Roman" w:eastAsia="Times New Roman" w:hAnsi="Times New Roman" w:cs="Times New Roman"/>
          <w:sz w:val="28"/>
          <w:szCs w:val="28"/>
          <w:lang w:val="uk-UA"/>
        </w:rPr>
        <w:t xml:space="preserve"> розуміється і досліджується як встановлення фонологічного вигляду висловлювання. </w:t>
      </w:r>
    </w:p>
    <w:p w:rsidR="00102F8F" w:rsidRDefault="00102F8F" w:rsidP="00F126A7">
      <w:pPr>
        <w:spacing w:line="360" w:lineRule="auto"/>
        <w:ind w:firstLine="567"/>
        <w:jc w:val="both"/>
        <w:rPr>
          <w:rFonts w:ascii="Times New Roman" w:eastAsia="Times New Roman" w:hAnsi="Times New Roman" w:cs="Times New Roman"/>
          <w:sz w:val="28"/>
          <w:szCs w:val="28"/>
          <w:lang w:val="uk-UA"/>
        </w:rPr>
      </w:pPr>
      <w:r w:rsidRPr="00102F8F">
        <w:rPr>
          <w:rFonts w:ascii="Times New Roman" w:eastAsia="Times New Roman" w:hAnsi="Times New Roman" w:cs="Times New Roman"/>
          <w:sz w:val="28"/>
          <w:szCs w:val="28"/>
          <w:lang w:val="uk-UA"/>
        </w:rPr>
        <w:t>На думку Т. О. Бровченк</w:t>
      </w:r>
      <w:r>
        <w:rPr>
          <w:rFonts w:ascii="Times New Roman" w:eastAsia="Times New Roman" w:hAnsi="Times New Roman" w:cs="Times New Roman"/>
          <w:sz w:val="28"/>
          <w:szCs w:val="28"/>
          <w:lang w:val="uk-UA"/>
        </w:rPr>
        <w:t>о</w:t>
      </w:r>
      <w:r w:rsidRPr="00102F8F">
        <w:rPr>
          <w:rFonts w:ascii="Times New Roman" w:eastAsia="Times New Roman" w:hAnsi="Times New Roman" w:cs="Times New Roman"/>
          <w:sz w:val="28"/>
          <w:szCs w:val="28"/>
          <w:lang w:val="uk-UA"/>
        </w:rPr>
        <w:t>, сприйняти звук мов</w:t>
      </w:r>
      <w:r>
        <w:rPr>
          <w:rFonts w:ascii="Times New Roman" w:eastAsia="Times New Roman" w:hAnsi="Times New Roman" w:cs="Times New Roman"/>
          <w:sz w:val="28"/>
          <w:szCs w:val="28"/>
          <w:lang w:val="uk-UA"/>
        </w:rPr>
        <w:t>лення</w:t>
      </w:r>
      <w:r w:rsidRPr="00102F8F">
        <w:rPr>
          <w:rFonts w:ascii="Times New Roman" w:eastAsia="Times New Roman" w:hAnsi="Times New Roman" w:cs="Times New Roman"/>
          <w:sz w:val="28"/>
          <w:szCs w:val="28"/>
          <w:lang w:val="uk-UA"/>
        </w:rPr>
        <w:t xml:space="preserve"> – значить ототожнити почуте з певними фонемами О. Р. Валігура зауважує, що фонологічний аналіз – тобто встановлення людиною фонологічного вигляду висловлювання – є основою сприйняття. </w:t>
      </w:r>
      <w:r>
        <w:rPr>
          <w:rFonts w:ascii="Times New Roman" w:eastAsia="Times New Roman" w:hAnsi="Times New Roman" w:cs="Times New Roman"/>
          <w:sz w:val="28"/>
          <w:szCs w:val="28"/>
          <w:lang w:val="uk-UA"/>
        </w:rPr>
        <w:t xml:space="preserve">На думку науковиці «це природно випливає з </w:t>
      </w:r>
      <w:r w:rsidRPr="00102F8F">
        <w:rPr>
          <w:rFonts w:ascii="Times New Roman" w:eastAsia="Times New Roman" w:hAnsi="Times New Roman" w:cs="Times New Roman"/>
          <w:sz w:val="28"/>
          <w:szCs w:val="28"/>
          <w:lang w:val="uk-UA"/>
        </w:rPr>
        <w:t>т</w:t>
      </w:r>
      <w:r>
        <w:rPr>
          <w:rFonts w:ascii="Times New Roman" w:eastAsia="Times New Roman" w:hAnsi="Times New Roman" w:cs="Times New Roman"/>
          <w:sz w:val="28"/>
          <w:szCs w:val="28"/>
          <w:lang w:val="uk-UA"/>
        </w:rPr>
        <w:t>их</w:t>
      </w:r>
      <w:r w:rsidRPr="00102F8F">
        <w:rPr>
          <w:rFonts w:ascii="Times New Roman" w:eastAsia="Times New Roman" w:hAnsi="Times New Roman" w:cs="Times New Roman"/>
          <w:sz w:val="28"/>
          <w:szCs w:val="28"/>
          <w:lang w:val="uk-UA"/>
        </w:rPr>
        <w:t xml:space="preserve"> досить тривіальн</w:t>
      </w:r>
      <w:r>
        <w:rPr>
          <w:rFonts w:ascii="Times New Roman" w:eastAsia="Times New Roman" w:hAnsi="Times New Roman" w:cs="Times New Roman"/>
          <w:sz w:val="28"/>
          <w:szCs w:val="28"/>
          <w:lang w:val="uk-UA"/>
        </w:rPr>
        <w:t>их обставин, що елементи мови суть знаки</w:t>
      </w:r>
      <w:r w:rsidRPr="00102F8F">
        <w:rPr>
          <w:rFonts w:ascii="Times New Roman" w:eastAsia="Times New Roman" w:hAnsi="Times New Roman" w:cs="Times New Roman"/>
          <w:sz w:val="28"/>
          <w:szCs w:val="28"/>
          <w:lang w:val="uk-UA"/>
        </w:rPr>
        <w:t xml:space="preserve"> матеріальні</w:t>
      </w:r>
      <w:r>
        <w:rPr>
          <w:rFonts w:ascii="Times New Roman" w:eastAsia="Times New Roman" w:hAnsi="Times New Roman" w:cs="Times New Roman"/>
          <w:sz w:val="28"/>
          <w:szCs w:val="28"/>
          <w:lang w:val="uk-UA"/>
        </w:rPr>
        <w:t>,</w:t>
      </w:r>
      <w:r w:rsidRPr="00102F8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означувані яких</w:t>
      </w:r>
      <w:r w:rsidRPr="00102F8F">
        <w:rPr>
          <w:rFonts w:ascii="Times New Roman" w:eastAsia="Times New Roman" w:hAnsi="Times New Roman" w:cs="Times New Roman"/>
          <w:sz w:val="28"/>
          <w:szCs w:val="28"/>
          <w:lang w:val="uk-UA"/>
        </w:rPr>
        <w:t xml:space="preserve"> представлені саме належним чином організованими послідовностями фонем» (Валігура). </w:t>
      </w:r>
    </w:p>
    <w:p w:rsidR="00547EF2" w:rsidRDefault="00102F8F" w:rsidP="00547EF2">
      <w:pPr>
        <w:spacing w:line="360" w:lineRule="auto"/>
        <w:ind w:firstLine="567"/>
        <w:jc w:val="both"/>
        <w:rPr>
          <w:rFonts w:ascii="Times New Roman" w:eastAsia="Times New Roman" w:hAnsi="Times New Roman" w:cs="Times New Roman"/>
          <w:sz w:val="28"/>
          <w:szCs w:val="28"/>
          <w:lang w:val="uk-UA"/>
        </w:rPr>
      </w:pPr>
      <w:r w:rsidRPr="00102F8F">
        <w:rPr>
          <w:rFonts w:ascii="Times New Roman" w:eastAsia="Times New Roman" w:hAnsi="Times New Roman" w:cs="Times New Roman"/>
          <w:sz w:val="28"/>
          <w:szCs w:val="28"/>
          <w:lang w:val="uk-UA"/>
        </w:rPr>
        <w:t xml:space="preserve">При сприйнятті слухач використовує як акустичну інформацію, що </w:t>
      </w:r>
      <w:r>
        <w:rPr>
          <w:rFonts w:ascii="Times New Roman" w:eastAsia="Times New Roman" w:hAnsi="Times New Roman" w:cs="Times New Roman"/>
          <w:sz w:val="28"/>
          <w:szCs w:val="28"/>
          <w:lang w:val="uk-UA"/>
        </w:rPr>
        <w:t>сприймається</w:t>
      </w:r>
      <w:r w:rsidRPr="00102F8F">
        <w:rPr>
          <w:rFonts w:ascii="Times New Roman" w:eastAsia="Times New Roman" w:hAnsi="Times New Roman" w:cs="Times New Roman"/>
          <w:sz w:val="28"/>
          <w:szCs w:val="28"/>
          <w:lang w:val="uk-UA"/>
        </w:rPr>
        <w:t xml:space="preserve"> з мовного сигналу слухов</w:t>
      </w:r>
      <w:r>
        <w:rPr>
          <w:rFonts w:ascii="Times New Roman" w:eastAsia="Times New Roman" w:hAnsi="Times New Roman" w:cs="Times New Roman"/>
          <w:sz w:val="28"/>
          <w:szCs w:val="28"/>
          <w:lang w:val="uk-UA"/>
        </w:rPr>
        <w:t>ою</w:t>
      </w:r>
      <w:r w:rsidRPr="00102F8F">
        <w:rPr>
          <w:rFonts w:ascii="Times New Roman" w:eastAsia="Times New Roman" w:hAnsi="Times New Roman" w:cs="Times New Roman"/>
          <w:sz w:val="28"/>
          <w:szCs w:val="28"/>
          <w:lang w:val="uk-UA"/>
        </w:rPr>
        <w:t xml:space="preserve"> системою, а</w:t>
      </w:r>
      <w:r w:rsidR="00547EF2">
        <w:rPr>
          <w:rFonts w:ascii="Times New Roman" w:eastAsia="Times New Roman" w:hAnsi="Times New Roman" w:cs="Times New Roman"/>
          <w:sz w:val="28"/>
          <w:szCs w:val="28"/>
          <w:lang w:val="uk-UA"/>
        </w:rPr>
        <w:t>ле</w:t>
      </w:r>
      <w:r w:rsidRPr="00102F8F">
        <w:rPr>
          <w:rFonts w:ascii="Times New Roman" w:eastAsia="Times New Roman" w:hAnsi="Times New Roman" w:cs="Times New Roman"/>
          <w:sz w:val="28"/>
          <w:szCs w:val="28"/>
          <w:lang w:val="uk-UA"/>
        </w:rPr>
        <w:t xml:space="preserve"> й мовні знання, зокрема знання словника мовних знаків і системи звукових засобів. Тому при виявленні акустичних ознак </w:t>
      </w:r>
      <w:r w:rsidR="00547EF2">
        <w:rPr>
          <w:rFonts w:ascii="Times New Roman" w:eastAsia="Times New Roman" w:hAnsi="Times New Roman" w:cs="Times New Roman"/>
          <w:sz w:val="28"/>
          <w:szCs w:val="28"/>
          <w:lang w:val="uk-UA"/>
        </w:rPr>
        <w:t>на</w:t>
      </w:r>
      <w:r w:rsidRPr="00102F8F">
        <w:rPr>
          <w:rFonts w:ascii="Times New Roman" w:eastAsia="Times New Roman" w:hAnsi="Times New Roman" w:cs="Times New Roman"/>
          <w:sz w:val="28"/>
          <w:szCs w:val="28"/>
          <w:lang w:val="uk-UA"/>
        </w:rPr>
        <w:t>дається перевага звуков</w:t>
      </w:r>
      <w:r w:rsidR="00547EF2">
        <w:rPr>
          <w:rFonts w:ascii="Times New Roman" w:eastAsia="Times New Roman" w:hAnsi="Times New Roman" w:cs="Times New Roman"/>
          <w:sz w:val="28"/>
          <w:szCs w:val="28"/>
          <w:lang w:val="uk-UA"/>
        </w:rPr>
        <w:t>ому</w:t>
      </w:r>
      <w:r w:rsidRPr="00102F8F">
        <w:rPr>
          <w:rFonts w:ascii="Times New Roman" w:eastAsia="Times New Roman" w:hAnsi="Times New Roman" w:cs="Times New Roman"/>
          <w:sz w:val="28"/>
          <w:szCs w:val="28"/>
          <w:lang w:val="uk-UA"/>
        </w:rPr>
        <w:t xml:space="preserve"> матеріал</w:t>
      </w:r>
      <w:r w:rsidR="00547EF2">
        <w:rPr>
          <w:rFonts w:ascii="Times New Roman" w:eastAsia="Times New Roman" w:hAnsi="Times New Roman" w:cs="Times New Roman"/>
          <w:sz w:val="28"/>
          <w:szCs w:val="28"/>
          <w:lang w:val="uk-UA"/>
        </w:rPr>
        <w:t>у</w:t>
      </w:r>
      <w:r w:rsidRPr="00102F8F">
        <w:rPr>
          <w:rFonts w:ascii="Times New Roman" w:eastAsia="Times New Roman" w:hAnsi="Times New Roman" w:cs="Times New Roman"/>
          <w:sz w:val="28"/>
          <w:szCs w:val="28"/>
          <w:lang w:val="uk-UA"/>
        </w:rPr>
        <w:t>, що не</w:t>
      </w:r>
      <w:r w:rsidR="00547EF2">
        <w:rPr>
          <w:rFonts w:ascii="Times New Roman" w:eastAsia="Times New Roman" w:hAnsi="Times New Roman" w:cs="Times New Roman"/>
          <w:sz w:val="28"/>
          <w:szCs w:val="28"/>
          <w:lang w:val="uk-UA"/>
        </w:rPr>
        <w:t>має</w:t>
      </w:r>
      <w:r w:rsidRPr="00102F8F">
        <w:rPr>
          <w:rFonts w:ascii="Times New Roman" w:eastAsia="Times New Roman" w:hAnsi="Times New Roman" w:cs="Times New Roman"/>
          <w:sz w:val="28"/>
          <w:szCs w:val="28"/>
          <w:lang w:val="uk-UA"/>
        </w:rPr>
        <w:t xml:space="preserve"> сенсу.</w:t>
      </w:r>
      <w:r w:rsidR="00547EF2">
        <w:rPr>
          <w:rFonts w:ascii="Times New Roman" w:eastAsia="Times New Roman" w:hAnsi="Times New Roman" w:cs="Times New Roman"/>
          <w:sz w:val="28"/>
          <w:szCs w:val="28"/>
          <w:lang w:val="uk-UA"/>
        </w:rPr>
        <w:t xml:space="preserve"> </w:t>
      </w:r>
      <w:r w:rsidRPr="00102F8F">
        <w:rPr>
          <w:rFonts w:ascii="Times New Roman" w:eastAsia="Times New Roman" w:hAnsi="Times New Roman" w:cs="Times New Roman"/>
          <w:sz w:val="28"/>
          <w:szCs w:val="28"/>
          <w:lang w:val="uk-UA"/>
        </w:rPr>
        <w:t>Про можливість лінгвістичної інтерпретації безглуздих звукових стимулів пише</w:t>
      </w:r>
      <w:r w:rsidR="00547EF2">
        <w:rPr>
          <w:rFonts w:ascii="Times New Roman" w:eastAsia="Times New Roman" w:hAnsi="Times New Roman" w:cs="Times New Roman"/>
          <w:sz w:val="28"/>
          <w:szCs w:val="28"/>
          <w:lang w:val="uk-UA"/>
        </w:rPr>
        <w:t xml:space="preserve"> </w:t>
      </w:r>
      <w:r w:rsidRPr="00102F8F">
        <w:rPr>
          <w:rFonts w:ascii="Times New Roman" w:eastAsia="Times New Roman" w:hAnsi="Times New Roman" w:cs="Times New Roman"/>
          <w:sz w:val="28"/>
          <w:szCs w:val="28"/>
          <w:lang w:val="uk-UA"/>
        </w:rPr>
        <w:t>В. Г. Волошин: «Можливо сприйняття та розпізнавання безглуздих звукосполучень; засвоєння будь-якого нового слова і починається з того, що воно сприймається як безглузде звукопоєднання» (</w:t>
      </w:r>
      <w:r w:rsidRPr="00B55EDD">
        <w:rPr>
          <w:rFonts w:ascii="Times New Roman" w:eastAsia="Times New Roman" w:hAnsi="Times New Roman" w:cs="Times New Roman"/>
          <w:sz w:val="28"/>
          <w:szCs w:val="28"/>
          <w:lang w:val="uk-UA"/>
        </w:rPr>
        <w:t>Волошин</w:t>
      </w:r>
      <w:r w:rsidR="00B55EDD" w:rsidRPr="00B55EDD">
        <w:rPr>
          <w:rFonts w:ascii="Times New Roman" w:eastAsia="Times New Roman" w:hAnsi="Times New Roman" w:cs="Times New Roman"/>
          <w:sz w:val="28"/>
          <w:szCs w:val="28"/>
          <w:lang w:val="uk-UA"/>
        </w:rPr>
        <w:t>,</w:t>
      </w:r>
      <w:r w:rsidR="00B55EDD">
        <w:rPr>
          <w:rFonts w:ascii="Times New Roman" w:eastAsia="Times New Roman" w:hAnsi="Times New Roman" w:cs="Times New Roman"/>
          <w:sz w:val="28"/>
          <w:szCs w:val="28"/>
          <w:lang w:val="uk-UA"/>
        </w:rPr>
        <w:t xml:space="preserve"> 2002</w:t>
      </w:r>
      <w:r w:rsidRPr="00102F8F">
        <w:rPr>
          <w:rFonts w:ascii="Times New Roman" w:eastAsia="Times New Roman" w:hAnsi="Times New Roman" w:cs="Times New Roman"/>
          <w:sz w:val="28"/>
          <w:szCs w:val="28"/>
          <w:lang w:val="uk-UA"/>
        </w:rPr>
        <w:t xml:space="preserve">). Слід зазначити, </w:t>
      </w:r>
      <w:r w:rsidR="00547EF2">
        <w:rPr>
          <w:rFonts w:ascii="Times New Roman" w:eastAsia="Times New Roman" w:hAnsi="Times New Roman" w:cs="Times New Roman"/>
          <w:sz w:val="28"/>
          <w:szCs w:val="28"/>
          <w:lang w:val="uk-UA"/>
        </w:rPr>
        <w:t>що</w:t>
      </w:r>
      <w:r w:rsidRPr="00102F8F">
        <w:rPr>
          <w:rFonts w:ascii="Times New Roman" w:eastAsia="Times New Roman" w:hAnsi="Times New Roman" w:cs="Times New Roman"/>
          <w:sz w:val="28"/>
          <w:szCs w:val="28"/>
          <w:lang w:val="uk-UA"/>
        </w:rPr>
        <w:t xml:space="preserve"> і сприйняття звукового матеріалу, що </w:t>
      </w:r>
      <w:r w:rsidR="00547EF2">
        <w:rPr>
          <w:rFonts w:ascii="Times New Roman" w:eastAsia="Times New Roman" w:hAnsi="Times New Roman" w:cs="Times New Roman"/>
          <w:sz w:val="28"/>
          <w:szCs w:val="28"/>
          <w:lang w:val="uk-UA"/>
        </w:rPr>
        <w:t>немає сенсу</w:t>
      </w:r>
      <w:r w:rsidRPr="00102F8F">
        <w:rPr>
          <w:rFonts w:ascii="Times New Roman" w:eastAsia="Times New Roman" w:hAnsi="Times New Roman" w:cs="Times New Roman"/>
          <w:sz w:val="28"/>
          <w:szCs w:val="28"/>
          <w:lang w:val="uk-UA"/>
        </w:rPr>
        <w:t xml:space="preserve">, </w:t>
      </w:r>
      <w:r w:rsidR="00547EF2">
        <w:rPr>
          <w:rFonts w:ascii="Times New Roman" w:eastAsia="Times New Roman" w:hAnsi="Times New Roman" w:cs="Times New Roman"/>
          <w:sz w:val="28"/>
          <w:szCs w:val="28"/>
          <w:lang w:val="uk-UA"/>
        </w:rPr>
        <w:t>залежить</w:t>
      </w:r>
      <w:r w:rsidRPr="00102F8F">
        <w:rPr>
          <w:rFonts w:ascii="Times New Roman" w:eastAsia="Times New Roman" w:hAnsi="Times New Roman" w:cs="Times New Roman"/>
          <w:sz w:val="28"/>
          <w:szCs w:val="28"/>
          <w:lang w:val="uk-UA"/>
        </w:rPr>
        <w:t xml:space="preserve"> від дії неакустичних факторів, оскільки на перцептивні реакції носіїв мови можуть впливати знання про закони поєднання фонем, частоту їх вживання, словесні асоціації тощо. </w:t>
      </w:r>
    </w:p>
    <w:p w:rsidR="00547EF2" w:rsidRDefault="00102F8F" w:rsidP="00547EF2">
      <w:pPr>
        <w:spacing w:line="360" w:lineRule="auto"/>
        <w:ind w:firstLine="567"/>
        <w:jc w:val="both"/>
        <w:rPr>
          <w:rFonts w:ascii="Times New Roman" w:eastAsia="Times New Roman" w:hAnsi="Times New Roman" w:cs="Times New Roman"/>
          <w:sz w:val="28"/>
          <w:szCs w:val="28"/>
          <w:lang w:val="uk-UA"/>
        </w:rPr>
      </w:pPr>
      <w:r w:rsidRPr="00102F8F">
        <w:rPr>
          <w:rFonts w:ascii="Times New Roman" w:eastAsia="Times New Roman" w:hAnsi="Times New Roman" w:cs="Times New Roman"/>
          <w:sz w:val="28"/>
          <w:szCs w:val="28"/>
          <w:lang w:val="uk-UA"/>
        </w:rPr>
        <w:t>При аналізі отриманих даних варто брати до уваги те, що аудитори, перш за все, прагнуть ототожнити стимул з відомими звуковими одиницями.</w:t>
      </w:r>
    </w:p>
    <w:p w:rsidR="00547EF2" w:rsidRDefault="00102F8F" w:rsidP="00547EF2">
      <w:pPr>
        <w:spacing w:line="360" w:lineRule="auto"/>
        <w:ind w:firstLine="567"/>
        <w:jc w:val="both"/>
        <w:rPr>
          <w:rFonts w:ascii="Times New Roman" w:eastAsia="Times New Roman" w:hAnsi="Times New Roman" w:cs="Times New Roman"/>
          <w:sz w:val="28"/>
          <w:szCs w:val="28"/>
          <w:lang w:val="uk-UA"/>
        </w:rPr>
      </w:pPr>
      <w:r w:rsidRPr="00102F8F">
        <w:rPr>
          <w:rFonts w:ascii="Times New Roman" w:eastAsia="Times New Roman" w:hAnsi="Times New Roman" w:cs="Times New Roman"/>
          <w:sz w:val="28"/>
          <w:szCs w:val="28"/>
          <w:lang w:val="uk-UA"/>
        </w:rPr>
        <w:t xml:space="preserve"> Під час підготовки аудиторського експерименту у межах роботи було обрано метод, </w:t>
      </w:r>
      <w:r w:rsidR="00547EF2">
        <w:rPr>
          <w:rFonts w:ascii="Times New Roman" w:eastAsia="Times New Roman" w:hAnsi="Times New Roman" w:cs="Times New Roman"/>
          <w:sz w:val="28"/>
          <w:szCs w:val="28"/>
          <w:lang w:val="uk-UA"/>
        </w:rPr>
        <w:t>в</w:t>
      </w:r>
      <w:r w:rsidRPr="00102F8F">
        <w:rPr>
          <w:rFonts w:ascii="Times New Roman" w:eastAsia="Times New Roman" w:hAnsi="Times New Roman" w:cs="Times New Roman"/>
          <w:sz w:val="28"/>
          <w:szCs w:val="28"/>
          <w:lang w:val="uk-UA"/>
        </w:rPr>
        <w:t xml:space="preserve"> якому випробуваним не пропонувалося жодних варіантів відповіді. Такий метод є найбільш вдалим, оскільки він забезпечує широкий </w:t>
      </w:r>
      <w:r w:rsidRPr="00102F8F">
        <w:rPr>
          <w:rFonts w:ascii="Times New Roman" w:eastAsia="Times New Roman" w:hAnsi="Times New Roman" w:cs="Times New Roman"/>
          <w:sz w:val="28"/>
          <w:szCs w:val="28"/>
          <w:lang w:val="uk-UA"/>
        </w:rPr>
        <w:lastRenderedPageBreak/>
        <w:t xml:space="preserve">діапазон відповідей і дозволяє отримати дані, які не можна передбачити заздалегідь. Матеріалом для цього дослідження послужили звукові стимули, які </w:t>
      </w:r>
      <w:r w:rsidR="00547EF2">
        <w:rPr>
          <w:rFonts w:ascii="Times New Roman" w:eastAsia="Times New Roman" w:hAnsi="Times New Roman" w:cs="Times New Roman"/>
          <w:sz w:val="28"/>
          <w:szCs w:val="28"/>
          <w:lang w:val="uk-UA"/>
        </w:rPr>
        <w:t>не</w:t>
      </w:r>
      <w:r w:rsidRPr="00102F8F">
        <w:rPr>
          <w:rFonts w:ascii="Times New Roman" w:eastAsia="Times New Roman" w:hAnsi="Times New Roman" w:cs="Times New Roman"/>
          <w:sz w:val="28"/>
          <w:szCs w:val="28"/>
          <w:lang w:val="uk-UA"/>
        </w:rPr>
        <w:t xml:space="preserve">мають сенсу і стимули, які могли асоціюватися в аудиторів із кількома варіантами відповідей. </w:t>
      </w:r>
    </w:p>
    <w:p w:rsidR="00547EF2" w:rsidRDefault="00102F8F" w:rsidP="00547EF2">
      <w:pPr>
        <w:spacing w:line="360" w:lineRule="auto"/>
        <w:ind w:firstLine="567"/>
        <w:jc w:val="both"/>
        <w:rPr>
          <w:rFonts w:ascii="Times New Roman" w:eastAsia="Times New Roman" w:hAnsi="Times New Roman" w:cs="Times New Roman"/>
          <w:sz w:val="28"/>
          <w:szCs w:val="28"/>
          <w:lang w:val="uk-UA"/>
        </w:rPr>
      </w:pPr>
      <w:r w:rsidRPr="00102F8F">
        <w:rPr>
          <w:rFonts w:ascii="Times New Roman" w:eastAsia="Times New Roman" w:hAnsi="Times New Roman" w:cs="Times New Roman"/>
          <w:sz w:val="28"/>
          <w:szCs w:val="28"/>
          <w:lang w:val="uk-UA"/>
        </w:rPr>
        <w:t xml:space="preserve">Експеримент спрямовано </w:t>
      </w:r>
      <w:r w:rsidR="00547EF2">
        <w:rPr>
          <w:rFonts w:ascii="Times New Roman" w:eastAsia="Times New Roman" w:hAnsi="Times New Roman" w:cs="Times New Roman"/>
          <w:sz w:val="28"/>
          <w:szCs w:val="28"/>
          <w:lang w:val="uk-UA"/>
        </w:rPr>
        <w:t xml:space="preserve">на </w:t>
      </w:r>
      <w:r w:rsidRPr="00102F8F">
        <w:rPr>
          <w:rFonts w:ascii="Times New Roman" w:eastAsia="Times New Roman" w:hAnsi="Times New Roman" w:cs="Times New Roman"/>
          <w:sz w:val="28"/>
          <w:szCs w:val="28"/>
          <w:lang w:val="uk-UA"/>
        </w:rPr>
        <w:t>з'ясування особливостей сприйняття австралійських голосних /ɛɪ/, /æ/, /оʊ/, /ɒ/ залежно від реалізації сегмента на малоінформативних та інформативно навантажених ділянках мов</w:t>
      </w:r>
      <w:r w:rsidR="00547EF2">
        <w:rPr>
          <w:rFonts w:ascii="Times New Roman" w:eastAsia="Times New Roman" w:hAnsi="Times New Roman" w:cs="Times New Roman"/>
          <w:sz w:val="28"/>
          <w:szCs w:val="28"/>
          <w:lang w:val="uk-UA"/>
        </w:rPr>
        <w:t>лення</w:t>
      </w:r>
      <w:r w:rsidRPr="00102F8F">
        <w:rPr>
          <w:rFonts w:ascii="Times New Roman" w:eastAsia="Times New Roman" w:hAnsi="Times New Roman" w:cs="Times New Roman"/>
          <w:sz w:val="28"/>
          <w:szCs w:val="28"/>
          <w:lang w:val="uk-UA"/>
        </w:rPr>
        <w:t xml:space="preserve">. </w:t>
      </w:r>
      <w:r w:rsidR="00547EF2">
        <w:rPr>
          <w:rFonts w:ascii="Times New Roman" w:eastAsia="Times New Roman" w:hAnsi="Times New Roman" w:cs="Times New Roman"/>
          <w:sz w:val="28"/>
          <w:szCs w:val="28"/>
          <w:lang w:val="uk-UA"/>
        </w:rPr>
        <w:t>Зазначимо</w:t>
      </w:r>
      <w:r w:rsidRPr="00102F8F">
        <w:rPr>
          <w:rFonts w:ascii="Times New Roman" w:eastAsia="Times New Roman" w:hAnsi="Times New Roman" w:cs="Times New Roman"/>
          <w:sz w:val="28"/>
          <w:szCs w:val="28"/>
          <w:lang w:val="uk-UA"/>
        </w:rPr>
        <w:t xml:space="preserve">, що при проведенні перцептивного експерименту </w:t>
      </w:r>
      <w:r w:rsidR="00547EF2">
        <w:rPr>
          <w:rFonts w:ascii="Times New Roman" w:eastAsia="Times New Roman" w:hAnsi="Times New Roman" w:cs="Times New Roman"/>
          <w:sz w:val="28"/>
          <w:szCs w:val="28"/>
          <w:lang w:val="uk-UA"/>
        </w:rPr>
        <w:t>ми звернул</w:t>
      </w:r>
      <w:r w:rsidRPr="00102F8F">
        <w:rPr>
          <w:rFonts w:ascii="Times New Roman" w:eastAsia="Times New Roman" w:hAnsi="Times New Roman" w:cs="Times New Roman"/>
          <w:sz w:val="28"/>
          <w:szCs w:val="28"/>
          <w:lang w:val="uk-UA"/>
        </w:rPr>
        <w:t xml:space="preserve">ися до аналізу голосних з однакових слів, розташованих на просодично маркованих ділянках теми </w:t>
      </w:r>
      <w:r w:rsidR="00547EF2">
        <w:rPr>
          <w:rFonts w:ascii="Times New Roman" w:eastAsia="Times New Roman" w:hAnsi="Times New Roman" w:cs="Times New Roman"/>
          <w:sz w:val="28"/>
          <w:szCs w:val="28"/>
          <w:lang w:val="uk-UA"/>
        </w:rPr>
        <w:t>і</w:t>
      </w:r>
      <w:r w:rsidRPr="00102F8F">
        <w:rPr>
          <w:rFonts w:ascii="Times New Roman" w:eastAsia="Times New Roman" w:hAnsi="Times New Roman" w:cs="Times New Roman"/>
          <w:sz w:val="28"/>
          <w:szCs w:val="28"/>
          <w:lang w:val="uk-UA"/>
        </w:rPr>
        <w:t xml:space="preserve"> реми. Стимули, які </w:t>
      </w:r>
      <w:r w:rsidR="00547EF2">
        <w:rPr>
          <w:rFonts w:ascii="Times New Roman" w:eastAsia="Times New Roman" w:hAnsi="Times New Roman" w:cs="Times New Roman"/>
          <w:sz w:val="28"/>
          <w:szCs w:val="28"/>
          <w:lang w:val="uk-UA"/>
        </w:rPr>
        <w:t>пропонувались</w:t>
      </w:r>
      <w:r w:rsidRPr="00102F8F">
        <w:rPr>
          <w:rFonts w:ascii="Times New Roman" w:eastAsia="Times New Roman" w:hAnsi="Times New Roman" w:cs="Times New Roman"/>
          <w:sz w:val="28"/>
          <w:szCs w:val="28"/>
          <w:lang w:val="uk-UA"/>
        </w:rPr>
        <w:t xml:space="preserve"> аудиторам були відсегментовані з цих слів. Сегментація здійснювалася згідно з принципами та правилами, викладеними у роботах В. </w:t>
      </w:r>
      <w:r w:rsidR="00547EF2">
        <w:rPr>
          <w:rFonts w:ascii="Times New Roman" w:eastAsia="Times New Roman" w:hAnsi="Times New Roman" w:cs="Times New Roman"/>
          <w:sz w:val="28"/>
          <w:szCs w:val="28"/>
          <w:lang w:val="uk-UA"/>
        </w:rPr>
        <w:t>Г</w:t>
      </w:r>
      <w:r w:rsidRPr="00102F8F">
        <w:rPr>
          <w:rFonts w:ascii="Times New Roman" w:eastAsia="Times New Roman" w:hAnsi="Times New Roman" w:cs="Times New Roman"/>
          <w:sz w:val="28"/>
          <w:szCs w:val="28"/>
          <w:lang w:val="uk-UA"/>
        </w:rPr>
        <w:t>. Волошина, Т.</w:t>
      </w:r>
      <w:r w:rsidR="00547EF2">
        <w:rPr>
          <w:rFonts w:ascii="Times New Roman" w:eastAsia="Times New Roman" w:hAnsi="Times New Roman" w:cs="Times New Roman"/>
          <w:sz w:val="28"/>
          <w:szCs w:val="28"/>
          <w:lang w:val="uk-UA"/>
        </w:rPr>
        <w:t> </w:t>
      </w:r>
      <w:r w:rsidRPr="00102F8F">
        <w:rPr>
          <w:rFonts w:ascii="Times New Roman" w:eastAsia="Times New Roman" w:hAnsi="Times New Roman" w:cs="Times New Roman"/>
          <w:sz w:val="28"/>
          <w:szCs w:val="28"/>
          <w:lang w:val="uk-UA"/>
        </w:rPr>
        <w:t>О.</w:t>
      </w:r>
      <w:r w:rsidR="00547EF2">
        <w:rPr>
          <w:rFonts w:ascii="Times New Roman" w:eastAsia="Times New Roman" w:hAnsi="Times New Roman" w:cs="Times New Roman"/>
          <w:sz w:val="28"/>
          <w:szCs w:val="28"/>
          <w:lang w:val="uk-UA"/>
        </w:rPr>
        <w:t> </w:t>
      </w:r>
      <w:r w:rsidRPr="00102F8F">
        <w:rPr>
          <w:rFonts w:ascii="Times New Roman" w:eastAsia="Times New Roman" w:hAnsi="Times New Roman" w:cs="Times New Roman"/>
          <w:sz w:val="28"/>
          <w:szCs w:val="28"/>
          <w:lang w:val="uk-UA"/>
        </w:rPr>
        <w:t>Бровченк</w:t>
      </w:r>
      <w:r w:rsidR="00547EF2">
        <w:rPr>
          <w:rFonts w:ascii="Times New Roman" w:eastAsia="Times New Roman" w:hAnsi="Times New Roman" w:cs="Times New Roman"/>
          <w:sz w:val="28"/>
          <w:szCs w:val="28"/>
          <w:lang w:val="uk-UA"/>
        </w:rPr>
        <w:t>о</w:t>
      </w:r>
      <w:r w:rsidRPr="00102F8F">
        <w:rPr>
          <w:rFonts w:ascii="Times New Roman" w:eastAsia="Times New Roman" w:hAnsi="Times New Roman" w:cs="Times New Roman"/>
          <w:sz w:val="28"/>
          <w:szCs w:val="28"/>
          <w:lang w:val="uk-UA"/>
        </w:rPr>
        <w:t xml:space="preserve">. </w:t>
      </w:r>
    </w:p>
    <w:p w:rsidR="00C2316A" w:rsidRDefault="00102F8F" w:rsidP="00547EF2">
      <w:pPr>
        <w:spacing w:line="360" w:lineRule="auto"/>
        <w:ind w:firstLine="567"/>
        <w:jc w:val="both"/>
        <w:rPr>
          <w:rFonts w:ascii="Times New Roman" w:eastAsia="Times New Roman" w:hAnsi="Times New Roman" w:cs="Times New Roman"/>
          <w:sz w:val="28"/>
          <w:szCs w:val="28"/>
          <w:lang w:val="uk-UA"/>
        </w:rPr>
      </w:pPr>
      <w:r w:rsidRPr="00102F8F">
        <w:rPr>
          <w:rFonts w:ascii="Times New Roman" w:eastAsia="Times New Roman" w:hAnsi="Times New Roman" w:cs="Times New Roman"/>
          <w:sz w:val="28"/>
          <w:szCs w:val="28"/>
          <w:lang w:val="uk-UA"/>
        </w:rPr>
        <w:t xml:space="preserve">Аудиторами </w:t>
      </w:r>
      <w:r w:rsidR="00547EF2">
        <w:rPr>
          <w:rFonts w:ascii="Times New Roman" w:eastAsia="Times New Roman" w:hAnsi="Times New Roman" w:cs="Times New Roman"/>
          <w:sz w:val="28"/>
          <w:szCs w:val="28"/>
          <w:lang w:val="uk-UA"/>
        </w:rPr>
        <w:t>були обрані</w:t>
      </w:r>
      <w:r w:rsidRPr="00102F8F">
        <w:rPr>
          <w:rFonts w:ascii="Times New Roman" w:eastAsia="Times New Roman" w:hAnsi="Times New Roman" w:cs="Times New Roman"/>
          <w:sz w:val="28"/>
          <w:szCs w:val="28"/>
          <w:lang w:val="uk-UA"/>
        </w:rPr>
        <w:t xml:space="preserve"> носії австралійського варіанта англійської</w:t>
      </w:r>
      <w:r w:rsidR="00547EF2">
        <w:rPr>
          <w:rFonts w:ascii="Times New Roman" w:eastAsia="Times New Roman" w:hAnsi="Times New Roman" w:cs="Times New Roman"/>
          <w:sz w:val="28"/>
          <w:szCs w:val="28"/>
          <w:lang w:val="uk-UA"/>
        </w:rPr>
        <w:t xml:space="preserve"> мови</w:t>
      </w:r>
      <w:r w:rsidRPr="00102F8F">
        <w:rPr>
          <w:rFonts w:ascii="Times New Roman" w:eastAsia="Times New Roman" w:hAnsi="Times New Roman" w:cs="Times New Roman"/>
          <w:sz w:val="28"/>
          <w:szCs w:val="28"/>
          <w:lang w:val="uk-UA"/>
        </w:rPr>
        <w:t>. Всього в експерименті взял</w:t>
      </w:r>
      <w:r w:rsidR="00547EF2">
        <w:rPr>
          <w:rFonts w:ascii="Times New Roman" w:eastAsia="Times New Roman" w:hAnsi="Times New Roman" w:cs="Times New Roman"/>
          <w:sz w:val="28"/>
          <w:szCs w:val="28"/>
          <w:lang w:val="uk-UA"/>
        </w:rPr>
        <w:t>и</w:t>
      </w:r>
      <w:r w:rsidRPr="00102F8F">
        <w:rPr>
          <w:rFonts w:ascii="Times New Roman" w:eastAsia="Times New Roman" w:hAnsi="Times New Roman" w:cs="Times New Roman"/>
          <w:sz w:val="28"/>
          <w:szCs w:val="28"/>
          <w:lang w:val="uk-UA"/>
        </w:rPr>
        <w:t xml:space="preserve"> участь 4 особи, з них 1 жінка та 3 чоловік</w:t>
      </w:r>
      <w:r w:rsidR="00547EF2">
        <w:rPr>
          <w:rFonts w:ascii="Times New Roman" w:eastAsia="Times New Roman" w:hAnsi="Times New Roman" w:cs="Times New Roman"/>
          <w:sz w:val="28"/>
          <w:szCs w:val="28"/>
          <w:lang w:val="uk-UA"/>
        </w:rPr>
        <w:t>ів</w:t>
      </w:r>
      <w:r w:rsidRPr="00102F8F">
        <w:rPr>
          <w:rFonts w:ascii="Times New Roman" w:eastAsia="Times New Roman" w:hAnsi="Times New Roman" w:cs="Times New Roman"/>
          <w:sz w:val="28"/>
          <w:szCs w:val="28"/>
          <w:lang w:val="uk-UA"/>
        </w:rPr>
        <w:t>. Випробуваним було запропоновано записати будь-яким зручним способом те, що вони почують. Часто аудитори-австралійці ілюстрували свої відповіді прикладами слів. Іноді орфографія поєднувалася з транскр</w:t>
      </w:r>
      <w:r w:rsidR="00547EF2">
        <w:rPr>
          <w:rFonts w:ascii="Times New Roman" w:eastAsia="Times New Roman" w:hAnsi="Times New Roman" w:cs="Times New Roman"/>
          <w:sz w:val="28"/>
          <w:szCs w:val="28"/>
          <w:lang w:val="uk-UA"/>
        </w:rPr>
        <w:t>ипцією, наприклад, у D3 стимул wɒr</w:t>
      </w:r>
      <w:r w:rsidRPr="00102F8F">
        <w:rPr>
          <w:rFonts w:ascii="Times New Roman" w:eastAsia="Times New Roman" w:hAnsi="Times New Roman" w:cs="Times New Roman"/>
          <w:sz w:val="28"/>
          <w:szCs w:val="28"/>
          <w:lang w:val="uk-UA"/>
        </w:rPr>
        <w:t xml:space="preserve"> зі слова </w:t>
      </w:r>
      <w:r w:rsidRPr="00547EF2">
        <w:rPr>
          <w:rFonts w:ascii="Times New Roman" w:eastAsia="Times New Roman" w:hAnsi="Times New Roman" w:cs="Times New Roman"/>
          <w:i/>
          <w:sz w:val="28"/>
          <w:szCs w:val="28"/>
          <w:lang w:val="uk-UA"/>
        </w:rPr>
        <w:t>worry</w:t>
      </w:r>
      <w:r w:rsidR="00547EF2">
        <w:rPr>
          <w:rFonts w:ascii="Times New Roman" w:eastAsia="Times New Roman" w:hAnsi="Times New Roman" w:cs="Times New Roman"/>
          <w:sz w:val="28"/>
          <w:szCs w:val="28"/>
          <w:lang w:val="uk-UA"/>
        </w:rPr>
        <w:t xml:space="preserve"> на темі був представлений як wʌr</w:t>
      </w:r>
      <w:r w:rsidRPr="00102F8F">
        <w:rPr>
          <w:rFonts w:ascii="Times New Roman" w:eastAsia="Times New Roman" w:hAnsi="Times New Roman" w:cs="Times New Roman"/>
          <w:sz w:val="28"/>
          <w:szCs w:val="28"/>
          <w:lang w:val="uk-UA"/>
        </w:rPr>
        <w:t>. Для транскрибування орфографічних позначень використовувалися правила читання, характерні англійської</w:t>
      </w:r>
      <w:r w:rsidR="00547EF2">
        <w:rPr>
          <w:rFonts w:ascii="Times New Roman" w:eastAsia="Times New Roman" w:hAnsi="Times New Roman" w:cs="Times New Roman"/>
          <w:sz w:val="28"/>
          <w:szCs w:val="28"/>
          <w:lang w:val="uk-UA"/>
        </w:rPr>
        <w:t xml:space="preserve"> мови</w:t>
      </w:r>
      <w:r w:rsidRPr="00102F8F">
        <w:rPr>
          <w:rFonts w:ascii="Times New Roman" w:eastAsia="Times New Roman" w:hAnsi="Times New Roman" w:cs="Times New Roman"/>
          <w:sz w:val="28"/>
          <w:szCs w:val="28"/>
          <w:lang w:val="uk-UA"/>
        </w:rPr>
        <w:t xml:space="preserve">. </w:t>
      </w:r>
    </w:p>
    <w:p w:rsidR="00102F8F" w:rsidRDefault="00102F8F" w:rsidP="00547EF2">
      <w:pPr>
        <w:spacing w:line="360" w:lineRule="auto"/>
        <w:ind w:firstLine="567"/>
        <w:jc w:val="both"/>
        <w:rPr>
          <w:rFonts w:ascii="Times New Roman" w:eastAsia="Times New Roman" w:hAnsi="Times New Roman" w:cs="Times New Roman"/>
          <w:sz w:val="28"/>
          <w:szCs w:val="28"/>
          <w:lang w:val="uk-UA"/>
        </w:rPr>
      </w:pPr>
      <w:r w:rsidRPr="00102F8F">
        <w:rPr>
          <w:rFonts w:ascii="Times New Roman" w:eastAsia="Times New Roman" w:hAnsi="Times New Roman" w:cs="Times New Roman"/>
          <w:sz w:val="28"/>
          <w:szCs w:val="28"/>
          <w:lang w:val="uk-UA"/>
        </w:rPr>
        <w:t xml:space="preserve">При обробці даних експерименту було визначено абсолютні значення та відсоткове співвідношення правильних та неправильних відповідей. Ці результати </w:t>
      </w:r>
      <w:r w:rsidR="00C2316A">
        <w:rPr>
          <w:rFonts w:ascii="Times New Roman" w:eastAsia="Times New Roman" w:hAnsi="Times New Roman" w:cs="Times New Roman"/>
          <w:sz w:val="28"/>
          <w:szCs w:val="28"/>
          <w:lang w:val="uk-UA"/>
        </w:rPr>
        <w:t>наведені</w:t>
      </w:r>
      <w:r w:rsidRPr="00102F8F">
        <w:rPr>
          <w:rFonts w:ascii="Times New Roman" w:eastAsia="Times New Roman" w:hAnsi="Times New Roman" w:cs="Times New Roman"/>
          <w:sz w:val="28"/>
          <w:szCs w:val="28"/>
          <w:lang w:val="uk-UA"/>
        </w:rPr>
        <w:t xml:space="preserve"> на рис. 9.</w:t>
      </w:r>
    </w:p>
    <w:p w:rsidR="00C2316A" w:rsidRDefault="00C2316A" w:rsidP="00C2316A">
      <w:pPr>
        <w:pStyle w:val="4"/>
        <w:shd w:val="clear" w:color="auto" w:fill="auto"/>
        <w:spacing w:line="360" w:lineRule="auto"/>
        <w:ind w:firstLine="567"/>
        <w:jc w:val="center"/>
        <w:rPr>
          <w:rStyle w:val="210pt0pt"/>
          <w:sz w:val="28"/>
          <w:szCs w:val="28"/>
          <w:lang w:val="uk-UA"/>
        </w:rPr>
      </w:pPr>
      <w:r>
        <w:rPr>
          <w:noProof/>
        </w:rPr>
        <w:lastRenderedPageBreak/>
        <w:drawing>
          <wp:inline distT="0" distB="0" distL="0" distR="0" wp14:anchorId="2229EE86" wp14:editId="3DB05B61">
            <wp:extent cx="4853940" cy="2426970"/>
            <wp:effectExtent l="0" t="0" r="22860" b="1143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C2316A">
        <w:rPr>
          <w:rStyle w:val="210pt0pt"/>
          <w:sz w:val="28"/>
          <w:szCs w:val="28"/>
        </w:rPr>
        <w:t xml:space="preserve"> </w:t>
      </w:r>
    </w:p>
    <w:p w:rsidR="00C2316A" w:rsidRDefault="00C2316A" w:rsidP="00C2316A">
      <w:pPr>
        <w:pStyle w:val="4"/>
        <w:shd w:val="clear" w:color="auto" w:fill="auto"/>
        <w:spacing w:line="360" w:lineRule="auto"/>
        <w:ind w:firstLine="567"/>
        <w:jc w:val="center"/>
        <w:rPr>
          <w:rStyle w:val="12pt"/>
          <w:spacing w:val="0"/>
          <w:sz w:val="28"/>
          <w:szCs w:val="28"/>
          <w:lang w:val="uk-UA"/>
        </w:rPr>
      </w:pPr>
      <w:r>
        <w:rPr>
          <w:rStyle w:val="12pt"/>
          <w:spacing w:val="0"/>
          <w:sz w:val="28"/>
          <w:szCs w:val="28"/>
        </w:rPr>
        <w:t>Рис. 9. Сприй</w:t>
      </w:r>
      <w:r>
        <w:rPr>
          <w:rStyle w:val="12pt"/>
          <w:spacing w:val="0"/>
          <w:sz w:val="28"/>
          <w:szCs w:val="28"/>
          <w:lang w:val="uk-UA"/>
        </w:rPr>
        <w:t xml:space="preserve">няття голосних </w:t>
      </w:r>
      <w:proofErr w:type="gramStart"/>
      <w:r>
        <w:rPr>
          <w:rStyle w:val="12pt"/>
          <w:spacing w:val="0"/>
          <w:sz w:val="28"/>
          <w:szCs w:val="28"/>
          <w:lang w:val="uk-UA"/>
        </w:rPr>
        <w:t>на</w:t>
      </w:r>
      <w:proofErr w:type="gramEnd"/>
      <w:r>
        <w:rPr>
          <w:rStyle w:val="12pt"/>
          <w:spacing w:val="0"/>
          <w:sz w:val="28"/>
          <w:szCs w:val="28"/>
          <w:lang w:val="uk-UA"/>
        </w:rPr>
        <w:t xml:space="preserve"> ремі</w:t>
      </w:r>
    </w:p>
    <w:p w:rsidR="00C2316A" w:rsidRDefault="00C2316A" w:rsidP="00C2316A">
      <w:pPr>
        <w:pStyle w:val="4"/>
        <w:shd w:val="clear" w:color="auto" w:fill="auto"/>
        <w:spacing w:line="360" w:lineRule="auto"/>
        <w:ind w:firstLine="567"/>
        <w:jc w:val="center"/>
        <w:rPr>
          <w:rStyle w:val="12pt"/>
          <w:spacing w:val="0"/>
          <w:sz w:val="28"/>
          <w:szCs w:val="28"/>
          <w:lang w:val="uk-UA"/>
        </w:rPr>
      </w:pPr>
      <w:r>
        <w:rPr>
          <w:noProof/>
        </w:rPr>
        <w:drawing>
          <wp:inline distT="0" distB="0" distL="0" distR="0" wp14:anchorId="0A3633A4" wp14:editId="5C67E175">
            <wp:extent cx="4853940" cy="2426970"/>
            <wp:effectExtent l="0" t="0" r="22860" b="1143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2316A" w:rsidRPr="00360F66" w:rsidRDefault="00C2316A" w:rsidP="00C2316A">
      <w:pPr>
        <w:pStyle w:val="4"/>
        <w:shd w:val="clear" w:color="auto" w:fill="auto"/>
        <w:spacing w:line="360" w:lineRule="auto"/>
        <w:ind w:firstLine="567"/>
        <w:jc w:val="center"/>
        <w:rPr>
          <w:rStyle w:val="12pt"/>
          <w:strike/>
          <w:spacing w:val="0"/>
          <w:sz w:val="28"/>
          <w:szCs w:val="28"/>
          <w:lang w:val="uk-UA"/>
        </w:rPr>
      </w:pPr>
      <w:r w:rsidRPr="00360F66">
        <w:rPr>
          <w:rStyle w:val="12pt"/>
          <w:spacing w:val="0"/>
          <w:sz w:val="28"/>
          <w:szCs w:val="28"/>
        </w:rPr>
        <w:t xml:space="preserve">Рис. </w:t>
      </w:r>
      <w:r>
        <w:rPr>
          <w:rStyle w:val="12pt"/>
          <w:spacing w:val="0"/>
          <w:sz w:val="28"/>
          <w:szCs w:val="28"/>
          <w:lang w:val="uk-UA"/>
        </w:rPr>
        <w:t>10</w:t>
      </w:r>
      <w:r w:rsidRPr="00360F66">
        <w:rPr>
          <w:rStyle w:val="12pt"/>
          <w:spacing w:val="0"/>
          <w:sz w:val="28"/>
          <w:szCs w:val="28"/>
        </w:rPr>
        <w:t>. Сприй</w:t>
      </w:r>
      <w:r>
        <w:rPr>
          <w:rStyle w:val="12pt"/>
          <w:spacing w:val="0"/>
          <w:sz w:val="28"/>
          <w:szCs w:val="28"/>
          <w:lang w:val="uk-UA"/>
        </w:rPr>
        <w:t xml:space="preserve">няття голосних </w:t>
      </w:r>
      <w:proofErr w:type="gramStart"/>
      <w:r>
        <w:rPr>
          <w:rStyle w:val="12pt"/>
          <w:spacing w:val="0"/>
          <w:sz w:val="28"/>
          <w:szCs w:val="28"/>
          <w:lang w:val="uk-UA"/>
        </w:rPr>
        <w:t>на</w:t>
      </w:r>
      <w:proofErr w:type="gramEnd"/>
      <w:r>
        <w:rPr>
          <w:rStyle w:val="12pt"/>
          <w:spacing w:val="0"/>
          <w:sz w:val="28"/>
          <w:szCs w:val="28"/>
          <w:lang w:val="uk-UA"/>
        </w:rPr>
        <w:t xml:space="preserve"> т</w:t>
      </w:r>
      <w:r w:rsidRPr="00360F66">
        <w:rPr>
          <w:rStyle w:val="12pt"/>
          <w:spacing w:val="0"/>
          <w:sz w:val="28"/>
          <w:szCs w:val="28"/>
          <w:lang w:val="uk-UA"/>
        </w:rPr>
        <w:t>емі</w:t>
      </w:r>
    </w:p>
    <w:p w:rsidR="00C2316A" w:rsidRDefault="00C2316A" w:rsidP="00C2316A">
      <w:pPr>
        <w:spacing w:line="360" w:lineRule="auto"/>
        <w:ind w:firstLine="567"/>
        <w:jc w:val="both"/>
        <w:rPr>
          <w:rFonts w:ascii="Times New Roman" w:eastAsia="Times New Roman" w:hAnsi="Times New Roman" w:cs="Times New Roman"/>
          <w:sz w:val="28"/>
          <w:szCs w:val="28"/>
          <w:lang w:val="uk-UA"/>
        </w:rPr>
      </w:pPr>
      <w:r w:rsidRPr="00C2316A">
        <w:rPr>
          <w:rFonts w:ascii="Times New Roman" w:eastAsia="Times New Roman" w:hAnsi="Times New Roman" w:cs="Times New Roman"/>
          <w:sz w:val="28"/>
          <w:szCs w:val="28"/>
          <w:lang w:val="uk-UA"/>
        </w:rPr>
        <w:t xml:space="preserve">Відсоток відповідей, які не відповідають реалізованим голосним на ремі, становить 13,6%, а на темі – 21,4%. </w:t>
      </w:r>
      <w:r>
        <w:rPr>
          <w:rFonts w:ascii="Times New Roman" w:eastAsia="Times New Roman" w:hAnsi="Times New Roman" w:cs="Times New Roman"/>
          <w:sz w:val="28"/>
          <w:szCs w:val="28"/>
          <w:lang w:val="uk-UA"/>
        </w:rPr>
        <w:t>Отже</w:t>
      </w:r>
      <w:r w:rsidRPr="00C2316A">
        <w:rPr>
          <w:rFonts w:ascii="Times New Roman" w:eastAsia="Times New Roman" w:hAnsi="Times New Roman" w:cs="Times New Roman"/>
          <w:sz w:val="28"/>
          <w:szCs w:val="28"/>
          <w:lang w:val="uk-UA"/>
        </w:rPr>
        <w:t>, сприйняття голосних на інформативно важливих ділянках мов</w:t>
      </w:r>
      <w:r>
        <w:rPr>
          <w:rFonts w:ascii="Times New Roman" w:eastAsia="Times New Roman" w:hAnsi="Times New Roman" w:cs="Times New Roman"/>
          <w:sz w:val="28"/>
          <w:szCs w:val="28"/>
          <w:lang w:val="uk-UA"/>
        </w:rPr>
        <w:t>лення</w:t>
      </w:r>
      <w:r w:rsidRPr="00C2316A">
        <w:rPr>
          <w:rFonts w:ascii="Times New Roman" w:eastAsia="Times New Roman" w:hAnsi="Times New Roman" w:cs="Times New Roman"/>
          <w:sz w:val="28"/>
          <w:szCs w:val="28"/>
          <w:lang w:val="uk-UA"/>
        </w:rPr>
        <w:t xml:space="preserve"> дещо краще порівняно з малоінформативними. Однак, слід зазначити, що відмінність сприйняття австралійських голосних на ремі </w:t>
      </w:r>
      <w:r>
        <w:rPr>
          <w:rFonts w:ascii="Times New Roman" w:eastAsia="Times New Roman" w:hAnsi="Times New Roman" w:cs="Times New Roman"/>
          <w:sz w:val="28"/>
          <w:szCs w:val="28"/>
          <w:lang w:val="uk-UA"/>
        </w:rPr>
        <w:t>і</w:t>
      </w:r>
      <w:r w:rsidRPr="00C2316A">
        <w:rPr>
          <w:rFonts w:ascii="Times New Roman" w:eastAsia="Times New Roman" w:hAnsi="Times New Roman" w:cs="Times New Roman"/>
          <w:sz w:val="28"/>
          <w:szCs w:val="28"/>
          <w:lang w:val="uk-UA"/>
        </w:rPr>
        <w:t xml:space="preserve"> темі невелика і становить 7,8%. </w:t>
      </w:r>
    </w:p>
    <w:p w:rsidR="00C2316A" w:rsidRDefault="00C2316A" w:rsidP="00C2316A">
      <w:pPr>
        <w:spacing w:line="360" w:lineRule="auto"/>
        <w:ind w:firstLine="567"/>
        <w:jc w:val="both"/>
        <w:rPr>
          <w:rFonts w:ascii="Times New Roman" w:eastAsia="Times New Roman" w:hAnsi="Times New Roman" w:cs="Times New Roman"/>
          <w:sz w:val="28"/>
          <w:szCs w:val="28"/>
          <w:lang w:val="uk-UA"/>
        </w:rPr>
      </w:pPr>
      <w:r w:rsidRPr="00C2316A">
        <w:rPr>
          <w:rFonts w:ascii="Times New Roman" w:eastAsia="Times New Roman" w:hAnsi="Times New Roman" w:cs="Times New Roman"/>
          <w:sz w:val="28"/>
          <w:szCs w:val="28"/>
          <w:lang w:val="uk-UA"/>
        </w:rPr>
        <w:t xml:space="preserve">Результати проведеного експерименту представлені на рис. 9, 10 свідчать </w:t>
      </w:r>
      <w:r>
        <w:rPr>
          <w:rFonts w:ascii="Times New Roman" w:eastAsia="Times New Roman" w:hAnsi="Times New Roman" w:cs="Times New Roman"/>
          <w:sz w:val="28"/>
          <w:szCs w:val="28"/>
          <w:lang w:val="uk-UA"/>
        </w:rPr>
        <w:t>про</w:t>
      </w:r>
      <w:r w:rsidRPr="00C2316A">
        <w:rPr>
          <w:rFonts w:ascii="Times New Roman" w:eastAsia="Times New Roman" w:hAnsi="Times New Roman" w:cs="Times New Roman"/>
          <w:sz w:val="28"/>
          <w:szCs w:val="28"/>
          <w:lang w:val="uk-UA"/>
        </w:rPr>
        <w:t xml:space="preserve"> т</w:t>
      </w:r>
      <w:r>
        <w:rPr>
          <w:rFonts w:ascii="Times New Roman" w:eastAsia="Times New Roman" w:hAnsi="Times New Roman" w:cs="Times New Roman"/>
          <w:sz w:val="28"/>
          <w:szCs w:val="28"/>
          <w:lang w:val="uk-UA"/>
        </w:rPr>
        <w:t>е</w:t>
      </w:r>
      <w:r w:rsidRPr="00C2316A">
        <w:rPr>
          <w:rFonts w:ascii="Times New Roman" w:eastAsia="Times New Roman" w:hAnsi="Times New Roman" w:cs="Times New Roman"/>
          <w:sz w:val="28"/>
          <w:szCs w:val="28"/>
          <w:lang w:val="uk-UA"/>
        </w:rPr>
        <w:t xml:space="preserve">, що у ремі сприйняття голосних /оʊ/ і /ɒ/ краще </w:t>
      </w:r>
      <w:r>
        <w:rPr>
          <w:rFonts w:ascii="Times New Roman" w:eastAsia="Times New Roman" w:hAnsi="Times New Roman" w:cs="Times New Roman"/>
          <w:sz w:val="28"/>
          <w:szCs w:val="28"/>
          <w:lang w:val="uk-UA"/>
        </w:rPr>
        <w:t xml:space="preserve">порівняно зі </w:t>
      </w:r>
      <w:r w:rsidRPr="00C2316A">
        <w:rPr>
          <w:rFonts w:ascii="Times New Roman" w:eastAsia="Times New Roman" w:hAnsi="Times New Roman" w:cs="Times New Roman"/>
          <w:sz w:val="28"/>
          <w:szCs w:val="28"/>
          <w:lang w:val="uk-UA"/>
        </w:rPr>
        <w:t xml:space="preserve">сприйняттям голосних /ɛɪ/ і /æ/. На тематичних ділянках краще сприймалися монофтонги /æ/, /ɒ/, ніж дифтонги /оʊ/, /ɛɪ/. </w:t>
      </w:r>
    </w:p>
    <w:p w:rsidR="00C2316A" w:rsidRDefault="00C2316A" w:rsidP="00C2316A">
      <w:pPr>
        <w:spacing w:line="360" w:lineRule="auto"/>
        <w:ind w:firstLine="567"/>
        <w:jc w:val="both"/>
        <w:rPr>
          <w:rFonts w:ascii="Times New Roman" w:eastAsia="Times New Roman" w:hAnsi="Times New Roman" w:cs="Times New Roman"/>
          <w:sz w:val="28"/>
          <w:szCs w:val="28"/>
          <w:lang w:val="uk-UA"/>
        </w:rPr>
      </w:pPr>
      <w:r w:rsidRPr="00C2316A">
        <w:rPr>
          <w:rFonts w:ascii="Times New Roman" w:eastAsia="Times New Roman" w:hAnsi="Times New Roman" w:cs="Times New Roman"/>
          <w:sz w:val="28"/>
          <w:szCs w:val="28"/>
          <w:lang w:val="uk-UA"/>
        </w:rPr>
        <w:t xml:space="preserve">За даними експерименту зазначено, що іноді аудитори позначали голосний /ɛɪ/ як /аɪ/ на темі </w:t>
      </w:r>
      <w:r>
        <w:rPr>
          <w:rFonts w:ascii="Times New Roman" w:eastAsia="Times New Roman" w:hAnsi="Times New Roman" w:cs="Times New Roman"/>
          <w:sz w:val="28"/>
          <w:szCs w:val="28"/>
          <w:lang w:val="uk-UA"/>
        </w:rPr>
        <w:t>і</w:t>
      </w:r>
      <w:r w:rsidRPr="00C2316A">
        <w:rPr>
          <w:rFonts w:ascii="Times New Roman" w:eastAsia="Times New Roman" w:hAnsi="Times New Roman" w:cs="Times New Roman"/>
          <w:sz w:val="28"/>
          <w:szCs w:val="28"/>
          <w:lang w:val="uk-UA"/>
        </w:rPr>
        <w:t xml:space="preserve"> на ремі. Крім того, зафіксовані поодинокі </w:t>
      </w:r>
      <w:r w:rsidRPr="00C2316A">
        <w:rPr>
          <w:rFonts w:ascii="Times New Roman" w:eastAsia="Times New Roman" w:hAnsi="Times New Roman" w:cs="Times New Roman"/>
          <w:sz w:val="28"/>
          <w:szCs w:val="28"/>
          <w:lang w:val="uk-UA"/>
        </w:rPr>
        <w:lastRenderedPageBreak/>
        <w:t xml:space="preserve">випадки позначення голосного /ɛɪ/ як /оʊ/ (на ремі, аудитор 1) та як /æ/ (на темі, аудитор 2). Дифтонг /оʊ/ позначався як /аɪ/ на темі і ремі і як голосний /ɒ/ в одному випадку на темі. </w:t>
      </w:r>
    </w:p>
    <w:p w:rsidR="00C2316A" w:rsidRDefault="00C2316A" w:rsidP="00C2316A">
      <w:pPr>
        <w:spacing w:line="360" w:lineRule="auto"/>
        <w:ind w:firstLine="567"/>
        <w:jc w:val="both"/>
        <w:rPr>
          <w:rFonts w:ascii="Times New Roman" w:eastAsia="Times New Roman" w:hAnsi="Times New Roman" w:cs="Times New Roman"/>
          <w:sz w:val="28"/>
          <w:szCs w:val="28"/>
          <w:lang w:val="uk-UA"/>
        </w:rPr>
      </w:pPr>
      <w:r w:rsidRPr="00C2316A">
        <w:rPr>
          <w:rFonts w:ascii="Times New Roman" w:eastAsia="Times New Roman" w:hAnsi="Times New Roman" w:cs="Times New Roman"/>
          <w:sz w:val="28"/>
          <w:szCs w:val="28"/>
          <w:lang w:val="uk-UA"/>
        </w:rPr>
        <w:t>Як показав інструментальний аналіз, середні значення FI першого елемента дифтонгів /ɛɪ/ (648-1412 Гц), /аɪ/ (648-1061 Гц) та /оʊ/ (621-1281 Гц) дуже схожі. Крім того, за своїми формантними характеристиками другий елемент дифтонгу /оʊ/ – [u] (391 - 1625 Гц) відповідає г</w:t>
      </w:r>
      <w:r>
        <w:rPr>
          <w:rFonts w:ascii="Times New Roman" w:eastAsia="Times New Roman" w:hAnsi="Times New Roman" w:cs="Times New Roman"/>
          <w:sz w:val="28"/>
          <w:szCs w:val="28"/>
          <w:lang w:val="uk-UA"/>
        </w:rPr>
        <w:t>о</w:t>
      </w:r>
      <w:r w:rsidRPr="00C2316A">
        <w:rPr>
          <w:rFonts w:ascii="Times New Roman" w:eastAsia="Times New Roman" w:hAnsi="Times New Roman" w:cs="Times New Roman"/>
          <w:sz w:val="28"/>
          <w:szCs w:val="28"/>
          <w:lang w:val="uk-UA"/>
        </w:rPr>
        <w:t>л</w:t>
      </w:r>
      <w:r>
        <w:rPr>
          <w:rFonts w:ascii="Times New Roman" w:eastAsia="Times New Roman" w:hAnsi="Times New Roman" w:cs="Times New Roman"/>
          <w:sz w:val="28"/>
          <w:szCs w:val="28"/>
          <w:lang w:val="uk-UA"/>
        </w:rPr>
        <w:t>о</w:t>
      </w:r>
      <w:r w:rsidRPr="00C2316A">
        <w:rPr>
          <w:rFonts w:ascii="Times New Roman" w:eastAsia="Times New Roman" w:hAnsi="Times New Roman" w:cs="Times New Roman"/>
          <w:sz w:val="28"/>
          <w:szCs w:val="28"/>
          <w:lang w:val="uk-UA"/>
        </w:rPr>
        <w:t xml:space="preserve">сному центрального ряду, високого підйому і незначно відрізняється від частотних значень другого елемента дифтонга /aɪ/ - [ɪ] (411-1718 </w:t>
      </w:r>
      <w:r>
        <w:rPr>
          <w:rFonts w:ascii="Times New Roman" w:eastAsia="Times New Roman" w:hAnsi="Times New Roman" w:cs="Times New Roman"/>
          <w:sz w:val="28"/>
          <w:szCs w:val="28"/>
          <w:lang w:val="uk-UA"/>
        </w:rPr>
        <w:t>Гц). Мабуть, тому голосний /ɛɪ</w:t>
      </w:r>
      <w:r w:rsidRPr="00C2316A">
        <w:rPr>
          <w:rFonts w:ascii="Times New Roman" w:eastAsia="Times New Roman" w:hAnsi="Times New Roman" w:cs="Times New Roman"/>
          <w:sz w:val="28"/>
          <w:szCs w:val="28"/>
          <w:lang w:val="uk-UA"/>
        </w:rPr>
        <w:t xml:space="preserve">/ може </w:t>
      </w:r>
      <w:r>
        <w:rPr>
          <w:rFonts w:ascii="Times New Roman" w:eastAsia="Times New Roman" w:hAnsi="Times New Roman" w:cs="Times New Roman"/>
          <w:sz w:val="28"/>
          <w:szCs w:val="28"/>
          <w:lang w:val="uk-UA"/>
        </w:rPr>
        <w:t>роз</w:t>
      </w:r>
      <w:r w:rsidRPr="00C2316A">
        <w:rPr>
          <w:rFonts w:ascii="Times New Roman" w:eastAsia="Times New Roman" w:hAnsi="Times New Roman" w:cs="Times New Roman"/>
          <w:sz w:val="28"/>
          <w:szCs w:val="28"/>
          <w:lang w:val="uk-UA"/>
        </w:rPr>
        <w:t>пізнаватись як /аɪ/ і /оʊ/, а голосний /оʊ/ як /aɪ/.</w:t>
      </w:r>
    </w:p>
    <w:p w:rsidR="00C2316A" w:rsidRDefault="00C2316A" w:rsidP="00C2316A">
      <w:pPr>
        <w:spacing w:line="360" w:lineRule="auto"/>
        <w:ind w:firstLine="567"/>
        <w:jc w:val="both"/>
        <w:rPr>
          <w:rFonts w:ascii="Times New Roman" w:eastAsia="Times New Roman" w:hAnsi="Times New Roman" w:cs="Times New Roman"/>
          <w:sz w:val="28"/>
          <w:szCs w:val="28"/>
          <w:lang w:val="uk-UA"/>
        </w:rPr>
      </w:pPr>
      <w:r w:rsidRPr="00C2316A">
        <w:rPr>
          <w:rFonts w:ascii="Times New Roman" w:eastAsia="Times New Roman" w:hAnsi="Times New Roman" w:cs="Times New Roman"/>
          <w:sz w:val="28"/>
          <w:szCs w:val="28"/>
          <w:lang w:val="uk-UA"/>
        </w:rPr>
        <w:t xml:space="preserve"> Сприйняття монофтонга /ɒ/ на ремі відзначалося </w:t>
      </w:r>
      <w:r>
        <w:rPr>
          <w:rFonts w:ascii="Times New Roman" w:eastAsia="Times New Roman" w:hAnsi="Times New Roman" w:cs="Times New Roman"/>
          <w:sz w:val="28"/>
          <w:szCs w:val="28"/>
          <w:lang w:val="uk-UA"/>
        </w:rPr>
        <w:t xml:space="preserve">у </w:t>
      </w:r>
      <w:r w:rsidRPr="00C2316A">
        <w:rPr>
          <w:rFonts w:ascii="Times New Roman" w:eastAsia="Times New Roman" w:hAnsi="Times New Roman" w:cs="Times New Roman"/>
          <w:sz w:val="28"/>
          <w:szCs w:val="28"/>
          <w:lang w:val="uk-UA"/>
        </w:rPr>
        <w:t>100 % випадків. На темі цей голосний розпізнава</w:t>
      </w:r>
      <w:r>
        <w:rPr>
          <w:rFonts w:ascii="Times New Roman" w:eastAsia="Times New Roman" w:hAnsi="Times New Roman" w:cs="Times New Roman"/>
          <w:sz w:val="28"/>
          <w:szCs w:val="28"/>
          <w:lang w:val="uk-UA"/>
        </w:rPr>
        <w:t>в</w:t>
      </w:r>
      <w:r w:rsidRPr="00C2316A">
        <w:rPr>
          <w:rFonts w:ascii="Times New Roman" w:eastAsia="Times New Roman" w:hAnsi="Times New Roman" w:cs="Times New Roman"/>
          <w:sz w:val="28"/>
          <w:szCs w:val="28"/>
          <w:lang w:val="uk-UA"/>
        </w:rPr>
        <w:t xml:space="preserve">ся досить впевнено, але в одному випадку аудитор 3 позначив голосний /ɒ/ як /ɔ/, а в іншому </w:t>
      </w:r>
      <w:r>
        <w:rPr>
          <w:rFonts w:ascii="Times New Roman" w:eastAsia="Times New Roman" w:hAnsi="Times New Roman" w:cs="Times New Roman"/>
          <w:sz w:val="28"/>
          <w:szCs w:val="28"/>
          <w:lang w:val="uk-UA"/>
        </w:rPr>
        <w:t>–</w:t>
      </w:r>
      <w:r w:rsidRPr="00C2316A">
        <w:rPr>
          <w:rFonts w:ascii="Times New Roman" w:eastAsia="Times New Roman" w:hAnsi="Times New Roman" w:cs="Times New Roman"/>
          <w:sz w:val="28"/>
          <w:szCs w:val="28"/>
          <w:lang w:val="uk-UA"/>
        </w:rPr>
        <w:t xml:space="preserve"> як /ʌ/. </w:t>
      </w:r>
    </w:p>
    <w:p w:rsidR="00C2316A" w:rsidRDefault="00C2316A" w:rsidP="00C2316A">
      <w:pPr>
        <w:spacing w:line="360" w:lineRule="auto"/>
        <w:ind w:firstLine="567"/>
        <w:jc w:val="both"/>
        <w:rPr>
          <w:rFonts w:ascii="Times New Roman" w:eastAsia="Times New Roman" w:hAnsi="Times New Roman" w:cs="Times New Roman"/>
          <w:sz w:val="28"/>
          <w:szCs w:val="28"/>
          <w:lang w:val="uk-UA"/>
        </w:rPr>
      </w:pPr>
      <w:r w:rsidRPr="00C2316A">
        <w:rPr>
          <w:rFonts w:ascii="Times New Roman" w:eastAsia="Times New Roman" w:hAnsi="Times New Roman" w:cs="Times New Roman"/>
          <w:sz w:val="28"/>
          <w:szCs w:val="28"/>
          <w:lang w:val="uk-UA"/>
        </w:rPr>
        <w:t xml:space="preserve">Дещо гірше </w:t>
      </w:r>
      <w:r>
        <w:rPr>
          <w:rFonts w:ascii="Times New Roman" w:eastAsia="Times New Roman" w:hAnsi="Times New Roman" w:cs="Times New Roman"/>
          <w:sz w:val="28"/>
          <w:szCs w:val="28"/>
          <w:lang w:val="uk-UA"/>
        </w:rPr>
        <w:t>роз</w:t>
      </w:r>
      <w:r w:rsidRPr="00C2316A">
        <w:rPr>
          <w:rFonts w:ascii="Times New Roman" w:eastAsia="Times New Roman" w:hAnsi="Times New Roman" w:cs="Times New Roman"/>
          <w:sz w:val="28"/>
          <w:szCs w:val="28"/>
          <w:lang w:val="uk-UA"/>
        </w:rPr>
        <w:t xml:space="preserve">пізнавався монофтонг /æ/. На ремі і темі цей голосний позначався аудиторами як /ɛ/ і у поодиноких випадках, аудитором 2, як дифтонг /ɛɪ/ і монофтонг /ʌ/. </w:t>
      </w:r>
    </w:p>
    <w:p w:rsidR="00C2316A" w:rsidRDefault="00C2316A" w:rsidP="00C2316A">
      <w:pPr>
        <w:spacing w:line="360" w:lineRule="auto"/>
        <w:ind w:firstLine="567"/>
        <w:jc w:val="both"/>
        <w:rPr>
          <w:rFonts w:ascii="Times New Roman" w:eastAsia="Times New Roman" w:hAnsi="Times New Roman" w:cs="Times New Roman"/>
          <w:sz w:val="28"/>
          <w:szCs w:val="28"/>
          <w:lang w:val="uk-UA"/>
        </w:rPr>
      </w:pPr>
      <w:r w:rsidRPr="00C2316A">
        <w:rPr>
          <w:rFonts w:ascii="Times New Roman" w:eastAsia="Times New Roman" w:hAnsi="Times New Roman" w:cs="Times New Roman"/>
          <w:sz w:val="28"/>
          <w:szCs w:val="28"/>
          <w:lang w:val="uk-UA"/>
        </w:rPr>
        <w:t xml:space="preserve">За підсумками аудиторського експерименту, на ремі і темі краще інших голосних сприймався монофтонг /ɒ/, а </w:t>
      </w:r>
      <w:r>
        <w:rPr>
          <w:rFonts w:ascii="Times New Roman" w:eastAsia="Times New Roman" w:hAnsi="Times New Roman" w:cs="Times New Roman"/>
          <w:sz w:val="28"/>
          <w:szCs w:val="28"/>
          <w:lang w:val="uk-UA"/>
        </w:rPr>
        <w:t>най</w:t>
      </w:r>
      <w:r w:rsidRPr="00C2316A">
        <w:rPr>
          <w:rFonts w:ascii="Times New Roman" w:eastAsia="Times New Roman" w:hAnsi="Times New Roman" w:cs="Times New Roman"/>
          <w:sz w:val="28"/>
          <w:szCs w:val="28"/>
          <w:lang w:val="uk-UA"/>
        </w:rPr>
        <w:t xml:space="preserve">гірше дифтонг /ɛɪ/. Сприйняття голосних на ремі трохи краще, порівняно зі сприйняттям відповідних голосних на темі. </w:t>
      </w:r>
    </w:p>
    <w:p w:rsidR="00C2316A" w:rsidRDefault="00C2316A" w:rsidP="00C2316A">
      <w:pPr>
        <w:spacing w:line="360" w:lineRule="auto"/>
        <w:ind w:firstLine="567"/>
        <w:jc w:val="both"/>
        <w:rPr>
          <w:rFonts w:ascii="Times New Roman" w:eastAsia="Times New Roman" w:hAnsi="Times New Roman" w:cs="Times New Roman"/>
          <w:sz w:val="28"/>
          <w:szCs w:val="28"/>
          <w:lang w:val="uk-UA"/>
        </w:rPr>
      </w:pPr>
      <w:r w:rsidRPr="00C2316A">
        <w:rPr>
          <w:rFonts w:ascii="Times New Roman" w:eastAsia="Times New Roman" w:hAnsi="Times New Roman" w:cs="Times New Roman"/>
          <w:sz w:val="28"/>
          <w:szCs w:val="28"/>
          <w:lang w:val="uk-UA"/>
        </w:rPr>
        <w:t>За даними інструментального аналізу, голосні малоінформативн</w:t>
      </w:r>
      <w:r>
        <w:rPr>
          <w:rFonts w:ascii="Times New Roman" w:eastAsia="Times New Roman" w:hAnsi="Times New Roman" w:cs="Times New Roman"/>
          <w:sz w:val="28"/>
          <w:szCs w:val="28"/>
          <w:lang w:val="uk-UA"/>
        </w:rPr>
        <w:t>их</w:t>
      </w:r>
      <w:r w:rsidRPr="00C2316A">
        <w:rPr>
          <w:rFonts w:ascii="Times New Roman" w:eastAsia="Times New Roman" w:hAnsi="Times New Roman" w:cs="Times New Roman"/>
          <w:sz w:val="28"/>
          <w:szCs w:val="28"/>
          <w:lang w:val="uk-UA"/>
        </w:rPr>
        <w:t xml:space="preserve"> відрізк</w:t>
      </w:r>
      <w:r>
        <w:rPr>
          <w:rFonts w:ascii="Times New Roman" w:eastAsia="Times New Roman" w:hAnsi="Times New Roman" w:cs="Times New Roman"/>
          <w:sz w:val="28"/>
          <w:szCs w:val="28"/>
          <w:lang w:val="uk-UA"/>
        </w:rPr>
        <w:t>ів</w:t>
      </w:r>
      <w:r w:rsidRPr="00C2316A">
        <w:rPr>
          <w:rFonts w:ascii="Times New Roman" w:eastAsia="Times New Roman" w:hAnsi="Times New Roman" w:cs="Times New Roman"/>
          <w:sz w:val="28"/>
          <w:szCs w:val="28"/>
          <w:lang w:val="uk-UA"/>
        </w:rPr>
        <w:t xml:space="preserve"> висловлювання характеризуються тенденцією до більш серединного положення на відміну від голосних інформативно навантажених ділянок висловлювання. </w:t>
      </w:r>
    </w:p>
    <w:p w:rsidR="00C2316A" w:rsidRDefault="00C2316A" w:rsidP="00C2316A">
      <w:pPr>
        <w:spacing w:line="360" w:lineRule="auto"/>
        <w:ind w:firstLine="567"/>
        <w:jc w:val="both"/>
        <w:rPr>
          <w:rFonts w:ascii="Times New Roman" w:eastAsia="Times New Roman" w:hAnsi="Times New Roman" w:cs="Times New Roman"/>
          <w:sz w:val="28"/>
          <w:szCs w:val="28"/>
          <w:lang w:val="uk-UA"/>
        </w:rPr>
      </w:pPr>
      <w:r w:rsidRPr="00C2316A">
        <w:rPr>
          <w:rFonts w:ascii="Times New Roman" w:eastAsia="Times New Roman" w:hAnsi="Times New Roman" w:cs="Times New Roman"/>
          <w:sz w:val="28"/>
          <w:szCs w:val="28"/>
          <w:lang w:val="uk-UA"/>
        </w:rPr>
        <w:t>Підрахунки середньої відносної тривалості голосних на діл</w:t>
      </w:r>
      <w:r>
        <w:rPr>
          <w:rFonts w:ascii="Times New Roman" w:eastAsia="Times New Roman" w:hAnsi="Times New Roman" w:cs="Times New Roman"/>
          <w:sz w:val="28"/>
          <w:szCs w:val="28"/>
          <w:lang w:val="uk-UA"/>
        </w:rPr>
        <w:t>янках</w:t>
      </w:r>
      <w:r w:rsidRPr="00C2316A">
        <w:rPr>
          <w:rFonts w:ascii="Times New Roman" w:eastAsia="Times New Roman" w:hAnsi="Times New Roman" w:cs="Times New Roman"/>
          <w:sz w:val="28"/>
          <w:szCs w:val="28"/>
          <w:lang w:val="uk-UA"/>
        </w:rPr>
        <w:t xml:space="preserve"> різно</w:t>
      </w:r>
      <w:r>
        <w:rPr>
          <w:rFonts w:ascii="Times New Roman" w:eastAsia="Times New Roman" w:hAnsi="Times New Roman" w:cs="Times New Roman"/>
          <w:sz w:val="28"/>
          <w:szCs w:val="28"/>
          <w:lang w:val="uk-UA"/>
        </w:rPr>
        <w:t>го</w:t>
      </w:r>
      <w:r w:rsidRPr="00C2316A">
        <w:rPr>
          <w:rFonts w:ascii="Times New Roman" w:eastAsia="Times New Roman" w:hAnsi="Times New Roman" w:cs="Times New Roman"/>
          <w:sz w:val="28"/>
          <w:szCs w:val="28"/>
          <w:lang w:val="uk-UA"/>
        </w:rPr>
        <w:t xml:space="preserve"> комунікативно</w:t>
      </w:r>
      <w:r>
        <w:rPr>
          <w:rFonts w:ascii="Times New Roman" w:eastAsia="Times New Roman" w:hAnsi="Times New Roman" w:cs="Times New Roman"/>
          <w:sz w:val="28"/>
          <w:szCs w:val="28"/>
          <w:lang w:val="uk-UA"/>
        </w:rPr>
        <w:t>го</w:t>
      </w:r>
      <w:r w:rsidRPr="00C2316A">
        <w:rPr>
          <w:rFonts w:ascii="Times New Roman" w:eastAsia="Times New Roman" w:hAnsi="Times New Roman" w:cs="Times New Roman"/>
          <w:sz w:val="28"/>
          <w:szCs w:val="28"/>
          <w:lang w:val="uk-UA"/>
        </w:rPr>
        <w:t xml:space="preserve"> навантажен</w:t>
      </w:r>
      <w:r>
        <w:rPr>
          <w:rFonts w:ascii="Times New Roman" w:eastAsia="Times New Roman" w:hAnsi="Times New Roman" w:cs="Times New Roman"/>
          <w:sz w:val="28"/>
          <w:szCs w:val="28"/>
          <w:lang w:val="uk-UA"/>
        </w:rPr>
        <w:t>ня</w:t>
      </w:r>
      <w:r w:rsidRPr="00C2316A">
        <w:rPr>
          <w:rFonts w:ascii="Times New Roman" w:eastAsia="Times New Roman" w:hAnsi="Times New Roman" w:cs="Times New Roman"/>
          <w:sz w:val="28"/>
          <w:szCs w:val="28"/>
          <w:lang w:val="uk-UA"/>
        </w:rPr>
        <w:t xml:space="preserve"> свідчать про більшу тривалість голосних на діл</w:t>
      </w:r>
      <w:r>
        <w:rPr>
          <w:rFonts w:ascii="Times New Roman" w:eastAsia="Times New Roman" w:hAnsi="Times New Roman" w:cs="Times New Roman"/>
          <w:sz w:val="28"/>
          <w:szCs w:val="28"/>
          <w:lang w:val="uk-UA"/>
        </w:rPr>
        <w:t>янках</w:t>
      </w:r>
      <w:r w:rsidRPr="00C2316A">
        <w:rPr>
          <w:rFonts w:ascii="Times New Roman" w:eastAsia="Times New Roman" w:hAnsi="Times New Roman" w:cs="Times New Roman"/>
          <w:sz w:val="28"/>
          <w:szCs w:val="28"/>
          <w:lang w:val="uk-UA"/>
        </w:rPr>
        <w:t xml:space="preserve">, що </w:t>
      </w:r>
      <w:r>
        <w:rPr>
          <w:rFonts w:ascii="Times New Roman" w:eastAsia="Times New Roman" w:hAnsi="Times New Roman" w:cs="Times New Roman"/>
          <w:sz w:val="28"/>
          <w:szCs w:val="28"/>
          <w:lang w:val="uk-UA"/>
        </w:rPr>
        <w:t>містять</w:t>
      </w:r>
      <w:r w:rsidRPr="00C2316A">
        <w:rPr>
          <w:rFonts w:ascii="Times New Roman" w:eastAsia="Times New Roman" w:hAnsi="Times New Roman" w:cs="Times New Roman"/>
          <w:sz w:val="28"/>
          <w:szCs w:val="28"/>
          <w:lang w:val="uk-UA"/>
        </w:rPr>
        <w:t xml:space="preserve"> важливу інформацію, порівняно з малоінформативними. </w:t>
      </w:r>
    </w:p>
    <w:p w:rsidR="00C2316A" w:rsidRDefault="00C2316A" w:rsidP="00C2316A">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Дослідження</w:t>
      </w:r>
      <w:r w:rsidRPr="00C2316A">
        <w:rPr>
          <w:rFonts w:ascii="Times New Roman" w:eastAsia="Times New Roman" w:hAnsi="Times New Roman" w:cs="Times New Roman"/>
          <w:sz w:val="28"/>
          <w:szCs w:val="28"/>
          <w:lang w:val="uk-UA"/>
        </w:rPr>
        <w:t xml:space="preserve"> динамічних характеристик голосних на темі і ремі не виявило певної залежності реалізації параметра інтенсивності від розташування голосного на ділянках різно</w:t>
      </w:r>
      <w:r>
        <w:rPr>
          <w:rFonts w:ascii="Times New Roman" w:eastAsia="Times New Roman" w:hAnsi="Times New Roman" w:cs="Times New Roman"/>
          <w:sz w:val="28"/>
          <w:szCs w:val="28"/>
          <w:lang w:val="uk-UA"/>
        </w:rPr>
        <w:t>го</w:t>
      </w:r>
      <w:r w:rsidRPr="00C2316A">
        <w:rPr>
          <w:rFonts w:ascii="Times New Roman" w:eastAsia="Times New Roman" w:hAnsi="Times New Roman" w:cs="Times New Roman"/>
          <w:sz w:val="28"/>
          <w:szCs w:val="28"/>
          <w:lang w:val="uk-UA"/>
        </w:rPr>
        <w:t xml:space="preserve"> інформативно</w:t>
      </w:r>
      <w:r>
        <w:rPr>
          <w:rFonts w:ascii="Times New Roman" w:eastAsia="Times New Roman" w:hAnsi="Times New Roman" w:cs="Times New Roman"/>
          <w:sz w:val="28"/>
          <w:szCs w:val="28"/>
          <w:lang w:val="uk-UA"/>
        </w:rPr>
        <w:t xml:space="preserve">го </w:t>
      </w:r>
      <w:r w:rsidRPr="00C2316A">
        <w:rPr>
          <w:rFonts w:ascii="Times New Roman" w:eastAsia="Times New Roman" w:hAnsi="Times New Roman" w:cs="Times New Roman"/>
          <w:sz w:val="28"/>
          <w:szCs w:val="28"/>
          <w:lang w:val="uk-UA"/>
        </w:rPr>
        <w:t>навантажен</w:t>
      </w:r>
      <w:r>
        <w:rPr>
          <w:rFonts w:ascii="Times New Roman" w:eastAsia="Times New Roman" w:hAnsi="Times New Roman" w:cs="Times New Roman"/>
          <w:sz w:val="28"/>
          <w:szCs w:val="28"/>
          <w:lang w:val="uk-UA"/>
        </w:rPr>
        <w:t>ня</w:t>
      </w:r>
      <w:r w:rsidRPr="00C2316A">
        <w:rPr>
          <w:rFonts w:ascii="Times New Roman" w:eastAsia="Times New Roman" w:hAnsi="Times New Roman" w:cs="Times New Roman"/>
          <w:sz w:val="28"/>
          <w:szCs w:val="28"/>
          <w:lang w:val="uk-UA"/>
        </w:rPr>
        <w:t>.</w:t>
      </w:r>
    </w:p>
    <w:p w:rsidR="00C2316A" w:rsidRPr="00C2316A" w:rsidRDefault="00C2316A" w:rsidP="00C2316A">
      <w:pPr>
        <w:spacing w:line="360" w:lineRule="auto"/>
        <w:ind w:firstLine="567"/>
        <w:jc w:val="both"/>
        <w:rPr>
          <w:rFonts w:eastAsia="Times New Roman"/>
        </w:rPr>
      </w:pPr>
      <w:r w:rsidRPr="00C2316A">
        <w:rPr>
          <w:rFonts w:ascii="Times New Roman" w:eastAsia="Times New Roman" w:hAnsi="Times New Roman" w:cs="Times New Roman"/>
          <w:sz w:val="28"/>
          <w:szCs w:val="28"/>
          <w:lang w:val="uk-UA"/>
        </w:rPr>
        <w:lastRenderedPageBreak/>
        <w:t xml:space="preserve"> Згідно з отриманими даними, австралійські голосні /ɛɪ/, /æ/, /оʊ/, /ɒ/ дещо краще </w:t>
      </w:r>
      <w:r w:rsidR="00CC4E29">
        <w:rPr>
          <w:rFonts w:ascii="Times New Roman" w:eastAsia="Times New Roman" w:hAnsi="Times New Roman" w:cs="Times New Roman"/>
          <w:sz w:val="28"/>
          <w:szCs w:val="28"/>
          <w:lang w:val="uk-UA"/>
        </w:rPr>
        <w:t>роз</w:t>
      </w:r>
      <w:r w:rsidRPr="00C2316A">
        <w:rPr>
          <w:rFonts w:ascii="Times New Roman" w:eastAsia="Times New Roman" w:hAnsi="Times New Roman" w:cs="Times New Roman"/>
          <w:sz w:val="28"/>
          <w:szCs w:val="28"/>
          <w:lang w:val="uk-UA"/>
        </w:rPr>
        <w:t>пізнаються на просодично маркованих ділянках реми порівняно з просодично маркованими ділянками теми. На ремі сприйняття голосних /о</w:t>
      </w:r>
      <w:r w:rsidR="00CC4E29" w:rsidRPr="00C2316A">
        <w:rPr>
          <w:rFonts w:ascii="Times New Roman" w:eastAsia="Times New Roman" w:hAnsi="Times New Roman" w:cs="Times New Roman"/>
          <w:sz w:val="28"/>
          <w:szCs w:val="28"/>
          <w:lang w:val="uk-UA"/>
        </w:rPr>
        <w:t>ʊ</w:t>
      </w:r>
      <w:r w:rsidRPr="00C2316A">
        <w:rPr>
          <w:rFonts w:ascii="Times New Roman" w:eastAsia="Times New Roman" w:hAnsi="Times New Roman" w:cs="Times New Roman"/>
          <w:sz w:val="28"/>
          <w:szCs w:val="28"/>
          <w:lang w:val="uk-UA"/>
        </w:rPr>
        <w:t>/ і /</w:t>
      </w:r>
      <w:r w:rsidR="00CC4E29" w:rsidRPr="00C2316A">
        <w:rPr>
          <w:rFonts w:ascii="Times New Roman" w:eastAsia="Times New Roman" w:hAnsi="Times New Roman" w:cs="Times New Roman"/>
          <w:sz w:val="28"/>
          <w:szCs w:val="28"/>
          <w:lang w:val="uk-UA"/>
        </w:rPr>
        <w:t>ɒ</w:t>
      </w:r>
      <w:r w:rsidRPr="00C2316A">
        <w:rPr>
          <w:rFonts w:ascii="Times New Roman" w:eastAsia="Times New Roman" w:hAnsi="Times New Roman" w:cs="Times New Roman"/>
          <w:sz w:val="28"/>
          <w:szCs w:val="28"/>
          <w:lang w:val="uk-UA"/>
        </w:rPr>
        <w:t xml:space="preserve">/ краще </w:t>
      </w:r>
      <w:r w:rsidR="00CC4E29">
        <w:rPr>
          <w:rFonts w:ascii="Times New Roman" w:eastAsia="Times New Roman" w:hAnsi="Times New Roman" w:cs="Times New Roman"/>
          <w:sz w:val="28"/>
          <w:szCs w:val="28"/>
          <w:lang w:val="uk-UA"/>
        </w:rPr>
        <w:t>порівняно зі</w:t>
      </w:r>
      <w:r w:rsidRPr="00C2316A">
        <w:rPr>
          <w:rFonts w:ascii="Times New Roman" w:eastAsia="Times New Roman" w:hAnsi="Times New Roman" w:cs="Times New Roman"/>
          <w:sz w:val="28"/>
          <w:szCs w:val="28"/>
          <w:lang w:val="uk-UA"/>
        </w:rPr>
        <w:t xml:space="preserve"> сприйняттям голосних /ɛɪ/ і /æ/. На тематичних ділянках краще сприймалися монофтонги /æ/, /ɒ/, ніж дифтонги /oʊ/, /ɛɪ/.</w:t>
      </w:r>
    </w:p>
    <w:p w:rsidR="00102F8F" w:rsidRDefault="00102F8F" w:rsidP="00F126A7">
      <w:pPr>
        <w:spacing w:line="360" w:lineRule="auto"/>
        <w:ind w:firstLine="567"/>
        <w:jc w:val="both"/>
        <w:rPr>
          <w:rFonts w:ascii="Times New Roman" w:eastAsia="Times New Roman" w:hAnsi="Times New Roman" w:cs="Times New Roman"/>
          <w:sz w:val="28"/>
          <w:szCs w:val="28"/>
          <w:lang w:val="uk-UA"/>
        </w:rPr>
      </w:pPr>
    </w:p>
    <w:p w:rsidR="00880A61" w:rsidRDefault="00880A61" w:rsidP="00F126A7">
      <w:pPr>
        <w:spacing w:line="360" w:lineRule="auto"/>
        <w:ind w:firstLine="567"/>
        <w:jc w:val="both"/>
        <w:rPr>
          <w:rFonts w:ascii="Times New Roman" w:eastAsia="Times New Roman" w:hAnsi="Times New Roman" w:cs="Times New Roman"/>
          <w:sz w:val="28"/>
          <w:szCs w:val="28"/>
          <w:lang w:val="uk-UA"/>
        </w:rPr>
      </w:pPr>
    </w:p>
    <w:p w:rsidR="00CC4E29" w:rsidRDefault="00CC4E29" w:rsidP="00F126A7">
      <w:pPr>
        <w:spacing w:line="360" w:lineRule="auto"/>
        <w:ind w:firstLine="567"/>
        <w:jc w:val="both"/>
        <w:rPr>
          <w:rFonts w:ascii="Times New Roman" w:eastAsia="Times New Roman" w:hAnsi="Times New Roman" w:cs="Times New Roman"/>
          <w:sz w:val="28"/>
          <w:szCs w:val="28"/>
          <w:lang w:val="uk-UA"/>
        </w:rPr>
      </w:pPr>
    </w:p>
    <w:p w:rsidR="00CC4E29" w:rsidRDefault="00CC4E29" w:rsidP="00F126A7">
      <w:pPr>
        <w:spacing w:line="360" w:lineRule="auto"/>
        <w:ind w:firstLine="567"/>
        <w:jc w:val="both"/>
        <w:rPr>
          <w:rFonts w:ascii="Times New Roman" w:eastAsia="Times New Roman" w:hAnsi="Times New Roman" w:cs="Times New Roman"/>
          <w:sz w:val="28"/>
          <w:szCs w:val="28"/>
          <w:lang w:val="uk-UA"/>
        </w:rPr>
      </w:pPr>
    </w:p>
    <w:p w:rsidR="00CC4E29" w:rsidRDefault="00CC4E29" w:rsidP="00F126A7">
      <w:pPr>
        <w:spacing w:line="360" w:lineRule="auto"/>
        <w:ind w:firstLine="567"/>
        <w:jc w:val="both"/>
        <w:rPr>
          <w:rFonts w:ascii="Times New Roman" w:eastAsia="Times New Roman" w:hAnsi="Times New Roman" w:cs="Times New Roman"/>
          <w:sz w:val="28"/>
          <w:szCs w:val="28"/>
          <w:lang w:val="uk-UA"/>
        </w:rPr>
      </w:pPr>
    </w:p>
    <w:p w:rsidR="00CC4E29" w:rsidRDefault="00CC4E29" w:rsidP="00F126A7">
      <w:pPr>
        <w:spacing w:line="360" w:lineRule="auto"/>
        <w:ind w:firstLine="567"/>
        <w:jc w:val="both"/>
        <w:rPr>
          <w:rFonts w:ascii="Times New Roman" w:eastAsia="Times New Roman" w:hAnsi="Times New Roman" w:cs="Times New Roman"/>
          <w:sz w:val="28"/>
          <w:szCs w:val="28"/>
          <w:lang w:val="uk-UA"/>
        </w:rPr>
      </w:pPr>
    </w:p>
    <w:p w:rsidR="00CC4E29" w:rsidRDefault="00CC4E29" w:rsidP="00F126A7">
      <w:pPr>
        <w:spacing w:line="360" w:lineRule="auto"/>
        <w:ind w:firstLine="567"/>
        <w:jc w:val="both"/>
        <w:rPr>
          <w:rFonts w:ascii="Times New Roman" w:eastAsia="Times New Roman" w:hAnsi="Times New Roman" w:cs="Times New Roman"/>
          <w:sz w:val="28"/>
          <w:szCs w:val="28"/>
          <w:lang w:val="uk-UA"/>
        </w:rPr>
      </w:pPr>
    </w:p>
    <w:p w:rsidR="00CC4E29" w:rsidRDefault="00CC4E29" w:rsidP="00F126A7">
      <w:pPr>
        <w:spacing w:line="360" w:lineRule="auto"/>
        <w:ind w:firstLine="567"/>
        <w:jc w:val="both"/>
        <w:rPr>
          <w:rFonts w:ascii="Times New Roman" w:eastAsia="Times New Roman" w:hAnsi="Times New Roman" w:cs="Times New Roman"/>
          <w:sz w:val="28"/>
          <w:szCs w:val="28"/>
          <w:lang w:val="uk-UA"/>
        </w:rPr>
      </w:pPr>
    </w:p>
    <w:p w:rsidR="00CC4E29" w:rsidRDefault="00CC4E29" w:rsidP="00F126A7">
      <w:pPr>
        <w:spacing w:line="360" w:lineRule="auto"/>
        <w:ind w:firstLine="567"/>
        <w:jc w:val="both"/>
        <w:rPr>
          <w:rFonts w:ascii="Times New Roman" w:eastAsia="Times New Roman" w:hAnsi="Times New Roman" w:cs="Times New Roman"/>
          <w:sz w:val="28"/>
          <w:szCs w:val="28"/>
          <w:lang w:val="uk-UA"/>
        </w:rPr>
      </w:pPr>
    </w:p>
    <w:p w:rsidR="00CC4E29" w:rsidRDefault="00CC4E29" w:rsidP="00F126A7">
      <w:pPr>
        <w:spacing w:line="360" w:lineRule="auto"/>
        <w:ind w:firstLine="567"/>
        <w:jc w:val="both"/>
        <w:rPr>
          <w:rFonts w:ascii="Times New Roman" w:eastAsia="Times New Roman" w:hAnsi="Times New Roman" w:cs="Times New Roman"/>
          <w:sz w:val="28"/>
          <w:szCs w:val="28"/>
          <w:lang w:val="uk-UA"/>
        </w:rPr>
      </w:pPr>
    </w:p>
    <w:p w:rsidR="00CC4E29" w:rsidRDefault="00CC4E29" w:rsidP="00F126A7">
      <w:pPr>
        <w:spacing w:line="360" w:lineRule="auto"/>
        <w:ind w:firstLine="567"/>
        <w:jc w:val="both"/>
        <w:rPr>
          <w:rFonts w:ascii="Times New Roman" w:eastAsia="Times New Roman" w:hAnsi="Times New Roman" w:cs="Times New Roman"/>
          <w:sz w:val="28"/>
          <w:szCs w:val="28"/>
          <w:lang w:val="uk-UA"/>
        </w:rPr>
      </w:pPr>
    </w:p>
    <w:p w:rsidR="00CC4E29" w:rsidRDefault="00CC4E29" w:rsidP="00F126A7">
      <w:pPr>
        <w:spacing w:line="360" w:lineRule="auto"/>
        <w:ind w:firstLine="567"/>
        <w:jc w:val="both"/>
        <w:rPr>
          <w:rFonts w:ascii="Times New Roman" w:eastAsia="Times New Roman" w:hAnsi="Times New Roman" w:cs="Times New Roman"/>
          <w:sz w:val="28"/>
          <w:szCs w:val="28"/>
          <w:lang w:val="uk-UA"/>
        </w:rPr>
      </w:pPr>
    </w:p>
    <w:p w:rsidR="00CC4E29" w:rsidRDefault="00CC4E29" w:rsidP="00F126A7">
      <w:pPr>
        <w:spacing w:line="360" w:lineRule="auto"/>
        <w:ind w:firstLine="567"/>
        <w:jc w:val="both"/>
        <w:rPr>
          <w:rFonts w:ascii="Times New Roman" w:eastAsia="Times New Roman" w:hAnsi="Times New Roman" w:cs="Times New Roman"/>
          <w:sz w:val="28"/>
          <w:szCs w:val="28"/>
          <w:lang w:val="uk-UA"/>
        </w:rPr>
      </w:pPr>
    </w:p>
    <w:p w:rsidR="00CC4E29" w:rsidRDefault="00CC4E29" w:rsidP="00F126A7">
      <w:pPr>
        <w:spacing w:line="360" w:lineRule="auto"/>
        <w:ind w:firstLine="567"/>
        <w:jc w:val="both"/>
        <w:rPr>
          <w:rFonts w:ascii="Times New Roman" w:eastAsia="Times New Roman" w:hAnsi="Times New Roman" w:cs="Times New Roman"/>
          <w:sz w:val="28"/>
          <w:szCs w:val="28"/>
          <w:lang w:val="uk-UA"/>
        </w:rPr>
      </w:pPr>
    </w:p>
    <w:p w:rsidR="00CC4E29" w:rsidRDefault="00CC4E29" w:rsidP="00F126A7">
      <w:pPr>
        <w:spacing w:line="360" w:lineRule="auto"/>
        <w:ind w:firstLine="567"/>
        <w:jc w:val="both"/>
        <w:rPr>
          <w:rFonts w:ascii="Times New Roman" w:eastAsia="Times New Roman" w:hAnsi="Times New Roman" w:cs="Times New Roman"/>
          <w:sz w:val="28"/>
          <w:szCs w:val="28"/>
          <w:lang w:val="uk-UA"/>
        </w:rPr>
      </w:pPr>
    </w:p>
    <w:p w:rsidR="00CC4E29" w:rsidRDefault="00CC4E29" w:rsidP="00F126A7">
      <w:pPr>
        <w:spacing w:line="360" w:lineRule="auto"/>
        <w:ind w:firstLine="567"/>
        <w:jc w:val="both"/>
        <w:rPr>
          <w:rFonts w:ascii="Times New Roman" w:eastAsia="Times New Roman" w:hAnsi="Times New Roman" w:cs="Times New Roman"/>
          <w:sz w:val="28"/>
          <w:szCs w:val="28"/>
          <w:lang w:val="uk-UA"/>
        </w:rPr>
      </w:pPr>
    </w:p>
    <w:p w:rsidR="00CC4E29" w:rsidRDefault="00CC4E29" w:rsidP="00F126A7">
      <w:pPr>
        <w:spacing w:line="360" w:lineRule="auto"/>
        <w:ind w:firstLine="567"/>
        <w:jc w:val="both"/>
        <w:rPr>
          <w:rFonts w:ascii="Times New Roman" w:eastAsia="Times New Roman" w:hAnsi="Times New Roman" w:cs="Times New Roman"/>
          <w:sz w:val="28"/>
          <w:szCs w:val="28"/>
          <w:lang w:val="uk-UA"/>
        </w:rPr>
      </w:pPr>
    </w:p>
    <w:p w:rsidR="00CC4E29" w:rsidRDefault="00CC4E29" w:rsidP="00F126A7">
      <w:pPr>
        <w:spacing w:line="360" w:lineRule="auto"/>
        <w:ind w:firstLine="567"/>
        <w:jc w:val="both"/>
        <w:rPr>
          <w:rFonts w:ascii="Times New Roman" w:eastAsia="Times New Roman" w:hAnsi="Times New Roman" w:cs="Times New Roman"/>
          <w:sz w:val="28"/>
          <w:szCs w:val="28"/>
          <w:lang w:val="uk-UA"/>
        </w:rPr>
      </w:pPr>
    </w:p>
    <w:p w:rsidR="00CC4E29" w:rsidRDefault="00CC4E29" w:rsidP="00F126A7">
      <w:pPr>
        <w:spacing w:line="360" w:lineRule="auto"/>
        <w:ind w:firstLine="567"/>
        <w:jc w:val="both"/>
        <w:rPr>
          <w:rFonts w:ascii="Times New Roman" w:eastAsia="Times New Roman" w:hAnsi="Times New Roman" w:cs="Times New Roman"/>
          <w:sz w:val="28"/>
          <w:szCs w:val="28"/>
          <w:lang w:val="uk-UA"/>
        </w:rPr>
      </w:pPr>
    </w:p>
    <w:p w:rsidR="00CC4E29" w:rsidRDefault="00CC4E29" w:rsidP="00F126A7">
      <w:pPr>
        <w:spacing w:line="360" w:lineRule="auto"/>
        <w:ind w:firstLine="567"/>
        <w:jc w:val="both"/>
        <w:rPr>
          <w:rFonts w:ascii="Times New Roman" w:eastAsia="Times New Roman" w:hAnsi="Times New Roman" w:cs="Times New Roman"/>
          <w:sz w:val="28"/>
          <w:szCs w:val="28"/>
          <w:lang w:val="uk-UA"/>
        </w:rPr>
      </w:pPr>
    </w:p>
    <w:p w:rsidR="00CC4E29" w:rsidRDefault="00CC4E29" w:rsidP="00F126A7">
      <w:pPr>
        <w:spacing w:line="360" w:lineRule="auto"/>
        <w:ind w:firstLine="567"/>
        <w:jc w:val="both"/>
        <w:rPr>
          <w:rFonts w:ascii="Times New Roman" w:eastAsia="Times New Roman" w:hAnsi="Times New Roman" w:cs="Times New Roman"/>
          <w:sz w:val="28"/>
          <w:szCs w:val="28"/>
          <w:lang w:val="uk-UA"/>
        </w:rPr>
      </w:pPr>
    </w:p>
    <w:p w:rsidR="00CC4E29" w:rsidRDefault="00CC4E29" w:rsidP="00F126A7">
      <w:pPr>
        <w:spacing w:line="360" w:lineRule="auto"/>
        <w:ind w:firstLine="567"/>
        <w:jc w:val="both"/>
        <w:rPr>
          <w:rFonts w:ascii="Times New Roman" w:eastAsia="Times New Roman" w:hAnsi="Times New Roman" w:cs="Times New Roman"/>
          <w:sz w:val="28"/>
          <w:szCs w:val="28"/>
          <w:lang w:val="uk-UA"/>
        </w:rPr>
      </w:pPr>
    </w:p>
    <w:p w:rsidR="00CC4E29" w:rsidRDefault="00CC4E29" w:rsidP="00F126A7">
      <w:pPr>
        <w:spacing w:line="360" w:lineRule="auto"/>
        <w:ind w:firstLine="567"/>
        <w:jc w:val="both"/>
        <w:rPr>
          <w:rFonts w:ascii="Times New Roman" w:eastAsia="Times New Roman" w:hAnsi="Times New Roman" w:cs="Times New Roman"/>
          <w:sz w:val="28"/>
          <w:szCs w:val="28"/>
          <w:lang w:val="uk-UA"/>
        </w:rPr>
      </w:pPr>
    </w:p>
    <w:p w:rsidR="00CC4E29" w:rsidRDefault="00CC4E29" w:rsidP="00F126A7">
      <w:pPr>
        <w:spacing w:line="360" w:lineRule="auto"/>
        <w:ind w:firstLine="567"/>
        <w:jc w:val="both"/>
        <w:rPr>
          <w:rFonts w:ascii="Times New Roman" w:eastAsia="Times New Roman" w:hAnsi="Times New Roman" w:cs="Times New Roman"/>
          <w:sz w:val="28"/>
          <w:szCs w:val="28"/>
          <w:lang w:val="uk-UA"/>
        </w:rPr>
      </w:pPr>
    </w:p>
    <w:p w:rsidR="00CC4E29" w:rsidRDefault="00CC4E29" w:rsidP="00CC4E29">
      <w:pPr>
        <w:pStyle w:val="1"/>
        <w:rPr>
          <w:rFonts w:eastAsia="Times New Roman"/>
          <w:lang w:val="uk-UA"/>
        </w:rPr>
      </w:pPr>
      <w:bookmarkStart w:id="22" w:name="_Toc183900610"/>
      <w:r>
        <w:rPr>
          <w:rFonts w:eastAsia="Times New Roman"/>
          <w:lang w:val="uk-UA"/>
        </w:rPr>
        <w:lastRenderedPageBreak/>
        <w:t>Висновки</w:t>
      </w:r>
      <w:bookmarkEnd w:id="22"/>
    </w:p>
    <w:p w:rsidR="0023197B" w:rsidRDefault="0023197B" w:rsidP="00CC4E29">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Пропоноване дослідження присвячено аналізу варіативності голосних в австралійському варіанті англійської мови. У фокусі дослідження – мовлення австралійських політиків. Основною метою роботи було виявлення сегментних, а саме вокалічних особливостей </w:t>
      </w:r>
      <w:r w:rsidR="00320EBD">
        <w:rPr>
          <w:rFonts w:ascii="Times New Roman" w:eastAsia="Times New Roman" w:hAnsi="Times New Roman" w:cs="Times New Roman"/>
          <w:sz w:val="28"/>
          <w:szCs w:val="28"/>
          <w:lang w:val="uk-UA"/>
        </w:rPr>
        <w:t>та</w:t>
      </w:r>
      <w:r>
        <w:rPr>
          <w:rFonts w:ascii="Times New Roman" w:eastAsia="Times New Roman" w:hAnsi="Times New Roman" w:cs="Times New Roman"/>
          <w:sz w:val="28"/>
          <w:szCs w:val="28"/>
          <w:lang w:val="uk-UA"/>
        </w:rPr>
        <w:t xml:space="preserve"> їх алофонне варіювання в мовленні досліджуваних інформантів – австралійських політиків.</w:t>
      </w:r>
    </w:p>
    <w:p w:rsidR="0023197B" w:rsidRDefault="0023197B" w:rsidP="00CC4E29">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роботі </w:t>
      </w:r>
      <w:r w:rsidR="00320EBD">
        <w:rPr>
          <w:rFonts w:ascii="Times New Roman" w:eastAsia="Times New Roman" w:hAnsi="Times New Roman" w:cs="Times New Roman"/>
          <w:sz w:val="28"/>
          <w:szCs w:val="28"/>
          <w:lang w:val="uk-UA"/>
        </w:rPr>
        <w:t xml:space="preserve">були </w:t>
      </w:r>
      <w:r>
        <w:rPr>
          <w:rFonts w:ascii="Times New Roman" w:eastAsia="Times New Roman" w:hAnsi="Times New Roman" w:cs="Times New Roman"/>
          <w:sz w:val="28"/>
          <w:szCs w:val="28"/>
          <w:lang w:val="uk-UA"/>
        </w:rPr>
        <w:t>поставлені і вирішені такі завдання:</w:t>
      </w:r>
    </w:p>
    <w:p w:rsidR="0023197B" w:rsidRDefault="00320EBD" w:rsidP="0023197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3197B">
        <w:rPr>
          <w:rFonts w:ascii="Times New Roman" w:hAnsi="Times New Roman" w:cs="Times New Roman"/>
          <w:sz w:val="28"/>
          <w:szCs w:val="28"/>
          <w:lang w:val="uk-UA"/>
        </w:rPr>
        <w:t>дослідити теорію варіативності мов, а також виявити критерії, що дозволяють віднести австралійську англійську до національних варіантів англійської мови;</w:t>
      </w:r>
    </w:p>
    <w:p w:rsidR="0023197B" w:rsidRDefault="0023197B" w:rsidP="0023197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визначити статус австралійського варіанта англійської мови;</w:t>
      </w:r>
    </w:p>
    <w:p w:rsidR="0023197B" w:rsidRDefault="0023197B" w:rsidP="0023197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виявити і описати просодичні характеристики мовлення;</w:t>
      </w:r>
    </w:p>
    <w:p w:rsidR="0023197B" w:rsidRDefault="0023197B" w:rsidP="0023197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провести спектральний аналіз і виявити варіювання голосних на просодично маркованих ділянках теми і реми;</w:t>
      </w:r>
    </w:p>
    <w:p w:rsidR="0023197B" w:rsidRDefault="0023197B" w:rsidP="0023197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розглянути формантні характеристики, тривалість та інтенсивність досліджуваних голосних в мовленні політиків.</w:t>
      </w:r>
    </w:p>
    <w:p w:rsidR="0023197B" w:rsidRDefault="0023197B" w:rsidP="00CC4E29">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Проведений інструментальний аналіз, який містив спектральний аналіз</w:t>
      </w:r>
      <w:r w:rsidR="00320EBD">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дозволив зробити висновки щодо модифікації в мовленні політиків голосних в австралійській англійській,</w:t>
      </w:r>
      <w:r w:rsidR="00320EBD">
        <w:rPr>
          <w:rFonts w:ascii="Times New Roman" w:eastAsia="Times New Roman" w:hAnsi="Times New Roman" w:cs="Times New Roman"/>
          <w:sz w:val="28"/>
          <w:szCs w:val="28"/>
          <w:lang w:val="uk-UA"/>
        </w:rPr>
        <w:t xml:space="preserve"> елізії в просодично виділених с</w:t>
      </w:r>
      <w:r>
        <w:rPr>
          <w:rFonts w:ascii="Times New Roman" w:eastAsia="Times New Roman" w:hAnsi="Times New Roman" w:cs="Times New Roman"/>
          <w:sz w:val="28"/>
          <w:szCs w:val="28"/>
          <w:lang w:val="uk-UA"/>
        </w:rPr>
        <w:t>ловах, а також в словах, що не містять важливої інформації</w:t>
      </w:r>
      <w:r w:rsidR="0073760B">
        <w:rPr>
          <w:rFonts w:ascii="Times New Roman" w:eastAsia="Times New Roman" w:hAnsi="Times New Roman" w:cs="Times New Roman"/>
          <w:sz w:val="28"/>
          <w:szCs w:val="28"/>
          <w:lang w:val="uk-UA"/>
        </w:rPr>
        <w:t>. Голосні на інформативно важливих ділянках мовлення, як правило, промовляються повним типом вимови і менше зазнають модифікаці</w:t>
      </w:r>
      <w:r w:rsidR="00320EBD">
        <w:rPr>
          <w:rFonts w:ascii="Times New Roman" w:eastAsia="Times New Roman" w:hAnsi="Times New Roman" w:cs="Times New Roman"/>
          <w:sz w:val="28"/>
          <w:szCs w:val="28"/>
          <w:lang w:val="uk-UA"/>
        </w:rPr>
        <w:t>й</w:t>
      </w:r>
      <w:r w:rsidR="0073760B">
        <w:rPr>
          <w:rFonts w:ascii="Times New Roman" w:eastAsia="Times New Roman" w:hAnsi="Times New Roman" w:cs="Times New Roman"/>
          <w:sz w:val="28"/>
          <w:szCs w:val="28"/>
          <w:lang w:val="uk-UA"/>
        </w:rPr>
        <w:t xml:space="preserve"> акустико-артикуляторних характеристик. </w:t>
      </w:r>
    </w:p>
    <w:p w:rsidR="0073760B" w:rsidRDefault="0073760B" w:rsidP="00CC4E29">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Так, у мовленні одного з політиків (Пітера Даттона) відзначалися випадки дифтонгізації монофтонгів. Формантний аналіз показав, що дифтонг є більш відкритим і більш відсунутим за рядом</w:t>
      </w:r>
      <w:r w:rsidR="00320EBD">
        <w:rPr>
          <w:rFonts w:ascii="Times New Roman" w:eastAsia="Times New Roman" w:hAnsi="Times New Roman" w:cs="Times New Roman"/>
          <w:sz w:val="28"/>
          <w:szCs w:val="28"/>
          <w:lang w:val="uk-UA"/>
        </w:rPr>
        <w:t xml:space="preserve"> назад</w:t>
      </w:r>
      <w:r>
        <w:rPr>
          <w:rFonts w:ascii="Times New Roman" w:eastAsia="Times New Roman" w:hAnsi="Times New Roman" w:cs="Times New Roman"/>
          <w:sz w:val="28"/>
          <w:szCs w:val="28"/>
          <w:lang w:val="uk-UA"/>
        </w:rPr>
        <w:t xml:space="preserve"> порівняно з монофтонгом. Формантний аналіз також показав деяку невідповідність фонетичних характеристик деяких австралійських голосних їх положенню в системі за рядом і підйомом. Наприклад, у мовленні Скотта Моррісона голосний [</w:t>
      </w:r>
      <w:r>
        <w:rPr>
          <w:rFonts w:ascii="Times New Roman" w:eastAsia="Times New Roman" w:hAnsi="Times New Roman" w:cs="Times New Roman"/>
          <w:sz w:val="28"/>
          <w:szCs w:val="28"/>
          <w:lang w:val="de-DE"/>
        </w:rPr>
        <w:t>u</w:t>
      </w:r>
      <w:r>
        <w:rPr>
          <w:rFonts w:ascii="Times New Roman" w:eastAsia="Times New Roman" w:hAnsi="Times New Roman" w:cs="Times New Roman"/>
          <w:sz w:val="28"/>
          <w:szCs w:val="28"/>
          <w:lang w:val="uk-UA"/>
        </w:rPr>
        <w:t xml:space="preserve">:] більш просунутий за рядом порівняно з такою ж фонемою в </w:t>
      </w:r>
      <w:r>
        <w:rPr>
          <w:rFonts w:ascii="Times New Roman" w:eastAsia="Times New Roman" w:hAnsi="Times New Roman" w:cs="Times New Roman"/>
          <w:sz w:val="28"/>
          <w:szCs w:val="28"/>
          <w:lang w:val="uk-UA"/>
        </w:rPr>
        <w:lastRenderedPageBreak/>
        <w:t xml:space="preserve">британському варіанті ангнолійскої мови. За своїми формантними характеристиками австралійський монофтонг </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de-DE"/>
        </w:rPr>
        <w:t>u</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відповідає голосному центрального ряду, високого підйому, а короткий монофтонг [</w:t>
      </w:r>
      <w:r w:rsidRPr="00CC4E29">
        <w:rPr>
          <w:rFonts w:ascii="Times New Roman" w:eastAsia="Times New Roman" w:hAnsi="Times New Roman" w:cs="Times New Roman"/>
          <w:sz w:val="28"/>
          <w:szCs w:val="28"/>
          <w:lang w:val="uk-UA"/>
        </w:rPr>
        <w:t>ʊ</w:t>
      </w:r>
      <w:r>
        <w:rPr>
          <w:rFonts w:ascii="Times New Roman" w:eastAsia="Times New Roman" w:hAnsi="Times New Roman" w:cs="Times New Roman"/>
          <w:sz w:val="28"/>
          <w:szCs w:val="28"/>
          <w:lang w:val="uk-UA"/>
        </w:rPr>
        <w:t xml:space="preserve">] – голосному заднього ряду, високого підйому. Саме тому в спектральній картині австралійського монофтонгу </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de-DE"/>
        </w:rPr>
        <w:t>u</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у позиції після передньоязикового приголосного відсутня висока перехідна ділянка. У мовленні трьох австралійських політиків, у різних комбінаторно-позиційних умовах на місці дифтонга [</w:t>
      </w:r>
      <w:r w:rsidRPr="00CC4E29">
        <w:rPr>
          <w:rFonts w:ascii="Times New Roman" w:eastAsia="Times New Roman" w:hAnsi="Times New Roman" w:cs="Times New Roman"/>
          <w:sz w:val="28"/>
          <w:szCs w:val="28"/>
          <w:lang w:val="uk-UA"/>
        </w:rPr>
        <w:t>ɛ</w:t>
      </w:r>
      <w:r>
        <w:rPr>
          <w:rFonts w:ascii="Times New Roman" w:eastAsia="Times New Roman" w:hAnsi="Times New Roman" w:cs="Times New Roman"/>
          <w:sz w:val="28"/>
          <w:szCs w:val="28"/>
          <w:lang w:val="uk-UA"/>
        </w:rPr>
        <w:t xml:space="preserve">ə] реалізується голосний [ɜ:]. Проте, порівняно з британським </w:t>
      </w:r>
      <w:r w:rsidR="005808E4">
        <w:rPr>
          <w:rFonts w:ascii="Times New Roman" w:eastAsia="Times New Roman" w:hAnsi="Times New Roman" w:cs="Times New Roman"/>
          <w:sz w:val="28"/>
          <w:szCs w:val="28"/>
          <w:lang w:val="uk-UA"/>
        </w:rPr>
        <w:t>голосним [ə] він має меншу інтенсивність і більшу тривалість.</w:t>
      </w:r>
    </w:p>
    <w:p w:rsidR="005808E4" w:rsidRDefault="005808E4" w:rsidP="00CC4E29">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 результатами інструментального аналізу австралійських дифтонгів у мовленні політиків було зафіксовано, що ядро дифтонгів [</w:t>
      </w:r>
      <w:r w:rsidRPr="00CC4E29">
        <w:rPr>
          <w:rFonts w:ascii="Times New Roman" w:eastAsia="Times New Roman" w:hAnsi="Times New Roman" w:cs="Times New Roman"/>
          <w:sz w:val="28"/>
          <w:szCs w:val="28"/>
          <w:lang w:val="uk-UA"/>
        </w:rPr>
        <w:t>ɛɪ</w:t>
      </w:r>
      <w:r>
        <w:rPr>
          <w:rFonts w:ascii="Times New Roman" w:eastAsia="Times New Roman" w:hAnsi="Times New Roman" w:cs="Times New Roman"/>
          <w:sz w:val="28"/>
          <w:szCs w:val="28"/>
          <w:lang w:val="uk-UA"/>
        </w:rPr>
        <w:t>] відповідає відкритому голосному [æ], а ядро дифтонга [ɑɪ] голосному відсунутого назад ряду [а:].</w:t>
      </w:r>
    </w:p>
    <w:p w:rsidR="005808E4" w:rsidRDefault="005808E4" w:rsidP="00CC4E29">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Вивчення спектральної картини та тривалості голосних у мовленні австралійських політиків на ділянках різного інформаційного навантаження дозволило виявити </w:t>
      </w:r>
      <w:r w:rsidR="00320EBD">
        <w:rPr>
          <w:rFonts w:ascii="Times New Roman" w:eastAsia="Times New Roman" w:hAnsi="Times New Roman" w:cs="Times New Roman"/>
          <w:sz w:val="28"/>
          <w:szCs w:val="28"/>
          <w:lang w:val="uk-UA"/>
        </w:rPr>
        <w:t>п</w:t>
      </w:r>
      <w:r>
        <w:rPr>
          <w:rFonts w:ascii="Times New Roman" w:eastAsia="Times New Roman" w:hAnsi="Times New Roman" w:cs="Times New Roman"/>
          <w:sz w:val="28"/>
          <w:szCs w:val="28"/>
          <w:lang w:val="uk-UA"/>
        </w:rPr>
        <w:t>евні фонетичні тенденції: по-перше, голосні реалізовані на темі</w:t>
      </w:r>
      <w:r w:rsidR="00320EBD">
        <w:rPr>
          <w:rFonts w:ascii="Times New Roman" w:eastAsia="Times New Roman" w:hAnsi="Times New Roman" w:cs="Times New Roman"/>
          <w:sz w:val="28"/>
          <w:szCs w:val="28"/>
          <w:lang w:val="uk-UA"/>
        </w:rPr>
        <w:t xml:space="preserve"> характеризуються тенденцією до більш серединного положення на відміну від голосних інформативно навантажених ділянок висловлювання; по-друге, тривалість голосних на ділянках, що містять важливу інформацію більша, порівняно з малоінформативними ділянками висловлювання.</w:t>
      </w:r>
    </w:p>
    <w:p w:rsidR="00320EBD" w:rsidRDefault="00320EBD" w:rsidP="00CC4E29">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Дослідження динамічних характеристик голосних на теиматичних і рематичних ділянках не виявило певної залежності в реалізації параметра інтенсивності від розташування голосного на ділянках різного інформативного навантаження.</w:t>
      </w:r>
    </w:p>
    <w:p w:rsidR="00320EBD" w:rsidRPr="0073760B" w:rsidRDefault="00320EBD" w:rsidP="00CC4E29">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Виявлені особливості алофонного варіювання австралійських голосних можуть бути застосовані в спецкурсах з теоретичної та експериментальної фонетики англійської мови.</w:t>
      </w:r>
    </w:p>
    <w:p w:rsidR="0023197B" w:rsidRDefault="0023197B" w:rsidP="00CC4E29">
      <w:pPr>
        <w:spacing w:line="360" w:lineRule="auto"/>
        <w:ind w:firstLine="567"/>
        <w:jc w:val="both"/>
        <w:rPr>
          <w:rFonts w:ascii="Times New Roman" w:eastAsia="Times New Roman" w:hAnsi="Times New Roman" w:cs="Times New Roman"/>
          <w:sz w:val="28"/>
          <w:szCs w:val="28"/>
          <w:lang w:val="uk-UA"/>
        </w:rPr>
      </w:pPr>
    </w:p>
    <w:p w:rsidR="0023197B" w:rsidRDefault="0023197B" w:rsidP="00CC4E29">
      <w:pPr>
        <w:spacing w:line="360" w:lineRule="auto"/>
        <w:ind w:firstLine="567"/>
        <w:jc w:val="both"/>
        <w:rPr>
          <w:rFonts w:ascii="Times New Roman" w:eastAsia="Times New Roman" w:hAnsi="Times New Roman" w:cs="Times New Roman"/>
          <w:sz w:val="28"/>
          <w:szCs w:val="28"/>
          <w:lang w:val="uk-UA"/>
        </w:rPr>
      </w:pPr>
    </w:p>
    <w:p w:rsidR="0023197B" w:rsidRDefault="0023197B" w:rsidP="00CC4E29">
      <w:pPr>
        <w:spacing w:line="360" w:lineRule="auto"/>
        <w:ind w:firstLine="567"/>
        <w:jc w:val="both"/>
        <w:rPr>
          <w:rFonts w:ascii="Times New Roman" w:eastAsia="Times New Roman" w:hAnsi="Times New Roman" w:cs="Times New Roman"/>
          <w:sz w:val="28"/>
          <w:szCs w:val="28"/>
          <w:lang w:val="uk-UA"/>
        </w:rPr>
      </w:pPr>
    </w:p>
    <w:p w:rsidR="00C41066" w:rsidRPr="001015B1" w:rsidRDefault="00C41066" w:rsidP="00C41066">
      <w:pPr>
        <w:pStyle w:val="1"/>
        <w:spacing w:before="0"/>
      </w:pPr>
      <w:bookmarkStart w:id="23" w:name="_Toc169369642"/>
      <w:bookmarkStart w:id="24" w:name="_Toc183900611"/>
      <w:bookmarkStart w:id="25" w:name="_GoBack"/>
      <w:bookmarkEnd w:id="25"/>
      <w:r>
        <w:lastRenderedPageBreak/>
        <w:t>Список використаної літератури</w:t>
      </w:r>
      <w:bookmarkEnd w:id="24"/>
    </w:p>
    <w:p w:rsidR="00C41066" w:rsidRPr="00643DEC" w:rsidRDefault="00C41066" w:rsidP="00643DEC">
      <w:pPr>
        <w:pStyle w:val="a9"/>
        <w:widowControl w:val="0"/>
        <w:numPr>
          <w:ilvl w:val="0"/>
          <w:numId w:val="4"/>
        </w:numPr>
        <w:tabs>
          <w:tab w:val="left" w:pos="0"/>
          <w:tab w:val="left" w:pos="993"/>
        </w:tabs>
        <w:ind w:left="0" w:firstLine="567"/>
        <w:rPr>
          <w:rFonts w:cs="Times New Roman"/>
          <w:szCs w:val="28"/>
          <w:lang w:val="uk-UA"/>
        </w:rPr>
      </w:pPr>
      <w:r w:rsidRPr="00643DEC">
        <w:rPr>
          <w:rFonts w:cs="Times New Roman"/>
          <w:szCs w:val="28"/>
        </w:rPr>
        <w:t xml:space="preserve">Багмут А. Й. </w:t>
      </w:r>
      <w:r w:rsidRPr="00643DEC">
        <w:rPr>
          <w:rFonts w:cs="Times New Roman"/>
          <w:szCs w:val="28"/>
          <w:lang w:val="uk-UA"/>
        </w:rPr>
        <w:t xml:space="preserve">Інтонація як засіб вираження інформаційного центру у складнопідрядному реченні. </w:t>
      </w:r>
      <w:r w:rsidRPr="00643DEC">
        <w:rPr>
          <w:rFonts w:cs="Times New Roman"/>
          <w:i/>
          <w:szCs w:val="28"/>
          <w:lang w:val="uk-UA"/>
        </w:rPr>
        <w:t>Інтонація як мовний засіб вираження думки</w:t>
      </w:r>
      <w:r w:rsidRPr="00643DEC">
        <w:rPr>
          <w:rFonts w:cs="Times New Roman"/>
          <w:szCs w:val="28"/>
          <w:lang w:val="uk-UA"/>
        </w:rPr>
        <w:t>. К.: Наукова думка, 1975. 165 с.</w:t>
      </w:r>
    </w:p>
    <w:p w:rsidR="00C41066" w:rsidRPr="00643DEC" w:rsidRDefault="00C41066" w:rsidP="00643DEC">
      <w:pPr>
        <w:pStyle w:val="a9"/>
        <w:numPr>
          <w:ilvl w:val="0"/>
          <w:numId w:val="4"/>
        </w:numPr>
        <w:shd w:val="clear" w:color="auto" w:fill="FFFFFF"/>
        <w:tabs>
          <w:tab w:val="left" w:pos="0"/>
          <w:tab w:val="left" w:pos="142"/>
          <w:tab w:val="left" w:pos="851"/>
          <w:tab w:val="left" w:pos="993"/>
        </w:tabs>
        <w:ind w:left="0" w:firstLine="567"/>
        <w:rPr>
          <w:rFonts w:cs="Times New Roman"/>
          <w:color w:val="000000"/>
          <w:szCs w:val="28"/>
          <w:lang w:val="uk-UA"/>
        </w:rPr>
      </w:pPr>
      <w:r w:rsidRPr="00643DEC">
        <w:rPr>
          <w:rFonts w:cs="Times New Roman"/>
          <w:szCs w:val="28"/>
          <w:lang w:val="uk-UA"/>
        </w:rPr>
        <w:t>Багмут А. Й., Бровченко Т. О., Борисюк І. В., Олійник Г. П. Інтонаційна виразність звукового мовлення засобів масової інформації. Київ: Наукова думка, 1994. 190 с.</w:t>
      </w:r>
    </w:p>
    <w:p w:rsidR="00C41066" w:rsidRPr="00643DEC" w:rsidRDefault="00C41066" w:rsidP="00643DEC">
      <w:pPr>
        <w:pStyle w:val="a9"/>
        <w:numPr>
          <w:ilvl w:val="0"/>
          <w:numId w:val="4"/>
        </w:numPr>
        <w:shd w:val="clear" w:color="auto" w:fill="FFFFFF"/>
        <w:tabs>
          <w:tab w:val="left" w:pos="0"/>
          <w:tab w:val="left" w:pos="142"/>
          <w:tab w:val="left" w:pos="851"/>
          <w:tab w:val="left" w:pos="993"/>
        </w:tabs>
        <w:ind w:left="0" w:firstLine="567"/>
        <w:rPr>
          <w:rFonts w:cs="Times New Roman"/>
          <w:color w:val="000000"/>
          <w:szCs w:val="28"/>
          <w:lang w:val="uk-UA"/>
        </w:rPr>
      </w:pPr>
      <w:r w:rsidRPr="00643DEC">
        <w:rPr>
          <w:rFonts w:cs="Times New Roman"/>
          <w:color w:val="000000"/>
          <w:szCs w:val="28"/>
          <w:lang w:val="uk-UA"/>
        </w:rPr>
        <w:t>Багмут А. І. Інтонація як засіб мовної комунікації. Київ: Наукова думка, 1980. 243 с.</w:t>
      </w:r>
    </w:p>
    <w:p w:rsidR="00C41066" w:rsidRPr="00643DEC" w:rsidRDefault="00C41066" w:rsidP="00643DEC">
      <w:pPr>
        <w:pStyle w:val="a9"/>
        <w:widowControl w:val="0"/>
        <w:numPr>
          <w:ilvl w:val="0"/>
          <w:numId w:val="4"/>
        </w:numPr>
        <w:tabs>
          <w:tab w:val="left" w:pos="0"/>
          <w:tab w:val="left" w:pos="993"/>
          <w:tab w:val="left" w:pos="1311"/>
        </w:tabs>
        <w:ind w:left="0" w:firstLine="567"/>
        <w:rPr>
          <w:rFonts w:cs="Times New Roman"/>
          <w:szCs w:val="28"/>
          <w:lang w:val="uk-UA"/>
        </w:rPr>
      </w:pPr>
      <w:r w:rsidRPr="00643DEC">
        <w:rPr>
          <w:rFonts w:cs="Times New Roman"/>
          <w:szCs w:val="28"/>
          <w:lang w:val="uk-UA"/>
        </w:rPr>
        <w:t>Багмут</w:t>
      </w:r>
      <w:r w:rsidRPr="00643DEC">
        <w:rPr>
          <w:rFonts w:cs="Times New Roman"/>
          <w:szCs w:val="28"/>
          <w:lang w:val="uk-UA"/>
        </w:rPr>
        <w:tab/>
        <w:t xml:space="preserve"> А. Й., Борисюк І. В., Олійник Г. П. Інтонація як засіб мовної комунікації. К.: Наукова думка, 1980. 243 с.</w:t>
      </w:r>
    </w:p>
    <w:p w:rsidR="002B6547" w:rsidRPr="00643DEC" w:rsidRDefault="002B6547" w:rsidP="00643DEC">
      <w:pPr>
        <w:pStyle w:val="a9"/>
        <w:widowControl w:val="0"/>
        <w:numPr>
          <w:ilvl w:val="0"/>
          <w:numId w:val="4"/>
        </w:numPr>
        <w:tabs>
          <w:tab w:val="left" w:pos="0"/>
          <w:tab w:val="left" w:pos="993"/>
          <w:tab w:val="left" w:pos="1311"/>
        </w:tabs>
        <w:ind w:left="0" w:firstLine="567"/>
        <w:rPr>
          <w:rFonts w:cs="Times New Roman"/>
          <w:szCs w:val="28"/>
          <w:lang w:val="uk-UA"/>
        </w:rPr>
      </w:pPr>
      <w:r w:rsidRPr="00643DEC">
        <w:rPr>
          <w:rFonts w:cs="Times New Roman"/>
          <w:szCs w:val="28"/>
          <w:lang w:val="uk-UA"/>
        </w:rPr>
        <w:t xml:space="preserve">Бігунова Н. О. Позитивна оцінка: від когнітивного судження до комунікативного висловлювання. Автореф. дис. докт.. філол. наук: 10.02.04. Одеса, 2018. 40 с. </w:t>
      </w:r>
    </w:p>
    <w:p w:rsidR="00C41066" w:rsidRPr="00643DEC" w:rsidRDefault="00C41066" w:rsidP="00643DEC">
      <w:pPr>
        <w:pStyle w:val="a9"/>
        <w:widowControl w:val="0"/>
        <w:numPr>
          <w:ilvl w:val="0"/>
          <w:numId w:val="4"/>
        </w:numPr>
        <w:tabs>
          <w:tab w:val="left" w:pos="0"/>
          <w:tab w:val="left" w:pos="993"/>
        </w:tabs>
        <w:ind w:left="0" w:firstLine="567"/>
        <w:rPr>
          <w:rFonts w:cs="Times New Roman"/>
          <w:szCs w:val="28"/>
        </w:rPr>
      </w:pPr>
      <w:r w:rsidRPr="00643DEC">
        <w:rPr>
          <w:rFonts w:cs="Times New Roman"/>
          <w:szCs w:val="28"/>
        </w:rPr>
        <w:t xml:space="preserve">Білецька С. Ю. Варіативність просодичних параметрів </w:t>
      </w:r>
      <w:proofErr w:type="gramStart"/>
      <w:r w:rsidRPr="00643DEC">
        <w:rPr>
          <w:rFonts w:cs="Times New Roman"/>
          <w:szCs w:val="28"/>
        </w:rPr>
        <w:t>в</w:t>
      </w:r>
      <w:proofErr w:type="gramEnd"/>
      <w:r w:rsidRPr="00643DEC">
        <w:rPr>
          <w:rFonts w:cs="Times New Roman"/>
          <w:szCs w:val="28"/>
        </w:rPr>
        <w:t xml:space="preserve"> мовленні британської молоді (інструментальне фонетичне дослідження). Дис…. канд. філол. наук: 10.02.04. Одеса, 2017.</w:t>
      </w:r>
    </w:p>
    <w:p w:rsidR="00C41066" w:rsidRPr="00643DEC" w:rsidRDefault="00C41066" w:rsidP="00643DEC">
      <w:pPr>
        <w:pStyle w:val="a9"/>
        <w:widowControl w:val="0"/>
        <w:numPr>
          <w:ilvl w:val="0"/>
          <w:numId w:val="4"/>
        </w:numPr>
        <w:tabs>
          <w:tab w:val="left" w:pos="0"/>
          <w:tab w:val="left" w:pos="993"/>
          <w:tab w:val="left" w:pos="1311"/>
        </w:tabs>
        <w:ind w:left="0" w:firstLine="567"/>
        <w:rPr>
          <w:rFonts w:cs="Times New Roman"/>
          <w:szCs w:val="28"/>
          <w:lang w:val="uk-UA"/>
        </w:rPr>
      </w:pPr>
      <w:r w:rsidRPr="00643DEC">
        <w:rPr>
          <w:rFonts w:cs="Times New Roman"/>
          <w:szCs w:val="28"/>
          <w:lang w:val="uk-UA"/>
        </w:rPr>
        <w:t xml:space="preserve">Бондар К. С. </w:t>
      </w:r>
      <w:bookmarkStart w:id="26" w:name="_Toc115815049"/>
      <w:bookmarkStart w:id="27" w:name="_Toc115815173"/>
      <w:bookmarkStart w:id="28" w:name="_Toc115901028"/>
      <w:bookmarkStart w:id="29" w:name="_Toc116316740"/>
      <w:r w:rsidRPr="00643DEC">
        <w:rPr>
          <w:rFonts w:cs="Times New Roman"/>
          <w:szCs w:val="28"/>
          <w:lang w:val="uk-UA"/>
        </w:rPr>
        <w:t>Соціофонетичні особливості діалектного мовлення шотландців</w:t>
      </w:r>
      <w:bookmarkEnd w:id="26"/>
      <w:bookmarkEnd w:id="27"/>
      <w:bookmarkEnd w:id="28"/>
      <w:bookmarkEnd w:id="29"/>
      <w:r w:rsidRPr="00643DEC">
        <w:rPr>
          <w:rFonts w:cs="Times New Roman"/>
          <w:szCs w:val="28"/>
          <w:lang w:val="uk-UA"/>
        </w:rPr>
        <w:t xml:space="preserve"> (інструментально-фонетичне дослідження). Дис… доктора філософії  за спеціальністю 10.02.04 – германські мови. Одеса, 2023. 210 с.</w:t>
      </w:r>
    </w:p>
    <w:p w:rsidR="00C41066" w:rsidRPr="00643DEC" w:rsidRDefault="00C41066" w:rsidP="00643DEC">
      <w:pPr>
        <w:pStyle w:val="a9"/>
        <w:widowControl w:val="0"/>
        <w:numPr>
          <w:ilvl w:val="0"/>
          <w:numId w:val="4"/>
        </w:numPr>
        <w:shd w:val="clear" w:color="auto" w:fill="FFFFFF"/>
        <w:tabs>
          <w:tab w:val="left" w:pos="0"/>
          <w:tab w:val="left" w:pos="142"/>
          <w:tab w:val="left" w:pos="851"/>
          <w:tab w:val="left" w:pos="993"/>
        </w:tabs>
        <w:ind w:left="0" w:firstLine="567"/>
        <w:rPr>
          <w:rFonts w:cs="Times New Roman"/>
          <w:color w:val="000000"/>
          <w:szCs w:val="28"/>
          <w:lang w:val="uk-UA"/>
        </w:rPr>
      </w:pPr>
      <w:r w:rsidRPr="00643DEC">
        <w:rPr>
          <w:rFonts w:cs="Times New Roman"/>
          <w:color w:val="000000"/>
          <w:szCs w:val="28"/>
          <w:lang w:val="uk-UA"/>
        </w:rPr>
        <w:t xml:space="preserve">Бондаренко В. О. Фонетична структура інноваційних складних слів сучасної англійської мови (експериментально-фонетичне дослідження): </w:t>
      </w:r>
      <w:r w:rsidRPr="00643DEC">
        <w:rPr>
          <w:rStyle w:val="21"/>
          <w:strike w:val="0"/>
          <w:sz w:val="28"/>
          <w:szCs w:val="28"/>
          <w:lang w:val="uk-UA"/>
        </w:rPr>
        <w:t xml:space="preserve">Автореф. дис... канд. філол. наук: 10.02.04. </w:t>
      </w:r>
      <w:r w:rsidRPr="00643DEC">
        <w:rPr>
          <w:rFonts w:cs="Times New Roman"/>
          <w:color w:val="000000"/>
          <w:szCs w:val="28"/>
          <w:lang w:val="uk-UA"/>
        </w:rPr>
        <w:t>Київ, 2001. 20 с.</w:t>
      </w:r>
    </w:p>
    <w:p w:rsidR="00C41066" w:rsidRPr="00643DEC" w:rsidRDefault="00C41066" w:rsidP="00643DEC">
      <w:pPr>
        <w:pStyle w:val="a9"/>
        <w:widowControl w:val="0"/>
        <w:numPr>
          <w:ilvl w:val="0"/>
          <w:numId w:val="4"/>
        </w:numPr>
        <w:tabs>
          <w:tab w:val="left" w:pos="0"/>
          <w:tab w:val="left" w:pos="993"/>
        </w:tabs>
        <w:ind w:left="0" w:firstLine="567"/>
        <w:rPr>
          <w:rFonts w:cs="Times New Roman"/>
          <w:szCs w:val="28"/>
        </w:rPr>
      </w:pPr>
      <w:r w:rsidRPr="00643DEC">
        <w:rPr>
          <w:rStyle w:val="0pt"/>
          <w:rFonts w:eastAsia="Courier New"/>
          <w:sz w:val="28"/>
          <w:szCs w:val="28"/>
        </w:rPr>
        <w:t xml:space="preserve">Бровченко Т. А. О просодике коммуникативных единиц монологической речи. </w:t>
      </w:r>
      <w:r w:rsidRPr="00643DEC">
        <w:rPr>
          <w:rStyle w:val="0pt"/>
          <w:rFonts w:eastAsia="Courier New"/>
          <w:i/>
          <w:sz w:val="28"/>
          <w:szCs w:val="28"/>
        </w:rPr>
        <w:t>Интонация</w:t>
      </w:r>
      <w:r w:rsidRPr="00643DEC">
        <w:rPr>
          <w:rStyle w:val="0pt"/>
          <w:rFonts w:eastAsia="Courier New"/>
          <w:sz w:val="28"/>
          <w:szCs w:val="28"/>
        </w:rPr>
        <w:t xml:space="preserve">. К.: Высшая школа, 1978. </w:t>
      </w:r>
    </w:p>
    <w:p w:rsidR="00C41066" w:rsidRPr="00643DEC" w:rsidRDefault="00C41066" w:rsidP="00643DEC">
      <w:pPr>
        <w:pStyle w:val="a9"/>
        <w:numPr>
          <w:ilvl w:val="0"/>
          <w:numId w:val="4"/>
        </w:numPr>
        <w:shd w:val="clear" w:color="auto" w:fill="FFFFFF"/>
        <w:tabs>
          <w:tab w:val="left" w:pos="0"/>
          <w:tab w:val="left" w:pos="142"/>
          <w:tab w:val="left" w:pos="851"/>
          <w:tab w:val="left" w:pos="993"/>
        </w:tabs>
        <w:ind w:left="0" w:firstLine="567"/>
        <w:rPr>
          <w:rFonts w:cs="Times New Roman"/>
          <w:color w:val="000000"/>
          <w:szCs w:val="28"/>
          <w:lang w:val="uk-UA"/>
        </w:rPr>
      </w:pPr>
      <w:r w:rsidRPr="00643DEC">
        <w:rPr>
          <w:rFonts w:cs="Times New Roman"/>
          <w:color w:val="000000"/>
          <w:szCs w:val="28"/>
        </w:rPr>
        <w:t>Бровченко Т. А., Волошин В. Г. Отчет о научно-исследовательской работе "Компьютерное моделирование и обработка функционально-семантических типов информационных и аппелятивных текстов украинской и английской речи"</w:t>
      </w:r>
      <w:r w:rsidRPr="00643DEC">
        <w:rPr>
          <w:rFonts w:cs="Times New Roman"/>
          <w:color w:val="000000"/>
          <w:szCs w:val="28"/>
          <w:lang w:val="uk-UA"/>
        </w:rPr>
        <w:t>.</w:t>
      </w:r>
      <w:r w:rsidRPr="00643DEC">
        <w:rPr>
          <w:rFonts w:cs="Times New Roman"/>
          <w:color w:val="000000"/>
          <w:szCs w:val="28"/>
        </w:rPr>
        <w:t xml:space="preserve"> Одесса: ОНУ имени И.И.Мечникова, 2002. 144 с.</w:t>
      </w:r>
    </w:p>
    <w:p w:rsidR="00C41066" w:rsidRPr="00643DEC" w:rsidRDefault="00C41066" w:rsidP="00643DEC">
      <w:pPr>
        <w:pStyle w:val="a9"/>
        <w:numPr>
          <w:ilvl w:val="0"/>
          <w:numId w:val="4"/>
        </w:numPr>
        <w:shd w:val="clear" w:color="auto" w:fill="FFFFFF"/>
        <w:tabs>
          <w:tab w:val="left" w:pos="0"/>
          <w:tab w:val="left" w:pos="142"/>
          <w:tab w:val="left" w:pos="851"/>
          <w:tab w:val="left" w:pos="993"/>
        </w:tabs>
        <w:ind w:left="0" w:firstLine="567"/>
        <w:rPr>
          <w:rFonts w:cs="Times New Roman"/>
          <w:color w:val="000000"/>
          <w:szCs w:val="28"/>
        </w:rPr>
      </w:pPr>
      <w:r w:rsidRPr="00643DEC">
        <w:rPr>
          <w:rFonts w:cs="Times New Roman"/>
          <w:color w:val="000000"/>
          <w:szCs w:val="28"/>
        </w:rPr>
        <w:lastRenderedPageBreak/>
        <w:t>Бровченко Т. А., Волошин В. Г., Григорян Н. Р., Музя Е. М., Олинчук</w:t>
      </w:r>
      <w:r w:rsidRPr="00643DEC">
        <w:rPr>
          <w:rFonts w:cs="Times New Roman"/>
          <w:color w:val="000000"/>
          <w:szCs w:val="28"/>
          <w:lang w:val="de-DE"/>
        </w:rPr>
        <w:t> </w:t>
      </w:r>
      <w:r w:rsidRPr="00643DEC">
        <w:rPr>
          <w:rFonts w:cs="Times New Roman"/>
          <w:color w:val="000000"/>
          <w:szCs w:val="28"/>
        </w:rPr>
        <w:t>В. В. Методы обработки результатов экспериментально-фонетических исследований речи и их лингвистическая интерпретация</w:t>
      </w:r>
      <w:r w:rsidRPr="00643DEC">
        <w:rPr>
          <w:rFonts w:cs="Times New Roman"/>
          <w:color w:val="000000"/>
          <w:szCs w:val="28"/>
          <w:lang w:val="uk-UA"/>
        </w:rPr>
        <w:t>.</w:t>
      </w:r>
      <w:r w:rsidRPr="00643DEC">
        <w:rPr>
          <w:rFonts w:cs="Times New Roman"/>
          <w:color w:val="000000"/>
          <w:szCs w:val="28"/>
        </w:rPr>
        <w:t xml:space="preserve"> </w:t>
      </w:r>
      <w:r w:rsidRPr="00643DEC">
        <w:rPr>
          <w:rFonts w:cs="Times New Roman"/>
          <w:color w:val="000000"/>
          <w:szCs w:val="28"/>
          <w:lang w:val="uk-UA"/>
        </w:rPr>
        <w:t>Одесса, 2011. 186 с.</w:t>
      </w:r>
    </w:p>
    <w:p w:rsidR="00C41066" w:rsidRPr="00643DEC" w:rsidRDefault="00C41066" w:rsidP="00643DEC">
      <w:pPr>
        <w:pStyle w:val="a9"/>
        <w:widowControl w:val="0"/>
        <w:numPr>
          <w:ilvl w:val="0"/>
          <w:numId w:val="4"/>
        </w:numPr>
        <w:tabs>
          <w:tab w:val="left" w:pos="0"/>
          <w:tab w:val="left" w:pos="993"/>
        </w:tabs>
        <w:ind w:left="0" w:firstLine="567"/>
        <w:rPr>
          <w:rFonts w:cs="Times New Roman"/>
          <w:szCs w:val="28"/>
          <w:lang w:val="uk-UA"/>
        </w:rPr>
      </w:pPr>
      <w:r w:rsidRPr="00643DEC">
        <w:rPr>
          <w:rFonts w:cs="Times New Roman"/>
          <w:szCs w:val="28"/>
        </w:rPr>
        <w:t xml:space="preserve">Бровченко Т. О. </w:t>
      </w:r>
      <w:r w:rsidRPr="00643DEC">
        <w:rPr>
          <w:rFonts w:cs="Times New Roman"/>
          <w:szCs w:val="28"/>
          <w:lang w:val="uk-UA"/>
        </w:rPr>
        <w:t xml:space="preserve">Тональний </w:t>
      </w:r>
      <w:r w:rsidRPr="00643DEC">
        <w:rPr>
          <w:rFonts w:cs="Times New Roman"/>
          <w:szCs w:val="28"/>
        </w:rPr>
        <w:t xml:space="preserve">контур </w:t>
      </w:r>
      <w:r w:rsidRPr="00643DEC">
        <w:rPr>
          <w:rFonts w:cs="Times New Roman"/>
          <w:szCs w:val="28"/>
          <w:lang w:val="uk-UA"/>
        </w:rPr>
        <w:t xml:space="preserve">семантичного </w:t>
      </w:r>
      <w:r w:rsidRPr="00643DEC">
        <w:rPr>
          <w:rFonts w:cs="Times New Roman"/>
          <w:szCs w:val="28"/>
        </w:rPr>
        <w:t xml:space="preserve">центру </w:t>
      </w:r>
      <w:r w:rsidRPr="00643DEC">
        <w:rPr>
          <w:rFonts w:cs="Times New Roman"/>
          <w:szCs w:val="28"/>
          <w:lang w:val="uk-UA"/>
        </w:rPr>
        <w:t xml:space="preserve">висловлювання </w:t>
      </w:r>
      <w:r w:rsidRPr="00643DEC">
        <w:rPr>
          <w:rFonts w:cs="Times New Roman"/>
          <w:szCs w:val="28"/>
        </w:rPr>
        <w:t xml:space="preserve">в </w:t>
      </w:r>
      <w:proofErr w:type="gramStart"/>
      <w:r w:rsidRPr="00643DEC">
        <w:rPr>
          <w:rFonts w:cs="Times New Roman"/>
          <w:szCs w:val="28"/>
          <w:lang w:val="uk-UA"/>
        </w:rPr>
        <w:t>англ</w:t>
      </w:r>
      <w:proofErr w:type="gramEnd"/>
      <w:r w:rsidRPr="00643DEC">
        <w:rPr>
          <w:rFonts w:cs="Times New Roman"/>
          <w:szCs w:val="28"/>
          <w:lang w:val="uk-UA"/>
        </w:rPr>
        <w:t xml:space="preserve">ійській </w:t>
      </w:r>
      <w:r w:rsidRPr="00643DEC">
        <w:rPr>
          <w:rFonts w:cs="Times New Roman"/>
          <w:szCs w:val="28"/>
        </w:rPr>
        <w:t xml:space="preserve">та </w:t>
      </w:r>
      <w:r w:rsidRPr="00643DEC">
        <w:rPr>
          <w:rFonts w:cs="Times New Roman"/>
          <w:szCs w:val="28"/>
          <w:lang w:val="uk-UA"/>
        </w:rPr>
        <w:t xml:space="preserve">українській мовах. </w:t>
      </w:r>
      <w:r w:rsidRPr="00643DEC">
        <w:rPr>
          <w:rFonts w:cs="Times New Roman"/>
          <w:i/>
          <w:szCs w:val="28"/>
          <w:lang w:val="uk-UA"/>
        </w:rPr>
        <w:t>Нариси з контрактивної лінгвістики: збірник наук, праць</w:t>
      </w:r>
      <w:r w:rsidRPr="00643DEC">
        <w:rPr>
          <w:rFonts w:cs="Times New Roman"/>
          <w:szCs w:val="28"/>
          <w:lang w:val="uk-UA"/>
        </w:rPr>
        <w:t>. К.: Наукова думка, 1979. С. 86-92.</w:t>
      </w:r>
    </w:p>
    <w:p w:rsidR="00C41066" w:rsidRPr="00643DEC" w:rsidRDefault="00C41066" w:rsidP="00643DEC">
      <w:pPr>
        <w:pStyle w:val="a9"/>
        <w:widowControl w:val="0"/>
        <w:numPr>
          <w:ilvl w:val="0"/>
          <w:numId w:val="4"/>
        </w:numPr>
        <w:tabs>
          <w:tab w:val="left" w:pos="0"/>
          <w:tab w:val="left" w:pos="993"/>
        </w:tabs>
        <w:ind w:left="0" w:firstLine="567"/>
        <w:rPr>
          <w:rFonts w:cs="Times New Roman"/>
          <w:szCs w:val="28"/>
          <w:lang w:val="uk-UA"/>
        </w:rPr>
      </w:pPr>
      <w:r w:rsidRPr="00643DEC">
        <w:rPr>
          <w:rFonts w:cs="Times New Roman"/>
          <w:szCs w:val="28"/>
          <w:lang w:val="uk-UA"/>
        </w:rPr>
        <w:t>Бровченко Т. О., Корольова Т. М. Фонетика англійської мови (контрактивний аналіз англійської та української вимови). Миколаїв: вид-во МДГУ імені Петра Могили, 2006. 300 с.</w:t>
      </w:r>
    </w:p>
    <w:p w:rsidR="00C41066" w:rsidRPr="00643DEC" w:rsidRDefault="00C41066" w:rsidP="00643DEC">
      <w:pPr>
        <w:pStyle w:val="a9"/>
        <w:widowControl w:val="0"/>
        <w:numPr>
          <w:ilvl w:val="0"/>
          <w:numId w:val="4"/>
        </w:numPr>
        <w:tabs>
          <w:tab w:val="left" w:pos="0"/>
          <w:tab w:val="left" w:pos="993"/>
        </w:tabs>
        <w:ind w:left="0" w:firstLine="567"/>
        <w:rPr>
          <w:rFonts w:cs="Times New Roman"/>
          <w:szCs w:val="28"/>
          <w:lang w:val="uk-UA"/>
        </w:rPr>
      </w:pPr>
      <w:r w:rsidRPr="00643DEC">
        <w:rPr>
          <w:rFonts w:cs="Times New Roman"/>
          <w:szCs w:val="28"/>
          <w:lang w:val="uk-UA"/>
        </w:rPr>
        <w:t>Бубнов Д. В. Особливості мовленнєвої поведінки ірландців в ситуації двомовності. Дис… доктора філософії  за спеціальністю 10.02.04 – германські мови. Одеса, 2021. 184 с.</w:t>
      </w:r>
    </w:p>
    <w:p w:rsidR="00C41066" w:rsidRPr="00643DEC" w:rsidRDefault="00C41066" w:rsidP="00643DEC">
      <w:pPr>
        <w:pStyle w:val="a9"/>
        <w:widowControl w:val="0"/>
        <w:numPr>
          <w:ilvl w:val="0"/>
          <w:numId w:val="4"/>
        </w:numPr>
        <w:tabs>
          <w:tab w:val="left" w:pos="0"/>
          <w:tab w:val="left" w:pos="993"/>
        </w:tabs>
        <w:ind w:left="0" w:firstLine="567"/>
        <w:rPr>
          <w:rFonts w:cs="Times New Roman"/>
          <w:szCs w:val="28"/>
        </w:rPr>
      </w:pPr>
      <w:r w:rsidRPr="00643DEC">
        <w:rPr>
          <w:rFonts w:cs="Times New Roman"/>
          <w:szCs w:val="28"/>
          <w:lang w:val="uk-UA"/>
        </w:rPr>
        <w:t xml:space="preserve">Валигура О. Р. </w:t>
      </w:r>
      <w:r w:rsidRPr="00643DEC">
        <w:rPr>
          <w:rFonts w:cs="Times New Roman"/>
          <w:szCs w:val="28"/>
        </w:rPr>
        <w:t xml:space="preserve">Интонационные </w:t>
      </w:r>
      <w:r w:rsidRPr="00643DEC">
        <w:rPr>
          <w:rFonts w:cs="Times New Roman"/>
          <w:szCs w:val="28"/>
          <w:lang w:val="uk-UA"/>
        </w:rPr>
        <w:t xml:space="preserve">признаки </w:t>
      </w:r>
      <w:r w:rsidRPr="00643DEC">
        <w:rPr>
          <w:rFonts w:cs="Times New Roman"/>
          <w:szCs w:val="28"/>
        </w:rPr>
        <w:t>информационной структуры звучащего учебно-научного текста. Автореф. дис… канд. филол. наук: 10.02.04 «Германские языки». Киев, 1988. 21 с.</w:t>
      </w:r>
    </w:p>
    <w:p w:rsidR="00C41066" w:rsidRPr="00643DEC" w:rsidRDefault="00C41066" w:rsidP="00643DEC">
      <w:pPr>
        <w:pStyle w:val="a9"/>
        <w:widowControl w:val="0"/>
        <w:numPr>
          <w:ilvl w:val="0"/>
          <w:numId w:val="4"/>
        </w:numPr>
        <w:tabs>
          <w:tab w:val="left" w:pos="0"/>
          <w:tab w:val="left" w:pos="851"/>
          <w:tab w:val="left" w:pos="993"/>
          <w:tab w:val="left" w:pos="1134"/>
        </w:tabs>
        <w:ind w:left="0" w:firstLine="567"/>
        <w:rPr>
          <w:rFonts w:eastAsia="Times New Roman" w:cs="Times New Roman"/>
          <w:noProof/>
          <w:szCs w:val="28"/>
        </w:rPr>
      </w:pPr>
      <w:r w:rsidRPr="00643DEC">
        <w:rPr>
          <w:rFonts w:eastAsia="Times New Roman" w:cs="Times New Roman"/>
          <w:noProof/>
          <w:szCs w:val="28"/>
        </w:rPr>
        <w:t>Валігура О. Р. Лінгвокогнітивні і комунікативні основи фонетичної інтерференції (експериментально-фонетичне дослідження англійського мовлення українців). Дис. … докт. філол. н.: 10.02.04, 10.02.15. Київ, 2010. 375 с.</w:t>
      </w:r>
    </w:p>
    <w:p w:rsidR="00C41066" w:rsidRPr="00915EF1" w:rsidRDefault="00C41066" w:rsidP="00643DEC">
      <w:pPr>
        <w:pStyle w:val="22"/>
        <w:numPr>
          <w:ilvl w:val="0"/>
          <w:numId w:val="4"/>
        </w:numPr>
        <w:tabs>
          <w:tab w:val="left" w:pos="0"/>
          <w:tab w:val="left" w:pos="426"/>
          <w:tab w:val="left" w:pos="851"/>
          <w:tab w:val="left" w:pos="993"/>
        </w:tabs>
        <w:spacing w:line="360" w:lineRule="auto"/>
        <w:ind w:left="0" w:firstLine="567"/>
        <w:jc w:val="both"/>
        <w:rPr>
          <w:noProof/>
          <w:sz w:val="28"/>
          <w:szCs w:val="28"/>
          <w:lang w:val="uk-UA"/>
        </w:rPr>
      </w:pPr>
      <w:r w:rsidRPr="00915EF1">
        <w:rPr>
          <w:noProof/>
          <w:sz w:val="28"/>
          <w:szCs w:val="28"/>
          <w:lang w:val="uk-UA"/>
        </w:rPr>
        <w:t xml:space="preserve">Волошин В. Г. Деякі проблеми вивчення інтонації іноземної мови за допомогою компютерних технологій. </w:t>
      </w:r>
      <w:r w:rsidRPr="00915EF1">
        <w:rPr>
          <w:i/>
          <w:noProof/>
          <w:sz w:val="28"/>
          <w:szCs w:val="28"/>
          <w:lang w:val="uk-UA"/>
        </w:rPr>
        <w:t>Всеукраїнська науково-практична конференція «Мова та національна свідомість».</w:t>
      </w:r>
      <w:r w:rsidRPr="00915EF1">
        <w:rPr>
          <w:noProof/>
          <w:sz w:val="28"/>
          <w:szCs w:val="28"/>
          <w:lang w:val="uk-UA"/>
        </w:rPr>
        <w:t xml:space="preserve"> Одеса, 2002. С. 56-63.</w:t>
      </w:r>
    </w:p>
    <w:p w:rsidR="00C41066" w:rsidRPr="00915EF1" w:rsidRDefault="00C41066" w:rsidP="00643DEC">
      <w:pPr>
        <w:pStyle w:val="22"/>
        <w:numPr>
          <w:ilvl w:val="0"/>
          <w:numId w:val="4"/>
        </w:numPr>
        <w:tabs>
          <w:tab w:val="left" w:pos="0"/>
          <w:tab w:val="left" w:pos="426"/>
          <w:tab w:val="left" w:pos="851"/>
          <w:tab w:val="left" w:pos="993"/>
        </w:tabs>
        <w:spacing w:line="360" w:lineRule="auto"/>
        <w:ind w:left="0" w:firstLine="567"/>
        <w:jc w:val="both"/>
        <w:rPr>
          <w:noProof/>
          <w:sz w:val="28"/>
          <w:szCs w:val="28"/>
        </w:rPr>
      </w:pPr>
      <w:r w:rsidRPr="00915EF1">
        <w:rPr>
          <w:noProof/>
          <w:sz w:val="28"/>
          <w:szCs w:val="28"/>
        </w:rPr>
        <w:t>Волошин В. Г. Методичесике указания по использованию микропроцессорной техники для анализа и синтеза речи. Одесса, 1987. 48 с.</w:t>
      </w:r>
    </w:p>
    <w:p w:rsidR="00C41066" w:rsidRPr="00643DEC" w:rsidRDefault="00C41066" w:rsidP="00643DEC">
      <w:pPr>
        <w:pStyle w:val="a9"/>
        <w:widowControl w:val="0"/>
        <w:numPr>
          <w:ilvl w:val="0"/>
          <w:numId w:val="4"/>
        </w:numPr>
        <w:tabs>
          <w:tab w:val="left" w:pos="0"/>
          <w:tab w:val="left" w:pos="993"/>
        </w:tabs>
        <w:ind w:left="0" w:firstLine="567"/>
        <w:rPr>
          <w:rFonts w:cs="Times New Roman"/>
          <w:szCs w:val="28"/>
          <w:lang w:val="uk-UA"/>
        </w:rPr>
      </w:pPr>
      <w:r w:rsidRPr="00643DEC">
        <w:rPr>
          <w:rFonts w:cs="Times New Roman"/>
          <w:szCs w:val="28"/>
          <w:lang w:val="uk-UA"/>
        </w:rPr>
        <w:t>Галянт Г. В. Соціофонетична варіативність мовлення афроамериканської спільноти (інструментально-фонетичне дослідження). Дис…. канд. філол. наук: 10.02.04. Одеса, 2016. 238 с.</w:t>
      </w:r>
    </w:p>
    <w:p w:rsidR="00C41066" w:rsidRPr="00643DEC" w:rsidRDefault="00C41066" w:rsidP="00643DEC">
      <w:pPr>
        <w:pStyle w:val="a9"/>
        <w:numPr>
          <w:ilvl w:val="0"/>
          <w:numId w:val="4"/>
        </w:numPr>
        <w:tabs>
          <w:tab w:val="left" w:pos="0"/>
          <w:tab w:val="left" w:pos="142"/>
          <w:tab w:val="left" w:pos="851"/>
          <w:tab w:val="left" w:pos="993"/>
        </w:tabs>
        <w:ind w:left="0" w:firstLine="567"/>
        <w:rPr>
          <w:rFonts w:cs="Times New Roman"/>
          <w:iCs/>
          <w:szCs w:val="28"/>
        </w:rPr>
      </w:pPr>
      <w:r w:rsidRPr="00643DEC">
        <w:rPr>
          <w:rFonts w:cs="Times New Roman"/>
          <w:bCs/>
          <w:iCs/>
          <w:szCs w:val="28"/>
          <w:lang w:val="uk-UA"/>
        </w:rPr>
        <w:lastRenderedPageBreak/>
        <w:t xml:space="preserve">Гарчева І. О. Соціокультурні просодичні особливості мовлення дикторів новин телебачення Великої Британії: </w:t>
      </w:r>
      <w:r w:rsidRPr="00643DEC">
        <w:rPr>
          <w:rStyle w:val="21"/>
          <w:strike w:val="0"/>
          <w:sz w:val="28"/>
          <w:szCs w:val="28"/>
          <w:lang w:val="uk-UA"/>
        </w:rPr>
        <w:t xml:space="preserve">Автореф. дис... канд. філол. наук: 10.02.04. </w:t>
      </w:r>
      <w:r w:rsidRPr="00643DEC">
        <w:rPr>
          <w:rFonts w:cs="Times New Roman"/>
          <w:bCs/>
          <w:iCs/>
          <w:szCs w:val="28"/>
          <w:lang w:val="uk-UA"/>
        </w:rPr>
        <w:t xml:space="preserve"> </w:t>
      </w:r>
      <w:r w:rsidRPr="00643DEC">
        <w:rPr>
          <w:rFonts w:cs="Times New Roman"/>
          <w:bCs/>
          <w:iCs/>
          <w:szCs w:val="28"/>
        </w:rPr>
        <w:t>Одеса, 2013. 20 с.</w:t>
      </w:r>
    </w:p>
    <w:p w:rsidR="00C41066" w:rsidRPr="00643DEC" w:rsidRDefault="00C41066" w:rsidP="00643DEC">
      <w:pPr>
        <w:pStyle w:val="a9"/>
        <w:widowControl w:val="0"/>
        <w:numPr>
          <w:ilvl w:val="0"/>
          <w:numId w:val="4"/>
        </w:numPr>
        <w:tabs>
          <w:tab w:val="left" w:pos="0"/>
          <w:tab w:val="left" w:pos="993"/>
        </w:tabs>
        <w:ind w:left="0" w:firstLine="567"/>
        <w:rPr>
          <w:rFonts w:cs="Times New Roman"/>
          <w:szCs w:val="28"/>
          <w:lang w:val="uk-UA"/>
        </w:rPr>
      </w:pPr>
      <w:r w:rsidRPr="00643DEC">
        <w:rPr>
          <w:rFonts w:cs="Times New Roman"/>
          <w:szCs w:val="28"/>
          <w:lang w:val="uk-UA"/>
        </w:rPr>
        <w:t>Гарчева І. О. Соціокультурні просодичні особливості мовлення дикторів новин телебачення Великої Британії: Автореф. дис... канд. філол. наук: 10.02.04.  Одеса, 2013. 20 с.</w:t>
      </w:r>
    </w:p>
    <w:p w:rsidR="00C41066" w:rsidRPr="00643DEC" w:rsidRDefault="00C41066" w:rsidP="00643DEC">
      <w:pPr>
        <w:pStyle w:val="a9"/>
        <w:widowControl w:val="0"/>
        <w:numPr>
          <w:ilvl w:val="0"/>
          <w:numId w:val="4"/>
        </w:numPr>
        <w:tabs>
          <w:tab w:val="left" w:pos="0"/>
          <w:tab w:val="left" w:pos="993"/>
        </w:tabs>
        <w:ind w:left="0" w:firstLine="567"/>
        <w:rPr>
          <w:rFonts w:eastAsia="Times New Roman" w:cs="Times New Roman"/>
          <w:szCs w:val="28"/>
          <w:lang w:val="uk-UA"/>
        </w:rPr>
      </w:pPr>
      <w:r w:rsidRPr="00643DEC">
        <w:rPr>
          <w:rFonts w:eastAsia="Times New Roman" w:cs="Times New Roman"/>
          <w:szCs w:val="28"/>
          <w:lang w:val="uk-UA"/>
        </w:rPr>
        <w:t>Григораш В. С. Соціолінгвістичні  особливості  йоркширського діалекту (інструментально-фонетичне  дослідження  усного  мовлення). Автореф. дис…канд. філол. наук: 10.02.04. Одеса, 2014. 21 с.</w:t>
      </w:r>
    </w:p>
    <w:p w:rsidR="00C41066" w:rsidRPr="00643DEC" w:rsidRDefault="00C41066" w:rsidP="00643DEC">
      <w:pPr>
        <w:pStyle w:val="a9"/>
        <w:numPr>
          <w:ilvl w:val="0"/>
          <w:numId w:val="4"/>
        </w:numPr>
        <w:tabs>
          <w:tab w:val="left" w:pos="0"/>
          <w:tab w:val="left" w:pos="142"/>
          <w:tab w:val="left" w:pos="851"/>
          <w:tab w:val="left" w:pos="993"/>
        </w:tabs>
        <w:ind w:left="0" w:firstLine="567"/>
        <w:rPr>
          <w:rFonts w:cs="Times New Roman"/>
          <w:color w:val="000000"/>
          <w:szCs w:val="28"/>
          <w:lang w:val="uk-UA"/>
        </w:rPr>
      </w:pPr>
      <w:r w:rsidRPr="00643DEC">
        <w:rPr>
          <w:rFonts w:cs="Times New Roman"/>
          <w:color w:val="000000"/>
          <w:szCs w:val="28"/>
          <w:lang w:val="uk-UA"/>
        </w:rPr>
        <w:t>Домніч О. В. Асиміляція автохтонних запозичень у лексичній системі англійської мови (на матеріалі канадського, австралійського і новозеландського національних варіантів англійської мови). Записки з романо-германського мовознавства. Вип. 27. Одеса: ОНУ імені І. І. Мечникова, 2011. С. 45-52.</w:t>
      </w:r>
    </w:p>
    <w:p w:rsidR="00C41066" w:rsidRPr="00643DEC" w:rsidRDefault="00C41066" w:rsidP="00643DEC">
      <w:pPr>
        <w:pStyle w:val="a9"/>
        <w:numPr>
          <w:ilvl w:val="0"/>
          <w:numId w:val="4"/>
        </w:numPr>
        <w:tabs>
          <w:tab w:val="left" w:pos="0"/>
          <w:tab w:val="left" w:pos="142"/>
          <w:tab w:val="left" w:pos="851"/>
          <w:tab w:val="left" w:pos="993"/>
        </w:tabs>
        <w:ind w:left="0" w:firstLine="567"/>
        <w:rPr>
          <w:rFonts w:cs="Times New Roman"/>
          <w:color w:val="000000"/>
          <w:szCs w:val="28"/>
          <w:lang w:val="uk-UA"/>
        </w:rPr>
      </w:pPr>
      <w:r w:rsidRPr="00643DEC">
        <w:rPr>
          <w:rFonts w:cs="Times New Roman"/>
          <w:color w:val="000000"/>
          <w:szCs w:val="28"/>
          <w:lang w:val="uk-UA"/>
        </w:rPr>
        <w:t xml:space="preserve">Домніч О. В. Внутрішньомовні запозичення автохтонних елементів у варіантах англійської мови (на матеріалі канадського, австралійського і новозеландського варіантів). </w:t>
      </w:r>
      <w:r w:rsidRPr="00643DEC">
        <w:rPr>
          <w:rFonts w:cs="Times New Roman"/>
          <w:i/>
          <w:color w:val="000000"/>
          <w:szCs w:val="28"/>
          <w:lang w:val="uk-UA"/>
        </w:rPr>
        <w:t>Записки з романо-германського мовознавства</w:t>
      </w:r>
      <w:r w:rsidRPr="00643DEC">
        <w:rPr>
          <w:rFonts w:cs="Times New Roman"/>
          <w:color w:val="000000"/>
          <w:szCs w:val="28"/>
          <w:lang w:val="uk-UA"/>
        </w:rPr>
        <w:t xml:space="preserve">. Одеса: Одеський нац. ун-т ім. І.І.Мечникова, 2009. С. 211-221. </w:t>
      </w:r>
    </w:p>
    <w:p w:rsidR="00C41066" w:rsidRPr="00643DEC" w:rsidRDefault="00C41066" w:rsidP="00643DEC">
      <w:pPr>
        <w:pStyle w:val="a9"/>
        <w:numPr>
          <w:ilvl w:val="0"/>
          <w:numId w:val="4"/>
        </w:numPr>
        <w:shd w:val="clear" w:color="auto" w:fill="FFFFFF"/>
        <w:tabs>
          <w:tab w:val="left" w:pos="0"/>
          <w:tab w:val="left" w:pos="142"/>
          <w:tab w:val="left" w:pos="851"/>
          <w:tab w:val="left" w:pos="993"/>
        </w:tabs>
        <w:ind w:left="0" w:firstLine="567"/>
        <w:rPr>
          <w:rFonts w:cs="Times New Roman"/>
          <w:color w:val="000000"/>
          <w:szCs w:val="28"/>
        </w:rPr>
      </w:pPr>
      <w:r w:rsidRPr="00643DEC">
        <w:rPr>
          <w:rFonts w:cs="Times New Roman"/>
          <w:color w:val="000000"/>
          <w:szCs w:val="28"/>
        </w:rPr>
        <w:t xml:space="preserve">Егорова  Л. Ф. История развития и функционирования дифтонгиальной системы австралийского варианта английского языка: </w:t>
      </w:r>
      <w:r w:rsidRPr="00643DEC">
        <w:rPr>
          <w:rStyle w:val="21"/>
          <w:strike w:val="0"/>
          <w:sz w:val="28"/>
          <w:szCs w:val="28"/>
        </w:rPr>
        <w:t xml:space="preserve">Автореф. дисс... канд. филол. наук: 10.02.04. </w:t>
      </w:r>
      <w:r w:rsidRPr="00643DEC">
        <w:rPr>
          <w:rFonts w:cs="Times New Roman"/>
          <w:color w:val="000000"/>
          <w:szCs w:val="28"/>
        </w:rPr>
        <w:t>Киев, 1990. 23 с.</w:t>
      </w:r>
    </w:p>
    <w:p w:rsidR="00C41066" w:rsidRPr="00643DEC" w:rsidRDefault="00C41066" w:rsidP="00643DEC">
      <w:pPr>
        <w:pStyle w:val="a9"/>
        <w:widowControl w:val="0"/>
        <w:numPr>
          <w:ilvl w:val="0"/>
          <w:numId w:val="4"/>
        </w:numPr>
        <w:tabs>
          <w:tab w:val="left" w:pos="0"/>
          <w:tab w:val="left" w:pos="142"/>
          <w:tab w:val="left" w:pos="851"/>
          <w:tab w:val="left" w:pos="993"/>
        </w:tabs>
        <w:ind w:left="0" w:firstLine="567"/>
        <w:rPr>
          <w:rFonts w:cs="Times New Roman"/>
          <w:color w:val="000000"/>
          <w:szCs w:val="28"/>
        </w:rPr>
      </w:pPr>
      <w:r w:rsidRPr="00643DEC">
        <w:rPr>
          <w:rFonts w:cs="Times New Roman"/>
          <w:color w:val="000000"/>
          <w:szCs w:val="28"/>
        </w:rPr>
        <w:t>Жлуктенко Ю. А. Теория национальных вариантов английского языка</w:t>
      </w:r>
      <w:r w:rsidRPr="00643DEC">
        <w:rPr>
          <w:rFonts w:cs="Times New Roman"/>
          <w:color w:val="000000"/>
          <w:szCs w:val="28"/>
          <w:lang w:val="uk-UA"/>
        </w:rPr>
        <w:t xml:space="preserve">. </w:t>
      </w:r>
      <w:r w:rsidRPr="00643DEC">
        <w:rPr>
          <w:rFonts w:cs="Times New Roman"/>
          <w:i/>
          <w:color w:val="000000"/>
          <w:szCs w:val="28"/>
        </w:rPr>
        <w:t>Варианты полинациональных литературных языков</w:t>
      </w:r>
      <w:r w:rsidRPr="00643DEC">
        <w:rPr>
          <w:rFonts w:cs="Times New Roman"/>
          <w:color w:val="000000"/>
          <w:szCs w:val="28"/>
        </w:rPr>
        <w:t>. Киев: Вища школа, 1981. 261 с.</w:t>
      </w:r>
    </w:p>
    <w:p w:rsidR="00C41066" w:rsidRPr="00643DEC" w:rsidRDefault="00C41066" w:rsidP="00643DEC">
      <w:pPr>
        <w:pStyle w:val="a9"/>
        <w:widowControl w:val="0"/>
        <w:numPr>
          <w:ilvl w:val="0"/>
          <w:numId w:val="4"/>
        </w:numPr>
        <w:tabs>
          <w:tab w:val="left" w:pos="0"/>
          <w:tab w:val="left" w:pos="993"/>
        </w:tabs>
        <w:ind w:left="0" w:firstLine="567"/>
        <w:rPr>
          <w:rFonts w:eastAsia="Times New Roman" w:cs="Times New Roman"/>
          <w:szCs w:val="28"/>
          <w:lang w:val="uk-UA"/>
        </w:rPr>
      </w:pPr>
      <w:r w:rsidRPr="00643DEC">
        <w:rPr>
          <w:rFonts w:eastAsia="Times New Roman" w:cs="Times New Roman"/>
          <w:szCs w:val="28"/>
          <w:lang w:val="uk-UA"/>
        </w:rPr>
        <w:t>Калита А. А. Культура реалізації прагматичних завдань усної комунікації. Тези Всеукраїнської наукової філологічної конференції «Проблеми сучасної світової літератури та лінгвістики». Черкаси: ЧІТІ, 2001. С. 82-83.</w:t>
      </w:r>
    </w:p>
    <w:p w:rsidR="00C41066" w:rsidRPr="00643DEC" w:rsidRDefault="00C41066" w:rsidP="00643DEC">
      <w:pPr>
        <w:pStyle w:val="a9"/>
        <w:widowControl w:val="0"/>
        <w:numPr>
          <w:ilvl w:val="0"/>
          <w:numId w:val="4"/>
        </w:numPr>
        <w:tabs>
          <w:tab w:val="left" w:pos="0"/>
          <w:tab w:val="left" w:pos="993"/>
        </w:tabs>
        <w:ind w:left="0" w:firstLine="567"/>
        <w:rPr>
          <w:rFonts w:eastAsia="Times New Roman" w:cs="Times New Roman"/>
          <w:szCs w:val="28"/>
          <w:lang w:val="uk-UA"/>
        </w:rPr>
      </w:pPr>
      <w:r w:rsidRPr="00643DEC">
        <w:rPr>
          <w:rFonts w:eastAsia="Times New Roman" w:cs="Times New Roman"/>
          <w:szCs w:val="28"/>
          <w:lang w:val="uk-UA"/>
        </w:rPr>
        <w:t>Калита А. А. Система фонетичних засобів актуалізації смислу висловлювання. Автореф. дис…. докт. філол. наук: 10.02.04. Київ, 2003. 41 с.</w:t>
      </w:r>
    </w:p>
    <w:p w:rsidR="00C41066" w:rsidRPr="00643DEC" w:rsidRDefault="00C41066" w:rsidP="00643DEC">
      <w:pPr>
        <w:pStyle w:val="a9"/>
        <w:numPr>
          <w:ilvl w:val="0"/>
          <w:numId w:val="4"/>
        </w:numPr>
        <w:tabs>
          <w:tab w:val="left" w:pos="0"/>
          <w:tab w:val="left" w:pos="142"/>
          <w:tab w:val="num" w:pos="284"/>
          <w:tab w:val="left" w:pos="851"/>
          <w:tab w:val="left" w:pos="993"/>
          <w:tab w:val="left" w:pos="1134"/>
        </w:tabs>
        <w:ind w:left="0" w:firstLine="567"/>
        <w:rPr>
          <w:rFonts w:cs="Times New Roman"/>
          <w:szCs w:val="28"/>
          <w:lang w:val="uk-UA"/>
        </w:rPr>
      </w:pPr>
      <w:r w:rsidRPr="00643DEC">
        <w:rPr>
          <w:rFonts w:cs="Times New Roman"/>
          <w:szCs w:val="28"/>
          <w:lang w:val="uk-UA"/>
        </w:rPr>
        <w:lastRenderedPageBreak/>
        <w:t>Карпова Д. М. Фонетичні характеристики регіонального мовлення носіїв валлійського варіанта англійської мови (інструментально-фонетичне дослідження). Дис… канд. філол. наук: 10.02.04. Одеса, 2018. 203 с.</w:t>
      </w:r>
    </w:p>
    <w:p w:rsidR="00C41066" w:rsidRPr="00643DEC" w:rsidRDefault="00C41066" w:rsidP="00643DEC">
      <w:pPr>
        <w:pStyle w:val="a9"/>
        <w:widowControl w:val="0"/>
        <w:numPr>
          <w:ilvl w:val="0"/>
          <w:numId w:val="4"/>
        </w:numPr>
        <w:tabs>
          <w:tab w:val="left" w:pos="0"/>
          <w:tab w:val="left" w:pos="993"/>
        </w:tabs>
        <w:ind w:left="0" w:firstLine="567"/>
        <w:rPr>
          <w:rFonts w:eastAsia="Times New Roman" w:cs="Times New Roman"/>
          <w:szCs w:val="28"/>
          <w:lang w:val="uk-UA"/>
        </w:rPr>
      </w:pPr>
      <w:r w:rsidRPr="00643DEC">
        <w:rPr>
          <w:rFonts w:eastAsia="Times New Roman" w:cs="Times New Roman"/>
          <w:szCs w:val="28"/>
          <w:lang w:val="uk-UA"/>
        </w:rPr>
        <w:t>Коваль Н. А. Просодические имиджевые характеристики политической ораторской речи (экспериментально-фонетическое исследование на материале британского варианта английского языка). Дисс… канд. філол. наук. Одесса, 2010. 225 с.</w:t>
      </w:r>
    </w:p>
    <w:p w:rsidR="00C41066" w:rsidRPr="00915EF1" w:rsidRDefault="00C41066" w:rsidP="00643DEC">
      <w:pPr>
        <w:pStyle w:val="22"/>
        <w:numPr>
          <w:ilvl w:val="0"/>
          <w:numId w:val="4"/>
        </w:numPr>
        <w:tabs>
          <w:tab w:val="left" w:pos="0"/>
          <w:tab w:val="left" w:pos="993"/>
          <w:tab w:val="left" w:pos="1134"/>
        </w:tabs>
        <w:spacing w:line="360" w:lineRule="auto"/>
        <w:ind w:left="0" w:firstLine="567"/>
        <w:jc w:val="both"/>
        <w:rPr>
          <w:noProof/>
          <w:sz w:val="28"/>
          <w:szCs w:val="28"/>
          <w:lang w:val="uk-UA"/>
        </w:rPr>
      </w:pPr>
      <w:r w:rsidRPr="00915EF1">
        <w:rPr>
          <w:sz w:val="28"/>
          <w:szCs w:val="28"/>
          <w:lang w:val="uk-UA"/>
        </w:rPr>
        <w:t>Корнєлаєва Є. В.  Варіативність професійних просодичних особливостей мовлення (експериментально-фонетичне дослідження на матеріалі інтерв’ю з політиками, акторами, дикторами телебачення).</w:t>
      </w:r>
      <w:r w:rsidRPr="00915EF1">
        <w:rPr>
          <w:iCs/>
          <w:sz w:val="28"/>
          <w:szCs w:val="28"/>
          <w:lang w:val="uk-UA"/>
        </w:rPr>
        <w:t xml:space="preserve"> </w:t>
      </w:r>
      <w:r w:rsidRPr="00915EF1">
        <w:rPr>
          <w:sz w:val="28"/>
          <w:szCs w:val="28"/>
          <w:lang w:val="uk-UA"/>
        </w:rPr>
        <w:t>Дис…. канд. філол. наук: 10.02.04. Одеса, 2015. 235 с.</w:t>
      </w:r>
    </w:p>
    <w:p w:rsidR="00C41066" w:rsidRPr="00915EF1" w:rsidRDefault="00C41066" w:rsidP="00643DEC">
      <w:pPr>
        <w:pStyle w:val="22"/>
        <w:numPr>
          <w:ilvl w:val="0"/>
          <w:numId w:val="4"/>
        </w:numPr>
        <w:tabs>
          <w:tab w:val="left" w:pos="0"/>
          <w:tab w:val="left" w:pos="142"/>
          <w:tab w:val="left" w:pos="709"/>
          <w:tab w:val="left" w:pos="851"/>
          <w:tab w:val="left" w:pos="993"/>
        </w:tabs>
        <w:spacing w:line="360" w:lineRule="auto"/>
        <w:ind w:left="0" w:firstLine="567"/>
        <w:jc w:val="both"/>
        <w:rPr>
          <w:noProof/>
          <w:sz w:val="28"/>
          <w:szCs w:val="28"/>
          <w:lang w:val="uk-UA"/>
        </w:rPr>
      </w:pPr>
      <w:r w:rsidRPr="00915EF1">
        <w:rPr>
          <w:iCs/>
          <w:sz w:val="28"/>
          <w:szCs w:val="28"/>
          <w:lang w:val="uk-UA"/>
        </w:rPr>
        <w:t xml:space="preserve">Костроміна О. В. </w:t>
      </w:r>
      <w:r w:rsidRPr="00915EF1">
        <w:rPr>
          <w:color w:val="000000"/>
          <w:sz w:val="28"/>
          <w:szCs w:val="28"/>
          <w:lang w:val="uk-UA"/>
        </w:rPr>
        <w:t xml:space="preserve">Соціофонетичні особливості австралійського варіанта англійської мови (експериментально-фонетичне дослідження на матеріалі спонтанного мовлення). </w:t>
      </w:r>
      <w:r w:rsidRPr="00915EF1">
        <w:rPr>
          <w:sz w:val="28"/>
          <w:szCs w:val="28"/>
          <w:lang w:val="uk-UA"/>
        </w:rPr>
        <w:t>Дис…. канд. філол. наук: 10.02.04.  Одеса, 2015. 272 с.</w:t>
      </w:r>
    </w:p>
    <w:p w:rsidR="00C41066" w:rsidRPr="00643DEC" w:rsidRDefault="00C41066" w:rsidP="00643DEC">
      <w:pPr>
        <w:pStyle w:val="a9"/>
        <w:widowControl w:val="0"/>
        <w:numPr>
          <w:ilvl w:val="0"/>
          <w:numId w:val="4"/>
        </w:numPr>
        <w:tabs>
          <w:tab w:val="left" w:pos="0"/>
          <w:tab w:val="left" w:pos="993"/>
        </w:tabs>
        <w:ind w:left="0" w:firstLine="567"/>
        <w:rPr>
          <w:rFonts w:cs="Times New Roman"/>
          <w:szCs w:val="28"/>
          <w:lang w:val="uk-UA"/>
        </w:rPr>
      </w:pPr>
      <w:r w:rsidRPr="00643DEC">
        <w:rPr>
          <w:rFonts w:cs="Times New Roman"/>
          <w:szCs w:val="28"/>
          <w:shd w:val="clear" w:color="auto" w:fill="FFFFFF"/>
          <w:lang w:val="uk-UA"/>
        </w:rPr>
        <w:t>Кравченко Н. О. Синергійність англомовного релігійного дискурсу (теолінгвістичний підхід). Автореф. дис.. докт. філол.. наук. 10.02.04 – германські мови. Одеса, 2018. 35 с.</w:t>
      </w:r>
    </w:p>
    <w:p w:rsidR="00C41066" w:rsidRPr="00643DEC" w:rsidRDefault="00C41066" w:rsidP="00643DEC">
      <w:pPr>
        <w:pStyle w:val="a9"/>
        <w:widowControl w:val="0"/>
        <w:numPr>
          <w:ilvl w:val="0"/>
          <w:numId w:val="4"/>
        </w:numPr>
        <w:tabs>
          <w:tab w:val="left" w:pos="0"/>
          <w:tab w:val="left" w:pos="993"/>
        </w:tabs>
        <w:ind w:left="0" w:firstLine="567"/>
        <w:rPr>
          <w:rFonts w:cs="Times New Roman"/>
          <w:szCs w:val="28"/>
          <w:shd w:val="clear" w:color="auto" w:fill="FFFFFF"/>
          <w:lang w:val="uk-UA"/>
        </w:rPr>
      </w:pPr>
      <w:r w:rsidRPr="00643DEC">
        <w:rPr>
          <w:rFonts w:cs="Times New Roman"/>
          <w:szCs w:val="28"/>
          <w:shd w:val="clear" w:color="auto" w:fill="FFFFFF"/>
          <w:lang w:val="uk-UA"/>
        </w:rPr>
        <w:t>Петлюченко Н. В. Харизматика: мовна особистість і дискурс. Одеса: Астропринт, 2009. 464 с.</w:t>
      </w:r>
    </w:p>
    <w:p w:rsidR="00C41066" w:rsidRPr="00643DEC" w:rsidRDefault="00C41066" w:rsidP="00643DEC">
      <w:pPr>
        <w:pStyle w:val="a9"/>
        <w:widowControl w:val="0"/>
        <w:numPr>
          <w:ilvl w:val="0"/>
          <w:numId w:val="4"/>
        </w:numPr>
        <w:tabs>
          <w:tab w:val="left" w:pos="0"/>
          <w:tab w:val="left" w:pos="993"/>
        </w:tabs>
        <w:ind w:left="0" w:firstLine="567"/>
        <w:rPr>
          <w:rFonts w:cs="Times New Roman"/>
          <w:szCs w:val="28"/>
          <w:shd w:val="clear" w:color="auto" w:fill="FFFFFF"/>
          <w:lang w:val="uk-UA"/>
        </w:rPr>
      </w:pPr>
      <w:r w:rsidRPr="00643DEC">
        <w:rPr>
          <w:rFonts w:cs="Times New Roman"/>
          <w:szCs w:val="28"/>
          <w:shd w:val="clear" w:color="auto" w:fill="FFFFFF"/>
          <w:lang w:val="uk-UA"/>
        </w:rPr>
        <w:t>Петренко А. Д. Актуальные проблемы языковой вариативности в аспекте мировой   интеграции    и    глобализаци.    Симферополь: ТНУ им. В. И. Вернадского, 2011. 273 с.</w:t>
      </w:r>
    </w:p>
    <w:p w:rsidR="00C41066" w:rsidRPr="00643DEC" w:rsidRDefault="00C41066" w:rsidP="00643DEC">
      <w:pPr>
        <w:pStyle w:val="a9"/>
        <w:widowControl w:val="0"/>
        <w:numPr>
          <w:ilvl w:val="0"/>
          <w:numId w:val="4"/>
        </w:numPr>
        <w:tabs>
          <w:tab w:val="left" w:pos="0"/>
          <w:tab w:val="left" w:pos="142"/>
          <w:tab w:val="left" w:pos="851"/>
          <w:tab w:val="left" w:pos="993"/>
        </w:tabs>
        <w:ind w:left="0" w:firstLine="567"/>
        <w:rPr>
          <w:rFonts w:cs="Times New Roman"/>
          <w:color w:val="000000"/>
          <w:szCs w:val="28"/>
        </w:rPr>
      </w:pPr>
      <w:r w:rsidRPr="00643DEC">
        <w:rPr>
          <w:rFonts w:cs="Times New Roman"/>
          <w:color w:val="000000"/>
          <w:szCs w:val="28"/>
          <w:lang w:val="uk-UA"/>
        </w:rPr>
        <w:t>Петренко А.</w:t>
      </w:r>
      <w:r w:rsidRPr="00643DEC">
        <w:rPr>
          <w:rFonts w:cs="Times New Roman"/>
          <w:color w:val="000000"/>
          <w:szCs w:val="28"/>
        </w:rPr>
        <w:t xml:space="preserve"> </w:t>
      </w:r>
      <w:r w:rsidRPr="00643DEC">
        <w:rPr>
          <w:rFonts w:cs="Times New Roman"/>
          <w:color w:val="000000"/>
          <w:szCs w:val="28"/>
          <w:lang w:val="uk-UA"/>
        </w:rPr>
        <w:t xml:space="preserve">Д. Социолингвистическая вариативность национального </w:t>
      </w:r>
      <w:r w:rsidRPr="00643DEC">
        <w:rPr>
          <w:rFonts w:cs="Times New Roman"/>
          <w:color w:val="000000"/>
          <w:szCs w:val="28"/>
        </w:rPr>
        <w:t>языка как целостной структуры</w:t>
      </w:r>
      <w:r w:rsidRPr="00643DEC">
        <w:rPr>
          <w:rFonts w:cs="Times New Roman"/>
          <w:color w:val="000000"/>
          <w:szCs w:val="28"/>
          <w:lang w:val="uk-UA"/>
        </w:rPr>
        <w:t>.</w:t>
      </w:r>
      <w:r w:rsidRPr="00643DEC">
        <w:rPr>
          <w:rFonts w:cs="Times New Roman"/>
          <w:color w:val="000000"/>
          <w:szCs w:val="28"/>
        </w:rPr>
        <w:t xml:space="preserve"> Севастополь: Украинский морской институт, 2009. 182 с. </w:t>
      </w:r>
    </w:p>
    <w:p w:rsidR="00C41066" w:rsidRPr="00643DEC" w:rsidRDefault="00C41066" w:rsidP="00643DEC">
      <w:pPr>
        <w:pStyle w:val="a9"/>
        <w:widowControl w:val="0"/>
        <w:numPr>
          <w:ilvl w:val="0"/>
          <w:numId w:val="4"/>
        </w:numPr>
        <w:tabs>
          <w:tab w:val="left" w:pos="0"/>
          <w:tab w:val="left" w:pos="142"/>
          <w:tab w:val="left" w:pos="851"/>
          <w:tab w:val="left" w:pos="993"/>
        </w:tabs>
        <w:ind w:left="0" w:firstLine="567"/>
        <w:rPr>
          <w:rFonts w:cs="Times New Roman"/>
          <w:color w:val="000000"/>
          <w:szCs w:val="28"/>
        </w:rPr>
      </w:pPr>
      <w:r w:rsidRPr="00643DEC">
        <w:rPr>
          <w:rFonts w:cs="Times New Roman"/>
          <w:color w:val="000000"/>
          <w:szCs w:val="28"/>
        </w:rPr>
        <w:t>Почепцова Л.</w:t>
      </w:r>
      <w:r w:rsidRPr="00643DEC">
        <w:rPr>
          <w:rFonts w:cs="Times New Roman"/>
          <w:color w:val="000000"/>
          <w:szCs w:val="28"/>
          <w:lang w:val="uk-UA"/>
        </w:rPr>
        <w:t xml:space="preserve"> </w:t>
      </w:r>
      <w:r w:rsidRPr="00643DEC">
        <w:rPr>
          <w:rFonts w:cs="Times New Roman"/>
          <w:color w:val="000000"/>
          <w:szCs w:val="28"/>
        </w:rPr>
        <w:t>Д. Австралийские флористические названия</w:t>
      </w:r>
      <w:r w:rsidRPr="00643DEC">
        <w:rPr>
          <w:rFonts w:cs="Times New Roman"/>
          <w:color w:val="000000"/>
          <w:szCs w:val="28"/>
          <w:lang w:val="uk-UA"/>
        </w:rPr>
        <w:t>.</w:t>
      </w:r>
      <w:r w:rsidRPr="00643DEC">
        <w:rPr>
          <w:rFonts w:cs="Times New Roman"/>
          <w:color w:val="000000"/>
          <w:szCs w:val="28"/>
        </w:rPr>
        <w:t xml:space="preserve"> Киев: Вища школа, 1973. 125 с.</w:t>
      </w:r>
    </w:p>
    <w:p w:rsidR="00C41066" w:rsidRPr="00643DEC" w:rsidRDefault="00C41066" w:rsidP="00643DEC">
      <w:pPr>
        <w:pStyle w:val="a9"/>
        <w:widowControl w:val="0"/>
        <w:numPr>
          <w:ilvl w:val="0"/>
          <w:numId w:val="4"/>
        </w:numPr>
        <w:tabs>
          <w:tab w:val="left" w:pos="0"/>
          <w:tab w:val="left" w:pos="993"/>
        </w:tabs>
        <w:ind w:left="0" w:firstLine="567"/>
        <w:rPr>
          <w:rFonts w:cs="Times New Roman"/>
          <w:szCs w:val="28"/>
          <w:shd w:val="clear" w:color="auto" w:fill="FFFFFF"/>
          <w:lang w:val="uk-UA"/>
        </w:rPr>
      </w:pPr>
      <w:r w:rsidRPr="00643DEC">
        <w:rPr>
          <w:rFonts w:cs="Times New Roman"/>
          <w:szCs w:val="28"/>
          <w:shd w:val="clear" w:color="auto" w:fill="FFFFFF"/>
          <w:lang w:val="uk-UA"/>
        </w:rPr>
        <w:t xml:space="preserve">Присяжнюк О. Я. Просодичні особливості територіальних типів британської вимови (експериментально-фонетичне дослідження на матеріалі </w:t>
      </w:r>
      <w:r w:rsidRPr="00643DEC">
        <w:rPr>
          <w:rFonts w:cs="Times New Roman"/>
          <w:szCs w:val="28"/>
          <w:shd w:val="clear" w:color="auto" w:fill="FFFFFF"/>
          <w:lang w:val="uk-UA"/>
        </w:rPr>
        <w:lastRenderedPageBreak/>
        <w:t>шести територіальних типів британської вимови). Автореф. дис. канд. філол.  наук: 10.02.04.  – германські мови. Одеса, 2004.20 с.</w:t>
      </w:r>
    </w:p>
    <w:p w:rsidR="00C41066" w:rsidRPr="00643DEC" w:rsidRDefault="00C41066" w:rsidP="00643DEC">
      <w:pPr>
        <w:pStyle w:val="a9"/>
        <w:widowControl w:val="0"/>
        <w:numPr>
          <w:ilvl w:val="0"/>
          <w:numId w:val="4"/>
        </w:numPr>
        <w:shd w:val="clear" w:color="auto" w:fill="FFFFFF"/>
        <w:tabs>
          <w:tab w:val="left" w:pos="0"/>
          <w:tab w:val="left" w:pos="142"/>
          <w:tab w:val="left" w:pos="851"/>
          <w:tab w:val="left" w:pos="993"/>
        </w:tabs>
        <w:ind w:left="0" w:firstLine="567"/>
        <w:rPr>
          <w:rFonts w:cs="Times New Roman"/>
          <w:color w:val="000000"/>
          <w:szCs w:val="28"/>
          <w:lang w:val="uk-UA"/>
        </w:rPr>
      </w:pPr>
      <w:r w:rsidRPr="00643DEC">
        <w:rPr>
          <w:rFonts w:cs="Times New Roman"/>
          <w:color w:val="000000"/>
          <w:szCs w:val="28"/>
          <w:lang w:val="uk-UA"/>
        </w:rPr>
        <w:t>Селіванова О. О. Лінгвістична енциклопедія. Полтава: Довкілля, 2010. 844 с.</w:t>
      </w:r>
    </w:p>
    <w:p w:rsidR="00C41066" w:rsidRPr="00643DEC" w:rsidRDefault="00C41066" w:rsidP="00643DEC">
      <w:pPr>
        <w:pStyle w:val="a9"/>
        <w:widowControl w:val="0"/>
        <w:numPr>
          <w:ilvl w:val="0"/>
          <w:numId w:val="4"/>
        </w:numPr>
        <w:tabs>
          <w:tab w:val="left" w:pos="0"/>
          <w:tab w:val="left" w:pos="993"/>
        </w:tabs>
        <w:ind w:left="0" w:firstLine="567"/>
        <w:rPr>
          <w:rFonts w:cs="Times New Roman"/>
          <w:szCs w:val="28"/>
          <w:shd w:val="clear" w:color="auto" w:fill="FFFFFF"/>
          <w:lang w:val="uk-UA"/>
        </w:rPr>
      </w:pPr>
      <w:r w:rsidRPr="00643DEC">
        <w:rPr>
          <w:rFonts w:cs="Times New Roman"/>
          <w:szCs w:val="28"/>
          <w:shd w:val="clear" w:color="auto" w:fill="FFFFFF"/>
          <w:lang w:val="uk-UA"/>
        </w:rPr>
        <w:t>Селіванова О. О. Сучасна лінгвістика: термінологічна енциклопедія. Полтава: Довкілля-К, 2006. 718 с.</w:t>
      </w:r>
    </w:p>
    <w:p w:rsidR="00C41066" w:rsidRPr="00643DEC" w:rsidRDefault="00C41066" w:rsidP="00643DEC">
      <w:pPr>
        <w:pStyle w:val="a9"/>
        <w:widowControl w:val="0"/>
        <w:numPr>
          <w:ilvl w:val="0"/>
          <w:numId w:val="4"/>
        </w:numPr>
        <w:tabs>
          <w:tab w:val="left" w:pos="0"/>
          <w:tab w:val="left" w:pos="993"/>
        </w:tabs>
        <w:ind w:left="0" w:firstLine="567"/>
        <w:rPr>
          <w:rFonts w:cs="Times New Roman"/>
          <w:szCs w:val="28"/>
          <w:shd w:val="clear" w:color="auto" w:fill="FFFFFF"/>
          <w:lang w:val="uk-UA"/>
        </w:rPr>
      </w:pPr>
      <w:r w:rsidRPr="00643DEC">
        <w:rPr>
          <w:rFonts w:cs="Times New Roman"/>
          <w:szCs w:val="28"/>
          <w:shd w:val="clear" w:color="auto" w:fill="FFFFFF"/>
          <w:lang w:val="uk-UA"/>
        </w:rPr>
        <w:t>Селіванова О.О. Основи теорії мовної комунікації. Черкаси: Вид-во Ю. Чебаненко, 2011. 350 с.</w:t>
      </w:r>
    </w:p>
    <w:p w:rsidR="00C41066" w:rsidRPr="00643DEC" w:rsidRDefault="00C41066" w:rsidP="00643DEC">
      <w:pPr>
        <w:pStyle w:val="a9"/>
        <w:widowControl w:val="0"/>
        <w:numPr>
          <w:ilvl w:val="0"/>
          <w:numId w:val="4"/>
        </w:numPr>
        <w:tabs>
          <w:tab w:val="left" w:pos="0"/>
          <w:tab w:val="left" w:pos="993"/>
        </w:tabs>
        <w:ind w:left="0" w:firstLine="567"/>
        <w:rPr>
          <w:rFonts w:cs="Times New Roman"/>
          <w:szCs w:val="28"/>
          <w:shd w:val="clear" w:color="auto" w:fill="FFFFFF"/>
          <w:lang w:val="uk-UA"/>
        </w:rPr>
      </w:pPr>
      <w:r w:rsidRPr="00643DEC">
        <w:rPr>
          <w:rFonts w:cs="Times New Roman"/>
          <w:szCs w:val="28"/>
          <w:shd w:val="clear" w:color="auto" w:fill="FFFFFF"/>
          <w:lang w:val="uk-UA"/>
        </w:rPr>
        <w:t>Селіванова О. О. Сучасна лінгвістика: напрями та проблеми. Полтава: Довкілля-К, 2008. 712 с.</w:t>
      </w:r>
    </w:p>
    <w:p w:rsidR="002B6547" w:rsidRPr="00643DEC" w:rsidRDefault="002B6547" w:rsidP="00643DEC">
      <w:pPr>
        <w:pStyle w:val="a9"/>
        <w:widowControl w:val="0"/>
        <w:numPr>
          <w:ilvl w:val="0"/>
          <w:numId w:val="4"/>
        </w:numPr>
        <w:tabs>
          <w:tab w:val="left" w:pos="0"/>
          <w:tab w:val="left" w:pos="993"/>
        </w:tabs>
        <w:ind w:left="0" w:firstLine="567"/>
        <w:rPr>
          <w:rFonts w:cs="Times New Roman"/>
          <w:szCs w:val="28"/>
          <w:shd w:val="clear" w:color="auto" w:fill="FFFFFF"/>
          <w:lang w:val="uk-UA"/>
        </w:rPr>
      </w:pPr>
      <w:r w:rsidRPr="00643DEC">
        <w:rPr>
          <w:rFonts w:cs="Times New Roman"/>
          <w:szCs w:val="28"/>
          <w:shd w:val="clear" w:color="auto" w:fill="FFFFFF"/>
          <w:lang w:val="uk-UA"/>
        </w:rPr>
        <w:t>Сіваченко І. В. Просодичні особливості мовлення коментаторів спортивних програм (інструментально-фонетичне дослідження). Дис…докт. філософії, Одеса, 2021. 225 с.</w:t>
      </w:r>
    </w:p>
    <w:p w:rsidR="00C41066" w:rsidRPr="00643DEC" w:rsidRDefault="00C41066" w:rsidP="00643DEC">
      <w:pPr>
        <w:pStyle w:val="a9"/>
        <w:widowControl w:val="0"/>
        <w:numPr>
          <w:ilvl w:val="0"/>
          <w:numId w:val="4"/>
        </w:numPr>
        <w:shd w:val="clear" w:color="auto" w:fill="FFFFFF"/>
        <w:tabs>
          <w:tab w:val="left" w:pos="0"/>
          <w:tab w:val="left" w:pos="142"/>
          <w:tab w:val="left" w:pos="851"/>
          <w:tab w:val="left" w:pos="993"/>
        </w:tabs>
        <w:ind w:left="0" w:firstLine="567"/>
        <w:rPr>
          <w:rFonts w:cs="Times New Roman"/>
          <w:color w:val="000000"/>
          <w:szCs w:val="28"/>
        </w:rPr>
      </w:pPr>
      <w:r w:rsidRPr="00643DEC">
        <w:rPr>
          <w:rFonts w:cs="Times New Roman"/>
          <w:color w:val="000000"/>
          <w:szCs w:val="28"/>
        </w:rPr>
        <w:t>Скибина В.</w:t>
      </w:r>
      <w:r w:rsidRPr="00643DEC">
        <w:rPr>
          <w:rFonts w:cs="Times New Roman"/>
          <w:color w:val="000000"/>
          <w:szCs w:val="28"/>
          <w:lang w:val="uk-UA"/>
        </w:rPr>
        <w:t xml:space="preserve"> </w:t>
      </w:r>
      <w:r w:rsidRPr="00643DEC">
        <w:rPr>
          <w:rFonts w:cs="Times New Roman"/>
          <w:color w:val="000000"/>
          <w:szCs w:val="28"/>
        </w:rPr>
        <w:t>И.  Теория и практика лексикографического описания словарного состава австралийского варианта английского языка</w:t>
      </w:r>
      <w:r w:rsidRPr="00643DEC">
        <w:rPr>
          <w:rFonts w:cs="Times New Roman"/>
          <w:color w:val="000000"/>
          <w:szCs w:val="28"/>
          <w:lang w:val="uk-UA"/>
        </w:rPr>
        <w:t>.</w:t>
      </w:r>
      <w:r w:rsidRPr="00643DEC">
        <w:rPr>
          <w:rFonts w:cs="Times New Roman"/>
          <w:color w:val="000000"/>
          <w:szCs w:val="28"/>
        </w:rPr>
        <w:t xml:space="preserve"> Киев, 1984. 213 с.</w:t>
      </w:r>
    </w:p>
    <w:p w:rsidR="00C41066" w:rsidRPr="00643DEC" w:rsidRDefault="00C41066" w:rsidP="00643DEC">
      <w:pPr>
        <w:pStyle w:val="a9"/>
        <w:numPr>
          <w:ilvl w:val="0"/>
          <w:numId w:val="4"/>
        </w:numPr>
        <w:shd w:val="clear" w:color="auto" w:fill="FFFFFF"/>
        <w:tabs>
          <w:tab w:val="left" w:pos="0"/>
          <w:tab w:val="left" w:pos="142"/>
          <w:tab w:val="left" w:pos="851"/>
          <w:tab w:val="left" w:pos="993"/>
        </w:tabs>
        <w:ind w:left="0" w:firstLine="567"/>
        <w:rPr>
          <w:rFonts w:cs="Times New Roman"/>
          <w:color w:val="000000"/>
          <w:szCs w:val="28"/>
        </w:rPr>
      </w:pPr>
      <w:r w:rsidRPr="00643DEC">
        <w:rPr>
          <w:rFonts w:cs="Times New Roman"/>
          <w:color w:val="000000"/>
          <w:szCs w:val="28"/>
          <w:lang w:val="uk-UA"/>
        </w:rPr>
        <w:t xml:space="preserve">Ступак И. В. Функционирование системы гласних </w:t>
      </w:r>
      <w:r w:rsidRPr="00643DEC">
        <w:rPr>
          <w:rFonts w:cs="Times New Roman"/>
          <w:color w:val="000000"/>
          <w:szCs w:val="28"/>
        </w:rPr>
        <w:t xml:space="preserve">фонем перед согласным [r] в подготовленной и спонтанной речи (экспериментально-фонетическое исследование на материале немецкого языка): </w:t>
      </w:r>
      <w:r w:rsidRPr="00643DEC">
        <w:rPr>
          <w:rFonts w:cs="Times New Roman"/>
          <w:szCs w:val="28"/>
        </w:rPr>
        <w:t>Автореф. дис... канд. филол. наук: 10.02.04. Киев, 2013. 17 с.</w:t>
      </w:r>
    </w:p>
    <w:p w:rsidR="00C41066" w:rsidRPr="00643DEC" w:rsidRDefault="00C41066" w:rsidP="00643DEC">
      <w:pPr>
        <w:pStyle w:val="a9"/>
        <w:widowControl w:val="0"/>
        <w:numPr>
          <w:ilvl w:val="0"/>
          <w:numId w:val="4"/>
        </w:numPr>
        <w:tabs>
          <w:tab w:val="left" w:pos="0"/>
          <w:tab w:val="left" w:pos="993"/>
        </w:tabs>
        <w:ind w:left="0" w:firstLine="567"/>
        <w:rPr>
          <w:rFonts w:cs="Times New Roman"/>
          <w:szCs w:val="28"/>
          <w:shd w:val="clear" w:color="auto" w:fill="FFFFFF"/>
          <w:lang w:val="uk-UA"/>
        </w:rPr>
      </w:pPr>
      <w:r w:rsidRPr="00643DEC">
        <w:rPr>
          <w:rFonts w:cs="Times New Roman"/>
          <w:szCs w:val="28"/>
          <w:shd w:val="clear" w:color="auto" w:fill="FFFFFF"/>
          <w:lang w:val="uk-UA"/>
        </w:rPr>
        <w:t xml:space="preserve">Хауген Э. Языковой контакт. Новое в лингвистике. Вып. VI. Языковые контакты. М.: Прогресс, 1972. С. 61-80. </w:t>
      </w:r>
    </w:p>
    <w:p w:rsidR="00C41066" w:rsidRPr="00643DEC" w:rsidRDefault="00C41066" w:rsidP="00643DEC">
      <w:pPr>
        <w:pStyle w:val="a9"/>
        <w:widowControl w:val="0"/>
        <w:numPr>
          <w:ilvl w:val="0"/>
          <w:numId w:val="4"/>
        </w:numPr>
        <w:tabs>
          <w:tab w:val="left" w:pos="0"/>
          <w:tab w:val="left" w:pos="993"/>
        </w:tabs>
        <w:ind w:left="0" w:firstLine="567"/>
        <w:rPr>
          <w:rFonts w:cs="Times New Roman"/>
          <w:szCs w:val="28"/>
          <w:shd w:val="clear" w:color="auto" w:fill="FFFFFF"/>
          <w:lang w:val="uk-UA"/>
        </w:rPr>
      </w:pPr>
      <w:r w:rsidRPr="00643DEC">
        <w:rPr>
          <w:rFonts w:cs="Times New Roman"/>
          <w:szCs w:val="28"/>
          <w:shd w:val="clear" w:color="auto" w:fill="FFFFFF"/>
          <w:lang w:val="uk-UA"/>
        </w:rPr>
        <w:t xml:space="preserve">Хауген, Э. Процесс заимствования. Новое в лингвистике. М.: Прогресс, 1972. Вып.VI. С. 442- 470. </w:t>
      </w:r>
    </w:p>
    <w:p w:rsidR="00C41066" w:rsidRPr="00643DEC" w:rsidRDefault="00C41066" w:rsidP="00643DEC">
      <w:pPr>
        <w:pStyle w:val="a9"/>
        <w:widowControl w:val="0"/>
        <w:numPr>
          <w:ilvl w:val="0"/>
          <w:numId w:val="4"/>
        </w:numPr>
        <w:tabs>
          <w:tab w:val="left" w:pos="0"/>
          <w:tab w:val="left" w:pos="993"/>
        </w:tabs>
        <w:ind w:left="0" w:firstLine="567"/>
        <w:rPr>
          <w:rFonts w:cs="Times New Roman"/>
          <w:szCs w:val="28"/>
          <w:shd w:val="clear" w:color="auto" w:fill="FFFFFF"/>
          <w:lang w:val="uk-UA"/>
        </w:rPr>
      </w:pPr>
      <w:r w:rsidRPr="00643DEC">
        <w:rPr>
          <w:rFonts w:cs="Times New Roman"/>
          <w:szCs w:val="28"/>
          <w:shd w:val="clear" w:color="auto" w:fill="FFFFFF"/>
          <w:lang w:val="uk-UA"/>
        </w:rPr>
        <w:t>Чередниченко А. И. Язык и общество в развивающихся странах Африки: Проблемы функционирования западноевропейского языка. К., 1983.</w:t>
      </w:r>
    </w:p>
    <w:p w:rsidR="00C41066" w:rsidRPr="00643DEC" w:rsidRDefault="00C41066" w:rsidP="00643DEC">
      <w:pPr>
        <w:pStyle w:val="a9"/>
        <w:numPr>
          <w:ilvl w:val="0"/>
          <w:numId w:val="4"/>
        </w:numPr>
        <w:tabs>
          <w:tab w:val="left" w:pos="0"/>
          <w:tab w:val="left" w:pos="142"/>
          <w:tab w:val="left" w:pos="567"/>
          <w:tab w:val="left" w:pos="851"/>
          <w:tab w:val="left" w:pos="993"/>
        </w:tabs>
        <w:ind w:left="0" w:firstLine="567"/>
        <w:rPr>
          <w:rFonts w:cs="Times New Roman"/>
          <w:szCs w:val="28"/>
          <w:lang w:val="en-US"/>
        </w:rPr>
      </w:pPr>
      <w:r w:rsidRPr="00643DEC">
        <w:rPr>
          <w:rFonts w:cs="Times New Roman"/>
          <w:szCs w:val="28"/>
          <w:lang w:val="uk-UA"/>
        </w:rPr>
        <w:t>Шарандаченко А.</w:t>
      </w:r>
      <w:r w:rsidRPr="00643DEC">
        <w:rPr>
          <w:rFonts w:cs="Times New Roman"/>
          <w:szCs w:val="28"/>
        </w:rPr>
        <w:t xml:space="preserve"> </w:t>
      </w:r>
      <w:r w:rsidRPr="00643DEC">
        <w:rPr>
          <w:rFonts w:cs="Times New Roman"/>
          <w:szCs w:val="28"/>
          <w:lang w:val="uk-UA"/>
        </w:rPr>
        <w:t xml:space="preserve">С. Варіативність вокалізму і консонантизму в американських засобах масової інформації (експериментально-фонетичне дослідження на матеріалі дикторського мовлення): </w:t>
      </w:r>
      <w:r w:rsidRPr="00643DEC">
        <w:rPr>
          <w:rStyle w:val="21"/>
          <w:strike w:val="0"/>
          <w:sz w:val="28"/>
          <w:szCs w:val="28"/>
        </w:rPr>
        <w:t xml:space="preserve">Автореф. дис... канд. філол. наук: 10.02.04. </w:t>
      </w:r>
      <w:r w:rsidRPr="00643DEC">
        <w:rPr>
          <w:rFonts w:cs="Times New Roman"/>
          <w:szCs w:val="28"/>
          <w:lang w:val="uk-UA"/>
        </w:rPr>
        <w:t xml:space="preserve"> Оде</w:t>
      </w:r>
      <w:r w:rsidRPr="00643DEC">
        <w:rPr>
          <w:rFonts w:cs="Times New Roman"/>
          <w:szCs w:val="28"/>
        </w:rPr>
        <w:t>са</w:t>
      </w:r>
      <w:r w:rsidRPr="00643DEC">
        <w:rPr>
          <w:rFonts w:cs="Times New Roman"/>
          <w:szCs w:val="28"/>
          <w:lang w:val="en-US"/>
        </w:rPr>
        <w:t xml:space="preserve">, 2011  19 </w:t>
      </w:r>
      <w:r w:rsidRPr="00643DEC">
        <w:rPr>
          <w:rFonts w:cs="Times New Roman"/>
          <w:szCs w:val="28"/>
        </w:rPr>
        <w:t>с</w:t>
      </w:r>
      <w:r w:rsidRPr="00643DEC">
        <w:rPr>
          <w:rFonts w:cs="Times New Roman"/>
          <w:szCs w:val="28"/>
          <w:lang w:val="en-US"/>
        </w:rPr>
        <w:t>.</w:t>
      </w:r>
    </w:p>
    <w:p w:rsidR="00C41066" w:rsidRPr="00643DEC" w:rsidRDefault="00C41066" w:rsidP="00643DEC">
      <w:pPr>
        <w:pStyle w:val="a9"/>
        <w:widowControl w:val="0"/>
        <w:numPr>
          <w:ilvl w:val="0"/>
          <w:numId w:val="4"/>
        </w:numPr>
        <w:tabs>
          <w:tab w:val="left" w:pos="0"/>
          <w:tab w:val="left" w:pos="993"/>
        </w:tabs>
        <w:ind w:left="0" w:firstLine="567"/>
        <w:rPr>
          <w:rStyle w:val="0pt"/>
          <w:rFonts w:eastAsia="Courier New"/>
          <w:spacing w:val="0"/>
          <w:sz w:val="28"/>
          <w:szCs w:val="28"/>
          <w:lang w:val="en-US"/>
        </w:rPr>
      </w:pPr>
      <w:r w:rsidRPr="00643DEC">
        <w:rPr>
          <w:rStyle w:val="0pt"/>
          <w:rFonts w:eastAsia="Courier New"/>
          <w:spacing w:val="0"/>
          <w:sz w:val="28"/>
          <w:szCs w:val="28"/>
          <w:lang w:val="en-US"/>
        </w:rPr>
        <w:lastRenderedPageBreak/>
        <w:t>Abercrombie D. Elements of General Phonetics.  Columbia University Press, 1967. 209 p.</w:t>
      </w:r>
    </w:p>
    <w:p w:rsidR="00C41066" w:rsidRPr="00643DEC" w:rsidRDefault="00C41066" w:rsidP="00643DEC">
      <w:pPr>
        <w:pStyle w:val="a9"/>
        <w:widowControl w:val="0"/>
        <w:numPr>
          <w:ilvl w:val="0"/>
          <w:numId w:val="4"/>
        </w:numPr>
        <w:tabs>
          <w:tab w:val="left" w:pos="0"/>
          <w:tab w:val="left" w:pos="993"/>
        </w:tabs>
        <w:ind w:left="0" w:firstLine="567"/>
        <w:rPr>
          <w:rFonts w:cs="Times New Roman"/>
          <w:szCs w:val="28"/>
          <w:lang w:val="en-US"/>
        </w:rPr>
      </w:pPr>
      <w:r w:rsidRPr="00643DEC">
        <w:rPr>
          <w:rStyle w:val="0pt"/>
          <w:rFonts w:eastAsia="Courier New"/>
          <w:spacing w:val="0"/>
          <w:sz w:val="28"/>
          <w:szCs w:val="28"/>
          <w:lang w:val="en-US"/>
        </w:rPr>
        <w:t>Abercrombie D. Studies in Phonetics and Linguistics.</w:t>
      </w:r>
      <w:r w:rsidRPr="00643DEC">
        <w:rPr>
          <w:rFonts w:cs="Times New Roman"/>
          <w:szCs w:val="28"/>
          <w:lang w:val="uk-UA"/>
        </w:rPr>
        <w:t xml:space="preserve"> </w:t>
      </w:r>
      <w:r w:rsidRPr="00643DEC">
        <w:rPr>
          <w:rStyle w:val="0pt"/>
          <w:rFonts w:eastAsia="Courier New"/>
          <w:spacing w:val="0"/>
          <w:sz w:val="28"/>
          <w:szCs w:val="28"/>
          <w:lang w:val="en-US"/>
        </w:rPr>
        <w:t>London: Oxford University Press, 1965. 151 p.</w:t>
      </w:r>
    </w:p>
    <w:p w:rsidR="00C41066" w:rsidRPr="00643DEC" w:rsidRDefault="00C41066" w:rsidP="00643DEC">
      <w:pPr>
        <w:pStyle w:val="a9"/>
        <w:widowControl w:val="0"/>
        <w:numPr>
          <w:ilvl w:val="0"/>
          <w:numId w:val="4"/>
        </w:numPr>
        <w:tabs>
          <w:tab w:val="left" w:pos="142"/>
          <w:tab w:val="left" w:pos="851"/>
          <w:tab w:val="left" w:pos="993"/>
        </w:tabs>
        <w:ind w:left="0" w:firstLine="567"/>
        <w:rPr>
          <w:rFonts w:cs="Times New Roman"/>
          <w:color w:val="000000"/>
          <w:szCs w:val="28"/>
          <w:lang w:val="uk-UA"/>
        </w:rPr>
      </w:pPr>
      <w:r w:rsidRPr="00643DEC">
        <w:rPr>
          <w:rFonts w:cs="Times New Roman"/>
          <w:color w:val="000000"/>
          <w:szCs w:val="28"/>
          <w:lang w:val="en-US"/>
        </w:rPr>
        <w:t>Adams, C. A Survey of Australian English Intonation</w:t>
      </w:r>
      <w:r w:rsidRPr="00643DEC">
        <w:rPr>
          <w:rFonts w:cs="Times New Roman"/>
          <w:color w:val="000000"/>
          <w:szCs w:val="28"/>
          <w:lang w:val="uk-UA"/>
        </w:rPr>
        <w:t>.</w:t>
      </w:r>
      <w:r w:rsidRPr="00643DEC">
        <w:rPr>
          <w:rFonts w:cs="Times New Roman"/>
          <w:color w:val="000000"/>
          <w:szCs w:val="28"/>
          <w:lang w:val="en-US"/>
        </w:rPr>
        <w:t xml:space="preserve"> </w:t>
      </w:r>
      <w:r w:rsidRPr="00643DEC">
        <w:rPr>
          <w:rFonts w:cs="Times New Roman"/>
          <w:i/>
          <w:color w:val="000000"/>
          <w:szCs w:val="28"/>
          <w:lang w:val="en-US"/>
        </w:rPr>
        <w:t>Phonetica</w:t>
      </w:r>
      <w:r w:rsidRPr="00643DEC">
        <w:rPr>
          <w:rFonts w:cs="Times New Roman"/>
          <w:color w:val="000000"/>
          <w:szCs w:val="28"/>
          <w:lang w:val="en-US"/>
        </w:rPr>
        <w:t>. 1969. - № 2-4. P. 81-130.</w:t>
      </w:r>
      <w:r w:rsidRPr="00643DEC">
        <w:rPr>
          <w:rFonts w:cs="Times New Roman"/>
          <w:color w:val="000000"/>
          <w:szCs w:val="28"/>
          <w:lang w:val="uk-UA"/>
        </w:rPr>
        <w:t xml:space="preserve"> </w:t>
      </w:r>
    </w:p>
    <w:p w:rsidR="00C41066" w:rsidRPr="00643DEC" w:rsidRDefault="00C41066" w:rsidP="00643DEC">
      <w:pPr>
        <w:pStyle w:val="a9"/>
        <w:widowControl w:val="0"/>
        <w:numPr>
          <w:ilvl w:val="0"/>
          <w:numId w:val="4"/>
        </w:numPr>
        <w:tabs>
          <w:tab w:val="left" w:pos="142"/>
          <w:tab w:val="left" w:pos="851"/>
          <w:tab w:val="left" w:pos="993"/>
        </w:tabs>
        <w:ind w:left="0" w:firstLine="567"/>
        <w:rPr>
          <w:rFonts w:cs="Times New Roman"/>
          <w:color w:val="000000"/>
          <w:szCs w:val="28"/>
          <w:lang w:val="uk-UA"/>
        </w:rPr>
      </w:pPr>
      <w:r w:rsidRPr="00643DEC">
        <w:rPr>
          <w:rFonts w:cs="Times New Roman"/>
          <w:color w:val="000000"/>
          <w:szCs w:val="28"/>
          <w:lang w:val="en-US"/>
        </w:rPr>
        <w:t>Armstrong, L.</w:t>
      </w:r>
      <w:r w:rsidRPr="00643DEC">
        <w:rPr>
          <w:rFonts w:cs="Times New Roman"/>
          <w:color w:val="000000"/>
          <w:szCs w:val="28"/>
          <w:lang w:val="uk-UA"/>
        </w:rPr>
        <w:t xml:space="preserve"> </w:t>
      </w:r>
      <w:r w:rsidRPr="00643DEC">
        <w:rPr>
          <w:rFonts w:cs="Times New Roman"/>
          <w:color w:val="000000"/>
          <w:szCs w:val="28"/>
          <w:lang w:val="en-US"/>
        </w:rPr>
        <w:t>E., Ward, I.</w:t>
      </w:r>
      <w:r w:rsidRPr="00643DEC">
        <w:rPr>
          <w:rFonts w:cs="Times New Roman"/>
          <w:color w:val="000000"/>
          <w:szCs w:val="28"/>
          <w:lang w:val="uk-UA"/>
        </w:rPr>
        <w:t xml:space="preserve"> </w:t>
      </w:r>
      <w:r w:rsidRPr="00643DEC">
        <w:rPr>
          <w:rFonts w:cs="Times New Roman"/>
          <w:color w:val="000000"/>
          <w:szCs w:val="28"/>
          <w:lang w:val="en-US"/>
        </w:rPr>
        <w:t>C. A Handbook of English Intonation</w:t>
      </w:r>
      <w:r w:rsidRPr="00643DEC">
        <w:rPr>
          <w:rFonts w:cs="Times New Roman"/>
          <w:color w:val="000000"/>
          <w:szCs w:val="28"/>
          <w:lang w:val="uk-UA"/>
        </w:rPr>
        <w:t>.</w:t>
      </w:r>
      <w:r w:rsidRPr="00643DEC">
        <w:rPr>
          <w:rFonts w:cs="Times New Roman"/>
          <w:color w:val="000000"/>
          <w:szCs w:val="28"/>
          <w:lang w:val="en-US"/>
        </w:rPr>
        <w:t xml:space="preserve"> Cambridge: CUP, 1963. 236 p.</w:t>
      </w:r>
    </w:p>
    <w:p w:rsidR="00C41066" w:rsidRPr="00643DEC" w:rsidRDefault="00C41066" w:rsidP="00643DEC">
      <w:pPr>
        <w:pStyle w:val="a9"/>
        <w:numPr>
          <w:ilvl w:val="0"/>
          <w:numId w:val="4"/>
        </w:numPr>
        <w:tabs>
          <w:tab w:val="left" w:pos="142"/>
          <w:tab w:val="left" w:pos="851"/>
          <w:tab w:val="left" w:pos="993"/>
        </w:tabs>
        <w:ind w:left="0" w:firstLine="567"/>
        <w:rPr>
          <w:rFonts w:cs="Times New Roman"/>
          <w:color w:val="000000"/>
          <w:szCs w:val="28"/>
          <w:lang w:val="uk-UA"/>
        </w:rPr>
      </w:pPr>
      <w:r w:rsidRPr="00643DEC">
        <w:rPr>
          <w:rFonts w:cs="Times New Roman"/>
          <w:color w:val="000000"/>
          <w:szCs w:val="28"/>
          <w:lang w:val="en-US"/>
        </w:rPr>
        <w:t xml:space="preserve">Australian </w:t>
      </w:r>
      <w:proofErr w:type="gramStart"/>
      <w:r w:rsidRPr="00643DEC">
        <w:rPr>
          <w:rFonts w:cs="Times New Roman"/>
          <w:color w:val="000000"/>
          <w:szCs w:val="28"/>
          <w:lang w:val="en-US"/>
        </w:rPr>
        <w:t>Words  and</w:t>
      </w:r>
      <w:proofErr w:type="gramEnd"/>
      <w:r w:rsidRPr="00643DEC">
        <w:rPr>
          <w:rFonts w:cs="Times New Roman"/>
          <w:color w:val="000000"/>
          <w:szCs w:val="28"/>
          <w:lang w:val="en-US"/>
        </w:rPr>
        <w:t xml:space="preserve"> Their Origins</w:t>
      </w:r>
      <w:r w:rsidRPr="00643DEC">
        <w:rPr>
          <w:rFonts w:cs="Times New Roman"/>
          <w:color w:val="000000"/>
          <w:szCs w:val="28"/>
          <w:lang w:val="uk-UA"/>
        </w:rPr>
        <w:t>.</w:t>
      </w:r>
      <w:r w:rsidRPr="00643DEC">
        <w:rPr>
          <w:rFonts w:cs="Times New Roman"/>
          <w:color w:val="000000"/>
          <w:szCs w:val="28"/>
          <w:lang w:val="en-US"/>
        </w:rPr>
        <w:t xml:space="preserve"> / J. Hughes (</w:t>
      </w:r>
      <w:proofErr w:type="gramStart"/>
      <w:r w:rsidRPr="00643DEC">
        <w:rPr>
          <w:rFonts w:cs="Times New Roman"/>
          <w:color w:val="000000"/>
          <w:szCs w:val="28"/>
          <w:lang w:val="en-US"/>
        </w:rPr>
        <w:t>ed</w:t>
      </w:r>
      <w:proofErr w:type="gramEnd"/>
      <w:r w:rsidRPr="00643DEC">
        <w:rPr>
          <w:rFonts w:cs="Times New Roman"/>
          <w:color w:val="000000"/>
          <w:szCs w:val="28"/>
          <w:lang w:val="en-US"/>
        </w:rPr>
        <w:t>.). Melbourne: OUP, 1989. 662 p.</w:t>
      </w:r>
    </w:p>
    <w:p w:rsidR="00C41066" w:rsidRPr="00643DEC" w:rsidRDefault="00C41066" w:rsidP="00643DEC">
      <w:pPr>
        <w:pStyle w:val="a9"/>
        <w:widowControl w:val="0"/>
        <w:numPr>
          <w:ilvl w:val="0"/>
          <w:numId w:val="4"/>
        </w:numPr>
        <w:tabs>
          <w:tab w:val="left" w:pos="142"/>
          <w:tab w:val="left" w:pos="851"/>
          <w:tab w:val="left" w:pos="993"/>
        </w:tabs>
        <w:ind w:left="0" w:firstLine="567"/>
        <w:rPr>
          <w:rFonts w:cs="Times New Roman"/>
          <w:color w:val="000000"/>
          <w:szCs w:val="28"/>
          <w:lang w:val="uk-UA"/>
        </w:rPr>
      </w:pPr>
      <w:r w:rsidRPr="00643DEC">
        <w:rPr>
          <w:rFonts w:cs="Times New Roman"/>
          <w:szCs w:val="28"/>
          <w:lang w:val="en-GB"/>
        </w:rPr>
        <w:t xml:space="preserve">Baker </w:t>
      </w:r>
      <w:r w:rsidRPr="00643DEC">
        <w:rPr>
          <w:rStyle w:val="-1pt"/>
          <w:rFonts w:cs="Times New Roman"/>
          <w:spacing w:val="0"/>
          <w:sz w:val="28"/>
          <w:szCs w:val="28"/>
          <w:lang w:val="en-GB"/>
        </w:rPr>
        <w:t>S</w:t>
      </w:r>
      <w:r w:rsidRPr="00643DEC">
        <w:rPr>
          <w:rStyle w:val="-1pt"/>
          <w:rFonts w:cs="Times New Roman"/>
          <w:spacing w:val="0"/>
          <w:sz w:val="28"/>
          <w:szCs w:val="28"/>
        </w:rPr>
        <w:t xml:space="preserve">.  </w:t>
      </w:r>
      <w:r w:rsidRPr="00643DEC">
        <w:rPr>
          <w:rFonts w:cs="Times New Roman"/>
          <w:szCs w:val="28"/>
          <w:lang w:val="en-GB"/>
        </w:rPr>
        <w:t>J. The Australian Language</w:t>
      </w:r>
      <w:r w:rsidRPr="00643DEC">
        <w:rPr>
          <w:rFonts w:cs="Times New Roman"/>
          <w:szCs w:val="28"/>
          <w:lang w:val="uk-UA"/>
        </w:rPr>
        <w:t>.</w:t>
      </w:r>
      <w:r w:rsidRPr="00643DEC">
        <w:rPr>
          <w:rFonts w:cs="Times New Roman"/>
          <w:szCs w:val="28"/>
          <w:lang w:val="en-GB"/>
        </w:rPr>
        <w:t xml:space="preserve"> Sydney: Sun Books. </w:t>
      </w:r>
      <w:r w:rsidRPr="00643DEC">
        <w:rPr>
          <w:rFonts w:cs="Times New Roman"/>
          <w:szCs w:val="28"/>
          <w:lang w:val="uk-UA" w:eastAsia="uk-UA"/>
        </w:rPr>
        <w:t>1966.</w:t>
      </w:r>
      <w:r w:rsidRPr="00643DEC">
        <w:rPr>
          <w:rFonts w:cs="Times New Roman"/>
          <w:szCs w:val="28"/>
          <w:lang w:val="en-US" w:eastAsia="uk-UA"/>
        </w:rPr>
        <w:t xml:space="preserve"> </w:t>
      </w:r>
      <w:r w:rsidRPr="00643DEC">
        <w:rPr>
          <w:rFonts w:cs="Times New Roman"/>
          <w:szCs w:val="28"/>
          <w:lang w:val="uk-UA" w:eastAsia="uk-UA"/>
        </w:rPr>
        <w:t xml:space="preserve">517 </w:t>
      </w:r>
      <w:r w:rsidRPr="00643DEC">
        <w:rPr>
          <w:rFonts w:cs="Times New Roman"/>
          <w:szCs w:val="28"/>
          <w:lang w:val="en-GB"/>
        </w:rPr>
        <w:t>p.</w:t>
      </w:r>
    </w:p>
    <w:p w:rsidR="00C41066" w:rsidRPr="00643DEC" w:rsidRDefault="00C41066" w:rsidP="00643DEC">
      <w:pPr>
        <w:pStyle w:val="a9"/>
        <w:widowControl w:val="0"/>
        <w:numPr>
          <w:ilvl w:val="0"/>
          <w:numId w:val="4"/>
        </w:numPr>
        <w:tabs>
          <w:tab w:val="left" w:pos="142"/>
          <w:tab w:val="left" w:pos="851"/>
          <w:tab w:val="left" w:pos="993"/>
        </w:tabs>
        <w:ind w:left="0" w:firstLine="567"/>
        <w:rPr>
          <w:rFonts w:cs="Times New Roman"/>
          <w:color w:val="000000"/>
          <w:szCs w:val="28"/>
          <w:lang w:val="en-GB"/>
        </w:rPr>
      </w:pPr>
      <w:r w:rsidRPr="00643DEC">
        <w:rPr>
          <w:rFonts w:cs="Times New Roman"/>
          <w:szCs w:val="28"/>
          <w:lang w:val="en-GB"/>
        </w:rPr>
        <w:t>Barnard M. A History of Australia</w:t>
      </w:r>
      <w:r w:rsidRPr="00643DEC">
        <w:rPr>
          <w:rFonts w:cs="Times New Roman"/>
          <w:szCs w:val="28"/>
          <w:lang w:val="uk-UA"/>
        </w:rPr>
        <w:t>.</w:t>
      </w:r>
      <w:r w:rsidRPr="00643DEC">
        <w:rPr>
          <w:rFonts w:cs="Times New Roman"/>
          <w:szCs w:val="28"/>
          <w:lang w:val="en-GB"/>
        </w:rPr>
        <w:t xml:space="preserve"> Sydney: Currawong, </w:t>
      </w:r>
      <w:r w:rsidRPr="00643DEC">
        <w:rPr>
          <w:rFonts w:cs="Times New Roman"/>
          <w:szCs w:val="28"/>
          <w:lang w:val="uk-UA" w:eastAsia="uk-UA"/>
        </w:rPr>
        <w:t xml:space="preserve">1962. 186 </w:t>
      </w:r>
      <w:r w:rsidRPr="00643DEC">
        <w:rPr>
          <w:rFonts w:cs="Times New Roman"/>
          <w:szCs w:val="28"/>
          <w:lang w:val="en-GB"/>
        </w:rPr>
        <w:t>p.</w:t>
      </w:r>
    </w:p>
    <w:p w:rsidR="00C41066" w:rsidRPr="00643DEC" w:rsidRDefault="00C41066" w:rsidP="00643DEC">
      <w:pPr>
        <w:pStyle w:val="a9"/>
        <w:widowControl w:val="0"/>
        <w:numPr>
          <w:ilvl w:val="0"/>
          <w:numId w:val="4"/>
        </w:numPr>
        <w:tabs>
          <w:tab w:val="left" w:pos="142"/>
          <w:tab w:val="left" w:pos="851"/>
          <w:tab w:val="left" w:pos="993"/>
        </w:tabs>
        <w:ind w:left="0" w:firstLine="567"/>
        <w:rPr>
          <w:rFonts w:cs="Times New Roman"/>
          <w:color w:val="000000"/>
          <w:szCs w:val="28"/>
          <w:lang w:val="en-GB"/>
        </w:rPr>
      </w:pPr>
      <w:r w:rsidRPr="00643DEC">
        <w:rPr>
          <w:rFonts w:cs="Times New Roman"/>
          <w:color w:val="000000"/>
          <w:szCs w:val="28"/>
          <w:lang w:val="en-US"/>
        </w:rPr>
        <w:t>Bauer L. An Introduction to International Varieties of English</w:t>
      </w:r>
      <w:r w:rsidRPr="00643DEC">
        <w:rPr>
          <w:rFonts w:cs="Times New Roman"/>
          <w:color w:val="000000"/>
          <w:szCs w:val="28"/>
          <w:lang w:val="uk-UA"/>
        </w:rPr>
        <w:t>.</w:t>
      </w:r>
      <w:r w:rsidRPr="00643DEC">
        <w:rPr>
          <w:rFonts w:cs="Times New Roman"/>
          <w:color w:val="000000"/>
          <w:szCs w:val="28"/>
          <w:lang w:val="en-US"/>
        </w:rPr>
        <w:t xml:space="preserve"> L.: EUP, 2002. 135 p.</w:t>
      </w:r>
    </w:p>
    <w:p w:rsidR="00C41066" w:rsidRPr="00643DEC" w:rsidRDefault="00C41066" w:rsidP="00643DEC">
      <w:pPr>
        <w:pStyle w:val="a9"/>
        <w:widowControl w:val="0"/>
        <w:numPr>
          <w:ilvl w:val="0"/>
          <w:numId w:val="4"/>
        </w:numPr>
        <w:tabs>
          <w:tab w:val="left" w:pos="993"/>
        </w:tabs>
        <w:ind w:left="0" w:firstLine="567"/>
        <w:rPr>
          <w:rFonts w:cs="Times New Roman"/>
          <w:szCs w:val="28"/>
          <w:lang w:val="en-US"/>
        </w:rPr>
      </w:pPr>
      <w:r w:rsidRPr="00643DEC">
        <w:rPr>
          <w:rFonts w:cs="Times New Roman"/>
          <w:szCs w:val="28"/>
          <w:lang w:val="en-US"/>
        </w:rPr>
        <w:t>Baugh A.C., Cable Th. A History of the English Language. London: Routledge, 1978.</w:t>
      </w:r>
    </w:p>
    <w:p w:rsidR="00C41066" w:rsidRPr="00643DEC" w:rsidRDefault="00C41066" w:rsidP="00643DEC">
      <w:pPr>
        <w:pStyle w:val="a9"/>
        <w:widowControl w:val="0"/>
        <w:numPr>
          <w:ilvl w:val="0"/>
          <w:numId w:val="4"/>
        </w:numPr>
        <w:shd w:val="clear" w:color="auto" w:fill="FFFFFF"/>
        <w:tabs>
          <w:tab w:val="left" w:pos="142"/>
          <w:tab w:val="left" w:pos="851"/>
          <w:tab w:val="left" w:pos="993"/>
        </w:tabs>
        <w:ind w:left="0" w:firstLine="567"/>
        <w:rPr>
          <w:rFonts w:cs="Times New Roman"/>
          <w:color w:val="000000"/>
          <w:szCs w:val="28"/>
          <w:lang w:val="uk-UA"/>
        </w:rPr>
      </w:pPr>
      <w:r w:rsidRPr="00643DEC">
        <w:rPr>
          <w:rFonts w:cs="Times New Roman"/>
          <w:color w:val="000000"/>
          <w:szCs w:val="28"/>
          <w:lang w:val="en-US"/>
        </w:rPr>
        <w:t>Bernard J. R. Regional Variation in Australian English</w:t>
      </w:r>
      <w:r w:rsidRPr="00643DEC">
        <w:rPr>
          <w:rFonts w:cs="Times New Roman"/>
          <w:color w:val="000000"/>
          <w:szCs w:val="28"/>
          <w:lang w:val="uk-UA"/>
        </w:rPr>
        <w:t>.</w:t>
      </w:r>
      <w:r w:rsidRPr="00643DEC">
        <w:rPr>
          <w:rFonts w:cs="Times New Roman"/>
          <w:color w:val="000000"/>
          <w:szCs w:val="28"/>
          <w:lang w:val="en-US"/>
        </w:rPr>
        <w:t xml:space="preserve"> </w:t>
      </w:r>
      <w:r w:rsidRPr="00643DEC">
        <w:rPr>
          <w:rFonts w:cs="Times New Roman"/>
          <w:i/>
          <w:color w:val="000000"/>
          <w:szCs w:val="28"/>
          <w:lang w:val="en-US"/>
        </w:rPr>
        <w:t>Australian English. Language of a new Society II.</w:t>
      </w:r>
      <w:r w:rsidRPr="00643DEC">
        <w:rPr>
          <w:rFonts w:cs="Times New Roman"/>
          <w:color w:val="000000"/>
          <w:szCs w:val="28"/>
          <w:lang w:val="en-US"/>
        </w:rPr>
        <w:t xml:space="preserve"> St.</w:t>
      </w:r>
      <w:r w:rsidRPr="00643DEC">
        <w:rPr>
          <w:rFonts w:cs="Times New Roman"/>
          <w:color w:val="000000"/>
          <w:szCs w:val="28"/>
          <w:lang w:val="uk-UA"/>
        </w:rPr>
        <w:t xml:space="preserve"> </w:t>
      </w:r>
      <w:r w:rsidRPr="00643DEC">
        <w:rPr>
          <w:rFonts w:cs="Times New Roman"/>
          <w:color w:val="000000"/>
          <w:szCs w:val="28"/>
          <w:lang w:val="en-US"/>
        </w:rPr>
        <w:t>Lucia, Queensland: University of Queensland Press, 1989. P. 255-259.</w:t>
      </w:r>
    </w:p>
    <w:p w:rsidR="00C41066" w:rsidRPr="00643DEC" w:rsidRDefault="00C41066" w:rsidP="00643DEC">
      <w:pPr>
        <w:pStyle w:val="a9"/>
        <w:widowControl w:val="0"/>
        <w:numPr>
          <w:ilvl w:val="0"/>
          <w:numId w:val="4"/>
        </w:numPr>
        <w:shd w:val="clear" w:color="auto" w:fill="FFFFFF"/>
        <w:tabs>
          <w:tab w:val="left" w:pos="142"/>
          <w:tab w:val="left" w:pos="851"/>
          <w:tab w:val="left" w:pos="993"/>
        </w:tabs>
        <w:ind w:left="0" w:firstLine="567"/>
        <w:rPr>
          <w:rFonts w:cs="Times New Roman"/>
          <w:color w:val="000000"/>
          <w:szCs w:val="28"/>
          <w:lang w:val="uk-UA"/>
        </w:rPr>
      </w:pPr>
      <w:r w:rsidRPr="00643DEC">
        <w:rPr>
          <w:rFonts w:cs="Times New Roman"/>
          <w:szCs w:val="28"/>
          <w:lang w:val="en-GB"/>
        </w:rPr>
        <w:t>Bernard J. R., Delbridge A. Introduction to Linguistics: An Australian Perspective</w:t>
      </w:r>
      <w:r w:rsidRPr="00643DEC">
        <w:rPr>
          <w:rFonts w:cs="Times New Roman"/>
          <w:szCs w:val="28"/>
          <w:lang w:val="uk-UA"/>
        </w:rPr>
        <w:t xml:space="preserve">. </w:t>
      </w:r>
      <w:r w:rsidRPr="00643DEC">
        <w:rPr>
          <w:rFonts w:cs="Times New Roman"/>
          <w:szCs w:val="28"/>
          <w:lang w:val="en-GB"/>
        </w:rPr>
        <w:t xml:space="preserve">Sydney: Prentice-Hall of Australia, </w:t>
      </w:r>
      <w:r w:rsidRPr="00643DEC">
        <w:rPr>
          <w:rFonts w:cs="Times New Roman"/>
          <w:szCs w:val="28"/>
          <w:lang w:val="uk-UA" w:eastAsia="uk-UA"/>
        </w:rPr>
        <w:t>1980.</w:t>
      </w:r>
      <w:r w:rsidRPr="00643DEC">
        <w:rPr>
          <w:rFonts w:cs="Times New Roman"/>
          <w:szCs w:val="28"/>
          <w:lang w:val="en-US" w:eastAsia="uk-UA"/>
        </w:rPr>
        <w:t xml:space="preserve"> </w:t>
      </w:r>
      <w:r w:rsidRPr="00643DEC">
        <w:rPr>
          <w:rFonts w:cs="Times New Roman"/>
          <w:szCs w:val="28"/>
          <w:lang w:val="uk-UA" w:eastAsia="uk-UA"/>
        </w:rPr>
        <w:t xml:space="preserve">333 </w:t>
      </w:r>
      <w:r w:rsidRPr="00643DEC">
        <w:rPr>
          <w:rFonts w:cs="Times New Roman"/>
          <w:szCs w:val="28"/>
          <w:lang w:val="en-GB"/>
        </w:rPr>
        <w:t>p.</w:t>
      </w:r>
    </w:p>
    <w:p w:rsidR="00C41066" w:rsidRPr="00643DEC" w:rsidRDefault="00C41066" w:rsidP="00643DEC">
      <w:pPr>
        <w:pStyle w:val="a9"/>
        <w:widowControl w:val="0"/>
        <w:numPr>
          <w:ilvl w:val="0"/>
          <w:numId w:val="4"/>
        </w:numPr>
        <w:tabs>
          <w:tab w:val="left" w:pos="0"/>
          <w:tab w:val="left" w:pos="993"/>
        </w:tabs>
        <w:ind w:left="0" w:firstLine="567"/>
        <w:rPr>
          <w:rFonts w:cs="Times New Roman"/>
          <w:szCs w:val="28"/>
          <w:lang w:val="en-US"/>
        </w:rPr>
      </w:pPr>
      <w:r w:rsidRPr="00643DEC">
        <w:rPr>
          <w:rStyle w:val="0pt"/>
          <w:rFonts w:eastAsia="Courier New"/>
          <w:spacing w:val="0"/>
          <w:sz w:val="28"/>
          <w:szCs w:val="28"/>
          <w:lang w:val="en-US"/>
        </w:rPr>
        <w:t>Bolinger D.</w:t>
      </w:r>
      <w:r w:rsidRPr="00643DEC">
        <w:rPr>
          <w:rStyle w:val="0pt"/>
          <w:rFonts w:eastAsia="Courier New"/>
          <w:spacing w:val="0"/>
          <w:sz w:val="28"/>
          <w:szCs w:val="28"/>
          <w:lang w:val="uk-UA"/>
        </w:rPr>
        <w:t xml:space="preserve"> </w:t>
      </w:r>
      <w:r w:rsidRPr="00643DEC">
        <w:rPr>
          <w:rStyle w:val="0pt"/>
          <w:rFonts w:eastAsia="Courier New"/>
          <w:spacing w:val="0"/>
          <w:sz w:val="28"/>
          <w:szCs w:val="28"/>
          <w:lang w:val="en-US"/>
        </w:rPr>
        <w:t>L. A Theory of Pitch Accent in English</w:t>
      </w:r>
      <w:r w:rsidRPr="00643DEC">
        <w:rPr>
          <w:rStyle w:val="0pt"/>
          <w:rFonts w:eastAsia="Courier New"/>
          <w:spacing w:val="0"/>
          <w:sz w:val="28"/>
          <w:szCs w:val="28"/>
          <w:lang w:val="uk-UA"/>
        </w:rPr>
        <w:t>.</w:t>
      </w:r>
      <w:r w:rsidRPr="00643DEC">
        <w:rPr>
          <w:rStyle w:val="0pt"/>
          <w:rFonts w:eastAsia="Courier New"/>
          <w:spacing w:val="0"/>
          <w:sz w:val="28"/>
          <w:szCs w:val="28"/>
          <w:lang w:val="en-US"/>
        </w:rPr>
        <w:t xml:space="preserve"> </w:t>
      </w:r>
      <w:r w:rsidRPr="00643DEC">
        <w:rPr>
          <w:rStyle w:val="0pt"/>
          <w:rFonts w:eastAsia="Courier New"/>
          <w:i/>
          <w:spacing w:val="0"/>
          <w:sz w:val="28"/>
          <w:szCs w:val="28"/>
          <w:lang w:val="en-US"/>
        </w:rPr>
        <w:t>Word.</w:t>
      </w:r>
      <w:r w:rsidRPr="00643DEC">
        <w:rPr>
          <w:rStyle w:val="0pt"/>
          <w:rFonts w:eastAsia="Courier New"/>
          <w:spacing w:val="0"/>
          <w:sz w:val="28"/>
          <w:szCs w:val="28"/>
          <w:lang w:val="en-US"/>
        </w:rPr>
        <w:t xml:space="preserve"> </w:t>
      </w:r>
      <w:r w:rsidRPr="00643DEC">
        <w:rPr>
          <w:rStyle w:val="0pt"/>
          <w:rFonts w:eastAsia="Courier New"/>
          <w:spacing w:val="0"/>
          <w:sz w:val="28"/>
          <w:szCs w:val="28"/>
          <w:lang w:val="uk-UA"/>
        </w:rPr>
        <w:t>1983.</w:t>
      </w:r>
      <w:r w:rsidRPr="00643DEC">
        <w:rPr>
          <w:rStyle w:val="0pt"/>
          <w:rFonts w:eastAsia="Courier New"/>
          <w:spacing w:val="0"/>
          <w:sz w:val="28"/>
          <w:szCs w:val="28"/>
          <w:lang w:val="en-US"/>
        </w:rPr>
        <w:t>Vol. 14. № 2/3. P. 109 - 149.</w:t>
      </w:r>
    </w:p>
    <w:p w:rsidR="00C41066" w:rsidRPr="00643DEC" w:rsidRDefault="00C41066" w:rsidP="00643DEC">
      <w:pPr>
        <w:pStyle w:val="a9"/>
        <w:widowControl w:val="0"/>
        <w:numPr>
          <w:ilvl w:val="0"/>
          <w:numId w:val="4"/>
        </w:numPr>
        <w:tabs>
          <w:tab w:val="left" w:pos="0"/>
          <w:tab w:val="left" w:pos="857"/>
          <w:tab w:val="left" w:pos="993"/>
        </w:tabs>
        <w:ind w:left="0" w:firstLine="567"/>
        <w:rPr>
          <w:rStyle w:val="0pt"/>
          <w:rFonts w:eastAsia="Courier New"/>
          <w:spacing w:val="0"/>
          <w:sz w:val="28"/>
          <w:szCs w:val="28"/>
          <w:lang w:val="uk-UA"/>
        </w:rPr>
      </w:pPr>
      <w:r w:rsidRPr="00643DEC">
        <w:rPr>
          <w:rStyle w:val="0pt"/>
          <w:rFonts w:eastAsia="Courier New"/>
          <w:spacing w:val="0"/>
          <w:sz w:val="28"/>
          <w:szCs w:val="28"/>
          <w:lang w:val="en-US"/>
        </w:rPr>
        <w:t>Bolinger D.</w:t>
      </w:r>
      <w:r w:rsidRPr="00643DEC">
        <w:rPr>
          <w:rStyle w:val="0pt"/>
          <w:rFonts w:eastAsia="Courier New"/>
          <w:spacing w:val="0"/>
          <w:sz w:val="28"/>
          <w:szCs w:val="28"/>
          <w:lang w:val="uk-UA"/>
        </w:rPr>
        <w:t xml:space="preserve"> </w:t>
      </w:r>
      <w:r w:rsidRPr="00643DEC">
        <w:rPr>
          <w:rStyle w:val="0pt"/>
          <w:rFonts w:eastAsia="Courier New"/>
          <w:spacing w:val="0"/>
          <w:sz w:val="28"/>
          <w:szCs w:val="28"/>
          <w:lang w:val="en-US"/>
        </w:rPr>
        <w:t xml:space="preserve">L. </w:t>
      </w:r>
      <w:proofErr w:type="gramStart"/>
      <w:r w:rsidRPr="00643DEC">
        <w:rPr>
          <w:rStyle w:val="0pt"/>
          <w:rFonts w:eastAsia="Courier New"/>
          <w:spacing w:val="0"/>
          <w:sz w:val="28"/>
          <w:szCs w:val="28"/>
          <w:lang w:val="en-US"/>
        </w:rPr>
        <w:t>Around</w:t>
      </w:r>
      <w:proofErr w:type="gramEnd"/>
      <w:r w:rsidRPr="00643DEC">
        <w:rPr>
          <w:rStyle w:val="0pt"/>
          <w:rFonts w:eastAsia="Courier New"/>
          <w:spacing w:val="0"/>
          <w:sz w:val="28"/>
          <w:szCs w:val="28"/>
          <w:lang w:val="en-US"/>
        </w:rPr>
        <w:t xml:space="preserve"> the Edge of Language: Intonation</w:t>
      </w:r>
      <w:r w:rsidRPr="00643DEC">
        <w:rPr>
          <w:rStyle w:val="0pt"/>
          <w:rFonts w:eastAsia="Courier New"/>
          <w:spacing w:val="0"/>
          <w:sz w:val="28"/>
          <w:szCs w:val="28"/>
          <w:lang w:val="uk-UA"/>
        </w:rPr>
        <w:t>.</w:t>
      </w:r>
      <w:r w:rsidRPr="00643DEC">
        <w:rPr>
          <w:rStyle w:val="0pt"/>
          <w:rFonts w:eastAsia="Courier New"/>
          <w:spacing w:val="0"/>
          <w:sz w:val="28"/>
          <w:szCs w:val="28"/>
          <w:lang w:val="en-US"/>
        </w:rPr>
        <w:t xml:space="preserve"> </w:t>
      </w:r>
      <w:r w:rsidRPr="00643DEC">
        <w:rPr>
          <w:rStyle w:val="0pt"/>
          <w:rFonts w:eastAsia="Courier New"/>
          <w:i/>
          <w:spacing w:val="0"/>
          <w:sz w:val="28"/>
          <w:szCs w:val="28"/>
          <w:lang w:val="en-US"/>
        </w:rPr>
        <w:t>Intonation. Selected readings.</w:t>
      </w:r>
      <w:r w:rsidRPr="00643DEC">
        <w:rPr>
          <w:rStyle w:val="0pt"/>
          <w:rFonts w:eastAsia="Courier New"/>
          <w:spacing w:val="0"/>
          <w:sz w:val="28"/>
          <w:szCs w:val="28"/>
          <w:lang w:val="en-US"/>
        </w:rPr>
        <w:t xml:space="preserve"> Harmondsworth: Penguin, 1972. P. 19-29.</w:t>
      </w:r>
    </w:p>
    <w:p w:rsidR="00C41066" w:rsidRPr="00643DEC" w:rsidRDefault="00C41066" w:rsidP="00643DEC">
      <w:pPr>
        <w:pStyle w:val="a9"/>
        <w:widowControl w:val="0"/>
        <w:numPr>
          <w:ilvl w:val="0"/>
          <w:numId w:val="4"/>
        </w:numPr>
        <w:tabs>
          <w:tab w:val="left" w:pos="0"/>
          <w:tab w:val="left" w:pos="862"/>
          <w:tab w:val="left" w:pos="993"/>
        </w:tabs>
        <w:ind w:left="0" w:firstLine="567"/>
        <w:rPr>
          <w:rStyle w:val="0pt"/>
          <w:rFonts w:eastAsiaTheme="minorHAnsi"/>
          <w:spacing w:val="0"/>
          <w:sz w:val="28"/>
          <w:szCs w:val="28"/>
          <w:lang w:val="en-US"/>
        </w:rPr>
      </w:pPr>
      <w:r w:rsidRPr="00643DEC">
        <w:rPr>
          <w:rStyle w:val="0pt"/>
          <w:rFonts w:eastAsia="Courier New"/>
          <w:spacing w:val="0"/>
          <w:sz w:val="28"/>
          <w:szCs w:val="28"/>
          <w:lang w:val="en-US"/>
        </w:rPr>
        <w:t>Bolinger D.</w:t>
      </w:r>
      <w:r w:rsidRPr="00643DEC">
        <w:rPr>
          <w:rStyle w:val="0pt"/>
          <w:rFonts w:eastAsia="Courier New"/>
          <w:spacing w:val="0"/>
          <w:sz w:val="28"/>
          <w:szCs w:val="28"/>
          <w:lang w:val="uk-UA"/>
        </w:rPr>
        <w:t xml:space="preserve"> </w:t>
      </w:r>
      <w:r w:rsidRPr="00643DEC">
        <w:rPr>
          <w:rStyle w:val="0pt"/>
          <w:rFonts w:eastAsia="Courier New"/>
          <w:spacing w:val="0"/>
          <w:sz w:val="28"/>
          <w:szCs w:val="28"/>
          <w:lang w:val="en-US"/>
        </w:rPr>
        <w:t>L. Intonation and its parts. Melody in spoken English</w:t>
      </w:r>
      <w:r w:rsidRPr="00643DEC">
        <w:rPr>
          <w:rStyle w:val="0pt"/>
          <w:rFonts w:eastAsia="Courier New"/>
          <w:spacing w:val="0"/>
          <w:sz w:val="28"/>
          <w:szCs w:val="28"/>
          <w:lang w:val="uk-UA"/>
        </w:rPr>
        <w:t>.</w:t>
      </w:r>
      <w:r w:rsidRPr="00643DEC">
        <w:rPr>
          <w:rStyle w:val="0pt"/>
          <w:rFonts w:eastAsia="Courier New"/>
          <w:spacing w:val="0"/>
          <w:sz w:val="28"/>
          <w:szCs w:val="28"/>
          <w:lang w:val="en-US"/>
        </w:rPr>
        <w:t xml:space="preserve"> Standford, 1986. 312 p.</w:t>
      </w:r>
    </w:p>
    <w:p w:rsidR="00C41066" w:rsidRPr="00643DEC" w:rsidRDefault="00C41066" w:rsidP="00643DEC">
      <w:pPr>
        <w:pStyle w:val="a9"/>
        <w:numPr>
          <w:ilvl w:val="0"/>
          <w:numId w:val="4"/>
        </w:numPr>
        <w:shd w:val="clear" w:color="auto" w:fill="FFFFFF"/>
        <w:tabs>
          <w:tab w:val="left" w:pos="142"/>
          <w:tab w:val="left" w:pos="851"/>
          <w:tab w:val="left" w:pos="993"/>
        </w:tabs>
        <w:ind w:left="0" w:firstLine="567"/>
        <w:rPr>
          <w:rFonts w:cs="Times New Roman"/>
          <w:color w:val="000000"/>
          <w:szCs w:val="28"/>
          <w:lang w:val="en-GB"/>
        </w:rPr>
      </w:pPr>
      <w:r w:rsidRPr="00643DEC">
        <w:rPr>
          <w:rFonts w:cs="Times New Roman"/>
          <w:szCs w:val="28"/>
          <w:lang w:val="en-GB"/>
        </w:rPr>
        <w:t>Bradley D. Regional Dialects in Australian English Phonology</w:t>
      </w:r>
      <w:r w:rsidRPr="00643DEC">
        <w:rPr>
          <w:rFonts w:cs="Times New Roman"/>
          <w:szCs w:val="28"/>
          <w:lang w:val="uk-UA"/>
        </w:rPr>
        <w:t>.</w:t>
      </w:r>
      <w:r w:rsidRPr="00643DEC">
        <w:rPr>
          <w:rFonts w:cs="Times New Roman"/>
          <w:szCs w:val="28"/>
          <w:lang w:val="en-GB"/>
        </w:rPr>
        <w:t xml:space="preserve"> </w:t>
      </w:r>
      <w:r w:rsidRPr="00643DEC">
        <w:rPr>
          <w:rFonts w:cs="Times New Roman"/>
          <w:i/>
          <w:szCs w:val="28"/>
          <w:lang w:val="en-GB"/>
        </w:rPr>
        <w:t>Australian English: The Language of a New Society II.</w:t>
      </w:r>
      <w:r w:rsidRPr="00643DEC">
        <w:rPr>
          <w:rFonts w:cs="Times New Roman"/>
          <w:szCs w:val="28"/>
          <w:lang w:val="en-GB"/>
        </w:rPr>
        <w:t xml:space="preserve"> St. Lucia, Queensland: University of Queensland Press, </w:t>
      </w:r>
      <w:r w:rsidRPr="00643DEC">
        <w:rPr>
          <w:rFonts w:cs="Times New Roman"/>
          <w:szCs w:val="28"/>
          <w:lang w:val="uk-UA" w:eastAsia="uk-UA"/>
        </w:rPr>
        <w:t>1989.</w:t>
      </w:r>
      <w:r w:rsidRPr="00643DEC">
        <w:rPr>
          <w:rFonts w:cs="Times New Roman"/>
          <w:szCs w:val="28"/>
          <w:lang w:val="en-US" w:eastAsia="uk-UA"/>
        </w:rPr>
        <w:t xml:space="preserve"> </w:t>
      </w:r>
      <w:r w:rsidRPr="00643DEC">
        <w:rPr>
          <w:rFonts w:cs="Times New Roman"/>
          <w:szCs w:val="28"/>
          <w:lang w:val="uk-UA" w:eastAsia="uk-UA"/>
        </w:rPr>
        <w:t xml:space="preserve"> </w:t>
      </w:r>
      <w:r w:rsidRPr="00643DEC">
        <w:rPr>
          <w:rFonts w:cs="Times New Roman"/>
          <w:szCs w:val="28"/>
          <w:lang w:val="en-GB"/>
        </w:rPr>
        <w:t xml:space="preserve">P. </w:t>
      </w:r>
      <w:r w:rsidRPr="00643DEC">
        <w:rPr>
          <w:rFonts w:cs="Times New Roman"/>
          <w:szCs w:val="28"/>
          <w:lang w:val="uk-UA" w:eastAsia="uk-UA"/>
        </w:rPr>
        <w:t>260-270.</w:t>
      </w:r>
    </w:p>
    <w:p w:rsidR="00C41066" w:rsidRPr="00643DEC" w:rsidRDefault="00C41066" w:rsidP="00643DEC">
      <w:pPr>
        <w:pStyle w:val="a9"/>
        <w:widowControl w:val="0"/>
        <w:numPr>
          <w:ilvl w:val="0"/>
          <w:numId w:val="4"/>
        </w:numPr>
        <w:tabs>
          <w:tab w:val="left" w:pos="0"/>
          <w:tab w:val="left" w:pos="862"/>
          <w:tab w:val="left" w:pos="993"/>
        </w:tabs>
        <w:ind w:left="0" w:firstLine="567"/>
        <w:rPr>
          <w:rStyle w:val="0pt"/>
          <w:rFonts w:eastAsia="Courier New"/>
          <w:spacing w:val="0"/>
          <w:sz w:val="28"/>
          <w:szCs w:val="28"/>
          <w:lang w:val="en-US"/>
        </w:rPr>
      </w:pPr>
      <w:r w:rsidRPr="00643DEC">
        <w:rPr>
          <w:rStyle w:val="0pt"/>
          <w:rFonts w:eastAsia="Courier New"/>
          <w:spacing w:val="0"/>
          <w:sz w:val="28"/>
          <w:szCs w:val="28"/>
          <w:lang w:val="en-US"/>
        </w:rPr>
        <w:lastRenderedPageBreak/>
        <w:t>Brazil D. The comunicative value of intonation. Cambridge: Cambridge University Press, 1997. 188 p.</w:t>
      </w:r>
    </w:p>
    <w:p w:rsidR="00C41066" w:rsidRPr="00643DEC" w:rsidRDefault="00C41066" w:rsidP="00643DEC">
      <w:pPr>
        <w:pStyle w:val="a9"/>
        <w:widowControl w:val="0"/>
        <w:numPr>
          <w:ilvl w:val="0"/>
          <w:numId w:val="4"/>
        </w:numPr>
        <w:tabs>
          <w:tab w:val="left" w:pos="0"/>
          <w:tab w:val="left" w:pos="857"/>
          <w:tab w:val="left" w:pos="993"/>
        </w:tabs>
        <w:ind w:left="0" w:firstLine="567"/>
        <w:rPr>
          <w:rFonts w:cs="Times New Roman"/>
          <w:szCs w:val="28"/>
          <w:shd w:val="clear" w:color="auto" w:fill="FFFFFF"/>
          <w:lang w:val="uk-UA"/>
        </w:rPr>
      </w:pPr>
      <w:proofErr w:type="gramStart"/>
      <w:r w:rsidRPr="00643DEC">
        <w:rPr>
          <w:rStyle w:val="0pt"/>
          <w:rFonts w:eastAsia="Courier New"/>
          <w:spacing w:val="0"/>
          <w:sz w:val="28"/>
          <w:szCs w:val="28"/>
          <w:lang w:val="en-US"/>
        </w:rPr>
        <w:t xml:space="preserve">Brook </w:t>
      </w:r>
      <w:r w:rsidRPr="00643DEC">
        <w:rPr>
          <w:rStyle w:val="0pt"/>
          <w:rFonts w:eastAsia="Courier New"/>
          <w:spacing w:val="0"/>
          <w:sz w:val="28"/>
          <w:szCs w:val="28"/>
          <w:lang w:val="uk-UA"/>
        </w:rPr>
        <w:t xml:space="preserve"> </w:t>
      </w:r>
      <w:r w:rsidRPr="00643DEC">
        <w:rPr>
          <w:rStyle w:val="0pt"/>
          <w:rFonts w:eastAsia="Courier New"/>
          <w:spacing w:val="0"/>
          <w:sz w:val="28"/>
          <w:szCs w:val="28"/>
          <w:lang w:val="en-US"/>
        </w:rPr>
        <w:t>G</w:t>
      </w:r>
      <w:proofErr w:type="gramEnd"/>
      <w:r w:rsidRPr="00643DEC">
        <w:rPr>
          <w:rStyle w:val="0pt"/>
          <w:rFonts w:eastAsia="Courier New"/>
          <w:spacing w:val="0"/>
          <w:sz w:val="28"/>
          <w:szCs w:val="28"/>
          <w:lang w:val="en-US"/>
        </w:rPr>
        <w:t>.</w:t>
      </w:r>
      <w:r w:rsidRPr="00643DEC">
        <w:rPr>
          <w:rStyle w:val="0pt"/>
          <w:rFonts w:eastAsia="Courier New"/>
          <w:spacing w:val="0"/>
          <w:sz w:val="28"/>
          <w:szCs w:val="28"/>
          <w:lang w:val="uk-UA"/>
        </w:rPr>
        <w:t xml:space="preserve"> </w:t>
      </w:r>
      <w:r w:rsidRPr="00643DEC">
        <w:rPr>
          <w:rStyle w:val="0pt"/>
          <w:rFonts w:eastAsia="Courier New"/>
          <w:spacing w:val="0"/>
          <w:sz w:val="28"/>
          <w:szCs w:val="28"/>
          <w:lang w:val="en-US"/>
        </w:rPr>
        <w:t>L. English Dialects. London: Mouton Publishers, 1973. 232</w:t>
      </w:r>
      <w:r w:rsidRPr="00643DEC">
        <w:rPr>
          <w:rStyle w:val="0pt"/>
          <w:rFonts w:eastAsia="Courier New"/>
          <w:spacing w:val="0"/>
          <w:sz w:val="28"/>
          <w:szCs w:val="28"/>
          <w:lang w:val="uk-UA"/>
        </w:rPr>
        <w:t> </w:t>
      </w:r>
      <w:r w:rsidRPr="00643DEC">
        <w:rPr>
          <w:rStyle w:val="0pt"/>
          <w:rFonts w:eastAsia="Courier New"/>
          <w:spacing w:val="0"/>
          <w:sz w:val="28"/>
          <w:szCs w:val="28"/>
          <w:lang w:val="en-US"/>
        </w:rPr>
        <w:t>p</w:t>
      </w:r>
    </w:p>
    <w:p w:rsidR="00C41066" w:rsidRPr="00643DEC" w:rsidRDefault="00C41066" w:rsidP="00643DEC">
      <w:pPr>
        <w:pStyle w:val="a9"/>
        <w:widowControl w:val="0"/>
        <w:numPr>
          <w:ilvl w:val="0"/>
          <w:numId w:val="4"/>
        </w:numPr>
        <w:tabs>
          <w:tab w:val="left" w:pos="0"/>
          <w:tab w:val="left" w:pos="862"/>
          <w:tab w:val="left" w:pos="993"/>
        </w:tabs>
        <w:ind w:left="0" w:firstLine="567"/>
        <w:rPr>
          <w:rStyle w:val="0pt"/>
          <w:rFonts w:eastAsia="Courier New"/>
          <w:spacing w:val="0"/>
          <w:sz w:val="28"/>
          <w:szCs w:val="28"/>
          <w:lang w:val="en-US"/>
        </w:rPr>
      </w:pPr>
      <w:r w:rsidRPr="00643DEC">
        <w:rPr>
          <w:rStyle w:val="0pt"/>
          <w:rFonts w:eastAsia="Courier New"/>
          <w:spacing w:val="0"/>
          <w:sz w:val="28"/>
          <w:szCs w:val="28"/>
          <w:lang w:val="en-US"/>
        </w:rPr>
        <w:t>Brovchenko T. Approximation of intonation structure of speech</w:t>
      </w:r>
      <w:r w:rsidRPr="00643DEC">
        <w:rPr>
          <w:rStyle w:val="0pt"/>
          <w:rFonts w:eastAsia="Courier New"/>
          <w:spacing w:val="0"/>
          <w:sz w:val="28"/>
          <w:szCs w:val="28"/>
          <w:lang w:val="uk-UA"/>
        </w:rPr>
        <w:t>.</w:t>
      </w:r>
      <w:r w:rsidRPr="00643DEC">
        <w:rPr>
          <w:rStyle w:val="0pt"/>
          <w:rFonts w:eastAsia="Courier New"/>
          <w:spacing w:val="0"/>
          <w:sz w:val="28"/>
          <w:szCs w:val="28"/>
          <w:lang w:val="en-US"/>
        </w:rPr>
        <w:t xml:space="preserve"> </w:t>
      </w:r>
      <w:r w:rsidRPr="00643DEC">
        <w:rPr>
          <w:rStyle w:val="0pt"/>
          <w:rFonts w:eastAsia="Courier New"/>
          <w:i/>
          <w:spacing w:val="0"/>
          <w:sz w:val="28"/>
          <w:szCs w:val="28"/>
          <w:lang w:val="en-US"/>
        </w:rPr>
        <w:t xml:space="preserve">Proceedings of the </w:t>
      </w:r>
      <w:r w:rsidRPr="00643DEC">
        <w:rPr>
          <w:rStyle w:val="0pt"/>
          <w:rFonts w:eastAsia="Courier New"/>
          <w:i/>
          <w:spacing w:val="0"/>
          <w:sz w:val="28"/>
          <w:szCs w:val="28"/>
          <w:lang w:val="uk-UA"/>
        </w:rPr>
        <w:t>11</w:t>
      </w:r>
      <w:r w:rsidRPr="00643DEC">
        <w:rPr>
          <w:rStyle w:val="0pt"/>
          <w:rFonts w:eastAsia="Courier New"/>
          <w:i/>
          <w:spacing w:val="0"/>
          <w:sz w:val="28"/>
          <w:szCs w:val="28"/>
          <w:vertAlign w:val="superscript"/>
          <w:lang w:val="en-US"/>
        </w:rPr>
        <w:t>th</w:t>
      </w:r>
      <w:r w:rsidRPr="00643DEC">
        <w:rPr>
          <w:rStyle w:val="0pt"/>
          <w:rFonts w:eastAsia="Courier New"/>
          <w:i/>
          <w:spacing w:val="0"/>
          <w:sz w:val="28"/>
          <w:szCs w:val="28"/>
          <w:lang w:val="en-US"/>
        </w:rPr>
        <w:t xml:space="preserve"> Intern</w:t>
      </w:r>
      <w:r w:rsidRPr="00643DEC">
        <w:rPr>
          <w:rStyle w:val="0pt"/>
          <w:rFonts w:eastAsia="Courier New"/>
          <w:spacing w:val="0"/>
          <w:sz w:val="28"/>
          <w:szCs w:val="28"/>
          <w:lang w:val="en-US"/>
        </w:rPr>
        <w:t>. Congress of Phonetic Sciences. Tallin, 1987.  P. 247 - 250.</w:t>
      </w:r>
    </w:p>
    <w:p w:rsidR="00C41066" w:rsidRPr="00643DEC" w:rsidRDefault="00C41066" w:rsidP="00643DEC">
      <w:pPr>
        <w:pStyle w:val="a9"/>
        <w:widowControl w:val="0"/>
        <w:numPr>
          <w:ilvl w:val="0"/>
          <w:numId w:val="4"/>
        </w:numPr>
        <w:tabs>
          <w:tab w:val="left" w:pos="0"/>
          <w:tab w:val="left" w:pos="862"/>
          <w:tab w:val="left" w:pos="993"/>
        </w:tabs>
        <w:ind w:left="0" w:firstLine="567"/>
        <w:rPr>
          <w:rStyle w:val="0pt"/>
          <w:rFonts w:eastAsia="Courier New"/>
          <w:spacing w:val="0"/>
          <w:sz w:val="28"/>
          <w:szCs w:val="28"/>
          <w:lang w:val="en-US"/>
        </w:rPr>
      </w:pPr>
      <w:r w:rsidRPr="00643DEC">
        <w:rPr>
          <w:rStyle w:val="0pt"/>
          <w:rFonts w:eastAsia="Courier New"/>
          <w:spacing w:val="0"/>
          <w:sz w:val="28"/>
          <w:szCs w:val="28"/>
          <w:lang w:val="en-US"/>
        </w:rPr>
        <w:t>Bryson B. Mother tongue: The English language</w:t>
      </w:r>
      <w:r w:rsidRPr="00643DEC">
        <w:rPr>
          <w:rStyle w:val="0pt"/>
          <w:rFonts w:eastAsia="Courier New"/>
          <w:spacing w:val="0"/>
          <w:sz w:val="28"/>
          <w:szCs w:val="28"/>
          <w:lang w:val="uk-UA"/>
        </w:rPr>
        <w:t xml:space="preserve">. </w:t>
      </w:r>
      <w:r w:rsidRPr="00643DEC">
        <w:rPr>
          <w:rStyle w:val="0pt"/>
          <w:rFonts w:eastAsia="Courier New"/>
          <w:spacing w:val="0"/>
          <w:sz w:val="28"/>
          <w:szCs w:val="28"/>
          <w:lang w:val="en-US"/>
        </w:rPr>
        <w:t>New York,</w:t>
      </w:r>
      <w:r w:rsidRPr="00643DEC">
        <w:rPr>
          <w:rStyle w:val="0pt"/>
          <w:rFonts w:eastAsia="Courier New"/>
          <w:spacing w:val="0"/>
          <w:sz w:val="28"/>
          <w:szCs w:val="28"/>
          <w:lang w:val="uk-UA"/>
        </w:rPr>
        <w:t xml:space="preserve"> </w:t>
      </w:r>
      <w:r w:rsidRPr="00643DEC">
        <w:rPr>
          <w:rStyle w:val="0pt"/>
          <w:rFonts w:eastAsia="Courier New"/>
          <w:spacing w:val="0"/>
          <w:sz w:val="28"/>
          <w:szCs w:val="28"/>
          <w:lang w:val="en-US"/>
        </w:rPr>
        <w:t>1990.</w:t>
      </w:r>
      <w:r w:rsidRPr="00643DEC">
        <w:rPr>
          <w:rStyle w:val="0pt"/>
          <w:rFonts w:eastAsia="Courier New"/>
          <w:spacing w:val="0"/>
          <w:sz w:val="28"/>
          <w:szCs w:val="28"/>
          <w:lang w:val="uk-UA"/>
        </w:rPr>
        <w:t xml:space="preserve"> </w:t>
      </w:r>
      <w:r w:rsidRPr="00643DEC">
        <w:rPr>
          <w:rStyle w:val="0pt"/>
          <w:rFonts w:eastAsia="Courier New"/>
          <w:spacing w:val="0"/>
          <w:sz w:val="28"/>
          <w:szCs w:val="28"/>
          <w:lang w:val="en-US"/>
        </w:rPr>
        <w:t>270 p.</w:t>
      </w:r>
    </w:p>
    <w:p w:rsidR="00C41066" w:rsidRPr="0036451A" w:rsidRDefault="00C41066" w:rsidP="00643DEC">
      <w:pPr>
        <w:pStyle w:val="a8"/>
        <w:numPr>
          <w:ilvl w:val="0"/>
          <w:numId w:val="4"/>
        </w:numPr>
        <w:shd w:val="clear" w:color="auto" w:fill="auto"/>
        <w:tabs>
          <w:tab w:val="left" w:pos="142"/>
          <w:tab w:val="left" w:pos="851"/>
          <w:tab w:val="left" w:pos="993"/>
        </w:tabs>
        <w:spacing w:before="0" w:line="360" w:lineRule="auto"/>
        <w:ind w:left="0" w:right="20" w:firstLine="567"/>
        <w:rPr>
          <w:rFonts w:ascii="Times New Roman" w:hAnsi="Times New Roman" w:cs="Times New Roman"/>
          <w:spacing w:val="0"/>
          <w:sz w:val="28"/>
          <w:szCs w:val="28"/>
          <w:lang w:val="en-GB"/>
        </w:rPr>
      </w:pPr>
      <w:r w:rsidRPr="0036451A">
        <w:rPr>
          <w:rFonts w:ascii="Times New Roman" w:hAnsi="Times New Roman" w:cs="Times New Roman"/>
          <w:spacing w:val="0"/>
          <w:sz w:val="28"/>
          <w:szCs w:val="28"/>
          <w:lang w:val="en-GB"/>
        </w:rPr>
        <w:t>Cassidy S., Cox, F. Mannell; R. Palethorpe, S. Proceedings of the 10th Australian International Conference on Speech Science and Technology, December, Sydney</w:t>
      </w:r>
      <w:r w:rsidRPr="0036451A">
        <w:rPr>
          <w:rFonts w:ascii="Times New Roman" w:hAnsi="Times New Roman" w:cs="Times New Roman"/>
          <w:spacing w:val="0"/>
          <w:sz w:val="28"/>
          <w:szCs w:val="28"/>
          <w:lang w:val="uk-UA"/>
        </w:rPr>
        <w:t>.</w:t>
      </w:r>
      <w:r w:rsidRPr="0036451A">
        <w:rPr>
          <w:rFonts w:ascii="Times New Roman" w:hAnsi="Times New Roman" w:cs="Times New Roman"/>
          <w:spacing w:val="0"/>
          <w:sz w:val="28"/>
          <w:szCs w:val="28"/>
          <w:lang w:val="en-GB"/>
        </w:rPr>
        <w:t xml:space="preserve"> Sydney, Australia: Macquarie University, </w:t>
      </w:r>
      <w:r w:rsidRPr="0036451A">
        <w:rPr>
          <w:rFonts w:ascii="Times New Roman" w:hAnsi="Times New Roman" w:cs="Times New Roman"/>
          <w:spacing w:val="0"/>
          <w:sz w:val="28"/>
          <w:szCs w:val="28"/>
          <w:lang w:val="uk-UA" w:eastAsia="uk-UA"/>
        </w:rPr>
        <w:t xml:space="preserve">2004. </w:t>
      </w:r>
      <w:r w:rsidRPr="0036451A">
        <w:rPr>
          <w:rFonts w:ascii="Times New Roman" w:hAnsi="Times New Roman" w:cs="Times New Roman"/>
          <w:spacing w:val="0"/>
          <w:sz w:val="28"/>
          <w:szCs w:val="28"/>
          <w:lang w:val="en-GB"/>
        </w:rPr>
        <w:t xml:space="preserve">P. </w:t>
      </w:r>
      <w:r w:rsidRPr="0036451A">
        <w:rPr>
          <w:rFonts w:ascii="Times New Roman" w:hAnsi="Times New Roman" w:cs="Times New Roman"/>
          <w:spacing w:val="0"/>
          <w:sz w:val="28"/>
          <w:szCs w:val="28"/>
          <w:lang w:val="uk-UA" w:eastAsia="uk-UA"/>
        </w:rPr>
        <w:t>35-42.</w:t>
      </w:r>
    </w:p>
    <w:p w:rsidR="00C41066" w:rsidRPr="00643DEC" w:rsidRDefault="00C41066" w:rsidP="00643DEC">
      <w:pPr>
        <w:pStyle w:val="a9"/>
        <w:widowControl w:val="0"/>
        <w:numPr>
          <w:ilvl w:val="0"/>
          <w:numId w:val="4"/>
        </w:numPr>
        <w:tabs>
          <w:tab w:val="left" w:pos="0"/>
          <w:tab w:val="left" w:pos="726"/>
          <w:tab w:val="left" w:pos="993"/>
        </w:tabs>
        <w:ind w:left="0" w:firstLine="567"/>
        <w:rPr>
          <w:rFonts w:cs="Times New Roman"/>
          <w:szCs w:val="28"/>
          <w:lang w:val="en-US"/>
        </w:rPr>
      </w:pPr>
      <w:r w:rsidRPr="00643DEC">
        <w:rPr>
          <w:rFonts w:cs="Times New Roman"/>
          <w:szCs w:val="28"/>
          <w:lang w:val="en-US"/>
        </w:rPr>
        <w:t xml:space="preserve">Chafe W. Givenness, contrastiveness, definiteness, subjects, topics and point of view. </w:t>
      </w:r>
      <w:r w:rsidRPr="00643DEC">
        <w:rPr>
          <w:rFonts w:cs="Times New Roman"/>
          <w:i/>
          <w:szCs w:val="28"/>
          <w:lang w:val="en-US"/>
        </w:rPr>
        <w:t>Subject and topic</w:t>
      </w:r>
      <w:r w:rsidRPr="00643DEC">
        <w:rPr>
          <w:rFonts w:cs="Times New Roman"/>
          <w:szCs w:val="28"/>
          <w:lang w:val="en-US"/>
        </w:rPr>
        <w:t>. NY, 1976.</w:t>
      </w:r>
    </w:p>
    <w:p w:rsidR="00C41066" w:rsidRPr="00643DEC" w:rsidRDefault="00C41066" w:rsidP="00643DEC">
      <w:pPr>
        <w:pStyle w:val="a9"/>
        <w:widowControl w:val="0"/>
        <w:numPr>
          <w:ilvl w:val="0"/>
          <w:numId w:val="4"/>
        </w:numPr>
        <w:tabs>
          <w:tab w:val="left" w:pos="0"/>
          <w:tab w:val="left" w:pos="722"/>
          <w:tab w:val="left" w:pos="993"/>
        </w:tabs>
        <w:ind w:left="0" w:firstLine="567"/>
        <w:rPr>
          <w:rFonts w:cs="Times New Roman"/>
          <w:szCs w:val="28"/>
          <w:lang w:val="en-US"/>
        </w:rPr>
      </w:pPr>
      <w:r w:rsidRPr="00643DEC">
        <w:rPr>
          <w:rFonts w:cs="Times New Roman"/>
          <w:szCs w:val="28"/>
          <w:lang w:val="en-US"/>
        </w:rPr>
        <w:t xml:space="preserve">Chafe W. Language and consciousness. </w:t>
      </w:r>
      <w:r w:rsidRPr="00643DEC">
        <w:rPr>
          <w:rFonts w:cs="Times New Roman"/>
          <w:i/>
          <w:szCs w:val="28"/>
          <w:lang w:val="en-US"/>
        </w:rPr>
        <w:t>Language.</w:t>
      </w:r>
      <w:r w:rsidRPr="00643DEC">
        <w:rPr>
          <w:rFonts w:cs="Times New Roman"/>
          <w:szCs w:val="28"/>
          <w:lang w:val="en-US"/>
        </w:rPr>
        <w:t xml:space="preserve"> 1974. Vol. 50. P. 111-133.</w:t>
      </w:r>
    </w:p>
    <w:p w:rsidR="00C41066" w:rsidRPr="00643DEC" w:rsidRDefault="00C41066" w:rsidP="00643DEC">
      <w:pPr>
        <w:pStyle w:val="a9"/>
        <w:widowControl w:val="0"/>
        <w:numPr>
          <w:ilvl w:val="0"/>
          <w:numId w:val="4"/>
        </w:numPr>
        <w:tabs>
          <w:tab w:val="left" w:pos="0"/>
          <w:tab w:val="left" w:pos="722"/>
          <w:tab w:val="left" w:pos="993"/>
        </w:tabs>
        <w:ind w:left="0" w:firstLine="567"/>
        <w:rPr>
          <w:rFonts w:cs="Times New Roman"/>
          <w:szCs w:val="28"/>
          <w:lang w:val="en-US"/>
        </w:rPr>
      </w:pPr>
      <w:r w:rsidRPr="00643DEC">
        <w:rPr>
          <w:rFonts w:cs="Times New Roman"/>
          <w:szCs w:val="28"/>
          <w:lang w:val="en-US"/>
        </w:rPr>
        <w:t xml:space="preserve">Chafe W. Language and memory.  </w:t>
      </w:r>
      <w:r w:rsidRPr="00643DEC">
        <w:rPr>
          <w:rFonts w:cs="Times New Roman"/>
          <w:i/>
          <w:szCs w:val="28"/>
          <w:lang w:val="en-US"/>
        </w:rPr>
        <w:t>Language</w:t>
      </w:r>
      <w:r w:rsidRPr="00643DEC">
        <w:rPr>
          <w:rFonts w:cs="Times New Roman"/>
          <w:szCs w:val="28"/>
          <w:lang w:val="en-US"/>
        </w:rPr>
        <w:t>. 1973. Vol. 49. P. 261 -281.</w:t>
      </w:r>
    </w:p>
    <w:p w:rsidR="00C41066" w:rsidRPr="00643DEC" w:rsidRDefault="00C41066" w:rsidP="00643DEC">
      <w:pPr>
        <w:pStyle w:val="a9"/>
        <w:widowControl w:val="0"/>
        <w:numPr>
          <w:ilvl w:val="0"/>
          <w:numId w:val="4"/>
        </w:numPr>
        <w:tabs>
          <w:tab w:val="left" w:pos="0"/>
          <w:tab w:val="left" w:pos="726"/>
          <w:tab w:val="left" w:pos="993"/>
        </w:tabs>
        <w:ind w:left="0" w:firstLine="567"/>
        <w:rPr>
          <w:rFonts w:cs="Times New Roman"/>
          <w:szCs w:val="28"/>
          <w:lang w:val="en-US"/>
        </w:rPr>
      </w:pPr>
      <w:r w:rsidRPr="00643DEC">
        <w:rPr>
          <w:rFonts w:cs="Times New Roman"/>
          <w:szCs w:val="28"/>
          <w:lang w:val="en-US"/>
        </w:rPr>
        <w:t>Couper-Kuhlen E. An Introduction to English Prosody. London: Edward Arnold Publishers Ltd., 1986. 239 p.</w:t>
      </w:r>
    </w:p>
    <w:p w:rsidR="00C41066" w:rsidRPr="00643DEC" w:rsidRDefault="00C41066" w:rsidP="00643DEC">
      <w:pPr>
        <w:pStyle w:val="a9"/>
        <w:numPr>
          <w:ilvl w:val="0"/>
          <w:numId w:val="4"/>
        </w:numPr>
        <w:shd w:val="clear" w:color="auto" w:fill="FFFFFF"/>
        <w:tabs>
          <w:tab w:val="left" w:pos="142"/>
          <w:tab w:val="left" w:pos="851"/>
          <w:tab w:val="left" w:pos="993"/>
        </w:tabs>
        <w:ind w:left="0" w:firstLine="567"/>
        <w:rPr>
          <w:rFonts w:cs="Times New Roman"/>
          <w:color w:val="000000"/>
          <w:szCs w:val="28"/>
          <w:lang w:val="en-US"/>
        </w:rPr>
      </w:pPr>
      <w:r w:rsidRPr="00643DEC">
        <w:rPr>
          <w:rFonts w:cs="Times New Roman"/>
          <w:color w:val="000000"/>
          <w:szCs w:val="28"/>
          <w:lang w:val="en-US"/>
        </w:rPr>
        <w:t>Cox</w:t>
      </w:r>
      <w:r w:rsidRPr="00643DEC">
        <w:rPr>
          <w:rFonts w:cs="Times New Roman"/>
          <w:smallCaps/>
          <w:color w:val="000000"/>
          <w:szCs w:val="28"/>
          <w:lang w:val="en-US"/>
        </w:rPr>
        <w:t xml:space="preserve"> </w:t>
      </w:r>
      <w:r w:rsidRPr="00643DEC">
        <w:rPr>
          <w:rFonts w:cs="Times New Roman"/>
          <w:color w:val="000000"/>
          <w:szCs w:val="28"/>
          <w:lang w:val="en-US"/>
        </w:rPr>
        <w:t xml:space="preserve">F. Australian English Pronunciation into the 21 Century. URL:                         </w:t>
      </w:r>
      <w:hyperlink r:id="rId19" w:history="1">
        <w:r w:rsidRPr="00643DEC">
          <w:rPr>
            <w:rStyle w:val="a4"/>
            <w:rFonts w:cs="Times New Roman"/>
            <w:szCs w:val="28"/>
            <w:u w:val="none"/>
            <w:lang w:val="en-US"/>
          </w:rPr>
          <w:t>http://www.nceltr.mq.edu.au/conference2005/ConfProceedings05/FelicityCox.pdf</w:t>
        </w:r>
      </w:hyperlink>
      <w:r w:rsidRPr="00643DEC">
        <w:rPr>
          <w:rFonts w:cs="Times New Roman"/>
          <w:color w:val="000000"/>
          <w:szCs w:val="28"/>
          <w:lang w:val="en-US"/>
        </w:rPr>
        <w:t xml:space="preserve"> </w:t>
      </w:r>
    </w:p>
    <w:p w:rsidR="00C41066" w:rsidRPr="00643DEC" w:rsidRDefault="00C41066" w:rsidP="00643DEC">
      <w:pPr>
        <w:pStyle w:val="a9"/>
        <w:widowControl w:val="0"/>
        <w:numPr>
          <w:ilvl w:val="0"/>
          <w:numId w:val="4"/>
        </w:numPr>
        <w:shd w:val="clear" w:color="auto" w:fill="FFFFFF"/>
        <w:tabs>
          <w:tab w:val="left" w:pos="142"/>
          <w:tab w:val="left" w:pos="851"/>
          <w:tab w:val="left" w:pos="993"/>
        </w:tabs>
        <w:ind w:left="0" w:firstLine="567"/>
        <w:rPr>
          <w:rFonts w:cs="Times New Roman"/>
          <w:color w:val="000000"/>
          <w:szCs w:val="28"/>
          <w:lang w:val="en-US"/>
        </w:rPr>
      </w:pPr>
      <w:r w:rsidRPr="00643DEC">
        <w:rPr>
          <w:rFonts w:cs="Times New Roman"/>
          <w:szCs w:val="28"/>
          <w:lang w:val="en-GB"/>
        </w:rPr>
        <w:t>Cox F., Palethorpe S. An Illustration of the 1PA: Australian English</w:t>
      </w:r>
      <w:r w:rsidRPr="00643DEC">
        <w:rPr>
          <w:rFonts w:cs="Times New Roman"/>
          <w:szCs w:val="28"/>
          <w:lang w:val="uk-UA"/>
        </w:rPr>
        <w:t>.</w:t>
      </w:r>
      <w:r w:rsidRPr="00643DEC">
        <w:rPr>
          <w:rFonts w:cs="Times New Roman"/>
          <w:szCs w:val="28"/>
          <w:lang w:val="en-GB"/>
        </w:rPr>
        <w:t xml:space="preserve"> </w:t>
      </w:r>
      <w:r w:rsidRPr="00643DEC">
        <w:rPr>
          <w:rFonts w:cs="Times New Roman"/>
          <w:i/>
          <w:szCs w:val="28"/>
          <w:lang w:val="en-GB"/>
        </w:rPr>
        <w:t>Journal of the International Phonetic Association</w:t>
      </w:r>
      <w:r w:rsidRPr="00643DEC">
        <w:rPr>
          <w:rFonts w:cs="Times New Roman"/>
          <w:szCs w:val="28"/>
          <w:lang w:val="uk-UA"/>
        </w:rPr>
        <w:t xml:space="preserve">. </w:t>
      </w:r>
      <w:r w:rsidRPr="00643DEC">
        <w:rPr>
          <w:rFonts w:cs="Times New Roman"/>
          <w:szCs w:val="28"/>
          <w:lang w:val="uk-UA" w:eastAsia="uk-UA"/>
        </w:rPr>
        <w:t>2007. №37.</w:t>
      </w:r>
      <w:r w:rsidRPr="00643DEC">
        <w:rPr>
          <w:rFonts w:cs="Times New Roman"/>
          <w:szCs w:val="28"/>
          <w:lang w:val="en-GB"/>
        </w:rPr>
        <w:t xml:space="preserve"> P. </w:t>
      </w:r>
      <w:r w:rsidRPr="00643DEC">
        <w:rPr>
          <w:rFonts w:cs="Times New Roman"/>
          <w:szCs w:val="28"/>
          <w:lang w:val="uk-UA" w:eastAsia="uk-UA"/>
        </w:rPr>
        <w:t>341-350.</w:t>
      </w:r>
    </w:p>
    <w:p w:rsidR="00C41066" w:rsidRPr="00643DEC" w:rsidRDefault="00C41066" w:rsidP="00643DEC">
      <w:pPr>
        <w:pStyle w:val="a9"/>
        <w:widowControl w:val="0"/>
        <w:numPr>
          <w:ilvl w:val="0"/>
          <w:numId w:val="4"/>
        </w:numPr>
        <w:tabs>
          <w:tab w:val="left" w:pos="0"/>
          <w:tab w:val="left" w:pos="726"/>
          <w:tab w:val="left" w:pos="993"/>
        </w:tabs>
        <w:ind w:left="0" w:firstLine="567"/>
        <w:rPr>
          <w:rFonts w:cs="Times New Roman"/>
          <w:szCs w:val="28"/>
          <w:lang w:val="en-US"/>
        </w:rPr>
      </w:pPr>
      <w:r w:rsidRPr="00643DEC">
        <w:rPr>
          <w:rFonts w:cs="Times New Roman"/>
          <w:szCs w:val="28"/>
          <w:lang w:val="en-US"/>
        </w:rPr>
        <w:t>Cruttenden A. Intonation. Cambridge University Press, 1986. 214 p.</w:t>
      </w:r>
    </w:p>
    <w:p w:rsidR="00C41066" w:rsidRPr="00643DEC" w:rsidRDefault="00C41066" w:rsidP="00643DEC">
      <w:pPr>
        <w:pStyle w:val="a9"/>
        <w:numPr>
          <w:ilvl w:val="0"/>
          <w:numId w:val="4"/>
        </w:numPr>
        <w:tabs>
          <w:tab w:val="left" w:pos="142"/>
          <w:tab w:val="left" w:pos="851"/>
          <w:tab w:val="left" w:pos="993"/>
        </w:tabs>
        <w:ind w:left="0" w:firstLine="567"/>
        <w:rPr>
          <w:rFonts w:cs="Times New Roman"/>
          <w:color w:val="000000"/>
          <w:szCs w:val="28"/>
          <w:lang w:val="en-US"/>
        </w:rPr>
      </w:pPr>
      <w:r w:rsidRPr="00643DEC">
        <w:rPr>
          <w:rFonts w:cs="Times New Roman"/>
          <w:color w:val="000000"/>
          <w:szCs w:val="28"/>
          <w:lang w:val="en-US"/>
        </w:rPr>
        <w:t>Crystal D. A Dictionary of Linguistics and Phonetics</w:t>
      </w:r>
      <w:r w:rsidRPr="00643DEC">
        <w:rPr>
          <w:rFonts w:cs="Times New Roman"/>
          <w:color w:val="000000"/>
          <w:szCs w:val="28"/>
          <w:lang w:val="uk-UA"/>
        </w:rPr>
        <w:t>.</w:t>
      </w:r>
      <w:r w:rsidRPr="00643DEC">
        <w:rPr>
          <w:rFonts w:cs="Times New Roman"/>
          <w:color w:val="000000"/>
          <w:szCs w:val="28"/>
          <w:lang w:val="en-US"/>
        </w:rPr>
        <w:t xml:space="preserve"> Oxford: Blackwell, 2003. 508 p.</w:t>
      </w:r>
    </w:p>
    <w:p w:rsidR="00C41066" w:rsidRPr="00643DEC" w:rsidRDefault="00C41066" w:rsidP="00643DEC">
      <w:pPr>
        <w:pStyle w:val="a9"/>
        <w:widowControl w:val="0"/>
        <w:numPr>
          <w:ilvl w:val="0"/>
          <w:numId w:val="4"/>
        </w:numPr>
        <w:tabs>
          <w:tab w:val="left" w:pos="0"/>
          <w:tab w:val="left" w:pos="726"/>
          <w:tab w:val="left" w:pos="993"/>
        </w:tabs>
        <w:ind w:left="0" w:firstLine="567"/>
        <w:rPr>
          <w:rFonts w:cs="Times New Roman"/>
          <w:szCs w:val="28"/>
          <w:lang w:val="en-US"/>
        </w:rPr>
      </w:pPr>
      <w:r w:rsidRPr="00643DEC">
        <w:rPr>
          <w:rFonts w:cs="Times New Roman"/>
          <w:szCs w:val="28"/>
          <w:lang w:val="en-US"/>
        </w:rPr>
        <w:t>Crystal D. A First Dictionary of Linguistics &amp; Phonetics. Westview Press, 1980. 394 p.</w:t>
      </w:r>
    </w:p>
    <w:p w:rsidR="00C41066" w:rsidRPr="00643DEC" w:rsidRDefault="00C41066" w:rsidP="00643DEC">
      <w:pPr>
        <w:pStyle w:val="a9"/>
        <w:numPr>
          <w:ilvl w:val="0"/>
          <w:numId w:val="4"/>
        </w:numPr>
        <w:tabs>
          <w:tab w:val="left" w:pos="142"/>
          <w:tab w:val="left" w:pos="567"/>
          <w:tab w:val="left" w:pos="851"/>
          <w:tab w:val="left" w:pos="993"/>
        </w:tabs>
        <w:ind w:left="0" w:firstLine="567"/>
        <w:rPr>
          <w:rFonts w:cs="Times New Roman"/>
          <w:szCs w:val="28"/>
          <w:lang w:val="en-US"/>
        </w:rPr>
      </w:pPr>
      <w:r w:rsidRPr="00643DEC">
        <w:rPr>
          <w:rFonts w:cs="Times New Roman"/>
          <w:color w:val="000000"/>
          <w:szCs w:val="28"/>
          <w:lang w:val="en-US"/>
        </w:rPr>
        <w:t>Crystal D. Advanced Conversational English</w:t>
      </w:r>
      <w:r w:rsidRPr="00643DEC">
        <w:rPr>
          <w:rFonts w:cs="Times New Roman"/>
          <w:color w:val="000000"/>
          <w:szCs w:val="28"/>
          <w:lang w:val="uk-UA"/>
        </w:rPr>
        <w:t>.</w:t>
      </w:r>
      <w:r w:rsidRPr="00643DEC">
        <w:rPr>
          <w:rFonts w:cs="Times New Roman"/>
          <w:color w:val="000000"/>
          <w:szCs w:val="28"/>
          <w:lang w:val="en-US"/>
        </w:rPr>
        <w:t xml:space="preserve"> L.: Penguin Books, 1975. 235 p.</w:t>
      </w:r>
    </w:p>
    <w:p w:rsidR="00C41066" w:rsidRPr="00643DEC" w:rsidRDefault="00C41066" w:rsidP="00643DEC">
      <w:pPr>
        <w:pStyle w:val="a9"/>
        <w:widowControl w:val="0"/>
        <w:numPr>
          <w:ilvl w:val="0"/>
          <w:numId w:val="4"/>
        </w:numPr>
        <w:tabs>
          <w:tab w:val="left" w:pos="0"/>
          <w:tab w:val="left" w:pos="731"/>
          <w:tab w:val="left" w:pos="993"/>
        </w:tabs>
        <w:ind w:left="0" w:firstLine="567"/>
        <w:rPr>
          <w:rFonts w:cs="Times New Roman"/>
          <w:szCs w:val="28"/>
          <w:lang w:val="en-US"/>
        </w:rPr>
      </w:pPr>
      <w:r w:rsidRPr="00643DEC">
        <w:rPr>
          <w:rFonts w:cs="Times New Roman"/>
          <w:szCs w:val="28"/>
          <w:lang w:val="en-US"/>
        </w:rPr>
        <w:t xml:space="preserve">Crystal D. Prosodic and paralinguistic correlates of social categories. </w:t>
      </w:r>
      <w:r w:rsidRPr="00643DEC">
        <w:rPr>
          <w:rFonts w:cs="Times New Roman"/>
          <w:i/>
          <w:szCs w:val="28"/>
          <w:lang w:val="en-US"/>
        </w:rPr>
        <w:t>The English Tone of Voice Essays in intonation, prosody and paralanguage.</w:t>
      </w:r>
      <w:r w:rsidRPr="00643DEC">
        <w:rPr>
          <w:rFonts w:cs="Times New Roman"/>
          <w:szCs w:val="28"/>
          <w:lang w:val="en-US"/>
        </w:rPr>
        <w:t xml:space="preserve"> London: </w:t>
      </w:r>
      <w:r w:rsidRPr="00643DEC">
        <w:rPr>
          <w:rFonts w:cs="Times New Roman"/>
          <w:szCs w:val="28"/>
          <w:lang w:val="en-US"/>
        </w:rPr>
        <w:lastRenderedPageBreak/>
        <w:t>Edward Arnold, 1975. P. 84 - 95.</w:t>
      </w:r>
    </w:p>
    <w:p w:rsidR="00C41066" w:rsidRPr="00643DEC" w:rsidRDefault="00C41066" w:rsidP="00643DEC">
      <w:pPr>
        <w:pStyle w:val="a9"/>
        <w:numPr>
          <w:ilvl w:val="0"/>
          <w:numId w:val="4"/>
        </w:numPr>
        <w:tabs>
          <w:tab w:val="left" w:pos="142"/>
          <w:tab w:val="left" w:pos="851"/>
          <w:tab w:val="left" w:pos="993"/>
        </w:tabs>
        <w:ind w:left="0" w:firstLine="567"/>
        <w:rPr>
          <w:rFonts w:cs="Times New Roman"/>
          <w:color w:val="000000"/>
          <w:szCs w:val="28"/>
          <w:lang w:val="en-US"/>
        </w:rPr>
      </w:pPr>
      <w:r w:rsidRPr="00643DEC">
        <w:rPr>
          <w:rFonts w:cs="Times New Roman"/>
          <w:szCs w:val="28"/>
          <w:lang w:val="en-GB"/>
        </w:rPr>
        <w:t>Crystal D. Prosodic Systems and Intonation in English</w:t>
      </w:r>
      <w:r w:rsidRPr="00643DEC">
        <w:rPr>
          <w:rFonts w:cs="Times New Roman"/>
          <w:szCs w:val="28"/>
          <w:lang w:val="uk-UA"/>
        </w:rPr>
        <w:t>.</w:t>
      </w:r>
      <w:r w:rsidRPr="00643DEC">
        <w:rPr>
          <w:rFonts w:cs="Times New Roman"/>
          <w:szCs w:val="28"/>
          <w:lang w:val="en-GB"/>
        </w:rPr>
        <w:t xml:space="preserve"> L.: CUP, </w:t>
      </w:r>
      <w:r w:rsidRPr="00643DEC">
        <w:rPr>
          <w:rFonts w:cs="Times New Roman"/>
          <w:szCs w:val="28"/>
          <w:lang w:val="uk-UA" w:eastAsia="uk-UA"/>
        </w:rPr>
        <w:t>1969.</w:t>
      </w:r>
      <w:r w:rsidRPr="00643DEC">
        <w:rPr>
          <w:rFonts w:cs="Times New Roman"/>
          <w:szCs w:val="28"/>
          <w:lang w:val="en-US" w:eastAsia="uk-UA"/>
        </w:rPr>
        <w:t xml:space="preserve"> </w:t>
      </w:r>
      <w:r w:rsidRPr="00643DEC">
        <w:rPr>
          <w:rFonts w:cs="Times New Roman"/>
          <w:szCs w:val="28"/>
          <w:lang w:val="uk-UA" w:eastAsia="uk-UA"/>
        </w:rPr>
        <w:t xml:space="preserve">382 </w:t>
      </w:r>
      <w:r w:rsidRPr="00643DEC">
        <w:rPr>
          <w:rFonts w:cs="Times New Roman"/>
          <w:szCs w:val="28"/>
          <w:lang w:val="en-GB"/>
        </w:rPr>
        <w:t>p.</w:t>
      </w:r>
    </w:p>
    <w:p w:rsidR="00C41066" w:rsidRPr="00643DEC" w:rsidRDefault="00C41066" w:rsidP="00643DEC">
      <w:pPr>
        <w:pStyle w:val="a9"/>
        <w:widowControl w:val="0"/>
        <w:numPr>
          <w:ilvl w:val="0"/>
          <w:numId w:val="4"/>
        </w:numPr>
        <w:tabs>
          <w:tab w:val="left" w:pos="0"/>
          <w:tab w:val="left" w:pos="717"/>
          <w:tab w:val="left" w:pos="993"/>
        </w:tabs>
        <w:ind w:left="0" w:firstLine="567"/>
        <w:rPr>
          <w:rFonts w:cs="Times New Roman"/>
          <w:szCs w:val="28"/>
          <w:lang w:val="en-US"/>
        </w:rPr>
      </w:pPr>
      <w:r w:rsidRPr="00643DEC">
        <w:rPr>
          <w:rFonts w:cs="Times New Roman"/>
          <w:szCs w:val="28"/>
          <w:lang w:val="en-US"/>
        </w:rPr>
        <w:t>Crystal D. The English Language. 2</w:t>
      </w:r>
      <w:r w:rsidRPr="00643DEC">
        <w:rPr>
          <w:rFonts w:cs="Times New Roman"/>
          <w:szCs w:val="28"/>
          <w:vertAlign w:val="superscript"/>
          <w:lang w:val="en-US"/>
        </w:rPr>
        <w:t>nd</w:t>
      </w:r>
      <w:r w:rsidRPr="00643DEC">
        <w:rPr>
          <w:rFonts w:cs="Times New Roman"/>
          <w:szCs w:val="28"/>
          <w:lang w:val="en-US"/>
        </w:rPr>
        <w:t xml:space="preserve"> ed. London: Penguin Books, 2002.  312 p.</w:t>
      </w:r>
    </w:p>
    <w:p w:rsidR="00C41066" w:rsidRPr="00643DEC" w:rsidRDefault="00C41066" w:rsidP="00643DEC">
      <w:pPr>
        <w:pStyle w:val="a9"/>
        <w:widowControl w:val="0"/>
        <w:numPr>
          <w:ilvl w:val="0"/>
          <w:numId w:val="4"/>
        </w:numPr>
        <w:tabs>
          <w:tab w:val="left" w:pos="142"/>
          <w:tab w:val="left" w:pos="851"/>
          <w:tab w:val="left" w:pos="993"/>
        </w:tabs>
        <w:ind w:left="0" w:firstLine="567"/>
        <w:rPr>
          <w:rFonts w:cs="Times New Roman"/>
          <w:color w:val="000000"/>
          <w:szCs w:val="28"/>
          <w:lang w:val="en-US"/>
        </w:rPr>
      </w:pPr>
      <w:r w:rsidRPr="00643DEC">
        <w:rPr>
          <w:rFonts w:cs="Times New Roman"/>
          <w:szCs w:val="28"/>
          <w:lang w:val="en-GB"/>
        </w:rPr>
        <w:t>Eagleson, R.</w:t>
      </w:r>
      <w:r w:rsidRPr="00643DEC">
        <w:rPr>
          <w:rFonts w:cs="Times New Roman"/>
          <w:szCs w:val="28"/>
          <w:lang w:val="uk-UA"/>
        </w:rPr>
        <w:t xml:space="preserve"> </w:t>
      </w:r>
      <w:r w:rsidRPr="00643DEC">
        <w:rPr>
          <w:rFonts w:cs="Times New Roman"/>
          <w:szCs w:val="28"/>
          <w:lang w:val="en-GB"/>
        </w:rPr>
        <w:t>D. The Evidence for the Existence of Social Dialects in Australian English</w:t>
      </w:r>
      <w:r w:rsidRPr="00643DEC">
        <w:rPr>
          <w:rFonts w:cs="Times New Roman"/>
          <w:szCs w:val="28"/>
          <w:lang w:val="uk-UA"/>
        </w:rPr>
        <w:t xml:space="preserve">. </w:t>
      </w:r>
      <w:r w:rsidRPr="00643DEC">
        <w:rPr>
          <w:rFonts w:cs="Times New Roman"/>
          <w:i/>
          <w:szCs w:val="28"/>
          <w:lang w:val="en-GB"/>
        </w:rPr>
        <w:t>Australia Tasks: Essays on the Sociology of Australian Immigrant and Aboriginal languages</w:t>
      </w:r>
      <w:r w:rsidRPr="00643DEC">
        <w:rPr>
          <w:rFonts w:cs="Times New Roman"/>
          <w:i/>
          <w:szCs w:val="28"/>
          <w:lang w:val="uk-UA"/>
        </w:rPr>
        <w:t>.</w:t>
      </w:r>
      <w:r w:rsidRPr="00643DEC">
        <w:rPr>
          <w:rFonts w:cs="Times New Roman"/>
          <w:szCs w:val="28"/>
          <w:lang w:val="en-GB"/>
        </w:rPr>
        <w:t xml:space="preserve"> Canberra: Australian University Press, </w:t>
      </w:r>
      <w:r w:rsidRPr="00643DEC">
        <w:rPr>
          <w:rFonts w:cs="Times New Roman"/>
          <w:szCs w:val="28"/>
          <w:lang w:val="uk-UA" w:eastAsia="uk-UA"/>
        </w:rPr>
        <w:t xml:space="preserve">1967. </w:t>
      </w:r>
      <w:r w:rsidRPr="00643DEC">
        <w:rPr>
          <w:rFonts w:cs="Times New Roman"/>
          <w:szCs w:val="28"/>
          <w:lang w:val="en-GB"/>
        </w:rPr>
        <w:t xml:space="preserve">P. </w:t>
      </w:r>
      <w:r w:rsidRPr="00643DEC">
        <w:rPr>
          <w:rFonts w:cs="Times New Roman"/>
          <w:szCs w:val="28"/>
          <w:lang w:val="uk-UA" w:eastAsia="uk-UA"/>
        </w:rPr>
        <w:t>7-27.</w:t>
      </w:r>
    </w:p>
    <w:p w:rsidR="00C41066" w:rsidRPr="00643DEC" w:rsidRDefault="00C41066" w:rsidP="00643DEC">
      <w:pPr>
        <w:pStyle w:val="a9"/>
        <w:numPr>
          <w:ilvl w:val="0"/>
          <w:numId w:val="4"/>
        </w:numPr>
        <w:tabs>
          <w:tab w:val="left" w:pos="142"/>
          <w:tab w:val="left" w:pos="851"/>
          <w:tab w:val="left" w:pos="993"/>
        </w:tabs>
        <w:ind w:left="0" w:firstLine="567"/>
        <w:rPr>
          <w:rFonts w:cs="Times New Roman"/>
          <w:color w:val="000000"/>
          <w:szCs w:val="28"/>
          <w:lang w:val="en-US"/>
        </w:rPr>
      </w:pPr>
      <w:r w:rsidRPr="00643DEC">
        <w:rPr>
          <w:rFonts w:cs="Times New Roman"/>
          <w:color w:val="000000"/>
          <w:szCs w:val="28"/>
          <w:lang w:val="en-US"/>
        </w:rPr>
        <w:t>Eckert P., McConnel-Ginnet S. Language and Gender</w:t>
      </w:r>
      <w:r w:rsidRPr="00643DEC">
        <w:rPr>
          <w:rFonts w:cs="Times New Roman"/>
          <w:color w:val="000000"/>
          <w:szCs w:val="28"/>
          <w:lang w:val="uk-UA"/>
        </w:rPr>
        <w:t>.</w:t>
      </w:r>
      <w:r w:rsidRPr="00643DEC">
        <w:rPr>
          <w:rFonts w:cs="Times New Roman"/>
          <w:color w:val="000000"/>
          <w:szCs w:val="28"/>
          <w:lang w:val="en-US"/>
        </w:rPr>
        <w:t xml:space="preserve"> Cambridge: CUP, 2004. 366 p.</w:t>
      </w:r>
    </w:p>
    <w:p w:rsidR="00C41066" w:rsidRPr="00643DEC" w:rsidRDefault="00C41066" w:rsidP="00643DEC">
      <w:pPr>
        <w:pStyle w:val="a9"/>
        <w:numPr>
          <w:ilvl w:val="0"/>
          <w:numId w:val="4"/>
        </w:numPr>
        <w:tabs>
          <w:tab w:val="left" w:pos="142"/>
          <w:tab w:val="left" w:pos="851"/>
          <w:tab w:val="left" w:pos="993"/>
        </w:tabs>
        <w:ind w:left="0" w:firstLine="567"/>
        <w:rPr>
          <w:rFonts w:cs="Times New Roman"/>
          <w:color w:val="000000"/>
          <w:szCs w:val="28"/>
          <w:lang w:val="en-US"/>
        </w:rPr>
      </w:pPr>
      <w:r w:rsidRPr="00643DEC">
        <w:rPr>
          <w:rFonts w:cs="Times New Roman"/>
          <w:color w:val="000000"/>
          <w:szCs w:val="28"/>
          <w:lang w:val="en-US"/>
        </w:rPr>
        <w:t>English in Australia / D. Blair, P. Collins (</w:t>
      </w:r>
      <w:proofErr w:type="gramStart"/>
      <w:r w:rsidRPr="00643DEC">
        <w:rPr>
          <w:rFonts w:cs="Times New Roman"/>
          <w:color w:val="000000"/>
          <w:szCs w:val="28"/>
          <w:lang w:val="en-US"/>
        </w:rPr>
        <w:t>eds</w:t>
      </w:r>
      <w:proofErr w:type="gramEnd"/>
      <w:r w:rsidRPr="00643DEC">
        <w:rPr>
          <w:rFonts w:cs="Times New Roman"/>
          <w:color w:val="000000"/>
          <w:szCs w:val="28"/>
          <w:lang w:val="en-US"/>
        </w:rPr>
        <w:t>.). Philadelphia: John Benjamin's Publishing Company, 2000. 327 p.</w:t>
      </w:r>
    </w:p>
    <w:p w:rsidR="00C41066" w:rsidRPr="00643DEC" w:rsidRDefault="00C41066" w:rsidP="00643DEC">
      <w:pPr>
        <w:pStyle w:val="a9"/>
        <w:widowControl w:val="0"/>
        <w:numPr>
          <w:ilvl w:val="0"/>
          <w:numId w:val="4"/>
        </w:numPr>
        <w:tabs>
          <w:tab w:val="left" w:pos="0"/>
          <w:tab w:val="left" w:pos="142"/>
          <w:tab w:val="left" w:pos="993"/>
        </w:tabs>
        <w:ind w:left="0" w:firstLine="567"/>
        <w:rPr>
          <w:rStyle w:val="12pt0pt"/>
          <w:rFonts w:eastAsiaTheme="minorHAnsi"/>
          <w:spacing w:val="0"/>
          <w:sz w:val="28"/>
          <w:szCs w:val="28"/>
          <w:u w:val="none"/>
          <w:lang w:val="en-US"/>
        </w:rPr>
      </w:pPr>
      <w:r w:rsidRPr="00643DEC">
        <w:rPr>
          <w:rStyle w:val="12pt0pt"/>
          <w:rFonts w:eastAsia="Courier New"/>
          <w:spacing w:val="0"/>
          <w:sz w:val="28"/>
          <w:szCs w:val="28"/>
          <w:u w:val="none"/>
          <w:lang w:val="en-US"/>
        </w:rPr>
        <w:t xml:space="preserve">Fairbanks G., Pronovost W. Pitch of Voice and Expression of Emotion. </w:t>
      </w:r>
      <w:r w:rsidRPr="00643DEC">
        <w:rPr>
          <w:rStyle w:val="12pt0pt"/>
          <w:rFonts w:eastAsia="Courier New"/>
          <w:i/>
          <w:spacing w:val="0"/>
          <w:sz w:val="28"/>
          <w:szCs w:val="28"/>
          <w:u w:val="none"/>
          <w:lang w:val="en-US"/>
        </w:rPr>
        <w:t>Speech Monographs</w:t>
      </w:r>
      <w:r w:rsidRPr="00643DEC">
        <w:rPr>
          <w:rStyle w:val="12pt0pt"/>
          <w:rFonts w:eastAsia="Courier New"/>
          <w:spacing w:val="0"/>
          <w:sz w:val="28"/>
          <w:szCs w:val="28"/>
          <w:u w:val="none"/>
          <w:lang w:val="en-US"/>
        </w:rPr>
        <w:t>. 1939. Vol. 6. P. 87-104.</w:t>
      </w:r>
    </w:p>
    <w:p w:rsidR="00C41066" w:rsidRPr="00643DEC" w:rsidRDefault="00C41066" w:rsidP="00643DEC">
      <w:pPr>
        <w:pStyle w:val="a9"/>
        <w:widowControl w:val="0"/>
        <w:numPr>
          <w:ilvl w:val="0"/>
          <w:numId w:val="4"/>
        </w:numPr>
        <w:tabs>
          <w:tab w:val="left" w:pos="0"/>
          <w:tab w:val="left" w:pos="993"/>
        </w:tabs>
        <w:ind w:left="0" w:firstLine="567"/>
        <w:rPr>
          <w:rStyle w:val="12pt0pt"/>
          <w:rFonts w:eastAsia="Courier New"/>
          <w:spacing w:val="0"/>
          <w:sz w:val="28"/>
          <w:szCs w:val="28"/>
          <w:u w:val="none"/>
          <w:lang w:val="en-US"/>
        </w:rPr>
      </w:pPr>
      <w:r w:rsidRPr="00643DEC">
        <w:rPr>
          <w:rStyle w:val="12pt0pt"/>
          <w:rFonts w:eastAsia="Courier New"/>
          <w:spacing w:val="0"/>
          <w:sz w:val="28"/>
          <w:szCs w:val="28"/>
          <w:u w:val="none"/>
          <w:lang w:val="en-US"/>
        </w:rPr>
        <w:t>Fishman P. I</w:t>
      </w:r>
      <w:r w:rsidRPr="00643DEC">
        <w:rPr>
          <w:rStyle w:val="12pt0pt"/>
          <w:rFonts w:eastAsia="Courier New"/>
          <w:spacing w:val="0"/>
          <w:sz w:val="28"/>
          <w:szCs w:val="28"/>
          <w:lang w:val="en-US"/>
        </w:rPr>
        <w:t xml:space="preserve">nteraction: The Work Women Do. </w:t>
      </w:r>
      <w:hyperlink r:id="rId20" w:history="1">
        <w:r w:rsidRPr="00643DEC">
          <w:rPr>
            <w:rStyle w:val="12pt0pt"/>
            <w:rFonts w:eastAsia="Courier New"/>
            <w:spacing w:val="0"/>
            <w:sz w:val="28"/>
            <w:szCs w:val="28"/>
            <w:u w:val="none"/>
            <w:lang w:val="en-US"/>
          </w:rPr>
          <w:t>http://ieas.unideb.hu/admin/file_8188.pdf</w:t>
        </w:r>
      </w:hyperlink>
    </w:p>
    <w:p w:rsidR="00C41066" w:rsidRPr="00643DEC" w:rsidRDefault="00C41066" w:rsidP="00643DEC">
      <w:pPr>
        <w:pStyle w:val="a9"/>
        <w:widowControl w:val="0"/>
        <w:numPr>
          <w:ilvl w:val="0"/>
          <w:numId w:val="4"/>
        </w:numPr>
        <w:tabs>
          <w:tab w:val="left" w:pos="0"/>
          <w:tab w:val="left" w:pos="993"/>
        </w:tabs>
        <w:ind w:left="0" w:firstLine="567"/>
        <w:rPr>
          <w:rStyle w:val="12pt0pt"/>
          <w:rFonts w:eastAsiaTheme="minorHAnsi"/>
          <w:spacing w:val="0"/>
          <w:sz w:val="28"/>
          <w:szCs w:val="28"/>
          <w:u w:val="none"/>
          <w:lang w:val="en-US"/>
        </w:rPr>
      </w:pPr>
      <w:r w:rsidRPr="00643DEC">
        <w:rPr>
          <w:rStyle w:val="12pt0pt"/>
          <w:rFonts w:eastAsia="Courier New"/>
          <w:spacing w:val="0"/>
          <w:sz w:val="28"/>
          <w:szCs w:val="28"/>
          <w:u w:val="none"/>
          <w:lang w:val="en-US"/>
        </w:rPr>
        <w:t xml:space="preserve">Franklin G. H. Psychological Aspect of Speech Behaviour. </w:t>
      </w:r>
      <w:r w:rsidRPr="00643DEC">
        <w:rPr>
          <w:rStyle w:val="12pt0pt"/>
          <w:rFonts w:eastAsia="Courier New"/>
          <w:i/>
          <w:spacing w:val="0"/>
          <w:sz w:val="28"/>
          <w:szCs w:val="28"/>
          <w:u w:val="none"/>
          <w:lang w:val="en-US"/>
        </w:rPr>
        <w:t>Journal of Psychology.</w:t>
      </w:r>
      <w:r w:rsidRPr="00643DEC">
        <w:rPr>
          <w:rStyle w:val="12pt0pt"/>
          <w:rFonts w:eastAsia="Courier New"/>
          <w:spacing w:val="0"/>
          <w:sz w:val="28"/>
          <w:szCs w:val="28"/>
          <w:u w:val="none"/>
          <w:lang w:val="en-US"/>
        </w:rPr>
        <w:t xml:space="preserve"> 1948. Vol. 16. P. 16-19.</w:t>
      </w:r>
    </w:p>
    <w:p w:rsidR="00C41066" w:rsidRPr="00643DEC" w:rsidRDefault="00C41066" w:rsidP="00643DEC">
      <w:pPr>
        <w:pStyle w:val="a9"/>
        <w:widowControl w:val="0"/>
        <w:numPr>
          <w:ilvl w:val="0"/>
          <w:numId w:val="4"/>
        </w:numPr>
        <w:tabs>
          <w:tab w:val="left" w:pos="0"/>
          <w:tab w:val="left" w:pos="142"/>
          <w:tab w:val="left" w:pos="993"/>
        </w:tabs>
        <w:ind w:left="0" w:firstLine="567"/>
        <w:rPr>
          <w:rStyle w:val="12pt0pt"/>
          <w:rFonts w:eastAsia="Courier New"/>
          <w:spacing w:val="0"/>
          <w:sz w:val="28"/>
          <w:szCs w:val="28"/>
          <w:u w:val="none"/>
          <w:lang w:val="en-US"/>
        </w:rPr>
      </w:pPr>
      <w:r w:rsidRPr="00643DEC">
        <w:rPr>
          <w:rStyle w:val="12pt0pt"/>
          <w:rFonts w:eastAsia="Courier New"/>
          <w:spacing w:val="0"/>
          <w:sz w:val="28"/>
          <w:szCs w:val="28"/>
          <w:u w:val="none"/>
          <w:lang w:val="en-US"/>
        </w:rPr>
        <w:t>Giegerich, H. J. English Phonology: An introduction. Cambridge: Cambridge University Press, 1998. 352 p.</w:t>
      </w:r>
    </w:p>
    <w:p w:rsidR="00C41066" w:rsidRPr="00643DEC" w:rsidRDefault="00C41066" w:rsidP="00643DEC">
      <w:pPr>
        <w:pStyle w:val="a9"/>
        <w:widowControl w:val="0"/>
        <w:numPr>
          <w:ilvl w:val="0"/>
          <w:numId w:val="4"/>
        </w:numPr>
        <w:tabs>
          <w:tab w:val="left" w:pos="0"/>
          <w:tab w:val="left" w:pos="142"/>
          <w:tab w:val="left" w:pos="993"/>
        </w:tabs>
        <w:ind w:left="0" w:firstLine="567"/>
        <w:rPr>
          <w:rStyle w:val="12pt0pt"/>
          <w:rFonts w:eastAsiaTheme="minorHAnsi"/>
          <w:spacing w:val="0"/>
          <w:sz w:val="28"/>
          <w:szCs w:val="28"/>
          <w:u w:val="none"/>
          <w:lang w:val="en-US"/>
        </w:rPr>
      </w:pPr>
      <w:r w:rsidRPr="00643DEC">
        <w:rPr>
          <w:rStyle w:val="12pt0pt"/>
          <w:rFonts w:eastAsia="Courier New"/>
          <w:spacing w:val="0"/>
          <w:sz w:val="28"/>
          <w:szCs w:val="28"/>
          <w:u w:val="none"/>
          <w:lang w:val="en-US"/>
        </w:rPr>
        <w:t>Gimson A. C. An Introduction to the Pronunciation of English. 4</w:t>
      </w:r>
      <w:r w:rsidRPr="00643DEC">
        <w:rPr>
          <w:rStyle w:val="12pt0pt"/>
          <w:rFonts w:eastAsia="Courier New"/>
          <w:spacing w:val="0"/>
          <w:sz w:val="28"/>
          <w:szCs w:val="28"/>
          <w:u w:val="none"/>
          <w:vertAlign w:val="superscript"/>
          <w:lang w:val="en-US"/>
        </w:rPr>
        <w:t>th</w:t>
      </w:r>
      <w:r w:rsidRPr="00643DEC">
        <w:rPr>
          <w:rStyle w:val="12pt0pt"/>
          <w:rFonts w:eastAsia="Courier New"/>
          <w:spacing w:val="0"/>
          <w:sz w:val="28"/>
          <w:szCs w:val="28"/>
          <w:u w:val="none"/>
          <w:lang w:val="en-US"/>
        </w:rPr>
        <w:t xml:space="preserve"> edn. New York, 1989. 364 p.</w:t>
      </w:r>
    </w:p>
    <w:p w:rsidR="00C41066" w:rsidRPr="00643DEC" w:rsidRDefault="00C41066" w:rsidP="00643DEC">
      <w:pPr>
        <w:pStyle w:val="a9"/>
        <w:widowControl w:val="0"/>
        <w:numPr>
          <w:ilvl w:val="0"/>
          <w:numId w:val="4"/>
        </w:numPr>
        <w:shd w:val="clear" w:color="auto" w:fill="FFFFFF"/>
        <w:tabs>
          <w:tab w:val="left" w:pos="142"/>
          <w:tab w:val="left" w:pos="851"/>
          <w:tab w:val="left" w:pos="993"/>
        </w:tabs>
        <w:ind w:left="0" w:firstLine="567"/>
        <w:rPr>
          <w:rFonts w:cs="Times New Roman"/>
          <w:color w:val="000000"/>
          <w:szCs w:val="28"/>
          <w:lang w:val="uk-UA"/>
        </w:rPr>
      </w:pPr>
      <w:proofErr w:type="gramStart"/>
      <w:r w:rsidRPr="00643DEC">
        <w:rPr>
          <w:rFonts w:cs="Times New Roman"/>
          <w:color w:val="000000"/>
          <w:szCs w:val="28"/>
          <w:lang w:val="en-US"/>
        </w:rPr>
        <w:t>Good  Australian</w:t>
      </w:r>
      <w:proofErr w:type="gramEnd"/>
      <w:r w:rsidRPr="00643DEC">
        <w:rPr>
          <w:rFonts w:cs="Times New Roman"/>
          <w:color w:val="000000"/>
          <w:szCs w:val="28"/>
          <w:lang w:val="en-US"/>
        </w:rPr>
        <w:t xml:space="preserve">  English  and  Good New  Zealand  English Sydney: Reed Education, 1972. 317 p.</w:t>
      </w:r>
    </w:p>
    <w:p w:rsidR="00C41066" w:rsidRPr="00643DEC" w:rsidRDefault="00C41066" w:rsidP="00643DEC">
      <w:pPr>
        <w:pStyle w:val="a9"/>
        <w:widowControl w:val="0"/>
        <w:numPr>
          <w:ilvl w:val="0"/>
          <w:numId w:val="4"/>
        </w:numPr>
        <w:tabs>
          <w:tab w:val="left" w:pos="0"/>
          <w:tab w:val="left" w:pos="142"/>
          <w:tab w:val="left" w:pos="993"/>
        </w:tabs>
        <w:ind w:left="0" w:firstLine="567"/>
        <w:rPr>
          <w:rStyle w:val="12pt0pt"/>
          <w:rFonts w:eastAsiaTheme="minorHAnsi"/>
          <w:spacing w:val="0"/>
          <w:sz w:val="28"/>
          <w:szCs w:val="28"/>
          <w:u w:val="none"/>
          <w:lang w:val="en-US"/>
        </w:rPr>
      </w:pPr>
      <w:r w:rsidRPr="00643DEC">
        <w:rPr>
          <w:rStyle w:val="12pt0pt"/>
          <w:rFonts w:eastAsia="Courier New"/>
          <w:spacing w:val="0"/>
          <w:sz w:val="28"/>
          <w:szCs w:val="28"/>
          <w:u w:val="none"/>
          <w:lang w:val="en-US"/>
        </w:rPr>
        <w:t xml:space="preserve">Graddol D. Discourse specific pitch behavior. </w:t>
      </w:r>
      <w:r w:rsidRPr="00643DEC">
        <w:rPr>
          <w:rStyle w:val="12pt0pt"/>
          <w:rFonts w:eastAsia="Courier New"/>
          <w:i/>
          <w:spacing w:val="0"/>
          <w:sz w:val="28"/>
          <w:szCs w:val="28"/>
          <w:u w:val="none"/>
          <w:lang w:val="en-US"/>
        </w:rPr>
        <w:t>Intonation in Discourse</w:t>
      </w:r>
      <w:r w:rsidRPr="00643DEC">
        <w:rPr>
          <w:rStyle w:val="12pt0pt"/>
          <w:rFonts w:eastAsia="Courier New"/>
          <w:spacing w:val="0"/>
          <w:sz w:val="28"/>
          <w:szCs w:val="28"/>
          <w:u w:val="none"/>
          <w:lang w:val="en-US"/>
        </w:rPr>
        <w:t>. Ed. C. Johns-Lewis. London, Sydney: Croom Helm; San Diego: College Hill Press, 1986. P. 221 - 237.</w:t>
      </w:r>
    </w:p>
    <w:p w:rsidR="00C41066" w:rsidRPr="00643DEC" w:rsidRDefault="00C41066" w:rsidP="00643DEC">
      <w:pPr>
        <w:pStyle w:val="a9"/>
        <w:widowControl w:val="0"/>
        <w:numPr>
          <w:ilvl w:val="0"/>
          <w:numId w:val="4"/>
        </w:numPr>
        <w:tabs>
          <w:tab w:val="left" w:pos="0"/>
          <w:tab w:val="left" w:pos="142"/>
          <w:tab w:val="left" w:pos="993"/>
        </w:tabs>
        <w:ind w:left="0" w:firstLine="567"/>
        <w:rPr>
          <w:rStyle w:val="12pt0pt"/>
          <w:rFonts w:eastAsia="Courier New"/>
          <w:spacing w:val="0"/>
          <w:sz w:val="28"/>
          <w:szCs w:val="28"/>
          <w:u w:val="none"/>
          <w:lang w:val="en-US"/>
        </w:rPr>
      </w:pPr>
      <w:r w:rsidRPr="00643DEC">
        <w:rPr>
          <w:rStyle w:val="12pt0pt"/>
          <w:rFonts w:eastAsia="Courier New"/>
          <w:spacing w:val="0"/>
          <w:sz w:val="28"/>
          <w:szCs w:val="28"/>
          <w:u w:val="none"/>
          <w:lang w:val="en-US"/>
        </w:rPr>
        <w:t>Gumperz I., Hymes D. Directions in Sociolinguistics: The Ethnography of Communications. N.Y. 1971. 354 p.</w:t>
      </w:r>
    </w:p>
    <w:p w:rsidR="00C41066" w:rsidRPr="00643DEC" w:rsidRDefault="00C41066" w:rsidP="00643DEC">
      <w:pPr>
        <w:pStyle w:val="a9"/>
        <w:widowControl w:val="0"/>
        <w:numPr>
          <w:ilvl w:val="0"/>
          <w:numId w:val="4"/>
        </w:numPr>
        <w:tabs>
          <w:tab w:val="left" w:pos="0"/>
          <w:tab w:val="left" w:pos="993"/>
        </w:tabs>
        <w:ind w:left="0" w:firstLine="567"/>
        <w:rPr>
          <w:rFonts w:cs="Times New Roman"/>
          <w:szCs w:val="28"/>
          <w:lang w:val="en-US"/>
        </w:rPr>
      </w:pPr>
      <w:r w:rsidRPr="00643DEC">
        <w:rPr>
          <w:rStyle w:val="12pt0pt"/>
          <w:rFonts w:eastAsia="Courier New"/>
          <w:spacing w:val="0"/>
          <w:sz w:val="28"/>
          <w:szCs w:val="28"/>
          <w:u w:val="none"/>
          <w:lang w:val="en-US"/>
        </w:rPr>
        <w:lastRenderedPageBreak/>
        <w:t xml:space="preserve">Gussenhoven C. Focus, mode and the nucleus. </w:t>
      </w:r>
      <w:r w:rsidRPr="00643DEC">
        <w:rPr>
          <w:rStyle w:val="12pt0pt"/>
          <w:rFonts w:eastAsia="Courier New"/>
          <w:i/>
          <w:spacing w:val="0"/>
          <w:sz w:val="28"/>
          <w:szCs w:val="28"/>
          <w:u w:val="none"/>
          <w:lang w:val="en-US"/>
        </w:rPr>
        <w:t xml:space="preserve">Journal </w:t>
      </w:r>
      <w:proofErr w:type="gramStart"/>
      <w:r w:rsidRPr="00643DEC">
        <w:rPr>
          <w:rStyle w:val="12pt0pt"/>
          <w:rFonts w:eastAsia="Courier New"/>
          <w:i/>
          <w:spacing w:val="0"/>
          <w:sz w:val="28"/>
          <w:szCs w:val="28"/>
          <w:u w:val="none"/>
          <w:lang w:val="en-US"/>
        </w:rPr>
        <w:t>of  Linguistics</w:t>
      </w:r>
      <w:proofErr w:type="gramEnd"/>
      <w:r w:rsidRPr="00643DEC">
        <w:rPr>
          <w:rStyle w:val="12pt0pt"/>
          <w:rFonts w:eastAsia="Courier New"/>
          <w:spacing w:val="0"/>
          <w:sz w:val="28"/>
          <w:szCs w:val="28"/>
          <w:u w:val="none"/>
          <w:lang w:val="en-US"/>
        </w:rPr>
        <w:t>. 1983. Vol. 19. P. 377-417.</w:t>
      </w:r>
    </w:p>
    <w:p w:rsidR="00C41066" w:rsidRPr="00643DEC" w:rsidRDefault="00C41066" w:rsidP="00643DEC">
      <w:pPr>
        <w:pStyle w:val="a9"/>
        <w:widowControl w:val="0"/>
        <w:numPr>
          <w:ilvl w:val="0"/>
          <w:numId w:val="4"/>
        </w:numPr>
        <w:tabs>
          <w:tab w:val="left" w:pos="142"/>
          <w:tab w:val="left" w:pos="851"/>
          <w:tab w:val="left" w:pos="993"/>
        </w:tabs>
        <w:ind w:left="0" w:firstLine="567"/>
        <w:rPr>
          <w:rFonts w:cs="Times New Roman"/>
          <w:color w:val="000000"/>
          <w:szCs w:val="28"/>
          <w:lang w:val="en-US"/>
        </w:rPr>
      </w:pPr>
      <w:r w:rsidRPr="00643DEC">
        <w:rPr>
          <w:rFonts w:cs="Times New Roman"/>
          <w:szCs w:val="28"/>
          <w:lang w:val="en-GB"/>
        </w:rPr>
        <w:t>Guy G.</w:t>
      </w:r>
      <w:r w:rsidRPr="00643DEC">
        <w:rPr>
          <w:rFonts w:cs="Times New Roman"/>
          <w:szCs w:val="28"/>
          <w:lang w:val="uk-UA"/>
        </w:rPr>
        <w:t xml:space="preserve"> </w:t>
      </w:r>
      <w:r w:rsidRPr="00643DEC">
        <w:rPr>
          <w:rFonts w:cs="Times New Roman"/>
          <w:szCs w:val="28"/>
          <w:lang w:val="en-GB"/>
        </w:rPr>
        <w:t>R. Australia</w:t>
      </w:r>
      <w:r w:rsidRPr="00643DEC">
        <w:rPr>
          <w:rFonts w:cs="Times New Roman"/>
          <w:szCs w:val="28"/>
          <w:lang w:val="uk-UA"/>
        </w:rPr>
        <w:t>.</w:t>
      </w:r>
      <w:r w:rsidRPr="00643DEC">
        <w:rPr>
          <w:rFonts w:cs="Times New Roman"/>
          <w:szCs w:val="28"/>
          <w:lang w:val="en-GB"/>
        </w:rPr>
        <w:t xml:space="preserve"> </w:t>
      </w:r>
      <w:r w:rsidRPr="00643DEC">
        <w:rPr>
          <w:rFonts w:cs="Times New Roman"/>
          <w:i/>
          <w:szCs w:val="28"/>
          <w:lang w:val="en-GB"/>
        </w:rPr>
        <w:t xml:space="preserve">English </w:t>
      </w:r>
      <w:proofErr w:type="gramStart"/>
      <w:r w:rsidRPr="00643DEC">
        <w:rPr>
          <w:rFonts w:cs="Times New Roman"/>
          <w:i/>
          <w:szCs w:val="28"/>
          <w:lang w:val="en-GB"/>
        </w:rPr>
        <w:t>Around</w:t>
      </w:r>
      <w:proofErr w:type="gramEnd"/>
      <w:r w:rsidRPr="00643DEC">
        <w:rPr>
          <w:rFonts w:cs="Times New Roman"/>
          <w:i/>
          <w:szCs w:val="28"/>
          <w:lang w:val="en-GB"/>
        </w:rPr>
        <w:t xml:space="preserve"> the World: Sociolinguistic Perspectives </w:t>
      </w:r>
      <w:r w:rsidRPr="00643DEC">
        <w:rPr>
          <w:rFonts w:cs="Times New Roman"/>
          <w:szCs w:val="28"/>
          <w:lang w:val="uk-UA" w:eastAsia="uk-UA"/>
        </w:rPr>
        <w:t xml:space="preserve">/ </w:t>
      </w:r>
      <w:r w:rsidRPr="00643DEC">
        <w:rPr>
          <w:rFonts w:cs="Times New Roman"/>
          <w:szCs w:val="28"/>
          <w:lang w:val="en-GB"/>
        </w:rPr>
        <w:t xml:space="preserve">J. Cheshire (ed.). Cambridge: CUP, </w:t>
      </w:r>
      <w:r w:rsidRPr="00643DEC">
        <w:rPr>
          <w:rFonts w:cs="Times New Roman"/>
          <w:szCs w:val="28"/>
          <w:lang w:val="uk-UA" w:eastAsia="uk-UA"/>
        </w:rPr>
        <w:t xml:space="preserve">1991. 213 </w:t>
      </w:r>
      <w:r w:rsidRPr="00643DEC">
        <w:rPr>
          <w:rFonts w:cs="Times New Roman"/>
          <w:szCs w:val="28"/>
          <w:lang w:val="en-GB"/>
        </w:rPr>
        <w:t>p.</w:t>
      </w:r>
    </w:p>
    <w:p w:rsidR="00C41066" w:rsidRPr="00643DEC" w:rsidRDefault="00C41066" w:rsidP="00643DEC">
      <w:pPr>
        <w:pStyle w:val="a9"/>
        <w:widowControl w:val="0"/>
        <w:numPr>
          <w:ilvl w:val="0"/>
          <w:numId w:val="4"/>
        </w:numPr>
        <w:tabs>
          <w:tab w:val="left" w:pos="0"/>
          <w:tab w:val="left" w:pos="993"/>
        </w:tabs>
        <w:ind w:left="0" w:firstLine="567"/>
        <w:rPr>
          <w:rFonts w:cs="Times New Roman"/>
          <w:szCs w:val="28"/>
          <w:lang w:val="en-US"/>
        </w:rPr>
      </w:pPr>
      <w:r w:rsidRPr="00643DEC">
        <w:rPr>
          <w:rStyle w:val="12pt0pt"/>
          <w:rFonts w:eastAsia="Courier New"/>
          <w:spacing w:val="0"/>
          <w:sz w:val="28"/>
          <w:szCs w:val="28"/>
          <w:u w:val="none"/>
          <w:lang w:val="en-US"/>
        </w:rPr>
        <w:t>Hall E. Listening Behaviour. Some Cultural Differences. New York: Phi Delta Rappan, 1969. 396 p.</w:t>
      </w:r>
    </w:p>
    <w:p w:rsidR="00C41066" w:rsidRPr="00643DEC" w:rsidRDefault="00C41066" w:rsidP="00643DEC">
      <w:pPr>
        <w:pStyle w:val="a9"/>
        <w:widowControl w:val="0"/>
        <w:numPr>
          <w:ilvl w:val="0"/>
          <w:numId w:val="4"/>
        </w:numPr>
        <w:tabs>
          <w:tab w:val="left" w:pos="0"/>
          <w:tab w:val="left" w:pos="993"/>
        </w:tabs>
        <w:ind w:left="0" w:firstLine="567"/>
        <w:rPr>
          <w:rFonts w:cs="Times New Roman"/>
          <w:szCs w:val="28"/>
          <w:lang w:val="en-US"/>
        </w:rPr>
      </w:pPr>
      <w:r w:rsidRPr="00643DEC">
        <w:rPr>
          <w:rStyle w:val="12pt0pt"/>
          <w:rFonts w:eastAsia="Courier New"/>
          <w:spacing w:val="0"/>
          <w:sz w:val="28"/>
          <w:szCs w:val="28"/>
          <w:u w:val="none"/>
          <w:lang w:val="de-DE"/>
        </w:rPr>
        <w:t xml:space="preserve">Halle </w:t>
      </w:r>
      <w:proofErr w:type="gramStart"/>
      <w:r w:rsidRPr="00643DEC">
        <w:rPr>
          <w:rStyle w:val="12pt0pt"/>
          <w:rFonts w:eastAsia="Courier New"/>
          <w:spacing w:val="0"/>
          <w:sz w:val="28"/>
          <w:szCs w:val="28"/>
          <w:u w:val="none"/>
        </w:rPr>
        <w:t>М</w:t>
      </w:r>
      <w:r w:rsidRPr="00643DEC">
        <w:rPr>
          <w:rStyle w:val="12pt0pt"/>
          <w:rFonts w:eastAsia="Courier New"/>
          <w:spacing w:val="0"/>
          <w:sz w:val="28"/>
          <w:szCs w:val="28"/>
          <w:u w:val="none"/>
          <w:lang w:val="de-DE"/>
        </w:rPr>
        <w:t>.,</w:t>
      </w:r>
      <w:proofErr w:type="gramEnd"/>
      <w:r w:rsidRPr="00643DEC">
        <w:rPr>
          <w:rStyle w:val="12pt0pt"/>
          <w:rFonts w:eastAsia="Courier New"/>
          <w:spacing w:val="0"/>
          <w:sz w:val="28"/>
          <w:szCs w:val="28"/>
          <w:u w:val="none"/>
          <w:lang w:val="de-DE"/>
        </w:rPr>
        <w:t xml:space="preserve"> Vergnaud  J. R.  </w:t>
      </w:r>
      <w:r w:rsidRPr="00643DEC">
        <w:rPr>
          <w:rStyle w:val="12pt0pt"/>
          <w:rFonts w:eastAsia="Courier New"/>
          <w:spacing w:val="0"/>
          <w:sz w:val="28"/>
          <w:szCs w:val="28"/>
          <w:u w:val="none"/>
          <w:lang w:val="en-US"/>
        </w:rPr>
        <w:t>An Essay on Stress.  Cambridge: The MIT Press, 1987. 300 p.</w:t>
      </w:r>
    </w:p>
    <w:p w:rsidR="00C41066" w:rsidRPr="00643DEC" w:rsidRDefault="00C41066" w:rsidP="00643DEC">
      <w:pPr>
        <w:pStyle w:val="a9"/>
        <w:widowControl w:val="0"/>
        <w:numPr>
          <w:ilvl w:val="0"/>
          <w:numId w:val="4"/>
        </w:numPr>
        <w:tabs>
          <w:tab w:val="left" w:pos="0"/>
          <w:tab w:val="left" w:pos="424"/>
          <w:tab w:val="left" w:pos="993"/>
        </w:tabs>
        <w:ind w:left="0" w:firstLine="567"/>
        <w:rPr>
          <w:rStyle w:val="12pt0pt"/>
          <w:rFonts w:eastAsiaTheme="minorHAnsi"/>
          <w:spacing w:val="0"/>
          <w:sz w:val="28"/>
          <w:szCs w:val="28"/>
          <w:u w:val="none"/>
          <w:lang w:val="en-US"/>
        </w:rPr>
      </w:pPr>
      <w:r w:rsidRPr="00643DEC">
        <w:rPr>
          <w:rStyle w:val="12pt0pt"/>
          <w:rFonts w:eastAsia="Courier New"/>
          <w:spacing w:val="0"/>
          <w:sz w:val="28"/>
          <w:szCs w:val="28"/>
          <w:u w:val="none"/>
          <w:lang w:val="en-US"/>
        </w:rPr>
        <w:t>Halliday M. A. K., Hasan R. Cohesin in English. London: Longman, 1976. 310 p.</w:t>
      </w:r>
    </w:p>
    <w:p w:rsidR="00C41066" w:rsidRPr="00643DEC" w:rsidRDefault="00C41066" w:rsidP="00643DEC">
      <w:pPr>
        <w:pStyle w:val="a9"/>
        <w:widowControl w:val="0"/>
        <w:numPr>
          <w:ilvl w:val="0"/>
          <w:numId w:val="4"/>
        </w:numPr>
        <w:tabs>
          <w:tab w:val="left" w:pos="0"/>
          <w:tab w:val="left" w:pos="993"/>
        </w:tabs>
        <w:ind w:left="0" w:firstLine="567"/>
        <w:rPr>
          <w:rFonts w:cs="Times New Roman"/>
          <w:szCs w:val="28"/>
          <w:lang w:val="en-US"/>
        </w:rPr>
      </w:pPr>
      <w:r w:rsidRPr="00643DEC">
        <w:rPr>
          <w:rStyle w:val="12pt0pt"/>
          <w:rFonts w:eastAsia="Courier New"/>
          <w:spacing w:val="0"/>
          <w:sz w:val="28"/>
          <w:szCs w:val="28"/>
          <w:u w:val="none"/>
          <w:lang w:val="en-US"/>
        </w:rPr>
        <w:t>Halliday M.A.K. Intonation and Grammar in British English. The Hague: Mouton, 1967. 62 p.</w:t>
      </w:r>
    </w:p>
    <w:p w:rsidR="00C41066" w:rsidRPr="00643DEC" w:rsidRDefault="00C41066" w:rsidP="00643DEC">
      <w:pPr>
        <w:pStyle w:val="a9"/>
        <w:widowControl w:val="0"/>
        <w:numPr>
          <w:ilvl w:val="0"/>
          <w:numId w:val="4"/>
        </w:numPr>
        <w:shd w:val="clear" w:color="auto" w:fill="FFFFFF"/>
        <w:tabs>
          <w:tab w:val="left" w:pos="142"/>
          <w:tab w:val="left" w:pos="851"/>
          <w:tab w:val="left" w:pos="993"/>
        </w:tabs>
        <w:ind w:left="0" w:firstLine="567"/>
        <w:rPr>
          <w:rFonts w:cs="Times New Roman"/>
          <w:color w:val="000000"/>
          <w:szCs w:val="28"/>
          <w:lang w:val="en-US"/>
        </w:rPr>
      </w:pPr>
      <w:r w:rsidRPr="00643DEC">
        <w:rPr>
          <w:rFonts w:cs="Times New Roman"/>
          <w:color w:val="000000"/>
          <w:szCs w:val="28"/>
          <w:lang w:val="en-US"/>
        </w:rPr>
        <w:t>Halliday M.A.K. Language as Social Semiotic: The Social Interpretation of Language and Meaning</w:t>
      </w:r>
      <w:r w:rsidRPr="00643DEC">
        <w:rPr>
          <w:rFonts w:cs="Times New Roman"/>
          <w:color w:val="000000"/>
          <w:szCs w:val="28"/>
          <w:lang w:val="uk-UA"/>
        </w:rPr>
        <w:t>.</w:t>
      </w:r>
      <w:r w:rsidRPr="00643DEC">
        <w:rPr>
          <w:rFonts w:cs="Times New Roman"/>
          <w:color w:val="000000"/>
          <w:szCs w:val="28"/>
          <w:lang w:val="en-US"/>
        </w:rPr>
        <w:t xml:space="preserve"> L.: Edward Arnold, 1978. 256 p.</w:t>
      </w:r>
    </w:p>
    <w:p w:rsidR="00C41066" w:rsidRPr="00643DEC" w:rsidRDefault="00C41066" w:rsidP="00643DEC">
      <w:pPr>
        <w:pStyle w:val="a9"/>
        <w:widowControl w:val="0"/>
        <w:numPr>
          <w:ilvl w:val="0"/>
          <w:numId w:val="4"/>
        </w:numPr>
        <w:shd w:val="clear" w:color="auto" w:fill="FFFFFF"/>
        <w:tabs>
          <w:tab w:val="left" w:pos="142"/>
          <w:tab w:val="left" w:pos="851"/>
          <w:tab w:val="left" w:pos="993"/>
        </w:tabs>
        <w:ind w:left="0" w:firstLine="567"/>
        <w:rPr>
          <w:rFonts w:cs="Times New Roman"/>
          <w:color w:val="000000"/>
          <w:szCs w:val="28"/>
          <w:lang w:val="uk-UA"/>
        </w:rPr>
      </w:pPr>
      <w:r w:rsidRPr="00643DEC">
        <w:rPr>
          <w:rFonts w:cs="Times New Roman"/>
          <w:szCs w:val="28"/>
          <w:lang w:val="en-GB"/>
        </w:rPr>
        <w:t>Harrington J., Evans Z., Cox F. An Acoustic Phonetic Study of Broad, General and. Cultivated- Australian English Vowels</w:t>
      </w:r>
      <w:r w:rsidRPr="00643DEC">
        <w:rPr>
          <w:rFonts w:cs="Times New Roman"/>
          <w:szCs w:val="28"/>
          <w:lang w:val="uk-UA"/>
        </w:rPr>
        <w:t>.</w:t>
      </w:r>
      <w:r w:rsidRPr="00643DEC">
        <w:rPr>
          <w:rFonts w:cs="Times New Roman"/>
          <w:szCs w:val="28"/>
          <w:lang w:val="en-GB"/>
        </w:rPr>
        <w:t xml:space="preserve"> </w:t>
      </w:r>
      <w:r w:rsidRPr="00643DEC">
        <w:rPr>
          <w:rFonts w:cs="Times New Roman"/>
          <w:i/>
          <w:szCs w:val="28"/>
          <w:lang w:val="en-GB"/>
        </w:rPr>
        <w:t>Australian Journal of Linguistics.</w:t>
      </w:r>
      <w:r w:rsidRPr="00643DEC">
        <w:rPr>
          <w:rFonts w:cs="Times New Roman"/>
          <w:szCs w:val="28"/>
          <w:lang w:val="en-GB"/>
        </w:rPr>
        <w:t xml:space="preserve"> </w:t>
      </w:r>
      <w:r w:rsidRPr="00643DEC">
        <w:rPr>
          <w:rFonts w:cs="Times New Roman"/>
          <w:szCs w:val="28"/>
          <w:lang w:val="uk-UA" w:eastAsia="uk-UA"/>
        </w:rPr>
        <w:t>1997. № 17.</w:t>
      </w:r>
      <w:r w:rsidRPr="00643DEC">
        <w:rPr>
          <w:rFonts w:cs="Times New Roman"/>
          <w:szCs w:val="28"/>
          <w:lang w:val="en-US" w:eastAsia="uk-UA"/>
        </w:rPr>
        <w:t xml:space="preserve"> </w:t>
      </w:r>
      <w:r w:rsidRPr="00643DEC">
        <w:rPr>
          <w:rFonts w:cs="Times New Roman"/>
          <w:szCs w:val="28"/>
          <w:lang w:val="en-GB"/>
        </w:rPr>
        <w:t xml:space="preserve"> P. 155-184.</w:t>
      </w:r>
    </w:p>
    <w:p w:rsidR="00C41066" w:rsidRPr="00643DEC" w:rsidRDefault="00C41066" w:rsidP="00643DEC">
      <w:pPr>
        <w:pStyle w:val="a9"/>
        <w:widowControl w:val="0"/>
        <w:numPr>
          <w:ilvl w:val="0"/>
          <w:numId w:val="4"/>
        </w:numPr>
        <w:shd w:val="clear" w:color="auto" w:fill="FFFFFF"/>
        <w:tabs>
          <w:tab w:val="left" w:pos="142"/>
          <w:tab w:val="left" w:pos="851"/>
          <w:tab w:val="left" w:pos="993"/>
        </w:tabs>
        <w:ind w:left="0" w:firstLine="567"/>
        <w:rPr>
          <w:rFonts w:cs="Times New Roman"/>
          <w:color w:val="000000"/>
          <w:szCs w:val="28"/>
          <w:lang w:val="uk-UA"/>
        </w:rPr>
      </w:pPr>
      <w:r w:rsidRPr="00643DEC">
        <w:rPr>
          <w:rFonts w:cs="Times New Roman"/>
          <w:color w:val="000000"/>
          <w:szCs w:val="28"/>
          <w:lang w:val="en-US"/>
        </w:rPr>
        <w:t>Henley N. Body Politics: Power</w:t>
      </w:r>
      <w:proofErr w:type="gramStart"/>
      <w:r w:rsidRPr="00643DEC">
        <w:rPr>
          <w:rFonts w:cs="Times New Roman"/>
          <w:color w:val="000000"/>
          <w:szCs w:val="28"/>
          <w:lang w:val="en-US"/>
        </w:rPr>
        <w:t>,  Sex</w:t>
      </w:r>
      <w:proofErr w:type="gramEnd"/>
      <w:r w:rsidRPr="00643DEC">
        <w:rPr>
          <w:rFonts w:cs="Times New Roman"/>
          <w:color w:val="000000"/>
          <w:szCs w:val="28"/>
          <w:lang w:val="en-US"/>
        </w:rPr>
        <w:t xml:space="preserve"> and Non-verbal Communication</w:t>
      </w:r>
      <w:r w:rsidRPr="00643DEC">
        <w:rPr>
          <w:rFonts w:cs="Times New Roman"/>
          <w:color w:val="000000"/>
          <w:szCs w:val="28"/>
          <w:lang w:val="uk-UA"/>
        </w:rPr>
        <w:t>.</w:t>
      </w:r>
      <w:r w:rsidRPr="00643DEC">
        <w:rPr>
          <w:rFonts w:cs="Times New Roman"/>
          <w:color w:val="000000"/>
          <w:szCs w:val="28"/>
          <w:lang w:val="en-US"/>
        </w:rPr>
        <w:t xml:space="preserve"> New Jersey, 1977. 209 p.</w:t>
      </w:r>
    </w:p>
    <w:p w:rsidR="00C41066" w:rsidRPr="00643DEC" w:rsidRDefault="00C41066" w:rsidP="00643DEC">
      <w:pPr>
        <w:pStyle w:val="a9"/>
        <w:widowControl w:val="0"/>
        <w:numPr>
          <w:ilvl w:val="0"/>
          <w:numId w:val="4"/>
        </w:numPr>
        <w:shd w:val="clear" w:color="auto" w:fill="FFFFFF"/>
        <w:tabs>
          <w:tab w:val="left" w:pos="142"/>
          <w:tab w:val="left" w:pos="851"/>
          <w:tab w:val="left" w:pos="993"/>
        </w:tabs>
        <w:ind w:left="0" w:firstLine="567"/>
        <w:rPr>
          <w:rFonts w:cs="Times New Roman"/>
          <w:color w:val="000000"/>
          <w:szCs w:val="28"/>
          <w:lang w:val="uk-UA"/>
        </w:rPr>
      </w:pPr>
      <w:r w:rsidRPr="00643DEC">
        <w:rPr>
          <w:rFonts w:cs="Times New Roman"/>
          <w:color w:val="000000"/>
          <w:szCs w:val="28"/>
          <w:lang w:val="en-US"/>
        </w:rPr>
        <w:t>Hoffman Ch. An Introduction to Bilingualism</w:t>
      </w:r>
      <w:r w:rsidRPr="00643DEC">
        <w:rPr>
          <w:rFonts w:cs="Times New Roman"/>
          <w:color w:val="000000"/>
          <w:szCs w:val="28"/>
          <w:lang w:val="uk-UA"/>
        </w:rPr>
        <w:t>.</w:t>
      </w:r>
      <w:r w:rsidRPr="00643DEC">
        <w:rPr>
          <w:rFonts w:cs="Times New Roman"/>
          <w:color w:val="000000"/>
          <w:szCs w:val="28"/>
          <w:lang w:val="en-US"/>
        </w:rPr>
        <w:t xml:space="preserve"> L.; N.Y.: OUP, 1991. 144</w:t>
      </w:r>
      <w:r w:rsidRPr="00643DEC">
        <w:rPr>
          <w:rFonts w:cs="Times New Roman"/>
          <w:color w:val="000000"/>
          <w:szCs w:val="28"/>
          <w:lang w:val="uk-UA"/>
        </w:rPr>
        <w:t> </w:t>
      </w:r>
      <w:r w:rsidRPr="00643DEC">
        <w:rPr>
          <w:rFonts w:cs="Times New Roman"/>
          <w:color w:val="000000"/>
          <w:szCs w:val="28"/>
          <w:lang w:val="en-US"/>
        </w:rPr>
        <w:t>p.</w:t>
      </w:r>
    </w:p>
    <w:p w:rsidR="00C41066" w:rsidRPr="00643DEC" w:rsidRDefault="00C41066" w:rsidP="00643DEC">
      <w:pPr>
        <w:pStyle w:val="a9"/>
        <w:widowControl w:val="0"/>
        <w:numPr>
          <w:ilvl w:val="0"/>
          <w:numId w:val="4"/>
        </w:numPr>
        <w:tabs>
          <w:tab w:val="left" w:pos="0"/>
          <w:tab w:val="left" w:pos="424"/>
          <w:tab w:val="left" w:pos="993"/>
        </w:tabs>
        <w:ind w:left="0" w:firstLine="567"/>
        <w:rPr>
          <w:rStyle w:val="12pt0pt"/>
          <w:rFonts w:eastAsia="Courier New"/>
          <w:spacing w:val="0"/>
          <w:sz w:val="28"/>
          <w:szCs w:val="28"/>
          <w:u w:val="none"/>
          <w:lang w:val="en-US"/>
        </w:rPr>
      </w:pPr>
      <w:r w:rsidRPr="00643DEC">
        <w:rPr>
          <w:rStyle w:val="12pt0pt"/>
          <w:rFonts w:eastAsia="Courier New"/>
          <w:spacing w:val="0"/>
          <w:sz w:val="28"/>
          <w:szCs w:val="28"/>
          <w:u w:val="none"/>
          <w:lang w:val="en-US"/>
        </w:rPr>
        <w:t>Hughes A. English Accents and Dialects: An Introduction to Social and Regional Varieties of British English. London: Arnold, 1979. 90 p.</w:t>
      </w:r>
    </w:p>
    <w:p w:rsidR="00C41066" w:rsidRPr="00643DEC" w:rsidRDefault="00C41066" w:rsidP="00643DEC">
      <w:pPr>
        <w:pStyle w:val="a9"/>
        <w:widowControl w:val="0"/>
        <w:numPr>
          <w:ilvl w:val="0"/>
          <w:numId w:val="4"/>
        </w:numPr>
        <w:tabs>
          <w:tab w:val="left" w:pos="0"/>
          <w:tab w:val="left" w:pos="424"/>
          <w:tab w:val="left" w:pos="993"/>
        </w:tabs>
        <w:ind w:left="0" w:firstLine="567"/>
        <w:rPr>
          <w:rStyle w:val="12pt0pt"/>
          <w:rFonts w:eastAsia="Courier New"/>
          <w:spacing w:val="0"/>
          <w:sz w:val="28"/>
          <w:szCs w:val="28"/>
          <w:u w:val="none"/>
          <w:lang w:val="en-US"/>
        </w:rPr>
      </w:pPr>
      <w:r w:rsidRPr="00643DEC">
        <w:rPr>
          <w:rStyle w:val="12pt0pt"/>
          <w:rFonts w:eastAsia="Courier New"/>
          <w:spacing w:val="0"/>
          <w:sz w:val="28"/>
          <w:szCs w:val="28"/>
          <w:u w:val="none"/>
          <w:lang w:val="en-US"/>
        </w:rPr>
        <w:t>Hughes A., Trudgill P. English accents and dialects: An introduction to social and regional variants of British English. London: Е. Arnold, 1996. 142 p.</w:t>
      </w:r>
    </w:p>
    <w:p w:rsidR="00C41066" w:rsidRPr="00643DEC" w:rsidRDefault="00C41066" w:rsidP="00643DEC">
      <w:pPr>
        <w:pStyle w:val="a9"/>
        <w:widowControl w:val="0"/>
        <w:numPr>
          <w:ilvl w:val="0"/>
          <w:numId w:val="4"/>
        </w:numPr>
        <w:tabs>
          <w:tab w:val="left" w:pos="0"/>
          <w:tab w:val="left" w:pos="462"/>
          <w:tab w:val="left" w:pos="993"/>
        </w:tabs>
        <w:ind w:left="0" w:firstLine="567"/>
        <w:rPr>
          <w:rFonts w:cs="Times New Roman"/>
          <w:szCs w:val="28"/>
          <w:lang w:val="en-US"/>
        </w:rPr>
      </w:pPr>
      <w:r w:rsidRPr="00643DEC">
        <w:rPr>
          <w:rStyle w:val="0pt"/>
          <w:rFonts w:eastAsia="Courier New"/>
          <w:spacing w:val="0"/>
          <w:sz w:val="28"/>
          <w:szCs w:val="28"/>
          <w:lang w:val="en-US"/>
        </w:rPr>
        <w:t>Jenkins J. The Phonology of English as an International Language. Oxford University Press, 2000. 258 p.</w:t>
      </w:r>
    </w:p>
    <w:p w:rsidR="00C41066" w:rsidRPr="00643DEC" w:rsidRDefault="00C41066" w:rsidP="00643DEC">
      <w:pPr>
        <w:pStyle w:val="a9"/>
        <w:widowControl w:val="0"/>
        <w:numPr>
          <w:ilvl w:val="0"/>
          <w:numId w:val="4"/>
        </w:numPr>
        <w:tabs>
          <w:tab w:val="left" w:pos="0"/>
          <w:tab w:val="left" w:pos="462"/>
          <w:tab w:val="left" w:pos="993"/>
        </w:tabs>
        <w:ind w:left="0" w:firstLine="567"/>
        <w:rPr>
          <w:rFonts w:cs="Times New Roman"/>
          <w:szCs w:val="28"/>
          <w:lang w:val="en-US"/>
        </w:rPr>
      </w:pPr>
      <w:r w:rsidRPr="00643DEC">
        <w:rPr>
          <w:rStyle w:val="0pt"/>
          <w:rFonts w:eastAsia="Courier New"/>
          <w:spacing w:val="0"/>
          <w:sz w:val="28"/>
          <w:szCs w:val="28"/>
          <w:lang w:val="en-US"/>
        </w:rPr>
        <w:t xml:space="preserve">Johns-Lewis C. Introduction to </w:t>
      </w:r>
      <w:r w:rsidRPr="00643DEC">
        <w:rPr>
          <w:rStyle w:val="0pt"/>
          <w:rFonts w:eastAsia="Courier New"/>
          <w:spacing w:val="0"/>
          <w:sz w:val="28"/>
          <w:szCs w:val="28"/>
          <w:lang w:val="uk-UA"/>
        </w:rPr>
        <w:t>«</w:t>
      </w:r>
      <w:r w:rsidRPr="00643DEC">
        <w:rPr>
          <w:rStyle w:val="0pt"/>
          <w:rFonts w:eastAsia="Courier New"/>
          <w:spacing w:val="0"/>
          <w:sz w:val="28"/>
          <w:szCs w:val="28"/>
          <w:lang w:val="en-US"/>
        </w:rPr>
        <w:t>Intonation in Discourse»</w:t>
      </w:r>
      <w:r w:rsidRPr="00643DEC">
        <w:rPr>
          <w:rStyle w:val="0pt"/>
          <w:rFonts w:eastAsia="Courier New"/>
          <w:spacing w:val="0"/>
          <w:sz w:val="28"/>
          <w:szCs w:val="28"/>
          <w:lang w:val="uk-UA"/>
        </w:rPr>
        <w:t>.</w:t>
      </w:r>
      <w:r w:rsidRPr="00643DEC">
        <w:rPr>
          <w:rStyle w:val="0pt"/>
          <w:rFonts w:eastAsia="Courier New"/>
          <w:spacing w:val="0"/>
          <w:sz w:val="28"/>
          <w:szCs w:val="28"/>
          <w:lang w:val="en-US"/>
        </w:rPr>
        <w:t xml:space="preserve"> </w:t>
      </w:r>
      <w:r w:rsidRPr="00643DEC">
        <w:rPr>
          <w:rStyle w:val="0pt"/>
          <w:rFonts w:eastAsia="Courier New"/>
          <w:i/>
          <w:spacing w:val="0"/>
          <w:sz w:val="28"/>
          <w:szCs w:val="28"/>
          <w:lang w:val="en-US"/>
        </w:rPr>
        <w:t>Intonation in Discourse</w:t>
      </w:r>
      <w:r w:rsidRPr="00643DEC">
        <w:rPr>
          <w:rStyle w:val="0pt"/>
          <w:rFonts w:eastAsia="Courier New"/>
          <w:i/>
          <w:spacing w:val="0"/>
          <w:sz w:val="28"/>
          <w:szCs w:val="28"/>
          <w:lang w:val="uk-UA"/>
        </w:rPr>
        <w:t xml:space="preserve">. </w:t>
      </w:r>
      <w:r w:rsidRPr="00643DEC">
        <w:rPr>
          <w:rStyle w:val="0pt"/>
          <w:rFonts w:eastAsia="Courier New"/>
          <w:spacing w:val="0"/>
          <w:sz w:val="28"/>
          <w:szCs w:val="28"/>
          <w:lang w:val="uk-UA"/>
        </w:rPr>
        <w:t>Е</w:t>
      </w:r>
      <w:r w:rsidRPr="00643DEC">
        <w:rPr>
          <w:rStyle w:val="0pt"/>
          <w:rFonts w:eastAsia="Courier New"/>
          <w:spacing w:val="0"/>
          <w:sz w:val="28"/>
          <w:szCs w:val="28"/>
          <w:lang w:val="en-US"/>
        </w:rPr>
        <w:t>d. C. Johns-Lewis. London, Sydney: Croom Helm; San Diego: College Hill Press, 1986. P. 19-34.</w:t>
      </w:r>
    </w:p>
    <w:p w:rsidR="00C41066" w:rsidRPr="00643DEC" w:rsidRDefault="00C41066" w:rsidP="00643DEC">
      <w:pPr>
        <w:pStyle w:val="a9"/>
        <w:widowControl w:val="0"/>
        <w:numPr>
          <w:ilvl w:val="0"/>
          <w:numId w:val="4"/>
        </w:numPr>
        <w:tabs>
          <w:tab w:val="left" w:pos="0"/>
          <w:tab w:val="left" w:pos="284"/>
          <w:tab w:val="left" w:pos="993"/>
        </w:tabs>
        <w:ind w:left="0" w:firstLine="567"/>
        <w:rPr>
          <w:rFonts w:cs="Times New Roman"/>
          <w:szCs w:val="28"/>
          <w:lang w:val="en-US"/>
        </w:rPr>
      </w:pPr>
      <w:r w:rsidRPr="00643DEC">
        <w:rPr>
          <w:rStyle w:val="0pt"/>
          <w:rFonts w:eastAsia="Courier New"/>
          <w:spacing w:val="0"/>
          <w:sz w:val="28"/>
          <w:szCs w:val="28"/>
          <w:lang w:val="en-US"/>
        </w:rPr>
        <w:t>Jones D. An Outline of English Phonetics. 9</w:t>
      </w:r>
      <w:r w:rsidRPr="00643DEC">
        <w:rPr>
          <w:rStyle w:val="0pt"/>
          <w:rFonts w:eastAsia="Courier New"/>
          <w:spacing w:val="0"/>
          <w:sz w:val="28"/>
          <w:szCs w:val="28"/>
          <w:vertAlign w:val="superscript"/>
          <w:lang w:val="en-US"/>
        </w:rPr>
        <w:t>th</w:t>
      </w:r>
      <w:r w:rsidRPr="00643DEC">
        <w:rPr>
          <w:rStyle w:val="0pt"/>
          <w:rFonts w:eastAsia="Courier New"/>
          <w:spacing w:val="0"/>
          <w:sz w:val="28"/>
          <w:szCs w:val="28"/>
          <w:lang w:val="en-US"/>
        </w:rPr>
        <w:t xml:space="preserve"> edn. Cambridge: Cambridge </w:t>
      </w:r>
      <w:r w:rsidRPr="00643DEC">
        <w:rPr>
          <w:rStyle w:val="0pt"/>
          <w:rFonts w:eastAsia="Courier New"/>
          <w:spacing w:val="0"/>
          <w:sz w:val="28"/>
          <w:szCs w:val="28"/>
          <w:lang w:val="en-US"/>
        </w:rPr>
        <w:lastRenderedPageBreak/>
        <w:t>University Press, 1997. 378 p.</w:t>
      </w:r>
    </w:p>
    <w:p w:rsidR="00C41066" w:rsidRPr="00643DEC" w:rsidRDefault="00C41066" w:rsidP="00643DEC">
      <w:pPr>
        <w:pStyle w:val="a9"/>
        <w:widowControl w:val="0"/>
        <w:numPr>
          <w:ilvl w:val="0"/>
          <w:numId w:val="4"/>
        </w:numPr>
        <w:shd w:val="clear" w:color="auto" w:fill="FFFFFF"/>
        <w:tabs>
          <w:tab w:val="left" w:pos="142"/>
          <w:tab w:val="left" w:pos="851"/>
          <w:tab w:val="left" w:pos="993"/>
        </w:tabs>
        <w:ind w:left="0" w:firstLine="567"/>
        <w:rPr>
          <w:rFonts w:cs="Times New Roman"/>
          <w:color w:val="000000"/>
          <w:szCs w:val="28"/>
          <w:lang w:val="uk-UA"/>
        </w:rPr>
      </w:pPr>
      <w:r w:rsidRPr="00643DEC">
        <w:rPr>
          <w:rFonts w:cs="Times New Roman"/>
          <w:color w:val="000000"/>
          <w:szCs w:val="28"/>
          <w:lang w:val="en-US"/>
        </w:rPr>
        <w:t>Key M.</w:t>
      </w:r>
      <w:r w:rsidRPr="00643DEC">
        <w:rPr>
          <w:rFonts w:cs="Times New Roman"/>
          <w:color w:val="000000"/>
          <w:szCs w:val="28"/>
          <w:lang w:val="uk-UA"/>
        </w:rPr>
        <w:t xml:space="preserve"> </w:t>
      </w:r>
      <w:r w:rsidRPr="00643DEC">
        <w:rPr>
          <w:rFonts w:cs="Times New Roman"/>
          <w:color w:val="000000"/>
          <w:szCs w:val="28"/>
          <w:lang w:val="en-US"/>
        </w:rPr>
        <w:t>R. Male and Female Language</w:t>
      </w:r>
      <w:r w:rsidRPr="00643DEC">
        <w:rPr>
          <w:rFonts w:cs="Times New Roman"/>
          <w:color w:val="000000"/>
          <w:szCs w:val="28"/>
          <w:lang w:val="uk-UA"/>
        </w:rPr>
        <w:t>.</w:t>
      </w:r>
      <w:r w:rsidRPr="00643DEC">
        <w:rPr>
          <w:rFonts w:cs="Times New Roman"/>
          <w:color w:val="000000"/>
          <w:szCs w:val="28"/>
          <w:lang w:val="en-US"/>
        </w:rPr>
        <w:t xml:space="preserve">  Metuchen, N.J.: Scarecrow, 1975. 287 p.</w:t>
      </w:r>
    </w:p>
    <w:p w:rsidR="00C41066" w:rsidRPr="00643DEC" w:rsidRDefault="00C41066" w:rsidP="00643DEC">
      <w:pPr>
        <w:pStyle w:val="a9"/>
        <w:widowControl w:val="0"/>
        <w:numPr>
          <w:ilvl w:val="0"/>
          <w:numId w:val="4"/>
        </w:numPr>
        <w:tabs>
          <w:tab w:val="left" w:pos="0"/>
          <w:tab w:val="left" w:pos="284"/>
          <w:tab w:val="left" w:pos="993"/>
        </w:tabs>
        <w:ind w:left="0" w:firstLine="567"/>
        <w:rPr>
          <w:rStyle w:val="0pt"/>
          <w:rFonts w:eastAsia="Courier New"/>
          <w:spacing w:val="0"/>
          <w:sz w:val="28"/>
          <w:szCs w:val="28"/>
          <w:lang w:val="en-US"/>
        </w:rPr>
      </w:pPr>
      <w:r w:rsidRPr="00643DEC">
        <w:rPr>
          <w:rStyle w:val="0pt"/>
          <w:rFonts w:eastAsia="Courier New"/>
          <w:spacing w:val="0"/>
          <w:sz w:val="28"/>
          <w:szCs w:val="28"/>
          <w:lang w:val="en-US"/>
        </w:rPr>
        <w:t>Kingdon R. The groundwork of English Stress</w:t>
      </w:r>
      <w:r w:rsidRPr="00643DEC">
        <w:rPr>
          <w:rStyle w:val="0pt"/>
          <w:rFonts w:eastAsia="Courier New"/>
          <w:spacing w:val="0"/>
          <w:sz w:val="28"/>
          <w:szCs w:val="28"/>
          <w:lang w:val="uk-UA"/>
        </w:rPr>
        <w:t>.</w:t>
      </w:r>
      <w:r w:rsidRPr="00643DEC">
        <w:rPr>
          <w:rStyle w:val="0pt"/>
          <w:rFonts w:eastAsia="Courier New"/>
          <w:spacing w:val="0"/>
          <w:sz w:val="28"/>
          <w:szCs w:val="28"/>
          <w:lang w:val="en-US"/>
        </w:rPr>
        <w:t xml:space="preserve"> London: Longman, 1959. 224 p.</w:t>
      </w:r>
    </w:p>
    <w:p w:rsidR="00C41066" w:rsidRPr="0036451A" w:rsidRDefault="00C41066" w:rsidP="00643DEC">
      <w:pPr>
        <w:pStyle w:val="a8"/>
        <w:widowControl w:val="0"/>
        <w:numPr>
          <w:ilvl w:val="0"/>
          <w:numId w:val="4"/>
        </w:numPr>
        <w:shd w:val="clear" w:color="auto" w:fill="auto"/>
        <w:tabs>
          <w:tab w:val="left" w:pos="142"/>
          <w:tab w:val="left" w:pos="851"/>
          <w:tab w:val="left" w:pos="993"/>
        </w:tabs>
        <w:spacing w:before="0" w:line="360" w:lineRule="auto"/>
        <w:ind w:left="0" w:firstLine="567"/>
        <w:rPr>
          <w:rFonts w:ascii="Times New Roman" w:hAnsi="Times New Roman" w:cs="Times New Roman"/>
          <w:spacing w:val="0"/>
          <w:sz w:val="28"/>
          <w:szCs w:val="28"/>
          <w:lang w:val="en-US"/>
        </w:rPr>
      </w:pPr>
      <w:r w:rsidRPr="0036451A">
        <w:rPr>
          <w:rFonts w:ascii="Times New Roman" w:hAnsi="Times New Roman" w:cs="Times New Roman"/>
          <w:spacing w:val="0"/>
          <w:sz w:val="28"/>
          <w:szCs w:val="28"/>
          <w:lang w:val="en-US"/>
        </w:rPr>
        <w:t>Labov W. Principles of Linguistic Change</w:t>
      </w:r>
      <w:r w:rsidRPr="0036451A">
        <w:rPr>
          <w:rFonts w:ascii="Times New Roman" w:hAnsi="Times New Roman" w:cs="Times New Roman"/>
          <w:spacing w:val="0"/>
          <w:sz w:val="28"/>
          <w:szCs w:val="28"/>
          <w:lang w:val="uk-UA"/>
        </w:rPr>
        <w:t>.</w:t>
      </w:r>
      <w:r w:rsidRPr="0036451A">
        <w:rPr>
          <w:rFonts w:ascii="Times New Roman" w:hAnsi="Times New Roman" w:cs="Times New Roman"/>
          <w:spacing w:val="0"/>
          <w:sz w:val="28"/>
          <w:szCs w:val="28"/>
          <w:lang w:val="en-US"/>
        </w:rPr>
        <w:t xml:space="preserve"> Oxford: Wiley-Blackwell, 2001. Vol. 2: Social Factors. 592 p.</w:t>
      </w:r>
    </w:p>
    <w:p w:rsidR="00C41066" w:rsidRPr="00643DEC" w:rsidRDefault="00C41066" w:rsidP="00643DEC">
      <w:pPr>
        <w:pStyle w:val="a9"/>
        <w:widowControl w:val="0"/>
        <w:numPr>
          <w:ilvl w:val="0"/>
          <w:numId w:val="4"/>
        </w:numPr>
        <w:tabs>
          <w:tab w:val="left" w:pos="0"/>
          <w:tab w:val="left" w:pos="284"/>
          <w:tab w:val="left" w:pos="993"/>
        </w:tabs>
        <w:ind w:left="0" w:firstLine="567"/>
        <w:rPr>
          <w:rFonts w:cs="Times New Roman"/>
          <w:szCs w:val="28"/>
          <w:lang w:val="en-US"/>
        </w:rPr>
      </w:pPr>
      <w:r w:rsidRPr="00643DEC">
        <w:rPr>
          <w:rStyle w:val="0pt"/>
          <w:rFonts w:eastAsia="Courier New"/>
          <w:spacing w:val="0"/>
          <w:sz w:val="28"/>
          <w:szCs w:val="28"/>
          <w:lang w:val="en-US"/>
        </w:rPr>
        <w:t>Labov W. Sociolinguistc Paterns. 11</w:t>
      </w:r>
      <w:r w:rsidRPr="00643DEC">
        <w:rPr>
          <w:rStyle w:val="0pt"/>
          <w:rFonts w:eastAsia="Courier New"/>
          <w:spacing w:val="0"/>
          <w:sz w:val="28"/>
          <w:szCs w:val="28"/>
          <w:vertAlign w:val="superscript"/>
          <w:lang w:val="en-US"/>
        </w:rPr>
        <w:t>th</w:t>
      </w:r>
      <w:r w:rsidRPr="00643DEC">
        <w:rPr>
          <w:rStyle w:val="0pt"/>
          <w:rFonts w:eastAsia="Courier New"/>
          <w:spacing w:val="0"/>
          <w:sz w:val="28"/>
          <w:szCs w:val="28"/>
          <w:lang w:val="en-US"/>
        </w:rPr>
        <w:t xml:space="preserve"> ed. Philadelphia: University of Pensilvania Press, 1991. 344 p.</w:t>
      </w:r>
    </w:p>
    <w:p w:rsidR="00C41066" w:rsidRPr="00643DEC" w:rsidRDefault="00C41066" w:rsidP="00643DEC">
      <w:pPr>
        <w:pStyle w:val="a9"/>
        <w:widowControl w:val="0"/>
        <w:numPr>
          <w:ilvl w:val="0"/>
          <w:numId w:val="4"/>
        </w:numPr>
        <w:tabs>
          <w:tab w:val="left" w:pos="0"/>
          <w:tab w:val="left" w:pos="284"/>
          <w:tab w:val="left" w:pos="993"/>
        </w:tabs>
        <w:ind w:left="0" w:firstLine="567"/>
        <w:rPr>
          <w:rStyle w:val="0pt"/>
          <w:rFonts w:eastAsia="Courier New"/>
          <w:spacing w:val="0"/>
          <w:sz w:val="28"/>
          <w:szCs w:val="28"/>
          <w:lang w:val="en-US"/>
        </w:rPr>
      </w:pPr>
      <w:r w:rsidRPr="00643DEC">
        <w:rPr>
          <w:rStyle w:val="0pt"/>
          <w:rFonts w:eastAsia="Courier New"/>
          <w:spacing w:val="0"/>
          <w:sz w:val="28"/>
          <w:szCs w:val="28"/>
          <w:lang w:val="en-US"/>
        </w:rPr>
        <w:t>Labov W. The Social Stratification of English in New York City. Cambridge: CUP, 2006. 148 p.</w:t>
      </w:r>
    </w:p>
    <w:p w:rsidR="00C41066" w:rsidRPr="00643DEC" w:rsidRDefault="00C41066" w:rsidP="00643DEC">
      <w:pPr>
        <w:pStyle w:val="a9"/>
        <w:widowControl w:val="0"/>
        <w:numPr>
          <w:ilvl w:val="0"/>
          <w:numId w:val="4"/>
        </w:numPr>
        <w:tabs>
          <w:tab w:val="left" w:pos="0"/>
          <w:tab w:val="left" w:pos="284"/>
          <w:tab w:val="left" w:pos="993"/>
        </w:tabs>
        <w:ind w:left="0" w:firstLine="567"/>
        <w:rPr>
          <w:rStyle w:val="0pt"/>
          <w:rFonts w:eastAsiaTheme="minorHAnsi"/>
          <w:spacing w:val="0"/>
          <w:sz w:val="28"/>
          <w:szCs w:val="28"/>
          <w:lang w:val="en-US"/>
        </w:rPr>
      </w:pPr>
      <w:r w:rsidRPr="00643DEC">
        <w:rPr>
          <w:rStyle w:val="0pt"/>
          <w:rFonts w:eastAsia="Courier New"/>
          <w:spacing w:val="0"/>
          <w:sz w:val="28"/>
          <w:szCs w:val="28"/>
          <w:lang w:val="en-US"/>
        </w:rPr>
        <w:t>Ladd R. Intonational Phonology</w:t>
      </w:r>
      <w:r w:rsidRPr="00643DEC">
        <w:rPr>
          <w:rStyle w:val="0pt"/>
          <w:rFonts w:eastAsia="Courier New"/>
          <w:spacing w:val="0"/>
          <w:sz w:val="28"/>
          <w:szCs w:val="28"/>
          <w:lang w:val="uk-UA"/>
        </w:rPr>
        <w:t>.</w:t>
      </w:r>
      <w:r w:rsidRPr="00643DEC">
        <w:rPr>
          <w:rStyle w:val="0pt"/>
          <w:rFonts w:eastAsia="Courier New"/>
          <w:spacing w:val="0"/>
          <w:sz w:val="28"/>
          <w:szCs w:val="28"/>
          <w:lang w:val="en-US"/>
        </w:rPr>
        <w:t xml:space="preserve"> Cambridge: Cambridge University Press, 1996. 334 p.</w:t>
      </w:r>
    </w:p>
    <w:p w:rsidR="00C41066" w:rsidRPr="00643DEC" w:rsidRDefault="00C41066" w:rsidP="00643DEC">
      <w:pPr>
        <w:pStyle w:val="a9"/>
        <w:widowControl w:val="0"/>
        <w:numPr>
          <w:ilvl w:val="0"/>
          <w:numId w:val="4"/>
        </w:numPr>
        <w:tabs>
          <w:tab w:val="left" w:pos="0"/>
          <w:tab w:val="left" w:pos="284"/>
          <w:tab w:val="left" w:pos="492"/>
          <w:tab w:val="left" w:pos="993"/>
        </w:tabs>
        <w:ind w:left="0" w:firstLine="567"/>
        <w:rPr>
          <w:rFonts w:cs="Times New Roman"/>
          <w:szCs w:val="28"/>
          <w:lang w:val="en-US"/>
        </w:rPr>
      </w:pPr>
      <w:r w:rsidRPr="00643DEC">
        <w:rPr>
          <w:rStyle w:val="Sylfaen125pt0pt"/>
          <w:rFonts w:ascii="Times New Roman" w:eastAsia="Courier New" w:hAnsi="Times New Roman" w:cs="Times New Roman"/>
          <w:spacing w:val="0"/>
          <w:sz w:val="28"/>
          <w:szCs w:val="28"/>
        </w:rPr>
        <w:t>Laver J. Principles of Phonetics</w:t>
      </w:r>
      <w:r w:rsidRPr="00643DEC">
        <w:rPr>
          <w:rStyle w:val="Sylfaen125pt0pt"/>
          <w:rFonts w:ascii="Times New Roman" w:eastAsia="Courier New" w:hAnsi="Times New Roman" w:cs="Times New Roman"/>
          <w:spacing w:val="0"/>
          <w:sz w:val="28"/>
          <w:szCs w:val="28"/>
          <w:lang w:val="uk-UA"/>
        </w:rPr>
        <w:t>.</w:t>
      </w:r>
      <w:r w:rsidRPr="00643DEC">
        <w:rPr>
          <w:rStyle w:val="Sylfaen125pt0pt"/>
          <w:rFonts w:ascii="Times New Roman" w:eastAsia="Courier New" w:hAnsi="Times New Roman" w:cs="Times New Roman"/>
          <w:spacing w:val="0"/>
          <w:sz w:val="28"/>
          <w:szCs w:val="28"/>
        </w:rPr>
        <w:t xml:space="preserve"> Cambridge: Cambridge</w:t>
      </w:r>
      <w:r w:rsidRPr="00643DEC">
        <w:rPr>
          <w:rFonts w:cs="Times New Roman"/>
          <w:szCs w:val="28"/>
          <w:lang w:val="uk-UA"/>
        </w:rPr>
        <w:t xml:space="preserve"> </w:t>
      </w:r>
      <w:r w:rsidRPr="00643DEC">
        <w:rPr>
          <w:rStyle w:val="Sylfaen125pt0pt"/>
          <w:rFonts w:ascii="Times New Roman" w:eastAsia="Courier New" w:hAnsi="Times New Roman" w:cs="Times New Roman"/>
          <w:spacing w:val="0"/>
          <w:sz w:val="28"/>
          <w:szCs w:val="28"/>
        </w:rPr>
        <w:t>University Press, 1994. 707 p.</w:t>
      </w:r>
    </w:p>
    <w:p w:rsidR="00C41066" w:rsidRPr="00643DEC" w:rsidRDefault="00C41066" w:rsidP="00643DEC">
      <w:pPr>
        <w:pStyle w:val="a9"/>
        <w:widowControl w:val="0"/>
        <w:numPr>
          <w:ilvl w:val="0"/>
          <w:numId w:val="4"/>
        </w:numPr>
        <w:shd w:val="clear" w:color="auto" w:fill="FFFFFF"/>
        <w:tabs>
          <w:tab w:val="left" w:pos="142"/>
          <w:tab w:val="left" w:pos="851"/>
          <w:tab w:val="left" w:pos="993"/>
        </w:tabs>
        <w:ind w:left="0" w:firstLine="567"/>
        <w:rPr>
          <w:rFonts w:cs="Times New Roman"/>
          <w:color w:val="000000"/>
          <w:szCs w:val="28"/>
          <w:lang w:val="uk-UA"/>
        </w:rPr>
      </w:pPr>
      <w:r w:rsidRPr="00643DEC">
        <w:rPr>
          <w:rFonts w:cs="Times New Roman"/>
          <w:color w:val="000000"/>
          <w:szCs w:val="28"/>
          <w:lang w:val="en-US"/>
        </w:rPr>
        <w:t>Laver, J., Trudgill, P. Phonetic and Linguistic Markers in Speech</w:t>
      </w:r>
      <w:r w:rsidRPr="00643DEC">
        <w:rPr>
          <w:rFonts w:cs="Times New Roman"/>
          <w:color w:val="000000"/>
          <w:szCs w:val="28"/>
          <w:lang w:val="uk-UA"/>
        </w:rPr>
        <w:t>.</w:t>
      </w:r>
      <w:r w:rsidRPr="00643DEC">
        <w:rPr>
          <w:rFonts w:cs="Times New Roman"/>
          <w:color w:val="000000"/>
          <w:szCs w:val="28"/>
          <w:lang w:val="en-US"/>
        </w:rPr>
        <w:t xml:space="preserve"> </w:t>
      </w:r>
      <w:r w:rsidRPr="00643DEC">
        <w:rPr>
          <w:rFonts w:cs="Times New Roman"/>
          <w:i/>
          <w:color w:val="000000"/>
          <w:szCs w:val="28"/>
          <w:lang w:val="en-US"/>
        </w:rPr>
        <w:t>Social Markers in Speech</w:t>
      </w:r>
      <w:r w:rsidRPr="00643DEC">
        <w:rPr>
          <w:rFonts w:cs="Times New Roman"/>
          <w:color w:val="000000"/>
          <w:szCs w:val="28"/>
          <w:lang w:val="uk-UA"/>
        </w:rPr>
        <w:t>.</w:t>
      </w:r>
      <w:r w:rsidRPr="00643DEC">
        <w:rPr>
          <w:rFonts w:cs="Times New Roman"/>
          <w:color w:val="000000"/>
          <w:szCs w:val="28"/>
          <w:lang w:val="en-US"/>
        </w:rPr>
        <w:t xml:space="preserve"> Cambridge: CUP, 1979. P. 61-98.</w:t>
      </w:r>
    </w:p>
    <w:p w:rsidR="00C41066" w:rsidRPr="00643DEC" w:rsidRDefault="00C41066" w:rsidP="00643DEC">
      <w:pPr>
        <w:pStyle w:val="a9"/>
        <w:widowControl w:val="0"/>
        <w:numPr>
          <w:ilvl w:val="0"/>
          <w:numId w:val="4"/>
        </w:numPr>
        <w:tabs>
          <w:tab w:val="left" w:pos="0"/>
          <w:tab w:val="left" w:pos="284"/>
          <w:tab w:val="left" w:pos="993"/>
        </w:tabs>
        <w:ind w:left="0" w:firstLine="567"/>
        <w:rPr>
          <w:rStyle w:val="Sylfaen125pt0pt"/>
          <w:rFonts w:ascii="Times New Roman" w:eastAsia="Courier New" w:hAnsi="Times New Roman" w:cs="Times New Roman"/>
          <w:spacing w:val="0"/>
          <w:sz w:val="28"/>
          <w:szCs w:val="28"/>
        </w:rPr>
      </w:pPr>
      <w:r w:rsidRPr="00643DEC">
        <w:rPr>
          <w:rStyle w:val="Sylfaen125pt0pt"/>
          <w:rFonts w:ascii="Times New Roman" w:eastAsia="Courier New" w:hAnsi="Times New Roman" w:cs="Times New Roman"/>
          <w:spacing w:val="0"/>
          <w:sz w:val="28"/>
          <w:szCs w:val="28"/>
        </w:rPr>
        <w:t>Lee J.</w:t>
      </w:r>
      <w:r w:rsidRPr="00643DEC">
        <w:rPr>
          <w:rStyle w:val="Sylfaen125pt0pt"/>
          <w:rFonts w:ascii="Times New Roman" w:eastAsia="Courier New" w:hAnsi="Times New Roman" w:cs="Times New Roman"/>
          <w:spacing w:val="0"/>
          <w:sz w:val="28"/>
          <w:szCs w:val="28"/>
          <w:lang w:val="uk-UA"/>
        </w:rPr>
        <w:t xml:space="preserve"> </w:t>
      </w:r>
      <w:r w:rsidRPr="00643DEC">
        <w:rPr>
          <w:rStyle w:val="Sylfaen125pt0pt"/>
          <w:rFonts w:ascii="Times New Roman" w:eastAsia="Courier New" w:hAnsi="Times New Roman" w:cs="Times New Roman"/>
          <w:spacing w:val="0"/>
          <w:sz w:val="28"/>
          <w:szCs w:val="28"/>
        </w:rPr>
        <w:t>K. Stress effects on CV coarticulation and their implications for phonology</w:t>
      </w:r>
      <w:r w:rsidRPr="00643DEC">
        <w:rPr>
          <w:rStyle w:val="Sylfaen125pt0pt"/>
          <w:rFonts w:ascii="Times New Roman" w:eastAsia="Courier New" w:hAnsi="Times New Roman" w:cs="Times New Roman"/>
          <w:spacing w:val="0"/>
          <w:sz w:val="28"/>
          <w:szCs w:val="28"/>
          <w:lang w:val="uk-UA"/>
        </w:rPr>
        <w:t>.</w:t>
      </w:r>
      <w:r w:rsidRPr="00643DEC">
        <w:rPr>
          <w:rStyle w:val="Sylfaen125pt0pt"/>
          <w:rFonts w:ascii="Times New Roman" w:eastAsia="Courier New" w:hAnsi="Times New Roman" w:cs="Times New Roman"/>
          <w:spacing w:val="0"/>
          <w:sz w:val="28"/>
          <w:szCs w:val="28"/>
        </w:rPr>
        <w:t xml:space="preserve"> </w:t>
      </w:r>
      <w:r w:rsidRPr="00643DEC">
        <w:rPr>
          <w:rStyle w:val="Sylfaen125pt0pt"/>
          <w:rFonts w:ascii="Times New Roman" w:eastAsia="Courier New" w:hAnsi="Times New Roman" w:cs="Times New Roman"/>
          <w:i/>
          <w:spacing w:val="0"/>
          <w:sz w:val="28"/>
          <w:szCs w:val="28"/>
        </w:rPr>
        <w:t>Proceedings of the 24</w:t>
      </w:r>
      <w:r w:rsidRPr="00643DEC">
        <w:rPr>
          <w:rStyle w:val="Sylfaen125pt0pt"/>
          <w:rFonts w:ascii="Times New Roman" w:eastAsia="Courier New" w:hAnsi="Times New Roman" w:cs="Times New Roman"/>
          <w:i/>
          <w:spacing w:val="0"/>
          <w:sz w:val="28"/>
          <w:szCs w:val="28"/>
          <w:vertAlign w:val="superscript"/>
        </w:rPr>
        <w:t>th</w:t>
      </w:r>
      <w:r w:rsidRPr="00643DEC">
        <w:rPr>
          <w:rStyle w:val="Sylfaen125pt0pt"/>
          <w:rFonts w:ascii="Times New Roman" w:eastAsia="Courier New" w:hAnsi="Times New Roman" w:cs="Times New Roman"/>
          <w:i/>
          <w:spacing w:val="0"/>
          <w:sz w:val="28"/>
          <w:szCs w:val="28"/>
        </w:rPr>
        <w:t xml:space="preserve"> annual meeting of the Berkley Linguistics Society</w:t>
      </w:r>
      <w:r w:rsidRPr="00643DEC">
        <w:rPr>
          <w:rStyle w:val="Sylfaen125pt0pt"/>
          <w:rFonts w:ascii="Times New Roman" w:eastAsia="Courier New" w:hAnsi="Times New Roman" w:cs="Times New Roman"/>
          <w:spacing w:val="0"/>
          <w:sz w:val="28"/>
          <w:szCs w:val="28"/>
          <w:lang w:val="uk-UA"/>
        </w:rPr>
        <w:t xml:space="preserve">. </w:t>
      </w:r>
      <w:r w:rsidRPr="00643DEC">
        <w:rPr>
          <w:rStyle w:val="Sylfaen125pt0pt"/>
          <w:rFonts w:ascii="Times New Roman" w:eastAsia="Courier New" w:hAnsi="Times New Roman" w:cs="Times New Roman"/>
          <w:spacing w:val="0"/>
          <w:sz w:val="28"/>
          <w:szCs w:val="28"/>
        </w:rPr>
        <w:t>Febr.</w:t>
      </w:r>
      <w:r w:rsidRPr="00643DEC">
        <w:rPr>
          <w:rStyle w:val="Sylfaen125pt0pt"/>
          <w:rFonts w:ascii="Times New Roman" w:eastAsia="Courier New" w:hAnsi="Times New Roman" w:cs="Times New Roman"/>
          <w:spacing w:val="0"/>
          <w:sz w:val="28"/>
          <w:szCs w:val="28"/>
          <w:lang w:val="uk-UA"/>
        </w:rPr>
        <w:t xml:space="preserve"> </w:t>
      </w:r>
      <w:r w:rsidRPr="00643DEC">
        <w:rPr>
          <w:rStyle w:val="Sylfaen125pt0pt"/>
          <w:rFonts w:ascii="Times New Roman" w:eastAsia="Courier New" w:hAnsi="Times New Roman" w:cs="Times New Roman"/>
          <w:spacing w:val="0"/>
          <w:sz w:val="28"/>
          <w:szCs w:val="28"/>
        </w:rPr>
        <w:t>14 - 16, 1998. Ed. by B.</w:t>
      </w:r>
      <w:r w:rsidRPr="00643DEC">
        <w:rPr>
          <w:rStyle w:val="Sylfaen125pt0pt"/>
          <w:rFonts w:ascii="Times New Roman" w:eastAsia="Courier New" w:hAnsi="Times New Roman" w:cs="Times New Roman"/>
          <w:spacing w:val="0"/>
          <w:sz w:val="28"/>
          <w:szCs w:val="28"/>
          <w:lang w:val="uk-UA"/>
        </w:rPr>
        <w:t xml:space="preserve"> </w:t>
      </w:r>
      <w:r w:rsidRPr="00643DEC">
        <w:rPr>
          <w:rStyle w:val="Sylfaen125pt0pt"/>
          <w:rFonts w:ascii="Times New Roman" w:eastAsia="Courier New" w:hAnsi="Times New Roman" w:cs="Times New Roman"/>
          <w:spacing w:val="0"/>
          <w:sz w:val="28"/>
          <w:szCs w:val="28"/>
        </w:rPr>
        <w:t>K. Bergen. Berkley (Calif.): Berkley Linguistic Society, 1998. P. 356 - 366.</w:t>
      </w:r>
    </w:p>
    <w:p w:rsidR="00C41066" w:rsidRPr="00643DEC" w:rsidRDefault="00C41066" w:rsidP="00643DEC">
      <w:pPr>
        <w:pStyle w:val="a9"/>
        <w:widowControl w:val="0"/>
        <w:numPr>
          <w:ilvl w:val="0"/>
          <w:numId w:val="4"/>
        </w:numPr>
        <w:shd w:val="clear" w:color="auto" w:fill="FFFFFF"/>
        <w:tabs>
          <w:tab w:val="left" w:pos="142"/>
          <w:tab w:val="left" w:pos="851"/>
          <w:tab w:val="left" w:pos="993"/>
        </w:tabs>
        <w:ind w:left="0" w:firstLine="567"/>
        <w:rPr>
          <w:rFonts w:cs="Times New Roman"/>
          <w:color w:val="000000"/>
          <w:szCs w:val="28"/>
          <w:lang w:val="uk-UA"/>
        </w:rPr>
      </w:pPr>
      <w:r w:rsidRPr="00643DEC">
        <w:rPr>
          <w:rFonts w:cs="Times New Roman"/>
          <w:szCs w:val="28"/>
          <w:lang w:val="en-US"/>
        </w:rPr>
        <w:t>Lehiste</w:t>
      </w:r>
      <w:r w:rsidRPr="00643DEC">
        <w:rPr>
          <w:rFonts w:cs="Times New Roman"/>
          <w:szCs w:val="28"/>
          <w:lang w:val="uk-UA"/>
        </w:rPr>
        <w:t xml:space="preserve"> </w:t>
      </w:r>
      <w:r w:rsidRPr="00643DEC">
        <w:rPr>
          <w:rFonts w:cs="Times New Roman"/>
          <w:szCs w:val="28"/>
          <w:lang w:val="en-US"/>
        </w:rPr>
        <w:t>I</w:t>
      </w:r>
      <w:r w:rsidRPr="00643DEC">
        <w:rPr>
          <w:rFonts w:cs="Times New Roman"/>
          <w:szCs w:val="28"/>
          <w:lang w:val="uk-UA"/>
        </w:rPr>
        <w:t xml:space="preserve">. </w:t>
      </w:r>
      <w:r w:rsidRPr="00643DEC">
        <w:rPr>
          <w:rFonts w:cs="Times New Roman"/>
          <w:szCs w:val="28"/>
          <w:lang w:val="en-US"/>
        </w:rPr>
        <w:t>Suprasegmentals</w:t>
      </w:r>
      <w:r w:rsidRPr="00643DEC">
        <w:rPr>
          <w:rFonts w:cs="Times New Roman"/>
          <w:szCs w:val="28"/>
          <w:lang w:val="uk-UA"/>
        </w:rPr>
        <w:t xml:space="preserve">. </w:t>
      </w:r>
      <w:r w:rsidRPr="00643DEC">
        <w:rPr>
          <w:rFonts w:cs="Times New Roman"/>
          <w:szCs w:val="28"/>
          <w:lang w:val="uk-UA" w:eastAsia="uk-UA"/>
        </w:rPr>
        <w:t xml:space="preserve"> </w:t>
      </w:r>
      <w:r w:rsidRPr="00643DEC">
        <w:rPr>
          <w:rFonts w:cs="Times New Roman"/>
          <w:szCs w:val="28"/>
          <w:lang w:val="en-US"/>
        </w:rPr>
        <w:t>Cambridge</w:t>
      </w:r>
      <w:r w:rsidRPr="00643DEC">
        <w:rPr>
          <w:rFonts w:cs="Times New Roman"/>
          <w:szCs w:val="28"/>
          <w:lang w:val="uk-UA"/>
        </w:rPr>
        <w:t xml:space="preserve">, </w:t>
      </w:r>
      <w:r w:rsidRPr="00643DEC">
        <w:rPr>
          <w:rFonts w:cs="Times New Roman"/>
          <w:szCs w:val="28"/>
          <w:lang w:val="en-US"/>
        </w:rPr>
        <w:t>MA</w:t>
      </w:r>
      <w:r w:rsidRPr="00643DEC">
        <w:rPr>
          <w:rFonts w:cs="Times New Roman"/>
          <w:szCs w:val="28"/>
          <w:lang w:val="uk-UA"/>
        </w:rPr>
        <w:t xml:space="preserve">: </w:t>
      </w:r>
      <w:r w:rsidRPr="00643DEC">
        <w:rPr>
          <w:rFonts w:cs="Times New Roman"/>
          <w:szCs w:val="28"/>
          <w:lang w:val="en-US"/>
        </w:rPr>
        <w:t>MIT</w:t>
      </w:r>
      <w:r w:rsidRPr="00643DEC">
        <w:rPr>
          <w:rFonts w:cs="Times New Roman"/>
          <w:szCs w:val="28"/>
          <w:lang w:val="uk-UA"/>
        </w:rPr>
        <w:t xml:space="preserve"> </w:t>
      </w:r>
      <w:r w:rsidRPr="00643DEC">
        <w:rPr>
          <w:rFonts w:cs="Times New Roman"/>
          <w:szCs w:val="28"/>
          <w:lang w:val="en-US"/>
        </w:rPr>
        <w:t>Press</w:t>
      </w:r>
      <w:r w:rsidRPr="00643DEC">
        <w:rPr>
          <w:rFonts w:cs="Times New Roman"/>
          <w:szCs w:val="28"/>
          <w:lang w:val="uk-UA"/>
        </w:rPr>
        <w:t xml:space="preserve">, </w:t>
      </w:r>
      <w:r w:rsidRPr="00643DEC">
        <w:rPr>
          <w:rFonts w:cs="Times New Roman"/>
          <w:szCs w:val="28"/>
          <w:lang w:val="uk-UA" w:eastAsia="uk-UA"/>
        </w:rPr>
        <w:t xml:space="preserve">1970. 196 </w:t>
      </w:r>
      <w:r w:rsidRPr="00643DEC">
        <w:rPr>
          <w:rFonts w:cs="Times New Roman"/>
          <w:szCs w:val="28"/>
          <w:lang w:val="en-US"/>
        </w:rPr>
        <w:t>p</w:t>
      </w:r>
      <w:r w:rsidRPr="00643DEC">
        <w:rPr>
          <w:rFonts w:cs="Times New Roman"/>
          <w:szCs w:val="28"/>
          <w:lang w:val="uk-UA"/>
        </w:rPr>
        <w:t>.</w:t>
      </w:r>
    </w:p>
    <w:p w:rsidR="00C41066" w:rsidRPr="00643DEC" w:rsidRDefault="00C41066" w:rsidP="00643DEC">
      <w:pPr>
        <w:pStyle w:val="a9"/>
        <w:widowControl w:val="0"/>
        <w:numPr>
          <w:ilvl w:val="0"/>
          <w:numId w:val="4"/>
        </w:numPr>
        <w:tabs>
          <w:tab w:val="left" w:pos="0"/>
          <w:tab w:val="left" w:pos="284"/>
          <w:tab w:val="left" w:pos="993"/>
        </w:tabs>
        <w:ind w:left="0" w:firstLine="567"/>
        <w:rPr>
          <w:rStyle w:val="Sylfaen125pt0pt"/>
          <w:rFonts w:ascii="Times New Roman" w:eastAsiaTheme="minorHAnsi" w:hAnsi="Times New Roman" w:cs="Times New Roman"/>
          <w:spacing w:val="0"/>
          <w:sz w:val="28"/>
          <w:szCs w:val="28"/>
        </w:rPr>
      </w:pPr>
      <w:r w:rsidRPr="00643DEC">
        <w:rPr>
          <w:rStyle w:val="Sylfaen125pt0pt"/>
          <w:rFonts w:ascii="Times New Roman" w:eastAsia="Courier New" w:hAnsi="Times New Roman" w:cs="Times New Roman"/>
          <w:spacing w:val="0"/>
          <w:sz w:val="28"/>
          <w:szCs w:val="28"/>
        </w:rPr>
        <w:t>Leith D.A. A Social History of the English Language. London: Rootledge and Regan Publishers, 1983. 380 p.</w:t>
      </w:r>
    </w:p>
    <w:p w:rsidR="00C41066" w:rsidRPr="00643DEC" w:rsidRDefault="00C41066" w:rsidP="00643DEC">
      <w:pPr>
        <w:pStyle w:val="a9"/>
        <w:widowControl w:val="0"/>
        <w:numPr>
          <w:ilvl w:val="0"/>
          <w:numId w:val="4"/>
        </w:numPr>
        <w:tabs>
          <w:tab w:val="left" w:pos="0"/>
          <w:tab w:val="left" w:pos="284"/>
          <w:tab w:val="left" w:pos="993"/>
        </w:tabs>
        <w:ind w:left="0" w:firstLine="567"/>
        <w:rPr>
          <w:rStyle w:val="Sylfaen125pt0pt"/>
          <w:rFonts w:ascii="Times New Roman" w:eastAsia="Courier New" w:hAnsi="Times New Roman" w:cs="Times New Roman"/>
          <w:spacing w:val="0"/>
          <w:sz w:val="28"/>
          <w:szCs w:val="28"/>
        </w:rPr>
      </w:pPr>
      <w:r w:rsidRPr="00643DEC">
        <w:rPr>
          <w:rStyle w:val="Sylfaen125pt0pt"/>
          <w:rFonts w:ascii="Times New Roman" w:eastAsia="Courier New" w:hAnsi="Times New Roman" w:cs="Times New Roman"/>
          <w:spacing w:val="0"/>
          <w:sz w:val="28"/>
          <w:szCs w:val="28"/>
        </w:rPr>
        <w:t>Macaulay R. K. S. The Language, Social Class and Education, a Glasgow Study. Edinburgh: Edinburgh University Press, 1977. 179 p.</w:t>
      </w:r>
    </w:p>
    <w:p w:rsidR="00C41066" w:rsidRPr="00643DEC" w:rsidRDefault="00C41066" w:rsidP="00643DEC">
      <w:pPr>
        <w:pStyle w:val="a9"/>
        <w:widowControl w:val="0"/>
        <w:numPr>
          <w:ilvl w:val="0"/>
          <w:numId w:val="4"/>
        </w:numPr>
        <w:tabs>
          <w:tab w:val="left" w:pos="0"/>
          <w:tab w:val="left" w:pos="284"/>
          <w:tab w:val="left" w:pos="453"/>
          <w:tab w:val="left" w:pos="993"/>
        </w:tabs>
        <w:ind w:left="0" w:firstLine="567"/>
        <w:rPr>
          <w:rFonts w:cs="Times New Roman"/>
          <w:szCs w:val="28"/>
          <w:lang w:val="en-US"/>
        </w:rPr>
      </w:pPr>
      <w:r w:rsidRPr="00643DEC">
        <w:rPr>
          <w:rStyle w:val="Sylfaen125pt"/>
          <w:rFonts w:ascii="Times New Roman" w:eastAsia="Courier New" w:hAnsi="Times New Roman" w:cs="Times New Roman"/>
          <w:spacing w:val="0"/>
          <w:sz w:val="28"/>
          <w:szCs w:val="28"/>
        </w:rPr>
        <w:t>Newman S.</w:t>
      </w:r>
      <w:r w:rsidRPr="00643DEC">
        <w:rPr>
          <w:rStyle w:val="Sylfaen125pt"/>
          <w:rFonts w:ascii="Times New Roman" w:eastAsia="Courier New" w:hAnsi="Times New Roman" w:cs="Times New Roman"/>
          <w:spacing w:val="0"/>
          <w:sz w:val="28"/>
          <w:szCs w:val="28"/>
          <w:lang w:val="uk-UA"/>
        </w:rPr>
        <w:t xml:space="preserve"> </w:t>
      </w:r>
      <w:r w:rsidRPr="00643DEC">
        <w:rPr>
          <w:rStyle w:val="Sylfaen125pt"/>
          <w:rFonts w:ascii="Times New Roman" w:eastAsia="Courier New" w:hAnsi="Times New Roman" w:cs="Times New Roman"/>
          <w:spacing w:val="0"/>
          <w:sz w:val="28"/>
          <w:szCs w:val="28"/>
        </w:rPr>
        <w:t>S. On the Stress System of English</w:t>
      </w:r>
      <w:r w:rsidRPr="00643DEC">
        <w:rPr>
          <w:rStyle w:val="Sylfaen125pt"/>
          <w:rFonts w:ascii="Times New Roman" w:eastAsia="Courier New" w:hAnsi="Times New Roman" w:cs="Times New Roman"/>
          <w:spacing w:val="0"/>
          <w:sz w:val="28"/>
          <w:szCs w:val="28"/>
          <w:lang w:val="uk-UA"/>
        </w:rPr>
        <w:t>.</w:t>
      </w:r>
      <w:r w:rsidRPr="00643DEC">
        <w:rPr>
          <w:rStyle w:val="Sylfaen125pt"/>
          <w:rFonts w:ascii="Times New Roman" w:eastAsia="Courier New" w:hAnsi="Times New Roman" w:cs="Times New Roman"/>
          <w:spacing w:val="0"/>
          <w:sz w:val="28"/>
          <w:szCs w:val="28"/>
        </w:rPr>
        <w:t xml:space="preserve"> </w:t>
      </w:r>
      <w:r w:rsidRPr="00643DEC">
        <w:rPr>
          <w:rStyle w:val="Sylfaen125pt"/>
          <w:rFonts w:ascii="Times New Roman" w:eastAsia="Courier New" w:hAnsi="Times New Roman" w:cs="Times New Roman"/>
          <w:i/>
          <w:spacing w:val="0"/>
          <w:sz w:val="28"/>
          <w:szCs w:val="28"/>
        </w:rPr>
        <w:t>Word</w:t>
      </w:r>
      <w:r w:rsidRPr="00643DEC">
        <w:rPr>
          <w:rStyle w:val="Sylfaen125pt"/>
          <w:rFonts w:ascii="Times New Roman" w:eastAsia="Courier New" w:hAnsi="Times New Roman" w:cs="Times New Roman"/>
          <w:spacing w:val="0"/>
          <w:sz w:val="28"/>
          <w:szCs w:val="28"/>
        </w:rPr>
        <w:t>. New York:</w:t>
      </w:r>
      <w:r w:rsidRPr="00643DEC">
        <w:rPr>
          <w:rStyle w:val="Sylfaen125pt"/>
          <w:rFonts w:ascii="Times New Roman" w:eastAsia="Courier New" w:hAnsi="Times New Roman" w:cs="Times New Roman"/>
          <w:spacing w:val="0"/>
          <w:sz w:val="28"/>
          <w:szCs w:val="28"/>
          <w:lang w:val="uk-UA"/>
        </w:rPr>
        <w:t xml:space="preserve"> </w:t>
      </w:r>
      <w:r w:rsidRPr="00643DEC">
        <w:rPr>
          <w:rStyle w:val="Sylfaen125pt"/>
          <w:rFonts w:ascii="Times New Roman" w:eastAsia="Courier New" w:hAnsi="Times New Roman" w:cs="Times New Roman"/>
          <w:spacing w:val="0"/>
          <w:sz w:val="28"/>
          <w:szCs w:val="28"/>
        </w:rPr>
        <w:t xml:space="preserve">Publications of the Linguistic Circle of New York, 1946. Vol. 2. № 3. P. </w:t>
      </w:r>
      <w:r w:rsidRPr="00643DEC">
        <w:rPr>
          <w:rStyle w:val="Sylfaen125pt1pt"/>
          <w:rFonts w:ascii="Times New Roman" w:hAnsi="Times New Roman" w:cs="Times New Roman"/>
          <w:spacing w:val="0"/>
          <w:sz w:val="28"/>
          <w:szCs w:val="28"/>
        </w:rPr>
        <w:t>171-187.</w:t>
      </w:r>
    </w:p>
    <w:p w:rsidR="00C41066" w:rsidRPr="00643DEC" w:rsidRDefault="00C41066" w:rsidP="00643DEC">
      <w:pPr>
        <w:pStyle w:val="a9"/>
        <w:widowControl w:val="0"/>
        <w:numPr>
          <w:ilvl w:val="0"/>
          <w:numId w:val="4"/>
        </w:numPr>
        <w:tabs>
          <w:tab w:val="left" w:pos="0"/>
          <w:tab w:val="left" w:pos="284"/>
          <w:tab w:val="left" w:pos="993"/>
        </w:tabs>
        <w:ind w:left="0" w:firstLine="567"/>
        <w:rPr>
          <w:rFonts w:cs="Times New Roman"/>
          <w:szCs w:val="28"/>
          <w:lang w:val="en-US"/>
        </w:rPr>
      </w:pPr>
      <w:r w:rsidRPr="00643DEC">
        <w:rPr>
          <w:rStyle w:val="Sylfaen125pt"/>
          <w:rFonts w:ascii="Times New Roman" w:eastAsia="Courier New" w:hAnsi="Times New Roman" w:cs="Times New Roman"/>
          <w:spacing w:val="0"/>
          <w:sz w:val="28"/>
          <w:szCs w:val="28"/>
        </w:rPr>
        <w:t>O’Connor J.</w:t>
      </w:r>
      <w:r w:rsidRPr="00643DEC">
        <w:rPr>
          <w:rStyle w:val="Sylfaen125pt"/>
          <w:rFonts w:ascii="Times New Roman" w:eastAsia="Courier New" w:hAnsi="Times New Roman" w:cs="Times New Roman"/>
          <w:spacing w:val="0"/>
          <w:sz w:val="28"/>
          <w:szCs w:val="28"/>
          <w:lang w:val="uk-UA"/>
        </w:rPr>
        <w:t xml:space="preserve"> </w:t>
      </w:r>
      <w:r w:rsidRPr="00643DEC">
        <w:rPr>
          <w:rStyle w:val="Sylfaen125pt"/>
          <w:rFonts w:ascii="Times New Roman" w:eastAsia="Courier New" w:hAnsi="Times New Roman" w:cs="Times New Roman"/>
          <w:spacing w:val="0"/>
          <w:sz w:val="28"/>
          <w:szCs w:val="28"/>
        </w:rPr>
        <w:t xml:space="preserve">D. </w:t>
      </w:r>
      <w:r w:rsidRPr="00643DEC">
        <w:rPr>
          <w:rStyle w:val="Sylfaen125pt"/>
          <w:rFonts w:ascii="Times New Roman" w:eastAsia="Courier New" w:hAnsi="Times New Roman" w:cs="Times New Roman"/>
          <w:spacing w:val="0"/>
          <w:sz w:val="28"/>
          <w:szCs w:val="28"/>
          <w:lang w:val="uk-UA"/>
        </w:rPr>
        <w:t xml:space="preserve"> </w:t>
      </w:r>
      <w:r w:rsidRPr="00643DEC">
        <w:rPr>
          <w:rStyle w:val="Sylfaen125pt"/>
          <w:rFonts w:ascii="Times New Roman" w:eastAsia="Courier New" w:hAnsi="Times New Roman" w:cs="Times New Roman"/>
          <w:spacing w:val="0"/>
          <w:sz w:val="28"/>
          <w:szCs w:val="28"/>
        </w:rPr>
        <w:t>Phonetics</w:t>
      </w:r>
      <w:r w:rsidRPr="00643DEC">
        <w:rPr>
          <w:rStyle w:val="Sylfaen125pt"/>
          <w:rFonts w:ascii="Times New Roman" w:eastAsia="Courier New" w:hAnsi="Times New Roman" w:cs="Times New Roman"/>
          <w:spacing w:val="0"/>
          <w:sz w:val="28"/>
          <w:szCs w:val="28"/>
          <w:lang w:val="uk-UA"/>
        </w:rPr>
        <w:t xml:space="preserve">. </w:t>
      </w:r>
      <w:r w:rsidRPr="00643DEC">
        <w:rPr>
          <w:rStyle w:val="Sylfaen125pt"/>
          <w:rFonts w:ascii="Times New Roman" w:eastAsia="Courier New" w:hAnsi="Times New Roman" w:cs="Times New Roman"/>
          <w:spacing w:val="0"/>
          <w:sz w:val="28"/>
          <w:szCs w:val="28"/>
        </w:rPr>
        <w:t xml:space="preserve"> London: Penguin Books, 1991. 320 p.</w:t>
      </w:r>
    </w:p>
    <w:p w:rsidR="00C41066" w:rsidRPr="00643DEC" w:rsidRDefault="00C41066" w:rsidP="00643DEC">
      <w:pPr>
        <w:pStyle w:val="a9"/>
        <w:widowControl w:val="0"/>
        <w:numPr>
          <w:ilvl w:val="0"/>
          <w:numId w:val="4"/>
        </w:numPr>
        <w:tabs>
          <w:tab w:val="left" w:pos="0"/>
          <w:tab w:val="left" w:pos="284"/>
          <w:tab w:val="left" w:pos="453"/>
          <w:tab w:val="left" w:pos="993"/>
        </w:tabs>
        <w:ind w:left="0" w:firstLine="567"/>
        <w:rPr>
          <w:rStyle w:val="Sylfaen125pt"/>
          <w:rFonts w:ascii="Times New Roman" w:eastAsiaTheme="minorHAnsi" w:hAnsi="Times New Roman" w:cs="Times New Roman"/>
          <w:spacing w:val="0"/>
          <w:sz w:val="28"/>
          <w:szCs w:val="28"/>
        </w:rPr>
      </w:pPr>
      <w:r w:rsidRPr="00643DEC">
        <w:rPr>
          <w:rStyle w:val="Sylfaen125pt"/>
          <w:rFonts w:ascii="Times New Roman" w:eastAsia="Courier New" w:hAnsi="Times New Roman" w:cs="Times New Roman"/>
          <w:spacing w:val="0"/>
          <w:sz w:val="28"/>
          <w:szCs w:val="28"/>
        </w:rPr>
        <w:t>Pennington M.</w:t>
      </w:r>
      <w:r w:rsidRPr="00643DEC">
        <w:rPr>
          <w:rStyle w:val="Sylfaen125pt"/>
          <w:rFonts w:ascii="Times New Roman" w:eastAsia="Courier New" w:hAnsi="Times New Roman" w:cs="Times New Roman"/>
          <w:spacing w:val="0"/>
          <w:sz w:val="28"/>
          <w:szCs w:val="28"/>
          <w:lang w:val="uk-UA"/>
        </w:rPr>
        <w:t xml:space="preserve"> </w:t>
      </w:r>
      <w:r w:rsidRPr="00643DEC">
        <w:rPr>
          <w:rStyle w:val="Sylfaen125pt"/>
          <w:rFonts w:ascii="Times New Roman" w:eastAsia="Courier New" w:hAnsi="Times New Roman" w:cs="Times New Roman"/>
          <w:spacing w:val="0"/>
          <w:sz w:val="28"/>
          <w:szCs w:val="28"/>
        </w:rPr>
        <w:t xml:space="preserve">C. Phonology in English Language Teaching: An </w:t>
      </w:r>
      <w:r w:rsidRPr="00643DEC">
        <w:rPr>
          <w:rStyle w:val="Sylfaen125pt"/>
          <w:rFonts w:ascii="Times New Roman" w:eastAsia="Courier New" w:hAnsi="Times New Roman" w:cs="Times New Roman"/>
          <w:spacing w:val="0"/>
          <w:sz w:val="28"/>
          <w:szCs w:val="28"/>
        </w:rPr>
        <w:lastRenderedPageBreak/>
        <w:t>International Approach</w:t>
      </w:r>
      <w:r w:rsidRPr="00643DEC">
        <w:rPr>
          <w:rStyle w:val="Sylfaen125pt"/>
          <w:rFonts w:ascii="Times New Roman" w:eastAsia="Courier New" w:hAnsi="Times New Roman" w:cs="Times New Roman"/>
          <w:spacing w:val="0"/>
          <w:sz w:val="28"/>
          <w:szCs w:val="28"/>
          <w:lang w:val="uk-UA"/>
        </w:rPr>
        <w:t>.</w:t>
      </w:r>
      <w:r w:rsidRPr="00643DEC">
        <w:rPr>
          <w:rStyle w:val="Sylfaen125pt"/>
          <w:rFonts w:ascii="Times New Roman" w:eastAsia="Courier New" w:hAnsi="Times New Roman" w:cs="Times New Roman"/>
          <w:spacing w:val="0"/>
          <w:sz w:val="28"/>
          <w:szCs w:val="28"/>
        </w:rPr>
        <w:t xml:space="preserve"> London and New York: Longman, 1996. 282 p.</w:t>
      </w:r>
    </w:p>
    <w:p w:rsidR="00C41066" w:rsidRPr="00643DEC" w:rsidRDefault="00C41066" w:rsidP="00643DEC">
      <w:pPr>
        <w:pStyle w:val="a9"/>
        <w:widowControl w:val="0"/>
        <w:numPr>
          <w:ilvl w:val="0"/>
          <w:numId w:val="4"/>
        </w:numPr>
        <w:tabs>
          <w:tab w:val="left" w:pos="0"/>
          <w:tab w:val="left" w:pos="284"/>
          <w:tab w:val="left" w:pos="453"/>
          <w:tab w:val="left" w:pos="993"/>
        </w:tabs>
        <w:ind w:left="0" w:firstLine="567"/>
        <w:rPr>
          <w:rFonts w:eastAsia="Courier New" w:cs="Times New Roman"/>
          <w:color w:val="000000"/>
          <w:szCs w:val="28"/>
          <w:lang w:val="en-US"/>
        </w:rPr>
      </w:pPr>
      <w:r w:rsidRPr="00643DEC">
        <w:rPr>
          <w:rStyle w:val="Sylfaen125pt"/>
          <w:rFonts w:ascii="Times New Roman" w:eastAsia="Courier New" w:hAnsi="Times New Roman" w:cs="Times New Roman"/>
          <w:spacing w:val="0"/>
          <w:sz w:val="28"/>
          <w:szCs w:val="28"/>
        </w:rPr>
        <w:t>Quirk, R. International Communication and the Concept of "Nuclear</w:t>
      </w:r>
      <w:r w:rsidRPr="00643DEC">
        <w:rPr>
          <w:rStyle w:val="Sylfaen125pt"/>
          <w:rFonts w:ascii="Times New Roman" w:eastAsia="Courier New" w:hAnsi="Times New Roman" w:cs="Times New Roman"/>
          <w:spacing w:val="0"/>
          <w:sz w:val="28"/>
          <w:szCs w:val="28"/>
          <w:lang w:val="uk-UA"/>
        </w:rPr>
        <w:t xml:space="preserve"> </w:t>
      </w:r>
      <w:r w:rsidRPr="00643DEC">
        <w:rPr>
          <w:rStyle w:val="Sylfaen125pt"/>
          <w:rFonts w:ascii="Times New Roman" w:eastAsia="Courier New" w:hAnsi="Times New Roman" w:cs="Times New Roman"/>
          <w:spacing w:val="0"/>
          <w:sz w:val="28"/>
          <w:szCs w:val="28"/>
        </w:rPr>
        <w:t xml:space="preserve">English". </w:t>
      </w:r>
      <w:r w:rsidRPr="00643DEC">
        <w:rPr>
          <w:rStyle w:val="Sylfaen125pt"/>
          <w:rFonts w:ascii="Times New Roman" w:eastAsia="Courier New" w:hAnsi="Times New Roman" w:cs="Times New Roman"/>
          <w:i/>
          <w:spacing w:val="0"/>
          <w:sz w:val="28"/>
          <w:szCs w:val="28"/>
        </w:rPr>
        <w:t>Smith (ed.) English for Cross-Cultural Communication</w:t>
      </w:r>
      <w:r w:rsidRPr="00643DEC">
        <w:rPr>
          <w:rStyle w:val="Sylfaen125pt"/>
          <w:rFonts w:ascii="Times New Roman" w:eastAsia="Courier New" w:hAnsi="Times New Roman" w:cs="Times New Roman"/>
          <w:spacing w:val="0"/>
          <w:sz w:val="28"/>
          <w:szCs w:val="28"/>
        </w:rPr>
        <w:t>.</w:t>
      </w:r>
      <w:r w:rsidRPr="00643DEC">
        <w:rPr>
          <w:rStyle w:val="Sylfaen125pt"/>
          <w:rFonts w:ascii="Times New Roman" w:eastAsia="Courier New" w:hAnsi="Times New Roman" w:cs="Times New Roman"/>
          <w:spacing w:val="0"/>
          <w:sz w:val="28"/>
          <w:szCs w:val="28"/>
          <w:lang w:val="uk-UA"/>
        </w:rPr>
        <w:t xml:space="preserve"> </w:t>
      </w:r>
      <w:r w:rsidRPr="00643DEC">
        <w:rPr>
          <w:rFonts w:cs="Times New Roman"/>
          <w:szCs w:val="28"/>
          <w:lang w:val="en-US"/>
        </w:rPr>
        <w:t>London: Macmillan, 1981.</w:t>
      </w:r>
    </w:p>
    <w:p w:rsidR="00C41066" w:rsidRPr="00643DEC" w:rsidRDefault="00C41066" w:rsidP="00643DEC">
      <w:pPr>
        <w:pStyle w:val="a9"/>
        <w:widowControl w:val="0"/>
        <w:numPr>
          <w:ilvl w:val="0"/>
          <w:numId w:val="4"/>
        </w:numPr>
        <w:tabs>
          <w:tab w:val="left" w:pos="0"/>
          <w:tab w:val="left" w:pos="284"/>
          <w:tab w:val="left" w:pos="453"/>
          <w:tab w:val="left" w:pos="993"/>
        </w:tabs>
        <w:ind w:left="0" w:firstLine="567"/>
        <w:rPr>
          <w:rStyle w:val="Sylfaen125pt"/>
          <w:rFonts w:ascii="Times New Roman" w:eastAsia="Courier New" w:hAnsi="Times New Roman" w:cs="Times New Roman"/>
          <w:spacing w:val="0"/>
          <w:sz w:val="28"/>
          <w:szCs w:val="28"/>
        </w:rPr>
      </w:pPr>
      <w:r w:rsidRPr="00643DEC">
        <w:rPr>
          <w:rStyle w:val="Sylfaen125pt"/>
          <w:rFonts w:ascii="Times New Roman" w:eastAsia="Courier New" w:hAnsi="Times New Roman" w:cs="Times New Roman"/>
          <w:spacing w:val="0"/>
          <w:sz w:val="28"/>
          <w:szCs w:val="28"/>
        </w:rPr>
        <w:t>Roach P. Introducing Phonetics</w:t>
      </w:r>
      <w:r w:rsidRPr="00643DEC">
        <w:rPr>
          <w:rStyle w:val="Sylfaen125pt"/>
          <w:rFonts w:ascii="Times New Roman" w:eastAsia="Courier New" w:hAnsi="Times New Roman" w:cs="Times New Roman"/>
          <w:spacing w:val="0"/>
          <w:sz w:val="28"/>
          <w:szCs w:val="28"/>
          <w:lang w:val="uk-UA"/>
        </w:rPr>
        <w:t xml:space="preserve">. </w:t>
      </w:r>
      <w:r w:rsidRPr="00643DEC">
        <w:rPr>
          <w:rStyle w:val="Sylfaen125pt"/>
          <w:rFonts w:ascii="Times New Roman" w:eastAsia="Courier New" w:hAnsi="Times New Roman" w:cs="Times New Roman"/>
          <w:spacing w:val="0"/>
          <w:sz w:val="28"/>
          <w:szCs w:val="28"/>
        </w:rPr>
        <w:t>Penguin English, 1992. 128</w:t>
      </w:r>
      <w:r w:rsidRPr="00643DEC">
        <w:rPr>
          <w:rStyle w:val="Sylfaen125pt"/>
          <w:rFonts w:ascii="Times New Roman" w:eastAsia="Courier New" w:hAnsi="Times New Roman" w:cs="Times New Roman"/>
          <w:spacing w:val="0"/>
          <w:sz w:val="28"/>
          <w:szCs w:val="28"/>
          <w:lang w:val="uk-UA"/>
        </w:rPr>
        <w:t xml:space="preserve"> р.</w:t>
      </w:r>
    </w:p>
    <w:p w:rsidR="00C41066" w:rsidRPr="00643DEC" w:rsidRDefault="00C41066" w:rsidP="00643DEC">
      <w:pPr>
        <w:pStyle w:val="a9"/>
        <w:widowControl w:val="0"/>
        <w:numPr>
          <w:ilvl w:val="0"/>
          <w:numId w:val="4"/>
        </w:numPr>
        <w:tabs>
          <w:tab w:val="left" w:pos="142"/>
          <w:tab w:val="left" w:pos="851"/>
          <w:tab w:val="left" w:pos="993"/>
        </w:tabs>
        <w:ind w:left="0" w:firstLine="567"/>
        <w:rPr>
          <w:rFonts w:cs="Times New Roman"/>
          <w:color w:val="000000"/>
          <w:szCs w:val="28"/>
          <w:lang w:val="uk-UA"/>
        </w:rPr>
      </w:pPr>
      <w:r w:rsidRPr="00643DEC">
        <w:rPr>
          <w:rFonts w:cs="Times New Roman"/>
          <w:color w:val="000000"/>
          <w:szCs w:val="28"/>
          <w:lang w:val="en-US"/>
        </w:rPr>
        <w:t>Roach P. Some Languages Are Spoken More Quickly Than Others</w:t>
      </w:r>
      <w:r w:rsidRPr="00643DEC">
        <w:rPr>
          <w:rFonts w:cs="Times New Roman"/>
          <w:color w:val="000000"/>
          <w:szCs w:val="28"/>
          <w:lang w:val="uk-UA"/>
        </w:rPr>
        <w:t>.</w:t>
      </w:r>
      <w:r w:rsidRPr="00643DEC">
        <w:rPr>
          <w:rFonts w:cs="Times New Roman"/>
          <w:color w:val="000000"/>
          <w:szCs w:val="28"/>
          <w:lang w:val="en-US"/>
        </w:rPr>
        <w:t xml:space="preserve"> </w:t>
      </w:r>
      <w:r w:rsidRPr="00643DEC">
        <w:rPr>
          <w:rFonts w:cs="Times New Roman"/>
          <w:i/>
          <w:color w:val="000000"/>
          <w:szCs w:val="28"/>
          <w:lang w:val="en-US"/>
        </w:rPr>
        <w:t>Language Myths</w:t>
      </w:r>
      <w:r w:rsidRPr="00643DEC">
        <w:rPr>
          <w:rFonts w:cs="Times New Roman"/>
          <w:color w:val="000000"/>
          <w:szCs w:val="28"/>
          <w:lang w:val="uk-UA"/>
        </w:rPr>
        <w:t xml:space="preserve">. </w:t>
      </w:r>
      <w:r w:rsidRPr="00643DEC">
        <w:rPr>
          <w:rFonts w:cs="Times New Roman"/>
          <w:color w:val="000000"/>
          <w:szCs w:val="28"/>
          <w:lang w:val="en-US"/>
        </w:rPr>
        <w:t>L. Bauer and P. Trudgill (</w:t>
      </w:r>
      <w:proofErr w:type="gramStart"/>
      <w:r w:rsidRPr="00643DEC">
        <w:rPr>
          <w:rFonts w:cs="Times New Roman"/>
          <w:color w:val="000000"/>
          <w:szCs w:val="28"/>
          <w:lang w:val="en-US"/>
        </w:rPr>
        <w:t>eds</w:t>
      </w:r>
      <w:proofErr w:type="gramEnd"/>
      <w:r w:rsidRPr="00643DEC">
        <w:rPr>
          <w:rFonts w:cs="Times New Roman"/>
          <w:color w:val="000000"/>
          <w:szCs w:val="28"/>
          <w:lang w:val="en-US"/>
        </w:rPr>
        <w:t>.). N.</w:t>
      </w:r>
      <w:r w:rsidRPr="00643DEC">
        <w:rPr>
          <w:rFonts w:cs="Times New Roman"/>
          <w:color w:val="000000"/>
          <w:szCs w:val="28"/>
          <w:lang w:val="uk-UA"/>
        </w:rPr>
        <w:t xml:space="preserve"> </w:t>
      </w:r>
      <w:r w:rsidRPr="00643DEC">
        <w:rPr>
          <w:rFonts w:cs="Times New Roman"/>
          <w:color w:val="000000"/>
          <w:szCs w:val="28"/>
          <w:lang w:val="en-US"/>
        </w:rPr>
        <w:t xml:space="preserve">Y.: </w:t>
      </w:r>
      <w:proofErr w:type="gramStart"/>
      <w:r w:rsidRPr="00643DEC">
        <w:rPr>
          <w:rFonts w:cs="Times New Roman"/>
          <w:color w:val="000000"/>
          <w:szCs w:val="28"/>
          <w:lang w:val="en-US"/>
        </w:rPr>
        <w:t>Penguin  Books</w:t>
      </w:r>
      <w:proofErr w:type="gramEnd"/>
      <w:r w:rsidRPr="00643DEC">
        <w:rPr>
          <w:rFonts w:cs="Times New Roman"/>
          <w:color w:val="000000"/>
          <w:szCs w:val="28"/>
          <w:lang w:val="en-US"/>
        </w:rPr>
        <w:t>, 1998. P. 150-159.</w:t>
      </w:r>
    </w:p>
    <w:p w:rsidR="00C41066" w:rsidRPr="00643DEC" w:rsidRDefault="00C41066" w:rsidP="00643DEC">
      <w:pPr>
        <w:pStyle w:val="a9"/>
        <w:numPr>
          <w:ilvl w:val="0"/>
          <w:numId w:val="4"/>
        </w:numPr>
        <w:shd w:val="clear" w:color="auto" w:fill="FFFFFF"/>
        <w:tabs>
          <w:tab w:val="left" w:pos="142"/>
          <w:tab w:val="left" w:pos="851"/>
          <w:tab w:val="left" w:pos="993"/>
        </w:tabs>
        <w:ind w:left="0" w:firstLine="567"/>
        <w:rPr>
          <w:rFonts w:cs="Times New Roman"/>
          <w:color w:val="000000"/>
          <w:szCs w:val="28"/>
          <w:lang w:val="en-US"/>
        </w:rPr>
      </w:pPr>
      <w:r w:rsidRPr="00643DEC">
        <w:rPr>
          <w:rFonts w:cs="Times New Roman"/>
          <w:color w:val="000000"/>
          <w:szCs w:val="28"/>
          <w:lang w:val="en-US"/>
        </w:rPr>
        <w:t>Romaine S. Postvocalic [r] in Scottish English: Sound Change Progress</w:t>
      </w:r>
      <w:r w:rsidRPr="00643DEC">
        <w:rPr>
          <w:rFonts w:cs="Times New Roman"/>
          <w:color w:val="000000"/>
          <w:szCs w:val="28"/>
          <w:lang w:val="uk-UA"/>
        </w:rPr>
        <w:t>.</w:t>
      </w:r>
      <w:r w:rsidRPr="00643DEC">
        <w:rPr>
          <w:rFonts w:cs="Times New Roman"/>
          <w:color w:val="000000"/>
          <w:szCs w:val="28"/>
          <w:lang w:val="en-US"/>
        </w:rPr>
        <w:t xml:space="preserve">  </w:t>
      </w:r>
      <w:r w:rsidRPr="00643DEC">
        <w:rPr>
          <w:rFonts w:cs="Times New Roman"/>
          <w:i/>
          <w:color w:val="000000"/>
          <w:szCs w:val="28"/>
          <w:lang w:val="en-US"/>
        </w:rPr>
        <w:t>Sociolinguistic Patterns in British English</w:t>
      </w:r>
      <w:r w:rsidRPr="00643DEC">
        <w:rPr>
          <w:rFonts w:cs="Times New Roman"/>
          <w:color w:val="000000"/>
          <w:szCs w:val="28"/>
          <w:lang w:val="en-US"/>
        </w:rPr>
        <w:t>. L., 1978. P. 144 p.</w:t>
      </w:r>
    </w:p>
    <w:p w:rsidR="00C41066" w:rsidRPr="00643DEC" w:rsidRDefault="00C41066" w:rsidP="00643DEC">
      <w:pPr>
        <w:pStyle w:val="a9"/>
        <w:widowControl w:val="0"/>
        <w:numPr>
          <w:ilvl w:val="0"/>
          <w:numId w:val="4"/>
        </w:numPr>
        <w:tabs>
          <w:tab w:val="left" w:pos="0"/>
          <w:tab w:val="left" w:pos="284"/>
          <w:tab w:val="left" w:pos="453"/>
          <w:tab w:val="left" w:pos="993"/>
        </w:tabs>
        <w:ind w:left="0" w:firstLine="567"/>
        <w:rPr>
          <w:rStyle w:val="Sylfaen125pt"/>
          <w:rFonts w:ascii="Times New Roman" w:eastAsia="Courier New" w:hAnsi="Times New Roman" w:cs="Times New Roman"/>
          <w:spacing w:val="0"/>
          <w:sz w:val="28"/>
          <w:szCs w:val="28"/>
        </w:rPr>
      </w:pPr>
      <w:r w:rsidRPr="00643DEC">
        <w:rPr>
          <w:rStyle w:val="Sylfaen125pt"/>
          <w:rFonts w:ascii="Times New Roman" w:eastAsia="Courier New" w:hAnsi="Times New Roman" w:cs="Times New Roman"/>
          <w:spacing w:val="0"/>
          <w:sz w:val="28"/>
          <w:szCs w:val="28"/>
        </w:rPr>
        <w:t xml:space="preserve">Sapir E. Speech as a Personality Trait. </w:t>
      </w:r>
      <w:r w:rsidRPr="00643DEC">
        <w:rPr>
          <w:rStyle w:val="Sylfaen125pt"/>
          <w:rFonts w:ascii="Times New Roman" w:eastAsia="Courier New" w:hAnsi="Times New Roman" w:cs="Times New Roman"/>
          <w:i/>
          <w:spacing w:val="0"/>
          <w:sz w:val="28"/>
          <w:szCs w:val="28"/>
        </w:rPr>
        <w:t>American Journal of Sociology</w:t>
      </w:r>
      <w:r w:rsidRPr="00643DEC">
        <w:rPr>
          <w:rStyle w:val="Sylfaen125pt"/>
          <w:rFonts w:ascii="Times New Roman" w:eastAsia="Courier New" w:hAnsi="Times New Roman" w:cs="Times New Roman"/>
          <w:spacing w:val="0"/>
          <w:sz w:val="28"/>
          <w:szCs w:val="28"/>
        </w:rPr>
        <w:t>. 1927. Vol. 32. P. 892-905.</w:t>
      </w:r>
      <w:r w:rsidRPr="00643DEC">
        <w:rPr>
          <w:rStyle w:val="Sylfaen125pt"/>
          <w:rFonts w:ascii="Times New Roman" w:eastAsia="Courier New" w:hAnsi="Times New Roman" w:cs="Times New Roman"/>
          <w:spacing w:val="0"/>
          <w:sz w:val="28"/>
          <w:szCs w:val="28"/>
          <w:lang w:val="uk-UA"/>
        </w:rPr>
        <w:t xml:space="preserve"> </w:t>
      </w:r>
      <w:r w:rsidRPr="00643DEC">
        <w:rPr>
          <w:rStyle w:val="Sylfaen125pt"/>
          <w:rFonts w:ascii="Times New Roman" w:eastAsia="Courier New" w:hAnsi="Times New Roman" w:cs="Times New Roman"/>
          <w:spacing w:val="0"/>
          <w:sz w:val="28"/>
          <w:szCs w:val="28"/>
        </w:rPr>
        <w:t xml:space="preserve"> </w:t>
      </w:r>
    </w:p>
    <w:p w:rsidR="00C41066" w:rsidRPr="00643DEC" w:rsidRDefault="00C41066" w:rsidP="00643DEC">
      <w:pPr>
        <w:pStyle w:val="a9"/>
        <w:widowControl w:val="0"/>
        <w:numPr>
          <w:ilvl w:val="0"/>
          <w:numId w:val="4"/>
        </w:numPr>
        <w:tabs>
          <w:tab w:val="left" w:pos="0"/>
          <w:tab w:val="left" w:pos="284"/>
          <w:tab w:val="left" w:pos="453"/>
          <w:tab w:val="left" w:pos="993"/>
        </w:tabs>
        <w:ind w:left="0" w:firstLine="567"/>
        <w:rPr>
          <w:rStyle w:val="Sylfaen125pt"/>
          <w:rFonts w:ascii="Times New Roman" w:eastAsia="Courier New" w:hAnsi="Times New Roman" w:cs="Times New Roman"/>
          <w:spacing w:val="0"/>
          <w:sz w:val="28"/>
          <w:szCs w:val="28"/>
        </w:rPr>
      </w:pPr>
      <w:r w:rsidRPr="00643DEC">
        <w:rPr>
          <w:rStyle w:val="Sylfaen125pt"/>
          <w:rFonts w:ascii="Times New Roman" w:eastAsia="Courier New" w:hAnsi="Times New Roman" w:cs="Times New Roman"/>
          <w:spacing w:val="0"/>
          <w:sz w:val="28"/>
          <w:szCs w:val="28"/>
        </w:rPr>
        <w:t>Selkirk</w:t>
      </w:r>
      <w:r w:rsidRPr="00643DEC">
        <w:rPr>
          <w:rStyle w:val="Sylfaen125pt"/>
          <w:rFonts w:ascii="Times New Roman" w:eastAsia="Courier New" w:hAnsi="Times New Roman" w:cs="Times New Roman"/>
          <w:spacing w:val="0"/>
          <w:sz w:val="28"/>
          <w:szCs w:val="28"/>
          <w:lang w:val="uk-UA"/>
        </w:rPr>
        <w:t xml:space="preserve"> </w:t>
      </w:r>
      <w:r w:rsidRPr="00643DEC">
        <w:rPr>
          <w:rStyle w:val="Sylfaen125pt"/>
          <w:rFonts w:ascii="Times New Roman" w:eastAsia="Courier New" w:hAnsi="Times New Roman" w:cs="Times New Roman"/>
          <w:spacing w:val="0"/>
          <w:sz w:val="28"/>
          <w:szCs w:val="28"/>
        </w:rPr>
        <w:t>E.</w:t>
      </w:r>
      <w:r w:rsidRPr="00643DEC">
        <w:rPr>
          <w:rStyle w:val="Sylfaen125pt"/>
          <w:rFonts w:ascii="Times New Roman" w:eastAsia="Courier New" w:hAnsi="Times New Roman" w:cs="Times New Roman"/>
          <w:spacing w:val="0"/>
          <w:sz w:val="28"/>
          <w:szCs w:val="28"/>
          <w:lang w:val="uk-UA"/>
        </w:rPr>
        <w:t xml:space="preserve"> </w:t>
      </w:r>
      <w:r w:rsidRPr="00643DEC">
        <w:rPr>
          <w:rStyle w:val="Sylfaen125pt"/>
          <w:rFonts w:ascii="Times New Roman" w:eastAsia="Courier New" w:hAnsi="Times New Roman" w:cs="Times New Roman"/>
          <w:spacing w:val="0"/>
          <w:sz w:val="28"/>
          <w:szCs w:val="28"/>
        </w:rPr>
        <w:t>O. Phonology and syntax: the relation between sound and structure</w:t>
      </w:r>
      <w:r w:rsidRPr="00643DEC">
        <w:rPr>
          <w:rStyle w:val="Sylfaen125pt"/>
          <w:rFonts w:ascii="Times New Roman" w:eastAsia="Courier New" w:hAnsi="Times New Roman" w:cs="Times New Roman"/>
          <w:spacing w:val="0"/>
          <w:sz w:val="28"/>
          <w:szCs w:val="28"/>
          <w:lang w:val="uk-UA"/>
        </w:rPr>
        <w:t>.</w:t>
      </w:r>
      <w:r w:rsidRPr="00643DEC">
        <w:rPr>
          <w:rStyle w:val="Sylfaen125pt"/>
          <w:rFonts w:ascii="Times New Roman" w:eastAsia="Courier New" w:hAnsi="Times New Roman" w:cs="Times New Roman"/>
          <w:spacing w:val="0"/>
          <w:sz w:val="28"/>
          <w:szCs w:val="28"/>
        </w:rPr>
        <w:t xml:space="preserve"> Cambridge, London: The MIT Press, 1984. 476 p.</w:t>
      </w:r>
    </w:p>
    <w:p w:rsidR="00C41066" w:rsidRPr="00643DEC" w:rsidRDefault="00C41066" w:rsidP="00643DEC">
      <w:pPr>
        <w:pStyle w:val="a9"/>
        <w:widowControl w:val="0"/>
        <w:numPr>
          <w:ilvl w:val="0"/>
          <w:numId w:val="4"/>
        </w:numPr>
        <w:tabs>
          <w:tab w:val="left" w:pos="142"/>
          <w:tab w:val="left" w:pos="851"/>
          <w:tab w:val="left" w:pos="993"/>
        </w:tabs>
        <w:ind w:left="0" w:firstLine="567"/>
        <w:rPr>
          <w:rFonts w:cs="Times New Roman"/>
          <w:szCs w:val="28"/>
          <w:lang w:val="en-US"/>
        </w:rPr>
      </w:pPr>
      <w:r w:rsidRPr="00643DEC">
        <w:rPr>
          <w:rFonts w:cs="Times New Roman"/>
          <w:color w:val="000000"/>
          <w:szCs w:val="28"/>
          <w:lang w:val="en-US"/>
        </w:rPr>
        <w:t>Trudgill P. Sociolinguistic Patterns in British English</w:t>
      </w:r>
      <w:r w:rsidRPr="00643DEC">
        <w:rPr>
          <w:rFonts w:cs="Times New Roman"/>
          <w:color w:val="000000"/>
          <w:szCs w:val="28"/>
          <w:lang w:val="uk-UA"/>
        </w:rPr>
        <w:t>.</w:t>
      </w:r>
      <w:r w:rsidRPr="00643DEC">
        <w:rPr>
          <w:rFonts w:cs="Times New Roman"/>
          <w:color w:val="000000"/>
          <w:szCs w:val="28"/>
          <w:lang w:val="en-US"/>
        </w:rPr>
        <w:t xml:space="preserve"> London: Penguin Books, 1978. 144 p.   </w:t>
      </w:r>
    </w:p>
    <w:p w:rsidR="00C41066" w:rsidRPr="00643DEC" w:rsidRDefault="00C41066" w:rsidP="00643DEC">
      <w:pPr>
        <w:pStyle w:val="a9"/>
        <w:widowControl w:val="0"/>
        <w:numPr>
          <w:ilvl w:val="0"/>
          <w:numId w:val="4"/>
        </w:numPr>
        <w:tabs>
          <w:tab w:val="left" w:pos="142"/>
          <w:tab w:val="left" w:pos="851"/>
          <w:tab w:val="left" w:pos="993"/>
        </w:tabs>
        <w:ind w:left="0" w:firstLine="567"/>
        <w:rPr>
          <w:rFonts w:cs="Times New Roman"/>
          <w:szCs w:val="28"/>
          <w:lang w:val="en-US"/>
        </w:rPr>
      </w:pPr>
      <w:r w:rsidRPr="00643DEC">
        <w:rPr>
          <w:rFonts w:cs="Times New Roman"/>
          <w:color w:val="000000"/>
          <w:szCs w:val="28"/>
          <w:lang w:val="en-US"/>
        </w:rPr>
        <w:t xml:space="preserve">Trudgill P. Sociolinguistics: An Introduction to Language and Society. Harmondsworth: Penguin Books, 1984. 204 p. </w:t>
      </w:r>
    </w:p>
    <w:p w:rsidR="00C41066" w:rsidRPr="00643DEC" w:rsidRDefault="00C41066" w:rsidP="00643DEC">
      <w:pPr>
        <w:pStyle w:val="a9"/>
        <w:widowControl w:val="0"/>
        <w:numPr>
          <w:ilvl w:val="0"/>
          <w:numId w:val="4"/>
        </w:numPr>
        <w:tabs>
          <w:tab w:val="left" w:pos="142"/>
          <w:tab w:val="left" w:pos="851"/>
          <w:tab w:val="left" w:pos="993"/>
        </w:tabs>
        <w:ind w:left="0" w:firstLine="567"/>
        <w:rPr>
          <w:rStyle w:val="1pt"/>
          <w:color w:val="000000"/>
          <w:spacing w:val="0"/>
          <w:lang w:eastAsia="ru-RU"/>
        </w:rPr>
      </w:pPr>
      <w:r w:rsidRPr="00643DEC">
        <w:rPr>
          <w:rFonts w:cs="Times New Roman"/>
          <w:szCs w:val="28"/>
          <w:lang w:val="en-GB"/>
        </w:rPr>
        <w:t>Turner G. The English Language in Australia and New Zealand</w:t>
      </w:r>
      <w:r w:rsidRPr="00643DEC">
        <w:rPr>
          <w:rFonts w:cs="Times New Roman"/>
          <w:szCs w:val="28"/>
          <w:lang w:val="uk-UA"/>
        </w:rPr>
        <w:t>.</w:t>
      </w:r>
      <w:r w:rsidRPr="00643DEC">
        <w:rPr>
          <w:rFonts w:cs="Times New Roman"/>
          <w:szCs w:val="28"/>
          <w:lang w:val="en-GB"/>
        </w:rPr>
        <w:t xml:space="preserve"> L.: Longman, </w:t>
      </w:r>
      <w:r w:rsidRPr="00643DEC">
        <w:rPr>
          <w:rFonts w:cs="Times New Roman"/>
          <w:szCs w:val="28"/>
          <w:lang w:val="uk-UA" w:eastAsia="uk-UA"/>
        </w:rPr>
        <w:t xml:space="preserve">1972. </w:t>
      </w:r>
      <w:r w:rsidRPr="00643DEC">
        <w:rPr>
          <w:rStyle w:val="1pt"/>
          <w:spacing w:val="0"/>
        </w:rPr>
        <w:t>241 p.</w:t>
      </w:r>
    </w:p>
    <w:p w:rsidR="00C41066" w:rsidRPr="00643DEC" w:rsidRDefault="00C41066" w:rsidP="00643DEC">
      <w:pPr>
        <w:pStyle w:val="a9"/>
        <w:widowControl w:val="0"/>
        <w:numPr>
          <w:ilvl w:val="0"/>
          <w:numId w:val="4"/>
        </w:numPr>
        <w:tabs>
          <w:tab w:val="left" w:pos="142"/>
          <w:tab w:val="left" w:pos="851"/>
          <w:tab w:val="left" w:pos="993"/>
        </w:tabs>
        <w:ind w:left="0" w:firstLine="567"/>
        <w:rPr>
          <w:rFonts w:cs="Times New Roman"/>
          <w:color w:val="000000"/>
          <w:szCs w:val="28"/>
          <w:lang w:val="en-US"/>
        </w:rPr>
      </w:pPr>
      <w:r w:rsidRPr="00643DEC">
        <w:rPr>
          <w:rFonts w:cs="Times New Roman"/>
          <w:szCs w:val="28"/>
          <w:lang w:val="en-GB"/>
        </w:rPr>
        <w:t>Vachek J. Some Geographical Varieties of Present-Day English</w:t>
      </w:r>
      <w:r w:rsidRPr="00643DEC">
        <w:rPr>
          <w:rFonts w:cs="Times New Roman"/>
          <w:szCs w:val="28"/>
          <w:lang w:val="uk-UA"/>
        </w:rPr>
        <w:t>.</w:t>
      </w:r>
      <w:r w:rsidRPr="00643DEC">
        <w:rPr>
          <w:rFonts w:cs="Times New Roman"/>
          <w:szCs w:val="28"/>
          <w:lang w:val="en-GB"/>
        </w:rPr>
        <w:t xml:space="preserve"> Praha, </w:t>
      </w:r>
      <w:r w:rsidRPr="00643DEC">
        <w:rPr>
          <w:rFonts w:cs="Times New Roman"/>
          <w:szCs w:val="28"/>
          <w:lang w:val="uk-UA" w:eastAsia="uk-UA"/>
        </w:rPr>
        <w:t xml:space="preserve">1960. 66 </w:t>
      </w:r>
      <w:r w:rsidRPr="00643DEC">
        <w:rPr>
          <w:rFonts w:cs="Times New Roman"/>
          <w:szCs w:val="28"/>
          <w:lang w:val="en-GB"/>
        </w:rPr>
        <w:t>p.</w:t>
      </w:r>
    </w:p>
    <w:p w:rsidR="00C41066" w:rsidRPr="00643DEC" w:rsidRDefault="00C41066" w:rsidP="00643DEC">
      <w:pPr>
        <w:pStyle w:val="a9"/>
        <w:widowControl w:val="0"/>
        <w:numPr>
          <w:ilvl w:val="0"/>
          <w:numId w:val="4"/>
        </w:numPr>
        <w:tabs>
          <w:tab w:val="left" w:pos="0"/>
          <w:tab w:val="left" w:pos="284"/>
          <w:tab w:val="left" w:pos="453"/>
          <w:tab w:val="left" w:pos="993"/>
        </w:tabs>
        <w:ind w:left="0" w:firstLine="567"/>
        <w:rPr>
          <w:rStyle w:val="0pt"/>
          <w:rFonts w:eastAsia="Courier New"/>
          <w:spacing w:val="0"/>
          <w:sz w:val="28"/>
          <w:szCs w:val="28"/>
          <w:lang w:val="en-US"/>
        </w:rPr>
      </w:pPr>
      <w:r w:rsidRPr="00643DEC">
        <w:rPr>
          <w:rStyle w:val="0pt"/>
          <w:rFonts w:eastAsia="Courier New"/>
          <w:spacing w:val="0"/>
          <w:sz w:val="28"/>
          <w:szCs w:val="28"/>
          <w:lang w:val="en-US"/>
        </w:rPr>
        <w:t>Wardhaugh R. An Introduction to sociolinguistics</w:t>
      </w:r>
      <w:r w:rsidRPr="00643DEC">
        <w:rPr>
          <w:rStyle w:val="0pt"/>
          <w:rFonts w:eastAsia="Courier New"/>
          <w:spacing w:val="0"/>
          <w:sz w:val="28"/>
          <w:szCs w:val="28"/>
          <w:lang w:val="uk-UA"/>
        </w:rPr>
        <w:t>.</w:t>
      </w:r>
      <w:r w:rsidRPr="00643DEC">
        <w:rPr>
          <w:rStyle w:val="0pt"/>
          <w:rFonts w:eastAsia="Courier New"/>
          <w:spacing w:val="0"/>
          <w:sz w:val="28"/>
          <w:szCs w:val="28"/>
          <w:lang w:val="en-US"/>
        </w:rPr>
        <w:t xml:space="preserve"> Oxford: Basil Blackwell, 1986. 380 p.</w:t>
      </w:r>
    </w:p>
    <w:p w:rsidR="00C41066" w:rsidRPr="0036451A" w:rsidRDefault="00C41066" w:rsidP="00643DEC">
      <w:pPr>
        <w:pStyle w:val="a8"/>
        <w:numPr>
          <w:ilvl w:val="0"/>
          <w:numId w:val="4"/>
        </w:numPr>
        <w:shd w:val="clear" w:color="auto" w:fill="auto"/>
        <w:tabs>
          <w:tab w:val="left" w:pos="142"/>
          <w:tab w:val="left" w:pos="851"/>
          <w:tab w:val="left" w:pos="993"/>
        </w:tabs>
        <w:spacing w:before="0" w:line="360" w:lineRule="auto"/>
        <w:ind w:left="0" w:firstLine="567"/>
        <w:rPr>
          <w:rFonts w:ascii="Times New Roman" w:hAnsi="Times New Roman" w:cs="Times New Roman"/>
          <w:spacing w:val="0"/>
          <w:sz w:val="28"/>
          <w:szCs w:val="28"/>
          <w:lang w:val="en-US"/>
        </w:rPr>
      </w:pPr>
      <w:r w:rsidRPr="0036451A">
        <w:rPr>
          <w:rFonts w:ascii="Times New Roman" w:hAnsi="Times New Roman" w:cs="Times New Roman"/>
          <w:spacing w:val="0"/>
          <w:sz w:val="28"/>
          <w:szCs w:val="28"/>
          <w:lang w:val="en-US"/>
        </w:rPr>
        <w:t>Wells J.</w:t>
      </w:r>
      <w:r w:rsidRPr="0036451A">
        <w:rPr>
          <w:rFonts w:ascii="Times New Roman" w:hAnsi="Times New Roman" w:cs="Times New Roman"/>
          <w:spacing w:val="0"/>
          <w:sz w:val="28"/>
          <w:szCs w:val="28"/>
          <w:lang w:val="uk-UA"/>
        </w:rPr>
        <w:t xml:space="preserve"> </w:t>
      </w:r>
      <w:r w:rsidRPr="0036451A">
        <w:rPr>
          <w:rFonts w:ascii="Times New Roman" w:hAnsi="Times New Roman" w:cs="Times New Roman"/>
          <w:spacing w:val="0"/>
          <w:sz w:val="28"/>
          <w:szCs w:val="28"/>
          <w:lang w:val="en-US"/>
        </w:rPr>
        <w:t>C. 1 Local Accents in England and Wales</w:t>
      </w:r>
      <w:r w:rsidRPr="0036451A">
        <w:rPr>
          <w:rFonts w:ascii="Times New Roman" w:hAnsi="Times New Roman" w:cs="Times New Roman"/>
          <w:spacing w:val="0"/>
          <w:sz w:val="28"/>
          <w:szCs w:val="28"/>
          <w:lang w:val="uk-UA"/>
        </w:rPr>
        <w:t>.</w:t>
      </w:r>
      <w:r w:rsidRPr="0036451A">
        <w:rPr>
          <w:rFonts w:ascii="Times New Roman" w:hAnsi="Times New Roman" w:cs="Times New Roman"/>
          <w:spacing w:val="0"/>
          <w:sz w:val="28"/>
          <w:szCs w:val="28"/>
          <w:lang w:val="en-US"/>
        </w:rPr>
        <w:t xml:space="preserve"> </w:t>
      </w:r>
      <w:r w:rsidRPr="0036451A">
        <w:rPr>
          <w:rFonts w:ascii="Times New Roman" w:hAnsi="Times New Roman" w:cs="Times New Roman"/>
          <w:i/>
          <w:spacing w:val="0"/>
          <w:sz w:val="28"/>
          <w:szCs w:val="28"/>
          <w:lang w:val="en-US"/>
        </w:rPr>
        <w:t>Journal of Linguistics</w:t>
      </w:r>
      <w:r w:rsidRPr="0036451A">
        <w:rPr>
          <w:rFonts w:ascii="Times New Roman" w:hAnsi="Times New Roman" w:cs="Times New Roman"/>
          <w:spacing w:val="0"/>
          <w:sz w:val="28"/>
          <w:szCs w:val="28"/>
          <w:lang w:val="uk-UA"/>
        </w:rPr>
        <w:t xml:space="preserve">. </w:t>
      </w:r>
      <w:r w:rsidRPr="0036451A">
        <w:rPr>
          <w:rFonts w:ascii="Times New Roman" w:hAnsi="Times New Roman" w:cs="Times New Roman"/>
          <w:spacing w:val="0"/>
          <w:sz w:val="28"/>
          <w:szCs w:val="28"/>
          <w:lang w:val="en-US"/>
        </w:rPr>
        <w:t>19</w:t>
      </w:r>
      <w:r w:rsidRPr="0036451A">
        <w:rPr>
          <w:rFonts w:ascii="Times New Roman" w:hAnsi="Times New Roman" w:cs="Times New Roman"/>
          <w:spacing w:val="0"/>
          <w:sz w:val="28"/>
          <w:szCs w:val="28"/>
          <w:lang w:val="uk-UA"/>
        </w:rPr>
        <w:t>82</w:t>
      </w:r>
      <w:r w:rsidRPr="0036451A">
        <w:rPr>
          <w:rFonts w:ascii="Times New Roman" w:hAnsi="Times New Roman" w:cs="Times New Roman"/>
          <w:spacing w:val="0"/>
          <w:sz w:val="28"/>
          <w:szCs w:val="28"/>
          <w:lang w:val="en-US"/>
        </w:rPr>
        <w:t xml:space="preserve">. Vol. 6. 350 p.  </w:t>
      </w:r>
    </w:p>
    <w:p w:rsidR="00C41066" w:rsidRPr="0036451A" w:rsidRDefault="00C41066" w:rsidP="00643DEC">
      <w:pPr>
        <w:pStyle w:val="a8"/>
        <w:numPr>
          <w:ilvl w:val="0"/>
          <w:numId w:val="4"/>
        </w:numPr>
        <w:shd w:val="clear" w:color="auto" w:fill="auto"/>
        <w:tabs>
          <w:tab w:val="left" w:pos="142"/>
          <w:tab w:val="left" w:pos="851"/>
          <w:tab w:val="left" w:pos="993"/>
        </w:tabs>
        <w:spacing w:before="0" w:line="360" w:lineRule="auto"/>
        <w:ind w:left="0" w:firstLine="567"/>
        <w:rPr>
          <w:rFonts w:ascii="Times New Roman" w:hAnsi="Times New Roman" w:cs="Times New Roman"/>
          <w:spacing w:val="0"/>
          <w:sz w:val="28"/>
          <w:szCs w:val="28"/>
          <w:lang w:val="en-US"/>
        </w:rPr>
      </w:pPr>
      <w:r w:rsidRPr="0036451A">
        <w:rPr>
          <w:rFonts w:ascii="Times New Roman" w:hAnsi="Times New Roman" w:cs="Times New Roman"/>
          <w:spacing w:val="0"/>
          <w:sz w:val="28"/>
          <w:szCs w:val="28"/>
          <w:lang w:val="en-US"/>
        </w:rPr>
        <w:t>Wells J.</w:t>
      </w:r>
      <w:r w:rsidRPr="0036451A">
        <w:rPr>
          <w:rFonts w:ascii="Times New Roman" w:hAnsi="Times New Roman" w:cs="Times New Roman"/>
          <w:spacing w:val="0"/>
          <w:sz w:val="28"/>
          <w:szCs w:val="28"/>
          <w:lang w:val="uk-UA"/>
        </w:rPr>
        <w:t xml:space="preserve"> </w:t>
      </w:r>
      <w:r w:rsidRPr="0036451A">
        <w:rPr>
          <w:rFonts w:ascii="Times New Roman" w:hAnsi="Times New Roman" w:cs="Times New Roman"/>
          <w:spacing w:val="0"/>
          <w:sz w:val="28"/>
          <w:szCs w:val="28"/>
          <w:lang w:val="en-US"/>
        </w:rPr>
        <w:t>C. Accents of English</w:t>
      </w:r>
      <w:r w:rsidRPr="0036451A">
        <w:rPr>
          <w:rFonts w:ascii="Times New Roman" w:hAnsi="Times New Roman" w:cs="Times New Roman"/>
          <w:spacing w:val="0"/>
          <w:sz w:val="28"/>
          <w:szCs w:val="28"/>
          <w:lang w:val="uk-UA"/>
        </w:rPr>
        <w:t>.</w:t>
      </w:r>
      <w:r w:rsidRPr="0036451A">
        <w:rPr>
          <w:rFonts w:ascii="Times New Roman" w:hAnsi="Times New Roman" w:cs="Times New Roman"/>
          <w:spacing w:val="0"/>
          <w:sz w:val="28"/>
          <w:szCs w:val="28"/>
          <w:lang w:val="en-US"/>
        </w:rPr>
        <w:t xml:space="preserve"> Cambridge: Cambridge University Press. 1982. Vol.</w:t>
      </w:r>
      <w:r w:rsidRPr="0036451A">
        <w:rPr>
          <w:rFonts w:ascii="Times New Roman" w:hAnsi="Times New Roman" w:cs="Times New Roman"/>
          <w:spacing w:val="0"/>
          <w:sz w:val="28"/>
          <w:szCs w:val="28"/>
          <w:lang w:val="uk-UA"/>
        </w:rPr>
        <w:t xml:space="preserve"> </w:t>
      </w:r>
      <w:r w:rsidRPr="0036451A">
        <w:rPr>
          <w:rFonts w:ascii="Times New Roman" w:hAnsi="Times New Roman" w:cs="Times New Roman"/>
          <w:spacing w:val="0"/>
          <w:sz w:val="28"/>
          <w:szCs w:val="28"/>
          <w:lang w:val="en-US"/>
        </w:rPr>
        <w:t>2. 465 p.</w:t>
      </w:r>
    </w:p>
    <w:p w:rsidR="00C41066" w:rsidRPr="00643DEC" w:rsidRDefault="00C41066" w:rsidP="00643DEC">
      <w:pPr>
        <w:pStyle w:val="a9"/>
        <w:widowControl w:val="0"/>
        <w:numPr>
          <w:ilvl w:val="0"/>
          <w:numId w:val="4"/>
        </w:numPr>
        <w:tabs>
          <w:tab w:val="left" w:pos="0"/>
          <w:tab w:val="left" w:pos="284"/>
          <w:tab w:val="left" w:pos="453"/>
          <w:tab w:val="left" w:pos="993"/>
        </w:tabs>
        <w:ind w:left="0" w:firstLine="567"/>
        <w:rPr>
          <w:rFonts w:eastAsia="Courier New" w:cs="Times New Roman"/>
          <w:color w:val="000000"/>
          <w:szCs w:val="28"/>
          <w:lang w:val="en-US"/>
        </w:rPr>
      </w:pPr>
      <w:r w:rsidRPr="00643DEC">
        <w:rPr>
          <w:rFonts w:cs="Times New Roman"/>
          <w:szCs w:val="28"/>
          <w:lang w:val="en-US"/>
        </w:rPr>
        <w:t>Wells J.</w:t>
      </w:r>
      <w:r w:rsidRPr="00643DEC">
        <w:rPr>
          <w:rFonts w:cs="Times New Roman"/>
          <w:szCs w:val="28"/>
          <w:lang w:val="uk-UA"/>
        </w:rPr>
        <w:t xml:space="preserve"> </w:t>
      </w:r>
      <w:r w:rsidRPr="00643DEC">
        <w:rPr>
          <w:rFonts w:cs="Times New Roman"/>
          <w:szCs w:val="28"/>
          <w:lang w:val="en-US"/>
        </w:rPr>
        <w:t>C. Longman Pronunciation Dictionary.  2</w:t>
      </w:r>
      <w:r w:rsidRPr="00643DEC">
        <w:rPr>
          <w:rFonts w:cs="Times New Roman"/>
          <w:szCs w:val="28"/>
          <w:vertAlign w:val="superscript"/>
          <w:lang w:val="en-US"/>
        </w:rPr>
        <w:t>nd</w:t>
      </w:r>
      <w:r w:rsidRPr="00643DEC">
        <w:rPr>
          <w:rFonts w:cs="Times New Roman"/>
          <w:szCs w:val="28"/>
          <w:lang w:val="en-US"/>
        </w:rPr>
        <w:t xml:space="preserve"> edn. Pearson Education Limited, 2000. 870 p.</w:t>
      </w:r>
    </w:p>
    <w:p w:rsidR="00C41066" w:rsidRPr="00643DEC" w:rsidRDefault="00C41066" w:rsidP="00643DEC">
      <w:pPr>
        <w:pStyle w:val="a9"/>
        <w:widowControl w:val="0"/>
        <w:numPr>
          <w:ilvl w:val="0"/>
          <w:numId w:val="4"/>
        </w:numPr>
        <w:tabs>
          <w:tab w:val="left" w:pos="0"/>
          <w:tab w:val="left" w:pos="284"/>
          <w:tab w:val="left" w:pos="453"/>
          <w:tab w:val="left" w:pos="993"/>
        </w:tabs>
        <w:ind w:left="0" w:firstLine="567"/>
        <w:rPr>
          <w:rFonts w:eastAsia="Courier New" w:cs="Times New Roman"/>
          <w:color w:val="000000"/>
          <w:szCs w:val="28"/>
          <w:lang w:val="en-US"/>
        </w:rPr>
      </w:pPr>
      <w:r w:rsidRPr="00643DEC">
        <w:rPr>
          <w:rFonts w:cs="Times New Roman"/>
          <w:szCs w:val="28"/>
          <w:lang w:val="en-US"/>
        </w:rPr>
        <w:lastRenderedPageBreak/>
        <w:t>Wells W.</w:t>
      </w:r>
      <w:r w:rsidRPr="00643DEC">
        <w:rPr>
          <w:rFonts w:cs="Times New Roman"/>
          <w:szCs w:val="28"/>
          <w:lang w:val="uk-UA"/>
        </w:rPr>
        <w:t xml:space="preserve"> </w:t>
      </w:r>
      <w:r w:rsidRPr="00643DEC">
        <w:rPr>
          <w:rFonts w:cs="Times New Roman"/>
          <w:szCs w:val="28"/>
          <w:lang w:val="en-US"/>
        </w:rPr>
        <w:t>J.</w:t>
      </w:r>
      <w:r w:rsidRPr="00643DEC">
        <w:rPr>
          <w:rFonts w:cs="Times New Roman"/>
          <w:szCs w:val="28"/>
          <w:lang w:val="uk-UA"/>
        </w:rPr>
        <w:t xml:space="preserve"> </w:t>
      </w:r>
      <w:r w:rsidRPr="00643DEC">
        <w:rPr>
          <w:rFonts w:cs="Times New Roman"/>
          <w:szCs w:val="28"/>
          <w:lang w:val="en-US"/>
        </w:rPr>
        <w:t>G. An experimental approach to the interpretation of focus in spoken English</w:t>
      </w:r>
      <w:r w:rsidRPr="00643DEC">
        <w:rPr>
          <w:rFonts w:cs="Times New Roman"/>
          <w:szCs w:val="28"/>
          <w:lang w:val="uk-UA"/>
        </w:rPr>
        <w:t>.</w:t>
      </w:r>
      <w:r w:rsidRPr="00643DEC">
        <w:rPr>
          <w:rFonts w:cs="Times New Roman"/>
          <w:szCs w:val="28"/>
          <w:lang w:val="en-US"/>
        </w:rPr>
        <w:t xml:space="preserve"> </w:t>
      </w:r>
      <w:r w:rsidRPr="00643DEC">
        <w:rPr>
          <w:rFonts w:cs="Times New Roman"/>
          <w:i/>
          <w:szCs w:val="28"/>
          <w:lang w:val="en-US"/>
        </w:rPr>
        <w:t>Intonation in Discourse</w:t>
      </w:r>
      <w:r w:rsidRPr="00643DEC">
        <w:rPr>
          <w:rFonts w:cs="Times New Roman"/>
          <w:szCs w:val="28"/>
          <w:lang w:val="uk-UA"/>
        </w:rPr>
        <w:t>. Е</w:t>
      </w:r>
      <w:r w:rsidRPr="00643DEC">
        <w:rPr>
          <w:rFonts w:cs="Times New Roman"/>
          <w:szCs w:val="28"/>
          <w:lang w:val="en-US"/>
        </w:rPr>
        <w:t>d. C. Johns-Lewis. London, Sydney: Croom Helm; San Diego: College Hill Press, 1986. P. 35 -51.</w:t>
      </w:r>
    </w:p>
    <w:p w:rsidR="00C41066" w:rsidRPr="00643DEC" w:rsidRDefault="00C41066" w:rsidP="00643DEC">
      <w:pPr>
        <w:pStyle w:val="a9"/>
        <w:widowControl w:val="0"/>
        <w:numPr>
          <w:ilvl w:val="0"/>
          <w:numId w:val="4"/>
        </w:numPr>
        <w:tabs>
          <w:tab w:val="left" w:pos="0"/>
          <w:tab w:val="left" w:pos="284"/>
          <w:tab w:val="left" w:pos="453"/>
          <w:tab w:val="left" w:pos="993"/>
        </w:tabs>
        <w:ind w:left="0" w:firstLine="567"/>
        <w:rPr>
          <w:rStyle w:val="Sylfaen125pt"/>
          <w:rFonts w:ascii="Times New Roman" w:eastAsia="Courier New" w:hAnsi="Times New Roman" w:cs="Times New Roman"/>
          <w:spacing w:val="0"/>
          <w:sz w:val="28"/>
          <w:szCs w:val="28"/>
        </w:rPr>
      </w:pPr>
      <w:r w:rsidRPr="00643DEC">
        <w:rPr>
          <w:rStyle w:val="Sylfaen125pt"/>
          <w:rFonts w:ascii="Times New Roman" w:eastAsia="Courier New" w:hAnsi="Times New Roman" w:cs="Times New Roman"/>
          <w:spacing w:val="0"/>
          <w:sz w:val="28"/>
          <w:szCs w:val="28"/>
        </w:rPr>
        <w:t>Widdowson H.G. The Ownership of English. TESOL Quarterly 28/2, 1994:377-389.</w:t>
      </w:r>
    </w:p>
    <w:p w:rsidR="00C41066" w:rsidRPr="0036451A" w:rsidRDefault="00C41066" w:rsidP="00C41066">
      <w:pPr>
        <w:spacing w:line="360" w:lineRule="auto"/>
        <w:ind w:firstLine="567"/>
        <w:jc w:val="both"/>
        <w:rPr>
          <w:rFonts w:ascii="Times New Roman" w:eastAsia="David" w:hAnsi="Times New Roman" w:cs="Times New Roman"/>
          <w:color w:val="000000"/>
          <w:sz w:val="28"/>
          <w:szCs w:val="28"/>
          <w:lang w:val="uk-UA" w:eastAsia="ru-RU"/>
        </w:rPr>
      </w:pPr>
    </w:p>
    <w:p w:rsidR="00C41066" w:rsidRPr="00C41066" w:rsidRDefault="00C41066" w:rsidP="00C41066">
      <w:pPr>
        <w:jc w:val="both"/>
        <w:rPr>
          <w:rFonts w:ascii="Times New Roman" w:hAnsi="Times New Roman" w:cs="Times New Roman"/>
          <w:sz w:val="28"/>
          <w:szCs w:val="28"/>
          <w:lang w:val="en-US"/>
        </w:rPr>
      </w:pPr>
    </w:p>
    <w:bookmarkEnd w:id="23"/>
    <w:p w:rsidR="00C41066" w:rsidRPr="00C41066" w:rsidRDefault="00C41066" w:rsidP="00C41066">
      <w:pPr>
        <w:rPr>
          <w:lang w:val="en-US"/>
        </w:rPr>
      </w:pPr>
    </w:p>
    <w:sectPr w:rsidR="00C41066" w:rsidRPr="00C41066" w:rsidSect="007420E9">
      <w:headerReference w:type="default" r:id="rId2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7616" w:rsidRDefault="00DF7616" w:rsidP="007420E9">
      <w:r>
        <w:separator/>
      </w:r>
    </w:p>
  </w:endnote>
  <w:endnote w:type="continuationSeparator" w:id="0">
    <w:p w:rsidR="00DF7616" w:rsidRDefault="00DF7616" w:rsidP="007420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nstantia">
    <w:panose1 w:val="02030602050306030303"/>
    <w:charset w:val="CC"/>
    <w:family w:val="roman"/>
    <w:pitch w:val="variable"/>
    <w:sig w:usb0="A00002EF" w:usb1="4000204B" w:usb2="00000000" w:usb3="00000000" w:csb0="0000019F" w:csb1="00000000"/>
  </w:font>
  <w:font w:name="Helvetica">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7616" w:rsidRDefault="00DF7616" w:rsidP="007420E9">
      <w:r>
        <w:separator/>
      </w:r>
    </w:p>
  </w:footnote>
  <w:footnote w:type="continuationSeparator" w:id="0">
    <w:p w:rsidR="00DF7616" w:rsidRDefault="00DF7616" w:rsidP="007420E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3982055"/>
      <w:docPartObj>
        <w:docPartGallery w:val="Page Numbers (Top of Page)"/>
        <w:docPartUnique/>
      </w:docPartObj>
    </w:sdtPr>
    <w:sdtContent>
      <w:p w:rsidR="007420E9" w:rsidRDefault="007420E9">
        <w:pPr>
          <w:pStyle w:val="af2"/>
          <w:jc w:val="right"/>
        </w:pPr>
        <w:r w:rsidRPr="007420E9">
          <w:rPr>
            <w:rFonts w:ascii="Times New Roman" w:hAnsi="Times New Roman" w:cs="Times New Roman"/>
            <w:sz w:val="20"/>
            <w:szCs w:val="20"/>
          </w:rPr>
          <w:fldChar w:fldCharType="begin"/>
        </w:r>
        <w:r w:rsidRPr="007420E9">
          <w:rPr>
            <w:rFonts w:ascii="Times New Roman" w:hAnsi="Times New Roman" w:cs="Times New Roman"/>
            <w:sz w:val="20"/>
            <w:szCs w:val="20"/>
          </w:rPr>
          <w:instrText>PAGE   \* MERGEFORMAT</w:instrText>
        </w:r>
        <w:r w:rsidRPr="007420E9">
          <w:rPr>
            <w:rFonts w:ascii="Times New Roman" w:hAnsi="Times New Roman" w:cs="Times New Roman"/>
            <w:sz w:val="20"/>
            <w:szCs w:val="20"/>
          </w:rPr>
          <w:fldChar w:fldCharType="separate"/>
        </w:r>
        <w:r w:rsidR="00CC1EE8">
          <w:rPr>
            <w:rFonts w:ascii="Times New Roman" w:hAnsi="Times New Roman" w:cs="Times New Roman"/>
            <w:noProof/>
            <w:sz w:val="20"/>
            <w:szCs w:val="20"/>
          </w:rPr>
          <w:t>2</w:t>
        </w:r>
        <w:r w:rsidRPr="007420E9">
          <w:rPr>
            <w:rFonts w:ascii="Times New Roman" w:hAnsi="Times New Roman" w:cs="Times New Roman"/>
            <w:sz w:val="20"/>
            <w:szCs w:val="20"/>
          </w:rPr>
          <w:fldChar w:fldCharType="end"/>
        </w:r>
      </w:p>
    </w:sdtContent>
  </w:sdt>
  <w:p w:rsidR="007420E9" w:rsidRDefault="007420E9">
    <w:pPr>
      <w:pStyle w:val="af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251548"/>
    <w:multiLevelType w:val="hybridMultilevel"/>
    <w:tmpl w:val="516C2BF4"/>
    <w:lvl w:ilvl="0" w:tplc="F1AAB92C">
      <w:start w:val="1"/>
      <w:numFmt w:val="decimal"/>
      <w:lvlText w:val="%1."/>
      <w:lvlJc w:val="center"/>
      <w:pPr>
        <w:ind w:left="1287" w:hanging="360"/>
      </w:pPr>
      <w:rPr>
        <w:rFonts w:ascii="Times New Roman" w:hAnsi="Times New Roman" w:cs="Times New Roman" w:hint="default"/>
        <w:b w:val="0"/>
        <w:i w:val="0"/>
        <w:position w:val="0"/>
        <w:sz w:val="24"/>
        <w:szCs w:val="28"/>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1C2B5617"/>
    <w:multiLevelType w:val="multilevel"/>
    <w:tmpl w:val="74D6D75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4"/>
        <w:w w:val="100"/>
        <w:position w:val="0"/>
        <w:sz w:val="24"/>
        <w:szCs w:val="24"/>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457609DA"/>
    <w:multiLevelType w:val="multilevel"/>
    <w:tmpl w:val="4254089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4"/>
        <w:w w:val="100"/>
        <w:position w:val="0"/>
        <w:sz w:val="24"/>
        <w:szCs w:val="24"/>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5F463F71"/>
    <w:multiLevelType w:val="hybridMultilevel"/>
    <w:tmpl w:val="2EF854F4"/>
    <w:lvl w:ilvl="0" w:tplc="FFFFFFFF">
      <w:start w:val="1"/>
      <w:numFmt w:val="decimal"/>
      <w:lvlText w:val="%1."/>
      <w:lvlJc w:val="left"/>
      <w:pPr>
        <w:tabs>
          <w:tab w:val="num" w:pos="644"/>
        </w:tabs>
        <w:ind w:left="644"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6C34"/>
    <w:rsid w:val="00032626"/>
    <w:rsid w:val="00102F8F"/>
    <w:rsid w:val="00115D57"/>
    <w:rsid w:val="001C2EBD"/>
    <w:rsid w:val="00207A7B"/>
    <w:rsid w:val="00211876"/>
    <w:rsid w:val="00215F8B"/>
    <w:rsid w:val="0023197B"/>
    <w:rsid w:val="002858C6"/>
    <w:rsid w:val="002A6187"/>
    <w:rsid w:val="002B6547"/>
    <w:rsid w:val="002D5723"/>
    <w:rsid w:val="003044A3"/>
    <w:rsid w:val="00320EBD"/>
    <w:rsid w:val="00322208"/>
    <w:rsid w:val="00375747"/>
    <w:rsid w:val="003A35DE"/>
    <w:rsid w:val="003B30D0"/>
    <w:rsid w:val="003E3EF1"/>
    <w:rsid w:val="00401813"/>
    <w:rsid w:val="004530BC"/>
    <w:rsid w:val="00484A23"/>
    <w:rsid w:val="004D199B"/>
    <w:rsid w:val="004F4E21"/>
    <w:rsid w:val="00547EF2"/>
    <w:rsid w:val="005552D4"/>
    <w:rsid w:val="005808E4"/>
    <w:rsid w:val="00584EE2"/>
    <w:rsid w:val="005B03D0"/>
    <w:rsid w:val="006340CC"/>
    <w:rsid w:val="00643DEC"/>
    <w:rsid w:val="0069073B"/>
    <w:rsid w:val="006A1E10"/>
    <w:rsid w:val="006B6BB6"/>
    <w:rsid w:val="00700951"/>
    <w:rsid w:val="0070330D"/>
    <w:rsid w:val="00704C4E"/>
    <w:rsid w:val="0073760B"/>
    <w:rsid w:val="007420E9"/>
    <w:rsid w:val="00743DEB"/>
    <w:rsid w:val="00750188"/>
    <w:rsid w:val="00777A26"/>
    <w:rsid w:val="007A0773"/>
    <w:rsid w:val="007A21B0"/>
    <w:rsid w:val="0080511D"/>
    <w:rsid w:val="00816F07"/>
    <w:rsid w:val="00834964"/>
    <w:rsid w:val="0086574E"/>
    <w:rsid w:val="00880A61"/>
    <w:rsid w:val="008A4DC3"/>
    <w:rsid w:val="008B6B09"/>
    <w:rsid w:val="008C5339"/>
    <w:rsid w:val="009701FB"/>
    <w:rsid w:val="009D365E"/>
    <w:rsid w:val="00A3418A"/>
    <w:rsid w:val="00B55EDD"/>
    <w:rsid w:val="00B729B0"/>
    <w:rsid w:val="00B76C32"/>
    <w:rsid w:val="00B96475"/>
    <w:rsid w:val="00BD035C"/>
    <w:rsid w:val="00BE182B"/>
    <w:rsid w:val="00BF747D"/>
    <w:rsid w:val="00C019D6"/>
    <w:rsid w:val="00C12D97"/>
    <w:rsid w:val="00C2316A"/>
    <w:rsid w:val="00C308A3"/>
    <w:rsid w:val="00C41066"/>
    <w:rsid w:val="00C7258D"/>
    <w:rsid w:val="00C73D44"/>
    <w:rsid w:val="00C947EB"/>
    <w:rsid w:val="00CC1EE8"/>
    <w:rsid w:val="00CC4E29"/>
    <w:rsid w:val="00CE2277"/>
    <w:rsid w:val="00D47B08"/>
    <w:rsid w:val="00D7059B"/>
    <w:rsid w:val="00D75E95"/>
    <w:rsid w:val="00DB19DC"/>
    <w:rsid w:val="00DD3603"/>
    <w:rsid w:val="00DE759C"/>
    <w:rsid w:val="00DF7616"/>
    <w:rsid w:val="00E32A51"/>
    <w:rsid w:val="00E4512B"/>
    <w:rsid w:val="00E76C34"/>
    <w:rsid w:val="00EF28B3"/>
    <w:rsid w:val="00F126A7"/>
    <w:rsid w:val="00FD0785"/>
    <w:rsid w:val="00FD231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5D57"/>
  </w:style>
  <w:style w:type="paragraph" w:styleId="1">
    <w:name w:val="heading 1"/>
    <w:basedOn w:val="a"/>
    <w:next w:val="a"/>
    <w:link w:val="10"/>
    <w:uiPriority w:val="9"/>
    <w:qFormat/>
    <w:rsid w:val="00D75E95"/>
    <w:pPr>
      <w:keepNext/>
      <w:keepLines/>
      <w:spacing w:before="480" w:line="360" w:lineRule="auto"/>
      <w:jc w:val="center"/>
      <w:outlineLvl w:val="0"/>
    </w:pPr>
    <w:rPr>
      <w:rFonts w:ascii="Times New Roman" w:eastAsiaTheme="majorEastAsia" w:hAnsi="Times New Roman" w:cs="Times New Roman"/>
      <w:b/>
      <w:bCs/>
      <w:sz w:val="28"/>
      <w:szCs w:val="28"/>
    </w:rPr>
  </w:style>
  <w:style w:type="paragraph" w:styleId="2">
    <w:name w:val="heading 2"/>
    <w:basedOn w:val="a"/>
    <w:next w:val="a"/>
    <w:link w:val="20"/>
    <w:uiPriority w:val="9"/>
    <w:unhideWhenUsed/>
    <w:qFormat/>
    <w:rsid w:val="00E76C34"/>
    <w:pPr>
      <w:keepNext/>
      <w:keepLines/>
      <w:spacing w:before="200" w:line="360" w:lineRule="auto"/>
      <w:jc w:val="center"/>
      <w:outlineLvl w:val="1"/>
    </w:pPr>
    <w:rPr>
      <w:rFonts w:ascii="Times New Roman" w:eastAsiaTheme="majorEastAsia" w:hAnsi="Times New Roman"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ynqvb">
    <w:name w:val="rynqvb"/>
    <w:basedOn w:val="a0"/>
    <w:rsid w:val="00E76C34"/>
  </w:style>
  <w:style w:type="character" w:customStyle="1" w:styleId="210pt0pt">
    <w:name w:val="Основной текст (2) + 10 pt;Интервал 0 pt"/>
    <w:basedOn w:val="a0"/>
    <w:rsid w:val="00E76C34"/>
    <w:rPr>
      <w:rFonts w:ascii="Batang" w:eastAsia="Batang" w:hAnsi="Batang" w:cs="Batang"/>
      <w:b w:val="0"/>
      <w:bCs w:val="0"/>
      <w:i w:val="0"/>
      <w:iCs w:val="0"/>
      <w:smallCaps w:val="0"/>
      <w:strike w:val="0"/>
      <w:color w:val="000000"/>
      <w:spacing w:val="-2"/>
      <w:w w:val="100"/>
      <w:position w:val="0"/>
      <w:sz w:val="20"/>
      <w:szCs w:val="20"/>
      <w:u w:val="none"/>
      <w:lang w:val="ru-RU"/>
    </w:rPr>
  </w:style>
  <w:style w:type="character" w:customStyle="1" w:styleId="20">
    <w:name w:val="Заголовок 2 Знак"/>
    <w:basedOn w:val="a0"/>
    <w:link w:val="2"/>
    <w:rsid w:val="00E76C34"/>
    <w:rPr>
      <w:rFonts w:ascii="Times New Roman" w:eastAsiaTheme="majorEastAsia" w:hAnsi="Times New Roman" w:cs="Times New Roman"/>
      <w:b/>
      <w:bCs/>
      <w:sz w:val="28"/>
      <w:szCs w:val="28"/>
    </w:rPr>
  </w:style>
  <w:style w:type="character" w:styleId="a3">
    <w:name w:val="Emphasis"/>
    <w:basedOn w:val="a0"/>
    <w:uiPriority w:val="20"/>
    <w:qFormat/>
    <w:rsid w:val="00DE759C"/>
    <w:rPr>
      <w:i/>
      <w:iCs/>
    </w:rPr>
  </w:style>
  <w:style w:type="character" w:styleId="a4">
    <w:name w:val="Hyperlink"/>
    <w:basedOn w:val="a0"/>
    <w:uiPriority w:val="99"/>
    <w:unhideWhenUsed/>
    <w:rsid w:val="00743DEB"/>
    <w:rPr>
      <w:color w:val="0000FF" w:themeColor="hyperlink"/>
      <w:u w:val="single"/>
    </w:rPr>
  </w:style>
  <w:style w:type="character" w:customStyle="1" w:styleId="6">
    <w:name w:val="Основной текст (6)_"/>
    <w:basedOn w:val="a0"/>
    <w:link w:val="60"/>
    <w:rsid w:val="00BD035C"/>
    <w:rPr>
      <w:rFonts w:ascii="Times New Roman" w:eastAsia="Times New Roman" w:hAnsi="Times New Roman" w:cs="Times New Roman"/>
      <w:b/>
      <w:bCs/>
      <w:spacing w:val="-7"/>
      <w:sz w:val="17"/>
      <w:szCs w:val="17"/>
      <w:shd w:val="clear" w:color="auto" w:fill="FFFFFF"/>
    </w:rPr>
  </w:style>
  <w:style w:type="paragraph" w:customStyle="1" w:styleId="60">
    <w:name w:val="Основной текст (6)"/>
    <w:basedOn w:val="a"/>
    <w:link w:val="6"/>
    <w:rsid w:val="00BD035C"/>
    <w:pPr>
      <w:widowControl w:val="0"/>
      <w:shd w:val="clear" w:color="auto" w:fill="FFFFFF"/>
      <w:spacing w:before="900" w:after="120" w:line="226" w:lineRule="exact"/>
      <w:ind w:firstLine="180"/>
    </w:pPr>
    <w:rPr>
      <w:rFonts w:ascii="Times New Roman" w:eastAsia="Times New Roman" w:hAnsi="Times New Roman" w:cs="Times New Roman"/>
      <w:b/>
      <w:bCs/>
      <w:spacing w:val="-7"/>
      <w:sz w:val="17"/>
      <w:szCs w:val="17"/>
    </w:rPr>
  </w:style>
  <w:style w:type="character" w:customStyle="1" w:styleId="60pt">
    <w:name w:val="Основной текст (6) + Не курсив;Интервал 0 pt"/>
    <w:basedOn w:val="6"/>
    <w:rsid w:val="00BD035C"/>
    <w:rPr>
      <w:rFonts w:ascii="Batang" w:eastAsia="Batang" w:hAnsi="Batang" w:cs="Batang"/>
      <w:b w:val="0"/>
      <w:bCs w:val="0"/>
      <w:i/>
      <w:iCs/>
      <w:color w:val="000000"/>
      <w:spacing w:val="-2"/>
      <w:w w:val="100"/>
      <w:position w:val="0"/>
      <w:sz w:val="20"/>
      <w:szCs w:val="20"/>
      <w:shd w:val="clear" w:color="auto" w:fill="FFFFFF"/>
      <w:lang w:val="en-US"/>
    </w:rPr>
  </w:style>
  <w:style w:type="character" w:customStyle="1" w:styleId="6105pt0pt">
    <w:name w:val="Основной текст (6) + 10;5 pt;Не курсив;Интервал 0 pt"/>
    <w:basedOn w:val="6"/>
    <w:rsid w:val="00BD035C"/>
    <w:rPr>
      <w:rFonts w:ascii="Batang" w:eastAsia="Batang" w:hAnsi="Batang" w:cs="Batang"/>
      <w:b w:val="0"/>
      <w:bCs w:val="0"/>
      <w:i/>
      <w:iCs/>
      <w:color w:val="000000"/>
      <w:spacing w:val="-3"/>
      <w:w w:val="100"/>
      <w:position w:val="0"/>
      <w:sz w:val="21"/>
      <w:szCs w:val="21"/>
      <w:shd w:val="clear" w:color="auto" w:fill="FFFFFF"/>
      <w:lang w:val="en-US"/>
    </w:rPr>
  </w:style>
  <w:style w:type="character" w:customStyle="1" w:styleId="a5">
    <w:name w:val="Основной текст_"/>
    <w:basedOn w:val="a0"/>
    <w:link w:val="11"/>
    <w:rsid w:val="00BD035C"/>
    <w:rPr>
      <w:rFonts w:ascii="Times New Roman" w:eastAsia="Times New Roman" w:hAnsi="Times New Roman" w:cs="Times New Roman"/>
      <w:spacing w:val="-3"/>
      <w:sz w:val="25"/>
      <w:szCs w:val="25"/>
      <w:shd w:val="clear" w:color="auto" w:fill="FFFFFF"/>
    </w:rPr>
  </w:style>
  <w:style w:type="paragraph" w:customStyle="1" w:styleId="11">
    <w:name w:val="Основной текст1"/>
    <w:basedOn w:val="a"/>
    <w:link w:val="a5"/>
    <w:rsid w:val="00BD035C"/>
    <w:pPr>
      <w:widowControl w:val="0"/>
      <w:shd w:val="clear" w:color="auto" w:fill="FFFFFF"/>
      <w:spacing w:line="466" w:lineRule="exact"/>
      <w:jc w:val="both"/>
    </w:pPr>
    <w:rPr>
      <w:rFonts w:ascii="Times New Roman" w:eastAsia="Times New Roman" w:hAnsi="Times New Roman" w:cs="Times New Roman"/>
      <w:spacing w:val="-3"/>
      <w:sz w:val="25"/>
      <w:szCs w:val="25"/>
    </w:rPr>
  </w:style>
  <w:style w:type="character" w:customStyle="1" w:styleId="10">
    <w:name w:val="Заголовок 1 Знак"/>
    <w:basedOn w:val="a0"/>
    <w:link w:val="1"/>
    <w:uiPriority w:val="9"/>
    <w:rsid w:val="00D75E95"/>
    <w:rPr>
      <w:rFonts w:ascii="Times New Roman" w:eastAsiaTheme="majorEastAsia" w:hAnsi="Times New Roman" w:cs="Times New Roman"/>
      <w:b/>
      <w:bCs/>
      <w:sz w:val="28"/>
      <w:szCs w:val="28"/>
    </w:rPr>
  </w:style>
  <w:style w:type="character" w:customStyle="1" w:styleId="0pt">
    <w:name w:val="Основной текст + Интервал 0 pt"/>
    <w:basedOn w:val="a5"/>
    <w:rsid w:val="007A21B0"/>
    <w:rPr>
      <w:rFonts w:ascii="Times New Roman" w:eastAsia="Times New Roman" w:hAnsi="Times New Roman" w:cs="Times New Roman"/>
      <w:b w:val="0"/>
      <w:bCs w:val="0"/>
      <w:i w:val="0"/>
      <w:iCs w:val="0"/>
      <w:smallCaps w:val="0"/>
      <w:strike w:val="0"/>
      <w:color w:val="000000"/>
      <w:spacing w:val="-4"/>
      <w:w w:val="100"/>
      <w:position w:val="0"/>
      <w:sz w:val="25"/>
      <w:szCs w:val="25"/>
      <w:u w:val="none"/>
      <w:shd w:val="clear" w:color="auto" w:fill="FFFFFF"/>
      <w:lang w:val="ru-RU"/>
    </w:rPr>
  </w:style>
  <w:style w:type="character" w:customStyle="1" w:styleId="a6">
    <w:name w:val="Основной текст + Полужирный;Курсив"/>
    <w:basedOn w:val="a5"/>
    <w:rsid w:val="00FD231A"/>
    <w:rPr>
      <w:rFonts w:ascii="Times New Roman" w:eastAsia="Times New Roman" w:hAnsi="Times New Roman" w:cs="Times New Roman"/>
      <w:b/>
      <w:bCs/>
      <w:i/>
      <w:iCs/>
      <w:smallCaps w:val="0"/>
      <w:strike w:val="0"/>
      <w:color w:val="000000"/>
      <w:spacing w:val="-3"/>
      <w:w w:val="100"/>
      <w:position w:val="0"/>
      <w:sz w:val="25"/>
      <w:szCs w:val="25"/>
      <w:u w:val="none"/>
      <w:shd w:val="clear" w:color="auto" w:fill="FFFFFF"/>
      <w:lang w:val="en-US"/>
    </w:rPr>
  </w:style>
  <w:style w:type="character" w:customStyle="1" w:styleId="a7">
    <w:name w:val="Основной текст Знак"/>
    <w:link w:val="a8"/>
    <w:rsid w:val="003E3EF1"/>
    <w:rPr>
      <w:spacing w:val="10"/>
      <w:sz w:val="24"/>
      <w:szCs w:val="24"/>
      <w:shd w:val="clear" w:color="auto" w:fill="FFFFFF"/>
    </w:rPr>
  </w:style>
  <w:style w:type="paragraph" w:styleId="a8">
    <w:name w:val="Body Text"/>
    <w:basedOn w:val="a"/>
    <w:link w:val="a7"/>
    <w:rsid w:val="003E3EF1"/>
    <w:pPr>
      <w:shd w:val="clear" w:color="auto" w:fill="FFFFFF"/>
      <w:spacing w:before="540" w:line="446" w:lineRule="exact"/>
      <w:jc w:val="both"/>
    </w:pPr>
    <w:rPr>
      <w:spacing w:val="10"/>
      <w:sz w:val="24"/>
      <w:szCs w:val="24"/>
    </w:rPr>
  </w:style>
  <w:style w:type="character" w:customStyle="1" w:styleId="12">
    <w:name w:val="Основной текст Знак1"/>
    <w:basedOn w:val="a0"/>
    <w:uiPriority w:val="99"/>
    <w:semiHidden/>
    <w:rsid w:val="003E3EF1"/>
  </w:style>
  <w:style w:type="character" w:customStyle="1" w:styleId="-1pt">
    <w:name w:val="Основной текст + Интервал -1 pt"/>
    <w:rsid w:val="003E3EF1"/>
    <w:rPr>
      <w:spacing w:val="-20"/>
      <w:sz w:val="24"/>
      <w:szCs w:val="24"/>
      <w:lang w:val="en-US" w:eastAsia="en-US" w:bidi="ar-SA"/>
    </w:rPr>
  </w:style>
  <w:style w:type="character" w:customStyle="1" w:styleId="1pt">
    <w:name w:val="Основной текст + Интервал 1 pt"/>
    <w:rsid w:val="003E3EF1"/>
    <w:rPr>
      <w:rFonts w:ascii="Times New Roman" w:hAnsi="Times New Roman" w:cs="Times New Roman"/>
      <w:spacing w:val="20"/>
      <w:sz w:val="28"/>
      <w:szCs w:val="28"/>
      <w:lang w:val="uk-UA" w:eastAsia="uk-UA"/>
    </w:rPr>
  </w:style>
  <w:style w:type="character" w:customStyle="1" w:styleId="21">
    <w:name w:val="Основной текст2"/>
    <w:rsid w:val="003E3EF1"/>
    <w:rPr>
      <w:rFonts w:ascii="Times New Roman" w:hAnsi="Times New Roman" w:cs="Times New Roman" w:hint="default"/>
      <w:strike/>
      <w:sz w:val="26"/>
      <w:szCs w:val="26"/>
      <w:shd w:val="clear" w:color="auto" w:fill="FFFFFF"/>
    </w:rPr>
  </w:style>
  <w:style w:type="paragraph" w:styleId="a9">
    <w:name w:val="List Paragraph"/>
    <w:basedOn w:val="a"/>
    <w:uiPriority w:val="1"/>
    <w:qFormat/>
    <w:rsid w:val="003E3EF1"/>
    <w:pPr>
      <w:spacing w:line="360" w:lineRule="auto"/>
      <w:ind w:left="720" w:firstLine="567"/>
      <w:contextualSpacing/>
      <w:jc w:val="both"/>
    </w:pPr>
    <w:rPr>
      <w:rFonts w:ascii="Times New Roman" w:hAnsi="Times New Roman"/>
      <w:sz w:val="28"/>
      <w:lang w:eastAsia="ru-RU"/>
    </w:rPr>
  </w:style>
  <w:style w:type="paragraph" w:customStyle="1" w:styleId="22">
    <w:name w:val="Абзац списка2"/>
    <w:basedOn w:val="a"/>
    <w:rsid w:val="003E3EF1"/>
    <w:pPr>
      <w:widowControl w:val="0"/>
      <w:autoSpaceDE w:val="0"/>
      <w:autoSpaceDN w:val="0"/>
      <w:adjustRightInd w:val="0"/>
      <w:ind w:left="720"/>
      <w:contextualSpacing/>
    </w:pPr>
    <w:rPr>
      <w:rFonts w:ascii="Times New Roman" w:eastAsia="Times New Roman" w:hAnsi="Times New Roman" w:cs="Times New Roman"/>
      <w:sz w:val="20"/>
      <w:szCs w:val="20"/>
      <w:lang w:eastAsia="ru-RU"/>
    </w:rPr>
  </w:style>
  <w:style w:type="character" w:customStyle="1" w:styleId="aa">
    <w:name w:val="Подпись к картинке_"/>
    <w:basedOn w:val="a0"/>
    <w:link w:val="ab"/>
    <w:rsid w:val="009701FB"/>
    <w:rPr>
      <w:rFonts w:ascii="Times New Roman" w:eastAsia="Times New Roman" w:hAnsi="Times New Roman" w:cs="Times New Roman"/>
      <w:b/>
      <w:bCs/>
      <w:sz w:val="25"/>
      <w:szCs w:val="25"/>
      <w:shd w:val="clear" w:color="auto" w:fill="FFFFFF"/>
    </w:rPr>
  </w:style>
  <w:style w:type="paragraph" w:customStyle="1" w:styleId="ab">
    <w:name w:val="Подпись к картинке"/>
    <w:basedOn w:val="a"/>
    <w:link w:val="aa"/>
    <w:rsid w:val="009701FB"/>
    <w:pPr>
      <w:widowControl w:val="0"/>
      <w:shd w:val="clear" w:color="auto" w:fill="FFFFFF"/>
      <w:spacing w:after="180" w:line="0" w:lineRule="atLeast"/>
    </w:pPr>
    <w:rPr>
      <w:rFonts w:ascii="Times New Roman" w:eastAsia="Times New Roman" w:hAnsi="Times New Roman" w:cs="Times New Roman"/>
      <w:b/>
      <w:bCs/>
      <w:sz w:val="25"/>
      <w:szCs w:val="25"/>
    </w:rPr>
  </w:style>
  <w:style w:type="character" w:customStyle="1" w:styleId="23">
    <w:name w:val="Основной текст (2)_"/>
    <w:basedOn w:val="a0"/>
    <w:link w:val="24"/>
    <w:rsid w:val="00C12D97"/>
    <w:rPr>
      <w:rFonts w:ascii="Times New Roman" w:eastAsia="Times New Roman" w:hAnsi="Times New Roman" w:cs="Times New Roman"/>
      <w:b/>
      <w:bCs/>
      <w:sz w:val="25"/>
      <w:szCs w:val="25"/>
      <w:shd w:val="clear" w:color="auto" w:fill="FFFFFF"/>
    </w:rPr>
  </w:style>
  <w:style w:type="character" w:customStyle="1" w:styleId="0pt0">
    <w:name w:val="Основной текст + Полужирный;Интервал 0 pt"/>
    <w:basedOn w:val="a5"/>
    <w:rsid w:val="00C12D97"/>
    <w:rPr>
      <w:rFonts w:ascii="Times New Roman" w:eastAsia="Times New Roman" w:hAnsi="Times New Roman" w:cs="Times New Roman"/>
      <w:b/>
      <w:bCs/>
      <w:color w:val="000000"/>
      <w:spacing w:val="0"/>
      <w:w w:val="100"/>
      <w:position w:val="0"/>
      <w:sz w:val="25"/>
      <w:szCs w:val="25"/>
      <w:shd w:val="clear" w:color="auto" w:fill="FFFFFF"/>
      <w:lang w:val="en-US"/>
    </w:rPr>
  </w:style>
  <w:style w:type="character" w:customStyle="1" w:styleId="3">
    <w:name w:val="Основной текст3"/>
    <w:basedOn w:val="a5"/>
    <w:rsid w:val="00C12D97"/>
    <w:rPr>
      <w:rFonts w:ascii="Times New Roman" w:eastAsia="Times New Roman" w:hAnsi="Times New Roman" w:cs="Times New Roman"/>
      <w:color w:val="000000"/>
      <w:spacing w:val="2"/>
      <w:w w:val="100"/>
      <w:position w:val="0"/>
      <w:sz w:val="25"/>
      <w:szCs w:val="25"/>
      <w:shd w:val="clear" w:color="auto" w:fill="FFFFFF"/>
      <w:lang w:val="en-US"/>
    </w:rPr>
  </w:style>
  <w:style w:type="character" w:customStyle="1" w:styleId="11pt">
    <w:name w:val="Основной текст + 11 pt;Полужирный"/>
    <w:basedOn w:val="a5"/>
    <w:rsid w:val="00C12D97"/>
    <w:rPr>
      <w:rFonts w:ascii="Times New Roman" w:eastAsia="Times New Roman" w:hAnsi="Times New Roman" w:cs="Times New Roman"/>
      <w:b/>
      <w:bCs/>
      <w:color w:val="000000"/>
      <w:spacing w:val="2"/>
      <w:w w:val="100"/>
      <w:position w:val="0"/>
      <w:sz w:val="22"/>
      <w:szCs w:val="22"/>
      <w:shd w:val="clear" w:color="auto" w:fill="FFFFFF"/>
      <w:lang w:val="en-US"/>
    </w:rPr>
  </w:style>
  <w:style w:type="paragraph" w:customStyle="1" w:styleId="24">
    <w:name w:val="Основной текст (2)"/>
    <w:basedOn w:val="a"/>
    <w:link w:val="23"/>
    <w:rsid w:val="00C12D97"/>
    <w:pPr>
      <w:widowControl w:val="0"/>
      <w:shd w:val="clear" w:color="auto" w:fill="FFFFFF"/>
      <w:spacing w:line="0" w:lineRule="atLeast"/>
      <w:ind w:hanging="900"/>
    </w:pPr>
    <w:rPr>
      <w:rFonts w:ascii="Times New Roman" w:eastAsia="Times New Roman" w:hAnsi="Times New Roman" w:cs="Times New Roman"/>
      <w:b/>
      <w:bCs/>
      <w:sz w:val="25"/>
      <w:szCs w:val="25"/>
    </w:rPr>
  </w:style>
  <w:style w:type="paragraph" w:customStyle="1" w:styleId="4">
    <w:name w:val="Основной текст4"/>
    <w:basedOn w:val="a"/>
    <w:rsid w:val="00C12D97"/>
    <w:pPr>
      <w:widowControl w:val="0"/>
      <w:shd w:val="clear" w:color="auto" w:fill="FFFFFF"/>
      <w:spacing w:line="456" w:lineRule="exact"/>
      <w:jc w:val="both"/>
    </w:pPr>
    <w:rPr>
      <w:rFonts w:ascii="Times New Roman" w:eastAsia="Times New Roman" w:hAnsi="Times New Roman" w:cs="Times New Roman"/>
      <w:spacing w:val="2"/>
      <w:sz w:val="25"/>
      <w:szCs w:val="25"/>
      <w:lang w:eastAsia="ru-RU"/>
    </w:rPr>
  </w:style>
  <w:style w:type="table" w:styleId="ac">
    <w:name w:val="Table Grid"/>
    <w:basedOn w:val="a1"/>
    <w:uiPriority w:val="59"/>
    <w:rsid w:val="00C12D97"/>
    <w:pPr>
      <w:widowControl w:val="0"/>
    </w:pPr>
    <w:rPr>
      <w:rFonts w:ascii="Courier New" w:eastAsia="Courier New" w:hAnsi="Courier New" w:cs="Courier New"/>
      <w:sz w:val="24"/>
      <w:szCs w:val="24"/>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0pt1">
    <w:name w:val="Основной текст + Курсив;Интервал 0 pt"/>
    <w:basedOn w:val="a5"/>
    <w:rsid w:val="00C12D97"/>
    <w:rPr>
      <w:rFonts w:ascii="Times New Roman" w:eastAsia="Times New Roman" w:hAnsi="Times New Roman" w:cs="Times New Roman"/>
      <w:i/>
      <w:iCs/>
      <w:color w:val="000000"/>
      <w:spacing w:val="-4"/>
      <w:w w:val="100"/>
      <w:position w:val="0"/>
      <w:sz w:val="25"/>
      <w:szCs w:val="25"/>
      <w:shd w:val="clear" w:color="auto" w:fill="FFFFFF"/>
      <w:lang w:val="en-US"/>
    </w:rPr>
  </w:style>
  <w:style w:type="character" w:customStyle="1" w:styleId="7">
    <w:name w:val="Основной текст (7)_"/>
    <w:basedOn w:val="a0"/>
    <w:link w:val="70"/>
    <w:rsid w:val="00C12D97"/>
    <w:rPr>
      <w:rFonts w:ascii="Times New Roman" w:eastAsia="Times New Roman" w:hAnsi="Times New Roman" w:cs="Times New Roman"/>
      <w:b/>
      <w:bCs/>
      <w:spacing w:val="-4"/>
      <w:sz w:val="26"/>
      <w:szCs w:val="26"/>
      <w:shd w:val="clear" w:color="auto" w:fill="FFFFFF"/>
    </w:rPr>
  </w:style>
  <w:style w:type="paragraph" w:customStyle="1" w:styleId="70">
    <w:name w:val="Основной текст (7)"/>
    <w:basedOn w:val="a"/>
    <w:link w:val="7"/>
    <w:rsid w:val="00C12D97"/>
    <w:pPr>
      <w:widowControl w:val="0"/>
      <w:shd w:val="clear" w:color="auto" w:fill="FFFFFF"/>
      <w:spacing w:after="120" w:line="0" w:lineRule="atLeast"/>
    </w:pPr>
    <w:rPr>
      <w:rFonts w:ascii="Times New Roman" w:eastAsia="Times New Roman" w:hAnsi="Times New Roman" w:cs="Times New Roman"/>
      <w:b/>
      <w:bCs/>
      <w:spacing w:val="-4"/>
      <w:sz w:val="26"/>
      <w:szCs w:val="26"/>
    </w:rPr>
  </w:style>
  <w:style w:type="character" w:customStyle="1" w:styleId="115pt0pt">
    <w:name w:val="Основной текст + 11;5 pt;Полужирный;Интервал 0 pt"/>
    <w:basedOn w:val="a5"/>
    <w:rsid w:val="00880A61"/>
    <w:rPr>
      <w:rFonts w:ascii="Times New Roman" w:eastAsia="Times New Roman" w:hAnsi="Times New Roman" w:cs="Times New Roman"/>
      <w:b/>
      <w:bCs/>
      <w:color w:val="000000"/>
      <w:spacing w:val="-2"/>
      <w:w w:val="100"/>
      <w:position w:val="0"/>
      <w:sz w:val="23"/>
      <w:szCs w:val="23"/>
      <w:shd w:val="clear" w:color="auto" w:fill="FFFFFF"/>
      <w:lang w:val="en-US"/>
    </w:rPr>
  </w:style>
  <w:style w:type="character" w:customStyle="1" w:styleId="ad">
    <w:name w:val="Основной текст + Курсив"/>
    <w:aliases w:val="Интервал 0 pt,Основной текст + Полужирный,Основной текст (2) + 12 pt,Не полужирный,Курсив"/>
    <w:basedOn w:val="a5"/>
    <w:rsid w:val="00880A61"/>
    <w:rPr>
      <w:rFonts w:ascii="Times New Roman" w:eastAsia="Times New Roman" w:hAnsi="Times New Roman" w:cs="Times New Roman"/>
      <w:i/>
      <w:iCs/>
      <w:color w:val="000000"/>
      <w:spacing w:val="-4"/>
      <w:w w:val="100"/>
      <w:position w:val="0"/>
      <w:sz w:val="25"/>
      <w:szCs w:val="25"/>
      <w:shd w:val="clear" w:color="auto" w:fill="FFFFFF"/>
      <w:lang w:val="en-US"/>
    </w:rPr>
  </w:style>
  <w:style w:type="paragraph" w:styleId="ae">
    <w:name w:val="Balloon Text"/>
    <w:basedOn w:val="a"/>
    <w:link w:val="af"/>
    <w:uiPriority w:val="99"/>
    <w:semiHidden/>
    <w:unhideWhenUsed/>
    <w:rsid w:val="00EF28B3"/>
    <w:rPr>
      <w:rFonts w:ascii="Tahoma" w:hAnsi="Tahoma" w:cs="Tahoma"/>
      <w:sz w:val="16"/>
      <w:szCs w:val="16"/>
    </w:rPr>
  </w:style>
  <w:style w:type="character" w:customStyle="1" w:styleId="af">
    <w:name w:val="Текст выноски Знак"/>
    <w:basedOn w:val="a0"/>
    <w:link w:val="ae"/>
    <w:uiPriority w:val="99"/>
    <w:semiHidden/>
    <w:rsid w:val="00EF28B3"/>
    <w:rPr>
      <w:rFonts w:ascii="Tahoma" w:hAnsi="Tahoma" w:cs="Tahoma"/>
      <w:sz w:val="16"/>
      <w:szCs w:val="16"/>
    </w:rPr>
  </w:style>
  <w:style w:type="character" w:customStyle="1" w:styleId="100">
    <w:name w:val="Основной текст (10)_"/>
    <w:basedOn w:val="a0"/>
    <w:link w:val="101"/>
    <w:rsid w:val="00EF28B3"/>
    <w:rPr>
      <w:rFonts w:ascii="Times New Roman" w:eastAsia="Times New Roman" w:hAnsi="Times New Roman" w:cs="Times New Roman"/>
      <w:b/>
      <w:bCs/>
      <w:spacing w:val="-3"/>
      <w:sz w:val="25"/>
      <w:szCs w:val="25"/>
      <w:shd w:val="clear" w:color="auto" w:fill="FFFFFF"/>
    </w:rPr>
  </w:style>
  <w:style w:type="character" w:customStyle="1" w:styleId="100pt">
    <w:name w:val="Основной текст (10) + Интервал 0 pt"/>
    <w:basedOn w:val="100"/>
    <w:rsid w:val="00EF28B3"/>
    <w:rPr>
      <w:rFonts w:ascii="Times New Roman" w:eastAsia="Times New Roman" w:hAnsi="Times New Roman" w:cs="Times New Roman"/>
      <w:b/>
      <w:bCs/>
      <w:color w:val="000000"/>
      <w:spacing w:val="0"/>
      <w:w w:val="100"/>
      <w:position w:val="0"/>
      <w:sz w:val="25"/>
      <w:szCs w:val="25"/>
      <w:shd w:val="clear" w:color="auto" w:fill="FFFFFF"/>
      <w:lang w:val="en-US"/>
    </w:rPr>
  </w:style>
  <w:style w:type="paragraph" w:customStyle="1" w:styleId="101">
    <w:name w:val="Основной текст (10)"/>
    <w:basedOn w:val="a"/>
    <w:link w:val="100"/>
    <w:rsid w:val="00EF28B3"/>
    <w:pPr>
      <w:widowControl w:val="0"/>
      <w:shd w:val="clear" w:color="auto" w:fill="FFFFFF"/>
      <w:spacing w:before="4800" w:after="780" w:line="0" w:lineRule="atLeast"/>
    </w:pPr>
    <w:rPr>
      <w:rFonts w:ascii="Times New Roman" w:eastAsia="Times New Roman" w:hAnsi="Times New Roman" w:cs="Times New Roman"/>
      <w:b/>
      <w:bCs/>
      <w:spacing w:val="-3"/>
      <w:sz w:val="25"/>
      <w:szCs w:val="25"/>
    </w:rPr>
  </w:style>
  <w:style w:type="character" w:customStyle="1" w:styleId="9">
    <w:name w:val="Основной текст (9)_"/>
    <w:basedOn w:val="a0"/>
    <w:link w:val="90"/>
    <w:rsid w:val="00EF28B3"/>
    <w:rPr>
      <w:rFonts w:ascii="Times New Roman" w:eastAsia="Times New Roman" w:hAnsi="Times New Roman" w:cs="Times New Roman"/>
      <w:spacing w:val="-9"/>
      <w:sz w:val="26"/>
      <w:szCs w:val="26"/>
      <w:shd w:val="clear" w:color="auto" w:fill="FFFFFF"/>
    </w:rPr>
  </w:style>
  <w:style w:type="character" w:customStyle="1" w:styleId="22pt">
    <w:name w:val="Основной текст (2) + Интервал 2 pt"/>
    <w:basedOn w:val="a0"/>
    <w:rsid w:val="00EF28B3"/>
    <w:rPr>
      <w:rFonts w:ascii="Times New Roman" w:eastAsia="Times New Roman" w:hAnsi="Times New Roman" w:cs="Times New Roman"/>
      <w:b/>
      <w:bCs/>
      <w:i w:val="0"/>
      <w:iCs w:val="0"/>
      <w:smallCaps w:val="0"/>
      <w:strike w:val="0"/>
      <w:color w:val="000000"/>
      <w:spacing w:val="41"/>
      <w:w w:val="100"/>
      <w:position w:val="0"/>
      <w:sz w:val="25"/>
      <w:szCs w:val="25"/>
      <w:u w:val="none"/>
      <w:lang w:val="ru-RU"/>
    </w:rPr>
  </w:style>
  <w:style w:type="character" w:customStyle="1" w:styleId="20pt">
    <w:name w:val="Основной текст (2) + Не полужирный;Интервал 0 pt"/>
    <w:basedOn w:val="a0"/>
    <w:rsid w:val="00EF28B3"/>
    <w:rPr>
      <w:rFonts w:ascii="Times New Roman" w:eastAsia="Times New Roman" w:hAnsi="Times New Roman" w:cs="Times New Roman"/>
      <w:b/>
      <w:bCs/>
      <w:i w:val="0"/>
      <w:iCs w:val="0"/>
      <w:smallCaps w:val="0"/>
      <w:strike w:val="0"/>
      <w:color w:val="000000"/>
      <w:spacing w:val="2"/>
      <w:w w:val="100"/>
      <w:position w:val="0"/>
      <w:sz w:val="25"/>
      <w:szCs w:val="25"/>
      <w:u w:val="none"/>
      <w:lang w:val="ru-RU"/>
    </w:rPr>
  </w:style>
  <w:style w:type="character" w:customStyle="1" w:styleId="213pt0pt">
    <w:name w:val="Основной текст (2) + 13 pt;Не полужирный;Интервал 0 pt"/>
    <w:basedOn w:val="a0"/>
    <w:rsid w:val="00EF28B3"/>
    <w:rPr>
      <w:rFonts w:ascii="Times New Roman" w:eastAsia="Times New Roman" w:hAnsi="Times New Roman" w:cs="Times New Roman"/>
      <w:b/>
      <w:bCs/>
      <w:i w:val="0"/>
      <w:iCs w:val="0"/>
      <w:smallCaps w:val="0"/>
      <w:strike w:val="0"/>
      <w:color w:val="000000"/>
      <w:spacing w:val="-9"/>
      <w:w w:val="100"/>
      <w:position w:val="0"/>
      <w:sz w:val="26"/>
      <w:szCs w:val="26"/>
      <w:u w:val="none"/>
      <w:lang w:val="ru-RU"/>
    </w:rPr>
  </w:style>
  <w:style w:type="paragraph" w:customStyle="1" w:styleId="90">
    <w:name w:val="Основной текст (9)"/>
    <w:basedOn w:val="a"/>
    <w:link w:val="9"/>
    <w:rsid w:val="00EF28B3"/>
    <w:pPr>
      <w:widowControl w:val="0"/>
      <w:shd w:val="clear" w:color="auto" w:fill="FFFFFF"/>
      <w:spacing w:line="456" w:lineRule="exact"/>
      <w:jc w:val="both"/>
    </w:pPr>
    <w:rPr>
      <w:rFonts w:ascii="Times New Roman" w:eastAsia="Times New Roman" w:hAnsi="Times New Roman" w:cs="Times New Roman"/>
      <w:spacing w:val="-9"/>
      <w:sz w:val="26"/>
      <w:szCs w:val="26"/>
    </w:rPr>
  </w:style>
  <w:style w:type="character" w:customStyle="1" w:styleId="90pt">
    <w:name w:val="Основной текст (9) + Интервал 0 pt"/>
    <w:basedOn w:val="a0"/>
    <w:rsid w:val="006A1E10"/>
    <w:rPr>
      <w:rFonts w:ascii="Times New Roman" w:eastAsia="Times New Roman" w:hAnsi="Times New Roman" w:cs="Times New Roman"/>
      <w:b w:val="0"/>
      <w:bCs w:val="0"/>
      <w:i w:val="0"/>
      <w:iCs w:val="0"/>
      <w:smallCaps w:val="0"/>
      <w:strike w:val="0"/>
      <w:color w:val="000000"/>
      <w:spacing w:val="-6"/>
      <w:w w:val="100"/>
      <w:position w:val="0"/>
      <w:sz w:val="26"/>
      <w:szCs w:val="26"/>
      <w:u w:val="none"/>
      <w:lang w:val="ru-RU"/>
    </w:rPr>
  </w:style>
  <w:style w:type="character" w:customStyle="1" w:styleId="30">
    <w:name w:val="Подпись к картинке (3)_"/>
    <w:basedOn w:val="a0"/>
    <w:link w:val="31"/>
    <w:rsid w:val="006A1E10"/>
    <w:rPr>
      <w:rFonts w:ascii="Times New Roman" w:eastAsia="Times New Roman" w:hAnsi="Times New Roman" w:cs="Times New Roman"/>
      <w:b/>
      <w:bCs/>
      <w:spacing w:val="-6"/>
      <w:sz w:val="20"/>
      <w:szCs w:val="20"/>
      <w:shd w:val="clear" w:color="auto" w:fill="FFFFFF"/>
    </w:rPr>
  </w:style>
  <w:style w:type="character" w:customStyle="1" w:styleId="30pt">
    <w:name w:val="Подпись к картинке (3) + Интервал 0 pt"/>
    <w:basedOn w:val="30"/>
    <w:rsid w:val="006A1E10"/>
    <w:rPr>
      <w:rFonts w:ascii="Times New Roman" w:eastAsia="Times New Roman" w:hAnsi="Times New Roman" w:cs="Times New Roman"/>
      <w:b/>
      <w:bCs/>
      <w:color w:val="000000"/>
      <w:spacing w:val="-2"/>
      <w:w w:val="100"/>
      <w:position w:val="0"/>
      <w:sz w:val="20"/>
      <w:szCs w:val="20"/>
      <w:shd w:val="clear" w:color="auto" w:fill="FFFFFF"/>
      <w:lang w:val="ru-RU"/>
    </w:rPr>
  </w:style>
  <w:style w:type="paragraph" w:customStyle="1" w:styleId="31">
    <w:name w:val="Подпись к картинке (3)"/>
    <w:basedOn w:val="a"/>
    <w:link w:val="30"/>
    <w:rsid w:val="006A1E10"/>
    <w:pPr>
      <w:widowControl w:val="0"/>
      <w:shd w:val="clear" w:color="auto" w:fill="FFFFFF"/>
      <w:spacing w:line="264" w:lineRule="exact"/>
      <w:jc w:val="center"/>
    </w:pPr>
    <w:rPr>
      <w:rFonts w:ascii="Times New Roman" w:eastAsia="Times New Roman" w:hAnsi="Times New Roman" w:cs="Times New Roman"/>
      <w:b/>
      <w:bCs/>
      <w:spacing w:val="-6"/>
      <w:sz w:val="20"/>
      <w:szCs w:val="20"/>
    </w:rPr>
  </w:style>
  <w:style w:type="character" w:customStyle="1" w:styleId="12pt">
    <w:name w:val="Основной текст + 12 pt"/>
    <w:basedOn w:val="a5"/>
    <w:rsid w:val="00C2316A"/>
    <w:rPr>
      <w:rFonts w:ascii="Times New Roman" w:eastAsia="Times New Roman" w:hAnsi="Times New Roman" w:cs="Times New Roman"/>
      <w:color w:val="000000"/>
      <w:spacing w:val="2"/>
      <w:w w:val="100"/>
      <w:position w:val="0"/>
      <w:sz w:val="24"/>
      <w:szCs w:val="24"/>
      <w:shd w:val="clear" w:color="auto" w:fill="FFFFFF"/>
      <w:lang w:val="ru-RU"/>
    </w:rPr>
  </w:style>
  <w:style w:type="character" w:styleId="af0">
    <w:name w:val="Subtle Emphasis"/>
    <w:basedOn w:val="a0"/>
    <w:uiPriority w:val="19"/>
    <w:qFormat/>
    <w:rsid w:val="00215F8B"/>
    <w:rPr>
      <w:i/>
      <w:iCs/>
      <w:color w:val="808080" w:themeColor="text1" w:themeTint="7F"/>
    </w:rPr>
  </w:style>
  <w:style w:type="character" w:customStyle="1" w:styleId="12pt0pt">
    <w:name w:val="Основной текст + 12 pt;Интервал 0 pt"/>
    <w:basedOn w:val="a0"/>
    <w:rsid w:val="00C41066"/>
    <w:rPr>
      <w:rFonts w:ascii="Times New Roman" w:eastAsia="Times New Roman" w:hAnsi="Times New Roman" w:cs="Times New Roman"/>
      <w:b w:val="0"/>
      <w:bCs w:val="0"/>
      <w:i w:val="0"/>
      <w:iCs w:val="0"/>
      <w:smallCaps w:val="0"/>
      <w:strike w:val="0"/>
      <w:color w:val="000000"/>
      <w:spacing w:val="-2"/>
      <w:w w:val="100"/>
      <w:position w:val="0"/>
      <w:sz w:val="24"/>
      <w:szCs w:val="24"/>
      <w:u w:val="single"/>
      <w:lang w:val="ru-RU"/>
    </w:rPr>
  </w:style>
  <w:style w:type="character" w:customStyle="1" w:styleId="Sylfaen125pt0pt">
    <w:name w:val="Основной текст + Sylfaen;12;5 pt;Интервал 0 pt"/>
    <w:basedOn w:val="a0"/>
    <w:rsid w:val="00C41066"/>
    <w:rPr>
      <w:rFonts w:ascii="Sylfaen" w:eastAsia="Sylfaen" w:hAnsi="Sylfaen" w:cs="Sylfaen"/>
      <w:b w:val="0"/>
      <w:bCs w:val="0"/>
      <w:i w:val="0"/>
      <w:iCs w:val="0"/>
      <w:smallCaps w:val="0"/>
      <w:strike w:val="0"/>
      <w:color w:val="000000"/>
      <w:spacing w:val="-1"/>
      <w:w w:val="100"/>
      <w:position w:val="0"/>
      <w:sz w:val="25"/>
      <w:szCs w:val="25"/>
      <w:u w:val="none"/>
      <w:lang w:val="en-US"/>
    </w:rPr>
  </w:style>
  <w:style w:type="character" w:customStyle="1" w:styleId="Sylfaen125pt">
    <w:name w:val="Основной текст + Sylfaen;12;5 pt"/>
    <w:basedOn w:val="a0"/>
    <w:rsid w:val="00C41066"/>
    <w:rPr>
      <w:rFonts w:ascii="Sylfaen" w:eastAsia="Sylfaen" w:hAnsi="Sylfaen" w:cs="Sylfaen"/>
      <w:b w:val="0"/>
      <w:bCs w:val="0"/>
      <w:i w:val="0"/>
      <w:iCs w:val="0"/>
      <w:smallCaps w:val="0"/>
      <w:strike w:val="0"/>
      <w:color w:val="000000"/>
      <w:spacing w:val="-2"/>
      <w:w w:val="100"/>
      <w:position w:val="0"/>
      <w:sz w:val="25"/>
      <w:szCs w:val="25"/>
      <w:u w:val="none"/>
      <w:lang w:val="en-US"/>
    </w:rPr>
  </w:style>
  <w:style w:type="character" w:customStyle="1" w:styleId="Sylfaen125pt1pt">
    <w:name w:val="Основной текст + Sylfaen;12;5 pt;Интервал 1 pt"/>
    <w:basedOn w:val="a0"/>
    <w:rsid w:val="00C41066"/>
    <w:rPr>
      <w:rFonts w:ascii="Sylfaen" w:eastAsia="Sylfaen" w:hAnsi="Sylfaen" w:cs="Sylfaen"/>
      <w:b w:val="0"/>
      <w:bCs w:val="0"/>
      <w:i w:val="0"/>
      <w:iCs w:val="0"/>
      <w:smallCaps w:val="0"/>
      <w:strike w:val="0"/>
      <w:color w:val="000000"/>
      <w:spacing w:val="25"/>
      <w:w w:val="100"/>
      <w:position w:val="0"/>
      <w:sz w:val="25"/>
      <w:szCs w:val="25"/>
      <w:u w:val="none"/>
      <w:lang w:val="en-US"/>
    </w:rPr>
  </w:style>
  <w:style w:type="paragraph" w:customStyle="1" w:styleId="Default">
    <w:name w:val="Default"/>
    <w:rsid w:val="002B6547"/>
    <w:pPr>
      <w:autoSpaceDE w:val="0"/>
      <w:autoSpaceDN w:val="0"/>
      <w:adjustRightInd w:val="0"/>
    </w:pPr>
    <w:rPr>
      <w:rFonts w:ascii="Times New Roman" w:hAnsi="Times New Roman" w:cs="Times New Roman"/>
      <w:color w:val="000000"/>
      <w:sz w:val="24"/>
      <w:szCs w:val="24"/>
    </w:rPr>
  </w:style>
  <w:style w:type="character" w:styleId="af1">
    <w:name w:val="Strong"/>
    <w:basedOn w:val="a0"/>
    <w:uiPriority w:val="22"/>
    <w:qFormat/>
    <w:rsid w:val="006340CC"/>
    <w:rPr>
      <w:b/>
      <w:bCs/>
    </w:rPr>
  </w:style>
  <w:style w:type="paragraph" w:styleId="af2">
    <w:name w:val="header"/>
    <w:basedOn w:val="a"/>
    <w:link w:val="af3"/>
    <w:uiPriority w:val="99"/>
    <w:unhideWhenUsed/>
    <w:rsid w:val="007420E9"/>
    <w:pPr>
      <w:tabs>
        <w:tab w:val="center" w:pos="4677"/>
        <w:tab w:val="right" w:pos="9355"/>
      </w:tabs>
    </w:pPr>
  </w:style>
  <w:style w:type="character" w:customStyle="1" w:styleId="af3">
    <w:name w:val="Верхний колонтитул Знак"/>
    <w:basedOn w:val="a0"/>
    <w:link w:val="af2"/>
    <w:uiPriority w:val="99"/>
    <w:rsid w:val="007420E9"/>
  </w:style>
  <w:style w:type="paragraph" w:styleId="af4">
    <w:name w:val="footer"/>
    <w:basedOn w:val="a"/>
    <w:link w:val="af5"/>
    <w:uiPriority w:val="99"/>
    <w:unhideWhenUsed/>
    <w:rsid w:val="007420E9"/>
    <w:pPr>
      <w:tabs>
        <w:tab w:val="center" w:pos="4677"/>
        <w:tab w:val="right" w:pos="9355"/>
      </w:tabs>
    </w:pPr>
  </w:style>
  <w:style w:type="character" w:customStyle="1" w:styleId="af5">
    <w:name w:val="Нижний колонтитул Знак"/>
    <w:basedOn w:val="a0"/>
    <w:link w:val="af4"/>
    <w:uiPriority w:val="99"/>
    <w:rsid w:val="007420E9"/>
  </w:style>
  <w:style w:type="paragraph" w:styleId="af6">
    <w:name w:val="TOC Heading"/>
    <w:basedOn w:val="1"/>
    <w:next w:val="a"/>
    <w:uiPriority w:val="39"/>
    <w:unhideWhenUsed/>
    <w:qFormat/>
    <w:rsid w:val="00CC1EE8"/>
    <w:pPr>
      <w:spacing w:line="276" w:lineRule="auto"/>
      <w:jc w:val="left"/>
      <w:outlineLvl w:val="9"/>
    </w:pPr>
    <w:rPr>
      <w:rFonts w:asciiTheme="majorHAnsi" w:hAnsiTheme="majorHAnsi" w:cstheme="majorBidi"/>
      <w:color w:val="365F91" w:themeColor="accent1" w:themeShade="BF"/>
      <w:lang w:eastAsia="ru-RU"/>
    </w:rPr>
  </w:style>
  <w:style w:type="paragraph" w:styleId="13">
    <w:name w:val="toc 1"/>
    <w:basedOn w:val="a"/>
    <w:next w:val="a"/>
    <w:autoRedefine/>
    <w:uiPriority w:val="39"/>
    <w:unhideWhenUsed/>
    <w:rsid w:val="00CC1EE8"/>
    <w:pPr>
      <w:spacing w:after="100"/>
    </w:pPr>
  </w:style>
  <w:style w:type="paragraph" w:styleId="25">
    <w:name w:val="toc 2"/>
    <w:basedOn w:val="a"/>
    <w:next w:val="a"/>
    <w:autoRedefine/>
    <w:uiPriority w:val="39"/>
    <w:unhideWhenUsed/>
    <w:rsid w:val="00CC1EE8"/>
    <w:pPr>
      <w:spacing w:after="100"/>
      <w:ind w:left="2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5D57"/>
  </w:style>
  <w:style w:type="paragraph" w:styleId="1">
    <w:name w:val="heading 1"/>
    <w:basedOn w:val="a"/>
    <w:next w:val="a"/>
    <w:link w:val="10"/>
    <w:uiPriority w:val="9"/>
    <w:qFormat/>
    <w:rsid w:val="00D75E95"/>
    <w:pPr>
      <w:keepNext/>
      <w:keepLines/>
      <w:spacing w:before="480" w:line="360" w:lineRule="auto"/>
      <w:jc w:val="center"/>
      <w:outlineLvl w:val="0"/>
    </w:pPr>
    <w:rPr>
      <w:rFonts w:ascii="Times New Roman" w:eastAsiaTheme="majorEastAsia" w:hAnsi="Times New Roman" w:cs="Times New Roman"/>
      <w:b/>
      <w:bCs/>
      <w:sz w:val="28"/>
      <w:szCs w:val="28"/>
    </w:rPr>
  </w:style>
  <w:style w:type="paragraph" w:styleId="2">
    <w:name w:val="heading 2"/>
    <w:basedOn w:val="a"/>
    <w:next w:val="a"/>
    <w:link w:val="20"/>
    <w:uiPriority w:val="9"/>
    <w:unhideWhenUsed/>
    <w:qFormat/>
    <w:rsid w:val="00E76C34"/>
    <w:pPr>
      <w:keepNext/>
      <w:keepLines/>
      <w:spacing w:before="200" w:line="360" w:lineRule="auto"/>
      <w:jc w:val="center"/>
      <w:outlineLvl w:val="1"/>
    </w:pPr>
    <w:rPr>
      <w:rFonts w:ascii="Times New Roman" w:eastAsiaTheme="majorEastAsia" w:hAnsi="Times New Roman"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ynqvb">
    <w:name w:val="rynqvb"/>
    <w:basedOn w:val="a0"/>
    <w:rsid w:val="00E76C34"/>
  </w:style>
  <w:style w:type="character" w:customStyle="1" w:styleId="210pt0pt">
    <w:name w:val="Основной текст (2) + 10 pt;Интервал 0 pt"/>
    <w:basedOn w:val="a0"/>
    <w:rsid w:val="00E76C34"/>
    <w:rPr>
      <w:rFonts w:ascii="Batang" w:eastAsia="Batang" w:hAnsi="Batang" w:cs="Batang"/>
      <w:b w:val="0"/>
      <w:bCs w:val="0"/>
      <w:i w:val="0"/>
      <w:iCs w:val="0"/>
      <w:smallCaps w:val="0"/>
      <w:strike w:val="0"/>
      <w:color w:val="000000"/>
      <w:spacing w:val="-2"/>
      <w:w w:val="100"/>
      <w:position w:val="0"/>
      <w:sz w:val="20"/>
      <w:szCs w:val="20"/>
      <w:u w:val="none"/>
      <w:lang w:val="ru-RU"/>
    </w:rPr>
  </w:style>
  <w:style w:type="character" w:customStyle="1" w:styleId="20">
    <w:name w:val="Заголовок 2 Знак"/>
    <w:basedOn w:val="a0"/>
    <w:link w:val="2"/>
    <w:rsid w:val="00E76C34"/>
    <w:rPr>
      <w:rFonts w:ascii="Times New Roman" w:eastAsiaTheme="majorEastAsia" w:hAnsi="Times New Roman" w:cs="Times New Roman"/>
      <w:b/>
      <w:bCs/>
      <w:sz w:val="28"/>
      <w:szCs w:val="28"/>
    </w:rPr>
  </w:style>
  <w:style w:type="character" w:styleId="a3">
    <w:name w:val="Emphasis"/>
    <w:basedOn w:val="a0"/>
    <w:uiPriority w:val="20"/>
    <w:qFormat/>
    <w:rsid w:val="00DE759C"/>
    <w:rPr>
      <w:i/>
      <w:iCs/>
    </w:rPr>
  </w:style>
  <w:style w:type="character" w:styleId="a4">
    <w:name w:val="Hyperlink"/>
    <w:basedOn w:val="a0"/>
    <w:uiPriority w:val="99"/>
    <w:unhideWhenUsed/>
    <w:rsid w:val="00743DEB"/>
    <w:rPr>
      <w:color w:val="0000FF" w:themeColor="hyperlink"/>
      <w:u w:val="single"/>
    </w:rPr>
  </w:style>
  <w:style w:type="character" w:customStyle="1" w:styleId="6">
    <w:name w:val="Основной текст (6)_"/>
    <w:basedOn w:val="a0"/>
    <w:link w:val="60"/>
    <w:rsid w:val="00BD035C"/>
    <w:rPr>
      <w:rFonts w:ascii="Times New Roman" w:eastAsia="Times New Roman" w:hAnsi="Times New Roman" w:cs="Times New Roman"/>
      <w:b/>
      <w:bCs/>
      <w:spacing w:val="-7"/>
      <w:sz w:val="17"/>
      <w:szCs w:val="17"/>
      <w:shd w:val="clear" w:color="auto" w:fill="FFFFFF"/>
    </w:rPr>
  </w:style>
  <w:style w:type="paragraph" w:customStyle="1" w:styleId="60">
    <w:name w:val="Основной текст (6)"/>
    <w:basedOn w:val="a"/>
    <w:link w:val="6"/>
    <w:rsid w:val="00BD035C"/>
    <w:pPr>
      <w:widowControl w:val="0"/>
      <w:shd w:val="clear" w:color="auto" w:fill="FFFFFF"/>
      <w:spacing w:before="900" w:after="120" w:line="226" w:lineRule="exact"/>
      <w:ind w:firstLine="180"/>
    </w:pPr>
    <w:rPr>
      <w:rFonts w:ascii="Times New Roman" w:eastAsia="Times New Roman" w:hAnsi="Times New Roman" w:cs="Times New Roman"/>
      <w:b/>
      <w:bCs/>
      <w:spacing w:val="-7"/>
      <w:sz w:val="17"/>
      <w:szCs w:val="17"/>
    </w:rPr>
  </w:style>
  <w:style w:type="character" w:customStyle="1" w:styleId="60pt">
    <w:name w:val="Основной текст (6) + Не курсив;Интервал 0 pt"/>
    <w:basedOn w:val="6"/>
    <w:rsid w:val="00BD035C"/>
    <w:rPr>
      <w:rFonts w:ascii="Batang" w:eastAsia="Batang" w:hAnsi="Batang" w:cs="Batang"/>
      <w:b w:val="0"/>
      <w:bCs w:val="0"/>
      <w:i/>
      <w:iCs/>
      <w:color w:val="000000"/>
      <w:spacing w:val="-2"/>
      <w:w w:val="100"/>
      <w:position w:val="0"/>
      <w:sz w:val="20"/>
      <w:szCs w:val="20"/>
      <w:shd w:val="clear" w:color="auto" w:fill="FFFFFF"/>
      <w:lang w:val="en-US"/>
    </w:rPr>
  </w:style>
  <w:style w:type="character" w:customStyle="1" w:styleId="6105pt0pt">
    <w:name w:val="Основной текст (6) + 10;5 pt;Не курсив;Интервал 0 pt"/>
    <w:basedOn w:val="6"/>
    <w:rsid w:val="00BD035C"/>
    <w:rPr>
      <w:rFonts w:ascii="Batang" w:eastAsia="Batang" w:hAnsi="Batang" w:cs="Batang"/>
      <w:b w:val="0"/>
      <w:bCs w:val="0"/>
      <w:i/>
      <w:iCs/>
      <w:color w:val="000000"/>
      <w:spacing w:val="-3"/>
      <w:w w:val="100"/>
      <w:position w:val="0"/>
      <w:sz w:val="21"/>
      <w:szCs w:val="21"/>
      <w:shd w:val="clear" w:color="auto" w:fill="FFFFFF"/>
      <w:lang w:val="en-US"/>
    </w:rPr>
  </w:style>
  <w:style w:type="character" w:customStyle="1" w:styleId="a5">
    <w:name w:val="Основной текст_"/>
    <w:basedOn w:val="a0"/>
    <w:link w:val="11"/>
    <w:rsid w:val="00BD035C"/>
    <w:rPr>
      <w:rFonts w:ascii="Times New Roman" w:eastAsia="Times New Roman" w:hAnsi="Times New Roman" w:cs="Times New Roman"/>
      <w:spacing w:val="-3"/>
      <w:sz w:val="25"/>
      <w:szCs w:val="25"/>
      <w:shd w:val="clear" w:color="auto" w:fill="FFFFFF"/>
    </w:rPr>
  </w:style>
  <w:style w:type="paragraph" w:customStyle="1" w:styleId="11">
    <w:name w:val="Основной текст1"/>
    <w:basedOn w:val="a"/>
    <w:link w:val="a5"/>
    <w:rsid w:val="00BD035C"/>
    <w:pPr>
      <w:widowControl w:val="0"/>
      <w:shd w:val="clear" w:color="auto" w:fill="FFFFFF"/>
      <w:spacing w:line="466" w:lineRule="exact"/>
      <w:jc w:val="both"/>
    </w:pPr>
    <w:rPr>
      <w:rFonts w:ascii="Times New Roman" w:eastAsia="Times New Roman" w:hAnsi="Times New Roman" w:cs="Times New Roman"/>
      <w:spacing w:val="-3"/>
      <w:sz w:val="25"/>
      <w:szCs w:val="25"/>
    </w:rPr>
  </w:style>
  <w:style w:type="character" w:customStyle="1" w:styleId="10">
    <w:name w:val="Заголовок 1 Знак"/>
    <w:basedOn w:val="a0"/>
    <w:link w:val="1"/>
    <w:uiPriority w:val="9"/>
    <w:rsid w:val="00D75E95"/>
    <w:rPr>
      <w:rFonts w:ascii="Times New Roman" w:eastAsiaTheme="majorEastAsia" w:hAnsi="Times New Roman" w:cs="Times New Roman"/>
      <w:b/>
      <w:bCs/>
      <w:sz w:val="28"/>
      <w:szCs w:val="28"/>
    </w:rPr>
  </w:style>
  <w:style w:type="character" w:customStyle="1" w:styleId="0pt">
    <w:name w:val="Основной текст + Интервал 0 pt"/>
    <w:basedOn w:val="a5"/>
    <w:rsid w:val="007A21B0"/>
    <w:rPr>
      <w:rFonts w:ascii="Times New Roman" w:eastAsia="Times New Roman" w:hAnsi="Times New Roman" w:cs="Times New Roman"/>
      <w:b w:val="0"/>
      <w:bCs w:val="0"/>
      <w:i w:val="0"/>
      <w:iCs w:val="0"/>
      <w:smallCaps w:val="0"/>
      <w:strike w:val="0"/>
      <w:color w:val="000000"/>
      <w:spacing w:val="-4"/>
      <w:w w:val="100"/>
      <w:position w:val="0"/>
      <w:sz w:val="25"/>
      <w:szCs w:val="25"/>
      <w:u w:val="none"/>
      <w:shd w:val="clear" w:color="auto" w:fill="FFFFFF"/>
      <w:lang w:val="ru-RU"/>
    </w:rPr>
  </w:style>
  <w:style w:type="character" w:customStyle="1" w:styleId="a6">
    <w:name w:val="Основной текст + Полужирный;Курсив"/>
    <w:basedOn w:val="a5"/>
    <w:rsid w:val="00FD231A"/>
    <w:rPr>
      <w:rFonts w:ascii="Times New Roman" w:eastAsia="Times New Roman" w:hAnsi="Times New Roman" w:cs="Times New Roman"/>
      <w:b/>
      <w:bCs/>
      <w:i/>
      <w:iCs/>
      <w:smallCaps w:val="0"/>
      <w:strike w:val="0"/>
      <w:color w:val="000000"/>
      <w:spacing w:val="-3"/>
      <w:w w:val="100"/>
      <w:position w:val="0"/>
      <w:sz w:val="25"/>
      <w:szCs w:val="25"/>
      <w:u w:val="none"/>
      <w:shd w:val="clear" w:color="auto" w:fill="FFFFFF"/>
      <w:lang w:val="en-US"/>
    </w:rPr>
  </w:style>
  <w:style w:type="character" w:customStyle="1" w:styleId="a7">
    <w:name w:val="Основной текст Знак"/>
    <w:link w:val="a8"/>
    <w:rsid w:val="003E3EF1"/>
    <w:rPr>
      <w:spacing w:val="10"/>
      <w:sz w:val="24"/>
      <w:szCs w:val="24"/>
      <w:shd w:val="clear" w:color="auto" w:fill="FFFFFF"/>
    </w:rPr>
  </w:style>
  <w:style w:type="paragraph" w:styleId="a8">
    <w:name w:val="Body Text"/>
    <w:basedOn w:val="a"/>
    <w:link w:val="a7"/>
    <w:rsid w:val="003E3EF1"/>
    <w:pPr>
      <w:shd w:val="clear" w:color="auto" w:fill="FFFFFF"/>
      <w:spacing w:before="540" w:line="446" w:lineRule="exact"/>
      <w:jc w:val="both"/>
    </w:pPr>
    <w:rPr>
      <w:spacing w:val="10"/>
      <w:sz w:val="24"/>
      <w:szCs w:val="24"/>
    </w:rPr>
  </w:style>
  <w:style w:type="character" w:customStyle="1" w:styleId="12">
    <w:name w:val="Основной текст Знак1"/>
    <w:basedOn w:val="a0"/>
    <w:uiPriority w:val="99"/>
    <w:semiHidden/>
    <w:rsid w:val="003E3EF1"/>
  </w:style>
  <w:style w:type="character" w:customStyle="1" w:styleId="-1pt">
    <w:name w:val="Основной текст + Интервал -1 pt"/>
    <w:rsid w:val="003E3EF1"/>
    <w:rPr>
      <w:spacing w:val="-20"/>
      <w:sz w:val="24"/>
      <w:szCs w:val="24"/>
      <w:lang w:val="en-US" w:eastAsia="en-US" w:bidi="ar-SA"/>
    </w:rPr>
  </w:style>
  <w:style w:type="character" w:customStyle="1" w:styleId="1pt">
    <w:name w:val="Основной текст + Интервал 1 pt"/>
    <w:rsid w:val="003E3EF1"/>
    <w:rPr>
      <w:rFonts w:ascii="Times New Roman" w:hAnsi="Times New Roman" w:cs="Times New Roman"/>
      <w:spacing w:val="20"/>
      <w:sz w:val="28"/>
      <w:szCs w:val="28"/>
      <w:lang w:val="uk-UA" w:eastAsia="uk-UA"/>
    </w:rPr>
  </w:style>
  <w:style w:type="character" w:customStyle="1" w:styleId="21">
    <w:name w:val="Основной текст2"/>
    <w:rsid w:val="003E3EF1"/>
    <w:rPr>
      <w:rFonts w:ascii="Times New Roman" w:hAnsi="Times New Roman" w:cs="Times New Roman" w:hint="default"/>
      <w:strike/>
      <w:sz w:val="26"/>
      <w:szCs w:val="26"/>
      <w:shd w:val="clear" w:color="auto" w:fill="FFFFFF"/>
    </w:rPr>
  </w:style>
  <w:style w:type="paragraph" w:styleId="a9">
    <w:name w:val="List Paragraph"/>
    <w:basedOn w:val="a"/>
    <w:uiPriority w:val="1"/>
    <w:qFormat/>
    <w:rsid w:val="003E3EF1"/>
    <w:pPr>
      <w:spacing w:line="360" w:lineRule="auto"/>
      <w:ind w:left="720" w:firstLine="567"/>
      <w:contextualSpacing/>
      <w:jc w:val="both"/>
    </w:pPr>
    <w:rPr>
      <w:rFonts w:ascii="Times New Roman" w:hAnsi="Times New Roman"/>
      <w:sz w:val="28"/>
      <w:lang w:eastAsia="ru-RU"/>
    </w:rPr>
  </w:style>
  <w:style w:type="paragraph" w:customStyle="1" w:styleId="22">
    <w:name w:val="Абзац списка2"/>
    <w:basedOn w:val="a"/>
    <w:rsid w:val="003E3EF1"/>
    <w:pPr>
      <w:widowControl w:val="0"/>
      <w:autoSpaceDE w:val="0"/>
      <w:autoSpaceDN w:val="0"/>
      <w:adjustRightInd w:val="0"/>
      <w:ind w:left="720"/>
      <w:contextualSpacing/>
    </w:pPr>
    <w:rPr>
      <w:rFonts w:ascii="Times New Roman" w:eastAsia="Times New Roman" w:hAnsi="Times New Roman" w:cs="Times New Roman"/>
      <w:sz w:val="20"/>
      <w:szCs w:val="20"/>
      <w:lang w:eastAsia="ru-RU"/>
    </w:rPr>
  </w:style>
  <w:style w:type="character" w:customStyle="1" w:styleId="aa">
    <w:name w:val="Подпись к картинке_"/>
    <w:basedOn w:val="a0"/>
    <w:link w:val="ab"/>
    <w:rsid w:val="009701FB"/>
    <w:rPr>
      <w:rFonts w:ascii="Times New Roman" w:eastAsia="Times New Roman" w:hAnsi="Times New Roman" w:cs="Times New Roman"/>
      <w:b/>
      <w:bCs/>
      <w:sz w:val="25"/>
      <w:szCs w:val="25"/>
      <w:shd w:val="clear" w:color="auto" w:fill="FFFFFF"/>
    </w:rPr>
  </w:style>
  <w:style w:type="paragraph" w:customStyle="1" w:styleId="ab">
    <w:name w:val="Подпись к картинке"/>
    <w:basedOn w:val="a"/>
    <w:link w:val="aa"/>
    <w:rsid w:val="009701FB"/>
    <w:pPr>
      <w:widowControl w:val="0"/>
      <w:shd w:val="clear" w:color="auto" w:fill="FFFFFF"/>
      <w:spacing w:after="180" w:line="0" w:lineRule="atLeast"/>
    </w:pPr>
    <w:rPr>
      <w:rFonts w:ascii="Times New Roman" w:eastAsia="Times New Roman" w:hAnsi="Times New Roman" w:cs="Times New Roman"/>
      <w:b/>
      <w:bCs/>
      <w:sz w:val="25"/>
      <w:szCs w:val="25"/>
    </w:rPr>
  </w:style>
  <w:style w:type="character" w:customStyle="1" w:styleId="23">
    <w:name w:val="Основной текст (2)_"/>
    <w:basedOn w:val="a0"/>
    <w:link w:val="24"/>
    <w:rsid w:val="00C12D97"/>
    <w:rPr>
      <w:rFonts w:ascii="Times New Roman" w:eastAsia="Times New Roman" w:hAnsi="Times New Roman" w:cs="Times New Roman"/>
      <w:b/>
      <w:bCs/>
      <w:sz w:val="25"/>
      <w:szCs w:val="25"/>
      <w:shd w:val="clear" w:color="auto" w:fill="FFFFFF"/>
    </w:rPr>
  </w:style>
  <w:style w:type="character" w:customStyle="1" w:styleId="0pt0">
    <w:name w:val="Основной текст + Полужирный;Интервал 0 pt"/>
    <w:basedOn w:val="a5"/>
    <w:rsid w:val="00C12D97"/>
    <w:rPr>
      <w:rFonts w:ascii="Times New Roman" w:eastAsia="Times New Roman" w:hAnsi="Times New Roman" w:cs="Times New Roman"/>
      <w:b/>
      <w:bCs/>
      <w:color w:val="000000"/>
      <w:spacing w:val="0"/>
      <w:w w:val="100"/>
      <w:position w:val="0"/>
      <w:sz w:val="25"/>
      <w:szCs w:val="25"/>
      <w:shd w:val="clear" w:color="auto" w:fill="FFFFFF"/>
      <w:lang w:val="en-US"/>
    </w:rPr>
  </w:style>
  <w:style w:type="character" w:customStyle="1" w:styleId="3">
    <w:name w:val="Основной текст3"/>
    <w:basedOn w:val="a5"/>
    <w:rsid w:val="00C12D97"/>
    <w:rPr>
      <w:rFonts w:ascii="Times New Roman" w:eastAsia="Times New Roman" w:hAnsi="Times New Roman" w:cs="Times New Roman"/>
      <w:color w:val="000000"/>
      <w:spacing w:val="2"/>
      <w:w w:val="100"/>
      <w:position w:val="0"/>
      <w:sz w:val="25"/>
      <w:szCs w:val="25"/>
      <w:shd w:val="clear" w:color="auto" w:fill="FFFFFF"/>
      <w:lang w:val="en-US"/>
    </w:rPr>
  </w:style>
  <w:style w:type="character" w:customStyle="1" w:styleId="11pt">
    <w:name w:val="Основной текст + 11 pt;Полужирный"/>
    <w:basedOn w:val="a5"/>
    <w:rsid w:val="00C12D97"/>
    <w:rPr>
      <w:rFonts w:ascii="Times New Roman" w:eastAsia="Times New Roman" w:hAnsi="Times New Roman" w:cs="Times New Roman"/>
      <w:b/>
      <w:bCs/>
      <w:color w:val="000000"/>
      <w:spacing w:val="2"/>
      <w:w w:val="100"/>
      <w:position w:val="0"/>
      <w:sz w:val="22"/>
      <w:szCs w:val="22"/>
      <w:shd w:val="clear" w:color="auto" w:fill="FFFFFF"/>
      <w:lang w:val="en-US"/>
    </w:rPr>
  </w:style>
  <w:style w:type="paragraph" w:customStyle="1" w:styleId="24">
    <w:name w:val="Основной текст (2)"/>
    <w:basedOn w:val="a"/>
    <w:link w:val="23"/>
    <w:rsid w:val="00C12D97"/>
    <w:pPr>
      <w:widowControl w:val="0"/>
      <w:shd w:val="clear" w:color="auto" w:fill="FFFFFF"/>
      <w:spacing w:line="0" w:lineRule="atLeast"/>
      <w:ind w:hanging="900"/>
    </w:pPr>
    <w:rPr>
      <w:rFonts w:ascii="Times New Roman" w:eastAsia="Times New Roman" w:hAnsi="Times New Roman" w:cs="Times New Roman"/>
      <w:b/>
      <w:bCs/>
      <w:sz w:val="25"/>
      <w:szCs w:val="25"/>
    </w:rPr>
  </w:style>
  <w:style w:type="paragraph" w:customStyle="1" w:styleId="4">
    <w:name w:val="Основной текст4"/>
    <w:basedOn w:val="a"/>
    <w:rsid w:val="00C12D97"/>
    <w:pPr>
      <w:widowControl w:val="0"/>
      <w:shd w:val="clear" w:color="auto" w:fill="FFFFFF"/>
      <w:spacing w:line="456" w:lineRule="exact"/>
      <w:jc w:val="both"/>
    </w:pPr>
    <w:rPr>
      <w:rFonts w:ascii="Times New Roman" w:eastAsia="Times New Roman" w:hAnsi="Times New Roman" w:cs="Times New Roman"/>
      <w:spacing w:val="2"/>
      <w:sz w:val="25"/>
      <w:szCs w:val="25"/>
      <w:lang w:eastAsia="ru-RU"/>
    </w:rPr>
  </w:style>
  <w:style w:type="table" w:styleId="ac">
    <w:name w:val="Table Grid"/>
    <w:basedOn w:val="a1"/>
    <w:uiPriority w:val="59"/>
    <w:rsid w:val="00C12D97"/>
    <w:pPr>
      <w:widowControl w:val="0"/>
    </w:pPr>
    <w:rPr>
      <w:rFonts w:ascii="Courier New" w:eastAsia="Courier New" w:hAnsi="Courier New" w:cs="Courier New"/>
      <w:sz w:val="24"/>
      <w:szCs w:val="24"/>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0pt1">
    <w:name w:val="Основной текст + Курсив;Интервал 0 pt"/>
    <w:basedOn w:val="a5"/>
    <w:rsid w:val="00C12D97"/>
    <w:rPr>
      <w:rFonts w:ascii="Times New Roman" w:eastAsia="Times New Roman" w:hAnsi="Times New Roman" w:cs="Times New Roman"/>
      <w:i/>
      <w:iCs/>
      <w:color w:val="000000"/>
      <w:spacing w:val="-4"/>
      <w:w w:val="100"/>
      <w:position w:val="0"/>
      <w:sz w:val="25"/>
      <w:szCs w:val="25"/>
      <w:shd w:val="clear" w:color="auto" w:fill="FFFFFF"/>
      <w:lang w:val="en-US"/>
    </w:rPr>
  </w:style>
  <w:style w:type="character" w:customStyle="1" w:styleId="7">
    <w:name w:val="Основной текст (7)_"/>
    <w:basedOn w:val="a0"/>
    <w:link w:val="70"/>
    <w:rsid w:val="00C12D97"/>
    <w:rPr>
      <w:rFonts w:ascii="Times New Roman" w:eastAsia="Times New Roman" w:hAnsi="Times New Roman" w:cs="Times New Roman"/>
      <w:b/>
      <w:bCs/>
      <w:spacing w:val="-4"/>
      <w:sz w:val="26"/>
      <w:szCs w:val="26"/>
      <w:shd w:val="clear" w:color="auto" w:fill="FFFFFF"/>
    </w:rPr>
  </w:style>
  <w:style w:type="paragraph" w:customStyle="1" w:styleId="70">
    <w:name w:val="Основной текст (7)"/>
    <w:basedOn w:val="a"/>
    <w:link w:val="7"/>
    <w:rsid w:val="00C12D97"/>
    <w:pPr>
      <w:widowControl w:val="0"/>
      <w:shd w:val="clear" w:color="auto" w:fill="FFFFFF"/>
      <w:spacing w:after="120" w:line="0" w:lineRule="atLeast"/>
    </w:pPr>
    <w:rPr>
      <w:rFonts w:ascii="Times New Roman" w:eastAsia="Times New Roman" w:hAnsi="Times New Roman" w:cs="Times New Roman"/>
      <w:b/>
      <w:bCs/>
      <w:spacing w:val="-4"/>
      <w:sz w:val="26"/>
      <w:szCs w:val="26"/>
    </w:rPr>
  </w:style>
  <w:style w:type="character" w:customStyle="1" w:styleId="115pt0pt">
    <w:name w:val="Основной текст + 11;5 pt;Полужирный;Интервал 0 pt"/>
    <w:basedOn w:val="a5"/>
    <w:rsid w:val="00880A61"/>
    <w:rPr>
      <w:rFonts w:ascii="Times New Roman" w:eastAsia="Times New Roman" w:hAnsi="Times New Roman" w:cs="Times New Roman"/>
      <w:b/>
      <w:bCs/>
      <w:color w:val="000000"/>
      <w:spacing w:val="-2"/>
      <w:w w:val="100"/>
      <w:position w:val="0"/>
      <w:sz w:val="23"/>
      <w:szCs w:val="23"/>
      <w:shd w:val="clear" w:color="auto" w:fill="FFFFFF"/>
      <w:lang w:val="en-US"/>
    </w:rPr>
  </w:style>
  <w:style w:type="character" w:customStyle="1" w:styleId="ad">
    <w:name w:val="Основной текст + Курсив"/>
    <w:aliases w:val="Интервал 0 pt,Основной текст + Полужирный,Основной текст (2) + 12 pt,Не полужирный,Курсив"/>
    <w:basedOn w:val="a5"/>
    <w:rsid w:val="00880A61"/>
    <w:rPr>
      <w:rFonts w:ascii="Times New Roman" w:eastAsia="Times New Roman" w:hAnsi="Times New Roman" w:cs="Times New Roman"/>
      <w:i/>
      <w:iCs/>
      <w:color w:val="000000"/>
      <w:spacing w:val="-4"/>
      <w:w w:val="100"/>
      <w:position w:val="0"/>
      <w:sz w:val="25"/>
      <w:szCs w:val="25"/>
      <w:shd w:val="clear" w:color="auto" w:fill="FFFFFF"/>
      <w:lang w:val="en-US"/>
    </w:rPr>
  </w:style>
  <w:style w:type="paragraph" w:styleId="ae">
    <w:name w:val="Balloon Text"/>
    <w:basedOn w:val="a"/>
    <w:link w:val="af"/>
    <w:uiPriority w:val="99"/>
    <w:semiHidden/>
    <w:unhideWhenUsed/>
    <w:rsid w:val="00EF28B3"/>
    <w:rPr>
      <w:rFonts w:ascii="Tahoma" w:hAnsi="Tahoma" w:cs="Tahoma"/>
      <w:sz w:val="16"/>
      <w:szCs w:val="16"/>
    </w:rPr>
  </w:style>
  <w:style w:type="character" w:customStyle="1" w:styleId="af">
    <w:name w:val="Текст выноски Знак"/>
    <w:basedOn w:val="a0"/>
    <w:link w:val="ae"/>
    <w:uiPriority w:val="99"/>
    <w:semiHidden/>
    <w:rsid w:val="00EF28B3"/>
    <w:rPr>
      <w:rFonts w:ascii="Tahoma" w:hAnsi="Tahoma" w:cs="Tahoma"/>
      <w:sz w:val="16"/>
      <w:szCs w:val="16"/>
    </w:rPr>
  </w:style>
  <w:style w:type="character" w:customStyle="1" w:styleId="100">
    <w:name w:val="Основной текст (10)_"/>
    <w:basedOn w:val="a0"/>
    <w:link w:val="101"/>
    <w:rsid w:val="00EF28B3"/>
    <w:rPr>
      <w:rFonts w:ascii="Times New Roman" w:eastAsia="Times New Roman" w:hAnsi="Times New Roman" w:cs="Times New Roman"/>
      <w:b/>
      <w:bCs/>
      <w:spacing w:val="-3"/>
      <w:sz w:val="25"/>
      <w:szCs w:val="25"/>
      <w:shd w:val="clear" w:color="auto" w:fill="FFFFFF"/>
    </w:rPr>
  </w:style>
  <w:style w:type="character" w:customStyle="1" w:styleId="100pt">
    <w:name w:val="Основной текст (10) + Интервал 0 pt"/>
    <w:basedOn w:val="100"/>
    <w:rsid w:val="00EF28B3"/>
    <w:rPr>
      <w:rFonts w:ascii="Times New Roman" w:eastAsia="Times New Roman" w:hAnsi="Times New Roman" w:cs="Times New Roman"/>
      <w:b/>
      <w:bCs/>
      <w:color w:val="000000"/>
      <w:spacing w:val="0"/>
      <w:w w:val="100"/>
      <w:position w:val="0"/>
      <w:sz w:val="25"/>
      <w:szCs w:val="25"/>
      <w:shd w:val="clear" w:color="auto" w:fill="FFFFFF"/>
      <w:lang w:val="en-US"/>
    </w:rPr>
  </w:style>
  <w:style w:type="paragraph" w:customStyle="1" w:styleId="101">
    <w:name w:val="Основной текст (10)"/>
    <w:basedOn w:val="a"/>
    <w:link w:val="100"/>
    <w:rsid w:val="00EF28B3"/>
    <w:pPr>
      <w:widowControl w:val="0"/>
      <w:shd w:val="clear" w:color="auto" w:fill="FFFFFF"/>
      <w:spacing w:before="4800" w:after="780" w:line="0" w:lineRule="atLeast"/>
    </w:pPr>
    <w:rPr>
      <w:rFonts w:ascii="Times New Roman" w:eastAsia="Times New Roman" w:hAnsi="Times New Roman" w:cs="Times New Roman"/>
      <w:b/>
      <w:bCs/>
      <w:spacing w:val="-3"/>
      <w:sz w:val="25"/>
      <w:szCs w:val="25"/>
    </w:rPr>
  </w:style>
  <w:style w:type="character" w:customStyle="1" w:styleId="9">
    <w:name w:val="Основной текст (9)_"/>
    <w:basedOn w:val="a0"/>
    <w:link w:val="90"/>
    <w:rsid w:val="00EF28B3"/>
    <w:rPr>
      <w:rFonts w:ascii="Times New Roman" w:eastAsia="Times New Roman" w:hAnsi="Times New Roman" w:cs="Times New Roman"/>
      <w:spacing w:val="-9"/>
      <w:sz w:val="26"/>
      <w:szCs w:val="26"/>
      <w:shd w:val="clear" w:color="auto" w:fill="FFFFFF"/>
    </w:rPr>
  </w:style>
  <w:style w:type="character" w:customStyle="1" w:styleId="22pt">
    <w:name w:val="Основной текст (2) + Интервал 2 pt"/>
    <w:basedOn w:val="a0"/>
    <w:rsid w:val="00EF28B3"/>
    <w:rPr>
      <w:rFonts w:ascii="Times New Roman" w:eastAsia="Times New Roman" w:hAnsi="Times New Roman" w:cs="Times New Roman"/>
      <w:b/>
      <w:bCs/>
      <w:i w:val="0"/>
      <w:iCs w:val="0"/>
      <w:smallCaps w:val="0"/>
      <w:strike w:val="0"/>
      <w:color w:val="000000"/>
      <w:spacing w:val="41"/>
      <w:w w:val="100"/>
      <w:position w:val="0"/>
      <w:sz w:val="25"/>
      <w:szCs w:val="25"/>
      <w:u w:val="none"/>
      <w:lang w:val="ru-RU"/>
    </w:rPr>
  </w:style>
  <w:style w:type="character" w:customStyle="1" w:styleId="20pt">
    <w:name w:val="Основной текст (2) + Не полужирный;Интервал 0 pt"/>
    <w:basedOn w:val="a0"/>
    <w:rsid w:val="00EF28B3"/>
    <w:rPr>
      <w:rFonts w:ascii="Times New Roman" w:eastAsia="Times New Roman" w:hAnsi="Times New Roman" w:cs="Times New Roman"/>
      <w:b/>
      <w:bCs/>
      <w:i w:val="0"/>
      <w:iCs w:val="0"/>
      <w:smallCaps w:val="0"/>
      <w:strike w:val="0"/>
      <w:color w:val="000000"/>
      <w:spacing w:val="2"/>
      <w:w w:val="100"/>
      <w:position w:val="0"/>
      <w:sz w:val="25"/>
      <w:szCs w:val="25"/>
      <w:u w:val="none"/>
      <w:lang w:val="ru-RU"/>
    </w:rPr>
  </w:style>
  <w:style w:type="character" w:customStyle="1" w:styleId="213pt0pt">
    <w:name w:val="Основной текст (2) + 13 pt;Не полужирный;Интервал 0 pt"/>
    <w:basedOn w:val="a0"/>
    <w:rsid w:val="00EF28B3"/>
    <w:rPr>
      <w:rFonts w:ascii="Times New Roman" w:eastAsia="Times New Roman" w:hAnsi="Times New Roman" w:cs="Times New Roman"/>
      <w:b/>
      <w:bCs/>
      <w:i w:val="0"/>
      <w:iCs w:val="0"/>
      <w:smallCaps w:val="0"/>
      <w:strike w:val="0"/>
      <w:color w:val="000000"/>
      <w:spacing w:val="-9"/>
      <w:w w:val="100"/>
      <w:position w:val="0"/>
      <w:sz w:val="26"/>
      <w:szCs w:val="26"/>
      <w:u w:val="none"/>
      <w:lang w:val="ru-RU"/>
    </w:rPr>
  </w:style>
  <w:style w:type="paragraph" w:customStyle="1" w:styleId="90">
    <w:name w:val="Основной текст (9)"/>
    <w:basedOn w:val="a"/>
    <w:link w:val="9"/>
    <w:rsid w:val="00EF28B3"/>
    <w:pPr>
      <w:widowControl w:val="0"/>
      <w:shd w:val="clear" w:color="auto" w:fill="FFFFFF"/>
      <w:spacing w:line="456" w:lineRule="exact"/>
      <w:jc w:val="both"/>
    </w:pPr>
    <w:rPr>
      <w:rFonts w:ascii="Times New Roman" w:eastAsia="Times New Roman" w:hAnsi="Times New Roman" w:cs="Times New Roman"/>
      <w:spacing w:val="-9"/>
      <w:sz w:val="26"/>
      <w:szCs w:val="26"/>
    </w:rPr>
  </w:style>
  <w:style w:type="character" w:customStyle="1" w:styleId="90pt">
    <w:name w:val="Основной текст (9) + Интервал 0 pt"/>
    <w:basedOn w:val="a0"/>
    <w:rsid w:val="006A1E10"/>
    <w:rPr>
      <w:rFonts w:ascii="Times New Roman" w:eastAsia="Times New Roman" w:hAnsi="Times New Roman" w:cs="Times New Roman"/>
      <w:b w:val="0"/>
      <w:bCs w:val="0"/>
      <w:i w:val="0"/>
      <w:iCs w:val="0"/>
      <w:smallCaps w:val="0"/>
      <w:strike w:val="0"/>
      <w:color w:val="000000"/>
      <w:spacing w:val="-6"/>
      <w:w w:val="100"/>
      <w:position w:val="0"/>
      <w:sz w:val="26"/>
      <w:szCs w:val="26"/>
      <w:u w:val="none"/>
      <w:lang w:val="ru-RU"/>
    </w:rPr>
  </w:style>
  <w:style w:type="character" w:customStyle="1" w:styleId="30">
    <w:name w:val="Подпись к картинке (3)_"/>
    <w:basedOn w:val="a0"/>
    <w:link w:val="31"/>
    <w:rsid w:val="006A1E10"/>
    <w:rPr>
      <w:rFonts w:ascii="Times New Roman" w:eastAsia="Times New Roman" w:hAnsi="Times New Roman" w:cs="Times New Roman"/>
      <w:b/>
      <w:bCs/>
      <w:spacing w:val="-6"/>
      <w:sz w:val="20"/>
      <w:szCs w:val="20"/>
      <w:shd w:val="clear" w:color="auto" w:fill="FFFFFF"/>
    </w:rPr>
  </w:style>
  <w:style w:type="character" w:customStyle="1" w:styleId="30pt">
    <w:name w:val="Подпись к картинке (3) + Интервал 0 pt"/>
    <w:basedOn w:val="30"/>
    <w:rsid w:val="006A1E10"/>
    <w:rPr>
      <w:rFonts w:ascii="Times New Roman" w:eastAsia="Times New Roman" w:hAnsi="Times New Roman" w:cs="Times New Roman"/>
      <w:b/>
      <w:bCs/>
      <w:color w:val="000000"/>
      <w:spacing w:val="-2"/>
      <w:w w:val="100"/>
      <w:position w:val="0"/>
      <w:sz w:val="20"/>
      <w:szCs w:val="20"/>
      <w:shd w:val="clear" w:color="auto" w:fill="FFFFFF"/>
      <w:lang w:val="ru-RU"/>
    </w:rPr>
  </w:style>
  <w:style w:type="paragraph" w:customStyle="1" w:styleId="31">
    <w:name w:val="Подпись к картинке (3)"/>
    <w:basedOn w:val="a"/>
    <w:link w:val="30"/>
    <w:rsid w:val="006A1E10"/>
    <w:pPr>
      <w:widowControl w:val="0"/>
      <w:shd w:val="clear" w:color="auto" w:fill="FFFFFF"/>
      <w:spacing w:line="264" w:lineRule="exact"/>
      <w:jc w:val="center"/>
    </w:pPr>
    <w:rPr>
      <w:rFonts w:ascii="Times New Roman" w:eastAsia="Times New Roman" w:hAnsi="Times New Roman" w:cs="Times New Roman"/>
      <w:b/>
      <w:bCs/>
      <w:spacing w:val="-6"/>
      <w:sz w:val="20"/>
      <w:szCs w:val="20"/>
    </w:rPr>
  </w:style>
  <w:style w:type="character" w:customStyle="1" w:styleId="12pt">
    <w:name w:val="Основной текст + 12 pt"/>
    <w:basedOn w:val="a5"/>
    <w:rsid w:val="00C2316A"/>
    <w:rPr>
      <w:rFonts w:ascii="Times New Roman" w:eastAsia="Times New Roman" w:hAnsi="Times New Roman" w:cs="Times New Roman"/>
      <w:color w:val="000000"/>
      <w:spacing w:val="2"/>
      <w:w w:val="100"/>
      <w:position w:val="0"/>
      <w:sz w:val="24"/>
      <w:szCs w:val="24"/>
      <w:shd w:val="clear" w:color="auto" w:fill="FFFFFF"/>
      <w:lang w:val="ru-RU"/>
    </w:rPr>
  </w:style>
  <w:style w:type="character" w:styleId="af0">
    <w:name w:val="Subtle Emphasis"/>
    <w:basedOn w:val="a0"/>
    <w:uiPriority w:val="19"/>
    <w:qFormat/>
    <w:rsid w:val="00215F8B"/>
    <w:rPr>
      <w:i/>
      <w:iCs/>
      <w:color w:val="808080" w:themeColor="text1" w:themeTint="7F"/>
    </w:rPr>
  </w:style>
  <w:style w:type="character" w:customStyle="1" w:styleId="12pt0pt">
    <w:name w:val="Основной текст + 12 pt;Интервал 0 pt"/>
    <w:basedOn w:val="a0"/>
    <w:rsid w:val="00C41066"/>
    <w:rPr>
      <w:rFonts w:ascii="Times New Roman" w:eastAsia="Times New Roman" w:hAnsi="Times New Roman" w:cs="Times New Roman"/>
      <w:b w:val="0"/>
      <w:bCs w:val="0"/>
      <w:i w:val="0"/>
      <w:iCs w:val="0"/>
      <w:smallCaps w:val="0"/>
      <w:strike w:val="0"/>
      <w:color w:val="000000"/>
      <w:spacing w:val="-2"/>
      <w:w w:val="100"/>
      <w:position w:val="0"/>
      <w:sz w:val="24"/>
      <w:szCs w:val="24"/>
      <w:u w:val="single"/>
      <w:lang w:val="ru-RU"/>
    </w:rPr>
  </w:style>
  <w:style w:type="character" w:customStyle="1" w:styleId="Sylfaen125pt0pt">
    <w:name w:val="Основной текст + Sylfaen;12;5 pt;Интервал 0 pt"/>
    <w:basedOn w:val="a0"/>
    <w:rsid w:val="00C41066"/>
    <w:rPr>
      <w:rFonts w:ascii="Sylfaen" w:eastAsia="Sylfaen" w:hAnsi="Sylfaen" w:cs="Sylfaen"/>
      <w:b w:val="0"/>
      <w:bCs w:val="0"/>
      <w:i w:val="0"/>
      <w:iCs w:val="0"/>
      <w:smallCaps w:val="0"/>
      <w:strike w:val="0"/>
      <w:color w:val="000000"/>
      <w:spacing w:val="-1"/>
      <w:w w:val="100"/>
      <w:position w:val="0"/>
      <w:sz w:val="25"/>
      <w:szCs w:val="25"/>
      <w:u w:val="none"/>
      <w:lang w:val="en-US"/>
    </w:rPr>
  </w:style>
  <w:style w:type="character" w:customStyle="1" w:styleId="Sylfaen125pt">
    <w:name w:val="Основной текст + Sylfaen;12;5 pt"/>
    <w:basedOn w:val="a0"/>
    <w:rsid w:val="00C41066"/>
    <w:rPr>
      <w:rFonts w:ascii="Sylfaen" w:eastAsia="Sylfaen" w:hAnsi="Sylfaen" w:cs="Sylfaen"/>
      <w:b w:val="0"/>
      <w:bCs w:val="0"/>
      <w:i w:val="0"/>
      <w:iCs w:val="0"/>
      <w:smallCaps w:val="0"/>
      <w:strike w:val="0"/>
      <w:color w:val="000000"/>
      <w:spacing w:val="-2"/>
      <w:w w:val="100"/>
      <w:position w:val="0"/>
      <w:sz w:val="25"/>
      <w:szCs w:val="25"/>
      <w:u w:val="none"/>
      <w:lang w:val="en-US"/>
    </w:rPr>
  </w:style>
  <w:style w:type="character" w:customStyle="1" w:styleId="Sylfaen125pt1pt">
    <w:name w:val="Основной текст + Sylfaen;12;5 pt;Интервал 1 pt"/>
    <w:basedOn w:val="a0"/>
    <w:rsid w:val="00C41066"/>
    <w:rPr>
      <w:rFonts w:ascii="Sylfaen" w:eastAsia="Sylfaen" w:hAnsi="Sylfaen" w:cs="Sylfaen"/>
      <w:b w:val="0"/>
      <w:bCs w:val="0"/>
      <w:i w:val="0"/>
      <w:iCs w:val="0"/>
      <w:smallCaps w:val="0"/>
      <w:strike w:val="0"/>
      <w:color w:val="000000"/>
      <w:spacing w:val="25"/>
      <w:w w:val="100"/>
      <w:position w:val="0"/>
      <w:sz w:val="25"/>
      <w:szCs w:val="25"/>
      <w:u w:val="none"/>
      <w:lang w:val="en-US"/>
    </w:rPr>
  </w:style>
  <w:style w:type="paragraph" w:customStyle="1" w:styleId="Default">
    <w:name w:val="Default"/>
    <w:rsid w:val="002B6547"/>
    <w:pPr>
      <w:autoSpaceDE w:val="0"/>
      <w:autoSpaceDN w:val="0"/>
      <w:adjustRightInd w:val="0"/>
    </w:pPr>
    <w:rPr>
      <w:rFonts w:ascii="Times New Roman" w:hAnsi="Times New Roman" w:cs="Times New Roman"/>
      <w:color w:val="000000"/>
      <w:sz w:val="24"/>
      <w:szCs w:val="24"/>
    </w:rPr>
  </w:style>
  <w:style w:type="character" w:styleId="af1">
    <w:name w:val="Strong"/>
    <w:basedOn w:val="a0"/>
    <w:uiPriority w:val="22"/>
    <w:qFormat/>
    <w:rsid w:val="006340CC"/>
    <w:rPr>
      <w:b/>
      <w:bCs/>
    </w:rPr>
  </w:style>
  <w:style w:type="paragraph" w:styleId="af2">
    <w:name w:val="header"/>
    <w:basedOn w:val="a"/>
    <w:link w:val="af3"/>
    <w:uiPriority w:val="99"/>
    <w:unhideWhenUsed/>
    <w:rsid w:val="007420E9"/>
    <w:pPr>
      <w:tabs>
        <w:tab w:val="center" w:pos="4677"/>
        <w:tab w:val="right" w:pos="9355"/>
      </w:tabs>
    </w:pPr>
  </w:style>
  <w:style w:type="character" w:customStyle="1" w:styleId="af3">
    <w:name w:val="Верхний колонтитул Знак"/>
    <w:basedOn w:val="a0"/>
    <w:link w:val="af2"/>
    <w:uiPriority w:val="99"/>
    <w:rsid w:val="007420E9"/>
  </w:style>
  <w:style w:type="paragraph" w:styleId="af4">
    <w:name w:val="footer"/>
    <w:basedOn w:val="a"/>
    <w:link w:val="af5"/>
    <w:uiPriority w:val="99"/>
    <w:unhideWhenUsed/>
    <w:rsid w:val="007420E9"/>
    <w:pPr>
      <w:tabs>
        <w:tab w:val="center" w:pos="4677"/>
        <w:tab w:val="right" w:pos="9355"/>
      </w:tabs>
    </w:pPr>
  </w:style>
  <w:style w:type="character" w:customStyle="1" w:styleId="af5">
    <w:name w:val="Нижний колонтитул Знак"/>
    <w:basedOn w:val="a0"/>
    <w:link w:val="af4"/>
    <w:uiPriority w:val="99"/>
    <w:rsid w:val="007420E9"/>
  </w:style>
  <w:style w:type="paragraph" w:styleId="af6">
    <w:name w:val="TOC Heading"/>
    <w:basedOn w:val="1"/>
    <w:next w:val="a"/>
    <w:uiPriority w:val="39"/>
    <w:unhideWhenUsed/>
    <w:qFormat/>
    <w:rsid w:val="00CC1EE8"/>
    <w:pPr>
      <w:spacing w:line="276" w:lineRule="auto"/>
      <w:jc w:val="left"/>
      <w:outlineLvl w:val="9"/>
    </w:pPr>
    <w:rPr>
      <w:rFonts w:asciiTheme="majorHAnsi" w:hAnsiTheme="majorHAnsi" w:cstheme="majorBidi"/>
      <w:color w:val="365F91" w:themeColor="accent1" w:themeShade="BF"/>
      <w:lang w:eastAsia="ru-RU"/>
    </w:rPr>
  </w:style>
  <w:style w:type="paragraph" w:styleId="13">
    <w:name w:val="toc 1"/>
    <w:basedOn w:val="a"/>
    <w:next w:val="a"/>
    <w:autoRedefine/>
    <w:uiPriority w:val="39"/>
    <w:unhideWhenUsed/>
    <w:rsid w:val="00CC1EE8"/>
    <w:pPr>
      <w:spacing w:after="100"/>
    </w:pPr>
  </w:style>
  <w:style w:type="paragraph" w:styleId="25">
    <w:name w:val="toc 2"/>
    <w:basedOn w:val="a"/>
    <w:next w:val="a"/>
    <w:autoRedefine/>
    <w:uiPriority w:val="39"/>
    <w:unhideWhenUsed/>
    <w:rsid w:val="00CC1EE8"/>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chart" Target="charts/chart8.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chart" Target="charts/chart7.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hyperlink" Target="http://ieas.unideb.hu/admin/file_8188.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chart" Target="charts/chart5.xml"/><Relationship Id="rId23"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www.nceltr.mq.edu.au/conference2005/ConfProceedings05/FelicityCox.pdf"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chart" Target="charts/chart4.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image" Target="../media/image3.jpeg"/></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image" Target="../media/image3.jpeg"/></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image" Target="../media/image3.jpeg"/></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image" Target="../media/image3.jpeg"/></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image" Target="../media/image3.jpeg"/></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6.xlsx"/><Relationship Id="rId1" Type="http://schemas.openxmlformats.org/officeDocument/2006/relationships/image" Target="../media/image3.jpeg"/></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Excel7.xlsx"/><Relationship Id="rId1" Type="http://schemas.openxmlformats.org/officeDocument/2006/relationships/image" Target="../media/image3.jpeg"/></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Excel8.xlsx"/><Relationship Id="rId1" Type="http://schemas.openxmlformats.org/officeDocument/2006/relationships/image" Target="../media/image3.jpeg"/></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інформ.</c:v>
                </c:pt>
              </c:strCache>
            </c:strRef>
          </c:tx>
          <c:spPr>
            <a:blipFill>
              <a:blip xmlns:r="http://schemas.openxmlformats.org/officeDocument/2006/relationships" r:embed="rId1"/>
              <a:tile tx="0" ty="0" sx="100000" sy="100000" flip="none" algn="tl"/>
            </a:blipFill>
          </c:spPr>
          <c:invertIfNegative val="0"/>
          <c:dPt>
            <c:idx val="0"/>
            <c:invertIfNegative val="0"/>
            <c:bubble3D val="0"/>
          </c:dPt>
          <c:cat>
            <c:strRef>
              <c:f>Лист1!$A$2:$A$5</c:f>
              <c:strCache>
                <c:ptCount val="4"/>
                <c:pt idx="0">
                  <c:v>ɛɪ</c:v>
                </c:pt>
                <c:pt idx="1">
                  <c:v>æ</c:v>
                </c:pt>
                <c:pt idx="2">
                  <c:v>оʊ</c:v>
                </c:pt>
                <c:pt idx="3">
                  <c:v>ɒ</c:v>
                </c:pt>
              </c:strCache>
            </c:strRef>
          </c:cat>
          <c:val>
            <c:numRef>
              <c:f>Лист1!$B$2:$B$15</c:f>
              <c:numCache>
                <c:formatCode>General</c:formatCode>
                <c:ptCount val="14"/>
                <c:pt idx="0">
                  <c:v>1.3</c:v>
                </c:pt>
                <c:pt idx="1">
                  <c:v>0.9</c:v>
                </c:pt>
                <c:pt idx="2">
                  <c:v>1.2</c:v>
                </c:pt>
                <c:pt idx="3">
                  <c:v>0.9</c:v>
                </c:pt>
                <c:pt idx="6">
                  <c:v>0</c:v>
                </c:pt>
              </c:numCache>
            </c:numRef>
          </c:val>
        </c:ser>
        <c:ser>
          <c:idx val="2"/>
          <c:order val="2"/>
          <c:tx>
            <c:strRef>
              <c:f>Лист1!$D$1</c:f>
              <c:strCache>
                <c:ptCount val="1"/>
              </c:strCache>
            </c:strRef>
          </c:tx>
          <c:invertIfNegative val="0"/>
          <c:cat>
            <c:strRef>
              <c:f>Лист1!$A$2:$A$5</c:f>
              <c:strCache>
                <c:ptCount val="4"/>
                <c:pt idx="0">
                  <c:v>ɛɪ</c:v>
                </c:pt>
                <c:pt idx="1">
                  <c:v>æ</c:v>
                </c:pt>
                <c:pt idx="2">
                  <c:v>оʊ</c:v>
                </c:pt>
                <c:pt idx="3">
                  <c:v>ɒ</c:v>
                </c:pt>
              </c:strCache>
            </c:strRef>
          </c:cat>
          <c:val>
            <c:numRef>
              <c:f>Лист1!$D$2:$D$15</c:f>
              <c:numCache>
                <c:formatCode>General</c:formatCode>
                <c:ptCount val="14"/>
              </c:numCache>
            </c:numRef>
          </c:val>
        </c:ser>
        <c:ser>
          <c:idx val="3"/>
          <c:order val="3"/>
          <c:tx>
            <c:strRef>
              <c:f>Лист1!$E$1</c:f>
              <c:strCache>
                <c:ptCount val="1"/>
              </c:strCache>
            </c:strRef>
          </c:tx>
          <c:invertIfNegative val="0"/>
          <c:cat>
            <c:strRef>
              <c:f>Лист1!$A$2:$A$5</c:f>
              <c:strCache>
                <c:ptCount val="4"/>
                <c:pt idx="0">
                  <c:v>ɛɪ</c:v>
                </c:pt>
                <c:pt idx="1">
                  <c:v>æ</c:v>
                </c:pt>
                <c:pt idx="2">
                  <c:v>оʊ</c:v>
                </c:pt>
                <c:pt idx="3">
                  <c:v>ɒ</c:v>
                </c:pt>
              </c:strCache>
            </c:strRef>
          </c:cat>
          <c:val>
            <c:numRef>
              <c:f>Лист1!$E$2:$E$15</c:f>
              <c:numCache>
                <c:formatCode>General</c:formatCode>
                <c:ptCount val="14"/>
              </c:numCache>
            </c:numRef>
          </c:val>
        </c:ser>
        <c:dLbls>
          <c:showLegendKey val="0"/>
          <c:showVal val="0"/>
          <c:showCatName val="0"/>
          <c:showSerName val="0"/>
          <c:showPercent val="0"/>
          <c:showBubbleSize val="0"/>
        </c:dLbls>
        <c:gapWidth val="6"/>
        <c:overlap val="98"/>
        <c:axId val="232064512"/>
        <c:axId val="232066048"/>
      </c:barChart>
      <c:barChart>
        <c:barDir val="col"/>
        <c:grouping val="clustered"/>
        <c:varyColors val="0"/>
        <c:ser>
          <c:idx val="1"/>
          <c:order val="1"/>
          <c:tx>
            <c:strRef>
              <c:f>Лист1!$C$1</c:f>
              <c:strCache>
                <c:ptCount val="1"/>
                <c:pt idx="0">
                  <c:v>малоінформ.</c:v>
                </c:pt>
              </c:strCache>
            </c:strRef>
          </c:tx>
          <c:spPr>
            <a:scene3d>
              <a:camera prst="orthographicFront"/>
              <a:lightRig rig="threePt" dir="t"/>
            </a:scene3d>
            <a:sp3d>
              <a:bevelT w="196850"/>
            </a:sp3d>
          </c:spPr>
          <c:invertIfNegative val="0"/>
          <c:cat>
            <c:strRef>
              <c:f>Лист1!$A$2:$A$5</c:f>
              <c:strCache>
                <c:ptCount val="4"/>
                <c:pt idx="0">
                  <c:v>ɛɪ</c:v>
                </c:pt>
                <c:pt idx="1">
                  <c:v>æ</c:v>
                </c:pt>
                <c:pt idx="2">
                  <c:v>оʊ</c:v>
                </c:pt>
                <c:pt idx="3">
                  <c:v>ɒ</c:v>
                </c:pt>
              </c:strCache>
            </c:strRef>
          </c:cat>
          <c:val>
            <c:numRef>
              <c:f>Лист1!$C$2:$C$15</c:f>
              <c:numCache>
                <c:formatCode>General</c:formatCode>
                <c:ptCount val="14"/>
                <c:pt idx="0">
                  <c:v>1.2</c:v>
                </c:pt>
                <c:pt idx="1">
                  <c:v>0.8</c:v>
                </c:pt>
                <c:pt idx="2">
                  <c:v>1.1000000000000001</c:v>
                </c:pt>
                <c:pt idx="3">
                  <c:v>0.7</c:v>
                </c:pt>
              </c:numCache>
            </c:numRef>
          </c:val>
        </c:ser>
        <c:dLbls>
          <c:showLegendKey val="0"/>
          <c:showVal val="0"/>
          <c:showCatName val="0"/>
          <c:showSerName val="0"/>
          <c:showPercent val="0"/>
          <c:showBubbleSize val="0"/>
        </c:dLbls>
        <c:gapWidth val="150"/>
        <c:axId val="232069376"/>
        <c:axId val="232067840"/>
      </c:barChart>
      <c:catAx>
        <c:axId val="232064512"/>
        <c:scaling>
          <c:orientation val="minMax"/>
        </c:scaling>
        <c:delete val="0"/>
        <c:axPos val="b"/>
        <c:majorTickMark val="none"/>
        <c:minorTickMark val="none"/>
        <c:tickLblPos val="nextTo"/>
        <c:crossAx val="232066048"/>
        <c:crosses val="autoZero"/>
        <c:auto val="1"/>
        <c:lblAlgn val="ctr"/>
        <c:lblOffset val="100"/>
        <c:noMultiLvlLbl val="0"/>
      </c:catAx>
      <c:valAx>
        <c:axId val="232066048"/>
        <c:scaling>
          <c:orientation val="minMax"/>
          <c:max val="2"/>
          <c:min val="0"/>
        </c:scaling>
        <c:delete val="0"/>
        <c:axPos val="l"/>
        <c:majorGridlines/>
        <c:numFmt formatCode="General" sourceLinked="1"/>
        <c:majorTickMark val="none"/>
        <c:minorTickMark val="none"/>
        <c:tickLblPos val="nextTo"/>
        <c:crossAx val="232064512"/>
        <c:crosses val="autoZero"/>
        <c:crossBetween val="between"/>
        <c:majorUnit val="0.5"/>
        <c:minorUnit val="0.5"/>
      </c:valAx>
      <c:valAx>
        <c:axId val="232067840"/>
        <c:scaling>
          <c:orientation val="minMax"/>
        </c:scaling>
        <c:delete val="1"/>
        <c:axPos val="r"/>
        <c:numFmt formatCode="General" sourceLinked="1"/>
        <c:majorTickMark val="out"/>
        <c:minorTickMark val="none"/>
        <c:tickLblPos val="nextTo"/>
        <c:crossAx val="232069376"/>
        <c:crosses val="max"/>
        <c:crossBetween val="between"/>
        <c:majorUnit val="0.1"/>
        <c:minorUnit val="4.0000000000000008E-2"/>
      </c:valAx>
      <c:catAx>
        <c:axId val="232069376"/>
        <c:scaling>
          <c:orientation val="minMax"/>
        </c:scaling>
        <c:delete val="1"/>
        <c:axPos val="b"/>
        <c:majorTickMark val="out"/>
        <c:minorTickMark val="none"/>
        <c:tickLblPos val="nextTo"/>
        <c:crossAx val="232067840"/>
        <c:crosses val="autoZero"/>
        <c:auto val="1"/>
        <c:lblAlgn val="ctr"/>
        <c:lblOffset val="100"/>
        <c:noMultiLvlLbl val="0"/>
      </c:catAx>
    </c:plotArea>
    <c:legend>
      <c:legendPos val="r"/>
      <c:legendEntry>
        <c:idx val="1"/>
        <c:delete val="1"/>
      </c:legendEntry>
      <c:legendEntry>
        <c:idx val="2"/>
        <c:delete val="1"/>
      </c:legendEntry>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3451079031787691E-2"/>
          <c:y val="4.4057617797775277E-2"/>
          <c:w val="0.69805263925342664"/>
          <c:h val="0.84704318210223717"/>
        </c:manualLayout>
      </c:layout>
      <c:barChart>
        <c:barDir val="col"/>
        <c:grouping val="clustered"/>
        <c:varyColors val="0"/>
        <c:ser>
          <c:idx val="0"/>
          <c:order val="0"/>
          <c:tx>
            <c:strRef>
              <c:f>Лист1!$B$1</c:f>
              <c:strCache>
                <c:ptCount val="1"/>
                <c:pt idx="0">
                  <c:v>інформ.</c:v>
                </c:pt>
              </c:strCache>
            </c:strRef>
          </c:tx>
          <c:spPr>
            <a:blipFill>
              <a:blip xmlns:r="http://schemas.openxmlformats.org/officeDocument/2006/relationships" r:embed="rId1"/>
              <a:tile tx="0" ty="0" sx="100000" sy="100000" flip="none" algn="tl"/>
            </a:blipFill>
          </c:spPr>
          <c:invertIfNegative val="0"/>
          <c:dPt>
            <c:idx val="0"/>
            <c:invertIfNegative val="0"/>
            <c:bubble3D val="0"/>
          </c:dPt>
          <c:cat>
            <c:strRef>
              <c:f>Лист1!$A$2:$A$5</c:f>
              <c:strCache>
                <c:ptCount val="4"/>
                <c:pt idx="0">
                  <c:v>ɛɪ</c:v>
                </c:pt>
                <c:pt idx="1">
                  <c:v>æ</c:v>
                </c:pt>
                <c:pt idx="2">
                  <c:v>оʊ</c:v>
                </c:pt>
                <c:pt idx="3">
                  <c:v>ɑ</c:v>
                </c:pt>
              </c:strCache>
            </c:strRef>
          </c:cat>
          <c:val>
            <c:numRef>
              <c:f>Лист1!$B$2:$B$15</c:f>
              <c:numCache>
                <c:formatCode>General</c:formatCode>
                <c:ptCount val="14"/>
                <c:pt idx="0">
                  <c:v>1.3</c:v>
                </c:pt>
                <c:pt idx="1">
                  <c:v>1</c:v>
                </c:pt>
                <c:pt idx="2">
                  <c:v>1.6</c:v>
                </c:pt>
                <c:pt idx="3">
                  <c:v>1</c:v>
                </c:pt>
                <c:pt idx="6">
                  <c:v>0</c:v>
                </c:pt>
              </c:numCache>
            </c:numRef>
          </c:val>
        </c:ser>
        <c:ser>
          <c:idx val="2"/>
          <c:order val="2"/>
          <c:tx>
            <c:strRef>
              <c:f>Лист1!$D$1</c:f>
              <c:strCache>
                <c:ptCount val="1"/>
              </c:strCache>
            </c:strRef>
          </c:tx>
          <c:invertIfNegative val="0"/>
          <c:cat>
            <c:strRef>
              <c:f>Лист1!$A$2:$A$5</c:f>
              <c:strCache>
                <c:ptCount val="4"/>
                <c:pt idx="0">
                  <c:v>ɛɪ</c:v>
                </c:pt>
                <c:pt idx="1">
                  <c:v>æ</c:v>
                </c:pt>
                <c:pt idx="2">
                  <c:v>оʊ</c:v>
                </c:pt>
                <c:pt idx="3">
                  <c:v>ɑ</c:v>
                </c:pt>
              </c:strCache>
            </c:strRef>
          </c:cat>
          <c:val>
            <c:numRef>
              <c:f>Лист1!$D$2:$D$15</c:f>
              <c:numCache>
                <c:formatCode>General</c:formatCode>
                <c:ptCount val="14"/>
              </c:numCache>
            </c:numRef>
          </c:val>
        </c:ser>
        <c:ser>
          <c:idx val="3"/>
          <c:order val="3"/>
          <c:tx>
            <c:strRef>
              <c:f>Лист1!$E$1</c:f>
              <c:strCache>
                <c:ptCount val="1"/>
              </c:strCache>
            </c:strRef>
          </c:tx>
          <c:invertIfNegative val="0"/>
          <c:cat>
            <c:strRef>
              <c:f>Лист1!$A$2:$A$5</c:f>
              <c:strCache>
                <c:ptCount val="4"/>
                <c:pt idx="0">
                  <c:v>ɛɪ</c:v>
                </c:pt>
                <c:pt idx="1">
                  <c:v>æ</c:v>
                </c:pt>
                <c:pt idx="2">
                  <c:v>оʊ</c:v>
                </c:pt>
                <c:pt idx="3">
                  <c:v>ɑ</c:v>
                </c:pt>
              </c:strCache>
            </c:strRef>
          </c:cat>
          <c:val>
            <c:numRef>
              <c:f>Лист1!$E$2:$E$15</c:f>
              <c:numCache>
                <c:formatCode>General</c:formatCode>
                <c:ptCount val="14"/>
              </c:numCache>
            </c:numRef>
          </c:val>
        </c:ser>
        <c:dLbls>
          <c:showLegendKey val="0"/>
          <c:showVal val="0"/>
          <c:showCatName val="0"/>
          <c:showSerName val="0"/>
          <c:showPercent val="0"/>
          <c:showBubbleSize val="0"/>
        </c:dLbls>
        <c:gapWidth val="6"/>
        <c:overlap val="98"/>
        <c:axId val="232081664"/>
        <c:axId val="232087552"/>
      </c:barChart>
      <c:barChart>
        <c:barDir val="col"/>
        <c:grouping val="clustered"/>
        <c:varyColors val="0"/>
        <c:ser>
          <c:idx val="1"/>
          <c:order val="1"/>
          <c:tx>
            <c:strRef>
              <c:f>Лист1!$C$1</c:f>
              <c:strCache>
                <c:ptCount val="1"/>
                <c:pt idx="0">
                  <c:v>малоінформ.</c:v>
                </c:pt>
              </c:strCache>
            </c:strRef>
          </c:tx>
          <c:spPr>
            <a:scene3d>
              <a:camera prst="orthographicFront"/>
              <a:lightRig rig="threePt" dir="t"/>
            </a:scene3d>
            <a:sp3d>
              <a:bevelT w="196850"/>
            </a:sp3d>
          </c:spPr>
          <c:invertIfNegative val="0"/>
          <c:cat>
            <c:strRef>
              <c:f>Лист1!$A$2:$A$5</c:f>
              <c:strCache>
                <c:ptCount val="4"/>
                <c:pt idx="0">
                  <c:v>ɛɪ</c:v>
                </c:pt>
                <c:pt idx="1">
                  <c:v>æ</c:v>
                </c:pt>
                <c:pt idx="2">
                  <c:v>оʊ</c:v>
                </c:pt>
                <c:pt idx="3">
                  <c:v>ɑ</c:v>
                </c:pt>
              </c:strCache>
            </c:strRef>
          </c:cat>
          <c:val>
            <c:numRef>
              <c:f>Лист1!$C$2:$C$15</c:f>
              <c:numCache>
                <c:formatCode>General</c:formatCode>
                <c:ptCount val="14"/>
                <c:pt idx="0">
                  <c:v>1.1000000000000001</c:v>
                </c:pt>
                <c:pt idx="1">
                  <c:v>0.8</c:v>
                </c:pt>
                <c:pt idx="2">
                  <c:v>1.4</c:v>
                </c:pt>
                <c:pt idx="3">
                  <c:v>0.8</c:v>
                </c:pt>
              </c:numCache>
            </c:numRef>
          </c:val>
        </c:ser>
        <c:dLbls>
          <c:showLegendKey val="0"/>
          <c:showVal val="0"/>
          <c:showCatName val="0"/>
          <c:showSerName val="0"/>
          <c:showPercent val="0"/>
          <c:showBubbleSize val="0"/>
        </c:dLbls>
        <c:gapWidth val="150"/>
        <c:axId val="232090624"/>
        <c:axId val="232089088"/>
      </c:barChart>
      <c:catAx>
        <c:axId val="232081664"/>
        <c:scaling>
          <c:orientation val="minMax"/>
        </c:scaling>
        <c:delete val="0"/>
        <c:axPos val="b"/>
        <c:majorTickMark val="none"/>
        <c:minorTickMark val="none"/>
        <c:tickLblPos val="nextTo"/>
        <c:crossAx val="232087552"/>
        <c:crosses val="autoZero"/>
        <c:auto val="1"/>
        <c:lblAlgn val="ctr"/>
        <c:lblOffset val="100"/>
        <c:noMultiLvlLbl val="0"/>
      </c:catAx>
      <c:valAx>
        <c:axId val="232087552"/>
        <c:scaling>
          <c:orientation val="minMax"/>
          <c:max val="2"/>
        </c:scaling>
        <c:delete val="0"/>
        <c:axPos val="l"/>
        <c:majorGridlines/>
        <c:numFmt formatCode="General" sourceLinked="1"/>
        <c:majorTickMark val="none"/>
        <c:minorTickMark val="none"/>
        <c:tickLblPos val="nextTo"/>
        <c:crossAx val="232081664"/>
        <c:crosses val="autoZero"/>
        <c:crossBetween val="between"/>
        <c:minorUnit val="0.5"/>
      </c:valAx>
      <c:valAx>
        <c:axId val="232089088"/>
        <c:scaling>
          <c:orientation val="minMax"/>
        </c:scaling>
        <c:delete val="1"/>
        <c:axPos val="r"/>
        <c:numFmt formatCode="General" sourceLinked="1"/>
        <c:majorTickMark val="out"/>
        <c:minorTickMark val="none"/>
        <c:tickLblPos val="nextTo"/>
        <c:crossAx val="232090624"/>
        <c:crosses val="max"/>
        <c:crossBetween val="between"/>
      </c:valAx>
      <c:catAx>
        <c:axId val="232090624"/>
        <c:scaling>
          <c:orientation val="minMax"/>
        </c:scaling>
        <c:delete val="1"/>
        <c:axPos val="b"/>
        <c:majorTickMark val="out"/>
        <c:minorTickMark val="none"/>
        <c:tickLblPos val="nextTo"/>
        <c:crossAx val="232089088"/>
        <c:crosses val="autoZero"/>
        <c:auto val="1"/>
        <c:lblAlgn val="ctr"/>
        <c:lblOffset val="100"/>
        <c:noMultiLvlLbl val="0"/>
      </c:catAx>
    </c:plotArea>
    <c:legend>
      <c:legendPos val="r"/>
      <c:legendEntry>
        <c:idx val="1"/>
        <c:delete val="1"/>
      </c:legendEntry>
      <c:legendEntry>
        <c:idx val="2"/>
        <c:delete val="1"/>
      </c:legendEntry>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інформ.</c:v>
                </c:pt>
              </c:strCache>
            </c:strRef>
          </c:tx>
          <c:spPr>
            <a:blipFill>
              <a:blip xmlns:r="http://schemas.openxmlformats.org/officeDocument/2006/relationships" r:embed="rId1"/>
              <a:tile tx="0" ty="0" sx="100000" sy="100000" flip="none" algn="tl"/>
            </a:blipFill>
          </c:spPr>
          <c:invertIfNegative val="0"/>
          <c:dPt>
            <c:idx val="0"/>
            <c:invertIfNegative val="0"/>
            <c:bubble3D val="0"/>
          </c:dPt>
          <c:cat>
            <c:strRef>
              <c:f>Лист1!$A$2:$A$5</c:f>
              <c:strCache>
                <c:ptCount val="4"/>
                <c:pt idx="0">
                  <c:v>ɛɪ</c:v>
                </c:pt>
                <c:pt idx="1">
                  <c:v>æ</c:v>
                </c:pt>
                <c:pt idx="2">
                  <c:v>оʊ</c:v>
                </c:pt>
                <c:pt idx="3">
                  <c:v>ɒ</c:v>
                </c:pt>
              </c:strCache>
            </c:strRef>
          </c:cat>
          <c:val>
            <c:numRef>
              <c:f>Лист1!$B$2:$B$15</c:f>
              <c:numCache>
                <c:formatCode>General</c:formatCode>
                <c:ptCount val="14"/>
                <c:pt idx="0">
                  <c:v>1.3</c:v>
                </c:pt>
                <c:pt idx="1">
                  <c:v>1</c:v>
                </c:pt>
                <c:pt idx="2">
                  <c:v>1.6</c:v>
                </c:pt>
                <c:pt idx="3">
                  <c:v>1</c:v>
                </c:pt>
                <c:pt idx="6">
                  <c:v>0</c:v>
                </c:pt>
              </c:numCache>
            </c:numRef>
          </c:val>
        </c:ser>
        <c:ser>
          <c:idx val="2"/>
          <c:order val="2"/>
          <c:tx>
            <c:strRef>
              <c:f>Лист1!$D$1</c:f>
              <c:strCache>
                <c:ptCount val="1"/>
              </c:strCache>
            </c:strRef>
          </c:tx>
          <c:invertIfNegative val="0"/>
          <c:cat>
            <c:strRef>
              <c:f>Лист1!$A$2:$A$5</c:f>
              <c:strCache>
                <c:ptCount val="4"/>
                <c:pt idx="0">
                  <c:v>ɛɪ</c:v>
                </c:pt>
                <c:pt idx="1">
                  <c:v>æ</c:v>
                </c:pt>
                <c:pt idx="2">
                  <c:v>оʊ</c:v>
                </c:pt>
                <c:pt idx="3">
                  <c:v>ɒ</c:v>
                </c:pt>
              </c:strCache>
            </c:strRef>
          </c:cat>
          <c:val>
            <c:numRef>
              <c:f>Лист1!$D$2:$D$15</c:f>
              <c:numCache>
                <c:formatCode>General</c:formatCode>
                <c:ptCount val="14"/>
              </c:numCache>
            </c:numRef>
          </c:val>
        </c:ser>
        <c:ser>
          <c:idx val="3"/>
          <c:order val="3"/>
          <c:tx>
            <c:strRef>
              <c:f>Лист1!$E$1</c:f>
              <c:strCache>
                <c:ptCount val="1"/>
              </c:strCache>
            </c:strRef>
          </c:tx>
          <c:invertIfNegative val="0"/>
          <c:cat>
            <c:strRef>
              <c:f>Лист1!$A$2:$A$5</c:f>
              <c:strCache>
                <c:ptCount val="4"/>
                <c:pt idx="0">
                  <c:v>ɛɪ</c:v>
                </c:pt>
                <c:pt idx="1">
                  <c:v>æ</c:v>
                </c:pt>
                <c:pt idx="2">
                  <c:v>оʊ</c:v>
                </c:pt>
                <c:pt idx="3">
                  <c:v>ɒ</c:v>
                </c:pt>
              </c:strCache>
            </c:strRef>
          </c:cat>
          <c:val>
            <c:numRef>
              <c:f>Лист1!$E$2:$E$15</c:f>
              <c:numCache>
                <c:formatCode>General</c:formatCode>
                <c:ptCount val="14"/>
              </c:numCache>
            </c:numRef>
          </c:val>
        </c:ser>
        <c:dLbls>
          <c:showLegendKey val="0"/>
          <c:showVal val="0"/>
          <c:showCatName val="0"/>
          <c:showSerName val="0"/>
          <c:showPercent val="0"/>
          <c:showBubbleSize val="0"/>
        </c:dLbls>
        <c:gapWidth val="6"/>
        <c:overlap val="98"/>
        <c:axId val="232106624"/>
        <c:axId val="232214912"/>
      </c:barChart>
      <c:barChart>
        <c:barDir val="col"/>
        <c:grouping val="clustered"/>
        <c:varyColors val="0"/>
        <c:ser>
          <c:idx val="1"/>
          <c:order val="1"/>
          <c:tx>
            <c:strRef>
              <c:f>Лист1!$C$1</c:f>
              <c:strCache>
                <c:ptCount val="1"/>
                <c:pt idx="0">
                  <c:v>малоінформ.</c:v>
                </c:pt>
              </c:strCache>
            </c:strRef>
          </c:tx>
          <c:spPr>
            <a:scene3d>
              <a:camera prst="orthographicFront"/>
              <a:lightRig rig="threePt" dir="t"/>
            </a:scene3d>
            <a:sp3d>
              <a:bevelT w="196850"/>
            </a:sp3d>
          </c:spPr>
          <c:invertIfNegative val="0"/>
          <c:cat>
            <c:strRef>
              <c:f>Лист1!$A$2:$A$5</c:f>
              <c:strCache>
                <c:ptCount val="4"/>
                <c:pt idx="0">
                  <c:v>ɛɪ</c:v>
                </c:pt>
                <c:pt idx="1">
                  <c:v>æ</c:v>
                </c:pt>
                <c:pt idx="2">
                  <c:v>оʊ</c:v>
                </c:pt>
                <c:pt idx="3">
                  <c:v>ɒ</c:v>
                </c:pt>
              </c:strCache>
            </c:strRef>
          </c:cat>
          <c:val>
            <c:numRef>
              <c:f>Лист1!$C$2:$C$15</c:f>
              <c:numCache>
                <c:formatCode>General</c:formatCode>
                <c:ptCount val="14"/>
                <c:pt idx="0">
                  <c:v>1.1000000000000001</c:v>
                </c:pt>
                <c:pt idx="1">
                  <c:v>0.8</c:v>
                </c:pt>
                <c:pt idx="2">
                  <c:v>1.4</c:v>
                </c:pt>
                <c:pt idx="3">
                  <c:v>0.8</c:v>
                </c:pt>
              </c:numCache>
            </c:numRef>
          </c:val>
        </c:ser>
        <c:dLbls>
          <c:showLegendKey val="0"/>
          <c:showVal val="0"/>
          <c:showCatName val="0"/>
          <c:showSerName val="0"/>
          <c:showPercent val="0"/>
          <c:showBubbleSize val="0"/>
        </c:dLbls>
        <c:gapWidth val="150"/>
        <c:axId val="232217984"/>
        <c:axId val="232216448"/>
      </c:barChart>
      <c:catAx>
        <c:axId val="232106624"/>
        <c:scaling>
          <c:orientation val="minMax"/>
        </c:scaling>
        <c:delete val="0"/>
        <c:axPos val="b"/>
        <c:majorTickMark val="none"/>
        <c:minorTickMark val="none"/>
        <c:tickLblPos val="nextTo"/>
        <c:crossAx val="232214912"/>
        <c:crosses val="autoZero"/>
        <c:auto val="1"/>
        <c:lblAlgn val="ctr"/>
        <c:lblOffset val="100"/>
        <c:noMultiLvlLbl val="0"/>
      </c:catAx>
      <c:valAx>
        <c:axId val="232214912"/>
        <c:scaling>
          <c:orientation val="minMax"/>
        </c:scaling>
        <c:delete val="0"/>
        <c:axPos val="l"/>
        <c:majorGridlines/>
        <c:numFmt formatCode="General" sourceLinked="1"/>
        <c:majorTickMark val="none"/>
        <c:minorTickMark val="none"/>
        <c:tickLblPos val="nextTo"/>
        <c:crossAx val="232106624"/>
        <c:crosses val="autoZero"/>
        <c:crossBetween val="between"/>
      </c:valAx>
      <c:valAx>
        <c:axId val="232216448"/>
        <c:scaling>
          <c:orientation val="minMax"/>
        </c:scaling>
        <c:delete val="0"/>
        <c:axPos val="r"/>
        <c:numFmt formatCode="General" sourceLinked="1"/>
        <c:majorTickMark val="out"/>
        <c:minorTickMark val="none"/>
        <c:tickLblPos val="nextTo"/>
        <c:crossAx val="232217984"/>
        <c:crosses val="max"/>
        <c:crossBetween val="between"/>
      </c:valAx>
      <c:catAx>
        <c:axId val="232217984"/>
        <c:scaling>
          <c:orientation val="minMax"/>
        </c:scaling>
        <c:delete val="1"/>
        <c:axPos val="b"/>
        <c:majorTickMark val="out"/>
        <c:minorTickMark val="none"/>
        <c:tickLblPos val="nextTo"/>
        <c:crossAx val="232216448"/>
        <c:crosses val="autoZero"/>
        <c:auto val="1"/>
        <c:lblAlgn val="ctr"/>
        <c:lblOffset val="100"/>
        <c:noMultiLvlLbl val="0"/>
      </c:catAx>
    </c:plotArea>
    <c:legend>
      <c:legendPos val="r"/>
      <c:legendEntry>
        <c:idx val="1"/>
        <c:delete val="1"/>
      </c:legendEntry>
      <c:legendEntry>
        <c:idx val="2"/>
        <c:delete val="1"/>
      </c:legendEntry>
      <c:layout>
        <c:manualLayout>
          <c:xMode val="edge"/>
          <c:yMode val="edge"/>
          <c:x val="0.81569553805774275"/>
          <c:y val="0.38509467566554179"/>
          <c:w val="0.16810075823855353"/>
          <c:h val="0.12780055874655541"/>
        </c:manualLayout>
      </c:layout>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інформ.</c:v>
                </c:pt>
              </c:strCache>
            </c:strRef>
          </c:tx>
          <c:spPr>
            <a:blipFill>
              <a:blip xmlns:r="http://schemas.openxmlformats.org/officeDocument/2006/relationships" r:embed="rId1"/>
              <a:tile tx="0" ty="0" sx="100000" sy="100000" flip="none" algn="tl"/>
            </a:blipFill>
          </c:spPr>
          <c:invertIfNegative val="0"/>
          <c:dPt>
            <c:idx val="0"/>
            <c:invertIfNegative val="0"/>
            <c:bubble3D val="0"/>
          </c:dPt>
          <c:cat>
            <c:strRef>
              <c:f>Лист1!$A$2:$A$5</c:f>
              <c:strCache>
                <c:ptCount val="4"/>
                <c:pt idx="0">
                  <c:v>ɛɪ</c:v>
                </c:pt>
                <c:pt idx="1">
                  <c:v>æ</c:v>
                </c:pt>
                <c:pt idx="2">
                  <c:v>оʊ</c:v>
                </c:pt>
                <c:pt idx="3">
                  <c:v>ɒ</c:v>
                </c:pt>
              </c:strCache>
            </c:strRef>
          </c:cat>
          <c:val>
            <c:numRef>
              <c:f>Лист1!$B$2:$B$15</c:f>
              <c:numCache>
                <c:formatCode>General</c:formatCode>
                <c:ptCount val="14"/>
                <c:pt idx="0">
                  <c:v>0.98</c:v>
                </c:pt>
                <c:pt idx="1">
                  <c:v>0.98</c:v>
                </c:pt>
                <c:pt idx="2">
                  <c:v>1</c:v>
                </c:pt>
                <c:pt idx="3">
                  <c:v>1.01</c:v>
                </c:pt>
                <c:pt idx="6">
                  <c:v>0</c:v>
                </c:pt>
              </c:numCache>
            </c:numRef>
          </c:val>
        </c:ser>
        <c:ser>
          <c:idx val="2"/>
          <c:order val="2"/>
          <c:tx>
            <c:strRef>
              <c:f>Лист1!$D$1</c:f>
              <c:strCache>
                <c:ptCount val="1"/>
              </c:strCache>
            </c:strRef>
          </c:tx>
          <c:invertIfNegative val="0"/>
          <c:cat>
            <c:strRef>
              <c:f>Лист1!$A$2:$A$5</c:f>
              <c:strCache>
                <c:ptCount val="4"/>
                <c:pt idx="0">
                  <c:v>ɛɪ</c:v>
                </c:pt>
                <c:pt idx="1">
                  <c:v>æ</c:v>
                </c:pt>
                <c:pt idx="2">
                  <c:v>оʊ</c:v>
                </c:pt>
                <c:pt idx="3">
                  <c:v>ɒ</c:v>
                </c:pt>
              </c:strCache>
            </c:strRef>
          </c:cat>
          <c:val>
            <c:numRef>
              <c:f>Лист1!$D$2:$D$15</c:f>
              <c:numCache>
                <c:formatCode>General</c:formatCode>
                <c:ptCount val="14"/>
              </c:numCache>
            </c:numRef>
          </c:val>
        </c:ser>
        <c:ser>
          <c:idx val="3"/>
          <c:order val="3"/>
          <c:tx>
            <c:strRef>
              <c:f>Лист1!$E$1</c:f>
              <c:strCache>
                <c:ptCount val="1"/>
              </c:strCache>
            </c:strRef>
          </c:tx>
          <c:invertIfNegative val="0"/>
          <c:cat>
            <c:strRef>
              <c:f>Лист1!$A$2:$A$5</c:f>
              <c:strCache>
                <c:ptCount val="4"/>
                <c:pt idx="0">
                  <c:v>ɛɪ</c:v>
                </c:pt>
                <c:pt idx="1">
                  <c:v>æ</c:v>
                </c:pt>
                <c:pt idx="2">
                  <c:v>оʊ</c:v>
                </c:pt>
                <c:pt idx="3">
                  <c:v>ɒ</c:v>
                </c:pt>
              </c:strCache>
            </c:strRef>
          </c:cat>
          <c:val>
            <c:numRef>
              <c:f>Лист1!$E$2:$E$15</c:f>
              <c:numCache>
                <c:formatCode>General</c:formatCode>
                <c:ptCount val="14"/>
              </c:numCache>
            </c:numRef>
          </c:val>
        </c:ser>
        <c:dLbls>
          <c:showLegendKey val="0"/>
          <c:showVal val="0"/>
          <c:showCatName val="0"/>
          <c:showSerName val="0"/>
          <c:showPercent val="0"/>
          <c:showBubbleSize val="0"/>
        </c:dLbls>
        <c:gapWidth val="6"/>
        <c:overlap val="98"/>
        <c:axId val="232230272"/>
        <c:axId val="232248448"/>
      </c:barChart>
      <c:barChart>
        <c:barDir val="col"/>
        <c:grouping val="clustered"/>
        <c:varyColors val="0"/>
        <c:ser>
          <c:idx val="1"/>
          <c:order val="1"/>
          <c:tx>
            <c:strRef>
              <c:f>Лист1!$C$1</c:f>
              <c:strCache>
                <c:ptCount val="1"/>
                <c:pt idx="0">
                  <c:v>малоінформ.</c:v>
                </c:pt>
              </c:strCache>
            </c:strRef>
          </c:tx>
          <c:spPr>
            <a:scene3d>
              <a:camera prst="orthographicFront"/>
              <a:lightRig rig="threePt" dir="t"/>
            </a:scene3d>
            <a:sp3d>
              <a:bevelT w="196850"/>
            </a:sp3d>
          </c:spPr>
          <c:invertIfNegative val="0"/>
          <c:cat>
            <c:strRef>
              <c:f>Лист1!$A$2:$A$5</c:f>
              <c:strCache>
                <c:ptCount val="4"/>
                <c:pt idx="0">
                  <c:v>ɛɪ</c:v>
                </c:pt>
                <c:pt idx="1">
                  <c:v>æ</c:v>
                </c:pt>
                <c:pt idx="2">
                  <c:v>оʊ</c:v>
                </c:pt>
                <c:pt idx="3">
                  <c:v>ɒ</c:v>
                </c:pt>
              </c:strCache>
            </c:strRef>
          </c:cat>
          <c:val>
            <c:numRef>
              <c:f>Лист1!$C$2:$C$15</c:f>
              <c:numCache>
                <c:formatCode>General</c:formatCode>
                <c:ptCount val="14"/>
                <c:pt idx="0">
                  <c:v>0.97</c:v>
                </c:pt>
                <c:pt idx="1">
                  <c:v>1</c:v>
                </c:pt>
                <c:pt idx="2">
                  <c:v>1</c:v>
                </c:pt>
                <c:pt idx="3">
                  <c:v>1.02</c:v>
                </c:pt>
              </c:numCache>
            </c:numRef>
          </c:val>
        </c:ser>
        <c:dLbls>
          <c:showLegendKey val="0"/>
          <c:showVal val="0"/>
          <c:showCatName val="0"/>
          <c:showSerName val="0"/>
          <c:showPercent val="0"/>
          <c:showBubbleSize val="0"/>
        </c:dLbls>
        <c:gapWidth val="150"/>
        <c:axId val="232251776"/>
        <c:axId val="232249984"/>
      </c:barChart>
      <c:catAx>
        <c:axId val="232230272"/>
        <c:scaling>
          <c:orientation val="minMax"/>
        </c:scaling>
        <c:delete val="0"/>
        <c:axPos val="b"/>
        <c:majorTickMark val="none"/>
        <c:minorTickMark val="none"/>
        <c:tickLblPos val="nextTo"/>
        <c:crossAx val="232248448"/>
        <c:crosses val="autoZero"/>
        <c:auto val="1"/>
        <c:lblAlgn val="ctr"/>
        <c:lblOffset val="100"/>
        <c:noMultiLvlLbl val="0"/>
      </c:catAx>
      <c:valAx>
        <c:axId val="232248448"/>
        <c:scaling>
          <c:orientation val="minMax"/>
          <c:max val="1.04"/>
          <c:min val="0.94000000000000006"/>
        </c:scaling>
        <c:delete val="0"/>
        <c:axPos val="l"/>
        <c:majorGridlines/>
        <c:numFmt formatCode="General" sourceLinked="1"/>
        <c:majorTickMark val="none"/>
        <c:minorTickMark val="none"/>
        <c:tickLblPos val="nextTo"/>
        <c:crossAx val="232230272"/>
        <c:crosses val="autoZero"/>
        <c:crossBetween val="between"/>
        <c:minorUnit val="2.0000000000000004E-2"/>
      </c:valAx>
      <c:valAx>
        <c:axId val="232249984"/>
        <c:scaling>
          <c:orientation val="minMax"/>
        </c:scaling>
        <c:delete val="1"/>
        <c:axPos val="r"/>
        <c:numFmt formatCode="General" sourceLinked="1"/>
        <c:majorTickMark val="out"/>
        <c:minorTickMark val="none"/>
        <c:tickLblPos val="nextTo"/>
        <c:crossAx val="232251776"/>
        <c:crosses val="max"/>
        <c:crossBetween val="between"/>
      </c:valAx>
      <c:catAx>
        <c:axId val="232251776"/>
        <c:scaling>
          <c:orientation val="minMax"/>
        </c:scaling>
        <c:delete val="1"/>
        <c:axPos val="b"/>
        <c:majorTickMark val="out"/>
        <c:minorTickMark val="none"/>
        <c:tickLblPos val="nextTo"/>
        <c:crossAx val="232249984"/>
        <c:crosses val="autoZero"/>
        <c:auto val="1"/>
        <c:lblAlgn val="ctr"/>
        <c:lblOffset val="100"/>
        <c:noMultiLvlLbl val="0"/>
      </c:catAx>
    </c:plotArea>
    <c:legend>
      <c:legendPos val="r"/>
      <c:legendEntry>
        <c:idx val="1"/>
        <c:delete val="1"/>
      </c:legendEntry>
      <c:legendEntry>
        <c:idx val="2"/>
        <c:delete val="1"/>
      </c:legendEntry>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інформ.</c:v>
                </c:pt>
              </c:strCache>
            </c:strRef>
          </c:tx>
          <c:spPr>
            <a:blipFill>
              <a:blip xmlns:r="http://schemas.openxmlformats.org/officeDocument/2006/relationships" r:embed="rId1"/>
              <a:tile tx="0" ty="0" sx="100000" sy="100000" flip="none" algn="tl"/>
            </a:blipFill>
          </c:spPr>
          <c:invertIfNegative val="0"/>
          <c:dPt>
            <c:idx val="0"/>
            <c:invertIfNegative val="0"/>
            <c:bubble3D val="0"/>
          </c:dPt>
          <c:cat>
            <c:strRef>
              <c:f>Лист1!$A$2:$A$5</c:f>
              <c:strCache>
                <c:ptCount val="4"/>
                <c:pt idx="0">
                  <c:v>ɛɪ</c:v>
                </c:pt>
                <c:pt idx="1">
                  <c:v>æ</c:v>
                </c:pt>
                <c:pt idx="2">
                  <c:v>оʊ</c:v>
                </c:pt>
                <c:pt idx="3">
                  <c:v>ɒ</c:v>
                </c:pt>
              </c:strCache>
            </c:strRef>
          </c:cat>
          <c:val>
            <c:numRef>
              <c:f>Лист1!$B$2:$B$15</c:f>
              <c:numCache>
                <c:formatCode>General</c:formatCode>
                <c:ptCount val="14"/>
                <c:pt idx="0">
                  <c:v>1.03</c:v>
                </c:pt>
                <c:pt idx="1">
                  <c:v>1.06</c:v>
                </c:pt>
                <c:pt idx="2">
                  <c:v>1.04</c:v>
                </c:pt>
                <c:pt idx="3">
                  <c:v>1.04</c:v>
                </c:pt>
                <c:pt idx="6">
                  <c:v>0</c:v>
                </c:pt>
              </c:numCache>
            </c:numRef>
          </c:val>
        </c:ser>
        <c:ser>
          <c:idx val="2"/>
          <c:order val="2"/>
          <c:tx>
            <c:strRef>
              <c:f>Лист1!$D$1</c:f>
              <c:strCache>
                <c:ptCount val="1"/>
              </c:strCache>
            </c:strRef>
          </c:tx>
          <c:invertIfNegative val="0"/>
          <c:cat>
            <c:strRef>
              <c:f>Лист1!$A$2:$A$5</c:f>
              <c:strCache>
                <c:ptCount val="4"/>
                <c:pt idx="0">
                  <c:v>ɛɪ</c:v>
                </c:pt>
                <c:pt idx="1">
                  <c:v>æ</c:v>
                </c:pt>
                <c:pt idx="2">
                  <c:v>оʊ</c:v>
                </c:pt>
                <c:pt idx="3">
                  <c:v>ɒ</c:v>
                </c:pt>
              </c:strCache>
            </c:strRef>
          </c:cat>
          <c:val>
            <c:numRef>
              <c:f>Лист1!$D$2:$D$15</c:f>
              <c:numCache>
                <c:formatCode>General</c:formatCode>
                <c:ptCount val="14"/>
              </c:numCache>
            </c:numRef>
          </c:val>
        </c:ser>
        <c:ser>
          <c:idx val="3"/>
          <c:order val="3"/>
          <c:tx>
            <c:strRef>
              <c:f>Лист1!$E$1</c:f>
              <c:strCache>
                <c:ptCount val="1"/>
              </c:strCache>
            </c:strRef>
          </c:tx>
          <c:invertIfNegative val="0"/>
          <c:cat>
            <c:strRef>
              <c:f>Лист1!$A$2:$A$5</c:f>
              <c:strCache>
                <c:ptCount val="4"/>
                <c:pt idx="0">
                  <c:v>ɛɪ</c:v>
                </c:pt>
                <c:pt idx="1">
                  <c:v>æ</c:v>
                </c:pt>
                <c:pt idx="2">
                  <c:v>оʊ</c:v>
                </c:pt>
                <c:pt idx="3">
                  <c:v>ɒ</c:v>
                </c:pt>
              </c:strCache>
            </c:strRef>
          </c:cat>
          <c:val>
            <c:numRef>
              <c:f>Лист1!$E$2:$E$15</c:f>
              <c:numCache>
                <c:formatCode>General</c:formatCode>
                <c:ptCount val="14"/>
              </c:numCache>
            </c:numRef>
          </c:val>
        </c:ser>
        <c:dLbls>
          <c:showLegendKey val="0"/>
          <c:showVal val="0"/>
          <c:showCatName val="0"/>
          <c:showSerName val="0"/>
          <c:showPercent val="0"/>
          <c:showBubbleSize val="0"/>
        </c:dLbls>
        <c:gapWidth val="6"/>
        <c:overlap val="98"/>
        <c:axId val="232567168"/>
        <c:axId val="232568704"/>
      </c:barChart>
      <c:barChart>
        <c:barDir val="col"/>
        <c:grouping val="clustered"/>
        <c:varyColors val="0"/>
        <c:ser>
          <c:idx val="1"/>
          <c:order val="1"/>
          <c:tx>
            <c:strRef>
              <c:f>Лист1!$C$1</c:f>
              <c:strCache>
                <c:ptCount val="1"/>
                <c:pt idx="0">
                  <c:v>малоінформ.</c:v>
                </c:pt>
              </c:strCache>
            </c:strRef>
          </c:tx>
          <c:spPr>
            <a:scene3d>
              <a:camera prst="orthographicFront"/>
              <a:lightRig rig="threePt" dir="t"/>
            </a:scene3d>
            <a:sp3d>
              <a:bevelT w="196850"/>
            </a:sp3d>
          </c:spPr>
          <c:invertIfNegative val="0"/>
          <c:cat>
            <c:strRef>
              <c:f>Лист1!$A$2:$A$5</c:f>
              <c:strCache>
                <c:ptCount val="4"/>
                <c:pt idx="0">
                  <c:v>ɛɪ</c:v>
                </c:pt>
                <c:pt idx="1">
                  <c:v>æ</c:v>
                </c:pt>
                <c:pt idx="2">
                  <c:v>оʊ</c:v>
                </c:pt>
                <c:pt idx="3">
                  <c:v>ɒ</c:v>
                </c:pt>
              </c:strCache>
            </c:strRef>
          </c:cat>
          <c:val>
            <c:numRef>
              <c:f>Лист1!$C$2:$C$15</c:f>
              <c:numCache>
                <c:formatCode>General</c:formatCode>
                <c:ptCount val="14"/>
                <c:pt idx="0">
                  <c:v>0.99</c:v>
                </c:pt>
                <c:pt idx="1">
                  <c:v>1.04</c:v>
                </c:pt>
                <c:pt idx="2">
                  <c:v>1.01</c:v>
                </c:pt>
                <c:pt idx="3">
                  <c:v>1.03</c:v>
                </c:pt>
              </c:numCache>
            </c:numRef>
          </c:val>
        </c:ser>
        <c:dLbls>
          <c:showLegendKey val="0"/>
          <c:showVal val="0"/>
          <c:showCatName val="0"/>
          <c:showSerName val="0"/>
          <c:showPercent val="0"/>
          <c:showBubbleSize val="0"/>
        </c:dLbls>
        <c:gapWidth val="150"/>
        <c:axId val="232584320"/>
        <c:axId val="232570240"/>
      </c:barChart>
      <c:catAx>
        <c:axId val="232567168"/>
        <c:scaling>
          <c:orientation val="minMax"/>
        </c:scaling>
        <c:delete val="0"/>
        <c:axPos val="b"/>
        <c:majorTickMark val="none"/>
        <c:minorTickMark val="none"/>
        <c:tickLblPos val="nextTo"/>
        <c:crossAx val="232568704"/>
        <c:crosses val="autoZero"/>
        <c:auto val="1"/>
        <c:lblAlgn val="ctr"/>
        <c:lblOffset val="100"/>
        <c:noMultiLvlLbl val="0"/>
      </c:catAx>
      <c:valAx>
        <c:axId val="232568704"/>
        <c:scaling>
          <c:orientation val="minMax"/>
          <c:max val="1.08"/>
          <c:min val="0.94000000000000006"/>
        </c:scaling>
        <c:delete val="0"/>
        <c:axPos val="l"/>
        <c:majorGridlines/>
        <c:numFmt formatCode="General" sourceLinked="1"/>
        <c:majorTickMark val="none"/>
        <c:minorTickMark val="none"/>
        <c:tickLblPos val="nextTo"/>
        <c:crossAx val="232567168"/>
        <c:crosses val="autoZero"/>
        <c:crossBetween val="between"/>
        <c:minorUnit val="2.0000000000000004E-2"/>
      </c:valAx>
      <c:valAx>
        <c:axId val="232570240"/>
        <c:scaling>
          <c:orientation val="minMax"/>
        </c:scaling>
        <c:delete val="1"/>
        <c:axPos val="r"/>
        <c:numFmt formatCode="General" sourceLinked="1"/>
        <c:majorTickMark val="out"/>
        <c:minorTickMark val="none"/>
        <c:tickLblPos val="nextTo"/>
        <c:crossAx val="232584320"/>
        <c:crosses val="max"/>
        <c:crossBetween val="between"/>
      </c:valAx>
      <c:catAx>
        <c:axId val="232584320"/>
        <c:scaling>
          <c:orientation val="minMax"/>
        </c:scaling>
        <c:delete val="1"/>
        <c:axPos val="b"/>
        <c:majorTickMark val="out"/>
        <c:minorTickMark val="none"/>
        <c:tickLblPos val="nextTo"/>
        <c:crossAx val="232570240"/>
        <c:crosses val="autoZero"/>
        <c:auto val="1"/>
        <c:lblAlgn val="ctr"/>
        <c:lblOffset val="100"/>
        <c:noMultiLvlLbl val="0"/>
      </c:catAx>
    </c:plotArea>
    <c:legend>
      <c:legendPos val="r"/>
      <c:legendEntry>
        <c:idx val="1"/>
        <c:delete val="1"/>
      </c:legendEntry>
      <c:legendEntry>
        <c:idx val="2"/>
        <c:delete val="1"/>
      </c:legendEntry>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інформ.</c:v>
                </c:pt>
              </c:strCache>
            </c:strRef>
          </c:tx>
          <c:spPr>
            <a:blipFill>
              <a:blip xmlns:r="http://schemas.openxmlformats.org/officeDocument/2006/relationships" r:embed="rId1"/>
              <a:tile tx="0" ty="0" sx="100000" sy="100000" flip="none" algn="tl"/>
            </a:blipFill>
          </c:spPr>
          <c:invertIfNegative val="0"/>
          <c:dPt>
            <c:idx val="0"/>
            <c:invertIfNegative val="0"/>
            <c:bubble3D val="0"/>
          </c:dPt>
          <c:cat>
            <c:strRef>
              <c:f>Лист1!$A$2:$A$5</c:f>
              <c:strCache>
                <c:ptCount val="4"/>
                <c:pt idx="0">
                  <c:v>ɛɪ</c:v>
                </c:pt>
                <c:pt idx="1">
                  <c:v>æ</c:v>
                </c:pt>
                <c:pt idx="2">
                  <c:v>оʊ</c:v>
                </c:pt>
                <c:pt idx="3">
                  <c:v>ɒ</c:v>
                </c:pt>
              </c:strCache>
            </c:strRef>
          </c:cat>
          <c:val>
            <c:numRef>
              <c:f>Лист1!$B$2:$B$15</c:f>
              <c:numCache>
                <c:formatCode>General</c:formatCode>
                <c:ptCount val="14"/>
                <c:pt idx="0">
                  <c:v>1.02</c:v>
                </c:pt>
                <c:pt idx="1">
                  <c:v>1.01</c:v>
                </c:pt>
                <c:pt idx="2">
                  <c:v>1.02</c:v>
                </c:pt>
                <c:pt idx="3">
                  <c:v>1</c:v>
                </c:pt>
                <c:pt idx="6">
                  <c:v>0</c:v>
                </c:pt>
              </c:numCache>
            </c:numRef>
          </c:val>
        </c:ser>
        <c:ser>
          <c:idx val="2"/>
          <c:order val="2"/>
          <c:tx>
            <c:strRef>
              <c:f>Лист1!$D$1</c:f>
              <c:strCache>
                <c:ptCount val="1"/>
              </c:strCache>
            </c:strRef>
          </c:tx>
          <c:invertIfNegative val="0"/>
          <c:cat>
            <c:strRef>
              <c:f>Лист1!$A$2:$A$5</c:f>
              <c:strCache>
                <c:ptCount val="4"/>
                <c:pt idx="0">
                  <c:v>ɛɪ</c:v>
                </c:pt>
                <c:pt idx="1">
                  <c:v>æ</c:v>
                </c:pt>
                <c:pt idx="2">
                  <c:v>оʊ</c:v>
                </c:pt>
                <c:pt idx="3">
                  <c:v>ɒ</c:v>
                </c:pt>
              </c:strCache>
            </c:strRef>
          </c:cat>
          <c:val>
            <c:numRef>
              <c:f>Лист1!$D$2:$D$15</c:f>
              <c:numCache>
                <c:formatCode>General</c:formatCode>
                <c:ptCount val="14"/>
              </c:numCache>
            </c:numRef>
          </c:val>
        </c:ser>
        <c:ser>
          <c:idx val="3"/>
          <c:order val="3"/>
          <c:tx>
            <c:strRef>
              <c:f>Лист1!$E$1</c:f>
              <c:strCache>
                <c:ptCount val="1"/>
              </c:strCache>
            </c:strRef>
          </c:tx>
          <c:invertIfNegative val="0"/>
          <c:cat>
            <c:strRef>
              <c:f>Лист1!$A$2:$A$5</c:f>
              <c:strCache>
                <c:ptCount val="4"/>
                <c:pt idx="0">
                  <c:v>ɛɪ</c:v>
                </c:pt>
                <c:pt idx="1">
                  <c:v>æ</c:v>
                </c:pt>
                <c:pt idx="2">
                  <c:v>оʊ</c:v>
                </c:pt>
                <c:pt idx="3">
                  <c:v>ɒ</c:v>
                </c:pt>
              </c:strCache>
            </c:strRef>
          </c:cat>
          <c:val>
            <c:numRef>
              <c:f>Лист1!$E$2:$E$15</c:f>
              <c:numCache>
                <c:formatCode>General</c:formatCode>
                <c:ptCount val="14"/>
              </c:numCache>
            </c:numRef>
          </c:val>
        </c:ser>
        <c:dLbls>
          <c:showLegendKey val="0"/>
          <c:showVal val="0"/>
          <c:showCatName val="0"/>
          <c:showSerName val="0"/>
          <c:showPercent val="0"/>
          <c:showBubbleSize val="0"/>
        </c:dLbls>
        <c:gapWidth val="6"/>
        <c:overlap val="98"/>
        <c:axId val="232670336"/>
        <c:axId val="232671872"/>
      </c:barChart>
      <c:barChart>
        <c:barDir val="col"/>
        <c:grouping val="clustered"/>
        <c:varyColors val="0"/>
        <c:ser>
          <c:idx val="1"/>
          <c:order val="1"/>
          <c:tx>
            <c:strRef>
              <c:f>Лист1!$C$1</c:f>
              <c:strCache>
                <c:ptCount val="1"/>
                <c:pt idx="0">
                  <c:v>малоінформ.</c:v>
                </c:pt>
              </c:strCache>
            </c:strRef>
          </c:tx>
          <c:spPr>
            <a:scene3d>
              <a:camera prst="orthographicFront"/>
              <a:lightRig rig="threePt" dir="t"/>
            </a:scene3d>
            <a:sp3d>
              <a:bevelT w="196850"/>
            </a:sp3d>
          </c:spPr>
          <c:invertIfNegative val="0"/>
          <c:cat>
            <c:strRef>
              <c:f>Лист1!$A$2:$A$5</c:f>
              <c:strCache>
                <c:ptCount val="4"/>
                <c:pt idx="0">
                  <c:v>ɛɪ</c:v>
                </c:pt>
                <c:pt idx="1">
                  <c:v>æ</c:v>
                </c:pt>
                <c:pt idx="2">
                  <c:v>оʊ</c:v>
                </c:pt>
                <c:pt idx="3">
                  <c:v>ɒ</c:v>
                </c:pt>
              </c:strCache>
            </c:strRef>
          </c:cat>
          <c:val>
            <c:numRef>
              <c:f>Лист1!$C$2:$C$15</c:f>
              <c:numCache>
                <c:formatCode>General</c:formatCode>
                <c:ptCount val="14"/>
                <c:pt idx="0">
                  <c:v>1.02</c:v>
                </c:pt>
                <c:pt idx="1">
                  <c:v>1.03</c:v>
                </c:pt>
                <c:pt idx="2">
                  <c:v>1.01</c:v>
                </c:pt>
                <c:pt idx="3">
                  <c:v>1.02</c:v>
                </c:pt>
              </c:numCache>
            </c:numRef>
          </c:val>
        </c:ser>
        <c:dLbls>
          <c:showLegendKey val="0"/>
          <c:showVal val="0"/>
          <c:showCatName val="0"/>
          <c:showSerName val="0"/>
          <c:showPercent val="0"/>
          <c:showBubbleSize val="0"/>
        </c:dLbls>
        <c:gapWidth val="150"/>
        <c:axId val="232675200"/>
        <c:axId val="232673664"/>
      </c:barChart>
      <c:catAx>
        <c:axId val="232670336"/>
        <c:scaling>
          <c:orientation val="minMax"/>
        </c:scaling>
        <c:delete val="0"/>
        <c:axPos val="b"/>
        <c:majorTickMark val="none"/>
        <c:minorTickMark val="none"/>
        <c:tickLblPos val="nextTo"/>
        <c:crossAx val="232671872"/>
        <c:crosses val="autoZero"/>
        <c:auto val="1"/>
        <c:lblAlgn val="ctr"/>
        <c:lblOffset val="100"/>
        <c:noMultiLvlLbl val="0"/>
      </c:catAx>
      <c:valAx>
        <c:axId val="232671872"/>
        <c:scaling>
          <c:orientation val="minMax"/>
          <c:max val="1.04"/>
          <c:min val="0.98"/>
        </c:scaling>
        <c:delete val="0"/>
        <c:axPos val="l"/>
        <c:majorGridlines/>
        <c:numFmt formatCode="General" sourceLinked="1"/>
        <c:majorTickMark val="none"/>
        <c:minorTickMark val="none"/>
        <c:tickLblPos val="nextTo"/>
        <c:crossAx val="232670336"/>
        <c:crosses val="autoZero"/>
        <c:crossBetween val="between"/>
        <c:minorUnit val="1.0000000000000002E-2"/>
      </c:valAx>
      <c:valAx>
        <c:axId val="232673664"/>
        <c:scaling>
          <c:orientation val="minMax"/>
        </c:scaling>
        <c:delete val="0"/>
        <c:axPos val="r"/>
        <c:numFmt formatCode="General" sourceLinked="1"/>
        <c:majorTickMark val="out"/>
        <c:minorTickMark val="none"/>
        <c:tickLblPos val="nextTo"/>
        <c:crossAx val="232675200"/>
        <c:crosses val="max"/>
        <c:crossBetween val="between"/>
      </c:valAx>
      <c:catAx>
        <c:axId val="232675200"/>
        <c:scaling>
          <c:orientation val="minMax"/>
        </c:scaling>
        <c:delete val="1"/>
        <c:axPos val="b"/>
        <c:majorTickMark val="out"/>
        <c:minorTickMark val="none"/>
        <c:tickLblPos val="nextTo"/>
        <c:crossAx val="232673664"/>
        <c:crosses val="autoZero"/>
        <c:auto val="1"/>
        <c:lblAlgn val="ctr"/>
        <c:lblOffset val="100"/>
        <c:noMultiLvlLbl val="0"/>
      </c:catAx>
    </c:plotArea>
    <c:legend>
      <c:legendPos val="r"/>
      <c:legendEntry>
        <c:idx val="1"/>
        <c:delete val="1"/>
      </c:legendEntry>
      <c:legendEntry>
        <c:idx val="2"/>
        <c:delete val="1"/>
      </c:legendEntry>
      <c:overlay val="0"/>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правильні</c:v>
                </c:pt>
              </c:strCache>
            </c:strRef>
          </c:tx>
          <c:spPr>
            <a:blipFill>
              <a:blip xmlns:r="http://schemas.openxmlformats.org/officeDocument/2006/relationships" r:embed="rId1"/>
              <a:tile tx="0" ty="0" sx="100000" sy="100000" flip="none" algn="tl"/>
            </a:blipFill>
          </c:spPr>
          <c:invertIfNegative val="0"/>
          <c:dPt>
            <c:idx val="0"/>
            <c:invertIfNegative val="0"/>
            <c:bubble3D val="0"/>
          </c:dPt>
          <c:cat>
            <c:strRef>
              <c:f>Лист1!$A$2:$A$5</c:f>
              <c:strCache>
                <c:ptCount val="4"/>
                <c:pt idx="0">
                  <c:v>ɛɪ</c:v>
                </c:pt>
                <c:pt idx="1">
                  <c:v>æ</c:v>
                </c:pt>
                <c:pt idx="2">
                  <c:v>оʊ</c:v>
                </c:pt>
                <c:pt idx="3">
                  <c:v>ɒ</c:v>
                </c:pt>
              </c:strCache>
            </c:strRef>
          </c:cat>
          <c:val>
            <c:numRef>
              <c:f>Лист1!$B$2:$B$15</c:f>
              <c:numCache>
                <c:formatCode>General</c:formatCode>
                <c:ptCount val="14"/>
                <c:pt idx="0">
                  <c:v>72</c:v>
                </c:pt>
                <c:pt idx="1">
                  <c:v>80</c:v>
                </c:pt>
                <c:pt idx="2">
                  <c:v>92</c:v>
                </c:pt>
                <c:pt idx="3">
                  <c:v>100</c:v>
                </c:pt>
                <c:pt idx="6">
                  <c:v>0</c:v>
                </c:pt>
              </c:numCache>
            </c:numRef>
          </c:val>
        </c:ser>
        <c:ser>
          <c:idx val="2"/>
          <c:order val="2"/>
          <c:tx>
            <c:strRef>
              <c:f>Лист1!$D$1</c:f>
              <c:strCache>
                <c:ptCount val="1"/>
              </c:strCache>
            </c:strRef>
          </c:tx>
          <c:invertIfNegative val="0"/>
          <c:cat>
            <c:strRef>
              <c:f>Лист1!$A$2:$A$5</c:f>
              <c:strCache>
                <c:ptCount val="4"/>
                <c:pt idx="0">
                  <c:v>ɛɪ</c:v>
                </c:pt>
                <c:pt idx="1">
                  <c:v>æ</c:v>
                </c:pt>
                <c:pt idx="2">
                  <c:v>оʊ</c:v>
                </c:pt>
                <c:pt idx="3">
                  <c:v>ɒ</c:v>
                </c:pt>
              </c:strCache>
            </c:strRef>
          </c:cat>
          <c:val>
            <c:numRef>
              <c:f>Лист1!$D$2:$D$15</c:f>
              <c:numCache>
                <c:formatCode>General</c:formatCode>
                <c:ptCount val="14"/>
              </c:numCache>
            </c:numRef>
          </c:val>
        </c:ser>
        <c:ser>
          <c:idx val="3"/>
          <c:order val="3"/>
          <c:tx>
            <c:strRef>
              <c:f>Лист1!$E$1</c:f>
              <c:strCache>
                <c:ptCount val="1"/>
              </c:strCache>
            </c:strRef>
          </c:tx>
          <c:invertIfNegative val="0"/>
          <c:cat>
            <c:strRef>
              <c:f>Лист1!$A$2:$A$5</c:f>
              <c:strCache>
                <c:ptCount val="4"/>
                <c:pt idx="0">
                  <c:v>ɛɪ</c:v>
                </c:pt>
                <c:pt idx="1">
                  <c:v>æ</c:v>
                </c:pt>
                <c:pt idx="2">
                  <c:v>оʊ</c:v>
                </c:pt>
                <c:pt idx="3">
                  <c:v>ɒ</c:v>
                </c:pt>
              </c:strCache>
            </c:strRef>
          </c:cat>
          <c:val>
            <c:numRef>
              <c:f>Лист1!$E$2:$E$15</c:f>
              <c:numCache>
                <c:formatCode>General</c:formatCode>
                <c:ptCount val="14"/>
              </c:numCache>
            </c:numRef>
          </c:val>
        </c:ser>
        <c:dLbls>
          <c:showLegendKey val="0"/>
          <c:showVal val="0"/>
          <c:showCatName val="0"/>
          <c:showSerName val="0"/>
          <c:showPercent val="0"/>
          <c:showBubbleSize val="0"/>
        </c:dLbls>
        <c:gapWidth val="6"/>
        <c:overlap val="98"/>
        <c:axId val="233409152"/>
        <c:axId val="233427328"/>
      </c:barChart>
      <c:barChart>
        <c:barDir val="col"/>
        <c:grouping val="clustered"/>
        <c:varyColors val="0"/>
        <c:ser>
          <c:idx val="1"/>
          <c:order val="1"/>
          <c:tx>
            <c:strRef>
              <c:f>Лист1!$C$1</c:f>
              <c:strCache>
                <c:ptCount val="1"/>
                <c:pt idx="0">
                  <c:v>помилкові</c:v>
                </c:pt>
              </c:strCache>
            </c:strRef>
          </c:tx>
          <c:spPr>
            <a:scene3d>
              <a:camera prst="orthographicFront"/>
              <a:lightRig rig="threePt" dir="t"/>
            </a:scene3d>
            <a:sp3d>
              <a:bevelT w="196850"/>
            </a:sp3d>
          </c:spPr>
          <c:invertIfNegative val="0"/>
          <c:cat>
            <c:strRef>
              <c:f>Лист1!$A$2:$A$5</c:f>
              <c:strCache>
                <c:ptCount val="4"/>
                <c:pt idx="0">
                  <c:v>ɛɪ</c:v>
                </c:pt>
                <c:pt idx="1">
                  <c:v>æ</c:v>
                </c:pt>
                <c:pt idx="2">
                  <c:v>оʊ</c:v>
                </c:pt>
                <c:pt idx="3">
                  <c:v>ɒ</c:v>
                </c:pt>
              </c:strCache>
            </c:strRef>
          </c:cat>
          <c:val>
            <c:numRef>
              <c:f>Лист1!$C$2:$C$15</c:f>
              <c:numCache>
                <c:formatCode>General</c:formatCode>
                <c:ptCount val="14"/>
                <c:pt idx="0">
                  <c:v>25</c:v>
                </c:pt>
                <c:pt idx="1">
                  <c:v>23</c:v>
                </c:pt>
                <c:pt idx="2">
                  <c:v>5</c:v>
                </c:pt>
              </c:numCache>
            </c:numRef>
          </c:val>
        </c:ser>
        <c:dLbls>
          <c:showLegendKey val="0"/>
          <c:showVal val="0"/>
          <c:showCatName val="0"/>
          <c:showSerName val="0"/>
          <c:showPercent val="0"/>
          <c:showBubbleSize val="0"/>
        </c:dLbls>
        <c:gapWidth val="150"/>
        <c:axId val="233430400"/>
        <c:axId val="233428864"/>
      </c:barChart>
      <c:catAx>
        <c:axId val="233409152"/>
        <c:scaling>
          <c:orientation val="minMax"/>
        </c:scaling>
        <c:delete val="0"/>
        <c:axPos val="b"/>
        <c:majorTickMark val="none"/>
        <c:minorTickMark val="none"/>
        <c:tickLblPos val="nextTo"/>
        <c:crossAx val="233427328"/>
        <c:crosses val="autoZero"/>
        <c:auto val="1"/>
        <c:lblAlgn val="ctr"/>
        <c:lblOffset val="100"/>
        <c:noMultiLvlLbl val="0"/>
      </c:catAx>
      <c:valAx>
        <c:axId val="233427328"/>
        <c:scaling>
          <c:orientation val="minMax"/>
          <c:max val="100"/>
          <c:min val="0"/>
        </c:scaling>
        <c:delete val="0"/>
        <c:axPos val="l"/>
        <c:majorGridlines/>
        <c:numFmt formatCode="General" sourceLinked="1"/>
        <c:majorTickMark val="none"/>
        <c:minorTickMark val="none"/>
        <c:tickLblPos val="nextTo"/>
        <c:crossAx val="233409152"/>
        <c:crosses val="autoZero"/>
        <c:crossBetween val="between"/>
        <c:minorUnit val="10"/>
      </c:valAx>
      <c:valAx>
        <c:axId val="233428864"/>
        <c:scaling>
          <c:orientation val="minMax"/>
        </c:scaling>
        <c:delete val="1"/>
        <c:axPos val="r"/>
        <c:numFmt formatCode="General" sourceLinked="1"/>
        <c:majorTickMark val="out"/>
        <c:minorTickMark val="none"/>
        <c:tickLblPos val="nextTo"/>
        <c:crossAx val="233430400"/>
        <c:crosses val="max"/>
        <c:crossBetween val="between"/>
      </c:valAx>
      <c:catAx>
        <c:axId val="233430400"/>
        <c:scaling>
          <c:orientation val="minMax"/>
        </c:scaling>
        <c:delete val="1"/>
        <c:axPos val="b"/>
        <c:majorTickMark val="out"/>
        <c:minorTickMark val="none"/>
        <c:tickLblPos val="nextTo"/>
        <c:crossAx val="233428864"/>
        <c:crosses val="autoZero"/>
        <c:auto val="1"/>
        <c:lblAlgn val="ctr"/>
        <c:lblOffset val="100"/>
        <c:noMultiLvlLbl val="0"/>
      </c:catAx>
    </c:plotArea>
    <c:legend>
      <c:legendPos val="r"/>
      <c:legendEntry>
        <c:idx val="1"/>
        <c:delete val="1"/>
      </c:legendEntry>
      <c:legendEntry>
        <c:idx val="2"/>
        <c:delete val="1"/>
      </c:legendEntry>
      <c:overlay val="0"/>
    </c:legend>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правильні</c:v>
                </c:pt>
              </c:strCache>
            </c:strRef>
          </c:tx>
          <c:spPr>
            <a:blipFill>
              <a:blip xmlns:r="http://schemas.openxmlformats.org/officeDocument/2006/relationships" r:embed="rId1"/>
              <a:tile tx="0" ty="0" sx="100000" sy="100000" flip="none" algn="tl"/>
            </a:blipFill>
          </c:spPr>
          <c:invertIfNegative val="0"/>
          <c:dPt>
            <c:idx val="0"/>
            <c:invertIfNegative val="0"/>
            <c:bubble3D val="0"/>
          </c:dPt>
          <c:cat>
            <c:strRef>
              <c:f>Лист1!$A$2:$A$5</c:f>
              <c:strCache>
                <c:ptCount val="4"/>
                <c:pt idx="0">
                  <c:v>ɛɪ</c:v>
                </c:pt>
                <c:pt idx="1">
                  <c:v>æ</c:v>
                </c:pt>
                <c:pt idx="2">
                  <c:v>оʊ</c:v>
                </c:pt>
                <c:pt idx="3">
                  <c:v>ɒ</c:v>
                </c:pt>
              </c:strCache>
            </c:strRef>
          </c:cat>
          <c:val>
            <c:numRef>
              <c:f>Лист1!$B$2:$B$15</c:f>
              <c:numCache>
                <c:formatCode>General</c:formatCode>
                <c:ptCount val="14"/>
                <c:pt idx="0">
                  <c:v>66</c:v>
                </c:pt>
                <c:pt idx="1">
                  <c:v>80</c:v>
                </c:pt>
                <c:pt idx="2">
                  <c:v>72</c:v>
                </c:pt>
                <c:pt idx="3">
                  <c:v>92</c:v>
                </c:pt>
                <c:pt idx="6">
                  <c:v>0</c:v>
                </c:pt>
              </c:numCache>
            </c:numRef>
          </c:val>
        </c:ser>
        <c:ser>
          <c:idx val="2"/>
          <c:order val="2"/>
          <c:tx>
            <c:strRef>
              <c:f>Лист1!$D$1</c:f>
              <c:strCache>
                <c:ptCount val="1"/>
              </c:strCache>
            </c:strRef>
          </c:tx>
          <c:invertIfNegative val="0"/>
          <c:cat>
            <c:strRef>
              <c:f>Лист1!$A$2:$A$5</c:f>
              <c:strCache>
                <c:ptCount val="4"/>
                <c:pt idx="0">
                  <c:v>ɛɪ</c:v>
                </c:pt>
                <c:pt idx="1">
                  <c:v>æ</c:v>
                </c:pt>
                <c:pt idx="2">
                  <c:v>оʊ</c:v>
                </c:pt>
                <c:pt idx="3">
                  <c:v>ɒ</c:v>
                </c:pt>
              </c:strCache>
            </c:strRef>
          </c:cat>
          <c:val>
            <c:numRef>
              <c:f>Лист1!$D$2:$D$15</c:f>
              <c:numCache>
                <c:formatCode>General</c:formatCode>
                <c:ptCount val="14"/>
              </c:numCache>
            </c:numRef>
          </c:val>
        </c:ser>
        <c:ser>
          <c:idx val="3"/>
          <c:order val="3"/>
          <c:tx>
            <c:strRef>
              <c:f>Лист1!$E$1</c:f>
              <c:strCache>
                <c:ptCount val="1"/>
              </c:strCache>
            </c:strRef>
          </c:tx>
          <c:invertIfNegative val="0"/>
          <c:cat>
            <c:strRef>
              <c:f>Лист1!$A$2:$A$5</c:f>
              <c:strCache>
                <c:ptCount val="4"/>
                <c:pt idx="0">
                  <c:v>ɛɪ</c:v>
                </c:pt>
                <c:pt idx="1">
                  <c:v>æ</c:v>
                </c:pt>
                <c:pt idx="2">
                  <c:v>оʊ</c:v>
                </c:pt>
                <c:pt idx="3">
                  <c:v>ɒ</c:v>
                </c:pt>
              </c:strCache>
            </c:strRef>
          </c:cat>
          <c:val>
            <c:numRef>
              <c:f>Лист1!$E$2:$E$15</c:f>
              <c:numCache>
                <c:formatCode>General</c:formatCode>
                <c:ptCount val="14"/>
              </c:numCache>
            </c:numRef>
          </c:val>
        </c:ser>
        <c:dLbls>
          <c:showLegendKey val="0"/>
          <c:showVal val="0"/>
          <c:showCatName val="0"/>
          <c:showSerName val="0"/>
          <c:showPercent val="0"/>
          <c:showBubbleSize val="0"/>
        </c:dLbls>
        <c:gapWidth val="6"/>
        <c:overlap val="98"/>
        <c:axId val="234101376"/>
        <c:axId val="234107264"/>
      </c:barChart>
      <c:barChart>
        <c:barDir val="col"/>
        <c:grouping val="clustered"/>
        <c:varyColors val="0"/>
        <c:ser>
          <c:idx val="1"/>
          <c:order val="1"/>
          <c:tx>
            <c:strRef>
              <c:f>Лист1!$C$1</c:f>
              <c:strCache>
                <c:ptCount val="1"/>
                <c:pt idx="0">
                  <c:v>помилкові</c:v>
                </c:pt>
              </c:strCache>
            </c:strRef>
          </c:tx>
          <c:spPr>
            <a:scene3d>
              <a:camera prst="orthographicFront"/>
              <a:lightRig rig="threePt" dir="t"/>
            </a:scene3d>
            <a:sp3d>
              <a:bevelT w="196850"/>
            </a:sp3d>
          </c:spPr>
          <c:invertIfNegative val="0"/>
          <c:cat>
            <c:strRef>
              <c:f>Лист1!$A$2:$A$5</c:f>
              <c:strCache>
                <c:ptCount val="4"/>
                <c:pt idx="0">
                  <c:v>ɛɪ</c:v>
                </c:pt>
                <c:pt idx="1">
                  <c:v>æ</c:v>
                </c:pt>
                <c:pt idx="2">
                  <c:v>оʊ</c:v>
                </c:pt>
                <c:pt idx="3">
                  <c:v>ɒ</c:v>
                </c:pt>
              </c:strCache>
            </c:strRef>
          </c:cat>
          <c:val>
            <c:numRef>
              <c:f>Лист1!$C$2:$C$15</c:f>
              <c:numCache>
                <c:formatCode>General</c:formatCode>
                <c:ptCount val="14"/>
                <c:pt idx="0">
                  <c:v>32</c:v>
                </c:pt>
                <c:pt idx="1">
                  <c:v>20</c:v>
                </c:pt>
                <c:pt idx="2">
                  <c:v>27</c:v>
                </c:pt>
                <c:pt idx="3">
                  <c:v>8</c:v>
                </c:pt>
              </c:numCache>
            </c:numRef>
          </c:val>
        </c:ser>
        <c:dLbls>
          <c:showLegendKey val="0"/>
          <c:showVal val="0"/>
          <c:showCatName val="0"/>
          <c:showSerName val="0"/>
          <c:showPercent val="0"/>
          <c:showBubbleSize val="0"/>
        </c:dLbls>
        <c:gapWidth val="150"/>
        <c:axId val="234110336"/>
        <c:axId val="234108800"/>
      </c:barChart>
      <c:catAx>
        <c:axId val="234101376"/>
        <c:scaling>
          <c:orientation val="minMax"/>
        </c:scaling>
        <c:delete val="0"/>
        <c:axPos val="b"/>
        <c:majorTickMark val="none"/>
        <c:minorTickMark val="none"/>
        <c:tickLblPos val="nextTo"/>
        <c:crossAx val="234107264"/>
        <c:crosses val="autoZero"/>
        <c:auto val="1"/>
        <c:lblAlgn val="ctr"/>
        <c:lblOffset val="100"/>
        <c:noMultiLvlLbl val="0"/>
      </c:catAx>
      <c:valAx>
        <c:axId val="234107264"/>
        <c:scaling>
          <c:orientation val="minMax"/>
          <c:max val="100"/>
          <c:min val="0"/>
        </c:scaling>
        <c:delete val="0"/>
        <c:axPos val="l"/>
        <c:majorGridlines/>
        <c:numFmt formatCode="General" sourceLinked="1"/>
        <c:majorTickMark val="none"/>
        <c:minorTickMark val="none"/>
        <c:tickLblPos val="nextTo"/>
        <c:crossAx val="234101376"/>
        <c:crosses val="autoZero"/>
        <c:crossBetween val="between"/>
        <c:minorUnit val="10"/>
      </c:valAx>
      <c:valAx>
        <c:axId val="234108800"/>
        <c:scaling>
          <c:orientation val="minMax"/>
        </c:scaling>
        <c:delete val="1"/>
        <c:axPos val="r"/>
        <c:numFmt formatCode="General" sourceLinked="1"/>
        <c:majorTickMark val="out"/>
        <c:minorTickMark val="none"/>
        <c:tickLblPos val="nextTo"/>
        <c:crossAx val="234110336"/>
        <c:crosses val="max"/>
        <c:crossBetween val="between"/>
      </c:valAx>
      <c:catAx>
        <c:axId val="234110336"/>
        <c:scaling>
          <c:orientation val="minMax"/>
        </c:scaling>
        <c:delete val="1"/>
        <c:axPos val="b"/>
        <c:majorTickMark val="out"/>
        <c:minorTickMark val="none"/>
        <c:tickLblPos val="nextTo"/>
        <c:crossAx val="234108800"/>
        <c:crosses val="autoZero"/>
        <c:auto val="1"/>
        <c:lblAlgn val="ctr"/>
        <c:lblOffset val="100"/>
        <c:noMultiLvlLbl val="0"/>
      </c:catAx>
    </c:plotArea>
    <c:legend>
      <c:legendPos val="r"/>
      <c:legendEntry>
        <c:idx val="1"/>
        <c:delete val="1"/>
      </c:legendEntry>
      <c:legendEntry>
        <c:idx val="2"/>
        <c:delete val="1"/>
      </c:legendEntry>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BE1EE8E2-BA64-4378-A34D-E5482DFA17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794</TotalTime>
  <Pages>1</Pages>
  <Words>21043</Words>
  <Characters>119950</Characters>
  <Application>Microsoft Office Word</Application>
  <DocSecurity>0</DocSecurity>
  <Lines>999</Lines>
  <Paragraphs>281</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140712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19</cp:revision>
  <dcterms:created xsi:type="dcterms:W3CDTF">2024-11-23T22:04:00Z</dcterms:created>
  <dcterms:modified xsi:type="dcterms:W3CDTF">2024-11-30T21:15:00Z</dcterms:modified>
</cp:coreProperties>
</file>