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4549" w:rsidRDefault="00234549" w:rsidP="00234549">
      <w:pPr>
        <w:pStyle w:val="a3"/>
        <w:spacing w:before="74"/>
        <w:jc w:val="left"/>
      </w:pPr>
      <w:r>
        <w:t>ОДЕCЬКИЙ</w:t>
      </w:r>
      <w:r>
        <w:rPr>
          <w:spacing w:val="-12"/>
        </w:rPr>
        <w:t xml:space="preserve"> </w:t>
      </w:r>
      <w:r>
        <w:t>НАЦІОНАЛЬНИЙ</w:t>
      </w:r>
      <w:r>
        <w:rPr>
          <w:spacing w:val="-9"/>
        </w:rPr>
        <w:t xml:space="preserve"> </w:t>
      </w:r>
      <w:r>
        <w:t>УНІВЕРCИТЕТ</w:t>
      </w:r>
      <w:r>
        <w:rPr>
          <w:spacing w:val="-10"/>
        </w:rPr>
        <w:t xml:space="preserve"> </w:t>
      </w:r>
      <w:r>
        <w:t>імені</w:t>
      </w:r>
      <w:r>
        <w:rPr>
          <w:spacing w:val="-8"/>
        </w:rPr>
        <w:t xml:space="preserve"> </w:t>
      </w:r>
      <w:r>
        <w:t>І.</w:t>
      </w:r>
      <w:r>
        <w:rPr>
          <w:spacing w:val="-9"/>
        </w:rPr>
        <w:t xml:space="preserve"> </w:t>
      </w:r>
      <w:r>
        <w:t>І.</w:t>
      </w:r>
      <w:r>
        <w:rPr>
          <w:spacing w:val="-9"/>
        </w:rPr>
        <w:t xml:space="preserve"> </w:t>
      </w:r>
      <w:r>
        <w:rPr>
          <w:spacing w:val="-2"/>
        </w:rPr>
        <w:t>МЕЧНИКОВА</w:t>
      </w:r>
    </w:p>
    <w:p w:rsidR="00234549" w:rsidRDefault="00234549" w:rsidP="00234549">
      <w:pPr>
        <w:pStyle w:val="a3"/>
        <w:spacing w:before="164"/>
        <w:ind w:left="56" w:right="46"/>
        <w:jc w:val="center"/>
      </w:pPr>
      <w:r>
        <w:t>Біологічний</w:t>
      </w:r>
      <w:r>
        <w:rPr>
          <w:spacing w:val="-11"/>
        </w:rPr>
        <w:t xml:space="preserve"> </w:t>
      </w:r>
      <w:r>
        <w:rPr>
          <w:spacing w:val="-2"/>
        </w:rPr>
        <w:t>факультет</w:t>
      </w:r>
    </w:p>
    <w:p w:rsidR="00234549" w:rsidRDefault="00234549" w:rsidP="00234549">
      <w:pPr>
        <w:pStyle w:val="a3"/>
        <w:spacing w:before="160"/>
        <w:ind w:left="56" w:right="46"/>
        <w:jc w:val="center"/>
      </w:pPr>
      <w:r>
        <w:t>Кафедра</w:t>
      </w:r>
      <w:r>
        <w:rPr>
          <w:spacing w:val="-11"/>
        </w:rPr>
        <w:t xml:space="preserve"> </w:t>
      </w:r>
      <w:r>
        <w:t>мікробіології,</w:t>
      </w:r>
      <w:r>
        <w:rPr>
          <w:spacing w:val="-11"/>
        </w:rPr>
        <w:t xml:space="preserve"> </w:t>
      </w:r>
      <w:r>
        <w:t>вірусології</w:t>
      </w:r>
      <w:r>
        <w:rPr>
          <w:spacing w:val="-12"/>
        </w:rPr>
        <w:t xml:space="preserve"> </w:t>
      </w:r>
      <w:r>
        <w:t>та</w:t>
      </w:r>
      <w:r>
        <w:rPr>
          <w:spacing w:val="-12"/>
        </w:rPr>
        <w:t xml:space="preserve"> </w:t>
      </w:r>
      <w:r>
        <w:rPr>
          <w:spacing w:val="-2"/>
        </w:rPr>
        <w:t>біотехнології</w:t>
      </w:r>
    </w:p>
    <w:p w:rsidR="00234549" w:rsidRDefault="00234549" w:rsidP="00234549">
      <w:pPr>
        <w:pStyle w:val="a3"/>
        <w:spacing w:before="321"/>
        <w:ind w:left="0"/>
        <w:jc w:val="left"/>
      </w:pPr>
    </w:p>
    <w:p w:rsidR="00234549" w:rsidRDefault="00234549" w:rsidP="00234549">
      <w:pPr>
        <w:pStyle w:val="2"/>
        <w:spacing w:line="278" w:lineRule="auto"/>
        <w:ind w:left="3084" w:right="3067"/>
        <w:jc w:val="center"/>
      </w:pPr>
      <w:r>
        <w:t>Дипломна</w:t>
      </w:r>
      <w:r>
        <w:rPr>
          <w:spacing w:val="-18"/>
        </w:rPr>
        <w:t xml:space="preserve"> </w:t>
      </w:r>
      <w:r>
        <w:t xml:space="preserve">робота </w:t>
      </w:r>
      <w:r>
        <w:rPr>
          <w:spacing w:val="-2"/>
        </w:rPr>
        <w:t>бакалавра</w:t>
      </w:r>
    </w:p>
    <w:p w:rsidR="00234549" w:rsidRDefault="00234549" w:rsidP="00234549">
      <w:pPr>
        <w:pStyle w:val="a3"/>
        <w:spacing w:before="42"/>
        <w:ind w:left="0"/>
        <w:jc w:val="left"/>
        <w:rPr>
          <w:b/>
        </w:rPr>
      </w:pPr>
    </w:p>
    <w:p w:rsidR="00234549" w:rsidRDefault="00234549" w:rsidP="00234549">
      <w:pPr>
        <w:spacing w:line="278" w:lineRule="auto"/>
        <w:ind w:left="13"/>
        <w:jc w:val="center"/>
        <w:rPr>
          <w:b/>
          <w:sz w:val="28"/>
        </w:rPr>
      </w:pPr>
      <w:r>
        <w:rPr>
          <w:noProof/>
          <w:lang w:val="ru-RU" w:eastAsia="ru-RU"/>
        </w:rPr>
        <mc:AlternateContent>
          <mc:Choice Requires="wps">
            <w:drawing>
              <wp:anchor distT="0" distB="0" distL="0" distR="0" simplePos="0" relativeHeight="251660288" behindDoc="1" locked="0" layoutInCell="1" allowOverlap="1" wp14:anchorId="410A7CE1" wp14:editId="4A659F60">
                <wp:simplePos x="0" y="0"/>
                <wp:positionH relativeFrom="page">
                  <wp:posOffset>1062532</wp:posOffset>
                </wp:positionH>
                <wp:positionV relativeFrom="paragraph">
                  <wp:posOffset>481685</wp:posOffset>
                </wp:positionV>
                <wp:extent cx="5978525" cy="635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78525" cy="6350"/>
                        </a:xfrm>
                        <a:custGeom>
                          <a:avLst/>
                          <a:gdLst/>
                          <a:ahLst/>
                          <a:cxnLst/>
                          <a:rect l="l" t="t" r="r" b="b"/>
                          <a:pathLst>
                            <a:path w="5978525" h="6350">
                              <a:moveTo>
                                <a:pt x="5978017" y="0"/>
                              </a:moveTo>
                              <a:lnTo>
                                <a:pt x="0" y="0"/>
                              </a:lnTo>
                              <a:lnTo>
                                <a:pt x="0" y="6096"/>
                              </a:lnTo>
                              <a:lnTo>
                                <a:pt x="5978017" y="6096"/>
                              </a:lnTo>
                              <a:lnTo>
                                <a:pt x="597801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DC91789" id="Graphic 1" o:spid="_x0000_s1026" style="position:absolute;margin-left:83.65pt;margin-top:37.95pt;width:470.75pt;height:.5pt;z-index:-251656192;visibility:visible;mso-wrap-style:square;mso-wrap-distance-left:0;mso-wrap-distance-top:0;mso-wrap-distance-right:0;mso-wrap-distance-bottom:0;mso-position-horizontal:absolute;mso-position-horizontal-relative:page;mso-position-vertical:absolute;mso-position-vertical-relative:text;v-text-anchor:top" coordsize="597852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fNAIAAOEEAAAOAAAAZHJzL2Uyb0RvYy54bWysVMFu2zAMvQ/YPwi6L3YyJG2NOMXQosWA&#10;oivQDDsrshwbk0WNUuLk70fJVuptpw3zQabMJ+qRj/T69tRpdlToWjAln89yzpSRULVmX/Kv24cP&#10;15w5L0wlNBhV8rNy/Hbz/t26t4VaQAO6UsgoiHFFb0veeG+LLHOyUZ1wM7DKkLMG7ISnLe6zCkVP&#10;0TudLfJ8lfWAlUWQyjn6ej84+SbGr2sl/Ze6dsozXXLi5uOKcd2FNdusRbFHYZtWjjTEP7DoRGvo&#10;0kuoe+EFO2D7R6iulQgOaj+T0GVQ161UMQfKZp7/ls1rI6yKuVBxnL2Uyf2/sPL5+IKsrUg7zozo&#10;SKLHsRrzUJzeuoIwr/YFQ3rOPoH87siR/eIJGzdiTjV2AUvJsVOs9PlSaXXyTNLH5c3V9XKx5EyS&#10;b/VxGYXIRJHOyoPzjwpiHHF8cn7QqUqWaJIlTyaZSGoHnXXU2XNGOiNnpPNu0NkKH84FcsFk/YRI&#10;M/IIzg6OagsR5kMKgW0+v+IsJUJM3zDaTLHUZBNU8qW3jfEGzCq/WQVeFCy503uATa/9K3CqZgon&#10;NTg13BTyjldeakHXT6vtQLfVQ6t1SN/hfnenkR1FGJ/4jIwnsNgJg/ihDXZQnamleuqikrsfB4GK&#10;M/3ZUNOGAUwGJmOXDPT6DuKYxsqj89vTN4GWWTJL7ql3niGNhChSWxD/ABiw4aSBTwcPdRt6JnIb&#10;GI0bmqOY/zjzYVCn+4h6+zNtfgIAAP//AwBQSwMEFAAGAAgAAAAhABZ1V9rgAAAACgEAAA8AAABk&#10;cnMvZG93bnJldi54bWxMj8FOwzAQRO9I/IO1SFwQdVJE2oY4FSpFVHAAWj5ga5skEK+j2G3C37M9&#10;wXFmn2ZniuXoWnG0fWg8KUgnCQhL2puGKgUfu8frOYgQkQy2nqyCHxtgWZ6fFZgbP9C7PW5jJTiE&#10;Qo4K6hi7XMqga+swTHxniW+fvncYWfaVND0OHO5aOU2STDpsiD/U2NlVbfX39uAU7F6f0WzWb0+r&#10;9WjSh6upfvkatFKXF+P9HYhox/gHw6k+V4eSO+39gUwQLetsdsOogtntAsQJSJM5j9mzky1AloX8&#10;P6H8BQAA//8DAFBLAQItABQABgAIAAAAIQC2gziS/gAAAOEBAAATAAAAAAAAAAAAAAAAAAAAAABb&#10;Q29udGVudF9UeXBlc10ueG1sUEsBAi0AFAAGAAgAAAAhADj9If/WAAAAlAEAAAsAAAAAAAAAAAAA&#10;AAAALwEAAF9yZWxzLy5yZWxzUEsBAi0AFAAGAAgAAAAhAL6XGl80AgAA4QQAAA4AAAAAAAAAAAAA&#10;AAAALgIAAGRycy9lMm9Eb2MueG1sUEsBAi0AFAAGAAgAAAAhABZ1V9rgAAAACgEAAA8AAAAAAAAA&#10;AAAAAAAAjgQAAGRycy9kb3ducmV2LnhtbFBLBQYAAAAABAAEAPMAAACbBQAAAAA=&#10;" path="m5978017,l,,,6096r5978017,l5978017,xe" fillcolor="black" stroked="f">
                <v:path arrowok="t"/>
                <w10:wrap type="topAndBottom" anchorx="page"/>
              </v:shape>
            </w:pict>
          </mc:Fallback>
        </mc:AlternateContent>
      </w:r>
      <w:r>
        <w:rPr>
          <w:i/>
          <w:sz w:val="28"/>
        </w:rPr>
        <w:t>на</w:t>
      </w:r>
      <w:r>
        <w:rPr>
          <w:i/>
          <w:spacing w:val="-4"/>
          <w:sz w:val="28"/>
        </w:rPr>
        <w:t xml:space="preserve"> </w:t>
      </w:r>
      <w:r>
        <w:rPr>
          <w:i/>
          <w:sz w:val="28"/>
        </w:rPr>
        <w:t>тему:</w:t>
      </w:r>
      <w:r>
        <w:rPr>
          <w:i/>
          <w:spacing w:val="-7"/>
          <w:sz w:val="28"/>
        </w:rPr>
        <w:t xml:space="preserve"> </w:t>
      </w:r>
      <w:r>
        <w:rPr>
          <w:b/>
          <w:sz w:val="28"/>
        </w:rPr>
        <w:t>«Удосконалення</w:t>
      </w:r>
      <w:r>
        <w:rPr>
          <w:b/>
          <w:spacing w:val="-7"/>
          <w:sz w:val="28"/>
        </w:rPr>
        <w:t xml:space="preserve"> </w:t>
      </w:r>
      <w:r>
        <w:rPr>
          <w:b/>
          <w:sz w:val="28"/>
        </w:rPr>
        <w:t>культури</w:t>
      </w:r>
      <w:r>
        <w:rPr>
          <w:b/>
          <w:spacing w:val="-6"/>
          <w:sz w:val="28"/>
        </w:rPr>
        <w:t xml:space="preserve"> </w:t>
      </w:r>
      <w:r>
        <w:rPr>
          <w:b/>
          <w:sz w:val="28"/>
        </w:rPr>
        <w:t>ізольованих</w:t>
      </w:r>
      <w:r>
        <w:rPr>
          <w:b/>
          <w:spacing w:val="-4"/>
          <w:sz w:val="28"/>
        </w:rPr>
        <w:t xml:space="preserve"> </w:t>
      </w:r>
      <w:r>
        <w:rPr>
          <w:b/>
          <w:sz w:val="28"/>
        </w:rPr>
        <w:t>зародків</w:t>
      </w:r>
      <w:r>
        <w:rPr>
          <w:b/>
          <w:spacing w:val="-6"/>
          <w:sz w:val="28"/>
        </w:rPr>
        <w:t xml:space="preserve"> </w:t>
      </w:r>
      <w:r>
        <w:rPr>
          <w:b/>
          <w:sz w:val="28"/>
        </w:rPr>
        <w:t>кукурудзи</w:t>
      </w:r>
      <w:r>
        <w:rPr>
          <w:b/>
          <w:spacing w:val="-7"/>
          <w:sz w:val="28"/>
        </w:rPr>
        <w:t xml:space="preserve"> </w:t>
      </w:r>
      <w:r>
        <w:rPr>
          <w:b/>
          <w:sz w:val="28"/>
        </w:rPr>
        <w:t xml:space="preserve">в умовах </w:t>
      </w:r>
      <w:r>
        <w:rPr>
          <w:b/>
          <w:i/>
          <w:sz w:val="28"/>
        </w:rPr>
        <w:t>in vitro</w:t>
      </w:r>
      <w:r>
        <w:rPr>
          <w:b/>
          <w:sz w:val="28"/>
        </w:rPr>
        <w:t>»</w:t>
      </w:r>
    </w:p>
    <w:p w:rsidR="00234549" w:rsidRDefault="00234549" w:rsidP="00234549">
      <w:pPr>
        <w:pStyle w:val="a3"/>
        <w:spacing w:before="2"/>
        <w:ind w:left="0"/>
        <w:jc w:val="left"/>
        <w:rPr>
          <w:b/>
          <w:sz w:val="24"/>
        </w:rPr>
      </w:pPr>
    </w:p>
    <w:p w:rsidR="00234549" w:rsidRDefault="00234549" w:rsidP="00234549">
      <w:pPr>
        <w:ind w:left="51" w:right="46"/>
        <w:jc w:val="center"/>
        <w:rPr>
          <w:i/>
          <w:sz w:val="24"/>
        </w:rPr>
      </w:pPr>
      <w:r>
        <w:rPr>
          <w:i/>
          <w:sz w:val="24"/>
        </w:rPr>
        <w:t>Improvement</w:t>
      </w:r>
      <w:r>
        <w:rPr>
          <w:i/>
          <w:spacing w:val="-2"/>
          <w:sz w:val="24"/>
        </w:rPr>
        <w:t xml:space="preserve"> </w:t>
      </w:r>
      <w:r>
        <w:rPr>
          <w:i/>
          <w:sz w:val="24"/>
        </w:rPr>
        <w:t>of</w:t>
      </w:r>
      <w:r>
        <w:rPr>
          <w:i/>
          <w:spacing w:val="-1"/>
          <w:sz w:val="24"/>
        </w:rPr>
        <w:t xml:space="preserve"> </w:t>
      </w:r>
      <w:r>
        <w:rPr>
          <w:i/>
          <w:sz w:val="24"/>
        </w:rPr>
        <w:t>culture</w:t>
      </w:r>
      <w:r>
        <w:rPr>
          <w:i/>
          <w:spacing w:val="-2"/>
          <w:sz w:val="24"/>
        </w:rPr>
        <w:t xml:space="preserve"> </w:t>
      </w:r>
      <w:r>
        <w:rPr>
          <w:i/>
          <w:sz w:val="24"/>
        </w:rPr>
        <w:t>conditions</w:t>
      </w:r>
      <w:r>
        <w:rPr>
          <w:i/>
          <w:spacing w:val="-1"/>
          <w:sz w:val="24"/>
        </w:rPr>
        <w:t xml:space="preserve"> </w:t>
      </w:r>
      <w:r>
        <w:rPr>
          <w:i/>
          <w:sz w:val="24"/>
        </w:rPr>
        <w:t>for</w:t>
      </w:r>
      <w:r>
        <w:rPr>
          <w:i/>
          <w:spacing w:val="-2"/>
          <w:sz w:val="24"/>
        </w:rPr>
        <w:t xml:space="preserve"> </w:t>
      </w:r>
      <w:r>
        <w:rPr>
          <w:i/>
          <w:sz w:val="24"/>
        </w:rPr>
        <w:t>isolated</w:t>
      </w:r>
      <w:r>
        <w:rPr>
          <w:i/>
          <w:spacing w:val="-1"/>
          <w:sz w:val="24"/>
        </w:rPr>
        <w:t xml:space="preserve"> </w:t>
      </w:r>
      <w:r>
        <w:rPr>
          <w:i/>
          <w:sz w:val="24"/>
        </w:rPr>
        <w:t>maize</w:t>
      </w:r>
      <w:r>
        <w:rPr>
          <w:i/>
          <w:spacing w:val="-1"/>
          <w:sz w:val="24"/>
        </w:rPr>
        <w:t xml:space="preserve"> </w:t>
      </w:r>
      <w:r>
        <w:rPr>
          <w:i/>
          <w:sz w:val="24"/>
        </w:rPr>
        <w:t>embryos</w:t>
      </w:r>
      <w:r>
        <w:rPr>
          <w:i/>
          <w:spacing w:val="-1"/>
          <w:sz w:val="24"/>
        </w:rPr>
        <w:t xml:space="preserve"> </w:t>
      </w:r>
      <w:r>
        <w:rPr>
          <w:i/>
          <w:sz w:val="24"/>
        </w:rPr>
        <w:t>in</w:t>
      </w:r>
      <w:r>
        <w:rPr>
          <w:i/>
          <w:spacing w:val="-1"/>
          <w:sz w:val="24"/>
        </w:rPr>
        <w:t xml:space="preserve"> </w:t>
      </w:r>
      <w:r>
        <w:rPr>
          <w:i/>
          <w:spacing w:val="-2"/>
          <w:sz w:val="24"/>
        </w:rPr>
        <w:t>vitro</w:t>
      </w:r>
    </w:p>
    <w:p w:rsidR="00234549" w:rsidRDefault="00234549" w:rsidP="00234549">
      <w:pPr>
        <w:pStyle w:val="a3"/>
        <w:spacing w:before="97"/>
        <w:ind w:left="0"/>
        <w:jc w:val="left"/>
        <w:rPr>
          <w:i/>
          <w:sz w:val="24"/>
        </w:rPr>
      </w:pPr>
    </w:p>
    <w:p w:rsidR="00234549" w:rsidRDefault="00234549" w:rsidP="00234549">
      <w:pPr>
        <w:pStyle w:val="a3"/>
        <w:ind w:left="4340"/>
        <w:jc w:val="left"/>
      </w:pPr>
      <w:r>
        <w:rPr>
          <w:b/>
        </w:rPr>
        <w:t xml:space="preserve">Виконала: </w:t>
      </w:r>
      <w:r>
        <w:t>студентка</w:t>
      </w:r>
      <w:r>
        <w:rPr>
          <w:spacing w:val="40"/>
        </w:rPr>
        <w:t xml:space="preserve"> </w:t>
      </w:r>
      <w:r>
        <w:t>ІV курсу Спеціальність</w:t>
      </w:r>
      <w:r>
        <w:rPr>
          <w:spacing w:val="-16"/>
        </w:rPr>
        <w:t xml:space="preserve"> </w:t>
      </w:r>
      <w:r>
        <w:t>162</w:t>
      </w:r>
      <w:r>
        <w:rPr>
          <w:spacing w:val="-12"/>
        </w:rPr>
        <w:t xml:space="preserve"> </w:t>
      </w:r>
      <w:r>
        <w:t>Біотехнології</w:t>
      </w:r>
      <w:r>
        <w:rPr>
          <w:spacing w:val="-12"/>
        </w:rPr>
        <w:t xml:space="preserve"> </w:t>
      </w:r>
      <w:r>
        <w:t xml:space="preserve">та </w:t>
      </w:r>
      <w:r>
        <w:rPr>
          <w:spacing w:val="-2"/>
        </w:rPr>
        <w:t>біоінженерія</w:t>
      </w:r>
    </w:p>
    <w:p w:rsidR="00234549" w:rsidRDefault="00234549" w:rsidP="00234549">
      <w:pPr>
        <w:pStyle w:val="2"/>
        <w:spacing w:line="321" w:lineRule="exact"/>
        <w:ind w:left="4340"/>
        <w:jc w:val="left"/>
      </w:pPr>
      <w:r>
        <w:t>Шульга</w:t>
      </w:r>
      <w:r>
        <w:rPr>
          <w:spacing w:val="-11"/>
        </w:rPr>
        <w:t xml:space="preserve"> </w:t>
      </w:r>
      <w:r>
        <w:t>Кристіна</w:t>
      </w:r>
      <w:r>
        <w:rPr>
          <w:spacing w:val="-11"/>
        </w:rPr>
        <w:t xml:space="preserve"> </w:t>
      </w:r>
      <w:r>
        <w:rPr>
          <w:spacing w:val="-2"/>
        </w:rPr>
        <w:t>Олександрівна</w:t>
      </w:r>
    </w:p>
    <w:p w:rsidR="00234549" w:rsidRDefault="00234549" w:rsidP="00234549">
      <w:pPr>
        <w:spacing w:before="321"/>
        <w:ind w:left="4390"/>
        <w:rPr>
          <w:b/>
          <w:sz w:val="28"/>
        </w:rPr>
      </w:pPr>
      <w:r>
        <w:rPr>
          <w:b/>
          <w:spacing w:val="-2"/>
          <w:sz w:val="28"/>
        </w:rPr>
        <w:t>Науковий</w:t>
      </w:r>
      <w:r>
        <w:rPr>
          <w:b/>
          <w:spacing w:val="-14"/>
          <w:sz w:val="28"/>
        </w:rPr>
        <w:t xml:space="preserve"> </w:t>
      </w:r>
      <w:r>
        <w:rPr>
          <w:b/>
          <w:spacing w:val="-2"/>
          <w:sz w:val="28"/>
        </w:rPr>
        <w:t>керівник:</w:t>
      </w:r>
    </w:p>
    <w:p w:rsidR="00234549" w:rsidRDefault="00234549" w:rsidP="00234549">
      <w:pPr>
        <w:pStyle w:val="a3"/>
        <w:spacing w:before="2"/>
        <w:ind w:left="4390"/>
        <w:jc w:val="left"/>
      </w:pPr>
      <w:r>
        <w:rPr>
          <w:spacing w:val="-2"/>
        </w:rPr>
        <w:t>кандидат</w:t>
      </w:r>
      <w:r>
        <w:rPr>
          <w:spacing w:val="-6"/>
        </w:rPr>
        <w:t xml:space="preserve"> </w:t>
      </w:r>
      <w:r>
        <w:rPr>
          <w:spacing w:val="-2"/>
        </w:rPr>
        <w:t>сільсько-господарських</w:t>
      </w:r>
      <w:r>
        <w:rPr>
          <w:spacing w:val="-5"/>
        </w:rPr>
        <w:t xml:space="preserve"> </w:t>
      </w:r>
      <w:r>
        <w:rPr>
          <w:spacing w:val="-2"/>
        </w:rPr>
        <w:t>наук, доцент</w:t>
      </w:r>
    </w:p>
    <w:p w:rsidR="00234549" w:rsidRDefault="00234549" w:rsidP="00234549">
      <w:pPr>
        <w:pStyle w:val="a3"/>
        <w:spacing w:line="321" w:lineRule="exact"/>
        <w:ind w:left="4390"/>
        <w:jc w:val="left"/>
      </w:pPr>
      <w:r>
        <w:t>Теслюк</w:t>
      </w:r>
      <w:r>
        <w:rPr>
          <w:spacing w:val="-8"/>
        </w:rPr>
        <w:t xml:space="preserve"> </w:t>
      </w:r>
      <w:r>
        <w:t>Наталія</w:t>
      </w:r>
      <w:r>
        <w:rPr>
          <w:spacing w:val="-7"/>
        </w:rPr>
        <w:t xml:space="preserve"> </w:t>
      </w:r>
      <w:r>
        <w:rPr>
          <w:spacing w:val="-2"/>
        </w:rPr>
        <w:t>Іванівна</w:t>
      </w:r>
    </w:p>
    <w:p w:rsidR="00234549" w:rsidRDefault="00234549" w:rsidP="00234549">
      <w:pPr>
        <w:pStyle w:val="a3"/>
        <w:ind w:left="0"/>
        <w:jc w:val="left"/>
      </w:pPr>
    </w:p>
    <w:p w:rsidR="00234549" w:rsidRDefault="00234549" w:rsidP="00234549">
      <w:pPr>
        <w:pStyle w:val="2"/>
        <w:spacing w:line="322" w:lineRule="exact"/>
        <w:ind w:left="4390"/>
        <w:jc w:val="left"/>
      </w:pPr>
      <w:r>
        <w:rPr>
          <w:spacing w:val="-2"/>
        </w:rPr>
        <w:t>Рецензент:</w:t>
      </w:r>
    </w:p>
    <w:p w:rsidR="00234549" w:rsidRDefault="00234549" w:rsidP="00234549">
      <w:pPr>
        <w:pStyle w:val="a3"/>
        <w:ind w:left="4390" w:right="31"/>
        <w:jc w:val="left"/>
      </w:pPr>
      <w:r>
        <w:t>кандидат</w:t>
      </w:r>
      <w:r>
        <w:rPr>
          <w:spacing w:val="-18"/>
        </w:rPr>
        <w:t xml:space="preserve"> </w:t>
      </w:r>
      <w:r>
        <w:t>біологічних</w:t>
      </w:r>
      <w:r>
        <w:rPr>
          <w:spacing w:val="-17"/>
        </w:rPr>
        <w:t xml:space="preserve"> </w:t>
      </w:r>
      <w:r>
        <w:t>наук,</w:t>
      </w:r>
      <w:r>
        <w:rPr>
          <w:spacing w:val="-18"/>
        </w:rPr>
        <w:t xml:space="preserve"> </w:t>
      </w:r>
      <w:r>
        <w:t>доцент Назарчук Юлія Сергіїївна</w:t>
      </w:r>
    </w:p>
    <w:p w:rsidR="00234549" w:rsidRDefault="00234549" w:rsidP="00234549">
      <w:pPr>
        <w:pStyle w:val="a3"/>
        <w:ind w:left="0"/>
        <w:jc w:val="left"/>
      </w:pPr>
    </w:p>
    <w:p w:rsidR="00234549" w:rsidRDefault="00234549" w:rsidP="00234549">
      <w:pPr>
        <w:pStyle w:val="a3"/>
        <w:ind w:left="0"/>
        <w:jc w:val="left"/>
      </w:pPr>
    </w:p>
    <w:p w:rsidR="00234549" w:rsidRDefault="00234549" w:rsidP="00234549">
      <w:pPr>
        <w:pStyle w:val="a3"/>
        <w:ind w:left="0"/>
        <w:jc w:val="left"/>
      </w:pPr>
    </w:p>
    <w:p w:rsidR="00234549" w:rsidRDefault="00234549" w:rsidP="00234549">
      <w:pPr>
        <w:pStyle w:val="a3"/>
        <w:tabs>
          <w:tab w:val="left" w:pos="4844"/>
          <w:tab w:val="left" w:pos="9125"/>
        </w:tabs>
        <w:ind w:left="250"/>
        <w:jc w:val="left"/>
      </w:pPr>
      <w:r>
        <w:rPr>
          <w:spacing w:val="-2"/>
        </w:rPr>
        <w:t>Рекомендовано</w:t>
      </w:r>
      <w:r>
        <w:rPr>
          <w:spacing w:val="-6"/>
        </w:rPr>
        <w:t xml:space="preserve"> </w:t>
      </w:r>
      <w:r>
        <w:rPr>
          <w:spacing w:val="-2"/>
        </w:rPr>
        <w:t>до захисту:</w:t>
      </w:r>
      <w:r>
        <w:tab/>
        <w:t xml:space="preserve">Захищено на засіданні ЕК № </w:t>
      </w:r>
      <w:r>
        <w:rPr>
          <w:u w:val="single"/>
        </w:rPr>
        <w:tab/>
      </w:r>
    </w:p>
    <w:p w:rsidR="00234549" w:rsidRDefault="00234549" w:rsidP="00234549">
      <w:pPr>
        <w:pStyle w:val="a3"/>
        <w:tabs>
          <w:tab w:val="left" w:pos="4844"/>
          <w:tab w:val="left" w:pos="7017"/>
          <w:tab w:val="left" w:pos="7998"/>
          <w:tab w:val="left" w:pos="9049"/>
        </w:tabs>
        <w:spacing w:before="19"/>
        <w:ind w:left="250"/>
        <w:jc w:val="left"/>
      </w:pPr>
      <w:r>
        <w:rPr>
          <w:spacing w:val="-2"/>
        </w:rPr>
        <w:t>Протокол</w:t>
      </w:r>
      <w:r>
        <w:rPr>
          <w:spacing w:val="-5"/>
        </w:rPr>
        <w:t xml:space="preserve"> </w:t>
      </w:r>
      <w:r>
        <w:rPr>
          <w:spacing w:val="-2"/>
        </w:rPr>
        <w:t>засідання</w:t>
      </w:r>
      <w:r>
        <w:rPr>
          <w:spacing w:val="-5"/>
        </w:rPr>
        <w:t xml:space="preserve"> </w:t>
      </w:r>
      <w:r>
        <w:rPr>
          <w:spacing w:val="-2"/>
        </w:rPr>
        <w:t>кафедри</w:t>
      </w:r>
      <w:r>
        <w:tab/>
      </w:r>
      <w:r>
        <w:rPr>
          <w:spacing w:val="-4"/>
        </w:rPr>
        <w:t>Протокол</w:t>
      </w:r>
      <w:r>
        <w:rPr>
          <w:spacing w:val="-2"/>
        </w:rPr>
        <w:t xml:space="preserve"> </w:t>
      </w:r>
      <w:r>
        <w:rPr>
          <w:spacing w:val="-10"/>
        </w:rPr>
        <w:t>№</w:t>
      </w:r>
      <w:r>
        <w:rPr>
          <w:u w:val="single"/>
        </w:rPr>
        <w:tab/>
      </w:r>
      <w:r>
        <w:t>від</w:t>
      </w:r>
      <w:r>
        <w:rPr>
          <w:spacing w:val="-3"/>
        </w:rPr>
        <w:t xml:space="preserve"> </w:t>
      </w:r>
      <w:r>
        <w:rPr>
          <w:spacing w:val="-10"/>
        </w:rPr>
        <w:t>«</w:t>
      </w:r>
      <w:r>
        <w:rPr>
          <w:u w:val="single"/>
        </w:rPr>
        <w:tab/>
      </w:r>
      <w:r>
        <w:t xml:space="preserve">» </w:t>
      </w:r>
      <w:r>
        <w:rPr>
          <w:u w:val="single"/>
        </w:rPr>
        <w:tab/>
      </w:r>
      <w:r>
        <w:rPr>
          <w:spacing w:val="-5"/>
        </w:rPr>
        <w:t>р.</w:t>
      </w:r>
    </w:p>
    <w:p w:rsidR="00234549" w:rsidRDefault="00234549" w:rsidP="00234549">
      <w:pPr>
        <w:pStyle w:val="a3"/>
        <w:tabs>
          <w:tab w:val="left" w:pos="1218"/>
          <w:tab w:val="left" w:pos="2199"/>
          <w:tab w:val="left" w:pos="3528"/>
          <w:tab w:val="left" w:pos="4844"/>
          <w:tab w:val="left" w:pos="6379"/>
          <w:tab w:val="left" w:pos="7576"/>
          <w:tab w:val="left" w:pos="9118"/>
        </w:tabs>
        <w:spacing w:before="55" w:line="318" w:lineRule="exact"/>
        <w:ind w:left="250"/>
        <w:jc w:val="left"/>
      </w:pPr>
      <w:r>
        <w:rPr>
          <w:spacing w:val="-10"/>
        </w:rPr>
        <w:t>№</w:t>
      </w:r>
      <w:r>
        <w:rPr>
          <w:u w:val="single"/>
        </w:rPr>
        <w:tab/>
      </w:r>
      <w:r>
        <w:t>від</w:t>
      </w:r>
      <w:r>
        <w:rPr>
          <w:spacing w:val="-4"/>
        </w:rPr>
        <w:t xml:space="preserve"> </w:t>
      </w:r>
      <w:r>
        <w:rPr>
          <w:spacing w:val="-10"/>
        </w:rPr>
        <w:t>«</w:t>
      </w:r>
      <w:r>
        <w:rPr>
          <w:u w:val="single"/>
        </w:rPr>
        <w:tab/>
      </w:r>
      <w:r>
        <w:t xml:space="preserve">» </w:t>
      </w:r>
      <w:r>
        <w:rPr>
          <w:u w:val="single"/>
        </w:rPr>
        <w:tab/>
      </w:r>
      <w:r>
        <w:rPr>
          <w:spacing w:val="-5"/>
        </w:rPr>
        <w:t>р.</w:t>
      </w:r>
      <w:r>
        <w:tab/>
      </w:r>
      <w:r>
        <w:rPr>
          <w:spacing w:val="-2"/>
        </w:rPr>
        <w:t>Оцінка</w:t>
      </w:r>
      <w:r>
        <w:rPr>
          <w:u w:val="single"/>
        </w:rPr>
        <w:tab/>
      </w:r>
      <w:r>
        <w:rPr>
          <w:spacing w:val="-10"/>
        </w:rPr>
        <w:t>/</w:t>
      </w:r>
      <w:r>
        <w:rPr>
          <w:u w:val="single"/>
        </w:rPr>
        <w:tab/>
      </w:r>
      <w:r>
        <w:rPr>
          <w:spacing w:val="-10"/>
        </w:rPr>
        <w:t>/</w:t>
      </w:r>
      <w:r>
        <w:rPr>
          <w:u w:val="single"/>
        </w:rPr>
        <w:tab/>
      </w:r>
    </w:p>
    <w:p w:rsidR="00234549" w:rsidRDefault="00234549" w:rsidP="00234549">
      <w:pPr>
        <w:spacing w:line="203" w:lineRule="exact"/>
        <w:ind w:left="4844"/>
        <w:rPr>
          <w:sz w:val="18"/>
        </w:rPr>
      </w:pPr>
      <w:r>
        <w:rPr>
          <w:sz w:val="18"/>
        </w:rPr>
        <w:t>(за</w:t>
      </w:r>
      <w:r>
        <w:rPr>
          <w:spacing w:val="-4"/>
          <w:sz w:val="18"/>
        </w:rPr>
        <w:t xml:space="preserve"> </w:t>
      </w:r>
      <w:r>
        <w:rPr>
          <w:sz w:val="18"/>
        </w:rPr>
        <w:t>національною</w:t>
      </w:r>
      <w:r>
        <w:rPr>
          <w:spacing w:val="-2"/>
          <w:sz w:val="18"/>
        </w:rPr>
        <w:t xml:space="preserve"> </w:t>
      </w:r>
      <w:r>
        <w:rPr>
          <w:sz w:val="18"/>
        </w:rPr>
        <w:t>шкалою,</w:t>
      </w:r>
      <w:r>
        <w:rPr>
          <w:spacing w:val="-2"/>
          <w:sz w:val="18"/>
        </w:rPr>
        <w:t xml:space="preserve"> </w:t>
      </w:r>
      <w:r>
        <w:rPr>
          <w:sz w:val="18"/>
        </w:rPr>
        <w:t>шкалою</w:t>
      </w:r>
      <w:r>
        <w:rPr>
          <w:spacing w:val="-2"/>
          <w:sz w:val="18"/>
        </w:rPr>
        <w:t xml:space="preserve"> </w:t>
      </w:r>
      <w:r>
        <w:rPr>
          <w:sz w:val="18"/>
        </w:rPr>
        <w:t>ЕCТS,</w:t>
      </w:r>
      <w:r>
        <w:rPr>
          <w:spacing w:val="-1"/>
          <w:sz w:val="18"/>
        </w:rPr>
        <w:t xml:space="preserve"> </w:t>
      </w:r>
      <w:r>
        <w:rPr>
          <w:spacing w:val="-4"/>
          <w:sz w:val="18"/>
        </w:rPr>
        <w:t>бал)</w:t>
      </w:r>
    </w:p>
    <w:p w:rsidR="00234549" w:rsidRDefault="00234549" w:rsidP="00234549">
      <w:pPr>
        <w:pStyle w:val="a3"/>
        <w:ind w:left="0"/>
        <w:jc w:val="left"/>
        <w:rPr>
          <w:sz w:val="18"/>
        </w:rPr>
      </w:pPr>
    </w:p>
    <w:p w:rsidR="00234549" w:rsidRDefault="00234549" w:rsidP="00234549">
      <w:pPr>
        <w:pStyle w:val="a3"/>
        <w:spacing w:before="32"/>
        <w:ind w:left="0"/>
        <w:jc w:val="left"/>
        <w:rPr>
          <w:sz w:val="18"/>
        </w:rPr>
      </w:pPr>
    </w:p>
    <w:p w:rsidR="00234549" w:rsidRDefault="00234549" w:rsidP="00234549">
      <w:pPr>
        <w:pStyle w:val="a3"/>
        <w:tabs>
          <w:tab w:val="left" w:pos="4844"/>
        </w:tabs>
        <w:spacing w:before="1"/>
        <w:ind w:left="250"/>
        <w:jc w:val="left"/>
      </w:pPr>
      <w:r>
        <w:rPr>
          <w:spacing w:val="-2"/>
        </w:rPr>
        <w:t>Завідувач</w:t>
      </w:r>
      <w:r>
        <w:rPr>
          <w:spacing w:val="-1"/>
        </w:rPr>
        <w:t xml:space="preserve"> </w:t>
      </w:r>
      <w:r>
        <w:rPr>
          <w:spacing w:val="-2"/>
        </w:rPr>
        <w:t>кафедри</w:t>
      </w:r>
      <w:r>
        <w:tab/>
      </w:r>
      <w:r>
        <w:rPr>
          <w:spacing w:val="-4"/>
        </w:rPr>
        <w:t>Голова</w:t>
      </w:r>
      <w:r>
        <w:rPr>
          <w:spacing w:val="-10"/>
        </w:rPr>
        <w:t xml:space="preserve"> </w:t>
      </w:r>
      <w:r>
        <w:rPr>
          <w:spacing w:val="-5"/>
        </w:rPr>
        <w:t>ЕК</w:t>
      </w:r>
    </w:p>
    <w:p w:rsidR="00234549" w:rsidRDefault="00234549" w:rsidP="00234549">
      <w:pPr>
        <w:pStyle w:val="a3"/>
        <w:tabs>
          <w:tab w:val="left" w:pos="4844"/>
          <w:tab w:val="left" w:pos="5889"/>
          <w:tab w:val="left" w:pos="7504"/>
        </w:tabs>
        <w:spacing w:before="93" w:line="318" w:lineRule="exact"/>
        <w:ind w:left="2278"/>
        <w:jc w:val="left"/>
      </w:pPr>
      <w:r>
        <w:rPr>
          <w:noProof/>
          <w:lang w:val="ru-RU" w:eastAsia="ru-RU"/>
        </w:rPr>
        <mc:AlternateContent>
          <mc:Choice Requires="wps">
            <w:drawing>
              <wp:anchor distT="0" distB="0" distL="0" distR="0" simplePos="0" relativeHeight="251659264" behindDoc="0" locked="0" layoutInCell="1" allowOverlap="1" wp14:anchorId="37A00556" wp14:editId="10F97775">
                <wp:simplePos x="0" y="0"/>
                <wp:positionH relativeFrom="page">
                  <wp:posOffset>1149400</wp:posOffset>
                </wp:positionH>
                <wp:positionV relativeFrom="paragraph">
                  <wp:posOffset>260006</wp:posOffset>
                </wp:positionV>
                <wp:extent cx="6223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2300" cy="1270"/>
                        </a:xfrm>
                        <a:custGeom>
                          <a:avLst/>
                          <a:gdLst/>
                          <a:ahLst/>
                          <a:cxnLst/>
                          <a:rect l="l" t="t" r="r" b="b"/>
                          <a:pathLst>
                            <a:path w="622300">
                              <a:moveTo>
                                <a:pt x="0" y="0"/>
                              </a:moveTo>
                              <a:lnTo>
                                <a:pt x="622294" y="0"/>
                              </a:lnTo>
                            </a:path>
                          </a:pathLst>
                        </a:custGeom>
                        <a:ln w="7238">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F351815" id="Graphic 2" o:spid="_x0000_s1026" style="position:absolute;margin-left:90.5pt;margin-top:20.45pt;width:49pt;height:.1pt;z-index:251659264;visibility:visible;mso-wrap-style:square;mso-wrap-distance-left:0;mso-wrap-distance-top:0;mso-wrap-distance-right:0;mso-wrap-distance-bottom:0;mso-position-horizontal:absolute;mso-position-horizontal-relative:page;mso-position-vertical:absolute;mso-position-vertical-relative:text;v-text-anchor:top" coordsize="6223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KcBIwIAAHwEAAAOAAAAZHJzL2Uyb0RvYy54bWysVMFu2zAMvQ/YPwi6L07coe2MOMXQoMWA&#10;oivQDDsrshwbk0WNVOL070fJdpp2t2E+CJT4RPLxUV7eHDsrDgapBVfKxWwuhXEaqtbtSvljc/fp&#10;WgoKylXKgjOlfDEkb1YfPyx7X5gcGrCVQcFBHBW9L2UTgi+yjHRjOkUz8MaxswbsVOAt7rIKVc/R&#10;O5vl8/ll1gNWHkEbIj5dD065SvHr2ujwva7JBGFLybWFtGJat3HNVktV7FD5ptVjGeofquhU6zjp&#10;KdRaBSX22P4Vqms1AkEdZhq6DOq61SZxYDaL+Ts2z43yJnHh5pA/tYn+X1j9eHhC0ValzKVwqmOJ&#10;7sdu5LE5vaeCMc/+CSM98g+gfxE7sjeeuKERc6yxi1gmJ46p0y+nTptjEJoPL/P8Ys56aHYt8quk&#10;Q6aK6areU7g3kMKowwOFQaZqslQzWfroJhNZ7CizTTIHKVhmlIJl3g4yexXivVhbNEV/qiMedXAw&#10;G0jO8K5uruzVa905ionkXz5LMVFk6ABgIybhRg1GSsz2OTXrYg1X+cV1mh0C21Z3rbWxCMLd9tai&#10;OKg4uemLLDjCG5hHCmtFzYBLrhFm3SjSoEtUaAvVC6vds8ClpN97hUYK+83xPMW3MRk4GdvJwGBv&#10;Ib2g1B/OuTn+VOhFTF/KwLI+wjStqpgki9RP2HjTwdd9gLqNeqYBGioaNzziieD4HOMbOt8n1OtP&#10;Y/UHAAD//wMAUEsDBBQABgAIAAAAIQDqNL303AAAAAkBAAAPAAAAZHJzL2Rvd25yZXYueG1sTI/N&#10;TsMwEITvSH0Haytxo3YqBEmIU0Ugjhxoq3J1482PGq+j2E3D27Oc4Dizo9lvit3iBjHjFHpPGpKN&#10;AoFUe9tTq+F4eH9IQYRoyJrBE2r4xgC7cnVXmNz6G33ivI+t4BIKudHQxTjmUoa6Q2fCxo9IfGv8&#10;5ExkObXSTubG5W6QW6WepDM98YfOjPjaYX3ZX52G/lDNp+7NZunYqEv90Xwd24q0vl8v1QuIiEv8&#10;C8MvPqNDyUxnfyUbxMA6TXhL1PCoMhAc2D5nbJzZSBKQZSH/Lyh/AAAA//8DAFBLAQItABQABgAI&#10;AAAAIQC2gziS/gAAAOEBAAATAAAAAAAAAAAAAAAAAAAAAABbQ29udGVudF9UeXBlc10ueG1sUEsB&#10;Ai0AFAAGAAgAAAAhADj9If/WAAAAlAEAAAsAAAAAAAAAAAAAAAAALwEAAF9yZWxzLy5yZWxzUEsB&#10;Ai0AFAAGAAgAAAAhAG1UpwEjAgAAfAQAAA4AAAAAAAAAAAAAAAAALgIAAGRycy9lMm9Eb2MueG1s&#10;UEsBAi0AFAAGAAgAAAAhAOo0vfTcAAAACQEAAA8AAAAAAAAAAAAAAAAAfQQAAGRycy9kb3ducmV2&#10;LnhtbFBLBQYAAAAABAAEAPMAAACGBQAAAAA=&#10;" path="m,l622294,e" filled="f" strokeweight=".20106mm">
                <v:path arrowok="t"/>
                <w10:wrap anchorx="page"/>
              </v:shape>
            </w:pict>
          </mc:Fallback>
        </mc:AlternateContent>
      </w:r>
      <w:r>
        <w:rPr>
          <w:u w:val="single"/>
        </w:rPr>
        <w:t>Філіпова</w:t>
      </w:r>
      <w:r>
        <w:rPr>
          <w:spacing w:val="-8"/>
          <w:u w:val="single"/>
        </w:rPr>
        <w:t xml:space="preserve"> </w:t>
      </w:r>
      <w:r>
        <w:rPr>
          <w:spacing w:val="-4"/>
          <w:u w:val="single"/>
        </w:rPr>
        <w:t>Т.О.</w:t>
      </w:r>
      <w:r>
        <w:tab/>
      </w:r>
      <w:r>
        <w:rPr>
          <w:u w:val="single"/>
        </w:rPr>
        <w:tab/>
      </w:r>
      <w:r>
        <w:tab/>
      </w:r>
      <w:r>
        <w:rPr>
          <w:u w:val="single"/>
        </w:rPr>
        <w:t>Страшнова</w:t>
      </w:r>
      <w:r>
        <w:rPr>
          <w:spacing w:val="-4"/>
          <w:u w:val="single"/>
        </w:rPr>
        <w:t xml:space="preserve"> І.В.</w:t>
      </w:r>
    </w:p>
    <w:p w:rsidR="00234549" w:rsidRDefault="00234549" w:rsidP="00234549">
      <w:pPr>
        <w:tabs>
          <w:tab w:val="left" w:pos="1885"/>
          <w:tab w:val="left" w:pos="4685"/>
          <w:tab w:val="left" w:pos="7109"/>
        </w:tabs>
        <w:spacing w:line="203" w:lineRule="exact"/>
        <w:ind w:right="46"/>
        <w:jc w:val="center"/>
        <w:rPr>
          <w:sz w:val="18"/>
        </w:rPr>
      </w:pPr>
      <w:r>
        <w:rPr>
          <w:spacing w:val="-2"/>
          <w:sz w:val="18"/>
        </w:rPr>
        <w:t>(підпиc)</w:t>
      </w:r>
      <w:r>
        <w:rPr>
          <w:sz w:val="18"/>
        </w:rPr>
        <w:tab/>
        <w:t>(прізвище</w:t>
      </w:r>
      <w:r>
        <w:rPr>
          <w:spacing w:val="1"/>
          <w:sz w:val="18"/>
        </w:rPr>
        <w:t xml:space="preserve"> </w:t>
      </w:r>
      <w:r>
        <w:rPr>
          <w:sz w:val="18"/>
        </w:rPr>
        <w:t xml:space="preserve">та </w:t>
      </w:r>
      <w:r>
        <w:rPr>
          <w:spacing w:val="-2"/>
          <w:sz w:val="18"/>
        </w:rPr>
        <w:t>ініціали)</w:t>
      </w:r>
      <w:r>
        <w:rPr>
          <w:sz w:val="18"/>
        </w:rPr>
        <w:tab/>
      </w:r>
      <w:r>
        <w:rPr>
          <w:spacing w:val="-2"/>
          <w:sz w:val="18"/>
        </w:rPr>
        <w:t>(підпиc)</w:t>
      </w:r>
      <w:r>
        <w:rPr>
          <w:sz w:val="18"/>
        </w:rPr>
        <w:tab/>
        <w:t>(прізвище</w:t>
      </w:r>
      <w:r>
        <w:rPr>
          <w:spacing w:val="3"/>
          <w:sz w:val="18"/>
        </w:rPr>
        <w:t xml:space="preserve"> </w:t>
      </w:r>
      <w:r>
        <w:rPr>
          <w:sz w:val="18"/>
        </w:rPr>
        <w:t>та</w:t>
      </w:r>
      <w:r>
        <w:rPr>
          <w:spacing w:val="3"/>
          <w:sz w:val="18"/>
        </w:rPr>
        <w:t xml:space="preserve"> </w:t>
      </w:r>
      <w:r>
        <w:rPr>
          <w:spacing w:val="-2"/>
          <w:sz w:val="18"/>
        </w:rPr>
        <w:t>ініціали)</w:t>
      </w:r>
    </w:p>
    <w:p w:rsidR="00234549" w:rsidRDefault="00234549" w:rsidP="00234549">
      <w:pPr>
        <w:pStyle w:val="a3"/>
        <w:ind w:left="0"/>
        <w:jc w:val="left"/>
        <w:rPr>
          <w:sz w:val="18"/>
        </w:rPr>
      </w:pPr>
    </w:p>
    <w:p w:rsidR="00234549" w:rsidRDefault="00234549" w:rsidP="00234549">
      <w:pPr>
        <w:pStyle w:val="a3"/>
        <w:ind w:left="0"/>
        <w:jc w:val="left"/>
        <w:rPr>
          <w:sz w:val="18"/>
        </w:rPr>
      </w:pPr>
    </w:p>
    <w:p w:rsidR="00234549" w:rsidRDefault="00234549" w:rsidP="00234549">
      <w:pPr>
        <w:pStyle w:val="a3"/>
        <w:ind w:left="0"/>
        <w:jc w:val="left"/>
        <w:rPr>
          <w:sz w:val="18"/>
        </w:rPr>
      </w:pPr>
    </w:p>
    <w:p w:rsidR="00234549" w:rsidRDefault="00234549" w:rsidP="00234549">
      <w:pPr>
        <w:pStyle w:val="a3"/>
        <w:ind w:left="0"/>
        <w:jc w:val="left"/>
        <w:rPr>
          <w:sz w:val="18"/>
        </w:rPr>
      </w:pPr>
    </w:p>
    <w:p w:rsidR="00234549" w:rsidRDefault="00234549" w:rsidP="00234549">
      <w:pPr>
        <w:pStyle w:val="a3"/>
        <w:spacing w:before="198"/>
        <w:ind w:left="0"/>
        <w:jc w:val="left"/>
        <w:rPr>
          <w:sz w:val="18"/>
        </w:rPr>
      </w:pPr>
    </w:p>
    <w:p w:rsidR="00234549" w:rsidRDefault="00234549" w:rsidP="00234549">
      <w:pPr>
        <w:ind w:left="61" w:right="46"/>
        <w:jc w:val="center"/>
        <w:rPr>
          <w:b/>
          <w:sz w:val="28"/>
        </w:rPr>
      </w:pPr>
      <w:r>
        <w:rPr>
          <w:b/>
          <w:sz w:val="28"/>
        </w:rPr>
        <w:t>Одеcа</w:t>
      </w:r>
      <w:r>
        <w:rPr>
          <w:b/>
          <w:spacing w:val="-3"/>
          <w:sz w:val="28"/>
        </w:rPr>
        <w:t xml:space="preserve"> </w:t>
      </w:r>
      <w:r>
        <w:rPr>
          <w:b/>
          <w:sz w:val="28"/>
        </w:rPr>
        <w:t>–</w:t>
      </w:r>
      <w:r>
        <w:rPr>
          <w:b/>
          <w:spacing w:val="-4"/>
          <w:sz w:val="28"/>
        </w:rPr>
        <w:t xml:space="preserve"> 2024</w:t>
      </w:r>
    </w:p>
    <w:p w:rsidR="00234549" w:rsidRDefault="00234549" w:rsidP="00234549">
      <w:pPr>
        <w:jc w:val="center"/>
        <w:rPr>
          <w:sz w:val="28"/>
        </w:rPr>
        <w:sectPr w:rsidR="00234549" w:rsidSect="00234549">
          <w:pgSz w:w="11910" w:h="16840"/>
          <w:pgMar w:top="1040" w:right="720" w:bottom="280" w:left="1560" w:header="720" w:footer="720" w:gutter="0"/>
          <w:cols w:space="720"/>
        </w:sectPr>
      </w:pPr>
    </w:p>
    <w:p w:rsidR="00234549" w:rsidRDefault="00234549" w:rsidP="00234549">
      <w:pPr>
        <w:pStyle w:val="1"/>
        <w:ind w:left="63"/>
      </w:pPr>
      <w:r>
        <w:rPr>
          <w:spacing w:val="-2"/>
        </w:rPr>
        <w:lastRenderedPageBreak/>
        <w:t>АНОТАЦІЯ</w:t>
      </w:r>
    </w:p>
    <w:p w:rsidR="00234549" w:rsidRDefault="00234549" w:rsidP="00234549">
      <w:pPr>
        <w:pStyle w:val="a3"/>
        <w:spacing w:before="240"/>
        <w:ind w:right="123" w:firstLine="719"/>
      </w:pPr>
      <w:r>
        <w:t xml:space="preserve">Було вдосконалено культуру ізольованих зародків кукурудзи в умовах </w:t>
      </w:r>
      <w:r>
        <w:rPr>
          <w:i/>
        </w:rPr>
        <w:t xml:space="preserve">in vitro </w:t>
      </w:r>
      <w:r>
        <w:t xml:space="preserve">та адаптацію отриманих рослин-регенерантів. Проведено оптимізацію поживного середовища за консистенцією і вмістом фітогормонів. Виявлено, що найкращу приживлюваність зародків кукурудзи </w:t>
      </w:r>
      <w:r>
        <w:rPr>
          <w:i/>
        </w:rPr>
        <w:t xml:space="preserve">in vitro </w:t>
      </w:r>
      <w:r>
        <w:t xml:space="preserve">забезпечувало рідке середовище з додаванням 2 мг/л 6-БАП та 5 мг/л ІОК. Досліджено вираженість впливу штамів бацил на морфометричні показники проростків кукурудзи. Встановлено позитивний вплив одновідсоткового розчину тридобової культури </w:t>
      </w:r>
      <w:r>
        <w:rPr>
          <w:i/>
        </w:rPr>
        <w:t xml:space="preserve">Bacillus megaterium </w:t>
      </w:r>
      <w:r>
        <w:t xml:space="preserve">ONU500 і </w:t>
      </w:r>
      <w:r>
        <w:rPr>
          <w:i/>
        </w:rPr>
        <w:t>Bacillus</w:t>
      </w:r>
      <w:r>
        <w:rPr>
          <w:i/>
          <w:spacing w:val="-3"/>
        </w:rPr>
        <w:t xml:space="preserve"> </w:t>
      </w:r>
      <w:r>
        <w:rPr>
          <w:i/>
        </w:rPr>
        <w:t xml:space="preserve">pumilus </w:t>
      </w:r>
      <w:r>
        <w:t>ONU554. Визначено</w:t>
      </w:r>
      <w:r>
        <w:rPr>
          <w:spacing w:val="-5"/>
        </w:rPr>
        <w:t xml:space="preserve"> </w:t>
      </w:r>
      <w:r>
        <w:t>стимулюючу</w:t>
      </w:r>
      <w:r>
        <w:rPr>
          <w:spacing w:val="-4"/>
        </w:rPr>
        <w:t xml:space="preserve"> </w:t>
      </w:r>
      <w:r>
        <w:t>дію</w:t>
      </w:r>
      <w:r>
        <w:rPr>
          <w:spacing w:val="-7"/>
        </w:rPr>
        <w:t xml:space="preserve"> </w:t>
      </w:r>
      <w:r>
        <w:t>штамів</w:t>
      </w:r>
      <w:r>
        <w:rPr>
          <w:spacing w:val="-9"/>
        </w:rPr>
        <w:t xml:space="preserve"> </w:t>
      </w:r>
      <w:r>
        <w:t>ONU500</w:t>
      </w:r>
      <w:r>
        <w:rPr>
          <w:spacing w:val="-4"/>
        </w:rPr>
        <w:t xml:space="preserve"> </w:t>
      </w:r>
      <w:r>
        <w:t>та</w:t>
      </w:r>
      <w:r>
        <w:rPr>
          <w:spacing w:val="-9"/>
        </w:rPr>
        <w:t xml:space="preserve"> </w:t>
      </w:r>
      <w:r>
        <w:t>ONU554</w:t>
      </w:r>
      <w:r>
        <w:rPr>
          <w:spacing w:val="-8"/>
        </w:rPr>
        <w:t xml:space="preserve"> </w:t>
      </w:r>
      <w:r>
        <w:t>на</w:t>
      </w:r>
      <w:r>
        <w:rPr>
          <w:spacing w:val="-9"/>
        </w:rPr>
        <w:t xml:space="preserve"> </w:t>
      </w:r>
      <w:r>
        <w:t>адаптацію</w:t>
      </w:r>
      <w:r>
        <w:rPr>
          <w:spacing w:val="-6"/>
        </w:rPr>
        <w:t xml:space="preserve"> </w:t>
      </w:r>
      <w:r>
        <w:t xml:space="preserve">рослин кукурудзи до умов </w:t>
      </w:r>
      <w:r>
        <w:rPr>
          <w:i/>
        </w:rPr>
        <w:t>ex vitro</w:t>
      </w:r>
      <w:r>
        <w:t>. Рекомендовано введення етапу інокуляції бацилами штамів ONU500</w:t>
      </w:r>
      <w:r>
        <w:rPr>
          <w:spacing w:val="-1"/>
        </w:rPr>
        <w:t xml:space="preserve"> </w:t>
      </w:r>
      <w:r>
        <w:t>і ONU554 у</w:t>
      </w:r>
      <w:r>
        <w:rPr>
          <w:spacing w:val="-1"/>
        </w:rPr>
        <w:t xml:space="preserve"> </w:t>
      </w:r>
      <w:r>
        <w:t>концентрації</w:t>
      </w:r>
      <w:r>
        <w:rPr>
          <w:spacing w:val="-1"/>
        </w:rPr>
        <w:t xml:space="preserve"> </w:t>
      </w:r>
      <w:r>
        <w:t>1</w:t>
      </w:r>
      <w:r>
        <w:rPr>
          <w:spacing w:val="-2"/>
        </w:rPr>
        <w:t xml:space="preserve"> </w:t>
      </w:r>
      <w:r>
        <w:t>% для стимуляції росту та антагоністичної дії на патогенну мікробіоту.</w:t>
      </w:r>
    </w:p>
    <w:p w:rsidR="00234549" w:rsidRDefault="00234549" w:rsidP="00234549">
      <w:pPr>
        <w:pStyle w:val="a3"/>
        <w:spacing w:before="121"/>
        <w:ind w:right="127" w:firstLine="707"/>
      </w:pPr>
      <w:r>
        <w:t>Дипломну</w:t>
      </w:r>
      <w:r>
        <w:rPr>
          <w:spacing w:val="-16"/>
        </w:rPr>
        <w:t xml:space="preserve"> </w:t>
      </w:r>
      <w:r>
        <w:t>роботу</w:t>
      </w:r>
      <w:r>
        <w:rPr>
          <w:spacing w:val="-16"/>
        </w:rPr>
        <w:t xml:space="preserve"> </w:t>
      </w:r>
      <w:r>
        <w:t>викладено</w:t>
      </w:r>
      <w:r>
        <w:rPr>
          <w:spacing w:val="-16"/>
        </w:rPr>
        <w:t xml:space="preserve"> </w:t>
      </w:r>
      <w:r>
        <w:t>на</w:t>
      </w:r>
      <w:r>
        <w:rPr>
          <w:spacing w:val="-12"/>
        </w:rPr>
        <w:t xml:space="preserve"> </w:t>
      </w:r>
      <w:r>
        <w:t>46</w:t>
      </w:r>
      <w:r>
        <w:rPr>
          <w:spacing w:val="-16"/>
        </w:rPr>
        <w:t xml:space="preserve"> </w:t>
      </w:r>
      <w:r>
        <w:t>сторінках</w:t>
      </w:r>
      <w:r>
        <w:rPr>
          <w:spacing w:val="-16"/>
        </w:rPr>
        <w:t xml:space="preserve"> </w:t>
      </w:r>
      <w:r>
        <w:t>друкованого</w:t>
      </w:r>
      <w:r>
        <w:rPr>
          <w:spacing w:val="-16"/>
        </w:rPr>
        <w:t xml:space="preserve"> </w:t>
      </w:r>
      <w:r>
        <w:t>тексту.</w:t>
      </w:r>
      <w:r>
        <w:rPr>
          <w:spacing w:val="-17"/>
        </w:rPr>
        <w:t xml:space="preserve"> </w:t>
      </w:r>
      <w:r>
        <w:t>Робота проілюстрована 2 таблицями та 11 рисунками. У роботі наведено посилання на 49 джерел літератури</w:t>
      </w:r>
      <w:r>
        <w:rPr>
          <w:spacing w:val="40"/>
        </w:rPr>
        <w:t xml:space="preserve"> </w:t>
      </w:r>
      <w:r>
        <w:t>(13 кирилицею та 36 латиницею).</w:t>
      </w:r>
    </w:p>
    <w:p w:rsidR="00234549" w:rsidRDefault="00234549" w:rsidP="00234549">
      <w:pPr>
        <w:spacing w:before="119"/>
        <w:ind w:left="142" w:right="122" w:firstLine="707"/>
        <w:jc w:val="both"/>
        <w:rPr>
          <w:i/>
          <w:sz w:val="28"/>
        </w:rPr>
      </w:pPr>
      <w:r>
        <w:rPr>
          <w:b/>
          <w:sz w:val="28"/>
        </w:rPr>
        <w:t>Ключові</w:t>
      </w:r>
      <w:r>
        <w:rPr>
          <w:b/>
          <w:spacing w:val="-18"/>
          <w:sz w:val="28"/>
        </w:rPr>
        <w:t xml:space="preserve"> </w:t>
      </w:r>
      <w:r>
        <w:rPr>
          <w:b/>
          <w:sz w:val="28"/>
        </w:rPr>
        <w:t>слова:</w:t>
      </w:r>
      <w:r>
        <w:rPr>
          <w:b/>
          <w:spacing w:val="-17"/>
          <w:sz w:val="28"/>
        </w:rPr>
        <w:t xml:space="preserve"> </w:t>
      </w:r>
      <w:r>
        <w:rPr>
          <w:i/>
          <w:sz w:val="28"/>
        </w:rPr>
        <w:t>зародки</w:t>
      </w:r>
      <w:r>
        <w:rPr>
          <w:i/>
          <w:spacing w:val="-18"/>
          <w:sz w:val="28"/>
        </w:rPr>
        <w:t xml:space="preserve"> </w:t>
      </w:r>
      <w:r>
        <w:rPr>
          <w:i/>
          <w:sz w:val="28"/>
        </w:rPr>
        <w:t>кукурудзи,</w:t>
      </w:r>
      <w:r>
        <w:rPr>
          <w:i/>
          <w:spacing w:val="-17"/>
          <w:sz w:val="28"/>
        </w:rPr>
        <w:t xml:space="preserve"> </w:t>
      </w:r>
      <w:r>
        <w:rPr>
          <w:i/>
          <w:sz w:val="28"/>
        </w:rPr>
        <w:t>культура</w:t>
      </w:r>
      <w:r>
        <w:rPr>
          <w:i/>
          <w:spacing w:val="-18"/>
          <w:sz w:val="28"/>
        </w:rPr>
        <w:t xml:space="preserve"> </w:t>
      </w:r>
      <w:r>
        <w:rPr>
          <w:i/>
          <w:sz w:val="28"/>
        </w:rPr>
        <w:t>in</w:t>
      </w:r>
      <w:r>
        <w:rPr>
          <w:i/>
          <w:spacing w:val="-17"/>
          <w:sz w:val="28"/>
        </w:rPr>
        <w:t xml:space="preserve"> </w:t>
      </w:r>
      <w:r>
        <w:rPr>
          <w:i/>
          <w:sz w:val="28"/>
        </w:rPr>
        <w:t>vitro</w:t>
      </w:r>
      <w:r>
        <w:rPr>
          <w:sz w:val="28"/>
        </w:rPr>
        <w:t>,</w:t>
      </w:r>
      <w:r>
        <w:rPr>
          <w:spacing w:val="-18"/>
          <w:sz w:val="28"/>
        </w:rPr>
        <w:t xml:space="preserve"> </w:t>
      </w:r>
      <w:r>
        <w:rPr>
          <w:i/>
          <w:sz w:val="28"/>
        </w:rPr>
        <w:t>Bacillus,</w:t>
      </w:r>
      <w:r>
        <w:rPr>
          <w:i/>
          <w:spacing w:val="-17"/>
          <w:sz w:val="28"/>
        </w:rPr>
        <w:t xml:space="preserve"> </w:t>
      </w:r>
      <w:r>
        <w:rPr>
          <w:i/>
          <w:sz w:val="28"/>
        </w:rPr>
        <w:t>інокуляція насіння, адаптація до умов ex vitro.</w:t>
      </w:r>
    </w:p>
    <w:p w:rsidR="00234549" w:rsidRDefault="00234549" w:rsidP="00234549">
      <w:pPr>
        <w:pStyle w:val="a3"/>
        <w:ind w:left="0"/>
        <w:jc w:val="left"/>
        <w:rPr>
          <w:i/>
        </w:rPr>
      </w:pPr>
    </w:p>
    <w:p w:rsidR="00234549" w:rsidRDefault="00234549" w:rsidP="00234549">
      <w:pPr>
        <w:pStyle w:val="a3"/>
        <w:ind w:left="0"/>
        <w:jc w:val="left"/>
        <w:rPr>
          <w:i/>
        </w:rPr>
      </w:pPr>
    </w:p>
    <w:p w:rsidR="00234549" w:rsidRDefault="00234549" w:rsidP="00234549">
      <w:pPr>
        <w:pStyle w:val="a3"/>
        <w:spacing w:before="140"/>
        <w:ind w:left="0"/>
        <w:jc w:val="left"/>
        <w:rPr>
          <w:i/>
        </w:rPr>
      </w:pPr>
    </w:p>
    <w:p w:rsidR="00234549" w:rsidRDefault="00234549" w:rsidP="00234549">
      <w:pPr>
        <w:pStyle w:val="a3"/>
        <w:ind w:right="125" w:firstLine="707"/>
      </w:pPr>
      <w:r>
        <w:t>The</w:t>
      </w:r>
      <w:r>
        <w:rPr>
          <w:spacing w:val="-15"/>
        </w:rPr>
        <w:t xml:space="preserve"> </w:t>
      </w:r>
      <w:r>
        <w:t>culture</w:t>
      </w:r>
      <w:r>
        <w:rPr>
          <w:spacing w:val="-15"/>
        </w:rPr>
        <w:t xml:space="preserve"> </w:t>
      </w:r>
      <w:r>
        <w:t>of</w:t>
      </w:r>
      <w:r>
        <w:rPr>
          <w:spacing w:val="-15"/>
        </w:rPr>
        <w:t xml:space="preserve"> </w:t>
      </w:r>
      <w:r>
        <w:t>isolated</w:t>
      </w:r>
      <w:r>
        <w:rPr>
          <w:spacing w:val="-14"/>
        </w:rPr>
        <w:t xml:space="preserve"> </w:t>
      </w:r>
      <w:r>
        <w:t>maize</w:t>
      </w:r>
      <w:r>
        <w:rPr>
          <w:spacing w:val="-15"/>
        </w:rPr>
        <w:t xml:space="preserve"> </w:t>
      </w:r>
      <w:r>
        <w:t>germs</w:t>
      </w:r>
      <w:r>
        <w:rPr>
          <w:spacing w:val="-10"/>
        </w:rPr>
        <w:t xml:space="preserve"> </w:t>
      </w:r>
      <w:r>
        <w:rPr>
          <w:i/>
        </w:rPr>
        <w:t>in</w:t>
      </w:r>
      <w:r>
        <w:rPr>
          <w:i/>
          <w:spacing w:val="-14"/>
        </w:rPr>
        <w:t xml:space="preserve"> </w:t>
      </w:r>
      <w:r>
        <w:rPr>
          <w:i/>
        </w:rPr>
        <w:t>vitro</w:t>
      </w:r>
      <w:r>
        <w:rPr>
          <w:i/>
          <w:spacing w:val="-14"/>
        </w:rPr>
        <w:t xml:space="preserve"> </w:t>
      </w:r>
      <w:r>
        <w:t>and</w:t>
      </w:r>
      <w:r>
        <w:rPr>
          <w:spacing w:val="-14"/>
        </w:rPr>
        <w:t xml:space="preserve"> </w:t>
      </w:r>
      <w:r>
        <w:t>the</w:t>
      </w:r>
      <w:r>
        <w:rPr>
          <w:spacing w:val="-15"/>
        </w:rPr>
        <w:t xml:space="preserve"> </w:t>
      </w:r>
      <w:r>
        <w:t>adaptation</w:t>
      </w:r>
      <w:r>
        <w:rPr>
          <w:spacing w:val="-16"/>
        </w:rPr>
        <w:t xml:space="preserve"> </w:t>
      </w:r>
      <w:r>
        <w:t>of</w:t>
      </w:r>
      <w:r>
        <w:rPr>
          <w:spacing w:val="-15"/>
        </w:rPr>
        <w:t xml:space="preserve"> </w:t>
      </w:r>
      <w:r>
        <w:t>the</w:t>
      </w:r>
      <w:r>
        <w:rPr>
          <w:spacing w:val="-15"/>
        </w:rPr>
        <w:t xml:space="preserve"> </w:t>
      </w:r>
      <w:r>
        <w:t>resulting regenerated plants were improved. The nutrient medium was optimised in terms of consistency and phytohormone content. It was found that the best survival rate of maize</w:t>
      </w:r>
      <w:r>
        <w:rPr>
          <w:spacing w:val="67"/>
        </w:rPr>
        <w:t xml:space="preserve"> </w:t>
      </w:r>
      <w:r>
        <w:t>germs</w:t>
      </w:r>
      <w:r>
        <w:rPr>
          <w:spacing w:val="71"/>
        </w:rPr>
        <w:t xml:space="preserve"> </w:t>
      </w:r>
      <w:r>
        <w:rPr>
          <w:i/>
        </w:rPr>
        <w:t>in</w:t>
      </w:r>
      <w:r>
        <w:rPr>
          <w:i/>
          <w:spacing w:val="70"/>
        </w:rPr>
        <w:t xml:space="preserve"> </w:t>
      </w:r>
      <w:r>
        <w:rPr>
          <w:i/>
        </w:rPr>
        <w:t>vitro</w:t>
      </w:r>
      <w:r>
        <w:rPr>
          <w:i/>
          <w:spacing w:val="72"/>
        </w:rPr>
        <w:t xml:space="preserve"> </w:t>
      </w:r>
      <w:r>
        <w:t>was</w:t>
      </w:r>
      <w:r>
        <w:rPr>
          <w:spacing w:val="70"/>
        </w:rPr>
        <w:t xml:space="preserve"> </w:t>
      </w:r>
      <w:r>
        <w:t>provided</w:t>
      </w:r>
      <w:r>
        <w:rPr>
          <w:spacing w:val="70"/>
        </w:rPr>
        <w:t xml:space="preserve"> </w:t>
      </w:r>
      <w:r>
        <w:t>by</w:t>
      </w:r>
      <w:r>
        <w:rPr>
          <w:spacing w:val="70"/>
        </w:rPr>
        <w:t xml:space="preserve"> </w:t>
      </w:r>
      <w:r>
        <w:t>a</w:t>
      </w:r>
      <w:r>
        <w:rPr>
          <w:spacing w:val="69"/>
        </w:rPr>
        <w:t xml:space="preserve"> </w:t>
      </w:r>
      <w:r>
        <w:t>liquid</w:t>
      </w:r>
      <w:r>
        <w:rPr>
          <w:spacing w:val="70"/>
        </w:rPr>
        <w:t xml:space="preserve"> </w:t>
      </w:r>
      <w:r>
        <w:t>medium</w:t>
      </w:r>
      <w:r>
        <w:rPr>
          <w:spacing w:val="67"/>
        </w:rPr>
        <w:t xml:space="preserve"> </w:t>
      </w:r>
      <w:r>
        <w:t>with</w:t>
      </w:r>
      <w:r>
        <w:rPr>
          <w:spacing w:val="70"/>
        </w:rPr>
        <w:t xml:space="preserve"> </w:t>
      </w:r>
      <w:r>
        <w:t>the</w:t>
      </w:r>
      <w:r>
        <w:rPr>
          <w:spacing w:val="69"/>
        </w:rPr>
        <w:t xml:space="preserve"> </w:t>
      </w:r>
      <w:r>
        <w:t>addition</w:t>
      </w:r>
      <w:r>
        <w:rPr>
          <w:spacing w:val="70"/>
        </w:rPr>
        <w:t xml:space="preserve"> </w:t>
      </w:r>
      <w:r>
        <w:t>of 2</w:t>
      </w:r>
      <w:r>
        <w:rPr>
          <w:spacing w:val="-1"/>
        </w:rPr>
        <w:t xml:space="preserve"> </w:t>
      </w:r>
      <w:r>
        <w:t>mg/l</w:t>
      </w:r>
      <w:r>
        <w:rPr>
          <w:spacing w:val="-1"/>
        </w:rPr>
        <w:t xml:space="preserve"> </w:t>
      </w:r>
      <w:r>
        <w:t>6-BAP and 5 mg/l IAA. The severity of the influence of bacillus strains on the</w:t>
      </w:r>
      <w:r>
        <w:rPr>
          <w:spacing w:val="-5"/>
        </w:rPr>
        <w:t xml:space="preserve"> </w:t>
      </w:r>
      <w:r>
        <w:t>morphometric</w:t>
      </w:r>
      <w:r>
        <w:rPr>
          <w:spacing w:val="-5"/>
        </w:rPr>
        <w:t xml:space="preserve"> </w:t>
      </w:r>
      <w:r>
        <w:t>parameters</w:t>
      </w:r>
      <w:r>
        <w:rPr>
          <w:spacing w:val="-7"/>
        </w:rPr>
        <w:t xml:space="preserve"> </w:t>
      </w:r>
      <w:r>
        <w:t>of</w:t>
      </w:r>
      <w:r>
        <w:rPr>
          <w:spacing w:val="-5"/>
        </w:rPr>
        <w:t xml:space="preserve"> </w:t>
      </w:r>
      <w:r>
        <w:t>maize</w:t>
      </w:r>
      <w:r>
        <w:rPr>
          <w:spacing w:val="-5"/>
        </w:rPr>
        <w:t xml:space="preserve"> </w:t>
      </w:r>
      <w:r>
        <w:t>seedlings</w:t>
      </w:r>
      <w:r>
        <w:rPr>
          <w:spacing w:val="-5"/>
        </w:rPr>
        <w:t xml:space="preserve"> </w:t>
      </w:r>
      <w:r>
        <w:t>was</w:t>
      </w:r>
      <w:r>
        <w:rPr>
          <w:spacing w:val="-5"/>
        </w:rPr>
        <w:t xml:space="preserve"> </w:t>
      </w:r>
      <w:r>
        <w:t>studied.</w:t>
      </w:r>
      <w:r>
        <w:rPr>
          <w:spacing w:val="-6"/>
        </w:rPr>
        <w:t xml:space="preserve"> </w:t>
      </w:r>
      <w:r>
        <w:t>The</w:t>
      </w:r>
      <w:r>
        <w:rPr>
          <w:spacing w:val="-5"/>
        </w:rPr>
        <w:t xml:space="preserve"> </w:t>
      </w:r>
      <w:r>
        <w:t>positive</w:t>
      </w:r>
      <w:r>
        <w:rPr>
          <w:spacing w:val="-5"/>
        </w:rPr>
        <w:t xml:space="preserve"> </w:t>
      </w:r>
      <w:r>
        <w:t>effect</w:t>
      </w:r>
      <w:r>
        <w:rPr>
          <w:spacing w:val="-7"/>
        </w:rPr>
        <w:t xml:space="preserve"> </w:t>
      </w:r>
      <w:r>
        <w:t xml:space="preserve">of a one per cent solution of a three-day culture of </w:t>
      </w:r>
      <w:r>
        <w:rPr>
          <w:i/>
        </w:rPr>
        <w:t xml:space="preserve">Bacillus megaterium </w:t>
      </w:r>
      <w:r>
        <w:t xml:space="preserve">ONU500 and </w:t>
      </w:r>
      <w:r>
        <w:rPr>
          <w:i/>
        </w:rPr>
        <w:t xml:space="preserve">Bacillus pumilus </w:t>
      </w:r>
      <w:r>
        <w:t>ONU554 was established. The intensifying effect of strains ONU500</w:t>
      </w:r>
      <w:r>
        <w:rPr>
          <w:spacing w:val="-1"/>
        </w:rPr>
        <w:t xml:space="preserve"> </w:t>
      </w:r>
      <w:r>
        <w:t>and</w:t>
      </w:r>
      <w:r>
        <w:rPr>
          <w:spacing w:val="-1"/>
        </w:rPr>
        <w:t xml:space="preserve"> </w:t>
      </w:r>
      <w:r>
        <w:t>ONU554</w:t>
      </w:r>
      <w:r>
        <w:rPr>
          <w:spacing w:val="-2"/>
        </w:rPr>
        <w:t xml:space="preserve"> </w:t>
      </w:r>
      <w:r>
        <w:t>on</w:t>
      </w:r>
      <w:r>
        <w:rPr>
          <w:spacing w:val="-2"/>
        </w:rPr>
        <w:t xml:space="preserve"> </w:t>
      </w:r>
      <w:r>
        <w:t>the</w:t>
      </w:r>
      <w:r>
        <w:rPr>
          <w:spacing w:val="-2"/>
        </w:rPr>
        <w:t xml:space="preserve"> </w:t>
      </w:r>
      <w:r>
        <w:t>adaptation</w:t>
      </w:r>
      <w:r>
        <w:rPr>
          <w:spacing w:val="-1"/>
        </w:rPr>
        <w:t xml:space="preserve"> </w:t>
      </w:r>
      <w:r>
        <w:t>of</w:t>
      </w:r>
      <w:r>
        <w:rPr>
          <w:spacing w:val="-2"/>
        </w:rPr>
        <w:t xml:space="preserve"> </w:t>
      </w:r>
      <w:r>
        <w:t>maize</w:t>
      </w:r>
      <w:r>
        <w:rPr>
          <w:spacing w:val="-3"/>
        </w:rPr>
        <w:t xml:space="preserve"> </w:t>
      </w:r>
      <w:r>
        <w:t>plants</w:t>
      </w:r>
      <w:r>
        <w:rPr>
          <w:spacing w:val="-2"/>
        </w:rPr>
        <w:t xml:space="preserve"> </w:t>
      </w:r>
      <w:r>
        <w:t xml:space="preserve">to </w:t>
      </w:r>
      <w:r>
        <w:rPr>
          <w:i/>
        </w:rPr>
        <w:t>ex</w:t>
      </w:r>
      <w:r>
        <w:rPr>
          <w:i/>
          <w:spacing w:val="-2"/>
        </w:rPr>
        <w:t xml:space="preserve"> </w:t>
      </w:r>
      <w:r>
        <w:rPr>
          <w:i/>
        </w:rPr>
        <w:t xml:space="preserve">vitro </w:t>
      </w:r>
      <w:r>
        <w:t>conditions</w:t>
      </w:r>
      <w:r>
        <w:rPr>
          <w:spacing w:val="-2"/>
        </w:rPr>
        <w:t xml:space="preserve"> </w:t>
      </w:r>
      <w:r>
        <w:t>was determined. It is recommended to introduce the stage of inoculation with bacilli of strains ONU500 and ONU554 at a concentration of 1 % to stimulate growth and antagonistic effect on pathogenic microbiota.</w:t>
      </w:r>
    </w:p>
    <w:p w:rsidR="00234549" w:rsidRDefault="00234549" w:rsidP="00234549">
      <w:pPr>
        <w:pStyle w:val="a3"/>
        <w:spacing w:before="1"/>
        <w:ind w:right="125" w:firstLine="707"/>
      </w:pPr>
      <w:r>
        <w:t>The</w:t>
      </w:r>
      <w:r>
        <w:rPr>
          <w:spacing w:val="-13"/>
        </w:rPr>
        <w:t xml:space="preserve"> </w:t>
      </w:r>
      <w:r>
        <w:t>thesisis</w:t>
      </w:r>
      <w:r>
        <w:rPr>
          <w:spacing w:val="-11"/>
        </w:rPr>
        <w:t xml:space="preserve"> </w:t>
      </w:r>
      <w:r>
        <w:t>presented</w:t>
      </w:r>
      <w:r>
        <w:rPr>
          <w:spacing w:val="-14"/>
        </w:rPr>
        <w:t xml:space="preserve"> </w:t>
      </w:r>
      <w:r>
        <w:t>on</w:t>
      </w:r>
      <w:r>
        <w:rPr>
          <w:spacing w:val="-14"/>
        </w:rPr>
        <w:t xml:space="preserve"> </w:t>
      </w:r>
      <w:r>
        <w:t>46</w:t>
      </w:r>
      <w:r>
        <w:rPr>
          <w:spacing w:val="-14"/>
        </w:rPr>
        <w:t xml:space="preserve"> </w:t>
      </w:r>
      <w:r>
        <w:t>pages</w:t>
      </w:r>
      <w:r>
        <w:rPr>
          <w:spacing w:val="-11"/>
        </w:rPr>
        <w:t xml:space="preserve"> </w:t>
      </w:r>
      <w:r>
        <w:t>of</w:t>
      </w:r>
      <w:r>
        <w:rPr>
          <w:spacing w:val="-15"/>
        </w:rPr>
        <w:t xml:space="preserve"> </w:t>
      </w:r>
      <w:r>
        <w:t>printed</w:t>
      </w:r>
      <w:r>
        <w:rPr>
          <w:spacing w:val="-12"/>
        </w:rPr>
        <w:t xml:space="preserve"> </w:t>
      </w:r>
      <w:r>
        <w:t>text.</w:t>
      </w:r>
      <w:r>
        <w:rPr>
          <w:spacing w:val="-14"/>
        </w:rPr>
        <w:t xml:space="preserve"> </w:t>
      </w:r>
      <w:r>
        <w:t>The</w:t>
      </w:r>
      <w:r>
        <w:rPr>
          <w:spacing w:val="-12"/>
        </w:rPr>
        <w:t xml:space="preserve"> </w:t>
      </w:r>
      <w:r>
        <w:t>work</w:t>
      </w:r>
      <w:r>
        <w:rPr>
          <w:spacing w:val="-11"/>
        </w:rPr>
        <w:t xml:space="preserve"> </w:t>
      </w:r>
      <w:r>
        <w:t>is</w:t>
      </w:r>
      <w:r>
        <w:rPr>
          <w:spacing w:val="-12"/>
        </w:rPr>
        <w:t xml:space="preserve"> </w:t>
      </w:r>
      <w:r>
        <w:t>illustrated</w:t>
      </w:r>
      <w:r>
        <w:rPr>
          <w:spacing w:val="-12"/>
        </w:rPr>
        <w:t xml:space="preserve"> </w:t>
      </w:r>
      <w:r>
        <w:t>with 2</w:t>
      </w:r>
      <w:r>
        <w:rPr>
          <w:spacing w:val="-2"/>
        </w:rPr>
        <w:t xml:space="preserve"> </w:t>
      </w:r>
      <w:r>
        <w:t>tables and 11 figures. The work contains references to 49 literary sources (13 in cyrillic and 36 in latin).</w:t>
      </w:r>
    </w:p>
    <w:p w:rsidR="00234549" w:rsidRDefault="00234549" w:rsidP="00234549">
      <w:pPr>
        <w:spacing w:before="1"/>
        <w:ind w:left="142" w:right="127" w:firstLine="707"/>
        <w:jc w:val="both"/>
        <w:rPr>
          <w:i/>
          <w:sz w:val="28"/>
        </w:rPr>
      </w:pPr>
      <w:r>
        <w:rPr>
          <w:b/>
          <w:sz w:val="28"/>
        </w:rPr>
        <w:t xml:space="preserve">Key words: </w:t>
      </w:r>
      <w:r>
        <w:rPr>
          <w:i/>
          <w:sz w:val="28"/>
        </w:rPr>
        <w:t>maize germs, in vitro culture, Bacillus, Zea mays, seed inocula- tion, adaptation to ex vitro conditions.</w:t>
      </w:r>
    </w:p>
    <w:p w:rsidR="00234549" w:rsidRDefault="00234549" w:rsidP="00234549">
      <w:pPr>
        <w:jc w:val="both"/>
        <w:rPr>
          <w:sz w:val="28"/>
        </w:rPr>
        <w:sectPr w:rsidR="00234549">
          <w:headerReference w:type="default" r:id="rId5"/>
          <w:pgSz w:w="11910" w:h="16840"/>
          <w:pgMar w:top="1040" w:right="720" w:bottom="280" w:left="1560" w:header="751" w:footer="0" w:gutter="0"/>
          <w:pgNumType w:start="2"/>
          <w:cols w:space="720"/>
        </w:sectPr>
      </w:pPr>
    </w:p>
    <w:p w:rsidR="00234549" w:rsidRDefault="00234549" w:rsidP="00234549">
      <w:pPr>
        <w:pStyle w:val="1"/>
      </w:pPr>
      <w:r>
        <w:rPr>
          <w:spacing w:val="-2"/>
        </w:rPr>
        <w:lastRenderedPageBreak/>
        <w:t>ЗМІСТ</w:t>
      </w:r>
    </w:p>
    <w:sdt>
      <w:sdtPr>
        <w:id w:val="-1862281645"/>
        <w:docPartObj>
          <w:docPartGallery w:val="Table of Contents"/>
          <w:docPartUnique/>
        </w:docPartObj>
      </w:sdtPr>
      <w:sdtContent>
        <w:p w:rsidR="00234549" w:rsidRDefault="00234549" w:rsidP="00234549">
          <w:pPr>
            <w:pStyle w:val="11"/>
            <w:tabs>
              <w:tab w:val="left" w:leader="dot" w:pos="9359"/>
            </w:tabs>
            <w:spacing w:before="161"/>
          </w:pPr>
          <w:hyperlink w:anchor="_TOC_250012" w:history="1">
            <w:r>
              <w:t>СПИСОК</w:t>
            </w:r>
            <w:r>
              <w:rPr>
                <w:spacing w:val="-6"/>
              </w:rPr>
              <w:t xml:space="preserve"> </w:t>
            </w:r>
            <w:r>
              <w:rPr>
                <w:spacing w:val="-2"/>
              </w:rPr>
              <w:t>СКОРОЧЕНЬ</w:t>
            </w:r>
            <w:r>
              <w:tab/>
            </w:r>
            <w:r>
              <w:rPr>
                <w:spacing w:val="-10"/>
              </w:rPr>
              <w:t>4</w:t>
            </w:r>
          </w:hyperlink>
        </w:p>
        <w:p w:rsidR="00234549" w:rsidRDefault="00234549" w:rsidP="00234549">
          <w:pPr>
            <w:pStyle w:val="11"/>
            <w:tabs>
              <w:tab w:val="left" w:leader="dot" w:pos="9359"/>
            </w:tabs>
            <w:spacing w:before="184"/>
          </w:pPr>
          <w:hyperlink w:anchor="_TOC_250011" w:history="1">
            <w:r>
              <w:rPr>
                <w:spacing w:val="-2"/>
              </w:rPr>
              <w:t>ВСТУП</w:t>
            </w:r>
            <w:r>
              <w:tab/>
            </w:r>
            <w:r>
              <w:rPr>
                <w:spacing w:val="-10"/>
              </w:rPr>
              <w:t>5</w:t>
            </w:r>
          </w:hyperlink>
        </w:p>
        <w:p w:rsidR="00234549" w:rsidRDefault="00234549" w:rsidP="00234549">
          <w:pPr>
            <w:pStyle w:val="11"/>
            <w:numPr>
              <w:ilvl w:val="0"/>
              <w:numId w:val="2"/>
            </w:numPr>
            <w:tabs>
              <w:tab w:val="left" w:pos="421"/>
              <w:tab w:val="left" w:leader="dot" w:pos="9359"/>
            </w:tabs>
            <w:spacing w:before="163"/>
            <w:ind w:left="421" w:hanging="279"/>
          </w:pPr>
          <w:hyperlink w:anchor="_TOC_250010" w:history="1">
            <w:r>
              <w:t>ОГЛЯД</w:t>
            </w:r>
            <w:r>
              <w:rPr>
                <w:spacing w:val="-3"/>
              </w:rPr>
              <w:t xml:space="preserve"> </w:t>
            </w:r>
            <w:r>
              <w:rPr>
                <w:spacing w:val="-2"/>
              </w:rPr>
              <w:t>ЛІТЕРАТУРИ</w:t>
            </w:r>
            <w:r>
              <w:tab/>
            </w:r>
            <w:r>
              <w:rPr>
                <w:spacing w:val="-10"/>
              </w:rPr>
              <w:t>7</w:t>
            </w:r>
          </w:hyperlink>
        </w:p>
        <w:p w:rsidR="00234549" w:rsidRDefault="00234549" w:rsidP="00234549">
          <w:pPr>
            <w:pStyle w:val="3"/>
            <w:numPr>
              <w:ilvl w:val="1"/>
              <w:numId w:val="2"/>
            </w:numPr>
            <w:tabs>
              <w:tab w:val="left" w:pos="1482"/>
              <w:tab w:val="left" w:leader="dot" w:pos="9359"/>
            </w:tabs>
            <w:ind w:left="1482" w:hanging="488"/>
          </w:pPr>
          <w:hyperlink w:anchor="_TOC_250009" w:history="1">
            <w:r>
              <w:t>Характеристика</w:t>
            </w:r>
            <w:r>
              <w:rPr>
                <w:spacing w:val="-10"/>
              </w:rPr>
              <w:t xml:space="preserve"> </w:t>
            </w:r>
            <w:r>
              <w:t>кукурудзи</w:t>
            </w:r>
            <w:r>
              <w:rPr>
                <w:spacing w:val="-6"/>
              </w:rPr>
              <w:t xml:space="preserve"> </w:t>
            </w:r>
            <w:r>
              <w:t>та</w:t>
            </w:r>
            <w:r>
              <w:rPr>
                <w:spacing w:val="-9"/>
              </w:rPr>
              <w:t xml:space="preserve"> </w:t>
            </w:r>
            <w:r>
              <w:t>її</w:t>
            </w:r>
            <w:r>
              <w:rPr>
                <w:spacing w:val="-5"/>
              </w:rPr>
              <w:t xml:space="preserve"> </w:t>
            </w:r>
            <w:r>
              <w:t>господарська</w:t>
            </w:r>
            <w:r>
              <w:rPr>
                <w:spacing w:val="-5"/>
              </w:rPr>
              <w:t xml:space="preserve"> </w:t>
            </w:r>
            <w:r>
              <w:rPr>
                <w:spacing w:val="-2"/>
              </w:rPr>
              <w:t>цінність</w:t>
            </w:r>
            <w:r>
              <w:tab/>
            </w:r>
            <w:r>
              <w:rPr>
                <w:spacing w:val="-10"/>
              </w:rPr>
              <w:t>7</w:t>
            </w:r>
          </w:hyperlink>
        </w:p>
        <w:p w:rsidR="00234549" w:rsidRDefault="00234549" w:rsidP="00234549">
          <w:pPr>
            <w:pStyle w:val="3"/>
            <w:numPr>
              <w:ilvl w:val="1"/>
              <w:numId w:val="2"/>
            </w:numPr>
            <w:tabs>
              <w:tab w:val="left" w:pos="1482"/>
            </w:tabs>
            <w:spacing w:before="160"/>
            <w:ind w:left="1482" w:hanging="488"/>
          </w:pPr>
          <w:r>
            <w:t>Особливості</w:t>
          </w:r>
          <w:r>
            <w:rPr>
              <w:spacing w:val="-9"/>
            </w:rPr>
            <w:t xml:space="preserve"> </w:t>
          </w:r>
          <w:r>
            <w:t>культури</w:t>
          </w:r>
          <w:r>
            <w:rPr>
              <w:spacing w:val="-10"/>
            </w:rPr>
            <w:t xml:space="preserve"> </w:t>
          </w:r>
          <w:r>
            <w:t>ізольованих</w:t>
          </w:r>
          <w:r>
            <w:rPr>
              <w:spacing w:val="-6"/>
            </w:rPr>
            <w:t xml:space="preserve"> </w:t>
          </w:r>
          <w:r>
            <w:t>зародків</w:t>
          </w:r>
          <w:r>
            <w:rPr>
              <w:spacing w:val="-8"/>
            </w:rPr>
            <w:t xml:space="preserve"> </w:t>
          </w:r>
          <w:r>
            <w:t>кукурудзи</w:t>
          </w:r>
          <w:r>
            <w:rPr>
              <w:spacing w:val="-10"/>
            </w:rPr>
            <w:t xml:space="preserve"> </w:t>
          </w:r>
          <w:r>
            <w:t>в</w:t>
          </w:r>
          <w:r>
            <w:rPr>
              <w:spacing w:val="-8"/>
            </w:rPr>
            <w:t xml:space="preserve"> </w:t>
          </w:r>
          <w:r>
            <w:rPr>
              <w:spacing w:val="-2"/>
            </w:rPr>
            <w:t>умовах</w:t>
          </w:r>
        </w:p>
        <w:p w:rsidR="00234549" w:rsidRDefault="00234549" w:rsidP="00234549">
          <w:pPr>
            <w:pStyle w:val="4"/>
            <w:tabs>
              <w:tab w:val="left" w:leader="dot" w:pos="9359"/>
            </w:tabs>
            <w:rPr>
              <w:i w:val="0"/>
            </w:rPr>
          </w:pPr>
          <w:r>
            <w:t>in</w:t>
          </w:r>
          <w:r>
            <w:rPr>
              <w:spacing w:val="1"/>
            </w:rPr>
            <w:t xml:space="preserve"> </w:t>
          </w:r>
          <w:r>
            <w:rPr>
              <w:spacing w:val="-2"/>
            </w:rPr>
            <w:t>vitro</w:t>
          </w:r>
          <w:r>
            <w:tab/>
          </w:r>
          <w:r>
            <w:rPr>
              <w:i w:val="0"/>
              <w:spacing w:val="-10"/>
            </w:rPr>
            <w:t>9</w:t>
          </w:r>
        </w:p>
        <w:p w:rsidR="00234549" w:rsidRDefault="00234549" w:rsidP="00234549">
          <w:pPr>
            <w:pStyle w:val="3"/>
            <w:numPr>
              <w:ilvl w:val="2"/>
              <w:numId w:val="2"/>
            </w:numPr>
            <w:tabs>
              <w:tab w:val="left" w:pos="1691"/>
              <w:tab w:val="left" w:leader="dot" w:pos="9217"/>
            </w:tabs>
            <w:spacing w:before="163"/>
            <w:ind w:left="1691" w:hanging="697"/>
          </w:pPr>
          <w:r>
            <w:t>Шляхи</w:t>
          </w:r>
          <w:r>
            <w:rPr>
              <w:spacing w:val="-9"/>
            </w:rPr>
            <w:t xml:space="preserve"> </w:t>
          </w:r>
          <w:r>
            <w:t>регенерації</w:t>
          </w:r>
          <w:r>
            <w:rPr>
              <w:spacing w:val="-6"/>
            </w:rPr>
            <w:t xml:space="preserve"> </w:t>
          </w:r>
          <w:r>
            <w:t>рослин</w:t>
          </w:r>
          <w:r>
            <w:rPr>
              <w:spacing w:val="-4"/>
            </w:rPr>
            <w:t xml:space="preserve"> </w:t>
          </w:r>
          <w:r>
            <w:t>кукурудзи</w:t>
          </w:r>
          <w:r>
            <w:rPr>
              <w:spacing w:val="-7"/>
            </w:rPr>
            <w:t xml:space="preserve"> </w:t>
          </w:r>
          <w:r>
            <w:t>в</w:t>
          </w:r>
          <w:r>
            <w:rPr>
              <w:spacing w:val="-8"/>
            </w:rPr>
            <w:t xml:space="preserve"> </w:t>
          </w:r>
          <w:r>
            <w:t>стерильній</w:t>
          </w:r>
          <w:r>
            <w:rPr>
              <w:spacing w:val="-6"/>
            </w:rPr>
            <w:t xml:space="preserve"> </w:t>
          </w:r>
          <w:r>
            <w:rPr>
              <w:spacing w:val="-2"/>
            </w:rPr>
            <w:t>культурі</w:t>
          </w:r>
          <w:r>
            <w:tab/>
          </w:r>
          <w:r>
            <w:rPr>
              <w:spacing w:val="-5"/>
            </w:rPr>
            <w:t>13</w:t>
          </w:r>
        </w:p>
        <w:p w:rsidR="00234549" w:rsidRDefault="00234549" w:rsidP="00234549">
          <w:pPr>
            <w:pStyle w:val="3"/>
            <w:numPr>
              <w:ilvl w:val="2"/>
              <w:numId w:val="2"/>
            </w:numPr>
            <w:tabs>
              <w:tab w:val="left" w:pos="1692"/>
              <w:tab w:val="left" w:leader="dot" w:pos="9217"/>
            </w:tabs>
            <w:spacing w:line="360" w:lineRule="auto"/>
            <w:ind w:left="994" w:right="123" w:firstLine="0"/>
          </w:pPr>
          <w:hyperlink w:anchor="_TOC_250008" w:history="1">
            <w:r>
              <w:t>Проблеми постасептичної адаптації кукурудзи та перспективи використання</w:t>
            </w:r>
            <w:r>
              <w:rPr>
                <w:spacing w:val="-7"/>
              </w:rPr>
              <w:t xml:space="preserve"> </w:t>
            </w:r>
            <w:r>
              <w:rPr>
                <w:spacing w:val="-2"/>
              </w:rPr>
              <w:t>бактерій</w:t>
            </w:r>
            <w:r>
              <w:tab/>
            </w:r>
            <w:r>
              <w:rPr>
                <w:spacing w:val="-7"/>
              </w:rPr>
              <w:t>16</w:t>
            </w:r>
          </w:hyperlink>
        </w:p>
        <w:p w:rsidR="00234549" w:rsidRDefault="00234549" w:rsidP="00234549">
          <w:pPr>
            <w:pStyle w:val="11"/>
            <w:numPr>
              <w:ilvl w:val="0"/>
              <w:numId w:val="2"/>
            </w:numPr>
            <w:tabs>
              <w:tab w:val="left" w:pos="421"/>
              <w:tab w:val="left" w:leader="dot" w:pos="9215"/>
            </w:tabs>
            <w:spacing w:line="321" w:lineRule="exact"/>
            <w:ind w:left="421" w:hanging="279"/>
          </w:pPr>
          <w:hyperlink w:anchor="_TOC_250007" w:history="1">
            <w:r>
              <w:t>МАТЕРІАЛИ</w:t>
            </w:r>
            <w:r>
              <w:rPr>
                <w:spacing w:val="-9"/>
              </w:rPr>
              <w:t xml:space="preserve"> </w:t>
            </w:r>
            <w:r>
              <w:t>І</w:t>
            </w:r>
            <w:r>
              <w:rPr>
                <w:spacing w:val="-6"/>
              </w:rPr>
              <w:t xml:space="preserve"> </w:t>
            </w:r>
            <w:r>
              <w:t>МЕТОДИ</w:t>
            </w:r>
            <w:r>
              <w:rPr>
                <w:spacing w:val="-7"/>
              </w:rPr>
              <w:t xml:space="preserve"> </w:t>
            </w:r>
            <w:r>
              <w:rPr>
                <w:spacing w:val="-2"/>
              </w:rPr>
              <w:t>ДОСЛІДЖЕНЬ</w:t>
            </w:r>
            <w:r>
              <w:tab/>
            </w:r>
            <w:r>
              <w:rPr>
                <w:spacing w:val="-5"/>
              </w:rPr>
              <w:t>19</w:t>
            </w:r>
          </w:hyperlink>
        </w:p>
        <w:p w:rsidR="00234549" w:rsidRDefault="00234549" w:rsidP="00234549">
          <w:pPr>
            <w:pStyle w:val="21"/>
            <w:numPr>
              <w:ilvl w:val="1"/>
              <w:numId w:val="2"/>
            </w:numPr>
            <w:tabs>
              <w:tab w:val="left" w:pos="1341"/>
              <w:tab w:val="left" w:leader="dot" w:pos="9217"/>
            </w:tabs>
            <w:spacing w:before="163"/>
            <w:ind w:left="1341" w:hanging="491"/>
          </w:pPr>
          <w:hyperlink w:anchor="_TOC_250006" w:history="1">
            <w:r>
              <w:t>Матеріали</w:t>
            </w:r>
            <w:r>
              <w:rPr>
                <w:spacing w:val="58"/>
              </w:rPr>
              <w:t xml:space="preserve"> </w:t>
            </w:r>
            <w:r>
              <w:rPr>
                <w:spacing w:val="-2"/>
              </w:rPr>
              <w:t>досліджень</w:t>
            </w:r>
            <w:r>
              <w:tab/>
            </w:r>
            <w:r>
              <w:rPr>
                <w:spacing w:val="-7"/>
              </w:rPr>
              <w:t>19</w:t>
            </w:r>
          </w:hyperlink>
        </w:p>
        <w:p w:rsidR="00234549" w:rsidRDefault="00234549" w:rsidP="00234549">
          <w:pPr>
            <w:pStyle w:val="21"/>
            <w:numPr>
              <w:ilvl w:val="1"/>
              <w:numId w:val="2"/>
            </w:numPr>
            <w:tabs>
              <w:tab w:val="left" w:pos="1340"/>
              <w:tab w:val="left" w:leader="dot" w:pos="9217"/>
            </w:tabs>
            <w:ind w:left="1340"/>
          </w:pPr>
          <w:hyperlink w:anchor="_TOC_250005" w:history="1">
            <w:r>
              <w:t>Методика</w:t>
            </w:r>
            <w:r>
              <w:rPr>
                <w:spacing w:val="-10"/>
              </w:rPr>
              <w:t xml:space="preserve"> </w:t>
            </w:r>
            <w:r>
              <w:t>проведення</w:t>
            </w:r>
            <w:r>
              <w:rPr>
                <w:spacing w:val="-11"/>
              </w:rPr>
              <w:t xml:space="preserve"> </w:t>
            </w:r>
            <w:r>
              <w:rPr>
                <w:spacing w:val="-2"/>
              </w:rPr>
              <w:t>досліджень</w:t>
            </w:r>
            <w:r>
              <w:tab/>
            </w:r>
            <w:r>
              <w:rPr>
                <w:spacing w:val="-5"/>
              </w:rPr>
              <w:t>19</w:t>
            </w:r>
          </w:hyperlink>
        </w:p>
        <w:p w:rsidR="00234549" w:rsidRDefault="00234549" w:rsidP="00234549">
          <w:pPr>
            <w:pStyle w:val="11"/>
            <w:numPr>
              <w:ilvl w:val="0"/>
              <w:numId w:val="2"/>
            </w:numPr>
            <w:tabs>
              <w:tab w:val="left" w:pos="421"/>
              <w:tab w:val="left" w:leader="dot" w:pos="9215"/>
            </w:tabs>
            <w:spacing w:before="160"/>
            <w:ind w:left="421" w:hanging="279"/>
          </w:pPr>
          <w:hyperlink w:anchor="_TOC_250004" w:history="1">
            <w:r>
              <w:t>РЕЗУЛЬТАТИ</w:t>
            </w:r>
            <w:r>
              <w:rPr>
                <w:spacing w:val="-6"/>
              </w:rPr>
              <w:t xml:space="preserve"> </w:t>
            </w:r>
            <w:r>
              <w:t>ДОСЛІДЖЕНЬ</w:t>
            </w:r>
            <w:r>
              <w:rPr>
                <w:spacing w:val="-11"/>
              </w:rPr>
              <w:t xml:space="preserve"> </w:t>
            </w:r>
            <w:r>
              <w:t>ТА</w:t>
            </w:r>
            <w:r>
              <w:rPr>
                <w:spacing w:val="-6"/>
              </w:rPr>
              <w:t xml:space="preserve"> </w:t>
            </w:r>
            <w:r>
              <w:t>ЇХ</w:t>
            </w:r>
            <w:r>
              <w:rPr>
                <w:spacing w:val="-5"/>
              </w:rPr>
              <w:t xml:space="preserve"> </w:t>
            </w:r>
            <w:r>
              <w:rPr>
                <w:spacing w:val="-2"/>
              </w:rPr>
              <w:t>ОБГОВОРЕННЯ</w:t>
            </w:r>
            <w:r>
              <w:tab/>
            </w:r>
            <w:r>
              <w:rPr>
                <w:spacing w:val="-5"/>
              </w:rPr>
              <w:t>24</w:t>
            </w:r>
          </w:hyperlink>
        </w:p>
        <w:p w:rsidR="00234549" w:rsidRDefault="00234549" w:rsidP="00234549">
          <w:pPr>
            <w:pStyle w:val="3"/>
            <w:numPr>
              <w:ilvl w:val="1"/>
              <w:numId w:val="2"/>
            </w:numPr>
            <w:tabs>
              <w:tab w:val="left" w:pos="1482"/>
              <w:tab w:val="left" w:leader="dot" w:pos="9217"/>
            </w:tabs>
            <w:spacing w:before="160" w:line="360" w:lineRule="auto"/>
            <w:ind w:left="994" w:right="123" w:firstLine="0"/>
          </w:pPr>
          <w:hyperlink w:anchor="_TOC_250003" w:history="1">
            <w:r>
              <w:t>Підбір консистенції та фітогормонального складу поживного середовища</w:t>
            </w:r>
            <w:r>
              <w:rPr>
                <w:spacing w:val="40"/>
              </w:rPr>
              <w:t xml:space="preserve"> </w:t>
            </w:r>
            <w:r>
              <w:t xml:space="preserve">для введення кукурудзи в культуру </w:t>
            </w:r>
            <w:r>
              <w:rPr>
                <w:i/>
              </w:rPr>
              <w:t>in vitro</w:t>
            </w:r>
            <w:r>
              <w:rPr>
                <w:i/>
              </w:rPr>
              <w:tab/>
            </w:r>
            <w:r>
              <w:rPr>
                <w:spacing w:val="-6"/>
              </w:rPr>
              <w:t>24</w:t>
            </w:r>
          </w:hyperlink>
        </w:p>
        <w:p w:rsidR="00234549" w:rsidRDefault="00234549" w:rsidP="00234549">
          <w:pPr>
            <w:pStyle w:val="3"/>
            <w:numPr>
              <w:ilvl w:val="1"/>
              <w:numId w:val="2"/>
            </w:numPr>
            <w:tabs>
              <w:tab w:val="left" w:pos="1485"/>
              <w:tab w:val="left" w:leader="dot" w:pos="9217"/>
            </w:tabs>
            <w:spacing w:before="2" w:line="360" w:lineRule="auto"/>
            <w:ind w:left="994" w:right="123" w:firstLine="0"/>
          </w:pPr>
          <w:r>
            <w:t>Скринінг впливу різних штамів бацил на морфометричні показники</w:t>
          </w:r>
          <w:r>
            <w:rPr>
              <w:spacing w:val="-8"/>
            </w:rPr>
            <w:t xml:space="preserve"> </w:t>
          </w:r>
          <w:r>
            <w:t>проростання</w:t>
          </w:r>
          <w:r>
            <w:rPr>
              <w:spacing w:val="-9"/>
            </w:rPr>
            <w:t xml:space="preserve"> </w:t>
          </w:r>
          <w:r>
            <w:t>насіння</w:t>
          </w:r>
          <w:r>
            <w:rPr>
              <w:spacing w:val="-7"/>
            </w:rPr>
            <w:t xml:space="preserve"> </w:t>
          </w:r>
          <w:r>
            <w:rPr>
              <w:spacing w:val="-2"/>
            </w:rPr>
            <w:t>кукурудзи</w:t>
          </w:r>
          <w:r>
            <w:tab/>
          </w:r>
          <w:r>
            <w:rPr>
              <w:spacing w:val="-7"/>
            </w:rPr>
            <w:t>27</w:t>
          </w:r>
        </w:p>
        <w:p w:rsidR="00234549" w:rsidRDefault="00234549" w:rsidP="00234549">
          <w:pPr>
            <w:pStyle w:val="3"/>
            <w:numPr>
              <w:ilvl w:val="1"/>
              <w:numId w:val="2"/>
            </w:numPr>
            <w:tabs>
              <w:tab w:val="left" w:pos="1484"/>
            </w:tabs>
            <w:spacing w:before="0" w:line="321" w:lineRule="exact"/>
            <w:ind w:left="1484"/>
          </w:pPr>
          <w:r>
            <w:t>Удосконалення</w:t>
          </w:r>
          <w:r>
            <w:rPr>
              <w:spacing w:val="-10"/>
            </w:rPr>
            <w:t xml:space="preserve"> </w:t>
          </w:r>
          <w:r>
            <w:t>етапу</w:t>
          </w:r>
          <w:r>
            <w:rPr>
              <w:spacing w:val="-6"/>
            </w:rPr>
            <w:t xml:space="preserve"> </w:t>
          </w:r>
          <w:r>
            <w:t>адаптації</w:t>
          </w:r>
          <w:r>
            <w:rPr>
              <w:spacing w:val="-6"/>
            </w:rPr>
            <w:t xml:space="preserve"> </w:t>
          </w:r>
          <w:r>
            <w:t>регенерантів</w:t>
          </w:r>
          <w:r>
            <w:rPr>
              <w:spacing w:val="-7"/>
            </w:rPr>
            <w:t xml:space="preserve"> </w:t>
          </w:r>
          <w:r>
            <w:t>кукурудзи</w:t>
          </w:r>
          <w:r>
            <w:rPr>
              <w:spacing w:val="-10"/>
            </w:rPr>
            <w:t xml:space="preserve"> </w:t>
          </w:r>
          <w:r>
            <w:t>до</w:t>
          </w:r>
          <w:r>
            <w:rPr>
              <w:spacing w:val="-9"/>
            </w:rPr>
            <w:t xml:space="preserve"> </w:t>
          </w:r>
          <w:r>
            <w:rPr>
              <w:spacing w:val="-4"/>
            </w:rPr>
            <w:t>умов</w:t>
          </w:r>
        </w:p>
        <w:p w:rsidR="00234549" w:rsidRDefault="00234549" w:rsidP="00234549">
          <w:pPr>
            <w:pStyle w:val="3"/>
            <w:tabs>
              <w:tab w:val="left" w:leader="dot" w:pos="9217"/>
            </w:tabs>
          </w:pPr>
          <w:r>
            <w:rPr>
              <w:i/>
            </w:rPr>
            <w:t>ex</w:t>
          </w:r>
          <w:r>
            <w:rPr>
              <w:i/>
              <w:spacing w:val="-6"/>
            </w:rPr>
            <w:t xml:space="preserve"> </w:t>
          </w:r>
          <w:r>
            <w:rPr>
              <w:i/>
            </w:rPr>
            <w:t>vitro</w:t>
          </w:r>
          <w:r>
            <w:rPr>
              <w:i/>
              <w:spacing w:val="-3"/>
            </w:rPr>
            <w:t xml:space="preserve"> </w:t>
          </w:r>
          <w:r>
            <w:t>з</w:t>
          </w:r>
          <w:r>
            <w:rPr>
              <w:spacing w:val="-6"/>
            </w:rPr>
            <w:t xml:space="preserve"> </w:t>
          </w:r>
          <w:r>
            <w:t>використанням</w:t>
          </w:r>
          <w:r>
            <w:rPr>
              <w:spacing w:val="-3"/>
            </w:rPr>
            <w:t xml:space="preserve"> </w:t>
          </w:r>
          <w:r>
            <w:t>дослідних</w:t>
          </w:r>
          <w:r>
            <w:rPr>
              <w:spacing w:val="-4"/>
            </w:rPr>
            <w:t xml:space="preserve"> </w:t>
          </w:r>
          <w:r>
            <w:t>штамів</w:t>
          </w:r>
          <w:r>
            <w:rPr>
              <w:spacing w:val="-5"/>
            </w:rPr>
            <w:t xml:space="preserve"> </w:t>
          </w:r>
          <w:r>
            <w:rPr>
              <w:spacing w:val="-2"/>
            </w:rPr>
            <w:t>бацил</w:t>
          </w:r>
          <w:r>
            <w:tab/>
          </w:r>
          <w:r>
            <w:rPr>
              <w:spacing w:val="-5"/>
            </w:rPr>
            <w:t>30</w:t>
          </w:r>
        </w:p>
        <w:p w:rsidR="00234549" w:rsidRDefault="00234549" w:rsidP="00234549">
          <w:pPr>
            <w:pStyle w:val="3"/>
            <w:numPr>
              <w:ilvl w:val="1"/>
              <w:numId w:val="2"/>
            </w:numPr>
            <w:tabs>
              <w:tab w:val="left" w:pos="1485"/>
              <w:tab w:val="left" w:leader="dot" w:pos="9217"/>
            </w:tabs>
            <w:spacing w:before="162" w:line="360" w:lineRule="auto"/>
            <w:ind w:left="994" w:right="123" w:firstLine="0"/>
          </w:pPr>
          <w:r>
            <w:t>Біотехнологічна схема отримання рослин-регенерантів з використанням</w:t>
          </w:r>
          <w:r>
            <w:rPr>
              <w:spacing w:val="-5"/>
            </w:rPr>
            <w:t xml:space="preserve"> </w:t>
          </w:r>
          <w:r>
            <w:t>ізольованих</w:t>
          </w:r>
          <w:r>
            <w:rPr>
              <w:spacing w:val="-2"/>
            </w:rPr>
            <w:t xml:space="preserve"> </w:t>
          </w:r>
          <w:r>
            <w:t>зародків</w:t>
          </w:r>
          <w:r>
            <w:rPr>
              <w:spacing w:val="-5"/>
            </w:rPr>
            <w:t xml:space="preserve"> </w:t>
          </w:r>
          <w:r>
            <w:t>кукурудзи</w:t>
          </w:r>
          <w:r>
            <w:rPr>
              <w:spacing w:val="-4"/>
            </w:rPr>
            <w:t xml:space="preserve"> </w:t>
          </w:r>
          <w:r>
            <w:t>в</w:t>
          </w:r>
          <w:r>
            <w:rPr>
              <w:spacing w:val="-9"/>
            </w:rPr>
            <w:t xml:space="preserve"> </w:t>
          </w:r>
          <w:r>
            <w:t>умовах</w:t>
          </w:r>
          <w:r>
            <w:rPr>
              <w:spacing w:val="-5"/>
            </w:rPr>
            <w:t xml:space="preserve"> </w:t>
          </w:r>
          <w:r>
            <w:rPr>
              <w:i/>
            </w:rPr>
            <w:t>in</w:t>
          </w:r>
          <w:r>
            <w:rPr>
              <w:i/>
              <w:spacing w:val="-7"/>
            </w:rPr>
            <w:t xml:space="preserve"> </w:t>
          </w:r>
          <w:r>
            <w:rPr>
              <w:i/>
              <w:spacing w:val="-2"/>
            </w:rPr>
            <w:t>vitro</w:t>
          </w:r>
          <w:r>
            <w:rPr>
              <w:i/>
            </w:rPr>
            <w:tab/>
          </w:r>
          <w:r>
            <w:rPr>
              <w:spacing w:val="-5"/>
            </w:rPr>
            <w:t>33</w:t>
          </w:r>
        </w:p>
        <w:p w:rsidR="00234549" w:rsidRDefault="00234549" w:rsidP="00234549">
          <w:pPr>
            <w:pStyle w:val="11"/>
            <w:tabs>
              <w:tab w:val="left" w:leader="dot" w:pos="9215"/>
            </w:tabs>
            <w:spacing w:line="321" w:lineRule="exact"/>
          </w:pPr>
          <w:hyperlink w:anchor="_TOC_250002" w:history="1">
            <w:r>
              <w:rPr>
                <w:spacing w:val="-2"/>
              </w:rPr>
              <w:t>УЗАГАЛЬНЕННЯ</w:t>
            </w:r>
            <w:r>
              <w:tab/>
            </w:r>
            <w:r>
              <w:rPr>
                <w:spacing w:val="-5"/>
              </w:rPr>
              <w:t>36</w:t>
            </w:r>
          </w:hyperlink>
        </w:p>
        <w:p w:rsidR="00234549" w:rsidRDefault="00234549" w:rsidP="00234549">
          <w:pPr>
            <w:pStyle w:val="11"/>
            <w:tabs>
              <w:tab w:val="left" w:leader="dot" w:pos="9215"/>
            </w:tabs>
            <w:spacing w:before="161"/>
          </w:pPr>
          <w:hyperlink w:anchor="_TOC_250001" w:history="1">
            <w:r>
              <w:rPr>
                <w:spacing w:val="-2"/>
              </w:rPr>
              <w:t>ВИСНОВКИ</w:t>
            </w:r>
            <w:r>
              <w:tab/>
            </w:r>
            <w:r>
              <w:rPr>
                <w:spacing w:val="-5"/>
              </w:rPr>
              <w:t>38</w:t>
            </w:r>
          </w:hyperlink>
        </w:p>
        <w:p w:rsidR="00234549" w:rsidRDefault="00234549" w:rsidP="00234549">
          <w:pPr>
            <w:pStyle w:val="11"/>
            <w:tabs>
              <w:tab w:val="left" w:leader="dot" w:pos="9217"/>
            </w:tabs>
            <w:spacing w:before="163"/>
          </w:pPr>
          <w:hyperlink w:anchor="_TOC_250000" w:history="1">
            <w:r>
              <w:t>СПИСОК</w:t>
            </w:r>
            <w:r>
              <w:rPr>
                <w:spacing w:val="-6"/>
              </w:rPr>
              <w:t xml:space="preserve"> </w:t>
            </w:r>
            <w:r>
              <w:rPr>
                <w:spacing w:val="-2"/>
              </w:rPr>
              <w:t>ЛІТЕРАТУРИ</w:t>
            </w:r>
            <w:r>
              <w:tab/>
            </w:r>
            <w:r>
              <w:rPr>
                <w:spacing w:val="-5"/>
              </w:rPr>
              <w:t>39</w:t>
            </w:r>
          </w:hyperlink>
        </w:p>
      </w:sdtContent>
    </w:sdt>
    <w:p w:rsidR="00234549" w:rsidRDefault="00234549" w:rsidP="00234549">
      <w:pPr>
        <w:sectPr w:rsidR="00234549">
          <w:pgSz w:w="11910" w:h="16840"/>
          <w:pgMar w:top="1040" w:right="720" w:bottom="280" w:left="1560" w:header="751" w:footer="0" w:gutter="0"/>
          <w:cols w:space="720"/>
        </w:sectPr>
      </w:pPr>
    </w:p>
    <w:p w:rsidR="00234549" w:rsidRDefault="00234549" w:rsidP="00234549">
      <w:pPr>
        <w:pStyle w:val="1"/>
      </w:pPr>
      <w:bookmarkStart w:id="0" w:name="_TOC_250012"/>
      <w:r>
        <w:lastRenderedPageBreak/>
        <w:t>СПИСОК</w:t>
      </w:r>
      <w:r>
        <w:rPr>
          <w:spacing w:val="-6"/>
        </w:rPr>
        <w:t xml:space="preserve"> </w:t>
      </w:r>
      <w:bookmarkEnd w:id="0"/>
      <w:r>
        <w:rPr>
          <w:spacing w:val="-2"/>
        </w:rPr>
        <w:t>СКОРОЧЕНЬ</w:t>
      </w:r>
    </w:p>
    <w:p w:rsidR="00234549" w:rsidRDefault="00234549" w:rsidP="00234549">
      <w:pPr>
        <w:pStyle w:val="a3"/>
        <w:spacing w:before="161" w:line="360" w:lineRule="auto"/>
        <w:ind w:right="4454"/>
        <w:jc w:val="left"/>
      </w:pPr>
      <w:r>
        <w:t>2,4-Д</w:t>
      </w:r>
      <w:r>
        <w:rPr>
          <w:spacing w:val="-12"/>
        </w:rPr>
        <w:t xml:space="preserve"> </w:t>
      </w:r>
      <w:r>
        <w:t>–</w:t>
      </w:r>
      <w:r>
        <w:rPr>
          <w:spacing w:val="-14"/>
        </w:rPr>
        <w:t xml:space="preserve"> </w:t>
      </w:r>
      <w:r>
        <w:t>2,4-дихлорфеноксиоцтова</w:t>
      </w:r>
      <w:r>
        <w:rPr>
          <w:spacing w:val="-12"/>
        </w:rPr>
        <w:t xml:space="preserve"> </w:t>
      </w:r>
      <w:r>
        <w:t>кислота 6-БАП – 6-бензиламінопурин</w:t>
      </w:r>
    </w:p>
    <w:p w:rsidR="00234549" w:rsidRDefault="00234549" w:rsidP="00234549">
      <w:pPr>
        <w:pStyle w:val="a3"/>
        <w:spacing w:line="360" w:lineRule="auto"/>
        <w:ind w:right="6038"/>
        <w:jc w:val="left"/>
      </w:pPr>
      <w:r>
        <w:t>АБК – абсцизова кислота</w:t>
      </w:r>
      <w:r>
        <w:rPr>
          <w:spacing w:val="40"/>
        </w:rPr>
        <w:t xml:space="preserve"> </w:t>
      </w:r>
      <w:r>
        <w:t>ГК – гіберелова кислота</w:t>
      </w:r>
      <w:r>
        <w:rPr>
          <w:spacing w:val="80"/>
        </w:rPr>
        <w:t xml:space="preserve"> </w:t>
      </w:r>
      <w:r>
        <w:t>ІОК</w:t>
      </w:r>
      <w:r>
        <w:rPr>
          <w:spacing w:val="-13"/>
        </w:rPr>
        <w:t xml:space="preserve"> </w:t>
      </w:r>
      <w:r>
        <w:t>–</w:t>
      </w:r>
      <w:r>
        <w:rPr>
          <w:spacing w:val="-10"/>
        </w:rPr>
        <w:t xml:space="preserve"> </w:t>
      </w:r>
      <w:r>
        <w:t>індолілоцтова</w:t>
      </w:r>
      <w:r>
        <w:rPr>
          <w:spacing w:val="-13"/>
        </w:rPr>
        <w:t xml:space="preserve"> </w:t>
      </w:r>
      <w:r>
        <w:t>кислота</w:t>
      </w:r>
    </w:p>
    <w:p w:rsidR="00234549" w:rsidRDefault="00234549" w:rsidP="00234549">
      <w:pPr>
        <w:pStyle w:val="a3"/>
        <w:jc w:val="left"/>
      </w:pPr>
      <w:r>
        <w:t>НОК</w:t>
      </w:r>
      <w:r>
        <w:rPr>
          <w:spacing w:val="-5"/>
        </w:rPr>
        <w:t xml:space="preserve"> </w:t>
      </w:r>
      <w:r>
        <w:t>–</w:t>
      </w:r>
      <w:r>
        <w:rPr>
          <w:spacing w:val="-6"/>
        </w:rPr>
        <w:t xml:space="preserve"> </w:t>
      </w:r>
      <w:r>
        <w:t>нафталінооцтова</w:t>
      </w:r>
      <w:r>
        <w:rPr>
          <w:spacing w:val="-2"/>
        </w:rPr>
        <w:t xml:space="preserve"> кислота</w:t>
      </w:r>
    </w:p>
    <w:p w:rsidR="00234549" w:rsidRDefault="00234549" w:rsidP="00234549">
      <w:pPr>
        <w:pStyle w:val="a3"/>
        <w:spacing w:before="160" w:line="362" w:lineRule="auto"/>
        <w:ind w:right="124"/>
        <w:jc w:val="left"/>
      </w:pPr>
      <w:r>
        <w:t>PGPB</w:t>
      </w:r>
      <w:r>
        <w:rPr>
          <w:spacing w:val="80"/>
        </w:rPr>
        <w:t xml:space="preserve"> </w:t>
      </w:r>
      <w:r>
        <w:t>–</w:t>
      </w:r>
      <w:r>
        <w:rPr>
          <w:spacing w:val="80"/>
        </w:rPr>
        <w:t xml:space="preserve"> </w:t>
      </w:r>
      <w:r>
        <w:t>бактрерії,</w:t>
      </w:r>
      <w:r>
        <w:rPr>
          <w:spacing w:val="80"/>
        </w:rPr>
        <w:t xml:space="preserve"> </w:t>
      </w:r>
      <w:r>
        <w:t>що</w:t>
      </w:r>
      <w:r>
        <w:rPr>
          <w:spacing w:val="80"/>
        </w:rPr>
        <w:t xml:space="preserve"> </w:t>
      </w:r>
      <w:r>
        <w:t>стимулюють</w:t>
      </w:r>
      <w:r>
        <w:rPr>
          <w:spacing w:val="80"/>
        </w:rPr>
        <w:t xml:space="preserve"> </w:t>
      </w:r>
      <w:r>
        <w:t>ріст</w:t>
      </w:r>
      <w:r>
        <w:rPr>
          <w:spacing w:val="80"/>
        </w:rPr>
        <w:t xml:space="preserve"> </w:t>
      </w:r>
      <w:r>
        <w:t>рослин</w:t>
      </w:r>
      <w:r>
        <w:rPr>
          <w:spacing w:val="80"/>
        </w:rPr>
        <w:t xml:space="preserve"> </w:t>
      </w:r>
      <w:r>
        <w:t>(від</w:t>
      </w:r>
      <w:r>
        <w:rPr>
          <w:spacing w:val="80"/>
        </w:rPr>
        <w:t xml:space="preserve"> </w:t>
      </w:r>
      <w:r>
        <w:t>англ.</w:t>
      </w:r>
      <w:r>
        <w:rPr>
          <w:spacing w:val="80"/>
        </w:rPr>
        <w:t xml:space="preserve"> </w:t>
      </w:r>
      <w:r>
        <w:t>«plant</w:t>
      </w:r>
      <w:r>
        <w:rPr>
          <w:spacing w:val="80"/>
        </w:rPr>
        <w:t xml:space="preserve"> </w:t>
      </w:r>
      <w:r>
        <w:t>growth promoting bacteria»)</w:t>
      </w:r>
    </w:p>
    <w:p w:rsidR="00234549" w:rsidRDefault="00234549" w:rsidP="00234549">
      <w:pPr>
        <w:pStyle w:val="a3"/>
        <w:spacing w:line="317" w:lineRule="exact"/>
        <w:jc w:val="left"/>
      </w:pPr>
      <w:r>
        <w:t>pH</w:t>
      </w:r>
      <w:r>
        <w:rPr>
          <w:spacing w:val="-5"/>
        </w:rPr>
        <w:t xml:space="preserve"> </w:t>
      </w:r>
      <w:r>
        <w:t>–</w:t>
      </w:r>
      <w:r>
        <w:rPr>
          <w:spacing w:val="-2"/>
        </w:rPr>
        <w:t xml:space="preserve"> </w:t>
      </w:r>
      <w:r>
        <w:t>водневий</w:t>
      </w:r>
      <w:r>
        <w:rPr>
          <w:spacing w:val="-2"/>
        </w:rPr>
        <w:t xml:space="preserve"> показник</w:t>
      </w:r>
    </w:p>
    <w:p w:rsidR="00234549" w:rsidRDefault="00234549" w:rsidP="00234549">
      <w:pPr>
        <w:pStyle w:val="a3"/>
        <w:spacing w:before="160"/>
        <w:jc w:val="left"/>
      </w:pPr>
      <w:r>
        <w:t>МS</w:t>
      </w:r>
      <w:r>
        <w:rPr>
          <w:spacing w:val="60"/>
        </w:rPr>
        <w:t xml:space="preserve"> </w:t>
      </w:r>
      <w:r>
        <w:t>–</w:t>
      </w:r>
      <w:r>
        <w:rPr>
          <w:spacing w:val="-3"/>
        </w:rPr>
        <w:t xml:space="preserve"> </w:t>
      </w:r>
      <w:r>
        <w:t>поживне</w:t>
      </w:r>
      <w:r>
        <w:rPr>
          <w:spacing w:val="-4"/>
        </w:rPr>
        <w:t xml:space="preserve"> </w:t>
      </w:r>
      <w:r>
        <w:t>середовище</w:t>
      </w:r>
      <w:r>
        <w:rPr>
          <w:spacing w:val="-3"/>
        </w:rPr>
        <w:t xml:space="preserve"> </w:t>
      </w:r>
      <w:r>
        <w:t>Мурасіге</w:t>
      </w:r>
      <w:r>
        <w:rPr>
          <w:spacing w:val="-4"/>
        </w:rPr>
        <w:t xml:space="preserve"> </w:t>
      </w:r>
      <w:r>
        <w:t>і</w:t>
      </w:r>
      <w:r>
        <w:rPr>
          <w:spacing w:val="-5"/>
        </w:rPr>
        <w:t xml:space="preserve"> </w:t>
      </w:r>
      <w:r>
        <w:rPr>
          <w:spacing w:val="-2"/>
        </w:rPr>
        <w:t>Скуга</w:t>
      </w:r>
    </w:p>
    <w:p w:rsidR="00234549" w:rsidRDefault="00234549" w:rsidP="00234549">
      <w:pPr>
        <w:sectPr w:rsidR="00234549">
          <w:pgSz w:w="11910" w:h="16840"/>
          <w:pgMar w:top="1040" w:right="720" w:bottom="280" w:left="1560" w:header="751" w:footer="0" w:gutter="0"/>
          <w:cols w:space="720"/>
        </w:sectPr>
      </w:pPr>
    </w:p>
    <w:p w:rsidR="00234549" w:rsidRDefault="00234549" w:rsidP="00234549">
      <w:pPr>
        <w:pStyle w:val="1"/>
        <w:ind w:left="62"/>
      </w:pPr>
      <w:bookmarkStart w:id="1" w:name="_TOC_250011"/>
      <w:bookmarkEnd w:id="1"/>
      <w:r>
        <w:rPr>
          <w:spacing w:val="-2"/>
        </w:rPr>
        <w:lastRenderedPageBreak/>
        <w:t>ВСТУП</w:t>
      </w:r>
    </w:p>
    <w:p w:rsidR="00234549" w:rsidRDefault="00234549" w:rsidP="00234549">
      <w:pPr>
        <w:pStyle w:val="a3"/>
        <w:spacing w:before="161" w:line="360" w:lineRule="auto"/>
        <w:ind w:right="125" w:firstLine="854"/>
      </w:pPr>
      <w:r>
        <w:t>Виробництво кукурудзи у світі постійно збільшується і це має цілком конкретні причини. Перша з них — ріст чисельності населення.</w:t>
      </w:r>
      <w:r>
        <w:rPr>
          <w:spacing w:val="-4"/>
        </w:rPr>
        <w:t xml:space="preserve"> </w:t>
      </w:r>
      <w:r>
        <w:t xml:space="preserve">Це пов’язано не тільки з безпосереднім використанням у харчовій промисловості, а й з виробництвом кормів для сільськогосподарської галузі, що разом становить понад половину світового обсягу споживання </w:t>
      </w:r>
      <w:r>
        <w:rPr>
          <w:i/>
        </w:rPr>
        <w:t>Zea mays L</w:t>
      </w:r>
      <w:r>
        <w:t>.</w:t>
      </w:r>
    </w:p>
    <w:p w:rsidR="00234549" w:rsidRDefault="00234549" w:rsidP="00234549">
      <w:pPr>
        <w:pStyle w:val="a3"/>
        <w:spacing w:line="360" w:lineRule="auto"/>
        <w:ind w:right="123" w:firstLine="854"/>
      </w:pPr>
      <w:r>
        <w:t>Другою причиною є звернення уваги суспільства та урядів передових країн</w:t>
      </w:r>
      <w:r>
        <w:rPr>
          <w:spacing w:val="-10"/>
        </w:rPr>
        <w:t xml:space="preserve"> </w:t>
      </w:r>
      <w:r>
        <w:t>на</w:t>
      </w:r>
      <w:r>
        <w:rPr>
          <w:spacing w:val="-8"/>
        </w:rPr>
        <w:t xml:space="preserve"> </w:t>
      </w:r>
      <w:r>
        <w:t>альтернативні</w:t>
      </w:r>
      <w:r>
        <w:rPr>
          <w:spacing w:val="-7"/>
        </w:rPr>
        <w:t xml:space="preserve"> </w:t>
      </w:r>
      <w:r>
        <w:t>джерела</w:t>
      </w:r>
      <w:r>
        <w:rPr>
          <w:spacing w:val="-8"/>
        </w:rPr>
        <w:t xml:space="preserve"> </w:t>
      </w:r>
      <w:r>
        <w:t>енергії,</w:t>
      </w:r>
      <w:r>
        <w:rPr>
          <w:spacing w:val="-11"/>
        </w:rPr>
        <w:t xml:space="preserve"> </w:t>
      </w:r>
      <w:r>
        <w:t>наприклад,</w:t>
      </w:r>
      <w:r>
        <w:rPr>
          <w:spacing w:val="-10"/>
        </w:rPr>
        <w:t xml:space="preserve"> </w:t>
      </w:r>
      <w:r>
        <w:t>біоетанол.</w:t>
      </w:r>
      <w:r>
        <w:rPr>
          <w:spacing w:val="-2"/>
        </w:rPr>
        <w:t xml:space="preserve"> </w:t>
      </w:r>
      <w:r>
        <w:t>Сьогодні</w:t>
      </w:r>
      <w:r>
        <w:rPr>
          <w:spacing w:val="-9"/>
        </w:rPr>
        <w:t xml:space="preserve"> </w:t>
      </w:r>
      <w:r>
        <w:t>у</w:t>
      </w:r>
      <w:r>
        <w:rPr>
          <w:spacing w:val="-8"/>
        </w:rPr>
        <w:t xml:space="preserve"> </w:t>
      </w:r>
      <w:r>
        <w:t>світі біля третини кукурудзи використовують на технічні цілі, зокрема, для отримання</w:t>
      </w:r>
      <w:r>
        <w:rPr>
          <w:spacing w:val="-7"/>
        </w:rPr>
        <w:t xml:space="preserve"> </w:t>
      </w:r>
      <w:r>
        <w:t>біопалива.</w:t>
      </w:r>
      <w:r>
        <w:rPr>
          <w:spacing w:val="-5"/>
        </w:rPr>
        <w:t xml:space="preserve"> </w:t>
      </w:r>
      <w:r>
        <w:t>Враховуючи</w:t>
      </w:r>
      <w:r>
        <w:rPr>
          <w:spacing w:val="-5"/>
        </w:rPr>
        <w:t xml:space="preserve"> </w:t>
      </w:r>
      <w:r>
        <w:t>актуальність</w:t>
      </w:r>
      <w:r>
        <w:rPr>
          <w:spacing w:val="-9"/>
        </w:rPr>
        <w:t xml:space="preserve"> </w:t>
      </w:r>
      <w:r>
        <w:t>переходу</w:t>
      </w:r>
      <w:r>
        <w:rPr>
          <w:spacing w:val="-6"/>
        </w:rPr>
        <w:t xml:space="preserve"> </w:t>
      </w:r>
      <w:r>
        <w:t>на</w:t>
      </w:r>
      <w:r>
        <w:rPr>
          <w:spacing w:val="-5"/>
        </w:rPr>
        <w:t xml:space="preserve"> </w:t>
      </w:r>
      <w:r>
        <w:t>більш</w:t>
      </w:r>
      <w:r>
        <w:rPr>
          <w:spacing w:val="-5"/>
        </w:rPr>
        <w:t xml:space="preserve"> </w:t>
      </w:r>
      <w:r>
        <w:t>екологічні паливні</w:t>
      </w:r>
      <w:r>
        <w:rPr>
          <w:spacing w:val="-8"/>
        </w:rPr>
        <w:t xml:space="preserve"> </w:t>
      </w:r>
      <w:r>
        <w:t>матеріали,</w:t>
      </w:r>
      <w:r>
        <w:rPr>
          <w:spacing w:val="-7"/>
        </w:rPr>
        <w:t xml:space="preserve"> </w:t>
      </w:r>
      <w:r>
        <w:t>стає</w:t>
      </w:r>
      <w:r>
        <w:rPr>
          <w:spacing w:val="-9"/>
        </w:rPr>
        <w:t xml:space="preserve"> </w:t>
      </w:r>
      <w:r>
        <w:t>зрозуміло,</w:t>
      </w:r>
      <w:r>
        <w:rPr>
          <w:spacing w:val="-9"/>
        </w:rPr>
        <w:t xml:space="preserve"> </w:t>
      </w:r>
      <w:r>
        <w:t>що</w:t>
      </w:r>
      <w:r>
        <w:rPr>
          <w:spacing w:val="-6"/>
        </w:rPr>
        <w:t xml:space="preserve"> </w:t>
      </w:r>
      <w:r>
        <w:t>дана</w:t>
      </w:r>
      <w:r>
        <w:rPr>
          <w:spacing w:val="-8"/>
        </w:rPr>
        <w:t xml:space="preserve"> </w:t>
      </w:r>
      <w:r>
        <w:t>сфера</w:t>
      </w:r>
      <w:r>
        <w:rPr>
          <w:spacing w:val="-8"/>
        </w:rPr>
        <w:t xml:space="preserve"> </w:t>
      </w:r>
      <w:r>
        <w:t>у</w:t>
      </w:r>
      <w:r>
        <w:rPr>
          <w:spacing w:val="-8"/>
        </w:rPr>
        <w:t xml:space="preserve"> </w:t>
      </w:r>
      <w:r>
        <w:t>майбутньому</w:t>
      </w:r>
      <w:r>
        <w:rPr>
          <w:spacing w:val="-10"/>
        </w:rPr>
        <w:t xml:space="preserve"> </w:t>
      </w:r>
      <w:r>
        <w:t>буде</w:t>
      </w:r>
      <w:r>
        <w:rPr>
          <w:spacing w:val="-9"/>
        </w:rPr>
        <w:t xml:space="preserve"> </w:t>
      </w:r>
      <w:r>
        <w:t>стрімко розвиватись.</w:t>
      </w:r>
      <w:r>
        <w:rPr>
          <w:spacing w:val="-14"/>
        </w:rPr>
        <w:t xml:space="preserve"> </w:t>
      </w:r>
      <w:r>
        <w:t>Так,</w:t>
      </w:r>
      <w:r>
        <w:rPr>
          <w:spacing w:val="-14"/>
        </w:rPr>
        <w:t xml:space="preserve"> </w:t>
      </w:r>
      <w:r>
        <w:t>уже</w:t>
      </w:r>
      <w:r>
        <w:rPr>
          <w:spacing w:val="-13"/>
        </w:rPr>
        <w:t xml:space="preserve"> </w:t>
      </w:r>
      <w:r>
        <w:t>зараз</w:t>
      </w:r>
      <w:r>
        <w:rPr>
          <w:spacing w:val="-13"/>
        </w:rPr>
        <w:t xml:space="preserve"> </w:t>
      </w:r>
      <w:r>
        <w:t>у</w:t>
      </w:r>
      <w:r>
        <w:rPr>
          <w:spacing w:val="-13"/>
        </w:rPr>
        <w:t xml:space="preserve"> </w:t>
      </w:r>
      <w:r>
        <w:t>США</w:t>
      </w:r>
      <w:r>
        <w:rPr>
          <w:spacing w:val="-12"/>
        </w:rPr>
        <w:t xml:space="preserve"> </w:t>
      </w:r>
      <w:r>
        <w:t>половина</w:t>
      </w:r>
      <w:r>
        <w:rPr>
          <w:spacing w:val="-12"/>
        </w:rPr>
        <w:t xml:space="preserve"> </w:t>
      </w:r>
      <w:r>
        <w:t>кукурудзи</w:t>
      </w:r>
      <w:r>
        <w:rPr>
          <w:spacing w:val="-12"/>
        </w:rPr>
        <w:t xml:space="preserve"> </w:t>
      </w:r>
      <w:r>
        <w:t>використовується</w:t>
      </w:r>
      <w:r>
        <w:rPr>
          <w:spacing w:val="-13"/>
        </w:rPr>
        <w:t xml:space="preserve"> </w:t>
      </w:r>
      <w:r>
        <w:t>для виробництва біоетанолу [Данько та ін., 2021]. В цьому контексті Україна також має значні ресурси біомаси, доступної для енергетичної галузі.</w:t>
      </w:r>
    </w:p>
    <w:p w:rsidR="00234549" w:rsidRDefault="00234549" w:rsidP="00234549">
      <w:pPr>
        <w:pStyle w:val="a3"/>
        <w:spacing w:line="360" w:lineRule="auto"/>
        <w:ind w:right="123" w:firstLine="854"/>
      </w:pPr>
      <w:r>
        <w:t>Проте</w:t>
      </w:r>
      <w:r>
        <w:rPr>
          <w:spacing w:val="-6"/>
        </w:rPr>
        <w:t xml:space="preserve"> </w:t>
      </w:r>
      <w:r>
        <w:t>через</w:t>
      </w:r>
      <w:r>
        <w:rPr>
          <w:spacing w:val="-7"/>
        </w:rPr>
        <w:t xml:space="preserve"> </w:t>
      </w:r>
      <w:r>
        <w:t>зміну</w:t>
      </w:r>
      <w:r>
        <w:rPr>
          <w:spacing w:val="-6"/>
        </w:rPr>
        <w:t xml:space="preserve"> </w:t>
      </w:r>
      <w:r>
        <w:t>клімату</w:t>
      </w:r>
      <w:r>
        <w:rPr>
          <w:spacing w:val="-6"/>
        </w:rPr>
        <w:t xml:space="preserve"> </w:t>
      </w:r>
      <w:r>
        <w:t>виведені</w:t>
      </w:r>
      <w:r>
        <w:rPr>
          <w:spacing w:val="-5"/>
        </w:rPr>
        <w:t xml:space="preserve"> </w:t>
      </w:r>
      <w:r>
        <w:t>раніше</w:t>
      </w:r>
      <w:r>
        <w:rPr>
          <w:spacing w:val="-6"/>
        </w:rPr>
        <w:t xml:space="preserve"> </w:t>
      </w:r>
      <w:r>
        <w:t>сорти</w:t>
      </w:r>
      <w:r>
        <w:rPr>
          <w:spacing w:val="-6"/>
        </w:rPr>
        <w:t xml:space="preserve"> </w:t>
      </w:r>
      <w:r>
        <w:t>кукурудзи</w:t>
      </w:r>
      <w:r>
        <w:rPr>
          <w:spacing w:val="-8"/>
        </w:rPr>
        <w:t xml:space="preserve"> </w:t>
      </w:r>
      <w:r>
        <w:t>поступово втрачають свій потенціал врожайності. Наразі у нашій країні існує проблема підбору сортів, які давали б високий і якісний врожай. Перспективним є використання скоростиглих гібридів кукурудзи, стійких до посухи, фітопатогенів, шкідників тощо. Одними з головних задач для вчених- селекціонерів є створення таких генотипів, які би втілювали у собі всі перелічені характеристики разом. Тобто є потреба у такому посівному матеріалі, що дозволяє максимально здешевити технологію вирощування.</w:t>
      </w:r>
    </w:p>
    <w:p w:rsidR="00234549" w:rsidRDefault="00234549" w:rsidP="00234549">
      <w:pPr>
        <w:pStyle w:val="a3"/>
        <w:spacing w:before="1" w:line="360" w:lineRule="auto"/>
        <w:ind w:right="124" w:firstLine="854"/>
      </w:pPr>
      <w:r>
        <w:t xml:space="preserve">У створенні нових гібридів кукурудзи можуть допомогти біотехнологічні методи культур </w:t>
      </w:r>
      <w:r>
        <w:rPr>
          <w:i/>
        </w:rPr>
        <w:t>in vitro</w:t>
      </w:r>
      <w:r>
        <w:t>. Їх використання дозволяє значно прискорити селекційний процес, адже на роботу в лабораторії не впливає клімат</w:t>
      </w:r>
      <w:r>
        <w:rPr>
          <w:spacing w:val="-6"/>
        </w:rPr>
        <w:t xml:space="preserve"> </w:t>
      </w:r>
      <w:r>
        <w:t>і</w:t>
      </w:r>
      <w:r>
        <w:rPr>
          <w:spacing w:val="-2"/>
        </w:rPr>
        <w:t xml:space="preserve"> </w:t>
      </w:r>
      <w:r>
        <w:t>сезонність.</w:t>
      </w:r>
      <w:r>
        <w:rPr>
          <w:spacing w:val="-7"/>
        </w:rPr>
        <w:t xml:space="preserve"> </w:t>
      </w:r>
      <w:r>
        <w:t>До</w:t>
      </w:r>
      <w:r>
        <w:rPr>
          <w:spacing w:val="-2"/>
        </w:rPr>
        <w:t xml:space="preserve"> </w:t>
      </w:r>
      <w:r>
        <w:t>того</w:t>
      </w:r>
      <w:r>
        <w:rPr>
          <w:spacing w:val="-5"/>
        </w:rPr>
        <w:t xml:space="preserve"> </w:t>
      </w:r>
      <w:r>
        <w:t>ж,</w:t>
      </w:r>
      <w:r>
        <w:rPr>
          <w:spacing w:val="-3"/>
        </w:rPr>
        <w:t xml:space="preserve"> </w:t>
      </w:r>
      <w:r>
        <w:t>культивування</w:t>
      </w:r>
      <w:r>
        <w:rPr>
          <w:spacing w:val="-3"/>
        </w:rPr>
        <w:t xml:space="preserve"> </w:t>
      </w:r>
      <w:r>
        <w:t>кукурудзи</w:t>
      </w:r>
      <w:r>
        <w:rPr>
          <w:spacing w:val="-3"/>
        </w:rPr>
        <w:t xml:space="preserve"> </w:t>
      </w:r>
      <w:r>
        <w:t>в</w:t>
      </w:r>
      <w:r>
        <w:rPr>
          <w:spacing w:val="-4"/>
        </w:rPr>
        <w:t xml:space="preserve"> </w:t>
      </w:r>
      <w:r>
        <w:t>асептичних</w:t>
      </w:r>
      <w:r>
        <w:rPr>
          <w:spacing w:val="-2"/>
        </w:rPr>
        <w:t xml:space="preserve"> </w:t>
      </w:r>
      <w:r>
        <w:t>умовах дає змогу отримати генетично однорідні рослини. Це відкриває нові можливості для покращення сортового складу та збільшення стресостійкості кукурудзи до несприятливих умов.</w:t>
      </w:r>
    </w:p>
    <w:p w:rsidR="00234549" w:rsidRDefault="00234549" w:rsidP="00234549">
      <w:pPr>
        <w:spacing w:line="360" w:lineRule="auto"/>
        <w:sectPr w:rsidR="00234549">
          <w:pgSz w:w="11910" w:h="16840"/>
          <w:pgMar w:top="1040" w:right="720" w:bottom="280" w:left="1560" w:header="751" w:footer="0" w:gutter="0"/>
          <w:cols w:space="720"/>
        </w:sectPr>
      </w:pPr>
    </w:p>
    <w:p w:rsidR="00234549" w:rsidRDefault="00234549" w:rsidP="00234549">
      <w:pPr>
        <w:pStyle w:val="a3"/>
        <w:spacing w:before="187" w:line="360" w:lineRule="auto"/>
        <w:ind w:right="124" w:firstLine="854"/>
      </w:pPr>
      <w:r>
        <w:lastRenderedPageBreak/>
        <w:t xml:space="preserve">Важливим є те, що досі у вчених-біотехнологів немає уніфікованого протоколу по культивуванню зародків кукурудзи </w:t>
      </w:r>
      <w:r>
        <w:rPr>
          <w:i/>
        </w:rPr>
        <w:t xml:space="preserve">in vitro. </w:t>
      </w:r>
      <w:r>
        <w:t>Методи і способи культивування</w:t>
      </w:r>
      <w:r>
        <w:rPr>
          <w:spacing w:val="-15"/>
        </w:rPr>
        <w:t xml:space="preserve"> </w:t>
      </w:r>
      <w:r>
        <w:t>варіюють</w:t>
      </w:r>
      <w:r>
        <w:rPr>
          <w:spacing w:val="-18"/>
        </w:rPr>
        <w:t xml:space="preserve"> </w:t>
      </w:r>
      <w:r>
        <w:t>залежно</w:t>
      </w:r>
      <w:r>
        <w:rPr>
          <w:spacing w:val="-15"/>
        </w:rPr>
        <w:t xml:space="preserve"> </w:t>
      </w:r>
      <w:r>
        <w:t>від</w:t>
      </w:r>
      <w:r>
        <w:rPr>
          <w:spacing w:val="-14"/>
        </w:rPr>
        <w:t xml:space="preserve"> </w:t>
      </w:r>
      <w:r>
        <w:t>стадії</w:t>
      </w:r>
      <w:r>
        <w:rPr>
          <w:spacing w:val="-16"/>
        </w:rPr>
        <w:t xml:space="preserve"> </w:t>
      </w:r>
      <w:r>
        <w:t>розвитку</w:t>
      </w:r>
      <w:r>
        <w:rPr>
          <w:spacing w:val="-18"/>
        </w:rPr>
        <w:t xml:space="preserve"> </w:t>
      </w:r>
      <w:r>
        <w:t>рослинного</w:t>
      </w:r>
      <w:r>
        <w:rPr>
          <w:spacing w:val="-15"/>
        </w:rPr>
        <w:t xml:space="preserve"> </w:t>
      </w:r>
      <w:r>
        <w:t>об’єкту,</w:t>
      </w:r>
      <w:r>
        <w:rPr>
          <w:spacing w:val="-17"/>
        </w:rPr>
        <w:t xml:space="preserve"> </w:t>
      </w:r>
      <w:r>
        <w:t>його генотипу,</w:t>
      </w:r>
      <w:r>
        <w:rPr>
          <w:spacing w:val="-18"/>
        </w:rPr>
        <w:t xml:space="preserve"> </w:t>
      </w:r>
      <w:r>
        <w:t>форми</w:t>
      </w:r>
      <w:r>
        <w:rPr>
          <w:spacing w:val="-17"/>
        </w:rPr>
        <w:t xml:space="preserve"> </w:t>
      </w:r>
      <w:r>
        <w:t>та</w:t>
      </w:r>
      <w:r>
        <w:rPr>
          <w:spacing w:val="-18"/>
        </w:rPr>
        <w:t xml:space="preserve"> </w:t>
      </w:r>
      <w:r>
        <w:t>розміру.</w:t>
      </w:r>
      <w:r>
        <w:rPr>
          <w:spacing w:val="-17"/>
        </w:rPr>
        <w:t xml:space="preserve"> </w:t>
      </w:r>
      <w:r>
        <w:t>Наприклад,</w:t>
      </w:r>
      <w:r>
        <w:rPr>
          <w:spacing w:val="-18"/>
        </w:rPr>
        <w:t xml:space="preserve"> </w:t>
      </w:r>
      <w:r>
        <w:t>отримувати</w:t>
      </w:r>
      <w:r>
        <w:rPr>
          <w:spacing w:val="-17"/>
        </w:rPr>
        <w:t xml:space="preserve"> </w:t>
      </w:r>
      <w:r>
        <w:t>регенеранти</w:t>
      </w:r>
      <w:r>
        <w:rPr>
          <w:spacing w:val="-18"/>
        </w:rPr>
        <w:t xml:space="preserve"> </w:t>
      </w:r>
      <w:r>
        <w:t xml:space="preserve">ефективніше з незрілих зародків, адже здатність до регенерації знижується з дозріванням тканини. Однак такі експланти доступні сезонно або вимагають додаткових витрат на теплиці. Більш актуальним є використання зрілих зародків для введення в асептичну культуру: вони наявні в надлишку і зберігаються </w:t>
      </w:r>
      <w:r>
        <w:rPr>
          <w:spacing w:val="-2"/>
        </w:rPr>
        <w:t>роками.</w:t>
      </w:r>
    </w:p>
    <w:p w:rsidR="00234549" w:rsidRDefault="00234549" w:rsidP="00234549">
      <w:pPr>
        <w:pStyle w:val="a3"/>
        <w:spacing w:before="1" w:line="360" w:lineRule="auto"/>
        <w:ind w:right="122" w:firstLine="854"/>
      </w:pPr>
      <w:r>
        <w:t>Окрім</w:t>
      </w:r>
      <w:r>
        <w:rPr>
          <w:spacing w:val="-10"/>
        </w:rPr>
        <w:t xml:space="preserve"> </w:t>
      </w:r>
      <w:r>
        <w:t>відсутності</w:t>
      </w:r>
      <w:r>
        <w:rPr>
          <w:spacing w:val="-9"/>
        </w:rPr>
        <w:t xml:space="preserve"> </w:t>
      </w:r>
      <w:r>
        <w:t>стандартної</w:t>
      </w:r>
      <w:r>
        <w:rPr>
          <w:spacing w:val="-9"/>
        </w:rPr>
        <w:t xml:space="preserve"> </w:t>
      </w:r>
      <w:r>
        <w:t>методики</w:t>
      </w:r>
      <w:r>
        <w:rPr>
          <w:spacing w:val="-5"/>
        </w:rPr>
        <w:t xml:space="preserve"> </w:t>
      </w:r>
      <w:r>
        <w:t>культивування,</w:t>
      </w:r>
      <w:r>
        <w:rPr>
          <w:spacing w:val="-10"/>
        </w:rPr>
        <w:t xml:space="preserve"> </w:t>
      </w:r>
      <w:r>
        <w:t>є</w:t>
      </w:r>
      <w:r>
        <w:rPr>
          <w:spacing w:val="-12"/>
        </w:rPr>
        <w:t xml:space="preserve"> </w:t>
      </w:r>
      <w:r>
        <w:t>проблеми</w:t>
      </w:r>
      <w:r>
        <w:rPr>
          <w:spacing w:val="-12"/>
        </w:rPr>
        <w:t xml:space="preserve"> </w:t>
      </w:r>
      <w:r>
        <w:t xml:space="preserve">на етапі адаптації рослин-регенерантів до умов </w:t>
      </w:r>
      <w:r>
        <w:rPr>
          <w:i/>
        </w:rPr>
        <w:t xml:space="preserve">ex vitro </w:t>
      </w:r>
      <w:r>
        <w:t>[Титаренко та ін., 2018]. Перспективним вирішенням може стати використання мікроорганізмів на етапі предадаптації для формування корисної мікробіоти, що має полегшити пристосування рослини до нестерильних умов [Титаренко, 2023].</w:t>
      </w:r>
    </w:p>
    <w:p w:rsidR="00234549" w:rsidRDefault="00234549" w:rsidP="00234549">
      <w:pPr>
        <w:pStyle w:val="a3"/>
        <w:spacing w:line="360" w:lineRule="auto"/>
        <w:ind w:right="122" w:firstLine="851"/>
      </w:pPr>
      <w:r>
        <w:t xml:space="preserve">Таким чином, </w:t>
      </w:r>
      <w:r>
        <w:rPr>
          <w:b/>
        </w:rPr>
        <w:t xml:space="preserve">метою </w:t>
      </w:r>
      <w:r>
        <w:t xml:space="preserve">нашої роботи було вдосконалити культуру ізольованих зародків кукурудзи в умовах </w:t>
      </w:r>
      <w:r>
        <w:rPr>
          <w:i/>
        </w:rPr>
        <w:t xml:space="preserve">in vitro </w:t>
      </w:r>
      <w:r>
        <w:t>з подальшою</w:t>
      </w:r>
      <w:r>
        <w:rPr>
          <w:spacing w:val="40"/>
        </w:rPr>
        <w:t xml:space="preserve"> </w:t>
      </w:r>
      <w:r>
        <w:t>адаптацією отриманих рослин-регенерантів.</w:t>
      </w:r>
    </w:p>
    <w:p w:rsidR="00234549" w:rsidRDefault="00234549" w:rsidP="00234549">
      <w:pPr>
        <w:pStyle w:val="a3"/>
        <w:spacing w:before="1"/>
        <w:ind w:left="994"/>
      </w:pPr>
      <w:r>
        <w:t>Для</w:t>
      </w:r>
      <w:r>
        <w:rPr>
          <w:spacing w:val="-8"/>
        </w:rPr>
        <w:t xml:space="preserve"> </w:t>
      </w:r>
      <w:r>
        <w:t>виконання</w:t>
      </w:r>
      <w:r>
        <w:rPr>
          <w:spacing w:val="-5"/>
        </w:rPr>
        <w:t xml:space="preserve"> </w:t>
      </w:r>
      <w:r>
        <w:t>поставленої</w:t>
      </w:r>
      <w:r>
        <w:rPr>
          <w:spacing w:val="-5"/>
        </w:rPr>
        <w:t xml:space="preserve"> </w:t>
      </w:r>
      <w:r>
        <w:t>мети</w:t>
      </w:r>
      <w:r>
        <w:rPr>
          <w:spacing w:val="-5"/>
        </w:rPr>
        <w:t xml:space="preserve"> </w:t>
      </w:r>
      <w:r>
        <w:t>було</w:t>
      </w:r>
      <w:r>
        <w:rPr>
          <w:spacing w:val="-5"/>
        </w:rPr>
        <w:t xml:space="preserve"> </w:t>
      </w:r>
      <w:r>
        <w:t>висунуто</w:t>
      </w:r>
      <w:r>
        <w:rPr>
          <w:spacing w:val="-5"/>
        </w:rPr>
        <w:t xml:space="preserve"> </w:t>
      </w:r>
      <w:r>
        <w:t>такі</w:t>
      </w:r>
      <w:r>
        <w:rPr>
          <w:spacing w:val="-4"/>
        </w:rPr>
        <w:t xml:space="preserve"> </w:t>
      </w:r>
      <w:r>
        <w:rPr>
          <w:spacing w:val="-2"/>
        </w:rPr>
        <w:t>завдання:</w:t>
      </w:r>
    </w:p>
    <w:p w:rsidR="00234549" w:rsidRDefault="00234549" w:rsidP="00234549">
      <w:pPr>
        <w:pStyle w:val="a5"/>
        <w:numPr>
          <w:ilvl w:val="0"/>
          <w:numId w:val="1"/>
        </w:numPr>
        <w:tabs>
          <w:tab w:val="left" w:pos="1361"/>
        </w:tabs>
        <w:spacing w:before="160" w:line="360" w:lineRule="auto"/>
        <w:ind w:right="125" w:firstLine="851"/>
        <w:jc w:val="both"/>
        <w:rPr>
          <w:sz w:val="28"/>
        </w:rPr>
      </w:pPr>
      <w:r>
        <w:rPr>
          <w:sz w:val="28"/>
        </w:rPr>
        <w:t>Вивчити та удосконалити</w:t>
      </w:r>
      <w:r>
        <w:rPr>
          <w:spacing w:val="40"/>
          <w:sz w:val="28"/>
        </w:rPr>
        <w:t xml:space="preserve"> </w:t>
      </w:r>
      <w:r>
        <w:rPr>
          <w:sz w:val="28"/>
        </w:rPr>
        <w:t xml:space="preserve">методики стерилізації експлантів та підібрати консистенцію і фітогормональний склад паоживного середовища для введення </w:t>
      </w:r>
      <w:r>
        <w:rPr>
          <w:i/>
          <w:sz w:val="28"/>
        </w:rPr>
        <w:t xml:space="preserve">Zea mays L. </w:t>
      </w:r>
      <w:r>
        <w:rPr>
          <w:sz w:val="28"/>
        </w:rPr>
        <w:t>в асептичну культуру.</w:t>
      </w:r>
    </w:p>
    <w:p w:rsidR="00234549" w:rsidRDefault="00234549" w:rsidP="00234549">
      <w:pPr>
        <w:pStyle w:val="a5"/>
        <w:numPr>
          <w:ilvl w:val="0"/>
          <w:numId w:val="1"/>
        </w:numPr>
        <w:tabs>
          <w:tab w:val="left" w:pos="1378"/>
        </w:tabs>
        <w:spacing w:before="1"/>
        <w:ind w:left="1378" w:right="0" w:hanging="384"/>
        <w:jc w:val="both"/>
        <w:rPr>
          <w:sz w:val="28"/>
        </w:rPr>
      </w:pPr>
      <w:r>
        <w:rPr>
          <w:sz w:val="28"/>
        </w:rPr>
        <w:t>Встановити</w:t>
      </w:r>
      <w:r>
        <w:rPr>
          <w:spacing w:val="63"/>
          <w:w w:val="150"/>
          <w:sz w:val="28"/>
        </w:rPr>
        <w:t xml:space="preserve"> </w:t>
      </w:r>
      <w:r>
        <w:rPr>
          <w:sz w:val="28"/>
        </w:rPr>
        <w:t>характер</w:t>
      </w:r>
      <w:r>
        <w:rPr>
          <w:spacing w:val="66"/>
          <w:w w:val="150"/>
          <w:sz w:val="28"/>
        </w:rPr>
        <w:t xml:space="preserve"> </w:t>
      </w:r>
      <w:r>
        <w:rPr>
          <w:sz w:val="28"/>
        </w:rPr>
        <w:t>та</w:t>
      </w:r>
      <w:r>
        <w:rPr>
          <w:spacing w:val="66"/>
          <w:w w:val="150"/>
          <w:sz w:val="28"/>
        </w:rPr>
        <w:t xml:space="preserve"> </w:t>
      </w:r>
      <w:r>
        <w:rPr>
          <w:sz w:val="28"/>
        </w:rPr>
        <w:t>вираженість</w:t>
      </w:r>
      <w:r>
        <w:rPr>
          <w:spacing w:val="63"/>
          <w:w w:val="150"/>
          <w:sz w:val="28"/>
        </w:rPr>
        <w:t xml:space="preserve"> </w:t>
      </w:r>
      <w:r>
        <w:rPr>
          <w:sz w:val="28"/>
        </w:rPr>
        <w:t>впливу</w:t>
      </w:r>
      <w:r>
        <w:rPr>
          <w:spacing w:val="65"/>
          <w:w w:val="150"/>
          <w:sz w:val="28"/>
        </w:rPr>
        <w:t xml:space="preserve"> </w:t>
      </w:r>
      <w:r>
        <w:rPr>
          <w:sz w:val="28"/>
        </w:rPr>
        <w:t>дослідних</w:t>
      </w:r>
      <w:r>
        <w:rPr>
          <w:spacing w:val="66"/>
          <w:w w:val="150"/>
          <w:sz w:val="28"/>
        </w:rPr>
        <w:t xml:space="preserve"> </w:t>
      </w:r>
      <w:r>
        <w:rPr>
          <w:spacing w:val="-2"/>
          <w:sz w:val="28"/>
        </w:rPr>
        <w:t>штамів</w:t>
      </w:r>
    </w:p>
    <w:p w:rsidR="00234549" w:rsidRDefault="00234549" w:rsidP="00234549">
      <w:pPr>
        <w:pStyle w:val="a3"/>
        <w:spacing w:before="160"/>
      </w:pPr>
      <w:r>
        <w:rPr>
          <w:i/>
        </w:rPr>
        <w:t>Bacillus</w:t>
      </w:r>
      <w:r>
        <w:rPr>
          <w:i/>
          <w:spacing w:val="-10"/>
        </w:rPr>
        <w:t xml:space="preserve"> </w:t>
      </w:r>
      <w:r>
        <w:t>на</w:t>
      </w:r>
      <w:r>
        <w:rPr>
          <w:spacing w:val="-8"/>
        </w:rPr>
        <w:t xml:space="preserve"> </w:t>
      </w:r>
      <w:r>
        <w:t>морфометричні</w:t>
      </w:r>
      <w:r>
        <w:rPr>
          <w:spacing w:val="-7"/>
        </w:rPr>
        <w:t xml:space="preserve"> </w:t>
      </w:r>
      <w:r>
        <w:t>показники</w:t>
      </w:r>
      <w:r>
        <w:rPr>
          <w:spacing w:val="-10"/>
        </w:rPr>
        <w:t xml:space="preserve"> </w:t>
      </w:r>
      <w:r>
        <w:t>проростання</w:t>
      </w:r>
      <w:r>
        <w:rPr>
          <w:spacing w:val="-8"/>
        </w:rPr>
        <w:t xml:space="preserve"> </w:t>
      </w:r>
      <w:r>
        <w:t>насіння</w:t>
      </w:r>
      <w:r>
        <w:rPr>
          <w:spacing w:val="-10"/>
        </w:rPr>
        <w:t xml:space="preserve"> </w:t>
      </w:r>
      <w:r>
        <w:rPr>
          <w:spacing w:val="-2"/>
        </w:rPr>
        <w:t>кукурудзи.</w:t>
      </w:r>
    </w:p>
    <w:p w:rsidR="00234549" w:rsidRDefault="00234549" w:rsidP="00234549">
      <w:pPr>
        <w:pStyle w:val="a5"/>
        <w:numPr>
          <w:ilvl w:val="0"/>
          <w:numId w:val="1"/>
        </w:numPr>
        <w:tabs>
          <w:tab w:val="left" w:pos="1281"/>
        </w:tabs>
        <w:spacing w:before="161" w:line="360" w:lineRule="auto"/>
        <w:ind w:right="126" w:firstLine="851"/>
        <w:jc w:val="both"/>
        <w:rPr>
          <w:i/>
          <w:sz w:val="28"/>
        </w:rPr>
      </w:pPr>
      <w:r>
        <w:rPr>
          <w:sz w:val="28"/>
        </w:rPr>
        <w:t xml:space="preserve">Визначити найбільш ефективні штами </w:t>
      </w:r>
      <w:r>
        <w:rPr>
          <w:i/>
          <w:sz w:val="28"/>
        </w:rPr>
        <w:t>Bacillus</w:t>
      </w:r>
      <w:r>
        <w:rPr>
          <w:i/>
          <w:spacing w:val="40"/>
          <w:sz w:val="28"/>
        </w:rPr>
        <w:t xml:space="preserve"> </w:t>
      </w:r>
      <w:r>
        <w:rPr>
          <w:sz w:val="28"/>
        </w:rPr>
        <w:t xml:space="preserve">для використання їх на етапі предадаптації регенерантів </w:t>
      </w:r>
      <w:r>
        <w:rPr>
          <w:i/>
          <w:sz w:val="28"/>
        </w:rPr>
        <w:t>Zea mays L.</w:t>
      </w:r>
    </w:p>
    <w:p w:rsidR="00234549" w:rsidRDefault="00234549" w:rsidP="00234549">
      <w:pPr>
        <w:pStyle w:val="a5"/>
        <w:numPr>
          <w:ilvl w:val="0"/>
          <w:numId w:val="1"/>
        </w:numPr>
        <w:tabs>
          <w:tab w:val="left" w:pos="1268"/>
        </w:tabs>
        <w:spacing w:before="1" w:line="360" w:lineRule="auto"/>
        <w:ind w:right="122" w:firstLine="851"/>
        <w:jc w:val="right"/>
        <w:rPr>
          <w:sz w:val="28"/>
        </w:rPr>
      </w:pPr>
      <w:r>
        <w:rPr>
          <w:sz w:val="28"/>
        </w:rPr>
        <w:t>Розробити</w:t>
      </w:r>
      <w:r>
        <w:rPr>
          <w:spacing w:val="-13"/>
          <w:sz w:val="28"/>
        </w:rPr>
        <w:t xml:space="preserve"> </w:t>
      </w:r>
      <w:r>
        <w:rPr>
          <w:sz w:val="28"/>
        </w:rPr>
        <w:t>біотехнологічну</w:t>
      </w:r>
      <w:r>
        <w:rPr>
          <w:spacing w:val="-11"/>
          <w:sz w:val="28"/>
        </w:rPr>
        <w:t xml:space="preserve"> </w:t>
      </w:r>
      <w:r>
        <w:rPr>
          <w:sz w:val="28"/>
        </w:rPr>
        <w:t>схему</w:t>
      </w:r>
      <w:r>
        <w:rPr>
          <w:spacing w:val="-11"/>
          <w:sz w:val="28"/>
        </w:rPr>
        <w:t xml:space="preserve"> </w:t>
      </w:r>
      <w:r>
        <w:rPr>
          <w:sz w:val="28"/>
        </w:rPr>
        <w:t>культивування</w:t>
      </w:r>
      <w:r>
        <w:rPr>
          <w:spacing w:val="-11"/>
          <w:sz w:val="28"/>
        </w:rPr>
        <w:t xml:space="preserve"> </w:t>
      </w:r>
      <w:r>
        <w:rPr>
          <w:sz w:val="28"/>
        </w:rPr>
        <w:t>зародків</w:t>
      </w:r>
      <w:r>
        <w:rPr>
          <w:spacing w:val="-14"/>
          <w:sz w:val="28"/>
        </w:rPr>
        <w:t xml:space="preserve"> </w:t>
      </w:r>
      <w:r>
        <w:rPr>
          <w:sz w:val="28"/>
        </w:rPr>
        <w:t xml:space="preserve">кукурудзи </w:t>
      </w:r>
      <w:r>
        <w:rPr>
          <w:i/>
          <w:sz w:val="28"/>
        </w:rPr>
        <w:t>in</w:t>
      </w:r>
      <w:r>
        <w:rPr>
          <w:i/>
          <w:spacing w:val="-18"/>
          <w:sz w:val="28"/>
        </w:rPr>
        <w:t xml:space="preserve"> </w:t>
      </w:r>
      <w:r>
        <w:rPr>
          <w:i/>
          <w:sz w:val="28"/>
        </w:rPr>
        <w:t>vitro</w:t>
      </w:r>
      <w:r>
        <w:rPr>
          <w:i/>
          <w:spacing w:val="-18"/>
          <w:sz w:val="28"/>
        </w:rPr>
        <w:t xml:space="preserve"> </w:t>
      </w:r>
      <w:r>
        <w:rPr>
          <w:sz w:val="28"/>
        </w:rPr>
        <w:t>на</w:t>
      </w:r>
      <w:r>
        <w:rPr>
          <w:spacing w:val="-18"/>
          <w:sz w:val="28"/>
        </w:rPr>
        <w:t xml:space="preserve"> </w:t>
      </w:r>
      <w:r>
        <w:rPr>
          <w:sz w:val="28"/>
        </w:rPr>
        <w:t>основі</w:t>
      </w:r>
      <w:r>
        <w:rPr>
          <w:spacing w:val="-17"/>
          <w:sz w:val="28"/>
        </w:rPr>
        <w:t xml:space="preserve"> </w:t>
      </w:r>
      <w:r>
        <w:rPr>
          <w:sz w:val="28"/>
        </w:rPr>
        <w:t>аналізу</w:t>
      </w:r>
      <w:r>
        <w:rPr>
          <w:spacing w:val="-18"/>
          <w:sz w:val="28"/>
        </w:rPr>
        <w:t xml:space="preserve"> </w:t>
      </w:r>
      <w:r>
        <w:rPr>
          <w:sz w:val="28"/>
        </w:rPr>
        <w:t>наукових</w:t>
      </w:r>
      <w:r>
        <w:rPr>
          <w:spacing w:val="-17"/>
          <w:sz w:val="28"/>
        </w:rPr>
        <w:t xml:space="preserve"> </w:t>
      </w:r>
      <w:r>
        <w:rPr>
          <w:sz w:val="28"/>
        </w:rPr>
        <w:t>джерел</w:t>
      </w:r>
      <w:r>
        <w:rPr>
          <w:spacing w:val="-18"/>
          <w:sz w:val="28"/>
        </w:rPr>
        <w:t xml:space="preserve"> </w:t>
      </w:r>
      <w:r>
        <w:rPr>
          <w:sz w:val="28"/>
        </w:rPr>
        <w:t>та</w:t>
      </w:r>
      <w:r>
        <w:rPr>
          <w:spacing w:val="-18"/>
          <w:sz w:val="28"/>
        </w:rPr>
        <w:t xml:space="preserve"> </w:t>
      </w:r>
      <w:r>
        <w:rPr>
          <w:sz w:val="28"/>
        </w:rPr>
        <w:t>результатів</w:t>
      </w:r>
      <w:r>
        <w:rPr>
          <w:spacing w:val="-18"/>
          <w:sz w:val="28"/>
        </w:rPr>
        <w:t xml:space="preserve"> </w:t>
      </w:r>
      <w:r>
        <w:rPr>
          <w:sz w:val="28"/>
        </w:rPr>
        <w:t>наших</w:t>
      </w:r>
      <w:r>
        <w:rPr>
          <w:spacing w:val="-17"/>
          <w:sz w:val="28"/>
        </w:rPr>
        <w:t xml:space="preserve"> </w:t>
      </w:r>
      <w:r>
        <w:rPr>
          <w:sz w:val="28"/>
        </w:rPr>
        <w:t xml:space="preserve">експериментів. </w:t>
      </w:r>
      <w:r>
        <w:rPr>
          <w:b/>
          <w:sz w:val="28"/>
        </w:rPr>
        <w:t>Об’єктом</w:t>
      </w:r>
      <w:r>
        <w:rPr>
          <w:b/>
          <w:spacing w:val="40"/>
          <w:sz w:val="28"/>
        </w:rPr>
        <w:t xml:space="preserve"> </w:t>
      </w:r>
      <w:r>
        <w:rPr>
          <w:sz w:val="28"/>
        </w:rPr>
        <w:t>досліджень</w:t>
      </w:r>
      <w:r>
        <w:rPr>
          <w:spacing w:val="40"/>
          <w:sz w:val="28"/>
        </w:rPr>
        <w:t xml:space="preserve"> </w:t>
      </w:r>
      <w:r>
        <w:rPr>
          <w:sz w:val="28"/>
        </w:rPr>
        <w:t>є</w:t>
      </w:r>
      <w:r>
        <w:rPr>
          <w:spacing w:val="40"/>
          <w:sz w:val="28"/>
        </w:rPr>
        <w:t xml:space="preserve"> </w:t>
      </w:r>
      <w:r>
        <w:rPr>
          <w:sz w:val="28"/>
        </w:rPr>
        <w:t>процеси</w:t>
      </w:r>
      <w:r>
        <w:rPr>
          <w:spacing w:val="40"/>
          <w:sz w:val="28"/>
        </w:rPr>
        <w:t xml:space="preserve"> </w:t>
      </w:r>
      <w:r>
        <w:rPr>
          <w:sz w:val="28"/>
        </w:rPr>
        <w:t>культивування</w:t>
      </w:r>
      <w:r>
        <w:rPr>
          <w:spacing w:val="40"/>
          <w:sz w:val="28"/>
        </w:rPr>
        <w:t xml:space="preserve"> </w:t>
      </w:r>
      <w:r>
        <w:rPr>
          <w:sz w:val="28"/>
        </w:rPr>
        <w:t>зародків</w:t>
      </w:r>
      <w:r>
        <w:rPr>
          <w:spacing w:val="40"/>
          <w:sz w:val="28"/>
        </w:rPr>
        <w:t xml:space="preserve"> </w:t>
      </w:r>
      <w:r>
        <w:rPr>
          <w:sz w:val="28"/>
        </w:rPr>
        <w:t>кукурудзи</w:t>
      </w:r>
      <w:r>
        <w:rPr>
          <w:spacing w:val="40"/>
          <w:sz w:val="28"/>
        </w:rPr>
        <w:t xml:space="preserve"> </w:t>
      </w:r>
      <w:r>
        <w:rPr>
          <w:sz w:val="28"/>
        </w:rPr>
        <w:t>в культурі</w:t>
      </w:r>
      <w:r>
        <w:rPr>
          <w:spacing w:val="73"/>
          <w:sz w:val="28"/>
        </w:rPr>
        <w:t xml:space="preserve"> </w:t>
      </w:r>
      <w:r>
        <w:rPr>
          <w:i/>
          <w:sz w:val="28"/>
        </w:rPr>
        <w:t>in</w:t>
      </w:r>
      <w:r>
        <w:rPr>
          <w:i/>
          <w:spacing w:val="76"/>
          <w:sz w:val="28"/>
        </w:rPr>
        <w:t xml:space="preserve"> </w:t>
      </w:r>
      <w:r>
        <w:rPr>
          <w:i/>
          <w:sz w:val="28"/>
        </w:rPr>
        <w:t>vitro</w:t>
      </w:r>
      <w:r>
        <w:rPr>
          <w:sz w:val="28"/>
        </w:rPr>
        <w:t>.</w:t>
      </w:r>
      <w:r>
        <w:rPr>
          <w:spacing w:val="72"/>
          <w:sz w:val="28"/>
        </w:rPr>
        <w:t xml:space="preserve"> </w:t>
      </w:r>
      <w:r>
        <w:rPr>
          <w:b/>
          <w:sz w:val="28"/>
        </w:rPr>
        <w:t>Предметом</w:t>
      </w:r>
      <w:r>
        <w:rPr>
          <w:b/>
          <w:spacing w:val="77"/>
          <w:sz w:val="28"/>
        </w:rPr>
        <w:t xml:space="preserve"> </w:t>
      </w:r>
      <w:r>
        <w:rPr>
          <w:sz w:val="28"/>
        </w:rPr>
        <w:t>є</w:t>
      </w:r>
      <w:r>
        <w:rPr>
          <w:spacing w:val="75"/>
          <w:sz w:val="28"/>
        </w:rPr>
        <w:t xml:space="preserve"> </w:t>
      </w:r>
      <w:r>
        <w:rPr>
          <w:sz w:val="28"/>
        </w:rPr>
        <w:t>введення</w:t>
      </w:r>
      <w:r>
        <w:rPr>
          <w:spacing w:val="76"/>
          <w:sz w:val="28"/>
        </w:rPr>
        <w:t xml:space="preserve"> </w:t>
      </w:r>
      <w:r>
        <w:rPr>
          <w:sz w:val="28"/>
        </w:rPr>
        <w:t>в</w:t>
      </w:r>
      <w:r>
        <w:rPr>
          <w:spacing w:val="76"/>
          <w:sz w:val="28"/>
        </w:rPr>
        <w:t xml:space="preserve"> </w:t>
      </w:r>
      <w:r>
        <w:rPr>
          <w:sz w:val="28"/>
        </w:rPr>
        <w:t>культуру</w:t>
      </w:r>
      <w:r>
        <w:rPr>
          <w:spacing w:val="77"/>
          <w:sz w:val="28"/>
        </w:rPr>
        <w:t xml:space="preserve"> </w:t>
      </w:r>
      <w:r>
        <w:rPr>
          <w:i/>
          <w:sz w:val="28"/>
        </w:rPr>
        <w:t>in</w:t>
      </w:r>
      <w:r>
        <w:rPr>
          <w:i/>
          <w:spacing w:val="75"/>
          <w:sz w:val="28"/>
        </w:rPr>
        <w:t xml:space="preserve"> </w:t>
      </w:r>
      <w:r>
        <w:rPr>
          <w:i/>
          <w:sz w:val="28"/>
        </w:rPr>
        <w:t>vitro</w:t>
      </w:r>
      <w:r>
        <w:rPr>
          <w:i/>
          <w:spacing w:val="76"/>
          <w:sz w:val="28"/>
        </w:rPr>
        <w:t xml:space="preserve"> </w:t>
      </w:r>
      <w:r>
        <w:rPr>
          <w:spacing w:val="-2"/>
          <w:sz w:val="28"/>
        </w:rPr>
        <w:t>ізольованих</w:t>
      </w:r>
    </w:p>
    <w:p w:rsidR="00234549" w:rsidRDefault="00234549" w:rsidP="00234549">
      <w:pPr>
        <w:pStyle w:val="a3"/>
        <w:spacing w:before="1"/>
      </w:pPr>
      <w:r>
        <w:t>зародків</w:t>
      </w:r>
      <w:r>
        <w:rPr>
          <w:spacing w:val="-5"/>
        </w:rPr>
        <w:t xml:space="preserve"> </w:t>
      </w:r>
      <w:r>
        <w:t>кукурудзи</w:t>
      </w:r>
      <w:r>
        <w:rPr>
          <w:spacing w:val="-6"/>
        </w:rPr>
        <w:t xml:space="preserve"> </w:t>
      </w:r>
      <w:r>
        <w:t>та</w:t>
      </w:r>
      <w:r>
        <w:rPr>
          <w:spacing w:val="-5"/>
        </w:rPr>
        <w:t xml:space="preserve"> </w:t>
      </w:r>
      <w:r>
        <w:t>етап</w:t>
      </w:r>
      <w:r>
        <w:rPr>
          <w:spacing w:val="-3"/>
        </w:rPr>
        <w:t xml:space="preserve"> </w:t>
      </w:r>
      <w:r>
        <w:rPr>
          <w:spacing w:val="-2"/>
        </w:rPr>
        <w:t>предадаптації.</w:t>
      </w:r>
    </w:p>
    <w:p w:rsidR="00234549" w:rsidRDefault="00234549" w:rsidP="00234549">
      <w:pPr>
        <w:sectPr w:rsidR="00234549">
          <w:pgSz w:w="11910" w:h="16840"/>
          <w:pgMar w:top="1040" w:right="720" w:bottom="280" w:left="1560" w:header="751" w:footer="0" w:gutter="0"/>
          <w:cols w:space="720"/>
        </w:sectPr>
      </w:pPr>
    </w:p>
    <w:p w:rsidR="00B6324D" w:rsidRDefault="00B6324D" w:rsidP="00B6324D">
      <w:pPr>
        <w:pStyle w:val="1"/>
        <w:ind w:left="61"/>
      </w:pPr>
      <w:r>
        <w:rPr>
          <w:spacing w:val="-2"/>
        </w:rPr>
        <w:lastRenderedPageBreak/>
        <w:t>ВИСНОВКИ</w:t>
      </w:r>
    </w:p>
    <w:p w:rsidR="00B6324D" w:rsidRDefault="00B6324D" w:rsidP="00B6324D">
      <w:pPr>
        <w:pStyle w:val="a5"/>
        <w:numPr>
          <w:ilvl w:val="0"/>
          <w:numId w:val="4"/>
        </w:numPr>
        <w:tabs>
          <w:tab w:val="left" w:pos="848"/>
          <w:tab w:val="left" w:pos="850"/>
        </w:tabs>
        <w:spacing w:before="161" w:line="360" w:lineRule="auto"/>
        <w:ind w:right="125"/>
        <w:jc w:val="both"/>
        <w:rPr>
          <w:sz w:val="28"/>
        </w:rPr>
      </w:pPr>
      <w:r>
        <w:rPr>
          <w:sz w:val="28"/>
        </w:rPr>
        <w:t>Визначено,</w:t>
      </w:r>
      <w:r>
        <w:rPr>
          <w:spacing w:val="-11"/>
          <w:sz w:val="28"/>
        </w:rPr>
        <w:t xml:space="preserve"> </w:t>
      </w:r>
      <w:r>
        <w:rPr>
          <w:sz w:val="28"/>
        </w:rPr>
        <w:t>що</w:t>
      </w:r>
      <w:r>
        <w:rPr>
          <w:spacing w:val="-10"/>
          <w:sz w:val="28"/>
        </w:rPr>
        <w:t xml:space="preserve"> </w:t>
      </w:r>
      <w:r>
        <w:rPr>
          <w:sz w:val="28"/>
        </w:rPr>
        <w:t>кращу</w:t>
      </w:r>
      <w:r>
        <w:rPr>
          <w:spacing w:val="-10"/>
          <w:sz w:val="28"/>
        </w:rPr>
        <w:t xml:space="preserve"> </w:t>
      </w:r>
      <w:r>
        <w:rPr>
          <w:sz w:val="28"/>
        </w:rPr>
        <w:t>приживлюваність</w:t>
      </w:r>
      <w:r>
        <w:rPr>
          <w:spacing w:val="-8"/>
          <w:sz w:val="28"/>
        </w:rPr>
        <w:t xml:space="preserve"> </w:t>
      </w:r>
      <w:r>
        <w:rPr>
          <w:sz w:val="28"/>
        </w:rPr>
        <w:t>ізольованих</w:t>
      </w:r>
      <w:r>
        <w:rPr>
          <w:spacing w:val="-8"/>
          <w:sz w:val="28"/>
        </w:rPr>
        <w:t xml:space="preserve"> </w:t>
      </w:r>
      <w:r>
        <w:rPr>
          <w:sz w:val="28"/>
        </w:rPr>
        <w:t>зародків</w:t>
      </w:r>
      <w:r>
        <w:rPr>
          <w:spacing w:val="-11"/>
          <w:sz w:val="28"/>
        </w:rPr>
        <w:t xml:space="preserve"> </w:t>
      </w:r>
      <w:r>
        <w:rPr>
          <w:sz w:val="28"/>
        </w:rPr>
        <w:t xml:space="preserve">кукурудзи як експлантів для культури </w:t>
      </w:r>
      <w:r>
        <w:rPr>
          <w:i/>
          <w:sz w:val="28"/>
        </w:rPr>
        <w:t xml:space="preserve">in vitro </w:t>
      </w:r>
      <w:r>
        <w:rPr>
          <w:sz w:val="28"/>
        </w:rPr>
        <w:t>забезпечувало рідке середовище з додаванням 2 мг/л 6-БАП та 5 мг/л ІОК (78,5 %), а для проліферації експлантів кращим було тверде середовище з таким же вмістом фітогормонів (31 %).</w:t>
      </w:r>
    </w:p>
    <w:p w:rsidR="00B6324D" w:rsidRDefault="00B6324D" w:rsidP="00B6324D">
      <w:pPr>
        <w:pStyle w:val="a5"/>
        <w:numPr>
          <w:ilvl w:val="0"/>
          <w:numId w:val="4"/>
        </w:numPr>
        <w:tabs>
          <w:tab w:val="left" w:pos="848"/>
          <w:tab w:val="left" w:pos="850"/>
        </w:tabs>
        <w:spacing w:line="360" w:lineRule="auto"/>
        <w:jc w:val="both"/>
        <w:rPr>
          <w:sz w:val="28"/>
        </w:rPr>
      </w:pPr>
      <w:r>
        <w:rPr>
          <w:sz w:val="28"/>
        </w:rPr>
        <w:t xml:space="preserve">Показано позитивний вплив одновідсоткового розчину тридобової культури </w:t>
      </w:r>
      <w:r>
        <w:rPr>
          <w:i/>
          <w:sz w:val="28"/>
        </w:rPr>
        <w:t xml:space="preserve">B. megaterium </w:t>
      </w:r>
      <w:r>
        <w:rPr>
          <w:sz w:val="28"/>
        </w:rPr>
        <w:t xml:space="preserve">ONU500 (збільшення довжини пагона на 50 %, кореня на 69 %) і </w:t>
      </w:r>
      <w:r>
        <w:rPr>
          <w:i/>
          <w:sz w:val="28"/>
        </w:rPr>
        <w:t xml:space="preserve">B. pumilus </w:t>
      </w:r>
      <w:r>
        <w:rPr>
          <w:sz w:val="28"/>
        </w:rPr>
        <w:t>ONU554 (довжина пагона і кореня більша на 27,5 % і 37 % відповідно) на ріст та розвиток проростків кукурудзи.</w:t>
      </w:r>
    </w:p>
    <w:p w:rsidR="00B6324D" w:rsidRDefault="00B6324D" w:rsidP="00B6324D">
      <w:pPr>
        <w:pStyle w:val="a5"/>
        <w:numPr>
          <w:ilvl w:val="0"/>
          <w:numId w:val="4"/>
        </w:numPr>
        <w:tabs>
          <w:tab w:val="left" w:pos="848"/>
          <w:tab w:val="left" w:pos="850"/>
        </w:tabs>
        <w:spacing w:line="360" w:lineRule="auto"/>
        <w:jc w:val="both"/>
        <w:rPr>
          <w:sz w:val="28"/>
        </w:rPr>
      </w:pPr>
      <w:r>
        <w:rPr>
          <w:sz w:val="28"/>
        </w:rPr>
        <w:t>Виявлено</w:t>
      </w:r>
      <w:r>
        <w:rPr>
          <w:spacing w:val="-9"/>
          <w:sz w:val="28"/>
        </w:rPr>
        <w:t xml:space="preserve"> </w:t>
      </w:r>
      <w:r>
        <w:rPr>
          <w:sz w:val="28"/>
        </w:rPr>
        <w:t>рістстимулюючу</w:t>
      </w:r>
      <w:r>
        <w:rPr>
          <w:spacing w:val="-4"/>
          <w:sz w:val="28"/>
        </w:rPr>
        <w:t xml:space="preserve"> </w:t>
      </w:r>
      <w:r>
        <w:rPr>
          <w:sz w:val="28"/>
        </w:rPr>
        <w:t>дію</w:t>
      </w:r>
      <w:r>
        <w:rPr>
          <w:spacing w:val="-8"/>
          <w:sz w:val="28"/>
        </w:rPr>
        <w:t xml:space="preserve"> </w:t>
      </w:r>
      <w:r>
        <w:rPr>
          <w:sz w:val="28"/>
        </w:rPr>
        <w:t>штамів</w:t>
      </w:r>
      <w:r>
        <w:rPr>
          <w:spacing w:val="-9"/>
          <w:sz w:val="28"/>
        </w:rPr>
        <w:t xml:space="preserve"> </w:t>
      </w:r>
      <w:r>
        <w:rPr>
          <w:i/>
          <w:sz w:val="28"/>
        </w:rPr>
        <w:t>B.</w:t>
      </w:r>
      <w:r>
        <w:rPr>
          <w:i/>
          <w:spacing w:val="-8"/>
          <w:sz w:val="28"/>
        </w:rPr>
        <w:t xml:space="preserve"> </w:t>
      </w:r>
      <w:r>
        <w:rPr>
          <w:i/>
          <w:sz w:val="28"/>
        </w:rPr>
        <w:t>megaterium</w:t>
      </w:r>
      <w:r>
        <w:rPr>
          <w:i/>
          <w:spacing w:val="-8"/>
          <w:sz w:val="28"/>
        </w:rPr>
        <w:t xml:space="preserve"> </w:t>
      </w:r>
      <w:r>
        <w:rPr>
          <w:sz w:val="28"/>
        </w:rPr>
        <w:t>ONU500</w:t>
      </w:r>
      <w:r>
        <w:rPr>
          <w:spacing w:val="-7"/>
          <w:sz w:val="28"/>
        </w:rPr>
        <w:t xml:space="preserve"> </w:t>
      </w:r>
      <w:r>
        <w:rPr>
          <w:sz w:val="28"/>
        </w:rPr>
        <w:t xml:space="preserve">(довжина пагона на 32 % більше) та </w:t>
      </w:r>
      <w:r>
        <w:rPr>
          <w:i/>
          <w:sz w:val="28"/>
        </w:rPr>
        <w:t xml:space="preserve">B. pumilus </w:t>
      </w:r>
      <w:r>
        <w:rPr>
          <w:sz w:val="28"/>
        </w:rPr>
        <w:t xml:space="preserve">ONU554 (на 46 % більше) на акліматизацію рослин кукурудзи до умов </w:t>
      </w:r>
      <w:r>
        <w:rPr>
          <w:i/>
          <w:sz w:val="28"/>
        </w:rPr>
        <w:t>ex vitro</w:t>
      </w:r>
      <w:r>
        <w:rPr>
          <w:sz w:val="28"/>
        </w:rPr>
        <w:t>.</w:t>
      </w:r>
    </w:p>
    <w:p w:rsidR="00B6324D" w:rsidRDefault="00B6324D" w:rsidP="00B6324D">
      <w:pPr>
        <w:pStyle w:val="a5"/>
        <w:numPr>
          <w:ilvl w:val="0"/>
          <w:numId w:val="4"/>
        </w:numPr>
        <w:tabs>
          <w:tab w:val="left" w:pos="848"/>
          <w:tab w:val="left" w:pos="850"/>
        </w:tabs>
        <w:spacing w:before="1" w:line="360" w:lineRule="auto"/>
        <w:jc w:val="both"/>
        <w:rPr>
          <w:sz w:val="28"/>
        </w:rPr>
      </w:pPr>
      <w:r>
        <w:rPr>
          <w:sz w:val="28"/>
        </w:rPr>
        <w:t>Було розроблено біотехнологічну схему з використанням етапу інокуляції штамами бацил ONU500 і ONU554 у концентрації 1 % для стимуляції росту та антагоністичної дії на патогенну мікробіоту.</w:t>
      </w:r>
    </w:p>
    <w:p w:rsidR="00B6324D" w:rsidRDefault="00B6324D" w:rsidP="00B6324D">
      <w:pPr>
        <w:spacing w:line="360" w:lineRule="auto"/>
        <w:jc w:val="both"/>
        <w:rPr>
          <w:sz w:val="28"/>
        </w:rPr>
        <w:sectPr w:rsidR="00B6324D">
          <w:pgSz w:w="11910" w:h="16840"/>
          <w:pgMar w:top="1040" w:right="720" w:bottom="280" w:left="1560" w:header="751" w:footer="0" w:gutter="0"/>
          <w:cols w:space="720"/>
        </w:sectPr>
      </w:pPr>
    </w:p>
    <w:p w:rsidR="00B6324D" w:rsidRDefault="00B6324D" w:rsidP="00B6324D">
      <w:pPr>
        <w:pStyle w:val="1"/>
      </w:pPr>
      <w:bookmarkStart w:id="2" w:name="_TOC_250000"/>
      <w:r>
        <w:lastRenderedPageBreak/>
        <w:t>СПИСОК</w:t>
      </w:r>
      <w:r>
        <w:rPr>
          <w:spacing w:val="-6"/>
        </w:rPr>
        <w:t xml:space="preserve"> </w:t>
      </w:r>
      <w:bookmarkEnd w:id="2"/>
      <w:r>
        <w:rPr>
          <w:spacing w:val="-2"/>
        </w:rPr>
        <w:t>ЛІТЕРАТУРИ</w:t>
      </w:r>
    </w:p>
    <w:p w:rsidR="00B6324D" w:rsidRDefault="00B6324D" w:rsidP="00B6324D">
      <w:pPr>
        <w:pStyle w:val="a5"/>
        <w:numPr>
          <w:ilvl w:val="0"/>
          <w:numId w:val="3"/>
        </w:numPr>
        <w:tabs>
          <w:tab w:val="left" w:pos="861"/>
        </w:tabs>
        <w:spacing w:before="161" w:line="360" w:lineRule="auto"/>
        <w:ind w:left="861" w:right="123"/>
        <w:jc w:val="both"/>
        <w:rPr>
          <w:sz w:val="28"/>
        </w:rPr>
      </w:pPr>
      <w:r>
        <w:rPr>
          <w:sz w:val="28"/>
        </w:rPr>
        <w:t>Врожай</w:t>
      </w:r>
      <w:r>
        <w:rPr>
          <w:spacing w:val="-11"/>
          <w:sz w:val="28"/>
        </w:rPr>
        <w:t xml:space="preserve"> </w:t>
      </w:r>
      <w:r>
        <w:rPr>
          <w:sz w:val="28"/>
        </w:rPr>
        <w:t>онлайн</w:t>
      </w:r>
      <w:r>
        <w:rPr>
          <w:spacing w:val="-11"/>
          <w:sz w:val="28"/>
        </w:rPr>
        <w:t xml:space="preserve"> </w:t>
      </w:r>
      <w:r>
        <w:rPr>
          <w:sz w:val="28"/>
        </w:rPr>
        <w:t>/</w:t>
      </w:r>
      <w:r>
        <w:rPr>
          <w:spacing w:val="-10"/>
          <w:sz w:val="28"/>
        </w:rPr>
        <w:t xml:space="preserve"> </w:t>
      </w:r>
      <w:r>
        <w:rPr>
          <w:sz w:val="28"/>
        </w:rPr>
        <w:t>Головний</w:t>
      </w:r>
      <w:r>
        <w:rPr>
          <w:spacing w:val="-11"/>
          <w:sz w:val="28"/>
        </w:rPr>
        <w:t xml:space="preserve"> </w:t>
      </w:r>
      <w:r>
        <w:rPr>
          <w:sz w:val="28"/>
        </w:rPr>
        <w:t>сайт</w:t>
      </w:r>
      <w:r>
        <w:rPr>
          <w:spacing w:val="-12"/>
          <w:sz w:val="28"/>
        </w:rPr>
        <w:t xml:space="preserve"> </w:t>
      </w:r>
      <w:r>
        <w:rPr>
          <w:sz w:val="28"/>
        </w:rPr>
        <w:t>про</w:t>
      </w:r>
      <w:r>
        <w:rPr>
          <w:spacing w:val="-10"/>
          <w:sz w:val="28"/>
        </w:rPr>
        <w:t xml:space="preserve"> </w:t>
      </w:r>
      <w:r>
        <w:rPr>
          <w:sz w:val="28"/>
        </w:rPr>
        <w:t>агробізнес</w:t>
      </w:r>
      <w:r>
        <w:rPr>
          <w:spacing w:val="-3"/>
          <w:sz w:val="28"/>
        </w:rPr>
        <w:t xml:space="preserve"> </w:t>
      </w:r>
      <w:r>
        <w:rPr>
          <w:sz w:val="28"/>
        </w:rPr>
        <w:t>//</w:t>
      </w:r>
      <w:r>
        <w:rPr>
          <w:spacing w:val="-12"/>
          <w:sz w:val="28"/>
        </w:rPr>
        <w:t xml:space="preserve"> </w:t>
      </w:r>
      <w:r>
        <w:rPr>
          <w:sz w:val="28"/>
        </w:rPr>
        <w:t>Latifundist.com.</w:t>
      </w:r>
      <w:r>
        <w:rPr>
          <w:spacing w:val="-14"/>
          <w:sz w:val="28"/>
        </w:rPr>
        <w:t xml:space="preserve"> </w:t>
      </w:r>
      <w:r>
        <w:rPr>
          <w:sz w:val="28"/>
        </w:rPr>
        <w:t>–</w:t>
      </w:r>
      <w:r>
        <w:rPr>
          <w:spacing w:val="-10"/>
          <w:sz w:val="28"/>
        </w:rPr>
        <w:t xml:space="preserve"> </w:t>
      </w:r>
      <w:r>
        <w:rPr>
          <w:sz w:val="28"/>
        </w:rPr>
        <w:t>2023. – Електр. дан. – Режим доступу:</w:t>
      </w:r>
      <w:r>
        <w:rPr>
          <w:spacing w:val="-4"/>
          <w:sz w:val="28"/>
        </w:rPr>
        <w:t xml:space="preserve"> </w:t>
      </w:r>
      <w:hyperlink r:id="rId6">
        <w:r>
          <w:rPr>
            <w:color w:val="0462C1"/>
            <w:sz w:val="28"/>
            <w:u w:val="single" w:color="0462C1"/>
          </w:rPr>
          <w:t>https://bit.ly/3VS4uvN</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before="1" w:line="360" w:lineRule="auto"/>
        <w:ind w:left="861" w:right="123"/>
        <w:jc w:val="both"/>
        <w:rPr>
          <w:sz w:val="28"/>
        </w:rPr>
      </w:pPr>
      <w:r>
        <w:rPr>
          <w:sz w:val="28"/>
        </w:rPr>
        <w:t>Данько Ю., Хвостіков А., Накісько О. Світові аграрні ринки: аналіз динаміки та перспективи / Ю. Данько, А. Хвостіков, О. Накісько // Український</w:t>
      </w:r>
      <w:r>
        <w:rPr>
          <w:spacing w:val="-1"/>
          <w:sz w:val="28"/>
        </w:rPr>
        <w:t xml:space="preserve"> </w:t>
      </w:r>
      <w:r>
        <w:rPr>
          <w:sz w:val="28"/>
        </w:rPr>
        <w:t>журнал</w:t>
      </w:r>
      <w:r>
        <w:rPr>
          <w:spacing w:val="-1"/>
          <w:sz w:val="28"/>
        </w:rPr>
        <w:t xml:space="preserve"> </w:t>
      </w:r>
      <w:r>
        <w:rPr>
          <w:sz w:val="28"/>
        </w:rPr>
        <w:t>прикладної економіки. –</w:t>
      </w:r>
      <w:r>
        <w:rPr>
          <w:spacing w:val="-1"/>
          <w:sz w:val="28"/>
        </w:rPr>
        <w:t xml:space="preserve"> </w:t>
      </w:r>
      <w:r>
        <w:rPr>
          <w:sz w:val="28"/>
        </w:rPr>
        <w:t>2021.</w:t>
      </w:r>
      <w:r>
        <w:rPr>
          <w:spacing w:val="-2"/>
          <w:sz w:val="28"/>
        </w:rPr>
        <w:t xml:space="preserve"> </w:t>
      </w:r>
      <w:r>
        <w:rPr>
          <w:sz w:val="28"/>
        </w:rPr>
        <w:t>– Т.</w:t>
      </w:r>
      <w:r>
        <w:rPr>
          <w:spacing w:val="-2"/>
          <w:sz w:val="28"/>
        </w:rPr>
        <w:t xml:space="preserve"> </w:t>
      </w:r>
      <w:r>
        <w:rPr>
          <w:sz w:val="28"/>
        </w:rPr>
        <w:t>6,</w:t>
      </w:r>
      <w:r>
        <w:rPr>
          <w:spacing w:val="-2"/>
          <w:sz w:val="28"/>
        </w:rPr>
        <w:t xml:space="preserve"> </w:t>
      </w:r>
      <w:r>
        <w:rPr>
          <w:sz w:val="28"/>
        </w:rPr>
        <w:t>№</w:t>
      </w:r>
      <w:r>
        <w:rPr>
          <w:spacing w:val="-1"/>
          <w:sz w:val="28"/>
        </w:rPr>
        <w:t xml:space="preserve"> </w:t>
      </w:r>
      <w:r>
        <w:rPr>
          <w:sz w:val="28"/>
        </w:rPr>
        <w:t>2. –</w:t>
      </w:r>
      <w:r>
        <w:rPr>
          <w:spacing w:val="-1"/>
          <w:sz w:val="28"/>
        </w:rPr>
        <w:t xml:space="preserve"> </w:t>
      </w:r>
      <w:r>
        <w:rPr>
          <w:sz w:val="28"/>
        </w:rPr>
        <w:t>С.</w:t>
      </w:r>
      <w:r>
        <w:rPr>
          <w:spacing w:val="-3"/>
          <w:sz w:val="28"/>
        </w:rPr>
        <w:t xml:space="preserve"> </w:t>
      </w:r>
      <w:r>
        <w:rPr>
          <w:sz w:val="28"/>
        </w:rPr>
        <w:t xml:space="preserve">307 – 316. – Електр. дан – Режим доступу: </w:t>
      </w:r>
      <w:hyperlink r:id="rId7">
        <w:r>
          <w:rPr>
            <w:color w:val="0462C1"/>
            <w:sz w:val="28"/>
            <w:u w:val="single" w:color="0462C1"/>
          </w:rPr>
          <w:t>https://bit.ly/3KTC6mI</w:t>
        </w:r>
      </w:hyperlink>
      <w:r>
        <w:rPr>
          <w:color w:val="0462C1"/>
          <w:sz w:val="28"/>
        </w:rPr>
        <w:t xml:space="preserve"> </w:t>
      </w:r>
      <w:r>
        <w:rPr>
          <w:sz w:val="28"/>
        </w:rPr>
        <w:t>(дата звернення: 3.06.2024). – Назва з екрана.</w:t>
      </w:r>
    </w:p>
    <w:p w:rsidR="00B6324D" w:rsidRDefault="00B6324D" w:rsidP="00B6324D">
      <w:pPr>
        <w:pStyle w:val="a5"/>
        <w:numPr>
          <w:ilvl w:val="0"/>
          <w:numId w:val="3"/>
        </w:numPr>
        <w:tabs>
          <w:tab w:val="left" w:pos="861"/>
        </w:tabs>
        <w:spacing w:line="360" w:lineRule="auto"/>
        <w:ind w:left="861"/>
        <w:jc w:val="both"/>
        <w:rPr>
          <w:sz w:val="28"/>
        </w:rPr>
      </w:pPr>
      <w:r>
        <w:rPr>
          <w:sz w:val="28"/>
        </w:rPr>
        <w:t>Дворніченко Л. В., Велієва В. О. Напрями підвищення ефективності виробництва кукурудзи на зерно / Л. В. Дворніченко, В. О. Велієва // ХІІІ</w:t>
      </w:r>
      <w:r>
        <w:rPr>
          <w:spacing w:val="-5"/>
          <w:sz w:val="28"/>
        </w:rPr>
        <w:t xml:space="preserve"> </w:t>
      </w:r>
      <w:r>
        <w:rPr>
          <w:sz w:val="28"/>
        </w:rPr>
        <w:t>Міжнар. наук.-практ. конф. (3 грудня 2021 р, Луцьк)</w:t>
      </w:r>
      <w:r>
        <w:rPr>
          <w:spacing w:val="-18"/>
          <w:sz w:val="28"/>
        </w:rPr>
        <w:t xml:space="preserve"> </w:t>
      </w:r>
      <w:r>
        <w:rPr>
          <w:sz w:val="28"/>
        </w:rPr>
        <w:t>: тези допов.</w:t>
      </w:r>
      <w:r>
        <w:rPr>
          <w:spacing w:val="-2"/>
          <w:sz w:val="28"/>
        </w:rPr>
        <w:t xml:space="preserve"> </w:t>
      </w:r>
      <w:r>
        <w:rPr>
          <w:sz w:val="28"/>
        </w:rPr>
        <w:t>– Луцьк. – вип. 15. – 2021. – С. 133–135.</w:t>
      </w:r>
    </w:p>
    <w:p w:rsidR="00B6324D" w:rsidRDefault="00B6324D" w:rsidP="00B6324D">
      <w:pPr>
        <w:pStyle w:val="a5"/>
        <w:numPr>
          <w:ilvl w:val="0"/>
          <w:numId w:val="3"/>
        </w:numPr>
        <w:tabs>
          <w:tab w:val="left" w:pos="861"/>
        </w:tabs>
        <w:spacing w:line="360" w:lineRule="auto"/>
        <w:ind w:left="861" w:right="123"/>
        <w:jc w:val="both"/>
        <w:rPr>
          <w:sz w:val="28"/>
        </w:rPr>
      </w:pPr>
      <w:r>
        <w:rPr>
          <w:sz w:val="28"/>
        </w:rPr>
        <w:t>Деркач</w:t>
      </w:r>
      <w:r>
        <w:rPr>
          <w:spacing w:val="-8"/>
          <w:sz w:val="28"/>
        </w:rPr>
        <w:t xml:space="preserve"> </w:t>
      </w:r>
      <w:r>
        <w:rPr>
          <w:sz w:val="28"/>
        </w:rPr>
        <w:t>К.</w:t>
      </w:r>
      <w:r>
        <w:rPr>
          <w:spacing w:val="-9"/>
          <w:sz w:val="28"/>
        </w:rPr>
        <w:t xml:space="preserve"> </w:t>
      </w:r>
      <w:r>
        <w:rPr>
          <w:sz w:val="28"/>
        </w:rPr>
        <w:t>В.</w:t>
      </w:r>
      <w:r>
        <w:rPr>
          <w:spacing w:val="-9"/>
          <w:sz w:val="28"/>
        </w:rPr>
        <w:t xml:space="preserve"> </w:t>
      </w:r>
      <w:r>
        <w:rPr>
          <w:sz w:val="28"/>
        </w:rPr>
        <w:t>Біотехнологічна</w:t>
      </w:r>
      <w:r>
        <w:rPr>
          <w:spacing w:val="-11"/>
          <w:sz w:val="28"/>
        </w:rPr>
        <w:t xml:space="preserve"> </w:t>
      </w:r>
      <w:r>
        <w:rPr>
          <w:sz w:val="28"/>
        </w:rPr>
        <w:t>характеристика</w:t>
      </w:r>
      <w:r>
        <w:rPr>
          <w:spacing w:val="-9"/>
          <w:sz w:val="28"/>
        </w:rPr>
        <w:t xml:space="preserve"> </w:t>
      </w:r>
      <w:r>
        <w:rPr>
          <w:sz w:val="28"/>
        </w:rPr>
        <w:t>генотипів</w:t>
      </w:r>
      <w:r>
        <w:rPr>
          <w:spacing w:val="-9"/>
          <w:sz w:val="28"/>
        </w:rPr>
        <w:t xml:space="preserve"> </w:t>
      </w:r>
      <w:r>
        <w:rPr>
          <w:sz w:val="28"/>
        </w:rPr>
        <w:t>кукурудзи</w:t>
      </w:r>
      <w:r>
        <w:rPr>
          <w:spacing w:val="-8"/>
          <w:sz w:val="28"/>
        </w:rPr>
        <w:t xml:space="preserve"> </w:t>
      </w:r>
      <w:r>
        <w:rPr>
          <w:sz w:val="28"/>
        </w:rPr>
        <w:t>заро- дкової плазми ланкастер : дис. … канд. біол. наук : 162. / К. В. Деркач.</w:t>
      </w:r>
      <w:r>
        <w:rPr>
          <w:spacing w:val="40"/>
          <w:sz w:val="28"/>
        </w:rPr>
        <w:t xml:space="preserve"> </w:t>
      </w:r>
      <w:r>
        <w:rPr>
          <w:sz w:val="28"/>
        </w:rPr>
        <w:t>– Дніпро, 2018. – 316 с.</w:t>
      </w:r>
    </w:p>
    <w:p w:rsidR="00B6324D" w:rsidRDefault="00B6324D" w:rsidP="00B6324D">
      <w:pPr>
        <w:pStyle w:val="a5"/>
        <w:numPr>
          <w:ilvl w:val="0"/>
          <w:numId w:val="3"/>
        </w:numPr>
        <w:tabs>
          <w:tab w:val="left" w:pos="861"/>
        </w:tabs>
        <w:spacing w:before="1" w:line="360" w:lineRule="auto"/>
        <w:ind w:left="861"/>
        <w:jc w:val="both"/>
        <w:rPr>
          <w:sz w:val="28"/>
        </w:rPr>
      </w:pPr>
      <w:r>
        <w:rPr>
          <w:sz w:val="28"/>
        </w:rPr>
        <w:t xml:space="preserve">Ковалишина Г. М. Атлас морфологічних ознак сортів (гібридів) кукурудзи </w:t>
      </w:r>
      <w:r>
        <w:rPr>
          <w:i/>
          <w:sz w:val="28"/>
        </w:rPr>
        <w:t>Zea mays L</w:t>
      </w:r>
      <w:r>
        <w:rPr>
          <w:sz w:val="28"/>
        </w:rPr>
        <w:t xml:space="preserve">. i сорго </w:t>
      </w:r>
      <w:r>
        <w:rPr>
          <w:i/>
          <w:sz w:val="28"/>
        </w:rPr>
        <w:t>Sorghum L</w:t>
      </w:r>
      <w:r>
        <w:rPr>
          <w:sz w:val="28"/>
        </w:rPr>
        <w:t>. / Український інститут експертизи</w:t>
      </w:r>
      <w:r>
        <w:rPr>
          <w:spacing w:val="40"/>
          <w:sz w:val="28"/>
        </w:rPr>
        <w:t xml:space="preserve"> </w:t>
      </w:r>
      <w:r>
        <w:rPr>
          <w:sz w:val="28"/>
        </w:rPr>
        <w:t>сортів</w:t>
      </w:r>
      <w:r>
        <w:rPr>
          <w:spacing w:val="40"/>
          <w:sz w:val="28"/>
        </w:rPr>
        <w:t xml:space="preserve"> </w:t>
      </w:r>
      <w:r>
        <w:rPr>
          <w:sz w:val="28"/>
        </w:rPr>
        <w:t>рослин.</w:t>
      </w:r>
      <w:r>
        <w:rPr>
          <w:spacing w:val="40"/>
          <w:sz w:val="28"/>
        </w:rPr>
        <w:t xml:space="preserve"> </w:t>
      </w:r>
      <w:r>
        <w:rPr>
          <w:sz w:val="28"/>
        </w:rPr>
        <w:t>Рец.</w:t>
      </w:r>
      <w:r>
        <w:rPr>
          <w:spacing w:val="40"/>
          <w:sz w:val="28"/>
        </w:rPr>
        <w:t xml:space="preserve"> </w:t>
      </w:r>
      <w:r>
        <w:rPr>
          <w:sz w:val="28"/>
        </w:rPr>
        <w:t>Г.</w:t>
      </w:r>
      <w:r>
        <w:rPr>
          <w:spacing w:val="40"/>
          <w:sz w:val="28"/>
        </w:rPr>
        <w:t xml:space="preserve"> </w:t>
      </w:r>
      <w:r>
        <w:rPr>
          <w:sz w:val="28"/>
        </w:rPr>
        <w:t>М.</w:t>
      </w:r>
      <w:r>
        <w:rPr>
          <w:spacing w:val="40"/>
          <w:sz w:val="28"/>
        </w:rPr>
        <w:t xml:space="preserve"> </w:t>
      </w:r>
      <w:r>
        <w:rPr>
          <w:sz w:val="28"/>
        </w:rPr>
        <w:t>Ковалишина.</w:t>
      </w:r>
      <w:r>
        <w:rPr>
          <w:spacing w:val="40"/>
          <w:sz w:val="28"/>
        </w:rPr>
        <w:t xml:space="preserve"> </w:t>
      </w:r>
      <w:r>
        <w:rPr>
          <w:sz w:val="28"/>
        </w:rPr>
        <w:t>–</w:t>
      </w:r>
      <w:r>
        <w:rPr>
          <w:spacing w:val="40"/>
          <w:sz w:val="28"/>
        </w:rPr>
        <w:t xml:space="preserve"> </w:t>
      </w:r>
      <w:r>
        <w:rPr>
          <w:sz w:val="28"/>
        </w:rPr>
        <w:t>Вінниця</w:t>
      </w:r>
      <w:r>
        <w:rPr>
          <w:spacing w:val="40"/>
          <w:sz w:val="28"/>
        </w:rPr>
        <w:t xml:space="preserve"> </w:t>
      </w:r>
      <w:r>
        <w:rPr>
          <w:sz w:val="28"/>
        </w:rPr>
        <w:t>:</w:t>
      </w:r>
      <w:r>
        <w:rPr>
          <w:spacing w:val="40"/>
          <w:sz w:val="28"/>
        </w:rPr>
        <w:t xml:space="preserve"> </w:t>
      </w:r>
      <w:r>
        <w:rPr>
          <w:sz w:val="28"/>
        </w:rPr>
        <w:t>ТОВ</w:t>
      </w:r>
    </w:p>
    <w:p w:rsidR="00B6324D" w:rsidRDefault="00B6324D" w:rsidP="00B6324D">
      <w:pPr>
        <w:pStyle w:val="a3"/>
        <w:spacing w:line="320" w:lineRule="exact"/>
        <w:ind w:left="861"/>
      </w:pPr>
      <w:r>
        <w:t>«ТВОРИ»,</w:t>
      </w:r>
      <w:r>
        <w:rPr>
          <w:spacing w:val="-5"/>
        </w:rPr>
        <w:t xml:space="preserve"> </w:t>
      </w:r>
      <w:r>
        <w:t>2019.</w:t>
      </w:r>
      <w:r>
        <w:rPr>
          <w:spacing w:val="-3"/>
        </w:rPr>
        <w:t xml:space="preserve"> </w:t>
      </w:r>
      <w:r>
        <w:t>–</w:t>
      </w:r>
      <w:r>
        <w:rPr>
          <w:spacing w:val="-5"/>
        </w:rPr>
        <w:t xml:space="preserve"> </w:t>
      </w:r>
      <w:r>
        <w:t>84</w:t>
      </w:r>
      <w:r>
        <w:rPr>
          <w:spacing w:val="-3"/>
        </w:rPr>
        <w:t xml:space="preserve"> </w:t>
      </w:r>
      <w:r>
        <w:rPr>
          <w:spacing w:val="-5"/>
        </w:rPr>
        <w:t>с.</w:t>
      </w:r>
    </w:p>
    <w:p w:rsidR="00B6324D" w:rsidRDefault="00B6324D" w:rsidP="00B6324D">
      <w:pPr>
        <w:pStyle w:val="a5"/>
        <w:numPr>
          <w:ilvl w:val="0"/>
          <w:numId w:val="3"/>
        </w:numPr>
        <w:tabs>
          <w:tab w:val="left" w:pos="861"/>
        </w:tabs>
        <w:spacing w:before="161" w:line="360" w:lineRule="auto"/>
        <w:ind w:left="861" w:right="122"/>
        <w:jc w:val="both"/>
        <w:rPr>
          <w:sz w:val="28"/>
        </w:rPr>
      </w:pPr>
      <w:r>
        <w:rPr>
          <w:sz w:val="28"/>
        </w:rPr>
        <w:t>Лихочвор В. В. Рослинництво. Сучасні інтенсивні технології вирощування</w:t>
      </w:r>
      <w:r>
        <w:rPr>
          <w:spacing w:val="71"/>
          <w:sz w:val="28"/>
        </w:rPr>
        <w:t xml:space="preserve">  </w:t>
      </w:r>
      <w:r>
        <w:rPr>
          <w:sz w:val="28"/>
        </w:rPr>
        <w:t>основних</w:t>
      </w:r>
      <w:r>
        <w:rPr>
          <w:spacing w:val="71"/>
          <w:sz w:val="28"/>
        </w:rPr>
        <w:t xml:space="preserve">  </w:t>
      </w:r>
      <w:r>
        <w:rPr>
          <w:sz w:val="28"/>
        </w:rPr>
        <w:t>польових</w:t>
      </w:r>
      <w:r>
        <w:rPr>
          <w:spacing w:val="71"/>
          <w:sz w:val="28"/>
        </w:rPr>
        <w:t xml:space="preserve">  </w:t>
      </w:r>
      <w:r>
        <w:rPr>
          <w:sz w:val="28"/>
        </w:rPr>
        <w:t>культур</w:t>
      </w:r>
      <w:r>
        <w:rPr>
          <w:spacing w:val="71"/>
          <w:sz w:val="28"/>
        </w:rPr>
        <w:t xml:space="preserve">  </w:t>
      </w:r>
      <w:r>
        <w:rPr>
          <w:sz w:val="28"/>
        </w:rPr>
        <w:t>/</w:t>
      </w:r>
      <w:r>
        <w:rPr>
          <w:spacing w:val="71"/>
          <w:sz w:val="28"/>
        </w:rPr>
        <w:t xml:space="preserve">  </w:t>
      </w:r>
      <w:r>
        <w:rPr>
          <w:sz w:val="28"/>
        </w:rPr>
        <w:t>В.</w:t>
      </w:r>
      <w:r>
        <w:rPr>
          <w:spacing w:val="70"/>
          <w:sz w:val="28"/>
        </w:rPr>
        <w:t xml:space="preserve">  </w:t>
      </w:r>
      <w:r>
        <w:rPr>
          <w:sz w:val="28"/>
        </w:rPr>
        <w:t>В.</w:t>
      </w:r>
      <w:r>
        <w:rPr>
          <w:spacing w:val="70"/>
          <w:sz w:val="28"/>
        </w:rPr>
        <w:t xml:space="preserve">  </w:t>
      </w:r>
      <w:r>
        <w:rPr>
          <w:sz w:val="28"/>
        </w:rPr>
        <w:t>Лихочвор, В.</w:t>
      </w:r>
      <w:r>
        <w:rPr>
          <w:spacing w:val="-18"/>
          <w:sz w:val="28"/>
        </w:rPr>
        <w:t xml:space="preserve"> </w:t>
      </w:r>
      <w:r>
        <w:rPr>
          <w:sz w:val="28"/>
        </w:rPr>
        <w:t>Ф.</w:t>
      </w:r>
      <w:r>
        <w:rPr>
          <w:spacing w:val="-10"/>
          <w:sz w:val="28"/>
        </w:rPr>
        <w:t xml:space="preserve"> </w:t>
      </w:r>
      <w:r>
        <w:rPr>
          <w:sz w:val="28"/>
        </w:rPr>
        <w:t>Петриченко.</w:t>
      </w:r>
      <w:r>
        <w:rPr>
          <w:spacing w:val="-15"/>
          <w:sz w:val="28"/>
        </w:rPr>
        <w:t xml:space="preserve"> </w:t>
      </w:r>
      <w:r>
        <w:rPr>
          <w:sz w:val="28"/>
        </w:rPr>
        <w:t>–</w:t>
      </w:r>
      <w:r>
        <w:rPr>
          <w:spacing w:val="-16"/>
          <w:sz w:val="28"/>
        </w:rPr>
        <w:t xml:space="preserve"> </w:t>
      </w:r>
      <w:r>
        <w:rPr>
          <w:sz w:val="28"/>
        </w:rPr>
        <w:t>Львів:</w:t>
      </w:r>
      <w:r>
        <w:rPr>
          <w:spacing w:val="-16"/>
          <w:sz w:val="28"/>
        </w:rPr>
        <w:t xml:space="preserve"> </w:t>
      </w:r>
      <w:r>
        <w:rPr>
          <w:sz w:val="28"/>
        </w:rPr>
        <w:t>НВФ</w:t>
      </w:r>
      <w:r>
        <w:rPr>
          <w:spacing w:val="-18"/>
          <w:sz w:val="28"/>
        </w:rPr>
        <w:t xml:space="preserve"> </w:t>
      </w:r>
      <w:r>
        <w:rPr>
          <w:sz w:val="28"/>
        </w:rPr>
        <w:t>«Українські</w:t>
      </w:r>
      <w:r>
        <w:rPr>
          <w:spacing w:val="-14"/>
          <w:sz w:val="28"/>
        </w:rPr>
        <w:t xml:space="preserve"> </w:t>
      </w:r>
      <w:r>
        <w:rPr>
          <w:sz w:val="28"/>
        </w:rPr>
        <w:t>технології»,</w:t>
      </w:r>
      <w:r>
        <w:rPr>
          <w:spacing w:val="-18"/>
          <w:sz w:val="28"/>
        </w:rPr>
        <w:t xml:space="preserve"> </w:t>
      </w:r>
      <w:r>
        <w:rPr>
          <w:sz w:val="28"/>
        </w:rPr>
        <w:t>2006.</w:t>
      </w:r>
      <w:r>
        <w:rPr>
          <w:spacing w:val="-12"/>
          <w:sz w:val="28"/>
        </w:rPr>
        <w:t xml:space="preserve"> </w:t>
      </w:r>
      <w:r>
        <w:rPr>
          <w:sz w:val="28"/>
        </w:rPr>
        <w:t>–</w:t>
      </w:r>
      <w:r>
        <w:rPr>
          <w:spacing w:val="-16"/>
          <w:sz w:val="28"/>
        </w:rPr>
        <w:t xml:space="preserve"> </w:t>
      </w:r>
      <w:r>
        <w:rPr>
          <w:sz w:val="28"/>
        </w:rPr>
        <w:t>С.</w:t>
      </w:r>
      <w:r>
        <w:rPr>
          <w:spacing w:val="-4"/>
          <w:sz w:val="28"/>
        </w:rPr>
        <w:t xml:space="preserve"> </w:t>
      </w:r>
      <w:r>
        <w:rPr>
          <w:sz w:val="28"/>
        </w:rPr>
        <w:t xml:space="preserve">263– </w:t>
      </w:r>
      <w:r>
        <w:rPr>
          <w:spacing w:val="-4"/>
          <w:sz w:val="28"/>
        </w:rPr>
        <w:t>266.</w:t>
      </w:r>
    </w:p>
    <w:p w:rsidR="00B6324D" w:rsidRDefault="00B6324D" w:rsidP="00B6324D">
      <w:pPr>
        <w:pStyle w:val="a5"/>
        <w:numPr>
          <w:ilvl w:val="0"/>
          <w:numId w:val="3"/>
        </w:numPr>
        <w:tabs>
          <w:tab w:val="left" w:pos="861"/>
        </w:tabs>
        <w:spacing w:line="360" w:lineRule="auto"/>
        <w:ind w:left="861" w:right="123"/>
        <w:jc w:val="both"/>
        <w:rPr>
          <w:sz w:val="28"/>
        </w:rPr>
      </w:pPr>
      <w:r>
        <w:rPr>
          <w:sz w:val="28"/>
        </w:rPr>
        <w:t>Полторецький С. Основи екологічного аграрного виробництва : Метод. вказівки / ред.: В. Білоножко, Ю. Терещенко; уклад.: С. Полторецький, А.</w:t>
      </w:r>
      <w:r>
        <w:rPr>
          <w:spacing w:val="-18"/>
          <w:sz w:val="28"/>
        </w:rPr>
        <w:t xml:space="preserve"> </w:t>
      </w:r>
      <w:r>
        <w:rPr>
          <w:sz w:val="28"/>
        </w:rPr>
        <w:t>Яценко,</w:t>
      </w:r>
      <w:r>
        <w:rPr>
          <w:spacing w:val="-17"/>
          <w:sz w:val="28"/>
        </w:rPr>
        <w:t xml:space="preserve"> </w:t>
      </w:r>
      <w:r>
        <w:rPr>
          <w:sz w:val="28"/>
        </w:rPr>
        <w:t>Н.</w:t>
      </w:r>
      <w:r>
        <w:rPr>
          <w:spacing w:val="-3"/>
          <w:sz w:val="28"/>
        </w:rPr>
        <w:t xml:space="preserve"> </w:t>
      </w:r>
      <w:r>
        <w:rPr>
          <w:sz w:val="28"/>
        </w:rPr>
        <w:t>Полторецька.</w:t>
      </w:r>
      <w:r>
        <w:rPr>
          <w:spacing w:val="-16"/>
          <w:sz w:val="28"/>
        </w:rPr>
        <w:t xml:space="preserve"> </w:t>
      </w:r>
      <w:r>
        <w:rPr>
          <w:sz w:val="28"/>
        </w:rPr>
        <w:t>–</w:t>
      </w:r>
      <w:r>
        <w:rPr>
          <w:spacing w:val="-16"/>
          <w:sz w:val="28"/>
        </w:rPr>
        <w:t xml:space="preserve"> </w:t>
      </w:r>
      <w:r>
        <w:rPr>
          <w:sz w:val="28"/>
        </w:rPr>
        <w:t>Умань</w:t>
      </w:r>
      <w:r>
        <w:rPr>
          <w:spacing w:val="-18"/>
          <w:sz w:val="28"/>
        </w:rPr>
        <w:t xml:space="preserve"> </w:t>
      </w:r>
      <w:r>
        <w:rPr>
          <w:sz w:val="28"/>
        </w:rPr>
        <w:t>:</w:t>
      </w:r>
      <w:r>
        <w:rPr>
          <w:spacing w:val="-15"/>
          <w:sz w:val="28"/>
        </w:rPr>
        <w:t xml:space="preserve"> </w:t>
      </w:r>
      <w:r>
        <w:rPr>
          <w:sz w:val="28"/>
        </w:rPr>
        <w:t>Редакц.-вид.</w:t>
      </w:r>
      <w:r>
        <w:rPr>
          <w:spacing w:val="-18"/>
          <w:sz w:val="28"/>
        </w:rPr>
        <w:t xml:space="preserve"> </w:t>
      </w:r>
      <w:r>
        <w:rPr>
          <w:sz w:val="28"/>
        </w:rPr>
        <w:t>від.</w:t>
      </w:r>
      <w:r>
        <w:rPr>
          <w:spacing w:val="-17"/>
          <w:sz w:val="28"/>
        </w:rPr>
        <w:t xml:space="preserve"> </w:t>
      </w:r>
      <w:r>
        <w:rPr>
          <w:sz w:val="28"/>
        </w:rPr>
        <w:t>Ум.</w:t>
      </w:r>
      <w:r>
        <w:rPr>
          <w:spacing w:val="-18"/>
          <w:sz w:val="28"/>
        </w:rPr>
        <w:t xml:space="preserve"> </w:t>
      </w:r>
      <w:r>
        <w:rPr>
          <w:sz w:val="28"/>
        </w:rPr>
        <w:t>НУС.</w:t>
      </w:r>
      <w:r>
        <w:rPr>
          <w:spacing w:val="-17"/>
          <w:sz w:val="28"/>
        </w:rPr>
        <w:t xml:space="preserve"> </w:t>
      </w:r>
      <w:r>
        <w:rPr>
          <w:sz w:val="28"/>
        </w:rPr>
        <w:t>–</w:t>
      </w:r>
      <w:r>
        <w:rPr>
          <w:spacing w:val="38"/>
          <w:sz w:val="28"/>
        </w:rPr>
        <w:t xml:space="preserve"> </w:t>
      </w:r>
      <w:r>
        <w:rPr>
          <w:sz w:val="28"/>
        </w:rPr>
        <w:t>2019. – 28 с.</w:t>
      </w:r>
    </w:p>
    <w:p w:rsidR="00B6324D" w:rsidRDefault="00B6324D" w:rsidP="00B6324D">
      <w:pPr>
        <w:spacing w:line="360" w:lineRule="auto"/>
        <w:jc w:val="both"/>
        <w:rPr>
          <w:sz w:val="28"/>
        </w:rPr>
        <w:sectPr w:rsidR="00B6324D">
          <w:pgSz w:w="11910" w:h="16840"/>
          <w:pgMar w:top="1040" w:right="720" w:bottom="280" w:left="1560" w:header="751" w:footer="0" w:gutter="0"/>
          <w:cols w:space="720"/>
        </w:sectPr>
      </w:pPr>
    </w:p>
    <w:p w:rsidR="00B6324D" w:rsidRDefault="00B6324D" w:rsidP="00B6324D">
      <w:pPr>
        <w:pStyle w:val="a5"/>
        <w:numPr>
          <w:ilvl w:val="0"/>
          <w:numId w:val="3"/>
        </w:numPr>
        <w:tabs>
          <w:tab w:val="left" w:pos="861"/>
        </w:tabs>
        <w:spacing w:before="187" w:line="360" w:lineRule="auto"/>
        <w:ind w:left="861"/>
        <w:jc w:val="both"/>
        <w:rPr>
          <w:sz w:val="28"/>
        </w:rPr>
      </w:pPr>
      <w:r>
        <w:rPr>
          <w:sz w:val="28"/>
        </w:rPr>
        <w:lastRenderedPageBreak/>
        <w:t>Сатарова</w:t>
      </w:r>
      <w:r>
        <w:rPr>
          <w:spacing w:val="80"/>
          <w:sz w:val="28"/>
        </w:rPr>
        <w:t xml:space="preserve"> </w:t>
      </w:r>
      <w:r>
        <w:rPr>
          <w:sz w:val="28"/>
        </w:rPr>
        <w:t>Т.</w:t>
      </w:r>
      <w:r>
        <w:rPr>
          <w:spacing w:val="80"/>
          <w:sz w:val="28"/>
        </w:rPr>
        <w:t xml:space="preserve"> </w:t>
      </w:r>
      <w:r>
        <w:rPr>
          <w:sz w:val="28"/>
        </w:rPr>
        <w:t>М.</w:t>
      </w:r>
      <w:r>
        <w:rPr>
          <w:spacing w:val="80"/>
          <w:sz w:val="28"/>
        </w:rPr>
        <w:t xml:space="preserve">  </w:t>
      </w:r>
      <w:r>
        <w:rPr>
          <w:sz w:val="28"/>
        </w:rPr>
        <w:t>Біотехнологія</w:t>
      </w:r>
      <w:r>
        <w:rPr>
          <w:spacing w:val="80"/>
          <w:sz w:val="28"/>
        </w:rPr>
        <w:t xml:space="preserve"> </w:t>
      </w:r>
      <w:r>
        <w:rPr>
          <w:sz w:val="28"/>
        </w:rPr>
        <w:t>рослин.</w:t>
      </w:r>
      <w:r>
        <w:rPr>
          <w:spacing w:val="80"/>
          <w:sz w:val="28"/>
        </w:rPr>
        <w:t xml:space="preserve"> </w:t>
      </w:r>
      <w:r>
        <w:rPr>
          <w:sz w:val="28"/>
        </w:rPr>
        <w:t>Навчальний</w:t>
      </w:r>
      <w:r>
        <w:rPr>
          <w:spacing w:val="80"/>
          <w:sz w:val="28"/>
        </w:rPr>
        <w:t xml:space="preserve"> </w:t>
      </w:r>
      <w:r>
        <w:rPr>
          <w:sz w:val="28"/>
        </w:rPr>
        <w:t>посібник</w:t>
      </w:r>
      <w:r>
        <w:rPr>
          <w:spacing w:val="80"/>
          <w:sz w:val="28"/>
        </w:rPr>
        <w:t xml:space="preserve"> </w:t>
      </w:r>
      <w:r>
        <w:rPr>
          <w:sz w:val="28"/>
        </w:rPr>
        <w:t>/</w:t>
      </w:r>
      <w:r>
        <w:rPr>
          <w:spacing w:val="80"/>
          <w:sz w:val="28"/>
        </w:rPr>
        <w:t xml:space="preserve"> </w:t>
      </w:r>
      <w:r>
        <w:rPr>
          <w:sz w:val="28"/>
        </w:rPr>
        <w:t>Т. М.</w:t>
      </w:r>
      <w:r>
        <w:rPr>
          <w:spacing w:val="-3"/>
          <w:sz w:val="28"/>
        </w:rPr>
        <w:t xml:space="preserve"> </w:t>
      </w:r>
      <w:r>
        <w:rPr>
          <w:sz w:val="28"/>
        </w:rPr>
        <w:t>Сатарова, О. Є. Абраімова, А. І. Вінніков, A. В. Черенков. – Дніпропетровськ : Адверта, 2016. – 136 с.</w:t>
      </w:r>
    </w:p>
    <w:p w:rsidR="00B6324D" w:rsidRDefault="00B6324D" w:rsidP="00B6324D">
      <w:pPr>
        <w:pStyle w:val="a5"/>
        <w:numPr>
          <w:ilvl w:val="0"/>
          <w:numId w:val="3"/>
        </w:numPr>
        <w:tabs>
          <w:tab w:val="left" w:pos="861"/>
        </w:tabs>
        <w:spacing w:line="360" w:lineRule="auto"/>
        <w:ind w:left="861" w:right="123"/>
        <w:jc w:val="both"/>
        <w:rPr>
          <w:sz w:val="28"/>
        </w:rPr>
      </w:pPr>
      <w:r>
        <w:rPr>
          <w:sz w:val="28"/>
        </w:rPr>
        <w:t>Теслюк</w:t>
      </w:r>
      <w:r>
        <w:rPr>
          <w:spacing w:val="-5"/>
          <w:sz w:val="28"/>
        </w:rPr>
        <w:t xml:space="preserve"> </w:t>
      </w:r>
      <w:r>
        <w:rPr>
          <w:sz w:val="28"/>
        </w:rPr>
        <w:t>Н.</w:t>
      </w:r>
      <w:r>
        <w:rPr>
          <w:spacing w:val="-4"/>
          <w:sz w:val="28"/>
        </w:rPr>
        <w:t xml:space="preserve"> </w:t>
      </w:r>
      <w:r>
        <w:rPr>
          <w:sz w:val="28"/>
        </w:rPr>
        <w:t xml:space="preserve">І. Удосконалення методів адаптації мікроклонів </w:t>
      </w:r>
      <w:r>
        <w:rPr>
          <w:i/>
          <w:sz w:val="28"/>
        </w:rPr>
        <w:t xml:space="preserve">Pavlowniya tomentosa </w:t>
      </w:r>
      <w:r>
        <w:rPr>
          <w:sz w:val="28"/>
        </w:rPr>
        <w:t xml:space="preserve">до умов </w:t>
      </w:r>
      <w:r>
        <w:rPr>
          <w:i/>
          <w:sz w:val="28"/>
        </w:rPr>
        <w:t xml:space="preserve">in vivo </w:t>
      </w:r>
      <w:r>
        <w:rPr>
          <w:sz w:val="28"/>
        </w:rPr>
        <w:t xml:space="preserve">з використанням бактерій </w:t>
      </w:r>
      <w:r>
        <w:rPr>
          <w:i/>
          <w:sz w:val="28"/>
        </w:rPr>
        <w:t xml:space="preserve">Bacillus megaterium </w:t>
      </w:r>
      <w:r>
        <w:rPr>
          <w:sz w:val="28"/>
        </w:rPr>
        <w:t>ONU500</w:t>
      </w:r>
      <w:r>
        <w:rPr>
          <w:spacing w:val="-4"/>
          <w:sz w:val="28"/>
        </w:rPr>
        <w:t xml:space="preserve"> </w:t>
      </w:r>
      <w:r>
        <w:rPr>
          <w:sz w:val="28"/>
        </w:rPr>
        <w:t>/ Н. І. Теслюк, І. Аврамович // Мікробіологія і біотехнологія. – 2019.</w:t>
      </w:r>
      <w:r>
        <w:rPr>
          <w:spacing w:val="40"/>
          <w:sz w:val="28"/>
        </w:rPr>
        <w:t xml:space="preserve">  </w:t>
      </w:r>
      <w:r>
        <w:rPr>
          <w:sz w:val="28"/>
        </w:rPr>
        <w:t>–</w:t>
      </w:r>
      <w:r>
        <w:rPr>
          <w:spacing w:val="40"/>
          <w:sz w:val="28"/>
        </w:rPr>
        <w:t xml:space="preserve">  </w:t>
      </w:r>
      <w:r>
        <w:rPr>
          <w:sz w:val="28"/>
        </w:rPr>
        <w:t>№</w:t>
      </w:r>
      <w:r>
        <w:rPr>
          <w:spacing w:val="-1"/>
          <w:sz w:val="28"/>
        </w:rPr>
        <w:t xml:space="preserve"> </w:t>
      </w:r>
      <w:r>
        <w:rPr>
          <w:sz w:val="28"/>
        </w:rPr>
        <w:t>3(47).</w:t>
      </w:r>
      <w:r>
        <w:rPr>
          <w:spacing w:val="40"/>
          <w:sz w:val="28"/>
        </w:rPr>
        <w:t xml:space="preserve">  </w:t>
      </w:r>
      <w:r>
        <w:rPr>
          <w:sz w:val="28"/>
        </w:rPr>
        <w:t>–</w:t>
      </w:r>
      <w:r>
        <w:rPr>
          <w:spacing w:val="40"/>
          <w:sz w:val="28"/>
        </w:rPr>
        <w:t xml:space="preserve">  </w:t>
      </w:r>
      <w:r>
        <w:rPr>
          <w:sz w:val="28"/>
        </w:rPr>
        <w:t>С.</w:t>
      </w:r>
      <w:r>
        <w:rPr>
          <w:spacing w:val="-2"/>
          <w:sz w:val="28"/>
        </w:rPr>
        <w:t xml:space="preserve"> </w:t>
      </w:r>
      <w:r>
        <w:rPr>
          <w:sz w:val="28"/>
        </w:rPr>
        <w:t>92–102.</w:t>
      </w:r>
      <w:r>
        <w:rPr>
          <w:spacing w:val="40"/>
          <w:sz w:val="28"/>
        </w:rPr>
        <w:t xml:space="preserve">  </w:t>
      </w:r>
      <w:r>
        <w:rPr>
          <w:sz w:val="28"/>
        </w:rPr>
        <w:t>–</w:t>
      </w:r>
      <w:r>
        <w:rPr>
          <w:spacing w:val="40"/>
          <w:sz w:val="28"/>
        </w:rPr>
        <w:t xml:space="preserve">  </w:t>
      </w:r>
      <w:r>
        <w:rPr>
          <w:sz w:val="28"/>
        </w:rPr>
        <w:t>Електр.</w:t>
      </w:r>
      <w:r>
        <w:rPr>
          <w:spacing w:val="40"/>
          <w:sz w:val="28"/>
        </w:rPr>
        <w:t xml:space="preserve">  </w:t>
      </w:r>
      <w:r>
        <w:rPr>
          <w:sz w:val="28"/>
        </w:rPr>
        <w:t>дан.</w:t>
      </w:r>
      <w:r>
        <w:rPr>
          <w:spacing w:val="40"/>
          <w:sz w:val="28"/>
        </w:rPr>
        <w:t xml:space="preserve">  </w:t>
      </w:r>
      <w:r>
        <w:rPr>
          <w:sz w:val="28"/>
        </w:rPr>
        <w:t>–</w:t>
      </w:r>
      <w:r>
        <w:rPr>
          <w:spacing w:val="40"/>
          <w:sz w:val="28"/>
        </w:rPr>
        <w:t xml:space="preserve">  </w:t>
      </w:r>
      <w:r>
        <w:rPr>
          <w:sz w:val="28"/>
        </w:rPr>
        <w:t>Режим доступу:</w:t>
      </w:r>
      <w:r>
        <w:rPr>
          <w:spacing w:val="-2"/>
          <w:sz w:val="28"/>
        </w:rPr>
        <w:t xml:space="preserve"> </w:t>
      </w:r>
      <w:hyperlink r:id="rId8">
        <w:r>
          <w:rPr>
            <w:color w:val="0462C1"/>
            <w:sz w:val="28"/>
            <w:u w:val="single" w:color="0462C1"/>
          </w:rPr>
          <w:t>https://bit.ly/4bO2Wso</w:t>
        </w:r>
      </w:hyperlink>
      <w:r>
        <w:rPr>
          <w:color w:val="0462C1"/>
          <w:sz w:val="28"/>
        </w:rPr>
        <w:t xml:space="preserve"> </w:t>
      </w:r>
      <w:r>
        <w:rPr>
          <w:sz w:val="28"/>
        </w:rPr>
        <w:t xml:space="preserve">(дата звернення: 02.06.2024). – Назва з </w:t>
      </w:r>
      <w:r>
        <w:rPr>
          <w:spacing w:val="-2"/>
          <w:sz w:val="28"/>
        </w:rPr>
        <w:t>екрана.</w:t>
      </w:r>
    </w:p>
    <w:p w:rsidR="00B6324D" w:rsidRDefault="00B6324D" w:rsidP="00B6324D">
      <w:pPr>
        <w:pStyle w:val="a5"/>
        <w:numPr>
          <w:ilvl w:val="0"/>
          <w:numId w:val="3"/>
        </w:numPr>
        <w:tabs>
          <w:tab w:val="left" w:pos="861"/>
        </w:tabs>
        <w:spacing w:before="1" w:line="360" w:lineRule="auto"/>
        <w:ind w:left="861" w:right="125"/>
        <w:jc w:val="both"/>
        <w:rPr>
          <w:sz w:val="28"/>
        </w:rPr>
      </w:pPr>
      <w:r>
        <w:rPr>
          <w:sz w:val="28"/>
        </w:rPr>
        <w:t xml:space="preserve">Теслюк Н. І. Удосконалення процесів мікроклонального розмноження </w:t>
      </w:r>
      <w:r>
        <w:rPr>
          <w:i/>
          <w:sz w:val="28"/>
        </w:rPr>
        <w:t xml:space="preserve">Chrysanthemum </w:t>
      </w:r>
      <w:r>
        <w:rPr>
          <w:sz w:val="28"/>
        </w:rPr>
        <w:t xml:space="preserve">× </w:t>
      </w:r>
      <w:r>
        <w:rPr>
          <w:i/>
          <w:sz w:val="28"/>
        </w:rPr>
        <w:t>Koreanum hort</w:t>
      </w:r>
      <w:r>
        <w:rPr>
          <w:sz w:val="28"/>
        </w:rPr>
        <w:t xml:space="preserve">. З використанням </w:t>
      </w:r>
      <w:r>
        <w:rPr>
          <w:i/>
          <w:sz w:val="28"/>
        </w:rPr>
        <w:t xml:space="preserve">Bacillus megaterium </w:t>
      </w:r>
      <w:r>
        <w:rPr>
          <w:sz w:val="28"/>
        </w:rPr>
        <w:t>ONU500 / Н. І. Теслюк, О. Ю. Зінченко, М. Б. Галкін, Т. О. Філіпова // Мікробіологія і біотехнологія. – 2023. – № 2. – С 17–29.</w:t>
      </w:r>
    </w:p>
    <w:p w:rsidR="00B6324D" w:rsidRDefault="00B6324D" w:rsidP="00B6324D">
      <w:pPr>
        <w:pStyle w:val="a5"/>
        <w:numPr>
          <w:ilvl w:val="0"/>
          <w:numId w:val="3"/>
        </w:numPr>
        <w:tabs>
          <w:tab w:val="left" w:pos="861"/>
        </w:tabs>
        <w:spacing w:line="360" w:lineRule="auto"/>
        <w:ind w:left="861" w:right="125"/>
        <w:jc w:val="both"/>
        <w:rPr>
          <w:sz w:val="28"/>
        </w:rPr>
      </w:pPr>
      <w:r>
        <w:rPr>
          <w:sz w:val="28"/>
        </w:rPr>
        <w:t xml:space="preserve">Теслюк Н. І., Шульга К. О., Нечитайло К. Ю. Визначення вираженності впливу бактерій роду </w:t>
      </w:r>
      <w:r>
        <w:rPr>
          <w:i/>
          <w:sz w:val="28"/>
        </w:rPr>
        <w:t xml:space="preserve">Bacillus </w:t>
      </w:r>
      <w:r>
        <w:rPr>
          <w:sz w:val="28"/>
        </w:rPr>
        <w:t xml:space="preserve">на культуру насіння рису та кукурудзи в умовах </w:t>
      </w:r>
      <w:r>
        <w:rPr>
          <w:i/>
          <w:sz w:val="28"/>
        </w:rPr>
        <w:t xml:space="preserve">in vitro </w:t>
      </w:r>
      <w:r>
        <w:rPr>
          <w:sz w:val="28"/>
        </w:rPr>
        <w:t>/ Н. І. Теслюк, К. О. Шульга, К. Ю. Нечитайло // Мікробіологія і біотехнологія. – 2024. – №. 1 (60). – С. 36–44.</w:t>
      </w:r>
    </w:p>
    <w:p w:rsidR="00B6324D" w:rsidRDefault="00B6324D" w:rsidP="00B6324D">
      <w:pPr>
        <w:pStyle w:val="a5"/>
        <w:numPr>
          <w:ilvl w:val="0"/>
          <w:numId w:val="3"/>
        </w:numPr>
        <w:tabs>
          <w:tab w:val="left" w:pos="861"/>
        </w:tabs>
        <w:spacing w:before="1" w:line="360" w:lineRule="auto"/>
        <w:ind w:left="861"/>
        <w:jc w:val="both"/>
        <w:rPr>
          <w:sz w:val="28"/>
        </w:rPr>
      </w:pPr>
      <w:r>
        <w:rPr>
          <w:sz w:val="28"/>
        </w:rPr>
        <w:t>Титаренко Н. В., Теслюк Н. І. Адаптація мікроклонів ожини (</w:t>
      </w:r>
      <w:r>
        <w:rPr>
          <w:i/>
          <w:sz w:val="28"/>
        </w:rPr>
        <w:t>Rubus ceasius</w:t>
      </w:r>
      <w:r>
        <w:rPr>
          <w:sz w:val="28"/>
        </w:rPr>
        <w:t>)</w:t>
      </w:r>
      <w:r>
        <w:rPr>
          <w:spacing w:val="40"/>
          <w:sz w:val="28"/>
        </w:rPr>
        <w:t xml:space="preserve"> </w:t>
      </w:r>
      <w:r>
        <w:rPr>
          <w:sz w:val="28"/>
        </w:rPr>
        <w:t>до</w:t>
      </w:r>
      <w:r>
        <w:rPr>
          <w:spacing w:val="40"/>
          <w:sz w:val="28"/>
        </w:rPr>
        <w:t xml:space="preserve"> </w:t>
      </w:r>
      <w:r>
        <w:rPr>
          <w:sz w:val="28"/>
        </w:rPr>
        <w:t>умов</w:t>
      </w:r>
      <w:r>
        <w:rPr>
          <w:spacing w:val="40"/>
          <w:sz w:val="28"/>
        </w:rPr>
        <w:t xml:space="preserve"> </w:t>
      </w:r>
      <w:r>
        <w:rPr>
          <w:i/>
          <w:sz w:val="28"/>
        </w:rPr>
        <w:t>in</w:t>
      </w:r>
      <w:r>
        <w:rPr>
          <w:i/>
          <w:spacing w:val="40"/>
          <w:sz w:val="28"/>
        </w:rPr>
        <w:t xml:space="preserve"> </w:t>
      </w:r>
      <w:r>
        <w:rPr>
          <w:i/>
          <w:sz w:val="28"/>
        </w:rPr>
        <w:t>vivo</w:t>
      </w:r>
      <w:r>
        <w:rPr>
          <w:i/>
          <w:spacing w:val="40"/>
          <w:sz w:val="28"/>
        </w:rPr>
        <w:t xml:space="preserve"> </w:t>
      </w:r>
      <w:r>
        <w:rPr>
          <w:sz w:val="28"/>
        </w:rPr>
        <w:t>з</w:t>
      </w:r>
      <w:r>
        <w:rPr>
          <w:spacing w:val="40"/>
          <w:sz w:val="28"/>
        </w:rPr>
        <w:t xml:space="preserve"> </w:t>
      </w:r>
      <w:r>
        <w:rPr>
          <w:sz w:val="28"/>
        </w:rPr>
        <w:t>використанням</w:t>
      </w:r>
      <w:r>
        <w:rPr>
          <w:spacing w:val="40"/>
          <w:sz w:val="28"/>
        </w:rPr>
        <w:t xml:space="preserve"> </w:t>
      </w:r>
      <w:r>
        <w:rPr>
          <w:sz w:val="28"/>
        </w:rPr>
        <w:t>культур</w:t>
      </w:r>
      <w:r>
        <w:rPr>
          <w:spacing w:val="40"/>
          <w:sz w:val="28"/>
        </w:rPr>
        <w:t xml:space="preserve"> </w:t>
      </w:r>
      <w:r>
        <w:rPr>
          <w:sz w:val="28"/>
        </w:rPr>
        <w:t>мікроорганізмів.</w:t>
      </w:r>
      <w:r>
        <w:rPr>
          <w:spacing w:val="40"/>
          <w:sz w:val="28"/>
        </w:rPr>
        <w:t xml:space="preserve"> </w:t>
      </w:r>
      <w:r>
        <w:rPr>
          <w:sz w:val="28"/>
        </w:rPr>
        <w:t>/ Н.</w:t>
      </w:r>
      <w:r>
        <w:rPr>
          <w:spacing w:val="-3"/>
          <w:sz w:val="28"/>
        </w:rPr>
        <w:t xml:space="preserve"> </w:t>
      </w:r>
      <w:r>
        <w:rPr>
          <w:sz w:val="28"/>
        </w:rPr>
        <w:t>В.</w:t>
      </w:r>
      <w:r>
        <w:rPr>
          <w:spacing w:val="-2"/>
          <w:sz w:val="28"/>
        </w:rPr>
        <w:t xml:space="preserve"> </w:t>
      </w:r>
      <w:r>
        <w:rPr>
          <w:sz w:val="28"/>
        </w:rPr>
        <w:t>Титаренко,</w:t>
      </w:r>
      <w:r>
        <w:rPr>
          <w:spacing w:val="40"/>
          <w:sz w:val="28"/>
        </w:rPr>
        <w:t xml:space="preserve"> </w:t>
      </w:r>
      <w:r>
        <w:rPr>
          <w:sz w:val="28"/>
        </w:rPr>
        <w:t>Н.</w:t>
      </w:r>
      <w:r>
        <w:rPr>
          <w:spacing w:val="40"/>
          <w:sz w:val="28"/>
        </w:rPr>
        <w:t xml:space="preserve"> </w:t>
      </w:r>
      <w:r>
        <w:rPr>
          <w:sz w:val="28"/>
        </w:rPr>
        <w:t>І.</w:t>
      </w:r>
      <w:r>
        <w:rPr>
          <w:spacing w:val="40"/>
          <w:sz w:val="28"/>
        </w:rPr>
        <w:t xml:space="preserve"> </w:t>
      </w:r>
      <w:r>
        <w:rPr>
          <w:sz w:val="28"/>
        </w:rPr>
        <w:t>Теслюк</w:t>
      </w:r>
      <w:r>
        <w:rPr>
          <w:spacing w:val="40"/>
          <w:sz w:val="28"/>
        </w:rPr>
        <w:t xml:space="preserve"> </w:t>
      </w:r>
      <w:r>
        <w:rPr>
          <w:sz w:val="28"/>
        </w:rPr>
        <w:t>//</w:t>
      </w:r>
      <w:r>
        <w:rPr>
          <w:spacing w:val="40"/>
          <w:sz w:val="28"/>
        </w:rPr>
        <w:t xml:space="preserve"> </w:t>
      </w:r>
      <w:r>
        <w:rPr>
          <w:sz w:val="28"/>
        </w:rPr>
        <w:t>Актуальні</w:t>
      </w:r>
      <w:r>
        <w:rPr>
          <w:spacing w:val="40"/>
          <w:sz w:val="28"/>
        </w:rPr>
        <w:t xml:space="preserve"> </w:t>
      </w:r>
      <w:r>
        <w:rPr>
          <w:sz w:val="28"/>
        </w:rPr>
        <w:t>питання</w:t>
      </w:r>
      <w:r>
        <w:rPr>
          <w:spacing w:val="40"/>
          <w:sz w:val="28"/>
        </w:rPr>
        <w:t xml:space="preserve"> </w:t>
      </w:r>
      <w:r>
        <w:rPr>
          <w:sz w:val="28"/>
        </w:rPr>
        <w:t>сучасної</w:t>
      </w:r>
      <w:r>
        <w:rPr>
          <w:spacing w:val="40"/>
          <w:sz w:val="28"/>
        </w:rPr>
        <w:t xml:space="preserve"> </w:t>
      </w:r>
      <w:r>
        <w:rPr>
          <w:sz w:val="28"/>
        </w:rPr>
        <w:t>науки, 29-30</w:t>
      </w:r>
      <w:r>
        <w:rPr>
          <w:spacing w:val="-2"/>
          <w:sz w:val="28"/>
        </w:rPr>
        <w:t xml:space="preserve"> </w:t>
      </w:r>
      <w:r>
        <w:rPr>
          <w:sz w:val="28"/>
        </w:rPr>
        <w:t>квіт. 2018 р.: матеріали ІV Міжнар. наук.-практ. конф. Міжнар. центр наук. дослідж. – Київ: МЦНД, 2018. Ч. 2. – 2018. – С. 63–65.</w:t>
      </w:r>
    </w:p>
    <w:p w:rsidR="00B6324D" w:rsidRDefault="00B6324D" w:rsidP="00B6324D">
      <w:pPr>
        <w:pStyle w:val="a5"/>
        <w:numPr>
          <w:ilvl w:val="0"/>
          <w:numId w:val="3"/>
        </w:numPr>
        <w:tabs>
          <w:tab w:val="left" w:pos="861"/>
        </w:tabs>
        <w:spacing w:line="360" w:lineRule="auto"/>
        <w:ind w:left="861" w:right="122"/>
        <w:jc w:val="both"/>
        <w:rPr>
          <w:sz w:val="28"/>
        </w:rPr>
      </w:pPr>
      <w:r>
        <w:rPr>
          <w:sz w:val="28"/>
        </w:rPr>
        <w:t>Титаренко Н.</w:t>
      </w:r>
      <w:r>
        <w:rPr>
          <w:spacing w:val="-4"/>
          <w:sz w:val="28"/>
        </w:rPr>
        <w:t xml:space="preserve"> </w:t>
      </w:r>
      <w:r>
        <w:rPr>
          <w:sz w:val="28"/>
        </w:rPr>
        <w:t>В.</w:t>
      </w:r>
      <w:r>
        <w:rPr>
          <w:spacing w:val="40"/>
          <w:sz w:val="28"/>
        </w:rPr>
        <w:t xml:space="preserve"> </w:t>
      </w:r>
      <w:r>
        <w:rPr>
          <w:sz w:val="28"/>
        </w:rPr>
        <w:t>Удосконалення</w:t>
      </w:r>
      <w:r>
        <w:rPr>
          <w:spacing w:val="40"/>
          <w:sz w:val="28"/>
        </w:rPr>
        <w:t xml:space="preserve"> </w:t>
      </w:r>
      <w:r>
        <w:rPr>
          <w:sz w:val="28"/>
        </w:rPr>
        <w:t>біотехнології</w:t>
      </w:r>
      <w:r>
        <w:rPr>
          <w:spacing w:val="40"/>
          <w:sz w:val="28"/>
        </w:rPr>
        <w:t xml:space="preserve"> </w:t>
      </w:r>
      <w:r>
        <w:rPr>
          <w:sz w:val="28"/>
        </w:rPr>
        <w:t xml:space="preserve">мікроклонального розмноження </w:t>
      </w:r>
      <w:r>
        <w:rPr>
          <w:i/>
          <w:sz w:val="28"/>
        </w:rPr>
        <w:t>Rubus fruticosus L</w:t>
      </w:r>
      <w:r>
        <w:rPr>
          <w:sz w:val="28"/>
        </w:rPr>
        <w:t xml:space="preserve">. і </w:t>
      </w:r>
      <w:r>
        <w:rPr>
          <w:i/>
          <w:sz w:val="28"/>
        </w:rPr>
        <w:t>Paulownia tomentosa steud</w:t>
      </w:r>
      <w:r>
        <w:rPr>
          <w:sz w:val="28"/>
        </w:rPr>
        <w:t>. з використанням</w:t>
      </w:r>
      <w:r>
        <w:rPr>
          <w:spacing w:val="-18"/>
          <w:sz w:val="28"/>
        </w:rPr>
        <w:t xml:space="preserve"> </w:t>
      </w:r>
      <w:r>
        <w:rPr>
          <w:sz w:val="28"/>
        </w:rPr>
        <w:t>мікроорганізмів</w:t>
      </w:r>
      <w:r>
        <w:rPr>
          <w:spacing w:val="-17"/>
          <w:sz w:val="28"/>
        </w:rPr>
        <w:t xml:space="preserve"> </w:t>
      </w:r>
      <w:r>
        <w:rPr>
          <w:sz w:val="28"/>
        </w:rPr>
        <w:t>:</w:t>
      </w:r>
      <w:r>
        <w:rPr>
          <w:spacing w:val="-18"/>
          <w:sz w:val="28"/>
        </w:rPr>
        <w:t xml:space="preserve"> </w:t>
      </w:r>
      <w:r>
        <w:rPr>
          <w:sz w:val="28"/>
        </w:rPr>
        <w:t>дис.</w:t>
      </w:r>
      <w:r>
        <w:rPr>
          <w:spacing w:val="-6"/>
          <w:sz w:val="28"/>
        </w:rPr>
        <w:t xml:space="preserve"> </w:t>
      </w:r>
      <w:r>
        <w:rPr>
          <w:sz w:val="28"/>
        </w:rPr>
        <w:t>…</w:t>
      </w:r>
      <w:r>
        <w:rPr>
          <w:spacing w:val="-18"/>
          <w:sz w:val="28"/>
        </w:rPr>
        <w:t xml:space="preserve"> </w:t>
      </w:r>
      <w:r>
        <w:rPr>
          <w:sz w:val="28"/>
        </w:rPr>
        <w:t>д-ра</w:t>
      </w:r>
      <w:r>
        <w:rPr>
          <w:spacing w:val="-17"/>
          <w:sz w:val="28"/>
        </w:rPr>
        <w:t xml:space="preserve"> </w:t>
      </w:r>
      <w:r>
        <w:rPr>
          <w:sz w:val="28"/>
        </w:rPr>
        <w:t>філософії</w:t>
      </w:r>
      <w:r>
        <w:rPr>
          <w:spacing w:val="-18"/>
          <w:sz w:val="28"/>
        </w:rPr>
        <w:t xml:space="preserve"> </w:t>
      </w:r>
      <w:r>
        <w:rPr>
          <w:sz w:val="28"/>
        </w:rPr>
        <w:t>в</w:t>
      </w:r>
      <w:r>
        <w:rPr>
          <w:spacing w:val="-17"/>
          <w:sz w:val="28"/>
        </w:rPr>
        <w:t xml:space="preserve"> </w:t>
      </w:r>
      <w:r>
        <w:rPr>
          <w:sz w:val="28"/>
        </w:rPr>
        <w:t>галузі</w:t>
      </w:r>
      <w:r>
        <w:rPr>
          <w:spacing w:val="-18"/>
          <w:sz w:val="28"/>
        </w:rPr>
        <w:t xml:space="preserve"> </w:t>
      </w:r>
      <w:r>
        <w:rPr>
          <w:sz w:val="28"/>
        </w:rPr>
        <w:t>біології : 162</w:t>
      </w:r>
      <w:r>
        <w:rPr>
          <w:spacing w:val="-1"/>
          <w:sz w:val="28"/>
        </w:rPr>
        <w:t xml:space="preserve"> </w:t>
      </w:r>
      <w:r>
        <w:rPr>
          <w:sz w:val="28"/>
        </w:rPr>
        <w:t>/</w:t>
      </w:r>
      <w:r>
        <w:rPr>
          <w:spacing w:val="-6"/>
          <w:sz w:val="28"/>
        </w:rPr>
        <w:t xml:space="preserve"> </w:t>
      </w:r>
      <w:r>
        <w:rPr>
          <w:sz w:val="28"/>
        </w:rPr>
        <w:t>Н.</w:t>
      </w:r>
      <w:r>
        <w:rPr>
          <w:spacing w:val="-5"/>
          <w:sz w:val="28"/>
        </w:rPr>
        <w:t xml:space="preserve"> </w:t>
      </w:r>
      <w:r>
        <w:rPr>
          <w:sz w:val="28"/>
        </w:rPr>
        <w:t>В.</w:t>
      </w:r>
      <w:r>
        <w:rPr>
          <w:spacing w:val="-2"/>
          <w:sz w:val="28"/>
        </w:rPr>
        <w:t xml:space="preserve"> </w:t>
      </w:r>
      <w:r>
        <w:rPr>
          <w:sz w:val="28"/>
        </w:rPr>
        <w:t>Титаренко;</w:t>
      </w:r>
      <w:r>
        <w:rPr>
          <w:spacing w:val="-24"/>
          <w:sz w:val="28"/>
        </w:rPr>
        <w:t xml:space="preserve"> </w:t>
      </w:r>
      <w:r>
        <w:rPr>
          <w:sz w:val="28"/>
        </w:rPr>
        <w:t>ОНУ</w:t>
      </w:r>
      <w:r>
        <w:rPr>
          <w:spacing w:val="-4"/>
          <w:sz w:val="28"/>
        </w:rPr>
        <w:t xml:space="preserve"> </w:t>
      </w:r>
      <w:r>
        <w:rPr>
          <w:sz w:val="28"/>
        </w:rPr>
        <w:t>імені</w:t>
      </w:r>
      <w:r>
        <w:rPr>
          <w:spacing w:val="-3"/>
          <w:sz w:val="28"/>
        </w:rPr>
        <w:t xml:space="preserve"> </w:t>
      </w:r>
      <w:r>
        <w:rPr>
          <w:sz w:val="28"/>
        </w:rPr>
        <w:t>І.</w:t>
      </w:r>
      <w:r>
        <w:rPr>
          <w:spacing w:val="-5"/>
          <w:sz w:val="28"/>
        </w:rPr>
        <w:t xml:space="preserve"> </w:t>
      </w:r>
      <w:r>
        <w:rPr>
          <w:sz w:val="28"/>
        </w:rPr>
        <w:t>І.</w:t>
      </w:r>
      <w:r>
        <w:rPr>
          <w:spacing w:val="-5"/>
          <w:sz w:val="28"/>
        </w:rPr>
        <w:t xml:space="preserve"> </w:t>
      </w:r>
      <w:r>
        <w:rPr>
          <w:sz w:val="28"/>
        </w:rPr>
        <w:t>Мечникова.</w:t>
      </w:r>
      <w:r>
        <w:rPr>
          <w:spacing w:val="-3"/>
          <w:sz w:val="28"/>
        </w:rPr>
        <w:t xml:space="preserve"> </w:t>
      </w:r>
      <w:r>
        <w:rPr>
          <w:sz w:val="28"/>
        </w:rPr>
        <w:t>–</w:t>
      </w:r>
      <w:r>
        <w:rPr>
          <w:spacing w:val="-3"/>
          <w:sz w:val="28"/>
        </w:rPr>
        <w:t xml:space="preserve"> </w:t>
      </w:r>
      <w:r>
        <w:rPr>
          <w:sz w:val="28"/>
        </w:rPr>
        <w:t>Одеса,</w:t>
      </w:r>
      <w:r>
        <w:rPr>
          <w:spacing w:val="-4"/>
          <w:sz w:val="28"/>
        </w:rPr>
        <w:t xml:space="preserve"> </w:t>
      </w:r>
      <w:r>
        <w:rPr>
          <w:sz w:val="28"/>
        </w:rPr>
        <w:t>2023.</w:t>
      </w:r>
      <w:r>
        <w:rPr>
          <w:spacing w:val="-4"/>
          <w:sz w:val="28"/>
        </w:rPr>
        <w:t xml:space="preserve"> </w:t>
      </w:r>
      <w:r>
        <w:rPr>
          <w:sz w:val="28"/>
        </w:rPr>
        <w:t>–</w:t>
      </w:r>
      <w:r>
        <w:rPr>
          <w:spacing w:val="-5"/>
          <w:sz w:val="28"/>
        </w:rPr>
        <w:t xml:space="preserve"> </w:t>
      </w:r>
      <w:r>
        <w:rPr>
          <w:sz w:val="28"/>
        </w:rPr>
        <w:t>211 с.</w:t>
      </w:r>
    </w:p>
    <w:p w:rsidR="00B6324D" w:rsidRDefault="00B6324D" w:rsidP="00B6324D">
      <w:pPr>
        <w:pStyle w:val="a5"/>
        <w:numPr>
          <w:ilvl w:val="0"/>
          <w:numId w:val="3"/>
        </w:numPr>
        <w:tabs>
          <w:tab w:val="left" w:pos="861"/>
        </w:tabs>
        <w:spacing w:line="360" w:lineRule="auto"/>
        <w:ind w:left="861" w:right="123"/>
        <w:jc w:val="both"/>
        <w:rPr>
          <w:sz w:val="28"/>
        </w:rPr>
      </w:pPr>
      <w:r>
        <w:rPr>
          <w:sz w:val="28"/>
        </w:rPr>
        <w:t>Abobkar I. M., Ahmed M. Plant Tissue Culture Media: Recent Advances in Plant</w:t>
      </w:r>
      <w:r>
        <w:rPr>
          <w:spacing w:val="-18"/>
          <w:sz w:val="28"/>
        </w:rPr>
        <w:t xml:space="preserve"> </w:t>
      </w:r>
      <w:r>
        <w:rPr>
          <w:sz w:val="28"/>
        </w:rPr>
        <w:t>in</w:t>
      </w:r>
      <w:r>
        <w:rPr>
          <w:spacing w:val="-17"/>
          <w:sz w:val="28"/>
        </w:rPr>
        <w:t xml:space="preserve"> </w:t>
      </w:r>
      <w:r>
        <w:rPr>
          <w:sz w:val="28"/>
        </w:rPr>
        <w:t>Vitro</w:t>
      </w:r>
      <w:r>
        <w:rPr>
          <w:spacing w:val="-18"/>
          <w:sz w:val="28"/>
        </w:rPr>
        <w:t xml:space="preserve"> </w:t>
      </w:r>
      <w:r>
        <w:rPr>
          <w:sz w:val="28"/>
        </w:rPr>
        <w:t>Culture</w:t>
      </w:r>
      <w:r>
        <w:rPr>
          <w:spacing w:val="-17"/>
          <w:sz w:val="28"/>
        </w:rPr>
        <w:t xml:space="preserve"> </w:t>
      </w:r>
      <w:r>
        <w:rPr>
          <w:sz w:val="28"/>
        </w:rPr>
        <w:t>/</w:t>
      </w:r>
      <w:r>
        <w:rPr>
          <w:spacing w:val="-18"/>
          <w:sz w:val="28"/>
        </w:rPr>
        <w:t xml:space="preserve"> </w:t>
      </w:r>
      <w:r>
        <w:rPr>
          <w:sz w:val="28"/>
        </w:rPr>
        <w:t>I.</w:t>
      </w:r>
      <w:r>
        <w:rPr>
          <w:spacing w:val="-17"/>
          <w:sz w:val="28"/>
        </w:rPr>
        <w:t xml:space="preserve"> </w:t>
      </w:r>
      <w:r>
        <w:rPr>
          <w:sz w:val="28"/>
        </w:rPr>
        <w:t>M.</w:t>
      </w:r>
      <w:r>
        <w:rPr>
          <w:spacing w:val="-18"/>
          <w:sz w:val="28"/>
        </w:rPr>
        <w:t xml:space="preserve"> </w:t>
      </w:r>
      <w:r>
        <w:rPr>
          <w:sz w:val="28"/>
        </w:rPr>
        <w:t>Abobkar,</w:t>
      </w:r>
      <w:r>
        <w:rPr>
          <w:spacing w:val="-17"/>
          <w:sz w:val="28"/>
        </w:rPr>
        <w:t xml:space="preserve"> </w:t>
      </w:r>
      <w:r>
        <w:rPr>
          <w:sz w:val="28"/>
        </w:rPr>
        <w:t>M.</w:t>
      </w:r>
      <w:r>
        <w:rPr>
          <w:spacing w:val="-18"/>
          <w:sz w:val="28"/>
        </w:rPr>
        <w:t xml:space="preserve"> </w:t>
      </w:r>
      <w:r>
        <w:rPr>
          <w:sz w:val="28"/>
        </w:rPr>
        <w:t>Ahmed</w:t>
      </w:r>
      <w:r>
        <w:rPr>
          <w:spacing w:val="-9"/>
          <w:sz w:val="28"/>
        </w:rPr>
        <w:t xml:space="preserve"> </w:t>
      </w:r>
      <w:r>
        <w:rPr>
          <w:sz w:val="28"/>
        </w:rPr>
        <w:t>//</w:t>
      </w:r>
      <w:r>
        <w:rPr>
          <w:spacing w:val="-18"/>
          <w:sz w:val="28"/>
        </w:rPr>
        <w:t xml:space="preserve"> </w:t>
      </w:r>
      <w:r>
        <w:rPr>
          <w:sz w:val="28"/>
        </w:rPr>
        <w:t>InTech.</w:t>
      </w:r>
      <w:r>
        <w:rPr>
          <w:spacing w:val="-17"/>
          <w:sz w:val="28"/>
        </w:rPr>
        <w:t xml:space="preserve"> </w:t>
      </w:r>
      <w:r>
        <w:rPr>
          <w:sz w:val="28"/>
        </w:rPr>
        <w:t>–</w:t>
      </w:r>
      <w:r>
        <w:rPr>
          <w:spacing w:val="-17"/>
          <w:sz w:val="28"/>
        </w:rPr>
        <w:t xml:space="preserve"> </w:t>
      </w:r>
      <w:r>
        <w:rPr>
          <w:sz w:val="28"/>
        </w:rPr>
        <w:t>2012.</w:t>
      </w:r>
      <w:r>
        <w:rPr>
          <w:spacing w:val="-18"/>
          <w:sz w:val="28"/>
        </w:rPr>
        <w:t xml:space="preserve"> </w:t>
      </w:r>
      <w:r>
        <w:rPr>
          <w:sz w:val="28"/>
        </w:rPr>
        <w:t>–</w:t>
      </w:r>
      <w:r>
        <w:rPr>
          <w:spacing w:val="-17"/>
          <w:sz w:val="28"/>
        </w:rPr>
        <w:t xml:space="preserve"> </w:t>
      </w:r>
      <w:r>
        <w:rPr>
          <w:sz w:val="28"/>
        </w:rPr>
        <w:t>Електр. дан.</w:t>
      </w:r>
      <w:r>
        <w:rPr>
          <w:spacing w:val="-18"/>
          <w:sz w:val="28"/>
        </w:rPr>
        <w:t xml:space="preserve"> </w:t>
      </w:r>
      <w:r>
        <w:rPr>
          <w:sz w:val="28"/>
        </w:rPr>
        <w:t>–</w:t>
      </w:r>
      <w:r>
        <w:rPr>
          <w:spacing w:val="-17"/>
          <w:sz w:val="28"/>
        </w:rPr>
        <w:t xml:space="preserve"> </w:t>
      </w:r>
      <w:r>
        <w:rPr>
          <w:sz w:val="28"/>
        </w:rPr>
        <w:t>С.</w:t>
      </w:r>
      <w:r>
        <w:rPr>
          <w:spacing w:val="-18"/>
          <w:sz w:val="28"/>
        </w:rPr>
        <w:t xml:space="preserve"> </w:t>
      </w:r>
      <w:r>
        <w:rPr>
          <w:sz w:val="28"/>
        </w:rPr>
        <w:t>30–40.</w:t>
      </w:r>
      <w:r>
        <w:rPr>
          <w:spacing w:val="-17"/>
          <w:sz w:val="28"/>
        </w:rPr>
        <w:t xml:space="preserve"> </w:t>
      </w:r>
      <w:r>
        <w:rPr>
          <w:sz w:val="28"/>
        </w:rPr>
        <w:t>–</w:t>
      </w:r>
      <w:r>
        <w:rPr>
          <w:spacing w:val="-18"/>
          <w:sz w:val="28"/>
        </w:rPr>
        <w:t xml:space="preserve"> </w:t>
      </w:r>
      <w:r>
        <w:rPr>
          <w:sz w:val="28"/>
        </w:rPr>
        <w:t>Режим</w:t>
      </w:r>
      <w:r>
        <w:rPr>
          <w:spacing w:val="-17"/>
          <w:sz w:val="28"/>
        </w:rPr>
        <w:t xml:space="preserve"> </w:t>
      </w:r>
      <w:r>
        <w:rPr>
          <w:sz w:val="28"/>
        </w:rPr>
        <w:t>доступу:</w:t>
      </w:r>
      <w:r>
        <w:rPr>
          <w:spacing w:val="-17"/>
          <w:sz w:val="28"/>
        </w:rPr>
        <w:t xml:space="preserve"> </w:t>
      </w:r>
      <w:hyperlink r:id="rId9">
        <w:r>
          <w:rPr>
            <w:color w:val="0462C1"/>
            <w:sz w:val="28"/>
            <w:u w:val="single" w:color="0462C1"/>
          </w:rPr>
          <w:t>https://bit.ly/3V9R5xG</w:t>
        </w:r>
      </w:hyperlink>
      <w:r>
        <w:rPr>
          <w:color w:val="0462C1"/>
          <w:sz w:val="28"/>
        </w:rPr>
        <w:t xml:space="preserve"> </w:t>
      </w:r>
      <w:r>
        <w:rPr>
          <w:sz w:val="28"/>
        </w:rPr>
        <w:t>(дата</w:t>
      </w:r>
      <w:r>
        <w:rPr>
          <w:spacing w:val="-18"/>
          <w:sz w:val="28"/>
        </w:rPr>
        <w:t xml:space="preserve"> </w:t>
      </w:r>
      <w:r>
        <w:rPr>
          <w:sz w:val="28"/>
        </w:rPr>
        <w:t>звернення: 03.06.2024). – Назва з екрана.</w:t>
      </w:r>
    </w:p>
    <w:p w:rsidR="00B6324D" w:rsidRDefault="00B6324D" w:rsidP="00B6324D">
      <w:pPr>
        <w:spacing w:line="360" w:lineRule="auto"/>
        <w:jc w:val="both"/>
        <w:rPr>
          <w:sz w:val="28"/>
        </w:rPr>
        <w:sectPr w:rsidR="00B6324D">
          <w:pgSz w:w="11910" w:h="16840"/>
          <w:pgMar w:top="1040" w:right="720" w:bottom="280" w:left="1560" w:header="751" w:footer="0" w:gutter="0"/>
          <w:cols w:space="720"/>
        </w:sectPr>
      </w:pPr>
    </w:p>
    <w:p w:rsidR="00B6324D" w:rsidRDefault="00B6324D" w:rsidP="00B6324D">
      <w:pPr>
        <w:pStyle w:val="a5"/>
        <w:numPr>
          <w:ilvl w:val="0"/>
          <w:numId w:val="3"/>
        </w:numPr>
        <w:tabs>
          <w:tab w:val="left" w:pos="861"/>
        </w:tabs>
        <w:spacing w:before="187" w:line="360" w:lineRule="auto"/>
        <w:ind w:left="861" w:right="125"/>
        <w:jc w:val="both"/>
        <w:rPr>
          <w:sz w:val="28"/>
        </w:rPr>
      </w:pPr>
      <w:r>
        <w:rPr>
          <w:sz w:val="28"/>
        </w:rPr>
        <w:lastRenderedPageBreak/>
        <w:t>Aesaert S., Impens L., Coussens G., Van L., Vanderhaeghen R., Desmet L., Vanhevel Y., Bossuyt S. et al. Optimized transformation and gene editing of the B104 public maize inbred by improved tissue culture and use of morphogenic</w:t>
      </w:r>
      <w:r>
        <w:rPr>
          <w:spacing w:val="80"/>
          <w:sz w:val="28"/>
        </w:rPr>
        <w:t xml:space="preserve"> </w:t>
      </w:r>
      <w:r>
        <w:rPr>
          <w:sz w:val="28"/>
        </w:rPr>
        <w:t>regulators /</w:t>
      </w:r>
      <w:r>
        <w:rPr>
          <w:spacing w:val="80"/>
          <w:sz w:val="28"/>
        </w:rPr>
        <w:t xml:space="preserve"> </w:t>
      </w:r>
      <w:r>
        <w:rPr>
          <w:sz w:val="28"/>
        </w:rPr>
        <w:t>S.</w:t>
      </w:r>
      <w:r>
        <w:rPr>
          <w:spacing w:val="80"/>
          <w:sz w:val="28"/>
        </w:rPr>
        <w:t xml:space="preserve"> </w:t>
      </w:r>
      <w:r>
        <w:rPr>
          <w:sz w:val="28"/>
        </w:rPr>
        <w:t>Aesaert,</w:t>
      </w:r>
      <w:r>
        <w:rPr>
          <w:spacing w:val="80"/>
          <w:sz w:val="28"/>
        </w:rPr>
        <w:t xml:space="preserve"> </w:t>
      </w:r>
      <w:r>
        <w:rPr>
          <w:sz w:val="28"/>
        </w:rPr>
        <w:t>L.</w:t>
      </w:r>
      <w:r>
        <w:rPr>
          <w:spacing w:val="80"/>
          <w:sz w:val="28"/>
        </w:rPr>
        <w:t xml:space="preserve"> </w:t>
      </w:r>
      <w:r>
        <w:rPr>
          <w:sz w:val="28"/>
        </w:rPr>
        <w:t>Impens,</w:t>
      </w:r>
      <w:r>
        <w:rPr>
          <w:spacing w:val="80"/>
          <w:sz w:val="28"/>
        </w:rPr>
        <w:t xml:space="preserve"> </w:t>
      </w:r>
      <w:r>
        <w:rPr>
          <w:sz w:val="28"/>
        </w:rPr>
        <w:t>G.</w:t>
      </w:r>
      <w:r>
        <w:rPr>
          <w:spacing w:val="80"/>
          <w:sz w:val="28"/>
        </w:rPr>
        <w:t xml:space="preserve"> </w:t>
      </w:r>
      <w:r>
        <w:rPr>
          <w:sz w:val="28"/>
        </w:rPr>
        <w:t>Coussens,</w:t>
      </w:r>
      <w:r>
        <w:rPr>
          <w:spacing w:val="80"/>
          <w:sz w:val="28"/>
        </w:rPr>
        <w:t xml:space="preserve"> </w:t>
      </w:r>
      <w:r>
        <w:rPr>
          <w:sz w:val="28"/>
        </w:rPr>
        <w:t>L.</w:t>
      </w:r>
      <w:r>
        <w:rPr>
          <w:spacing w:val="-5"/>
          <w:sz w:val="28"/>
        </w:rPr>
        <w:t xml:space="preserve"> </w:t>
      </w:r>
      <w:r>
        <w:rPr>
          <w:sz w:val="28"/>
        </w:rPr>
        <w:t>Van,</w:t>
      </w:r>
    </w:p>
    <w:p w:rsidR="00B6324D" w:rsidRDefault="00B6324D" w:rsidP="00B6324D">
      <w:pPr>
        <w:pStyle w:val="a3"/>
        <w:spacing w:before="1" w:line="360" w:lineRule="auto"/>
        <w:ind w:left="861" w:right="124"/>
      </w:pPr>
      <w:r>
        <w:t>R.</w:t>
      </w:r>
      <w:r>
        <w:rPr>
          <w:spacing w:val="-3"/>
        </w:rPr>
        <w:t xml:space="preserve"> </w:t>
      </w:r>
      <w:r>
        <w:t>Vanderhaeghen, L. Desmet, Y. Vanhevel, S. Bossuyt et</w:t>
      </w:r>
      <w:r>
        <w:rPr>
          <w:spacing w:val="-2"/>
        </w:rPr>
        <w:t xml:space="preserve"> </w:t>
      </w:r>
      <w:r>
        <w:t>al. // Frontiers in plant science. – 2022. – Т.</w:t>
      </w:r>
      <w:r>
        <w:rPr>
          <w:spacing w:val="-5"/>
        </w:rPr>
        <w:t xml:space="preserve"> </w:t>
      </w:r>
      <w:r>
        <w:t xml:space="preserve">13. – Електр. дан. – Режим доступу: </w:t>
      </w:r>
      <w:hyperlink r:id="rId10">
        <w:r>
          <w:rPr>
            <w:color w:val="0462C1"/>
            <w:u w:val="single" w:color="0462C1"/>
          </w:rPr>
          <w:t>https://bit.ly/3yJV24J</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line="360" w:lineRule="auto"/>
        <w:ind w:left="861"/>
        <w:jc w:val="both"/>
        <w:rPr>
          <w:sz w:val="28"/>
        </w:rPr>
      </w:pPr>
      <w:r>
        <w:rPr>
          <w:sz w:val="28"/>
        </w:rPr>
        <w:t>Asghar S., Ghori N., Hayat F., Li Y., Chen C. Use of auxin and cytokin for somatic embryogenesis in plant: a story from competence towards completion / S. Asghar, N. Ghori, F. Hayat, Y. Li, C. Chen // Plant growth regulation.</w:t>
      </w:r>
      <w:r>
        <w:rPr>
          <w:spacing w:val="-6"/>
          <w:sz w:val="28"/>
        </w:rPr>
        <w:t xml:space="preserve"> </w:t>
      </w:r>
      <w:r>
        <w:rPr>
          <w:sz w:val="28"/>
        </w:rPr>
        <w:t>–</w:t>
      </w:r>
      <w:r>
        <w:rPr>
          <w:spacing w:val="-2"/>
          <w:sz w:val="28"/>
        </w:rPr>
        <w:t xml:space="preserve"> </w:t>
      </w:r>
      <w:r>
        <w:rPr>
          <w:sz w:val="28"/>
        </w:rPr>
        <w:t>2022.</w:t>
      </w:r>
      <w:r>
        <w:rPr>
          <w:spacing w:val="-6"/>
          <w:sz w:val="28"/>
        </w:rPr>
        <w:t xml:space="preserve"> </w:t>
      </w:r>
      <w:r>
        <w:rPr>
          <w:sz w:val="28"/>
        </w:rPr>
        <w:t>–</w:t>
      </w:r>
      <w:r>
        <w:rPr>
          <w:spacing w:val="-5"/>
          <w:sz w:val="28"/>
        </w:rPr>
        <w:t xml:space="preserve"> </w:t>
      </w:r>
      <w:r>
        <w:rPr>
          <w:sz w:val="28"/>
        </w:rPr>
        <w:t>Електр.</w:t>
      </w:r>
      <w:r>
        <w:rPr>
          <w:spacing w:val="-4"/>
          <w:sz w:val="28"/>
        </w:rPr>
        <w:t xml:space="preserve"> </w:t>
      </w:r>
      <w:r>
        <w:rPr>
          <w:sz w:val="28"/>
        </w:rPr>
        <w:t>дан.</w:t>
      </w:r>
      <w:r>
        <w:rPr>
          <w:spacing w:val="-5"/>
          <w:sz w:val="28"/>
        </w:rPr>
        <w:t xml:space="preserve"> </w:t>
      </w:r>
      <w:r>
        <w:rPr>
          <w:sz w:val="28"/>
        </w:rPr>
        <w:t>–</w:t>
      </w:r>
      <w:r>
        <w:rPr>
          <w:spacing w:val="-3"/>
          <w:sz w:val="28"/>
        </w:rPr>
        <w:t xml:space="preserve"> </w:t>
      </w:r>
      <w:r>
        <w:rPr>
          <w:sz w:val="28"/>
        </w:rPr>
        <w:t>Режим</w:t>
      </w:r>
      <w:r>
        <w:rPr>
          <w:spacing w:val="-3"/>
          <w:sz w:val="28"/>
        </w:rPr>
        <w:t xml:space="preserve"> </w:t>
      </w:r>
      <w:r>
        <w:rPr>
          <w:sz w:val="28"/>
        </w:rPr>
        <w:t>доступу:</w:t>
      </w:r>
      <w:r>
        <w:rPr>
          <w:spacing w:val="-5"/>
          <w:sz w:val="28"/>
        </w:rPr>
        <w:t xml:space="preserve"> </w:t>
      </w:r>
      <w:hyperlink r:id="rId11">
        <w:r>
          <w:rPr>
            <w:color w:val="0462C1"/>
            <w:sz w:val="28"/>
            <w:u w:val="single" w:color="0462C1"/>
          </w:rPr>
          <w:t>https://bit.ly/3VznSwc</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before="1" w:line="360" w:lineRule="auto"/>
        <w:ind w:left="861" w:right="123"/>
        <w:jc w:val="both"/>
        <w:rPr>
          <w:sz w:val="28"/>
        </w:rPr>
      </w:pPr>
      <w:r>
        <w:rPr>
          <w:sz w:val="28"/>
        </w:rPr>
        <w:t>Barros B. C., Mendes S. R., Fernando S. B., Reis A. S., Cid R. E. Effects of chemical</w:t>
      </w:r>
      <w:r>
        <w:rPr>
          <w:spacing w:val="-18"/>
          <w:sz w:val="28"/>
        </w:rPr>
        <w:t xml:space="preserve"> </w:t>
      </w:r>
      <w:r>
        <w:rPr>
          <w:sz w:val="28"/>
        </w:rPr>
        <w:t>fertilization</w:t>
      </w:r>
      <w:r>
        <w:rPr>
          <w:spacing w:val="-17"/>
          <w:sz w:val="28"/>
        </w:rPr>
        <w:t xml:space="preserve"> </w:t>
      </w:r>
      <w:r>
        <w:rPr>
          <w:sz w:val="28"/>
        </w:rPr>
        <w:t>and</w:t>
      </w:r>
      <w:r>
        <w:rPr>
          <w:spacing w:val="-18"/>
          <w:sz w:val="28"/>
        </w:rPr>
        <w:t xml:space="preserve"> </w:t>
      </w:r>
      <w:r>
        <w:rPr>
          <w:sz w:val="28"/>
        </w:rPr>
        <w:t>microbial</w:t>
      </w:r>
      <w:r>
        <w:rPr>
          <w:spacing w:val="-17"/>
          <w:sz w:val="28"/>
        </w:rPr>
        <w:t xml:space="preserve"> </w:t>
      </w:r>
      <w:r>
        <w:rPr>
          <w:sz w:val="28"/>
        </w:rPr>
        <w:t>inoculum</w:t>
      </w:r>
      <w:r>
        <w:rPr>
          <w:spacing w:val="-18"/>
          <w:sz w:val="28"/>
        </w:rPr>
        <w:t xml:space="preserve"> </w:t>
      </w:r>
      <w:r>
        <w:rPr>
          <w:sz w:val="28"/>
        </w:rPr>
        <w:t>on</w:t>
      </w:r>
      <w:r>
        <w:rPr>
          <w:spacing w:val="-17"/>
          <w:sz w:val="28"/>
        </w:rPr>
        <w:t xml:space="preserve"> </w:t>
      </w:r>
      <w:r>
        <w:rPr>
          <w:sz w:val="28"/>
        </w:rPr>
        <w:t>bacillus</w:t>
      </w:r>
      <w:r>
        <w:rPr>
          <w:spacing w:val="-18"/>
          <w:sz w:val="28"/>
        </w:rPr>
        <w:t xml:space="preserve"> </w:t>
      </w:r>
      <w:r>
        <w:rPr>
          <w:sz w:val="28"/>
        </w:rPr>
        <w:t>subtilis</w:t>
      </w:r>
      <w:r>
        <w:rPr>
          <w:spacing w:val="-17"/>
          <w:sz w:val="28"/>
        </w:rPr>
        <w:t xml:space="preserve"> </w:t>
      </w:r>
      <w:r>
        <w:rPr>
          <w:sz w:val="28"/>
        </w:rPr>
        <w:t>colonization in</w:t>
      </w:r>
      <w:r>
        <w:rPr>
          <w:spacing w:val="22"/>
          <w:sz w:val="28"/>
        </w:rPr>
        <w:t xml:space="preserve"> </w:t>
      </w:r>
      <w:r>
        <w:rPr>
          <w:sz w:val="28"/>
        </w:rPr>
        <w:t>soybean</w:t>
      </w:r>
      <w:r>
        <w:rPr>
          <w:spacing w:val="24"/>
          <w:sz w:val="28"/>
        </w:rPr>
        <w:t xml:space="preserve"> </w:t>
      </w:r>
      <w:r>
        <w:rPr>
          <w:sz w:val="28"/>
        </w:rPr>
        <w:t>and</w:t>
      </w:r>
      <w:r>
        <w:rPr>
          <w:spacing w:val="24"/>
          <w:sz w:val="28"/>
        </w:rPr>
        <w:t xml:space="preserve"> </w:t>
      </w:r>
      <w:r>
        <w:rPr>
          <w:sz w:val="28"/>
        </w:rPr>
        <w:t>maize</w:t>
      </w:r>
      <w:r>
        <w:rPr>
          <w:spacing w:val="23"/>
          <w:sz w:val="28"/>
        </w:rPr>
        <w:t xml:space="preserve"> </w:t>
      </w:r>
      <w:r>
        <w:rPr>
          <w:sz w:val="28"/>
        </w:rPr>
        <w:t>plants</w:t>
      </w:r>
      <w:r>
        <w:rPr>
          <w:spacing w:val="24"/>
          <w:sz w:val="28"/>
        </w:rPr>
        <w:t xml:space="preserve"> </w:t>
      </w:r>
      <w:r>
        <w:rPr>
          <w:sz w:val="28"/>
        </w:rPr>
        <w:t>/</w:t>
      </w:r>
      <w:r>
        <w:rPr>
          <w:spacing w:val="24"/>
          <w:sz w:val="28"/>
        </w:rPr>
        <w:t xml:space="preserve"> </w:t>
      </w:r>
      <w:r>
        <w:rPr>
          <w:sz w:val="28"/>
        </w:rPr>
        <w:t>B.</w:t>
      </w:r>
      <w:r>
        <w:rPr>
          <w:spacing w:val="30"/>
          <w:sz w:val="28"/>
        </w:rPr>
        <w:t xml:space="preserve"> </w:t>
      </w:r>
      <w:r>
        <w:rPr>
          <w:sz w:val="28"/>
        </w:rPr>
        <w:t>C.</w:t>
      </w:r>
      <w:r>
        <w:rPr>
          <w:spacing w:val="23"/>
          <w:sz w:val="28"/>
        </w:rPr>
        <w:t xml:space="preserve"> </w:t>
      </w:r>
      <w:r>
        <w:rPr>
          <w:sz w:val="28"/>
        </w:rPr>
        <w:t>Barros,</w:t>
      </w:r>
      <w:r>
        <w:rPr>
          <w:spacing w:val="23"/>
          <w:sz w:val="28"/>
        </w:rPr>
        <w:t xml:space="preserve"> </w:t>
      </w:r>
      <w:r>
        <w:rPr>
          <w:sz w:val="28"/>
        </w:rPr>
        <w:t>S.</w:t>
      </w:r>
      <w:r>
        <w:rPr>
          <w:spacing w:val="-2"/>
          <w:sz w:val="28"/>
        </w:rPr>
        <w:t xml:space="preserve"> </w:t>
      </w:r>
      <w:r>
        <w:rPr>
          <w:sz w:val="28"/>
        </w:rPr>
        <w:t>R.</w:t>
      </w:r>
      <w:r>
        <w:rPr>
          <w:spacing w:val="-2"/>
          <w:sz w:val="28"/>
        </w:rPr>
        <w:t xml:space="preserve"> </w:t>
      </w:r>
      <w:r>
        <w:rPr>
          <w:sz w:val="28"/>
        </w:rPr>
        <w:t>Mendes,</w:t>
      </w:r>
      <w:r>
        <w:rPr>
          <w:spacing w:val="23"/>
          <w:sz w:val="28"/>
        </w:rPr>
        <w:t xml:space="preserve"> </w:t>
      </w:r>
      <w:r>
        <w:rPr>
          <w:sz w:val="28"/>
        </w:rPr>
        <w:t>S.</w:t>
      </w:r>
      <w:r>
        <w:rPr>
          <w:spacing w:val="24"/>
          <w:sz w:val="28"/>
        </w:rPr>
        <w:t xml:space="preserve"> </w:t>
      </w:r>
      <w:r>
        <w:rPr>
          <w:sz w:val="28"/>
        </w:rPr>
        <w:t>B.</w:t>
      </w:r>
      <w:r>
        <w:rPr>
          <w:spacing w:val="23"/>
          <w:sz w:val="28"/>
        </w:rPr>
        <w:t xml:space="preserve"> </w:t>
      </w:r>
      <w:r>
        <w:rPr>
          <w:sz w:val="28"/>
        </w:rPr>
        <w:t>Fernando,</w:t>
      </w:r>
    </w:p>
    <w:p w:rsidR="00B6324D" w:rsidRDefault="00B6324D" w:rsidP="00B6324D">
      <w:pPr>
        <w:pStyle w:val="a5"/>
        <w:numPr>
          <w:ilvl w:val="1"/>
          <w:numId w:val="3"/>
        </w:numPr>
        <w:tabs>
          <w:tab w:val="left" w:pos="1202"/>
        </w:tabs>
        <w:spacing w:line="360" w:lineRule="auto"/>
        <w:ind w:left="861" w:right="122" w:firstLine="0"/>
        <w:jc w:val="both"/>
        <w:rPr>
          <w:sz w:val="28"/>
        </w:rPr>
      </w:pPr>
      <w:r>
        <w:rPr>
          <w:sz w:val="28"/>
        </w:rPr>
        <w:t>S.</w:t>
      </w:r>
      <w:r>
        <w:rPr>
          <w:spacing w:val="-1"/>
          <w:sz w:val="28"/>
        </w:rPr>
        <w:t xml:space="preserve"> </w:t>
      </w:r>
      <w:r>
        <w:rPr>
          <w:sz w:val="28"/>
        </w:rPr>
        <w:t>Reis,</w:t>
      </w:r>
      <w:r>
        <w:rPr>
          <w:spacing w:val="-1"/>
          <w:sz w:val="28"/>
        </w:rPr>
        <w:t xml:space="preserve"> </w:t>
      </w:r>
      <w:r>
        <w:rPr>
          <w:sz w:val="28"/>
        </w:rPr>
        <w:t>R. E.</w:t>
      </w:r>
      <w:r>
        <w:rPr>
          <w:spacing w:val="-1"/>
          <w:sz w:val="28"/>
        </w:rPr>
        <w:t xml:space="preserve"> </w:t>
      </w:r>
      <w:r>
        <w:rPr>
          <w:sz w:val="28"/>
        </w:rPr>
        <w:t>Cid // Frontiers in microbiology. – 2022.</w:t>
      </w:r>
      <w:r>
        <w:rPr>
          <w:spacing w:val="-2"/>
          <w:sz w:val="28"/>
        </w:rPr>
        <w:t xml:space="preserve"> </w:t>
      </w:r>
      <w:r>
        <w:rPr>
          <w:sz w:val="28"/>
        </w:rPr>
        <w:t>– Т.</w:t>
      </w:r>
      <w:r>
        <w:rPr>
          <w:spacing w:val="-1"/>
          <w:sz w:val="28"/>
        </w:rPr>
        <w:t xml:space="preserve"> </w:t>
      </w:r>
      <w:r>
        <w:rPr>
          <w:sz w:val="28"/>
        </w:rPr>
        <w:t xml:space="preserve">13. – Електр. дан. – Режим доступу: </w:t>
      </w:r>
      <w:hyperlink r:id="rId12">
        <w:r>
          <w:rPr>
            <w:color w:val="0462C1"/>
            <w:sz w:val="28"/>
            <w:u w:val="single" w:color="0462C1"/>
          </w:rPr>
          <w:t>https://bit.ly/3yL2Umj</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line="360" w:lineRule="auto"/>
        <w:ind w:left="861" w:right="125"/>
        <w:jc w:val="both"/>
        <w:rPr>
          <w:sz w:val="28"/>
        </w:rPr>
      </w:pPr>
      <w:r>
        <w:rPr>
          <w:sz w:val="28"/>
        </w:rPr>
        <w:t>Billiah</w:t>
      </w:r>
      <w:r>
        <w:rPr>
          <w:spacing w:val="-1"/>
          <w:sz w:val="28"/>
        </w:rPr>
        <w:t xml:space="preserve"> </w:t>
      </w:r>
      <w:r>
        <w:rPr>
          <w:sz w:val="28"/>
        </w:rPr>
        <w:t>M. An optimized protocol for in vitro regeneration of tropical maize inbred</w:t>
      </w:r>
      <w:r>
        <w:rPr>
          <w:spacing w:val="-13"/>
          <w:sz w:val="28"/>
        </w:rPr>
        <w:t xml:space="preserve"> </w:t>
      </w:r>
      <w:r>
        <w:rPr>
          <w:sz w:val="28"/>
        </w:rPr>
        <w:t>lines</w:t>
      </w:r>
      <w:r>
        <w:rPr>
          <w:spacing w:val="-13"/>
          <w:sz w:val="28"/>
        </w:rPr>
        <w:t xml:space="preserve"> </w:t>
      </w:r>
      <w:r>
        <w:rPr>
          <w:sz w:val="28"/>
        </w:rPr>
        <w:t>through</w:t>
      </w:r>
      <w:r>
        <w:rPr>
          <w:spacing w:val="-13"/>
          <w:sz w:val="28"/>
        </w:rPr>
        <w:t xml:space="preserve"> </w:t>
      </w:r>
      <w:r>
        <w:rPr>
          <w:sz w:val="28"/>
        </w:rPr>
        <w:t>cell</w:t>
      </w:r>
      <w:r>
        <w:rPr>
          <w:spacing w:val="-12"/>
          <w:sz w:val="28"/>
        </w:rPr>
        <w:t xml:space="preserve"> </w:t>
      </w:r>
      <w:r>
        <w:rPr>
          <w:sz w:val="28"/>
        </w:rPr>
        <w:t>suspension</w:t>
      </w:r>
      <w:r>
        <w:rPr>
          <w:spacing w:val="-10"/>
          <w:sz w:val="28"/>
        </w:rPr>
        <w:t xml:space="preserve"> </w:t>
      </w:r>
      <w:r>
        <w:rPr>
          <w:sz w:val="28"/>
        </w:rPr>
        <w:t>and</w:t>
      </w:r>
      <w:r>
        <w:rPr>
          <w:spacing w:val="-12"/>
          <w:sz w:val="28"/>
        </w:rPr>
        <w:t xml:space="preserve"> </w:t>
      </w:r>
      <w:r>
        <w:rPr>
          <w:sz w:val="28"/>
        </w:rPr>
        <w:t>semi-protoplast</w:t>
      </w:r>
      <w:r>
        <w:rPr>
          <w:spacing w:val="-12"/>
          <w:sz w:val="28"/>
        </w:rPr>
        <w:t xml:space="preserve"> </w:t>
      </w:r>
      <w:r>
        <w:rPr>
          <w:sz w:val="28"/>
        </w:rPr>
        <w:t>cultures</w:t>
      </w:r>
      <w:r>
        <w:rPr>
          <w:spacing w:val="-1"/>
          <w:sz w:val="28"/>
        </w:rPr>
        <w:t xml:space="preserve"> </w:t>
      </w:r>
      <w:r>
        <w:rPr>
          <w:sz w:val="28"/>
        </w:rPr>
        <w:t>/</w:t>
      </w:r>
      <w:r>
        <w:rPr>
          <w:spacing w:val="-13"/>
          <w:sz w:val="28"/>
        </w:rPr>
        <w:t xml:space="preserve"> </w:t>
      </w:r>
      <w:r>
        <w:rPr>
          <w:sz w:val="28"/>
        </w:rPr>
        <w:t>M.</w:t>
      </w:r>
      <w:r>
        <w:rPr>
          <w:spacing w:val="-12"/>
          <w:sz w:val="28"/>
        </w:rPr>
        <w:t xml:space="preserve"> </w:t>
      </w:r>
      <w:r>
        <w:rPr>
          <w:sz w:val="28"/>
        </w:rPr>
        <w:t>Billiah,</w:t>
      </w:r>
    </w:p>
    <w:p w:rsidR="00B6324D" w:rsidRDefault="00B6324D" w:rsidP="00B6324D">
      <w:pPr>
        <w:pStyle w:val="a3"/>
        <w:spacing w:line="360" w:lineRule="auto"/>
        <w:ind w:left="861" w:right="122"/>
      </w:pPr>
      <w:r>
        <w:t>M.</w:t>
      </w:r>
      <w:r>
        <w:rPr>
          <w:spacing w:val="-12"/>
        </w:rPr>
        <w:t xml:space="preserve"> </w:t>
      </w:r>
      <w:r>
        <w:t>Joel,</w:t>
      </w:r>
      <w:r>
        <w:rPr>
          <w:spacing w:val="-12"/>
        </w:rPr>
        <w:t xml:space="preserve"> </w:t>
      </w:r>
      <w:r>
        <w:t>R.</w:t>
      </w:r>
      <w:r>
        <w:rPr>
          <w:spacing w:val="-11"/>
        </w:rPr>
        <w:t xml:space="preserve"> </w:t>
      </w:r>
      <w:r>
        <w:t>Steven</w:t>
      </w:r>
      <w:r>
        <w:rPr>
          <w:spacing w:val="-2"/>
        </w:rPr>
        <w:t xml:space="preserve"> </w:t>
      </w:r>
      <w:r>
        <w:t>//</w:t>
      </w:r>
      <w:r>
        <w:rPr>
          <w:spacing w:val="-13"/>
        </w:rPr>
        <w:t xml:space="preserve"> </w:t>
      </w:r>
      <w:r>
        <w:t>African</w:t>
      </w:r>
      <w:r>
        <w:rPr>
          <w:spacing w:val="-11"/>
        </w:rPr>
        <w:t xml:space="preserve"> </w:t>
      </w:r>
      <w:r>
        <w:t>journal</w:t>
      </w:r>
      <w:r>
        <w:rPr>
          <w:spacing w:val="-11"/>
        </w:rPr>
        <w:t xml:space="preserve"> </w:t>
      </w:r>
      <w:r>
        <w:t>of</w:t>
      </w:r>
      <w:r>
        <w:rPr>
          <w:spacing w:val="-11"/>
        </w:rPr>
        <w:t xml:space="preserve"> </w:t>
      </w:r>
      <w:r>
        <w:t>biotechnology.</w:t>
      </w:r>
      <w:r>
        <w:rPr>
          <w:spacing w:val="-7"/>
        </w:rPr>
        <w:t xml:space="preserve"> </w:t>
      </w:r>
      <w:r>
        <w:t>–</w:t>
      </w:r>
      <w:r>
        <w:rPr>
          <w:spacing w:val="-10"/>
        </w:rPr>
        <w:t xml:space="preserve"> </w:t>
      </w:r>
      <w:r>
        <w:t>2023.</w:t>
      </w:r>
      <w:r>
        <w:rPr>
          <w:spacing w:val="-11"/>
        </w:rPr>
        <w:t xml:space="preserve"> </w:t>
      </w:r>
      <w:r>
        <w:t>–</w:t>
      </w:r>
      <w:r>
        <w:rPr>
          <w:spacing w:val="-13"/>
        </w:rPr>
        <w:t xml:space="preserve"> </w:t>
      </w:r>
      <w:r>
        <w:t>Т.</w:t>
      </w:r>
      <w:r>
        <w:rPr>
          <w:spacing w:val="-2"/>
        </w:rPr>
        <w:t xml:space="preserve"> </w:t>
      </w:r>
      <w:r>
        <w:t>22,</w:t>
      </w:r>
      <w:r>
        <w:rPr>
          <w:spacing w:val="-12"/>
        </w:rPr>
        <w:t xml:space="preserve"> </w:t>
      </w:r>
      <w:r>
        <w:t>№ 10. – С.</w:t>
      </w:r>
      <w:r>
        <w:rPr>
          <w:spacing w:val="-3"/>
        </w:rPr>
        <w:t xml:space="preserve"> </w:t>
      </w:r>
      <w:r>
        <w:t xml:space="preserve">223–234. – Електр. дан. – Режим доступу: </w:t>
      </w:r>
      <w:hyperlink r:id="rId13">
        <w:r>
          <w:rPr>
            <w:color w:val="0462C1"/>
            <w:u w:val="single" w:color="0462C1"/>
          </w:rPr>
          <w:t>https://bit.ly/4bGebTG</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line="360" w:lineRule="auto"/>
        <w:ind w:left="861" w:right="122"/>
        <w:jc w:val="both"/>
        <w:rPr>
          <w:sz w:val="28"/>
        </w:rPr>
      </w:pPr>
      <w:r>
        <w:rPr>
          <w:sz w:val="28"/>
        </w:rPr>
        <w:t>Bull</w:t>
      </w:r>
      <w:r>
        <w:rPr>
          <w:spacing w:val="-3"/>
          <w:sz w:val="28"/>
        </w:rPr>
        <w:t xml:space="preserve"> </w:t>
      </w:r>
      <w:r>
        <w:rPr>
          <w:sz w:val="28"/>
        </w:rPr>
        <w:t>T. Molecular determinants of in vitro plant regeneration: prospects for enhanced</w:t>
      </w:r>
      <w:r>
        <w:rPr>
          <w:spacing w:val="54"/>
          <w:sz w:val="28"/>
        </w:rPr>
        <w:t xml:space="preserve">  </w:t>
      </w:r>
      <w:r>
        <w:rPr>
          <w:sz w:val="28"/>
        </w:rPr>
        <w:t>manipulation</w:t>
      </w:r>
      <w:r>
        <w:rPr>
          <w:spacing w:val="53"/>
          <w:sz w:val="28"/>
        </w:rPr>
        <w:t xml:space="preserve">  </w:t>
      </w:r>
      <w:r>
        <w:rPr>
          <w:sz w:val="28"/>
        </w:rPr>
        <w:t>of</w:t>
      </w:r>
      <w:r>
        <w:rPr>
          <w:spacing w:val="54"/>
          <w:sz w:val="28"/>
        </w:rPr>
        <w:t xml:space="preserve">  </w:t>
      </w:r>
      <w:r>
        <w:rPr>
          <w:sz w:val="28"/>
        </w:rPr>
        <w:t>lettuce</w:t>
      </w:r>
      <w:r>
        <w:rPr>
          <w:spacing w:val="54"/>
          <w:sz w:val="28"/>
        </w:rPr>
        <w:t xml:space="preserve">  </w:t>
      </w:r>
      <w:r>
        <w:rPr>
          <w:sz w:val="28"/>
        </w:rPr>
        <w:t>(</w:t>
      </w:r>
      <w:r>
        <w:rPr>
          <w:i/>
          <w:sz w:val="28"/>
        </w:rPr>
        <w:t>Lactuca</w:t>
      </w:r>
      <w:r>
        <w:rPr>
          <w:i/>
          <w:spacing w:val="54"/>
          <w:sz w:val="28"/>
        </w:rPr>
        <w:t xml:space="preserve">  </w:t>
      </w:r>
      <w:r>
        <w:rPr>
          <w:i/>
          <w:sz w:val="28"/>
        </w:rPr>
        <w:t>sativa</w:t>
      </w:r>
      <w:r>
        <w:rPr>
          <w:i/>
          <w:spacing w:val="53"/>
          <w:sz w:val="28"/>
        </w:rPr>
        <w:t xml:space="preserve">  </w:t>
      </w:r>
      <w:r>
        <w:rPr>
          <w:i/>
          <w:sz w:val="28"/>
        </w:rPr>
        <w:t>L</w:t>
      </w:r>
      <w:r>
        <w:rPr>
          <w:sz w:val="28"/>
        </w:rPr>
        <w:t>.)</w:t>
      </w:r>
      <w:r>
        <w:rPr>
          <w:spacing w:val="54"/>
          <w:sz w:val="28"/>
        </w:rPr>
        <w:t xml:space="preserve">  </w:t>
      </w:r>
      <w:r>
        <w:rPr>
          <w:sz w:val="28"/>
        </w:rPr>
        <w:t>/</w:t>
      </w:r>
      <w:r>
        <w:rPr>
          <w:spacing w:val="54"/>
          <w:sz w:val="28"/>
        </w:rPr>
        <w:t xml:space="preserve">  </w:t>
      </w:r>
      <w:r>
        <w:rPr>
          <w:sz w:val="28"/>
        </w:rPr>
        <w:t>T.</w:t>
      </w:r>
      <w:r>
        <w:rPr>
          <w:spacing w:val="54"/>
          <w:sz w:val="28"/>
        </w:rPr>
        <w:t xml:space="preserve">  </w:t>
      </w:r>
      <w:r>
        <w:rPr>
          <w:sz w:val="28"/>
        </w:rPr>
        <w:t>Bull,</w:t>
      </w:r>
    </w:p>
    <w:p w:rsidR="00B6324D" w:rsidRDefault="00B6324D" w:rsidP="00B6324D">
      <w:pPr>
        <w:pStyle w:val="a3"/>
        <w:spacing w:before="1" w:line="360" w:lineRule="auto"/>
        <w:ind w:left="861" w:right="124"/>
      </w:pPr>
      <w:r>
        <w:t>R.</w:t>
      </w:r>
      <w:r>
        <w:rPr>
          <w:spacing w:val="-3"/>
        </w:rPr>
        <w:t xml:space="preserve"> </w:t>
      </w:r>
      <w:r>
        <w:t>Michelmore</w:t>
      </w:r>
      <w:r>
        <w:rPr>
          <w:spacing w:val="-1"/>
        </w:rPr>
        <w:t xml:space="preserve"> </w:t>
      </w:r>
      <w:r>
        <w:t>//</w:t>
      </w:r>
      <w:r>
        <w:rPr>
          <w:spacing w:val="-7"/>
        </w:rPr>
        <w:t xml:space="preserve"> </w:t>
      </w:r>
      <w:r>
        <w:t>Frontiers</w:t>
      </w:r>
      <w:r>
        <w:rPr>
          <w:spacing w:val="-7"/>
        </w:rPr>
        <w:t xml:space="preserve"> </w:t>
      </w:r>
      <w:r>
        <w:t>in</w:t>
      </w:r>
      <w:r>
        <w:rPr>
          <w:spacing w:val="-7"/>
        </w:rPr>
        <w:t xml:space="preserve"> </w:t>
      </w:r>
      <w:r>
        <w:t>plant</w:t>
      </w:r>
      <w:r>
        <w:rPr>
          <w:spacing w:val="-7"/>
        </w:rPr>
        <w:t xml:space="preserve"> </w:t>
      </w:r>
      <w:r>
        <w:t>science.</w:t>
      </w:r>
      <w:r>
        <w:rPr>
          <w:spacing w:val="-5"/>
        </w:rPr>
        <w:t xml:space="preserve"> </w:t>
      </w:r>
      <w:r>
        <w:t>–</w:t>
      </w:r>
      <w:r>
        <w:rPr>
          <w:spacing w:val="-6"/>
        </w:rPr>
        <w:t xml:space="preserve"> </w:t>
      </w:r>
      <w:r>
        <w:t>2022.</w:t>
      </w:r>
      <w:r>
        <w:rPr>
          <w:spacing w:val="-7"/>
        </w:rPr>
        <w:t xml:space="preserve"> </w:t>
      </w:r>
      <w:r>
        <w:t>–</w:t>
      </w:r>
      <w:r>
        <w:rPr>
          <w:spacing w:val="-9"/>
        </w:rPr>
        <w:t xml:space="preserve"> </w:t>
      </w:r>
      <w:r>
        <w:t>Т.</w:t>
      </w:r>
      <w:r>
        <w:rPr>
          <w:spacing w:val="-3"/>
        </w:rPr>
        <w:t xml:space="preserve"> </w:t>
      </w:r>
      <w:r>
        <w:t>13.</w:t>
      </w:r>
      <w:r>
        <w:rPr>
          <w:spacing w:val="-8"/>
        </w:rPr>
        <w:t xml:space="preserve"> </w:t>
      </w:r>
      <w:r>
        <w:t>–</w:t>
      </w:r>
      <w:r>
        <w:rPr>
          <w:spacing w:val="-6"/>
        </w:rPr>
        <w:t xml:space="preserve"> </w:t>
      </w:r>
      <w:r>
        <w:t>Електр.</w:t>
      </w:r>
      <w:r>
        <w:rPr>
          <w:spacing w:val="-8"/>
        </w:rPr>
        <w:t xml:space="preserve"> </w:t>
      </w:r>
      <w:r>
        <w:t>дан.</w:t>
      </w:r>
      <w:r>
        <w:rPr>
          <w:spacing w:val="-8"/>
        </w:rPr>
        <w:t xml:space="preserve"> </w:t>
      </w:r>
      <w:r>
        <w:t>– Режим доступу:</w:t>
      </w:r>
      <w:r>
        <w:rPr>
          <w:spacing w:val="-1"/>
        </w:rPr>
        <w:t xml:space="preserve"> </w:t>
      </w:r>
      <w:hyperlink r:id="rId14">
        <w:r>
          <w:rPr>
            <w:color w:val="0462C1"/>
            <w:u w:val="single" w:color="0462C1"/>
          </w:rPr>
          <w:t>https://bit.ly/3V9YuNz</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line="362" w:lineRule="auto"/>
        <w:ind w:left="861" w:right="126"/>
        <w:jc w:val="both"/>
        <w:rPr>
          <w:sz w:val="28"/>
        </w:rPr>
      </w:pPr>
      <w:r>
        <w:rPr>
          <w:sz w:val="28"/>
        </w:rPr>
        <w:t xml:space="preserve">Chu U.C., Adelberg J., Lowe K. et al. Use of DoE methodology to optimize the regeneration of high-quality, single-copy transgenic </w:t>
      </w:r>
      <w:r>
        <w:rPr>
          <w:i/>
          <w:sz w:val="28"/>
        </w:rPr>
        <w:t>Zea mays L</w:t>
      </w:r>
      <w:r>
        <w:rPr>
          <w:sz w:val="28"/>
        </w:rPr>
        <w:t>. (maize)</w:t>
      </w:r>
    </w:p>
    <w:p w:rsidR="00B6324D" w:rsidRDefault="00B6324D" w:rsidP="00B6324D">
      <w:pPr>
        <w:spacing w:line="362" w:lineRule="auto"/>
        <w:jc w:val="both"/>
        <w:rPr>
          <w:sz w:val="28"/>
        </w:rPr>
        <w:sectPr w:rsidR="00B6324D">
          <w:pgSz w:w="11910" w:h="16840"/>
          <w:pgMar w:top="1040" w:right="720" w:bottom="280" w:left="1560" w:header="751" w:footer="0" w:gutter="0"/>
          <w:cols w:space="720"/>
        </w:sectPr>
      </w:pPr>
    </w:p>
    <w:p w:rsidR="00B6324D" w:rsidRDefault="00B6324D" w:rsidP="00B6324D">
      <w:pPr>
        <w:pStyle w:val="a3"/>
        <w:spacing w:before="187" w:line="360" w:lineRule="auto"/>
        <w:ind w:left="861" w:right="124"/>
      </w:pPr>
      <w:r>
        <w:lastRenderedPageBreak/>
        <w:t>plants</w:t>
      </w:r>
      <w:r>
        <w:rPr>
          <w:spacing w:val="-2"/>
        </w:rPr>
        <w:t xml:space="preserve"> </w:t>
      </w:r>
      <w:r>
        <w:t>/ U.</w:t>
      </w:r>
      <w:r>
        <w:rPr>
          <w:spacing w:val="-2"/>
        </w:rPr>
        <w:t xml:space="preserve"> </w:t>
      </w:r>
      <w:r>
        <w:t>C.</w:t>
      </w:r>
      <w:r>
        <w:rPr>
          <w:spacing w:val="-2"/>
        </w:rPr>
        <w:t xml:space="preserve"> </w:t>
      </w:r>
      <w:r>
        <w:t>Chu, J. Adelberg, K. Lowe et al.</w:t>
      </w:r>
      <w:r>
        <w:rPr>
          <w:spacing w:val="80"/>
        </w:rPr>
        <w:t xml:space="preserve"> </w:t>
      </w:r>
      <w:r>
        <w:t xml:space="preserve">// </w:t>
      </w:r>
      <w:r>
        <w:rPr>
          <w:i/>
        </w:rPr>
        <w:t xml:space="preserve">In vitro </w:t>
      </w:r>
      <w:r>
        <w:t>cellular &amp; developmental</w:t>
      </w:r>
      <w:r>
        <w:rPr>
          <w:spacing w:val="-11"/>
        </w:rPr>
        <w:t xml:space="preserve"> </w:t>
      </w:r>
      <w:r>
        <w:t>biology</w:t>
      </w:r>
      <w:r>
        <w:rPr>
          <w:spacing w:val="-8"/>
        </w:rPr>
        <w:t xml:space="preserve"> </w:t>
      </w:r>
      <w:r>
        <w:t>-</w:t>
      </w:r>
      <w:r>
        <w:rPr>
          <w:spacing w:val="-11"/>
        </w:rPr>
        <w:t xml:space="preserve"> </w:t>
      </w:r>
      <w:r>
        <w:t>plant.</w:t>
      </w:r>
      <w:r>
        <w:rPr>
          <w:spacing w:val="-11"/>
        </w:rPr>
        <w:t xml:space="preserve"> </w:t>
      </w:r>
      <w:r>
        <w:t>–</w:t>
      </w:r>
      <w:r>
        <w:rPr>
          <w:spacing w:val="-10"/>
        </w:rPr>
        <w:t xml:space="preserve"> </w:t>
      </w:r>
      <w:r>
        <w:t>2019.</w:t>
      </w:r>
      <w:r>
        <w:rPr>
          <w:spacing w:val="-11"/>
        </w:rPr>
        <w:t xml:space="preserve"> </w:t>
      </w:r>
      <w:r>
        <w:t>–</w:t>
      </w:r>
      <w:r>
        <w:rPr>
          <w:spacing w:val="-13"/>
        </w:rPr>
        <w:t xml:space="preserve"> </w:t>
      </w:r>
      <w:r>
        <w:t>Т.</w:t>
      </w:r>
      <w:r>
        <w:rPr>
          <w:spacing w:val="-6"/>
        </w:rPr>
        <w:t xml:space="preserve"> </w:t>
      </w:r>
      <w:r>
        <w:t>55,</w:t>
      </w:r>
      <w:r>
        <w:rPr>
          <w:spacing w:val="-12"/>
        </w:rPr>
        <w:t xml:space="preserve"> </w:t>
      </w:r>
      <w:r>
        <w:t>№</w:t>
      </w:r>
      <w:r>
        <w:rPr>
          <w:spacing w:val="-4"/>
        </w:rPr>
        <w:t xml:space="preserve"> </w:t>
      </w:r>
      <w:r>
        <w:t>6.</w:t>
      </w:r>
      <w:r>
        <w:rPr>
          <w:spacing w:val="-12"/>
        </w:rPr>
        <w:t xml:space="preserve"> </w:t>
      </w:r>
      <w:r>
        <w:t>–</w:t>
      </w:r>
      <w:r>
        <w:rPr>
          <w:spacing w:val="-10"/>
        </w:rPr>
        <w:t xml:space="preserve"> </w:t>
      </w:r>
      <w:r>
        <w:t>С.</w:t>
      </w:r>
      <w:r>
        <w:rPr>
          <w:spacing w:val="-3"/>
        </w:rPr>
        <w:t xml:space="preserve"> </w:t>
      </w:r>
      <w:r>
        <w:t>678–694.</w:t>
      </w:r>
      <w:r>
        <w:rPr>
          <w:spacing w:val="-12"/>
        </w:rPr>
        <w:t xml:space="preserve"> </w:t>
      </w:r>
      <w:r>
        <w:t>–</w:t>
      </w:r>
      <w:r>
        <w:rPr>
          <w:spacing w:val="-10"/>
        </w:rPr>
        <w:t xml:space="preserve"> </w:t>
      </w:r>
      <w:r>
        <w:t xml:space="preserve">Електр. дан. – Режим доступу: </w:t>
      </w:r>
      <w:hyperlink r:id="rId15">
        <w:r>
          <w:rPr>
            <w:color w:val="0462C1"/>
            <w:u w:val="single" w:color="0462C1"/>
          </w:rPr>
          <w:t>https://bit.ly/3wRVMEi</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before="1" w:line="360" w:lineRule="auto"/>
        <w:ind w:left="861"/>
        <w:jc w:val="both"/>
        <w:rPr>
          <w:sz w:val="28"/>
        </w:rPr>
      </w:pPr>
      <w:r>
        <w:rPr>
          <w:sz w:val="28"/>
        </w:rPr>
        <w:t>Doll</w:t>
      </w:r>
      <w:r>
        <w:rPr>
          <w:spacing w:val="-1"/>
          <w:sz w:val="28"/>
        </w:rPr>
        <w:t xml:space="preserve"> </w:t>
      </w:r>
      <w:r>
        <w:rPr>
          <w:sz w:val="28"/>
        </w:rPr>
        <w:t>N.</w:t>
      </w:r>
      <w:r>
        <w:rPr>
          <w:spacing w:val="-3"/>
          <w:sz w:val="28"/>
        </w:rPr>
        <w:t xml:space="preserve"> </w:t>
      </w:r>
      <w:r>
        <w:rPr>
          <w:sz w:val="28"/>
        </w:rPr>
        <w:t>M. Embryo-Endosperm</w:t>
      </w:r>
      <w:r>
        <w:rPr>
          <w:spacing w:val="40"/>
          <w:sz w:val="28"/>
        </w:rPr>
        <w:t xml:space="preserve"> </w:t>
      </w:r>
      <w:r>
        <w:rPr>
          <w:sz w:val="28"/>
        </w:rPr>
        <w:t>interactions / N.</w:t>
      </w:r>
      <w:r>
        <w:rPr>
          <w:spacing w:val="-2"/>
          <w:sz w:val="28"/>
        </w:rPr>
        <w:t xml:space="preserve"> </w:t>
      </w:r>
      <w:r>
        <w:rPr>
          <w:sz w:val="28"/>
        </w:rPr>
        <w:t>M.</w:t>
      </w:r>
      <w:r>
        <w:rPr>
          <w:spacing w:val="-3"/>
          <w:sz w:val="28"/>
        </w:rPr>
        <w:t xml:space="preserve"> </w:t>
      </w:r>
      <w:r>
        <w:rPr>
          <w:sz w:val="28"/>
        </w:rPr>
        <w:t>Doll, G. C. Ingram</w:t>
      </w:r>
      <w:r>
        <w:rPr>
          <w:spacing w:val="-3"/>
          <w:sz w:val="28"/>
        </w:rPr>
        <w:t xml:space="preserve"> </w:t>
      </w:r>
      <w:r>
        <w:rPr>
          <w:sz w:val="28"/>
        </w:rPr>
        <w:t>// Annual review of plant biology. – 2022. – Т.</w:t>
      </w:r>
      <w:r>
        <w:rPr>
          <w:spacing w:val="-2"/>
          <w:sz w:val="28"/>
        </w:rPr>
        <w:t xml:space="preserve"> </w:t>
      </w:r>
      <w:r>
        <w:rPr>
          <w:sz w:val="28"/>
        </w:rPr>
        <w:t>73, №</w:t>
      </w:r>
      <w:r>
        <w:rPr>
          <w:spacing w:val="-1"/>
          <w:sz w:val="28"/>
        </w:rPr>
        <w:t xml:space="preserve"> </w:t>
      </w:r>
      <w:r>
        <w:rPr>
          <w:sz w:val="28"/>
        </w:rPr>
        <w:t>1. – Електр. дан. – Режим доступу:</w:t>
      </w:r>
      <w:r>
        <w:rPr>
          <w:spacing w:val="-3"/>
          <w:sz w:val="28"/>
        </w:rPr>
        <w:t xml:space="preserve"> </w:t>
      </w:r>
      <w:hyperlink r:id="rId16">
        <w:r>
          <w:rPr>
            <w:color w:val="0462C1"/>
            <w:sz w:val="28"/>
            <w:u w:val="single" w:color="0462C1"/>
          </w:rPr>
          <w:t>https://bit.ly/3VrCqPQ</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line="360" w:lineRule="auto"/>
        <w:ind w:left="861" w:right="120"/>
        <w:jc w:val="both"/>
        <w:rPr>
          <w:sz w:val="28"/>
        </w:rPr>
      </w:pPr>
      <w:r>
        <w:rPr>
          <w:sz w:val="28"/>
        </w:rPr>
        <w:t>Esuola</w:t>
      </w:r>
      <w:r>
        <w:rPr>
          <w:spacing w:val="-1"/>
          <w:sz w:val="28"/>
        </w:rPr>
        <w:t xml:space="preserve"> </w:t>
      </w:r>
      <w:r>
        <w:rPr>
          <w:sz w:val="28"/>
        </w:rPr>
        <w:t>C.</w:t>
      </w:r>
      <w:r>
        <w:rPr>
          <w:spacing w:val="-5"/>
          <w:sz w:val="28"/>
        </w:rPr>
        <w:t xml:space="preserve"> </w:t>
      </w:r>
      <w:r>
        <w:rPr>
          <w:sz w:val="28"/>
        </w:rPr>
        <w:t>O., Amoran O.A. Stationary liquid medium enhanced micro- propagation of plantain (</w:t>
      </w:r>
      <w:r>
        <w:rPr>
          <w:i/>
          <w:sz w:val="28"/>
        </w:rPr>
        <w:t>Musa paradisiaca</w:t>
      </w:r>
      <w:r>
        <w:rPr>
          <w:i/>
          <w:spacing w:val="-1"/>
          <w:sz w:val="28"/>
        </w:rPr>
        <w:t xml:space="preserve"> </w:t>
      </w:r>
      <w:r>
        <w:rPr>
          <w:sz w:val="28"/>
        </w:rPr>
        <w:t>AAB ‘Agbagba’) / C. O. Esuola,</w:t>
      </w:r>
    </w:p>
    <w:p w:rsidR="00B6324D" w:rsidRDefault="00B6324D" w:rsidP="00B6324D">
      <w:pPr>
        <w:pStyle w:val="a3"/>
        <w:spacing w:line="360" w:lineRule="auto"/>
        <w:ind w:left="861" w:right="124"/>
      </w:pPr>
      <w:r>
        <w:t>O. A. Amoran // Acta horticulturae. – 2023. – №</w:t>
      </w:r>
      <w:r>
        <w:rPr>
          <w:spacing w:val="-3"/>
        </w:rPr>
        <w:t xml:space="preserve"> </w:t>
      </w:r>
      <w:r>
        <w:t>1367. – С.</w:t>
      </w:r>
      <w:r>
        <w:rPr>
          <w:spacing w:val="-2"/>
        </w:rPr>
        <w:t xml:space="preserve"> </w:t>
      </w:r>
      <w:r>
        <w:t>169–174. – Електр. дан. – Режим доступу:</w:t>
      </w:r>
      <w:r>
        <w:rPr>
          <w:spacing w:val="-1"/>
        </w:rPr>
        <w:t xml:space="preserve"> </w:t>
      </w:r>
      <w:hyperlink r:id="rId17">
        <w:r>
          <w:rPr>
            <w:color w:val="0462C1"/>
            <w:u w:val="single" w:color="0462C1"/>
          </w:rPr>
          <w:t>https://bit.ly/4e5pZQK</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line="360" w:lineRule="auto"/>
        <w:ind w:left="861"/>
        <w:jc w:val="both"/>
        <w:rPr>
          <w:sz w:val="28"/>
        </w:rPr>
      </w:pPr>
      <w:r>
        <w:rPr>
          <w:sz w:val="28"/>
        </w:rPr>
        <w:t>Gamalero</w:t>
      </w:r>
      <w:r>
        <w:rPr>
          <w:spacing w:val="-18"/>
          <w:sz w:val="28"/>
        </w:rPr>
        <w:t xml:space="preserve"> </w:t>
      </w:r>
      <w:r>
        <w:rPr>
          <w:sz w:val="28"/>
        </w:rPr>
        <w:t>E.</w:t>
      </w:r>
      <w:r>
        <w:rPr>
          <w:spacing w:val="-17"/>
          <w:sz w:val="28"/>
        </w:rPr>
        <w:t xml:space="preserve"> </w:t>
      </w:r>
      <w:r>
        <w:rPr>
          <w:sz w:val="28"/>
        </w:rPr>
        <w:t>Recent</w:t>
      </w:r>
      <w:r>
        <w:rPr>
          <w:spacing w:val="-18"/>
          <w:sz w:val="28"/>
        </w:rPr>
        <w:t xml:space="preserve"> </w:t>
      </w:r>
      <w:r>
        <w:rPr>
          <w:sz w:val="28"/>
        </w:rPr>
        <w:t>Advances</w:t>
      </w:r>
      <w:r>
        <w:rPr>
          <w:spacing w:val="-17"/>
          <w:sz w:val="28"/>
        </w:rPr>
        <w:t xml:space="preserve"> </w:t>
      </w:r>
      <w:r>
        <w:rPr>
          <w:sz w:val="28"/>
        </w:rPr>
        <w:t>in</w:t>
      </w:r>
      <w:r>
        <w:rPr>
          <w:spacing w:val="-18"/>
          <w:sz w:val="28"/>
        </w:rPr>
        <w:t xml:space="preserve"> </w:t>
      </w:r>
      <w:r>
        <w:rPr>
          <w:sz w:val="28"/>
        </w:rPr>
        <w:t>Bacterial</w:t>
      </w:r>
      <w:r>
        <w:rPr>
          <w:spacing w:val="-17"/>
          <w:sz w:val="28"/>
        </w:rPr>
        <w:t xml:space="preserve"> </w:t>
      </w:r>
      <w:r>
        <w:rPr>
          <w:sz w:val="28"/>
        </w:rPr>
        <w:t>Amelioration</w:t>
      </w:r>
      <w:r>
        <w:rPr>
          <w:spacing w:val="-18"/>
          <w:sz w:val="28"/>
        </w:rPr>
        <w:t xml:space="preserve"> </w:t>
      </w:r>
      <w:r>
        <w:rPr>
          <w:sz w:val="28"/>
        </w:rPr>
        <w:t>of</w:t>
      </w:r>
      <w:r>
        <w:rPr>
          <w:spacing w:val="-17"/>
          <w:sz w:val="28"/>
        </w:rPr>
        <w:t xml:space="preserve"> </w:t>
      </w:r>
      <w:r>
        <w:rPr>
          <w:sz w:val="28"/>
        </w:rPr>
        <w:t>Plant</w:t>
      </w:r>
      <w:r>
        <w:rPr>
          <w:spacing w:val="-18"/>
          <w:sz w:val="28"/>
        </w:rPr>
        <w:t xml:space="preserve"> </w:t>
      </w:r>
      <w:r>
        <w:rPr>
          <w:sz w:val="28"/>
        </w:rPr>
        <w:t>Drought</w:t>
      </w:r>
      <w:r>
        <w:rPr>
          <w:spacing w:val="-17"/>
          <w:sz w:val="28"/>
        </w:rPr>
        <w:t xml:space="preserve"> </w:t>
      </w:r>
      <w:r>
        <w:rPr>
          <w:sz w:val="28"/>
        </w:rPr>
        <w:t>and Salt</w:t>
      </w:r>
      <w:r>
        <w:rPr>
          <w:spacing w:val="-18"/>
          <w:sz w:val="28"/>
        </w:rPr>
        <w:t xml:space="preserve"> </w:t>
      </w:r>
      <w:r>
        <w:rPr>
          <w:sz w:val="28"/>
        </w:rPr>
        <w:t>Stress.</w:t>
      </w:r>
      <w:r>
        <w:rPr>
          <w:spacing w:val="-17"/>
          <w:sz w:val="28"/>
        </w:rPr>
        <w:t xml:space="preserve"> </w:t>
      </w:r>
      <w:r>
        <w:rPr>
          <w:sz w:val="28"/>
        </w:rPr>
        <w:t>/</w:t>
      </w:r>
      <w:r>
        <w:rPr>
          <w:spacing w:val="-18"/>
          <w:sz w:val="28"/>
        </w:rPr>
        <w:t xml:space="preserve"> </w:t>
      </w:r>
      <w:r>
        <w:rPr>
          <w:sz w:val="28"/>
        </w:rPr>
        <w:t>E.</w:t>
      </w:r>
      <w:r>
        <w:rPr>
          <w:spacing w:val="-17"/>
          <w:sz w:val="28"/>
        </w:rPr>
        <w:t xml:space="preserve"> </w:t>
      </w:r>
      <w:r>
        <w:rPr>
          <w:sz w:val="28"/>
        </w:rPr>
        <w:t>Gamalero,</w:t>
      </w:r>
      <w:r>
        <w:rPr>
          <w:spacing w:val="-18"/>
          <w:sz w:val="28"/>
        </w:rPr>
        <w:t xml:space="preserve"> </w:t>
      </w:r>
      <w:r>
        <w:rPr>
          <w:sz w:val="28"/>
        </w:rPr>
        <w:t>B.</w:t>
      </w:r>
      <w:r>
        <w:rPr>
          <w:spacing w:val="-17"/>
          <w:sz w:val="28"/>
        </w:rPr>
        <w:t xml:space="preserve"> </w:t>
      </w:r>
      <w:r>
        <w:rPr>
          <w:sz w:val="28"/>
        </w:rPr>
        <w:t>R.</w:t>
      </w:r>
      <w:r>
        <w:rPr>
          <w:spacing w:val="-18"/>
          <w:sz w:val="28"/>
        </w:rPr>
        <w:t xml:space="preserve"> </w:t>
      </w:r>
      <w:r>
        <w:rPr>
          <w:sz w:val="28"/>
        </w:rPr>
        <w:t>Glick.</w:t>
      </w:r>
      <w:r>
        <w:rPr>
          <w:spacing w:val="-17"/>
          <w:sz w:val="28"/>
        </w:rPr>
        <w:t xml:space="preserve"> </w:t>
      </w:r>
      <w:r>
        <w:rPr>
          <w:sz w:val="28"/>
        </w:rPr>
        <w:t>//</w:t>
      </w:r>
      <w:r>
        <w:rPr>
          <w:spacing w:val="-18"/>
          <w:sz w:val="28"/>
        </w:rPr>
        <w:t xml:space="preserve"> </w:t>
      </w:r>
      <w:r>
        <w:rPr>
          <w:sz w:val="28"/>
        </w:rPr>
        <w:t>Biology</w:t>
      </w:r>
      <w:r>
        <w:rPr>
          <w:spacing w:val="-17"/>
          <w:sz w:val="28"/>
        </w:rPr>
        <w:t xml:space="preserve"> </w:t>
      </w:r>
      <w:r>
        <w:rPr>
          <w:sz w:val="28"/>
        </w:rPr>
        <w:t>(Basel).</w:t>
      </w:r>
      <w:r>
        <w:rPr>
          <w:spacing w:val="-18"/>
          <w:sz w:val="28"/>
        </w:rPr>
        <w:t xml:space="preserve"> </w:t>
      </w:r>
      <w:r>
        <w:rPr>
          <w:sz w:val="28"/>
        </w:rPr>
        <w:t>–</w:t>
      </w:r>
      <w:r>
        <w:rPr>
          <w:spacing w:val="-17"/>
          <w:sz w:val="28"/>
        </w:rPr>
        <w:t xml:space="preserve"> </w:t>
      </w:r>
      <w:r>
        <w:rPr>
          <w:sz w:val="28"/>
        </w:rPr>
        <w:t>Mar</w:t>
      </w:r>
      <w:r>
        <w:rPr>
          <w:spacing w:val="-18"/>
          <w:sz w:val="28"/>
        </w:rPr>
        <w:t xml:space="preserve"> </w:t>
      </w:r>
      <w:r>
        <w:rPr>
          <w:sz w:val="28"/>
        </w:rPr>
        <w:t>12;11(3):437. – 2022. – Р. 437–442.</w:t>
      </w:r>
    </w:p>
    <w:p w:rsidR="00B6324D" w:rsidRDefault="00B6324D" w:rsidP="00B6324D">
      <w:pPr>
        <w:pStyle w:val="a5"/>
        <w:numPr>
          <w:ilvl w:val="0"/>
          <w:numId w:val="3"/>
        </w:numPr>
        <w:tabs>
          <w:tab w:val="left" w:pos="861"/>
        </w:tabs>
        <w:spacing w:before="1" w:line="360" w:lineRule="auto"/>
        <w:ind w:left="861" w:right="123"/>
        <w:jc w:val="both"/>
        <w:rPr>
          <w:sz w:val="28"/>
        </w:rPr>
      </w:pPr>
      <w:r>
        <w:rPr>
          <w:sz w:val="28"/>
        </w:rPr>
        <w:t>Gunjal</w:t>
      </w:r>
      <w:r>
        <w:rPr>
          <w:spacing w:val="-3"/>
          <w:sz w:val="28"/>
        </w:rPr>
        <w:t xml:space="preserve"> </w:t>
      </w:r>
      <w:r>
        <w:rPr>
          <w:sz w:val="28"/>
        </w:rPr>
        <w:t>A.</w:t>
      </w:r>
      <w:r>
        <w:rPr>
          <w:spacing w:val="-4"/>
          <w:sz w:val="28"/>
        </w:rPr>
        <w:t xml:space="preserve"> </w:t>
      </w:r>
      <w:r>
        <w:rPr>
          <w:sz w:val="28"/>
        </w:rPr>
        <w:t>B. Plant growth-promoting bacteria (PGPB) in horticulture / A. B. Gunjal, B. R. Glick</w:t>
      </w:r>
      <w:r>
        <w:rPr>
          <w:spacing w:val="-1"/>
          <w:sz w:val="28"/>
        </w:rPr>
        <w:t xml:space="preserve"> </w:t>
      </w:r>
      <w:r>
        <w:rPr>
          <w:sz w:val="28"/>
        </w:rPr>
        <w:t>// Proceedings of the indian national science academy. – 2023. – Електр. дан. – Режим доступу:</w:t>
      </w:r>
      <w:r>
        <w:rPr>
          <w:spacing w:val="-2"/>
          <w:sz w:val="28"/>
        </w:rPr>
        <w:t xml:space="preserve"> </w:t>
      </w:r>
      <w:hyperlink r:id="rId18">
        <w:r>
          <w:rPr>
            <w:color w:val="0462C1"/>
            <w:sz w:val="28"/>
            <w:u w:val="single" w:color="0462C1"/>
          </w:rPr>
          <w:t>https://bit.ly/3X6VeoB</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line="362" w:lineRule="auto"/>
        <w:ind w:left="861" w:right="133"/>
        <w:jc w:val="both"/>
        <w:rPr>
          <w:sz w:val="28"/>
        </w:rPr>
      </w:pPr>
      <w:r>
        <w:rPr>
          <w:sz w:val="28"/>
        </w:rPr>
        <w:t>Hussain A. Plant Tissue Culture: Current Status and Opportunities. Recent Advances</w:t>
      </w:r>
      <w:r>
        <w:rPr>
          <w:spacing w:val="-8"/>
          <w:sz w:val="28"/>
        </w:rPr>
        <w:t xml:space="preserve"> </w:t>
      </w:r>
      <w:r>
        <w:rPr>
          <w:sz w:val="28"/>
        </w:rPr>
        <w:t>in</w:t>
      </w:r>
      <w:r>
        <w:rPr>
          <w:spacing w:val="-8"/>
          <w:sz w:val="28"/>
        </w:rPr>
        <w:t xml:space="preserve"> </w:t>
      </w:r>
      <w:r>
        <w:rPr>
          <w:sz w:val="28"/>
        </w:rPr>
        <w:t>Plant</w:t>
      </w:r>
      <w:r>
        <w:rPr>
          <w:spacing w:val="-8"/>
          <w:sz w:val="28"/>
        </w:rPr>
        <w:t xml:space="preserve"> </w:t>
      </w:r>
      <w:r>
        <w:rPr>
          <w:sz w:val="28"/>
        </w:rPr>
        <w:t>in</w:t>
      </w:r>
      <w:r>
        <w:rPr>
          <w:spacing w:val="-8"/>
          <w:sz w:val="28"/>
        </w:rPr>
        <w:t xml:space="preserve"> </w:t>
      </w:r>
      <w:r>
        <w:rPr>
          <w:sz w:val="28"/>
        </w:rPr>
        <w:t>vitro</w:t>
      </w:r>
      <w:r>
        <w:rPr>
          <w:spacing w:val="-8"/>
          <w:sz w:val="28"/>
        </w:rPr>
        <w:t xml:space="preserve"> </w:t>
      </w:r>
      <w:r>
        <w:rPr>
          <w:sz w:val="28"/>
        </w:rPr>
        <w:t>Culture.</w:t>
      </w:r>
      <w:r>
        <w:rPr>
          <w:spacing w:val="-9"/>
          <w:sz w:val="28"/>
        </w:rPr>
        <w:t xml:space="preserve"> </w:t>
      </w:r>
      <w:r>
        <w:rPr>
          <w:sz w:val="28"/>
        </w:rPr>
        <w:t>/</w:t>
      </w:r>
      <w:r>
        <w:rPr>
          <w:spacing w:val="-8"/>
          <w:sz w:val="28"/>
        </w:rPr>
        <w:t xml:space="preserve"> </w:t>
      </w:r>
      <w:r>
        <w:rPr>
          <w:sz w:val="28"/>
        </w:rPr>
        <w:t>A.</w:t>
      </w:r>
      <w:r>
        <w:rPr>
          <w:spacing w:val="-10"/>
          <w:sz w:val="28"/>
        </w:rPr>
        <w:t xml:space="preserve"> </w:t>
      </w:r>
      <w:r>
        <w:rPr>
          <w:sz w:val="28"/>
        </w:rPr>
        <w:t>Hussain,</w:t>
      </w:r>
      <w:r>
        <w:rPr>
          <w:spacing w:val="-10"/>
          <w:sz w:val="28"/>
        </w:rPr>
        <w:t xml:space="preserve"> </w:t>
      </w:r>
      <w:r>
        <w:rPr>
          <w:sz w:val="28"/>
        </w:rPr>
        <w:t>I.</w:t>
      </w:r>
      <w:r>
        <w:rPr>
          <w:spacing w:val="-10"/>
          <w:sz w:val="28"/>
        </w:rPr>
        <w:t xml:space="preserve"> </w:t>
      </w:r>
      <w:r>
        <w:rPr>
          <w:sz w:val="28"/>
        </w:rPr>
        <w:t>Ahmed,</w:t>
      </w:r>
      <w:r>
        <w:rPr>
          <w:spacing w:val="-10"/>
          <w:sz w:val="28"/>
        </w:rPr>
        <w:t xml:space="preserve"> </w:t>
      </w:r>
      <w:r>
        <w:rPr>
          <w:sz w:val="28"/>
        </w:rPr>
        <w:t>H.</w:t>
      </w:r>
      <w:r>
        <w:rPr>
          <w:spacing w:val="-10"/>
          <w:sz w:val="28"/>
        </w:rPr>
        <w:t xml:space="preserve"> </w:t>
      </w:r>
      <w:r>
        <w:rPr>
          <w:sz w:val="28"/>
        </w:rPr>
        <w:t>Nazir,</w:t>
      </w:r>
      <w:r>
        <w:rPr>
          <w:spacing w:val="-10"/>
          <w:sz w:val="28"/>
        </w:rPr>
        <w:t xml:space="preserve"> </w:t>
      </w:r>
      <w:r>
        <w:rPr>
          <w:sz w:val="28"/>
        </w:rPr>
        <w:t>I.</w:t>
      </w:r>
      <w:r>
        <w:rPr>
          <w:spacing w:val="-10"/>
          <w:sz w:val="28"/>
        </w:rPr>
        <w:t xml:space="preserve"> </w:t>
      </w:r>
      <w:r>
        <w:rPr>
          <w:sz w:val="28"/>
        </w:rPr>
        <w:t>Ul</w:t>
      </w:r>
      <w:r>
        <w:rPr>
          <w:spacing w:val="-8"/>
          <w:sz w:val="28"/>
        </w:rPr>
        <w:t xml:space="preserve"> </w:t>
      </w:r>
      <w:r>
        <w:rPr>
          <w:sz w:val="28"/>
        </w:rPr>
        <w:t>ah.</w:t>
      </w:r>
    </w:p>
    <w:p w:rsidR="00B6324D" w:rsidRDefault="00B6324D" w:rsidP="00B6324D">
      <w:pPr>
        <w:pStyle w:val="a3"/>
        <w:spacing w:line="360" w:lineRule="auto"/>
        <w:ind w:left="861" w:right="123"/>
      </w:pPr>
      <w:r>
        <w:t xml:space="preserve">// InTech; 2012. – Електр. дан. – Режим доступу: </w:t>
      </w:r>
      <w:hyperlink r:id="rId19">
        <w:r>
          <w:rPr>
            <w:color w:val="0462C1"/>
            <w:u w:val="single" w:color="0462C1"/>
          </w:rPr>
          <w:t>https://bit.ly/3WlTfKM</w:t>
        </w:r>
      </w:hyperlink>
      <w:r>
        <w:rPr>
          <w:color w:val="0462C1"/>
        </w:rPr>
        <w:t xml:space="preserve"> </w:t>
      </w:r>
      <w:r>
        <w:t>(дата звернення 20.05.2024). – Загол. з екрана.</w:t>
      </w:r>
    </w:p>
    <w:p w:rsidR="00B6324D" w:rsidRDefault="00B6324D" w:rsidP="00B6324D">
      <w:pPr>
        <w:pStyle w:val="a5"/>
        <w:numPr>
          <w:ilvl w:val="0"/>
          <w:numId w:val="3"/>
        </w:numPr>
        <w:tabs>
          <w:tab w:val="left" w:pos="860"/>
        </w:tabs>
        <w:spacing w:line="321" w:lineRule="exact"/>
        <w:ind w:left="860" w:right="0" w:hanging="359"/>
        <w:jc w:val="both"/>
        <w:rPr>
          <w:i/>
          <w:sz w:val="28"/>
        </w:rPr>
      </w:pPr>
      <w:r>
        <w:rPr>
          <w:sz w:val="28"/>
        </w:rPr>
        <w:t>Krishan</w:t>
      </w:r>
      <w:r>
        <w:rPr>
          <w:spacing w:val="58"/>
          <w:w w:val="150"/>
          <w:sz w:val="28"/>
        </w:rPr>
        <w:t xml:space="preserve"> </w:t>
      </w:r>
      <w:r>
        <w:rPr>
          <w:sz w:val="28"/>
        </w:rPr>
        <w:t>K.,</w:t>
      </w:r>
      <w:r>
        <w:rPr>
          <w:spacing w:val="61"/>
          <w:w w:val="150"/>
          <w:sz w:val="28"/>
        </w:rPr>
        <w:t xml:space="preserve"> </w:t>
      </w:r>
      <w:r>
        <w:rPr>
          <w:sz w:val="28"/>
        </w:rPr>
        <w:t>Alok</w:t>
      </w:r>
      <w:r>
        <w:rPr>
          <w:spacing w:val="60"/>
          <w:w w:val="150"/>
          <w:sz w:val="28"/>
        </w:rPr>
        <w:t xml:space="preserve"> </w:t>
      </w:r>
      <w:r>
        <w:rPr>
          <w:sz w:val="28"/>
        </w:rPr>
        <w:t>A.,</w:t>
      </w:r>
      <w:r>
        <w:rPr>
          <w:spacing w:val="60"/>
          <w:w w:val="150"/>
          <w:sz w:val="28"/>
        </w:rPr>
        <w:t xml:space="preserve"> </w:t>
      </w:r>
      <w:r>
        <w:rPr>
          <w:sz w:val="28"/>
        </w:rPr>
        <w:t>Abhishek</w:t>
      </w:r>
      <w:r>
        <w:rPr>
          <w:spacing w:val="60"/>
          <w:w w:val="150"/>
          <w:sz w:val="28"/>
        </w:rPr>
        <w:t xml:space="preserve"> </w:t>
      </w:r>
      <w:r>
        <w:rPr>
          <w:sz w:val="28"/>
        </w:rPr>
        <w:t>K.,</w:t>
      </w:r>
      <w:r>
        <w:rPr>
          <w:spacing w:val="60"/>
          <w:w w:val="150"/>
          <w:sz w:val="28"/>
        </w:rPr>
        <w:t xml:space="preserve"> </w:t>
      </w:r>
      <w:r>
        <w:rPr>
          <w:sz w:val="28"/>
        </w:rPr>
        <w:t>Bhupender</w:t>
      </w:r>
      <w:r>
        <w:rPr>
          <w:spacing w:val="59"/>
          <w:w w:val="150"/>
          <w:sz w:val="28"/>
        </w:rPr>
        <w:t xml:space="preserve"> </w:t>
      </w:r>
      <w:r>
        <w:rPr>
          <w:sz w:val="28"/>
        </w:rPr>
        <w:t>K.,</w:t>
      </w:r>
      <w:r>
        <w:rPr>
          <w:spacing w:val="61"/>
          <w:w w:val="150"/>
          <w:sz w:val="28"/>
        </w:rPr>
        <w:t xml:space="preserve"> </w:t>
      </w:r>
      <w:r>
        <w:rPr>
          <w:sz w:val="28"/>
        </w:rPr>
        <w:t>Sujay</w:t>
      </w:r>
      <w:r>
        <w:rPr>
          <w:spacing w:val="58"/>
          <w:w w:val="150"/>
          <w:sz w:val="28"/>
        </w:rPr>
        <w:t xml:space="preserve"> </w:t>
      </w:r>
      <w:r>
        <w:rPr>
          <w:sz w:val="28"/>
        </w:rPr>
        <w:t>R.</w:t>
      </w:r>
      <w:r>
        <w:rPr>
          <w:spacing w:val="60"/>
          <w:w w:val="150"/>
          <w:sz w:val="28"/>
        </w:rPr>
        <w:t xml:space="preserve"> </w:t>
      </w:r>
      <w:r>
        <w:rPr>
          <w:i/>
          <w:sz w:val="28"/>
        </w:rPr>
        <w:t>In</w:t>
      </w:r>
      <w:r>
        <w:rPr>
          <w:i/>
          <w:spacing w:val="61"/>
          <w:w w:val="150"/>
          <w:sz w:val="28"/>
        </w:rPr>
        <w:t xml:space="preserve"> </w:t>
      </w:r>
      <w:r>
        <w:rPr>
          <w:i/>
          <w:spacing w:val="-2"/>
          <w:sz w:val="28"/>
        </w:rPr>
        <w:t>vitro</w:t>
      </w:r>
    </w:p>
    <w:p w:rsidR="00B6324D" w:rsidRDefault="00B6324D" w:rsidP="00B6324D">
      <w:pPr>
        <w:pStyle w:val="a3"/>
        <w:spacing w:before="156"/>
        <w:ind w:left="861"/>
      </w:pPr>
      <w:r>
        <w:t>regeneration</w:t>
      </w:r>
      <w:r>
        <w:rPr>
          <w:spacing w:val="39"/>
        </w:rPr>
        <w:t xml:space="preserve"> </w:t>
      </w:r>
      <w:r>
        <w:t>in</w:t>
      </w:r>
      <w:r>
        <w:rPr>
          <w:spacing w:val="41"/>
        </w:rPr>
        <w:t xml:space="preserve"> </w:t>
      </w:r>
      <w:r>
        <w:t>maize</w:t>
      </w:r>
      <w:r>
        <w:rPr>
          <w:spacing w:val="41"/>
        </w:rPr>
        <w:t xml:space="preserve"> </w:t>
      </w:r>
      <w:r>
        <w:t>(</w:t>
      </w:r>
      <w:r>
        <w:rPr>
          <w:i/>
        </w:rPr>
        <w:t>Zea</w:t>
      </w:r>
      <w:r>
        <w:rPr>
          <w:i/>
          <w:spacing w:val="38"/>
        </w:rPr>
        <w:t xml:space="preserve"> </w:t>
      </w:r>
      <w:r>
        <w:rPr>
          <w:i/>
        </w:rPr>
        <w:t>mays</w:t>
      </w:r>
      <w:r>
        <w:rPr>
          <w:i/>
          <w:spacing w:val="42"/>
        </w:rPr>
        <w:t xml:space="preserve"> </w:t>
      </w:r>
      <w:r>
        <w:rPr>
          <w:i/>
        </w:rPr>
        <w:t>L</w:t>
      </w:r>
      <w:r>
        <w:t>.)</w:t>
      </w:r>
      <w:r>
        <w:rPr>
          <w:spacing w:val="-2"/>
        </w:rPr>
        <w:t xml:space="preserve"> </w:t>
      </w:r>
      <w:r>
        <w:t>/</w:t>
      </w:r>
      <w:r>
        <w:rPr>
          <w:spacing w:val="39"/>
        </w:rPr>
        <w:t xml:space="preserve"> </w:t>
      </w:r>
      <w:r>
        <w:t>K.</w:t>
      </w:r>
      <w:r>
        <w:rPr>
          <w:spacing w:val="38"/>
        </w:rPr>
        <w:t xml:space="preserve"> </w:t>
      </w:r>
      <w:r>
        <w:t>Krishan,</w:t>
      </w:r>
      <w:r>
        <w:rPr>
          <w:spacing w:val="37"/>
        </w:rPr>
        <w:t xml:space="preserve"> </w:t>
      </w:r>
      <w:r>
        <w:t>A.</w:t>
      </w:r>
      <w:r>
        <w:rPr>
          <w:spacing w:val="41"/>
        </w:rPr>
        <w:t xml:space="preserve"> </w:t>
      </w:r>
      <w:r>
        <w:t>Alok,</w:t>
      </w:r>
      <w:r>
        <w:rPr>
          <w:spacing w:val="40"/>
        </w:rPr>
        <w:t xml:space="preserve"> </w:t>
      </w:r>
      <w:r>
        <w:t>K.</w:t>
      </w:r>
      <w:r>
        <w:rPr>
          <w:spacing w:val="41"/>
        </w:rPr>
        <w:t xml:space="preserve"> </w:t>
      </w:r>
      <w:r>
        <w:rPr>
          <w:spacing w:val="-2"/>
        </w:rPr>
        <w:t>Abhishek,</w:t>
      </w:r>
    </w:p>
    <w:p w:rsidR="00B6324D" w:rsidRDefault="00B6324D" w:rsidP="00B6324D">
      <w:pPr>
        <w:pStyle w:val="a3"/>
        <w:spacing w:before="160"/>
        <w:ind w:left="861"/>
      </w:pPr>
      <w:r>
        <w:t>K.</w:t>
      </w:r>
      <w:r>
        <w:rPr>
          <w:spacing w:val="-3"/>
        </w:rPr>
        <w:t xml:space="preserve"> </w:t>
      </w:r>
      <w:r>
        <w:t>Bhupender,</w:t>
      </w:r>
      <w:r>
        <w:rPr>
          <w:spacing w:val="-3"/>
        </w:rPr>
        <w:t xml:space="preserve"> </w:t>
      </w:r>
      <w:r>
        <w:t>R.</w:t>
      </w:r>
      <w:r>
        <w:rPr>
          <w:spacing w:val="-2"/>
        </w:rPr>
        <w:t xml:space="preserve"> </w:t>
      </w:r>
      <w:r>
        <w:t>Sujay</w:t>
      </w:r>
      <w:r>
        <w:rPr>
          <w:spacing w:val="-1"/>
        </w:rPr>
        <w:t xml:space="preserve"> </w:t>
      </w:r>
      <w:r>
        <w:t>// Maize</w:t>
      </w:r>
      <w:r>
        <w:rPr>
          <w:spacing w:val="-5"/>
        </w:rPr>
        <w:t xml:space="preserve"> </w:t>
      </w:r>
      <w:r>
        <w:t>journal.</w:t>
      </w:r>
      <w:r>
        <w:rPr>
          <w:spacing w:val="-1"/>
        </w:rPr>
        <w:t xml:space="preserve"> </w:t>
      </w:r>
      <w:r>
        <w:t>–</w:t>
      </w:r>
      <w:r>
        <w:rPr>
          <w:spacing w:val="-3"/>
        </w:rPr>
        <w:t xml:space="preserve"> </w:t>
      </w:r>
      <w:r>
        <w:t>2021.</w:t>
      </w:r>
      <w:r>
        <w:rPr>
          <w:spacing w:val="-5"/>
        </w:rPr>
        <w:t xml:space="preserve"> </w:t>
      </w:r>
      <w:r>
        <w:t>–</w:t>
      </w:r>
      <w:r>
        <w:rPr>
          <w:spacing w:val="-1"/>
        </w:rPr>
        <w:t xml:space="preserve"> </w:t>
      </w:r>
      <w:r>
        <w:t>Т.</w:t>
      </w:r>
      <w:r>
        <w:rPr>
          <w:spacing w:val="-6"/>
        </w:rPr>
        <w:t xml:space="preserve"> </w:t>
      </w:r>
      <w:r>
        <w:t>10,</w:t>
      </w:r>
      <w:r>
        <w:rPr>
          <w:spacing w:val="-5"/>
        </w:rPr>
        <w:t xml:space="preserve"> </w:t>
      </w:r>
      <w:r>
        <w:t>№</w:t>
      </w:r>
      <w:r>
        <w:rPr>
          <w:spacing w:val="-1"/>
        </w:rPr>
        <w:t xml:space="preserve"> </w:t>
      </w:r>
      <w:r>
        <w:t>1.</w:t>
      </w:r>
      <w:r>
        <w:rPr>
          <w:spacing w:val="-5"/>
        </w:rPr>
        <w:t xml:space="preserve"> </w:t>
      </w:r>
      <w:r>
        <w:t>–</w:t>
      </w:r>
      <w:r>
        <w:rPr>
          <w:spacing w:val="-2"/>
        </w:rPr>
        <w:t xml:space="preserve"> </w:t>
      </w:r>
      <w:r>
        <w:t>С.</w:t>
      </w:r>
      <w:r>
        <w:rPr>
          <w:spacing w:val="-2"/>
        </w:rPr>
        <w:t xml:space="preserve"> 6–12.</w:t>
      </w:r>
    </w:p>
    <w:p w:rsidR="00B6324D" w:rsidRDefault="00B6324D" w:rsidP="00B6324D">
      <w:pPr>
        <w:pStyle w:val="a5"/>
        <w:numPr>
          <w:ilvl w:val="0"/>
          <w:numId w:val="3"/>
        </w:numPr>
        <w:tabs>
          <w:tab w:val="left" w:pos="861"/>
        </w:tabs>
        <w:spacing w:before="160" w:line="360" w:lineRule="auto"/>
        <w:ind w:left="861" w:right="120"/>
        <w:jc w:val="both"/>
        <w:rPr>
          <w:sz w:val="28"/>
        </w:rPr>
      </w:pPr>
      <w:r>
        <w:rPr>
          <w:sz w:val="28"/>
        </w:rPr>
        <w:t>Kyte L. Plants from test tubes: an introduction to micropropagation, 3rd edi- tion. / L. Kyte, J. Kleyn, H. Scoggins, M. Bridgen // Portland: Timber Press, OR, 2010 – P. 68–70.</w:t>
      </w:r>
    </w:p>
    <w:p w:rsidR="00B6324D" w:rsidRDefault="00B6324D" w:rsidP="00B6324D">
      <w:pPr>
        <w:spacing w:line="360" w:lineRule="auto"/>
        <w:jc w:val="both"/>
        <w:rPr>
          <w:sz w:val="28"/>
        </w:rPr>
        <w:sectPr w:rsidR="00B6324D">
          <w:pgSz w:w="11910" w:h="16840"/>
          <w:pgMar w:top="1040" w:right="720" w:bottom="280" w:left="1560" w:header="751" w:footer="0" w:gutter="0"/>
          <w:cols w:space="720"/>
        </w:sectPr>
      </w:pPr>
    </w:p>
    <w:p w:rsidR="00B6324D" w:rsidRDefault="00B6324D" w:rsidP="00B6324D">
      <w:pPr>
        <w:pStyle w:val="a5"/>
        <w:numPr>
          <w:ilvl w:val="0"/>
          <w:numId w:val="3"/>
        </w:numPr>
        <w:tabs>
          <w:tab w:val="left" w:pos="860"/>
        </w:tabs>
        <w:spacing w:before="187"/>
        <w:ind w:left="860" w:right="0" w:hanging="359"/>
        <w:jc w:val="both"/>
        <w:rPr>
          <w:sz w:val="28"/>
        </w:rPr>
      </w:pPr>
      <w:r>
        <w:rPr>
          <w:sz w:val="28"/>
        </w:rPr>
        <w:lastRenderedPageBreak/>
        <w:t>Long</w:t>
      </w:r>
      <w:r>
        <w:rPr>
          <w:spacing w:val="39"/>
          <w:sz w:val="28"/>
        </w:rPr>
        <w:t xml:space="preserve"> </w:t>
      </w:r>
      <w:r>
        <w:rPr>
          <w:sz w:val="28"/>
        </w:rPr>
        <w:t>Y.</w:t>
      </w:r>
      <w:r>
        <w:rPr>
          <w:spacing w:val="43"/>
          <w:sz w:val="28"/>
        </w:rPr>
        <w:t xml:space="preserve"> </w:t>
      </w:r>
      <w:r>
        <w:rPr>
          <w:sz w:val="28"/>
        </w:rPr>
        <w:t>New</w:t>
      </w:r>
      <w:r>
        <w:rPr>
          <w:spacing w:val="41"/>
          <w:sz w:val="28"/>
        </w:rPr>
        <w:t xml:space="preserve"> </w:t>
      </w:r>
      <w:r>
        <w:rPr>
          <w:sz w:val="28"/>
        </w:rPr>
        <w:t>insights</w:t>
      </w:r>
      <w:r>
        <w:rPr>
          <w:spacing w:val="40"/>
          <w:sz w:val="28"/>
        </w:rPr>
        <w:t xml:space="preserve"> </w:t>
      </w:r>
      <w:r>
        <w:rPr>
          <w:sz w:val="28"/>
        </w:rPr>
        <w:t>into</w:t>
      </w:r>
      <w:r>
        <w:rPr>
          <w:spacing w:val="39"/>
          <w:sz w:val="28"/>
        </w:rPr>
        <w:t xml:space="preserve"> </w:t>
      </w:r>
      <w:r>
        <w:rPr>
          <w:sz w:val="28"/>
        </w:rPr>
        <w:t>tissue</w:t>
      </w:r>
      <w:r>
        <w:rPr>
          <w:spacing w:val="40"/>
          <w:sz w:val="28"/>
        </w:rPr>
        <w:t xml:space="preserve"> </w:t>
      </w:r>
      <w:r>
        <w:rPr>
          <w:sz w:val="28"/>
        </w:rPr>
        <w:t>culture</w:t>
      </w:r>
      <w:r>
        <w:rPr>
          <w:spacing w:val="40"/>
          <w:sz w:val="28"/>
        </w:rPr>
        <w:t xml:space="preserve"> </w:t>
      </w:r>
      <w:r>
        <w:rPr>
          <w:sz w:val="28"/>
        </w:rPr>
        <w:t>plant-regeneration</w:t>
      </w:r>
      <w:r>
        <w:rPr>
          <w:spacing w:val="40"/>
          <w:sz w:val="28"/>
        </w:rPr>
        <w:t xml:space="preserve"> </w:t>
      </w:r>
      <w:r>
        <w:rPr>
          <w:sz w:val="28"/>
        </w:rPr>
        <w:t>mechanisms</w:t>
      </w:r>
      <w:r>
        <w:rPr>
          <w:spacing w:val="-2"/>
          <w:sz w:val="28"/>
        </w:rPr>
        <w:t xml:space="preserve"> </w:t>
      </w:r>
      <w:r>
        <w:rPr>
          <w:spacing w:val="-10"/>
          <w:sz w:val="28"/>
        </w:rPr>
        <w:t>/</w:t>
      </w:r>
    </w:p>
    <w:p w:rsidR="00B6324D" w:rsidRDefault="00B6324D" w:rsidP="00B6324D">
      <w:pPr>
        <w:pStyle w:val="a3"/>
        <w:spacing w:before="161" w:line="360" w:lineRule="auto"/>
        <w:ind w:left="861" w:right="122"/>
      </w:pPr>
      <w:r>
        <w:t>Y.</w:t>
      </w:r>
      <w:r>
        <w:rPr>
          <w:spacing w:val="-2"/>
        </w:rPr>
        <w:t xml:space="preserve"> </w:t>
      </w:r>
      <w:r>
        <w:t>Long, Y.</w:t>
      </w:r>
      <w:r>
        <w:rPr>
          <w:spacing w:val="24"/>
        </w:rPr>
        <w:t xml:space="preserve"> </w:t>
      </w:r>
      <w:r>
        <w:t>Yang, G.</w:t>
      </w:r>
      <w:r>
        <w:rPr>
          <w:spacing w:val="24"/>
        </w:rPr>
        <w:t xml:space="preserve"> </w:t>
      </w:r>
      <w:r>
        <w:t>Pan, Y.</w:t>
      </w:r>
      <w:r>
        <w:rPr>
          <w:spacing w:val="24"/>
        </w:rPr>
        <w:t xml:space="preserve"> </w:t>
      </w:r>
      <w:r>
        <w:t>Shen</w:t>
      </w:r>
      <w:r>
        <w:rPr>
          <w:spacing w:val="27"/>
        </w:rPr>
        <w:t xml:space="preserve"> </w:t>
      </w:r>
      <w:r>
        <w:t>//</w:t>
      </w:r>
      <w:r>
        <w:rPr>
          <w:spacing w:val="23"/>
        </w:rPr>
        <w:t xml:space="preserve"> </w:t>
      </w:r>
      <w:r>
        <w:t>Frontiers</w:t>
      </w:r>
      <w:r>
        <w:rPr>
          <w:spacing w:val="25"/>
        </w:rPr>
        <w:t xml:space="preserve"> </w:t>
      </w:r>
      <w:r>
        <w:t>in</w:t>
      </w:r>
      <w:r>
        <w:rPr>
          <w:spacing w:val="23"/>
        </w:rPr>
        <w:t xml:space="preserve"> </w:t>
      </w:r>
      <w:r>
        <w:t>plant</w:t>
      </w:r>
      <w:r>
        <w:rPr>
          <w:spacing w:val="23"/>
        </w:rPr>
        <w:t xml:space="preserve"> </w:t>
      </w:r>
      <w:r>
        <w:t>science.</w:t>
      </w:r>
      <w:r>
        <w:rPr>
          <w:spacing w:val="28"/>
        </w:rPr>
        <w:t xml:space="preserve"> </w:t>
      </w:r>
      <w:r>
        <w:t>–</w:t>
      </w:r>
      <w:r>
        <w:rPr>
          <w:spacing w:val="23"/>
        </w:rPr>
        <w:t xml:space="preserve"> </w:t>
      </w:r>
      <w:r>
        <w:t>2022.</w:t>
      </w:r>
      <w:r>
        <w:rPr>
          <w:spacing w:val="24"/>
        </w:rPr>
        <w:t xml:space="preserve"> </w:t>
      </w:r>
      <w:r>
        <w:t>– Т.</w:t>
      </w:r>
      <w:r>
        <w:rPr>
          <w:spacing w:val="-3"/>
        </w:rPr>
        <w:t xml:space="preserve"> </w:t>
      </w:r>
      <w:r>
        <w:t>13. – Електр. дан. – Режим доступу:</w:t>
      </w:r>
      <w:r>
        <w:rPr>
          <w:spacing w:val="-2"/>
        </w:rPr>
        <w:t xml:space="preserve"> </w:t>
      </w:r>
      <w:hyperlink r:id="rId20">
        <w:r>
          <w:rPr>
            <w:color w:val="0462C1"/>
            <w:u w:val="single" w:color="0462C1"/>
          </w:rPr>
          <w:t>https://bit.ly/4aTYdEk</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before="1" w:line="360" w:lineRule="auto"/>
        <w:ind w:left="861" w:right="123"/>
        <w:jc w:val="both"/>
        <w:rPr>
          <w:sz w:val="28"/>
        </w:rPr>
      </w:pPr>
      <w:r>
        <w:rPr>
          <w:sz w:val="28"/>
        </w:rPr>
        <w:t>Ma L., Liu M., Yan Y., Qing C., Zhang X. Genetic dissection of maize embryonic callus regenerative capacity using multi-locus genome-wide association</w:t>
      </w:r>
      <w:r>
        <w:rPr>
          <w:spacing w:val="-4"/>
          <w:sz w:val="28"/>
        </w:rPr>
        <w:t xml:space="preserve"> </w:t>
      </w:r>
      <w:r>
        <w:rPr>
          <w:sz w:val="28"/>
        </w:rPr>
        <w:t>studies /</w:t>
      </w:r>
      <w:r>
        <w:rPr>
          <w:spacing w:val="-6"/>
          <w:sz w:val="28"/>
        </w:rPr>
        <w:t xml:space="preserve"> </w:t>
      </w:r>
      <w:r>
        <w:rPr>
          <w:sz w:val="28"/>
        </w:rPr>
        <w:t>L.</w:t>
      </w:r>
      <w:r>
        <w:rPr>
          <w:spacing w:val="-5"/>
          <w:sz w:val="28"/>
        </w:rPr>
        <w:t xml:space="preserve"> </w:t>
      </w:r>
      <w:r>
        <w:rPr>
          <w:sz w:val="28"/>
        </w:rPr>
        <w:t>Ma,</w:t>
      </w:r>
      <w:r>
        <w:rPr>
          <w:spacing w:val="-5"/>
          <w:sz w:val="28"/>
        </w:rPr>
        <w:t xml:space="preserve"> </w:t>
      </w:r>
      <w:r>
        <w:rPr>
          <w:sz w:val="28"/>
        </w:rPr>
        <w:t>M.</w:t>
      </w:r>
      <w:r>
        <w:rPr>
          <w:spacing w:val="-7"/>
          <w:sz w:val="28"/>
        </w:rPr>
        <w:t xml:space="preserve"> </w:t>
      </w:r>
      <w:r>
        <w:rPr>
          <w:sz w:val="28"/>
        </w:rPr>
        <w:t>Liu,</w:t>
      </w:r>
      <w:r>
        <w:rPr>
          <w:spacing w:val="-7"/>
          <w:sz w:val="28"/>
        </w:rPr>
        <w:t xml:space="preserve"> </w:t>
      </w:r>
      <w:r>
        <w:rPr>
          <w:sz w:val="28"/>
        </w:rPr>
        <w:t>Y.</w:t>
      </w:r>
      <w:r>
        <w:rPr>
          <w:spacing w:val="-7"/>
          <w:sz w:val="28"/>
        </w:rPr>
        <w:t xml:space="preserve"> </w:t>
      </w:r>
      <w:r>
        <w:rPr>
          <w:sz w:val="28"/>
        </w:rPr>
        <w:t>Yan,</w:t>
      </w:r>
      <w:r>
        <w:rPr>
          <w:spacing w:val="-5"/>
          <w:sz w:val="28"/>
        </w:rPr>
        <w:t xml:space="preserve"> </w:t>
      </w:r>
      <w:r>
        <w:rPr>
          <w:sz w:val="28"/>
        </w:rPr>
        <w:t>C.</w:t>
      </w:r>
      <w:r>
        <w:rPr>
          <w:spacing w:val="-7"/>
          <w:sz w:val="28"/>
        </w:rPr>
        <w:t xml:space="preserve"> </w:t>
      </w:r>
      <w:r>
        <w:rPr>
          <w:sz w:val="28"/>
        </w:rPr>
        <w:t>Qing,</w:t>
      </w:r>
      <w:r>
        <w:rPr>
          <w:spacing w:val="-7"/>
          <w:sz w:val="28"/>
        </w:rPr>
        <w:t xml:space="preserve"> </w:t>
      </w:r>
      <w:r>
        <w:rPr>
          <w:sz w:val="28"/>
        </w:rPr>
        <w:t>X.</w:t>
      </w:r>
      <w:r>
        <w:rPr>
          <w:spacing w:val="-7"/>
          <w:sz w:val="28"/>
        </w:rPr>
        <w:t xml:space="preserve"> </w:t>
      </w:r>
      <w:r>
        <w:rPr>
          <w:sz w:val="28"/>
        </w:rPr>
        <w:t>Zhang</w:t>
      </w:r>
      <w:r>
        <w:rPr>
          <w:spacing w:val="-5"/>
          <w:sz w:val="28"/>
        </w:rPr>
        <w:t xml:space="preserve"> </w:t>
      </w:r>
      <w:r>
        <w:rPr>
          <w:sz w:val="28"/>
        </w:rPr>
        <w:t>//</w:t>
      </w:r>
      <w:r>
        <w:rPr>
          <w:spacing w:val="-4"/>
          <w:sz w:val="28"/>
        </w:rPr>
        <w:t xml:space="preserve"> </w:t>
      </w:r>
      <w:r>
        <w:rPr>
          <w:sz w:val="28"/>
        </w:rPr>
        <w:t>Frontiers</w:t>
      </w:r>
      <w:r>
        <w:rPr>
          <w:spacing w:val="-6"/>
          <w:sz w:val="28"/>
        </w:rPr>
        <w:t xml:space="preserve"> </w:t>
      </w:r>
      <w:r>
        <w:rPr>
          <w:sz w:val="28"/>
        </w:rPr>
        <w:t>in plant</w:t>
      </w:r>
      <w:r>
        <w:rPr>
          <w:spacing w:val="40"/>
          <w:sz w:val="28"/>
        </w:rPr>
        <w:t xml:space="preserve">  </w:t>
      </w:r>
      <w:r>
        <w:rPr>
          <w:sz w:val="28"/>
        </w:rPr>
        <w:t>science.</w:t>
      </w:r>
      <w:r>
        <w:rPr>
          <w:spacing w:val="40"/>
          <w:sz w:val="28"/>
        </w:rPr>
        <w:t xml:space="preserve">  </w:t>
      </w:r>
      <w:r>
        <w:rPr>
          <w:sz w:val="28"/>
        </w:rPr>
        <w:t>–</w:t>
      </w:r>
      <w:r>
        <w:rPr>
          <w:spacing w:val="40"/>
          <w:sz w:val="28"/>
        </w:rPr>
        <w:t xml:space="preserve">  </w:t>
      </w:r>
      <w:r>
        <w:rPr>
          <w:sz w:val="28"/>
        </w:rPr>
        <w:t>2018.</w:t>
      </w:r>
      <w:r>
        <w:rPr>
          <w:spacing w:val="40"/>
          <w:sz w:val="28"/>
        </w:rPr>
        <w:t xml:space="preserve">  </w:t>
      </w:r>
      <w:r>
        <w:rPr>
          <w:sz w:val="28"/>
        </w:rPr>
        <w:t>–</w:t>
      </w:r>
      <w:r>
        <w:rPr>
          <w:spacing w:val="40"/>
          <w:sz w:val="28"/>
        </w:rPr>
        <w:t xml:space="preserve">  </w:t>
      </w:r>
      <w:r>
        <w:rPr>
          <w:sz w:val="28"/>
        </w:rPr>
        <w:t>Т.</w:t>
      </w:r>
      <w:r>
        <w:rPr>
          <w:spacing w:val="-2"/>
          <w:sz w:val="28"/>
        </w:rPr>
        <w:t xml:space="preserve"> </w:t>
      </w:r>
      <w:r>
        <w:rPr>
          <w:sz w:val="28"/>
        </w:rPr>
        <w:t>9.</w:t>
      </w:r>
      <w:r>
        <w:rPr>
          <w:spacing w:val="40"/>
          <w:sz w:val="28"/>
        </w:rPr>
        <w:t xml:space="preserve">  </w:t>
      </w:r>
      <w:r>
        <w:rPr>
          <w:sz w:val="28"/>
        </w:rPr>
        <w:t>–</w:t>
      </w:r>
      <w:r>
        <w:rPr>
          <w:spacing w:val="40"/>
          <w:sz w:val="28"/>
        </w:rPr>
        <w:t xml:space="preserve">  </w:t>
      </w:r>
      <w:r>
        <w:rPr>
          <w:sz w:val="28"/>
        </w:rPr>
        <w:t>Електр.</w:t>
      </w:r>
      <w:r>
        <w:rPr>
          <w:spacing w:val="40"/>
          <w:sz w:val="28"/>
        </w:rPr>
        <w:t xml:space="preserve">  </w:t>
      </w:r>
      <w:r>
        <w:rPr>
          <w:sz w:val="28"/>
        </w:rPr>
        <w:t>дан.</w:t>
      </w:r>
      <w:r>
        <w:rPr>
          <w:spacing w:val="40"/>
          <w:sz w:val="28"/>
        </w:rPr>
        <w:t xml:space="preserve">  </w:t>
      </w:r>
      <w:r>
        <w:rPr>
          <w:sz w:val="28"/>
        </w:rPr>
        <w:t>–</w:t>
      </w:r>
      <w:r>
        <w:rPr>
          <w:spacing w:val="40"/>
          <w:sz w:val="28"/>
        </w:rPr>
        <w:t xml:space="preserve">  </w:t>
      </w:r>
      <w:r>
        <w:rPr>
          <w:sz w:val="28"/>
        </w:rPr>
        <w:t>Режим</w:t>
      </w:r>
      <w:r>
        <w:rPr>
          <w:spacing w:val="40"/>
          <w:sz w:val="28"/>
        </w:rPr>
        <w:t xml:space="preserve"> </w:t>
      </w:r>
      <w:r>
        <w:rPr>
          <w:sz w:val="28"/>
        </w:rPr>
        <w:t>доступу:</w:t>
      </w:r>
      <w:r>
        <w:rPr>
          <w:spacing w:val="-2"/>
          <w:sz w:val="28"/>
        </w:rPr>
        <w:t xml:space="preserve"> </w:t>
      </w:r>
      <w:hyperlink r:id="rId21">
        <w:r>
          <w:rPr>
            <w:color w:val="0462C1"/>
            <w:sz w:val="28"/>
            <w:u w:val="single" w:color="0462C1"/>
          </w:rPr>
          <w:t>https://bit.ly/3V5erUZ</w:t>
        </w:r>
      </w:hyperlink>
      <w:r>
        <w:rPr>
          <w:color w:val="0462C1"/>
          <w:sz w:val="28"/>
        </w:rPr>
        <w:t xml:space="preserve"> </w:t>
      </w:r>
      <w:r>
        <w:rPr>
          <w:sz w:val="28"/>
        </w:rPr>
        <w:t xml:space="preserve">(дата звернення: 03.06.2024). – Назва з </w:t>
      </w:r>
      <w:r>
        <w:rPr>
          <w:spacing w:val="-2"/>
          <w:sz w:val="28"/>
        </w:rPr>
        <w:t>екрана.</w:t>
      </w:r>
    </w:p>
    <w:p w:rsidR="00B6324D" w:rsidRDefault="00B6324D" w:rsidP="00B6324D">
      <w:pPr>
        <w:pStyle w:val="a5"/>
        <w:numPr>
          <w:ilvl w:val="0"/>
          <w:numId w:val="3"/>
        </w:numPr>
        <w:tabs>
          <w:tab w:val="left" w:pos="861"/>
        </w:tabs>
        <w:spacing w:line="360" w:lineRule="auto"/>
        <w:ind w:left="861" w:right="130"/>
        <w:jc w:val="both"/>
        <w:rPr>
          <w:sz w:val="28"/>
        </w:rPr>
      </w:pPr>
      <w:r>
        <w:rPr>
          <w:sz w:val="28"/>
        </w:rPr>
        <w:t>Mazurkiewicz J. Maize Straw as a Valuable Energetic Material for Biogas Plant Feeding. / J. Mazurkiewicz, A. Marczuk, P. Pochwatka, S. Kujawa.</w:t>
      </w:r>
      <w:r>
        <w:rPr>
          <w:spacing w:val="40"/>
          <w:sz w:val="28"/>
        </w:rPr>
        <w:t xml:space="preserve"> </w:t>
      </w:r>
      <w:r>
        <w:rPr>
          <w:sz w:val="28"/>
        </w:rPr>
        <w:t>// Materials (Basel). 2019 Nov 22. – 12(23):3848. – 2019.</w:t>
      </w:r>
    </w:p>
    <w:p w:rsidR="00B6324D" w:rsidRDefault="00B6324D" w:rsidP="00B6324D">
      <w:pPr>
        <w:pStyle w:val="a5"/>
        <w:numPr>
          <w:ilvl w:val="0"/>
          <w:numId w:val="3"/>
        </w:numPr>
        <w:tabs>
          <w:tab w:val="left" w:pos="861"/>
        </w:tabs>
        <w:spacing w:line="360" w:lineRule="auto"/>
        <w:ind w:left="861" w:right="120"/>
        <w:jc w:val="both"/>
        <w:rPr>
          <w:sz w:val="28"/>
        </w:rPr>
      </w:pPr>
      <w:r>
        <w:rPr>
          <w:sz w:val="28"/>
        </w:rPr>
        <w:t>Medeiros</w:t>
      </w:r>
      <w:r>
        <w:rPr>
          <w:spacing w:val="-11"/>
          <w:sz w:val="28"/>
        </w:rPr>
        <w:t xml:space="preserve"> </w:t>
      </w:r>
      <w:r>
        <w:rPr>
          <w:sz w:val="28"/>
        </w:rPr>
        <w:t>M.</w:t>
      </w:r>
      <w:r>
        <w:rPr>
          <w:spacing w:val="-10"/>
          <w:sz w:val="28"/>
        </w:rPr>
        <w:t xml:space="preserve"> </w:t>
      </w:r>
      <w:r>
        <w:rPr>
          <w:sz w:val="28"/>
        </w:rPr>
        <w:t>O.,</w:t>
      </w:r>
      <w:r>
        <w:rPr>
          <w:spacing w:val="-10"/>
          <w:sz w:val="28"/>
        </w:rPr>
        <w:t xml:space="preserve"> </w:t>
      </w:r>
      <w:r>
        <w:rPr>
          <w:sz w:val="28"/>
        </w:rPr>
        <w:t>Silva-Cardoso</w:t>
      </w:r>
      <w:r>
        <w:rPr>
          <w:spacing w:val="-11"/>
          <w:sz w:val="28"/>
        </w:rPr>
        <w:t xml:space="preserve"> </w:t>
      </w:r>
      <w:r>
        <w:rPr>
          <w:sz w:val="28"/>
        </w:rPr>
        <w:t>I.</w:t>
      </w:r>
      <w:r>
        <w:rPr>
          <w:spacing w:val="-9"/>
          <w:sz w:val="28"/>
        </w:rPr>
        <w:t xml:space="preserve"> </w:t>
      </w:r>
      <w:r>
        <w:rPr>
          <w:sz w:val="28"/>
        </w:rPr>
        <w:t>M.,</w:t>
      </w:r>
      <w:r>
        <w:rPr>
          <w:spacing w:val="-10"/>
          <w:sz w:val="28"/>
        </w:rPr>
        <w:t xml:space="preserve"> </w:t>
      </w:r>
      <w:r>
        <w:rPr>
          <w:sz w:val="28"/>
        </w:rPr>
        <w:t>Costa</w:t>
      </w:r>
      <w:r>
        <w:rPr>
          <w:spacing w:val="-9"/>
          <w:sz w:val="28"/>
        </w:rPr>
        <w:t xml:space="preserve"> </w:t>
      </w:r>
      <w:r>
        <w:rPr>
          <w:sz w:val="28"/>
        </w:rPr>
        <w:t>F.</w:t>
      </w:r>
      <w:r>
        <w:rPr>
          <w:spacing w:val="-10"/>
          <w:sz w:val="28"/>
        </w:rPr>
        <w:t xml:space="preserve"> </w:t>
      </w:r>
      <w:r>
        <w:rPr>
          <w:sz w:val="28"/>
        </w:rPr>
        <w:t>H.,</w:t>
      </w:r>
      <w:r>
        <w:rPr>
          <w:spacing w:val="-10"/>
          <w:sz w:val="28"/>
        </w:rPr>
        <w:t xml:space="preserve"> </w:t>
      </w:r>
      <w:r>
        <w:rPr>
          <w:sz w:val="28"/>
        </w:rPr>
        <w:t>Queiroz</w:t>
      </w:r>
      <w:r>
        <w:rPr>
          <w:spacing w:val="-9"/>
          <w:sz w:val="28"/>
        </w:rPr>
        <w:t xml:space="preserve"> </w:t>
      </w:r>
      <w:r>
        <w:rPr>
          <w:sz w:val="28"/>
        </w:rPr>
        <w:t>P.</w:t>
      </w:r>
      <w:r>
        <w:rPr>
          <w:spacing w:val="-10"/>
          <w:sz w:val="28"/>
        </w:rPr>
        <w:t xml:space="preserve"> </w:t>
      </w:r>
      <w:r>
        <w:rPr>
          <w:sz w:val="28"/>
        </w:rPr>
        <w:t>R.,</w:t>
      </w:r>
      <w:r>
        <w:rPr>
          <w:spacing w:val="-10"/>
          <w:sz w:val="28"/>
        </w:rPr>
        <w:t xml:space="preserve"> </w:t>
      </w:r>
      <w:r>
        <w:rPr>
          <w:sz w:val="28"/>
        </w:rPr>
        <w:t>Eckstein</w:t>
      </w:r>
      <w:r>
        <w:rPr>
          <w:spacing w:val="-8"/>
          <w:sz w:val="28"/>
        </w:rPr>
        <w:t xml:space="preserve"> </w:t>
      </w:r>
      <w:r>
        <w:rPr>
          <w:sz w:val="28"/>
        </w:rPr>
        <w:t xml:space="preserve">B., Souza A. L., Scherwinski-Pereira J. E. Unveiling innovations for enhancing in vitro propagation of </w:t>
      </w:r>
      <w:r>
        <w:rPr>
          <w:i/>
          <w:sz w:val="28"/>
        </w:rPr>
        <w:t>Vanilla phaeantha Rchb.f</w:t>
      </w:r>
      <w:r>
        <w:rPr>
          <w:sz w:val="28"/>
        </w:rPr>
        <w:t>. through the use of double- phase</w:t>
      </w:r>
      <w:r>
        <w:rPr>
          <w:spacing w:val="-10"/>
          <w:sz w:val="28"/>
        </w:rPr>
        <w:t xml:space="preserve"> </w:t>
      </w:r>
      <w:r>
        <w:rPr>
          <w:sz w:val="28"/>
        </w:rPr>
        <w:t>technique</w:t>
      </w:r>
      <w:r>
        <w:rPr>
          <w:spacing w:val="-8"/>
          <w:sz w:val="28"/>
        </w:rPr>
        <w:t xml:space="preserve"> </w:t>
      </w:r>
      <w:r>
        <w:rPr>
          <w:sz w:val="28"/>
        </w:rPr>
        <w:t>and</w:t>
      </w:r>
      <w:r>
        <w:rPr>
          <w:spacing w:val="-9"/>
          <w:sz w:val="28"/>
        </w:rPr>
        <w:t xml:space="preserve"> </w:t>
      </w:r>
      <w:r>
        <w:rPr>
          <w:sz w:val="28"/>
        </w:rPr>
        <w:t>temporary</w:t>
      </w:r>
      <w:r>
        <w:rPr>
          <w:spacing w:val="-9"/>
          <w:sz w:val="28"/>
        </w:rPr>
        <w:t xml:space="preserve"> </w:t>
      </w:r>
      <w:r>
        <w:rPr>
          <w:sz w:val="28"/>
        </w:rPr>
        <w:t>immersion</w:t>
      </w:r>
      <w:r>
        <w:rPr>
          <w:spacing w:val="-9"/>
          <w:sz w:val="28"/>
        </w:rPr>
        <w:t xml:space="preserve"> </w:t>
      </w:r>
      <w:r>
        <w:rPr>
          <w:sz w:val="28"/>
        </w:rPr>
        <w:t>bioreactor</w:t>
      </w:r>
      <w:r>
        <w:rPr>
          <w:spacing w:val="-10"/>
          <w:sz w:val="28"/>
        </w:rPr>
        <w:t xml:space="preserve"> </w:t>
      </w:r>
      <w:r>
        <w:rPr>
          <w:sz w:val="28"/>
        </w:rPr>
        <w:t>systems</w:t>
      </w:r>
      <w:r>
        <w:rPr>
          <w:spacing w:val="-7"/>
          <w:sz w:val="28"/>
        </w:rPr>
        <w:t xml:space="preserve"> </w:t>
      </w:r>
      <w:r>
        <w:rPr>
          <w:sz w:val="28"/>
        </w:rPr>
        <w:t>/</w:t>
      </w:r>
      <w:r>
        <w:rPr>
          <w:spacing w:val="-3"/>
          <w:sz w:val="28"/>
        </w:rPr>
        <w:t xml:space="preserve"> </w:t>
      </w:r>
      <w:r>
        <w:rPr>
          <w:sz w:val="28"/>
        </w:rPr>
        <w:t>M.</w:t>
      </w:r>
      <w:r>
        <w:rPr>
          <w:spacing w:val="-3"/>
          <w:sz w:val="28"/>
        </w:rPr>
        <w:t xml:space="preserve"> </w:t>
      </w:r>
      <w:r>
        <w:rPr>
          <w:sz w:val="28"/>
        </w:rPr>
        <w:t>O.</w:t>
      </w:r>
      <w:r>
        <w:rPr>
          <w:spacing w:val="-3"/>
          <w:sz w:val="28"/>
        </w:rPr>
        <w:t xml:space="preserve"> </w:t>
      </w:r>
      <w:r>
        <w:rPr>
          <w:sz w:val="28"/>
        </w:rPr>
        <w:t>Medei- ros,</w:t>
      </w:r>
      <w:r>
        <w:rPr>
          <w:spacing w:val="-12"/>
          <w:sz w:val="28"/>
        </w:rPr>
        <w:t xml:space="preserve"> </w:t>
      </w:r>
      <w:r>
        <w:rPr>
          <w:sz w:val="28"/>
        </w:rPr>
        <w:t>I.</w:t>
      </w:r>
      <w:r>
        <w:rPr>
          <w:spacing w:val="-12"/>
          <w:sz w:val="28"/>
        </w:rPr>
        <w:t xml:space="preserve"> </w:t>
      </w:r>
      <w:r>
        <w:rPr>
          <w:sz w:val="28"/>
        </w:rPr>
        <w:t>M.</w:t>
      </w:r>
      <w:r>
        <w:rPr>
          <w:spacing w:val="-12"/>
          <w:sz w:val="28"/>
        </w:rPr>
        <w:t xml:space="preserve"> </w:t>
      </w:r>
      <w:r>
        <w:rPr>
          <w:sz w:val="28"/>
        </w:rPr>
        <w:t>Silva-Cardoso,</w:t>
      </w:r>
      <w:r>
        <w:rPr>
          <w:spacing w:val="-12"/>
          <w:sz w:val="28"/>
        </w:rPr>
        <w:t xml:space="preserve"> </w:t>
      </w:r>
      <w:r>
        <w:rPr>
          <w:sz w:val="28"/>
        </w:rPr>
        <w:t>F.</w:t>
      </w:r>
      <w:r>
        <w:rPr>
          <w:spacing w:val="-12"/>
          <w:sz w:val="28"/>
        </w:rPr>
        <w:t xml:space="preserve"> </w:t>
      </w:r>
      <w:r>
        <w:rPr>
          <w:sz w:val="28"/>
        </w:rPr>
        <w:t>H.</w:t>
      </w:r>
      <w:r>
        <w:rPr>
          <w:spacing w:val="-12"/>
          <w:sz w:val="28"/>
        </w:rPr>
        <w:t xml:space="preserve"> </w:t>
      </w:r>
      <w:r>
        <w:rPr>
          <w:sz w:val="28"/>
        </w:rPr>
        <w:t>Costa,</w:t>
      </w:r>
      <w:r>
        <w:rPr>
          <w:spacing w:val="-12"/>
          <w:sz w:val="28"/>
        </w:rPr>
        <w:t xml:space="preserve"> </w:t>
      </w:r>
      <w:r>
        <w:rPr>
          <w:sz w:val="28"/>
        </w:rPr>
        <w:t>P.</w:t>
      </w:r>
      <w:r>
        <w:rPr>
          <w:spacing w:val="-12"/>
          <w:sz w:val="28"/>
        </w:rPr>
        <w:t xml:space="preserve"> </w:t>
      </w:r>
      <w:r>
        <w:rPr>
          <w:sz w:val="28"/>
        </w:rPr>
        <w:t>R.</w:t>
      </w:r>
      <w:r>
        <w:rPr>
          <w:spacing w:val="-12"/>
          <w:sz w:val="28"/>
        </w:rPr>
        <w:t xml:space="preserve"> </w:t>
      </w:r>
      <w:r>
        <w:rPr>
          <w:sz w:val="28"/>
        </w:rPr>
        <w:t>Queiroz,</w:t>
      </w:r>
      <w:r>
        <w:rPr>
          <w:spacing w:val="-12"/>
          <w:sz w:val="28"/>
        </w:rPr>
        <w:t xml:space="preserve"> </w:t>
      </w:r>
      <w:r>
        <w:rPr>
          <w:sz w:val="28"/>
        </w:rPr>
        <w:t>B.</w:t>
      </w:r>
      <w:r>
        <w:rPr>
          <w:spacing w:val="-12"/>
          <w:sz w:val="28"/>
        </w:rPr>
        <w:t xml:space="preserve"> </w:t>
      </w:r>
      <w:r>
        <w:rPr>
          <w:sz w:val="28"/>
        </w:rPr>
        <w:t>Eckstein,</w:t>
      </w:r>
      <w:r>
        <w:rPr>
          <w:spacing w:val="-12"/>
          <w:sz w:val="28"/>
        </w:rPr>
        <w:t xml:space="preserve"> </w:t>
      </w:r>
      <w:r>
        <w:rPr>
          <w:sz w:val="28"/>
        </w:rPr>
        <w:t>A.</w:t>
      </w:r>
      <w:r>
        <w:rPr>
          <w:spacing w:val="-12"/>
          <w:sz w:val="28"/>
        </w:rPr>
        <w:t xml:space="preserve"> </w:t>
      </w:r>
      <w:r>
        <w:rPr>
          <w:sz w:val="28"/>
        </w:rPr>
        <w:t>L.</w:t>
      </w:r>
      <w:r>
        <w:rPr>
          <w:spacing w:val="-12"/>
          <w:sz w:val="28"/>
        </w:rPr>
        <w:t xml:space="preserve"> </w:t>
      </w:r>
      <w:r>
        <w:rPr>
          <w:sz w:val="28"/>
        </w:rPr>
        <w:t>Souza,</w:t>
      </w:r>
    </w:p>
    <w:p w:rsidR="00B6324D" w:rsidRDefault="00B6324D" w:rsidP="00B6324D">
      <w:pPr>
        <w:pStyle w:val="a3"/>
        <w:spacing w:line="360" w:lineRule="auto"/>
        <w:ind w:left="861" w:right="124"/>
      </w:pPr>
      <w:r>
        <w:t>J.</w:t>
      </w:r>
      <w:r>
        <w:rPr>
          <w:spacing w:val="-6"/>
        </w:rPr>
        <w:t xml:space="preserve"> </w:t>
      </w:r>
      <w:r>
        <w:t>E.</w:t>
      </w:r>
      <w:r>
        <w:rPr>
          <w:spacing w:val="-6"/>
        </w:rPr>
        <w:t xml:space="preserve"> </w:t>
      </w:r>
      <w:r>
        <w:t>Scherwinski-Pereira</w:t>
      </w:r>
      <w:r>
        <w:rPr>
          <w:spacing w:val="-4"/>
        </w:rPr>
        <w:t xml:space="preserve"> </w:t>
      </w:r>
      <w:r>
        <w:t>//</w:t>
      </w:r>
      <w:r>
        <w:rPr>
          <w:spacing w:val="-5"/>
        </w:rPr>
        <w:t xml:space="preserve"> </w:t>
      </w:r>
      <w:r>
        <w:t>Industrial</w:t>
      </w:r>
      <w:r>
        <w:rPr>
          <w:spacing w:val="-5"/>
        </w:rPr>
        <w:t xml:space="preserve"> </w:t>
      </w:r>
      <w:r>
        <w:t>crops</w:t>
      </w:r>
      <w:r>
        <w:rPr>
          <w:spacing w:val="-5"/>
        </w:rPr>
        <w:t xml:space="preserve"> </w:t>
      </w:r>
      <w:r>
        <w:t>and</w:t>
      </w:r>
      <w:r>
        <w:rPr>
          <w:spacing w:val="-5"/>
        </w:rPr>
        <w:t xml:space="preserve"> </w:t>
      </w:r>
      <w:r>
        <w:t>products.</w:t>
      </w:r>
      <w:r>
        <w:rPr>
          <w:spacing w:val="-1"/>
        </w:rPr>
        <w:t xml:space="preserve"> </w:t>
      </w:r>
      <w:r>
        <w:t>–</w:t>
      </w:r>
      <w:r>
        <w:rPr>
          <w:spacing w:val="-6"/>
        </w:rPr>
        <w:t xml:space="preserve"> </w:t>
      </w:r>
      <w:r>
        <w:t>2024.</w:t>
      </w:r>
      <w:r>
        <w:rPr>
          <w:spacing w:val="-5"/>
        </w:rPr>
        <w:t xml:space="preserve"> </w:t>
      </w:r>
      <w:r>
        <w:t>–</w:t>
      </w:r>
      <w:r>
        <w:rPr>
          <w:spacing w:val="-4"/>
        </w:rPr>
        <w:t xml:space="preserve"> </w:t>
      </w:r>
      <w:r>
        <w:t>Т.</w:t>
      </w:r>
      <w:r>
        <w:rPr>
          <w:spacing w:val="-3"/>
        </w:rPr>
        <w:t xml:space="preserve"> </w:t>
      </w:r>
      <w:r>
        <w:t>216.</w:t>
      </w:r>
      <w:r>
        <w:rPr>
          <w:spacing w:val="-6"/>
        </w:rPr>
        <w:t xml:space="preserve"> </w:t>
      </w:r>
      <w:r>
        <w:t>– Електр. дан. – Режим доступу:</w:t>
      </w:r>
      <w:r>
        <w:rPr>
          <w:spacing w:val="-2"/>
        </w:rPr>
        <w:t xml:space="preserve"> </w:t>
      </w:r>
      <w:hyperlink r:id="rId22">
        <w:r>
          <w:rPr>
            <w:color w:val="0462C1"/>
            <w:u w:val="single" w:color="0462C1"/>
          </w:rPr>
          <w:t>https://bit.ly/3Vp2uef</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before="1" w:line="360" w:lineRule="auto"/>
        <w:ind w:left="861" w:right="133"/>
        <w:jc w:val="both"/>
        <w:rPr>
          <w:sz w:val="28"/>
        </w:rPr>
      </w:pPr>
      <w:r>
        <w:rPr>
          <w:sz w:val="28"/>
        </w:rPr>
        <w:t>Mehbub H. Tissue Culture in Ornamentals: Cultivation Factors, Propagation Techniques,</w:t>
      </w:r>
      <w:r>
        <w:rPr>
          <w:spacing w:val="80"/>
          <w:sz w:val="28"/>
        </w:rPr>
        <w:t xml:space="preserve"> </w:t>
      </w:r>
      <w:r>
        <w:rPr>
          <w:sz w:val="28"/>
        </w:rPr>
        <w:t>and</w:t>
      </w:r>
      <w:r>
        <w:rPr>
          <w:spacing w:val="80"/>
          <w:sz w:val="28"/>
        </w:rPr>
        <w:t xml:space="preserve"> </w:t>
      </w:r>
      <w:r>
        <w:rPr>
          <w:sz w:val="28"/>
        </w:rPr>
        <w:t>Its</w:t>
      </w:r>
      <w:r>
        <w:rPr>
          <w:spacing w:val="80"/>
          <w:sz w:val="28"/>
        </w:rPr>
        <w:t xml:space="preserve"> </w:t>
      </w:r>
      <w:r>
        <w:rPr>
          <w:sz w:val="28"/>
        </w:rPr>
        <w:t>Application.</w:t>
      </w:r>
      <w:r>
        <w:rPr>
          <w:spacing w:val="80"/>
          <w:sz w:val="28"/>
        </w:rPr>
        <w:t xml:space="preserve"> </w:t>
      </w:r>
      <w:r>
        <w:rPr>
          <w:sz w:val="28"/>
        </w:rPr>
        <w:t>/</w:t>
      </w:r>
      <w:r>
        <w:rPr>
          <w:spacing w:val="80"/>
          <w:sz w:val="28"/>
        </w:rPr>
        <w:t xml:space="preserve"> </w:t>
      </w:r>
      <w:r>
        <w:rPr>
          <w:sz w:val="28"/>
        </w:rPr>
        <w:t>H.</w:t>
      </w:r>
      <w:r>
        <w:rPr>
          <w:spacing w:val="80"/>
          <w:sz w:val="28"/>
        </w:rPr>
        <w:t xml:space="preserve"> </w:t>
      </w:r>
      <w:r>
        <w:rPr>
          <w:sz w:val="28"/>
        </w:rPr>
        <w:t>Mehbub,</w:t>
      </w:r>
      <w:r>
        <w:rPr>
          <w:spacing w:val="80"/>
          <w:sz w:val="28"/>
        </w:rPr>
        <w:t xml:space="preserve"> </w:t>
      </w:r>
      <w:r>
        <w:rPr>
          <w:sz w:val="28"/>
        </w:rPr>
        <w:t>A.</w:t>
      </w:r>
      <w:r>
        <w:rPr>
          <w:spacing w:val="80"/>
          <w:sz w:val="28"/>
        </w:rPr>
        <w:t xml:space="preserve"> </w:t>
      </w:r>
      <w:r>
        <w:rPr>
          <w:sz w:val="28"/>
        </w:rPr>
        <w:t>Akter,</w:t>
      </w:r>
      <w:r>
        <w:rPr>
          <w:spacing w:val="80"/>
          <w:sz w:val="28"/>
        </w:rPr>
        <w:t xml:space="preserve"> </w:t>
      </w:r>
      <w:r>
        <w:rPr>
          <w:sz w:val="28"/>
        </w:rPr>
        <w:t>M.A.</w:t>
      </w:r>
      <w:r>
        <w:rPr>
          <w:spacing w:val="80"/>
          <w:sz w:val="28"/>
        </w:rPr>
        <w:t xml:space="preserve"> </w:t>
      </w:r>
      <w:r>
        <w:rPr>
          <w:sz w:val="28"/>
        </w:rPr>
        <w:t>Akter,</w:t>
      </w:r>
    </w:p>
    <w:p w:rsidR="00B6324D" w:rsidRDefault="00B6324D" w:rsidP="00B6324D">
      <w:pPr>
        <w:pStyle w:val="a3"/>
        <w:spacing w:line="360" w:lineRule="auto"/>
        <w:ind w:left="861" w:right="124"/>
      </w:pPr>
      <w:r>
        <w:t>M.S.H.</w:t>
      </w:r>
      <w:r>
        <w:rPr>
          <w:spacing w:val="-18"/>
        </w:rPr>
        <w:t xml:space="preserve"> </w:t>
      </w:r>
      <w:r>
        <w:t>Mandal, M.A. Hoque, M. Tuleja, H. Mehraj.</w:t>
      </w:r>
      <w:r>
        <w:rPr>
          <w:spacing w:val="40"/>
        </w:rPr>
        <w:t xml:space="preserve"> </w:t>
      </w:r>
      <w:r>
        <w:t>// Plants. 2022; 11(23):3208. – 2022. – Електр. дан. –</w:t>
      </w:r>
      <w:r>
        <w:rPr>
          <w:spacing w:val="40"/>
        </w:rPr>
        <w:t xml:space="preserve"> </w:t>
      </w:r>
      <w:r>
        <w:t xml:space="preserve">Режим доступу: </w:t>
      </w:r>
      <w:hyperlink r:id="rId23">
        <w:r>
          <w:rPr>
            <w:color w:val="0462C1"/>
            <w:u w:val="single" w:color="0462C1"/>
          </w:rPr>
          <w:t>https://bit.ly/3WkUolT</w:t>
        </w:r>
      </w:hyperlink>
      <w:r>
        <w:rPr>
          <w:color w:val="0462C1"/>
        </w:rPr>
        <w:t xml:space="preserve"> </w:t>
      </w:r>
      <w:r>
        <w:t>(дата звернення 2.06.2024). – Загол. з екрана.</w:t>
      </w:r>
    </w:p>
    <w:p w:rsidR="00B6324D" w:rsidRDefault="00B6324D" w:rsidP="00B6324D">
      <w:pPr>
        <w:pStyle w:val="a5"/>
        <w:numPr>
          <w:ilvl w:val="0"/>
          <w:numId w:val="3"/>
        </w:numPr>
        <w:tabs>
          <w:tab w:val="left" w:pos="861"/>
        </w:tabs>
        <w:spacing w:line="360" w:lineRule="auto"/>
        <w:ind w:left="861"/>
        <w:jc w:val="both"/>
        <w:rPr>
          <w:sz w:val="28"/>
        </w:rPr>
      </w:pPr>
      <w:r>
        <w:rPr>
          <w:sz w:val="28"/>
        </w:rPr>
        <w:t>Monostori T.</w:t>
      </w:r>
      <w:r>
        <w:rPr>
          <w:spacing w:val="-2"/>
          <w:sz w:val="28"/>
        </w:rPr>
        <w:t xml:space="preserve"> </w:t>
      </w:r>
      <w:r>
        <w:rPr>
          <w:sz w:val="28"/>
        </w:rPr>
        <w:t>Crop production</w:t>
      </w:r>
      <w:r>
        <w:rPr>
          <w:spacing w:val="40"/>
          <w:sz w:val="28"/>
        </w:rPr>
        <w:t xml:space="preserve"> </w:t>
      </w:r>
      <w:r>
        <w:rPr>
          <w:sz w:val="28"/>
        </w:rPr>
        <w:t>/ T. Monostori.</w:t>
      </w:r>
      <w:r>
        <w:rPr>
          <w:spacing w:val="40"/>
          <w:sz w:val="28"/>
        </w:rPr>
        <w:t xml:space="preserve"> </w:t>
      </w:r>
      <w:r>
        <w:rPr>
          <w:sz w:val="28"/>
        </w:rPr>
        <w:t>Ed. by I. Kristó, P.</w:t>
      </w:r>
      <w:r>
        <w:rPr>
          <w:spacing w:val="-2"/>
          <w:sz w:val="28"/>
        </w:rPr>
        <w:t xml:space="preserve"> </w:t>
      </w:r>
      <w:r>
        <w:rPr>
          <w:sz w:val="28"/>
        </w:rPr>
        <w:t>Jakab. – Hungary, Hódmezővásárhely, 2014. – P. 43–46.</w:t>
      </w:r>
    </w:p>
    <w:p w:rsidR="00B6324D" w:rsidRDefault="00B6324D" w:rsidP="00B6324D">
      <w:pPr>
        <w:spacing w:line="360" w:lineRule="auto"/>
        <w:jc w:val="both"/>
        <w:rPr>
          <w:sz w:val="28"/>
        </w:rPr>
        <w:sectPr w:rsidR="00B6324D">
          <w:pgSz w:w="11910" w:h="16840"/>
          <w:pgMar w:top="1040" w:right="720" w:bottom="280" w:left="1560" w:header="751" w:footer="0" w:gutter="0"/>
          <w:cols w:space="720"/>
        </w:sectPr>
      </w:pPr>
    </w:p>
    <w:p w:rsidR="00B6324D" w:rsidRDefault="00B6324D" w:rsidP="00B6324D">
      <w:pPr>
        <w:pStyle w:val="a5"/>
        <w:numPr>
          <w:ilvl w:val="0"/>
          <w:numId w:val="3"/>
        </w:numPr>
        <w:tabs>
          <w:tab w:val="left" w:pos="861"/>
        </w:tabs>
        <w:spacing w:before="187" w:line="360" w:lineRule="auto"/>
        <w:ind w:left="861"/>
        <w:jc w:val="both"/>
        <w:rPr>
          <w:sz w:val="28"/>
        </w:rPr>
      </w:pPr>
      <w:r>
        <w:rPr>
          <w:sz w:val="28"/>
        </w:rPr>
        <w:lastRenderedPageBreak/>
        <w:t xml:space="preserve">NCGA yield contest results // Pioneer® Seeds | Global. – Електр. дан. – Режим доступу: </w:t>
      </w:r>
      <w:hyperlink r:id="rId24">
        <w:r>
          <w:rPr>
            <w:color w:val="0462C1"/>
            <w:sz w:val="28"/>
            <w:u w:val="single" w:color="0462C1"/>
          </w:rPr>
          <w:t>https://bit.ly/4bhoNay</w:t>
        </w:r>
      </w:hyperlink>
      <w:r>
        <w:rPr>
          <w:color w:val="0462C1"/>
          <w:sz w:val="28"/>
        </w:rPr>
        <w:t xml:space="preserve"> </w:t>
      </w:r>
      <w:r>
        <w:rPr>
          <w:sz w:val="28"/>
        </w:rPr>
        <w:t>(дата звернення: 02.06.2024). – Назва з екрана.</w:t>
      </w:r>
    </w:p>
    <w:p w:rsidR="00B6324D" w:rsidRDefault="00B6324D" w:rsidP="00B6324D">
      <w:pPr>
        <w:pStyle w:val="a5"/>
        <w:numPr>
          <w:ilvl w:val="0"/>
          <w:numId w:val="3"/>
        </w:numPr>
        <w:tabs>
          <w:tab w:val="left" w:pos="861"/>
        </w:tabs>
        <w:spacing w:line="362" w:lineRule="auto"/>
        <w:ind w:left="861"/>
        <w:jc w:val="both"/>
        <w:rPr>
          <w:sz w:val="28"/>
        </w:rPr>
      </w:pPr>
      <w:r>
        <w:rPr>
          <w:sz w:val="28"/>
        </w:rPr>
        <w:t>Niranjana H., Kadanthottu S., Kee Y., So Y. Bioreactor systems for micropropagation</w:t>
      </w:r>
      <w:r>
        <w:rPr>
          <w:spacing w:val="40"/>
          <w:sz w:val="28"/>
        </w:rPr>
        <w:t xml:space="preserve">  </w:t>
      </w:r>
      <w:r>
        <w:rPr>
          <w:sz w:val="28"/>
        </w:rPr>
        <w:t>of</w:t>
      </w:r>
      <w:r>
        <w:rPr>
          <w:spacing w:val="40"/>
          <w:sz w:val="28"/>
        </w:rPr>
        <w:t xml:space="preserve">  </w:t>
      </w:r>
      <w:r>
        <w:rPr>
          <w:sz w:val="28"/>
        </w:rPr>
        <w:t>plants:</w:t>
      </w:r>
      <w:r>
        <w:rPr>
          <w:spacing w:val="40"/>
          <w:sz w:val="28"/>
        </w:rPr>
        <w:t xml:space="preserve">  </w:t>
      </w:r>
      <w:r>
        <w:rPr>
          <w:sz w:val="28"/>
        </w:rPr>
        <w:t>present</w:t>
      </w:r>
      <w:r>
        <w:rPr>
          <w:spacing w:val="40"/>
          <w:sz w:val="28"/>
        </w:rPr>
        <w:t xml:space="preserve">  </w:t>
      </w:r>
      <w:r>
        <w:rPr>
          <w:sz w:val="28"/>
        </w:rPr>
        <w:t>scenario</w:t>
      </w:r>
      <w:r>
        <w:rPr>
          <w:spacing w:val="40"/>
          <w:sz w:val="28"/>
        </w:rPr>
        <w:t xml:space="preserve">  </w:t>
      </w:r>
      <w:r>
        <w:rPr>
          <w:sz w:val="28"/>
        </w:rPr>
        <w:t>and</w:t>
      </w:r>
      <w:r>
        <w:rPr>
          <w:spacing w:val="40"/>
          <w:sz w:val="28"/>
        </w:rPr>
        <w:t xml:space="preserve">  </w:t>
      </w:r>
      <w:r>
        <w:rPr>
          <w:sz w:val="28"/>
        </w:rPr>
        <w:t>future</w:t>
      </w:r>
      <w:r>
        <w:rPr>
          <w:spacing w:val="40"/>
          <w:sz w:val="28"/>
        </w:rPr>
        <w:t xml:space="preserve">  </w:t>
      </w:r>
      <w:r>
        <w:rPr>
          <w:sz w:val="28"/>
        </w:rPr>
        <w:t>prospects /</w:t>
      </w:r>
    </w:p>
    <w:p w:rsidR="00B6324D" w:rsidRDefault="00B6324D" w:rsidP="00B6324D">
      <w:pPr>
        <w:pStyle w:val="a3"/>
        <w:spacing w:line="360" w:lineRule="auto"/>
        <w:ind w:left="861" w:right="123"/>
      </w:pPr>
      <w:r>
        <w:t>H.</w:t>
      </w:r>
      <w:r>
        <w:rPr>
          <w:spacing w:val="-2"/>
        </w:rPr>
        <w:t xml:space="preserve"> </w:t>
      </w:r>
      <w:r>
        <w:t>Niranjana, S. Kadanthottu, Y. Kee, Y. So // Frontiers in plant science. – 2023.</w:t>
      </w:r>
      <w:r>
        <w:rPr>
          <w:spacing w:val="-18"/>
        </w:rPr>
        <w:t xml:space="preserve"> </w:t>
      </w:r>
      <w:r>
        <w:t>–</w:t>
      </w:r>
      <w:r>
        <w:rPr>
          <w:spacing w:val="-17"/>
        </w:rPr>
        <w:t xml:space="preserve"> </w:t>
      </w:r>
      <w:r>
        <w:t>Т.</w:t>
      </w:r>
      <w:r>
        <w:rPr>
          <w:spacing w:val="-14"/>
        </w:rPr>
        <w:t xml:space="preserve"> </w:t>
      </w:r>
      <w:r>
        <w:t>14.</w:t>
      </w:r>
      <w:r>
        <w:rPr>
          <w:spacing w:val="-17"/>
        </w:rPr>
        <w:t xml:space="preserve"> </w:t>
      </w:r>
      <w:r>
        <w:t>–</w:t>
      </w:r>
      <w:r>
        <w:rPr>
          <w:spacing w:val="-18"/>
        </w:rPr>
        <w:t xml:space="preserve"> </w:t>
      </w:r>
      <w:r>
        <w:t>Електр.</w:t>
      </w:r>
      <w:r>
        <w:rPr>
          <w:spacing w:val="-17"/>
        </w:rPr>
        <w:t xml:space="preserve"> </w:t>
      </w:r>
      <w:r>
        <w:t>дан.</w:t>
      </w:r>
      <w:r>
        <w:rPr>
          <w:spacing w:val="-18"/>
        </w:rPr>
        <w:t xml:space="preserve"> </w:t>
      </w:r>
      <w:r>
        <w:t>–</w:t>
      </w:r>
      <w:r>
        <w:rPr>
          <w:spacing w:val="34"/>
        </w:rPr>
        <w:t xml:space="preserve"> </w:t>
      </w:r>
      <w:r>
        <w:t>Режим</w:t>
      </w:r>
      <w:r>
        <w:rPr>
          <w:spacing w:val="-18"/>
        </w:rPr>
        <w:t xml:space="preserve"> </w:t>
      </w:r>
      <w:r>
        <w:t>доступу:</w:t>
      </w:r>
      <w:r>
        <w:rPr>
          <w:spacing w:val="-2"/>
        </w:rPr>
        <w:t xml:space="preserve"> </w:t>
      </w:r>
      <w:hyperlink r:id="rId25">
        <w:r>
          <w:rPr>
            <w:color w:val="0462C1"/>
            <w:u w:val="single" w:color="0462C1"/>
          </w:rPr>
          <w:t>https://bit.ly/459M4tF</w:t>
        </w:r>
      </w:hyperlink>
      <w:r>
        <w:rPr>
          <w:color w:val="0462C1"/>
          <w:spacing w:val="-17"/>
        </w:rPr>
        <w:t xml:space="preserve"> </w:t>
      </w:r>
      <w:r>
        <w:t>(дата звернення: 03.06.2024). – Назва з екрана.</w:t>
      </w:r>
    </w:p>
    <w:p w:rsidR="00B6324D" w:rsidRDefault="00B6324D" w:rsidP="00B6324D">
      <w:pPr>
        <w:pStyle w:val="a5"/>
        <w:numPr>
          <w:ilvl w:val="0"/>
          <w:numId w:val="3"/>
        </w:numPr>
        <w:tabs>
          <w:tab w:val="left" w:pos="861"/>
        </w:tabs>
        <w:spacing w:line="360" w:lineRule="auto"/>
        <w:ind w:left="861" w:right="122"/>
        <w:jc w:val="both"/>
        <w:rPr>
          <w:sz w:val="28"/>
        </w:rPr>
      </w:pPr>
      <w:r>
        <w:rPr>
          <w:sz w:val="28"/>
        </w:rPr>
        <w:t xml:space="preserve">Obara J. A., Kaoutar E. M., Hernan G. R., Joyce M., Otieno S. A. </w:t>
      </w:r>
      <w:r>
        <w:rPr>
          <w:i/>
          <w:sz w:val="28"/>
        </w:rPr>
        <w:t xml:space="preserve">In vitro </w:t>
      </w:r>
      <w:r>
        <w:rPr>
          <w:sz w:val="28"/>
        </w:rPr>
        <w:t>regeneration</w:t>
      </w:r>
      <w:r>
        <w:rPr>
          <w:spacing w:val="-6"/>
          <w:sz w:val="28"/>
        </w:rPr>
        <w:t xml:space="preserve"> </w:t>
      </w:r>
      <w:r>
        <w:rPr>
          <w:sz w:val="28"/>
        </w:rPr>
        <w:t>in</w:t>
      </w:r>
      <w:r>
        <w:rPr>
          <w:spacing w:val="-6"/>
          <w:sz w:val="28"/>
        </w:rPr>
        <w:t xml:space="preserve"> </w:t>
      </w:r>
      <w:r>
        <w:rPr>
          <w:sz w:val="28"/>
        </w:rPr>
        <w:t>maize</w:t>
      </w:r>
      <w:r>
        <w:rPr>
          <w:spacing w:val="-9"/>
          <w:sz w:val="28"/>
        </w:rPr>
        <w:t xml:space="preserve"> </w:t>
      </w:r>
      <w:r>
        <w:rPr>
          <w:sz w:val="28"/>
        </w:rPr>
        <w:t>(</w:t>
      </w:r>
      <w:r>
        <w:rPr>
          <w:i/>
          <w:sz w:val="28"/>
        </w:rPr>
        <w:t>Zea</w:t>
      </w:r>
      <w:r>
        <w:rPr>
          <w:i/>
          <w:spacing w:val="-6"/>
          <w:sz w:val="28"/>
        </w:rPr>
        <w:t xml:space="preserve"> </w:t>
      </w:r>
      <w:r>
        <w:rPr>
          <w:i/>
          <w:sz w:val="28"/>
        </w:rPr>
        <w:t>mays</w:t>
      </w:r>
      <w:r>
        <w:rPr>
          <w:i/>
          <w:spacing w:val="-6"/>
          <w:sz w:val="28"/>
        </w:rPr>
        <w:t xml:space="preserve"> </w:t>
      </w:r>
      <w:r>
        <w:rPr>
          <w:i/>
          <w:sz w:val="28"/>
        </w:rPr>
        <w:t>L</w:t>
      </w:r>
      <w:r>
        <w:rPr>
          <w:sz w:val="28"/>
        </w:rPr>
        <w:t>.)</w:t>
      </w:r>
      <w:r>
        <w:rPr>
          <w:spacing w:val="-7"/>
          <w:sz w:val="28"/>
        </w:rPr>
        <w:t xml:space="preserve"> </w:t>
      </w:r>
      <w:r>
        <w:rPr>
          <w:sz w:val="28"/>
        </w:rPr>
        <w:t>from</w:t>
      </w:r>
      <w:r>
        <w:rPr>
          <w:spacing w:val="-9"/>
          <w:sz w:val="28"/>
        </w:rPr>
        <w:t xml:space="preserve"> </w:t>
      </w:r>
      <w:r>
        <w:rPr>
          <w:sz w:val="28"/>
        </w:rPr>
        <w:t>mature</w:t>
      </w:r>
      <w:r>
        <w:rPr>
          <w:spacing w:val="-6"/>
          <w:sz w:val="28"/>
        </w:rPr>
        <w:t xml:space="preserve"> </w:t>
      </w:r>
      <w:r>
        <w:rPr>
          <w:sz w:val="28"/>
        </w:rPr>
        <w:t>embryo</w:t>
      </w:r>
      <w:r>
        <w:rPr>
          <w:spacing w:val="-1"/>
          <w:sz w:val="28"/>
        </w:rPr>
        <w:t xml:space="preserve"> </w:t>
      </w:r>
      <w:r>
        <w:rPr>
          <w:sz w:val="28"/>
        </w:rPr>
        <w:t>/</w:t>
      </w:r>
      <w:r>
        <w:rPr>
          <w:spacing w:val="-6"/>
          <w:sz w:val="28"/>
        </w:rPr>
        <w:t xml:space="preserve"> </w:t>
      </w:r>
      <w:r>
        <w:rPr>
          <w:sz w:val="28"/>
        </w:rPr>
        <w:t>J.</w:t>
      </w:r>
      <w:r>
        <w:rPr>
          <w:spacing w:val="-7"/>
          <w:sz w:val="28"/>
        </w:rPr>
        <w:t xml:space="preserve"> </w:t>
      </w:r>
      <w:r>
        <w:rPr>
          <w:sz w:val="28"/>
        </w:rPr>
        <w:t>A.</w:t>
      </w:r>
      <w:r>
        <w:rPr>
          <w:spacing w:val="-10"/>
          <w:sz w:val="28"/>
        </w:rPr>
        <w:t xml:space="preserve"> </w:t>
      </w:r>
      <w:r>
        <w:rPr>
          <w:sz w:val="28"/>
        </w:rPr>
        <w:t>Obara,</w:t>
      </w:r>
      <w:r>
        <w:rPr>
          <w:spacing w:val="-7"/>
          <w:sz w:val="28"/>
        </w:rPr>
        <w:t xml:space="preserve"> </w:t>
      </w:r>
      <w:r>
        <w:rPr>
          <w:sz w:val="28"/>
        </w:rPr>
        <w:t>E.</w:t>
      </w:r>
      <w:r>
        <w:rPr>
          <w:spacing w:val="-7"/>
          <w:sz w:val="28"/>
        </w:rPr>
        <w:t xml:space="preserve"> </w:t>
      </w:r>
      <w:r>
        <w:rPr>
          <w:sz w:val="28"/>
        </w:rPr>
        <w:t>M. Kaoutar,</w:t>
      </w:r>
      <w:r>
        <w:rPr>
          <w:spacing w:val="-14"/>
          <w:sz w:val="28"/>
        </w:rPr>
        <w:t xml:space="preserve"> </w:t>
      </w:r>
      <w:r>
        <w:rPr>
          <w:sz w:val="28"/>
        </w:rPr>
        <w:t>G.</w:t>
      </w:r>
      <w:r>
        <w:rPr>
          <w:spacing w:val="-11"/>
          <w:sz w:val="28"/>
        </w:rPr>
        <w:t xml:space="preserve"> </w:t>
      </w:r>
      <w:r>
        <w:rPr>
          <w:sz w:val="28"/>
        </w:rPr>
        <w:t>R.</w:t>
      </w:r>
      <w:r>
        <w:rPr>
          <w:spacing w:val="-12"/>
          <w:sz w:val="28"/>
        </w:rPr>
        <w:t xml:space="preserve"> </w:t>
      </w:r>
      <w:r>
        <w:rPr>
          <w:sz w:val="28"/>
        </w:rPr>
        <w:t>Hernan,</w:t>
      </w:r>
      <w:r>
        <w:rPr>
          <w:spacing w:val="-12"/>
          <w:sz w:val="28"/>
        </w:rPr>
        <w:t xml:space="preserve"> </w:t>
      </w:r>
      <w:r>
        <w:rPr>
          <w:sz w:val="28"/>
        </w:rPr>
        <w:t>M.</w:t>
      </w:r>
      <w:r>
        <w:rPr>
          <w:spacing w:val="-12"/>
          <w:sz w:val="28"/>
        </w:rPr>
        <w:t xml:space="preserve"> </w:t>
      </w:r>
      <w:r>
        <w:rPr>
          <w:sz w:val="28"/>
        </w:rPr>
        <w:t>Joyce,</w:t>
      </w:r>
      <w:r>
        <w:rPr>
          <w:spacing w:val="-12"/>
          <w:sz w:val="28"/>
        </w:rPr>
        <w:t xml:space="preserve"> </w:t>
      </w:r>
      <w:r>
        <w:rPr>
          <w:sz w:val="28"/>
        </w:rPr>
        <w:t>S.</w:t>
      </w:r>
      <w:r>
        <w:rPr>
          <w:spacing w:val="-12"/>
          <w:sz w:val="28"/>
        </w:rPr>
        <w:t xml:space="preserve"> </w:t>
      </w:r>
      <w:r>
        <w:rPr>
          <w:sz w:val="28"/>
        </w:rPr>
        <w:t>A.</w:t>
      </w:r>
      <w:r>
        <w:rPr>
          <w:spacing w:val="-12"/>
          <w:sz w:val="28"/>
        </w:rPr>
        <w:t xml:space="preserve"> </w:t>
      </w:r>
      <w:r>
        <w:rPr>
          <w:sz w:val="28"/>
        </w:rPr>
        <w:t>Otieno</w:t>
      </w:r>
      <w:r>
        <w:rPr>
          <w:spacing w:val="-11"/>
          <w:sz w:val="28"/>
        </w:rPr>
        <w:t xml:space="preserve"> </w:t>
      </w:r>
      <w:r>
        <w:rPr>
          <w:sz w:val="28"/>
        </w:rPr>
        <w:t>//</w:t>
      </w:r>
      <w:r>
        <w:rPr>
          <w:spacing w:val="-11"/>
          <w:sz w:val="28"/>
        </w:rPr>
        <w:t xml:space="preserve"> </w:t>
      </w:r>
      <w:r>
        <w:rPr>
          <w:sz w:val="28"/>
        </w:rPr>
        <w:t>Journal</w:t>
      </w:r>
      <w:r>
        <w:rPr>
          <w:spacing w:val="-13"/>
          <w:sz w:val="28"/>
        </w:rPr>
        <w:t xml:space="preserve"> </w:t>
      </w:r>
      <w:r>
        <w:rPr>
          <w:sz w:val="28"/>
        </w:rPr>
        <w:t>of</w:t>
      </w:r>
      <w:r>
        <w:rPr>
          <w:spacing w:val="-11"/>
          <w:sz w:val="28"/>
        </w:rPr>
        <w:t xml:space="preserve"> </w:t>
      </w:r>
      <w:r>
        <w:rPr>
          <w:sz w:val="28"/>
        </w:rPr>
        <w:t>plant</w:t>
      </w:r>
      <w:r>
        <w:rPr>
          <w:spacing w:val="-13"/>
          <w:sz w:val="28"/>
        </w:rPr>
        <w:t xml:space="preserve"> </w:t>
      </w:r>
      <w:r>
        <w:rPr>
          <w:sz w:val="28"/>
        </w:rPr>
        <w:t>sciences</w:t>
      </w:r>
      <w:r>
        <w:rPr>
          <w:spacing w:val="-10"/>
          <w:sz w:val="28"/>
        </w:rPr>
        <w:t xml:space="preserve"> </w:t>
      </w:r>
      <w:r>
        <w:rPr>
          <w:sz w:val="28"/>
        </w:rPr>
        <w:t>and crop</w:t>
      </w:r>
      <w:r>
        <w:rPr>
          <w:spacing w:val="80"/>
          <w:sz w:val="28"/>
        </w:rPr>
        <w:t xml:space="preserve"> </w:t>
      </w:r>
      <w:r>
        <w:rPr>
          <w:sz w:val="28"/>
        </w:rPr>
        <w:t>protection.</w:t>
      </w:r>
      <w:r>
        <w:rPr>
          <w:spacing w:val="80"/>
          <w:sz w:val="28"/>
        </w:rPr>
        <w:t xml:space="preserve"> </w:t>
      </w:r>
      <w:r>
        <w:rPr>
          <w:sz w:val="28"/>
        </w:rPr>
        <w:t>–</w:t>
      </w:r>
      <w:r>
        <w:rPr>
          <w:spacing w:val="80"/>
          <w:sz w:val="28"/>
        </w:rPr>
        <w:t xml:space="preserve"> </w:t>
      </w:r>
      <w:r>
        <w:rPr>
          <w:sz w:val="28"/>
        </w:rPr>
        <w:t>2024.</w:t>
      </w:r>
      <w:r>
        <w:rPr>
          <w:spacing w:val="80"/>
          <w:sz w:val="28"/>
        </w:rPr>
        <w:t xml:space="preserve"> </w:t>
      </w:r>
      <w:r>
        <w:rPr>
          <w:sz w:val="28"/>
        </w:rPr>
        <w:t>–</w:t>
      </w:r>
      <w:r>
        <w:rPr>
          <w:spacing w:val="80"/>
          <w:sz w:val="28"/>
        </w:rPr>
        <w:t xml:space="preserve"> </w:t>
      </w:r>
      <w:r>
        <w:rPr>
          <w:sz w:val="28"/>
        </w:rPr>
        <w:t>Т.</w:t>
      </w:r>
      <w:r>
        <w:rPr>
          <w:spacing w:val="-2"/>
          <w:sz w:val="28"/>
        </w:rPr>
        <w:t xml:space="preserve"> </w:t>
      </w:r>
      <w:r>
        <w:rPr>
          <w:sz w:val="28"/>
        </w:rPr>
        <w:t>7,</w:t>
      </w:r>
      <w:r>
        <w:rPr>
          <w:spacing w:val="80"/>
          <w:sz w:val="28"/>
        </w:rPr>
        <w:t xml:space="preserve"> </w:t>
      </w:r>
      <w:r>
        <w:rPr>
          <w:sz w:val="28"/>
        </w:rPr>
        <w:t>№</w:t>
      </w:r>
      <w:r>
        <w:rPr>
          <w:spacing w:val="-3"/>
          <w:sz w:val="28"/>
        </w:rPr>
        <w:t xml:space="preserve"> </w:t>
      </w:r>
      <w:r>
        <w:rPr>
          <w:sz w:val="28"/>
        </w:rPr>
        <w:t>1.</w:t>
      </w:r>
      <w:r>
        <w:rPr>
          <w:spacing w:val="80"/>
          <w:sz w:val="28"/>
        </w:rPr>
        <w:t xml:space="preserve"> </w:t>
      </w:r>
      <w:r>
        <w:rPr>
          <w:sz w:val="28"/>
        </w:rPr>
        <w:t>–</w:t>
      </w:r>
      <w:r>
        <w:rPr>
          <w:spacing w:val="80"/>
          <w:sz w:val="28"/>
        </w:rPr>
        <w:t xml:space="preserve"> </w:t>
      </w:r>
      <w:r>
        <w:rPr>
          <w:sz w:val="28"/>
        </w:rPr>
        <w:t>Електр.</w:t>
      </w:r>
      <w:r>
        <w:rPr>
          <w:spacing w:val="80"/>
          <w:sz w:val="28"/>
        </w:rPr>
        <w:t xml:space="preserve"> </w:t>
      </w:r>
      <w:r>
        <w:rPr>
          <w:sz w:val="28"/>
        </w:rPr>
        <w:t>дан.</w:t>
      </w:r>
      <w:r>
        <w:rPr>
          <w:spacing w:val="80"/>
          <w:sz w:val="28"/>
        </w:rPr>
        <w:t xml:space="preserve"> </w:t>
      </w:r>
      <w:r>
        <w:rPr>
          <w:sz w:val="28"/>
        </w:rPr>
        <w:t>–</w:t>
      </w:r>
      <w:r>
        <w:rPr>
          <w:spacing w:val="80"/>
          <w:sz w:val="28"/>
        </w:rPr>
        <w:t xml:space="preserve">  </w:t>
      </w:r>
      <w:r>
        <w:rPr>
          <w:sz w:val="28"/>
        </w:rPr>
        <w:t>Режим доступу:</w:t>
      </w:r>
      <w:r>
        <w:rPr>
          <w:spacing w:val="-2"/>
          <w:sz w:val="28"/>
        </w:rPr>
        <w:t xml:space="preserve"> </w:t>
      </w:r>
      <w:hyperlink r:id="rId26">
        <w:r>
          <w:rPr>
            <w:color w:val="0462C1"/>
            <w:sz w:val="28"/>
            <w:u w:val="single" w:color="0462C1"/>
          </w:rPr>
          <w:t>https://bit.ly/3KMvsih</w:t>
        </w:r>
      </w:hyperlink>
      <w:r>
        <w:rPr>
          <w:color w:val="0462C1"/>
          <w:sz w:val="28"/>
        </w:rPr>
        <w:t xml:space="preserve"> </w:t>
      </w:r>
      <w:r>
        <w:rPr>
          <w:sz w:val="28"/>
        </w:rPr>
        <w:t xml:space="preserve">(дата звернення: 03.06.2024). – Назва з </w:t>
      </w:r>
      <w:r>
        <w:rPr>
          <w:spacing w:val="-2"/>
          <w:sz w:val="28"/>
        </w:rPr>
        <w:t>екрана.</w:t>
      </w:r>
    </w:p>
    <w:p w:rsidR="00B6324D" w:rsidRDefault="00B6324D" w:rsidP="00B6324D">
      <w:pPr>
        <w:pStyle w:val="a5"/>
        <w:numPr>
          <w:ilvl w:val="0"/>
          <w:numId w:val="3"/>
        </w:numPr>
        <w:tabs>
          <w:tab w:val="left" w:pos="861"/>
          <w:tab w:val="left" w:pos="8699"/>
        </w:tabs>
        <w:spacing w:line="360" w:lineRule="auto"/>
        <w:ind w:left="861" w:right="123"/>
        <w:jc w:val="both"/>
        <w:rPr>
          <w:sz w:val="28"/>
        </w:rPr>
      </w:pPr>
      <w:r>
        <w:rPr>
          <w:sz w:val="28"/>
        </w:rPr>
        <w:t>Obara J. A., Mulwa R., Oyoo M., Karwitha M. Somatic embryogenesis and optimization</w:t>
      </w:r>
      <w:r>
        <w:rPr>
          <w:spacing w:val="-5"/>
          <w:sz w:val="28"/>
        </w:rPr>
        <w:t xml:space="preserve"> </w:t>
      </w:r>
      <w:r>
        <w:rPr>
          <w:sz w:val="28"/>
        </w:rPr>
        <w:t>of</w:t>
      </w:r>
      <w:r>
        <w:rPr>
          <w:spacing w:val="-2"/>
          <w:sz w:val="28"/>
        </w:rPr>
        <w:t xml:space="preserve"> </w:t>
      </w:r>
      <w:r>
        <w:rPr>
          <w:sz w:val="28"/>
        </w:rPr>
        <w:t>regeneration</w:t>
      </w:r>
      <w:r>
        <w:rPr>
          <w:spacing w:val="-5"/>
          <w:sz w:val="28"/>
        </w:rPr>
        <w:t xml:space="preserve"> </w:t>
      </w:r>
      <w:r>
        <w:rPr>
          <w:sz w:val="28"/>
        </w:rPr>
        <w:t>system</w:t>
      </w:r>
      <w:r>
        <w:rPr>
          <w:spacing w:val="-2"/>
          <w:sz w:val="28"/>
        </w:rPr>
        <w:t xml:space="preserve"> </w:t>
      </w:r>
      <w:r>
        <w:rPr>
          <w:sz w:val="28"/>
        </w:rPr>
        <w:t>from</w:t>
      </w:r>
      <w:r>
        <w:rPr>
          <w:spacing w:val="-5"/>
          <w:sz w:val="28"/>
        </w:rPr>
        <w:t xml:space="preserve"> </w:t>
      </w:r>
      <w:r>
        <w:rPr>
          <w:sz w:val="28"/>
        </w:rPr>
        <w:t>immature</w:t>
      </w:r>
      <w:r>
        <w:rPr>
          <w:spacing w:val="-5"/>
          <w:sz w:val="28"/>
        </w:rPr>
        <w:t xml:space="preserve"> </w:t>
      </w:r>
      <w:r>
        <w:rPr>
          <w:sz w:val="28"/>
        </w:rPr>
        <w:t>embryos</w:t>
      </w:r>
      <w:r>
        <w:rPr>
          <w:spacing w:val="-5"/>
          <w:sz w:val="28"/>
        </w:rPr>
        <w:t xml:space="preserve"> </w:t>
      </w:r>
      <w:r>
        <w:rPr>
          <w:sz w:val="28"/>
        </w:rPr>
        <w:t>in</w:t>
      </w:r>
      <w:r>
        <w:rPr>
          <w:spacing w:val="-5"/>
          <w:sz w:val="28"/>
        </w:rPr>
        <w:t xml:space="preserve"> </w:t>
      </w:r>
      <w:r>
        <w:rPr>
          <w:sz w:val="28"/>
        </w:rPr>
        <w:t>maize</w:t>
      </w:r>
      <w:r>
        <w:rPr>
          <w:spacing w:val="-5"/>
          <w:sz w:val="28"/>
        </w:rPr>
        <w:t xml:space="preserve"> </w:t>
      </w:r>
      <w:r>
        <w:rPr>
          <w:sz w:val="28"/>
        </w:rPr>
        <w:t>inbred lines / J. A. Obara, R. Mulwa, M. Oyoo, M. Karwitha // Research in biotechnology.</w:t>
      </w:r>
      <w:r>
        <w:rPr>
          <w:spacing w:val="80"/>
          <w:w w:val="150"/>
          <w:sz w:val="28"/>
        </w:rPr>
        <w:t xml:space="preserve">  </w:t>
      </w:r>
      <w:r>
        <w:rPr>
          <w:sz w:val="28"/>
        </w:rPr>
        <w:t>–</w:t>
      </w:r>
      <w:r>
        <w:rPr>
          <w:spacing w:val="80"/>
          <w:w w:val="150"/>
          <w:sz w:val="28"/>
        </w:rPr>
        <w:t xml:space="preserve">  </w:t>
      </w:r>
      <w:r>
        <w:rPr>
          <w:sz w:val="28"/>
        </w:rPr>
        <w:t>2022.</w:t>
      </w:r>
      <w:r>
        <w:rPr>
          <w:spacing w:val="80"/>
          <w:w w:val="150"/>
          <w:sz w:val="28"/>
        </w:rPr>
        <w:t xml:space="preserve">  </w:t>
      </w:r>
      <w:r>
        <w:rPr>
          <w:sz w:val="28"/>
        </w:rPr>
        <w:t>–</w:t>
      </w:r>
      <w:r>
        <w:rPr>
          <w:spacing w:val="80"/>
          <w:w w:val="150"/>
          <w:sz w:val="28"/>
        </w:rPr>
        <w:t xml:space="preserve">  </w:t>
      </w:r>
      <w:r>
        <w:rPr>
          <w:sz w:val="28"/>
        </w:rPr>
        <w:t>Електр.</w:t>
      </w:r>
      <w:r>
        <w:rPr>
          <w:spacing w:val="80"/>
          <w:w w:val="150"/>
          <w:sz w:val="28"/>
        </w:rPr>
        <w:t xml:space="preserve">  </w:t>
      </w:r>
      <w:r>
        <w:rPr>
          <w:sz w:val="28"/>
        </w:rPr>
        <w:t>дан.</w:t>
      </w:r>
      <w:r>
        <w:rPr>
          <w:spacing w:val="80"/>
          <w:w w:val="150"/>
          <w:sz w:val="28"/>
        </w:rPr>
        <w:t xml:space="preserve">  </w:t>
      </w:r>
      <w:r>
        <w:rPr>
          <w:sz w:val="28"/>
        </w:rPr>
        <w:t>–</w:t>
      </w:r>
      <w:r>
        <w:rPr>
          <w:sz w:val="28"/>
        </w:rPr>
        <w:tab/>
      </w:r>
      <w:r>
        <w:rPr>
          <w:spacing w:val="-2"/>
          <w:sz w:val="28"/>
        </w:rPr>
        <w:t xml:space="preserve">Режим </w:t>
      </w:r>
      <w:r>
        <w:rPr>
          <w:sz w:val="28"/>
        </w:rPr>
        <w:t>доступу:</w:t>
      </w:r>
      <w:r>
        <w:rPr>
          <w:spacing w:val="-2"/>
          <w:sz w:val="28"/>
        </w:rPr>
        <w:t xml:space="preserve"> </w:t>
      </w:r>
      <w:hyperlink r:id="rId27">
        <w:r>
          <w:rPr>
            <w:color w:val="0462C1"/>
            <w:sz w:val="28"/>
            <w:u w:val="single" w:color="0462C1"/>
          </w:rPr>
          <w:t>https://bit.ly/3x1vwqY</w:t>
        </w:r>
      </w:hyperlink>
      <w:r>
        <w:rPr>
          <w:color w:val="0462C1"/>
          <w:sz w:val="28"/>
        </w:rPr>
        <w:t xml:space="preserve"> </w:t>
      </w:r>
      <w:r>
        <w:rPr>
          <w:sz w:val="28"/>
        </w:rPr>
        <w:t xml:space="preserve">(дата звернення: 03.06.2024). – Назва з </w:t>
      </w:r>
      <w:r>
        <w:rPr>
          <w:spacing w:val="-2"/>
          <w:sz w:val="28"/>
        </w:rPr>
        <w:t>екрана.</w:t>
      </w:r>
    </w:p>
    <w:p w:rsidR="00B6324D" w:rsidRDefault="00B6324D" w:rsidP="00B6324D">
      <w:pPr>
        <w:pStyle w:val="a5"/>
        <w:numPr>
          <w:ilvl w:val="0"/>
          <w:numId w:val="3"/>
        </w:numPr>
        <w:tabs>
          <w:tab w:val="left" w:pos="861"/>
        </w:tabs>
        <w:spacing w:line="360" w:lineRule="auto"/>
        <w:ind w:left="861"/>
        <w:jc w:val="both"/>
        <w:rPr>
          <w:sz w:val="28"/>
        </w:rPr>
      </w:pPr>
      <w:r>
        <w:rPr>
          <w:sz w:val="28"/>
        </w:rPr>
        <w:t>Odunayo</w:t>
      </w:r>
      <w:r>
        <w:rPr>
          <w:spacing w:val="-9"/>
          <w:sz w:val="28"/>
        </w:rPr>
        <w:t xml:space="preserve"> </w:t>
      </w:r>
      <w:r>
        <w:rPr>
          <w:sz w:val="28"/>
        </w:rPr>
        <w:t>J.,</w:t>
      </w:r>
      <w:r>
        <w:rPr>
          <w:spacing w:val="-11"/>
          <w:sz w:val="28"/>
        </w:rPr>
        <w:t xml:space="preserve"> </w:t>
      </w:r>
      <w:r>
        <w:rPr>
          <w:sz w:val="28"/>
        </w:rPr>
        <w:t>Olawuyi</w:t>
      </w:r>
      <w:r>
        <w:rPr>
          <w:spacing w:val="-12"/>
          <w:sz w:val="28"/>
        </w:rPr>
        <w:t xml:space="preserve"> </w:t>
      </w:r>
      <w:r>
        <w:rPr>
          <w:sz w:val="28"/>
        </w:rPr>
        <w:t>O.,</w:t>
      </w:r>
      <w:r>
        <w:rPr>
          <w:spacing w:val="-11"/>
          <w:sz w:val="28"/>
        </w:rPr>
        <w:t xml:space="preserve"> </w:t>
      </w:r>
      <w:r>
        <w:rPr>
          <w:sz w:val="28"/>
        </w:rPr>
        <w:t>Olugbenga</w:t>
      </w:r>
      <w:r>
        <w:rPr>
          <w:spacing w:val="-10"/>
          <w:sz w:val="28"/>
        </w:rPr>
        <w:t xml:space="preserve"> </w:t>
      </w:r>
      <w:r>
        <w:rPr>
          <w:sz w:val="28"/>
        </w:rPr>
        <w:t>D.,</w:t>
      </w:r>
      <w:r>
        <w:rPr>
          <w:spacing w:val="-11"/>
          <w:sz w:val="28"/>
        </w:rPr>
        <w:t xml:space="preserve"> </w:t>
      </w:r>
      <w:r>
        <w:rPr>
          <w:sz w:val="28"/>
        </w:rPr>
        <w:t>Olumayowa</w:t>
      </w:r>
      <w:r>
        <w:rPr>
          <w:spacing w:val="-10"/>
          <w:sz w:val="28"/>
        </w:rPr>
        <w:t xml:space="preserve"> </w:t>
      </w:r>
      <w:r>
        <w:rPr>
          <w:sz w:val="28"/>
        </w:rPr>
        <w:t>M.</w:t>
      </w:r>
      <w:r>
        <w:rPr>
          <w:spacing w:val="-6"/>
          <w:sz w:val="28"/>
        </w:rPr>
        <w:t xml:space="preserve"> </w:t>
      </w:r>
      <w:r>
        <w:rPr>
          <w:i/>
          <w:sz w:val="28"/>
        </w:rPr>
        <w:t>In</w:t>
      </w:r>
      <w:r>
        <w:rPr>
          <w:i/>
          <w:spacing w:val="-9"/>
          <w:sz w:val="28"/>
        </w:rPr>
        <w:t xml:space="preserve"> </w:t>
      </w:r>
      <w:r>
        <w:rPr>
          <w:i/>
          <w:sz w:val="28"/>
        </w:rPr>
        <w:t>vitro</w:t>
      </w:r>
      <w:r>
        <w:rPr>
          <w:i/>
          <w:spacing w:val="-9"/>
          <w:sz w:val="28"/>
        </w:rPr>
        <w:t xml:space="preserve"> </w:t>
      </w:r>
      <w:r>
        <w:rPr>
          <w:sz w:val="28"/>
        </w:rPr>
        <w:t>regeneration and proliferation of maize (</w:t>
      </w:r>
      <w:r>
        <w:rPr>
          <w:i/>
          <w:sz w:val="28"/>
        </w:rPr>
        <w:t>Zea mays L</w:t>
      </w:r>
      <w:r>
        <w:rPr>
          <w:sz w:val="28"/>
        </w:rPr>
        <w:t>.) genotypes through direct organogenesis</w:t>
      </w:r>
      <w:r>
        <w:rPr>
          <w:spacing w:val="-1"/>
          <w:sz w:val="28"/>
        </w:rPr>
        <w:t xml:space="preserve"> </w:t>
      </w:r>
      <w:r>
        <w:rPr>
          <w:sz w:val="28"/>
        </w:rPr>
        <w:t>// Journal of natural</w:t>
      </w:r>
      <w:r>
        <w:rPr>
          <w:spacing w:val="-1"/>
          <w:sz w:val="28"/>
        </w:rPr>
        <w:t xml:space="preserve"> </w:t>
      </w:r>
      <w:r>
        <w:rPr>
          <w:sz w:val="28"/>
        </w:rPr>
        <w:t>sciences research. – 2019.</w:t>
      </w:r>
      <w:r>
        <w:rPr>
          <w:spacing w:val="-1"/>
          <w:sz w:val="28"/>
        </w:rPr>
        <w:t xml:space="preserve"> </w:t>
      </w:r>
      <w:r>
        <w:rPr>
          <w:sz w:val="28"/>
        </w:rPr>
        <w:t>– Електр. дан. – Режим доступу:</w:t>
      </w:r>
      <w:r>
        <w:rPr>
          <w:spacing w:val="-2"/>
          <w:sz w:val="28"/>
        </w:rPr>
        <w:t xml:space="preserve"> </w:t>
      </w:r>
      <w:hyperlink r:id="rId28">
        <w:r>
          <w:rPr>
            <w:color w:val="0462C1"/>
            <w:sz w:val="28"/>
            <w:u w:val="single" w:color="0462C1"/>
          </w:rPr>
          <w:t>https://bit.ly/45cekLZ</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line="360" w:lineRule="auto"/>
        <w:ind w:left="861" w:right="126"/>
        <w:jc w:val="both"/>
        <w:rPr>
          <w:sz w:val="28"/>
        </w:rPr>
      </w:pPr>
      <w:r>
        <w:rPr>
          <w:sz w:val="28"/>
        </w:rPr>
        <w:t>Passera A. Bacterial communities in the embryo of maize landraces: relation with susceptibility to fusarium ear rot / A. Passera, А. Follador, S. Morandi,</w:t>
      </w:r>
    </w:p>
    <w:p w:rsidR="00B6324D" w:rsidRDefault="00B6324D" w:rsidP="00B6324D">
      <w:pPr>
        <w:pStyle w:val="a3"/>
        <w:spacing w:line="321" w:lineRule="exact"/>
        <w:ind w:left="861"/>
      </w:pPr>
      <w:r>
        <w:t>N.</w:t>
      </w:r>
      <w:r>
        <w:rPr>
          <w:spacing w:val="59"/>
        </w:rPr>
        <w:t xml:space="preserve"> </w:t>
      </w:r>
      <w:r>
        <w:t>Miotti,</w:t>
      </w:r>
      <w:r>
        <w:rPr>
          <w:spacing w:val="62"/>
        </w:rPr>
        <w:t xml:space="preserve"> </w:t>
      </w:r>
      <w:r>
        <w:t>M.</w:t>
      </w:r>
      <w:r>
        <w:rPr>
          <w:spacing w:val="62"/>
        </w:rPr>
        <w:t xml:space="preserve"> </w:t>
      </w:r>
      <w:r>
        <w:t>Ghidoli,</w:t>
      </w:r>
      <w:r>
        <w:rPr>
          <w:spacing w:val="62"/>
        </w:rPr>
        <w:t xml:space="preserve"> </w:t>
      </w:r>
      <w:r>
        <w:t>G.</w:t>
      </w:r>
      <w:r>
        <w:rPr>
          <w:spacing w:val="62"/>
        </w:rPr>
        <w:t xml:space="preserve"> </w:t>
      </w:r>
      <w:r>
        <w:t>Venturini,</w:t>
      </w:r>
      <w:r>
        <w:rPr>
          <w:spacing w:val="62"/>
        </w:rPr>
        <w:t xml:space="preserve"> </w:t>
      </w:r>
      <w:r>
        <w:t>F.</w:t>
      </w:r>
      <w:r>
        <w:rPr>
          <w:spacing w:val="3"/>
        </w:rPr>
        <w:t xml:space="preserve"> </w:t>
      </w:r>
      <w:r>
        <w:t>Quaglino,</w:t>
      </w:r>
      <w:r>
        <w:rPr>
          <w:spacing w:val="62"/>
        </w:rPr>
        <w:t xml:space="preserve"> </w:t>
      </w:r>
      <w:r>
        <w:t>M.</w:t>
      </w:r>
      <w:r>
        <w:rPr>
          <w:spacing w:val="62"/>
        </w:rPr>
        <w:t xml:space="preserve"> </w:t>
      </w:r>
      <w:r>
        <w:t>Brasca,</w:t>
      </w:r>
      <w:r>
        <w:rPr>
          <w:spacing w:val="62"/>
        </w:rPr>
        <w:t xml:space="preserve"> </w:t>
      </w:r>
      <w:r>
        <w:t>P.</w:t>
      </w:r>
      <w:r>
        <w:rPr>
          <w:spacing w:val="62"/>
        </w:rPr>
        <w:t xml:space="preserve"> </w:t>
      </w:r>
      <w:r>
        <w:rPr>
          <w:spacing w:val="-2"/>
        </w:rPr>
        <w:t>Casati,</w:t>
      </w:r>
    </w:p>
    <w:p w:rsidR="00B6324D" w:rsidRDefault="00B6324D" w:rsidP="00B6324D">
      <w:pPr>
        <w:pStyle w:val="a3"/>
        <w:spacing w:before="156"/>
        <w:ind w:left="861"/>
      </w:pPr>
      <w:r>
        <w:t>R.</w:t>
      </w:r>
      <w:r>
        <w:rPr>
          <w:spacing w:val="-6"/>
        </w:rPr>
        <w:t xml:space="preserve"> </w:t>
      </w:r>
      <w:r>
        <w:t>Pilu,</w:t>
      </w:r>
      <w:r>
        <w:rPr>
          <w:spacing w:val="6"/>
        </w:rPr>
        <w:t xml:space="preserve"> </w:t>
      </w:r>
      <w:r>
        <w:t>D.</w:t>
      </w:r>
      <w:r>
        <w:rPr>
          <w:spacing w:val="5"/>
        </w:rPr>
        <w:t xml:space="preserve"> </w:t>
      </w:r>
      <w:r>
        <w:t>Bulgarelli</w:t>
      </w:r>
      <w:r>
        <w:rPr>
          <w:spacing w:val="5"/>
        </w:rPr>
        <w:t xml:space="preserve"> </w:t>
      </w:r>
      <w:r>
        <w:t>//</w:t>
      </w:r>
      <w:r>
        <w:rPr>
          <w:spacing w:val="7"/>
        </w:rPr>
        <w:t xml:space="preserve"> </w:t>
      </w:r>
      <w:r>
        <w:t>Microorganisms.</w:t>
      </w:r>
      <w:r>
        <w:rPr>
          <w:spacing w:val="8"/>
        </w:rPr>
        <w:t xml:space="preserve"> </w:t>
      </w:r>
      <w:r>
        <w:t>–</w:t>
      </w:r>
      <w:r>
        <w:rPr>
          <w:spacing w:val="6"/>
        </w:rPr>
        <w:t xml:space="preserve"> </w:t>
      </w:r>
      <w:r>
        <w:t>2021.</w:t>
      </w:r>
      <w:r>
        <w:rPr>
          <w:spacing w:val="6"/>
        </w:rPr>
        <w:t xml:space="preserve"> </w:t>
      </w:r>
      <w:r>
        <w:t>–</w:t>
      </w:r>
      <w:r>
        <w:rPr>
          <w:spacing w:val="6"/>
        </w:rPr>
        <w:t xml:space="preserve"> </w:t>
      </w:r>
      <w:r>
        <w:t>Т.</w:t>
      </w:r>
      <w:r>
        <w:rPr>
          <w:spacing w:val="5"/>
        </w:rPr>
        <w:t xml:space="preserve"> </w:t>
      </w:r>
      <w:r>
        <w:t>9,</w:t>
      </w:r>
      <w:r>
        <w:rPr>
          <w:spacing w:val="3"/>
        </w:rPr>
        <w:t xml:space="preserve"> </w:t>
      </w:r>
      <w:r>
        <w:t>№</w:t>
      </w:r>
      <w:r>
        <w:rPr>
          <w:spacing w:val="6"/>
        </w:rPr>
        <w:t xml:space="preserve"> </w:t>
      </w:r>
      <w:r>
        <w:t>11.</w:t>
      </w:r>
      <w:r>
        <w:rPr>
          <w:spacing w:val="7"/>
        </w:rPr>
        <w:t xml:space="preserve"> </w:t>
      </w:r>
      <w:r>
        <w:t>–</w:t>
      </w:r>
      <w:r>
        <w:rPr>
          <w:spacing w:val="7"/>
        </w:rPr>
        <w:t xml:space="preserve"> </w:t>
      </w:r>
      <w:r>
        <w:t>С.</w:t>
      </w:r>
      <w:r>
        <w:rPr>
          <w:spacing w:val="6"/>
        </w:rPr>
        <w:t xml:space="preserve"> </w:t>
      </w:r>
      <w:r>
        <w:t>2388.</w:t>
      </w:r>
      <w:r>
        <w:rPr>
          <w:spacing w:val="4"/>
        </w:rPr>
        <w:t xml:space="preserve"> </w:t>
      </w:r>
      <w:r>
        <w:rPr>
          <w:spacing w:val="-10"/>
        </w:rPr>
        <w:t>–</w:t>
      </w:r>
    </w:p>
    <w:p w:rsidR="00B6324D" w:rsidRDefault="00B6324D" w:rsidP="00B6324D">
      <w:pPr>
        <w:sectPr w:rsidR="00B6324D">
          <w:pgSz w:w="11910" w:h="16840"/>
          <w:pgMar w:top="1040" w:right="720" w:bottom="280" w:left="1560" w:header="751" w:footer="0" w:gutter="0"/>
          <w:cols w:space="720"/>
        </w:sectPr>
      </w:pPr>
    </w:p>
    <w:p w:rsidR="00B6324D" w:rsidRDefault="00B6324D" w:rsidP="00B6324D">
      <w:pPr>
        <w:pStyle w:val="a3"/>
        <w:spacing w:before="187" w:line="360" w:lineRule="auto"/>
        <w:ind w:left="861" w:right="127"/>
      </w:pPr>
      <w:r>
        <w:lastRenderedPageBreak/>
        <w:t xml:space="preserve">Електр. дан. – Режим доступу: </w:t>
      </w:r>
      <w:hyperlink r:id="rId29">
        <w:r>
          <w:rPr>
            <w:color w:val="0462C1"/>
            <w:u w:val="single" w:color="0462C1"/>
          </w:rPr>
          <w:t>https://bit.ly/4aK2BWb</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line="360" w:lineRule="auto"/>
        <w:ind w:left="861" w:right="125"/>
        <w:jc w:val="both"/>
        <w:rPr>
          <w:sz w:val="28"/>
        </w:rPr>
      </w:pPr>
      <w:r>
        <w:rPr>
          <w:sz w:val="28"/>
        </w:rPr>
        <w:t>Pathi</w:t>
      </w:r>
      <w:r>
        <w:rPr>
          <w:spacing w:val="-13"/>
          <w:sz w:val="28"/>
        </w:rPr>
        <w:t xml:space="preserve"> </w:t>
      </w:r>
      <w:r>
        <w:rPr>
          <w:sz w:val="28"/>
        </w:rPr>
        <w:t>K.</w:t>
      </w:r>
      <w:r>
        <w:rPr>
          <w:spacing w:val="-15"/>
          <w:sz w:val="28"/>
        </w:rPr>
        <w:t xml:space="preserve"> </w:t>
      </w:r>
      <w:r>
        <w:rPr>
          <w:sz w:val="28"/>
        </w:rPr>
        <w:t>An</w:t>
      </w:r>
      <w:r>
        <w:rPr>
          <w:spacing w:val="-14"/>
          <w:sz w:val="28"/>
        </w:rPr>
        <w:t xml:space="preserve"> </w:t>
      </w:r>
      <w:r>
        <w:rPr>
          <w:sz w:val="28"/>
        </w:rPr>
        <w:t>efficient</w:t>
      </w:r>
      <w:r>
        <w:rPr>
          <w:spacing w:val="-14"/>
          <w:sz w:val="28"/>
        </w:rPr>
        <w:t xml:space="preserve"> </w:t>
      </w:r>
      <w:r>
        <w:rPr>
          <w:sz w:val="28"/>
        </w:rPr>
        <w:t>and</w:t>
      </w:r>
      <w:r>
        <w:rPr>
          <w:spacing w:val="-14"/>
          <w:sz w:val="28"/>
        </w:rPr>
        <w:t xml:space="preserve"> </w:t>
      </w:r>
      <w:r>
        <w:rPr>
          <w:sz w:val="28"/>
        </w:rPr>
        <w:t>rapid</w:t>
      </w:r>
      <w:r>
        <w:rPr>
          <w:spacing w:val="-14"/>
          <w:sz w:val="28"/>
        </w:rPr>
        <w:t xml:space="preserve"> </w:t>
      </w:r>
      <w:r>
        <w:rPr>
          <w:sz w:val="28"/>
        </w:rPr>
        <w:t>regeneration</w:t>
      </w:r>
      <w:r>
        <w:rPr>
          <w:spacing w:val="-14"/>
          <w:sz w:val="28"/>
        </w:rPr>
        <w:t xml:space="preserve"> </w:t>
      </w:r>
      <w:r>
        <w:rPr>
          <w:sz w:val="28"/>
        </w:rPr>
        <w:t>via</w:t>
      </w:r>
      <w:r>
        <w:rPr>
          <w:spacing w:val="-15"/>
          <w:sz w:val="28"/>
        </w:rPr>
        <w:t xml:space="preserve"> </w:t>
      </w:r>
      <w:r>
        <w:rPr>
          <w:sz w:val="28"/>
        </w:rPr>
        <w:t>multiple</w:t>
      </w:r>
      <w:r>
        <w:rPr>
          <w:spacing w:val="-15"/>
          <w:sz w:val="28"/>
        </w:rPr>
        <w:t xml:space="preserve"> </w:t>
      </w:r>
      <w:r>
        <w:rPr>
          <w:sz w:val="28"/>
        </w:rPr>
        <w:t>shoot</w:t>
      </w:r>
      <w:r>
        <w:rPr>
          <w:spacing w:val="-14"/>
          <w:sz w:val="28"/>
        </w:rPr>
        <w:t xml:space="preserve"> </w:t>
      </w:r>
      <w:r>
        <w:rPr>
          <w:sz w:val="28"/>
        </w:rPr>
        <w:t>induction</w:t>
      </w:r>
      <w:r>
        <w:rPr>
          <w:spacing w:val="-14"/>
          <w:sz w:val="28"/>
        </w:rPr>
        <w:t xml:space="preserve"> </w:t>
      </w:r>
      <w:r>
        <w:rPr>
          <w:sz w:val="28"/>
        </w:rPr>
        <w:t>from mature seed derived embryogenic and organogenic callus of indian maize (</w:t>
      </w:r>
      <w:r>
        <w:rPr>
          <w:i/>
          <w:sz w:val="28"/>
        </w:rPr>
        <w:t>Zea mays L</w:t>
      </w:r>
      <w:r>
        <w:rPr>
          <w:sz w:val="28"/>
        </w:rPr>
        <w:t>.) / K. Pathi, S. Tula, K. Huda, V. Srivastava, N. Tuteja. // Plant signaling &amp; behavior. –</w:t>
      </w:r>
      <w:r>
        <w:rPr>
          <w:spacing w:val="40"/>
          <w:sz w:val="28"/>
        </w:rPr>
        <w:t xml:space="preserve"> </w:t>
      </w:r>
      <w:r>
        <w:rPr>
          <w:sz w:val="28"/>
        </w:rPr>
        <w:t>Vol. 8, no. 10. – 2013. – P. 40–45.</w:t>
      </w:r>
    </w:p>
    <w:p w:rsidR="00B6324D" w:rsidRDefault="00B6324D" w:rsidP="00B6324D">
      <w:pPr>
        <w:pStyle w:val="a5"/>
        <w:numPr>
          <w:ilvl w:val="0"/>
          <w:numId w:val="3"/>
        </w:numPr>
        <w:tabs>
          <w:tab w:val="left" w:pos="359"/>
          <w:tab w:val="left" w:pos="1856"/>
          <w:tab w:val="left" w:pos="2378"/>
          <w:tab w:val="left" w:pos="2974"/>
          <w:tab w:val="left" w:pos="4064"/>
          <w:tab w:val="left" w:pos="4558"/>
          <w:tab w:val="left" w:pos="5196"/>
          <w:tab w:val="left" w:pos="6675"/>
          <w:tab w:val="left" w:pos="7200"/>
          <w:tab w:val="left" w:pos="7745"/>
        </w:tabs>
        <w:ind w:left="359" w:right="131" w:hanging="359"/>
        <w:jc w:val="right"/>
        <w:rPr>
          <w:sz w:val="28"/>
        </w:rPr>
      </w:pPr>
      <w:r>
        <w:rPr>
          <w:spacing w:val="-2"/>
          <w:sz w:val="28"/>
        </w:rPr>
        <w:t>Polishchuk</w:t>
      </w:r>
      <w:r>
        <w:rPr>
          <w:sz w:val="28"/>
        </w:rPr>
        <w:tab/>
      </w:r>
      <w:r>
        <w:rPr>
          <w:spacing w:val="-5"/>
          <w:sz w:val="28"/>
        </w:rPr>
        <w:t>V.</w:t>
      </w:r>
      <w:r>
        <w:rPr>
          <w:sz w:val="28"/>
        </w:rPr>
        <w:tab/>
      </w:r>
      <w:r>
        <w:rPr>
          <w:spacing w:val="-5"/>
          <w:sz w:val="28"/>
        </w:rPr>
        <w:t>V.,</w:t>
      </w:r>
      <w:r>
        <w:rPr>
          <w:sz w:val="28"/>
        </w:rPr>
        <w:tab/>
      </w:r>
      <w:r>
        <w:rPr>
          <w:spacing w:val="-2"/>
          <w:sz w:val="28"/>
        </w:rPr>
        <w:t>Karpuk</w:t>
      </w:r>
      <w:r>
        <w:rPr>
          <w:sz w:val="28"/>
        </w:rPr>
        <w:tab/>
      </w:r>
      <w:r>
        <w:rPr>
          <w:spacing w:val="-5"/>
          <w:sz w:val="28"/>
        </w:rPr>
        <w:t>L.</w:t>
      </w:r>
      <w:r>
        <w:rPr>
          <w:sz w:val="28"/>
        </w:rPr>
        <w:tab/>
      </w:r>
      <w:r>
        <w:rPr>
          <w:spacing w:val="-5"/>
          <w:sz w:val="28"/>
        </w:rPr>
        <w:t>M.,</w:t>
      </w:r>
      <w:r>
        <w:rPr>
          <w:sz w:val="28"/>
        </w:rPr>
        <w:tab/>
      </w:r>
      <w:r>
        <w:rPr>
          <w:spacing w:val="-2"/>
          <w:sz w:val="28"/>
        </w:rPr>
        <w:t>Mykolaiko</w:t>
      </w:r>
      <w:r>
        <w:rPr>
          <w:sz w:val="28"/>
        </w:rPr>
        <w:tab/>
      </w:r>
      <w:r>
        <w:rPr>
          <w:spacing w:val="-5"/>
          <w:sz w:val="28"/>
        </w:rPr>
        <w:t>V.</w:t>
      </w:r>
      <w:r>
        <w:rPr>
          <w:sz w:val="28"/>
        </w:rPr>
        <w:tab/>
      </w:r>
      <w:r>
        <w:rPr>
          <w:spacing w:val="-5"/>
          <w:sz w:val="28"/>
        </w:rPr>
        <w:t>P.,</w:t>
      </w:r>
      <w:r>
        <w:rPr>
          <w:sz w:val="28"/>
        </w:rPr>
        <w:tab/>
      </w:r>
      <w:r>
        <w:rPr>
          <w:spacing w:val="-2"/>
          <w:sz w:val="28"/>
        </w:rPr>
        <w:t>Polishchuk</w:t>
      </w:r>
    </w:p>
    <w:p w:rsidR="00B6324D" w:rsidRDefault="00B6324D" w:rsidP="00B6324D">
      <w:pPr>
        <w:pStyle w:val="a5"/>
        <w:numPr>
          <w:ilvl w:val="1"/>
          <w:numId w:val="3"/>
        </w:numPr>
        <w:tabs>
          <w:tab w:val="left" w:pos="341"/>
        </w:tabs>
        <w:spacing w:before="160"/>
        <w:ind w:left="341" w:hanging="341"/>
        <w:jc w:val="right"/>
        <w:rPr>
          <w:sz w:val="28"/>
        </w:rPr>
      </w:pPr>
      <w:r>
        <w:rPr>
          <w:sz w:val="28"/>
        </w:rPr>
        <w:t>A.</w:t>
      </w:r>
      <w:r>
        <w:rPr>
          <w:spacing w:val="-5"/>
          <w:sz w:val="28"/>
        </w:rPr>
        <w:t xml:space="preserve"> </w:t>
      </w:r>
      <w:r>
        <w:rPr>
          <w:sz w:val="28"/>
        </w:rPr>
        <w:t>Mykolaiko</w:t>
      </w:r>
      <w:r>
        <w:rPr>
          <w:spacing w:val="60"/>
          <w:w w:val="150"/>
          <w:sz w:val="28"/>
        </w:rPr>
        <w:t xml:space="preserve"> </w:t>
      </w:r>
      <w:r>
        <w:rPr>
          <w:sz w:val="28"/>
        </w:rPr>
        <w:t>I.</w:t>
      </w:r>
      <w:r>
        <w:rPr>
          <w:spacing w:val="54"/>
          <w:w w:val="150"/>
          <w:sz w:val="28"/>
        </w:rPr>
        <w:t xml:space="preserve"> </w:t>
      </w:r>
      <w:r>
        <w:rPr>
          <w:sz w:val="28"/>
        </w:rPr>
        <w:t>I.</w:t>
      </w:r>
      <w:r>
        <w:rPr>
          <w:spacing w:val="-3"/>
          <w:sz w:val="28"/>
        </w:rPr>
        <w:t xml:space="preserve"> </w:t>
      </w:r>
      <w:r>
        <w:rPr>
          <w:i/>
          <w:sz w:val="28"/>
        </w:rPr>
        <w:t>In</w:t>
      </w:r>
      <w:r>
        <w:rPr>
          <w:i/>
          <w:spacing w:val="58"/>
          <w:w w:val="150"/>
          <w:sz w:val="28"/>
        </w:rPr>
        <w:t xml:space="preserve"> </w:t>
      </w:r>
      <w:r>
        <w:rPr>
          <w:i/>
          <w:sz w:val="28"/>
        </w:rPr>
        <w:t>vitro</w:t>
      </w:r>
      <w:r>
        <w:rPr>
          <w:i/>
          <w:spacing w:val="57"/>
          <w:w w:val="150"/>
          <w:sz w:val="28"/>
        </w:rPr>
        <w:t xml:space="preserve"> </w:t>
      </w:r>
      <w:r>
        <w:rPr>
          <w:sz w:val="28"/>
        </w:rPr>
        <w:t>rhizogenesis</w:t>
      </w:r>
      <w:r>
        <w:rPr>
          <w:spacing w:val="56"/>
          <w:w w:val="150"/>
          <w:sz w:val="28"/>
        </w:rPr>
        <w:t xml:space="preserve"> </w:t>
      </w:r>
      <w:r>
        <w:rPr>
          <w:sz w:val="28"/>
        </w:rPr>
        <w:t>of</w:t>
      </w:r>
      <w:r>
        <w:rPr>
          <w:spacing w:val="57"/>
          <w:w w:val="150"/>
          <w:sz w:val="28"/>
        </w:rPr>
        <w:t xml:space="preserve"> </w:t>
      </w:r>
      <w:r>
        <w:rPr>
          <w:sz w:val="28"/>
        </w:rPr>
        <w:t>sugar</w:t>
      </w:r>
      <w:r>
        <w:rPr>
          <w:spacing w:val="55"/>
          <w:w w:val="150"/>
          <w:sz w:val="28"/>
        </w:rPr>
        <w:t xml:space="preserve"> </w:t>
      </w:r>
      <w:r>
        <w:rPr>
          <w:sz w:val="28"/>
        </w:rPr>
        <w:t>beet</w:t>
      </w:r>
      <w:r>
        <w:rPr>
          <w:spacing w:val="56"/>
          <w:w w:val="150"/>
          <w:sz w:val="28"/>
        </w:rPr>
        <w:t xml:space="preserve"> </w:t>
      </w:r>
      <w:r>
        <w:rPr>
          <w:sz w:val="28"/>
        </w:rPr>
        <w:t>microclones</w:t>
      </w:r>
      <w:r>
        <w:rPr>
          <w:spacing w:val="4"/>
          <w:sz w:val="28"/>
        </w:rPr>
        <w:t xml:space="preserve"> </w:t>
      </w:r>
      <w:r>
        <w:rPr>
          <w:spacing w:val="-10"/>
          <w:sz w:val="28"/>
        </w:rPr>
        <w:t>/</w:t>
      </w:r>
    </w:p>
    <w:p w:rsidR="00B6324D" w:rsidRDefault="00B6324D" w:rsidP="00B6324D">
      <w:pPr>
        <w:pStyle w:val="a3"/>
        <w:spacing w:before="163"/>
        <w:ind w:left="861"/>
      </w:pPr>
      <w:r>
        <w:t>V.</w:t>
      </w:r>
      <w:r>
        <w:rPr>
          <w:spacing w:val="-5"/>
        </w:rPr>
        <w:t xml:space="preserve"> </w:t>
      </w:r>
      <w:r>
        <w:t>V.</w:t>
      </w:r>
      <w:r>
        <w:rPr>
          <w:spacing w:val="-3"/>
        </w:rPr>
        <w:t xml:space="preserve"> </w:t>
      </w:r>
      <w:r>
        <w:t>Polishchuk,</w:t>
      </w:r>
      <w:r>
        <w:rPr>
          <w:spacing w:val="57"/>
          <w:w w:val="150"/>
        </w:rPr>
        <w:t xml:space="preserve"> </w:t>
      </w:r>
      <w:r>
        <w:t>L.</w:t>
      </w:r>
      <w:r>
        <w:rPr>
          <w:spacing w:val="57"/>
          <w:w w:val="150"/>
        </w:rPr>
        <w:t xml:space="preserve"> </w:t>
      </w:r>
      <w:r>
        <w:t>M.</w:t>
      </w:r>
      <w:r>
        <w:rPr>
          <w:spacing w:val="60"/>
          <w:w w:val="150"/>
        </w:rPr>
        <w:t xml:space="preserve"> </w:t>
      </w:r>
      <w:r>
        <w:t>Karpuk,</w:t>
      </w:r>
      <w:r>
        <w:rPr>
          <w:spacing w:val="57"/>
          <w:w w:val="150"/>
        </w:rPr>
        <w:t xml:space="preserve"> </w:t>
      </w:r>
      <w:r>
        <w:t>V.</w:t>
      </w:r>
      <w:r>
        <w:rPr>
          <w:spacing w:val="59"/>
          <w:w w:val="150"/>
        </w:rPr>
        <w:t xml:space="preserve"> </w:t>
      </w:r>
      <w:r>
        <w:t>P.</w:t>
      </w:r>
      <w:r>
        <w:rPr>
          <w:spacing w:val="57"/>
          <w:w w:val="150"/>
        </w:rPr>
        <w:t xml:space="preserve"> </w:t>
      </w:r>
      <w:r>
        <w:t>Mykolaiko,</w:t>
      </w:r>
      <w:r>
        <w:rPr>
          <w:spacing w:val="57"/>
          <w:w w:val="150"/>
        </w:rPr>
        <w:t xml:space="preserve"> </w:t>
      </w:r>
      <w:r>
        <w:t>A.</w:t>
      </w:r>
      <w:r>
        <w:rPr>
          <w:spacing w:val="60"/>
          <w:w w:val="150"/>
        </w:rPr>
        <w:t xml:space="preserve"> </w:t>
      </w:r>
      <w:r>
        <w:t>A.</w:t>
      </w:r>
      <w:r>
        <w:rPr>
          <w:spacing w:val="57"/>
          <w:w w:val="150"/>
        </w:rPr>
        <w:t xml:space="preserve"> </w:t>
      </w:r>
      <w:r>
        <w:rPr>
          <w:spacing w:val="-2"/>
        </w:rPr>
        <w:t>Polishchuk,</w:t>
      </w:r>
    </w:p>
    <w:p w:rsidR="00B6324D" w:rsidRDefault="00B6324D" w:rsidP="00B6324D">
      <w:pPr>
        <w:pStyle w:val="a3"/>
        <w:spacing w:before="161" w:line="360" w:lineRule="auto"/>
        <w:ind w:left="861" w:right="122"/>
      </w:pPr>
      <w:r>
        <w:t>I.</w:t>
      </w:r>
      <w:r>
        <w:rPr>
          <w:spacing w:val="-3"/>
        </w:rPr>
        <w:t xml:space="preserve"> </w:t>
      </w:r>
      <w:r>
        <w:t>I.</w:t>
      </w:r>
      <w:r>
        <w:rPr>
          <w:spacing w:val="-3"/>
        </w:rPr>
        <w:t xml:space="preserve"> </w:t>
      </w:r>
      <w:r>
        <w:t>Mykolaiko</w:t>
      </w:r>
      <w:r>
        <w:rPr>
          <w:spacing w:val="-5"/>
        </w:rPr>
        <w:t xml:space="preserve"> </w:t>
      </w:r>
      <w:r>
        <w:t>//</w:t>
      </w:r>
      <w:r>
        <w:rPr>
          <w:spacing w:val="-7"/>
        </w:rPr>
        <w:t xml:space="preserve"> </w:t>
      </w:r>
      <w:r>
        <w:t>Regulatory</w:t>
      </w:r>
      <w:r>
        <w:rPr>
          <w:spacing w:val="-7"/>
        </w:rPr>
        <w:t xml:space="preserve"> </w:t>
      </w:r>
      <w:r>
        <w:t>mechanisms</w:t>
      </w:r>
      <w:r>
        <w:rPr>
          <w:spacing w:val="-9"/>
        </w:rPr>
        <w:t xml:space="preserve"> </w:t>
      </w:r>
      <w:r>
        <w:t>in</w:t>
      </w:r>
      <w:r>
        <w:rPr>
          <w:spacing w:val="-7"/>
        </w:rPr>
        <w:t xml:space="preserve"> </w:t>
      </w:r>
      <w:r>
        <w:t>biosystems.</w:t>
      </w:r>
      <w:r>
        <w:rPr>
          <w:spacing w:val="-6"/>
        </w:rPr>
        <w:t xml:space="preserve"> </w:t>
      </w:r>
      <w:r>
        <w:t>–</w:t>
      </w:r>
      <w:r>
        <w:rPr>
          <w:spacing w:val="-9"/>
        </w:rPr>
        <w:t xml:space="preserve"> </w:t>
      </w:r>
      <w:r>
        <w:t>2017.</w:t>
      </w:r>
      <w:r>
        <w:rPr>
          <w:spacing w:val="-8"/>
        </w:rPr>
        <w:t xml:space="preserve"> </w:t>
      </w:r>
      <w:r>
        <w:t>–</w:t>
      </w:r>
      <w:r>
        <w:rPr>
          <w:spacing w:val="-9"/>
        </w:rPr>
        <w:t xml:space="preserve"> </w:t>
      </w:r>
      <w:r>
        <w:t>Т.</w:t>
      </w:r>
      <w:r>
        <w:rPr>
          <w:spacing w:val="-3"/>
        </w:rPr>
        <w:t xml:space="preserve"> </w:t>
      </w:r>
      <w:r>
        <w:t>8,</w:t>
      </w:r>
      <w:r>
        <w:rPr>
          <w:spacing w:val="-11"/>
        </w:rPr>
        <w:t xml:space="preserve"> </w:t>
      </w:r>
      <w:r>
        <w:t>№</w:t>
      </w:r>
      <w:r>
        <w:rPr>
          <w:spacing w:val="-2"/>
        </w:rPr>
        <w:t xml:space="preserve"> </w:t>
      </w:r>
      <w:r>
        <w:t>4. – С.</w:t>
      </w:r>
      <w:r>
        <w:rPr>
          <w:spacing w:val="-3"/>
        </w:rPr>
        <w:t xml:space="preserve"> </w:t>
      </w:r>
      <w:r>
        <w:t>616–622. – Електр. дан. – Режим доступу:</w:t>
      </w:r>
      <w:r>
        <w:rPr>
          <w:spacing w:val="-3"/>
        </w:rPr>
        <w:t xml:space="preserve"> </w:t>
      </w:r>
      <w:hyperlink r:id="rId30">
        <w:r>
          <w:rPr>
            <w:color w:val="0462C1"/>
            <w:u w:val="single" w:color="0462C1"/>
          </w:rPr>
          <w:t>https://bit.ly/3X7FHEV</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s>
        <w:spacing w:before="1" w:line="360" w:lineRule="auto"/>
        <w:ind w:left="861" w:right="127"/>
        <w:jc w:val="both"/>
        <w:rPr>
          <w:sz w:val="28"/>
        </w:rPr>
      </w:pPr>
      <w:r>
        <w:rPr>
          <w:sz w:val="28"/>
        </w:rPr>
        <w:t>Shtenikov M. D. Antagonistic activity of endosporeforming bacteria of deep water</w:t>
      </w:r>
      <w:r>
        <w:rPr>
          <w:spacing w:val="80"/>
          <w:sz w:val="28"/>
        </w:rPr>
        <w:t xml:space="preserve"> </w:t>
      </w:r>
      <w:r>
        <w:rPr>
          <w:sz w:val="28"/>
        </w:rPr>
        <w:t>the</w:t>
      </w:r>
      <w:r>
        <w:rPr>
          <w:spacing w:val="80"/>
          <w:sz w:val="28"/>
        </w:rPr>
        <w:t xml:space="preserve"> </w:t>
      </w:r>
      <w:r>
        <w:rPr>
          <w:sz w:val="28"/>
        </w:rPr>
        <w:t>black</w:t>
      </w:r>
      <w:r>
        <w:rPr>
          <w:spacing w:val="80"/>
          <w:sz w:val="28"/>
        </w:rPr>
        <w:t xml:space="preserve"> </w:t>
      </w:r>
      <w:r>
        <w:rPr>
          <w:sz w:val="28"/>
        </w:rPr>
        <w:t>sea</w:t>
      </w:r>
      <w:r>
        <w:rPr>
          <w:spacing w:val="80"/>
          <w:sz w:val="28"/>
        </w:rPr>
        <w:t xml:space="preserve"> </w:t>
      </w:r>
      <w:r>
        <w:rPr>
          <w:sz w:val="28"/>
        </w:rPr>
        <w:t>sediments</w:t>
      </w:r>
      <w:r>
        <w:rPr>
          <w:spacing w:val="80"/>
          <w:sz w:val="28"/>
        </w:rPr>
        <w:t xml:space="preserve"> </w:t>
      </w:r>
      <w:r>
        <w:rPr>
          <w:sz w:val="28"/>
        </w:rPr>
        <w:t>/</w:t>
      </w:r>
      <w:r>
        <w:rPr>
          <w:spacing w:val="68"/>
          <w:w w:val="150"/>
          <w:sz w:val="28"/>
        </w:rPr>
        <w:t xml:space="preserve"> </w:t>
      </w:r>
      <w:r>
        <w:rPr>
          <w:sz w:val="28"/>
        </w:rPr>
        <w:t>M.</w:t>
      </w:r>
      <w:r>
        <w:rPr>
          <w:spacing w:val="80"/>
          <w:sz w:val="28"/>
        </w:rPr>
        <w:t xml:space="preserve"> </w:t>
      </w:r>
      <w:r>
        <w:rPr>
          <w:sz w:val="28"/>
        </w:rPr>
        <w:t>D.</w:t>
      </w:r>
      <w:r>
        <w:rPr>
          <w:spacing w:val="80"/>
          <w:sz w:val="28"/>
        </w:rPr>
        <w:t xml:space="preserve"> </w:t>
      </w:r>
      <w:r>
        <w:rPr>
          <w:sz w:val="28"/>
        </w:rPr>
        <w:t>Shtenikov,</w:t>
      </w:r>
      <w:r>
        <w:rPr>
          <w:spacing w:val="80"/>
          <w:sz w:val="28"/>
        </w:rPr>
        <w:t xml:space="preserve"> </w:t>
      </w:r>
      <w:r>
        <w:rPr>
          <w:sz w:val="28"/>
        </w:rPr>
        <w:t>A.</w:t>
      </w:r>
      <w:r>
        <w:rPr>
          <w:spacing w:val="80"/>
          <w:sz w:val="28"/>
        </w:rPr>
        <w:t xml:space="preserve"> </w:t>
      </w:r>
      <w:r>
        <w:rPr>
          <w:sz w:val="28"/>
        </w:rPr>
        <w:t>M.</w:t>
      </w:r>
      <w:r>
        <w:rPr>
          <w:spacing w:val="80"/>
          <w:sz w:val="28"/>
        </w:rPr>
        <w:t xml:space="preserve"> </w:t>
      </w:r>
      <w:r>
        <w:rPr>
          <w:sz w:val="28"/>
        </w:rPr>
        <w:t>Ostapchuk,</w:t>
      </w:r>
    </w:p>
    <w:p w:rsidR="00B6324D" w:rsidRDefault="00B6324D" w:rsidP="00B6324D">
      <w:pPr>
        <w:pStyle w:val="a3"/>
        <w:spacing w:line="360" w:lineRule="auto"/>
        <w:ind w:left="861" w:right="124"/>
      </w:pPr>
      <w:r>
        <w:t>V.</w:t>
      </w:r>
      <w:r>
        <w:rPr>
          <w:spacing w:val="-3"/>
        </w:rPr>
        <w:t xml:space="preserve"> </w:t>
      </w:r>
      <w:r>
        <w:t>O.</w:t>
      </w:r>
      <w:r>
        <w:rPr>
          <w:spacing w:val="-3"/>
        </w:rPr>
        <w:t xml:space="preserve"> </w:t>
      </w:r>
      <w:r>
        <w:t>Ivanytsia</w:t>
      </w:r>
      <w:r>
        <w:rPr>
          <w:spacing w:val="-3"/>
        </w:rPr>
        <w:t xml:space="preserve"> </w:t>
      </w:r>
      <w:r>
        <w:t>//</w:t>
      </w:r>
      <w:r>
        <w:rPr>
          <w:spacing w:val="80"/>
        </w:rPr>
        <w:t xml:space="preserve"> </w:t>
      </w:r>
      <w:r>
        <w:t>Microbiology&amp;Biotechnology.</w:t>
      </w:r>
      <w:r>
        <w:rPr>
          <w:spacing w:val="80"/>
        </w:rPr>
        <w:t xml:space="preserve"> </w:t>
      </w:r>
      <w:r>
        <w:t>–</w:t>
      </w:r>
      <w:r>
        <w:rPr>
          <w:spacing w:val="80"/>
        </w:rPr>
        <w:t xml:space="preserve"> </w:t>
      </w:r>
      <w:r>
        <w:t>2018.</w:t>
      </w:r>
      <w:r>
        <w:rPr>
          <w:spacing w:val="80"/>
        </w:rPr>
        <w:t xml:space="preserve"> </w:t>
      </w:r>
      <w:r>
        <w:t>–</w:t>
      </w:r>
      <w:r>
        <w:rPr>
          <w:spacing w:val="80"/>
        </w:rPr>
        <w:t xml:space="preserve"> </w:t>
      </w:r>
      <w:r>
        <w:t>№</w:t>
      </w:r>
      <w:r>
        <w:rPr>
          <w:spacing w:val="-1"/>
        </w:rPr>
        <w:t xml:space="preserve"> </w:t>
      </w:r>
      <w:r>
        <w:t>3(43).</w:t>
      </w:r>
      <w:r>
        <w:rPr>
          <w:spacing w:val="80"/>
        </w:rPr>
        <w:t xml:space="preserve"> </w:t>
      </w:r>
      <w:r>
        <w:t>– С. 82–89.</w:t>
      </w:r>
    </w:p>
    <w:p w:rsidR="00B6324D" w:rsidRDefault="00B6324D" w:rsidP="00B6324D">
      <w:pPr>
        <w:pStyle w:val="a5"/>
        <w:numPr>
          <w:ilvl w:val="0"/>
          <w:numId w:val="3"/>
        </w:numPr>
        <w:tabs>
          <w:tab w:val="left" w:pos="861"/>
        </w:tabs>
        <w:spacing w:line="360" w:lineRule="auto"/>
        <w:ind w:left="861"/>
        <w:jc w:val="both"/>
        <w:rPr>
          <w:sz w:val="28"/>
        </w:rPr>
      </w:pPr>
      <w:r>
        <w:rPr>
          <w:sz w:val="28"/>
        </w:rPr>
        <w:t>Shukla</w:t>
      </w:r>
      <w:r>
        <w:rPr>
          <w:spacing w:val="-10"/>
          <w:sz w:val="28"/>
        </w:rPr>
        <w:t xml:space="preserve"> </w:t>
      </w:r>
      <w:r>
        <w:rPr>
          <w:sz w:val="28"/>
        </w:rPr>
        <w:t>M.,</w:t>
      </w:r>
      <w:r>
        <w:rPr>
          <w:spacing w:val="-11"/>
          <w:sz w:val="28"/>
        </w:rPr>
        <w:t xml:space="preserve"> </w:t>
      </w:r>
      <w:r>
        <w:rPr>
          <w:sz w:val="28"/>
        </w:rPr>
        <w:t>Piunno</w:t>
      </w:r>
      <w:r>
        <w:rPr>
          <w:spacing w:val="-9"/>
          <w:sz w:val="28"/>
        </w:rPr>
        <w:t xml:space="preserve"> </w:t>
      </w:r>
      <w:r>
        <w:rPr>
          <w:sz w:val="28"/>
        </w:rPr>
        <w:t>K.,</w:t>
      </w:r>
      <w:r>
        <w:rPr>
          <w:spacing w:val="-11"/>
          <w:sz w:val="28"/>
        </w:rPr>
        <w:t xml:space="preserve"> </w:t>
      </w:r>
      <w:r>
        <w:rPr>
          <w:sz w:val="28"/>
        </w:rPr>
        <w:t>Saxena</w:t>
      </w:r>
      <w:r>
        <w:rPr>
          <w:spacing w:val="-10"/>
          <w:sz w:val="28"/>
        </w:rPr>
        <w:t xml:space="preserve"> </w:t>
      </w:r>
      <w:r>
        <w:rPr>
          <w:sz w:val="28"/>
        </w:rPr>
        <w:t>P.,</w:t>
      </w:r>
      <w:r>
        <w:rPr>
          <w:spacing w:val="-12"/>
          <w:sz w:val="28"/>
        </w:rPr>
        <w:t xml:space="preserve"> </w:t>
      </w:r>
      <w:r>
        <w:rPr>
          <w:sz w:val="28"/>
        </w:rPr>
        <w:t>Jones</w:t>
      </w:r>
      <w:r>
        <w:rPr>
          <w:spacing w:val="-9"/>
          <w:sz w:val="28"/>
        </w:rPr>
        <w:t xml:space="preserve"> </w:t>
      </w:r>
      <w:r>
        <w:rPr>
          <w:sz w:val="28"/>
        </w:rPr>
        <w:t>A.</w:t>
      </w:r>
      <w:r>
        <w:rPr>
          <w:spacing w:val="-9"/>
          <w:sz w:val="28"/>
        </w:rPr>
        <w:t xml:space="preserve"> </w:t>
      </w:r>
      <w:r>
        <w:rPr>
          <w:sz w:val="28"/>
        </w:rPr>
        <w:t>Improved</w:t>
      </w:r>
      <w:r>
        <w:rPr>
          <w:spacing w:val="-10"/>
          <w:sz w:val="28"/>
        </w:rPr>
        <w:t xml:space="preserve"> </w:t>
      </w:r>
      <w:r>
        <w:rPr>
          <w:i/>
          <w:sz w:val="28"/>
        </w:rPr>
        <w:t>in</w:t>
      </w:r>
      <w:r>
        <w:rPr>
          <w:i/>
          <w:spacing w:val="-9"/>
          <w:sz w:val="28"/>
        </w:rPr>
        <w:t xml:space="preserve"> </w:t>
      </w:r>
      <w:r>
        <w:rPr>
          <w:i/>
          <w:sz w:val="28"/>
        </w:rPr>
        <w:t>vitro</w:t>
      </w:r>
      <w:r>
        <w:rPr>
          <w:i/>
          <w:spacing w:val="-7"/>
          <w:sz w:val="28"/>
        </w:rPr>
        <w:t xml:space="preserve"> </w:t>
      </w:r>
      <w:r>
        <w:rPr>
          <w:sz w:val="28"/>
        </w:rPr>
        <w:t>rooting</w:t>
      </w:r>
      <w:r>
        <w:rPr>
          <w:spacing w:val="-12"/>
          <w:sz w:val="28"/>
        </w:rPr>
        <w:t xml:space="preserve"> </w:t>
      </w:r>
      <w:r>
        <w:rPr>
          <w:sz w:val="28"/>
        </w:rPr>
        <w:t>in</w:t>
      </w:r>
      <w:r>
        <w:rPr>
          <w:spacing w:val="-12"/>
          <w:sz w:val="28"/>
        </w:rPr>
        <w:t xml:space="preserve"> </w:t>
      </w:r>
      <w:r>
        <w:rPr>
          <w:sz w:val="28"/>
        </w:rPr>
        <w:t>liquid culture using a two piece scaffold system / M. Shukla K.</w:t>
      </w:r>
      <w:r>
        <w:rPr>
          <w:spacing w:val="-2"/>
          <w:sz w:val="28"/>
        </w:rPr>
        <w:t xml:space="preserve"> </w:t>
      </w:r>
      <w:r>
        <w:rPr>
          <w:sz w:val="28"/>
        </w:rPr>
        <w:t>Piunno, P. Saxena,</w:t>
      </w:r>
    </w:p>
    <w:p w:rsidR="00B6324D" w:rsidRDefault="00B6324D" w:rsidP="00B6324D">
      <w:pPr>
        <w:pStyle w:val="a5"/>
        <w:numPr>
          <w:ilvl w:val="1"/>
          <w:numId w:val="3"/>
        </w:numPr>
        <w:tabs>
          <w:tab w:val="left" w:pos="1190"/>
        </w:tabs>
        <w:spacing w:line="360" w:lineRule="auto"/>
        <w:ind w:left="861" w:right="123" w:firstLine="0"/>
        <w:jc w:val="both"/>
        <w:rPr>
          <w:sz w:val="28"/>
        </w:rPr>
      </w:pPr>
      <w:r>
        <w:rPr>
          <w:sz w:val="28"/>
        </w:rPr>
        <w:t>Jones</w:t>
      </w:r>
      <w:r>
        <w:rPr>
          <w:spacing w:val="-15"/>
          <w:sz w:val="28"/>
        </w:rPr>
        <w:t xml:space="preserve"> </w:t>
      </w:r>
      <w:r>
        <w:rPr>
          <w:sz w:val="28"/>
        </w:rPr>
        <w:t>//</w:t>
      </w:r>
      <w:r>
        <w:rPr>
          <w:spacing w:val="-15"/>
          <w:sz w:val="28"/>
        </w:rPr>
        <w:t xml:space="preserve"> </w:t>
      </w:r>
      <w:r>
        <w:rPr>
          <w:sz w:val="28"/>
        </w:rPr>
        <w:t>Engineering</w:t>
      </w:r>
      <w:r>
        <w:rPr>
          <w:spacing w:val="-13"/>
          <w:sz w:val="28"/>
        </w:rPr>
        <w:t xml:space="preserve"> </w:t>
      </w:r>
      <w:r>
        <w:rPr>
          <w:sz w:val="28"/>
        </w:rPr>
        <w:t>in</w:t>
      </w:r>
      <w:r>
        <w:rPr>
          <w:spacing w:val="-13"/>
          <w:sz w:val="28"/>
        </w:rPr>
        <w:t xml:space="preserve"> </w:t>
      </w:r>
      <w:r>
        <w:rPr>
          <w:sz w:val="28"/>
        </w:rPr>
        <w:t>life</w:t>
      </w:r>
      <w:r>
        <w:rPr>
          <w:spacing w:val="-14"/>
          <w:sz w:val="28"/>
        </w:rPr>
        <w:t xml:space="preserve"> </w:t>
      </w:r>
      <w:r>
        <w:rPr>
          <w:sz w:val="28"/>
        </w:rPr>
        <w:t>sciences.</w:t>
      </w:r>
      <w:r>
        <w:rPr>
          <w:spacing w:val="-10"/>
          <w:sz w:val="28"/>
        </w:rPr>
        <w:t xml:space="preserve"> </w:t>
      </w:r>
      <w:r>
        <w:rPr>
          <w:sz w:val="28"/>
        </w:rPr>
        <w:t>–</w:t>
      </w:r>
      <w:r>
        <w:rPr>
          <w:spacing w:val="-15"/>
          <w:sz w:val="28"/>
        </w:rPr>
        <w:t xml:space="preserve"> </w:t>
      </w:r>
      <w:r>
        <w:rPr>
          <w:sz w:val="28"/>
        </w:rPr>
        <w:t>2019.</w:t>
      </w:r>
      <w:r>
        <w:rPr>
          <w:spacing w:val="-16"/>
          <w:sz w:val="28"/>
        </w:rPr>
        <w:t xml:space="preserve"> </w:t>
      </w:r>
      <w:r>
        <w:rPr>
          <w:sz w:val="28"/>
        </w:rPr>
        <w:t>–</w:t>
      </w:r>
      <w:r>
        <w:rPr>
          <w:spacing w:val="-13"/>
          <w:sz w:val="28"/>
        </w:rPr>
        <w:t xml:space="preserve"> </w:t>
      </w:r>
      <w:r>
        <w:rPr>
          <w:sz w:val="28"/>
        </w:rPr>
        <w:t>Т.</w:t>
      </w:r>
      <w:r>
        <w:rPr>
          <w:spacing w:val="-2"/>
          <w:sz w:val="28"/>
        </w:rPr>
        <w:t xml:space="preserve"> </w:t>
      </w:r>
      <w:r>
        <w:rPr>
          <w:sz w:val="28"/>
        </w:rPr>
        <w:t>20,</w:t>
      </w:r>
      <w:r>
        <w:rPr>
          <w:spacing w:val="-14"/>
          <w:sz w:val="28"/>
        </w:rPr>
        <w:t xml:space="preserve"> </w:t>
      </w:r>
      <w:r>
        <w:rPr>
          <w:sz w:val="28"/>
        </w:rPr>
        <w:t>№</w:t>
      </w:r>
      <w:r>
        <w:rPr>
          <w:spacing w:val="-3"/>
          <w:sz w:val="28"/>
        </w:rPr>
        <w:t xml:space="preserve"> </w:t>
      </w:r>
      <w:r>
        <w:rPr>
          <w:sz w:val="28"/>
        </w:rPr>
        <w:t>3-4.</w:t>
      </w:r>
      <w:r>
        <w:rPr>
          <w:spacing w:val="-14"/>
          <w:sz w:val="28"/>
        </w:rPr>
        <w:t xml:space="preserve"> </w:t>
      </w:r>
      <w:r>
        <w:rPr>
          <w:sz w:val="28"/>
        </w:rPr>
        <w:t>–</w:t>
      </w:r>
      <w:r>
        <w:rPr>
          <w:spacing w:val="-15"/>
          <w:sz w:val="28"/>
        </w:rPr>
        <w:t xml:space="preserve"> </w:t>
      </w:r>
      <w:r>
        <w:rPr>
          <w:sz w:val="28"/>
        </w:rPr>
        <w:t>С.</w:t>
      </w:r>
      <w:r>
        <w:rPr>
          <w:spacing w:val="-2"/>
          <w:sz w:val="28"/>
        </w:rPr>
        <w:t xml:space="preserve"> </w:t>
      </w:r>
      <w:r>
        <w:rPr>
          <w:sz w:val="28"/>
        </w:rPr>
        <w:t xml:space="preserve">126–132. – Електр. дан. – Режим доступу: </w:t>
      </w:r>
      <w:hyperlink r:id="rId31">
        <w:r>
          <w:rPr>
            <w:color w:val="0462C1"/>
            <w:sz w:val="28"/>
            <w:u w:val="single" w:color="0462C1"/>
          </w:rPr>
          <w:t>https://bit.ly/45ceN0H</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line="360" w:lineRule="auto"/>
        <w:ind w:left="861" w:right="123"/>
        <w:jc w:val="both"/>
        <w:rPr>
          <w:sz w:val="28"/>
        </w:rPr>
      </w:pPr>
      <w:r>
        <w:rPr>
          <w:sz w:val="28"/>
        </w:rPr>
        <w:t>Soumare</w:t>
      </w:r>
      <w:r>
        <w:rPr>
          <w:spacing w:val="-4"/>
          <w:sz w:val="28"/>
        </w:rPr>
        <w:t xml:space="preserve"> </w:t>
      </w:r>
      <w:r>
        <w:rPr>
          <w:sz w:val="28"/>
        </w:rPr>
        <w:t>A.,</w:t>
      </w:r>
      <w:r>
        <w:rPr>
          <w:spacing w:val="-2"/>
          <w:sz w:val="28"/>
        </w:rPr>
        <w:t xml:space="preserve"> </w:t>
      </w:r>
      <w:r>
        <w:rPr>
          <w:sz w:val="28"/>
        </w:rPr>
        <w:t>Diédhiou A.</w:t>
      </w:r>
      <w:r>
        <w:rPr>
          <w:spacing w:val="-2"/>
          <w:sz w:val="28"/>
        </w:rPr>
        <w:t xml:space="preserve"> </w:t>
      </w:r>
      <w:r>
        <w:rPr>
          <w:sz w:val="28"/>
        </w:rPr>
        <w:t>G.,</w:t>
      </w:r>
      <w:r>
        <w:rPr>
          <w:spacing w:val="-2"/>
          <w:sz w:val="28"/>
        </w:rPr>
        <w:t xml:space="preserve"> </w:t>
      </w:r>
      <w:r>
        <w:rPr>
          <w:sz w:val="28"/>
        </w:rPr>
        <w:t>Arora</w:t>
      </w:r>
      <w:r>
        <w:rPr>
          <w:spacing w:val="-1"/>
          <w:sz w:val="28"/>
        </w:rPr>
        <w:t xml:space="preserve"> </w:t>
      </w:r>
      <w:r>
        <w:rPr>
          <w:sz w:val="28"/>
        </w:rPr>
        <w:t>N.</w:t>
      </w:r>
      <w:r>
        <w:rPr>
          <w:spacing w:val="-2"/>
          <w:sz w:val="28"/>
        </w:rPr>
        <w:t xml:space="preserve"> </w:t>
      </w:r>
      <w:r>
        <w:rPr>
          <w:sz w:val="28"/>
        </w:rPr>
        <w:t>K.,</w:t>
      </w:r>
      <w:r>
        <w:rPr>
          <w:spacing w:val="-5"/>
          <w:sz w:val="28"/>
        </w:rPr>
        <w:t xml:space="preserve"> </w:t>
      </w:r>
      <w:r>
        <w:rPr>
          <w:sz w:val="28"/>
        </w:rPr>
        <w:t>Tawfeeq L.</w:t>
      </w:r>
      <w:r>
        <w:rPr>
          <w:spacing w:val="-2"/>
          <w:sz w:val="28"/>
        </w:rPr>
        <w:t xml:space="preserve"> </w:t>
      </w:r>
      <w:r>
        <w:rPr>
          <w:sz w:val="28"/>
        </w:rPr>
        <w:t>K.,</w:t>
      </w:r>
      <w:r>
        <w:rPr>
          <w:spacing w:val="-2"/>
          <w:sz w:val="28"/>
        </w:rPr>
        <w:t xml:space="preserve"> </w:t>
      </w:r>
      <w:r>
        <w:rPr>
          <w:sz w:val="28"/>
        </w:rPr>
        <w:t>Ngom</w:t>
      </w:r>
      <w:r>
        <w:rPr>
          <w:spacing w:val="-1"/>
          <w:sz w:val="28"/>
        </w:rPr>
        <w:t xml:space="preserve"> </w:t>
      </w:r>
      <w:r>
        <w:rPr>
          <w:sz w:val="28"/>
        </w:rPr>
        <w:t>M.,</w:t>
      </w:r>
      <w:r>
        <w:rPr>
          <w:spacing w:val="-2"/>
          <w:sz w:val="28"/>
        </w:rPr>
        <w:t xml:space="preserve"> </w:t>
      </w:r>
      <w:r>
        <w:rPr>
          <w:sz w:val="28"/>
        </w:rPr>
        <w:t>Fall S., Hafidi M., Ouhdouch Y., Kouisni L., Sy M. O. Potential role and utilization of</w:t>
      </w:r>
      <w:r>
        <w:rPr>
          <w:spacing w:val="40"/>
          <w:sz w:val="28"/>
        </w:rPr>
        <w:t xml:space="preserve"> </w:t>
      </w:r>
      <w:r>
        <w:rPr>
          <w:sz w:val="28"/>
        </w:rPr>
        <w:t>plant</w:t>
      </w:r>
      <w:r>
        <w:rPr>
          <w:spacing w:val="40"/>
          <w:sz w:val="28"/>
        </w:rPr>
        <w:t xml:space="preserve"> </w:t>
      </w:r>
      <w:r>
        <w:rPr>
          <w:sz w:val="28"/>
        </w:rPr>
        <w:t>growth</w:t>
      </w:r>
      <w:r>
        <w:rPr>
          <w:spacing w:val="40"/>
          <w:sz w:val="28"/>
        </w:rPr>
        <w:t xml:space="preserve"> </w:t>
      </w:r>
      <w:r>
        <w:rPr>
          <w:sz w:val="28"/>
        </w:rPr>
        <w:t>promoting</w:t>
      </w:r>
      <w:r>
        <w:rPr>
          <w:spacing w:val="40"/>
          <w:sz w:val="28"/>
        </w:rPr>
        <w:t xml:space="preserve"> </w:t>
      </w:r>
      <w:r>
        <w:rPr>
          <w:sz w:val="28"/>
        </w:rPr>
        <w:t>microbes</w:t>
      </w:r>
      <w:r>
        <w:rPr>
          <w:spacing w:val="40"/>
          <w:sz w:val="28"/>
        </w:rPr>
        <w:t xml:space="preserve"> </w:t>
      </w:r>
      <w:r>
        <w:rPr>
          <w:sz w:val="28"/>
        </w:rPr>
        <w:t>in</w:t>
      </w:r>
      <w:r>
        <w:rPr>
          <w:spacing w:val="40"/>
          <w:sz w:val="28"/>
        </w:rPr>
        <w:t xml:space="preserve"> </w:t>
      </w:r>
      <w:r>
        <w:rPr>
          <w:sz w:val="28"/>
        </w:rPr>
        <w:t>plant</w:t>
      </w:r>
      <w:r>
        <w:rPr>
          <w:spacing w:val="40"/>
          <w:sz w:val="28"/>
        </w:rPr>
        <w:t xml:space="preserve"> </w:t>
      </w:r>
      <w:r>
        <w:rPr>
          <w:sz w:val="28"/>
        </w:rPr>
        <w:t>tissue</w:t>
      </w:r>
      <w:r>
        <w:rPr>
          <w:spacing w:val="40"/>
          <w:sz w:val="28"/>
        </w:rPr>
        <w:t xml:space="preserve"> </w:t>
      </w:r>
      <w:r>
        <w:rPr>
          <w:sz w:val="28"/>
        </w:rPr>
        <w:t>culture /</w:t>
      </w:r>
      <w:r>
        <w:rPr>
          <w:spacing w:val="40"/>
          <w:sz w:val="28"/>
        </w:rPr>
        <w:t xml:space="preserve"> </w:t>
      </w:r>
      <w:r>
        <w:rPr>
          <w:sz w:val="28"/>
        </w:rPr>
        <w:t>A.</w:t>
      </w:r>
      <w:r>
        <w:rPr>
          <w:spacing w:val="40"/>
          <w:sz w:val="28"/>
        </w:rPr>
        <w:t xml:space="preserve"> </w:t>
      </w:r>
      <w:r>
        <w:rPr>
          <w:sz w:val="28"/>
        </w:rPr>
        <w:t>Soumare,</w:t>
      </w:r>
    </w:p>
    <w:p w:rsidR="00B6324D" w:rsidRDefault="00B6324D" w:rsidP="00B6324D">
      <w:pPr>
        <w:pStyle w:val="a5"/>
        <w:numPr>
          <w:ilvl w:val="1"/>
          <w:numId w:val="3"/>
        </w:numPr>
        <w:tabs>
          <w:tab w:val="left" w:pos="1203"/>
        </w:tabs>
        <w:spacing w:line="360" w:lineRule="auto"/>
        <w:ind w:left="861" w:right="122" w:firstLine="0"/>
        <w:jc w:val="both"/>
        <w:rPr>
          <w:sz w:val="28"/>
        </w:rPr>
      </w:pPr>
      <w:r>
        <w:rPr>
          <w:sz w:val="28"/>
        </w:rPr>
        <w:t>G.</w:t>
      </w:r>
      <w:r>
        <w:rPr>
          <w:spacing w:val="-4"/>
          <w:sz w:val="28"/>
        </w:rPr>
        <w:t xml:space="preserve"> </w:t>
      </w:r>
      <w:r>
        <w:rPr>
          <w:sz w:val="28"/>
        </w:rPr>
        <w:t>Diédhiou,</w:t>
      </w:r>
      <w:r>
        <w:rPr>
          <w:spacing w:val="-9"/>
          <w:sz w:val="28"/>
        </w:rPr>
        <w:t xml:space="preserve"> </w:t>
      </w:r>
      <w:r>
        <w:rPr>
          <w:sz w:val="28"/>
        </w:rPr>
        <w:t>N.</w:t>
      </w:r>
      <w:r>
        <w:rPr>
          <w:spacing w:val="-11"/>
          <w:sz w:val="28"/>
        </w:rPr>
        <w:t xml:space="preserve"> </w:t>
      </w:r>
      <w:r>
        <w:rPr>
          <w:sz w:val="28"/>
        </w:rPr>
        <w:t>K.</w:t>
      </w:r>
      <w:r>
        <w:rPr>
          <w:spacing w:val="-9"/>
          <w:sz w:val="28"/>
        </w:rPr>
        <w:t xml:space="preserve"> </w:t>
      </w:r>
      <w:r>
        <w:rPr>
          <w:sz w:val="28"/>
        </w:rPr>
        <w:t>Arora,</w:t>
      </w:r>
      <w:r>
        <w:rPr>
          <w:spacing w:val="-8"/>
          <w:sz w:val="28"/>
        </w:rPr>
        <w:t xml:space="preserve"> </w:t>
      </w:r>
      <w:r>
        <w:rPr>
          <w:sz w:val="28"/>
        </w:rPr>
        <w:t>L.</w:t>
      </w:r>
      <w:r>
        <w:rPr>
          <w:spacing w:val="-11"/>
          <w:sz w:val="28"/>
        </w:rPr>
        <w:t xml:space="preserve"> </w:t>
      </w:r>
      <w:r>
        <w:rPr>
          <w:sz w:val="28"/>
        </w:rPr>
        <w:t>K.</w:t>
      </w:r>
      <w:r>
        <w:rPr>
          <w:spacing w:val="-9"/>
          <w:sz w:val="28"/>
        </w:rPr>
        <w:t xml:space="preserve"> </w:t>
      </w:r>
      <w:r>
        <w:rPr>
          <w:sz w:val="28"/>
        </w:rPr>
        <w:t>Tawfeeq,</w:t>
      </w:r>
      <w:r>
        <w:rPr>
          <w:spacing w:val="-9"/>
          <w:sz w:val="28"/>
        </w:rPr>
        <w:t xml:space="preserve"> </w:t>
      </w:r>
      <w:r>
        <w:rPr>
          <w:sz w:val="28"/>
        </w:rPr>
        <w:t>M.</w:t>
      </w:r>
      <w:r>
        <w:rPr>
          <w:spacing w:val="-9"/>
          <w:sz w:val="28"/>
        </w:rPr>
        <w:t xml:space="preserve"> </w:t>
      </w:r>
      <w:r>
        <w:rPr>
          <w:sz w:val="28"/>
        </w:rPr>
        <w:t>Ngom,</w:t>
      </w:r>
      <w:r>
        <w:rPr>
          <w:spacing w:val="-9"/>
          <w:sz w:val="28"/>
        </w:rPr>
        <w:t xml:space="preserve"> </w:t>
      </w:r>
      <w:r>
        <w:rPr>
          <w:sz w:val="28"/>
        </w:rPr>
        <w:t>S.</w:t>
      </w:r>
      <w:r>
        <w:rPr>
          <w:spacing w:val="-9"/>
          <w:sz w:val="28"/>
        </w:rPr>
        <w:t xml:space="preserve"> </w:t>
      </w:r>
      <w:r>
        <w:rPr>
          <w:sz w:val="28"/>
        </w:rPr>
        <w:t>Fall,</w:t>
      </w:r>
      <w:r>
        <w:rPr>
          <w:spacing w:val="-11"/>
          <w:sz w:val="28"/>
        </w:rPr>
        <w:t xml:space="preserve"> </w:t>
      </w:r>
      <w:r>
        <w:rPr>
          <w:sz w:val="28"/>
        </w:rPr>
        <w:t>M.</w:t>
      </w:r>
      <w:r>
        <w:rPr>
          <w:spacing w:val="-9"/>
          <w:sz w:val="28"/>
        </w:rPr>
        <w:t xml:space="preserve"> </w:t>
      </w:r>
      <w:r>
        <w:rPr>
          <w:sz w:val="28"/>
        </w:rPr>
        <w:t>Hafidi,</w:t>
      </w:r>
      <w:r>
        <w:rPr>
          <w:spacing w:val="-11"/>
          <w:sz w:val="28"/>
        </w:rPr>
        <w:t xml:space="preserve"> </w:t>
      </w:r>
      <w:r>
        <w:rPr>
          <w:sz w:val="28"/>
        </w:rPr>
        <w:t>Y. Ouhdouch,</w:t>
      </w:r>
      <w:r>
        <w:rPr>
          <w:spacing w:val="-13"/>
          <w:sz w:val="28"/>
        </w:rPr>
        <w:t xml:space="preserve"> </w:t>
      </w:r>
      <w:r>
        <w:rPr>
          <w:sz w:val="28"/>
        </w:rPr>
        <w:t>L.</w:t>
      </w:r>
      <w:r>
        <w:rPr>
          <w:spacing w:val="-15"/>
          <w:sz w:val="28"/>
        </w:rPr>
        <w:t xml:space="preserve"> </w:t>
      </w:r>
      <w:r>
        <w:rPr>
          <w:sz w:val="28"/>
        </w:rPr>
        <w:t>Kouisni,</w:t>
      </w:r>
      <w:r>
        <w:rPr>
          <w:spacing w:val="-13"/>
          <w:sz w:val="28"/>
        </w:rPr>
        <w:t xml:space="preserve"> </w:t>
      </w:r>
      <w:r>
        <w:rPr>
          <w:sz w:val="28"/>
        </w:rPr>
        <w:t>M.</w:t>
      </w:r>
      <w:r>
        <w:rPr>
          <w:spacing w:val="-13"/>
          <w:sz w:val="28"/>
        </w:rPr>
        <w:t xml:space="preserve"> </w:t>
      </w:r>
      <w:r>
        <w:rPr>
          <w:sz w:val="28"/>
        </w:rPr>
        <w:t>O.</w:t>
      </w:r>
      <w:r>
        <w:rPr>
          <w:spacing w:val="-13"/>
          <w:sz w:val="28"/>
        </w:rPr>
        <w:t xml:space="preserve"> </w:t>
      </w:r>
      <w:r>
        <w:rPr>
          <w:sz w:val="28"/>
        </w:rPr>
        <w:t>Sy</w:t>
      </w:r>
      <w:r>
        <w:rPr>
          <w:spacing w:val="-12"/>
          <w:sz w:val="28"/>
        </w:rPr>
        <w:t xml:space="preserve"> </w:t>
      </w:r>
      <w:r>
        <w:rPr>
          <w:sz w:val="28"/>
        </w:rPr>
        <w:t>//</w:t>
      </w:r>
      <w:r>
        <w:rPr>
          <w:spacing w:val="-12"/>
          <w:sz w:val="28"/>
        </w:rPr>
        <w:t xml:space="preserve"> </w:t>
      </w:r>
      <w:r>
        <w:rPr>
          <w:sz w:val="28"/>
        </w:rPr>
        <w:t>Frontiers</w:t>
      </w:r>
      <w:r>
        <w:rPr>
          <w:spacing w:val="-12"/>
          <w:sz w:val="28"/>
        </w:rPr>
        <w:t xml:space="preserve"> </w:t>
      </w:r>
      <w:r>
        <w:rPr>
          <w:sz w:val="28"/>
        </w:rPr>
        <w:t>in</w:t>
      </w:r>
      <w:r>
        <w:rPr>
          <w:spacing w:val="-10"/>
          <w:sz w:val="28"/>
        </w:rPr>
        <w:t xml:space="preserve"> </w:t>
      </w:r>
      <w:r>
        <w:rPr>
          <w:sz w:val="28"/>
        </w:rPr>
        <w:t>microbiology.</w:t>
      </w:r>
      <w:r>
        <w:rPr>
          <w:spacing w:val="-13"/>
          <w:sz w:val="28"/>
        </w:rPr>
        <w:t xml:space="preserve"> </w:t>
      </w:r>
      <w:r>
        <w:rPr>
          <w:sz w:val="28"/>
        </w:rPr>
        <w:t>–</w:t>
      </w:r>
      <w:r>
        <w:rPr>
          <w:spacing w:val="-11"/>
          <w:sz w:val="28"/>
        </w:rPr>
        <w:t xml:space="preserve"> </w:t>
      </w:r>
      <w:r>
        <w:rPr>
          <w:sz w:val="28"/>
        </w:rPr>
        <w:t>2021.</w:t>
      </w:r>
      <w:r>
        <w:rPr>
          <w:spacing w:val="-13"/>
          <w:sz w:val="28"/>
        </w:rPr>
        <w:t xml:space="preserve"> </w:t>
      </w:r>
      <w:r>
        <w:rPr>
          <w:sz w:val="28"/>
        </w:rPr>
        <w:t>–</w:t>
      </w:r>
      <w:r>
        <w:rPr>
          <w:spacing w:val="-14"/>
          <w:sz w:val="28"/>
        </w:rPr>
        <w:t xml:space="preserve"> </w:t>
      </w:r>
      <w:r>
        <w:rPr>
          <w:sz w:val="28"/>
        </w:rPr>
        <w:t>Т.</w:t>
      </w:r>
      <w:r>
        <w:rPr>
          <w:spacing w:val="-6"/>
          <w:sz w:val="28"/>
        </w:rPr>
        <w:t xml:space="preserve"> </w:t>
      </w:r>
      <w:r>
        <w:rPr>
          <w:sz w:val="28"/>
        </w:rPr>
        <w:t>12. – Електр. дан. – Режим доступу:</w:t>
      </w:r>
      <w:r>
        <w:rPr>
          <w:spacing w:val="-2"/>
          <w:sz w:val="28"/>
        </w:rPr>
        <w:t xml:space="preserve"> </w:t>
      </w:r>
      <w:hyperlink r:id="rId32">
        <w:r>
          <w:rPr>
            <w:color w:val="0462C1"/>
            <w:sz w:val="28"/>
            <w:u w:val="single" w:color="0462C1"/>
          </w:rPr>
          <w:t>https://bit.ly/3yOpY3O</w:t>
        </w:r>
      </w:hyperlink>
      <w:r>
        <w:rPr>
          <w:color w:val="0462C1"/>
          <w:sz w:val="28"/>
        </w:rPr>
        <w:t xml:space="preserve"> </w:t>
      </w:r>
      <w:r>
        <w:rPr>
          <w:sz w:val="28"/>
        </w:rPr>
        <w:t>(дата звернення: 03.06.2024). – Назва з екрана.</w:t>
      </w:r>
    </w:p>
    <w:p w:rsidR="00B6324D" w:rsidRDefault="00B6324D" w:rsidP="00B6324D">
      <w:pPr>
        <w:pStyle w:val="a5"/>
        <w:numPr>
          <w:ilvl w:val="0"/>
          <w:numId w:val="3"/>
        </w:numPr>
        <w:tabs>
          <w:tab w:val="left" w:pos="861"/>
        </w:tabs>
        <w:spacing w:line="362" w:lineRule="auto"/>
        <w:ind w:left="861" w:right="126"/>
        <w:jc w:val="both"/>
        <w:rPr>
          <w:sz w:val="28"/>
        </w:rPr>
      </w:pPr>
      <w:r>
        <w:rPr>
          <w:sz w:val="28"/>
        </w:rPr>
        <w:t>Sunita</w:t>
      </w:r>
      <w:r>
        <w:rPr>
          <w:spacing w:val="-14"/>
          <w:sz w:val="28"/>
        </w:rPr>
        <w:t xml:space="preserve"> </w:t>
      </w:r>
      <w:r>
        <w:rPr>
          <w:sz w:val="28"/>
        </w:rPr>
        <w:t>K.,</w:t>
      </w:r>
      <w:r>
        <w:rPr>
          <w:spacing w:val="-15"/>
          <w:sz w:val="28"/>
        </w:rPr>
        <w:t xml:space="preserve"> </w:t>
      </w:r>
      <w:r>
        <w:rPr>
          <w:sz w:val="28"/>
        </w:rPr>
        <w:t>Mishra</w:t>
      </w:r>
      <w:r>
        <w:rPr>
          <w:spacing w:val="-14"/>
          <w:sz w:val="28"/>
        </w:rPr>
        <w:t xml:space="preserve"> </w:t>
      </w:r>
      <w:r>
        <w:rPr>
          <w:sz w:val="28"/>
        </w:rPr>
        <w:t>I.,</w:t>
      </w:r>
      <w:r>
        <w:rPr>
          <w:spacing w:val="-15"/>
          <w:sz w:val="28"/>
        </w:rPr>
        <w:t xml:space="preserve"> </w:t>
      </w:r>
      <w:r>
        <w:rPr>
          <w:sz w:val="28"/>
        </w:rPr>
        <w:t>Mishra</w:t>
      </w:r>
      <w:r>
        <w:rPr>
          <w:spacing w:val="-16"/>
          <w:sz w:val="28"/>
        </w:rPr>
        <w:t xml:space="preserve"> </w:t>
      </w:r>
      <w:r>
        <w:rPr>
          <w:sz w:val="28"/>
        </w:rPr>
        <w:t>J.,</w:t>
      </w:r>
      <w:r>
        <w:rPr>
          <w:spacing w:val="-15"/>
          <w:sz w:val="28"/>
        </w:rPr>
        <w:t xml:space="preserve"> </w:t>
      </w:r>
      <w:r>
        <w:rPr>
          <w:sz w:val="28"/>
        </w:rPr>
        <w:t>Prakash</w:t>
      </w:r>
      <w:r>
        <w:rPr>
          <w:spacing w:val="-15"/>
          <w:sz w:val="28"/>
        </w:rPr>
        <w:t xml:space="preserve"> </w:t>
      </w:r>
      <w:r>
        <w:rPr>
          <w:sz w:val="28"/>
        </w:rPr>
        <w:t>J.,</w:t>
      </w:r>
      <w:r>
        <w:rPr>
          <w:spacing w:val="-15"/>
          <w:sz w:val="28"/>
        </w:rPr>
        <w:t xml:space="preserve"> </w:t>
      </w:r>
      <w:r>
        <w:rPr>
          <w:sz w:val="28"/>
        </w:rPr>
        <w:t>Arora</w:t>
      </w:r>
      <w:r>
        <w:rPr>
          <w:spacing w:val="-14"/>
          <w:sz w:val="28"/>
        </w:rPr>
        <w:t xml:space="preserve"> </w:t>
      </w:r>
      <w:r>
        <w:rPr>
          <w:sz w:val="28"/>
        </w:rPr>
        <w:t>N.</w:t>
      </w:r>
      <w:r>
        <w:rPr>
          <w:spacing w:val="-14"/>
          <w:sz w:val="28"/>
        </w:rPr>
        <w:t xml:space="preserve"> </w:t>
      </w:r>
      <w:r>
        <w:rPr>
          <w:sz w:val="28"/>
        </w:rPr>
        <w:t>K.</w:t>
      </w:r>
      <w:r>
        <w:rPr>
          <w:spacing w:val="-14"/>
          <w:sz w:val="28"/>
        </w:rPr>
        <w:t xml:space="preserve"> </w:t>
      </w:r>
      <w:r>
        <w:rPr>
          <w:sz w:val="28"/>
        </w:rPr>
        <w:t>Secondary</w:t>
      </w:r>
      <w:r>
        <w:rPr>
          <w:spacing w:val="-13"/>
          <w:sz w:val="28"/>
        </w:rPr>
        <w:t xml:space="preserve"> </w:t>
      </w:r>
      <w:r>
        <w:rPr>
          <w:sz w:val="28"/>
        </w:rPr>
        <w:t>metabolites from</w:t>
      </w:r>
      <w:r>
        <w:rPr>
          <w:spacing w:val="73"/>
          <w:sz w:val="28"/>
        </w:rPr>
        <w:t xml:space="preserve"> </w:t>
      </w:r>
      <w:r>
        <w:rPr>
          <w:sz w:val="28"/>
        </w:rPr>
        <w:t>halotolerant</w:t>
      </w:r>
      <w:r>
        <w:rPr>
          <w:spacing w:val="73"/>
          <w:sz w:val="28"/>
        </w:rPr>
        <w:t xml:space="preserve"> </w:t>
      </w:r>
      <w:r>
        <w:rPr>
          <w:sz w:val="28"/>
        </w:rPr>
        <w:t>plant</w:t>
      </w:r>
      <w:r>
        <w:rPr>
          <w:spacing w:val="71"/>
          <w:sz w:val="28"/>
        </w:rPr>
        <w:t xml:space="preserve"> </w:t>
      </w:r>
      <w:r>
        <w:rPr>
          <w:sz w:val="28"/>
        </w:rPr>
        <w:t>growth</w:t>
      </w:r>
      <w:r>
        <w:rPr>
          <w:spacing w:val="73"/>
          <w:sz w:val="28"/>
        </w:rPr>
        <w:t xml:space="preserve"> </w:t>
      </w:r>
      <w:r>
        <w:rPr>
          <w:sz w:val="28"/>
        </w:rPr>
        <w:t>promoting</w:t>
      </w:r>
      <w:r>
        <w:rPr>
          <w:spacing w:val="73"/>
          <w:sz w:val="28"/>
        </w:rPr>
        <w:t xml:space="preserve"> </w:t>
      </w:r>
      <w:r>
        <w:rPr>
          <w:sz w:val="28"/>
        </w:rPr>
        <w:t>rhizobacteria</w:t>
      </w:r>
      <w:r>
        <w:rPr>
          <w:spacing w:val="73"/>
          <w:sz w:val="28"/>
        </w:rPr>
        <w:t xml:space="preserve"> </w:t>
      </w:r>
      <w:r>
        <w:rPr>
          <w:sz w:val="28"/>
        </w:rPr>
        <w:t>for</w:t>
      </w:r>
      <w:r>
        <w:rPr>
          <w:spacing w:val="70"/>
          <w:sz w:val="28"/>
        </w:rPr>
        <w:t xml:space="preserve"> </w:t>
      </w:r>
      <w:r>
        <w:rPr>
          <w:sz w:val="28"/>
        </w:rPr>
        <w:t>ameliorating</w:t>
      </w:r>
    </w:p>
    <w:p w:rsidR="00B6324D" w:rsidRDefault="00B6324D" w:rsidP="00B6324D">
      <w:pPr>
        <w:spacing w:line="362" w:lineRule="auto"/>
        <w:jc w:val="both"/>
        <w:rPr>
          <w:sz w:val="28"/>
        </w:rPr>
        <w:sectPr w:rsidR="00B6324D">
          <w:pgSz w:w="11910" w:h="16840"/>
          <w:pgMar w:top="1040" w:right="720" w:bottom="280" w:left="1560" w:header="751" w:footer="0" w:gutter="0"/>
          <w:cols w:space="720"/>
        </w:sectPr>
      </w:pPr>
    </w:p>
    <w:p w:rsidR="00B6324D" w:rsidRDefault="00B6324D" w:rsidP="00B6324D">
      <w:pPr>
        <w:pStyle w:val="a3"/>
        <w:spacing w:before="187"/>
        <w:ind w:left="861"/>
      </w:pPr>
      <w:r>
        <w:lastRenderedPageBreak/>
        <w:t>salinity</w:t>
      </w:r>
      <w:r>
        <w:rPr>
          <w:spacing w:val="51"/>
          <w:w w:val="150"/>
        </w:rPr>
        <w:t xml:space="preserve"> </w:t>
      </w:r>
      <w:r>
        <w:t>stress</w:t>
      </w:r>
      <w:r>
        <w:rPr>
          <w:spacing w:val="54"/>
          <w:w w:val="150"/>
        </w:rPr>
        <w:t xml:space="preserve"> </w:t>
      </w:r>
      <w:r>
        <w:t>in</w:t>
      </w:r>
      <w:r>
        <w:rPr>
          <w:spacing w:val="54"/>
          <w:w w:val="150"/>
        </w:rPr>
        <w:t xml:space="preserve"> </w:t>
      </w:r>
      <w:r>
        <w:t>plants</w:t>
      </w:r>
      <w:r>
        <w:rPr>
          <w:spacing w:val="54"/>
          <w:w w:val="150"/>
        </w:rPr>
        <w:t xml:space="preserve"> </w:t>
      </w:r>
      <w:r>
        <w:t>/</w:t>
      </w:r>
      <w:r>
        <w:rPr>
          <w:spacing w:val="56"/>
          <w:w w:val="150"/>
        </w:rPr>
        <w:t xml:space="preserve"> </w:t>
      </w:r>
      <w:r>
        <w:t>K.</w:t>
      </w:r>
      <w:r>
        <w:rPr>
          <w:spacing w:val="60"/>
          <w:w w:val="150"/>
        </w:rPr>
        <w:t xml:space="preserve"> </w:t>
      </w:r>
      <w:r>
        <w:t>Sunita,</w:t>
      </w:r>
      <w:r>
        <w:rPr>
          <w:spacing w:val="55"/>
          <w:w w:val="150"/>
        </w:rPr>
        <w:t xml:space="preserve"> </w:t>
      </w:r>
      <w:r>
        <w:t>I.</w:t>
      </w:r>
      <w:r>
        <w:rPr>
          <w:spacing w:val="56"/>
          <w:w w:val="150"/>
        </w:rPr>
        <w:t xml:space="preserve"> </w:t>
      </w:r>
      <w:r>
        <w:t>Mishra,</w:t>
      </w:r>
      <w:r>
        <w:rPr>
          <w:spacing w:val="53"/>
          <w:w w:val="150"/>
        </w:rPr>
        <w:t xml:space="preserve"> </w:t>
      </w:r>
      <w:r>
        <w:t>J.</w:t>
      </w:r>
      <w:r>
        <w:rPr>
          <w:spacing w:val="56"/>
          <w:w w:val="150"/>
        </w:rPr>
        <w:t xml:space="preserve"> </w:t>
      </w:r>
      <w:r>
        <w:t>Mishra,</w:t>
      </w:r>
      <w:r>
        <w:rPr>
          <w:spacing w:val="53"/>
          <w:w w:val="150"/>
        </w:rPr>
        <w:t xml:space="preserve"> </w:t>
      </w:r>
      <w:r>
        <w:t>J.</w:t>
      </w:r>
      <w:r>
        <w:rPr>
          <w:spacing w:val="57"/>
          <w:w w:val="150"/>
        </w:rPr>
        <w:t xml:space="preserve"> </w:t>
      </w:r>
      <w:r>
        <w:rPr>
          <w:spacing w:val="-2"/>
        </w:rPr>
        <w:t>Prakash,</w:t>
      </w:r>
    </w:p>
    <w:p w:rsidR="00B6324D" w:rsidRDefault="00B6324D" w:rsidP="00B6324D">
      <w:pPr>
        <w:pStyle w:val="a3"/>
        <w:spacing w:before="161" w:line="360" w:lineRule="auto"/>
        <w:ind w:left="861" w:right="124"/>
      </w:pPr>
      <w:r>
        <w:t>N.</w:t>
      </w:r>
      <w:r>
        <w:rPr>
          <w:spacing w:val="-3"/>
        </w:rPr>
        <w:t xml:space="preserve"> </w:t>
      </w:r>
      <w:r>
        <w:t>K.</w:t>
      </w:r>
      <w:r>
        <w:rPr>
          <w:spacing w:val="-5"/>
        </w:rPr>
        <w:t xml:space="preserve"> </w:t>
      </w:r>
      <w:r>
        <w:t>Arora // Frontiers in microbiology. – 2020. – Т.</w:t>
      </w:r>
      <w:r>
        <w:rPr>
          <w:spacing w:val="-2"/>
        </w:rPr>
        <w:t xml:space="preserve"> </w:t>
      </w:r>
      <w:r>
        <w:t>11. – Електр. дан. – Режим доступу:</w:t>
      </w:r>
      <w:r>
        <w:rPr>
          <w:spacing w:val="-3"/>
        </w:rPr>
        <w:t xml:space="preserve"> </w:t>
      </w:r>
      <w:hyperlink r:id="rId33">
        <w:r>
          <w:rPr>
            <w:color w:val="0462C1"/>
            <w:u w:val="single" w:color="0462C1"/>
          </w:rPr>
          <w:t>https://bit.ly/4aLDn9K</w:t>
        </w:r>
      </w:hyperlink>
      <w:r>
        <w:rPr>
          <w:color w:val="0462C1"/>
        </w:rPr>
        <w:t xml:space="preserve"> </w:t>
      </w:r>
      <w:r>
        <w:t>(дата звернення: 03.06.2024). – Назва з екрана.</w:t>
      </w:r>
    </w:p>
    <w:p w:rsidR="00B6324D" w:rsidRDefault="00B6324D" w:rsidP="00B6324D">
      <w:pPr>
        <w:pStyle w:val="a5"/>
        <w:numPr>
          <w:ilvl w:val="0"/>
          <w:numId w:val="3"/>
        </w:numPr>
        <w:tabs>
          <w:tab w:val="left" w:pos="861"/>
          <w:tab w:val="left" w:pos="930"/>
        </w:tabs>
        <w:spacing w:before="1" w:line="360" w:lineRule="auto"/>
        <w:ind w:left="861" w:right="123"/>
        <w:jc w:val="both"/>
        <w:rPr>
          <w:sz w:val="28"/>
        </w:rPr>
      </w:pPr>
      <w:r>
        <w:rPr>
          <w:sz w:val="28"/>
        </w:rPr>
        <w:tab/>
        <w:t>Tetrault R. World Agricultural Production / R. Tetrault</w:t>
      </w:r>
      <w:r>
        <w:rPr>
          <w:spacing w:val="-3"/>
          <w:sz w:val="28"/>
        </w:rPr>
        <w:t xml:space="preserve"> </w:t>
      </w:r>
      <w:r>
        <w:rPr>
          <w:sz w:val="28"/>
        </w:rPr>
        <w:t>// United States Department of Agriculture.</w:t>
      </w:r>
      <w:r>
        <w:rPr>
          <w:spacing w:val="40"/>
          <w:sz w:val="28"/>
        </w:rPr>
        <w:t xml:space="preserve"> </w:t>
      </w:r>
      <w:r>
        <w:rPr>
          <w:sz w:val="28"/>
        </w:rPr>
        <w:t xml:space="preserve">Foreign Agricultural Service – Circular Series, WAP 6-24 – June, 2024 – Електр. дан. – Режим доступу: </w:t>
      </w:r>
      <w:hyperlink r:id="rId34">
        <w:r>
          <w:rPr>
            <w:color w:val="0462C1"/>
            <w:sz w:val="28"/>
            <w:u w:val="single" w:color="0462C1"/>
          </w:rPr>
          <w:t>https://bit.ly/4ch5Gyz</w:t>
        </w:r>
      </w:hyperlink>
      <w:r>
        <w:rPr>
          <w:color w:val="0462C1"/>
          <w:sz w:val="28"/>
        </w:rPr>
        <w:t xml:space="preserve"> </w:t>
      </w:r>
      <w:r>
        <w:rPr>
          <w:sz w:val="28"/>
        </w:rPr>
        <w:t>(дата звернення: 02.06.2024). – Назва з екрана.</w:t>
      </w:r>
    </w:p>
    <w:p w:rsidR="00B6324D" w:rsidRDefault="00B6324D" w:rsidP="00B6324D">
      <w:pPr>
        <w:pStyle w:val="a5"/>
        <w:numPr>
          <w:ilvl w:val="0"/>
          <w:numId w:val="3"/>
        </w:numPr>
        <w:tabs>
          <w:tab w:val="left" w:pos="861"/>
        </w:tabs>
        <w:spacing w:line="360" w:lineRule="auto"/>
        <w:ind w:left="861" w:right="123"/>
        <w:jc w:val="both"/>
        <w:rPr>
          <w:sz w:val="28"/>
        </w:rPr>
      </w:pPr>
      <w:r>
        <w:rPr>
          <w:sz w:val="28"/>
        </w:rPr>
        <w:t>USDA</w:t>
      </w:r>
      <w:r>
        <w:rPr>
          <w:spacing w:val="-18"/>
          <w:sz w:val="28"/>
        </w:rPr>
        <w:t xml:space="preserve"> </w:t>
      </w:r>
      <w:r>
        <w:rPr>
          <w:sz w:val="28"/>
        </w:rPr>
        <w:t>plants</w:t>
      </w:r>
      <w:r>
        <w:rPr>
          <w:spacing w:val="-17"/>
          <w:sz w:val="28"/>
        </w:rPr>
        <w:t xml:space="preserve"> </w:t>
      </w:r>
      <w:r>
        <w:rPr>
          <w:sz w:val="28"/>
        </w:rPr>
        <w:t>database</w:t>
      </w:r>
      <w:r>
        <w:rPr>
          <w:spacing w:val="-18"/>
          <w:sz w:val="28"/>
        </w:rPr>
        <w:t xml:space="preserve"> </w:t>
      </w:r>
      <w:r>
        <w:rPr>
          <w:sz w:val="28"/>
        </w:rPr>
        <w:t>//</w:t>
      </w:r>
      <w:r>
        <w:rPr>
          <w:spacing w:val="-17"/>
          <w:sz w:val="28"/>
        </w:rPr>
        <w:t xml:space="preserve"> </w:t>
      </w:r>
      <w:r>
        <w:rPr>
          <w:sz w:val="28"/>
        </w:rPr>
        <w:t>Bitly</w:t>
      </w:r>
      <w:r>
        <w:rPr>
          <w:spacing w:val="-18"/>
          <w:sz w:val="28"/>
        </w:rPr>
        <w:t xml:space="preserve"> </w:t>
      </w:r>
      <w:r>
        <w:rPr>
          <w:sz w:val="28"/>
        </w:rPr>
        <w:t>Connections</w:t>
      </w:r>
      <w:r>
        <w:rPr>
          <w:spacing w:val="-17"/>
          <w:sz w:val="28"/>
        </w:rPr>
        <w:t xml:space="preserve"> </w:t>
      </w:r>
      <w:r>
        <w:rPr>
          <w:sz w:val="28"/>
        </w:rPr>
        <w:t>Platform</w:t>
      </w:r>
      <w:r>
        <w:rPr>
          <w:spacing w:val="-18"/>
          <w:sz w:val="28"/>
        </w:rPr>
        <w:t xml:space="preserve"> </w:t>
      </w:r>
      <w:r>
        <w:rPr>
          <w:sz w:val="28"/>
        </w:rPr>
        <w:t>|</w:t>
      </w:r>
      <w:r>
        <w:rPr>
          <w:spacing w:val="-17"/>
          <w:sz w:val="28"/>
        </w:rPr>
        <w:t xml:space="preserve"> </w:t>
      </w:r>
      <w:r>
        <w:rPr>
          <w:sz w:val="28"/>
        </w:rPr>
        <w:t>Short</w:t>
      </w:r>
      <w:r>
        <w:rPr>
          <w:spacing w:val="-18"/>
          <w:sz w:val="28"/>
        </w:rPr>
        <w:t xml:space="preserve"> </w:t>
      </w:r>
      <w:r>
        <w:rPr>
          <w:sz w:val="28"/>
        </w:rPr>
        <w:t>URLs,</w:t>
      </w:r>
      <w:r>
        <w:rPr>
          <w:spacing w:val="-17"/>
          <w:sz w:val="28"/>
        </w:rPr>
        <w:t xml:space="preserve"> </w:t>
      </w:r>
      <w:r>
        <w:rPr>
          <w:sz w:val="28"/>
        </w:rPr>
        <w:t>QR</w:t>
      </w:r>
      <w:r>
        <w:rPr>
          <w:spacing w:val="-18"/>
          <w:sz w:val="28"/>
        </w:rPr>
        <w:t xml:space="preserve"> </w:t>
      </w:r>
      <w:r>
        <w:rPr>
          <w:sz w:val="28"/>
        </w:rPr>
        <w:t xml:space="preserve">Codes, and More. – Електр. дан. – Режим доступу: </w:t>
      </w:r>
      <w:hyperlink r:id="rId35">
        <w:r>
          <w:rPr>
            <w:color w:val="0462C1"/>
            <w:sz w:val="28"/>
            <w:u w:val="single" w:color="0462C1"/>
          </w:rPr>
          <w:t>https://bit.ly/43fBJdh</w:t>
        </w:r>
      </w:hyperlink>
      <w:r>
        <w:rPr>
          <w:color w:val="0462C1"/>
          <w:sz w:val="28"/>
        </w:rPr>
        <w:t xml:space="preserve"> </w:t>
      </w:r>
      <w:r>
        <w:rPr>
          <w:sz w:val="28"/>
        </w:rPr>
        <w:t>(дата звернення: 02.06.2024). – Назва з екрана.</w:t>
      </w:r>
    </w:p>
    <w:p w:rsidR="00B6324D" w:rsidRDefault="00B6324D" w:rsidP="00B6324D">
      <w:pPr>
        <w:pStyle w:val="a5"/>
        <w:numPr>
          <w:ilvl w:val="0"/>
          <w:numId w:val="3"/>
        </w:numPr>
        <w:tabs>
          <w:tab w:val="left" w:pos="861"/>
        </w:tabs>
        <w:spacing w:line="360" w:lineRule="auto"/>
        <w:ind w:left="861" w:right="123"/>
        <w:jc w:val="both"/>
        <w:rPr>
          <w:sz w:val="28"/>
        </w:rPr>
      </w:pPr>
      <w:r>
        <w:rPr>
          <w:sz w:val="28"/>
        </w:rPr>
        <w:t>Xiao S., Chen N.,</w:t>
      </w:r>
      <w:r>
        <w:rPr>
          <w:spacing w:val="-2"/>
          <w:sz w:val="28"/>
        </w:rPr>
        <w:t xml:space="preserve"> </w:t>
      </w:r>
      <w:r>
        <w:rPr>
          <w:sz w:val="28"/>
        </w:rPr>
        <w:t>Chai Z.,</w:t>
      </w:r>
      <w:r>
        <w:rPr>
          <w:spacing w:val="-5"/>
          <w:sz w:val="28"/>
        </w:rPr>
        <w:t xml:space="preserve"> </w:t>
      </w:r>
      <w:r>
        <w:rPr>
          <w:sz w:val="28"/>
        </w:rPr>
        <w:t>Zhou M., Xiao C., Zhao S., Yang X. Secondary metabolites</w:t>
      </w:r>
      <w:r>
        <w:rPr>
          <w:spacing w:val="-12"/>
          <w:sz w:val="28"/>
        </w:rPr>
        <w:t xml:space="preserve"> </w:t>
      </w:r>
      <w:r>
        <w:rPr>
          <w:sz w:val="28"/>
        </w:rPr>
        <w:t>from</w:t>
      </w:r>
      <w:r>
        <w:rPr>
          <w:spacing w:val="-16"/>
          <w:sz w:val="28"/>
        </w:rPr>
        <w:t xml:space="preserve"> </w:t>
      </w:r>
      <w:r>
        <w:rPr>
          <w:sz w:val="28"/>
        </w:rPr>
        <w:t>marine-derived</w:t>
      </w:r>
      <w:r>
        <w:rPr>
          <w:spacing w:val="-13"/>
          <w:sz w:val="28"/>
        </w:rPr>
        <w:t xml:space="preserve"> </w:t>
      </w:r>
      <w:r>
        <w:rPr>
          <w:sz w:val="28"/>
        </w:rPr>
        <w:t>bacillus:</w:t>
      </w:r>
      <w:r>
        <w:rPr>
          <w:spacing w:val="-17"/>
          <w:sz w:val="28"/>
        </w:rPr>
        <w:t xml:space="preserve"> </w:t>
      </w:r>
      <w:r>
        <w:rPr>
          <w:sz w:val="28"/>
        </w:rPr>
        <w:t>a</w:t>
      </w:r>
      <w:r>
        <w:rPr>
          <w:spacing w:val="-13"/>
          <w:sz w:val="28"/>
        </w:rPr>
        <w:t xml:space="preserve"> </w:t>
      </w:r>
      <w:r>
        <w:rPr>
          <w:sz w:val="28"/>
        </w:rPr>
        <w:t>comprehensive</w:t>
      </w:r>
      <w:r>
        <w:rPr>
          <w:spacing w:val="-13"/>
          <w:sz w:val="28"/>
        </w:rPr>
        <w:t xml:space="preserve"> </w:t>
      </w:r>
      <w:r>
        <w:rPr>
          <w:sz w:val="28"/>
        </w:rPr>
        <w:t>review</w:t>
      </w:r>
      <w:r>
        <w:rPr>
          <w:spacing w:val="-15"/>
          <w:sz w:val="28"/>
        </w:rPr>
        <w:t xml:space="preserve"> </w:t>
      </w:r>
      <w:r>
        <w:rPr>
          <w:sz w:val="28"/>
        </w:rPr>
        <w:t>of</w:t>
      </w:r>
      <w:r>
        <w:rPr>
          <w:spacing w:val="-16"/>
          <w:sz w:val="28"/>
        </w:rPr>
        <w:t xml:space="preserve"> </w:t>
      </w:r>
      <w:r>
        <w:rPr>
          <w:sz w:val="28"/>
        </w:rPr>
        <w:t>origins, structures,</w:t>
      </w:r>
      <w:r>
        <w:rPr>
          <w:spacing w:val="21"/>
          <w:sz w:val="28"/>
        </w:rPr>
        <w:t xml:space="preserve"> </w:t>
      </w:r>
      <w:r>
        <w:rPr>
          <w:sz w:val="28"/>
        </w:rPr>
        <w:t>and</w:t>
      </w:r>
      <w:r>
        <w:rPr>
          <w:spacing w:val="23"/>
          <w:sz w:val="28"/>
        </w:rPr>
        <w:t xml:space="preserve"> </w:t>
      </w:r>
      <w:r>
        <w:rPr>
          <w:sz w:val="28"/>
        </w:rPr>
        <w:t>bioactivities /</w:t>
      </w:r>
      <w:r>
        <w:rPr>
          <w:spacing w:val="23"/>
          <w:sz w:val="28"/>
        </w:rPr>
        <w:t xml:space="preserve"> </w:t>
      </w:r>
      <w:r>
        <w:rPr>
          <w:sz w:val="28"/>
        </w:rPr>
        <w:t>S.</w:t>
      </w:r>
      <w:r>
        <w:rPr>
          <w:spacing w:val="22"/>
          <w:sz w:val="28"/>
        </w:rPr>
        <w:t xml:space="preserve"> </w:t>
      </w:r>
      <w:r>
        <w:rPr>
          <w:sz w:val="28"/>
        </w:rPr>
        <w:t>Xiao,</w:t>
      </w:r>
      <w:r>
        <w:rPr>
          <w:spacing w:val="22"/>
          <w:sz w:val="28"/>
        </w:rPr>
        <w:t xml:space="preserve"> </w:t>
      </w:r>
      <w:r>
        <w:rPr>
          <w:sz w:val="28"/>
        </w:rPr>
        <w:t>N.</w:t>
      </w:r>
      <w:r>
        <w:rPr>
          <w:spacing w:val="22"/>
          <w:sz w:val="28"/>
        </w:rPr>
        <w:t xml:space="preserve"> </w:t>
      </w:r>
      <w:r>
        <w:rPr>
          <w:sz w:val="28"/>
        </w:rPr>
        <w:t>Chen,</w:t>
      </w:r>
      <w:r>
        <w:rPr>
          <w:spacing w:val="22"/>
          <w:sz w:val="28"/>
        </w:rPr>
        <w:t xml:space="preserve"> </w:t>
      </w:r>
      <w:r>
        <w:rPr>
          <w:sz w:val="28"/>
        </w:rPr>
        <w:t>Z.</w:t>
      </w:r>
      <w:r>
        <w:rPr>
          <w:spacing w:val="-2"/>
          <w:sz w:val="28"/>
        </w:rPr>
        <w:t xml:space="preserve"> </w:t>
      </w:r>
      <w:r>
        <w:rPr>
          <w:sz w:val="28"/>
        </w:rPr>
        <w:t>Chai,</w:t>
      </w:r>
      <w:r>
        <w:rPr>
          <w:spacing w:val="22"/>
          <w:sz w:val="28"/>
        </w:rPr>
        <w:t xml:space="preserve"> </w:t>
      </w:r>
      <w:r>
        <w:rPr>
          <w:sz w:val="28"/>
        </w:rPr>
        <w:t>M.</w:t>
      </w:r>
      <w:r>
        <w:rPr>
          <w:spacing w:val="-2"/>
          <w:sz w:val="28"/>
        </w:rPr>
        <w:t xml:space="preserve"> </w:t>
      </w:r>
      <w:r>
        <w:rPr>
          <w:sz w:val="28"/>
        </w:rPr>
        <w:t>Zhou,</w:t>
      </w:r>
      <w:r>
        <w:rPr>
          <w:spacing w:val="22"/>
          <w:sz w:val="28"/>
        </w:rPr>
        <w:t xml:space="preserve"> </w:t>
      </w:r>
      <w:r>
        <w:rPr>
          <w:sz w:val="28"/>
        </w:rPr>
        <w:t>C.</w:t>
      </w:r>
      <w:r>
        <w:rPr>
          <w:spacing w:val="22"/>
          <w:sz w:val="28"/>
        </w:rPr>
        <w:t xml:space="preserve"> </w:t>
      </w:r>
      <w:r>
        <w:rPr>
          <w:sz w:val="28"/>
        </w:rPr>
        <w:t>Xiao,</w:t>
      </w:r>
    </w:p>
    <w:p w:rsidR="00B6324D" w:rsidRDefault="00B6324D" w:rsidP="00B6324D">
      <w:pPr>
        <w:pStyle w:val="a3"/>
        <w:spacing w:line="360" w:lineRule="auto"/>
        <w:ind w:left="861" w:right="123"/>
      </w:pPr>
      <w:r>
        <w:t>S.</w:t>
      </w:r>
      <w:r>
        <w:rPr>
          <w:spacing w:val="-2"/>
        </w:rPr>
        <w:t xml:space="preserve"> </w:t>
      </w:r>
      <w:r>
        <w:t>Zhao,</w:t>
      </w:r>
      <w:r>
        <w:rPr>
          <w:spacing w:val="-5"/>
        </w:rPr>
        <w:t xml:space="preserve"> </w:t>
      </w:r>
      <w:r>
        <w:t>X.</w:t>
      </w:r>
      <w:r>
        <w:rPr>
          <w:spacing w:val="-2"/>
        </w:rPr>
        <w:t xml:space="preserve"> </w:t>
      </w:r>
      <w:r>
        <w:t>Yang</w:t>
      </w:r>
      <w:r>
        <w:rPr>
          <w:spacing w:val="40"/>
        </w:rPr>
        <w:t xml:space="preserve"> </w:t>
      </w:r>
      <w:r>
        <w:t>//</w:t>
      </w:r>
      <w:r>
        <w:rPr>
          <w:spacing w:val="-4"/>
        </w:rPr>
        <w:t xml:space="preserve"> </w:t>
      </w:r>
      <w:r>
        <w:t>Marine</w:t>
      </w:r>
      <w:r>
        <w:rPr>
          <w:spacing w:val="-4"/>
        </w:rPr>
        <w:t xml:space="preserve"> </w:t>
      </w:r>
      <w:r>
        <w:t>drugs. –</w:t>
      </w:r>
      <w:r>
        <w:rPr>
          <w:spacing w:val="-3"/>
        </w:rPr>
        <w:t xml:space="preserve"> </w:t>
      </w:r>
      <w:r>
        <w:t>2022.</w:t>
      </w:r>
      <w:r>
        <w:rPr>
          <w:spacing w:val="-2"/>
        </w:rPr>
        <w:t xml:space="preserve"> </w:t>
      </w:r>
      <w:r>
        <w:t>–</w:t>
      </w:r>
      <w:r>
        <w:rPr>
          <w:spacing w:val="-1"/>
        </w:rPr>
        <w:t xml:space="preserve"> </w:t>
      </w:r>
      <w:r>
        <w:t>Т.</w:t>
      </w:r>
      <w:r>
        <w:rPr>
          <w:spacing w:val="-5"/>
        </w:rPr>
        <w:t xml:space="preserve"> </w:t>
      </w:r>
      <w:r>
        <w:t>20,</w:t>
      </w:r>
      <w:r>
        <w:rPr>
          <w:spacing w:val="-5"/>
        </w:rPr>
        <w:t xml:space="preserve"> </w:t>
      </w:r>
      <w:r>
        <w:t>№ 9.</w:t>
      </w:r>
      <w:r>
        <w:rPr>
          <w:spacing w:val="-4"/>
        </w:rPr>
        <w:t xml:space="preserve"> </w:t>
      </w:r>
      <w:r>
        <w:t>–</w:t>
      </w:r>
      <w:r>
        <w:rPr>
          <w:spacing w:val="-1"/>
        </w:rPr>
        <w:t xml:space="preserve"> </w:t>
      </w:r>
      <w:r>
        <w:t>С.</w:t>
      </w:r>
      <w:r>
        <w:rPr>
          <w:spacing w:val="-5"/>
        </w:rPr>
        <w:t xml:space="preserve"> </w:t>
      </w:r>
      <w:r>
        <w:t>567.</w:t>
      </w:r>
      <w:r>
        <w:rPr>
          <w:spacing w:val="-4"/>
        </w:rPr>
        <w:t xml:space="preserve"> </w:t>
      </w:r>
      <w:r>
        <w:t>–</w:t>
      </w:r>
      <w:r>
        <w:rPr>
          <w:spacing w:val="-3"/>
        </w:rPr>
        <w:t xml:space="preserve"> </w:t>
      </w:r>
      <w:r>
        <w:t xml:space="preserve">Електр. дан. – Режим доступу: </w:t>
      </w:r>
      <w:hyperlink r:id="rId36">
        <w:r>
          <w:rPr>
            <w:color w:val="0462C1"/>
            <w:u w:val="single" w:color="0462C1"/>
          </w:rPr>
          <w:t>https://bit.ly/3VArYFq</w:t>
        </w:r>
      </w:hyperlink>
      <w:r>
        <w:rPr>
          <w:color w:val="0462C1"/>
        </w:rPr>
        <w:t xml:space="preserve"> </w:t>
      </w:r>
      <w:r>
        <w:t>(дата звернення: 09.06.2024). – Назва з екрана.</w:t>
      </w:r>
    </w:p>
    <w:p w:rsidR="00B6324D" w:rsidRDefault="00B6324D" w:rsidP="00B6324D">
      <w:pPr>
        <w:pStyle w:val="a5"/>
        <w:numPr>
          <w:ilvl w:val="0"/>
          <w:numId w:val="3"/>
        </w:numPr>
        <w:tabs>
          <w:tab w:val="left" w:pos="861"/>
        </w:tabs>
        <w:spacing w:before="1" w:line="360" w:lineRule="auto"/>
        <w:ind w:left="861" w:right="123"/>
        <w:jc w:val="both"/>
        <w:rPr>
          <w:sz w:val="28"/>
        </w:rPr>
      </w:pPr>
      <w:r>
        <w:rPr>
          <w:sz w:val="28"/>
        </w:rPr>
        <w:t>Zameer Z., Mohsin S., Hasnain А., Maqbool A., Malik K. A. Influence of explant</w:t>
      </w:r>
      <w:r>
        <w:rPr>
          <w:spacing w:val="-1"/>
          <w:sz w:val="28"/>
        </w:rPr>
        <w:t xml:space="preserve"> </w:t>
      </w:r>
      <w:r>
        <w:rPr>
          <w:sz w:val="28"/>
        </w:rPr>
        <w:t>sources</w:t>
      </w:r>
      <w:r>
        <w:rPr>
          <w:spacing w:val="-2"/>
          <w:sz w:val="28"/>
        </w:rPr>
        <w:t xml:space="preserve"> </w:t>
      </w:r>
      <w:r>
        <w:rPr>
          <w:sz w:val="28"/>
        </w:rPr>
        <w:t xml:space="preserve">on </w:t>
      </w:r>
      <w:r>
        <w:rPr>
          <w:i/>
          <w:sz w:val="28"/>
        </w:rPr>
        <w:t>in</w:t>
      </w:r>
      <w:r>
        <w:rPr>
          <w:i/>
          <w:spacing w:val="-1"/>
          <w:sz w:val="28"/>
        </w:rPr>
        <w:t xml:space="preserve"> </w:t>
      </w:r>
      <w:r>
        <w:rPr>
          <w:i/>
          <w:sz w:val="28"/>
        </w:rPr>
        <w:t xml:space="preserve">vitro </w:t>
      </w:r>
      <w:r>
        <w:rPr>
          <w:sz w:val="28"/>
        </w:rPr>
        <w:t>callogenesis</w:t>
      </w:r>
      <w:r>
        <w:rPr>
          <w:spacing w:val="-1"/>
          <w:sz w:val="28"/>
        </w:rPr>
        <w:t xml:space="preserve"> </w:t>
      </w:r>
      <w:r>
        <w:rPr>
          <w:sz w:val="28"/>
        </w:rPr>
        <w:t>and</w:t>
      </w:r>
      <w:r>
        <w:rPr>
          <w:spacing w:val="-2"/>
          <w:sz w:val="28"/>
        </w:rPr>
        <w:t xml:space="preserve"> </w:t>
      </w:r>
      <w:r>
        <w:rPr>
          <w:sz w:val="28"/>
        </w:rPr>
        <w:t>regeneration</w:t>
      </w:r>
      <w:r>
        <w:rPr>
          <w:spacing w:val="-1"/>
          <w:sz w:val="28"/>
        </w:rPr>
        <w:t xml:space="preserve"> </w:t>
      </w:r>
      <w:r>
        <w:rPr>
          <w:sz w:val="28"/>
        </w:rPr>
        <w:t>in</w:t>
      </w:r>
      <w:r>
        <w:rPr>
          <w:spacing w:val="-1"/>
          <w:sz w:val="28"/>
        </w:rPr>
        <w:t xml:space="preserve"> </w:t>
      </w:r>
      <w:r>
        <w:rPr>
          <w:sz w:val="28"/>
        </w:rPr>
        <w:t>maize</w:t>
      </w:r>
      <w:r>
        <w:rPr>
          <w:spacing w:val="-2"/>
          <w:sz w:val="28"/>
        </w:rPr>
        <w:t xml:space="preserve"> </w:t>
      </w:r>
      <w:r>
        <w:rPr>
          <w:sz w:val="28"/>
        </w:rPr>
        <w:t>(</w:t>
      </w:r>
      <w:r>
        <w:rPr>
          <w:i/>
          <w:sz w:val="28"/>
        </w:rPr>
        <w:t>Zea</w:t>
      </w:r>
      <w:r>
        <w:rPr>
          <w:i/>
          <w:spacing w:val="-2"/>
          <w:sz w:val="28"/>
        </w:rPr>
        <w:t xml:space="preserve"> </w:t>
      </w:r>
      <w:r>
        <w:rPr>
          <w:i/>
          <w:sz w:val="28"/>
        </w:rPr>
        <w:t>mays L.</w:t>
      </w:r>
      <w:r>
        <w:rPr>
          <w:sz w:val="28"/>
        </w:rPr>
        <w:t>)</w:t>
      </w:r>
      <w:r>
        <w:rPr>
          <w:spacing w:val="-1"/>
          <w:sz w:val="28"/>
        </w:rPr>
        <w:t xml:space="preserve"> </w:t>
      </w:r>
      <w:r>
        <w:rPr>
          <w:sz w:val="28"/>
        </w:rPr>
        <w:t>/</w:t>
      </w:r>
      <w:r>
        <w:rPr>
          <w:spacing w:val="-1"/>
          <w:sz w:val="28"/>
        </w:rPr>
        <w:t xml:space="preserve"> </w:t>
      </w:r>
      <w:r>
        <w:rPr>
          <w:sz w:val="28"/>
        </w:rPr>
        <w:t>Z.</w:t>
      </w:r>
      <w:r>
        <w:rPr>
          <w:spacing w:val="-2"/>
          <w:sz w:val="28"/>
        </w:rPr>
        <w:t xml:space="preserve"> </w:t>
      </w:r>
      <w:r>
        <w:rPr>
          <w:sz w:val="28"/>
        </w:rPr>
        <w:t>Zameer,</w:t>
      </w:r>
      <w:r>
        <w:rPr>
          <w:spacing w:val="-2"/>
          <w:sz w:val="28"/>
        </w:rPr>
        <w:t xml:space="preserve"> </w:t>
      </w:r>
      <w:r>
        <w:rPr>
          <w:sz w:val="28"/>
        </w:rPr>
        <w:t>S.</w:t>
      </w:r>
      <w:r>
        <w:rPr>
          <w:spacing w:val="-3"/>
          <w:sz w:val="28"/>
        </w:rPr>
        <w:t xml:space="preserve"> </w:t>
      </w:r>
      <w:r>
        <w:rPr>
          <w:sz w:val="28"/>
        </w:rPr>
        <w:t>Mohsin,</w:t>
      </w:r>
      <w:r>
        <w:rPr>
          <w:spacing w:val="-2"/>
          <w:sz w:val="28"/>
        </w:rPr>
        <w:t xml:space="preserve"> </w:t>
      </w:r>
      <w:r>
        <w:rPr>
          <w:sz w:val="28"/>
        </w:rPr>
        <w:t>А.</w:t>
      </w:r>
      <w:r>
        <w:rPr>
          <w:spacing w:val="-2"/>
          <w:sz w:val="28"/>
        </w:rPr>
        <w:t xml:space="preserve"> </w:t>
      </w:r>
      <w:r>
        <w:rPr>
          <w:sz w:val="28"/>
        </w:rPr>
        <w:t>Hasnain,</w:t>
      </w:r>
      <w:r>
        <w:rPr>
          <w:spacing w:val="-2"/>
          <w:sz w:val="28"/>
        </w:rPr>
        <w:t xml:space="preserve"> </w:t>
      </w:r>
      <w:r>
        <w:rPr>
          <w:sz w:val="28"/>
        </w:rPr>
        <w:t>A.</w:t>
      </w:r>
      <w:r>
        <w:rPr>
          <w:spacing w:val="-4"/>
          <w:sz w:val="28"/>
        </w:rPr>
        <w:t xml:space="preserve"> </w:t>
      </w:r>
      <w:r>
        <w:rPr>
          <w:sz w:val="28"/>
        </w:rPr>
        <w:t>Maqbool,</w:t>
      </w:r>
      <w:r>
        <w:rPr>
          <w:spacing w:val="-2"/>
          <w:sz w:val="28"/>
        </w:rPr>
        <w:t xml:space="preserve"> </w:t>
      </w:r>
      <w:r>
        <w:rPr>
          <w:sz w:val="28"/>
        </w:rPr>
        <w:t>K.</w:t>
      </w:r>
      <w:r>
        <w:rPr>
          <w:spacing w:val="-2"/>
          <w:sz w:val="28"/>
        </w:rPr>
        <w:t xml:space="preserve"> </w:t>
      </w:r>
      <w:r>
        <w:rPr>
          <w:sz w:val="28"/>
        </w:rPr>
        <w:t>A.</w:t>
      </w:r>
      <w:r>
        <w:rPr>
          <w:spacing w:val="-2"/>
          <w:sz w:val="28"/>
        </w:rPr>
        <w:t xml:space="preserve"> </w:t>
      </w:r>
      <w:r>
        <w:rPr>
          <w:sz w:val="28"/>
        </w:rPr>
        <w:t>Malik // Pakistan journal</w:t>
      </w:r>
      <w:r>
        <w:rPr>
          <w:spacing w:val="-13"/>
          <w:sz w:val="28"/>
        </w:rPr>
        <w:t xml:space="preserve"> </w:t>
      </w:r>
      <w:r>
        <w:rPr>
          <w:sz w:val="28"/>
        </w:rPr>
        <w:t>of</w:t>
      </w:r>
      <w:r>
        <w:rPr>
          <w:spacing w:val="-12"/>
          <w:sz w:val="28"/>
        </w:rPr>
        <w:t xml:space="preserve"> </w:t>
      </w:r>
      <w:r>
        <w:rPr>
          <w:sz w:val="28"/>
        </w:rPr>
        <w:t>agricultural</w:t>
      </w:r>
      <w:r>
        <w:rPr>
          <w:spacing w:val="-15"/>
          <w:sz w:val="28"/>
        </w:rPr>
        <w:t xml:space="preserve"> </w:t>
      </w:r>
      <w:r>
        <w:rPr>
          <w:sz w:val="28"/>
        </w:rPr>
        <w:t>research.</w:t>
      </w:r>
      <w:r>
        <w:rPr>
          <w:spacing w:val="-14"/>
          <w:sz w:val="28"/>
        </w:rPr>
        <w:t xml:space="preserve"> </w:t>
      </w:r>
      <w:r>
        <w:rPr>
          <w:sz w:val="28"/>
        </w:rPr>
        <w:t>–</w:t>
      </w:r>
      <w:r>
        <w:rPr>
          <w:spacing w:val="-13"/>
          <w:sz w:val="28"/>
        </w:rPr>
        <w:t xml:space="preserve"> </w:t>
      </w:r>
      <w:r>
        <w:rPr>
          <w:sz w:val="28"/>
        </w:rPr>
        <w:t>2020.</w:t>
      </w:r>
      <w:r>
        <w:rPr>
          <w:spacing w:val="-16"/>
          <w:sz w:val="28"/>
        </w:rPr>
        <w:t xml:space="preserve"> </w:t>
      </w:r>
      <w:r>
        <w:rPr>
          <w:sz w:val="28"/>
        </w:rPr>
        <w:t>–</w:t>
      </w:r>
      <w:r>
        <w:rPr>
          <w:spacing w:val="-13"/>
          <w:sz w:val="28"/>
        </w:rPr>
        <w:t xml:space="preserve"> </w:t>
      </w:r>
      <w:r>
        <w:rPr>
          <w:sz w:val="28"/>
        </w:rPr>
        <w:t>Т.</w:t>
      </w:r>
      <w:r>
        <w:rPr>
          <w:spacing w:val="-17"/>
          <w:sz w:val="28"/>
        </w:rPr>
        <w:t xml:space="preserve"> </w:t>
      </w:r>
      <w:r>
        <w:rPr>
          <w:sz w:val="28"/>
        </w:rPr>
        <w:t>33,</w:t>
      </w:r>
      <w:r>
        <w:rPr>
          <w:spacing w:val="-17"/>
          <w:sz w:val="28"/>
        </w:rPr>
        <w:t xml:space="preserve"> </w:t>
      </w:r>
      <w:r>
        <w:rPr>
          <w:sz w:val="28"/>
        </w:rPr>
        <w:t>№</w:t>
      </w:r>
      <w:r>
        <w:rPr>
          <w:spacing w:val="-13"/>
          <w:sz w:val="28"/>
        </w:rPr>
        <w:t xml:space="preserve"> </w:t>
      </w:r>
      <w:r>
        <w:rPr>
          <w:sz w:val="28"/>
        </w:rPr>
        <w:t>4.</w:t>
      </w:r>
      <w:r>
        <w:rPr>
          <w:spacing w:val="-15"/>
          <w:sz w:val="28"/>
        </w:rPr>
        <w:t xml:space="preserve"> </w:t>
      </w:r>
      <w:r>
        <w:rPr>
          <w:sz w:val="28"/>
        </w:rPr>
        <w:t>–</w:t>
      </w:r>
      <w:r>
        <w:rPr>
          <w:spacing w:val="-13"/>
          <w:sz w:val="28"/>
        </w:rPr>
        <w:t xml:space="preserve"> </w:t>
      </w:r>
      <w:r>
        <w:rPr>
          <w:sz w:val="28"/>
        </w:rPr>
        <w:t>Електр.</w:t>
      </w:r>
      <w:r>
        <w:rPr>
          <w:spacing w:val="-17"/>
          <w:sz w:val="28"/>
        </w:rPr>
        <w:t xml:space="preserve"> </w:t>
      </w:r>
      <w:r>
        <w:rPr>
          <w:sz w:val="28"/>
        </w:rPr>
        <w:t>дан.</w:t>
      </w:r>
      <w:r>
        <w:rPr>
          <w:spacing w:val="-13"/>
          <w:sz w:val="28"/>
        </w:rPr>
        <w:t xml:space="preserve"> </w:t>
      </w:r>
      <w:r>
        <w:rPr>
          <w:sz w:val="28"/>
        </w:rPr>
        <w:t>–</w:t>
      </w:r>
      <w:r>
        <w:rPr>
          <w:spacing w:val="-13"/>
          <w:sz w:val="28"/>
        </w:rPr>
        <w:t xml:space="preserve"> </w:t>
      </w:r>
      <w:r>
        <w:rPr>
          <w:sz w:val="28"/>
        </w:rPr>
        <w:t xml:space="preserve">Режим доступу: </w:t>
      </w:r>
      <w:hyperlink r:id="rId37">
        <w:r>
          <w:rPr>
            <w:color w:val="0462C1"/>
            <w:sz w:val="28"/>
            <w:u w:val="single" w:color="0462C1"/>
          </w:rPr>
          <w:t>https://bit.ly/3XeRW2B</w:t>
        </w:r>
      </w:hyperlink>
      <w:r>
        <w:rPr>
          <w:color w:val="0462C1"/>
          <w:sz w:val="28"/>
        </w:rPr>
        <w:t xml:space="preserve"> </w:t>
      </w:r>
      <w:r>
        <w:rPr>
          <w:sz w:val="28"/>
        </w:rPr>
        <w:t xml:space="preserve">(дата звернення: 07.06.2024). – Назва з </w:t>
      </w:r>
      <w:r>
        <w:rPr>
          <w:spacing w:val="-2"/>
          <w:sz w:val="28"/>
        </w:rPr>
        <w:t>екрана.</w:t>
      </w:r>
    </w:p>
    <w:p w:rsidR="008B2B46" w:rsidRDefault="008B2B46">
      <w:bookmarkStart w:id="3" w:name="_GoBack"/>
      <w:bookmarkEnd w:id="3"/>
    </w:p>
    <w:sectPr w:rsidR="008B2B46">
      <w:pgSz w:w="11910" w:h="16840"/>
      <w:pgMar w:top="1040" w:right="720" w:bottom="280" w:left="1560" w:header="751"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0F91" w:rsidRDefault="00B6324D">
    <w:pPr>
      <w:pStyle w:val="a3"/>
      <w:spacing w:line="14" w:lineRule="auto"/>
      <w:ind w:left="0"/>
      <w:jc w:val="left"/>
      <w:rPr>
        <w:sz w:val="20"/>
      </w:rPr>
    </w:pPr>
    <w:r>
      <w:rPr>
        <w:noProof/>
        <w:lang w:val="ru-RU" w:eastAsia="ru-RU"/>
      </w:rPr>
      <mc:AlternateContent>
        <mc:Choice Requires="wps">
          <w:drawing>
            <wp:anchor distT="0" distB="0" distL="0" distR="0" simplePos="0" relativeHeight="251659264" behindDoc="1" locked="0" layoutInCell="1" allowOverlap="1" wp14:anchorId="575EFCB3" wp14:editId="721149A6">
              <wp:simplePos x="0" y="0"/>
              <wp:positionH relativeFrom="page">
                <wp:posOffset>6842506</wp:posOffset>
              </wp:positionH>
              <wp:positionV relativeFrom="page">
                <wp:posOffset>464311</wp:posOffset>
              </wp:positionV>
              <wp:extent cx="23241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rsidR="00070F91" w:rsidRDefault="00B6324D">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wps:txbx>
                    <wps:bodyPr wrap="square" lIns="0" tIns="0" rIns="0" bIns="0" rtlCol="0">
                      <a:noAutofit/>
                    </wps:bodyPr>
                  </wps:wsp>
                </a:graphicData>
              </a:graphic>
            </wp:anchor>
          </w:drawing>
        </mc:Choice>
        <mc:Fallback>
          <w:pict>
            <v:shapetype w14:anchorId="575EFCB3" id="_x0000_t202" coordsize="21600,21600" o:spt="202" path="m,l,21600r21600,l21600,xe">
              <v:stroke joinstyle="miter"/>
              <v:path gradientshapeok="t" o:connecttype="rect"/>
            </v:shapetype>
            <v:shape id="Textbox 3" o:spid="_x0000_s1026" type="#_x0000_t202" style="position:absolute;margin-left:538.8pt;margin-top:36.55pt;width:18.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bffqAEAAD4DAAAOAAAAZHJzL2Uyb0RvYy54bWysUttu1DAQfUfiHyy/s94LLSjabAVUIKQK&#10;KrV8gOPYG4vYYzzeTfbvGTvZbQVvVV+cceb4zDkzs70ZXc+OOqIFX/PVYsmZ9gpa6/c1//X49d1H&#10;zjBJ38oevK75SSO/2b19sx1CpdfQQd/qyIjEYzWEmncphUoIVJ12EhcQtKekgehkomvcizbKgdhd&#10;L9bL5bUYILYhgtKI9Pd2SvJd4TdGq/TTGNSJ9TUnbamcsZxNPsVuK6t9lKGzapYhX6DCSeup6IXq&#10;VibJDtH+R+WsioBg0kKBE2CMVbp4IDer5T9uHjoZdPFCzcFwaRO+Hq36cbyPzLY133DmpaMRPeox&#10;NTCyTW7OELAizEMgVBo/w0hDLkYx3IH6jQQRzzDTAyR0bsZoostfssnoIfX/dOk5FWGKfq436/cr&#10;yihKra6vPmyuclnx9DhETN80OJaDmkcaaREgj3eYJugZMmuZymdVaWzG2UQD7Yk8DDTqmuOfg4ya&#10;s/67p17mvTgH8Rw05yCm/guU7clWPHw6JDC2VM4lJt65Mg2paJ8XKm/B83tBPa397i8AAAD//wMA&#10;UEsDBBQABgAIAAAAIQB3mCws4QAAAAsBAAAPAAAAZHJzL2Rvd25yZXYueG1sTI/BTsMwEETvSPyD&#10;tUjcqJMATRviVKio4oA4tFCJoxsvcUS8jmw3df8e9wTH0T7NvK1X0QxsQud7SwLyWQYMqbWqp07A&#10;58fmbgHMB0lKDpZQwBk9rJrrq1pWyp5oi9MudCyVkK+kAB3CWHHuW41G+pkdkdLt2zojQ4qu48rJ&#10;Uyo3Ay+ybM6N7CktaDniWmP7szsaAfv1uHmLX1q+T4/q9aUot2fXRiFub+LzE7CAMfzBcNFP6tAk&#10;p4M9kvJsSDkry3liBZT3ObALkecPBbCDgOWyAN7U/P8PzS8AAAD//wMAUEsBAi0AFAAGAAgAAAAh&#10;ALaDOJL+AAAA4QEAABMAAAAAAAAAAAAAAAAAAAAAAFtDb250ZW50X1R5cGVzXS54bWxQSwECLQAU&#10;AAYACAAAACEAOP0h/9YAAACUAQAACwAAAAAAAAAAAAAAAAAvAQAAX3JlbHMvLnJlbHNQSwECLQAU&#10;AAYACAAAACEAKa2336gBAAA+AwAADgAAAAAAAAAAAAAAAAAuAgAAZHJzL2Uyb0RvYy54bWxQSwEC&#10;LQAUAAYACAAAACEAd5gsLOEAAAALAQAADwAAAAAAAAAAAAAAAAACBAAAZHJzL2Rvd25yZXYueG1s&#10;UEsFBgAAAAAEAAQA8wAAABAFAAAAAA==&#10;" filled="f" stroked="f">
              <v:path arrowok="t"/>
              <v:textbox inset="0,0,0,0">
                <w:txbxContent>
                  <w:p w:rsidR="00070F91" w:rsidRDefault="00B6324D">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C4B67"/>
    <w:multiLevelType w:val="hybridMultilevel"/>
    <w:tmpl w:val="09D2144A"/>
    <w:lvl w:ilvl="0" w:tplc="C670390C">
      <w:start w:val="1"/>
      <w:numFmt w:val="decimal"/>
      <w:lvlText w:val="%1."/>
      <w:lvlJc w:val="left"/>
      <w:pPr>
        <w:ind w:left="994" w:hanging="58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52019B8">
      <w:numFmt w:val="bullet"/>
      <w:lvlText w:val="•"/>
      <w:lvlJc w:val="left"/>
      <w:pPr>
        <w:ind w:left="1862" w:hanging="588"/>
      </w:pPr>
      <w:rPr>
        <w:rFonts w:hint="default"/>
        <w:lang w:val="uk-UA" w:eastAsia="en-US" w:bidi="ar-SA"/>
      </w:rPr>
    </w:lvl>
    <w:lvl w:ilvl="2" w:tplc="2C4CE0F2">
      <w:numFmt w:val="bullet"/>
      <w:lvlText w:val="•"/>
      <w:lvlJc w:val="left"/>
      <w:pPr>
        <w:ind w:left="2725" w:hanging="588"/>
      </w:pPr>
      <w:rPr>
        <w:rFonts w:hint="default"/>
        <w:lang w:val="uk-UA" w:eastAsia="en-US" w:bidi="ar-SA"/>
      </w:rPr>
    </w:lvl>
    <w:lvl w:ilvl="3" w:tplc="6A18B4BC">
      <w:numFmt w:val="bullet"/>
      <w:lvlText w:val="•"/>
      <w:lvlJc w:val="left"/>
      <w:pPr>
        <w:ind w:left="3587" w:hanging="588"/>
      </w:pPr>
      <w:rPr>
        <w:rFonts w:hint="default"/>
        <w:lang w:val="uk-UA" w:eastAsia="en-US" w:bidi="ar-SA"/>
      </w:rPr>
    </w:lvl>
    <w:lvl w:ilvl="4" w:tplc="2614398E">
      <w:numFmt w:val="bullet"/>
      <w:lvlText w:val="•"/>
      <w:lvlJc w:val="left"/>
      <w:pPr>
        <w:ind w:left="4450" w:hanging="588"/>
      </w:pPr>
      <w:rPr>
        <w:rFonts w:hint="default"/>
        <w:lang w:val="uk-UA" w:eastAsia="en-US" w:bidi="ar-SA"/>
      </w:rPr>
    </w:lvl>
    <w:lvl w:ilvl="5" w:tplc="6C8C97BE">
      <w:numFmt w:val="bullet"/>
      <w:lvlText w:val="•"/>
      <w:lvlJc w:val="left"/>
      <w:pPr>
        <w:ind w:left="5313" w:hanging="588"/>
      </w:pPr>
      <w:rPr>
        <w:rFonts w:hint="default"/>
        <w:lang w:val="uk-UA" w:eastAsia="en-US" w:bidi="ar-SA"/>
      </w:rPr>
    </w:lvl>
    <w:lvl w:ilvl="6" w:tplc="EE2A5C02">
      <w:numFmt w:val="bullet"/>
      <w:lvlText w:val="•"/>
      <w:lvlJc w:val="left"/>
      <w:pPr>
        <w:ind w:left="6175" w:hanging="588"/>
      </w:pPr>
      <w:rPr>
        <w:rFonts w:hint="default"/>
        <w:lang w:val="uk-UA" w:eastAsia="en-US" w:bidi="ar-SA"/>
      </w:rPr>
    </w:lvl>
    <w:lvl w:ilvl="7" w:tplc="437EB896">
      <w:numFmt w:val="bullet"/>
      <w:lvlText w:val="•"/>
      <w:lvlJc w:val="left"/>
      <w:pPr>
        <w:ind w:left="7038" w:hanging="588"/>
      </w:pPr>
      <w:rPr>
        <w:rFonts w:hint="default"/>
        <w:lang w:val="uk-UA" w:eastAsia="en-US" w:bidi="ar-SA"/>
      </w:rPr>
    </w:lvl>
    <w:lvl w:ilvl="8" w:tplc="DC788420">
      <w:numFmt w:val="bullet"/>
      <w:lvlText w:val="•"/>
      <w:lvlJc w:val="left"/>
      <w:pPr>
        <w:ind w:left="7901" w:hanging="588"/>
      </w:pPr>
      <w:rPr>
        <w:rFonts w:hint="default"/>
        <w:lang w:val="uk-UA" w:eastAsia="en-US" w:bidi="ar-SA"/>
      </w:rPr>
    </w:lvl>
  </w:abstractNum>
  <w:abstractNum w:abstractNumId="1">
    <w:nsid w:val="0EEC1ABA"/>
    <w:multiLevelType w:val="hybridMultilevel"/>
    <w:tmpl w:val="2CD4430C"/>
    <w:lvl w:ilvl="0" w:tplc="B7E2D56A">
      <w:start w:val="1"/>
      <w:numFmt w:val="decimal"/>
      <w:lvlText w:val="%1."/>
      <w:lvlJc w:val="left"/>
      <w:pPr>
        <w:ind w:left="14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222F68A">
      <w:numFmt w:val="bullet"/>
      <w:lvlText w:val="•"/>
      <w:lvlJc w:val="left"/>
      <w:pPr>
        <w:ind w:left="1088" w:hanging="281"/>
      </w:pPr>
      <w:rPr>
        <w:rFonts w:hint="default"/>
        <w:lang w:val="uk-UA" w:eastAsia="en-US" w:bidi="ar-SA"/>
      </w:rPr>
    </w:lvl>
    <w:lvl w:ilvl="2" w:tplc="B4CC65AC">
      <w:numFmt w:val="bullet"/>
      <w:lvlText w:val="•"/>
      <w:lvlJc w:val="left"/>
      <w:pPr>
        <w:ind w:left="2037" w:hanging="281"/>
      </w:pPr>
      <w:rPr>
        <w:rFonts w:hint="default"/>
        <w:lang w:val="uk-UA" w:eastAsia="en-US" w:bidi="ar-SA"/>
      </w:rPr>
    </w:lvl>
    <w:lvl w:ilvl="3" w:tplc="1340BE58">
      <w:numFmt w:val="bullet"/>
      <w:lvlText w:val="•"/>
      <w:lvlJc w:val="left"/>
      <w:pPr>
        <w:ind w:left="2985" w:hanging="281"/>
      </w:pPr>
      <w:rPr>
        <w:rFonts w:hint="default"/>
        <w:lang w:val="uk-UA" w:eastAsia="en-US" w:bidi="ar-SA"/>
      </w:rPr>
    </w:lvl>
    <w:lvl w:ilvl="4" w:tplc="C3368CA0">
      <w:numFmt w:val="bullet"/>
      <w:lvlText w:val="•"/>
      <w:lvlJc w:val="left"/>
      <w:pPr>
        <w:ind w:left="3934" w:hanging="281"/>
      </w:pPr>
      <w:rPr>
        <w:rFonts w:hint="default"/>
        <w:lang w:val="uk-UA" w:eastAsia="en-US" w:bidi="ar-SA"/>
      </w:rPr>
    </w:lvl>
    <w:lvl w:ilvl="5" w:tplc="7784A92C">
      <w:numFmt w:val="bullet"/>
      <w:lvlText w:val="•"/>
      <w:lvlJc w:val="left"/>
      <w:pPr>
        <w:ind w:left="4883" w:hanging="281"/>
      </w:pPr>
      <w:rPr>
        <w:rFonts w:hint="default"/>
        <w:lang w:val="uk-UA" w:eastAsia="en-US" w:bidi="ar-SA"/>
      </w:rPr>
    </w:lvl>
    <w:lvl w:ilvl="6" w:tplc="AF84CECC">
      <w:numFmt w:val="bullet"/>
      <w:lvlText w:val="•"/>
      <w:lvlJc w:val="left"/>
      <w:pPr>
        <w:ind w:left="5831" w:hanging="281"/>
      </w:pPr>
      <w:rPr>
        <w:rFonts w:hint="default"/>
        <w:lang w:val="uk-UA" w:eastAsia="en-US" w:bidi="ar-SA"/>
      </w:rPr>
    </w:lvl>
    <w:lvl w:ilvl="7" w:tplc="1E701984">
      <w:numFmt w:val="bullet"/>
      <w:lvlText w:val="•"/>
      <w:lvlJc w:val="left"/>
      <w:pPr>
        <w:ind w:left="6780" w:hanging="281"/>
      </w:pPr>
      <w:rPr>
        <w:rFonts w:hint="default"/>
        <w:lang w:val="uk-UA" w:eastAsia="en-US" w:bidi="ar-SA"/>
      </w:rPr>
    </w:lvl>
    <w:lvl w:ilvl="8" w:tplc="4FB41C80">
      <w:numFmt w:val="bullet"/>
      <w:lvlText w:val="•"/>
      <w:lvlJc w:val="left"/>
      <w:pPr>
        <w:ind w:left="7729" w:hanging="281"/>
      </w:pPr>
      <w:rPr>
        <w:rFonts w:hint="default"/>
        <w:lang w:val="uk-UA" w:eastAsia="en-US" w:bidi="ar-SA"/>
      </w:rPr>
    </w:lvl>
  </w:abstractNum>
  <w:abstractNum w:abstractNumId="2">
    <w:nsid w:val="2A01297F"/>
    <w:multiLevelType w:val="multilevel"/>
    <w:tmpl w:val="9E8860A2"/>
    <w:lvl w:ilvl="0">
      <w:start w:val="1"/>
      <w:numFmt w:val="decimal"/>
      <w:lvlText w:val="%1."/>
      <w:lvlJc w:val="left"/>
      <w:pPr>
        <w:ind w:left="42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483"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1694" w:hanging="70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1480" w:hanging="701"/>
      </w:pPr>
      <w:rPr>
        <w:rFonts w:hint="default"/>
        <w:lang w:val="uk-UA" w:eastAsia="en-US" w:bidi="ar-SA"/>
      </w:rPr>
    </w:lvl>
    <w:lvl w:ilvl="4">
      <w:numFmt w:val="bullet"/>
      <w:lvlText w:val="•"/>
      <w:lvlJc w:val="left"/>
      <w:pPr>
        <w:ind w:left="1700" w:hanging="701"/>
      </w:pPr>
      <w:rPr>
        <w:rFonts w:hint="default"/>
        <w:lang w:val="uk-UA" w:eastAsia="en-US" w:bidi="ar-SA"/>
      </w:rPr>
    </w:lvl>
    <w:lvl w:ilvl="5">
      <w:numFmt w:val="bullet"/>
      <w:lvlText w:val="•"/>
      <w:lvlJc w:val="left"/>
      <w:pPr>
        <w:ind w:left="3021" w:hanging="701"/>
      </w:pPr>
      <w:rPr>
        <w:rFonts w:hint="default"/>
        <w:lang w:val="uk-UA" w:eastAsia="en-US" w:bidi="ar-SA"/>
      </w:rPr>
    </w:lvl>
    <w:lvl w:ilvl="6">
      <w:numFmt w:val="bullet"/>
      <w:lvlText w:val="•"/>
      <w:lvlJc w:val="left"/>
      <w:pPr>
        <w:ind w:left="4342" w:hanging="701"/>
      </w:pPr>
      <w:rPr>
        <w:rFonts w:hint="default"/>
        <w:lang w:val="uk-UA" w:eastAsia="en-US" w:bidi="ar-SA"/>
      </w:rPr>
    </w:lvl>
    <w:lvl w:ilvl="7">
      <w:numFmt w:val="bullet"/>
      <w:lvlText w:val="•"/>
      <w:lvlJc w:val="left"/>
      <w:pPr>
        <w:ind w:left="5663" w:hanging="701"/>
      </w:pPr>
      <w:rPr>
        <w:rFonts w:hint="default"/>
        <w:lang w:val="uk-UA" w:eastAsia="en-US" w:bidi="ar-SA"/>
      </w:rPr>
    </w:lvl>
    <w:lvl w:ilvl="8">
      <w:numFmt w:val="bullet"/>
      <w:lvlText w:val="•"/>
      <w:lvlJc w:val="left"/>
      <w:pPr>
        <w:ind w:left="6984" w:hanging="701"/>
      </w:pPr>
      <w:rPr>
        <w:rFonts w:hint="default"/>
        <w:lang w:val="uk-UA" w:eastAsia="en-US" w:bidi="ar-SA"/>
      </w:rPr>
    </w:lvl>
  </w:abstractNum>
  <w:abstractNum w:abstractNumId="3">
    <w:nsid w:val="4A6B3C97"/>
    <w:multiLevelType w:val="hybridMultilevel"/>
    <w:tmpl w:val="68B66F10"/>
    <w:lvl w:ilvl="0" w:tplc="5C1AC4C8">
      <w:start w:val="1"/>
      <w:numFmt w:val="decimal"/>
      <w:lvlText w:val="%1."/>
      <w:lvlJc w:val="left"/>
      <w:pPr>
        <w:ind w:left="862"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CA4C7CC4">
      <w:start w:val="1"/>
      <w:numFmt w:val="upperLetter"/>
      <w:lvlText w:val="%2."/>
      <w:lvlJc w:val="left"/>
      <w:pPr>
        <w:ind w:left="862" w:hanging="34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11FA1C04">
      <w:numFmt w:val="bullet"/>
      <w:lvlText w:val="•"/>
      <w:lvlJc w:val="left"/>
      <w:pPr>
        <w:ind w:left="2136" w:hanging="344"/>
      </w:pPr>
      <w:rPr>
        <w:rFonts w:hint="default"/>
        <w:lang w:val="uk-UA" w:eastAsia="en-US" w:bidi="ar-SA"/>
      </w:rPr>
    </w:lvl>
    <w:lvl w:ilvl="3" w:tplc="442C99C8">
      <w:numFmt w:val="bullet"/>
      <w:lvlText w:val="•"/>
      <w:lvlJc w:val="left"/>
      <w:pPr>
        <w:ind w:left="3072" w:hanging="344"/>
      </w:pPr>
      <w:rPr>
        <w:rFonts w:hint="default"/>
        <w:lang w:val="uk-UA" w:eastAsia="en-US" w:bidi="ar-SA"/>
      </w:rPr>
    </w:lvl>
    <w:lvl w:ilvl="4" w:tplc="034E0FD0">
      <w:numFmt w:val="bullet"/>
      <w:lvlText w:val="•"/>
      <w:lvlJc w:val="left"/>
      <w:pPr>
        <w:ind w:left="4008" w:hanging="344"/>
      </w:pPr>
      <w:rPr>
        <w:rFonts w:hint="default"/>
        <w:lang w:val="uk-UA" w:eastAsia="en-US" w:bidi="ar-SA"/>
      </w:rPr>
    </w:lvl>
    <w:lvl w:ilvl="5" w:tplc="010C9EA0">
      <w:numFmt w:val="bullet"/>
      <w:lvlText w:val="•"/>
      <w:lvlJc w:val="left"/>
      <w:pPr>
        <w:ind w:left="4945" w:hanging="344"/>
      </w:pPr>
      <w:rPr>
        <w:rFonts w:hint="default"/>
        <w:lang w:val="uk-UA" w:eastAsia="en-US" w:bidi="ar-SA"/>
      </w:rPr>
    </w:lvl>
    <w:lvl w:ilvl="6" w:tplc="F4C4B614">
      <w:numFmt w:val="bullet"/>
      <w:lvlText w:val="•"/>
      <w:lvlJc w:val="left"/>
      <w:pPr>
        <w:ind w:left="5881" w:hanging="344"/>
      </w:pPr>
      <w:rPr>
        <w:rFonts w:hint="default"/>
        <w:lang w:val="uk-UA" w:eastAsia="en-US" w:bidi="ar-SA"/>
      </w:rPr>
    </w:lvl>
    <w:lvl w:ilvl="7" w:tplc="8E5E1ECE">
      <w:numFmt w:val="bullet"/>
      <w:lvlText w:val="•"/>
      <w:lvlJc w:val="left"/>
      <w:pPr>
        <w:ind w:left="6817" w:hanging="344"/>
      </w:pPr>
      <w:rPr>
        <w:rFonts w:hint="default"/>
        <w:lang w:val="uk-UA" w:eastAsia="en-US" w:bidi="ar-SA"/>
      </w:rPr>
    </w:lvl>
    <w:lvl w:ilvl="8" w:tplc="4A4236AC">
      <w:numFmt w:val="bullet"/>
      <w:lvlText w:val="•"/>
      <w:lvlJc w:val="left"/>
      <w:pPr>
        <w:ind w:left="7753" w:hanging="344"/>
      </w:pPr>
      <w:rPr>
        <w:rFonts w:hint="default"/>
        <w:lang w:val="uk-UA" w:eastAsia="en-US" w:bidi="ar-SA"/>
      </w:rPr>
    </w:lvl>
  </w:abstractNum>
  <w:abstractNum w:abstractNumId="4">
    <w:nsid w:val="4DB9678D"/>
    <w:multiLevelType w:val="multilevel"/>
    <w:tmpl w:val="AF20E804"/>
    <w:lvl w:ilvl="0">
      <w:start w:val="1"/>
      <w:numFmt w:val="decimal"/>
      <w:lvlText w:val="%1."/>
      <w:lvlJc w:val="left"/>
      <w:pPr>
        <w:ind w:left="142" w:hanging="37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2."/>
      <w:lvlJc w:val="left"/>
      <w:pPr>
        <w:ind w:left="3502" w:hanging="281"/>
        <w:jc w:val="righ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2.%3."/>
      <w:lvlJc w:val="left"/>
      <w:pPr>
        <w:ind w:left="1483" w:hanging="490"/>
        <w:jc w:val="left"/>
      </w:pPr>
      <w:rPr>
        <w:rFonts w:ascii="Times New Roman" w:eastAsia="Times New Roman" w:hAnsi="Times New Roman" w:cs="Times New Roman" w:hint="default"/>
        <w:b/>
        <w:bCs/>
        <w:i w:val="0"/>
        <w:iCs w:val="0"/>
        <w:spacing w:val="0"/>
        <w:w w:val="100"/>
        <w:sz w:val="28"/>
        <w:szCs w:val="28"/>
        <w:lang w:val="uk-UA" w:eastAsia="en-US" w:bidi="ar-SA"/>
      </w:rPr>
    </w:lvl>
    <w:lvl w:ilvl="3">
      <w:start w:val="1"/>
      <w:numFmt w:val="decimal"/>
      <w:lvlText w:val="%2.%3.%4."/>
      <w:lvlJc w:val="left"/>
      <w:pPr>
        <w:ind w:left="142" w:hanging="701"/>
        <w:jc w:val="left"/>
      </w:pPr>
      <w:rPr>
        <w:rFonts w:ascii="Times New Roman" w:eastAsia="Times New Roman" w:hAnsi="Times New Roman" w:cs="Times New Roman" w:hint="default"/>
        <w:b/>
        <w:bCs/>
        <w:i w:val="0"/>
        <w:iCs w:val="0"/>
        <w:spacing w:val="-3"/>
        <w:w w:val="100"/>
        <w:sz w:val="28"/>
        <w:szCs w:val="28"/>
        <w:lang w:val="uk-UA" w:eastAsia="en-US" w:bidi="ar-SA"/>
      </w:rPr>
    </w:lvl>
    <w:lvl w:ilvl="4">
      <w:numFmt w:val="bullet"/>
      <w:lvlText w:val="•"/>
      <w:lvlJc w:val="left"/>
      <w:pPr>
        <w:ind w:left="4375" w:hanging="701"/>
      </w:pPr>
      <w:rPr>
        <w:rFonts w:hint="default"/>
        <w:lang w:val="uk-UA" w:eastAsia="en-US" w:bidi="ar-SA"/>
      </w:rPr>
    </w:lvl>
    <w:lvl w:ilvl="5">
      <w:numFmt w:val="bullet"/>
      <w:lvlText w:val="•"/>
      <w:lvlJc w:val="left"/>
      <w:pPr>
        <w:ind w:left="5250" w:hanging="701"/>
      </w:pPr>
      <w:rPr>
        <w:rFonts w:hint="default"/>
        <w:lang w:val="uk-UA" w:eastAsia="en-US" w:bidi="ar-SA"/>
      </w:rPr>
    </w:lvl>
    <w:lvl w:ilvl="6">
      <w:numFmt w:val="bullet"/>
      <w:lvlText w:val="•"/>
      <w:lvlJc w:val="left"/>
      <w:pPr>
        <w:ind w:left="6125" w:hanging="701"/>
      </w:pPr>
      <w:rPr>
        <w:rFonts w:hint="default"/>
        <w:lang w:val="uk-UA" w:eastAsia="en-US" w:bidi="ar-SA"/>
      </w:rPr>
    </w:lvl>
    <w:lvl w:ilvl="7">
      <w:numFmt w:val="bullet"/>
      <w:lvlText w:val="•"/>
      <w:lvlJc w:val="left"/>
      <w:pPr>
        <w:ind w:left="7000" w:hanging="701"/>
      </w:pPr>
      <w:rPr>
        <w:rFonts w:hint="default"/>
        <w:lang w:val="uk-UA" w:eastAsia="en-US" w:bidi="ar-SA"/>
      </w:rPr>
    </w:lvl>
    <w:lvl w:ilvl="8">
      <w:numFmt w:val="bullet"/>
      <w:lvlText w:val="•"/>
      <w:lvlJc w:val="left"/>
      <w:pPr>
        <w:ind w:left="7876" w:hanging="701"/>
      </w:pPr>
      <w:rPr>
        <w:rFonts w:hint="default"/>
        <w:lang w:val="uk-UA" w:eastAsia="en-US" w:bidi="ar-SA"/>
      </w:rPr>
    </w:lvl>
  </w:abstractNum>
  <w:abstractNum w:abstractNumId="5">
    <w:nsid w:val="53164BE3"/>
    <w:multiLevelType w:val="hybridMultilevel"/>
    <w:tmpl w:val="086450E0"/>
    <w:lvl w:ilvl="0" w:tplc="15CA2FA4">
      <w:start w:val="1"/>
      <w:numFmt w:val="decimal"/>
      <w:lvlText w:val="%1."/>
      <w:lvlJc w:val="left"/>
      <w:pPr>
        <w:ind w:left="142" w:hanging="37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79E5CEA">
      <w:numFmt w:val="bullet"/>
      <w:lvlText w:val="•"/>
      <w:lvlJc w:val="left"/>
      <w:pPr>
        <w:ind w:left="1088" w:hanging="370"/>
      </w:pPr>
      <w:rPr>
        <w:rFonts w:hint="default"/>
        <w:lang w:val="uk-UA" w:eastAsia="en-US" w:bidi="ar-SA"/>
      </w:rPr>
    </w:lvl>
    <w:lvl w:ilvl="2" w:tplc="F7C28B44">
      <w:numFmt w:val="bullet"/>
      <w:lvlText w:val="•"/>
      <w:lvlJc w:val="left"/>
      <w:pPr>
        <w:ind w:left="2037" w:hanging="370"/>
      </w:pPr>
      <w:rPr>
        <w:rFonts w:hint="default"/>
        <w:lang w:val="uk-UA" w:eastAsia="en-US" w:bidi="ar-SA"/>
      </w:rPr>
    </w:lvl>
    <w:lvl w:ilvl="3" w:tplc="282212A0">
      <w:numFmt w:val="bullet"/>
      <w:lvlText w:val="•"/>
      <w:lvlJc w:val="left"/>
      <w:pPr>
        <w:ind w:left="2985" w:hanging="370"/>
      </w:pPr>
      <w:rPr>
        <w:rFonts w:hint="default"/>
        <w:lang w:val="uk-UA" w:eastAsia="en-US" w:bidi="ar-SA"/>
      </w:rPr>
    </w:lvl>
    <w:lvl w:ilvl="4" w:tplc="F848897A">
      <w:numFmt w:val="bullet"/>
      <w:lvlText w:val="•"/>
      <w:lvlJc w:val="left"/>
      <w:pPr>
        <w:ind w:left="3934" w:hanging="370"/>
      </w:pPr>
      <w:rPr>
        <w:rFonts w:hint="default"/>
        <w:lang w:val="uk-UA" w:eastAsia="en-US" w:bidi="ar-SA"/>
      </w:rPr>
    </w:lvl>
    <w:lvl w:ilvl="5" w:tplc="B5589E18">
      <w:numFmt w:val="bullet"/>
      <w:lvlText w:val="•"/>
      <w:lvlJc w:val="left"/>
      <w:pPr>
        <w:ind w:left="4883" w:hanging="370"/>
      </w:pPr>
      <w:rPr>
        <w:rFonts w:hint="default"/>
        <w:lang w:val="uk-UA" w:eastAsia="en-US" w:bidi="ar-SA"/>
      </w:rPr>
    </w:lvl>
    <w:lvl w:ilvl="6" w:tplc="7F5C4A98">
      <w:numFmt w:val="bullet"/>
      <w:lvlText w:val="•"/>
      <w:lvlJc w:val="left"/>
      <w:pPr>
        <w:ind w:left="5831" w:hanging="370"/>
      </w:pPr>
      <w:rPr>
        <w:rFonts w:hint="default"/>
        <w:lang w:val="uk-UA" w:eastAsia="en-US" w:bidi="ar-SA"/>
      </w:rPr>
    </w:lvl>
    <w:lvl w:ilvl="7" w:tplc="3E74554E">
      <w:numFmt w:val="bullet"/>
      <w:lvlText w:val="•"/>
      <w:lvlJc w:val="left"/>
      <w:pPr>
        <w:ind w:left="6780" w:hanging="370"/>
      </w:pPr>
      <w:rPr>
        <w:rFonts w:hint="default"/>
        <w:lang w:val="uk-UA" w:eastAsia="en-US" w:bidi="ar-SA"/>
      </w:rPr>
    </w:lvl>
    <w:lvl w:ilvl="8" w:tplc="0EB81DCC">
      <w:numFmt w:val="bullet"/>
      <w:lvlText w:val="•"/>
      <w:lvlJc w:val="left"/>
      <w:pPr>
        <w:ind w:left="7729" w:hanging="370"/>
      </w:pPr>
      <w:rPr>
        <w:rFonts w:hint="default"/>
        <w:lang w:val="uk-UA" w:eastAsia="en-US" w:bidi="ar-SA"/>
      </w:rPr>
    </w:lvl>
  </w:abstractNum>
  <w:abstractNum w:abstractNumId="6">
    <w:nsid w:val="6104303D"/>
    <w:multiLevelType w:val="hybridMultilevel"/>
    <w:tmpl w:val="BD8A0900"/>
    <w:lvl w:ilvl="0" w:tplc="A808AB40">
      <w:start w:val="1"/>
      <w:numFmt w:val="decimal"/>
      <w:lvlText w:val="%1."/>
      <w:lvlJc w:val="left"/>
      <w:pPr>
        <w:ind w:left="850" w:hanging="42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75EEB10">
      <w:numFmt w:val="bullet"/>
      <w:lvlText w:val="•"/>
      <w:lvlJc w:val="left"/>
      <w:pPr>
        <w:ind w:left="1736" w:hanging="425"/>
      </w:pPr>
      <w:rPr>
        <w:rFonts w:hint="default"/>
        <w:lang w:val="uk-UA" w:eastAsia="en-US" w:bidi="ar-SA"/>
      </w:rPr>
    </w:lvl>
    <w:lvl w:ilvl="2" w:tplc="550E62C0">
      <w:numFmt w:val="bullet"/>
      <w:lvlText w:val="•"/>
      <w:lvlJc w:val="left"/>
      <w:pPr>
        <w:ind w:left="2613" w:hanging="425"/>
      </w:pPr>
      <w:rPr>
        <w:rFonts w:hint="default"/>
        <w:lang w:val="uk-UA" w:eastAsia="en-US" w:bidi="ar-SA"/>
      </w:rPr>
    </w:lvl>
    <w:lvl w:ilvl="3" w:tplc="DE16B5B8">
      <w:numFmt w:val="bullet"/>
      <w:lvlText w:val="•"/>
      <w:lvlJc w:val="left"/>
      <w:pPr>
        <w:ind w:left="3489" w:hanging="425"/>
      </w:pPr>
      <w:rPr>
        <w:rFonts w:hint="default"/>
        <w:lang w:val="uk-UA" w:eastAsia="en-US" w:bidi="ar-SA"/>
      </w:rPr>
    </w:lvl>
    <w:lvl w:ilvl="4" w:tplc="D6981EBA">
      <w:numFmt w:val="bullet"/>
      <w:lvlText w:val="•"/>
      <w:lvlJc w:val="left"/>
      <w:pPr>
        <w:ind w:left="4366" w:hanging="425"/>
      </w:pPr>
      <w:rPr>
        <w:rFonts w:hint="default"/>
        <w:lang w:val="uk-UA" w:eastAsia="en-US" w:bidi="ar-SA"/>
      </w:rPr>
    </w:lvl>
    <w:lvl w:ilvl="5" w:tplc="19541BA2">
      <w:numFmt w:val="bullet"/>
      <w:lvlText w:val="•"/>
      <w:lvlJc w:val="left"/>
      <w:pPr>
        <w:ind w:left="5243" w:hanging="425"/>
      </w:pPr>
      <w:rPr>
        <w:rFonts w:hint="default"/>
        <w:lang w:val="uk-UA" w:eastAsia="en-US" w:bidi="ar-SA"/>
      </w:rPr>
    </w:lvl>
    <w:lvl w:ilvl="6" w:tplc="9342C58C">
      <w:numFmt w:val="bullet"/>
      <w:lvlText w:val="•"/>
      <w:lvlJc w:val="left"/>
      <w:pPr>
        <w:ind w:left="6119" w:hanging="425"/>
      </w:pPr>
      <w:rPr>
        <w:rFonts w:hint="default"/>
        <w:lang w:val="uk-UA" w:eastAsia="en-US" w:bidi="ar-SA"/>
      </w:rPr>
    </w:lvl>
    <w:lvl w:ilvl="7" w:tplc="1B3411C4">
      <w:numFmt w:val="bullet"/>
      <w:lvlText w:val="•"/>
      <w:lvlJc w:val="left"/>
      <w:pPr>
        <w:ind w:left="6996" w:hanging="425"/>
      </w:pPr>
      <w:rPr>
        <w:rFonts w:hint="default"/>
        <w:lang w:val="uk-UA" w:eastAsia="en-US" w:bidi="ar-SA"/>
      </w:rPr>
    </w:lvl>
    <w:lvl w:ilvl="8" w:tplc="C91CB4A0">
      <w:numFmt w:val="bullet"/>
      <w:lvlText w:val="•"/>
      <w:lvlJc w:val="left"/>
      <w:pPr>
        <w:ind w:left="7873" w:hanging="425"/>
      </w:pPr>
      <w:rPr>
        <w:rFonts w:hint="default"/>
        <w:lang w:val="uk-UA" w:eastAsia="en-US" w:bidi="ar-SA"/>
      </w:rPr>
    </w:lvl>
  </w:abstractNum>
  <w:num w:numId="1">
    <w:abstractNumId w:val="4"/>
  </w:num>
  <w:num w:numId="2">
    <w:abstractNumId w:val="2"/>
  </w:num>
  <w:num w:numId="3">
    <w:abstractNumId w:val="3"/>
  </w:num>
  <w:num w:numId="4">
    <w:abstractNumId w:val="6"/>
  </w:num>
  <w:num w:numId="5">
    <w:abstractNumId w:val="0"/>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4549"/>
    <w:rsid w:val="00234549"/>
    <w:rsid w:val="00435D94"/>
    <w:rsid w:val="008B2B46"/>
    <w:rsid w:val="00B632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4CD5D41-19AF-4871-AF03-FDECC8902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3454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234549"/>
    <w:pPr>
      <w:spacing w:before="187"/>
      <w:ind w:left="59" w:right="46"/>
      <w:jc w:val="center"/>
      <w:outlineLvl w:val="0"/>
    </w:pPr>
    <w:rPr>
      <w:b/>
      <w:bCs/>
      <w:sz w:val="28"/>
      <w:szCs w:val="28"/>
    </w:rPr>
  </w:style>
  <w:style w:type="paragraph" w:styleId="2">
    <w:name w:val="heading 2"/>
    <w:basedOn w:val="a"/>
    <w:link w:val="20"/>
    <w:uiPriority w:val="1"/>
    <w:qFormat/>
    <w:rsid w:val="00234549"/>
    <w:pPr>
      <w:ind w:left="142"/>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234549"/>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234549"/>
    <w:rPr>
      <w:rFonts w:ascii="Times New Roman" w:eastAsia="Times New Roman" w:hAnsi="Times New Roman" w:cs="Times New Roman"/>
      <w:b/>
      <w:bCs/>
      <w:sz w:val="28"/>
      <w:szCs w:val="28"/>
      <w:lang w:val="uk-UA"/>
    </w:rPr>
  </w:style>
  <w:style w:type="paragraph" w:styleId="11">
    <w:name w:val="toc 1"/>
    <w:basedOn w:val="a"/>
    <w:uiPriority w:val="1"/>
    <w:qFormat/>
    <w:rsid w:val="00234549"/>
    <w:pPr>
      <w:ind w:left="142"/>
    </w:pPr>
    <w:rPr>
      <w:sz w:val="28"/>
      <w:szCs w:val="28"/>
    </w:rPr>
  </w:style>
  <w:style w:type="paragraph" w:styleId="21">
    <w:name w:val="toc 2"/>
    <w:basedOn w:val="a"/>
    <w:uiPriority w:val="1"/>
    <w:qFormat/>
    <w:rsid w:val="00234549"/>
    <w:pPr>
      <w:spacing w:before="161"/>
      <w:ind w:left="1340" w:hanging="491"/>
    </w:pPr>
    <w:rPr>
      <w:sz w:val="28"/>
      <w:szCs w:val="28"/>
    </w:rPr>
  </w:style>
  <w:style w:type="paragraph" w:styleId="3">
    <w:name w:val="toc 3"/>
    <w:basedOn w:val="a"/>
    <w:uiPriority w:val="1"/>
    <w:qFormat/>
    <w:rsid w:val="00234549"/>
    <w:pPr>
      <w:spacing w:before="161"/>
      <w:ind w:left="994"/>
    </w:pPr>
    <w:rPr>
      <w:sz w:val="28"/>
      <w:szCs w:val="28"/>
    </w:rPr>
  </w:style>
  <w:style w:type="paragraph" w:styleId="4">
    <w:name w:val="toc 4"/>
    <w:basedOn w:val="a"/>
    <w:uiPriority w:val="1"/>
    <w:qFormat/>
    <w:rsid w:val="00234549"/>
    <w:pPr>
      <w:spacing w:before="160"/>
      <w:ind w:left="994"/>
    </w:pPr>
    <w:rPr>
      <w:i/>
      <w:iCs/>
      <w:sz w:val="28"/>
      <w:szCs w:val="28"/>
    </w:rPr>
  </w:style>
  <w:style w:type="paragraph" w:styleId="a3">
    <w:name w:val="Body Text"/>
    <w:basedOn w:val="a"/>
    <w:link w:val="a4"/>
    <w:uiPriority w:val="1"/>
    <w:qFormat/>
    <w:rsid w:val="00234549"/>
    <w:pPr>
      <w:ind w:left="142"/>
      <w:jc w:val="both"/>
    </w:pPr>
    <w:rPr>
      <w:sz w:val="28"/>
      <w:szCs w:val="28"/>
    </w:rPr>
  </w:style>
  <w:style w:type="character" w:customStyle="1" w:styleId="a4">
    <w:name w:val="Основной текст Знак"/>
    <w:basedOn w:val="a0"/>
    <w:link w:val="a3"/>
    <w:uiPriority w:val="1"/>
    <w:rsid w:val="00234549"/>
    <w:rPr>
      <w:rFonts w:ascii="Times New Roman" w:eastAsia="Times New Roman" w:hAnsi="Times New Roman" w:cs="Times New Roman"/>
      <w:sz w:val="28"/>
      <w:szCs w:val="28"/>
      <w:lang w:val="uk-UA"/>
    </w:rPr>
  </w:style>
  <w:style w:type="paragraph" w:styleId="a5">
    <w:name w:val="List Paragraph"/>
    <w:basedOn w:val="a"/>
    <w:uiPriority w:val="1"/>
    <w:qFormat/>
    <w:rsid w:val="00234549"/>
    <w:pPr>
      <w:ind w:left="861" w:right="124" w:hanging="360"/>
      <w:jc w:val="both"/>
    </w:pPr>
  </w:style>
  <w:style w:type="table" w:customStyle="1" w:styleId="TableNormal">
    <w:name w:val="Table Normal"/>
    <w:uiPriority w:val="2"/>
    <w:semiHidden/>
    <w:unhideWhenUsed/>
    <w:qFormat/>
    <w:rsid w:val="00B6324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6324D"/>
    <w:pPr>
      <w:spacing w:before="22"/>
      <w:ind w:left="16"/>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4bO2Wso" TargetMode="External"/><Relationship Id="rId13" Type="http://schemas.openxmlformats.org/officeDocument/2006/relationships/hyperlink" Target="https://bit.ly/4bGebTG" TargetMode="External"/><Relationship Id="rId18" Type="http://schemas.openxmlformats.org/officeDocument/2006/relationships/hyperlink" Target="https://bit.ly/3X6VeoB" TargetMode="External"/><Relationship Id="rId26" Type="http://schemas.openxmlformats.org/officeDocument/2006/relationships/hyperlink" Target="https://bit.ly/3KMvsih"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bit.ly/3V5erUZ" TargetMode="External"/><Relationship Id="rId34" Type="http://schemas.openxmlformats.org/officeDocument/2006/relationships/hyperlink" Target="https://bit.ly/4ch5Gyz" TargetMode="External"/><Relationship Id="rId7" Type="http://schemas.openxmlformats.org/officeDocument/2006/relationships/hyperlink" Target="https://bit.ly/3KTC6mI" TargetMode="External"/><Relationship Id="rId12" Type="http://schemas.openxmlformats.org/officeDocument/2006/relationships/hyperlink" Target="https://bit.ly/3yL2Umj" TargetMode="External"/><Relationship Id="rId17" Type="http://schemas.openxmlformats.org/officeDocument/2006/relationships/hyperlink" Target="https://bit.ly/4e5pZQK" TargetMode="External"/><Relationship Id="rId25" Type="http://schemas.openxmlformats.org/officeDocument/2006/relationships/hyperlink" Target="https://bit.ly/459M4tF" TargetMode="External"/><Relationship Id="rId33" Type="http://schemas.openxmlformats.org/officeDocument/2006/relationships/hyperlink" Target="https://bit.ly/4aLDn9K"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bit.ly/3VrCqPQ" TargetMode="External"/><Relationship Id="rId20" Type="http://schemas.openxmlformats.org/officeDocument/2006/relationships/hyperlink" Target="https://bit.ly/4aTYdEk" TargetMode="External"/><Relationship Id="rId29" Type="http://schemas.openxmlformats.org/officeDocument/2006/relationships/hyperlink" Target="https://bit.ly/4aK2BWb" TargetMode="External"/><Relationship Id="rId1" Type="http://schemas.openxmlformats.org/officeDocument/2006/relationships/numbering" Target="numbering.xml"/><Relationship Id="rId6" Type="http://schemas.openxmlformats.org/officeDocument/2006/relationships/hyperlink" Target="https://bit.ly/3VS4uvN" TargetMode="External"/><Relationship Id="rId11" Type="http://schemas.openxmlformats.org/officeDocument/2006/relationships/hyperlink" Target="https://bit.ly/3VznSwc" TargetMode="External"/><Relationship Id="rId24" Type="http://schemas.openxmlformats.org/officeDocument/2006/relationships/hyperlink" Target="https://bit.ly/4bhoNay" TargetMode="External"/><Relationship Id="rId32" Type="http://schemas.openxmlformats.org/officeDocument/2006/relationships/hyperlink" Target="https://bit.ly/3yOpY3O" TargetMode="External"/><Relationship Id="rId37" Type="http://schemas.openxmlformats.org/officeDocument/2006/relationships/hyperlink" Target="https://bit.ly/3XeRW2B" TargetMode="External"/><Relationship Id="rId5" Type="http://schemas.openxmlformats.org/officeDocument/2006/relationships/header" Target="header1.xml"/><Relationship Id="rId15" Type="http://schemas.openxmlformats.org/officeDocument/2006/relationships/hyperlink" Target="https://bit.ly/3wRVMEi" TargetMode="External"/><Relationship Id="rId23" Type="http://schemas.openxmlformats.org/officeDocument/2006/relationships/hyperlink" Target="https://bit.ly/3WkUolT" TargetMode="External"/><Relationship Id="rId28" Type="http://schemas.openxmlformats.org/officeDocument/2006/relationships/hyperlink" Target="https://bit.ly/45cekLZ" TargetMode="External"/><Relationship Id="rId36" Type="http://schemas.openxmlformats.org/officeDocument/2006/relationships/hyperlink" Target="https://bit.ly/3VArYFq" TargetMode="External"/><Relationship Id="rId10" Type="http://schemas.openxmlformats.org/officeDocument/2006/relationships/hyperlink" Target="https://bit.ly/3yJV24J" TargetMode="External"/><Relationship Id="rId19" Type="http://schemas.openxmlformats.org/officeDocument/2006/relationships/hyperlink" Target="https://bit.ly/3WlTfKM" TargetMode="External"/><Relationship Id="rId31" Type="http://schemas.openxmlformats.org/officeDocument/2006/relationships/hyperlink" Target="https://bit.ly/45ceN0H" TargetMode="External"/><Relationship Id="rId4" Type="http://schemas.openxmlformats.org/officeDocument/2006/relationships/webSettings" Target="webSettings.xml"/><Relationship Id="rId9" Type="http://schemas.openxmlformats.org/officeDocument/2006/relationships/hyperlink" Target="https://bit.ly/3V9R5xG" TargetMode="External"/><Relationship Id="rId14" Type="http://schemas.openxmlformats.org/officeDocument/2006/relationships/hyperlink" Target="https://bit.ly/3V9YuNz" TargetMode="External"/><Relationship Id="rId22" Type="http://schemas.openxmlformats.org/officeDocument/2006/relationships/hyperlink" Target="https://bit.ly/3Vp2uef" TargetMode="External"/><Relationship Id="rId27" Type="http://schemas.openxmlformats.org/officeDocument/2006/relationships/hyperlink" Target="https://bit.ly/3x1vwqY" TargetMode="External"/><Relationship Id="rId30" Type="http://schemas.openxmlformats.org/officeDocument/2006/relationships/hyperlink" Target="https://bit.ly/3X7FHEV" TargetMode="External"/><Relationship Id="rId35" Type="http://schemas.openxmlformats.org/officeDocument/2006/relationships/hyperlink" Target="https://bit.ly/43fBJd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3815</Words>
  <Characters>21749</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2024-10-03T08:15:00Z</dcterms:created>
  <dcterms:modified xsi:type="dcterms:W3CDTF">2024-10-03T08:16:00Z</dcterms:modified>
</cp:coreProperties>
</file>