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6BEAC5" w14:textId="77777777" w:rsidR="00270EDE" w:rsidRDefault="00270EDE" w:rsidP="00270EDE">
      <w:pPr>
        <w:widowControl w:val="0"/>
        <w:tabs>
          <w:tab w:val="left" w:pos="709"/>
        </w:tabs>
        <w:jc w:val="center"/>
        <w:rPr>
          <w:rFonts w:eastAsia="Dotum"/>
          <w:sz w:val="28"/>
          <w:szCs w:val="28"/>
        </w:rPr>
      </w:pPr>
      <w:bookmarkStart w:id="0" w:name="_Hlk131252012"/>
      <w:r>
        <w:rPr>
          <w:rFonts w:eastAsia="Dotum"/>
          <w:sz w:val="28"/>
          <w:szCs w:val="28"/>
        </w:rPr>
        <w:t xml:space="preserve">ОДЕСЬКИЙ НАЦІОНАЛЬНИЙ УНІВЕРСИТЕТ </w:t>
      </w:r>
      <w:r>
        <w:rPr>
          <w:rFonts w:eastAsia="Dotum"/>
          <w:caps/>
          <w:sz w:val="28"/>
          <w:szCs w:val="28"/>
        </w:rPr>
        <w:t>імені</w:t>
      </w:r>
      <w:r>
        <w:rPr>
          <w:rFonts w:eastAsia="Dotum"/>
          <w:sz w:val="28"/>
          <w:szCs w:val="28"/>
        </w:rPr>
        <w:t xml:space="preserve"> І.І. МЕЧНИКОВА</w:t>
      </w:r>
    </w:p>
    <w:p w14:paraId="071A5F3C" w14:textId="77777777" w:rsidR="00270EDE" w:rsidRDefault="00270EDE" w:rsidP="00270EDE">
      <w:pPr>
        <w:widowControl w:val="0"/>
        <w:tabs>
          <w:tab w:val="left" w:pos="709"/>
        </w:tabs>
        <w:jc w:val="center"/>
        <w:rPr>
          <w:rFonts w:eastAsia="Dotum"/>
          <w:sz w:val="28"/>
          <w:szCs w:val="28"/>
        </w:rPr>
      </w:pPr>
    </w:p>
    <w:p w14:paraId="19C44835" w14:textId="77777777" w:rsidR="00270EDE" w:rsidRDefault="00270EDE" w:rsidP="00270EDE">
      <w:pPr>
        <w:widowControl w:val="0"/>
        <w:tabs>
          <w:tab w:val="left" w:pos="709"/>
        </w:tabs>
        <w:jc w:val="center"/>
        <w:rPr>
          <w:rFonts w:eastAsia="Dotum"/>
          <w:caps/>
          <w:sz w:val="28"/>
          <w:szCs w:val="28"/>
        </w:rPr>
      </w:pPr>
      <w:r>
        <w:rPr>
          <w:rFonts w:eastAsia="Dotum"/>
          <w:sz w:val="28"/>
          <w:szCs w:val="28"/>
        </w:rPr>
        <w:t xml:space="preserve">Факультет </w:t>
      </w:r>
      <w:proofErr w:type="spellStart"/>
      <w:r>
        <w:rPr>
          <w:rFonts w:eastAsia="Dotum"/>
          <w:sz w:val="28"/>
          <w:szCs w:val="28"/>
        </w:rPr>
        <w:t>романо</w:t>
      </w:r>
      <w:proofErr w:type="spellEnd"/>
      <w:r>
        <w:rPr>
          <w:rFonts w:eastAsia="Dotum"/>
          <w:sz w:val="28"/>
          <w:szCs w:val="28"/>
        </w:rPr>
        <w:t>-германської філології</w:t>
      </w:r>
    </w:p>
    <w:p w14:paraId="1A12D0B4" w14:textId="77777777" w:rsidR="00270EDE" w:rsidRDefault="00270EDE" w:rsidP="00270EDE">
      <w:pPr>
        <w:widowControl w:val="0"/>
        <w:tabs>
          <w:tab w:val="left" w:pos="709"/>
        </w:tabs>
        <w:jc w:val="center"/>
        <w:rPr>
          <w:rFonts w:eastAsia="Dotum"/>
          <w:caps/>
          <w:sz w:val="28"/>
          <w:szCs w:val="28"/>
        </w:rPr>
      </w:pPr>
    </w:p>
    <w:p w14:paraId="5EDD4CC0" w14:textId="77777777" w:rsidR="00270EDE" w:rsidRDefault="00270EDE" w:rsidP="00270EDE">
      <w:pPr>
        <w:widowControl w:val="0"/>
        <w:tabs>
          <w:tab w:val="left" w:pos="709"/>
        </w:tabs>
        <w:jc w:val="center"/>
        <w:rPr>
          <w:rFonts w:eastAsia="Dotum"/>
          <w:caps/>
          <w:sz w:val="28"/>
          <w:szCs w:val="28"/>
        </w:rPr>
      </w:pPr>
      <w:r>
        <w:rPr>
          <w:rFonts w:eastAsia="Dotum"/>
          <w:caps/>
          <w:sz w:val="28"/>
          <w:szCs w:val="28"/>
        </w:rPr>
        <w:t>К</w:t>
      </w:r>
      <w:r>
        <w:rPr>
          <w:rFonts w:eastAsia="Dotum"/>
          <w:sz w:val="28"/>
          <w:szCs w:val="28"/>
        </w:rPr>
        <w:t>афедра граматики англійської мови</w:t>
      </w:r>
    </w:p>
    <w:p w14:paraId="6AD646E7" w14:textId="77777777" w:rsidR="00270EDE" w:rsidRPr="007D1F19" w:rsidRDefault="00270EDE" w:rsidP="00270EDE">
      <w:pPr>
        <w:widowControl w:val="0"/>
        <w:tabs>
          <w:tab w:val="left" w:pos="709"/>
          <w:tab w:val="left" w:pos="8602"/>
        </w:tabs>
        <w:spacing w:line="360" w:lineRule="auto"/>
        <w:rPr>
          <w:rFonts w:eastAsia="Dotum"/>
          <w:sz w:val="28"/>
          <w:szCs w:val="28"/>
        </w:rPr>
      </w:pPr>
      <w:r>
        <w:rPr>
          <w:rFonts w:eastAsia="Dotum"/>
          <w:sz w:val="28"/>
          <w:szCs w:val="28"/>
        </w:rPr>
        <w:tab/>
      </w:r>
      <w:r>
        <w:rPr>
          <w:rFonts w:eastAsia="Dotum"/>
          <w:sz w:val="28"/>
          <w:szCs w:val="28"/>
        </w:rPr>
        <w:tab/>
      </w:r>
    </w:p>
    <w:p w14:paraId="396AEE00" w14:textId="77777777" w:rsidR="00270EDE" w:rsidRDefault="00270EDE" w:rsidP="00270EDE">
      <w:pPr>
        <w:widowControl w:val="0"/>
        <w:tabs>
          <w:tab w:val="left" w:pos="709"/>
        </w:tabs>
        <w:spacing w:line="360" w:lineRule="auto"/>
        <w:jc w:val="center"/>
        <w:rPr>
          <w:rFonts w:eastAsia="Dotum"/>
          <w:sz w:val="28"/>
          <w:szCs w:val="28"/>
        </w:rPr>
      </w:pPr>
      <w:r>
        <w:rPr>
          <w:b/>
          <w:sz w:val="28"/>
          <w:szCs w:val="28"/>
        </w:rPr>
        <w:t>Кваліфікаційна робота</w:t>
      </w:r>
    </w:p>
    <w:p w14:paraId="563946FF" w14:textId="77777777" w:rsidR="00270EDE" w:rsidRDefault="00270EDE" w:rsidP="00270EDE">
      <w:pPr>
        <w:widowControl w:val="0"/>
        <w:tabs>
          <w:tab w:val="left" w:pos="709"/>
        </w:tabs>
        <w:spacing w:line="360" w:lineRule="auto"/>
        <w:jc w:val="center"/>
        <w:rPr>
          <w:rFonts w:eastAsia="Dotum"/>
          <w:sz w:val="28"/>
          <w:szCs w:val="28"/>
        </w:rPr>
      </w:pPr>
      <w:r>
        <w:rPr>
          <w:rFonts w:eastAsia="Dotum"/>
          <w:sz w:val="28"/>
          <w:szCs w:val="28"/>
        </w:rPr>
        <w:t>на здобуття ступеня вищої освіти «магістр»</w:t>
      </w:r>
    </w:p>
    <w:p w14:paraId="48BA2895" w14:textId="4252A4EC" w:rsidR="00270EDE" w:rsidRPr="007D1F19" w:rsidRDefault="00270EDE" w:rsidP="00270EDE">
      <w:pPr>
        <w:widowControl w:val="0"/>
        <w:tabs>
          <w:tab w:val="left" w:pos="709"/>
        </w:tabs>
        <w:spacing w:line="360" w:lineRule="auto"/>
        <w:jc w:val="center"/>
        <w:rPr>
          <w:rFonts w:eastAsia="Dotum"/>
          <w:b/>
          <w:bCs/>
          <w:sz w:val="28"/>
          <w:szCs w:val="28"/>
        </w:rPr>
      </w:pPr>
      <w:r w:rsidRPr="00270EDE">
        <w:rPr>
          <w:rFonts w:eastAsia="Dotum"/>
          <w:b/>
          <w:bCs/>
          <w:sz w:val="28"/>
          <w:szCs w:val="28"/>
        </w:rPr>
        <w:t>«</w:t>
      </w:r>
      <w:r w:rsidRPr="00F735D3">
        <w:rPr>
          <w:rFonts w:ascii="Times New Roman" w:eastAsia="Times New Roman" w:hAnsi="Times New Roman" w:cs="Times New Roman"/>
          <w:b/>
          <w:sz w:val="28"/>
          <w:szCs w:val="28"/>
          <w:highlight w:val="white"/>
        </w:rPr>
        <w:t>Мовл</w:t>
      </w:r>
      <w:r w:rsidR="005C684E">
        <w:rPr>
          <w:rFonts w:ascii="Times New Roman" w:eastAsia="Times New Roman" w:hAnsi="Times New Roman" w:cs="Times New Roman"/>
          <w:b/>
          <w:sz w:val="28"/>
          <w:szCs w:val="28"/>
          <w:highlight w:val="white"/>
        </w:rPr>
        <w:t>е</w:t>
      </w:r>
      <w:r w:rsidRPr="00F735D3">
        <w:rPr>
          <w:rFonts w:ascii="Times New Roman" w:eastAsia="Times New Roman" w:hAnsi="Times New Roman" w:cs="Times New Roman"/>
          <w:b/>
          <w:sz w:val="28"/>
          <w:szCs w:val="28"/>
          <w:highlight w:val="white"/>
        </w:rPr>
        <w:t xml:space="preserve">ннєва особистість та політичний імідж Дональда </w:t>
      </w:r>
      <w:proofErr w:type="spellStart"/>
      <w:r w:rsidR="000E5EBD">
        <w:rPr>
          <w:rFonts w:ascii="Times New Roman" w:eastAsia="Times New Roman" w:hAnsi="Times New Roman" w:cs="Times New Roman"/>
          <w:b/>
          <w:sz w:val="28"/>
          <w:szCs w:val="28"/>
          <w:highlight w:val="white"/>
        </w:rPr>
        <w:t>Трампа</w:t>
      </w:r>
      <w:proofErr w:type="spellEnd"/>
      <w:r w:rsidRPr="00F735D3">
        <w:rPr>
          <w:rFonts w:ascii="Times New Roman" w:eastAsia="Times New Roman" w:hAnsi="Times New Roman" w:cs="Times New Roman"/>
          <w:b/>
          <w:sz w:val="28"/>
          <w:szCs w:val="28"/>
          <w:highlight w:val="white"/>
        </w:rPr>
        <w:t xml:space="preserve"> у дзеркалі </w:t>
      </w:r>
      <w:proofErr w:type="spellStart"/>
      <w:r w:rsidRPr="00F735D3">
        <w:rPr>
          <w:rFonts w:ascii="Times New Roman" w:eastAsia="Times New Roman" w:hAnsi="Times New Roman" w:cs="Times New Roman"/>
          <w:b/>
          <w:sz w:val="28"/>
          <w:szCs w:val="28"/>
          <w:highlight w:val="white"/>
        </w:rPr>
        <w:t>медіатексту</w:t>
      </w:r>
      <w:proofErr w:type="spellEnd"/>
      <w:r w:rsidRPr="00F735D3">
        <w:rPr>
          <w:rFonts w:ascii="Times New Roman" w:eastAsia="Times New Roman" w:hAnsi="Times New Roman" w:cs="Times New Roman"/>
          <w:b/>
          <w:sz w:val="28"/>
          <w:szCs w:val="28"/>
          <w:highlight w:val="white"/>
        </w:rPr>
        <w:t xml:space="preserve"> та </w:t>
      </w:r>
      <w:r w:rsidR="005C684E">
        <w:rPr>
          <w:rFonts w:ascii="Times New Roman" w:eastAsia="Times New Roman" w:hAnsi="Times New Roman" w:cs="Times New Roman"/>
          <w:b/>
          <w:sz w:val="28"/>
          <w:szCs w:val="28"/>
          <w:highlight w:val="white"/>
        </w:rPr>
        <w:t>Т</w:t>
      </w:r>
      <w:r w:rsidRPr="00F735D3">
        <w:rPr>
          <w:rFonts w:ascii="Times New Roman" w:eastAsia="Times New Roman" w:hAnsi="Times New Roman" w:cs="Times New Roman"/>
          <w:b/>
          <w:sz w:val="28"/>
          <w:szCs w:val="28"/>
          <w:highlight w:val="white"/>
        </w:rPr>
        <w:t>віттері</w:t>
      </w:r>
      <w:r w:rsidRPr="00270EDE">
        <w:rPr>
          <w:rFonts w:ascii="Times New Roman" w:eastAsia="Times New Roman" w:hAnsi="Times New Roman" w:cs="Times New Roman"/>
          <w:b/>
          <w:bCs/>
          <w:sz w:val="28"/>
          <w:szCs w:val="28"/>
          <w:highlight w:val="white"/>
        </w:rPr>
        <w:t>»</w:t>
      </w:r>
    </w:p>
    <w:p w14:paraId="147D988F" w14:textId="4768C643" w:rsidR="00270EDE" w:rsidRPr="00270EDE" w:rsidRDefault="00270EDE" w:rsidP="00270EDE">
      <w:pPr>
        <w:widowControl w:val="0"/>
        <w:tabs>
          <w:tab w:val="left" w:pos="709"/>
        </w:tabs>
        <w:spacing w:line="360" w:lineRule="auto"/>
        <w:jc w:val="center"/>
        <w:rPr>
          <w:b/>
          <w:bCs/>
          <w:sz w:val="28"/>
          <w:szCs w:val="28"/>
          <w:lang w:val="en-GB"/>
        </w:rPr>
      </w:pPr>
      <w:r>
        <w:rPr>
          <w:rFonts w:eastAsia="Dotum"/>
          <w:b/>
          <w:bCs/>
          <w:sz w:val="28"/>
          <w:szCs w:val="28"/>
          <w:lang w:val="en-GB"/>
        </w:rPr>
        <w:t>“</w:t>
      </w:r>
      <w:r w:rsidRPr="00270EDE">
        <w:rPr>
          <w:rFonts w:ascii="Times New Roman" w:eastAsia="Times New Roman" w:hAnsi="Times New Roman" w:cs="Times New Roman"/>
          <w:b/>
          <w:bCs/>
          <w:sz w:val="28"/>
          <w:szCs w:val="28"/>
          <w:lang w:val="en-US"/>
        </w:rPr>
        <w:t>Donald Trump</w:t>
      </w:r>
      <w:r w:rsidR="005732B1">
        <w:rPr>
          <w:rFonts w:ascii="Times New Roman" w:eastAsia="Times New Roman" w:hAnsi="Times New Roman" w:cs="Times New Roman"/>
          <w:b/>
          <w:bCs/>
          <w:sz w:val="28"/>
          <w:szCs w:val="28"/>
          <w:lang w:val="en-US"/>
        </w:rPr>
        <w:t>’</w:t>
      </w:r>
      <w:r w:rsidRPr="00270EDE">
        <w:rPr>
          <w:rFonts w:ascii="Times New Roman" w:eastAsia="Times New Roman" w:hAnsi="Times New Roman" w:cs="Times New Roman"/>
          <w:b/>
          <w:bCs/>
          <w:sz w:val="28"/>
          <w:szCs w:val="28"/>
          <w:lang w:val="en-US"/>
        </w:rPr>
        <w:t xml:space="preserve">s speech personality as reflected in </w:t>
      </w:r>
      <w:proofErr w:type="spellStart"/>
      <w:r w:rsidRPr="00270EDE">
        <w:rPr>
          <w:rFonts w:ascii="Times New Roman" w:eastAsia="Times New Roman" w:hAnsi="Times New Roman" w:cs="Times New Roman"/>
          <w:b/>
          <w:bCs/>
          <w:sz w:val="28"/>
          <w:szCs w:val="28"/>
          <w:lang w:val="en-US"/>
        </w:rPr>
        <w:t>mediatext</w:t>
      </w:r>
      <w:proofErr w:type="spellEnd"/>
      <w:r w:rsidRPr="00270EDE">
        <w:rPr>
          <w:rFonts w:ascii="Times New Roman" w:eastAsia="Times New Roman" w:hAnsi="Times New Roman" w:cs="Times New Roman"/>
          <w:b/>
          <w:bCs/>
          <w:sz w:val="28"/>
          <w:szCs w:val="28"/>
          <w:lang w:val="en-US"/>
        </w:rPr>
        <w:t xml:space="preserve"> and Twitter posts</w:t>
      </w:r>
      <w:r>
        <w:rPr>
          <w:rFonts w:ascii="Times New Roman" w:eastAsia="Times New Roman" w:hAnsi="Times New Roman" w:cs="Times New Roman"/>
          <w:b/>
          <w:bCs/>
          <w:sz w:val="28"/>
          <w:szCs w:val="28"/>
          <w:lang w:val="en-GB"/>
        </w:rPr>
        <w:t>”</w:t>
      </w:r>
    </w:p>
    <w:p w14:paraId="156E7C16" w14:textId="77777777" w:rsidR="005C684E" w:rsidRDefault="005C684E" w:rsidP="00270EDE">
      <w:pPr>
        <w:widowControl w:val="0"/>
        <w:tabs>
          <w:tab w:val="left" w:pos="709"/>
        </w:tabs>
        <w:ind w:left="4320"/>
        <w:jc w:val="both"/>
        <w:rPr>
          <w:sz w:val="28"/>
          <w:szCs w:val="28"/>
        </w:rPr>
      </w:pPr>
    </w:p>
    <w:p w14:paraId="315255FB" w14:textId="778DC93F" w:rsidR="00270EDE" w:rsidRDefault="00270EDE" w:rsidP="00270EDE">
      <w:pPr>
        <w:widowControl w:val="0"/>
        <w:tabs>
          <w:tab w:val="left" w:pos="709"/>
        </w:tabs>
        <w:ind w:left="4320"/>
        <w:jc w:val="both"/>
        <w:rPr>
          <w:sz w:val="28"/>
          <w:szCs w:val="28"/>
        </w:rPr>
      </w:pPr>
      <w:r>
        <w:rPr>
          <w:sz w:val="28"/>
          <w:szCs w:val="28"/>
        </w:rPr>
        <w:t>Виконав: здобува</w:t>
      </w:r>
      <w:r w:rsidR="0017411F">
        <w:rPr>
          <w:sz w:val="28"/>
          <w:szCs w:val="28"/>
        </w:rPr>
        <w:t>ч</w:t>
      </w:r>
      <w:r>
        <w:rPr>
          <w:sz w:val="28"/>
          <w:szCs w:val="28"/>
        </w:rPr>
        <w:t xml:space="preserve"> </w:t>
      </w:r>
      <w:r w:rsidRPr="00270EDE">
        <w:rPr>
          <w:sz w:val="28"/>
          <w:szCs w:val="28"/>
        </w:rPr>
        <w:t>денної</w:t>
      </w:r>
      <w:r>
        <w:rPr>
          <w:sz w:val="28"/>
          <w:szCs w:val="28"/>
        </w:rPr>
        <w:t xml:space="preserve"> форми навчання </w:t>
      </w:r>
      <w:r>
        <w:rPr>
          <w:rFonts w:eastAsia="Dotum"/>
          <w:sz w:val="28"/>
          <w:szCs w:val="28"/>
        </w:rPr>
        <w:t>спеціальності 035</w:t>
      </w:r>
      <w:r>
        <w:rPr>
          <w:sz w:val="28"/>
          <w:szCs w:val="28"/>
        </w:rPr>
        <w:t xml:space="preserve"> Філологія 035.</w:t>
      </w:r>
      <w:r w:rsidRPr="007D1F19">
        <w:rPr>
          <w:sz w:val="28"/>
          <w:szCs w:val="28"/>
        </w:rPr>
        <w:t>0</w:t>
      </w:r>
      <w:r>
        <w:rPr>
          <w:sz w:val="28"/>
          <w:szCs w:val="28"/>
        </w:rPr>
        <w:t>41 Германські мови та літератури (переклад включно), перша – англійська</w:t>
      </w:r>
    </w:p>
    <w:p w14:paraId="3EB94238" w14:textId="77777777" w:rsidR="00270EDE" w:rsidRPr="007D1F19" w:rsidRDefault="00270EDE" w:rsidP="00270EDE">
      <w:pPr>
        <w:widowControl w:val="0"/>
        <w:tabs>
          <w:tab w:val="left" w:pos="709"/>
        </w:tabs>
        <w:ind w:left="4320"/>
        <w:jc w:val="both"/>
        <w:rPr>
          <w:sz w:val="28"/>
          <w:szCs w:val="28"/>
        </w:rPr>
      </w:pPr>
      <w:r w:rsidRPr="007D1F19">
        <w:rPr>
          <w:sz w:val="28"/>
          <w:szCs w:val="28"/>
        </w:rPr>
        <w:t xml:space="preserve">Освітня програма </w:t>
      </w:r>
      <w:r>
        <w:rPr>
          <w:sz w:val="28"/>
          <w:szCs w:val="28"/>
        </w:rPr>
        <w:t>«</w:t>
      </w:r>
      <w:r w:rsidRPr="007D1F19">
        <w:rPr>
          <w:sz w:val="28"/>
          <w:szCs w:val="28"/>
        </w:rPr>
        <w:t>Германські мови та літератури (переклад включно), перша – англійська</w:t>
      </w:r>
      <w:r>
        <w:rPr>
          <w:sz w:val="28"/>
          <w:szCs w:val="28"/>
        </w:rPr>
        <w:t>»</w:t>
      </w:r>
    </w:p>
    <w:p w14:paraId="642E357C" w14:textId="6C27B067" w:rsidR="00270EDE" w:rsidRPr="007D1F19" w:rsidRDefault="00270EDE" w:rsidP="00270EDE">
      <w:pPr>
        <w:widowControl w:val="0"/>
        <w:tabs>
          <w:tab w:val="left" w:pos="709"/>
        </w:tabs>
        <w:ind w:left="4320"/>
        <w:jc w:val="both"/>
        <w:rPr>
          <w:sz w:val="28"/>
          <w:szCs w:val="28"/>
        </w:rPr>
      </w:pPr>
      <w:r>
        <w:rPr>
          <w:sz w:val="28"/>
          <w:szCs w:val="28"/>
        </w:rPr>
        <w:t>Зеленський Вадим Юрійович</w:t>
      </w:r>
    </w:p>
    <w:p w14:paraId="5BC6B967" w14:textId="77777777" w:rsidR="00270EDE" w:rsidRDefault="00270EDE" w:rsidP="00270EDE">
      <w:pPr>
        <w:widowControl w:val="0"/>
        <w:tabs>
          <w:tab w:val="left" w:pos="720"/>
        </w:tabs>
        <w:ind w:left="4248"/>
        <w:jc w:val="both"/>
        <w:rPr>
          <w:bCs/>
          <w:szCs w:val="28"/>
        </w:rPr>
      </w:pPr>
    </w:p>
    <w:p w14:paraId="71C378B6" w14:textId="24781613" w:rsidR="00270EDE" w:rsidRPr="00270EDE" w:rsidRDefault="00270EDE" w:rsidP="00270EDE">
      <w:pPr>
        <w:widowControl w:val="0"/>
        <w:tabs>
          <w:tab w:val="left" w:pos="720"/>
        </w:tabs>
        <w:ind w:left="4320"/>
        <w:jc w:val="both"/>
        <w:rPr>
          <w:sz w:val="28"/>
          <w:szCs w:val="28"/>
          <w:highlight w:val="yellow"/>
        </w:rPr>
      </w:pPr>
      <w:r w:rsidRPr="00270EDE">
        <w:rPr>
          <w:sz w:val="28"/>
          <w:szCs w:val="28"/>
        </w:rPr>
        <w:t xml:space="preserve">Керівник: </w:t>
      </w:r>
      <w:proofErr w:type="spellStart"/>
      <w:r w:rsidRPr="00270EDE">
        <w:rPr>
          <w:rFonts w:ascii="Times New Roman" w:eastAsia="Times New Roman" w:hAnsi="Times New Roman" w:cs="Times New Roman"/>
          <w:sz w:val="28"/>
          <w:szCs w:val="28"/>
        </w:rPr>
        <w:t>к.філол.н</w:t>
      </w:r>
      <w:proofErr w:type="spellEnd"/>
      <w:r w:rsidRPr="00270EDE">
        <w:rPr>
          <w:rFonts w:ascii="Times New Roman" w:eastAsia="Times New Roman" w:hAnsi="Times New Roman" w:cs="Times New Roman"/>
          <w:sz w:val="28"/>
          <w:szCs w:val="28"/>
        </w:rPr>
        <w:t>., доц.</w:t>
      </w:r>
    </w:p>
    <w:p w14:paraId="371B9A34" w14:textId="77777777" w:rsidR="00270EDE" w:rsidRPr="00270EDE" w:rsidRDefault="00270EDE" w:rsidP="00270EDE">
      <w:pPr>
        <w:widowControl w:val="0"/>
        <w:tabs>
          <w:tab w:val="left" w:pos="720"/>
        </w:tabs>
        <w:ind w:left="4320"/>
        <w:jc w:val="both"/>
        <w:rPr>
          <w:rFonts w:ascii="Times New Roman" w:eastAsia="Times New Roman" w:hAnsi="Times New Roman" w:cs="Times New Roman"/>
          <w:sz w:val="28"/>
          <w:szCs w:val="28"/>
        </w:rPr>
      </w:pPr>
      <w:r w:rsidRPr="00270EDE">
        <w:rPr>
          <w:rFonts w:ascii="Times New Roman" w:eastAsia="Times New Roman" w:hAnsi="Times New Roman" w:cs="Times New Roman"/>
          <w:sz w:val="28"/>
          <w:szCs w:val="28"/>
        </w:rPr>
        <w:t>Пожарицька</w:t>
      </w:r>
      <w:r w:rsidRPr="00F40581">
        <w:rPr>
          <w:rFonts w:ascii="Times New Roman" w:eastAsia="Times New Roman" w:hAnsi="Times New Roman" w:cs="Times New Roman"/>
          <w:sz w:val="28"/>
          <w:szCs w:val="28"/>
        </w:rPr>
        <w:t xml:space="preserve"> </w:t>
      </w:r>
      <w:r w:rsidRPr="00270EDE">
        <w:rPr>
          <w:rFonts w:ascii="Times New Roman" w:eastAsia="Times New Roman" w:hAnsi="Times New Roman" w:cs="Times New Roman"/>
          <w:sz w:val="28"/>
          <w:szCs w:val="28"/>
        </w:rPr>
        <w:t>О</w:t>
      </w:r>
      <w:r w:rsidRPr="00F40581">
        <w:rPr>
          <w:rFonts w:ascii="Times New Roman" w:eastAsia="Times New Roman" w:hAnsi="Times New Roman" w:cs="Times New Roman"/>
          <w:sz w:val="28"/>
          <w:szCs w:val="28"/>
        </w:rPr>
        <w:t>.</w:t>
      </w:r>
      <w:r w:rsidRPr="00270EDE">
        <w:rPr>
          <w:rFonts w:ascii="Times New Roman" w:eastAsia="Times New Roman" w:hAnsi="Times New Roman" w:cs="Times New Roman"/>
          <w:sz w:val="28"/>
          <w:szCs w:val="28"/>
        </w:rPr>
        <w:t>О</w:t>
      </w:r>
      <w:r w:rsidRPr="00F40581">
        <w:rPr>
          <w:rFonts w:ascii="Times New Roman" w:eastAsia="Times New Roman" w:hAnsi="Times New Roman" w:cs="Times New Roman"/>
          <w:sz w:val="28"/>
          <w:szCs w:val="28"/>
        </w:rPr>
        <w:t>.</w:t>
      </w:r>
    </w:p>
    <w:p w14:paraId="196CCCCA" w14:textId="463D420C" w:rsidR="00270EDE" w:rsidRPr="007D1F19" w:rsidRDefault="00270EDE" w:rsidP="00270EDE">
      <w:pPr>
        <w:widowControl w:val="0"/>
        <w:tabs>
          <w:tab w:val="left" w:pos="720"/>
        </w:tabs>
        <w:ind w:left="4320"/>
        <w:jc w:val="both"/>
        <w:rPr>
          <w:bCs/>
          <w:sz w:val="28"/>
          <w:szCs w:val="28"/>
        </w:rPr>
      </w:pPr>
      <w:r w:rsidRPr="007D1F19">
        <w:rPr>
          <w:bCs/>
          <w:sz w:val="28"/>
          <w:szCs w:val="28"/>
        </w:rPr>
        <w:t>______________________</w:t>
      </w:r>
    </w:p>
    <w:p w14:paraId="7DF913F5" w14:textId="77777777" w:rsidR="00270EDE" w:rsidRPr="007D1F19" w:rsidRDefault="00270EDE" w:rsidP="00270EDE">
      <w:pPr>
        <w:widowControl w:val="0"/>
        <w:tabs>
          <w:tab w:val="left" w:pos="720"/>
        </w:tabs>
        <w:ind w:left="4320"/>
        <w:jc w:val="both"/>
        <w:rPr>
          <w:bCs/>
          <w:caps/>
          <w:sz w:val="28"/>
          <w:szCs w:val="28"/>
        </w:rPr>
      </w:pPr>
    </w:p>
    <w:p w14:paraId="577F8F25" w14:textId="77777777" w:rsidR="00270EDE" w:rsidRPr="007D1F19" w:rsidRDefault="00270EDE" w:rsidP="00270EDE">
      <w:pPr>
        <w:widowControl w:val="0"/>
        <w:tabs>
          <w:tab w:val="left" w:pos="709"/>
        </w:tabs>
        <w:ind w:left="4320"/>
        <w:jc w:val="both"/>
        <w:rPr>
          <w:sz w:val="28"/>
          <w:szCs w:val="28"/>
          <w:highlight w:val="yellow"/>
        </w:rPr>
      </w:pPr>
      <w:r w:rsidRPr="007D1F19">
        <w:rPr>
          <w:rFonts w:eastAsia="Dotum"/>
          <w:sz w:val="28"/>
          <w:szCs w:val="28"/>
        </w:rPr>
        <w:t xml:space="preserve">Рецензент: </w:t>
      </w:r>
      <w:proofErr w:type="spellStart"/>
      <w:r w:rsidRPr="00270EDE">
        <w:rPr>
          <w:sz w:val="28"/>
          <w:szCs w:val="28"/>
        </w:rPr>
        <w:t>д.філол.наук</w:t>
      </w:r>
      <w:proofErr w:type="spellEnd"/>
      <w:r w:rsidRPr="00270EDE">
        <w:rPr>
          <w:sz w:val="28"/>
          <w:szCs w:val="28"/>
        </w:rPr>
        <w:t>, професор</w:t>
      </w:r>
    </w:p>
    <w:p w14:paraId="53A36312" w14:textId="0AB24A0D" w:rsidR="00270EDE" w:rsidRDefault="00270EDE" w:rsidP="00270EDE">
      <w:pPr>
        <w:widowControl w:val="0"/>
        <w:tabs>
          <w:tab w:val="left" w:pos="709"/>
        </w:tabs>
        <w:ind w:left="4320"/>
        <w:jc w:val="both"/>
        <w:rPr>
          <w:sz w:val="28"/>
          <w:szCs w:val="28"/>
        </w:rPr>
      </w:pPr>
      <w:r>
        <w:rPr>
          <w:sz w:val="28"/>
          <w:szCs w:val="28"/>
        </w:rPr>
        <w:t>Кравченко</w:t>
      </w:r>
      <w:r w:rsidRPr="00270EDE">
        <w:rPr>
          <w:sz w:val="28"/>
          <w:szCs w:val="28"/>
        </w:rPr>
        <w:t xml:space="preserve"> </w:t>
      </w:r>
      <w:r>
        <w:rPr>
          <w:sz w:val="28"/>
          <w:szCs w:val="28"/>
        </w:rPr>
        <w:t>Н</w:t>
      </w:r>
      <w:r w:rsidRPr="00270EDE">
        <w:rPr>
          <w:sz w:val="28"/>
          <w:szCs w:val="28"/>
        </w:rPr>
        <w:t>.</w:t>
      </w:r>
      <w:r>
        <w:rPr>
          <w:sz w:val="28"/>
          <w:szCs w:val="28"/>
        </w:rPr>
        <w:t>О</w:t>
      </w:r>
      <w:r w:rsidRPr="00270EDE">
        <w:rPr>
          <w:sz w:val="28"/>
          <w:szCs w:val="28"/>
        </w:rPr>
        <w:t>.</w:t>
      </w:r>
    </w:p>
    <w:p w14:paraId="3E1C8135" w14:textId="77777777" w:rsidR="00270EDE" w:rsidRDefault="00270EDE" w:rsidP="00270EDE">
      <w:pPr>
        <w:widowControl w:val="0"/>
        <w:tabs>
          <w:tab w:val="left" w:pos="709"/>
        </w:tabs>
        <w:ind w:left="4320"/>
        <w:jc w:val="both"/>
        <w:rPr>
          <w:sz w:val="28"/>
          <w:szCs w:val="28"/>
        </w:rPr>
      </w:pPr>
      <w:r>
        <w:rPr>
          <w:sz w:val="28"/>
          <w:szCs w:val="28"/>
        </w:rPr>
        <w:t>______________________</w:t>
      </w:r>
    </w:p>
    <w:p w14:paraId="3AEB370F" w14:textId="77777777" w:rsidR="005C684E" w:rsidRDefault="005C684E" w:rsidP="00270EDE">
      <w:pPr>
        <w:widowControl w:val="0"/>
        <w:tabs>
          <w:tab w:val="left" w:pos="709"/>
        </w:tabs>
        <w:ind w:left="4320"/>
        <w:jc w:val="both"/>
        <w:rPr>
          <w:sz w:val="28"/>
          <w:szCs w:val="28"/>
        </w:rPr>
      </w:pPr>
    </w:p>
    <w:p w14:paraId="2D9E2FBD" w14:textId="77777777" w:rsidR="005C684E" w:rsidRPr="007D1F19" w:rsidRDefault="005C684E" w:rsidP="00270EDE">
      <w:pPr>
        <w:widowControl w:val="0"/>
        <w:tabs>
          <w:tab w:val="left" w:pos="709"/>
        </w:tabs>
        <w:ind w:left="4320"/>
        <w:jc w:val="both"/>
        <w:rPr>
          <w:sz w:val="28"/>
          <w:szCs w:val="28"/>
        </w:rPr>
      </w:pPr>
    </w:p>
    <w:p w14:paraId="669595A9" w14:textId="77777777" w:rsidR="00270EDE" w:rsidRDefault="00270EDE" w:rsidP="00270EDE">
      <w:pPr>
        <w:widowControl w:val="0"/>
        <w:tabs>
          <w:tab w:val="left" w:pos="709"/>
        </w:tabs>
        <w:ind w:left="4320"/>
        <w:jc w:val="both"/>
        <w:rPr>
          <w:szCs w:val="20"/>
        </w:rPr>
      </w:pPr>
    </w:p>
    <w:tbl>
      <w:tblPr>
        <w:tblW w:w="9735" w:type="dxa"/>
        <w:tblLayout w:type="fixed"/>
        <w:tblLook w:val="04A0" w:firstRow="1" w:lastRow="0" w:firstColumn="1" w:lastColumn="0" w:noHBand="0" w:noVBand="1"/>
      </w:tblPr>
      <w:tblGrid>
        <w:gridCol w:w="4641"/>
        <w:gridCol w:w="5094"/>
      </w:tblGrid>
      <w:tr w:rsidR="00270EDE" w:rsidRPr="007D1F19" w14:paraId="2A5D265C" w14:textId="77777777" w:rsidTr="007F50F9">
        <w:tc>
          <w:tcPr>
            <w:tcW w:w="4644" w:type="dxa"/>
          </w:tcPr>
          <w:p w14:paraId="139B5235" w14:textId="77777777" w:rsidR="00270EDE" w:rsidRDefault="00270EDE" w:rsidP="007F50F9">
            <w:pPr>
              <w:widowControl w:val="0"/>
              <w:tabs>
                <w:tab w:val="left" w:pos="709"/>
              </w:tabs>
              <w:spacing w:line="360" w:lineRule="auto"/>
              <w:jc w:val="both"/>
              <w:rPr>
                <w:szCs w:val="20"/>
              </w:rPr>
            </w:pPr>
            <w:r>
              <w:rPr>
                <w:szCs w:val="20"/>
              </w:rPr>
              <w:t>Рекомендовано до захисту:</w:t>
            </w:r>
          </w:p>
          <w:p w14:paraId="48AD7E9D" w14:textId="77777777" w:rsidR="00270EDE" w:rsidRDefault="00270EDE" w:rsidP="007F50F9">
            <w:pPr>
              <w:widowControl w:val="0"/>
              <w:tabs>
                <w:tab w:val="left" w:pos="709"/>
              </w:tabs>
              <w:spacing w:line="360" w:lineRule="auto"/>
              <w:jc w:val="both"/>
              <w:rPr>
                <w:szCs w:val="20"/>
              </w:rPr>
            </w:pPr>
            <w:r>
              <w:rPr>
                <w:szCs w:val="20"/>
              </w:rPr>
              <w:t xml:space="preserve">Протокол засідання кафедри </w:t>
            </w:r>
          </w:p>
          <w:p w14:paraId="42DF3230" w14:textId="77777777" w:rsidR="00270EDE" w:rsidRDefault="00270EDE" w:rsidP="007F50F9">
            <w:pPr>
              <w:widowControl w:val="0"/>
              <w:tabs>
                <w:tab w:val="left" w:pos="709"/>
              </w:tabs>
              <w:spacing w:line="360" w:lineRule="auto"/>
              <w:jc w:val="both"/>
              <w:rPr>
                <w:szCs w:val="20"/>
              </w:rPr>
            </w:pPr>
            <w:r>
              <w:rPr>
                <w:szCs w:val="20"/>
              </w:rPr>
              <w:t>граматики англійської мови</w:t>
            </w:r>
          </w:p>
          <w:p w14:paraId="07953D86" w14:textId="77777777" w:rsidR="00270EDE" w:rsidRDefault="00270EDE" w:rsidP="007F50F9">
            <w:pPr>
              <w:widowControl w:val="0"/>
              <w:tabs>
                <w:tab w:val="left" w:pos="709"/>
              </w:tabs>
              <w:spacing w:line="360" w:lineRule="auto"/>
              <w:jc w:val="both"/>
              <w:rPr>
                <w:szCs w:val="20"/>
              </w:rPr>
            </w:pPr>
            <w:r>
              <w:rPr>
                <w:szCs w:val="20"/>
              </w:rPr>
              <w:t>№ ___ від ___.12.2024 р.</w:t>
            </w:r>
          </w:p>
          <w:p w14:paraId="0365E83E" w14:textId="77777777" w:rsidR="00270EDE" w:rsidRDefault="00270EDE" w:rsidP="007F50F9">
            <w:pPr>
              <w:widowControl w:val="0"/>
              <w:tabs>
                <w:tab w:val="left" w:pos="709"/>
              </w:tabs>
              <w:jc w:val="both"/>
              <w:rPr>
                <w:szCs w:val="20"/>
              </w:rPr>
            </w:pPr>
          </w:p>
          <w:p w14:paraId="778B4C97" w14:textId="77777777" w:rsidR="00270EDE" w:rsidRDefault="00270EDE" w:rsidP="007F50F9">
            <w:pPr>
              <w:widowControl w:val="0"/>
              <w:tabs>
                <w:tab w:val="left" w:pos="709"/>
              </w:tabs>
              <w:spacing w:line="360" w:lineRule="auto"/>
              <w:jc w:val="both"/>
              <w:rPr>
                <w:szCs w:val="20"/>
              </w:rPr>
            </w:pPr>
            <w:r>
              <w:rPr>
                <w:szCs w:val="20"/>
              </w:rPr>
              <w:t xml:space="preserve">Завідувач кафедри </w:t>
            </w:r>
          </w:p>
          <w:p w14:paraId="3606344B" w14:textId="77777777" w:rsidR="00270EDE" w:rsidRDefault="00270EDE" w:rsidP="007F50F9">
            <w:pPr>
              <w:widowControl w:val="0"/>
              <w:tabs>
                <w:tab w:val="left" w:pos="709"/>
              </w:tabs>
              <w:spacing w:line="360" w:lineRule="auto"/>
              <w:jc w:val="both"/>
              <w:rPr>
                <w:szCs w:val="20"/>
              </w:rPr>
            </w:pPr>
            <w:r>
              <w:rPr>
                <w:szCs w:val="20"/>
              </w:rPr>
              <w:t>________________ Карпенко О.Ю.</w:t>
            </w:r>
          </w:p>
        </w:tc>
        <w:tc>
          <w:tcPr>
            <w:tcW w:w="5098" w:type="dxa"/>
          </w:tcPr>
          <w:p w14:paraId="2710E967" w14:textId="77777777" w:rsidR="00270EDE" w:rsidRDefault="00270EDE" w:rsidP="007F50F9">
            <w:pPr>
              <w:widowControl w:val="0"/>
              <w:tabs>
                <w:tab w:val="left" w:pos="709"/>
              </w:tabs>
              <w:spacing w:line="360" w:lineRule="auto"/>
              <w:jc w:val="both"/>
              <w:rPr>
                <w:szCs w:val="20"/>
              </w:rPr>
            </w:pPr>
            <w:r>
              <w:rPr>
                <w:szCs w:val="20"/>
              </w:rPr>
              <w:t xml:space="preserve">Захищено на </w:t>
            </w:r>
            <w:r w:rsidRPr="007D1F19">
              <w:rPr>
                <w:szCs w:val="20"/>
              </w:rPr>
              <w:t>засіданні ЕК №2</w:t>
            </w:r>
            <w:r>
              <w:rPr>
                <w:szCs w:val="20"/>
              </w:rPr>
              <w:t xml:space="preserve"> </w:t>
            </w:r>
          </w:p>
          <w:p w14:paraId="4ED6EB2F" w14:textId="77777777" w:rsidR="00270EDE" w:rsidRDefault="00270EDE" w:rsidP="007F50F9">
            <w:pPr>
              <w:widowControl w:val="0"/>
              <w:tabs>
                <w:tab w:val="left" w:pos="709"/>
              </w:tabs>
              <w:spacing w:line="360" w:lineRule="auto"/>
              <w:jc w:val="both"/>
              <w:rPr>
                <w:szCs w:val="20"/>
              </w:rPr>
            </w:pPr>
            <w:r>
              <w:rPr>
                <w:szCs w:val="20"/>
              </w:rPr>
              <w:t>протокол № ____ від _____.12.2024 р.</w:t>
            </w:r>
          </w:p>
          <w:p w14:paraId="260950F4" w14:textId="77777777" w:rsidR="00270EDE" w:rsidRDefault="00270EDE" w:rsidP="007F50F9">
            <w:pPr>
              <w:widowControl w:val="0"/>
              <w:tabs>
                <w:tab w:val="left" w:pos="709"/>
              </w:tabs>
              <w:jc w:val="both"/>
              <w:rPr>
                <w:szCs w:val="20"/>
              </w:rPr>
            </w:pPr>
          </w:p>
          <w:p w14:paraId="4E73632D" w14:textId="77777777" w:rsidR="00270EDE" w:rsidRDefault="00270EDE" w:rsidP="007F50F9">
            <w:pPr>
              <w:widowControl w:val="0"/>
              <w:tabs>
                <w:tab w:val="left" w:pos="709"/>
              </w:tabs>
              <w:spacing w:line="276" w:lineRule="auto"/>
              <w:jc w:val="both"/>
              <w:rPr>
                <w:szCs w:val="20"/>
              </w:rPr>
            </w:pPr>
            <w:r>
              <w:rPr>
                <w:szCs w:val="20"/>
              </w:rPr>
              <w:t>Оцінка _________</w:t>
            </w:r>
            <w:r w:rsidRPr="00436AFF">
              <w:rPr>
                <w:szCs w:val="20"/>
              </w:rPr>
              <w:t>/</w:t>
            </w:r>
            <w:r>
              <w:rPr>
                <w:szCs w:val="20"/>
              </w:rPr>
              <w:t>__________</w:t>
            </w:r>
            <w:r w:rsidRPr="00436AFF">
              <w:rPr>
                <w:szCs w:val="20"/>
              </w:rPr>
              <w:t>/</w:t>
            </w:r>
            <w:r>
              <w:rPr>
                <w:szCs w:val="20"/>
              </w:rPr>
              <w:t>____________</w:t>
            </w:r>
          </w:p>
          <w:p w14:paraId="3BB09A94" w14:textId="77777777" w:rsidR="00270EDE" w:rsidRDefault="00270EDE" w:rsidP="007F50F9">
            <w:pPr>
              <w:widowControl w:val="0"/>
              <w:tabs>
                <w:tab w:val="left" w:pos="709"/>
              </w:tabs>
              <w:spacing w:line="276" w:lineRule="auto"/>
              <w:jc w:val="both"/>
              <w:rPr>
                <w:sz w:val="18"/>
                <w:szCs w:val="18"/>
              </w:rPr>
            </w:pPr>
            <w:r>
              <w:rPr>
                <w:sz w:val="18"/>
                <w:szCs w:val="18"/>
              </w:rPr>
              <w:t xml:space="preserve">                  (за 4-х бальною шкалою, за шкалою ECTS, бал)</w:t>
            </w:r>
          </w:p>
          <w:p w14:paraId="0126E275" w14:textId="77777777" w:rsidR="00270EDE" w:rsidRDefault="00270EDE" w:rsidP="007F50F9">
            <w:pPr>
              <w:widowControl w:val="0"/>
              <w:tabs>
                <w:tab w:val="left" w:pos="709"/>
              </w:tabs>
              <w:jc w:val="both"/>
              <w:rPr>
                <w:szCs w:val="20"/>
              </w:rPr>
            </w:pPr>
          </w:p>
          <w:p w14:paraId="4BCA48F1" w14:textId="77777777" w:rsidR="00270EDE" w:rsidRDefault="00270EDE" w:rsidP="007F50F9">
            <w:pPr>
              <w:widowControl w:val="0"/>
              <w:tabs>
                <w:tab w:val="left" w:pos="709"/>
              </w:tabs>
              <w:spacing w:line="360" w:lineRule="auto"/>
              <w:jc w:val="both"/>
              <w:rPr>
                <w:szCs w:val="20"/>
              </w:rPr>
            </w:pPr>
            <w:r>
              <w:rPr>
                <w:szCs w:val="20"/>
              </w:rPr>
              <w:t>Голова ЕК ________________ Карпенко О.Ю.</w:t>
            </w:r>
          </w:p>
        </w:tc>
      </w:tr>
    </w:tbl>
    <w:p w14:paraId="14BF64AF" w14:textId="77777777" w:rsidR="00270EDE" w:rsidRDefault="00270EDE" w:rsidP="00270EDE">
      <w:pPr>
        <w:widowControl w:val="0"/>
        <w:tabs>
          <w:tab w:val="left" w:pos="709"/>
        </w:tabs>
        <w:jc w:val="both"/>
        <w:rPr>
          <w:szCs w:val="28"/>
        </w:rPr>
      </w:pPr>
    </w:p>
    <w:p w14:paraId="0D8657AF" w14:textId="77777777" w:rsidR="00270EDE" w:rsidRDefault="00270EDE" w:rsidP="00270EDE">
      <w:pPr>
        <w:widowControl w:val="0"/>
        <w:tabs>
          <w:tab w:val="left" w:pos="720"/>
          <w:tab w:val="left" w:pos="4425"/>
          <w:tab w:val="center" w:pos="5032"/>
        </w:tabs>
        <w:spacing w:line="360" w:lineRule="auto"/>
        <w:jc w:val="center"/>
        <w:rPr>
          <w:b/>
          <w:bCs/>
          <w:color w:val="000000"/>
          <w:spacing w:val="8"/>
          <w:sz w:val="28"/>
          <w:szCs w:val="28"/>
        </w:rPr>
      </w:pPr>
      <w:r>
        <w:rPr>
          <w:b/>
          <w:sz w:val="28"/>
          <w:szCs w:val="28"/>
        </w:rPr>
        <w:t>Одеса 2024</w:t>
      </w:r>
    </w:p>
    <w:p w14:paraId="75DE7A56" w14:textId="77777777" w:rsidR="00270EDE" w:rsidRDefault="00270EDE" w:rsidP="00270EDE"/>
    <w:p w14:paraId="6DFEF422" w14:textId="77777777" w:rsidR="00581707" w:rsidRPr="00F735D3" w:rsidRDefault="00581707" w:rsidP="00581707">
      <w:pPr>
        <w:spacing w:line="360" w:lineRule="auto"/>
        <w:jc w:val="center"/>
        <w:rPr>
          <w:rFonts w:ascii="Times New Roman" w:hAnsi="Times New Roman" w:cs="Times New Roman"/>
          <w:sz w:val="28"/>
          <w:szCs w:val="28"/>
        </w:rPr>
      </w:pPr>
      <w:r w:rsidRPr="00F735D3">
        <w:rPr>
          <w:rFonts w:ascii="Times New Roman" w:hAnsi="Times New Roman" w:cs="Times New Roman"/>
          <w:sz w:val="28"/>
          <w:szCs w:val="28"/>
        </w:rPr>
        <w:lastRenderedPageBreak/>
        <w:t>ЗМІСТ</w:t>
      </w:r>
    </w:p>
    <w:p w14:paraId="68E8A45A" w14:textId="7D7B11EC" w:rsidR="00581707" w:rsidRPr="000B025A" w:rsidRDefault="00581707" w:rsidP="002C6F3B">
      <w:pPr>
        <w:spacing w:line="360" w:lineRule="auto"/>
        <w:ind w:firstLine="567"/>
        <w:rPr>
          <w:rFonts w:ascii="Times New Roman" w:hAnsi="Times New Roman" w:cs="Times New Roman"/>
          <w:bCs/>
          <w:sz w:val="28"/>
          <w:szCs w:val="28"/>
        </w:rPr>
      </w:pPr>
      <w:r w:rsidRPr="00F735D3">
        <w:rPr>
          <w:rFonts w:ascii="Times New Roman" w:hAnsi="Times New Roman" w:cs="Times New Roman"/>
          <w:sz w:val="28"/>
          <w:szCs w:val="28"/>
        </w:rPr>
        <w:br/>
      </w:r>
      <w:r w:rsidRPr="000B025A">
        <w:rPr>
          <w:rFonts w:ascii="Times New Roman" w:hAnsi="Times New Roman" w:cs="Times New Roman"/>
          <w:bCs/>
          <w:sz w:val="28"/>
          <w:szCs w:val="28"/>
        </w:rPr>
        <w:t>ВСТУП……………………………………………………………………………</w:t>
      </w:r>
      <w:r w:rsidR="00844B64" w:rsidRPr="000B025A">
        <w:rPr>
          <w:rFonts w:ascii="Times New Roman" w:hAnsi="Times New Roman" w:cs="Times New Roman"/>
          <w:bCs/>
          <w:sz w:val="28"/>
          <w:szCs w:val="28"/>
        </w:rPr>
        <w:t>…</w:t>
      </w:r>
      <w:r w:rsidR="00FF3BE8" w:rsidRPr="000B025A">
        <w:rPr>
          <w:rFonts w:ascii="Times New Roman" w:hAnsi="Times New Roman" w:cs="Times New Roman"/>
          <w:bCs/>
          <w:sz w:val="28"/>
          <w:szCs w:val="28"/>
        </w:rPr>
        <w:t>…..</w:t>
      </w:r>
      <w:r w:rsidR="00C0384C">
        <w:rPr>
          <w:rFonts w:ascii="Times New Roman" w:hAnsi="Times New Roman" w:cs="Times New Roman"/>
          <w:bCs/>
          <w:sz w:val="28"/>
          <w:szCs w:val="28"/>
        </w:rPr>
        <w:t>3</w:t>
      </w:r>
    </w:p>
    <w:p w14:paraId="3FF5EF08" w14:textId="50F2C988" w:rsidR="00581707" w:rsidRPr="000B025A" w:rsidRDefault="00581707" w:rsidP="00DA57F9">
      <w:pPr>
        <w:spacing w:line="360" w:lineRule="auto"/>
        <w:rPr>
          <w:rFonts w:ascii="Times New Roman" w:hAnsi="Times New Roman" w:cs="Times New Roman"/>
          <w:sz w:val="28"/>
          <w:szCs w:val="28"/>
        </w:rPr>
      </w:pPr>
      <w:r w:rsidRPr="000B025A">
        <w:rPr>
          <w:rFonts w:ascii="Times New Roman" w:hAnsi="Times New Roman" w:cs="Times New Roman"/>
          <w:sz w:val="28"/>
          <w:szCs w:val="28"/>
        </w:rPr>
        <w:t>РОЗДІЛ 1 СУТНІСТЬ ТА ОСОБЛИВОСТІ СУЧАСНИХ МЕДІАТЕКСТІВ</w:t>
      </w:r>
      <w:r w:rsidR="009A6825">
        <w:rPr>
          <w:rFonts w:ascii="Times New Roman" w:hAnsi="Times New Roman" w:cs="Times New Roman"/>
          <w:sz w:val="28"/>
          <w:szCs w:val="28"/>
        </w:rPr>
        <w:t>…</w:t>
      </w:r>
      <w:r w:rsidR="00DA57F9" w:rsidRPr="00DA57F9">
        <w:rPr>
          <w:rFonts w:ascii="Times New Roman" w:hAnsi="Times New Roman" w:cs="Times New Roman"/>
          <w:sz w:val="28"/>
          <w:szCs w:val="28"/>
          <w:lang w:val="ru-RU"/>
        </w:rPr>
        <w:t>…</w:t>
      </w:r>
      <w:r w:rsidR="00D70B0C">
        <w:rPr>
          <w:rFonts w:ascii="Times New Roman" w:hAnsi="Times New Roman" w:cs="Times New Roman"/>
          <w:sz w:val="28"/>
          <w:szCs w:val="28"/>
          <w:lang w:val="ru-RU"/>
        </w:rPr>
        <w:t>…</w:t>
      </w:r>
      <w:r w:rsidR="00FF3BE8" w:rsidRPr="000B025A">
        <w:rPr>
          <w:rFonts w:ascii="Times New Roman" w:hAnsi="Times New Roman" w:cs="Times New Roman"/>
          <w:sz w:val="28"/>
          <w:szCs w:val="28"/>
        </w:rPr>
        <w:t>5</w:t>
      </w:r>
    </w:p>
    <w:p w14:paraId="5742FBC4" w14:textId="175D2648" w:rsidR="000B025A" w:rsidRPr="000B025A" w:rsidRDefault="000B025A" w:rsidP="002C6F3B">
      <w:pPr>
        <w:pStyle w:val="ad"/>
        <w:numPr>
          <w:ilvl w:val="1"/>
          <w:numId w:val="1"/>
        </w:numPr>
        <w:spacing w:line="360" w:lineRule="auto"/>
        <w:ind w:left="0" w:firstLine="567"/>
        <w:jc w:val="both"/>
        <w:rPr>
          <w:rFonts w:ascii="Times New Roman" w:hAnsi="Times New Roman" w:cs="Times New Roman"/>
          <w:bCs/>
          <w:sz w:val="28"/>
          <w:szCs w:val="28"/>
        </w:rPr>
      </w:pPr>
      <w:r w:rsidRPr="000B025A">
        <w:rPr>
          <w:rFonts w:ascii="Times New Roman" w:hAnsi="Times New Roman" w:cs="Times New Roman"/>
          <w:bCs/>
          <w:sz w:val="28"/>
          <w:szCs w:val="28"/>
        </w:rPr>
        <w:t xml:space="preserve">Історія становлення </w:t>
      </w:r>
      <w:proofErr w:type="spellStart"/>
      <w:r w:rsidRPr="000B025A">
        <w:rPr>
          <w:rFonts w:ascii="Times New Roman" w:hAnsi="Times New Roman" w:cs="Times New Roman"/>
          <w:bCs/>
          <w:sz w:val="28"/>
          <w:szCs w:val="28"/>
        </w:rPr>
        <w:t>медіатекстів</w:t>
      </w:r>
      <w:proofErr w:type="spellEnd"/>
      <w:r w:rsidR="009A6825">
        <w:rPr>
          <w:rFonts w:ascii="Times New Roman" w:hAnsi="Times New Roman" w:cs="Times New Roman"/>
          <w:bCs/>
          <w:sz w:val="28"/>
          <w:szCs w:val="28"/>
          <w:lang w:val="en-GB"/>
        </w:rPr>
        <w:t>.</w:t>
      </w:r>
      <w:r w:rsidRPr="000B025A">
        <w:rPr>
          <w:rFonts w:ascii="Times New Roman" w:hAnsi="Times New Roman" w:cs="Times New Roman"/>
          <w:bCs/>
          <w:sz w:val="28"/>
          <w:szCs w:val="28"/>
        </w:rPr>
        <w:t>…………………………………………</w:t>
      </w:r>
      <w:r w:rsidR="00A95345">
        <w:rPr>
          <w:rFonts w:ascii="Times New Roman" w:hAnsi="Times New Roman" w:cs="Times New Roman"/>
          <w:bCs/>
          <w:sz w:val="28"/>
          <w:szCs w:val="28"/>
        </w:rPr>
        <w:t>…5</w:t>
      </w:r>
    </w:p>
    <w:p w14:paraId="3FC183FE" w14:textId="411B4580" w:rsidR="000B025A" w:rsidRPr="000B025A" w:rsidRDefault="000B025A" w:rsidP="002C6F3B">
      <w:pPr>
        <w:pStyle w:val="ad"/>
        <w:numPr>
          <w:ilvl w:val="1"/>
          <w:numId w:val="1"/>
        </w:numPr>
        <w:spacing w:line="360" w:lineRule="auto"/>
        <w:ind w:left="0" w:firstLine="567"/>
        <w:jc w:val="both"/>
        <w:rPr>
          <w:rFonts w:ascii="Times New Roman" w:hAnsi="Times New Roman" w:cs="Times New Roman"/>
          <w:bCs/>
          <w:sz w:val="28"/>
          <w:szCs w:val="28"/>
        </w:rPr>
      </w:pPr>
      <w:r w:rsidRPr="000B025A">
        <w:rPr>
          <w:rFonts w:ascii="Times New Roman" w:hAnsi="Times New Roman" w:cs="Times New Roman"/>
          <w:sz w:val="28"/>
          <w:szCs w:val="28"/>
        </w:rPr>
        <w:t>Еволюція </w:t>
      </w:r>
      <w:proofErr w:type="spellStart"/>
      <w:r w:rsidRPr="000B025A">
        <w:rPr>
          <w:rFonts w:ascii="Times New Roman" w:hAnsi="Times New Roman" w:cs="Times New Roman"/>
          <w:sz w:val="28"/>
          <w:szCs w:val="28"/>
        </w:rPr>
        <w:t>медіатекстів</w:t>
      </w:r>
      <w:proofErr w:type="spellEnd"/>
      <w:r w:rsidRPr="000B025A">
        <w:rPr>
          <w:rFonts w:ascii="Times New Roman" w:hAnsi="Times New Roman" w:cs="Times New Roman"/>
          <w:sz w:val="28"/>
          <w:szCs w:val="28"/>
        </w:rPr>
        <w:t> у цифрову епоху</w:t>
      </w:r>
      <w:r w:rsidR="00A95345">
        <w:rPr>
          <w:rFonts w:ascii="Times New Roman" w:hAnsi="Times New Roman" w:cs="Times New Roman"/>
          <w:bCs/>
          <w:sz w:val="28"/>
          <w:szCs w:val="28"/>
        </w:rPr>
        <w:t>.</w:t>
      </w:r>
      <w:r w:rsidRPr="000B025A">
        <w:rPr>
          <w:rFonts w:ascii="Times New Roman" w:hAnsi="Times New Roman" w:cs="Times New Roman"/>
          <w:bCs/>
          <w:sz w:val="28"/>
          <w:szCs w:val="28"/>
        </w:rPr>
        <w:t>……………...…………………...</w:t>
      </w:r>
      <w:r w:rsidR="00A95345">
        <w:rPr>
          <w:rFonts w:ascii="Times New Roman" w:hAnsi="Times New Roman" w:cs="Times New Roman"/>
          <w:bCs/>
          <w:sz w:val="28"/>
          <w:szCs w:val="28"/>
        </w:rPr>
        <w:t>14</w:t>
      </w:r>
    </w:p>
    <w:p w14:paraId="3603A471" w14:textId="7740671F" w:rsidR="00581707" w:rsidRPr="000B025A" w:rsidRDefault="00581707" w:rsidP="00DA57F9">
      <w:pPr>
        <w:spacing w:line="360" w:lineRule="auto"/>
        <w:jc w:val="both"/>
        <w:rPr>
          <w:rFonts w:ascii="Times New Roman" w:hAnsi="Times New Roman" w:cs="Times New Roman"/>
          <w:b/>
          <w:bCs/>
          <w:sz w:val="28"/>
          <w:szCs w:val="28"/>
        </w:rPr>
      </w:pPr>
      <w:r w:rsidRPr="000B025A">
        <w:rPr>
          <w:rFonts w:ascii="Times New Roman" w:hAnsi="Times New Roman" w:cs="Times New Roman"/>
          <w:sz w:val="28"/>
          <w:szCs w:val="28"/>
        </w:rPr>
        <w:t>РОЗДІЛ 2 ТВІТТЕР ТА МОВЛЕННЄВІ ОСОБЛИВОСТІ ДОПИСІВ У НЬОМУ…………………………………………………………………</w:t>
      </w:r>
      <w:r w:rsidR="00FF3BE8" w:rsidRPr="000B025A">
        <w:rPr>
          <w:rFonts w:ascii="Times New Roman" w:hAnsi="Times New Roman" w:cs="Times New Roman"/>
          <w:sz w:val="28"/>
          <w:szCs w:val="28"/>
        </w:rPr>
        <w:t>……………..</w:t>
      </w:r>
      <w:r w:rsidR="00894687" w:rsidRPr="000B025A">
        <w:rPr>
          <w:rFonts w:ascii="Times New Roman" w:hAnsi="Times New Roman" w:cs="Times New Roman"/>
          <w:sz w:val="28"/>
          <w:szCs w:val="28"/>
        </w:rPr>
        <w:t>.</w:t>
      </w:r>
      <w:r w:rsidR="00FF3BE8" w:rsidRPr="000B025A">
        <w:rPr>
          <w:rFonts w:ascii="Times New Roman" w:hAnsi="Times New Roman" w:cs="Times New Roman"/>
          <w:sz w:val="28"/>
          <w:szCs w:val="28"/>
        </w:rPr>
        <w:t>21</w:t>
      </w:r>
    </w:p>
    <w:p w14:paraId="607097DE" w14:textId="25306A91" w:rsidR="000B025A" w:rsidRPr="000B025A" w:rsidRDefault="000B025A" w:rsidP="002C6F3B">
      <w:pPr>
        <w:pStyle w:val="ad"/>
        <w:numPr>
          <w:ilvl w:val="1"/>
          <w:numId w:val="12"/>
        </w:numPr>
        <w:spacing w:line="360" w:lineRule="auto"/>
        <w:ind w:left="0" w:firstLine="567"/>
        <w:jc w:val="both"/>
        <w:rPr>
          <w:rFonts w:ascii="Times New Roman" w:hAnsi="Times New Roman" w:cs="Times New Roman"/>
          <w:bCs/>
          <w:sz w:val="28"/>
          <w:szCs w:val="28"/>
        </w:rPr>
      </w:pPr>
      <w:bookmarkStart w:id="1" w:name="_Hlk183497957"/>
      <w:r w:rsidRPr="000B025A">
        <w:rPr>
          <w:rFonts w:ascii="Times New Roman" w:hAnsi="Times New Roman" w:cs="Times New Roman"/>
          <w:bCs/>
          <w:sz w:val="28"/>
          <w:szCs w:val="28"/>
        </w:rPr>
        <w:t>Платформа Твіттер як соціальна феномена………………………………</w:t>
      </w:r>
      <w:r w:rsidR="009A6825">
        <w:rPr>
          <w:rFonts w:ascii="Times New Roman" w:hAnsi="Times New Roman" w:cs="Times New Roman"/>
          <w:bCs/>
          <w:sz w:val="28"/>
          <w:szCs w:val="28"/>
        </w:rPr>
        <w:t>..</w:t>
      </w:r>
      <w:r w:rsidRPr="000B025A">
        <w:rPr>
          <w:rFonts w:ascii="Times New Roman" w:hAnsi="Times New Roman" w:cs="Times New Roman"/>
          <w:bCs/>
          <w:sz w:val="28"/>
          <w:szCs w:val="28"/>
        </w:rPr>
        <w:t>21</w:t>
      </w:r>
    </w:p>
    <w:p w14:paraId="61890423" w14:textId="1E106D18" w:rsidR="000B025A" w:rsidRPr="000B025A" w:rsidRDefault="000B025A" w:rsidP="002C6F3B">
      <w:pPr>
        <w:pStyle w:val="ad"/>
        <w:numPr>
          <w:ilvl w:val="1"/>
          <w:numId w:val="12"/>
        </w:numPr>
        <w:spacing w:line="360" w:lineRule="auto"/>
        <w:ind w:left="0" w:firstLine="567"/>
        <w:jc w:val="both"/>
        <w:rPr>
          <w:rFonts w:ascii="Times New Roman" w:hAnsi="Times New Roman" w:cs="Times New Roman"/>
          <w:bCs/>
          <w:sz w:val="28"/>
          <w:szCs w:val="28"/>
        </w:rPr>
      </w:pPr>
      <w:r w:rsidRPr="000B025A">
        <w:rPr>
          <w:rFonts w:ascii="Times New Roman" w:hAnsi="Times New Roman" w:cs="Times New Roman"/>
          <w:bCs/>
          <w:sz w:val="28"/>
          <w:szCs w:val="28"/>
        </w:rPr>
        <w:t xml:space="preserve">Мовленнєві особливості </w:t>
      </w:r>
      <w:proofErr w:type="spellStart"/>
      <w:r w:rsidRPr="000B025A">
        <w:rPr>
          <w:rFonts w:ascii="Times New Roman" w:hAnsi="Times New Roman" w:cs="Times New Roman"/>
          <w:bCs/>
          <w:sz w:val="28"/>
          <w:szCs w:val="28"/>
        </w:rPr>
        <w:t>твіттер</w:t>
      </w:r>
      <w:proofErr w:type="spellEnd"/>
      <w:r w:rsidRPr="000B025A">
        <w:rPr>
          <w:rFonts w:ascii="Times New Roman" w:hAnsi="Times New Roman" w:cs="Times New Roman"/>
          <w:bCs/>
          <w:sz w:val="28"/>
          <w:szCs w:val="28"/>
        </w:rPr>
        <w:t>-повідомлень……………...…………….</w:t>
      </w:r>
      <w:r w:rsidR="009A6825">
        <w:rPr>
          <w:rFonts w:ascii="Times New Roman" w:hAnsi="Times New Roman" w:cs="Times New Roman"/>
          <w:bCs/>
          <w:sz w:val="28"/>
          <w:szCs w:val="28"/>
        </w:rPr>
        <w:t>..</w:t>
      </w:r>
      <w:r w:rsidRPr="000B025A">
        <w:rPr>
          <w:rFonts w:ascii="Times New Roman" w:hAnsi="Times New Roman" w:cs="Times New Roman"/>
          <w:bCs/>
          <w:sz w:val="28"/>
          <w:szCs w:val="28"/>
        </w:rPr>
        <w:t>32</w:t>
      </w:r>
      <w:bookmarkEnd w:id="1"/>
    </w:p>
    <w:p w14:paraId="7BFDB873" w14:textId="49351931" w:rsidR="00581707" w:rsidRPr="000B025A" w:rsidRDefault="00581707" w:rsidP="00DA57F9">
      <w:pPr>
        <w:spacing w:line="360" w:lineRule="auto"/>
        <w:jc w:val="both"/>
        <w:rPr>
          <w:rFonts w:ascii="Times New Roman" w:hAnsi="Times New Roman" w:cs="Times New Roman"/>
          <w:bCs/>
          <w:sz w:val="28"/>
          <w:szCs w:val="28"/>
        </w:rPr>
      </w:pPr>
      <w:r w:rsidRPr="000B025A">
        <w:rPr>
          <w:rFonts w:ascii="Times New Roman" w:hAnsi="Times New Roman" w:cs="Times New Roman"/>
          <w:bCs/>
          <w:sz w:val="28"/>
          <w:szCs w:val="28"/>
        </w:rPr>
        <w:t xml:space="preserve">РОЗДІЛ 3 </w:t>
      </w:r>
      <w:r w:rsidR="005C684E" w:rsidRPr="000B025A">
        <w:rPr>
          <w:rFonts w:ascii="Times New Roman" w:hAnsi="Times New Roman" w:cs="Times New Roman"/>
          <w:bCs/>
          <w:sz w:val="28"/>
          <w:szCs w:val="28"/>
        </w:rPr>
        <w:t>МОВЛЕННЄВА ОСОБИСТІСТЬ ТА ЇЇ</w:t>
      </w:r>
      <w:r w:rsidRPr="000B025A">
        <w:rPr>
          <w:rFonts w:ascii="Times New Roman" w:hAnsi="Times New Roman" w:cs="Times New Roman"/>
          <w:bCs/>
          <w:sz w:val="28"/>
          <w:szCs w:val="28"/>
        </w:rPr>
        <w:t xml:space="preserve"> ПОЛІТИЧНИЙ ІМІДЖ…………………………………………………………………</w:t>
      </w:r>
      <w:bookmarkStart w:id="2" w:name="_Hlk131244457"/>
      <w:r w:rsidR="00FF3BE8" w:rsidRPr="000B025A">
        <w:rPr>
          <w:rFonts w:ascii="Times New Roman" w:hAnsi="Times New Roman" w:cs="Times New Roman"/>
          <w:bCs/>
          <w:sz w:val="28"/>
          <w:szCs w:val="28"/>
        </w:rPr>
        <w:t>……………….42</w:t>
      </w:r>
    </w:p>
    <w:p w14:paraId="561E80F0" w14:textId="518E19EB" w:rsidR="000B025A" w:rsidRPr="000B025A" w:rsidRDefault="000B025A" w:rsidP="002C6F3B">
      <w:pPr>
        <w:pStyle w:val="ad"/>
        <w:numPr>
          <w:ilvl w:val="1"/>
          <w:numId w:val="13"/>
        </w:numPr>
        <w:spacing w:line="360" w:lineRule="auto"/>
        <w:ind w:left="0" w:firstLine="567"/>
        <w:jc w:val="both"/>
        <w:rPr>
          <w:rFonts w:ascii="Times New Roman" w:hAnsi="Times New Roman" w:cs="Times New Roman"/>
          <w:bCs/>
          <w:sz w:val="28"/>
          <w:szCs w:val="28"/>
        </w:rPr>
      </w:pPr>
      <w:r w:rsidRPr="000B025A">
        <w:rPr>
          <w:rFonts w:ascii="Times New Roman" w:hAnsi="Times New Roman" w:cs="Times New Roman"/>
          <w:bCs/>
          <w:sz w:val="28"/>
          <w:szCs w:val="28"/>
        </w:rPr>
        <w:t>Розуміння мовленнєвої особистості в лінгвістиці ………………………</w:t>
      </w:r>
      <w:r w:rsidR="00A95345">
        <w:rPr>
          <w:rFonts w:ascii="Times New Roman" w:hAnsi="Times New Roman" w:cs="Times New Roman"/>
          <w:bCs/>
          <w:sz w:val="28"/>
          <w:szCs w:val="28"/>
        </w:rPr>
        <w:t>…42</w:t>
      </w:r>
    </w:p>
    <w:p w14:paraId="08DE603C" w14:textId="4E7854AF" w:rsidR="000B025A" w:rsidRPr="000B025A" w:rsidRDefault="007A3B90" w:rsidP="002C6F3B">
      <w:pPr>
        <w:pStyle w:val="ad"/>
        <w:numPr>
          <w:ilvl w:val="1"/>
          <w:numId w:val="13"/>
        </w:numPr>
        <w:spacing w:line="360" w:lineRule="auto"/>
        <w:ind w:left="0" w:firstLine="567"/>
        <w:jc w:val="both"/>
        <w:rPr>
          <w:rFonts w:ascii="Times New Roman" w:hAnsi="Times New Roman" w:cs="Times New Roman"/>
          <w:bCs/>
          <w:sz w:val="28"/>
          <w:szCs w:val="28"/>
        </w:rPr>
      </w:pPr>
      <w:r w:rsidRPr="007A3B90">
        <w:rPr>
          <w:rFonts w:ascii="Times New Roman" w:hAnsi="Times New Roman" w:cs="Times New Roman"/>
          <w:bCs/>
          <w:sz w:val="28"/>
          <w:szCs w:val="28"/>
        </w:rPr>
        <w:t>Політичний імідж та його компоненти</w:t>
      </w:r>
      <w:r>
        <w:rPr>
          <w:rFonts w:ascii="Times New Roman" w:hAnsi="Times New Roman" w:cs="Times New Roman"/>
          <w:bCs/>
          <w:sz w:val="28"/>
          <w:szCs w:val="28"/>
          <w:lang w:val="ru-RU"/>
        </w:rPr>
        <w:t>…………</w:t>
      </w:r>
      <w:r w:rsidRPr="007A3B90">
        <w:rPr>
          <w:rFonts w:ascii="Times New Roman" w:hAnsi="Times New Roman" w:cs="Times New Roman"/>
          <w:bCs/>
          <w:sz w:val="28"/>
          <w:szCs w:val="28"/>
          <w:lang w:val="ru-RU"/>
        </w:rPr>
        <w:t>..</w:t>
      </w:r>
      <w:r w:rsidR="000B025A" w:rsidRPr="000B025A">
        <w:rPr>
          <w:rFonts w:ascii="Times New Roman" w:hAnsi="Times New Roman" w:cs="Times New Roman"/>
          <w:bCs/>
          <w:sz w:val="28"/>
          <w:szCs w:val="28"/>
        </w:rPr>
        <w:t>……………</w:t>
      </w:r>
      <w:r w:rsidR="009A6825">
        <w:rPr>
          <w:rFonts w:ascii="Times New Roman" w:hAnsi="Times New Roman" w:cs="Times New Roman"/>
          <w:bCs/>
          <w:sz w:val="28"/>
          <w:szCs w:val="28"/>
        </w:rPr>
        <w:t>……………</w:t>
      </w:r>
      <w:r w:rsidR="00A95345">
        <w:rPr>
          <w:rFonts w:ascii="Times New Roman" w:hAnsi="Times New Roman" w:cs="Times New Roman"/>
          <w:bCs/>
          <w:sz w:val="28"/>
          <w:szCs w:val="28"/>
        </w:rPr>
        <w:t>49</w:t>
      </w:r>
    </w:p>
    <w:p w14:paraId="0CFB22EF" w14:textId="3FF65297" w:rsidR="00581707" w:rsidRPr="000B025A" w:rsidRDefault="00581707" w:rsidP="00DA57F9">
      <w:pPr>
        <w:spacing w:line="360" w:lineRule="auto"/>
        <w:jc w:val="both"/>
        <w:rPr>
          <w:rFonts w:ascii="Times New Roman" w:hAnsi="Times New Roman" w:cs="Times New Roman"/>
          <w:sz w:val="28"/>
          <w:szCs w:val="28"/>
        </w:rPr>
      </w:pPr>
      <w:r w:rsidRPr="000B025A">
        <w:rPr>
          <w:rFonts w:ascii="Times New Roman" w:hAnsi="Times New Roman" w:cs="Times New Roman"/>
          <w:sz w:val="28"/>
          <w:szCs w:val="28"/>
        </w:rPr>
        <w:t xml:space="preserve">РОЗДІЛ 4 ХАРАКТЕРНІ ОСОБЛИВОСТІ ПОЛІТИЧНОГО ІМІДЖУ </w:t>
      </w:r>
      <w:r w:rsidR="000E5EBD" w:rsidRPr="000B025A">
        <w:rPr>
          <w:rFonts w:ascii="Times New Roman" w:hAnsi="Times New Roman" w:cs="Times New Roman"/>
          <w:sz w:val="28"/>
          <w:szCs w:val="28"/>
        </w:rPr>
        <w:t>ДОНАЛЬДА ТРАМПА</w:t>
      </w:r>
      <w:r w:rsidRPr="000B025A">
        <w:rPr>
          <w:rFonts w:ascii="Times New Roman" w:hAnsi="Times New Roman" w:cs="Times New Roman"/>
          <w:sz w:val="28"/>
          <w:szCs w:val="28"/>
        </w:rPr>
        <w:t xml:space="preserve"> ЯК МОВЛЕННЄВОЇ ОСОБИСТОСТІ В СУЧАСНИХ</w:t>
      </w:r>
      <w:r w:rsidR="00411243" w:rsidRPr="000B025A">
        <w:rPr>
          <w:rFonts w:ascii="Times New Roman" w:hAnsi="Times New Roman" w:cs="Times New Roman"/>
          <w:sz w:val="28"/>
          <w:szCs w:val="28"/>
        </w:rPr>
        <w:t xml:space="preserve"> </w:t>
      </w:r>
      <w:r w:rsidRPr="000B025A">
        <w:rPr>
          <w:rFonts w:ascii="Times New Roman" w:hAnsi="Times New Roman" w:cs="Times New Roman"/>
          <w:sz w:val="28"/>
          <w:szCs w:val="28"/>
        </w:rPr>
        <w:t>МЕДІАТЕКСТАХ ТА ВЛАСНИХ ВИСЛОВЛЮВАННЯХ У ТВІТТЕРІ ………</w:t>
      </w:r>
      <w:r w:rsidR="009A6825">
        <w:rPr>
          <w:rFonts w:ascii="Times New Roman" w:hAnsi="Times New Roman" w:cs="Times New Roman"/>
          <w:sz w:val="28"/>
          <w:szCs w:val="28"/>
        </w:rPr>
        <w:t>…</w:t>
      </w:r>
      <w:r w:rsidR="00DA57F9">
        <w:rPr>
          <w:rFonts w:ascii="Times New Roman" w:hAnsi="Times New Roman" w:cs="Times New Roman"/>
          <w:sz w:val="28"/>
          <w:szCs w:val="28"/>
        </w:rPr>
        <w:t>……………………</w:t>
      </w:r>
      <w:r w:rsidR="001053ED" w:rsidRPr="000B025A">
        <w:rPr>
          <w:rFonts w:ascii="Times New Roman" w:hAnsi="Times New Roman" w:cs="Times New Roman"/>
          <w:sz w:val="28"/>
          <w:szCs w:val="28"/>
        </w:rPr>
        <w:t>5</w:t>
      </w:r>
      <w:r w:rsidR="00A95345">
        <w:rPr>
          <w:rFonts w:ascii="Times New Roman" w:hAnsi="Times New Roman" w:cs="Times New Roman"/>
          <w:sz w:val="28"/>
          <w:szCs w:val="28"/>
        </w:rPr>
        <w:t>7</w:t>
      </w:r>
    </w:p>
    <w:p w14:paraId="2A1C507F" w14:textId="6903E3D3" w:rsidR="000B025A" w:rsidRPr="000B025A" w:rsidRDefault="007A3B90" w:rsidP="002C6F3B">
      <w:pPr>
        <w:pStyle w:val="ad"/>
        <w:numPr>
          <w:ilvl w:val="1"/>
          <w:numId w:val="14"/>
        </w:numPr>
        <w:spacing w:line="360" w:lineRule="auto"/>
        <w:ind w:left="0" w:firstLine="567"/>
        <w:jc w:val="both"/>
        <w:rPr>
          <w:rFonts w:ascii="Times New Roman" w:hAnsi="Times New Roman" w:cs="Times New Roman"/>
          <w:bCs/>
          <w:sz w:val="28"/>
          <w:szCs w:val="28"/>
        </w:rPr>
      </w:pPr>
      <w:r w:rsidRPr="007A3B90">
        <w:rPr>
          <w:rFonts w:ascii="Times New Roman" w:hAnsi="Times New Roman" w:cs="Times New Roman"/>
          <w:bCs/>
          <w:sz w:val="28"/>
          <w:szCs w:val="28"/>
        </w:rPr>
        <w:t xml:space="preserve">Граматичні особливості твіт-повідомлень Дональда </w:t>
      </w:r>
      <w:proofErr w:type="spellStart"/>
      <w:r w:rsidRPr="007A3B90">
        <w:rPr>
          <w:rFonts w:ascii="Times New Roman" w:hAnsi="Times New Roman" w:cs="Times New Roman"/>
          <w:bCs/>
          <w:sz w:val="28"/>
          <w:szCs w:val="28"/>
        </w:rPr>
        <w:t>Трампа</w:t>
      </w:r>
      <w:proofErr w:type="spellEnd"/>
      <w:r w:rsidR="00A95345">
        <w:rPr>
          <w:rFonts w:ascii="Times New Roman" w:hAnsi="Times New Roman" w:cs="Times New Roman"/>
          <w:bCs/>
          <w:sz w:val="28"/>
          <w:szCs w:val="28"/>
        </w:rPr>
        <w:t>.</w:t>
      </w:r>
      <w:r w:rsidR="000B025A" w:rsidRPr="000B025A">
        <w:rPr>
          <w:rFonts w:ascii="Times New Roman" w:hAnsi="Times New Roman" w:cs="Times New Roman"/>
          <w:bCs/>
          <w:sz w:val="28"/>
          <w:szCs w:val="28"/>
        </w:rPr>
        <w:t>……………</w:t>
      </w:r>
      <w:r w:rsidRPr="007A3B90">
        <w:rPr>
          <w:rFonts w:ascii="Times New Roman" w:hAnsi="Times New Roman" w:cs="Times New Roman"/>
          <w:bCs/>
          <w:sz w:val="28"/>
          <w:szCs w:val="28"/>
          <w:lang w:val="ru-RU"/>
        </w:rPr>
        <w:t>.</w:t>
      </w:r>
      <w:r w:rsidR="00A95345">
        <w:rPr>
          <w:rFonts w:ascii="Times New Roman" w:hAnsi="Times New Roman" w:cs="Times New Roman"/>
          <w:bCs/>
          <w:sz w:val="28"/>
          <w:szCs w:val="28"/>
        </w:rPr>
        <w:t>57</w:t>
      </w:r>
    </w:p>
    <w:p w14:paraId="2EAF33F3" w14:textId="4177835E" w:rsidR="000B025A" w:rsidRPr="000B025A" w:rsidRDefault="007A3B90" w:rsidP="002C6F3B">
      <w:pPr>
        <w:pStyle w:val="ad"/>
        <w:numPr>
          <w:ilvl w:val="1"/>
          <w:numId w:val="14"/>
        </w:numPr>
        <w:spacing w:line="360" w:lineRule="auto"/>
        <w:ind w:left="0" w:firstLine="567"/>
        <w:jc w:val="both"/>
        <w:rPr>
          <w:rFonts w:ascii="Times New Roman" w:hAnsi="Times New Roman" w:cs="Times New Roman"/>
          <w:bCs/>
          <w:sz w:val="28"/>
          <w:szCs w:val="28"/>
        </w:rPr>
      </w:pPr>
      <w:r w:rsidRPr="007A3B90">
        <w:rPr>
          <w:rFonts w:ascii="Times New Roman" w:hAnsi="Times New Roman" w:cs="Times New Roman"/>
          <w:sz w:val="28"/>
          <w:szCs w:val="28"/>
        </w:rPr>
        <w:t xml:space="preserve">Стилістичні прийоми у риториці Дональда </w:t>
      </w:r>
      <w:proofErr w:type="spellStart"/>
      <w:r w:rsidRPr="007A3B90">
        <w:rPr>
          <w:rFonts w:ascii="Times New Roman" w:hAnsi="Times New Roman" w:cs="Times New Roman"/>
          <w:sz w:val="28"/>
          <w:szCs w:val="28"/>
        </w:rPr>
        <w:t>Трампа</w:t>
      </w:r>
      <w:proofErr w:type="spellEnd"/>
      <w:r w:rsidR="000B025A" w:rsidRPr="000B025A">
        <w:rPr>
          <w:rFonts w:ascii="Times New Roman" w:hAnsi="Times New Roman" w:cs="Times New Roman"/>
          <w:bCs/>
          <w:sz w:val="28"/>
          <w:szCs w:val="28"/>
        </w:rPr>
        <w:t>……………...………</w:t>
      </w:r>
      <w:r w:rsidRPr="007A3B90">
        <w:rPr>
          <w:rFonts w:ascii="Times New Roman" w:hAnsi="Times New Roman" w:cs="Times New Roman"/>
          <w:bCs/>
          <w:sz w:val="28"/>
          <w:szCs w:val="28"/>
          <w:lang w:val="ru-RU"/>
        </w:rPr>
        <w:t>..</w:t>
      </w:r>
      <w:r w:rsidR="00A95345">
        <w:rPr>
          <w:rFonts w:ascii="Times New Roman" w:hAnsi="Times New Roman" w:cs="Times New Roman"/>
          <w:bCs/>
          <w:sz w:val="28"/>
          <w:szCs w:val="28"/>
        </w:rPr>
        <w:t>65</w:t>
      </w:r>
    </w:p>
    <w:bookmarkEnd w:id="2"/>
    <w:p w14:paraId="1977D6A9" w14:textId="05E64876" w:rsidR="00581707" w:rsidRPr="000B025A" w:rsidRDefault="00581707" w:rsidP="00DA57F9">
      <w:pPr>
        <w:spacing w:line="360" w:lineRule="auto"/>
        <w:rPr>
          <w:rFonts w:ascii="Times New Roman" w:hAnsi="Times New Roman" w:cs="Times New Roman"/>
          <w:bCs/>
          <w:sz w:val="28"/>
          <w:szCs w:val="28"/>
          <w:lang w:val="ru-RU"/>
        </w:rPr>
      </w:pPr>
      <w:r w:rsidRPr="000B025A">
        <w:rPr>
          <w:rFonts w:ascii="Times New Roman" w:hAnsi="Times New Roman" w:cs="Times New Roman"/>
          <w:bCs/>
          <w:sz w:val="28"/>
          <w:szCs w:val="28"/>
        </w:rPr>
        <w:t>ВИСНОВ</w:t>
      </w:r>
      <w:r w:rsidR="00C71283" w:rsidRPr="000B025A">
        <w:rPr>
          <w:rFonts w:ascii="Times New Roman" w:hAnsi="Times New Roman" w:cs="Times New Roman"/>
          <w:bCs/>
          <w:sz w:val="28"/>
          <w:szCs w:val="28"/>
        </w:rPr>
        <w:t>КИ</w:t>
      </w:r>
      <w:r w:rsidRPr="000B025A">
        <w:rPr>
          <w:rFonts w:ascii="Times New Roman" w:hAnsi="Times New Roman" w:cs="Times New Roman"/>
          <w:bCs/>
          <w:sz w:val="28"/>
          <w:szCs w:val="28"/>
        </w:rPr>
        <w:t>……………………………………………………………………</w:t>
      </w:r>
      <w:r w:rsidR="00DA57F9">
        <w:rPr>
          <w:rFonts w:ascii="Times New Roman" w:hAnsi="Times New Roman" w:cs="Times New Roman"/>
          <w:bCs/>
          <w:sz w:val="28"/>
          <w:szCs w:val="28"/>
        </w:rPr>
        <w:t>…</w:t>
      </w:r>
      <w:r w:rsidR="00DA57F9" w:rsidRPr="00DA57F9">
        <w:rPr>
          <w:rFonts w:ascii="Times New Roman" w:hAnsi="Times New Roman" w:cs="Times New Roman"/>
          <w:bCs/>
          <w:sz w:val="28"/>
          <w:szCs w:val="28"/>
          <w:lang w:val="ru-RU"/>
        </w:rPr>
        <w:t>…..</w:t>
      </w:r>
      <w:r w:rsidRPr="000B025A">
        <w:rPr>
          <w:rFonts w:ascii="Times New Roman" w:hAnsi="Times New Roman" w:cs="Times New Roman"/>
          <w:bCs/>
          <w:sz w:val="28"/>
          <w:szCs w:val="28"/>
        </w:rPr>
        <w:t>.</w:t>
      </w:r>
      <w:r w:rsidR="00A95345">
        <w:rPr>
          <w:rFonts w:ascii="Times New Roman" w:hAnsi="Times New Roman" w:cs="Times New Roman"/>
          <w:bCs/>
          <w:sz w:val="28"/>
          <w:szCs w:val="28"/>
          <w:lang w:val="ru-RU"/>
        </w:rPr>
        <w:t>79</w:t>
      </w:r>
      <w:r w:rsidRPr="000B025A">
        <w:rPr>
          <w:rFonts w:ascii="Times New Roman" w:hAnsi="Times New Roman" w:cs="Times New Roman"/>
          <w:sz w:val="28"/>
          <w:szCs w:val="28"/>
        </w:rPr>
        <w:br/>
      </w:r>
      <w:r w:rsidRPr="000B025A">
        <w:rPr>
          <w:rFonts w:ascii="Times New Roman" w:hAnsi="Times New Roman" w:cs="Times New Roman"/>
          <w:bCs/>
          <w:sz w:val="28"/>
          <w:szCs w:val="28"/>
        </w:rPr>
        <w:t>ПЕРЕЛІК ВИКОРИСТАНОЇ ЛІТЕРАТУРИ…………………………………...</w:t>
      </w:r>
      <w:r w:rsidR="001053ED" w:rsidRPr="000B025A">
        <w:rPr>
          <w:rFonts w:ascii="Times New Roman" w:hAnsi="Times New Roman" w:cs="Times New Roman"/>
          <w:bCs/>
          <w:sz w:val="28"/>
          <w:szCs w:val="28"/>
          <w:lang w:val="ru-RU"/>
        </w:rPr>
        <w:t>........</w:t>
      </w:r>
      <w:r w:rsidR="00A95345">
        <w:rPr>
          <w:rFonts w:ascii="Times New Roman" w:hAnsi="Times New Roman" w:cs="Times New Roman"/>
          <w:bCs/>
          <w:sz w:val="28"/>
          <w:szCs w:val="28"/>
          <w:lang w:val="ru-RU"/>
        </w:rPr>
        <w:t>81</w:t>
      </w:r>
    </w:p>
    <w:p w14:paraId="00009884" w14:textId="00F441D7" w:rsidR="001053ED" w:rsidRPr="001053ED" w:rsidRDefault="001053ED" w:rsidP="00DA57F9">
      <w:pPr>
        <w:spacing w:line="360" w:lineRule="auto"/>
        <w:rPr>
          <w:rFonts w:ascii="Times New Roman" w:hAnsi="Times New Roman" w:cs="Times New Roman"/>
          <w:bCs/>
          <w:sz w:val="28"/>
          <w:szCs w:val="28"/>
          <w:lang w:val="ru-RU"/>
        </w:rPr>
      </w:pPr>
      <w:r w:rsidRPr="000B025A">
        <w:rPr>
          <w:rFonts w:ascii="Times New Roman" w:hAnsi="Times New Roman" w:cs="Times New Roman"/>
          <w:bCs/>
          <w:sz w:val="28"/>
          <w:szCs w:val="28"/>
          <w:lang w:val="en-GB"/>
        </w:rPr>
        <w:t>SUMMARY</w:t>
      </w:r>
      <w:r w:rsidRPr="000B025A">
        <w:rPr>
          <w:rFonts w:ascii="Times New Roman" w:hAnsi="Times New Roman" w:cs="Times New Roman"/>
          <w:bCs/>
          <w:sz w:val="28"/>
          <w:szCs w:val="28"/>
          <w:lang w:val="ru-RU"/>
        </w:rPr>
        <w:t>……………………………………………………………………</w:t>
      </w:r>
      <w:r w:rsidR="009A6825">
        <w:rPr>
          <w:rFonts w:ascii="Times New Roman" w:hAnsi="Times New Roman" w:cs="Times New Roman"/>
          <w:bCs/>
          <w:sz w:val="28"/>
          <w:szCs w:val="28"/>
          <w:lang w:val="ru-RU"/>
        </w:rPr>
        <w:t>…</w:t>
      </w:r>
      <w:r w:rsidR="00DA57F9" w:rsidRPr="00DA57F9">
        <w:rPr>
          <w:rFonts w:ascii="Times New Roman" w:hAnsi="Times New Roman" w:cs="Times New Roman"/>
          <w:bCs/>
          <w:sz w:val="28"/>
          <w:szCs w:val="28"/>
          <w:lang w:val="ru-RU"/>
        </w:rPr>
        <w:t>…….</w:t>
      </w:r>
      <w:r w:rsidR="00A95345">
        <w:rPr>
          <w:rFonts w:ascii="Times New Roman" w:hAnsi="Times New Roman" w:cs="Times New Roman"/>
          <w:bCs/>
          <w:sz w:val="28"/>
          <w:szCs w:val="28"/>
          <w:lang w:val="ru-RU"/>
        </w:rPr>
        <w:t>88</w:t>
      </w:r>
    </w:p>
    <w:p w14:paraId="687F212F" w14:textId="77777777" w:rsidR="004150F7" w:rsidRPr="00F735D3" w:rsidRDefault="004150F7" w:rsidP="004150F7">
      <w:pPr>
        <w:spacing w:line="360" w:lineRule="auto"/>
        <w:jc w:val="both"/>
        <w:rPr>
          <w:rFonts w:ascii="Times New Roman" w:hAnsi="Times New Roman" w:cs="Times New Roman"/>
          <w:sz w:val="28"/>
          <w:szCs w:val="28"/>
        </w:rPr>
      </w:pPr>
    </w:p>
    <w:p w14:paraId="70290820" w14:textId="77777777" w:rsidR="004150F7" w:rsidRPr="00F735D3" w:rsidRDefault="004150F7" w:rsidP="004150F7">
      <w:pPr>
        <w:rPr>
          <w:rFonts w:ascii="Times New Roman" w:hAnsi="Times New Roman" w:cs="Times New Roman"/>
          <w:sz w:val="28"/>
          <w:szCs w:val="28"/>
        </w:rPr>
        <w:sectPr w:rsidR="004150F7" w:rsidRPr="00F735D3" w:rsidSect="005C684E">
          <w:headerReference w:type="even" r:id="rId8"/>
          <w:headerReference w:type="default" r:id="rId9"/>
          <w:footerReference w:type="default" r:id="rId10"/>
          <w:pgSz w:w="11907" w:h="16839" w:code="9"/>
          <w:pgMar w:top="1134" w:right="567" w:bottom="1134" w:left="1418" w:header="709" w:footer="709" w:gutter="0"/>
          <w:cols w:space="708"/>
          <w:titlePg/>
          <w:docGrid w:linePitch="360"/>
        </w:sectPr>
      </w:pPr>
    </w:p>
    <w:p w14:paraId="1DDA4C8B" w14:textId="5AB7349B" w:rsidR="00C14DCD" w:rsidRPr="00F735D3" w:rsidRDefault="00C14DCD" w:rsidP="00C14DCD">
      <w:pPr>
        <w:spacing w:line="360" w:lineRule="auto"/>
        <w:jc w:val="center"/>
        <w:rPr>
          <w:rFonts w:ascii="Times New Roman" w:hAnsi="Times New Roman" w:cs="Times New Roman"/>
          <w:b/>
          <w:sz w:val="28"/>
          <w:szCs w:val="28"/>
        </w:rPr>
      </w:pPr>
      <w:r w:rsidRPr="00F735D3">
        <w:rPr>
          <w:rFonts w:ascii="Times New Roman" w:hAnsi="Times New Roman" w:cs="Times New Roman"/>
          <w:b/>
          <w:sz w:val="28"/>
          <w:szCs w:val="28"/>
        </w:rPr>
        <w:lastRenderedPageBreak/>
        <w:t>ВСТУП</w:t>
      </w:r>
    </w:p>
    <w:p w14:paraId="3F550D25" w14:textId="7E4099C9" w:rsidR="00C73383" w:rsidRPr="00C73383"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sz w:val="28"/>
          <w:szCs w:val="28"/>
        </w:rPr>
        <w:t xml:space="preserve">Феномен </w:t>
      </w:r>
      <w:proofErr w:type="spellStart"/>
      <w:r w:rsidRPr="00C73383">
        <w:rPr>
          <w:rFonts w:ascii="Times New Roman" w:hAnsi="Times New Roman" w:cs="Times New Roman"/>
          <w:sz w:val="28"/>
          <w:szCs w:val="28"/>
        </w:rPr>
        <w:t>медіатекстів</w:t>
      </w:r>
      <w:proofErr w:type="spellEnd"/>
      <w:r w:rsidRPr="00C73383">
        <w:rPr>
          <w:rFonts w:ascii="Times New Roman" w:hAnsi="Times New Roman" w:cs="Times New Roman"/>
          <w:sz w:val="28"/>
          <w:szCs w:val="28"/>
        </w:rPr>
        <w:t xml:space="preserve"> є предметом значної уваги сучасних дослідників завдяки їхньому впливу на формування суспільної думки, особливо у сфері політичної комунікації. Серед основоположних праць, що заклали теоретичну базу для цього дослідження, варто відзначити роботи Нормана </w:t>
      </w:r>
      <w:proofErr w:type="spellStart"/>
      <w:r w:rsidRPr="00C73383">
        <w:rPr>
          <w:rFonts w:ascii="Times New Roman" w:hAnsi="Times New Roman" w:cs="Times New Roman"/>
          <w:sz w:val="28"/>
          <w:szCs w:val="28"/>
        </w:rPr>
        <w:t>Фейркло</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Norman</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Fairclough</w:t>
      </w:r>
      <w:proofErr w:type="spellEnd"/>
      <w:r w:rsidRPr="00C73383">
        <w:rPr>
          <w:rFonts w:ascii="Times New Roman" w:hAnsi="Times New Roman" w:cs="Times New Roman"/>
          <w:sz w:val="28"/>
          <w:szCs w:val="28"/>
        </w:rPr>
        <w:t xml:space="preserve">), який у межах критичного дискурс-аналізу </w:t>
      </w:r>
      <w:r w:rsidR="001D6F62">
        <w:rPr>
          <w:rFonts w:ascii="Times New Roman" w:hAnsi="Times New Roman" w:cs="Times New Roman"/>
          <w:sz w:val="28"/>
          <w:szCs w:val="28"/>
        </w:rPr>
        <w:t>звертав</w:t>
      </w:r>
      <w:r w:rsidRPr="00C73383">
        <w:rPr>
          <w:rFonts w:ascii="Times New Roman" w:hAnsi="Times New Roman" w:cs="Times New Roman"/>
          <w:sz w:val="28"/>
          <w:szCs w:val="28"/>
        </w:rPr>
        <w:t xml:space="preserve"> увагу на соціальній ролі мови; </w:t>
      </w:r>
      <w:proofErr w:type="spellStart"/>
      <w:r w:rsidRPr="00C73383">
        <w:rPr>
          <w:rFonts w:ascii="Times New Roman" w:hAnsi="Times New Roman" w:cs="Times New Roman"/>
          <w:sz w:val="28"/>
          <w:szCs w:val="28"/>
        </w:rPr>
        <w:t>Тюна</w:t>
      </w:r>
      <w:proofErr w:type="spellEnd"/>
      <w:r w:rsidRPr="00C73383">
        <w:rPr>
          <w:rFonts w:ascii="Times New Roman" w:hAnsi="Times New Roman" w:cs="Times New Roman"/>
          <w:sz w:val="28"/>
          <w:szCs w:val="28"/>
        </w:rPr>
        <w:t xml:space="preserve"> ван </w:t>
      </w:r>
      <w:proofErr w:type="spellStart"/>
      <w:r w:rsidRPr="00C73383">
        <w:rPr>
          <w:rFonts w:ascii="Times New Roman" w:hAnsi="Times New Roman" w:cs="Times New Roman"/>
          <w:sz w:val="28"/>
          <w:szCs w:val="28"/>
        </w:rPr>
        <w:t>Дейка</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Teun</w:t>
      </w:r>
      <w:proofErr w:type="spellEnd"/>
      <w:r w:rsidRPr="00C73383">
        <w:rPr>
          <w:rFonts w:ascii="Times New Roman" w:hAnsi="Times New Roman" w:cs="Times New Roman"/>
          <w:sz w:val="28"/>
          <w:szCs w:val="28"/>
        </w:rPr>
        <w:t xml:space="preserve"> A. </w:t>
      </w:r>
      <w:proofErr w:type="spellStart"/>
      <w:r w:rsidRPr="00C73383">
        <w:rPr>
          <w:rFonts w:ascii="Times New Roman" w:hAnsi="Times New Roman" w:cs="Times New Roman"/>
          <w:sz w:val="28"/>
          <w:szCs w:val="28"/>
        </w:rPr>
        <w:t>van</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Dijk</w:t>
      </w:r>
      <w:proofErr w:type="spellEnd"/>
      <w:r w:rsidRPr="00C73383">
        <w:rPr>
          <w:rFonts w:ascii="Times New Roman" w:hAnsi="Times New Roman" w:cs="Times New Roman"/>
          <w:sz w:val="28"/>
          <w:szCs w:val="28"/>
        </w:rPr>
        <w:t>), що досліджував механізми відтворення владних відносин через політичний дискурс; а також Девіда Белла (</w:t>
      </w:r>
      <w:proofErr w:type="spellStart"/>
      <w:r w:rsidRPr="00C73383">
        <w:rPr>
          <w:rFonts w:ascii="Times New Roman" w:hAnsi="Times New Roman" w:cs="Times New Roman"/>
          <w:sz w:val="28"/>
          <w:szCs w:val="28"/>
        </w:rPr>
        <w:t>David</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Bell</w:t>
      </w:r>
      <w:proofErr w:type="spellEnd"/>
      <w:r w:rsidRPr="00C73383">
        <w:rPr>
          <w:rFonts w:ascii="Times New Roman" w:hAnsi="Times New Roman" w:cs="Times New Roman"/>
          <w:sz w:val="28"/>
          <w:szCs w:val="28"/>
        </w:rPr>
        <w:t>), який вивчав зв</w:t>
      </w:r>
      <w:r w:rsidR="005732B1">
        <w:rPr>
          <w:rFonts w:ascii="Times New Roman" w:hAnsi="Times New Roman" w:cs="Times New Roman"/>
          <w:sz w:val="28"/>
          <w:szCs w:val="28"/>
        </w:rPr>
        <w:t>’</w:t>
      </w:r>
      <w:r w:rsidRPr="00C73383">
        <w:rPr>
          <w:rFonts w:ascii="Times New Roman" w:hAnsi="Times New Roman" w:cs="Times New Roman"/>
          <w:sz w:val="28"/>
          <w:szCs w:val="28"/>
        </w:rPr>
        <w:t xml:space="preserve">язок медіа та культурної ідентичності. У контексті соціальних медіа важливими є дослідження Люсі </w:t>
      </w:r>
      <w:proofErr w:type="spellStart"/>
      <w:r w:rsidRPr="00C73383">
        <w:rPr>
          <w:rFonts w:ascii="Times New Roman" w:hAnsi="Times New Roman" w:cs="Times New Roman"/>
          <w:sz w:val="28"/>
          <w:szCs w:val="28"/>
        </w:rPr>
        <w:t>Чевері</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Lucy</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Chaverri</w:t>
      </w:r>
      <w:proofErr w:type="spellEnd"/>
      <w:r w:rsidRPr="00C73383">
        <w:rPr>
          <w:rFonts w:ascii="Times New Roman" w:hAnsi="Times New Roman" w:cs="Times New Roman"/>
          <w:sz w:val="28"/>
          <w:szCs w:val="28"/>
        </w:rPr>
        <w:t xml:space="preserve">) та Алана </w:t>
      </w:r>
      <w:proofErr w:type="spellStart"/>
      <w:r w:rsidRPr="00C73383">
        <w:rPr>
          <w:rFonts w:ascii="Times New Roman" w:hAnsi="Times New Roman" w:cs="Times New Roman"/>
          <w:sz w:val="28"/>
          <w:szCs w:val="28"/>
        </w:rPr>
        <w:t>Марвіна</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Alan</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Marvin</w:t>
      </w:r>
      <w:proofErr w:type="spellEnd"/>
      <w:r w:rsidRPr="00C73383">
        <w:rPr>
          <w:rFonts w:ascii="Times New Roman" w:hAnsi="Times New Roman" w:cs="Times New Roman"/>
          <w:sz w:val="28"/>
          <w:szCs w:val="28"/>
        </w:rPr>
        <w:t xml:space="preserve">), які аналізували трансформацію комунікаційних стратегій на таких платформах, як </w:t>
      </w:r>
      <w:proofErr w:type="spellStart"/>
      <w:r w:rsidRPr="00C73383">
        <w:rPr>
          <w:rFonts w:ascii="Times New Roman" w:hAnsi="Times New Roman" w:cs="Times New Roman"/>
          <w:sz w:val="28"/>
          <w:szCs w:val="28"/>
        </w:rPr>
        <w:t>Twitter</w:t>
      </w:r>
      <w:proofErr w:type="spellEnd"/>
      <w:r w:rsidRPr="00C73383">
        <w:rPr>
          <w:rFonts w:ascii="Times New Roman" w:hAnsi="Times New Roman" w:cs="Times New Roman"/>
          <w:sz w:val="28"/>
          <w:szCs w:val="28"/>
        </w:rPr>
        <w:t xml:space="preserve">. </w:t>
      </w:r>
    </w:p>
    <w:p w14:paraId="3CE61092" w14:textId="71C99782" w:rsidR="00C73383" w:rsidRPr="00A42892"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sz w:val="28"/>
          <w:szCs w:val="28"/>
        </w:rPr>
        <w:t xml:space="preserve">Мовленнєва діяльність </w:t>
      </w:r>
      <w:r w:rsidR="000E5EBD">
        <w:rPr>
          <w:rFonts w:ascii="Times New Roman" w:hAnsi="Times New Roman" w:cs="Times New Roman"/>
          <w:sz w:val="28"/>
          <w:szCs w:val="28"/>
        </w:rPr>
        <w:t xml:space="preserve">Дональда </w:t>
      </w:r>
      <w:proofErr w:type="spellStart"/>
      <w:r w:rsidR="000E5EBD">
        <w:rPr>
          <w:rFonts w:ascii="Times New Roman" w:hAnsi="Times New Roman" w:cs="Times New Roman"/>
          <w:sz w:val="28"/>
          <w:szCs w:val="28"/>
        </w:rPr>
        <w:t>Трампа</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Donald</w:t>
      </w:r>
      <w:proofErr w:type="spellEnd"/>
      <w:r w:rsidRPr="00C73383">
        <w:rPr>
          <w:rFonts w:ascii="Times New Roman" w:hAnsi="Times New Roman" w:cs="Times New Roman"/>
          <w:sz w:val="28"/>
          <w:szCs w:val="28"/>
        </w:rPr>
        <w:t xml:space="preserve"> </w:t>
      </w:r>
      <w:proofErr w:type="spellStart"/>
      <w:r w:rsidRPr="00C73383">
        <w:rPr>
          <w:rFonts w:ascii="Times New Roman" w:hAnsi="Times New Roman" w:cs="Times New Roman"/>
          <w:sz w:val="28"/>
          <w:szCs w:val="28"/>
        </w:rPr>
        <w:t>Trump</w:t>
      </w:r>
      <w:proofErr w:type="spellEnd"/>
      <w:r w:rsidRPr="00C73383">
        <w:rPr>
          <w:rFonts w:ascii="Times New Roman" w:hAnsi="Times New Roman" w:cs="Times New Roman"/>
          <w:sz w:val="28"/>
          <w:szCs w:val="28"/>
        </w:rPr>
        <w:t xml:space="preserve">) у </w:t>
      </w:r>
      <w:proofErr w:type="spellStart"/>
      <w:r w:rsidRPr="00C73383">
        <w:rPr>
          <w:rFonts w:ascii="Times New Roman" w:hAnsi="Times New Roman" w:cs="Times New Roman"/>
          <w:sz w:val="28"/>
          <w:szCs w:val="28"/>
        </w:rPr>
        <w:t>Twitter</w:t>
      </w:r>
      <w:proofErr w:type="spellEnd"/>
      <w:r w:rsidRPr="00C73383">
        <w:rPr>
          <w:rFonts w:ascii="Times New Roman" w:hAnsi="Times New Roman" w:cs="Times New Roman"/>
          <w:sz w:val="28"/>
          <w:szCs w:val="28"/>
        </w:rPr>
        <w:t xml:space="preserve"> становить особливий інтерес через її новаторський характер у використанні платформи для формування політичного іміджу. Він </w:t>
      </w:r>
      <w:r w:rsidR="00227A4F">
        <w:rPr>
          <w:rFonts w:ascii="Times New Roman" w:hAnsi="Times New Roman" w:cs="Times New Roman"/>
          <w:sz w:val="28"/>
          <w:szCs w:val="28"/>
        </w:rPr>
        <w:t>є</w:t>
      </w:r>
      <w:r w:rsidRPr="00C73383">
        <w:rPr>
          <w:rFonts w:ascii="Times New Roman" w:hAnsi="Times New Roman" w:cs="Times New Roman"/>
          <w:sz w:val="28"/>
          <w:szCs w:val="28"/>
        </w:rPr>
        <w:t xml:space="preserve"> </w:t>
      </w:r>
      <w:r w:rsidR="00AD5EA9">
        <w:rPr>
          <w:rFonts w:ascii="Times New Roman" w:hAnsi="Times New Roman" w:cs="Times New Roman"/>
          <w:sz w:val="28"/>
          <w:szCs w:val="28"/>
        </w:rPr>
        <w:t xml:space="preserve">одним </w:t>
      </w:r>
      <w:r w:rsidR="00AB1D57">
        <w:rPr>
          <w:rFonts w:ascii="Times New Roman" w:hAnsi="Times New Roman" w:cs="Times New Roman"/>
          <w:sz w:val="28"/>
          <w:szCs w:val="28"/>
        </w:rPr>
        <w:t>і</w:t>
      </w:r>
      <w:r w:rsidR="00AD5EA9">
        <w:rPr>
          <w:rFonts w:ascii="Times New Roman" w:hAnsi="Times New Roman" w:cs="Times New Roman"/>
          <w:sz w:val="28"/>
          <w:szCs w:val="28"/>
        </w:rPr>
        <w:t xml:space="preserve">з </w:t>
      </w:r>
      <w:r w:rsidRPr="00C73383">
        <w:rPr>
          <w:rFonts w:ascii="Times New Roman" w:hAnsi="Times New Roman" w:cs="Times New Roman"/>
          <w:sz w:val="28"/>
          <w:szCs w:val="28"/>
        </w:rPr>
        <w:t>перши</w:t>
      </w:r>
      <w:r w:rsidR="00AD5EA9">
        <w:rPr>
          <w:rFonts w:ascii="Times New Roman" w:hAnsi="Times New Roman" w:cs="Times New Roman"/>
          <w:sz w:val="28"/>
          <w:szCs w:val="28"/>
        </w:rPr>
        <w:t>х</w:t>
      </w:r>
      <w:r w:rsidRPr="00C73383">
        <w:rPr>
          <w:rFonts w:ascii="Times New Roman" w:hAnsi="Times New Roman" w:cs="Times New Roman"/>
          <w:sz w:val="28"/>
          <w:szCs w:val="28"/>
        </w:rPr>
        <w:t xml:space="preserve"> політик</w:t>
      </w:r>
      <w:r w:rsidR="00AD5EA9">
        <w:rPr>
          <w:rFonts w:ascii="Times New Roman" w:hAnsi="Times New Roman" w:cs="Times New Roman"/>
          <w:sz w:val="28"/>
          <w:szCs w:val="28"/>
        </w:rPr>
        <w:t>ів</w:t>
      </w:r>
      <w:r w:rsidRPr="00C73383">
        <w:rPr>
          <w:rFonts w:ascii="Times New Roman" w:hAnsi="Times New Roman" w:cs="Times New Roman"/>
          <w:sz w:val="28"/>
          <w:szCs w:val="28"/>
        </w:rPr>
        <w:t xml:space="preserve">, який активно використовував </w:t>
      </w:r>
      <w:proofErr w:type="spellStart"/>
      <w:r w:rsidRPr="00C73383">
        <w:rPr>
          <w:rFonts w:ascii="Times New Roman" w:hAnsi="Times New Roman" w:cs="Times New Roman"/>
          <w:sz w:val="28"/>
          <w:szCs w:val="28"/>
        </w:rPr>
        <w:t>Twitter</w:t>
      </w:r>
      <w:proofErr w:type="spellEnd"/>
      <w:r w:rsidRPr="00C73383">
        <w:rPr>
          <w:rFonts w:ascii="Times New Roman" w:hAnsi="Times New Roman" w:cs="Times New Roman"/>
          <w:sz w:val="28"/>
          <w:szCs w:val="28"/>
        </w:rPr>
        <w:t xml:space="preserve"> як </w:t>
      </w:r>
      <w:r w:rsidR="006940F2">
        <w:rPr>
          <w:rFonts w:ascii="Times New Roman" w:hAnsi="Times New Roman" w:cs="Times New Roman"/>
          <w:sz w:val="28"/>
          <w:szCs w:val="28"/>
        </w:rPr>
        <w:t>засіб</w:t>
      </w:r>
      <w:r w:rsidRPr="00C73383">
        <w:rPr>
          <w:rFonts w:ascii="Times New Roman" w:hAnsi="Times New Roman" w:cs="Times New Roman"/>
          <w:sz w:val="28"/>
          <w:szCs w:val="28"/>
        </w:rPr>
        <w:t xml:space="preserve"> комунікації</w:t>
      </w:r>
      <w:r w:rsidR="00227A4F">
        <w:rPr>
          <w:rFonts w:ascii="Times New Roman" w:hAnsi="Times New Roman" w:cs="Times New Roman"/>
          <w:sz w:val="28"/>
          <w:szCs w:val="28"/>
        </w:rPr>
        <w:t>.</w:t>
      </w:r>
    </w:p>
    <w:p w14:paraId="6116797E" w14:textId="0EAACA8C" w:rsidR="00C73383" w:rsidRPr="00C73383"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b/>
          <w:bCs/>
          <w:sz w:val="28"/>
          <w:szCs w:val="28"/>
        </w:rPr>
        <w:t>Актуальність дослідження</w:t>
      </w:r>
      <w:r w:rsidRPr="00C73383">
        <w:rPr>
          <w:rFonts w:ascii="Times New Roman" w:hAnsi="Times New Roman" w:cs="Times New Roman"/>
          <w:sz w:val="28"/>
          <w:szCs w:val="28"/>
        </w:rPr>
        <w:t xml:space="preserve"> визначається зростанням </w:t>
      </w:r>
      <w:r w:rsidR="00623697">
        <w:rPr>
          <w:rFonts w:ascii="Times New Roman" w:hAnsi="Times New Roman" w:cs="Times New Roman"/>
          <w:sz w:val="28"/>
          <w:szCs w:val="28"/>
        </w:rPr>
        <w:t>застосування</w:t>
      </w:r>
      <w:r w:rsidRPr="00C73383">
        <w:rPr>
          <w:rFonts w:ascii="Times New Roman" w:hAnsi="Times New Roman" w:cs="Times New Roman"/>
          <w:sz w:val="28"/>
          <w:szCs w:val="28"/>
        </w:rPr>
        <w:t xml:space="preserve"> соціальних медіа у політичній комунікації, а також необхідністю вивчення мовленнєвих стратегій, що стали засобами впливу на аудиторію. Аналіз твіт-повідомлень </w:t>
      </w:r>
      <w:r w:rsidR="000E5EBD">
        <w:rPr>
          <w:rFonts w:ascii="Times New Roman" w:hAnsi="Times New Roman" w:cs="Times New Roman"/>
          <w:sz w:val="28"/>
          <w:szCs w:val="28"/>
        </w:rPr>
        <w:t xml:space="preserve">Дональда </w:t>
      </w:r>
      <w:proofErr w:type="spellStart"/>
      <w:r w:rsidR="000E5EBD">
        <w:rPr>
          <w:rFonts w:ascii="Times New Roman" w:hAnsi="Times New Roman" w:cs="Times New Roman"/>
          <w:sz w:val="28"/>
          <w:szCs w:val="28"/>
        </w:rPr>
        <w:t>Трампа</w:t>
      </w:r>
      <w:proofErr w:type="spellEnd"/>
      <w:r w:rsidRPr="00C73383">
        <w:rPr>
          <w:rFonts w:ascii="Times New Roman" w:hAnsi="Times New Roman" w:cs="Times New Roman"/>
          <w:sz w:val="28"/>
          <w:szCs w:val="28"/>
        </w:rPr>
        <w:t xml:space="preserve"> </w:t>
      </w:r>
      <w:r w:rsidR="00930BF6">
        <w:rPr>
          <w:rFonts w:ascii="Times New Roman" w:hAnsi="Times New Roman" w:cs="Times New Roman"/>
          <w:sz w:val="28"/>
          <w:szCs w:val="28"/>
        </w:rPr>
        <w:t>дає змогу</w:t>
      </w:r>
      <w:r w:rsidRPr="00C73383">
        <w:rPr>
          <w:rFonts w:ascii="Times New Roman" w:hAnsi="Times New Roman" w:cs="Times New Roman"/>
          <w:sz w:val="28"/>
          <w:szCs w:val="28"/>
        </w:rPr>
        <w:t xml:space="preserve"> розкрити механізми </w:t>
      </w:r>
      <w:r w:rsidR="00AD5EA9">
        <w:rPr>
          <w:rFonts w:ascii="Times New Roman" w:hAnsi="Times New Roman" w:cs="Times New Roman"/>
          <w:sz w:val="28"/>
          <w:szCs w:val="28"/>
        </w:rPr>
        <w:t>пристосування</w:t>
      </w:r>
      <w:r w:rsidRPr="00C73383">
        <w:rPr>
          <w:rFonts w:ascii="Times New Roman" w:hAnsi="Times New Roman" w:cs="Times New Roman"/>
          <w:sz w:val="28"/>
          <w:szCs w:val="28"/>
        </w:rPr>
        <w:t xml:space="preserve"> політичного дискурсу до нових комунікаційних реалій, що робить дослідження цінним для </w:t>
      </w:r>
      <w:proofErr w:type="spellStart"/>
      <w:r w:rsidR="00AD5EA9">
        <w:rPr>
          <w:rFonts w:ascii="Times New Roman" w:hAnsi="Times New Roman" w:cs="Times New Roman"/>
          <w:sz w:val="28"/>
          <w:szCs w:val="28"/>
        </w:rPr>
        <w:t>медіа</w:t>
      </w:r>
      <w:r w:rsidRPr="00C73383">
        <w:rPr>
          <w:rFonts w:ascii="Times New Roman" w:hAnsi="Times New Roman" w:cs="Times New Roman"/>
          <w:sz w:val="28"/>
          <w:szCs w:val="28"/>
        </w:rPr>
        <w:t>лінгвістики</w:t>
      </w:r>
      <w:proofErr w:type="spellEnd"/>
      <w:r w:rsidRPr="00C73383">
        <w:rPr>
          <w:rFonts w:ascii="Times New Roman" w:hAnsi="Times New Roman" w:cs="Times New Roman"/>
          <w:sz w:val="28"/>
          <w:szCs w:val="28"/>
        </w:rPr>
        <w:t xml:space="preserve"> та політології.</w:t>
      </w:r>
    </w:p>
    <w:p w14:paraId="363FC96A" w14:textId="19AC5986" w:rsidR="00C73383" w:rsidRPr="00C73383"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b/>
          <w:bCs/>
          <w:sz w:val="28"/>
          <w:szCs w:val="28"/>
        </w:rPr>
        <w:t>Мета дослідження</w:t>
      </w:r>
      <w:r w:rsidRPr="00C73383">
        <w:rPr>
          <w:rFonts w:ascii="Times New Roman" w:hAnsi="Times New Roman" w:cs="Times New Roman"/>
          <w:sz w:val="28"/>
          <w:szCs w:val="28"/>
        </w:rPr>
        <w:t xml:space="preserve"> – вивчення мовленнєвих засобів у </w:t>
      </w:r>
      <w:proofErr w:type="spellStart"/>
      <w:r w:rsidRPr="00C73383">
        <w:rPr>
          <w:rFonts w:ascii="Times New Roman" w:hAnsi="Times New Roman" w:cs="Times New Roman"/>
          <w:sz w:val="28"/>
          <w:szCs w:val="28"/>
        </w:rPr>
        <w:t>Twitter</w:t>
      </w:r>
      <w:proofErr w:type="spellEnd"/>
      <w:r w:rsidRPr="00C73383">
        <w:rPr>
          <w:rFonts w:ascii="Times New Roman" w:hAnsi="Times New Roman" w:cs="Times New Roman"/>
          <w:sz w:val="28"/>
          <w:szCs w:val="28"/>
        </w:rPr>
        <w:t xml:space="preserve">-публікаціях </w:t>
      </w:r>
      <w:r w:rsidR="000E5EBD">
        <w:rPr>
          <w:rFonts w:ascii="Times New Roman" w:hAnsi="Times New Roman" w:cs="Times New Roman"/>
          <w:sz w:val="28"/>
          <w:szCs w:val="28"/>
        </w:rPr>
        <w:t xml:space="preserve">Дональда </w:t>
      </w:r>
      <w:proofErr w:type="spellStart"/>
      <w:r w:rsidR="000E5EBD">
        <w:rPr>
          <w:rFonts w:ascii="Times New Roman" w:hAnsi="Times New Roman" w:cs="Times New Roman"/>
          <w:sz w:val="28"/>
          <w:szCs w:val="28"/>
        </w:rPr>
        <w:t>Трампа</w:t>
      </w:r>
      <w:proofErr w:type="spellEnd"/>
      <w:r w:rsidRPr="00C73383">
        <w:rPr>
          <w:rFonts w:ascii="Times New Roman" w:hAnsi="Times New Roman" w:cs="Times New Roman"/>
          <w:sz w:val="28"/>
          <w:szCs w:val="28"/>
        </w:rPr>
        <w:t xml:space="preserve"> для визначення їхнього впливу на формування його політичного іміджу.</w:t>
      </w:r>
    </w:p>
    <w:p w14:paraId="481EBDE6" w14:textId="77777777" w:rsidR="00C73383" w:rsidRPr="00C73383"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b/>
          <w:bCs/>
          <w:sz w:val="28"/>
          <w:szCs w:val="28"/>
        </w:rPr>
        <w:t>Завдання дослідження</w:t>
      </w:r>
      <w:r w:rsidRPr="00C73383">
        <w:rPr>
          <w:rFonts w:ascii="Times New Roman" w:hAnsi="Times New Roman" w:cs="Times New Roman"/>
          <w:sz w:val="28"/>
          <w:szCs w:val="28"/>
        </w:rPr>
        <w:t>:</w:t>
      </w:r>
    </w:p>
    <w:p w14:paraId="5E680AF4" w14:textId="776382FD" w:rsidR="00C73383" w:rsidRPr="00C73383" w:rsidRDefault="00C73383" w:rsidP="007A3B90">
      <w:pPr>
        <w:numPr>
          <w:ilvl w:val="0"/>
          <w:numId w:val="8"/>
        </w:numPr>
        <w:tabs>
          <w:tab w:val="num" w:pos="720"/>
        </w:tabs>
        <w:spacing w:line="360" w:lineRule="auto"/>
        <w:ind w:left="0" w:firstLine="567"/>
        <w:jc w:val="both"/>
        <w:rPr>
          <w:rFonts w:ascii="Times New Roman" w:hAnsi="Times New Roman" w:cs="Times New Roman"/>
          <w:sz w:val="28"/>
          <w:szCs w:val="28"/>
        </w:rPr>
      </w:pPr>
      <w:r w:rsidRPr="00C73383">
        <w:rPr>
          <w:rFonts w:ascii="Times New Roman" w:hAnsi="Times New Roman" w:cs="Times New Roman"/>
          <w:sz w:val="28"/>
          <w:szCs w:val="28"/>
        </w:rPr>
        <w:t xml:space="preserve">Проаналізувати </w:t>
      </w:r>
      <w:proofErr w:type="spellStart"/>
      <w:r w:rsidR="00AD5EA9">
        <w:rPr>
          <w:rFonts w:ascii="Times New Roman" w:hAnsi="Times New Roman" w:cs="Times New Roman"/>
          <w:sz w:val="28"/>
          <w:szCs w:val="28"/>
        </w:rPr>
        <w:t>лінгвальні</w:t>
      </w:r>
      <w:proofErr w:type="spellEnd"/>
      <w:r w:rsidRPr="00C73383">
        <w:rPr>
          <w:rFonts w:ascii="Times New Roman" w:hAnsi="Times New Roman" w:cs="Times New Roman"/>
          <w:sz w:val="28"/>
          <w:szCs w:val="28"/>
        </w:rPr>
        <w:t xml:space="preserve"> підходи до вивчення </w:t>
      </w:r>
      <w:proofErr w:type="spellStart"/>
      <w:r w:rsidRPr="00C73383">
        <w:rPr>
          <w:rFonts w:ascii="Times New Roman" w:hAnsi="Times New Roman" w:cs="Times New Roman"/>
          <w:sz w:val="28"/>
          <w:szCs w:val="28"/>
        </w:rPr>
        <w:t>медіатекстів</w:t>
      </w:r>
      <w:proofErr w:type="spellEnd"/>
      <w:r w:rsidRPr="00C73383">
        <w:rPr>
          <w:rFonts w:ascii="Times New Roman" w:hAnsi="Times New Roman" w:cs="Times New Roman"/>
          <w:sz w:val="28"/>
          <w:szCs w:val="28"/>
        </w:rPr>
        <w:t xml:space="preserve"> та мовленнєвої особистості.</w:t>
      </w:r>
    </w:p>
    <w:p w14:paraId="587909C8" w14:textId="77777777" w:rsidR="00C73383" w:rsidRPr="00C73383" w:rsidRDefault="00C73383" w:rsidP="007A3B90">
      <w:pPr>
        <w:numPr>
          <w:ilvl w:val="0"/>
          <w:numId w:val="8"/>
        </w:numPr>
        <w:tabs>
          <w:tab w:val="num" w:pos="720"/>
        </w:tabs>
        <w:spacing w:line="360" w:lineRule="auto"/>
        <w:ind w:left="0" w:firstLine="567"/>
        <w:jc w:val="both"/>
        <w:rPr>
          <w:rFonts w:ascii="Times New Roman" w:hAnsi="Times New Roman" w:cs="Times New Roman"/>
          <w:sz w:val="28"/>
          <w:szCs w:val="28"/>
        </w:rPr>
      </w:pPr>
      <w:r w:rsidRPr="00C73383">
        <w:rPr>
          <w:rFonts w:ascii="Times New Roman" w:hAnsi="Times New Roman" w:cs="Times New Roman"/>
          <w:sz w:val="28"/>
          <w:szCs w:val="28"/>
        </w:rPr>
        <w:t>Визначити поняття «політичний імідж» та його реалізацію через мовленнєві засоби.</w:t>
      </w:r>
    </w:p>
    <w:p w14:paraId="36792103" w14:textId="77777777" w:rsidR="00C73383" w:rsidRPr="00C73383" w:rsidRDefault="00C73383" w:rsidP="007A3B90">
      <w:pPr>
        <w:numPr>
          <w:ilvl w:val="0"/>
          <w:numId w:val="8"/>
        </w:numPr>
        <w:tabs>
          <w:tab w:val="num" w:pos="720"/>
        </w:tabs>
        <w:spacing w:line="360" w:lineRule="auto"/>
        <w:ind w:left="0" w:firstLine="567"/>
        <w:jc w:val="both"/>
        <w:rPr>
          <w:rFonts w:ascii="Times New Roman" w:hAnsi="Times New Roman" w:cs="Times New Roman"/>
          <w:sz w:val="28"/>
          <w:szCs w:val="28"/>
        </w:rPr>
      </w:pPr>
      <w:r w:rsidRPr="00C73383">
        <w:rPr>
          <w:rFonts w:ascii="Times New Roman" w:hAnsi="Times New Roman" w:cs="Times New Roman"/>
          <w:sz w:val="28"/>
          <w:szCs w:val="28"/>
        </w:rPr>
        <w:lastRenderedPageBreak/>
        <w:t xml:space="preserve">Дослідити особливості англомовного </w:t>
      </w:r>
      <w:proofErr w:type="spellStart"/>
      <w:r w:rsidRPr="00C73383">
        <w:rPr>
          <w:rFonts w:ascii="Times New Roman" w:hAnsi="Times New Roman" w:cs="Times New Roman"/>
          <w:sz w:val="28"/>
          <w:szCs w:val="28"/>
        </w:rPr>
        <w:t>медіатексту</w:t>
      </w:r>
      <w:proofErr w:type="spellEnd"/>
      <w:r w:rsidRPr="00C73383">
        <w:rPr>
          <w:rFonts w:ascii="Times New Roman" w:hAnsi="Times New Roman" w:cs="Times New Roman"/>
          <w:sz w:val="28"/>
          <w:szCs w:val="28"/>
        </w:rPr>
        <w:t xml:space="preserve"> у соціальних медіа.</w:t>
      </w:r>
    </w:p>
    <w:p w14:paraId="5FF44462" w14:textId="2313BDCA" w:rsidR="00C73383" w:rsidRPr="00C73383" w:rsidRDefault="00C73383" w:rsidP="007A3B90">
      <w:pPr>
        <w:numPr>
          <w:ilvl w:val="0"/>
          <w:numId w:val="8"/>
        </w:numPr>
        <w:tabs>
          <w:tab w:val="num" w:pos="720"/>
        </w:tabs>
        <w:spacing w:line="360" w:lineRule="auto"/>
        <w:ind w:left="0" w:firstLine="567"/>
        <w:jc w:val="both"/>
        <w:rPr>
          <w:rFonts w:ascii="Times New Roman" w:hAnsi="Times New Roman" w:cs="Times New Roman"/>
          <w:sz w:val="28"/>
          <w:szCs w:val="28"/>
        </w:rPr>
      </w:pPr>
      <w:r w:rsidRPr="00C73383">
        <w:rPr>
          <w:rFonts w:ascii="Times New Roman" w:hAnsi="Times New Roman" w:cs="Times New Roman"/>
          <w:sz w:val="28"/>
          <w:szCs w:val="28"/>
        </w:rPr>
        <w:t xml:space="preserve">Охарактеризувати мовленнєву особистість </w:t>
      </w:r>
      <w:r w:rsidR="000E5EBD">
        <w:rPr>
          <w:rFonts w:ascii="Times New Roman" w:hAnsi="Times New Roman" w:cs="Times New Roman"/>
          <w:sz w:val="28"/>
          <w:szCs w:val="28"/>
        </w:rPr>
        <w:t xml:space="preserve">Дональда </w:t>
      </w:r>
      <w:proofErr w:type="spellStart"/>
      <w:r w:rsidR="000E5EBD">
        <w:rPr>
          <w:rFonts w:ascii="Times New Roman" w:hAnsi="Times New Roman" w:cs="Times New Roman"/>
          <w:sz w:val="28"/>
          <w:szCs w:val="28"/>
        </w:rPr>
        <w:t>Трампа</w:t>
      </w:r>
      <w:proofErr w:type="spellEnd"/>
      <w:r w:rsidRPr="00C73383">
        <w:rPr>
          <w:rFonts w:ascii="Times New Roman" w:hAnsi="Times New Roman" w:cs="Times New Roman"/>
          <w:sz w:val="28"/>
          <w:szCs w:val="28"/>
        </w:rPr>
        <w:t xml:space="preserve"> через його твіт</w:t>
      </w:r>
      <w:r w:rsidR="00AD5EA9">
        <w:rPr>
          <w:rFonts w:ascii="Times New Roman" w:hAnsi="Times New Roman" w:cs="Times New Roman"/>
          <w:sz w:val="28"/>
          <w:szCs w:val="28"/>
        </w:rPr>
        <w:t>-публікації</w:t>
      </w:r>
      <w:r w:rsidRPr="00C73383">
        <w:rPr>
          <w:rFonts w:ascii="Times New Roman" w:hAnsi="Times New Roman" w:cs="Times New Roman"/>
          <w:sz w:val="28"/>
          <w:szCs w:val="28"/>
        </w:rPr>
        <w:t>.</w:t>
      </w:r>
    </w:p>
    <w:p w14:paraId="38F04AB4" w14:textId="77777777" w:rsidR="00C73383" w:rsidRPr="00C73383" w:rsidRDefault="00C73383" w:rsidP="007A3B90">
      <w:pPr>
        <w:numPr>
          <w:ilvl w:val="0"/>
          <w:numId w:val="8"/>
        </w:numPr>
        <w:tabs>
          <w:tab w:val="num" w:pos="720"/>
        </w:tabs>
        <w:spacing w:line="360" w:lineRule="auto"/>
        <w:ind w:left="0" w:firstLine="567"/>
        <w:jc w:val="both"/>
        <w:rPr>
          <w:rFonts w:ascii="Times New Roman" w:hAnsi="Times New Roman" w:cs="Times New Roman"/>
          <w:sz w:val="28"/>
          <w:szCs w:val="28"/>
        </w:rPr>
      </w:pPr>
      <w:r w:rsidRPr="00C73383">
        <w:rPr>
          <w:rFonts w:ascii="Times New Roman" w:hAnsi="Times New Roman" w:cs="Times New Roman"/>
          <w:sz w:val="28"/>
          <w:szCs w:val="28"/>
        </w:rPr>
        <w:t>Узагальнити результати аналізу для виявлення тенденцій використання мовленнєвих засобів у політичній комунікації.</w:t>
      </w:r>
    </w:p>
    <w:p w14:paraId="756EB2D4" w14:textId="3EE70382" w:rsidR="00C73383" w:rsidRPr="00C73383"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b/>
          <w:bCs/>
          <w:sz w:val="28"/>
          <w:szCs w:val="28"/>
        </w:rPr>
        <w:t>Об</w:t>
      </w:r>
      <w:r w:rsidR="005732B1">
        <w:rPr>
          <w:rFonts w:ascii="Times New Roman" w:hAnsi="Times New Roman" w:cs="Times New Roman"/>
          <w:b/>
          <w:bCs/>
          <w:sz w:val="28"/>
          <w:szCs w:val="28"/>
        </w:rPr>
        <w:t>’</w:t>
      </w:r>
      <w:r w:rsidRPr="00C73383">
        <w:rPr>
          <w:rFonts w:ascii="Times New Roman" w:hAnsi="Times New Roman" w:cs="Times New Roman"/>
          <w:b/>
          <w:bCs/>
          <w:sz w:val="28"/>
          <w:szCs w:val="28"/>
        </w:rPr>
        <w:t>єкт дослідження</w:t>
      </w:r>
      <w:r w:rsidRPr="00C73383">
        <w:rPr>
          <w:rFonts w:ascii="Times New Roman" w:hAnsi="Times New Roman" w:cs="Times New Roman"/>
          <w:sz w:val="28"/>
          <w:szCs w:val="28"/>
        </w:rPr>
        <w:t xml:space="preserve"> – англомовний </w:t>
      </w:r>
      <w:proofErr w:type="spellStart"/>
      <w:r w:rsidRPr="00C73383">
        <w:rPr>
          <w:rFonts w:ascii="Times New Roman" w:hAnsi="Times New Roman" w:cs="Times New Roman"/>
          <w:sz w:val="28"/>
          <w:szCs w:val="28"/>
        </w:rPr>
        <w:t>медіатекст</w:t>
      </w:r>
      <w:proofErr w:type="spellEnd"/>
      <w:r w:rsidRPr="00C73383">
        <w:rPr>
          <w:rFonts w:ascii="Times New Roman" w:hAnsi="Times New Roman" w:cs="Times New Roman"/>
          <w:sz w:val="28"/>
          <w:szCs w:val="28"/>
        </w:rPr>
        <w:t xml:space="preserve"> у соціальних мережах, зокрема публікації у </w:t>
      </w:r>
      <w:proofErr w:type="spellStart"/>
      <w:r w:rsidRPr="00C73383">
        <w:rPr>
          <w:rFonts w:ascii="Times New Roman" w:hAnsi="Times New Roman" w:cs="Times New Roman"/>
          <w:sz w:val="28"/>
          <w:szCs w:val="28"/>
        </w:rPr>
        <w:t>Twitter</w:t>
      </w:r>
      <w:proofErr w:type="spellEnd"/>
      <w:r w:rsidRPr="00C73383">
        <w:rPr>
          <w:rFonts w:ascii="Times New Roman" w:hAnsi="Times New Roman" w:cs="Times New Roman"/>
          <w:sz w:val="28"/>
          <w:szCs w:val="28"/>
        </w:rPr>
        <w:t>.</w:t>
      </w:r>
    </w:p>
    <w:p w14:paraId="32CF6E3F" w14:textId="374A44A2" w:rsidR="00C73383" w:rsidRPr="00C73383" w:rsidRDefault="00C73383" w:rsidP="007A3B90">
      <w:pPr>
        <w:spacing w:line="360" w:lineRule="auto"/>
        <w:ind w:firstLine="567"/>
        <w:jc w:val="both"/>
        <w:rPr>
          <w:rFonts w:ascii="Times New Roman" w:hAnsi="Times New Roman" w:cs="Times New Roman"/>
          <w:sz w:val="28"/>
          <w:szCs w:val="28"/>
        </w:rPr>
      </w:pPr>
      <w:r w:rsidRPr="00C73383">
        <w:rPr>
          <w:rFonts w:ascii="Times New Roman" w:hAnsi="Times New Roman" w:cs="Times New Roman"/>
          <w:b/>
          <w:bCs/>
          <w:sz w:val="28"/>
          <w:szCs w:val="28"/>
        </w:rPr>
        <w:t>Предмет дослідження</w:t>
      </w:r>
      <w:r w:rsidRPr="00C73383">
        <w:rPr>
          <w:rFonts w:ascii="Times New Roman" w:hAnsi="Times New Roman" w:cs="Times New Roman"/>
          <w:sz w:val="28"/>
          <w:szCs w:val="28"/>
        </w:rPr>
        <w:t xml:space="preserve"> – мовленнєві засоби та стилістичні прийоми, які використовуються у </w:t>
      </w:r>
      <w:r w:rsidR="000F1872">
        <w:rPr>
          <w:rFonts w:ascii="Times New Roman" w:hAnsi="Times New Roman" w:cs="Times New Roman"/>
          <w:sz w:val="28"/>
          <w:szCs w:val="28"/>
        </w:rPr>
        <w:t>твіт-повідомленнях</w:t>
      </w:r>
      <w:r w:rsidRPr="00C73383">
        <w:rPr>
          <w:rFonts w:ascii="Times New Roman" w:hAnsi="Times New Roman" w:cs="Times New Roman"/>
          <w:sz w:val="28"/>
          <w:szCs w:val="28"/>
        </w:rPr>
        <w:t xml:space="preserve"> </w:t>
      </w:r>
      <w:r w:rsidR="000E5EBD">
        <w:rPr>
          <w:rFonts w:ascii="Times New Roman" w:hAnsi="Times New Roman" w:cs="Times New Roman"/>
          <w:sz w:val="28"/>
          <w:szCs w:val="28"/>
        </w:rPr>
        <w:t xml:space="preserve">Дональда </w:t>
      </w:r>
      <w:proofErr w:type="spellStart"/>
      <w:r w:rsidR="000E5EBD">
        <w:rPr>
          <w:rFonts w:ascii="Times New Roman" w:hAnsi="Times New Roman" w:cs="Times New Roman"/>
          <w:sz w:val="28"/>
          <w:szCs w:val="28"/>
        </w:rPr>
        <w:t>Трампа</w:t>
      </w:r>
      <w:proofErr w:type="spellEnd"/>
      <w:r w:rsidRPr="00C73383">
        <w:rPr>
          <w:rFonts w:ascii="Times New Roman" w:hAnsi="Times New Roman" w:cs="Times New Roman"/>
          <w:sz w:val="28"/>
          <w:szCs w:val="28"/>
        </w:rPr>
        <w:t xml:space="preserve"> для формування політичного іміджу.</w:t>
      </w:r>
    </w:p>
    <w:p w14:paraId="5AC52AD8" w14:textId="79E650A2" w:rsidR="00C73383" w:rsidRPr="00C73383" w:rsidRDefault="00BB11EE" w:rsidP="007A3B90">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Фактичним м</w:t>
      </w:r>
      <w:r w:rsidR="00C73383" w:rsidRPr="00C73383">
        <w:rPr>
          <w:rFonts w:ascii="Times New Roman" w:hAnsi="Times New Roman" w:cs="Times New Roman"/>
          <w:b/>
          <w:bCs/>
          <w:sz w:val="28"/>
          <w:szCs w:val="28"/>
        </w:rPr>
        <w:t>атеріалом дослідження</w:t>
      </w:r>
      <w:r w:rsidR="00C73383" w:rsidRPr="00C73383">
        <w:rPr>
          <w:rFonts w:ascii="Times New Roman" w:hAnsi="Times New Roman" w:cs="Times New Roman"/>
          <w:sz w:val="28"/>
          <w:szCs w:val="28"/>
        </w:rPr>
        <w:t xml:space="preserve"> </w:t>
      </w:r>
      <w:r w:rsidR="00AD5EA9">
        <w:rPr>
          <w:rFonts w:ascii="Times New Roman" w:hAnsi="Times New Roman" w:cs="Times New Roman"/>
          <w:sz w:val="28"/>
          <w:szCs w:val="28"/>
        </w:rPr>
        <w:t>є</w:t>
      </w:r>
      <w:r w:rsidR="00C73383" w:rsidRPr="00C73383">
        <w:rPr>
          <w:rFonts w:ascii="Times New Roman" w:hAnsi="Times New Roman" w:cs="Times New Roman"/>
          <w:sz w:val="28"/>
          <w:szCs w:val="28"/>
        </w:rPr>
        <w:t xml:space="preserve"> понад 5 000 публікацій </w:t>
      </w:r>
      <w:r w:rsidR="000E5EBD">
        <w:rPr>
          <w:rFonts w:ascii="Times New Roman" w:hAnsi="Times New Roman" w:cs="Times New Roman"/>
          <w:sz w:val="28"/>
          <w:szCs w:val="28"/>
        </w:rPr>
        <w:t xml:space="preserve">Дональда </w:t>
      </w:r>
      <w:proofErr w:type="spellStart"/>
      <w:r w:rsidR="000E5EBD">
        <w:rPr>
          <w:rFonts w:ascii="Times New Roman" w:hAnsi="Times New Roman" w:cs="Times New Roman"/>
          <w:sz w:val="28"/>
          <w:szCs w:val="28"/>
        </w:rPr>
        <w:t>Трампа</w:t>
      </w:r>
      <w:proofErr w:type="spellEnd"/>
      <w:r w:rsidR="00C73383" w:rsidRPr="00C73383">
        <w:rPr>
          <w:rFonts w:ascii="Times New Roman" w:hAnsi="Times New Roman" w:cs="Times New Roman"/>
          <w:sz w:val="28"/>
          <w:szCs w:val="28"/>
        </w:rPr>
        <w:t xml:space="preserve"> у </w:t>
      </w:r>
      <w:proofErr w:type="spellStart"/>
      <w:r w:rsidR="00C73383" w:rsidRPr="00C73383">
        <w:rPr>
          <w:rFonts w:ascii="Times New Roman" w:hAnsi="Times New Roman" w:cs="Times New Roman"/>
          <w:sz w:val="28"/>
          <w:szCs w:val="28"/>
        </w:rPr>
        <w:t>Twitter</w:t>
      </w:r>
      <w:proofErr w:type="spellEnd"/>
      <w:r w:rsidR="00C73383" w:rsidRPr="00C73383">
        <w:rPr>
          <w:rFonts w:ascii="Times New Roman" w:hAnsi="Times New Roman" w:cs="Times New Roman"/>
          <w:sz w:val="28"/>
          <w:szCs w:val="28"/>
        </w:rPr>
        <w:t xml:space="preserve"> за період з 2009 по 2024 рік.</w:t>
      </w:r>
    </w:p>
    <w:p w14:paraId="16313E84" w14:textId="3AE4A9CF" w:rsidR="00AD5EA9" w:rsidRDefault="00AD5EA9" w:rsidP="007A3B90">
      <w:pPr>
        <w:spacing w:line="360" w:lineRule="auto"/>
        <w:ind w:firstLine="567"/>
        <w:jc w:val="both"/>
        <w:rPr>
          <w:rFonts w:ascii="Times New Roman" w:hAnsi="Times New Roman" w:cs="Times New Roman"/>
          <w:sz w:val="28"/>
          <w:szCs w:val="28"/>
        </w:rPr>
      </w:pPr>
      <w:r w:rsidRPr="00AD5EA9">
        <w:rPr>
          <w:rFonts w:ascii="Times New Roman" w:hAnsi="Times New Roman" w:cs="Times New Roman"/>
          <w:sz w:val="28"/>
          <w:szCs w:val="28"/>
        </w:rPr>
        <w:t xml:space="preserve">Для досягнення поставленої мети використано </w:t>
      </w:r>
      <w:r>
        <w:rPr>
          <w:rFonts w:ascii="Times New Roman" w:hAnsi="Times New Roman" w:cs="Times New Roman"/>
          <w:sz w:val="28"/>
          <w:szCs w:val="28"/>
        </w:rPr>
        <w:t>наступні</w:t>
      </w:r>
      <w:r w:rsidRPr="00AD5EA9">
        <w:rPr>
          <w:rFonts w:ascii="Times New Roman" w:hAnsi="Times New Roman" w:cs="Times New Roman"/>
          <w:sz w:val="28"/>
          <w:szCs w:val="28"/>
        </w:rPr>
        <w:t xml:space="preserve"> </w:t>
      </w:r>
      <w:r w:rsidRPr="00AD5EA9">
        <w:rPr>
          <w:rFonts w:ascii="Times New Roman" w:hAnsi="Times New Roman" w:cs="Times New Roman"/>
          <w:b/>
          <w:bCs/>
          <w:sz w:val="28"/>
          <w:szCs w:val="28"/>
        </w:rPr>
        <w:t>методи</w:t>
      </w:r>
      <w:r w:rsidRPr="00AD5EA9">
        <w:rPr>
          <w:rFonts w:ascii="Times New Roman" w:hAnsi="Times New Roman" w:cs="Times New Roman"/>
          <w:sz w:val="28"/>
          <w:szCs w:val="28"/>
        </w:rPr>
        <w:t xml:space="preserve">: контент-аналіз для виявлення основних тем і стилістичних особливостей у публікаціях; кількісний аналіз для оцінки частоти використання мовленнєвих прийомів; дискурсивний аналіз для визначення функціональних особливостей текстів; стилістичний аналіз для ідентифікації </w:t>
      </w:r>
      <w:r w:rsidRPr="007A3B90">
        <w:rPr>
          <w:rFonts w:ascii="Times New Roman" w:hAnsi="Times New Roman" w:cs="Times New Roman"/>
          <w:sz w:val="28"/>
          <w:szCs w:val="28"/>
        </w:rPr>
        <w:t xml:space="preserve">основних </w:t>
      </w:r>
      <w:r w:rsidR="005C684E" w:rsidRPr="007A3B90">
        <w:rPr>
          <w:rFonts w:ascii="Times New Roman" w:hAnsi="Times New Roman" w:cs="Times New Roman"/>
          <w:sz w:val="28"/>
          <w:szCs w:val="28"/>
        </w:rPr>
        <w:t xml:space="preserve">стилістичних </w:t>
      </w:r>
      <w:r w:rsidRPr="007A3B90">
        <w:rPr>
          <w:rFonts w:ascii="Times New Roman" w:hAnsi="Times New Roman" w:cs="Times New Roman"/>
          <w:sz w:val="28"/>
          <w:szCs w:val="28"/>
        </w:rPr>
        <w:t>мовленнєвих засобів</w:t>
      </w:r>
      <w:r w:rsidR="005C684E" w:rsidRPr="007A3B90">
        <w:rPr>
          <w:rFonts w:ascii="Times New Roman" w:hAnsi="Times New Roman" w:cs="Times New Roman"/>
          <w:sz w:val="28"/>
          <w:szCs w:val="28"/>
        </w:rPr>
        <w:t xml:space="preserve"> у дописах Д.</w:t>
      </w:r>
      <w:r w:rsidR="005C684E">
        <w:rPr>
          <w:rFonts w:ascii="Times New Roman" w:hAnsi="Times New Roman" w:cs="Times New Roman"/>
          <w:sz w:val="28"/>
          <w:szCs w:val="28"/>
        </w:rPr>
        <w:t xml:space="preserve"> </w:t>
      </w:r>
      <w:proofErr w:type="spellStart"/>
      <w:r w:rsidR="005C684E">
        <w:rPr>
          <w:rFonts w:ascii="Times New Roman" w:hAnsi="Times New Roman" w:cs="Times New Roman"/>
          <w:sz w:val="28"/>
          <w:szCs w:val="28"/>
        </w:rPr>
        <w:t>Трампа</w:t>
      </w:r>
      <w:proofErr w:type="spellEnd"/>
      <w:r w:rsidRPr="00AD5EA9">
        <w:rPr>
          <w:rFonts w:ascii="Times New Roman" w:hAnsi="Times New Roman" w:cs="Times New Roman"/>
          <w:sz w:val="28"/>
          <w:szCs w:val="28"/>
        </w:rPr>
        <w:t>.</w:t>
      </w:r>
    </w:p>
    <w:p w14:paraId="4FA6536B" w14:textId="40AAF1F6" w:rsidR="00A95345" w:rsidRDefault="00227A4F" w:rsidP="00A95345">
      <w:pPr>
        <w:spacing w:line="360" w:lineRule="auto"/>
        <w:ind w:firstLine="567"/>
        <w:jc w:val="both"/>
        <w:rPr>
          <w:rFonts w:ascii="Times New Roman" w:hAnsi="Times New Roman" w:cs="Times New Roman"/>
          <w:sz w:val="28"/>
          <w:szCs w:val="28"/>
        </w:rPr>
      </w:pPr>
      <w:r w:rsidRPr="00227A4F">
        <w:rPr>
          <w:rFonts w:ascii="Times New Roman" w:hAnsi="Times New Roman" w:cs="Times New Roman"/>
          <w:b/>
          <w:bCs/>
          <w:sz w:val="28"/>
          <w:szCs w:val="28"/>
        </w:rPr>
        <w:t>Апробація дослідження</w:t>
      </w:r>
      <w:r w:rsidRPr="00227A4F">
        <w:rPr>
          <w:rFonts w:ascii="Times New Roman" w:hAnsi="Times New Roman" w:cs="Times New Roman"/>
          <w:sz w:val="28"/>
          <w:szCs w:val="28"/>
        </w:rPr>
        <w:t xml:space="preserve"> </w:t>
      </w:r>
      <w:r>
        <w:rPr>
          <w:rFonts w:ascii="Times New Roman" w:hAnsi="Times New Roman" w:cs="Times New Roman"/>
          <w:sz w:val="28"/>
          <w:szCs w:val="28"/>
        </w:rPr>
        <w:t>бул</w:t>
      </w:r>
      <w:r w:rsidR="00C17532">
        <w:rPr>
          <w:rFonts w:ascii="Times New Roman" w:hAnsi="Times New Roman" w:cs="Times New Roman"/>
          <w:sz w:val="28"/>
          <w:szCs w:val="28"/>
        </w:rPr>
        <w:t>а</w:t>
      </w:r>
      <w:r>
        <w:rPr>
          <w:rFonts w:ascii="Times New Roman" w:hAnsi="Times New Roman" w:cs="Times New Roman"/>
          <w:sz w:val="28"/>
          <w:szCs w:val="28"/>
        </w:rPr>
        <w:t xml:space="preserve"> здійснен</w:t>
      </w:r>
      <w:r w:rsidR="00C17532">
        <w:rPr>
          <w:rFonts w:ascii="Times New Roman" w:hAnsi="Times New Roman" w:cs="Times New Roman"/>
          <w:sz w:val="28"/>
          <w:szCs w:val="28"/>
        </w:rPr>
        <w:t>а</w:t>
      </w:r>
      <w:r w:rsidRPr="00227A4F">
        <w:rPr>
          <w:rFonts w:ascii="Times New Roman" w:hAnsi="Times New Roman" w:cs="Times New Roman"/>
          <w:sz w:val="28"/>
          <w:szCs w:val="28"/>
        </w:rPr>
        <w:t xml:space="preserve"> на 80-й звітній студентській науковій конференції </w:t>
      </w:r>
      <w:r w:rsidRPr="00670DC1">
        <w:rPr>
          <w:rFonts w:ascii="Times New Roman" w:hAnsi="Times New Roman" w:cs="Times New Roman"/>
          <w:sz w:val="28"/>
          <w:szCs w:val="28"/>
        </w:rPr>
        <w:t>ОНУ імені І. І. Мечникова (23</w:t>
      </w:r>
      <w:r w:rsidR="00670DC1">
        <w:rPr>
          <w:rFonts w:ascii="Times New Roman" w:hAnsi="Times New Roman" w:cs="Times New Roman"/>
          <w:sz w:val="28"/>
          <w:szCs w:val="28"/>
        </w:rPr>
        <w:t>-</w:t>
      </w:r>
      <w:r w:rsidRPr="00670DC1">
        <w:rPr>
          <w:rFonts w:ascii="Times New Roman" w:hAnsi="Times New Roman" w:cs="Times New Roman"/>
          <w:sz w:val="28"/>
          <w:szCs w:val="28"/>
        </w:rPr>
        <w:t>25 квітня 2024 р., Одеса), Публікації у Вчених записках ТНУ імені В. І. Вернадського, 2024, та матеріалах</w:t>
      </w:r>
      <w:r w:rsidR="00C17532" w:rsidRPr="00670DC1">
        <w:rPr>
          <w:rFonts w:ascii="Times New Roman" w:hAnsi="Times New Roman" w:cs="Times New Roman"/>
          <w:sz w:val="28"/>
          <w:szCs w:val="28"/>
        </w:rPr>
        <w:t>,</w:t>
      </w:r>
      <w:r w:rsidRPr="00670DC1">
        <w:rPr>
          <w:rFonts w:ascii="Times New Roman" w:hAnsi="Times New Roman" w:cs="Times New Roman"/>
          <w:sz w:val="28"/>
          <w:szCs w:val="28"/>
        </w:rPr>
        <w:t xml:space="preserve"> VI Міжнародній науково-практичній конференції </w:t>
      </w:r>
      <w:proofErr w:type="spellStart"/>
      <w:r w:rsidRPr="00670DC1">
        <w:rPr>
          <w:rFonts w:ascii="Times New Roman" w:hAnsi="Times New Roman" w:cs="Times New Roman"/>
          <w:sz w:val="28"/>
          <w:szCs w:val="28"/>
        </w:rPr>
        <w:t>Global</w:t>
      </w:r>
      <w:proofErr w:type="spellEnd"/>
      <w:r w:rsidRPr="00670DC1">
        <w:rPr>
          <w:rFonts w:ascii="Times New Roman" w:hAnsi="Times New Roman" w:cs="Times New Roman"/>
          <w:sz w:val="28"/>
          <w:szCs w:val="28"/>
        </w:rPr>
        <w:t xml:space="preserve"> </w:t>
      </w:r>
      <w:proofErr w:type="spellStart"/>
      <w:r w:rsidRPr="00670DC1">
        <w:rPr>
          <w:rFonts w:ascii="Times New Roman" w:hAnsi="Times New Roman" w:cs="Times New Roman"/>
          <w:sz w:val="28"/>
          <w:szCs w:val="28"/>
        </w:rPr>
        <w:t>Science</w:t>
      </w:r>
      <w:proofErr w:type="spellEnd"/>
      <w:r w:rsidRPr="00670DC1">
        <w:rPr>
          <w:rFonts w:ascii="Times New Roman" w:hAnsi="Times New Roman" w:cs="Times New Roman"/>
          <w:sz w:val="28"/>
          <w:szCs w:val="28"/>
        </w:rPr>
        <w:t xml:space="preserve">: </w:t>
      </w:r>
      <w:proofErr w:type="spellStart"/>
      <w:r w:rsidRPr="00670DC1">
        <w:rPr>
          <w:rFonts w:ascii="Times New Roman" w:hAnsi="Times New Roman" w:cs="Times New Roman"/>
          <w:sz w:val="28"/>
          <w:szCs w:val="28"/>
        </w:rPr>
        <w:t>Prospects</w:t>
      </w:r>
      <w:proofErr w:type="spellEnd"/>
      <w:r w:rsidRPr="00670DC1">
        <w:rPr>
          <w:rFonts w:ascii="Times New Roman" w:hAnsi="Times New Roman" w:cs="Times New Roman"/>
          <w:sz w:val="28"/>
          <w:szCs w:val="28"/>
        </w:rPr>
        <w:t xml:space="preserve"> </w:t>
      </w:r>
      <w:proofErr w:type="spellStart"/>
      <w:r w:rsidRPr="00670DC1">
        <w:rPr>
          <w:rFonts w:ascii="Times New Roman" w:hAnsi="Times New Roman" w:cs="Times New Roman"/>
          <w:sz w:val="28"/>
          <w:szCs w:val="28"/>
        </w:rPr>
        <w:t>and</w:t>
      </w:r>
      <w:proofErr w:type="spellEnd"/>
      <w:r w:rsidRPr="00670DC1">
        <w:rPr>
          <w:rFonts w:ascii="Times New Roman" w:hAnsi="Times New Roman" w:cs="Times New Roman"/>
          <w:sz w:val="28"/>
          <w:szCs w:val="28"/>
        </w:rPr>
        <w:t xml:space="preserve"> </w:t>
      </w:r>
      <w:proofErr w:type="spellStart"/>
      <w:r w:rsidRPr="00670DC1">
        <w:rPr>
          <w:rFonts w:ascii="Times New Roman" w:hAnsi="Times New Roman" w:cs="Times New Roman"/>
          <w:sz w:val="28"/>
          <w:szCs w:val="28"/>
        </w:rPr>
        <w:t>Innovations</w:t>
      </w:r>
      <w:proofErr w:type="spellEnd"/>
      <w:r w:rsidRPr="00670DC1">
        <w:rPr>
          <w:rFonts w:ascii="Times New Roman" w:hAnsi="Times New Roman" w:cs="Times New Roman"/>
          <w:sz w:val="28"/>
          <w:szCs w:val="28"/>
        </w:rPr>
        <w:t xml:space="preserve"> (1</w:t>
      </w:r>
      <w:r w:rsidR="00670DC1">
        <w:rPr>
          <w:rFonts w:ascii="Times New Roman" w:hAnsi="Times New Roman" w:cs="Times New Roman"/>
          <w:sz w:val="28"/>
          <w:szCs w:val="28"/>
        </w:rPr>
        <w:t>-</w:t>
      </w:r>
      <w:r w:rsidRPr="00670DC1">
        <w:rPr>
          <w:rFonts w:ascii="Times New Roman" w:hAnsi="Times New Roman" w:cs="Times New Roman"/>
          <w:sz w:val="28"/>
          <w:szCs w:val="28"/>
        </w:rPr>
        <w:t>3 лютого 2024 р., Ліверпуль).</w:t>
      </w:r>
    </w:p>
    <w:p w14:paraId="7FB460ED" w14:textId="55464DC3" w:rsidR="00A95345" w:rsidRDefault="00C0384C" w:rsidP="00A95345">
      <w:pPr>
        <w:spacing w:line="360" w:lineRule="auto"/>
        <w:ind w:firstLine="567"/>
        <w:jc w:val="both"/>
        <w:rPr>
          <w:rFonts w:ascii="Times New Roman" w:hAnsi="Times New Roman" w:cs="Times New Roman"/>
          <w:sz w:val="28"/>
          <w:szCs w:val="28"/>
        </w:rPr>
      </w:pPr>
      <w:r w:rsidRPr="00C0384C">
        <w:rPr>
          <w:rFonts w:ascii="Times New Roman" w:hAnsi="Times New Roman" w:cs="Times New Roman"/>
          <w:b/>
          <w:bCs/>
          <w:sz w:val="28"/>
          <w:szCs w:val="28"/>
        </w:rPr>
        <w:t>Загальний обсяг дипломної роботи</w:t>
      </w:r>
      <w:r w:rsidRPr="00C0384C">
        <w:rPr>
          <w:rFonts w:ascii="Times New Roman" w:hAnsi="Times New Roman" w:cs="Times New Roman"/>
          <w:sz w:val="28"/>
          <w:szCs w:val="28"/>
        </w:rPr>
        <w:t xml:space="preserve"> складає 88 сторінок, з них 74 сторінки основного тексту. Дипломна робота складається зі вступу, чотирьох розділів, які включають дев’ять підрозділів, висновків, </w:t>
      </w:r>
      <w:r>
        <w:rPr>
          <w:rFonts w:ascii="Times New Roman" w:hAnsi="Times New Roman" w:cs="Times New Roman"/>
          <w:sz w:val="28"/>
          <w:szCs w:val="28"/>
        </w:rPr>
        <w:t>перелік</w:t>
      </w:r>
      <w:r w:rsidRPr="00C0384C">
        <w:rPr>
          <w:rFonts w:ascii="Times New Roman" w:hAnsi="Times New Roman" w:cs="Times New Roman"/>
          <w:sz w:val="28"/>
          <w:szCs w:val="28"/>
        </w:rPr>
        <w:t xml:space="preserve">у використаної літератури, а також </w:t>
      </w:r>
      <w:r w:rsidR="00670DC1">
        <w:rPr>
          <w:rFonts w:ascii="Times New Roman" w:hAnsi="Times New Roman" w:cs="Times New Roman"/>
          <w:sz w:val="28"/>
          <w:szCs w:val="28"/>
          <w:lang w:val="en-GB"/>
        </w:rPr>
        <w:t>S</w:t>
      </w:r>
      <w:proofErr w:type="spellStart"/>
      <w:r w:rsidRPr="00C0384C">
        <w:rPr>
          <w:rFonts w:ascii="Times New Roman" w:hAnsi="Times New Roman" w:cs="Times New Roman"/>
          <w:sz w:val="28"/>
          <w:szCs w:val="28"/>
        </w:rPr>
        <w:t>ummary</w:t>
      </w:r>
      <w:proofErr w:type="spellEnd"/>
      <w:r w:rsidRPr="00C0384C">
        <w:rPr>
          <w:rFonts w:ascii="Times New Roman" w:hAnsi="Times New Roman" w:cs="Times New Roman"/>
          <w:sz w:val="28"/>
          <w:szCs w:val="28"/>
        </w:rPr>
        <w:t>.</w:t>
      </w:r>
      <w:r w:rsidR="00AB60AF">
        <w:rPr>
          <w:rFonts w:ascii="Times New Roman" w:hAnsi="Times New Roman" w:cs="Times New Roman"/>
          <w:sz w:val="28"/>
          <w:szCs w:val="28"/>
        </w:rPr>
        <w:br w:type="page"/>
      </w:r>
    </w:p>
    <w:p w14:paraId="59D91E3B" w14:textId="3ADB0750" w:rsidR="00DB2F7B" w:rsidRPr="00A95345" w:rsidRDefault="00DB2F7B" w:rsidP="00A95345">
      <w:pPr>
        <w:spacing w:line="360" w:lineRule="auto"/>
        <w:ind w:firstLine="567"/>
        <w:jc w:val="center"/>
        <w:rPr>
          <w:rFonts w:ascii="Times New Roman" w:hAnsi="Times New Roman" w:cs="Times New Roman"/>
          <w:sz w:val="28"/>
          <w:szCs w:val="28"/>
        </w:rPr>
      </w:pPr>
      <w:r w:rsidRPr="00F735D3">
        <w:rPr>
          <w:rFonts w:ascii="Times New Roman" w:hAnsi="Times New Roman" w:cs="Times New Roman"/>
          <w:b/>
          <w:bCs/>
          <w:sz w:val="28"/>
          <w:szCs w:val="28"/>
        </w:rPr>
        <w:lastRenderedPageBreak/>
        <w:t>РОЗДІЛ 1 СУТНІСТЬ ТА ОСОБЛИВОСТІ СУЧАСНИХ МЕДІАТЕКСТІВ</w:t>
      </w:r>
    </w:p>
    <w:p w14:paraId="4ABCC843" w14:textId="2D832B22" w:rsidR="00AD6F09" w:rsidRPr="00405F69" w:rsidRDefault="00AD6F09" w:rsidP="00903DC6">
      <w:pPr>
        <w:spacing w:line="360" w:lineRule="auto"/>
        <w:jc w:val="both"/>
        <w:rPr>
          <w:rFonts w:ascii="Times New Roman" w:hAnsi="Times New Roman" w:cs="Times New Roman"/>
          <w:b/>
          <w:sz w:val="28"/>
          <w:szCs w:val="28"/>
        </w:rPr>
      </w:pPr>
      <w:r w:rsidRPr="00AD6F09">
        <w:rPr>
          <w:rFonts w:ascii="Times New Roman" w:hAnsi="Times New Roman" w:cs="Times New Roman"/>
          <w:b/>
          <w:sz w:val="28"/>
          <w:szCs w:val="28"/>
        </w:rPr>
        <w:t>1.</w:t>
      </w:r>
      <w:r>
        <w:rPr>
          <w:rFonts w:ascii="Times New Roman" w:hAnsi="Times New Roman" w:cs="Times New Roman"/>
          <w:b/>
          <w:sz w:val="28"/>
          <w:szCs w:val="28"/>
        </w:rPr>
        <w:t xml:space="preserve">1 </w:t>
      </w:r>
      <w:r w:rsidRPr="00AD6F09">
        <w:rPr>
          <w:rFonts w:ascii="Times New Roman" w:hAnsi="Times New Roman" w:cs="Times New Roman"/>
          <w:b/>
          <w:sz w:val="28"/>
          <w:szCs w:val="28"/>
        </w:rPr>
        <w:t xml:space="preserve"> </w:t>
      </w:r>
      <w:r w:rsidR="00F82D8D">
        <w:rPr>
          <w:rFonts w:ascii="Times New Roman" w:hAnsi="Times New Roman" w:cs="Times New Roman"/>
          <w:b/>
          <w:sz w:val="28"/>
          <w:szCs w:val="28"/>
        </w:rPr>
        <w:t xml:space="preserve">Історія становлення </w:t>
      </w:r>
      <w:proofErr w:type="spellStart"/>
      <w:r w:rsidR="00F82D8D">
        <w:rPr>
          <w:rFonts w:ascii="Times New Roman" w:hAnsi="Times New Roman" w:cs="Times New Roman"/>
          <w:b/>
          <w:sz w:val="28"/>
          <w:szCs w:val="28"/>
        </w:rPr>
        <w:t>медіатекстів</w:t>
      </w:r>
      <w:proofErr w:type="spellEnd"/>
      <w:r w:rsidRPr="00405F69">
        <w:rPr>
          <w:rFonts w:ascii="Times New Roman" w:hAnsi="Times New Roman" w:cs="Times New Roman"/>
          <w:b/>
          <w:sz w:val="28"/>
          <w:szCs w:val="28"/>
        </w:rPr>
        <w:t xml:space="preserve"> </w:t>
      </w:r>
    </w:p>
    <w:p w14:paraId="2029A546" w14:textId="77777777" w:rsidR="00903DC6" w:rsidRDefault="00903DC6" w:rsidP="00AD6F09">
      <w:pPr>
        <w:spacing w:line="360" w:lineRule="auto"/>
        <w:jc w:val="both"/>
        <w:rPr>
          <w:rFonts w:ascii="Times New Roman" w:hAnsi="Times New Roman" w:cs="Times New Roman"/>
          <w:sz w:val="28"/>
          <w:szCs w:val="28"/>
        </w:rPr>
      </w:pPr>
    </w:p>
    <w:p w14:paraId="6644CB90" w14:textId="035C7D14" w:rsidR="00B01DC5" w:rsidRPr="00B01DC5" w:rsidRDefault="00B01DC5" w:rsidP="007A3B90">
      <w:pPr>
        <w:spacing w:line="360" w:lineRule="auto"/>
        <w:ind w:firstLine="567"/>
        <w:jc w:val="both"/>
        <w:rPr>
          <w:rFonts w:ascii="Times New Roman" w:hAnsi="Times New Roman" w:cs="Times New Roman"/>
          <w:sz w:val="28"/>
          <w:szCs w:val="28"/>
        </w:rPr>
      </w:pPr>
      <w:r w:rsidRPr="00B01DC5">
        <w:rPr>
          <w:rFonts w:ascii="Times New Roman" w:hAnsi="Times New Roman" w:cs="Times New Roman"/>
          <w:sz w:val="28"/>
          <w:szCs w:val="28"/>
        </w:rPr>
        <w:t xml:space="preserve">До появи писемності основним засобом комунікації була усна мова, яка </w:t>
      </w:r>
      <w:r>
        <w:rPr>
          <w:rFonts w:ascii="Times New Roman" w:hAnsi="Times New Roman" w:cs="Times New Roman"/>
          <w:sz w:val="28"/>
          <w:szCs w:val="28"/>
        </w:rPr>
        <w:t>була</w:t>
      </w:r>
      <w:r w:rsidRPr="00B01DC5">
        <w:rPr>
          <w:rFonts w:ascii="Times New Roman" w:hAnsi="Times New Roman" w:cs="Times New Roman"/>
          <w:sz w:val="28"/>
          <w:szCs w:val="28"/>
        </w:rPr>
        <w:t xml:space="preserve"> </w:t>
      </w:r>
      <w:r>
        <w:rPr>
          <w:rFonts w:ascii="Times New Roman" w:hAnsi="Times New Roman" w:cs="Times New Roman"/>
          <w:sz w:val="28"/>
          <w:szCs w:val="28"/>
        </w:rPr>
        <w:t>засобом</w:t>
      </w:r>
      <w:r w:rsidRPr="00B01DC5">
        <w:rPr>
          <w:rFonts w:ascii="Times New Roman" w:hAnsi="Times New Roman" w:cs="Times New Roman"/>
          <w:sz w:val="28"/>
          <w:szCs w:val="28"/>
        </w:rPr>
        <w:t xml:space="preserve"> для збереження історій, знань і культурних традицій. Усні обміни інформацією виконували важливу соціальну функцію, забезпечуючи колективну пам</w:t>
      </w:r>
      <w:r w:rsidR="005732B1">
        <w:rPr>
          <w:rFonts w:ascii="Times New Roman" w:hAnsi="Times New Roman" w:cs="Times New Roman"/>
          <w:sz w:val="28"/>
          <w:szCs w:val="28"/>
        </w:rPr>
        <w:t>’</w:t>
      </w:r>
      <w:r w:rsidRPr="00B01DC5">
        <w:rPr>
          <w:rFonts w:ascii="Times New Roman" w:hAnsi="Times New Roman" w:cs="Times New Roman"/>
          <w:sz w:val="28"/>
          <w:szCs w:val="28"/>
        </w:rPr>
        <w:t xml:space="preserve">ять громади. У таких умовах інформація передавалася </w:t>
      </w:r>
      <w:r>
        <w:rPr>
          <w:rFonts w:ascii="Times New Roman" w:hAnsi="Times New Roman" w:cs="Times New Roman"/>
          <w:sz w:val="28"/>
          <w:szCs w:val="28"/>
        </w:rPr>
        <w:t>тільки</w:t>
      </w:r>
      <w:r w:rsidRPr="00B01DC5">
        <w:rPr>
          <w:rFonts w:ascii="Times New Roman" w:hAnsi="Times New Roman" w:cs="Times New Roman"/>
          <w:sz w:val="28"/>
          <w:szCs w:val="28"/>
        </w:rPr>
        <w:t xml:space="preserve"> за допомогою слуху та пам</w:t>
      </w:r>
      <w:r w:rsidR="005732B1">
        <w:rPr>
          <w:rFonts w:ascii="Times New Roman" w:hAnsi="Times New Roman" w:cs="Times New Roman"/>
          <w:sz w:val="28"/>
          <w:szCs w:val="28"/>
        </w:rPr>
        <w:t>’</w:t>
      </w:r>
      <w:r w:rsidRPr="00B01DC5">
        <w:rPr>
          <w:rFonts w:ascii="Times New Roman" w:hAnsi="Times New Roman" w:cs="Times New Roman"/>
          <w:sz w:val="28"/>
          <w:szCs w:val="28"/>
        </w:rPr>
        <w:t>яті, що вимагало від учасників процесу уважності та активної взаємодії.</w:t>
      </w:r>
    </w:p>
    <w:p w14:paraId="22A1EB1A" w14:textId="370B319D" w:rsidR="00B01DC5" w:rsidRPr="00B01DC5" w:rsidRDefault="00B01DC5" w:rsidP="007A3B90">
      <w:pPr>
        <w:spacing w:line="360" w:lineRule="auto"/>
        <w:ind w:firstLine="567"/>
        <w:jc w:val="both"/>
        <w:rPr>
          <w:rFonts w:ascii="Times New Roman" w:hAnsi="Times New Roman" w:cs="Times New Roman"/>
          <w:sz w:val="28"/>
          <w:szCs w:val="28"/>
        </w:rPr>
      </w:pPr>
      <w:r w:rsidRPr="00B01DC5">
        <w:rPr>
          <w:rFonts w:ascii="Times New Roman" w:hAnsi="Times New Roman" w:cs="Times New Roman"/>
          <w:sz w:val="28"/>
          <w:szCs w:val="28"/>
        </w:rPr>
        <w:t>Процес розповідання історій мав особливе значення, оскільки створював тісний зв</w:t>
      </w:r>
      <w:r w:rsidR="005732B1">
        <w:rPr>
          <w:rFonts w:ascii="Times New Roman" w:hAnsi="Times New Roman" w:cs="Times New Roman"/>
          <w:sz w:val="28"/>
          <w:szCs w:val="28"/>
        </w:rPr>
        <w:t>’</w:t>
      </w:r>
      <w:r w:rsidRPr="00B01DC5">
        <w:rPr>
          <w:rFonts w:ascii="Times New Roman" w:hAnsi="Times New Roman" w:cs="Times New Roman"/>
          <w:sz w:val="28"/>
          <w:szCs w:val="28"/>
        </w:rPr>
        <w:t>язок між розповідачем і слухачами. Історії також виконували функцію формування цінностей і вірувань, що об</w:t>
      </w:r>
      <w:r w:rsidR="005732B1">
        <w:rPr>
          <w:rFonts w:ascii="Times New Roman" w:hAnsi="Times New Roman" w:cs="Times New Roman"/>
          <w:sz w:val="28"/>
          <w:szCs w:val="28"/>
        </w:rPr>
        <w:t>’</w:t>
      </w:r>
      <w:r w:rsidRPr="00B01DC5">
        <w:rPr>
          <w:rFonts w:ascii="Times New Roman" w:hAnsi="Times New Roman" w:cs="Times New Roman"/>
          <w:sz w:val="28"/>
          <w:szCs w:val="28"/>
        </w:rPr>
        <w:t>єднували спільноту</w:t>
      </w:r>
      <w:r w:rsidR="006D2B66">
        <w:rPr>
          <w:rFonts w:ascii="Times New Roman" w:hAnsi="Times New Roman" w:cs="Times New Roman"/>
          <w:sz w:val="28"/>
          <w:szCs w:val="28"/>
        </w:rPr>
        <w:t xml:space="preserve"> </w:t>
      </w:r>
      <w:r w:rsidR="006D2B66" w:rsidRPr="006D2B66">
        <w:rPr>
          <w:rFonts w:ascii="Times New Roman" w:hAnsi="Times New Roman" w:cs="Times New Roman"/>
          <w:sz w:val="28"/>
          <w:szCs w:val="28"/>
        </w:rPr>
        <w:t xml:space="preserve">[23, </w:t>
      </w:r>
      <w:r w:rsidR="006D2B66">
        <w:rPr>
          <w:rFonts w:ascii="Times New Roman" w:hAnsi="Times New Roman" w:cs="Times New Roman"/>
          <w:sz w:val="28"/>
          <w:szCs w:val="28"/>
          <w:lang w:val="de-DE"/>
        </w:rPr>
        <w:t>c</w:t>
      </w:r>
      <w:r w:rsidR="006D2B66" w:rsidRPr="006D2B66">
        <w:rPr>
          <w:rFonts w:ascii="Times New Roman" w:hAnsi="Times New Roman" w:cs="Times New Roman"/>
          <w:sz w:val="28"/>
          <w:szCs w:val="28"/>
        </w:rPr>
        <w:t>. 5]</w:t>
      </w:r>
      <w:r w:rsidRPr="00B01DC5">
        <w:rPr>
          <w:rFonts w:ascii="Times New Roman" w:hAnsi="Times New Roman" w:cs="Times New Roman"/>
          <w:sz w:val="28"/>
          <w:szCs w:val="28"/>
        </w:rPr>
        <w:t xml:space="preserve">. Вони постійно </w:t>
      </w:r>
      <w:r>
        <w:rPr>
          <w:rFonts w:ascii="Times New Roman" w:hAnsi="Times New Roman" w:cs="Times New Roman"/>
          <w:sz w:val="28"/>
          <w:szCs w:val="28"/>
        </w:rPr>
        <w:t>пристосувалися</w:t>
      </w:r>
      <w:r w:rsidRPr="00B01DC5">
        <w:rPr>
          <w:rFonts w:ascii="Times New Roman" w:hAnsi="Times New Roman" w:cs="Times New Roman"/>
          <w:sz w:val="28"/>
          <w:szCs w:val="28"/>
        </w:rPr>
        <w:t xml:space="preserve"> до нових обставин, забезпечуючи передач</w:t>
      </w:r>
      <w:r>
        <w:rPr>
          <w:rFonts w:ascii="Times New Roman" w:hAnsi="Times New Roman" w:cs="Times New Roman"/>
          <w:sz w:val="28"/>
          <w:szCs w:val="28"/>
        </w:rPr>
        <w:t>у</w:t>
      </w:r>
      <w:r w:rsidRPr="00B01DC5">
        <w:rPr>
          <w:rFonts w:ascii="Times New Roman" w:hAnsi="Times New Roman" w:cs="Times New Roman"/>
          <w:sz w:val="28"/>
          <w:szCs w:val="28"/>
        </w:rPr>
        <w:t xml:space="preserve"> знань нови</w:t>
      </w:r>
      <w:r>
        <w:rPr>
          <w:rFonts w:ascii="Times New Roman" w:hAnsi="Times New Roman" w:cs="Times New Roman"/>
          <w:sz w:val="28"/>
          <w:szCs w:val="28"/>
        </w:rPr>
        <w:t xml:space="preserve">м </w:t>
      </w:r>
      <w:r w:rsidRPr="00B01DC5">
        <w:rPr>
          <w:rFonts w:ascii="Times New Roman" w:hAnsi="Times New Roman" w:cs="Times New Roman"/>
          <w:sz w:val="28"/>
          <w:szCs w:val="28"/>
        </w:rPr>
        <w:t>поколін</w:t>
      </w:r>
      <w:r>
        <w:rPr>
          <w:rFonts w:ascii="Times New Roman" w:hAnsi="Times New Roman" w:cs="Times New Roman"/>
          <w:sz w:val="28"/>
          <w:szCs w:val="28"/>
        </w:rPr>
        <w:t>ням</w:t>
      </w:r>
      <w:r w:rsidRPr="00B01DC5">
        <w:rPr>
          <w:rFonts w:ascii="Times New Roman" w:hAnsi="Times New Roman" w:cs="Times New Roman"/>
          <w:sz w:val="28"/>
          <w:szCs w:val="28"/>
        </w:rPr>
        <w:t>. Завдяки цій здатності до змін усна традиція залишалася актуальним способом збереження знань і культурної ідентичності.</w:t>
      </w:r>
    </w:p>
    <w:p w14:paraId="0B7575F5" w14:textId="483C5058" w:rsidR="00B01DC5" w:rsidRPr="00DA77B4" w:rsidRDefault="00B01DC5" w:rsidP="007A3B90">
      <w:pPr>
        <w:spacing w:line="360" w:lineRule="auto"/>
        <w:ind w:firstLine="567"/>
        <w:jc w:val="both"/>
        <w:rPr>
          <w:rFonts w:ascii="Times New Roman" w:hAnsi="Times New Roman" w:cs="Times New Roman"/>
          <w:sz w:val="28"/>
          <w:szCs w:val="28"/>
        </w:rPr>
      </w:pPr>
      <w:r w:rsidRPr="00B01DC5">
        <w:rPr>
          <w:rFonts w:ascii="Times New Roman" w:hAnsi="Times New Roman" w:cs="Times New Roman"/>
          <w:sz w:val="28"/>
          <w:szCs w:val="28"/>
        </w:rPr>
        <w:t>Історії завжди формували відчуття неперервності, з</w:t>
      </w:r>
      <w:r w:rsidR="005732B1">
        <w:rPr>
          <w:rFonts w:ascii="Times New Roman" w:hAnsi="Times New Roman" w:cs="Times New Roman"/>
          <w:sz w:val="28"/>
          <w:szCs w:val="28"/>
        </w:rPr>
        <w:t>’</w:t>
      </w:r>
      <w:r w:rsidRPr="00B01DC5">
        <w:rPr>
          <w:rFonts w:ascii="Times New Roman" w:hAnsi="Times New Roman" w:cs="Times New Roman"/>
          <w:sz w:val="28"/>
          <w:szCs w:val="28"/>
        </w:rPr>
        <w:t xml:space="preserve">єднуючи сьогодення з минулим. Як зазначають </w:t>
      </w:r>
      <w:proofErr w:type="spellStart"/>
      <w:r w:rsidRPr="00B01DC5">
        <w:rPr>
          <w:rFonts w:ascii="Times New Roman" w:hAnsi="Times New Roman" w:cs="Times New Roman"/>
          <w:sz w:val="28"/>
          <w:szCs w:val="28"/>
        </w:rPr>
        <w:t>МакДрурі</w:t>
      </w:r>
      <w:proofErr w:type="spellEnd"/>
      <w:r w:rsidRPr="00B01DC5">
        <w:rPr>
          <w:rFonts w:ascii="Times New Roman" w:hAnsi="Times New Roman" w:cs="Times New Roman"/>
          <w:sz w:val="28"/>
          <w:szCs w:val="28"/>
        </w:rPr>
        <w:t xml:space="preserve"> (</w:t>
      </w:r>
      <w:proofErr w:type="spellStart"/>
      <w:r w:rsidRPr="00B01DC5">
        <w:rPr>
          <w:rFonts w:ascii="Times New Roman" w:hAnsi="Times New Roman" w:cs="Times New Roman"/>
          <w:sz w:val="28"/>
          <w:szCs w:val="28"/>
        </w:rPr>
        <w:t>McDrury</w:t>
      </w:r>
      <w:proofErr w:type="spellEnd"/>
      <w:r w:rsidRPr="00B01DC5">
        <w:rPr>
          <w:rFonts w:ascii="Times New Roman" w:hAnsi="Times New Roman" w:cs="Times New Roman"/>
          <w:sz w:val="28"/>
          <w:szCs w:val="28"/>
        </w:rPr>
        <w:t xml:space="preserve">) та </w:t>
      </w:r>
      <w:proofErr w:type="spellStart"/>
      <w:r w:rsidRPr="00B01DC5">
        <w:rPr>
          <w:rFonts w:ascii="Times New Roman" w:hAnsi="Times New Roman" w:cs="Times New Roman"/>
          <w:sz w:val="28"/>
          <w:szCs w:val="28"/>
        </w:rPr>
        <w:t>Альтеріо</w:t>
      </w:r>
      <w:proofErr w:type="spellEnd"/>
      <w:r w:rsidRPr="00B01DC5">
        <w:rPr>
          <w:rFonts w:ascii="Times New Roman" w:hAnsi="Times New Roman" w:cs="Times New Roman"/>
          <w:sz w:val="28"/>
          <w:szCs w:val="28"/>
        </w:rPr>
        <w:t xml:space="preserve"> (</w:t>
      </w:r>
      <w:proofErr w:type="spellStart"/>
      <w:r w:rsidRPr="00B01DC5">
        <w:rPr>
          <w:rFonts w:ascii="Times New Roman" w:hAnsi="Times New Roman" w:cs="Times New Roman"/>
          <w:sz w:val="28"/>
          <w:szCs w:val="28"/>
        </w:rPr>
        <w:t>Alterio</w:t>
      </w:r>
      <w:proofErr w:type="spellEnd"/>
      <w:r w:rsidRPr="00B01DC5">
        <w:rPr>
          <w:rFonts w:ascii="Times New Roman" w:hAnsi="Times New Roman" w:cs="Times New Roman"/>
          <w:sz w:val="28"/>
          <w:szCs w:val="28"/>
        </w:rPr>
        <w:t>), вони допомагали людям усвідомити своє місце у світі та будувати взаємини з іншими. У суспільствах, де письмо ще не було поширене, колективна пам</w:t>
      </w:r>
      <w:r w:rsidR="005732B1">
        <w:rPr>
          <w:rFonts w:ascii="Times New Roman" w:hAnsi="Times New Roman" w:cs="Times New Roman"/>
          <w:sz w:val="28"/>
          <w:szCs w:val="28"/>
        </w:rPr>
        <w:t>’</w:t>
      </w:r>
      <w:r w:rsidRPr="00B01DC5">
        <w:rPr>
          <w:rFonts w:ascii="Times New Roman" w:hAnsi="Times New Roman" w:cs="Times New Roman"/>
          <w:sz w:val="28"/>
          <w:szCs w:val="28"/>
        </w:rPr>
        <w:t xml:space="preserve">ять залишалася єдиним способом зберігати важливі знання. Крім того, розповідання історій мало велике значення для розвитку мови, особливо серед молодших членів спільноти. Повторення у розповідях сприяло закріпленню </w:t>
      </w:r>
      <w:proofErr w:type="spellStart"/>
      <w:r w:rsidRPr="00B01DC5">
        <w:rPr>
          <w:rFonts w:ascii="Times New Roman" w:hAnsi="Times New Roman" w:cs="Times New Roman"/>
          <w:sz w:val="28"/>
          <w:szCs w:val="28"/>
        </w:rPr>
        <w:t>мовних</w:t>
      </w:r>
      <w:proofErr w:type="spellEnd"/>
      <w:r w:rsidRPr="00B01DC5">
        <w:rPr>
          <w:rFonts w:ascii="Times New Roman" w:hAnsi="Times New Roman" w:cs="Times New Roman"/>
          <w:sz w:val="28"/>
          <w:szCs w:val="28"/>
        </w:rPr>
        <w:t xml:space="preserve"> навичок [</w:t>
      </w:r>
      <w:r w:rsidR="006D2B66" w:rsidRPr="00A42892">
        <w:rPr>
          <w:rFonts w:ascii="Times New Roman" w:hAnsi="Times New Roman" w:cs="Times New Roman"/>
          <w:sz w:val="28"/>
          <w:szCs w:val="28"/>
          <w:lang w:val="ru-RU"/>
        </w:rPr>
        <w:t>39</w:t>
      </w:r>
      <w:r w:rsidRPr="00B01DC5">
        <w:rPr>
          <w:rFonts w:ascii="Times New Roman" w:hAnsi="Times New Roman" w:cs="Times New Roman"/>
          <w:sz w:val="28"/>
          <w:szCs w:val="28"/>
        </w:rPr>
        <w:t>, c. 25].</w:t>
      </w:r>
    </w:p>
    <w:p w14:paraId="343AFD17" w14:textId="0FE57C96" w:rsidR="00B01DC5" w:rsidRPr="00B01DC5" w:rsidRDefault="00B01DC5" w:rsidP="007A3B90">
      <w:pPr>
        <w:spacing w:line="360" w:lineRule="auto"/>
        <w:ind w:firstLine="567"/>
        <w:jc w:val="both"/>
        <w:rPr>
          <w:rFonts w:ascii="Times New Roman" w:hAnsi="Times New Roman" w:cs="Times New Roman"/>
          <w:sz w:val="28"/>
          <w:szCs w:val="28"/>
        </w:rPr>
      </w:pPr>
      <w:r w:rsidRPr="00B01DC5">
        <w:rPr>
          <w:rFonts w:ascii="Times New Roman" w:hAnsi="Times New Roman" w:cs="Times New Roman"/>
          <w:sz w:val="28"/>
          <w:szCs w:val="28"/>
        </w:rPr>
        <w:t>Усна комунікація завжди ґрунтувалася на певних формальних правилах, які визначали спосіб передачі змісту. На відміну від письмових джерел, що зберігають можливість неодноразового звернення до тексту, усна традиція залежала від мовних форм, де кожне повідомлення було невіддільним від його форми. Як зазначається у дослідженнях, аналіз усної традиції потребує уваги до форми та структури, адже саме вони визначають спосіб передачі змісту [</w:t>
      </w:r>
      <w:r w:rsidR="006D2B66" w:rsidRPr="006D2B66">
        <w:rPr>
          <w:rFonts w:ascii="Times New Roman" w:hAnsi="Times New Roman" w:cs="Times New Roman"/>
          <w:sz w:val="28"/>
          <w:szCs w:val="28"/>
          <w:lang w:val="ru-RU"/>
        </w:rPr>
        <w:t>54</w:t>
      </w:r>
      <w:r w:rsidRPr="00B01DC5">
        <w:rPr>
          <w:rFonts w:ascii="Times New Roman" w:hAnsi="Times New Roman" w:cs="Times New Roman"/>
          <w:sz w:val="28"/>
          <w:szCs w:val="28"/>
        </w:rPr>
        <w:t xml:space="preserve">, </w:t>
      </w:r>
      <w:r w:rsidRPr="00B01DC5">
        <w:rPr>
          <w:rFonts w:ascii="Times New Roman" w:hAnsi="Times New Roman" w:cs="Times New Roman"/>
          <w:sz w:val="28"/>
          <w:szCs w:val="28"/>
        </w:rPr>
        <w:lastRenderedPageBreak/>
        <w:t>с. 68]. Наприклад, форма часто підпорядковувалася ритмічним і поетичним правилам, які надавали історіям емоційної глибини, але водночас обмежували вибір слів.</w:t>
      </w:r>
    </w:p>
    <w:p w14:paraId="4B707A13" w14:textId="1F9FDBD0" w:rsidR="00D76151" w:rsidRDefault="00B01DC5" w:rsidP="007A3B90">
      <w:pPr>
        <w:spacing w:line="360" w:lineRule="auto"/>
        <w:ind w:firstLine="567"/>
        <w:jc w:val="both"/>
        <w:rPr>
          <w:rFonts w:ascii="Times New Roman" w:hAnsi="Times New Roman" w:cs="Times New Roman"/>
          <w:sz w:val="28"/>
          <w:szCs w:val="28"/>
        </w:rPr>
      </w:pPr>
      <w:r w:rsidRPr="00B01DC5">
        <w:rPr>
          <w:rFonts w:ascii="Times New Roman" w:hAnsi="Times New Roman" w:cs="Times New Roman"/>
          <w:sz w:val="28"/>
          <w:szCs w:val="28"/>
        </w:rPr>
        <w:t xml:space="preserve">Повторення </w:t>
      </w:r>
      <w:r w:rsidR="00D76151">
        <w:rPr>
          <w:rFonts w:ascii="Times New Roman" w:hAnsi="Times New Roman" w:cs="Times New Roman"/>
          <w:sz w:val="28"/>
          <w:szCs w:val="28"/>
        </w:rPr>
        <w:t>було</w:t>
      </w:r>
      <w:r w:rsidRPr="00B01DC5">
        <w:rPr>
          <w:rFonts w:ascii="Times New Roman" w:hAnsi="Times New Roman" w:cs="Times New Roman"/>
          <w:sz w:val="28"/>
          <w:szCs w:val="28"/>
        </w:rPr>
        <w:t xml:space="preserve"> одним із </w:t>
      </w:r>
      <w:r w:rsidR="00D76151">
        <w:rPr>
          <w:rFonts w:ascii="Times New Roman" w:hAnsi="Times New Roman" w:cs="Times New Roman"/>
          <w:sz w:val="28"/>
          <w:szCs w:val="28"/>
        </w:rPr>
        <w:t>певних</w:t>
      </w:r>
      <w:r w:rsidRPr="00B01DC5">
        <w:rPr>
          <w:rFonts w:ascii="Times New Roman" w:hAnsi="Times New Roman" w:cs="Times New Roman"/>
          <w:sz w:val="28"/>
          <w:szCs w:val="28"/>
        </w:rPr>
        <w:t xml:space="preserve"> </w:t>
      </w:r>
      <w:r w:rsidR="00D76151">
        <w:rPr>
          <w:rFonts w:ascii="Times New Roman" w:hAnsi="Times New Roman" w:cs="Times New Roman"/>
          <w:sz w:val="28"/>
          <w:szCs w:val="28"/>
        </w:rPr>
        <w:t>засобів</w:t>
      </w:r>
      <w:r w:rsidRPr="00B01DC5">
        <w:rPr>
          <w:rFonts w:ascii="Times New Roman" w:hAnsi="Times New Roman" w:cs="Times New Roman"/>
          <w:sz w:val="28"/>
          <w:szCs w:val="28"/>
        </w:rPr>
        <w:t xml:space="preserve"> усної традиції, що </w:t>
      </w:r>
      <w:r w:rsidR="00D76151">
        <w:rPr>
          <w:rFonts w:ascii="Times New Roman" w:hAnsi="Times New Roman" w:cs="Times New Roman"/>
          <w:sz w:val="28"/>
          <w:szCs w:val="28"/>
        </w:rPr>
        <w:t>давало змогу</w:t>
      </w:r>
      <w:r w:rsidRPr="00B01DC5">
        <w:rPr>
          <w:rFonts w:ascii="Times New Roman" w:hAnsi="Times New Roman" w:cs="Times New Roman"/>
          <w:sz w:val="28"/>
          <w:szCs w:val="28"/>
        </w:rPr>
        <w:t xml:space="preserve"> слухачам легше засвоювати й зберігати інформацію в пам</w:t>
      </w:r>
      <w:r w:rsidR="005732B1">
        <w:rPr>
          <w:rFonts w:ascii="Times New Roman" w:hAnsi="Times New Roman" w:cs="Times New Roman"/>
          <w:sz w:val="28"/>
          <w:szCs w:val="28"/>
        </w:rPr>
        <w:t>’</w:t>
      </w:r>
      <w:r w:rsidRPr="00B01DC5">
        <w:rPr>
          <w:rFonts w:ascii="Times New Roman" w:hAnsi="Times New Roman" w:cs="Times New Roman"/>
          <w:sz w:val="28"/>
          <w:szCs w:val="28"/>
        </w:rPr>
        <w:t>яті. На відміну від письмової культури, де є можливість повернутися до тексту, усна комунікація вимагала додаткових засобів для запам</w:t>
      </w:r>
      <w:r w:rsidR="005732B1">
        <w:rPr>
          <w:rFonts w:ascii="Times New Roman" w:hAnsi="Times New Roman" w:cs="Times New Roman"/>
          <w:sz w:val="28"/>
          <w:szCs w:val="28"/>
        </w:rPr>
        <w:t>’</w:t>
      </w:r>
      <w:r w:rsidRPr="00B01DC5">
        <w:rPr>
          <w:rFonts w:ascii="Times New Roman" w:hAnsi="Times New Roman" w:cs="Times New Roman"/>
          <w:sz w:val="28"/>
          <w:szCs w:val="28"/>
        </w:rPr>
        <w:t>ятовування [</w:t>
      </w:r>
      <w:r w:rsidR="006D2B66" w:rsidRPr="006D2B66">
        <w:rPr>
          <w:rFonts w:ascii="Times New Roman" w:hAnsi="Times New Roman" w:cs="Times New Roman"/>
          <w:sz w:val="28"/>
          <w:szCs w:val="28"/>
          <w:lang w:val="ru-RU"/>
        </w:rPr>
        <w:t>54</w:t>
      </w:r>
      <w:r w:rsidRPr="00B01DC5">
        <w:rPr>
          <w:rFonts w:ascii="Times New Roman" w:hAnsi="Times New Roman" w:cs="Times New Roman"/>
          <w:sz w:val="28"/>
          <w:szCs w:val="28"/>
        </w:rPr>
        <w:t>, с. 70].</w:t>
      </w:r>
      <w:r w:rsidR="00D76151">
        <w:rPr>
          <w:rFonts w:ascii="Times New Roman" w:hAnsi="Times New Roman" w:cs="Times New Roman"/>
          <w:sz w:val="28"/>
          <w:szCs w:val="28"/>
        </w:rPr>
        <w:t xml:space="preserve"> </w:t>
      </w:r>
    </w:p>
    <w:p w14:paraId="4AD9F0D8" w14:textId="18AE9914" w:rsidR="00D76151" w:rsidRPr="00D76151" w:rsidRDefault="00B01DC5" w:rsidP="007A3B90">
      <w:pPr>
        <w:spacing w:line="360" w:lineRule="auto"/>
        <w:ind w:firstLine="567"/>
        <w:jc w:val="both"/>
        <w:rPr>
          <w:sz w:val="28"/>
          <w:szCs w:val="28"/>
        </w:rPr>
      </w:pPr>
      <w:r w:rsidRPr="00B01DC5">
        <w:rPr>
          <w:rFonts w:ascii="Times New Roman" w:hAnsi="Times New Roman" w:cs="Times New Roman"/>
          <w:sz w:val="28"/>
          <w:szCs w:val="28"/>
        </w:rPr>
        <w:t xml:space="preserve">Жанрові особливості усної комунікації накладали певні обмеження на вибір слів та побудову розповіді. </w:t>
      </w:r>
      <w:r w:rsidR="00542AD3">
        <w:rPr>
          <w:rFonts w:ascii="Times New Roman" w:hAnsi="Times New Roman" w:cs="Times New Roman"/>
          <w:sz w:val="28"/>
          <w:szCs w:val="28"/>
        </w:rPr>
        <w:t>скажімо</w:t>
      </w:r>
      <w:r w:rsidRPr="00B01DC5">
        <w:rPr>
          <w:rFonts w:ascii="Times New Roman" w:hAnsi="Times New Roman" w:cs="Times New Roman"/>
          <w:sz w:val="28"/>
          <w:szCs w:val="28"/>
        </w:rPr>
        <w:t xml:space="preserve">, певні елементи, як ритмічні структури, сприяли збереженню форми. </w:t>
      </w:r>
      <w:r w:rsidR="00D76151">
        <w:rPr>
          <w:rFonts w:ascii="Times New Roman" w:hAnsi="Times New Roman" w:cs="Times New Roman"/>
          <w:sz w:val="28"/>
          <w:szCs w:val="28"/>
        </w:rPr>
        <w:t xml:space="preserve"> </w:t>
      </w:r>
      <w:r w:rsidR="00D76151" w:rsidRPr="00D76151">
        <w:rPr>
          <w:sz w:val="28"/>
          <w:szCs w:val="28"/>
        </w:rPr>
        <w:t xml:space="preserve">Коли йдеться про усні традиції, важливо розрізняти буквальне і приховане значення. Перше зазвичай зрозуміле всім, тоді як друге часто має сенс </w:t>
      </w:r>
      <w:r w:rsidR="00602A52">
        <w:rPr>
          <w:sz w:val="28"/>
          <w:szCs w:val="28"/>
        </w:rPr>
        <w:t>тільки</w:t>
      </w:r>
      <w:r w:rsidR="00D76151" w:rsidRPr="00D76151">
        <w:rPr>
          <w:sz w:val="28"/>
          <w:szCs w:val="28"/>
        </w:rPr>
        <w:t xml:space="preserve"> для представників певної культури, у якій виникла традиція. Для розуміння таких прихованих аспектів необхідно враховувати культурні символи та форми вираження, що характерні для певного суспільства. На думку Ролана </w:t>
      </w:r>
      <w:proofErr w:type="spellStart"/>
      <w:r w:rsidR="00D76151" w:rsidRPr="00D76151">
        <w:rPr>
          <w:sz w:val="28"/>
          <w:szCs w:val="28"/>
        </w:rPr>
        <w:t>Барта</w:t>
      </w:r>
      <w:proofErr w:type="spellEnd"/>
      <w:r w:rsidR="00D76151" w:rsidRPr="00D76151">
        <w:rPr>
          <w:sz w:val="28"/>
          <w:szCs w:val="28"/>
        </w:rPr>
        <w:t xml:space="preserve"> (</w:t>
      </w:r>
      <w:proofErr w:type="spellStart"/>
      <w:r w:rsidR="00D76151" w:rsidRPr="00D76151">
        <w:rPr>
          <w:sz w:val="28"/>
          <w:szCs w:val="28"/>
        </w:rPr>
        <w:t>Roland</w:t>
      </w:r>
      <w:proofErr w:type="spellEnd"/>
      <w:r w:rsidR="00D76151" w:rsidRPr="00D76151">
        <w:rPr>
          <w:sz w:val="28"/>
          <w:szCs w:val="28"/>
        </w:rPr>
        <w:t xml:space="preserve"> </w:t>
      </w:r>
      <w:proofErr w:type="spellStart"/>
      <w:r w:rsidR="00D76151" w:rsidRPr="00D76151">
        <w:rPr>
          <w:sz w:val="28"/>
          <w:szCs w:val="28"/>
        </w:rPr>
        <w:t>Barthes</w:t>
      </w:r>
      <w:proofErr w:type="spellEnd"/>
      <w:r w:rsidR="00D76151" w:rsidRPr="00D76151">
        <w:rPr>
          <w:sz w:val="28"/>
          <w:szCs w:val="28"/>
        </w:rPr>
        <w:t xml:space="preserve">), оповідні форми це універсальний елемент культури, що існує в будь-який час і в будь-якому суспільстві. Вони </w:t>
      </w:r>
      <w:r w:rsidR="00602A52">
        <w:rPr>
          <w:sz w:val="28"/>
          <w:szCs w:val="28"/>
        </w:rPr>
        <w:t>є</w:t>
      </w:r>
      <w:r w:rsidR="00D76151" w:rsidRPr="00D76151">
        <w:rPr>
          <w:sz w:val="28"/>
          <w:szCs w:val="28"/>
        </w:rPr>
        <w:t xml:space="preserve"> способом осягнення та структурування реальності [22, с. 95].</w:t>
      </w:r>
    </w:p>
    <w:p w14:paraId="25F95BA6" w14:textId="0F558727" w:rsidR="00D76151" w:rsidRPr="00D76151" w:rsidRDefault="00D76151" w:rsidP="007A3B90">
      <w:pPr>
        <w:spacing w:line="360" w:lineRule="auto"/>
        <w:ind w:firstLine="567"/>
        <w:jc w:val="both"/>
        <w:rPr>
          <w:rFonts w:ascii="Times New Roman" w:hAnsi="Times New Roman" w:cs="Times New Roman"/>
          <w:sz w:val="28"/>
          <w:szCs w:val="28"/>
        </w:rPr>
      </w:pPr>
      <w:r w:rsidRPr="00D76151">
        <w:rPr>
          <w:rFonts w:ascii="Times New Roman" w:hAnsi="Times New Roman" w:cs="Times New Roman"/>
          <w:sz w:val="28"/>
          <w:szCs w:val="28"/>
        </w:rPr>
        <w:t xml:space="preserve">Людвіг </w:t>
      </w:r>
      <w:proofErr w:type="spellStart"/>
      <w:r w:rsidRPr="00D76151">
        <w:rPr>
          <w:rFonts w:ascii="Times New Roman" w:hAnsi="Times New Roman" w:cs="Times New Roman"/>
          <w:sz w:val="28"/>
          <w:szCs w:val="28"/>
        </w:rPr>
        <w:t>Вітгенштейн</w:t>
      </w:r>
      <w:proofErr w:type="spellEnd"/>
      <w:r w:rsidRPr="00D76151">
        <w:rPr>
          <w:rFonts w:ascii="Times New Roman" w:hAnsi="Times New Roman" w:cs="Times New Roman"/>
          <w:sz w:val="28"/>
          <w:szCs w:val="28"/>
        </w:rPr>
        <w:t xml:space="preserve"> (</w:t>
      </w:r>
      <w:proofErr w:type="spellStart"/>
      <w:r w:rsidRPr="00D76151">
        <w:rPr>
          <w:rFonts w:ascii="Times New Roman" w:hAnsi="Times New Roman" w:cs="Times New Roman"/>
          <w:sz w:val="28"/>
          <w:szCs w:val="28"/>
        </w:rPr>
        <w:t>Ludwig</w:t>
      </w:r>
      <w:proofErr w:type="spellEnd"/>
      <w:r w:rsidRPr="00D76151">
        <w:rPr>
          <w:rFonts w:ascii="Times New Roman" w:hAnsi="Times New Roman" w:cs="Times New Roman"/>
          <w:sz w:val="28"/>
          <w:szCs w:val="28"/>
        </w:rPr>
        <w:t xml:space="preserve"> </w:t>
      </w:r>
      <w:proofErr w:type="spellStart"/>
      <w:r w:rsidRPr="00D76151">
        <w:rPr>
          <w:rFonts w:ascii="Times New Roman" w:hAnsi="Times New Roman" w:cs="Times New Roman"/>
          <w:sz w:val="28"/>
          <w:szCs w:val="28"/>
        </w:rPr>
        <w:t>Wittgenstein</w:t>
      </w:r>
      <w:proofErr w:type="spellEnd"/>
      <w:r w:rsidRPr="00D76151">
        <w:rPr>
          <w:rFonts w:ascii="Times New Roman" w:hAnsi="Times New Roman" w:cs="Times New Roman"/>
          <w:sz w:val="28"/>
          <w:szCs w:val="28"/>
        </w:rPr>
        <w:t>) вважає, що історії є частиною повсякденного життя, так само як інші природні аспекти [</w:t>
      </w:r>
      <w:r w:rsidR="006D2B66" w:rsidRPr="006D2B66">
        <w:rPr>
          <w:rFonts w:ascii="Times New Roman" w:hAnsi="Times New Roman" w:cs="Times New Roman"/>
          <w:sz w:val="28"/>
          <w:szCs w:val="28"/>
        </w:rPr>
        <w:t>57</w:t>
      </w:r>
      <w:r w:rsidRPr="00D76151">
        <w:rPr>
          <w:rFonts w:ascii="Times New Roman" w:hAnsi="Times New Roman" w:cs="Times New Roman"/>
          <w:sz w:val="28"/>
          <w:szCs w:val="28"/>
        </w:rPr>
        <w:t xml:space="preserve">, с. 12]. Вони </w:t>
      </w:r>
      <w:r w:rsidR="00602A52">
        <w:rPr>
          <w:rFonts w:ascii="Times New Roman" w:hAnsi="Times New Roman" w:cs="Times New Roman"/>
          <w:sz w:val="28"/>
          <w:szCs w:val="28"/>
        </w:rPr>
        <w:t xml:space="preserve">є </w:t>
      </w:r>
      <w:proofErr w:type="spellStart"/>
      <w:r w:rsidR="00602A52">
        <w:rPr>
          <w:rFonts w:ascii="Times New Roman" w:hAnsi="Times New Roman" w:cs="Times New Roman"/>
          <w:sz w:val="28"/>
          <w:szCs w:val="28"/>
        </w:rPr>
        <w:t>плаформою</w:t>
      </w:r>
      <w:proofErr w:type="spellEnd"/>
      <w:r w:rsidRPr="00D76151">
        <w:rPr>
          <w:rFonts w:ascii="Times New Roman" w:hAnsi="Times New Roman" w:cs="Times New Roman"/>
          <w:sz w:val="28"/>
          <w:szCs w:val="28"/>
        </w:rPr>
        <w:t xml:space="preserve"> передачі соціального досвіду та життєвих правил, об</w:t>
      </w:r>
      <w:r w:rsidR="005732B1">
        <w:rPr>
          <w:rFonts w:ascii="Times New Roman" w:hAnsi="Times New Roman" w:cs="Times New Roman"/>
          <w:sz w:val="28"/>
          <w:szCs w:val="28"/>
        </w:rPr>
        <w:t>’</w:t>
      </w:r>
      <w:r w:rsidRPr="00D76151">
        <w:rPr>
          <w:rFonts w:ascii="Times New Roman" w:hAnsi="Times New Roman" w:cs="Times New Roman"/>
          <w:sz w:val="28"/>
          <w:szCs w:val="28"/>
        </w:rPr>
        <w:t xml:space="preserve">єднуючи знання різних поколінь. Зі свого боку Альфред </w:t>
      </w:r>
      <w:proofErr w:type="spellStart"/>
      <w:r w:rsidRPr="00D76151">
        <w:rPr>
          <w:rFonts w:ascii="Times New Roman" w:hAnsi="Times New Roman" w:cs="Times New Roman"/>
          <w:sz w:val="28"/>
          <w:szCs w:val="28"/>
        </w:rPr>
        <w:t>Шутц</w:t>
      </w:r>
      <w:proofErr w:type="spellEnd"/>
      <w:r w:rsidRPr="00D76151">
        <w:rPr>
          <w:rFonts w:ascii="Times New Roman" w:hAnsi="Times New Roman" w:cs="Times New Roman"/>
          <w:sz w:val="28"/>
          <w:szCs w:val="28"/>
        </w:rPr>
        <w:t xml:space="preserve"> (</w:t>
      </w:r>
      <w:proofErr w:type="spellStart"/>
      <w:r w:rsidRPr="00D76151">
        <w:rPr>
          <w:rFonts w:ascii="Times New Roman" w:hAnsi="Times New Roman" w:cs="Times New Roman"/>
          <w:sz w:val="28"/>
          <w:szCs w:val="28"/>
        </w:rPr>
        <w:t>Alfred</w:t>
      </w:r>
      <w:proofErr w:type="spellEnd"/>
      <w:r w:rsidRPr="00D76151">
        <w:rPr>
          <w:rFonts w:ascii="Times New Roman" w:hAnsi="Times New Roman" w:cs="Times New Roman"/>
          <w:sz w:val="28"/>
          <w:szCs w:val="28"/>
        </w:rPr>
        <w:t xml:space="preserve"> </w:t>
      </w:r>
      <w:proofErr w:type="spellStart"/>
      <w:r w:rsidRPr="00D76151">
        <w:rPr>
          <w:rFonts w:ascii="Times New Roman" w:hAnsi="Times New Roman" w:cs="Times New Roman"/>
          <w:sz w:val="28"/>
          <w:szCs w:val="28"/>
        </w:rPr>
        <w:t>Schutz</w:t>
      </w:r>
      <w:proofErr w:type="spellEnd"/>
      <w:r w:rsidRPr="00D76151">
        <w:rPr>
          <w:rFonts w:ascii="Times New Roman" w:hAnsi="Times New Roman" w:cs="Times New Roman"/>
          <w:sz w:val="28"/>
          <w:szCs w:val="28"/>
        </w:rPr>
        <w:t xml:space="preserve">) і Томас </w:t>
      </w:r>
      <w:proofErr w:type="spellStart"/>
      <w:r w:rsidRPr="00D76151">
        <w:rPr>
          <w:rFonts w:ascii="Times New Roman" w:hAnsi="Times New Roman" w:cs="Times New Roman"/>
          <w:sz w:val="28"/>
          <w:szCs w:val="28"/>
        </w:rPr>
        <w:t>Лакманн</w:t>
      </w:r>
      <w:proofErr w:type="spellEnd"/>
      <w:r w:rsidRPr="00D76151">
        <w:rPr>
          <w:rFonts w:ascii="Times New Roman" w:hAnsi="Times New Roman" w:cs="Times New Roman"/>
          <w:sz w:val="28"/>
          <w:szCs w:val="28"/>
        </w:rPr>
        <w:t xml:space="preserve"> (</w:t>
      </w:r>
      <w:proofErr w:type="spellStart"/>
      <w:r w:rsidRPr="00D76151">
        <w:rPr>
          <w:rFonts w:ascii="Times New Roman" w:hAnsi="Times New Roman" w:cs="Times New Roman"/>
          <w:sz w:val="28"/>
          <w:szCs w:val="28"/>
        </w:rPr>
        <w:t>Thomas</w:t>
      </w:r>
      <w:proofErr w:type="spellEnd"/>
      <w:r w:rsidRPr="00D76151">
        <w:rPr>
          <w:rFonts w:ascii="Times New Roman" w:hAnsi="Times New Roman" w:cs="Times New Roman"/>
          <w:sz w:val="28"/>
          <w:szCs w:val="28"/>
        </w:rPr>
        <w:t xml:space="preserve"> </w:t>
      </w:r>
      <w:proofErr w:type="spellStart"/>
      <w:r w:rsidRPr="00D76151">
        <w:rPr>
          <w:rFonts w:ascii="Times New Roman" w:hAnsi="Times New Roman" w:cs="Times New Roman"/>
          <w:sz w:val="28"/>
          <w:szCs w:val="28"/>
        </w:rPr>
        <w:t>Luckmann</w:t>
      </w:r>
      <w:proofErr w:type="spellEnd"/>
      <w:r w:rsidRPr="00D76151">
        <w:rPr>
          <w:rFonts w:ascii="Times New Roman" w:hAnsi="Times New Roman" w:cs="Times New Roman"/>
          <w:sz w:val="28"/>
          <w:szCs w:val="28"/>
        </w:rPr>
        <w:t xml:space="preserve">) стверджують, що людська потреба пояснювати світ навколо себе й </w:t>
      </w:r>
      <w:r w:rsidR="00602A52">
        <w:rPr>
          <w:rFonts w:ascii="Times New Roman" w:hAnsi="Times New Roman" w:cs="Times New Roman"/>
          <w:sz w:val="28"/>
          <w:szCs w:val="28"/>
        </w:rPr>
        <w:t>пристосуватися</w:t>
      </w:r>
      <w:r w:rsidRPr="00D76151">
        <w:rPr>
          <w:rFonts w:ascii="Times New Roman" w:hAnsi="Times New Roman" w:cs="Times New Roman"/>
          <w:sz w:val="28"/>
          <w:szCs w:val="28"/>
        </w:rPr>
        <w:t xml:space="preserve"> до нього стала основою для створення історій. Таким чином, ці </w:t>
      </w:r>
      <w:proofErr w:type="spellStart"/>
      <w:r w:rsidRPr="00D76151">
        <w:rPr>
          <w:rFonts w:ascii="Times New Roman" w:hAnsi="Times New Roman" w:cs="Times New Roman"/>
          <w:sz w:val="28"/>
          <w:szCs w:val="28"/>
        </w:rPr>
        <w:t>наративи</w:t>
      </w:r>
      <w:proofErr w:type="spellEnd"/>
      <w:r w:rsidRPr="00D76151">
        <w:rPr>
          <w:rFonts w:ascii="Times New Roman" w:hAnsi="Times New Roman" w:cs="Times New Roman"/>
          <w:sz w:val="28"/>
          <w:szCs w:val="28"/>
        </w:rPr>
        <w:t xml:space="preserve">  допомагають людині орієнтуватися в реальності [</w:t>
      </w:r>
      <w:r w:rsidR="006D2B66" w:rsidRPr="006D2B66">
        <w:rPr>
          <w:rFonts w:ascii="Times New Roman" w:hAnsi="Times New Roman" w:cs="Times New Roman"/>
          <w:sz w:val="28"/>
          <w:szCs w:val="28"/>
          <w:lang w:val="ru-RU"/>
        </w:rPr>
        <w:t>50</w:t>
      </w:r>
      <w:r w:rsidRPr="00D76151">
        <w:rPr>
          <w:rFonts w:ascii="Times New Roman" w:hAnsi="Times New Roman" w:cs="Times New Roman"/>
          <w:sz w:val="28"/>
          <w:szCs w:val="28"/>
        </w:rPr>
        <w:t>, с. 6].</w:t>
      </w:r>
    </w:p>
    <w:p w14:paraId="6A3DA63A" w14:textId="145E4E1B" w:rsidR="00D76151" w:rsidRPr="00D76151" w:rsidRDefault="00D76151" w:rsidP="007A3B90">
      <w:pPr>
        <w:spacing w:line="360" w:lineRule="auto"/>
        <w:ind w:firstLine="567"/>
        <w:jc w:val="both"/>
        <w:rPr>
          <w:rFonts w:ascii="Times New Roman" w:hAnsi="Times New Roman" w:cs="Times New Roman"/>
          <w:sz w:val="28"/>
          <w:szCs w:val="28"/>
        </w:rPr>
      </w:pPr>
      <w:r w:rsidRPr="00D76151">
        <w:rPr>
          <w:rFonts w:ascii="Times New Roman" w:hAnsi="Times New Roman" w:cs="Times New Roman"/>
          <w:sz w:val="28"/>
          <w:szCs w:val="28"/>
        </w:rPr>
        <w:t xml:space="preserve">Приховані значення історій є гнучкими: вони змінюються залежно від нових умов. Кожен раз, коли історію переповідають, вона доповнюється, зберігаючи водночас ядро, що накопичувало знання попередніх поколінь. За словами </w:t>
      </w:r>
      <w:r w:rsidR="00630252">
        <w:rPr>
          <w:rFonts w:ascii="Times New Roman" w:hAnsi="Times New Roman" w:cs="Times New Roman"/>
          <w:sz w:val="28"/>
          <w:szCs w:val="28"/>
        </w:rPr>
        <w:t xml:space="preserve">Альфреда </w:t>
      </w:r>
      <w:proofErr w:type="spellStart"/>
      <w:r w:rsidR="00630252">
        <w:rPr>
          <w:rFonts w:ascii="Times New Roman" w:hAnsi="Times New Roman" w:cs="Times New Roman"/>
          <w:sz w:val="28"/>
          <w:szCs w:val="28"/>
        </w:rPr>
        <w:t>Шутца</w:t>
      </w:r>
      <w:proofErr w:type="spellEnd"/>
      <w:r w:rsidR="00630252">
        <w:rPr>
          <w:rFonts w:ascii="Times New Roman" w:hAnsi="Times New Roman" w:cs="Times New Roman"/>
          <w:sz w:val="28"/>
          <w:szCs w:val="28"/>
        </w:rPr>
        <w:t xml:space="preserve"> </w:t>
      </w:r>
      <w:r w:rsidR="00630252" w:rsidRPr="00630252">
        <w:rPr>
          <w:rFonts w:ascii="Times New Roman" w:hAnsi="Times New Roman" w:cs="Times New Roman"/>
          <w:sz w:val="28"/>
          <w:szCs w:val="28"/>
        </w:rPr>
        <w:t>(</w:t>
      </w:r>
      <w:proofErr w:type="spellStart"/>
      <w:r w:rsidR="00630252" w:rsidRPr="00630252">
        <w:rPr>
          <w:rFonts w:ascii="Times New Roman" w:hAnsi="Times New Roman" w:cs="Times New Roman"/>
          <w:sz w:val="28"/>
          <w:szCs w:val="28"/>
        </w:rPr>
        <w:t>Alfred</w:t>
      </w:r>
      <w:proofErr w:type="spellEnd"/>
      <w:r w:rsidR="00630252" w:rsidRPr="00630252">
        <w:rPr>
          <w:rFonts w:ascii="Times New Roman" w:hAnsi="Times New Roman" w:cs="Times New Roman"/>
          <w:sz w:val="28"/>
          <w:szCs w:val="28"/>
        </w:rPr>
        <w:t xml:space="preserve"> </w:t>
      </w:r>
      <w:proofErr w:type="spellStart"/>
      <w:r w:rsidR="00630252" w:rsidRPr="00630252">
        <w:rPr>
          <w:rFonts w:ascii="Times New Roman" w:hAnsi="Times New Roman" w:cs="Times New Roman"/>
          <w:sz w:val="28"/>
          <w:szCs w:val="28"/>
        </w:rPr>
        <w:t>Schutz</w:t>
      </w:r>
      <w:proofErr w:type="spellEnd"/>
      <w:r w:rsidR="00630252" w:rsidRPr="00630252">
        <w:rPr>
          <w:rFonts w:ascii="Times New Roman" w:hAnsi="Times New Roman" w:cs="Times New Roman"/>
          <w:sz w:val="28"/>
          <w:szCs w:val="28"/>
        </w:rPr>
        <w:t>)</w:t>
      </w:r>
      <w:r w:rsidRPr="00D76151">
        <w:rPr>
          <w:rFonts w:ascii="Times New Roman" w:hAnsi="Times New Roman" w:cs="Times New Roman"/>
          <w:sz w:val="28"/>
          <w:szCs w:val="28"/>
        </w:rPr>
        <w:t xml:space="preserve">, саме через такий постійний </w:t>
      </w:r>
      <w:r w:rsidRPr="00D76151">
        <w:rPr>
          <w:rFonts w:ascii="Times New Roman" w:hAnsi="Times New Roman" w:cs="Times New Roman"/>
          <w:sz w:val="28"/>
          <w:szCs w:val="28"/>
        </w:rPr>
        <w:lastRenderedPageBreak/>
        <w:t>розвиток знання залишаються корисними навіть для наступних поколінь [</w:t>
      </w:r>
      <w:r w:rsidR="006D2B66" w:rsidRPr="006D2B66">
        <w:rPr>
          <w:rFonts w:ascii="Times New Roman" w:hAnsi="Times New Roman" w:cs="Times New Roman"/>
          <w:sz w:val="28"/>
          <w:szCs w:val="28"/>
          <w:lang w:val="ru-RU"/>
        </w:rPr>
        <w:t>50</w:t>
      </w:r>
      <w:r w:rsidRPr="00D76151">
        <w:rPr>
          <w:rFonts w:ascii="Times New Roman" w:hAnsi="Times New Roman" w:cs="Times New Roman"/>
          <w:sz w:val="28"/>
          <w:szCs w:val="28"/>
        </w:rPr>
        <w:t>, с. 7].</w:t>
      </w:r>
    </w:p>
    <w:p w14:paraId="48F7A739" w14:textId="3416EC4E" w:rsidR="00FE2543" w:rsidRDefault="00D76151" w:rsidP="007A3B90">
      <w:pPr>
        <w:spacing w:line="360" w:lineRule="auto"/>
        <w:ind w:firstLine="567"/>
        <w:jc w:val="both"/>
        <w:rPr>
          <w:rFonts w:ascii="Times New Roman" w:hAnsi="Times New Roman" w:cs="Times New Roman"/>
          <w:sz w:val="28"/>
          <w:szCs w:val="28"/>
        </w:rPr>
      </w:pPr>
      <w:r w:rsidRPr="00D76151">
        <w:rPr>
          <w:rFonts w:ascii="Times New Roman" w:hAnsi="Times New Roman" w:cs="Times New Roman"/>
          <w:sz w:val="28"/>
          <w:szCs w:val="28"/>
        </w:rPr>
        <w:t xml:space="preserve">Інтонація, яка використовується під час розповіді, виконує значно більше, ніж </w:t>
      </w:r>
      <w:r w:rsidR="00FB2ECF">
        <w:rPr>
          <w:rFonts w:ascii="Times New Roman" w:hAnsi="Times New Roman" w:cs="Times New Roman"/>
          <w:sz w:val="28"/>
          <w:szCs w:val="28"/>
        </w:rPr>
        <w:t>тільки</w:t>
      </w:r>
      <w:r w:rsidRPr="00D76151">
        <w:rPr>
          <w:rFonts w:ascii="Times New Roman" w:hAnsi="Times New Roman" w:cs="Times New Roman"/>
          <w:sz w:val="28"/>
          <w:szCs w:val="28"/>
        </w:rPr>
        <w:t xml:space="preserve"> передає інформацію. Вона створює нові рівні змісту, впливаючи на слухачів. Розповідь це </w:t>
      </w:r>
      <w:r w:rsidR="00A57080">
        <w:rPr>
          <w:rFonts w:ascii="Times New Roman" w:hAnsi="Times New Roman" w:cs="Times New Roman"/>
          <w:sz w:val="28"/>
          <w:szCs w:val="28"/>
        </w:rPr>
        <w:t>засіб</w:t>
      </w:r>
      <w:r w:rsidRPr="00D76151">
        <w:rPr>
          <w:rFonts w:ascii="Times New Roman" w:hAnsi="Times New Roman" w:cs="Times New Roman"/>
          <w:sz w:val="28"/>
          <w:szCs w:val="28"/>
        </w:rPr>
        <w:t xml:space="preserve">, за допомогою якого культура структурує та пояснює світ. Як </w:t>
      </w:r>
      <w:r w:rsidR="00D73E35">
        <w:rPr>
          <w:rFonts w:ascii="Times New Roman" w:hAnsi="Times New Roman" w:cs="Times New Roman"/>
          <w:sz w:val="28"/>
          <w:szCs w:val="28"/>
        </w:rPr>
        <w:t>зазначають</w:t>
      </w:r>
      <w:r w:rsidRPr="00D76151">
        <w:rPr>
          <w:rFonts w:ascii="Times New Roman" w:hAnsi="Times New Roman" w:cs="Times New Roman"/>
          <w:sz w:val="28"/>
          <w:szCs w:val="28"/>
        </w:rPr>
        <w:t xml:space="preserve"> дослідники </w:t>
      </w:r>
      <w:r w:rsidR="00630252">
        <w:rPr>
          <w:rFonts w:ascii="Times New Roman" w:hAnsi="Times New Roman" w:cs="Times New Roman"/>
          <w:sz w:val="28"/>
          <w:szCs w:val="28"/>
        </w:rPr>
        <w:t xml:space="preserve">Олени </w:t>
      </w:r>
      <w:proofErr w:type="spellStart"/>
      <w:r w:rsidR="00630252" w:rsidRPr="00F735D3">
        <w:rPr>
          <w:rFonts w:ascii="Times New Roman" w:hAnsi="Times New Roman" w:cs="Times New Roman"/>
          <w:sz w:val="28"/>
          <w:szCs w:val="28"/>
        </w:rPr>
        <w:t>Дадукевич</w:t>
      </w:r>
      <w:proofErr w:type="spellEnd"/>
      <w:r w:rsidR="00630252" w:rsidRPr="00F735D3">
        <w:rPr>
          <w:rFonts w:ascii="Times New Roman" w:hAnsi="Times New Roman" w:cs="Times New Roman"/>
          <w:sz w:val="28"/>
          <w:szCs w:val="28"/>
        </w:rPr>
        <w:t xml:space="preserve"> і </w:t>
      </w:r>
      <w:r w:rsidR="00630252">
        <w:rPr>
          <w:rFonts w:ascii="Times New Roman" w:hAnsi="Times New Roman" w:cs="Times New Roman"/>
          <w:sz w:val="28"/>
          <w:szCs w:val="28"/>
        </w:rPr>
        <w:t xml:space="preserve">Юлії </w:t>
      </w:r>
      <w:proofErr w:type="spellStart"/>
      <w:r w:rsidR="00630252" w:rsidRPr="00F735D3">
        <w:rPr>
          <w:rFonts w:ascii="Times New Roman" w:hAnsi="Times New Roman" w:cs="Times New Roman"/>
          <w:sz w:val="28"/>
          <w:szCs w:val="28"/>
        </w:rPr>
        <w:t>Циват</w:t>
      </w:r>
      <w:r w:rsidR="00630252">
        <w:rPr>
          <w:rFonts w:ascii="Times New Roman" w:hAnsi="Times New Roman" w:cs="Times New Roman"/>
          <w:sz w:val="28"/>
          <w:szCs w:val="28"/>
        </w:rPr>
        <w:t>и</w:t>
      </w:r>
      <w:proofErr w:type="spellEnd"/>
      <w:r w:rsidRPr="00D76151">
        <w:rPr>
          <w:rFonts w:ascii="Times New Roman" w:hAnsi="Times New Roman" w:cs="Times New Roman"/>
          <w:sz w:val="28"/>
          <w:szCs w:val="28"/>
        </w:rPr>
        <w:t>, саме через інтонацію оповідач може передати глибину переживань [</w:t>
      </w:r>
      <w:r w:rsidR="006D2B66" w:rsidRPr="006D2B66">
        <w:rPr>
          <w:rFonts w:ascii="Times New Roman" w:hAnsi="Times New Roman" w:cs="Times New Roman"/>
          <w:sz w:val="28"/>
          <w:szCs w:val="28"/>
          <w:lang w:val="ru-RU"/>
        </w:rPr>
        <w:t>7</w:t>
      </w:r>
      <w:r w:rsidRPr="00D76151">
        <w:rPr>
          <w:rFonts w:ascii="Times New Roman" w:hAnsi="Times New Roman" w:cs="Times New Roman"/>
          <w:sz w:val="28"/>
          <w:szCs w:val="28"/>
        </w:rPr>
        <w:t>,</w:t>
      </w:r>
      <w:r w:rsidR="00065889">
        <w:rPr>
          <w:rFonts w:ascii="Times New Roman" w:hAnsi="Times New Roman" w:cs="Times New Roman"/>
          <w:sz w:val="28"/>
          <w:szCs w:val="28"/>
        </w:rPr>
        <w:t> </w:t>
      </w:r>
      <w:r w:rsidRPr="00D76151">
        <w:rPr>
          <w:rFonts w:ascii="Times New Roman" w:hAnsi="Times New Roman" w:cs="Times New Roman"/>
          <w:sz w:val="28"/>
          <w:szCs w:val="28"/>
        </w:rPr>
        <w:t>с.</w:t>
      </w:r>
      <w:r w:rsidR="00065889">
        <w:rPr>
          <w:rFonts w:ascii="Times New Roman" w:hAnsi="Times New Roman" w:cs="Times New Roman"/>
          <w:sz w:val="28"/>
          <w:szCs w:val="28"/>
        </w:rPr>
        <w:t> </w:t>
      </w:r>
      <w:r w:rsidRPr="00D76151">
        <w:rPr>
          <w:rFonts w:ascii="Times New Roman" w:hAnsi="Times New Roman" w:cs="Times New Roman"/>
          <w:sz w:val="28"/>
          <w:szCs w:val="28"/>
        </w:rPr>
        <w:t>293].</w:t>
      </w:r>
      <w:r>
        <w:rPr>
          <w:rFonts w:ascii="Times New Roman" w:hAnsi="Times New Roman" w:cs="Times New Roman"/>
          <w:sz w:val="28"/>
          <w:szCs w:val="28"/>
        </w:rPr>
        <w:t xml:space="preserve"> </w:t>
      </w:r>
      <w:r w:rsidR="00730767" w:rsidRPr="00F735D3">
        <w:rPr>
          <w:rFonts w:ascii="Times New Roman" w:hAnsi="Times New Roman" w:cs="Times New Roman"/>
          <w:sz w:val="28"/>
          <w:szCs w:val="28"/>
        </w:rPr>
        <w:t>Інтонація також важлива для передачі прихованих значень у театрі</w:t>
      </w:r>
      <w:r w:rsidR="007A3B90">
        <w:rPr>
          <w:rFonts w:ascii="Times New Roman" w:hAnsi="Times New Roman" w:cs="Times New Roman"/>
          <w:sz w:val="28"/>
          <w:szCs w:val="28"/>
        </w:rPr>
        <w:t xml:space="preserve">. </w:t>
      </w:r>
      <w:r w:rsidR="00730767" w:rsidRPr="00F735D3">
        <w:rPr>
          <w:rFonts w:ascii="Times New Roman" w:hAnsi="Times New Roman" w:cs="Times New Roman"/>
          <w:sz w:val="28"/>
          <w:szCs w:val="28"/>
        </w:rPr>
        <w:t xml:space="preserve">Емоційна виразність інтонації </w:t>
      </w:r>
      <w:r w:rsidR="00730767">
        <w:rPr>
          <w:rFonts w:ascii="Times New Roman" w:hAnsi="Times New Roman" w:cs="Times New Roman"/>
          <w:sz w:val="28"/>
          <w:szCs w:val="28"/>
        </w:rPr>
        <w:t>дає змогу</w:t>
      </w:r>
      <w:r w:rsidR="00730767" w:rsidRPr="00F735D3">
        <w:rPr>
          <w:rFonts w:ascii="Times New Roman" w:hAnsi="Times New Roman" w:cs="Times New Roman"/>
          <w:sz w:val="28"/>
          <w:szCs w:val="28"/>
        </w:rPr>
        <w:t xml:space="preserve"> глядачеві або слухачу «відчитати» приховані смисли, які не можна передати тільки словами чи простою інтонацією. Це підтверджується тим, що інтонація </w:t>
      </w:r>
      <w:r w:rsidR="007B21BA">
        <w:rPr>
          <w:rFonts w:ascii="Times New Roman" w:hAnsi="Times New Roman" w:cs="Times New Roman"/>
          <w:sz w:val="28"/>
          <w:szCs w:val="28"/>
        </w:rPr>
        <w:t>дає змогу</w:t>
      </w:r>
      <w:r w:rsidR="00730767" w:rsidRPr="00F735D3">
        <w:rPr>
          <w:rFonts w:ascii="Times New Roman" w:hAnsi="Times New Roman" w:cs="Times New Roman"/>
          <w:sz w:val="28"/>
          <w:szCs w:val="28"/>
        </w:rPr>
        <w:t xml:space="preserve"> поєднати різні значення, </w:t>
      </w:r>
      <w:r w:rsidR="00730767">
        <w:rPr>
          <w:rFonts w:ascii="Times New Roman" w:hAnsi="Times New Roman" w:cs="Times New Roman"/>
          <w:sz w:val="28"/>
          <w:szCs w:val="28"/>
        </w:rPr>
        <w:t>додаючи</w:t>
      </w:r>
      <w:r w:rsidR="00730767" w:rsidRPr="00F735D3">
        <w:rPr>
          <w:rFonts w:ascii="Times New Roman" w:hAnsi="Times New Roman" w:cs="Times New Roman"/>
          <w:sz w:val="28"/>
          <w:szCs w:val="28"/>
        </w:rPr>
        <w:t xml:space="preserve"> їм логічну завершеність [</w:t>
      </w:r>
      <w:r w:rsidR="00146640" w:rsidRPr="00146640">
        <w:rPr>
          <w:rFonts w:ascii="Times New Roman" w:hAnsi="Times New Roman" w:cs="Times New Roman"/>
          <w:bCs/>
          <w:sz w:val="28"/>
          <w:szCs w:val="28"/>
        </w:rPr>
        <w:t>15,</w:t>
      </w:r>
      <w:r w:rsidR="00730767" w:rsidRPr="00F735D3">
        <w:rPr>
          <w:rFonts w:ascii="Times New Roman" w:hAnsi="Times New Roman" w:cs="Times New Roman"/>
          <w:bCs/>
          <w:sz w:val="28"/>
          <w:szCs w:val="28"/>
        </w:rPr>
        <w:t xml:space="preserve"> </w:t>
      </w:r>
      <w:r w:rsidR="00730767" w:rsidRPr="00F735D3">
        <w:rPr>
          <w:rFonts w:ascii="Times New Roman" w:hAnsi="Times New Roman" w:cs="Times New Roman"/>
          <w:sz w:val="28"/>
          <w:szCs w:val="28"/>
        </w:rPr>
        <w:t>с. 165].</w:t>
      </w:r>
      <w:r w:rsidR="007A3B90">
        <w:rPr>
          <w:rFonts w:ascii="Times New Roman" w:hAnsi="Times New Roman" w:cs="Times New Roman"/>
          <w:sz w:val="28"/>
          <w:szCs w:val="28"/>
        </w:rPr>
        <w:t xml:space="preserve"> </w:t>
      </w:r>
      <w:r w:rsidR="00730767" w:rsidRPr="00F735D3">
        <w:rPr>
          <w:rFonts w:ascii="Times New Roman" w:hAnsi="Times New Roman" w:cs="Times New Roman"/>
          <w:sz w:val="28"/>
          <w:szCs w:val="28"/>
        </w:rPr>
        <w:t xml:space="preserve">В акторській грі інтонація є символічним способом взаємодії між персонажем і глядачем. Як зазначають </w:t>
      </w:r>
      <w:proofErr w:type="spellStart"/>
      <w:r w:rsidR="00730767" w:rsidRPr="00F735D3">
        <w:rPr>
          <w:rFonts w:ascii="Times New Roman" w:hAnsi="Times New Roman" w:cs="Times New Roman"/>
          <w:sz w:val="28"/>
          <w:szCs w:val="28"/>
        </w:rPr>
        <w:t>Дадукевич</w:t>
      </w:r>
      <w:proofErr w:type="spellEnd"/>
      <w:r w:rsidR="00730767" w:rsidRPr="00F735D3">
        <w:rPr>
          <w:rFonts w:ascii="Times New Roman" w:hAnsi="Times New Roman" w:cs="Times New Roman"/>
          <w:sz w:val="28"/>
          <w:szCs w:val="28"/>
        </w:rPr>
        <w:t xml:space="preserve"> і </w:t>
      </w:r>
      <w:proofErr w:type="spellStart"/>
      <w:r w:rsidR="00730767" w:rsidRPr="00F735D3">
        <w:rPr>
          <w:rFonts w:ascii="Times New Roman" w:hAnsi="Times New Roman" w:cs="Times New Roman"/>
          <w:sz w:val="28"/>
          <w:szCs w:val="28"/>
        </w:rPr>
        <w:t>Циват</w:t>
      </w:r>
      <w:r w:rsidR="00630252">
        <w:rPr>
          <w:rFonts w:ascii="Times New Roman" w:hAnsi="Times New Roman" w:cs="Times New Roman"/>
          <w:sz w:val="28"/>
          <w:szCs w:val="28"/>
        </w:rPr>
        <w:t>и</w:t>
      </w:r>
      <w:proofErr w:type="spellEnd"/>
      <w:r w:rsidR="00730767" w:rsidRPr="00F735D3">
        <w:rPr>
          <w:rFonts w:ascii="Times New Roman" w:hAnsi="Times New Roman" w:cs="Times New Roman"/>
          <w:sz w:val="28"/>
          <w:szCs w:val="28"/>
        </w:rPr>
        <w:t xml:space="preserve">, інтонаційні малюнки, які обирає актор для передачі емоцій, розширюють культурні межі через інтерпретацію цих емоцій. Французьке слово </w:t>
      </w:r>
      <w:proofErr w:type="spellStart"/>
      <w:r w:rsidR="00730767" w:rsidRPr="00F735D3">
        <w:rPr>
          <w:rFonts w:ascii="Times New Roman" w:hAnsi="Times New Roman" w:cs="Times New Roman"/>
          <w:i/>
          <w:iCs/>
          <w:sz w:val="28"/>
          <w:szCs w:val="28"/>
        </w:rPr>
        <w:t>intonation</w:t>
      </w:r>
      <w:proofErr w:type="spellEnd"/>
      <w:r w:rsidR="00730767" w:rsidRPr="00F735D3">
        <w:rPr>
          <w:rFonts w:ascii="Times New Roman" w:hAnsi="Times New Roman" w:cs="Times New Roman"/>
          <w:sz w:val="28"/>
          <w:szCs w:val="28"/>
        </w:rPr>
        <w:t xml:space="preserve"> походить від середньовічної латини “</w:t>
      </w:r>
      <w:proofErr w:type="spellStart"/>
      <w:r w:rsidR="00730767" w:rsidRPr="00F735D3">
        <w:rPr>
          <w:rFonts w:ascii="Times New Roman" w:hAnsi="Times New Roman" w:cs="Times New Roman"/>
          <w:i/>
          <w:iCs/>
          <w:sz w:val="28"/>
          <w:szCs w:val="28"/>
        </w:rPr>
        <w:t>intonatio</w:t>
      </w:r>
      <w:proofErr w:type="spellEnd"/>
      <w:r w:rsidR="00730767" w:rsidRPr="00F735D3">
        <w:rPr>
          <w:rFonts w:ascii="Times New Roman" w:hAnsi="Times New Roman" w:cs="Times New Roman"/>
          <w:i/>
          <w:iCs/>
          <w:sz w:val="28"/>
          <w:szCs w:val="28"/>
        </w:rPr>
        <w:t>”</w:t>
      </w:r>
      <w:r w:rsidR="00730767" w:rsidRPr="00F735D3">
        <w:rPr>
          <w:rFonts w:ascii="Times New Roman" w:hAnsi="Times New Roman" w:cs="Times New Roman"/>
          <w:sz w:val="28"/>
          <w:szCs w:val="28"/>
        </w:rPr>
        <w:t xml:space="preserve">, що є похідним від </w:t>
      </w:r>
      <w:proofErr w:type="spellStart"/>
      <w:r w:rsidR="00730767" w:rsidRPr="00F735D3">
        <w:rPr>
          <w:rFonts w:ascii="Times New Roman" w:hAnsi="Times New Roman" w:cs="Times New Roman"/>
          <w:i/>
          <w:iCs/>
          <w:sz w:val="28"/>
          <w:szCs w:val="28"/>
        </w:rPr>
        <w:t>intonare</w:t>
      </w:r>
      <w:proofErr w:type="spellEnd"/>
      <w:r w:rsidR="00730767" w:rsidRPr="00F735D3">
        <w:rPr>
          <w:rFonts w:ascii="Times New Roman" w:hAnsi="Times New Roman" w:cs="Times New Roman"/>
          <w:sz w:val="28"/>
          <w:szCs w:val="28"/>
        </w:rPr>
        <w:t xml:space="preserve"> («грім») та суфікса “</w:t>
      </w:r>
      <w:r w:rsidR="00730767" w:rsidRPr="00F735D3">
        <w:rPr>
          <w:rFonts w:ascii="Times New Roman" w:hAnsi="Times New Roman" w:cs="Times New Roman"/>
          <w:i/>
          <w:iCs/>
          <w:sz w:val="28"/>
          <w:szCs w:val="28"/>
        </w:rPr>
        <w:t>-</w:t>
      </w:r>
      <w:proofErr w:type="spellStart"/>
      <w:r w:rsidR="00730767" w:rsidRPr="00F735D3">
        <w:rPr>
          <w:rFonts w:ascii="Times New Roman" w:hAnsi="Times New Roman" w:cs="Times New Roman"/>
          <w:i/>
          <w:iCs/>
          <w:sz w:val="28"/>
          <w:szCs w:val="28"/>
        </w:rPr>
        <w:t>tion</w:t>
      </w:r>
      <w:proofErr w:type="spellEnd"/>
      <w:r w:rsidR="00730767" w:rsidRPr="00F735D3">
        <w:rPr>
          <w:rFonts w:ascii="Times New Roman" w:hAnsi="Times New Roman" w:cs="Times New Roman"/>
          <w:i/>
          <w:iCs/>
          <w:sz w:val="28"/>
          <w:szCs w:val="28"/>
        </w:rPr>
        <w:t>”</w:t>
      </w:r>
      <w:r w:rsidR="00730767" w:rsidRPr="00F735D3">
        <w:rPr>
          <w:rFonts w:ascii="Times New Roman" w:hAnsi="Times New Roman" w:cs="Times New Roman"/>
          <w:sz w:val="28"/>
          <w:szCs w:val="28"/>
        </w:rPr>
        <w:t>, що вказує на сильне вираження голосом [</w:t>
      </w:r>
      <w:r w:rsidR="00146640" w:rsidRPr="00146640">
        <w:rPr>
          <w:rFonts w:ascii="Times New Roman" w:hAnsi="Times New Roman" w:cs="Times New Roman"/>
          <w:bCs/>
          <w:sz w:val="28"/>
          <w:szCs w:val="28"/>
        </w:rPr>
        <w:t>39</w:t>
      </w:r>
      <w:r w:rsidR="00730767" w:rsidRPr="00F735D3">
        <w:rPr>
          <w:rFonts w:ascii="Times New Roman" w:hAnsi="Times New Roman" w:cs="Times New Roman"/>
          <w:sz w:val="28"/>
          <w:szCs w:val="28"/>
        </w:rPr>
        <w:t xml:space="preserve">]. </w:t>
      </w:r>
    </w:p>
    <w:p w14:paraId="31E6F8B9" w14:textId="2FE06706" w:rsidR="00730767" w:rsidRPr="00F735D3" w:rsidRDefault="00730767" w:rsidP="007A3B90">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Далі слід звернути увагу на поняття тексту, яке має велике значення для розуміння розвитку оповідей та форм виразності. </w:t>
      </w:r>
      <w:r w:rsidRPr="004F5841">
        <w:rPr>
          <w:rFonts w:ascii="Times New Roman" w:hAnsi="Times New Roman" w:cs="Times New Roman"/>
          <w:sz w:val="28"/>
          <w:szCs w:val="28"/>
        </w:rPr>
        <w:t>Текст це впорядкована послідовність слів, яка збер</w:t>
      </w:r>
      <w:r w:rsidR="00C3549C">
        <w:rPr>
          <w:rFonts w:ascii="Times New Roman" w:hAnsi="Times New Roman" w:cs="Times New Roman"/>
          <w:sz w:val="28"/>
          <w:szCs w:val="28"/>
        </w:rPr>
        <w:t>ігає інформацію</w:t>
      </w:r>
      <w:r w:rsidRPr="00F735D3">
        <w:rPr>
          <w:rFonts w:ascii="Times New Roman" w:hAnsi="Times New Roman" w:cs="Times New Roman"/>
          <w:i/>
          <w:iCs/>
          <w:sz w:val="28"/>
          <w:szCs w:val="28"/>
        </w:rPr>
        <w:t xml:space="preserve"> </w:t>
      </w:r>
      <w:r w:rsidRPr="00F735D3">
        <w:rPr>
          <w:rFonts w:ascii="Times New Roman" w:hAnsi="Times New Roman" w:cs="Times New Roman"/>
          <w:sz w:val="28"/>
          <w:szCs w:val="28"/>
        </w:rPr>
        <w:t>[</w:t>
      </w:r>
      <w:r w:rsidR="00C3549C" w:rsidRPr="00A42892">
        <w:rPr>
          <w:rFonts w:ascii="Times New Roman" w:hAnsi="Times New Roman" w:cs="Times New Roman"/>
          <w:bCs/>
          <w:sz w:val="28"/>
          <w:szCs w:val="28"/>
        </w:rPr>
        <w:t>2</w:t>
      </w:r>
      <w:r w:rsidRPr="00F735D3">
        <w:rPr>
          <w:rFonts w:ascii="Times New Roman" w:hAnsi="Times New Roman" w:cs="Times New Roman"/>
          <w:sz w:val="28"/>
          <w:szCs w:val="28"/>
        </w:rPr>
        <w:t>,</w:t>
      </w:r>
      <w:r w:rsidR="007B21BA">
        <w:rPr>
          <w:rFonts w:ascii="Times New Roman" w:hAnsi="Times New Roman" w:cs="Times New Roman"/>
          <w:sz w:val="28"/>
          <w:szCs w:val="28"/>
        </w:rPr>
        <w:t> </w:t>
      </w:r>
      <w:r w:rsidRPr="00F735D3">
        <w:rPr>
          <w:rFonts w:ascii="Times New Roman" w:hAnsi="Times New Roman" w:cs="Times New Roman"/>
          <w:sz w:val="28"/>
          <w:szCs w:val="28"/>
        </w:rPr>
        <w:t>с.</w:t>
      </w:r>
      <w:r w:rsidR="007B21BA">
        <w:rPr>
          <w:rFonts w:ascii="Times New Roman" w:hAnsi="Times New Roman" w:cs="Times New Roman"/>
          <w:sz w:val="28"/>
          <w:szCs w:val="28"/>
        </w:rPr>
        <w:t> </w:t>
      </w:r>
      <w:r w:rsidRPr="00F735D3">
        <w:rPr>
          <w:rFonts w:ascii="Times New Roman" w:hAnsi="Times New Roman" w:cs="Times New Roman"/>
          <w:sz w:val="28"/>
          <w:szCs w:val="28"/>
        </w:rPr>
        <w:t>66].</w:t>
      </w:r>
      <w:r w:rsidR="00C3549C">
        <w:rPr>
          <w:rFonts w:ascii="Times New Roman" w:hAnsi="Times New Roman" w:cs="Times New Roman"/>
          <w:sz w:val="28"/>
          <w:szCs w:val="28"/>
        </w:rPr>
        <w:t> </w:t>
      </w:r>
      <w:r w:rsidRPr="00F735D3">
        <w:rPr>
          <w:rFonts w:ascii="Times New Roman" w:hAnsi="Times New Roman" w:cs="Times New Roman"/>
          <w:sz w:val="28"/>
          <w:szCs w:val="28"/>
        </w:rPr>
        <w:t xml:space="preserve">Слово «текст» походить від латинського </w:t>
      </w:r>
      <w:r w:rsidR="00A57080" w:rsidRPr="00A57080">
        <w:rPr>
          <w:rFonts w:ascii="Times New Roman" w:hAnsi="Times New Roman" w:cs="Times New Roman"/>
          <w:sz w:val="28"/>
          <w:szCs w:val="28"/>
        </w:rPr>
        <w:t>“</w:t>
      </w:r>
      <w:proofErr w:type="spellStart"/>
      <w:r w:rsidRPr="00542AD3">
        <w:rPr>
          <w:rFonts w:ascii="Times New Roman" w:hAnsi="Times New Roman" w:cs="Times New Roman"/>
          <w:i/>
          <w:iCs/>
          <w:sz w:val="28"/>
          <w:szCs w:val="28"/>
        </w:rPr>
        <w:t>textus</w:t>
      </w:r>
      <w:proofErr w:type="spellEnd"/>
      <w:r w:rsidR="00A57080" w:rsidRPr="00A57080">
        <w:rPr>
          <w:rFonts w:ascii="Times New Roman" w:hAnsi="Times New Roman" w:cs="Times New Roman"/>
          <w:sz w:val="28"/>
          <w:szCs w:val="28"/>
        </w:rPr>
        <w:t>”</w:t>
      </w:r>
      <w:r w:rsidRPr="00F735D3">
        <w:rPr>
          <w:rFonts w:ascii="Times New Roman" w:hAnsi="Times New Roman" w:cs="Times New Roman"/>
          <w:sz w:val="28"/>
          <w:szCs w:val="28"/>
        </w:rPr>
        <w:t xml:space="preserve">, що </w:t>
      </w:r>
      <w:r>
        <w:rPr>
          <w:rFonts w:ascii="Times New Roman" w:hAnsi="Times New Roman" w:cs="Times New Roman"/>
          <w:sz w:val="28"/>
          <w:szCs w:val="28"/>
        </w:rPr>
        <w:t>має значення</w:t>
      </w:r>
      <w:r w:rsidRPr="00F735D3">
        <w:rPr>
          <w:rFonts w:ascii="Times New Roman" w:hAnsi="Times New Roman" w:cs="Times New Roman"/>
          <w:sz w:val="28"/>
          <w:szCs w:val="28"/>
        </w:rPr>
        <w:t xml:space="preserve"> «тканина», і це порівняння </w:t>
      </w:r>
      <w:r>
        <w:rPr>
          <w:rFonts w:ascii="Times New Roman" w:hAnsi="Times New Roman" w:cs="Times New Roman"/>
          <w:sz w:val="28"/>
          <w:szCs w:val="28"/>
        </w:rPr>
        <w:t>вказує на</w:t>
      </w:r>
      <w:r w:rsidRPr="00F735D3">
        <w:rPr>
          <w:rFonts w:ascii="Times New Roman" w:hAnsi="Times New Roman" w:cs="Times New Roman"/>
          <w:sz w:val="28"/>
          <w:szCs w:val="28"/>
        </w:rPr>
        <w:t xml:space="preserve"> те, як слова сплітаються разом у структурований зміст. </w:t>
      </w:r>
    </w:p>
    <w:p w14:paraId="74E1D9B9" w14:textId="1C11AF0F" w:rsidR="0087702D" w:rsidRPr="0087702D" w:rsidRDefault="0087702D" w:rsidP="007A3B90">
      <w:pPr>
        <w:spacing w:line="360" w:lineRule="auto"/>
        <w:ind w:firstLine="567"/>
        <w:jc w:val="both"/>
        <w:rPr>
          <w:rFonts w:ascii="Times New Roman" w:hAnsi="Times New Roman" w:cs="Times New Roman"/>
          <w:sz w:val="28"/>
          <w:szCs w:val="28"/>
        </w:rPr>
      </w:pPr>
      <w:r w:rsidRPr="0087702D">
        <w:rPr>
          <w:rFonts w:ascii="Times New Roman" w:hAnsi="Times New Roman" w:cs="Times New Roman"/>
          <w:sz w:val="28"/>
          <w:szCs w:val="28"/>
        </w:rPr>
        <w:t>З розвитком письма людство отримало змогу зберігати та передавати знання між поколіннями на постійних носіях, що суттєво зміцнило культурний і спільний досвід. Письмо стало революційним кроком у комунікації, дозволяючи уникнути втрат важливої інформації, притаманних усній традиції. Різноманітні системи письма, такі як клинопис чи піктограми, відображали культурну специфіку своїх суспільств і забезпечували передачу значущих для них понять [</w:t>
      </w:r>
      <w:r w:rsidR="00C3549C" w:rsidRPr="00C3549C">
        <w:rPr>
          <w:rFonts w:ascii="Times New Roman" w:hAnsi="Times New Roman" w:cs="Times New Roman"/>
          <w:sz w:val="28"/>
          <w:szCs w:val="28"/>
          <w:lang w:val="ru-RU"/>
        </w:rPr>
        <w:t>33</w:t>
      </w:r>
      <w:r w:rsidRPr="0087702D">
        <w:rPr>
          <w:rFonts w:ascii="Times New Roman" w:hAnsi="Times New Roman" w:cs="Times New Roman"/>
          <w:sz w:val="28"/>
          <w:szCs w:val="28"/>
        </w:rPr>
        <w:t>, с. 152].</w:t>
      </w:r>
    </w:p>
    <w:p w14:paraId="176A91DC" w14:textId="0822C73E" w:rsidR="0087702D" w:rsidRPr="0087702D" w:rsidRDefault="0087702D" w:rsidP="007A3B90">
      <w:pPr>
        <w:spacing w:line="360" w:lineRule="auto"/>
        <w:ind w:firstLine="567"/>
        <w:jc w:val="both"/>
        <w:rPr>
          <w:rFonts w:ascii="Times New Roman" w:hAnsi="Times New Roman" w:cs="Times New Roman"/>
          <w:sz w:val="28"/>
          <w:szCs w:val="28"/>
        </w:rPr>
      </w:pPr>
      <w:r w:rsidRPr="0087702D">
        <w:rPr>
          <w:rFonts w:ascii="Times New Roman" w:hAnsi="Times New Roman" w:cs="Times New Roman"/>
          <w:sz w:val="28"/>
          <w:szCs w:val="28"/>
        </w:rPr>
        <w:lastRenderedPageBreak/>
        <w:t>Еволюція письма продовжувалася через розробку складніших систем, як силабічне письмо чи алфавіти, що дозволило передавати мовлення з високою точністю</w:t>
      </w:r>
      <w:r w:rsidR="00C3549C" w:rsidRPr="00C3549C">
        <w:rPr>
          <w:rFonts w:ascii="Times New Roman" w:hAnsi="Times New Roman" w:cs="Times New Roman"/>
          <w:sz w:val="28"/>
          <w:szCs w:val="28"/>
          <w:lang w:val="ru-RU"/>
        </w:rPr>
        <w:t xml:space="preserve"> </w:t>
      </w:r>
      <w:r w:rsidR="00C3549C" w:rsidRPr="0087702D">
        <w:rPr>
          <w:rFonts w:ascii="Times New Roman" w:hAnsi="Times New Roman" w:cs="Times New Roman"/>
          <w:sz w:val="28"/>
          <w:szCs w:val="28"/>
        </w:rPr>
        <w:t>[</w:t>
      </w:r>
      <w:r w:rsidR="00C3549C" w:rsidRPr="00A42892">
        <w:rPr>
          <w:rFonts w:ascii="Times New Roman" w:hAnsi="Times New Roman" w:cs="Times New Roman"/>
          <w:sz w:val="28"/>
          <w:szCs w:val="28"/>
          <w:lang w:val="ru-RU"/>
        </w:rPr>
        <w:t>61</w:t>
      </w:r>
      <w:r w:rsidR="00C3549C" w:rsidRPr="0087702D">
        <w:rPr>
          <w:rFonts w:ascii="Times New Roman" w:hAnsi="Times New Roman" w:cs="Times New Roman"/>
          <w:sz w:val="28"/>
          <w:szCs w:val="28"/>
        </w:rPr>
        <w:t>].</w:t>
      </w:r>
      <w:r w:rsidRPr="0087702D">
        <w:rPr>
          <w:rFonts w:ascii="Times New Roman" w:hAnsi="Times New Roman" w:cs="Times New Roman"/>
          <w:sz w:val="28"/>
          <w:szCs w:val="28"/>
        </w:rPr>
        <w:t xml:space="preserve"> Зокрема, фінікійський алфавіт став основою для багатьох систем письма, включно з грецьким, латинським і кирилицею</w:t>
      </w:r>
      <w:r w:rsidR="00C3549C" w:rsidRPr="00C3549C">
        <w:rPr>
          <w:rFonts w:ascii="Times New Roman" w:hAnsi="Times New Roman" w:cs="Times New Roman"/>
          <w:sz w:val="28"/>
          <w:szCs w:val="28"/>
          <w:lang w:val="ru-RU"/>
        </w:rPr>
        <w:t>.</w:t>
      </w:r>
      <w:r w:rsidRPr="0087702D">
        <w:rPr>
          <w:rFonts w:ascii="Times New Roman" w:hAnsi="Times New Roman" w:cs="Times New Roman"/>
          <w:sz w:val="28"/>
          <w:szCs w:val="28"/>
        </w:rPr>
        <w:t xml:space="preserve"> Розвиток кирилиці в східнослов</w:t>
      </w:r>
      <w:r w:rsidR="005732B1">
        <w:rPr>
          <w:rFonts w:ascii="Times New Roman" w:hAnsi="Times New Roman" w:cs="Times New Roman"/>
          <w:sz w:val="28"/>
          <w:szCs w:val="28"/>
        </w:rPr>
        <w:t>’</w:t>
      </w:r>
      <w:r w:rsidRPr="0087702D">
        <w:rPr>
          <w:rFonts w:ascii="Times New Roman" w:hAnsi="Times New Roman" w:cs="Times New Roman"/>
          <w:sz w:val="28"/>
          <w:szCs w:val="28"/>
        </w:rPr>
        <w:t xml:space="preserve">янських регіонах сприяв фіксації релігійних текстів, що </w:t>
      </w:r>
      <w:r>
        <w:rPr>
          <w:rFonts w:ascii="Times New Roman" w:hAnsi="Times New Roman" w:cs="Times New Roman"/>
          <w:sz w:val="28"/>
          <w:szCs w:val="28"/>
        </w:rPr>
        <w:t>такою мало</w:t>
      </w:r>
      <w:r w:rsidRPr="0087702D">
        <w:rPr>
          <w:rFonts w:ascii="Times New Roman" w:hAnsi="Times New Roman" w:cs="Times New Roman"/>
          <w:sz w:val="28"/>
          <w:szCs w:val="28"/>
        </w:rPr>
        <w:t xml:space="preserve"> </w:t>
      </w:r>
      <w:r>
        <w:rPr>
          <w:rFonts w:ascii="Times New Roman" w:hAnsi="Times New Roman" w:cs="Times New Roman"/>
          <w:sz w:val="28"/>
          <w:szCs w:val="28"/>
        </w:rPr>
        <w:t>значення</w:t>
      </w:r>
      <w:r w:rsidRPr="0087702D">
        <w:rPr>
          <w:rFonts w:ascii="Times New Roman" w:hAnsi="Times New Roman" w:cs="Times New Roman"/>
          <w:sz w:val="28"/>
          <w:szCs w:val="28"/>
        </w:rPr>
        <w:t xml:space="preserve"> у становленні писемної традиції України [25].</w:t>
      </w:r>
    </w:p>
    <w:p w14:paraId="0380AFC4" w14:textId="27516133" w:rsidR="00730767" w:rsidRPr="00F735D3" w:rsidRDefault="00146640" w:rsidP="007A3B9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w:t>
      </w:r>
      <w:r w:rsidR="00730767" w:rsidRPr="00F735D3">
        <w:rPr>
          <w:rFonts w:ascii="Times New Roman" w:hAnsi="Times New Roman" w:cs="Times New Roman"/>
          <w:sz w:val="28"/>
          <w:szCs w:val="28"/>
        </w:rPr>
        <w:t xml:space="preserve">екст розглядається як багатогранне явище, що виконує кілька важливих функцій: передачу інформації, її збереження та організацію смислів у єдину систему. </w:t>
      </w:r>
      <w:r w:rsidR="00730767">
        <w:rPr>
          <w:rFonts w:ascii="Times New Roman" w:hAnsi="Times New Roman" w:cs="Times New Roman"/>
          <w:sz w:val="28"/>
          <w:szCs w:val="28"/>
        </w:rPr>
        <w:t>Скажімо</w:t>
      </w:r>
      <w:r w:rsidR="00730767" w:rsidRPr="00F735D3">
        <w:rPr>
          <w:rFonts w:ascii="Times New Roman" w:hAnsi="Times New Roman" w:cs="Times New Roman"/>
          <w:sz w:val="28"/>
          <w:szCs w:val="28"/>
        </w:rPr>
        <w:t>, у стародавній Греції, “</w:t>
      </w:r>
      <w:proofErr w:type="spellStart"/>
      <w:r w:rsidR="00730767" w:rsidRPr="00F735D3">
        <w:rPr>
          <w:rFonts w:ascii="Times New Roman" w:hAnsi="Times New Roman" w:cs="Times New Roman"/>
          <w:i/>
          <w:iCs/>
          <w:sz w:val="28"/>
          <w:szCs w:val="28"/>
        </w:rPr>
        <w:t>λόγος</w:t>
      </w:r>
      <w:proofErr w:type="spellEnd"/>
      <w:r w:rsidR="00730767" w:rsidRPr="00F735D3">
        <w:rPr>
          <w:rFonts w:ascii="Times New Roman" w:hAnsi="Times New Roman" w:cs="Times New Roman"/>
          <w:sz w:val="28"/>
          <w:szCs w:val="28"/>
        </w:rPr>
        <w:t>” (</w:t>
      </w:r>
      <w:proofErr w:type="spellStart"/>
      <w:r w:rsidR="00730767" w:rsidRPr="00F735D3">
        <w:rPr>
          <w:rFonts w:ascii="Times New Roman" w:hAnsi="Times New Roman" w:cs="Times New Roman"/>
          <w:i/>
          <w:iCs/>
          <w:sz w:val="28"/>
          <w:szCs w:val="28"/>
        </w:rPr>
        <w:t>logos</w:t>
      </w:r>
      <w:proofErr w:type="spellEnd"/>
      <w:r w:rsidR="00730767" w:rsidRPr="00F735D3">
        <w:rPr>
          <w:rFonts w:ascii="Times New Roman" w:hAnsi="Times New Roman" w:cs="Times New Roman"/>
          <w:sz w:val="28"/>
          <w:szCs w:val="28"/>
        </w:rPr>
        <w:t xml:space="preserve">) означав логіку та порядок, що </w:t>
      </w:r>
      <w:r w:rsidR="00CF0C87">
        <w:rPr>
          <w:rFonts w:ascii="Times New Roman" w:hAnsi="Times New Roman" w:cs="Times New Roman"/>
          <w:sz w:val="28"/>
          <w:szCs w:val="28"/>
        </w:rPr>
        <w:t>показує</w:t>
      </w:r>
      <w:r w:rsidR="00730767">
        <w:rPr>
          <w:rFonts w:ascii="Times New Roman" w:hAnsi="Times New Roman" w:cs="Times New Roman"/>
          <w:sz w:val="28"/>
          <w:szCs w:val="28"/>
        </w:rPr>
        <w:t xml:space="preserve"> на</w:t>
      </w:r>
      <w:r w:rsidR="00730767" w:rsidRPr="00F735D3">
        <w:rPr>
          <w:rFonts w:ascii="Times New Roman" w:hAnsi="Times New Roman" w:cs="Times New Roman"/>
          <w:sz w:val="28"/>
          <w:szCs w:val="28"/>
        </w:rPr>
        <w:t xml:space="preserve"> важливість письмових текстів у створенні структури знань [</w:t>
      </w:r>
      <w:r w:rsidR="00C3549C" w:rsidRPr="00C3549C">
        <w:rPr>
          <w:rFonts w:ascii="Times New Roman" w:hAnsi="Times New Roman" w:cs="Times New Roman"/>
          <w:sz w:val="28"/>
          <w:szCs w:val="28"/>
          <w:lang w:val="ru-RU"/>
        </w:rPr>
        <w:t>38</w:t>
      </w:r>
      <w:r w:rsidR="00730767" w:rsidRPr="00F735D3">
        <w:rPr>
          <w:rFonts w:ascii="Times New Roman" w:hAnsi="Times New Roman" w:cs="Times New Roman"/>
          <w:sz w:val="28"/>
          <w:szCs w:val="28"/>
        </w:rPr>
        <w:t>].</w:t>
      </w:r>
    </w:p>
    <w:p w14:paraId="0BE1A42B" w14:textId="5F9C475C" w:rsidR="00730767" w:rsidRDefault="00730767" w:rsidP="007A3B90">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Якщо в давнину основним способом передавання історій та знань була усна традиція, то з появою письма тексти стали головним засобом фіксації цих історій. Це </w:t>
      </w:r>
      <w:r>
        <w:rPr>
          <w:rFonts w:ascii="Times New Roman" w:hAnsi="Times New Roman" w:cs="Times New Roman"/>
          <w:sz w:val="28"/>
          <w:szCs w:val="28"/>
        </w:rPr>
        <w:t>давало змогу</w:t>
      </w:r>
      <w:r w:rsidRPr="00F735D3">
        <w:rPr>
          <w:rFonts w:ascii="Times New Roman" w:hAnsi="Times New Roman" w:cs="Times New Roman"/>
          <w:sz w:val="28"/>
          <w:szCs w:val="28"/>
        </w:rPr>
        <w:t xml:space="preserve"> зберігати інформацію надовго й передавати її на великі відстані, що значно вплинуло на розвиток оповідей</w:t>
      </w:r>
      <w:r w:rsidR="0087702D">
        <w:rPr>
          <w:rFonts w:ascii="Times New Roman" w:hAnsi="Times New Roman" w:cs="Times New Roman"/>
          <w:sz w:val="28"/>
          <w:szCs w:val="28"/>
        </w:rPr>
        <w:t xml:space="preserve"> </w:t>
      </w:r>
      <w:r w:rsidRPr="00F735D3">
        <w:rPr>
          <w:rFonts w:ascii="Times New Roman" w:hAnsi="Times New Roman" w:cs="Times New Roman"/>
          <w:sz w:val="28"/>
          <w:szCs w:val="28"/>
        </w:rPr>
        <w:t>[</w:t>
      </w:r>
      <w:r w:rsidR="00862403" w:rsidRPr="00862403">
        <w:rPr>
          <w:rFonts w:ascii="Times New Roman" w:hAnsi="Times New Roman" w:cs="Times New Roman"/>
          <w:sz w:val="28"/>
          <w:szCs w:val="28"/>
        </w:rPr>
        <w:t>17].</w:t>
      </w:r>
      <w:r w:rsidR="00DF679A">
        <w:rPr>
          <w:rFonts w:ascii="Times New Roman" w:hAnsi="Times New Roman" w:cs="Times New Roman"/>
          <w:sz w:val="28"/>
          <w:szCs w:val="28"/>
        </w:rPr>
        <w:t xml:space="preserve"> </w:t>
      </w:r>
      <w:r w:rsidRPr="00F735D3">
        <w:rPr>
          <w:rFonts w:ascii="Times New Roman" w:hAnsi="Times New Roman" w:cs="Times New Roman"/>
          <w:sz w:val="28"/>
          <w:szCs w:val="28"/>
        </w:rPr>
        <w:t xml:space="preserve">Проте текст сам по собі є абстрактною формою, яка потребує пояснення. Як зазначає І. В. Арнольд, текст має кілька аспектів, таких як смислова структура, </w:t>
      </w:r>
      <w:r w:rsidR="00DA77B4" w:rsidRPr="00F735D3">
        <w:rPr>
          <w:rFonts w:ascii="Times New Roman" w:hAnsi="Times New Roman" w:cs="Times New Roman"/>
          <w:sz w:val="28"/>
          <w:szCs w:val="28"/>
        </w:rPr>
        <w:t xml:space="preserve">та </w:t>
      </w:r>
      <w:r w:rsidRPr="00F735D3">
        <w:rPr>
          <w:rFonts w:ascii="Times New Roman" w:hAnsi="Times New Roman" w:cs="Times New Roman"/>
          <w:sz w:val="28"/>
          <w:szCs w:val="28"/>
        </w:rPr>
        <w:t>граматичні зв</w:t>
      </w:r>
      <w:r w:rsidR="005732B1">
        <w:rPr>
          <w:rFonts w:ascii="Times New Roman" w:hAnsi="Times New Roman" w:cs="Times New Roman"/>
          <w:sz w:val="28"/>
          <w:szCs w:val="28"/>
        </w:rPr>
        <w:t>’</w:t>
      </w:r>
      <w:r w:rsidRPr="00F735D3">
        <w:rPr>
          <w:rFonts w:ascii="Times New Roman" w:hAnsi="Times New Roman" w:cs="Times New Roman"/>
          <w:sz w:val="28"/>
          <w:szCs w:val="28"/>
        </w:rPr>
        <w:t>язки [</w:t>
      </w:r>
      <w:r w:rsidR="00C3549C" w:rsidRPr="00C3549C">
        <w:rPr>
          <w:rFonts w:ascii="Times New Roman" w:hAnsi="Times New Roman" w:cs="Times New Roman"/>
          <w:bCs/>
          <w:sz w:val="28"/>
          <w:szCs w:val="28"/>
          <w:lang w:val="ru-RU"/>
        </w:rPr>
        <w:t>2</w:t>
      </w:r>
      <w:r w:rsidRPr="00F735D3">
        <w:rPr>
          <w:rFonts w:ascii="Times New Roman" w:hAnsi="Times New Roman" w:cs="Times New Roman"/>
          <w:sz w:val="28"/>
          <w:szCs w:val="28"/>
        </w:rPr>
        <w:t xml:space="preserve">, с. 65]. </w:t>
      </w:r>
      <w:r w:rsidR="00DF679A" w:rsidRPr="00DF679A">
        <w:rPr>
          <w:rFonts w:ascii="Times New Roman" w:hAnsi="Times New Roman" w:cs="Times New Roman"/>
          <w:sz w:val="28"/>
          <w:szCs w:val="28"/>
        </w:rPr>
        <w:t xml:space="preserve">У процесі аналізу усної та письмової комунікації було виділено кілька </w:t>
      </w:r>
      <w:r w:rsidR="00DF679A">
        <w:rPr>
          <w:rFonts w:ascii="Times New Roman" w:hAnsi="Times New Roman" w:cs="Times New Roman"/>
          <w:sz w:val="28"/>
          <w:szCs w:val="28"/>
        </w:rPr>
        <w:t>основних</w:t>
      </w:r>
      <w:r w:rsidR="00DF679A" w:rsidRPr="00DF679A">
        <w:rPr>
          <w:rFonts w:ascii="Times New Roman" w:hAnsi="Times New Roman" w:cs="Times New Roman"/>
          <w:sz w:val="28"/>
          <w:szCs w:val="28"/>
        </w:rPr>
        <w:t xml:space="preserve"> характеристик, які їх відрізняють (див. </w:t>
      </w:r>
      <w:r w:rsidR="00A57080">
        <w:rPr>
          <w:rFonts w:ascii="Times New Roman" w:hAnsi="Times New Roman" w:cs="Times New Roman"/>
          <w:sz w:val="28"/>
          <w:szCs w:val="28"/>
        </w:rPr>
        <w:t>Т</w:t>
      </w:r>
      <w:r w:rsidR="00DF679A" w:rsidRPr="00DF679A">
        <w:rPr>
          <w:rFonts w:ascii="Times New Roman" w:hAnsi="Times New Roman" w:cs="Times New Roman"/>
          <w:sz w:val="28"/>
          <w:szCs w:val="28"/>
        </w:rPr>
        <w:t>абл. 1.1).</w:t>
      </w:r>
    </w:p>
    <w:p w14:paraId="01396591" w14:textId="1F1CC11F" w:rsidR="00A57080" w:rsidRDefault="00A57080" w:rsidP="00A57080">
      <w:pPr>
        <w:spacing w:line="360" w:lineRule="auto"/>
        <w:ind w:firstLine="425"/>
        <w:jc w:val="right"/>
        <w:rPr>
          <w:rFonts w:ascii="Times New Roman" w:hAnsi="Times New Roman" w:cs="Times New Roman"/>
          <w:sz w:val="28"/>
          <w:szCs w:val="28"/>
        </w:rPr>
      </w:pPr>
      <w:r>
        <w:rPr>
          <w:rFonts w:ascii="Times New Roman" w:hAnsi="Times New Roman" w:cs="Times New Roman"/>
          <w:sz w:val="28"/>
          <w:szCs w:val="28"/>
        </w:rPr>
        <w:t>Таблиця 1.1</w:t>
      </w:r>
    </w:p>
    <w:p w14:paraId="6A63C396" w14:textId="0B5A1A95" w:rsidR="00730767" w:rsidRPr="00A57080" w:rsidRDefault="00A57080" w:rsidP="00A57080">
      <w:pPr>
        <w:spacing w:line="360" w:lineRule="auto"/>
        <w:ind w:firstLine="425"/>
        <w:jc w:val="center"/>
        <w:rPr>
          <w:rFonts w:ascii="Times New Roman" w:hAnsi="Times New Roman" w:cs="Times New Roman"/>
          <w:b/>
          <w:bCs/>
          <w:sz w:val="28"/>
          <w:szCs w:val="28"/>
        </w:rPr>
      </w:pPr>
      <w:r w:rsidRPr="00A57080">
        <w:rPr>
          <w:rFonts w:ascii="Times New Roman" w:hAnsi="Times New Roman" w:cs="Times New Roman"/>
          <w:b/>
          <w:bCs/>
          <w:sz w:val="28"/>
          <w:szCs w:val="28"/>
        </w:rPr>
        <w:t>Основні характеристики усної та письмової комунікації</w:t>
      </w:r>
    </w:p>
    <w:tbl>
      <w:tblPr>
        <w:tblStyle w:val="-5"/>
        <w:tblW w:w="0" w:type="auto"/>
        <w:jc w:val="center"/>
        <w:tblLook w:val="04A0" w:firstRow="1" w:lastRow="0" w:firstColumn="1" w:lastColumn="0" w:noHBand="0" w:noVBand="1"/>
      </w:tblPr>
      <w:tblGrid>
        <w:gridCol w:w="2972"/>
        <w:gridCol w:w="2407"/>
        <w:gridCol w:w="2407"/>
      </w:tblGrid>
      <w:tr w:rsidR="00730767" w14:paraId="42CD42C4" w14:textId="77777777" w:rsidTr="00FF0B6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6" w:type="dxa"/>
          </w:tcPr>
          <w:p w14:paraId="105333A7" w14:textId="77777777" w:rsidR="00730767" w:rsidRPr="00B07A06"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ХАРАКТЕРИСТИКА</w:t>
            </w:r>
          </w:p>
        </w:tc>
        <w:tc>
          <w:tcPr>
            <w:tcW w:w="2407" w:type="dxa"/>
          </w:tcPr>
          <w:p w14:paraId="62F13F32" w14:textId="77777777" w:rsidR="00730767" w:rsidRPr="00B07A06" w:rsidRDefault="00730767" w:rsidP="00FF0B6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УСНА КОМУНІКАЦІЯ</w:t>
            </w:r>
          </w:p>
        </w:tc>
        <w:tc>
          <w:tcPr>
            <w:tcW w:w="2407" w:type="dxa"/>
          </w:tcPr>
          <w:p w14:paraId="5C123D79" w14:textId="77777777" w:rsidR="00730767" w:rsidRPr="00B07A06" w:rsidRDefault="00730767" w:rsidP="00FF0B6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ПИСЬМОВА КОМУНІКАЦІЯ</w:t>
            </w:r>
          </w:p>
        </w:tc>
      </w:tr>
      <w:tr w:rsidR="00730767" w14:paraId="2E6DF0D8" w14:textId="77777777" w:rsidTr="00FF0B6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6" w:type="dxa"/>
          </w:tcPr>
          <w:p w14:paraId="5787440D" w14:textId="77777777" w:rsidR="00730767"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Тип сприйняття</w:t>
            </w:r>
          </w:p>
        </w:tc>
        <w:tc>
          <w:tcPr>
            <w:tcW w:w="2407" w:type="dxa"/>
            <w:shd w:val="clear" w:color="auto" w:fill="000000" w:themeFill="text1"/>
          </w:tcPr>
          <w:p w14:paraId="7B4A814F" w14:textId="77777777" w:rsidR="00730767" w:rsidRPr="00B07A06"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rPr>
            </w:pPr>
            <w:proofErr w:type="spellStart"/>
            <w:r w:rsidRPr="00B07A06">
              <w:rPr>
                <w:rFonts w:ascii="Times New Roman" w:hAnsi="Times New Roman" w:cs="Times New Roman"/>
                <w:b/>
                <w:bCs/>
                <w:sz w:val="28"/>
                <w:szCs w:val="28"/>
              </w:rPr>
              <w:t>Аудитивне</w:t>
            </w:r>
            <w:proofErr w:type="spellEnd"/>
          </w:p>
        </w:tc>
        <w:tc>
          <w:tcPr>
            <w:tcW w:w="2407" w:type="dxa"/>
            <w:shd w:val="clear" w:color="auto" w:fill="000000" w:themeFill="text1"/>
          </w:tcPr>
          <w:p w14:paraId="744FA4B0" w14:textId="77777777" w:rsidR="00730767" w:rsidRPr="00B07A06"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rPr>
            </w:pPr>
            <w:r w:rsidRPr="00B07A06">
              <w:rPr>
                <w:rFonts w:ascii="Times New Roman" w:hAnsi="Times New Roman" w:cs="Times New Roman"/>
                <w:b/>
                <w:bCs/>
                <w:sz w:val="28"/>
                <w:szCs w:val="28"/>
              </w:rPr>
              <w:t>Візуальне</w:t>
            </w:r>
          </w:p>
        </w:tc>
      </w:tr>
      <w:tr w:rsidR="00730767" w14:paraId="1B7A680F" w14:textId="77777777" w:rsidTr="00FF0B60">
        <w:trPr>
          <w:jc w:val="center"/>
        </w:trPr>
        <w:tc>
          <w:tcPr>
            <w:cnfStyle w:val="001000000000" w:firstRow="0" w:lastRow="0" w:firstColumn="1" w:lastColumn="0" w:oddVBand="0" w:evenVBand="0" w:oddHBand="0" w:evenHBand="0" w:firstRowFirstColumn="0" w:firstRowLastColumn="0" w:lastRowFirstColumn="0" w:lastRowLastColumn="0"/>
            <w:tcW w:w="2406" w:type="dxa"/>
          </w:tcPr>
          <w:p w14:paraId="4ABD6084" w14:textId="77777777" w:rsidR="00730767" w:rsidRDefault="00730767" w:rsidP="00FF0B60">
            <w:pPr>
              <w:spacing w:line="360" w:lineRule="auto"/>
              <w:jc w:val="center"/>
              <w:rPr>
                <w:rFonts w:ascii="Times New Roman" w:hAnsi="Times New Roman" w:cs="Times New Roman"/>
                <w:sz w:val="28"/>
                <w:szCs w:val="28"/>
              </w:rPr>
            </w:pPr>
            <w:proofErr w:type="spellStart"/>
            <w:r w:rsidRPr="00B07A06">
              <w:rPr>
                <w:rFonts w:ascii="Times New Roman" w:hAnsi="Times New Roman" w:cs="Times New Roman"/>
                <w:sz w:val="28"/>
                <w:szCs w:val="28"/>
              </w:rPr>
              <w:t>Темпоральність</w:t>
            </w:r>
            <w:proofErr w:type="spellEnd"/>
          </w:p>
        </w:tc>
        <w:tc>
          <w:tcPr>
            <w:tcW w:w="2407" w:type="dxa"/>
          </w:tcPr>
          <w:p w14:paraId="5E2C7DD2"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 xml:space="preserve">Невіддільна від </w:t>
            </w:r>
            <w:proofErr w:type="spellStart"/>
            <w:r w:rsidRPr="00B07A06">
              <w:rPr>
                <w:rFonts w:ascii="Times New Roman" w:hAnsi="Times New Roman" w:cs="Times New Roman"/>
                <w:sz w:val="28"/>
                <w:szCs w:val="28"/>
              </w:rPr>
              <w:t>інтеракції</w:t>
            </w:r>
            <w:proofErr w:type="spellEnd"/>
            <w:r w:rsidRPr="00B07A06">
              <w:rPr>
                <w:rFonts w:ascii="Times New Roman" w:hAnsi="Times New Roman" w:cs="Times New Roman"/>
                <w:sz w:val="28"/>
                <w:szCs w:val="28"/>
              </w:rPr>
              <w:t xml:space="preserve"> (жести, інтонація)</w:t>
            </w:r>
          </w:p>
        </w:tc>
        <w:tc>
          <w:tcPr>
            <w:tcW w:w="2407" w:type="dxa"/>
          </w:tcPr>
          <w:p w14:paraId="6BE3C145"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Структурована, автономна</w:t>
            </w:r>
          </w:p>
        </w:tc>
      </w:tr>
      <w:tr w:rsidR="00730767" w14:paraId="3ECBDCE2" w14:textId="77777777" w:rsidTr="00FF0B6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6" w:type="dxa"/>
          </w:tcPr>
          <w:p w14:paraId="41F6C1D2" w14:textId="77777777" w:rsidR="00730767"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lastRenderedPageBreak/>
              <w:t>Культурна значущість</w:t>
            </w:r>
          </w:p>
        </w:tc>
        <w:tc>
          <w:tcPr>
            <w:tcW w:w="2407" w:type="dxa"/>
          </w:tcPr>
          <w:p w14:paraId="32765BDF" w14:textId="1AAAEC0C" w:rsidR="00730767"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Висока, вплив на колективну пам</w:t>
            </w:r>
            <w:r w:rsidR="005732B1">
              <w:rPr>
                <w:rFonts w:ascii="Times New Roman" w:hAnsi="Times New Roman" w:cs="Times New Roman"/>
                <w:sz w:val="28"/>
                <w:szCs w:val="28"/>
              </w:rPr>
              <w:t>’</w:t>
            </w:r>
            <w:r w:rsidRPr="00B07A06">
              <w:rPr>
                <w:rFonts w:ascii="Times New Roman" w:hAnsi="Times New Roman" w:cs="Times New Roman"/>
                <w:sz w:val="28"/>
                <w:szCs w:val="28"/>
              </w:rPr>
              <w:t>ять</w:t>
            </w:r>
          </w:p>
        </w:tc>
        <w:tc>
          <w:tcPr>
            <w:tcW w:w="2407" w:type="dxa"/>
          </w:tcPr>
          <w:p w14:paraId="01AF57E7" w14:textId="4F661C9D" w:rsidR="00730767"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Висока, вплив на історичну пам</w:t>
            </w:r>
            <w:r w:rsidR="005732B1">
              <w:rPr>
                <w:rFonts w:ascii="Times New Roman" w:hAnsi="Times New Roman" w:cs="Times New Roman"/>
                <w:sz w:val="28"/>
                <w:szCs w:val="28"/>
              </w:rPr>
              <w:t>’</w:t>
            </w:r>
            <w:r w:rsidRPr="00B07A06">
              <w:rPr>
                <w:rFonts w:ascii="Times New Roman" w:hAnsi="Times New Roman" w:cs="Times New Roman"/>
                <w:sz w:val="28"/>
                <w:szCs w:val="28"/>
              </w:rPr>
              <w:t>ять</w:t>
            </w:r>
          </w:p>
        </w:tc>
      </w:tr>
      <w:tr w:rsidR="00730767" w14:paraId="0A6FC736" w14:textId="77777777" w:rsidTr="00FF0B60">
        <w:trPr>
          <w:jc w:val="center"/>
        </w:trPr>
        <w:tc>
          <w:tcPr>
            <w:cnfStyle w:val="001000000000" w:firstRow="0" w:lastRow="0" w:firstColumn="1" w:lastColumn="0" w:oddVBand="0" w:evenVBand="0" w:oddHBand="0" w:evenHBand="0" w:firstRowFirstColumn="0" w:firstRowLastColumn="0" w:lastRowFirstColumn="0" w:lastRowLastColumn="0"/>
            <w:tcW w:w="2406" w:type="dxa"/>
          </w:tcPr>
          <w:p w14:paraId="2DE5AB23" w14:textId="77777777" w:rsidR="00730767"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Гнучкість форми</w:t>
            </w:r>
          </w:p>
        </w:tc>
        <w:tc>
          <w:tcPr>
            <w:tcW w:w="2407" w:type="dxa"/>
          </w:tcPr>
          <w:p w14:paraId="5EE330CF"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Залежить від аудиторії та контексту</w:t>
            </w:r>
          </w:p>
        </w:tc>
        <w:tc>
          <w:tcPr>
            <w:tcW w:w="2407" w:type="dxa"/>
          </w:tcPr>
          <w:p w14:paraId="4CD45FE6"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Фіксована після запису</w:t>
            </w:r>
          </w:p>
        </w:tc>
      </w:tr>
      <w:tr w:rsidR="00730767" w14:paraId="4CA42715" w14:textId="77777777" w:rsidTr="00FF0B6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6" w:type="dxa"/>
          </w:tcPr>
          <w:p w14:paraId="7D3A0F1F" w14:textId="77777777" w:rsidR="00730767"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Засіб передачі знань</w:t>
            </w:r>
          </w:p>
        </w:tc>
        <w:tc>
          <w:tcPr>
            <w:tcW w:w="2407" w:type="dxa"/>
          </w:tcPr>
          <w:p w14:paraId="3763146B" w14:textId="7D37EB21" w:rsidR="00730767"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Пам</w:t>
            </w:r>
            <w:r w:rsidR="005732B1">
              <w:rPr>
                <w:rFonts w:ascii="Times New Roman" w:hAnsi="Times New Roman" w:cs="Times New Roman"/>
                <w:sz w:val="28"/>
                <w:szCs w:val="28"/>
              </w:rPr>
              <w:t>’</w:t>
            </w:r>
            <w:r w:rsidRPr="00B07A06">
              <w:rPr>
                <w:rFonts w:ascii="Times New Roman" w:hAnsi="Times New Roman" w:cs="Times New Roman"/>
                <w:sz w:val="28"/>
                <w:szCs w:val="28"/>
              </w:rPr>
              <w:t>ять, живе спілкування</w:t>
            </w:r>
          </w:p>
        </w:tc>
        <w:tc>
          <w:tcPr>
            <w:tcW w:w="2407" w:type="dxa"/>
          </w:tcPr>
          <w:p w14:paraId="6F1325F5" w14:textId="77777777" w:rsidR="00730767"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Запис, текстова репрезентація</w:t>
            </w:r>
          </w:p>
        </w:tc>
      </w:tr>
      <w:tr w:rsidR="00730767" w14:paraId="7439D66E" w14:textId="77777777" w:rsidTr="00FF0B60">
        <w:trPr>
          <w:jc w:val="center"/>
        </w:trPr>
        <w:tc>
          <w:tcPr>
            <w:cnfStyle w:val="001000000000" w:firstRow="0" w:lastRow="0" w:firstColumn="1" w:lastColumn="0" w:oddVBand="0" w:evenVBand="0" w:oddHBand="0" w:evenHBand="0" w:firstRowFirstColumn="0" w:firstRowLastColumn="0" w:lastRowFirstColumn="0" w:lastRowLastColumn="0"/>
            <w:tcW w:w="2406" w:type="dxa"/>
          </w:tcPr>
          <w:p w14:paraId="507C2CDD" w14:textId="77777777" w:rsidR="00730767"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Залежність від контексту</w:t>
            </w:r>
          </w:p>
        </w:tc>
        <w:tc>
          <w:tcPr>
            <w:tcW w:w="2407" w:type="dxa"/>
          </w:tcPr>
          <w:p w14:paraId="46D20B21"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Ситуативна (інтерактивна)</w:t>
            </w:r>
          </w:p>
        </w:tc>
        <w:tc>
          <w:tcPr>
            <w:tcW w:w="2407" w:type="dxa"/>
          </w:tcPr>
          <w:p w14:paraId="0301B999"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Незалежна, але вплив контексту при інтерпретації</w:t>
            </w:r>
          </w:p>
        </w:tc>
      </w:tr>
      <w:tr w:rsidR="00730767" w14:paraId="59A14B39" w14:textId="77777777" w:rsidTr="00FF0B6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06" w:type="dxa"/>
          </w:tcPr>
          <w:p w14:paraId="69E42E79" w14:textId="77777777" w:rsidR="00730767"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Роль аудиторії</w:t>
            </w:r>
          </w:p>
        </w:tc>
        <w:tc>
          <w:tcPr>
            <w:tcW w:w="2407" w:type="dxa"/>
          </w:tcPr>
          <w:p w14:paraId="71D7DA1B" w14:textId="77777777" w:rsidR="00730767"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Активна (вплив на структуру та зміст)</w:t>
            </w:r>
          </w:p>
        </w:tc>
        <w:tc>
          <w:tcPr>
            <w:tcW w:w="2407" w:type="dxa"/>
          </w:tcPr>
          <w:p w14:paraId="00D72B35" w14:textId="77777777" w:rsidR="00730767" w:rsidRDefault="00730767" w:rsidP="00FF0B6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Пасивна (ознайомлення зі статичним текстом)</w:t>
            </w:r>
          </w:p>
        </w:tc>
      </w:tr>
      <w:tr w:rsidR="00730767" w14:paraId="0B06418A" w14:textId="77777777" w:rsidTr="00FF0B60">
        <w:trPr>
          <w:jc w:val="center"/>
        </w:trPr>
        <w:tc>
          <w:tcPr>
            <w:cnfStyle w:val="001000000000" w:firstRow="0" w:lastRow="0" w:firstColumn="1" w:lastColumn="0" w:oddVBand="0" w:evenVBand="0" w:oddHBand="0" w:evenHBand="0" w:firstRowFirstColumn="0" w:firstRowLastColumn="0" w:lastRowFirstColumn="0" w:lastRowLastColumn="0"/>
            <w:tcW w:w="2406" w:type="dxa"/>
          </w:tcPr>
          <w:p w14:paraId="1BCFA1AD" w14:textId="77777777" w:rsidR="00730767" w:rsidRPr="00B07A06" w:rsidRDefault="00730767" w:rsidP="00FF0B60">
            <w:pPr>
              <w:spacing w:line="360" w:lineRule="auto"/>
              <w:jc w:val="center"/>
              <w:rPr>
                <w:rFonts w:ascii="Times New Roman" w:hAnsi="Times New Roman" w:cs="Times New Roman"/>
                <w:sz w:val="28"/>
                <w:szCs w:val="28"/>
              </w:rPr>
            </w:pPr>
            <w:r w:rsidRPr="00B07A06">
              <w:rPr>
                <w:rFonts w:ascii="Times New Roman" w:hAnsi="Times New Roman" w:cs="Times New Roman"/>
                <w:sz w:val="28"/>
                <w:szCs w:val="28"/>
              </w:rPr>
              <w:t>Приклади жанрів</w:t>
            </w:r>
          </w:p>
        </w:tc>
        <w:tc>
          <w:tcPr>
            <w:tcW w:w="2407" w:type="dxa"/>
          </w:tcPr>
          <w:p w14:paraId="077A323B"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Міф, епос</w:t>
            </w:r>
          </w:p>
        </w:tc>
        <w:tc>
          <w:tcPr>
            <w:tcW w:w="2407" w:type="dxa"/>
          </w:tcPr>
          <w:p w14:paraId="75E5C6BD" w14:textId="77777777" w:rsidR="00730767" w:rsidRDefault="00730767" w:rsidP="00FF0B6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B07A06">
              <w:rPr>
                <w:rFonts w:ascii="Times New Roman" w:hAnsi="Times New Roman" w:cs="Times New Roman"/>
                <w:sz w:val="28"/>
                <w:szCs w:val="28"/>
              </w:rPr>
              <w:t>Документ, літературний текст</w:t>
            </w:r>
          </w:p>
        </w:tc>
      </w:tr>
    </w:tbl>
    <w:p w14:paraId="31FD5C69" w14:textId="77777777" w:rsidR="00730767" w:rsidRPr="00F735D3" w:rsidRDefault="00730767" w:rsidP="00A57080">
      <w:pPr>
        <w:spacing w:line="360" w:lineRule="auto"/>
        <w:ind w:firstLine="425"/>
        <w:rPr>
          <w:rFonts w:ascii="Times New Roman" w:hAnsi="Times New Roman" w:cs="Times New Roman"/>
          <w:sz w:val="28"/>
          <w:szCs w:val="28"/>
        </w:rPr>
      </w:pPr>
    </w:p>
    <w:p w14:paraId="145112E3" w14:textId="48C0BB22" w:rsidR="00B171A5" w:rsidRDefault="00B171A5" w:rsidP="007A3B90">
      <w:pPr>
        <w:spacing w:line="360" w:lineRule="auto"/>
        <w:ind w:firstLine="567"/>
        <w:jc w:val="both"/>
        <w:rPr>
          <w:rFonts w:ascii="Times New Roman" w:hAnsi="Times New Roman" w:cs="Times New Roman"/>
          <w:sz w:val="28"/>
          <w:szCs w:val="28"/>
        </w:rPr>
      </w:pPr>
      <w:r w:rsidRPr="00B171A5">
        <w:rPr>
          <w:rFonts w:ascii="Times New Roman" w:hAnsi="Times New Roman" w:cs="Times New Roman"/>
          <w:sz w:val="28"/>
          <w:szCs w:val="28"/>
        </w:rPr>
        <w:t>У давнину тексти та символи використовувалися як засіб передачі інформації, підтримки соціального порядку та збереження культурної пам</w:t>
      </w:r>
      <w:r w:rsidR="005732B1">
        <w:rPr>
          <w:rFonts w:ascii="Times New Roman" w:hAnsi="Times New Roman" w:cs="Times New Roman"/>
          <w:sz w:val="28"/>
          <w:szCs w:val="28"/>
        </w:rPr>
        <w:t>’</w:t>
      </w:r>
      <w:r w:rsidRPr="00B171A5">
        <w:rPr>
          <w:rFonts w:ascii="Times New Roman" w:hAnsi="Times New Roman" w:cs="Times New Roman"/>
          <w:sz w:val="28"/>
          <w:szCs w:val="28"/>
        </w:rPr>
        <w:t>яті. В</w:t>
      </w:r>
      <w:r>
        <w:rPr>
          <w:rFonts w:ascii="Times New Roman" w:hAnsi="Times New Roman" w:cs="Times New Roman"/>
          <w:sz w:val="28"/>
          <w:szCs w:val="28"/>
        </w:rPr>
        <w:t>они були інформуванням</w:t>
      </w:r>
      <w:r w:rsidRPr="00B171A5">
        <w:rPr>
          <w:rFonts w:ascii="Times New Roman" w:hAnsi="Times New Roman" w:cs="Times New Roman"/>
          <w:sz w:val="28"/>
          <w:szCs w:val="28"/>
        </w:rPr>
        <w:t xml:space="preserve">, влади й поширення знань у межах суспільства. </w:t>
      </w:r>
      <w:r>
        <w:rPr>
          <w:rFonts w:ascii="Times New Roman" w:hAnsi="Times New Roman" w:cs="Times New Roman"/>
          <w:sz w:val="28"/>
          <w:szCs w:val="28"/>
        </w:rPr>
        <w:t>Скажімо</w:t>
      </w:r>
      <w:r w:rsidRPr="00B171A5">
        <w:rPr>
          <w:rFonts w:ascii="Times New Roman" w:hAnsi="Times New Roman" w:cs="Times New Roman"/>
          <w:sz w:val="28"/>
          <w:szCs w:val="28"/>
        </w:rPr>
        <w:t>, у текстах Стародавнього Єгипту фіксували велич правителів, їхні здобутки та релігійні переконання, що допомагало підтримувати авторитет влади [24, с. 181]. У Месопотамії глиняні таблички використовували для фіксації угод і комерційних операцій, що стало основою розвитку торгівлі [</w:t>
      </w:r>
      <w:r w:rsidR="006E3A1C" w:rsidRPr="006E3A1C">
        <w:rPr>
          <w:rFonts w:ascii="Times New Roman" w:hAnsi="Times New Roman" w:cs="Times New Roman"/>
          <w:sz w:val="28"/>
          <w:szCs w:val="28"/>
          <w:lang w:val="ru-RU"/>
        </w:rPr>
        <w:t>27</w:t>
      </w:r>
      <w:r w:rsidRPr="00B171A5">
        <w:rPr>
          <w:rFonts w:ascii="Times New Roman" w:hAnsi="Times New Roman" w:cs="Times New Roman"/>
          <w:sz w:val="28"/>
          <w:szCs w:val="28"/>
        </w:rPr>
        <w:t xml:space="preserve">]. Крім того, латинські написи в Римській імперії, такі як “SPQR”, </w:t>
      </w:r>
      <w:r>
        <w:rPr>
          <w:rFonts w:ascii="Times New Roman" w:hAnsi="Times New Roman" w:cs="Times New Roman"/>
          <w:sz w:val="28"/>
          <w:szCs w:val="28"/>
        </w:rPr>
        <w:t>вказували на</w:t>
      </w:r>
      <w:r w:rsidRPr="00B171A5">
        <w:rPr>
          <w:rFonts w:ascii="Times New Roman" w:hAnsi="Times New Roman" w:cs="Times New Roman"/>
          <w:sz w:val="28"/>
          <w:szCs w:val="28"/>
        </w:rPr>
        <w:t xml:space="preserve"> єдність держави та нагадували про велич імперії [</w:t>
      </w:r>
      <w:r w:rsidR="006E3A1C" w:rsidRPr="006E3A1C">
        <w:rPr>
          <w:rFonts w:ascii="Times New Roman" w:hAnsi="Times New Roman" w:cs="Times New Roman"/>
          <w:sz w:val="28"/>
          <w:szCs w:val="28"/>
          <w:lang w:val="ru-RU"/>
        </w:rPr>
        <w:t>27</w:t>
      </w:r>
      <w:r w:rsidRPr="00B171A5">
        <w:rPr>
          <w:rFonts w:ascii="Times New Roman" w:hAnsi="Times New Roman" w:cs="Times New Roman"/>
          <w:sz w:val="28"/>
          <w:szCs w:val="28"/>
        </w:rPr>
        <w:t>].</w:t>
      </w:r>
    </w:p>
    <w:p w14:paraId="2684C6D8" w14:textId="4F24299D" w:rsidR="00730767" w:rsidRPr="00F735D3" w:rsidRDefault="00730767" w:rsidP="007A3B90">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Написи на стінах повідомляли про видовища, гладіаторські бої та інші великі події. Гладіаторські бої стали важливою частиною масових розваг і </w:t>
      </w:r>
      <w:r w:rsidRPr="00F735D3">
        <w:rPr>
          <w:rFonts w:ascii="Times New Roman" w:hAnsi="Times New Roman" w:cs="Times New Roman"/>
          <w:sz w:val="28"/>
          <w:szCs w:val="28"/>
        </w:rPr>
        <w:lastRenderedPageBreak/>
        <w:t xml:space="preserve">способом привертання уваги людей. Дослідниця Марта Гарсія </w:t>
      </w:r>
      <w:proofErr w:type="spellStart"/>
      <w:r w:rsidRPr="00F735D3">
        <w:rPr>
          <w:rFonts w:ascii="Times New Roman" w:hAnsi="Times New Roman" w:cs="Times New Roman"/>
          <w:sz w:val="28"/>
          <w:szCs w:val="28"/>
        </w:rPr>
        <w:t>Морсільо</w:t>
      </w:r>
      <w:proofErr w:type="spellEnd"/>
      <w:r w:rsidR="003740D5">
        <w:rPr>
          <w:rFonts w:ascii="Times New Roman" w:hAnsi="Times New Roman" w:cs="Times New Roman"/>
          <w:sz w:val="28"/>
          <w:szCs w:val="28"/>
        </w:rPr>
        <w:t xml:space="preserve"> (</w:t>
      </w:r>
      <w:proofErr w:type="spellStart"/>
      <w:r w:rsidR="003740D5" w:rsidRPr="003740D5">
        <w:rPr>
          <w:rFonts w:ascii="Times New Roman" w:hAnsi="Times New Roman" w:cs="Times New Roman"/>
          <w:sz w:val="28"/>
          <w:szCs w:val="28"/>
        </w:rPr>
        <w:t>Marta</w:t>
      </w:r>
      <w:proofErr w:type="spellEnd"/>
      <w:r w:rsidR="003740D5" w:rsidRPr="003740D5">
        <w:rPr>
          <w:rFonts w:ascii="Times New Roman" w:hAnsi="Times New Roman" w:cs="Times New Roman"/>
          <w:sz w:val="28"/>
          <w:szCs w:val="28"/>
        </w:rPr>
        <w:t xml:space="preserve"> </w:t>
      </w:r>
      <w:proofErr w:type="spellStart"/>
      <w:r w:rsidR="003740D5" w:rsidRPr="003740D5">
        <w:rPr>
          <w:rFonts w:ascii="Times New Roman" w:hAnsi="Times New Roman" w:cs="Times New Roman"/>
          <w:sz w:val="28"/>
          <w:szCs w:val="28"/>
        </w:rPr>
        <w:t>García</w:t>
      </w:r>
      <w:proofErr w:type="spellEnd"/>
      <w:r w:rsidR="003740D5" w:rsidRPr="003740D5">
        <w:rPr>
          <w:rFonts w:ascii="Times New Roman" w:hAnsi="Times New Roman" w:cs="Times New Roman"/>
          <w:sz w:val="28"/>
          <w:szCs w:val="28"/>
        </w:rPr>
        <w:t xml:space="preserve"> </w:t>
      </w:r>
      <w:proofErr w:type="spellStart"/>
      <w:r w:rsidR="003740D5" w:rsidRPr="003740D5">
        <w:rPr>
          <w:rFonts w:ascii="Times New Roman" w:hAnsi="Times New Roman" w:cs="Times New Roman"/>
          <w:sz w:val="28"/>
          <w:szCs w:val="28"/>
        </w:rPr>
        <w:t>Morcillo</w:t>
      </w:r>
      <w:proofErr w:type="spellEnd"/>
      <w:r w:rsidR="003740D5">
        <w:rPr>
          <w:rFonts w:ascii="Times New Roman" w:hAnsi="Times New Roman" w:cs="Times New Roman"/>
          <w:sz w:val="28"/>
          <w:szCs w:val="28"/>
        </w:rPr>
        <w:t xml:space="preserve">) </w:t>
      </w:r>
      <w:r w:rsidRPr="00F735D3">
        <w:rPr>
          <w:rFonts w:ascii="Times New Roman" w:hAnsi="Times New Roman" w:cs="Times New Roman"/>
          <w:sz w:val="28"/>
          <w:szCs w:val="28"/>
        </w:rPr>
        <w:t xml:space="preserve">зазначає, що такі образи, як гладіатори чи амфітеатри, використовуються навіть у сучасній рекламі, що </w:t>
      </w:r>
      <w:r>
        <w:rPr>
          <w:rFonts w:ascii="Times New Roman" w:hAnsi="Times New Roman" w:cs="Times New Roman"/>
          <w:sz w:val="28"/>
          <w:szCs w:val="28"/>
        </w:rPr>
        <w:t>вказує</w:t>
      </w:r>
      <w:r w:rsidRPr="00F735D3">
        <w:rPr>
          <w:rFonts w:ascii="Times New Roman" w:hAnsi="Times New Roman" w:cs="Times New Roman"/>
          <w:sz w:val="28"/>
          <w:szCs w:val="28"/>
        </w:rPr>
        <w:t xml:space="preserve"> про їхню популярність у масовій культурі [</w:t>
      </w:r>
      <w:r w:rsidR="006E3A1C" w:rsidRPr="006E3A1C">
        <w:rPr>
          <w:rFonts w:ascii="Times New Roman" w:hAnsi="Times New Roman" w:cs="Times New Roman"/>
          <w:bCs/>
          <w:sz w:val="28"/>
          <w:szCs w:val="28"/>
        </w:rPr>
        <w:t>34</w:t>
      </w:r>
      <w:r w:rsidR="003740D5" w:rsidRPr="003740D5">
        <w:rPr>
          <w:rFonts w:ascii="Times New Roman" w:hAnsi="Times New Roman" w:cs="Times New Roman"/>
          <w:bCs/>
          <w:sz w:val="28"/>
          <w:szCs w:val="28"/>
        </w:rPr>
        <w:t>,</w:t>
      </w:r>
      <w:r w:rsidR="003740D5">
        <w:rPr>
          <w:rFonts w:ascii="Times New Roman" w:hAnsi="Times New Roman" w:cs="Times New Roman"/>
          <w:bCs/>
          <w:sz w:val="28"/>
          <w:szCs w:val="28"/>
        </w:rPr>
        <w:t xml:space="preserve"> с. </w:t>
      </w:r>
      <w:r w:rsidRPr="00F735D3">
        <w:rPr>
          <w:rFonts w:ascii="Times New Roman" w:hAnsi="Times New Roman" w:cs="Times New Roman"/>
          <w:sz w:val="28"/>
          <w:szCs w:val="28"/>
        </w:rPr>
        <w:t>6].</w:t>
      </w:r>
      <w:r w:rsidR="003740D5">
        <w:rPr>
          <w:rFonts w:ascii="Times New Roman" w:hAnsi="Times New Roman" w:cs="Times New Roman"/>
          <w:sz w:val="28"/>
          <w:szCs w:val="28"/>
        </w:rPr>
        <w:t xml:space="preserve"> </w:t>
      </w:r>
      <w:r w:rsidRPr="00F735D3">
        <w:rPr>
          <w:rFonts w:ascii="Times New Roman" w:hAnsi="Times New Roman" w:cs="Times New Roman"/>
          <w:sz w:val="28"/>
          <w:szCs w:val="28"/>
        </w:rPr>
        <w:t xml:space="preserve">Давні римляни також використовували символи для позначення </w:t>
      </w:r>
      <w:proofErr w:type="spellStart"/>
      <w:r w:rsidRPr="00F735D3">
        <w:rPr>
          <w:rFonts w:ascii="Times New Roman" w:hAnsi="Times New Roman" w:cs="Times New Roman"/>
          <w:sz w:val="28"/>
          <w:szCs w:val="28"/>
        </w:rPr>
        <w:t>ремесел</w:t>
      </w:r>
      <w:proofErr w:type="spellEnd"/>
      <w:r w:rsidRPr="00F735D3">
        <w:rPr>
          <w:rFonts w:ascii="Times New Roman" w:hAnsi="Times New Roman" w:cs="Times New Roman"/>
          <w:sz w:val="28"/>
          <w:szCs w:val="28"/>
        </w:rPr>
        <w:t>. На стінах таверн або крамниць малювали зображення товарів чи послуг, які пропонувалися всередині. Це були перші приклади вивісок, які привертали увагу покупців і допомагали торгівлі.</w:t>
      </w:r>
      <w:r>
        <w:rPr>
          <w:rFonts w:ascii="Times New Roman" w:hAnsi="Times New Roman" w:cs="Times New Roman"/>
          <w:sz w:val="28"/>
          <w:szCs w:val="28"/>
        </w:rPr>
        <w:t xml:space="preserve"> </w:t>
      </w:r>
      <w:r w:rsidRPr="00F735D3">
        <w:rPr>
          <w:rFonts w:ascii="Times New Roman" w:hAnsi="Times New Roman" w:cs="Times New Roman"/>
          <w:sz w:val="28"/>
          <w:szCs w:val="28"/>
        </w:rPr>
        <w:t xml:space="preserve">Написи й символи в давнину </w:t>
      </w:r>
      <w:r>
        <w:rPr>
          <w:rFonts w:ascii="Times New Roman" w:hAnsi="Times New Roman" w:cs="Times New Roman"/>
          <w:sz w:val="28"/>
          <w:szCs w:val="28"/>
        </w:rPr>
        <w:t>формували</w:t>
      </w:r>
      <w:r w:rsidRPr="00F735D3">
        <w:rPr>
          <w:rFonts w:ascii="Times New Roman" w:hAnsi="Times New Roman" w:cs="Times New Roman"/>
          <w:sz w:val="28"/>
          <w:szCs w:val="28"/>
        </w:rPr>
        <w:t xml:space="preserve"> зв</w:t>
      </w:r>
      <w:r w:rsidR="005732B1">
        <w:rPr>
          <w:rFonts w:ascii="Times New Roman" w:hAnsi="Times New Roman" w:cs="Times New Roman"/>
          <w:sz w:val="28"/>
          <w:szCs w:val="28"/>
        </w:rPr>
        <w:t>’</w:t>
      </w:r>
      <w:r w:rsidRPr="00F735D3">
        <w:rPr>
          <w:rFonts w:ascii="Times New Roman" w:hAnsi="Times New Roman" w:cs="Times New Roman"/>
          <w:sz w:val="28"/>
          <w:szCs w:val="28"/>
        </w:rPr>
        <w:t xml:space="preserve">язок між правителями, ремісниками та людьми. </w:t>
      </w:r>
      <w:r>
        <w:rPr>
          <w:rFonts w:ascii="Times New Roman" w:hAnsi="Times New Roman" w:cs="Times New Roman"/>
          <w:sz w:val="28"/>
          <w:szCs w:val="28"/>
        </w:rPr>
        <w:t>Скажімо</w:t>
      </w:r>
      <w:r w:rsidRPr="00F735D3">
        <w:rPr>
          <w:rFonts w:ascii="Times New Roman" w:hAnsi="Times New Roman" w:cs="Times New Roman"/>
          <w:sz w:val="28"/>
          <w:szCs w:val="28"/>
        </w:rPr>
        <w:t>, в Римській імперії правителі використовували термін</w:t>
      </w:r>
      <w:r w:rsidRPr="00F735D3">
        <w:rPr>
          <w:rFonts w:ascii="Times New Roman" w:hAnsi="Times New Roman" w:cs="Times New Roman"/>
          <w:i/>
          <w:iCs/>
          <w:sz w:val="28"/>
          <w:szCs w:val="28"/>
        </w:rPr>
        <w:t xml:space="preserve"> “</w:t>
      </w:r>
      <w:proofErr w:type="spellStart"/>
      <w:r w:rsidRPr="00F735D3">
        <w:rPr>
          <w:rFonts w:ascii="Times New Roman" w:hAnsi="Times New Roman" w:cs="Times New Roman"/>
          <w:i/>
          <w:iCs/>
          <w:sz w:val="28"/>
          <w:szCs w:val="28"/>
        </w:rPr>
        <w:t>edictum</w:t>
      </w:r>
      <w:proofErr w:type="spellEnd"/>
      <w:r w:rsidRPr="00F735D3">
        <w:rPr>
          <w:rFonts w:ascii="Times New Roman" w:hAnsi="Times New Roman" w:cs="Times New Roman"/>
          <w:i/>
          <w:iCs/>
          <w:sz w:val="28"/>
          <w:szCs w:val="28"/>
        </w:rPr>
        <w:t>”</w:t>
      </w:r>
      <w:r w:rsidRPr="00F735D3">
        <w:rPr>
          <w:rFonts w:ascii="Times New Roman" w:hAnsi="Times New Roman" w:cs="Times New Roman"/>
          <w:sz w:val="28"/>
          <w:szCs w:val="28"/>
        </w:rPr>
        <w:t xml:space="preserve"> (оголошення) для публікації своїх наказів і повідомлень на площах, що </w:t>
      </w:r>
      <w:r w:rsidR="00B171A5">
        <w:rPr>
          <w:rFonts w:ascii="Times New Roman" w:hAnsi="Times New Roman" w:cs="Times New Roman"/>
          <w:sz w:val="28"/>
          <w:szCs w:val="28"/>
        </w:rPr>
        <w:t>було</w:t>
      </w:r>
      <w:r w:rsidRPr="00F735D3">
        <w:rPr>
          <w:rFonts w:ascii="Times New Roman" w:hAnsi="Times New Roman" w:cs="Times New Roman"/>
          <w:sz w:val="28"/>
          <w:szCs w:val="28"/>
        </w:rPr>
        <w:t xml:space="preserve"> способом комунікації з народом. Хоча ці повідомлення були простішими за сучасну рекламу, вони мали схожу мету</w:t>
      </w:r>
      <w:r w:rsidR="006E3A1C" w:rsidRPr="006E3A1C">
        <w:rPr>
          <w:rFonts w:ascii="Times New Roman" w:hAnsi="Times New Roman" w:cs="Times New Roman"/>
          <w:sz w:val="28"/>
          <w:szCs w:val="28"/>
          <w:lang w:val="ru-RU"/>
        </w:rPr>
        <w:t>,</w:t>
      </w:r>
      <w:r w:rsidR="006E3A1C">
        <w:rPr>
          <w:rFonts w:ascii="Times New Roman" w:hAnsi="Times New Roman" w:cs="Times New Roman"/>
          <w:sz w:val="28"/>
          <w:szCs w:val="28"/>
        </w:rPr>
        <w:t xml:space="preserve"> а саме </w:t>
      </w:r>
      <w:r w:rsidRPr="00F735D3">
        <w:rPr>
          <w:rFonts w:ascii="Times New Roman" w:hAnsi="Times New Roman" w:cs="Times New Roman"/>
          <w:sz w:val="28"/>
          <w:szCs w:val="28"/>
        </w:rPr>
        <w:t xml:space="preserve">привертати увагу, інформувати та </w:t>
      </w:r>
      <w:r>
        <w:rPr>
          <w:rFonts w:ascii="Times New Roman" w:hAnsi="Times New Roman" w:cs="Times New Roman"/>
          <w:sz w:val="28"/>
          <w:szCs w:val="28"/>
        </w:rPr>
        <w:t>формувати</w:t>
      </w:r>
      <w:r w:rsidRPr="00F735D3">
        <w:rPr>
          <w:rFonts w:ascii="Times New Roman" w:hAnsi="Times New Roman" w:cs="Times New Roman"/>
          <w:sz w:val="28"/>
          <w:szCs w:val="28"/>
        </w:rPr>
        <w:t xml:space="preserve"> позитивний образ або рекламувати товари [</w:t>
      </w:r>
      <w:r w:rsidR="006E3A1C">
        <w:rPr>
          <w:rFonts w:ascii="Times New Roman" w:hAnsi="Times New Roman" w:cs="Times New Roman"/>
          <w:bCs/>
          <w:sz w:val="28"/>
          <w:szCs w:val="28"/>
        </w:rPr>
        <w:t>34</w:t>
      </w:r>
      <w:r w:rsidR="003740D5" w:rsidRPr="003740D5">
        <w:rPr>
          <w:rFonts w:ascii="Times New Roman" w:hAnsi="Times New Roman" w:cs="Times New Roman"/>
          <w:bCs/>
          <w:sz w:val="28"/>
          <w:szCs w:val="28"/>
        </w:rPr>
        <w:t>,</w:t>
      </w:r>
      <w:r w:rsidR="006E3A1C">
        <w:rPr>
          <w:rFonts w:ascii="Times New Roman" w:hAnsi="Times New Roman" w:cs="Times New Roman"/>
          <w:bCs/>
          <w:sz w:val="28"/>
          <w:szCs w:val="28"/>
        </w:rPr>
        <w:t> </w:t>
      </w:r>
      <w:r w:rsidR="003740D5">
        <w:rPr>
          <w:rFonts w:ascii="Times New Roman" w:hAnsi="Times New Roman" w:cs="Times New Roman"/>
          <w:bCs/>
          <w:sz w:val="28"/>
          <w:szCs w:val="28"/>
        </w:rPr>
        <w:t>с.</w:t>
      </w:r>
      <w:r w:rsidR="007B21BA">
        <w:rPr>
          <w:rFonts w:ascii="Times New Roman" w:hAnsi="Times New Roman" w:cs="Times New Roman"/>
          <w:bCs/>
          <w:sz w:val="28"/>
          <w:szCs w:val="28"/>
        </w:rPr>
        <w:t> </w:t>
      </w:r>
      <w:r w:rsidR="003740D5">
        <w:rPr>
          <w:rFonts w:ascii="Times New Roman" w:hAnsi="Times New Roman" w:cs="Times New Roman"/>
          <w:sz w:val="28"/>
          <w:szCs w:val="28"/>
        </w:rPr>
        <w:t>7</w:t>
      </w:r>
      <w:r w:rsidRPr="00F735D3">
        <w:rPr>
          <w:rFonts w:ascii="Times New Roman" w:hAnsi="Times New Roman" w:cs="Times New Roman"/>
          <w:sz w:val="28"/>
          <w:szCs w:val="28"/>
        </w:rPr>
        <w:t>]. Майстри використовували символи, такі як римський “</w:t>
      </w:r>
      <w:proofErr w:type="spellStart"/>
      <w:r w:rsidRPr="00F735D3">
        <w:rPr>
          <w:rFonts w:ascii="Times New Roman" w:hAnsi="Times New Roman" w:cs="Times New Roman"/>
          <w:i/>
          <w:iCs/>
          <w:sz w:val="28"/>
          <w:szCs w:val="28"/>
        </w:rPr>
        <w:t>ferrarius</w:t>
      </w:r>
      <w:proofErr w:type="spellEnd"/>
      <w:r w:rsidRPr="00F735D3">
        <w:rPr>
          <w:rFonts w:ascii="Times New Roman" w:hAnsi="Times New Roman" w:cs="Times New Roman"/>
          <w:sz w:val="28"/>
          <w:szCs w:val="28"/>
        </w:rPr>
        <w:t>” (коваль), для позначення своїх майстерень, що нагадувало про сучасні логотипи, які вказують на конкретний бренд або ремесло. Символи, фрази та навіть публічні розписи служили засобами поширення ідей і підтримки соціальних порядків [</w:t>
      </w:r>
      <w:r w:rsidR="006E3A1C">
        <w:rPr>
          <w:rFonts w:ascii="Times New Roman" w:hAnsi="Times New Roman" w:cs="Times New Roman"/>
          <w:bCs/>
          <w:sz w:val="28"/>
          <w:szCs w:val="28"/>
        </w:rPr>
        <w:t>6</w:t>
      </w:r>
      <w:r w:rsidR="003740D5">
        <w:rPr>
          <w:rFonts w:ascii="Times New Roman" w:hAnsi="Times New Roman" w:cs="Times New Roman"/>
          <w:bCs/>
          <w:sz w:val="28"/>
          <w:szCs w:val="28"/>
        </w:rPr>
        <w:t>3</w:t>
      </w:r>
      <w:r w:rsidRPr="00F735D3">
        <w:rPr>
          <w:rFonts w:ascii="Times New Roman" w:hAnsi="Times New Roman" w:cs="Times New Roman"/>
          <w:sz w:val="28"/>
          <w:szCs w:val="28"/>
        </w:rPr>
        <w:t>].</w:t>
      </w:r>
    </w:p>
    <w:p w14:paraId="4ECD1BAB" w14:textId="28882755" w:rsidR="00730767" w:rsidRPr="002C4FFE" w:rsidRDefault="00730767" w:rsidP="007A3B90">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З часом ці примітивні форми комунікації еволюціонували разом із розвитком письма та соціальних структур. У Середньовіччі, коли домінували релігія й феодальна система, тексти стали важливим засобом для поширення релігійних і політичних ідей. Церква використовувала священні книги для контролю над масами, а правителі й монархи </w:t>
      </w:r>
      <w:r w:rsidR="005D6C5D">
        <w:rPr>
          <w:rFonts w:ascii="Times New Roman" w:hAnsi="Times New Roman" w:cs="Times New Roman"/>
          <w:sz w:val="28"/>
          <w:szCs w:val="28"/>
        </w:rPr>
        <w:t>–</w:t>
      </w:r>
      <w:r w:rsidRPr="00F735D3">
        <w:rPr>
          <w:rFonts w:ascii="Times New Roman" w:hAnsi="Times New Roman" w:cs="Times New Roman"/>
          <w:sz w:val="28"/>
          <w:szCs w:val="28"/>
        </w:rPr>
        <w:t xml:space="preserve"> укази та грамоти для зміцнення своєї влади. Тексти допомагали закріплювати свій статус і підтримувати порядок [</w:t>
      </w:r>
      <w:r w:rsidR="006E3A1C">
        <w:rPr>
          <w:rFonts w:ascii="Times New Roman" w:hAnsi="Times New Roman" w:cs="Times New Roman"/>
          <w:bCs/>
          <w:sz w:val="28"/>
          <w:szCs w:val="28"/>
        </w:rPr>
        <w:t>43</w:t>
      </w:r>
      <w:r w:rsidR="003740D5" w:rsidRPr="0026459E">
        <w:rPr>
          <w:rFonts w:ascii="Times New Roman" w:hAnsi="Times New Roman" w:cs="Times New Roman"/>
          <w:bCs/>
          <w:sz w:val="28"/>
          <w:szCs w:val="28"/>
        </w:rPr>
        <w:t>,</w:t>
      </w:r>
      <w:r w:rsidR="003740D5">
        <w:rPr>
          <w:rFonts w:ascii="Times New Roman" w:hAnsi="Times New Roman" w:cs="Times New Roman"/>
          <w:bCs/>
          <w:sz w:val="28"/>
          <w:szCs w:val="28"/>
        </w:rPr>
        <w:t xml:space="preserve"> с. 5</w:t>
      </w:r>
      <w:r w:rsidRPr="00F735D3">
        <w:rPr>
          <w:rFonts w:ascii="Times New Roman" w:hAnsi="Times New Roman" w:cs="Times New Roman"/>
          <w:sz w:val="28"/>
          <w:szCs w:val="28"/>
        </w:rPr>
        <w:t xml:space="preserve">]. </w:t>
      </w:r>
    </w:p>
    <w:p w14:paraId="6F9D9C7C" w14:textId="6A378DB3" w:rsidR="00273985" w:rsidRPr="00F735D3" w:rsidRDefault="00273985" w:rsidP="007A3B90">
      <w:pPr>
        <w:spacing w:line="360" w:lineRule="auto"/>
        <w:ind w:firstLine="567"/>
        <w:jc w:val="both"/>
        <w:rPr>
          <w:sz w:val="28"/>
          <w:szCs w:val="28"/>
        </w:rPr>
      </w:pPr>
      <w:r w:rsidRPr="00F735D3">
        <w:rPr>
          <w:sz w:val="28"/>
          <w:szCs w:val="28"/>
        </w:rPr>
        <w:t>Справжній прорив у розвитку передачі інформації стався з винайденням друкарського верстата у XV столітті, що стало переломним моментом для всього людства. Іоганн Гутенберг</w:t>
      </w:r>
      <w:r w:rsidR="003740D5">
        <w:rPr>
          <w:sz w:val="28"/>
          <w:szCs w:val="28"/>
        </w:rPr>
        <w:t xml:space="preserve"> (</w:t>
      </w:r>
      <w:proofErr w:type="spellStart"/>
      <w:r w:rsidR="003740D5" w:rsidRPr="003740D5">
        <w:rPr>
          <w:sz w:val="28"/>
          <w:szCs w:val="28"/>
        </w:rPr>
        <w:t>Johann</w:t>
      </w:r>
      <w:proofErr w:type="spellEnd"/>
      <w:r w:rsidR="003740D5" w:rsidRPr="003740D5">
        <w:rPr>
          <w:sz w:val="28"/>
          <w:szCs w:val="28"/>
        </w:rPr>
        <w:t xml:space="preserve"> </w:t>
      </w:r>
      <w:proofErr w:type="spellStart"/>
      <w:r w:rsidR="003740D5" w:rsidRPr="003740D5">
        <w:rPr>
          <w:sz w:val="28"/>
          <w:szCs w:val="28"/>
        </w:rPr>
        <w:t>Gutenberg</w:t>
      </w:r>
      <w:proofErr w:type="spellEnd"/>
      <w:r w:rsidR="003740D5">
        <w:rPr>
          <w:sz w:val="28"/>
          <w:szCs w:val="28"/>
        </w:rPr>
        <w:t>)</w:t>
      </w:r>
      <w:r w:rsidRPr="00F735D3">
        <w:rPr>
          <w:sz w:val="28"/>
          <w:szCs w:val="28"/>
        </w:rPr>
        <w:t>, німецький винахідник і підприємець, змінив сутність спілкування, зробивши друк доступнішим для мас</w:t>
      </w:r>
      <w:r w:rsidR="00FA736C" w:rsidRPr="00F735D3">
        <w:rPr>
          <w:sz w:val="28"/>
          <w:szCs w:val="28"/>
        </w:rPr>
        <w:t xml:space="preserve"> [</w:t>
      </w:r>
      <w:r w:rsidR="006E3A1C" w:rsidRPr="006E3A1C">
        <w:rPr>
          <w:rFonts w:ascii="Times New Roman" w:hAnsi="Times New Roman" w:cs="Times New Roman"/>
          <w:bCs/>
          <w:sz w:val="28"/>
          <w:szCs w:val="28"/>
        </w:rPr>
        <w:t>29,</w:t>
      </w:r>
      <w:r w:rsidR="00FA736C" w:rsidRPr="00F735D3">
        <w:rPr>
          <w:sz w:val="28"/>
          <w:szCs w:val="28"/>
        </w:rPr>
        <w:t xml:space="preserve"> </w:t>
      </w:r>
      <w:r w:rsidR="003740D5">
        <w:rPr>
          <w:sz w:val="28"/>
          <w:szCs w:val="28"/>
        </w:rPr>
        <w:t>с</w:t>
      </w:r>
      <w:r w:rsidR="00FA736C" w:rsidRPr="00F735D3">
        <w:rPr>
          <w:sz w:val="28"/>
          <w:szCs w:val="28"/>
        </w:rPr>
        <w:t>. 20]</w:t>
      </w:r>
      <w:r w:rsidRPr="00F735D3">
        <w:rPr>
          <w:sz w:val="28"/>
          <w:szCs w:val="28"/>
        </w:rPr>
        <w:t xml:space="preserve">. До появи друкарства тексти переписували вручну, що вимагало </w:t>
      </w:r>
      <w:r w:rsidRPr="00F735D3">
        <w:rPr>
          <w:sz w:val="28"/>
          <w:szCs w:val="28"/>
        </w:rPr>
        <w:lastRenderedPageBreak/>
        <w:t xml:space="preserve">великої кількості часу та ресурсів, роблячи книги й інші письмові твори доступними </w:t>
      </w:r>
      <w:r w:rsidR="005B6D0F" w:rsidRPr="00F735D3">
        <w:rPr>
          <w:sz w:val="28"/>
          <w:szCs w:val="28"/>
        </w:rPr>
        <w:t>тільки</w:t>
      </w:r>
      <w:r w:rsidRPr="00F735D3">
        <w:rPr>
          <w:sz w:val="28"/>
          <w:szCs w:val="28"/>
        </w:rPr>
        <w:t xml:space="preserve"> для еліти. Поява друкарства прискорила поширення знань, що призвело до значних змін у суспільному, релігійному та політичному житті.</w:t>
      </w:r>
    </w:p>
    <w:p w14:paraId="280349B8" w14:textId="7BDE4576" w:rsidR="00366FD4" w:rsidRPr="00F735D3" w:rsidRDefault="00366FD4" w:rsidP="007A3B90">
      <w:pPr>
        <w:spacing w:line="360" w:lineRule="auto"/>
        <w:ind w:firstLine="567"/>
        <w:jc w:val="both"/>
        <w:rPr>
          <w:sz w:val="28"/>
          <w:szCs w:val="28"/>
        </w:rPr>
      </w:pPr>
      <w:r w:rsidRPr="00F735D3">
        <w:rPr>
          <w:sz w:val="28"/>
          <w:szCs w:val="28"/>
        </w:rPr>
        <w:t xml:space="preserve">Друкарський верстат вплинув на поширення інформації приніс глибокі культурні та інтелектуальні зміни. Винахід друкарства сприяв упорядкуванню знань, </w:t>
      </w:r>
      <w:r w:rsidR="00B81FE4">
        <w:rPr>
          <w:sz w:val="28"/>
          <w:szCs w:val="28"/>
        </w:rPr>
        <w:t>додаючи</w:t>
      </w:r>
      <w:r w:rsidRPr="00F735D3">
        <w:rPr>
          <w:sz w:val="28"/>
          <w:szCs w:val="28"/>
        </w:rPr>
        <w:t xml:space="preserve"> сталість і точність текстів, які можна було відтворювати без спотворення змісту. Це стало важливим кроком для розвитку науки та гуманітарних дисциплін, адже знання почали передаватися в незмінному вигляді, що дало можливість наступним поколінням учених вдосконалювати існуючі теорії. Окрім цього, друкарство сприяло значній демократизації знань. Поява друкованих книг і брошур відкрила двері до освіти та науки для ширшого загалу. З розвитком друкарської справи знання перестало бути привілеєм еліт і стало доступнішим для людей різних прошарків, що, в свою чергу, сприяло зростанню рівня розширенню інтелектуальних можливостей в Європі</w:t>
      </w:r>
      <w:r w:rsidR="00D54695" w:rsidRPr="00F735D3">
        <w:rPr>
          <w:sz w:val="28"/>
          <w:szCs w:val="28"/>
        </w:rPr>
        <w:t xml:space="preserve"> [</w:t>
      </w:r>
      <w:r w:rsidR="006E3A1C" w:rsidRPr="006E3A1C">
        <w:rPr>
          <w:sz w:val="28"/>
          <w:szCs w:val="28"/>
          <w:lang w:val="ru-RU"/>
        </w:rPr>
        <w:t>31</w:t>
      </w:r>
      <w:r w:rsidR="003740D5" w:rsidRPr="003740D5">
        <w:rPr>
          <w:sz w:val="28"/>
          <w:szCs w:val="28"/>
        </w:rPr>
        <w:t>,</w:t>
      </w:r>
      <w:r w:rsidR="00D54695" w:rsidRPr="00F735D3">
        <w:rPr>
          <w:sz w:val="28"/>
          <w:szCs w:val="28"/>
        </w:rPr>
        <w:t xml:space="preserve"> </w:t>
      </w:r>
      <w:r w:rsidR="003740D5">
        <w:rPr>
          <w:sz w:val="28"/>
          <w:szCs w:val="28"/>
        </w:rPr>
        <w:t xml:space="preserve">с. </w:t>
      </w:r>
      <w:r w:rsidR="00D54695" w:rsidRPr="00F735D3">
        <w:rPr>
          <w:sz w:val="28"/>
          <w:szCs w:val="28"/>
        </w:rPr>
        <w:t>79].</w:t>
      </w:r>
      <w:r w:rsidRPr="00F735D3">
        <w:rPr>
          <w:sz w:val="28"/>
          <w:szCs w:val="28"/>
        </w:rPr>
        <w:t xml:space="preserve"> </w:t>
      </w:r>
      <w:r w:rsidR="007D7FE0" w:rsidRPr="007D7FE0">
        <w:rPr>
          <w:sz w:val="28"/>
          <w:szCs w:val="28"/>
        </w:rPr>
        <w:t>Друкарство сильно вплинуло на розвиток національних мов і культур.</w:t>
      </w:r>
      <w:r w:rsidR="007D7FE0">
        <w:rPr>
          <w:sz w:val="28"/>
          <w:szCs w:val="28"/>
        </w:rPr>
        <w:t xml:space="preserve"> </w:t>
      </w:r>
      <w:r w:rsidRPr="00F735D3">
        <w:rPr>
          <w:sz w:val="28"/>
          <w:szCs w:val="28"/>
        </w:rPr>
        <w:t xml:space="preserve">Стандартизація мови через друковані видання була </w:t>
      </w:r>
      <w:r w:rsidR="00BD1297">
        <w:rPr>
          <w:sz w:val="28"/>
          <w:szCs w:val="28"/>
        </w:rPr>
        <w:t>основн</w:t>
      </w:r>
      <w:r w:rsidRPr="00F735D3">
        <w:rPr>
          <w:sz w:val="28"/>
          <w:szCs w:val="28"/>
        </w:rPr>
        <w:t>им чинником у формуванні національної самосвідомості, особливо завдяки поширенню творів рідною мовою. Це сприяло розвитку культурної єдності в окремих країнах.</w:t>
      </w:r>
    </w:p>
    <w:p w14:paraId="07CFCF0E" w14:textId="739634C1" w:rsidR="00273985" w:rsidRPr="00F735D3" w:rsidRDefault="00273985" w:rsidP="007A3B90">
      <w:pPr>
        <w:spacing w:line="360" w:lineRule="auto"/>
        <w:ind w:firstLine="567"/>
        <w:jc w:val="both"/>
        <w:rPr>
          <w:sz w:val="28"/>
          <w:szCs w:val="28"/>
        </w:rPr>
      </w:pPr>
      <w:r w:rsidRPr="00F735D3">
        <w:rPr>
          <w:sz w:val="28"/>
          <w:szCs w:val="28"/>
        </w:rPr>
        <w:t xml:space="preserve">Однак вплив друку не обмежувався </w:t>
      </w:r>
      <w:r w:rsidR="005B6D0F" w:rsidRPr="00F735D3">
        <w:rPr>
          <w:sz w:val="28"/>
          <w:szCs w:val="28"/>
        </w:rPr>
        <w:t>тільки</w:t>
      </w:r>
      <w:r w:rsidRPr="00F735D3">
        <w:rPr>
          <w:sz w:val="28"/>
          <w:szCs w:val="28"/>
        </w:rPr>
        <w:t xml:space="preserve"> релігійними та політичними текстами. З цього моменту почала активно розвиватися комерційна реклама.</w:t>
      </w:r>
      <w:r w:rsidR="00D54695" w:rsidRPr="00F735D3">
        <w:rPr>
          <w:sz w:val="28"/>
          <w:szCs w:val="28"/>
        </w:rPr>
        <w:t xml:space="preserve"> </w:t>
      </w:r>
      <w:r w:rsidR="00D54695" w:rsidRPr="00F735D3">
        <w:rPr>
          <w:i/>
          <w:iCs/>
          <w:sz w:val="28"/>
          <w:szCs w:val="28"/>
        </w:rPr>
        <w:t xml:space="preserve"> </w:t>
      </w:r>
      <w:r w:rsidR="00C43822" w:rsidRPr="00F735D3">
        <w:rPr>
          <w:sz w:val="28"/>
          <w:szCs w:val="28"/>
        </w:rPr>
        <w:t xml:space="preserve">Перші друковані оголошення в Англії використовували слово </w:t>
      </w:r>
      <w:r w:rsidR="006769E8" w:rsidRPr="006769E8">
        <w:rPr>
          <w:sz w:val="28"/>
          <w:szCs w:val="28"/>
          <w:lang w:val="ru-RU"/>
        </w:rPr>
        <w:t>“</w:t>
      </w:r>
      <w:proofErr w:type="spellStart"/>
      <w:r w:rsidR="00C43822" w:rsidRPr="006769E8">
        <w:rPr>
          <w:i/>
          <w:iCs/>
          <w:sz w:val="28"/>
          <w:szCs w:val="28"/>
        </w:rPr>
        <w:t>advertisement</w:t>
      </w:r>
      <w:proofErr w:type="spellEnd"/>
      <w:r w:rsidR="006769E8" w:rsidRPr="000C512F">
        <w:rPr>
          <w:sz w:val="28"/>
          <w:szCs w:val="28"/>
          <w:lang w:val="ru-RU"/>
        </w:rPr>
        <w:t>”</w:t>
      </w:r>
      <w:r w:rsidR="00C43822" w:rsidRPr="00F735D3">
        <w:rPr>
          <w:sz w:val="28"/>
          <w:szCs w:val="28"/>
        </w:rPr>
        <w:t>, яке на той час мало значення «повідомлення», а не «реклама», як зараз. Воно походить від латинського “</w:t>
      </w:r>
      <w:proofErr w:type="spellStart"/>
      <w:r w:rsidR="00C43822" w:rsidRPr="00F735D3">
        <w:rPr>
          <w:i/>
          <w:iCs/>
          <w:sz w:val="28"/>
          <w:szCs w:val="28"/>
        </w:rPr>
        <w:t>advertere</w:t>
      </w:r>
      <w:proofErr w:type="spellEnd"/>
      <w:r w:rsidR="00C43822" w:rsidRPr="00F735D3">
        <w:rPr>
          <w:sz w:val="28"/>
          <w:szCs w:val="28"/>
        </w:rPr>
        <w:t xml:space="preserve">”, що має значення «привертати увагу». Одним із найвідоміших ранніх прикладів є оголошення, створене Вільямом </w:t>
      </w:r>
      <w:proofErr w:type="spellStart"/>
      <w:r w:rsidR="00C43822" w:rsidRPr="00F735D3">
        <w:rPr>
          <w:sz w:val="28"/>
          <w:szCs w:val="28"/>
        </w:rPr>
        <w:t>Кекстоном</w:t>
      </w:r>
      <w:proofErr w:type="spellEnd"/>
      <w:r w:rsidR="005216CB">
        <w:rPr>
          <w:sz w:val="28"/>
          <w:szCs w:val="28"/>
        </w:rPr>
        <w:t xml:space="preserve"> (</w:t>
      </w:r>
      <w:proofErr w:type="spellStart"/>
      <w:r w:rsidR="005216CB" w:rsidRPr="005216CB">
        <w:rPr>
          <w:sz w:val="28"/>
          <w:szCs w:val="28"/>
        </w:rPr>
        <w:t>William</w:t>
      </w:r>
      <w:proofErr w:type="spellEnd"/>
      <w:r w:rsidR="005216CB" w:rsidRPr="005216CB">
        <w:rPr>
          <w:sz w:val="28"/>
          <w:szCs w:val="28"/>
        </w:rPr>
        <w:t xml:space="preserve"> </w:t>
      </w:r>
      <w:proofErr w:type="spellStart"/>
      <w:r w:rsidR="005216CB" w:rsidRPr="005216CB">
        <w:rPr>
          <w:sz w:val="28"/>
          <w:szCs w:val="28"/>
        </w:rPr>
        <w:t>Caxton</w:t>
      </w:r>
      <w:proofErr w:type="spellEnd"/>
      <w:r w:rsidR="005216CB">
        <w:rPr>
          <w:sz w:val="28"/>
          <w:szCs w:val="28"/>
        </w:rPr>
        <w:t>)</w:t>
      </w:r>
      <w:r w:rsidR="00C43822" w:rsidRPr="00F735D3">
        <w:rPr>
          <w:sz w:val="28"/>
          <w:szCs w:val="28"/>
        </w:rPr>
        <w:t xml:space="preserve"> у 1476 році. Це оголошення повідомляло про книгу для священників під назвою </w:t>
      </w:r>
      <w:proofErr w:type="spellStart"/>
      <w:r w:rsidR="00C43822" w:rsidRPr="00F735D3">
        <w:rPr>
          <w:sz w:val="28"/>
          <w:szCs w:val="28"/>
        </w:rPr>
        <w:t>Sarum</w:t>
      </w:r>
      <w:proofErr w:type="spellEnd"/>
      <w:r w:rsidR="00C43822" w:rsidRPr="00F735D3">
        <w:rPr>
          <w:sz w:val="28"/>
          <w:szCs w:val="28"/>
        </w:rPr>
        <w:t xml:space="preserve"> </w:t>
      </w:r>
      <w:proofErr w:type="spellStart"/>
      <w:r w:rsidR="00C43822" w:rsidRPr="00F735D3">
        <w:rPr>
          <w:sz w:val="28"/>
          <w:szCs w:val="28"/>
        </w:rPr>
        <w:t>Ordinal</w:t>
      </w:r>
      <w:proofErr w:type="spellEnd"/>
      <w:r w:rsidR="00C43822" w:rsidRPr="00F735D3">
        <w:rPr>
          <w:sz w:val="28"/>
          <w:szCs w:val="28"/>
        </w:rPr>
        <w:t>, і було надруковане в Лондоні, неподалік Вестмінстерського абатства [</w:t>
      </w:r>
      <w:r w:rsidR="006E3A1C" w:rsidRPr="006E3A1C">
        <w:rPr>
          <w:rFonts w:ascii="Times New Roman" w:hAnsi="Times New Roman" w:cs="Times New Roman"/>
          <w:bCs/>
          <w:sz w:val="28"/>
          <w:szCs w:val="28"/>
          <w:lang w:val="ru-RU"/>
        </w:rPr>
        <w:t>41</w:t>
      </w:r>
      <w:r w:rsidR="00C43822" w:rsidRPr="00F735D3">
        <w:rPr>
          <w:sz w:val="28"/>
          <w:szCs w:val="28"/>
        </w:rPr>
        <w:t>].</w:t>
      </w:r>
      <w:r w:rsidR="00542AD3">
        <w:rPr>
          <w:sz w:val="28"/>
          <w:szCs w:val="28"/>
        </w:rPr>
        <w:t xml:space="preserve"> </w:t>
      </w:r>
      <w:r w:rsidRPr="00F735D3">
        <w:rPr>
          <w:sz w:val="28"/>
          <w:szCs w:val="28"/>
        </w:rPr>
        <w:t xml:space="preserve">Друковані видання стали важливим засобом просування товарів і послуг. Газети та журнали, які почали </w:t>
      </w:r>
      <w:r w:rsidRPr="00F735D3">
        <w:rPr>
          <w:sz w:val="28"/>
          <w:szCs w:val="28"/>
        </w:rPr>
        <w:lastRenderedPageBreak/>
        <w:t>з</w:t>
      </w:r>
      <w:r w:rsidR="005732B1">
        <w:rPr>
          <w:sz w:val="28"/>
          <w:szCs w:val="28"/>
        </w:rPr>
        <w:t>’</w:t>
      </w:r>
      <w:r w:rsidRPr="00F735D3">
        <w:rPr>
          <w:sz w:val="28"/>
          <w:szCs w:val="28"/>
        </w:rPr>
        <w:t xml:space="preserve">являтися по всій Європі, друкували оголошення про продаж товарів, послуг і майна. </w:t>
      </w:r>
      <w:r w:rsidR="00D54695" w:rsidRPr="00F735D3">
        <w:rPr>
          <w:sz w:val="28"/>
          <w:szCs w:val="28"/>
        </w:rPr>
        <w:t xml:space="preserve">У Франції друковані газети використовували термін </w:t>
      </w:r>
      <w:r w:rsidR="00C43822" w:rsidRPr="00F735D3">
        <w:rPr>
          <w:sz w:val="28"/>
          <w:szCs w:val="28"/>
        </w:rPr>
        <w:t>“</w:t>
      </w:r>
      <w:proofErr w:type="spellStart"/>
      <w:r w:rsidR="00D54695" w:rsidRPr="00AB17D5">
        <w:rPr>
          <w:i/>
          <w:iCs/>
          <w:sz w:val="28"/>
          <w:szCs w:val="28"/>
        </w:rPr>
        <w:t>annonce</w:t>
      </w:r>
      <w:proofErr w:type="spellEnd"/>
      <w:r w:rsidR="00C43822" w:rsidRPr="00F735D3">
        <w:rPr>
          <w:sz w:val="28"/>
          <w:szCs w:val="28"/>
        </w:rPr>
        <w:t>”</w:t>
      </w:r>
      <w:r w:rsidR="00D54695" w:rsidRPr="00F735D3">
        <w:rPr>
          <w:sz w:val="28"/>
          <w:szCs w:val="28"/>
        </w:rPr>
        <w:t xml:space="preserve"> для позначення оголошень, які публікувалися на останніх сторінках видань</w:t>
      </w:r>
      <w:r w:rsidR="00C43822" w:rsidRPr="00F735D3">
        <w:rPr>
          <w:i/>
          <w:iCs/>
          <w:sz w:val="28"/>
          <w:szCs w:val="28"/>
        </w:rPr>
        <w:t xml:space="preserve"> </w:t>
      </w:r>
      <w:r w:rsidR="00C43822" w:rsidRPr="003740D5">
        <w:rPr>
          <w:sz w:val="28"/>
          <w:szCs w:val="28"/>
        </w:rPr>
        <w:t>[</w:t>
      </w:r>
      <w:r w:rsidR="006E3A1C" w:rsidRPr="006E3A1C">
        <w:rPr>
          <w:rFonts w:ascii="Times New Roman" w:hAnsi="Times New Roman" w:cs="Times New Roman"/>
          <w:bCs/>
          <w:sz w:val="28"/>
          <w:szCs w:val="28"/>
          <w:lang w:val="ru-RU"/>
        </w:rPr>
        <w:t>37</w:t>
      </w:r>
      <w:r w:rsidR="00C43822" w:rsidRPr="003740D5">
        <w:rPr>
          <w:sz w:val="28"/>
          <w:szCs w:val="28"/>
        </w:rPr>
        <w:t>]</w:t>
      </w:r>
      <w:r w:rsidR="00D54695" w:rsidRPr="003740D5">
        <w:rPr>
          <w:sz w:val="28"/>
          <w:szCs w:val="28"/>
        </w:rPr>
        <w:t xml:space="preserve">. </w:t>
      </w:r>
      <w:r w:rsidRPr="00F735D3">
        <w:rPr>
          <w:sz w:val="28"/>
          <w:szCs w:val="28"/>
        </w:rPr>
        <w:t xml:space="preserve">Такий вид реклами став основою для сучасного маркетингу. </w:t>
      </w:r>
      <w:r w:rsidR="007B21BA">
        <w:rPr>
          <w:sz w:val="28"/>
          <w:szCs w:val="28"/>
        </w:rPr>
        <w:t>С</w:t>
      </w:r>
      <w:r w:rsidR="00D54695" w:rsidRPr="00F735D3">
        <w:rPr>
          <w:sz w:val="28"/>
          <w:szCs w:val="28"/>
        </w:rPr>
        <w:t xml:space="preserve">лово </w:t>
      </w:r>
      <w:r w:rsidR="00BB5C5E" w:rsidRPr="00F735D3">
        <w:rPr>
          <w:sz w:val="28"/>
          <w:szCs w:val="28"/>
        </w:rPr>
        <w:t>“</w:t>
      </w:r>
      <w:proofErr w:type="spellStart"/>
      <w:r w:rsidR="00D54695" w:rsidRPr="00F735D3">
        <w:rPr>
          <w:i/>
          <w:iCs/>
          <w:sz w:val="28"/>
          <w:szCs w:val="28"/>
        </w:rPr>
        <w:t>marketing</w:t>
      </w:r>
      <w:proofErr w:type="spellEnd"/>
      <w:r w:rsidR="00BB5C5E" w:rsidRPr="00F735D3">
        <w:rPr>
          <w:sz w:val="28"/>
          <w:szCs w:val="28"/>
        </w:rPr>
        <w:t>”</w:t>
      </w:r>
      <w:r w:rsidR="00D54695" w:rsidRPr="00F735D3">
        <w:rPr>
          <w:sz w:val="28"/>
          <w:szCs w:val="28"/>
        </w:rPr>
        <w:t xml:space="preserve"> походить від англійського </w:t>
      </w:r>
      <w:r w:rsidR="00BB5C5E" w:rsidRPr="00F735D3">
        <w:rPr>
          <w:sz w:val="28"/>
          <w:szCs w:val="28"/>
        </w:rPr>
        <w:t>“</w:t>
      </w:r>
      <w:proofErr w:type="spellStart"/>
      <w:r w:rsidR="00D54695" w:rsidRPr="006769E8">
        <w:rPr>
          <w:i/>
          <w:iCs/>
          <w:sz w:val="28"/>
          <w:szCs w:val="28"/>
        </w:rPr>
        <w:t>market</w:t>
      </w:r>
      <w:proofErr w:type="spellEnd"/>
      <w:r w:rsidR="00BB5C5E" w:rsidRPr="00F735D3">
        <w:rPr>
          <w:sz w:val="28"/>
          <w:szCs w:val="28"/>
        </w:rPr>
        <w:t>”</w:t>
      </w:r>
      <w:r w:rsidR="00D54695" w:rsidRPr="00F735D3">
        <w:rPr>
          <w:sz w:val="28"/>
          <w:szCs w:val="28"/>
        </w:rPr>
        <w:t xml:space="preserve">, що </w:t>
      </w:r>
      <w:r w:rsidR="00615CCF">
        <w:rPr>
          <w:sz w:val="28"/>
          <w:szCs w:val="28"/>
        </w:rPr>
        <w:t>має значення</w:t>
      </w:r>
      <w:r w:rsidR="00D54695" w:rsidRPr="00F735D3">
        <w:rPr>
          <w:sz w:val="28"/>
          <w:szCs w:val="28"/>
        </w:rPr>
        <w:t xml:space="preserve"> ринок, і спочатку воно стосувалося процесу просування товарів через ринкові відносини</w:t>
      </w:r>
      <w:r w:rsidR="00BB5C5E" w:rsidRPr="00F735D3">
        <w:rPr>
          <w:sz w:val="28"/>
          <w:szCs w:val="28"/>
        </w:rPr>
        <w:t xml:space="preserve"> [</w:t>
      </w:r>
      <w:r w:rsidR="002E734C" w:rsidRPr="002E734C">
        <w:rPr>
          <w:sz w:val="28"/>
          <w:szCs w:val="28"/>
        </w:rPr>
        <w:t>11</w:t>
      </w:r>
      <w:r w:rsidR="00BB5C5E" w:rsidRPr="00F735D3">
        <w:rPr>
          <w:sz w:val="28"/>
          <w:szCs w:val="28"/>
        </w:rPr>
        <w:t>]</w:t>
      </w:r>
      <w:r w:rsidR="00D54695" w:rsidRPr="00F735D3">
        <w:rPr>
          <w:sz w:val="28"/>
          <w:szCs w:val="28"/>
        </w:rPr>
        <w:t xml:space="preserve">. </w:t>
      </w:r>
      <w:r w:rsidRPr="00F735D3">
        <w:rPr>
          <w:sz w:val="28"/>
          <w:szCs w:val="28"/>
        </w:rPr>
        <w:t>І хоча на перших етапах такі тексти були досить простими, з часом реклама почала формувати зв</w:t>
      </w:r>
      <w:r w:rsidR="005732B1">
        <w:rPr>
          <w:sz w:val="28"/>
          <w:szCs w:val="28"/>
        </w:rPr>
        <w:t>’</w:t>
      </w:r>
      <w:r w:rsidRPr="00F735D3">
        <w:rPr>
          <w:sz w:val="28"/>
          <w:szCs w:val="28"/>
        </w:rPr>
        <w:t>язок між товаром і споживачем.</w:t>
      </w:r>
    </w:p>
    <w:p w14:paraId="03E08763" w14:textId="2EEC7781" w:rsidR="00DE50D9" w:rsidRPr="000D41AB" w:rsidRDefault="00DE50D9" w:rsidP="007A3B90">
      <w:pPr>
        <w:spacing w:line="360" w:lineRule="auto"/>
        <w:ind w:firstLine="567"/>
        <w:jc w:val="both"/>
        <w:rPr>
          <w:sz w:val="28"/>
          <w:szCs w:val="28"/>
        </w:rPr>
      </w:pPr>
      <w:r w:rsidRPr="00F735D3">
        <w:rPr>
          <w:sz w:val="28"/>
          <w:szCs w:val="28"/>
        </w:rPr>
        <w:t>Одним із прикладів успішного використання друку для реклами стали ранні рекламні оголошення, що з</w:t>
      </w:r>
      <w:r w:rsidR="005732B1">
        <w:rPr>
          <w:sz w:val="28"/>
          <w:szCs w:val="28"/>
        </w:rPr>
        <w:t>’</w:t>
      </w:r>
      <w:r w:rsidRPr="00F735D3">
        <w:rPr>
          <w:sz w:val="28"/>
          <w:szCs w:val="28"/>
        </w:rPr>
        <w:t xml:space="preserve">явилися в друкованих виданнях у XVIII столітті. Таке видання, як </w:t>
      </w:r>
      <w:r w:rsidR="006769E8" w:rsidRPr="006769E8">
        <w:rPr>
          <w:sz w:val="28"/>
          <w:szCs w:val="28"/>
        </w:rPr>
        <w:t>“</w:t>
      </w:r>
      <w:proofErr w:type="spellStart"/>
      <w:r w:rsidRPr="00F735D3">
        <w:rPr>
          <w:sz w:val="28"/>
          <w:szCs w:val="28"/>
        </w:rPr>
        <w:t>The</w:t>
      </w:r>
      <w:proofErr w:type="spellEnd"/>
      <w:r w:rsidRPr="00F735D3">
        <w:rPr>
          <w:sz w:val="28"/>
          <w:szCs w:val="28"/>
        </w:rPr>
        <w:t xml:space="preserve"> </w:t>
      </w:r>
      <w:proofErr w:type="spellStart"/>
      <w:r w:rsidRPr="00F735D3">
        <w:rPr>
          <w:sz w:val="28"/>
          <w:szCs w:val="28"/>
        </w:rPr>
        <w:t>Boston</w:t>
      </w:r>
      <w:proofErr w:type="spellEnd"/>
      <w:r w:rsidRPr="00F735D3">
        <w:rPr>
          <w:sz w:val="28"/>
          <w:szCs w:val="28"/>
        </w:rPr>
        <w:t xml:space="preserve"> </w:t>
      </w:r>
      <w:proofErr w:type="spellStart"/>
      <w:r w:rsidRPr="00F735D3">
        <w:rPr>
          <w:sz w:val="28"/>
          <w:szCs w:val="28"/>
        </w:rPr>
        <w:t>News-Letter</w:t>
      </w:r>
      <w:proofErr w:type="spellEnd"/>
      <w:r w:rsidR="006769E8" w:rsidRPr="006769E8">
        <w:rPr>
          <w:sz w:val="28"/>
          <w:szCs w:val="28"/>
        </w:rPr>
        <w:t>”</w:t>
      </w:r>
      <w:r w:rsidRPr="00F735D3">
        <w:rPr>
          <w:sz w:val="28"/>
          <w:szCs w:val="28"/>
        </w:rPr>
        <w:t xml:space="preserve">, стало платформою для розміщення реклами, де підприємці могли активно заохочувати їх до купівлі. У рекламі продукції, </w:t>
      </w:r>
      <w:r w:rsidR="002916C1">
        <w:rPr>
          <w:sz w:val="28"/>
          <w:szCs w:val="28"/>
        </w:rPr>
        <w:t>Скажімо</w:t>
      </w:r>
      <w:r w:rsidRPr="00F735D3">
        <w:rPr>
          <w:sz w:val="28"/>
          <w:szCs w:val="28"/>
        </w:rPr>
        <w:t>, в “</w:t>
      </w:r>
      <w:proofErr w:type="spellStart"/>
      <w:r w:rsidRPr="00F735D3">
        <w:rPr>
          <w:sz w:val="28"/>
          <w:szCs w:val="28"/>
        </w:rPr>
        <w:t>The</w:t>
      </w:r>
      <w:proofErr w:type="spellEnd"/>
      <w:r w:rsidRPr="00F735D3">
        <w:rPr>
          <w:sz w:val="28"/>
          <w:szCs w:val="28"/>
        </w:rPr>
        <w:t xml:space="preserve"> </w:t>
      </w:r>
      <w:proofErr w:type="spellStart"/>
      <w:r w:rsidRPr="00F735D3">
        <w:rPr>
          <w:sz w:val="28"/>
          <w:szCs w:val="28"/>
        </w:rPr>
        <w:t>Boston</w:t>
      </w:r>
      <w:proofErr w:type="spellEnd"/>
      <w:r w:rsidRPr="00F735D3">
        <w:rPr>
          <w:sz w:val="28"/>
          <w:szCs w:val="28"/>
        </w:rPr>
        <w:t xml:space="preserve"> </w:t>
      </w:r>
      <w:proofErr w:type="spellStart"/>
      <w:r w:rsidRPr="00F735D3">
        <w:rPr>
          <w:sz w:val="28"/>
          <w:szCs w:val="28"/>
        </w:rPr>
        <w:t>Gazette</w:t>
      </w:r>
      <w:proofErr w:type="spellEnd"/>
      <w:r w:rsidRPr="00F735D3">
        <w:rPr>
          <w:sz w:val="28"/>
          <w:szCs w:val="28"/>
        </w:rPr>
        <w:t xml:space="preserve">”, використовувалися яскраві заголовки та описові тексти, що привертали увагу потенційних покупців. Рекламодавці експериментували з формулюваннями, які впливали на людей і спонукали їх до дії. </w:t>
      </w:r>
      <w:r w:rsidR="002916C1">
        <w:rPr>
          <w:sz w:val="28"/>
          <w:szCs w:val="28"/>
        </w:rPr>
        <w:t>Скажімо</w:t>
      </w:r>
      <w:r w:rsidRPr="00F735D3">
        <w:rPr>
          <w:sz w:val="28"/>
          <w:szCs w:val="28"/>
        </w:rPr>
        <w:t xml:space="preserve">, оголошення про продаж мила або парфумів часто </w:t>
      </w:r>
      <w:r w:rsidR="007D7FE0">
        <w:rPr>
          <w:sz w:val="28"/>
          <w:szCs w:val="28"/>
        </w:rPr>
        <w:t>вказували</w:t>
      </w:r>
      <w:r w:rsidRPr="00F735D3">
        <w:rPr>
          <w:sz w:val="28"/>
          <w:szCs w:val="28"/>
        </w:rPr>
        <w:t>, як ці продукти можуть поліпшити зовнішній вигляд та привернути увагу оточуючих. Відоме оголошення про патентовані ліки, такі як “</w:t>
      </w:r>
      <w:proofErr w:type="spellStart"/>
      <w:r w:rsidRPr="00F735D3">
        <w:rPr>
          <w:sz w:val="28"/>
          <w:szCs w:val="28"/>
        </w:rPr>
        <w:t>Radway</w:t>
      </w:r>
      <w:r w:rsidR="005732B1">
        <w:rPr>
          <w:sz w:val="28"/>
          <w:szCs w:val="28"/>
        </w:rPr>
        <w:t>’</w:t>
      </w:r>
      <w:r w:rsidRPr="00F735D3">
        <w:rPr>
          <w:sz w:val="28"/>
          <w:szCs w:val="28"/>
        </w:rPr>
        <w:t>s</w:t>
      </w:r>
      <w:proofErr w:type="spellEnd"/>
      <w:r w:rsidRPr="00F735D3">
        <w:rPr>
          <w:sz w:val="28"/>
          <w:szCs w:val="28"/>
        </w:rPr>
        <w:t xml:space="preserve"> </w:t>
      </w:r>
      <w:proofErr w:type="spellStart"/>
      <w:r w:rsidRPr="00F735D3">
        <w:rPr>
          <w:sz w:val="28"/>
          <w:szCs w:val="28"/>
        </w:rPr>
        <w:t>Ready</w:t>
      </w:r>
      <w:proofErr w:type="spellEnd"/>
      <w:r w:rsidRPr="00F735D3">
        <w:rPr>
          <w:sz w:val="28"/>
          <w:szCs w:val="28"/>
        </w:rPr>
        <w:t xml:space="preserve"> </w:t>
      </w:r>
      <w:proofErr w:type="spellStart"/>
      <w:r w:rsidRPr="00F735D3">
        <w:rPr>
          <w:sz w:val="28"/>
          <w:szCs w:val="28"/>
        </w:rPr>
        <w:t>Relief</w:t>
      </w:r>
      <w:proofErr w:type="spellEnd"/>
      <w:r w:rsidRPr="00F735D3">
        <w:rPr>
          <w:sz w:val="28"/>
          <w:szCs w:val="28"/>
        </w:rPr>
        <w:t xml:space="preserve">”, використовувало сильні емоційні послання, закликаючи людей спробувати продукт, щоб відчути миттєве полегшення від болю. </w:t>
      </w:r>
      <w:r w:rsidR="000D41AB" w:rsidRPr="00F735D3">
        <w:rPr>
          <w:sz w:val="28"/>
          <w:szCs w:val="28"/>
        </w:rPr>
        <w:t>[</w:t>
      </w:r>
      <w:r w:rsidR="002E734C" w:rsidRPr="002E734C">
        <w:rPr>
          <w:rFonts w:ascii="Times New Roman" w:hAnsi="Times New Roman" w:cs="Times New Roman"/>
          <w:bCs/>
          <w:sz w:val="28"/>
          <w:szCs w:val="28"/>
          <w:lang w:val="ru-RU"/>
        </w:rPr>
        <w:t>45</w:t>
      </w:r>
      <w:r w:rsidR="000D41AB" w:rsidRPr="00F735D3">
        <w:rPr>
          <w:sz w:val="28"/>
          <w:szCs w:val="28"/>
        </w:rPr>
        <w:t>]</w:t>
      </w:r>
      <w:r w:rsidR="000D41AB" w:rsidRPr="000D41AB">
        <w:rPr>
          <w:sz w:val="28"/>
          <w:szCs w:val="28"/>
        </w:rPr>
        <w:t xml:space="preserve"> </w:t>
      </w:r>
      <w:r w:rsidRPr="00F735D3">
        <w:rPr>
          <w:sz w:val="28"/>
          <w:szCs w:val="28"/>
        </w:rPr>
        <w:t xml:space="preserve">Такі ранні форми реклами заклали основи сучасної практики, де текст намагається переконати споживача у доцільності покупки, </w:t>
      </w:r>
      <w:r w:rsidR="00FA6DCE">
        <w:rPr>
          <w:sz w:val="28"/>
          <w:szCs w:val="28"/>
        </w:rPr>
        <w:t>звертаючи</w:t>
      </w:r>
      <w:r w:rsidRPr="00F735D3">
        <w:rPr>
          <w:sz w:val="28"/>
          <w:szCs w:val="28"/>
        </w:rPr>
        <w:t xml:space="preserve"> увагу на його бажаннях і прагненнях.</w:t>
      </w:r>
    </w:p>
    <w:p w14:paraId="1EFDFD8D" w14:textId="3E5A0280" w:rsidR="00273985" w:rsidRPr="00F735D3" w:rsidRDefault="00273985" w:rsidP="007A3B90">
      <w:pPr>
        <w:spacing w:line="360" w:lineRule="auto"/>
        <w:ind w:firstLine="567"/>
        <w:jc w:val="both"/>
        <w:rPr>
          <w:sz w:val="28"/>
          <w:szCs w:val="28"/>
        </w:rPr>
      </w:pPr>
      <w:r w:rsidRPr="00F735D3">
        <w:rPr>
          <w:sz w:val="28"/>
          <w:szCs w:val="28"/>
        </w:rPr>
        <w:t xml:space="preserve">Під час промислової революції у XVIII–XIX століттях, коли </w:t>
      </w:r>
      <w:proofErr w:type="spellStart"/>
      <w:r w:rsidRPr="00F735D3">
        <w:rPr>
          <w:sz w:val="28"/>
          <w:szCs w:val="28"/>
        </w:rPr>
        <w:t>виникло</w:t>
      </w:r>
      <w:proofErr w:type="spellEnd"/>
      <w:r w:rsidRPr="00F735D3">
        <w:rPr>
          <w:sz w:val="28"/>
          <w:szCs w:val="28"/>
        </w:rPr>
        <w:t xml:space="preserve"> масове виробництво товарів, реклама стала ще важливішим </w:t>
      </w:r>
      <w:r w:rsidR="00342873">
        <w:rPr>
          <w:sz w:val="28"/>
          <w:szCs w:val="28"/>
        </w:rPr>
        <w:t>засобом</w:t>
      </w:r>
      <w:r w:rsidRPr="00F735D3">
        <w:rPr>
          <w:sz w:val="28"/>
          <w:szCs w:val="28"/>
        </w:rPr>
        <w:t xml:space="preserve"> бізнесу. Компанії зрозуміли, що за допомогою друкованих текстів вони можуть </w:t>
      </w:r>
      <w:r w:rsidR="00287140">
        <w:rPr>
          <w:sz w:val="28"/>
          <w:szCs w:val="28"/>
        </w:rPr>
        <w:t>формувати</w:t>
      </w:r>
      <w:r w:rsidRPr="00F735D3">
        <w:rPr>
          <w:sz w:val="28"/>
          <w:szCs w:val="28"/>
        </w:rPr>
        <w:t xml:space="preserve"> імідж. Газети почали публікувати цілі рекламні кампанії, де товари просувалися як символи статусу, здоров</w:t>
      </w:r>
      <w:r w:rsidR="005732B1">
        <w:rPr>
          <w:sz w:val="28"/>
          <w:szCs w:val="28"/>
        </w:rPr>
        <w:t>’</w:t>
      </w:r>
      <w:r w:rsidRPr="00F735D3">
        <w:rPr>
          <w:sz w:val="28"/>
          <w:szCs w:val="28"/>
        </w:rPr>
        <w:t>я, престижу чи благополуччя. Водночас з</w:t>
      </w:r>
      <w:r w:rsidR="005732B1">
        <w:rPr>
          <w:sz w:val="28"/>
          <w:szCs w:val="28"/>
        </w:rPr>
        <w:t>’</w:t>
      </w:r>
      <w:r w:rsidRPr="00F735D3">
        <w:rPr>
          <w:sz w:val="28"/>
          <w:szCs w:val="28"/>
        </w:rPr>
        <w:t xml:space="preserve">явилися перші великі торгові марки, як, </w:t>
      </w:r>
      <w:r w:rsidR="002916C1">
        <w:rPr>
          <w:sz w:val="28"/>
          <w:szCs w:val="28"/>
        </w:rPr>
        <w:t>Скажімо</w:t>
      </w:r>
      <w:r w:rsidRPr="00F735D3">
        <w:rPr>
          <w:sz w:val="28"/>
          <w:szCs w:val="28"/>
        </w:rPr>
        <w:t xml:space="preserve">, </w:t>
      </w:r>
      <w:r w:rsidR="00DE50D9" w:rsidRPr="00F735D3">
        <w:rPr>
          <w:sz w:val="28"/>
          <w:szCs w:val="28"/>
        </w:rPr>
        <w:t>“</w:t>
      </w:r>
      <w:proofErr w:type="spellStart"/>
      <w:r w:rsidRPr="00F735D3">
        <w:rPr>
          <w:sz w:val="28"/>
          <w:szCs w:val="28"/>
        </w:rPr>
        <w:t>Pears</w:t>
      </w:r>
      <w:proofErr w:type="spellEnd"/>
      <w:r w:rsidRPr="00F735D3">
        <w:rPr>
          <w:sz w:val="28"/>
          <w:szCs w:val="28"/>
        </w:rPr>
        <w:t xml:space="preserve"> </w:t>
      </w:r>
      <w:proofErr w:type="spellStart"/>
      <w:r w:rsidRPr="00F735D3">
        <w:rPr>
          <w:sz w:val="28"/>
          <w:szCs w:val="28"/>
        </w:rPr>
        <w:t>Soap</w:t>
      </w:r>
      <w:proofErr w:type="spellEnd"/>
      <w:r w:rsidR="00DE50D9" w:rsidRPr="00F735D3">
        <w:rPr>
          <w:sz w:val="28"/>
          <w:szCs w:val="28"/>
        </w:rPr>
        <w:t>”</w:t>
      </w:r>
      <w:r w:rsidRPr="00F735D3">
        <w:rPr>
          <w:sz w:val="28"/>
          <w:szCs w:val="28"/>
        </w:rPr>
        <w:t xml:space="preserve">, яка стала одним із перших прикладів успішної рекламної стратегії. Компанія </w:t>
      </w:r>
      <w:r w:rsidRPr="00F735D3">
        <w:rPr>
          <w:sz w:val="28"/>
          <w:szCs w:val="28"/>
        </w:rPr>
        <w:lastRenderedPageBreak/>
        <w:t xml:space="preserve">активно використовувала текстові та зображувальні </w:t>
      </w:r>
      <w:r w:rsidR="00BD1297">
        <w:rPr>
          <w:sz w:val="28"/>
          <w:szCs w:val="28"/>
        </w:rPr>
        <w:t>аспект</w:t>
      </w:r>
      <w:r w:rsidRPr="00F735D3">
        <w:rPr>
          <w:sz w:val="28"/>
          <w:szCs w:val="28"/>
        </w:rPr>
        <w:t xml:space="preserve">и в газетах і журналах, створюючи уявлення про свою продукцію як </w:t>
      </w:r>
      <w:r w:rsidR="00DE50D9" w:rsidRPr="00F735D3">
        <w:rPr>
          <w:sz w:val="28"/>
          <w:szCs w:val="28"/>
        </w:rPr>
        <w:t>«</w:t>
      </w:r>
      <w:r w:rsidRPr="00F735D3">
        <w:rPr>
          <w:sz w:val="28"/>
          <w:szCs w:val="28"/>
        </w:rPr>
        <w:t>свіжу та чисту</w:t>
      </w:r>
      <w:r w:rsidR="00DE50D9" w:rsidRPr="00F735D3">
        <w:rPr>
          <w:sz w:val="28"/>
          <w:szCs w:val="28"/>
        </w:rPr>
        <w:t>»</w:t>
      </w:r>
      <w:r w:rsidRPr="00F735D3">
        <w:rPr>
          <w:sz w:val="28"/>
          <w:szCs w:val="28"/>
        </w:rPr>
        <w:t>, що відповідало тогочасним соціальним ідеалам.</w:t>
      </w:r>
    </w:p>
    <w:p w14:paraId="10F4C053" w14:textId="5D75CA0E" w:rsidR="00273985" w:rsidRPr="00F735D3" w:rsidRDefault="00273985" w:rsidP="007A3B90">
      <w:pPr>
        <w:spacing w:line="360" w:lineRule="auto"/>
        <w:ind w:firstLine="567"/>
        <w:jc w:val="both"/>
        <w:rPr>
          <w:sz w:val="28"/>
          <w:szCs w:val="28"/>
        </w:rPr>
      </w:pPr>
      <w:r w:rsidRPr="00F735D3">
        <w:rPr>
          <w:sz w:val="28"/>
          <w:szCs w:val="28"/>
        </w:rPr>
        <w:t xml:space="preserve">Одним із </w:t>
      </w:r>
      <w:r w:rsidR="00BD1297">
        <w:rPr>
          <w:sz w:val="28"/>
          <w:szCs w:val="28"/>
        </w:rPr>
        <w:t>основн</w:t>
      </w:r>
      <w:r w:rsidRPr="00F735D3">
        <w:rPr>
          <w:sz w:val="28"/>
          <w:szCs w:val="28"/>
        </w:rPr>
        <w:t>их діячів у розвитку рекламної справи у XIX столітті був Чарльз Вільямс</w:t>
      </w:r>
      <w:r w:rsidR="00C75CBC" w:rsidRPr="00C75CBC">
        <w:rPr>
          <w:sz w:val="28"/>
          <w:szCs w:val="28"/>
        </w:rPr>
        <w:t xml:space="preserve"> (</w:t>
      </w:r>
      <w:r w:rsidR="00C75CBC" w:rsidRPr="00C75CBC">
        <w:rPr>
          <w:sz w:val="28"/>
          <w:szCs w:val="28"/>
          <w:lang w:val="en-GB"/>
        </w:rPr>
        <w:t>Charles</w:t>
      </w:r>
      <w:r w:rsidR="00C75CBC" w:rsidRPr="00C75CBC">
        <w:rPr>
          <w:sz w:val="28"/>
          <w:szCs w:val="28"/>
        </w:rPr>
        <w:t xml:space="preserve"> </w:t>
      </w:r>
      <w:r w:rsidR="00C75CBC" w:rsidRPr="00C75CBC">
        <w:rPr>
          <w:sz w:val="28"/>
          <w:szCs w:val="28"/>
          <w:lang w:val="en-GB"/>
        </w:rPr>
        <w:t>William</w:t>
      </w:r>
      <w:r w:rsidR="00C75CBC">
        <w:rPr>
          <w:sz w:val="28"/>
          <w:szCs w:val="28"/>
          <w:lang w:val="en-GB"/>
        </w:rPr>
        <w:t>s</w:t>
      </w:r>
      <w:r w:rsidR="00C75CBC" w:rsidRPr="00C75CBC">
        <w:rPr>
          <w:sz w:val="28"/>
          <w:szCs w:val="28"/>
        </w:rPr>
        <w:t>)</w:t>
      </w:r>
      <w:r w:rsidRPr="00F735D3">
        <w:rPr>
          <w:sz w:val="28"/>
          <w:szCs w:val="28"/>
        </w:rPr>
        <w:t xml:space="preserve">, засновник рекламної компанії </w:t>
      </w:r>
      <w:r w:rsidR="00DE50D9" w:rsidRPr="00F735D3">
        <w:rPr>
          <w:sz w:val="28"/>
          <w:szCs w:val="28"/>
        </w:rPr>
        <w:t>“</w:t>
      </w:r>
      <w:r w:rsidRPr="00F735D3">
        <w:rPr>
          <w:sz w:val="28"/>
          <w:szCs w:val="28"/>
        </w:rPr>
        <w:t xml:space="preserve">C. </w:t>
      </w:r>
      <w:proofErr w:type="spellStart"/>
      <w:r w:rsidRPr="00F735D3">
        <w:rPr>
          <w:sz w:val="28"/>
          <w:szCs w:val="28"/>
        </w:rPr>
        <w:t>Williams</w:t>
      </w:r>
      <w:proofErr w:type="spellEnd"/>
      <w:r w:rsidRPr="00F735D3">
        <w:rPr>
          <w:sz w:val="28"/>
          <w:szCs w:val="28"/>
        </w:rPr>
        <w:t xml:space="preserve"> &amp; </w:t>
      </w:r>
      <w:proofErr w:type="spellStart"/>
      <w:r w:rsidRPr="00F735D3">
        <w:rPr>
          <w:sz w:val="28"/>
          <w:szCs w:val="28"/>
        </w:rPr>
        <w:t>Son</w:t>
      </w:r>
      <w:proofErr w:type="spellEnd"/>
      <w:r w:rsidR="00DE50D9" w:rsidRPr="00F735D3">
        <w:rPr>
          <w:sz w:val="28"/>
          <w:szCs w:val="28"/>
        </w:rPr>
        <w:t>”</w:t>
      </w:r>
      <w:r w:rsidRPr="00F735D3">
        <w:rPr>
          <w:sz w:val="28"/>
          <w:szCs w:val="28"/>
        </w:rPr>
        <w:t xml:space="preserve">. Його фірма спеціалізувалася на створенні друкованих рекламних текстів, які були спрямовані на покупця. Він впровадив практику вивчення потреб і вподобань різних соціальних груп, створюючи тексти, що відповідали їхнім бажанням. Вільямс зрозумів, що успішна реклама повинна формувати бажання купити товар. Це стало початком нової ери в рекламному бізнесі, коли текст у рекламі почав </w:t>
      </w:r>
      <w:r w:rsidR="007D7FE0">
        <w:rPr>
          <w:sz w:val="28"/>
          <w:szCs w:val="28"/>
        </w:rPr>
        <w:t>впливати психологічно</w:t>
      </w:r>
      <w:r w:rsidRPr="00F735D3">
        <w:rPr>
          <w:sz w:val="28"/>
          <w:szCs w:val="28"/>
        </w:rPr>
        <w:t>, на сприйняття самого бренду.</w:t>
      </w:r>
    </w:p>
    <w:p w14:paraId="42D00BEC" w14:textId="1E1AC962" w:rsidR="00FE6643" w:rsidRPr="00542AD3" w:rsidRDefault="00273985" w:rsidP="007A3B90">
      <w:pPr>
        <w:spacing w:line="360" w:lineRule="auto"/>
        <w:ind w:firstLine="567"/>
        <w:jc w:val="both"/>
        <w:rPr>
          <w:sz w:val="28"/>
          <w:szCs w:val="28"/>
        </w:rPr>
      </w:pPr>
      <w:r w:rsidRPr="00F735D3">
        <w:rPr>
          <w:sz w:val="28"/>
          <w:szCs w:val="28"/>
        </w:rPr>
        <w:t>Наприкінці XIX століття та на початку ХХ століття рекламні тексти набули настільки великого значення, що почали змагатися за увагу покупців. З</w:t>
      </w:r>
      <w:r w:rsidR="005732B1">
        <w:rPr>
          <w:sz w:val="28"/>
          <w:szCs w:val="28"/>
        </w:rPr>
        <w:t>’</w:t>
      </w:r>
      <w:r w:rsidRPr="00F735D3">
        <w:rPr>
          <w:sz w:val="28"/>
          <w:szCs w:val="28"/>
        </w:rPr>
        <w:t xml:space="preserve">явилися перші стратегії написання рекламних текстів. Такі люди, як Клод </w:t>
      </w:r>
      <w:proofErr w:type="spellStart"/>
      <w:r w:rsidRPr="00F735D3">
        <w:rPr>
          <w:sz w:val="28"/>
          <w:szCs w:val="28"/>
        </w:rPr>
        <w:t>Хопкінс</w:t>
      </w:r>
      <w:proofErr w:type="spellEnd"/>
      <w:r w:rsidR="003A22AC" w:rsidRPr="003A22AC">
        <w:rPr>
          <w:sz w:val="28"/>
          <w:szCs w:val="28"/>
        </w:rPr>
        <w:t xml:space="preserve"> (</w:t>
      </w:r>
      <w:proofErr w:type="spellStart"/>
      <w:r w:rsidR="003A22AC" w:rsidRPr="003A22AC">
        <w:rPr>
          <w:sz w:val="28"/>
          <w:szCs w:val="28"/>
        </w:rPr>
        <w:t>Claude</w:t>
      </w:r>
      <w:proofErr w:type="spellEnd"/>
      <w:r w:rsidR="003A22AC" w:rsidRPr="003A22AC">
        <w:rPr>
          <w:sz w:val="28"/>
          <w:szCs w:val="28"/>
        </w:rPr>
        <w:t xml:space="preserve"> C. </w:t>
      </w:r>
      <w:proofErr w:type="spellStart"/>
      <w:r w:rsidR="003A22AC" w:rsidRPr="003A22AC">
        <w:rPr>
          <w:sz w:val="28"/>
          <w:szCs w:val="28"/>
        </w:rPr>
        <w:t>Hopkins</w:t>
      </w:r>
      <w:proofErr w:type="spellEnd"/>
      <w:r w:rsidR="003A22AC" w:rsidRPr="003A22AC">
        <w:rPr>
          <w:sz w:val="28"/>
          <w:szCs w:val="28"/>
        </w:rPr>
        <w:t>)</w:t>
      </w:r>
      <w:r w:rsidRPr="00F735D3">
        <w:rPr>
          <w:sz w:val="28"/>
          <w:szCs w:val="28"/>
        </w:rPr>
        <w:t xml:space="preserve">, розробляли перші правила </w:t>
      </w:r>
      <w:r w:rsidR="0068169E">
        <w:rPr>
          <w:sz w:val="28"/>
          <w:szCs w:val="28"/>
        </w:rPr>
        <w:t>формування</w:t>
      </w:r>
      <w:r w:rsidR="002530A4">
        <w:rPr>
          <w:sz w:val="28"/>
          <w:szCs w:val="28"/>
        </w:rPr>
        <w:t xml:space="preserve"> </w:t>
      </w:r>
      <w:r w:rsidRPr="00F735D3">
        <w:rPr>
          <w:sz w:val="28"/>
          <w:szCs w:val="28"/>
        </w:rPr>
        <w:t xml:space="preserve">рекламних текстів, що ґрунтувалися на науковому підході та дослідженні споживацької поведінки. </w:t>
      </w:r>
      <w:proofErr w:type="spellStart"/>
      <w:r w:rsidRPr="00F735D3">
        <w:rPr>
          <w:sz w:val="28"/>
          <w:szCs w:val="28"/>
        </w:rPr>
        <w:t>Хопкінс</w:t>
      </w:r>
      <w:proofErr w:type="spellEnd"/>
      <w:r w:rsidRPr="00F735D3">
        <w:rPr>
          <w:sz w:val="28"/>
          <w:szCs w:val="28"/>
        </w:rPr>
        <w:t xml:space="preserve"> вважав, що реклама повинна бути простою, але переконливою, звертатися до розумних потреб людини, пропонуючи їй користь або вирішення проблеми. Його підхід докорінно змінив те, як бізнеси </w:t>
      </w:r>
      <w:r w:rsidR="00287140">
        <w:rPr>
          <w:sz w:val="28"/>
          <w:szCs w:val="28"/>
        </w:rPr>
        <w:t>формували</w:t>
      </w:r>
      <w:r w:rsidRPr="00F735D3">
        <w:rPr>
          <w:sz w:val="28"/>
          <w:szCs w:val="28"/>
        </w:rPr>
        <w:t xml:space="preserve"> свої рекламні повідомлення, і вплинув на розвиток усієї рекламної індустрії.</w:t>
      </w:r>
      <w:r w:rsidR="006769E8">
        <w:rPr>
          <w:sz w:val="28"/>
          <w:szCs w:val="28"/>
        </w:rPr>
        <w:t xml:space="preserve"> </w:t>
      </w:r>
    </w:p>
    <w:p w14:paraId="71381F96" w14:textId="7AC3C839" w:rsidR="00273985" w:rsidRPr="00F735D3" w:rsidRDefault="00273985" w:rsidP="007A3B90">
      <w:pPr>
        <w:spacing w:line="360" w:lineRule="auto"/>
        <w:ind w:firstLine="567"/>
        <w:jc w:val="both"/>
        <w:rPr>
          <w:sz w:val="28"/>
          <w:szCs w:val="28"/>
        </w:rPr>
      </w:pPr>
      <w:r w:rsidRPr="00F735D3">
        <w:rPr>
          <w:sz w:val="28"/>
          <w:szCs w:val="28"/>
        </w:rPr>
        <w:t xml:space="preserve">Із розвитком технологій рекламні тексти в газетах і журналах набули нового значення. Рекламні кампанії почали </w:t>
      </w:r>
      <w:r w:rsidR="00287140">
        <w:rPr>
          <w:sz w:val="28"/>
          <w:szCs w:val="28"/>
        </w:rPr>
        <w:t>формувати</w:t>
      </w:r>
      <w:r w:rsidRPr="00F735D3">
        <w:rPr>
          <w:sz w:val="28"/>
          <w:szCs w:val="28"/>
        </w:rPr>
        <w:t xml:space="preserve"> образи товарів і брендів, наголошуючи на емоційних вигодах від їхнього використання. У ХХ столітті телебачення, радіо та інтернет відкрили нові можливості для реклами. Тексти тепер поєднуються із зображеннями та звуком, що робить рекламні кампанії ще більш впливовими.</w:t>
      </w:r>
    </w:p>
    <w:p w14:paraId="5ACED026" w14:textId="65BCD1F4" w:rsidR="00273985" w:rsidRDefault="00273985" w:rsidP="007A3B90">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Текст почав поширюватися серед широких верств населення та поєднуватися з візуальними образами. Він більше не був доступний </w:t>
      </w:r>
      <w:r w:rsidR="005B6D0F" w:rsidRPr="00F735D3">
        <w:rPr>
          <w:rFonts w:ascii="Times New Roman" w:hAnsi="Times New Roman" w:cs="Times New Roman"/>
          <w:sz w:val="28"/>
          <w:szCs w:val="28"/>
        </w:rPr>
        <w:t>тільки</w:t>
      </w:r>
      <w:r w:rsidRPr="00F735D3">
        <w:rPr>
          <w:rFonts w:ascii="Times New Roman" w:hAnsi="Times New Roman" w:cs="Times New Roman"/>
          <w:sz w:val="28"/>
          <w:szCs w:val="28"/>
        </w:rPr>
        <w:t xml:space="preserve"> для привілейованих. Це </w:t>
      </w:r>
      <w:r w:rsidR="00287140">
        <w:rPr>
          <w:rFonts w:ascii="Times New Roman" w:hAnsi="Times New Roman" w:cs="Times New Roman"/>
          <w:sz w:val="28"/>
          <w:szCs w:val="28"/>
        </w:rPr>
        <w:t>давало змогу</w:t>
      </w:r>
      <w:r w:rsidRPr="00F735D3">
        <w:rPr>
          <w:rFonts w:ascii="Times New Roman" w:hAnsi="Times New Roman" w:cs="Times New Roman"/>
          <w:sz w:val="28"/>
          <w:szCs w:val="28"/>
        </w:rPr>
        <w:t xml:space="preserve"> людям швидко отримувати знання на різні </w:t>
      </w:r>
      <w:r w:rsidRPr="00F735D3">
        <w:rPr>
          <w:rFonts w:ascii="Times New Roman" w:hAnsi="Times New Roman" w:cs="Times New Roman"/>
          <w:sz w:val="28"/>
          <w:szCs w:val="28"/>
        </w:rPr>
        <w:lastRenderedPageBreak/>
        <w:t>теми: від релігійних трактатів до політичних звернень. Важливим кроком стала поява газет і листівок, що дало змогу розповсюджувати інформацію на значно ширшому рівні, ніж будь-коли раніше.</w:t>
      </w:r>
      <w:r w:rsidR="006769E8">
        <w:rPr>
          <w:rFonts w:ascii="Times New Roman" w:hAnsi="Times New Roman" w:cs="Times New Roman"/>
          <w:sz w:val="28"/>
          <w:szCs w:val="28"/>
        </w:rPr>
        <w:t xml:space="preserve"> </w:t>
      </w:r>
      <w:r w:rsidRPr="00F735D3">
        <w:rPr>
          <w:rFonts w:ascii="Times New Roman" w:hAnsi="Times New Roman" w:cs="Times New Roman"/>
          <w:sz w:val="28"/>
          <w:szCs w:val="28"/>
        </w:rPr>
        <w:t>Із розвитком книгодрукування з</w:t>
      </w:r>
      <w:r w:rsidR="005732B1">
        <w:rPr>
          <w:rFonts w:ascii="Times New Roman" w:hAnsi="Times New Roman" w:cs="Times New Roman"/>
          <w:sz w:val="28"/>
          <w:szCs w:val="28"/>
        </w:rPr>
        <w:t>’</w:t>
      </w:r>
      <w:r w:rsidRPr="00F735D3">
        <w:rPr>
          <w:rFonts w:ascii="Times New Roman" w:hAnsi="Times New Roman" w:cs="Times New Roman"/>
          <w:sz w:val="28"/>
          <w:szCs w:val="28"/>
        </w:rPr>
        <w:t xml:space="preserve">явилися перші популярні тексти, які почали активно впливати на суспільство. Політичні брошури, </w:t>
      </w:r>
      <w:r w:rsidR="002916C1">
        <w:rPr>
          <w:rFonts w:ascii="Times New Roman" w:hAnsi="Times New Roman" w:cs="Times New Roman"/>
          <w:sz w:val="28"/>
          <w:szCs w:val="28"/>
        </w:rPr>
        <w:t>Скажімо</w:t>
      </w:r>
      <w:r w:rsidRPr="00F735D3">
        <w:rPr>
          <w:rFonts w:ascii="Times New Roman" w:hAnsi="Times New Roman" w:cs="Times New Roman"/>
          <w:sz w:val="28"/>
          <w:szCs w:val="28"/>
        </w:rPr>
        <w:t xml:space="preserve">, стали основою революцій та соціальних змін. Вони впливали на </w:t>
      </w:r>
      <w:r w:rsidR="003004D8">
        <w:rPr>
          <w:rFonts w:ascii="Times New Roman" w:hAnsi="Times New Roman" w:cs="Times New Roman"/>
          <w:sz w:val="28"/>
          <w:szCs w:val="28"/>
        </w:rPr>
        <w:t>людську</w:t>
      </w:r>
      <w:r w:rsidRPr="00F735D3">
        <w:rPr>
          <w:rFonts w:ascii="Times New Roman" w:hAnsi="Times New Roman" w:cs="Times New Roman"/>
          <w:sz w:val="28"/>
          <w:szCs w:val="28"/>
        </w:rPr>
        <w:t xml:space="preserve"> свідомість, просували певні ідеї та переконання. </w:t>
      </w:r>
    </w:p>
    <w:p w14:paraId="1E62F39A" w14:textId="77777777" w:rsidR="00F82D8D" w:rsidRPr="00F735D3" w:rsidRDefault="00F82D8D" w:rsidP="006769E8">
      <w:pPr>
        <w:spacing w:line="360" w:lineRule="auto"/>
        <w:ind w:firstLine="425"/>
        <w:jc w:val="both"/>
        <w:rPr>
          <w:rFonts w:ascii="Times New Roman" w:hAnsi="Times New Roman" w:cs="Times New Roman"/>
          <w:sz w:val="28"/>
          <w:szCs w:val="28"/>
        </w:rPr>
      </w:pPr>
    </w:p>
    <w:p w14:paraId="713BC42C" w14:textId="77777777" w:rsidR="00F82D8D" w:rsidRDefault="00F82D8D" w:rsidP="00F82D8D">
      <w:pPr>
        <w:spacing w:line="360" w:lineRule="auto"/>
        <w:ind w:firstLine="567"/>
        <w:jc w:val="both"/>
        <w:rPr>
          <w:rFonts w:ascii="Times New Roman" w:hAnsi="Times New Roman" w:cs="Times New Roman"/>
          <w:b/>
          <w:bCs/>
          <w:sz w:val="28"/>
          <w:szCs w:val="28"/>
        </w:rPr>
      </w:pPr>
      <w:r w:rsidRPr="00F82D8D">
        <w:rPr>
          <w:rFonts w:ascii="Times New Roman" w:hAnsi="Times New Roman" w:cs="Times New Roman"/>
          <w:b/>
          <w:bCs/>
          <w:sz w:val="28"/>
          <w:szCs w:val="28"/>
        </w:rPr>
        <w:t>1.2</w:t>
      </w:r>
      <w:r>
        <w:rPr>
          <w:rFonts w:ascii="Times New Roman" w:hAnsi="Times New Roman" w:cs="Times New Roman"/>
          <w:b/>
          <w:bCs/>
          <w:sz w:val="28"/>
          <w:szCs w:val="28"/>
        </w:rPr>
        <w:t> </w:t>
      </w:r>
      <w:r w:rsidRPr="00F82D8D">
        <w:rPr>
          <w:rFonts w:ascii="Times New Roman" w:hAnsi="Times New Roman" w:cs="Times New Roman"/>
          <w:b/>
          <w:bCs/>
          <w:sz w:val="28"/>
          <w:szCs w:val="28"/>
        </w:rPr>
        <w:t>Еволюція</w:t>
      </w:r>
      <w:r>
        <w:rPr>
          <w:rFonts w:ascii="Times New Roman" w:hAnsi="Times New Roman" w:cs="Times New Roman"/>
          <w:b/>
          <w:bCs/>
          <w:sz w:val="28"/>
          <w:szCs w:val="28"/>
        </w:rPr>
        <w:t> </w:t>
      </w:r>
      <w:proofErr w:type="spellStart"/>
      <w:r w:rsidRPr="00F82D8D">
        <w:rPr>
          <w:rFonts w:ascii="Times New Roman" w:hAnsi="Times New Roman" w:cs="Times New Roman"/>
          <w:b/>
          <w:bCs/>
          <w:sz w:val="28"/>
          <w:szCs w:val="28"/>
        </w:rPr>
        <w:t>медіатекстів</w:t>
      </w:r>
      <w:proofErr w:type="spellEnd"/>
      <w:r>
        <w:rPr>
          <w:rFonts w:ascii="Times New Roman" w:hAnsi="Times New Roman" w:cs="Times New Roman"/>
          <w:b/>
          <w:bCs/>
          <w:sz w:val="28"/>
          <w:szCs w:val="28"/>
        </w:rPr>
        <w:t> </w:t>
      </w:r>
      <w:r w:rsidRPr="00F82D8D">
        <w:rPr>
          <w:rFonts w:ascii="Times New Roman" w:hAnsi="Times New Roman" w:cs="Times New Roman"/>
          <w:b/>
          <w:bCs/>
          <w:sz w:val="28"/>
          <w:szCs w:val="28"/>
        </w:rPr>
        <w:t>у</w:t>
      </w:r>
      <w:r>
        <w:rPr>
          <w:rFonts w:ascii="Times New Roman" w:hAnsi="Times New Roman" w:cs="Times New Roman"/>
          <w:b/>
          <w:bCs/>
          <w:sz w:val="28"/>
          <w:szCs w:val="28"/>
        </w:rPr>
        <w:t> </w:t>
      </w:r>
      <w:r w:rsidRPr="00F82D8D">
        <w:rPr>
          <w:rFonts w:ascii="Times New Roman" w:hAnsi="Times New Roman" w:cs="Times New Roman"/>
          <w:b/>
          <w:bCs/>
          <w:sz w:val="28"/>
          <w:szCs w:val="28"/>
        </w:rPr>
        <w:t>цифрову</w:t>
      </w:r>
      <w:r>
        <w:rPr>
          <w:rFonts w:ascii="Times New Roman" w:hAnsi="Times New Roman" w:cs="Times New Roman"/>
          <w:b/>
          <w:bCs/>
          <w:sz w:val="28"/>
          <w:szCs w:val="28"/>
        </w:rPr>
        <w:t> </w:t>
      </w:r>
      <w:r w:rsidRPr="00F82D8D">
        <w:rPr>
          <w:rFonts w:ascii="Times New Roman" w:hAnsi="Times New Roman" w:cs="Times New Roman"/>
          <w:b/>
          <w:bCs/>
          <w:sz w:val="28"/>
          <w:szCs w:val="28"/>
        </w:rPr>
        <w:t>епоху</w:t>
      </w:r>
    </w:p>
    <w:p w14:paraId="0B8FC89E" w14:textId="6C5B8748" w:rsidR="00645CC9" w:rsidRPr="00F735D3" w:rsidRDefault="005362D1" w:rsidP="00283D3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Pr="00F735D3">
        <w:rPr>
          <w:rFonts w:ascii="Times New Roman" w:hAnsi="Times New Roman" w:cs="Times New Roman"/>
          <w:sz w:val="28"/>
          <w:szCs w:val="28"/>
        </w:rPr>
        <w:t>ажливим етапом, стала індустріалізація і виникнення масової культури у XIX столітті. Разом із масовим виробництвом товарів зросла потреба в нових засобах комунікації. Розробка текстів для реклами набула такого значення, що з</w:t>
      </w:r>
      <w:r w:rsidR="005732B1">
        <w:rPr>
          <w:rFonts w:ascii="Times New Roman" w:hAnsi="Times New Roman" w:cs="Times New Roman"/>
          <w:sz w:val="28"/>
          <w:szCs w:val="28"/>
        </w:rPr>
        <w:t>’</w:t>
      </w:r>
      <w:r w:rsidRPr="00F735D3">
        <w:rPr>
          <w:rFonts w:ascii="Times New Roman" w:hAnsi="Times New Roman" w:cs="Times New Roman"/>
          <w:sz w:val="28"/>
          <w:szCs w:val="28"/>
        </w:rPr>
        <w:t>явилися перші професійні укладачі текстів (</w:t>
      </w:r>
      <w:proofErr w:type="spellStart"/>
      <w:r w:rsidRPr="00F735D3">
        <w:rPr>
          <w:rFonts w:ascii="Times New Roman" w:hAnsi="Times New Roman" w:cs="Times New Roman"/>
          <w:sz w:val="28"/>
          <w:szCs w:val="28"/>
        </w:rPr>
        <w:t>копірайтери</w:t>
      </w:r>
      <w:proofErr w:type="spellEnd"/>
      <w:r w:rsidRPr="00F735D3">
        <w:rPr>
          <w:rFonts w:ascii="Times New Roman" w:hAnsi="Times New Roman" w:cs="Times New Roman"/>
          <w:sz w:val="28"/>
          <w:szCs w:val="28"/>
        </w:rPr>
        <w:t>), які спеціалізувалися на створенні комунікаційних повідомлень.</w:t>
      </w:r>
      <w:r>
        <w:rPr>
          <w:rFonts w:ascii="Times New Roman" w:hAnsi="Times New Roman" w:cs="Times New Roman"/>
          <w:sz w:val="28"/>
          <w:szCs w:val="28"/>
        </w:rPr>
        <w:t xml:space="preserve"> </w:t>
      </w:r>
      <w:r w:rsidR="00273985" w:rsidRPr="00F735D3">
        <w:rPr>
          <w:rFonts w:ascii="Times New Roman" w:hAnsi="Times New Roman" w:cs="Times New Roman"/>
          <w:sz w:val="28"/>
          <w:szCs w:val="28"/>
        </w:rPr>
        <w:t>Текст вже не обмежувався письмовою формою</w:t>
      </w:r>
      <w:r w:rsidR="001D3247" w:rsidRPr="001D3247">
        <w:rPr>
          <w:rFonts w:ascii="Times New Roman" w:hAnsi="Times New Roman" w:cs="Times New Roman"/>
          <w:sz w:val="28"/>
          <w:szCs w:val="28"/>
          <w:lang w:val="ru-RU"/>
        </w:rPr>
        <w:t xml:space="preserve">, </w:t>
      </w:r>
      <w:r w:rsidR="001D3247">
        <w:rPr>
          <w:rFonts w:ascii="Times New Roman" w:hAnsi="Times New Roman" w:cs="Times New Roman"/>
          <w:sz w:val="28"/>
          <w:szCs w:val="28"/>
        </w:rPr>
        <w:t>а</w:t>
      </w:r>
      <w:r w:rsidR="00273985" w:rsidRPr="00F735D3">
        <w:rPr>
          <w:rFonts w:ascii="Times New Roman" w:hAnsi="Times New Roman" w:cs="Times New Roman"/>
          <w:sz w:val="28"/>
          <w:szCs w:val="28"/>
        </w:rPr>
        <w:t xml:space="preserve"> став частиною складних повідомлень, які поєднували звук і зображення. Телебачення </w:t>
      </w:r>
      <w:r w:rsidR="00287140">
        <w:rPr>
          <w:rFonts w:ascii="Times New Roman" w:hAnsi="Times New Roman" w:cs="Times New Roman"/>
          <w:sz w:val="28"/>
          <w:szCs w:val="28"/>
        </w:rPr>
        <w:t>давало змогу</w:t>
      </w:r>
      <w:r w:rsidR="00273985" w:rsidRPr="00F735D3">
        <w:rPr>
          <w:rFonts w:ascii="Times New Roman" w:hAnsi="Times New Roman" w:cs="Times New Roman"/>
          <w:sz w:val="28"/>
          <w:szCs w:val="28"/>
        </w:rPr>
        <w:t xml:space="preserve"> поєднувати текст із зображенням і звуком, що значно підсилило його вплив на масову аудиторію. Рекламні ролики, новинні програми та телевізійні шоу використовували тексти разом із візуальними ефектами для </w:t>
      </w:r>
      <w:r w:rsidR="0068169E">
        <w:rPr>
          <w:rFonts w:ascii="Times New Roman" w:hAnsi="Times New Roman" w:cs="Times New Roman"/>
          <w:sz w:val="28"/>
          <w:szCs w:val="28"/>
        </w:rPr>
        <w:t>формування</w:t>
      </w:r>
      <w:r w:rsidR="002530A4">
        <w:rPr>
          <w:rFonts w:ascii="Times New Roman" w:hAnsi="Times New Roman" w:cs="Times New Roman"/>
          <w:sz w:val="28"/>
          <w:szCs w:val="28"/>
        </w:rPr>
        <w:t xml:space="preserve"> </w:t>
      </w:r>
      <w:r w:rsidR="00273985" w:rsidRPr="00F735D3">
        <w:rPr>
          <w:rFonts w:ascii="Times New Roman" w:hAnsi="Times New Roman" w:cs="Times New Roman"/>
          <w:sz w:val="28"/>
          <w:szCs w:val="28"/>
        </w:rPr>
        <w:t>яскравих і переконливих повідомлень.</w:t>
      </w:r>
      <w:r w:rsidR="006769E8">
        <w:rPr>
          <w:rFonts w:ascii="Times New Roman" w:hAnsi="Times New Roman" w:cs="Times New Roman"/>
          <w:sz w:val="28"/>
          <w:szCs w:val="28"/>
        </w:rPr>
        <w:t xml:space="preserve"> </w:t>
      </w:r>
      <w:r w:rsidR="00645CC9" w:rsidRPr="00F735D3">
        <w:rPr>
          <w:rFonts w:ascii="Times New Roman" w:hAnsi="Times New Roman" w:cs="Times New Roman"/>
          <w:sz w:val="28"/>
          <w:szCs w:val="28"/>
        </w:rPr>
        <w:t>З розвитком засобів масової комунікації у ХХ столітті з</w:t>
      </w:r>
      <w:r w:rsidR="005732B1">
        <w:rPr>
          <w:rFonts w:ascii="Times New Roman" w:hAnsi="Times New Roman" w:cs="Times New Roman"/>
          <w:sz w:val="28"/>
          <w:szCs w:val="28"/>
        </w:rPr>
        <w:t>’</w:t>
      </w:r>
      <w:r w:rsidR="00645CC9" w:rsidRPr="00F735D3">
        <w:rPr>
          <w:rFonts w:ascii="Times New Roman" w:hAnsi="Times New Roman" w:cs="Times New Roman"/>
          <w:sz w:val="28"/>
          <w:szCs w:val="28"/>
        </w:rPr>
        <w:t>явилися нові поняття, що допомагають описати та вивчати цей процес. Науковці звертаються до таких термінів, як «мова медіа», «</w:t>
      </w:r>
      <w:proofErr w:type="spellStart"/>
      <w:r w:rsidR="00645CC9" w:rsidRPr="00F735D3">
        <w:rPr>
          <w:rFonts w:ascii="Times New Roman" w:hAnsi="Times New Roman" w:cs="Times New Roman"/>
          <w:sz w:val="28"/>
          <w:szCs w:val="28"/>
        </w:rPr>
        <w:t>медіатекст</w:t>
      </w:r>
      <w:proofErr w:type="spellEnd"/>
      <w:r w:rsidR="00645CC9" w:rsidRPr="00F735D3">
        <w:rPr>
          <w:rFonts w:ascii="Times New Roman" w:hAnsi="Times New Roman" w:cs="Times New Roman"/>
          <w:sz w:val="28"/>
          <w:szCs w:val="28"/>
        </w:rPr>
        <w:t xml:space="preserve">» та «дискурс». Вони стали важливими для дослідження медіа, адже </w:t>
      </w:r>
      <w:r w:rsidR="007D198E">
        <w:rPr>
          <w:rFonts w:ascii="Times New Roman" w:hAnsi="Times New Roman" w:cs="Times New Roman"/>
          <w:sz w:val="28"/>
          <w:szCs w:val="28"/>
        </w:rPr>
        <w:t>дають змогу</w:t>
      </w:r>
      <w:r w:rsidR="00645CC9" w:rsidRPr="00F735D3">
        <w:rPr>
          <w:rFonts w:ascii="Times New Roman" w:hAnsi="Times New Roman" w:cs="Times New Roman"/>
          <w:sz w:val="28"/>
          <w:szCs w:val="28"/>
        </w:rPr>
        <w:t xml:space="preserve"> краще зрозуміти, як текст перетворюється на  засіб впливу в умовах масової інформації</w:t>
      </w:r>
      <w:r w:rsidR="00C67BB0" w:rsidRPr="00F735D3">
        <w:rPr>
          <w:rFonts w:ascii="Times New Roman" w:hAnsi="Times New Roman" w:cs="Times New Roman"/>
          <w:sz w:val="28"/>
          <w:szCs w:val="28"/>
        </w:rPr>
        <w:t xml:space="preserve"> [</w:t>
      </w:r>
      <w:r w:rsidR="003740D5">
        <w:rPr>
          <w:rFonts w:ascii="Times New Roman" w:hAnsi="Times New Roman" w:cs="Times New Roman"/>
          <w:sz w:val="28"/>
          <w:szCs w:val="28"/>
        </w:rPr>
        <w:t>1</w:t>
      </w:r>
      <w:r w:rsidR="003740D5" w:rsidRPr="003740D5">
        <w:rPr>
          <w:rFonts w:ascii="Times New Roman" w:hAnsi="Times New Roman" w:cs="Times New Roman"/>
          <w:sz w:val="28"/>
          <w:szCs w:val="28"/>
          <w:lang w:val="ru-RU"/>
        </w:rPr>
        <w:t>,</w:t>
      </w:r>
      <w:r w:rsidR="00C67BB0" w:rsidRPr="00F735D3">
        <w:rPr>
          <w:rFonts w:ascii="Times New Roman" w:hAnsi="Times New Roman" w:cs="Times New Roman"/>
          <w:sz w:val="28"/>
          <w:szCs w:val="28"/>
        </w:rPr>
        <w:t xml:space="preserve"> </w:t>
      </w:r>
      <w:r w:rsidR="00AC470C">
        <w:rPr>
          <w:rFonts w:ascii="Times New Roman" w:hAnsi="Times New Roman" w:cs="Times New Roman"/>
          <w:sz w:val="28"/>
          <w:szCs w:val="28"/>
        </w:rPr>
        <w:t xml:space="preserve">с. </w:t>
      </w:r>
      <w:r w:rsidR="00C67BB0" w:rsidRPr="00F735D3">
        <w:rPr>
          <w:rFonts w:ascii="Times New Roman" w:hAnsi="Times New Roman" w:cs="Times New Roman"/>
          <w:sz w:val="28"/>
          <w:szCs w:val="28"/>
        </w:rPr>
        <w:t>8]</w:t>
      </w:r>
      <w:r w:rsidR="00645CC9" w:rsidRPr="00F735D3">
        <w:rPr>
          <w:rFonts w:ascii="Times New Roman" w:hAnsi="Times New Roman" w:cs="Times New Roman"/>
          <w:sz w:val="28"/>
          <w:szCs w:val="28"/>
        </w:rPr>
        <w:t>.</w:t>
      </w:r>
    </w:p>
    <w:p w14:paraId="698F8F2E" w14:textId="60E0B598" w:rsidR="007F60DF" w:rsidRDefault="00645CC9"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Одним із основних понять є «текст медіа», яке почало поширюватися у 90-х роках XX століття. Важливим етапом стало виникнення нових жанрів і форм текстів медіа, таких як рекламні відеоролики, новинні програми, аналітичні передачі, де текст поєднувався з візуальними та звуковими складовими. </w:t>
      </w:r>
    </w:p>
    <w:p w14:paraId="12FAC45D" w14:textId="5ACA4DC8" w:rsidR="00273985" w:rsidRPr="00F735D3" w:rsidRDefault="00D06987"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lastRenderedPageBreak/>
        <w:t xml:space="preserve"> </w:t>
      </w:r>
      <w:r w:rsidR="00273985" w:rsidRPr="00F735D3">
        <w:rPr>
          <w:rFonts w:ascii="Times New Roman" w:hAnsi="Times New Roman" w:cs="Times New Roman"/>
          <w:sz w:val="28"/>
          <w:szCs w:val="28"/>
        </w:rPr>
        <w:t xml:space="preserve">Інтернет </w:t>
      </w:r>
      <w:r w:rsidR="007F60DF">
        <w:rPr>
          <w:rFonts w:ascii="Times New Roman" w:hAnsi="Times New Roman" w:cs="Times New Roman"/>
          <w:sz w:val="28"/>
          <w:szCs w:val="28"/>
        </w:rPr>
        <w:t xml:space="preserve">простір </w:t>
      </w:r>
      <w:r w:rsidR="00273985" w:rsidRPr="00F735D3">
        <w:rPr>
          <w:rFonts w:ascii="Times New Roman" w:hAnsi="Times New Roman" w:cs="Times New Roman"/>
          <w:sz w:val="28"/>
          <w:szCs w:val="28"/>
        </w:rPr>
        <w:t>надав</w:t>
      </w:r>
      <w:r w:rsidR="007F60DF">
        <w:rPr>
          <w:rFonts w:ascii="Times New Roman" w:hAnsi="Times New Roman" w:cs="Times New Roman"/>
          <w:sz w:val="28"/>
          <w:szCs w:val="28"/>
        </w:rPr>
        <w:t>ав</w:t>
      </w:r>
      <w:r w:rsidR="00273985" w:rsidRPr="00F735D3">
        <w:rPr>
          <w:rFonts w:ascii="Times New Roman" w:hAnsi="Times New Roman" w:cs="Times New Roman"/>
          <w:sz w:val="28"/>
          <w:szCs w:val="28"/>
        </w:rPr>
        <w:t xml:space="preserve"> можливості для взаємодії з аудиторією, </w:t>
      </w:r>
      <w:r w:rsidR="007D198E">
        <w:rPr>
          <w:rFonts w:ascii="Times New Roman" w:hAnsi="Times New Roman" w:cs="Times New Roman"/>
          <w:sz w:val="28"/>
          <w:szCs w:val="28"/>
        </w:rPr>
        <w:t>даючи змогу</w:t>
      </w:r>
      <w:r w:rsidR="00273985" w:rsidRPr="00F735D3">
        <w:rPr>
          <w:rFonts w:ascii="Times New Roman" w:hAnsi="Times New Roman" w:cs="Times New Roman"/>
          <w:sz w:val="28"/>
          <w:szCs w:val="28"/>
        </w:rPr>
        <w:t xml:space="preserve"> </w:t>
      </w:r>
      <w:r w:rsidR="00287140">
        <w:rPr>
          <w:rFonts w:ascii="Times New Roman" w:hAnsi="Times New Roman" w:cs="Times New Roman"/>
          <w:sz w:val="28"/>
          <w:szCs w:val="28"/>
        </w:rPr>
        <w:t>формувати</w:t>
      </w:r>
      <w:r w:rsidR="00273985" w:rsidRPr="00F735D3">
        <w:rPr>
          <w:rFonts w:ascii="Times New Roman" w:hAnsi="Times New Roman" w:cs="Times New Roman"/>
          <w:sz w:val="28"/>
          <w:szCs w:val="28"/>
        </w:rPr>
        <w:t xml:space="preserve"> багаторівневі повідомлення, що можуть </w:t>
      </w:r>
      <w:r w:rsidR="0068169E">
        <w:rPr>
          <w:rFonts w:ascii="Times New Roman" w:hAnsi="Times New Roman" w:cs="Times New Roman"/>
          <w:sz w:val="28"/>
          <w:szCs w:val="28"/>
        </w:rPr>
        <w:t>пристосувати</w:t>
      </w:r>
      <w:r w:rsidR="00273985" w:rsidRPr="00F735D3">
        <w:rPr>
          <w:rFonts w:ascii="Times New Roman" w:hAnsi="Times New Roman" w:cs="Times New Roman"/>
          <w:sz w:val="28"/>
          <w:szCs w:val="28"/>
        </w:rPr>
        <w:t xml:space="preserve">ся до реакцій користувачів у режимі реального часу. Соціальні мережі дали змогу </w:t>
      </w:r>
      <w:r w:rsidR="00287140">
        <w:rPr>
          <w:rFonts w:ascii="Times New Roman" w:hAnsi="Times New Roman" w:cs="Times New Roman"/>
          <w:sz w:val="28"/>
          <w:szCs w:val="28"/>
        </w:rPr>
        <w:t>формувати</w:t>
      </w:r>
      <w:r w:rsidR="00273985" w:rsidRPr="00F735D3">
        <w:rPr>
          <w:rFonts w:ascii="Times New Roman" w:hAnsi="Times New Roman" w:cs="Times New Roman"/>
          <w:sz w:val="28"/>
          <w:szCs w:val="28"/>
        </w:rPr>
        <w:t xml:space="preserve"> такі </w:t>
      </w:r>
      <w:proofErr w:type="spellStart"/>
      <w:r w:rsidR="00273985" w:rsidRPr="00F735D3">
        <w:rPr>
          <w:rFonts w:ascii="Times New Roman" w:hAnsi="Times New Roman" w:cs="Times New Roman"/>
          <w:sz w:val="28"/>
          <w:szCs w:val="28"/>
        </w:rPr>
        <w:t>медіатексти</w:t>
      </w:r>
      <w:proofErr w:type="spellEnd"/>
      <w:r w:rsidR="00273985" w:rsidRPr="00F735D3">
        <w:rPr>
          <w:rFonts w:ascii="Times New Roman" w:hAnsi="Times New Roman" w:cs="Times New Roman"/>
          <w:sz w:val="28"/>
          <w:szCs w:val="28"/>
        </w:rPr>
        <w:t>, які можуть швидко змінюватися, поширюватися та навіть ставати вірусними. Тепер тексти не просто передають інформацію</w:t>
      </w:r>
      <w:r w:rsidR="00760780" w:rsidRPr="00760780">
        <w:rPr>
          <w:rFonts w:ascii="Times New Roman" w:hAnsi="Times New Roman" w:cs="Times New Roman"/>
          <w:sz w:val="28"/>
          <w:szCs w:val="28"/>
          <w:lang w:val="ru-RU"/>
        </w:rPr>
        <w:t>,</w:t>
      </w:r>
      <w:r w:rsidR="00273985" w:rsidRPr="00F735D3">
        <w:rPr>
          <w:rFonts w:ascii="Times New Roman" w:hAnsi="Times New Roman" w:cs="Times New Roman"/>
          <w:sz w:val="28"/>
          <w:szCs w:val="28"/>
        </w:rPr>
        <w:t xml:space="preserve"> </w:t>
      </w:r>
      <w:r w:rsidR="00760780">
        <w:rPr>
          <w:rFonts w:ascii="Times New Roman" w:hAnsi="Times New Roman" w:cs="Times New Roman"/>
          <w:sz w:val="28"/>
          <w:szCs w:val="28"/>
        </w:rPr>
        <w:t>а</w:t>
      </w:r>
      <w:r w:rsidR="00273985" w:rsidRPr="00F735D3">
        <w:rPr>
          <w:rFonts w:ascii="Times New Roman" w:hAnsi="Times New Roman" w:cs="Times New Roman"/>
          <w:sz w:val="28"/>
          <w:szCs w:val="28"/>
        </w:rPr>
        <w:t xml:space="preserve"> формують нові реалії, впливають на суспільні зміни.</w:t>
      </w:r>
    </w:p>
    <w:p w14:paraId="713E2348" w14:textId="03815CE6" w:rsidR="005669A2" w:rsidRDefault="00D06987"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Важливий внесок у вивчення мови медіа зробив Алан Сміт</w:t>
      </w:r>
      <w:r w:rsidR="003740D5" w:rsidRPr="003740D5">
        <w:rPr>
          <w:rFonts w:ascii="Times New Roman" w:hAnsi="Times New Roman" w:cs="Times New Roman"/>
          <w:sz w:val="28"/>
          <w:szCs w:val="28"/>
          <w:lang w:val="ru-RU"/>
        </w:rPr>
        <w:t xml:space="preserve"> (</w:t>
      </w:r>
      <w:proofErr w:type="spellStart"/>
      <w:r w:rsidR="003740D5" w:rsidRPr="003740D5">
        <w:rPr>
          <w:rFonts w:ascii="Times New Roman" w:hAnsi="Times New Roman" w:cs="Times New Roman"/>
          <w:sz w:val="28"/>
          <w:szCs w:val="28"/>
          <w:lang w:val="ru-RU"/>
        </w:rPr>
        <w:t>Alan</w:t>
      </w:r>
      <w:proofErr w:type="spellEnd"/>
      <w:r w:rsidR="003740D5" w:rsidRPr="003740D5">
        <w:rPr>
          <w:rFonts w:ascii="Times New Roman" w:hAnsi="Times New Roman" w:cs="Times New Roman"/>
          <w:sz w:val="28"/>
          <w:szCs w:val="28"/>
          <w:lang w:val="ru-RU"/>
        </w:rPr>
        <w:t xml:space="preserve"> Smith)</w:t>
      </w:r>
      <w:r w:rsidRPr="00F735D3">
        <w:rPr>
          <w:rFonts w:ascii="Times New Roman" w:hAnsi="Times New Roman" w:cs="Times New Roman"/>
          <w:sz w:val="28"/>
          <w:szCs w:val="28"/>
        </w:rPr>
        <w:t xml:space="preserve">, який у 1980-х роках досліджував зміни в друкованих медіа США. Він </w:t>
      </w:r>
      <w:r w:rsidR="00FA6DCE">
        <w:rPr>
          <w:rFonts w:ascii="Times New Roman" w:hAnsi="Times New Roman" w:cs="Times New Roman"/>
          <w:sz w:val="28"/>
          <w:szCs w:val="28"/>
        </w:rPr>
        <w:t>звертав</w:t>
      </w:r>
      <w:r w:rsidRPr="00F735D3">
        <w:rPr>
          <w:rFonts w:ascii="Times New Roman" w:hAnsi="Times New Roman" w:cs="Times New Roman"/>
          <w:sz w:val="28"/>
          <w:szCs w:val="28"/>
        </w:rPr>
        <w:t xml:space="preserve"> увагу на тому, як нові технології впливають на виникнення нових мовних форм і сприяють розвитку комп</w:t>
      </w:r>
      <w:r w:rsidR="005732B1">
        <w:rPr>
          <w:rFonts w:ascii="Times New Roman" w:hAnsi="Times New Roman" w:cs="Times New Roman"/>
          <w:sz w:val="28"/>
          <w:szCs w:val="28"/>
        </w:rPr>
        <w:t>’</w:t>
      </w:r>
      <w:r w:rsidRPr="00F735D3">
        <w:rPr>
          <w:rFonts w:ascii="Times New Roman" w:hAnsi="Times New Roman" w:cs="Times New Roman"/>
          <w:sz w:val="28"/>
          <w:szCs w:val="28"/>
        </w:rPr>
        <w:t xml:space="preserve">ютеризованих процесів передачі інформації. Його ідеї стали основою для подальших досліджень у сфері </w:t>
      </w:r>
      <w:proofErr w:type="spellStart"/>
      <w:r w:rsidRPr="00F735D3">
        <w:rPr>
          <w:rFonts w:ascii="Times New Roman" w:hAnsi="Times New Roman" w:cs="Times New Roman"/>
          <w:sz w:val="28"/>
          <w:szCs w:val="28"/>
        </w:rPr>
        <w:t>медіакомунікацій</w:t>
      </w:r>
      <w:proofErr w:type="spellEnd"/>
      <w:r w:rsidRPr="00F735D3">
        <w:rPr>
          <w:rFonts w:ascii="Times New Roman" w:hAnsi="Times New Roman" w:cs="Times New Roman"/>
          <w:sz w:val="28"/>
          <w:szCs w:val="28"/>
        </w:rPr>
        <w:t xml:space="preserve"> і активно розвиваються сучасними науковцями [</w:t>
      </w:r>
      <w:r w:rsidR="003740D5" w:rsidRPr="003740D5">
        <w:rPr>
          <w:rFonts w:ascii="Times New Roman" w:hAnsi="Times New Roman" w:cs="Times New Roman"/>
          <w:sz w:val="28"/>
          <w:szCs w:val="28"/>
        </w:rPr>
        <w:t>20,</w:t>
      </w:r>
      <w:r w:rsidR="003740D5">
        <w:rPr>
          <w:rFonts w:ascii="Times New Roman" w:hAnsi="Times New Roman" w:cs="Times New Roman"/>
          <w:sz w:val="28"/>
          <w:szCs w:val="28"/>
        </w:rPr>
        <w:t xml:space="preserve"> с. </w:t>
      </w:r>
      <w:r w:rsidRPr="00F735D3">
        <w:rPr>
          <w:rFonts w:ascii="Times New Roman" w:hAnsi="Times New Roman" w:cs="Times New Roman"/>
          <w:sz w:val="28"/>
          <w:szCs w:val="28"/>
        </w:rPr>
        <w:t>61]</w:t>
      </w:r>
      <w:r w:rsidR="00FA6DCE">
        <w:rPr>
          <w:rFonts w:ascii="Times New Roman" w:hAnsi="Times New Roman" w:cs="Times New Roman"/>
          <w:sz w:val="28"/>
          <w:szCs w:val="28"/>
        </w:rPr>
        <w:t xml:space="preserve"> </w:t>
      </w:r>
      <w:r w:rsidR="005669A2" w:rsidRPr="00F735D3">
        <w:rPr>
          <w:rFonts w:ascii="Times New Roman" w:hAnsi="Times New Roman" w:cs="Times New Roman"/>
          <w:sz w:val="28"/>
          <w:szCs w:val="28"/>
        </w:rPr>
        <w:t xml:space="preserve">Ідея єдиного інформаційного простору стала </w:t>
      </w:r>
      <w:r w:rsidR="00AC4981">
        <w:rPr>
          <w:rFonts w:ascii="Times New Roman" w:hAnsi="Times New Roman" w:cs="Times New Roman"/>
          <w:sz w:val="28"/>
          <w:szCs w:val="28"/>
        </w:rPr>
        <w:t>потрібною</w:t>
      </w:r>
      <w:r w:rsidR="005669A2" w:rsidRPr="00F735D3">
        <w:rPr>
          <w:rFonts w:ascii="Times New Roman" w:hAnsi="Times New Roman" w:cs="Times New Roman"/>
          <w:sz w:val="28"/>
          <w:szCs w:val="28"/>
        </w:rPr>
        <w:t xml:space="preserve"> для дослідження засобів масової інформації та процесів спілкування. Ця концепція допомогла науковцям зрозуміти, як масова інформація впливає на культурні й </w:t>
      </w:r>
      <w:proofErr w:type="spellStart"/>
      <w:r w:rsidR="005669A2" w:rsidRPr="00F735D3">
        <w:rPr>
          <w:rFonts w:ascii="Times New Roman" w:hAnsi="Times New Roman" w:cs="Times New Roman"/>
          <w:sz w:val="28"/>
          <w:szCs w:val="28"/>
        </w:rPr>
        <w:t>мовні</w:t>
      </w:r>
      <w:proofErr w:type="spellEnd"/>
      <w:r w:rsidR="005669A2" w:rsidRPr="00F735D3">
        <w:rPr>
          <w:rFonts w:ascii="Times New Roman" w:hAnsi="Times New Roman" w:cs="Times New Roman"/>
          <w:sz w:val="28"/>
          <w:szCs w:val="28"/>
        </w:rPr>
        <w:t xml:space="preserve"> зміни в суспільстві. Проте дослідження медіа не одразу стали самостійною наукою. </w:t>
      </w:r>
      <w:r w:rsidR="005B6D0F" w:rsidRPr="00F735D3">
        <w:rPr>
          <w:rFonts w:ascii="Times New Roman" w:hAnsi="Times New Roman" w:cs="Times New Roman"/>
          <w:sz w:val="28"/>
          <w:szCs w:val="28"/>
        </w:rPr>
        <w:t>Тільки</w:t>
      </w:r>
      <w:r w:rsidR="005669A2" w:rsidRPr="00F735D3">
        <w:rPr>
          <w:rFonts w:ascii="Times New Roman" w:hAnsi="Times New Roman" w:cs="Times New Roman"/>
          <w:sz w:val="28"/>
          <w:szCs w:val="28"/>
        </w:rPr>
        <w:t xml:space="preserve"> в 1960-1970-х роках термін </w:t>
      </w:r>
      <w:r w:rsidR="006769E8">
        <w:rPr>
          <w:rFonts w:ascii="Times New Roman" w:hAnsi="Times New Roman" w:cs="Times New Roman"/>
          <w:sz w:val="28"/>
          <w:szCs w:val="28"/>
        </w:rPr>
        <w:t>«</w:t>
      </w:r>
      <w:r w:rsidR="005669A2" w:rsidRPr="00F735D3">
        <w:rPr>
          <w:rFonts w:ascii="Times New Roman" w:hAnsi="Times New Roman" w:cs="Times New Roman"/>
          <w:sz w:val="28"/>
          <w:szCs w:val="28"/>
        </w:rPr>
        <w:t>дослідження медіа</w:t>
      </w:r>
      <w:r w:rsidR="006769E8">
        <w:rPr>
          <w:rFonts w:ascii="Times New Roman" w:hAnsi="Times New Roman" w:cs="Times New Roman"/>
          <w:sz w:val="28"/>
          <w:szCs w:val="28"/>
        </w:rPr>
        <w:t>»</w:t>
      </w:r>
      <w:r w:rsidR="005669A2" w:rsidRPr="00F735D3">
        <w:rPr>
          <w:rFonts w:ascii="Times New Roman" w:hAnsi="Times New Roman" w:cs="Times New Roman"/>
          <w:sz w:val="28"/>
          <w:szCs w:val="28"/>
        </w:rPr>
        <w:t xml:space="preserve"> почав поступово утверджуватися, проте й донині багато фахівців, які займаються питаннями комунікації чи культури, не завжди вважають себе частиною цієї галузі. Дослідження медіа залишаються </w:t>
      </w:r>
      <w:r w:rsidR="007F60DF">
        <w:rPr>
          <w:rFonts w:ascii="Times New Roman" w:hAnsi="Times New Roman" w:cs="Times New Roman"/>
          <w:sz w:val="28"/>
          <w:szCs w:val="28"/>
        </w:rPr>
        <w:t>відкритим</w:t>
      </w:r>
      <w:r w:rsidR="005669A2" w:rsidRPr="00F735D3">
        <w:rPr>
          <w:rFonts w:ascii="Times New Roman" w:hAnsi="Times New Roman" w:cs="Times New Roman"/>
          <w:sz w:val="28"/>
          <w:szCs w:val="28"/>
        </w:rPr>
        <w:t xml:space="preserve">, </w:t>
      </w:r>
      <w:r w:rsidR="007F60DF">
        <w:rPr>
          <w:rFonts w:ascii="Times New Roman" w:hAnsi="Times New Roman" w:cs="Times New Roman"/>
          <w:sz w:val="28"/>
          <w:szCs w:val="28"/>
        </w:rPr>
        <w:t>та</w:t>
      </w:r>
      <w:r w:rsidR="005669A2" w:rsidRPr="00F735D3">
        <w:rPr>
          <w:rFonts w:ascii="Times New Roman" w:hAnsi="Times New Roman" w:cs="Times New Roman"/>
          <w:sz w:val="28"/>
          <w:szCs w:val="28"/>
        </w:rPr>
        <w:t xml:space="preserve"> </w:t>
      </w:r>
      <w:r w:rsidR="007F60DF">
        <w:rPr>
          <w:rFonts w:ascii="Times New Roman" w:hAnsi="Times New Roman" w:cs="Times New Roman"/>
          <w:sz w:val="28"/>
          <w:szCs w:val="28"/>
        </w:rPr>
        <w:t>продовжує о</w:t>
      </w:r>
      <w:r w:rsidR="005669A2" w:rsidRPr="00F735D3">
        <w:rPr>
          <w:rFonts w:ascii="Times New Roman" w:hAnsi="Times New Roman" w:cs="Times New Roman"/>
          <w:sz w:val="28"/>
          <w:szCs w:val="28"/>
        </w:rPr>
        <w:t>хоплю</w:t>
      </w:r>
      <w:r w:rsidR="007F60DF">
        <w:rPr>
          <w:rFonts w:ascii="Times New Roman" w:hAnsi="Times New Roman" w:cs="Times New Roman"/>
          <w:sz w:val="28"/>
          <w:szCs w:val="28"/>
        </w:rPr>
        <w:t xml:space="preserve">вати </w:t>
      </w:r>
      <w:r w:rsidR="005669A2" w:rsidRPr="00F735D3">
        <w:rPr>
          <w:rFonts w:ascii="Times New Roman" w:hAnsi="Times New Roman" w:cs="Times New Roman"/>
          <w:sz w:val="28"/>
          <w:szCs w:val="28"/>
        </w:rPr>
        <w:t>різні підходи до вивчення масової інформації.</w:t>
      </w:r>
    </w:p>
    <w:p w14:paraId="020BA624" w14:textId="6E35BA07" w:rsidR="005A45DB" w:rsidRDefault="00B15BF1" w:rsidP="00283D39">
      <w:pPr>
        <w:spacing w:line="360" w:lineRule="auto"/>
        <w:ind w:firstLine="567"/>
        <w:jc w:val="both"/>
        <w:rPr>
          <w:rFonts w:ascii="Times New Roman" w:hAnsi="Times New Roman" w:cs="Times New Roman"/>
          <w:sz w:val="28"/>
          <w:szCs w:val="28"/>
        </w:rPr>
      </w:pPr>
      <w:r w:rsidRPr="00B15BF1">
        <w:rPr>
          <w:rFonts w:ascii="Times New Roman" w:hAnsi="Times New Roman" w:cs="Times New Roman"/>
          <w:sz w:val="28"/>
          <w:szCs w:val="28"/>
        </w:rPr>
        <w:t>Щоб краще зрозуміти розвит</w:t>
      </w:r>
      <w:r>
        <w:rPr>
          <w:rFonts w:ascii="Times New Roman" w:hAnsi="Times New Roman" w:cs="Times New Roman"/>
          <w:sz w:val="28"/>
          <w:szCs w:val="28"/>
        </w:rPr>
        <w:t>ок</w:t>
      </w:r>
      <w:r w:rsidRPr="00B15BF1">
        <w:rPr>
          <w:rFonts w:ascii="Times New Roman" w:hAnsi="Times New Roman" w:cs="Times New Roman"/>
          <w:sz w:val="28"/>
          <w:szCs w:val="28"/>
        </w:rPr>
        <w:t xml:space="preserve"> </w:t>
      </w:r>
      <w:proofErr w:type="spellStart"/>
      <w:r w:rsidRPr="00B15BF1">
        <w:rPr>
          <w:rFonts w:ascii="Times New Roman" w:hAnsi="Times New Roman" w:cs="Times New Roman"/>
          <w:sz w:val="28"/>
          <w:szCs w:val="28"/>
        </w:rPr>
        <w:t>медіатексту</w:t>
      </w:r>
      <w:proofErr w:type="spellEnd"/>
      <w:r w:rsidRPr="00B15BF1">
        <w:rPr>
          <w:rFonts w:ascii="Times New Roman" w:hAnsi="Times New Roman" w:cs="Times New Roman"/>
          <w:sz w:val="28"/>
          <w:szCs w:val="28"/>
        </w:rPr>
        <w:t xml:space="preserve"> як категорії, варто звернути увагу на різні напрями впливу, які супроводжували їхню еволюцію.</w:t>
      </w:r>
      <w:r w:rsidR="00760780">
        <w:rPr>
          <w:rFonts w:ascii="Times New Roman" w:hAnsi="Times New Roman" w:cs="Times New Roman"/>
          <w:sz w:val="28"/>
          <w:szCs w:val="28"/>
        </w:rPr>
        <w:t> </w:t>
      </w:r>
      <w:r w:rsidRPr="00B15BF1">
        <w:rPr>
          <w:rFonts w:ascii="Times New Roman" w:hAnsi="Times New Roman" w:cs="Times New Roman"/>
          <w:sz w:val="28"/>
          <w:szCs w:val="28"/>
        </w:rPr>
        <w:t xml:space="preserve">Така багатовекторна структура показує, як </w:t>
      </w:r>
      <w:proofErr w:type="spellStart"/>
      <w:r w:rsidRPr="00B15BF1">
        <w:rPr>
          <w:rFonts w:ascii="Times New Roman" w:hAnsi="Times New Roman" w:cs="Times New Roman"/>
          <w:sz w:val="28"/>
          <w:szCs w:val="28"/>
        </w:rPr>
        <w:t>медіатекст</w:t>
      </w:r>
      <w:proofErr w:type="spellEnd"/>
      <w:r w:rsidRPr="00B15BF1">
        <w:rPr>
          <w:rFonts w:ascii="Times New Roman" w:hAnsi="Times New Roman" w:cs="Times New Roman"/>
          <w:sz w:val="28"/>
          <w:szCs w:val="28"/>
        </w:rPr>
        <w:t xml:space="preserve"> функціонує у різних сферах</w:t>
      </w:r>
      <w:r w:rsidR="009B2014">
        <w:rPr>
          <w:rFonts w:ascii="Times New Roman" w:hAnsi="Times New Roman" w:cs="Times New Roman"/>
          <w:sz w:val="28"/>
          <w:szCs w:val="28"/>
        </w:rPr>
        <w:t xml:space="preserve"> </w:t>
      </w:r>
      <w:r w:rsidR="009B2014" w:rsidRPr="009B2014">
        <w:rPr>
          <w:rFonts w:ascii="Times New Roman" w:hAnsi="Times New Roman" w:cs="Times New Roman"/>
          <w:sz w:val="28"/>
          <w:szCs w:val="28"/>
        </w:rPr>
        <w:t xml:space="preserve">(див. </w:t>
      </w:r>
      <w:r w:rsidR="009B2014">
        <w:rPr>
          <w:rFonts w:ascii="Times New Roman" w:hAnsi="Times New Roman" w:cs="Times New Roman"/>
          <w:sz w:val="28"/>
          <w:szCs w:val="28"/>
        </w:rPr>
        <w:t>Рис.</w:t>
      </w:r>
      <w:r w:rsidR="009B2014" w:rsidRPr="009B2014">
        <w:rPr>
          <w:rFonts w:ascii="Times New Roman" w:hAnsi="Times New Roman" w:cs="Times New Roman"/>
          <w:sz w:val="28"/>
          <w:szCs w:val="28"/>
        </w:rPr>
        <w:t xml:space="preserve"> 1.1)</w:t>
      </w:r>
      <w:r>
        <w:rPr>
          <w:rFonts w:ascii="Times New Roman" w:hAnsi="Times New Roman" w:cs="Times New Roman"/>
          <w:sz w:val="28"/>
          <w:szCs w:val="28"/>
        </w:rPr>
        <w:t>.</w:t>
      </w:r>
    </w:p>
    <w:p w14:paraId="5C99F6C5" w14:textId="77777777" w:rsidR="003740D5" w:rsidRDefault="003740D5" w:rsidP="005A45DB">
      <w:pPr>
        <w:spacing w:line="360" w:lineRule="auto"/>
        <w:ind w:firstLine="425"/>
        <w:jc w:val="both"/>
        <w:rPr>
          <w:rFonts w:ascii="Times New Roman" w:hAnsi="Times New Roman" w:cs="Times New Roman"/>
          <w:sz w:val="28"/>
          <w:szCs w:val="28"/>
        </w:rPr>
      </w:pPr>
    </w:p>
    <w:p w14:paraId="6C21B09F" w14:textId="49D9CD81" w:rsidR="005A45DB" w:rsidRPr="00AC470C" w:rsidRDefault="00B15BF1" w:rsidP="00AC470C">
      <w:pPr>
        <w:spacing w:line="360" w:lineRule="auto"/>
        <w:ind w:firstLine="425"/>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0542822" wp14:editId="51AFB9CF">
            <wp:extent cx="6031230" cy="4855092"/>
            <wp:effectExtent l="0" t="57150" r="0" b="117475"/>
            <wp:docPr id="137032220"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D2FF764" w14:textId="04E50C78" w:rsidR="00B15BF1" w:rsidRDefault="00AC470C" w:rsidP="00B15BF1">
      <w:pPr>
        <w:spacing w:line="360" w:lineRule="auto"/>
        <w:ind w:firstLine="425"/>
        <w:jc w:val="center"/>
        <w:rPr>
          <w:rFonts w:ascii="Times New Roman" w:hAnsi="Times New Roman" w:cs="Times New Roman"/>
          <w:sz w:val="28"/>
          <w:szCs w:val="28"/>
        </w:rPr>
      </w:pPr>
      <w:r w:rsidRPr="007F60DF">
        <w:rPr>
          <w:rFonts w:ascii="Times New Roman" w:hAnsi="Times New Roman" w:cs="Times New Roman"/>
          <w:sz w:val="28"/>
          <w:szCs w:val="28"/>
        </w:rPr>
        <w:t>Рис.</w:t>
      </w:r>
      <w:r w:rsidR="00B15BF1" w:rsidRPr="007F60DF">
        <w:rPr>
          <w:rFonts w:ascii="Times New Roman" w:hAnsi="Times New Roman" w:cs="Times New Roman"/>
          <w:sz w:val="28"/>
          <w:szCs w:val="28"/>
        </w:rPr>
        <w:t xml:space="preserve"> </w:t>
      </w:r>
      <w:r w:rsidR="001C1DBD">
        <w:rPr>
          <w:rFonts w:ascii="Times New Roman" w:hAnsi="Times New Roman" w:cs="Times New Roman"/>
          <w:sz w:val="28"/>
          <w:szCs w:val="28"/>
        </w:rPr>
        <w:t xml:space="preserve">1. </w:t>
      </w:r>
      <w:r w:rsidRPr="007F60DF">
        <w:rPr>
          <w:rFonts w:ascii="Times New Roman" w:hAnsi="Times New Roman" w:cs="Times New Roman"/>
          <w:sz w:val="28"/>
          <w:szCs w:val="28"/>
        </w:rPr>
        <w:t>1</w:t>
      </w:r>
      <w:r w:rsidR="00B15BF1" w:rsidRPr="007F60DF">
        <w:rPr>
          <w:rFonts w:ascii="Times New Roman" w:hAnsi="Times New Roman" w:cs="Times New Roman"/>
          <w:sz w:val="28"/>
          <w:szCs w:val="28"/>
        </w:rPr>
        <w:t xml:space="preserve">. Сфери впливу </w:t>
      </w:r>
      <w:proofErr w:type="spellStart"/>
      <w:r w:rsidR="00B15BF1" w:rsidRPr="007F60DF">
        <w:rPr>
          <w:rFonts w:ascii="Times New Roman" w:hAnsi="Times New Roman" w:cs="Times New Roman"/>
          <w:sz w:val="28"/>
          <w:szCs w:val="28"/>
        </w:rPr>
        <w:t>медіатексту</w:t>
      </w:r>
      <w:proofErr w:type="spellEnd"/>
    </w:p>
    <w:p w14:paraId="04A79E26" w14:textId="77777777" w:rsidR="007F60DF" w:rsidRPr="007F60DF" w:rsidRDefault="007F60DF" w:rsidP="00B15BF1">
      <w:pPr>
        <w:spacing w:line="360" w:lineRule="auto"/>
        <w:ind w:firstLine="425"/>
        <w:jc w:val="center"/>
        <w:rPr>
          <w:rFonts w:ascii="Times New Roman" w:hAnsi="Times New Roman" w:cs="Times New Roman"/>
          <w:sz w:val="28"/>
          <w:szCs w:val="28"/>
        </w:rPr>
      </w:pPr>
    </w:p>
    <w:p w14:paraId="31A9E0ED" w14:textId="7A39FD69" w:rsidR="001C1DBD" w:rsidRDefault="001C1DBD" w:rsidP="00283D39">
      <w:pPr>
        <w:spacing w:line="360" w:lineRule="auto"/>
        <w:ind w:firstLine="567"/>
        <w:jc w:val="both"/>
        <w:rPr>
          <w:rFonts w:ascii="Times New Roman" w:hAnsi="Times New Roman" w:cs="Times New Roman"/>
          <w:sz w:val="28"/>
          <w:szCs w:val="28"/>
        </w:rPr>
      </w:pPr>
      <w:r w:rsidRPr="001C1DBD">
        <w:rPr>
          <w:rFonts w:ascii="Times New Roman" w:hAnsi="Times New Roman" w:cs="Times New Roman"/>
          <w:sz w:val="28"/>
          <w:szCs w:val="28"/>
        </w:rPr>
        <w:t>Рисунок</w:t>
      </w:r>
      <w:r w:rsidR="001D6F62">
        <w:rPr>
          <w:rFonts w:ascii="Times New Roman" w:hAnsi="Times New Roman" w:cs="Times New Roman"/>
          <w:sz w:val="28"/>
          <w:szCs w:val="28"/>
        </w:rPr>
        <w:t xml:space="preserve"> 1.1</w:t>
      </w:r>
      <w:r w:rsidRPr="001C1DBD">
        <w:rPr>
          <w:rFonts w:ascii="Times New Roman" w:hAnsi="Times New Roman" w:cs="Times New Roman"/>
          <w:sz w:val="28"/>
          <w:szCs w:val="28"/>
        </w:rPr>
        <w:t xml:space="preserve"> показує різні аспекти впливу </w:t>
      </w:r>
      <w:proofErr w:type="spellStart"/>
      <w:r w:rsidRPr="001C1DBD">
        <w:rPr>
          <w:rFonts w:ascii="Times New Roman" w:hAnsi="Times New Roman" w:cs="Times New Roman"/>
          <w:sz w:val="28"/>
          <w:szCs w:val="28"/>
        </w:rPr>
        <w:t>медіатексту</w:t>
      </w:r>
      <w:proofErr w:type="spellEnd"/>
      <w:r w:rsidRPr="001C1DBD">
        <w:rPr>
          <w:rFonts w:ascii="Times New Roman" w:hAnsi="Times New Roman" w:cs="Times New Roman"/>
          <w:sz w:val="28"/>
          <w:szCs w:val="28"/>
        </w:rPr>
        <w:t xml:space="preserve">, такі як культурний, політичний, соціальний і комерційний впливи. Кожен із них охоплює певні </w:t>
      </w:r>
      <w:proofErr w:type="spellStart"/>
      <w:r w:rsidRPr="001C1DBD">
        <w:rPr>
          <w:rFonts w:ascii="Times New Roman" w:hAnsi="Times New Roman" w:cs="Times New Roman"/>
          <w:sz w:val="28"/>
          <w:szCs w:val="28"/>
        </w:rPr>
        <w:t>підсфери</w:t>
      </w:r>
      <w:proofErr w:type="spellEnd"/>
      <w:r w:rsidRPr="001C1DBD">
        <w:rPr>
          <w:rFonts w:ascii="Times New Roman" w:hAnsi="Times New Roman" w:cs="Times New Roman"/>
          <w:sz w:val="28"/>
          <w:szCs w:val="28"/>
        </w:rPr>
        <w:t>,</w:t>
      </w:r>
      <w:r w:rsidR="00760780">
        <w:rPr>
          <w:rFonts w:ascii="Times New Roman" w:hAnsi="Times New Roman" w:cs="Times New Roman"/>
          <w:sz w:val="28"/>
          <w:szCs w:val="28"/>
        </w:rPr>
        <w:t> </w:t>
      </w:r>
      <w:r w:rsidRPr="001C1DBD">
        <w:rPr>
          <w:rFonts w:ascii="Times New Roman" w:hAnsi="Times New Roman" w:cs="Times New Roman"/>
          <w:sz w:val="28"/>
          <w:szCs w:val="28"/>
        </w:rPr>
        <w:t xml:space="preserve">наприклад, культурний вплив </w:t>
      </w:r>
      <w:r>
        <w:rPr>
          <w:rFonts w:ascii="Times New Roman" w:hAnsi="Times New Roman" w:cs="Times New Roman"/>
          <w:sz w:val="28"/>
          <w:szCs w:val="28"/>
        </w:rPr>
        <w:t>має</w:t>
      </w:r>
      <w:r w:rsidRPr="001C1DBD">
        <w:rPr>
          <w:rFonts w:ascii="Times New Roman" w:hAnsi="Times New Roman" w:cs="Times New Roman"/>
          <w:sz w:val="28"/>
          <w:szCs w:val="28"/>
        </w:rPr>
        <w:t xml:space="preserve"> національну свідомість і популяризацію цінностей, тоді як політичний сприяє підтриманню політичних ідеологій та формуванню суспільної думки.</w:t>
      </w:r>
      <w:r>
        <w:rPr>
          <w:rFonts w:ascii="Times New Roman" w:hAnsi="Times New Roman" w:cs="Times New Roman"/>
          <w:sz w:val="28"/>
          <w:szCs w:val="28"/>
        </w:rPr>
        <w:t xml:space="preserve"> </w:t>
      </w:r>
    </w:p>
    <w:p w14:paraId="77DC6E8C" w14:textId="7FBAAA95" w:rsidR="005669A2" w:rsidRPr="00F735D3" w:rsidRDefault="006769E8" w:rsidP="00283D3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005669A2" w:rsidRPr="00F735D3">
        <w:rPr>
          <w:rFonts w:ascii="Times New Roman" w:hAnsi="Times New Roman" w:cs="Times New Roman"/>
          <w:sz w:val="28"/>
          <w:szCs w:val="28"/>
        </w:rPr>
        <w:t xml:space="preserve">ослідження медіа не обмежуються </w:t>
      </w:r>
      <w:r w:rsidR="005B6D0F" w:rsidRPr="00F735D3">
        <w:rPr>
          <w:rFonts w:ascii="Times New Roman" w:hAnsi="Times New Roman" w:cs="Times New Roman"/>
          <w:sz w:val="28"/>
          <w:szCs w:val="28"/>
        </w:rPr>
        <w:t>тільки</w:t>
      </w:r>
      <w:r w:rsidR="005669A2" w:rsidRPr="00F735D3">
        <w:rPr>
          <w:rFonts w:ascii="Times New Roman" w:hAnsi="Times New Roman" w:cs="Times New Roman"/>
          <w:sz w:val="28"/>
          <w:szCs w:val="28"/>
        </w:rPr>
        <w:t xml:space="preserve"> науковими працями. Вони охоплюють також аналітичні огляди, створені в комерційних структурах, державних установах чи громадських організаціях. Це робить цю галузь дуже різноманітною. Дослідники вивчають медіа з урахуванням соціальних проблем, таких як нерівність, гендерні питання чи перевага англомовної культури. Дослідження медіа прагнуть стати більш відкритими для різних </w:t>
      </w:r>
      <w:r w:rsidR="005669A2" w:rsidRPr="00F735D3">
        <w:rPr>
          <w:rFonts w:ascii="Times New Roman" w:hAnsi="Times New Roman" w:cs="Times New Roman"/>
          <w:sz w:val="28"/>
          <w:szCs w:val="28"/>
        </w:rPr>
        <w:lastRenderedPageBreak/>
        <w:t xml:space="preserve">точок зору, залучаючи науковців із різних частин світу, зокрема з країн, що раніше мали обмежену присутність у світовій науковій дискусії, </w:t>
      </w:r>
      <w:r w:rsidR="008349B0">
        <w:rPr>
          <w:rFonts w:ascii="Times New Roman" w:hAnsi="Times New Roman" w:cs="Times New Roman"/>
          <w:sz w:val="28"/>
          <w:szCs w:val="28"/>
        </w:rPr>
        <w:t>с</w:t>
      </w:r>
      <w:r w:rsidR="002916C1">
        <w:rPr>
          <w:rFonts w:ascii="Times New Roman" w:hAnsi="Times New Roman" w:cs="Times New Roman"/>
          <w:sz w:val="28"/>
          <w:szCs w:val="28"/>
        </w:rPr>
        <w:t>кажімо</w:t>
      </w:r>
      <w:r w:rsidR="005669A2" w:rsidRPr="00F735D3">
        <w:rPr>
          <w:rFonts w:ascii="Times New Roman" w:hAnsi="Times New Roman" w:cs="Times New Roman"/>
          <w:sz w:val="28"/>
          <w:szCs w:val="28"/>
        </w:rPr>
        <w:t xml:space="preserve"> з країн Глобального Півдня [</w:t>
      </w:r>
      <w:r w:rsidR="002E734C" w:rsidRPr="002E734C">
        <w:rPr>
          <w:rFonts w:ascii="Times New Roman" w:hAnsi="Times New Roman" w:cs="Times New Roman"/>
          <w:sz w:val="28"/>
          <w:szCs w:val="28"/>
        </w:rPr>
        <w:t>47</w:t>
      </w:r>
      <w:r w:rsidR="003740D5" w:rsidRPr="003740D5">
        <w:rPr>
          <w:rFonts w:ascii="Times New Roman" w:hAnsi="Times New Roman" w:cs="Times New Roman"/>
          <w:sz w:val="28"/>
          <w:szCs w:val="28"/>
        </w:rPr>
        <w:t xml:space="preserve">, </w:t>
      </w:r>
      <w:r w:rsidR="003740D5">
        <w:rPr>
          <w:rFonts w:ascii="Times New Roman" w:hAnsi="Times New Roman" w:cs="Times New Roman"/>
          <w:sz w:val="28"/>
          <w:szCs w:val="28"/>
          <w:lang w:val="en-GB"/>
        </w:rPr>
        <w:t>c</w:t>
      </w:r>
      <w:r w:rsidR="003740D5" w:rsidRPr="003740D5">
        <w:rPr>
          <w:rFonts w:ascii="Times New Roman" w:hAnsi="Times New Roman" w:cs="Times New Roman"/>
          <w:sz w:val="28"/>
          <w:szCs w:val="28"/>
        </w:rPr>
        <w:t xml:space="preserve">. </w:t>
      </w:r>
      <w:r w:rsidR="005669A2" w:rsidRPr="00F735D3">
        <w:rPr>
          <w:rFonts w:ascii="Times New Roman" w:hAnsi="Times New Roman" w:cs="Times New Roman"/>
          <w:sz w:val="28"/>
          <w:szCs w:val="28"/>
        </w:rPr>
        <w:t>5].</w:t>
      </w:r>
    </w:p>
    <w:p w14:paraId="400B32C9" w14:textId="4235E2C4" w:rsidR="005A68A5" w:rsidRPr="00F735D3" w:rsidRDefault="005575E6" w:rsidP="00283D39">
      <w:pPr>
        <w:spacing w:line="360" w:lineRule="auto"/>
        <w:ind w:firstLine="567"/>
        <w:jc w:val="both"/>
        <w:rPr>
          <w:rFonts w:ascii="Times New Roman" w:hAnsi="Times New Roman" w:cs="Times New Roman"/>
          <w:sz w:val="28"/>
          <w:szCs w:val="28"/>
          <w:u w:val="single"/>
        </w:rPr>
      </w:pPr>
      <w:r w:rsidRPr="005575E6">
        <w:rPr>
          <w:rFonts w:ascii="Times New Roman" w:hAnsi="Times New Roman" w:cs="Times New Roman"/>
          <w:sz w:val="28"/>
          <w:szCs w:val="28"/>
        </w:rPr>
        <w:t xml:space="preserve">Існує класифікація </w:t>
      </w:r>
      <w:proofErr w:type="spellStart"/>
      <w:r w:rsidRPr="005575E6">
        <w:rPr>
          <w:rFonts w:ascii="Times New Roman" w:hAnsi="Times New Roman" w:cs="Times New Roman"/>
          <w:sz w:val="28"/>
          <w:szCs w:val="28"/>
        </w:rPr>
        <w:t>медіатекстів</w:t>
      </w:r>
      <w:proofErr w:type="spellEnd"/>
      <w:r w:rsidRPr="005575E6">
        <w:rPr>
          <w:rFonts w:ascii="Times New Roman" w:hAnsi="Times New Roman" w:cs="Times New Roman"/>
          <w:sz w:val="28"/>
          <w:szCs w:val="28"/>
        </w:rPr>
        <w:t xml:space="preserve"> за різними критеріями, яку запропонувала Н. Бондаренко, зокрема за способами передачі, знаковою системою, метою використання, жанровими особливостями та рівнем взаємодії</w:t>
      </w:r>
      <w:r w:rsidR="007C5029">
        <w:rPr>
          <w:rFonts w:ascii="Times New Roman" w:hAnsi="Times New Roman" w:cs="Times New Roman"/>
          <w:sz w:val="28"/>
          <w:szCs w:val="28"/>
        </w:rPr>
        <w:t> </w:t>
      </w:r>
      <w:r w:rsidRPr="005575E6">
        <w:rPr>
          <w:rFonts w:ascii="Times New Roman" w:hAnsi="Times New Roman" w:cs="Times New Roman"/>
          <w:sz w:val="28"/>
          <w:szCs w:val="28"/>
        </w:rPr>
        <w:t>з</w:t>
      </w:r>
      <w:r w:rsidR="007C5029">
        <w:rPr>
          <w:rFonts w:ascii="Times New Roman" w:hAnsi="Times New Roman" w:cs="Times New Roman"/>
          <w:sz w:val="28"/>
          <w:szCs w:val="28"/>
        </w:rPr>
        <w:t> </w:t>
      </w:r>
      <w:r w:rsidRPr="005575E6">
        <w:rPr>
          <w:rFonts w:ascii="Times New Roman" w:hAnsi="Times New Roman" w:cs="Times New Roman"/>
          <w:sz w:val="28"/>
          <w:szCs w:val="28"/>
        </w:rPr>
        <w:t>аудиторією</w:t>
      </w:r>
      <w:r w:rsidR="007C5029">
        <w:rPr>
          <w:rFonts w:ascii="Times New Roman" w:hAnsi="Times New Roman" w:cs="Times New Roman"/>
          <w:sz w:val="28"/>
          <w:szCs w:val="28"/>
        </w:rPr>
        <w:t> </w:t>
      </w:r>
      <w:r>
        <w:rPr>
          <w:rFonts w:ascii="Times New Roman" w:hAnsi="Times New Roman" w:cs="Times New Roman"/>
          <w:sz w:val="28"/>
          <w:szCs w:val="28"/>
          <w:lang w:val="en-GB"/>
        </w:rPr>
        <w:t>[</w:t>
      </w:r>
      <w:r w:rsidRPr="005575E6">
        <w:rPr>
          <w:rFonts w:ascii="Times New Roman" w:hAnsi="Times New Roman" w:cs="Times New Roman"/>
          <w:sz w:val="28"/>
          <w:szCs w:val="28"/>
        </w:rPr>
        <w:t>4,</w:t>
      </w:r>
      <w:r>
        <w:rPr>
          <w:rFonts w:ascii="Times New Roman" w:hAnsi="Times New Roman" w:cs="Times New Roman"/>
          <w:sz w:val="28"/>
          <w:szCs w:val="28"/>
        </w:rPr>
        <w:t> </w:t>
      </w:r>
      <w:r w:rsidRPr="005575E6">
        <w:rPr>
          <w:rFonts w:ascii="Times New Roman" w:hAnsi="Times New Roman" w:cs="Times New Roman"/>
          <w:sz w:val="28"/>
          <w:szCs w:val="28"/>
        </w:rPr>
        <w:t>с.</w:t>
      </w:r>
      <w:r>
        <w:rPr>
          <w:rFonts w:ascii="Times New Roman" w:hAnsi="Times New Roman" w:cs="Times New Roman"/>
          <w:sz w:val="28"/>
          <w:szCs w:val="28"/>
        </w:rPr>
        <w:t> </w:t>
      </w:r>
      <w:r w:rsidRPr="005575E6">
        <w:rPr>
          <w:rFonts w:ascii="Times New Roman" w:hAnsi="Times New Roman" w:cs="Times New Roman"/>
          <w:sz w:val="28"/>
          <w:szCs w:val="28"/>
        </w:rPr>
        <w:t>20]</w:t>
      </w:r>
      <w:r>
        <w:rPr>
          <w:rFonts w:ascii="Times New Roman" w:hAnsi="Times New Roman" w:cs="Times New Roman"/>
          <w:sz w:val="28"/>
          <w:szCs w:val="28"/>
          <w:lang w:val="en-GB"/>
        </w:rPr>
        <w:t>.</w:t>
      </w:r>
      <w:r>
        <w:rPr>
          <w:rFonts w:ascii="Times New Roman" w:hAnsi="Times New Roman" w:cs="Times New Roman"/>
          <w:sz w:val="28"/>
          <w:szCs w:val="28"/>
        </w:rPr>
        <w:br/>
      </w:r>
      <w:r w:rsidR="005A68A5" w:rsidRPr="00F735D3">
        <w:rPr>
          <w:rFonts w:ascii="Times New Roman" w:hAnsi="Times New Roman" w:cs="Times New Roman"/>
          <w:sz w:val="28"/>
          <w:szCs w:val="28"/>
          <w:u w:val="single"/>
        </w:rPr>
        <w:t>За способами передачі:</w:t>
      </w:r>
    </w:p>
    <w:p w14:paraId="08A8100E" w14:textId="1AAD6F1B" w:rsidR="005A68A5" w:rsidRPr="00F735D3" w:rsidRDefault="005A68A5" w:rsidP="00283D39">
      <w:pPr>
        <w:numPr>
          <w:ilvl w:val="0"/>
          <w:numId w:val="3"/>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Друковані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xml:space="preserve">: це ті тексти, що поширюються через традиційні паперові видання, </w:t>
      </w:r>
      <w:r w:rsidR="0068169E">
        <w:rPr>
          <w:rFonts w:ascii="Times New Roman" w:hAnsi="Times New Roman" w:cs="Times New Roman"/>
          <w:sz w:val="28"/>
          <w:szCs w:val="28"/>
        </w:rPr>
        <w:t>такі як</w:t>
      </w:r>
      <w:r w:rsidRPr="00F735D3">
        <w:rPr>
          <w:rFonts w:ascii="Times New Roman" w:hAnsi="Times New Roman" w:cs="Times New Roman"/>
          <w:sz w:val="28"/>
          <w:szCs w:val="28"/>
        </w:rPr>
        <w:t xml:space="preserve"> газети, журнали, брошури.</w:t>
      </w:r>
    </w:p>
    <w:p w14:paraId="327CA40E" w14:textId="77777777" w:rsidR="005A68A5" w:rsidRPr="00F735D3" w:rsidRDefault="005A68A5" w:rsidP="00283D39">
      <w:pPr>
        <w:numPr>
          <w:ilvl w:val="0"/>
          <w:numId w:val="3"/>
        </w:numPr>
        <w:spacing w:line="360" w:lineRule="auto"/>
        <w:ind w:left="0" w:firstLine="567"/>
        <w:jc w:val="both"/>
        <w:rPr>
          <w:rFonts w:ascii="Times New Roman" w:hAnsi="Times New Roman" w:cs="Times New Roman"/>
          <w:sz w:val="28"/>
          <w:szCs w:val="28"/>
        </w:rPr>
      </w:pPr>
      <w:proofErr w:type="spellStart"/>
      <w:r w:rsidRPr="00F735D3">
        <w:rPr>
          <w:rFonts w:ascii="Times New Roman" w:hAnsi="Times New Roman" w:cs="Times New Roman"/>
          <w:sz w:val="28"/>
          <w:szCs w:val="28"/>
        </w:rPr>
        <w:t>Теле</w:t>
      </w:r>
      <w:proofErr w:type="spellEnd"/>
      <w:r w:rsidRPr="00F735D3">
        <w:rPr>
          <w:rFonts w:ascii="Times New Roman" w:hAnsi="Times New Roman" w:cs="Times New Roman"/>
          <w:sz w:val="28"/>
          <w:szCs w:val="28"/>
        </w:rPr>
        <w:t xml:space="preserve">- та </w:t>
      </w:r>
      <w:proofErr w:type="spellStart"/>
      <w:r w:rsidRPr="00F735D3">
        <w:rPr>
          <w:rFonts w:ascii="Times New Roman" w:hAnsi="Times New Roman" w:cs="Times New Roman"/>
          <w:sz w:val="28"/>
          <w:szCs w:val="28"/>
        </w:rPr>
        <w:t>радіотексти</w:t>
      </w:r>
      <w:proofErr w:type="spellEnd"/>
      <w:r w:rsidRPr="00F735D3">
        <w:rPr>
          <w:rFonts w:ascii="Times New Roman" w:hAnsi="Times New Roman" w:cs="Times New Roman"/>
          <w:sz w:val="28"/>
          <w:szCs w:val="28"/>
        </w:rPr>
        <w:t>: інформація, що передається через телебачення або радіо, часто має аудіовізуальний формат, де поєднуються звук і зображення.</w:t>
      </w:r>
    </w:p>
    <w:p w14:paraId="72AE850D" w14:textId="65F9CD8C" w:rsidR="005A68A5" w:rsidRPr="00F735D3" w:rsidRDefault="005A68A5" w:rsidP="00283D39">
      <w:pPr>
        <w:numPr>
          <w:ilvl w:val="0"/>
          <w:numId w:val="3"/>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Мережеві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xml:space="preserve">: це ті, що існують в інтернеті, </w:t>
      </w:r>
      <w:proofErr w:type="spellStart"/>
      <w:r w:rsidR="005947DE">
        <w:rPr>
          <w:rFonts w:ascii="Times New Roman" w:hAnsi="Times New Roman" w:cs="Times New Roman"/>
          <w:sz w:val="28"/>
          <w:szCs w:val="28"/>
        </w:rPr>
        <w:t>містяті</w:t>
      </w:r>
      <w:proofErr w:type="spellEnd"/>
      <w:r w:rsidRPr="00F735D3">
        <w:rPr>
          <w:rFonts w:ascii="Times New Roman" w:hAnsi="Times New Roman" w:cs="Times New Roman"/>
          <w:sz w:val="28"/>
          <w:szCs w:val="28"/>
        </w:rPr>
        <w:t xml:space="preserve"> новинні сайти, соціальні мережі, блоги й </w:t>
      </w:r>
      <w:proofErr w:type="spellStart"/>
      <w:r w:rsidRPr="00F735D3">
        <w:rPr>
          <w:rFonts w:ascii="Times New Roman" w:hAnsi="Times New Roman" w:cs="Times New Roman"/>
          <w:sz w:val="28"/>
          <w:szCs w:val="28"/>
        </w:rPr>
        <w:t>відеоплатформи</w:t>
      </w:r>
      <w:proofErr w:type="spellEnd"/>
      <w:r w:rsidRPr="00F735D3">
        <w:rPr>
          <w:rFonts w:ascii="Times New Roman" w:hAnsi="Times New Roman" w:cs="Times New Roman"/>
          <w:sz w:val="28"/>
          <w:szCs w:val="28"/>
        </w:rPr>
        <w:t>.</w:t>
      </w:r>
    </w:p>
    <w:p w14:paraId="2C332701" w14:textId="77777777" w:rsidR="005A68A5" w:rsidRPr="00F735D3" w:rsidRDefault="005A68A5" w:rsidP="00283D39">
      <w:pPr>
        <w:spacing w:line="360" w:lineRule="auto"/>
        <w:ind w:firstLine="567"/>
        <w:jc w:val="both"/>
        <w:rPr>
          <w:rFonts w:ascii="Times New Roman" w:hAnsi="Times New Roman" w:cs="Times New Roman"/>
          <w:sz w:val="28"/>
          <w:szCs w:val="28"/>
          <w:u w:val="single"/>
        </w:rPr>
      </w:pPr>
      <w:r w:rsidRPr="00F735D3">
        <w:rPr>
          <w:rFonts w:ascii="Times New Roman" w:hAnsi="Times New Roman" w:cs="Times New Roman"/>
          <w:sz w:val="28"/>
          <w:szCs w:val="28"/>
          <w:u w:val="single"/>
        </w:rPr>
        <w:t>За знаковою системою:</w:t>
      </w:r>
    </w:p>
    <w:p w14:paraId="416C1EC4" w14:textId="77777777" w:rsidR="005A68A5" w:rsidRPr="00F735D3" w:rsidRDefault="005A68A5" w:rsidP="00283D39">
      <w:pPr>
        <w:numPr>
          <w:ilvl w:val="0"/>
          <w:numId w:val="4"/>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Словесні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тексти, де головним засобом передачі змісту є мова, як усна, так і писемна.</w:t>
      </w:r>
    </w:p>
    <w:p w14:paraId="6BE51107" w14:textId="6B50386B" w:rsidR="005A68A5" w:rsidRPr="00F735D3" w:rsidRDefault="005A68A5" w:rsidP="00283D39">
      <w:pPr>
        <w:numPr>
          <w:ilvl w:val="0"/>
          <w:numId w:val="4"/>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Візуальні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у цих текстах основн</w:t>
      </w:r>
      <w:r w:rsidR="007D7FE0">
        <w:rPr>
          <w:rFonts w:ascii="Times New Roman" w:hAnsi="Times New Roman" w:cs="Times New Roman"/>
          <w:sz w:val="28"/>
          <w:szCs w:val="28"/>
        </w:rPr>
        <w:t xml:space="preserve">а суть </w:t>
      </w:r>
      <w:r w:rsidRPr="00F735D3">
        <w:rPr>
          <w:rFonts w:ascii="Times New Roman" w:hAnsi="Times New Roman" w:cs="Times New Roman"/>
          <w:sz w:val="28"/>
          <w:szCs w:val="28"/>
        </w:rPr>
        <w:t xml:space="preserve">у передачі значень зображення, </w:t>
      </w:r>
      <w:r w:rsidR="002916C1">
        <w:rPr>
          <w:rFonts w:ascii="Times New Roman" w:hAnsi="Times New Roman" w:cs="Times New Roman"/>
          <w:sz w:val="28"/>
          <w:szCs w:val="28"/>
        </w:rPr>
        <w:t>Скажімо</w:t>
      </w:r>
      <w:r w:rsidR="007D7FE0">
        <w:rPr>
          <w:rFonts w:ascii="Times New Roman" w:hAnsi="Times New Roman" w:cs="Times New Roman"/>
          <w:sz w:val="28"/>
          <w:szCs w:val="28"/>
        </w:rPr>
        <w:t xml:space="preserve"> </w:t>
      </w:r>
      <w:r w:rsidRPr="00F735D3">
        <w:rPr>
          <w:rFonts w:ascii="Times New Roman" w:hAnsi="Times New Roman" w:cs="Times New Roman"/>
          <w:sz w:val="28"/>
          <w:szCs w:val="28"/>
        </w:rPr>
        <w:t>як фотографії чи графіка.</w:t>
      </w:r>
    </w:p>
    <w:p w14:paraId="4DCB32DA" w14:textId="77777777" w:rsidR="005A68A5" w:rsidRPr="00F735D3" w:rsidRDefault="005A68A5" w:rsidP="00283D39">
      <w:pPr>
        <w:numPr>
          <w:ilvl w:val="0"/>
          <w:numId w:val="4"/>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Аудіовізуальні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це поєднання звуку і зображення, яке найчастіше використовується у фільмах, на телебаченні чи в онлайн-відео.</w:t>
      </w:r>
    </w:p>
    <w:p w14:paraId="076AB209" w14:textId="700A6CAD" w:rsidR="005A68A5" w:rsidRPr="00F735D3" w:rsidRDefault="005A68A5" w:rsidP="00283D39">
      <w:pPr>
        <w:numPr>
          <w:ilvl w:val="0"/>
          <w:numId w:val="4"/>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Мультимедійні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xml:space="preserve">: тексти, що </w:t>
      </w:r>
      <w:r w:rsidR="005947DE">
        <w:rPr>
          <w:rFonts w:ascii="Times New Roman" w:hAnsi="Times New Roman" w:cs="Times New Roman"/>
          <w:sz w:val="28"/>
          <w:szCs w:val="28"/>
        </w:rPr>
        <w:t>містять</w:t>
      </w:r>
      <w:r w:rsidRPr="00F735D3">
        <w:rPr>
          <w:rFonts w:ascii="Times New Roman" w:hAnsi="Times New Roman" w:cs="Times New Roman"/>
          <w:sz w:val="28"/>
          <w:szCs w:val="28"/>
        </w:rPr>
        <w:t xml:space="preserve"> різні форми медіа (текст, звук, відео, зображення), які разом утворюють єдиний інформаційний продукт.</w:t>
      </w:r>
    </w:p>
    <w:p w14:paraId="233CB8C5" w14:textId="77777777" w:rsidR="005A68A5" w:rsidRPr="00F735D3" w:rsidRDefault="005A68A5" w:rsidP="00283D39">
      <w:pPr>
        <w:spacing w:line="360" w:lineRule="auto"/>
        <w:ind w:firstLine="567"/>
        <w:jc w:val="both"/>
        <w:rPr>
          <w:rFonts w:ascii="Times New Roman" w:hAnsi="Times New Roman" w:cs="Times New Roman"/>
          <w:sz w:val="28"/>
          <w:szCs w:val="28"/>
          <w:u w:val="single"/>
        </w:rPr>
      </w:pPr>
      <w:r w:rsidRPr="00F735D3">
        <w:rPr>
          <w:rFonts w:ascii="Times New Roman" w:hAnsi="Times New Roman" w:cs="Times New Roman"/>
          <w:sz w:val="28"/>
          <w:szCs w:val="28"/>
          <w:u w:val="single"/>
        </w:rPr>
        <w:t>За метою використання:</w:t>
      </w:r>
    </w:p>
    <w:p w14:paraId="6B892B90" w14:textId="77777777" w:rsidR="005A68A5" w:rsidRPr="00F735D3" w:rsidRDefault="005A68A5" w:rsidP="00283D39">
      <w:pPr>
        <w:numPr>
          <w:ilvl w:val="0"/>
          <w:numId w:val="5"/>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Інформаційні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основною їхньою метою є інформування громадськості про події, новини чи факти.</w:t>
      </w:r>
    </w:p>
    <w:p w14:paraId="085936E4" w14:textId="77777777" w:rsidR="005A68A5" w:rsidRPr="00F735D3" w:rsidRDefault="005A68A5" w:rsidP="00283D39">
      <w:pPr>
        <w:numPr>
          <w:ilvl w:val="0"/>
          <w:numId w:val="5"/>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Мотиваційні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створені для того, щоб заохотити людей до певних дій чи змін у їхній поведінці.</w:t>
      </w:r>
    </w:p>
    <w:p w14:paraId="619B7ACE" w14:textId="18D27542" w:rsidR="005A68A5" w:rsidRPr="00F735D3" w:rsidRDefault="005A68A5" w:rsidP="00283D39">
      <w:pPr>
        <w:numPr>
          <w:ilvl w:val="0"/>
          <w:numId w:val="5"/>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lastRenderedPageBreak/>
        <w:t xml:space="preserve">Комунікативні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xml:space="preserve">: їхня головна мета </w:t>
      </w:r>
      <w:r w:rsidR="005D6C5D">
        <w:rPr>
          <w:rFonts w:ascii="Times New Roman" w:hAnsi="Times New Roman" w:cs="Times New Roman"/>
          <w:sz w:val="28"/>
          <w:szCs w:val="28"/>
        </w:rPr>
        <w:t>–</w:t>
      </w:r>
      <w:r w:rsidRPr="00F735D3">
        <w:rPr>
          <w:rFonts w:ascii="Times New Roman" w:hAnsi="Times New Roman" w:cs="Times New Roman"/>
          <w:sz w:val="28"/>
          <w:szCs w:val="28"/>
        </w:rPr>
        <w:t xml:space="preserve"> сприяти обміну думками та взаємодії між різними групами суспільства.</w:t>
      </w:r>
    </w:p>
    <w:p w14:paraId="24C31099" w14:textId="77777777" w:rsidR="005A68A5" w:rsidRPr="00F735D3" w:rsidRDefault="005A68A5" w:rsidP="00283D39">
      <w:pPr>
        <w:numPr>
          <w:ilvl w:val="0"/>
          <w:numId w:val="5"/>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Ціннісні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містять ідеї, що спрямовані на виховання певних моральних чи соціальних орієнтирів.</w:t>
      </w:r>
    </w:p>
    <w:p w14:paraId="6A60764D" w14:textId="77777777" w:rsidR="005A68A5" w:rsidRPr="00F735D3" w:rsidRDefault="005A68A5" w:rsidP="00283D39">
      <w:pPr>
        <w:numPr>
          <w:ilvl w:val="0"/>
          <w:numId w:val="5"/>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Філософські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досліджують питання людського існування, ролі людини в суспільстві та її життєві виклики.</w:t>
      </w:r>
    </w:p>
    <w:p w14:paraId="11A75512" w14:textId="77777777" w:rsidR="005A68A5" w:rsidRPr="00F735D3" w:rsidRDefault="005A68A5" w:rsidP="00283D39">
      <w:pPr>
        <w:spacing w:line="360" w:lineRule="auto"/>
        <w:ind w:firstLine="567"/>
        <w:jc w:val="both"/>
        <w:rPr>
          <w:rFonts w:ascii="Times New Roman" w:hAnsi="Times New Roman" w:cs="Times New Roman"/>
          <w:sz w:val="28"/>
          <w:szCs w:val="28"/>
          <w:u w:val="single"/>
        </w:rPr>
      </w:pPr>
      <w:r w:rsidRPr="00F735D3">
        <w:rPr>
          <w:rFonts w:ascii="Times New Roman" w:hAnsi="Times New Roman" w:cs="Times New Roman"/>
          <w:sz w:val="28"/>
          <w:szCs w:val="28"/>
          <w:u w:val="single"/>
        </w:rPr>
        <w:t>За жанровими особливостями:</w:t>
      </w:r>
    </w:p>
    <w:p w14:paraId="5B7758FF" w14:textId="77777777" w:rsidR="005A68A5" w:rsidRPr="00F735D3" w:rsidRDefault="005A68A5" w:rsidP="00283D39">
      <w:pPr>
        <w:numPr>
          <w:ilvl w:val="0"/>
          <w:numId w:val="6"/>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Новинні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це короткі повідомлення, які інформують про актуальні події.</w:t>
      </w:r>
    </w:p>
    <w:p w14:paraId="0C9E1717" w14:textId="77777777" w:rsidR="005A68A5" w:rsidRPr="00F735D3" w:rsidRDefault="005A68A5" w:rsidP="00283D39">
      <w:pPr>
        <w:numPr>
          <w:ilvl w:val="0"/>
          <w:numId w:val="6"/>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Аналітичні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містять докладний аналіз явищ, подій чи процесів, пропонуючи обґрунтовані висновки та прогнози.</w:t>
      </w:r>
    </w:p>
    <w:p w14:paraId="27E888C7" w14:textId="77777777" w:rsidR="005A68A5" w:rsidRPr="00F735D3" w:rsidRDefault="005A68A5" w:rsidP="00283D39">
      <w:pPr>
        <w:numPr>
          <w:ilvl w:val="0"/>
          <w:numId w:val="6"/>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Політико-публіцистичні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присвячені аналізу політичних подій і слугують основою для громадських дискусій.</w:t>
      </w:r>
    </w:p>
    <w:p w14:paraId="1ED3EF58" w14:textId="77777777" w:rsidR="005A68A5" w:rsidRPr="00F735D3" w:rsidRDefault="005A68A5" w:rsidP="00283D39">
      <w:pPr>
        <w:spacing w:line="360" w:lineRule="auto"/>
        <w:ind w:firstLine="567"/>
        <w:jc w:val="both"/>
        <w:rPr>
          <w:rFonts w:ascii="Times New Roman" w:hAnsi="Times New Roman" w:cs="Times New Roman"/>
          <w:sz w:val="28"/>
          <w:szCs w:val="28"/>
          <w:u w:val="single"/>
        </w:rPr>
      </w:pPr>
      <w:r w:rsidRPr="00F735D3">
        <w:rPr>
          <w:rFonts w:ascii="Times New Roman" w:hAnsi="Times New Roman" w:cs="Times New Roman"/>
          <w:sz w:val="28"/>
          <w:szCs w:val="28"/>
          <w:u w:val="single"/>
        </w:rPr>
        <w:t>За рівнем взаємодії з аудиторією:</w:t>
      </w:r>
    </w:p>
    <w:p w14:paraId="4391CD86" w14:textId="77777777" w:rsidR="005A68A5" w:rsidRPr="00F735D3" w:rsidRDefault="005A68A5" w:rsidP="00283D39">
      <w:pPr>
        <w:numPr>
          <w:ilvl w:val="0"/>
          <w:numId w:val="7"/>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Лінійні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організовані так, що їх необхідно сприймати в чітко визначеній послідовності.</w:t>
      </w:r>
    </w:p>
    <w:p w14:paraId="360FA785" w14:textId="77777777" w:rsidR="00C25289" w:rsidRDefault="005A68A5" w:rsidP="00C25289">
      <w:pPr>
        <w:numPr>
          <w:ilvl w:val="0"/>
          <w:numId w:val="7"/>
        </w:numPr>
        <w:spacing w:line="360" w:lineRule="auto"/>
        <w:ind w:left="0" w:firstLine="567"/>
        <w:jc w:val="both"/>
        <w:rPr>
          <w:rFonts w:ascii="Times New Roman" w:hAnsi="Times New Roman" w:cs="Times New Roman"/>
          <w:sz w:val="28"/>
          <w:szCs w:val="28"/>
        </w:rPr>
      </w:pPr>
      <w:r w:rsidRPr="00F735D3">
        <w:rPr>
          <w:rFonts w:ascii="Times New Roman" w:hAnsi="Times New Roman" w:cs="Times New Roman"/>
          <w:sz w:val="28"/>
          <w:szCs w:val="28"/>
        </w:rPr>
        <w:t>Нелінійні (</w:t>
      </w:r>
      <w:proofErr w:type="spellStart"/>
      <w:r w:rsidRPr="00F735D3">
        <w:rPr>
          <w:rFonts w:ascii="Times New Roman" w:hAnsi="Times New Roman" w:cs="Times New Roman"/>
          <w:sz w:val="28"/>
          <w:szCs w:val="28"/>
        </w:rPr>
        <w:t>гіпертекстуальні</w:t>
      </w:r>
      <w:proofErr w:type="spellEnd"/>
      <w:r w:rsidRPr="00F735D3">
        <w:rPr>
          <w:rFonts w:ascii="Times New Roman" w:hAnsi="Times New Roman" w:cs="Times New Roman"/>
          <w:sz w:val="28"/>
          <w:szCs w:val="28"/>
        </w:rPr>
        <w:t xml:space="preserve">) </w:t>
      </w:r>
      <w:proofErr w:type="spellStart"/>
      <w:r w:rsidRPr="00F735D3">
        <w:rPr>
          <w:rFonts w:ascii="Times New Roman" w:hAnsi="Times New Roman" w:cs="Times New Roman"/>
          <w:sz w:val="28"/>
          <w:szCs w:val="28"/>
        </w:rPr>
        <w:t>медіатексти</w:t>
      </w:r>
      <w:proofErr w:type="spellEnd"/>
      <w:r w:rsidRPr="00F735D3">
        <w:rPr>
          <w:rFonts w:ascii="Times New Roman" w:hAnsi="Times New Roman" w:cs="Times New Roman"/>
          <w:sz w:val="28"/>
          <w:szCs w:val="28"/>
        </w:rPr>
        <w:t xml:space="preserve">: </w:t>
      </w:r>
      <w:r w:rsidR="007D198E">
        <w:rPr>
          <w:rFonts w:ascii="Times New Roman" w:hAnsi="Times New Roman" w:cs="Times New Roman"/>
          <w:sz w:val="28"/>
          <w:szCs w:val="28"/>
        </w:rPr>
        <w:t>дають змогу</w:t>
      </w:r>
      <w:r w:rsidRPr="00F735D3">
        <w:rPr>
          <w:rFonts w:ascii="Times New Roman" w:hAnsi="Times New Roman" w:cs="Times New Roman"/>
          <w:sz w:val="28"/>
          <w:szCs w:val="28"/>
        </w:rPr>
        <w:t xml:space="preserve"> користувачам самостійно обирати шлях сприйняття інформації завдяки посиланням і переходам між розділами</w:t>
      </w:r>
      <w:r w:rsidR="005575E6" w:rsidRPr="005575E6">
        <w:rPr>
          <w:rFonts w:ascii="Times New Roman" w:hAnsi="Times New Roman" w:cs="Times New Roman"/>
          <w:sz w:val="28"/>
          <w:szCs w:val="28"/>
        </w:rPr>
        <w:t>.</w:t>
      </w:r>
      <w:r w:rsidR="006203F1">
        <w:rPr>
          <w:rFonts w:ascii="Times New Roman" w:hAnsi="Times New Roman" w:cs="Times New Roman"/>
          <w:sz w:val="28"/>
          <w:szCs w:val="28"/>
        </w:rPr>
        <w:t xml:space="preserve"> </w:t>
      </w:r>
    </w:p>
    <w:p w14:paraId="57B87E0D" w14:textId="032016AB" w:rsidR="006203F1" w:rsidRPr="00C25289" w:rsidRDefault="005B6D0F" w:rsidP="00C25289">
      <w:pPr>
        <w:spacing w:line="360" w:lineRule="auto"/>
        <w:ind w:firstLine="567"/>
        <w:jc w:val="both"/>
        <w:rPr>
          <w:rFonts w:ascii="Times New Roman" w:hAnsi="Times New Roman" w:cs="Times New Roman"/>
          <w:sz w:val="28"/>
          <w:szCs w:val="28"/>
        </w:rPr>
      </w:pPr>
      <w:r w:rsidRPr="00C25289">
        <w:rPr>
          <w:sz w:val="28"/>
          <w:szCs w:val="28"/>
        </w:rPr>
        <w:t xml:space="preserve">Сьогодні </w:t>
      </w:r>
      <w:proofErr w:type="spellStart"/>
      <w:r w:rsidRPr="00C25289">
        <w:rPr>
          <w:sz w:val="28"/>
          <w:szCs w:val="28"/>
        </w:rPr>
        <w:t>медіатексти</w:t>
      </w:r>
      <w:proofErr w:type="spellEnd"/>
      <w:r w:rsidRPr="00C25289">
        <w:rPr>
          <w:sz w:val="28"/>
          <w:szCs w:val="28"/>
        </w:rPr>
        <w:t xml:space="preserve"> </w:t>
      </w:r>
      <w:proofErr w:type="spellStart"/>
      <w:r w:rsidR="00033018" w:rsidRPr="00C25289">
        <w:rPr>
          <w:sz w:val="28"/>
          <w:szCs w:val="28"/>
        </w:rPr>
        <w:t>формуюють</w:t>
      </w:r>
      <w:proofErr w:type="spellEnd"/>
      <w:r w:rsidRPr="00C25289">
        <w:rPr>
          <w:sz w:val="28"/>
          <w:szCs w:val="28"/>
        </w:rPr>
        <w:t xml:space="preserve"> можливість для спілкування між науковцями, громадськістю та іншими зацікавленими сторонами.</w:t>
      </w:r>
      <w:r w:rsidR="006203F1" w:rsidRPr="00C25289">
        <w:rPr>
          <w:sz w:val="28"/>
          <w:szCs w:val="28"/>
        </w:rPr>
        <w:t xml:space="preserve"> </w:t>
      </w:r>
      <w:r w:rsidR="006203F1" w:rsidRPr="006203F1">
        <w:rPr>
          <w:sz w:val="28"/>
          <w:szCs w:val="28"/>
        </w:rPr>
        <w:t>Ц</w:t>
      </w:r>
      <w:r w:rsidRPr="006203F1">
        <w:rPr>
          <w:sz w:val="28"/>
          <w:szCs w:val="28"/>
        </w:rPr>
        <w:t xml:space="preserve">ифрові </w:t>
      </w:r>
      <w:proofErr w:type="spellStart"/>
      <w:r w:rsidRPr="006203F1">
        <w:rPr>
          <w:sz w:val="28"/>
          <w:szCs w:val="28"/>
        </w:rPr>
        <w:t>медіатексти</w:t>
      </w:r>
      <w:proofErr w:type="spellEnd"/>
      <w:r w:rsidRPr="006203F1">
        <w:rPr>
          <w:sz w:val="28"/>
          <w:szCs w:val="28"/>
        </w:rPr>
        <w:t xml:space="preserve"> можуть пристосовувати традиційні наукові форми до потреб сучасного цифрового простору, роблячи наукову інформацію доступнішою. </w:t>
      </w:r>
      <w:r w:rsidR="006203F1">
        <w:rPr>
          <w:sz w:val="28"/>
          <w:szCs w:val="28"/>
        </w:rPr>
        <w:t>Г</w:t>
      </w:r>
      <w:r w:rsidRPr="006203F1">
        <w:rPr>
          <w:sz w:val="28"/>
          <w:szCs w:val="28"/>
        </w:rPr>
        <w:t xml:space="preserve">рафічні огляди наукових праць, відео з методичними рекомендаціями та блоги від науковців стають </w:t>
      </w:r>
      <w:r w:rsidR="00342873" w:rsidRPr="006203F1">
        <w:rPr>
          <w:sz w:val="28"/>
          <w:szCs w:val="28"/>
        </w:rPr>
        <w:t>засобами</w:t>
      </w:r>
      <w:r w:rsidRPr="006203F1">
        <w:rPr>
          <w:sz w:val="28"/>
          <w:szCs w:val="28"/>
        </w:rPr>
        <w:t xml:space="preserve"> популяризації науки, допомагаючи залучати до неї ширше коло людей. </w:t>
      </w:r>
      <w:r w:rsidR="007D7FE0" w:rsidRPr="006203F1">
        <w:rPr>
          <w:sz w:val="28"/>
          <w:szCs w:val="28"/>
        </w:rPr>
        <w:t>Ж</w:t>
      </w:r>
      <w:r w:rsidRPr="006203F1">
        <w:rPr>
          <w:sz w:val="28"/>
          <w:szCs w:val="28"/>
        </w:rPr>
        <w:t xml:space="preserve">анри, що поєднують різні способи передачі інформації </w:t>
      </w:r>
      <w:r w:rsidR="005D6C5D">
        <w:rPr>
          <w:sz w:val="28"/>
          <w:szCs w:val="28"/>
        </w:rPr>
        <w:t>–</w:t>
      </w:r>
      <w:r w:rsidRPr="006203F1">
        <w:rPr>
          <w:sz w:val="28"/>
          <w:szCs w:val="28"/>
        </w:rPr>
        <w:t xml:space="preserve"> текст, зображення, звук та відео, значно полегшу</w:t>
      </w:r>
      <w:r w:rsidR="007D7FE0" w:rsidRPr="006203F1">
        <w:rPr>
          <w:sz w:val="28"/>
          <w:szCs w:val="28"/>
        </w:rPr>
        <w:t>ють</w:t>
      </w:r>
      <w:r w:rsidRPr="006203F1">
        <w:rPr>
          <w:sz w:val="28"/>
          <w:szCs w:val="28"/>
        </w:rPr>
        <w:t xml:space="preserve"> сприйняття і розуміння наукових фактів.</w:t>
      </w:r>
    </w:p>
    <w:p w14:paraId="09CD9C9C" w14:textId="7AF4BDB3" w:rsidR="00E05071" w:rsidRDefault="006769E8" w:rsidP="00283D39">
      <w:pPr>
        <w:spacing w:line="360" w:lineRule="auto"/>
        <w:ind w:firstLine="567"/>
        <w:jc w:val="both"/>
        <w:rPr>
          <w:sz w:val="28"/>
          <w:szCs w:val="28"/>
        </w:rPr>
      </w:pPr>
      <w:r w:rsidRPr="006203F1">
        <w:rPr>
          <w:sz w:val="28"/>
          <w:szCs w:val="28"/>
        </w:rPr>
        <w:t xml:space="preserve"> </w:t>
      </w:r>
      <w:r w:rsidR="005B6D0F" w:rsidRPr="006203F1">
        <w:rPr>
          <w:sz w:val="28"/>
          <w:szCs w:val="28"/>
        </w:rPr>
        <w:t xml:space="preserve">Цей підхід є частиною загальної тенденції розвитку відкритої науки, яка передбачає прозорість самого процесу наукової роботи. Так, різноманітні </w:t>
      </w:r>
      <w:r w:rsidR="005B6D0F" w:rsidRPr="006203F1">
        <w:rPr>
          <w:sz w:val="28"/>
          <w:szCs w:val="28"/>
        </w:rPr>
        <w:lastRenderedPageBreak/>
        <w:t xml:space="preserve">цифрові платформи </w:t>
      </w:r>
      <w:r w:rsidR="007D198E" w:rsidRPr="006203F1">
        <w:rPr>
          <w:sz w:val="28"/>
          <w:szCs w:val="28"/>
        </w:rPr>
        <w:t>дають змогу</w:t>
      </w:r>
      <w:r w:rsidR="005B6D0F" w:rsidRPr="006203F1">
        <w:rPr>
          <w:sz w:val="28"/>
          <w:szCs w:val="28"/>
        </w:rPr>
        <w:t xml:space="preserve"> науковцям демонструвати перебіг своїх досліджень у реальному часі. Це </w:t>
      </w:r>
      <w:r w:rsidR="007B21BA">
        <w:rPr>
          <w:sz w:val="28"/>
          <w:szCs w:val="28"/>
        </w:rPr>
        <w:t>дає змогу</w:t>
      </w:r>
      <w:r w:rsidR="005B6D0F" w:rsidRPr="006203F1">
        <w:rPr>
          <w:sz w:val="28"/>
          <w:szCs w:val="28"/>
        </w:rPr>
        <w:t xml:space="preserve"> </w:t>
      </w:r>
      <w:r w:rsidR="005E459C" w:rsidRPr="006203F1">
        <w:rPr>
          <w:sz w:val="28"/>
          <w:szCs w:val="28"/>
        </w:rPr>
        <w:t>поліпшити</w:t>
      </w:r>
      <w:r w:rsidR="005B6D0F" w:rsidRPr="006203F1">
        <w:rPr>
          <w:sz w:val="28"/>
          <w:szCs w:val="28"/>
        </w:rPr>
        <w:t xml:space="preserve"> відтворюваність наукових результатів, оскільки інші вчені та зацікавлені особи можуть перевірити процес та зробити власні висновки. </w:t>
      </w:r>
    </w:p>
    <w:p w14:paraId="37FBDAEB" w14:textId="6052281D" w:rsidR="00DD469A" w:rsidRPr="00E05071" w:rsidRDefault="005B6D0F" w:rsidP="00283D39">
      <w:pPr>
        <w:spacing w:line="360" w:lineRule="auto"/>
        <w:ind w:firstLine="567"/>
        <w:jc w:val="both"/>
        <w:rPr>
          <w:sz w:val="28"/>
          <w:szCs w:val="28"/>
        </w:rPr>
      </w:pPr>
      <w:r w:rsidRPr="006203F1">
        <w:rPr>
          <w:sz w:val="28"/>
          <w:szCs w:val="28"/>
        </w:rPr>
        <w:t>Інтернет, як середовище для публікації і спілкування, нові можливості для співпраці між дослідниками та громадськістю. Цей підхід істотно відрізняється від традиційних друкованих медіа, оскільки цифрові жанри дають можливість використовувати гіпертекстові посилання, що пов</w:t>
      </w:r>
      <w:r w:rsidR="005732B1">
        <w:rPr>
          <w:sz w:val="28"/>
          <w:szCs w:val="28"/>
        </w:rPr>
        <w:t>’</w:t>
      </w:r>
      <w:r w:rsidRPr="006203F1">
        <w:rPr>
          <w:sz w:val="28"/>
          <w:szCs w:val="28"/>
        </w:rPr>
        <w:t xml:space="preserve">язують різні види інформації в єдину систему. Це полегшує </w:t>
      </w:r>
      <w:r w:rsidR="00BD1297" w:rsidRPr="006203F1">
        <w:rPr>
          <w:sz w:val="28"/>
          <w:szCs w:val="28"/>
        </w:rPr>
        <w:t>дає змогу</w:t>
      </w:r>
      <w:r w:rsidRPr="006203F1">
        <w:rPr>
          <w:sz w:val="28"/>
          <w:szCs w:val="28"/>
        </w:rPr>
        <w:t xml:space="preserve"> </w:t>
      </w:r>
      <w:r w:rsidR="00287140" w:rsidRPr="006203F1">
        <w:rPr>
          <w:sz w:val="28"/>
          <w:szCs w:val="28"/>
        </w:rPr>
        <w:t>формувати</w:t>
      </w:r>
      <w:r w:rsidRPr="006203F1">
        <w:rPr>
          <w:sz w:val="28"/>
          <w:szCs w:val="28"/>
        </w:rPr>
        <w:t xml:space="preserve"> нелінійні та інтерактивні наукові </w:t>
      </w:r>
      <w:proofErr w:type="spellStart"/>
      <w:r w:rsidRPr="006203F1">
        <w:rPr>
          <w:sz w:val="28"/>
          <w:szCs w:val="28"/>
        </w:rPr>
        <w:t>медіатексти</w:t>
      </w:r>
      <w:proofErr w:type="spellEnd"/>
      <w:r w:rsidRPr="006203F1">
        <w:rPr>
          <w:sz w:val="28"/>
          <w:szCs w:val="28"/>
        </w:rPr>
        <w:t>. Користувачі можуть вільно обирати, в якому порядку і темпі вивчати інформацію.</w:t>
      </w:r>
    </w:p>
    <w:p w14:paraId="2A9C333C" w14:textId="7C9F262B" w:rsidR="005B6D0F" w:rsidRPr="00DD469A" w:rsidRDefault="00DD469A" w:rsidP="00283D39">
      <w:pPr>
        <w:spacing w:line="360" w:lineRule="auto"/>
        <w:ind w:firstLine="567"/>
        <w:jc w:val="both"/>
        <w:rPr>
          <w:sz w:val="28"/>
          <w:szCs w:val="28"/>
        </w:rPr>
      </w:pPr>
      <w:r w:rsidRPr="00F735D3">
        <w:rPr>
          <w:sz w:val="28"/>
          <w:szCs w:val="28"/>
        </w:rPr>
        <w:t>Ця тенденція до стислості і швидкості також вказує на важливість негайного зворотного зв</w:t>
      </w:r>
      <w:r w:rsidR="005732B1">
        <w:rPr>
          <w:sz w:val="28"/>
          <w:szCs w:val="28"/>
        </w:rPr>
        <w:t>’</w:t>
      </w:r>
      <w:r w:rsidRPr="00F735D3">
        <w:rPr>
          <w:sz w:val="28"/>
          <w:szCs w:val="28"/>
        </w:rPr>
        <w:t xml:space="preserve">язку і взаємодії. Нові платформи для поширення </w:t>
      </w:r>
      <w:proofErr w:type="spellStart"/>
      <w:r w:rsidRPr="00F735D3">
        <w:rPr>
          <w:sz w:val="28"/>
          <w:szCs w:val="28"/>
        </w:rPr>
        <w:t>медіатекстів</w:t>
      </w:r>
      <w:proofErr w:type="spellEnd"/>
      <w:r w:rsidRPr="00F735D3">
        <w:rPr>
          <w:sz w:val="28"/>
          <w:szCs w:val="28"/>
        </w:rPr>
        <w:t xml:space="preserve"> дають змогу швидко відповідати, ділитися інформацією і </w:t>
      </w:r>
      <w:r>
        <w:rPr>
          <w:sz w:val="28"/>
          <w:szCs w:val="28"/>
        </w:rPr>
        <w:t>формувати</w:t>
      </w:r>
      <w:r w:rsidRPr="00F735D3">
        <w:rPr>
          <w:sz w:val="28"/>
          <w:szCs w:val="28"/>
        </w:rPr>
        <w:t xml:space="preserve"> власні матеріали. Це вимагає від аудиторії активної участі у процесі спілкування. Такий підхід ставить нові завдання перед дослідниками і творцями </w:t>
      </w:r>
      <w:proofErr w:type="spellStart"/>
      <w:r w:rsidRPr="00F735D3">
        <w:rPr>
          <w:sz w:val="28"/>
          <w:szCs w:val="28"/>
        </w:rPr>
        <w:t>медіатекстів</w:t>
      </w:r>
      <w:proofErr w:type="spellEnd"/>
      <w:r w:rsidRPr="00F735D3">
        <w:rPr>
          <w:sz w:val="28"/>
          <w:szCs w:val="28"/>
        </w:rPr>
        <w:t xml:space="preserve">, адже їм потрібно працювати в умовах обмеженого простору для висловлення думки, але водночас прагнути досягти максимальної дієвості. Сучасні можуть задавати напрямок суспільним дискусіям і формувати настрої в суспільстві. Часто це робиться за допомогою коротких, продуманих повідомлень, які одночасно викликають емоції і спонукають до дій </w:t>
      </w:r>
      <w:r w:rsidRPr="00F02AF6">
        <w:rPr>
          <w:sz w:val="28"/>
          <w:szCs w:val="28"/>
          <w:lang w:val="ru-RU"/>
        </w:rPr>
        <w:t>[</w:t>
      </w:r>
      <w:r w:rsidR="002E734C" w:rsidRPr="002E734C">
        <w:rPr>
          <w:bCs/>
          <w:sz w:val="28"/>
          <w:szCs w:val="28"/>
          <w:lang w:val="ru-RU"/>
        </w:rPr>
        <w:t>48</w:t>
      </w:r>
      <w:r w:rsidR="00704FAE" w:rsidRPr="00704FAE">
        <w:rPr>
          <w:bCs/>
          <w:sz w:val="28"/>
          <w:szCs w:val="28"/>
          <w:lang w:val="ru-RU"/>
        </w:rPr>
        <w:t>,</w:t>
      </w:r>
      <w:r w:rsidRPr="00F735D3">
        <w:rPr>
          <w:bCs/>
          <w:sz w:val="28"/>
          <w:szCs w:val="28"/>
        </w:rPr>
        <w:t xml:space="preserve"> </w:t>
      </w:r>
      <w:r w:rsidR="00704FAE">
        <w:rPr>
          <w:bCs/>
          <w:sz w:val="28"/>
          <w:szCs w:val="28"/>
        </w:rPr>
        <w:t xml:space="preserve">с. </w:t>
      </w:r>
      <w:r w:rsidRPr="00F735D3">
        <w:rPr>
          <w:bCs/>
          <w:sz w:val="28"/>
          <w:szCs w:val="28"/>
        </w:rPr>
        <w:t>2</w:t>
      </w:r>
      <w:r w:rsidRPr="00F02AF6">
        <w:rPr>
          <w:sz w:val="28"/>
          <w:szCs w:val="28"/>
          <w:lang w:val="ru-RU"/>
        </w:rPr>
        <w:t>]</w:t>
      </w:r>
      <w:r w:rsidRPr="00F735D3">
        <w:rPr>
          <w:sz w:val="28"/>
          <w:szCs w:val="28"/>
        </w:rPr>
        <w:t>.</w:t>
      </w:r>
    </w:p>
    <w:p w14:paraId="5EE13840" w14:textId="176B828D" w:rsidR="00AF3E61" w:rsidRPr="00F735D3" w:rsidRDefault="00AF3E61" w:rsidP="00283D39">
      <w:pPr>
        <w:pStyle w:val="af7"/>
        <w:spacing w:before="0" w:beforeAutospacing="0" w:after="0" w:afterAutospacing="0" w:line="360" w:lineRule="auto"/>
        <w:ind w:firstLine="567"/>
        <w:jc w:val="both"/>
        <w:rPr>
          <w:sz w:val="28"/>
          <w:szCs w:val="28"/>
        </w:rPr>
      </w:pPr>
      <w:r w:rsidRPr="00F735D3">
        <w:rPr>
          <w:sz w:val="28"/>
          <w:szCs w:val="28"/>
        </w:rPr>
        <w:t xml:space="preserve">Отже, розвиток </w:t>
      </w:r>
      <w:proofErr w:type="spellStart"/>
      <w:r w:rsidRPr="00F735D3">
        <w:rPr>
          <w:sz w:val="28"/>
          <w:szCs w:val="28"/>
        </w:rPr>
        <w:t>медіатекстів</w:t>
      </w:r>
      <w:proofErr w:type="spellEnd"/>
      <w:r w:rsidRPr="00F735D3">
        <w:rPr>
          <w:sz w:val="28"/>
          <w:szCs w:val="28"/>
        </w:rPr>
        <w:t xml:space="preserve"> пройшов довгий шлях, починаючи від простих друкованих оголошень і до сучасних цифрових форматів, де текст поєднується із зображенням та звуком. Кожен етап цього шляху змінював засоби суттєво впливав на зміст і спосіб спілкування. Якщо раніше оголошення у газетах намагалися привернути увагу стислістю і зрозумілістю, то сучасні повідомлення у медіа вже поєднують текст із зображеннями, звуками, а часом і інтерактивними </w:t>
      </w:r>
      <w:r w:rsidR="00BD1297">
        <w:rPr>
          <w:sz w:val="28"/>
          <w:szCs w:val="28"/>
        </w:rPr>
        <w:t>аспект</w:t>
      </w:r>
      <w:r w:rsidRPr="00F735D3">
        <w:rPr>
          <w:sz w:val="28"/>
          <w:szCs w:val="28"/>
        </w:rPr>
        <w:t xml:space="preserve">ами. Такі </w:t>
      </w:r>
      <w:proofErr w:type="spellStart"/>
      <w:r w:rsidRPr="00F735D3">
        <w:rPr>
          <w:sz w:val="28"/>
          <w:szCs w:val="28"/>
        </w:rPr>
        <w:t>медіатексти</w:t>
      </w:r>
      <w:proofErr w:type="spellEnd"/>
      <w:r w:rsidRPr="00F735D3">
        <w:rPr>
          <w:sz w:val="28"/>
          <w:szCs w:val="28"/>
        </w:rPr>
        <w:t xml:space="preserve"> стають все більш складними й значно впливають на людей.</w:t>
      </w:r>
      <w:r w:rsidR="007F33BD" w:rsidRPr="00F735D3">
        <w:rPr>
          <w:sz w:val="28"/>
          <w:szCs w:val="28"/>
        </w:rPr>
        <w:t xml:space="preserve"> </w:t>
      </w:r>
      <w:r w:rsidRPr="00F735D3">
        <w:rPr>
          <w:sz w:val="28"/>
          <w:szCs w:val="28"/>
        </w:rPr>
        <w:t xml:space="preserve">Сучасні цифрові технології </w:t>
      </w:r>
      <w:r w:rsidR="005E459C">
        <w:rPr>
          <w:sz w:val="28"/>
          <w:szCs w:val="28"/>
        </w:rPr>
        <w:lastRenderedPageBreak/>
        <w:t>дали</w:t>
      </w:r>
      <w:r w:rsidRPr="00F735D3">
        <w:rPr>
          <w:sz w:val="28"/>
          <w:szCs w:val="28"/>
        </w:rPr>
        <w:t xml:space="preserve"> нові можливості для </w:t>
      </w:r>
      <w:r w:rsidR="0068169E">
        <w:rPr>
          <w:sz w:val="28"/>
          <w:szCs w:val="28"/>
        </w:rPr>
        <w:t>формування</w:t>
      </w:r>
      <w:r w:rsidR="002530A4">
        <w:rPr>
          <w:sz w:val="28"/>
          <w:szCs w:val="28"/>
        </w:rPr>
        <w:t xml:space="preserve"> </w:t>
      </w:r>
      <w:r w:rsidRPr="00F735D3">
        <w:rPr>
          <w:sz w:val="28"/>
          <w:szCs w:val="28"/>
        </w:rPr>
        <w:t>змісту. Тексти тепер можуть бути передані миттєво й легко підлаштовуються під потреби аудиторії. Виникають нові формати, які вимагають від авторів вміння коротко, але точно передати думку, емоції та зміст за допомогою кількох слів чи зображень. Це показує, як змінюється сам спосіб спілкування: від розлогих і детальних викладів до коротких, але сильних повідомлень, які можуть швидко охопити багато людей.</w:t>
      </w:r>
      <w:r w:rsidR="00283D39">
        <w:rPr>
          <w:sz w:val="28"/>
          <w:szCs w:val="28"/>
        </w:rPr>
        <w:t> </w:t>
      </w:r>
    </w:p>
    <w:p w14:paraId="2A0E66F5" w14:textId="05907E2E" w:rsidR="00065889" w:rsidRDefault="00AB60AF" w:rsidP="00AB60AF">
      <w:pPr>
        <w:rPr>
          <w:rFonts w:ascii="Times New Roman" w:hAnsi="Times New Roman" w:cs="Times New Roman"/>
          <w:sz w:val="28"/>
          <w:szCs w:val="28"/>
        </w:rPr>
      </w:pPr>
      <w:r>
        <w:rPr>
          <w:rFonts w:ascii="Times New Roman" w:hAnsi="Times New Roman" w:cs="Times New Roman"/>
          <w:sz w:val="28"/>
          <w:szCs w:val="28"/>
        </w:rPr>
        <w:br w:type="page"/>
      </w:r>
    </w:p>
    <w:p w14:paraId="5318149D" w14:textId="5DDBA001" w:rsidR="00065889" w:rsidRPr="004830AA" w:rsidRDefault="00065889" w:rsidP="00065889">
      <w:pPr>
        <w:spacing w:line="360" w:lineRule="auto"/>
        <w:jc w:val="center"/>
        <w:rPr>
          <w:rFonts w:ascii="Times New Roman" w:hAnsi="Times New Roman" w:cs="Times New Roman"/>
          <w:b/>
          <w:bCs/>
          <w:sz w:val="28"/>
          <w:szCs w:val="28"/>
        </w:rPr>
      </w:pPr>
      <w:r w:rsidRPr="004830AA">
        <w:rPr>
          <w:rFonts w:ascii="Times New Roman" w:hAnsi="Times New Roman" w:cs="Times New Roman"/>
          <w:b/>
          <w:bCs/>
          <w:sz w:val="28"/>
          <w:szCs w:val="28"/>
        </w:rPr>
        <w:lastRenderedPageBreak/>
        <w:t>РОЗДІЛ 2 ТВІТТЕР ТА МОВЛЕННЄВІ ОСОБЛИВОСТІ ДОПИСІВ У НЬОМУ</w:t>
      </w:r>
    </w:p>
    <w:p w14:paraId="4D0473FA" w14:textId="77813D60" w:rsidR="007044F6" w:rsidRPr="004830AA" w:rsidRDefault="007044F6" w:rsidP="00405F69">
      <w:pPr>
        <w:spacing w:line="360" w:lineRule="auto"/>
        <w:ind w:firstLine="567"/>
        <w:rPr>
          <w:rFonts w:ascii="Times New Roman" w:hAnsi="Times New Roman" w:cs="Times New Roman"/>
          <w:b/>
          <w:sz w:val="28"/>
          <w:szCs w:val="28"/>
        </w:rPr>
      </w:pPr>
      <w:r w:rsidRPr="004830AA">
        <w:rPr>
          <w:rFonts w:ascii="Times New Roman" w:hAnsi="Times New Roman" w:cs="Times New Roman"/>
          <w:b/>
          <w:sz w:val="28"/>
          <w:szCs w:val="28"/>
        </w:rPr>
        <w:t>2.1 Платформа Твіттер як соціальн</w:t>
      </w:r>
      <w:r w:rsidR="00FF3BE8">
        <w:rPr>
          <w:rFonts w:ascii="Times New Roman" w:hAnsi="Times New Roman" w:cs="Times New Roman"/>
          <w:b/>
          <w:sz w:val="28"/>
          <w:szCs w:val="28"/>
        </w:rPr>
        <w:t>а</w:t>
      </w:r>
      <w:r w:rsidRPr="004830AA">
        <w:rPr>
          <w:rFonts w:ascii="Times New Roman" w:hAnsi="Times New Roman" w:cs="Times New Roman"/>
          <w:b/>
          <w:sz w:val="28"/>
          <w:szCs w:val="28"/>
        </w:rPr>
        <w:t xml:space="preserve"> феномен</w:t>
      </w:r>
      <w:r w:rsidR="00FF3BE8">
        <w:rPr>
          <w:rFonts w:ascii="Times New Roman" w:hAnsi="Times New Roman" w:cs="Times New Roman"/>
          <w:b/>
          <w:sz w:val="28"/>
          <w:szCs w:val="28"/>
        </w:rPr>
        <w:t>а</w:t>
      </w:r>
    </w:p>
    <w:p w14:paraId="06B94550" w14:textId="296A3774" w:rsidR="00774B5E" w:rsidRPr="00F735D3" w:rsidRDefault="00774B5E"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Із підвищенням швидкості передачі інформації зростала й необхідність виражати свої думки коротко і точно. </w:t>
      </w:r>
      <w:r w:rsidR="00863968" w:rsidRPr="00F735D3">
        <w:rPr>
          <w:rFonts w:ascii="Times New Roman" w:hAnsi="Times New Roman" w:cs="Times New Roman"/>
          <w:sz w:val="28"/>
          <w:szCs w:val="28"/>
        </w:rPr>
        <w:t>Кожен період історії мав свої способи підтримувати зв</w:t>
      </w:r>
      <w:r w:rsidR="005732B1">
        <w:rPr>
          <w:rFonts w:ascii="Times New Roman" w:hAnsi="Times New Roman" w:cs="Times New Roman"/>
          <w:sz w:val="28"/>
          <w:szCs w:val="28"/>
        </w:rPr>
        <w:t>’</w:t>
      </w:r>
      <w:r w:rsidR="00863968" w:rsidRPr="00F735D3">
        <w:rPr>
          <w:rFonts w:ascii="Times New Roman" w:hAnsi="Times New Roman" w:cs="Times New Roman"/>
          <w:sz w:val="28"/>
          <w:szCs w:val="28"/>
        </w:rPr>
        <w:t xml:space="preserve">язок між людьми, але справжній прорив у розвитку спілкування стався з появою соціальних мереж. </w:t>
      </w:r>
      <w:r w:rsidR="008E0777">
        <w:rPr>
          <w:rFonts w:ascii="Times New Roman" w:hAnsi="Times New Roman" w:cs="Times New Roman"/>
          <w:sz w:val="28"/>
          <w:szCs w:val="28"/>
        </w:rPr>
        <w:t>С</w:t>
      </w:r>
      <w:r w:rsidR="008E0777" w:rsidRPr="008E0777">
        <w:rPr>
          <w:rFonts w:ascii="Times New Roman" w:hAnsi="Times New Roman" w:cs="Times New Roman"/>
          <w:sz w:val="28"/>
          <w:szCs w:val="28"/>
        </w:rPr>
        <w:t>аме з цієї точки починається новий етап цифрового комунікаційного процесу.</w:t>
      </w:r>
      <w:r w:rsidR="008E0777">
        <w:rPr>
          <w:rFonts w:ascii="Times New Roman" w:hAnsi="Times New Roman" w:cs="Times New Roman"/>
          <w:sz w:val="28"/>
          <w:szCs w:val="28"/>
        </w:rPr>
        <w:t xml:space="preserve"> </w:t>
      </w:r>
      <w:r w:rsidR="00863968" w:rsidRPr="00F735D3">
        <w:rPr>
          <w:rFonts w:ascii="Times New Roman" w:hAnsi="Times New Roman" w:cs="Times New Roman"/>
          <w:sz w:val="28"/>
          <w:szCs w:val="28"/>
        </w:rPr>
        <w:t xml:space="preserve">Їх </w:t>
      </w:r>
      <w:r w:rsidR="007044F6">
        <w:rPr>
          <w:rFonts w:ascii="Times New Roman" w:hAnsi="Times New Roman" w:cs="Times New Roman"/>
          <w:sz w:val="28"/>
          <w:szCs w:val="28"/>
        </w:rPr>
        <w:t>початки</w:t>
      </w:r>
      <w:r w:rsidR="00863968" w:rsidRPr="00F735D3">
        <w:rPr>
          <w:rFonts w:ascii="Times New Roman" w:hAnsi="Times New Roman" w:cs="Times New Roman"/>
          <w:sz w:val="28"/>
          <w:szCs w:val="28"/>
        </w:rPr>
        <w:t xml:space="preserve"> сягають кінця 1990-х років, коли почали з</w:t>
      </w:r>
      <w:r w:rsidR="005732B1">
        <w:rPr>
          <w:rFonts w:ascii="Times New Roman" w:hAnsi="Times New Roman" w:cs="Times New Roman"/>
          <w:sz w:val="28"/>
          <w:szCs w:val="28"/>
        </w:rPr>
        <w:t>’</w:t>
      </w:r>
      <w:r w:rsidR="00863968" w:rsidRPr="00F735D3">
        <w:rPr>
          <w:rFonts w:ascii="Times New Roman" w:hAnsi="Times New Roman" w:cs="Times New Roman"/>
          <w:sz w:val="28"/>
          <w:szCs w:val="28"/>
        </w:rPr>
        <w:t>являтися перші платформи, що об</w:t>
      </w:r>
      <w:r w:rsidR="005732B1">
        <w:rPr>
          <w:rFonts w:ascii="Times New Roman" w:hAnsi="Times New Roman" w:cs="Times New Roman"/>
          <w:sz w:val="28"/>
          <w:szCs w:val="28"/>
        </w:rPr>
        <w:t>’</w:t>
      </w:r>
      <w:r w:rsidR="00863968" w:rsidRPr="00F735D3">
        <w:rPr>
          <w:rFonts w:ascii="Times New Roman" w:hAnsi="Times New Roman" w:cs="Times New Roman"/>
          <w:sz w:val="28"/>
          <w:szCs w:val="28"/>
        </w:rPr>
        <w:t xml:space="preserve">єднували можливість підтримання контактів з іншими користувачами. </w:t>
      </w:r>
    </w:p>
    <w:p w14:paraId="5ED860AF" w14:textId="0A2C262C" w:rsidR="00863968" w:rsidRPr="00F735D3"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Цей розвиток цифрових спільнот розпочався з перших платформ, які відкрили нові можливості для користувачів.</w:t>
      </w:r>
      <w:r>
        <w:rPr>
          <w:rFonts w:ascii="Times New Roman" w:hAnsi="Times New Roman" w:cs="Times New Roman"/>
          <w:sz w:val="28"/>
          <w:szCs w:val="28"/>
        </w:rPr>
        <w:t xml:space="preserve"> </w:t>
      </w:r>
      <w:r w:rsidR="00863968" w:rsidRPr="00F735D3">
        <w:rPr>
          <w:rFonts w:ascii="Times New Roman" w:hAnsi="Times New Roman" w:cs="Times New Roman"/>
          <w:sz w:val="28"/>
          <w:szCs w:val="28"/>
        </w:rPr>
        <w:t>Однією з перших таких платформ стала SixDegrees.com, яка з</w:t>
      </w:r>
      <w:r w:rsidR="005732B1">
        <w:rPr>
          <w:rFonts w:ascii="Times New Roman" w:hAnsi="Times New Roman" w:cs="Times New Roman"/>
          <w:sz w:val="28"/>
          <w:szCs w:val="28"/>
        </w:rPr>
        <w:t>’</w:t>
      </w:r>
      <w:r w:rsidR="00863968" w:rsidRPr="00F735D3">
        <w:rPr>
          <w:rFonts w:ascii="Times New Roman" w:hAnsi="Times New Roman" w:cs="Times New Roman"/>
          <w:sz w:val="28"/>
          <w:szCs w:val="28"/>
        </w:rPr>
        <w:t xml:space="preserve">явилася у 1997 році. Вона </w:t>
      </w:r>
      <w:r w:rsidR="007D198E">
        <w:rPr>
          <w:rFonts w:ascii="Times New Roman" w:hAnsi="Times New Roman" w:cs="Times New Roman"/>
          <w:sz w:val="28"/>
          <w:szCs w:val="28"/>
        </w:rPr>
        <w:t>давала змогу</w:t>
      </w:r>
      <w:r w:rsidR="00863968" w:rsidRPr="00F735D3">
        <w:rPr>
          <w:rFonts w:ascii="Times New Roman" w:hAnsi="Times New Roman" w:cs="Times New Roman"/>
          <w:sz w:val="28"/>
          <w:szCs w:val="28"/>
        </w:rPr>
        <w:t xml:space="preserve"> користувачам </w:t>
      </w:r>
      <w:r w:rsidR="00287140">
        <w:rPr>
          <w:rFonts w:ascii="Times New Roman" w:hAnsi="Times New Roman" w:cs="Times New Roman"/>
          <w:sz w:val="28"/>
          <w:szCs w:val="28"/>
        </w:rPr>
        <w:t>формувати</w:t>
      </w:r>
      <w:r w:rsidR="00863968" w:rsidRPr="00F735D3">
        <w:rPr>
          <w:rFonts w:ascii="Times New Roman" w:hAnsi="Times New Roman" w:cs="Times New Roman"/>
          <w:sz w:val="28"/>
          <w:szCs w:val="28"/>
        </w:rPr>
        <w:t xml:space="preserve"> списки друзів і переглядати їхні зв</w:t>
      </w:r>
      <w:r w:rsidR="005732B1">
        <w:rPr>
          <w:rFonts w:ascii="Times New Roman" w:hAnsi="Times New Roman" w:cs="Times New Roman"/>
          <w:sz w:val="28"/>
          <w:szCs w:val="28"/>
        </w:rPr>
        <w:t>’</w:t>
      </w:r>
      <w:r w:rsidR="00863968" w:rsidRPr="00F735D3">
        <w:rPr>
          <w:rFonts w:ascii="Times New Roman" w:hAnsi="Times New Roman" w:cs="Times New Roman"/>
          <w:sz w:val="28"/>
          <w:szCs w:val="28"/>
        </w:rPr>
        <w:t>язки. Однак ця технологія була ще на ранній стадії розвитку і не здобула широкого визнання, оскільки користувачам бракувало додаткових можливостей для повноцінної взаємодії.</w:t>
      </w:r>
      <w:r w:rsidR="006769E8">
        <w:rPr>
          <w:rFonts w:ascii="Times New Roman" w:hAnsi="Times New Roman" w:cs="Times New Roman"/>
          <w:sz w:val="28"/>
          <w:szCs w:val="28"/>
        </w:rPr>
        <w:t xml:space="preserve"> </w:t>
      </w:r>
      <w:r w:rsidR="00863968" w:rsidRPr="00F735D3">
        <w:rPr>
          <w:rFonts w:ascii="Times New Roman" w:hAnsi="Times New Roman" w:cs="Times New Roman"/>
          <w:sz w:val="28"/>
          <w:szCs w:val="28"/>
        </w:rPr>
        <w:t xml:space="preserve">Протягом наступних років інші платформи, такі як </w:t>
      </w:r>
      <w:proofErr w:type="spellStart"/>
      <w:r w:rsidR="00863968" w:rsidRPr="00F735D3">
        <w:rPr>
          <w:rFonts w:ascii="Times New Roman" w:hAnsi="Times New Roman" w:cs="Times New Roman"/>
          <w:sz w:val="28"/>
          <w:szCs w:val="28"/>
        </w:rPr>
        <w:t>LiveJournal</w:t>
      </w:r>
      <w:proofErr w:type="spellEnd"/>
      <w:r w:rsidR="00863968" w:rsidRPr="00F735D3">
        <w:rPr>
          <w:rFonts w:ascii="Times New Roman" w:hAnsi="Times New Roman" w:cs="Times New Roman"/>
          <w:sz w:val="28"/>
          <w:szCs w:val="28"/>
        </w:rPr>
        <w:t xml:space="preserve">, </w:t>
      </w:r>
      <w:proofErr w:type="spellStart"/>
      <w:r w:rsidR="00863968" w:rsidRPr="00F735D3">
        <w:rPr>
          <w:rFonts w:ascii="Times New Roman" w:hAnsi="Times New Roman" w:cs="Times New Roman"/>
          <w:sz w:val="28"/>
          <w:szCs w:val="28"/>
        </w:rPr>
        <w:t>AsianAvenue</w:t>
      </w:r>
      <w:proofErr w:type="spellEnd"/>
      <w:r w:rsidR="00863968" w:rsidRPr="00F735D3">
        <w:rPr>
          <w:rFonts w:ascii="Times New Roman" w:hAnsi="Times New Roman" w:cs="Times New Roman"/>
          <w:sz w:val="28"/>
          <w:szCs w:val="28"/>
        </w:rPr>
        <w:t xml:space="preserve"> і </w:t>
      </w:r>
      <w:proofErr w:type="spellStart"/>
      <w:r w:rsidR="00863968" w:rsidRPr="00F735D3">
        <w:rPr>
          <w:rFonts w:ascii="Times New Roman" w:hAnsi="Times New Roman" w:cs="Times New Roman"/>
          <w:sz w:val="28"/>
          <w:szCs w:val="28"/>
        </w:rPr>
        <w:t>BlackPlanet</w:t>
      </w:r>
      <w:proofErr w:type="spellEnd"/>
      <w:r w:rsidR="00863968" w:rsidRPr="00F735D3">
        <w:rPr>
          <w:rFonts w:ascii="Times New Roman" w:hAnsi="Times New Roman" w:cs="Times New Roman"/>
          <w:sz w:val="28"/>
          <w:szCs w:val="28"/>
        </w:rPr>
        <w:t>, продовжили розвивати ідею соціальних мереж, додаючи можливість налаштовувати власні сторінки та активніше спілкуватися з іншими людьми.</w:t>
      </w:r>
      <w:r>
        <w:rPr>
          <w:rFonts w:ascii="Times New Roman" w:hAnsi="Times New Roman" w:cs="Times New Roman"/>
          <w:sz w:val="28"/>
          <w:szCs w:val="28"/>
        </w:rPr>
        <w:t xml:space="preserve"> </w:t>
      </w:r>
      <w:r w:rsidRPr="008E0777">
        <w:rPr>
          <w:rFonts w:ascii="Times New Roman" w:hAnsi="Times New Roman" w:cs="Times New Roman"/>
          <w:sz w:val="28"/>
          <w:szCs w:val="28"/>
        </w:rPr>
        <w:t xml:space="preserve">Цей розвиток був важливим кроком до </w:t>
      </w:r>
      <w:r w:rsidR="0068169E">
        <w:rPr>
          <w:rFonts w:ascii="Times New Roman" w:hAnsi="Times New Roman" w:cs="Times New Roman"/>
          <w:sz w:val="28"/>
          <w:szCs w:val="28"/>
        </w:rPr>
        <w:t>формування</w:t>
      </w:r>
      <w:r w:rsidR="002530A4">
        <w:rPr>
          <w:rFonts w:ascii="Times New Roman" w:hAnsi="Times New Roman" w:cs="Times New Roman"/>
          <w:sz w:val="28"/>
          <w:szCs w:val="28"/>
        </w:rPr>
        <w:t xml:space="preserve"> </w:t>
      </w:r>
      <w:proofErr w:type="spellStart"/>
      <w:r w:rsidRPr="008E0777">
        <w:rPr>
          <w:rFonts w:ascii="Times New Roman" w:hAnsi="Times New Roman" w:cs="Times New Roman"/>
          <w:sz w:val="28"/>
          <w:szCs w:val="28"/>
        </w:rPr>
        <w:t>функціональніших</w:t>
      </w:r>
      <w:proofErr w:type="spellEnd"/>
      <w:r w:rsidRPr="008E0777">
        <w:rPr>
          <w:rFonts w:ascii="Times New Roman" w:hAnsi="Times New Roman" w:cs="Times New Roman"/>
          <w:sz w:val="28"/>
          <w:szCs w:val="28"/>
        </w:rPr>
        <w:t xml:space="preserve"> мереж, що підготувало ґрунт для наступних технологій.</w:t>
      </w:r>
      <w:r w:rsidR="00863968" w:rsidRPr="00F735D3">
        <w:rPr>
          <w:rFonts w:ascii="Times New Roman" w:hAnsi="Times New Roman" w:cs="Times New Roman"/>
          <w:sz w:val="28"/>
          <w:szCs w:val="28"/>
        </w:rPr>
        <w:t xml:space="preserve"> Кожна з цих платформ поступово запроваджувала нові </w:t>
      </w:r>
      <w:r w:rsidR="00342873">
        <w:rPr>
          <w:rFonts w:ascii="Times New Roman" w:hAnsi="Times New Roman" w:cs="Times New Roman"/>
          <w:sz w:val="28"/>
          <w:szCs w:val="28"/>
        </w:rPr>
        <w:t>засоби</w:t>
      </w:r>
      <w:r w:rsidR="00863968" w:rsidRPr="00F735D3">
        <w:rPr>
          <w:rFonts w:ascii="Times New Roman" w:hAnsi="Times New Roman" w:cs="Times New Roman"/>
          <w:sz w:val="28"/>
          <w:szCs w:val="28"/>
        </w:rPr>
        <w:t>, такі як блоги, приватні повідомлення і можливість вести особисті щоденники, що допомогло збільшити популярність цих мереж серед користувачів.</w:t>
      </w:r>
    </w:p>
    <w:p w14:paraId="4A1B4EDF" w14:textId="501FA1D3" w:rsidR="007044F6"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 xml:space="preserve">Але справжній прорив у розвитку соціальних мереж відбувся з появою таких гігантів, як </w:t>
      </w:r>
      <w:proofErr w:type="spellStart"/>
      <w:r w:rsidRPr="008E0777">
        <w:rPr>
          <w:rFonts w:ascii="Times New Roman" w:hAnsi="Times New Roman" w:cs="Times New Roman"/>
          <w:sz w:val="28"/>
          <w:szCs w:val="28"/>
        </w:rPr>
        <w:t>MySpace</w:t>
      </w:r>
      <w:proofErr w:type="spellEnd"/>
      <w:r w:rsidRPr="008E0777">
        <w:rPr>
          <w:rFonts w:ascii="Times New Roman" w:hAnsi="Times New Roman" w:cs="Times New Roman"/>
          <w:sz w:val="28"/>
          <w:szCs w:val="28"/>
        </w:rPr>
        <w:t xml:space="preserve"> і </w:t>
      </w:r>
      <w:proofErr w:type="spellStart"/>
      <w:r w:rsidRPr="008E0777">
        <w:rPr>
          <w:rFonts w:ascii="Times New Roman" w:hAnsi="Times New Roman" w:cs="Times New Roman"/>
          <w:sz w:val="28"/>
          <w:szCs w:val="28"/>
        </w:rPr>
        <w:t>Facebook</w:t>
      </w:r>
      <w:proofErr w:type="spellEnd"/>
      <w:r w:rsidRPr="008E0777">
        <w:rPr>
          <w:rFonts w:ascii="Times New Roman" w:hAnsi="Times New Roman" w:cs="Times New Roman"/>
          <w:sz w:val="28"/>
          <w:szCs w:val="28"/>
        </w:rPr>
        <w:t>.</w:t>
      </w:r>
      <w:r>
        <w:rPr>
          <w:rFonts w:ascii="Times New Roman" w:hAnsi="Times New Roman" w:cs="Times New Roman"/>
          <w:sz w:val="28"/>
          <w:szCs w:val="28"/>
        </w:rPr>
        <w:t xml:space="preserve"> </w:t>
      </w:r>
      <w:r w:rsidR="00863968" w:rsidRPr="00F735D3">
        <w:rPr>
          <w:rFonts w:ascii="Times New Roman" w:hAnsi="Times New Roman" w:cs="Times New Roman"/>
          <w:sz w:val="28"/>
          <w:szCs w:val="28"/>
        </w:rPr>
        <w:t>На початку нового тисячоліття з</w:t>
      </w:r>
      <w:r w:rsidR="005732B1">
        <w:rPr>
          <w:rFonts w:ascii="Times New Roman" w:hAnsi="Times New Roman" w:cs="Times New Roman"/>
          <w:sz w:val="28"/>
          <w:szCs w:val="28"/>
        </w:rPr>
        <w:t>’</w:t>
      </w:r>
      <w:r w:rsidR="00863968" w:rsidRPr="00F735D3">
        <w:rPr>
          <w:rFonts w:ascii="Times New Roman" w:hAnsi="Times New Roman" w:cs="Times New Roman"/>
          <w:sz w:val="28"/>
          <w:szCs w:val="28"/>
        </w:rPr>
        <w:t xml:space="preserve">явилися нові соціальні мережі, серед яких виділяється </w:t>
      </w:r>
      <w:proofErr w:type="spellStart"/>
      <w:r w:rsidR="00863968" w:rsidRPr="00F735D3">
        <w:rPr>
          <w:rFonts w:ascii="Times New Roman" w:hAnsi="Times New Roman" w:cs="Times New Roman"/>
          <w:sz w:val="28"/>
          <w:szCs w:val="28"/>
        </w:rPr>
        <w:t>Friendster</w:t>
      </w:r>
      <w:proofErr w:type="spellEnd"/>
      <w:r w:rsidR="00863968" w:rsidRPr="00F735D3">
        <w:rPr>
          <w:rFonts w:ascii="Times New Roman" w:hAnsi="Times New Roman" w:cs="Times New Roman"/>
          <w:sz w:val="28"/>
          <w:szCs w:val="28"/>
        </w:rPr>
        <w:t xml:space="preserve">, що привабила увагу перших активних користувачів інтернету. Проте справжній прорив у розвитку таких мереж стався із запуском </w:t>
      </w:r>
      <w:proofErr w:type="spellStart"/>
      <w:r w:rsidR="00863968" w:rsidRPr="00F735D3">
        <w:rPr>
          <w:rFonts w:ascii="Times New Roman" w:hAnsi="Times New Roman" w:cs="Times New Roman"/>
          <w:sz w:val="28"/>
          <w:szCs w:val="28"/>
        </w:rPr>
        <w:t>MySpace</w:t>
      </w:r>
      <w:proofErr w:type="spellEnd"/>
      <w:r w:rsidR="00863968" w:rsidRPr="00F735D3">
        <w:rPr>
          <w:rFonts w:ascii="Times New Roman" w:hAnsi="Times New Roman" w:cs="Times New Roman"/>
          <w:sz w:val="28"/>
          <w:szCs w:val="28"/>
        </w:rPr>
        <w:t xml:space="preserve"> у 2003 році та </w:t>
      </w:r>
      <w:proofErr w:type="spellStart"/>
      <w:r w:rsidR="00863968" w:rsidRPr="00F735D3">
        <w:rPr>
          <w:rFonts w:ascii="Times New Roman" w:hAnsi="Times New Roman" w:cs="Times New Roman"/>
          <w:sz w:val="28"/>
          <w:szCs w:val="28"/>
        </w:rPr>
        <w:t>Facebook</w:t>
      </w:r>
      <w:proofErr w:type="spellEnd"/>
      <w:r w:rsidR="00863968" w:rsidRPr="00F735D3">
        <w:rPr>
          <w:rFonts w:ascii="Times New Roman" w:hAnsi="Times New Roman" w:cs="Times New Roman"/>
          <w:sz w:val="28"/>
          <w:szCs w:val="28"/>
        </w:rPr>
        <w:t xml:space="preserve"> у 2004 році. Спочатку </w:t>
      </w:r>
      <w:proofErr w:type="spellStart"/>
      <w:r w:rsidR="00863968" w:rsidRPr="00F735D3">
        <w:rPr>
          <w:rFonts w:ascii="Times New Roman" w:hAnsi="Times New Roman" w:cs="Times New Roman"/>
          <w:sz w:val="28"/>
          <w:szCs w:val="28"/>
        </w:rPr>
        <w:t>Facebook</w:t>
      </w:r>
      <w:proofErr w:type="spellEnd"/>
      <w:r w:rsidR="00863968" w:rsidRPr="00F735D3">
        <w:rPr>
          <w:rFonts w:ascii="Times New Roman" w:hAnsi="Times New Roman" w:cs="Times New Roman"/>
          <w:sz w:val="28"/>
          <w:szCs w:val="28"/>
        </w:rPr>
        <w:t xml:space="preserve"> був створений для студентів </w:t>
      </w:r>
      <w:r w:rsidR="00863968" w:rsidRPr="00F735D3">
        <w:rPr>
          <w:rFonts w:ascii="Times New Roman" w:hAnsi="Times New Roman" w:cs="Times New Roman"/>
          <w:sz w:val="28"/>
          <w:szCs w:val="28"/>
        </w:rPr>
        <w:lastRenderedPageBreak/>
        <w:t>Гарварду, але згодом перетворився на всесвітню мережу, яка об</w:t>
      </w:r>
      <w:r w:rsidR="005732B1">
        <w:rPr>
          <w:rFonts w:ascii="Times New Roman" w:hAnsi="Times New Roman" w:cs="Times New Roman"/>
          <w:sz w:val="28"/>
          <w:szCs w:val="28"/>
        </w:rPr>
        <w:t>’</w:t>
      </w:r>
      <w:r w:rsidR="00863968" w:rsidRPr="00F735D3">
        <w:rPr>
          <w:rFonts w:ascii="Times New Roman" w:hAnsi="Times New Roman" w:cs="Times New Roman"/>
          <w:sz w:val="28"/>
          <w:szCs w:val="28"/>
        </w:rPr>
        <w:t xml:space="preserve">єднує мільйони людей. </w:t>
      </w:r>
      <w:proofErr w:type="spellStart"/>
      <w:r w:rsidR="00863968" w:rsidRPr="00F735D3">
        <w:rPr>
          <w:rFonts w:ascii="Times New Roman" w:hAnsi="Times New Roman" w:cs="Times New Roman"/>
          <w:sz w:val="28"/>
          <w:szCs w:val="28"/>
        </w:rPr>
        <w:t>MySpace</w:t>
      </w:r>
      <w:proofErr w:type="spellEnd"/>
      <w:r w:rsidR="00863968" w:rsidRPr="00F735D3">
        <w:rPr>
          <w:rFonts w:ascii="Times New Roman" w:hAnsi="Times New Roman" w:cs="Times New Roman"/>
          <w:sz w:val="28"/>
          <w:szCs w:val="28"/>
        </w:rPr>
        <w:t xml:space="preserve">, зі свого боку, став популярним серед музикантів і їхніх шанувальників, пропонуючи зручний майданчик для обміну музикою та спілкування </w:t>
      </w:r>
      <w:r w:rsidR="00704FAE" w:rsidRPr="00704FAE">
        <w:rPr>
          <w:rFonts w:ascii="Times New Roman" w:hAnsi="Times New Roman" w:cs="Times New Roman"/>
          <w:sz w:val="28"/>
          <w:szCs w:val="28"/>
        </w:rPr>
        <w:t>[</w:t>
      </w:r>
      <w:r w:rsidR="002E734C" w:rsidRPr="002E734C">
        <w:rPr>
          <w:rFonts w:ascii="Times New Roman" w:hAnsi="Times New Roman" w:cs="Times New Roman"/>
          <w:sz w:val="28"/>
          <w:szCs w:val="28"/>
        </w:rPr>
        <w:t>32</w:t>
      </w:r>
      <w:r w:rsidR="00A35DE0" w:rsidRPr="00F735D3">
        <w:rPr>
          <w:rFonts w:ascii="Times New Roman" w:hAnsi="Times New Roman" w:cs="Times New Roman"/>
          <w:sz w:val="28"/>
          <w:szCs w:val="28"/>
        </w:rPr>
        <w:t xml:space="preserve"> с.</w:t>
      </w:r>
      <w:r w:rsidR="00704FAE" w:rsidRPr="00704FAE">
        <w:rPr>
          <w:rFonts w:ascii="Times New Roman" w:hAnsi="Times New Roman" w:cs="Times New Roman"/>
          <w:sz w:val="28"/>
          <w:szCs w:val="28"/>
        </w:rPr>
        <w:t xml:space="preserve"> </w:t>
      </w:r>
      <w:r w:rsidR="00863968" w:rsidRPr="00F735D3">
        <w:rPr>
          <w:rFonts w:ascii="Times New Roman" w:hAnsi="Times New Roman" w:cs="Times New Roman"/>
          <w:sz w:val="28"/>
          <w:szCs w:val="28"/>
        </w:rPr>
        <w:t>214</w:t>
      </w:r>
      <w:r w:rsidR="00704FAE" w:rsidRPr="00704FAE">
        <w:rPr>
          <w:rFonts w:ascii="Times New Roman" w:hAnsi="Times New Roman" w:cs="Times New Roman"/>
          <w:sz w:val="28"/>
          <w:szCs w:val="28"/>
        </w:rPr>
        <w:t>]</w:t>
      </w:r>
      <w:r w:rsidR="006769E8">
        <w:rPr>
          <w:rFonts w:ascii="Times New Roman" w:hAnsi="Times New Roman" w:cs="Times New Roman"/>
          <w:sz w:val="28"/>
          <w:szCs w:val="28"/>
        </w:rPr>
        <w:t>.</w:t>
      </w:r>
    </w:p>
    <w:p w14:paraId="0916FC95" w14:textId="14ADAE69" w:rsidR="00454690" w:rsidRPr="00F735D3"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 xml:space="preserve">Еволюція таких платформ як </w:t>
      </w:r>
      <w:proofErr w:type="spellStart"/>
      <w:r w:rsidRPr="008E0777">
        <w:rPr>
          <w:rFonts w:ascii="Times New Roman" w:hAnsi="Times New Roman" w:cs="Times New Roman"/>
          <w:sz w:val="28"/>
          <w:szCs w:val="28"/>
        </w:rPr>
        <w:t>Facebook</w:t>
      </w:r>
      <w:proofErr w:type="spellEnd"/>
      <w:r w:rsidRPr="008E0777">
        <w:rPr>
          <w:rFonts w:ascii="Times New Roman" w:hAnsi="Times New Roman" w:cs="Times New Roman"/>
          <w:sz w:val="28"/>
          <w:szCs w:val="28"/>
        </w:rPr>
        <w:t xml:space="preserve"> та </w:t>
      </w:r>
      <w:proofErr w:type="spellStart"/>
      <w:r w:rsidRPr="008E0777">
        <w:rPr>
          <w:rFonts w:ascii="Times New Roman" w:hAnsi="Times New Roman" w:cs="Times New Roman"/>
          <w:sz w:val="28"/>
          <w:szCs w:val="28"/>
        </w:rPr>
        <w:t>MySpace</w:t>
      </w:r>
      <w:proofErr w:type="spellEnd"/>
      <w:r w:rsidRPr="008E0777">
        <w:rPr>
          <w:rFonts w:ascii="Times New Roman" w:hAnsi="Times New Roman" w:cs="Times New Roman"/>
          <w:sz w:val="28"/>
          <w:szCs w:val="28"/>
        </w:rPr>
        <w:t xml:space="preserve"> відкрила нові можливості для користувачів.</w:t>
      </w:r>
      <w:r>
        <w:rPr>
          <w:rFonts w:ascii="Times New Roman" w:hAnsi="Times New Roman" w:cs="Times New Roman"/>
          <w:sz w:val="28"/>
          <w:szCs w:val="28"/>
        </w:rPr>
        <w:t xml:space="preserve"> </w:t>
      </w:r>
      <w:r w:rsidR="00454690" w:rsidRPr="00F735D3">
        <w:rPr>
          <w:rFonts w:ascii="Times New Roman" w:hAnsi="Times New Roman" w:cs="Times New Roman"/>
          <w:sz w:val="28"/>
          <w:szCs w:val="28"/>
        </w:rPr>
        <w:t xml:space="preserve">Прорив у розвитку соціальних мереж, який стався на початку 2000-х років, справді змінив комунікаційні процеси. Поява таких платформ, як </w:t>
      </w:r>
      <w:proofErr w:type="spellStart"/>
      <w:r w:rsidR="00454690" w:rsidRPr="00F735D3">
        <w:rPr>
          <w:rFonts w:ascii="Times New Roman" w:hAnsi="Times New Roman" w:cs="Times New Roman"/>
          <w:sz w:val="28"/>
          <w:szCs w:val="28"/>
        </w:rPr>
        <w:t>MySpace</w:t>
      </w:r>
      <w:proofErr w:type="spellEnd"/>
      <w:r w:rsidR="00454690" w:rsidRPr="00F735D3">
        <w:rPr>
          <w:rFonts w:ascii="Times New Roman" w:hAnsi="Times New Roman" w:cs="Times New Roman"/>
          <w:sz w:val="28"/>
          <w:szCs w:val="28"/>
        </w:rPr>
        <w:t xml:space="preserve"> та </w:t>
      </w:r>
      <w:proofErr w:type="spellStart"/>
      <w:r w:rsidR="00454690" w:rsidRPr="00F735D3">
        <w:rPr>
          <w:rFonts w:ascii="Times New Roman" w:hAnsi="Times New Roman" w:cs="Times New Roman"/>
          <w:sz w:val="28"/>
          <w:szCs w:val="28"/>
        </w:rPr>
        <w:t>Facebook</w:t>
      </w:r>
      <w:proofErr w:type="spellEnd"/>
      <w:r w:rsidR="00454690" w:rsidRPr="00F735D3">
        <w:rPr>
          <w:rFonts w:ascii="Times New Roman" w:hAnsi="Times New Roman" w:cs="Times New Roman"/>
          <w:sz w:val="28"/>
          <w:szCs w:val="28"/>
        </w:rPr>
        <w:t xml:space="preserve">, заклала підґрунтя для сучасних соціальних мереж, якими ми користуємося сьогодні. Вони стали першими глобальними майданчиками, де користувачі могли </w:t>
      </w:r>
      <w:r w:rsidR="00287140">
        <w:rPr>
          <w:rFonts w:ascii="Times New Roman" w:hAnsi="Times New Roman" w:cs="Times New Roman"/>
          <w:sz w:val="28"/>
          <w:szCs w:val="28"/>
        </w:rPr>
        <w:t>формувати</w:t>
      </w:r>
      <w:r w:rsidR="00454690" w:rsidRPr="00F735D3">
        <w:rPr>
          <w:rFonts w:ascii="Times New Roman" w:hAnsi="Times New Roman" w:cs="Times New Roman"/>
          <w:sz w:val="28"/>
          <w:szCs w:val="28"/>
        </w:rPr>
        <w:t xml:space="preserve"> власні сторінки, завантажувати фотографії та відео, спілкуватися в реальному часі й брати участь у публічних обговореннях. Важливим аспектом цих платформ стало те, що люди отримали можливість будувати та розвивати свої віртуальні образи. Це дало багатьом користувачам змогу впливати на свою соціальну значущість через цифровий світ, використовуючи зображення, відео й текст для </w:t>
      </w:r>
      <w:r w:rsidR="0068169E">
        <w:rPr>
          <w:rFonts w:ascii="Times New Roman" w:hAnsi="Times New Roman" w:cs="Times New Roman"/>
          <w:sz w:val="28"/>
          <w:szCs w:val="28"/>
        </w:rPr>
        <w:t>формування</w:t>
      </w:r>
      <w:r w:rsidR="002530A4">
        <w:rPr>
          <w:rFonts w:ascii="Times New Roman" w:hAnsi="Times New Roman" w:cs="Times New Roman"/>
          <w:sz w:val="28"/>
          <w:szCs w:val="28"/>
        </w:rPr>
        <w:t xml:space="preserve"> </w:t>
      </w:r>
      <w:r w:rsidR="00454690" w:rsidRPr="00F735D3">
        <w:rPr>
          <w:rFonts w:ascii="Times New Roman" w:hAnsi="Times New Roman" w:cs="Times New Roman"/>
          <w:sz w:val="28"/>
          <w:szCs w:val="28"/>
        </w:rPr>
        <w:t>бажаного іміджу.</w:t>
      </w:r>
    </w:p>
    <w:p w14:paraId="4F223784" w14:textId="2549B2C0" w:rsidR="00542AD3"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Завдяки успіху цих платформ, почали з</w:t>
      </w:r>
      <w:r w:rsidR="005732B1">
        <w:rPr>
          <w:rFonts w:ascii="Times New Roman" w:hAnsi="Times New Roman" w:cs="Times New Roman"/>
          <w:sz w:val="28"/>
          <w:szCs w:val="28"/>
        </w:rPr>
        <w:t>’</w:t>
      </w:r>
      <w:r w:rsidRPr="008E0777">
        <w:rPr>
          <w:rFonts w:ascii="Times New Roman" w:hAnsi="Times New Roman" w:cs="Times New Roman"/>
          <w:sz w:val="28"/>
          <w:szCs w:val="28"/>
        </w:rPr>
        <w:t>являтися нові соціальні мережі, орієнтовані на різні професійні аудиторії.</w:t>
      </w:r>
      <w:r>
        <w:rPr>
          <w:rFonts w:ascii="Times New Roman" w:hAnsi="Times New Roman" w:cs="Times New Roman"/>
          <w:sz w:val="28"/>
          <w:szCs w:val="28"/>
        </w:rPr>
        <w:t xml:space="preserve"> </w:t>
      </w:r>
      <w:r w:rsidR="0069012F" w:rsidRPr="00F735D3">
        <w:rPr>
          <w:rFonts w:ascii="Times New Roman" w:hAnsi="Times New Roman" w:cs="Times New Roman"/>
          <w:sz w:val="28"/>
          <w:szCs w:val="28"/>
        </w:rPr>
        <w:t xml:space="preserve">Зі збільшенням популярності </w:t>
      </w:r>
      <w:proofErr w:type="spellStart"/>
      <w:r w:rsidR="0069012F" w:rsidRPr="00F735D3">
        <w:rPr>
          <w:rFonts w:ascii="Times New Roman" w:hAnsi="Times New Roman" w:cs="Times New Roman"/>
          <w:sz w:val="28"/>
          <w:szCs w:val="28"/>
        </w:rPr>
        <w:t>Facebook</w:t>
      </w:r>
      <w:proofErr w:type="spellEnd"/>
      <w:r w:rsidR="0069012F" w:rsidRPr="00F735D3">
        <w:rPr>
          <w:rFonts w:ascii="Times New Roman" w:hAnsi="Times New Roman" w:cs="Times New Roman"/>
          <w:sz w:val="28"/>
          <w:szCs w:val="28"/>
        </w:rPr>
        <w:t xml:space="preserve"> почали виникати нові платформи, які шукали свою аудиторію. Однією з таких платформ став </w:t>
      </w:r>
      <w:proofErr w:type="spellStart"/>
      <w:r w:rsidR="0069012F" w:rsidRPr="00F735D3">
        <w:rPr>
          <w:rFonts w:ascii="Times New Roman" w:hAnsi="Times New Roman" w:cs="Times New Roman"/>
          <w:sz w:val="28"/>
          <w:szCs w:val="28"/>
        </w:rPr>
        <w:t>LinkedIn</w:t>
      </w:r>
      <w:proofErr w:type="spellEnd"/>
      <w:r w:rsidR="0069012F" w:rsidRPr="00F735D3">
        <w:rPr>
          <w:rFonts w:ascii="Times New Roman" w:hAnsi="Times New Roman" w:cs="Times New Roman"/>
          <w:sz w:val="28"/>
          <w:szCs w:val="28"/>
        </w:rPr>
        <w:t>, заснований у 2003 році. Ця мережа орієнтувалася на бізнес-професіоналів і швидко стала найбільшим ресурсом для професійних зв</w:t>
      </w:r>
      <w:r w:rsidR="005732B1">
        <w:rPr>
          <w:rFonts w:ascii="Times New Roman" w:hAnsi="Times New Roman" w:cs="Times New Roman"/>
          <w:sz w:val="28"/>
          <w:szCs w:val="28"/>
        </w:rPr>
        <w:t>’</w:t>
      </w:r>
      <w:r w:rsidR="0069012F" w:rsidRPr="00F735D3">
        <w:rPr>
          <w:rFonts w:ascii="Times New Roman" w:hAnsi="Times New Roman" w:cs="Times New Roman"/>
          <w:sz w:val="28"/>
          <w:szCs w:val="28"/>
        </w:rPr>
        <w:t xml:space="preserve">язків у світі. До 2013 року </w:t>
      </w:r>
      <w:proofErr w:type="spellStart"/>
      <w:r w:rsidR="0069012F" w:rsidRPr="00F735D3">
        <w:rPr>
          <w:rFonts w:ascii="Times New Roman" w:hAnsi="Times New Roman" w:cs="Times New Roman"/>
          <w:sz w:val="28"/>
          <w:szCs w:val="28"/>
        </w:rPr>
        <w:t>LinkedIn</w:t>
      </w:r>
      <w:proofErr w:type="spellEnd"/>
      <w:r w:rsidR="0069012F" w:rsidRPr="00F735D3">
        <w:rPr>
          <w:rFonts w:ascii="Times New Roman" w:hAnsi="Times New Roman" w:cs="Times New Roman"/>
          <w:sz w:val="28"/>
          <w:szCs w:val="28"/>
        </w:rPr>
        <w:t xml:space="preserve"> мав 200 мільйонів користувачів, чітко зазначаючи свою мету</w:t>
      </w:r>
      <w:r w:rsidR="00542AD3">
        <w:rPr>
          <w:rFonts w:ascii="Times New Roman" w:hAnsi="Times New Roman" w:cs="Times New Roman"/>
          <w:sz w:val="28"/>
          <w:szCs w:val="28"/>
        </w:rPr>
        <w:t xml:space="preserve"> </w:t>
      </w:r>
      <w:r w:rsidR="0069012F" w:rsidRPr="00F735D3">
        <w:rPr>
          <w:rFonts w:ascii="Times New Roman" w:hAnsi="Times New Roman" w:cs="Times New Roman"/>
          <w:sz w:val="28"/>
          <w:szCs w:val="28"/>
        </w:rPr>
        <w:t>об</w:t>
      </w:r>
      <w:r w:rsidR="005732B1">
        <w:rPr>
          <w:rFonts w:ascii="Times New Roman" w:hAnsi="Times New Roman" w:cs="Times New Roman"/>
          <w:sz w:val="28"/>
          <w:szCs w:val="28"/>
        </w:rPr>
        <w:t>’</w:t>
      </w:r>
      <w:r w:rsidR="0069012F" w:rsidRPr="00F735D3">
        <w:rPr>
          <w:rFonts w:ascii="Times New Roman" w:hAnsi="Times New Roman" w:cs="Times New Roman"/>
          <w:sz w:val="28"/>
          <w:szCs w:val="28"/>
        </w:rPr>
        <w:t>єднати професіоналів у всьому світі.</w:t>
      </w:r>
      <w:r w:rsidR="006769E8">
        <w:rPr>
          <w:rFonts w:ascii="Times New Roman" w:hAnsi="Times New Roman" w:cs="Times New Roman"/>
          <w:sz w:val="28"/>
          <w:szCs w:val="28"/>
        </w:rPr>
        <w:t xml:space="preserve"> </w:t>
      </w:r>
      <w:r w:rsidRPr="008E0777">
        <w:rPr>
          <w:rFonts w:ascii="Times New Roman" w:hAnsi="Times New Roman" w:cs="Times New Roman"/>
          <w:sz w:val="28"/>
          <w:szCs w:val="28"/>
        </w:rPr>
        <w:t>Однак на той час деякі соціальні мережі почали втрачати свою аудиторію через нові тенденції</w:t>
      </w:r>
      <w:r>
        <w:rPr>
          <w:rFonts w:ascii="Times New Roman" w:hAnsi="Times New Roman" w:cs="Times New Roman"/>
          <w:sz w:val="28"/>
          <w:szCs w:val="28"/>
        </w:rPr>
        <w:t xml:space="preserve">. </w:t>
      </w:r>
      <w:proofErr w:type="spellStart"/>
      <w:r w:rsidR="0069012F" w:rsidRPr="00F735D3">
        <w:rPr>
          <w:rFonts w:ascii="Times New Roman" w:hAnsi="Times New Roman" w:cs="Times New Roman"/>
          <w:sz w:val="28"/>
          <w:szCs w:val="28"/>
        </w:rPr>
        <w:t>MySpace</w:t>
      </w:r>
      <w:proofErr w:type="spellEnd"/>
      <w:r w:rsidR="0069012F" w:rsidRPr="00F735D3">
        <w:rPr>
          <w:rFonts w:ascii="Times New Roman" w:hAnsi="Times New Roman" w:cs="Times New Roman"/>
          <w:sz w:val="28"/>
          <w:szCs w:val="28"/>
        </w:rPr>
        <w:t xml:space="preserve">, заснований у 2003 році, спочатку був найпопулярнішою соціальною мережею, але почав втрачати користувачів після того, як </w:t>
      </w:r>
      <w:proofErr w:type="spellStart"/>
      <w:r w:rsidR="0069012F" w:rsidRPr="00F735D3">
        <w:rPr>
          <w:rFonts w:ascii="Times New Roman" w:hAnsi="Times New Roman" w:cs="Times New Roman"/>
          <w:sz w:val="28"/>
          <w:szCs w:val="28"/>
        </w:rPr>
        <w:t>Facebook</w:t>
      </w:r>
      <w:proofErr w:type="spellEnd"/>
      <w:r w:rsidR="0069012F" w:rsidRPr="00F735D3">
        <w:rPr>
          <w:rFonts w:ascii="Times New Roman" w:hAnsi="Times New Roman" w:cs="Times New Roman"/>
          <w:sz w:val="28"/>
          <w:szCs w:val="28"/>
        </w:rPr>
        <w:t xml:space="preserve"> став домінуючим. </w:t>
      </w:r>
    </w:p>
    <w:p w14:paraId="47A285F1" w14:textId="2248ACDE" w:rsidR="008E0777" w:rsidRPr="006769E8" w:rsidRDefault="0069012F"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У 2009 році </w:t>
      </w:r>
      <w:proofErr w:type="spellStart"/>
      <w:r w:rsidRPr="00F735D3">
        <w:rPr>
          <w:rFonts w:ascii="Times New Roman" w:hAnsi="Times New Roman" w:cs="Times New Roman"/>
          <w:sz w:val="28"/>
          <w:szCs w:val="28"/>
        </w:rPr>
        <w:t>MySpace</w:t>
      </w:r>
      <w:proofErr w:type="spellEnd"/>
      <w:r w:rsidRPr="00F735D3">
        <w:rPr>
          <w:rFonts w:ascii="Times New Roman" w:hAnsi="Times New Roman" w:cs="Times New Roman"/>
          <w:sz w:val="28"/>
          <w:szCs w:val="28"/>
        </w:rPr>
        <w:t xml:space="preserve"> визнав свою поразку, коли новий директор оголосив, що компанія більше не має наміру змагатися з </w:t>
      </w:r>
      <w:proofErr w:type="spellStart"/>
      <w:r w:rsidRPr="00F735D3">
        <w:rPr>
          <w:rFonts w:ascii="Times New Roman" w:hAnsi="Times New Roman" w:cs="Times New Roman"/>
          <w:sz w:val="28"/>
          <w:szCs w:val="28"/>
        </w:rPr>
        <w:t>Facebook</w:t>
      </w:r>
      <w:proofErr w:type="spellEnd"/>
      <w:r w:rsidRPr="00F735D3">
        <w:rPr>
          <w:rFonts w:ascii="Times New Roman" w:hAnsi="Times New Roman" w:cs="Times New Roman"/>
          <w:sz w:val="28"/>
          <w:szCs w:val="28"/>
        </w:rPr>
        <w:t xml:space="preserve">. Цей момент став знаковим у розвитку соціальних мереж, демонструючи, що платформи </w:t>
      </w:r>
      <w:r w:rsidRPr="00F735D3">
        <w:rPr>
          <w:rFonts w:ascii="Times New Roman" w:hAnsi="Times New Roman" w:cs="Times New Roman"/>
          <w:sz w:val="28"/>
          <w:szCs w:val="28"/>
        </w:rPr>
        <w:lastRenderedPageBreak/>
        <w:t>почали зосереджуватися на певних групах.</w:t>
      </w:r>
      <w:r w:rsidR="006769E8">
        <w:rPr>
          <w:rFonts w:ascii="Times New Roman" w:hAnsi="Times New Roman" w:cs="Times New Roman"/>
          <w:sz w:val="28"/>
          <w:szCs w:val="28"/>
        </w:rPr>
        <w:t xml:space="preserve"> </w:t>
      </w:r>
      <w:r w:rsidR="008E0777" w:rsidRPr="008E0777">
        <w:rPr>
          <w:rFonts w:ascii="Times New Roman" w:hAnsi="Times New Roman" w:cs="Times New Roman"/>
          <w:sz w:val="28"/>
          <w:szCs w:val="28"/>
        </w:rPr>
        <w:t xml:space="preserve">Паралельно з </w:t>
      </w:r>
      <w:proofErr w:type="spellStart"/>
      <w:r w:rsidR="008E0777" w:rsidRPr="008E0777">
        <w:rPr>
          <w:rFonts w:ascii="Times New Roman" w:hAnsi="Times New Roman" w:cs="Times New Roman"/>
          <w:sz w:val="28"/>
          <w:szCs w:val="28"/>
        </w:rPr>
        <w:t>Facebook</w:t>
      </w:r>
      <w:proofErr w:type="spellEnd"/>
      <w:r w:rsidR="008E0777" w:rsidRPr="008E0777">
        <w:rPr>
          <w:rFonts w:ascii="Times New Roman" w:hAnsi="Times New Roman" w:cs="Times New Roman"/>
          <w:sz w:val="28"/>
          <w:szCs w:val="28"/>
        </w:rPr>
        <w:t xml:space="preserve"> почали розвиватися інші платформи, спрямовані на специфічні аудиторії та інтереси.</w:t>
      </w:r>
      <w:r w:rsidR="008E0777">
        <w:rPr>
          <w:rFonts w:ascii="Times New Roman" w:hAnsi="Times New Roman" w:cs="Times New Roman"/>
          <w:sz w:val="28"/>
          <w:szCs w:val="28"/>
        </w:rPr>
        <w:t xml:space="preserve"> </w:t>
      </w:r>
      <w:r w:rsidRPr="00F735D3">
        <w:rPr>
          <w:rFonts w:ascii="Times New Roman" w:hAnsi="Times New Roman" w:cs="Times New Roman"/>
          <w:sz w:val="28"/>
          <w:szCs w:val="28"/>
        </w:rPr>
        <w:t>В умовах зростаючої конкуренції нові соціальні мережі почали з</w:t>
      </w:r>
      <w:r w:rsidR="005732B1">
        <w:rPr>
          <w:rFonts w:ascii="Times New Roman" w:hAnsi="Times New Roman" w:cs="Times New Roman"/>
          <w:sz w:val="28"/>
          <w:szCs w:val="28"/>
        </w:rPr>
        <w:t>’</w:t>
      </w:r>
      <w:r w:rsidRPr="00F735D3">
        <w:rPr>
          <w:rFonts w:ascii="Times New Roman" w:hAnsi="Times New Roman" w:cs="Times New Roman"/>
          <w:sz w:val="28"/>
          <w:szCs w:val="28"/>
        </w:rPr>
        <w:t xml:space="preserve">являтися, орієнтуючись на специфічні інтереси. </w:t>
      </w:r>
      <w:r w:rsidR="002916C1">
        <w:rPr>
          <w:rFonts w:ascii="Times New Roman" w:hAnsi="Times New Roman" w:cs="Times New Roman"/>
          <w:sz w:val="28"/>
          <w:szCs w:val="28"/>
        </w:rPr>
        <w:t>Скажімо</w:t>
      </w:r>
      <w:r w:rsidRPr="00F735D3">
        <w:rPr>
          <w:rFonts w:ascii="Times New Roman" w:hAnsi="Times New Roman" w:cs="Times New Roman"/>
          <w:sz w:val="28"/>
          <w:szCs w:val="28"/>
        </w:rPr>
        <w:t xml:space="preserve">, </w:t>
      </w:r>
      <w:proofErr w:type="spellStart"/>
      <w:r w:rsidRPr="00F735D3">
        <w:rPr>
          <w:rFonts w:ascii="Times New Roman" w:hAnsi="Times New Roman" w:cs="Times New Roman"/>
          <w:sz w:val="28"/>
          <w:szCs w:val="28"/>
        </w:rPr>
        <w:t>Pinterest</w:t>
      </w:r>
      <w:proofErr w:type="spellEnd"/>
      <w:r w:rsidRPr="00F735D3">
        <w:rPr>
          <w:rFonts w:ascii="Times New Roman" w:hAnsi="Times New Roman" w:cs="Times New Roman"/>
          <w:sz w:val="28"/>
          <w:szCs w:val="28"/>
        </w:rPr>
        <w:t xml:space="preserve">, заснований у 2010 році, здобув популярність завдяки своїй спрямованості на візуальний контент, де користувачі могли ділитися зображеннями та ідеями. </w:t>
      </w:r>
      <w:proofErr w:type="spellStart"/>
      <w:r w:rsidRPr="00F735D3">
        <w:rPr>
          <w:rFonts w:ascii="Times New Roman" w:hAnsi="Times New Roman" w:cs="Times New Roman"/>
          <w:sz w:val="28"/>
          <w:szCs w:val="28"/>
        </w:rPr>
        <w:t>Instagram</w:t>
      </w:r>
      <w:proofErr w:type="spellEnd"/>
      <w:r w:rsidRPr="00F735D3">
        <w:rPr>
          <w:rFonts w:ascii="Times New Roman" w:hAnsi="Times New Roman" w:cs="Times New Roman"/>
          <w:sz w:val="28"/>
          <w:szCs w:val="28"/>
        </w:rPr>
        <w:t xml:space="preserve">, запущений також у 2010 році, досяг успіху завдяки </w:t>
      </w:r>
      <w:r w:rsidR="00FA6DCE">
        <w:rPr>
          <w:rFonts w:ascii="Times New Roman" w:hAnsi="Times New Roman" w:cs="Times New Roman"/>
          <w:sz w:val="28"/>
          <w:szCs w:val="28"/>
        </w:rPr>
        <w:t>зверненню</w:t>
      </w:r>
      <w:r w:rsidRPr="00F735D3">
        <w:rPr>
          <w:rFonts w:ascii="Times New Roman" w:hAnsi="Times New Roman" w:cs="Times New Roman"/>
          <w:sz w:val="28"/>
          <w:szCs w:val="28"/>
        </w:rPr>
        <w:t xml:space="preserve"> на фотографії та відео, що сприяло залученню молодшої аудиторії. </w:t>
      </w:r>
      <w:proofErr w:type="spellStart"/>
      <w:r w:rsidRPr="00F735D3">
        <w:rPr>
          <w:rFonts w:ascii="Times New Roman" w:hAnsi="Times New Roman" w:cs="Times New Roman"/>
          <w:sz w:val="28"/>
          <w:szCs w:val="28"/>
        </w:rPr>
        <w:t>Twitter</w:t>
      </w:r>
      <w:proofErr w:type="spellEnd"/>
      <w:r w:rsidRPr="00F735D3">
        <w:rPr>
          <w:rFonts w:ascii="Times New Roman" w:hAnsi="Times New Roman" w:cs="Times New Roman"/>
          <w:sz w:val="28"/>
          <w:szCs w:val="28"/>
        </w:rPr>
        <w:t>, заснований у 2006 році, пропонував користувачам швидкі короткі повідомлення, які допомогли привернути увагу тих, хто цікавиться миттєвим обміном новинами.</w:t>
      </w:r>
      <w:r w:rsidR="008E0777" w:rsidRPr="008E0777">
        <w:t xml:space="preserve"> </w:t>
      </w:r>
    </w:p>
    <w:p w14:paraId="1532C542" w14:textId="188B32F7" w:rsidR="0069012F" w:rsidRPr="00F735D3"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 xml:space="preserve">Це </w:t>
      </w:r>
      <w:r w:rsidR="00342873">
        <w:rPr>
          <w:rFonts w:ascii="Times New Roman" w:hAnsi="Times New Roman" w:cs="Times New Roman"/>
          <w:sz w:val="28"/>
          <w:szCs w:val="28"/>
        </w:rPr>
        <w:t>вказує</w:t>
      </w:r>
      <w:r w:rsidRPr="008E0777">
        <w:rPr>
          <w:rFonts w:ascii="Times New Roman" w:hAnsi="Times New Roman" w:cs="Times New Roman"/>
          <w:sz w:val="28"/>
          <w:szCs w:val="28"/>
        </w:rPr>
        <w:t xml:space="preserve"> про зміну стратегії платформ, що орієнтуються на вузькі аудиторії, замість масових користувачів.</w:t>
      </w:r>
      <w:r w:rsidR="0069012F" w:rsidRPr="00F735D3">
        <w:rPr>
          <w:rFonts w:ascii="Times New Roman" w:hAnsi="Times New Roman" w:cs="Times New Roman"/>
          <w:sz w:val="28"/>
          <w:szCs w:val="28"/>
        </w:rPr>
        <w:t xml:space="preserve"> Ці нові платформи продемонстрували, що стратегії залучення користувачів можуть змінюватися. Замість того, щоб змагатися за широку аудиторію, соціальні мережі почали шукати можливості для задоволення потреб специфічних груп. </w:t>
      </w:r>
      <w:r w:rsidR="002916C1">
        <w:rPr>
          <w:rFonts w:ascii="Times New Roman" w:hAnsi="Times New Roman" w:cs="Times New Roman"/>
          <w:sz w:val="28"/>
          <w:szCs w:val="28"/>
        </w:rPr>
        <w:t>Скажімо</w:t>
      </w:r>
      <w:r w:rsidR="0069012F" w:rsidRPr="00F735D3">
        <w:rPr>
          <w:rFonts w:ascii="Times New Roman" w:hAnsi="Times New Roman" w:cs="Times New Roman"/>
          <w:sz w:val="28"/>
          <w:szCs w:val="28"/>
        </w:rPr>
        <w:t xml:space="preserve">, такі сайти, як Care2, що орієнтуються на екологічних активістів, </w:t>
      </w:r>
      <w:proofErr w:type="spellStart"/>
      <w:r w:rsidR="0069012F" w:rsidRPr="00F735D3">
        <w:rPr>
          <w:rFonts w:ascii="Times New Roman" w:hAnsi="Times New Roman" w:cs="Times New Roman"/>
          <w:sz w:val="28"/>
          <w:szCs w:val="28"/>
        </w:rPr>
        <w:t>Couchsurfing</w:t>
      </w:r>
      <w:proofErr w:type="spellEnd"/>
      <w:r w:rsidR="0069012F" w:rsidRPr="00F735D3">
        <w:rPr>
          <w:rFonts w:ascii="Times New Roman" w:hAnsi="Times New Roman" w:cs="Times New Roman"/>
          <w:sz w:val="28"/>
          <w:szCs w:val="28"/>
        </w:rPr>
        <w:t xml:space="preserve"> для мандрівників, а також </w:t>
      </w:r>
      <w:proofErr w:type="spellStart"/>
      <w:r w:rsidR="0069012F" w:rsidRPr="00F735D3">
        <w:rPr>
          <w:rFonts w:ascii="Times New Roman" w:hAnsi="Times New Roman" w:cs="Times New Roman"/>
          <w:sz w:val="28"/>
          <w:szCs w:val="28"/>
        </w:rPr>
        <w:t>Flickr</w:t>
      </w:r>
      <w:proofErr w:type="spellEnd"/>
      <w:r w:rsidR="0069012F" w:rsidRPr="00F735D3">
        <w:rPr>
          <w:rFonts w:ascii="Times New Roman" w:hAnsi="Times New Roman" w:cs="Times New Roman"/>
          <w:sz w:val="28"/>
          <w:szCs w:val="28"/>
        </w:rPr>
        <w:t xml:space="preserve">, що надає можливості для фотографів, показали, як можна </w:t>
      </w:r>
      <w:r w:rsidR="00287140">
        <w:rPr>
          <w:rFonts w:ascii="Times New Roman" w:hAnsi="Times New Roman" w:cs="Times New Roman"/>
          <w:sz w:val="28"/>
          <w:szCs w:val="28"/>
        </w:rPr>
        <w:t>сформувати</w:t>
      </w:r>
      <w:r w:rsidR="0069012F" w:rsidRPr="00F735D3">
        <w:rPr>
          <w:rFonts w:ascii="Times New Roman" w:hAnsi="Times New Roman" w:cs="Times New Roman"/>
          <w:sz w:val="28"/>
          <w:szCs w:val="28"/>
        </w:rPr>
        <w:t xml:space="preserve"> успішні, не конкуруючи з великими гравцями, такими як </w:t>
      </w:r>
      <w:proofErr w:type="spellStart"/>
      <w:r w:rsidR="0069012F" w:rsidRPr="00F735D3">
        <w:rPr>
          <w:rFonts w:ascii="Times New Roman" w:hAnsi="Times New Roman" w:cs="Times New Roman"/>
          <w:sz w:val="28"/>
          <w:szCs w:val="28"/>
        </w:rPr>
        <w:t>Facebook</w:t>
      </w:r>
      <w:proofErr w:type="spellEnd"/>
      <w:r w:rsidR="00E3251D" w:rsidRPr="00F735D3">
        <w:rPr>
          <w:rFonts w:ascii="Times New Roman" w:hAnsi="Times New Roman" w:cs="Times New Roman"/>
          <w:sz w:val="28"/>
          <w:szCs w:val="28"/>
        </w:rPr>
        <w:t xml:space="preserve"> [</w:t>
      </w:r>
      <w:r w:rsidR="002E734C" w:rsidRPr="002E734C">
        <w:rPr>
          <w:rFonts w:ascii="Times New Roman" w:hAnsi="Times New Roman" w:cs="Times New Roman"/>
          <w:bCs/>
          <w:sz w:val="28"/>
          <w:szCs w:val="28"/>
        </w:rPr>
        <w:t>42</w:t>
      </w:r>
      <w:r w:rsidR="00704FAE" w:rsidRPr="00704FAE">
        <w:rPr>
          <w:rFonts w:ascii="Times New Roman" w:hAnsi="Times New Roman" w:cs="Times New Roman"/>
          <w:bCs/>
          <w:sz w:val="28"/>
          <w:szCs w:val="28"/>
        </w:rPr>
        <w:t>,</w:t>
      </w:r>
      <w:r w:rsidR="00E3251D" w:rsidRPr="00F735D3">
        <w:rPr>
          <w:rFonts w:ascii="Times New Roman" w:hAnsi="Times New Roman" w:cs="Times New Roman"/>
          <w:bCs/>
          <w:sz w:val="28"/>
          <w:szCs w:val="28"/>
        </w:rPr>
        <w:t xml:space="preserve"> </w:t>
      </w:r>
      <w:r w:rsidR="00704FAE">
        <w:rPr>
          <w:rFonts w:ascii="Times New Roman" w:hAnsi="Times New Roman" w:cs="Times New Roman"/>
          <w:bCs/>
          <w:sz w:val="28"/>
          <w:szCs w:val="28"/>
          <w:lang w:val="en-GB"/>
        </w:rPr>
        <w:t>c</w:t>
      </w:r>
      <w:r w:rsidR="00704FAE" w:rsidRPr="00704FAE">
        <w:rPr>
          <w:rFonts w:ascii="Times New Roman" w:hAnsi="Times New Roman" w:cs="Times New Roman"/>
          <w:bCs/>
          <w:sz w:val="28"/>
          <w:szCs w:val="28"/>
        </w:rPr>
        <w:t xml:space="preserve">. </w:t>
      </w:r>
      <w:r w:rsidR="00E3251D" w:rsidRPr="00F735D3">
        <w:rPr>
          <w:rFonts w:ascii="Times New Roman" w:hAnsi="Times New Roman" w:cs="Times New Roman"/>
          <w:bCs/>
          <w:sz w:val="28"/>
          <w:szCs w:val="28"/>
        </w:rPr>
        <w:t>19]</w:t>
      </w:r>
      <w:r w:rsidR="0069012F" w:rsidRPr="00F735D3">
        <w:rPr>
          <w:rFonts w:ascii="Times New Roman" w:hAnsi="Times New Roman" w:cs="Times New Roman"/>
          <w:sz w:val="28"/>
          <w:szCs w:val="28"/>
        </w:rPr>
        <w:t>.</w:t>
      </w:r>
    </w:p>
    <w:p w14:paraId="25D37B16" w14:textId="5023FBD3" w:rsidR="0069012F" w:rsidRDefault="0069012F"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У цей період </w:t>
      </w:r>
      <w:proofErr w:type="spellStart"/>
      <w:r w:rsidRPr="00F735D3">
        <w:rPr>
          <w:rFonts w:ascii="Times New Roman" w:hAnsi="Times New Roman" w:cs="Times New Roman"/>
          <w:sz w:val="28"/>
          <w:szCs w:val="28"/>
        </w:rPr>
        <w:t>Facebook</w:t>
      </w:r>
      <w:proofErr w:type="spellEnd"/>
      <w:r w:rsidRPr="00F735D3">
        <w:rPr>
          <w:rFonts w:ascii="Times New Roman" w:hAnsi="Times New Roman" w:cs="Times New Roman"/>
          <w:sz w:val="28"/>
          <w:szCs w:val="28"/>
        </w:rPr>
        <w:t xml:space="preserve"> продовжував домінувати, але </w:t>
      </w:r>
      <w:r w:rsidR="00BD1297">
        <w:rPr>
          <w:rFonts w:ascii="Times New Roman" w:hAnsi="Times New Roman" w:cs="Times New Roman"/>
          <w:sz w:val="28"/>
          <w:szCs w:val="28"/>
        </w:rPr>
        <w:t>зазнав</w:t>
      </w:r>
      <w:r w:rsidRPr="00F735D3">
        <w:rPr>
          <w:rFonts w:ascii="Times New Roman" w:hAnsi="Times New Roman" w:cs="Times New Roman"/>
          <w:sz w:val="28"/>
          <w:szCs w:val="28"/>
        </w:rPr>
        <w:t xml:space="preserve"> з нови</w:t>
      </w:r>
      <w:r w:rsidR="00BD1297">
        <w:rPr>
          <w:rFonts w:ascii="Times New Roman" w:hAnsi="Times New Roman" w:cs="Times New Roman"/>
          <w:sz w:val="28"/>
          <w:szCs w:val="28"/>
        </w:rPr>
        <w:t xml:space="preserve">х </w:t>
      </w:r>
      <w:r w:rsidRPr="00F735D3">
        <w:rPr>
          <w:rFonts w:ascii="Times New Roman" w:hAnsi="Times New Roman" w:cs="Times New Roman"/>
          <w:sz w:val="28"/>
          <w:szCs w:val="28"/>
        </w:rPr>
        <w:t>виклик</w:t>
      </w:r>
      <w:r w:rsidR="00BD1297">
        <w:rPr>
          <w:rFonts w:ascii="Times New Roman" w:hAnsi="Times New Roman" w:cs="Times New Roman"/>
          <w:sz w:val="28"/>
          <w:szCs w:val="28"/>
        </w:rPr>
        <w:t>ів</w:t>
      </w:r>
      <w:r w:rsidRPr="00F735D3">
        <w:rPr>
          <w:rFonts w:ascii="Times New Roman" w:hAnsi="Times New Roman" w:cs="Times New Roman"/>
          <w:sz w:val="28"/>
          <w:szCs w:val="28"/>
        </w:rPr>
        <w:t xml:space="preserve">, такими як зменшення активності користувачів та зростання популярності </w:t>
      </w:r>
      <w:proofErr w:type="spellStart"/>
      <w:r w:rsidRPr="00F735D3">
        <w:rPr>
          <w:rFonts w:ascii="Times New Roman" w:hAnsi="Times New Roman" w:cs="Times New Roman"/>
          <w:sz w:val="28"/>
          <w:szCs w:val="28"/>
        </w:rPr>
        <w:t>нішевих</w:t>
      </w:r>
      <w:proofErr w:type="spellEnd"/>
      <w:r w:rsidRPr="00F735D3">
        <w:rPr>
          <w:rFonts w:ascii="Times New Roman" w:hAnsi="Times New Roman" w:cs="Times New Roman"/>
          <w:sz w:val="28"/>
          <w:szCs w:val="28"/>
        </w:rPr>
        <w:t xml:space="preserve"> платформ. Дослідження свідчать про те, що користувачі все частіше обирають спеціалізовані соціальні мережі, які пропонують унікальний контент і досвід. </w:t>
      </w:r>
      <w:r w:rsidR="002916C1">
        <w:rPr>
          <w:rFonts w:ascii="Times New Roman" w:hAnsi="Times New Roman" w:cs="Times New Roman"/>
          <w:sz w:val="28"/>
          <w:szCs w:val="28"/>
        </w:rPr>
        <w:t>Скажімо</w:t>
      </w:r>
      <w:r w:rsidRPr="00F735D3">
        <w:rPr>
          <w:rFonts w:ascii="Times New Roman" w:hAnsi="Times New Roman" w:cs="Times New Roman"/>
          <w:sz w:val="28"/>
          <w:szCs w:val="28"/>
        </w:rPr>
        <w:t xml:space="preserve">, платформи для матерів, такі як </w:t>
      </w:r>
      <w:proofErr w:type="spellStart"/>
      <w:r w:rsidRPr="00F735D3">
        <w:rPr>
          <w:rFonts w:ascii="Times New Roman" w:hAnsi="Times New Roman" w:cs="Times New Roman"/>
          <w:sz w:val="28"/>
          <w:szCs w:val="28"/>
        </w:rPr>
        <w:t>CafeMom</w:t>
      </w:r>
      <w:proofErr w:type="spellEnd"/>
      <w:r w:rsidRPr="00F735D3">
        <w:rPr>
          <w:rFonts w:ascii="Times New Roman" w:hAnsi="Times New Roman" w:cs="Times New Roman"/>
          <w:sz w:val="28"/>
          <w:szCs w:val="28"/>
        </w:rPr>
        <w:t>, або для науковців, як Academia.edu, стали привабливими завдяки своїй здатності обмін</w:t>
      </w:r>
      <w:r w:rsidR="00542AD3">
        <w:rPr>
          <w:rFonts w:ascii="Times New Roman" w:hAnsi="Times New Roman" w:cs="Times New Roman"/>
          <w:sz w:val="28"/>
          <w:szCs w:val="28"/>
        </w:rPr>
        <w:t>у</w:t>
      </w:r>
      <w:r w:rsidRPr="00F735D3">
        <w:rPr>
          <w:rFonts w:ascii="Times New Roman" w:hAnsi="Times New Roman" w:cs="Times New Roman"/>
          <w:sz w:val="28"/>
          <w:szCs w:val="28"/>
        </w:rPr>
        <w:t xml:space="preserve"> інформацією між користувачами з подібними інтересами.</w:t>
      </w:r>
      <w:r w:rsidR="00213123">
        <w:rPr>
          <w:rFonts w:ascii="Times New Roman" w:hAnsi="Times New Roman" w:cs="Times New Roman"/>
          <w:sz w:val="28"/>
          <w:szCs w:val="28"/>
        </w:rPr>
        <w:t xml:space="preserve"> </w:t>
      </w:r>
      <w:r w:rsidR="00BD1297">
        <w:rPr>
          <w:rFonts w:ascii="Times New Roman" w:hAnsi="Times New Roman" w:cs="Times New Roman"/>
          <w:sz w:val="28"/>
          <w:szCs w:val="28"/>
        </w:rPr>
        <w:t>Основн</w:t>
      </w:r>
      <w:r w:rsidR="008E0777" w:rsidRPr="008E0777">
        <w:rPr>
          <w:rFonts w:ascii="Times New Roman" w:hAnsi="Times New Roman" w:cs="Times New Roman"/>
          <w:sz w:val="28"/>
          <w:szCs w:val="28"/>
        </w:rPr>
        <w:t>і дати розвитку соціальних мереж допомагають простежити поступову еволюцію цих платформ, від їхнього зародження до нинішнього стану</w:t>
      </w:r>
      <w:r w:rsidR="0047003E">
        <w:rPr>
          <w:rFonts w:ascii="Times New Roman" w:hAnsi="Times New Roman" w:cs="Times New Roman"/>
          <w:sz w:val="28"/>
          <w:szCs w:val="28"/>
        </w:rPr>
        <w:t xml:space="preserve"> </w:t>
      </w:r>
      <w:r w:rsidR="0047003E" w:rsidRPr="0047003E">
        <w:rPr>
          <w:rFonts w:ascii="Times New Roman" w:hAnsi="Times New Roman" w:cs="Times New Roman"/>
          <w:sz w:val="28"/>
          <w:szCs w:val="28"/>
        </w:rPr>
        <w:t>(див. рис. 2.</w:t>
      </w:r>
      <w:r w:rsidR="000A1C1D">
        <w:rPr>
          <w:rFonts w:ascii="Times New Roman" w:hAnsi="Times New Roman" w:cs="Times New Roman"/>
          <w:sz w:val="28"/>
          <w:szCs w:val="28"/>
        </w:rPr>
        <w:t>2</w:t>
      </w:r>
      <w:r w:rsidR="0047003E" w:rsidRPr="0047003E">
        <w:rPr>
          <w:rFonts w:ascii="Times New Roman" w:hAnsi="Times New Roman" w:cs="Times New Roman"/>
          <w:sz w:val="28"/>
          <w:szCs w:val="28"/>
        </w:rPr>
        <w:t>)</w:t>
      </w:r>
      <w:r w:rsidR="00213123">
        <w:rPr>
          <w:rFonts w:ascii="Times New Roman" w:hAnsi="Times New Roman" w:cs="Times New Roman"/>
          <w:sz w:val="28"/>
          <w:szCs w:val="28"/>
        </w:rPr>
        <w:t>.</w:t>
      </w:r>
    </w:p>
    <w:p w14:paraId="09E94A86" w14:textId="77777777" w:rsidR="00507355" w:rsidRPr="00F735D3" w:rsidRDefault="00507355" w:rsidP="00213123">
      <w:pPr>
        <w:spacing w:line="360" w:lineRule="auto"/>
        <w:ind w:firstLine="567"/>
        <w:jc w:val="both"/>
        <w:rPr>
          <w:rFonts w:ascii="Times New Roman" w:hAnsi="Times New Roman" w:cs="Times New Roman"/>
          <w:sz w:val="28"/>
          <w:szCs w:val="28"/>
        </w:rPr>
      </w:pPr>
    </w:p>
    <w:p w14:paraId="62E3553B" w14:textId="77777777" w:rsidR="00213123" w:rsidRDefault="002C4FFE" w:rsidP="00446C65">
      <w:pPr>
        <w:spacing w:line="360" w:lineRule="auto"/>
        <w:ind w:firstLine="567"/>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7D71C16F" wp14:editId="5AF1E726">
            <wp:extent cx="5486400" cy="2286000"/>
            <wp:effectExtent l="0" t="0" r="19050" b="0"/>
            <wp:docPr id="1044863277"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362CC3A" w14:textId="039378C9" w:rsidR="00213123" w:rsidRPr="007E07A0" w:rsidRDefault="00507355" w:rsidP="00213123">
      <w:pPr>
        <w:spacing w:line="360" w:lineRule="auto"/>
        <w:ind w:firstLine="567"/>
        <w:jc w:val="center"/>
        <w:rPr>
          <w:rFonts w:ascii="Times New Roman" w:hAnsi="Times New Roman" w:cs="Times New Roman"/>
          <w:sz w:val="28"/>
          <w:szCs w:val="28"/>
        </w:rPr>
      </w:pPr>
      <w:r w:rsidRPr="007E07A0">
        <w:rPr>
          <w:rFonts w:ascii="Times New Roman" w:hAnsi="Times New Roman" w:cs="Times New Roman"/>
          <w:sz w:val="28"/>
          <w:szCs w:val="28"/>
        </w:rPr>
        <w:t>Рис.</w:t>
      </w:r>
      <w:r w:rsidR="00213123" w:rsidRPr="007E07A0">
        <w:rPr>
          <w:rFonts w:ascii="Times New Roman" w:hAnsi="Times New Roman" w:cs="Times New Roman"/>
          <w:sz w:val="28"/>
          <w:szCs w:val="28"/>
        </w:rPr>
        <w:t xml:space="preserve"> </w:t>
      </w:r>
      <w:r w:rsidR="007E07A0" w:rsidRPr="007E07A0">
        <w:rPr>
          <w:rFonts w:ascii="Times New Roman" w:hAnsi="Times New Roman" w:cs="Times New Roman"/>
          <w:sz w:val="28"/>
          <w:szCs w:val="28"/>
        </w:rPr>
        <w:t>2</w:t>
      </w:r>
      <w:r w:rsidR="00AC470C" w:rsidRPr="007E07A0">
        <w:rPr>
          <w:rFonts w:ascii="Times New Roman" w:hAnsi="Times New Roman" w:cs="Times New Roman"/>
          <w:sz w:val="28"/>
          <w:szCs w:val="28"/>
        </w:rPr>
        <w:t>.</w:t>
      </w:r>
      <w:r w:rsidR="0047003E" w:rsidRPr="007E07A0">
        <w:rPr>
          <w:rFonts w:ascii="Times New Roman" w:hAnsi="Times New Roman" w:cs="Times New Roman"/>
          <w:sz w:val="28"/>
          <w:szCs w:val="28"/>
        </w:rPr>
        <w:t>2</w:t>
      </w:r>
      <w:r w:rsidR="00213123" w:rsidRPr="007E07A0">
        <w:rPr>
          <w:rFonts w:ascii="Times New Roman" w:hAnsi="Times New Roman" w:cs="Times New Roman"/>
          <w:sz w:val="28"/>
          <w:szCs w:val="28"/>
        </w:rPr>
        <w:t xml:space="preserve"> Еволюція Соціальних Мереж</w:t>
      </w:r>
    </w:p>
    <w:p w14:paraId="4E45BAD2" w14:textId="77777777" w:rsidR="00213123" w:rsidRPr="00213123" w:rsidRDefault="00213123" w:rsidP="00213123">
      <w:pPr>
        <w:spacing w:line="360" w:lineRule="auto"/>
        <w:ind w:firstLine="567"/>
        <w:jc w:val="center"/>
        <w:rPr>
          <w:rFonts w:ascii="Times New Roman" w:hAnsi="Times New Roman" w:cs="Times New Roman"/>
          <w:i/>
          <w:iCs/>
          <w:sz w:val="28"/>
          <w:szCs w:val="28"/>
        </w:rPr>
      </w:pPr>
    </w:p>
    <w:p w14:paraId="33BFC844" w14:textId="060E359E" w:rsidR="0047003E" w:rsidRDefault="0047003E" w:rsidP="00283D39">
      <w:pPr>
        <w:spacing w:line="360" w:lineRule="auto"/>
        <w:ind w:firstLine="567"/>
        <w:jc w:val="both"/>
        <w:rPr>
          <w:rFonts w:ascii="Times New Roman" w:hAnsi="Times New Roman" w:cs="Times New Roman"/>
          <w:sz w:val="28"/>
          <w:szCs w:val="28"/>
        </w:rPr>
      </w:pPr>
      <w:r w:rsidRPr="0047003E">
        <w:rPr>
          <w:rFonts w:ascii="Times New Roman" w:hAnsi="Times New Roman" w:cs="Times New Roman"/>
          <w:sz w:val="28"/>
          <w:szCs w:val="28"/>
        </w:rPr>
        <w:t xml:space="preserve">Етапи розвитку соціальних мереж </w:t>
      </w:r>
      <w:r>
        <w:rPr>
          <w:rFonts w:ascii="Times New Roman" w:hAnsi="Times New Roman" w:cs="Times New Roman"/>
          <w:sz w:val="28"/>
          <w:szCs w:val="28"/>
        </w:rPr>
        <w:t>з Р</w:t>
      </w:r>
      <w:r w:rsidRPr="0047003E">
        <w:rPr>
          <w:rFonts w:ascii="Times New Roman" w:hAnsi="Times New Roman" w:cs="Times New Roman"/>
          <w:sz w:val="28"/>
          <w:szCs w:val="28"/>
        </w:rPr>
        <w:t>ис. 2.</w:t>
      </w:r>
      <w:r w:rsidR="007E07A0" w:rsidRPr="007E07A0">
        <w:rPr>
          <w:rFonts w:ascii="Times New Roman" w:hAnsi="Times New Roman" w:cs="Times New Roman"/>
          <w:sz w:val="28"/>
          <w:szCs w:val="28"/>
        </w:rPr>
        <w:t>2</w:t>
      </w:r>
      <w:r w:rsidRPr="0047003E">
        <w:rPr>
          <w:rFonts w:ascii="Times New Roman" w:hAnsi="Times New Roman" w:cs="Times New Roman"/>
          <w:sz w:val="28"/>
          <w:szCs w:val="28"/>
        </w:rPr>
        <w:t xml:space="preserve"> демонструють поступову трансформацію від початкового етапу, коли соціальні мережі були орієнтовані на загальне спілкування, до сучасних платформ із спеціалізованими функціями</w:t>
      </w:r>
      <w:r w:rsidR="00F32264">
        <w:rPr>
          <w:rFonts w:ascii="Times New Roman" w:hAnsi="Times New Roman" w:cs="Times New Roman"/>
          <w:sz w:val="28"/>
          <w:szCs w:val="28"/>
        </w:rPr>
        <w:t>.</w:t>
      </w:r>
      <w:r w:rsidRPr="0047003E">
        <w:rPr>
          <w:rFonts w:ascii="Times New Roman" w:hAnsi="Times New Roman" w:cs="Times New Roman"/>
          <w:sz w:val="28"/>
          <w:szCs w:val="28"/>
        </w:rPr>
        <w:t xml:space="preserve"> </w:t>
      </w:r>
    </w:p>
    <w:p w14:paraId="69BE99E8" w14:textId="77777777" w:rsidR="0047003E"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З</w:t>
      </w:r>
      <w:r w:rsidR="00213123">
        <w:rPr>
          <w:rFonts w:ascii="Times New Roman" w:hAnsi="Times New Roman" w:cs="Times New Roman"/>
          <w:sz w:val="28"/>
          <w:szCs w:val="28"/>
        </w:rPr>
        <w:t xml:space="preserve"> </w:t>
      </w:r>
      <w:r w:rsidRPr="008E0777">
        <w:rPr>
          <w:rFonts w:ascii="Times New Roman" w:hAnsi="Times New Roman" w:cs="Times New Roman"/>
          <w:sz w:val="28"/>
          <w:szCs w:val="28"/>
        </w:rPr>
        <w:t xml:space="preserve">появою </w:t>
      </w:r>
      <w:proofErr w:type="spellStart"/>
      <w:r w:rsidRPr="008E0777">
        <w:rPr>
          <w:rFonts w:ascii="Times New Roman" w:hAnsi="Times New Roman" w:cs="Times New Roman"/>
          <w:sz w:val="28"/>
          <w:szCs w:val="28"/>
        </w:rPr>
        <w:t>Twitter</w:t>
      </w:r>
      <w:proofErr w:type="spellEnd"/>
      <w:r w:rsidRPr="008E0777">
        <w:rPr>
          <w:rFonts w:ascii="Times New Roman" w:hAnsi="Times New Roman" w:cs="Times New Roman"/>
          <w:sz w:val="28"/>
          <w:szCs w:val="28"/>
        </w:rPr>
        <w:t xml:space="preserve"> соціальні мережі набули нового виміру, орієнтованого на короткі повідомлення та швидке поширення новин</w:t>
      </w:r>
      <w:r>
        <w:rPr>
          <w:rFonts w:ascii="Times New Roman" w:hAnsi="Times New Roman" w:cs="Times New Roman"/>
          <w:sz w:val="28"/>
          <w:szCs w:val="28"/>
        </w:rPr>
        <w:t xml:space="preserve">. </w:t>
      </w:r>
      <w:proofErr w:type="spellStart"/>
      <w:r w:rsidR="00446C65" w:rsidRPr="00446C65">
        <w:rPr>
          <w:rFonts w:ascii="Times New Roman" w:hAnsi="Times New Roman" w:cs="Times New Roman"/>
          <w:sz w:val="28"/>
          <w:szCs w:val="28"/>
        </w:rPr>
        <w:t>Twitter</w:t>
      </w:r>
      <w:proofErr w:type="spellEnd"/>
      <w:r w:rsidR="00446C65" w:rsidRPr="00446C65">
        <w:rPr>
          <w:rFonts w:ascii="Times New Roman" w:hAnsi="Times New Roman" w:cs="Times New Roman"/>
          <w:sz w:val="28"/>
          <w:szCs w:val="28"/>
        </w:rPr>
        <w:t xml:space="preserve">, заснований Джеком </w:t>
      </w:r>
      <w:proofErr w:type="spellStart"/>
      <w:r w:rsidR="00446C65" w:rsidRPr="00446C65">
        <w:rPr>
          <w:rFonts w:ascii="Times New Roman" w:hAnsi="Times New Roman" w:cs="Times New Roman"/>
          <w:sz w:val="28"/>
          <w:szCs w:val="28"/>
        </w:rPr>
        <w:t>Дорсі</w:t>
      </w:r>
      <w:proofErr w:type="spellEnd"/>
      <w:r w:rsidR="00704FAE" w:rsidRPr="00704FAE">
        <w:rPr>
          <w:rFonts w:ascii="Times New Roman" w:hAnsi="Times New Roman" w:cs="Times New Roman"/>
          <w:sz w:val="28"/>
          <w:szCs w:val="28"/>
        </w:rPr>
        <w:t xml:space="preserve"> (</w:t>
      </w:r>
      <w:r w:rsidR="00704FAE" w:rsidRPr="00704FAE">
        <w:rPr>
          <w:rFonts w:ascii="Times New Roman" w:hAnsi="Times New Roman" w:cs="Times New Roman"/>
          <w:sz w:val="28"/>
          <w:szCs w:val="28"/>
          <w:lang w:val="en-GB"/>
        </w:rPr>
        <w:t>Jack</w:t>
      </w:r>
      <w:r w:rsidR="00704FAE" w:rsidRPr="00704FAE">
        <w:rPr>
          <w:rFonts w:ascii="Times New Roman" w:hAnsi="Times New Roman" w:cs="Times New Roman"/>
          <w:sz w:val="28"/>
          <w:szCs w:val="28"/>
        </w:rPr>
        <w:t xml:space="preserve"> </w:t>
      </w:r>
      <w:r w:rsidR="00704FAE" w:rsidRPr="00704FAE">
        <w:rPr>
          <w:rFonts w:ascii="Times New Roman" w:hAnsi="Times New Roman" w:cs="Times New Roman"/>
          <w:sz w:val="28"/>
          <w:szCs w:val="28"/>
          <w:lang w:val="en-GB"/>
        </w:rPr>
        <w:t>Dorsey</w:t>
      </w:r>
      <w:r w:rsidR="00704FAE" w:rsidRPr="00704FAE">
        <w:rPr>
          <w:rFonts w:ascii="Times New Roman" w:hAnsi="Times New Roman" w:cs="Times New Roman"/>
          <w:sz w:val="28"/>
          <w:szCs w:val="28"/>
        </w:rPr>
        <w:t>)</w:t>
      </w:r>
      <w:r w:rsidR="00446C65" w:rsidRPr="00446C65">
        <w:rPr>
          <w:rFonts w:ascii="Times New Roman" w:hAnsi="Times New Roman" w:cs="Times New Roman"/>
          <w:sz w:val="28"/>
          <w:szCs w:val="28"/>
        </w:rPr>
        <w:t xml:space="preserve"> та його командою у 2006 році, спочатку був задуманий як засіб для швидкої передачі коротких повідомлень між друзями. Однак невдовзі він виріс у платформу, яку почали використовувати для відстеження важливих подій. Це стало значним кроком вперед, оскільки </w:t>
      </w:r>
      <w:proofErr w:type="spellStart"/>
      <w:r w:rsidR="00446C65" w:rsidRPr="00446C65">
        <w:rPr>
          <w:rFonts w:ascii="Times New Roman" w:hAnsi="Times New Roman" w:cs="Times New Roman"/>
          <w:sz w:val="28"/>
          <w:szCs w:val="28"/>
        </w:rPr>
        <w:t>Twitter</w:t>
      </w:r>
      <w:proofErr w:type="spellEnd"/>
      <w:r w:rsidR="00446C65" w:rsidRPr="00446C65">
        <w:rPr>
          <w:rFonts w:ascii="Times New Roman" w:hAnsi="Times New Roman" w:cs="Times New Roman"/>
          <w:sz w:val="28"/>
          <w:szCs w:val="28"/>
        </w:rPr>
        <w:t xml:space="preserve"> перетворився на незамінний засіб під час надзвичайних ситуацій, виборів та інших важливих подій, змінюючи своє початкове сприйняття як місця для повсякденних дописів.</w:t>
      </w:r>
    </w:p>
    <w:p w14:paraId="5D770D5B" w14:textId="4A982A64" w:rsidR="0047003E"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 xml:space="preserve">Історія розвитку </w:t>
      </w:r>
      <w:proofErr w:type="spellStart"/>
      <w:r w:rsidRPr="008E0777">
        <w:rPr>
          <w:rFonts w:ascii="Times New Roman" w:hAnsi="Times New Roman" w:cs="Times New Roman"/>
          <w:sz w:val="28"/>
          <w:szCs w:val="28"/>
        </w:rPr>
        <w:t>Twitter</w:t>
      </w:r>
      <w:proofErr w:type="spellEnd"/>
      <w:r w:rsidRPr="008E0777">
        <w:rPr>
          <w:rFonts w:ascii="Times New Roman" w:hAnsi="Times New Roman" w:cs="Times New Roman"/>
          <w:sz w:val="28"/>
          <w:szCs w:val="28"/>
        </w:rPr>
        <w:t xml:space="preserve"> пов</w:t>
      </w:r>
      <w:r w:rsidR="005732B1">
        <w:rPr>
          <w:rFonts w:ascii="Times New Roman" w:hAnsi="Times New Roman" w:cs="Times New Roman"/>
          <w:sz w:val="28"/>
          <w:szCs w:val="28"/>
        </w:rPr>
        <w:t>’</w:t>
      </w:r>
      <w:r w:rsidRPr="008E0777">
        <w:rPr>
          <w:rFonts w:ascii="Times New Roman" w:hAnsi="Times New Roman" w:cs="Times New Roman"/>
          <w:sz w:val="28"/>
          <w:szCs w:val="28"/>
        </w:rPr>
        <w:t xml:space="preserve">язана з його здатністю </w:t>
      </w:r>
      <w:r w:rsidR="0068169E">
        <w:rPr>
          <w:rFonts w:ascii="Times New Roman" w:hAnsi="Times New Roman" w:cs="Times New Roman"/>
          <w:sz w:val="28"/>
          <w:szCs w:val="28"/>
        </w:rPr>
        <w:t>пристосувати</w:t>
      </w:r>
      <w:r w:rsidRPr="008E0777">
        <w:rPr>
          <w:rFonts w:ascii="Times New Roman" w:hAnsi="Times New Roman" w:cs="Times New Roman"/>
          <w:sz w:val="28"/>
          <w:szCs w:val="28"/>
        </w:rPr>
        <w:t>ся до вимог користувачів і зміни в суспільстві.</w:t>
      </w:r>
      <w:r>
        <w:rPr>
          <w:rFonts w:ascii="Times New Roman" w:hAnsi="Times New Roman" w:cs="Times New Roman"/>
          <w:sz w:val="28"/>
          <w:szCs w:val="28"/>
        </w:rPr>
        <w:t xml:space="preserve"> </w:t>
      </w:r>
      <w:r w:rsidR="00446C65" w:rsidRPr="00446C65">
        <w:rPr>
          <w:rFonts w:ascii="Times New Roman" w:hAnsi="Times New Roman" w:cs="Times New Roman"/>
          <w:sz w:val="28"/>
          <w:szCs w:val="28"/>
        </w:rPr>
        <w:t xml:space="preserve">Джек </w:t>
      </w:r>
      <w:proofErr w:type="spellStart"/>
      <w:r w:rsidR="00446C65" w:rsidRPr="00446C65">
        <w:rPr>
          <w:rFonts w:ascii="Times New Roman" w:hAnsi="Times New Roman" w:cs="Times New Roman"/>
          <w:sz w:val="28"/>
          <w:szCs w:val="28"/>
        </w:rPr>
        <w:t>Дорсі</w:t>
      </w:r>
      <w:proofErr w:type="spellEnd"/>
      <w:r w:rsidR="005732B1" w:rsidRPr="005732B1">
        <w:rPr>
          <w:rFonts w:ascii="Times New Roman" w:hAnsi="Times New Roman" w:cs="Times New Roman"/>
          <w:sz w:val="28"/>
          <w:szCs w:val="28"/>
          <w:lang w:val="ru-RU"/>
        </w:rPr>
        <w:t xml:space="preserve"> </w:t>
      </w:r>
      <w:r w:rsidR="00446C65" w:rsidRPr="00446C65">
        <w:rPr>
          <w:rFonts w:ascii="Times New Roman" w:hAnsi="Times New Roman" w:cs="Times New Roman"/>
          <w:sz w:val="28"/>
          <w:szCs w:val="28"/>
        </w:rPr>
        <w:t xml:space="preserve">зазначив, що популярність </w:t>
      </w:r>
      <w:proofErr w:type="spellStart"/>
      <w:r w:rsidR="00446C65" w:rsidRPr="00446C65">
        <w:rPr>
          <w:rFonts w:ascii="Times New Roman" w:hAnsi="Times New Roman" w:cs="Times New Roman"/>
          <w:sz w:val="28"/>
          <w:szCs w:val="28"/>
        </w:rPr>
        <w:t>Twitter</w:t>
      </w:r>
      <w:proofErr w:type="spellEnd"/>
      <w:r w:rsidR="00446C65" w:rsidRPr="00446C65">
        <w:rPr>
          <w:rFonts w:ascii="Times New Roman" w:hAnsi="Times New Roman" w:cs="Times New Roman"/>
          <w:sz w:val="28"/>
          <w:szCs w:val="28"/>
        </w:rPr>
        <w:t xml:space="preserve"> зросла через здатність пристосовуватися до потреб користувачів</w:t>
      </w:r>
      <w:r w:rsidR="0047003E">
        <w:rPr>
          <w:rFonts w:ascii="Times New Roman" w:hAnsi="Times New Roman" w:cs="Times New Roman"/>
          <w:sz w:val="28"/>
          <w:szCs w:val="28"/>
        </w:rPr>
        <w:t xml:space="preserve"> </w:t>
      </w:r>
      <w:r w:rsidR="0047003E" w:rsidRPr="00F735D3">
        <w:rPr>
          <w:rFonts w:ascii="Times New Roman" w:hAnsi="Times New Roman" w:cs="Times New Roman"/>
          <w:sz w:val="28"/>
          <w:szCs w:val="28"/>
        </w:rPr>
        <w:t xml:space="preserve"> </w:t>
      </w:r>
      <w:r w:rsidR="0047003E" w:rsidRPr="00704FAE">
        <w:rPr>
          <w:rFonts w:ascii="Times New Roman" w:hAnsi="Times New Roman" w:cs="Times New Roman"/>
          <w:sz w:val="28"/>
          <w:szCs w:val="28"/>
          <w:lang w:val="ru-RU"/>
        </w:rPr>
        <w:t>[</w:t>
      </w:r>
      <w:r w:rsidR="002E734C" w:rsidRPr="002E734C">
        <w:rPr>
          <w:rFonts w:ascii="Times New Roman" w:hAnsi="Times New Roman" w:cs="Times New Roman"/>
          <w:bCs/>
          <w:sz w:val="28"/>
          <w:szCs w:val="28"/>
          <w:lang w:val="ru-RU"/>
        </w:rPr>
        <w:t>55</w:t>
      </w:r>
      <w:r w:rsidR="0047003E" w:rsidRPr="00704FAE">
        <w:rPr>
          <w:rFonts w:ascii="Times New Roman" w:hAnsi="Times New Roman" w:cs="Times New Roman"/>
          <w:bCs/>
          <w:sz w:val="28"/>
          <w:szCs w:val="28"/>
          <w:lang w:val="ru-RU"/>
        </w:rPr>
        <w:t>,</w:t>
      </w:r>
      <w:r w:rsidR="0047003E">
        <w:rPr>
          <w:rFonts w:ascii="Times New Roman" w:hAnsi="Times New Roman" w:cs="Times New Roman"/>
          <w:sz w:val="28"/>
          <w:szCs w:val="28"/>
          <w:lang w:val="ru-RU"/>
        </w:rPr>
        <w:t xml:space="preserve"> с. </w:t>
      </w:r>
      <w:r w:rsidR="0047003E" w:rsidRPr="00F735D3">
        <w:rPr>
          <w:rFonts w:ascii="Times New Roman" w:hAnsi="Times New Roman" w:cs="Times New Roman"/>
          <w:sz w:val="28"/>
          <w:szCs w:val="28"/>
        </w:rPr>
        <w:t>10</w:t>
      </w:r>
      <w:r w:rsidR="0047003E" w:rsidRPr="00704FAE">
        <w:rPr>
          <w:rFonts w:ascii="Times New Roman" w:hAnsi="Times New Roman" w:cs="Times New Roman"/>
          <w:sz w:val="28"/>
          <w:szCs w:val="28"/>
          <w:lang w:val="ru-RU"/>
        </w:rPr>
        <w:t>]</w:t>
      </w:r>
      <w:r w:rsidR="00446C65" w:rsidRPr="00446C65">
        <w:rPr>
          <w:rFonts w:ascii="Times New Roman" w:hAnsi="Times New Roman" w:cs="Times New Roman"/>
          <w:sz w:val="28"/>
          <w:szCs w:val="28"/>
        </w:rPr>
        <w:t xml:space="preserve">. Він </w:t>
      </w:r>
      <w:r w:rsidR="007D7FE0">
        <w:rPr>
          <w:rFonts w:ascii="Times New Roman" w:hAnsi="Times New Roman" w:cs="Times New Roman"/>
          <w:sz w:val="28"/>
          <w:szCs w:val="28"/>
        </w:rPr>
        <w:t>вказував</w:t>
      </w:r>
      <w:r w:rsidR="00446C65" w:rsidRPr="00446C65">
        <w:rPr>
          <w:rFonts w:ascii="Times New Roman" w:hAnsi="Times New Roman" w:cs="Times New Roman"/>
          <w:sz w:val="28"/>
          <w:szCs w:val="28"/>
        </w:rPr>
        <w:t xml:space="preserve">, що </w:t>
      </w:r>
      <w:proofErr w:type="spellStart"/>
      <w:r w:rsidR="00446C65" w:rsidRPr="00446C65">
        <w:rPr>
          <w:rFonts w:ascii="Times New Roman" w:hAnsi="Times New Roman" w:cs="Times New Roman"/>
          <w:sz w:val="28"/>
          <w:szCs w:val="28"/>
        </w:rPr>
        <w:t>Twitter</w:t>
      </w:r>
      <w:proofErr w:type="spellEnd"/>
      <w:r w:rsidR="00446C65" w:rsidRPr="00446C65">
        <w:rPr>
          <w:rFonts w:ascii="Times New Roman" w:hAnsi="Times New Roman" w:cs="Times New Roman"/>
          <w:sz w:val="28"/>
          <w:szCs w:val="28"/>
        </w:rPr>
        <w:t xml:space="preserve"> розвинувся з </w:t>
      </w:r>
      <w:proofErr w:type="spellStart"/>
      <w:r w:rsidR="00342873">
        <w:rPr>
          <w:rFonts w:ascii="Times New Roman" w:hAnsi="Times New Roman" w:cs="Times New Roman"/>
          <w:sz w:val="28"/>
          <w:szCs w:val="28"/>
        </w:rPr>
        <w:t>засоба</w:t>
      </w:r>
      <w:proofErr w:type="spellEnd"/>
      <w:r w:rsidR="00446C65" w:rsidRPr="00446C65">
        <w:rPr>
          <w:rFonts w:ascii="Times New Roman" w:hAnsi="Times New Roman" w:cs="Times New Roman"/>
          <w:sz w:val="28"/>
          <w:szCs w:val="28"/>
        </w:rPr>
        <w:t xml:space="preserve"> для особистих повідомлень у платформу, де значення повідомлень формується з тим, як їх сприймають інші. Це вказує на важливість обставин, в яких інформація передається: те, що може здаватися незначним для одних, може </w:t>
      </w:r>
      <w:r w:rsidR="00446C65" w:rsidRPr="00446C65">
        <w:rPr>
          <w:rFonts w:ascii="Times New Roman" w:hAnsi="Times New Roman" w:cs="Times New Roman"/>
          <w:sz w:val="28"/>
          <w:szCs w:val="28"/>
        </w:rPr>
        <w:lastRenderedPageBreak/>
        <w:t>мати велику цінність для інших.</w:t>
      </w:r>
      <w:r w:rsidR="006769E8">
        <w:rPr>
          <w:rFonts w:ascii="Times New Roman" w:hAnsi="Times New Roman" w:cs="Times New Roman"/>
          <w:sz w:val="28"/>
          <w:szCs w:val="28"/>
        </w:rPr>
        <w:t xml:space="preserve"> </w:t>
      </w:r>
      <w:proofErr w:type="spellStart"/>
      <w:r w:rsidRPr="008E0777">
        <w:rPr>
          <w:rFonts w:ascii="Times New Roman" w:hAnsi="Times New Roman" w:cs="Times New Roman"/>
          <w:sz w:val="28"/>
          <w:szCs w:val="28"/>
        </w:rPr>
        <w:t>Twitter</w:t>
      </w:r>
      <w:proofErr w:type="spellEnd"/>
      <w:r w:rsidRPr="008E0777">
        <w:rPr>
          <w:rFonts w:ascii="Times New Roman" w:hAnsi="Times New Roman" w:cs="Times New Roman"/>
          <w:sz w:val="28"/>
          <w:szCs w:val="28"/>
        </w:rPr>
        <w:t xml:space="preserve"> пережив кілька етапів свого розвитку, від простих оновлень до платформи новинного обміну.</w:t>
      </w:r>
      <w:r>
        <w:rPr>
          <w:rFonts w:ascii="Times New Roman" w:hAnsi="Times New Roman" w:cs="Times New Roman"/>
          <w:sz w:val="28"/>
          <w:szCs w:val="28"/>
        </w:rPr>
        <w:t xml:space="preserve"> </w:t>
      </w:r>
    </w:p>
    <w:p w14:paraId="007534D1" w14:textId="35EA21E0" w:rsidR="003E1B5E" w:rsidRPr="003E1B5E" w:rsidRDefault="00446C65" w:rsidP="00283D39">
      <w:pPr>
        <w:spacing w:line="360" w:lineRule="auto"/>
        <w:ind w:firstLine="567"/>
        <w:jc w:val="both"/>
        <w:rPr>
          <w:rFonts w:ascii="Times New Roman" w:hAnsi="Times New Roman" w:cs="Times New Roman"/>
          <w:sz w:val="28"/>
          <w:szCs w:val="28"/>
        </w:rPr>
      </w:pPr>
      <w:r w:rsidRPr="00446C65">
        <w:rPr>
          <w:rFonts w:ascii="Times New Roman" w:hAnsi="Times New Roman" w:cs="Times New Roman"/>
          <w:sz w:val="28"/>
          <w:szCs w:val="28"/>
        </w:rPr>
        <w:t xml:space="preserve">У розвитку </w:t>
      </w:r>
      <w:proofErr w:type="spellStart"/>
      <w:r w:rsidRPr="00446C65">
        <w:rPr>
          <w:rFonts w:ascii="Times New Roman" w:hAnsi="Times New Roman" w:cs="Times New Roman"/>
          <w:sz w:val="28"/>
          <w:szCs w:val="28"/>
        </w:rPr>
        <w:t>Twitter</w:t>
      </w:r>
      <w:proofErr w:type="spellEnd"/>
      <w:r w:rsidRPr="00446C65">
        <w:rPr>
          <w:rFonts w:ascii="Times New Roman" w:hAnsi="Times New Roman" w:cs="Times New Roman"/>
          <w:sz w:val="28"/>
          <w:szCs w:val="28"/>
        </w:rPr>
        <w:t xml:space="preserve"> можна виділити кілька етапів. На початку, під час першого етапу (</w:t>
      </w:r>
      <w:proofErr w:type="spellStart"/>
      <w:r w:rsidRPr="00446C65">
        <w:rPr>
          <w:rFonts w:ascii="Times New Roman" w:hAnsi="Times New Roman" w:cs="Times New Roman"/>
          <w:sz w:val="28"/>
          <w:szCs w:val="28"/>
        </w:rPr>
        <w:t>Twitter</w:t>
      </w:r>
      <w:proofErr w:type="spellEnd"/>
      <w:r w:rsidRPr="00446C65">
        <w:rPr>
          <w:rFonts w:ascii="Times New Roman" w:hAnsi="Times New Roman" w:cs="Times New Roman"/>
          <w:sz w:val="28"/>
          <w:szCs w:val="28"/>
        </w:rPr>
        <w:t xml:space="preserve"> I), платформа була призначена для особистих оновлень. Головне питання, яке ставила платформа користувачам, було: </w:t>
      </w:r>
      <w:r w:rsidR="006769E8">
        <w:rPr>
          <w:rFonts w:ascii="Times New Roman" w:hAnsi="Times New Roman" w:cs="Times New Roman"/>
          <w:sz w:val="28"/>
          <w:szCs w:val="28"/>
        </w:rPr>
        <w:t>«</w:t>
      </w:r>
      <w:r w:rsidRPr="00446C65">
        <w:rPr>
          <w:rFonts w:ascii="Times New Roman" w:hAnsi="Times New Roman" w:cs="Times New Roman"/>
          <w:sz w:val="28"/>
          <w:szCs w:val="28"/>
        </w:rPr>
        <w:t>Що ти робиш?</w:t>
      </w:r>
      <w:r w:rsidR="006769E8">
        <w:rPr>
          <w:rFonts w:ascii="Times New Roman" w:hAnsi="Times New Roman" w:cs="Times New Roman"/>
          <w:sz w:val="28"/>
          <w:szCs w:val="28"/>
        </w:rPr>
        <w:t>»</w:t>
      </w:r>
      <w:r w:rsidRPr="00446C65">
        <w:rPr>
          <w:rFonts w:ascii="Times New Roman" w:hAnsi="Times New Roman" w:cs="Times New Roman"/>
          <w:sz w:val="28"/>
          <w:szCs w:val="28"/>
        </w:rPr>
        <w:t xml:space="preserve">. Люди ділилися простими подіями зі свого життя, створюючи відчуття близькості і підтримки через регулярні повідомлення. Така форма спілкування створювала середовище для </w:t>
      </w:r>
      <w:r w:rsidR="00704FAE">
        <w:rPr>
          <w:rFonts w:ascii="Times New Roman" w:hAnsi="Times New Roman" w:cs="Times New Roman"/>
          <w:sz w:val="28"/>
          <w:szCs w:val="28"/>
        </w:rPr>
        <w:t>«</w:t>
      </w:r>
      <w:r w:rsidRPr="00446C65">
        <w:rPr>
          <w:rFonts w:ascii="Times New Roman" w:hAnsi="Times New Roman" w:cs="Times New Roman"/>
          <w:sz w:val="28"/>
          <w:szCs w:val="28"/>
        </w:rPr>
        <w:t>прихованої інтимності</w:t>
      </w:r>
      <w:r w:rsidR="00704FAE">
        <w:rPr>
          <w:rFonts w:ascii="Times New Roman" w:hAnsi="Times New Roman" w:cs="Times New Roman"/>
          <w:sz w:val="28"/>
          <w:szCs w:val="28"/>
        </w:rPr>
        <w:t>»</w:t>
      </w:r>
      <w:r w:rsidRPr="00446C65">
        <w:rPr>
          <w:rFonts w:ascii="Times New Roman" w:hAnsi="Times New Roman" w:cs="Times New Roman"/>
          <w:sz w:val="28"/>
          <w:szCs w:val="28"/>
        </w:rPr>
        <w:t>, коли користувачі мали змогу спостерігати за повсякденним життям один одного через короткі оновлення</w:t>
      </w:r>
      <w:r w:rsidR="0047003E">
        <w:rPr>
          <w:rFonts w:ascii="Times New Roman" w:hAnsi="Times New Roman" w:cs="Times New Roman"/>
          <w:sz w:val="28"/>
          <w:szCs w:val="28"/>
          <w:lang w:val="ru-RU"/>
        </w:rPr>
        <w:t xml:space="preserve">. </w:t>
      </w:r>
      <w:r w:rsidR="008E0777" w:rsidRPr="008E0777">
        <w:rPr>
          <w:rFonts w:ascii="Times New Roman" w:hAnsi="Times New Roman" w:cs="Times New Roman"/>
          <w:sz w:val="28"/>
          <w:szCs w:val="28"/>
        </w:rPr>
        <w:t xml:space="preserve">Поступово платформа почала зміщувати фокус на важливі події, роблячи </w:t>
      </w:r>
      <w:r w:rsidR="00FA6DCE">
        <w:rPr>
          <w:rFonts w:ascii="Times New Roman" w:hAnsi="Times New Roman" w:cs="Times New Roman"/>
          <w:sz w:val="28"/>
          <w:szCs w:val="28"/>
        </w:rPr>
        <w:t>звертання уваги</w:t>
      </w:r>
      <w:r w:rsidR="008E0777" w:rsidRPr="008E0777">
        <w:rPr>
          <w:rFonts w:ascii="Times New Roman" w:hAnsi="Times New Roman" w:cs="Times New Roman"/>
          <w:sz w:val="28"/>
          <w:szCs w:val="28"/>
        </w:rPr>
        <w:t xml:space="preserve"> на новинах.</w:t>
      </w:r>
      <w:r w:rsidR="008E0777">
        <w:rPr>
          <w:rFonts w:ascii="Times New Roman" w:hAnsi="Times New Roman" w:cs="Times New Roman"/>
          <w:sz w:val="28"/>
          <w:szCs w:val="28"/>
        </w:rPr>
        <w:t xml:space="preserve"> </w:t>
      </w:r>
      <w:r w:rsidR="008B61A8" w:rsidRPr="00446C65">
        <w:rPr>
          <w:rFonts w:ascii="Times New Roman" w:hAnsi="Times New Roman" w:cs="Times New Roman"/>
          <w:sz w:val="28"/>
          <w:szCs w:val="28"/>
        </w:rPr>
        <w:t>Згодом настав другий етап (</w:t>
      </w:r>
      <w:proofErr w:type="spellStart"/>
      <w:r w:rsidR="008B61A8" w:rsidRPr="00446C65">
        <w:rPr>
          <w:rFonts w:ascii="Times New Roman" w:hAnsi="Times New Roman" w:cs="Times New Roman"/>
          <w:sz w:val="28"/>
          <w:szCs w:val="28"/>
        </w:rPr>
        <w:t>Twitter</w:t>
      </w:r>
      <w:proofErr w:type="spellEnd"/>
      <w:r w:rsidR="008B61A8" w:rsidRPr="00446C65">
        <w:rPr>
          <w:rFonts w:ascii="Times New Roman" w:hAnsi="Times New Roman" w:cs="Times New Roman"/>
          <w:sz w:val="28"/>
          <w:szCs w:val="28"/>
        </w:rPr>
        <w:t xml:space="preserve"> II), коли платформа змістила </w:t>
      </w:r>
      <w:r w:rsidR="0047003E">
        <w:rPr>
          <w:rFonts w:ascii="Times New Roman" w:hAnsi="Times New Roman" w:cs="Times New Roman"/>
          <w:sz w:val="28"/>
          <w:szCs w:val="28"/>
        </w:rPr>
        <w:t>увагу</w:t>
      </w:r>
      <w:r w:rsidR="008B61A8" w:rsidRPr="00446C65">
        <w:rPr>
          <w:rFonts w:ascii="Times New Roman" w:hAnsi="Times New Roman" w:cs="Times New Roman"/>
          <w:sz w:val="28"/>
          <w:szCs w:val="28"/>
        </w:rPr>
        <w:t xml:space="preserve"> на обговорення важливих подій та новин. У цьому періоді </w:t>
      </w:r>
      <w:proofErr w:type="spellStart"/>
      <w:r w:rsidR="00FA6DCE">
        <w:rPr>
          <w:rFonts w:ascii="Times New Roman" w:hAnsi="Times New Roman" w:cs="Times New Roman"/>
          <w:sz w:val="28"/>
          <w:szCs w:val="28"/>
        </w:rPr>
        <w:t>звератання</w:t>
      </w:r>
      <w:proofErr w:type="spellEnd"/>
      <w:r w:rsidR="00FA6DCE">
        <w:rPr>
          <w:rFonts w:ascii="Times New Roman" w:hAnsi="Times New Roman" w:cs="Times New Roman"/>
          <w:sz w:val="28"/>
          <w:szCs w:val="28"/>
        </w:rPr>
        <w:t xml:space="preserve"> уваги</w:t>
      </w:r>
      <w:r w:rsidR="008B61A8" w:rsidRPr="00446C65">
        <w:rPr>
          <w:rFonts w:ascii="Times New Roman" w:hAnsi="Times New Roman" w:cs="Times New Roman"/>
          <w:sz w:val="28"/>
          <w:szCs w:val="28"/>
        </w:rPr>
        <w:t xml:space="preserve"> роби</w:t>
      </w:r>
      <w:r w:rsidR="00FA6DCE">
        <w:rPr>
          <w:rFonts w:ascii="Times New Roman" w:hAnsi="Times New Roman" w:cs="Times New Roman"/>
          <w:sz w:val="28"/>
          <w:szCs w:val="28"/>
        </w:rPr>
        <w:t>лося</w:t>
      </w:r>
      <w:r w:rsidR="008B61A8" w:rsidRPr="00446C65">
        <w:rPr>
          <w:rFonts w:ascii="Times New Roman" w:hAnsi="Times New Roman" w:cs="Times New Roman"/>
          <w:sz w:val="28"/>
          <w:szCs w:val="28"/>
        </w:rPr>
        <w:t xml:space="preserve"> на тому, що цінність повідомлення визначається контекстом, у якому воно опубліковане. </w:t>
      </w:r>
    </w:p>
    <w:p w14:paraId="46B2CA61" w14:textId="4CFDE9D7" w:rsidR="003E1B5E" w:rsidRPr="00076CDF" w:rsidRDefault="003E1B5E" w:rsidP="00283D39">
      <w:pPr>
        <w:pStyle w:val="af7"/>
        <w:spacing w:before="0" w:beforeAutospacing="0" w:after="0" w:afterAutospacing="0" w:line="360" w:lineRule="auto"/>
        <w:ind w:firstLine="567"/>
        <w:jc w:val="both"/>
        <w:rPr>
          <w:sz w:val="28"/>
          <w:szCs w:val="28"/>
          <w:lang w:val="ru-RU"/>
        </w:rPr>
      </w:pPr>
      <w:r w:rsidRPr="003E1B5E">
        <w:rPr>
          <w:sz w:val="28"/>
          <w:szCs w:val="28"/>
        </w:rPr>
        <w:t xml:space="preserve">Показники користувацької активності </w:t>
      </w:r>
      <w:r w:rsidR="00D542BC">
        <w:rPr>
          <w:sz w:val="28"/>
          <w:szCs w:val="28"/>
        </w:rPr>
        <w:t>показують</w:t>
      </w:r>
      <w:r w:rsidRPr="003E1B5E">
        <w:rPr>
          <w:sz w:val="28"/>
          <w:szCs w:val="28"/>
        </w:rPr>
        <w:t xml:space="preserve"> швидке зростання популярності </w:t>
      </w:r>
      <w:proofErr w:type="spellStart"/>
      <w:r w:rsidRPr="003E1B5E">
        <w:rPr>
          <w:sz w:val="28"/>
          <w:szCs w:val="28"/>
        </w:rPr>
        <w:t>Twitter</w:t>
      </w:r>
      <w:proofErr w:type="spellEnd"/>
      <w:r w:rsidRPr="003E1B5E">
        <w:rPr>
          <w:sz w:val="28"/>
          <w:szCs w:val="28"/>
        </w:rPr>
        <w:t xml:space="preserve">. З часом платформа </w:t>
      </w:r>
      <w:proofErr w:type="spellStart"/>
      <w:r w:rsidRPr="003E1B5E">
        <w:rPr>
          <w:sz w:val="28"/>
          <w:szCs w:val="28"/>
        </w:rPr>
        <w:t>Twitter</w:t>
      </w:r>
      <w:proofErr w:type="spellEnd"/>
      <w:r w:rsidRPr="003E1B5E">
        <w:rPr>
          <w:sz w:val="28"/>
          <w:szCs w:val="28"/>
        </w:rPr>
        <w:t xml:space="preserve"> зазнала значних змін. Одним із показників цього є кількість користувачів та їх активність. У 2006 році </w:t>
      </w:r>
      <w:proofErr w:type="spellStart"/>
      <w:r w:rsidRPr="003E1B5E">
        <w:rPr>
          <w:sz w:val="28"/>
          <w:szCs w:val="28"/>
        </w:rPr>
        <w:t>Twitter</w:t>
      </w:r>
      <w:proofErr w:type="spellEnd"/>
      <w:r w:rsidRPr="003E1B5E">
        <w:rPr>
          <w:sz w:val="28"/>
          <w:szCs w:val="28"/>
        </w:rPr>
        <w:t xml:space="preserve"> мав приблизно 400 тисяч зареєстрованих користувачів, а вже у 2009 році ця кількість досягла 18 мільйонів, що </w:t>
      </w:r>
      <w:r w:rsidR="00704FAE">
        <w:rPr>
          <w:sz w:val="28"/>
          <w:szCs w:val="28"/>
        </w:rPr>
        <w:t>показує</w:t>
      </w:r>
      <w:r w:rsidRPr="003E1B5E">
        <w:rPr>
          <w:sz w:val="28"/>
          <w:szCs w:val="28"/>
        </w:rPr>
        <w:t xml:space="preserve"> його стрімке зростання. На початку 2012 року на платформі було понад 185 мільйонів користувачів, з яких понад 100 мільйонів щомісяця активно використовували </w:t>
      </w:r>
      <w:proofErr w:type="spellStart"/>
      <w:r w:rsidRPr="003E1B5E">
        <w:rPr>
          <w:sz w:val="28"/>
          <w:szCs w:val="28"/>
        </w:rPr>
        <w:t>Twitter</w:t>
      </w:r>
      <w:proofErr w:type="spellEnd"/>
      <w:r w:rsidRPr="003E1B5E">
        <w:rPr>
          <w:sz w:val="28"/>
          <w:szCs w:val="28"/>
        </w:rPr>
        <w:t>. Це підтверджує</w:t>
      </w:r>
      <w:r w:rsidR="0047003E">
        <w:rPr>
          <w:sz w:val="28"/>
          <w:szCs w:val="28"/>
        </w:rPr>
        <w:t xml:space="preserve"> те</w:t>
      </w:r>
      <w:r w:rsidRPr="003E1B5E">
        <w:rPr>
          <w:sz w:val="28"/>
          <w:szCs w:val="28"/>
        </w:rPr>
        <w:t xml:space="preserve">, що </w:t>
      </w:r>
      <w:proofErr w:type="spellStart"/>
      <w:r w:rsidRPr="003E1B5E">
        <w:rPr>
          <w:sz w:val="28"/>
          <w:szCs w:val="28"/>
        </w:rPr>
        <w:t>Twitter</w:t>
      </w:r>
      <w:proofErr w:type="spellEnd"/>
      <w:r w:rsidRPr="003E1B5E">
        <w:rPr>
          <w:sz w:val="28"/>
          <w:szCs w:val="28"/>
        </w:rPr>
        <w:t xml:space="preserve"> став одним із найвпливовіших засобів спілкування у світі. Окрім впливу на щоденне спілкування, </w:t>
      </w:r>
      <w:proofErr w:type="spellStart"/>
      <w:r w:rsidRPr="003E1B5E">
        <w:rPr>
          <w:sz w:val="28"/>
          <w:szCs w:val="28"/>
        </w:rPr>
        <w:t>Twitter</w:t>
      </w:r>
      <w:proofErr w:type="spellEnd"/>
      <w:r w:rsidRPr="003E1B5E">
        <w:rPr>
          <w:sz w:val="28"/>
          <w:szCs w:val="28"/>
        </w:rPr>
        <w:t xml:space="preserve"> став важливим засобом для </w:t>
      </w:r>
      <w:r w:rsidRPr="00076CDF">
        <w:rPr>
          <w:sz w:val="28"/>
          <w:szCs w:val="28"/>
        </w:rPr>
        <w:t xml:space="preserve">наукових комунікацій. У 2021 році </w:t>
      </w:r>
      <w:proofErr w:type="spellStart"/>
      <w:r w:rsidRPr="00076CDF">
        <w:rPr>
          <w:sz w:val="28"/>
          <w:szCs w:val="28"/>
        </w:rPr>
        <w:t>Twitter</w:t>
      </w:r>
      <w:proofErr w:type="spellEnd"/>
      <w:r w:rsidRPr="00076CDF">
        <w:rPr>
          <w:sz w:val="28"/>
          <w:szCs w:val="28"/>
        </w:rPr>
        <w:t xml:space="preserve"> перетворився на активну платформу для поширення наукових робіт: згідно з даними, 34% наукових статей згадувалися на цій платформі</w:t>
      </w:r>
      <w:r w:rsidR="00D542BC" w:rsidRPr="00076CDF">
        <w:rPr>
          <w:sz w:val="28"/>
          <w:szCs w:val="28"/>
        </w:rPr>
        <w:t xml:space="preserve"> </w:t>
      </w:r>
      <w:r w:rsidR="009F7A4D" w:rsidRPr="00076CDF">
        <w:rPr>
          <w:sz w:val="28"/>
          <w:szCs w:val="28"/>
        </w:rPr>
        <w:t>[</w:t>
      </w:r>
      <w:r w:rsidR="00704FAE" w:rsidRPr="00704FAE">
        <w:rPr>
          <w:sz w:val="28"/>
          <w:szCs w:val="28"/>
          <w:lang w:val="ru-RU"/>
        </w:rPr>
        <w:t>21,</w:t>
      </w:r>
      <w:r w:rsidR="00704FAE">
        <w:rPr>
          <w:sz w:val="28"/>
          <w:szCs w:val="28"/>
          <w:lang w:val="ru-RU"/>
        </w:rPr>
        <w:t xml:space="preserve"> </w:t>
      </w:r>
      <w:r w:rsidR="00704FAE">
        <w:rPr>
          <w:sz w:val="28"/>
          <w:szCs w:val="28"/>
        </w:rPr>
        <w:t>с</w:t>
      </w:r>
      <w:r w:rsidR="00076CDF" w:rsidRPr="00076CDF">
        <w:rPr>
          <w:sz w:val="28"/>
          <w:szCs w:val="28"/>
        </w:rPr>
        <w:t>.</w:t>
      </w:r>
      <w:r w:rsidR="00704FAE">
        <w:rPr>
          <w:sz w:val="28"/>
          <w:szCs w:val="28"/>
        </w:rPr>
        <w:t xml:space="preserve"> </w:t>
      </w:r>
      <w:r w:rsidR="00076CDF" w:rsidRPr="00076CDF">
        <w:rPr>
          <w:sz w:val="28"/>
          <w:szCs w:val="28"/>
        </w:rPr>
        <w:t>4]</w:t>
      </w:r>
      <w:r w:rsidR="00076CDF" w:rsidRPr="00076CDF">
        <w:rPr>
          <w:sz w:val="28"/>
          <w:szCs w:val="28"/>
          <w:lang w:val="ru-RU"/>
        </w:rPr>
        <w:t>.</w:t>
      </w:r>
      <w:r w:rsidRPr="00076CDF">
        <w:rPr>
          <w:sz w:val="28"/>
          <w:szCs w:val="28"/>
        </w:rPr>
        <w:t xml:space="preserve"> Це показує, що </w:t>
      </w:r>
      <w:proofErr w:type="spellStart"/>
      <w:r w:rsidRPr="00076CDF">
        <w:rPr>
          <w:sz w:val="28"/>
          <w:szCs w:val="28"/>
        </w:rPr>
        <w:t>Twitter</w:t>
      </w:r>
      <w:proofErr w:type="spellEnd"/>
      <w:r w:rsidRPr="00076CDF">
        <w:rPr>
          <w:sz w:val="28"/>
          <w:szCs w:val="28"/>
        </w:rPr>
        <w:t xml:space="preserve"> набуває значення як засіб для поширення наукових знань. Для порівняння, на </w:t>
      </w:r>
      <w:proofErr w:type="spellStart"/>
      <w:r w:rsidRPr="00076CDF">
        <w:rPr>
          <w:sz w:val="28"/>
          <w:szCs w:val="28"/>
        </w:rPr>
        <w:t>Facebook</w:t>
      </w:r>
      <w:proofErr w:type="spellEnd"/>
      <w:r w:rsidRPr="00076CDF">
        <w:rPr>
          <w:sz w:val="28"/>
          <w:szCs w:val="28"/>
        </w:rPr>
        <w:t xml:space="preserve"> тільки 8,6%</w:t>
      </w:r>
      <w:r w:rsidRPr="003E1B5E">
        <w:rPr>
          <w:sz w:val="28"/>
          <w:szCs w:val="28"/>
        </w:rPr>
        <w:t xml:space="preserve"> наукових статей знаходили відгук, що вказує на лідерську роль </w:t>
      </w:r>
      <w:proofErr w:type="spellStart"/>
      <w:r w:rsidRPr="003E1B5E">
        <w:rPr>
          <w:sz w:val="28"/>
          <w:szCs w:val="28"/>
        </w:rPr>
        <w:t>Twitter</w:t>
      </w:r>
      <w:proofErr w:type="spellEnd"/>
      <w:r w:rsidRPr="003E1B5E">
        <w:rPr>
          <w:sz w:val="28"/>
          <w:szCs w:val="28"/>
        </w:rPr>
        <w:t xml:space="preserve"> у цьому напрямку</w:t>
      </w:r>
      <w:r w:rsidR="0047003E">
        <w:rPr>
          <w:sz w:val="28"/>
          <w:szCs w:val="28"/>
        </w:rPr>
        <w:t xml:space="preserve"> (див. Рис. 1.3.)</w:t>
      </w:r>
      <w:r w:rsidRPr="003E1B5E">
        <w:rPr>
          <w:sz w:val="28"/>
          <w:szCs w:val="28"/>
        </w:rPr>
        <w:t>.</w:t>
      </w:r>
    </w:p>
    <w:p w14:paraId="352A6C73" w14:textId="77777777" w:rsidR="00D542BC" w:rsidRPr="00076CDF" w:rsidRDefault="00D542BC" w:rsidP="003E1B5E">
      <w:pPr>
        <w:spacing w:line="360" w:lineRule="auto"/>
        <w:ind w:firstLine="567"/>
        <w:jc w:val="both"/>
        <w:rPr>
          <w:sz w:val="28"/>
          <w:szCs w:val="28"/>
          <w:lang w:val="ru-RU"/>
        </w:rPr>
      </w:pPr>
    </w:p>
    <w:p w14:paraId="0A1FE31B" w14:textId="47FC169F" w:rsidR="003E1B5E" w:rsidRPr="003E1B5E" w:rsidRDefault="003E1B5E" w:rsidP="003E1B5E">
      <w:pPr>
        <w:spacing w:line="360" w:lineRule="auto"/>
        <w:ind w:firstLine="567"/>
        <w:jc w:val="both"/>
        <w:rPr>
          <w:sz w:val="28"/>
          <w:szCs w:val="28"/>
        </w:rPr>
      </w:pPr>
      <w:r>
        <w:rPr>
          <w:noProof/>
          <w:sz w:val="28"/>
          <w:szCs w:val="28"/>
        </w:rPr>
        <w:lastRenderedPageBreak/>
        <w:drawing>
          <wp:inline distT="0" distB="0" distL="0" distR="0" wp14:anchorId="2CFCAD1A" wp14:editId="04F4365F">
            <wp:extent cx="5486400" cy="3200400"/>
            <wp:effectExtent l="0" t="0" r="0" b="0"/>
            <wp:docPr id="1001201588"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3788B07" w14:textId="6378E233" w:rsidR="00D542BC" w:rsidRDefault="00D542BC" w:rsidP="00D542BC">
      <w:pPr>
        <w:spacing w:line="360" w:lineRule="auto"/>
        <w:ind w:firstLine="567"/>
        <w:jc w:val="center"/>
        <w:rPr>
          <w:rFonts w:ascii="Times New Roman" w:hAnsi="Times New Roman" w:cs="Times New Roman"/>
          <w:sz w:val="28"/>
          <w:szCs w:val="28"/>
        </w:rPr>
      </w:pPr>
      <w:r w:rsidRPr="0047003E">
        <w:rPr>
          <w:rFonts w:ascii="Times New Roman" w:hAnsi="Times New Roman" w:cs="Times New Roman"/>
          <w:sz w:val="28"/>
          <w:szCs w:val="28"/>
        </w:rPr>
        <w:t xml:space="preserve">Рис. </w:t>
      </w:r>
      <w:r w:rsidR="007E07A0" w:rsidRPr="0026459E">
        <w:rPr>
          <w:rFonts w:ascii="Times New Roman" w:hAnsi="Times New Roman" w:cs="Times New Roman"/>
          <w:sz w:val="28"/>
          <w:szCs w:val="28"/>
          <w:lang w:val="ru-RU"/>
        </w:rPr>
        <w:t>2</w:t>
      </w:r>
      <w:r w:rsidR="0047003E" w:rsidRPr="0047003E">
        <w:rPr>
          <w:rFonts w:ascii="Times New Roman" w:hAnsi="Times New Roman" w:cs="Times New Roman"/>
          <w:sz w:val="28"/>
          <w:szCs w:val="28"/>
          <w:lang w:val="ru-RU"/>
        </w:rPr>
        <w:t>.3</w:t>
      </w:r>
      <w:r w:rsidRPr="0047003E">
        <w:rPr>
          <w:rFonts w:ascii="Times New Roman" w:hAnsi="Times New Roman" w:cs="Times New Roman"/>
          <w:sz w:val="28"/>
          <w:szCs w:val="28"/>
        </w:rPr>
        <w:t xml:space="preserve"> Динаміка зростання кількості звичайних та активних користувачів</w:t>
      </w:r>
      <w:r w:rsidR="009F7A4D" w:rsidRPr="0047003E">
        <w:rPr>
          <w:rFonts w:ascii="Times New Roman" w:hAnsi="Times New Roman" w:cs="Times New Roman"/>
          <w:sz w:val="28"/>
          <w:szCs w:val="28"/>
        </w:rPr>
        <w:t xml:space="preserve"> </w:t>
      </w:r>
      <w:proofErr w:type="spellStart"/>
      <w:r w:rsidR="009F7A4D" w:rsidRPr="0047003E">
        <w:rPr>
          <w:rFonts w:ascii="Times New Roman" w:hAnsi="Times New Roman" w:cs="Times New Roman"/>
          <w:sz w:val="28"/>
          <w:szCs w:val="28"/>
          <w:lang w:val="en-GB"/>
        </w:rPr>
        <w:t>Twiter</w:t>
      </w:r>
      <w:proofErr w:type="spellEnd"/>
    </w:p>
    <w:p w14:paraId="2D94287C" w14:textId="77777777" w:rsidR="00A7388C" w:rsidRPr="0047003E" w:rsidRDefault="00A7388C" w:rsidP="00D542BC">
      <w:pPr>
        <w:spacing w:line="360" w:lineRule="auto"/>
        <w:ind w:firstLine="567"/>
        <w:jc w:val="center"/>
        <w:rPr>
          <w:rFonts w:ascii="Times New Roman" w:hAnsi="Times New Roman" w:cs="Times New Roman"/>
          <w:sz w:val="28"/>
          <w:szCs w:val="28"/>
          <w:lang w:val="ru-RU"/>
        </w:rPr>
      </w:pPr>
    </w:p>
    <w:p w14:paraId="60782674" w14:textId="6C37B309" w:rsidR="00A7388C" w:rsidRDefault="00A7388C" w:rsidP="00283D39">
      <w:pPr>
        <w:spacing w:line="360" w:lineRule="auto"/>
        <w:ind w:firstLine="567"/>
        <w:jc w:val="both"/>
        <w:rPr>
          <w:rFonts w:ascii="Times New Roman" w:hAnsi="Times New Roman" w:cs="Times New Roman"/>
          <w:sz w:val="28"/>
          <w:szCs w:val="28"/>
        </w:rPr>
      </w:pPr>
      <w:r w:rsidRPr="00A7388C">
        <w:rPr>
          <w:rFonts w:ascii="Times New Roman" w:hAnsi="Times New Roman" w:cs="Times New Roman"/>
          <w:sz w:val="28"/>
          <w:szCs w:val="28"/>
        </w:rPr>
        <w:t xml:space="preserve">Рисунок </w:t>
      </w:r>
      <w:r w:rsidR="001D6F62">
        <w:rPr>
          <w:rFonts w:ascii="Times New Roman" w:hAnsi="Times New Roman" w:cs="Times New Roman"/>
          <w:sz w:val="28"/>
          <w:szCs w:val="28"/>
        </w:rPr>
        <w:t>2</w:t>
      </w:r>
      <w:r w:rsidRPr="00A7388C">
        <w:rPr>
          <w:rFonts w:ascii="Times New Roman" w:hAnsi="Times New Roman" w:cs="Times New Roman"/>
          <w:sz w:val="28"/>
          <w:szCs w:val="28"/>
        </w:rPr>
        <w:t>.</w:t>
      </w:r>
      <w:r>
        <w:rPr>
          <w:rFonts w:ascii="Times New Roman" w:hAnsi="Times New Roman" w:cs="Times New Roman"/>
          <w:sz w:val="28"/>
          <w:szCs w:val="28"/>
        </w:rPr>
        <w:t xml:space="preserve"> </w:t>
      </w:r>
      <w:r w:rsidRPr="00A7388C">
        <w:rPr>
          <w:rFonts w:ascii="Times New Roman" w:hAnsi="Times New Roman" w:cs="Times New Roman"/>
          <w:sz w:val="28"/>
          <w:szCs w:val="28"/>
        </w:rPr>
        <w:t>3</w:t>
      </w:r>
      <w:r>
        <w:rPr>
          <w:rFonts w:ascii="Times New Roman" w:hAnsi="Times New Roman" w:cs="Times New Roman"/>
          <w:sz w:val="28"/>
          <w:szCs w:val="28"/>
        </w:rPr>
        <w:t>.</w:t>
      </w:r>
      <w:r w:rsidRPr="00A7388C">
        <w:rPr>
          <w:rFonts w:ascii="Times New Roman" w:hAnsi="Times New Roman" w:cs="Times New Roman"/>
          <w:sz w:val="28"/>
          <w:szCs w:val="28"/>
        </w:rPr>
        <w:t xml:space="preserve"> </w:t>
      </w:r>
      <w:r w:rsidR="001D6F62">
        <w:rPr>
          <w:rFonts w:ascii="Times New Roman" w:hAnsi="Times New Roman" w:cs="Times New Roman"/>
          <w:sz w:val="28"/>
          <w:szCs w:val="28"/>
        </w:rPr>
        <w:t>показує</w:t>
      </w:r>
      <w:r w:rsidRPr="00A7388C">
        <w:rPr>
          <w:rFonts w:ascii="Times New Roman" w:hAnsi="Times New Roman" w:cs="Times New Roman"/>
          <w:sz w:val="28"/>
          <w:szCs w:val="28"/>
        </w:rPr>
        <w:t xml:space="preserve"> суттєве зростання популярності </w:t>
      </w:r>
      <w:proofErr w:type="spellStart"/>
      <w:r w:rsidRPr="00A7388C">
        <w:rPr>
          <w:rFonts w:ascii="Times New Roman" w:hAnsi="Times New Roman" w:cs="Times New Roman"/>
          <w:sz w:val="28"/>
          <w:szCs w:val="28"/>
        </w:rPr>
        <w:t>Twitter</w:t>
      </w:r>
      <w:proofErr w:type="spellEnd"/>
      <w:r w:rsidRPr="00A7388C">
        <w:rPr>
          <w:rFonts w:ascii="Times New Roman" w:hAnsi="Times New Roman" w:cs="Times New Roman"/>
          <w:sz w:val="28"/>
          <w:szCs w:val="28"/>
        </w:rPr>
        <w:t xml:space="preserve">, особливо в період з 2006 по 2020 роки. Значна частина цього зростання пояснюється розширенням функцій платформи та її активним використанням як у щоденному спілкуванні, так і в наукових цілях, де вона зайняла </w:t>
      </w:r>
      <w:r>
        <w:rPr>
          <w:rFonts w:ascii="Times New Roman" w:hAnsi="Times New Roman" w:cs="Times New Roman"/>
          <w:sz w:val="28"/>
          <w:szCs w:val="28"/>
        </w:rPr>
        <w:t>лідерські</w:t>
      </w:r>
      <w:r w:rsidRPr="00A7388C">
        <w:rPr>
          <w:rFonts w:ascii="Times New Roman" w:hAnsi="Times New Roman" w:cs="Times New Roman"/>
          <w:sz w:val="28"/>
          <w:szCs w:val="28"/>
        </w:rPr>
        <w:t xml:space="preserve"> позиції</w:t>
      </w:r>
      <w:r>
        <w:rPr>
          <w:rFonts w:ascii="Times New Roman" w:hAnsi="Times New Roman" w:cs="Times New Roman"/>
          <w:sz w:val="28"/>
          <w:szCs w:val="28"/>
        </w:rPr>
        <w:t>.</w:t>
      </w:r>
    </w:p>
    <w:p w14:paraId="4DE2C260" w14:textId="09885B7C" w:rsidR="00F735D3" w:rsidRPr="00F735D3"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t xml:space="preserve">Попри всі позитивні аспекти, </w:t>
      </w:r>
      <w:proofErr w:type="spellStart"/>
      <w:r w:rsidRPr="008E0777">
        <w:rPr>
          <w:rFonts w:ascii="Times New Roman" w:hAnsi="Times New Roman" w:cs="Times New Roman"/>
          <w:sz w:val="28"/>
          <w:szCs w:val="28"/>
        </w:rPr>
        <w:t>Twitter</w:t>
      </w:r>
      <w:proofErr w:type="spellEnd"/>
      <w:r w:rsidRPr="008E0777">
        <w:rPr>
          <w:rFonts w:ascii="Times New Roman" w:hAnsi="Times New Roman" w:cs="Times New Roman"/>
          <w:sz w:val="28"/>
          <w:szCs w:val="28"/>
        </w:rPr>
        <w:t xml:space="preserve"> має свої негативні сторони, пов</w:t>
      </w:r>
      <w:r w:rsidR="005732B1">
        <w:rPr>
          <w:rFonts w:ascii="Times New Roman" w:hAnsi="Times New Roman" w:cs="Times New Roman"/>
          <w:sz w:val="28"/>
          <w:szCs w:val="28"/>
        </w:rPr>
        <w:t>’</w:t>
      </w:r>
      <w:r w:rsidRPr="008E0777">
        <w:rPr>
          <w:rFonts w:ascii="Times New Roman" w:hAnsi="Times New Roman" w:cs="Times New Roman"/>
          <w:sz w:val="28"/>
          <w:szCs w:val="28"/>
        </w:rPr>
        <w:t>язані з психологічним впливом на користувачів.</w:t>
      </w:r>
      <w:r>
        <w:rPr>
          <w:rFonts w:ascii="Times New Roman" w:hAnsi="Times New Roman" w:cs="Times New Roman"/>
          <w:sz w:val="28"/>
          <w:szCs w:val="28"/>
        </w:rPr>
        <w:t xml:space="preserve"> </w:t>
      </w:r>
      <w:r w:rsidR="00F735D3" w:rsidRPr="00F735D3">
        <w:rPr>
          <w:rFonts w:ascii="Times New Roman" w:hAnsi="Times New Roman" w:cs="Times New Roman"/>
          <w:sz w:val="28"/>
          <w:szCs w:val="28"/>
        </w:rPr>
        <w:t xml:space="preserve">Збільшення популярності платформи </w:t>
      </w:r>
      <w:proofErr w:type="spellStart"/>
      <w:r w:rsidR="00F735D3" w:rsidRPr="00F735D3">
        <w:rPr>
          <w:rFonts w:ascii="Times New Roman" w:hAnsi="Times New Roman" w:cs="Times New Roman"/>
          <w:sz w:val="28"/>
          <w:szCs w:val="28"/>
        </w:rPr>
        <w:t>Twitter</w:t>
      </w:r>
      <w:proofErr w:type="spellEnd"/>
      <w:r w:rsidR="00F735D3" w:rsidRPr="00F735D3">
        <w:rPr>
          <w:rFonts w:ascii="Times New Roman" w:hAnsi="Times New Roman" w:cs="Times New Roman"/>
          <w:sz w:val="28"/>
          <w:szCs w:val="28"/>
        </w:rPr>
        <w:t xml:space="preserve"> викликало багато запитань щодо її впливу на душевний стан людини, адже користувачі проводять у соціальних мережах дедалі більше часу.</w:t>
      </w:r>
      <w:r w:rsidR="006769E8">
        <w:rPr>
          <w:rFonts w:ascii="Times New Roman" w:hAnsi="Times New Roman" w:cs="Times New Roman"/>
          <w:sz w:val="28"/>
          <w:szCs w:val="28"/>
        </w:rPr>
        <w:t xml:space="preserve"> </w:t>
      </w:r>
      <w:r w:rsidR="00F735D3" w:rsidRPr="00F735D3">
        <w:rPr>
          <w:rFonts w:ascii="Times New Roman" w:hAnsi="Times New Roman" w:cs="Times New Roman"/>
          <w:sz w:val="28"/>
          <w:szCs w:val="28"/>
        </w:rPr>
        <w:t xml:space="preserve">Однією з негативних сторін використання </w:t>
      </w:r>
      <w:proofErr w:type="spellStart"/>
      <w:r w:rsidR="00F735D3" w:rsidRPr="00F735D3">
        <w:rPr>
          <w:rFonts w:ascii="Times New Roman" w:hAnsi="Times New Roman" w:cs="Times New Roman"/>
          <w:sz w:val="28"/>
          <w:szCs w:val="28"/>
        </w:rPr>
        <w:t>Twitter</w:t>
      </w:r>
      <w:proofErr w:type="spellEnd"/>
      <w:r w:rsidR="00F735D3" w:rsidRPr="00F735D3">
        <w:rPr>
          <w:rFonts w:ascii="Times New Roman" w:hAnsi="Times New Roman" w:cs="Times New Roman"/>
          <w:sz w:val="28"/>
          <w:szCs w:val="28"/>
        </w:rPr>
        <w:t xml:space="preserve"> є його здатність викликати залежність, особливо через частий доступ до мережі за допомогою смартфонів. </w:t>
      </w:r>
      <w:r w:rsidR="00A7388C">
        <w:rPr>
          <w:rFonts w:ascii="Times New Roman" w:hAnsi="Times New Roman" w:cs="Times New Roman"/>
          <w:sz w:val="28"/>
          <w:szCs w:val="28"/>
        </w:rPr>
        <w:t>І</w:t>
      </w:r>
      <w:r w:rsidR="00F735D3" w:rsidRPr="00F735D3">
        <w:rPr>
          <w:rFonts w:ascii="Times New Roman" w:hAnsi="Times New Roman" w:cs="Times New Roman"/>
          <w:sz w:val="28"/>
          <w:szCs w:val="28"/>
        </w:rPr>
        <w:t>снує чіткий зв</w:t>
      </w:r>
      <w:r w:rsidR="005732B1">
        <w:rPr>
          <w:rFonts w:ascii="Times New Roman" w:hAnsi="Times New Roman" w:cs="Times New Roman"/>
          <w:sz w:val="28"/>
          <w:szCs w:val="28"/>
        </w:rPr>
        <w:t>’</w:t>
      </w:r>
      <w:r w:rsidR="00F735D3" w:rsidRPr="00F735D3">
        <w:rPr>
          <w:rFonts w:ascii="Times New Roman" w:hAnsi="Times New Roman" w:cs="Times New Roman"/>
          <w:sz w:val="28"/>
          <w:szCs w:val="28"/>
        </w:rPr>
        <w:t>язок між частотою використання цієї платформи та появою такого явища, як уникання живого спілкування через надмірне користування телефоном. Це може призводити до того, що люди відчувають себе відірваними від реального життя, пропускаючи можливості для справжнього спілкування.</w:t>
      </w:r>
    </w:p>
    <w:p w14:paraId="33974878" w14:textId="3A994220" w:rsidR="00A7388C" w:rsidRDefault="008E0777" w:rsidP="00283D39">
      <w:pPr>
        <w:spacing w:line="360" w:lineRule="auto"/>
        <w:ind w:firstLine="567"/>
        <w:jc w:val="both"/>
        <w:rPr>
          <w:rFonts w:ascii="Times New Roman" w:hAnsi="Times New Roman" w:cs="Times New Roman"/>
          <w:sz w:val="28"/>
          <w:szCs w:val="28"/>
        </w:rPr>
      </w:pPr>
      <w:r w:rsidRPr="008E0777">
        <w:rPr>
          <w:rFonts w:ascii="Times New Roman" w:hAnsi="Times New Roman" w:cs="Times New Roman"/>
          <w:sz w:val="28"/>
          <w:szCs w:val="28"/>
        </w:rPr>
        <w:lastRenderedPageBreak/>
        <w:t xml:space="preserve">Надмірне використання соціальних мереж, зокрема </w:t>
      </w:r>
      <w:proofErr w:type="spellStart"/>
      <w:r w:rsidRPr="008E0777">
        <w:rPr>
          <w:rFonts w:ascii="Times New Roman" w:hAnsi="Times New Roman" w:cs="Times New Roman"/>
          <w:sz w:val="28"/>
          <w:szCs w:val="28"/>
        </w:rPr>
        <w:t>Twitter</w:t>
      </w:r>
      <w:proofErr w:type="spellEnd"/>
      <w:r w:rsidRPr="008E0777">
        <w:rPr>
          <w:rFonts w:ascii="Times New Roman" w:hAnsi="Times New Roman" w:cs="Times New Roman"/>
          <w:sz w:val="28"/>
          <w:szCs w:val="28"/>
        </w:rPr>
        <w:t>, може викликати занепокоєння серед молоді.</w:t>
      </w:r>
      <w:r>
        <w:rPr>
          <w:rFonts w:ascii="Times New Roman" w:hAnsi="Times New Roman" w:cs="Times New Roman"/>
          <w:sz w:val="28"/>
          <w:szCs w:val="28"/>
        </w:rPr>
        <w:t xml:space="preserve"> </w:t>
      </w:r>
      <w:r w:rsidR="00F735D3" w:rsidRPr="00F735D3">
        <w:rPr>
          <w:rFonts w:ascii="Times New Roman" w:hAnsi="Times New Roman" w:cs="Times New Roman"/>
          <w:sz w:val="28"/>
          <w:szCs w:val="28"/>
        </w:rPr>
        <w:t xml:space="preserve">За статистичними даними, зростання часу, проведеного в соціальних мережах, зокрема у </w:t>
      </w:r>
      <w:proofErr w:type="spellStart"/>
      <w:r w:rsidR="00F735D3" w:rsidRPr="00F735D3">
        <w:rPr>
          <w:rFonts w:ascii="Times New Roman" w:hAnsi="Times New Roman" w:cs="Times New Roman"/>
          <w:sz w:val="28"/>
          <w:szCs w:val="28"/>
        </w:rPr>
        <w:t>Twitter</w:t>
      </w:r>
      <w:proofErr w:type="spellEnd"/>
      <w:r w:rsidR="00F735D3" w:rsidRPr="00F735D3">
        <w:rPr>
          <w:rFonts w:ascii="Times New Roman" w:hAnsi="Times New Roman" w:cs="Times New Roman"/>
          <w:sz w:val="28"/>
          <w:szCs w:val="28"/>
        </w:rPr>
        <w:t>, пов</w:t>
      </w:r>
      <w:r w:rsidR="005732B1">
        <w:rPr>
          <w:rFonts w:ascii="Times New Roman" w:hAnsi="Times New Roman" w:cs="Times New Roman"/>
          <w:sz w:val="28"/>
          <w:szCs w:val="28"/>
        </w:rPr>
        <w:t>’</w:t>
      </w:r>
      <w:r w:rsidR="00F735D3" w:rsidRPr="00F735D3">
        <w:rPr>
          <w:rFonts w:ascii="Times New Roman" w:hAnsi="Times New Roman" w:cs="Times New Roman"/>
          <w:sz w:val="28"/>
          <w:szCs w:val="28"/>
        </w:rPr>
        <w:t xml:space="preserve">язане зі збільшенням рівня тривоги та пригніченості серед молоді. </w:t>
      </w:r>
      <w:r w:rsidR="002916C1">
        <w:rPr>
          <w:rFonts w:ascii="Times New Roman" w:hAnsi="Times New Roman" w:cs="Times New Roman"/>
          <w:sz w:val="28"/>
          <w:szCs w:val="28"/>
        </w:rPr>
        <w:t>Скажімо</w:t>
      </w:r>
      <w:r w:rsidR="00F735D3" w:rsidRPr="00F735D3">
        <w:rPr>
          <w:rFonts w:ascii="Times New Roman" w:hAnsi="Times New Roman" w:cs="Times New Roman"/>
          <w:sz w:val="28"/>
          <w:szCs w:val="28"/>
        </w:rPr>
        <w:t>, у дослідженні було зазначено, що 45% підлітків відчувають неспокій і самотність через свою активність у соцмережах</w:t>
      </w:r>
      <w:r w:rsidR="00A7388C">
        <w:rPr>
          <w:rFonts w:ascii="Times New Roman" w:hAnsi="Times New Roman" w:cs="Times New Roman"/>
          <w:sz w:val="28"/>
          <w:szCs w:val="28"/>
        </w:rPr>
        <w:t xml:space="preserve"> </w:t>
      </w:r>
      <w:r w:rsidR="00A7388C" w:rsidRPr="008B61A8">
        <w:rPr>
          <w:rFonts w:ascii="Times New Roman" w:hAnsi="Times New Roman" w:cs="Times New Roman"/>
          <w:sz w:val="28"/>
          <w:szCs w:val="28"/>
        </w:rPr>
        <w:t>[</w:t>
      </w:r>
      <w:r w:rsidR="002E734C" w:rsidRPr="002E734C">
        <w:rPr>
          <w:rFonts w:ascii="Times New Roman" w:hAnsi="Times New Roman" w:cs="Times New Roman"/>
          <w:sz w:val="28"/>
          <w:szCs w:val="28"/>
        </w:rPr>
        <w:t>48</w:t>
      </w:r>
      <w:r w:rsidR="00A7388C" w:rsidRPr="00A7388C">
        <w:rPr>
          <w:rFonts w:ascii="Times New Roman" w:hAnsi="Times New Roman" w:cs="Times New Roman"/>
          <w:sz w:val="28"/>
          <w:szCs w:val="28"/>
        </w:rPr>
        <w:t>,</w:t>
      </w:r>
      <w:r w:rsidR="00A7388C">
        <w:rPr>
          <w:rFonts w:ascii="Times New Roman" w:hAnsi="Times New Roman" w:cs="Times New Roman"/>
          <w:sz w:val="28"/>
          <w:szCs w:val="28"/>
        </w:rPr>
        <w:t xml:space="preserve"> с. 7</w:t>
      </w:r>
      <w:r w:rsidR="00A7388C" w:rsidRPr="008B61A8">
        <w:rPr>
          <w:rFonts w:ascii="Times New Roman" w:hAnsi="Times New Roman" w:cs="Times New Roman"/>
          <w:sz w:val="28"/>
          <w:szCs w:val="28"/>
        </w:rPr>
        <w:t>]</w:t>
      </w:r>
      <w:r w:rsidR="00F735D3" w:rsidRPr="00F735D3">
        <w:rPr>
          <w:rFonts w:ascii="Times New Roman" w:hAnsi="Times New Roman" w:cs="Times New Roman"/>
          <w:sz w:val="28"/>
          <w:szCs w:val="28"/>
        </w:rPr>
        <w:t xml:space="preserve">. Багато хто з молодих людей зізнається, що, хоча </w:t>
      </w:r>
      <w:proofErr w:type="spellStart"/>
      <w:r w:rsidR="00F735D3" w:rsidRPr="00F735D3">
        <w:rPr>
          <w:rFonts w:ascii="Times New Roman" w:hAnsi="Times New Roman" w:cs="Times New Roman"/>
          <w:sz w:val="28"/>
          <w:szCs w:val="28"/>
        </w:rPr>
        <w:t>Twitter</w:t>
      </w:r>
      <w:proofErr w:type="spellEnd"/>
      <w:r w:rsidR="00F735D3" w:rsidRPr="00F735D3">
        <w:rPr>
          <w:rFonts w:ascii="Times New Roman" w:hAnsi="Times New Roman" w:cs="Times New Roman"/>
          <w:sz w:val="28"/>
          <w:szCs w:val="28"/>
        </w:rPr>
        <w:t xml:space="preserve"> </w:t>
      </w:r>
      <w:r w:rsidR="00BD1297">
        <w:rPr>
          <w:rFonts w:ascii="Times New Roman" w:hAnsi="Times New Roman" w:cs="Times New Roman"/>
          <w:sz w:val="28"/>
          <w:szCs w:val="28"/>
        </w:rPr>
        <w:t>дає змогу</w:t>
      </w:r>
      <w:r w:rsidR="00F735D3" w:rsidRPr="00F735D3">
        <w:rPr>
          <w:rFonts w:ascii="Times New Roman" w:hAnsi="Times New Roman" w:cs="Times New Roman"/>
          <w:sz w:val="28"/>
          <w:szCs w:val="28"/>
        </w:rPr>
        <w:t xml:space="preserve"> підтримувати зв</w:t>
      </w:r>
      <w:r w:rsidR="005732B1">
        <w:rPr>
          <w:rFonts w:ascii="Times New Roman" w:hAnsi="Times New Roman" w:cs="Times New Roman"/>
          <w:sz w:val="28"/>
          <w:szCs w:val="28"/>
        </w:rPr>
        <w:t>’</w:t>
      </w:r>
      <w:r w:rsidR="00F735D3" w:rsidRPr="00F735D3">
        <w:rPr>
          <w:rFonts w:ascii="Times New Roman" w:hAnsi="Times New Roman" w:cs="Times New Roman"/>
          <w:sz w:val="28"/>
          <w:szCs w:val="28"/>
        </w:rPr>
        <w:t xml:space="preserve">язок із друзями та знайомими, він також </w:t>
      </w:r>
      <w:r w:rsidR="00287140">
        <w:rPr>
          <w:rFonts w:ascii="Times New Roman" w:hAnsi="Times New Roman" w:cs="Times New Roman"/>
          <w:sz w:val="28"/>
          <w:szCs w:val="28"/>
        </w:rPr>
        <w:t>формує</w:t>
      </w:r>
      <w:r w:rsidR="00F735D3" w:rsidRPr="00F735D3">
        <w:rPr>
          <w:rFonts w:ascii="Times New Roman" w:hAnsi="Times New Roman" w:cs="Times New Roman"/>
          <w:sz w:val="28"/>
          <w:szCs w:val="28"/>
        </w:rPr>
        <w:t xml:space="preserve"> почуття порівняння з іншими, що може знижувати впевненість у собі.</w:t>
      </w:r>
    </w:p>
    <w:p w14:paraId="52B55917" w14:textId="20D71659" w:rsidR="008B61A8" w:rsidRPr="008B61A8" w:rsidRDefault="00F735D3"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Окрім цього, </w:t>
      </w:r>
      <w:proofErr w:type="spellStart"/>
      <w:r w:rsidRPr="00F735D3">
        <w:rPr>
          <w:rFonts w:ascii="Times New Roman" w:hAnsi="Times New Roman" w:cs="Times New Roman"/>
          <w:sz w:val="28"/>
          <w:szCs w:val="28"/>
        </w:rPr>
        <w:t>Twitter</w:t>
      </w:r>
      <w:proofErr w:type="spellEnd"/>
      <w:r w:rsidRPr="00F735D3">
        <w:rPr>
          <w:rFonts w:ascii="Times New Roman" w:hAnsi="Times New Roman" w:cs="Times New Roman"/>
          <w:sz w:val="28"/>
          <w:szCs w:val="28"/>
        </w:rPr>
        <w:t xml:space="preserve"> часто стає майданчиком для поширення негативу та цькування в інтернеті.</w:t>
      </w:r>
      <w:r w:rsidR="005732B1">
        <w:rPr>
          <w:rFonts w:ascii="Times New Roman" w:hAnsi="Times New Roman" w:cs="Times New Roman"/>
          <w:sz w:val="28"/>
          <w:szCs w:val="28"/>
          <w:lang w:val="en-GB"/>
        </w:rPr>
        <w:t> </w:t>
      </w:r>
      <w:r w:rsidRPr="00F735D3">
        <w:rPr>
          <w:rFonts w:ascii="Times New Roman" w:hAnsi="Times New Roman" w:cs="Times New Roman"/>
          <w:sz w:val="28"/>
          <w:szCs w:val="28"/>
        </w:rPr>
        <w:t>Анонімність, яку надає платформа, може підштовхувати до грубих висловлювань і образ</w:t>
      </w:r>
      <w:r w:rsidR="002B0AD2">
        <w:rPr>
          <w:rFonts w:ascii="Times New Roman" w:hAnsi="Times New Roman" w:cs="Times New Roman"/>
          <w:sz w:val="28"/>
          <w:szCs w:val="28"/>
        </w:rPr>
        <w:t>.</w:t>
      </w:r>
      <w:r w:rsidRPr="00F735D3">
        <w:rPr>
          <w:rFonts w:ascii="Times New Roman" w:hAnsi="Times New Roman" w:cs="Times New Roman"/>
          <w:sz w:val="28"/>
          <w:szCs w:val="28"/>
        </w:rPr>
        <w:t xml:space="preserve"> Проблема полягає в тому, що агресивна поведінка </w:t>
      </w:r>
      <w:r w:rsidR="00A7388C">
        <w:rPr>
          <w:rFonts w:ascii="Times New Roman" w:hAnsi="Times New Roman" w:cs="Times New Roman"/>
          <w:sz w:val="28"/>
          <w:szCs w:val="28"/>
        </w:rPr>
        <w:t>може</w:t>
      </w:r>
      <w:r w:rsidRPr="00F735D3">
        <w:rPr>
          <w:rFonts w:ascii="Times New Roman" w:hAnsi="Times New Roman" w:cs="Times New Roman"/>
          <w:sz w:val="28"/>
          <w:szCs w:val="28"/>
        </w:rPr>
        <w:t xml:space="preserve"> серйозно зашкодити психічному здоров</w:t>
      </w:r>
      <w:r w:rsidR="005732B1">
        <w:rPr>
          <w:rFonts w:ascii="Times New Roman" w:hAnsi="Times New Roman" w:cs="Times New Roman"/>
          <w:sz w:val="28"/>
          <w:szCs w:val="28"/>
        </w:rPr>
        <w:t>’</w:t>
      </w:r>
      <w:r w:rsidRPr="00F735D3">
        <w:rPr>
          <w:rFonts w:ascii="Times New Roman" w:hAnsi="Times New Roman" w:cs="Times New Roman"/>
          <w:sz w:val="28"/>
          <w:szCs w:val="28"/>
        </w:rPr>
        <w:t>ю, викликаючи напруження.</w:t>
      </w:r>
      <w:r w:rsidR="006769E8">
        <w:rPr>
          <w:rFonts w:ascii="Times New Roman" w:hAnsi="Times New Roman" w:cs="Times New Roman"/>
          <w:sz w:val="28"/>
          <w:szCs w:val="28"/>
        </w:rPr>
        <w:t xml:space="preserve"> </w:t>
      </w:r>
      <w:r w:rsidR="008E0777" w:rsidRPr="008E0777">
        <w:rPr>
          <w:rFonts w:ascii="Times New Roman" w:hAnsi="Times New Roman" w:cs="Times New Roman"/>
          <w:sz w:val="28"/>
          <w:szCs w:val="28"/>
        </w:rPr>
        <w:t xml:space="preserve">Ще одним аспектом негативного впливу </w:t>
      </w:r>
      <w:proofErr w:type="spellStart"/>
      <w:r w:rsidR="008E0777" w:rsidRPr="008E0777">
        <w:rPr>
          <w:rFonts w:ascii="Times New Roman" w:hAnsi="Times New Roman" w:cs="Times New Roman"/>
          <w:sz w:val="28"/>
          <w:szCs w:val="28"/>
        </w:rPr>
        <w:t>Twitter</w:t>
      </w:r>
      <w:proofErr w:type="spellEnd"/>
      <w:r w:rsidR="008E0777" w:rsidRPr="008E0777">
        <w:rPr>
          <w:rFonts w:ascii="Times New Roman" w:hAnsi="Times New Roman" w:cs="Times New Roman"/>
          <w:sz w:val="28"/>
          <w:szCs w:val="28"/>
        </w:rPr>
        <w:t xml:space="preserve"> є формування матеріалістичних настроїв, пов</w:t>
      </w:r>
      <w:r w:rsidR="005732B1">
        <w:rPr>
          <w:rFonts w:ascii="Times New Roman" w:hAnsi="Times New Roman" w:cs="Times New Roman"/>
          <w:sz w:val="28"/>
          <w:szCs w:val="28"/>
        </w:rPr>
        <w:t>’</w:t>
      </w:r>
      <w:r w:rsidR="008E0777" w:rsidRPr="008E0777">
        <w:rPr>
          <w:rFonts w:ascii="Times New Roman" w:hAnsi="Times New Roman" w:cs="Times New Roman"/>
          <w:sz w:val="28"/>
          <w:szCs w:val="28"/>
        </w:rPr>
        <w:t>язаних із рекламою.</w:t>
      </w:r>
      <w:r w:rsidR="008E0777">
        <w:rPr>
          <w:rFonts w:ascii="Times New Roman" w:hAnsi="Times New Roman" w:cs="Times New Roman"/>
          <w:sz w:val="28"/>
          <w:szCs w:val="28"/>
        </w:rPr>
        <w:t xml:space="preserve"> </w:t>
      </w:r>
      <w:r w:rsidR="008B61A8" w:rsidRPr="008B61A8">
        <w:rPr>
          <w:rFonts w:ascii="Times New Roman" w:hAnsi="Times New Roman" w:cs="Times New Roman"/>
          <w:sz w:val="28"/>
          <w:szCs w:val="28"/>
        </w:rPr>
        <w:t>Дослідження, проведене серед 400 користувачів соціальних мереж у Таїланді, показало, що схильність до матеріальних цінностей безпосередньо впливає на схильність до необдуманих і надмірних покупок. Важливим відкриттям цього стало те, що часте користування соціальними мережами виявилося сильним чинником, що посилює зв</w:t>
      </w:r>
      <w:r w:rsidR="005732B1">
        <w:rPr>
          <w:rFonts w:ascii="Times New Roman" w:hAnsi="Times New Roman" w:cs="Times New Roman"/>
          <w:sz w:val="28"/>
          <w:szCs w:val="28"/>
        </w:rPr>
        <w:t>’</w:t>
      </w:r>
      <w:r w:rsidR="008B61A8" w:rsidRPr="008B61A8">
        <w:rPr>
          <w:rFonts w:ascii="Times New Roman" w:hAnsi="Times New Roman" w:cs="Times New Roman"/>
          <w:sz w:val="28"/>
          <w:szCs w:val="28"/>
        </w:rPr>
        <w:t xml:space="preserve">язок між матеріалізмом і такими проявами, як спонтанні покупки, неконтрольоване споживання та надмірні витрати. </w:t>
      </w:r>
    </w:p>
    <w:p w14:paraId="727A063F" w14:textId="3B5FA5AD" w:rsidR="006769E8" w:rsidRDefault="00CA5CD5" w:rsidP="00283D39">
      <w:pPr>
        <w:spacing w:line="360" w:lineRule="auto"/>
        <w:ind w:firstLine="567"/>
        <w:jc w:val="both"/>
        <w:rPr>
          <w:rFonts w:ascii="Times New Roman" w:hAnsi="Times New Roman" w:cs="Times New Roman"/>
          <w:sz w:val="28"/>
          <w:szCs w:val="28"/>
        </w:rPr>
      </w:pPr>
      <w:proofErr w:type="spellStart"/>
      <w:r w:rsidRPr="00CA5CD5">
        <w:rPr>
          <w:rFonts w:ascii="Times New Roman" w:hAnsi="Times New Roman" w:cs="Times New Roman"/>
          <w:sz w:val="28"/>
          <w:szCs w:val="28"/>
        </w:rPr>
        <w:t>Twitter</w:t>
      </w:r>
      <w:proofErr w:type="spellEnd"/>
      <w:r w:rsidRPr="00CA5CD5">
        <w:rPr>
          <w:rFonts w:ascii="Times New Roman" w:hAnsi="Times New Roman" w:cs="Times New Roman"/>
          <w:sz w:val="28"/>
          <w:szCs w:val="28"/>
        </w:rPr>
        <w:t xml:space="preserve"> як засіб реклами також сприяє виникненню проблем із надмірним споживанням та залежністю.</w:t>
      </w:r>
      <w:r>
        <w:rPr>
          <w:rFonts w:ascii="Times New Roman" w:hAnsi="Times New Roman" w:cs="Times New Roman"/>
          <w:sz w:val="28"/>
          <w:szCs w:val="28"/>
        </w:rPr>
        <w:t xml:space="preserve"> </w:t>
      </w:r>
      <w:r w:rsidR="008B61A8" w:rsidRPr="008B61A8">
        <w:rPr>
          <w:rFonts w:ascii="Times New Roman" w:hAnsi="Times New Roman" w:cs="Times New Roman"/>
          <w:sz w:val="28"/>
          <w:szCs w:val="28"/>
        </w:rPr>
        <w:t xml:space="preserve">Коли люди проводять багато часу у соціальних мережах, вони потрапляють під сильний вплив рекламних повідомлень. Висока схильність до матеріальних цінностей сприяє виникненню спонтанного бажання купувати товари. </w:t>
      </w:r>
      <w:r w:rsidR="002916C1">
        <w:rPr>
          <w:rFonts w:ascii="Times New Roman" w:hAnsi="Times New Roman" w:cs="Times New Roman"/>
          <w:sz w:val="28"/>
          <w:szCs w:val="28"/>
        </w:rPr>
        <w:t>Скажімо</w:t>
      </w:r>
      <w:r w:rsidR="008B61A8" w:rsidRPr="008B61A8">
        <w:rPr>
          <w:rFonts w:ascii="Times New Roman" w:hAnsi="Times New Roman" w:cs="Times New Roman"/>
          <w:sz w:val="28"/>
          <w:szCs w:val="28"/>
        </w:rPr>
        <w:t>, дослідження показало, що 70% користувачів готові натиснути на рекламне оголошення у своїй стрічці новин</w:t>
      </w:r>
      <w:r w:rsidR="00A7388C">
        <w:rPr>
          <w:rFonts w:ascii="Times New Roman" w:hAnsi="Times New Roman" w:cs="Times New Roman"/>
          <w:sz w:val="28"/>
          <w:szCs w:val="28"/>
        </w:rPr>
        <w:t xml:space="preserve"> </w:t>
      </w:r>
      <w:r w:rsidR="00A7388C" w:rsidRPr="00076CDF">
        <w:rPr>
          <w:rFonts w:ascii="Times New Roman" w:hAnsi="Times New Roman" w:cs="Times New Roman"/>
          <w:sz w:val="28"/>
          <w:szCs w:val="28"/>
        </w:rPr>
        <w:t>[</w:t>
      </w:r>
      <w:r w:rsidR="002E734C" w:rsidRPr="002E734C">
        <w:rPr>
          <w:rFonts w:ascii="Times New Roman" w:hAnsi="Times New Roman" w:cs="Times New Roman"/>
          <w:sz w:val="28"/>
          <w:szCs w:val="28"/>
          <w:lang w:val="ru-RU"/>
        </w:rPr>
        <w:t>46</w:t>
      </w:r>
      <w:r w:rsidR="00A7388C" w:rsidRPr="00704FAE">
        <w:rPr>
          <w:rFonts w:ascii="Times New Roman" w:hAnsi="Times New Roman" w:cs="Times New Roman"/>
          <w:sz w:val="28"/>
          <w:szCs w:val="28"/>
          <w:lang w:val="ru-RU"/>
        </w:rPr>
        <w:t>,</w:t>
      </w:r>
      <w:r w:rsidR="00A7388C">
        <w:rPr>
          <w:rFonts w:ascii="Times New Roman" w:hAnsi="Times New Roman" w:cs="Times New Roman"/>
          <w:sz w:val="28"/>
          <w:szCs w:val="28"/>
        </w:rPr>
        <w:t xml:space="preserve"> с. </w:t>
      </w:r>
      <w:r w:rsidR="00A7388C" w:rsidRPr="00076CDF">
        <w:rPr>
          <w:rFonts w:ascii="Times New Roman" w:hAnsi="Times New Roman" w:cs="Times New Roman"/>
          <w:sz w:val="28"/>
          <w:szCs w:val="28"/>
        </w:rPr>
        <w:t>5]</w:t>
      </w:r>
      <w:r w:rsidR="008B61A8" w:rsidRPr="008B61A8">
        <w:rPr>
          <w:rFonts w:ascii="Times New Roman" w:hAnsi="Times New Roman" w:cs="Times New Roman"/>
          <w:sz w:val="28"/>
          <w:szCs w:val="28"/>
        </w:rPr>
        <w:t>.</w:t>
      </w:r>
      <w:r w:rsidR="005732B1">
        <w:rPr>
          <w:rFonts w:ascii="Times New Roman" w:hAnsi="Times New Roman" w:cs="Times New Roman"/>
          <w:sz w:val="28"/>
          <w:szCs w:val="28"/>
          <w:lang w:val="en-GB"/>
        </w:rPr>
        <w:t> </w:t>
      </w:r>
      <w:r w:rsidRPr="00CA5CD5">
        <w:rPr>
          <w:rFonts w:ascii="Times New Roman" w:hAnsi="Times New Roman" w:cs="Times New Roman"/>
          <w:sz w:val="28"/>
          <w:szCs w:val="28"/>
        </w:rPr>
        <w:t>Наслідки надмірного споживання в соціальних мережах стають серйозною проблемою для фінансового стану людей.</w:t>
      </w:r>
      <w:r>
        <w:rPr>
          <w:rFonts w:ascii="Times New Roman" w:hAnsi="Times New Roman" w:cs="Times New Roman"/>
          <w:sz w:val="28"/>
          <w:szCs w:val="28"/>
        </w:rPr>
        <w:t xml:space="preserve"> </w:t>
      </w:r>
    </w:p>
    <w:p w14:paraId="5DF2BC10" w14:textId="2930A3C1" w:rsidR="00A7388C" w:rsidRDefault="008B61A8" w:rsidP="00283D39">
      <w:pPr>
        <w:spacing w:line="360" w:lineRule="auto"/>
        <w:ind w:firstLine="567"/>
        <w:jc w:val="both"/>
        <w:rPr>
          <w:rFonts w:ascii="Times New Roman" w:hAnsi="Times New Roman" w:cs="Times New Roman"/>
          <w:sz w:val="28"/>
          <w:szCs w:val="28"/>
        </w:rPr>
      </w:pPr>
      <w:r w:rsidRPr="008B61A8">
        <w:rPr>
          <w:rFonts w:ascii="Times New Roman" w:hAnsi="Times New Roman" w:cs="Times New Roman"/>
          <w:sz w:val="28"/>
          <w:szCs w:val="28"/>
        </w:rPr>
        <w:lastRenderedPageBreak/>
        <w:t>Вплив соціальних мереж на самооцінку теж помітний: користувачі часто порівнюють себе з іншими, особливо з відомими людьми або колегами, що може призвести до зниження впевненості у собі та формування матеріальних цінностей. Як наслідок, люди починають купувати речі для того, щоб підтримувати свій соціальний статус.</w:t>
      </w:r>
      <w:r w:rsidR="00BD3ABF">
        <w:rPr>
          <w:rFonts w:ascii="Times New Roman" w:hAnsi="Times New Roman" w:cs="Times New Roman"/>
          <w:sz w:val="28"/>
          <w:szCs w:val="28"/>
        </w:rPr>
        <w:t xml:space="preserve"> </w:t>
      </w:r>
    </w:p>
    <w:p w14:paraId="3CACD59A" w14:textId="7D1EC6C8" w:rsidR="00F735D3" w:rsidRPr="00076CDF" w:rsidRDefault="00F735D3" w:rsidP="00283D39">
      <w:pPr>
        <w:spacing w:line="360" w:lineRule="auto"/>
        <w:ind w:firstLine="567"/>
        <w:jc w:val="both"/>
        <w:rPr>
          <w:rFonts w:ascii="Times New Roman" w:hAnsi="Times New Roman" w:cs="Times New Roman"/>
          <w:sz w:val="28"/>
          <w:szCs w:val="28"/>
        </w:rPr>
      </w:pPr>
      <w:r w:rsidRPr="00F735D3">
        <w:rPr>
          <w:rFonts w:ascii="Times New Roman" w:hAnsi="Times New Roman" w:cs="Times New Roman"/>
          <w:sz w:val="28"/>
          <w:szCs w:val="28"/>
        </w:rPr>
        <w:t xml:space="preserve">Водночас варто відзначити й позитивні сторони </w:t>
      </w:r>
      <w:proofErr w:type="spellStart"/>
      <w:r w:rsidRPr="00F735D3">
        <w:rPr>
          <w:rFonts w:ascii="Times New Roman" w:hAnsi="Times New Roman" w:cs="Times New Roman"/>
          <w:sz w:val="28"/>
          <w:szCs w:val="28"/>
        </w:rPr>
        <w:t>Twitter</w:t>
      </w:r>
      <w:proofErr w:type="spellEnd"/>
      <w:r w:rsidRPr="00F735D3">
        <w:rPr>
          <w:rFonts w:ascii="Times New Roman" w:hAnsi="Times New Roman" w:cs="Times New Roman"/>
          <w:sz w:val="28"/>
          <w:szCs w:val="28"/>
        </w:rPr>
        <w:t xml:space="preserve">. Він може </w:t>
      </w:r>
      <w:r w:rsidR="00704FAE">
        <w:rPr>
          <w:rFonts w:ascii="Times New Roman" w:hAnsi="Times New Roman" w:cs="Times New Roman"/>
          <w:sz w:val="28"/>
          <w:szCs w:val="28"/>
        </w:rPr>
        <w:t>бути</w:t>
      </w:r>
      <w:r w:rsidRPr="00F735D3">
        <w:rPr>
          <w:rFonts w:ascii="Times New Roman" w:hAnsi="Times New Roman" w:cs="Times New Roman"/>
          <w:sz w:val="28"/>
          <w:szCs w:val="28"/>
        </w:rPr>
        <w:t xml:space="preserve"> засобом для підтримки зв</w:t>
      </w:r>
      <w:r w:rsidR="005732B1">
        <w:rPr>
          <w:rFonts w:ascii="Times New Roman" w:hAnsi="Times New Roman" w:cs="Times New Roman"/>
          <w:sz w:val="28"/>
          <w:szCs w:val="28"/>
        </w:rPr>
        <w:t>’</w:t>
      </w:r>
      <w:r w:rsidRPr="00F735D3">
        <w:rPr>
          <w:rFonts w:ascii="Times New Roman" w:hAnsi="Times New Roman" w:cs="Times New Roman"/>
          <w:sz w:val="28"/>
          <w:szCs w:val="28"/>
        </w:rPr>
        <w:t xml:space="preserve">язку з рідними та друзями, що зменшує почуття самотності. </w:t>
      </w:r>
      <w:r w:rsidR="00A7388C">
        <w:rPr>
          <w:rFonts w:ascii="Times New Roman" w:hAnsi="Times New Roman" w:cs="Times New Roman"/>
          <w:sz w:val="28"/>
          <w:szCs w:val="28"/>
        </w:rPr>
        <w:t>А</w:t>
      </w:r>
      <w:r w:rsidRPr="00F735D3">
        <w:rPr>
          <w:rFonts w:ascii="Times New Roman" w:hAnsi="Times New Roman" w:cs="Times New Roman"/>
          <w:sz w:val="28"/>
          <w:szCs w:val="28"/>
        </w:rPr>
        <w:t xml:space="preserve">ктивні користувачі соціальних мереж </w:t>
      </w:r>
      <w:r w:rsidR="00A7388C">
        <w:rPr>
          <w:rFonts w:ascii="Times New Roman" w:hAnsi="Times New Roman" w:cs="Times New Roman"/>
          <w:sz w:val="28"/>
          <w:szCs w:val="28"/>
        </w:rPr>
        <w:t>як правило</w:t>
      </w:r>
      <w:r w:rsidR="00A7388C" w:rsidRPr="00A7388C">
        <w:rPr>
          <w:rFonts w:ascii="Times New Roman" w:hAnsi="Times New Roman" w:cs="Times New Roman"/>
          <w:sz w:val="28"/>
          <w:szCs w:val="28"/>
          <w:lang w:val="ru-RU"/>
        </w:rPr>
        <w:t>,</w:t>
      </w:r>
      <w:r w:rsidR="00A7388C">
        <w:rPr>
          <w:rFonts w:ascii="Times New Roman" w:hAnsi="Times New Roman" w:cs="Times New Roman"/>
          <w:sz w:val="28"/>
          <w:szCs w:val="28"/>
        </w:rPr>
        <w:t xml:space="preserve"> </w:t>
      </w:r>
      <w:r w:rsidRPr="00F735D3">
        <w:rPr>
          <w:rFonts w:ascii="Times New Roman" w:hAnsi="Times New Roman" w:cs="Times New Roman"/>
          <w:sz w:val="28"/>
          <w:szCs w:val="28"/>
        </w:rPr>
        <w:t xml:space="preserve">мають більше соціальних контактів і підтримки, </w:t>
      </w:r>
      <w:r w:rsidRPr="00076CDF">
        <w:rPr>
          <w:rFonts w:ascii="Times New Roman" w:hAnsi="Times New Roman" w:cs="Times New Roman"/>
          <w:sz w:val="28"/>
          <w:szCs w:val="28"/>
        </w:rPr>
        <w:t>що може позитивно впливати на їхній психологічний стан.</w:t>
      </w:r>
    </w:p>
    <w:p w14:paraId="5086FB58" w14:textId="1E054699" w:rsidR="00076CDF" w:rsidRPr="00076CDF" w:rsidRDefault="00704FAE" w:rsidP="00283D39">
      <w:pPr>
        <w:pStyle w:val="af7"/>
        <w:spacing w:before="0" w:beforeAutospacing="0" w:after="0" w:afterAutospacing="0" w:line="360" w:lineRule="auto"/>
        <w:ind w:firstLine="567"/>
        <w:jc w:val="both"/>
        <w:rPr>
          <w:sz w:val="28"/>
          <w:szCs w:val="28"/>
        </w:rPr>
      </w:pPr>
      <w:r>
        <w:rPr>
          <w:sz w:val="28"/>
          <w:szCs w:val="28"/>
        </w:rPr>
        <w:t>П</w:t>
      </w:r>
      <w:r w:rsidR="00CA5CD5" w:rsidRPr="00076CDF">
        <w:rPr>
          <w:sz w:val="28"/>
          <w:szCs w:val="28"/>
        </w:rPr>
        <w:t xml:space="preserve">латформа сприяє розширенню можливостей наукових видань. </w:t>
      </w:r>
      <w:r w:rsidR="00A7388C">
        <w:rPr>
          <w:sz w:val="28"/>
          <w:szCs w:val="28"/>
        </w:rPr>
        <w:t>Н</w:t>
      </w:r>
      <w:r w:rsidR="007F052C" w:rsidRPr="00076CDF">
        <w:rPr>
          <w:sz w:val="28"/>
          <w:szCs w:val="28"/>
        </w:rPr>
        <w:t xml:space="preserve">аявність </w:t>
      </w:r>
      <w:proofErr w:type="spellStart"/>
      <w:r w:rsidR="007F052C" w:rsidRPr="00076CDF">
        <w:rPr>
          <w:sz w:val="28"/>
          <w:szCs w:val="28"/>
        </w:rPr>
        <w:t>Twitter</w:t>
      </w:r>
      <w:proofErr w:type="spellEnd"/>
      <w:r w:rsidR="007F052C" w:rsidRPr="00076CDF">
        <w:rPr>
          <w:sz w:val="28"/>
          <w:szCs w:val="28"/>
        </w:rPr>
        <w:t xml:space="preserve">-акаунтів у наукових журналів позитивно впливає на їх популярність та авторитет. Виявлено, що журнали, які активно використовують </w:t>
      </w:r>
      <w:proofErr w:type="spellStart"/>
      <w:r w:rsidR="007F052C" w:rsidRPr="00076CDF">
        <w:rPr>
          <w:sz w:val="28"/>
          <w:szCs w:val="28"/>
        </w:rPr>
        <w:t>Twitter</w:t>
      </w:r>
      <w:proofErr w:type="spellEnd"/>
      <w:r w:rsidR="007F052C" w:rsidRPr="00076CDF">
        <w:rPr>
          <w:sz w:val="28"/>
          <w:szCs w:val="28"/>
        </w:rPr>
        <w:t xml:space="preserve">, мають більше посилань і кращі показники впливу. </w:t>
      </w:r>
      <w:r w:rsidR="002916C1" w:rsidRPr="00076CDF">
        <w:rPr>
          <w:sz w:val="28"/>
          <w:szCs w:val="28"/>
        </w:rPr>
        <w:t>Скажімо</w:t>
      </w:r>
      <w:r w:rsidR="007F052C" w:rsidRPr="00076CDF">
        <w:rPr>
          <w:sz w:val="28"/>
          <w:szCs w:val="28"/>
        </w:rPr>
        <w:t xml:space="preserve">, одне з досліджень показало, що наукові видання, які мають акаунти в </w:t>
      </w:r>
      <w:proofErr w:type="spellStart"/>
      <w:r w:rsidR="007F052C" w:rsidRPr="00076CDF">
        <w:rPr>
          <w:sz w:val="28"/>
          <w:szCs w:val="28"/>
        </w:rPr>
        <w:t>Twitter</w:t>
      </w:r>
      <w:proofErr w:type="spellEnd"/>
      <w:r w:rsidR="007F052C" w:rsidRPr="00076CDF">
        <w:rPr>
          <w:sz w:val="28"/>
          <w:szCs w:val="28"/>
        </w:rPr>
        <w:t>, отримують в 2,5 рази більше цитувань порівняно з тими, які не використовують цю платформу.</w:t>
      </w:r>
      <w:r w:rsidR="0068169E" w:rsidRPr="00076CDF">
        <w:rPr>
          <w:sz w:val="28"/>
          <w:szCs w:val="28"/>
        </w:rPr>
        <w:t xml:space="preserve"> </w:t>
      </w:r>
      <w:proofErr w:type="spellStart"/>
      <w:r w:rsidR="007F052C" w:rsidRPr="00076CDF">
        <w:rPr>
          <w:sz w:val="28"/>
          <w:szCs w:val="28"/>
        </w:rPr>
        <w:t>Twitter</w:t>
      </w:r>
      <w:proofErr w:type="spellEnd"/>
      <w:r w:rsidR="007F052C" w:rsidRPr="00076CDF">
        <w:rPr>
          <w:sz w:val="28"/>
          <w:szCs w:val="28"/>
        </w:rPr>
        <w:t xml:space="preserve"> став важливим </w:t>
      </w:r>
      <w:r w:rsidR="00342873" w:rsidRPr="00076CDF">
        <w:rPr>
          <w:sz w:val="28"/>
          <w:szCs w:val="28"/>
        </w:rPr>
        <w:t>засобом</w:t>
      </w:r>
      <w:r w:rsidR="007F052C" w:rsidRPr="00076CDF">
        <w:rPr>
          <w:sz w:val="28"/>
          <w:szCs w:val="28"/>
        </w:rPr>
        <w:t xml:space="preserve"> для залучення фінансування на наукові дослідження. Багато науковців почали включати показники, такі як кількість згадок у </w:t>
      </w:r>
      <w:proofErr w:type="spellStart"/>
      <w:r w:rsidR="007F052C" w:rsidRPr="00076CDF">
        <w:rPr>
          <w:sz w:val="28"/>
          <w:szCs w:val="28"/>
        </w:rPr>
        <w:t>Twitter</w:t>
      </w:r>
      <w:proofErr w:type="spellEnd"/>
      <w:r w:rsidR="007F052C" w:rsidRPr="00076CDF">
        <w:rPr>
          <w:sz w:val="28"/>
          <w:szCs w:val="28"/>
        </w:rPr>
        <w:t xml:space="preserve">, до своїх заявок на фінансування. Це </w:t>
      </w:r>
      <w:r w:rsidR="00342873" w:rsidRPr="00076CDF">
        <w:rPr>
          <w:sz w:val="28"/>
          <w:szCs w:val="28"/>
        </w:rPr>
        <w:t>вказує</w:t>
      </w:r>
      <w:r w:rsidR="007F052C" w:rsidRPr="00076CDF">
        <w:rPr>
          <w:sz w:val="28"/>
          <w:szCs w:val="28"/>
        </w:rPr>
        <w:t xml:space="preserve"> про те, що </w:t>
      </w:r>
      <w:proofErr w:type="spellStart"/>
      <w:r w:rsidR="007F052C" w:rsidRPr="00076CDF">
        <w:rPr>
          <w:sz w:val="28"/>
          <w:szCs w:val="28"/>
        </w:rPr>
        <w:t>Twitter</w:t>
      </w:r>
      <w:proofErr w:type="spellEnd"/>
      <w:r w:rsidR="007F052C" w:rsidRPr="00076CDF">
        <w:rPr>
          <w:sz w:val="28"/>
          <w:szCs w:val="28"/>
        </w:rPr>
        <w:t xml:space="preserve"> став фактором, який впливає на ухвалення рішень щодо фінансової підтримки наукових проектів.</w:t>
      </w:r>
      <w:r w:rsidR="00C3549C">
        <w:rPr>
          <w:sz w:val="28"/>
          <w:szCs w:val="28"/>
          <w:lang w:val="en-GB"/>
        </w:rPr>
        <w:t> </w:t>
      </w:r>
      <w:r w:rsidR="0012418A" w:rsidRPr="00076CDF">
        <w:rPr>
          <w:sz w:val="28"/>
          <w:szCs w:val="28"/>
        </w:rPr>
        <w:t>П</w:t>
      </w:r>
      <w:r w:rsidR="00CA5CD5" w:rsidRPr="00076CDF">
        <w:rPr>
          <w:sz w:val="28"/>
          <w:szCs w:val="28"/>
        </w:rPr>
        <w:t xml:space="preserve">латформи у створенні наукових спільнот сприяє міжнародній співпраці та обміну знаннями. </w:t>
      </w:r>
      <w:r w:rsidR="00076CDF" w:rsidRPr="00076CDF">
        <w:rPr>
          <w:sz w:val="28"/>
          <w:szCs w:val="28"/>
        </w:rPr>
        <w:t xml:space="preserve">Завдяки цій платформі виникли нові форми співпраці, такі як </w:t>
      </w:r>
      <w:proofErr w:type="spellStart"/>
      <w:r w:rsidR="00076CDF" w:rsidRPr="00076CDF">
        <w:rPr>
          <w:sz w:val="28"/>
          <w:szCs w:val="28"/>
        </w:rPr>
        <w:t>AcademicTwitter</w:t>
      </w:r>
      <w:proofErr w:type="spellEnd"/>
      <w:r w:rsidR="00076CDF" w:rsidRPr="00076CDF">
        <w:rPr>
          <w:sz w:val="28"/>
          <w:szCs w:val="28"/>
        </w:rPr>
        <w:t xml:space="preserve">, де вчені, такі як Кеті </w:t>
      </w:r>
      <w:proofErr w:type="spellStart"/>
      <w:r w:rsidR="00076CDF">
        <w:rPr>
          <w:sz w:val="28"/>
          <w:szCs w:val="28"/>
        </w:rPr>
        <w:t>Астро</w:t>
      </w:r>
      <w:proofErr w:type="spellEnd"/>
      <w:r w:rsidR="00076CDF" w:rsidRPr="00076CDF">
        <w:rPr>
          <w:sz w:val="28"/>
          <w:szCs w:val="28"/>
        </w:rPr>
        <w:t xml:space="preserve"> (</w:t>
      </w:r>
      <w:proofErr w:type="spellStart"/>
      <w:r w:rsidR="00076CDF" w:rsidRPr="00076CDF">
        <w:rPr>
          <w:sz w:val="28"/>
          <w:szCs w:val="28"/>
        </w:rPr>
        <w:t>Astro</w:t>
      </w:r>
      <w:proofErr w:type="spellEnd"/>
      <w:r w:rsidR="00076CDF">
        <w:rPr>
          <w:sz w:val="28"/>
          <w:szCs w:val="28"/>
        </w:rPr>
        <w:t xml:space="preserve"> </w:t>
      </w:r>
      <w:proofErr w:type="spellStart"/>
      <w:r w:rsidR="00076CDF" w:rsidRPr="00076CDF">
        <w:rPr>
          <w:sz w:val="28"/>
          <w:szCs w:val="28"/>
        </w:rPr>
        <w:t>Katie</w:t>
      </w:r>
      <w:proofErr w:type="spellEnd"/>
      <w:r w:rsidR="00076CDF" w:rsidRPr="00076CDF">
        <w:rPr>
          <w:sz w:val="28"/>
          <w:szCs w:val="28"/>
        </w:rPr>
        <w:t>), Доктор Кевін Коль (</w:t>
      </w:r>
      <w:proofErr w:type="spellStart"/>
      <w:r w:rsidR="00076CDF" w:rsidRPr="00076CDF">
        <w:rPr>
          <w:sz w:val="28"/>
          <w:szCs w:val="28"/>
        </w:rPr>
        <w:t>Kevin</w:t>
      </w:r>
      <w:proofErr w:type="spellEnd"/>
      <w:r w:rsidR="00076CDF">
        <w:rPr>
          <w:sz w:val="28"/>
          <w:szCs w:val="28"/>
        </w:rPr>
        <w:t xml:space="preserve"> </w:t>
      </w:r>
      <w:proofErr w:type="spellStart"/>
      <w:r w:rsidR="00076CDF" w:rsidRPr="00076CDF">
        <w:rPr>
          <w:sz w:val="28"/>
          <w:szCs w:val="28"/>
        </w:rPr>
        <w:t>Kohl</w:t>
      </w:r>
      <w:proofErr w:type="spellEnd"/>
      <w:r w:rsidR="00076CDF" w:rsidRPr="00076CDF">
        <w:rPr>
          <w:sz w:val="28"/>
          <w:szCs w:val="28"/>
        </w:rPr>
        <w:t xml:space="preserve">), а також акаунти наукових організацій, наприклад </w:t>
      </w:r>
      <w:proofErr w:type="spellStart"/>
      <w:r w:rsidR="00076CDF" w:rsidRPr="00076CDF">
        <w:rPr>
          <w:sz w:val="28"/>
          <w:szCs w:val="28"/>
        </w:rPr>
        <w:t>Orvium</w:t>
      </w:r>
      <w:proofErr w:type="spellEnd"/>
      <w:r w:rsidR="00076CDF" w:rsidRPr="00076CDF">
        <w:rPr>
          <w:sz w:val="28"/>
          <w:szCs w:val="28"/>
        </w:rPr>
        <w:t xml:space="preserve"> та </w:t>
      </w:r>
      <w:proofErr w:type="spellStart"/>
      <w:r w:rsidR="00076CDF" w:rsidRPr="00076CDF">
        <w:rPr>
          <w:sz w:val="28"/>
          <w:szCs w:val="28"/>
        </w:rPr>
        <w:t>NewsFromScience</w:t>
      </w:r>
      <w:proofErr w:type="spellEnd"/>
      <w:r w:rsidR="00076CDF" w:rsidRPr="00076CDF">
        <w:rPr>
          <w:sz w:val="28"/>
          <w:szCs w:val="28"/>
        </w:rPr>
        <w:t>, можуть ділитися своїми дослідженнями</w:t>
      </w:r>
      <w:r w:rsidR="00666544">
        <w:rPr>
          <w:sz w:val="28"/>
          <w:szCs w:val="28"/>
        </w:rPr>
        <w:t xml:space="preserve"> та </w:t>
      </w:r>
      <w:r w:rsidR="00076CDF" w:rsidRPr="00076CDF">
        <w:rPr>
          <w:sz w:val="28"/>
          <w:szCs w:val="28"/>
        </w:rPr>
        <w:t>обговорювати важливі питання</w:t>
      </w:r>
      <w:r w:rsidR="00666544">
        <w:rPr>
          <w:sz w:val="28"/>
          <w:szCs w:val="28"/>
        </w:rPr>
        <w:t>.</w:t>
      </w:r>
    </w:p>
    <w:p w14:paraId="6EC268DC" w14:textId="730BAB37" w:rsidR="00331B73" w:rsidRPr="00331B73" w:rsidRDefault="00704FAE" w:rsidP="00283D3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w:t>
      </w:r>
      <w:r w:rsidR="007F052C" w:rsidRPr="00076CDF">
        <w:rPr>
          <w:rFonts w:ascii="Times New Roman" w:hAnsi="Times New Roman" w:cs="Times New Roman"/>
          <w:sz w:val="28"/>
          <w:szCs w:val="28"/>
        </w:rPr>
        <w:t>оціальні мережі змінили підходи до наукової комунікації, допомагаючи формувати нові академічні спільноти та підтримувати науковий діалог</w:t>
      </w:r>
      <w:r w:rsidR="001E5282" w:rsidRPr="00076CDF">
        <w:rPr>
          <w:rFonts w:ascii="Times New Roman" w:hAnsi="Times New Roman" w:cs="Times New Roman"/>
          <w:sz w:val="28"/>
          <w:szCs w:val="28"/>
        </w:rPr>
        <w:t xml:space="preserve"> [</w:t>
      </w:r>
      <w:r w:rsidR="002E734C" w:rsidRPr="002E734C">
        <w:rPr>
          <w:rFonts w:ascii="Times New Roman" w:hAnsi="Times New Roman" w:cs="Times New Roman"/>
          <w:bCs/>
          <w:sz w:val="28"/>
          <w:szCs w:val="28"/>
        </w:rPr>
        <w:t>44</w:t>
      </w:r>
      <w:r w:rsidRPr="00704FAE">
        <w:rPr>
          <w:rFonts w:ascii="Times New Roman" w:hAnsi="Times New Roman" w:cs="Times New Roman"/>
          <w:bCs/>
          <w:sz w:val="28"/>
          <w:szCs w:val="28"/>
        </w:rPr>
        <w:t xml:space="preserve">, </w:t>
      </w:r>
      <w:r>
        <w:rPr>
          <w:rFonts w:ascii="Times New Roman" w:hAnsi="Times New Roman" w:cs="Times New Roman"/>
          <w:bCs/>
          <w:sz w:val="28"/>
          <w:szCs w:val="28"/>
          <w:lang w:val="de-DE"/>
        </w:rPr>
        <w:t>c</w:t>
      </w:r>
      <w:r w:rsidRPr="00704FAE">
        <w:rPr>
          <w:rFonts w:ascii="Times New Roman" w:hAnsi="Times New Roman" w:cs="Times New Roman"/>
          <w:bCs/>
          <w:sz w:val="28"/>
          <w:szCs w:val="28"/>
        </w:rPr>
        <w:t xml:space="preserve">. </w:t>
      </w:r>
      <w:r w:rsidR="001E5282" w:rsidRPr="00076CDF">
        <w:rPr>
          <w:rFonts w:ascii="Times New Roman" w:hAnsi="Times New Roman" w:cs="Times New Roman"/>
          <w:sz w:val="28"/>
          <w:szCs w:val="28"/>
        </w:rPr>
        <w:t>10]</w:t>
      </w:r>
      <w:r w:rsidR="007F052C" w:rsidRPr="00076CDF">
        <w:rPr>
          <w:rFonts w:ascii="Times New Roman" w:hAnsi="Times New Roman" w:cs="Times New Roman"/>
          <w:sz w:val="28"/>
          <w:szCs w:val="28"/>
        </w:rPr>
        <w:t>.</w:t>
      </w:r>
      <w:r w:rsidR="00BD3ABF" w:rsidRPr="00076CDF">
        <w:rPr>
          <w:rFonts w:ascii="Times New Roman" w:hAnsi="Times New Roman" w:cs="Times New Roman"/>
          <w:sz w:val="28"/>
          <w:szCs w:val="28"/>
        </w:rPr>
        <w:t xml:space="preserve"> </w:t>
      </w:r>
      <w:r w:rsidR="00CA5CD5" w:rsidRPr="00076CDF">
        <w:rPr>
          <w:rFonts w:ascii="Times New Roman" w:hAnsi="Times New Roman" w:cs="Times New Roman"/>
          <w:sz w:val="28"/>
          <w:szCs w:val="28"/>
        </w:rPr>
        <w:t xml:space="preserve">Окрім наукової сфери, </w:t>
      </w:r>
      <w:proofErr w:type="spellStart"/>
      <w:r w:rsidR="00CA5CD5" w:rsidRPr="00076CDF">
        <w:rPr>
          <w:rFonts w:ascii="Times New Roman" w:hAnsi="Times New Roman" w:cs="Times New Roman"/>
          <w:sz w:val="28"/>
          <w:szCs w:val="28"/>
        </w:rPr>
        <w:t>Twitter</w:t>
      </w:r>
      <w:proofErr w:type="spellEnd"/>
      <w:r w:rsidR="00CA5CD5" w:rsidRPr="00076CDF">
        <w:rPr>
          <w:rFonts w:ascii="Times New Roman" w:hAnsi="Times New Roman" w:cs="Times New Roman"/>
          <w:sz w:val="28"/>
          <w:szCs w:val="28"/>
        </w:rPr>
        <w:t xml:space="preserve"> також впливає на освітні процеси, стимулюючи активність студентів. </w:t>
      </w:r>
      <w:r w:rsidR="00331B73" w:rsidRPr="00076CDF">
        <w:rPr>
          <w:rFonts w:ascii="Times New Roman" w:hAnsi="Times New Roman" w:cs="Times New Roman"/>
          <w:sz w:val="28"/>
          <w:szCs w:val="28"/>
        </w:rPr>
        <w:t xml:space="preserve">У проведеному дослідженні група </w:t>
      </w:r>
      <w:r w:rsidR="00331B73" w:rsidRPr="00076CDF">
        <w:rPr>
          <w:rFonts w:ascii="Times New Roman" w:hAnsi="Times New Roman" w:cs="Times New Roman"/>
          <w:sz w:val="28"/>
          <w:szCs w:val="28"/>
        </w:rPr>
        <w:lastRenderedPageBreak/>
        <w:t xml:space="preserve">науковців вивчала, як використання </w:t>
      </w:r>
      <w:proofErr w:type="spellStart"/>
      <w:r w:rsidR="00331B73" w:rsidRPr="00076CDF">
        <w:rPr>
          <w:rFonts w:ascii="Times New Roman" w:hAnsi="Times New Roman" w:cs="Times New Roman"/>
          <w:sz w:val="28"/>
          <w:szCs w:val="28"/>
        </w:rPr>
        <w:t>Twitter</w:t>
      </w:r>
      <w:proofErr w:type="spellEnd"/>
      <w:r w:rsidR="00331B73" w:rsidRPr="00076CDF">
        <w:rPr>
          <w:rFonts w:ascii="Times New Roman" w:hAnsi="Times New Roman" w:cs="Times New Roman"/>
          <w:sz w:val="28"/>
          <w:szCs w:val="28"/>
        </w:rPr>
        <w:t xml:space="preserve"> у навчальному процесі може вплинути на активність студентів та їхні оцінки. У дослідженні взяли участь 125 студентів, які навчалися протягом одного семестру в межах медичного курсу. Студентів поділили на дві групи: одна група (експериментальна) використовувала </w:t>
      </w:r>
      <w:proofErr w:type="spellStart"/>
      <w:r w:rsidR="00331B73" w:rsidRPr="00076CDF">
        <w:rPr>
          <w:rFonts w:ascii="Times New Roman" w:hAnsi="Times New Roman" w:cs="Times New Roman"/>
          <w:sz w:val="28"/>
          <w:szCs w:val="28"/>
        </w:rPr>
        <w:t>Twitter</w:t>
      </w:r>
      <w:proofErr w:type="spellEnd"/>
      <w:r w:rsidR="00331B73" w:rsidRPr="00076CDF">
        <w:rPr>
          <w:rFonts w:ascii="Times New Roman" w:hAnsi="Times New Roman" w:cs="Times New Roman"/>
          <w:sz w:val="28"/>
          <w:szCs w:val="28"/>
        </w:rPr>
        <w:t xml:space="preserve"> для обговорення навчальних тем, а інша (контрольна</w:t>
      </w:r>
      <w:r w:rsidR="00331B73" w:rsidRPr="00331B73">
        <w:rPr>
          <w:rFonts w:ascii="Times New Roman" w:hAnsi="Times New Roman" w:cs="Times New Roman"/>
          <w:sz w:val="28"/>
          <w:szCs w:val="28"/>
        </w:rPr>
        <w:t xml:space="preserve">) не мала доступу до цієї платформи. Для оцінки активності студентів застосовували спеціальну шкалу, розроблену на основі Національного опитування студентської залученості. Результати показали, що студенти з групи, де використовували </w:t>
      </w:r>
      <w:proofErr w:type="spellStart"/>
      <w:r w:rsidR="00331B73" w:rsidRPr="00331B73">
        <w:rPr>
          <w:rFonts w:ascii="Times New Roman" w:hAnsi="Times New Roman" w:cs="Times New Roman"/>
          <w:sz w:val="28"/>
          <w:szCs w:val="28"/>
        </w:rPr>
        <w:t>Twitter</w:t>
      </w:r>
      <w:proofErr w:type="spellEnd"/>
      <w:r w:rsidR="00331B73" w:rsidRPr="00331B73">
        <w:rPr>
          <w:rFonts w:ascii="Times New Roman" w:hAnsi="Times New Roman" w:cs="Times New Roman"/>
          <w:sz w:val="28"/>
          <w:szCs w:val="28"/>
        </w:rPr>
        <w:t>, виявили значно вищий рівень активності й отримали вищі середні оцінки за семестр порівняно з тими, хто не користувався цією платформою</w:t>
      </w:r>
      <w:r w:rsidR="00291BF1" w:rsidRPr="00F735D3">
        <w:rPr>
          <w:rFonts w:ascii="Times New Roman" w:hAnsi="Times New Roman" w:cs="Times New Roman"/>
          <w:sz w:val="28"/>
          <w:szCs w:val="28"/>
        </w:rPr>
        <w:t xml:space="preserve"> [</w:t>
      </w:r>
      <w:r w:rsidR="002E734C" w:rsidRPr="00A42892">
        <w:rPr>
          <w:rFonts w:ascii="Times New Roman" w:hAnsi="Times New Roman" w:cs="Times New Roman"/>
          <w:bCs/>
          <w:sz w:val="28"/>
          <w:szCs w:val="28"/>
        </w:rPr>
        <w:t>36</w:t>
      </w:r>
      <w:r w:rsidRPr="00FF0B60">
        <w:rPr>
          <w:rFonts w:ascii="Times New Roman" w:hAnsi="Times New Roman" w:cs="Times New Roman"/>
          <w:bCs/>
          <w:sz w:val="28"/>
          <w:szCs w:val="28"/>
        </w:rPr>
        <w:t xml:space="preserve">, </w:t>
      </w:r>
      <w:r>
        <w:rPr>
          <w:rFonts w:ascii="Times New Roman" w:hAnsi="Times New Roman" w:cs="Times New Roman"/>
          <w:bCs/>
          <w:sz w:val="28"/>
          <w:szCs w:val="28"/>
        </w:rPr>
        <w:t xml:space="preserve">с. </w:t>
      </w:r>
      <w:r w:rsidR="00291BF1" w:rsidRPr="00F735D3">
        <w:rPr>
          <w:rFonts w:ascii="Times New Roman" w:hAnsi="Times New Roman" w:cs="Times New Roman"/>
          <w:bCs/>
          <w:sz w:val="28"/>
          <w:szCs w:val="28"/>
        </w:rPr>
        <w:t>121</w:t>
      </w:r>
      <w:r w:rsidR="00291BF1" w:rsidRPr="00F735D3">
        <w:rPr>
          <w:rFonts w:ascii="Times New Roman" w:hAnsi="Times New Roman" w:cs="Times New Roman"/>
          <w:sz w:val="28"/>
          <w:szCs w:val="28"/>
        </w:rPr>
        <w:t>]</w:t>
      </w:r>
      <w:r w:rsidR="00331B73" w:rsidRPr="00331B73">
        <w:rPr>
          <w:rFonts w:ascii="Times New Roman" w:hAnsi="Times New Roman" w:cs="Times New Roman"/>
          <w:sz w:val="28"/>
          <w:szCs w:val="28"/>
        </w:rPr>
        <w:t>.</w:t>
      </w:r>
    </w:p>
    <w:p w14:paraId="29946F16" w14:textId="4A06EE6A" w:rsidR="00666544" w:rsidRDefault="00331B73" w:rsidP="00283D39">
      <w:pPr>
        <w:spacing w:line="360" w:lineRule="auto"/>
        <w:ind w:firstLine="567"/>
        <w:jc w:val="both"/>
        <w:rPr>
          <w:rFonts w:ascii="Times New Roman" w:hAnsi="Times New Roman" w:cs="Times New Roman"/>
          <w:sz w:val="28"/>
          <w:szCs w:val="28"/>
        </w:rPr>
      </w:pPr>
      <w:r w:rsidRPr="00331B73">
        <w:rPr>
          <w:rFonts w:ascii="Times New Roman" w:hAnsi="Times New Roman" w:cs="Times New Roman"/>
          <w:sz w:val="28"/>
          <w:szCs w:val="28"/>
        </w:rPr>
        <w:t xml:space="preserve">Однією з важливих переваг </w:t>
      </w:r>
      <w:proofErr w:type="spellStart"/>
      <w:r w:rsidRPr="00331B73">
        <w:rPr>
          <w:rFonts w:ascii="Times New Roman" w:hAnsi="Times New Roman" w:cs="Times New Roman"/>
          <w:sz w:val="28"/>
          <w:szCs w:val="28"/>
        </w:rPr>
        <w:t>Twitter</w:t>
      </w:r>
      <w:proofErr w:type="spellEnd"/>
      <w:r w:rsidRPr="00331B73">
        <w:rPr>
          <w:rFonts w:ascii="Times New Roman" w:hAnsi="Times New Roman" w:cs="Times New Roman"/>
          <w:sz w:val="28"/>
          <w:szCs w:val="28"/>
        </w:rPr>
        <w:t xml:space="preserve"> виявилася його здатність забезпечити тривалу й відкриту взаємодію між студентами та викладачами. Дослідження показало, що студенти брали активну участь у навчанні навіть поза межами звичайних занять. Це сприяло утворенню спільноти серед студентів. Вони могли обмінюватися думками, ставити запитання та підтримувати один одного під час навчання, що значно зміцнювало їхню зацікавленість.</w:t>
      </w:r>
      <w:r w:rsidR="00BD3ABF">
        <w:rPr>
          <w:rFonts w:ascii="Times New Roman" w:hAnsi="Times New Roman" w:cs="Times New Roman"/>
          <w:sz w:val="28"/>
          <w:szCs w:val="28"/>
        </w:rPr>
        <w:t xml:space="preserve"> </w:t>
      </w:r>
    </w:p>
    <w:p w14:paraId="2B92B05F" w14:textId="4891127E" w:rsidR="00291BF1" w:rsidRPr="00291BF1" w:rsidRDefault="00331B73" w:rsidP="00283D39">
      <w:pPr>
        <w:spacing w:line="360" w:lineRule="auto"/>
        <w:ind w:firstLine="567"/>
        <w:jc w:val="both"/>
        <w:rPr>
          <w:rFonts w:ascii="Times New Roman" w:hAnsi="Times New Roman" w:cs="Times New Roman"/>
          <w:sz w:val="28"/>
          <w:szCs w:val="28"/>
        </w:rPr>
      </w:pPr>
      <w:r w:rsidRPr="00331B73">
        <w:rPr>
          <w:rFonts w:ascii="Times New Roman" w:hAnsi="Times New Roman" w:cs="Times New Roman"/>
          <w:sz w:val="28"/>
          <w:szCs w:val="28"/>
        </w:rPr>
        <w:t xml:space="preserve">Зокрема, в дослідженні виявлено, що студенти, які активно користуються соціальними мережами, зокрема </w:t>
      </w:r>
      <w:proofErr w:type="spellStart"/>
      <w:r w:rsidRPr="00331B73">
        <w:rPr>
          <w:rFonts w:ascii="Times New Roman" w:hAnsi="Times New Roman" w:cs="Times New Roman"/>
          <w:sz w:val="28"/>
          <w:szCs w:val="28"/>
        </w:rPr>
        <w:t>Twitter</w:t>
      </w:r>
      <w:proofErr w:type="spellEnd"/>
      <w:r w:rsidRPr="00331B73">
        <w:rPr>
          <w:rFonts w:ascii="Times New Roman" w:hAnsi="Times New Roman" w:cs="Times New Roman"/>
          <w:sz w:val="28"/>
          <w:szCs w:val="28"/>
        </w:rPr>
        <w:t>, беруть більш активну участь у житті університету та студентських організаціях.</w:t>
      </w:r>
      <w:r w:rsidR="00BD3ABF">
        <w:rPr>
          <w:rFonts w:ascii="Times New Roman" w:hAnsi="Times New Roman" w:cs="Times New Roman"/>
          <w:sz w:val="28"/>
          <w:szCs w:val="28"/>
        </w:rPr>
        <w:t xml:space="preserve"> </w:t>
      </w:r>
      <w:proofErr w:type="spellStart"/>
      <w:r w:rsidRPr="00331B73">
        <w:rPr>
          <w:rFonts w:ascii="Times New Roman" w:hAnsi="Times New Roman" w:cs="Times New Roman"/>
          <w:sz w:val="28"/>
          <w:szCs w:val="28"/>
        </w:rPr>
        <w:t>Twitter</w:t>
      </w:r>
      <w:proofErr w:type="spellEnd"/>
      <w:r w:rsidRPr="00331B73">
        <w:rPr>
          <w:rFonts w:ascii="Times New Roman" w:hAnsi="Times New Roman" w:cs="Times New Roman"/>
          <w:sz w:val="28"/>
          <w:szCs w:val="28"/>
        </w:rPr>
        <w:t xml:space="preserve">, на відміну від інших платформ, таких як </w:t>
      </w:r>
      <w:proofErr w:type="spellStart"/>
      <w:r w:rsidRPr="00331B73">
        <w:rPr>
          <w:rFonts w:ascii="Times New Roman" w:hAnsi="Times New Roman" w:cs="Times New Roman"/>
          <w:sz w:val="28"/>
          <w:szCs w:val="28"/>
        </w:rPr>
        <w:t>Facebook</w:t>
      </w:r>
      <w:proofErr w:type="spellEnd"/>
      <w:r w:rsidRPr="00331B73">
        <w:rPr>
          <w:rFonts w:ascii="Times New Roman" w:hAnsi="Times New Roman" w:cs="Times New Roman"/>
          <w:sz w:val="28"/>
          <w:szCs w:val="28"/>
        </w:rPr>
        <w:t xml:space="preserve">, більше орієнтований на відкритий діалог і обмін думками. Це </w:t>
      </w:r>
      <w:r w:rsidR="00BD1297">
        <w:rPr>
          <w:rFonts w:ascii="Times New Roman" w:hAnsi="Times New Roman" w:cs="Times New Roman"/>
          <w:sz w:val="28"/>
          <w:szCs w:val="28"/>
        </w:rPr>
        <w:t>дає змогу</w:t>
      </w:r>
      <w:r w:rsidRPr="00331B73">
        <w:rPr>
          <w:rFonts w:ascii="Times New Roman" w:hAnsi="Times New Roman" w:cs="Times New Roman"/>
          <w:sz w:val="28"/>
          <w:szCs w:val="28"/>
        </w:rPr>
        <w:t xml:space="preserve"> студентам отримувати відповіді та підтримку від викладачів, що може значно вплинути на їхні навчальні результати.</w:t>
      </w:r>
      <w:r w:rsidR="00BD3ABF">
        <w:rPr>
          <w:rFonts w:ascii="Times New Roman" w:hAnsi="Times New Roman" w:cs="Times New Roman"/>
          <w:sz w:val="28"/>
          <w:szCs w:val="28"/>
        </w:rPr>
        <w:t xml:space="preserve"> </w:t>
      </w:r>
      <w:r w:rsidRPr="00331B73">
        <w:rPr>
          <w:rFonts w:ascii="Times New Roman" w:hAnsi="Times New Roman" w:cs="Times New Roman"/>
          <w:sz w:val="28"/>
          <w:szCs w:val="28"/>
        </w:rPr>
        <w:t xml:space="preserve">Результати дослідження підтверджують, що використання </w:t>
      </w:r>
      <w:proofErr w:type="spellStart"/>
      <w:r w:rsidRPr="00331B73">
        <w:rPr>
          <w:rFonts w:ascii="Times New Roman" w:hAnsi="Times New Roman" w:cs="Times New Roman"/>
          <w:sz w:val="28"/>
          <w:szCs w:val="28"/>
        </w:rPr>
        <w:t>Twitter</w:t>
      </w:r>
      <w:proofErr w:type="spellEnd"/>
      <w:r w:rsidRPr="00331B73">
        <w:rPr>
          <w:rFonts w:ascii="Times New Roman" w:hAnsi="Times New Roman" w:cs="Times New Roman"/>
          <w:sz w:val="28"/>
          <w:szCs w:val="28"/>
        </w:rPr>
        <w:t xml:space="preserve"> у навчанні позитивно впливає на успішність студентів. Студенти з експериментальної групи, які активно користувалися </w:t>
      </w:r>
      <w:proofErr w:type="spellStart"/>
      <w:r w:rsidRPr="00331B73">
        <w:rPr>
          <w:rFonts w:ascii="Times New Roman" w:hAnsi="Times New Roman" w:cs="Times New Roman"/>
          <w:sz w:val="28"/>
          <w:szCs w:val="28"/>
        </w:rPr>
        <w:t>Twitter</w:t>
      </w:r>
      <w:proofErr w:type="spellEnd"/>
      <w:r w:rsidRPr="00331B73">
        <w:rPr>
          <w:rFonts w:ascii="Times New Roman" w:hAnsi="Times New Roman" w:cs="Times New Roman"/>
          <w:sz w:val="28"/>
          <w:szCs w:val="28"/>
        </w:rPr>
        <w:t xml:space="preserve">, показали вищі оцінки, ніж студенти контрольної групи. Це </w:t>
      </w:r>
      <w:r w:rsidR="00342873">
        <w:rPr>
          <w:rFonts w:ascii="Times New Roman" w:hAnsi="Times New Roman" w:cs="Times New Roman"/>
          <w:sz w:val="28"/>
          <w:szCs w:val="28"/>
        </w:rPr>
        <w:t>вказує</w:t>
      </w:r>
      <w:r w:rsidRPr="00331B73">
        <w:rPr>
          <w:rFonts w:ascii="Times New Roman" w:hAnsi="Times New Roman" w:cs="Times New Roman"/>
          <w:sz w:val="28"/>
          <w:szCs w:val="28"/>
        </w:rPr>
        <w:t xml:space="preserve"> про те, що соціальні мережі можуть бути корисним </w:t>
      </w:r>
      <w:r w:rsidR="00342873">
        <w:rPr>
          <w:rFonts w:ascii="Times New Roman" w:hAnsi="Times New Roman" w:cs="Times New Roman"/>
          <w:sz w:val="28"/>
          <w:szCs w:val="28"/>
        </w:rPr>
        <w:t>засобом</w:t>
      </w:r>
      <w:r w:rsidRPr="00331B73">
        <w:rPr>
          <w:rFonts w:ascii="Times New Roman" w:hAnsi="Times New Roman" w:cs="Times New Roman"/>
          <w:sz w:val="28"/>
          <w:szCs w:val="28"/>
        </w:rPr>
        <w:t xml:space="preserve"> для </w:t>
      </w:r>
      <w:r w:rsidR="005E459C">
        <w:rPr>
          <w:rFonts w:ascii="Times New Roman" w:hAnsi="Times New Roman" w:cs="Times New Roman"/>
          <w:sz w:val="28"/>
          <w:szCs w:val="28"/>
        </w:rPr>
        <w:t>поліпшення</w:t>
      </w:r>
      <w:r w:rsidRPr="00331B73">
        <w:rPr>
          <w:rFonts w:ascii="Times New Roman" w:hAnsi="Times New Roman" w:cs="Times New Roman"/>
          <w:sz w:val="28"/>
          <w:szCs w:val="28"/>
        </w:rPr>
        <w:t xml:space="preserve"> навчальних досягнень.</w:t>
      </w:r>
      <w:r w:rsidR="00BD3ABF">
        <w:rPr>
          <w:rFonts w:ascii="Times New Roman" w:hAnsi="Times New Roman" w:cs="Times New Roman"/>
          <w:sz w:val="28"/>
          <w:szCs w:val="28"/>
        </w:rPr>
        <w:t xml:space="preserve"> </w:t>
      </w:r>
      <w:r w:rsidR="00CA5CD5" w:rsidRPr="00CA5CD5">
        <w:rPr>
          <w:rFonts w:ascii="Times New Roman" w:hAnsi="Times New Roman" w:cs="Times New Roman"/>
          <w:sz w:val="28"/>
          <w:szCs w:val="28"/>
        </w:rPr>
        <w:t xml:space="preserve">Активність у </w:t>
      </w:r>
      <w:proofErr w:type="spellStart"/>
      <w:r w:rsidR="00CA5CD5" w:rsidRPr="00CA5CD5">
        <w:rPr>
          <w:rFonts w:ascii="Times New Roman" w:hAnsi="Times New Roman" w:cs="Times New Roman"/>
          <w:sz w:val="28"/>
          <w:szCs w:val="28"/>
        </w:rPr>
        <w:t>Twitter</w:t>
      </w:r>
      <w:proofErr w:type="spellEnd"/>
      <w:r w:rsidR="00CA5CD5" w:rsidRPr="00CA5CD5">
        <w:rPr>
          <w:rFonts w:ascii="Times New Roman" w:hAnsi="Times New Roman" w:cs="Times New Roman"/>
          <w:sz w:val="28"/>
          <w:szCs w:val="28"/>
        </w:rPr>
        <w:t xml:space="preserve"> також впливає на наукове середовище, зокрема на швидкість і якість розповсюдження наукових робіт</w:t>
      </w:r>
      <w:r w:rsidR="00CA5CD5">
        <w:rPr>
          <w:rFonts w:ascii="Times New Roman" w:hAnsi="Times New Roman" w:cs="Times New Roman"/>
          <w:sz w:val="28"/>
          <w:szCs w:val="28"/>
        </w:rPr>
        <w:t xml:space="preserve">. </w:t>
      </w:r>
      <w:r w:rsidR="00291BF1" w:rsidRPr="00291BF1">
        <w:rPr>
          <w:rFonts w:ascii="Times New Roman" w:hAnsi="Times New Roman" w:cs="Times New Roman"/>
          <w:sz w:val="28"/>
          <w:szCs w:val="28"/>
        </w:rPr>
        <w:t xml:space="preserve">У дослідженні, яке охоплює 4 606 наукових </w:t>
      </w:r>
      <w:r w:rsidR="00291BF1" w:rsidRPr="00291BF1">
        <w:rPr>
          <w:rFonts w:ascii="Times New Roman" w:hAnsi="Times New Roman" w:cs="Times New Roman"/>
          <w:sz w:val="28"/>
          <w:szCs w:val="28"/>
        </w:rPr>
        <w:lastRenderedPageBreak/>
        <w:t xml:space="preserve">статей, поданих у базу даних arXiv.org, науковці дослідили, як наукова спільнота реагує на раніше опубліковані роботи через завантаження статей, згадки у </w:t>
      </w:r>
      <w:proofErr w:type="spellStart"/>
      <w:r w:rsidR="00291BF1" w:rsidRPr="00291BF1">
        <w:rPr>
          <w:rFonts w:ascii="Times New Roman" w:hAnsi="Times New Roman" w:cs="Times New Roman"/>
          <w:sz w:val="28"/>
          <w:szCs w:val="28"/>
        </w:rPr>
        <w:t>Twitter</w:t>
      </w:r>
      <w:proofErr w:type="spellEnd"/>
      <w:r w:rsidR="00291BF1" w:rsidRPr="00291BF1">
        <w:rPr>
          <w:rFonts w:ascii="Times New Roman" w:hAnsi="Times New Roman" w:cs="Times New Roman"/>
          <w:sz w:val="28"/>
          <w:szCs w:val="28"/>
        </w:rPr>
        <w:t xml:space="preserve"> та цитування. Учені аналізували, як швидко ці публікації привертають увагу </w:t>
      </w:r>
      <w:r w:rsidR="002B0AD2">
        <w:rPr>
          <w:rFonts w:ascii="Times New Roman" w:hAnsi="Times New Roman" w:cs="Times New Roman"/>
          <w:sz w:val="28"/>
          <w:szCs w:val="28"/>
        </w:rPr>
        <w:t>користувачів</w:t>
      </w:r>
      <w:r w:rsidR="00291BF1" w:rsidRPr="00291BF1">
        <w:rPr>
          <w:rFonts w:ascii="Times New Roman" w:hAnsi="Times New Roman" w:cs="Times New Roman"/>
          <w:sz w:val="28"/>
          <w:szCs w:val="28"/>
        </w:rPr>
        <w:t xml:space="preserve"> і як це впливає на їхні подальші цитування.</w:t>
      </w:r>
    </w:p>
    <w:p w14:paraId="0C6F0873" w14:textId="1F8CEE30" w:rsidR="00291BF1" w:rsidRPr="00446C65" w:rsidRDefault="00291BF1" w:rsidP="00283D39">
      <w:pPr>
        <w:spacing w:line="360" w:lineRule="auto"/>
        <w:ind w:firstLine="567"/>
        <w:jc w:val="both"/>
        <w:rPr>
          <w:rFonts w:ascii="Times New Roman" w:hAnsi="Times New Roman" w:cs="Times New Roman"/>
          <w:sz w:val="28"/>
          <w:szCs w:val="28"/>
        </w:rPr>
      </w:pPr>
      <w:r w:rsidRPr="00291BF1">
        <w:rPr>
          <w:rFonts w:ascii="Times New Roman" w:hAnsi="Times New Roman" w:cs="Times New Roman"/>
          <w:sz w:val="28"/>
          <w:szCs w:val="28"/>
        </w:rPr>
        <w:t>Результати дослідження показали, що реакція на наукові статті відбувається в різні часові періоди</w:t>
      </w:r>
      <w:r w:rsidR="00666544">
        <w:rPr>
          <w:rFonts w:ascii="Times New Roman" w:hAnsi="Times New Roman" w:cs="Times New Roman"/>
          <w:sz w:val="28"/>
          <w:szCs w:val="28"/>
        </w:rPr>
        <w:t xml:space="preserve"> </w:t>
      </w:r>
      <w:r w:rsidR="00666544" w:rsidRPr="00291BF1">
        <w:rPr>
          <w:rFonts w:ascii="Times New Roman" w:hAnsi="Times New Roman" w:cs="Times New Roman"/>
          <w:sz w:val="28"/>
          <w:szCs w:val="28"/>
        </w:rPr>
        <w:t>досягнень</w:t>
      </w:r>
      <w:r w:rsidR="00666544" w:rsidRPr="00F735D3">
        <w:rPr>
          <w:rFonts w:ascii="Times New Roman" w:hAnsi="Times New Roman" w:cs="Times New Roman"/>
          <w:sz w:val="28"/>
          <w:szCs w:val="28"/>
        </w:rPr>
        <w:t xml:space="preserve"> [</w:t>
      </w:r>
      <w:r w:rsidR="002E734C" w:rsidRPr="002E734C">
        <w:rPr>
          <w:rFonts w:ascii="Times New Roman" w:hAnsi="Times New Roman" w:cs="Times New Roman"/>
          <w:bCs/>
          <w:sz w:val="28"/>
          <w:szCs w:val="28"/>
          <w:lang w:val="ru-RU"/>
        </w:rPr>
        <w:t>51</w:t>
      </w:r>
      <w:r w:rsidR="00666544" w:rsidRPr="00495B9B">
        <w:rPr>
          <w:rFonts w:ascii="Times New Roman" w:hAnsi="Times New Roman" w:cs="Times New Roman"/>
          <w:bCs/>
          <w:sz w:val="28"/>
          <w:szCs w:val="28"/>
          <w:lang w:val="ru-RU"/>
        </w:rPr>
        <w:t>,</w:t>
      </w:r>
      <w:r w:rsidR="00666544">
        <w:rPr>
          <w:rFonts w:ascii="Times New Roman" w:hAnsi="Times New Roman" w:cs="Times New Roman"/>
          <w:bCs/>
          <w:sz w:val="28"/>
          <w:szCs w:val="28"/>
          <w:lang w:val="ru-RU"/>
        </w:rPr>
        <w:t xml:space="preserve"> с. </w:t>
      </w:r>
      <w:r w:rsidR="00666544" w:rsidRPr="00F735D3">
        <w:rPr>
          <w:rFonts w:ascii="Times New Roman" w:hAnsi="Times New Roman" w:cs="Times New Roman"/>
          <w:bCs/>
          <w:sz w:val="28"/>
          <w:szCs w:val="28"/>
        </w:rPr>
        <w:t>6</w:t>
      </w:r>
      <w:r w:rsidR="00666544" w:rsidRPr="00F735D3">
        <w:rPr>
          <w:rFonts w:ascii="Times New Roman" w:hAnsi="Times New Roman" w:cs="Times New Roman"/>
          <w:sz w:val="28"/>
          <w:szCs w:val="28"/>
        </w:rPr>
        <w:t>]</w:t>
      </w:r>
      <w:r w:rsidRPr="00291BF1">
        <w:rPr>
          <w:rFonts w:ascii="Times New Roman" w:hAnsi="Times New Roman" w:cs="Times New Roman"/>
          <w:sz w:val="28"/>
          <w:szCs w:val="28"/>
        </w:rPr>
        <w:t xml:space="preserve">. </w:t>
      </w:r>
      <w:r w:rsidR="002916C1">
        <w:rPr>
          <w:rFonts w:ascii="Times New Roman" w:hAnsi="Times New Roman" w:cs="Times New Roman"/>
          <w:sz w:val="28"/>
          <w:szCs w:val="28"/>
        </w:rPr>
        <w:t>Скажімо</w:t>
      </w:r>
      <w:r w:rsidRPr="00291BF1">
        <w:rPr>
          <w:rFonts w:ascii="Times New Roman" w:hAnsi="Times New Roman" w:cs="Times New Roman"/>
          <w:sz w:val="28"/>
          <w:szCs w:val="28"/>
        </w:rPr>
        <w:t xml:space="preserve">, згадки у </w:t>
      </w:r>
      <w:proofErr w:type="spellStart"/>
      <w:r w:rsidRPr="00291BF1">
        <w:rPr>
          <w:rFonts w:ascii="Times New Roman" w:hAnsi="Times New Roman" w:cs="Times New Roman"/>
          <w:sz w:val="28"/>
          <w:szCs w:val="28"/>
        </w:rPr>
        <w:t>Twitter</w:t>
      </w:r>
      <w:proofErr w:type="spellEnd"/>
      <w:r w:rsidRPr="00291BF1">
        <w:rPr>
          <w:rFonts w:ascii="Times New Roman" w:hAnsi="Times New Roman" w:cs="Times New Roman"/>
          <w:sz w:val="28"/>
          <w:szCs w:val="28"/>
        </w:rPr>
        <w:t xml:space="preserve"> з</w:t>
      </w:r>
      <w:r w:rsidR="005732B1">
        <w:rPr>
          <w:rFonts w:ascii="Times New Roman" w:hAnsi="Times New Roman" w:cs="Times New Roman"/>
          <w:sz w:val="28"/>
          <w:szCs w:val="28"/>
        </w:rPr>
        <w:t>’</w:t>
      </w:r>
      <w:r w:rsidRPr="00291BF1">
        <w:rPr>
          <w:rFonts w:ascii="Times New Roman" w:hAnsi="Times New Roman" w:cs="Times New Roman"/>
          <w:sz w:val="28"/>
          <w:szCs w:val="28"/>
        </w:rPr>
        <w:t xml:space="preserve">являються значно швидше, ніж завантаження статей із </w:t>
      </w:r>
      <w:proofErr w:type="spellStart"/>
      <w:r w:rsidRPr="00291BF1">
        <w:rPr>
          <w:rFonts w:ascii="Times New Roman" w:hAnsi="Times New Roman" w:cs="Times New Roman"/>
          <w:sz w:val="28"/>
          <w:szCs w:val="28"/>
        </w:rPr>
        <w:t>arXiv</w:t>
      </w:r>
      <w:proofErr w:type="spellEnd"/>
      <w:r w:rsidRPr="00291BF1">
        <w:rPr>
          <w:rFonts w:ascii="Times New Roman" w:hAnsi="Times New Roman" w:cs="Times New Roman"/>
          <w:sz w:val="28"/>
          <w:szCs w:val="28"/>
        </w:rPr>
        <w:t xml:space="preserve">. Більшість згадок у </w:t>
      </w:r>
      <w:proofErr w:type="spellStart"/>
      <w:r w:rsidRPr="00291BF1">
        <w:rPr>
          <w:rFonts w:ascii="Times New Roman" w:hAnsi="Times New Roman" w:cs="Times New Roman"/>
          <w:sz w:val="28"/>
          <w:szCs w:val="28"/>
        </w:rPr>
        <w:t>Twitter</w:t>
      </w:r>
      <w:proofErr w:type="spellEnd"/>
      <w:r w:rsidRPr="00291BF1">
        <w:rPr>
          <w:rFonts w:ascii="Times New Roman" w:hAnsi="Times New Roman" w:cs="Times New Roman"/>
          <w:sz w:val="28"/>
          <w:szCs w:val="28"/>
        </w:rPr>
        <w:t xml:space="preserve"> виникає вже на наступний день після того, як стаття подана, тоді як максимальна кількість завантажень із </w:t>
      </w:r>
      <w:proofErr w:type="spellStart"/>
      <w:r w:rsidRPr="00291BF1">
        <w:rPr>
          <w:rFonts w:ascii="Times New Roman" w:hAnsi="Times New Roman" w:cs="Times New Roman"/>
          <w:sz w:val="28"/>
          <w:szCs w:val="28"/>
        </w:rPr>
        <w:t>arXiv</w:t>
      </w:r>
      <w:proofErr w:type="spellEnd"/>
      <w:r w:rsidRPr="00291BF1">
        <w:rPr>
          <w:rFonts w:ascii="Times New Roman" w:hAnsi="Times New Roman" w:cs="Times New Roman"/>
          <w:sz w:val="28"/>
          <w:szCs w:val="28"/>
        </w:rPr>
        <w:t xml:space="preserve"> відбувається через кілька тижнів після публікації. Зібрані дані вказують на позитивний зв</w:t>
      </w:r>
      <w:r w:rsidR="005732B1">
        <w:rPr>
          <w:rFonts w:ascii="Times New Roman" w:hAnsi="Times New Roman" w:cs="Times New Roman"/>
          <w:sz w:val="28"/>
          <w:szCs w:val="28"/>
        </w:rPr>
        <w:t>’</w:t>
      </w:r>
      <w:r w:rsidRPr="00291BF1">
        <w:rPr>
          <w:rFonts w:ascii="Times New Roman" w:hAnsi="Times New Roman" w:cs="Times New Roman"/>
          <w:sz w:val="28"/>
          <w:szCs w:val="28"/>
        </w:rPr>
        <w:t xml:space="preserve">язок між кількістю згадок у </w:t>
      </w:r>
      <w:proofErr w:type="spellStart"/>
      <w:r w:rsidRPr="00291BF1">
        <w:rPr>
          <w:rFonts w:ascii="Times New Roman" w:hAnsi="Times New Roman" w:cs="Times New Roman"/>
          <w:sz w:val="28"/>
          <w:szCs w:val="28"/>
        </w:rPr>
        <w:t>Twitter</w:t>
      </w:r>
      <w:proofErr w:type="spellEnd"/>
      <w:r w:rsidRPr="00291BF1">
        <w:rPr>
          <w:rFonts w:ascii="Times New Roman" w:hAnsi="Times New Roman" w:cs="Times New Roman"/>
          <w:sz w:val="28"/>
          <w:szCs w:val="28"/>
        </w:rPr>
        <w:t xml:space="preserve">, завантаженнями статей і кількістю ранніх цитувань. Це </w:t>
      </w:r>
      <w:r w:rsidR="00615CCF">
        <w:rPr>
          <w:rFonts w:ascii="Times New Roman" w:hAnsi="Times New Roman" w:cs="Times New Roman"/>
          <w:sz w:val="28"/>
          <w:szCs w:val="28"/>
        </w:rPr>
        <w:t>має значення</w:t>
      </w:r>
      <w:r w:rsidRPr="00291BF1">
        <w:rPr>
          <w:rFonts w:ascii="Times New Roman" w:hAnsi="Times New Roman" w:cs="Times New Roman"/>
          <w:sz w:val="28"/>
          <w:szCs w:val="28"/>
        </w:rPr>
        <w:t>, що статті, які активно обговорюються в соціальних мережах, частіше завантажуються та цитуються.</w:t>
      </w:r>
      <w:r w:rsidR="005732B1">
        <w:rPr>
          <w:rFonts w:ascii="Times New Roman" w:hAnsi="Times New Roman" w:cs="Times New Roman"/>
          <w:sz w:val="28"/>
          <w:szCs w:val="28"/>
          <w:lang w:val="en-GB"/>
        </w:rPr>
        <w:t> </w:t>
      </w:r>
      <w:r w:rsidRPr="00291BF1">
        <w:rPr>
          <w:rFonts w:ascii="Times New Roman" w:hAnsi="Times New Roman" w:cs="Times New Roman"/>
          <w:sz w:val="28"/>
          <w:szCs w:val="28"/>
        </w:rPr>
        <w:t xml:space="preserve">Дослідники також зазначають, що популярність статей у </w:t>
      </w:r>
      <w:proofErr w:type="spellStart"/>
      <w:r w:rsidRPr="00291BF1">
        <w:rPr>
          <w:rFonts w:ascii="Times New Roman" w:hAnsi="Times New Roman" w:cs="Times New Roman"/>
          <w:sz w:val="28"/>
          <w:szCs w:val="28"/>
        </w:rPr>
        <w:t>Twitter</w:t>
      </w:r>
      <w:proofErr w:type="spellEnd"/>
      <w:r w:rsidRPr="00291BF1">
        <w:rPr>
          <w:rFonts w:ascii="Times New Roman" w:hAnsi="Times New Roman" w:cs="Times New Roman"/>
          <w:sz w:val="28"/>
          <w:szCs w:val="28"/>
        </w:rPr>
        <w:t xml:space="preserve"> може залежати від їхньої якості або актуальності теми, що </w:t>
      </w:r>
      <w:proofErr w:type="spellStart"/>
      <w:r w:rsidR="0086089F">
        <w:rPr>
          <w:rFonts w:ascii="Times New Roman" w:hAnsi="Times New Roman" w:cs="Times New Roman"/>
          <w:sz w:val="28"/>
          <w:szCs w:val="28"/>
        </w:rPr>
        <w:t>приветає</w:t>
      </w:r>
      <w:proofErr w:type="spellEnd"/>
      <w:r w:rsidRPr="00291BF1">
        <w:rPr>
          <w:rFonts w:ascii="Times New Roman" w:hAnsi="Times New Roman" w:cs="Times New Roman"/>
          <w:sz w:val="28"/>
          <w:szCs w:val="28"/>
        </w:rPr>
        <w:t xml:space="preserve"> інтерес як серед науковців, так і серед широкого загалу. Це порушує питання про вплив соціальних мереж на наукову діяльність та академічну комунікацію загалом. Вченим також варто замислитися над створенням нових стратегій, що </w:t>
      </w:r>
      <w:r w:rsidR="007D198E">
        <w:rPr>
          <w:rFonts w:ascii="Times New Roman" w:hAnsi="Times New Roman" w:cs="Times New Roman"/>
          <w:sz w:val="28"/>
          <w:szCs w:val="28"/>
        </w:rPr>
        <w:t>даватимуть змогу</w:t>
      </w:r>
      <w:r w:rsidRPr="00291BF1">
        <w:rPr>
          <w:rFonts w:ascii="Times New Roman" w:hAnsi="Times New Roman" w:cs="Times New Roman"/>
          <w:sz w:val="28"/>
          <w:szCs w:val="28"/>
        </w:rPr>
        <w:t xml:space="preserve"> краще використовувати соціальні платформи для поширення своїх ідей і досягнень.</w:t>
      </w:r>
    </w:p>
    <w:p w14:paraId="0FE16DC9" w14:textId="786A9F42" w:rsidR="0076660F" w:rsidRDefault="004A7C4B" w:rsidP="00283D39">
      <w:pPr>
        <w:spacing w:line="360" w:lineRule="auto"/>
        <w:ind w:firstLine="567"/>
        <w:jc w:val="both"/>
        <w:rPr>
          <w:rFonts w:ascii="Times New Roman" w:hAnsi="Times New Roman" w:cs="Times New Roman"/>
          <w:sz w:val="28"/>
          <w:szCs w:val="28"/>
        </w:rPr>
      </w:pPr>
      <w:r w:rsidRPr="004A7C4B">
        <w:rPr>
          <w:rFonts w:ascii="Times New Roman" w:hAnsi="Times New Roman" w:cs="Times New Roman"/>
          <w:sz w:val="28"/>
          <w:szCs w:val="28"/>
        </w:rPr>
        <w:t>Було з</w:t>
      </w:r>
      <w:r w:rsidR="005732B1">
        <w:rPr>
          <w:rFonts w:ascii="Times New Roman" w:hAnsi="Times New Roman" w:cs="Times New Roman"/>
          <w:sz w:val="28"/>
          <w:szCs w:val="28"/>
        </w:rPr>
        <w:t>’</w:t>
      </w:r>
      <w:r w:rsidRPr="004A7C4B">
        <w:rPr>
          <w:rFonts w:ascii="Times New Roman" w:hAnsi="Times New Roman" w:cs="Times New Roman"/>
          <w:sz w:val="28"/>
          <w:szCs w:val="28"/>
        </w:rPr>
        <w:t xml:space="preserve">ясовано, що присутність наукових журналів у галузі гуманітарних і суспільних наук у мережі </w:t>
      </w:r>
      <w:proofErr w:type="spellStart"/>
      <w:r w:rsidRPr="004A7C4B">
        <w:rPr>
          <w:rFonts w:ascii="Times New Roman" w:hAnsi="Times New Roman" w:cs="Times New Roman"/>
          <w:sz w:val="28"/>
          <w:szCs w:val="28"/>
        </w:rPr>
        <w:t>Twitter</w:t>
      </w:r>
      <w:proofErr w:type="spellEnd"/>
      <w:r w:rsidRPr="004A7C4B">
        <w:rPr>
          <w:rFonts w:ascii="Times New Roman" w:hAnsi="Times New Roman" w:cs="Times New Roman"/>
          <w:sz w:val="28"/>
          <w:szCs w:val="28"/>
        </w:rPr>
        <w:t xml:space="preserve"> досить невелика: </w:t>
      </w:r>
      <w:r w:rsidR="00BD1297">
        <w:rPr>
          <w:rFonts w:ascii="Times New Roman" w:hAnsi="Times New Roman" w:cs="Times New Roman"/>
          <w:sz w:val="28"/>
          <w:szCs w:val="28"/>
        </w:rPr>
        <w:t>тільки</w:t>
      </w:r>
      <w:r w:rsidRPr="004A7C4B">
        <w:rPr>
          <w:rFonts w:ascii="Times New Roman" w:hAnsi="Times New Roman" w:cs="Times New Roman"/>
          <w:sz w:val="28"/>
          <w:szCs w:val="28"/>
        </w:rPr>
        <w:t xml:space="preserve"> 7-9% мають активні сторінки. Основна діяльність цих журналів на цій платформі полягає у поширенні загальних посилань. Проте обмін дослідницькими матеріалами чи повторення чужих публікацій не користуються великою популярністю. Взаємодія між різними журналами виявилася обмеженою, особливо це стосується видань із різних наукових баз. Водночас є певні спроби </w:t>
      </w:r>
      <w:r w:rsidR="00A57CB7">
        <w:rPr>
          <w:rFonts w:ascii="Times New Roman" w:hAnsi="Times New Roman" w:cs="Times New Roman"/>
          <w:sz w:val="28"/>
          <w:szCs w:val="28"/>
        </w:rPr>
        <w:t>поліпшити</w:t>
      </w:r>
      <w:r w:rsidRPr="004A7C4B">
        <w:rPr>
          <w:rFonts w:ascii="Times New Roman" w:hAnsi="Times New Roman" w:cs="Times New Roman"/>
          <w:sz w:val="28"/>
          <w:szCs w:val="28"/>
        </w:rPr>
        <w:t xml:space="preserve"> контакти з ширшим загалом</w:t>
      </w:r>
      <w:r w:rsidRPr="00F735D3">
        <w:rPr>
          <w:rFonts w:ascii="Times New Roman" w:hAnsi="Times New Roman" w:cs="Times New Roman"/>
          <w:sz w:val="28"/>
          <w:szCs w:val="28"/>
        </w:rPr>
        <w:t xml:space="preserve"> [</w:t>
      </w:r>
      <w:r w:rsidR="002E734C" w:rsidRPr="002E734C">
        <w:rPr>
          <w:rFonts w:ascii="Times New Roman" w:hAnsi="Times New Roman" w:cs="Times New Roman"/>
          <w:sz w:val="28"/>
          <w:szCs w:val="28"/>
          <w:lang w:val="ru-RU"/>
        </w:rPr>
        <w:t>49</w:t>
      </w:r>
      <w:r w:rsidR="00495B9B" w:rsidRPr="00495B9B">
        <w:rPr>
          <w:rFonts w:ascii="Times New Roman" w:hAnsi="Times New Roman" w:cs="Times New Roman"/>
          <w:sz w:val="28"/>
          <w:szCs w:val="28"/>
          <w:lang w:val="ru-RU"/>
        </w:rPr>
        <w:t>,</w:t>
      </w:r>
      <w:r w:rsidR="00AC470C">
        <w:rPr>
          <w:rFonts w:ascii="Times New Roman" w:hAnsi="Times New Roman" w:cs="Times New Roman"/>
          <w:sz w:val="28"/>
          <w:szCs w:val="28"/>
        </w:rPr>
        <w:t xml:space="preserve"> </w:t>
      </w:r>
      <w:r w:rsidR="00495B9B">
        <w:rPr>
          <w:rFonts w:ascii="Times New Roman" w:hAnsi="Times New Roman" w:cs="Times New Roman"/>
          <w:sz w:val="28"/>
          <w:szCs w:val="28"/>
        </w:rPr>
        <w:t>с.</w:t>
      </w:r>
      <w:r w:rsidR="00AC470C">
        <w:rPr>
          <w:rFonts w:ascii="Times New Roman" w:hAnsi="Times New Roman" w:cs="Times New Roman"/>
          <w:sz w:val="28"/>
          <w:szCs w:val="28"/>
        </w:rPr>
        <w:t xml:space="preserve"> </w:t>
      </w:r>
      <w:r w:rsidRPr="00F735D3">
        <w:rPr>
          <w:rFonts w:ascii="Times New Roman" w:hAnsi="Times New Roman" w:cs="Times New Roman"/>
          <w:sz w:val="28"/>
          <w:szCs w:val="28"/>
        </w:rPr>
        <w:t>3]</w:t>
      </w:r>
      <w:r w:rsidRPr="004A7C4B">
        <w:rPr>
          <w:rFonts w:ascii="Times New Roman" w:hAnsi="Times New Roman" w:cs="Times New Roman"/>
          <w:sz w:val="28"/>
          <w:szCs w:val="28"/>
        </w:rPr>
        <w:t>.</w:t>
      </w:r>
      <w:r w:rsidR="00495B9B">
        <w:rPr>
          <w:rFonts w:ascii="Times New Roman" w:hAnsi="Times New Roman" w:cs="Times New Roman"/>
          <w:sz w:val="28"/>
          <w:szCs w:val="28"/>
        </w:rPr>
        <w:t xml:space="preserve"> </w:t>
      </w:r>
      <w:r w:rsidRPr="004A7C4B">
        <w:rPr>
          <w:rFonts w:ascii="Times New Roman" w:hAnsi="Times New Roman" w:cs="Times New Roman"/>
          <w:sz w:val="28"/>
          <w:szCs w:val="28"/>
        </w:rPr>
        <w:t xml:space="preserve">Дослідження показало, що журнали, які мають сторінки у </w:t>
      </w:r>
      <w:proofErr w:type="spellStart"/>
      <w:r w:rsidRPr="004A7C4B">
        <w:rPr>
          <w:rFonts w:ascii="Times New Roman" w:hAnsi="Times New Roman" w:cs="Times New Roman"/>
          <w:sz w:val="28"/>
          <w:szCs w:val="28"/>
        </w:rPr>
        <w:t>Twitter</w:t>
      </w:r>
      <w:proofErr w:type="spellEnd"/>
      <w:r w:rsidRPr="004A7C4B">
        <w:rPr>
          <w:rFonts w:ascii="Times New Roman" w:hAnsi="Times New Roman" w:cs="Times New Roman"/>
          <w:sz w:val="28"/>
          <w:szCs w:val="28"/>
        </w:rPr>
        <w:t xml:space="preserve">, часто використовують платформу для публікації матеріалів із новинних ресурсів. Це вказує на те, що новинні джерела також мають вплив на їхнє спілкування. </w:t>
      </w:r>
      <w:r w:rsidR="00283D39">
        <w:rPr>
          <w:rFonts w:ascii="Times New Roman" w:hAnsi="Times New Roman" w:cs="Times New Roman"/>
          <w:sz w:val="28"/>
          <w:szCs w:val="28"/>
        </w:rPr>
        <w:t> </w:t>
      </w:r>
    </w:p>
    <w:p w14:paraId="092663D7" w14:textId="172D365E" w:rsidR="0076660F" w:rsidRDefault="004A7C4B" w:rsidP="00283D39">
      <w:pPr>
        <w:spacing w:line="360" w:lineRule="auto"/>
        <w:ind w:firstLine="567"/>
        <w:jc w:val="both"/>
        <w:rPr>
          <w:rFonts w:ascii="Times New Roman" w:hAnsi="Times New Roman" w:cs="Times New Roman"/>
          <w:sz w:val="28"/>
          <w:szCs w:val="28"/>
        </w:rPr>
      </w:pPr>
      <w:r w:rsidRPr="004A7C4B">
        <w:rPr>
          <w:rFonts w:ascii="Times New Roman" w:hAnsi="Times New Roman" w:cs="Times New Roman"/>
          <w:sz w:val="28"/>
          <w:szCs w:val="28"/>
        </w:rPr>
        <w:lastRenderedPageBreak/>
        <w:t xml:space="preserve">Загалом структура комунікації між науковими виданнями у </w:t>
      </w:r>
      <w:proofErr w:type="spellStart"/>
      <w:r w:rsidRPr="004A7C4B">
        <w:rPr>
          <w:rFonts w:ascii="Times New Roman" w:hAnsi="Times New Roman" w:cs="Times New Roman"/>
          <w:sz w:val="28"/>
          <w:szCs w:val="28"/>
        </w:rPr>
        <w:t>Twitter</w:t>
      </w:r>
      <w:proofErr w:type="spellEnd"/>
      <w:r w:rsidRPr="004A7C4B">
        <w:rPr>
          <w:rFonts w:ascii="Times New Roman" w:hAnsi="Times New Roman" w:cs="Times New Roman"/>
          <w:sz w:val="28"/>
          <w:szCs w:val="28"/>
        </w:rPr>
        <w:t xml:space="preserve"> нагадує систему невеликих груп, де є тісна взаємодія між акаунтами всередині однієї наукової бази.</w:t>
      </w:r>
      <w:r w:rsidR="00BD3ABF">
        <w:rPr>
          <w:rFonts w:ascii="Times New Roman" w:hAnsi="Times New Roman" w:cs="Times New Roman"/>
          <w:sz w:val="28"/>
          <w:szCs w:val="28"/>
        </w:rPr>
        <w:t xml:space="preserve"> Ж</w:t>
      </w:r>
      <w:r w:rsidRPr="004A7C4B">
        <w:rPr>
          <w:rFonts w:ascii="Times New Roman" w:hAnsi="Times New Roman" w:cs="Times New Roman"/>
          <w:sz w:val="28"/>
          <w:szCs w:val="28"/>
        </w:rPr>
        <w:t xml:space="preserve">урнали з високими науковими рейтингами зазвичай активніше використовують </w:t>
      </w:r>
      <w:proofErr w:type="spellStart"/>
      <w:r w:rsidRPr="004A7C4B">
        <w:rPr>
          <w:rFonts w:ascii="Times New Roman" w:hAnsi="Times New Roman" w:cs="Times New Roman"/>
          <w:sz w:val="28"/>
          <w:szCs w:val="28"/>
        </w:rPr>
        <w:t>Twitter</w:t>
      </w:r>
      <w:proofErr w:type="spellEnd"/>
      <w:r w:rsidRPr="004A7C4B">
        <w:rPr>
          <w:rFonts w:ascii="Times New Roman" w:hAnsi="Times New Roman" w:cs="Times New Roman"/>
          <w:sz w:val="28"/>
          <w:szCs w:val="28"/>
        </w:rPr>
        <w:t xml:space="preserve">. У їхньому комунікаційному середовищі чільне місце займають акаунти популярних новинних видань, таких як </w:t>
      </w:r>
      <w:proofErr w:type="spellStart"/>
      <w:r w:rsidRPr="004A7C4B">
        <w:rPr>
          <w:rFonts w:ascii="Times New Roman" w:hAnsi="Times New Roman" w:cs="Times New Roman"/>
          <w:sz w:val="28"/>
          <w:szCs w:val="28"/>
        </w:rPr>
        <w:t>New</w:t>
      </w:r>
      <w:proofErr w:type="spellEnd"/>
      <w:r w:rsidRPr="004A7C4B">
        <w:rPr>
          <w:rFonts w:ascii="Times New Roman" w:hAnsi="Times New Roman" w:cs="Times New Roman"/>
          <w:sz w:val="28"/>
          <w:szCs w:val="28"/>
        </w:rPr>
        <w:t xml:space="preserve"> </w:t>
      </w:r>
      <w:proofErr w:type="spellStart"/>
      <w:r w:rsidRPr="004A7C4B">
        <w:rPr>
          <w:rFonts w:ascii="Times New Roman" w:hAnsi="Times New Roman" w:cs="Times New Roman"/>
          <w:sz w:val="28"/>
          <w:szCs w:val="28"/>
        </w:rPr>
        <w:t>York</w:t>
      </w:r>
      <w:proofErr w:type="spellEnd"/>
      <w:r w:rsidRPr="004A7C4B">
        <w:rPr>
          <w:rFonts w:ascii="Times New Roman" w:hAnsi="Times New Roman" w:cs="Times New Roman"/>
          <w:sz w:val="28"/>
          <w:szCs w:val="28"/>
        </w:rPr>
        <w:t xml:space="preserve"> </w:t>
      </w:r>
      <w:proofErr w:type="spellStart"/>
      <w:r w:rsidRPr="004A7C4B">
        <w:rPr>
          <w:rFonts w:ascii="Times New Roman" w:hAnsi="Times New Roman" w:cs="Times New Roman"/>
          <w:sz w:val="28"/>
          <w:szCs w:val="28"/>
        </w:rPr>
        <w:t>Times</w:t>
      </w:r>
      <w:proofErr w:type="spellEnd"/>
      <w:r w:rsidRPr="004A7C4B">
        <w:rPr>
          <w:rFonts w:ascii="Times New Roman" w:hAnsi="Times New Roman" w:cs="Times New Roman"/>
          <w:sz w:val="28"/>
          <w:szCs w:val="28"/>
        </w:rPr>
        <w:t xml:space="preserve"> чи </w:t>
      </w:r>
      <w:proofErr w:type="spellStart"/>
      <w:r w:rsidRPr="004A7C4B">
        <w:rPr>
          <w:rFonts w:ascii="Times New Roman" w:hAnsi="Times New Roman" w:cs="Times New Roman"/>
          <w:sz w:val="28"/>
          <w:szCs w:val="28"/>
        </w:rPr>
        <w:t>Guardian</w:t>
      </w:r>
      <w:proofErr w:type="spellEnd"/>
      <w:r w:rsidRPr="004A7C4B">
        <w:rPr>
          <w:rFonts w:ascii="Times New Roman" w:hAnsi="Times New Roman" w:cs="Times New Roman"/>
          <w:sz w:val="28"/>
          <w:szCs w:val="28"/>
        </w:rPr>
        <w:t xml:space="preserve">, а також спеціалізованих журналів. Це </w:t>
      </w:r>
      <w:r w:rsidR="00342873">
        <w:rPr>
          <w:rFonts w:ascii="Times New Roman" w:hAnsi="Times New Roman" w:cs="Times New Roman"/>
          <w:sz w:val="28"/>
          <w:szCs w:val="28"/>
        </w:rPr>
        <w:t>вказує</w:t>
      </w:r>
      <w:r w:rsidRPr="004A7C4B">
        <w:rPr>
          <w:rFonts w:ascii="Times New Roman" w:hAnsi="Times New Roman" w:cs="Times New Roman"/>
          <w:sz w:val="28"/>
          <w:szCs w:val="28"/>
        </w:rPr>
        <w:t xml:space="preserve"> </w:t>
      </w:r>
      <w:r w:rsidR="0076660F">
        <w:rPr>
          <w:rFonts w:ascii="Times New Roman" w:hAnsi="Times New Roman" w:cs="Times New Roman"/>
          <w:sz w:val="28"/>
          <w:szCs w:val="28"/>
        </w:rPr>
        <w:t>на</w:t>
      </w:r>
      <w:r w:rsidRPr="004A7C4B">
        <w:rPr>
          <w:rFonts w:ascii="Times New Roman" w:hAnsi="Times New Roman" w:cs="Times New Roman"/>
          <w:sz w:val="28"/>
          <w:szCs w:val="28"/>
        </w:rPr>
        <w:t xml:space="preserve"> те, що хоча ці видання є науковими, їхня діяльність у соціальних мережах часто пов</w:t>
      </w:r>
      <w:r w:rsidR="005732B1">
        <w:rPr>
          <w:rFonts w:ascii="Times New Roman" w:hAnsi="Times New Roman" w:cs="Times New Roman"/>
          <w:sz w:val="28"/>
          <w:szCs w:val="28"/>
        </w:rPr>
        <w:t>’</w:t>
      </w:r>
      <w:r w:rsidRPr="004A7C4B">
        <w:rPr>
          <w:rFonts w:ascii="Times New Roman" w:hAnsi="Times New Roman" w:cs="Times New Roman"/>
          <w:sz w:val="28"/>
          <w:szCs w:val="28"/>
        </w:rPr>
        <w:t>язана з обговоренням матеріалів, що не завжди стосуються наукових статей.</w:t>
      </w:r>
      <w:r w:rsidR="00BD3ABF">
        <w:rPr>
          <w:rFonts w:ascii="Times New Roman" w:hAnsi="Times New Roman" w:cs="Times New Roman"/>
          <w:sz w:val="28"/>
          <w:szCs w:val="28"/>
        </w:rPr>
        <w:t xml:space="preserve"> </w:t>
      </w:r>
      <w:r w:rsidR="00CA5CD5" w:rsidRPr="00CA5CD5">
        <w:rPr>
          <w:rFonts w:ascii="Times New Roman" w:hAnsi="Times New Roman" w:cs="Times New Roman"/>
          <w:sz w:val="28"/>
          <w:szCs w:val="28"/>
        </w:rPr>
        <w:t xml:space="preserve">Крім наукового та освітнього значення, </w:t>
      </w:r>
      <w:proofErr w:type="spellStart"/>
      <w:r w:rsidR="00CA5CD5" w:rsidRPr="00CA5CD5">
        <w:rPr>
          <w:rFonts w:ascii="Times New Roman" w:hAnsi="Times New Roman" w:cs="Times New Roman"/>
          <w:sz w:val="28"/>
          <w:szCs w:val="28"/>
        </w:rPr>
        <w:t>Twitter</w:t>
      </w:r>
      <w:proofErr w:type="spellEnd"/>
      <w:r w:rsidR="00CA5CD5" w:rsidRPr="00CA5CD5">
        <w:rPr>
          <w:rFonts w:ascii="Times New Roman" w:hAnsi="Times New Roman" w:cs="Times New Roman"/>
          <w:sz w:val="28"/>
          <w:szCs w:val="28"/>
        </w:rPr>
        <w:t xml:space="preserve"> </w:t>
      </w:r>
      <w:r w:rsidR="0012418A">
        <w:rPr>
          <w:rFonts w:ascii="Times New Roman" w:hAnsi="Times New Roman" w:cs="Times New Roman"/>
          <w:sz w:val="28"/>
          <w:szCs w:val="28"/>
        </w:rPr>
        <w:t xml:space="preserve">займає місце у </w:t>
      </w:r>
      <w:r w:rsidR="00CA5CD5" w:rsidRPr="00CA5CD5">
        <w:rPr>
          <w:rFonts w:ascii="Times New Roman" w:hAnsi="Times New Roman" w:cs="Times New Roman"/>
          <w:sz w:val="28"/>
          <w:szCs w:val="28"/>
        </w:rPr>
        <w:t>політичних та медійних процесах, зокрема в Україні.</w:t>
      </w:r>
      <w:r w:rsidR="00CA5CD5">
        <w:rPr>
          <w:rFonts w:ascii="Times New Roman" w:hAnsi="Times New Roman" w:cs="Times New Roman"/>
          <w:sz w:val="28"/>
          <w:szCs w:val="28"/>
        </w:rPr>
        <w:t xml:space="preserve"> </w:t>
      </w:r>
      <w:r w:rsidR="00716D9F" w:rsidRPr="00716D9F">
        <w:rPr>
          <w:rFonts w:ascii="Times New Roman" w:hAnsi="Times New Roman" w:cs="Times New Roman"/>
          <w:sz w:val="28"/>
          <w:szCs w:val="28"/>
        </w:rPr>
        <w:t xml:space="preserve">На сьогоднішній день він має вагоме значення в багатьох сферах, зокрема в журналістиці, політиці та спілкуванні в Україні. За станом на 2022 рік кількість користувачів </w:t>
      </w:r>
      <w:proofErr w:type="spellStart"/>
      <w:r w:rsidR="00716D9F" w:rsidRPr="00716D9F">
        <w:rPr>
          <w:rFonts w:ascii="Times New Roman" w:hAnsi="Times New Roman" w:cs="Times New Roman"/>
          <w:sz w:val="28"/>
          <w:szCs w:val="28"/>
        </w:rPr>
        <w:t>Twitter</w:t>
      </w:r>
      <w:proofErr w:type="spellEnd"/>
      <w:r w:rsidR="00716D9F" w:rsidRPr="00716D9F">
        <w:rPr>
          <w:rFonts w:ascii="Times New Roman" w:hAnsi="Times New Roman" w:cs="Times New Roman"/>
          <w:sz w:val="28"/>
          <w:szCs w:val="28"/>
        </w:rPr>
        <w:t xml:space="preserve"> в Україні складала приблизно 595 тисяч осіб. Це </w:t>
      </w:r>
      <w:r w:rsidR="00342873">
        <w:rPr>
          <w:rFonts w:ascii="Times New Roman" w:hAnsi="Times New Roman" w:cs="Times New Roman"/>
          <w:sz w:val="28"/>
          <w:szCs w:val="28"/>
        </w:rPr>
        <w:t>вказує</w:t>
      </w:r>
      <w:r w:rsidR="00716D9F" w:rsidRPr="00716D9F">
        <w:rPr>
          <w:rFonts w:ascii="Times New Roman" w:hAnsi="Times New Roman" w:cs="Times New Roman"/>
          <w:sz w:val="28"/>
          <w:szCs w:val="28"/>
        </w:rPr>
        <w:t xml:space="preserve"> про те, що, попри конкуренцію з іншими платформами, такими як </w:t>
      </w:r>
      <w:proofErr w:type="spellStart"/>
      <w:r w:rsidR="00716D9F" w:rsidRPr="00716D9F">
        <w:rPr>
          <w:rFonts w:ascii="Times New Roman" w:hAnsi="Times New Roman" w:cs="Times New Roman"/>
          <w:sz w:val="28"/>
          <w:szCs w:val="28"/>
        </w:rPr>
        <w:t>Facebook</w:t>
      </w:r>
      <w:proofErr w:type="spellEnd"/>
      <w:r w:rsidR="00716D9F" w:rsidRPr="00716D9F">
        <w:rPr>
          <w:rFonts w:ascii="Times New Roman" w:hAnsi="Times New Roman" w:cs="Times New Roman"/>
          <w:sz w:val="28"/>
          <w:szCs w:val="28"/>
        </w:rPr>
        <w:t xml:space="preserve"> та Telegram, </w:t>
      </w:r>
      <w:proofErr w:type="spellStart"/>
      <w:r w:rsidR="00716D9F" w:rsidRPr="00716D9F">
        <w:rPr>
          <w:rFonts w:ascii="Times New Roman" w:hAnsi="Times New Roman" w:cs="Times New Roman"/>
          <w:sz w:val="28"/>
          <w:szCs w:val="28"/>
        </w:rPr>
        <w:t>Twitter</w:t>
      </w:r>
      <w:proofErr w:type="spellEnd"/>
      <w:r w:rsidR="00716D9F" w:rsidRPr="00716D9F">
        <w:rPr>
          <w:rFonts w:ascii="Times New Roman" w:hAnsi="Times New Roman" w:cs="Times New Roman"/>
          <w:sz w:val="28"/>
          <w:szCs w:val="28"/>
        </w:rPr>
        <w:t xml:space="preserve"> продовжує бути важливим засобом для обміну інформацією та підтримки зв</w:t>
      </w:r>
      <w:r w:rsidR="005732B1">
        <w:rPr>
          <w:rFonts w:ascii="Times New Roman" w:hAnsi="Times New Roman" w:cs="Times New Roman"/>
          <w:sz w:val="28"/>
          <w:szCs w:val="28"/>
        </w:rPr>
        <w:t>’</w:t>
      </w:r>
      <w:r w:rsidR="00716D9F" w:rsidRPr="00716D9F">
        <w:rPr>
          <w:rFonts w:ascii="Times New Roman" w:hAnsi="Times New Roman" w:cs="Times New Roman"/>
          <w:sz w:val="28"/>
          <w:szCs w:val="28"/>
        </w:rPr>
        <w:t>язку.</w:t>
      </w:r>
      <w:r w:rsidR="0076660F">
        <w:rPr>
          <w:rFonts w:ascii="Times New Roman" w:hAnsi="Times New Roman" w:cs="Times New Roman"/>
          <w:sz w:val="28"/>
          <w:szCs w:val="28"/>
        </w:rPr>
        <w:t xml:space="preserve"> </w:t>
      </w:r>
    </w:p>
    <w:p w14:paraId="0D9BF12B" w14:textId="417483B1" w:rsidR="00716D9F" w:rsidRDefault="00716D9F" w:rsidP="00283D39">
      <w:pPr>
        <w:spacing w:line="360" w:lineRule="auto"/>
        <w:ind w:firstLine="567"/>
        <w:jc w:val="both"/>
        <w:rPr>
          <w:rFonts w:ascii="Times New Roman" w:hAnsi="Times New Roman" w:cs="Times New Roman"/>
          <w:sz w:val="28"/>
          <w:szCs w:val="28"/>
        </w:rPr>
      </w:pPr>
      <w:r w:rsidRPr="00716D9F">
        <w:rPr>
          <w:rFonts w:ascii="Times New Roman" w:hAnsi="Times New Roman" w:cs="Times New Roman"/>
          <w:sz w:val="28"/>
          <w:szCs w:val="28"/>
        </w:rPr>
        <w:t xml:space="preserve">Однією з причин популярності </w:t>
      </w:r>
      <w:proofErr w:type="spellStart"/>
      <w:r w:rsidRPr="00716D9F">
        <w:rPr>
          <w:rFonts w:ascii="Times New Roman" w:hAnsi="Times New Roman" w:cs="Times New Roman"/>
          <w:sz w:val="28"/>
          <w:szCs w:val="28"/>
        </w:rPr>
        <w:t>Twitter</w:t>
      </w:r>
      <w:proofErr w:type="spellEnd"/>
      <w:r w:rsidRPr="00716D9F">
        <w:rPr>
          <w:rFonts w:ascii="Times New Roman" w:hAnsi="Times New Roman" w:cs="Times New Roman"/>
          <w:sz w:val="28"/>
          <w:szCs w:val="28"/>
        </w:rPr>
        <w:t xml:space="preserve"> в Україні є активність українських політиків. </w:t>
      </w:r>
      <w:r w:rsidR="002916C1">
        <w:rPr>
          <w:rFonts w:ascii="Times New Roman" w:hAnsi="Times New Roman" w:cs="Times New Roman"/>
          <w:sz w:val="28"/>
          <w:szCs w:val="28"/>
        </w:rPr>
        <w:t>Скажімо</w:t>
      </w:r>
      <w:r w:rsidRPr="00716D9F">
        <w:rPr>
          <w:rFonts w:ascii="Times New Roman" w:hAnsi="Times New Roman" w:cs="Times New Roman"/>
          <w:sz w:val="28"/>
          <w:szCs w:val="28"/>
        </w:rPr>
        <w:t xml:space="preserve">, </w:t>
      </w:r>
      <w:r w:rsidR="00495B9B">
        <w:rPr>
          <w:rFonts w:ascii="Times New Roman" w:hAnsi="Times New Roman" w:cs="Times New Roman"/>
          <w:sz w:val="28"/>
          <w:szCs w:val="28"/>
        </w:rPr>
        <w:t>Володимир Зеленський</w:t>
      </w:r>
      <w:r w:rsidRPr="00716D9F">
        <w:rPr>
          <w:rFonts w:ascii="Times New Roman" w:hAnsi="Times New Roman" w:cs="Times New Roman"/>
          <w:sz w:val="28"/>
          <w:szCs w:val="28"/>
        </w:rPr>
        <w:t xml:space="preserve"> має близько </w:t>
      </w:r>
      <w:r w:rsidR="00495B9B">
        <w:rPr>
          <w:rFonts w:ascii="Times New Roman" w:hAnsi="Times New Roman" w:cs="Times New Roman"/>
          <w:sz w:val="28"/>
          <w:szCs w:val="28"/>
        </w:rPr>
        <w:t>7</w:t>
      </w:r>
      <w:r w:rsidRPr="00716D9F">
        <w:rPr>
          <w:rFonts w:ascii="Times New Roman" w:hAnsi="Times New Roman" w:cs="Times New Roman"/>
          <w:sz w:val="28"/>
          <w:szCs w:val="28"/>
        </w:rPr>
        <w:t>,</w:t>
      </w:r>
      <w:r w:rsidR="00495B9B">
        <w:rPr>
          <w:rFonts w:ascii="Times New Roman" w:hAnsi="Times New Roman" w:cs="Times New Roman"/>
          <w:sz w:val="28"/>
          <w:szCs w:val="28"/>
        </w:rPr>
        <w:t>4</w:t>
      </w:r>
      <w:r w:rsidRPr="00716D9F">
        <w:rPr>
          <w:rFonts w:ascii="Times New Roman" w:hAnsi="Times New Roman" w:cs="Times New Roman"/>
          <w:sz w:val="28"/>
          <w:szCs w:val="28"/>
        </w:rPr>
        <w:t xml:space="preserve"> мільйона підписників, що вказує на його вплив і активність у цій мережі. </w:t>
      </w:r>
      <w:r w:rsidR="00BD3ABF">
        <w:rPr>
          <w:rFonts w:ascii="Times New Roman" w:hAnsi="Times New Roman" w:cs="Times New Roman"/>
          <w:sz w:val="28"/>
          <w:szCs w:val="28"/>
        </w:rPr>
        <w:t>В</w:t>
      </w:r>
      <w:r w:rsidRPr="00716D9F">
        <w:rPr>
          <w:rFonts w:ascii="Times New Roman" w:hAnsi="Times New Roman" w:cs="Times New Roman"/>
          <w:sz w:val="28"/>
          <w:szCs w:val="28"/>
        </w:rPr>
        <w:t xml:space="preserve">идання активно використовують платформу для швидкого повідомлення про важливі події в країні, висвітлюючи як внутрішні, так і міжнародні новини. </w:t>
      </w:r>
      <w:r w:rsidR="00331B73" w:rsidRPr="00F735D3">
        <w:rPr>
          <w:rFonts w:ascii="Times New Roman" w:hAnsi="Times New Roman" w:cs="Times New Roman"/>
          <w:sz w:val="28"/>
          <w:szCs w:val="28"/>
        </w:rPr>
        <w:t>[</w:t>
      </w:r>
      <w:r w:rsidR="002E734C" w:rsidRPr="00A42892">
        <w:rPr>
          <w:rFonts w:ascii="Times New Roman" w:hAnsi="Times New Roman" w:cs="Times New Roman"/>
          <w:sz w:val="28"/>
          <w:szCs w:val="28"/>
          <w:lang w:val="ru-RU"/>
        </w:rPr>
        <w:t>11</w:t>
      </w:r>
      <w:r w:rsidR="00495B9B" w:rsidRPr="00FF0B60">
        <w:rPr>
          <w:rFonts w:ascii="Times New Roman" w:hAnsi="Times New Roman" w:cs="Times New Roman"/>
          <w:sz w:val="28"/>
          <w:szCs w:val="28"/>
        </w:rPr>
        <w:t>,</w:t>
      </w:r>
      <w:r w:rsidR="00331B73" w:rsidRPr="00F735D3">
        <w:rPr>
          <w:rFonts w:ascii="Times New Roman" w:hAnsi="Times New Roman" w:cs="Times New Roman"/>
          <w:sz w:val="28"/>
          <w:szCs w:val="28"/>
        </w:rPr>
        <w:t xml:space="preserve"> с. 704]</w:t>
      </w:r>
      <w:r w:rsidRPr="00716D9F">
        <w:rPr>
          <w:rFonts w:ascii="Times New Roman" w:hAnsi="Times New Roman" w:cs="Times New Roman"/>
          <w:sz w:val="28"/>
          <w:szCs w:val="28"/>
        </w:rPr>
        <w:t>.</w:t>
      </w:r>
      <w:r w:rsidR="00495B9B">
        <w:rPr>
          <w:rFonts w:ascii="Times New Roman" w:hAnsi="Times New Roman" w:cs="Times New Roman"/>
          <w:sz w:val="28"/>
          <w:szCs w:val="28"/>
        </w:rPr>
        <w:t xml:space="preserve"> </w:t>
      </w:r>
    </w:p>
    <w:p w14:paraId="54EADC9B" w14:textId="2056E0C0" w:rsidR="00065889" w:rsidRDefault="00CA5CD5" w:rsidP="00283D39">
      <w:pPr>
        <w:spacing w:line="360" w:lineRule="auto"/>
        <w:ind w:firstLine="567"/>
        <w:jc w:val="both"/>
        <w:rPr>
          <w:rFonts w:ascii="Times New Roman" w:hAnsi="Times New Roman" w:cs="Times New Roman"/>
          <w:sz w:val="28"/>
          <w:szCs w:val="28"/>
        </w:rPr>
      </w:pPr>
      <w:r w:rsidRPr="00CA5CD5">
        <w:rPr>
          <w:rFonts w:ascii="Times New Roman" w:hAnsi="Times New Roman" w:cs="Times New Roman"/>
          <w:sz w:val="28"/>
          <w:szCs w:val="28"/>
        </w:rPr>
        <w:t xml:space="preserve">Отже, </w:t>
      </w:r>
      <w:proofErr w:type="spellStart"/>
      <w:r w:rsidRPr="00CA5CD5">
        <w:rPr>
          <w:rFonts w:ascii="Times New Roman" w:hAnsi="Times New Roman" w:cs="Times New Roman"/>
          <w:sz w:val="28"/>
          <w:szCs w:val="28"/>
        </w:rPr>
        <w:t>Twitter</w:t>
      </w:r>
      <w:proofErr w:type="spellEnd"/>
      <w:r w:rsidRPr="00CA5CD5">
        <w:rPr>
          <w:rFonts w:ascii="Times New Roman" w:hAnsi="Times New Roman" w:cs="Times New Roman"/>
          <w:sz w:val="28"/>
          <w:szCs w:val="28"/>
        </w:rPr>
        <w:t xml:space="preserve"> є прикладом платформи, яка змінила спосіб, у який люди спілкуються і обмінюються новинами. Завдяки своїй простоті й швидкості, він став важливим </w:t>
      </w:r>
      <w:r w:rsidR="00342873">
        <w:rPr>
          <w:rFonts w:ascii="Times New Roman" w:hAnsi="Times New Roman" w:cs="Times New Roman"/>
          <w:sz w:val="28"/>
          <w:szCs w:val="28"/>
        </w:rPr>
        <w:t>засобом</w:t>
      </w:r>
      <w:r w:rsidRPr="00CA5CD5">
        <w:rPr>
          <w:rFonts w:ascii="Times New Roman" w:hAnsi="Times New Roman" w:cs="Times New Roman"/>
          <w:sz w:val="28"/>
          <w:szCs w:val="28"/>
        </w:rPr>
        <w:t xml:space="preserve"> для всіх, хто прагне залишатися на зв</w:t>
      </w:r>
      <w:r w:rsidR="005732B1">
        <w:rPr>
          <w:rFonts w:ascii="Times New Roman" w:hAnsi="Times New Roman" w:cs="Times New Roman"/>
          <w:sz w:val="28"/>
          <w:szCs w:val="28"/>
        </w:rPr>
        <w:t>’</w:t>
      </w:r>
      <w:r w:rsidRPr="00CA5CD5">
        <w:rPr>
          <w:rFonts w:ascii="Times New Roman" w:hAnsi="Times New Roman" w:cs="Times New Roman"/>
          <w:sz w:val="28"/>
          <w:szCs w:val="28"/>
        </w:rPr>
        <w:t xml:space="preserve">язку з актуальними подіями. Платформа не просто передає інформацію, вона формує громадську думку і </w:t>
      </w:r>
      <w:r w:rsidR="007B21BA">
        <w:rPr>
          <w:rFonts w:ascii="Times New Roman" w:hAnsi="Times New Roman" w:cs="Times New Roman"/>
          <w:sz w:val="28"/>
          <w:szCs w:val="28"/>
        </w:rPr>
        <w:t>дає змогу</w:t>
      </w:r>
      <w:r w:rsidRPr="00CA5CD5">
        <w:rPr>
          <w:rFonts w:ascii="Times New Roman" w:hAnsi="Times New Roman" w:cs="Times New Roman"/>
          <w:sz w:val="28"/>
          <w:szCs w:val="28"/>
        </w:rPr>
        <w:t xml:space="preserve"> </w:t>
      </w:r>
      <w:r w:rsidR="00287140">
        <w:rPr>
          <w:rFonts w:ascii="Times New Roman" w:hAnsi="Times New Roman" w:cs="Times New Roman"/>
          <w:sz w:val="28"/>
          <w:szCs w:val="28"/>
        </w:rPr>
        <w:t>формувати</w:t>
      </w:r>
      <w:r w:rsidRPr="00CA5CD5">
        <w:rPr>
          <w:rFonts w:ascii="Times New Roman" w:hAnsi="Times New Roman" w:cs="Times New Roman"/>
          <w:sz w:val="28"/>
          <w:szCs w:val="28"/>
        </w:rPr>
        <w:t xml:space="preserve"> важливі дискусії. З огляду на те, як </w:t>
      </w:r>
      <w:proofErr w:type="spellStart"/>
      <w:r w:rsidRPr="00CA5CD5">
        <w:rPr>
          <w:rFonts w:ascii="Times New Roman" w:hAnsi="Times New Roman" w:cs="Times New Roman"/>
          <w:sz w:val="28"/>
          <w:szCs w:val="28"/>
        </w:rPr>
        <w:t>Twitter</w:t>
      </w:r>
      <w:proofErr w:type="spellEnd"/>
      <w:r w:rsidRPr="00CA5CD5">
        <w:rPr>
          <w:rFonts w:ascii="Times New Roman" w:hAnsi="Times New Roman" w:cs="Times New Roman"/>
          <w:sz w:val="28"/>
          <w:szCs w:val="28"/>
        </w:rPr>
        <w:t xml:space="preserve"> постійно оновлюється та відповідає на нові виклики, можна очікувати, що він і далі </w:t>
      </w:r>
      <w:r w:rsidR="0012418A">
        <w:rPr>
          <w:rFonts w:ascii="Times New Roman" w:hAnsi="Times New Roman" w:cs="Times New Roman"/>
          <w:sz w:val="28"/>
          <w:szCs w:val="28"/>
        </w:rPr>
        <w:t>займатиме місце</w:t>
      </w:r>
      <w:r w:rsidRPr="00CA5CD5">
        <w:rPr>
          <w:rFonts w:ascii="Times New Roman" w:hAnsi="Times New Roman" w:cs="Times New Roman"/>
          <w:sz w:val="28"/>
          <w:szCs w:val="28"/>
        </w:rPr>
        <w:t xml:space="preserve"> у суспільстві. Здатність </w:t>
      </w:r>
      <w:r w:rsidR="0068169E">
        <w:rPr>
          <w:rFonts w:ascii="Times New Roman" w:hAnsi="Times New Roman" w:cs="Times New Roman"/>
          <w:sz w:val="28"/>
          <w:szCs w:val="28"/>
        </w:rPr>
        <w:t>пристосувати</w:t>
      </w:r>
      <w:r w:rsidRPr="00CA5CD5">
        <w:rPr>
          <w:rFonts w:ascii="Times New Roman" w:hAnsi="Times New Roman" w:cs="Times New Roman"/>
          <w:sz w:val="28"/>
          <w:szCs w:val="28"/>
        </w:rPr>
        <w:t xml:space="preserve">ся до потреб користувачів </w:t>
      </w:r>
      <w:r w:rsidR="00BD1297">
        <w:rPr>
          <w:rFonts w:ascii="Times New Roman" w:hAnsi="Times New Roman" w:cs="Times New Roman"/>
          <w:sz w:val="28"/>
          <w:szCs w:val="28"/>
        </w:rPr>
        <w:t>дає змогу</w:t>
      </w:r>
      <w:r w:rsidRPr="00CA5CD5">
        <w:rPr>
          <w:rFonts w:ascii="Times New Roman" w:hAnsi="Times New Roman" w:cs="Times New Roman"/>
          <w:sz w:val="28"/>
          <w:szCs w:val="28"/>
        </w:rPr>
        <w:t xml:space="preserve"> йому залишатися актуальним, особливо у світі, де швидка комунікація стає дедалі важливішою для взаємодії між людьми.</w:t>
      </w:r>
    </w:p>
    <w:p w14:paraId="28ECCA8E" w14:textId="5DAC9781" w:rsidR="007E07A0" w:rsidRPr="000B3F98" w:rsidRDefault="00065889" w:rsidP="007E07A0">
      <w:pPr>
        <w:spacing w:line="360" w:lineRule="auto"/>
        <w:ind w:firstLine="567"/>
        <w:jc w:val="both"/>
        <w:rPr>
          <w:rFonts w:ascii="Times New Roman" w:hAnsi="Times New Roman" w:cs="Times New Roman"/>
          <w:bCs/>
          <w:sz w:val="28"/>
          <w:szCs w:val="28"/>
        </w:rPr>
      </w:pPr>
      <w:r>
        <w:rPr>
          <w:rFonts w:ascii="Times New Roman" w:hAnsi="Times New Roman" w:cs="Times New Roman"/>
          <w:b/>
          <w:sz w:val="28"/>
          <w:szCs w:val="28"/>
        </w:rPr>
        <w:lastRenderedPageBreak/>
        <w:t>2</w:t>
      </w:r>
      <w:r w:rsidRPr="00065889">
        <w:rPr>
          <w:rFonts w:ascii="Times New Roman" w:hAnsi="Times New Roman" w:cs="Times New Roman"/>
          <w:b/>
          <w:sz w:val="28"/>
          <w:szCs w:val="28"/>
        </w:rPr>
        <w:t>.2 </w:t>
      </w:r>
      <w:r w:rsidR="00FF3BE8">
        <w:rPr>
          <w:rFonts w:ascii="Times New Roman" w:hAnsi="Times New Roman" w:cs="Times New Roman"/>
          <w:b/>
          <w:sz w:val="28"/>
          <w:szCs w:val="28"/>
        </w:rPr>
        <w:t>Мовленнєві</w:t>
      </w:r>
      <w:r w:rsidRPr="00065889">
        <w:rPr>
          <w:rFonts w:ascii="Times New Roman" w:hAnsi="Times New Roman" w:cs="Times New Roman"/>
          <w:b/>
          <w:sz w:val="28"/>
          <w:szCs w:val="28"/>
        </w:rPr>
        <w:t> особливості </w:t>
      </w:r>
      <w:proofErr w:type="spellStart"/>
      <w:r w:rsidRPr="00065889">
        <w:rPr>
          <w:rFonts w:ascii="Times New Roman" w:hAnsi="Times New Roman" w:cs="Times New Roman"/>
          <w:b/>
          <w:sz w:val="28"/>
          <w:szCs w:val="28"/>
        </w:rPr>
        <w:t>твіттер</w:t>
      </w:r>
      <w:proofErr w:type="spellEnd"/>
      <w:r w:rsidRPr="00065889">
        <w:rPr>
          <w:rFonts w:ascii="Times New Roman" w:hAnsi="Times New Roman" w:cs="Times New Roman"/>
          <w:b/>
          <w:sz w:val="28"/>
          <w:szCs w:val="28"/>
        </w:rPr>
        <w:t> повідомлень</w:t>
      </w:r>
    </w:p>
    <w:p w14:paraId="0CC14B65" w14:textId="2D8EE67B" w:rsidR="00652E60" w:rsidRPr="00065889" w:rsidRDefault="0091513C" w:rsidP="007E07A0">
      <w:pPr>
        <w:spacing w:line="360" w:lineRule="auto"/>
        <w:ind w:firstLine="567"/>
        <w:jc w:val="both"/>
      </w:pPr>
      <w:r w:rsidRPr="0091513C">
        <w:rPr>
          <w:rFonts w:ascii="Times New Roman" w:hAnsi="Times New Roman" w:cs="Times New Roman"/>
          <w:bCs/>
          <w:sz w:val="28"/>
          <w:szCs w:val="28"/>
        </w:rPr>
        <w:t xml:space="preserve">Через обмеження кількості символів, користувачі змушені змінювати свої повідомлення, роблячи їх короткими та влучними. Це дає волю до формування особливих мовних прийомів, які помітно відрізняються від традиційного письма чи розмови. Саме ці прийоми і стиль передачі думок відображають </w:t>
      </w:r>
      <w:r w:rsidR="00FF3BE8">
        <w:rPr>
          <w:rFonts w:ascii="Times New Roman" w:hAnsi="Times New Roman" w:cs="Times New Roman"/>
          <w:sz w:val="28"/>
          <w:szCs w:val="28"/>
        </w:rPr>
        <w:t>мовленнєву</w:t>
      </w:r>
      <w:r w:rsidRPr="0091513C">
        <w:rPr>
          <w:rFonts w:ascii="Times New Roman" w:hAnsi="Times New Roman" w:cs="Times New Roman"/>
          <w:sz w:val="28"/>
          <w:szCs w:val="28"/>
        </w:rPr>
        <w:t xml:space="preserve"> особистість</w:t>
      </w:r>
      <w:r w:rsidRPr="0091513C">
        <w:rPr>
          <w:rFonts w:ascii="Times New Roman" w:hAnsi="Times New Roman" w:cs="Times New Roman"/>
          <w:bCs/>
          <w:sz w:val="28"/>
          <w:szCs w:val="28"/>
        </w:rPr>
        <w:t xml:space="preserve"> користувача – сукупність мовних рис і способів спілкування, які показують індивідуальність людини, її знання, досвід і стиль вираження. Якщо в звичайному листі можна розгорнуто пояснювати складні думки та використовувати довгі речення, то </w:t>
      </w:r>
      <w:proofErr w:type="spellStart"/>
      <w:r w:rsidRPr="0091513C">
        <w:rPr>
          <w:rFonts w:ascii="Times New Roman" w:hAnsi="Times New Roman" w:cs="Times New Roman"/>
          <w:bCs/>
          <w:sz w:val="28"/>
          <w:szCs w:val="28"/>
        </w:rPr>
        <w:t>Twitter</w:t>
      </w:r>
      <w:proofErr w:type="spellEnd"/>
      <w:r w:rsidRPr="0091513C">
        <w:rPr>
          <w:rFonts w:ascii="Times New Roman" w:hAnsi="Times New Roman" w:cs="Times New Roman"/>
          <w:bCs/>
          <w:sz w:val="28"/>
          <w:szCs w:val="28"/>
        </w:rPr>
        <w:t xml:space="preserve"> вимагає максимальної </w:t>
      </w:r>
      <w:proofErr w:type="spellStart"/>
      <w:r w:rsidRPr="0091513C">
        <w:rPr>
          <w:rFonts w:ascii="Times New Roman" w:hAnsi="Times New Roman" w:cs="Times New Roman"/>
          <w:bCs/>
          <w:sz w:val="28"/>
          <w:szCs w:val="28"/>
        </w:rPr>
        <w:t>стиснутості</w:t>
      </w:r>
      <w:proofErr w:type="spellEnd"/>
      <w:r w:rsidRPr="0091513C">
        <w:rPr>
          <w:rFonts w:ascii="Times New Roman" w:hAnsi="Times New Roman" w:cs="Times New Roman"/>
          <w:bCs/>
          <w:sz w:val="28"/>
          <w:szCs w:val="28"/>
        </w:rPr>
        <w:t>. Це впливає на граматику, побудову речень та саму лексику, яку використовують користувачі. Скажімо, довгі описи часто скорочуються або замінюються на короткі вирази, символи чи навіть картинки-</w:t>
      </w:r>
      <w:proofErr w:type="spellStart"/>
      <w:r w:rsidRPr="0091513C">
        <w:rPr>
          <w:rFonts w:ascii="Times New Roman" w:hAnsi="Times New Roman" w:cs="Times New Roman"/>
          <w:bCs/>
          <w:sz w:val="28"/>
          <w:szCs w:val="28"/>
        </w:rPr>
        <w:t>емодзі</w:t>
      </w:r>
      <w:proofErr w:type="spellEnd"/>
      <w:r w:rsidRPr="0091513C">
        <w:rPr>
          <w:rFonts w:ascii="Times New Roman" w:hAnsi="Times New Roman" w:cs="Times New Roman"/>
          <w:bCs/>
          <w:sz w:val="28"/>
          <w:szCs w:val="28"/>
        </w:rPr>
        <w:t xml:space="preserve"> (</w:t>
      </w:r>
      <w:proofErr w:type="spellStart"/>
      <w:r w:rsidRPr="0091513C">
        <w:rPr>
          <w:rFonts w:ascii="Times New Roman" w:hAnsi="Times New Roman" w:cs="Times New Roman"/>
          <w:bCs/>
          <w:sz w:val="28"/>
          <w:szCs w:val="28"/>
        </w:rPr>
        <w:t>emoji</w:t>
      </w:r>
      <w:proofErr w:type="spellEnd"/>
      <w:r w:rsidRPr="0091513C">
        <w:rPr>
          <w:rFonts w:ascii="Times New Roman" w:hAnsi="Times New Roman" w:cs="Times New Roman"/>
          <w:bCs/>
          <w:sz w:val="28"/>
          <w:szCs w:val="28"/>
        </w:rPr>
        <w:t>). Це формує стиль спілкування, де кожне слово має велике значення, а стислість стає головною рисою.</w:t>
      </w:r>
      <w:r w:rsidR="007200B2">
        <w:rPr>
          <w:rFonts w:ascii="Times New Roman" w:hAnsi="Times New Roman" w:cs="Times New Roman"/>
          <w:bCs/>
          <w:sz w:val="28"/>
          <w:szCs w:val="28"/>
        </w:rPr>
        <w:t xml:space="preserve"> </w:t>
      </w:r>
      <w:r w:rsidR="00652E60">
        <w:rPr>
          <w:rFonts w:ascii="Times New Roman" w:hAnsi="Times New Roman" w:cs="Times New Roman"/>
          <w:bCs/>
          <w:sz w:val="28"/>
          <w:szCs w:val="28"/>
        </w:rPr>
        <w:t>З</w:t>
      </w:r>
      <w:r w:rsidR="00652E60" w:rsidRPr="00652E60">
        <w:rPr>
          <w:rFonts w:ascii="Times New Roman" w:hAnsi="Times New Roman" w:cs="Times New Roman"/>
          <w:bCs/>
          <w:sz w:val="28"/>
          <w:szCs w:val="28"/>
        </w:rPr>
        <w:t xml:space="preserve">окрема, можна виділити кілька основних </w:t>
      </w:r>
      <w:proofErr w:type="spellStart"/>
      <w:r w:rsidR="00652E60" w:rsidRPr="00652E60">
        <w:rPr>
          <w:rFonts w:ascii="Times New Roman" w:hAnsi="Times New Roman" w:cs="Times New Roman"/>
          <w:bCs/>
          <w:sz w:val="28"/>
          <w:szCs w:val="28"/>
        </w:rPr>
        <w:t>мовних</w:t>
      </w:r>
      <w:proofErr w:type="spellEnd"/>
      <w:r w:rsidR="00652E60" w:rsidRPr="00652E60">
        <w:rPr>
          <w:rFonts w:ascii="Times New Roman" w:hAnsi="Times New Roman" w:cs="Times New Roman"/>
          <w:bCs/>
          <w:sz w:val="28"/>
          <w:szCs w:val="28"/>
        </w:rPr>
        <w:t xml:space="preserve"> прийомів, які з</w:t>
      </w:r>
      <w:r w:rsidR="005732B1">
        <w:rPr>
          <w:rFonts w:ascii="Times New Roman" w:hAnsi="Times New Roman" w:cs="Times New Roman"/>
          <w:bCs/>
          <w:sz w:val="28"/>
          <w:szCs w:val="28"/>
        </w:rPr>
        <w:t>’</w:t>
      </w:r>
      <w:r w:rsidR="00652E60" w:rsidRPr="00652E60">
        <w:rPr>
          <w:rFonts w:ascii="Times New Roman" w:hAnsi="Times New Roman" w:cs="Times New Roman"/>
          <w:bCs/>
          <w:sz w:val="28"/>
          <w:szCs w:val="28"/>
        </w:rPr>
        <w:t xml:space="preserve">явилися та зміцнилися у </w:t>
      </w:r>
      <w:proofErr w:type="spellStart"/>
      <w:r w:rsidR="00652E60" w:rsidRPr="00652E60">
        <w:rPr>
          <w:rFonts w:ascii="Times New Roman" w:hAnsi="Times New Roman" w:cs="Times New Roman"/>
          <w:bCs/>
          <w:sz w:val="28"/>
          <w:szCs w:val="28"/>
        </w:rPr>
        <w:t>Twitter</w:t>
      </w:r>
      <w:proofErr w:type="spellEnd"/>
      <w:r w:rsidR="00652E60" w:rsidRPr="00652E60">
        <w:rPr>
          <w:rFonts w:ascii="Times New Roman" w:hAnsi="Times New Roman" w:cs="Times New Roman"/>
          <w:bCs/>
          <w:sz w:val="28"/>
          <w:szCs w:val="28"/>
        </w:rPr>
        <w:t xml:space="preserve"> завдяки обмеженням платформи</w:t>
      </w:r>
      <w:r w:rsidR="00065889" w:rsidRPr="00065889">
        <w:rPr>
          <w:rFonts w:ascii="Times New Roman" w:hAnsi="Times New Roman" w:cs="Times New Roman"/>
          <w:bCs/>
          <w:sz w:val="28"/>
          <w:szCs w:val="28"/>
        </w:rPr>
        <w:t xml:space="preserve"> (див. </w:t>
      </w:r>
      <w:r w:rsidR="00747475">
        <w:rPr>
          <w:rFonts w:ascii="Times New Roman" w:hAnsi="Times New Roman" w:cs="Times New Roman"/>
          <w:bCs/>
          <w:sz w:val="28"/>
          <w:szCs w:val="28"/>
        </w:rPr>
        <w:t>Рис</w:t>
      </w:r>
      <w:r w:rsidR="00065889" w:rsidRPr="00065889">
        <w:rPr>
          <w:rFonts w:ascii="Times New Roman" w:hAnsi="Times New Roman" w:cs="Times New Roman"/>
          <w:bCs/>
          <w:sz w:val="28"/>
          <w:szCs w:val="28"/>
        </w:rPr>
        <w:t>. 2.4)</w:t>
      </w:r>
      <w:r w:rsidR="00652E60">
        <w:rPr>
          <w:rFonts w:ascii="Times New Roman" w:hAnsi="Times New Roman" w:cs="Times New Roman"/>
          <w:bCs/>
          <w:sz w:val="28"/>
          <w:szCs w:val="28"/>
        </w:rPr>
        <w:t>.</w:t>
      </w:r>
    </w:p>
    <w:p w14:paraId="6AB7CE99" w14:textId="77777777" w:rsidR="00652E60" w:rsidRPr="00652E60" w:rsidRDefault="00652E60" w:rsidP="00730767">
      <w:pPr>
        <w:spacing w:line="360" w:lineRule="auto"/>
        <w:ind w:firstLine="567"/>
        <w:jc w:val="center"/>
        <w:rPr>
          <w:rFonts w:ascii="Times New Roman" w:hAnsi="Times New Roman" w:cs="Times New Roman"/>
          <w:bCs/>
          <w:sz w:val="28"/>
          <w:szCs w:val="28"/>
        </w:rPr>
      </w:pPr>
    </w:p>
    <w:p w14:paraId="057B20DA" w14:textId="4BB0D4D8" w:rsidR="00652E60" w:rsidRDefault="00652E60" w:rsidP="00730767">
      <w:pPr>
        <w:spacing w:line="360" w:lineRule="auto"/>
        <w:ind w:firstLine="567"/>
        <w:jc w:val="center"/>
        <w:rPr>
          <w:rFonts w:ascii="Times New Roman" w:hAnsi="Times New Roman" w:cs="Times New Roman"/>
          <w:bCs/>
          <w:sz w:val="28"/>
          <w:szCs w:val="28"/>
        </w:rPr>
      </w:pPr>
      <w:r>
        <w:rPr>
          <w:rFonts w:ascii="Times New Roman" w:hAnsi="Times New Roman" w:cs="Times New Roman"/>
          <w:bCs/>
          <w:noProof/>
          <w:sz w:val="28"/>
          <w:szCs w:val="28"/>
        </w:rPr>
        <w:drawing>
          <wp:inline distT="0" distB="0" distL="0" distR="0" wp14:anchorId="59E2460C" wp14:editId="73682ABC">
            <wp:extent cx="4785756" cy="2778826"/>
            <wp:effectExtent l="0" t="0" r="15240" b="21590"/>
            <wp:docPr id="140026607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2B03ADEF" w14:textId="1D4C3679" w:rsidR="00652E60" w:rsidRPr="00065889" w:rsidRDefault="00652E60" w:rsidP="00730767">
      <w:pPr>
        <w:spacing w:line="360" w:lineRule="auto"/>
        <w:ind w:firstLine="567"/>
        <w:jc w:val="center"/>
        <w:rPr>
          <w:rFonts w:ascii="Times New Roman" w:hAnsi="Times New Roman" w:cs="Times New Roman"/>
          <w:bCs/>
          <w:sz w:val="28"/>
          <w:szCs w:val="28"/>
        </w:rPr>
      </w:pPr>
      <w:r w:rsidRPr="00065889">
        <w:rPr>
          <w:rFonts w:ascii="Times New Roman" w:hAnsi="Times New Roman" w:cs="Times New Roman"/>
          <w:bCs/>
          <w:sz w:val="28"/>
          <w:szCs w:val="28"/>
        </w:rPr>
        <w:t xml:space="preserve">Рис. </w:t>
      </w:r>
      <w:r w:rsidR="007E07A0" w:rsidRPr="007E07A0">
        <w:rPr>
          <w:rFonts w:ascii="Times New Roman" w:hAnsi="Times New Roman" w:cs="Times New Roman"/>
          <w:bCs/>
          <w:sz w:val="28"/>
          <w:szCs w:val="28"/>
          <w:lang w:val="ru-RU"/>
        </w:rPr>
        <w:t>2.</w:t>
      </w:r>
      <w:r w:rsidR="00202933" w:rsidRPr="00065889">
        <w:rPr>
          <w:rFonts w:ascii="Times New Roman" w:hAnsi="Times New Roman" w:cs="Times New Roman"/>
          <w:bCs/>
          <w:sz w:val="28"/>
          <w:szCs w:val="28"/>
        </w:rPr>
        <w:t>4.</w:t>
      </w:r>
      <w:r w:rsidRPr="00065889">
        <w:rPr>
          <w:rFonts w:ascii="Times New Roman" w:hAnsi="Times New Roman" w:cs="Times New Roman"/>
          <w:bCs/>
          <w:sz w:val="28"/>
          <w:szCs w:val="28"/>
        </w:rPr>
        <w:t xml:space="preserve"> Основні </w:t>
      </w:r>
      <w:proofErr w:type="spellStart"/>
      <w:r w:rsidRPr="00065889">
        <w:rPr>
          <w:rFonts w:ascii="Times New Roman" w:hAnsi="Times New Roman" w:cs="Times New Roman"/>
          <w:bCs/>
          <w:sz w:val="28"/>
          <w:szCs w:val="28"/>
        </w:rPr>
        <w:t>мовні</w:t>
      </w:r>
      <w:proofErr w:type="spellEnd"/>
      <w:r w:rsidRPr="00065889">
        <w:rPr>
          <w:rFonts w:ascii="Times New Roman" w:hAnsi="Times New Roman" w:cs="Times New Roman"/>
          <w:bCs/>
          <w:sz w:val="28"/>
          <w:szCs w:val="28"/>
        </w:rPr>
        <w:t xml:space="preserve"> прийоми у </w:t>
      </w:r>
      <w:proofErr w:type="spellStart"/>
      <w:r w:rsidRPr="00065889">
        <w:rPr>
          <w:rFonts w:ascii="Times New Roman" w:hAnsi="Times New Roman" w:cs="Times New Roman"/>
          <w:bCs/>
          <w:sz w:val="28"/>
          <w:szCs w:val="28"/>
        </w:rPr>
        <w:t>Twitter</w:t>
      </w:r>
      <w:proofErr w:type="spellEnd"/>
      <w:r w:rsidRPr="00065889">
        <w:rPr>
          <w:rFonts w:ascii="Times New Roman" w:hAnsi="Times New Roman" w:cs="Times New Roman"/>
          <w:bCs/>
          <w:sz w:val="28"/>
          <w:szCs w:val="28"/>
        </w:rPr>
        <w:t>.</w:t>
      </w:r>
    </w:p>
    <w:p w14:paraId="3F8ED9A6" w14:textId="77777777" w:rsidR="00652E60" w:rsidRPr="00EF178F" w:rsidRDefault="00652E60" w:rsidP="00730767">
      <w:pPr>
        <w:spacing w:line="360" w:lineRule="auto"/>
        <w:ind w:firstLine="567"/>
        <w:rPr>
          <w:rFonts w:ascii="Times New Roman" w:hAnsi="Times New Roman" w:cs="Times New Roman"/>
          <w:bCs/>
          <w:sz w:val="28"/>
          <w:szCs w:val="28"/>
        </w:rPr>
      </w:pPr>
    </w:p>
    <w:p w14:paraId="6D392B09" w14:textId="77777777" w:rsidR="00E172C4" w:rsidRDefault="00E172C4" w:rsidP="00283D39">
      <w:pPr>
        <w:spacing w:line="360" w:lineRule="auto"/>
        <w:ind w:firstLine="567"/>
        <w:jc w:val="both"/>
        <w:rPr>
          <w:rFonts w:ascii="Times New Roman" w:hAnsi="Times New Roman" w:cs="Times New Roman"/>
          <w:bCs/>
          <w:sz w:val="28"/>
          <w:szCs w:val="28"/>
          <w:lang w:val="ru-RU"/>
        </w:rPr>
      </w:pPr>
      <w:r w:rsidRPr="00E172C4">
        <w:rPr>
          <w:rFonts w:ascii="Times New Roman" w:hAnsi="Times New Roman" w:cs="Times New Roman"/>
          <w:bCs/>
          <w:sz w:val="28"/>
          <w:szCs w:val="28"/>
        </w:rPr>
        <w:t xml:space="preserve">На рисунку 2.4 наведено основні </w:t>
      </w:r>
      <w:proofErr w:type="spellStart"/>
      <w:r w:rsidRPr="00E172C4">
        <w:rPr>
          <w:rFonts w:ascii="Times New Roman" w:hAnsi="Times New Roman" w:cs="Times New Roman"/>
          <w:bCs/>
          <w:sz w:val="28"/>
          <w:szCs w:val="28"/>
        </w:rPr>
        <w:t>мовні</w:t>
      </w:r>
      <w:proofErr w:type="spellEnd"/>
      <w:r w:rsidRPr="00E172C4">
        <w:rPr>
          <w:rFonts w:ascii="Times New Roman" w:hAnsi="Times New Roman" w:cs="Times New Roman"/>
          <w:bCs/>
          <w:sz w:val="28"/>
          <w:szCs w:val="28"/>
        </w:rPr>
        <w:t xml:space="preserve"> прийоми, які використовуються у </w:t>
      </w:r>
      <w:proofErr w:type="spellStart"/>
      <w:r w:rsidRPr="00E172C4">
        <w:rPr>
          <w:rFonts w:ascii="Times New Roman" w:hAnsi="Times New Roman" w:cs="Times New Roman"/>
          <w:bCs/>
          <w:sz w:val="28"/>
          <w:szCs w:val="28"/>
        </w:rPr>
        <w:t>Twitter</w:t>
      </w:r>
      <w:proofErr w:type="spellEnd"/>
      <w:r w:rsidRPr="00E172C4">
        <w:rPr>
          <w:rFonts w:ascii="Times New Roman" w:hAnsi="Times New Roman" w:cs="Times New Roman"/>
          <w:bCs/>
          <w:sz w:val="28"/>
          <w:szCs w:val="28"/>
        </w:rPr>
        <w:t xml:space="preserve">. Вони </w:t>
      </w:r>
      <w:r>
        <w:rPr>
          <w:rFonts w:ascii="Times New Roman" w:hAnsi="Times New Roman" w:cs="Times New Roman"/>
          <w:bCs/>
          <w:sz w:val="28"/>
          <w:szCs w:val="28"/>
        </w:rPr>
        <w:t>вміщують</w:t>
      </w:r>
      <w:r w:rsidRPr="00E172C4">
        <w:rPr>
          <w:rFonts w:ascii="Times New Roman" w:hAnsi="Times New Roman" w:cs="Times New Roman"/>
          <w:bCs/>
          <w:sz w:val="28"/>
          <w:szCs w:val="28"/>
        </w:rPr>
        <w:t xml:space="preserve"> риторичні питання, абревіацію, еліпсис, а також </w:t>
      </w:r>
      <w:r w:rsidRPr="00E172C4">
        <w:rPr>
          <w:rFonts w:ascii="Times New Roman" w:hAnsi="Times New Roman" w:cs="Times New Roman"/>
          <w:bCs/>
          <w:sz w:val="28"/>
          <w:szCs w:val="28"/>
        </w:rPr>
        <w:lastRenderedPageBreak/>
        <w:t xml:space="preserve">великі літери та знаки оклику, що дозволяють користувачам </w:t>
      </w:r>
      <w:r>
        <w:rPr>
          <w:rFonts w:ascii="Times New Roman" w:hAnsi="Times New Roman" w:cs="Times New Roman"/>
          <w:bCs/>
          <w:sz w:val="28"/>
          <w:szCs w:val="28"/>
        </w:rPr>
        <w:t>краще</w:t>
      </w:r>
      <w:r w:rsidRPr="00E172C4">
        <w:rPr>
          <w:rFonts w:ascii="Times New Roman" w:hAnsi="Times New Roman" w:cs="Times New Roman"/>
          <w:bCs/>
          <w:sz w:val="28"/>
          <w:szCs w:val="28"/>
        </w:rPr>
        <w:t xml:space="preserve"> передавати інформацію</w:t>
      </w:r>
      <w:r>
        <w:rPr>
          <w:rFonts w:ascii="Times New Roman" w:hAnsi="Times New Roman" w:cs="Times New Roman"/>
          <w:bCs/>
          <w:sz w:val="28"/>
          <w:szCs w:val="28"/>
          <w:lang w:val="en-GB"/>
        </w:rPr>
        <w:t> </w:t>
      </w:r>
      <w:r w:rsidRPr="00E172C4">
        <w:rPr>
          <w:rFonts w:ascii="Times New Roman" w:hAnsi="Times New Roman" w:cs="Times New Roman"/>
          <w:bCs/>
          <w:sz w:val="28"/>
          <w:szCs w:val="28"/>
        </w:rPr>
        <w:t>в</w:t>
      </w:r>
      <w:r>
        <w:rPr>
          <w:rFonts w:ascii="Times New Roman" w:hAnsi="Times New Roman" w:cs="Times New Roman"/>
          <w:bCs/>
          <w:sz w:val="28"/>
          <w:szCs w:val="28"/>
          <w:lang w:val="en-GB"/>
        </w:rPr>
        <w:t> </w:t>
      </w:r>
      <w:r w:rsidRPr="00E172C4">
        <w:rPr>
          <w:rFonts w:ascii="Times New Roman" w:hAnsi="Times New Roman" w:cs="Times New Roman"/>
          <w:bCs/>
          <w:sz w:val="28"/>
          <w:szCs w:val="28"/>
        </w:rPr>
        <w:t>умовах</w:t>
      </w:r>
      <w:r>
        <w:rPr>
          <w:rFonts w:ascii="Times New Roman" w:hAnsi="Times New Roman" w:cs="Times New Roman"/>
          <w:bCs/>
          <w:sz w:val="28"/>
          <w:szCs w:val="28"/>
          <w:lang w:val="en-GB"/>
        </w:rPr>
        <w:t> </w:t>
      </w:r>
      <w:r w:rsidRPr="00E172C4">
        <w:rPr>
          <w:rFonts w:ascii="Times New Roman" w:hAnsi="Times New Roman" w:cs="Times New Roman"/>
          <w:bCs/>
          <w:sz w:val="28"/>
          <w:szCs w:val="28"/>
        </w:rPr>
        <w:t>обмеженого</w:t>
      </w:r>
      <w:r>
        <w:rPr>
          <w:rFonts w:ascii="Times New Roman" w:hAnsi="Times New Roman" w:cs="Times New Roman"/>
          <w:bCs/>
          <w:sz w:val="28"/>
          <w:szCs w:val="28"/>
          <w:lang w:val="en-GB"/>
        </w:rPr>
        <w:t> </w:t>
      </w:r>
      <w:r w:rsidRPr="00E172C4">
        <w:rPr>
          <w:rFonts w:ascii="Times New Roman" w:hAnsi="Times New Roman" w:cs="Times New Roman"/>
          <w:bCs/>
          <w:sz w:val="28"/>
          <w:szCs w:val="28"/>
        </w:rPr>
        <w:t xml:space="preserve">формату. </w:t>
      </w:r>
    </w:p>
    <w:p w14:paraId="628C5EDE" w14:textId="649EA385" w:rsidR="007F3819" w:rsidRPr="007F3819" w:rsidRDefault="00BD1297"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С</w:t>
      </w:r>
      <w:r w:rsidR="007F3819" w:rsidRPr="007F3819">
        <w:rPr>
          <w:rFonts w:ascii="Times New Roman" w:hAnsi="Times New Roman" w:cs="Times New Roman"/>
          <w:bCs/>
          <w:sz w:val="28"/>
          <w:szCs w:val="28"/>
        </w:rPr>
        <w:t xml:space="preserve">лово </w:t>
      </w:r>
      <w:r w:rsidR="00BD3ABF" w:rsidRPr="00BD3ABF">
        <w:rPr>
          <w:rFonts w:ascii="Times New Roman" w:hAnsi="Times New Roman" w:cs="Times New Roman"/>
          <w:bCs/>
          <w:sz w:val="28"/>
          <w:szCs w:val="28"/>
        </w:rPr>
        <w:t>“</w:t>
      </w:r>
      <w:proofErr w:type="spellStart"/>
      <w:r w:rsidR="007F3819" w:rsidRPr="00BD3ABF">
        <w:rPr>
          <w:rFonts w:ascii="Times New Roman" w:hAnsi="Times New Roman" w:cs="Times New Roman"/>
          <w:bCs/>
          <w:i/>
          <w:iCs/>
          <w:sz w:val="28"/>
          <w:szCs w:val="28"/>
        </w:rPr>
        <w:t>tweet</w:t>
      </w:r>
      <w:proofErr w:type="spellEnd"/>
      <w:r w:rsidR="00BD3ABF" w:rsidRPr="00BD3ABF">
        <w:rPr>
          <w:rFonts w:ascii="Times New Roman" w:hAnsi="Times New Roman" w:cs="Times New Roman"/>
          <w:bCs/>
          <w:sz w:val="28"/>
          <w:szCs w:val="28"/>
        </w:rPr>
        <w:t>”,</w:t>
      </w:r>
      <w:r w:rsidR="00D75C4E">
        <w:rPr>
          <w:rFonts w:ascii="Times New Roman" w:hAnsi="Times New Roman" w:cs="Times New Roman"/>
          <w:bCs/>
          <w:sz w:val="28"/>
          <w:szCs w:val="28"/>
          <w:lang w:val="en-GB"/>
        </w:rPr>
        <w:t> </w:t>
      </w:r>
      <w:r w:rsidR="007F3819" w:rsidRPr="007F3819">
        <w:rPr>
          <w:rFonts w:ascii="Times New Roman" w:hAnsi="Times New Roman" w:cs="Times New Roman"/>
          <w:bCs/>
          <w:sz w:val="28"/>
          <w:szCs w:val="28"/>
        </w:rPr>
        <w:t>яке сьогодні пов</w:t>
      </w:r>
      <w:r w:rsidR="005732B1">
        <w:rPr>
          <w:rFonts w:ascii="Times New Roman" w:hAnsi="Times New Roman" w:cs="Times New Roman"/>
          <w:bCs/>
          <w:sz w:val="28"/>
          <w:szCs w:val="28"/>
        </w:rPr>
        <w:t>’</w:t>
      </w:r>
      <w:r w:rsidR="007F3819" w:rsidRPr="007F3819">
        <w:rPr>
          <w:rFonts w:ascii="Times New Roman" w:hAnsi="Times New Roman" w:cs="Times New Roman"/>
          <w:bCs/>
          <w:sz w:val="28"/>
          <w:szCs w:val="28"/>
        </w:rPr>
        <w:t xml:space="preserve">язане з повідомленнями у </w:t>
      </w:r>
      <w:proofErr w:type="spellStart"/>
      <w:r w:rsidR="007F3819" w:rsidRPr="007F3819">
        <w:rPr>
          <w:rFonts w:ascii="Times New Roman" w:hAnsi="Times New Roman" w:cs="Times New Roman"/>
          <w:bCs/>
          <w:sz w:val="28"/>
          <w:szCs w:val="28"/>
        </w:rPr>
        <w:t>Twitter</w:t>
      </w:r>
      <w:proofErr w:type="spellEnd"/>
      <w:r w:rsidR="007F3819" w:rsidRPr="007F3819">
        <w:rPr>
          <w:rFonts w:ascii="Times New Roman" w:hAnsi="Times New Roman" w:cs="Times New Roman"/>
          <w:bCs/>
          <w:sz w:val="28"/>
          <w:szCs w:val="28"/>
        </w:rPr>
        <w:t xml:space="preserve">, походить від англійського дієслова </w:t>
      </w:r>
      <w:r w:rsidR="00BD3ABF" w:rsidRPr="00BD3ABF">
        <w:rPr>
          <w:rFonts w:ascii="Times New Roman" w:hAnsi="Times New Roman" w:cs="Times New Roman"/>
          <w:bCs/>
          <w:sz w:val="28"/>
          <w:szCs w:val="28"/>
        </w:rPr>
        <w:t>“</w:t>
      </w:r>
      <w:proofErr w:type="spellStart"/>
      <w:r w:rsidR="007F3819" w:rsidRPr="00BD3ABF">
        <w:rPr>
          <w:rFonts w:ascii="Times New Roman" w:hAnsi="Times New Roman" w:cs="Times New Roman"/>
          <w:bCs/>
          <w:i/>
          <w:iCs/>
          <w:sz w:val="28"/>
          <w:szCs w:val="28"/>
        </w:rPr>
        <w:t>to</w:t>
      </w:r>
      <w:proofErr w:type="spellEnd"/>
      <w:r w:rsidR="007F3819" w:rsidRPr="00BD3ABF">
        <w:rPr>
          <w:rFonts w:ascii="Times New Roman" w:hAnsi="Times New Roman" w:cs="Times New Roman"/>
          <w:bCs/>
          <w:i/>
          <w:iCs/>
          <w:sz w:val="28"/>
          <w:szCs w:val="28"/>
        </w:rPr>
        <w:t xml:space="preserve"> </w:t>
      </w:r>
      <w:proofErr w:type="spellStart"/>
      <w:r w:rsidR="007F3819" w:rsidRPr="00BD3ABF">
        <w:rPr>
          <w:rFonts w:ascii="Times New Roman" w:hAnsi="Times New Roman" w:cs="Times New Roman"/>
          <w:bCs/>
          <w:i/>
          <w:iCs/>
          <w:sz w:val="28"/>
          <w:szCs w:val="28"/>
        </w:rPr>
        <w:t>tweet</w:t>
      </w:r>
      <w:proofErr w:type="spellEnd"/>
      <w:r w:rsidR="00BD3ABF" w:rsidRPr="00BD3ABF">
        <w:rPr>
          <w:rFonts w:ascii="Times New Roman" w:hAnsi="Times New Roman" w:cs="Times New Roman"/>
          <w:bCs/>
          <w:sz w:val="28"/>
          <w:szCs w:val="28"/>
        </w:rPr>
        <w:t>”</w:t>
      </w:r>
      <w:r w:rsidR="007F3819" w:rsidRPr="007F3819">
        <w:rPr>
          <w:rFonts w:ascii="Times New Roman" w:hAnsi="Times New Roman" w:cs="Times New Roman"/>
          <w:bCs/>
          <w:sz w:val="28"/>
          <w:szCs w:val="28"/>
        </w:rPr>
        <w:t xml:space="preserve">  що </w:t>
      </w:r>
      <w:r w:rsidR="00615CCF">
        <w:rPr>
          <w:rFonts w:ascii="Times New Roman" w:hAnsi="Times New Roman" w:cs="Times New Roman"/>
          <w:bCs/>
          <w:sz w:val="28"/>
          <w:szCs w:val="28"/>
        </w:rPr>
        <w:t>має значення</w:t>
      </w:r>
      <w:r w:rsidR="007F3819" w:rsidRPr="007F3819">
        <w:rPr>
          <w:rFonts w:ascii="Times New Roman" w:hAnsi="Times New Roman" w:cs="Times New Roman"/>
          <w:bCs/>
          <w:sz w:val="28"/>
          <w:szCs w:val="28"/>
        </w:rPr>
        <w:t xml:space="preserve"> цвірінькати або видавати короткий звук, подібний до пташиного співу. Це добре </w:t>
      </w:r>
      <w:r w:rsidR="00B91F8D">
        <w:rPr>
          <w:rFonts w:ascii="Times New Roman" w:hAnsi="Times New Roman" w:cs="Times New Roman"/>
          <w:bCs/>
          <w:sz w:val="28"/>
          <w:szCs w:val="28"/>
        </w:rPr>
        <w:t>вказує на</w:t>
      </w:r>
      <w:r w:rsidR="007F3819" w:rsidRPr="007F3819">
        <w:rPr>
          <w:rFonts w:ascii="Times New Roman" w:hAnsi="Times New Roman" w:cs="Times New Roman"/>
          <w:bCs/>
          <w:sz w:val="28"/>
          <w:szCs w:val="28"/>
        </w:rPr>
        <w:t xml:space="preserve"> саму суть </w:t>
      </w:r>
      <w:proofErr w:type="spellStart"/>
      <w:r w:rsidR="007F3819" w:rsidRPr="007F3819">
        <w:rPr>
          <w:rFonts w:ascii="Times New Roman" w:hAnsi="Times New Roman" w:cs="Times New Roman"/>
          <w:bCs/>
          <w:sz w:val="28"/>
          <w:szCs w:val="28"/>
        </w:rPr>
        <w:t>Twitter</w:t>
      </w:r>
      <w:proofErr w:type="spellEnd"/>
      <w:r w:rsidR="007F3819" w:rsidRPr="007F3819">
        <w:rPr>
          <w:rFonts w:ascii="Times New Roman" w:hAnsi="Times New Roman" w:cs="Times New Roman"/>
          <w:bCs/>
          <w:sz w:val="28"/>
          <w:szCs w:val="28"/>
        </w:rPr>
        <w:t xml:space="preserve"> як платформи для коротких, швидких повідомлень, які за своєю природою нагадують легкі й миттєві звуки, подібно до пташиного щебету. Спочатку слово </w:t>
      </w:r>
      <w:r w:rsidR="00BD3ABF" w:rsidRPr="00BD3ABF">
        <w:rPr>
          <w:rFonts w:ascii="Times New Roman" w:hAnsi="Times New Roman" w:cs="Times New Roman"/>
          <w:bCs/>
          <w:sz w:val="28"/>
          <w:szCs w:val="28"/>
          <w:lang w:val="ru-RU"/>
        </w:rPr>
        <w:t>“</w:t>
      </w:r>
      <w:proofErr w:type="spellStart"/>
      <w:r w:rsidR="007F3819" w:rsidRPr="00BD3ABF">
        <w:rPr>
          <w:rFonts w:ascii="Times New Roman" w:hAnsi="Times New Roman" w:cs="Times New Roman"/>
          <w:bCs/>
          <w:i/>
          <w:iCs/>
          <w:sz w:val="28"/>
          <w:szCs w:val="28"/>
        </w:rPr>
        <w:t>tweet</w:t>
      </w:r>
      <w:proofErr w:type="spellEnd"/>
      <w:r w:rsidR="00BD3ABF" w:rsidRPr="00BD3ABF">
        <w:rPr>
          <w:rFonts w:ascii="Times New Roman" w:hAnsi="Times New Roman" w:cs="Times New Roman"/>
          <w:bCs/>
          <w:sz w:val="28"/>
          <w:szCs w:val="28"/>
          <w:lang w:val="ru-RU"/>
        </w:rPr>
        <w:t>”</w:t>
      </w:r>
      <w:r w:rsidR="007F3819" w:rsidRPr="007F3819">
        <w:rPr>
          <w:rFonts w:ascii="Times New Roman" w:hAnsi="Times New Roman" w:cs="Times New Roman"/>
          <w:bCs/>
          <w:sz w:val="28"/>
          <w:szCs w:val="28"/>
        </w:rPr>
        <w:t xml:space="preserve"> використовували </w:t>
      </w:r>
      <w:r>
        <w:rPr>
          <w:rFonts w:ascii="Times New Roman" w:hAnsi="Times New Roman" w:cs="Times New Roman"/>
          <w:bCs/>
          <w:sz w:val="28"/>
          <w:szCs w:val="28"/>
        </w:rPr>
        <w:t>тільки</w:t>
      </w:r>
      <w:r w:rsidR="007F3819" w:rsidRPr="007F3819">
        <w:rPr>
          <w:rFonts w:ascii="Times New Roman" w:hAnsi="Times New Roman" w:cs="Times New Roman"/>
          <w:bCs/>
          <w:sz w:val="28"/>
          <w:szCs w:val="28"/>
        </w:rPr>
        <w:t xml:space="preserve"> для позначення звуків, що їх видають тварини, зокрема птахи. Проте з появою соціальних мереж і розвитком цифрового спілкування його значення розширилося, і воно стало символом короткої комунікації в Інтернеті. </w:t>
      </w:r>
      <w:r>
        <w:rPr>
          <w:rFonts w:ascii="Times New Roman" w:hAnsi="Times New Roman" w:cs="Times New Roman"/>
          <w:bCs/>
          <w:sz w:val="28"/>
          <w:szCs w:val="28"/>
        </w:rPr>
        <w:t>Ц</w:t>
      </w:r>
      <w:r w:rsidR="007F3819" w:rsidRPr="007F3819">
        <w:rPr>
          <w:rFonts w:ascii="Times New Roman" w:hAnsi="Times New Roman" w:cs="Times New Roman"/>
          <w:bCs/>
          <w:sz w:val="28"/>
          <w:szCs w:val="28"/>
        </w:rPr>
        <w:t xml:space="preserve">е слово навіть було додане до Оксфордського словника англійської мови, незважаючи на те, що звичайно нові терміни потрапляють до словників </w:t>
      </w:r>
      <w:r>
        <w:rPr>
          <w:rFonts w:ascii="Times New Roman" w:hAnsi="Times New Roman" w:cs="Times New Roman"/>
          <w:bCs/>
          <w:sz w:val="28"/>
          <w:szCs w:val="28"/>
        </w:rPr>
        <w:t>тільки</w:t>
      </w:r>
      <w:r w:rsidR="007F3819" w:rsidRPr="007F3819">
        <w:rPr>
          <w:rFonts w:ascii="Times New Roman" w:hAnsi="Times New Roman" w:cs="Times New Roman"/>
          <w:bCs/>
          <w:sz w:val="28"/>
          <w:szCs w:val="28"/>
        </w:rPr>
        <w:t xml:space="preserve"> після десятирічного вжитку.</w:t>
      </w:r>
      <w:r w:rsidR="007F3819">
        <w:rPr>
          <w:rFonts w:ascii="Times New Roman" w:hAnsi="Times New Roman" w:cs="Times New Roman"/>
          <w:bCs/>
          <w:sz w:val="28"/>
          <w:szCs w:val="28"/>
        </w:rPr>
        <w:t xml:space="preserve"> </w:t>
      </w:r>
      <w:r w:rsidR="007F3819" w:rsidRPr="007F3819">
        <w:rPr>
          <w:rFonts w:ascii="Times New Roman" w:hAnsi="Times New Roman" w:cs="Times New Roman"/>
          <w:bCs/>
          <w:sz w:val="28"/>
          <w:szCs w:val="28"/>
        </w:rPr>
        <w:t xml:space="preserve">Варто зауважити, що спочатку слово </w:t>
      </w:r>
      <w:r w:rsidR="00BD3ABF" w:rsidRPr="00BD3ABF">
        <w:rPr>
          <w:rFonts w:ascii="Times New Roman" w:hAnsi="Times New Roman" w:cs="Times New Roman"/>
          <w:bCs/>
          <w:sz w:val="28"/>
          <w:szCs w:val="28"/>
          <w:lang w:val="ru-RU"/>
        </w:rPr>
        <w:t>“</w:t>
      </w:r>
      <w:proofErr w:type="spellStart"/>
      <w:r w:rsidR="007F3819" w:rsidRPr="00BD3ABF">
        <w:rPr>
          <w:rFonts w:ascii="Times New Roman" w:hAnsi="Times New Roman" w:cs="Times New Roman"/>
          <w:bCs/>
          <w:i/>
          <w:iCs/>
          <w:sz w:val="28"/>
          <w:szCs w:val="28"/>
        </w:rPr>
        <w:t>tweet</w:t>
      </w:r>
      <w:proofErr w:type="spellEnd"/>
      <w:r w:rsidR="00BD3ABF" w:rsidRPr="00BD3ABF">
        <w:rPr>
          <w:rFonts w:ascii="Times New Roman" w:hAnsi="Times New Roman" w:cs="Times New Roman"/>
          <w:bCs/>
          <w:sz w:val="28"/>
          <w:szCs w:val="28"/>
          <w:lang w:val="ru-RU"/>
        </w:rPr>
        <w:t>”</w:t>
      </w:r>
      <w:r w:rsidR="007F3819" w:rsidRPr="007F3819">
        <w:rPr>
          <w:rFonts w:ascii="Times New Roman" w:hAnsi="Times New Roman" w:cs="Times New Roman"/>
          <w:bCs/>
          <w:sz w:val="28"/>
          <w:szCs w:val="28"/>
        </w:rPr>
        <w:t xml:space="preserve"> не було основним терміном для позначення публікацій у </w:t>
      </w:r>
      <w:proofErr w:type="spellStart"/>
      <w:r w:rsidR="007F3819" w:rsidRPr="007F3819">
        <w:rPr>
          <w:rFonts w:ascii="Times New Roman" w:hAnsi="Times New Roman" w:cs="Times New Roman"/>
          <w:bCs/>
          <w:sz w:val="28"/>
          <w:szCs w:val="28"/>
        </w:rPr>
        <w:t>Twitter</w:t>
      </w:r>
      <w:proofErr w:type="spellEnd"/>
      <w:r w:rsidR="007F3819" w:rsidRPr="007F3819">
        <w:rPr>
          <w:rFonts w:ascii="Times New Roman" w:hAnsi="Times New Roman" w:cs="Times New Roman"/>
          <w:bCs/>
          <w:sz w:val="28"/>
          <w:szCs w:val="28"/>
        </w:rPr>
        <w:t xml:space="preserve">. На початку розвитку платформи для опису цих коротких повідомлень використовували такі терміни, як </w:t>
      </w:r>
      <w:r w:rsidR="00495B9B" w:rsidRPr="00495B9B">
        <w:rPr>
          <w:rFonts w:ascii="Times New Roman" w:hAnsi="Times New Roman" w:cs="Times New Roman"/>
          <w:bCs/>
          <w:sz w:val="28"/>
          <w:szCs w:val="28"/>
          <w:lang w:val="ru-RU"/>
        </w:rPr>
        <w:t>“</w:t>
      </w:r>
      <w:proofErr w:type="spellStart"/>
      <w:r w:rsidR="007F3819" w:rsidRPr="00495B9B">
        <w:rPr>
          <w:rFonts w:ascii="Times New Roman" w:hAnsi="Times New Roman" w:cs="Times New Roman"/>
          <w:bCs/>
          <w:i/>
          <w:iCs/>
          <w:sz w:val="28"/>
          <w:szCs w:val="28"/>
        </w:rPr>
        <w:t>twittering</w:t>
      </w:r>
      <w:proofErr w:type="spellEnd"/>
      <w:r w:rsidR="00495B9B" w:rsidRPr="00495B9B">
        <w:rPr>
          <w:rFonts w:ascii="Times New Roman" w:hAnsi="Times New Roman" w:cs="Times New Roman"/>
          <w:bCs/>
          <w:sz w:val="28"/>
          <w:szCs w:val="28"/>
          <w:lang w:val="ru-RU"/>
        </w:rPr>
        <w:t>”</w:t>
      </w:r>
      <w:r w:rsidR="007F3819" w:rsidRPr="007F3819">
        <w:rPr>
          <w:rFonts w:ascii="Times New Roman" w:hAnsi="Times New Roman" w:cs="Times New Roman"/>
          <w:bCs/>
          <w:sz w:val="28"/>
          <w:szCs w:val="28"/>
        </w:rPr>
        <w:t xml:space="preserve"> і </w:t>
      </w:r>
      <w:r w:rsidR="00495B9B" w:rsidRPr="00495B9B">
        <w:rPr>
          <w:rFonts w:ascii="Times New Roman" w:hAnsi="Times New Roman" w:cs="Times New Roman"/>
          <w:bCs/>
          <w:sz w:val="28"/>
          <w:szCs w:val="28"/>
          <w:lang w:val="ru-RU"/>
        </w:rPr>
        <w:t>“</w:t>
      </w:r>
      <w:proofErr w:type="spellStart"/>
      <w:r w:rsidR="007F3819" w:rsidRPr="00495B9B">
        <w:rPr>
          <w:rFonts w:ascii="Times New Roman" w:hAnsi="Times New Roman" w:cs="Times New Roman"/>
          <w:bCs/>
          <w:i/>
          <w:iCs/>
          <w:sz w:val="28"/>
          <w:szCs w:val="28"/>
        </w:rPr>
        <w:t>twits</w:t>
      </w:r>
      <w:proofErr w:type="spellEnd"/>
      <w:r w:rsidR="00495B9B" w:rsidRPr="00495B9B">
        <w:rPr>
          <w:rFonts w:ascii="Times New Roman" w:hAnsi="Times New Roman" w:cs="Times New Roman"/>
          <w:bCs/>
          <w:sz w:val="28"/>
          <w:szCs w:val="28"/>
          <w:lang w:val="ru-RU"/>
        </w:rPr>
        <w:t>”.</w:t>
      </w:r>
      <w:r w:rsidR="007F3819" w:rsidRPr="007F3819">
        <w:rPr>
          <w:rFonts w:ascii="Times New Roman" w:hAnsi="Times New Roman" w:cs="Times New Roman"/>
          <w:bCs/>
          <w:sz w:val="28"/>
          <w:szCs w:val="28"/>
        </w:rPr>
        <w:t xml:space="preserve"> </w:t>
      </w:r>
      <w:r>
        <w:rPr>
          <w:rFonts w:ascii="Times New Roman" w:hAnsi="Times New Roman" w:cs="Times New Roman"/>
          <w:bCs/>
          <w:sz w:val="28"/>
          <w:szCs w:val="28"/>
        </w:rPr>
        <w:t>Тільки</w:t>
      </w:r>
      <w:r w:rsidR="007F3819" w:rsidRPr="007F3819">
        <w:rPr>
          <w:rFonts w:ascii="Times New Roman" w:hAnsi="Times New Roman" w:cs="Times New Roman"/>
          <w:bCs/>
          <w:sz w:val="28"/>
          <w:szCs w:val="28"/>
        </w:rPr>
        <w:t xml:space="preserve"> після появи перших сторонніх додатків, зокрема </w:t>
      </w:r>
      <w:proofErr w:type="spellStart"/>
      <w:r w:rsidR="007F3819" w:rsidRPr="007F3819">
        <w:rPr>
          <w:rFonts w:ascii="Times New Roman" w:hAnsi="Times New Roman" w:cs="Times New Roman"/>
          <w:bCs/>
          <w:sz w:val="28"/>
          <w:szCs w:val="28"/>
        </w:rPr>
        <w:t>Twitterrific</w:t>
      </w:r>
      <w:proofErr w:type="spellEnd"/>
      <w:r w:rsidR="007F3819" w:rsidRPr="007F3819">
        <w:rPr>
          <w:rFonts w:ascii="Times New Roman" w:hAnsi="Times New Roman" w:cs="Times New Roman"/>
          <w:bCs/>
          <w:sz w:val="28"/>
          <w:szCs w:val="28"/>
        </w:rPr>
        <w:t xml:space="preserve">, було запропоновано вживати саме слово </w:t>
      </w:r>
      <w:r w:rsidR="00BD3ABF" w:rsidRPr="00BD3ABF">
        <w:rPr>
          <w:rFonts w:ascii="Times New Roman" w:hAnsi="Times New Roman" w:cs="Times New Roman"/>
          <w:bCs/>
          <w:sz w:val="28"/>
          <w:szCs w:val="28"/>
          <w:lang w:val="ru-RU"/>
        </w:rPr>
        <w:t>“</w:t>
      </w:r>
      <w:proofErr w:type="spellStart"/>
      <w:r w:rsidR="007F3819" w:rsidRPr="00BD3ABF">
        <w:rPr>
          <w:rFonts w:ascii="Times New Roman" w:hAnsi="Times New Roman" w:cs="Times New Roman"/>
          <w:bCs/>
          <w:i/>
          <w:iCs/>
          <w:sz w:val="28"/>
          <w:szCs w:val="28"/>
        </w:rPr>
        <w:t>tweet</w:t>
      </w:r>
      <w:proofErr w:type="spellEnd"/>
      <w:r w:rsidR="00BD3ABF" w:rsidRPr="00BD3ABF">
        <w:rPr>
          <w:rFonts w:ascii="Times New Roman" w:hAnsi="Times New Roman" w:cs="Times New Roman"/>
          <w:bCs/>
          <w:sz w:val="28"/>
          <w:szCs w:val="28"/>
          <w:lang w:val="ru-RU"/>
        </w:rPr>
        <w:t>”</w:t>
      </w:r>
      <w:r w:rsidR="007F3819" w:rsidRPr="007F3819">
        <w:rPr>
          <w:rFonts w:ascii="Times New Roman" w:hAnsi="Times New Roman" w:cs="Times New Roman"/>
          <w:bCs/>
          <w:sz w:val="28"/>
          <w:szCs w:val="28"/>
        </w:rPr>
        <w:t xml:space="preserve"> яке швидко стало популярним. У січні 2007 року </w:t>
      </w:r>
      <w:proofErr w:type="spellStart"/>
      <w:r w:rsidR="007F3819" w:rsidRPr="007F3819">
        <w:rPr>
          <w:rFonts w:ascii="Times New Roman" w:hAnsi="Times New Roman" w:cs="Times New Roman"/>
          <w:bCs/>
          <w:sz w:val="28"/>
          <w:szCs w:val="28"/>
        </w:rPr>
        <w:t>Twitter</w:t>
      </w:r>
      <w:proofErr w:type="spellEnd"/>
      <w:r w:rsidR="007F3819" w:rsidRPr="007F3819">
        <w:rPr>
          <w:rFonts w:ascii="Times New Roman" w:hAnsi="Times New Roman" w:cs="Times New Roman"/>
          <w:bCs/>
          <w:sz w:val="28"/>
          <w:szCs w:val="28"/>
        </w:rPr>
        <w:t xml:space="preserve"> офіційно прийняв цей термін, і з часом він перетворився на символ платформи, супроводжуваний впізнаваним образом пташки, який також став частиною ідентичності </w:t>
      </w:r>
      <w:proofErr w:type="spellStart"/>
      <w:r w:rsidR="007F3819" w:rsidRPr="007F3819">
        <w:rPr>
          <w:rFonts w:ascii="Times New Roman" w:hAnsi="Times New Roman" w:cs="Times New Roman"/>
          <w:bCs/>
          <w:sz w:val="28"/>
          <w:szCs w:val="28"/>
        </w:rPr>
        <w:t>Twitter</w:t>
      </w:r>
      <w:proofErr w:type="spellEnd"/>
      <w:r w:rsidR="007F3819">
        <w:rPr>
          <w:rFonts w:ascii="Times New Roman" w:hAnsi="Times New Roman" w:cs="Times New Roman"/>
          <w:bCs/>
          <w:sz w:val="28"/>
          <w:szCs w:val="28"/>
        </w:rPr>
        <w:t xml:space="preserve"> </w:t>
      </w:r>
      <w:r w:rsidR="007F3819" w:rsidRPr="007F3819">
        <w:rPr>
          <w:rFonts w:ascii="Times New Roman" w:hAnsi="Times New Roman" w:cs="Times New Roman"/>
          <w:bCs/>
          <w:sz w:val="28"/>
          <w:szCs w:val="28"/>
        </w:rPr>
        <w:t>[</w:t>
      </w:r>
      <w:r w:rsidR="00DE355C" w:rsidRPr="00DE355C">
        <w:rPr>
          <w:rFonts w:ascii="Times New Roman" w:hAnsi="Times New Roman" w:cs="Times New Roman"/>
          <w:bCs/>
          <w:sz w:val="28"/>
          <w:szCs w:val="28"/>
        </w:rPr>
        <w:t>52</w:t>
      </w:r>
      <w:r w:rsidR="007F3819" w:rsidRPr="007F3819">
        <w:rPr>
          <w:rFonts w:ascii="Times New Roman" w:hAnsi="Times New Roman" w:cs="Times New Roman"/>
          <w:bCs/>
          <w:sz w:val="28"/>
          <w:szCs w:val="28"/>
        </w:rPr>
        <w:t>].</w:t>
      </w:r>
    </w:p>
    <w:p w14:paraId="2AC5EE5F" w14:textId="6F58D009" w:rsidR="00E172C4" w:rsidRDefault="00804759" w:rsidP="00283D39">
      <w:pPr>
        <w:spacing w:line="360" w:lineRule="auto"/>
        <w:ind w:firstLine="567"/>
        <w:jc w:val="both"/>
        <w:rPr>
          <w:rFonts w:ascii="Times New Roman" w:hAnsi="Times New Roman" w:cs="Times New Roman"/>
          <w:bCs/>
          <w:sz w:val="28"/>
          <w:szCs w:val="28"/>
        </w:rPr>
      </w:pPr>
      <w:r w:rsidRPr="00804759">
        <w:rPr>
          <w:rFonts w:ascii="Times New Roman" w:hAnsi="Times New Roman" w:cs="Times New Roman"/>
          <w:bCs/>
          <w:sz w:val="28"/>
          <w:szCs w:val="28"/>
        </w:rPr>
        <w:t xml:space="preserve">Зміна обмеження на довжину повідомлень у </w:t>
      </w:r>
      <w:proofErr w:type="spellStart"/>
      <w:r w:rsidRPr="00804759">
        <w:rPr>
          <w:rFonts w:ascii="Times New Roman" w:hAnsi="Times New Roman" w:cs="Times New Roman"/>
          <w:bCs/>
          <w:sz w:val="28"/>
          <w:szCs w:val="28"/>
        </w:rPr>
        <w:t>Twitter</w:t>
      </w:r>
      <w:proofErr w:type="spellEnd"/>
      <w:r w:rsidRPr="00804759">
        <w:rPr>
          <w:rFonts w:ascii="Times New Roman" w:hAnsi="Times New Roman" w:cs="Times New Roman"/>
          <w:bCs/>
          <w:sz w:val="28"/>
          <w:szCs w:val="28"/>
        </w:rPr>
        <w:t xml:space="preserve">, яка відбулася в листопаді 2017 року, значно вплинула на поведінку користувачів. Це нововведення </w:t>
      </w:r>
      <w:r w:rsidR="007D198E">
        <w:rPr>
          <w:rFonts w:ascii="Times New Roman" w:hAnsi="Times New Roman" w:cs="Times New Roman"/>
          <w:bCs/>
          <w:sz w:val="28"/>
          <w:szCs w:val="28"/>
        </w:rPr>
        <w:t>давало змогу</w:t>
      </w:r>
      <w:r w:rsidRPr="00804759">
        <w:rPr>
          <w:rFonts w:ascii="Times New Roman" w:hAnsi="Times New Roman" w:cs="Times New Roman"/>
          <w:bCs/>
          <w:sz w:val="28"/>
          <w:szCs w:val="28"/>
        </w:rPr>
        <w:t xml:space="preserve"> збільшити кількість інформації, яку можна вмістити в одному повідомленні, що позначилося на загальній структурі тексту. Після зміни, кількість коротких повідомлень різко зменшилася, тоді як частка довших текстів зростала протягом кількох місяців. </w:t>
      </w:r>
      <w:r w:rsidR="002916C1">
        <w:rPr>
          <w:rFonts w:ascii="Times New Roman" w:hAnsi="Times New Roman" w:cs="Times New Roman"/>
          <w:bCs/>
          <w:sz w:val="28"/>
          <w:szCs w:val="28"/>
        </w:rPr>
        <w:t>Скажімо</w:t>
      </w:r>
      <w:r w:rsidRPr="00804759">
        <w:rPr>
          <w:rFonts w:ascii="Times New Roman" w:hAnsi="Times New Roman" w:cs="Times New Roman"/>
          <w:bCs/>
          <w:sz w:val="28"/>
          <w:szCs w:val="28"/>
        </w:rPr>
        <w:t xml:space="preserve">, у перші півроку після зміни, кількість коротких повідомлень зменшилася з 7% до 1,2%, тоді як довгі тексти зросли до 1,5%. Однак, навіть з новими можливостями, користувачі продовжували </w:t>
      </w:r>
      <w:r w:rsidR="00BD1297">
        <w:rPr>
          <w:rFonts w:ascii="Times New Roman" w:hAnsi="Times New Roman" w:cs="Times New Roman"/>
          <w:bCs/>
          <w:sz w:val="28"/>
          <w:szCs w:val="28"/>
        </w:rPr>
        <w:t>«</w:t>
      </w:r>
      <w:r w:rsidRPr="00804759">
        <w:rPr>
          <w:rFonts w:ascii="Times New Roman" w:hAnsi="Times New Roman" w:cs="Times New Roman"/>
          <w:bCs/>
          <w:sz w:val="28"/>
          <w:szCs w:val="28"/>
        </w:rPr>
        <w:t>стискати</w:t>
      </w:r>
      <w:r w:rsidR="00BD1297">
        <w:rPr>
          <w:rFonts w:ascii="Times New Roman" w:hAnsi="Times New Roman" w:cs="Times New Roman"/>
          <w:bCs/>
          <w:sz w:val="28"/>
          <w:szCs w:val="28"/>
        </w:rPr>
        <w:t>»</w:t>
      </w:r>
      <w:r w:rsidRPr="00804759">
        <w:rPr>
          <w:rFonts w:ascii="Times New Roman" w:hAnsi="Times New Roman" w:cs="Times New Roman"/>
          <w:bCs/>
          <w:sz w:val="28"/>
          <w:szCs w:val="28"/>
        </w:rPr>
        <w:t xml:space="preserve"> свої повідомлення, зосереджуючись на </w:t>
      </w:r>
      <w:r w:rsidRPr="00804759">
        <w:rPr>
          <w:rFonts w:ascii="Times New Roman" w:hAnsi="Times New Roman" w:cs="Times New Roman"/>
          <w:bCs/>
          <w:sz w:val="28"/>
          <w:szCs w:val="28"/>
        </w:rPr>
        <w:lastRenderedPageBreak/>
        <w:t>основній інформації і уникаючи зайвих слів, таких як прислівники та сполучники</w:t>
      </w:r>
      <w:r w:rsidR="00A4216F">
        <w:rPr>
          <w:rFonts w:ascii="Times New Roman" w:hAnsi="Times New Roman" w:cs="Times New Roman"/>
          <w:bCs/>
          <w:sz w:val="28"/>
          <w:szCs w:val="28"/>
        </w:rPr>
        <w:t xml:space="preserve"> </w:t>
      </w:r>
      <w:r w:rsidR="00A4216F" w:rsidRPr="00A4216F">
        <w:rPr>
          <w:rFonts w:ascii="Times New Roman" w:hAnsi="Times New Roman" w:cs="Times New Roman"/>
          <w:bCs/>
          <w:sz w:val="28"/>
          <w:szCs w:val="28"/>
        </w:rPr>
        <w:t>[</w:t>
      </w:r>
      <w:r w:rsidR="00F156D7" w:rsidRPr="00F156D7">
        <w:rPr>
          <w:rFonts w:ascii="Times New Roman" w:hAnsi="Times New Roman" w:cs="Times New Roman"/>
          <w:bCs/>
          <w:sz w:val="28"/>
          <w:szCs w:val="28"/>
          <w:lang w:val="ru-RU"/>
        </w:rPr>
        <w:t>35</w:t>
      </w:r>
      <w:r w:rsidR="00A4216F" w:rsidRPr="00A4216F">
        <w:rPr>
          <w:rFonts w:ascii="Times New Roman" w:hAnsi="Times New Roman" w:cs="Times New Roman"/>
          <w:bCs/>
          <w:sz w:val="28"/>
          <w:szCs w:val="28"/>
        </w:rPr>
        <w:t>]</w:t>
      </w:r>
      <w:r w:rsidRPr="00804759">
        <w:rPr>
          <w:rFonts w:ascii="Times New Roman" w:hAnsi="Times New Roman" w:cs="Times New Roman"/>
          <w:bCs/>
          <w:sz w:val="28"/>
          <w:szCs w:val="28"/>
        </w:rPr>
        <w:t>.</w:t>
      </w:r>
    </w:p>
    <w:p w14:paraId="53D995CA" w14:textId="67273BA8" w:rsidR="00EF178F" w:rsidRPr="00EF178F" w:rsidRDefault="00BD1297"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К</w:t>
      </w:r>
      <w:r w:rsidR="00804759" w:rsidRPr="00804759">
        <w:rPr>
          <w:rFonts w:ascii="Times New Roman" w:hAnsi="Times New Roman" w:cs="Times New Roman"/>
          <w:bCs/>
          <w:sz w:val="28"/>
          <w:szCs w:val="28"/>
        </w:rPr>
        <w:t xml:space="preserve">ористувачі веб-версій швидше </w:t>
      </w:r>
      <w:r w:rsidR="0068169E">
        <w:rPr>
          <w:rFonts w:ascii="Times New Roman" w:hAnsi="Times New Roman" w:cs="Times New Roman"/>
          <w:bCs/>
          <w:sz w:val="28"/>
          <w:szCs w:val="28"/>
        </w:rPr>
        <w:t>пристосувалися</w:t>
      </w:r>
      <w:r w:rsidR="00804759" w:rsidRPr="00804759">
        <w:rPr>
          <w:rFonts w:ascii="Times New Roman" w:hAnsi="Times New Roman" w:cs="Times New Roman"/>
          <w:bCs/>
          <w:sz w:val="28"/>
          <w:szCs w:val="28"/>
        </w:rPr>
        <w:t xml:space="preserve"> до нових умов, публікуючи довші тексти, тоді як власники мобільних пристроїв частіше використовували коротші формати. </w:t>
      </w:r>
      <w:r w:rsidR="002916C1">
        <w:rPr>
          <w:rFonts w:ascii="Times New Roman" w:hAnsi="Times New Roman" w:cs="Times New Roman"/>
          <w:bCs/>
          <w:sz w:val="28"/>
          <w:szCs w:val="28"/>
        </w:rPr>
        <w:t>Скажімо</w:t>
      </w:r>
      <w:r w:rsidR="00804759" w:rsidRPr="00804759">
        <w:rPr>
          <w:rFonts w:ascii="Times New Roman" w:hAnsi="Times New Roman" w:cs="Times New Roman"/>
          <w:bCs/>
          <w:sz w:val="28"/>
          <w:szCs w:val="28"/>
        </w:rPr>
        <w:t xml:space="preserve">, через веб-інтерфейс частка довгих повідомлень зросла до 4%, тоді як мобільні клієнти </w:t>
      </w:r>
      <w:r w:rsidR="0068169E">
        <w:rPr>
          <w:rFonts w:ascii="Times New Roman" w:hAnsi="Times New Roman" w:cs="Times New Roman"/>
          <w:bCs/>
          <w:sz w:val="28"/>
          <w:szCs w:val="28"/>
        </w:rPr>
        <w:t>пристосувалися</w:t>
      </w:r>
      <w:r w:rsidR="00804759" w:rsidRPr="00804759">
        <w:rPr>
          <w:rFonts w:ascii="Times New Roman" w:hAnsi="Times New Roman" w:cs="Times New Roman"/>
          <w:bCs/>
          <w:sz w:val="28"/>
          <w:szCs w:val="28"/>
        </w:rPr>
        <w:t xml:space="preserve"> повільніше. Дослідження також показали різницю у швидкості </w:t>
      </w:r>
      <w:r w:rsidR="0068169E">
        <w:rPr>
          <w:rFonts w:ascii="Times New Roman" w:hAnsi="Times New Roman" w:cs="Times New Roman"/>
          <w:bCs/>
          <w:sz w:val="28"/>
          <w:szCs w:val="28"/>
        </w:rPr>
        <w:t>пристосуванні</w:t>
      </w:r>
      <w:r w:rsidR="00804759" w:rsidRPr="00804759">
        <w:rPr>
          <w:rFonts w:ascii="Times New Roman" w:hAnsi="Times New Roman" w:cs="Times New Roman"/>
          <w:bCs/>
          <w:sz w:val="28"/>
          <w:szCs w:val="28"/>
        </w:rPr>
        <w:t xml:space="preserve"> до змін між різними </w:t>
      </w:r>
      <w:proofErr w:type="spellStart"/>
      <w:r w:rsidR="00804759" w:rsidRPr="00804759">
        <w:rPr>
          <w:rFonts w:ascii="Times New Roman" w:hAnsi="Times New Roman" w:cs="Times New Roman"/>
          <w:bCs/>
          <w:sz w:val="28"/>
          <w:szCs w:val="28"/>
        </w:rPr>
        <w:t>мовними</w:t>
      </w:r>
      <w:proofErr w:type="spellEnd"/>
      <w:r w:rsidR="00804759" w:rsidRPr="00804759">
        <w:rPr>
          <w:rFonts w:ascii="Times New Roman" w:hAnsi="Times New Roman" w:cs="Times New Roman"/>
          <w:bCs/>
          <w:sz w:val="28"/>
          <w:szCs w:val="28"/>
        </w:rPr>
        <w:t xml:space="preserve"> спільнотами. У тих мовах, де раніше переважали короткі повідомлення, після зміни активно почали використовувати довші тексти.</w:t>
      </w:r>
      <w:r w:rsidR="00EF178F" w:rsidRPr="00EF178F">
        <w:rPr>
          <w:rFonts w:ascii="Times New Roman" w:hAnsi="Times New Roman" w:cs="Times New Roman"/>
          <w:bCs/>
          <w:sz w:val="28"/>
          <w:szCs w:val="28"/>
        </w:rPr>
        <w:t xml:space="preserve"> Щоб заощадити місце, користувачі часто вдаються до скорочених форм слів і фраз, щоб умістити більше інформації в дозволену кількість символів. </w:t>
      </w:r>
      <w:r w:rsidR="002916C1">
        <w:rPr>
          <w:rFonts w:ascii="Times New Roman" w:hAnsi="Times New Roman" w:cs="Times New Roman"/>
          <w:bCs/>
          <w:sz w:val="28"/>
          <w:szCs w:val="28"/>
        </w:rPr>
        <w:t>Скажімо</w:t>
      </w:r>
      <w:r w:rsidR="00EF178F" w:rsidRPr="00EF178F">
        <w:rPr>
          <w:rFonts w:ascii="Times New Roman" w:hAnsi="Times New Roman" w:cs="Times New Roman"/>
          <w:bCs/>
          <w:sz w:val="28"/>
          <w:szCs w:val="28"/>
        </w:rPr>
        <w:t xml:space="preserve">, часто зустрічаються такі скорочення, як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I</w:t>
      </w:r>
      <w:r w:rsidR="005732B1">
        <w:rPr>
          <w:rFonts w:ascii="Times New Roman" w:hAnsi="Times New Roman" w:cs="Times New Roman"/>
          <w:bCs/>
          <w:i/>
          <w:iCs/>
          <w:sz w:val="28"/>
          <w:szCs w:val="28"/>
        </w:rPr>
        <w:t>’</w:t>
      </w:r>
      <w:r w:rsidR="00EF178F" w:rsidRPr="00BD3ABF">
        <w:rPr>
          <w:rFonts w:ascii="Times New Roman" w:hAnsi="Times New Roman" w:cs="Times New Roman"/>
          <w:bCs/>
          <w:i/>
          <w:iCs/>
          <w:sz w:val="28"/>
          <w:szCs w:val="28"/>
        </w:rPr>
        <w:t>m</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замість </w:t>
      </w:r>
      <w:r w:rsidR="00BD3ABF" w:rsidRPr="00BD3ABF">
        <w:rPr>
          <w:rFonts w:ascii="Times New Roman" w:hAnsi="Times New Roman" w:cs="Times New Roman"/>
          <w:bCs/>
          <w:sz w:val="28"/>
          <w:szCs w:val="28"/>
        </w:rPr>
        <w:t>“</w:t>
      </w:r>
      <w:r w:rsidR="00EF178F" w:rsidRPr="00BD3ABF">
        <w:rPr>
          <w:rFonts w:ascii="Times New Roman" w:hAnsi="Times New Roman" w:cs="Times New Roman"/>
          <w:bCs/>
          <w:i/>
          <w:iCs/>
          <w:sz w:val="28"/>
          <w:szCs w:val="28"/>
        </w:rPr>
        <w:t xml:space="preserve">I </w:t>
      </w:r>
      <w:proofErr w:type="spellStart"/>
      <w:r w:rsidR="00EF178F" w:rsidRPr="00BD3ABF">
        <w:rPr>
          <w:rFonts w:ascii="Times New Roman" w:hAnsi="Times New Roman" w:cs="Times New Roman"/>
          <w:bCs/>
          <w:i/>
          <w:iCs/>
          <w:sz w:val="28"/>
          <w:szCs w:val="28"/>
        </w:rPr>
        <w:t>am</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we</w:t>
      </w:r>
      <w:r w:rsidR="005732B1">
        <w:rPr>
          <w:rFonts w:ascii="Times New Roman" w:hAnsi="Times New Roman" w:cs="Times New Roman"/>
          <w:bCs/>
          <w:i/>
          <w:iCs/>
          <w:sz w:val="28"/>
          <w:szCs w:val="28"/>
        </w:rPr>
        <w:t>’</w:t>
      </w:r>
      <w:r w:rsidR="00EF178F" w:rsidRPr="00BD3ABF">
        <w:rPr>
          <w:rFonts w:ascii="Times New Roman" w:hAnsi="Times New Roman" w:cs="Times New Roman"/>
          <w:bCs/>
          <w:i/>
          <w:iCs/>
          <w:sz w:val="28"/>
          <w:szCs w:val="28"/>
        </w:rPr>
        <w:t>ll</w:t>
      </w:r>
      <w:proofErr w:type="spellEnd"/>
      <w:r w:rsidR="00B21334" w:rsidRPr="00B21334">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замість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we</w:t>
      </w:r>
      <w:proofErr w:type="spellEnd"/>
      <w:r w:rsidR="00EF178F" w:rsidRPr="00BD3ABF">
        <w:rPr>
          <w:rFonts w:ascii="Times New Roman" w:hAnsi="Times New Roman" w:cs="Times New Roman"/>
          <w:bCs/>
          <w:i/>
          <w:iCs/>
          <w:sz w:val="28"/>
          <w:szCs w:val="28"/>
        </w:rPr>
        <w:t xml:space="preserve"> </w:t>
      </w:r>
      <w:proofErr w:type="spellStart"/>
      <w:r w:rsidR="00EF178F" w:rsidRPr="00BD3ABF">
        <w:rPr>
          <w:rFonts w:ascii="Times New Roman" w:hAnsi="Times New Roman" w:cs="Times New Roman"/>
          <w:bCs/>
          <w:i/>
          <w:iCs/>
          <w:sz w:val="28"/>
          <w:szCs w:val="28"/>
        </w:rPr>
        <w:t>will</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або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can</w:t>
      </w:r>
      <w:r w:rsidR="005732B1">
        <w:rPr>
          <w:rFonts w:ascii="Times New Roman" w:hAnsi="Times New Roman" w:cs="Times New Roman"/>
          <w:bCs/>
          <w:i/>
          <w:iCs/>
          <w:sz w:val="28"/>
          <w:szCs w:val="28"/>
        </w:rPr>
        <w:t>’</w:t>
      </w:r>
      <w:r w:rsidR="00EF178F" w:rsidRPr="00BD3ABF">
        <w:rPr>
          <w:rFonts w:ascii="Times New Roman" w:hAnsi="Times New Roman" w:cs="Times New Roman"/>
          <w:bCs/>
          <w:i/>
          <w:iCs/>
          <w:sz w:val="28"/>
          <w:szCs w:val="28"/>
        </w:rPr>
        <w:t>t</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замість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cannot</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Це </w:t>
      </w:r>
      <w:r w:rsidR="007B21BA">
        <w:rPr>
          <w:rFonts w:ascii="Times New Roman" w:hAnsi="Times New Roman" w:cs="Times New Roman"/>
          <w:bCs/>
          <w:sz w:val="28"/>
          <w:szCs w:val="28"/>
        </w:rPr>
        <w:t>дає змогу</w:t>
      </w:r>
      <w:r w:rsidR="00EF178F" w:rsidRPr="00EF178F">
        <w:rPr>
          <w:rFonts w:ascii="Times New Roman" w:hAnsi="Times New Roman" w:cs="Times New Roman"/>
          <w:bCs/>
          <w:sz w:val="28"/>
          <w:szCs w:val="28"/>
        </w:rPr>
        <w:t xml:space="preserve"> зберегти кілька символів, що </w:t>
      </w:r>
      <w:r w:rsidR="007D198E">
        <w:rPr>
          <w:rFonts w:ascii="Times New Roman" w:hAnsi="Times New Roman" w:cs="Times New Roman"/>
          <w:bCs/>
          <w:sz w:val="28"/>
          <w:szCs w:val="28"/>
        </w:rPr>
        <w:t>потрібно</w:t>
      </w:r>
      <w:r w:rsidR="00EF178F" w:rsidRPr="00EF178F">
        <w:rPr>
          <w:rFonts w:ascii="Times New Roman" w:hAnsi="Times New Roman" w:cs="Times New Roman"/>
          <w:bCs/>
          <w:sz w:val="28"/>
          <w:szCs w:val="28"/>
        </w:rPr>
        <w:t xml:space="preserve">, коли місця обмаль. Дехто ще більше скорочує, використовуючи форми </w:t>
      </w:r>
      <w:r w:rsidR="00200865">
        <w:rPr>
          <w:rFonts w:ascii="Times New Roman" w:hAnsi="Times New Roman" w:cs="Times New Roman"/>
          <w:bCs/>
          <w:sz w:val="28"/>
          <w:szCs w:val="28"/>
        </w:rPr>
        <w:t>як</w:t>
      </w:r>
      <w:r w:rsidR="00EF178F" w:rsidRPr="00EF178F">
        <w:rPr>
          <w:rFonts w:ascii="Times New Roman" w:hAnsi="Times New Roman" w:cs="Times New Roman"/>
          <w:bCs/>
          <w:sz w:val="28"/>
          <w:szCs w:val="28"/>
        </w:rPr>
        <w:t xml:space="preserve">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pls</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замість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please</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або </w:t>
      </w:r>
      <w:r w:rsidR="00BD3ABF" w:rsidRPr="00BD3ABF">
        <w:rPr>
          <w:rFonts w:ascii="Times New Roman" w:hAnsi="Times New Roman" w:cs="Times New Roman"/>
          <w:bCs/>
          <w:sz w:val="28"/>
          <w:szCs w:val="28"/>
        </w:rPr>
        <w:t>“</w:t>
      </w:r>
      <w:r w:rsidR="00EF178F" w:rsidRPr="00BD3ABF">
        <w:rPr>
          <w:rFonts w:ascii="Times New Roman" w:hAnsi="Times New Roman" w:cs="Times New Roman"/>
          <w:bCs/>
          <w:i/>
          <w:iCs/>
          <w:sz w:val="28"/>
          <w:szCs w:val="28"/>
        </w:rPr>
        <w:t>u</w:t>
      </w:r>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замість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you</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w:t>
      </w:r>
      <w:r w:rsidR="00BD3ABF" w:rsidRPr="00BD3ABF">
        <w:rPr>
          <w:rFonts w:ascii="Times New Roman" w:hAnsi="Times New Roman" w:cs="Times New Roman"/>
          <w:bCs/>
          <w:sz w:val="28"/>
          <w:szCs w:val="28"/>
        </w:rPr>
        <w:t>“</w:t>
      </w:r>
      <w:r w:rsidR="00EF178F" w:rsidRPr="00BD3ABF">
        <w:rPr>
          <w:rFonts w:ascii="Times New Roman" w:hAnsi="Times New Roman" w:cs="Times New Roman"/>
          <w:bCs/>
          <w:i/>
          <w:iCs/>
          <w:sz w:val="28"/>
          <w:szCs w:val="28"/>
        </w:rPr>
        <w:t>r</w:t>
      </w:r>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замість </w:t>
      </w:r>
      <w:r w:rsidR="00BD3ABF" w:rsidRPr="00BD3ABF">
        <w:rPr>
          <w:rFonts w:ascii="Times New Roman" w:hAnsi="Times New Roman" w:cs="Times New Roman"/>
          <w:bCs/>
          <w:sz w:val="28"/>
          <w:szCs w:val="28"/>
        </w:rPr>
        <w:t>“</w:t>
      </w:r>
      <w:proofErr w:type="spellStart"/>
      <w:r w:rsidR="00EF178F" w:rsidRPr="00BD3ABF">
        <w:rPr>
          <w:rFonts w:ascii="Times New Roman" w:hAnsi="Times New Roman" w:cs="Times New Roman"/>
          <w:bCs/>
          <w:i/>
          <w:iCs/>
          <w:sz w:val="28"/>
          <w:szCs w:val="28"/>
        </w:rPr>
        <w:t>are</w:t>
      </w:r>
      <w:proofErr w:type="spellEnd"/>
      <w:r w:rsidR="00BD3ABF" w:rsidRPr="00BD3ABF">
        <w:rPr>
          <w:rFonts w:ascii="Times New Roman" w:hAnsi="Times New Roman" w:cs="Times New Roman"/>
          <w:bCs/>
          <w:sz w:val="28"/>
          <w:szCs w:val="28"/>
        </w:rPr>
        <w:t>”</w:t>
      </w:r>
      <w:r w:rsidR="00EF178F" w:rsidRPr="00EF178F">
        <w:rPr>
          <w:rFonts w:ascii="Times New Roman" w:hAnsi="Times New Roman" w:cs="Times New Roman"/>
          <w:bCs/>
          <w:sz w:val="28"/>
          <w:szCs w:val="28"/>
        </w:rPr>
        <w:t xml:space="preserve">. Хоча такі скорочення допомагають передати більше інформації, вони знижують рівень формальності повідомлення. Скорочення в англійській мові були популярні ще до появи соціальних мереж, але у </w:t>
      </w:r>
      <w:proofErr w:type="spellStart"/>
      <w:r w:rsidR="00EF178F" w:rsidRPr="00EF178F">
        <w:rPr>
          <w:rFonts w:ascii="Times New Roman" w:hAnsi="Times New Roman" w:cs="Times New Roman"/>
          <w:bCs/>
          <w:sz w:val="28"/>
          <w:szCs w:val="28"/>
        </w:rPr>
        <w:t>Twitter</w:t>
      </w:r>
      <w:proofErr w:type="spellEnd"/>
      <w:r w:rsidR="00EF178F" w:rsidRPr="00EF178F">
        <w:rPr>
          <w:rFonts w:ascii="Times New Roman" w:hAnsi="Times New Roman" w:cs="Times New Roman"/>
          <w:bCs/>
          <w:sz w:val="28"/>
          <w:szCs w:val="28"/>
        </w:rPr>
        <w:t xml:space="preserve"> вони набули особливого поширення через обмеження символів. </w:t>
      </w:r>
    </w:p>
    <w:p w14:paraId="4E078031" w14:textId="5CBDD572" w:rsidR="005301DF" w:rsidRDefault="00382C28" w:rsidP="00283D39">
      <w:pPr>
        <w:spacing w:line="360" w:lineRule="auto"/>
        <w:ind w:firstLine="567"/>
        <w:jc w:val="both"/>
        <w:rPr>
          <w:rFonts w:ascii="Times New Roman" w:hAnsi="Times New Roman" w:cs="Times New Roman"/>
          <w:bCs/>
          <w:sz w:val="28"/>
          <w:szCs w:val="28"/>
        </w:rPr>
      </w:pPr>
      <w:r w:rsidRPr="00382C28">
        <w:rPr>
          <w:rFonts w:ascii="Times New Roman" w:hAnsi="Times New Roman" w:cs="Times New Roman"/>
          <w:bCs/>
          <w:sz w:val="28"/>
          <w:szCs w:val="28"/>
        </w:rPr>
        <w:t xml:space="preserve">Емоційне навантаження в повідомленнях, особливо в контексті таких платформ, як </w:t>
      </w:r>
      <w:proofErr w:type="spellStart"/>
      <w:r w:rsidRPr="00382C28">
        <w:rPr>
          <w:rFonts w:ascii="Times New Roman" w:hAnsi="Times New Roman" w:cs="Times New Roman"/>
          <w:bCs/>
          <w:sz w:val="28"/>
          <w:szCs w:val="28"/>
        </w:rPr>
        <w:t>Twitter</w:t>
      </w:r>
      <w:proofErr w:type="spellEnd"/>
      <w:r w:rsidRPr="00382C28">
        <w:rPr>
          <w:rFonts w:ascii="Times New Roman" w:hAnsi="Times New Roman" w:cs="Times New Roman"/>
          <w:bCs/>
          <w:sz w:val="28"/>
          <w:szCs w:val="28"/>
        </w:rPr>
        <w:t xml:space="preserve">, часто передається за допомогою великих літер або повторення знаків оклику чи запитань. </w:t>
      </w:r>
      <w:r w:rsidR="008A2482">
        <w:rPr>
          <w:rFonts w:ascii="Times New Roman" w:hAnsi="Times New Roman" w:cs="Times New Roman"/>
          <w:bCs/>
          <w:sz w:val="28"/>
          <w:szCs w:val="28"/>
        </w:rPr>
        <w:t>О</w:t>
      </w:r>
      <w:r w:rsidRPr="00382C28">
        <w:rPr>
          <w:rFonts w:ascii="Times New Roman" w:hAnsi="Times New Roman" w:cs="Times New Roman"/>
          <w:bCs/>
          <w:sz w:val="28"/>
          <w:szCs w:val="28"/>
        </w:rPr>
        <w:t xml:space="preserve">бмеження на кількість символів змушує користувачів бути максимально лаконічними, такі засоби є  </w:t>
      </w:r>
      <w:r w:rsidR="00342873">
        <w:rPr>
          <w:rFonts w:ascii="Times New Roman" w:hAnsi="Times New Roman" w:cs="Times New Roman"/>
          <w:bCs/>
          <w:sz w:val="28"/>
          <w:szCs w:val="28"/>
        </w:rPr>
        <w:t>засобами</w:t>
      </w:r>
      <w:r w:rsidRPr="00382C28">
        <w:rPr>
          <w:rFonts w:ascii="Times New Roman" w:hAnsi="Times New Roman" w:cs="Times New Roman"/>
          <w:bCs/>
          <w:sz w:val="28"/>
          <w:szCs w:val="28"/>
        </w:rPr>
        <w:t xml:space="preserve"> для вираження емоцій. </w:t>
      </w:r>
      <w:r w:rsidR="002916C1">
        <w:rPr>
          <w:rFonts w:ascii="Times New Roman" w:hAnsi="Times New Roman" w:cs="Times New Roman"/>
          <w:bCs/>
          <w:sz w:val="28"/>
          <w:szCs w:val="28"/>
        </w:rPr>
        <w:t>Скажімо</w:t>
      </w:r>
      <w:r w:rsidRPr="00382C28">
        <w:rPr>
          <w:rFonts w:ascii="Times New Roman" w:hAnsi="Times New Roman" w:cs="Times New Roman"/>
          <w:bCs/>
          <w:sz w:val="28"/>
          <w:szCs w:val="28"/>
        </w:rPr>
        <w:t xml:space="preserve">, твіти на зразок </w:t>
      </w:r>
      <w:r w:rsidR="00BD3ABF" w:rsidRPr="005301DF">
        <w:rPr>
          <w:rFonts w:ascii="Times New Roman" w:hAnsi="Times New Roman" w:cs="Times New Roman"/>
          <w:bCs/>
          <w:sz w:val="28"/>
          <w:szCs w:val="28"/>
        </w:rPr>
        <w:t>“</w:t>
      </w:r>
      <w:r w:rsidRPr="00BD3ABF">
        <w:rPr>
          <w:rFonts w:ascii="Times New Roman" w:hAnsi="Times New Roman" w:cs="Times New Roman"/>
          <w:bCs/>
          <w:i/>
          <w:iCs/>
          <w:sz w:val="28"/>
          <w:szCs w:val="28"/>
        </w:rPr>
        <w:t>BEST EPISODE EVER!!!</w:t>
      </w:r>
      <w:r w:rsidR="00BD3ABF" w:rsidRPr="005301DF">
        <w:rPr>
          <w:rFonts w:ascii="Times New Roman" w:hAnsi="Times New Roman" w:cs="Times New Roman"/>
          <w:bCs/>
          <w:i/>
          <w:iCs/>
          <w:sz w:val="28"/>
          <w:szCs w:val="28"/>
        </w:rPr>
        <w:t>”</w:t>
      </w:r>
      <w:r w:rsidR="005301DF" w:rsidRPr="008A2482">
        <w:rPr>
          <w:rFonts w:ascii="Times New Roman" w:hAnsi="Times New Roman" w:cs="Times New Roman"/>
          <w:bCs/>
          <w:sz w:val="28"/>
          <w:szCs w:val="28"/>
        </w:rPr>
        <w:t>(Найкращий</w:t>
      </w:r>
      <w:r w:rsidR="005301DF" w:rsidRPr="00E172C4">
        <w:rPr>
          <w:rFonts w:ascii="Times New Roman" w:hAnsi="Times New Roman" w:cs="Times New Roman"/>
          <w:bCs/>
          <w:sz w:val="28"/>
          <w:szCs w:val="28"/>
        </w:rPr>
        <w:t xml:space="preserve"> епізод за всю історію</w:t>
      </w:r>
      <w:r w:rsidR="005301DF" w:rsidRPr="008A2482">
        <w:rPr>
          <w:rFonts w:ascii="Times New Roman" w:hAnsi="Times New Roman" w:cs="Times New Roman"/>
          <w:bCs/>
          <w:sz w:val="28"/>
          <w:szCs w:val="28"/>
        </w:rPr>
        <w:t>)</w:t>
      </w:r>
      <w:r w:rsidRPr="00BD3ABF">
        <w:rPr>
          <w:rFonts w:ascii="Times New Roman" w:hAnsi="Times New Roman" w:cs="Times New Roman"/>
          <w:bCs/>
          <w:i/>
          <w:iCs/>
          <w:sz w:val="28"/>
          <w:szCs w:val="28"/>
        </w:rPr>
        <w:t xml:space="preserve"> </w:t>
      </w:r>
      <w:r w:rsidRPr="00382C28">
        <w:rPr>
          <w:rFonts w:ascii="Times New Roman" w:hAnsi="Times New Roman" w:cs="Times New Roman"/>
          <w:bCs/>
          <w:sz w:val="28"/>
          <w:szCs w:val="28"/>
        </w:rPr>
        <w:t xml:space="preserve">миттєво привертають увагу. </w:t>
      </w:r>
      <w:r>
        <w:rPr>
          <w:rFonts w:ascii="Times New Roman" w:hAnsi="Times New Roman" w:cs="Times New Roman"/>
          <w:bCs/>
          <w:sz w:val="28"/>
          <w:szCs w:val="28"/>
        </w:rPr>
        <w:t xml:space="preserve"> </w:t>
      </w:r>
    </w:p>
    <w:p w14:paraId="444E19F0" w14:textId="3466CD99" w:rsidR="00DD0364" w:rsidRDefault="00200865"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Ц</w:t>
      </w:r>
      <w:r w:rsidR="00382C28" w:rsidRPr="00382C28">
        <w:rPr>
          <w:rFonts w:ascii="Times New Roman" w:hAnsi="Times New Roman" w:cs="Times New Roman"/>
          <w:bCs/>
          <w:sz w:val="28"/>
          <w:szCs w:val="28"/>
        </w:rPr>
        <w:t xml:space="preserve">і прийоми можна розглядати як </w:t>
      </w:r>
      <w:proofErr w:type="spellStart"/>
      <w:r w:rsidR="00382C28" w:rsidRPr="00382C28">
        <w:rPr>
          <w:rFonts w:ascii="Times New Roman" w:hAnsi="Times New Roman" w:cs="Times New Roman"/>
          <w:bCs/>
          <w:sz w:val="28"/>
          <w:szCs w:val="28"/>
        </w:rPr>
        <w:t>паралінгвістичні</w:t>
      </w:r>
      <w:proofErr w:type="spellEnd"/>
      <w:r w:rsidR="00382C28" w:rsidRPr="00382C28">
        <w:rPr>
          <w:rFonts w:ascii="Times New Roman" w:hAnsi="Times New Roman" w:cs="Times New Roman"/>
          <w:bCs/>
          <w:sz w:val="28"/>
          <w:szCs w:val="28"/>
        </w:rPr>
        <w:t xml:space="preserve"> засоби, що передають додаткові смисли, не змінюючи основного змісту. Як це продемонстровано в дослідженнях, </w:t>
      </w:r>
      <w:proofErr w:type="spellStart"/>
      <w:r w:rsidR="00382C28" w:rsidRPr="00382C28">
        <w:rPr>
          <w:rFonts w:ascii="Times New Roman" w:hAnsi="Times New Roman" w:cs="Times New Roman"/>
          <w:bCs/>
          <w:sz w:val="28"/>
          <w:szCs w:val="28"/>
        </w:rPr>
        <w:t>емоційно</w:t>
      </w:r>
      <w:proofErr w:type="spellEnd"/>
      <w:r w:rsidR="00382C28" w:rsidRPr="00382C28">
        <w:rPr>
          <w:rFonts w:ascii="Times New Roman" w:hAnsi="Times New Roman" w:cs="Times New Roman"/>
          <w:bCs/>
          <w:sz w:val="28"/>
          <w:szCs w:val="28"/>
        </w:rPr>
        <w:t xml:space="preserve">-мотиваційні повідомлення, побудовані на базі ARCS-моделі, доводять, що використання великих літер і знаків оклику </w:t>
      </w:r>
      <w:r w:rsidR="00AC4981">
        <w:rPr>
          <w:rFonts w:ascii="Times New Roman" w:hAnsi="Times New Roman" w:cs="Times New Roman"/>
          <w:bCs/>
          <w:sz w:val="28"/>
          <w:szCs w:val="28"/>
        </w:rPr>
        <w:t>додає</w:t>
      </w:r>
      <w:r w:rsidR="00382C28" w:rsidRPr="00382C28">
        <w:rPr>
          <w:rFonts w:ascii="Times New Roman" w:hAnsi="Times New Roman" w:cs="Times New Roman"/>
          <w:bCs/>
          <w:sz w:val="28"/>
          <w:szCs w:val="28"/>
        </w:rPr>
        <w:t xml:space="preserve"> емоційний резонанс [</w:t>
      </w:r>
      <w:r w:rsidR="00F156D7" w:rsidRPr="00F156D7">
        <w:rPr>
          <w:rFonts w:ascii="Times New Roman" w:hAnsi="Times New Roman" w:cs="Times New Roman"/>
          <w:bCs/>
          <w:sz w:val="28"/>
          <w:szCs w:val="28"/>
        </w:rPr>
        <w:t>28</w:t>
      </w:r>
      <w:r w:rsidR="00495B9B" w:rsidRPr="00495B9B">
        <w:rPr>
          <w:rFonts w:ascii="Times New Roman" w:hAnsi="Times New Roman" w:cs="Times New Roman"/>
          <w:bCs/>
          <w:sz w:val="28"/>
          <w:szCs w:val="28"/>
        </w:rPr>
        <w:t>,</w:t>
      </w:r>
      <w:r w:rsidR="00495B9B">
        <w:rPr>
          <w:rFonts w:ascii="Times New Roman" w:hAnsi="Times New Roman" w:cs="Times New Roman"/>
          <w:bCs/>
          <w:sz w:val="28"/>
          <w:szCs w:val="28"/>
        </w:rPr>
        <w:t xml:space="preserve"> с. </w:t>
      </w:r>
      <w:r w:rsidR="00382C28" w:rsidRPr="00382C28">
        <w:rPr>
          <w:rFonts w:ascii="Times New Roman" w:hAnsi="Times New Roman" w:cs="Times New Roman"/>
          <w:bCs/>
          <w:sz w:val="28"/>
          <w:szCs w:val="28"/>
        </w:rPr>
        <w:t xml:space="preserve">288.]. </w:t>
      </w:r>
      <w:r w:rsidR="002916C1">
        <w:rPr>
          <w:rFonts w:ascii="Times New Roman" w:hAnsi="Times New Roman" w:cs="Times New Roman"/>
          <w:bCs/>
          <w:sz w:val="28"/>
          <w:szCs w:val="28"/>
        </w:rPr>
        <w:t>Скажімо</w:t>
      </w:r>
      <w:r w:rsidR="00382C28" w:rsidRPr="00382C28">
        <w:rPr>
          <w:rFonts w:ascii="Times New Roman" w:hAnsi="Times New Roman" w:cs="Times New Roman"/>
          <w:bCs/>
          <w:sz w:val="28"/>
          <w:szCs w:val="28"/>
        </w:rPr>
        <w:t xml:space="preserve">, коли твіти типу </w:t>
      </w:r>
      <w:r w:rsidR="00BD3ABF" w:rsidRPr="00BD3ABF">
        <w:rPr>
          <w:rFonts w:ascii="Times New Roman" w:hAnsi="Times New Roman" w:cs="Times New Roman"/>
          <w:bCs/>
          <w:sz w:val="28"/>
          <w:szCs w:val="28"/>
        </w:rPr>
        <w:t>“</w:t>
      </w:r>
      <w:r w:rsidR="00382C28" w:rsidRPr="00495B9B">
        <w:rPr>
          <w:rFonts w:ascii="Times New Roman" w:hAnsi="Times New Roman" w:cs="Times New Roman"/>
          <w:bCs/>
          <w:i/>
          <w:iCs/>
          <w:sz w:val="28"/>
          <w:szCs w:val="28"/>
        </w:rPr>
        <w:t xml:space="preserve">WHY DOES THIS </w:t>
      </w:r>
      <w:r w:rsidR="00382C28" w:rsidRPr="00495B9B">
        <w:rPr>
          <w:rFonts w:ascii="Times New Roman" w:hAnsi="Times New Roman" w:cs="Times New Roman"/>
          <w:bCs/>
          <w:i/>
          <w:iCs/>
          <w:sz w:val="28"/>
          <w:szCs w:val="28"/>
        </w:rPr>
        <w:lastRenderedPageBreak/>
        <w:t>ALWAYS HAPPEN TO ME???</w:t>
      </w:r>
      <w:r w:rsidR="00BD3ABF" w:rsidRPr="00495B9B">
        <w:rPr>
          <w:rFonts w:ascii="Times New Roman" w:hAnsi="Times New Roman" w:cs="Times New Roman"/>
          <w:bCs/>
          <w:i/>
          <w:iCs/>
          <w:sz w:val="28"/>
          <w:szCs w:val="28"/>
          <w:lang w:val="en-GB"/>
        </w:rPr>
        <w:t>”</w:t>
      </w:r>
      <w:r w:rsidR="005301DF">
        <w:rPr>
          <w:rFonts w:ascii="Times New Roman" w:hAnsi="Times New Roman" w:cs="Times New Roman"/>
          <w:bCs/>
          <w:i/>
          <w:iCs/>
          <w:sz w:val="28"/>
          <w:szCs w:val="28"/>
        </w:rPr>
        <w:t xml:space="preserve"> </w:t>
      </w:r>
      <w:r w:rsidR="005301DF" w:rsidRPr="005301DF">
        <w:rPr>
          <w:rFonts w:ascii="Times New Roman" w:hAnsi="Times New Roman" w:cs="Times New Roman"/>
          <w:bCs/>
          <w:sz w:val="28"/>
          <w:szCs w:val="28"/>
        </w:rPr>
        <w:t>(Чому саме зі мною це завжди трапляється?)</w:t>
      </w:r>
      <w:r w:rsidR="00382C28" w:rsidRPr="00382C28">
        <w:rPr>
          <w:rFonts w:ascii="Times New Roman" w:hAnsi="Times New Roman" w:cs="Times New Roman"/>
          <w:bCs/>
          <w:sz w:val="28"/>
          <w:szCs w:val="28"/>
        </w:rPr>
        <w:t xml:space="preserve"> викликають відгук у аудиторії, це працює рівні емоційної взаємодії.</w:t>
      </w:r>
      <w:r w:rsidR="00382C28">
        <w:rPr>
          <w:rFonts w:ascii="Times New Roman" w:hAnsi="Times New Roman" w:cs="Times New Roman"/>
          <w:bCs/>
          <w:sz w:val="28"/>
          <w:szCs w:val="28"/>
        </w:rPr>
        <w:t xml:space="preserve"> </w:t>
      </w:r>
      <w:r w:rsidR="00BD1297">
        <w:rPr>
          <w:rFonts w:ascii="Times New Roman" w:hAnsi="Times New Roman" w:cs="Times New Roman"/>
          <w:bCs/>
          <w:sz w:val="28"/>
          <w:szCs w:val="28"/>
        </w:rPr>
        <w:t>В</w:t>
      </w:r>
      <w:r w:rsidR="00382C28" w:rsidRPr="00382C28">
        <w:rPr>
          <w:rFonts w:ascii="Times New Roman" w:hAnsi="Times New Roman" w:cs="Times New Roman"/>
          <w:bCs/>
          <w:sz w:val="28"/>
          <w:szCs w:val="28"/>
        </w:rPr>
        <w:t xml:space="preserve">еликими літерами в </w:t>
      </w:r>
      <w:r w:rsidR="000F1872">
        <w:rPr>
          <w:rFonts w:ascii="Times New Roman" w:hAnsi="Times New Roman" w:cs="Times New Roman"/>
          <w:bCs/>
          <w:sz w:val="28"/>
          <w:szCs w:val="28"/>
        </w:rPr>
        <w:t>твіт-повідомленнях</w:t>
      </w:r>
      <w:r w:rsidR="00382C28" w:rsidRPr="00382C28">
        <w:rPr>
          <w:rFonts w:ascii="Times New Roman" w:hAnsi="Times New Roman" w:cs="Times New Roman"/>
          <w:bCs/>
          <w:sz w:val="28"/>
          <w:szCs w:val="28"/>
        </w:rPr>
        <w:t xml:space="preserve"> зазвичай </w:t>
      </w:r>
      <w:r w:rsidR="007D7FE0">
        <w:rPr>
          <w:rFonts w:ascii="Times New Roman" w:hAnsi="Times New Roman" w:cs="Times New Roman"/>
          <w:bCs/>
          <w:sz w:val="28"/>
          <w:szCs w:val="28"/>
        </w:rPr>
        <w:t>вказують</w:t>
      </w:r>
      <w:r w:rsidR="00382C28" w:rsidRPr="00382C28">
        <w:rPr>
          <w:rFonts w:ascii="Times New Roman" w:hAnsi="Times New Roman" w:cs="Times New Roman"/>
          <w:bCs/>
          <w:sz w:val="28"/>
          <w:szCs w:val="28"/>
        </w:rPr>
        <w:t xml:space="preserve"> </w:t>
      </w:r>
      <w:r w:rsidR="00BD1297">
        <w:rPr>
          <w:rFonts w:ascii="Times New Roman" w:hAnsi="Times New Roman" w:cs="Times New Roman"/>
          <w:bCs/>
          <w:sz w:val="28"/>
          <w:szCs w:val="28"/>
        </w:rPr>
        <w:t>основн</w:t>
      </w:r>
      <w:r w:rsidR="00382C28" w:rsidRPr="00382C28">
        <w:rPr>
          <w:rFonts w:ascii="Times New Roman" w:hAnsi="Times New Roman" w:cs="Times New Roman"/>
          <w:bCs/>
          <w:sz w:val="28"/>
          <w:szCs w:val="28"/>
        </w:rPr>
        <w:t xml:space="preserve">і моменти або реакції, які повинні привернути увагу. У прикладі </w:t>
      </w:r>
      <w:r w:rsidR="00BD3ABF" w:rsidRPr="00BD3ABF">
        <w:rPr>
          <w:rFonts w:ascii="Times New Roman" w:hAnsi="Times New Roman" w:cs="Times New Roman"/>
          <w:bCs/>
          <w:i/>
          <w:iCs/>
          <w:sz w:val="28"/>
          <w:szCs w:val="28"/>
        </w:rPr>
        <w:t>“</w:t>
      </w:r>
      <w:r w:rsidR="00382C28" w:rsidRPr="00BD3ABF">
        <w:rPr>
          <w:rFonts w:ascii="Times New Roman" w:hAnsi="Times New Roman" w:cs="Times New Roman"/>
          <w:bCs/>
          <w:i/>
          <w:iCs/>
          <w:sz w:val="28"/>
          <w:szCs w:val="28"/>
        </w:rPr>
        <w:t>I CAN</w:t>
      </w:r>
      <w:r w:rsidR="005732B1">
        <w:rPr>
          <w:rFonts w:ascii="Times New Roman" w:hAnsi="Times New Roman" w:cs="Times New Roman"/>
          <w:bCs/>
          <w:i/>
          <w:iCs/>
          <w:sz w:val="28"/>
          <w:szCs w:val="28"/>
        </w:rPr>
        <w:t>’</w:t>
      </w:r>
      <w:r w:rsidR="00382C28" w:rsidRPr="00BD3ABF">
        <w:rPr>
          <w:rFonts w:ascii="Times New Roman" w:hAnsi="Times New Roman" w:cs="Times New Roman"/>
          <w:bCs/>
          <w:i/>
          <w:iCs/>
          <w:sz w:val="28"/>
          <w:szCs w:val="28"/>
        </w:rPr>
        <w:t>T BELIEVE IT</w:t>
      </w:r>
      <w:r w:rsidR="00382C28" w:rsidRPr="00382C28">
        <w:rPr>
          <w:rFonts w:ascii="Times New Roman" w:hAnsi="Times New Roman" w:cs="Times New Roman"/>
          <w:bCs/>
          <w:sz w:val="28"/>
          <w:szCs w:val="28"/>
        </w:rPr>
        <w:t>!!!</w:t>
      </w:r>
      <w:r w:rsidR="00BD3ABF" w:rsidRPr="00BD3ABF">
        <w:rPr>
          <w:rFonts w:ascii="Times New Roman" w:hAnsi="Times New Roman" w:cs="Times New Roman"/>
          <w:bCs/>
          <w:sz w:val="28"/>
          <w:szCs w:val="28"/>
        </w:rPr>
        <w:t>”</w:t>
      </w:r>
      <w:r w:rsidR="00495B9B" w:rsidRPr="00495B9B">
        <w:rPr>
          <w:rFonts w:ascii="Times New Roman" w:hAnsi="Times New Roman" w:cs="Times New Roman"/>
          <w:bCs/>
          <w:sz w:val="28"/>
          <w:szCs w:val="28"/>
        </w:rPr>
        <w:t xml:space="preserve"> (</w:t>
      </w:r>
      <w:r w:rsidR="00495B9B">
        <w:rPr>
          <w:rFonts w:ascii="Times New Roman" w:hAnsi="Times New Roman" w:cs="Times New Roman"/>
          <w:bCs/>
          <w:sz w:val="28"/>
          <w:szCs w:val="28"/>
        </w:rPr>
        <w:t xml:space="preserve">Я </w:t>
      </w:r>
      <w:proofErr w:type="spellStart"/>
      <w:r w:rsidR="00495B9B">
        <w:rPr>
          <w:rFonts w:ascii="Times New Roman" w:hAnsi="Times New Roman" w:cs="Times New Roman"/>
          <w:bCs/>
          <w:sz w:val="28"/>
          <w:szCs w:val="28"/>
        </w:rPr>
        <w:t>неможу</w:t>
      </w:r>
      <w:proofErr w:type="spellEnd"/>
      <w:r w:rsidR="00495B9B">
        <w:rPr>
          <w:rFonts w:ascii="Times New Roman" w:hAnsi="Times New Roman" w:cs="Times New Roman"/>
          <w:bCs/>
          <w:sz w:val="28"/>
          <w:szCs w:val="28"/>
        </w:rPr>
        <w:t xml:space="preserve"> в це повірити!)</w:t>
      </w:r>
      <w:r w:rsidR="00382C28" w:rsidRPr="00382C28">
        <w:rPr>
          <w:rFonts w:ascii="Times New Roman" w:hAnsi="Times New Roman" w:cs="Times New Roman"/>
          <w:bCs/>
          <w:sz w:val="28"/>
          <w:szCs w:val="28"/>
        </w:rPr>
        <w:t xml:space="preserve">, </w:t>
      </w:r>
      <w:proofErr w:type="spellStart"/>
      <w:r w:rsidR="00382C28" w:rsidRPr="00382C28">
        <w:rPr>
          <w:rFonts w:ascii="Times New Roman" w:hAnsi="Times New Roman" w:cs="Times New Roman"/>
          <w:bCs/>
          <w:sz w:val="28"/>
          <w:szCs w:val="28"/>
        </w:rPr>
        <w:t>капс</w:t>
      </w:r>
      <w:proofErr w:type="spellEnd"/>
      <w:r w:rsidR="00382C28" w:rsidRPr="00382C28">
        <w:rPr>
          <w:rFonts w:ascii="Times New Roman" w:hAnsi="Times New Roman" w:cs="Times New Roman"/>
          <w:bCs/>
          <w:sz w:val="28"/>
          <w:szCs w:val="28"/>
        </w:rPr>
        <w:t xml:space="preserve"> </w:t>
      </w:r>
      <w:proofErr w:type="spellStart"/>
      <w:r w:rsidR="00382C28" w:rsidRPr="00382C28">
        <w:rPr>
          <w:rFonts w:ascii="Times New Roman" w:hAnsi="Times New Roman" w:cs="Times New Roman"/>
          <w:bCs/>
          <w:sz w:val="28"/>
          <w:szCs w:val="28"/>
        </w:rPr>
        <w:t>лок</w:t>
      </w:r>
      <w:proofErr w:type="spellEnd"/>
      <w:r w:rsidR="00495B9B">
        <w:rPr>
          <w:rFonts w:ascii="Times New Roman" w:hAnsi="Times New Roman" w:cs="Times New Roman"/>
          <w:bCs/>
          <w:sz w:val="28"/>
          <w:szCs w:val="28"/>
        </w:rPr>
        <w:t xml:space="preserve"> (</w:t>
      </w:r>
      <w:r w:rsidR="00495B9B" w:rsidRPr="00495B9B">
        <w:rPr>
          <w:rFonts w:ascii="Times New Roman" w:hAnsi="Times New Roman" w:cs="Times New Roman"/>
          <w:bCs/>
          <w:i/>
          <w:iCs/>
          <w:sz w:val="28"/>
          <w:szCs w:val="28"/>
          <w:lang w:val="en-GB"/>
        </w:rPr>
        <w:t>Caps</w:t>
      </w:r>
      <w:r w:rsidR="00495B9B" w:rsidRPr="00495B9B">
        <w:rPr>
          <w:rFonts w:ascii="Times New Roman" w:hAnsi="Times New Roman" w:cs="Times New Roman"/>
          <w:bCs/>
          <w:i/>
          <w:iCs/>
          <w:sz w:val="28"/>
          <w:szCs w:val="28"/>
        </w:rPr>
        <w:t xml:space="preserve"> </w:t>
      </w:r>
      <w:r w:rsidR="00495B9B" w:rsidRPr="00495B9B">
        <w:rPr>
          <w:rFonts w:ascii="Times New Roman" w:hAnsi="Times New Roman" w:cs="Times New Roman"/>
          <w:bCs/>
          <w:i/>
          <w:iCs/>
          <w:sz w:val="28"/>
          <w:szCs w:val="28"/>
          <w:lang w:val="en-GB"/>
        </w:rPr>
        <w:t>Lock</w:t>
      </w:r>
      <w:r w:rsidR="00495B9B" w:rsidRPr="00495B9B">
        <w:rPr>
          <w:rFonts w:ascii="Times New Roman" w:hAnsi="Times New Roman" w:cs="Times New Roman"/>
          <w:bCs/>
          <w:sz w:val="28"/>
          <w:szCs w:val="28"/>
        </w:rPr>
        <w:t>)</w:t>
      </w:r>
      <w:r w:rsidR="00382C28" w:rsidRPr="00382C28">
        <w:rPr>
          <w:rFonts w:ascii="Times New Roman" w:hAnsi="Times New Roman" w:cs="Times New Roman"/>
          <w:bCs/>
          <w:sz w:val="28"/>
          <w:szCs w:val="28"/>
        </w:rPr>
        <w:t xml:space="preserve"> використовується для </w:t>
      </w:r>
      <w:r w:rsidR="00AC4981">
        <w:rPr>
          <w:rFonts w:ascii="Times New Roman" w:hAnsi="Times New Roman" w:cs="Times New Roman"/>
          <w:bCs/>
          <w:sz w:val="28"/>
          <w:szCs w:val="28"/>
        </w:rPr>
        <w:t>додавання</w:t>
      </w:r>
      <w:r w:rsidR="00382C28" w:rsidRPr="00382C28">
        <w:rPr>
          <w:rFonts w:ascii="Times New Roman" w:hAnsi="Times New Roman" w:cs="Times New Roman"/>
          <w:bCs/>
          <w:sz w:val="28"/>
          <w:szCs w:val="28"/>
        </w:rPr>
        <w:t xml:space="preserve"> емоції шоку. </w:t>
      </w:r>
    </w:p>
    <w:p w14:paraId="01CEFC69" w14:textId="6DEDA54A" w:rsidR="00382C28" w:rsidRPr="00382C28" w:rsidRDefault="00382C28" w:rsidP="00283D39">
      <w:pPr>
        <w:spacing w:line="360" w:lineRule="auto"/>
        <w:ind w:firstLine="567"/>
        <w:jc w:val="both"/>
        <w:rPr>
          <w:rFonts w:ascii="Times New Roman" w:hAnsi="Times New Roman" w:cs="Times New Roman"/>
          <w:bCs/>
          <w:sz w:val="28"/>
          <w:szCs w:val="28"/>
        </w:rPr>
      </w:pPr>
      <w:r w:rsidRPr="00382C28">
        <w:rPr>
          <w:rFonts w:ascii="Times New Roman" w:hAnsi="Times New Roman" w:cs="Times New Roman"/>
          <w:bCs/>
          <w:sz w:val="28"/>
          <w:szCs w:val="28"/>
        </w:rPr>
        <w:t xml:space="preserve">Це відповідає тому, як </w:t>
      </w:r>
      <w:proofErr w:type="spellStart"/>
      <w:r w:rsidRPr="00382C28">
        <w:rPr>
          <w:rFonts w:ascii="Times New Roman" w:hAnsi="Times New Roman" w:cs="Times New Roman"/>
          <w:bCs/>
          <w:sz w:val="28"/>
          <w:szCs w:val="28"/>
        </w:rPr>
        <w:t>емоційно</w:t>
      </w:r>
      <w:proofErr w:type="spellEnd"/>
      <w:r w:rsidRPr="00382C28">
        <w:rPr>
          <w:rFonts w:ascii="Times New Roman" w:hAnsi="Times New Roman" w:cs="Times New Roman"/>
          <w:bCs/>
          <w:sz w:val="28"/>
          <w:szCs w:val="28"/>
        </w:rPr>
        <w:t xml:space="preserve"> насичені повідомлення можуть впливати на поведінку в освітньому процесі</w:t>
      </w:r>
      <w:r w:rsidR="00DD0364">
        <w:rPr>
          <w:rFonts w:ascii="Times New Roman" w:hAnsi="Times New Roman" w:cs="Times New Roman"/>
          <w:bCs/>
          <w:sz w:val="28"/>
          <w:szCs w:val="28"/>
        </w:rPr>
        <w:t>в</w:t>
      </w:r>
      <w:r w:rsidRPr="00382C28">
        <w:rPr>
          <w:rFonts w:ascii="Times New Roman" w:hAnsi="Times New Roman" w:cs="Times New Roman"/>
          <w:bCs/>
          <w:sz w:val="28"/>
          <w:szCs w:val="28"/>
        </w:rPr>
        <w:t xml:space="preserve">. Твіти також активно використовують риторичні питання для взаємодії з аудиторією, що спонукає до діалогу або обмірковування: </w:t>
      </w:r>
      <w:r w:rsidR="00BD3ABF" w:rsidRPr="00BD3ABF">
        <w:rPr>
          <w:rFonts w:ascii="Times New Roman" w:hAnsi="Times New Roman" w:cs="Times New Roman"/>
          <w:bCs/>
          <w:sz w:val="28"/>
          <w:szCs w:val="28"/>
        </w:rPr>
        <w:t>“</w:t>
      </w:r>
      <w:r w:rsidRPr="00BD3ABF">
        <w:rPr>
          <w:rFonts w:ascii="Times New Roman" w:hAnsi="Times New Roman" w:cs="Times New Roman"/>
          <w:bCs/>
          <w:i/>
          <w:iCs/>
          <w:sz w:val="28"/>
          <w:szCs w:val="28"/>
        </w:rPr>
        <w:t>CAN THIS GET ANY WORSE</w:t>
      </w:r>
      <w:r w:rsidRPr="00382C28">
        <w:rPr>
          <w:rFonts w:ascii="Times New Roman" w:hAnsi="Times New Roman" w:cs="Times New Roman"/>
          <w:bCs/>
          <w:sz w:val="28"/>
          <w:szCs w:val="28"/>
        </w:rPr>
        <w:t>???</w:t>
      </w:r>
      <w:r w:rsidR="00BD3ABF" w:rsidRPr="00BD3ABF">
        <w:rPr>
          <w:rFonts w:ascii="Times New Roman" w:hAnsi="Times New Roman" w:cs="Times New Roman"/>
          <w:bCs/>
          <w:sz w:val="28"/>
          <w:szCs w:val="28"/>
        </w:rPr>
        <w:t>”</w:t>
      </w:r>
      <w:r w:rsidR="005301DF">
        <w:rPr>
          <w:rFonts w:ascii="Times New Roman" w:hAnsi="Times New Roman" w:cs="Times New Roman"/>
          <w:bCs/>
          <w:sz w:val="28"/>
          <w:szCs w:val="28"/>
        </w:rPr>
        <w:t xml:space="preserve"> (Чи може бути ще гірше?)</w:t>
      </w:r>
      <w:r w:rsidRPr="00382C28">
        <w:rPr>
          <w:rFonts w:ascii="Times New Roman" w:hAnsi="Times New Roman" w:cs="Times New Roman"/>
          <w:bCs/>
          <w:sz w:val="28"/>
          <w:szCs w:val="28"/>
        </w:rPr>
        <w:t xml:space="preserve">. Це </w:t>
      </w:r>
      <w:r w:rsidR="00287140">
        <w:rPr>
          <w:rFonts w:ascii="Times New Roman" w:hAnsi="Times New Roman" w:cs="Times New Roman"/>
          <w:bCs/>
          <w:sz w:val="28"/>
          <w:szCs w:val="28"/>
        </w:rPr>
        <w:t>формує</w:t>
      </w:r>
      <w:r w:rsidRPr="00382C28">
        <w:rPr>
          <w:rFonts w:ascii="Times New Roman" w:hAnsi="Times New Roman" w:cs="Times New Roman"/>
          <w:bCs/>
          <w:sz w:val="28"/>
          <w:szCs w:val="28"/>
        </w:rPr>
        <w:t xml:space="preserve"> відчуття спільності та залученості. </w:t>
      </w:r>
      <w:r w:rsidR="008A2482">
        <w:rPr>
          <w:rFonts w:ascii="Times New Roman" w:hAnsi="Times New Roman" w:cs="Times New Roman"/>
          <w:bCs/>
          <w:sz w:val="28"/>
          <w:szCs w:val="28"/>
        </w:rPr>
        <w:t>П</w:t>
      </w:r>
      <w:r w:rsidRPr="00382C28">
        <w:rPr>
          <w:rFonts w:ascii="Times New Roman" w:hAnsi="Times New Roman" w:cs="Times New Roman"/>
          <w:bCs/>
          <w:sz w:val="28"/>
          <w:szCs w:val="28"/>
        </w:rPr>
        <w:t>овторення знаків запитання чи оклику, надає повідомленню драматизму</w:t>
      </w:r>
      <w:r w:rsidR="00DD0364">
        <w:rPr>
          <w:rFonts w:ascii="Times New Roman" w:hAnsi="Times New Roman" w:cs="Times New Roman"/>
          <w:bCs/>
          <w:sz w:val="28"/>
          <w:szCs w:val="28"/>
        </w:rPr>
        <w:t>.</w:t>
      </w:r>
    </w:p>
    <w:p w14:paraId="1091FA2C" w14:textId="71383BC7" w:rsidR="00FC0689" w:rsidRDefault="00F11A2A"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Р</w:t>
      </w:r>
      <w:r w:rsidR="00415C4B" w:rsidRPr="00415C4B">
        <w:rPr>
          <w:rFonts w:ascii="Times New Roman" w:hAnsi="Times New Roman" w:cs="Times New Roman"/>
          <w:bCs/>
          <w:sz w:val="28"/>
          <w:szCs w:val="28"/>
        </w:rPr>
        <w:t>иторичні запитання та непрямі спонукальні висловлювання</w:t>
      </w:r>
      <w:r w:rsidR="002B0AD2" w:rsidRPr="002B0AD2">
        <w:rPr>
          <w:rFonts w:ascii="Times New Roman" w:hAnsi="Times New Roman" w:cs="Times New Roman"/>
          <w:bCs/>
          <w:sz w:val="28"/>
          <w:szCs w:val="28"/>
        </w:rPr>
        <w:t>, з</w:t>
      </w:r>
      <w:r w:rsidR="00415C4B" w:rsidRPr="00415C4B">
        <w:rPr>
          <w:rFonts w:ascii="Times New Roman" w:hAnsi="Times New Roman" w:cs="Times New Roman"/>
          <w:bCs/>
          <w:sz w:val="28"/>
          <w:szCs w:val="28"/>
        </w:rPr>
        <w:t xml:space="preserve">амість того, щоб прямо закликати до певної дії, користувачі часто використовують такі форми, щоб делікатно підштовхнути своїх підписників до відповідної реакції або дії. </w:t>
      </w:r>
      <w:r w:rsidR="002916C1">
        <w:rPr>
          <w:rFonts w:ascii="Times New Roman" w:hAnsi="Times New Roman" w:cs="Times New Roman"/>
          <w:bCs/>
          <w:sz w:val="28"/>
          <w:szCs w:val="28"/>
        </w:rPr>
        <w:t>Скажімо</w:t>
      </w:r>
      <w:r w:rsidR="00415C4B" w:rsidRPr="00415C4B">
        <w:rPr>
          <w:rFonts w:ascii="Times New Roman" w:hAnsi="Times New Roman" w:cs="Times New Roman"/>
          <w:bCs/>
          <w:sz w:val="28"/>
          <w:szCs w:val="28"/>
        </w:rPr>
        <w:t xml:space="preserve">, запитання на зразок </w:t>
      </w:r>
      <w:r w:rsidR="0086089F" w:rsidRPr="0086089F">
        <w:rPr>
          <w:rFonts w:ascii="Times New Roman" w:hAnsi="Times New Roman" w:cs="Times New Roman"/>
          <w:bCs/>
          <w:sz w:val="28"/>
          <w:szCs w:val="28"/>
        </w:rPr>
        <w:t>“</w:t>
      </w:r>
      <w:proofErr w:type="spellStart"/>
      <w:r w:rsidR="00415C4B" w:rsidRPr="0086089F">
        <w:rPr>
          <w:rFonts w:ascii="Times New Roman" w:hAnsi="Times New Roman" w:cs="Times New Roman"/>
          <w:bCs/>
          <w:i/>
          <w:iCs/>
          <w:sz w:val="28"/>
          <w:szCs w:val="28"/>
        </w:rPr>
        <w:t>Why</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hasn</w:t>
      </w:r>
      <w:r w:rsidR="005732B1">
        <w:rPr>
          <w:rFonts w:ascii="Times New Roman" w:hAnsi="Times New Roman" w:cs="Times New Roman"/>
          <w:bCs/>
          <w:i/>
          <w:iCs/>
          <w:sz w:val="28"/>
          <w:szCs w:val="28"/>
        </w:rPr>
        <w:t>’</w:t>
      </w:r>
      <w:r w:rsidR="00415C4B" w:rsidRPr="0086089F">
        <w:rPr>
          <w:rFonts w:ascii="Times New Roman" w:hAnsi="Times New Roman" w:cs="Times New Roman"/>
          <w:bCs/>
          <w:i/>
          <w:iCs/>
          <w:sz w:val="28"/>
          <w:szCs w:val="28"/>
        </w:rPr>
        <w:t>t</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anyone</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done</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this</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yet</w:t>
      </w:r>
      <w:proofErr w:type="spellEnd"/>
      <w:r w:rsidR="00415C4B" w:rsidRPr="0086089F">
        <w:rPr>
          <w:rFonts w:ascii="Times New Roman" w:hAnsi="Times New Roman" w:cs="Times New Roman"/>
          <w:bCs/>
          <w:i/>
          <w:iCs/>
          <w:sz w:val="28"/>
          <w:szCs w:val="28"/>
        </w:rPr>
        <w:t>?</w:t>
      </w:r>
      <w:r w:rsidR="0086089F" w:rsidRPr="0086089F">
        <w:rPr>
          <w:rFonts w:ascii="Times New Roman" w:hAnsi="Times New Roman" w:cs="Times New Roman"/>
          <w:bCs/>
          <w:i/>
          <w:iCs/>
          <w:sz w:val="28"/>
          <w:szCs w:val="28"/>
        </w:rPr>
        <w:t>”</w:t>
      </w:r>
      <w:r w:rsidR="005301DF" w:rsidRPr="005301DF">
        <w:rPr>
          <w:rFonts w:ascii="Times New Roman" w:hAnsi="Times New Roman" w:cs="Times New Roman"/>
          <w:bCs/>
          <w:sz w:val="28"/>
          <w:szCs w:val="28"/>
        </w:rPr>
        <w:t>(</w:t>
      </w:r>
      <w:r w:rsidR="005301DF" w:rsidRPr="005301DF">
        <w:rPr>
          <w:bCs/>
          <w:sz w:val="28"/>
          <w:szCs w:val="28"/>
        </w:rPr>
        <w:t>Чому цього ще ніхто не зробив</w:t>
      </w:r>
      <w:r w:rsidR="005301DF" w:rsidRPr="005301DF">
        <w:rPr>
          <w:rFonts w:ascii="Times New Roman" w:hAnsi="Times New Roman" w:cs="Times New Roman"/>
          <w:bCs/>
          <w:sz w:val="28"/>
          <w:szCs w:val="28"/>
        </w:rPr>
        <w:t>)</w:t>
      </w:r>
      <w:r w:rsidR="00415C4B" w:rsidRPr="005301DF">
        <w:rPr>
          <w:rFonts w:ascii="Times New Roman" w:hAnsi="Times New Roman" w:cs="Times New Roman"/>
          <w:bCs/>
          <w:sz w:val="28"/>
          <w:szCs w:val="28"/>
        </w:rPr>
        <w:t xml:space="preserve"> </w:t>
      </w:r>
      <w:r w:rsidR="00415C4B" w:rsidRPr="00415C4B">
        <w:rPr>
          <w:rFonts w:ascii="Times New Roman" w:hAnsi="Times New Roman" w:cs="Times New Roman"/>
          <w:bCs/>
          <w:sz w:val="28"/>
          <w:szCs w:val="28"/>
        </w:rPr>
        <w:t xml:space="preserve">тонко натякають на необхідність певної реакції. Такі питання </w:t>
      </w:r>
      <w:proofErr w:type="spellStart"/>
      <w:r w:rsidR="00033018">
        <w:rPr>
          <w:rFonts w:ascii="Times New Roman" w:hAnsi="Times New Roman" w:cs="Times New Roman"/>
          <w:bCs/>
          <w:sz w:val="28"/>
          <w:szCs w:val="28"/>
        </w:rPr>
        <w:t>формуюють</w:t>
      </w:r>
      <w:proofErr w:type="spellEnd"/>
      <w:r w:rsidR="00415C4B" w:rsidRPr="00415C4B">
        <w:rPr>
          <w:rFonts w:ascii="Times New Roman" w:hAnsi="Times New Roman" w:cs="Times New Roman"/>
          <w:bCs/>
          <w:sz w:val="28"/>
          <w:szCs w:val="28"/>
        </w:rPr>
        <w:t xml:space="preserve"> у </w:t>
      </w:r>
      <w:r w:rsidR="002B0AD2">
        <w:rPr>
          <w:rFonts w:ascii="Times New Roman" w:hAnsi="Times New Roman" w:cs="Times New Roman"/>
          <w:bCs/>
          <w:sz w:val="28"/>
          <w:szCs w:val="28"/>
        </w:rPr>
        <w:t>користувача</w:t>
      </w:r>
      <w:r w:rsidR="00415C4B" w:rsidRPr="00415C4B">
        <w:rPr>
          <w:rFonts w:ascii="Times New Roman" w:hAnsi="Times New Roman" w:cs="Times New Roman"/>
          <w:bCs/>
          <w:sz w:val="28"/>
          <w:szCs w:val="28"/>
        </w:rPr>
        <w:t xml:space="preserve"> враження, що він повинен якось відгукнутися на ситуацію, навіть якщо прямого заклику до дії </w:t>
      </w:r>
      <w:proofErr w:type="spellStart"/>
      <w:r w:rsidR="00415C4B" w:rsidRPr="00415C4B">
        <w:rPr>
          <w:rFonts w:ascii="Times New Roman" w:hAnsi="Times New Roman" w:cs="Times New Roman"/>
          <w:bCs/>
          <w:sz w:val="28"/>
          <w:szCs w:val="28"/>
        </w:rPr>
        <w:t>немає.Ще</w:t>
      </w:r>
      <w:proofErr w:type="spellEnd"/>
      <w:r w:rsidR="00415C4B" w:rsidRPr="00415C4B">
        <w:rPr>
          <w:rFonts w:ascii="Times New Roman" w:hAnsi="Times New Roman" w:cs="Times New Roman"/>
          <w:bCs/>
          <w:sz w:val="28"/>
          <w:szCs w:val="28"/>
        </w:rPr>
        <w:t xml:space="preserve"> одним прикладом є фраза </w:t>
      </w:r>
      <w:r w:rsidR="0086089F" w:rsidRPr="0086089F">
        <w:rPr>
          <w:rFonts w:ascii="Times New Roman" w:hAnsi="Times New Roman" w:cs="Times New Roman"/>
          <w:bCs/>
          <w:sz w:val="28"/>
          <w:szCs w:val="28"/>
        </w:rPr>
        <w:t>“</w:t>
      </w:r>
      <w:proofErr w:type="spellStart"/>
      <w:r w:rsidR="00415C4B" w:rsidRPr="0086089F">
        <w:rPr>
          <w:rFonts w:ascii="Times New Roman" w:hAnsi="Times New Roman" w:cs="Times New Roman"/>
          <w:bCs/>
          <w:i/>
          <w:iCs/>
          <w:sz w:val="28"/>
          <w:szCs w:val="28"/>
        </w:rPr>
        <w:t>How</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is</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nobody</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talking</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about</w:t>
      </w:r>
      <w:proofErr w:type="spellEnd"/>
      <w:r w:rsidR="00415C4B" w:rsidRPr="0086089F">
        <w:rPr>
          <w:rFonts w:ascii="Times New Roman" w:hAnsi="Times New Roman" w:cs="Times New Roman"/>
          <w:bCs/>
          <w:i/>
          <w:iCs/>
          <w:sz w:val="28"/>
          <w:szCs w:val="28"/>
        </w:rPr>
        <w:t xml:space="preserve"> </w:t>
      </w:r>
      <w:proofErr w:type="spellStart"/>
      <w:r w:rsidR="00415C4B" w:rsidRPr="0086089F">
        <w:rPr>
          <w:rFonts w:ascii="Times New Roman" w:hAnsi="Times New Roman" w:cs="Times New Roman"/>
          <w:bCs/>
          <w:i/>
          <w:iCs/>
          <w:sz w:val="28"/>
          <w:szCs w:val="28"/>
        </w:rPr>
        <w:t>this</w:t>
      </w:r>
      <w:proofErr w:type="spellEnd"/>
      <w:r w:rsidR="00415C4B" w:rsidRPr="0086089F">
        <w:rPr>
          <w:rFonts w:ascii="Times New Roman" w:hAnsi="Times New Roman" w:cs="Times New Roman"/>
          <w:bCs/>
          <w:i/>
          <w:iCs/>
          <w:sz w:val="28"/>
          <w:szCs w:val="28"/>
        </w:rPr>
        <w:t>?</w:t>
      </w:r>
      <w:r w:rsidR="0086089F">
        <w:rPr>
          <w:rFonts w:ascii="Times New Roman" w:hAnsi="Times New Roman" w:cs="Times New Roman"/>
          <w:bCs/>
          <w:i/>
          <w:iCs/>
          <w:sz w:val="28"/>
          <w:szCs w:val="28"/>
        </w:rPr>
        <w:t>!</w:t>
      </w:r>
      <w:r w:rsidR="0086089F" w:rsidRPr="0086089F">
        <w:rPr>
          <w:rFonts w:ascii="Times New Roman" w:hAnsi="Times New Roman" w:cs="Times New Roman"/>
          <w:bCs/>
          <w:i/>
          <w:iCs/>
          <w:sz w:val="28"/>
          <w:szCs w:val="28"/>
        </w:rPr>
        <w:t>”</w:t>
      </w:r>
      <w:r w:rsidR="005301DF">
        <w:rPr>
          <w:rFonts w:ascii="Times New Roman" w:hAnsi="Times New Roman" w:cs="Times New Roman"/>
          <w:bCs/>
          <w:i/>
          <w:iCs/>
          <w:sz w:val="28"/>
          <w:szCs w:val="28"/>
        </w:rPr>
        <w:t xml:space="preserve"> </w:t>
      </w:r>
      <w:r w:rsidR="005301DF" w:rsidRPr="005301DF">
        <w:rPr>
          <w:rFonts w:ascii="Times New Roman" w:hAnsi="Times New Roman" w:cs="Times New Roman"/>
          <w:bCs/>
          <w:sz w:val="28"/>
          <w:szCs w:val="28"/>
        </w:rPr>
        <w:t>(</w:t>
      </w:r>
      <w:r w:rsidR="005301DF" w:rsidRPr="005301DF">
        <w:rPr>
          <w:bCs/>
          <w:sz w:val="28"/>
          <w:szCs w:val="28"/>
        </w:rPr>
        <w:t>Чому про це ніхто не говорить</w:t>
      </w:r>
      <w:r w:rsidR="005301DF">
        <w:rPr>
          <w:bCs/>
          <w:sz w:val="28"/>
          <w:szCs w:val="28"/>
        </w:rPr>
        <w:t>?</w:t>
      </w:r>
      <w:r w:rsidR="005301DF" w:rsidRPr="005301DF">
        <w:rPr>
          <w:rFonts w:ascii="Times New Roman" w:hAnsi="Times New Roman" w:cs="Times New Roman"/>
          <w:bCs/>
          <w:sz w:val="28"/>
          <w:szCs w:val="28"/>
        </w:rPr>
        <w:t>)</w:t>
      </w:r>
      <w:r w:rsidR="00415C4B" w:rsidRPr="005301DF">
        <w:rPr>
          <w:rFonts w:ascii="Times New Roman" w:hAnsi="Times New Roman" w:cs="Times New Roman"/>
          <w:bCs/>
          <w:sz w:val="28"/>
          <w:szCs w:val="28"/>
        </w:rPr>
        <w:t>,</w:t>
      </w:r>
      <w:r w:rsidR="00415C4B" w:rsidRPr="00415C4B">
        <w:rPr>
          <w:rFonts w:ascii="Times New Roman" w:hAnsi="Times New Roman" w:cs="Times New Roman"/>
          <w:bCs/>
          <w:sz w:val="28"/>
          <w:szCs w:val="28"/>
        </w:rPr>
        <w:t xml:space="preserve"> яка передає розчарування автора і ненав</w:t>
      </w:r>
      <w:r w:rsidR="005732B1">
        <w:rPr>
          <w:rFonts w:ascii="Times New Roman" w:hAnsi="Times New Roman" w:cs="Times New Roman"/>
          <w:bCs/>
          <w:sz w:val="28"/>
          <w:szCs w:val="28"/>
        </w:rPr>
        <w:t>’</w:t>
      </w:r>
      <w:r w:rsidR="00415C4B" w:rsidRPr="00415C4B">
        <w:rPr>
          <w:rFonts w:ascii="Times New Roman" w:hAnsi="Times New Roman" w:cs="Times New Roman"/>
          <w:bCs/>
          <w:sz w:val="28"/>
          <w:szCs w:val="28"/>
        </w:rPr>
        <w:t xml:space="preserve">язливо спонукає </w:t>
      </w:r>
      <w:r w:rsidR="002B0AD2">
        <w:rPr>
          <w:rFonts w:ascii="Times New Roman" w:hAnsi="Times New Roman" w:cs="Times New Roman"/>
          <w:bCs/>
          <w:sz w:val="28"/>
          <w:szCs w:val="28"/>
        </w:rPr>
        <w:t>користувачів</w:t>
      </w:r>
      <w:r w:rsidR="00415C4B" w:rsidRPr="00415C4B">
        <w:rPr>
          <w:rFonts w:ascii="Times New Roman" w:hAnsi="Times New Roman" w:cs="Times New Roman"/>
          <w:bCs/>
          <w:sz w:val="28"/>
          <w:szCs w:val="28"/>
        </w:rPr>
        <w:t xml:space="preserve"> звернути увагу на певну проблему. </w:t>
      </w:r>
    </w:p>
    <w:p w14:paraId="352B9A91" w14:textId="3E7EE5B3" w:rsidR="008920D1" w:rsidRPr="00FC0689" w:rsidRDefault="00415C4B" w:rsidP="00283D39">
      <w:pPr>
        <w:spacing w:line="360" w:lineRule="auto"/>
        <w:ind w:firstLine="567"/>
        <w:jc w:val="both"/>
        <w:rPr>
          <w:rFonts w:ascii="Times New Roman" w:hAnsi="Times New Roman" w:cs="Times New Roman"/>
          <w:bCs/>
          <w:sz w:val="28"/>
          <w:szCs w:val="28"/>
        </w:rPr>
      </w:pPr>
      <w:r w:rsidRPr="00415C4B">
        <w:rPr>
          <w:rFonts w:ascii="Times New Roman" w:hAnsi="Times New Roman" w:cs="Times New Roman"/>
          <w:bCs/>
          <w:sz w:val="28"/>
          <w:szCs w:val="28"/>
        </w:rPr>
        <w:t xml:space="preserve">Часто користувачі </w:t>
      </w:r>
      <w:proofErr w:type="spellStart"/>
      <w:r w:rsidRPr="00415C4B">
        <w:rPr>
          <w:rFonts w:ascii="Times New Roman" w:hAnsi="Times New Roman" w:cs="Times New Roman"/>
          <w:bCs/>
          <w:sz w:val="28"/>
          <w:szCs w:val="28"/>
        </w:rPr>
        <w:t>Twitter</w:t>
      </w:r>
      <w:proofErr w:type="spellEnd"/>
      <w:r w:rsidRPr="00415C4B">
        <w:rPr>
          <w:rFonts w:ascii="Times New Roman" w:hAnsi="Times New Roman" w:cs="Times New Roman"/>
          <w:bCs/>
          <w:sz w:val="28"/>
          <w:szCs w:val="28"/>
        </w:rPr>
        <w:t xml:space="preserve"> вдаються до таких прийомів, щоб стимулювати обговорення та залучити аудиторію, при цьому уникаючи агресивної або авторитарної манери спілкування.</w:t>
      </w:r>
      <w:r>
        <w:rPr>
          <w:rFonts w:ascii="Times New Roman" w:hAnsi="Times New Roman" w:cs="Times New Roman"/>
          <w:bCs/>
          <w:sz w:val="28"/>
          <w:szCs w:val="28"/>
        </w:rPr>
        <w:t xml:space="preserve"> </w:t>
      </w:r>
      <w:r w:rsidRPr="00415C4B">
        <w:rPr>
          <w:rFonts w:ascii="Times New Roman" w:hAnsi="Times New Roman" w:cs="Times New Roman"/>
          <w:bCs/>
          <w:sz w:val="28"/>
          <w:szCs w:val="28"/>
        </w:rPr>
        <w:t xml:space="preserve">Цікавою рисою спілкування на платформі є також використання прихованої критики, яка здатна викликати обговорення. Запитання </w:t>
      </w:r>
      <w:r w:rsidR="00200865">
        <w:rPr>
          <w:rFonts w:ascii="Times New Roman" w:hAnsi="Times New Roman" w:cs="Times New Roman"/>
          <w:bCs/>
          <w:sz w:val="28"/>
          <w:szCs w:val="28"/>
        </w:rPr>
        <w:t>як</w:t>
      </w:r>
      <w:r w:rsidRPr="00415C4B">
        <w:rPr>
          <w:rFonts w:ascii="Times New Roman" w:hAnsi="Times New Roman" w:cs="Times New Roman"/>
          <w:bCs/>
          <w:sz w:val="28"/>
          <w:szCs w:val="28"/>
        </w:rPr>
        <w:t xml:space="preserve">: </w:t>
      </w:r>
      <w:r w:rsidR="0086089F" w:rsidRPr="0086089F">
        <w:rPr>
          <w:rFonts w:ascii="Times New Roman" w:hAnsi="Times New Roman" w:cs="Times New Roman"/>
          <w:bCs/>
          <w:sz w:val="28"/>
          <w:szCs w:val="28"/>
        </w:rPr>
        <w:t>“</w:t>
      </w:r>
      <w:proofErr w:type="spellStart"/>
      <w:r w:rsidRPr="0086089F">
        <w:rPr>
          <w:rFonts w:ascii="Times New Roman" w:hAnsi="Times New Roman" w:cs="Times New Roman"/>
          <w:bCs/>
          <w:i/>
          <w:iCs/>
          <w:sz w:val="28"/>
          <w:szCs w:val="28"/>
        </w:rPr>
        <w:t>Why</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hasn</w:t>
      </w:r>
      <w:r w:rsidR="005732B1">
        <w:rPr>
          <w:rFonts w:ascii="Times New Roman" w:hAnsi="Times New Roman" w:cs="Times New Roman"/>
          <w:bCs/>
          <w:i/>
          <w:iCs/>
          <w:sz w:val="28"/>
          <w:szCs w:val="28"/>
        </w:rPr>
        <w:t>’</w:t>
      </w:r>
      <w:r w:rsidRPr="0086089F">
        <w:rPr>
          <w:rFonts w:ascii="Times New Roman" w:hAnsi="Times New Roman" w:cs="Times New Roman"/>
          <w:bCs/>
          <w:i/>
          <w:iCs/>
          <w:sz w:val="28"/>
          <w:szCs w:val="28"/>
        </w:rPr>
        <w:t>t</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this</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been</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fixed</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yet</w:t>
      </w:r>
      <w:proofErr w:type="spellEnd"/>
      <w:r w:rsidRPr="0086089F">
        <w:rPr>
          <w:rFonts w:ascii="Times New Roman" w:hAnsi="Times New Roman" w:cs="Times New Roman"/>
          <w:bCs/>
          <w:i/>
          <w:iCs/>
          <w:sz w:val="28"/>
          <w:szCs w:val="28"/>
        </w:rPr>
        <w:t>?</w:t>
      </w:r>
      <w:r w:rsidR="0086089F" w:rsidRPr="0086089F">
        <w:rPr>
          <w:rFonts w:ascii="Times New Roman" w:hAnsi="Times New Roman" w:cs="Times New Roman"/>
          <w:bCs/>
          <w:sz w:val="28"/>
          <w:szCs w:val="28"/>
        </w:rPr>
        <w:t>”</w:t>
      </w:r>
      <w:r w:rsidR="005301DF">
        <w:rPr>
          <w:rFonts w:ascii="Times New Roman" w:hAnsi="Times New Roman" w:cs="Times New Roman"/>
          <w:bCs/>
          <w:sz w:val="28"/>
          <w:szCs w:val="28"/>
        </w:rPr>
        <w:t xml:space="preserve"> </w:t>
      </w:r>
      <w:r w:rsidR="005301DF" w:rsidRPr="005301DF">
        <w:rPr>
          <w:rFonts w:ascii="Times New Roman" w:hAnsi="Times New Roman" w:cs="Times New Roman"/>
          <w:bCs/>
          <w:sz w:val="28"/>
          <w:szCs w:val="28"/>
        </w:rPr>
        <w:t>(</w:t>
      </w:r>
      <w:r w:rsidR="005301DF" w:rsidRPr="005301DF">
        <w:rPr>
          <w:bCs/>
          <w:sz w:val="28"/>
          <w:szCs w:val="28"/>
        </w:rPr>
        <w:t>Чому це досі не виправлено?</w:t>
      </w:r>
      <w:r w:rsidR="005301DF" w:rsidRPr="005301DF">
        <w:rPr>
          <w:rFonts w:ascii="Times New Roman" w:hAnsi="Times New Roman" w:cs="Times New Roman"/>
          <w:bCs/>
          <w:sz w:val="28"/>
          <w:szCs w:val="28"/>
        </w:rPr>
        <w:t>)</w:t>
      </w:r>
      <w:r w:rsidRPr="00415C4B">
        <w:rPr>
          <w:rFonts w:ascii="Times New Roman" w:hAnsi="Times New Roman" w:cs="Times New Roman"/>
          <w:bCs/>
          <w:sz w:val="28"/>
          <w:szCs w:val="28"/>
        </w:rPr>
        <w:t xml:space="preserve"> </w:t>
      </w:r>
      <w:r w:rsidR="0086089F">
        <w:rPr>
          <w:rFonts w:ascii="Times New Roman" w:hAnsi="Times New Roman" w:cs="Times New Roman"/>
          <w:bCs/>
          <w:sz w:val="28"/>
          <w:szCs w:val="28"/>
        </w:rPr>
        <w:t>звертають</w:t>
      </w:r>
      <w:r w:rsidRPr="00415C4B">
        <w:rPr>
          <w:rFonts w:ascii="Times New Roman" w:hAnsi="Times New Roman" w:cs="Times New Roman"/>
          <w:bCs/>
          <w:sz w:val="28"/>
          <w:szCs w:val="28"/>
        </w:rPr>
        <w:t xml:space="preserve"> до почуттів підписників і спонукають до обговорення проблеми. Такі питання часто діють як приховані заклики до дії, адже вони змушують аудиторію відчути певну необхідність звернути увагу на висвітлену проблему.</w:t>
      </w:r>
      <w:r w:rsidR="008920D1">
        <w:rPr>
          <w:rFonts w:ascii="Times New Roman" w:hAnsi="Times New Roman" w:cs="Times New Roman"/>
          <w:bCs/>
          <w:sz w:val="28"/>
          <w:szCs w:val="28"/>
        </w:rPr>
        <w:t xml:space="preserve"> </w:t>
      </w:r>
      <w:r w:rsidR="00EF178F" w:rsidRPr="00EF178F">
        <w:rPr>
          <w:rFonts w:ascii="Times New Roman" w:hAnsi="Times New Roman" w:cs="Times New Roman"/>
          <w:bCs/>
          <w:sz w:val="28"/>
          <w:szCs w:val="28"/>
        </w:rPr>
        <w:lastRenderedPageBreak/>
        <w:t xml:space="preserve">Граматичні структури та синтаксис у </w:t>
      </w:r>
      <w:proofErr w:type="spellStart"/>
      <w:r w:rsidR="00EF178F" w:rsidRPr="00EF178F">
        <w:rPr>
          <w:rFonts w:ascii="Times New Roman" w:hAnsi="Times New Roman" w:cs="Times New Roman"/>
          <w:bCs/>
          <w:sz w:val="28"/>
          <w:szCs w:val="28"/>
        </w:rPr>
        <w:t>Twitter</w:t>
      </w:r>
      <w:proofErr w:type="spellEnd"/>
      <w:r w:rsidR="00EF178F" w:rsidRPr="00EF178F">
        <w:rPr>
          <w:rFonts w:ascii="Times New Roman" w:hAnsi="Times New Roman" w:cs="Times New Roman"/>
          <w:bCs/>
          <w:sz w:val="28"/>
          <w:szCs w:val="28"/>
        </w:rPr>
        <w:t xml:space="preserve"> також зазнають змін через вимоги до </w:t>
      </w:r>
      <w:proofErr w:type="spellStart"/>
      <w:r w:rsidR="00EF178F" w:rsidRPr="00EF178F">
        <w:rPr>
          <w:rFonts w:ascii="Times New Roman" w:hAnsi="Times New Roman" w:cs="Times New Roman"/>
          <w:bCs/>
          <w:sz w:val="28"/>
          <w:szCs w:val="28"/>
        </w:rPr>
        <w:t>стиснутості</w:t>
      </w:r>
      <w:proofErr w:type="spellEnd"/>
      <w:r w:rsidR="00EF178F" w:rsidRPr="00EF178F">
        <w:rPr>
          <w:rFonts w:ascii="Times New Roman" w:hAnsi="Times New Roman" w:cs="Times New Roman"/>
          <w:bCs/>
          <w:sz w:val="28"/>
          <w:szCs w:val="28"/>
        </w:rPr>
        <w:t xml:space="preserve"> та зрозумілості тексту. </w:t>
      </w:r>
    </w:p>
    <w:p w14:paraId="059AF824" w14:textId="22039D96" w:rsidR="0001440F" w:rsidRPr="00FF438A" w:rsidRDefault="0001440F" w:rsidP="00283D39">
      <w:pPr>
        <w:spacing w:line="360" w:lineRule="auto"/>
        <w:ind w:firstLine="567"/>
        <w:jc w:val="both"/>
        <w:rPr>
          <w:bCs/>
          <w:sz w:val="28"/>
          <w:szCs w:val="28"/>
        </w:rPr>
      </w:pPr>
      <w:r w:rsidRPr="00B348B7">
        <w:rPr>
          <w:rFonts w:ascii="Times New Roman" w:hAnsi="Times New Roman" w:cs="Times New Roman"/>
          <w:bCs/>
          <w:sz w:val="28"/>
          <w:szCs w:val="28"/>
        </w:rPr>
        <w:t xml:space="preserve">Гіперболізація в мережі </w:t>
      </w:r>
      <w:proofErr w:type="spellStart"/>
      <w:r w:rsidRPr="00B348B7">
        <w:rPr>
          <w:rFonts w:ascii="Times New Roman" w:hAnsi="Times New Roman" w:cs="Times New Roman"/>
          <w:bCs/>
          <w:sz w:val="28"/>
          <w:szCs w:val="28"/>
        </w:rPr>
        <w:t>Twitter</w:t>
      </w:r>
      <w:proofErr w:type="spellEnd"/>
      <w:r w:rsidRPr="00B348B7">
        <w:rPr>
          <w:rFonts w:ascii="Times New Roman" w:hAnsi="Times New Roman" w:cs="Times New Roman"/>
          <w:bCs/>
          <w:sz w:val="28"/>
          <w:szCs w:val="28"/>
        </w:rPr>
        <w:t xml:space="preserve"> є одним із найчастіше вживаних мовних прийомів, який використовується для </w:t>
      </w:r>
      <w:r>
        <w:rPr>
          <w:rFonts w:ascii="Times New Roman" w:hAnsi="Times New Roman" w:cs="Times New Roman"/>
          <w:bCs/>
          <w:sz w:val="28"/>
          <w:szCs w:val="28"/>
        </w:rPr>
        <w:t xml:space="preserve">формування </w:t>
      </w:r>
      <w:r w:rsidRPr="00B348B7">
        <w:rPr>
          <w:rFonts w:ascii="Times New Roman" w:hAnsi="Times New Roman" w:cs="Times New Roman"/>
          <w:bCs/>
          <w:sz w:val="28"/>
          <w:szCs w:val="28"/>
        </w:rPr>
        <w:t xml:space="preserve">впливу на </w:t>
      </w:r>
      <w:r>
        <w:rPr>
          <w:rFonts w:ascii="Times New Roman" w:hAnsi="Times New Roman" w:cs="Times New Roman"/>
          <w:bCs/>
          <w:sz w:val="28"/>
          <w:szCs w:val="28"/>
        </w:rPr>
        <w:t>користувачів</w:t>
      </w:r>
      <w:r w:rsidRPr="00B348B7">
        <w:rPr>
          <w:rFonts w:ascii="Times New Roman" w:hAnsi="Times New Roman" w:cs="Times New Roman"/>
          <w:bCs/>
          <w:sz w:val="28"/>
          <w:szCs w:val="28"/>
        </w:rPr>
        <w:t xml:space="preserve">. Вона </w:t>
      </w:r>
      <w:r>
        <w:rPr>
          <w:rFonts w:ascii="Times New Roman" w:hAnsi="Times New Roman" w:cs="Times New Roman"/>
          <w:bCs/>
          <w:sz w:val="28"/>
          <w:szCs w:val="28"/>
        </w:rPr>
        <w:t>спирається</w:t>
      </w:r>
      <w:r w:rsidRPr="00B348B7">
        <w:rPr>
          <w:rFonts w:ascii="Times New Roman" w:hAnsi="Times New Roman" w:cs="Times New Roman"/>
          <w:bCs/>
          <w:sz w:val="28"/>
          <w:szCs w:val="28"/>
        </w:rPr>
        <w:t xml:space="preserve"> на перебільшенні та вживанні прикметників найвищого ступеня порівняння, таких як </w:t>
      </w:r>
      <w:r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the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greatest</w:t>
      </w:r>
      <w:proofErr w:type="spellEnd"/>
      <w:r w:rsidRPr="00866641">
        <w:rPr>
          <w:rFonts w:ascii="Times New Roman" w:hAnsi="Times New Roman" w:cs="Times New Roman"/>
          <w:bCs/>
          <w:sz w:val="28"/>
          <w:szCs w:val="28"/>
        </w:rPr>
        <w:t>”</w:t>
      </w:r>
      <w:r>
        <w:rPr>
          <w:rFonts w:ascii="Times New Roman" w:hAnsi="Times New Roman" w:cs="Times New Roman"/>
          <w:bCs/>
          <w:sz w:val="28"/>
          <w:szCs w:val="28"/>
        </w:rPr>
        <w:t xml:space="preserve"> (найвеличніший)</w:t>
      </w:r>
      <w:r w:rsidRPr="00B348B7">
        <w:rPr>
          <w:rFonts w:ascii="Times New Roman" w:hAnsi="Times New Roman" w:cs="Times New Roman"/>
          <w:bCs/>
          <w:sz w:val="28"/>
          <w:szCs w:val="28"/>
        </w:rPr>
        <w:t xml:space="preserve">, </w:t>
      </w:r>
      <w:r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the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worst</w:t>
      </w:r>
      <w:proofErr w:type="spellEnd"/>
      <w:r w:rsidRPr="00866641">
        <w:rPr>
          <w:rFonts w:ascii="Times New Roman" w:hAnsi="Times New Roman" w:cs="Times New Roman"/>
          <w:bCs/>
          <w:sz w:val="28"/>
          <w:szCs w:val="28"/>
        </w:rPr>
        <w:t>”</w:t>
      </w:r>
      <w:r>
        <w:rPr>
          <w:rFonts w:ascii="Times New Roman" w:hAnsi="Times New Roman" w:cs="Times New Roman"/>
          <w:bCs/>
          <w:sz w:val="28"/>
          <w:szCs w:val="28"/>
        </w:rPr>
        <w:t xml:space="preserve"> (найгірший)</w:t>
      </w:r>
      <w:r w:rsidRPr="00B348B7">
        <w:rPr>
          <w:rFonts w:ascii="Times New Roman" w:hAnsi="Times New Roman" w:cs="Times New Roman"/>
          <w:bCs/>
          <w:sz w:val="28"/>
          <w:szCs w:val="28"/>
        </w:rPr>
        <w:t xml:space="preserve">, </w:t>
      </w:r>
      <w:r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the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best</w:t>
      </w:r>
      <w:proofErr w:type="spellEnd"/>
      <w:r w:rsidRPr="00866641">
        <w:rPr>
          <w:rFonts w:ascii="Times New Roman" w:hAnsi="Times New Roman" w:cs="Times New Roman"/>
          <w:bCs/>
          <w:sz w:val="28"/>
          <w:szCs w:val="28"/>
        </w:rPr>
        <w:t>”</w:t>
      </w:r>
      <w:r>
        <w:rPr>
          <w:rFonts w:ascii="Times New Roman" w:hAnsi="Times New Roman" w:cs="Times New Roman"/>
          <w:bCs/>
          <w:sz w:val="28"/>
          <w:szCs w:val="28"/>
        </w:rPr>
        <w:t xml:space="preserve"> (найкращий)</w:t>
      </w:r>
      <w:r w:rsidRPr="00B348B7">
        <w:rPr>
          <w:rFonts w:ascii="Times New Roman" w:hAnsi="Times New Roman" w:cs="Times New Roman"/>
          <w:bCs/>
          <w:sz w:val="28"/>
          <w:szCs w:val="28"/>
        </w:rPr>
        <w:t xml:space="preserve">. Це </w:t>
      </w:r>
      <w:r>
        <w:rPr>
          <w:rFonts w:ascii="Times New Roman" w:hAnsi="Times New Roman" w:cs="Times New Roman"/>
          <w:bCs/>
          <w:sz w:val="28"/>
          <w:szCs w:val="28"/>
        </w:rPr>
        <w:t>дає змогу</w:t>
      </w:r>
      <w:r w:rsidRPr="00B348B7">
        <w:rPr>
          <w:rFonts w:ascii="Times New Roman" w:hAnsi="Times New Roman" w:cs="Times New Roman"/>
          <w:bCs/>
          <w:sz w:val="28"/>
          <w:szCs w:val="28"/>
        </w:rPr>
        <w:t xml:space="preserve"> мовцеві </w:t>
      </w:r>
      <w:r>
        <w:rPr>
          <w:rFonts w:ascii="Times New Roman" w:hAnsi="Times New Roman" w:cs="Times New Roman"/>
          <w:bCs/>
          <w:sz w:val="28"/>
          <w:szCs w:val="28"/>
        </w:rPr>
        <w:t>вказати</w:t>
      </w:r>
      <w:r w:rsidRPr="00B348B7">
        <w:rPr>
          <w:rFonts w:ascii="Times New Roman" w:hAnsi="Times New Roman" w:cs="Times New Roman"/>
          <w:bCs/>
          <w:sz w:val="28"/>
          <w:szCs w:val="28"/>
        </w:rPr>
        <w:t xml:space="preserve"> свою думку через акцентування на крайніх проявах якості або величини. Вживання подібних прикметників і прислівників робить його більш помітним та таким, що легко поширюється у соціальній мережі. </w:t>
      </w:r>
      <w:r>
        <w:rPr>
          <w:rFonts w:ascii="Times New Roman" w:hAnsi="Times New Roman" w:cs="Times New Roman"/>
          <w:bCs/>
          <w:sz w:val="28"/>
          <w:szCs w:val="28"/>
        </w:rPr>
        <w:t>Скажімо</w:t>
      </w:r>
      <w:r w:rsidRPr="00B348B7">
        <w:rPr>
          <w:rFonts w:ascii="Times New Roman" w:hAnsi="Times New Roman" w:cs="Times New Roman"/>
          <w:bCs/>
          <w:sz w:val="28"/>
          <w:szCs w:val="28"/>
        </w:rPr>
        <w:t xml:space="preserve">, вислови </w:t>
      </w:r>
      <w:r>
        <w:rPr>
          <w:rFonts w:ascii="Times New Roman" w:hAnsi="Times New Roman" w:cs="Times New Roman"/>
          <w:bCs/>
          <w:sz w:val="28"/>
          <w:szCs w:val="28"/>
        </w:rPr>
        <w:t>як</w:t>
      </w:r>
      <w:r w:rsidRPr="00B348B7">
        <w:rPr>
          <w:rFonts w:ascii="Times New Roman" w:hAnsi="Times New Roman" w:cs="Times New Roman"/>
          <w:bCs/>
          <w:sz w:val="28"/>
          <w:szCs w:val="28"/>
        </w:rPr>
        <w:t xml:space="preserve"> </w:t>
      </w:r>
      <w:r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the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biggest</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mistake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ever</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made</w:t>
      </w:r>
      <w:proofErr w:type="spellEnd"/>
      <w:r w:rsidRPr="00866641">
        <w:rPr>
          <w:rFonts w:ascii="Times New Roman" w:hAnsi="Times New Roman" w:cs="Times New Roman"/>
          <w:bCs/>
          <w:sz w:val="28"/>
          <w:szCs w:val="28"/>
        </w:rPr>
        <w:t>”</w:t>
      </w:r>
      <w:r w:rsidRPr="00B348B7">
        <w:rPr>
          <w:rFonts w:ascii="Times New Roman" w:hAnsi="Times New Roman" w:cs="Times New Roman"/>
          <w:bCs/>
          <w:sz w:val="28"/>
          <w:szCs w:val="28"/>
        </w:rPr>
        <w:t xml:space="preserve"> </w:t>
      </w:r>
      <w:r>
        <w:rPr>
          <w:rFonts w:ascii="Times New Roman" w:hAnsi="Times New Roman" w:cs="Times New Roman"/>
          <w:bCs/>
          <w:sz w:val="28"/>
          <w:szCs w:val="28"/>
        </w:rPr>
        <w:t>(</w:t>
      </w:r>
      <w:r w:rsidRPr="005301DF">
        <w:rPr>
          <w:bCs/>
          <w:sz w:val="28"/>
          <w:szCs w:val="28"/>
        </w:rPr>
        <w:t>найбільша помилка, яку коли-небудь робили</w:t>
      </w:r>
      <w:r w:rsidRPr="005301DF">
        <w:rPr>
          <w:rFonts w:ascii="Times New Roman" w:hAnsi="Times New Roman" w:cs="Times New Roman"/>
          <w:bCs/>
          <w:sz w:val="28"/>
          <w:szCs w:val="28"/>
        </w:rPr>
        <w:t>)</w:t>
      </w:r>
      <w:r>
        <w:rPr>
          <w:rFonts w:ascii="Times New Roman" w:hAnsi="Times New Roman" w:cs="Times New Roman"/>
          <w:bCs/>
          <w:sz w:val="28"/>
          <w:szCs w:val="28"/>
        </w:rPr>
        <w:t xml:space="preserve"> </w:t>
      </w:r>
      <w:r w:rsidRPr="00B348B7">
        <w:rPr>
          <w:rFonts w:ascii="Times New Roman" w:hAnsi="Times New Roman" w:cs="Times New Roman"/>
          <w:bCs/>
          <w:sz w:val="28"/>
          <w:szCs w:val="28"/>
        </w:rPr>
        <w:t xml:space="preserve">часто використовуються для того, щоб </w:t>
      </w:r>
      <w:r>
        <w:rPr>
          <w:rFonts w:ascii="Times New Roman" w:hAnsi="Times New Roman" w:cs="Times New Roman"/>
          <w:bCs/>
          <w:sz w:val="28"/>
          <w:szCs w:val="28"/>
        </w:rPr>
        <w:t>вказати</w:t>
      </w:r>
      <w:r w:rsidRPr="00B348B7">
        <w:rPr>
          <w:rFonts w:ascii="Times New Roman" w:hAnsi="Times New Roman" w:cs="Times New Roman"/>
          <w:bCs/>
          <w:sz w:val="28"/>
          <w:szCs w:val="28"/>
        </w:rPr>
        <w:t xml:space="preserve"> значущість певної події чи теми</w:t>
      </w:r>
      <w:r w:rsidR="008F6A2E">
        <w:rPr>
          <w:rFonts w:ascii="Times New Roman" w:hAnsi="Times New Roman" w:cs="Times New Roman"/>
          <w:bCs/>
          <w:sz w:val="28"/>
          <w:szCs w:val="28"/>
        </w:rPr>
        <w:t>.</w:t>
      </w:r>
    </w:p>
    <w:p w14:paraId="3E2BDE68" w14:textId="77777777" w:rsidR="008F6A2E" w:rsidRDefault="0001440F" w:rsidP="00283D39">
      <w:pPr>
        <w:spacing w:line="360" w:lineRule="auto"/>
        <w:ind w:firstLine="567"/>
        <w:jc w:val="both"/>
        <w:rPr>
          <w:rFonts w:ascii="Times New Roman" w:hAnsi="Times New Roman" w:cs="Times New Roman"/>
          <w:bCs/>
          <w:sz w:val="28"/>
          <w:szCs w:val="28"/>
        </w:rPr>
      </w:pPr>
      <w:r w:rsidRPr="00B348B7">
        <w:rPr>
          <w:rFonts w:ascii="Times New Roman" w:hAnsi="Times New Roman" w:cs="Times New Roman"/>
          <w:bCs/>
          <w:sz w:val="28"/>
          <w:szCs w:val="28"/>
        </w:rPr>
        <w:t xml:space="preserve">Гіперболізація в </w:t>
      </w:r>
      <w:proofErr w:type="spellStart"/>
      <w:r w:rsidRPr="00B348B7">
        <w:rPr>
          <w:rFonts w:ascii="Times New Roman" w:hAnsi="Times New Roman" w:cs="Times New Roman"/>
          <w:bCs/>
          <w:sz w:val="28"/>
          <w:szCs w:val="28"/>
        </w:rPr>
        <w:t>Twitter</w:t>
      </w:r>
      <w:proofErr w:type="spellEnd"/>
      <w:r w:rsidRPr="00B348B7">
        <w:rPr>
          <w:rFonts w:ascii="Times New Roman" w:hAnsi="Times New Roman" w:cs="Times New Roman"/>
          <w:bCs/>
          <w:sz w:val="28"/>
          <w:szCs w:val="28"/>
        </w:rPr>
        <w:t xml:space="preserve"> також часто супроводжується риторичними запитаннями. </w:t>
      </w:r>
      <w:r>
        <w:rPr>
          <w:rFonts w:ascii="Times New Roman" w:hAnsi="Times New Roman" w:cs="Times New Roman"/>
          <w:bCs/>
          <w:sz w:val="28"/>
          <w:szCs w:val="28"/>
        </w:rPr>
        <w:t>Скажімо</w:t>
      </w:r>
      <w:r w:rsidRPr="00B348B7">
        <w:rPr>
          <w:rFonts w:ascii="Times New Roman" w:hAnsi="Times New Roman" w:cs="Times New Roman"/>
          <w:bCs/>
          <w:sz w:val="28"/>
          <w:szCs w:val="28"/>
        </w:rPr>
        <w:t xml:space="preserve">, питання на зразок </w:t>
      </w:r>
      <w:r w:rsidRPr="0001440F">
        <w:rPr>
          <w:rFonts w:ascii="Times New Roman" w:hAnsi="Times New Roman" w:cs="Times New Roman"/>
          <w:bCs/>
          <w:sz w:val="28"/>
          <w:szCs w:val="28"/>
        </w:rPr>
        <w:t>“</w:t>
      </w:r>
      <w:proofErr w:type="spellStart"/>
      <w:r w:rsidRPr="005301DF">
        <w:rPr>
          <w:rFonts w:ascii="Times New Roman" w:hAnsi="Times New Roman" w:cs="Times New Roman"/>
          <w:bCs/>
          <w:i/>
          <w:iCs/>
          <w:sz w:val="28"/>
          <w:szCs w:val="28"/>
        </w:rPr>
        <w:t>Who</w:t>
      </w:r>
      <w:proofErr w:type="spellEnd"/>
      <w:r w:rsidRPr="005301DF">
        <w:rPr>
          <w:rFonts w:ascii="Times New Roman" w:hAnsi="Times New Roman" w:cs="Times New Roman"/>
          <w:bCs/>
          <w:i/>
          <w:iCs/>
          <w:sz w:val="28"/>
          <w:szCs w:val="28"/>
        </w:rPr>
        <w:t xml:space="preserve"> </w:t>
      </w:r>
      <w:proofErr w:type="spellStart"/>
      <w:r w:rsidRPr="005301DF">
        <w:rPr>
          <w:rFonts w:ascii="Times New Roman" w:hAnsi="Times New Roman" w:cs="Times New Roman"/>
          <w:bCs/>
          <w:i/>
          <w:iCs/>
          <w:sz w:val="28"/>
          <w:szCs w:val="28"/>
        </w:rPr>
        <w:t>would</w:t>
      </w:r>
      <w:proofErr w:type="spellEnd"/>
      <w:r w:rsidRPr="005301DF">
        <w:rPr>
          <w:rFonts w:ascii="Times New Roman" w:hAnsi="Times New Roman" w:cs="Times New Roman"/>
          <w:bCs/>
          <w:i/>
          <w:iCs/>
          <w:sz w:val="28"/>
          <w:szCs w:val="28"/>
        </w:rPr>
        <w:t xml:space="preserve"> </w:t>
      </w:r>
      <w:proofErr w:type="spellStart"/>
      <w:r w:rsidRPr="005301DF">
        <w:rPr>
          <w:rFonts w:ascii="Times New Roman" w:hAnsi="Times New Roman" w:cs="Times New Roman"/>
          <w:bCs/>
          <w:i/>
          <w:iCs/>
          <w:sz w:val="28"/>
          <w:szCs w:val="28"/>
        </w:rPr>
        <w:t>have</w:t>
      </w:r>
      <w:proofErr w:type="spellEnd"/>
      <w:r w:rsidRPr="005301DF">
        <w:rPr>
          <w:rFonts w:ascii="Times New Roman" w:hAnsi="Times New Roman" w:cs="Times New Roman"/>
          <w:bCs/>
          <w:i/>
          <w:iCs/>
          <w:sz w:val="28"/>
          <w:szCs w:val="28"/>
        </w:rPr>
        <w:t xml:space="preserve"> </w:t>
      </w:r>
      <w:proofErr w:type="spellStart"/>
      <w:r w:rsidRPr="005301DF">
        <w:rPr>
          <w:rFonts w:ascii="Times New Roman" w:hAnsi="Times New Roman" w:cs="Times New Roman"/>
          <w:bCs/>
          <w:i/>
          <w:iCs/>
          <w:sz w:val="28"/>
          <w:szCs w:val="28"/>
        </w:rPr>
        <w:t>thought</w:t>
      </w:r>
      <w:proofErr w:type="spellEnd"/>
      <w:r w:rsidRPr="005301DF">
        <w:rPr>
          <w:rFonts w:ascii="Times New Roman" w:hAnsi="Times New Roman" w:cs="Times New Roman"/>
          <w:bCs/>
          <w:i/>
          <w:iCs/>
          <w:sz w:val="28"/>
          <w:szCs w:val="28"/>
        </w:rPr>
        <w:t xml:space="preserve"> </w:t>
      </w:r>
      <w:proofErr w:type="spellStart"/>
      <w:r w:rsidRPr="005301DF">
        <w:rPr>
          <w:rFonts w:ascii="Times New Roman" w:hAnsi="Times New Roman" w:cs="Times New Roman"/>
          <w:bCs/>
          <w:i/>
          <w:iCs/>
          <w:sz w:val="28"/>
          <w:szCs w:val="28"/>
        </w:rPr>
        <w:t>this</w:t>
      </w:r>
      <w:proofErr w:type="spellEnd"/>
      <w:r w:rsidRPr="005301DF">
        <w:rPr>
          <w:rFonts w:ascii="Times New Roman" w:hAnsi="Times New Roman" w:cs="Times New Roman"/>
          <w:bCs/>
          <w:i/>
          <w:iCs/>
          <w:sz w:val="28"/>
          <w:szCs w:val="28"/>
        </w:rPr>
        <w:t xml:space="preserve"> </w:t>
      </w:r>
      <w:proofErr w:type="spellStart"/>
      <w:r w:rsidRPr="005301DF">
        <w:rPr>
          <w:rFonts w:ascii="Times New Roman" w:hAnsi="Times New Roman" w:cs="Times New Roman"/>
          <w:bCs/>
          <w:i/>
          <w:iCs/>
          <w:sz w:val="28"/>
          <w:szCs w:val="28"/>
        </w:rPr>
        <w:t>possible</w:t>
      </w:r>
      <w:proofErr w:type="spellEnd"/>
      <w:r w:rsidRPr="00B348B7">
        <w:rPr>
          <w:rFonts w:ascii="Times New Roman" w:hAnsi="Times New Roman" w:cs="Times New Roman"/>
          <w:bCs/>
          <w:sz w:val="28"/>
          <w:szCs w:val="28"/>
        </w:rPr>
        <w:t>?</w:t>
      </w:r>
      <w:r w:rsidRPr="00866641">
        <w:rPr>
          <w:rFonts w:ascii="Times New Roman" w:hAnsi="Times New Roman" w:cs="Times New Roman"/>
          <w:bCs/>
          <w:sz w:val="28"/>
          <w:szCs w:val="28"/>
        </w:rPr>
        <w:t>”</w:t>
      </w:r>
      <w:r w:rsidRPr="00B348B7">
        <w:rPr>
          <w:rFonts w:ascii="Times New Roman" w:hAnsi="Times New Roman" w:cs="Times New Roman"/>
          <w:bCs/>
          <w:sz w:val="28"/>
          <w:szCs w:val="28"/>
        </w:rPr>
        <w:t xml:space="preserve"> </w:t>
      </w:r>
      <w:proofErr w:type="spellStart"/>
      <w:r>
        <w:rPr>
          <w:rFonts w:ascii="Times New Roman" w:hAnsi="Times New Roman" w:cs="Times New Roman"/>
          <w:bCs/>
          <w:sz w:val="28"/>
          <w:szCs w:val="28"/>
        </w:rPr>
        <w:t>формуюють</w:t>
      </w:r>
      <w:proofErr w:type="spellEnd"/>
      <w:r w:rsidRPr="00B348B7">
        <w:rPr>
          <w:rFonts w:ascii="Times New Roman" w:hAnsi="Times New Roman" w:cs="Times New Roman"/>
          <w:bCs/>
          <w:sz w:val="28"/>
          <w:szCs w:val="28"/>
        </w:rPr>
        <w:t xml:space="preserve"> враження, що подія є настільки вражаючою або несподіваною, що вона потребує негайної реакції. Такий прийом </w:t>
      </w:r>
      <w:r>
        <w:rPr>
          <w:rFonts w:ascii="Times New Roman" w:hAnsi="Times New Roman" w:cs="Times New Roman"/>
          <w:bCs/>
          <w:sz w:val="28"/>
          <w:szCs w:val="28"/>
        </w:rPr>
        <w:t>дає змогу</w:t>
      </w:r>
      <w:r w:rsidRPr="00B348B7">
        <w:rPr>
          <w:rFonts w:ascii="Times New Roman" w:hAnsi="Times New Roman" w:cs="Times New Roman"/>
          <w:bCs/>
          <w:sz w:val="28"/>
          <w:szCs w:val="28"/>
        </w:rPr>
        <w:t xml:space="preserve"> мовцеві формувати контекст для їхньої активної взаємодії з темою, спонукаючи до негайної реакції.</w:t>
      </w:r>
    </w:p>
    <w:p w14:paraId="130F45CF" w14:textId="29559873" w:rsidR="0001440F" w:rsidRPr="0001440F" w:rsidRDefault="0001440F" w:rsidP="00283D39">
      <w:pPr>
        <w:spacing w:line="360" w:lineRule="auto"/>
        <w:ind w:firstLine="567"/>
        <w:jc w:val="both"/>
        <w:rPr>
          <w:rFonts w:ascii="Times New Roman" w:hAnsi="Times New Roman" w:cs="Times New Roman"/>
          <w:bCs/>
          <w:sz w:val="28"/>
          <w:szCs w:val="28"/>
        </w:rPr>
      </w:pPr>
      <w:r w:rsidRPr="00B348B7">
        <w:rPr>
          <w:rFonts w:ascii="Times New Roman" w:hAnsi="Times New Roman" w:cs="Times New Roman"/>
          <w:bCs/>
          <w:sz w:val="28"/>
          <w:szCs w:val="28"/>
        </w:rPr>
        <w:t xml:space="preserve">Одним із </w:t>
      </w:r>
      <w:r>
        <w:rPr>
          <w:rFonts w:ascii="Times New Roman" w:hAnsi="Times New Roman" w:cs="Times New Roman"/>
          <w:bCs/>
          <w:sz w:val="28"/>
          <w:szCs w:val="28"/>
        </w:rPr>
        <w:t>основн</w:t>
      </w:r>
      <w:r w:rsidRPr="00B348B7">
        <w:rPr>
          <w:rFonts w:ascii="Times New Roman" w:hAnsi="Times New Roman" w:cs="Times New Roman"/>
          <w:bCs/>
          <w:sz w:val="28"/>
          <w:szCs w:val="28"/>
        </w:rPr>
        <w:t xml:space="preserve">их прийомів гіперболізації в </w:t>
      </w:r>
      <w:proofErr w:type="spellStart"/>
      <w:r w:rsidRPr="00B348B7">
        <w:rPr>
          <w:rFonts w:ascii="Times New Roman" w:hAnsi="Times New Roman" w:cs="Times New Roman"/>
          <w:bCs/>
          <w:sz w:val="28"/>
          <w:szCs w:val="28"/>
        </w:rPr>
        <w:t>Twitter</w:t>
      </w:r>
      <w:proofErr w:type="spellEnd"/>
      <w:r w:rsidRPr="00B348B7">
        <w:rPr>
          <w:rFonts w:ascii="Times New Roman" w:hAnsi="Times New Roman" w:cs="Times New Roman"/>
          <w:bCs/>
          <w:sz w:val="28"/>
          <w:szCs w:val="28"/>
        </w:rPr>
        <w:t xml:space="preserve"> є використання вигуків і </w:t>
      </w:r>
      <w:proofErr w:type="spellStart"/>
      <w:r w:rsidRPr="00B348B7">
        <w:rPr>
          <w:rFonts w:ascii="Times New Roman" w:hAnsi="Times New Roman" w:cs="Times New Roman"/>
          <w:bCs/>
          <w:sz w:val="28"/>
          <w:szCs w:val="28"/>
        </w:rPr>
        <w:t>екскламаційних</w:t>
      </w:r>
      <w:proofErr w:type="spellEnd"/>
      <w:r w:rsidRPr="00B348B7">
        <w:rPr>
          <w:rFonts w:ascii="Times New Roman" w:hAnsi="Times New Roman" w:cs="Times New Roman"/>
          <w:bCs/>
          <w:sz w:val="28"/>
          <w:szCs w:val="28"/>
        </w:rPr>
        <w:t xml:space="preserve"> конструкцій. Вислови типу </w:t>
      </w:r>
      <w:r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What</w:t>
      </w:r>
      <w:proofErr w:type="spellEnd"/>
      <w:r w:rsidRPr="00866641">
        <w:rPr>
          <w:rFonts w:ascii="Times New Roman" w:hAnsi="Times New Roman" w:cs="Times New Roman"/>
          <w:bCs/>
          <w:i/>
          <w:iCs/>
          <w:sz w:val="28"/>
          <w:szCs w:val="28"/>
        </w:rPr>
        <w:t xml:space="preserve"> a </w:t>
      </w:r>
      <w:proofErr w:type="spellStart"/>
      <w:r w:rsidRPr="00866641">
        <w:rPr>
          <w:rFonts w:ascii="Times New Roman" w:hAnsi="Times New Roman" w:cs="Times New Roman"/>
          <w:bCs/>
          <w:i/>
          <w:iCs/>
          <w:sz w:val="28"/>
          <w:szCs w:val="28"/>
        </w:rPr>
        <w:t>disaster</w:t>
      </w:r>
      <w:proofErr w:type="spellEnd"/>
      <w:r w:rsidRPr="00B348B7">
        <w:rPr>
          <w:rFonts w:ascii="Times New Roman" w:hAnsi="Times New Roman" w:cs="Times New Roman"/>
          <w:bCs/>
          <w:sz w:val="28"/>
          <w:szCs w:val="28"/>
        </w:rPr>
        <w:t>!</w:t>
      </w:r>
      <w:r w:rsidRPr="00866641">
        <w:rPr>
          <w:rFonts w:ascii="Times New Roman" w:hAnsi="Times New Roman" w:cs="Times New Roman"/>
          <w:bCs/>
          <w:sz w:val="28"/>
          <w:szCs w:val="28"/>
        </w:rPr>
        <w:t>”</w:t>
      </w:r>
      <w:r w:rsidRPr="00B348B7">
        <w:rPr>
          <w:rFonts w:ascii="Times New Roman" w:hAnsi="Times New Roman" w:cs="Times New Roman"/>
          <w:bCs/>
          <w:sz w:val="28"/>
          <w:szCs w:val="28"/>
        </w:rPr>
        <w:t xml:space="preserve"> дають змогу передати максимальну інтенсивність стану</w:t>
      </w:r>
      <w:r w:rsidR="008F6A2E">
        <w:rPr>
          <w:rFonts w:ascii="Times New Roman" w:hAnsi="Times New Roman" w:cs="Times New Roman"/>
          <w:bCs/>
          <w:sz w:val="28"/>
          <w:szCs w:val="28"/>
        </w:rPr>
        <w:t>.</w:t>
      </w:r>
      <w:r w:rsidRPr="00B348B7">
        <w:rPr>
          <w:rFonts w:ascii="Times New Roman" w:hAnsi="Times New Roman" w:cs="Times New Roman"/>
          <w:bCs/>
          <w:sz w:val="28"/>
          <w:szCs w:val="28"/>
        </w:rPr>
        <w:t xml:space="preserve"> </w:t>
      </w:r>
      <w:r w:rsidRPr="00EF178F">
        <w:rPr>
          <w:rFonts w:ascii="Times New Roman" w:hAnsi="Times New Roman" w:cs="Times New Roman"/>
          <w:bCs/>
          <w:sz w:val="28"/>
          <w:szCs w:val="28"/>
        </w:rPr>
        <w:t xml:space="preserve">Цікавим прикладом </w:t>
      </w:r>
      <w:r>
        <w:rPr>
          <w:rFonts w:ascii="Times New Roman" w:hAnsi="Times New Roman" w:cs="Times New Roman"/>
          <w:bCs/>
          <w:sz w:val="28"/>
          <w:szCs w:val="28"/>
        </w:rPr>
        <w:t>хорошої</w:t>
      </w:r>
      <w:r w:rsidRPr="00EF178F">
        <w:rPr>
          <w:rFonts w:ascii="Times New Roman" w:hAnsi="Times New Roman" w:cs="Times New Roman"/>
          <w:bCs/>
          <w:sz w:val="28"/>
          <w:szCs w:val="28"/>
        </w:rPr>
        <w:t xml:space="preserve"> комунікації в </w:t>
      </w:r>
      <w:proofErr w:type="spellStart"/>
      <w:r w:rsidRPr="00EF178F">
        <w:rPr>
          <w:rFonts w:ascii="Times New Roman" w:hAnsi="Times New Roman" w:cs="Times New Roman"/>
          <w:bCs/>
          <w:sz w:val="28"/>
          <w:szCs w:val="28"/>
        </w:rPr>
        <w:t>Twitter</w:t>
      </w:r>
      <w:proofErr w:type="spellEnd"/>
      <w:r w:rsidRPr="00EF178F">
        <w:rPr>
          <w:rFonts w:ascii="Times New Roman" w:hAnsi="Times New Roman" w:cs="Times New Roman"/>
          <w:bCs/>
          <w:sz w:val="28"/>
          <w:szCs w:val="28"/>
        </w:rPr>
        <w:t xml:space="preserve"> є використання цитат відомих осіб або джерел, що </w:t>
      </w:r>
      <w:r>
        <w:rPr>
          <w:rFonts w:ascii="Times New Roman" w:hAnsi="Times New Roman" w:cs="Times New Roman"/>
          <w:bCs/>
          <w:sz w:val="28"/>
          <w:szCs w:val="28"/>
        </w:rPr>
        <w:t>дає змогу</w:t>
      </w:r>
      <w:r w:rsidRPr="00EF178F">
        <w:rPr>
          <w:rFonts w:ascii="Times New Roman" w:hAnsi="Times New Roman" w:cs="Times New Roman"/>
          <w:bCs/>
          <w:sz w:val="28"/>
          <w:szCs w:val="28"/>
        </w:rPr>
        <w:t xml:space="preserve"> підсилити вагомість повідомлення. Коли користувачі </w:t>
      </w:r>
      <w:r w:rsidR="008F6A2E">
        <w:rPr>
          <w:rFonts w:ascii="Times New Roman" w:hAnsi="Times New Roman" w:cs="Times New Roman"/>
          <w:bCs/>
          <w:sz w:val="28"/>
          <w:szCs w:val="28"/>
        </w:rPr>
        <w:t>вміщують</w:t>
      </w:r>
      <w:r w:rsidRPr="00EF178F">
        <w:rPr>
          <w:rFonts w:ascii="Times New Roman" w:hAnsi="Times New Roman" w:cs="Times New Roman"/>
          <w:bCs/>
          <w:sz w:val="28"/>
          <w:szCs w:val="28"/>
        </w:rPr>
        <w:t xml:space="preserve"> цитати у свої твіти, вони надають своїм повідомленням авторитетності, оскільки посилання на відомих осіб або визнані джерела викликає більше довіри у </w:t>
      </w:r>
      <w:r>
        <w:rPr>
          <w:rFonts w:ascii="Times New Roman" w:hAnsi="Times New Roman" w:cs="Times New Roman"/>
          <w:bCs/>
          <w:sz w:val="28"/>
          <w:szCs w:val="28"/>
        </w:rPr>
        <w:t>користувачів</w:t>
      </w:r>
      <w:r w:rsidRPr="00EF178F">
        <w:rPr>
          <w:rFonts w:ascii="Times New Roman" w:hAnsi="Times New Roman" w:cs="Times New Roman"/>
          <w:bCs/>
          <w:sz w:val="28"/>
          <w:szCs w:val="28"/>
        </w:rPr>
        <w:t xml:space="preserve">. </w:t>
      </w:r>
      <w:r w:rsidRPr="00B348B7">
        <w:rPr>
          <w:rFonts w:ascii="Times New Roman" w:hAnsi="Times New Roman" w:cs="Times New Roman"/>
          <w:bCs/>
          <w:sz w:val="28"/>
          <w:szCs w:val="28"/>
        </w:rPr>
        <w:t>[</w:t>
      </w:r>
      <w:r w:rsidRPr="0001440F">
        <w:rPr>
          <w:rFonts w:ascii="Times New Roman" w:hAnsi="Times New Roman" w:cs="Times New Roman"/>
          <w:bCs/>
          <w:sz w:val="28"/>
          <w:szCs w:val="28"/>
        </w:rPr>
        <w:t>1</w:t>
      </w:r>
      <w:r>
        <w:rPr>
          <w:rFonts w:ascii="Times New Roman" w:hAnsi="Times New Roman" w:cs="Times New Roman"/>
          <w:bCs/>
          <w:sz w:val="28"/>
          <w:szCs w:val="28"/>
        </w:rPr>
        <w:t>9</w:t>
      </w:r>
      <w:r w:rsidRPr="0001440F">
        <w:rPr>
          <w:rFonts w:ascii="Times New Roman" w:hAnsi="Times New Roman" w:cs="Times New Roman"/>
          <w:bCs/>
          <w:sz w:val="28"/>
          <w:szCs w:val="28"/>
        </w:rPr>
        <w:t>,</w:t>
      </w:r>
      <w:r w:rsidRPr="00B348B7">
        <w:rPr>
          <w:rFonts w:ascii="Times New Roman" w:hAnsi="Times New Roman" w:cs="Times New Roman"/>
          <w:bCs/>
          <w:sz w:val="28"/>
          <w:szCs w:val="28"/>
        </w:rPr>
        <w:t xml:space="preserve"> </w:t>
      </w:r>
      <w:r>
        <w:rPr>
          <w:rFonts w:ascii="Times New Roman" w:hAnsi="Times New Roman" w:cs="Times New Roman"/>
          <w:bCs/>
          <w:sz w:val="28"/>
          <w:szCs w:val="28"/>
        </w:rPr>
        <w:t xml:space="preserve">с. </w:t>
      </w:r>
      <w:r w:rsidRPr="00B348B7">
        <w:rPr>
          <w:rFonts w:ascii="Times New Roman" w:hAnsi="Times New Roman" w:cs="Times New Roman"/>
          <w:bCs/>
          <w:sz w:val="28"/>
          <w:szCs w:val="28"/>
        </w:rPr>
        <w:t>9]</w:t>
      </w:r>
      <w:r w:rsidRPr="00EF178F">
        <w:rPr>
          <w:rFonts w:ascii="Times New Roman" w:hAnsi="Times New Roman" w:cs="Times New Roman"/>
          <w:bCs/>
          <w:sz w:val="28"/>
          <w:szCs w:val="28"/>
        </w:rPr>
        <w:t>.</w:t>
      </w:r>
    </w:p>
    <w:p w14:paraId="0ED718B8" w14:textId="7825BB91" w:rsidR="008F6A2E" w:rsidRDefault="00EF178F" w:rsidP="00283D39">
      <w:pPr>
        <w:spacing w:line="360" w:lineRule="auto"/>
        <w:ind w:firstLine="567"/>
        <w:jc w:val="both"/>
        <w:rPr>
          <w:rFonts w:ascii="Times New Roman" w:hAnsi="Times New Roman" w:cs="Times New Roman"/>
          <w:bCs/>
          <w:sz w:val="28"/>
          <w:szCs w:val="28"/>
        </w:rPr>
      </w:pPr>
      <w:r w:rsidRPr="00EF178F">
        <w:rPr>
          <w:rFonts w:ascii="Times New Roman" w:hAnsi="Times New Roman" w:cs="Times New Roman"/>
          <w:bCs/>
          <w:sz w:val="28"/>
          <w:szCs w:val="28"/>
        </w:rPr>
        <w:t xml:space="preserve">Часто спостерігається тенденція до спрощення речень, де уникають складних синтаксичних конструкцій або підрядних речень. Простота таких конструкцій, як </w:t>
      </w:r>
      <w:r w:rsidR="0086089F" w:rsidRPr="0086089F">
        <w:rPr>
          <w:rFonts w:ascii="Times New Roman" w:hAnsi="Times New Roman" w:cs="Times New Roman"/>
          <w:bCs/>
          <w:sz w:val="28"/>
          <w:szCs w:val="28"/>
        </w:rPr>
        <w:t>“</w:t>
      </w:r>
      <w:proofErr w:type="spellStart"/>
      <w:r w:rsidRPr="0086089F">
        <w:rPr>
          <w:rFonts w:ascii="Times New Roman" w:hAnsi="Times New Roman" w:cs="Times New Roman"/>
          <w:bCs/>
          <w:i/>
          <w:iCs/>
          <w:sz w:val="28"/>
          <w:szCs w:val="28"/>
        </w:rPr>
        <w:t>Fantastic</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result</w:t>
      </w:r>
      <w:proofErr w:type="spellEnd"/>
      <w:r w:rsidRPr="0086089F">
        <w:rPr>
          <w:rFonts w:ascii="Times New Roman" w:hAnsi="Times New Roman" w:cs="Times New Roman"/>
          <w:bCs/>
          <w:i/>
          <w:iCs/>
          <w:sz w:val="28"/>
          <w:szCs w:val="28"/>
        </w:rPr>
        <w:t>!</w:t>
      </w:r>
      <w:r w:rsidR="0086089F" w:rsidRPr="0086089F">
        <w:rPr>
          <w:rFonts w:ascii="Times New Roman" w:hAnsi="Times New Roman" w:cs="Times New Roman"/>
          <w:bCs/>
          <w:sz w:val="28"/>
          <w:szCs w:val="28"/>
        </w:rPr>
        <w:t>”</w:t>
      </w:r>
      <w:r w:rsidR="005301DF">
        <w:rPr>
          <w:rFonts w:ascii="Times New Roman" w:hAnsi="Times New Roman" w:cs="Times New Roman"/>
          <w:bCs/>
          <w:sz w:val="28"/>
          <w:szCs w:val="28"/>
        </w:rPr>
        <w:t xml:space="preserve"> (Фантастичний результат!)</w:t>
      </w:r>
      <w:r w:rsidRPr="00EF178F">
        <w:rPr>
          <w:rFonts w:ascii="Times New Roman" w:hAnsi="Times New Roman" w:cs="Times New Roman"/>
          <w:bCs/>
          <w:sz w:val="28"/>
          <w:szCs w:val="28"/>
        </w:rPr>
        <w:t xml:space="preserve">, або </w:t>
      </w:r>
      <w:r w:rsidR="0086089F" w:rsidRPr="0086089F">
        <w:rPr>
          <w:rFonts w:ascii="Times New Roman" w:hAnsi="Times New Roman" w:cs="Times New Roman"/>
          <w:bCs/>
          <w:sz w:val="28"/>
          <w:szCs w:val="28"/>
        </w:rPr>
        <w:t>“</w:t>
      </w:r>
      <w:proofErr w:type="spellStart"/>
      <w:r w:rsidRPr="0086089F">
        <w:rPr>
          <w:rFonts w:ascii="Times New Roman" w:hAnsi="Times New Roman" w:cs="Times New Roman"/>
          <w:bCs/>
          <w:i/>
          <w:iCs/>
          <w:sz w:val="28"/>
          <w:szCs w:val="28"/>
        </w:rPr>
        <w:t>Join</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us</w:t>
      </w:r>
      <w:proofErr w:type="spellEnd"/>
      <w:r w:rsidRPr="0086089F">
        <w:rPr>
          <w:rFonts w:ascii="Times New Roman" w:hAnsi="Times New Roman" w:cs="Times New Roman"/>
          <w:bCs/>
          <w:i/>
          <w:iCs/>
          <w:sz w:val="28"/>
          <w:szCs w:val="28"/>
        </w:rPr>
        <w:t xml:space="preserve"> </w:t>
      </w:r>
      <w:proofErr w:type="spellStart"/>
      <w:r w:rsidRPr="0086089F">
        <w:rPr>
          <w:rFonts w:ascii="Times New Roman" w:hAnsi="Times New Roman" w:cs="Times New Roman"/>
          <w:bCs/>
          <w:i/>
          <w:iCs/>
          <w:sz w:val="28"/>
          <w:szCs w:val="28"/>
        </w:rPr>
        <w:t>tomorrow</w:t>
      </w:r>
      <w:proofErr w:type="spellEnd"/>
      <w:r w:rsidRPr="0086089F">
        <w:rPr>
          <w:rFonts w:ascii="Times New Roman" w:hAnsi="Times New Roman" w:cs="Times New Roman"/>
          <w:bCs/>
          <w:i/>
          <w:iCs/>
          <w:sz w:val="28"/>
          <w:szCs w:val="28"/>
        </w:rPr>
        <w:t>!</w:t>
      </w:r>
      <w:r w:rsidR="0086089F" w:rsidRPr="0086089F">
        <w:rPr>
          <w:rFonts w:ascii="Times New Roman" w:hAnsi="Times New Roman" w:cs="Times New Roman"/>
          <w:bCs/>
          <w:sz w:val="28"/>
          <w:szCs w:val="28"/>
        </w:rPr>
        <w:t>”</w:t>
      </w:r>
      <w:r w:rsidR="005301DF">
        <w:rPr>
          <w:rFonts w:ascii="Times New Roman" w:hAnsi="Times New Roman" w:cs="Times New Roman"/>
          <w:bCs/>
          <w:sz w:val="28"/>
          <w:szCs w:val="28"/>
        </w:rPr>
        <w:t xml:space="preserve"> (Приєднуйтеся до завтра!) </w:t>
      </w:r>
      <w:r w:rsidR="008F6A2E">
        <w:rPr>
          <w:rFonts w:ascii="Times New Roman" w:hAnsi="Times New Roman" w:cs="Times New Roman"/>
          <w:bCs/>
          <w:sz w:val="28"/>
          <w:szCs w:val="28"/>
        </w:rPr>
        <w:t>нам</w:t>
      </w:r>
      <w:r w:rsidRPr="00EF178F">
        <w:rPr>
          <w:rFonts w:ascii="Times New Roman" w:hAnsi="Times New Roman" w:cs="Times New Roman"/>
          <w:bCs/>
          <w:sz w:val="28"/>
          <w:szCs w:val="28"/>
        </w:rPr>
        <w:t xml:space="preserve"> </w:t>
      </w:r>
      <w:r w:rsidR="00BD1297">
        <w:rPr>
          <w:rFonts w:ascii="Times New Roman" w:hAnsi="Times New Roman" w:cs="Times New Roman"/>
          <w:bCs/>
          <w:sz w:val="28"/>
          <w:szCs w:val="28"/>
        </w:rPr>
        <w:t>дає змогу</w:t>
      </w:r>
      <w:r w:rsidRPr="00EF178F">
        <w:rPr>
          <w:rFonts w:ascii="Times New Roman" w:hAnsi="Times New Roman" w:cs="Times New Roman"/>
          <w:bCs/>
          <w:sz w:val="28"/>
          <w:szCs w:val="28"/>
        </w:rPr>
        <w:t xml:space="preserve"> зробити текст легким для </w:t>
      </w:r>
      <w:r w:rsidRPr="00EF178F">
        <w:rPr>
          <w:rFonts w:ascii="Times New Roman" w:hAnsi="Times New Roman" w:cs="Times New Roman"/>
          <w:bCs/>
          <w:sz w:val="28"/>
          <w:szCs w:val="28"/>
        </w:rPr>
        <w:lastRenderedPageBreak/>
        <w:t>сприйняття, особливо в умовах швидкого перегляду повідомлень на екрані смартфона або комп</w:t>
      </w:r>
      <w:r w:rsidR="005732B1">
        <w:rPr>
          <w:rFonts w:ascii="Times New Roman" w:hAnsi="Times New Roman" w:cs="Times New Roman"/>
          <w:bCs/>
          <w:sz w:val="28"/>
          <w:szCs w:val="28"/>
        </w:rPr>
        <w:t>’</w:t>
      </w:r>
      <w:r w:rsidRPr="00EF178F">
        <w:rPr>
          <w:rFonts w:ascii="Times New Roman" w:hAnsi="Times New Roman" w:cs="Times New Roman"/>
          <w:bCs/>
          <w:sz w:val="28"/>
          <w:szCs w:val="28"/>
        </w:rPr>
        <w:t xml:space="preserve">ютера. </w:t>
      </w:r>
    </w:p>
    <w:p w14:paraId="7F8F5DDE" w14:textId="678A8360" w:rsidR="0029155A" w:rsidRPr="008F6A2E" w:rsidRDefault="00EF178F" w:rsidP="00283D39">
      <w:pPr>
        <w:spacing w:line="360" w:lineRule="auto"/>
        <w:ind w:firstLine="567"/>
        <w:jc w:val="both"/>
        <w:rPr>
          <w:rFonts w:ascii="Times New Roman" w:hAnsi="Times New Roman" w:cs="Times New Roman"/>
          <w:bCs/>
          <w:sz w:val="28"/>
          <w:szCs w:val="28"/>
          <w:lang w:val="ru-RU"/>
        </w:rPr>
      </w:pPr>
      <w:r w:rsidRPr="00EF178F">
        <w:rPr>
          <w:rFonts w:ascii="Times New Roman" w:hAnsi="Times New Roman" w:cs="Times New Roman"/>
          <w:bCs/>
          <w:sz w:val="28"/>
          <w:szCs w:val="28"/>
        </w:rPr>
        <w:t xml:space="preserve">Такі короткі конструкції можна порівняти з телеграфним стилем, що виник у XIX столітті. У телеграмах використовували мінімум слів для передачі інформації через високу вартість кожного символу, подібно до того, як користувачі </w:t>
      </w:r>
      <w:proofErr w:type="spellStart"/>
      <w:r w:rsidRPr="00EF178F">
        <w:rPr>
          <w:rFonts w:ascii="Times New Roman" w:hAnsi="Times New Roman" w:cs="Times New Roman"/>
          <w:bCs/>
          <w:sz w:val="28"/>
          <w:szCs w:val="28"/>
        </w:rPr>
        <w:t>Twitter</w:t>
      </w:r>
      <w:proofErr w:type="spellEnd"/>
      <w:r w:rsidRPr="00EF178F">
        <w:rPr>
          <w:rFonts w:ascii="Times New Roman" w:hAnsi="Times New Roman" w:cs="Times New Roman"/>
          <w:bCs/>
          <w:sz w:val="28"/>
          <w:szCs w:val="28"/>
        </w:rPr>
        <w:t xml:space="preserve"> намагаються економити простір у своїх повідомленнях. </w:t>
      </w:r>
      <w:r w:rsidR="002916C1">
        <w:rPr>
          <w:rFonts w:ascii="Times New Roman" w:hAnsi="Times New Roman" w:cs="Times New Roman"/>
          <w:bCs/>
          <w:sz w:val="28"/>
          <w:szCs w:val="28"/>
        </w:rPr>
        <w:t>Скажімо</w:t>
      </w:r>
      <w:r w:rsidRPr="00EF178F">
        <w:rPr>
          <w:rFonts w:ascii="Times New Roman" w:hAnsi="Times New Roman" w:cs="Times New Roman"/>
          <w:bCs/>
          <w:sz w:val="28"/>
          <w:szCs w:val="28"/>
        </w:rPr>
        <w:t xml:space="preserve">, замість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It</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is</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important</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to</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vote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today</w:t>
      </w:r>
      <w:proofErr w:type="spellEnd"/>
      <w:r w:rsidR="008F6A2E">
        <w:rPr>
          <w:rFonts w:ascii="Times New Roman" w:hAnsi="Times New Roman" w:cs="Times New Roman"/>
          <w:bCs/>
          <w:i/>
          <w:iCs/>
          <w:sz w:val="28"/>
          <w:szCs w:val="28"/>
          <w:lang w:val="en-GB"/>
        </w:rPr>
        <w:t>”</w:t>
      </w:r>
      <w:r w:rsidRPr="00866641">
        <w:rPr>
          <w:rFonts w:ascii="Times New Roman" w:hAnsi="Times New Roman" w:cs="Times New Roman"/>
          <w:bCs/>
          <w:i/>
          <w:iCs/>
          <w:sz w:val="28"/>
          <w:szCs w:val="28"/>
        </w:rPr>
        <w:t xml:space="preserve"> </w:t>
      </w:r>
      <w:r w:rsidRPr="008F6A2E">
        <w:rPr>
          <w:rFonts w:ascii="Times New Roman" w:hAnsi="Times New Roman" w:cs="Times New Roman"/>
          <w:bCs/>
          <w:sz w:val="28"/>
          <w:szCs w:val="28"/>
        </w:rPr>
        <w:t>можна зустріти</w:t>
      </w:r>
      <w:r w:rsidRPr="00866641">
        <w:rPr>
          <w:rFonts w:ascii="Times New Roman" w:hAnsi="Times New Roman" w:cs="Times New Roman"/>
          <w:bCs/>
          <w:i/>
          <w:iCs/>
          <w:sz w:val="28"/>
          <w:szCs w:val="28"/>
        </w:rPr>
        <w:t xml:space="preserve"> </w:t>
      </w:r>
      <w:r w:rsidR="008F6A2E">
        <w:rPr>
          <w:rFonts w:ascii="Times New Roman" w:hAnsi="Times New Roman" w:cs="Times New Roman"/>
          <w:bCs/>
          <w:i/>
          <w:iCs/>
          <w:sz w:val="28"/>
          <w:szCs w:val="28"/>
          <w:lang w:val="en-GB"/>
        </w:rPr>
        <w:t>“</w:t>
      </w:r>
      <w:proofErr w:type="spellStart"/>
      <w:r w:rsidRPr="00866641">
        <w:rPr>
          <w:rFonts w:ascii="Times New Roman" w:hAnsi="Times New Roman" w:cs="Times New Roman"/>
          <w:bCs/>
          <w:i/>
          <w:iCs/>
          <w:sz w:val="28"/>
          <w:szCs w:val="28"/>
        </w:rPr>
        <w:t>Vote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today</w:t>
      </w:r>
      <w:proofErr w:type="spellEnd"/>
      <w:r w:rsidRPr="00866641">
        <w:rPr>
          <w:rFonts w:ascii="Times New Roman" w:hAnsi="Times New Roman" w:cs="Times New Roman"/>
          <w:bCs/>
          <w:i/>
          <w:iCs/>
          <w:sz w:val="28"/>
          <w:szCs w:val="28"/>
        </w:rPr>
        <w:t>!</w:t>
      </w:r>
      <w:r w:rsidR="00866641" w:rsidRPr="00866641">
        <w:rPr>
          <w:rFonts w:ascii="Times New Roman" w:hAnsi="Times New Roman" w:cs="Times New Roman"/>
          <w:bCs/>
          <w:i/>
          <w:iCs/>
          <w:sz w:val="28"/>
          <w:szCs w:val="28"/>
        </w:rPr>
        <w:t>”</w:t>
      </w:r>
      <w:r w:rsidR="005301DF">
        <w:rPr>
          <w:rFonts w:ascii="Times New Roman" w:hAnsi="Times New Roman" w:cs="Times New Roman"/>
          <w:bCs/>
          <w:i/>
          <w:iCs/>
          <w:sz w:val="28"/>
          <w:szCs w:val="28"/>
        </w:rPr>
        <w:t xml:space="preserve"> (Голосуйте сьогодні!)</w:t>
      </w:r>
      <w:r w:rsidRPr="00866641">
        <w:rPr>
          <w:rFonts w:ascii="Times New Roman" w:hAnsi="Times New Roman" w:cs="Times New Roman"/>
          <w:bCs/>
          <w:i/>
          <w:iCs/>
          <w:sz w:val="28"/>
          <w:szCs w:val="28"/>
        </w:rPr>
        <w:t xml:space="preserve">, </w:t>
      </w:r>
      <w:r w:rsidRPr="00EF178F">
        <w:rPr>
          <w:rFonts w:ascii="Times New Roman" w:hAnsi="Times New Roman" w:cs="Times New Roman"/>
          <w:bCs/>
          <w:sz w:val="28"/>
          <w:szCs w:val="28"/>
        </w:rPr>
        <w:t xml:space="preserve">що передає ту ж ідею, але в стислому форматі. Така техніка </w:t>
      </w:r>
      <w:r w:rsidR="00BD1297">
        <w:rPr>
          <w:rFonts w:ascii="Times New Roman" w:hAnsi="Times New Roman" w:cs="Times New Roman"/>
          <w:bCs/>
          <w:sz w:val="28"/>
          <w:szCs w:val="28"/>
        </w:rPr>
        <w:t>дає змогу</w:t>
      </w:r>
      <w:r w:rsidRPr="00EF178F">
        <w:rPr>
          <w:rFonts w:ascii="Times New Roman" w:hAnsi="Times New Roman" w:cs="Times New Roman"/>
          <w:bCs/>
          <w:sz w:val="28"/>
          <w:szCs w:val="28"/>
        </w:rPr>
        <w:t xml:space="preserve"> користувачам уникати зайвих слів і сконцентруватися на головному</w:t>
      </w:r>
      <w:r w:rsidR="00415C4B">
        <w:rPr>
          <w:rFonts w:ascii="Times New Roman" w:hAnsi="Times New Roman" w:cs="Times New Roman"/>
          <w:bCs/>
          <w:sz w:val="28"/>
          <w:szCs w:val="28"/>
        </w:rPr>
        <w:t xml:space="preserve"> </w:t>
      </w:r>
      <w:r w:rsidR="0029155A" w:rsidRPr="0029155A">
        <w:rPr>
          <w:rFonts w:ascii="Times New Roman" w:hAnsi="Times New Roman" w:cs="Times New Roman"/>
          <w:bCs/>
          <w:sz w:val="28"/>
          <w:szCs w:val="28"/>
          <w:lang w:val="ru-RU"/>
        </w:rPr>
        <w:t>[</w:t>
      </w:r>
      <w:r w:rsidR="005301DF">
        <w:rPr>
          <w:rFonts w:ascii="Times New Roman" w:hAnsi="Times New Roman" w:cs="Times New Roman"/>
          <w:bCs/>
          <w:sz w:val="28"/>
          <w:szCs w:val="28"/>
        </w:rPr>
        <w:t>13</w:t>
      </w:r>
      <w:r w:rsidR="005301DF" w:rsidRPr="005301DF">
        <w:rPr>
          <w:rFonts w:ascii="Times New Roman" w:hAnsi="Times New Roman" w:cs="Times New Roman"/>
          <w:bCs/>
          <w:sz w:val="28"/>
          <w:szCs w:val="28"/>
          <w:lang w:val="ru-RU"/>
        </w:rPr>
        <w:t>,</w:t>
      </w:r>
      <w:r w:rsidR="0029155A" w:rsidRPr="0029155A">
        <w:rPr>
          <w:rFonts w:ascii="Times New Roman" w:hAnsi="Times New Roman" w:cs="Times New Roman"/>
          <w:bCs/>
          <w:sz w:val="28"/>
          <w:szCs w:val="28"/>
          <w:lang w:val="ru-RU"/>
        </w:rPr>
        <w:t xml:space="preserve"> </w:t>
      </w:r>
      <w:r w:rsidR="005301DF">
        <w:rPr>
          <w:rFonts w:ascii="Times New Roman" w:hAnsi="Times New Roman" w:cs="Times New Roman"/>
          <w:bCs/>
          <w:sz w:val="28"/>
          <w:szCs w:val="28"/>
        </w:rPr>
        <w:t xml:space="preserve">с. </w:t>
      </w:r>
      <w:r w:rsidR="0029155A" w:rsidRPr="0029155A">
        <w:rPr>
          <w:rFonts w:ascii="Times New Roman" w:hAnsi="Times New Roman" w:cs="Times New Roman"/>
          <w:bCs/>
          <w:sz w:val="28"/>
          <w:szCs w:val="28"/>
          <w:lang w:val="ru-RU"/>
        </w:rPr>
        <w:t>119]</w:t>
      </w:r>
      <w:r w:rsidR="008F6A2E" w:rsidRPr="008F6A2E">
        <w:rPr>
          <w:rFonts w:ascii="Times New Roman" w:hAnsi="Times New Roman" w:cs="Times New Roman"/>
          <w:bCs/>
          <w:sz w:val="28"/>
          <w:szCs w:val="28"/>
          <w:lang w:val="ru-RU"/>
        </w:rPr>
        <w:t>.</w:t>
      </w:r>
    </w:p>
    <w:p w14:paraId="0FEF6DF1" w14:textId="77777777" w:rsidR="008F6A2E" w:rsidRPr="0026459E" w:rsidRDefault="00B348B7" w:rsidP="00283D39">
      <w:pPr>
        <w:spacing w:line="360" w:lineRule="auto"/>
        <w:ind w:firstLine="567"/>
        <w:jc w:val="both"/>
        <w:rPr>
          <w:rFonts w:ascii="Times New Roman" w:hAnsi="Times New Roman" w:cs="Times New Roman"/>
          <w:bCs/>
          <w:sz w:val="28"/>
          <w:szCs w:val="28"/>
          <w:lang w:val="ru-RU"/>
        </w:rPr>
      </w:pPr>
      <w:r w:rsidRPr="00B348B7">
        <w:rPr>
          <w:rFonts w:ascii="Times New Roman" w:hAnsi="Times New Roman" w:cs="Times New Roman"/>
          <w:bCs/>
          <w:sz w:val="28"/>
          <w:szCs w:val="28"/>
        </w:rPr>
        <w:t xml:space="preserve">Окрім прикметників у формі найвищого ступеня, у </w:t>
      </w:r>
      <w:proofErr w:type="spellStart"/>
      <w:r w:rsidRPr="00B348B7">
        <w:rPr>
          <w:rFonts w:ascii="Times New Roman" w:hAnsi="Times New Roman" w:cs="Times New Roman"/>
          <w:bCs/>
          <w:sz w:val="28"/>
          <w:szCs w:val="28"/>
        </w:rPr>
        <w:t>Twitter</w:t>
      </w:r>
      <w:proofErr w:type="spellEnd"/>
      <w:r w:rsidRPr="00B348B7">
        <w:rPr>
          <w:rFonts w:ascii="Times New Roman" w:hAnsi="Times New Roman" w:cs="Times New Roman"/>
          <w:bCs/>
          <w:sz w:val="28"/>
          <w:szCs w:val="28"/>
        </w:rPr>
        <w:t xml:space="preserve"> активно застосовуються дієслова у простій теперішній формі (</w:t>
      </w:r>
      <w:proofErr w:type="spellStart"/>
      <w:r w:rsidRPr="00B348B7">
        <w:rPr>
          <w:rFonts w:ascii="Times New Roman" w:hAnsi="Times New Roman" w:cs="Times New Roman"/>
          <w:bCs/>
          <w:sz w:val="28"/>
          <w:szCs w:val="28"/>
        </w:rPr>
        <w:t>Present</w:t>
      </w:r>
      <w:proofErr w:type="spellEnd"/>
      <w:r w:rsidRPr="00B348B7">
        <w:rPr>
          <w:rFonts w:ascii="Times New Roman" w:hAnsi="Times New Roman" w:cs="Times New Roman"/>
          <w:bCs/>
          <w:sz w:val="28"/>
          <w:szCs w:val="28"/>
        </w:rPr>
        <w:t xml:space="preserve"> </w:t>
      </w:r>
      <w:proofErr w:type="spellStart"/>
      <w:r w:rsidRPr="00B348B7">
        <w:rPr>
          <w:rFonts w:ascii="Times New Roman" w:hAnsi="Times New Roman" w:cs="Times New Roman"/>
          <w:bCs/>
          <w:sz w:val="28"/>
          <w:szCs w:val="28"/>
        </w:rPr>
        <w:t>Simple</w:t>
      </w:r>
      <w:proofErr w:type="spellEnd"/>
      <w:r w:rsidR="008F6A2E" w:rsidRPr="008F6A2E">
        <w:rPr>
          <w:rFonts w:ascii="Times New Roman" w:hAnsi="Times New Roman" w:cs="Times New Roman"/>
          <w:bCs/>
          <w:sz w:val="28"/>
          <w:szCs w:val="28"/>
          <w:lang w:val="ru-RU"/>
        </w:rPr>
        <w:t xml:space="preserve"> </w:t>
      </w:r>
      <w:r w:rsidR="008F6A2E">
        <w:rPr>
          <w:rFonts w:ascii="Times New Roman" w:hAnsi="Times New Roman" w:cs="Times New Roman"/>
          <w:bCs/>
          <w:sz w:val="28"/>
          <w:szCs w:val="28"/>
          <w:lang w:val="en-GB"/>
        </w:rPr>
        <w:t>Tense</w:t>
      </w:r>
      <w:r w:rsidRPr="00B348B7">
        <w:rPr>
          <w:rFonts w:ascii="Times New Roman" w:hAnsi="Times New Roman" w:cs="Times New Roman"/>
          <w:bCs/>
          <w:sz w:val="28"/>
          <w:szCs w:val="28"/>
        </w:rPr>
        <w:t xml:space="preserve">), що надає твердженням незмінності. Це можна побачити у висловах на зразок </w:t>
      </w:r>
      <w:r w:rsidR="00866641" w:rsidRPr="0001440F">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Nobody</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does</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it</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better</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than</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me</w:t>
      </w:r>
      <w:proofErr w:type="spellEnd"/>
      <w:r w:rsidR="00866641" w:rsidRPr="0001440F">
        <w:rPr>
          <w:rFonts w:ascii="Times New Roman" w:hAnsi="Times New Roman" w:cs="Times New Roman"/>
          <w:bCs/>
          <w:sz w:val="28"/>
          <w:szCs w:val="28"/>
        </w:rPr>
        <w:t>”</w:t>
      </w:r>
      <w:r w:rsidR="0001440F" w:rsidRPr="0001440F">
        <w:rPr>
          <w:rFonts w:ascii="Times New Roman" w:hAnsi="Times New Roman" w:cs="Times New Roman"/>
          <w:bCs/>
          <w:sz w:val="28"/>
          <w:szCs w:val="28"/>
        </w:rPr>
        <w:t xml:space="preserve"> (</w:t>
      </w:r>
      <w:r w:rsidR="0001440F" w:rsidRPr="0001440F">
        <w:rPr>
          <w:bCs/>
          <w:sz w:val="28"/>
          <w:szCs w:val="28"/>
        </w:rPr>
        <w:t>Ніхто не робить це краще за мене</w:t>
      </w:r>
      <w:r w:rsidR="0001440F" w:rsidRPr="0001440F">
        <w:rPr>
          <w:rFonts w:ascii="Times New Roman" w:hAnsi="Times New Roman" w:cs="Times New Roman"/>
          <w:bCs/>
          <w:sz w:val="28"/>
          <w:szCs w:val="28"/>
        </w:rPr>
        <w:t>)</w:t>
      </w:r>
      <w:r w:rsidRPr="00B348B7">
        <w:rPr>
          <w:rFonts w:ascii="Times New Roman" w:hAnsi="Times New Roman" w:cs="Times New Roman"/>
          <w:bCs/>
          <w:sz w:val="28"/>
          <w:szCs w:val="28"/>
        </w:rPr>
        <w:t xml:space="preserve"> або </w:t>
      </w:r>
      <w:r w:rsidR="00866641" w:rsidRPr="0001440F">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Nothing</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can</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stop</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us</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now</w:t>
      </w:r>
      <w:proofErr w:type="spellEnd"/>
      <w:r w:rsidR="00866641" w:rsidRPr="0001440F">
        <w:rPr>
          <w:rFonts w:ascii="Times New Roman" w:hAnsi="Times New Roman" w:cs="Times New Roman"/>
          <w:bCs/>
          <w:sz w:val="28"/>
          <w:szCs w:val="28"/>
        </w:rPr>
        <w:t>”</w:t>
      </w:r>
      <w:r w:rsidR="0001440F" w:rsidRPr="0001440F">
        <w:rPr>
          <w:rFonts w:ascii="Times New Roman" w:hAnsi="Times New Roman" w:cs="Times New Roman"/>
          <w:bCs/>
          <w:sz w:val="28"/>
          <w:szCs w:val="28"/>
        </w:rPr>
        <w:t xml:space="preserve"> (</w:t>
      </w:r>
      <w:r w:rsidR="0001440F" w:rsidRPr="0001440F">
        <w:rPr>
          <w:bCs/>
          <w:sz w:val="28"/>
          <w:szCs w:val="28"/>
        </w:rPr>
        <w:t>Тепер нас ніщо не зупинить</w:t>
      </w:r>
      <w:r w:rsidR="0001440F" w:rsidRPr="0001440F">
        <w:rPr>
          <w:rFonts w:ascii="Times New Roman" w:hAnsi="Times New Roman" w:cs="Times New Roman"/>
          <w:bCs/>
          <w:sz w:val="28"/>
          <w:szCs w:val="28"/>
        </w:rPr>
        <w:t>)</w:t>
      </w:r>
      <w:r w:rsidRPr="00B348B7">
        <w:rPr>
          <w:rFonts w:ascii="Times New Roman" w:hAnsi="Times New Roman" w:cs="Times New Roman"/>
          <w:bCs/>
          <w:sz w:val="28"/>
          <w:szCs w:val="28"/>
        </w:rPr>
        <w:t>. Така граматична форма надає словам ваги, створюючи враження, що сказане є непорушною істиною.</w:t>
      </w:r>
    </w:p>
    <w:p w14:paraId="7ABC6B2A" w14:textId="2A405F0D" w:rsidR="00B348B7" w:rsidRPr="0001440F" w:rsidRDefault="00B348B7" w:rsidP="00283D39">
      <w:pPr>
        <w:spacing w:line="360" w:lineRule="auto"/>
        <w:ind w:firstLine="567"/>
        <w:jc w:val="both"/>
        <w:rPr>
          <w:bCs/>
          <w:sz w:val="28"/>
          <w:szCs w:val="28"/>
        </w:rPr>
      </w:pPr>
      <w:r>
        <w:rPr>
          <w:rFonts w:ascii="Times New Roman" w:hAnsi="Times New Roman" w:cs="Times New Roman"/>
          <w:bCs/>
          <w:sz w:val="28"/>
          <w:szCs w:val="28"/>
        </w:rPr>
        <w:t xml:space="preserve"> </w:t>
      </w:r>
      <w:r w:rsidRPr="00B348B7">
        <w:rPr>
          <w:rFonts w:ascii="Times New Roman" w:hAnsi="Times New Roman" w:cs="Times New Roman"/>
          <w:bCs/>
          <w:sz w:val="28"/>
          <w:szCs w:val="28"/>
        </w:rPr>
        <w:t xml:space="preserve">У </w:t>
      </w:r>
      <w:proofErr w:type="spellStart"/>
      <w:r w:rsidRPr="00B348B7">
        <w:rPr>
          <w:rFonts w:ascii="Times New Roman" w:hAnsi="Times New Roman" w:cs="Times New Roman"/>
          <w:bCs/>
          <w:sz w:val="28"/>
          <w:szCs w:val="28"/>
        </w:rPr>
        <w:t>Twitter</w:t>
      </w:r>
      <w:proofErr w:type="spellEnd"/>
      <w:r w:rsidRPr="00B348B7">
        <w:rPr>
          <w:rFonts w:ascii="Times New Roman" w:hAnsi="Times New Roman" w:cs="Times New Roman"/>
          <w:bCs/>
          <w:sz w:val="28"/>
          <w:szCs w:val="28"/>
        </w:rPr>
        <w:t xml:space="preserve"> гіперболізація також часто проявляється через використання повторів, особливо коли йдеться про кількісні дані або розміри подій. Вживання висловів на зразок </w:t>
      </w:r>
      <w:r w:rsidR="0001440F" w:rsidRPr="0001440F">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billions</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and</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billions</w:t>
      </w:r>
      <w:proofErr w:type="spellEnd"/>
      <w:r w:rsidR="00866641" w:rsidRPr="00866641">
        <w:rPr>
          <w:rFonts w:ascii="Times New Roman" w:hAnsi="Times New Roman" w:cs="Times New Roman"/>
          <w:bCs/>
          <w:sz w:val="28"/>
          <w:szCs w:val="28"/>
        </w:rPr>
        <w:t>”</w:t>
      </w:r>
      <w:r w:rsidRPr="00B348B7">
        <w:rPr>
          <w:rFonts w:ascii="Times New Roman" w:hAnsi="Times New Roman" w:cs="Times New Roman"/>
          <w:bCs/>
          <w:sz w:val="28"/>
          <w:szCs w:val="28"/>
        </w:rPr>
        <w:t xml:space="preserve"> або </w:t>
      </w:r>
      <w:r w:rsidR="00866641" w:rsidRPr="00866641">
        <w:rPr>
          <w:rFonts w:ascii="Times New Roman" w:hAnsi="Times New Roman" w:cs="Times New Roman"/>
          <w:bCs/>
          <w:sz w:val="28"/>
          <w:szCs w:val="28"/>
        </w:rPr>
        <w:t>“</w:t>
      </w:r>
      <w:proofErr w:type="spellStart"/>
      <w:r w:rsidRPr="0001440F">
        <w:rPr>
          <w:rFonts w:ascii="Times New Roman" w:hAnsi="Times New Roman" w:cs="Times New Roman"/>
          <w:bCs/>
          <w:i/>
          <w:iCs/>
          <w:sz w:val="28"/>
          <w:szCs w:val="28"/>
        </w:rPr>
        <w:t>millions</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and</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millions</w:t>
      </w:r>
      <w:proofErr w:type="spellEnd"/>
      <w:r w:rsidR="00866641" w:rsidRPr="00866641">
        <w:rPr>
          <w:rFonts w:ascii="Times New Roman" w:hAnsi="Times New Roman" w:cs="Times New Roman"/>
          <w:bCs/>
          <w:sz w:val="28"/>
          <w:szCs w:val="28"/>
        </w:rPr>
        <w:t>”</w:t>
      </w:r>
      <w:r w:rsidRPr="00B348B7">
        <w:rPr>
          <w:rFonts w:ascii="Times New Roman" w:hAnsi="Times New Roman" w:cs="Times New Roman"/>
          <w:bCs/>
          <w:sz w:val="28"/>
          <w:szCs w:val="28"/>
        </w:rPr>
        <w:t xml:space="preserve"> </w:t>
      </w:r>
      <w:r w:rsidR="00AC4981">
        <w:rPr>
          <w:rFonts w:ascii="Times New Roman" w:hAnsi="Times New Roman" w:cs="Times New Roman"/>
          <w:bCs/>
          <w:sz w:val="28"/>
          <w:szCs w:val="28"/>
        </w:rPr>
        <w:t>додає</w:t>
      </w:r>
      <w:r w:rsidRPr="00B348B7">
        <w:rPr>
          <w:rFonts w:ascii="Times New Roman" w:hAnsi="Times New Roman" w:cs="Times New Roman"/>
          <w:bCs/>
          <w:sz w:val="28"/>
          <w:szCs w:val="28"/>
        </w:rPr>
        <w:t xml:space="preserve"> вплив від сказаного. Такий прийом </w:t>
      </w:r>
      <w:r w:rsidR="00BD1297">
        <w:rPr>
          <w:rFonts w:ascii="Times New Roman" w:hAnsi="Times New Roman" w:cs="Times New Roman"/>
          <w:bCs/>
          <w:sz w:val="28"/>
          <w:szCs w:val="28"/>
        </w:rPr>
        <w:t>дає змогу</w:t>
      </w:r>
      <w:r w:rsidRPr="00B348B7">
        <w:rPr>
          <w:rFonts w:ascii="Times New Roman" w:hAnsi="Times New Roman" w:cs="Times New Roman"/>
          <w:bCs/>
          <w:sz w:val="28"/>
          <w:szCs w:val="28"/>
        </w:rPr>
        <w:t xml:space="preserve"> </w:t>
      </w:r>
      <w:r w:rsidR="007D7FE0">
        <w:rPr>
          <w:rFonts w:ascii="Times New Roman" w:hAnsi="Times New Roman" w:cs="Times New Roman"/>
          <w:bCs/>
          <w:sz w:val="28"/>
          <w:szCs w:val="28"/>
        </w:rPr>
        <w:t>вказати</w:t>
      </w:r>
      <w:r w:rsidRPr="00B348B7">
        <w:rPr>
          <w:rFonts w:ascii="Times New Roman" w:hAnsi="Times New Roman" w:cs="Times New Roman"/>
          <w:bCs/>
          <w:sz w:val="28"/>
          <w:szCs w:val="28"/>
        </w:rPr>
        <w:t xml:space="preserve"> значущість події або явища. Повторення працює на підсвідомому рівні, закріплюючи враження про важливість події в очах </w:t>
      </w:r>
      <w:r w:rsidR="002B0AD2">
        <w:rPr>
          <w:rFonts w:ascii="Times New Roman" w:hAnsi="Times New Roman" w:cs="Times New Roman"/>
          <w:bCs/>
          <w:sz w:val="28"/>
          <w:szCs w:val="28"/>
        </w:rPr>
        <w:t>користувача</w:t>
      </w:r>
      <w:r w:rsidRPr="00B348B7">
        <w:rPr>
          <w:rFonts w:ascii="Times New Roman" w:hAnsi="Times New Roman" w:cs="Times New Roman"/>
          <w:bCs/>
          <w:sz w:val="28"/>
          <w:szCs w:val="28"/>
        </w:rPr>
        <w:t>.</w:t>
      </w:r>
    </w:p>
    <w:p w14:paraId="4D7B0390" w14:textId="77777777" w:rsidR="008F6A2E" w:rsidRPr="0026459E" w:rsidRDefault="0012418A"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У</w:t>
      </w:r>
      <w:r w:rsidR="00B348B7" w:rsidRPr="00B348B7">
        <w:rPr>
          <w:rFonts w:ascii="Times New Roman" w:hAnsi="Times New Roman" w:cs="Times New Roman"/>
          <w:bCs/>
          <w:sz w:val="28"/>
          <w:szCs w:val="28"/>
        </w:rPr>
        <w:t xml:space="preserve"> </w:t>
      </w:r>
      <w:r w:rsidR="0068169E">
        <w:rPr>
          <w:rFonts w:ascii="Times New Roman" w:hAnsi="Times New Roman" w:cs="Times New Roman"/>
          <w:bCs/>
          <w:sz w:val="28"/>
          <w:szCs w:val="28"/>
        </w:rPr>
        <w:t>формуванні</w:t>
      </w:r>
      <w:r w:rsidR="00B348B7" w:rsidRPr="00B348B7">
        <w:rPr>
          <w:rFonts w:ascii="Times New Roman" w:hAnsi="Times New Roman" w:cs="Times New Roman"/>
          <w:bCs/>
          <w:sz w:val="28"/>
          <w:szCs w:val="28"/>
        </w:rPr>
        <w:t xml:space="preserve"> гіперболізації </w:t>
      </w:r>
      <w:r>
        <w:rPr>
          <w:rFonts w:ascii="Times New Roman" w:hAnsi="Times New Roman" w:cs="Times New Roman"/>
          <w:bCs/>
          <w:sz w:val="28"/>
          <w:szCs w:val="28"/>
        </w:rPr>
        <w:t>спостерігаються</w:t>
      </w:r>
      <w:r w:rsidR="00B348B7" w:rsidRPr="00B348B7">
        <w:rPr>
          <w:rFonts w:ascii="Times New Roman" w:hAnsi="Times New Roman" w:cs="Times New Roman"/>
          <w:bCs/>
          <w:sz w:val="28"/>
          <w:szCs w:val="28"/>
        </w:rPr>
        <w:t xml:space="preserve"> модальні дієслова, </w:t>
      </w:r>
      <w:r w:rsidR="0068169E">
        <w:rPr>
          <w:rFonts w:ascii="Times New Roman" w:hAnsi="Times New Roman" w:cs="Times New Roman"/>
          <w:bCs/>
          <w:sz w:val="28"/>
          <w:szCs w:val="28"/>
        </w:rPr>
        <w:t>такі як</w:t>
      </w:r>
      <w:r w:rsidR="00B348B7" w:rsidRPr="00B348B7">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proofErr w:type="spellStart"/>
      <w:r w:rsidR="00B348B7" w:rsidRPr="00866641">
        <w:rPr>
          <w:rFonts w:ascii="Times New Roman" w:hAnsi="Times New Roman" w:cs="Times New Roman"/>
          <w:bCs/>
          <w:i/>
          <w:iCs/>
          <w:sz w:val="28"/>
          <w:szCs w:val="28"/>
        </w:rPr>
        <w:t>must</w:t>
      </w:r>
      <w:proofErr w:type="spellEnd"/>
      <w:r w:rsidR="00866641" w:rsidRPr="00866641">
        <w:rPr>
          <w:rFonts w:ascii="Times New Roman" w:hAnsi="Times New Roman" w:cs="Times New Roman"/>
          <w:bCs/>
          <w:sz w:val="28"/>
          <w:szCs w:val="28"/>
        </w:rPr>
        <w:t>”</w:t>
      </w:r>
      <w:r w:rsidR="00B348B7" w:rsidRPr="00B348B7">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proofErr w:type="spellStart"/>
      <w:r w:rsidR="00B348B7" w:rsidRPr="00866641">
        <w:rPr>
          <w:rFonts w:ascii="Times New Roman" w:hAnsi="Times New Roman" w:cs="Times New Roman"/>
          <w:bCs/>
          <w:i/>
          <w:iCs/>
          <w:sz w:val="28"/>
          <w:szCs w:val="28"/>
        </w:rPr>
        <w:t>can</w:t>
      </w:r>
      <w:proofErr w:type="spellEnd"/>
      <w:r w:rsidR="00866641" w:rsidRPr="00866641">
        <w:rPr>
          <w:rFonts w:ascii="Times New Roman" w:hAnsi="Times New Roman" w:cs="Times New Roman"/>
          <w:bCs/>
          <w:sz w:val="28"/>
          <w:szCs w:val="28"/>
        </w:rPr>
        <w:t>”</w:t>
      </w:r>
      <w:r w:rsidR="00B348B7" w:rsidRPr="00B348B7">
        <w:rPr>
          <w:rFonts w:ascii="Times New Roman" w:hAnsi="Times New Roman" w:cs="Times New Roman"/>
          <w:bCs/>
          <w:sz w:val="28"/>
          <w:szCs w:val="28"/>
        </w:rPr>
        <w:t xml:space="preserve"> та </w:t>
      </w:r>
      <w:r w:rsidR="00866641" w:rsidRPr="00866641">
        <w:rPr>
          <w:rFonts w:ascii="Times New Roman" w:hAnsi="Times New Roman" w:cs="Times New Roman"/>
          <w:bCs/>
          <w:sz w:val="28"/>
          <w:szCs w:val="28"/>
        </w:rPr>
        <w:t>“</w:t>
      </w:r>
      <w:proofErr w:type="spellStart"/>
      <w:r w:rsidR="00B348B7" w:rsidRPr="00866641">
        <w:rPr>
          <w:rFonts w:ascii="Times New Roman" w:hAnsi="Times New Roman" w:cs="Times New Roman"/>
          <w:bCs/>
          <w:i/>
          <w:iCs/>
          <w:sz w:val="28"/>
          <w:szCs w:val="28"/>
        </w:rPr>
        <w:t>will</w:t>
      </w:r>
      <w:proofErr w:type="spellEnd"/>
      <w:r w:rsidR="00866641" w:rsidRPr="00866641">
        <w:rPr>
          <w:rFonts w:ascii="Times New Roman" w:hAnsi="Times New Roman" w:cs="Times New Roman"/>
          <w:bCs/>
          <w:sz w:val="28"/>
          <w:szCs w:val="28"/>
        </w:rPr>
        <w:t>”</w:t>
      </w:r>
      <w:r w:rsidR="00B348B7" w:rsidRPr="00B348B7">
        <w:rPr>
          <w:rFonts w:ascii="Times New Roman" w:hAnsi="Times New Roman" w:cs="Times New Roman"/>
          <w:bCs/>
          <w:sz w:val="28"/>
          <w:szCs w:val="28"/>
        </w:rPr>
        <w:t xml:space="preserve">, що </w:t>
      </w:r>
      <w:r w:rsidR="007D7FE0">
        <w:rPr>
          <w:rFonts w:ascii="Times New Roman" w:hAnsi="Times New Roman" w:cs="Times New Roman"/>
          <w:bCs/>
          <w:sz w:val="28"/>
          <w:szCs w:val="28"/>
        </w:rPr>
        <w:t>вказують</w:t>
      </w:r>
      <w:r w:rsidR="00B348B7" w:rsidRPr="00B348B7">
        <w:rPr>
          <w:rFonts w:ascii="Times New Roman" w:hAnsi="Times New Roman" w:cs="Times New Roman"/>
          <w:bCs/>
          <w:sz w:val="28"/>
          <w:szCs w:val="28"/>
        </w:rPr>
        <w:t xml:space="preserve">  неминучість дій чи подій, про які йдеться. </w:t>
      </w:r>
      <w:r w:rsidR="002916C1">
        <w:rPr>
          <w:rFonts w:ascii="Times New Roman" w:hAnsi="Times New Roman" w:cs="Times New Roman"/>
          <w:bCs/>
          <w:sz w:val="28"/>
          <w:szCs w:val="28"/>
        </w:rPr>
        <w:t>Скажімо</w:t>
      </w:r>
      <w:r w:rsidR="00B348B7" w:rsidRPr="00B348B7">
        <w:rPr>
          <w:rFonts w:ascii="Times New Roman" w:hAnsi="Times New Roman" w:cs="Times New Roman"/>
          <w:bCs/>
          <w:sz w:val="28"/>
          <w:szCs w:val="28"/>
        </w:rPr>
        <w:t xml:space="preserve">, фрази </w:t>
      </w:r>
      <w:r w:rsidR="00866641" w:rsidRPr="00866641">
        <w:rPr>
          <w:rFonts w:ascii="Times New Roman" w:hAnsi="Times New Roman" w:cs="Times New Roman"/>
          <w:bCs/>
          <w:sz w:val="28"/>
          <w:szCs w:val="28"/>
        </w:rPr>
        <w:t>“</w:t>
      </w:r>
      <w:proofErr w:type="spellStart"/>
      <w:r w:rsidR="00B348B7" w:rsidRPr="00866641">
        <w:rPr>
          <w:rFonts w:ascii="Times New Roman" w:hAnsi="Times New Roman" w:cs="Times New Roman"/>
          <w:bCs/>
          <w:i/>
          <w:iCs/>
          <w:sz w:val="28"/>
          <w:szCs w:val="28"/>
        </w:rPr>
        <w:t>We</w:t>
      </w:r>
      <w:proofErr w:type="spellEnd"/>
      <w:r w:rsidR="00B348B7" w:rsidRPr="00866641">
        <w:rPr>
          <w:rFonts w:ascii="Times New Roman" w:hAnsi="Times New Roman" w:cs="Times New Roman"/>
          <w:bCs/>
          <w:i/>
          <w:iCs/>
          <w:sz w:val="28"/>
          <w:szCs w:val="28"/>
        </w:rPr>
        <w:t xml:space="preserve"> </w:t>
      </w:r>
      <w:proofErr w:type="spellStart"/>
      <w:r w:rsidR="00B348B7" w:rsidRPr="00866641">
        <w:rPr>
          <w:rFonts w:ascii="Times New Roman" w:hAnsi="Times New Roman" w:cs="Times New Roman"/>
          <w:bCs/>
          <w:i/>
          <w:iCs/>
          <w:sz w:val="28"/>
          <w:szCs w:val="28"/>
        </w:rPr>
        <w:t>must</w:t>
      </w:r>
      <w:proofErr w:type="spellEnd"/>
      <w:r w:rsidR="00B348B7" w:rsidRPr="00866641">
        <w:rPr>
          <w:rFonts w:ascii="Times New Roman" w:hAnsi="Times New Roman" w:cs="Times New Roman"/>
          <w:bCs/>
          <w:i/>
          <w:iCs/>
          <w:sz w:val="28"/>
          <w:szCs w:val="28"/>
        </w:rPr>
        <w:t xml:space="preserve"> </w:t>
      </w:r>
      <w:proofErr w:type="spellStart"/>
      <w:r w:rsidR="00B348B7" w:rsidRPr="00866641">
        <w:rPr>
          <w:rFonts w:ascii="Times New Roman" w:hAnsi="Times New Roman" w:cs="Times New Roman"/>
          <w:bCs/>
          <w:i/>
          <w:iCs/>
          <w:sz w:val="28"/>
          <w:szCs w:val="28"/>
        </w:rPr>
        <w:t>act</w:t>
      </w:r>
      <w:proofErr w:type="spellEnd"/>
      <w:r w:rsidR="00B348B7" w:rsidRPr="00866641">
        <w:rPr>
          <w:rFonts w:ascii="Times New Roman" w:hAnsi="Times New Roman" w:cs="Times New Roman"/>
          <w:bCs/>
          <w:i/>
          <w:iCs/>
          <w:sz w:val="28"/>
          <w:szCs w:val="28"/>
        </w:rPr>
        <w:t xml:space="preserve"> </w:t>
      </w:r>
      <w:proofErr w:type="spellStart"/>
      <w:r w:rsidR="00B348B7" w:rsidRPr="00866641">
        <w:rPr>
          <w:rFonts w:ascii="Times New Roman" w:hAnsi="Times New Roman" w:cs="Times New Roman"/>
          <w:bCs/>
          <w:i/>
          <w:iCs/>
          <w:sz w:val="28"/>
          <w:szCs w:val="28"/>
        </w:rPr>
        <w:t>now</w:t>
      </w:r>
      <w:proofErr w:type="spellEnd"/>
      <w:r w:rsidR="00866641" w:rsidRPr="00866641">
        <w:rPr>
          <w:rFonts w:ascii="Times New Roman" w:hAnsi="Times New Roman" w:cs="Times New Roman"/>
          <w:bCs/>
          <w:sz w:val="28"/>
          <w:szCs w:val="28"/>
        </w:rPr>
        <w:t>”</w:t>
      </w:r>
      <w:r w:rsidR="00B348B7" w:rsidRPr="00B348B7">
        <w:rPr>
          <w:rFonts w:ascii="Times New Roman" w:hAnsi="Times New Roman" w:cs="Times New Roman"/>
          <w:bCs/>
          <w:sz w:val="28"/>
          <w:szCs w:val="28"/>
        </w:rPr>
        <w:t xml:space="preserve"> </w:t>
      </w:r>
      <w:r w:rsidR="0001440F" w:rsidRPr="0001440F">
        <w:rPr>
          <w:rFonts w:ascii="Times New Roman" w:hAnsi="Times New Roman" w:cs="Times New Roman"/>
          <w:bCs/>
          <w:sz w:val="28"/>
          <w:szCs w:val="28"/>
        </w:rPr>
        <w:t>(</w:t>
      </w:r>
      <w:r w:rsidR="0001440F" w:rsidRPr="0001440F">
        <w:rPr>
          <w:bCs/>
          <w:sz w:val="28"/>
          <w:szCs w:val="28"/>
        </w:rPr>
        <w:t>Ми повинні діяти негайно</w:t>
      </w:r>
      <w:r w:rsidR="0001440F" w:rsidRPr="0001440F">
        <w:rPr>
          <w:rFonts w:ascii="Times New Roman" w:hAnsi="Times New Roman" w:cs="Times New Roman"/>
          <w:bCs/>
          <w:sz w:val="28"/>
          <w:szCs w:val="28"/>
        </w:rPr>
        <w:t>)</w:t>
      </w:r>
      <w:r w:rsidR="0001440F" w:rsidRPr="00B348B7">
        <w:rPr>
          <w:rFonts w:ascii="Times New Roman" w:hAnsi="Times New Roman" w:cs="Times New Roman"/>
          <w:bCs/>
          <w:sz w:val="28"/>
          <w:szCs w:val="28"/>
        </w:rPr>
        <w:t xml:space="preserve"> </w:t>
      </w:r>
      <w:r w:rsidR="00B348B7" w:rsidRPr="00B348B7">
        <w:rPr>
          <w:rFonts w:ascii="Times New Roman" w:hAnsi="Times New Roman" w:cs="Times New Roman"/>
          <w:bCs/>
          <w:sz w:val="28"/>
          <w:szCs w:val="28"/>
        </w:rPr>
        <w:t xml:space="preserve">або </w:t>
      </w:r>
      <w:r w:rsidR="00866641" w:rsidRPr="00866641">
        <w:rPr>
          <w:rFonts w:ascii="Times New Roman" w:hAnsi="Times New Roman" w:cs="Times New Roman"/>
          <w:bCs/>
          <w:sz w:val="28"/>
          <w:szCs w:val="28"/>
        </w:rPr>
        <w:t>“</w:t>
      </w:r>
      <w:proofErr w:type="spellStart"/>
      <w:r w:rsidR="00B348B7" w:rsidRPr="00866641">
        <w:rPr>
          <w:rFonts w:ascii="Times New Roman" w:hAnsi="Times New Roman" w:cs="Times New Roman"/>
          <w:bCs/>
          <w:i/>
          <w:iCs/>
          <w:sz w:val="28"/>
          <w:szCs w:val="28"/>
        </w:rPr>
        <w:t>This</w:t>
      </w:r>
      <w:proofErr w:type="spellEnd"/>
      <w:r w:rsidR="00B348B7" w:rsidRPr="00866641">
        <w:rPr>
          <w:rFonts w:ascii="Times New Roman" w:hAnsi="Times New Roman" w:cs="Times New Roman"/>
          <w:bCs/>
          <w:i/>
          <w:iCs/>
          <w:sz w:val="28"/>
          <w:szCs w:val="28"/>
        </w:rPr>
        <w:t xml:space="preserve"> </w:t>
      </w:r>
      <w:proofErr w:type="spellStart"/>
      <w:r w:rsidR="00B348B7" w:rsidRPr="00866641">
        <w:rPr>
          <w:rFonts w:ascii="Times New Roman" w:hAnsi="Times New Roman" w:cs="Times New Roman"/>
          <w:bCs/>
          <w:i/>
          <w:iCs/>
          <w:sz w:val="28"/>
          <w:szCs w:val="28"/>
        </w:rPr>
        <w:t>will</w:t>
      </w:r>
      <w:proofErr w:type="spellEnd"/>
      <w:r w:rsidR="00B348B7" w:rsidRPr="00866641">
        <w:rPr>
          <w:rFonts w:ascii="Times New Roman" w:hAnsi="Times New Roman" w:cs="Times New Roman"/>
          <w:bCs/>
          <w:i/>
          <w:iCs/>
          <w:sz w:val="28"/>
          <w:szCs w:val="28"/>
        </w:rPr>
        <w:t xml:space="preserve"> </w:t>
      </w:r>
      <w:proofErr w:type="spellStart"/>
      <w:r w:rsidR="00B348B7" w:rsidRPr="00866641">
        <w:rPr>
          <w:rFonts w:ascii="Times New Roman" w:hAnsi="Times New Roman" w:cs="Times New Roman"/>
          <w:bCs/>
          <w:i/>
          <w:iCs/>
          <w:sz w:val="28"/>
          <w:szCs w:val="28"/>
        </w:rPr>
        <w:t>change</w:t>
      </w:r>
      <w:proofErr w:type="spellEnd"/>
      <w:r w:rsidR="00B348B7" w:rsidRPr="00866641">
        <w:rPr>
          <w:rFonts w:ascii="Times New Roman" w:hAnsi="Times New Roman" w:cs="Times New Roman"/>
          <w:bCs/>
          <w:i/>
          <w:iCs/>
          <w:sz w:val="28"/>
          <w:szCs w:val="28"/>
        </w:rPr>
        <w:t xml:space="preserve"> </w:t>
      </w:r>
      <w:proofErr w:type="spellStart"/>
      <w:r w:rsidR="00B348B7" w:rsidRPr="00866641">
        <w:rPr>
          <w:rFonts w:ascii="Times New Roman" w:hAnsi="Times New Roman" w:cs="Times New Roman"/>
          <w:bCs/>
          <w:i/>
          <w:iCs/>
          <w:sz w:val="28"/>
          <w:szCs w:val="28"/>
        </w:rPr>
        <w:t>everything</w:t>
      </w:r>
      <w:proofErr w:type="spellEnd"/>
      <w:r w:rsidR="00866641" w:rsidRPr="00866641">
        <w:rPr>
          <w:rFonts w:ascii="Times New Roman" w:hAnsi="Times New Roman" w:cs="Times New Roman"/>
          <w:bCs/>
          <w:sz w:val="28"/>
          <w:szCs w:val="28"/>
        </w:rPr>
        <w:t>”</w:t>
      </w:r>
      <w:r w:rsidR="0001440F" w:rsidRPr="0001440F">
        <w:rPr>
          <w:rFonts w:ascii="Times New Roman" w:hAnsi="Times New Roman" w:cs="Times New Roman"/>
          <w:bCs/>
          <w:sz w:val="28"/>
          <w:szCs w:val="28"/>
        </w:rPr>
        <w:t xml:space="preserve"> (</w:t>
      </w:r>
      <w:r w:rsidR="0001440F" w:rsidRPr="0001440F">
        <w:rPr>
          <w:bCs/>
          <w:sz w:val="28"/>
          <w:szCs w:val="28"/>
        </w:rPr>
        <w:t>Це все змінить</w:t>
      </w:r>
      <w:r w:rsidR="0001440F" w:rsidRPr="0001440F">
        <w:rPr>
          <w:rFonts w:ascii="Times New Roman" w:hAnsi="Times New Roman" w:cs="Times New Roman"/>
          <w:bCs/>
          <w:sz w:val="28"/>
          <w:szCs w:val="28"/>
        </w:rPr>
        <w:t xml:space="preserve">) </w:t>
      </w:r>
      <w:r w:rsidR="00B348B7" w:rsidRPr="00B348B7">
        <w:rPr>
          <w:rFonts w:ascii="Times New Roman" w:hAnsi="Times New Roman" w:cs="Times New Roman"/>
          <w:bCs/>
          <w:sz w:val="28"/>
          <w:szCs w:val="28"/>
        </w:rPr>
        <w:t xml:space="preserve">додають повідомленню відчуття важливості і підштовхують аудиторію до негайної реакції. Модальні дієслова в такому контексті </w:t>
      </w:r>
      <w:r w:rsidR="00AC4981">
        <w:rPr>
          <w:rFonts w:ascii="Times New Roman" w:hAnsi="Times New Roman" w:cs="Times New Roman"/>
          <w:bCs/>
          <w:sz w:val="28"/>
          <w:szCs w:val="28"/>
        </w:rPr>
        <w:t>додають</w:t>
      </w:r>
      <w:r w:rsidR="00B348B7" w:rsidRPr="00B348B7">
        <w:rPr>
          <w:rFonts w:ascii="Times New Roman" w:hAnsi="Times New Roman" w:cs="Times New Roman"/>
          <w:bCs/>
          <w:sz w:val="28"/>
          <w:szCs w:val="28"/>
        </w:rPr>
        <w:t xml:space="preserve"> відчуття, що дія є необхідною і невідкладною, спонукаючи аудиторію до дії.</w:t>
      </w:r>
      <w:r w:rsidR="00B348B7">
        <w:rPr>
          <w:rFonts w:ascii="Times New Roman" w:hAnsi="Times New Roman" w:cs="Times New Roman"/>
          <w:bCs/>
          <w:sz w:val="28"/>
          <w:szCs w:val="28"/>
        </w:rPr>
        <w:t xml:space="preserve"> </w:t>
      </w:r>
    </w:p>
    <w:p w14:paraId="1AE17D36" w14:textId="2F5708B1" w:rsidR="00B348B7" w:rsidRPr="0001440F" w:rsidRDefault="00B348B7" w:rsidP="00283D39">
      <w:pPr>
        <w:spacing w:line="360" w:lineRule="auto"/>
        <w:ind w:firstLine="567"/>
        <w:jc w:val="both"/>
        <w:rPr>
          <w:bCs/>
          <w:i/>
          <w:iCs/>
          <w:sz w:val="28"/>
          <w:szCs w:val="28"/>
        </w:rPr>
      </w:pPr>
      <w:r w:rsidRPr="00B348B7">
        <w:rPr>
          <w:rFonts w:ascii="Times New Roman" w:hAnsi="Times New Roman" w:cs="Times New Roman"/>
          <w:bCs/>
          <w:sz w:val="28"/>
          <w:szCs w:val="28"/>
        </w:rPr>
        <w:lastRenderedPageBreak/>
        <w:t xml:space="preserve">Ще однією рисою гіперболізації у </w:t>
      </w:r>
      <w:proofErr w:type="spellStart"/>
      <w:r w:rsidRPr="00B348B7">
        <w:rPr>
          <w:rFonts w:ascii="Times New Roman" w:hAnsi="Times New Roman" w:cs="Times New Roman"/>
          <w:bCs/>
          <w:sz w:val="28"/>
          <w:szCs w:val="28"/>
        </w:rPr>
        <w:t>Twitter</w:t>
      </w:r>
      <w:proofErr w:type="spellEnd"/>
      <w:r w:rsidRPr="00B348B7">
        <w:rPr>
          <w:rFonts w:ascii="Times New Roman" w:hAnsi="Times New Roman" w:cs="Times New Roman"/>
          <w:bCs/>
          <w:sz w:val="28"/>
          <w:szCs w:val="28"/>
        </w:rPr>
        <w:t xml:space="preserve"> є часте використання наказових речень. Вислови </w:t>
      </w:r>
      <w:r w:rsidR="00200865">
        <w:rPr>
          <w:rFonts w:ascii="Times New Roman" w:hAnsi="Times New Roman" w:cs="Times New Roman"/>
          <w:bCs/>
          <w:sz w:val="28"/>
          <w:szCs w:val="28"/>
        </w:rPr>
        <w:t>як</w:t>
      </w:r>
      <w:r w:rsidRPr="00B348B7">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Imagine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the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possibilities</w:t>
      </w:r>
      <w:proofErr w:type="spellEnd"/>
      <w:r w:rsidRPr="00866641">
        <w:rPr>
          <w:rFonts w:ascii="Times New Roman" w:hAnsi="Times New Roman" w:cs="Times New Roman"/>
          <w:bCs/>
          <w:i/>
          <w:iCs/>
          <w:sz w:val="28"/>
          <w:szCs w:val="28"/>
        </w:rPr>
        <w:t>!</w:t>
      </w:r>
      <w:r w:rsidR="00866641" w:rsidRPr="00866641">
        <w:rPr>
          <w:rFonts w:ascii="Times New Roman" w:hAnsi="Times New Roman" w:cs="Times New Roman"/>
          <w:bCs/>
          <w:sz w:val="28"/>
          <w:szCs w:val="28"/>
        </w:rPr>
        <w:t>”</w:t>
      </w:r>
      <w:r w:rsidR="0001440F" w:rsidRPr="0001440F">
        <w:rPr>
          <w:rFonts w:ascii="Times New Roman" w:hAnsi="Times New Roman" w:cs="Times New Roman"/>
          <w:bCs/>
          <w:sz w:val="28"/>
          <w:szCs w:val="28"/>
        </w:rPr>
        <w:t xml:space="preserve"> (</w:t>
      </w:r>
      <w:r w:rsidR="0001440F" w:rsidRPr="0001440F">
        <w:rPr>
          <w:bCs/>
          <w:sz w:val="28"/>
          <w:szCs w:val="28"/>
        </w:rPr>
        <w:t>Уявіть, які можливості (відкриваються</w:t>
      </w:r>
      <w:r w:rsidR="0001440F" w:rsidRPr="0001440F">
        <w:rPr>
          <w:rFonts w:ascii="Times New Roman" w:hAnsi="Times New Roman" w:cs="Times New Roman"/>
          <w:bCs/>
          <w:sz w:val="28"/>
          <w:szCs w:val="28"/>
        </w:rPr>
        <w:t>)</w:t>
      </w:r>
      <w:r w:rsidRPr="00B348B7">
        <w:rPr>
          <w:rFonts w:ascii="Times New Roman" w:hAnsi="Times New Roman" w:cs="Times New Roman"/>
          <w:bCs/>
          <w:sz w:val="28"/>
          <w:szCs w:val="28"/>
        </w:rPr>
        <w:t xml:space="preserve"> спонукають аудиторію до певних дій, зосереджуючи її увагу на значущості теми. Наказові форми речень діють як спосіб вплинути на сприйняття інформації, привертаючи увагу до необхідності обміркувати або відповісти на висловлене. </w:t>
      </w:r>
    </w:p>
    <w:p w14:paraId="6D39A9BE" w14:textId="77777777" w:rsidR="00176E45" w:rsidRPr="0026459E" w:rsidRDefault="00EF178F" w:rsidP="00283D39">
      <w:pPr>
        <w:spacing w:line="360" w:lineRule="auto"/>
        <w:ind w:firstLine="567"/>
        <w:jc w:val="both"/>
        <w:rPr>
          <w:rFonts w:ascii="Times New Roman" w:hAnsi="Times New Roman" w:cs="Times New Roman"/>
          <w:bCs/>
          <w:sz w:val="28"/>
          <w:szCs w:val="28"/>
          <w:lang w:val="ru-RU"/>
        </w:rPr>
      </w:pPr>
      <w:r w:rsidRPr="00EF178F">
        <w:rPr>
          <w:rFonts w:ascii="Times New Roman" w:hAnsi="Times New Roman" w:cs="Times New Roman"/>
          <w:bCs/>
          <w:sz w:val="28"/>
          <w:szCs w:val="28"/>
        </w:rPr>
        <w:t xml:space="preserve">Таке поєднання стилів особливо </w:t>
      </w:r>
      <w:r w:rsidR="00E36F37">
        <w:rPr>
          <w:rFonts w:ascii="Times New Roman" w:hAnsi="Times New Roman" w:cs="Times New Roman"/>
          <w:bCs/>
          <w:sz w:val="28"/>
          <w:szCs w:val="28"/>
        </w:rPr>
        <w:t>добре</w:t>
      </w:r>
      <w:r w:rsidRPr="00EF178F">
        <w:rPr>
          <w:rFonts w:ascii="Times New Roman" w:hAnsi="Times New Roman" w:cs="Times New Roman"/>
          <w:bCs/>
          <w:sz w:val="28"/>
          <w:szCs w:val="28"/>
        </w:rPr>
        <w:t xml:space="preserve"> в рамках </w:t>
      </w:r>
      <w:proofErr w:type="spellStart"/>
      <w:r w:rsidRPr="00EF178F">
        <w:rPr>
          <w:rFonts w:ascii="Times New Roman" w:hAnsi="Times New Roman" w:cs="Times New Roman"/>
          <w:bCs/>
          <w:sz w:val="28"/>
          <w:szCs w:val="28"/>
        </w:rPr>
        <w:t>Twitter</w:t>
      </w:r>
      <w:proofErr w:type="spellEnd"/>
      <w:r w:rsidRPr="00EF178F">
        <w:rPr>
          <w:rFonts w:ascii="Times New Roman" w:hAnsi="Times New Roman" w:cs="Times New Roman"/>
          <w:bCs/>
          <w:sz w:val="28"/>
          <w:szCs w:val="28"/>
        </w:rPr>
        <w:t xml:space="preserve">, де комунікація повинна бути привабливою. </w:t>
      </w:r>
      <w:r w:rsidR="002916C1">
        <w:rPr>
          <w:rFonts w:ascii="Times New Roman" w:hAnsi="Times New Roman" w:cs="Times New Roman"/>
          <w:bCs/>
          <w:sz w:val="28"/>
          <w:szCs w:val="28"/>
        </w:rPr>
        <w:t>Скажімо</w:t>
      </w:r>
      <w:r w:rsidRPr="00EF178F">
        <w:rPr>
          <w:rFonts w:ascii="Times New Roman" w:hAnsi="Times New Roman" w:cs="Times New Roman"/>
          <w:bCs/>
          <w:sz w:val="28"/>
          <w:szCs w:val="28"/>
        </w:rPr>
        <w:t xml:space="preserve">, твіти на важливі теми можуть починатися з сухих офіційних тверджень, таких як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Breaking</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news</w:t>
      </w:r>
      <w:proofErr w:type="spellEnd"/>
      <w:r w:rsidR="00866641" w:rsidRPr="00866641">
        <w:rPr>
          <w:rFonts w:ascii="Times New Roman" w:hAnsi="Times New Roman" w:cs="Times New Roman"/>
          <w:bCs/>
          <w:sz w:val="28"/>
          <w:szCs w:val="28"/>
        </w:rPr>
        <w:t>”</w:t>
      </w:r>
      <w:r w:rsidR="0001440F">
        <w:rPr>
          <w:rFonts w:ascii="Times New Roman" w:hAnsi="Times New Roman" w:cs="Times New Roman"/>
          <w:bCs/>
          <w:sz w:val="28"/>
          <w:szCs w:val="28"/>
        </w:rPr>
        <w:t xml:space="preserve"> (</w:t>
      </w:r>
      <w:r w:rsidR="0001440F" w:rsidRPr="0001440F">
        <w:rPr>
          <w:bCs/>
          <w:sz w:val="28"/>
          <w:szCs w:val="28"/>
        </w:rPr>
        <w:t>Екстрені новини</w:t>
      </w:r>
      <w:r w:rsidR="0001440F">
        <w:rPr>
          <w:rFonts w:ascii="Times New Roman" w:hAnsi="Times New Roman" w:cs="Times New Roman"/>
          <w:bCs/>
          <w:sz w:val="28"/>
          <w:szCs w:val="28"/>
        </w:rPr>
        <w:t>)</w:t>
      </w:r>
      <w:r w:rsidRPr="00EF178F">
        <w:rPr>
          <w:rFonts w:ascii="Times New Roman" w:hAnsi="Times New Roman" w:cs="Times New Roman"/>
          <w:bCs/>
          <w:sz w:val="28"/>
          <w:szCs w:val="28"/>
        </w:rPr>
        <w:t xml:space="preserve">, що </w:t>
      </w:r>
      <w:r w:rsidR="000D3B44">
        <w:rPr>
          <w:rFonts w:ascii="Times New Roman" w:hAnsi="Times New Roman" w:cs="Times New Roman"/>
          <w:bCs/>
          <w:sz w:val="28"/>
          <w:szCs w:val="28"/>
        </w:rPr>
        <w:t>вказує на</w:t>
      </w:r>
      <w:r w:rsidRPr="00EF178F">
        <w:rPr>
          <w:rFonts w:ascii="Times New Roman" w:hAnsi="Times New Roman" w:cs="Times New Roman"/>
          <w:bCs/>
          <w:sz w:val="28"/>
          <w:szCs w:val="28"/>
        </w:rPr>
        <w:t xml:space="preserve"> важливість інформації, яка надходить. Потім до цих фраз може додаватися щось </w:t>
      </w:r>
      <w:r w:rsidR="00200865">
        <w:rPr>
          <w:rFonts w:ascii="Times New Roman" w:hAnsi="Times New Roman" w:cs="Times New Roman"/>
          <w:bCs/>
          <w:sz w:val="28"/>
          <w:szCs w:val="28"/>
        </w:rPr>
        <w:t>як</w:t>
      </w:r>
      <w:r w:rsidRPr="00EF178F">
        <w:rPr>
          <w:rFonts w:ascii="Times New Roman" w:hAnsi="Times New Roman" w:cs="Times New Roman"/>
          <w:bCs/>
          <w:sz w:val="28"/>
          <w:szCs w:val="28"/>
        </w:rPr>
        <w:t xml:space="preserve">: </w:t>
      </w:r>
      <w:r w:rsidR="00BD3ABF" w:rsidRPr="00BD3ABF">
        <w:rPr>
          <w:rFonts w:ascii="Times New Roman" w:hAnsi="Times New Roman" w:cs="Times New Roman"/>
          <w:bCs/>
          <w:sz w:val="28"/>
          <w:szCs w:val="28"/>
        </w:rPr>
        <w:t>“</w:t>
      </w:r>
      <w:proofErr w:type="spellStart"/>
      <w:r w:rsidRPr="00BD3ABF">
        <w:rPr>
          <w:rFonts w:ascii="Times New Roman" w:hAnsi="Times New Roman" w:cs="Times New Roman"/>
          <w:bCs/>
          <w:i/>
          <w:iCs/>
          <w:sz w:val="28"/>
          <w:szCs w:val="28"/>
        </w:rPr>
        <w:t>More</w:t>
      </w:r>
      <w:proofErr w:type="spellEnd"/>
      <w:r w:rsidRPr="00BD3ABF">
        <w:rPr>
          <w:rFonts w:ascii="Times New Roman" w:hAnsi="Times New Roman" w:cs="Times New Roman"/>
          <w:bCs/>
          <w:i/>
          <w:iCs/>
          <w:sz w:val="28"/>
          <w:szCs w:val="28"/>
        </w:rPr>
        <w:t xml:space="preserve"> </w:t>
      </w:r>
      <w:proofErr w:type="spellStart"/>
      <w:r w:rsidRPr="00BD3ABF">
        <w:rPr>
          <w:rFonts w:ascii="Times New Roman" w:hAnsi="Times New Roman" w:cs="Times New Roman"/>
          <w:bCs/>
          <w:i/>
          <w:iCs/>
          <w:sz w:val="28"/>
          <w:szCs w:val="28"/>
        </w:rPr>
        <w:t>details</w:t>
      </w:r>
      <w:proofErr w:type="spellEnd"/>
      <w:r w:rsidRPr="00BD3ABF">
        <w:rPr>
          <w:rFonts w:ascii="Times New Roman" w:hAnsi="Times New Roman" w:cs="Times New Roman"/>
          <w:bCs/>
          <w:i/>
          <w:iCs/>
          <w:sz w:val="28"/>
          <w:szCs w:val="28"/>
        </w:rPr>
        <w:t xml:space="preserve"> </w:t>
      </w:r>
      <w:proofErr w:type="spellStart"/>
      <w:r w:rsidRPr="00BD3ABF">
        <w:rPr>
          <w:rFonts w:ascii="Times New Roman" w:hAnsi="Times New Roman" w:cs="Times New Roman"/>
          <w:bCs/>
          <w:i/>
          <w:iCs/>
          <w:sz w:val="28"/>
          <w:szCs w:val="28"/>
        </w:rPr>
        <w:t>coming</w:t>
      </w:r>
      <w:proofErr w:type="spellEnd"/>
      <w:r w:rsidRPr="00BD3ABF">
        <w:rPr>
          <w:rFonts w:ascii="Times New Roman" w:hAnsi="Times New Roman" w:cs="Times New Roman"/>
          <w:bCs/>
          <w:i/>
          <w:iCs/>
          <w:sz w:val="28"/>
          <w:szCs w:val="28"/>
        </w:rPr>
        <w:t xml:space="preserve"> </w:t>
      </w:r>
      <w:proofErr w:type="spellStart"/>
      <w:r w:rsidRPr="00BD3ABF">
        <w:rPr>
          <w:rFonts w:ascii="Times New Roman" w:hAnsi="Times New Roman" w:cs="Times New Roman"/>
          <w:bCs/>
          <w:i/>
          <w:iCs/>
          <w:sz w:val="28"/>
          <w:szCs w:val="28"/>
        </w:rPr>
        <w:t>soon</w:t>
      </w:r>
      <w:proofErr w:type="spellEnd"/>
      <w:r w:rsidRPr="00EF178F">
        <w:rPr>
          <w:rFonts w:ascii="Times New Roman" w:hAnsi="Times New Roman" w:cs="Times New Roman"/>
          <w:bCs/>
          <w:sz w:val="28"/>
          <w:szCs w:val="28"/>
        </w:rPr>
        <w:t>!</w:t>
      </w:r>
      <w:r w:rsidR="00BD3ABF" w:rsidRPr="00BD3ABF">
        <w:rPr>
          <w:rFonts w:ascii="Times New Roman" w:hAnsi="Times New Roman" w:cs="Times New Roman"/>
          <w:bCs/>
          <w:sz w:val="28"/>
          <w:szCs w:val="28"/>
        </w:rPr>
        <w:t>”</w:t>
      </w:r>
      <w:r w:rsidR="0001440F">
        <w:rPr>
          <w:rFonts w:ascii="Times New Roman" w:hAnsi="Times New Roman" w:cs="Times New Roman"/>
          <w:bCs/>
          <w:sz w:val="28"/>
          <w:szCs w:val="28"/>
        </w:rPr>
        <w:t xml:space="preserve"> (</w:t>
      </w:r>
      <w:r w:rsidR="0001440F" w:rsidRPr="0001440F">
        <w:rPr>
          <w:bCs/>
          <w:sz w:val="28"/>
          <w:szCs w:val="28"/>
        </w:rPr>
        <w:t>Більше подробиць незабаром</w:t>
      </w:r>
      <w:r w:rsidR="0001440F">
        <w:rPr>
          <w:rFonts w:ascii="Times New Roman" w:hAnsi="Times New Roman" w:cs="Times New Roman"/>
          <w:bCs/>
          <w:sz w:val="28"/>
          <w:szCs w:val="28"/>
        </w:rPr>
        <w:t>)</w:t>
      </w:r>
      <w:r w:rsidRPr="00EF178F">
        <w:rPr>
          <w:rFonts w:ascii="Times New Roman" w:hAnsi="Times New Roman" w:cs="Times New Roman"/>
          <w:bCs/>
          <w:sz w:val="28"/>
          <w:szCs w:val="28"/>
        </w:rPr>
        <w:t xml:space="preserve"> або </w:t>
      </w:r>
      <w:r w:rsidR="0001440F" w:rsidRPr="0001440F">
        <w:rPr>
          <w:rFonts w:ascii="Times New Roman" w:hAnsi="Times New Roman" w:cs="Times New Roman"/>
          <w:bCs/>
          <w:sz w:val="28"/>
          <w:szCs w:val="28"/>
        </w:rPr>
        <w:t>“</w:t>
      </w:r>
      <w:proofErr w:type="spellStart"/>
      <w:r w:rsidRPr="0001440F">
        <w:rPr>
          <w:rFonts w:ascii="Times New Roman" w:hAnsi="Times New Roman" w:cs="Times New Roman"/>
          <w:bCs/>
          <w:i/>
          <w:iCs/>
          <w:sz w:val="28"/>
          <w:szCs w:val="28"/>
        </w:rPr>
        <w:t>Stay</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tuned</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for</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more</w:t>
      </w:r>
      <w:proofErr w:type="spellEnd"/>
      <w:r w:rsidRPr="0001440F">
        <w:rPr>
          <w:rFonts w:ascii="Times New Roman" w:hAnsi="Times New Roman" w:cs="Times New Roman"/>
          <w:bCs/>
          <w:i/>
          <w:iCs/>
          <w:sz w:val="28"/>
          <w:szCs w:val="28"/>
        </w:rPr>
        <w:t>!</w:t>
      </w:r>
      <w:r w:rsidR="0001440F" w:rsidRPr="0001440F">
        <w:rPr>
          <w:rFonts w:ascii="Times New Roman" w:hAnsi="Times New Roman" w:cs="Times New Roman"/>
          <w:bCs/>
          <w:sz w:val="28"/>
          <w:szCs w:val="28"/>
        </w:rPr>
        <w:t>”</w:t>
      </w:r>
      <w:r w:rsidR="0001440F">
        <w:rPr>
          <w:rFonts w:ascii="Times New Roman" w:hAnsi="Times New Roman" w:cs="Times New Roman"/>
          <w:bCs/>
          <w:sz w:val="28"/>
          <w:szCs w:val="28"/>
        </w:rPr>
        <w:t xml:space="preserve"> (</w:t>
      </w:r>
      <w:r w:rsidR="0001440F" w:rsidRPr="0001440F">
        <w:rPr>
          <w:bCs/>
          <w:sz w:val="28"/>
          <w:szCs w:val="28"/>
        </w:rPr>
        <w:t>Слідкуйте за нашими новинами</w:t>
      </w:r>
      <w:r w:rsidR="0001440F">
        <w:rPr>
          <w:rFonts w:ascii="Times New Roman" w:hAnsi="Times New Roman" w:cs="Times New Roman"/>
          <w:bCs/>
          <w:sz w:val="28"/>
          <w:szCs w:val="28"/>
        </w:rPr>
        <w:t>)</w:t>
      </w:r>
      <w:r w:rsidRPr="00EF178F">
        <w:rPr>
          <w:rFonts w:ascii="Times New Roman" w:hAnsi="Times New Roman" w:cs="Times New Roman"/>
          <w:bCs/>
          <w:sz w:val="28"/>
          <w:szCs w:val="28"/>
        </w:rPr>
        <w:t xml:space="preserve">. Це зберігає інтерес аудиторії до подальших новин. </w:t>
      </w:r>
      <w:r w:rsidR="0001440F">
        <w:rPr>
          <w:rFonts w:ascii="Times New Roman" w:hAnsi="Times New Roman" w:cs="Times New Roman"/>
          <w:bCs/>
          <w:sz w:val="28"/>
          <w:szCs w:val="28"/>
        </w:rPr>
        <w:t>Цікаво</w:t>
      </w:r>
      <w:r w:rsidR="0001440F" w:rsidRPr="0001440F">
        <w:rPr>
          <w:rFonts w:ascii="Times New Roman" w:hAnsi="Times New Roman" w:cs="Times New Roman"/>
          <w:bCs/>
          <w:sz w:val="28"/>
          <w:szCs w:val="28"/>
        </w:rPr>
        <w:t>,</w:t>
      </w:r>
      <w:r w:rsidR="0001440F">
        <w:rPr>
          <w:rFonts w:ascii="Times New Roman" w:hAnsi="Times New Roman" w:cs="Times New Roman"/>
          <w:bCs/>
          <w:sz w:val="28"/>
          <w:szCs w:val="28"/>
        </w:rPr>
        <w:t xml:space="preserve"> що</w:t>
      </w:r>
      <w:r w:rsidR="0001440F" w:rsidRPr="0001440F">
        <w:rPr>
          <w:rFonts w:ascii="Times New Roman" w:hAnsi="Times New Roman" w:cs="Times New Roman"/>
          <w:bCs/>
          <w:sz w:val="28"/>
          <w:szCs w:val="28"/>
        </w:rPr>
        <w:t xml:space="preserve"> </w:t>
      </w:r>
      <w:r w:rsidR="0001440F">
        <w:rPr>
          <w:rFonts w:ascii="Times New Roman" w:hAnsi="Times New Roman" w:cs="Times New Roman"/>
          <w:bCs/>
          <w:sz w:val="28"/>
          <w:szCs w:val="28"/>
        </w:rPr>
        <w:t>с</w:t>
      </w:r>
      <w:r w:rsidRPr="00EF178F">
        <w:rPr>
          <w:rFonts w:ascii="Times New Roman" w:hAnsi="Times New Roman" w:cs="Times New Roman"/>
          <w:bCs/>
          <w:sz w:val="28"/>
          <w:szCs w:val="28"/>
        </w:rPr>
        <w:t xml:space="preserve">лово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breaking</w:t>
      </w:r>
      <w:proofErr w:type="spellEnd"/>
      <w:r w:rsidR="00866641" w:rsidRPr="00866641">
        <w:rPr>
          <w:rFonts w:ascii="Times New Roman" w:hAnsi="Times New Roman" w:cs="Times New Roman"/>
          <w:bCs/>
          <w:sz w:val="28"/>
          <w:szCs w:val="28"/>
        </w:rPr>
        <w:t>”</w:t>
      </w:r>
      <w:r w:rsidRPr="00EF178F">
        <w:rPr>
          <w:rFonts w:ascii="Times New Roman" w:hAnsi="Times New Roman" w:cs="Times New Roman"/>
          <w:bCs/>
          <w:sz w:val="28"/>
          <w:szCs w:val="28"/>
        </w:rPr>
        <w:t xml:space="preserve"> у фразі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Breaking</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news</w:t>
      </w:r>
      <w:proofErr w:type="spellEnd"/>
      <w:r w:rsidR="00866641" w:rsidRPr="00866641">
        <w:rPr>
          <w:rFonts w:ascii="Times New Roman" w:hAnsi="Times New Roman" w:cs="Times New Roman"/>
          <w:bCs/>
          <w:sz w:val="28"/>
          <w:szCs w:val="28"/>
        </w:rPr>
        <w:t>”</w:t>
      </w:r>
      <w:r w:rsidRPr="00EF178F">
        <w:rPr>
          <w:rFonts w:ascii="Times New Roman" w:hAnsi="Times New Roman" w:cs="Times New Roman"/>
          <w:bCs/>
          <w:sz w:val="28"/>
          <w:szCs w:val="28"/>
        </w:rPr>
        <w:t xml:space="preserve"> має свої витоки у староанглійському слові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brecan</w:t>
      </w:r>
      <w:proofErr w:type="spellEnd"/>
      <w:r w:rsidR="00866641" w:rsidRPr="00866641">
        <w:rPr>
          <w:rFonts w:ascii="Times New Roman" w:hAnsi="Times New Roman" w:cs="Times New Roman"/>
          <w:bCs/>
          <w:sz w:val="28"/>
          <w:szCs w:val="28"/>
        </w:rPr>
        <w:t>”</w:t>
      </w:r>
      <w:r w:rsidRPr="00EF178F">
        <w:rPr>
          <w:rFonts w:ascii="Times New Roman" w:hAnsi="Times New Roman" w:cs="Times New Roman"/>
          <w:bCs/>
          <w:sz w:val="28"/>
          <w:szCs w:val="28"/>
        </w:rPr>
        <w:t xml:space="preserve">, </w:t>
      </w:r>
      <w:r w:rsidR="0001440F">
        <w:rPr>
          <w:rFonts w:ascii="Times New Roman" w:hAnsi="Times New Roman" w:cs="Times New Roman"/>
          <w:bCs/>
          <w:sz w:val="28"/>
          <w:szCs w:val="28"/>
        </w:rPr>
        <w:t>яке</w:t>
      </w:r>
      <w:r w:rsidRPr="00EF178F">
        <w:rPr>
          <w:rFonts w:ascii="Times New Roman" w:hAnsi="Times New Roman" w:cs="Times New Roman"/>
          <w:bCs/>
          <w:sz w:val="28"/>
          <w:szCs w:val="28"/>
        </w:rPr>
        <w:t xml:space="preserve"> </w:t>
      </w:r>
      <w:r w:rsidR="00615CCF">
        <w:rPr>
          <w:rFonts w:ascii="Times New Roman" w:hAnsi="Times New Roman" w:cs="Times New Roman"/>
          <w:bCs/>
          <w:sz w:val="28"/>
          <w:szCs w:val="28"/>
        </w:rPr>
        <w:t>має значення</w:t>
      </w:r>
      <w:r w:rsidRPr="00EF178F">
        <w:rPr>
          <w:rFonts w:ascii="Times New Roman" w:hAnsi="Times New Roman" w:cs="Times New Roman"/>
          <w:bCs/>
          <w:sz w:val="28"/>
          <w:szCs w:val="28"/>
        </w:rPr>
        <w:t xml:space="preserve"> </w:t>
      </w:r>
      <w:r w:rsidR="00866641">
        <w:rPr>
          <w:rFonts w:ascii="Times New Roman" w:hAnsi="Times New Roman" w:cs="Times New Roman"/>
          <w:bCs/>
          <w:sz w:val="28"/>
          <w:szCs w:val="28"/>
        </w:rPr>
        <w:t>«</w:t>
      </w:r>
      <w:r w:rsidRPr="00EF178F">
        <w:rPr>
          <w:rFonts w:ascii="Times New Roman" w:hAnsi="Times New Roman" w:cs="Times New Roman"/>
          <w:bCs/>
          <w:sz w:val="28"/>
          <w:szCs w:val="28"/>
        </w:rPr>
        <w:t>розбивати</w:t>
      </w:r>
      <w:r w:rsidR="00866641">
        <w:rPr>
          <w:rFonts w:ascii="Times New Roman" w:hAnsi="Times New Roman" w:cs="Times New Roman"/>
          <w:bCs/>
          <w:sz w:val="28"/>
          <w:szCs w:val="28"/>
        </w:rPr>
        <w:t>»</w:t>
      </w:r>
      <w:r w:rsidRPr="00EF178F">
        <w:rPr>
          <w:rFonts w:ascii="Times New Roman" w:hAnsi="Times New Roman" w:cs="Times New Roman"/>
          <w:bCs/>
          <w:sz w:val="28"/>
          <w:szCs w:val="28"/>
        </w:rPr>
        <w:t xml:space="preserve"> або </w:t>
      </w:r>
      <w:r w:rsidR="00866641">
        <w:rPr>
          <w:rFonts w:ascii="Times New Roman" w:hAnsi="Times New Roman" w:cs="Times New Roman"/>
          <w:bCs/>
          <w:sz w:val="28"/>
          <w:szCs w:val="28"/>
        </w:rPr>
        <w:t>«</w:t>
      </w:r>
      <w:r w:rsidRPr="00EF178F">
        <w:rPr>
          <w:rFonts w:ascii="Times New Roman" w:hAnsi="Times New Roman" w:cs="Times New Roman"/>
          <w:bCs/>
          <w:sz w:val="28"/>
          <w:szCs w:val="28"/>
        </w:rPr>
        <w:t>ламати</w:t>
      </w:r>
      <w:r w:rsidR="00866641">
        <w:rPr>
          <w:rFonts w:ascii="Times New Roman" w:hAnsi="Times New Roman" w:cs="Times New Roman"/>
          <w:bCs/>
          <w:sz w:val="28"/>
          <w:szCs w:val="28"/>
        </w:rPr>
        <w:t>»</w:t>
      </w:r>
      <w:r w:rsidRPr="00EF178F">
        <w:rPr>
          <w:rFonts w:ascii="Times New Roman" w:hAnsi="Times New Roman" w:cs="Times New Roman"/>
          <w:bCs/>
          <w:sz w:val="28"/>
          <w:szCs w:val="28"/>
        </w:rPr>
        <w:t>. З часом цей термін став застосовуватися до новин, що прориваються через потік іншої інформації, щоб донести до аудиторії важливу подію.</w:t>
      </w:r>
      <w:r w:rsidR="00B348B7">
        <w:rPr>
          <w:rFonts w:ascii="Times New Roman" w:hAnsi="Times New Roman" w:cs="Times New Roman"/>
          <w:bCs/>
          <w:sz w:val="28"/>
          <w:szCs w:val="28"/>
        </w:rPr>
        <w:t xml:space="preserve"> </w:t>
      </w:r>
    </w:p>
    <w:p w14:paraId="5301BE4C" w14:textId="49D4AAAE" w:rsidR="00176E45" w:rsidRPr="0026459E" w:rsidRDefault="007D198E"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Т</w:t>
      </w:r>
      <w:r w:rsidR="00EF178F" w:rsidRPr="00EF178F">
        <w:rPr>
          <w:rFonts w:ascii="Times New Roman" w:hAnsi="Times New Roman" w:cs="Times New Roman"/>
          <w:bCs/>
          <w:sz w:val="28"/>
          <w:szCs w:val="28"/>
        </w:rPr>
        <w:t xml:space="preserve">аке змішування стилів </w:t>
      </w:r>
      <w:r w:rsidR="007B21BA">
        <w:rPr>
          <w:rFonts w:ascii="Times New Roman" w:hAnsi="Times New Roman" w:cs="Times New Roman"/>
          <w:bCs/>
          <w:sz w:val="28"/>
          <w:szCs w:val="28"/>
        </w:rPr>
        <w:t>дає змогу</w:t>
      </w:r>
      <w:r w:rsidR="00EF178F" w:rsidRPr="00EF178F">
        <w:rPr>
          <w:rFonts w:ascii="Times New Roman" w:hAnsi="Times New Roman" w:cs="Times New Roman"/>
          <w:bCs/>
          <w:sz w:val="28"/>
          <w:szCs w:val="28"/>
        </w:rPr>
        <w:t xml:space="preserve"> підтримувати баланс між інформативністю та залученістю. З одного боку, користувачі отримують чіткі та конкретні факти, з іншого неформальні вирази роблять повідомлення більш близьким для аудиторії, що сприяє збільшенню кількості взаємодій із публікацією у вигляді ре</w:t>
      </w:r>
      <w:r w:rsidR="00CF0C87">
        <w:rPr>
          <w:rFonts w:ascii="Times New Roman" w:hAnsi="Times New Roman" w:cs="Times New Roman"/>
          <w:bCs/>
          <w:sz w:val="28"/>
          <w:szCs w:val="28"/>
        </w:rPr>
        <w:t>твіт-повідомлень</w:t>
      </w:r>
      <w:r w:rsidR="00EF178F" w:rsidRPr="00EF178F">
        <w:rPr>
          <w:rFonts w:ascii="Times New Roman" w:hAnsi="Times New Roman" w:cs="Times New Roman"/>
          <w:bCs/>
          <w:sz w:val="28"/>
          <w:szCs w:val="28"/>
        </w:rPr>
        <w:t xml:space="preserve">, </w:t>
      </w:r>
      <w:proofErr w:type="spellStart"/>
      <w:r w:rsidR="00EF178F" w:rsidRPr="00EF178F">
        <w:rPr>
          <w:rFonts w:ascii="Times New Roman" w:hAnsi="Times New Roman" w:cs="Times New Roman"/>
          <w:bCs/>
          <w:sz w:val="28"/>
          <w:szCs w:val="28"/>
        </w:rPr>
        <w:t>лайків</w:t>
      </w:r>
      <w:proofErr w:type="spellEnd"/>
      <w:r w:rsidR="00EF178F" w:rsidRPr="00EF178F">
        <w:rPr>
          <w:rFonts w:ascii="Times New Roman" w:hAnsi="Times New Roman" w:cs="Times New Roman"/>
          <w:bCs/>
          <w:sz w:val="28"/>
          <w:szCs w:val="28"/>
        </w:rPr>
        <w:t xml:space="preserve"> або коментарів. </w:t>
      </w:r>
    </w:p>
    <w:p w14:paraId="4B6B45C5" w14:textId="40B46ED5" w:rsidR="00EF178F" w:rsidRPr="0026459E" w:rsidRDefault="00EF178F" w:rsidP="00283D39">
      <w:pPr>
        <w:spacing w:line="360" w:lineRule="auto"/>
        <w:ind w:firstLine="567"/>
        <w:jc w:val="both"/>
        <w:rPr>
          <w:rFonts w:ascii="Times New Roman" w:hAnsi="Times New Roman" w:cs="Times New Roman"/>
          <w:bCs/>
          <w:sz w:val="28"/>
          <w:szCs w:val="28"/>
        </w:rPr>
      </w:pPr>
      <w:r w:rsidRPr="00EF178F">
        <w:rPr>
          <w:rFonts w:ascii="Times New Roman" w:hAnsi="Times New Roman" w:cs="Times New Roman"/>
          <w:bCs/>
          <w:sz w:val="28"/>
          <w:szCs w:val="28"/>
        </w:rPr>
        <w:t xml:space="preserve">Офіційні </w:t>
      </w:r>
      <w:r w:rsidR="00BD1297">
        <w:rPr>
          <w:rFonts w:ascii="Times New Roman" w:hAnsi="Times New Roman" w:cs="Times New Roman"/>
          <w:bCs/>
          <w:sz w:val="28"/>
          <w:szCs w:val="28"/>
        </w:rPr>
        <w:t>аспект</w:t>
      </w:r>
      <w:r w:rsidRPr="00EF178F">
        <w:rPr>
          <w:rFonts w:ascii="Times New Roman" w:hAnsi="Times New Roman" w:cs="Times New Roman"/>
          <w:bCs/>
          <w:sz w:val="28"/>
          <w:szCs w:val="28"/>
        </w:rPr>
        <w:t xml:space="preserve">и можуть бути орієнтовані на </w:t>
      </w:r>
      <w:r w:rsidR="002B0AD2">
        <w:rPr>
          <w:rFonts w:ascii="Times New Roman" w:hAnsi="Times New Roman" w:cs="Times New Roman"/>
          <w:bCs/>
          <w:sz w:val="28"/>
          <w:szCs w:val="28"/>
        </w:rPr>
        <w:t>користувачів</w:t>
      </w:r>
      <w:r w:rsidRPr="00EF178F">
        <w:rPr>
          <w:rFonts w:ascii="Times New Roman" w:hAnsi="Times New Roman" w:cs="Times New Roman"/>
          <w:bCs/>
          <w:sz w:val="28"/>
          <w:szCs w:val="28"/>
        </w:rPr>
        <w:t xml:space="preserve">, які очікують точності й надійності інформації, тоді як неформальні заклики та звернення привертають увагу тих, хто шукає більш безпосереднього спілкування. Поєднання стилів відображення гнучкості англійської мови, де слова легко переходять з формального до неформального стилю. </w:t>
      </w:r>
      <w:r w:rsidR="002916C1">
        <w:rPr>
          <w:rFonts w:ascii="Times New Roman" w:hAnsi="Times New Roman" w:cs="Times New Roman"/>
          <w:bCs/>
          <w:sz w:val="28"/>
          <w:szCs w:val="28"/>
        </w:rPr>
        <w:t>Скажімо</w:t>
      </w:r>
      <w:r w:rsidRPr="00EF178F">
        <w:rPr>
          <w:rFonts w:ascii="Times New Roman" w:hAnsi="Times New Roman" w:cs="Times New Roman"/>
          <w:bCs/>
          <w:sz w:val="28"/>
          <w:szCs w:val="28"/>
        </w:rPr>
        <w:t xml:space="preserve">, фрази </w:t>
      </w:r>
      <w:r w:rsidR="00200865">
        <w:rPr>
          <w:rFonts w:ascii="Times New Roman" w:hAnsi="Times New Roman" w:cs="Times New Roman"/>
          <w:bCs/>
          <w:sz w:val="28"/>
          <w:szCs w:val="28"/>
        </w:rPr>
        <w:t>як</w:t>
      </w:r>
      <w:r w:rsidRPr="00EF178F">
        <w:rPr>
          <w:rFonts w:ascii="Times New Roman" w:hAnsi="Times New Roman" w:cs="Times New Roman"/>
          <w:bCs/>
          <w:sz w:val="28"/>
          <w:szCs w:val="28"/>
        </w:rPr>
        <w:t xml:space="preserve"> </w:t>
      </w:r>
      <w:r w:rsidR="004E61A8" w:rsidRPr="004E61A8">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Stay</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tuned</w:t>
      </w:r>
      <w:proofErr w:type="spellEnd"/>
      <w:r w:rsidRPr="00866641">
        <w:rPr>
          <w:rFonts w:ascii="Times New Roman" w:hAnsi="Times New Roman" w:cs="Times New Roman"/>
          <w:bCs/>
          <w:i/>
          <w:iCs/>
          <w:sz w:val="28"/>
          <w:szCs w:val="28"/>
        </w:rPr>
        <w:t>!</w:t>
      </w:r>
      <w:r w:rsidR="004E61A8" w:rsidRPr="004E61A8">
        <w:rPr>
          <w:rFonts w:ascii="Times New Roman" w:hAnsi="Times New Roman" w:cs="Times New Roman"/>
          <w:bCs/>
          <w:sz w:val="28"/>
          <w:szCs w:val="28"/>
        </w:rPr>
        <w:t>”</w:t>
      </w:r>
      <w:r w:rsidRPr="00EF178F">
        <w:rPr>
          <w:rFonts w:ascii="Times New Roman" w:hAnsi="Times New Roman" w:cs="Times New Roman"/>
          <w:bCs/>
          <w:sz w:val="28"/>
          <w:szCs w:val="28"/>
        </w:rPr>
        <w:t xml:space="preserve"> стають прийнятними навіть у діловій комунікації, хоча раніше вони вважалися занадто неформальними для офіційних повідомлень</w:t>
      </w:r>
      <w:r w:rsidR="00DB0F28">
        <w:rPr>
          <w:rFonts w:ascii="Times New Roman" w:hAnsi="Times New Roman" w:cs="Times New Roman"/>
          <w:bCs/>
          <w:sz w:val="28"/>
          <w:szCs w:val="28"/>
        </w:rPr>
        <w:t xml:space="preserve"> </w:t>
      </w:r>
      <w:r w:rsidR="00DB0F28" w:rsidRPr="00DB0F28">
        <w:rPr>
          <w:rFonts w:ascii="Times New Roman" w:hAnsi="Times New Roman" w:cs="Times New Roman"/>
          <w:bCs/>
          <w:sz w:val="28"/>
          <w:szCs w:val="28"/>
        </w:rPr>
        <w:t>[</w:t>
      </w:r>
      <w:r w:rsidR="0001440F">
        <w:rPr>
          <w:rFonts w:ascii="Times New Roman" w:hAnsi="Times New Roman" w:cs="Times New Roman"/>
          <w:bCs/>
          <w:sz w:val="28"/>
          <w:szCs w:val="28"/>
        </w:rPr>
        <w:t>14</w:t>
      </w:r>
      <w:r w:rsidR="00DB0F28" w:rsidRPr="00DB0F28">
        <w:rPr>
          <w:rFonts w:ascii="Times New Roman" w:hAnsi="Times New Roman" w:cs="Times New Roman"/>
          <w:bCs/>
          <w:sz w:val="28"/>
          <w:szCs w:val="28"/>
        </w:rPr>
        <w:t>]</w:t>
      </w:r>
      <w:r w:rsidRPr="00EF178F">
        <w:rPr>
          <w:rFonts w:ascii="Times New Roman" w:hAnsi="Times New Roman" w:cs="Times New Roman"/>
          <w:bCs/>
          <w:sz w:val="28"/>
          <w:szCs w:val="28"/>
        </w:rPr>
        <w:t>.</w:t>
      </w:r>
    </w:p>
    <w:p w14:paraId="4B75E50D" w14:textId="14A6242C" w:rsidR="00176E45" w:rsidRPr="0026459E" w:rsidRDefault="00F81A51" w:rsidP="00283D39">
      <w:pPr>
        <w:spacing w:line="360" w:lineRule="auto"/>
        <w:ind w:firstLine="567"/>
        <w:jc w:val="both"/>
        <w:rPr>
          <w:rFonts w:ascii="Times New Roman" w:hAnsi="Times New Roman" w:cs="Times New Roman"/>
          <w:bCs/>
          <w:sz w:val="28"/>
          <w:szCs w:val="28"/>
        </w:rPr>
      </w:pPr>
      <w:r w:rsidRPr="00F81A51">
        <w:rPr>
          <w:rFonts w:ascii="Times New Roman" w:hAnsi="Times New Roman" w:cs="Times New Roman"/>
          <w:bCs/>
          <w:sz w:val="28"/>
          <w:szCs w:val="28"/>
        </w:rPr>
        <w:lastRenderedPageBreak/>
        <w:t xml:space="preserve">У </w:t>
      </w:r>
      <w:proofErr w:type="spellStart"/>
      <w:r w:rsidRPr="00F81A51">
        <w:rPr>
          <w:rFonts w:ascii="Times New Roman" w:hAnsi="Times New Roman" w:cs="Times New Roman"/>
          <w:bCs/>
          <w:sz w:val="28"/>
          <w:szCs w:val="28"/>
        </w:rPr>
        <w:t>Twitter</w:t>
      </w:r>
      <w:proofErr w:type="spellEnd"/>
      <w:r w:rsidRPr="00F81A51">
        <w:rPr>
          <w:rFonts w:ascii="Times New Roman" w:hAnsi="Times New Roman" w:cs="Times New Roman"/>
          <w:bCs/>
          <w:sz w:val="28"/>
          <w:szCs w:val="28"/>
        </w:rPr>
        <w:t xml:space="preserve"> використання скорочень і абревіатур є звичним явищем через обмеження на кількість символів у повідомленнях. У межах платформи, де кожне слово має значення, скорочення допомагають дотримуватись лаконічності без втрати змісту. </w:t>
      </w:r>
      <w:r w:rsidR="002916C1">
        <w:rPr>
          <w:rFonts w:ascii="Times New Roman" w:hAnsi="Times New Roman" w:cs="Times New Roman"/>
          <w:bCs/>
          <w:sz w:val="28"/>
          <w:szCs w:val="28"/>
        </w:rPr>
        <w:t>Скажімо</w:t>
      </w:r>
      <w:r w:rsidRPr="00F81A51">
        <w:rPr>
          <w:rFonts w:ascii="Times New Roman" w:hAnsi="Times New Roman" w:cs="Times New Roman"/>
          <w:bCs/>
          <w:sz w:val="28"/>
          <w:szCs w:val="28"/>
        </w:rPr>
        <w:t xml:space="preserve">, замість повного написання </w:t>
      </w:r>
      <w:r w:rsidR="00866641" w:rsidRPr="00866641">
        <w:rPr>
          <w:rFonts w:ascii="Times New Roman" w:hAnsi="Times New Roman" w:cs="Times New Roman"/>
          <w:bCs/>
          <w:sz w:val="28"/>
          <w:szCs w:val="28"/>
          <w:lang w:val="ru-RU"/>
        </w:rPr>
        <w:t>“</w:t>
      </w:r>
      <w:proofErr w:type="spellStart"/>
      <w:r w:rsidRPr="00866641">
        <w:rPr>
          <w:rFonts w:ascii="Times New Roman" w:hAnsi="Times New Roman" w:cs="Times New Roman"/>
          <w:bCs/>
          <w:i/>
          <w:iCs/>
          <w:sz w:val="28"/>
          <w:szCs w:val="28"/>
        </w:rPr>
        <w:t>you</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are</w:t>
      </w:r>
      <w:proofErr w:type="spellEnd"/>
      <w:r w:rsidR="00866641" w:rsidRPr="00866641">
        <w:rPr>
          <w:rFonts w:ascii="Times New Roman" w:hAnsi="Times New Roman" w:cs="Times New Roman"/>
          <w:bCs/>
          <w:sz w:val="28"/>
          <w:szCs w:val="28"/>
          <w:lang w:val="ru-RU"/>
        </w:rPr>
        <w:t>”</w:t>
      </w:r>
      <w:r w:rsidRPr="00F81A51">
        <w:rPr>
          <w:rFonts w:ascii="Times New Roman" w:hAnsi="Times New Roman" w:cs="Times New Roman"/>
          <w:bCs/>
          <w:sz w:val="28"/>
          <w:szCs w:val="28"/>
        </w:rPr>
        <w:t xml:space="preserve"> користувачі часто пишуть </w:t>
      </w:r>
      <w:r w:rsidR="00866641" w:rsidRPr="00866641">
        <w:rPr>
          <w:rFonts w:ascii="Times New Roman" w:hAnsi="Times New Roman" w:cs="Times New Roman"/>
          <w:bCs/>
          <w:sz w:val="28"/>
          <w:szCs w:val="28"/>
          <w:lang w:val="ru-RU"/>
        </w:rPr>
        <w:t>“</w:t>
      </w:r>
      <w:proofErr w:type="spellStart"/>
      <w:r w:rsidRPr="00866641">
        <w:rPr>
          <w:rFonts w:ascii="Times New Roman" w:hAnsi="Times New Roman" w:cs="Times New Roman"/>
          <w:bCs/>
          <w:i/>
          <w:iCs/>
          <w:sz w:val="28"/>
          <w:szCs w:val="28"/>
        </w:rPr>
        <w:t>you</w:t>
      </w:r>
      <w:r w:rsidR="005732B1">
        <w:rPr>
          <w:rFonts w:ascii="Times New Roman" w:hAnsi="Times New Roman" w:cs="Times New Roman"/>
          <w:bCs/>
          <w:i/>
          <w:iCs/>
          <w:sz w:val="28"/>
          <w:szCs w:val="28"/>
        </w:rPr>
        <w:t>’</w:t>
      </w:r>
      <w:r w:rsidRPr="00866641">
        <w:rPr>
          <w:rFonts w:ascii="Times New Roman" w:hAnsi="Times New Roman" w:cs="Times New Roman"/>
          <w:bCs/>
          <w:i/>
          <w:iCs/>
          <w:sz w:val="28"/>
          <w:szCs w:val="28"/>
        </w:rPr>
        <w:t>re</w:t>
      </w:r>
      <w:proofErr w:type="spellEnd"/>
      <w:r w:rsidR="00866641" w:rsidRPr="00866641">
        <w:rPr>
          <w:rFonts w:ascii="Times New Roman" w:hAnsi="Times New Roman" w:cs="Times New Roman"/>
          <w:bCs/>
          <w:sz w:val="28"/>
          <w:szCs w:val="28"/>
          <w:lang w:val="ru-RU"/>
        </w:rPr>
        <w:t>”</w:t>
      </w:r>
      <w:r w:rsidRPr="00F81A51">
        <w:rPr>
          <w:rFonts w:ascii="Times New Roman" w:hAnsi="Times New Roman" w:cs="Times New Roman"/>
          <w:bCs/>
          <w:sz w:val="28"/>
          <w:szCs w:val="28"/>
        </w:rPr>
        <w:t xml:space="preserve">, що </w:t>
      </w:r>
      <w:r w:rsidR="00BD1297">
        <w:rPr>
          <w:rFonts w:ascii="Times New Roman" w:hAnsi="Times New Roman" w:cs="Times New Roman"/>
          <w:bCs/>
          <w:sz w:val="28"/>
          <w:szCs w:val="28"/>
        </w:rPr>
        <w:t>дає змогу</w:t>
      </w:r>
      <w:r w:rsidRPr="00F81A51">
        <w:rPr>
          <w:rFonts w:ascii="Times New Roman" w:hAnsi="Times New Roman" w:cs="Times New Roman"/>
          <w:bCs/>
          <w:sz w:val="28"/>
          <w:szCs w:val="28"/>
        </w:rPr>
        <w:t xml:space="preserve"> зекономити два символи, а слово </w:t>
      </w:r>
      <w:r w:rsidR="00866641" w:rsidRPr="00866641">
        <w:rPr>
          <w:rFonts w:ascii="Times New Roman" w:hAnsi="Times New Roman" w:cs="Times New Roman"/>
          <w:bCs/>
          <w:sz w:val="28"/>
          <w:szCs w:val="28"/>
          <w:lang w:val="ru-RU"/>
        </w:rPr>
        <w:t>“</w:t>
      </w:r>
      <w:proofErr w:type="spellStart"/>
      <w:r w:rsidRPr="00866641">
        <w:rPr>
          <w:rFonts w:ascii="Times New Roman" w:hAnsi="Times New Roman" w:cs="Times New Roman"/>
          <w:bCs/>
          <w:i/>
          <w:iCs/>
          <w:sz w:val="28"/>
          <w:szCs w:val="28"/>
        </w:rPr>
        <w:t>because</w:t>
      </w:r>
      <w:proofErr w:type="spellEnd"/>
      <w:r w:rsidR="00866641" w:rsidRPr="00866641">
        <w:rPr>
          <w:rFonts w:ascii="Times New Roman" w:hAnsi="Times New Roman" w:cs="Times New Roman"/>
          <w:bCs/>
          <w:sz w:val="28"/>
          <w:szCs w:val="28"/>
          <w:lang w:val="ru-RU"/>
        </w:rPr>
        <w:t>”</w:t>
      </w:r>
      <w:r w:rsidRPr="00F81A51">
        <w:rPr>
          <w:rFonts w:ascii="Times New Roman" w:hAnsi="Times New Roman" w:cs="Times New Roman"/>
          <w:bCs/>
          <w:sz w:val="28"/>
          <w:szCs w:val="28"/>
        </w:rPr>
        <w:t xml:space="preserve"> скорочують до </w:t>
      </w:r>
      <w:r w:rsidR="00866641" w:rsidRPr="00866641">
        <w:rPr>
          <w:rFonts w:ascii="Times New Roman" w:hAnsi="Times New Roman" w:cs="Times New Roman"/>
          <w:bCs/>
          <w:sz w:val="28"/>
          <w:szCs w:val="28"/>
          <w:lang w:val="ru-RU"/>
        </w:rPr>
        <w:t>“</w:t>
      </w:r>
      <w:r w:rsidRPr="00866641">
        <w:rPr>
          <w:rFonts w:ascii="Times New Roman" w:hAnsi="Times New Roman" w:cs="Times New Roman"/>
          <w:bCs/>
          <w:i/>
          <w:iCs/>
          <w:sz w:val="28"/>
          <w:szCs w:val="28"/>
        </w:rPr>
        <w:t>b/c</w:t>
      </w:r>
      <w:r w:rsidR="00866641" w:rsidRPr="00866641">
        <w:rPr>
          <w:rFonts w:ascii="Times New Roman" w:hAnsi="Times New Roman" w:cs="Times New Roman"/>
          <w:bCs/>
          <w:sz w:val="28"/>
          <w:szCs w:val="28"/>
          <w:lang w:val="ru-RU"/>
        </w:rPr>
        <w:t>”</w:t>
      </w:r>
      <w:r w:rsidRPr="00F81A51">
        <w:rPr>
          <w:rFonts w:ascii="Times New Roman" w:hAnsi="Times New Roman" w:cs="Times New Roman"/>
          <w:bCs/>
          <w:sz w:val="28"/>
          <w:szCs w:val="28"/>
        </w:rPr>
        <w:t xml:space="preserve">. Цікавим є те, що скорочення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you</w:t>
      </w:r>
      <w:r w:rsidR="005732B1">
        <w:rPr>
          <w:rFonts w:ascii="Times New Roman" w:hAnsi="Times New Roman" w:cs="Times New Roman"/>
          <w:bCs/>
          <w:i/>
          <w:iCs/>
          <w:sz w:val="28"/>
          <w:szCs w:val="28"/>
        </w:rPr>
        <w:t>’</w:t>
      </w:r>
      <w:r w:rsidRPr="00866641">
        <w:rPr>
          <w:rFonts w:ascii="Times New Roman" w:hAnsi="Times New Roman" w:cs="Times New Roman"/>
          <w:bCs/>
          <w:i/>
          <w:iCs/>
          <w:sz w:val="28"/>
          <w:szCs w:val="28"/>
        </w:rPr>
        <w:t>re</w:t>
      </w:r>
      <w:proofErr w:type="spellEnd"/>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має довгу історію в англійській мові й почало використовуватися ще в XVII столітті. А сучасні скорочення, </w:t>
      </w:r>
      <w:r w:rsidR="0068169E">
        <w:rPr>
          <w:rFonts w:ascii="Times New Roman" w:hAnsi="Times New Roman" w:cs="Times New Roman"/>
          <w:bCs/>
          <w:sz w:val="28"/>
          <w:szCs w:val="28"/>
        </w:rPr>
        <w:t>такі як</w:t>
      </w:r>
      <w:r w:rsidRPr="00F81A51">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r w:rsidRPr="00866641">
        <w:rPr>
          <w:rFonts w:ascii="Times New Roman" w:hAnsi="Times New Roman" w:cs="Times New Roman"/>
          <w:bCs/>
          <w:i/>
          <w:iCs/>
          <w:sz w:val="28"/>
          <w:szCs w:val="28"/>
        </w:rPr>
        <w:t>b/c</w:t>
      </w:r>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з</w:t>
      </w:r>
      <w:r w:rsidR="005732B1">
        <w:rPr>
          <w:rFonts w:ascii="Times New Roman" w:hAnsi="Times New Roman" w:cs="Times New Roman"/>
          <w:bCs/>
          <w:sz w:val="28"/>
          <w:szCs w:val="28"/>
        </w:rPr>
        <w:t>’</w:t>
      </w:r>
      <w:r w:rsidRPr="00F81A51">
        <w:rPr>
          <w:rFonts w:ascii="Times New Roman" w:hAnsi="Times New Roman" w:cs="Times New Roman"/>
          <w:bCs/>
          <w:sz w:val="28"/>
          <w:szCs w:val="28"/>
        </w:rPr>
        <w:t xml:space="preserve">явилися </w:t>
      </w:r>
      <w:r w:rsidR="00BD1297">
        <w:rPr>
          <w:rFonts w:ascii="Times New Roman" w:hAnsi="Times New Roman" w:cs="Times New Roman"/>
          <w:bCs/>
          <w:sz w:val="28"/>
          <w:szCs w:val="28"/>
        </w:rPr>
        <w:t>тільки</w:t>
      </w:r>
      <w:r w:rsidRPr="00F81A51">
        <w:rPr>
          <w:rFonts w:ascii="Times New Roman" w:hAnsi="Times New Roman" w:cs="Times New Roman"/>
          <w:bCs/>
          <w:sz w:val="28"/>
          <w:szCs w:val="28"/>
        </w:rPr>
        <w:t xml:space="preserve"> з розвитком цифрових технологій і необхідністю швидкого обміну повідомленнями. Такі нові форми виникли як відповідь на потребу зберігати простір і пришвидшити спілкування в інтернеті. Абревіатури, такі як</w:t>
      </w:r>
      <w:r w:rsidR="00866641" w:rsidRPr="00866641">
        <w:rPr>
          <w:rFonts w:ascii="Times New Roman" w:hAnsi="Times New Roman" w:cs="Times New Roman"/>
          <w:bCs/>
          <w:sz w:val="28"/>
          <w:szCs w:val="28"/>
        </w:rPr>
        <w:t xml:space="preserve"> “</w:t>
      </w:r>
      <w:r w:rsidRPr="00866641">
        <w:rPr>
          <w:rFonts w:ascii="Times New Roman" w:hAnsi="Times New Roman" w:cs="Times New Roman"/>
          <w:bCs/>
          <w:i/>
          <w:iCs/>
          <w:sz w:val="28"/>
          <w:szCs w:val="28"/>
        </w:rPr>
        <w:t>ICYMI</w:t>
      </w:r>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866641">
        <w:rPr>
          <w:rFonts w:ascii="Times New Roman" w:hAnsi="Times New Roman" w:cs="Times New Roman"/>
          <w:bCs/>
          <w:i/>
          <w:iCs/>
          <w:sz w:val="28"/>
          <w:szCs w:val="28"/>
        </w:rPr>
        <w:t>In</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Case</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You</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Missed</w:t>
      </w:r>
      <w:proofErr w:type="spellEnd"/>
      <w:r w:rsidRPr="00866641">
        <w:rPr>
          <w:rFonts w:ascii="Times New Roman" w:hAnsi="Times New Roman" w:cs="Times New Roman"/>
          <w:bCs/>
          <w:i/>
          <w:iCs/>
          <w:sz w:val="28"/>
          <w:szCs w:val="28"/>
        </w:rPr>
        <w:t xml:space="preserve"> </w:t>
      </w:r>
      <w:proofErr w:type="spellStart"/>
      <w:r w:rsidRPr="00866641">
        <w:rPr>
          <w:rFonts w:ascii="Times New Roman" w:hAnsi="Times New Roman" w:cs="Times New Roman"/>
          <w:bCs/>
          <w:i/>
          <w:iCs/>
          <w:sz w:val="28"/>
          <w:szCs w:val="28"/>
        </w:rPr>
        <w:t>It</w:t>
      </w:r>
      <w:proofErr w:type="spellEnd"/>
      <w:r w:rsidRPr="00F81A51">
        <w:rPr>
          <w:rFonts w:ascii="Times New Roman" w:hAnsi="Times New Roman" w:cs="Times New Roman"/>
          <w:bCs/>
          <w:sz w:val="28"/>
          <w:szCs w:val="28"/>
        </w:rPr>
        <w:t xml:space="preserve">) чи </w:t>
      </w:r>
      <w:r w:rsidR="00866641" w:rsidRPr="00866641">
        <w:rPr>
          <w:rFonts w:ascii="Times New Roman" w:hAnsi="Times New Roman" w:cs="Times New Roman"/>
          <w:bCs/>
          <w:sz w:val="28"/>
          <w:szCs w:val="28"/>
        </w:rPr>
        <w:t>“</w:t>
      </w:r>
      <w:r w:rsidRPr="00866641">
        <w:rPr>
          <w:rFonts w:ascii="Times New Roman" w:hAnsi="Times New Roman" w:cs="Times New Roman"/>
          <w:bCs/>
          <w:i/>
          <w:iCs/>
          <w:sz w:val="28"/>
          <w:szCs w:val="28"/>
        </w:rPr>
        <w:t>RT</w:t>
      </w:r>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866641">
        <w:rPr>
          <w:rFonts w:ascii="Times New Roman" w:hAnsi="Times New Roman" w:cs="Times New Roman"/>
          <w:bCs/>
          <w:i/>
          <w:iCs/>
          <w:sz w:val="28"/>
          <w:szCs w:val="28"/>
        </w:rPr>
        <w:t>Retweet</w:t>
      </w:r>
      <w:proofErr w:type="spellEnd"/>
      <w:r w:rsidRPr="00F81A51">
        <w:rPr>
          <w:rFonts w:ascii="Times New Roman" w:hAnsi="Times New Roman" w:cs="Times New Roman"/>
          <w:bCs/>
          <w:sz w:val="28"/>
          <w:szCs w:val="28"/>
        </w:rPr>
        <w:t xml:space="preserve">), допомагають </w:t>
      </w:r>
      <w:proofErr w:type="spellStart"/>
      <w:r w:rsidRPr="00F81A51">
        <w:rPr>
          <w:rFonts w:ascii="Times New Roman" w:hAnsi="Times New Roman" w:cs="Times New Roman"/>
          <w:bCs/>
          <w:sz w:val="28"/>
          <w:szCs w:val="28"/>
        </w:rPr>
        <w:t>оперативно</w:t>
      </w:r>
      <w:proofErr w:type="spellEnd"/>
      <w:r w:rsidRPr="00F81A51">
        <w:rPr>
          <w:rFonts w:ascii="Times New Roman" w:hAnsi="Times New Roman" w:cs="Times New Roman"/>
          <w:bCs/>
          <w:sz w:val="28"/>
          <w:szCs w:val="28"/>
        </w:rPr>
        <w:t xml:space="preserve"> передавати інформацію</w:t>
      </w:r>
      <w:r w:rsidR="00176E45" w:rsidRPr="00176E45">
        <w:rPr>
          <w:rFonts w:ascii="Times New Roman" w:hAnsi="Times New Roman" w:cs="Times New Roman"/>
          <w:bCs/>
          <w:sz w:val="28"/>
          <w:szCs w:val="28"/>
        </w:rPr>
        <w:t>,</w:t>
      </w:r>
      <w:r w:rsidRPr="00F81A51">
        <w:rPr>
          <w:rFonts w:ascii="Times New Roman" w:hAnsi="Times New Roman" w:cs="Times New Roman"/>
          <w:bCs/>
          <w:sz w:val="28"/>
          <w:szCs w:val="28"/>
        </w:rPr>
        <w:t xml:space="preserve"> що особливо важливо під час масових обговорень або кампаній.</w:t>
      </w:r>
      <w:r>
        <w:rPr>
          <w:rFonts w:ascii="Times New Roman" w:hAnsi="Times New Roman" w:cs="Times New Roman"/>
          <w:bCs/>
          <w:sz w:val="28"/>
          <w:szCs w:val="28"/>
        </w:rPr>
        <w:t xml:space="preserve"> </w:t>
      </w:r>
      <w:r w:rsidRPr="00F81A51">
        <w:rPr>
          <w:rFonts w:ascii="Times New Roman" w:hAnsi="Times New Roman" w:cs="Times New Roman"/>
          <w:bCs/>
          <w:sz w:val="28"/>
          <w:szCs w:val="28"/>
        </w:rPr>
        <w:t xml:space="preserve">Окрім того, абревіатури </w:t>
      </w:r>
      <w:r w:rsidR="00200865">
        <w:rPr>
          <w:rFonts w:ascii="Times New Roman" w:hAnsi="Times New Roman" w:cs="Times New Roman"/>
          <w:bCs/>
          <w:sz w:val="28"/>
          <w:szCs w:val="28"/>
        </w:rPr>
        <w:t>як</w:t>
      </w:r>
      <w:r w:rsidRPr="00F81A51">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r w:rsidRPr="00866641">
        <w:rPr>
          <w:rFonts w:ascii="Times New Roman" w:hAnsi="Times New Roman" w:cs="Times New Roman"/>
          <w:bCs/>
          <w:i/>
          <w:iCs/>
          <w:sz w:val="28"/>
          <w:szCs w:val="28"/>
        </w:rPr>
        <w:t>BTW</w:t>
      </w:r>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01440F">
        <w:rPr>
          <w:rFonts w:ascii="Times New Roman" w:hAnsi="Times New Roman" w:cs="Times New Roman"/>
          <w:bCs/>
          <w:i/>
          <w:iCs/>
          <w:sz w:val="28"/>
          <w:szCs w:val="28"/>
        </w:rPr>
        <w:t>By</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the</w:t>
      </w:r>
      <w:proofErr w:type="spellEnd"/>
      <w:r w:rsidRPr="0001440F">
        <w:rPr>
          <w:rFonts w:ascii="Times New Roman" w:hAnsi="Times New Roman" w:cs="Times New Roman"/>
          <w:bCs/>
          <w:i/>
          <w:iCs/>
          <w:sz w:val="28"/>
          <w:szCs w:val="28"/>
        </w:rPr>
        <w:t xml:space="preserve"> </w:t>
      </w:r>
      <w:proofErr w:type="spellStart"/>
      <w:r w:rsidRPr="0001440F">
        <w:rPr>
          <w:rFonts w:ascii="Times New Roman" w:hAnsi="Times New Roman" w:cs="Times New Roman"/>
          <w:bCs/>
          <w:i/>
          <w:iCs/>
          <w:sz w:val="28"/>
          <w:szCs w:val="28"/>
        </w:rPr>
        <w:t>Way</w:t>
      </w:r>
      <w:proofErr w:type="spellEnd"/>
      <w:r w:rsidRPr="00F81A51">
        <w:rPr>
          <w:rFonts w:ascii="Times New Roman" w:hAnsi="Times New Roman" w:cs="Times New Roman"/>
          <w:bCs/>
          <w:sz w:val="28"/>
          <w:szCs w:val="28"/>
        </w:rPr>
        <w:t xml:space="preserve">) або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pls</w:t>
      </w:r>
      <w:proofErr w:type="spellEnd"/>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866641">
        <w:rPr>
          <w:rFonts w:ascii="Times New Roman" w:hAnsi="Times New Roman" w:cs="Times New Roman"/>
          <w:bCs/>
          <w:i/>
          <w:iCs/>
          <w:sz w:val="28"/>
          <w:szCs w:val="28"/>
        </w:rPr>
        <w:t>please</w:t>
      </w:r>
      <w:proofErr w:type="spellEnd"/>
      <w:r w:rsidRPr="00F81A51">
        <w:rPr>
          <w:rFonts w:ascii="Times New Roman" w:hAnsi="Times New Roman" w:cs="Times New Roman"/>
          <w:bCs/>
          <w:sz w:val="28"/>
          <w:szCs w:val="28"/>
        </w:rPr>
        <w:t xml:space="preserve">) надають спілкуванню неформального відтінку. Це </w:t>
      </w:r>
      <w:r w:rsidR="00BD1297">
        <w:rPr>
          <w:rFonts w:ascii="Times New Roman" w:hAnsi="Times New Roman" w:cs="Times New Roman"/>
          <w:bCs/>
          <w:sz w:val="28"/>
          <w:szCs w:val="28"/>
        </w:rPr>
        <w:t>дає змогу</w:t>
      </w:r>
      <w:r w:rsidRPr="00F81A51">
        <w:rPr>
          <w:rFonts w:ascii="Times New Roman" w:hAnsi="Times New Roman" w:cs="Times New Roman"/>
          <w:bCs/>
          <w:sz w:val="28"/>
          <w:szCs w:val="28"/>
        </w:rPr>
        <w:t xml:space="preserve"> користувачам підтримувати зв</w:t>
      </w:r>
      <w:r w:rsidR="005732B1">
        <w:rPr>
          <w:rFonts w:ascii="Times New Roman" w:hAnsi="Times New Roman" w:cs="Times New Roman"/>
          <w:bCs/>
          <w:sz w:val="28"/>
          <w:szCs w:val="28"/>
        </w:rPr>
        <w:t>’</w:t>
      </w:r>
      <w:r w:rsidRPr="00F81A51">
        <w:rPr>
          <w:rFonts w:ascii="Times New Roman" w:hAnsi="Times New Roman" w:cs="Times New Roman"/>
          <w:bCs/>
          <w:sz w:val="28"/>
          <w:szCs w:val="28"/>
        </w:rPr>
        <w:t>язок із аудиторією. Таке явище є свідченням того, як інтернет сформував власну специфічну мову, багату на скорочення.</w:t>
      </w:r>
      <w:r>
        <w:rPr>
          <w:rFonts w:ascii="Times New Roman" w:hAnsi="Times New Roman" w:cs="Times New Roman"/>
          <w:bCs/>
          <w:sz w:val="28"/>
          <w:szCs w:val="28"/>
        </w:rPr>
        <w:t xml:space="preserve"> </w:t>
      </w:r>
    </w:p>
    <w:p w14:paraId="4EF06ED3" w14:textId="6344D042" w:rsidR="00F81A51" w:rsidRPr="00F81A51" w:rsidRDefault="00F81A51" w:rsidP="00283D39">
      <w:pPr>
        <w:spacing w:line="360" w:lineRule="auto"/>
        <w:ind w:firstLine="567"/>
        <w:jc w:val="both"/>
        <w:rPr>
          <w:rFonts w:ascii="Times New Roman" w:hAnsi="Times New Roman" w:cs="Times New Roman"/>
          <w:bCs/>
          <w:sz w:val="28"/>
          <w:szCs w:val="28"/>
        </w:rPr>
      </w:pPr>
      <w:r w:rsidRPr="00F81A51">
        <w:rPr>
          <w:rFonts w:ascii="Times New Roman" w:hAnsi="Times New Roman" w:cs="Times New Roman"/>
          <w:bCs/>
          <w:sz w:val="28"/>
          <w:szCs w:val="28"/>
        </w:rPr>
        <w:t xml:space="preserve">Швидкий ритм життя та збільшення міжкультурного спілкування в інтернеті сприяли тому, що скорочення стали поширеним явищем у багатьох мовах світу. Абревіація в текстах різного характеру від рекламних матеріалів до наукових статей перетворилася на окреме </w:t>
      </w:r>
      <w:proofErr w:type="spellStart"/>
      <w:r w:rsidRPr="00F81A51">
        <w:rPr>
          <w:rFonts w:ascii="Times New Roman" w:hAnsi="Times New Roman" w:cs="Times New Roman"/>
          <w:bCs/>
          <w:sz w:val="28"/>
          <w:szCs w:val="28"/>
        </w:rPr>
        <w:t>мовне</w:t>
      </w:r>
      <w:proofErr w:type="spellEnd"/>
      <w:r w:rsidRPr="00F81A51">
        <w:rPr>
          <w:rFonts w:ascii="Times New Roman" w:hAnsi="Times New Roman" w:cs="Times New Roman"/>
          <w:bCs/>
          <w:sz w:val="28"/>
          <w:szCs w:val="28"/>
        </w:rPr>
        <w:t xml:space="preserve"> явище. У мовознавстві існує кілька видів скорочень, зокрема графічні скорочення, </w:t>
      </w:r>
      <w:r w:rsidR="0068169E">
        <w:rPr>
          <w:rFonts w:ascii="Times New Roman" w:hAnsi="Times New Roman" w:cs="Times New Roman"/>
          <w:bCs/>
          <w:sz w:val="28"/>
          <w:szCs w:val="28"/>
        </w:rPr>
        <w:t>такі як</w:t>
      </w:r>
      <w:r w:rsidRPr="00F81A51">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you</w:t>
      </w:r>
      <w:r w:rsidR="005732B1">
        <w:rPr>
          <w:rFonts w:ascii="Times New Roman" w:hAnsi="Times New Roman" w:cs="Times New Roman"/>
          <w:bCs/>
          <w:i/>
          <w:iCs/>
          <w:sz w:val="28"/>
          <w:szCs w:val="28"/>
        </w:rPr>
        <w:t>’</w:t>
      </w:r>
      <w:r w:rsidRPr="00866641">
        <w:rPr>
          <w:rFonts w:ascii="Times New Roman" w:hAnsi="Times New Roman" w:cs="Times New Roman"/>
          <w:bCs/>
          <w:i/>
          <w:iCs/>
          <w:sz w:val="28"/>
          <w:szCs w:val="28"/>
        </w:rPr>
        <w:t>re</w:t>
      </w:r>
      <w:proofErr w:type="spellEnd"/>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або </w:t>
      </w:r>
      <w:r w:rsidR="00866641" w:rsidRPr="00866641">
        <w:rPr>
          <w:rFonts w:ascii="Times New Roman" w:hAnsi="Times New Roman" w:cs="Times New Roman"/>
          <w:bCs/>
          <w:sz w:val="28"/>
          <w:szCs w:val="28"/>
        </w:rPr>
        <w:t>“</w:t>
      </w:r>
      <w:proofErr w:type="spellStart"/>
      <w:r w:rsidRPr="00866641">
        <w:rPr>
          <w:rFonts w:ascii="Times New Roman" w:hAnsi="Times New Roman" w:cs="Times New Roman"/>
          <w:bCs/>
          <w:i/>
          <w:iCs/>
          <w:sz w:val="28"/>
          <w:szCs w:val="28"/>
        </w:rPr>
        <w:t>don</w:t>
      </w:r>
      <w:r w:rsidR="005732B1">
        <w:rPr>
          <w:rFonts w:ascii="Times New Roman" w:hAnsi="Times New Roman" w:cs="Times New Roman"/>
          <w:bCs/>
          <w:i/>
          <w:iCs/>
          <w:sz w:val="28"/>
          <w:szCs w:val="28"/>
        </w:rPr>
        <w:t>’</w:t>
      </w:r>
      <w:r w:rsidRPr="00866641">
        <w:rPr>
          <w:rFonts w:ascii="Times New Roman" w:hAnsi="Times New Roman" w:cs="Times New Roman"/>
          <w:bCs/>
          <w:i/>
          <w:iCs/>
          <w:sz w:val="28"/>
          <w:szCs w:val="28"/>
        </w:rPr>
        <w:t>t</w:t>
      </w:r>
      <w:proofErr w:type="spellEnd"/>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і лексичні абревіатури, </w:t>
      </w:r>
      <w:r w:rsidR="002916C1">
        <w:rPr>
          <w:rFonts w:ascii="Times New Roman" w:hAnsi="Times New Roman" w:cs="Times New Roman"/>
          <w:bCs/>
          <w:sz w:val="28"/>
          <w:szCs w:val="28"/>
        </w:rPr>
        <w:t>Скажімо</w:t>
      </w:r>
      <w:r w:rsidRPr="00F81A51">
        <w:rPr>
          <w:rFonts w:ascii="Times New Roman" w:hAnsi="Times New Roman" w:cs="Times New Roman"/>
          <w:bCs/>
          <w:sz w:val="28"/>
          <w:szCs w:val="28"/>
        </w:rPr>
        <w:t xml:space="preserve">, </w:t>
      </w:r>
      <w:r w:rsidR="00866641" w:rsidRPr="00866641">
        <w:rPr>
          <w:rFonts w:ascii="Times New Roman" w:hAnsi="Times New Roman" w:cs="Times New Roman"/>
          <w:bCs/>
          <w:sz w:val="28"/>
          <w:szCs w:val="28"/>
        </w:rPr>
        <w:t>“</w:t>
      </w:r>
      <w:r w:rsidRPr="00866641">
        <w:rPr>
          <w:rFonts w:ascii="Times New Roman" w:hAnsi="Times New Roman" w:cs="Times New Roman"/>
          <w:bCs/>
          <w:i/>
          <w:iCs/>
          <w:sz w:val="28"/>
          <w:szCs w:val="28"/>
        </w:rPr>
        <w:t>FAQ</w:t>
      </w:r>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4E61A8">
        <w:rPr>
          <w:rFonts w:ascii="Times New Roman" w:hAnsi="Times New Roman" w:cs="Times New Roman"/>
          <w:bCs/>
          <w:sz w:val="28"/>
          <w:szCs w:val="28"/>
        </w:rPr>
        <w:t>frequently</w:t>
      </w:r>
      <w:proofErr w:type="spellEnd"/>
      <w:r w:rsidRPr="004E61A8">
        <w:rPr>
          <w:rFonts w:ascii="Times New Roman" w:hAnsi="Times New Roman" w:cs="Times New Roman"/>
          <w:bCs/>
          <w:sz w:val="28"/>
          <w:szCs w:val="28"/>
        </w:rPr>
        <w:t xml:space="preserve"> </w:t>
      </w:r>
      <w:proofErr w:type="spellStart"/>
      <w:r w:rsidRPr="004E61A8">
        <w:rPr>
          <w:rFonts w:ascii="Times New Roman" w:hAnsi="Times New Roman" w:cs="Times New Roman"/>
          <w:bCs/>
          <w:sz w:val="28"/>
          <w:szCs w:val="28"/>
        </w:rPr>
        <w:t>asked</w:t>
      </w:r>
      <w:proofErr w:type="spellEnd"/>
      <w:r w:rsidRPr="004E61A8">
        <w:rPr>
          <w:rFonts w:ascii="Times New Roman" w:hAnsi="Times New Roman" w:cs="Times New Roman"/>
          <w:bCs/>
          <w:sz w:val="28"/>
          <w:szCs w:val="28"/>
        </w:rPr>
        <w:t xml:space="preserve"> </w:t>
      </w:r>
      <w:proofErr w:type="spellStart"/>
      <w:r w:rsidRPr="004E61A8">
        <w:rPr>
          <w:rFonts w:ascii="Times New Roman" w:hAnsi="Times New Roman" w:cs="Times New Roman"/>
          <w:bCs/>
          <w:sz w:val="28"/>
          <w:szCs w:val="28"/>
        </w:rPr>
        <w:t>questions</w:t>
      </w:r>
      <w:proofErr w:type="spellEnd"/>
      <w:r w:rsidRPr="00F81A51">
        <w:rPr>
          <w:rFonts w:ascii="Times New Roman" w:hAnsi="Times New Roman" w:cs="Times New Roman"/>
          <w:bCs/>
          <w:sz w:val="28"/>
          <w:szCs w:val="28"/>
        </w:rPr>
        <w:t xml:space="preserve">) або </w:t>
      </w:r>
      <w:r w:rsidR="00866641" w:rsidRPr="00866641">
        <w:rPr>
          <w:rFonts w:ascii="Times New Roman" w:hAnsi="Times New Roman" w:cs="Times New Roman"/>
          <w:bCs/>
          <w:sz w:val="28"/>
          <w:szCs w:val="28"/>
        </w:rPr>
        <w:t>“</w:t>
      </w:r>
      <w:r w:rsidRPr="00866641">
        <w:rPr>
          <w:rFonts w:ascii="Times New Roman" w:hAnsi="Times New Roman" w:cs="Times New Roman"/>
          <w:bCs/>
          <w:i/>
          <w:iCs/>
          <w:sz w:val="28"/>
          <w:szCs w:val="28"/>
        </w:rPr>
        <w:t>UFO</w:t>
      </w:r>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4E61A8">
        <w:rPr>
          <w:rFonts w:ascii="Times New Roman" w:hAnsi="Times New Roman" w:cs="Times New Roman"/>
          <w:bCs/>
          <w:sz w:val="28"/>
          <w:szCs w:val="28"/>
        </w:rPr>
        <w:t>unidentified</w:t>
      </w:r>
      <w:proofErr w:type="spellEnd"/>
      <w:r w:rsidRPr="004E61A8">
        <w:rPr>
          <w:rFonts w:ascii="Times New Roman" w:hAnsi="Times New Roman" w:cs="Times New Roman"/>
          <w:bCs/>
          <w:sz w:val="28"/>
          <w:szCs w:val="28"/>
        </w:rPr>
        <w:t xml:space="preserve"> </w:t>
      </w:r>
      <w:proofErr w:type="spellStart"/>
      <w:r w:rsidRPr="004E61A8">
        <w:rPr>
          <w:rFonts w:ascii="Times New Roman" w:hAnsi="Times New Roman" w:cs="Times New Roman"/>
          <w:bCs/>
          <w:sz w:val="28"/>
          <w:szCs w:val="28"/>
        </w:rPr>
        <w:t>flying</w:t>
      </w:r>
      <w:proofErr w:type="spellEnd"/>
      <w:r w:rsidRPr="004E61A8">
        <w:rPr>
          <w:rFonts w:ascii="Times New Roman" w:hAnsi="Times New Roman" w:cs="Times New Roman"/>
          <w:bCs/>
          <w:sz w:val="28"/>
          <w:szCs w:val="28"/>
        </w:rPr>
        <w:t xml:space="preserve"> </w:t>
      </w:r>
      <w:proofErr w:type="spellStart"/>
      <w:r w:rsidRPr="004E61A8">
        <w:rPr>
          <w:rFonts w:ascii="Times New Roman" w:hAnsi="Times New Roman" w:cs="Times New Roman"/>
          <w:bCs/>
          <w:sz w:val="28"/>
          <w:szCs w:val="28"/>
        </w:rPr>
        <w:t>object</w:t>
      </w:r>
      <w:proofErr w:type="spellEnd"/>
      <w:r w:rsidRPr="004E61A8">
        <w:rPr>
          <w:rFonts w:ascii="Times New Roman" w:hAnsi="Times New Roman" w:cs="Times New Roman"/>
          <w:bCs/>
          <w:sz w:val="28"/>
          <w:szCs w:val="28"/>
        </w:rPr>
        <w:t>).</w:t>
      </w:r>
      <w:r w:rsidRPr="00F81A51">
        <w:rPr>
          <w:rFonts w:ascii="Times New Roman" w:hAnsi="Times New Roman" w:cs="Times New Roman"/>
          <w:bCs/>
          <w:sz w:val="28"/>
          <w:szCs w:val="28"/>
        </w:rPr>
        <w:t xml:space="preserve"> Існують також змішані форми, такі як </w:t>
      </w:r>
      <w:r w:rsidR="00866641" w:rsidRPr="00866641">
        <w:rPr>
          <w:rFonts w:ascii="Times New Roman" w:hAnsi="Times New Roman" w:cs="Times New Roman"/>
          <w:bCs/>
          <w:sz w:val="28"/>
          <w:szCs w:val="28"/>
        </w:rPr>
        <w:t>“</w:t>
      </w:r>
      <w:proofErr w:type="spellStart"/>
      <w:r w:rsidRPr="009A1CD4">
        <w:rPr>
          <w:rFonts w:ascii="Times New Roman" w:hAnsi="Times New Roman" w:cs="Times New Roman"/>
          <w:bCs/>
          <w:i/>
          <w:iCs/>
          <w:sz w:val="28"/>
          <w:szCs w:val="28"/>
        </w:rPr>
        <w:t>sci-fi</w:t>
      </w:r>
      <w:proofErr w:type="spellEnd"/>
      <w:r w:rsidR="00866641" w:rsidRPr="00866641">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scientific</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fiction</w:t>
      </w:r>
      <w:proofErr w:type="spellEnd"/>
      <w:r w:rsidRPr="00F81A51">
        <w:rPr>
          <w:rFonts w:ascii="Times New Roman" w:hAnsi="Times New Roman" w:cs="Times New Roman"/>
          <w:bCs/>
          <w:sz w:val="28"/>
          <w:szCs w:val="28"/>
        </w:rPr>
        <w:t xml:space="preserve">), що поєднують частини слів. Інший вид скорочень </w:t>
      </w:r>
      <w:r w:rsidR="005D6C5D">
        <w:rPr>
          <w:rFonts w:ascii="Times New Roman" w:hAnsi="Times New Roman" w:cs="Times New Roman"/>
          <w:bCs/>
          <w:sz w:val="28"/>
          <w:szCs w:val="28"/>
        </w:rPr>
        <w:t>–</w:t>
      </w:r>
      <w:r w:rsidRPr="00F81A51">
        <w:rPr>
          <w:rFonts w:ascii="Times New Roman" w:hAnsi="Times New Roman" w:cs="Times New Roman"/>
          <w:bCs/>
          <w:sz w:val="28"/>
          <w:szCs w:val="28"/>
        </w:rPr>
        <w:t xml:space="preserve"> це акроніми, </w:t>
      </w:r>
      <w:r w:rsidR="0068169E">
        <w:rPr>
          <w:rFonts w:ascii="Times New Roman" w:hAnsi="Times New Roman" w:cs="Times New Roman"/>
          <w:bCs/>
          <w:sz w:val="28"/>
          <w:szCs w:val="28"/>
        </w:rPr>
        <w:t>такі як</w:t>
      </w:r>
      <w:r w:rsidRPr="00F81A51">
        <w:rPr>
          <w:rFonts w:ascii="Times New Roman" w:hAnsi="Times New Roman" w:cs="Times New Roman"/>
          <w:bCs/>
          <w:sz w:val="28"/>
          <w:szCs w:val="28"/>
        </w:rPr>
        <w:t xml:space="preserve"> </w:t>
      </w:r>
      <w:r w:rsidR="0001440F" w:rsidRPr="0001440F">
        <w:rPr>
          <w:rFonts w:ascii="Times New Roman" w:hAnsi="Times New Roman" w:cs="Times New Roman"/>
          <w:bCs/>
          <w:sz w:val="28"/>
          <w:szCs w:val="28"/>
        </w:rPr>
        <w:t>“</w:t>
      </w:r>
      <w:r w:rsidRPr="0001440F">
        <w:rPr>
          <w:rFonts w:ascii="Times New Roman" w:hAnsi="Times New Roman" w:cs="Times New Roman"/>
          <w:bCs/>
          <w:i/>
          <w:iCs/>
          <w:sz w:val="28"/>
          <w:szCs w:val="28"/>
        </w:rPr>
        <w:t>NATO</w:t>
      </w:r>
      <w:r w:rsidR="0001440F" w:rsidRPr="0001440F">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North</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Atlantic</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Treaty</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Organisation</w:t>
      </w:r>
      <w:proofErr w:type="spellEnd"/>
      <w:r w:rsidRPr="00F81A51">
        <w:rPr>
          <w:rFonts w:ascii="Times New Roman" w:hAnsi="Times New Roman" w:cs="Times New Roman"/>
          <w:bCs/>
          <w:sz w:val="28"/>
          <w:szCs w:val="28"/>
        </w:rPr>
        <w:t xml:space="preserve">), які вживаються як повноцінні слова й можуть змінюватися за правилами граматики. У </w:t>
      </w:r>
      <w:proofErr w:type="spellStart"/>
      <w:r w:rsidRPr="00F81A51">
        <w:rPr>
          <w:rFonts w:ascii="Times New Roman" w:hAnsi="Times New Roman" w:cs="Times New Roman"/>
          <w:bCs/>
          <w:sz w:val="28"/>
          <w:szCs w:val="28"/>
        </w:rPr>
        <w:t>Twitter</w:t>
      </w:r>
      <w:proofErr w:type="spellEnd"/>
      <w:r w:rsidRPr="00F81A51">
        <w:rPr>
          <w:rFonts w:ascii="Times New Roman" w:hAnsi="Times New Roman" w:cs="Times New Roman"/>
          <w:bCs/>
          <w:sz w:val="28"/>
          <w:szCs w:val="28"/>
        </w:rPr>
        <w:t xml:space="preserve"> подібні скорочення допомагають економити символи.</w:t>
      </w:r>
    </w:p>
    <w:p w14:paraId="3F12BC08" w14:textId="40F320B8" w:rsidR="00E7398C" w:rsidRDefault="00F81A51" w:rsidP="00283D39">
      <w:pPr>
        <w:spacing w:line="360" w:lineRule="auto"/>
        <w:ind w:firstLine="567"/>
        <w:jc w:val="both"/>
        <w:rPr>
          <w:rFonts w:ascii="Times New Roman" w:hAnsi="Times New Roman" w:cs="Times New Roman"/>
          <w:bCs/>
          <w:sz w:val="28"/>
          <w:szCs w:val="28"/>
        </w:rPr>
      </w:pPr>
      <w:r w:rsidRPr="00F81A51">
        <w:rPr>
          <w:rFonts w:ascii="Times New Roman" w:hAnsi="Times New Roman" w:cs="Times New Roman"/>
          <w:bCs/>
          <w:sz w:val="28"/>
          <w:szCs w:val="28"/>
        </w:rPr>
        <w:t xml:space="preserve">Абревіатури також </w:t>
      </w:r>
      <w:r w:rsidR="0012418A">
        <w:rPr>
          <w:rFonts w:ascii="Times New Roman" w:hAnsi="Times New Roman" w:cs="Times New Roman"/>
          <w:bCs/>
          <w:sz w:val="28"/>
          <w:szCs w:val="28"/>
        </w:rPr>
        <w:t>займаються місце</w:t>
      </w:r>
      <w:r w:rsidRPr="00F81A51">
        <w:rPr>
          <w:rFonts w:ascii="Times New Roman" w:hAnsi="Times New Roman" w:cs="Times New Roman"/>
          <w:bCs/>
          <w:sz w:val="28"/>
          <w:szCs w:val="28"/>
        </w:rPr>
        <w:t xml:space="preserve"> у міжнародному спілкуванні, оскільки багато з них запозичені з англійської мови і без знання контексту </w:t>
      </w:r>
      <w:r w:rsidRPr="00F81A51">
        <w:rPr>
          <w:rFonts w:ascii="Times New Roman" w:hAnsi="Times New Roman" w:cs="Times New Roman"/>
          <w:bCs/>
          <w:sz w:val="28"/>
          <w:szCs w:val="28"/>
        </w:rPr>
        <w:lastRenderedPageBreak/>
        <w:t xml:space="preserve">можуть бути важкими для розуміння. Це робить скорочення засобом міжмовного спілкування в </w:t>
      </w:r>
      <w:proofErr w:type="spellStart"/>
      <w:r w:rsidRPr="00F81A51">
        <w:rPr>
          <w:rFonts w:ascii="Times New Roman" w:hAnsi="Times New Roman" w:cs="Times New Roman"/>
          <w:bCs/>
          <w:sz w:val="28"/>
          <w:szCs w:val="28"/>
        </w:rPr>
        <w:t>Twitter</w:t>
      </w:r>
      <w:proofErr w:type="spellEnd"/>
      <w:r w:rsidRPr="00F81A51">
        <w:rPr>
          <w:rFonts w:ascii="Times New Roman" w:hAnsi="Times New Roman" w:cs="Times New Roman"/>
          <w:bCs/>
          <w:sz w:val="28"/>
          <w:szCs w:val="28"/>
        </w:rPr>
        <w:t xml:space="preserve"> та на інших платформах. </w:t>
      </w:r>
      <w:r w:rsidR="002916C1">
        <w:rPr>
          <w:rFonts w:ascii="Times New Roman" w:hAnsi="Times New Roman" w:cs="Times New Roman"/>
          <w:bCs/>
          <w:sz w:val="28"/>
          <w:szCs w:val="28"/>
        </w:rPr>
        <w:t>Скажімо</w:t>
      </w:r>
      <w:r w:rsidRPr="00F81A51">
        <w:rPr>
          <w:rFonts w:ascii="Times New Roman" w:hAnsi="Times New Roman" w:cs="Times New Roman"/>
          <w:bCs/>
          <w:sz w:val="28"/>
          <w:szCs w:val="28"/>
        </w:rPr>
        <w:t xml:space="preserve">, акронім </w:t>
      </w:r>
      <w:r w:rsidR="0071662F" w:rsidRPr="0071662F">
        <w:rPr>
          <w:rFonts w:ascii="Times New Roman" w:hAnsi="Times New Roman" w:cs="Times New Roman"/>
          <w:bCs/>
          <w:sz w:val="28"/>
          <w:szCs w:val="28"/>
        </w:rPr>
        <w:t>“</w:t>
      </w:r>
      <w:r w:rsidRPr="0071662F">
        <w:rPr>
          <w:rFonts w:ascii="Times New Roman" w:hAnsi="Times New Roman" w:cs="Times New Roman"/>
          <w:bCs/>
          <w:i/>
          <w:iCs/>
          <w:sz w:val="28"/>
          <w:szCs w:val="28"/>
        </w:rPr>
        <w:t>NASA</w:t>
      </w:r>
      <w:r w:rsidR="0071662F" w:rsidRPr="0071662F">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National</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Aeronautics</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and</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Space</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Administration</w:t>
      </w:r>
      <w:proofErr w:type="spellEnd"/>
      <w:r w:rsidRPr="00F81A51">
        <w:rPr>
          <w:rFonts w:ascii="Times New Roman" w:hAnsi="Times New Roman" w:cs="Times New Roman"/>
          <w:bCs/>
          <w:sz w:val="28"/>
          <w:szCs w:val="28"/>
        </w:rPr>
        <w:t xml:space="preserve">) відомий у всьому світі, тоді як абревіатура </w:t>
      </w:r>
      <w:r w:rsidR="0071662F" w:rsidRPr="0071662F">
        <w:rPr>
          <w:rFonts w:ascii="Times New Roman" w:hAnsi="Times New Roman" w:cs="Times New Roman"/>
          <w:bCs/>
          <w:sz w:val="28"/>
          <w:szCs w:val="28"/>
        </w:rPr>
        <w:t>“</w:t>
      </w:r>
      <w:r w:rsidRPr="0071662F">
        <w:rPr>
          <w:rFonts w:ascii="Times New Roman" w:hAnsi="Times New Roman" w:cs="Times New Roman"/>
          <w:bCs/>
          <w:i/>
          <w:iCs/>
          <w:sz w:val="28"/>
          <w:szCs w:val="28"/>
        </w:rPr>
        <w:t>FMP</w:t>
      </w:r>
      <w:r w:rsidR="0071662F" w:rsidRPr="0071662F">
        <w:rPr>
          <w:rFonts w:ascii="Times New Roman" w:hAnsi="Times New Roman" w:cs="Times New Roman"/>
          <w:bCs/>
          <w:sz w:val="28"/>
          <w:szCs w:val="28"/>
        </w:rPr>
        <w:t>”</w:t>
      </w:r>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Facebook</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Marketing</w:t>
      </w:r>
      <w:proofErr w:type="spellEnd"/>
      <w:r w:rsidRPr="00F81A51">
        <w:rPr>
          <w:rFonts w:ascii="Times New Roman" w:hAnsi="Times New Roman" w:cs="Times New Roman"/>
          <w:bCs/>
          <w:sz w:val="28"/>
          <w:szCs w:val="28"/>
        </w:rPr>
        <w:t xml:space="preserve"> </w:t>
      </w:r>
      <w:proofErr w:type="spellStart"/>
      <w:r w:rsidRPr="00F81A51">
        <w:rPr>
          <w:rFonts w:ascii="Times New Roman" w:hAnsi="Times New Roman" w:cs="Times New Roman"/>
          <w:bCs/>
          <w:sz w:val="28"/>
          <w:szCs w:val="28"/>
        </w:rPr>
        <w:t>Partner</w:t>
      </w:r>
      <w:proofErr w:type="spellEnd"/>
      <w:r w:rsidRPr="00F81A51">
        <w:rPr>
          <w:rFonts w:ascii="Times New Roman" w:hAnsi="Times New Roman" w:cs="Times New Roman"/>
          <w:bCs/>
          <w:sz w:val="28"/>
          <w:szCs w:val="28"/>
        </w:rPr>
        <w:t xml:space="preserve">) потребує точного розуміння контексту для правильного перекладу. Водночас </w:t>
      </w:r>
      <w:proofErr w:type="spellStart"/>
      <w:r w:rsidRPr="00F81A51">
        <w:rPr>
          <w:rFonts w:ascii="Times New Roman" w:hAnsi="Times New Roman" w:cs="Times New Roman"/>
          <w:bCs/>
          <w:sz w:val="28"/>
          <w:szCs w:val="28"/>
        </w:rPr>
        <w:t>Twitter</w:t>
      </w:r>
      <w:proofErr w:type="spellEnd"/>
      <w:r w:rsidRPr="00F81A51">
        <w:rPr>
          <w:rFonts w:ascii="Times New Roman" w:hAnsi="Times New Roman" w:cs="Times New Roman"/>
          <w:bCs/>
          <w:sz w:val="28"/>
          <w:szCs w:val="28"/>
        </w:rPr>
        <w:t xml:space="preserve"> </w:t>
      </w:r>
      <w:r w:rsidR="00287140">
        <w:rPr>
          <w:rFonts w:ascii="Times New Roman" w:hAnsi="Times New Roman" w:cs="Times New Roman"/>
          <w:bCs/>
          <w:sz w:val="28"/>
          <w:szCs w:val="28"/>
        </w:rPr>
        <w:t>формує</w:t>
      </w:r>
      <w:r w:rsidRPr="00F81A51">
        <w:rPr>
          <w:rFonts w:ascii="Times New Roman" w:hAnsi="Times New Roman" w:cs="Times New Roman"/>
          <w:bCs/>
          <w:sz w:val="28"/>
          <w:szCs w:val="28"/>
        </w:rPr>
        <w:t xml:space="preserve"> нові </w:t>
      </w:r>
      <w:proofErr w:type="spellStart"/>
      <w:r w:rsidRPr="00F81A51">
        <w:rPr>
          <w:rFonts w:ascii="Times New Roman" w:hAnsi="Times New Roman" w:cs="Times New Roman"/>
          <w:bCs/>
          <w:sz w:val="28"/>
          <w:szCs w:val="28"/>
        </w:rPr>
        <w:t>мовні</w:t>
      </w:r>
      <w:proofErr w:type="spellEnd"/>
      <w:r w:rsidRPr="00F81A51">
        <w:rPr>
          <w:rFonts w:ascii="Times New Roman" w:hAnsi="Times New Roman" w:cs="Times New Roman"/>
          <w:bCs/>
          <w:sz w:val="28"/>
          <w:szCs w:val="28"/>
        </w:rPr>
        <w:t xml:space="preserve"> одиниці, що </w:t>
      </w:r>
      <w:r w:rsidR="00342873">
        <w:rPr>
          <w:rFonts w:ascii="Times New Roman" w:hAnsi="Times New Roman" w:cs="Times New Roman"/>
          <w:bCs/>
          <w:sz w:val="28"/>
          <w:szCs w:val="28"/>
        </w:rPr>
        <w:t>вказує</w:t>
      </w:r>
      <w:r w:rsidRPr="00F81A51">
        <w:rPr>
          <w:rFonts w:ascii="Times New Roman" w:hAnsi="Times New Roman" w:cs="Times New Roman"/>
          <w:bCs/>
          <w:sz w:val="28"/>
          <w:szCs w:val="28"/>
        </w:rPr>
        <w:t xml:space="preserve"> про те, як глобалізація та соціальні мережі змінюють сучасну </w:t>
      </w:r>
      <w:proofErr w:type="spellStart"/>
      <w:r w:rsidRPr="00F81A51">
        <w:rPr>
          <w:rFonts w:ascii="Times New Roman" w:hAnsi="Times New Roman" w:cs="Times New Roman"/>
          <w:bCs/>
          <w:sz w:val="28"/>
          <w:szCs w:val="28"/>
        </w:rPr>
        <w:t>мовну</w:t>
      </w:r>
      <w:proofErr w:type="spellEnd"/>
      <w:r w:rsidRPr="00F81A51">
        <w:rPr>
          <w:rFonts w:ascii="Times New Roman" w:hAnsi="Times New Roman" w:cs="Times New Roman"/>
          <w:bCs/>
          <w:sz w:val="28"/>
          <w:szCs w:val="28"/>
        </w:rPr>
        <w:t xml:space="preserve"> культуру</w:t>
      </w:r>
      <w:r>
        <w:rPr>
          <w:rFonts w:ascii="Times New Roman" w:hAnsi="Times New Roman" w:cs="Times New Roman"/>
          <w:bCs/>
          <w:sz w:val="28"/>
          <w:szCs w:val="28"/>
        </w:rPr>
        <w:t xml:space="preserve"> </w:t>
      </w:r>
      <w:r w:rsidRPr="00F81A51">
        <w:rPr>
          <w:rFonts w:ascii="Times New Roman" w:hAnsi="Times New Roman" w:cs="Times New Roman"/>
          <w:bCs/>
          <w:sz w:val="28"/>
          <w:szCs w:val="28"/>
        </w:rPr>
        <w:t>[</w:t>
      </w:r>
      <w:r w:rsidR="00F156D7" w:rsidRPr="00F156D7">
        <w:rPr>
          <w:rFonts w:ascii="Times New Roman" w:hAnsi="Times New Roman" w:cs="Times New Roman"/>
          <w:bCs/>
          <w:sz w:val="28"/>
          <w:szCs w:val="28"/>
        </w:rPr>
        <w:t>6</w:t>
      </w:r>
      <w:r w:rsidR="00F54651" w:rsidRPr="00F54651">
        <w:rPr>
          <w:rFonts w:ascii="Times New Roman" w:hAnsi="Times New Roman" w:cs="Times New Roman"/>
          <w:bCs/>
          <w:sz w:val="28"/>
          <w:szCs w:val="28"/>
        </w:rPr>
        <w:t>,</w:t>
      </w:r>
      <w:r w:rsidR="00F54651">
        <w:rPr>
          <w:rFonts w:ascii="Times New Roman" w:hAnsi="Times New Roman" w:cs="Times New Roman"/>
          <w:bCs/>
          <w:sz w:val="28"/>
          <w:szCs w:val="28"/>
        </w:rPr>
        <w:t xml:space="preserve"> с. </w:t>
      </w:r>
      <w:r>
        <w:rPr>
          <w:rFonts w:ascii="Times New Roman" w:hAnsi="Times New Roman" w:cs="Times New Roman"/>
          <w:bCs/>
          <w:sz w:val="28"/>
          <w:szCs w:val="28"/>
        </w:rPr>
        <w:t>433</w:t>
      </w:r>
      <w:r w:rsidRPr="00F81A51">
        <w:rPr>
          <w:rFonts w:ascii="Times New Roman" w:hAnsi="Times New Roman" w:cs="Times New Roman"/>
          <w:bCs/>
          <w:sz w:val="28"/>
          <w:szCs w:val="28"/>
        </w:rPr>
        <w:t>].</w:t>
      </w:r>
    </w:p>
    <w:p w14:paraId="08F141D0" w14:textId="6A6F6618" w:rsidR="00E7398C" w:rsidRPr="00405F69" w:rsidRDefault="00E7398C" w:rsidP="00283D39">
      <w:pPr>
        <w:spacing w:line="360" w:lineRule="auto"/>
        <w:ind w:firstLine="567"/>
        <w:jc w:val="both"/>
        <w:rPr>
          <w:rFonts w:ascii="Times New Roman" w:hAnsi="Times New Roman" w:cs="Times New Roman"/>
          <w:bCs/>
          <w:sz w:val="28"/>
          <w:szCs w:val="28"/>
          <w:lang w:val="ru-RU"/>
        </w:rPr>
      </w:pPr>
      <w:r w:rsidRPr="00E7398C">
        <w:rPr>
          <w:rFonts w:ascii="Times New Roman" w:hAnsi="Times New Roman" w:cs="Times New Roman"/>
          <w:bCs/>
          <w:sz w:val="28"/>
          <w:szCs w:val="28"/>
        </w:rPr>
        <w:t xml:space="preserve">Еліпсис є цікавим </w:t>
      </w:r>
      <w:proofErr w:type="spellStart"/>
      <w:r w:rsidRPr="00E7398C">
        <w:rPr>
          <w:rFonts w:ascii="Times New Roman" w:hAnsi="Times New Roman" w:cs="Times New Roman"/>
          <w:bCs/>
          <w:sz w:val="28"/>
          <w:szCs w:val="28"/>
        </w:rPr>
        <w:t>мовним</w:t>
      </w:r>
      <w:proofErr w:type="spellEnd"/>
      <w:r w:rsidRPr="00E7398C">
        <w:rPr>
          <w:rFonts w:ascii="Times New Roman" w:hAnsi="Times New Roman" w:cs="Times New Roman"/>
          <w:bCs/>
          <w:sz w:val="28"/>
          <w:szCs w:val="28"/>
        </w:rPr>
        <w:t xml:space="preserve"> прийомом, який </w:t>
      </w:r>
      <w:r w:rsidR="00BD1297">
        <w:rPr>
          <w:rFonts w:ascii="Times New Roman" w:hAnsi="Times New Roman" w:cs="Times New Roman"/>
          <w:bCs/>
          <w:sz w:val="28"/>
          <w:szCs w:val="28"/>
        </w:rPr>
        <w:t>дає змогу</w:t>
      </w:r>
      <w:r w:rsidRPr="00E7398C">
        <w:rPr>
          <w:rFonts w:ascii="Times New Roman" w:hAnsi="Times New Roman" w:cs="Times New Roman"/>
          <w:bCs/>
          <w:sz w:val="28"/>
          <w:szCs w:val="28"/>
        </w:rPr>
        <w:t xml:space="preserve"> </w:t>
      </w:r>
      <w:r w:rsidR="00287140">
        <w:rPr>
          <w:rFonts w:ascii="Times New Roman" w:hAnsi="Times New Roman" w:cs="Times New Roman"/>
          <w:bCs/>
          <w:sz w:val="28"/>
          <w:szCs w:val="28"/>
        </w:rPr>
        <w:t>сформувати</w:t>
      </w:r>
      <w:r w:rsidRPr="00E7398C">
        <w:rPr>
          <w:rFonts w:ascii="Times New Roman" w:hAnsi="Times New Roman" w:cs="Times New Roman"/>
          <w:bCs/>
          <w:sz w:val="28"/>
          <w:szCs w:val="28"/>
        </w:rPr>
        <w:t xml:space="preserve"> враження невизначеності або очікування у повідомленнях на платформі </w:t>
      </w:r>
      <w:proofErr w:type="spellStart"/>
      <w:r w:rsidRPr="00E7398C">
        <w:rPr>
          <w:rFonts w:ascii="Times New Roman" w:hAnsi="Times New Roman" w:cs="Times New Roman"/>
          <w:bCs/>
          <w:sz w:val="28"/>
          <w:szCs w:val="28"/>
        </w:rPr>
        <w:t>Twitter</w:t>
      </w:r>
      <w:proofErr w:type="spellEnd"/>
      <w:r w:rsidRPr="00E7398C">
        <w:rPr>
          <w:rFonts w:ascii="Times New Roman" w:hAnsi="Times New Roman" w:cs="Times New Roman"/>
          <w:bCs/>
          <w:sz w:val="28"/>
          <w:szCs w:val="28"/>
        </w:rPr>
        <w:t>. Еліпсис це три крапки наприкінці речення, які часто використовуються, щоб залишити думку неповною, натякаючи на те, що подальша інформація або деталі з</w:t>
      </w:r>
      <w:r w:rsidR="005732B1">
        <w:rPr>
          <w:rFonts w:ascii="Times New Roman" w:hAnsi="Times New Roman" w:cs="Times New Roman"/>
          <w:bCs/>
          <w:sz w:val="28"/>
          <w:szCs w:val="28"/>
        </w:rPr>
        <w:t>’</w:t>
      </w:r>
      <w:r w:rsidRPr="00E7398C">
        <w:rPr>
          <w:rFonts w:ascii="Times New Roman" w:hAnsi="Times New Roman" w:cs="Times New Roman"/>
          <w:bCs/>
          <w:sz w:val="28"/>
          <w:szCs w:val="28"/>
        </w:rPr>
        <w:t xml:space="preserve">являться пізніше. У випадку </w:t>
      </w:r>
      <w:proofErr w:type="spellStart"/>
      <w:r w:rsidRPr="00E7398C">
        <w:rPr>
          <w:rFonts w:ascii="Times New Roman" w:hAnsi="Times New Roman" w:cs="Times New Roman"/>
          <w:bCs/>
          <w:sz w:val="28"/>
          <w:szCs w:val="28"/>
        </w:rPr>
        <w:t>Twitter</w:t>
      </w:r>
      <w:proofErr w:type="spellEnd"/>
      <w:r w:rsidRPr="00E7398C">
        <w:rPr>
          <w:rFonts w:ascii="Times New Roman" w:hAnsi="Times New Roman" w:cs="Times New Roman"/>
          <w:bCs/>
          <w:sz w:val="28"/>
          <w:szCs w:val="28"/>
        </w:rPr>
        <w:t xml:space="preserve"> цей прийом часто використовують для передачі емоцій, які важко передати простими словами. Залишаючи частину думки невисловленою, автор </w:t>
      </w:r>
      <w:r w:rsidR="00287140">
        <w:rPr>
          <w:rFonts w:ascii="Times New Roman" w:hAnsi="Times New Roman" w:cs="Times New Roman"/>
          <w:bCs/>
          <w:sz w:val="28"/>
          <w:szCs w:val="28"/>
        </w:rPr>
        <w:t>формує</w:t>
      </w:r>
      <w:r w:rsidRPr="00E7398C">
        <w:rPr>
          <w:rFonts w:ascii="Times New Roman" w:hAnsi="Times New Roman" w:cs="Times New Roman"/>
          <w:bCs/>
          <w:sz w:val="28"/>
          <w:szCs w:val="28"/>
        </w:rPr>
        <w:t xml:space="preserve"> натяк на можливий розвиток подій або реакцію, що </w:t>
      </w:r>
      <w:r w:rsidR="00BD1297">
        <w:rPr>
          <w:rFonts w:ascii="Times New Roman" w:hAnsi="Times New Roman" w:cs="Times New Roman"/>
          <w:bCs/>
          <w:sz w:val="28"/>
          <w:szCs w:val="28"/>
        </w:rPr>
        <w:t>дає змогу</w:t>
      </w:r>
      <w:r w:rsidRPr="00E7398C">
        <w:rPr>
          <w:rFonts w:ascii="Times New Roman" w:hAnsi="Times New Roman" w:cs="Times New Roman"/>
          <w:bCs/>
          <w:sz w:val="28"/>
          <w:szCs w:val="28"/>
        </w:rPr>
        <w:t xml:space="preserve"> додумати повідомлення на свій лад.</w:t>
      </w:r>
      <w:r w:rsidR="002630B1">
        <w:rPr>
          <w:rFonts w:ascii="Times New Roman" w:hAnsi="Times New Roman" w:cs="Times New Roman"/>
          <w:bCs/>
          <w:sz w:val="28"/>
          <w:szCs w:val="28"/>
        </w:rPr>
        <w:t xml:space="preserve"> </w:t>
      </w:r>
      <w:r w:rsidRPr="00E7398C">
        <w:rPr>
          <w:rFonts w:ascii="Times New Roman" w:hAnsi="Times New Roman" w:cs="Times New Roman"/>
          <w:bCs/>
          <w:sz w:val="28"/>
          <w:szCs w:val="28"/>
        </w:rPr>
        <w:t>Історія еліпсису в літературі показує його еволюцію від звичайного пропуску слів до дієвого засобу драматизації. Згідно з дослідженнями, еліпсис почав широко використовуватись ще у XVI столітті, коли його застосовували для позначення пауз у мовленні або для пропуску певних деталей</w:t>
      </w:r>
      <w:r w:rsidR="001F7528" w:rsidRPr="001F7528">
        <w:rPr>
          <w:rFonts w:ascii="Times New Roman" w:hAnsi="Times New Roman" w:cs="Times New Roman"/>
          <w:bCs/>
          <w:sz w:val="28"/>
          <w:szCs w:val="28"/>
          <w:lang w:val="ru-RU"/>
        </w:rPr>
        <w:t xml:space="preserve"> </w:t>
      </w:r>
      <w:r w:rsidR="001F7528" w:rsidRPr="00566560">
        <w:rPr>
          <w:rFonts w:ascii="Times New Roman" w:hAnsi="Times New Roman" w:cs="Times New Roman"/>
          <w:bCs/>
          <w:sz w:val="28"/>
          <w:szCs w:val="28"/>
        </w:rPr>
        <w:t>[</w:t>
      </w:r>
      <w:r w:rsidR="00F156D7" w:rsidRPr="00F156D7">
        <w:rPr>
          <w:rFonts w:ascii="Times New Roman" w:hAnsi="Times New Roman" w:cs="Times New Roman"/>
          <w:bCs/>
          <w:sz w:val="28"/>
          <w:szCs w:val="28"/>
          <w:lang w:val="ru-RU"/>
        </w:rPr>
        <w:t>30</w:t>
      </w:r>
      <w:r w:rsidR="001F7528" w:rsidRPr="00566560">
        <w:rPr>
          <w:rFonts w:ascii="Times New Roman" w:hAnsi="Times New Roman" w:cs="Times New Roman"/>
          <w:bCs/>
          <w:sz w:val="28"/>
          <w:szCs w:val="28"/>
        </w:rPr>
        <w:t>]</w:t>
      </w:r>
      <w:r w:rsidRPr="00E7398C">
        <w:rPr>
          <w:rFonts w:ascii="Times New Roman" w:hAnsi="Times New Roman" w:cs="Times New Roman"/>
          <w:bCs/>
          <w:sz w:val="28"/>
          <w:szCs w:val="28"/>
        </w:rPr>
        <w:t xml:space="preserve">. </w:t>
      </w:r>
      <w:r w:rsidR="002916C1">
        <w:rPr>
          <w:rFonts w:ascii="Times New Roman" w:hAnsi="Times New Roman" w:cs="Times New Roman"/>
          <w:bCs/>
          <w:sz w:val="28"/>
          <w:szCs w:val="28"/>
        </w:rPr>
        <w:t>Скажімо</w:t>
      </w:r>
      <w:r w:rsidRPr="00E7398C">
        <w:rPr>
          <w:rFonts w:ascii="Times New Roman" w:hAnsi="Times New Roman" w:cs="Times New Roman"/>
          <w:bCs/>
          <w:sz w:val="28"/>
          <w:szCs w:val="28"/>
        </w:rPr>
        <w:t>, у перекладі п</w:t>
      </w:r>
      <w:r w:rsidR="005732B1">
        <w:rPr>
          <w:rFonts w:ascii="Times New Roman" w:hAnsi="Times New Roman" w:cs="Times New Roman"/>
          <w:bCs/>
          <w:sz w:val="28"/>
          <w:szCs w:val="28"/>
        </w:rPr>
        <w:t>’</w:t>
      </w:r>
      <w:r w:rsidRPr="00E7398C">
        <w:rPr>
          <w:rFonts w:ascii="Times New Roman" w:hAnsi="Times New Roman" w:cs="Times New Roman"/>
          <w:bCs/>
          <w:sz w:val="28"/>
          <w:szCs w:val="28"/>
        </w:rPr>
        <w:t xml:space="preserve">єси Андрія </w:t>
      </w:r>
      <w:proofErr w:type="spellStart"/>
      <w:r w:rsidRPr="00E7398C">
        <w:rPr>
          <w:rFonts w:ascii="Times New Roman" w:hAnsi="Times New Roman" w:cs="Times New Roman"/>
          <w:bCs/>
          <w:sz w:val="28"/>
          <w:szCs w:val="28"/>
        </w:rPr>
        <w:t>Теренція</w:t>
      </w:r>
      <w:proofErr w:type="spellEnd"/>
      <w:r w:rsidRPr="00E7398C">
        <w:rPr>
          <w:rFonts w:ascii="Times New Roman" w:hAnsi="Times New Roman" w:cs="Times New Roman"/>
          <w:bCs/>
          <w:sz w:val="28"/>
          <w:szCs w:val="28"/>
        </w:rPr>
        <w:t>, що з</w:t>
      </w:r>
      <w:r w:rsidR="005732B1">
        <w:rPr>
          <w:rFonts w:ascii="Times New Roman" w:hAnsi="Times New Roman" w:cs="Times New Roman"/>
          <w:bCs/>
          <w:sz w:val="28"/>
          <w:szCs w:val="28"/>
        </w:rPr>
        <w:t>’</w:t>
      </w:r>
      <w:r w:rsidRPr="00E7398C">
        <w:rPr>
          <w:rFonts w:ascii="Times New Roman" w:hAnsi="Times New Roman" w:cs="Times New Roman"/>
          <w:bCs/>
          <w:sz w:val="28"/>
          <w:szCs w:val="28"/>
        </w:rPr>
        <w:t xml:space="preserve">явилася в 1588 році, еліпсис виступав у формі серії коротких тире, що передавали уривчастість діалогу. З плином часу цей прийом поширився в літературі й серед інших авторів, </w:t>
      </w:r>
      <w:r w:rsidR="0068169E">
        <w:rPr>
          <w:rFonts w:ascii="Times New Roman" w:hAnsi="Times New Roman" w:cs="Times New Roman"/>
          <w:bCs/>
          <w:sz w:val="28"/>
          <w:szCs w:val="28"/>
        </w:rPr>
        <w:t>такі як</w:t>
      </w:r>
      <w:r w:rsidRPr="00E7398C">
        <w:rPr>
          <w:rFonts w:ascii="Times New Roman" w:hAnsi="Times New Roman" w:cs="Times New Roman"/>
          <w:bCs/>
          <w:sz w:val="28"/>
          <w:szCs w:val="28"/>
        </w:rPr>
        <w:t xml:space="preserve"> Шекспір</w:t>
      </w:r>
      <w:r w:rsidR="00F54651">
        <w:rPr>
          <w:rFonts w:ascii="Times New Roman" w:hAnsi="Times New Roman" w:cs="Times New Roman"/>
          <w:bCs/>
          <w:sz w:val="28"/>
          <w:szCs w:val="28"/>
        </w:rPr>
        <w:t xml:space="preserve"> (</w:t>
      </w:r>
      <w:proofErr w:type="spellStart"/>
      <w:r w:rsidR="00F54651" w:rsidRPr="00F54651">
        <w:rPr>
          <w:rFonts w:ascii="Times New Roman" w:hAnsi="Times New Roman" w:cs="Times New Roman"/>
          <w:bCs/>
          <w:sz w:val="28"/>
          <w:szCs w:val="28"/>
        </w:rPr>
        <w:t>Shakespeare</w:t>
      </w:r>
      <w:proofErr w:type="spellEnd"/>
      <w:r w:rsidR="00F54651">
        <w:rPr>
          <w:rFonts w:ascii="Times New Roman" w:hAnsi="Times New Roman" w:cs="Times New Roman"/>
          <w:bCs/>
          <w:sz w:val="28"/>
          <w:szCs w:val="28"/>
        </w:rPr>
        <w:t>)</w:t>
      </w:r>
      <w:r w:rsidRPr="00E7398C">
        <w:rPr>
          <w:rFonts w:ascii="Times New Roman" w:hAnsi="Times New Roman" w:cs="Times New Roman"/>
          <w:bCs/>
          <w:sz w:val="28"/>
          <w:szCs w:val="28"/>
        </w:rPr>
        <w:t xml:space="preserve"> або Джейн Остін</w:t>
      </w:r>
      <w:r w:rsidR="00F54651">
        <w:rPr>
          <w:rFonts w:ascii="Times New Roman" w:hAnsi="Times New Roman" w:cs="Times New Roman"/>
          <w:bCs/>
          <w:sz w:val="28"/>
          <w:szCs w:val="28"/>
        </w:rPr>
        <w:t xml:space="preserve"> (</w:t>
      </w:r>
      <w:proofErr w:type="spellStart"/>
      <w:r w:rsidR="00F54651" w:rsidRPr="00F54651">
        <w:rPr>
          <w:rFonts w:ascii="Times New Roman" w:hAnsi="Times New Roman" w:cs="Times New Roman"/>
          <w:bCs/>
          <w:sz w:val="28"/>
          <w:szCs w:val="28"/>
        </w:rPr>
        <w:t>Jane</w:t>
      </w:r>
      <w:proofErr w:type="spellEnd"/>
      <w:r w:rsidR="00F54651" w:rsidRPr="00F54651">
        <w:rPr>
          <w:rFonts w:ascii="Times New Roman" w:hAnsi="Times New Roman" w:cs="Times New Roman"/>
          <w:bCs/>
          <w:sz w:val="28"/>
          <w:szCs w:val="28"/>
        </w:rPr>
        <w:t xml:space="preserve"> </w:t>
      </w:r>
      <w:proofErr w:type="spellStart"/>
      <w:r w:rsidR="00F54651" w:rsidRPr="00F54651">
        <w:rPr>
          <w:rFonts w:ascii="Times New Roman" w:hAnsi="Times New Roman" w:cs="Times New Roman"/>
          <w:bCs/>
          <w:sz w:val="28"/>
          <w:szCs w:val="28"/>
        </w:rPr>
        <w:t>Austen</w:t>
      </w:r>
      <w:proofErr w:type="spellEnd"/>
      <w:r w:rsidR="00F54651">
        <w:rPr>
          <w:rFonts w:ascii="Times New Roman" w:hAnsi="Times New Roman" w:cs="Times New Roman"/>
          <w:bCs/>
          <w:sz w:val="28"/>
          <w:szCs w:val="28"/>
        </w:rPr>
        <w:t>)</w:t>
      </w:r>
      <w:r w:rsidRPr="00E7398C">
        <w:rPr>
          <w:rFonts w:ascii="Times New Roman" w:hAnsi="Times New Roman" w:cs="Times New Roman"/>
          <w:bCs/>
          <w:sz w:val="28"/>
          <w:szCs w:val="28"/>
        </w:rPr>
        <w:t>. У їхніх творах три крапки часто використовувалися для того, щоб позначати перерви або незавершені думки персонажів</w:t>
      </w:r>
      <w:r w:rsidR="00405F69" w:rsidRPr="00405F69">
        <w:rPr>
          <w:rFonts w:ascii="Times New Roman" w:hAnsi="Times New Roman" w:cs="Times New Roman"/>
          <w:bCs/>
          <w:sz w:val="28"/>
          <w:szCs w:val="28"/>
          <w:lang w:val="ru-RU"/>
        </w:rPr>
        <w:t>.</w:t>
      </w:r>
    </w:p>
    <w:p w14:paraId="7040AEBD" w14:textId="5248B5ED" w:rsidR="00F54651" w:rsidRPr="00F54651" w:rsidRDefault="00F54651" w:rsidP="00283D39">
      <w:pPr>
        <w:spacing w:line="360" w:lineRule="auto"/>
        <w:ind w:firstLine="567"/>
        <w:jc w:val="both"/>
        <w:rPr>
          <w:rFonts w:ascii="Times New Roman" w:hAnsi="Times New Roman" w:cs="Times New Roman"/>
          <w:bCs/>
          <w:sz w:val="28"/>
          <w:szCs w:val="28"/>
        </w:rPr>
      </w:pPr>
      <w:r w:rsidRPr="00F54651">
        <w:rPr>
          <w:rFonts w:ascii="Times New Roman" w:hAnsi="Times New Roman" w:cs="Times New Roman"/>
          <w:bCs/>
          <w:sz w:val="28"/>
          <w:szCs w:val="28"/>
        </w:rPr>
        <w:t xml:space="preserve">Отже, </w:t>
      </w:r>
      <w:proofErr w:type="spellStart"/>
      <w:r w:rsidRPr="00F54651">
        <w:rPr>
          <w:rFonts w:ascii="Times New Roman" w:hAnsi="Times New Roman" w:cs="Times New Roman"/>
          <w:bCs/>
          <w:sz w:val="28"/>
          <w:szCs w:val="28"/>
        </w:rPr>
        <w:t>Twitter</w:t>
      </w:r>
      <w:proofErr w:type="spellEnd"/>
      <w:r w:rsidRPr="00F54651">
        <w:rPr>
          <w:rFonts w:ascii="Times New Roman" w:hAnsi="Times New Roman" w:cs="Times New Roman"/>
          <w:bCs/>
          <w:sz w:val="28"/>
          <w:szCs w:val="28"/>
        </w:rPr>
        <w:t xml:space="preserve"> перетворився на віртуальн</w:t>
      </w:r>
      <w:r>
        <w:rPr>
          <w:rFonts w:ascii="Times New Roman" w:hAnsi="Times New Roman" w:cs="Times New Roman"/>
          <w:bCs/>
          <w:sz w:val="28"/>
          <w:szCs w:val="28"/>
        </w:rPr>
        <w:t>е місце</w:t>
      </w:r>
      <w:r w:rsidRPr="00F54651">
        <w:rPr>
          <w:rFonts w:ascii="Times New Roman" w:hAnsi="Times New Roman" w:cs="Times New Roman"/>
          <w:bCs/>
          <w:sz w:val="28"/>
          <w:szCs w:val="28"/>
        </w:rPr>
        <w:t xml:space="preserve">, де кожне слово має вагу, а кожен символ наповнений значенням. Змушуючи користувачів висловлювати свої думки в обмеженій кількості символів, платформа формує особливу культуру спілкування, в якій важлива змістовність. Це не просто обмін інформацією це </w:t>
      </w:r>
      <w:r>
        <w:rPr>
          <w:rFonts w:ascii="Times New Roman" w:hAnsi="Times New Roman" w:cs="Times New Roman"/>
          <w:bCs/>
          <w:sz w:val="28"/>
          <w:szCs w:val="28"/>
        </w:rPr>
        <w:t xml:space="preserve">засіб </w:t>
      </w:r>
      <w:r w:rsidRPr="00F54651">
        <w:rPr>
          <w:rFonts w:ascii="Times New Roman" w:hAnsi="Times New Roman" w:cs="Times New Roman"/>
          <w:bCs/>
          <w:sz w:val="28"/>
          <w:szCs w:val="28"/>
        </w:rPr>
        <w:t xml:space="preserve">миттєвого впливу на суспільні настрої, де мова </w:t>
      </w:r>
      <w:r w:rsidRPr="00F54651">
        <w:rPr>
          <w:rFonts w:ascii="Times New Roman" w:hAnsi="Times New Roman" w:cs="Times New Roman"/>
          <w:bCs/>
          <w:sz w:val="28"/>
          <w:szCs w:val="28"/>
        </w:rPr>
        <w:lastRenderedPageBreak/>
        <w:t xml:space="preserve">стає засобом натиску </w:t>
      </w:r>
      <w:r w:rsidR="00405F69" w:rsidRPr="00F54651">
        <w:rPr>
          <w:rFonts w:ascii="Times New Roman" w:hAnsi="Times New Roman" w:cs="Times New Roman"/>
          <w:bCs/>
          <w:sz w:val="28"/>
          <w:szCs w:val="28"/>
        </w:rPr>
        <w:t xml:space="preserve">та </w:t>
      </w:r>
      <w:r w:rsidRPr="00F54651">
        <w:rPr>
          <w:rFonts w:ascii="Times New Roman" w:hAnsi="Times New Roman" w:cs="Times New Roman"/>
          <w:bCs/>
          <w:sz w:val="28"/>
          <w:szCs w:val="28"/>
        </w:rPr>
        <w:t>зворотного зв</w:t>
      </w:r>
      <w:r w:rsidR="005732B1">
        <w:rPr>
          <w:rFonts w:ascii="Times New Roman" w:hAnsi="Times New Roman" w:cs="Times New Roman"/>
          <w:bCs/>
          <w:sz w:val="28"/>
          <w:szCs w:val="28"/>
        </w:rPr>
        <w:t>’</w:t>
      </w:r>
      <w:r w:rsidRPr="00F54651">
        <w:rPr>
          <w:rFonts w:ascii="Times New Roman" w:hAnsi="Times New Roman" w:cs="Times New Roman"/>
          <w:bCs/>
          <w:sz w:val="28"/>
          <w:szCs w:val="28"/>
        </w:rPr>
        <w:t>язку</w:t>
      </w:r>
      <w:r>
        <w:rPr>
          <w:rFonts w:ascii="Times New Roman" w:hAnsi="Times New Roman" w:cs="Times New Roman"/>
          <w:bCs/>
          <w:sz w:val="28"/>
          <w:szCs w:val="28"/>
        </w:rPr>
        <w:t xml:space="preserve"> </w:t>
      </w:r>
      <w:r w:rsidRPr="00F54651">
        <w:rPr>
          <w:rFonts w:ascii="Times New Roman" w:hAnsi="Times New Roman" w:cs="Times New Roman"/>
          <w:bCs/>
          <w:sz w:val="28"/>
          <w:szCs w:val="28"/>
        </w:rPr>
        <w:t>з аудиторією. Зі збільшенням символів у повідомленнях у користувачів з</w:t>
      </w:r>
      <w:r w:rsidR="005732B1">
        <w:rPr>
          <w:rFonts w:ascii="Times New Roman" w:hAnsi="Times New Roman" w:cs="Times New Roman"/>
          <w:bCs/>
          <w:sz w:val="28"/>
          <w:szCs w:val="28"/>
        </w:rPr>
        <w:t>’</w:t>
      </w:r>
      <w:r w:rsidRPr="00F54651">
        <w:rPr>
          <w:rFonts w:ascii="Times New Roman" w:hAnsi="Times New Roman" w:cs="Times New Roman"/>
          <w:bCs/>
          <w:sz w:val="28"/>
          <w:szCs w:val="28"/>
        </w:rPr>
        <w:t xml:space="preserve">явився простір для довших роздумів, але водночас зберігається напруга </w:t>
      </w:r>
      <w:proofErr w:type="spellStart"/>
      <w:r w:rsidRPr="00F54651">
        <w:rPr>
          <w:rFonts w:ascii="Times New Roman" w:hAnsi="Times New Roman" w:cs="Times New Roman"/>
          <w:bCs/>
          <w:sz w:val="28"/>
          <w:szCs w:val="28"/>
        </w:rPr>
        <w:t>стиснутості</w:t>
      </w:r>
      <w:proofErr w:type="spellEnd"/>
      <w:r w:rsidRPr="00F54651">
        <w:rPr>
          <w:rFonts w:ascii="Times New Roman" w:hAnsi="Times New Roman" w:cs="Times New Roman"/>
          <w:bCs/>
          <w:sz w:val="28"/>
          <w:szCs w:val="28"/>
        </w:rPr>
        <w:t xml:space="preserve">, що завжди була в основі комунікації у </w:t>
      </w:r>
      <w:proofErr w:type="spellStart"/>
      <w:r w:rsidRPr="00F54651">
        <w:rPr>
          <w:rFonts w:ascii="Times New Roman" w:hAnsi="Times New Roman" w:cs="Times New Roman"/>
          <w:bCs/>
          <w:sz w:val="28"/>
          <w:szCs w:val="28"/>
        </w:rPr>
        <w:t>Twitter</w:t>
      </w:r>
      <w:proofErr w:type="spellEnd"/>
      <w:r w:rsidRPr="00F54651">
        <w:rPr>
          <w:rFonts w:ascii="Times New Roman" w:hAnsi="Times New Roman" w:cs="Times New Roman"/>
          <w:bCs/>
          <w:sz w:val="28"/>
          <w:szCs w:val="28"/>
        </w:rPr>
        <w:t>. Так, платформа створила нові прийоми</w:t>
      </w:r>
      <w:r>
        <w:rPr>
          <w:rFonts w:ascii="Times New Roman" w:hAnsi="Times New Roman" w:cs="Times New Roman"/>
          <w:bCs/>
          <w:sz w:val="28"/>
          <w:szCs w:val="28"/>
        </w:rPr>
        <w:t xml:space="preserve"> які</w:t>
      </w:r>
      <w:r w:rsidRPr="00F54651">
        <w:rPr>
          <w:rFonts w:ascii="Times New Roman" w:hAnsi="Times New Roman" w:cs="Times New Roman"/>
          <w:bCs/>
          <w:sz w:val="28"/>
          <w:szCs w:val="28"/>
        </w:rPr>
        <w:t xml:space="preserve"> залишають місце для домислу, перетворюючи повідомлення на щось більше, ніж просто слова на екрані</w:t>
      </w:r>
      <w:r w:rsidR="00405F69" w:rsidRPr="00405F69">
        <w:rPr>
          <w:rFonts w:ascii="Times New Roman" w:hAnsi="Times New Roman" w:cs="Times New Roman"/>
          <w:bCs/>
          <w:sz w:val="28"/>
          <w:szCs w:val="28"/>
          <w:lang w:val="ru-RU"/>
        </w:rPr>
        <w:t>,</w:t>
      </w:r>
      <w:r w:rsidRPr="00F54651">
        <w:rPr>
          <w:rFonts w:ascii="Times New Roman" w:hAnsi="Times New Roman" w:cs="Times New Roman"/>
          <w:bCs/>
          <w:sz w:val="28"/>
          <w:szCs w:val="28"/>
        </w:rPr>
        <w:t xml:space="preserve"> на частину глобального діалогу</w:t>
      </w:r>
      <w:r>
        <w:rPr>
          <w:rFonts w:ascii="Times New Roman" w:hAnsi="Times New Roman" w:cs="Times New Roman"/>
          <w:bCs/>
          <w:sz w:val="28"/>
          <w:szCs w:val="28"/>
        </w:rPr>
        <w:t>.</w:t>
      </w:r>
    </w:p>
    <w:p w14:paraId="47EC888B" w14:textId="583F2924" w:rsidR="00405F69" w:rsidRPr="0026459E" w:rsidRDefault="00AB60AF" w:rsidP="00AB60AF">
      <w:pPr>
        <w:rPr>
          <w:rFonts w:ascii="Times New Roman" w:hAnsi="Times New Roman" w:cs="Times New Roman"/>
          <w:bCs/>
          <w:sz w:val="28"/>
          <w:szCs w:val="28"/>
          <w:lang w:val="ru-RU"/>
        </w:rPr>
      </w:pPr>
      <w:r>
        <w:rPr>
          <w:rFonts w:ascii="Times New Roman" w:hAnsi="Times New Roman" w:cs="Times New Roman"/>
          <w:bCs/>
          <w:sz w:val="28"/>
          <w:szCs w:val="28"/>
          <w:lang w:val="ru-RU"/>
        </w:rPr>
        <w:br w:type="page"/>
      </w:r>
    </w:p>
    <w:p w14:paraId="13AC8366" w14:textId="273CA152" w:rsidR="009A6825" w:rsidRPr="009A6825" w:rsidRDefault="009A6825" w:rsidP="009A6825">
      <w:pPr>
        <w:spacing w:line="360" w:lineRule="auto"/>
        <w:ind w:firstLine="567"/>
        <w:jc w:val="center"/>
        <w:rPr>
          <w:rFonts w:ascii="Times New Roman" w:hAnsi="Times New Roman" w:cs="Times New Roman"/>
          <w:b/>
          <w:sz w:val="28"/>
          <w:szCs w:val="28"/>
          <w:lang w:val="ru-RU"/>
        </w:rPr>
      </w:pPr>
      <w:r w:rsidRPr="009A6825">
        <w:rPr>
          <w:rFonts w:ascii="Times New Roman" w:hAnsi="Times New Roman" w:cs="Times New Roman"/>
          <w:b/>
          <w:sz w:val="28"/>
          <w:szCs w:val="28"/>
        </w:rPr>
        <w:lastRenderedPageBreak/>
        <w:t>РОЗДІЛ 3 МОВЛЕННЄВА ОСОБИСТІСТЬ ТА ЇЇ ПОЛІТИЧНИЙ ІМІДЖ</w:t>
      </w:r>
    </w:p>
    <w:p w14:paraId="3B841683" w14:textId="7A7FCB70" w:rsidR="00ED4FC8" w:rsidRPr="00405F69" w:rsidRDefault="0000167D" w:rsidP="00405F69">
      <w:pPr>
        <w:spacing w:line="360" w:lineRule="auto"/>
        <w:ind w:firstLine="567"/>
        <w:rPr>
          <w:rFonts w:ascii="Times New Roman" w:hAnsi="Times New Roman" w:cs="Times New Roman"/>
          <w:b/>
          <w:sz w:val="28"/>
          <w:szCs w:val="28"/>
        </w:rPr>
      </w:pPr>
      <w:r w:rsidRPr="0026459E">
        <w:rPr>
          <w:rFonts w:ascii="Times New Roman" w:hAnsi="Times New Roman" w:cs="Times New Roman"/>
          <w:b/>
          <w:sz w:val="28"/>
          <w:szCs w:val="28"/>
          <w:lang w:val="ru-RU"/>
        </w:rPr>
        <w:t xml:space="preserve">3.1 </w:t>
      </w:r>
      <w:r w:rsidR="00ED4FC8" w:rsidRPr="00405F69">
        <w:rPr>
          <w:rFonts w:ascii="Times New Roman" w:hAnsi="Times New Roman" w:cs="Times New Roman"/>
          <w:b/>
          <w:sz w:val="28"/>
          <w:szCs w:val="28"/>
        </w:rPr>
        <w:t>Розуміння мовленнєвої особистості в лінгвістиці</w:t>
      </w:r>
      <w:r w:rsidR="00566560" w:rsidRPr="00405F69">
        <w:rPr>
          <w:rFonts w:ascii="Times New Roman" w:hAnsi="Times New Roman" w:cs="Times New Roman"/>
          <w:b/>
          <w:sz w:val="28"/>
          <w:szCs w:val="28"/>
        </w:rPr>
        <w:t xml:space="preserve"> </w:t>
      </w:r>
    </w:p>
    <w:p w14:paraId="253FC545" w14:textId="75F89F2E" w:rsidR="007923F0" w:rsidRPr="00B57B25" w:rsidRDefault="009E2931" w:rsidP="00283D39">
      <w:pPr>
        <w:spacing w:line="360" w:lineRule="auto"/>
        <w:ind w:firstLine="567"/>
        <w:jc w:val="both"/>
        <w:rPr>
          <w:rFonts w:ascii="Times New Roman" w:hAnsi="Times New Roman" w:cs="Times New Roman"/>
          <w:bCs/>
          <w:sz w:val="28"/>
          <w:szCs w:val="28"/>
        </w:rPr>
      </w:pPr>
      <w:r w:rsidRPr="009E2931">
        <w:rPr>
          <w:bCs/>
          <w:sz w:val="28"/>
          <w:szCs w:val="28"/>
        </w:rPr>
        <w:t xml:space="preserve">Підхід, який зосереджується на людині в комунікативному процесі, набув популярності в наукових дослідженнях мови. Такий підхід розглядає </w:t>
      </w:r>
      <w:proofErr w:type="spellStart"/>
      <w:r w:rsidRPr="009E2931">
        <w:rPr>
          <w:bCs/>
          <w:sz w:val="28"/>
          <w:szCs w:val="28"/>
        </w:rPr>
        <w:t>мовну</w:t>
      </w:r>
      <w:proofErr w:type="spellEnd"/>
      <w:r w:rsidRPr="009E2931">
        <w:rPr>
          <w:bCs/>
          <w:sz w:val="28"/>
          <w:szCs w:val="28"/>
        </w:rPr>
        <w:t xml:space="preserve"> поведінку </w:t>
      </w:r>
      <w:r w:rsidR="0071662F">
        <w:rPr>
          <w:bCs/>
          <w:sz w:val="28"/>
          <w:szCs w:val="28"/>
        </w:rPr>
        <w:t>людини</w:t>
      </w:r>
      <w:r w:rsidRPr="009E2931">
        <w:rPr>
          <w:bCs/>
          <w:sz w:val="28"/>
          <w:szCs w:val="28"/>
        </w:rPr>
        <w:t xml:space="preserve"> через його особисті риси, знання, цінності та соціальне оточення. </w:t>
      </w:r>
      <w:proofErr w:type="spellStart"/>
      <w:r w:rsidR="007923F0" w:rsidRPr="007923F0">
        <w:rPr>
          <w:rFonts w:ascii="Times New Roman" w:hAnsi="Times New Roman" w:cs="Times New Roman"/>
          <w:bCs/>
          <w:sz w:val="28"/>
          <w:szCs w:val="28"/>
        </w:rPr>
        <w:t>Мовна</w:t>
      </w:r>
      <w:proofErr w:type="spellEnd"/>
      <w:r w:rsidR="007923F0" w:rsidRPr="007923F0">
        <w:rPr>
          <w:rFonts w:ascii="Times New Roman" w:hAnsi="Times New Roman" w:cs="Times New Roman"/>
          <w:bCs/>
          <w:sz w:val="28"/>
          <w:szCs w:val="28"/>
        </w:rPr>
        <w:t xml:space="preserve"> поведінка </w:t>
      </w:r>
      <w:r w:rsidR="0071662F">
        <w:rPr>
          <w:rFonts w:ascii="Times New Roman" w:hAnsi="Times New Roman" w:cs="Times New Roman"/>
          <w:bCs/>
          <w:sz w:val="28"/>
          <w:szCs w:val="28"/>
        </w:rPr>
        <w:t>людини</w:t>
      </w:r>
      <w:r w:rsidR="007923F0" w:rsidRPr="007923F0">
        <w:rPr>
          <w:rFonts w:ascii="Times New Roman" w:hAnsi="Times New Roman" w:cs="Times New Roman"/>
          <w:bCs/>
          <w:sz w:val="28"/>
          <w:szCs w:val="28"/>
        </w:rPr>
        <w:t xml:space="preserve"> це явище, яке вивчає, як </w:t>
      </w:r>
      <w:r w:rsidR="007923F0" w:rsidRPr="007923F0">
        <w:rPr>
          <w:rFonts w:ascii="Times New Roman" w:hAnsi="Times New Roman" w:cs="Times New Roman"/>
          <w:sz w:val="28"/>
          <w:szCs w:val="28"/>
        </w:rPr>
        <w:t>особисті риси, знання, цінності та соціальне оточення</w:t>
      </w:r>
      <w:r w:rsidR="007923F0" w:rsidRPr="007923F0">
        <w:rPr>
          <w:rFonts w:ascii="Times New Roman" w:hAnsi="Times New Roman" w:cs="Times New Roman"/>
          <w:bCs/>
          <w:sz w:val="28"/>
          <w:szCs w:val="28"/>
        </w:rPr>
        <w:t xml:space="preserve"> впливають на його спілкування. Це поняття охоплює те, як мовець застосовує мову у різних </w:t>
      </w:r>
      <w:r w:rsidR="0071662F">
        <w:rPr>
          <w:rFonts w:ascii="Times New Roman" w:hAnsi="Times New Roman" w:cs="Times New Roman"/>
          <w:bCs/>
          <w:sz w:val="28"/>
          <w:szCs w:val="28"/>
        </w:rPr>
        <w:t>ситуаціях</w:t>
      </w:r>
      <w:r w:rsidR="007923F0" w:rsidRPr="007923F0">
        <w:rPr>
          <w:rFonts w:ascii="Times New Roman" w:hAnsi="Times New Roman" w:cs="Times New Roman"/>
          <w:bCs/>
          <w:sz w:val="28"/>
          <w:szCs w:val="28"/>
        </w:rPr>
        <w:t>, зважаючи на свої думки, погляди, життєві переживання та взаємодію з іншими людьми</w:t>
      </w:r>
      <w:r w:rsidR="00B57B25">
        <w:rPr>
          <w:rFonts w:ascii="Times New Roman" w:hAnsi="Times New Roman" w:cs="Times New Roman"/>
          <w:bCs/>
          <w:sz w:val="28"/>
          <w:szCs w:val="28"/>
        </w:rPr>
        <w:t xml:space="preserve"> </w:t>
      </w:r>
      <w:r w:rsidR="00B57B25" w:rsidRPr="007923F0">
        <w:rPr>
          <w:rFonts w:ascii="Times New Roman" w:hAnsi="Times New Roman" w:cs="Times New Roman"/>
          <w:bCs/>
          <w:sz w:val="28"/>
          <w:szCs w:val="28"/>
        </w:rPr>
        <w:t>[</w:t>
      </w:r>
      <w:r w:rsidR="00F156D7" w:rsidRPr="00F156D7">
        <w:rPr>
          <w:rFonts w:ascii="Times New Roman" w:hAnsi="Times New Roman" w:cs="Times New Roman"/>
          <w:bCs/>
          <w:sz w:val="28"/>
          <w:szCs w:val="28"/>
        </w:rPr>
        <w:t>58</w:t>
      </w:r>
      <w:r w:rsidR="00B57B25" w:rsidRPr="00C44A54">
        <w:rPr>
          <w:rFonts w:ascii="Times New Roman" w:hAnsi="Times New Roman" w:cs="Times New Roman"/>
          <w:bCs/>
          <w:sz w:val="28"/>
          <w:szCs w:val="28"/>
        </w:rPr>
        <w:t xml:space="preserve"> </w:t>
      </w:r>
      <w:r w:rsidR="00B57B25">
        <w:rPr>
          <w:rFonts w:ascii="Times New Roman" w:hAnsi="Times New Roman" w:cs="Times New Roman"/>
          <w:bCs/>
          <w:sz w:val="28"/>
          <w:szCs w:val="28"/>
        </w:rPr>
        <w:t>с.</w:t>
      </w:r>
      <w:r w:rsidR="00B57B25" w:rsidRPr="00BD1297">
        <w:rPr>
          <w:rFonts w:ascii="Times New Roman" w:hAnsi="Times New Roman" w:cs="Times New Roman"/>
          <w:bCs/>
          <w:sz w:val="28"/>
          <w:szCs w:val="28"/>
        </w:rPr>
        <w:t xml:space="preserve"> 6]</w:t>
      </w:r>
      <w:r w:rsidR="007923F0" w:rsidRPr="007923F0">
        <w:rPr>
          <w:rFonts w:ascii="Times New Roman" w:hAnsi="Times New Roman" w:cs="Times New Roman"/>
          <w:bCs/>
          <w:sz w:val="28"/>
          <w:szCs w:val="28"/>
        </w:rPr>
        <w:t xml:space="preserve">. </w:t>
      </w:r>
      <w:r w:rsidR="002916C1">
        <w:rPr>
          <w:rFonts w:ascii="Times New Roman" w:hAnsi="Times New Roman" w:cs="Times New Roman"/>
          <w:bCs/>
          <w:sz w:val="28"/>
          <w:szCs w:val="28"/>
        </w:rPr>
        <w:t>Скажімо</w:t>
      </w:r>
      <w:r w:rsidR="007923F0" w:rsidRPr="007923F0">
        <w:rPr>
          <w:rFonts w:ascii="Times New Roman" w:hAnsi="Times New Roman" w:cs="Times New Roman"/>
          <w:bCs/>
          <w:sz w:val="28"/>
          <w:szCs w:val="28"/>
        </w:rPr>
        <w:t xml:space="preserve">, людина може виражати свої думки через певні </w:t>
      </w:r>
      <w:proofErr w:type="spellStart"/>
      <w:r w:rsidR="007923F0" w:rsidRPr="007923F0">
        <w:rPr>
          <w:rFonts w:ascii="Times New Roman" w:hAnsi="Times New Roman" w:cs="Times New Roman"/>
          <w:bCs/>
          <w:sz w:val="28"/>
          <w:szCs w:val="28"/>
        </w:rPr>
        <w:t>мовні</w:t>
      </w:r>
      <w:proofErr w:type="spellEnd"/>
      <w:r w:rsidR="007923F0" w:rsidRPr="007923F0">
        <w:rPr>
          <w:rFonts w:ascii="Times New Roman" w:hAnsi="Times New Roman" w:cs="Times New Roman"/>
          <w:bCs/>
          <w:sz w:val="28"/>
          <w:szCs w:val="28"/>
        </w:rPr>
        <w:t xml:space="preserve"> конструкції, які відображають її внутрішній стан або соціальний статус. В якості ілюстрації можна навести приклади мовлення впевненої особи, яка часто використовує такі слова, як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absolutely</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(абсолютно)</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definitely</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(безумовно)</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without</w:t>
      </w:r>
      <w:proofErr w:type="spellEnd"/>
      <w:r w:rsidR="007923F0" w:rsidRPr="0071662F">
        <w:rPr>
          <w:rFonts w:ascii="Times New Roman" w:hAnsi="Times New Roman" w:cs="Times New Roman"/>
          <w:bCs/>
          <w:i/>
          <w:iCs/>
          <w:sz w:val="28"/>
          <w:szCs w:val="28"/>
        </w:rPr>
        <w:t xml:space="preserve"> a </w:t>
      </w:r>
      <w:proofErr w:type="spellStart"/>
      <w:r w:rsidR="007923F0" w:rsidRPr="0071662F">
        <w:rPr>
          <w:rFonts w:ascii="Times New Roman" w:hAnsi="Times New Roman" w:cs="Times New Roman"/>
          <w:bCs/>
          <w:i/>
          <w:iCs/>
          <w:sz w:val="28"/>
          <w:szCs w:val="28"/>
        </w:rPr>
        <w:t>doubt</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(без сумніву)</w:t>
      </w:r>
      <w:r w:rsidR="007923F0" w:rsidRPr="007923F0">
        <w:rPr>
          <w:rFonts w:ascii="Times New Roman" w:hAnsi="Times New Roman" w:cs="Times New Roman"/>
          <w:bCs/>
          <w:sz w:val="28"/>
          <w:szCs w:val="28"/>
        </w:rPr>
        <w:t xml:space="preserve">, на противагу менш впевненій особі, що може схилятись до фраз типу </w:t>
      </w:r>
      <w:r w:rsidR="0071662F" w:rsidRPr="0071662F">
        <w:rPr>
          <w:rFonts w:ascii="Times New Roman" w:hAnsi="Times New Roman" w:cs="Times New Roman"/>
          <w:bCs/>
          <w:sz w:val="28"/>
          <w:szCs w:val="28"/>
        </w:rPr>
        <w:t>“</w:t>
      </w:r>
      <w:r w:rsidR="007923F0" w:rsidRPr="0071662F">
        <w:rPr>
          <w:rFonts w:ascii="Times New Roman" w:hAnsi="Times New Roman" w:cs="Times New Roman"/>
          <w:bCs/>
          <w:i/>
          <w:iCs/>
          <w:sz w:val="28"/>
          <w:szCs w:val="28"/>
        </w:rPr>
        <w:t xml:space="preserve">I </w:t>
      </w:r>
      <w:proofErr w:type="spellStart"/>
      <w:r w:rsidR="007923F0" w:rsidRPr="0071662F">
        <w:rPr>
          <w:rFonts w:ascii="Times New Roman" w:hAnsi="Times New Roman" w:cs="Times New Roman"/>
          <w:bCs/>
          <w:i/>
          <w:iCs/>
          <w:sz w:val="28"/>
          <w:szCs w:val="28"/>
        </w:rPr>
        <w:t>think</w:t>
      </w:r>
      <w:proofErr w:type="spellEnd"/>
      <w:r w:rsidR="0071662F" w:rsidRPr="0071662F">
        <w:rPr>
          <w:rFonts w:ascii="Times New Roman" w:hAnsi="Times New Roman" w:cs="Times New Roman"/>
          <w:bCs/>
          <w:sz w:val="28"/>
          <w:szCs w:val="28"/>
        </w:rPr>
        <w:t>”</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perhaps</w:t>
      </w:r>
      <w:proofErr w:type="spellEnd"/>
      <w:r w:rsidR="0071662F" w:rsidRPr="0071662F">
        <w:rPr>
          <w:rFonts w:ascii="Times New Roman" w:hAnsi="Times New Roman" w:cs="Times New Roman"/>
          <w:bCs/>
          <w:sz w:val="28"/>
          <w:szCs w:val="28"/>
        </w:rPr>
        <w:t>”</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maybe</w:t>
      </w:r>
      <w:proofErr w:type="spellEnd"/>
      <w:r w:rsidR="0071662F" w:rsidRPr="0071662F">
        <w:rPr>
          <w:rFonts w:ascii="Times New Roman" w:hAnsi="Times New Roman" w:cs="Times New Roman"/>
          <w:bCs/>
          <w:sz w:val="28"/>
          <w:szCs w:val="28"/>
        </w:rPr>
        <w:t>”</w:t>
      </w:r>
      <w:r w:rsidR="007923F0" w:rsidRPr="007923F0">
        <w:rPr>
          <w:rFonts w:ascii="Times New Roman" w:hAnsi="Times New Roman" w:cs="Times New Roman"/>
          <w:bCs/>
          <w:sz w:val="28"/>
          <w:szCs w:val="28"/>
        </w:rPr>
        <w:t>.</w:t>
      </w:r>
    </w:p>
    <w:p w14:paraId="1A7FB253" w14:textId="394A9F5D" w:rsidR="007923F0" w:rsidRPr="00F54651" w:rsidRDefault="007923F0" w:rsidP="00283D39">
      <w:pPr>
        <w:spacing w:line="360" w:lineRule="auto"/>
        <w:ind w:firstLine="567"/>
        <w:jc w:val="both"/>
        <w:rPr>
          <w:bCs/>
          <w:sz w:val="28"/>
          <w:szCs w:val="28"/>
        </w:rPr>
      </w:pPr>
      <w:r w:rsidRPr="007923F0">
        <w:rPr>
          <w:rFonts w:ascii="Times New Roman" w:hAnsi="Times New Roman" w:cs="Times New Roman"/>
          <w:bCs/>
          <w:sz w:val="28"/>
          <w:szCs w:val="28"/>
        </w:rPr>
        <w:t xml:space="preserve">Одна з </w:t>
      </w:r>
      <w:r w:rsidR="00BD1297">
        <w:rPr>
          <w:rFonts w:ascii="Times New Roman" w:hAnsi="Times New Roman" w:cs="Times New Roman"/>
          <w:bCs/>
          <w:sz w:val="28"/>
          <w:szCs w:val="28"/>
        </w:rPr>
        <w:t>основн</w:t>
      </w:r>
      <w:r w:rsidRPr="007923F0">
        <w:rPr>
          <w:rFonts w:ascii="Times New Roman" w:hAnsi="Times New Roman" w:cs="Times New Roman"/>
          <w:bCs/>
          <w:sz w:val="28"/>
          <w:szCs w:val="28"/>
        </w:rPr>
        <w:t xml:space="preserve">их особливостей </w:t>
      </w:r>
      <w:proofErr w:type="spellStart"/>
      <w:r w:rsidRPr="007923F0">
        <w:rPr>
          <w:rFonts w:ascii="Times New Roman" w:hAnsi="Times New Roman" w:cs="Times New Roman"/>
          <w:bCs/>
          <w:sz w:val="28"/>
          <w:szCs w:val="28"/>
        </w:rPr>
        <w:t>мовної</w:t>
      </w:r>
      <w:proofErr w:type="spellEnd"/>
      <w:r w:rsidRPr="007923F0">
        <w:rPr>
          <w:rFonts w:ascii="Times New Roman" w:hAnsi="Times New Roman" w:cs="Times New Roman"/>
          <w:bCs/>
          <w:sz w:val="28"/>
          <w:szCs w:val="28"/>
        </w:rPr>
        <w:t xml:space="preserve"> поведінки це те, як </w:t>
      </w:r>
      <w:r w:rsidR="0068169E">
        <w:rPr>
          <w:rFonts w:ascii="Times New Roman" w:hAnsi="Times New Roman" w:cs="Times New Roman"/>
          <w:bCs/>
          <w:sz w:val="28"/>
          <w:szCs w:val="28"/>
        </w:rPr>
        <w:t>людина</w:t>
      </w:r>
      <w:r w:rsidRPr="007923F0">
        <w:rPr>
          <w:rFonts w:ascii="Times New Roman" w:hAnsi="Times New Roman" w:cs="Times New Roman"/>
          <w:bCs/>
          <w:sz w:val="28"/>
          <w:szCs w:val="28"/>
        </w:rPr>
        <w:t xml:space="preserve"> </w:t>
      </w:r>
      <w:r w:rsidR="0068169E">
        <w:rPr>
          <w:rFonts w:ascii="Times New Roman" w:hAnsi="Times New Roman" w:cs="Times New Roman"/>
          <w:bCs/>
          <w:sz w:val="28"/>
          <w:szCs w:val="28"/>
        </w:rPr>
        <w:t>пристосовує</w:t>
      </w:r>
      <w:r w:rsidRPr="007923F0">
        <w:rPr>
          <w:rFonts w:ascii="Times New Roman" w:hAnsi="Times New Roman" w:cs="Times New Roman"/>
          <w:bCs/>
          <w:sz w:val="28"/>
          <w:szCs w:val="28"/>
        </w:rPr>
        <w:t xml:space="preserve"> своє мовлення під конкретні обставини та слухачів. </w:t>
      </w:r>
      <w:r w:rsidR="007D198E">
        <w:rPr>
          <w:rFonts w:ascii="Times New Roman" w:hAnsi="Times New Roman" w:cs="Times New Roman"/>
          <w:bCs/>
          <w:sz w:val="28"/>
          <w:szCs w:val="28"/>
        </w:rPr>
        <w:t>М</w:t>
      </w:r>
      <w:r w:rsidRPr="007D198E">
        <w:rPr>
          <w:rFonts w:ascii="Times New Roman" w:hAnsi="Times New Roman" w:cs="Times New Roman"/>
          <w:bCs/>
          <w:sz w:val="28"/>
          <w:szCs w:val="28"/>
        </w:rPr>
        <w:t>ова може змінюватися залежно від рівня формальності ситуації. У</w:t>
      </w:r>
      <w:r w:rsidRPr="007923F0">
        <w:rPr>
          <w:rFonts w:ascii="Times New Roman" w:hAnsi="Times New Roman" w:cs="Times New Roman"/>
          <w:bCs/>
          <w:sz w:val="28"/>
          <w:szCs w:val="28"/>
        </w:rPr>
        <w:t xml:space="preserve"> професійному середовищі мова зазвичай більш офіційна та структурована, з використанням точних термінів і формальних виразів, як, </w:t>
      </w:r>
      <w:r w:rsidR="00B57B25">
        <w:rPr>
          <w:rFonts w:ascii="Times New Roman" w:hAnsi="Times New Roman" w:cs="Times New Roman"/>
          <w:bCs/>
          <w:sz w:val="28"/>
          <w:szCs w:val="28"/>
        </w:rPr>
        <w:t>с</w:t>
      </w:r>
      <w:r w:rsidR="002916C1">
        <w:rPr>
          <w:rFonts w:ascii="Times New Roman" w:hAnsi="Times New Roman" w:cs="Times New Roman"/>
          <w:bCs/>
          <w:sz w:val="28"/>
          <w:szCs w:val="28"/>
        </w:rPr>
        <w:t>кажімо</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r w:rsidRPr="0071662F">
        <w:rPr>
          <w:rFonts w:ascii="Times New Roman" w:hAnsi="Times New Roman" w:cs="Times New Roman"/>
          <w:bCs/>
          <w:i/>
          <w:iCs/>
          <w:sz w:val="28"/>
          <w:szCs w:val="28"/>
        </w:rPr>
        <w:t xml:space="preserve">I </w:t>
      </w:r>
      <w:proofErr w:type="spellStart"/>
      <w:r w:rsidRPr="0071662F">
        <w:rPr>
          <w:rFonts w:ascii="Times New Roman" w:hAnsi="Times New Roman" w:cs="Times New Roman"/>
          <w:bCs/>
          <w:i/>
          <w:iCs/>
          <w:sz w:val="28"/>
          <w:szCs w:val="28"/>
        </w:rPr>
        <w:t>would</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like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to</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inform</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you</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w:t>
      </w:r>
      <w:r w:rsidR="00F54651" w:rsidRPr="00F54651">
        <w:rPr>
          <w:bCs/>
          <w:sz w:val="28"/>
          <w:szCs w:val="28"/>
        </w:rPr>
        <w:t>Я хотів би повідомити вам</w:t>
      </w:r>
      <w:r w:rsidR="00F54651">
        <w:rPr>
          <w:rFonts w:ascii="Times New Roman" w:hAnsi="Times New Roman" w:cs="Times New Roman"/>
          <w:bCs/>
          <w:sz w:val="28"/>
          <w:szCs w:val="28"/>
        </w:rPr>
        <w:t>)</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It</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is</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imperative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that</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we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consider</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w:t>
      </w:r>
      <w:r w:rsidR="00F54651" w:rsidRPr="00F54651">
        <w:rPr>
          <w:bCs/>
          <w:sz w:val="28"/>
          <w:szCs w:val="28"/>
        </w:rPr>
        <w:t>Вкрай важливо, щоб ми врахували</w:t>
      </w:r>
      <w:r w:rsidR="00F54651">
        <w:rPr>
          <w:rFonts w:ascii="Times New Roman" w:hAnsi="Times New Roman" w:cs="Times New Roman"/>
          <w:bCs/>
          <w:sz w:val="28"/>
          <w:szCs w:val="28"/>
        </w:rPr>
        <w:t>)</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Our</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objectives</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should</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align</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with</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w:t>
      </w:r>
      <w:r w:rsidR="00F54651" w:rsidRPr="00F54651">
        <w:rPr>
          <w:bCs/>
          <w:sz w:val="28"/>
          <w:szCs w:val="28"/>
        </w:rPr>
        <w:t>Наші цілі повинні узгоджуватися з</w:t>
      </w:r>
      <w:r w:rsidR="00F54651">
        <w:rPr>
          <w:rFonts w:ascii="Times New Roman" w:hAnsi="Times New Roman" w:cs="Times New Roman"/>
          <w:bCs/>
          <w:sz w:val="28"/>
          <w:szCs w:val="28"/>
        </w:rPr>
        <w:t>)</w:t>
      </w:r>
      <w:r w:rsidRPr="007923F0">
        <w:rPr>
          <w:rFonts w:ascii="Times New Roman" w:hAnsi="Times New Roman" w:cs="Times New Roman"/>
          <w:bCs/>
          <w:sz w:val="28"/>
          <w:szCs w:val="28"/>
        </w:rPr>
        <w:t xml:space="preserve">. У той час як у неформальному спілкуванні з друзями або родичами, той самий мовець може використовувати простіші та менш офіційні фрази на зразок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Let</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me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tell</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you</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w:t>
      </w:r>
      <w:proofErr w:type="spellStart"/>
      <w:r w:rsidR="00F54651">
        <w:rPr>
          <w:rFonts w:ascii="Times New Roman" w:hAnsi="Times New Roman" w:cs="Times New Roman"/>
          <w:bCs/>
          <w:sz w:val="28"/>
          <w:szCs w:val="28"/>
        </w:rPr>
        <w:t>Давай</w:t>
      </w:r>
      <w:proofErr w:type="spellEnd"/>
      <w:r w:rsidR="00F54651">
        <w:rPr>
          <w:rFonts w:ascii="Times New Roman" w:hAnsi="Times New Roman" w:cs="Times New Roman"/>
          <w:bCs/>
          <w:sz w:val="28"/>
          <w:szCs w:val="28"/>
        </w:rPr>
        <w:t xml:space="preserve"> розповім тобі)</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We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should</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think</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about</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(Нам слід подумати над цим)</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Our</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goals</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need</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to</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match</w:t>
      </w:r>
      <w:proofErr w:type="spellEnd"/>
      <w:r w:rsidR="0071662F" w:rsidRPr="0071662F">
        <w:rPr>
          <w:rFonts w:ascii="Times New Roman" w:hAnsi="Times New Roman" w:cs="Times New Roman"/>
          <w:bCs/>
          <w:sz w:val="28"/>
          <w:szCs w:val="28"/>
        </w:rPr>
        <w:t>”</w:t>
      </w:r>
      <w:r w:rsidR="00F54651">
        <w:rPr>
          <w:rFonts w:ascii="Times New Roman" w:hAnsi="Times New Roman" w:cs="Times New Roman"/>
          <w:bCs/>
          <w:sz w:val="28"/>
          <w:szCs w:val="28"/>
        </w:rPr>
        <w:t xml:space="preserve"> (Наші цілі повинні збігатися)</w:t>
      </w:r>
      <w:r w:rsidRPr="007923F0">
        <w:rPr>
          <w:rFonts w:ascii="Times New Roman" w:hAnsi="Times New Roman" w:cs="Times New Roman"/>
          <w:bCs/>
          <w:sz w:val="28"/>
          <w:szCs w:val="28"/>
        </w:rPr>
        <w:t xml:space="preserve">. </w:t>
      </w:r>
    </w:p>
    <w:p w14:paraId="2FE8CDDB" w14:textId="71F41DDD" w:rsidR="007923F0" w:rsidRPr="00551927" w:rsidRDefault="00F54651" w:rsidP="00283D39">
      <w:pPr>
        <w:spacing w:line="360" w:lineRule="auto"/>
        <w:ind w:firstLine="567"/>
        <w:jc w:val="both"/>
        <w:rPr>
          <w:bCs/>
          <w:sz w:val="28"/>
          <w:szCs w:val="28"/>
        </w:rPr>
      </w:pPr>
      <w:r>
        <w:rPr>
          <w:rFonts w:ascii="Times New Roman" w:hAnsi="Times New Roman" w:cs="Times New Roman"/>
          <w:bCs/>
          <w:sz w:val="28"/>
          <w:szCs w:val="28"/>
        </w:rPr>
        <w:t>С</w:t>
      </w:r>
      <w:r w:rsidR="007923F0" w:rsidRPr="007923F0">
        <w:rPr>
          <w:rFonts w:ascii="Times New Roman" w:hAnsi="Times New Roman" w:cs="Times New Roman"/>
          <w:bCs/>
          <w:sz w:val="28"/>
          <w:szCs w:val="28"/>
        </w:rPr>
        <w:t xml:space="preserve">оціальне оточення </w:t>
      </w:r>
      <w:r w:rsidR="0071662F">
        <w:rPr>
          <w:rFonts w:ascii="Times New Roman" w:hAnsi="Times New Roman" w:cs="Times New Roman"/>
          <w:bCs/>
          <w:sz w:val="28"/>
          <w:szCs w:val="28"/>
        </w:rPr>
        <w:t>людини</w:t>
      </w:r>
      <w:r w:rsidR="007923F0" w:rsidRPr="007923F0">
        <w:rPr>
          <w:rFonts w:ascii="Times New Roman" w:hAnsi="Times New Roman" w:cs="Times New Roman"/>
          <w:bCs/>
          <w:sz w:val="28"/>
          <w:szCs w:val="28"/>
        </w:rPr>
        <w:t xml:space="preserve">, яке також має значний вплив на його </w:t>
      </w:r>
      <w:proofErr w:type="spellStart"/>
      <w:r w:rsidR="007923F0" w:rsidRPr="007923F0">
        <w:rPr>
          <w:rFonts w:ascii="Times New Roman" w:hAnsi="Times New Roman" w:cs="Times New Roman"/>
          <w:bCs/>
          <w:sz w:val="28"/>
          <w:szCs w:val="28"/>
        </w:rPr>
        <w:t>мовну</w:t>
      </w:r>
      <w:proofErr w:type="spellEnd"/>
      <w:r w:rsidR="007923F0" w:rsidRPr="007923F0">
        <w:rPr>
          <w:rFonts w:ascii="Times New Roman" w:hAnsi="Times New Roman" w:cs="Times New Roman"/>
          <w:bCs/>
          <w:sz w:val="28"/>
          <w:szCs w:val="28"/>
        </w:rPr>
        <w:t xml:space="preserve"> поведінку. Люди змінюють спосіб спілкування залежно від норм і очікувань </w:t>
      </w:r>
      <w:r w:rsidR="007923F0" w:rsidRPr="007923F0">
        <w:rPr>
          <w:rFonts w:ascii="Times New Roman" w:hAnsi="Times New Roman" w:cs="Times New Roman"/>
          <w:bCs/>
          <w:sz w:val="28"/>
          <w:szCs w:val="28"/>
        </w:rPr>
        <w:lastRenderedPageBreak/>
        <w:t xml:space="preserve">тієї групи, до якої вони належать або з якою взаємодіють. </w:t>
      </w:r>
      <w:r w:rsidR="002916C1">
        <w:rPr>
          <w:rFonts w:ascii="Times New Roman" w:hAnsi="Times New Roman" w:cs="Times New Roman"/>
          <w:bCs/>
          <w:sz w:val="28"/>
          <w:szCs w:val="28"/>
        </w:rPr>
        <w:t>Скажімо</w:t>
      </w:r>
      <w:r w:rsidR="007923F0" w:rsidRPr="007923F0">
        <w:rPr>
          <w:rFonts w:ascii="Times New Roman" w:hAnsi="Times New Roman" w:cs="Times New Roman"/>
          <w:bCs/>
          <w:sz w:val="28"/>
          <w:szCs w:val="28"/>
        </w:rPr>
        <w:t xml:space="preserve">, молоді люди, які спілкуються у тісному колі друзів, можуть використовувати сленг або неформальні вирази </w:t>
      </w:r>
      <w:r w:rsidR="00200865">
        <w:rPr>
          <w:rFonts w:ascii="Times New Roman" w:hAnsi="Times New Roman" w:cs="Times New Roman"/>
          <w:bCs/>
          <w:sz w:val="28"/>
          <w:szCs w:val="28"/>
        </w:rPr>
        <w:t>як</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cool</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(круто)</w:t>
      </w:r>
      <w:r w:rsidR="0052094D">
        <w:rPr>
          <w:rFonts w:ascii="Times New Roman" w:hAnsi="Times New Roman" w:cs="Times New Roman"/>
          <w:bCs/>
          <w:sz w:val="28"/>
          <w:szCs w:val="28"/>
        </w:rPr>
        <w:t xml:space="preserve"> та</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awesome</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(приголомшливо)</w:t>
      </w:r>
      <w:r w:rsidR="00551927">
        <w:rPr>
          <w:rFonts w:ascii="Times New Roman" w:hAnsi="Times New Roman" w:cs="Times New Roman"/>
          <w:bCs/>
          <w:i/>
          <w:iCs/>
          <w:sz w:val="28"/>
          <w:szCs w:val="28"/>
        </w:rPr>
        <w:t>.</w:t>
      </w:r>
      <w:r w:rsidR="007923F0" w:rsidRPr="007923F0">
        <w:rPr>
          <w:rFonts w:ascii="Times New Roman" w:hAnsi="Times New Roman" w:cs="Times New Roman"/>
          <w:bCs/>
          <w:sz w:val="28"/>
          <w:szCs w:val="28"/>
        </w:rPr>
        <w:t xml:space="preserve"> Але коли мова йде про взаємодію з більш старшими, вони схиляються до більш формальних висловів типу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Thank</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you</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for</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your</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time</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(Дякую</w:t>
      </w:r>
      <w:r w:rsidR="00551927" w:rsidRPr="00551927">
        <w:rPr>
          <w:rFonts w:ascii="Times New Roman" w:hAnsi="Times New Roman" w:cs="Times New Roman"/>
          <w:bCs/>
          <w:sz w:val="28"/>
          <w:szCs w:val="28"/>
        </w:rPr>
        <w:t>,</w:t>
      </w:r>
      <w:r w:rsidR="00551927">
        <w:rPr>
          <w:rFonts w:ascii="Times New Roman" w:hAnsi="Times New Roman" w:cs="Times New Roman"/>
          <w:bCs/>
          <w:sz w:val="28"/>
          <w:szCs w:val="28"/>
        </w:rPr>
        <w:t xml:space="preserve"> за ваш час)</w:t>
      </w:r>
      <w:r w:rsidR="007923F0" w:rsidRPr="007923F0">
        <w:rPr>
          <w:rFonts w:ascii="Times New Roman" w:hAnsi="Times New Roman" w:cs="Times New Roman"/>
          <w:bCs/>
          <w:sz w:val="28"/>
          <w:szCs w:val="28"/>
        </w:rPr>
        <w:t>,</w:t>
      </w:r>
      <w:r w:rsidR="0052094D">
        <w:rPr>
          <w:rFonts w:ascii="Times New Roman" w:hAnsi="Times New Roman" w:cs="Times New Roman"/>
          <w:bCs/>
          <w:sz w:val="28"/>
          <w:szCs w:val="28"/>
        </w:rPr>
        <w:t xml:space="preserve"> та</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r w:rsidR="007923F0" w:rsidRPr="0071662F">
        <w:rPr>
          <w:rFonts w:ascii="Times New Roman" w:hAnsi="Times New Roman" w:cs="Times New Roman"/>
          <w:bCs/>
          <w:i/>
          <w:iCs/>
          <w:sz w:val="28"/>
          <w:szCs w:val="28"/>
        </w:rPr>
        <w:t xml:space="preserve">I </w:t>
      </w:r>
      <w:proofErr w:type="spellStart"/>
      <w:r w:rsidR="007923F0" w:rsidRPr="0071662F">
        <w:rPr>
          <w:rFonts w:ascii="Times New Roman" w:hAnsi="Times New Roman" w:cs="Times New Roman"/>
          <w:bCs/>
          <w:i/>
          <w:iCs/>
          <w:sz w:val="28"/>
          <w:szCs w:val="28"/>
        </w:rPr>
        <w:t>appreciate</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your</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advice</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(Я ціную вашу пораду</w:t>
      </w:r>
      <w:r w:rsidR="0052094D">
        <w:rPr>
          <w:rFonts w:ascii="Times New Roman" w:hAnsi="Times New Roman" w:cs="Times New Roman"/>
          <w:bCs/>
          <w:sz w:val="28"/>
          <w:szCs w:val="28"/>
        </w:rPr>
        <w:t>)</w:t>
      </w:r>
      <w:r w:rsidR="007923F0" w:rsidRPr="0071662F">
        <w:rPr>
          <w:rFonts w:ascii="Times New Roman" w:hAnsi="Times New Roman" w:cs="Times New Roman"/>
          <w:bCs/>
          <w:i/>
          <w:iCs/>
          <w:sz w:val="28"/>
          <w:szCs w:val="28"/>
        </w:rPr>
        <w:t>.</w:t>
      </w:r>
      <w:r w:rsidR="007923F0" w:rsidRPr="007923F0">
        <w:rPr>
          <w:rFonts w:ascii="Times New Roman" w:hAnsi="Times New Roman" w:cs="Times New Roman"/>
          <w:bCs/>
          <w:sz w:val="28"/>
          <w:szCs w:val="28"/>
        </w:rPr>
        <w:t xml:space="preserve"> Крім того, у робочих умовах співробітники можуть застосовувати професійну лексику і терміни, як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streamline</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the</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process</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w:t>
      </w:r>
      <w:r w:rsidR="00551927" w:rsidRPr="00551927">
        <w:rPr>
          <w:rFonts w:ascii="Times New Roman" w:hAnsi="Times New Roman" w:cs="Times New Roman"/>
          <w:bCs/>
          <w:sz w:val="28"/>
          <w:szCs w:val="28"/>
        </w:rPr>
        <w:t>спростити процес</w:t>
      </w:r>
      <w:r w:rsidR="0052094D">
        <w:rPr>
          <w:rFonts w:ascii="Times New Roman" w:hAnsi="Times New Roman" w:cs="Times New Roman"/>
          <w:bCs/>
          <w:sz w:val="28"/>
          <w:szCs w:val="28"/>
        </w:rPr>
        <w:t>) та</w:t>
      </w:r>
      <w:r w:rsidR="007923F0"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007923F0" w:rsidRPr="0071662F">
        <w:rPr>
          <w:rFonts w:ascii="Times New Roman" w:hAnsi="Times New Roman" w:cs="Times New Roman"/>
          <w:bCs/>
          <w:i/>
          <w:iCs/>
          <w:sz w:val="28"/>
          <w:szCs w:val="28"/>
        </w:rPr>
        <w:t>meet</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the</w:t>
      </w:r>
      <w:proofErr w:type="spellEnd"/>
      <w:r w:rsidR="007923F0" w:rsidRPr="0071662F">
        <w:rPr>
          <w:rFonts w:ascii="Times New Roman" w:hAnsi="Times New Roman" w:cs="Times New Roman"/>
          <w:bCs/>
          <w:i/>
          <w:iCs/>
          <w:sz w:val="28"/>
          <w:szCs w:val="28"/>
        </w:rPr>
        <w:t xml:space="preserve"> </w:t>
      </w:r>
      <w:proofErr w:type="spellStart"/>
      <w:r w:rsidR="007923F0" w:rsidRPr="0071662F">
        <w:rPr>
          <w:rFonts w:ascii="Times New Roman" w:hAnsi="Times New Roman" w:cs="Times New Roman"/>
          <w:bCs/>
          <w:i/>
          <w:iCs/>
          <w:sz w:val="28"/>
          <w:szCs w:val="28"/>
        </w:rPr>
        <w:t>deadline</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w:t>
      </w:r>
      <w:r w:rsidR="00551927" w:rsidRPr="00551927">
        <w:rPr>
          <w:bCs/>
          <w:sz w:val="28"/>
          <w:szCs w:val="28"/>
        </w:rPr>
        <w:t>дотриматися встановленого терміну</w:t>
      </w:r>
      <w:r w:rsidR="00551927">
        <w:rPr>
          <w:rFonts w:ascii="Times New Roman" w:hAnsi="Times New Roman" w:cs="Times New Roman"/>
          <w:bCs/>
          <w:sz w:val="28"/>
          <w:szCs w:val="28"/>
        </w:rPr>
        <w:t>)</w:t>
      </w:r>
      <w:r w:rsidR="0052094D">
        <w:rPr>
          <w:rFonts w:ascii="Times New Roman" w:hAnsi="Times New Roman" w:cs="Times New Roman"/>
          <w:bCs/>
          <w:sz w:val="28"/>
          <w:szCs w:val="28"/>
        </w:rPr>
        <w:t>.</w:t>
      </w:r>
    </w:p>
    <w:p w14:paraId="63761E41" w14:textId="4E1EF928" w:rsidR="007923F0" w:rsidRPr="0052094D" w:rsidRDefault="007923F0" w:rsidP="00283D39">
      <w:pPr>
        <w:spacing w:line="360" w:lineRule="auto"/>
        <w:ind w:firstLine="567"/>
        <w:jc w:val="both"/>
        <w:rPr>
          <w:rFonts w:ascii="Times New Roman" w:hAnsi="Times New Roman" w:cs="Times New Roman"/>
          <w:bCs/>
          <w:sz w:val="28"/>
          <w:szCs w:val="28"/>
        </w:rPr>
      </w:pPr>
      <w:r w:rsidRPr="007923F0">
        <w:rPr>
          <w:rFonts w:ascii="Times New Roman" w:hAnsi="Times New Roman" w:cs="Times New Roman"/>
          <w:bCs/>
          <w:sz w:val="28"/>
          <w:szCs w:val="28"/>
        </w:rPr>
        <w:t xml:space="preserve">Не менш важливим є те, як </w:t>
      </w:r>
      <w:r w:rsidRPr="007923F0">
        <w:rPr>
          <w:rFonts w:ascii="Times New Roman" w:hAnsi="Times New Roman" w:cs="Times New Roman"/>
          <w:sz w:val="28"/>
          <w:szCs w:val="28"/>
        </w:rPr>
        <w:t>стан та переживання</w:t>
      </w:r>
      <w:r w:rsidRPr="007923F0">
        <w:rPr>
          <w:rFonts w:ascii="Times New Roman" w:hAnsi="Times New Roman" w:cs="Times New Roman"/>
          <w:bCs/>
          <w:sz w:val="28"/>
          <w:szCs w:val="28"/>
        </w:rPr>
        <w:t xml:space="preserve"> людини можуть впливати на її </w:t>
      </w:r>
      <w:proofErr w:type="spellStart"/>
      <w:r w:rsidRPr="007923F0">
        <w:rPr>
          <w:rFonts w:ascii="Times New Roman" w:hAnsi="Times New Roman" w:cs="Times New Roman"/>
          <w:bCs/>
          <w:sz w:val="28"/>
          <w:szCs w:val="28"/>
        </w:rPr>
        <w:t>мовну</w:t>
      </w:r>
      <w:proofErr w:type="spellEnd"/>
      <w:r w:rsidRPr="007923F0">
        <w:rPr>
          <w:rFonts w:ascii="Times New Roman" w:hAnsi="Times New Roman" w:cs="Times New Roman"/>
          <w:bCs/>
          <w:sz w:val="28"/>
          <w:szCs w:val="28"/>
        </w:rPr>
        <w:t xml:space="preserve"> поведінку. </w:t>
      </w:r>
      <w:r w:rsidR="002916C1">
        <w:rPr>
          <w:rFonts w:ascii="Times New Roman" w:hAnsi="Times New Roman" w:cs="Times New Roman"/>
          <w:bCs/>
          <w:sz w:val="28"/>
          <w:szCs w:val="28"/>
        </w:rPr>
        <w:t>Скажімо</w:t>
      </w:r>
      <w:r w:rsidRPr="007923F0">
        <w:rPr>
          <w:rFonts w:ascii="Times New Roman" w:hAnsi="Times New Roman" w:cs="Times New Roman"/>
          <w:bCs/>
          <w:sz w:val="28"/>
          <w:szCs w:val="28"/>
        </w:rPr>
        <w:t xml:space="preserve">, людина, яка переживає радість, може використовувати більш позитивну лексику і виражати ентузіазм, вживаючи такі слова, як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fantastic</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(фантастичний)</w:t>
      </w:r>
      <w:r w:rsidR="0052094D">
        <w:rPr>
          <w:rFonts w:ascii="Times New Roman" w:hAnsi="Times New Roman" w:cs="Times New Roman"/>
          <w:bCs/>
          <w:sz w:val="28"/>
          <w:szCs w:val="28"/>
        </w:rPr>
        <w:t xml:space="preserve"> та</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amazing</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(дивовижний</w:t>
      </w:r>
      <w:r w:rsidR="0052094D">
        <w:rPr>
          <w:rFonts w:ascii="Times New Roman" w:hAnsi="Times New Roman" w:cs="Times New Roman"/>
          <w:bCs/>
          <w:sz w:val="28"/>
          <w:szCs w:val="28"/>
        </w:rPr>
        <w:t>)</w:t>
      </w:r>
      <w:r w:rsidRPr="007923F0">
        <w:rPr>
          <w:rFonts w:ascii="Times New Roman" w:hAnsi="Times New Roman" w:cs="Times New Roman"/>
          <w:bCs/>
          <w:sz w:val="28"/>
          <w:szCs w:val="28"/>
        </w:rPr>
        <w:t xml:space="preserve">. </w:t>
      </w:r>
      <w:r w:rsidR="007D198E">
        <w:rPr>
          <w:rFonts w:ascii="Times New Roman" w:hAnsi="Times New Roman" w:cs="Times New Roman"/>
          <w:bCs/>
          <w:sz w:val="28"/>
          <w:szCs w:val="28"/>
        </w:rPr>
        <w:t>Т</w:t>
      </w:r>
      <w:r w:rsidRPr="007923F0">
        <w:rPr>
          <w:rFonts w:ascii="Times New Roman" w:hAnsi="Times New Roman" w:cs="Times New Roman"/>
          <w:bCs/>
          <w:sz w:val="28"/>
          <w:szCs w:val="28"/>
        </w:rPr>
        <w:t>ривале перебування у стані стресу або значні життєві зміни можуть значно вплинути на стиль мовлення людини, зокрема через частіше використання слів, пов</w:t>
      </w:r>
      <w:r w:rsidR="005732B1">
        <w:rPr>
          <w:rFonts w:ascii="Times New Roman" w:hAnsi="Times New Roman" w:cs="Times New Roman"/>
          <w:bCs/>
          <w:sz w:val="28"/>
          <w:szCs w:val="28"/>
        </w:rPr>
        <w:t>’</w:t>
      </w:r>
      <w:r w:rsidRPr="007923F0">
        <w:rPr>
          <w:rFonts w:ascii="Times New Roman" w:hAnsi="Times New Roman" w:cs="Times New Roman"/>
          <w:bCs/>
          <w:sz w:val="28"/>
          <w:szCs w:val="28"/>
        </w:rPr>
        <w:t xml:space="preserve">язаних із викликами чи труднощами, як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challenging</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(складний) та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difficult</w:t>
      </w:r>
      <w:proofErr w:type="spellEnd"/>
      <w:r w:rsidR="0071662F" w:rsidRPr="0071662F">
        <w:rPr>
          <w:rFonts w:ascii="Times New Roman" w:hAnsi="Times New Roman" w:cs="Times New Roman"/>
          <w:bCs/>
          <w:sz w:val="28"/>
          <w:szCs w:val="28"/>
        </w:rPr>
        <w:t>”</w:t>
      </w:r>
      <w:r w:rsidR="007A5866">
        <w:rPr>
          <w:rFonts w:ascii="Times New Roman" w:hAnsi="Times New Roman" w:cs="Times New Roman"/>
          <w:bCs/>
          <w:sz w:val="28"/>
          <w:szCs w:val="28"/>
          <w:lang w:val="en-GB"/>
        </w:rPr>
        <w:t> </w:t>
      </w:r>
      <w:r w:rsidR="00551927">
        <w:rPr>
          <w:rFonts w:ascii="Times New Roman" w:hAnsi="Times New Roman" w:cs="Times New Roman"/>
          <w:bCs/>
          <w:sz w:val="28"/>
          <w:szCs w:val="28"/>
        </w:rPr>
        <w:t>(важкий)</w:t>
      </w:r>
      <w:r w:rsidRPr="007923F0">
        <w:rPr>
          <w:rFonts w:ascii="Times New Roman" w:hAnsi="Times New Roman" w:cs="Times New Roman"/>
          <w:bCs/>
          <w:sz w:val="28"/>
          <w:szCs w:val="28"/>
        </w:rPr>
        <w:t>.</w:t>
      </w:r>
      <w:r w:rsidR="007A5866">
        <w:rPr>
          <w:rFonts w:ascii="Times New Roman" w:hAnsi="Times New Roman" w:cs="Times New Roman"/>
          <w:bCs/>
          <w:sz w:val="28"/>
          <w:szCs w:val="28"/>
          <w:lang w:val="en-GB"/>
        </w:rPr>
        <w:t> </w:t>
      </w:r>
      <w:proofErr w:type="spellStart"/>
      <w:r>
        <w:rPr>
          <w:rFonts w:ascii="Times New Roman" w:hAnsi="Times New Roman" w:cs="Times New Roman"/>
          <w:bCs/>
          <w:sz w:val="28"/>
          <w:szCs w:val="28"/>
        </w:rPr>
        <w:t>М</w:t>
      </w:r>
      <w:r w:rsidRPr="007923F0">
        <w:rPr>
          <w:rFonts w:ascii="Times New Roman" w:hAnsi="Times New Roman" w:cs="Times New Roman"/>
          <w:bCs/>
          <w:sz w:val="28"/>
          <w:szCs w:val="28"/>
        </w:rPr>
        <w:t>овна</w:t>
      </w:r>
      <w:proofErr w:type="spellEnd"/>
      <w:r w:rsidRPr="007923F0">
        <w:rPr>
          <w:rFonts w:ascii="Times New Roman" w:hAnsi="Times New Roman" w:cs="Times New Roman"/>
          <w:bCs/>
          <w:sz w:val="28"/>
          <w:szCs w:val="28"/>
        </w:rPr>
        <w:t xml:space="preserve"> поведінка також формується під впливом особистих </w:t>
      </w:r>
      <w:r w:rsidRPr="007923F0">
        <w:rPr>
          <w:rFonts w:ascii="Times New Roman" w:hAnsi="Times New Roman" w:cs="Times New Roman"/>
          <w:sz w:val="28"/>
          <w:szCs w:val="28"/>
        </w:rPr>
        <w:t>цінностей та етичних переконань.</w:t>
      </w:r>
      <w:r w:rsidRPr="007923F0">
        <w:rPr>
          <w:rFonts w:ascii="Times New Roman" w:hAnsi="Times New Roman" w:cs="Times New Roman"/>
          <w:bCs/>
          <w:sz w:val="28"/>
          <w:szCs w:val="28"/>
        </w:rPr>
        <w:t xml:space="preserve"> </w:t>
      </w:r>
      <w:r w:rsidR="002916C1">
        <w:rPr>
          <w:rFonts w:ascii="Times New Roman" w:hAnsi="Times New Roman" w:cs="Times New Roman"/>
          <w:bCs/>
          <w:sz w:val="28"/>
          <w:szCs w:val="28"/>
        </w:rPr>
        <w:t>Скажімо</w:t>
      </w:r>
      <w:r w:rsidRPr="007923F0">
        <w:rPr>
          <w:rFonts w:ascii="Times New Roman" w:hAnsi="Times New Roman" w:cs="Times New Roman"/>
          <w:bCs/>
          <w:sz w:val="28"/>
          <w:szCs w:val="28"/>
        </w:rPr>
        <w:t xml:space="preserve">, людина, яка надає великого значення чесності, може часто вживати фрази типу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to</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be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honest</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(чесно кажучи)</w:t>
      </w:r>
      <w:r w:rsidR="0052094D">
        <w:rPr>
          <w:rFonts w:ascii="Times New Roman" w:hAnsi="Times New Roman" w:cs="Times New Roman"/>
          <w:bCs/>
          <w:sz w:val="28"/>
          <w:szCs w:val="28"/>
        </w:rPr>
        <w:t xml:space="preserve"> та</w:t>
      </w:r>
      <w:r w:rsidRPr="007923F0">
        <w:rPr>
          <w:rFonts w:ascii="Times New Roman" w:hAnsi="Times New Roman" w:cs="Times New Roman"/>
          <w:bCs/>
          <w:sz w:val="28"/>
          <w:szCs w:val="28"/>
        </w:rPr>
        <w:t xml:space="preserve">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truth</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be</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told</w:t>
      </w:r>
      <w:proofErr w:type="spellEnd"/>
      <w:r w:rsidR="0071662F" w:rsidRPr="0071662F">
        <w:rPr>
          <w:rFonts w:ascii="Times New Roman" w:hAnsi="Times New Roman" w:cs="Times New Roman"/>
          <w:bCs/>
          <w:sz w:val="28"/>
          <w:szCs w:val="28"/>
        </w:rPr>
        <w:t>”</w:t>
      </w:r>
      <w:r w:rsidR="00551927">
        <w:rPr>
          <w:rFonts w:ascii="Times New Roman" w:hAnsi="Times New Roman" w:cs="Times New Roman"/>
          <w:bCs/>
          <w:sz w:val="28"/>
          <w:szCs w:val="28"/>
        </w:rPr>
        <w:t xml:space="preserve"> (по правді кажучи)</w:t>
      </w:r>
      <w:r w:rsidRPr="007923F0">
        <w:rPr>
          <w:rFonts w:ascii="Times New Roman" w:hAnsi="Times New Roman" w:cs="Times New Roman"/>
          <w:bCs/>
          <w:sz w:val="28"/>
          <w:szCs w:val="28"/>
        </w:rPr>
        <w:t>.</w:t>
      </w:r>
      <w:r w:rsidR="0071662F" w:rsidRPr="0071662F">
        <w:rPr>
          <w:rFonts w:ascii="Times New Roman" w:hAnsi="Times New Roman" w:cs="Times New Roman"/>
          <w:bCs/>
          <w:sz w:val="28"/>
          <w:szCs w:val="28"/>
        </w:rPr>
        <w:t xml:space="preserve"> </w:t>
      </w:r>
      <w:r w:rsidRPr="007923F0">
        <w:rPr>
          <w:rFonts w:ascii="Times New Roman" w:hAnsi="Times New Roman" w:cs="Times New Roman"/>
          <w:bCs/>
          <w:sz w:val="28"/>
          <w:szCs w:val="28"/>
        </w:rPr>
        <w:t>Інш</w:t>
      </w:r>
      <w:r w:rsidR="0071662F">
        <w:rPr>
          <w:rFonts w:ascii="Times New Roman" w:hAnsi="Times New Roman" w:cs="Times New Roman"/>
          <w:bCs/>
          <w:sz w:val="28"/>
          <w:szCs w:val="28"/>
        </w:rPr>
        <w:t>ий</w:t>
      </w:r>
      <w:r w:rsidRPr="007923F0">
        <w:rPr>
          <w:rFonts w:ascii="Times New Roman" w:hAnsi="Times New Roman" w:cs="Times New Roman"/>
          <w:bCs/>
          <w:sz w:val="28"/>
          <w:szCs w:val="28"/>
        </w:rPr>
        <w:t xml:space="preserve">, може використовувати більш раціональні вирази на зразок </w:t>
      </w:r>
      <w:r w:rsidR="0071662F" w:rsidRPr="0071662F">
        <w:rPr>
          <w:rFonts w:ascii="Times New Roman" w:hAnsi="Times New Roman" w:cs="Times New Roman"/>
          <w:bCs/>
          <w:sz w:val="28"/>
          <w:szCs w:val="28"/>
        </w:rPr>
        <w:t>“</w:t>
      </w:r>
      <w:proofErr w:type="spellStart"/>
      <w:r w:rsidRPr="0071662F">
        <w:rPr>
          <w:rFonts w:ascii="Times New Roman" w:hAnsi="Times New Roman" w:cs="Times New Roman"/>
          <w:bCs/>
          <w:i/>
          <w:iCs/>
          <w:sz w:val="28"/>
          <w:szCs w:val="28"/>
        </w:rPr>
        <w:t>let</w:t>
      </w:r>
      <w:r w:rsidR="005732B1">
        <w:rPr>
          <w:rFonts w:ascii="Times New Roman" w:hAnsi="Times New Roman" w:cs="Times New Roman"/>
          <w:bCs/>
          <w:i/>
          <w:iCs/>
          <w:sz w:val="28"/>
          <w:szCs w:val="28"/>
        </w:rPr>
        <w:t>’</w:t>
      </w:r>
      <w:r w:rsidRPr="0071662F">
        <w:rPr>
          <w:rFonts w:ascii="Times New Roman" w:hAnsi="Times New Roman" w:cs="Times New Roman"/>
          <w:bCs/>
          <w:i/>
          <w:iCs/>
          <w:sz w:val="28"/>
          <w:szCs w:val="28"/>
        </w:rPr>
        <w:t>s</w:t>
      </w:r>
      <w:proofErr w:type="spellEnd"/>
      <w:r w:rsidRPr="0071662F">
        <w:rPr>
          <w:rFonts w:ascii="Times New Roman" w:hAnsi="Times New Roman" w:cs="Times New Roman"/>
          <w:bCs/>
          <w:i/>
          <w:iCs/>
          <w:sz w:val="28"/>
          <w:szCs w:val="28"/>
        </w:rPr>
        <w:t xml:space="preserve"> </w:t>
      </w:r>
      <w:proofErr w:type="spellStart"/>
      <w:r w:rsidRPr="0071662F">
        <w:rPr>
          <w:rFonts w:ascii="Times New Roman" w:hAnsi="Times New Roman" w:cs="Times New Roman"/>
          <w:bCs/>
          <w:i/>
          <w:iCs/>
          <w:sz w:val="28"/>
          <w:szCs w:val="28"/>
        </w:rPr>
        <w:t>find</w:t>
      </w:r>
      <w:proofErr w:type="spellEnd"/>
      <w:r w:rsidRPr="0071662F">
        <w:rPr>
          <w:rFonts w:ascii="Times New Roman" w:hAnsi="Times New Roman" w:cs="Times New Roman"/>
          <w:bCs/>
          <w:i/>
          <w:iCs/>
          <w:sz w:val="28"/>
          <w:szCs w:val="28"/>
        </w:rPr>
        <w:t xml:space="preserve"> a </w:t>
      </w:r>
      <w:proofErr w:type="spellStart"/>
      <w:r w:rsidRPr="0071662F">
        <w:rPr>
          <w:rFonts w:ascii="Times New Roman" w:hAnsi="Times New Roman" w:cs="Times New Roman"/>
          <w:bCs/>
          <w:i/>
          <w:iCs/>
          <w:sz w:val="28"/>
          <w:szCs w:val="28"/>
        </w:rPr>
        <w:t>solution</w:t>
      </w:r>
      <w:proofErr w:type="spellEnd"/>
      <w:r w:rsidR="00551927" w:rsidRPr="00551927">
        <w:rPr>
          <w:rFonts w:ascii="Times New Roman" w:hAnsi="Times New Roman" w:cs="Times New Roman"/>
          <w:bCs/>
          <w:sz w:val="28"/>
          <w:szCs w:val="28"/>
        </w:rPr>
        <w:t>” (</w:t>
      </w:r>
      <w:r w:rsidR="00551927">
        <w:rPr>
          <w:rFonts w:ascii="Times New Roman" w:hAnsi="Times New Roman" w:cs="Times New Roman"/>
          <w:bCs/>
          <w:sz w:val="28"/>
          <w:szCs w:val="28"/>
        </w:rPr>
        <w:t>давайте знайдемо рішення)</w:t>
      </w:r>
      <w:r w:rsidR="0052094D">
        <w:rPr>
          <w:rFonts w:ascii="Times New Roman" w:hAnsi="Times New Roman" w:cs="Times New Roman"/>
          <w:bCs/>
          <w:sz w:val="28"/>
          <w:szCs w:val="28"/>
        </w:rPr>
        <w:t xml:space="preserve"> та</w:t>
      </w:r>
      <w:r w:rsidRPr="007923F0">
        <w:rPr>
          <w:rFonts w:ascii="Times New Roman" w:hAnsi="Times New Roman" w:cs="Times New Roman"/>
          <w:bCs/>
          <w:sz w:val="28"/>
          <w:szCs w:val="28"/>
        </w:rPr>
        <w:t xml:space="preserve"> </w:t>
      </w:r>
      <w:r w:rsidR="00551927" w:rsidRPr="00551927">
        <w:rPr>
          <w:rFonts w:ascii="Times New Roman" w:hAnsi="Times New Roman" w:cs="Times New Roman"/>
          <w:bCs/>
          <w:sz w:val="28"/>
          <w:szCs w:val="28"/>
        </w:rPr>
        <w:t>“</w:t>
      </w:r>
      <w:proofErr w:type="spellStart"/>
      <w:r w:rsidRPr="00551927">
        <w:rPr>
          <w:rFonts w:ascii="Times New Roman" w:hAnsi="Times New Roman" w:cs="Times New Roman"/>
          <w:bCs/>
          <w:i/>
          <w:iCs/>
          <w:sz w:val="28"/>
          <w:szCs w:val="28"/>
        </w:rPr>
        <w:t>we</w:t>
      </w:r>
      <w:proofErr w:type="spellEnd"/>
      <w:r w:rsidRPr="00551927">
        <w:rPr>
          <w:rFonts w:ascii="Times New Roman" w:hAnsi="Times New Roman" w:cs="Times New Roman"/>
          <w:bCs/>
          <w:i/>
          <w:iCs/>
          <w:sz w:val="28"/>
          <w:szCs w:val="28"/>
        </w:rPr>
        <w:t xml:space="preserve"> </w:t>
      </w:r>
      <w:proofErr w:type="spellStart"/>
      <w:r w:rsidRPr="00551927">
        <w:rPr>
          <w:rFonts w:ascii="Times New Roman" w:hAnsi="Times New Roman" w:cs="Times New Roman"/>
          <w:bCs/>
          <w:i/>
          <w:iCs/>
          <w:sz w:val="28"/>
          <w:szCs w:val="28"/>
        </w:rPr>
        <w:t>need</w:t>
      </w:r>
      <w:proofErr w:type="spellEnd"/>
      <w:r w:rsidRPr="00551927">
        <w:rPr>
          <w:rFonts w:ascii="Times New Roman" w:hAnsi="Times New Roman" w:cs="Times New Roman"/>
          <w:bCs/>
          <w:i/>
          <w:iCs/>
          <w:sz w:val="28"/>
          <w:szCs w:val="28"/>
        </w:rPr>
        <w:t xml:space="preserve"> </w:t>
      </w:r>
      <w:proofErr w:type="spellStart"/>
      <w:r w:rsidRPr="00551927">
        <w:rPr>
          <w:rFonts w:ascii="Times New Roman" w:hAnsi="Times New Roman" w:cs="Times New Roman"/>
          <w:bCs/>
          <w:i/>
          <w:iCs/>
          <w:sz w:val="28"/>
          <w:szCs w:val="28"/>
        </w:rPr>
        <w:t>to</w:t>
      </w:r>
      <w:proofErr w:type="spellEnd"/>
      <w:r w:rsidRPr="00551927">
        <w:rPr>
          <w:rFonts w:ascii="Times New Roman" w:hAnsi="Times New Roman" w:cs="Times New Roman"/>
          <w:bCs/>
          <w:i/>
          <w:iCs/>
          <w:sz w:val="28"/>
          <w:szCs w:val="28"/>
        </w:rPr>
        <w:t xml:space="preserve"> </w:t>
      </w:r>
      <w:proofErr w:type="spellStart"/>
      <w:r w:rsidRPr="00551927">
        <w:rPr>
          <w:rFonts w:ascii="Times New Roman" w:hAnsi="Times New Roman" w:cs="Times New Roman"/>
          <w:bCs/>
          <w:i/>
          <w:iCs/>
          <w:sz w:val="28"/>
          <w:szCs w:val="28"/>
        </w:rPr>
        <w:t>be</w:t>
      </w:r>
      <w:proofErr w:type="spellEnd"/>
      <w:r w:rsidRPr="00551927">
        <w:rPr>
          <w:rFonts w:ascii="Times New Roman" w:hAnsi="Times New Roman" w:cs="Times New Roman"/>
          <w:bCs/>
          <w:i/>
          <w:iCs/>
          <w:sz w:val="28"/>
          <w:szCs w:val="28"/>
        </w:rPr>
        <w:t xml:space="preserve"> </w:t>
      </w:r>
      <w:proofErr w:type="spellStart"/>
      <w:r w:rsidRPr="00551927">
        <w:rPr>
          <w:rFonts w:ascii="Times New Roman" w:hAnsi="Times New Roman" w:cs="Times New Roman"/>
          <w:bCs/>
          <w:i/>
          <w:iCs/>
          <w:sz w:val="28"/>
          <w:szCs w:val="28"/>
        </w:rPr>
        <w:t>realistic</w:t>
      </w:r>
      <w:proofErr w:type="spellEnd"/>
      <w:r w:rsidR="00551927" w:rsidRPr="00551927">
        <w:rPr>
          <w:rFonts w:ascii="Times New Roman" w:hAnsi="Times New Roman" w:cs="Times New Roman"/>
          <w:bCs/>
          <w:sz w:val="28"/>
          <w:szCs w:val="28"/>
        </w:rPr>
        <w:t>” (</w:t>
      </w:r>
      <w:r w:rsidR="00551927" w:rsidRPr="00551927">
        <w:rPr>
          <w:bCs/>
          <w:sz w:val="28"/>
          <w:szCs w:val="28"/>
        </w:rPr>
        <w:t>ми повинні бути реалістами</w:t>
      </w:r>
      <w:r w:rsidR="00551927" w:rsidRPr="00551927">
        <w:rPr>
          <w:rFonts w:ascii="Times New Roman" w:hAnsi="Times New Roman" w:cs="Times New Roman"/>
          <w:bCs/>
          <w:sz w:val="28"/>
          <w:szCs w:val="28"/>
        </w:rPr>
        <w:t>)</w:t>
      </w:r>
      <w:r w:rsidRPr="007923F0">
        <w:rPr>
          <w:rFonts w:ascii="Times New Roman" w:hAnsi="Times New Roman" w:cs="Times New Roman"/>
          <w:bCs/>
          <w:sz w:val="28"/>
          <w:szCs w:val="28"/>
        </w:rPr>
        <w:t xml:space="preserve">. Крім того, цінності можуть впливати і на тематику мовлення. </w:t>
      </w:r>
      <w:r w:rsidR="002916C1">
        <w:rPr>
          <w:rFonts w:ascii="Times New Roman" w:hAnsi="Times New Roman" w:cs="Times New Roman"/>
          <w:bCs/>
          <w:sz w:val="28"/>
          <w:szCs w:val="28"/>
        </w:rPr>
        <w:t>Скажімо</w:t>
      </w:r>
      <w:r w:rsidRPr="007923F0">
        <w:rPr>
          <w:rFonts w:ascii="Times New Roman" w:hAnsi="Times New Roman" w:cs="Times New Roman"/>
          <w:bCs/>
          <w:sz w:val="28"/>
          <w:szCs w:val="28"/>
        </w:rPr>
        <w:t>, людина, яка дбає про довкілля, буде частіше використовувати слова, пов</w:t>
      </w:r>
      <w:r w:rsidR="005732B1">
        <w:rPr>
          <w:rFonts w:ascii="Times New Roman" w:hAnsi="Times New Roman" w:cs="Times New Roman"/>
          <w:bCs/>
          <w:sz w:val="28"/>
          <w:szCs w:val="28"/>
        </w:rPr>
        <w:t>’</w:t>
      </w:r>
      <w:r w:rsidRPr="007923F0">
        <w:rPr>
          <w:rFonts w:ascii="Times New Roman" w:hAnsi="Times New Roman" w:cs="Times New Roman"/>
          <w:bCs/>
          <w:sz w:val="28"/>
          <w:szCs w:val="28"/>
        </w:rPr>
        <w:t xml:space="preserve">язані з екологією, як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sustainable</w:t>
      </w:r>
      <w:proofErr w:type="spellEnd"/>
      <w:r w:rsidR="00033018" w:rsidRPr="00033018">
        <w:rPr>
          <w:rFonts w:ascii="Times New Roman" w:hAnsi="Times New Roman" w:cs="Times New Roman"/>
          <w:bCs/>
          <w:sz w:val="28"/>
          <w:szCs w:val="28"/>
        </w:rPr>
        <w:t>”</w:t>
      </w:r>
      <w:r w:rsidR="00551927" w:rsidRPr="00551927">
        <w:rPr>
          <w:rFonts w:ascii="Times New Roman" w:hAnsi="Times New Roman" w:cs="Times New Roman"/>
          <w:bCs/>
          <w:sz w:val="28"/>
          <w:szCs w:val="28"/>
        </w:rPr>
        <w:t xml:space="preserve"> (</w:t>
      </w:r>
      <w:r w:rsidR="00551927" w:rsidRPr="00551927">
        <w:rPr>
          <w:bCs/>
          <w:sz w:val="28"/>
          <w:szCs w:val="28"/>
        </w:rPr>
        <w:t>стійкий</w:t>
      </w:r>
      <w:r w:rsidR="00551927" w:rsidRPr="00551927">
        <w:rPr>
          <w:rFonts w:ascii="Times New Roman" w:hAnsi="Times New Roman" w:cs="Times New Roman"/>
          <w:bCs/>
          <w:sz w:val="28"/>
          <w:szCs w:val="28"/>
        </w:rPr>
        <w:t>)</w:t>
      </w:r>
      <w:r w:rsidR="00551927">
        <w:rPr>
          <w:rFonts w:ascii="Times New Roman" w:hAnsi="Times New Roman" w:cs="Times New Roman"/>
          <w:bCs/>
          <w:sz w:val="28"/>
          <w:szCs w:val="28"/>
        </w:rPr>
        <w:t xml:space="preserve"> та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eco-friendly</w:t>
      </w:r>
      <w:proofErr w:type="spellEnd"/>
      <w:r w:rsidR="00033018" w:rsidRPr="00033018">
        <w:rPr>
          <w:rFonts w:ascii="Times New Roman" w:hAnsi="Times New Roman" w:cs="Times New Roman"/>
          <w:bCs/>
          <w:sz w:val="28"/>
          <w:szCs w:val="28"/>
        </w:rPr>
        <w:t>”</w:t>
      </w:r>
      <w:r w:rsidR="00551927" w:rsidRPr="00551927">
        <w:rPr>
          <w:rFonts w:ascii="Times New Roman" w:hAnsi="Times New Roman" w:cs="Times New Roman"/>
          <w:bCs/>
          <w:sz w:val="28"/>
          <w:szCs w:val="28"/>
        </w:rPr>
        <w:t xml:space="preserve"> (</w:t>
      </w:r>
      <w:r w:rsidR="00551927" w:rsidRPr="00551927">
        <w:rPr>
          <w:bCs/>
          <w:sz w:val="28"/>
          <w:szCs w:val="28"/>
        </w:rPr>
        <w:t>екологічний</w:t>
      </w:r>
      <w:r w:rsidR="00551927" w:rsidRPr="00551927">
        <w:rPr>
          <w:rFonts w:ascii="Times New Roman" w:hAnsi="Times New Roman" w:cs="Times New Roman"/>
          <w:bCs/>
          <w:sz w:val="28"/>
          <w:szCs w:val="28"/>
        </w:rPr>
        <w:t>)</w:t>
      </w:r>
      <w:r w:rsidRPr="007923F0">
        <w:rPr>
          <w:rFonts w:ascii="Times New Roman" w:hAnsi="Times New Roman" w:cs="Times New Roman"/>
          <w:bCs/>
          <w:sz w:val="28"/>
          <w:szCs w:val="28"/>
        </w:rPr>
        <w:t xml:space="preserve">. Це ще раз </w:t>
      </w:r>
      <w:r w:rsidR="000D3B44">
        <w:rPr>
          <w:rFonts w:ascii="Times New Roman" w:hAnsi="Times New Roman" w:cs="Times New Roman"/>
          <w:bCs/>
          <w:sz w:val="28"/>
          <w:szCs w:val="28"/>
        </w:rPr>
        <w:t>вказує</w:t>
      </w:r>
      <w:r w:rsidRPr="007923F0">
        <w:rPr>
          <w:rFonts w:ascii="Times New Roman" w:hAnsi="Times New Roman" w:cs="Times New Roman"/>
          <w:bCs/>
          <w:sz w:val="28"/>
          <w:szCs w:val="28"/>
        </w:rPr>
        <w:t xml:space="preserve">, наскільки важливі цінності для формування </w:t>
      </w:r>
      <w:proofErr w:type="spellStart"/>
      <w:r w:rsidRPr="007923F0">
        <w:rPr>
          <w:rFonts w:ascii="Times New Roman" w:hAnsi="Times New Roman" w:cs="Times New Roman"/>
          <w:bCs/>
          <w:sz w:val="28"/>
          <w:szCs w:val="28"/>
        </w:rPr>
        <w:t>мовної</w:t>
      </w:r>
      <w:proofErr w:type="spellEnd"/>
      <w:r w:rsidRPr="007923F0">
        <w:rPr>
          <w:rFonts w:ascii="Times New Roman" w:hAnsi="Times New Roman" w:cs="Times New Roman"/>
          <w:bCs/>
          <w:sz w:val="28"/>
          <w:szCs w:val="28"/>
        </w:rPr>
        <w:t xml:space="preserve"> поведінки.</w:t>
      </w:r>
    </w:p>
    <w:p w14:paraId="70CE7DA2" w14:textId="66F930F5" w:rsidR="00720C89" w:rsidRPr="00720C89" w:rsidRDefault="00720C89" w:rsidP="00283D39">
      <w:pPr>
        <w:spacing w:line="360" w:lineRule="auto"/>
        <w:ind w:firstLine="567"/>
        <w:jc w:val="both"/>
        <w:rPr>
          <w:rFonts w:ascii="Times New Roman" w:hAnsi="Times New Roman" w:cs="Times New Roman"/>
          <w:bCs/>
          <w:sz w:val="28"/>
          <w:szCs w:val="28"/>
        </w:rPr>
      </w:pPr>
      <w:r w:rsidRPr="00720C89">
        <w:rPr>
          <w:rFonts w:ascii="Times New Roman" w:hAnsi="Times New Roman" w:cs="Times New Roman"/>
          <w:bCs/>
          <w:sz w:val="28"/>
          <w:szCs w:val="28"/>
        </w:rPr>
        <w:t xml:space="preserve">Цей аспект визначає, як ми передаємо свої думки, вибираємо слова та в якій формі доносимо інформацію до оточуючих. </w:t>
      </w:r>
      <w:r w:rsidR="0086089F">
        <w:rPr>
          <w:rFonts w:ascii="Times New Roman" w:hAnsi="Times New Roman" w:cs="Times New Roman"/>
          <w:bCs/>
          <w:sz w:val="28"/>
          <w:szCs w:val="28"/>
        </w:rPr>
        <w:t>С</w:t>
      </w:r>
      <w:r w:rsidRPr="00720C89">
        <w:rPr>
          <w:rFonts w:ascii="Times New Roman" w:hAnsi="Times New Roman" w:cs="Times New Roman"/>
          <w:bCs/>
          <w:sz w:val="28"/>
          <w:szCs w:val="28"/>
        </w:rPr>
        <w:t xml:space="preserve">віт, зі своїми швидкими змінами та технологічними новаціями, вимагає від нас нових підходів до </w:t>
      </w:r>
      <w:r w:rsidRPr="00720C89">
        <w:rPr>
          <w:rFonts w:ascii="Times New Roman" w:hAnsi="Times New Roman" w:cs="Times New Roman"/>
          <w:bCs/>
          <w:sz w:val="28"/>
          <w:szCs w:val="28"/>
        </w:rPr>
        <w:lastRenderedPageBreak/>
        <w:t xml:space="preserve">спілкування. </w:t>
      </w:r>
      <w:r w:rsidR="002916C1">
        <w:rPr>
          <w:rFonts w:ascii="Times New Roman" w:hAnsi="Times New Roman" w:cs="Times New Roman"/>
          <w:bCs/>
          <w:sz w:val="28"/>
          <w:szCs w:val="28"/>
        </w:rPr>
        <w:t>Скажімо</w:t>
      </w:r>
      <w:r w:rsidRPr="00720C89">
        <w:rPr>
          <w:rFonts w:ascii="Times New Roman" w:hAnsi="Times New Roman" w:cs="Times New Roman"/>
          <w:bCs/>
          <w:sz w:val="28"/>
          <w:szCs w:val="28"/>
        </w:rPr>
        <w:t xml:space="preserve">, соціальні мережі, надають користувачам різні способи взаємодії, текстові повідомлення, графіку, відео і звукові ефекти. Ці платформи впливають на наші </w:t>
      </w:r>
      <w:proofErr w:type="spellStart"/>
      <w:r w:rsidRPr="00720C89">
        <w:rPr>
          <w:rFonts w:ascii="Times New Roman" w:hAnsi="Times New Roman" w:cs="Times New Roman"/>
          <w:bCs/>
          <w:sz w:val="28"/>
          <w:szCs w:val="28"/>
        </w:rPr>
        <w:t>мовні</w:t>
      </w:r>
      <w:proofErr w:type="spellEnd"/>
      <w:r w:rsidRPr="00720C89">
        <w:rPr>
          <w:rFonts w:ascii="Times New Roman" w:hAnsi="Times New Roman" w:cs="Times New Roman"/>
          <w:bCs/>
          <w:sz w:val="28"/>
          <w:szCs w:val="28"/>
        </w:rPr>
        <w:t xml:space="preserve"> звички, змінюючи звичні форми комунікації. </w:t>
      </w:r>
      <w:r w:rsidR="00AC4981">
        <w:rPr>
          <w:rFonts w:ascii="Times New Roman" w:hAnsi="Times New Roman" w:cs="Times New Roman"/>
          <w:bCs/>
          <w:sz w:val="28"/>
          <w:szCs w:val="28"/>
        </w:rPr>
        <w:t>В т</w:t>
      </w:r>
      <w:r w:rsidRPr="00720C89">
        <w:rPr>
          <w:rFonts w:ascii="Times New Roman" w:hAnsi="Times New Roman" w:cs="Times New Roman"/>
          <w:bCs/>
          <w:sz w:val="28"/>
          <w:szCs w:val="28"/>
        </w:rPr>
        <w:t xml:space="preserve">аких умовах необхідно вміти підлаштовувати своє мовлення під різні платформи, використовуючи спеціальні вирази, </w:t>
      </w:r>
      <w:r w:rsidR="0068169E">
        <w:rPr>
          <w:rFonts w:ascii="Times New Roman" w:hAnsi="Times New Roman" w:cs="Times New Roman"/>
          <w:bCs/>
          <w:sz w:val="28"/>
          <w:szCs w:val="28"/>
        </w:rPr>
        <w:t>такі як</w:t>
      </w:r>
      <w:r w:rsidRPr="00720C89">
        <w:rPr>
          <w:rFonts w:ascii="Times New Roman" w:hAnsi="Times New Roman" w:cs="Times New Roman"/>
          <w:bCs/>
          <w:sz w:val="28"/>
          <w:szCs w:val="28"/>
        </w:rPr>
        <w:t xml:space="preserve"> </w:t>
      </w:r>
      <w:r w:rsidR="00033018" w:rsidRPr="00033018">
        <w:rPr>
          <w:rFonts w:ascii="Times New Roman" w:hAnsi="Times New Roman" w:cs="Times New Roman"/>
          <w:bCs/>
          <w:sz w:val="28"/>
          <w:szCs w:val="28"/>
        </w:rPr>
        <w:t>“</w:t>
      </w:r>
      <w:r w:rsidRPr="00033018">
        <w:rPr>
          <w:rFonts w:ascii="Times New Roman" w:hAnsi="Times New Roman" w:cs="Times New Roman"/>
          <w:bCs/>
          <w:i/>
          <w:iCs/>
          <w:sz w:val="28"/>
          <w:szCs w:val="28"/>
        </w:rPr>
        <w:t>ICYMI</w:t>
      </w:r>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proofErr w:type="spellStart"/>
      <w:r w:rsidRPr="00033018">
        <w:rPr>
          <w:rFonts w:ascii="Times New Roman" w:hAnsi="Times New Roman" w:cs="Times New Roman"/>
          <w:bCs/>
          <w:i/>
          <w:iCs/>
          <w:sz w:val="28"/>
          <w:szCs w:val="28"/>
        </w:rPr>
        <w:t>In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Case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You</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Missed</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It</w:t>
      </w:r>
      <w:proofErr w:type="spellEnd"/>
      <w:r w:rsidRPr="00720C89">
        <w:rPr>
          <w:rFonts w:ascii="Times New Roman" w:hAnsi="Times New Roman" w:cs="Times New Roman"/>
          <w:bCs/>
          <w:sz w:val="28"/>
          <w:szCs w:val="28"/>
        </w:rPr>
        <w:t xml:space="preserve">) або </w:t>
      </w:r>
      <w:r w:rsidR="00033018" w:rsidRPr="00033018">
        <w:rPr>
          <w:rFonts w:ascii="Times New Roman" w:hAnsi="Times New Roman" w:cs="Times New Roman"/>
          <w:bCs/>
          <w:sz w:val="28"/>
          <w:szCs w:val="28"/>
        </w:rPr>
        <w:t>“</w:t>
      </w:r>
      <w:r w:rsidRPr="00033018">
        <w:rPr>
          <w:rFonts w:ascii="Times New Roman" w:hAnsi="Times New Roman" w:cs="Times New Roman"/>
          <w:bCs/>
          <w:i/>
          <w:iCs/>
          <w:sz w:val="28"/>
          <w:szCs w:val="28"/>
        </w:rPr>
        <w:t>FOMO</w:t>
      </w:r>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proofErr w:type="spellStart"/>
      <w:r w:rsidRPr="00033018">
        <w:rPr>
          <w:rFonts w:ascii="Times New Roman" w:hAnsi="Times New Roman" w:cs="Times New Roman"/>
          <w:bCs/>
          <w:i/>
          <w:iCs/>
          <w:sz w:val="28"/>
          <w:szCs w:val="28"/>
        </w:rPr>
        <w:t>Fear</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of</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Missing</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Out</w:t>
      </w:r>
      <w:proofErr w:type="spellEnd"/>
      <w:r w:rsidRPr="00720C89">
        <w:rPr>
          <w:rFonts w:ascii="Times New Roman" w:hAnsi="Times New Roman" w:cs="Times New Roman"/>
          <w:bCs/>
          <w:sz w:val="28"/>
          <w:szCs w:val="28"/>
        </w:rPr>
        <w:t>). Ці скорочення стали частиною повсякденного спілкування.</w:t>
      </w:r>
      <w:r w:rsidR="00551927">
        <w:rPr>
          <w:rFonts w:ascii="Times New Roman" w:hAnsi="Times New Roman" w:cs="Times New Roman"/>
          <w:bCs/>
          <w:sz w:val="28"/>
          <w:szCs w:val="28"/>
        </w:rPr>
        <w:t xml:space="preserve"> </w:t>
      </w:r>
      <w:r w:rsidRPr="00720C89">
        <w:rPr>
          <w:rFonts w:ascii="Times New Roman" w:hAnsi="Times New Roman" w:cs="Times New Roman"/>
          <w:bCs/>
          <w:sz w:val="28"/>
          <w:szCs w:val="28"/>
        </w:rPr>
        <w:t xml:space="preserve">Зміна форматів комунікації, яка спостерігається сьогодні, є однією з </w:t>
      </w:r>
      <w:r w:rsidR="00BD1297">
        <w:rPr>
          <w:rFonts w:ascii="Times New Roman" w:hAnsi="Times New Roman" w:cs="Times New Roman"/>
          <w:bCs/>
          <w:sz w:val="28"/>
          <w:szCs w:val="28"/>
        </w:rPr>
        <w:t>основн</w:t>
      </w:r>
      <w:r w:rsidRPr="00720C89">
        <w:rPr>
          <w:rFonts w:ascii="Times New Roman" w:hAnsi="Times New Roman" w:cs="Times New Roman"/>
          <w:bCs/>
          <w:sz w:val="28"/>
          <w:szCs w:val="28"/>
        </w:rPr>
        <w:t xml:space="preserve">их рис </w:t>
      </w:r>
      <w:proofErr w:type="spellStart"/>
      <w:r w:rsidRPr="00720C89">
        <w:rPr>
          <w:rFonts w:ascii="Times New Roman" w:hAnsi="Times New Roman" w:cs="Times New Roman"/>
          <w:bCs/>
          <w:sz w:val="28"/>
          <w:szCs w:val="28"/>
        </w:rPr>
        <w:t>мовної</w:t>
      </w:r>
      <w:proofErr w:type="spellEnd"/>
      <w:r w:rsidRPr="00720C89">
        <w:rPr>
          <w:rFonts w:ascii="Times New Roman" w:hAnsi="Times New Roman" w:cs="Times New Roman"/>
          <w:bCs/>
          <w:sz w:val="28"/>
          <w:szCs w:val="28"/>
        </w:rPr>
        <w:t xml:space="preserve"> поведінки. Дослідження свідчать, що письмове спілкування в Інтернеті набуває дедалі більшої популярності, але при цьому воно стає більш схожим на усну мову</w:t>
      </w:r>
      <w:r w:rsidR="003C1FC2">
        <w:rPr>
          <w:rFonts w:ascii="Times New Roman" w:hAnsi="Times New Roman" w:cs="Times New Roman"/>
          <w:bCs/>
          <w:sz w:val="28"/>
          <w:szCs w:val="28"/>
        </w:rPr>
        <w:t xml:space="preserve"> </w:t>
      </w:r>
      <w:r w:rsidR="003C1FC2" w:rsidRPr="006457F6">
        <w:rPr>
          <w:rFonts w:ascii="Times New Roman" w:hAnsi="Times New Roman" w:cs="Times New Roman"/>
          <w:bCs/>
          <w:sz w:val="28"/>
          <w:szCs w:val="28"/>
        </w:rPr>
        <w:t>[</w:t>
      </w:r>
      <w:r w:rsidR="003C1FC2">
        <w:rPr>
          <w:rFonts w:ascii="Times New Roman" w:hAnsi="Times New Roman" w:cs="Times New Roman"/>
          <w:bCs/>
          <w:sz w:val="28"/>
          <w:szCs w:val="28"/>
        </w:rPr>
        <w:t>11</w:t>
      </w:r>
      <w:r w:rsidR="003C1FC2" w:rsidRPr="00551927">
        <w:rPr>
          <w:rFonts w:ascii="Times New Roman" w:hAnsi="Times New Roman" w:cs="Times New Roman"/>
          <w:bCs/>
          <w:sz w:val="28"/>
          <w:szCs w:val="28"/>
        </w:rPr>
        <w:t>,</w:t>
      </w:r>
      <w:r w:rsidR="003C1FC2">
        <w:rPr>
          <w:rFonts w:ascii="Times New Roman" w:hAnsi="Times New Roman" w:cs="Times New Roman"/>
          <w:bCs/>
          <w:sz w:val="28"/>
          <w:szCs w:val="28"/>
        </w:rPr>
        <w:t xml:space="preserve"> с. </w:t>
      </w:r>
      <w:r w:rsidR="003C1FC2" w:rsidRPr="0086089F">
        <w:rPr>
          <w:rFonts w:ascii="Times New Roman" w:hAnsi="Times New Roman" w:cs="Times New Roman"/>
          <w:bCs/>
          <w:sz w:val="28"/>
          <w:szCs w:val="28"/>
        </w:rPr>
        <w:t>165</w:t>
      </w:r>
      <w:r w:rsidR="003C1FC2" w:rsidRPr="003C1FC2">
        <w:rPr>
          <w:rFonts w:ascii="Times New Roman" w:hAnsi="Times New Roman" w:cs="Times New Roman"/>
          <w:bCs/>
          <w:sz w:val="28"/>
          <w:szCs w:val="28"/>
        </w:rPr>
        <w:t>]</w:t>
      </w:r>
      <w:r w:rsidRPr="00720C89">
        <w:rPr>
          <w:rFonts w:ascii="Times New Roman" w:hAnsi="Times New Roman" w:cs="Times New Roman"/>
          <w:bCs/>
          <w:sz w:val="28"/>
          <w:szCs w:val="28"/>
        </w:rPr>
        <w:t xml:space="preserve">. Це виражається через використання скорочень і розмовних форм, що </w:t>
      </w:r>
      <w:r w:rsidR="007D198E">
        <w:rPr>
          <w:rFonts w:ascii="Times New Roman" w:hAnsi="Times New Roman" w:cs="Times New Roman"/>
          <w:bCs/>
          <w:sz w:val="28"/>
          <w:szCs w:val="28"/>
        </w:rPr>
        <w:t>дають змогу</w:t>
      </w:r>
      <w:r w:rsidRPr="00720C89">
        <w:rPr>
          <w:rFonts w:ascii="Times New Roman" w:hAnsi="Times New Roman" w:cs="Times New Roman"/>
          <w:bCs/>
          <w:sz w:val="28"/>
          <w:szCs w:val="28"/>
        </w:rPr>
        <w:t xml:space="preserve"> швидше передавати інформацію. </w:t>
      </w:r>
      <w:r w:rsidR="002916C1">
        <w:rPr>
          <w:rFonts w:ascii="Times New Roman" w:hAnsi="Times New Roman" w:cs="Times New Roman"/>
          <w:bCs/>
          <w:sz w:val="28"/>
          <w:szCs w:val="28"/>
        </w:rPr>
        <w:t>Скажімо</w:t>
      </w:r>
      <w:r w:rsidRPr="00720C89">
        <w:rPr>
          <w:rFonts w:ascii="Times New Roman" w:hAnsi="Times New Roman" w:cs="Times New Roman"/>
          <w:bCs/>
          <w:sz w:val="28"/>
          <w:szCs w:val="28"/>
        </w:rPr>
        <w:t xml:space="preserve">, вирази типу </w:t>
      </w:r>
      <w:r w:rsidR="00033018" w:rsidRPr="00033018">
        <w:rPr>
          <w:rFonts w:ascii="Times New Roman" w:hAnsi="Times New Roman" w:cs="Times New Roman"/>
          <w:bCs/>
          <w:sz w:val="28"/>
          <w:szCs w:val="28"/>
        </w:rPr>
        <w:t>“</w:t>
      </w:r>
      <w:r w:rsidRPr="00033018">
        <w:rPr>
          <w:rFonts w:ascii="Times New Roman" w:hAnsi="Times New Roman" w:cs="Times New Roman"/>
          <w:bCs/>
          <w:i/>
          <w:iCs/>
          <w:sz w:val="28"/>
          <w:szCs w:val="28"/>
        </w:rPr>
        <w:t>TTYL</w:t>
      </w:r>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proofErr w:type="spellStart"/>
      <w:r w:rsidRPr="00033018">
        <w:rPr>
          <w:rFonts w:ascii="Times New Roman" w:hAnsi="Times New Roman" w:cs="Times New Roman"/>
          <w:bCs/>
          <w:i/>
          <w:iCs/>
          <w:sz w:val="28"/>
          <w:szCs w:val="28"/>
        </w:rPr>
        <w:t>Talk</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To</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You</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Later</w:t>
      </w:r>
      <w:proofErr w:type="spellEnd"/>
      <w:r w:rsidRPr="00720C89">
        <w:rPr>
          <w:rFonts w:ascii="Times New Roman" w:hAnsi="Times New Roman" w:cs="Times New Roman"/>
          <w:bCs/>
          <w:sz w:val="28"/>
          <w:szCs w:val="28"/>
        </w:rPr>
        <w:t xml:space="preserve">) </w:t>
      </w:r>
      <w:r w:rsidR="00551927">
        <w:rPr>
          <w:rFonts w:ascii="Times New Roman" w:hAnsi="Times New Roman" w:cs="Times New Roman"/>
          <w:bCs/>
          <w:sz w:val="28"/>
          <w:szCs w:val="28"/>
        </w:rPr>
        <w:t>показують</w:t>
      </w:r>
      <w:r w:rsidRPr="00720C89">
        <w:rPr>
          <w:rFonts w:ascii="Times New Roman" w:hAnsi="Times New Roman" w:cs="Times New Roman"/>
          <w:bCs/>
          <w:sz w:val="28"/>
          <w:szCs w:val="28"/>
        </w:rPr>
        <w:t xml:space="preserve">, що спілкування стає менш офіційним. Це </w:t>
      </w:r>
      <w:r w:rsidR="00342873">
        <w:rPr>
          <w:rFonts w:ascii="Times New Roman" w:hAnsi="Times New Roman" w:cs="Times New Roman"/>
          <w:bCs/>
          <w:sz w:val="28"/>
          <w:szCs w:val="28"/>
        </w:rPr>
        <w:t>вказує</w:t>
      </w:r>
      <w:r w:rsidRPr="00720C89">
        <w:rPr>
          <w:rFonts w:ascii="Times New Roman" w:hAnsi="Times New Roman" w:cs="Times New Roman"/>
          <w:bCs/>
          <w:sz w:val="28"/>
          <w:szCs w:val="28"/>
        </w:rPr>
        <w:t xml:space="preserve"> про те, що спілкування </w:t>
      </w:r>
      <w:r w:rsidR="003C1FC2">
        <w:rPr>
          <w:rFonts w:ascii="Times New Roman" w:hAnsi="Times New Roman" w:cs="Times New Roman"/>
          <w:bCs/>
          <w:sz w:val="28"/>
          <w:szCs w:val="28"/>
        </w:rPr>
        <w:t>вимагає</w:t>
      </w:r>
      <w:r w:rsidRPr="00720C89">
        <w:rPr>
          <w:rFonts w:ascii="Times New Roman" w:hAnsi="Times New Roman" w:cs="Times New Roman"/>
          <w:bCs/>
          <w:sz w:val="28"/>
          <w:szCs w:val="28"/>
        </w:rPr>
        <w:t xml:space="preserve"> від мовця нових навичок, важливо чітко висловлювати свої думки</w:t>
      </w:r>
      <w:r w:rsidR="00CF0C87">
        <w:rPr>
          <w:rFonts w:ascii="Times New Roman" w:hAnsi="Times New Roman" w:cs="Times New Roman"/>
          <w:bCs/>
          <w:sz w:val="28"/>
          <w:szCs w:val="28"/>
        </w:rPr>
        <w:t xml:space="preserve"> та</w:t>
      </w:r>
      <w:r w:rsidRPr="00720C89">
        <w:rPr>
          <w:rFonts w:ascii="Times New Roman" w:hAnsi="Times New Roman" w:cs="Times New Roman"/>
          <w:bCs/>
          <w:sz w:val="28"/>
          <w:szCs w:val="28"/>
        </w:rPr>
        <w:t xml:space="preserve"> </w:t>
      </w:r>
      <w:r w:rsidR="0068169E">
        <w:rPr>
          <w:rFonts w:ascii="Times New Roman" w:hAnsi="Times New Roman" w:cs="Times New Roman"/>
          <w:bCs/>
          <w:sz w:val="28"/>
          <w:szCs w:val="28"/>
        </w:rPr>
        <w:t>пристосувати</w:t>
      </w:r>
      <w:r w:rsidRPr="00720C89">
        <w:rPr>
          <w:rFonts w:ascii="Times New Roman" w:hAnsi="Times New Roman" w:cs="Times New Roman"/>
          <w:bCs/>
          <w:sz w:val="28"/>
          <w:szCs w:val="28"/>
        </w:rPr>
        <w:t xml:space="preserve"> їх до стилю, що відповідає певному середовищу.</w:t>
      </w:r>
    </w:p>
    <w:p w14:paraId="3CB697A1" w14:textId="55AE6D08" w:rsidR="00720C89" w:rsidRPr="00720C89" w:rsidRDefault="00720C89" w:rsidP="00283D39">
      <w:pPr>
        <w:spacing w:line="360" w:lineRule="auto"/>
        <w:ind w:firstLine="567"/>
        <w:jc w:val="both"/>
        <w:rPr>
          <w:rFonts w:ascii="Times New Roman" w:hAnsi="Times New Roman" w:cs="Times New Roman"/>
          <w:bCs/>
          <w:sz w:val="28"/>
          <w:szCs w:val="28"/>
        </w:rPr>
      </w:pPr>
      <w:r w:rsidRPr="00720C89">
        <w:rPr>
          <w:rFonts w:ascii="Times New Roman" w:hAnsi="Times New Roman" w:cs="Times New Roman"/>
          <w:bCs/>
          <w:sz w:val="28"/>
          <w:szCs w:val="28"/>
        </w:rPr>
        <w:t xml:space="preserve">Окрім зміни форм спілкування, цифрове середовище впливає і на позамовні </w:t>
      </w:r>
      <w:r w:rsidR="00BD1297">
        <w:rPr>
          <w:rFonts w:ascii="Times New Roman" w:hAnsi="Times New Roman" w:cs="Times New Roman"/>
          <w:bCs/>
          <w:sz w:val="28"/>
          <w:szCs w:val="28"/>
        </w:rPr>
        <w:t>аспект</w:t>
      </w:r>
      <w:r w:rsidRPr="00720C89">
        <w:rPr>
          <w:rFonts w:ascii="Times New Roman" w:hAnsi="Times New Roman" w:cs="Times New Roman"/>
          <w:bCs/>
          <w:sz w:val="28"/>
          <w:szCs w:val="28"/>
        </w:rPr>
        <w:t xml:space="preserve">и комунікації. У традиційному спілкуванні відіграють невербальні засоби, такі як міміка, жести та інтонація. Проте у цифровій комунікації ці </w:t>
      </w:r>
      <w:r w:rsidR="00BD1297">
        <w:rPr>
          <w:rFonts w:ascii="Times New Roman" w:hAnsi="Times New Roman" w:cs="Times New Roman"/>
          <w:bCs/>
          <w:sz w:val="28"/>
          <w:szCs w:val="28"/>
        </w:rPr>
        <w:t>аспект</w:t>
      </w:r>
      <w:r w:rsidRPr="00720C89">
        <w:rPr>
          <w:rFonts w:ascii="Times New Roman" w:hAnsi="Times New Roman" w:cs="Times New Roman"/>
          <w:bCs/>
          <w:sz w:val="28"/>
          <w:szCs w:val="28"/>
        </w:rPr>
        <w:t xml:space="preserve">и втрачають свою присутність, що </w:t>
      </w:r>
      <w:r w:rsidR="00287140">
        <w:rPr>
          <w:rFonts w:ascii="Times New Roman" w:hAnsi="Times New Roman" w:cs="Times New Roman"/>
          <w:bCs/>
          <w:sz w:val="28"/>
          <w:szCs w:val="28"/>
        </w:rPr>
        <w:t>формує</w:t>
      </w:r>
      <w:r w:rsidRPr="00720C89">
        <w:rPr>
          <w:rFonts w:ascii="Times New Roman" w:hAnsi="Times New Roman" w:cs="Times New Roman"/>
          <w:bCs/>
          <w:sz w:val="28"/>
          <w:szCs w:val="28"/>
        </w:rPr>
        <w:t xml:space="preserve"> нові виклики для мовця. Для того, щоб компенсувати відсутність цих невербальних сигналів, люди застосовують інші способи вираження настрою. </w:t>
      </w:r>
      <w:r w:rsidR="002916C1">
        <w:rPr>
          <w:rFonts w:ascii="Times New Roman" w:hAnsi="Times New Roman" w:cs="Times New Roman"/>
          <w:bCs/>
          <w:sz w:val="28"/>
          <w:szCs w:val="28"/>
        </w:rPr>
        <w:t>Скажімо</w:t>
      </w:r>
      <w:r w:rsidRPr="00720C89">
        <w:rPr>
          <w:rFonts w:ascii="Times New Roman" w:hAnsi="Times New Roman" w:cs="Times New Roman"/>
          <w:bCs/>
          <w:sz w:val="28"/>
          <w:szCs w:val="28"/>
        </w:rPr>
        <w:t xml:space="preserve">, для передачі емоцій в онлайн-спілкуванні використовують </w:t>
      </w:r>
      <w:proofErr w:type="spellStart"/>
      <w:r w:rsidRPr="00720C89">
        <w:rPr>
          <w:rFonts w:ascii="Times New Roman" w:hAnsi="Times New Roman" w:cs="Times New Roman"/>
          <w:bCs/>
          <w:sz w:val="28"/>
          <w:szCs w:val="28"/>
        </w:rPr>
        <w:t>смайлики</w:t>
      </w:r>
      <w:proofErr w:type="spellEnd"/>
      <w:r w:rsidRPr="00720C89">
        <w:rPr>
          <w:rFonts w:ascii="Times New Roman" w:hAnsi="Times New Roman" w:cs="Times New Roman"/>
          <w:bCs/>
          <w:sz w:val="28"/>
          <w:szCs w:val="28"/>
        </w:rPr>
        <w:t xml:space="preserve">, гіфки та </w:t>
      </w:r>
      <w:proofErr w:type="spellStart"/>
      <w:r w:rsidRPr="00720C89">
        <w:rPr>
          <w:rFonts w:ascii="Times New Roman" w:hAnsi="Times New Roman" w:cs="Times New Roman"/>
          <w:bCs/>
          <w:sz w:val="28"/>
          <w:szCs w:val="28"/>
        </w:rPr>
        <w:t>емодзі</w:t>
      </w:r>
      <w:proofErr w:type="spellEnd"/>
      <w:r w:rsidRPr="00720C89">
        <w:rPr>
          <w:rFonts w:ascii="Times New Roman" w:hAnsi="Times New Roman" w:cs="Times New Roman"/>
          <w:bCs/>
          <w:sz w:val="28"/>
          <w:szCs w:val="28"/>
        </w:rPr>
        <w:t xml:space="preserve">. На платформі </w:t>
      </w:r>
      <w:proofErr w:type="spellStart"/>
      <w:r w:rsidRPr="00720C89">
        <w:rPr>
          <w:rFonts w:ascii="Times New Roman" w:hAnsi="Times New Roman" w:cs="Times New Roman"/>
          <w:bCs/>
          <w:sz w:val="28"/>
          <w:szCs w:val="28"/>
        </w:rPr>
        <w:t>Facebook</w:t>
      </w:r>
      <w:proofErr w:type="spellEnd"/>
      <w:r w:rsidRPr="00720C89">
        <w:rPr>
          <w:rFonts w:ascii="Times New Roman" w:hAnsi="Times New Roman" w:cs="Times New Roman"/>
          <w:bCs/>
          <w:sz w:val="28"/>
          <w:szCs w:val="28"/>
        </w:rPr>
        <w:t xml:space="preserve"> користувачі мають змогу виражати свої почуття за допомогою реакцій, таких як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Like</w:t>
      </w:r>
      <w:proofErr w:type="spellEnd"/>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Love</w:t>
      </w:r>
      <w:proofErr w:type="spellEnd"/>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Haha</w:t>
      </w:r>
      <w:proofErr w:type="spellEnd"/>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Wow</w:t>
      </w:r>
      <w:proofErr w:type="spellEnd"/>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Sad</w:t>
      </w:r>
      <w:proofErr w:type="spellEnd"/>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Angry</w:t>
      </w:r>
      <w:proofErr w:type="spellEnd"/>
      <w:r w:rsidR="00033018" w:rsidRPr="00033018">
        <w:rPr>
          <w:rFonts w:ascii="Times New Roman" w:hAnsi="Times New Roman" w:cs="Times New Roman"/>
          <w:bCs/>
          <w:sz w:val="28"/>
          <w:szCs w:val="28"/>
        </w:rPr>
        <w:t>”</w:t>
      </w:r>
      <w:r w:rsidRPr="00720C89">
        <w:rPr>
          <w:rFonts w:ascii="Times New Roman" w:hAnsi="Times New Roman" w:cs="Times New Roman"/>
          <w:bCs/>
          <w:sz w:val="28"/>
          <w:szCs w:val="28"/>
        </w:rPr>
        <w:t xml:space="preserve">, що </w:t>
      </w:r>
      <w:r w:rsidR="007D198E">
        <w:rPr>
          <w:rFonts w:ascii="Times New Roman" w:hAnsi="Times New Roman" w:cs="Times New Roman"/>
          <w:bCs/>
          <w:sz w:val="28"/>
          <w:szCs w:val="28"/>
        </w:rPr>
        <w:t>дають змогу</w:t>
      </w:r>
      <w:r w:rsidRPr="00720C89">
        <w:rPr>
          <w:rFonts w:ascii="Times New Roman" w:hAnsi="Times New Roman" w:cs="Times New Roman"/>
          <w:bCs/>
          <w:sz w:val="28"/>
          <w:szCs w:val="28"/>
        </w:rPr>
        <w:t xml:space="preserve"> передати емоції навіть без усної мови, і формують нові аспекти </w:t>
      </w:r>
      <w:proofErr w:type="spellStart"/>
      <w:r w:rsidRPr="00720C89">
        <w:rPr>
          <w:rFonts w:ascii="Times New Roman" w:hAnsi="Times New Roman" w:cs="Times New Roman"/>
          <w:bCs/>
          <w:sz w:val="28"/>
          <w:szCs w:val="28"/>
        </w:rPr>
        <w:t>мовної</w:t>
      </w:r>
      <w:proofErr w:type="spellEnd"/>
      <w:r w:rsidRPr="00720C89">
        <w:rPr>
          <w:rFonts w:ascii="Times New Roman" w:hAnsi="Times New Roman" w:cs="Times New Roman"/>
          <w:bCs/>
          <w:sz w:val="28"/>
          <w:szCs w:val="28"/>
        </w:rPr>
        <w:t xml:space="preserve"> поведінки, що допомагають зберігати зв</w:t>
      </w:r>
      <w:r w:rsidR="005732B1">
        <w:rPr>
          <w:rFonts w:ascii="Times New Roman" w:hAnsi="Times New Roman" w:cs="Times New Roman"/>
          <w:bCs/>
          <w:sz w:val="28"/>
          <w:szCs w:val="28"/>
        </w:rPr>
        <w:t>’</w:t>
      </w:r>
      <w:r w:rsidRPr="00720C89">
        <w:rPr>
          <w:rFonts w:ascii="Times New Roman" w:hAnsi="Times New Roman" w:cs="Times New Roman"/>
          <w:bCs/>
          <w:sz w:val="28"/>
          <w:szCs w:val="28"/>
        </w:rPr>
        <w:t>язок у письмовому спілкуванні.</w:t>
      </w:r>
    </w:p>
    <w:p w14:paraId="2EEB5B3D" w14:textId="5B1ECAAE" w:rsidR="002630B1" w:rsidRPr="00720C89" w:rsidRDefault="0068169E"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Пристосування</w:t>
      </w:r>
      <w:r w:rsidR="00720C89" w:rsidRPr="00720C89">
        <w:rPr>
          <w:rFonts w:ascii="Times New Roman" w:hAnsi="Times New Roman" w:cs="Times New Roman"/>
          <w:bCs/>
          <w:sz w:val="28"/>
          <w:szCs w:val="28"/>
        </w:rPr>
        <w:t xml:space="preserve"> стилю спілкування в залежності від платформи є ще одним важливим аспектом </w:t>
      </w:r>
      <w:proofErr w:type="spellStart"/>
      <w:r w:rsidR="00720C89" w:rsidRPr="00720C89">
        <w:rPr>
          <w:rFonts w:ascii="Times New Roman" w:hAnsi="Times New Roman" w:cs="Times New Roman"/>
          <w:bCs/>
          <w:sz w:val="28"/>
          <w:szCs w:val="28"/>
        </w:rPr>
        <w:t>мовної</w:t>
      </w:r>
      <w:proofErr w:type="spellEnd"/>
      <w:r w:rsidR="00720C89" w:rsidRPr="00720C89">
        <w:rPr>
          <w:rFonts w:ascii="Times New Roman" w:hAnsi="Times New Roman" w:cs="Times New Roman"/>
          <w:bCs/>
          <w:sz w:val="28"/>
          <w:szCs w:val="28"/>
        </w:rPr>
        <w:t xml:space="preserve"> поведінки. Користувачі змінюють манеру </w:t>
      </w:r>
      <w:r w:rsidR="00720C89" w:rsidRPr="00720C89">
        <w:rPr>
          <w:rFonts w:ascii="Times New Roman" w:hAnsi="Times New Roman" w:cs="Times New Roman"/>
          <w:bCs/>
          <w:sz w:val="28"/>
          <w:szCs w:val="28"/>
        </w:rPr>
        <w:lastRenderedPageBreak/>
        <w:t xml:space="preserve">висловлювання, враховуючи характер платформи, на якій вони спілкуються. </w:t>
      </w:r>
      <w:r w:rsidR="002916C1">
        <w:rPr>
          <w:rFonts w:ascii="Times New Roman" w:hAnsi="Times New Roman" w:cs="Times New Roman"/>
          <w:bCs/>
          <w:sz w:val="28"/>
          <w:szCs w:val="28"/>
        </w:rPr>
        <w:t>Скажімо</w:t>
      </w:r>
      <w:r w:rsidR="00720C89" w:rsidRPr="00720C89">
        <w:rPr>
          <w:rFonts w:ascii="Times New Roman" w:hAnsi="Times New Roman" w:cs="Times New Roman"/>
          <w:bCs/>
          <w:sz w:val="28"/>
          <w:szCs w:val="28"/>
        </w:rPr>
        <w:t xml:space="preserve">, у </w:t>
      </w:r>
      <w:proofErr w:type="spellStart"/>
      <w:r w:rsidR="00720C89" w:rsidRPr="00720C89">
        <w:rPr>
          <w:rFonts w:ascii="Times New Roman" w:hAnsi="Times New Roman" w:cs="Times New Roman"/>
          <w:bCs/>
          <w:sz w:val="28"/>
          <w:szCs w:val="28"/>
        </w:rPr>
        <w:t>LinkedIn</w:t>
      </w:r>
      <w:proofErr w:type="spellEnd"/>
      <w:r w:rsidR="00720C89" w:rsidRPr="00720C89">
        <w:rPr>
          <w:rFonts w:ascii="Times New Roman" w:hAnsi="Times New Roman" w:cs="Times New Roman"/>
          <w:bCs/>
          <w:sz w:val="28"/>
          <w:szCs w:val="28"/>
        </w:rPr>
        <w:t xml:space="preserve"> спілкування вимагає більш формального та професійного тону, тоді як у </w:t>
      </w:r>
      <w:proofErr w:type="spellStart"/>
      <w:r w:rsidR="00720C89" w:rsidRPr="00720C89">
        <w:rPr>
          <w:rFonts w:ascii="Times New Roman" w:hAnsi="Times New Roman" w:cs="Times New Roman"/>
          <w:bCs/>
          <w:sz w:val="28"/>
          <w:szCs w:val="28"/>
        </w:rPr>
        <w:t>Twitter</w:t>
      </w:r>
      <w:proofErr w:type="spellEnd"/>
      <w:r w:rsidR="00720C89" w:rsidRPr="00720C89">
        <w:rPr>
          <w:rFonts w:ascii="Times New Roman" w:hAnsi="Times New Roman" w:cs="Times New Roman"/>
          <w:bCs/>
          <w:sz w:val="28"/>
          <w:szCs w:val="28"/>
        </w:rPr>
        <w:t xml:space="preserve"> чи </w:t>
      </w:r>
      <w:proofErr w:type="spellStart"/>
      <w:r w:rsidR="00720C89" w:rsidRPr="00720C89">
        <w:rPr>
          <w:rFonts w:ascii="Times New Roman" w:hAnsi="Times New Roman" w:cs="Times New Roman"/>
          <w:bCs/>
          <w:sz w:val="28"/>
          <w:szCs w:val="28"/>
        </w:rPr>
        <w:t>Instagram</w:t>
      </w:r>
      <w:proofErr w:type="spellEnd"/>
      <w:r w:rsidR="00720C89" w:rsidRPr="00720C89">
        <w:rPr>
          <w:rFonts w:ascii="Times New Roman" w:hAnsi="Times New Roman" w:cs="Times New Roman"/>
          <w:bCs/>
          <w:sz w:val="28"/>
          <w:szCs w:val="28"/>
        </w:rPr>
        <w:t xml:space="preserve"> заохочується неформальна манера</w:t>
      </w:r>
      <w:r w:rsidR="002B76E9">
        <w:rPr>
          <w:rFonts w:ascii="Times New Roman" w:hAnsi="Times New Roman" w:cs="Times New Roman"/>
          <w:bCs/>
          <w:sz w:val="28"/>
          <w:szCs w:val="28"/>
        </w:rPr>
        <w:t>. Засоби</w:t>
      </w:r>
      <w:r w:rsidR="00720C89" w:rsidRPr="00720C89">
        <w:rPr>
          <w:rFonts w:ascii="Times New Roman" w:hAnsi="Times New Roman" w:cs="Times New Roman"/>
          <w:bCs/>
          <w:sz w:val="28"/>
          <w:szCs w:val="28"/>
        </w:rPr>
        <w:t xml:space="preserve"> комунікації вимагають від </w:t>
      </w:r>
      <w:proofErr w:type="spellStart"/>
      <w:r w:rsidR="00720C89" w:rsidRPr="00720C89">
        <w:rPr>
          <w:rFonts w:ascii="Times New Roman" w:hAnsi="Times New Roman" w:cs="Times New Roman"/>
          <w:bCs/>
          <w:sz w:val="28"/>
          <w:szCs w:val="28"/>
        </w:rPr>
        <w:t>мовної</w:t>
      </w:r>
      <w:proofErr w:type="spellEnd"/>
      <w:r w:rsidR="00720C89" w:rsidRPr="00720C89">
        <w:rPr>
          <w:rFonts w:ascii="Times New Roman" w:hAnsi="Times New Roman" w:cs="Times New Roman"/>
          <w:bCs/>
          <w:sz w:val="28"/>
          <w:szCs w:val="28"/>
        </w:rPr>
        <w:t xml:space="preserve"> особистості нових навичок, зокрема вміння працювати з інформацією. </w:t>
      </w:r>
      <w:r w:rsidR="002B76E9">
        <w:rPr>
          <w:rFonts w:ascii="Times New Roman" w:hAnsi="Times New Roman" w:cs="Times New Roman"/>
          <w:bCs/>
          <w:sz w:val="28"/>
          <w:szCs w:val="28"/>
        </w:rPr>
        <w:t>В</w:t>
      </w:r>
      <w:r w:rsidR="00720C89" w:rsidRPr="00720C89">
        <w:rPr>
          <w:rFonts w:ascii="Times New Roman" w:hAnsi="Times New Roman" w:cs="Times New Roman"/>
          <w:bCs/>
          <w:sz w:val="28"/>
          <w:szCs w:val="28"/>
        </w:rPr>
        <w:t xml:space="preserve">ажливо вміти критично оцінювати її джерела. Користувачі повинні навчитися розрізняти достовірні джерела від ненадійних. </w:t>
      </w:r>
    </w:p>
    <w:p w14:paraId="706503EE" w14:textId="1F9A3FEE" w:rsidR="002630B1" w:rsidRDefault="00D43E7B" w:rsidP="00283D39">
      <w:pPr>
        <w:spacing w:line="360" w:lineRule="auto"/>
        <w:ind w:firstLine="567"/>
        <w:jc w:val="both"/>
        <w:rPr>
          <w:rFonts w:ascii="Times New Roman" w:hAnsi="Times New Roman" w:cs="Times New Roman"/>
          <w:bCs/>
          <w:sz w:val="28"/>
          <w:szCs w:val="28"/>
        </w:rPr>
      </w:pPr>
      <w:r w:rsidRPr="00D43E7B">
        <w:rPr>
          <w:rFonts w:ascii="Times New Roman" w:hAnsi="Times New Roman" w:cs="Times New Roman"/>
          <w:bCs/>
          <w:sz w:val="28"/>
          <w:szCs w:val="28"/>
        </w:rPr>
        <w:t xml:space="preserve">Основою для вивчення мовленнєвої особистості є дослідження її багатошарової структури, яка складається з трьох головних рівнів: вербального, когнітивного і прагматичного. Кожен з цих рівнів має свої особливі риси, які визначають, як людина використовує мову в різних умовах і обставинах. </w:t>
      </w:r>
      <w:r w:rsidR="002B76E9" w:rsidRPr="002B76E9">
        <w:rPr>
          <w:rFonts w:ascii="Times New Roman" w:hAnsi="Times New Roman" w:cs="Times New Roman"/>
          <w:bCs/>
          <w:sz w:val="28"/>
          <w:szCs w:val="28"/>
        </w:rPr>
        <w:t>Трирівнева структура дозволяє зрозуміти, як особистість пристосовується до комунікативних ситуацій і досягає своїх цілей у спілкуванні з іншими (див. рис. 3.5).</w:t>
      </w:r>
    </w:p>
    <w:p w14:paraId="4559DFB6" w14:textId="7515DC95" w:rsidR="002630B1" w:rsidRDefault="002630B1" w:rsidP="002630B1">
      <w:pPr>
        <w:spacing w:line="360" w:lineRule="auto"/>
        <w:ind w:firstLine="567"/>
        <w:jc w:val="both"/>
        <w:rPr>
          <w:rFonts w:ascii="Times New Roman" w:hAnsi="Times New Roman" w:cs="Times New Roman"/>
          <w:bCs/>
          <w:sz w:val="28"/>
          <w:szCs w:val="28"/>
        </w:rPr>
      </w:pPr>
      <w:r>
        <w:rPr>
          <w:rFonts w:ascii="Times New Roman" w:hAnsi="Times New Roman" w:cs="Times New Roman"/>
          <w:bCs/>
          <w:noProof/>
          <w:sz w:val="28"/>
          <w:szCs w:val="28"/>
          <w:lang w:val="en-GB"/>
        </w:rPr>
        <w:drawing>
          <wp:inline distT="0" distB="0" distL="0" distR="0" wp14:anchorId="62BC37A3" wp14:editId="69212D1D">
            <wp:extent cx="4678878" cy="2565071"/>
            <wp:effectExtent l="0" t="0" r="64770" b="0"/>
            <wp:docPr id="900989215"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42659B6A" w14:textId="4462CC80" w:rsidR="00014981" w:rsidRPr="002B76E9" w:rsidRDefault="00014981" w:rsidP="00014981">
      <w:pPr>
        <w:spacing w:line="360" w:lineRule="auto"/>
        <w:ind w:firstLine="567"/>
        <w:jc w:val="center"/>
        <w:rPr>
          <w:rFonts w:ascii="Times New Roman" w:hAnsi="Times New Roman" w:cs="Times New Roman"/>
          <w:bCs/>
          <w:sz w:val="28"/>
          <w:szCs w:val="28"/>
        </w:rPr>
      </w:pPr>
      <w:r w:rsidRPr="002B76E9">
        <w:rPr>
          <w:rFonts w:ascii="Times New Roman" w:hAnsi="Times New Roman" w:cs="Times New Roman"/>
          <w:bCs/>
          <w:sz w:val="28"/>
          <w:szCs w:val="28"/>
        </w:rPr>
        <w:t xml:space="preserve">Рис. </w:t>
      </w:r>
      <w:r w:rsidR="002B76E9" w:rsidRPr="002B76E9">
        <w:rPr>
          <w:rFonts w:ascii="Times New Roman" w:hAnsi="Times New Roman" w:cs="Times New Roman"/>
          <w:bCs/>
          <w:sz w:val="28"/>
          <w:szCs w:val="28"/>
        </w:rPr>
        <w:t>3.</w:t>
      </w:r>
      <w:r w:rsidRPr="002B76E9">
        <w:rPr>
          <w:rFonts w:ascii="Times New Roman" w:hAnsi="Times New Roman" w:cs="Times New Roman"/>
          <w:bCs/>
          <w:sz w:val="28"/>
          <w:szCs w:val="28"/>
        </w:rPr>
        <w:t>5. Структура мовленнєвої особистості</w:t>
      </w:r>
    </w:p>
    <w:p w14:paraId="0765D91C" w14:textId="77777777" w:rsidR="00014981" w:rsidRPr="00014981" w:rsidRDefault="00014981" w:rsidP="00014981">
      <w:pPr>
        <w:spacing w:line="360" w:lineRule="auto"/>
        <w:ind w:firstLine="567"/>
        <w:jc w:val="center"/>
        <w:rPr>
          <w:rFonts w:ascii="Times New Roman" w:hAnsi="Times New Roman" w:cs="Times New Roman"/>
          <w:bCs/>
          <w:i/>
          <w:iCs/>
          <w:sz w:val="28"/>
          <w:szCs w:val="28"/>
        </w:rPr>
      </w:pPr>
    </w:p>
    <w:p w14:paraId="336254DC" w14:textId="52641635" w:rsidR="005D6C5D" w:rsidRDefault="002B76E9" w:rsidP="00283D39">
      <w:pPr>
        <w:spacing w:line="360" w:lineRule="auto"/>
        <w:ind w:firstLine="567"/>
        <w:jc w:val="both"/>
        <w:rPr>
          <w:rFonts w:ascii="Times New Roman" w:hAnsi="Times New Roman" w:cs="Times New Roman"/>
          <w:bCs/>
          <w:sz w:val="28"/>
          <w:szCs w:val="28"/>
        </w:rPr>
      </w:pPr>
      <w:r w:rsidRPr="002B76E9">
        <w:rPr>
          <w:rFonts w:ascii="Times New Roman" w:hAnsi="Times New Roman" w:cs="Times New Roman"/>
          <w:bCs/>
          <w:sz w:val="28"/>
          <w:szCs w:val="28"/>
        </w:rPr>
        <w:t xml:space="preserve">На </w:t>
      </w:r>
      <w:r w:rsidRPr="002B76E9">
        <w:rPr>
          <w:rFonts w:ascii="Times New Roman" w:hAnsi="Times New Roman" w:cs="Times New Roman"/>
          <w:sz w:val="28"/>
          <w:szCs w:val="28"/>
        </w:rPr>
        <w:t>рис. 3.5</w:t>
      </w:r>
      <w:r w:rsidRPr="002B76E9">
        <w:rPr>
          <w:rFonts w:ascii="Times New Roman" w:hAnsi="Times New Roman" w:cs="Times New Roman"/>
          <w:bCs/>
          <w:sz w:val="28"/>
          <w:szCs w:val="28"/>
        </w:rPr>
        <w:t xml:space="preserve"> відображено </w:t>
      </w:r>
      <w:proofErr w:type="spellStart"/>
      <w:r w:rsidRPr="002B76E9">
        <w:rPr>
          <w:rFonts w:ascii="Times New Roman" w:hAnsi="Times New Roman" w:cs="Times New Roman"/>
          <w:bCs/>
          <w:sz w:val="28"/>
          <w:szCs w:val="28"/>
        </w:rPr>
        <w:t>трирівневу</w:t>
      </w:r>
      <w:proofErr w:type="spellEnd"/>
      <w:r w:rsidRPr="002B76E9">
        <w:rPr>
          <w:rFonts w:ascii="Times New Roman" w:hAnsi="Times New Roman" w:cs="Times New Roman"/>
          <w:bCs/>
          <w:sz w:val="28"/>
          <w:szCs w:val="28"/>
        </w:rPr>
        <w:t xml:space="preserve"> модель мовленнєвої особистості, що включає вербальний, когнітивний та прагматичний рівні.</w:t>
      </w:r>
      <w:r w:rsidR="00605193">
        <w:rPr>
          <w:rFonts w:ascii="Times New Roman" w:hAnsi="Times New Roman" w:cs="Times New Roman"/>
          <w:bCs/>
          <w:sz w:val="28"/>
          <w:szCs w:val="28"/>
          <w:lang w:val="en-GB"/>
        </w:rPr>
        <w:t> </w:t>
      </w:r>
      <w:r w:rsidR="00D43E7B" w:rsidRPr="00D43E7B">
        <w:rPr>
          <w:rFonts w:ascii="Times New Roman" w:hAnsi="Times New Roman" w:cs="Times New Roman"/>
          <w:bCs/>
          <w:sz w:val="28"/>
          <w:szCs w:val="28"/>
        </w:rPr>
        <w:t xml:space="preserve">Вивчення мовленнєвих рівнів є важливим для </w:t>
      </w:r>
      <w:proofErr w:type="spellStart"/>
      <w:r>
        <w:rPr>
          <w:rFonts w:ascii="Times New Roman" w:hAnsi="Times New Roman" w:cs="Times New Roman"/>
          <w:bCs/>
          <w:sz w:val="28"/>
          <w:szCs w:val="28"/>
        </w:rPr>
        <w:t>лінгвальних</w:t>
      </w:r>
      <w:proofErr w:type="spellEnd"/>
      <w:r w:rsidR="00D43E7B" w:rsidRPr="00D43E7B">
        <w:rPr>
          <w:rFonts w:ascii="Times New Roman" w:hAnsi="Times New Roman" w:cs="Times New Roman"/>
          <w:bCs/>
          <w:sz w:val="28"/>
          <w:szCs w:val="28"/>
        </w:rPr>
        <w:t xml:space="preserve"> досліджень, оскільки воно </w:t>
      </w:r>
      <w:r w:rsidR="007B21BA">
        <w:rPr>
          <w:rFonts w:ascii="Times New Roman" w:hAnsi="Times New Roman" w:cs="Times New Roman"/>
          <w:bCs/>
          <w:sz w:val="28"/>
          <w:szCs w:val="28"/>
        </w:rPr>
        <w:t>дає змогу</w:t>
      </w:r>
      <w:r w:rsidR="00D43E7B" w:rsidRPr="00D43E7B">
        <w:rPr>
          <w:rFonts w:ascii="Times New Roman" w:hAnsi="Times New Roman" w:cs="Times New Roman"/>
          <w:bCs/>
          <w:sz w:val="28"/>
          <w:szCs w:val="28"/>
        </w:rPr>
        <w:t xml:space="preserve"> зрозуміти як її </w:t>
      </w:r>
      <w:proofErr w:type="spellStart"/>
      <w:r w:rsidR="00D43E7B" w:rsidRPr="00D43E7B">
        <w:rPr>
          <w:rFonts w:ascii="Times New Roman" w:hAnsi="Times New Roman" w:cs="Times New Roman"/>
          <w:bCs/>
          <w:sz w:val="28"/>
          <w:szCs w:val="28"/>
        </w:rPr>
        <w:t>мовні</w:t>
      </w:r>
      <w:proofErr w:type="spellEnd"/>
      <w:r w:rsidR="00D43E7B" w:rsidRPr="00D43E7B">
        <w:rPr>
          <w:rFonts w:ascii="Times New Roman" w:hAnsi="Times New Roman" w:cs="Times New Roman"/>
          <w:bCs/>
          <w:sz w:val="28"/>
          <w:szCs w:val="28"/>
        </w:rPr>
        <w:t xml:space="preserve"> навички пов</w:t>
      </w:r>
      <w:r w:rsidR="005732B1">
        <w:rPr>
          <w:rFonts w:ascii="Times New Roman" w:hAnsi="Times New Roman" w:cs="Times New Roman"/>
          <w:bCs/>
          <w:sz w:val="28"/>
          <w:szCs w:val="28"/>
        </w:rPr>
        <w:t>’</w:t>
      </w:r>
      <w:r w:rsidR="00D43E7B" w:rsidRPr="00D43E7B">
        <w:rPr>
          <w:rFonts w:ascii="Times New Roman" w:hAnsi="Times New Roman" w:cs="Times New Roman"/>
          <w:bCs/>
          <w:sz w:val="28"/>
          <w:szCs w:val="28"/>
        </w:rPr>
        <w:t>язані з її знаннями, досвідом і соціальним оточенням.</w:t>
      </w:r>
      <w:r w:rsidR="002630B1">
        <w:rPr>
          <w:rFonts w:ascii="Times New Roman" w:hAnsi="Times New Roman" w:cs="Times New Roman"/>
          <w:bCs/>
          <w:sz w:val="28"/>
          <w:szCs w:val="28"/>
        </w:rPr>
        <w:t xml:space="preserve"> </w:t>
      </w:r>
    </w:p>
    <w:p w14:paraId="091CB58A" w14:textId="77777777" w:rsidR="005D6C5D" w:rsidRDefault="00D43E7B" w:rsidP="00283D39">
      <w:pPr>
        <w:spacing w:line="360" w:lineRule="auto"/>
        <w:ind w:firstLine="567"/>
        <w:jc w:val="both"/>
        <w:rPr>
          <w:rFonts w:ascii="Times New Roman" w:hAnsi="Times New Roman" w:cs="Times New Roman"/>
          <w:bCs/>
          <w:sz w:val="28"/>
          <w:szCs w:val="28"/>
        </w:rPr>
      </w:pPr>
      <w:r w:rsidRPr="00D43E7B">
        <w:rPr>
          <w:rFonts w:ascii="Times New Roman" w:hAnsi="Times New Roman" w:cs="Times New Roman"/>
          <w:bCs/>
          <w:sz w:val="28"/>
          <w:szCs w:val="28"/>
        </w:rPr>
        <w:lastRenderedPageBreak/>
        <w:t xml:space="preserve">Вербальний рівень є найпростішим етапом у цій структурі, адже він охоплює використання мови через граматику, словниковий запас та звукові особливості. Цей рівень показує технічні вміння мовця: його здатність правильно будувати речення, використовувати багатий лексичний запас і передавати інформацію зрозуміло.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речення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She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enjoys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painting</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the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afternoons</w:t>
      </w:r>
      <w:proofErr w:type="spellEnd"/>
      <w:r w:rsidR="00033018" w:rsidRPr="00033018">
        <w:rPr>
          <w:rFonts w:ascii="Times New Roman" w:hAnsi="Times New Roman" w:cs="Times New Roman"/>
          <w:bCs/>
          <w:sz w:val="28"/>
          <w:szCs w:val="28"/>
        </w:rPr>
        <w:t>”</w:t>
      </w:r>
      <w:r w:rsidR="006B2D4D">
        <w:rPr>
          <w:rFonts w:ascii="Times New Roman" w:hAnsi="Times New Roman" w:cs="Times New Roman"/>
          <w:bCs/>
          <w:sz w:val="28"/>
          <w:szCs w:val="28"/>
        </w:rPr>
        <w:t xml:space="preserve"> (</w:t>
      </w:r>
      <w:r w:rsidR="006B2D4D" w:rsidRPr="006B2D4D">
        <w:rPr>
          <w:rFonts w:ascii="Times New Roman" w:hAnsi="Times New Roman" w:cs="Times New Roman"/>
          <w:bCs/>
          <w:sz w:val="28"/>
          <w:szCs w:val="28"/>
        </w:rPr>
        <w:t>Вона любить малювати після обіду</w:t>
      </w:r>
      <w:r w:rsidR="006B2D4D">
        <w:rPr>
          <w:rFonts w:ascii="Times New Roman" w:hAnsi="Times New Roman" w:cs="Times New Roman"/>
          <w:bCs/>
          <w:sz w:val="28"/>
          <w:szCs w:val="28"/>
        </w:rPr>
        <w:t>)</w:t>
      </w:r>
      <w:r w:rsidRPr="00D43E7B">
        <w:rPr>
          <w:rFonts w:ascii="Times New Roman" w:hAnsi="Times New Roman" w:cs="Times New Roman"/>
          <w:bCs/>
          <w:sz w:val="28"/>
          <w:szCs w:val="28"/>
        </w:rPr>
        <w:t xml:space="preserve"> </w:t>
      </w:r>
      <w:r w:rsidR="005D6C5D">
        <w:rPr>
          <w:rFonts w:ascii="Times New Roman" w:hAnsi="Times New Roman" w:cs="Times New Roman"/>
          <w:bCs/>
          <w:sz w:val="28"/>
          <w:szCs w:val="28"/>
        </w:rPr>
        <w:t>показує</w:t>
      </w:r>
      <w:r w:rsidRPr="00D43E7B">
        <w:rPr>
          <w:rFonts w:ascii="Times New Roman" w:hAnsi="Times New Roman" w:cs="Times New Roman"/>
          <w:bCs/>
          <w:sz w:val="28"/>
          <w:szCs w:val="28"/>
        </w:rPr>
        <w:t xml:space="preserve"> правильне використання граматичних правил для опису дії, яка відбувається в певний час. Це також </w:t>
      </w:r>
      <w:r w:rsidR="00342873">
        <w:rPr>
          <w:rFonts w:ascii="Times New Roman" w:hAnsi="Times New Roman" w:cs="Times New Roman"/>
          <w:bCs/>
          <w:sz w:val="28"/>
          <w:szCs w:val="28"/>
        </w:rPr>
        <w:t>вказує</w:t>
      </w:r>
      <w:r w:rsidRPr="00D43E7B">
        <w:rPr>
          <w:rFonts w:ascii="Times New Roman" w:hAnsi="Times New Roman" w:cs="Times New Roman"/>
          <w:bCs/>
          <w:sz w:val="28"/>
          <w:szCs w:val="28"/>
        </w:rPr>
        <w:t xml:space="preserve"> про те, що мовець добре володіє правилами вживання англійських часів і граматично правильно формулює думки. Вербальний рівень є фундаментом для всіх інших рівнів мовленнєвої діяльності, адже на ньому будується здатність людини чітко.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у повсякденному спілкуванні замість простого </w:t>
      </w:r>
      <w:r w:rsidR="00033018" w:rsidRPr="00033018">
        <w:rPr>
          <w:rFonts w:ascii="Times New Roman" w:hAnsi="Times New Roman" w:cs="Times New Roman"/>
          <w:bCs/>
          <w:sz w:val="28"/>
          <w:szCs w:val="28"/>
        </w:rPr>
        <w:t>“</w:t>
      </w:r>
      <w:proofErr w:type="spellStart"/>
      <w:r w:rsidRPr="00B81FE4">
        <w:rPr>
          <w:rFonts w:ascii="Times New Roman" w:hAnsi="Times New Roman" w:cs="Times New Roman"/>
          <w:bCs/>
          <w:i/>
          <w:iCs/>
          <w:sz w:val="28"/>
          <w:szCs w:val="28"/>
        </w:rPr>
        <w:t>nice</w:t>
      </w:r>
      <w:proofErr w:type="spellEnd"/>
      <w:r w:rsidR="00033018" w:rsidRPr="00033018">
        <w:rPr>
          <w:rFonts w:ascii="Times New Roman" w:hAnsi="Times New Roman" w:cs="Times New Roman"/>
          <w:bCs/>
          <w:sz w:val="28"/>
          <w:szCs w:val="28"/>
        </w:rPr>
        <w:t>”</w:t>
      </w:r>
      <w:r w:rsidRPr="00D43E7B">
        <w:rPr>
          <w:rFonts w:ascii="Times New Roman" w:hAnsi="Times New Roman" w:cs="Times New Roman"/>
          <w:bCs/>
          <w:sz w:val="28"/>
          <w:szCs w:val="28"/>
        </w:rPr>
        <w:t xml:space="preserve"> вжити більш точне слово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delightful</w:t>
      </w:r>
      <w:proofErr w:type="spellEnd"/>
      <w:r w:rsidR="00033018" w:rsidRPr="00033018">
        <w:rPr>
          <w:rFonts w:ascii="Times New Roman" w:hAnsi="Times New Roman" w:cs="Times New Roman"/>
          <w:bCs/>
          <w:sz w:val="28"/>
          <w:szCs w:val="28"/>
        </w:rPr>
        <w:t>”</w:t>
      </w:r>
      <w:r w:rsidRPr="00D43E7B">
        <w:rPr>
          <w:rFonts w:ascii="Times New Roman" w:hAnsi="Times New Roman" w:cs="Times New Roman"/>
          <w:bCs/>
          <w:sz w:val="28"/>
          <w:szCs w:val="28"/>
        </w:rPr>
        <w:t>, щоб краще передати враження.</w:t>
      </w:r>
    </w:p>
    <w:p w14:paraId="762F6614" w14:textId="5442F83E" w:rsidR="005D6C5D" w:rsidRPr="00D43E7B" w:rsidRDefault="00D43E7B" w:rsidP="00283D39">
      <w:pPr>
        <w:spacing w:line="360" w:lineRule="auto"/>
        <w:ind w:firstLine="567"/>
        <w:jc w:val="both"/>
        <w:rPr>
          <w:rFonts w:ascii="Times New Roman" w:hAnsi="Times New Roman" w:cs="Times New Roman"/>
          <w:bCs/>
          <w:sz w:val="28"/>
          <w:szCs w:val="28"/>
        </w:rPr>
      </w:pPr>
      <w:r w:rsidRPr="00D43E7B">
        <w:rPr>
          <w:rFonts w:ascii="Times New Roman" w:hAnsi="Times New Roman" w:cs="Times New Roman"/>
          <w:bCs/>
          <w:sz w:val="28"/>
          <w:szCs w:val="28"/>
        </w:rPr>
        <w:t xml:space="preserve">Досліджуючи мовленнєву особистість, вербально-семантичний рівень охоплює знання граматики та лексики, які </w:t>
      </w:r>
      <w:r w:rsidR="007D198E">
        <w:rPr>
          <w:rFonts w:ascii="Times New Roman" w:hAnsi="Times New Roman" w:cs="Times New Roman"/>
          <w:bCs/>
          <w:sz w:val="28"/>
          <w:szCs w:val="28"/>
        </w:rPr>
        <w:t>дають змогу</w:t>
      </w:r>
      <w:r w:rsidRPr="00D43E7B">
        <w:rPr>
          <w:rFonts w:ascii="Times New Roman" w:hAnsi="Times New Roman" w:cs="Times New Roman"/>
          <w:bCs/>
          <w:sz w:val="28"/>
          <w:szCs w:val="28"/>
        </w:rPr>
        <w:t xml:space="preserve"> </w:t>
      </w:r>
      <w:r w:rsidR="00287140">
        <w:rPr>
          <w:rFonts w:ascii="Times New Roman" w:hAnsi="Times New Roman" w:cs="Times New Roman"/>
          <w:bCs/>
          <w:sz w:val="28"/>
          <w:szCs w:val="28"/>
        </w:rPr>
        <w:t>формувати</w:t>
      </w:r>
      <w:r w:rsidRPr="00D43E7B">
        <w:rPr>
          <w:rFonts w:ascii="Times New Roman" w:hAnsi="Times New Roman" w:cs="Times New Roman"/>
          <w:bCs/>
          <w:sz w:val="28"/>
          <w:szCs w:val="28"/>
        </w:rPr>
        <w:t xml:space="preserve"> змістовні висловлювання.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у реченні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The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children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are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playing</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outside</w:t>
      </w:r>
      <w:proofErr w:type="spellEnd"/>
      <w:r w:rsidR="00033018" w:rsidRPr="00033018">
        <w:rPr>
          <w:rFonts w:ascii="Times New Roman" w:hAnsi="Times New Roman" w:cs="Times New Roman"/>
          <w:bCs/>
          <w:sz w:val="28"/>
          <w:szCs w:val="28"/>
        </w:rPr>
        <w:t>”</w:t>
      </w:r>
      <w:r w:rsidR="006B2D4D">
        <w:rPr>
          <w:rFonts w:ascii="Times New Roman" w:hAnsi="Times New Roman" w:cs="Times New Roman"/>
          <w:bCs/>
          <w:sz w:val="28"/>
          <w:szCs w:val="28"/>
        </w:rPr>
        <w:t xml:space="preserve"> (</w:t>
      </w:r>
      <w:r w:rsidR="006B2D4D" w:rsidRPr="006B2D4D">
        <w:rPr>
          <w:rFonts w:ascii="Times New Roman" w:hAnsi="Times New Roman" w:cs="Times New Roman"/>
          <w:bCs/>
          <w:sz w:val="28"/>
          <w:szCs w:val="28"/>
        </w:rPr>
        <w:t>Діти граються на вулиці</w:t>
      </w:r>
      <w:r w:rsidR="006B2D4D">
        <w:rPr>
          <w:rFonts w:ascii="Times New Roman" w:hAnsi="Times New Roman" w:cs="Times New Roman"/>
          <w:bCs/>
          <w:sz w:val="28"/>
          <w:szCs w:val="28"/>
        </w:rPr>
        <w:t>)</w:t>
      </w:r>
      <w:r w:rsidRPr="00D43E7B">
        <w:rPr>
          <w:rFonts w:ascii="Times New Roman" w:hAnsi="Times New Roman" w:cs="Times New Roman"/>
          <w:bCs/>
          <w:sz w:val="28"/>
          <w:szCs w:val="28"/>
        </w:rPr>
        <w:t xml:space="preserve"> мовець використовує правильну граматичну структуру, щоб передати поточну дію. Вербальний рівень також дає змогу мовцеві легко перемикатися між різними стилями мовлення залежно від ситуації </w:t>
      </w:r>
      <w:r w:rsidR="005D6C5D">
        <w:rPr>
          <w:rFonts w:ascii="Times New Roman" w:hAnsi="Times New Roman" w:cs="Times New Roman"/>
          <w:bCs/>
          <w:sz w:val="28"/>
          <w:szCs w:val="28"/>
        </w:rPr>
        <w:t>–</w:t>
      </w:r>
      <w:r w:rsidRPr="00D43E7B">
        <w:rPr>
          <w:rFonts w:ascii="Times New Roman" w:hAnsi="Times New Roman" w:cs="Times New Roman"/>
          <w:bCs/>
          <w:sz w:val="28"/>
          <w:szCs w:val="28"/>
        </w:rPr>
        <w:t xml:space="preserve"> формальними або неформальними. Це є основою для подальшого розвитку складніших аспектів мовленнєвої діяльності, таких як когнітивний та прагматичний рівні</w:t>
      </w:r>
      <w:r>
        <w:rPr>
          <w:rFonts w:ascii="Times New Roman" w:hAnsi="Times New Roman" w:cs="Times New Roman"/>
          <w:bCs/>
          <w:sz w:val="28"/>
          <w:szCs w:val="28"/>
        </w:rPr>
        <w:t xml:space="preserve"> </w:t>
      </w:r>
      <w:r w:rsidRPr="00D43E7B">
        <w:rPr>
          <w:rFonts w:ascii="Times New Roman" w:hAnsi="Times New Roman" w:cs="Times New Roman"/>
          <w:bCs/>
          <w:sz w:val="28"/>
          <w:szCs w:val="28"/>
        </w:rPr>
        <w:t>[</w:t>
      </w:r>
      <w:r w:rsidR="002B443B" w:rsidRPr="002B443B">
        <w:rPr>
          <w:rFonts w:ascii="Times New Roman" w:hAnsi="Times New Roman" w:cs="Times New Roman"/>
          <w:bCs/>
          <w:sz w:val="28"/>
          <w:szCs w:val="28"/>
          <w:lang w:val="ru-RU"/>
        </w:rPr>
        <w:t>8,</w:t>
      </w:r>
      <w:r w:rsidR="006B2D4D">
        <w:rPr>
          <w:rFonts w:ascii="Times New Roman" w:hAnsi="Times New Roman" w:cs="Times New Roman"/>
          <w:bCs/>
          <w:sz w:val="28"/>
          <w:szCs w:val="28"/>
        </w:rPr>
        <w:t xml:space="preserve"> с</w:t>
      </w:r>
      <w:r w:rsidRPr="00D43E7B">
        <w:rPr>
          <w:rFonts w:ascii="Times New Roman" w:hAnsi="Times New Roman" w:cs="Times New Roman"/>
          <w:bCs/>
          <w:sz w:val="28"/>
          <w:szCs w:val="28"/>
        </w:rPr>
        <w:t>.</w:t>
      </w:r>
      <w:r w:rsidR="006B2D4D">
        <w:rPr>
          <w:rFonts w:ascii="Times New Roman" w:hAnsi="Times New Roman" w:cs="Times New Roman"/>
          <w:bCs/>
          <w:sz w:val="28"/>
          <w:szCs w:val="28"/>
        </w:rPr>
        <w:t xml:space="preserve"> </w:t>
      </w:r>
      <w:r>
        <w:rPr>
          <w:rFonts w:ascii="Times New Roman" w:hAnsi="Times New Roman" w:cs="Times New Roman"/>
          <w:bCs/>
          <w:sz w:val="28"/>
          <w:szCs w:val="28"/>
        </w:rPr>
        <w:t>35</w:t>
      </w:r>
      <w:r w:rsidRPr="00D43E7B">
        <w:rPr>
          <w:rFonts w:ascii="Times New Roman" w:hAnsi="Times New Roman" w:cs="Times New Roman"/>
          <w:bCs/>
          <w:sz w:val="28"/>
          <w:szCs w:val="28"/>
        </w:rPr>
        <w:t>].</w:t>
      </w:r>
      <w:r w:rsidR="005D6C5D">
        <w:rPr>
          <w:rFonts w:ascii="Times New Roman" w:hAnsi="Times New Roman" w:cs="Times New Roman"/>
          <w:bCs/>
          <w:sz w:val="28"/>
          <w:szCs w:val="28"/>
        </w:rPr>
        <w:t xml:space="preserve"> </w:t>
      </w:r>
    </w:p>
    <w:p w14:paraId="6DE70507" w14:textId="0F2CE77D" w:rsidR="00D43E7B" w:rsidRPr="005D6C5D" w:rsidRDefault="00D43E7B" w:rsidP="00283D39">
      <w:pPr>
        <w:spacing w:line="360" w:lineRule="auto"/>
        <w:ind w:firstLine="567"/>
        <w:jc w:val="both"/>
        <w:rPr>
          <w:rFonts w:ascii="Times New Roman" w:hAnsi="Times New Roman" w:cs="Times New Roman"/>
          <w:bCs/>
          <w:sz w:val="28"/>
          <w:szCs w:val="28"/>
        </w:rPr>
      </w:pPr>
      <w:r w:rsidRPr="00D43E7B">
        <w:rPr>
          <w:rFonts w:ascii="Times New Roman" w:hAnsi="Times New Roman" w:cs="Times New Roman"/>
          <w:bCs/>
          <w:sz w:val="28"/>
          <w:szCs w:val="28"/>
        </w:rPr>
        <w:t xml:space="preserve">Когнітивний рівень мовленнєвої особистості відповідає за те, як людина структурує свої думки через мову. Він стосується того, як людина використовує мову для передання своїх знань, вражень і уявлень про світ.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у реченні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The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rapid</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urbanization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recent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years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has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significantly</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impacted</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local</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ecosystems</w:t>
      </w:r>
      <w:proofErr w:type="spellEnd"/>
      <w:r w:rsidR="00033018" w:rsidRPr="00033018">
        <w:rPr>
          <w:rFonts w:ascii="Times New Roman" w:hAnsi="Times New Roman" w:cs="Times New Roman"/>
          <w:bCs/>
          <w:sz w:val="28"/>
          <w:szCs w:val="28"/>
        </w:rPr>
        <w:t>”</w:t>
      </w:r>
      <w:r w:rsidRPr="00D43E7B">
        <w:rPr>
          <w:rFonts w:ascii="Times New Roman" w:hAnsi="Times New Roman" w:cs="Times New Roman"/>
          <w:bCs/>
          <w:sz w:val="28"/>
          <w:szCs w:val="28"/>
        </w:rPr>
        <w:t xml:space="preserve"> </w:t>
      </w:r>
      <w:r w:rsidR="006B2D4D">
        <w:rPr>
          <w:rFonts w:ascii="Times New Roman" w:hAnsi="Times New Roman" w:cs="Times New Roman"/>
          <w:bCs/>
          <w:sz w:val="28"/>
          <w:szCs w:val="28"/>
        </w:rPr>
        <w:t>(</w:t>
      </w:r>
      <w:r w:rsidR="006B2D4D" w:rsidRPr="006B2D4D">
        <w:rPr>
          <w:rFonts w:ascii="Times New Roman" w:hAnsi="Times New Roman" w:cs="Times New Roman"/>
          <w:bCs/>
          <w:sz w:val="28"/>
          <w:szCs w:val="28"/>
        </w:rPr>
        <w:t>Стрімка урбанізація останніх років суттєво вплинула на місцеві екосистеми</w:t>
      </w:r>
      <w:r w:rsidR="006B2D4D">
        <w:rPr>
          <w:rFonts w:ascii="Times New Roman" w:hAnsi="Times New Roman" w:cs="Times New Roman"/>
          <w:bCs/>
          <w:sz w:val="28"/>
          <w:szCs w:val="28"/>
        </w:rPr>
        <w:t xml:space="preserve">) </w:t>
      </w:r>
      <w:r w:rsidRPr="00D43E7B">
        <w:rPr>
          <w:rFonts w:ascii="Times New Roman" w:hAnsi="Times New Roman" w:cs="Times New Roman"/>
          <w:bCs/>
          <w:sz w:val="28"/>
          <w:szCs w:val="28"/>
        </w:rPr>
        <w:t>мовець структурує її так, щоб пояснити складну ідею, пов</w:t>
      </w:r>
      <w:r w:rsidR="005732B1">
        <w:rPr>
          <w:rFonts w:ascii="Times New Roman" w:hAnsi="Times New Roman" w:cs="Times New Roman"/>
          <w:bCs/>
          <w:sz w:val="28"/>
          <w:szCs w:val="28"/>
        </w:rPr>
        <w:t>’</w:t>
      </w:r>
      <w:r w:rsidRPr="00D43E7B">
        <w:rPr>
          <w:rFonts w:ascii="Times New Roman" w:hAnsi="Times New Roman" w:cs="Times New Roman"/>
          <w:bCs/>
          <w:sz w:val="28"/>
          <w:szCs w:val="28"/>
        </w:rPr>
        <w:t xml:space="preserve">язану з розвитком міст і зміною екосистем. Когнітивний рівень також </w:t>
      </w:r>
      <w:r w:rsidR="005947DE" w:rsidRPr="005947DE">
        <w:rPr>
          <w:rFonts w:ascii="Times New Roman" w:hAnsi="Times New Roman" w:cs="Times New Roman"/>
          <w:bCs/>
          <w:sz w:val="28"/>
          <w:szCs w:val="28"/>
        </w:rPr>
        <w:t>місти</w:t>
      </w:r>
      <w:r w:rsidR="005947DE">
        <w:rPr>
          <w:rFonts w:ascii="Times New Roman" w:hAnsi="Times New Roman" w:cs="Times New Roman"/>
          <w:bCs/>
          <w:sz w:val="28"/>
          <w:szCs w:val="28"/>
        </w:rPr>
        <w:t xml:space="preserve">ть </w:t>
      </w:r>
      <w:r w:rsidRPr="00D43E7B">
        <w:rPr>
          <w:rFonts w:ascii="Times New Roman" w:hAnsi="Times New Roman" w:cs="Times New Roman"/>
          <w:bCs/>
          <w:sz w:val="28"/>
          <w:szCs w:val="28"/>
        </w:rPr>
        <w:t xml:space="preserve">здатність робити висновки, передбачати наслідки або </w:t>
      </w:r>
      <w:r w:rsidRPr="00D43E7B">
        <w:rPr>
          <w:rFonts w:ascii="Times New Roman" w:hAnsi="Times New Roman" w:cs="Times New Roman"/>
          <w:bCs/>
          <w:sz w:val="28"/>
          <w:szCs w:val="28"/>
        </w:rPr>
        <w:lastRenderedPageBreak/>
        <w:t xml:space="preserve">пояснювати явища.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у реченні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If</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deforestation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continues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at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this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rate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many</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species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will</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become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extinct</w:t>
      </w:r>
      <w:proofErr w:type="spellEnd"/>
      <w:r w:rsidR="00033018" w:rsidRPr="00033018">
        <w:rPr>
          <w:rFonts w:ascii="Times New Roman" w:hAnsi="Times New Roman" w:cs="Times New Roman"/>
          <w:bCs/>
          <w:sz w:val="28"/>
          <w:szCs w:val="28"/>
        </w:rPr>
        <w:t>”</w:t>
      </w:r>
      <w:r w:rsidR="006B2D4D">
        <w:rPr>
          <w:rFonts w:ascii="Times New Roman" w:hAnsi="Times New Roman" w:cs="Times New Roman"/>
          <w:bCs/>
          <w:sz w:val="28"/>
          <w:szCs w:val="28"/>
        </w:rPr>
        <w:t xml:space="preserve"> </w:t>
      </w:r>
      <w:r w:rsidR="006B2D4D" w:rsidRPr="006B2D4D">
        <w:rPr>
          <w:rFonts w:ascii="Times New Roman" w:hAnsi="Times New Roman" w:cs="Times New Roman"/>
          <w:bCs/>
          <w:sz w:val="28"/>
          <w:szCs w:val="28"/>
        </w:rPr>
        <w:t>(</w:t>
      </w:r>
      <w:r w:rsidR="006B2D4D" w:rsidRPr="006B2D4D">
        <w:rPr>
          <w:bCs/>
          <w:sz w:val="28"/>
          <w:szCs w:val="28"/>
        </w:rPr>
        <w:t>Якщо вирубка лісів триватиме такими темпами, багато видів вимруть</w:t>
      </w:r>
      <w:r w:rsidR="006B2D4D">
        <w:rPr>
          <w:rFonts w:ascii="Times New Roman" w:hAnsi="Times New Roman" w:cs="Times New Roman"/>
          <w:bCs/>
          <w:sz w:val="28"/>
          <w:szCs w:val="28"/>
        </w:rPr>
        <w:t>)</w:t>
      </w:r>
      <w:r w:rsidRPr="00D43E7B">
        <w:rPr>
          <w:rFonts w:ascii="Times New Roman" w:hAnsi="Times New Roman" w:cs="Times New Roman"/>
          <w:bCs/>
          <w:sz w:val="28"/>
          <w:szCs w:val="28"/>
        </w:rPr>
        <w:t xml:space="preserve">. Крім того, когнітивний рівень також охоплює здатність мовця робити узагальнення та висновки на основі накопичених знань.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речення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Rising</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temperatures</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are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leading</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to</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more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frequent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and</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severe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weather</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events</w:t>
      </w:r>
      <w:proofErr w:type="spellEnd"/>
      <w:r w:rsidR="00033018" w:rsidRPr="00033018">
        <w:rPr>
          <w:rFonts w:ascii="Times New Roman" w:hAnsi="Times New Roman" w:cs="Times New Roman"/>
          <w:bCs/>
          <w:sz w:val="28"/>
          <w:szCs w:val="28"/>
        </w:rPr>
        <w:t>”</w:t>
      </w:r>
      <w:r w:rsidR="006B2D4D">
        <w:rPr>
          <w:rFonts w:ascii="Times New Roman" w:hAnsi="Times New Roman" w:cs="Times New Roman"/>
          <w:bCs/>
          <w:sz w:val="28"/>
          <w:szCs w:val="28"/>
        </w:rPr>
        <w:t xml:space="preserve"> (</w:t>
      </w:r>
      <w:r w:rsidR="006B2D4D" w:rsidRPr="006B2D4D">
        <w:rPr>
          <w:bCs/>
          <w:sz w:val="28"/>
          <w:szCs w:val="28"/>
        </w:rPr>
        <w:t>Підвищення температури призводить до більш частих і суворих погодних явищ</w:t>
      </w:r>
      <w:r w:rsidR="006B2D4D">
        <w:rPr>
          <w:rFonts w:ascii="Times New Roman" w:hAnsi="Times New Roman" w:cs="Times New Roman"/>
          <w:bCs/>
          <w:sz w:val="28"/>
          <w:szCs w:val="28"/>
        </w:rPr>
        <w:t>)</w:t>
      </w:r>
      <w:r w:rsidRPr="00D43E7B">
        <w:rPr>
          <w:rFonts w:ascii="Times New Roman" w:hAnsi="Times New Roman" w:cs="Times New Roman"/>
          <w:bCs/>
          <w:sz w:val="28"/>
          <w:szCs w:val="28"/>
        </w:rPr>
        <w:t xml:space="preserve">. </w:t>
      </w:r>
    </w:p>
    <w:p w14:paraId="70D5484B" w14:textId="05CA3873" w:rsidR="006B2D4D" w:rsidRDefault="00D43E7B" w:rsidP="00283D39">
      <w:pPr>
        <w:spacing w:line="360" w:lineRule="auto"/>
        <w:ind w:firstLine="567"/>
        <w:jc w:val="both"/>
        <w:rPr>
          <w:bCs/>
          <w:sz w:val="28"/>
          <w:szCs w:val="28"/>
        </w:rPr>
      </w:pPr>
      <w:r w:rsidRPr="00D43E7B">
        <w:rPr>
          <w:rFonts w:ascii="Times New Roman" w:hAnsi="Times New Roman" w:cs="Times New Roman"/>
          <w:bCs/>
          <w:sz w:val="28"/>
          <w:szCs w:val="28"/>
        </w:rPr>
        <w:t xml:space="preserve">Прагматичний рівень мовленнєвої особистості зосереджується на тому, як людина пристосовує своє мовлення до конкретних обставин спілкування.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у формальному листуванні мовець може сказати: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We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would</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appreciate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if</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you</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could</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submit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the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report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by</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Friday</w:t>
      </w:r>
      <w:proofErr w:type="spellEnd"/>
      <w:r w:rsidR="00033018" w:rsidRPr="00033018">
        <w:rPr>
          <w:rFonts w:ascii="Times New Roman" w:hAnsi="Times New Roman" w:cs="Times New Roman"/>
          <w:bCs/>
          <w:sz w:val="28"/>
          <w:szCs w:val="28"/>
        </w:rPr>
        <w:t>”</w:t>
      </w:r>
      <w:r w:rsidR="006B2D4D">
        <w:rPr>
          <w:rFonts w:ascii="Times New Roman" w:hAnsi="Times New Roman" w:cs="Times New Roman"/>
          <w:bCs/>
          <w:sz w:val="28"/>
          <w:szCs w:val="28"/>
        </w:rPr>
        <w:t xml:space="preserve"> (</w:t>
      </w:r>
      <w:r w:rsidR="006B2D4D" w:rsidRPr="006B2D4D">
        <w:rPr>
          <w:bCs/>
          <w:sz w:val="28"/>
          <w:szCs w:val="28"/>
        </w:rPr>
        <w:t xml:space="preserve">Будемо вдячні, якщо ви </w:t>
      </w:r>
      <w:proofErr w:type="spellStart"/>
      <w:r w:rsidR="006B2D4D" w:rsidRPr="006B2D4D">
        <w:rPr>
          <w:bCs/>
          <w:sz w:val="28"/>
          <w:szCs w:val="28"/>
        </w:rPr>
        <w:t>надішлете</w:t>
      </w:r>
      <w:proofErr w:type="spellEnd"/>
      <w:r w:rsidR="006B2D4D" w:rsidRPr="006B2D4D">
        <w:rPr>
          <w:bCs/>
          <w:sz w:val="28"/>
          <w:szCs w:val="28"/>
        </w:rPr>
        <w:t xml:space="preserve"> звіт до п</w:t>
      </w:r>
      <w:r w:rsidR="005732B1">
        <w:rPr>
          <w:bCs/>
          <w:sz w:val="28"/>
          <w:szCs w:val="28"/>
        </w:rPr>
        <w:t>’</w:t>
      </w:r>
      <w:r w:rsidR="006B2D4D" w:rsidRPr="006B2D4D">
        <w:rPr>
          <w:bCs/>
          <w:sz w:val="28"/>
          <w:szCs w:val="28"/>
        </w:rPr>
        <w:t>ятниці</w:t>
      </w:r>
      <w:r w:rsidR="006B2D4D" w:rsidRPr="006B2D4D">
        <w:rPr>
          <w:rFonts w:ascii="Times New Roman" w:hAnsi="Times New Roman" w:cs="Times New Roman"/>
          <w:bCs/>
          <w:sz w:val="28"/>
          <w:szCs w:val="28"/>
        </w:rPr>
        <w:t>)</w:t>
      </w:r>
      <w:r w:rsidRPr="006B2D4D">
        <w:rPr>
          <w:rFonts w:ascii="Times New Roman" w:hAnsi="Times New Roman" w:cs="Times New Roman"/>
          <w:bCs/>
          <w:sz w:val="28"/>
          <w:szCs w:val="28"/>
        </w:rPr>
        <w:t xml:space="preserve"> </w:t>
      </w:r>
      <w:r w:rsidRPr="00D43E7B">
        <w:rPr>
          <w:rFonts w:ascii="Times New Roman" w:hAnsi="Times New Roman" w:cs="Times New Roman"/>
          <w:bCs/>
          <w:sz w:val="28"/>
          <w:szCs w:val="28"/>
        </w:rPr>
        <w:t xml:space="preserve">тоді як у неформальній ситуації можна почути: </w:t>
      </w:r>
      <w:r w:rsidR="00033018" w:rsidRPr="00033018">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Can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you</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get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the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report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in</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by</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Friday</w:t>
      </w:r>
      <w:proofErr w:type="spellEnd"/>
      <w:r w:rsidRPr="00033018">
        <w:rPr>
          <w:rFonts w:ascii="Times New Roman" w:hAnsi="Times New Roman" w:cs="Times New Roman"/>
          <w:bCs/>
          <w:i/>
          <w:iCs/>
          <w:sz w:val="28"/>
          <w:szCs w:val="28"/>
        </w:rPr>
        <w:t>?</w:t>
      </w:r>
      <w:r w:rsidR="00033018" w:rsidRPr="00033018">
        <w:rPr>
          <w:rFonts w:ascii="Times New Roman" w:hAnsi="Times New Roman" w:cs="Times New Roman"/>
          <w:bCs/>
          <w:sz w:val="28"/>
          <w:szCs w:val="28"/>
        </w:rPr>
        <w:t>”</w:t>
      </w:r>
      <w:r w:rsidRPr="00D43E7B">
        <w:rPr>
          <w:rFonts w:ascii="Times New Roman" w:hAnsi="Times New Roman" w:cs="Times New Roman"/>
          <w:bCs/>
          <w:sz w:val="28"/>
          <w:szCs w:val="28"/>
        </w:rPr>
        <w:t xml:space="preserve">. Хоча зміст цих фраз однаковий, вони </w:t>
      </w:r>
      <w:r w:rsidR="0068169E">
        <w:rPr>
          <w:rFonts w:ascii="Times New Roman" w:hAnsi="Times New Roman" w:cs="Times New Roman"/>
          <w:bCs/>
          <w:sz w:val="28"/>
          <w:szCs w:val="28"/>
        </w:rPr>
        <w:t>пристосовані</w:t>
      </w:r>
      <w:r w:rsidRPr="00D43E7B">
        <w:rPr>
          <w:rFonts w:ascii="Times New Roman" w:hAnsi="Times New Roman" w:cs="Times New Roman"/>
          <w:bCs/>
          <w:sz w:val="28"/>
          <w:szCs w:val="28"/>
        </w:rPr>
        <w:t xml:space="preserve"> до різних умов. Прагматичний рівень </w:t>
      </w:r>
      <w:r w:rsidR="00BD1297">
        <w:rPr>
          <w:rFonts w:ascii="Times New Roman" w:hAnsi="Times New Roman" w:cs="Times New Roman"/>
          <w:bCs/>
          <w:sz w:val="28"/>
          <w:szCs w:val="28"/>
        </w:rPr>
        <w:t>дає змогу</w:t>
      </w:r>
      <w:r w:rsidRPr="00D43E7B">
        <w:rPr>
          <w:rFonts w:ascii="Times New Roman" w:hAnsi="Times New Roman" w:cs="Times New Roman"/>
          <w:bCs/>
          <w:sz w:val="28"/>
          <w:szCs w:val="28"/>
        </w:rPr>
        <w:t xml:space="preserve"> мовцеві бути гнучким у своєму мовленні, підлаштовуючи його відповідно до соціальних норм та очікувань аудиторії. Це </w:t>
      </w:r>
      <w:r w:rsidR="007B21BA">
        <w:rPr>
          <w:rFonts w:ascii="Times New Roman" w:hAnsi="Times New Roman" w:cs="Times New Roman"/>
          <w:bCs/>
          <w:sz w:val="28"/>
          <w:szCs w:val="28"/>
        </w:rPr>
        <w:t>дає змогу</w:t>
      </w:r>
      <w:r w:rsidRPr="00D43E7B">
        <w:rPr>
          <w:rFonts w:ascii="Times New Roman" w:hAnsi="Times New Roman" w:cs="Times New Roman"/>
          <w:bCs/>
          <w:sz w:val="28"/>
          <w:szCs w:val="28"/>
        </w:rPr>
        <w:t xml:space="preserve"> досягти комунікативних цілей у різних життєвих ситуаціях. </w:t>
      </w:r>
      <w:r w:rsidRPr="00034FCF">
        <w:rPr>
          <w:rFonts w:ascii="Times New Roman" w:hAnsi="Times New Roman" w:cs="Times New Roman"/>
          <w:bCs/>
          <w:sz w:val="28"/>
          <w:szCs w:val="28"/>
        </w:rPr>
        <w:t>[</w:t>
      </w:r>
      <w:r w:rsidR="002B443B" w:rsidRPr="00557A73">
        <w:rPr>
          <w:rFonts w:ascii="Times New Roman" w:hAnsi="Times New Roman" w:cs="Times New Roman"/>
          <w:bCs/>
          <w:sz w:val="28"/>
          <w:szCs w:val="28"/>
        </w:rPr>
        <w:t>33</w:t>
      </w:r>
      <w:r w:rsidR="006B2D4D" w:rsidRPr="00557A73">
        <w:rPr>
          <w:rFonts w:ascii="Times New Roman" w:hAnsi="Times New Roman" w:cs="Times New Roman"/>
          <w:bCs/>
          <w:sz w:val="28"/>
          <w:szCs w:val="28"/>
        </w:rPr>
        <w:t>,</w:t>
      </w:r>
      <w:r w:rsidRPr="00034FCF">
        <w:rPr>
          <w:rFonts w:ascii="Times New Roman" w:hAnsi="Times New Roman" w:cs="Times New Roman"/>
          <w:bCs/>
          <w:sz w:val="28"/>
          <w:szCs w:val="28"/>
        </w:rPr>
        <w:t xml:space="preserve"> </w:t>
      </w:r>
      <w:r w:rsidR="006B2D4D">
        <w:rPr>
          <w:rFonts w:ascii="Times New Roman" w:hAnsi="Times New Roman" w:cs="Times New Roman"/>
          <w:bCs/>
          <w:sz w:val="28"/>
          <w:szCs w:val="28"/>
        </w:rPr>
        <w:t>с</w:t>
      </w:r>
      <w:r w:rsidRPr="00034FCF">
        <w:rPr>
          <w:rFonts w:ascii="Times New Roman" w:hAnsi="Times New Roman" w:cs="Times New Roman"/>
          <w:bCs/>
          <w:sz w:val="28"/>
          <w:szCs w:val="28"/>
        </w:rPr>
        <w:t>.</w:t>
      </w:r>
      <w:r w:rsidR="006B2D4D">
        <w:rPr>
          <w:rFonts w:ascii="Times New Roman" w:hAnsi="Times New Roman" w:cs="Times New Roman"/>
          <w:bCs/>
          <w:sz w:val="28"/>
          <w:szCs w:val="28"/>
        </w:rPr>
        <w:t xml:space="preserve"> </w:t>
      </w:r>
      <w:r w:rsidRPr="00034FCF">
        <w:rPr>
          <w:rFonts w:ascii="Times New Roman" w:hAnsi="Times New Roman" w:cs="Times New Roman"/>
          <w:bCs/>
          <w:sz w:val="28"/>
          <w:szCs w:val="28"/>
        </w:rPr>
        <w:t>1736]</w:t>
      </w:r>
      <w:r w:rsidRPr="009E2931">
        <w:rPr>
          <w:rFonts w:ascii="Times New Roman" w:hAnsi="Times New Roman" w:cs="Times New Roman"/>
          <w:bCs/>
          <w:sz w:val="28"/>
          <w:szCs w:val="28"/>
        </w:rPr>
        <w:t>.</w:t>
      </w:r>
      <w:r>
        <w:rPr>
          <w:rFonts w:ascii="Times New Roman" w:hAnsi="Times New Roman" w:cs="Times New Roman"/>
          <w:bCs/>
          <w:sz w:val="28"/>
          <w:szCs w:val="28"/>
        </w:rPr>
        <w:t xml:space="preserve"> </w:t>
      </w:r>
      <w:r w:rsidR="006B2D4D">
        <w:rPr>
          <w:bCs/>
          <w:sz w:val="28"/>
          <w:szCs w:val="28"/>
        </w:rPr>
        <w:t xml:space="preserve"> </w:t>
      </w:r>
    </w:p>
    <w:p w14:paraId="26C24DE6" w14:textId="02B9FAE1" w:rsidR="006F466B" w:rsidRPr="00033018" w:rsidRDefault="00D43E7B" w:rsidP="00283D39">
      <w:pPr>
        <w:spacing w:line="360" w:lineRule="auto"/>
        <w:ind w:firstLine="567"/>
        <w:jc w:val="both"/>
        <w:rPr>
          <w:bCs/>
          <w:sz w:val="28"/>
          <w:szCs w:val="28"/>
        </w:rPr>
      </w:pPr>
      <w:r w:rsidRPr="00D43E7B">
        <w:rPr>
          <w:rFonts w:ascii="Times New Roman" w:hAnsi="Times New Roman" w:cs="Times New Roman"/>
          <w:bCs/>
          <w:sz w:val="28"/>
          <w:szCs w:val="28"/>
        </w:rPr>
        <w:t xml:space="preserve">Окрім вибору слів, прагматичний рівень враховує невербальні </w:t>
      </w:r>
      <w:r w:rsidR="00BD1297">
        <w:rPr>
          <w:rFonts w:ascii="Times New Roman" w:hAnsi="Times New Roman" w:cs="Times New Roman"/>
          <w:bCs/>
          <w:sz w:val="28"/>
          <w:szCs w:val="28"/>
        </w:rPr>
        <w:t>аспект</w:t>
      </w:r>
      <w:r w:rsidRPr="00D43E7B">
        <w:rPr>
          <w:rFonts w:ascii="Times New Roman" w:hAnsi="Times New Roman" w:cs="Times New Roman"/>
          <w:bCs/>
          <w:sz w:val="28"/>
          <w:szCs w:val="28"/>
        </w:rPr>
        <w:t xml:space="preserve">и спілкування. Ці засоби можуть змінювати зміст або тон висловлювання залежно від ситуації. </w:t>
      </w:r>
      <w:r w:rsidR="002916C1">
        <w:rPr>
          <w:rFonts w:ascii="Times New Roman" w:hAnsi="Times New Roman" w:cs="Times New Roman"/>
          <w:bCs/>
          <w:sz w:val="28"/>
          <w:szCs w:val="28"/>
        </w:rPr>
        <w:t>Скажімо</w:t>
      </w:r>
      <w:r w:rsidRPr="00D43E7B">
        <w:rPr>
          <w:rFonts w:ascii="Times New Roman" w:hAnsi="Times New Roman" w:cs="Times New Roman"/>
          <w:bCs/>
          <w:sz w:val="28"/>
          <w:szCs w:val="28"/>
        </w:rPr>
        <w:t xml:space="preserve">, під час офіційного виступу мовець може використовувати паузи та жести, щоб </w:t>
      </w:r>
      <w:r w:rsidR="007D7FE0">
        <w:rPr>
          <w:rFonts w:ascii="Times New Roman" w:hAnsi="Times New Roman" w:cs="Times New Roman"/>
          <w:bCs/>
          <w:sz w:val="28"/>
          <w:szCs w:val="28"/>
        </w:rPr>
        <w:t>вказати</w:t>
      </w:r>
      <w:r w:rsidRPr="00D43E7B">
        <w:rPr>
          <w:rFonts w:ascii="Times New Roman" w:hAnsi="Times New Roman" w:cs="Times New Roman"/>
          <w:bCs/>
          <w:sz w:val="28"/>
          <w:szCs w:val="28"/>
        </w:rPr>
        <w:t xml:space="preserve"> певні моменти, а у звичайній бесіді цей </w:t>
      </w:r>
      <w:r w:rsidR="00BD1297">
        <w:rPr>
          <w:rFonts w:ascii="Times New Roman" w:hAnsi="Times New Roman" w:cs="Times New Roman"/>
          <w:bCs/>
          <w:sz w:val="28"/>
          <w:szCs w:val="28"/>
        </w:rPr>
        <w:t>аспект</w:t>
      </w:r>
      <w:r w:rsidRPr="00D43E7B">
        <w:rPr>
          <w:rFonts w:ascii="Times New Roman" w:hAnsi="Times New Roman" w:cs="Times New Roman"/>
          <w:bCs/>
          <w:sz w:val="28"/>
          <w:szCs w:val="28"/>
        </w:rPr>
        <w:t xml:space="preserve"> буде мінімальним. </w:t>
      </w:r>
      <w:r w:rsidR="00033018">
        <w:rPr>
          <w:bCs/>
          <w:sz w:val="28"/>
          <w:szCs w:val="28"/>
        </w:rPr>
        <w:t xml:space="preserve"> </w:t>
      </w:r>
      <w:r w:rsidR="006F466B" w:rsidRPr="006F466B">
        <w:rPr>
          <w:rFonts w:ascii="Times New Roman" w:hAnsi="Times New Roman" w:cs="Times New Roman"/>
          <w:bCs/>
          <w:sz w:val="28"/>
          <w:szCs w:val="28"/>
        </w:rPr>
        <w:t xml:space="preserve">За дослідженнями </w:t>
      </w:r>
      <w:r w:rsidR="006B2D4D">
        <w:rPr>
          <w:rFonts w:ascii="Times New Roman" w:hAnsi="Times New Roman" w:cs="Times New Roman"/>
          <w:bCs/>
          <w:sz w:val="28"/>
          <w:szCs w:val="28"/>
        </w:rPr>
        <w:t xml:space="preserve">Стівена </w:t>
      </w:r>
      <w:proofErr w:type="spellStart"/>
      <w:r w:rsidR="006B2D4D">
        <w:rPr>
          <w:rFonts w:ascii="Times New Roman" w:hAnsi="Times New Roman" w:cs="Times New Roman"/>
          <w:bCs/>
          <w:sz w:val="28"/>
          <w:szCs w:val="28"/>
        </w:rPr>
        <w:t>Клафа</w:t>
      </w:r>
      <w:proofErr w:type="spellEnd"/>
      <w:r w:rsidR="006B2D4D">
        <w:rPr>
          <w:rFonts w:ascii="Times New Roman" w:hAnsi="Times New Roman" w:cs="Times New Roman"/>
          <w:bCs/>
          <w:sz w:val="28"/>
          <w:szCs w:val="28"/>
        </w:rPr>
        <w:t xml:space="preserve"> (</w:t>
      </w:r>
      <w:r w:rsidR="006B2D4D">
        <w:rPr>
          <w:rFonts w:ascii="Times New Roman" w:hAnsi="Times New Roman" w:cs="Times New Roman"/>
          <w:bCs/>
          <w:sz w:val="28"/>
          <w:szCs w:val="28"/>
          <w:lang w:val="en-GB"/>
        </w:rPr>
        <w:t>Steven</w:t>
      </w:r>
      <w:r w:rsidR="006B2D4D" w:rsidRPr="006B2D4D">
        <w:rPr>
          <w:rFonts w:ascii="Times New Roman" w:hAnsi="Times New Roman" w:cs="Times New Roman"/>
          <w:bCs/>
          <w:sz w:val="28"/>
          <w:szCs w:val="28"/>
        </w:rPr>
        <w:t xml:space="preserve"> </w:t>
      </w:r>
      <w:r w:rsidR="006B2D4D">
        <w:rPr>
          <w:rFonts w:ascii="Times New Roman" w:hAnsi="Times New Roman" w:cs="Times New Roman"/>
          <w:bCs/>
          <w:sz w:val="28"/>
          <w:szCs w:val="28"/>
          <w:lang w:val="en-GB"/>
        </w:rPr>
        <w:t>Clough</w:t>
      </w:r>
      <w:r w:rsidR="006B2D4D">
        <w:rPr>
          <w:rFonts w:ascii="Times New Roman" w:hAnsi="Times New Roman" w:cs="Times New Roman"/>
          <w:bCs/>
          <w:sz w:val="28"/>
          <w:szCs w:val="28"/>
        </w:rPr>
        <w:t>)</w:t>
      </w:r>
      <w:r w:rsidR="006F466B" w:rsidRPr="006F466B">
        <w:rPr>
          <w:rFonts w:ascii="Times New Roman" w:hAnsi="Times New Roman" w:cs="Times New Roman"/>
          <w:bCs/>
          <w:sz w:val="28"/>
          <w:szCs w:val="28"/>
        </w:rPr>
        <w:t xml:space="preserve">, жести та мова мають спільне походження, що </w:t>
      </w:r>
      <w:r w:rsidR="000D3B44">
        <w:rPr>
          <w:rFonts w:ascii="Times New Roman" w:hAnsi="Times New Roman" w:cs="Times New Roman"/>
          <w:bCs/>
          <w:sz w:val="28"/>
          <w:szCs w:val="28"/>
        </w:rPr>
        <w:t>вказує на</w:t>
      </w:r>
      <w:r w:rsidR="006F466B" w:rsidRPr="006F466B">
        <w:rPr>
          <w:rFonts w:ascii="Times New Roman" w:hAnsi="Times New Roman" w:cs="Times New Roman"/>
          <w:bCs/>
          <w:sz w:val="28"/>
          <w:szCs w:val="28"/>
        </w:rPr>
        <w:t xml:space="preserve"> їхню єдність у комунікативному процесі. Це </w:t>
      </w:r>
      <w:r w:rsidR="00615CCF">
        <w:rPr>
          <w:rFonts w:ascii="Times New Roman" w:hAnsi="Times New Roman" w:cs="Times New Roman"/>
          <w:bCs/>
          <w:sz w:val="28"/>
          <w:szCs w:val="28"/>
        </w:rPr>
        <w:t>має значення</w:t>
      </w:r>
      <w:r w:rsidR="006F466B" w:rsidRPr="006F466B">
        <w:rPr>
          <w:rFonts w:ascii="Times New Roman" w:hAnsi="Times New Roman" w:cs="Times New Roman"/>
          <w:bCs/>
          <w:sz w:val="28"/>
          <w:szCs w:val="28"/>
        </w:rPr>
        <w:t xml:space="preserve">, що жести і мова походять з одного джерела мислення, і їхнє використання є частиною загального задуму мовця під час спілкування. </w:t>
      </w:r>
      <w:r w:rsidR="002916C1">
        <w:rPr>
          <w:rFonts w:ascii="Times New Roman" w:hAnsi="Times New Roman" w:cs="Times New Roman"/>
          <w:bCs/>
          <w:sz w:val="28"/>
          <w:szCs w:val="28"/>
        </w:rPr>
        <w:t>Скажімо</w:t>
      </w:r>
      <w:r w:rsidR="006F466B" w:rsidRPr="006F466B">
        <w:rPr>
          <w:rFonts w:ascii="Times New Roman" w:hAnsi="Times New Roman" w:cs="Times New Roman"/>
          <w:bCs/>
          <w:sz w:val="28"/>
          <w:szCs w:val="28"/>
        </w:rPr>
        <w:t xml:space="preserve">, коли людина говорить: </w:t>
      </w:r>
      <w:r w:rsidR="00033018" w:rsidRPr="00033018">
        <w:rPr>
          <w:rFonts w:ascii="Times New Roman" w:hAnsi="Times New Roman" w:cs="Times New Roman"/>
          <w:bCs/>
          <w:sz w:val="28"/>
          <w:szCs w:val="28"/>
        </w:rPr>
        <w:t>“</w:t>
      </w:r>
      <w:proofErr w:type="spellStart"/>
      <w:r w:rsidR="006F466B" w:rsidRPr="00033018">
        <w:rPr>
          <w:rFonts w:ascii="Times New Roman" w:hAnsi="Times New Roman" w:cs="Times New Roman"/>
          <w:bCs/>
          <w:i/>
          <w:iCs/>
          <w:sz w:val="28"/>
          <w:szCs w:val="28"/>
        </w:rPr>
        <w:t>The</w:t>
      </w:r>
      <w:proofErr w:type="spellEnd"/>
      <w:r w:rsidR="006F466B" w:rsidRPr="00033018">
        <w:rPr>
          <w:rFonts w:ascii="Times New Roman" w:hAnsi="Times New Roman" w:cs="Times New Roman"/>
          <w:bCs/>
          <w:i/>
          <w:iCs/>
          <w:sz w:val="28"/>
          <w:szCs w:val="28"/>
        </w:rPr>
        <w:t xml:space="preserve"> </w:t>
      </w:r>
      <w:proofErr w:type="spellStart"/>
      <w:r w:rsidR="006F466B" w:rsidRPr="00033018">
        <w:rPr>
          <w:rFonts w:ascii="Times New Roman" w:hAnsi="Times New Roman" w:cs="Times New Roman"/>
          <w:bCs/>
          <w:i/>
          <w:iCs/>
          <w:sz w:val="28"/>
          <w:szCs w:val="28"/>
        </w:rPr>
        <w:t>ball</w:t>
      </w:r>
      <w:proofErr w:type="spellEnd"/>
      <w:r w:rsidR="006F466B" w:rsidRPr="00033018">
        <w:rPr>
          <w:rFonts w:ascii="Times New Roman" w:hAnsi="Times New Roman" w:cs="Times New Roman"/>
          <w:bCs/>
          <w:i/>
          <w:iCs/>
          <w:sz w:val="28"/>
          <w:szCs w:val="28"/>
        </w:rPr>
        <w:t xml:space="preserve"> </w:t>
      </w:r>
      <w:proofErr w:type="spellStart"/>
      <w:r w:rsidR="006F466B" w:rsidRPr="00033018">
        <w:rPr>
          <w:rFonts w:ascii="Times New Roman" w:hAnsi="Times New Roman" w:cs="Times New Roman"/>
          <w:bCs/>
          <w:i/>
          <w:iCs/>
          <w:sz w:val="28"/>
          <w:szCs w:val="28"/>
        </w:rPr>
        <w:t>flew</w:t>
      </w:r>
      <w:proofErr w:type="spellEnd"/>
      <w:r w:rsidR="00033018" w:rsidRPr="00033018">
        <w:rPr>
          <w:rFonts w:ascii="Times New Roman" w:hAnsi="Times New Roman" w:cs="Times New Roman"/>
          <w:bCs/>
          <w:sz w:val="28"/>
          <w:szCs w:val="28"/>
        </w:rPr>
        <w:t>”</w:t>
      </w:r>
      <w:r w:rsidR="006F466B" w:rsidRPr="006F466B">
        <w:rPr>
          <w:rFonts w:ascii="Times New Roman" w:hAnsi="Times New Roman" w:cs="Times New Roman"/>
          <w:bCs/>
          <w:sz w:val="28"/>
          <w:szCs w:val="28"/>
        </w:rPr>
        <w:t xml:space="preserve"> і одночасно показує рукою траєкторію польоту м</w:t>
      </w:r>
      <w:r w:rsidR="005732B1">
        <w:rPr>
          <w:rFonts w:ascii="Times New Roman" w:hAnsi="Times New Roman" w:cs="Times New Roman"/>
          <w:bCs/>
          <w:sz w:val="28"/>
          <w:szCs w:val="28"/>
        </w:rPr>
        <w:t>’</w:t>
      </w:r>
      <w:r w:rsidR="006F466B" w:rsidRPr="006F466B">
        <w:rPr>
          <w:rFonts w:ascii="Times New Roman" w:hAnsi="Times New Roman" w:cs="Times New Roman"/>
          <w:bCs/>
          <w:sz w:val="28"/>
          <w:szCs w:val="28"/>
        </w:rPr>
        <w:t xml:space="preserve">яча, це наочно доповнює сказане і </w:t>
      </w:r>
      <w:r w:rsidR="007B21BA">
        <w:rPr>
          <w:rFonts w:ascii="Times New Roman" w:hAnsi="Times New Roman" w:cs="Times New Roman"/>
          <w:bCs/>
          <w:sz w:val="28"/>
          <w:szCs w:val="28"/>
        </w:rPr>
        <w:t>дає змогу</w:t>
      </w:r>
      <w:r w:rsidR="006F466B" w:rsidRPr="006F466B">
        <w:rPr>
          <w:rFonts w:ascii="Times New Roman" w:hAnsi="Times New Roman" w:cs="Times New Roman"/>
          <w:bCs/>
          <w:sz w:val="28"/>
          <w:szCs w:val="28"/>
        </w:rPr>
        <w:t xml:space="preserve"> слухачу краще уявити подію. Жести додають ясності та допомагають сприйняти інформацію на більш візуальному рівні, збагачуючи загальне розуміння ситуації</w:t>
      </w:r>
      <w:r w:rsidR="009749F5">
        <w:rPr>
          <w:rFonts w:ascii="Times New Roman" w:hAnsi="Times New Roman" w:cs="Times New Roman"/>
          <w:bCs/>
          <w:sz w:val="28"/>
          <w:szCs w:val="28"/>
        </w:rPr>
        <w:t xml:space="preserve"> </w:t>
      </w:r>
      <w:r w:rsidR="009749F5" w:rsidRPr="009749F5">
        <w:rPr>
          <w:rFonts w:ascii="Times New Roman" w:hAnsi="Times New Roman" w:cs="Times New Roman"/>
          <w:bCs/>
          <w:sz w:val="28"/>
          <w:szCs w:val="28"/>
        </w:rPr>
        <w:t>[</w:t>
      </w:r>
      <w:r w:rsidR="006B2D4D" w:rsidRPr="006B2D4D">
        <w:rPr>
          <w:rFonts w:ascii="Times New Roman" w:hAnsi="Times New Roman" w:cs="Times New Roman"/>
          <w:bCs/>
          <w:sz w:val="28"/>
          <w:szCs w:val="28"/>
        </w:rPr>
        <w:t>27</w:t>
      </w:r>
      <w:r w:rsidR="006B2D4D" w:rsidRPr="006B2D4D">
        <w:rPr>
          <w:rFonts w:ascii="Times New Roman" w:hAnsi="Times New Roman" w:cs="Times New Roman"/>
          <w:bCs/>
          <w:sz w:val="28"/>
          <w:szCs w:val="28"/>
          <w:lang w:val="ru-RU"/>
        </w:rPr>
        <w:t xml:space="preserve">, </w:t>
      </w:r>
      <w:r w:rsidR="006B2D4D">
        <w:rPr>
          <w:rFonts w:ascii="Times New Roman" w:hAnsi="Times New Roman" w:cs="Times New Roman"/>
          <w:bCs/>
          <w:sz w:val="28"/>
          <w:szCs w:val="28"/>
        </w:rPr>
        <w:t>с.</w:t>
      </w:r>
      <w:r w:rsidR="009749F5" w:rsidRPr="009749F5">
        <w:rPr>
          <w:rFonts w:ascii="Times New Roman" w:hAnsi="Times New Roman" w:cs="Times New Roman"/>
          <w:bCs/>
          <w:sz w:val="28"/>
          <w:szCs w:val="28"/>
        </w:rPr>
        <w:t xml:space="preserve"> 2]</w:t>
      </w:r>
      <w:r w:rsidR="006F466B" w:rsidRPr="006F466B">
        <w:rPr>
          <w:rFonts w:ascii="Times New Roman" w:hAnsi="Times New Roman" w:cs="Times New Roman"/>
          <w:bCs/>
          <w:sz w:val="28"/>
          <w:szCs w:val="28"/>
        </w:rPr>
        <w:t>.</w:t>
      </w:r>
    </w:p>
    <w:p w14:paraId="76930CBB" w14:textId="61D96B40" w:rsidR="00632699" w:rsidRPr="00632699" w:rsidRDefault="006F466B" w:rsidP="00283D39">
      <w:pPr>
        <w:spacing w:line="360" w:lineRule="auto"/>
        <w:ind w:firstLine="567"/>
        <w:jc w:val="both"/>
        <w:rPr>
          <w:rFonts w:ascii="Times New Roman" w:hAnsi="Times New Roman" w:cs="Times New Roman"/>
          <w:bCs/>
          <w:sz w:val="28"/>
          <w:szCs w:val="28"/>
        </w:rPr>
      </w:pPr>
      <w:r w:rsidRPr="006F466B">
        <w:rPr>
          <w:rFonts w:ascii="Times New Roman" w:hAnsi="Times New Roman" w:cs="Times New Roman"/>
          <w:bCs/>
          <w:sz w:val="28"/>
          <w:szCs w:val="28"/>
        </w:rPr>
        <w:lastRenderedPageBreak/>
        <w:t>Крім того, жести впливають і на мислення людини, допомагаючи краще організовувати їх та знаходити рішення в складних ситуаціях. Дослідження підтверджують, що жести мають значення для таких когнітивних процесів, як навчання, запам</w:t>
      </w:r>
      <w:r w:rsidR="005732B1">
        <w:rPr>
          <w:rFonts w:ascii="Times New Roman" w:hAnsi="Times New Roman" w:cs="Times New Roman"/>
          <w:bCs/>
          <w:sz w:val="28"/>
          <w:szCs w:val="28"/>
        </w:rPr>
        <w:t>’</w:t>
      </w:r>
      <w:r w:rsidRPr="006F466B">
        <w:rPr>
          <w:rFonts w:ascii="Times New Roman" w:hAnsi="Times New Roman" w:cs="Times New Roman"/>
          <w:bCs/>
          <w:sz w:val="28"/>
          <w:szCs w:val="28"/>
        </w:rPr>
        <w:t xml:space="preserve">ятовування та вирішення завдань. </w:t>
      </w:r>
      <w:r>
        <w:rPr>
          <w:rFonts w:ascii="Times New Roman" w:hAnsi="Times New Roman" w:cs="Times New Roman"/>
          <w:bCs/>
          <w:sz w:val="28"/>
          <w:szCs w:val="28"/>
        </w:rPr>
        <w:t>Також</w:t>
      </w:r>
      <w:r w:rsidRPr="006F466B">
        <w:rPr>
          <w:rFonts w:ascii="Times New Roman" w:hAnsi="Times New Roman" w:cs="Times New Roman"/>
          <w:bCs/>
          <w:sz w:val="28"/>
          <w:szCs w:val="28"/>
        </w:rPr>
        <w:t xml:space="preserve"> зазначено, що жести допомагають краще засвоювати нову інформацію. Коли діти використовують жести для пояснення нових понять, вони краще запам</w:t>
      </w:r>
      <w:r w:rsidR="005732B1">
        <w:rPr>
          <w:rFonts w:ascii="Times New Roman" w:hAnsi="Times New Roman" w:cs="Times New Roman"/>
          <w:bCs/>
          <w:sz w:val="28"/>
          <w:szCs w:val="28"/>
        </w:rPr>
        <w:t>’</w:t>
      </w:r>
      <w:r w:rsidRPr="006F466B">
        <w:rPr>
          <w:rFonts w:ascii="Times New Roman" w:hAnsi="Times New Roman" w:cs="Times New Roman"/>
          <w:bCs/>
          <w:sz w:val="28"/>
          <w:szCs w:val="28"/>
        </w:rPr>
        <w:t>ятовують матеріал і здатні точніше застосовувати його на практиці. Жести полегшують обробку складної інформації, розділяючи її на зрозуміліші частини, що робить сприйняття більш організованим.</w:t>
      </w:r>
      <w:r w:rsidR="00033018">
        <w:rPr>
          <w:rFonts w:ascii="Times New Roman" w:hAnsi="Times New Roman" w:cs="Times New Roman"/>
          <w:bCs/>
          <w:sz w:val="28"/>
          <w:szCs w:val="28"/>
        </w:rPr>
        <w:t xml:space="preserve"> </w:t>
      </w:r>
      <w:r w:rsidR="00632699" w:rsidRPr="00632699">
        <w:rPr>
          <w:rFonts w:ascii="Times New Roman" w:hAnsi="Times New Roman" w:cs="Times New Roman"/>
          <w:bCs/>
          <w:sz w:val="28"/>
          <w:szCs w:val="28"/>
        </w:rPr>
        <w:t xml:space="preserve">Жести мають велике значення в реабілітації пацієнтів із мовленнєвими порушеннями </w:t>
      </w:r>
      <w:r w:rsidR="00C511C6">
        <w:rPr>
          <w:rFonts w:ascii="Times New Roman" w:hAnsi="Times New Roman" w:cs="Times New Roman"/>
          <w:bCs/>
          <w:sz w:val="28"/>
          <w:szCs w:val="28"/>
        </w:rPr>
        <w:t>(</w:t>
      </w:r>
      <w:r w:rsidR="00632699" w:rsidRPr="00632699">
        <w:rPr>
          <w:rFonts w:ascii="Times New Roman" w:hAnsi="Times New Roman" w:cs="Times New Roman"/>
          <w:bCs/>
          <w:sz w:val="28"/>
          <w:szCs w:val="28"/>
        </w:rPr>
        <w:t>зокрема у випадках афазії</w:t>
      </w:r>
      <w:r w:rsidR="00C511C6">
        <w:rPr>
          <w:rFonts w:ascii="Times New Roman" w:hAnsi="Times New Roman" w:cs="Times New Roman"/>
          <w:bCs/>
          <w:sz w:val="28"/>
          <w:szCs w:val="28"/>
        </w:rPr>
        <w:t>)</w:t>
      </w:r>
      <w:r w:rsidR="00632699" w:rsidRPr="00632699">
        <w:rPr>
          <w:rFonts w:ascii="Times New Roman" w:hAnsi="Times New Roman" w:cs="Times New Roman"/>
          <w:bCs/>
          <w:sz w:val="28"/>
          <w:szCs w:val="28"/>
        </w:rPr>
        <w:t xml:space="preserve">. Люди, які страждають на афазію, часто використовують жести як засіб заміни втрачених мовленнєвих здібностей, що </w:t>
      </w:r>
      <w:r w:rsidR="00BD1297">
        <w:rPr>
          <w:rFonts w:ascii="Times New Roman" w:hAnsi="Times New Roman" w:cs="Times New Roman"/>
          <w:bCs/>
          <w:sz w:val="28"/>
          <w:szCs w:val="28"/>
        </w:rPr>
        <w:t>дає змогу</w:t>
      </w:r>
      <w:r w:rsidR="00632699" w:rsidRPr="00632699">
        <w:rPr>
          <w:rFonts w:ascii="Times New Roman" w:hAnsi="Times New Roman" w:cs="Times New Roman"/>
          <w:bCs/>
          <w:sz w:val="28"/>
          <w:szCs w:val="28"/>
        </w:rPr>
        <w:t xml:space="preserve"> їм висловлювати свої думки, коли вербальне спілкування стає неможливим. Це є надзвичайно важливим для відновлення комунікативних навичок, адже жести </w:t>
      </w:r>
      <w:r w:rsidR="0012418A">
        <w:rPr>
          <w:rFonts w:ascii="Times New Roman" w:hAnsi="Times New Roman" w:cs="Times New Roman"/>
          <w:bCs/>
          <w:sz w:val="28"/>
          <w:szCs w:val="28"/>
        </w:rPr>
        <w:t>це</w:t>
      </w:r>
      <w:r w:rsidR="00632699" w:rsidRPr="00632699">
        <w:rPr>
          <w:rFonts w:ascii="Times New Roman" w:hAnsi="Times New Roman" w:cs="Times New Roman"/>
          <w:bCs/>
          <w:sz w:val="28"/>
          <w:szCs w:val="28"/>
        </w:rPr>
        <w:t xml:space="preserve"> додатков</w:t>
      </w:r>
      <w:r w:rsidR="0012418A">
        <w:rPr>
          <w:rFonts w:ascii="Times New Roman" w:hAnsi="Times New Roman" w:cs="Times New Roman"/>
          <w:bCs/>
          <w:sz w:val="28"/>
          <w:szCs w:val="28"/>
        </w:rPr>
        <w:t>ий</w:t>
      </w:r>
      <w:r w:rsidR="00632699" w:rsidRPr="00632699">
        <w:rPr>
          <w:rFonts w:ascii="Times New Roman" w:hAnsi="Times New Roman" w:cs="Times New Roman"/>
          <w:bCs/>
          <w:sz w:val="28"/>
          <w:szCs w:val="28"/>
        </w:rPr>
        <w:t xml:space="preserve"> </w:t>
      </w:r>
      <w:r w:rsidR="00342873">
        <w:rPr>
          <w:rFonts w:ascii="Times New Roman" w:hAnsi="Times New Roman" w:cs="Times New Roman"/>
          <w:bCs/>
          <w:sz w:val="28"/>
          <w:szCs w:val="28"/>
        </w:rPr>
        <w:t>засіб</w:t>
      </w:r>
      <w:r w:rsidR="00632699" w:rsidRPr="00632699">
        <w:rPr>
          <w:rFonts w:ascii="Times New Roman" w:hAnsi="Times New Roman" w:cs="Times New Roman"/>
          <w:bCs/>
          <w:sz w:val="28"/>
          <w:szCs w:val="28"/>
        </w:rPr>
        <w:t xml:space="preserve"> в процесі повернення здатності до мовлення. Дослідження в галузі мовленнєвих порушень свідчать, що жести є засобом полегшення комунікації, навіть у складних випадках. Під час мовленнєвої терапії вони допомагають пацієнтам краще структурувати свої думки, що часто є важким завданням без слів. </w:t>
      </w:r>
    </w:p>
    <w:p w14:paraId="2E3BDE4E" w14:textId="56C174C6" w:rsidR="00632699" w:rsidRPr="00632699" w:rsidRDefault="00632699" w:rsidP="00283D39">
      <w:pPr>
        <w:spacing w:line="360" w:lineRule="auto"/>
        <w:ind w:firstLine="567"/>
        <w:jc w:val="both"/>
        <w:rPr>
          <w:rFonts w:ascii="Times New Roman" w:hAnsi="Times New Roman" w:cs="Times New Roman"/>
          <w:bCs/>
          <w:sz w:val="28"/>
          <w:szCs w:val="28"/>
        </w:rPr>
      </w:pPr>
      <w:r w:rsidRPr="00632699">
        <w:rPr>
          <w:rFonts w:ascii="Times New Roman" w:hAnsi="Times New Roman" w:cs="Times New Roman"/>
          <w:bCs/>
          <w:sz w:val="28"/>
          <w:szCs w:val="28"/>
        </w:rPr>
        <w:t>Ця здатність жестів допомагати у комунікації широко застосовується і в освітньому процесі, зокрема під час вивчення іноземних мов. Дослідження показують, що учні, які під час виконання завдань або пояснення нових понять використовують жести, краще запам</w:t>
      </w:r>
      <w:r w:rsidR="005732B1">
        <w:rPr>
          <w:rFonts w:ascii="Times New Roman" w:hAnsi="Times New Roman" w:cs="Times New Roman"/>
          <w:bCs/>
          <w:sz w:val="28"/>
          <w:szCs w:val="28"/>
        </w:rPr>
        <w:t>’</w:t>
      </w:r>
      <w:r w:rsidRPr="00632699">
        <w:rPr>
          <w:rFonts w:ascii="Times New Roman" w:hAnsi="Times New Roman" w:cs="Times New Roman"/>
          <w:bCs/>
          <w:sz w:val="28"/>
          <w:szCs w:val="28"/>
        </w:rPr>
        <w:t xml:space="preserve">ятовують матеріал і точніше застосовують його на практиці. Жести </w:t>
      </w:r>
      <w:proofErr w:type="spellStart"/>
      <w:r w:rsidR="00033018">
        <w:rPr>
          <w:rFonts w:ascii="Times New Roman" w:hAnsi="Times New Roman" w:cs="Times New Roman"/>
          <w:bCs/>
          <w:sz w:val="28"/>
          <w:szCs w:val="28"/>
        </w:rPr>
        <w:t>формуюють</w:t>
      </w:r>
      <w:proofErr w:type="spellEnd"/>
      <w:r w:rsidRPr="00632699">
        <w:rPr>
          <w:rFonts w:ascii="Times New Roman" w:hAnsi="Times New Roman" w:cs="Times New Roman"/>
          <w:bCs/>
          <w:sz w:val="28"/>
          <w:szCs w:val="28"/>
        </w:rPr>
        <w:t xml:space="preserve"> візуальні асоціації, допомагаючи </w:t>
      </w:r>
      <w:r w:rsidR="00033018">
        <w:rPr>
          <w:rFonts w:ascii="Times New Roman" w:hAnsi="Times New Roman" w:cs="Times New Roman"/>
          <w:bCs/>
          <w:sz w:val="28"/>
          <w:szCs w:val="28"/>
        </w:rPr>
        <w:t>студентам</w:t>
      </w:r>
      <w:r w:rsidRPr="00632699">
        <w:rPr>
          <w:rFonts w:ascii="Times New Roman" w:hAnsi="Times New Roman" w:cs="Times New Roman"/>
          <w:bCs/>
          <w:sz w:val="28"/>
          <w:szCs w:val="28"/>
        </w:rPr>
        <w:t xml:space="preserve"> краще пов</w:t>
      </w:r>
      <w:r w:rsidR="005732B1">
        <w:rPr>
          <w:rFonts w:ascii="Times New Roman" w:hAnsi="Times New Roman" w:cs="Times New Roman"/>
          <w:bCs/>
          <w:sz w:val="28"/>
          <w:szCs w:val="28"/>
        </w:rPr>
        <w:t>’</w:t>
      </w:r>
      <w:r w:rsidRPr="00632699">
        <w:rPr>
          <w:rFonts w:ascii="Times New Roman" w:hAnsi="Times New Roman" w:cs="Times New Roman"/>
          <w:bCs/>
          <w:sz w:val="28"/>
          <w:szCs w:val="28"/>
        </w:rPr>
        <w:t xml:space="preserve">язати поняття із конкретними діями або уявленнями. </w:t>
      </w:r>
      <w:r w:rsidR="002916C1">
        <w:rPr>
          <w:rFonts w:ascii="Times New Roman" w:hAnsi="Times New Roman" w:cs="Times New Roman"/>
          <w:bCs/>
          <w:sz w:val="28"/>
          <w:szCs w:val="28"/>
        </w:rPr>
        <w:t>Скажімо</w:t>
      </w:r>
      <w:r w:rsidRPr="00632699">
        <w:rPr>
          <w:rFonts w:ascii="Times New Roman" w:hAnsi="Times New Roman" w:cs="Times New Roman"/>
          <w:bCs/>
          <w:sz w:val="28"/>
          <w:szCs w:val="28"/>
        </w:rPr>
        <w:t xml:space="preserve">, під час пояснення часових форм дієслів в англійській мові </w:t>
      </w:r>
      <w:r w:rsidR="00B91F8D">
        <w:rPr>
          <w:rFonts w:ascii="Times New Roman" w:hAnsi="Times New Roman" w:cs="Times New Roman"/>
          <w:bCs/>
          <w:sz w:val="28"/>
          <w:szCs w:val="28"/>
        </w:rPr>
        <w:t>викладач</w:t>
      </w:r>
      <w:r w:rsidRPr="00632699">
        <w:rPr>
          <w:rFonts w:ascii="Times New Roman" w:hAnsi="Times New Roman" w:cs="Times New Roman"/>
          <w:bCs/>
          <w:sz w:val="28"/>
          <w:szCs w:val="28"/>
        </w:rPr>
        <w:t xml:space="preserve"> може використовувати жести: для минулого часу (</w:t>
      </w:r>
      <w:proofErr w:type="spellStart"/>
      <w:r w:rsidRPr="00033018">
        <w:rPr>
          <w:rFonts w:ascii="Times New Roman" w:hAnsi="Times New Roman" w:cs="Times New Roman"/>
          <w:bCs/>
          <w:i/>
          <w:iCs/>
          <w:sz w:val="28"/>
          <w:szCs w:val="28"/>
        </w:rPr>
        <w:t>Past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Simple</w:t>
      </w:r>
      <w:proofErr w:type="spellEnd"/>
      <w:r w:rsidRPr="00632699">
        <w:rPr>
          <w:rFonts w:ascii="Times New Roman" w:hAnsi="Times New Roman" w:cs="Times New Roman"/>
          <w:bCs/>
          <w:sz w:val="28"/>
          <w:szCs w:val="28"/>
        </w:rPr>
        <w:t>) він може показати рукою назад, для теперішнього (</w:t>
      </w:r>
      <w:proofErr w:type="spellStart"/>
      <w:r w:rsidRPr="00033018">
        <w:rPr>
          <w:rFonts w:ascii="Times New Roman" w:hAnsi="Times New Roman" w:cs="Times New Roman"/>
          <w:bCs/>
          <w:i/>
          <w:iCs/>
          <w:sz w:val="28"/>
          <w:szCs w:val="28"/>
        </w:rPr>
        <w:t>Present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Simple</w:t>
      </w:r>
      <w:proofErr w:type="spellEnd"/>
      <w:r w:rsidRPr="00632699">
        <w:rPr>
          <w:rFonts w:ascii="Times New Roman" w:hAnsi="Times New Roman" w:cs="Times New Roman"/>
          <w:bCs/>
          <w:sz w:val="28"/>
          <w:szCs w:val="28"/>
        </w:rPr>
        <w:t>) – зробити жест навколо себе, показуючи регулярність дії, а для майбутнього (</w:t>
      </w:r>
      <w:proofErr w:type="spellStart"/>
      <w:r w:rsidRPr="00033018">
        <w:rPr>
          <w:rFonts w:ascii="Times New Roman" w:hAnsi="Times New Roman" w:cs="Times New Roman"/>
          <w:bCs/>
          <w:i/>
          <w:iCs/>
          <w:sz w:val="28"/>
          <w:szCs w:val="28"/>
        </w:rPr>
        <w:t>Future</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Simple</w:t>
      </w:r>
      <w:proofErr w:type="spellEnd"/>
      <w:r w:rsidRPr="00632699">
        <w:rPr>
          <w:rFonts w:ascii="Times New Roman" w:hAnsi="Times New Roman" w:cs="Times New Roman"/>
          <w:bCs/>
          <w:sz w:val="28"/>
          <w:szCs w:val="28"/>
        </w:rPr>
        <w:t xml:space="preserve">) рухатися рукою вперед, вказуючи на події, що ще не відбулися. Такі жести допомагають </w:t>
      </w:r>
      <w:r w:rsidR="00033018">
        <w:rPr>
          <w:rFonts w:ascii="Times New Roman" w:hAnsi="Times New Roman" w:cs="Times New Roman"/>
          <w:bCs/>
          <w:sz w:val="28"/>
          <w:szCs w:val="28"/>
        </w:rPr>
        <w:t>студентам</w:t>
      </w:r>
      <w:r w:rsidRPr="00632699">
        <w:rPr>
          <w:rFonts w:ascii="Times New Roman" w:hAnsi="Times New Roman" w:cs="Times New Roman"/>
          <w:bCs/>
          <w:sz w:val="28"/>
          <w:szCs w:val="28"/>
        </w:rPr>
        <w:t xml:space="preserve"> легше засвоїти абстрактні граматичні поняття, </w:t>
      </w:r>
      <w:r w:rsidRPr="00632699">
        <w:rPr>
          <w:rFonts w:ascii="Times New Roman" w:hAnsi="Times New Roman" w:cs="Times New Roman"/>
          <w:bCs/>
          <w:sz w:val="28"/>
          <w:szCs w:val="28"/>
        </w:rPr>
        <w:lastRenderedPageBreak/>
        <w:t>роблячи їх зрозумілішими.</w:t>
      </w:r>
      <w:r w:rsidR="00033018">
        <w:rPr>
          <w:rFonts w:ascii="Times New Roman" w:hAnsi="Times New Roman" w:cs="Times New Roman"/>
          <w:bCs/>
          <w:sz w:val="28"/>
          <w:szCs w:val="28"/>
        </w:rPr>
        <w:t xml:space="preserve"> </w:t>
      </w:r>
      <w:r w:rsidRPr="00632699">
        <w:rPr>
          <w:rFonts w:ascii="Times New Roman" w:hAnsi="Times New Roman" w:cs="Times New Roman"/>
          <w:bCs/>
          <w:sz w:val="28"/>
          <w:szCs w:val="28"/>
        </w:rPr>
        <w:t xml:space="preserve">Аналогічно, жести можуть полегшити розуміння складних граматичних конструкцій. </w:t>
      </w:r>
      <w:r w:rsidR="002916C1">
        <w:rPr>
          <w:rFonts w:ascii="Times New Roman" w:hAnsi="Times New Roman" w:cs="Times New Roman"/>
          <w:bCs/>
          <w:sz w:val="28"/>
          <w:szCs w:val="28"/>
        </w:rPr>
        <w:t>Скажімо</w:t>
      </w:r>
      <w:r w:rsidRPr="00632699">
        <w:rPr>
          <w:rFonts w:ascii="Times New Roman" w:hAnsi="Times New Roman" w:cs="Times New Roman"/>
          <w:bCs/>
          <w:sz w:val="28"/>
          <w:szCs w:val="28"/>
        </w:rPr>
        <w:t xml:space="preserve">, умовні речення, які часто бувають важкими для розуміння, стають простішими завдяки жестикуляції. Якщо </w:t>
      </w:r>
      <w:r w:rsidR="00B91F8D">
        <w:rPr>
          <w:rFonts w:ascii="Times New Roman" w:hAnsi="Times New Roman" w:cs="Times New Roman"/>
          <w:bCs/>
          <w:sz w:val="28"/>
          <w:szCs w:val="28"/>
        </w:rPr>
        <w:t>викладач</w:t>
      </w:r>
      <w:r w:rsidRPr="00632699">
        <w:rPr>
          <w:rFonts w:ascii="Times New Roman" w:hAnsi="Times New Roman" w:cs="Times New Roman"/>
          <w:bCs/>
          <w:sz w:val="28"/>
          <w:szCs w:val="28"/>
        </w:rPr>
        <w:t xml:space="preserve"> пояснює умовне речення, таке як </w:t>
      </w:r>
      <w:r w:rsidR="00B91F8D" w:rsidRPr="00B91F8D">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If</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it</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rains</w:t>
      </w:r>
      <w:proofErr w:type="spellEnd"/>
      <w:r w:rsidRPr="00033018">
        <w:rPr>
          <w:rFonts w:ascii="Times New Roman" w:hAnsi="Times New Roman" w:cs="Times New Roman"/>
          <w:bCs/>
          <w:i/>
          <w:iCs/>
          <w:sz w:val="28"/>
          <w:szCs w:val="28"/>
        </w:rPr>
        <w:t xml:space="preserve">, I </w:t>
      </w:r>
      <w:proofErr w:type="spellStart"/>
      <w:r w:rsidRPr="00033018">
        <w:rPr>
          <w:rFonts w:ascii="Times New Roman" w:hAnsi="Times New Roman" w:cs="Times New Roman"/>
          <w:bCs/>
          <w:i/>
          <w:iCs/>
          <w:sz w:val="28"/>
          <w:szCs w:val="28"/>
        </w:rPr>
        <w:t>will</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stay</w:t>
      </w:r>
      <w:proofErr w:type="spellEnd"/>
      <w:r w:rsidRPr="00033018">
        <w:rPr>
          <w:rFonts w:ascii="Times New Roman" w:hAnsi="Times New Roman" w:cs="Times New Roman"/>
          <w:bCs/>
          <w:i/>
          <w:iCs/>
          <w:sz w:val="28"/>
          <w:szCs w:val="28"/>
        </w:rPr>
        <w:t xml:space="preserve"> </w:t>
      </w:r>
      <w:proofErr w:type="spellStart"/>
      <w:r w:rsidRPr="00033018">
        <w:rPr>
          <w:rFonts w:ascii="Times New Roman" w:hAnsi="Times New Roman" w:cs="Times New Roman"/>
          <w:bCs/>
          <w:i/>
          <w:iCs/>
          <w:sz w:val="28"/>
          <w:szCs w:val="28"/>
        </w:rPr>
        <w:t>home</w:t>
      </w:r>
      <w:proofErr w:type="spellEnd"/>
      <w:r w:rsidR="00B91F8D" w:rsidRPr="00B91F8D">
        <w:rPr>
          <w:rFonts w:ascii="Times New Roman" w:hAnsi="Times New Roman" w:cs="Times New Roman"/>
          <w:bCs/>
          <w:sz w:val="28"/>
          <w:szCs w:val="28"/>
        </w:rPr>
        <w:t>”,</w:t>
      </w:r>
      <w:r w:rsidRPr="00632699">
        <w:rPr>
          <w:rFonts w:ascii="Times New Roman" w:hAnsi="Times New Roman" w:cs="Times New Roman"/>
          <w:bCs/>
          <w:sz w:val="28"/>
          <w:szCs w:val="28"/>
        </w:rPr>
        <w:t xml:space="preserve"> він може однією рукою позначити умову (дощ), а іншою – результат (залишитися вдома). Така наочність </w:t>
      </w:r>
      <w:r w:rsidR="007B21BA">
        <w:rPr>
          <w:rFonts w:ascii="Times New Roman" w:hAnsi="Times New Roman" w:cs="Times New Roman"/>
          <w:bCs/>
          <w:sz w:val="28"/>
          <w:szCs w:val="28"/>
        </w:rPr>
        <w:t>дає змогу</w:t>
      </w:r>
      <w:r w:rsidRPr="00632699">
        <w:rPr>
          <w:rFonts w:ascii="Times New Roman" w:hAnsi="Times New Roman" w:cs="Times New Roman"/>
          <w:bCs/>
          <w:sz w:val="28"/>
          <w:szCs w:val="28"/>
        </w:rPr>
        <w:t xml:space="preserve"> </w:t>
      </w:r>
      <w:r w:rsidR="00033018">
        <w:rPr>
          <w:rFonts w:ascii="Times New Roman" w:hAnsi="Times New Roman" w:cs="Times New Roman"/>
          <w:bCs/>
          <w:sz w:val="28"/>
          <w:szCs w:val="28"/>
        </w:rPr>
        <w:t>студентам</w:t>
      </w:r>
      <w:r w:rsidRPr="00632699">
        <w:rPr>
          <w:rFonts w:ascii="Times New Roman" w:hAnsi="Times New Roman" w:cs="Times New Roman"/>
          <w:bCs/>
          <w:sz w:val="28"/>
          <w:szCs w:val="28"/>
        </w:rPr>
        <w:t xml:space="preserve"> краще зрозуміти як логіку побудови речення, так і його зміст. Крім того, під час вивчення модальних дієслів, таких як </w:t>
      </w:r>
      <w:r w:rsidR="00B91F8D" w:rsidRPr="00B91F8D">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must</w:t>
      </w:r>
      <w:proofErr w:type="spellEnd"/>
      <w:r w:rsidR="00B91F8D" w:rsidRPr="00B91F8D">
        <w:rPr>
          <w:rFonts w:ascii="Times New Roman" w:hAnsi="Times New Roman" w:cs="Times New Roman"/>
          <w:bCs/>
          <w:sz w:val="28"/>
          <w:szCs w:val="28"/>
        </w:rPr>
        <w:t>”</w:t>
      </w:r>
      <w:r w:rsidRPr="00632699">
        <w:rPr>
          <w:rFonts w:ascii="Times New Roman" w:hAnsi="Times New Roman" w:cs="Times New Roman"/>
          <w:bCs/>
          <w:sz w:val="28"/>
          <w:szCs w:val="28"/>
        </w:rPr>
        <w:t xml:space="preserve"> (обов</w:t>
      </w:r>
      <w:r w:rsidR="005732B1">
        <w:rPr>
          <w:rFonts w:ascii="Times New Roman" w:hAnsi="Times New Roman" w:cs="Times New Roman"/>
          <w:bCs/>
          <w:sz w:val="28"/>
          <w:szCs w:val="28"/>
        </w:rPr>
        <w:t>’</w:t>
      </w:r>
      <w:r w:rsidRPr="00632699">
        <w:rPr>
          <w:rFonts w:ascii="Times New Roman" w:hAnsi="Times New Roman" w:cs="Times New Roman"/>
          <w:bCs/>
          <w:sz w:val="28"/>
          <w:szCs w:val="28"/>
        </w:rPr>
        <w:t xml:space="preserve">язок) і </w:t>
      </w:r>
      <w:r w:rsidR="00B91F8D" w:rsidRPr="00B91F8D">
        <w:rPr>
          <w:rFonts w:ascii="Times New Roman" w:hAnsi="Times New Roman" w:cs="Times New Roman"/>
          <w:bCs/>
          <w:sz w:val="28"/>
          <w:szCs w:val="28"/>
        </w:rPr>
        <w:t>“</w:t>
      </w:r>
      <w:proofErr w:type="spellStart"/>
      <w:r w:rsidRPr="00033018">
        <w:rPr>
          <w:rFonts w:ascii="Times New Roman" w:hAnsi="Times New Roman" w:cs="Times New Roman"/>
          <w:bCs/>
          <w:i/>
          <w:iCs/>
          <w:sz w:val="28"/>
          <w:szCs w:val="28"/>
        </w:rPr>
        <w:t>might</w:t>
      </w:r>
      <w:proofErr w:type="spellEnd"/>
      <w:r w:rsidR="00B91F8D" w:rsidRPr="00B91F8D">
        <w:rPr>
          <w:rFonts w:ascii="Times New Roman" w:hAnsi="Times New Roman" w:cs="Times New Roman"/>
          <w:bCs/>
          <w:sz w:val="28"/>
          <w:szCs w:val="28"/>
        </w:rPr>
        <w:t>”</w:t>
      </w:r>
      <w:r w:rsidRPr="00632699">
        <w:rPr>
          <w:rFonts w:ascii="Times New Roman" w:hAnsi="Times New Roman" w:cs="Times New Roman"/>
          <w:bCs/>
          <w:sz w:val="28"/>
          <w:szCs w:val="28"/>
        </w:rPr>
        <w:t xml:space="preserve"> (можливість), жести можуть допомогти </w:t>
      </w:r>
      <w:r w:rsidR="00033018">
        <w:rPr>
          <w:rFonts w:ascii="Times New Roman" w:hAnsi="Times New Roman" w:cs="Times New Roman"/>
          <w:bCs/>
          <w:sz w:val="28"/>
          <w:szCs w:val="28"/>
        </w:rPr>
        <w:t>студентам</w:t>
      </w:r>
      <w:r w:rsidRPr="00632699">
        <w:rPr>
          <w:rFonts w:ascii="Times New Roman" w:hAnsi="Times New Roman" w:cs="Times New Roman"/>
          <w:bCs/>
          <w:sz w:val="28"/>
          <w:szCs w:val="28"/>
        </w:rPr>
        <w:t xml:space="preserve"> зрозуміти різницю в ступені впевненості. Для слова </w:t>
      </w:r>
      <w:r w:rsidR="00B91F8D" w:rsidRPr="00B91F8D">
        <w:rPr>
          <w:rFonts w:ascii="Times New Roman" w:hAnsi="Times New Roman" w:cs="Times New Roman"/>
          <w:bCs/>
          <w:sz w:val="28"/>
          <w:szCs w:val="28"/>
          <w:lang w:val="ru-RU"/>
        </w:rPr>
        <w:t>“</w:t>
      </w:r>
      <w:proofErr w:type="spellStart"/>
      <w:r w:rsidRPr="00033018">
        <w:rPr>
          <w:rFonts w:ascii="Times New Roman" w:hAnsi="Times New Roman" w:cs="Times New Roman"/>
          <w:bCs/>
          <w:i/>
          <w:iCs/>
          <w:sz w:val="28"/>
          <w:szCs w:val="28"/>
        </w:rPr>
        <w:t>must</w:t>
      </w:r>
      <w:proofErr w:type="spellEnd"/>
      <w:r w:rsidR="00B91F8D" w:rsidRPr="00B91F8D">
        <w:rPr>
          <w:rFonts w:ascii="Times New Roman" w:hAnsi="Times New Roman" w:cs="Times New Roman"/>
          <w:bCs/>
          <w:sz w:val="28"/>
          <w:szCs w:val="28"/>
          <w:lang w:val="ru-RU"/>
        </w:rPr>
        <w:t>”</w:t>
      </w:r>
      <w:r w:rsidRPr="00632699">
        <w:rPr>
          <w:rFonts w:ascii="Times New Roman" w:hAnsi="Times New Roman" w:cs="Times New Roman"/>
          <w:bCs/>
          <w:sz w:val="28"/>
          <w:szCs w:val="28"/>
        </w:rPr>
        <w:t xml:space="preserve"> </w:t>
      </w:r>
      <w:r w:rsidR="00B91F8D">
        <w:rPr>
          <w:rFonts w:ascii="Times New Roman" w:hAnsi="Times New Roman" w:cs="Times New Roman"/>
          <w:bCs/>
          <w:sz w:val="28"/>
          <w:szCs w:val="28"/>
        </w:rPr>
        <w:t>викладач</w:t>
      </w:r>
      <w:r w:rsidRPr="00632699">
        <w:rPr>
          <w:rFonts w:ascii="Times New Roman" w:hAnsi="Times New Roman" w:cs="Times New Roman"/>
          <w:bCs/>
          <w:sz w:val="28"/>
          <w:szCs w:val="28"/>
        </w:rPr>
        <w:t xml:space="preserve"> може зробити впевнений і твердий рух, тоді як для </w:t>
      </w:r>
      <w:r w:rsidR="00B91F8D" w:rsidRPr="00B91F8D">
        <w:rPr>
          <w:rFonts w:ascii="Times New Roman" w:hAnsi="Times New Roman" w:cs="Times New Roman"/>
          <w:bCs/>
          <w:sz w:val="28"/>
          <w:szCs w:val="28"/>
          <w:lang w:val="ru-RU"/>
        </w:rPr>
        <w:t>“</w:t>
      </w:r>
      <w:proofErr w:type="spellStart"/>
      <w:r w:rsidRPr="00B91F8D">
        <w:rPr>
          <w:rFonts w:ascii="Times New Roman" w:hAnsi="Times New Roman" w:cs="Times New Roman"/>
          <w:bCs/>
          <w:i/>
          <w:iCs/>
          <w:sz w:val="28"/>
          <w:szCs w:val="28"/>
        </w:rPr>
        <w:t>might</w:t>
      </w:r>
      <w:proofErr w:type="spellEnd"/>
      <w:r w:rsidR="00B91F8D" w:rsidRPr="00B91F8D">
        <w:rPr>
          <w:rFonts w:ascii="Times New Roman" w:hAnsi="Times New Roman" w:cs="Times New Roman"/>
          <w:bCs/>
          <w:sz w:val="28"/>
          <w:szCs w:val="28"/>
          <w:lang w:val="ru-RU"/>
        </w:rPr>
        <w:t>”</w:t>
      </w:r>
      <w:r w:rsidRPr="00632699">
        <w:rPr>
          <w:rFonts w:ascii="Times New Roman" w:hAnsi="Times New Roman" w:cs="Times New Roman"/>
          <w:bCs/>
          <w:sz w:val="28"/>
          <w:szCs w:val="28"/>
        </w:rPr>
        <w:t xml:space="preserve"> – м</w:t>
      </w:r>
      <w:r w:rsidR="005732B1">
        <w:rPr>
          <w:rFonts w:ascii="Times New Roman" w:hAnsi="Times New Roman" w:cs="Times New Roman"/>
          <w:bCs/>
          <w:sz w:val="28"/>
          <w:szCs w:val="28"/>
        </w:rPr>
        <w:t>’</w:t>
      </w:r>
      <w:r w:rsidRPr="00632699">
        <w:rPr>
          <w:rFonts w:ascii="Times New Roman" w:hAnsi="Times New Roman" w:cs="Times New Roman"/>
          <w:bCs/>
          <w:sz w:val="28"/>
          <w:szCs w:val="28"/>
        </w:rPr>
        <w:t xml:space="preserve">якший, невизначений жест, що </w:t>
      </w:r>
      <w:r w:rsidR="00B91F8D">
        <w:rPr>
          <w:rFonts w:ascii="Times New Roman" w:hAnsi="Times New Roman" w:cs="Times New Roman"/>
          <w:bCs/>
          <w:sz w:val="28"/>
          <w:szCs w:val="28"/>
        </w:rPr>
        <w:t>вказує на</w:t>
      </w:r>
      <w:r w:rsidRPr="00632699">
        <w:rPr>
          <w:rFonts w:ascii="Times New Roman" w:hAnsi="Times New Roman" w:cs="Times New Roman"/>
          <w:bCs/>
          <w:sz w:val="28"/>
          <w:szCs w:val="28"/>
        </w:rPr>
        <w:t xml:space="preserve"> сумнів.</w:t>
      </w:r>
    </w:p>
    <w:p w14:paraId="6A266410" w14:textId="47FC440E" w:rsidR="00B27BDA" w:rsidRPr="00566560" w:rsidRDefault="006457F6" w:rsidP="00283D39">
      <w:pPr>
        <w:spacing w:line="360" w:lineRule="auto"/>
        <w:ind w:firstLine="567"/>
        <w:jc w:val="both"/>
        <w:rPr>
          <w:rFonts w:ascii="Times New Roman" w:hAnsi="Times New Roman" w:cs="Times New Roman"/>
          <w:bCs/>
          <w:sz w:val="28"/>
          <w:szCs w:val="28"/>
        </w:rPr>
      </w:pPr>
      <w:r w:rsidRPr="006457F6">
        <w:rPr>
          <w:rFonts w:ascii="Times New Roman" w:hAnsi="Times New Roman" w:cs="Times New Roman"/>
          <w:bCs/>
          <w:sz w:val="28"/>
          <w:szCs w:val="28"/>
        </w:rPr>
        <w:t xml:space="preserve">Отже, розуміння мовленнєвої особистості є важливим аспектом вивчення мови, оскільки мова </w:t>
      </w:r>
      <w:r w:rsidR="00B91F8D">
        <w:rPr>
          <w:rFonts w:ascii="Times New Roman" w:hAnsi="Times New Roman" w:cs="Times New Roman"/>
          <w:bCs/>
          <w:sz w:val="28"/>
          <w:szCs w:val="28"/>
        </w:rPr>
        <w:t>вказує на</w:t>
      </w:r>
      <w:r w:rsidRPr="006457F6">
        <w:rPr>
          <w:rFonts w:ascii="Times New Roman" w:hAnsi="Times New Roman" w:cs="Times New Roman"/>
          <w:bCs/>
          <w:sz w:val="28"/>
          <w:szCs w:val="28"/>
        </w:rPr>
        <w:t xml:space="preserve"> індивідуальні особливості, соціальне оточення і стан людини. Люди використовують мову для вираження своїх думок, переживань і ставлень у різних ситуаціях. Спілкування завжди </w:t>
      </w:r>
      <w:r w:rsidR="0068169E">
        <w:rPr>
          <w:rFonts w:ascii="Times New Roman" w:hAnsi="Times New Roman" w:cs="Times New Roman"/>
          <w:bCs/>
          <w:sz w:val="28"/>
          <w:szCs w:val="28"/>
        </w:rPr>
        <w:t>пристосовує</w:t>
      </w:r>
      <w:r w:rsidRPr="006457F6">
        <w:rPr>
          <w:rFonts w:ascii="Times New Roman" w:hAnsi="Times New Roman" w:cs="Times New Roman"/>
          <w:bCs/>
          <w:sz w:val="28"/>
          <w:szCs w:val="28"/>
        </w:rPr>
        <w:t xml:space="preserve">ться до конкретного контексту, що зумовлює різницю в стилі і манері висловлювання. Невербальні засоби, такі як жести, також </w:t>
      </w:r>
      <w:r w:rsidR="0012418A">
        <w:rPr>
          <w:rFonts w:ascii="Times New Roman" w:hAnsi="Times New Roman" w:cs="Times New Roman"/>
          <w:bCs/>
          <w:sz w:val="28"/>
          <w:szCs w:val="28"/>
        </w:rPr>
        <w:t>займаються місце</w:t>
      </w:r>
      <w:r w:rsidRPr="006457F6">
        <w:rPr>
          <w:rFonts w:ascii="Times New Roman" w:hAnsi="Times New Roman" w:cs="Times New Roman"/>
          <w:bCs/>
          <w:sz w:val="28"/>
          <w:szCs w:val="28"/>
        </w:rPr>
        <w:t xml:space="preserve">, допомагаючи </w:t>
      </w:r>
      <w:r w:rsidR="007D7FE0">
        <w:rPr>
          <w:rFonts w:ascii="Times New Roman" w:hAnsi="Times New Roman" w:cs="Times New Roman"/>
          <w:bCs/>
          <w:sz w:val="28"/>
          <w:szCs w:val="28"/>
        </w:rPr>
        <w:t>вказати</w:t>
      </w:r>
      <w:r w:rsidRPr="006457F6">
        <w:rPr>
          <w:rFonts w:ascii="Times New Roman" w:hAnsi="Times New Roman" w:cs="Times New Roman"/>
          <w:bCs/>
          <w:sz w:val="28"/>
          <w:szCs w:val="28"/>
        </w:rPr>
        <w:t xml:space="preserve"> значення висловлювань. Таким чином, мовленнєва поведінка є процесом, який формується під впливом багатьох чинників і </w:t>
      </w:r>
      <w:r w:rsidR="007B21BA">
        <w:rPr>
          <w:rFonts w:ascii="Times New Roman" w:hAnsi="Times New Roman" w:cs="Times New Roman"/>
          <w:bCs/>
          <w:sz w:val="28"/>
          <w:szCs w:val="28"/>
        </w:rPr>
        <w:t>дає змогу</w:t>
      </w:r>
      <w:r w:rsidRPr="006457F6">
        <w:rPr>
          <w:rFonts w:ascii="Times New Roman" w:hAnsi="Times New Roman" w:cs="Times New Roman"/>
          <w:bCs/>
          <w:sz w:val="28"/>
          <w:szCs w:val="28"/>
        </w:rPr>
        <w:t xml:space="preserve"> зрозуміти, як люди взаємодіють один з одним.</w:t>
      </w:r>
    </w:p>
    <w:p w14:paraId="1776FC97" w14:textId="77777777" w:rsidR="00B27BDA" w:rsidRDefault="00B27BDA" w:rsidP="0091513C">
      <w:pPr>
        <w:spacing w:line="360" w:lineRule="auto"/>
        <w:ind w:firstLine="567"/>
        <w:jc w:val="center"/>
        <w:rPr>
          <w:rFonts w:ascii="Times New Roman" w:hAnsi="Times New Roman" w:cs="Times New Roman"/>
          <w:b/>
          <w:sz w:val="28"/>
          <w:szCs w:val="28"/>
        </w:rPr>
      </w:pPr>
    </w:p>
    <w:p w14:paraId="7599E262" w14:textId="254BF6D9" w:rsidR="00C770BE" w:rsidRPr="00507355" w:rsidRDefault="005D5902" w:rsidP="0091513C">
      <w:pPr>
        <w:spacing w:line="360" w:lineRule="auto"/>
        <w:ind w:firstLine="567"/>
        <w:rPr>
          <w:rFonts w:ascii="Times New Roman" w:hAnsi="Times New Roman" w:cs="Times New Roman"/>
          <w:b/>
          <w:sz w:val="28"/>
          <w:szCs w:val="28"/>
        </w:rPr>
      </w:pPr>
      <w:r>
        <w:rPr>
          <w:rFonts w:ascii="Times New Roman" w:hAnsi="Times New Roman" w:cs="Times New Roman"/>
          <w:b/>
          <w:sz w:val="28"/>
          <w:szCs w:val="28"/>
        </w:rPr>
        <w:t xml:space="preserve">3.2 </w:t>
      </w:r>
      <w:r w:rsidR="00C770BE" w:rsidRPr="00F735D3">
        <w:rPr>
          <w:rFonts w:ascii="Times New Roman" w:hAnsi="Times New Roman" w:cs="Times New Roman"/>
          <w:b/>
          <w:sz w:val="28"/>
          <w:szCs w:val="28"/>
        </w:rPr>
        <w:t>Пол</w:t>
      </w:r>
      <w:r w:rsidR="0049150A" w:rsidRPr="00F735D3">
        <w:rPr>
          <w:rFonts w:ascii="Times New Roman" w:hAnsi="Times New Roman" w:cs="Times New Roman"/>
          <w:b/>
          <w:sz w:val="28"/>
          <w:szCs w:val="28"/>
        </w:rPr>
        <w:t>і</w:t>
      </w:r>
      <w:r w:rsidR="00C770BE" w:rsidRPr="00F735D3">
        <w:rPr>
          <w:rFonts w:ascii="Times New Roman" w:hAnsi="Times New Roman" w:cs="Times New Roman"/>
          <w:b/>
          <w:sz w:val="28"/>
          <w:szCs w:val="28"/>
        </w:rPr>
        <w:t>тичний імідж та</w:t>
      </w:r>
      <w:r w:rsidR="008B21AB">
        <w:rPr>
          <w:rFonts w:ascii="Times New Roman" w:hAnsi="Times New Roman" w:cs="Times New Roman"/>
          <w:b/>
          <w:sz w:val="28"/>
          <w:szCs w:val="28"/>
        </w:rPr>
        <w:t xml:space="preserve"> його</w:t>
      </w:r>
      <w:r w:rsidR="00C770BE" w:rsidRPr="00F735D3">
        <w:rPr>
          <w:rFonts w:ascii="Times New Roman" w:hAnsi="Times New Roman" w:cs="Times New Roman"/>
          <w:b/>
          <w:sz w:val="28"/>
          <w:szCs w:val="28"/>
        </w:rPr>
        <w:t xml:space="preserve"> компоненти</w:t>
      </w:r>
    </w:p>
    <w:p w14:paraId="7317E022" w14:textId="218B88AF" w:rsidR="0091513C" w:rsidRPr="0091513C" w:rsidRDefault="0091513C" w:rsidP="00283D39">
      <w:pPr>
        <w:spacing w:line="360" w:lineRule="auto"/>
        <w:ind w:firstLine="567"/>
        <w:jc w:val="both"/>
        <w:rPr>
          <w:rFonts w:ascii="Times New Roman" w:hAnsi="Times New Roman" w:cs="Times New Roman"/>
          <w:bCs/>
          <w:sz w:val="28"/>
          <w:szCs w:val="28"/>
        </w:rPr>
      </w:pPr>
      <w:r w:rsidRPr="0091513C">
        <w:rPr>
          <w:rFonts w:ascii="Times New Roman" w:hAnsi="Times New Roman" w:cs="Times New Roman"/>
          <w:bCs/>
          <w:sz w:val="28"/>
          <w:szCs w:val="28"/>
        </w:rPr>
        <w:t xml:space="preserve">Політичні лідери регулярно використовують мову для досягнення своїх цілей, оскільки вона є основним засобом комунікації. Без мови неможливо уявити жодної політичної діяльності, адже більшість рішень і впливів здійснюються саме через </w:t>
      </w:r>
      <w:proofErr w:type="spellStart"/>
      <w:r w:rsidRPr="0091513C">
        <w:rPr>
          <w:rFonts w:ascii="Times New Roman" w:hAnsi="Times New Roman" w:cs="Times New Roman"/>
          <w:bCs/>
          <w:sz w:val="28"/>
          <w:szCs w:val="28"/>
        </w:rPr>
        <w:t>мовну</w:t>
      </w:r>
      <w:proofErr w:type="spellEnd"/>
      <w:r w:rsidRPr="0091513C">
        <w:rPr>
          <w:rFonts w:ascii="Times New Roman" w:hAnsi="Times New Roman" w:cs="Times New Roman"/>
          <w:bCs/>
          <w:sz w:val="28"/>
          <w:szCs w:val="28"/>
        </w:rPr>
        <w:t xml:space="preserve"> взаємодію. У цьому контексті мова є способом формування </w:t>
      </w:r>
      <w:r w:rsidRPr="0091513C">
        <w:rPr>
          <w:rFonts w:ascii="Times New Roman" w:hAnsi="Times New Roman" w:cs="Times New Roman"/>
          <w:sz w:val="28"/>
          <w:szCs w:val="28"/>
        </w:rPr>
        <w:t xml:space="preserve">мовленнєвої особистості </w:t>
      </w:r>
      <w:r w:rsidRPr="0091513C">
        <w:rPr>
          <w:rFonts w:ascii="Times New Roman" w:hAnsi="Times New Roman" w:cs="Times New Roman"/>
          <w:bCs/>
          <w:sz w:val="28"/>
          <w:szCs w:val="28"/>
        </w:rPr>
        <w:t>політика – унікального мовного стилю, який відображає його індивідуальність, професійність і здатність впливати на суспільство. Через промови, виступи і публічні заяви політики створюють зв</w:t>
      </w:r>
      <w:r w:rsidR="005732B1">
        <w:rPr>
          <w:rFonts w:ascii="Times New Roman" w:hAnsi="Times New Roman" w:cs="Times New Roman"/>
          <w:bCs/>
          <w:sz w:val="28"/>
          <w:szCs w:val="28"/>
        </w:rPr>
        <w:t>’</w:t>
      </w:r>
      <w:r w:rsidRPr="0091513C">
        <w:rPr>
          <w:rFonts w:ascii="Times New Roman" w:hAnsi="Times New Roman" w:cs="Times New Roman"/>
          <w:bCs/>
          <w:sz w:val="28"/>
          <w:szCs w:val="28"/>
        </w:rPr>
        <w:t xml:space="preserve">язок із громадянами, а їхні </w:t>
      </w:r>
      <w:proofErr w:type="spellStart"/>
      <w:r w:rsidRPr="0091513C">
        <w:rPr>
          <w:rFonts w:ascii="Times New Roman" w:hAnsi="Times New Roman" w:cs="Times New Roman"/>
          <w:bCs/>
          <w:sz w:val="28"/>
          <w:szCs w:val="28"/>
        </w:rPr>
        <w:t>мовні</w:t>
      </w:r>
      <w:proofErr w:type="spellEnd"/>
      <w:r w:rsidRPr="0091513C">
        <w:rPr>
          <w:rFonts w:ascii="Times New Roman" w:hAnsi="Times New Roman" w:cs="Times New Roman"/>
          <w:bCs/>
          <w:sz w:val="28"/>
          <w:szCs w:val="28"/>
        </w:rPr>
        <w:t xml:space="preserve"> засоби – вибір слів, інтонація, структура </w:t>
      </w:r>
      <w:r w:rsidRPr="0091513C">
        <w:rPr>
          <w:rFonts w:ascii="Times New Roman" w:hAnsi="Times New Roman" w:cs="Times New Roman"/>
          <w:bCs/>
          <w:sz w:val="28"/>
          <w:szCs w:val="28"/>
        </w:rPr>
        <w:lastRenderedPageBreak/>
        <w:t>висловлювань – сприяють формуванню іміджу впевненого, компетентного чи харизматичного лідера.</w:t>
      </w:r>
    </w:p>
    <w:p w14:paraId="3DDF7748" w14:textId="694AFC91" w:rsidR="0091513C" w:rsidRPr="0091513C" w:rsidRDefault="0091513C" w:rsidP="00283D39">
      <w:pPr>
        <w:spacing w:line="360" w:lineRule="auto"/>
        <w:ind w:firstLine="567"/>
        <w:jc w:val="both"/>
        <w:rPr>
          <w:rFonts w:ascii="Times New Roman" w:hAnsi="Times New Roman" w:cs="Times New Roman"/>
          <w:bCs/>
          <w:sz w:val="28"/>
          <w:szCs w:val="28"/>
        </w:rPr>
      </w:pPr>
      <w:r w:rsidRPr="0091513C">
        <w:rPr>
          <w:rFonts w:ascii="Times New Roman" w:hAnsi="Times New Roman" w:cs="Times New Roman"/>
          <w:bCs/>
          <w:sz w:val="28"/>
          <w:szCs w:val="28"/>
        </w:rPr>
        <w:t>Політичний імідж напряму залежить від мовленнєвої особистості, адже саме мова дозволяє політикам впливати на емоції, формувати довіру та створювати у свідомості виборців бажаний образ. Від точності мовних засобів і здатності адаптувати стиль комунікації до аудиторії залежить, наскільки політик зможе підтримувати свій імідж та здобувати підтримку суспільства.</w:t>
      </w:r>
    </w:p>
    <w:p w14:paraId="1044FE3B" w14:textId="1572B610" w:rsidR="00E7252A" w:rsidRPr="00E7252A" w:rsidRDefault="00E7252A" w:rsidP="00283D39">
      <w:pPr>
        <w:spacing w:line="360" w:lineRule="auto"/>
        <w:ind w:firstLine="567"/>
        <w:jc w:val="both"/>
        <w:rPr>
          <w:rFonts w:ascii="Times New Roman" w:hAnsi="Times New Roman" w:cs="Times New Roman"/>
          <w:bCs/>
          <w:sz w:val="28"/>
          <w:szCs w:val="28"/>
        </w:rPr>
      </w:pPr>
      <w:r w:rsidRPr="00E7252A">
        <w:rPr>
          <w:rFonts w:ascii="Times New Roman" w:hAnsi="Times New Roman" w:cs="Times New Roman"/>
          <w:bCs/>
          <w:sz w:val="28"/>
          <w:szCs w:val="28"/>
        </w:rPr>
        <w:t>Історія показує, що формування політичного образу, як цілеспрямована діяльність із впливу на думки людей, виникла на ранніх етапах розвитку суспільства. Щойно влада стала окремим інститутом, з</w:t>
      </w:r>
      <w:r w:rsidR="005732B1">
        <w:rPr>
          <w:rFonts w:ascii="Times New Roman" w:hAnsi="Times New Roman" w:cs="Times New Roman"/>
          <w:bCs/>
          <w:sz w:val="28"/>
          <w:szCs w:val="28"/>
        </w:rPr>
        <w:t>’</w:t>
      </w:r>
      <w:r w:rsidRPr="00E7252A">
        <w:rPr>
          <w:rFonts w:ascii="Times New Roman" w:hAnsi="Times New Roman" w:cs="Times New Roman"/>
          <w:bCs/>
          <w:sz w:val="28"/>
          <w:szCs w:val="28"/>
        </w:rPr>
        <w:t>явилася</w:t>
      </w:r>
      <w:r w:rsidR="00B91F8D" w:rsidRPr="00B91F8D">
        <w:rPr>
          <w:rFonts w:ascii="Times New Roman" w:hAnsi="Times New Roman" w:cs="Times New Roman"/>
          <w:bCs/>
          <w:sz w:val="28"/>
          <w:szCs w:val="28"/>
          <w:lang w:val="ru-RU"/>
        </w:rPr>
        <w:t xml:space="preserve"> </w:t>
      </w:r>
      <w:r w:rsidRPr="00E7252A">
        <w:rPr>
          <w:rFonts w:ascii="Times New Roman" w:hAnsi="Times New Roman" w:cs="Times New Roman"/>
          <w:bCs/>
          <w:sz w:val="28"/>
          <w:szCs w:val="28"/>
        </w:rPr>
        <w:t xml:space="preserve">потреба в створенні образів лідерів, які відповідали б очікуванням населення і викликали довіру. Вже з давніх часів політичні діячі намагалися використовувати різні засоби, щоб виділитися серед інших і бути привабливими для мас. З плином часу ці образи ставали все більш абстрактними, </w:t>
      </w:r>
      <w:proofErr w:type="spellStart"/>
      <w:r w:rsidRPr="00E7252A">
        <w:rPr>
          <w:rFonts w:ascii="Times New Roman" w:hAnsi="Times New Roman" w:cs="Times New Roman"/>
          <w:bCs/>
          <w:sz w:val="28"/>
          <w:szCs w:val="28"/>
        </w:rPr>
        <w:t>підлаштованими</w:t>
      </w:r>
      <w:proofErr w:type="spellEnd"/>
      <w:r w:rsidRPr="00E7252A">
        <w:rPr>
          <w:rFonts w:ascii="Times New Roman" w:hAnsi="Times New Roman" w:cs="Times New Roman"/>
          <w:bCs/>
          <w:sz w:val="28"/>
          <w:szCs w:val="28"/>
        </w:rPr>
        <w:t xml:space="preserve"> під певні стереотипи та асоціації, що глибоко вкоренилися у свідомості людей, а не під реальні якості лідера.</w:t>
      </w:r>
    </w:p>
    <w:p w14:paraId="41D9DC60" w14:textId="74F980E7" w:rsidR="00E7252A" w:rsidRPr="00BD1297" w:rsidRDefault="00E7252A" w:rsidP="00283D39">
      <w:pPr>
        <w:spacing w:line="360" w:lineRule="auto"/>
        <w:ind w:firstLine="567"/>
        <w:jc w:val="both"/>
        <w:rPr>
          <w:rFonts w:ascii="Times New Roman" w:hAnsi="Times New Roman" w:cs="Times New Roman"/>
          <w:bCs/>
          <w:sz w:val="28"/>
          <w:szCs w:val="28"/>
        </w:rPr>
      </w:pPr>
      <w:r w:rsidRPr="00E7252A">
        <w:rPr>
          <w:rFonts w:ascii="Times New Roman" w:hAnsi="Times New Roman" w:cs="Times New Roman"/>
          <w:bCs/>
          <w:sz w:val="28"/>
          <w:szCs w:val="28"/>
        </w:rPr>
        <w:t xml:space="preserve">Термін «імідж», який походить від англійського слова </w:t>
      </w:r>
      <w:r w:rsidR="005D5902" w:rsidRPr="005D5902">
        <w:rPr>
          <w:rFonts w:ascii="Times New Roman" w:hAnsi="Times New Roman" w:cs="Times New Roman"/>
          <w:bCs/>
          <w:sz w:val="28"/>
          <w:szCs w:val="28"/>
        </w:rPr>
        <w:t>“</w:t>
      </w:r>
      <w:proofErr w:type="spellStart"/>
      <w:r w:rsidRPr="00E7252A">
        <w:rPr>
          <w:rFonts w:ascii="Times New Roman" w:hAnsi="Times New Roman" w:cs="Times New Roman"/>
          <w:bCs/>
          <w:i/>
          <w:iCs/>
          <w:sz w:val="28"/>
          <w:szCs w:val="28"/>
        </w:rPr>
        <w:t>image</w:t>
      </w:r>
      <w:proofErr w:type="spellEnd"/>
      <w:r w:rsidR="005D5902" w:rsidRPr="005D5902">
        <w:rPr>
          <w:rFonts w:ascii="Times New Roman" w:hAnsi="Times New Roman" w:cs="Times New Roman"/>
          <w:bCs/>
          <w:i/>
          <w:iCs/>
          <w:sz w:val="28"/>
          <w:szCs w:val="28"/>
        </w:rPr>
        <w:t>”</w:t>
      </w:r>
      <w:r w:rsidRPr="00E7252A">
        <w:rPr>
          <w:rFonts w:ascii="Times New Roman" w:hAnsi="Times New Roman" w:cs="Times New Roman"/>
          <w:bCs/>
          <w:sz w:val="28"/>
          <w:szCs w:val="28"/>
        </w:rPr>
        <w:t>, набув широкого вжитку в політичній сфері для позначення спеціально створеного образу, що закріплюється у свідомості суспільства.</w:t>
      </w:r>
      <w:r w:rsidR="009C057E">
        <w:rPr>
          <w:rFonts w:ascii="Times New Roman" w:hAnsi="Times New Roman" w:cs="Times New Roman"/>
          <w:bCs/>
          <w:sz w:val="28"/>
          <w:szCs w:val="28"/>
          <w:lang w:val="en-GB"/>
        </w:rPr>
        <w:t> </w:t>
      </w:r>
      <w:r w:rsidRPr="00E7252A">
        <w:rPr>
          <w:rFonts w:ascii="Times New Roman" w:hAnsi="Times New Roman" w:cs="Times New Roman"/>
          <w:bCs/>
          <w:sz w:val="28"/>
          <w:szCs w:val="28"/>
        </w:rPr>
        <w:t>Цей</w:t>
      </w:r>
      <w:r w:rsidR="009C057E">
        <w:rPr>
          <w:rFonts w:ascii="Times New Roman" w:hAnsi="Times New Roman" w:cs="Times New Roman"/>
          <w:bCs/>
          <w:sz w:val="28"/>
          <w:szCs w:val="28"/>
          <w:lang w:val="en-GB"/>
        </w:rPr>
        <w:t> </w:t>
      </w:r>
      <w:r w:rsidRPr="00E7252A">
        <w:rPr>
          <w:rFonts w:ascii="Times New Roman" w:hAnsi="Times New Roman" w:cs="Times New Roman"/>
          <w:bCs/>
          <w:sz w:val="28"/>
          <w:szCs w:val="28"/>
        </w:rPr>
        <w:t xml:space="preserve">образ </w:t>
      </w:r>
      <w:proofErr w:type="spellStart"/>
      <w:r w:rsidRPr="00E7252A">
        <w:rPr>
          <w:rFonts w:ascii="Times New Roman" w:hAnsi="Times New Roman" w:cs="Times New Roman"/>
          <w:bCs/>
          <w:sz w:val="28"/>
          <w:szCs w:val="28"/>
        </w:rPr>
        <w:t>охарактери</w:t>
      </w:r>
      <w:r w:rsidR="00200865">
        <w:rPr>
          <w:rFonts w:ascii="Times New Roman" w:hAnsi="Times New Roman" w:cs="Times New Roman"/>
          <w:bCs/>
          <w:sz w:val="28"/>
          <w:szCs w:val="28"/>
        </w:rPr>
        <w:t>зовують</w:t>
      </w:r>
      <w:proofErr w:type="spellEnd"/>
      <w:r w:rsidRPr="00E7252A">
        <w:rPr>
          <w:rFonts w:ascii="Times New Roman" w:hAnsi="Times New Roman" w:cs="Times New Roman"/>
          <w:bCs/>
          <w:sz w:val="28"/>
          <w:szCs w:val="28"/>
        </w:rPr>
        <w:t xml:space="preserve"> як </w:t>
      </w:r>
      <w:proofErr w:type="spellStart"/>
      <w:r w:rsidRPr="00E7252A">
        <w:rPr>
          <w:rFonts w:ascii="Times New Roman" w:hAnsi="Times New Roman" w:cs="Times New Roman"/>
          <w:bCs/>
          <w:sz w:val="28"/>
          <w:szCs w:val="28"/>
        </w:rPr>
        <w:t>емоційно</w:t>
      </w:r>
      <w:proofErr w:type="spellEnd"/>
      <w:r w:rsidRPr="00E7252A">
        <w:rPr>
          <w:rFonts w:ascii="Times New Roman" w:hAnsi="Times New Roman" w:cs="Times New Roman"/>
          <w:bCs/>
          <w:sz w:val="28"/>
          <w:szCs w:val="28"/>
        </w:rPr>
        <w:t xml:space="preserve"> забарвлений стереотип, формується під впливом медіа. Політичний імідж не є незмінним</w:t>
      </w:r>
      <w:r w:rsidR="009C057E" w:rsidRPr="009C057E">
        <w:rPr>
          <w:rFonts w:ascii="Times New Roman" w:hAnsi="Times New Roman" w:cs="Times New Roman"/>
          <w:bCs/>
          <w:sz w:val="28"/>
          <w:szCs w:val="28"/>
        </w:rPr>
        <w:t>,</w:t>
      </w:r>
      <w:r w:rsidR="009C057E">
        <w:rPr>
          <w:rFonts w:ascii="Times New Roman" w:hAnsi="Times New Roman" w:cs="Times New Roman"/>
          <w:bCs/>
          <w:sz w:val="28"/>
          <w:szCs w:val="28"/>
        </w:rPr>
        <w:t xml:space="preserve"> а</w:t>
      </w:r>
      <w:r w:rsidRPr="00E7252A">
        <w:rPr>
          <w:rFonts w:ascii="Times New Roman" w:hAnsi="Times New Roman" w:cs="Times New Roman"/>
          <w:bCs/>
          <w:sz w:val="28"/>
          <w:szCs w:val="28"/>
        </w:rPr>
        <w:t xml:space="preserve">  постійно підлаштовується під зміну настроїв у суспільстві та нові політичні обставини. Водночас те, як політик або партія себе презентує, тісно пов</w:t>
      </w:r>
      <w:r w:rsidR="005732B1">
        <w:rPr>
          <w:rFonts w:ascii="Times New Roman" w:hAnsi="Times New Roman" w:cs="Times New Roman"/>
          <w:bCs/>
          <w:sz w:val="28"/>
          <w:szCs w:val="28"/>
        </w:rPr>
        <w:t>’</w:t>
      </w:r>
      <w:r w:rsidRPr="00E7252A">
        <w:rPr>
          <w:rFonts w:ascii="Times New Roman" w:hAnsi="Times New Roman" w:cs="Times New Roman"/>
          <w:bCs/>
          <w:sz w:val="28"/>
          <w:szCs w:val="28"/>
        </w:rPr>
        <w:t>язане з потребою підтримувати зв</w:t>
      </w:r>
      <w:r w:rsidR="005732B1">
        <w:rPr>
          <w:rFonts w:ascii="Times New Roman" w:hAnsi="Times New Roman" w:cs="Times New Roman"/>
          <w:bCs/>
          <w:sz w:val="28"/>
          <w:szCs w:val="28"/>
        </w:rPr>
        <w:t>’</w:t>
      </w:r>
      <w:r w:rsidRPr="00E7252A">
        <w:rPr>
          <w:rFonts w:ascii="Times New Roman" w:hAnsi="Times New Roman" w:cs="Times New Roman"/>
          <w:bCs/>
          <w:sz w:val="28"/>
          <w:szCs w:val="28"/>
        </w:rPr>
        <w:t>язок із виборцями</w:t>
      </w:r>
      <w:r w:rsidR="00BD1297">
        <w:rPr>
          <w:rFonts w:ascii="Times New Roman" w:hAnsi="Times New Roman" w:cs="Times New Roman"/>
          <w:bCs/>
          <w:sz w:val="28"/>
          <w:szCs w:val="28"/>
        </w:rPr>
        <w:t xml:space="preserve"> </w:t>
      </w:r>
      <w:r w:rsidR="0079496E" w:rsidRPr="00BD1297">
        <w:rPr>
          <w:rFonts w:ascii="Times New Roman" w:hAnsi="Times New Roman" w:cs="Times New Roman"/>
          <w:bCs/>
          <w:sz w:val="28"/>
          <w:szCs w:val="28"/>
        </w:rPr>
        <w:t>[</w:t>
      </w:r>
      <w:r w:rsidR="00F01513">
        <w:rPr>
          <w:rFonts w:ascii="Times New Roman" w:hAnsi="Times New Roman" w:cs="Times New Roman"/>
          <w:bCs/>
          <w:sz w:val="28"/>
          <w:szCs w:val="28"/>
          <w:lang w:val="ru-RU"/>
        </w:rPr>
        <w:t>12</w:t>
      </w:r>
      <w:r w:rsidR="006B2D4D" w:rsidRPr="006B2D4D">
        <w:rPr>
          <w:rFonts w:ascii="Times New Roman" w:hAnsi="Times New Roman" w:cs="Times New Roman"/>
          <w:bCs/>
          <w:sz w:val="28"/>
          <w:szCs w:val="28"/>
          <w:lang w:val="ru-RU"/>
        </w:rPr>
        <w:t>,</w:t>
      </w:r>
      <w:r w:rsidR="0079496E" w:rsidRPr="0079496E">
        <w:rPr>
          <w:rFonts w:ascii="Times New Roman" w:hAnsi="Times New Roman" w:cs="Times New Roman"/>
          <w:bCs/>
          <w:sz w:val="28"/>
          <w:szCs w:val="28"/>
        </w:rPr>
        <w:t xml:space="preserve"> </w:t>
      </w:r>
      <w:r w:rsidR="006B2D4D">
        <w:rPr>
          <w:rFonts w:ascii="Times New Roman" w:hAnsi="Times New Roman" w:cs="Times New Roman"/>
          <w:bCs/>
          <w:sz w:val="28"/>
          <w:szCs w:val="28"/>
        </w:rPr>
        <w:t xml:space="preserve">с. </w:t>
      </w:r>
      <w:r w:rsidR="0079496E" w:rsidRPr="0079496E">
        <w:rPr>
          <w:rFonts w:ascii="Times New Roman" w:hAnsi="Times New Roman" w:cs="Times New Roman"/>
          <w:bCs/>
          <w:sz w:val="28"/>
          <w:szCs w:val="28"/>
        </w:rPr>
        <w:t>29</w:t>
      </w:r>
      <w:r w:rsidR="0079496E" w:rsidRPr="00BD1297">
        <w:rPr>
          <w:rFonts w:ascii="Times New Roman" w:hAnsi="Times New Roman" w:cs="Times New Roman"/>
          <w:bCs/>
          <w:sz w:val="28"/>
          <w:szCs w:val="28"/>
        </w:rPr>
        <w:t>]</w:t>
      </w:r>
      <w:r w:rsidR="00BD1297">
        <w:rPr>
          <w:rFonts w:ascii="Times New Roman" w:hAnsi="Times New Roman" w:cs="Times New Roman"/>
          <w:bCs/>
          <w:sz w:val="28"/>
          <w:szCs w:val="28"/>
        </w:rPr>
        <w:t>.</w:t>
      </w:r>
    </w:p>
    <w:p w14:paraId="4F3065E0" w14:textId="3EEB7A9C" w:rsidR="001C409C" w:rsidRDefault="0040040B" w:rsidP="00283D39">
      <w:pPr>
        <w:spacing w:line="360" w:lineRule="auto"/>
        <w:ind w:firstLine="567"/>
        <w:jc w:val="both"/>
        <w:rPr>
          <w:rFonts w:ascii="Times New Roman" w:hAnsi="Times New Roman" w:cs="Times New Roman"/>
          <w:bCs/>
          <w:sz w:val="28"/>
          <w:szCs w:val="28"/>
        </w:rPr>
      </w:pPr>
      <w:r w:rsidRPr="0040040B">
        <w:rPr>
          <w:rFonts w:ascii="Times New Roman" w:hAnsi="Times New Roman" w:cs="Times New Roman"/>
          <w:bCs/>
          <w:sz w:val="28"/>
          <w:szCs w:val="28"/>
        </w:rPr>
        <w:t xml:space="preserve">Політичний імідж формується в результаті постійної взаємодії між тим, як політик себе представляє, і тим, як його сприймають люди. До </w:t>
      </w:r>
      <w:r w:rsidR="00BD1297">
        <w:rPr>
          <w:rFonts w:ascii="Times New Roman" w:hAnsi="Times New Roman" w:cs="Times New Roman"/>
          <w:bCs/>
          <w:sz w:val="28"/>
          <w:szCs w:val="28"/>
        </w:rPr>
        <w:t>аспектів</w:t>
      </w:r>
      <w:r w:rsidRPr="0040040B">
        <w:rPr>
          <w:rFonts w:ascii="Times New Roman" w:hAnsi="Times New Roman" w:cs="Times New Roman"/>
          <w:bCs/>
          <w:sz w:val="28"/>
          <w:szCs w:val="28"/>
        </w:rPr>
        <w:t xml:space="preserve"> формування політичного іміджу входять риторика, жести, вибір слів, публічна поведінка, а також участь у різноманітних подіях. </w:t>
      </w:r>
      <w:r w:rsidR="0012418A">
        <w:rPr>
          <w:rFonts w:ascii="Times New Roman" w:hAnsi="Times New Roman" w:cs="Times New Roman"/>
          <w:bCs/>
          <w:sz w:val="28"/>
          <w:szCs w:val="28"/>
        </w:rPr>
        <w:t>У</w:t>
      </w:r>
      <w:r w:rsidRPr="0040040B">
        <w:rPr>
          <w:rFonts w:ascii="Times New Roman" w:hAnsi="Times New Roman" w:cs="Times New Roman"/>
          <w:bCs/>
          <w:sz w:val="28"/>
          <w:szCs w:val="28"/>
        </w:rPr>
        <w:t xml:space="preserve"> цьому процесі </w:t>
      </w:r>
      <w:r w:rsidR="0012418A">
        <w:rPr>
          <w:rFonts w:ascii="Times New Roman" w:hAnsi="Times New Roman" w:cs="Times New Roman"/>
          <w:bCs/>
          <w:sz w:val="28"/>
          <w:szCs w:val="28"/>
        </w:rPr>
        <w:t>займають місце</w:t>
      </w:r>
      <w:r w:rsidRPr="0040040B">
        <w:rPr>
          <w:rFonts w:ascii="Times New Roman" w:hAnsi="Times New Roman" w:cs="Times New Roman"/>
          <w:bCs/>
          <w:sz w:val="28"/>
          <w:szCs w:val="28"/>
        </w:rPr>
        <w:t xml:space="preserve"> суспільні очікування та стереотипи. </w:t>
      </w:r>
      <w:r w:rsidR="002916C1">
        <w:rPr>
          <w:rFonts w:ascii="Times New Roman" w:hAnsi="Times New Roman" w:cs="Times New Roman"/>
          <w:bCs/>
          <w:sz w:val="28"/>
          <w:szCs w:val="28"/>
        </w:rPr>
        <w:t>Скажімо</w:t>
      </w:r>
      <w:r w:rsidRPr="0040040B">
        <w:rPr>
          <w:rFonts w:ascii="Times New Roman" w:hAnsi="Times New Roman" w:cs="Times New Roman"/>
          <w:bCs/>
          <w:sz w:val="28"/>
          <w:szCs w:val="28"/>
        </w:rPr>
        <w:t xml:space="preserve">, у деяких культурах політик, який демонструє силу та рішучість, вважається успішним лідером, </w:t>
      </w:r>
      <w:r w:rsidRPr="0040040B">
        <w:rPr>
          <w:rFonts w:ascii="Times New Roman" w:hAnsi="Times New Roman" w:cs="Times New Roman"/>
          <w:bCs/>
          <w:sz w:val="28"/>
          <w:szCs w:val="28"/>
        </w:rPr>
        <w:lastRenderedPageBreak/>
        <w:t>тоді як в інших більше цінуються м</w:t>
      </w:r>
      <w:r w:rsidR="005732B1">
        <w:rPr>
          <w:rFonts w:ascii="Times New Roman" w:hAnsi="Times New Roman" w:cs="Times New Roman"/>
          <w:bCs/>
          <w:sz w:val="28"/>
          <w:szCs w:val="28"/>
        </w:rPr>
        <w:t>’</w:t>
      </w:r>
      <w:r w:rsidRPr="0040040B">
        <w:rPr>
          <w:rFonts w:ascii="Times New Roman" w:hAnsi="Times New Roman" w:cs="Times New Roman"/>
          <w:bCs/>
          <w:sz w:val="28"/>
          <w:szCs w:val="28"/>
        </w:rPr>
        <w:t xml:space="preserve">якість і здатність до компромісу. </w:t>
      </w:r>
      <w:r w:rsidR="00AC4981">
        <w:rPr>
          <w:rFonts w:ascii="Times New Roman" w:hAnsi="Times New Roman" w:cs="Times New Roman"/>
          <w:bCs/>
          <w:sz w:val="28"/>
          <w:szCs w:val="28"/>
        </w:rPr>
        <w:t>Потрібно</w:t>
      </w:r>
      <w:r w:rsidR="001C409C" w:rsidRPr="001C409C">
        <w:rPr>
          <w:rFonts w:ascii="Times New Roman" w:hAnsi="Times New Roman" w:cs="Times New Roman"/>
          <w:bCs/>
          <w:sz w:val="28"/>
          <w:szCs w:val="28"/>
        </w:rPr>
        <w:t xml:space="preserve"> усвідомлювати, що політичний імідж не є фіксованим чи одноманітним, а постійно змінюється під впливом політичної ситуації, очікувань суспільства та впливу медіа. Згідно з класичною теорією Макса Вебера</w:t>
      </w:r>
      <w:r w:rsidR="00051B05" w:rsidRPr="00051B05">
        <w:rPr>
          <w:rFonts w:ascii="Times New Roman" w:hAnsi="Times New Roman" w:cs="Times New Roman"/>
          <w:bCs/>
          <w:sz w:val="28"/>
          <w:szCs w:val="28"/>
        </w:rPr>
        <w:t xml:space="preserve"> (</w:t>
      </w:r>
      <w:proofErr w:type="spellStart"/>
      <w:r w:rsidR="00051B05" w:rsidRPr="00051B05">
        <w:rPr>
          <w:rFonts w:ascii="Times New Roman" w:hAnsi="Times New Roman" w:cs="Times New Roman"/>
          <w:bCs/>
          <w:sz w:val="28"/>
          <w:szCs w:val="28"/>
        </w:rPr>
        <w:t>Max</w:t>
      </w:r>
      <w:proofErr w:type="spellEnd"/>
      <w:r w:rsidR="00051B05" w:rsidRPr="00051B05">
        <w:rPr>
          <w:rFonts w:ascii="Times New Roman" w:hAnsi="Times New Roman" w:cs="Times New Roman"/>
          <w:bCs/>
          <w:sz w:val="28"/>
          <w:szCs w:val="28"/>
        </w:rPr>
        <w:t xml:space="preserve"> </w:t>
      </w:r>
      <w:proofErr w:type="spellStart"/>
      <w:r w:rsidR="00051B05" w:rsidRPr="00051B05">
        <w:rPr>
          <w:rFonts w:ascii="Times New Roman" w:hAnsi="Times New Roman" w:cs="Times New Roman"/>
          <w:bCs/>
          <w:sz w:val="28"/>
          <w:szCs w:val="28"/>
        </w:rPr>
        <w:t>Weber</w:t>
      </w:r>
      <w:proofErr w:type="spellEnd"/>
      <w:r w:rsidR="00051B05" w:rsidRPr="00051B05">
        <w:rPr>
          <w:rFonts w:ascii="Times New Roman" w:hAnsi="Times New Roman" w:cs="Times New Roman"/>
          <w:bCs/>
          <w:sz w:val="28"/>
          <w:szCs w:val="28"/>
        </w:rPr>
        <w:t>)</w:t>
      </w:r>
      <w:r w:rsidR="001C409C" w:rsidRPr="001C409C">
        <w:rPr>
          <w:rFonts w:ascii="Times New Roman" w:hAnsi="Times New Roman" w:cs="Times New Roman"/>
          <w:bCs/>
          <w:sz w:val="28"/>
          <w:szCs w:val="28"/>
        </w:rPr>
        <w:t>, яка виокремлює три види легітимності</w:t>
      </w:r>
      <w:r w:rsidR="009C057E">
        <w:rPr>
          <w:rFonts w:ascii="Times New Roman" w:hAnsi="Times New Roman" w:cs="Times New Roman"/>
          <w:bCs/>
          <w:sz w:val="28"/>
          <w:szCs w:val="28"/>
        </w:rPr>
        <w:t xml:space="preserve">: </w:t>
      </w:r>
      <w:r w:rsidR="001C409C" w:rsidRPr="001C409C">
        <w:rPr>
          <w:rFonts w:ascii="Times New Roman" w:hAnsi="Times New Roman" w:cs="Times New Roman"/>
          <w:bCs/>
          <w:sz w:val="28"/>
          <w:szCs w:val="28"/>
        </w:rPr>
        <w:t>традиційну, раціонально-правову та харизматичну, різні типи політичного образу, засновані на цих принципах</w:t>
      </w:r>
      <w:r w:rsidR="00920C06">
        <w:rPr>
          <w:rFonts w:ascii="Times New Roman" w:hAnsi="Times New Roman" w:cs="Times New Roman"/>
          <w:bCs/>
          <w:sz w:val="28"/>
          <w:szCs w:val="28"/>
        </w:rPr>
        <w:t xml:space="preserve"> </w:t>
      </w:r>
      <w:r w:rsidR="00920C06" w:rsidRPr="001C409C">
        <w:rPr>
          <w:rFonts w:ascii="Times New Roman" w:hAnsi="Times New Roman" w:cs="Times New Roman"/>
          <w:bCs/>
          <w:sz w:val="28"/>
          <w:szCs w:val="28"/>
        </w:rPr>
        <w:t>[</w:t>
      </w:r>
      <w:r w:rsidR="00F01513">
        <w:rPr>
          <w:rFonts w:ascii="Times New Roman" w:hAnsi="Times New Roman" w:cs="Times New Roman"/>
          <w:sz w:val="28"/>
          <w:szCs w:val="28"/>
        </w:rPr>
        <w:t>12</w:t>
      </w:r>
      <w:r w:rsidR="00920C06" w:rsidRPr="00FF438A">
        <w:rPr>
          <w:rFonts w:ascii="Times New Roman" w:hAnsi="Times New Roman" w:cs="Times New Roman"/>
          <w:sz w:val="28"/>
          <w:szCs w:val="28"/>
        </w:rPr>
        <w:t>,</w:t>
      </w:r>
      <w:r w:rsidR="00920C06" w:rsidRPr="001C409C">
        <w:rPr>
          <w:rFonts w:ascii="Times New Roman" w:hAnsi="Times New Roman" w:cs="Times New Roman"/>
          <w:sz w:val="28"/>
          <w:szCs w:val="28"/>
        </w:rPr>
        <w:t xml:space="preserve"> </w:t>
      </w:r>
      <w:r w:rsidR="00920C06">
        <w:rPr>
          <w:rFonts w:ascii="Times New Roman" w:hAnsi="Times New Roman" w:cs="Times New Roman"/>
          <w:sz w:val="28"/>
          <w:szCs w:val="28"/>
          <w:lang w:val="en-GB"/>
        </w:rPr>
        <w:t>c</w:t>
      </w:r>
      <w:r w:rsidR="00920C06" w:rsidRPr="001C409C">
        <w:rPr>
          <w:rFonts w:ascii="Times New Roman" w:hAnsi="Times New Roman" w:cs="Times New Roman"/>
          <w:bCs/>
          <w:sz w:val="28"/>
          <w:szCs w:val="28"/>
        </w:rPr>
        <w:t>. 20</w:t>
      </w:r>
      <w:r w:rsidR="00920C06">
        <w:rPr>
          <w:rFonts w:ascii="Times New Roman" w:hAnsi="Times New Roman" w:cs="Times New Roman"/>
          <w:bCs/>
          <w:sz w:val="28"/>
          <w:szCs w:val="28"/>
        </w:rPr>
        <w:t>2</w:t>
      </w:r>
      <w:r w:rsidR="00920C06" w:rsidRPr="001C409C">
        <w:rPr>
          <w:rFonts w:ascii="Times New Roman" w:hAnsi="Times New Roman" w:cs="Times New Roman"/>
          <w:bCs/>
          <w:sz w:val="28"/>
          <w:szCs w:val="28"/>
        </w:rPr>
        <w:t>]</w:t>
      </w:r>
      <w:r w:rsidR="00920C06">
        <w:rPr>
          <w:rFonts w:ascii="Times New Roman" w:hAnsi="Times New Roman" w:cs="Times New Roman"/>
          <w:bCs/>
          <w:sz w:val="28"/>
          <w:szCs w:val="28"/>
        </w:rPr>
        <w:t xml:space="preserve">. </w:t>
      </w:r>
      <w:r w:rsidR="00920C06" w:rsidRPr="00920C06">
        <w:rPr>
          <w:rFonts w:ascii="Times New Roman" w:hAnsi="Times New Roman" w:cs="Times New Roman"/>
          <w:bCs/>
          <w:sz w:val="28"/>
          <w:szCs w:val="28"/>
        </w:rPr>
        <w:t>Схематичне зображення цих типів політичного іміджу представлено нижче (див. Рис. 6)</w:t>
      </w:r>
      <w:r w:rsidR="0091513C">
        <w:rPr>
          <w:rFonts w:ascii="Times New Roman" w:hAnsi="Times New Roman" w:cs="Times New Roman"/>
          <w:bCs/>
          <w:sz w:val="28"/>
          <w:szCs w:val="28"/>
        </w:rPr>
        <w:t>.</w:t>
      </w:r>
    </w:p>
    <w:p w14:paraId="61F0FD3C" w14:textId="77777777" w:rsidR="002530A4" w:rsidRDefault="002530A4" w:rsidP="00283D39">
      <w:pPr>
        <w:spacing w:line="360" w:lineRule="auto"/>
        <w:ind w:firstLine="567"/>
        <w:jc w:val="center"/>
        <w:rPr>
          <w:rFonts w:ascii="Times New Roman" w:hAnsi="Times New Roman" w:cs="Times New Roman"/>
          <w:bCs/>
          <w:sz w:val="28"/>
          <w:szCs w:val="28"/>
        </w:rPr>
      </w:pPr>
    </w:p>
    <w:p w14:paraId="282C1895" w14:textId="2FDE8E31" w:rsidR="00014981" w:rsidRDefault="00014981" w:rsidP="0091513C">
      <w:pPr>
        <w:spacing w:line="360" w:lineRule="auto"/>
        <w:ind w:firstLine="567"/>
        <w:jc w:val="center"/>
        <w:rPr>
          <w:rFonts w:ascii="Times New Roman" w:hAnsi="Times New Roman" w:cs="Times New Roman"/>
          <w:bCs/>
          <w:sz w:val="28"/>
          <w:szCs w:val="28"/>
        </w:rPr>
      </w:pPr>
      <w:r>
        <w:rPr>
          <w:rFonts w:ascii="Times New Roman" w:hAnsi="Times New Roman" w:cs="Times New Roman"/>
          <w:bCs/>
          <w:noProof/>
          <w:sz w:val="28"/>
          <w:szCs w:val="28"/>
        </w:rPr>
        <w:drawing>
          <wp:inline distT="0" distB="0" distL="0" distR="0" wp14:anchorId="0801A7CD" wp14:editId="52CDCD2D">
            <wp:extent cx="4940135" cy="2470067"/>
            <wp:effectExtent l="0" t="0" r="0" b="26035"/>
            <wp:docPr id="1575065618"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191A1BEB" w14:textId="40C45753" w:rsidR="002530A4" w:rsidRPr="00920C06" w:rsidRDefault="002530A4" w:rsidP="0091513C">
      <w:pPr>
        <w:spacing w:line="360" w:lineRule="auto"/>
        <w:ind w:firstLine="567"/>
        <w:jc w:val="center"/>
        <w:rPr>
          <w:rFonts w:ascii="Times New Roman" w:hAnsi="Times New Roman" w:cs="Times New Roman"/>
          <w:bCs/>
          <w:sz w:val="28"/>
          <w:szCs w:val="28"/>
        </w:rPr>
      </w:pPr>
      <w:r w:rsidRPr="00920C06">
        <w:rPr>
          <w:rFonts w:ascii="Times New Roman" w:hAnsi="Times New Roman" w:cs="Times New Roman"/>
          <w:bCs/>
          <w:sz w:val="28"/>
          <w:szCs w:val="28"/>
        </w:rPr>
        <w:t xml:space="preserve">Рис. </w:t>
      </w:r>
      <w:r w:rsidR="00920C06" w:rsidRPr="00920C06">
        <w:rPr>
          <w:rFonts w:ascii="Times New Roman" w:hAnsi="Times New Roman" w:cs="Times New Roman"/>
          <w:bCs/>
          <w:sz w:val="28"/>
          <w:szCs w:val="28"/>
        </w:rPr>
        <w:t>3.</w:t>
      </w:r>
      <w:r w:rsidRPr="00920C06">
        <w:rPr>
          <w:rFonts w:ascii="Times New Roman" w:hAnsi="Times New Roman" w:cs="Times New Roman"/>
          <w:bCs/>
          <w:sz w:val="28"/>
          <w:szCs w:val="28"/>
        </w:rPr>
        <w:t>6</w:t>
      </w:r>
      <w:r w:rsidR="00202933" w:rsidRPr="00920C06">
        <w:rPr>
          <w:rFonts w:ascii="Times New Roman" w:hAnsi="Times New Roman" w:cs="Times New Roman"/>
          <w:bCs/>
          <w:sz w:val="28"/>
          <w:szCs w:val="28"/>
        </w:rPr>
        <w:t>.</w:t>
      </w:r>
      <w:r w:rsidRPr="00920C06">
        <w:rPr>
          <w:rFonts w:ascii="Times New Roman" w:hAnsi="Times New Roman" w:cs="Times New Roman"/>
          <w:bCs/>
          <w:sz w:val="28"/>
          <w:szCs w:val="28"/>
        </w:rPr>
        <w:t xml:space="preserve"> Типологія Політичного Іміджу Лідера</w:t>
      </w:r>
    </w:p>
    <w:p w14:paraId="134E21E3" w14:textId="77777777" w:rsidR="002530A4" w:rsidRPr="002530A4" w:rsidRDefault="002530A4" w:rsidP="0091513C">
      <w:pPr>
        <w:spacing w:line="360" w:lineRule="auto"/>
        <w:ind w:firstLine="567"/>
        <w:jc w:val="center"/>
        <w:rPr>
          <w:rFonts w:ascii="Times New Roman" w:hAnsi="Times New Roman" w:cs="Times New Roman"/>
          <w:bCs/>
          <w:i/>
          <w:iCs/>
          <w:sz w:val="28"/>
          <w:szCs w:val="28"/>
        </w:rPr>
      </w:pPr>
    </w:p>
    <w:p w14:paraId="0EC11BFE" w14:textId="6BB10E70" w:rsidR="001C409C" w:rsidRPr="001C409C" w:rsidRDefault="00920C06"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w:t>
      </w:r>
      <w:r w:rsidRPr="00920C06">
        <w:rPr>
          <w:rFonts w:ascii="Times New Roman" w:hAnsi="Times New Roman" w:cs="Times New Roman"/>
          <w:bCs/>
          <w:sz w:val="28"/>
          <w:szCs w:val="28"/>
        </w:rPr>
        <w:t>Рис. 3.6. ілюструє</w:t>
      </w:r>
      <w:r>
        <w:rPr>
          <w:rFonts w:ascii="Times New Roman" w:hAnsi="Times New Roman" w:cs="Times New Roman"/>
          <w:bCs/>
          <w:sz w:val="28"/>
          <w:szCs w:val="28"/>
        </w:rPr>
        <w:t>ться</w:t>
      </w:r>
      <w:r w:rsidRPr="00920C06">
        <w:rPr>
          <w:rFonts w:ascii="Times New Roman" w:hAnsi="Times New Roman" w:cs="Times New Roman"/>
          <w:bCs/>
          <w:sz w:val="28"/>
          <w:szCs w:val="28"/>
        </w:rPr>
        <w:t xml:space="preserve">, як політичний імідж структурно залежить від трьох основних типів, кожен із яких виконує свою специфічну функцію у сприйнятті лідера суспільством. </w:t>
      </w:r>
      <w:r w:rsidR="001C409C" w:rsidRPr="001C409C">
        <w:rPr>
          <w:rFonts w:ascii="Times New Roman" w:hAnsi="Times New Roman" w:cs="Times New Roman"/>
          <w:bCs/>
          <w:sz w:val="28"/>
          <w:szCs w:val="28"/>
        </w:rPr>
        <w:t xml:space="preserve">Традиційний образ політичного лідера будується на повазі до історії та культурних цінностей. Такі лідери звертаються до встановлених у суспільстві норм і наголошують на важливості підтримки стабільності й порядку. Вони часто говорять про </w:t>
      </w:r>
      <w:proofErr w:type="spellStart"/>
      <w:r w:rsidR="001C409C" w:rsidRPr="00920C06">
        <w:rPr>
          <w:rFonts w:ascii="Times New Roman" w:hAnsi="Times New Roman" w:cs="Times New Roman"/>
          <w:bCs/>
          <w:i/>
          <w:iCs/>
          <w:sz w:val="28"/>
          <w:szCs w:val="28"/>
        </w:rPr>
        <w:t>preserving</w:t>
      </w:r>
      <w:proofErr w:type="spellEnd"/>
      <w:r w:rsidR="001C409C" w:rsidRPr="00920C06">
        <w:rPr>
          <w:rFonts w:ascii="Times New Roman" w:hAnsi="Times New Roman" w:cs="Times New Roman"/>
          <w:bCs/>
          <w:i/>
          <w:iCs/>
          <w:sz w:val="28"/>
          <w:szCs w:val="28"/>
        </w:rPr>
        <w:t xml:space="preserve"> </w:t>
      </w:r>
      <w:proofErr w:type="spellStart"/>
      <w:r w:rsidR="001C409C" w:rsidRPr="00920C06">
        <w:rPr>
          <w:rFonts w:ascii="Times New Roman" w:hAnsi="Times New Roman" w:cs="Times New Roman"/>
          <w:bCs/>
          <w:i/>
          <w:iCs/>
          <w:sz w:val="28"/>
          <w:szCs w:val="28"/>
        </w:rPr>
        <w:t>cultural</w:t>
      </w:r>
      <w:proofErr w:type="spellEnd"/>
      <w:r w:rsidR="001C409C" w:rsidRPr="00920C06">
        <w:rPr>
          <w:rFonts w:ascii="Times New Roman" w:hAnsi="Times New Roman" w:cs="Times New Roman"/>
          <w:bCs/>
          <w:i/>
          <w:iCs/>
          <w:sz w:val="28"/>
          <w:szCs w:val="28"/>
        </w:rPr>
        <w:t xml:space="preserve"> </w:t>
      </w:r>
      <w:proofErr w:type="spellStart"/>
      <w:r w:rsidR="001C409C" w:rsidRPr="00920C06">
        <w:rPr>
          <w:rFonts w:ascii="Times New Roman" w:hAnsi="Times New Roman" w:cs="Times New Roman"/>
          <w:bCs/>
          <w:i/>
          <w:iCs/>
          <w:sz w:val="28"/>
          <w:szCs w:val="28"/>
        </w:rPr>
        <w:t>heritage</w:t>
      </w:r>
      <w:proofErr w:type="spellEnd"/>
      <w:r w:rsidR="001C409C" w:rsidRPr="001C409C">
        <w:rPr>
          <w:rFonts w:ascii="Times New Roman" w:hAnsi="Times New Roman" w:cs="Times New Roman"/>
          <w:bCs/>
          <w:sz w:val="28"/>
          <w:szCs w:val="28"/>
        </w:rPr>
        <w:t xml:space="preserve"> (збереження культурної спадщини), </w:t>
      </w:r>
      <w:proofErr w:type="spellStart"/>
      <w:r w:rsidR="001C409C" w:rsidRPr="00B91F8D">
        <w:rPr>
          <w:rFonts w:ascii="Times New Roman" w:hAnsi="Times New Roman" w:cs="Times New Roman"/>
          <w:bCs/>
          <w:i/>
          <w:iCs/>
          <w:sz w:val="28"/>
          <w:szCs w:val="28"/>
        </w:rPr>
        <w:t>respect</w:t>
      </w:r>
      <w:proofErr w:type="spellEnd"/>
      <w:r w:rsidR="001C409C" w:rsidRPr="00B91F8D">
        <w:rPr>
          <w:rFonts w:ascii="Times New Roman" w:hAnsi="Times New Roman" w:cs="Times New Roman"/>
          <w:bCs/>
          <w:i/>
          <w:iCs/>
          <w:sz w:val="28"/>
          <w:szCs w:val="28"/>
        </w:rPr>
        <w:t xml:space="preserve"> </w:t>
      </w:r>
      <w:proofErr w:type="spellStart"/>
      <w:r w:rsidR="001C409C" w:rsidRPr="00B91F8D">
        <w:rPr>
          <w:rFonts w:ascii="Times New Roman" w:hAnsi="Times New Roman" w:cs="Times New Roman"/>
          <w:bCs/>
          <w:i/>
          <w:iCs/>
          <w:sz w:val="28"/>
          <w:szCs w:val="28"/>
        </w:rPr>
        <w:t>for</w:t>
      </w:r>
      <w:proofErr w:type="spellEnd"/>
      <w:r w:rsidR="001C409C" w:rsidRPr="00B91F8D">
        <w:rPr>
          <w:rFonts w:ascii="Times New Roman" w:hAnsi="Times New Roman" w:cs="Times New Roman"/>
          <w:bCs/>
          <w:i/>
          <w:iCs/>
          <w:sz w:val="28"/>
          <w:szCs w:val="28"/>
        </w:rPr>
        <w:t xml:space="preserve"> </w:t>
      </w:r>
      <w:proofErr w:type="spellStart"/>
      <w:r w:rsidR="001C409C" w:rsidRPr="00B91F8D">
        <w:rPr>
          <w:rFonts w:ascii="Times New Roman" w:hAnsi="Times New Roman" w:cs="Times New Roman"/>
          <w:bCs/>
          <w:i/>
          <w:iCs/>
          <w:sz w:val="28"/>
          <w:szCs w:val="28"/>
        </w:rPr>
        <w:t>history</w:t>
      </w:r>
      <w:proofErr w:type="spellEnd"/>
      <w:r w:rsidR="001C409C" w:rsidRPr="001C409C">
        <w:rPr>
          <w:rFonts w:ascii="Times New Roman" w:hAnsi="Times New Roman" w:cs="Times New Roman"/>
          <w:bCs/>
          <w:sz w:val="28"/>
          <w:szCs w:val="28"/>
        </w:rPr>
        <w:t xml:space="preserve"> (пошану до минулого) або </w:t>
      </w:r>
      <w:proofErr w:type="spellStart"/>
      <w:r w:rsidR="001C409C" w:rsidRPr="00B91F8D">
        <w:rPr>
          <w:rFonts w:ascii="Times New Roman" w:hAnsi="Times New Roman" w:cs="Times New Roman"/>
          <w:bCs/>
          <w:i/>
          <w:iCs/>
          <w:sz w:val="28"/>
          <w:szCs w:val="28"/>
        </w:rPr>
        <w:t>traditional</w:t>
      </w:r>
      <w:proofErr w:type="spellEnd"/>
      <w:r w:rsidR="001C409C" w:rsidRPr="00B91F8D">
        <w:rPr>
          <w:rFonts w:ascii="Times New Roman" w:hAnsi="Times New Roman" w:cs="Times New Roman"/>
          <w:bCs/>
          <w:i/>
          <w:iCs/>
          <w:sz w:val="28"/>
          <w:szCs w:val="28"/>
        </w:rPr>
        <w:t xml:space="preserve"> </w:t>
      </w:r>
      <w:proofErr w:type="spellStart"/>
      <w:r w:rsidR="001C409C" w:rsidRPr="00B91F8D">
        <w:rPr>
          <w:rFonts w:ascii="Times New Roman" w:hAnsi="Times New Roman" w:cs="Times New Roman"/>
          <w:bCs/>
          <w:i/>
          <w:iCs/>
          <w:sz w:val="28"/>
          <w:szCs w:val="28"/>
        </w:rPr>
        <w:t>family</w:t>
      </w:r>
      <w:proofErr w:type="spellEnd"/>
      <w:r w:rsidR="001C409C" w:rsidRPr="00B91F8D">
        <w:rPr>
          <w:rFonts w:ascii="Times New Roman" w:hAnsi="Times New Roman" w:cs="Times New Roman"/>
          <w:bCs/>
          <w:i/>
          <w:iCs/>
          <w:sz w:val="28"/>
          <w:szCs w:val="28"/>
        </w:rPr>
        <w:t xml:space="preserve"> </w:t>
      </w:r>
      <w:proofErr w:type="spellStart"/>
      <w:r w:rsidR="001C409C" w:rsidRPr="00B91F8D">
        <w:rPr>
          <w:rFonts w:ascii="Times New Roman" w:hAnsi="Times New Roman" w:cs="Times New Roman"/>
          <w:bCs/>
          <w:i/>
          <w:iCs/>
          <w:sz w:val="28"/>
          <w:szCs w:val="28"/>
        </w:rPr>
        <w:t>values</w:t>
      </w:r>
      <w:proofErr w:type="spellEnd"/>
      <w:r w:rsidR="001C409C" w:rsidRPr="001C409C">
        <w:rPr>
          <w:rFonts w:ascii="Times New Roman" w:hAnsi="Times New Roman" w:cs="Times New Roman"/>
          <w:bCs/>
          <w:sz w:val="28"/>
          <w:szCs w:val="28"/>
        </w:rPr>
        <w:t xml:space="preserve"> (цінності родини). Лідери з таким образом </w:t>
      </w:r>
      <w:r>
        <w:rPr>
          <w:rFonts w:ascii="Times New Roman" w:hAnsi="Times New Roman" w:cs="Times New Roman"/>
          <w:bCs/>
          <w:sz w:val="28"/>
          <w:szCs w:val="28"/>
        </w:rPr>
        <w:t>показують</w:t>
      </w:r>
      <w:r w:rsidR="001C409C" w:rsidRPr="001C409C">
        <w:rPr>
          <w:rFonts w:ascii="Times New Roman" w:hAnsi="Times New Roman" w:cs="Times New Roman"/>
          <w:bCs/>
          <w:sz w:val="28"/>
          <w:szCs w:val="28"/>
        </w:rPr>
        <w:t xml:space="preserve"> впевненість, </w:t>
      </w:r>
      <w:proofErr w:type="spellStart"/>
      <w:r w:rsidR="00FA6DCE">
        <w:rPr>
          <w:rFonts w:ascii="Times New Roman" w:hAnsi="Times New Roman" w:cs="Times New Roman"/>
          <w:bCs/>
          <w:sz w:val="28"/>
          <w:szCs w:val="28"/>
        </w:rPr>
        <w:t>звертацюючи</w:t>
      </w:r>
      <w:proofErr w:type="spellEnd"/>
      <w:r w:rsidR="001C409C" w:rsidRPr="001C409C">
        <w:rPr>
          <w:rFonts w:ascii="Times New Roman" w:hAnsi="Times New Roman" w:cs="Times New Roman"/>
          <w:bCs/>
          <w:sz w:val="28"/>
          <w:szCs w:val="28"/>
        </w:rPr>
        <w:t xml:space="preserve"> увагу на тому, що перевірене часом є найкращим шляхом для розвитку суспільства.</w:t>
      </w:r>
    </w:p>
    <w:p w14:paraId="215B9C0B" w14:textId="4381299F" w:rsidR="001C409C" w:rsidRPr="001C409C" w:rsidRDefault="001C409C" w:rsidP="00283D39">
      <w:pPr>
        <w:spacing w:line="360" w:lineRule="auto"/>
        <w:ind w:firstLine="567"/>
        <w:jc w:val="both"/>
        <w:rPr>
          <w:rFonts w:ascii="Times New Roman" w:hAnsi="Times New Roman" w:cs="Times New Roman"/>
          <w:bCs/>
          <w:sz w:val="28"/>
          <w:szCs w:val="28"/>
        </w:rPr>
      </w:pPr>
      <w:r w:rsidRPr="001C409C">
        <w:rPr>
          <w:rFonts w:ascii="Times New Roman" w:hAnsi="Times New Roman" w:cs="Times New Roman"/>
          <w:bCs/>
          <w:sz w:val="28"/>
          <w:szCs w:val="28"/>
        </w:rPr>
        <w:lastRenderedPageBreak/>
        <w:t xml:space="preserve">Раціонально-правовий імідж ґрунтується на законах, правилах та управлінні. Лідери, що формують такий образ, прагнуть показати себе як професіонали у питаннях державного керівництва, прийняття зважених і логічних рішень. Вони вживають такі поняття, як </w:t>
      </w:r>
      <w:proofErr w:type="spellStart"/>
      <w:r w:rsidRPr="00920C06">
        <w:rPr>
          <w:rFonts w:ascii="Times New Roman" w:hAnsi="Times New Roman" w:cs="Times New Roman"/>
          <w:bCs/>
          <w:i/>
          <w:iCs/>
          <w:sz w:val="28"/>
          <w:szCs w:val="28"/>
        </w:rPr>
        <w:t>rule</w:t>
      </w:r>
      <w:proofErr w:type="spellEnd"/>
      <w:r w:rsidRPr="00920C06">
        <w:rPr>
          <w:rFonts w:ascii="Times New Roman" w:hAnsi="Times New Roman" w:cs="Times New Roman"/>
          <w:bCs/>
          <w:i/>
          <w:iCs/>
          <w:sz w:val="28"/>
          <w:szCs w:val="28"/>
        </w:rPr>
        <w:t xml:space="preserve"> </w:t>
      </w:r>
      <w:proofErr w:type="spellStart"/>
      <w:r w:rsidRPr="00920C06">
        <w:rPr>
          <w:rFonts w:ascii="Times New Roman" w:hAnsi="Times New Roman" w:cs="Times New Roman"/>
          <w:bCs/>
          <w:i/>
          <w:iCs/>
          <w:sz w:val="28"/>
          <w:szCs w:val="28"/>
        </w:rPr>
        <w:t>of</w:t>
      </w:r>
      <w:proofErr w:type="spellEnd"/>
      <w:r w:rsidRPr="00920C06">
        <w:rPr>
          <w:rFonts w:ascii="Times New Roman" w:hAnsi="Times New Roman" w:cs="Times New Roman"/>
          <w:bCs/>
          <w:i/>
          <w:iCs/>
          <w:sz w:val="28"/>
          <w:szCs w:val="28"/>
        </w:rPr>
        <w:t xml:space="preserve"> </w:t>
      </w:r>
      <w:proofErr w:type="spellStart"/>
      <w:r w:rsidRPr="00920C06">
        <w:rPr>
          <w:rFonts w:ascii="Times New Roman" w:hAnsi="Times New Roman" w:cs="Times New Roman"/>
          <w:bCs/>
          <w:i/>
          <w:iCs/>
          <w:sz w:val="28"/>
          <w:szCs w:val="28"/>
        </w:rPr>
        <w:t>law</w:t>
      </w:r>
      <w:proofErr w:type="spellEnd"/>
      <w:r w:rsidRPr="001C409C">
        <w:rPr>
          <w:rFonts w:ascii="Times New Roman" w:hAnsi="Times New Roman" w:cs="Times New Roman"/>
          <w:bCs/>
          <w:sz w:val="28"/>
          <w:szCs w:val="28"/>
        </w:rPr>
        <w:t xml:space="preserve"> (правова держава), </w:t>
      </w:r>
      <w:proofErr w:type="spellStart"/>
      <w:r w:rsidRPr="00B91F8D">
        <w:rPr>
          <w:rFonts w:ascii="Times New Roman" w:hAnsi="Times New Roman" w:cs="Times New Roman"/>
          <w:bCs/>
          <w:i/>
          <w:iCs/>
          <w:sz w:val="28"/>
          <w:szCs w:val="28"/>
        </w:rPr>
        <w:t>transparency</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of</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power</w:t>
      </w:r>
      <w:proofErr w:type="spellEnd"/>
      <w:r w:rsidR="00B91F8D">
        <w:rPr>
          <w:rFonts w:ascii="Times New Roman" w:hAnsi="Times New Roman" w:cs="Times New Roman"/>
          <w:bCs/>
          <w:i/>
          <w:iCs/>
          <w:sz w:val="28"/>
          <w:szCs w:val="28"/>
        </w:rPr>
        <w:t xml:space="preserve"> </w:t>
      </w:r>
      <w:r w:rsidRPr="001C409C">
        <w:rPr>
          <w:rFonts w:ascii="Times New Roman" w:hAnsi="Times New Roman" w:cs="Times New Roman"/>
          <w:bCs/>
          <w:sz w:val="28"/>
          <w:szCs w:val="28"/>
        </w:rPr>
        <w:t xml:space="preserve">(прозорість влади) або </w:t>
      </w:r>
      <w:proofErr w:type="spellStart"/>
      <w:r w:rsidRPr="00B91F8D">
        <w:rPr>
          <w:rFonts w:ascii="Times New Roman" w:hAnsi="Times New Roman" w:cs="Times New Roman"/>
          <w:bCs/>
          <w:i/>
          <w:iCs/>
          <w:sz w:val="28"/>
          <w:szCs w:val="28"/>
        </w:rPr>
        <w:t>efficiency</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in</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governance</w:t>
      </w:r>
      <w:proofErr w:type="spellEnd"/>
      <w:r w:rsidRPr="001C409C">
        <w:rPr>
          <w:rFonts w:ascii="Times New Roman" w:hAnsi="Times New Roman" w:cs="Times New Roman"/>
          <w:bCs/>
          <w:sz w:val="28"/>
          <w:szCs w:val="28"/>
        </w:rPr>
        <w:t xml:space="preserve"> (ефективність управління). Їхні виступи здебільшого засновані на раціональних аргументах, і вони </w:t>
      </w:r>
      <w:r w:rsidR="00FA6DCE">
        <w:rPr>
          <w:rFonts w:ascii="Times New Roman" w:hAnsi="Times New Roman" w:cs="Times New Roman"/>
          <w:bCs/>
          <w:sz w:val="28"/>
          <w:szCs w:val="28"/>
        </w:rPr>
        <w:t>звертають</w:t>
      </w:r>
      <w:r w:rsidRPr="001C409C">
        <w:rPr>
          <w:rFonts w:ascii="Times New Roman" w:hAnsi="Times New Roman" w:cs="Times New Roman"/>
          <w:bCs/>
          <w:sz w:val="28"/>
          <w:szCs w:val="28"/>
        </w:rPr>
        <w:t xml:space="preserve"> </w:t>
      </w:r>
      <w:r w:rsidR="00FA6DCE">
        <w:rPr>
          <w:rFonts w:ascii="Times New Roman" w:hAnsi="Times New Roman" w:cs="Times New Roman"/>
          <w:bCs/>
          <w:sz w:val="28"/>
          <w:szCs w:val="28"/>
        </w:rPr>
        <w:t>увагу</w:t>
      </w:r>
      <w:r w:rsidRPr="001C409C">
        <w:rPr>
          <w:rFonts w:ascii="Times New Roman" w:hAnsi="Times New Roman" w:cs="Times New Roman"/>
          <w:bCs/>
          <w:sz w:val="28"/>
          <w:szCs w:val="28"/>
        </w:rPr>
        <w:t xml:space="preserve"> на </w:t>
      </w:r>
      <w:proofErr w:type="spellStart"/>
      <w:r w:rsidRPr="00B91F8D">
        <w:rPr>
          <w:rFonts w:ascii="Times New Roman" w:hAnsi="Times New Roman" w:cs="Times New Roman"/>
          <w:bCs/>
          <w:i/>
          <w:iCs/>
          <w:sz w:val="28"/>
          <w:szCs w:val="28"/>
        </w:rPr>
        <w:t>smart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use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of</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state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resources</w:t>
      </w:r>
      <w:proofErr w:type="spellEnd"/>
      <w:r w:rsidRPr="001C409C">
        <w:rPr>
          <w:rFonts w:ascii="Times New Roman" w:hAnsi="Times New Roman" w:cs="Times New Roman"/>
          <w:bCs/>
          <w:sz w:val="28"/>
          <w:szCs w:val="28"/>
        </w:rPr>
        <w:t xml:space="preserve"> (розумному використанні державних ресурсів) чи </w:t>
      </w:r>
      <w:proofErr w:type="spellStart"/>
      <w:r w:rsidRPr="00B91F8D">
        <w:rPr>
          <w:rFonts w:ascii="Times New Roman" w:hAnsi="Times New Roman" w:cs="Times New Roman"/>
          <w:bCs/>
          <w:i/>
          <w:iCs/>
          <w:sz w:val="28"/>
          <w:szCs w:val="28"/>
        </w:rPr>
        <w:t>protection</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of</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democratic</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institutions</w:t>
      </w:r>
      <w:proofErr w:type="spellEnd"/>
      <w:r w:rsidRPr="001C409C">
        <w:rPr>
          <w:rFonts w:ascii="Times New Roman" w:hAnsi="Times New Roman" w:cs="Times New Roman"/>
          <w:bCs/>
          <w:sz w:val="28"/>
          <w:szCs w:val="28"/>
        </w:rPr>
        <w:t xml:space="preserve"> (захисті демократичних установ).</w:t>
      </w:r>
    </w:p>
    <w:p w14:paraId="2C3D6E02" w14:textId="65F54537" w:rsidR="002374B2" w:rsidRDefault="001C409C" w:rsidP="00283D39">
      <w:pPr>
        <w:spacing w:line="360" w:lineRule="auto"/>
        <w:ind w:firstLine="567"/>
        <w:jc w:val="both"/>
        <w:rPr>
          <w:rFonts w:ascii="Times New Roman" w:hAnsi="Times New Roman" w:cs="Times New Roman"/>
          <w:bCs/>
          <w:sz w:val="28"/>
          <w:szCs w:val="28"/>
        </w:rPr>
      </w:pPr>
      <w:r w:rsidRPr="001C409C">
        <w:rPr>
          <w:rFonts w:ascii="Times New Roman" w:hAnsi="Times New Roman" w:cs="Times New Roman"/>
          <w:bCs/>
          <w:sz w:val="28"/>
          <w:szCs w:val="28"/>
        </w:rPr>
        <w:t xml:space="preserve">Харизматичний імідж формується на основі особистих якостей лідера. Політики, що мають такий образ, можуть надихати й залучати людей до підтримки їхньої політики. Вони часто використовують вислови про </w:t>
      </w:r>
      <w:proofErr w:type="spellStart"/>
      <w:r w:rsidRPr="002374B2">
        <w:rPr>
          <w:rFonts w:ascii="Times New Roman" w:hAnsi="Times New Roman" w:cs="Times New Roman"/>
          <w:bCs/>
          <w:i/>
          <w:iCs/>
          <w:sz w:val="28"/>
          <w:szCs w:val="28"/>
        </w:rPr>
        <w:t>national</w:t>
      </w:r>
      <w:proofErr w:type="spellEnd"/>
      <w:r w:rsidRPr="002374B2">
        <w:rPr>
          <w:rFonts w:ascii="Times New Roman" w:hAnsi="Times New Roman" w:cs="Times New Roman"/>
          <w:bCs/>
          <w:i/>
          <w:iCs/>
          <w:sz w:val="28"/>
          <w:szCs w:val="28"/>
        </w:rPr>
        <w:t xml:space="preserve"> </w:t>
      </w:r>
      <w:proofErr w:type="spellStart"/>
      <w:r w:rsidRPr="002374B2">
        <w:rPr>
          <w:rFonts w:ascii="Times New Roman" w:hAnsi="Times New Roman" w:cs="Times New Roman"/>
          <w:bCs/>
          <w:i/>
          <w:iCs/>
          <w:sz w:val="28"/>
          <w:szCs w:val="28"/>
        </w:rPr>
        <w:t>revival</w:t>
      </w:r>
      <w:proofErr w:type="spellEnd"/>
      <w:r w:rsidRPr="001C409C">
        <w:rPr>
          <w:rFonts w:ascii="Times New Roman" w:hAnsi="Times New Roman" w:cs="Times New Roman"/>
          <w:bCs/>
          <w:sz w:val="28"/>
          <w:szCs w:val="28"/>
        </w:rPr>
        <w:t xml:space="preserve"> (національне відродження), </w:t>
      </w:r>
      <w:proofErr w:type="spellStart"/>
      <w:r w:rsidRPr="00B91F8D">
        <w:rPr>
          <w:rFonts w:ascii="Times New Roman" w:hAnsi="Times New Roman" w:cs="Times New Roman"/>
          <w:bCs/>
          <w:i/>
          <w:iCs/>
          <w:sz w:val="28"/>
          <w:szCs w:val="28"/>
        </w:rPr>
        <w:t>uniting</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the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people</w:t>
      </w:r>
      <w:proofErr w:type="spellEnd"/>
      <w:r w:rsidRPr="001C409C">
        <w:rPr>
          <w:rFonts w:ascii="Times New Roman" w:hAnsi="Times New Roman" w:cs="Times New Roman"/>
          <w:bCs/>
          <w:sz w:val="28"/>
          <w:szCs w:val="28"/>
        </w:rPr>
        <w:t xml:space="preserve"> (об</w:t>
      </w:r>
      <w:r w:rsidR="005732B1">
        <w:rPr>
          <w:rFonts w:ascii="Times New Roman" w:hAnsi="Times New Roman" w:cs="Times New Roman"/>
          <w:bCs/>
          <w:sz w:val="28"/>
          <w:szCs w:val="28"/>
        </w:rPr>
        <w:t>’</w:t>
      </w:r>
      <w:r w:rsidRPr="001C409C">
        <w:rPr>
          <w:rFonts w:ascii="Times New Roman" w:hAnsi="Times New Roman" w:cs="Times New Roman"/>
          <w:bCs/>
          <w:sz w:val="28"/>
          <w:szCs w:val="28"/>
        </w:rPr>
        <w:t xml:space="preserve">єднання суспільства) або </w:t>
      </w:r>
      <w:proofErr w:type="spellStart"/>
      <w:r w:rsidRPr="00B91F8D">
        <w:rPr>
          <w:rFonts w:ascii="Times New Roman" w:hAnsi="Times New Roman" w:cs="Times New Roman"/>
          <w:bCs/>
          <w:i/>
          <w:iCs/>
          <w:sz w:val="28"/>
          <w:szCs w:val="28"/>
        </w:rPr>
        <w:t>fight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for</w:t>
      </w:r>
      <w:proofErr w:type="spellEnd"/>
      <w:r w:rsidRPr="00B91F8D">
        <w:rPr>
          <w:rFonts w:ascii="Times New Roman" w:hAnsi="Times New Roman" w:cs="Times New Roman"/>
          <w:bCs/>
          <w:i/>
          <w:iCs/>
          <w:sz w:val="28"/>
          <w:szCs w:val="28"/>
        </w:rPr>
        <w:t xml:space="preserve"> a </w:t>
      </w:r>
      <w:proofErr w:type="spellStart"/>
      <w:r w:rsidRPr="00B91F8D">
        <w:rPr>
          <w:rFonts w:ascii="Times New Roman" w:hAnsi="Times New Roman" w:cs="Times New Roman"/>
          <w:bCs/>
          <w:i/>
          <w:iCs/>
          <w:sz w:val="28"/>
          <w:szCs w:val="28"/>
        </w:rPr>
        <w:t>bright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future</w:t>
      </w:r>
      <w:proofErr w:type="spellEnd"/>
      <w:r w:rsidRPr="001C409C">
        <w:rPr>
          <w:rFonts w:ascii="Times New Roman" w:hAnsi="Times New Roman" w:cs="Times New Roman"/>
          <w:bCs/>
          <w:sz w:val="28"/>
          <w:szCs w:val="28"/>
        </w:rPr>
        <w:t xml:space="preserve"> (боротьбу за світле майбутнє). Харизматичний лідер зазвичай подається як рятівник або визволитель, який веде свій народ до змін і досягнень.</w:t>
      </w:r>
      <w:r w:rsidR="00200865">
        <w:rPr>
          <w:rFonts w:ascii="Times New Roman" w:hAnsi="Times New Roman" w:cs="Times New Roman"/>
          <w:bCs/>
          <w:sz w:val="28"/>
          <w:szCs w:val="28"/>
        </w:rPr>
        <w:t xml:space="preserve"> </w:t>
      </w:r>
    </w:p>
    <w:p w14:paraId="14D3F27F" w14:textId="785A0FB5" w:rsidR="001C409C" w:rsidRPr="001C409C" w:rsidRDefault="001C409C" w:rsidP="00283D39">
      <w:pPr>
        <w:spacing w:line="360" w:lineRule="auto"/>
        <w:ind w:firstLine="567"/>
        <w:jc w:val="both"/>
        <w:rPr>
          <w:rFonts w:ascii="Times New Roman" w:hAnsi="Times New Roman" w:cs="Times New Roman"/>
          <w:bCs/>
          <w:sz w:val="28"/>
          <w:szCs w:val="28"/>
        </w:rPr>
      </w:pPr>
      <w:r w:rsidRPr="001C409C">
        <w:rPr>
          <w:rFonts w:ascii="Times New Roman" w:hAnsi="Times New Roman" w:cs="Times New Roman"/>
          <w:bCs/>
          <w:sz w:val="28"/>
          <w:szCs w:val="28"/>
        </w:rPr>
        <w:t xml:space="preserve">Також </w:t>
      </w:r>
      <w:r w:rsidR="00200865">
        <w:rPr>
          <w:rFonts w:ascii="Times New Roman" w:hAnsi="Times New Roman" w:cs="Times New Roman"/>
          <w:bCs/>
          <w:sz w:val="28"/>
          <w:szCs w:val="28"/>
        </w:rPr>
        <w:t xml:space="preserve">можна </w:t>
      </w:r>
      <w:r w:rsidRPr="001C409C">
        <w:rPr>
          <w:rFonts w:ascii="Times New Roman" w:hAnsi="Times New Roman" w:cs="Times New Roman"/>
          <w:bCs/>
          <w:sz w:val="28"/>
          <w:szCs w:val="28"/>
        </w:rPr>
        <w:t xml:space="preserve">поділити політичний імідж на складові частини. Особистісний компонент охоплює зовнішні риси політика: його зовнішність, манери, мовлення, професіоналізм. </w:t>
      </w:r>
      <w:r w:rsidR="002916C1">
        <w:rPr>
          <w:rFonts w:ascii="Times New Roman" w:hAnsi="Times New Roman" w:cs="Times New Roman"/>
          <w:bCs/>
          <w:sz w:val="28"/>
          <w:szCs w:val="28"/>
        </w:rPr>
        <w:t>Скажімо</w:t>
      </w:r>
      <w:r w:rsidRPr="001C409C">
        <w:rPr>
          <w:rFonts w:ascii="Times New Roman" w:hAnsi="Times New Roman" w:cs="Times New Roman"/>
          <w:bCs/>
          <w:sz w:val="28"/>
          <w:szCs w:val="28"/>
        </w:rPr>
        <w:t xml:space="preserve">, </w:t>
      </w:r>
      <w:proofErr w:type="spellStart"/>
      <w:r w:rsidRPr="00B91F8D">
        <w:rPr>
          <w:rFonts w:ascii="Times New Roman" w:hAnsi="Times New Roman" w:cs="Times New Roman"/>
          <w:bCs/>
          <w:i/>
          <w:iCs/>
          <w:sz w:val="28"/>
          <w:szCs w:val="28"/>
        </w:rPr>
        <w:t>tone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of</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voice</w:t>
      </w:r>
      <w:proofErr w:type="spellEnd"/>
      <w:r w:rsidRPr="001C409C">
        <w:rPr>
          <w:rFonts w:ascii="Times New Roman" w:hAnsi="Times New Roman" w:cs="Times New Roman"/>
          <w:bCs/>
          <w:sz w:val="28"/>
          <w:szCs w:val="28"/>
        </w:rPr>
        <w:t xml:space="preserve"> (тон голосу), </w:t>
      </w:r>
      <w:proofErr w:type="spellStart"/>
      <w:r w:rsidRPr="00B91F8D">
        <w:rPr>
          <w:rFonts w:ascii="Times New Roman" w:hAnsi="Times New Roman" w:cs="Times New Roman"/>
          <w:bCs/>
          <w:i/>
          <w:iCs/>
          <w:sz w:val="28"/>
          <w:szCs w:val="28"/>
        </w:rPr>
        <w:t>facial</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expressions</w:t>
      </w:r>
      <w:proofErr w:type="spellEnd"/>
      <w:r w:rsidRPr="001C409C">
        <w:rPr>
          <w:rFonts w:ascii="Times New Roman" w:hAnsi="Times New Roman" w:cs="Times New Roman"/>
          <w:bCs/>
          <w:sz w:val="28"/>
          <w:szCs w:val="28"/>
        </w:rPr>
        <w:t xml:space="preserve"> (міміка) та </w:t>
      </w:r>
      <w:proofErr w:type="spellStart"/>
      <w:r w:rsidRPr="00B91F8D">
        <w:rPr>
          <w:rFonts w:ascii="Times New Roman" w:hAnsi="Times New Roman" w:cs="Times New Roman"/>
          <w:bCs/>
          <w:i/>
          <w:iCs/>
          <w:sz w:val="28"/>
          <w:szCs w:val="28"/>
        </w:rPr>
        <w:t>gestures</w:t>
      </w:r>
      <w:proofErr w:type="spellEnd"/>
      <w:r w:rsidRPr="00B91F8D">
        <w:rPr>
          <w:rFonts w:ascii="Times New Roman" w:hAnsi="Times New Roman" w:cs="Times New Roman"/>
          <w:bCs/>
          <w:i/>
          <w:iCs/>
          <w:sz w:val="28"/>
          <w:szCs w:val="28"/>
        </w:rPr>
        <w:t xml:space="preserve"> </w:t>
      </w:r>
      <w:r w:rsidRPr="001C409C">
        <w:rPr>
          <w:rFonts w:ascii="Times New Roman" w:hAnsi="Times New Roman" w:cs="Times New Roman"/>
          <w:bCs/>
          <w:sz w:val="28"/>
          <w:szCs w:val="28"/>
        </w:rPr>
        <w:t>(жестикуляція) можуть суттєво впливати на враження про лідера. Політик, який вміло керує своїм образом під час публічних виступів, сприяє зміцненню свого позитивного образу.</w:t>
      </w:r>
      <w:r w:rsidR="00200865">
        <w:rPr>
          <w:rFonts w:ascii="Times New Roman" w:hAnsi="Times New Roman" w:cs="Times New Roman"/>
          <w:bCs/>
          <w:sz w:val="28"/>
          <w:szCs w:val="28"/>
        </w:rPr>
        <w:t xml:space="preserve"> </w:t>
      </w:r>
      <w:r w:rsidRPr="001C409C">
        <w:rPr>
          <w:rFonts w:ascii="Times New Roman" w:hAnsi="Times New Roman" w:cs="Times New Roman"/>
          <w:bCs/>
          <w:sz w:val="28"/>
          <w:szCs w:val="28"/>
        </w:rPr>
        <w:t xml:space="preserve">Ціннісний компонент будується на загальноприйнятих суспільних ідеалах. Це цінності, які політик </w:t>
      </w:r>
      <w:r w:rsidR="002374B2">
        <w:rPr>
          <w:rFonts w:ascii="Times New Roman" w:hAnsi="Times New Roman" w:cs="Times New Roman"/>
          <w:bCs/>
          <w:sz w:val="28"/>
          <w:szCs w:val="28"/>
        </w:rPr>
        <w:t>показує</w:t>
      </w:r>
      <w:r w:rsidRPr="001C409C">
        <w:rPr>
          <w:rFonts w:ascii="Times New Roman" w:hAnsi="Times New Roman" w:cs="Times New Roman"/>
          <w:bCs/>
          <w:sz w:val="28"/>
          <w:szCs w:val="28"/>
        </w:rPr>
        <w:t xml:space="preserve">, такі як </w:t>
      </w:r>
      <w:proofErr w:type="spellStart"/>
      <w:r w:rsidRPr="00B91F8D">
        <w:rPr>
          <w:rFonts w:ascii="Times New Roman" w:hAnsi="Times New Roman" w:cs="Times New Roman"/>
          <w:bCs/>
          <w:i/>
          <w:iCs/>
          <w:sz w:val="28"/>
          <w:szCs w:val="28"/>
        </w:rPr>
        <w:t>honesty</w:t>
      </w:r>
      <w:proofErr w:type="spellEnd"/>
      <w:r w:rsidRPr="001C409C">
        <w:rPr>
          <w:rFonts w:ascii="Times New Roman" w:hAnsi="Times New Roman" w:cs="Times New Roman"/>
          <w:bCs/>
          <w:sz w:val="28"/>
          <w:szCs w:val="28"/>
        </w:rPr>
        <w:t xml:space="preserve"> (чесність), </w:t>
      </w:r>
      <w:proofErr w:type="spellStart"/>
      <w:r w:rsidRPr="00B91F8D">
        <w:rPr>
          <w:rFonts w:ascii="Times New Roman" w:hAnsi="Times New Roman" w:cs="Times New Roman"/>
          <w:bCs/>
          <w:i/>
          <w:iCs/>
          <w:sz w:val="28"/>
          <w:szCs w:val="28"/>
        </w:rPr>
        <w:t>patriotism</w:t>
      </w:r>
      <w:proofErr w:type="spellEnd"/>
      <w:r w:rsidRPr="001C409C">
        <w:rPr>
          <w:rFonts w:ascii="Times New Roman" w:hAnsi="Times New Roman" w:cs="Times New Roman"/>
          <w:bCs/>
          <w:sz w:val="28"/>
          <w:szCs w:val="28"/>
        </w:rPr>
        <w:t xml:space="preserve"> (патріотизм) або </w:t>
      </w:r>
      <w:proofErr w:type="spellStart"/>
      <w:r w:rsidRPr="00B91F8D">
        <w:rPr>
          <w:rFonts w:ascii="Times New Roman" w:hAnsi="Times New Roman" w:cs="Times New Roman"/>
          <w:bCs/>
          <w:i/>
          <w:iCs/>
          <w:sz w:val="28"/>
          <w:szCs w:val="28"/>
        </w:rPr>
        <w:t>social</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justice</w:t>
      </w:r>
      <w:proofErr w:type="spellEnd"/>
      <w:r w:rsidRPr="001C409C">
        <w:rPr>
          <w:rFonts w:ascii="Times New Roman" w:hAnsi="Times New Roman" w:cs="Times New Roman"/>
          <w:bCs/>
          <w:sz w:val="28"/>
          <w:szCs w:val="28"/>
        </w:rPr>
        <w:t xml:space="preserve"> (соціальна рівність). Цей компонент показує, як політик відповідає моральним та етичним стандартам, яких очікують від нього громадяни.</w:t>
      </w:r>
    </w:p>
    <w:p w14:paraId="39BDE463" w14:textId="77777777" w:rsidR="007E1DC7" w:rsidRDefault="001C409C" w:rsidP="00283D39">
      <w:pPr>
        <w:spacing w:line="360" w:lineRule="auto"/>
        <w:ind w:firstLine="567"/>
        <w:jc w:val="both"/>
        <w:rPr>
          <w:rFonts w:ascii="Times New Roman" w:hAnsi="Times New Roman" w:cs="Times New Roman"/>
          <w:bCs/>
          <w:sz w:val="28"/>
          <w:szCs w:val="28"/>
        </w:rPr>
      </w:pPr>
      <w:r w:rsidRPr="001C409C">
        <w:rPr>
          <w:rFonts w:ascii="Times New Roman" w:hAnsi="Times New Roman" w:cs="Times New Roman"/>
          <w:bCs/>
          <w:sz w:val="28"/>
          <w:szCs w:val="28"/>
        </w:rPr>
        <w:t xml:space="preserve">Динамічність політичного іміджу </w:t>
      </w:r>
      <w:r w:rsidR="00B91F8D">
        <w:rPr>
          <w:rFonts w:ascii="Times New Roman" w:hAnsi="Times New Roman" w:cs="Times New Roman"/>
          <w:bCs/>
          <w:sz w:val="28"/>
          <w:szCs w:val="28"/>
        </w:rPr>
        <w:t>вказує на</w:t>
      </w:r>
      <w:r w:rsidRPr="001C409C">
        <w:rPr>
          <w:rFonts w:ascii="Times New Roman" w:hAnsi="Times New Roman" w:cs="Times New Roman"/>
          <w:bCs/>
          <w:sz w:val="28"/>
          <w:szCs w:val="28"/>
        </w:rPr>
        <w:t xml:space="preserve"> здатність лідера змінювати свій образ відповідно до змін у політичній ситуації або в умовах зовнішнього впливу. Політик, який володіє динамічним образом, здатний швидко </w:t>
      </w:r>
      <w:r w:rsidR="0068169E">
        <w:rPr>
          <w:rFonts w:ascii="Times New Roman" w:hAnsi="Times New Roman" w:cs="Times New Roman"/>
          <w:bCs/>
          <w:sz w:val="28"/>
          <w:szCs w:val="28"/>
        </w:rPr>
        <w:t>пристосувати</w:t>
      </w:r>
      <w:r w:rsidRPr="001C409C">
        <w:rPr>
          <w:rFonts w:ascii="Times New Roman" w:hAnsi="Times New Roman" w:cs="Times New Roman"/>
          <w:bCs/>
          <w:sz w:val="28"/>
          <w:szCs w:val="28"/>
        </w:rPr>
        <w:t xml:space="preserve"> свою риторику до нових викликів. </w:t>
      </w:r>
      <w:r w:rsidR="002916C1">
        <w:rPr>
          <w:rFonts w:ascii="Times New Roman" w:hAnsi="Times New Roman" w:cs="Times New Roman"/>
          <w:bCs/>
          <w:sz w:val="28"/>
          <w:szCs w:val="28"/>
        </w:rPr>
        <w:t>Скажімо</w:t>
      </w:r>
      <w:r w:rsidRPr="001C409C">
        <w:rPr>
          <w:rFonts w:ascii="Times New Roman" w:hAnsi="Times New Roman" w:cs="Times New Roman"/>
          <w:bCs/>
          <w:sz w:val="28"/>
          <w:szCs w:val="28"/>
        </w:rPr>
        <w:t xml:space="preserve">, у періоди кризи </w:t>
      </w:r>
      <w:r w:rsidRPr="001C409C">
        <w:rPr>
          <w:rFonts w:ascii="Times New Roman" w:hAnsi="Times New Roman" w:cs="Times New Roman"/>
          <w:bCs/>
          <w:sz w:val="28"/>
          <w:szCs w:val="28"/>
        </w:rPr>
        <w:lastRenderedPageBreak/>
        <w:t xml:space="preserve">лідер може змінювати </w:t>
      </w:r>
      <w:r w:rsidR="00B91F8D">
        <w:rPr>
          <w:rFonts w:ascii="Times New Roman" w:hAnsi="Times New Roman" w:cs="Times New Roman"/>
          <w:bCs/>
          <w:sz w:val="28"/>
          <w:szCs w:val="28"/>
        </w:rPr>
        <w:t>посили</w:t>
      </w:r>
      <w:r w:rsidRPr="001C409C">
        <w:rPr>
          <w:rFonts w:ascii="Times New Roman" w:hAnsi="Times New Roman" w:cs="Times New Roman"/>
          <w:bCs/>
          <w:sz w:val="28"/>
          <w:szCs w:val="28"/>
        </w:rPr>
        <w:t xml:space="preserve"> у своїй промові, наголошуючи на </w:t>
      </w:r>
      <w:proofErr w:type="spellStart"/>
      <w:r w:rsidRPr="007E1DC7">
        <w:rPr>
          <w:rFonts w:ascii="Times New Roman" w:hAnsi="Times New Roman" w:cs="Times New Roman"/>
          <w:bCs/>
          <w:i/>
          <w:iCs/>
          <w:sz w:val="28"/>
          <w:szCs w:val="28"/>
        </w:rPr>
        <w:t>swift</w:t>
      </w:r>
      <w:proofErr w:type="spellEnd"/>
      <w:r w:rsidRPr="007E1DC7">
        <w:rPr>
          <w:rFonts w:ascii="Times New Roman" w:hAnsi="Times New Roman" w:cs="Times New Roman"/>
          <w:bCs/>
          <w:i/>
          <w:iCs/>
          <w:sz w:val="28"/>
          <w:szCs w:val="28"/>
        </w:rPr>
        <w:t xml:space="preserve"> </w:t>
      </w:r>
      <w:proofErr w:type="spellStart"/>
      <w:r w:rsidRPr="007E1DC7">
        <w:rPr>
          <w:rFonts w:ascii="Times New Roman" w:hAnsi="Times New Roman" w:cs="Times New Roman"/>
          <w:bCs/>
          <w:i/>
          <w:iCs/>
          <w:sz w:val="28"/>
          <w:szCs w:val="28"/>
        </w:rPr>
        <w:t>decisions</w:t>
      </w:r>
      <w:proofErr w:type="spellEnd"/>
      <w:r w:rsidRPr="001C409C">
        <w:rPr>
          <w:rFonts w:ascii="Times New Roman" w:hAnsi="Times New Roman" w:cs="Times New Roman"/>
          <w:bCs/>
          <w:sz w:val="28"/>
          <w:szCs w:val="28"/>
        </w:rPr>
        <w:t xml:space="preserve"> (швидких рішеннях), </w:t>
      </w:r>
      <w:proofErr w:type="spellStart"/>
      <w:r w:rsidRPr="00B91F8D">
        <w:rPr>
          <w:rFonts w:ascii="Times New Roman" w:hAnsi="Times New Roman" w:cs="Times New Roman"/>
          <w:bCs/>
          <w:i/>
          <w:iCs/>
          <w:sz w:val="28"/>
          <w:szCs w:val="28"/>
        </w:rPr>
        <w:t>innovative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approaches</w:t>
      </w:r>
      <w:proofErr w:type="spellEnd"/>
      <w:r w:rsidRPr="001C409C">
        <w:rPr>
          <w:rFonts w:ascii="Times New Roman" w:hAnsi="Times New Roman" w:cs="Times New Roman"/>
          <w:bCs/>
          <w:sz w:val="28"/>
          <w:szCs w:val="28"/>
        </w:rPr>
        <w:t xml:space="preserve"> (нових підходах) або </w:t>
      </w:r>
      <w:proofErr w:type="spellStart"/>
      <w:r w:rsidRPr="00B91F8D">
        <w:rPr>
          <w:rFonts w:ascii="Times New Roman" w:hAnsi="Times New Roman" w:cs="Times New Roman"/>
          <w:bCs/>
          <w:i/>
          <w:iCs/>
          <w:sz w:val="28"/>
          <w:szCs w:val="28"/>
        </w:rPr>
        <w:t>decisive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actions</w:t>
      </w:r>
      <w:proofErr w:type="spellEnd"/>
      <w:r w:rsidRPr="001C409C">
        <w:rPr>
          <w:rFonts w:ascii="Times New Roman" w:hAnsi="Times New Roman" w:cs="Times New Roman"/>
          <w:bCs/>
          <w:sz w:val="28"/>
          <w:szCs w:val="28"/>
        </w:rPr>
        <w:t xml:space="preserve"> (рішучих діях). Така гнучкість </w:t>
      </w:r>
      <w:r w:rsidR="00BD1297">
        <w:rPr>
          <w:rFonts w:ascii="Times New Roman" w:hAnsi="Times New Roman" w:cs="Times New Roman"/>
          <w:bCs/>
          <w:sz w:val="28"/>
          <w:szCs w:val="28"/>
        </w:rPr>
        <w:t>дає змогу</w:t>
      </w:r>
      <w:r w:rsidRPr="001C409C">
        <w:rPr>
          <w:rFonts w:ascii="Times New Roman" w:hAnsi="Times New Roman" w:cs="Times New Roman"/>
          <w:bCs/>
          <w:sz w:val="28"/>
          <w:szCs w:val="28"/>
        </w:rPr>
        <w:t xml:space="preserve"> політику залишатися актуальним.</w:t>
      </w:r>
      <w:r w:rsidR="00B91F8D" w:rsidRPr="00B91F8D">
        <w:rPr>
          <w:rFonts w:ascii="Times New Roman" w:hAnsi="Times New Roman" w:cs="Times New Roman"/>
          <w:bCs/>
          <w:sz w:val="28"/>
          <w:szCs w:val="28"/>
        </w:rPr>
        <w:t xml:space="preserve"> </w:t>
      </w:r>
    </w:p>
    <w:p w14:paraId="2A3A5504" w14:textId="3C7E98A3" w:rsidR="0040040B" w:rsidRPr="0040040B" w:rsidRDefault="001C409C" w:rsidP="00283D39">
      <w:pPr>
        <w:spacing w:line="360" w:lineRule="auto"/>
        <w:ind w:firstLine="567"/>
        <w:jc w:val="both"/>
        <w:rPr>
          <w:rFonts w:ascii="Times New Roman" w:hAnsi="Times New Roman" w:cs="Times New Roman"/>
          <w:bCs/>
          <w:sz w:val="28"/>
          <w:szCs w:val="28"/>
        </w:rPr>
      </w:pPr>
      <w:r w:rsidRPr="001C409C">
        <w:rPr>
          <w:rFonts w:ascii="Times New Roman" w:hAnsi="Times New Roman" w:cs="Times New Roman"/>
          <w:bCs/>
          <w:sz w:val="28"/>
          <w:szCs w:val="28"/>
        </w:rPr>
        <w:t>Політичний імідж також є важливим у процесі легітимізації влади. Виборчий імідж формується під час передвиборчих кампаній і спрямований на отримання підтримки виборців. Політики активно використовують медіа та зв</w:t>
      </w:r>
      <w:r w:rsidR="005732B1">
        <w:rPr>
          <w:rFonts w:ascii="Times New Roman" w:hAnsi="Times New Roman" w:cs="Times New Roman"/>
          <w:bCs/>
          <w:sz w:val="28"/>
          <w:szCs w:val="28"/>
        </w:rPr>
        <w:t>’</w:t>
      </w:r>
      <w:r w:rsidRPr="001C409C">
        <w:rPr>
          <w:rFonts w:ascii="Times New Roman" w:hAnsi="Times New Roman" w:cs="Times New Roman"/>
          <w:bCs/>
          <w:sz w:val="28"/>
          <w:szCs w:val="28"/>
        </w:rPr>
        <w:t xml:space="preserve">язки з громадськістю, щоб </w:t>
      </w:r>
      <w:r w:rsidR="00287140">
        <w:rPr>
          <w:rFonts w:ascii="Times New Roman" w:hAnsi="Times New Roman" w:cs="Times New Roman"/>
          <w:bCs/>
          <w:sz w:val="28"/>
          <w:szCs w:val="28"/>
        </w:rPr>
        <w:t>сформувати</w:t>
      </w:r>
      <w:r w:rsidRPr="001C409C">
        <w:rPr>
          <w:rFonts w:ascii="Times New Roman" w:hAnsi="Times New Roman" w:cs="Times New Roman"/>
          <w:bCs/>
          <w:sz w:val="28"/>
          <w:szCs w:val="28"/>
        </w:rPr>
        <w:t xml:space="preserve"> позитивний образ, що відповідає суспільним очікуванням. Під час виборів можна почути такі гасла, як </w:t>
      </w:r>
      <w:proofErr w:type="spellStart"/>
      <w:r w:rsidRPr="00B91F8D">
        <w:rPr>
          <w:rFonts w:ascii="Times New Roman" w:hAnsi="Times New Roman" w:cs="Times New Roman"/>
          <w:bCs/>
          <w:i/>
          <w:iCs/>
          <w:sz w:val="28"/>
          <w:szCs w:val="28"/>
        </w:rPr>
        <w:t>reforms</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for</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the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people</w:t>
      </w:r>
      <w:proofErr w:type="spellEnd"/>
      <w:r w:rsidRPr="00B91F8D">
        <w:rPr>
          <w:rFonts w:ascii="Times New Roman" w:hAnsi="Times New Roman" w:cs="Times New Roman"/>
          <w:bCs/>
          <w:i/>
          <w:iCs/>
          <w:sz w:val="28"/>
          <w:szCs w:val="28"/>
        </w:rPr>
        <w:t xml:space="preserve"> </w:t>
      </w:r>
      <w:r w:rsidRPr="001C409C">
        <w:rPr>
          <w:rFonts w:ascii="Times New Roman" w:hAnsi="Times New Roman" w:cs="Times New Roman"/>
          <w:bCs/>
          <w:sz w:val="28"/>
          <w:szCs w:val="28"/>
        </w:rPr>
        <w:t xml:space="preserve">(реформи заради народу) або </w:t>
      </w:r>
      <w:r w:rsidRPr="00B91F8D">
        <w:rPr>
          <w:rFonts w:ascii="Times New Roman" w:hAnsi="Times New Roman" w:cs="Times New Roman"/>
          <w:bCs/>
          <w:i/>
          <w:iCs/>
          <w:sz w:val="28"/>
          <w:szCs w:val="28"/>
        </w:rPr>
        <w:t xml:space="preserve">a </w:t>
      </w:r>
      <w:proofErr w:type="spellStart"/>
      <w:r w:rsidRPr="00B91F8D">
        <w:rPr>
          <w:rFonts w:ascii="Times New Roman" w:hAnsi="Times New Roman" w:cs="Times New Roman"/>
          <w:bCs/>
          <w:i/>
          <w:iCs/>
          <w:sz w:val="28"/>
          <w:szCs w:val="28"/>
        </w:rPr>
        <w:t>new</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course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for</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the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country</w:t>
      </w:r>
      <w:proofErr w:type="spellEnd"/>
      <w:r w:rsidRPr="001C409C">
        <w:rPr>
          <w:rFonts w:ascii="Times New Roman" w:hAnsi="Times New Roman" w:cs="Times New Roman"/>
          <w:bCs/>
          <w:sz w:val="28"/>
          <w:szCs w:val="28"/>
        </w:rPr>
        <w:t xml:space="preserve"> (новий шлях для країни), які спрямовані на переконання виборців у необхідності змін.</w:t>
      </w:r>
      <w:r w:rsidR="00B91F8D" w:rsidRPr="00B91F8D">
        <w:rPr>
          <w:rFonts w:ascii="Times New Roman" w:hAnsi="Times New Roman" w:cs="Times New Roman"/>
          <w:bCs/>
          <w:sz w:val="28"/>
          <w:szCs w:val="28"/>
        </w:rPr>
        <w:t xml:space="preserve"> </w:t>
      </w:r>
      <w:r w:rsidRPr="001C409C">
        <w:rPr>
          <w:rFonts w:ascii="Times New Roman" w:hAnsi="Times New Roman" w:cs="Times New Roman"/>
          <w:bCs/>
          <w:sz w:val="28"/>
          <w:szCs w:val="28"/>
        </w:rPr>
        <w:t xml:space="preserve">Післявиборчий імідж формується після виборів і спрямований на підтримання стабільності влади протягом всього періоду управління. Лідери з таким образом роблять </w:t>
      </w:r>
      <w:proofErr w:type="spellStart"/>
      <w:r w:rsidR="00B61CA0">
        <w:rPr>
          <w:rFonts w:ascii="Times New Roman" w:hAnsi="Times New Roman" w:cs="Times New Roman"/>
          <w:bCs/>
          <w:sz w:val="28"/>
          <w:szCs w:val="28"/>
        </w:rPr>
        <w:t>увазу</w:t>
      </w:r>
      <w:proofErr w:type="spellEnd"/>
      <w:r w:rsidRPr="001C409C">
        <w:rPr>
          <w:rFonts w:ascii="Times New Roman" w:hAnsi="Times New Roman" w:cs="Times New Roman"/>
          <w:bCs/>
          <w:sz w:val="28"/>
          <w:szCs w:val="28"/>
        </w:rPr>
        <w:t xml:space="preserve"> на своїх досягненнях і на постійному </w:t>
      </w:r>
      <w:r w:rsidR="005E459C">
        <w:rPr>
          <w:rFonts w:ascii="Times New Roman" w:hAnsi="Times New Roman" w:cs="Times New Roman"/>
          <w:bCs/>
          <w:sz w:val="28"/>
          <w:szCs w:val="28"/>
        </w:rPr>
        <w:t>поліпшені</w:t>
      </w:r>
      <w:r w:rsidRPr="001C409C">
        <w:rPr>
          <w:rFonts w:ascii="Times New Roman" w:hAnsi="Times New Roman" w:cs="Times New Roman"/>
          <w:bCs/>
          <w:sz w:val="28"/>
          <w:szCs w:val="28"/>
        </w:rPr>
        <w:t xml:space="preserve"> життя громадян. Висл</w:t>
      </w:r>
      <w:r w:rsidR="009C057E">
        <w:rPr>
          <w:rFonts w:ascii="Times New Roman" w:hAnsi="Times New Roman" w:cs="Times New Roman"/>
          <w:bCs/>
          <w:sz w:val="28"/>
          <w:szCs w:val="28"/>
        </w:rPr>
        <w:t>ів</w:t>
      </w:r>
      <w:r w:rsidRPr="001C409C">
        <w:rPr>
          <w:rFonts w:ascii="Times New Roman" w:hAnsi="Times New Roman" w:cs="Times New Roman"/>
          <w:bCs/>
          <w:sz w:val="28"/>
          <w:szCs w:val="28"/>
        </w:rPr>
        <w:t xml:space="preserve"> на зразок </w:t>
      </w:r>
      <w:r w:rsidR="00B61CA0" w:rsidRPr="00B61CA0">
        <w:rPr>
          <w:rFonts w:ascii="Times New Roman" w:hAnsi="Times New Roman" w:cs="Times New Roman"/>
          <w:bCs/>
          <w:sz w:val="28"/>
          <w:szCs w:val="28"/>
        </w:rPr>
        <w:t>“</w:t>
      </w:r>
      <w:r w:rsidRPr="00B91F8D">
        <w:rPr>
          <w:rFonts w:ascii="Times New Roman" w:hAnsi="Times New Roman" w:cs="Times New Roman"/>
          <w:bCs/>
          <w:i/>
          <w:iCs/>
          <w:sz w:val="28"/>
          <w:szCs w:val="28"/>
        </w:rPr>
        <w:t xml:space="preserve">I </w:t>
      </w:r>
      <w:proofErr w:type="spellStart"/>
      <w:r w:rsidRPr="00B91F8D">
        <w:rPr>
          <w:rFonts w:ascii="Times New Roman" w:hAnsi="Times New Roman" w:cs="Times New Roman"/>
          <w:bCs/>
          <w:i/>
          <w:iCs/>
          <w:sz w:val="28"/>
          <w:szCs w:val="28"/>
        </w:rPr>
        <w:t>will</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continue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to</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work</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for</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your</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well-being</w:t>
      </w:r>
      <w:proofErr w:type="spellEnd"/>
      <w:r w:rsidR="00B61CA0" w:rsidRPr="00B61CA0">
        <w:rPr>
          <w:rFonts w:ascii="Times New Roman" w:hAnsi="Times New Roman" w:cs="Times New Roman"/>
          <w:bCs/>
          <w:i/>
          <w:iCs/>
          <w:sz w:val="28"/>
          <w:szCs w:val="28"/>
        </w:rPr>
        <w:t>”</w:t>
      </w:r>
      <w:r w:rsidRPr="001C409C">
        <w:rPr>
          <w:rFonts w:ascii="Times New Roman" w:hAnsi="Times New Roman" w:cs="Times New Roman"/>
          <w:bCs/>
          <w:sz w:val="28"/>
          <w:szCs w:val="28"/>
        </w:rPr>
        <w:t xml:space="preserve"> (я продовжую працювати заради вашого добробуту) </w:t>
      </w:r>
      <w:r w:rsidR="007D7FE0">
        <w:rPr>
          <w:rFonts w:ascii="Times New Roman" w:hAnsi="Times New Roman" w:cs="Times New Roman"/>
          <w:bCs/>
          <w:sz w:val="28"/>
          <w:szCs w:val="28"/>
        </w:rPr>
        <w:t>вказу</w:t>
      </w:r>
      <w:r w:rsidR="009C057E">
        <w:rPr>
          <w:rFonts w:ascii="Times New Roman" w:hAnsi="Times New Roman" w:cs="Times New Roman"/>
          <w:bCs/>
          <w:sz w:val="28"/>
          <w:szCs w:val="28"/>
        </w:rPr>
        <w:t>є на</w:t>
      </w:r>
      <w:r w:rsidRPr="001C409C">
        <w:rPr>
          <w:rFonts w:ascii="Times New Roman" w:hAnsi="Times New Roman" w:cs="Times New Roman"/>
          <w:bCs/>
          <w:sz w:val="28"/>
          <w:szCs w:val="28"/>
        </w:rPr>
        <w:t xml:space="preserve"> їхню відданість суспільству незалежно від політичних змагань</w:t>
      </w:r>
      <w:r>
        <w:rPr>
          <w:rFonts w:ascii="Times New Roman" w:hAnsi="Times New Roman" w:cs="Times New Roman"/>
          <w:bCs/>
          <w:sz w:val="28"/>
          <w:szCs w:val="28"/>
        </w:rPr>
        <w:t>.</w:t>
      </w:r>
    </w:p>
    <w:p w14:paraId="0E6A37A6" w14:textId="08C44AA2" w:rsidR="0040040B" w:rsidRPr="0040040B" w:rsidRDefault="0040040B" w:rsidP="00283D39">
      <w:pPr>
        <w:spacing w:line="360" w:lineRule="auto"/>
        <w:ind w:firstLine="567"/>
        <w:jc w:val="both"/>
        <w:rPr>
          <w:rFonts w:ascii="Times New Roman" w:hAnsi="Times New Roman" w:cs="Times New Roman"/>
          <w:bCs/>
          <w:sz w:val="28"/>
          <w:szCs w:val="28"/>
          <w:lang w:val="ru-RU"/>
        </w:rPr>
      </w:pPr>
      <w:r w:rsidRPr="0040040B">
        <w:rPr>
          <w:rFonts w:ascii="Times New Roman" w:hAnsi="Times New Roman" w:cs="Times New Roman"/>
          <w:bCs/>
          <w:sz w:val="28"/>
          <w:szCs w:val="28"/>
        </w:rPr>
        <w:t xml:space="preserve">Медіа </w:t>
      </w:r>
      <w:r w:rsidR="0012418A">
        <w:rPr>
          <w:rFonts w:ascii="Times New Roman" w:hAnsi="Times New Roman" w:cs="Times New Roman"/>
          <w:bCs/>
          <w:sz w:val="28"/>
          <w:szCs w:val="28"/>
        </w:rPr>
        <w:t>займають місце</w:t>
      </w:r>
      <w:r w:rsidRPr="0040040B">
        <w:rPr>
          <w:rFonts w:ascii="Times New Roman" w:hAnsi="Times New Roman" w:cs="Times New Roman"/>
          <w:bCs/>
          <w:sz w:val="28"/>
          <w:szCs w:val="28"/>
        </w:rPr>
        <w:t xml:space="preserve"> у формуванні політичного іміджу. Політики використовують засоби масової інформації </w:t>
      </w:r>
      <w:r w:rsidR="00B61CA0">
        <w:rPr>
          <w:rFonts w:ascii="Times New Roman" w:hAnsi="Times New Roman" w:cs="Times New Roman"/>
          <w:bCs/>
          <w:sz w:val="28"/>
          <w:szCs w:val="28"/>
        </w:rPr>
        <w:t xml:space="preserve">для </w:t>
      </w:r>
      <w:r w:rsidR="0068169E">
        <w:rPr>
          <w:rFonts w:ascii="Times New Roman" w:hAnsi="Times New Roman" w:cs="Times New Roman"/>
          <w:bCs/>
          <w:sz w:val="28"/>
          <w:szCs w:val="28"/>
        </w:rPr>
        <w:t>формування</w:t>
      </w:r>
      <w:r w:rsidR="002530A4">
        <w:rPr>
          <w:rFonts w:ascii="Times New Roman" w:hAnsi="Times New Roman" w:cs="Times New Roman"/>
          <w:bCs/>
          <w:sz w:val="28"/>
          <w:szCs w:val="28"/>
        </w:rPr>
        <w:t xml:space="preserve"> </w:t>
      </w:r>
      <w:r w:rsidRPr="0040040B">
        <w:rPr>
          <w:rFonts w:ascii="Times New Roman" w:hAnsi="Times New Roman" w:cs="Times New Roman"/>
          <w:bCs/>
          <w:sz w:val="28"/>
          <w:szCs w:val="28"/>
        </w:rPr>
        <w:t xml:space="preserve">свого образу, що відповідає очікуванням суспільства і впливає на його ставлення. </w:t>
      </w:r>
      <w:r w:rsidR="00B61CA0">
        <w:rPr>
          <w:rFonts w:ascii="Times New Roman" w:hAnsi="Times New Roman" w:cs="Times New Roman"/>
          <w:bCs/>
          <w:sz w:val="28"/>
          <w:szCs w:val="28"/>
        </w:rPr>
        <w:t>М</w:t>
      </w:r>
      <w:r w:rsidRPr="0040040B">
        <w:rPr>
          <w:rFonts w:ascii="Times New Roman" w:hAnsi="Times New Roman" w:cs="Times New Roman"/>
          <w:bCs/>
          <w:sz w:val="28"/>
          <w:szCs w:val="28"/>
        </w:rPr>
        <w:t xml:space="preserve">едіа є основним джерелом інформації про політичних лідерів, і саме через них більшість громадян формують своє уявлення про політиків. Те, як політик зображений у медіа, може </w:t>
      </w:r>
      <w:r w:rsidR="0012418A">
        <w:rPr>
          <w:rFonts w:ascii="Times New Roman" w:hAnsi="Times New Roman" w:cs="Times New Roman"/>
          <w:bCs/>
          <w:sz w:val="28"/>
          <w:szCs w:val="28"/>
        </w:rPr>
        <w:t xml:space="preserve">займати </w:t>
      </w:r>
      <w:proofErr w:type="spellStart"/>
      <w:r w:rsidR="0012418A">
        <w:rPr>
          <w:rFonts w:ascii="Times New Roman" w:hAnsi="Times New Roman" w:cs="Times New Roman"/>
          <w:bCs/>
          <w:sz w:val="28"/>
          <w:szCs w:val="28"/>
        </w:rPr>
        <w:t>міце</w:t>
      </w:r>
      <w:proofErr w:type="spellEnd"/>
      <w:r w:rsidRPr="0040040B">
        <w:rPr>
          <w:rFonts w:ascii="Times New Roman" w:hAnsi="Times New Roman" w:cs="Times New Roman"/>
          <w:bCs/>
          <w:sz w:val="28"/>
          <w:szCs w:val="28"/>
        </w:rPr>
        <w:t xml:space="preserve"> у його успіху на виборах або, навпаки, у його поразці</w:t>
      </w:r>
      <w:r w:rsidRPr="0040040B">
        <w:rPr>
          <w:rFonts w:ascii="Times New Roman" w:hAnsi="Times New Roman" w:cs="Times New Roman"/>
          <w:bCs/>
          <w:sz w:val="28"/>
          <w:szCs w:val="28"/>
          <w:lang w:val="ru-RU"/>
        </w:rPr>
        <w:t xml:space="preserve"> [</w:t>
      </w:r>
      <w:r w:rsidR="00D219AD">
        <w:rPr>
          <w:rFonts w:ascii="Times New Roman" w:hAnsi="Times New Roman" w:cs="Times New Roman"/>
          <w:sz w:val="28"/>
          <w:szCs w:val="28"/>
          <w:lang w:val="ru-RU"/>
        </w:rPr>
        <w:t>4</w:t>
      </w:r>
      <w:r w:rsidR="00AC470C" w:rsidRPr="00AC470C">
        <w:rPr>
          <w:rFonts w:ascii="Times New Roman" w:hAnsi="Times New Roman" w:cs="Times New Roman"/>
          <w:sz w:val="28"/>
          <w:szCs w:val="28"/>
          <w:lang w:val="ru-RU"/>
        </w:rPr>
        <w:t>,</w:t>
      </w:r>
      <w:r w:rsidRPr="0040040B">
        <w:rPr>
          <w:rFonts w:ascii="Times New Roman" w:hAnsi="Times New Roman" w:cs="Times New Roman"/>
          <w:sz w:val="28"/>
          <w:szCs w:val="28"/>
          <w:lang w:val="ru-RU"/>
        </w:rPr>
        <w:t xml:space="preserve"> </w:t>
      </w:r>
      <w:r w:rsidR="00AC470C">
        <w:rPr>
          <w:rFonts w:ascii="Times New Roman" w:hAnsi="Times New Roman" w:cs="Times New Roman"/>
          <w:sz w:val="28"/>
          <w:szCs w:val="28"/>
        </w:rPr>
        <w:t xml:space="preserve">с. </w:t>
      </w:r>
      <w:r w:rsidRPr="0040040B">
        <w:rPr>
          <w:rFonts w:ascii="Times New Roman" w:hAnsi="Times New Roman" w:cs="Times New Roman"/>
          <w:sz w:val="28"/>
          <w:szCs w:val="28"/>
          <w:lang w:val="ru-RU"/>
        </w:rPr>
        <w:t>35</w:t>
      </w:r>
      <w:r w:rsidRPr="0040040B">
        <w:rPr>
          <w:rFonts w:ascii="Times New Roman" w:hAnsi="Times New Roman" w:cs="Times New Roman"/>
          <w:bCs/>
          <w:sz w:val="28"/>
          <w:szCs w:val="28"/>
          <w:lang w:val="ru-RU"/>
        </w:rPr>
        <w:t>]</w:t>
      </w:r>
      <w:r w:rsidRPr="0040040B">
        <w:rPr>
          <w:rFonts w:ascii="Times New Roman" w:hAnsi="Times New Roman" w:cs="Times New Roman"/>
          <w:bCs/>
          <w:sz w:val="28"/>
          <w:szCs w:val="28"/>
        </w:rPr>
        <w:t>.</w:t>
      </w:r>
    </w:p>
    <w:p w14:paraId="537D7F7A" w14:textId="79209891" w:rsidR="0040040B" w:rsidRPr="0040040B" w:rsidRDefault="0040040B" w:rsidP="00283D39">
      <w:pPr>
        <w:spacing w:line="360" w:lineRule="auto"/>
        <w:ind w:firstLine="567"/>
        <w:jc w:val="both"/>
        <w:rPr>
          <w:rFonts w:ascii="Times New Roman" w:hAnsi="Times New Roman" w:cs="Times New Roman"/>
          <w:bCs/>
          <w:sz w:val="28"/>
          <w:szCs w:val="28"/>
        </w:rPr>
      </w:pPr>
      <w:r w:rsidRPr="0040040B">
        <w:rPr>
          <w:rFonts w:ascii="Times New Roman" w:hAnsi="Times New Roman" w:cs="Times New Roman"/>
          <w:bCs/>
          <w:sz w:val="28"/>
          <w:szCs w:val="28"/>
        </w:rPr>
        <w:t xml:space="preserve">Однією з основних функцій медіа є спрощення політичних образів для широкого загалу. Під час виборчих кампаній політики часто використовують слогани, які засоби масової інформації багаторазово повторюють, допомагаючи закріпити ці образи у свідомості людей. </w:t>
      </w:r>
      <w:r w:rsidR="002916C1">
        <w:rPr>
          <w:rFonts w:ascii="Times New Roman" w:hAnsi="Times New Roman" w:cs="Times New Roman"/>
          <w:bCs/>
          <w:sz w:val="28"/>
          <w:szCs w:val="28"/>
        </w:rPr>
        <w:t>Скажімо</w:t>
      </w:r>
      <w:r w:rsidRPr="0040040B">
        <w:rPr>
          <w:rFonts w:ascii="Times New Roman" w:hAnsi="Times New Roman" w:cs="Times New Roman"/>
          <w:bCs/>
          <w:sz w:val="28"/>
          <w:szCs w:val="28"/>
        </w:rPr>
        <w:t xml:space="preserve">, слогани </w:t>
      </w:r>
      <w:r w:rsidR="00200865">
        <w:rPr>
          <w:rFonts w:ascii="Times New Roman" w:hAnsi="Times New Roman" w:cs="Times New Roman"/>
          <w:bCs/>
          <w:sz w:val="28"/>
          <w:szCs w:val="28"/>
        </w:rPr>
        <w:t>як</w:t>
      </w:r>
      <w:r w:rsidRPr="0040040B">
        <w:rPr>
          <w:rFonts w:ascii="Times New Roman" w:hAnsi="Times New Roman" w:cs="Times New Roman"/>
          <w:bCs/>
          <w:sz w:val="28"/>
          <w:szCs w:val="28"/>
        </w:rPr>
        <w:t xml:space="preserve"> </w:t>
      </w:r>
      <w:r w:rsidR="00B91F8D" w:rsidRPr="00B91F8D">
        <w:rPr>
          <w:rFonts w:ascii="Times New Roman" w:hAnsi="Times New Roman" w:cs="Times New Roman"/>
          <w:bCs/>
          <w:sz w:val="28"/>
          <w:szCs w:val="28"/>
        </w:rPr>
        <w:t>“</w:t>
      </w:r>
      <w:proofErr w:type="spellStart"/>
      <w:r w:rsidRPr="00B91F8D">
        <w:rPr>
          <w:rFonts w:ascii="Times New Roman" w:hAnsi="Times New Roman" w:cs="Times New Roman"/>
          <w:bCs/>
          <w:i/>
          <w:iCs/>
          <w:sz w:val="28"/>
          <w:szCs w:val="28"/>
        </w:rPr>
        <w:t>Hope</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and</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change</w:t>
      </w:r>
      <w:proofErr w:type="spellEnd"/>
      <w:r w:rsidR="00B91F8D" w:rsidRPr="00B91F8D">
        <w:rPr>
          <w:rFonts w:ascii="Times New Roman" w:hAnsi="Times New Roman" w:cs="Times New Roman"/>
          <w:bCs/>
          <w:sz w:val="28"/>
          <w:szCs w:val="28"/>
        </w:rPr>
        <w:t>”</w:t>
      </w:r>
      <w:r w:rsidRPr="0040040B">
        <w:rPr>
          <w:rFonts w:ascii="Times New Roman" w:hAnsi="Times New Roman" w:cs="Times New Roman"/>
          <w:bCs/>
          <w:sz w:val="28"/>
          <w:szCs w:val="28"/>
        </w:rPr>
        <w:t xml:space="preserve"> (Надія і зміни) або </w:t>
      </w:r>
      <w:r w:rsidR="00B91F8D" w:rsidRPr="00B91F8D">
        <w:rPr>
          <w:rFonts w:ascii="Times New Roman" w:hAnsi="Times New Roman" w:cs="Times New Roman"/>
          <w:bCs/>
          <w:sz w:val="28"/>
          <w:szCs w:val="28"/>
        </w:rPr>
        <w:t>“</w:t>
      </w:r>
      <w:proofErr w:type="spellStart"/>
      <w:r w:rsidRPr="00B91F8D">
        <w:rPr>
          <w:rFonts w:ascii="Times New Roman" w:hAnsi="Times New Roman" w:cs="Times New Roman"/>
          <w:bCs/>
          <w:i/>
          <w:iCs/>
          <w:sz w:val="28"/>
          <w:szCs w:val="28"/>
        </w:rPr>
        <w:t>Let</w:t>
      </w:r>
      <w:r w:rsidR="005732B1">
        <w:rPr>
          <w:rFonts w:ascii="Times New Roman" w:hAnsi="Times New Roman" w:cs="Times New Roman"/>
          <w:bCs/>
          <w:i/>
          <w:iCs/>
          <w:sz w:val="28"/>
          <w:szCs w:val="28"/>
        </w:rPr>
        <w:t>’</w:t>
      </w:r>
      <w:r w:rsidRPr="00B91F8D">
        <w:rPr>
          <w:rFonts w:ascii="Times New Roman" w:hAnsi="Times New Roman" w:cs="Times New Roman"/>
          <w:bCs/>
          <w:i/>
          <w:iCs/>
          <w:sz w:val="28"/>
          <w:szCs w:val="28"/>
        </w:rPr>
        <w:t>s</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get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Brexit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done</w:t>
      </w:r>
      <w:proofErr w:type="spellEnd"/>
      <w:r w:rsidR="00B91F8D" w:rsidRPr="00B91F8D">
        <w:rPr>
          <w:rFonts w:ascii="Times New Roman" w:hAnsi="Times New Roman" w:cs="Times New Roman"/>
          <w:bCs/>
          <w:sz w:val="28"/>
          <w:szCs w:val="28"/>
        </w:rPr>
        <w:t>”</w:t>
      </w:r>
      <w:r w:rsidRPr="0040040B">
        <w:rPr>
          <w:rFonts w:ascii="Times New Roman" w:hAnsi="Times New Roman" w:cs="Times New Roman"/>
          <w:bCs/>
          <w:sz w:val="28"/>
          <w:szCs w:val="28"/>
        </w:rPr>
        <w:t xml:space="preserve"> (Завершімо </w:t>
      </w:r>
      <w:proofErr w:type="spellStart"/>
      <w:r w:rsidRPr="0040040B">
        <w:rPr>
          <w:rFonts w:ascii="Times New Roman" w:hAnsi="Times New Roman" w:cs="Times New Roman"/>
          <w:bCs/>
          <w:sz w:val="28"/>
          <w:szCs w:val="28"/>
        </w:rPr>
        <w:t>Брекзит</w:t>
      </w:r>
      <w:proofErr w:type="spellEnd"/>
      <w:r w:rsidRPr="0040040B">
        <w:rPr>
          <w:rFonts w:ascii="Times New Roman" w:hAnsi="Times New Roman" w:cs="Times New Roman"/>
          <w:bCs/>
          <w:sz w:val="28"/>
          <w:szCs w:val="28"/>
        </w:rPr>
        <w:t xml:space="preserve">) допомагають </w:t>
      </w:r>
      <w:r w:rsidR="00287140">
        <w:rPr>
          <w:rFonts w:ascii="Times New Roman" w:hAnsi="Times New Roman" w:cs="Times New Roman"/>
          <w:bCs/>
          <w:sz w:val="28"/>
          <w:szCs w:val="28"/>
        </w:rPr>
        <w:t>сформувати</w:t>
      </w:r>
      <w:r w:rsidRPr="0040040B">
        <w:rPr>
          <w:rFonts w:ascii="Times New Roman" w:hAnsi="Times New Roman" w:cs="Times New Roman"/>
          <w:bCs/>
          <w:sz w:val="28"/>
          <w:szCs w:val="28"/>
        </w:rPr>
        <w:t xml:space="preserve"> певний образ лідера, який нібито готовий </w:t>
      </w:r>
      <w:r w:rsidRPr="0040040B">
        <w:rPr>
          <w:rFonts w:ascii="Times New Roman" w:hAnsi="Times New Roman" w:cs="Times New Roman"/>
          <w:bCs/>
          <w:sz w:val="28"/>
          <w:szCs w:val="28"/>
        </w:rPr>
        <w:lastRenderedPageBreak/>
        <w:t>до рішучих дій і здатен змінити ситуацію на краще. Ці слогани, постійно повторювані у новинах, соціальних мережах та інших медіа, допомагають формувати позитивні асоціації з політиком, навіть якщо його політика чи дії є значно складнішими</w:t>
      </w:r>
      <w:r w:rsidR="00B61CA0">
        <w:rPr>
          <w:rFonts w:ascii="Times New Roman" w:hAnsi="Times New Roman" w:cs="Times New Roman"/>
          <w:bCs/>
          <w:sz w:val="28"/>
          <w:szCs w:val="28"/>
        </w:rPr>
        <w:t>.</w:t>
      </w:r>
    </w:p>
    <w:p w14:paraId="0DC4D903" w14:textId="28700B7F" w:rsidR="0040040B" w:rsidRPr="0040040B" w:rsidRDefault="0040040B" w:rsidP="00283D39">
      <w:pPr>
        <w:spacing w:line="360" w:lineRule="auto"/>
        <w:ind w:firstLine="567"/>
        <w:jc w:val="both"/>
        <w:rPr>
          <w:rFonts w:ascii="Times New Roman" w:hAnsi="Times New Roman" w:cs="Times New Roman"/>
          <w:bCs/>
          <w:sz w:val="28"/>
          <w:szCs w:val="28"/>
        </w:rPr>
      </w:pPr>
      <w:r w:rsidRPr="0040040B">
        <w:rPr>
          <w:rFonts w:ascii="Times New Roman" w:hAnsi="Times New Roman" w:cs="Times New Roman"/>
          <w:bCs/>
          <w:sz w:val="28"/>
          <w:szCs w:val="28"/>
        </w:rPr>
        <w:t xml:space="preserve">Крім того, медіа мають здатність викликати у людей емоції, використовуючи відповідні фрази, фотографії та відео. </w:t>
      </w:r>
      <w:r w:rsidR="002916C1">
        <w:rPr>
          <w:rFonts w:ascii="Times New Roman" w:hAnsi="Times New Roman" w:cs="Times New Roman"/>
          <w:bCs/>
          <w:sz w:val="28"/>
          <w:szCs w:val="28"/>
        </w:rPr>
        <w:t>Скажімо</w:t>
      </w:r>
      <w:r w:rsidRPr="0040040B">
        <w:rPr>
          <w:rFonts w:ascii="Times New Roman" w:hAnsi="Times New Roman" w:cs="Times New Roman"/>
          <w:bCs/>
          <w:sz w:val="28"/>
          <w:szCs w:val="28"/>
        </w:rPr>
        <w:t xml:space="preserve">, коли політик відвідує благодійний захід, медіа можуть подавати це з </w:t>
      </w:r>
      <w:r w:rsidR="00FA6DCE">
        <w:rPr>
          <w:rFonts w:ascii="Times New Roman" w:hAnsi="Times New Roman" w:cs="Times New Roman"/>
          <w:bCs/>
          <w:sz w:val="28"/>
          <w:szCs w:val="28"/>
        </w:rPr>
        <w:t>фокусом</w:t>
      </w:r>
      <w:r w:rsidRPr="0040040B">
        <w:rPr>
          <w:rFonts w:ascii="Times New Roman" w:hAnsi="Times New Roman" w:cs="Times New Roman"/>
          <w:bCs/>
          <w:sz w:val="28"/>
          <w:szCs w:val="28"/>
        </w:rPr>
        <w:t xml:space="preserve"> на його людяність і турботу: </w:t>
      </w:r>
      <w:r w:rsidR="00B91F8D" w:rsidRPr="00B91F8D">
        <w:rPr>
          <w:rFonts w:ascii="Times New Roman" w:hAnsi="Times New Roman" w:cs="Times New Roman"/>
          <w:bCs/>
          <w:sz w:val="28"/>
          <w:szCs w:val="28"/>
        </w:rPr>
        <w:t>“</w:t>
      </w:r>
      <w:r w:rsidRPr="00B91F8D">
        <w:rPr>
          <w:rFonts w:ascii="Times New Roman" w:hAnsi="Times New Roman" w:cs="Times New Roman"/>
          <w:bCs/>
          <w:i/>
          <w:iCs/>
          <w:sz w:val="28"/>
          <w:szCs w:val="28"/>
        </w:rPr>
        <w:t xml:space="preserve">A </w:t>
      </w:r>
      <w:proofErr w:type="spellStart"/>
      <w:r w:rsidRPr="00B91F8D">
        <w:rPr>
          <w:rFonts w:ascii="Times New Roman" w:hAnsi="Times New Roman" w:cs="Times New Roman"/>
          <w:bCs/>
          <w:i/>
          <w:iCs/>
          <w:sz w:val="28"/>
          <w:szCs w:val="28"/>
        </w:rPr>
        <w:t>leader</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who</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cares</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about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every</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citizen</w:t>
      </w:r>
      <w:proofErr w:type="spellEnd"/>
      <w:r w:rsidR="00B91F8D" w:rsidRPr="00B91F8D">
        <w:rPr>
          <w:rFonts w:ascii="Times New Roman" w:hAnsi="Times New Roman" w:cs="Times New Roman"/>
          <w:bCs/>
          <w:sz w:val="28"/>
          <w:szCs w:val="28"/>
        </w:rPr>
        <w:t>”</w:t>
      </w:r>
      <w:r w:rsidRPr="0040040B">
        <w:rPr>
          <w:rFonts w:ascii="Times New Roman" w:hAnsi="Times New Roman" w:cs="Times New Roman"/>
          <w:bCs/>
          <w:sz w:val="28"/>
          <w:szCs w:val="28"/>
        </w:rPr>
        <w:t xml:space="preserve"> (Лідер, який дбає про кожного громадянина). У такому випадку, навіть проста присутність на заході може бути представлена як доказ турботливості та щирого ставлення до людей. З іншого боку, якщо медіа висвітлюють політика в негативному світлі, навіть незначна помилка може вплинути на його репутацію. </w:t>
      </w:r>
      <w:r w:rsidR="002916C1">
        <w:rPr>
          <w:rFonts w:ascii="Times New Roman" w:hAnsi="Times New Roman" w:cs="Times New Roman"/>
          <w:bCs/>
          <w:sz w:val="28"/>
          <w:szCs w:val="28"/>
        </w:rPr>
        <w:t>Скажімо</w:t>
      </w:r>
      <w:r w:rsidRPr="0040040B">
        <w:rPr>
          <w:rFonts w:ascii="Times New Roman" w:hAnsi="Times New Roman" w:cs="Times New Roman"/>
          <w:bCs/>
          <w:sz w:val="28"/>
          <w:szCs w:val="28"/>
        </w:rPr>
        <w:t xml:space="preserve">, якщо політик не відповів на питання журналіста або уникнув обговорення, медіа можуть представити це як </w:t>
      </w:r>
      <w:r w:rsidR="00B91F8D" w:rsidRPr="00B91F8D">
        <w:rPr>
          <w:rFonts w:ascii="Times New Roman" w:hAnsi="Times New Roman" w:cs="Times New Roman"/>
          <w:bCs/>
          <w:sz w:val="28"/>
          <w:szCs w:val="28"/>
        </w:rPr>
        <w:t>“</w:t>
      </w:r>
      <w:r w:rsidRPr="00B91F8D">
        <w:rPr>
          <w:rFonts w:ascii="Times New Roman" w:hAnsi="Times New Roman" w:cs="Times New Roman"/>
          <w:bCs/>
          <w:i/>
          <w:iCs/>
          <w:sz w:val="28"/>
          <w:szCs w:val="28"/>
        </w:rPr>
        <w:t xml:space="preserve">A </w:t>
      </w:r>
      <w:proofErr w:type="spellStart"/>
      <w:r w:rsidRPr="00B91F8D">
        <w:rPr>
          <w:rFonts w:ascii="Times New Roman" w:hAnsi="Times New Roman" w:cs="Times New Roman"/>
          <w:bCs/>
          <w:i/>
          <w:iCs/>
          <w:sz w:val="28"/>
          <w:szCs w:val="28"/>
        </w:rPr>
        <w:t>politician</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who</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avoids</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tough</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questions</w:t>
      </w:r>
      <w:proofErr w:type="spellEnd"/>
      <w:r w:rsidR="00B91F8D" w:rsidRPr="00B91F8D">
        <w:rPr>
          <w:rFonts w:ascii="Times New Roman" w:hAnsi="Times New Roman" w:cs="Times New Roman"/>
          <w:bCs/>
          <w:sz w:val="28"/>
          <w:szCs w:val="28"/>
        </w:rPr>
        <w:t>”</w:t>
      </w:r>
      <w:r w:rsidRPr="0040040B">
        <w:rPr>
          <w:rFonts w:ascii="Times New Roman" w:hAnsi="Times New Roman" w:cs="Times New Roman"/>
          <w:bCs/>
          <w:sz w:val="28"/>
          <w:szCs w:val="28"/>
        </w:rPr>
        <w:t xml:space="preserve"> (Політик, який уникає важких питань), що може серйозно підірвати довіру до нього. Часто повторювані негативні повідомлення можуть сприяти формуванню негативної думки про політика, навіть якщо сам інцидент не був суттєвим.</w:t>
      </w:r>
    </w:p>
    <w:p w14:paraId="6F226665" w14:textId="55348E17" w:rsidR="0040040B" w:rsidRPr="0040040B" w:rsidRDefault="0040040B" w:rsidP="00283D39">
      <w:pPr>
        <w:spacing w:line="360" w:lineRule="auto"/>
        <w:ind w:firstLine="567"/>
        <w:jc w:val="both"/>
        <w:rPr>
          <w:rFonts w:ascii="Times New Roman" w:hAnsi="Times New Roman" w:cs="Times New Roman"/>
          <w:bCs/>
          <w:sz w:val="28"/>
          <w:szCs w:val="28"/>
        </w:rPr>
      </w:pPr>
      <w:r w:rsidRPr="0040040B">
        <w:rPr>
          <w:rFonts w:ascii="Times New Roman" w:hAnsi="Times New Roman" w:cs="Times New Roman"/>
          <w:bCs/>
          <w:sz w:val="28"/>
          <w:szCs w:val="28"/>
        </w:rPr>
        <w:t xml:space="preserve">Політичні опоненти часто використовують медіа для </w:t>
      </w:r>
      <w:r w:rsidR="0068169E">
        <w:rPr>
          <w:rFonts w:ascii="Times New Roman" w:hAnsi="Times New Roman" w:cs="Times New Roman"/>
          <w:bCs/>
          <w:sz w:val="28"/>
          <w:szCs w:val="28"/>
        </w:rPr>
        <w:t>формування</w:t>
      </w:r>
      <w:r w:rsidR="002530A4">
        <w:rPr>
          <w:rFonts w:ascii="Times New Roman" w:hAnsi="Times New Roman" w:cs="Times New Roman"/>
          <w:bCs/>
          <w:sz w:val="28"/>
          <w:szCs w:val="28"/>
        </w:rPr>
        <w:t xml:space="preserve"> </w:t>
      </w:r>
      <w:r w:rsidRPr="0040040B">
        <w:rPr>
          <w:rFonts w:ascii="Times New Roman" w:hAnsi="Times New Roman" w:cs="Times New Roman"/>
          <w:bCs/>
          <w:sz w:val="28"/>
          <w:szCs w:val="28"/>
        </w:rPr>
        <w:t xml:space="preserve">негативного образу своїх конкурентів. Це може здійснюватися через дискредитацію політиків за допомогою негативних рекламних роликів або карикатур, які </w:t>
      </w:r>
      <w:r w:rsidR="00FA6DCE">
        <w:rPr>
          <w:rFonts w:ascii="Times New Roman" w:hAnsi="Times New Roman" w:cs="Times New Roman"/>
          <w:bCs/>
          <w:sz w:val="28"/>
          <w:szCs w:val="28"/>
        </w:rPr>
        <w:t>звертають</w:t>
      </w:r>
      <w:r w:rsidRPr="0040040B">
        <w:rPr>
          <w:rFonts w:ascii="Times New Roman" w:hAnsi="Times New Roman" w:cs="Times New Roman"/>
          <w:bCs/>
          <w:sz w:val="28"/>
          <w:szCs w:val="28"/>
        </w:rPr>
        <w:t xml:space="preserve"> увагу на слабких сторонах. Фрази </w:t>
      </w:r>
      <w:r w:rsidR="00200865">
        <w:rPr>
          <w:rFonts w:ascii="Times New Roman" w:hAnsi="Times New Roman" w:cs="Times New Roman"/>
          <w:bCs/>
          <w:sz w:val="28"/>
          <w:szCs w:val="28"/>
        </w:rPr>
        <w:t>як</w:t>
      </w:r>
      <w:r w:rsidRPr="0040040B">
        <w:rPr>
          <w:rFonts w:ascii="Times New Roman" w:hAnsi="Times New Roman" w:cs="Times New Roman"/>
          <w:bCs/>
          <w:sz w:val="28"/>
          <w:szCs w:val="28"/>
        </w:rPr>
        <w:t xml:space="preserve"> </w:t>
      </w:r>
      <w:r w:rsidR="00B91F8D" w:rsidRPr="00B91F8D">
        <w:rPr>
          <w:rFonts w:ascii="Times New Roman" w:hAnsi="Times New Roman" w:cs="Times New Roman"/>
          <w:bCs/>
          <w:sz w:val="28"/>
          <w:szCs w:val="28"/>
        </w:rPr>
        <w:t>“</w:t>
      </w:r>
      <w:r w:rsidRPr="00B61CA0">
        <w:rPr>
          <w:rFonts w:ascii="Times New Roman" w:hAnsi="Times New Roman" w:cs="Times New Roman"/>
          <w:bCs/>
          <w:i/>
          <w:iCs/>
          <w:sz w:val="28"/>
          <w:szCs w:val="28"/>
        </w:rPr>
        <w:t xml:space="preserve">A </w:t>
      </w:r>
      <w:proofErr w:type="spellStart"/>
      <w:r w:rsidRPr="00B61CA0">
        <w:rPr>
          <w:rFonts w:ascii="Times New Roman" w:hAnsi="Times New Roman" w:cs="Times New Roman"/>
          <w:bCs/>
          <w:i/>
          <w:iCs/>
          <w:sz w:val="28"/>
          <w:szCs w:val="28"/>
        </w:rPr>
        <w:t>leader</w:t>
      </w:r>
      <w:proofErr w:type="spellEnd"/>
      <w:r w:rsidRPr="00B61CA0">
        <w:rPr>
          <w:rFonts w:ascii="Times New Roman" w:hAnsi="Times New Roman" w:cs="Times New Roman"/>
          <w:bCs/>
          <w:i/>
          <w:iCs/>
          <w:sz w:val="28"/>
          <w:szCs w:val="28"/>
        </w:rPr>
        <w:t xml:space="preserve"> </w:t>
      </w:r>
      <w:proofErr w:type="spellStart"/>
      <w:r w:rsidRPr="00B61CA0">
        <w:rPr>
          <w:rFonts w:ascii="Times New Roman" w:hAnsi="Times New Roman" w:cs="Times New Roman"/>
          <w:bCs/>
          <w:i/>
          <w:iCs/>
          <w:sz w:val="28"/>
          <w:szCs w:val="28"/>
        </w:rPr>
        <w:t>out</w:t>
      </w:r>
      <w:proofErr w:type="spellEnd"/>
      <w:r w:rsidRPr="00B61CA0">
        <w:rPr>
          <w:rFonts w:ascii="Times New Roman" w:hAnsi="Times New Roman" w:cs="Times New Roman"/>
          <w:bCs/>
          <w:i/>
          <w:iCs/>
          <w:sz w:val="28"/>
          <w:szCs w:val="28"/>
        </w:rPr>
        <w:t xml:space="preserve"> </w:t>
      </w:r>
      <w:proofErr w:type="spellStart"/>
      <w:r w:rsidRPr="00B61CA0">
        <w:rPr>
          <w:rFonts w:ascii="Times New Roman" w:hAnsi="Times New Roman" w:cs="Times New Roman"/>
          <w:bCs/>
          <w:i/>
          <w:iCs/>
          <w:sz w:val="28"/>
          <w:szCs w:val="28"/>
        </w:rPr>
        <w:t>of</w:t>
      </w:r>
      <w:proofErr w:type="spellEnd"/>
      <w:r w:rsidRPr="00B61CA0">
        <w:rPr>
          <w:rFonts w:ascii="Times New Roman" w:hAnsi="Times New Roman" w:cs="Times New Roman"/>
          <w:bCs/>
          <w:i/>
          <w:iCs/>
          <w:sz w:val="28"/>
          <w:szCs w:val="28"/>
        </w:rPr>
        <w:t xml:space="preserve"> </w:t>
      </w:r>
      <w:proofErr w:type="spellStart"/>
      <w:r w:rsidRPr="00B61CA0">
        <w:rPr>
          <w:rFonts w:ascii="Times New Roman" w:hAnsi="Times New Roman" w:cs="Times New Roman"/>
          <w:bCs/>
          <w:i/>
          <w:iCs/>
          <w:sz w:val="28"/>
          <w:szCs w:val="28"/>
        </w:rPr>
        <w:t>touch</w:t>
      </w:r>
      <w:proofErr w:type="spellEnd"/>
      <w:r w:rsidRPr="00B61CA0">
        <w:rPr>
          <w:rFonts w:ascii="Times New Roman" w:hAnsi="Times New Roman" w:cs="Times New Roman"/>
          <w:bCs/>
          <w:i/>
          <w:iCs/>
          <w:sz w:val="28"/>
          <w:szCs w:val="28"/>
        </w:rPr>
        <w:t xml:space="preserve"> </w:t>
      </w:r>
      <w:proofErr w:type="spellStart"/>
      <w:r w:rsidRPr="00B61CA0">
        <w:rPr>
          <w:rFonts w:ascii="Times New Roman" w:hAnsi="Times New Roman" w:cs="Times New Roman"/>
          <w:bCs/>
          <w:i/>
          <w:iCs/>
          <w:sz w:val="28"/>
          <w:szCs w:val="28"/>
        </w:rPr>
        <w:t>with</w:t>
      </w:r>
      <w:proofErr w:type="spellEnd"/>
      <w:r w:rsidRPr="00B61CA0">
        <w:rPr>
          <w:rFonts w:ascii="Times New Roman" w:hAnsi="Times New Roman" w:cs="Times New Roman"/>
          <w:bCs/>
          <w:i/>
          <w:iCs/>
          <w:sz w:val="28"/>
          <w:szCs w:val="28"/>
        </w:rPr>
        <w:t xml:space="preserve"> </w:t>
      </w:r>
      <w:proofErr w:type="spellStart"/>
      <w:r w:rsidRPr="00B61CA0">
        <w:rPr>
          <w:rFonts w:ascii="Times New Roman" w:hAnsi="Times New Roman" w:cs="Times New Roman"/>
          <w:bCs/>
          <w:i/>
          <w:iCs/>
          <w:sz w:val="28"/>
          <w:szCs w:val="28"/>
        </w:rPr>
        <w:t>reality</w:t>
      </w:r>
      <w:proofErr w:type="spellEnd"/>
      <w:r w:rsidR="00B91F8D" w:rsidRPr="00B91F8D">
        <w:rPr>
          <w:rFonts w:ascii="Times New Roman" w:hAnsi="Times New Roman" w:cs="Times New Roman"/>
          <w:bCs/>
          <w:sz w:val="28"/>
          <w:szCs w:val="28"/>
        </w:rPr>
        <w:t>”</w:t>
      </w:r>
      <w:r w:rsidRPr="0040040B">
        <w:rPr>
          <w:rFonts w:ascii="Times New Roman" w:hAnsi="Times New Roman" w:cs="Times New Roman"/>
          <w:bCs/>
          <w:sz w:val="28"/>
          <w:szCs w:val="28"/>
        </w:rPr>
        <w:t xml:space="preserve"> (Лідер, відірваний від реальності) або </w:t>
      </w:r>
      <w:r w:rsidR="00B91F8D" w:rsidRPr="00B91F8D">
        <w:rPr>
          <w:rFonts w:ascii="Times New Roman" w:hAnsi="Times New Roman" w:cs="Times New Roman"/>
          <w:bCs/>
          <w:sz w:val="28"/>
          <w:szCs w:val="28"/>
        </w:rPr>
        <w:t>“</w:t>
      </w:r>
      <w:proofErr w:type="spellStart"/>
      <w:r w:rsidRPr="00B91F8D">
        <w:rPr>
          <w:rFonts w:ascii="Times New Roman" w:hAnsi="Times New Roman" w:cs="Times New Roman"/>
          <w:bCs/>
          <w:i/>
          <w:iCs/>
          <w:sz w:val="28"/>
          <w:szCs w:val="28"/>
        </w:rPr>
        <w:t>Not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fit</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for</w:t>
      </w:r>
      <w:proofErr w:type="spellEnd"/>
      <w:r w:rsidRPr="00B91F8D">
        <w:rPr>
          <w:rFonts w:ascii="Times New Roman" w:hAnsi="Times New Roman" w:cs="Times New Roman"/>
          <w:bCs/>
          <w:i/>
          <w:iCs/>
          <w:sz w:val="28"/>
          <w:szCs w:val="28"/>
        </w:rPr>
        <w:t xml:space="preserve"> </w:t>
      </w:r>
      <w:proofErr w:type="spellStart"/>
      <w:r w:rsidRPr="00B91F8D">
        <w:rPr>
          <w:rFonts w:ascii="Times New Roman" w:hAnsi="Times New Roman" w:cs="Times New Roman"/>
          <w:bCs/>
          <w:i/>
          <w:iCs/>
          <w:sz w:val="28"/>
          <w:szCs w:val="28"/>
        </w:rPr>
        <w:t>office</w:t>
      </w:r>
      <w:proofErr w:type="spellEnd"/>
      <w:r w:rsidR="00B91F8D" w:rsidRPr="00B91F8D">
        <w:rPr>
          <w:rFonts w:ascii="Times New Roman" w:hAnsi="Times New Roman" w:cs="Times New Roman"/>
          <w:bCs/>
          <w:sz w:val="28"/>
          <w:szCs w:val="28"/>
        </w:rPr>
        <w:t>”</w:t>
      </w:r>
      <w:r w:rsidRPr="0040040B">
        <w:rPr>
          <w:rFonts w:ascii="Times New Roman" w:hAnsi="Times New Roman" w:cs="Times New Roman"/>
          <w:bCs/>
          <w:sz w:val="28"/>
          <w:szCs w:val="28"/>
        </w:rPr>
        <w:t xml:space="preserve"> (Непридатний для посади) можуть постійно з</w:t>
      </w:r>
      <w:r w:rsidR="005732B1">
        <w:rPr>
          <w:rFonts w:ascii="Times New Roman" w:hAnsi="Times New Roman" w:cs="Times New Roman"/>
          <w:bCs/>
          <w:sz w:val="28"/>
          <w:szCs w:val="28"/>
        </w:rPr>
        <w:t>’</w:t>
      </w:r>
      <w:r w:rsidRPr="0040040B">
        <w:rPr>
          <w:rFonts w:ascii="Times New Roman" w:hAnsi="Times New Roman" w:cs="Times New Roman"/>
          <w:bCs/>
          <w:sz w:val="28"/>
          <w:szCs w:val="28"/>
        </w:rPr>
        <w:t xml:space="preserve">являтися в новинах, що сприяє формуванню стійкого негативного </w:t>
      </w:r>
      <w:r w:rsidR="00072810">
        <w:rPr>
          <w:rFonts w:ascii="Times New Roman" w:hAnsi="Times New Roman" w:cs="Times New Roman"/>
          <w:bCs/>
          <w:sz w:val="28"/>
          <w:szCs w:val="28"/>
        </w:rPr>
        <w:t>іміджу</w:t>
      </w:r>
      <w:r w:rsidRPr="0040040B">
        <w:rPr>
          <w:rFonts w:ascii="Times New Roman" w:hAnsi="Times New Roman" w:cs="Times New Roman"/>
          <w:bCs/>
          <w:sz w:val="28"/>
          <w:szCs w:val="28"/>
        </w:rPr>
        <w:t>. Навіть якщо такі твердження не відповідають дійсності, їх часте повторення може призвести до того, що аудиторія сприйматиме ці слова як правду, не перевіряючи достовірність інформації.</w:t>
      </w:r>
    </w:p>
    <w:p w14:paraId="60622E5B" w14:textId="5841FEF8" w:rsidR="0040040B" w:rsidRPr="0040040B" w:rsidRDefault="0040040B" w:rsidP="00283D39">
      <w:pPr>
        <w:spacing w:line="360" w:lineRule="auto"/>
        <w:ind w:firstLine="567"/>
        <w:jc w:val="both"/>
        <w:rPr>
          <w:rFonts w:ascii="Times New Roman" w:hAnsi="Times New Roman" w:cs="Times New Roman"/>
          <w:bCs/>
          <w:sz w:val="28"/>
          <w:szCs w:val="28"/>
        </w:rPr>
      </w:pPr>
      <w:r w:rsidRPr="0040040B">
        <w:rPr>
          <w:rFonts w:ascii="Times New Roman" w:hAnsi="Times New Roman" w:cs="Times New Roman"/>
          <w:bCs/>
          <w:sz w:val="28"/>
          <w:szCs w:val="28"/>
        </w:rPr>
        <w:t xml:space="preserve">Медіа також можуть маніпулювати контекстом та інформацією, щоб вплинути на сприйняття політика. </w:t>
      </w:r>
      <w:r w:rsidR="002916C1">
        <w:rPr>
          <w:rFonts w:ascii="Times New Roman" w:hAnsi="Times New Roman" w:cs="Times New Roman"/>
          <w:bCs/>
          <w:sz w:val="28"/>
          <w:szCs w:val="28"/>
        </w:rPr>
        <w:t>Скажімо</w:t>
      </w:r>
      <w:r w:rsidRPr="0040040B">
        <w:rPr>
          <w:rFonts w:ascii="Times New Roman" w:hAnsi="Times New Roman" w:cs="Times New Roman"/>
          <w:bCs/>
          <w:sz w:val="28"/>
          <w:szCs w:val="28"/>
        </w:rPr>
        <w:t xml:space="preserve">, політик може зробити нейтральну або навіть позитивну заяву, але медіа можуть вирізати частину його слів або </w:t>
      </w:r>
      <w:r w:rsidRPr="0040040B">
        <w:rPr>
          <w:rFonts w:ascii="Times New Roman" w:hAnsi="Times New Roman" w:cs="Times New Roman"/>
          <w:bCs/>
          <w:sz w:val="28"/>
          <w:szCs w:val="28"/>
        </w:rPr>
        <w:lastRenderedPageBreak/>
        <w:t xml:space="preserve">подати їх поза контекстом, що змінить значення. Фрази </w:t>
      </w:r>
      <w:r w:rsidR="00200865">
        <w:rPr>
          <w:rFonts w:ascii="Times New Roman" w:hAnsi="Times New Roman" w:cs="Times New Roman"/>
          <w:bCs/>
          <w:sz w:val="28"/>
          <w:szCs w:val="28"/>
        </w:rPr>
        <w:t>як</w:t>
      </w:r>
      <w:r w:rsidRPr="0040040B">
        <w:rPr>
          <w:rFonts w:ascii="Times New Roman" w:hAnsi="Times New Roman" w:cs="Times New Roman"/>
          <w:bCs/>
          <w:sz w:val="28"/>
          <w:szCs w:val="28"/>
        </w:rPr>
        <w:t xml:space="preserve"> </w:t>
      </w:r>
      <w:r w:rsidR="008920D1" w:rsidRPr="008920D1">
        <w:rPr>
          <w:rFonts w:ascii="Times New Roman" w:hAnsi="Times New Roman" w:cs="Times New Roman"/>
          <w:bCs/>
          <w:sz w:val="28"/>
          <w:szCs w:val="28"/>
        </w:rPr>
        <w:t>“</w:t>
      </w:r>
      <w:proofErr w:type="spellStart"/>
      <w:r w:rsidRPr="008920D1">
        <w:rPr>
          <w:rFonts w:ascii="Times New Roman" w:hAnsi="Times New Roman" w:cs="Times New Roman"/>
          <w:bCs/>
          <w:i/>
          <w:iCs/>
          <w:sz w:val="28"/>
          <w:szCs w:val="28"/>
        </w:rPr>
        <w:t>He</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doesn</w:t>
      </w:r>
      <w:r w:rsidR="005732B1">
        <w:rPr>
          <w:rFonts w:ascii="Times New Roman" w:hAnsi="Times New Roman" w:cs="Times New Roman"/>
          <w:bCs/>
          <w:i/>
          <w:iCs/>
          <w:sz w:val="28"/>
          <w:szCs w:val="28"/>
        </w:rPr>
        <w:t>’</w:t>
      </w:r>
      <w:r w:rsidRPr="008920D1">
        <w:rPr>
          <w:rFonts w:ascii="Times New Roman" w:hAnsi="Times New Roman" w:cs="Times New Roman"/>
          <w:bCs/>
          <w:i/>
          <w:iCs/>
          <w:sz w:val="28"/>
          <w:szCs w:val="28"/>
        </w:rPr>
        <w:t>t</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care</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about</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the</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people</w:t>
      </w:r>
      <w:proofErr w:type="spellEnd"/>
      <w:r w:rsidR="008920D1" w:rsidRPr="008920D1">
        <w:rPr>
          <w:rFonts w:ascii="Times New Roman" w:hAnsi="Times New Roman" w:cs="Times New Roman"/>
          <w:bCs/>
          <w:i/>
          <w:iCs/>
          <w:sz w:val="28"/>
          <w:szCs w:val="28"/>
        </w:rPr>
        <w:t>”</w:t>
      </w:r>
      <w:r w:rsidRPr="0040040B">
        <w:rPr>
          <w:rFonts w:ascii="Times New Roman" w:hAnsi="Times New Roman" w:cs="Times New Roman"/>
          <w:bCs/>
          <w:sz w:val="28"/>
          <w:szCs w:val="28"/>
        </w:rPr>
        <w:t xml:space="preserve"> (Йому байдуже до людей) можуть виникнути після частково вирваної з контексту заяви або дії, яка в реальності мала зовсім інший сенс. Через це аудиторія отримує спотворене уявлення про політика, ґрунтуючись на маніпуляції медіа, а не на фактичній інформації. </w:t>
      </w:r>
    </w:p>
    <w:p w14:paraId="36D0DFC5" w14:textId="263D0A5E" w:rsidR="0037086F" w:rsidRDefault="0040040B" w:rsidP="00283D39">
      <w:pPr>
        <w:spacing w:line="360" w:lineRule="auto"/>
        <w:ind w:firstLine="567"/>
        <w:jc w:val="both"/>
        <w:rPr>
          <w:rFonts w:ascii="Times New Roman" w:hAnsi="Times New Roman" w:cs="Times New Roman"/>
          <w:bCs/>
          <w:sz w:val="28"/>
          <w:szCs w:val="28"/>
        </w:rPr>
      </w:pPr>
      <w:r w:rsidRPr="0040040B">
        <w:rPr>
          <w:rFonts w:ascii="Times New Roman" w:hAnsi="Times New Roman" w:cs="Times New Roman"/>
          <w:bCs/>
          <w:sz w:val="28"/>
          <w:szCs w:val="28"/>
        </w:rPr>
        <w:t xml:space="preserve">Останній аспект, який також варто згадати, це </w:t>
      </w:r>
      <w:r w:rsidR="0068169E">
        <w:rPr>
          <w:rFonts w:ascii="Times New Roman" w:hAnsi="Times New Roman" w:cs="Times New Roman"/>
          <w:bCs/>
          <w:sz w:val="28"/>
          <w:szCs w:val="28"/>
        </w:rPr>
        <w:t>формування</w:t>
      </w:r>
      <w:r w:rsidR="002530A4">
        <w:rPr>
          <w:rFonts w:ascii="Times New Roman" w:hAnsi="Times New Roman" w:cs="Times New Roman"/>
          <w:bCs/>
          <w:sz w:val="28"/>
          <w:szCs w:val="28"/>
        </w:rPr>
        <w:t xml:space="preserve"> </w:t>
      </w:r>
      <w:r w:rsidRPr="0040040B">
        <w:rPr>
          <w:rFonts w:ascii="Times New Roman" w:hAnsi="Times New Roman" w:cs="Times New Roman"/>
          <w:bCs/>
          <w:sz w:val="28"/>
          <w:szCs w:val="28"/>
        </w:rPr>
        <w:t xml:space="preserve">медіа політичних міфів. Це може бути як позитивний образ політика-героя, так і негативний міф про корумпованого чи некомпетентного лідера. </w:t>
      </w:r>
      <w:r w:rsidR="002916C1">
        <w:rPr>
          <w:rFonts w:ascii="Times New Roman" w:hAnsi="Times New Roman" w:cs="Times New Roman"/>
          <w:bCs/>
          <w:sz w:val="28"/>
          <w:szCs w:val="28"/>
        </w:rPr>
        <w:t>Скажімо</w:t>
      </w:r>
      <w:r w:rsidRPr="0040040B">
        <w:rPr>
          <w:rFonts w:ascii="Times New Roman" w:hAnsi="Times New Roman" w:cs="Times New Roman"/>
          <w:bCs/>
          <w:sz w:val="28"/>
          <w:szCs w:val="28"/>
        </w:rPr>
        <w:t xml:space="preserve">, фраза </w:t>
      </w:r>
      <w:r w:rsidR="008920D1" w:rsidRPr="008920D1">
        <w:rPr>
          <w:rFonts w:ascii="Times New Roman" w:hAnsi="Times New Roman" w:cs="Times New Roman"/>
          <w:bCs/>
          <w:sz w:val="28"/>
          <w:szCs w:val="28"/>
        </w:rPr>
        <w:t>“</w:t>
      </w:r>
      <w:r w:rsidRPr="008920D1">
        <w:rPr>
          <w:rFonts w:ascii="Times New Roman" w:hAnsi="Times New Roman" w:cs="Times New Roman"/>
          <w:bCs/>
          <w:i/>
          <w:iCs/>
          <w:sz w:val="28"/>
          <w:szCs w:val="28"/>
        </w:rPr>
        <w:t xml:space="preserve">A </w:t>
      </w:r>
      <w:proofErr w:type="spellStart"/>
      <w:r w:rsidRPr="008920D1">
        <w:rPr>
          <w:rFonts w:ascii="Times New Roman" w:hAnsi="Times New Roman" w:cs="Times New Roman"/>
          <w:bCs/>
          <w:i/>
          <w:iCs/>
          <w:sz w:val="28"/>
          <w:szCs w:val="28"/>
        </w:rPr>
        <w:t>man</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of</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the</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people</w:t>
      </w:r>
      <w:proofErr w:type="spellEnd"/>
      <w:r w:rsidR="008920D1" w:rsidRPr="008920D1">
        <w:rPr>
          <w:rFonts w:ascii="Times New Roman" w:hAnsi="Times New Roman" w:cs="Times New Roman"/>
          <w:bCs/>
          <w:sz w:val="28"/>
          <w:szCs w:val="28"/>
        </w:rPr>
        <w:t>”</w:t>
      </w:r>
      <w:r w:rsidRPr="0040040B">
        <w:rPr>
          <w:rFonts w:ascii="Times New Roman" w:hAnsi="Times New Roman" w:cs="Times New Roman"/>
          <w:bCs/>
          <w:sz w:val="28"/>
          <w:szCs w:val="28"/>
        </w:rPr>
        <w:t xml:space="preserve"> (Чоловік з народу) </w:t>
      </w:r>
      <w:r w:rsidR="007B21BA">
        <w:rPr>
          <w:rFonts w:ascii="Times New Roman" w:hAnsi="Times New Roman" w:cs="Times New Roman"/>
          <w:bCs/>
          <w:sz w:val="28"/>
          <w:szCs w:val="28"/>
        </w:rPr>
        <w:t>дає змогу</w:t>
      </w:r>
      <w:r w:rsidRPr="0040040B">
        <w:rPr>
          <w:rFonts w:ascii="Times New Roman" w:hAnsi="Times New Roman" w:cs="Times New Roman"/>
          <w:bCs/>
          <w:sz w:val="28"/>
          <w:szCs w:val="28"/>
        </w:rPr>
        <w:t xml:space="preserve"> </w:t>
      </w:r>
      <w:r w:rsidR="00287140">
        <w:rPr>
          <w:rFonts w:ascii="Times New Roman" w:hAnsi="Times New Roman" w:cs="Times New Roman"/>
          <w:bCs/>
          <w:sz w:val="28"/>
          <w:szCs w:val="28"/>
        </w:rPr>
        <w:t>сформувати</w:t>
      </w:r>
      <w:r w:rsidRPr="0040040B">
        <w:rPr>
          <w:rFonts w:ascii="Times New Roman" w:hAnsi="Times New Roman" w:cs="Times New Roman"/>
          <w:bCs/>
          <w:sz w:val="28"/>
          <w:szCs w:val="28"/>
        </w:rPr>
        <w:t xml:space="preserve"> образ близького до народу лідера, який легко запам</w:t>
      </w:r>
      <w:r w:rsidR="005732B1">
        <w:rPr>
          <w:rFonts w:ascii="Times New Roman" w:hAnsi="Times New Roman" w:cs="Times New Roman"/>
          <w:bCs/>
          <w:sz w:val="28"/>
          <w:szCs w:val="28"/>
        </w:rPr>
        <w:t>’</w:t>
      </w:r>
      <w:r w:rsidRPr="0040040B">
        <w:rPr>
          <w:rFonts w:ascii="Times New Roman" w:hAnsi="Times New Roman" w:cs="Times New Roman"/>
          <w:bCs/>
          <w:sz w:val="28"/>
          <w:szCs w:val="28"/>
        </w:rPr>
        <w:t xml:space="preserve">ятовується і викликає симпатію. З іншого боку, негативні міфи </w:t>
      </w:r>
      <w:r w:rsidR="00200865">
        <w:rPr>
          <w:rFonts w:ascii="Times New Roman" w:hAnsi="Times New Roman" w:cs="Times New Roman"/>
          <w:bCs/>
          <w:sz w:val="28"/>
          <w:szCs w:val="28"/>
        </w:rPr>
        <w:t>як</w:t>
      </w:r>
      <w:r w:rsidRPr="0040040B">
        <w:rPr>
          <w:rFonts w:ascii="Times New Roman" w:hAnsi="Times New Roman" w:cs="Times New Roman"/>
          <w:bCs/>
          <w:sz w:val="28"/>
          <w:szCs w:val="28"/>
        </w:rPr>
        <w:t xml:space="preserve"> </w:t>
      </w:r>
      <w:r w:rsidR="008920D1" w:rsidRPr="008920D1">
        <w:rPr>
          <w:rFonts w:ascii="Times New Roman" w:hAnsi="Times New Roman" w:cs="Times New Roman"/>
          <w:bCs/>
          <w:sz w:val="28"/>
          <w:szCs w:val="28"/>
        </w:rPr>
        <w:t>“</w:t>
      </w:r>
      <w:r w:rsidRPr="008920D1">
        <w:rPr>
          <w:rFonts w:ascii="Times New Roman" w:hAnsi="Times New Roman" w:cs="Times New Roman"/>
          <w:bCs/>
          <w:i/>
          <w:iCs/>
          <w:sz w:val="28"/>
          <w:szCs w:val="28"/>
        </w:rPr>
        <w:t xml:space="preserve">A </w:t>
      </w:r>
      <w:proofErr w:type="spellStart"/>
      <w:r w:rsidRPr="008920D1">
        <w:rPr>
          <w:rFonts w:ascii="Times New Roman" w:hAnsi="Times New Roman" w:cs="Times New Roman"/>
          <w:bCs/>
          <w:i/>
          <w:iCs/>
          <w:sz w:val="28"/>
          <w:szCs w:val="28"/>
        </w:rPr>
        <w:t>puppet</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of</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foreign</w:t>
      </w:r>
      <w:proofErr w:type="spellEnd"/>
      <w:r w:rsidRPr="008920D1">
        <w:rPr>
          <w:rFonts w:ascii="Times New Roman" w:hAnsi="Times New Roman" w:cs="Times New Roman"/>
          <w:bCs/>
          <w:i/>
          <w:iCs/>
          <w:sz w:val="28"/>
          <w:szCs w:val="28"/>
        </w:rPr>
        <w:t xml:space="preserve"> </w:t>
      </w:r>
      <w:proofErr w:type="spellStart"/>
      <w:r w:rsidRPr="008920D1">
        <w:rPr>
          <w:rFonts w:ascii="Times New Roman" w:hAnsi="Times New Roman" w:cs="Times New Roman"/>
          <w:bCs/>
          <w:i/>
          <w:iCs/>
          <w:sz w:val="28"/>
          <w:szCs w:val="28"/>
        </w:rPr>
        <w:t>interests</w:t>
      </w:r>
      <w:proofErr w:type="spellEnd"/>
      <w:r w:rsidR="008920D1" w:rsidRPr="008920D1">
        <w:rPr>
          <w:rFonts w:ascii="Times New Roman" w:hAnsi="Times New Roman" w:cs="Times New Roman"/>
          <w:bCs/>
          <w:sz w:val="28"/>
          <w:szCs w:val="28"/>
        </w:rPr>
        <w:t>”</w:t>
      </w:r>
      <w:r w:rsidRPr="0040040B">
        <w:rPr>
          <w:rFonts w:ascii="Times New Roman" w:hAnsi="Times New Roman" w:cs="Times New Roman"/>
          <w:bCs/>
          <w:sz w:val="28"/>
          <w:szCs w:val="28"/>
        </w:rPr>
        <w:t xml:space="preserve"> (Маріонетка іноземних інтересів) можуть повністю знищити довіру до політика, навіть якщо це не відповідає дійсності. Політичні міфи впливають на сприйняття лідера, закріплюючи певні стереотипи, які можуть мати серйозні наслідки для його репутації та подальшої політичної кар</w:t>
      </w:r>
      <w:r w:rsidR="005732B1">
        <w:rPr>
          <w:rFonts w:ascii="Times New Roman" w:hAnsi="Times New Roman" w:cs="Times New Roman"/>
          <w:bCs/>
          <w:sz w:val="28"/>
          <w:szCs w:val="28"/>
        </w:rPr>
        <w:t>’</w:t>
      </w:r>
      <w:r w:rsidRPr="0040040B">
        <w:rPr>
          <w:rFonts w:ascii="Times New Roman" w:hAnsi="Times New Roman" w:cs="Times New Roman"/>
          <w:bCs/>
          <w:sz w:val="28"/>
          <w:szCs w:val="28"/>
        </w:rPr>
        <w:t>єри.</w:t>
      </w:r>
    </w:p>
    <w:p w14:paraId="14CC5CDD" w14:textId="379EAEF0" w:rsidR="0018428F" w:rsidRDefault="0018428F" w:rsidP="00283D39">
      <w:pPr>
        <w:spacing w:line="360" w:lineRule="auto"/>
        <w:ind w:firstLine="567"/>
        <w:jc w:val="both"/>
        <w:rPr>
          <w:rFonts w:ascii="Times New Roman" w:hAnsi="Times New Roman" w:cs="Times New Roman"/>
          <w:bCs/>
          <w:sz w:val="28"/>
          <w:szCs w:val="28"/>
        </w:rPr>
      </w:pPr>
      <w:r w:rsidRPr="0018428F">
        <w:rPr>
          <w:rFonts w:ascii="Times New Roman" w:hAnsi="Times New Roman" w:cs="Times New Roman"/>
          <w:bCs/>
          <w:sz w:val="28"/>
          <w:szCs w:val="28"/>
        </w:rPr>
        <w:t xml:space="preserve">Отже, </w:t>
      </w:r>
      <w:r w:rsidR="0068169E">
        <w:rPr>
          <w:rFonts w:ascii="Times New Roman" w:hAnsi="Times New Roman" w:cs="Times New Roman"/>
          <w:bCs/>
          <w:sz w:val="28"/>
          <w:szCs w:val="28"/>
        </w:rPr>
        <w:t>формування</w:t>
      </w:r>
      <w:r w:rsidR="002530A4">
        <w:rPr>
          <w:rFonts w:ascii="Times New Roman" w:hAnsi="Times New Roman" w:cs="Times New Roman"/>
          <w:bCs/>
          <w:sz w:val="28"/>
          <w:szCs w:val="28"/>
        </w:rPr>
        <w:t xml:space="preserve"> </w:t>
      </w:r>
      <w:r w:rsidRPr="0018428F">
        <w:rPr>
          <w:rFonts w:ascii="Times New Roman" w:hAnsi="Times New Roman" w:cs="Times New Roman"/>
          <w:bCs/>
          <w:sz w:val="28"/>
          <w:szCs w:val="28"/>
        </w:rPr>
        <w:t xml:space="preserve">образу політичних лідерів суттєво змінилося з появою соціальних мереж, які стали засобом для комунікації. Ці платформи надають можливість політикам напряму взаємодіяти з виборцями, минаючи традиційні засоби масової інформації. Це </w:t>
      </w:r>
      <w:r w:rsidR="00BD1297">
        <w:rPr>
          <w:rFonts w:ascii="Times New Roman" w:hAnsi="Times New Roman" w:cs="Times New Roman"/>
          <w:bCs/>
          <w:sz w:val="28"/>
          <w:szCs w:val="28"/>
        </w:rPr>
        <w:t>дає змогу</w:t>
      </w:r>
      <w:r w:rsidRPr="0018428F">
        <w:rPr>
          <w:rFonts w:ascii="Times New Roman" w:hAnsi="Times New Roman" w:cs="Times New Roman"/>
          <w:bCs/>
          <w:sz w:val="28"/>
          <w:szCs w:val="28"/>
        </w:rPr>
        <w:t xml:space="preserve"> швидко відповідати на запити суспільства та події. Мова і візуальні образи</w:t>
      </w:r>
      <w:r w:rsidR="00A81677">
        <w:rPr>
          <w:rFonts w:ascii="Times New Roman" w:hAnsi="Times New Roman" w:cs="Times New Roman"/>
          <w:bCs/>
          <w:sz w:val="28"/>
          <w:szCs w:val="28"/>
        </w:rPr>
        <w:t xml:space="preserve"> </w:t>
      </w:r>
      <w:r w:rsidRPr="0018428F">
        <w:rPr>
          <w:rFonts w:ascii="Times New Roman" w:hAnsi="Times New Roman" w:cs="Times New Roman"/>
          <w:bCs/>
          <w:sz w:val="28"/>
          <w:szCs w:val="28"/>
        </w:rPr>
        <w:t xml:space="preserve">використовуються в соціальних мережах, допомагають встановити контакт із громадянами. Політики мають змогу спілкуватися у менш формальній манері, що робить їх більш доступними та зрозумілими для широкого загалу. </w:t>
      </w:r>
      <w:r w:rsidR="009B5AF1">
        <w:rPr>
          <w:rFonts w:ascii="Times New Roman" w:hAnsi="Times New Roman" w:cs="Times New Roman"/>
          <w:bCs/>
          <w:sz w:val="28"/>
          <w:szCs w:val="28"/>
        </w:rPr>
        <w:t>В</w:t>
      </w:r>
      <w:r w:rsidRPr="0018428F">
        <w:rPr>
          <w:rFonts w:ascii="Times New Roman" w:hAnsi="Times New Roman" w:cs="Times New Roman"/>
          <w:bCs/>
          <w:sz w:val="28"/>
          <w:szCs w:val="28"/>
        </w:rPr>
        <w:t xml:space="preserve"> умовах, коли суспільна думка швидко змінюється, здатність підлаштовувати свої повідомлення під настрої аудиторії робить образ політика більш гнучким. Це </w:t>
      </w:r>
      <w:r w:rsidR="00E36F37">
        <w:rPr>
          <w:rFonts w:ascii="Times New Roman" w:hAnsi="Times New Roman" w:cs="Times New Roman"/>
          <w:bCs/>
          <w:sz w:val="28"/>
          <w:szCs w:val="28"/>
        </w:rPr>
        <w:t>поліпшує</w:t>
      </w:r>
      <w:r w:rsidRPr="0018428F">
        <w:rPr>
          <w:rFonts w:ascii="Times New Roman" w:hAnsi="Times New Roman" w:cs="Times New Roman"/>
          <w:bCs/>
          <w:sz w:val="28"/>
          <w:szCs w:val="28"/>
        </w:rPr>
        <w:t xml:space="preserve"> спілкування, адже вміння своєчасно реагувати на події та очікування громадськості сприяє зміцненню довіри. Однак такий формат комунікації також має певні ризики. Кожне висловлювання політика може стати предметом активного обговорення чи навіть критики, а негативна реакція може серйозно зашкодити його репутації. У часи, коли інформація </w:t>
      </w:r>
      <w:r w:rsidRPr="0018428F">
        <w:rPr>
          <w:rFonts w:ascii="Times New Roman" w:hAnsi="Times New Roman" w:cs="Times New Roman"/>
          <w:bCs/>
          <w:sz w:val="28"/>
          <w:szCs w:val="28"/>
        </w:rPr>
        <w:lastRenderedPageBreak/>
        <w:t xml:space="preserve">поширюється надзвичайно швидко і її надмір багато, </w:t>
      </w:r>
      <w:r w:rsidR="007D198E">
        <w:rPr>
          <w:rFonts w:ascii="Times New Roman" w:hAnsi="Times New Roman" w:cs="Times New Roman"/>
          <w:bCs/>
          <w:sz w:val="28"/>
          <w:szCs w:val="28"/>
        </w:rPr>
        <w:t>потрібно</w:t>
      </w:r>
      <w:r w:rsidRPr="0018428F">
        <w:rPr>
          <w:rFonts w:ascii="Times New Roman" w:hAnsi="Times New Roman" w:cs="Times New Roman"/>
          <w:bCs/>
          <w:sz w:val="28"/>
          <w:szCs w:val="28"/>
        </w:rPr>
        <w:t xml:space="preserve"> вміти контролювати враження, яке залишається у громадян. Необхідно уникати негативних асоціацій та маніпуляцій з боку опонентів, оскільки навіть дрібні помилки можуть мати значні наслідки.</w:t>
      </w:r>
    </w:p>
    <w:p w14:paraId="25A4853B" w14:textId="3397F157" w:rsidR="007F1724" w:rsidRDefault="00AB60AF" w:rsidP="00AB60AF">
      <w:pPr>
        <w:rPr>
          <w:rFonts w:ascii="Times New Roman" w:hAnsi="Times New Roman" w:cs="Times New Roman"/>
          <w:bCs/>
          <w:sz w:val="28"/>
          <w:szCs w:val="28"/>
        </w:rPr>
      </w:pPr>
      <w:r>
        <w:rPr>
          <w:rFonts w:ascii="Times New Roman" w:hAnsi="Times New Roman" w:cs="Times New Roman"/>
          <w:bCs/>
          <w:sz w:val="28"/>
          <w:szCs w:val="28"/>
        </w:rPr>
        <w:br w:type="page"/>
      </w:r>
    </w:p>
    <w:p w14:paraId="1819E987" w14:textId="4DF5E9AF" w:rsidR="00A95345" w:rsidRPr="00A95345" w:rsidRDefault="00A95345" w:rsidP="00A95345">
      <w:pPr>
        <w:spacing w:line="360" w:lineRule="auto"/>
        <w:ind w:firstLine="567"/>
        <w:jc w:val="center"/>
        <w:rPr>
          <w:rFonts w:ascii="Times New Roman" w:hAnsi="Times New Roman" w:cs="Times New Roman"/>
          <w:b/>
          <w:bCs/>
          <w:sz w:val="28"/>
          <w:szCs w:val="28"/>
        </w:rPr>
      </w:pPr>
      <w:r w:rsidRPr="00A95345">
        <w:rPr>
          <w:rFonts w:ascii="Times New Roman" w:hAnsi="Times New Roman" w:cs="Times New Roman"/>
          <w:b/>
          <w:bCs/>
          <w:sz w:val="28"/>
          <w:szCs w:val="28"/>
        </w:rPr>
        <w:lastRenderedPageBreak/>
        <w:t>РОЗДІЛ 4 ХАРАКТЕРНІ ОСОБЛИВОСТІ ПОЛІТИЧНОГО ІМІДЖУ ДОНАЛЬДА ТРАМПА ЯК МОВЛЕННЄВОЇ ОСОБИСТОСТІ В СУЧАСНИХ МЕДІАТЕКСТАХ ТА ВЛАСНИХ ВИСЛОВЛЮВАННЯХ У ТВІТТЕРІ</w:t>
      </w:r>
    </w:p>
    <w:p w14:paraId="372EDBCE" w14:textId="7AEE03EF" w:rsidR="00F82D8D" w:rsidRPr="00F735D3" w:rsidRDefault="00DE5674" w:rsidP="00DE5674">
      <w:pPr>
        <w:spacing w:line="360" w:lineRule="auto"/>
        <w:ind w:firstLine="567"/>
        <w:rPr>
          <w:rFonts w:ascii="Times New Roman" w:hAnsi="Times New Roman" w:cs="Times New Roman"/>
          <w:b/>
          <w:bCs/>
          <w:sz w:val="28"/>
          <w:szCs w:val="28"/>
        </w:rPr>
      </w:pPr>
      <w:r>
        <w:rPr>
          <w:rFonts w:ascii="Times New Roman" w:hAnsi="Times New Roman" w:cs="Times New Roman"/>
          <w:b/>
          <w:bCs/>
          <w:sz w:val="28"/>
          <w:szCs w:val="28"/>
        </w:rPr>
        <w:t xml:space="preserve">4.1 </w:t>
      </w:r>
      <w:r w:rsidRPr="00DE5674">
        <w:rPr>
          <w:rFonts w:ascii="Times New Roman" w:hAnsi="Times New Roman" w:cs="Times New Roman"/>
          <w:b/>
          <w:bCs/>
          <w:sz w:val="28"/>
          <w:szCs w:val="28"/>
        </w:rPr>
        <w:t xml:space="preserve">Граматичні особливості </w:t>
      </w:r>
      <w:r>
        <w:rPr>
          <w:rFonts w:ascii="Times New Roman" w:hAnsi="Times New Roman" w:cs="Times New Roman"/>
          <w:b/>
          <w:bCs/>
          <w:sz w:val="28"/>
          <w:szCs w:val="28"/>
        </w:rPr>
        <w:t>твіт-повідомлень</w:t>
      </w:r>
      <w:r w:rsidRPr="00DE5674">
        <w:rPr>
          <w:rFonts w:ascii="Times New Roman" w:hAnsi="Times New Roman" w:cs="Times New Roman"/>
          <w:b/>
          <w:bCs/>
          <w:sz w:val="28"/>
          <w:szCs w:val="28"/>
        </w:rPr>
        <w:t xml:space="preserve"> Дональда </w:t>
      </w:r>
      <w:proofErr w:type="spellStart"/>
      <w:r w:rsidRPr="00DE5674">
        <w:rPr>
          <w:rFonts w:ascii="Times New Roman" w:hAnsi="Times New Roman" w:cs="Times New Roman"/>
          <w:b/>
          <w:bCs/>
          <w:sz w:val="28"/>
          <w:szCs w:val="28"/>
        </w:rPr>
        <w:t>Трампа</w:t>
      </w:r>
      <w:proofErr w:type="spellEnd"/>
    </w:p>
    <w:p w14:paraId="6822769C" w14:textId="32BC2819" w:rsidR="00147CAB" w:rsidRDefault="00A9245B" w:rsidP="00283D39">
      <w:pPr>
        <w:spacing w:line="360" w:lineRule="auto"/>
        <w:ind w:firstLine="567"/>
        <w:jc w:val="both"/>
        <w:rPr>
          <w:bCs/>
          <w:sz w:val="28"/>
          <w:szCs w:val="28"/>
        </w:rPr>
      </w:pPr>
      <w:r w:rsidRPr="00A9245B">
        <w:rPr>
          <w:rFonts w:ascii="Times New Roman" w:hAnsi="Times New Roman" w:cs="Times New Roman"/>
          <w:bCs/>
          <w:sz w:val="28"/>
          <w:szCs w:val="28"/>
        </w:rPr>
        <w:t xml:space="preserve">Останнім часом політики отримали надзвичайно важливу перевагу </w:t>
      </w:r>
      <w:r w:rsidR="005D6C5D">
        <w:rPr>
          <w:rFonts w:ascii="Times New Roman" w:hAnsi="Times New Roman" w:cs="Times New Roman"/>
          <w:bCs/>
          <w:sz w:val="28"/>
          <w:szCs w:val="28"/>
        </w:rPr>
        <w:t>–</w:t>
      </w:r>
      <w:r w:rsidRPr="00A9245B">
        <w:rPr>
          <w:rFonts w:ascii="Times New Roman" w:hAnsi="Times New Roman" w:cs="Times New Roman"/>
          <w:bCs/>
          <w:sz w:val="28"/>
          <w:szCs w:val="28"/>
        </w:rPr>
        <w:t xml:space="preserve"> можливість напряму керувати інформаційними потоками, що стосуються їхньої діяльності. </w:t>
      </w:r>
      <w:r w:rsidR="00F11A2A" w:rsidRPr="00F11A2A">
        <w:rPr>
          <w:rFonts w:ascii="Times New Roman" w:hAnsi="Times New Roman" w:cs="Times New Roman"/>
          <w:bCs/>
          <w:sz w:val="28"/>
          <w:szCs w:val="28"/>
        </w:rPr>
        <w:t xml:space="preserve">Це змінило правила гри в політичному спілкуванні. </w:t>
      </w:r>
      <w:r w:rsidRPr="00A9245B">
        <w:rPr>
          <w:rFonts w:ascii="Times New Roman" w:hAnsi="Times New Roman" w:cs="Times New Roman"/>
          <w:bCs/>
          <w:sz w:val="28"/>
          <w:szCs w:val="28"/>
        </w:rPr>
        <w:t>Якщо раніше для формування свого образу лідери залежали від журналістів</w:t>
      </w:r>
      <w:r w:rsidR="000855A4">
        <w:rPr>
          <w:rFonts w:ascii="Times New Roman" w:hAnsi="Times New Roman" w:cs="Times New Roman"/>
          <w:bCs/>
          <w:sz w:val="28"/>
          <w:szCs w:val="28"/>
        </w:rPr>
        <w:t xml:space="preserve"> та </w:t>
      </w:r>
      <w:r w:rsidRPr="00A9245B">
        <w:rPr>
          <w:rFonts w:ascii="Times New Roman" w:hAnsi="Times New Roman" w:cs="Times New Roman"/>
          <w:bCs/>
          <w:sz w:val="28"/>
          <w:szCs w:val="28"/>
        </w:rPr>
        <w:t>то тепер вони можуть безпосередньо звертатися до своєї аудиторії через соціальні мережі.</w:t>
      </w:r>
      <w:r w:rsidR="009B7511">
        <w:rPr>
          <w:rFonts w:ascii="Times New Roman" w:hAnsi="Times New Roman" w:cs="Times New Roman"/>
          <w:bCs/>
          <w:sz w:val="28"/>
          <w:szCs w:val="28"/>
        </w:rPr>
        <w:t xml:space="preserve"> </w:t>
      </w:r>
      <w:r w:rsidR="009B7511" w:rsidRPr="009B7511">
        <w:rPr>
          <w:bCs/>
          <w:sz w:val="28"/>
          <w:szCs w:val="28"/>
        </w:rPr>
        <w:t xml:space="preserve">Перехід до безпосереднього спілкування через соціальні мережі вплинув на способи формування суспільної думки. </w:t>
      </w:r>
    </w:p>
    <w:p w14:paraId="54D62185" w14:textId="6A1C7DF6" w:rsidR="000855A4" w:rsidRPr="000855A4" w:rsidRDefault="009B7511" w:rsidP="00283D39">
      <w:pPr>
        <w:spacing w:line="360" w:lineRule="auto"/>
        <w:ind w:firstLine="567"/>
        <w:jc w:val="both"/>
        <w:rPr>
          <w:bCs/>
          <w:sz w:val="28"/>
          <w:szCs w:val="28"/>
        </w:rPr>
      </w:pPr>
      <w:r w:rsidRPr="009B7511">
        <w:rPr>
          <w:bCs/>
          <w:sz w:val="28"/>
          <w:szCs w:val="28"/>
        </w:rPr>
        <w:t xml:space="preserve">Соціальні мережі дають політикам можливість </w:t>
      </w:r>
      <w:proofErr w:type="spellStart"/>
      <w:r w:rsidRPr="009B7511">
        <w:rPr>
          <w:bCs/>
          <w:sz w:val="28"/>
          <w:szCs w:val="28"/>
        </w:rPr>
        <w:t>оперативно</w:t>
      </w:r>
      <w:proofErr w:type="spellEnd"/>
      <w:r w:rsidRPr="009B7511">
        <w:rPr>
          <w:bCs/>
          <w:sz w:val="28"/>
          <w:szCs w:val="28"/>
        </w:rPr>
        <w:t xml:space="preserve"> реагувати на події, обирати той стиль спілкування, який найбільше відгукується в їхніх виборців, та керувати тим, як їхні повідомлення будуть сприйняті. Такий формат спілкування особливо помітний на платформах, </w:t>
      </w:r>
      <w:r w:rsidR="0068169E">
        <w:rPr>
          <w:bCs/>
          <w:sz w:val="28"/>
          <w:szCs w:val="28"/>
        </w:rPr>
        <w:t>такі як</w:t>
      </w:r>
      <w:r w:rsidRPr="009B7511">
        <w:rPr>
          <w:bCs/>
          <w:sz w:val="28"/>
          <w:szCs w:val="28"/>
        </w:rPr>
        <w:t xml:space="preserve"> </w:t>
      </w:r>
      <w:proofErr w:type="spellStart"/>
      <w:r w:rsidRPr="009B7511">
        <w:rPr>
          <w:bCs/>
          <w:sz w:val="28"/>
          <w:szCs w:val="28"/>
        </w:rPr>
        <w:t>Twitter</w:t>
      </w:r>
      <w:proofErr w:type="spellEnd"/>
      <w:r w:rsidRPr="009B7511">
        <w:rPr>
          <w:bCs/>
          <w:sz w:val="28"/>
          <w:szCs w:val="28"/>
        </w:rPr>
        <w:t>, де повідомлення швидко поширюються і можуть набирати широку популярність.</w:t>
      </w:r>
      <w:r>
        <w:rPr>
          <w:bCs/>
          <w:sz w:val="28"/>
          <w:szCs w:val="28"/>
        </w:rPr>
        <w:t xml:space="preserve"> </w:t>
      </w:r>
      <w:r w:rsidR="002916C1">
        <w:rPr>
          <w:rFonts w:ascii="Times New Roman" w:hAnsi="Times New Roman" w:cs="Times New Roman"/>
          <w:bCs/>
          <w:sz w:val="28"/>
          <w:szCs w:val="28"/>
        </w:rPr>
        <w:t>Скажімо</w:t>
      </w:r>
      <w:r w:rsidRPr="009B7511">
        <w:rPr>
          <w:rFonts w:ascii="Times New Roman" w:hAnsi="Times New Roman" w:cs="Times New Roman"/>
          <w:bCs/>
          <w:sz w:val="28"/>
          <w:szCs w:val="28"/>
        </w:rPr>
        <w:t xml:space="preserve">, політики можуть використовувати </w:t>
      </w:r>
      <w:proofErr w:type="spellStart"/>
      <w:r w:rsidRPr="009B7511">
        <w:rPr>
          <w:rFonts w:ascii="Times New Roman" w:hAnsi="Times New Roman" w:cs="Times New Roman"/>
          <w:bCs/>
          <w:sz w:val="28"/>
          <w:szCs w:val="28"/>
        </w:rPr>
        <w:t>Twitter</w:t>
      </w:r>
      <w:proofErr w:type="spellEnd"/>
      <w:r w:rsidRPr="009B7511">
        <w:rPr>
          <w:rFonts w:ascii="Times New Roman" w:hAnsi="Times New Roman" w:cs="Times New Roman"/>
          <w:bCs/>
          <w:sz w:val="28"/>
          <w:szCs w:val="28"/>
        </w:rPr>
        <w:t xml:space="preserve"> для того, щоб робити важливі заяви чи відповідати на критику, не чекаючи, коли їхні слова будуть відтворені у статтях чи новинах. Яскравим прикладом є активне використання </w:t>
      </w:r>
      <w:proofErr w:type="spellStart"/>
      <w:r w:rsidRPr="009B7511">
        <w:rPr>
          <w:rFonts w:ascii="Times New Roman" w:hAnsi="Times New Roman" w:cs="Times New Roman"/>
          <w:bCs/>
          <w:sz w:val="28"/>
          <w:szCs w:val="28"/>
        </w:rPr>
        <w:t>Twitter</w:t>
      </w:r>
      <w:proofErr w:type="spellEnd"/>
      <w:r w:rsidRPr="009B7511">
        <w:rPr>
          <w:rFonts w:ascii="Times New Roman" w:hAnsi="Times New Roman" w:cs="Times New Roman"/>
          <w:bCs/>
          <w:sz w:val="28"/>
          <w:szCs w:val="28"/>
        </w:rPr>
        <w:t xml:space="preserve"> </w:t>
      </w:r>
      <w:r w:rsidR="00072810">
        <w:rPr>
          <w:rFonts w:ascii="Times New Roman" w:hAnsi="Times New Roman" w:cs="Times New Roman"/>
          <w:bCs/>
          <w:sz w:val="28"/>
          <w:szCs w:val="28"/>
        </w:rPr>
        <w:t xml:space="preserve">Дональдом </w:t>
      </w:r>
      <w:proofErr w:type="spellStart"/>
      <w:r w:rsidR="00072810">
        <w:rPr>
          <w:rFonts w:ascii="Times New Roman" w:hAnsi="Times New Roman" w:cs="Times New Roman"/>
          <w:bCs/>
          <w:sz w:val="28"/>
          <w:szCs w:val="28"/>
        </w:rPr>
        <w:t>Трампом</w:t>
      </w:r>
      <w:proofErr w:type="spellEnd"/>
      <w:r w:rsidRPr="009B7511">
        <w:rPr>
          <w:rFonts w:ascii="Times New Roman" w:hAnsi="Times New Roman" w:cs="Times New Roman"/>
          <w:bCs/>
          <w:sz w:val="28"/>
          <w:szCs w:val="28"/>
        </w:rPr>
        <w:t xml:space="preserve"> під час його передвиборчої кампанії у 2016 році. Він звертався напряму до своїх прихильників, що </w:t>
      </w:r>
      <w:r w:rsidR="00287140">
        <w:rPr>
          <w:rFonts w:ascii="Times New Roman" w:hAnsi="Times New Roman" w:cs="Times New Roman"/>
          <w:bCs/>
          <w:sz w:val="28"/>
          <w:szCs w:val="28"/>
        </w:rPr>
        <w:t>давало змогу</w:t>
      </w:r>
      <w:r w:rsidRPr="009B7511">
        <w:rPr>
          <w:rFonts w:ascii="Times New Roman" w:hAnsi="Times New Roman" w:cs="Times New Roman"/>
          <w:bCs/>
          <w:sz w:val="28"/>
          <w:szCs w:val="28"/>
        </w:rPr>
        <w:t xml:space="preserve"> йому тримати постійний зв</w:t>
      </w:r>
      <w:r w:rsidR="005732B1">
        <w:rPr>
          <w:rFonts w:ascii="Times New Roman" w:hAnsi="Times New Roman" w:cs="Times New Roman"/>
          <w:bCs/>
          <w:sz w:val="28"/>
          <w:szCs w:val="28"/>
        </w:rPr>
        <w:t>’</w:t>
      </w:r>
      <w:r w:rsidRPr="009B7511">
        <w:rPr>
          <w:rFonts w:ascii="Times New Roman" w:hAnsi="Times New Roman" w:cs="Times New Roman"/>
          <w:bCs/>
          <w:sz w:val="28"/>
          <w:szCs w:val="28"/>
        </w:rPr>
        <w:t>язок із ними, використовуючи емоційні повідомлення</w:t>
      </w:r>
      <w:r w:rsidR="00B90E85">
        <w:rPr>
          <w:rFonts w:ascii="Times New Roman" w:hAnsi="Times New Roman" w:cs="Times New Roman"/>
          <w:bCs/>
          <w:sz w:val="28"/>
          <w:szCs w:val="28"/>
        </w:rPr>
        <w:t>.</w:t>
      </w:r>
      <w:r w:rsidR="000855A4" w:rsidRPr="000855A4">
        <w:t xml:space="preserve"> </w:t>
      </w:r>
      <w:r w:rsidR="000855A4" w:rsidRPr="000855A4">
        <w:rPr>
          <w:bCs/>
          <w:sz w:val="28"/>
          <w:szCs w:val="28"/>
        </w:rPr>
        <w:t>Його повідомлення часто звучали так:</w:t>
      </w:r>
      <w:r w:rsidR="00283D39">
        <w:rPr>
          <w:bCs/>
          <w:sz w:val="28"/>
          <w:szCs w:val="28"/>
          <w:lang w:val="en-GB"/>
        </w:rPr>
        <w:t> </w:t>
      </w:r>
      <w:r w:rsidR="000855A4" w:rsidRPr="005732B1">
        <w:rPr>
          <w:bCs/>
          <w:sz w:val="28"/>
          <w:szCs w:val="28"/>
        </w:rPr>
        <w:t>“</w:t>
      </w:r>
      <w:r w:rsidR="000855A4" w:rsidRPr="000855A4">
        <w:rPr>
          <w:bCs/>
          <w:i/>
          <w:iCs/>
          <w:sz w:val="28"/>
          <w:szCs w:val="28"/>
        </w:rPr>
        <w:t>THANK YOU PENNSYLVANIA! #MAGA</w:t>
      </w:r>
      <w:r w:rsidR="00283D39">
        <w:rPr>
          <w:bCs/>
          <w:i/>
          <w:iCs/>
          <w:sz w:val="28"/>
          <w:szCs w:val="28"/>
          <w:lang w:val="en-GB"/>
        </w:rPr>
        <w:t>”</w:t>
      </w:r>
      <w:r w:rsidR="000855A4" w:rsidRPr="000855A4">
        <w:rPr>
          <w:bCs/>
          <w:i/>
          <w:iCs/>
          <w:sz w:val="28"/>
          <w:szCs w:val="28"/>
        </w:rPr>
        <w:t xml:space="preserve">, </w:t>
      </w:r>
      <w:r w:rsidR="00283D39">
        <w:rPr>
          <w:bCs/>
          <w:i/>
          <w:iCs/>
          <w:sz w:val="28"/>
          <w:szCs w:val="28"/>
          <w:lang w:val="en-GB"/>
        </w:rPr>
        <w:t>“</w:t>
      </w:r>
      <w:r w:rsidR="000855A4" w:rsidRPr="000855A4">
        <w:rPr>
          <w:bCs/>
          <w:i/>
          <w:iCs/>
          <w:sz w:val="28"/>
          <w:szCs w:val="28"/>
        </w:rPr>
        <w:t xml:space="preserve">A </w:t>
      </w:r>
      <w:proofErr w:type="spellStart"/>
      <w:r w:rsidR="000855A4" w:rsidRPr="000855A4">
        <w:rPr>
          <w:bCs/>
          <w:i/>
          <w:iCs/>
          <w:sz w:val="28"/>
          <w:szCs w:val="28"/>
        </w:rPr>
        <w:t>big</w:t>
      </w:r>
      <w:proofErr w:type="spellEnd"/>
      <w:r w:rsidR="000855A4" w:rsidRPr="000855A4">
        <w:rPr>
          <w:bCs/>
          <w:i/>
          <w:iCs/>
          <w:sz w:val="28"/>
          <w:szCs w:val="28"/>
        </w:rPr>
        <w:t xml:space="preserve"> THANK YOU </w:t>
      </w:r>
      <w:proofErr w:type="spellStart"/>
      <w:r w:rsidR="000855A4" w:rsidRPr="000855A4">
        <w:rPr>
          <w:bCs/>
          <w:i/>
          <w:iCs/>
          <w:sz w:val="28"/>
          <w:szCs w:val="28"/>
        </w:rPr>
        <w:t>to</w:t>
      </w:r>
      <w:proofErr w:type="spellEnd"/>
      <w:r w:rsidR="000855A4" w:rsidRPr="000855A4">
        <w:rPr>
          <w:bCs/>
          <w:i/>
          <w:iCs/>
          <w:sz w:val="28"/>
          <w:szCs w:val="28"/>
        </w:rPr>
        <w:t xml:space="preserve"> </w:t>
      </w:r>
      <w:proofErr w:type="spellStart"/>
      <w:r w:rsidR="000855A4" w:rsidRPr="000855A4">
        <w:rPr>
          <w:bCs/>
          <w:i/>
          <w:iCs/>
          <w:sz w:val="28"/>
          <w:szCs w:val="28"/>
        </w:rPr>
        <w:t>Wisconsin</w:t>
      </w:r>
      <w:proofErr w:type="spellEnd"/>
      <w:r w:rsidR="000855A4" w:rsidRPr="000855A4">
        <w:rPr>
          <w:bCs/>
          <w:i/>
          <w:iCs/>
          <w:sz w:val="28"/>
          <w:szCs w:val="28"/>
        </w:rPr>
        <w:t xml:space="preserve">, </w:t>
      </w:r>
      <w:proofErr w:type="spellStart"/>
      <w:r w:rsidR="000855A4" w:rsidRPr="000855A4">
        <w:rPr>
          <w:bCs/>
          <w:i/>
          <w:iCs/>
          <w:sz w:val="28"/>
          <w:szCs w:val="28"/>
        </w:rPr>
        <w:t>Minnesota</w:t>
      </w:r>
      <w:proofErr w:type="spellEnd"/>
      <w:r w:rsidR="000855A4" w:rsidRPr="000855A4">
        <w:rPr>
          <w:bCs/>
          <w:i/>
          <w:iCs/>
          <w:sz w:val="28"/>
          <w:szCs w:val="28"/>
        </w:rPr>
        <w:t xml:space="preserve">, </w:t>
      </w:r>
      <w:proofErr w:type="spellStart"/>
      <w:r w:rsidR="000855A4" w:rsidRPr="000855A4">
        <w:rPr>
          <w:bCs/>
          <w:i/>
          <w:iCs/>
          <w:sz w:val="28"/>
          <w:szCs w:val="28"/>
        </w:rPr>
        <w:t>Michigan</w:t>
      </w:r>
      <w:proofErr w:type="spellEnd"/>
      <w:r w:rsidR="000855A4" w:rsidRPr="000855A4">
        <w:rPr>
          <w:bCs/>
          <w:i/>
          <w:iCs/>
          <w:sz w:val="28"/>
          <w:szCs w:val="28"/>
        </w:rPr>
        <w:t xml:space="preserve"> </w:t>
      </w:r>
      <w:proofErr w:type="spellStart"/>
      <w:r w:rsidR="000855A4" w:rsidRPr="000855A4">
        <w:rPr>
          <w:bCs/>
          <w:i/>
          <w:iCs/>
          <w:sz w:val="28"/>
          <w:szCs w:val="28"/>
        </w:rPr>
        <w:t>and</w:t>
      </w:r>
      <w:proofErr w:type="spellEnd"/>
      <w:r w:rsidR="000855A4" w:rsidRPr="000855A4">
        <w:rPr>
          <w:bCs/>
          <w:i/>
          <w:iCs/>
          <w:sz w:val="28"/>
          <w:szCs w:val="28"/>
        </w:rPr>
        <w:t xml:space="preserve"> </w:t>
      </w:r>
      <w:proofErr w:type="spellStart"/>
      <w:r w:rsidR="000855A4" w:rsidRPr="000855A4">
        <w:rPr>
          <w:bCs/>
          <w:i/>
          <w:iCs/>
          <w:sz w:val="28"/>
          <w:szCs w:val="28"/>
        </w:rPr>
        <w:t>the</w:t>
      </w:r>
      <w:proofErr w:type="spellEnd"/>
      <w:r w:rsidR="000855A4" w:rsidRPr="000855A4">
        <w:rPr>
          <w:bCs/>
          <w:i/>
          <w:iCs/>
          <w:sz w:val="28"/>
          <w:szCs w:val="28"/>
        </w:rPr>
        <w:t xml:space="preserve"> </w:t>
      </w:r>
      <w:proofErr w:type="spellStart"/>
      <w:r w:rsidR="000855A4" w:rsidRPr="000855A4">
        <w:rPr>
          <w:bCs/>
          <w:i/>
          <w:iCs/>
          <w:sz w:val="28"/>
          <w:szCs w:val="28"/>
        </w:rPr>
        <w:t>rest</w:t>
      </w:r>
      <w:proofErr w:type="spellEnd"/>
      <w:r w:rsidR="000855A4" w:rsidRPr="000855A4">
        <w:rPr>
          <w:bCs/>
          <w:i/>
          <w:iCs/>
          <w:sz w:val="28"/>
          <w:szCs w:val="28"/>
        </w:rPr>
        <w:t xml:space="preserve"> </w:t>
      </w:r>
      <w:proofErr w:type="spellStart"/>
      <w:r w:rsidR="000855A4" w:rsidRPr="000855A4">
        <w:rPr>
          <w:bCs/>
          <w:i/>
          <w:iCs/>
          <w:sz w:val="28"/>
          <w:szCs w:val="28"/>
        </w:rPr>
        <w:t>of</w:t>
      </w:r>
      <w:proofErr w:type="spellEnd"/>
      <w:r w:rsidR="000855A4" w:rsidRPr="000855A4">
        <w:rPr>
          <w:bCs/>
          <w:i/>
          <w:iCs/>
          <w:sz w:val="28"/>
          <w:szCs w:val="28"/>
        </w:rPr>
        <w:t xml:space="preserve"> </w:t>
      </w:r>
      <w:proofErr w:type="spellStart"/>
      <w:r w:rsidR="000855A4" w:rsidRPr="000855A4">
        <w:rPr>
          <w:bCs/>
          <w:i/>
          <w:iCs/>
          <w:sz w:val="28"/>
          <w:szCs w:val="28"/>
        </w:rPr>
        <w:t>the</w:t>
      </w:r>
      <w:proofErr w:type="spellEnd"/>
      <w:r w:rsidR="000855A4" w:rsidRPr="000855A4">
        <w:rPr>
          <w:bCs/>
          <w:i/>
          <w:iCs/>
          <w:sz w:val="28"/>
          <w:szCs w:val="28"/>
        </w:rPr>
        <w:t xml:space="preserve"> GREAT USA! </w:t>
      </w:r>
      <w:proofErr w:type="spellStart"/>
      <w:r w:rsidR="000855A4" w:rsidRPr="000855A4">
        <w:rPr>
          <w:bCs/>
          <w:i/>
          <w:iCs/>
          <w:sz w:val="28"/>
          <w:szCs w:val="28"/>
        </w:rPr>
        <w:t>Your</w:t>
      </w:r>
      <w:proofErr w:type="spellEnd"/>
      <w:r w:rsidR="000855A4" w:rsidRPr="000855A4">
        <w:rPr>
          <w:bCs/>
          <w:i/>
          <w:iCs/>
          <w:sz w:val="28"/>
          <w:szCs w:val="28"/>
        </w:rPr>
        <w:t xml:space="preserve"> </w:t>
      </w:r>
      <w:proofErr w:type="spellStart"/>
      <w:r w:rsidR="000855A4" w:rsidRPr="000855A4">
        <w:rPr>
          <w:bCs/>
          <w:i/>
          <w:iCs/>
          <w:sz w:val="28"/>
          <w:szCs w:val="28"/>
        </w:rPr>
        <w:t>support</w:t>
      </w:r>
      <w:proofErr w:type="spellEnd"/>
      <w:r w:rsidR="000855A4" w:rsidRPr="000855A4">
        <w:rPr>
          <w:bCs/>
          <w:i/>
          <w:iCs/>
          <w:sz w:val="28"/>
          <w:szCs w:val="28"/>
        </w:rPr>
        <w:t xml:space="preserve"> </w:t>
      </w:r>
      <w:proofErr w:type="spellStart"/>
      <w:r w:rsidR="000855A4" w:rsidRPr="000855A4">
        <w:rPr>
          <w:bCs/>
          <w:i/>
          <w:iCs/>
          <w:sz w:val="28"/>
          <w:szCs w:val="28"/>
        </w:rPr>
        <w:t>has</w:t>
      </w:r>
      <w:proofErr w:type="spellEnd"/>
      <w:r w:rsidR="000855A4" w:rsidRPr="000855A4">
        <w:rPr>
          <w:bCs/>
          <w:i/>
          <w:iCs/>
          <w:sz w:val="28"/>
          <w:szCs w:val="28"/>
        </w:rPr>
        <w:t xml:space="preserve"> </w:t>
      </w:r>
      <w:proofErr w:type="spellStart"/>
      <w:r w:rsidR="000855A4" w:rsidRPr="000855A4">
        <w:rPr>
          <w:bCs/>
          <w:i/>
          <w:iCs/>
          <w:sz w:val="28"/>
          <w:szCs w:val="28"/>
        </w:rPr>
        <w:t>been</w:t>
      </w:r>
      <w:proofErr w:type="spellEnd"/>
      <w:r w:rsidR="000855A4" w:rsidRPr="000855A4">
        <w:rPr>
          <w:bCs/>
          <w:i/>
          <w:iCs/>
          <w:sz w:val="28"/>
          <w:szCs w:val="28"/>
        </w:rPr>
        <w:t xml:space="preserve"> </w:t>
      </w:r>
      <w:proofErr w:type="spellStart"/>
      <w:r w:rsidR="000855A4" w:rsidRPr="000855A4">
        <w:rPr>
          <w:bCs/>
          <w:i/>
          <w:iCs/>
          <w:sz w:val="28"/>
          <w:szCs w:val="28"/>
        </w:rPr>
        <w:t>incredible</w:t>
      </w:r>
      <w:proofErr w:type="spellEnd"/>
      <w:r w:rsidR="000855A4" w:rsidRPr="000855A4">
        <w:rPr>
          <w:bCs/>
          <w:sz w:val="28"/>
          <w:szCs w:val="28"/>
        </w:rPr>
        <w:t>!”</w:t>
      </w:r>
    </w:p>
    <w:p w14:paraId="665445D4" w14:textId="572D027E" w:rsidR="006457F6" w:rsidRDefault="00C52C5D" w:rsidP="00283D39">
      <w:pPr>
        <w:spacing w:line="360" w:lineRule="auto"/>
        <w:ind w:firstLine="567"/>
        <w:jc w:val="both"/>
        <w:rPr>
          <w:bCs/>
          <w:sz w:val="28"/>
          <w:szCs w:val="28"/>
        </w:rPr>
      </w:pPr>
      <w:r w:rsidRPr="00C52C5D">
        <w:rPr>
          <w:bCs/>
          <w:sz w:val="28"/>
          <w:szCs w:val="28"/>
        </w:rPr>
        <w:t>Постійні подяки різним штатам допомагали формувати у виборців почуття причетності до великої спільної мети</w:t>
      </w:r>
      <w:r w:rsidR="00E0046E" w:rsidRPr="0026459E">
        <w:rPr>
          <w:bCs/>
          <w:sz w:val="28"/>
          <w:szCs w:val="28"/>
        </w:rPr>
        <w:t>.</w:t>
      </w:r>
      <w:r w:rsidRPr="00C52C5D">
        <w:rPr>
          <w:bCs/>
          <w:sz w:val="28"/>
          <w:szCs w:val="28"/>
        </w:rPr>
        <w:t xml:space="preserve"> Це зміцнювало колективну ідентичність, роблячи кожного учасника важливою частиною руху</w:t>
      </w:r>
      <w:r w:rsidR="00BE2C54" w:rsidRPr="00BE2C54">
        <w:rPr>
          <w:bCs/>
          <w:sz w:val="28"/>
          <w:szCs w:val="28"/>
        </w:rPr>
        <w:t xml:space="preserve"> “</w:t>
      </w:r>
      <w:r w:rsidR="00BE2C54" w:rsidRPr="008920D1">
        <w:rPr>
          <w:bCs/>
          <w:i/>
          <w:iCs/>
          <w:sz w:val="28"/>
          <w:szCs w:val="28"/>
          <w:lang w:val="en-GB"/>
        </w:rPr>
        <w:t>MAGA</w:t>
      </w:r>
      <w:r w:rsidR="00BE2C54" w:rsidRPr="00BE2C54">
        <w:rPr>
          <w:bCs/>
          <w:sz w:val="28"/>
          <w:szCs w:val="28"/>
        </w:rPr>
        <w:t>”</w:t>
      </w:r>
      <w:r w:rsidRPr="00C52C5D">
        <w:rPr>
          <w:bCs/>
          <w:sz w:val="28"/>
          <w:szCs w:val="28"/>
        </w:rPr>
        <w:t xml:space="preserve"> </w:t>
      </w:r>
      <w:r w:rsidR="00BE2C54" w:rsidRPr="00BE2C54">
        <w:rPr>
          <w:bCs/>
          <w:sz w:val="28"/>
          <w:szCs w:val="28"/>
        </w:rPr>
        <w:t>(</w:t>
      </w:r>
      <w:r w:rsidR="00BE2C54">
        <w:rPr>
          <w:bCs/>
          <w:sz w:val="28"/>
          <w:szCs w:val="28"/>
        </w:rPr>
        <w:t>2015</w:t>
      </w:r>
      <w:r w:rsidR="00BE2C54" w:rsidRPr="00BE2C54">
        <w:rPr>
          <w:bCs/>
          <w:sz w:val="28"/>
          <w:szCs w:val="28"/>
        </w:rPr>
        <w:t>)</w:t>
      </w:r>
      <w:r w:rsidRPr="00C52C5D">
        <w:rPr>
          <w:bCs/>
          <w:sz w:val="28"/>
          <w:szCs w:val="28"/>
        </w:rPr>
        <w:t xml:space="preserve">. Публічна подяка також створювала відчуття особистого визнання, що </w:t>
      </w:r>
      <w:r w:rsidRPr="00C52C5D">
        <w:rPr>
          <w:bCs/>
          <w:sz w:val="28"/>
          <w:szCs w:val="28"/>
        </w:rPr>
        <w:lastRenderedPageBreak/>
        <w:t xml:space="preserve">викликало задоволення у людей. Відчуваючи, що їхні зусилля помічають і цінують, вони були мотивовані продовжувати активну підтримку, </w:t>
      </w:r>
      <w:proofErr w:type="spellStart"/>
      <w:r w:rsidRPr="00C52C5D">
        <w:rPr>
          <w:bCs/>
          <w:sz w:val="28"/>
          <w:szCs w:val="28"/>
        </w:rPr>
        <w:t>прагнучи</w:t>
      </w:r>
      <w:proofErr w:type="spellEnd"/>
      <w:r w:rsidRPr="00C52C5D">
        <w:rPr>
          <w:bCs/>
          <w:sz w:val="28"/>
          <w:szCs w:val="28"/>
        </w:rPr>
        <w:t xml:space="preserve"> знову пережити цей позитивний досвід і бути частиною чогось значущого.</w:t>
      </w:r>
    </w:p>
    <w:p w14:paraId="2574A98F" w14:textId="4F89341A" w:rsidR="00BE2C54" w:rsidRDefault="00BE2C54" w:rsidP="00283D39">
      <w:pPr>
        <w:spacing w:line="360" w:lineRule="auto"/>
        <w:ind w:firstLine="567"/>
        <w:jc w:val="both"/>
        <w:rPr>
          <w:bCs/>
          <w:sz w:val="28"/>
          <w:szCs w:val="28"/>
        </w:rPr>
      </w:pPr>
      <w:r w:rsidRPr="00BE2C54">
        <w:rPr>
          <w:bCs/>
          <w:sz w:val="28"/>
          <w:szCs w:val="28"/>
        </w:rPr>
        <w:t xml:space="preserve">Згідно з дослідженнями, протягом виборчої кампанії між жовтнем 2015 року і листопадом 2016 року </w:t>
      </w:r>
      <w:r w:rsidR="00E0046E">
        <w:rPr>
          <w:bCs/>
          <w:sz w:val="28"/>
          <w:szCs w:val="28"/>
        </w:rPr>
        <w:t xml:space="preserve">Д. </w:t>
      </w:r>
      <w:proofErr w:type="spellStart"/>
      <w:r w:rsidRPr="00BE2C54">
        <w:rPr>
          <w:bCs/>
          <w:sz w:val="28"/>
          <w:szCs w:val="28"/>
        </w:rPr>
        <w:t>Трамп</w:t>
      </w:r>
      <w:proofErr w:type="spellEnd"/>
      <w:r w:rsidRPr="00BE2C54">
        <w:rPr>
          <w:bCs/>
          <w:sz w:val="28"/>
          <w:szCs w:val="28"/>
        </w:rPr>
        <w:t xml:space="preserve"> і його суперниця </w:t>
      </w:r>
      <w:proofErr w:type="spellStart"/>
      <w:r w:rsidRPr="00BE2C54">
        <w:rPr>
          <w:bCs/>
          <w:sz w:val="28"/>
          <w:szCs w:val="28"/>
        </w:rPr>
        <w:t>Гілларі</w:t>
      </w:r>
      <w:proofErr w:type="spellEnd"/>
      <w:r w:rsidRPr="00BE2C54">
        <w:rPr>
          <w:bCs/>
          <w:sz w:val="28"/>
          <w:szCs w:val="28"/>
        </w:rPr>
        <w:t xml:space="preserve"> Клінтон</w:t>
      </w:r>
      <w:r w:rsidR="00E0046E">
        <w:rPr>
          <w:bCs/>
          <w:sz w:val="28"/>
          <w:szCs w:val="28"/>
        </w:rPr>
        <w:t xml:space="preserve"> </w:t>
      </w:r>
      <w:r w:rsidR="00E0046E" w:rsidRPr="00E0046E">
        <w:rPr>
          <w:bCs/>
          <w:sz w:val="28"/>
          <w:szCs w:val="28"/>
        </w:rPr>
        <w:t>(</w:t>
      </w:r>
      <w:proofErr w:type="spellStart"/>
      <w:r w:rsidR="00E0046E" w:rsidRPr="00E0046E">
        <w:rPr>
          <w:bCs/>
          <w:sz w:val="28"/>
          <w:szCs w:val="28"/>
        </w:rPr>
        <w:t>Hillary</w:t>
      </w:r>
      <w:proofErr w:type="spellEnd"/>
      <w:r w:rsidR="00E0046E" w:rsidRPr="00E0046E">
        <w:rPr>
          <w:bCs/>
          <w:sz w:val="28"/>
          <w:szCs w:val="28"/>
        </w:rPr>
        <w:t xml:space="preserve"> </w:t>
      </w:r>
      <w:proofErr w:type="spellStart"/>
      <w:r w:rsidR="00E0046E" w:rsidRPr="00E0046E">
        <w:rPr>
          <w:bCs/>
          <w:sz w:val="28"/>
          <w:szCs w:val="28"/>
        </w:rPr>
        <w:t>Clinton</w:t>
      </w:r>
      <w:proofErr w:type="spellEnd"/>
      <w:r w:rsidR="00E0046E" w:rsidRPr="00E0046E">
        <w:rPr>
          <w:bCs/>
          <w:sz w:val="28"/>
          <w:szCs w:val="28"/>
        </w:rPr>
        <w:t>)</w:t>
      </w:r>
      <w:r w:rsidRPr="00BE2C54">
        <w:rPr>
          <w:bCs/>
          <w:sz w:val="28"/>
          <w:szCs w:val="28"/>
        </w:rPr>
        <w:t xml:space="preserve"> публікували в середньому 13,25 і 21,56 повідомлень на день відповідно. </w:t>
      </w:r>
      <w:r w:rsidR="00072810">
        <w:rPr>
          <w:bCs/>
          <w:sz w:val="28"/>
          <w:szCs w:val="28"/>
        </w:rPr>
        <w:t xml:space="preserve">Д. </w:t>
      </w:r>
      <w:proofErr w:type="spellStart"/>
      <w:r w:rsidRPr="00BE2C54">
        <w:rPr>
          <w:bCs/>
          <w:sz w:val="28"/>
          <w:szCs w:val="28"/>
        </w:rPr>
        <w:t>Трамп</w:t>
      </w:r>
      <w:proofErr w:type="spellEnd"/>
      <w:r w:rsidRPr="00BE2C54">
        <w:rPr>
          <w:bCs/>
          <w:sz w:val="28"/>
          <w:szCs w:val="28"/>
        </w:rPr>
        <w:t xml:space="preserve"> використовував свої твіти, щоб відповідати на критику, як кандидат, здатн</w:t>
      </w:r>
      <w:r w:rsidR="003A0E6D">
        <w:rPr>
          <w:bCs/>
          <w:sz w:val="28"/>
          <w:szCs w:val="28"/>
        </w:rPr>
        <w:t>ий</w:t>
      </w:r>
      <w:r w:rsidRPr="00BE2C54">
        <w:rPr>
          <w:bCs/>
          <w:sz w:val="28"/>
          <w:szCs w:val="28"/>
        </w:rPr>
        <w:t xml:space="preserve"> вирішити такі важливі проблеми, як тероризм та нелегальна імміграція. </w:t>
      </w:r>
      <w:r w:rsidR="00147CAB">
        <w:rPr>
          <w:bCs/>
          <w:sz w:val="28"/>
          <w:szCs w:val="28"/>
        </w:rPr>
        <w:t>Однак його</w:t>
      </w:r>
      <w:r w:rsidRPr="00BE2C54">
        <w:rPr>
          <w:bCs/>
          <w:sz w:val="28"/>
          <w:szCs w:val="28"/>
        </w:rPr>
        <w:t xml:space="preserve"> стратегія під час президентських кампаній 2016 і 2020 років сприяла формуванню його політичного образу</w:t>
      </w:r>
      <w:r w:rsidR="00E0046E" w:rsidRPr="00E0046E">
        <w:rPr>
          <w:bCs/>
          <w:sz w:val="28"/>
          <w:szCs w:val="28"/>
        </w:rPr>
        <w:t>,</w:t>
      </w:r>
      <w:r w:rsidRPr="00BE2C54">
        <w:rPr>
          <w:bCs/>
          <w:sz w:val="28"/>
          <w:szCs w:val="28"/>
        </w:rPr>
        <w:t xml:space="preserve"> також сприяла поширенню неправдивої інформації, зокрема щодо результатів виборів 2020 року, де він висунув звинувачення у фальсифікаціях з боку своїх опонентів</w:t>
      </w:r>
      <w:r w:rsidR="005C33CA" w:rsidRPr="005C33CA">
        <w:rPr>
          <w:bCs/>
          <w:sz w:val="28"/>
          <w:szCs w:val="28"/>
        </w:rPr>
        <w:t xml:space="preserve"> [</w:t>
      </w:r>
      <w:r w:rsidR="00D219AD">
        <w:rPr>
          <w:rFonts w:ascii="Times New Roman" w:hAnsi="Times New Roman" w:cs="Times New Roman"/>
          <w:bCs/>
          <w:sz w:val="28"/>
          <w:szCs w:val="28"/>
        </w:rPr>
        <w:t>53</w:t>
      </w:r>
      <w:r w:rsidR="00862403" w:rsidRPr="00862403">
        <w:rPr>
          <w:rFonts w:ascii="Times New Roman" w:hAnsi="Times New Roman" w:cs="Times New Roman"/>
          <w:bCs/>
          <w:sz w:val="28"/>
          <w:szCs w:val="28"/>
        </w:rPr>
        <w:t xml:space="preserve">, </w:t>
      </w:r>
      <w:r w:rsidR="00862403">
        <w:rPr>
          <w:rFonts w:ascii="Times New Roman" w:hAnsi="Times New Roman" w:cs="Times New Roman"/>
          <w:bCs/>
          <w:sz w:val="28"/>
          <w:szCs w:val="28"/>
        </w:rPr>
        <w:t>с.</w:t>
      </w:r>
      <w:r w:rsidR="005C33CA" w:rsidRPr="005C33CA">
        <w:rPr>
          <w:rFonts w:ascii="Times New Roman" w:hAnsi="Times New Roman" w:cs="Times New Roman"/>
          <w:bCs/>
          <w:sz w:val="28"/>
          <w:szCs w:val="28"/>
        </w:rPr>
        <w:t xml:space="preserve"> 710</w:t>
      </w:r>
      <w:r w:rsidR="005C33CA" w:rsidRPr="005C33CA">
        <w:rPr>
          <w:bCs/>
          <w:sz w:val="28"/>
          <w:szCs w:val="28"/>
        </w:rPr>
        <w:t>]</w:t>
      </w:r>
      <w:r w:rsidRPr="00BE2C54">
        <w:rPr>
          <w:bCs/>
          <w:sz w:val="28"/>
          <w:szCs w:val="28"/>
        </w:rPr>
        <w:t>.</w:t>
      </w:r>
    </w:p>
    <w:p w14:paraId="5FCC2E05" w14:textId="7826C14F" w:rsidR="000B4628" w:rsidRDefault="00147CAB" w:rsidP="00283D39">
      <w:pPr>
        <w:spacing w:line="360" w:lineRule="auto"/>
        <w:ind w:firstLine="567"/>
        <w:jc w:val="both"/>
        <w:rPr>
          <w:bCs/>
          <w:sz w:val="28"/>
          <w:szCs w:val="28"/>
        </w:rPr>
      </w:pPr>
      <w:r w:rsidRPr="00147CAB">
        <w:rPr>
          <w:bCs/>
          <w:sz w:val="28"/>
          <w:szCs w:val="28"/>
        </w:rPr>
        <w:t xml:space="preserve">Особливо помітним стало використання </w:t>
      </w:r>
      <w:r w:rsidR="000E5EBD">
        <w:rPr>
          <w:bCs/>
          <w:sz w:val="28"/>
          <w:szCs w:val="28"/>
        </w:rPr>
        <w:t xml:space="preserve">Д. </w:t>
      </w:r>
      <w:proofErr w:type="spellStart"/>
      <w:r w:rsidR="000E5EBD">
        <w:rPr>
          <w:bCs/>
          <w:sz w:val="28"/>
          <w:szCs w:val="28"/>
        </w:rPr>
        <w:t>Трампом</w:t>
      </w:r>
      <w:proofErr w:type="spellEnd"/>
      <w:r w:rsidRPr="00147CAB">
        <w:rPr>
          <w:bCs/>
          <w:sz w:val="28"/>
          <w:szCs w:val="28"/>
        </w:rPr>
        <w:t xml:space="preserve"> хештегів у </w:t>
      </w:r>
      <w:proofErr w:type="spellStart"/>
      <w:r w:rsidRPr="00147CAB">
        <w:rPr>
          <w:bCs/>
          <w:sz w:val="28"/>
          <w:szCs w:val="28"/>
        </w:rPr>
        <w:t>Twitter</w:t>
      </w:r>
      <w:proofErr w:type="spellEnd"/>
      <w:r w:rsidRPr="00147CAB">
        <w:rPr>
          <w:bCs/>
          <w:sz w:val="28"/>
          <w:szCs w:val="28"/>
        </w:rPr>
        <w:t xml:space="preserve">, яке чітко </w:t>
      </w:r>
      <w:r>
        <w:rPr>
          <w:bCs/>
          <w:sz w:val="28"/>
          <w:szCs w:val="28"/>
        </w:rPr>
        <w:t>показало</w:t>
      </w:r>
      <w:r w:rsidRPr="00147CAB">
        <w:rPr>
          <w:bCs/>
          <w:sz w:val="28"/>
          <w:szCs w:val="28"/>
        </w:rPr>
        <w:t xml:space="preserve"> його вміння будувати політичний образ і передавати свої повідомлення</w:t>
      </w:r>
      <w:r w:rsidR="007C5029">
        <w:rPr>
          <w:bCs/>
          <w:sz w:val="28"/>
          <w:szCs w:val="28"/>
        </w:rPr>
        <w:t xml:space="preserve"> (див. Рис. 4</w:t>
      </w:r>
      <w:r w:rsidR="007C5029">
        <w:rPr>
          <w:bCs/>
          <w:sz w:val="28"/>
          <w:szCs w:val="28"/>
          <w:lang w:val="en-GB"/>
        </w:rPr>
        <w:t>.</w:t>
      </w:r>
      <w:r w:rsidR="001F70D9">
        <w:rPr>
          <w:bCs/>
          <w:sz w:val="28"/>
          <w:szCs w:val="28"/>
          <w:lang w:val="en-GB"/>
        </w:rPr>
        <w:t>7</w:t>
      </w:r>
      <w:r w:rsidR="007C5029">
        <w:rPr>
          <w:bCs/>
          <w:sz w:val="28"/>
          <w:szCs w:val="28"/>
          <w:lang w:val="en-GB"/>
        </w:rPr>
        <w:t>)</w:t>
      </w:r>
      <w:r w:rsidR="007C5029" w:rsidRPr="002F2BBA">
        <w:rPr>
          <w:bCs/>
          <w:sz w:val="28"/>
          <w:szCs w:val="28"/>
        </w:rPr>
        <w:t>.</w:t>
      </w:r>
    </w:p>
    <w:p w14:paraId="53CE4BA2" w14:textId="77777777" w:rsidR="000B4628" w:rsidRDefault="000B4628" w:rsidP="002B0AD2">
      <w:pPr>
        <w:spacing w:line="360" w:lineRule="auto"/>
        <w:ind w:firstLine="567"/>
        <w:jc w:val="both"/>
        <w:rPr>
          <w:bCs/>
          <w:sz w:val="28"/>
          <w:szCs w:val="28"/>
        </w:rPr>
      </w:pPr>
    </w:p>
    <w:p w14:paraId="1F4AADA4" w14:textId="77777777" w:rsidR="000B4628" w:rsidRDefault="000B4628" w:rsidP="000B4628">
      <w:pPr>
        <w:spacing w:line="360" w:lineRule="auto"/>
        <w:ind w:firstLine="567"/>
        <w:jc w:val="center"/>
        <w:rPr>
          <w:bCs/>
          <w:sz w:val="28"/>
          <w:szCs w:val="28"/>
        </w:rPr>
      </w:pPr>
      <w:r>
        <w:rPr>
          <w:bCs/>
          <w:noProof/>
          <w:sz w:val="28"/>
          <w:szCs w:val="28"/>
        </w:rPr>
        <w:drawing>
          <wp:inline distT="0" distB="0" distL="0" distR="0" wp14:anchorId="4B32F492" wp14:editId="19C0AB5C">
            <wp:extent cx="5486400" cy="3200400"/>
            <wp:effectExtent l="0" t="0" r="0" b="0"/>
            <wp:docPr id="24260350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FCFBB21" w14:textId="1BB33C97" w:rsidR="000B4628" w:rsidRDefault="00202933" w:rsidP="00F82D8D">
      <w:pPr>
        <w:spacing w:line="360" w:lineRule="auto"/>
        <w:ind w:firstLine="567"/>
        <w:jc w:val="center"/>
        <w:rPr>
          <w:bCs/>
          <w:sz w:val="28"/>
          <w:szCs w:val="28"/>
        </w:rPr>
      </w:pPr>
      <w:r w:rsidRPr="00E0046E">
        <w:rPr>
          <w:bCs/>
          <w:sz w:val="28"/>
          <w:szCs w:val="28"/>
        </w:rPr>
        <w:t xml:space="preserve">Рис. </w:t>
      </w:r>
      <w:r w:rsidR="00E0046E" w:rsidRPr="00E0046E">
        <w:rPr>
          <w:bCs/>
          <w:sz w:val="28"/>
          <w:szCs w:val="28"/>
        </w:rPr>
        <w:t>4.</w:t>
      </w:r>
      <w:r w:rsidRPr="00E0046E">
        <w:rPr>
          <w:bCs/>
          <w:sz w:val="28"/>
          <w:szCs w:val="28"/>
        </w:rPr>
        <w:t>7</w:t>
      </w:r>
      <w:r w:rsidR="00E0046E" w:rsidRPr="00E0046E">
        <w:rPr>
          <w:bCs/>
          <w:sz w:val="28"/>
          <w:szCs w:val="28"/>
        </w:rPr>
        <w:t>.</w:t>
      </w:r>
      <w:r w:rsidR="000B4628" w:rsidRPr="00E0046E">
        <w:rPr>
          <w:bCs/>
          <w:sz w:val="28"/>
          <w:szCs w:val="28"/>
        </w:rPr>
        <w:t xml:space="preserve"> Згадки хештегів у період передвиборчої кампанії</w:t>
      </w:r>
    </w:p>
    <w:p w14:paraId="5647497F" w14:textId="0D0CAEAC" w:rsidR="003A4A29" w:rsidRDefault="003A4A29" w:rsidP="00283D39">
      <w:pPr>
        <w:spacing w:line="360" w:lineRule="auto"/>
        <w:ind w:firstLine="567"/>
        <w:jc w:val="both"/>
        <w:rPr>
          <w:bCs/>
          <w:sz w:val="28"/>
          <w:szCs w:val="28"/>
        </w:rPr>
      </w:pPr>
      <w:r w:rsidRPr="003A4A29">
        <w:rPr>
          <w:bCs/>
          <w:sz w:val="28"/>
          <w:szCs w:val="28"/>
        </w:rPr>
        <w:lastRenderedPageBreak/>
        <w:t xml:space="preserve">На Рис. 4.7 видно, що найбільше згадок отримали хештеги, спрямовані на зміцнення особистого бренду: 361 згадка у першому періоді та 322 у другому періоді. Натомість теми політичних суперечок залишалися менш популярними, зокрема, 60 згадок у першому періоді та </w:t>
      </w:r>
      <w:r>
        <w:rPr>
          <w:bCs/>
          <w:sz w:val="28"/>
          <w:szCs w:val="28"/>
        </w:rPr>
        <w:t>80</w:t>
      </w:r>
      <w:r w:rsidRPr="003A4A29">
        <w:rPr>
          <w:bCs/>
          <w:sz w:val="28"/>
          <w:szCs w:val="28"/>
        </w:rPr>
        <w:t xml:space="preserve"> у другому періоді. Такий розподіл свідчить про орієнтацію на пряму комунікацію з виборцями через зрозумілі меседжі.</w:t>
      </w:r>
    </w:p>
    <w:p w14:paraId="5D9E5581" w14:textId="7BCC2171" w:rsidR="00A21896" w:rsidRPr="00A21896" w:rsidRDefault="00147CAB" w:rsidP="00283D39">
      <w:pPr>
        <w:spacing w:line="360" w:lineRule="auto"/>
        <w:ind w:firstLine="567"/>
        <w:jc w:val="both"/>
        <w:rPr>
          <w:bCs/>
          <w:sz w:val="28"/>
          <w:szCs w:val="28"/>
        </w:rPr>
      </w:pPr>
      <w:r w:rsidRPr="00147CAB">
        <w:rPr>
          <w:bCs/>
          <w:sz w:val="28"/>
          <w:szCs w:val="28"/>
        </w:rPr>
        <w:t>Серед найчастіше використовуваних хештегів виділяється</w:t>
      </w:r>
      <w:r w:rsidRPr="00147CAB">
        <w:rPr>
          <w:bCs/>
          <w:i/>
          <w:iCs/>
          <w:sz w:val="28"/>
          <w:szCs w:val="28"/>
        </w:rPr>
        <w:t xml:space="preserve"> #Trump </w:t>
      </w:r>
      <w:r w:rsidRPr="00147CAB">
        <w:rPr>
          <w:bCs/>
          <w:sz w:val="28"/>
          <w:szCs w:val="28"/>
        </w:rPr>
        <w:t>(361 згадка).</w:t>
      </w:r>
      <w:r w:rsidRPr="00147CAB">
        <w:rPr>
          <w:bCs/>
          <w:i/>
          <w:iCs/>
          <w:sz w:val="28"/>
          <w:szCs w:val="28"/>
        </w:rPr>
        <w:t xml:space="preserve"> </w:t>
      </w:r>
      <w:r w:rsidR="00A21896" w:rsidRPr="00A21896">
        <w:rPr>
          <w:bCs/>
          <w:sz w:val="28"/>
          <w:szCs w:val="28"/>
        </w:rPr>
        <w:t xml:space="preserve">Це </w:t>
      </w:r>
      <w:r w:rsidR="00FA6DCE">
        <w:rPr>
          <w:bCs/>
          <w:sz w:val="28"/>
          <w:szCs w:val="28"/>
        </w:rPr>
        <w:t>звертає</w:t>
      </w:r>
      <w:r w:rsidR="00A21896" w:rsidRPr="00A21896">
        <w:rPr>
          <w:bCs/>
          <w:sz w:val="28"/>
          <w:szCs w:val="28"/>
        </w:rPr>
        <w:t xml:space="preserve"> увагу на значенні особистого бренду у його політичній стратегії.</w:t>
      </w:r>
      <w:r>
        <w:rPr>
          <w:bCs/>
          <w:sz w:val="28"/>
          <w:szCs w:val="28"/>
        </w:rPr>
        <w:t xml:space="preserve"> </w:t>
      </w:r>
      <w:r w:rsidR="00A21896" w:rsidRPr="00A21896">
        <w:rPr>
          <w:bCs/>
          <w:sz w:val="28"/>
          <w:szCs w:val="28"/>
        </w:rPr>
        <w:t xml:space="preserve">Замість зосередження на окремих політичних питаннях, </w:t>
      </w:r>
      <w:r w:rsidR="00E0046E">
        <w:rPr>
          <w:bCs/>
          <w:sz w:val="28"/>
          <w:szCs w:val="28"/>
        </w:rPr>
        <w:t xml:space="preserve">Д. </w:t>
      </w:r>
      <w:proofErr w:type="spellStart"/>
      <w:r w:rsidR="00A21896" w:rsidRPr="00A21896">
        <w:rPr>
          <w:bCs/>
          <w:sz w:val="28"/>
          <w:szCs w:val="28"/>
        </w:rPr>
        <w:t>Трамп</w:t>
      </w:r>
      <w:proofErr w:type="spellEnd"/>
      <w:r w:rsidR="00A21896" w:rsidRPr="00A21896">
        <w:rPr>
          <w:bCs/>
          <w:sz w:val="28"/>
          <w:szCs w:val="28"/>
        </w:rPr>
        <w:t xml:space="preserve"> вибудовував кампанію навколо свого імені. Цей хештег допомагав підвищити </w:t>
      </w:r>
      <w:proofErr w:type="spellStart"/>
      <w:r w:rsidR="00A21896" w:rsidRPr="00A21896">
        <w:rPr>
          <w:bCs/>
          <w:sz w:val="28"/>
          <w:szCs w:val="28"/>
        </w:rPr>
        <w:t>впізнаваність</w:t>
      </w:r>
      <w:proofErr w:type="spellEnd"/>
      <w:r w:rsidR="00A21896" w:rsidRPr="00A21896">
        <w:rPr>
          <w:bCs/>
          <w:sz w:val="28"/>
          <w:szCs w:val="28"/>
        </w:rPr>
        <w:t xml:space="preserve"> і закріпити образ сильного лідера. Цікавим є те, що він часто додавав варіації, </w:t>
      </w:r>
      <w:r w:rsidR="0068169E">
        <w:rPr>
          <w:bCs/>
          <w:sz w:val="28"/>
          <w:szCs w:val="28"/>
        </w:rPr>
        <w:t>такі як</w:t>
      </w:r>
      <w:r w:rsidR="00A21896" w:rsidRPr="00A21896">
        <w:rPr>
          <w:bCs/>
          <w:sz w:val="28"/>
          <w:szCs w:val="28"/>
        </w:rPr>
        <w:t xml:space="preserve"> </w:t>
      </w:r>
      <w:r w:rsidR="00A21896" w:rsidRPr="008920D1">
        <w:rPr>
          <w:bCs/>
          <w:i/>
          <w:iCs/>
          <w:sz w:val="28"/>
          <w:szCs w:val="28"/>
        </w:rPr>
        <w:t xml:space="preserve">#TrumpForPresident </w:t>
      </w:r>
      <w:r w:rsidR="00A21896" w:rsidRPr="00A21896">
        <w:rPr>
          <w:bCs/>
          <w:sz w:val="28"/>
          <w:szCs w:val="28"/>
        </w:rPr>
        <w:t xml:space="preserve">(25 згадок), який був спрямований на активізацію виборців під час передвиборчих кампаній. Це поєднання особистого бренду та прямого заклику до дії </w:t>
      </w:r>
      <w:r w:rsidR="008920D1">
        <w:rPr>
          <w:bCs/>
          <w:sz w:val="28"/>
          <w:szCs w:val="28"/>
        </w:rPr>
        <w:t xml:space="preserve">формувало </w:t>
      </w:r>
      <w:r w:rsidR="00A21896" w:rsidRPr="00A21896">
        <w:rPr>
          <w:bCs/>
          <w:sz w:val="28"/>
          <w:szCs w:val="28"/>
        </w:rPr>
        <w:t>меседж про необхідність його обрання на новий термін.</w:t>
      </w:r>
      <w:r w:rsidR="0012418A">
        <w:rPr>
          <w:bCs/>
          <w:sz w:val="28"/>
          <w:szCs w:val="28"/>
        </w:rPr>
        <w:t xml:space="preserve"> </w:t>
      </w:r>
      <w:r w:rsidR="00A21896" w:rsidRPr="008920D1">
        <w:rPr>
          <w:bCs/>
          <w:i/>
          <w:iCs/>
          <w:sz w:val="28"/>
          <w:szCs w:val="28"/>
        </w:rPr>
        <w:t>#MAGA</w:t>
      </w:r>
      <w:r w:rsidR="00A21896" w:rsidRPr="00A21896">
        <w:rPr>
          <w:bCs/>
          <w:sz w:val="28"/>
          <w:szCs w:val="28"/>
        </w:rPr>
        <w:t xml:space="preserve"> (322 згадки) та #</w:t>
      </w:r>
      <w:r w:rsidR="00A21896" w:rsidRPr="008920D1">
        <w:rPr>
          <w:bCs/>
          <w:i/>
          <w:iCs/>
          <w:sz w:val="28"/>
          <w:szCs w:val="28"/>
        </w:rPr>
        <w:t>MakeAmericaGreatAgain</w:t>
      </w:r>
      <w:r w:rsidR="00A21896" w:rsidRPr="00A21896">
        <w:rPr>
          <w:bCs/>
          <w:sz w:val="28"/>
          <w:szCs w:val="28"/>
        </w:rPr>
        <w:t xml:space="preserve"> (11 згадок) ці хештеги стали символами його кампанії 2016. </w:t>
      </w:r>
      <w:r w:rsidR="000E5EBD">
        <w:rPr>
          <w:bCs/>
          <w:sz w:val="28"/>
          <w:szCs w:val="28"/>
        </w:rPr>
        <w:t xml:space="preserve">Д. </w:t>
      </w:r>
      <w:proofErr w:type="spellStart"/>
      <w:r w:rsidR="00A21896" w:rsidRPr="00A21896">
        <w:rPr>
          <w:bCs/>
          <w:sz w:val="28"/>
          <w:szCs w:val="28"/>
        </w:rPr>
        <w:t>Трамп</w:t>
      </w:r>
      <w:proofErr w:type="spellEnd"/>
      <w:r w:rsidR="00A21896" w:rsidRPr="00A21896">
        <w:rPr>
          <w:bCs/>
          <w:sz w:val="28"/>
          <w:szCs w:val="28"/>
        </w:rPr>
        <w:t xml:space="preserve"> часто комбінував цей хештег з іншими, </w:t>
      </w:r>
      <w:r w:rsidR="0068169E">
        <w:rPr>
          <w:bCs/>
          <w:sz w:val="28"/>
          <w:szCs w:val="28"/>
        </w:rPr>
        <w:t>такі як</w:t>
      </w:r>
      <w:r w:rsidR="00A21896" w:rsidRPr="00A21896">
        <w:rPr>
          <w:bCs/>
          <w:sz w:val="28"/>
          <w:szCs w:val="28"/>
        </w:rPr>
        <w:t xml:space="preserve"> </w:t>
      </w:r>
      <w:r w:rsidR="00A21896" w:rsidRPr="008920D1">
        <w:rPr>
          <w:bCs/>
          <w:i/>
          <w:iCs/>
          <w:sz w:val="28"/>
          <w:szCs w:val="28"/>
        </w:rPr>
        <w:t>#Vote</w:t>
      </w:r>
      <w:r w:rsidR="00A21896" w:rsidRPr="00A21896">
        <w:rPr>
          <w:bCs/>
          <w:sz w:val="28"/>
          <w:szCs w:val="28"/>
        </w:rPr>
        <w:t xml:space="preserve"> (19 згадок), щоб закликати до участі у виборах. Хоча </w:t>
      </w:r>
      <w:r w:rsidR="00A21896" w:rsidRPr="008920D1">
        <w:rPr>
          <w:bCs/>
          <w:i/>
          <w:iCs/>
          <w:sz w:val="28"/>
          <w:szCs w:val="28"/>
        </w:rPr>
        <w:t>#MakeAmericaGreatAgain</w:t>
      </w:r>
      <w:r w:rsidR="00A21896" w:rsidRPr="00A21896">
        <w:rPr>
          <w:bCs/>
          <w:sz w:val="28"/>
          <w:szCs w:val="28"/>
        </w:rPr>
        <w:t xml:space="preserve"> використовувався рідше, ніж його скорочений варіант </w:t>
      </w:r>
      <w:r w:rsidR="00A21896" w:rsidRPr="008920D1">
        <w:rPr>
          <w:bCs/>
          <w:i/>
          <w:iCs/>
          <w:sz w:val="28"/>
          <w:szCs w:val="28"/>
        </w:rPr>
        <w:t>#MAGA</w:t>
      </w:r>
      <w:r w:rsidR="00A21896" w:rsidRPr="00A21896">
        <w:rPr>
          <w:bCs/>
          <w:sz w:val="28"/>
          <w:szCs w:val="28"/>
        </w:rPr>
        <w:t>, це вказує на популярність і зручність коротших форм.</w:t>
      </w:r>
      <w:r w:rsidR="0012418A">
        <w:rPr>
          <w:bCs/>
          <w:sz w:val="28"/>
          <w:szCs w:val="28"/>
        </w:rPr>
        <w:t xml:space="preserve"> </w:t>
      </w:r>
      <w:r w:rsidR="00A21896" w:rsidRPr="008920D1">
        <w:rPr>
          <w:bCs/>
          <w:i/>
          <w:iCs/>
          <w:sz w:val="28"/>
          <w:szCs w:val="28"/>
        </w:rPr>
        <w:t>#KAG2020</w:t>
      </w:r>
      <w:r w:rsidR="00A21896" w:rsidRPr="00A21896">
        <w:rPr>
          <w:bCs/>
          <w:sz w:val="28"/>
          <w:szCs w:val="28"/>
        </w:rPr>
        <w:t xml:space="preserve"> (67 згадок) та </w:t>
      </w:r>
      <w:r w:rsidR="00A21896" w:rsidRPr="008920D1">
        <w:rPr>
          <w:bCs/>
          <w:i/>
          <w:iCs/>
          <w:sz w:val="28"/>
          <w:szCs w:val="28"/>
        </w:rPr>
        <w:t xml:space="preserve">#KeepAmericaGreat </w:t>
      </w:r>
      <w:r w:rsidR="00A21896" w:rsidRPr="00A21896">
        <w:rPr>
          <w:bCs/>
          <w:sz w:val="28"/>
          <w:szCs w:val="28"/>
        </w:rPr>
        <w:t xml:space="preserve">(20 згадок) ці хештеги стали </w:t>
      </w:r>
      <w:r w:rsidR="00BD1297">
        <w:rPr>
          <w:bCs/>
          <w:sz w:val="28"/>
          <w:szCs w:val="28"/>
        </w:rPr>
        <w:t>основн</w:t>
      </w:r>
      <w:r w:rsidR="00A21896" w:rsidRPr="00A21896">
        <w:rPr>
          <w:bCs/>
          <w:sz w:val="28"/>
          <w:szCs w:val="28"/>
        </w:rPr>
        <w:t xml:space="preserve">ими у його другій президентській кампанії у 2020 році. Вони вказували на перехід від гасла про відновлення до збереження досягнутого під час його першого терміну. Якщо у 2016 році </w:t>
      </w:r>
      <w:r w:rsidR="000E5EBD">
        <w:rPr>
          <w:bCs/>
          <w:sz w:val="28"/>
          <w:szCs w:val="28"/>
        </w:rPr>
        <w:t xml:space="preserve">Д. </w:t>
      </w:r>
      <w:proofErr w:type="spellStart"/>
      <w:r w:rsidR="00A21896" w:rsidRPr="00A21896">
        <w:rPr>
          <w:bCs/>
          <w:sz w:val="28"/>
          <w:szCs w:val="28"/>
        </w:rPr>
        <w:t>Трамп</w:t>
      </w:r>
      <w:proofErr w:type="spellEnd"/>
      <w:r w:rsidR="00A21896" w:rsidRPr="00A21896">
        <w:rPr>
          <w:bCs/>
          <w:sz w:val="28"/>
          <w:szCs w:val="28"/>
        </w:rPr>
        <w:t xml:space="preserve"> виступав як кандидат на зміни, то у 2020 році він позиціонував себе як лідера, здатного утримати стабільність і зберегти досягнення.</w:t>
      </w:r>
    </w:p>
    <w:p w14:paraId="30CE32E5" w14:textId="59996B82" w:rsidR="00EC5262" w:rsidRDefault="000E5EBD" w:rsidP="00283D39">
      <w:pPr>
        <w:spacing w:line="360" w:lineRule="auto"/>
        <w:ind w:firstLine="567"/>
        <w:jc w:val="both"/>
        <w:rPr>
          <w:bCs/>
          <w:sz w:val="28"/>
          <w:szCs w:val="28"/>
        </w:rPr>
      </w:pPr>
      <w:r>
        <w:rPr>
          <w:bCs/>
          <w:sz w:val="28"/>
          <w:szCs w:val="28"/>
        </w:rPr>
        <w:t xml:space="preserve">Д. </w:t>
      </w:r>
      <w:proofErr w:type="spellStart"/>
      <w:r w:rsidR="00A21896" w:rsidRPr="00A21896">
        <w:rPr>
          <w:bCs/>
          <w:sz w:val="28"/>
          <w:szCs w:val="28"/>
        </w:rPr>
        <w:t>Трамп</w:t>
      </w:r>
      <w:proofErr w:type="spellEnd"/>
      <w:r w:rsidR="00A21896" w:rsidRPr="00A21896">
        <w:rPr>
          <w:bCs/>
          <w:sz w:val="28"/>
          <w:szCs w:val="28"/>
        </w:rPr>
        <w:t xml:space="preserve"> часто використовував кілька хештегів в одному твіті, щоб розширити охоплення аудиторії. </w:t>
      </w:r>
      <w:r w:rsidR="002916C1">
        <w:rPr>
          <w:bCs/>
          <w:sz w:val="28"/>
          <w:szCs w:val="28"/>
        </w:rPr>
        <w:t>Скажімо</w:t>
      </w:r>
      <w:r w:rsidR="00A21896" w:rsidRPr="00A21896">
        <w:rPr>
          <w:bCs/>
          <w:sz w:val="28"/>
          <w:szCs w:val="28"/>
        </w:rPr>
        <w:t>, у повідомленнях, що стосувалися виборів, він комбінував такі хештеги, як #</w:t>
      </w:r>
      <w:r w:rsidR="00A21896" w:rsidRPr="008920D1">
        <w:rPr>
          <w:bCs/>
          <w:i/>
          <w:iCs/>
          <w:sz w:val="28"/>
          <w:szCs w:val="28"/>
        </w:rPr>
        <w:t>MAGA</w:t>
      </w:r>
      <w:r w:rsidR="00A21896" w:rsidRPr="00A21896">
        <w:rPr>
          <w:bCs/>
          <w:sz w:val="28"/>
          <w:szCs w:val="28"/>
        </w:rPr>
        <w:t xml:space="preserve">, </w:t>
      </w:r>
      <w:r w:rsidR="00A21896" w:rsidRPr="008920D1">
        <w:rPr>
          <w:bCs/>
          <w:i/>
          <w:iCs/>
          <w:sz w:val="28"/>
          <w:szCs w:val="28"/>
        </w:rPr>
        <w:t>#Trump2020</w:t>
      </w:r>
      <w:r w:rsidR="00A21896" w:rsidRPr="00A21896">
        <w:rPr>
          <w:bCs/>
          <w:sz w:val="28"/>
          <w:szCs w:val="28"/>
        </w:rPr>
        <w:t xml:space="preserve">, </w:t>
      </w:r>
      <w:r w:rsidR="00A21896" w:rsidRPr="008920D1">
        <w:rPr>
          <w:bCs/>
          <w:i/>
          <w:iCs/>
          <w:sz w:val="28"/>
          <w:szCs w:val="28"/>
        </w:rPr>
        <w:t>#VoteTrump</w:t>
      </w:r>
      <w:r w:rsidR="00A21896" w:rsidRPr="00A21896">
        <w:rPr>
          <w:bCs/>
          <w:sz w:val="28"/>
          <w:szCs w:val="28"/>
        </w:rPr>
        <w:t>, #</w:t>
      </w:r>
      <w:r w:rsidR="00A21896" w:rsidRPr="008920D1">
        <w:rPr>
          <w:bCs/>
          <w:i/>
          <w:iCs/>
          <w:sz w:val="28"/>
          <w:szCs w:val="28"/>
        </w:rPr>
        <w:t xml:space="preserve">Election2020 </w:t>
      </w:r>
      <w:r w:rsidR="00A21896" w:rsidRPr="00A21896">
        <w:rPr>
          <w:bCs/>
          <w:sz w:val="28"/>
          <w:szCs w:val="28"/>
        </w:rPr>
        <w:t xml:space="preserve">(5 згадок), </w:t>
      </w:r>
      <w:r w:rsidR="007D7FE0">
        <w:rPr>
          <w:bCs/>
          <w:sz w:val="28"/>
          <w:szCs w:val="28"/>
        </w:rPr>
        <w:t>вказуючи на</w:t>
      </w:r>
      <w:r w:rsidR="00A21896" w:rsidRPr="00A21896">
        <w:rPr>
          <w:bCs/>
          <w:sz w:val="28"/>
          <w:szCs w:val="28"/>
        </w:rPr>
        <w:t xml:space="preserve"> важливість участі у виборах і </w:t>
      </w:r>
      <w:r w:rsidR="00A21896" w:rsidRPr="00A21896">
        <w:rPr>
          <w:bCs/>
          <w:sz w:val="28"/>
          <w:szCs w:val="28"/>
        </w:rPr>
        <w:lastRenderedPageBreak/>
        <w:t xml:space="preserve">просуваючи власну кампанію. Також він активно реагував на політичні події, використовуючи хештеги типу </w:t>
      </w:r>
      <w:r w:rsidR="00A21896" w:rsidRPr="008920D1">
        <w:rPr>
          <w:bCs/>
          <w:i/>
          <w:iCs/>
          <w:sz w:val="28"/>
          <w:szCs w:val="28"/>
        </w:rPr>
        <w:t>#Debates2020</w:t>
      </w:r>
      <w:r w:rsidR="00A21896" w:rsidRPr="00A21896">
        <w:rPr>
          <w:bCs/>
          <w:sz w:val="28"/>
          <w:szCs w:val="28"/>
        </w:rPr>
        <w:t xml:space="preserve"> (5 згадок) та </w:t>
      </w:r>
      <w:r w:rsidR="00A21896" w:rsidRPr="008920D1">
        <w:rPr>
          <w:bCs/>
          <w:i/>
          <w:iCs/>
          <w:sz w:val="28"/>
          <w:szCs w:val="28"/>
        </w:rPr>
        <w:t>#RNC2020</w:t>
      </w:r>
      <w:r w:rsidR="00A21896" w:rsidRPr="00A21896">
        <w:rPr>
          <w:bCs/>
          <w:sz w:val="28"/>
          <w:szCs w:val="28"/>
        </w:rPr>
        <w:t xml:space="preserve"> (9 згадок) під час дебатів та Національної конвенції республіканців.</w:t>
      </w:r>
      <w:r w:rsidR="0012418A">
        <w:rPr>
          <w:bCs/>
          <w:sz w:val="28"/>
          <w:szCs w:val="28"/>
        </w:rPr>
        <w:t xml:space="preserve"> </w:t>
      </w:r>
      <w:r w:rsidR="00A21896" w:rsidRPr="008920D1">
        <w:rPr>
          <w:bCs/>
          <w:i/>
          <w:iCs/>
          <w:sz w:val="28"/>
          <w:szCs w:val="28"/>
        </w:rPr>
        <w:t xml:space="preserve">#Biden </w:t>
      </w:r>
      <w:r w:rsidR="00A21896" w:rsidRPr="00A21896">
        <w:rPr>
          <w:bCs/>
          <w:sz w:val="28"/>
          <w:szCs w:val="28"/>
        </w:rPr>
        <w:t xml:space="preserve">(13 згадок) та </w:t>
      </w:r>
      <w:r w:rsidR="00A21896" w:rsidRPr="008920D1">
        <w:rPr>
          <w:bCs/>
          <w:i/>
          <w:iCs/>
          <w:sz w:val="28"/>
          <w:szCs w:val="28"/>
        </w:rPr>
        <w:t>#Obama</w:t>
      </w:r>
      <w:r w:rsidR="00A21896" w:rsidRPr="00A21896">
        <w:rPr>
          <w:bCs/>
          <w:sz w:val="28"/>
          <w:szCs w:val="28"/>
        </w:rPr>
        <w:t xml:space="preserve"> (25 згадок) ці хештеги використовувалися </w:t>
      </w:r>
      <w:r>
        <w:rPr>
          <w:bCs/>
          <w:sz w:val="28"/>
          <w:szCs w:val="28"/>
        </w:rPr>
        <w:t xml:space="preserve">Д. </w:t>
      </w:r>
      <w:proofErr w:type="spellStart"/>
      <w:r>
        <w:rPr>
          <w:bCs/>
          <w:sz w:val="28"/>
          <w:szCs w:val="28"/>
        </w:rPr>
        <w:t>Трампом</w:t>
      </w:r>
      <w:proofErr w:type="spellEnd"/>
      <w:r w:rsidR="00A21896" w:rsidRPr="00A21896">
        <w:rPr>
          <w:bCs/>
          <w:sz w:val="28"/>
          <w:szCs w:val="28"/>
        </w:rPr>
        <w:t xml:space="preserve"> для критики своїх опонентів. Зокрема, </w:t>
      </w:r>
      <w:r w:rsidR="00A21896" w:rsidRPr="008920D1">
        <w:rPr>
          <w:bCs/>
          <w:i/>
          <w:iCs/>
          <w:sz w:val="28"/>
          <w:szCs w:val="28"/>
        </w:rPr>
        <w:t>#Biden</w:t>
      </w:r>
      <w:r w:rsidR="00A21896" w:rsidRPr="00A21896">
        <w:rPr>
          <w:bCs/>
          <w:sz w:val="28"/>
          <w:szCs w:val="28"/>
        </w:rPr>
        <w:t xml:space="preserve"> активно використовувався під час виборчої кампанії 2020 року для дискредитації свого суперника. Аналогічно, </w:t>
      </w:r>
      <w:r w:rsidR="00A21896" w:rsidRPr="008920D1">
        <w:rPr>
          <w:bCs/>
          <w:i/>
          <w:iCs/>
          <w:sz w:val="28"/>
          <w:szCs w:val="28"/>
        </w:rPr>
        <w:t>#Obama</w:t>
      </w:r>
      <w:r w:rsidR="00A21896" w:rsidRPr="00A21896">
        <w:rPr>
          <w:bCs/>
          <w:sz w:val="28"/>
          <w:szCs w:val="28"/>
        </w:rPr>
        <w:t xml:space="preserve"> застосовувався для протиставлення політики його адміністрації політиці </w:t>
      </w:r>
      <w:r>
        <w:rPr>
          <w:bCs/>
          <w:sz w:val="28"/>
          <w:szCs w:val="28"/>
        </w:rPr>
        <w:t xml:space="preserve">Д. </w:t>
      </w:r>
      <w:proofErr w:type="spellStart"/>
      <w:r>
        <w:rPr>
          <w:bCs/>
          <w:sz w:val="28"/>
          <w:szCs w:val="28"/>
        </w:rPr>
        <w:t>Трампа</w:t>
      </w:r>
      <w:proofErr w:type="spellEnd"/>
      <w:r w:rsidR="00A21896" w:rsidRPr="00A21896">
        <w:rPr>
          <w:bCs/>
          <w:sz w:val="28"/>
          <w:szCs w:val="28"/>
        </w:rPr>
        <w:t>, зокрема в питаннях економіки та міжнародної політики.</w:t>
      </w:r>
      <w:r w:rsidR="0012418A">
        <w:rPr>
          <w:bCs/>
          <w:sz w:val="28"/>
          <w:szCs w:val="28"/>
        </w:rPr>
        <w:t xml:space="preserve"> </w:t>
      </w:r>
    </w:p>
    <w:p w14:paraId="7A68AA4D" w14:textId="023EC1D3" w:rsidR="00A21896" w:rsidRPr="00A21896" w:rsidRDefault="0012418A" w:rsidP="00283D39">
      <w:pPr>
        <w:spacing w:line="360" w:lineRule="auto"/>
        <w:ind w:firstLine="567"/>
        <w:jc w:val="both"/>
        <w:rPr>
          <w:bCs/>
          <w:sz w:val="28"/>
          <w:szCs w:val="28"/>
        </w:rPr>
      </w:pPr>
      <w:r>
        <w:rPr>
          <w:bCs/>
          <w:sz w:val="28"/>
          <w:szCs w:val="28"/>
        </w:rPr>
        <w:t>Х</w:t>
      </w:r>
      <w:r w:rsidR="00A21896" w:rsidRPr="00A21896">
        <w:rPr>
          <w:bCs/>
          <w:sz w:val="28"/>
          <w:szCs w:val="28"/>
        </w:rPr>
        <w:t xml:space="preserve">ештег </w:t>
      </w:r>
      <w:r w:rsidR="00A21896" w:rsidRPr="008920D1">
        <w:rPr>
          <w:bCs/>
          <w:i/>
          <w:iCs/>
          <w:sz w:val="28"/>
          <w:szCs w:val="28"/>
        </w:rPr>
        <w:t xml:space="preserve">#Impeachment </w:t>
      </w:r>
      <w:r w:rsidR="00A21896" w:rsidRPr="00A21896">
        <w:rPr>
          <w:bCs/>
          <w:sz w:val="28"/>
          <w:szCs w:val="28"/>
        </w:rPr>
        <w:t xml:space="preserve">(36 згадок), який став значущим під час імпічменту. Через цей хештег </w:t>
      </w:r>
      <w:proofErr w:type="spellStart"/>
      <w:r w:rsidR="00A21896" w:rsidRPr="00A21896">
        <w:rPr>
          <w:bCs/>
          <w:sz w:val="28"/>
          <w:szCs w:val="28"/>
        </w:rPr>
        <w:t>Трамп</w:t>
      </w:r>
      <w:proofErr w:type="spellEnd"/>
      <w:r w:rsidR="00A21896" w:rsidRPr="00A21896">
        <w:rPr>
          <w:bCs/>
          <w:sz w:val="28"/>
          <w:szCs w:val="28"/>
        </w:rPr>
        <w:t xml:space="preserve"> намагався мобілізувати підтримку серед своїх прихильників і дискредитувати процес імпічменту як політичне переслідування.</w:t>
      </w:r>
      <w:r>
        <w:rPr>
          <w:bCs/>
          <w:sz w:val="28"/>
          <w:szCs w:val="28"/>
        </w:rPr>
        <w:t xml:space="preserve"> </w:t>
      </w:r>
      <w:r w:rsidR="00A21896" w:rsidRPr="008920D1">
        <w:rPr>
          <w:bCs/>
          <w:i/>
          <w:iCs/>
          <w:sz w:val="28"/>
          <w:szCs w:val="28"/>
        </w:rPr>
        <w:t>#COVID19</w:t>
      </w:r>
      <w:r w:rsidR="00A21896" w:rsidRPr="00A21896">
        <w:rPr>
          <w:bCs/>
          <w:sz w:val="28"/>
          <w:szCs w:val="28"/>
        </w:rPr>
        <w:t xml:space="preserve"> (49 згадок) став актуальним під час пандемії, коли адміністрація </w:t>
      </w:r>
      <w:r w:rsidR="000E5EBD">
        <w:rPr>
          <w:bCs/>
          <w:sz w:val="28"/>
          <w:szCs w:val="28"/>
        </w:rPr>
        <w:t xml:space="preserve">Д. </w:t>
      </w:r>
      <w:proofErr w:type="spellStart"/>
      <w:r w:rsidR="000E5EBD">
        <w:rPr>
          <w:bCs/>
          <w:sz w:val="28"/>
          <w:szCs w:val="28"/>
        </w:rPr>
        <w:t>Трампа</w:t>
      </w:r>
      <w:proofErr w:type="spellEnd"/>
      <w:r w:rsidR="00A21896" w:rsidRPr="00A21896">
        <w:rPr>
          <w:bCs/>
          <w:sz w:val="28"/>
          <w:szCs w:val="28"/>
        </w:rPr>
        <w:t xml:space="preserve"> намагалася продемонструвати свої зусилля у боротьбі з поширенням вірусу. </w:t>
      </w:r>
      <w:proofErr w:type="spellStart"/>
      <w:r w:rsidR="00A21896" w:rsidRPr="00A21896">
        <w:rPr>
          <w:bCs/>
          <w:sz w:val="28"/>
          <w:szCs w:val="28"/>
        </w:rPr>
        <w:t>Трамп</w:t>
      </w:r>
      <w:proofErr w:type="spellEnd"/>
      <w:r w:rsidR="00A21896" w:rsidRPr="00A21896">
        <w:rPr>
          <w:bCs/>
          <w:sz w:val="28"/>
          <w:szCs w:val="28"/>
        </w:rPr>
        <w:t xml:space="preserve"> використовував цей хештег для висвітлення своїх дій, відповідаючи на критику та намагаючись показати досягнення у боротьбі з кризою. Проте він використовував його рідше, ніж політичні хештеги, що </w:t>
      </w:r>
      <w:r w:rsidR="00342873">
        <w:rPr>
          <w:bCs/>
          <w:sz w:val="28"/>
          <w:szCs w:val="28"/>
        </w:rPr>
        <w:t>вказує</w:t>
      </w:r>
      <w:r w:rsidR="00A21896" w:rsidRPr="00A21896">
        <w:rPr>
          <w:bCs/>
          <w:sz w:val="28"/>
          <w:szCs w:val="28"/>
        </w:rPr>
        <w:t xml:space="preserve"> про </w:t>
      </w:r>
      <w:r w:rsidR="00FA6DCE">
        <w:rPr>
          <w:bCs/>
          <w:sz w:val="28"/>
          <w:szCs w:val="28"/>
        </w:rPr>
        <w:t>звертання уваги</w:t>
      </w:r>
      <w:r w:rsidR="00A21896" w:rsidRPr="00A21896">
        <w:rPr>
          <w:bCs/>
          <w:sz w:val="28"/>
          <w:szCs w:val="28"/>
        </w:rPr>
        <w:t xml:space="preserve"> на виборчій кампанії, а не на кризовому управлінні.</w:t>
      </w:r>
      <w:r>
        <w:rPr>
          <w:bCs/>
          <w:sz w:val="28"/>
          <w:szCs w:val="28"/>
        </w:rPr>
        <w:t xml:space="preserve"> </w:t>
      </w:r>
      <w:r w:rsidR="00A21896" w:rsidRPr="008920D1">
        <w:rPr>
          <w:bCs/>
          <w:i/>
          <w:iCs/>
          <w:sz w:val="28"/>
          <w:szCs w:val="28"/>
        </w:rPr>
        <w:t xml:space="preserve">#FakeNews </w:t>
      </w:r>
      <w:r w:rsidR="00A21896" w:rsidRPr="00A21896">
        <w:rPr>
          <w:bCs/>
          <w:sz w:val="28"/>
          <w:szCs w:val="28"/>
        </w:rPr>
        <w:t xml:space="preserve">(8 згадок) став символом протистояння </w:t>
      </w:r>
      <w:r w:rsidR="000E5EBD">
        <w:rPr>
          <w:bCs/>
          <w:sz w:val="28"/>
          <w:szCs w:val="28"/>
        </w:rPr>
        <w:t xml:space="preserve">Д. </w:t>
      </w:r>
      <w:proofErr w:type="spellStart"/>
      <w:r w:rsidR="000E5EBD">
        <w:rPr>
          <w:bCs/>
          <w:sz w:val="28"/>
          <w:szCs w:val="28"/>
        </w:rPr>
        <w:t>Трампа</w:t>
      </w:r>
      <w:proofErr w:type="spellEnd"/>
      <w:r w:rsidR="00A21896" w:rsidRPr="00A21896">
        <w:rPr>
          <w:bCs/>
          <w:sz w:val="28"/>
          <w:szCs w:val="28"/>
        </w:rPr>
        <w:t xml:space="preserve"> із традиційними медіа, які він звинувачував у неправдивому висвітленні подій. Використовуючи цей хештег, він намагався дискредитувати репортажі, які вважав упередженими, та підсилював довіру до своїх власних висловлювань.</w:t>
      </w:r>
    </w:p>
    <w:p w14:paraId="01CAE9C3" w14:textId="4BE47E24" w:rsidR="000B4628" w:rsidRDefault="00A21896" w:rsidP="00283D39">
      <w:pPr>
        <w:spacing w:line="360" w:lineRule="auto"/>
        <w:ind w:firstLine="567"/>
        <w:jc w:val="both"/>
        <w:rPr>
          <w:bCs/>
          <w:sz w:val="28"/>
          <w:szCs w:val="28"/>
        </w:rPr>
      </w:pPr>
      <w:r w:rsidRPr="00A21896">
        <w:rPr>
          <w:bCs/>
          <w:sz w:val="28"/>
          <w:szCs w:val="28"/>
        </w:rPr>
        <w:t xml:space="preserve">Інші хештеги, такі як </w:t>
      </w:r>
      <w:r w:rsidRPr="008920D1">
        <w:rPr>
          <w:bCs/>
          <w:i/>
          <w:iCs/>
          <w:sz w:val="28"/>
          <w:szCs w:val="28"/>
        </w:rPr>
        <w:t>#Dorian</w:t>
      </w:r>
      <w:r w:rsidRPr="00A21896">
        <w:rPr>
          <w:bCs/>
          <w:sz w:val="28"/>
          <w:szCs w:val="28"/>
        </w:rPr>
        <w:t xml:space="preserve"> (30 згадок), </w:t>
      </w:r>
      <w:r w:rsidRPr="008920D1">
        <w:rPr>
          <w:bCs/>
          <w:i/>
          <w:iCs/>
          <w:sz w:val="28"/>
          <w:szCs w:val="28"/>
        </w:rPr>
        <w:t>#PaycheckProtectionProgram</w:t>
      </w:r>
      <w:r w:rsidRPr="00A21896">
        <w:rPr>
          <w:bCs/>
          <w:sz w:val="28"/>
          <w:szCs w:val="28"/>
        </w:rPr>
        <w:t xml:space="preserve"> (13 згадок), </w:t>
      </w:r>
      <w:r w:rsidRPr="008920D1">
        <w:rPr>
          <w:bCs/>
          <w:i/>
          <w:iCs/>
          <w:sz w:val="28"/>
          <w:szCs w:val="28"/>
        </w:rPr>
        <w:t>#G7</w:t>
      </w:r>
      <w:r w:rsidRPr="00A21896">
        <w:rPr>
          <w:bCs/>
          <w:sz w:val="28"/>
          <w:szCs w:val="28"/>
        </w:rPr>
        <w:t xml:space="preserve"> (10 згадок) та </w:t>
      </w:r>
      <w:r w:rsidRPr="008920D1">
        <w:rPr>
          <w:bCs/>
          <w:i/>
          <w:iCs/>
          <w:sz w:val="28"/>
          <w:szCs w:val="28"/>
        </w:rPr>
        <w:t>#DDay75</w:t>
      </w:r>
      <w:r w:rsidRPr="00A21896">
        <w:rPr>
          <w:bCs/>
          <w:sz w:val="28"/>
          <w:szCs w:val="28"/>
        </w:rPr>
        <w:t xml:space="preserve"> (12 згадок), використовувалися для висвітлення конкретних подій, від природних катастроф до міжнародної політики.</w:t>
      </w:r>
      <w:r w:rsidR="00147CAB">
        <w:rPr>
          <w:bCs/>
          <w:sz w:val="28"/>
          <w:szCs w:val="28"/>
        </w:rPr>
        <w:t xml:space="preserve"> Х</w:t>
      </w:r>
      <w:r w:rsidRPr="00A21896">
        <w:rPr>
          <w:bCs/>
          <w:sz w:val="28"/>
          <w:szCs w:val="28"/>
        </w:rPr>
        <w:t>ештеги, пов</w:t>
      </w:r>
      <w:r w:rsidR="005732B1">
        <w:rPr>
          <w:bCs/>
          <w:sz w:val="28"/>
          <w:szCs w:val="28"/>
        </w:rPr>
        <w:t>’</w:t>
      </w:r>
      <w:r w:rsidRPr="00A21896">
        <w:rPr>
          <w:bCs/>
          <w:sz w:val="28"/>
          <w:szCs w:val="28"/>
        </w:rPr>
        <w:t>язані з його попередньою кар</w:t>
      </w:r>
      <w:r w:rsidR="005732B1">
        <w:rPr>
          <w:bCs/>
          <w:sz w:val="28"/>
          <w:szCs w:val="28"/>
        </w:rPr>
        <w:t>’</w:t>
      </w:r>
      <w:r w:rsidRPr="00A21896">
        <w:rPr>
          <w:bCs/>
          <w:sz w:val="28"/>
          <w:szCs w:val="28"/>
        </w:rPr>
        <w:t xml:space="preserve">єрою, </w:t>
      </w:r>
      <w:r w:rsidR="0068169E">
        <w:rPr>
          <w:bCs/>
          <w:sz w:val="28"/>
          <w:szCs w:val="28"/>
        </w:rPr>
        <w:t>такі як</w:t>
      </w:r>
      <w:r w:rsidRPr="00A21896">
        <w:rPr>
          <w:bCs/>
          <w:sz w:val="28"/>
          <w:szCs w:val="28"/>
        </w:rPr>
        <w:t xml:space="preserve"> </w:t>
      </w:r>
      <w:r w:rsidRPr="008920D1">
        <w:rPr>
          <w:bCs/>
          <w:i/>
          <w:iCs/>
          <w:sz w:val="28"/>
          <w:szCs w:val="28"/>
        </w:rPr>
        <w:t>#CelebrityApprentice</w:t>
      </w:r>
      <w:r w:rsidRPr="00A21896">
        <w:rPr>
          <w:bCs/>
          <w:sz w:val="28"/>
          <w:szCs w:val="28"/>
        </w:rPr>
        <w:t xml:space="preserve"> (19 згадок) та </w:t>
      </w:r>
      <w:r w:rsidRPr="008920D1">
        <w:rPr>
          <w:bCs/>
          <w:i/>
          <w:iCs/>
          <w:sz w:val="28"/>
          <w:szCs w:val="28"/>
        </w:rPr>
        <w:t>#CelebApprentice</w:t>
      </w:r>
      <w:r w:rsidRPr="00A21896">
        <w:rPr>
          <w:bCs/>
          <w:sz w:val="28"/>
          <w:szCs w:val="28"/>
        </w:rPr>
        <w:t xml:space="preserve"> (571 згадка), що вказують на те, як </w:t>
      </w:r>
      <w:proofErr w:type="spellStart"/>
      <w:r w:rsidRPr="00A21896">
        <w:rPr>
          <w:bCs/>
          <w:sz w:val="28"/>
          <w:szCs w:val="28"/>
        </w:rPr>
        <w:t>Трамп</w:t>
      </w:r>
      <w:proofErr w:type="spellEnd"/>
      <w:r w:rsidRPr="00A21896">
        <w:rPr>
          <w:bCs/>
          <w:sz w:val="28"/>
          <w:szCs w:val="28"/>
        </w:rPr>
        <w:t xml:space="preserve"> використовував свій успіх на телебаченні для зміцнення іміджу успішного бізнесмена, що стало частиною його політичної стратегії.</w:t>
      </w:r>
    </w:p>
    <w:p w14:paraId="4114292E" w14:textId="33E6EDDA" w:rsidR="00A81677" w:rsidRDefault="00A81677" w:rsidP="00283D39">
      <w:pPr>
        <w:spacing w:line="360" w:lineRule="auto"/>
        <w:ind w:firstLine="567"/>
        <w:jc w:val="both"/>
        <w:rPr>
          <w:bCs/>
          <w:sz w:val="28"/>
          <w:szCs w:val="28"/>
        </w:rPr>
      </w:pPr>
      <w:r w:rsidRPr="00A81677">
        <w:rPr>
          <w:bCs/>
          <w:sz w:val="28"/>
          <w:szCs w:val="28"/>
        </w:rPr>
        <w:t xml:space="preserve">Отже, хештеги в </w:t>
      </w:r>
      <w:r w:rsidR="000F1872">
        <w:rPr>
          <w:bCs/>
          <w:sz w:val="28"/>
          <w:szCs w:val="28"/>
        </w:rPr>
        <w:t>твіт-повідомленнях</w:t>
      </w:r>
      <w:r w:rsidRPr="00A81677">
        <w:rPr>
          <w:bCs/>
          <w:sz w:val="28"/>
          <w:szCs w:val="28"/>
        </w:rPr>
        <w:t xml:space="preserve"> </w:t>
      </w:r>
      <w:r w:rsidR="000E5EBD">
        <w:rPr>
          <w:bCs/>
          <w:sz w:val="28"/>
          <w:szCs w:val="28"/>
        </w:rPr>
        <w:t xml:space="preserve">Д. </w:t>
      </w:r>
      <w:proofErr w:type="spellStart"/>
      <w:r w:rsidR="000E5EBD">
        <w:rPr>
          <w:bCs/>
          <w:sz w:val="28"/>
          <w:szCs w:val="28"/>
        </w:rPr>
        <w:t>Трампа</w:t>
      </w:r>
      <w:proofErr w:type="spellEnd"/>
      <w:r w:rsidRPr="00A81677">
        <w:rPr>
          <w:bCs/>
          <w:sz w:val="28"/>
          <w:szCs w:val="28"/>
        </w:rPr>
        <w:t xml:space="preserve"> це код, який трансформує його повідомлення на політичні символи, кожен із яких віддзеркалює його </w:t>
      </w:r>
      <w:r w:rsidRPr="00A81677">
        <w:rPr>
          <w:bCs/>
          <w:sz w:val="28"/>
          <w:szCs w:val="28"/>
        </w:rPr>
        <w:lastRenderedPageBreak/>
        <w:t>бачення і цілі. Це маркери, що активують аудиторію й перетворюють прості слова на заклики, які мають чіткий і недвозначний сенс. Хештеги стають маяками, що вказують шлях прихильникам і нагадують про мету його політичної кампанії. Кожен з них це частина його власного маніфесту, коротка і зрозуміла фраза, яка швидко в пам</w:t>
      </w:r>
      <w:r w:rsidR="005732B1">
        <w:rPr>
          <w:bCs/>
          <w:sz w:val="28"/>
          <w:szCs w:val="28"/>
        </w:rPr>
        <w:t>’</w:t>
      </w:r>
      <w:r w:rsidRPr="00A81677">
        <w:rPr>
          <w:bCs/>
          <w:sz w:val="28"/>
          <w:szCs w:val="28"/>
        </w:rPr>
        <w:t>яті, залишаючи в аудиторії відчуття причетності до більшого руху.</w:t>
      </w:r>
      <w:r>
        <w:rPr>
          <w:bCs/>
          <w:sz w:val="28"/>
          <w:szCs w:val="28"/>
        </w:rPr>
        <w:t xml:space="preserve"> </w:t>
      </w:r>
      <w:r w:rsidRPr="00A81677">
        <w:rPr>
          <w:bCs/>
          <w:sz w:val="28"/>
          <w:szCs w:val="28"/>
        </w:rPr>
        <w:t xml:space="preserve">Завдяки цим маркерам </w:t>
      </w:r>
      <w:proofErr w:type="spellStart"/>
      <w:r w:rsidRPr="00A81677">
        <w:rPr>
          <w:bCs/>
          <w:sz w:val="28"/>
          <w:szCs w:val="28"/>
        </w:rPr>
        <w:t>Трамп</w:t>
      </w:r>
      <w:proofErr w:type="spellEnd"/>
      <w:r w:rsidRPr="00A81677">
        <w:rPr>
          <w:bCs/>
          <w:sz w:val="28"/>
          <w:szCs w:val="28"/>
        </w:rPr>
        <w:t xml:space="preserve"> формує ритм і структуру своїх меседжів, де кожен хештег задає напрямок, об</w:t>
      </w:r>
      <w:r w:rsidR="005732B1">
        <w:rPr>
          <w:bCs/>
          <w:sz w:val="28"/>
          <w:szCs w:val="28"/>
        </w:rPr>
        <w:t>’</w:t>
      </w:r>
      <w:r w:rsidRPr="00A81677">
        <w:rPr>
          <w:bCs/>
          <w:sz w:val="28"/>
          <w:szCs w:val="28"/>
        </w:rPr>
        <w:t>єднує навколо конкретних цілей</w:t>
      </w:r>
      <w:r>
        <w:rPr>
          <w:bCs/>
          <w:sz w:val="28"/>
          <w:szCs w:val="28"/>
        </w:rPr>
        <w:t xml:space="preserve"> </w:t>
      </w:r>
    </w:p>
    <w:p w14:paraId="58F585B4" w14:textId="4F68932A" w:rsidR="002F2BBA" w:rsidRDefault="002F2BBA" w:rsidP="00283D39">
      <w:pPr>
        <w:spacing w:line="360" w:lineRule="auto"/>
        <w:ind w:firstLine="567"/>
        <w:jc w:val="both"/>
        <w:rPr>
          <w:bCs/>
          <w:sz w:val="28"/>
          <w:szCs w:val="28"/>
        </w:rPr>
      </w:pPr>
      <w:r w:rsidRPr="002F2BBA">
        <w:rPr>
          <w:bCs/>
          <w:sz w:val="28"/>
          <w:szCs w:val="28"/>
        </w:rPr>
        <w:t xml:space="preserve">У своїх </w:t>
      </w:r>
      <w:r w:rsidR="000F1872">
        <w:rPr>
          <w:bCs/>
          <w:sz w:val="28"/>
          <w:szCs w:val="28"/>
        </w:rPr>
        <w:t>твіт-повідомленнях</w:t>
      </w:r>
      <w:r w:rsidRPr="002F2BBA">
        <w:rPr>
          <w:bCs/>
          <w:sz w:val="28"/>
          <w:szCs w:val="28"/>
        </w:rPr>
        <w:t xml:space="preserve"> Дональд </w:t>
      </w:r>
      <w:proofErr w:type="spellStart"/>
      <w:r w:rsidRPr="002F2BBA">
        <w:rPr>
          <w:bCs/>
          <w:sz w:val="28"/>
          <w:szCs w:val="28"/>
        </w:rPr>
        <w:t>Трамп</w:t>
      </w:r>
      <w:proofErr w:type="spellEnd"/>
      <w:r w:rsidRPr="002F2BBA">
        <w:rPr>
          <w:bCs/>
          <w:sz w:val="28"/>
          <w:szCs w:val="28"/>
        </w:rPr>
        <w:t xml:space="preserve"> активно використовує різні типи речень. Такі речення </w:t>
      </w:r>
      <w:r>
        <w:rPr>
          <w:bCs/>
          <w:sz w:val="28"/>
          <w:szCs w:val="28"/>
        </w:rPr>
        <w:t xml:space="preserve">є засобом </w:t>
      </w:r>
      <w:r w:rsidRPr="002F2BBA">
        <w:rPr>
          <w:bCs/>
          <w:sz w:val="28"/>
          <w:szCs w:val="28"/>
        </w:rPr>
        <w:t xml:space="preserve">впливу на аудиторію, формуючи емоційний, </w:t>
      </w:r>
      <w:proofErr w:type="spellStart"/>
      <w:r w:rsidRPr="002F2BBA">
        <w:rPr>
          <w:bCs/>
          <w:sz w:val="28"/>
          <w:szCs w:val="28"/>
        </w:rPr>
        <w:t>аргументативний</w:t>
      </w:r>
      <w:proofErr w:type="spellEnd"/>
      <w:r w:rsidRPr="002F2BBA">
        <w:rPr>
          <w:bCs/>
          <w:sz w:val="28"/>
          <w:szCs w:val="28"/>
        </w:rPr>
        <w:t xml:space="preserve"> та інструктивний ефекти. Зокрема, за комунікативним типом, кожен із яких виконує свою специфічну функцію</w:t>
      </w:r>
      <w:r>
        <w:rPr>
          <w:bCs/>
          <w:sz w:val="28"/>
          <w:szCs w:val="28"/>
        </w:rPr>
        <w:t xml:space="preserve"> (див. Рис. 4</w:t>
      </w:r>
      <w:r w:rsidR="00B72E35">
        <w:rPr>
          <w:bCs/>
          <w:sz w:val="28"/>
          <w:szCs w:val="28"/>
          <w:lang w:val="en-GB"/>
        </w:rPr>
        <w:t>.</w:t>
      </w:r>
      <w:r>
        <w:rPr>
          <w:bCs/>
          <w:sz w:val="28"/>
          <w:szCs w:val="28"/>
          <w:lang w:val="en-GB"/>
        </w:rPr>
        <w:t>8)</w:t>
      </w:r>
      <w:r w:rsidRPr="002F2BBA">
        <w:rPr>
          <w:bCs/>
          <w:sz w:val="28"/>
          <w:szCs w:val="28"/>
        </w:rPr>
        <w:t>.</w:t>
      </w:r>
    </w:p>
    <w:p w14:paraId="1279B825" w14:textId="11E15CF8" w:rsidR="00651917" w:rsidRPr="00283D39" w:rsidRDefault="00651917" w:rsidP="00283D39">
      <w:pPr>
        <w:spacing w:line="360" w:lineRule="auto"/>
        <w:jc w:val="both"/>
        <w:rPr>
          <w:sz w:val="28"/>
          <w:szCs w:val="28"/>
          <w:lang w:val="en-GB"/>
        </w:rPr>
      </w:pPr>
    </w:p>
    <w:p w14:paraId="4AC4B84A" w14:textId="385FB789" w:rsidR="00856814" w:rsidRDefault="00856814" w:rsidP="00856814">
      <w:pPr>
        <w:spacing w:line="360" w:lineRule="auto"/>
        <w:ind w:firstLine="567"/>
        <w:jc w:val="center"/>
        <w:rPr>
          <w:sz w:val="28"/>
          <w:szCs w:val="28"/>
        </w:rPr>
      </w:pPr>
      <w:r>
        <w:rPr>
          <w:noProof/>
          <w:sz w:val="28"/>
          <w:szCs w:val="28"/>
        </w:rPr>
        <w:drawing>
          <wp:inline distT="0" distB="0" distL="0" distR="0" wp14:anchorId="4B10D737" wp14:editId="2019B4C8">
            <wp:extent cx="4804913" cy="2631057"/>
            <wp:effectExtent l="0" t="0" r="15240" b="17145"/>
            <wp:docPr id="792780113"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4997E2E" w14:textId="05C8EE5E" w:rsidR="00651917" w:rsidRPr="0026459E" w:rsidRDefault="00651917" w:rsidP="00651917">
      <w:pPr>
        <w:spacing w:line="360" w:lineRule="auto"/>
        <w:ind w:firstLine="567"/>
        <w:jc w:val="center"/>
        <w:rPr>
          <w:sz w:val="28"/>
          <w:szCs w:val="28"/>
          <w:lang w:val="ru-RU"/>
        </w:rPr>
      </w:pPr>
      <w:r w:rsidRPr="006205A2">
        <w:rPr>
          <w:sz w:val="28"/>
          <w:szCs w:val="28"/>
        </w:rPr>
        <w:t xml:space="preserve">Рис. </w:t>
      </w:r>
      <w:r w:rsidR="006205A2">
        <w:rPr>
          <w:sz w:val="28"/>
          <w:szCs w:val="28"/>
        </w:rPr>
        <w:t>4</w:t>
      </w:r>
      <w:r w:rsidR="00B72E35" w:rsidRPr="00B72E35">
        <w:rPr>
          <w:sz w:val="28"/>
          <w:szCs w:val="28"/>
          <w:lang w:val="ru-RU"/>
        </w:rPr>
        <w:t>.</w:t>
      </w:r>
      <w:r w:rsidR="006205A2" w:rsidRPr="006205A2">
        <w:rPr>
          <w:sz w:val="28"/>
          <w:szCs w:val="28"/>
          <w:lang w:val="ru-RU"/>
        </w:rPr>
        <w:t>8</w:t>
      </w:r>
      <w:r w:rsidR="00AB60AF">
        <w:rPr>
          <w:sz w:val="28"/>
          <w:szCs w:val="28"/>
          <w:lang w:val="ru-RU"/>
        </w:rPr>
        <w:t>.</w:t>
      </w:r>
      <w:r w:rsidRPr="006205A2">
        <w:rPr>
          <w:sz w:val="28"/>
          <w:szCs w:val="28"/>
        </w:rPr>
        <w:t xml:space="preserve"> </w:t>
      </w:r>
      <w:r w:rsidR="00856814" w:rsidRPr="00856814">
        <w:rPr>
          <w:sz w:val="28"/>
          <w:szCs w:val="28"/>
        </w:rPr>
        <w:t>Розподіл речень</w:t>
      </w:r>
      <w:r w:rsidR="00856814">
        <w:rPr>
          <w:sz w:val="28"/>
          <w:szCs w:val="28"/>
        </w:rPr>
        <w:t xml:space="preserve"> </w:t>
      </w:r>
      <w:r w:rsidRPr="006205A2">
        <w:rPr>
          <w:sz w:val="28"/>
          <w:szCs w:val="28"/>
        </w:rPr>
        <w:t xml:space="preserve">у </w:t>
      </w:r>
      <w:r w:rsidR="000F1872">
        <w:rPr>
          <w:sz w:val="28"/>
          <w:szCs w:val="28"/>
        </w:rPr>
        <w:t>твіт-повідомленнях</w:t>
      </w:r>
      <w:r w:rsidRPr="006205A2">
        <w:rPr>
          <w:sz w:val="28"/>
          <w:szCs w:val="28"/>
        </w:rPr>
        <w:t xml:space="preserve"> </w:t>
      </w:r>
      <w:r w:rsidR="000E5EBD">
        <w:rPr>
          <w:sz w:val="28"/>
          <w:szCs w:val="28"/>
        </w:rPr>
        <w:t xml:space="preserve">Д. </w:t>
      </w:r>
      <w:proofErr w:type="spellStart"/>
      <w:r w:rsidR="000E5EBD">
        <w:rPr>
          <w:sz w:val="28"/>
          <w:szCs w:val="28"/>
        </w:rPr>
        <w:t>Трампа</w:t>
      </w:r>
      <w:proofErr w:type="spellEnd"/>
      <w:r w:rsidR="006205A2" w:rsidRPr="006205A2">
        <w:rPr>
          <w:sz w:val="28"/>
          <w:szCs w:val="28"/>
        </w:rPr>
        <w:t xml:space="preserve"> за комунікативним типом</w:t>
      </w:r>
    </w:p>
    <w:p w14:paraId="6EDF5881" w14:textId="77777777" w:rsidR="000C34AA" w:rsidRDefault="000C34AA" w:rsidP="000C34AA">
      <w:pPr>
        <w:spacing w:line="360" w:lineRule="auto"/>
        <w:ind w:firstLine="567"/>
        <w:jc w:val="both"/>
        <w:rPr>
          <w:sz w:val="28"/>
          <w:szCs w:val="28"/>
        </w:rPr>
      </w:pPr>
    </w:p>
    <w:p w14:paraId="5E17A5B4" w14:textId="77777777" w:rsidR="000C1882" w:rsidRDefault="003A4A29" w:rsidP="000C1882">
      <w:pPr>
        <w:spacing w:line="360" w:lineRule="auto"/>
        <w:ind w:firstLine="567"/>
        <w:jc w:val="both"/>
        <w:rPr>
          <w:sz w:val="28"/>
          <w:szCs w:val="28"/>
        </w:rPr>
      </w:pPr>
      <w:r w:rsidRPr="003A4A29">
        <w:rPr>
          <w:sz w:val="28"/>
          <w:szCs w:val="28"/>
        </w:rPr>
        <w:t xml:space="preserve">Завдяки Рис. 4.8 можна побачити, що речення поділяються на три основні комунікативні типи: декларативні, які становлять більшість із 55%; </w:t>
      </w:r>
      <w:proofErr w:type="spellStart"/>
      <w:r w:rsidRPr="003A4A29">
        <w:rPr>
          <w:sz w:val="28"/>
          <w:szCs w:val="28"/>
        </w:rPr>
        <w:t>інтерогативні</w:t>
      </w:r>
      <w:proofErr w:type="spellEnd"/>
      <w:r>
        <w:rPr>
          <w:sz w:val="28"/>
          <w:szCs w:val="28"/>
        </w:rPr>
        <w:t xml:space="preserve"> </w:t>
      </w:r>
      <w:r w:rsidRPr="003A4A29">
        <w:rPr>
          <w:sz w:val="28"/>
          <w:szCs w:val="28"/>
        </w:rPr>
        <w:t>25%, та імперативні 20%.</w:t>
      </w:r>
      <w:r w:rsidR="006205A2" w:rsidRPr="006205A2">
        <w:rPr>
          <w:sz w:val="28"/>
          <w:szCs w:val="28"/>
        </w:rPr>
        <w:t xml:space="preserve"> </w:t>
      </w:r>
    </w:p>
    <w:p w14:paraId="73C1C988" w14:textId="34026809" w:rsidR="000C34AA" w:rsidRPr="00651917" w:rsidRDefault="000C34AA" w:rsidP="000C1882">
      <w:pPr>
        <w:spacing w:line="360" w:lineRule="auto"/>
        <w:ind w:firstLine="567"/>
        <w:jc w:val="both"/>
        <w:rPr>
          <w:sz w:val="28"/>
          <w:szCs w:val="28"/>
        </w:rPr>
      </w:pPr>
      <w:r>
        <w:rPr>
          <w:sz w:val="28"/>
          <w:szCs w:val="28"/>
        </w:rPr>
        <w:lastRenderedPageBreak/>
        <w:t>Починаючи</w:t>
      </w:r>
      <w:r w:rsidR="000C1882">
        <w:rPr>
          <w:sz w:val="28"/>
          <w:szCs w:val="28"/>
        </w:rPr>
        <w:t xml:space="preserve"> </w:t>
      </w:r>
      <w:r>
        <w:rPr>
          <w:sz w:val="28"/>
          <w:szCs w:val="28"/>
        </w:rPr>
        <w:t>з</w:t>
      </w:r>
      <w:r w:rsidRPr="000D1FAC">
        <w:rPr>
          <w:sz w:val="28"/>
          <w:szCs w:val="28"/>
        </w:rPr>
        <w:t xml:space="preserve"> </w:t>
      </w:r>
      <w:r w:rsidR="00856814">
        <w:rPr>
          <w:sz w:val="28"/>
          <w:szCs w:val="28"/>
        </w:rPr>
        <w:t>самих найпоширеніших</w:t>
      </w:r>
      <w:r w:rsidR="00856814" w:rsidRPr="00856814">
        <w:rPr>
          <w:sz w:val="28"/>
          <w:szCs w:val="28"/>
        </w:rPr>
        <w:t>,</w:t>
      </w:r>
      <w:r w:rsidR="000C1882">
        <w:rPr>
          <w:sz w:val="28"/>
          <w:szCs w:val="28"/>
        </w:rPr>
        <w:t xml:space="preserve"> </w:t>
      </w:r>
      <w:proofErr w:type="spellStart"/>
      <w:r w:rsidRPr="000D1FAC">
        <w:rPr>
          <w:sz w:val="28"/>
          <w:szCs w:val="28"/>
        </w:rPr>
        <w:t>інтерогативних</w:t>
      </w:r>
      <w:proofErr w:type="spellEnd"/>
      <w:r w:rsidR="000C1882">
        <w:rPr>
          <w:sz w:val="28"/>
          <w:szCs w:val="28"/>
        </w:rPr>
        <w:t xml:space="preserve"> </w:t>
      </w:r>
      <w:r w:rsidRPr="000D1FAC">
        <w:rPr>
          <w:sz w:val="28"/>
          <w:szCs w:val="28"/>
        </w:rPr>
        <w:t>речень (</w:t>
      </w:r>
      <w:proofErr w:type="spellStart"/>
      <w:r w:rsidRPr="009A4705">
        <w:rPr>
          <w:sz w:val="28"/>
          <w:szCs w:val="28"/>
        </w:rPr>
        <w:t>Interrogative</w:t>
      </w:r>
      <w:proofErr w:type="spellEnd"/>
      <w:r w:rsidRPr="009A4705">
        <w:rPr>
          <w:sz w:val="28"/>
          <w:szCs w:val="28"/>
        </w:rPr>
        <w:t xml:space="preserve"> </w:t>
      </w:r>
      <w:proofErr w:type="spellStart"/>
      <w:r w:rsidRPr="009A4705">
        <w:rPr>
          <w:sz w:val="28"/>
          <w:szCs w:val="28"/>
        </w:rPr>
        <w:t>sentences</w:t>
      </w:r>
      <w:proofErr w:type="spellEnd"/>
      <w:r w:rsidRPr="000D1FAC">
        <w:rPr>
          <w:sz w:val="28"/>
          <w:szCs w:val="28"/>
        </w:rPr>
        <w:t xml:space="preserve">), вони використовуються </w:t>
      </w:r>
      <w:r w:rsidR="000E5EBD">
        <w:rPr>
          <w:sz w:val="28"/>
          <w:szCs w:val="28"/>
        </w:rPr>
        <w:t xml:space="preserve">Д. </w:t>
      </w:r>
      <w:proofErr w:type="spellStart"/>
      <w:r w:rsidR="000E5EBD">
        <w:rPr>
          <w:sz w:val="28"/>
          <w:szCs w:val="28"/>
        </w:rPr>
        <w:t>Трампом</w:t>
      </w:r>
      <w:proofErr w:type="spellEnd"/>
      <w:r w:rsidRPr="000D1FAC">
        <w:rPr>
          <w:sz w:val="28"/>
          <w:szCs w:val="28"/>
        </w:rPr>
        <w:t xml:space="preserve"> для риторичних запитань, які нерідко супроводжуються підтекстом або мають на меті підштовхнути аудиторію до певних висновків. </w:t>
      </w:r>
      <w:r>
        <w:rPr>
          <w:sz w:val="28"/>
          <w:szCs w:val="28"/>
        </w:rPr>
        <w:t>Скажімо</w:t>
      </w:r>
      <w:r w:rsidRPr="000D1FAC">
        <w:rPr>
          <w:sz w:val="28"/>
          <w:szCs w:val="28"/>
        </w:rPr>
        <w:t xml:space="preserve">, у запитанні </w:t>
      </w:r>
      <w:r w:rsidRPr="00A31F79">
        <w:rPr>
          <w:sz w:val="28"/>
          <w:szCs w:val="28"/>
        </w:rPr>
        <w:t>“</w:t>
      </w:r>
      <w:proofErr w:type="spellStart"/>
      <w:r w:rsidRPr="00A31F79">
        <w:rPr>
          <w:i/>
          <w:iCs/>
          <w:sz w:val="28"/>
          <w:szCs w:val="28"/>
        </w:rPr>
        <w:t>What</w:t>
      </w:r>
      <w:proofErr w:type="spellEnd"/>
      <w:r w:rsidRPr="00A31F79">
        <w:rPr>
          <w:i/>
          <w:iCs/>
          <w:sz w:val="28"/>
          <w:szCs w:val="28"/>
        </w:rPr>
        <w:t xml:space="preserve"> </w:t>
      </w:r>
      <w:proofErr w:type="spellStart"/>
      <w:r w:rsidRPr="00A31F79">
        <w:rPr>
          <w:i/>
          <w:iCs/>
          <w:sz w:val="28"/>
          <w:szCs w:val="28"/>
        </w:rPr>
        <w:t>is</w:t>
      </w:r>
      <w:proofErr w:type="spellEnd"/>
      <w:r w:rsidRPr="00A31F79">
        <w:rPr>
          <w:i/>
          <w:iCs/>
          <w:sz w:val="28"/>
          <w:szCs w:val="28"/>
        </w:rPr>
        <w:t xml:space="preserve"> </w:t>
      </w:r>
      <w:proofErr w:type="spellStart"/>
      <w:r w:rsidRPr="00A31F79">
        <w:rPr>
          <w:i/>
          <w:iCs/>
          <w:sz w:val="28"/>
          <w:szCs w:val="28"/>
        </w:rPr>
        <w:t>Mitch</w:t>
      </w:r>
      <w:proofErr w:type="spellEnd"/>
      <w:r w:rsidRPr="00A31F79">
        <w:rPr>
          <w:i/>
          <w:iCs/>
          <w:sz w:val="28"/>
          <w:szCs w:val="28"/>
        </w:rPr>
        <w:t xml:space="preserve"> </w:t>
      </w:r>
      <w:proofErr w:type="spellStart"/>
      <w:r w:rsidRPr="00A31F79">
        <w:rPr>
          <w:i/>
          <w:iCs/>
          <w:sz w:val="28"/>
          <w:szCs w:val="28"/>
        </w:rPr>
        <w:t>McConnell</w:t>
      </w:r>
      <w:proofErr w:type="spellEnd"/>
      <w:r w:rsidRPr="00A31F79">
        <w:rPr>
          <w:i/>
          <w:iCs/>
          <w:sz w:val="28"/>
          <w:szCs w:val="28"/>
        </w:rPr>
        <w:t xml:space="preserve"> </w:t>
      </w:r>
      <w:proofErr w:type="spellStart"/>
      <w:r w:rsidRPr="00A31F79">
        <w:rPr>
          <w:i/>
          <w:iCs/>
          <w:sz w:val="28"/>
          <w:szCs w:val="28"/>
        </w:rPr>
        <w:t>thinking</w:t>
      </w:r>
      <w:proofErr w:type="spellEnd"/>
      <w:r w:rsidRPr="00A31F79">
        <w:rPr>
          <w:i/>
          <w:iCs/>
          <w:sz w:val="28"/>
          <w:szCs w:val="28"/>
        </w:rPr>
        <w:t>?</w:t>
      </w:r>
      <w:r w:rsidRPr="00A31F79">
        <w:rPr>
          <w:sz w:val="28"/>
          <w:szCs w:val="28"/>
        </w:rPr>
        <w:t>”</w:t>
      </w:r>
      <w:r w:rsidRPr="000D1FAC">
        <w:rPr>
          <w:sz w:val="28"/>
          <w:szCs w:val="28"/>
        </w:rPr>
        <w:t xml:space="preserve"> (</w:t>
      </w:r>
      <w:proofErr w:type="spellStart"/>
      <w:r w:rsidRPr="009A4705">
        <w:rPr>
          <w:sz w:val="28"/>
          <w:szCs w:val="28"/>
        </w:rPr>
        <w:t>Wh-question</w:t>
      </w:r>
      <w:proofErr w:type="spellEnd"/>
      <w:r w:rsidRPr="009A4705">
        <w:rPr>
          <w:sz w:val="28"/>
          <w:szCs w:val="28"/>
        </w:rPr>
        <w:t xml:space="preserve"> </w:t>
      </w:r>
      <w:proofErr w:type="spellStart"/>
      <w:r w:rsidRPr="009A4705">
        <w:rPr>
          <w:sz w:val="28"/>
          <w:szCs w:val="28"/>
        </w:rPr>
        <w:t>structure</w:t>
      </w:r>
      <w:proofErr w:type="spellEnd"/>
      <w:r w:rsidRPr="009A4705">
        <w:rPr>
          <w:sz w:val="28"/>
          <w:szCs w:val="28"/>
        </w:rPr>
        <w:t xml:space="preserve">: </w:t>
      </w:r>
      <w:proofErr w:type="spellStart"/>
      <w:r w:rsidRPr="009A4705">
        <w:rPr>
          <w:sz w:val="28"/>
          <w:szCs w:val="28"/>
        </w:rPr>
        <w:t>Question</w:t>
      </w:r>
      <w:proofErr w:type="spellEnd"/>
      <w:r w:rsidRPr="009A4705">
        <w:rPr>
          <w:sz w:val="28"/>
          <w:szCs w:val="28"/>
        </w:rPr>
        <w:t xml:space="preserve"> </w:t>
      </w:r>
      <w:proofErr w:type="spellStart"/>
      <w:r w:rsidRPr="009A4705">
        <w:rPr>
          <w:sz w:val="28"/>
          <w:szCs w:val="28"/>
        </w:rPr>
        <w:t>word</w:t>
      </w:r>
      <w:proofErr w:type="spellEnd"/>
      <w:r w:rsidRPr="009A4705">
        <w:rPr>
          <w:sz w:val="28"/>
          <w:szCs w:val="28"/>
        </w:rPr>
        <w:t xml:space="preserve"> + </w:t>
      </w:r>
      <w:proofErr w:type="spellStart"/>
      <w:r w:rsidRPr="009A4705">
        <w:rPr>
          <w:sz w:val="28"/>
          <w:szCs w:val="28"/>
        </w:rPr>
        <w:t>Verb</w:t>
      </w:r>
      <w:proofErr w:type="spellEnd"/>
      <w:r w:rsidRPr="009A4705">
        <w:rPr>
          <w:sz w:val="28"/>
          <w:szCs w:val="28"/>
        </w:rPr>
        <w:t xml:space="preserve"> + </w:t>
      </w:r>
      <w:proofErr w:type="spellStart"/>
      <w:r w:rsidRPr="009A4705">
        <w:rPr>
          <w:sz w:val="28"/>
          <w:szCs w:val="28"/>
        </w:rPr>
        <w:t>Subject</w:t>
      </w:r>
      <w:proofErr w:type="spellEnd"/>
      <w:r w:rsidRPr="000D1FAC">
        <w:rPr>
          <w:sz w:val="28"/>
          <w:szCs w:val="28"/>
        </w:rPr>
        <w:t xml:space="preserve">) </w:t>
      </w:r>
      <w:r w:rsidR="00466887">
        <w:rPr>
          <w:sz w:val="28"/>
          <w:szCs w:val="28"/>
        </w:rPr>
        <w:t xml:space="preserve">Д. </w:t>
      </w:r>
      <w:proofErr w:type="spellStart"/>
      <w:r w:rsidRPr="000D1FAC">
        <w:rPr>
          <w:sz w:val="28"/>
          <w:szCs w:val="28"/>
        </w:rPr>
        <w:t>Трамп</w:t>
      </w:r>
      <w:proofErr w:type="spellEnd"/>
      <w:r w:rsidRPr="000D1FAC">
        <w:rPr>
          <w:sz w:val="28"/>
          <w:szCs w:val="28"/>
        </w:rPr>
        <w:t xml:space="preserve"> ніби цікавиться думкою співрозмовника, але насправді </w:t>
      </w:r>
      <w:r w:rsidR="00BD068E">
        <w:rPr>
          <w:sz w:val="28"/>
          <w:szCs w:val="28"/>
        </w:rPr>
        <w:t>показує</w:t>
      </w:r>
      <w:r w:rsidRPr="000D1FAC">
        <w:rPr>
          <w:sz w:val="28"/>
          <w:szCs w:val="28"/>
        </w:rPr>
        <w:t xml:space="preserve"> незгоду або обурення щодо певної позиції політика. Подібний прийом </w:t>
      </w:r>
      <w:r>
        <w:rPr>
          <w:sz w:val="28"/>
          <w:szCs w:val="28"/>
        </w:rPr>
        <w:t>дає змогу</w:t>
      </w:r>
      <w:r w:rsidRPr="000D1FAC">
        <w:rPr>
          <w:sz w:val="28"/>
          <w:szCs w:val="28"/>
        </w:rPr>
        <w:t xml:space="preserve"> посилити додати критичності в ситуації. У питаннях типу </w:t>
      </w:r>
      <w:r w:rsidRPr="009E3718">
        <w:rPr>
          <w:sz w:val="28"/>
          <w:szCs w:val="28"/>
        </w:rPr>
        <w:t>“</w:t>
      </w:r>
      <w:proofErr w:type="spellStart"/>
      <w:r w:rsidRPr="00A31F79">
        <w:rPr>
          <w:i/>
          <w:iCs/>
          <w:sz w:val="28"/>
          <w:szCs w:val="28"/>
        </w:rPr>
        <w:t>Why</w:t>
      </w:r>
      <w:proofErr w:type="spellEnd"/>
      <w:r w:rsidRPr="00A31F79">
        <w:rPr>
          <w:i/>
          <w:iCs/>
          <w:sz w:val="28"/>
          <w:szCs w:val="28"/>
        </w:rPr>
        <w:t xml:space="preserve"> </w:t>
      </w:r>
      <w:proofErr w:type="spellStart"/>
      <w:r w:rsidRPr="00A31F79">
        <w:rPr>
          <w:i/>
          <w:iCs/>
          <w:sz w:val="28"/>
          <w:szCs w:val="28"/>
        </w:rPr>
        <w:t>doesn</w:t>
      </w:r>
      <w:r w:rsidR="005732B1">
        <w:rPr>
          <w:i/>
          <w:iCs/>
          <w:sz w:val="28"/>
          <w:szCs w:val="28"/>
        </w:rPr>
        <w:t>’</w:t>
      </w:r>
      <w:r w:rsidRPr="00A31F79">
        <w:rPr>
          <w:i/>
          <w:iCs/>
          <w:sz w:val="28"/>
          <w:szCs w:val="28"/>
        </w:rPr>
        <w:t>t</w:t>
      </w:r>
      <w:proofErr w:type="spellEnd"/>
      <w:r w:rsidRPr="00A31F79">
        <w:rPr>
          <w:i/>
          <w:iCs/>
          <w:sz w:val="28"/>
          <w:szCs w:val="28"/>
        </w:rPr>
        <w:t xml:space="preserve"> </w:t>
      </w:r>
      <w:proofErr w:type="spellStart"/>
      <w:r w:rsidRPr="00A31F79">
        <w:rPr>
          <w:i/>
          <w:iCs/>
          <w:sz w:val="28"/>
          <w:szCs w:val="28"/>
        </w:rPr>
        <w:t>President</w:t>
      </w:r>
      <w:proofErr w:type="spellEnd"/>
      <w:r w:rsidRPr="00A31F79">
        <w:rPr>
          <w:i/>
          <w:iCs/>
          <w:sz w:val="28"/>
          <w:szCs w:val="28"/>
        </w:rPr>
        <w:t xml:space="preserve"> </w:t>
      </w:r>
      <w:proofErr w:type="spellStart"/>
      <w:r w:rsidRPr="00A31F79">
        <w:rPr>
          <w:i/>
          <w:iCs/>
          <w:sz w:val="28"/>
          <w:szCs w:val="28"/>
        </w:rPr>
        <w:t>Obama</w:t>
      </w:r>
      <w:proofErr w:type="spellEnd"/>
      <w:r w:rsidRPr="00A31F79">
        <w:rPr>
          <w:i/>
          <w:iCs/>
          <w:sz w:val="28"/>
          <w:szCs w:val="28"/>
        </w:rPr>
        <w:t xml:space="preserve"> </w:t>
      </w:r>
      <w:proofErr w:type="spellStart"/>
      <w:r w:rsidRPr="00A31F79">
        <w:rPr>
          <w:i/>
          <w:iCs/>
          <w:sz w:val="28"/>
          <w:szCs w:val="28"/>
        </w:rPr>
        <w:t>just</w:t>
      </w:r>
      <w:proofErr w:type="spellEnd"/>
      <w:r w:rsidRPr="00A31F79">
        <w:rPr>
          <w:i/>
          <w:iCs/>
          <w:sz w:val="28"/>
          <w:szCs w:val="28"/>
        </w:rPr>
        <w:t xml:space="preserve"> </w:t>
      </w:r>
      <w:proofErr w:type="spellStart"/>
      <w:r w:rsidRPr="00A31F79">
        <w:rPr>
          <w:i/>
          <w:iCs/>
          <w:sz w:val="28"/>
          <w:szCs w:val="28"/>
        </w:rPr>
        <w:t>get</w:t>
      </w:r>
      <w:proofErr w:type="spellEnd"/>
      <w:r w:rsidRPr="00A31F79">
        <w:rPr>
          <w:i/>
          <w:iCs/>
          <w:sz w:val="28"/>
          <w:szCs w:val="28"/>
        </w:rPr>
        <w:t xml:space="preserve"> </w:t>
      </w:r>
      <w:proofErr w:type="spellStart"/>
      <w:r w:rsidRPr="00A31F79">
        <w:rPr>
          <w:i/>
          <w:iCs/>
          <w:sz w:val="28"/>
          <w:szCs w:val="28"/>
        </w:rPr>
        <w:t>the</w:t>
      </w:r>
      <w:proofErr w:type="spellEnd"/>
      <w:r w:rsidRPr="00A31F79">
        <w:rPr>
          <w:i/>
          <w:iCs/>
          <w:sz w:val="28"/>
          <w:szCs w:val="28"/>
        </w:rPr>
        <w:t xml:space="preserve"> </w:t>
      </w:r>
      <w:proofErr w:type="spellStart"/>
      <w:r w:rsidRPr="00A31F79">
        <w:rPr>
          <w:i/>
          <w:iCs/>
          <w:sz w:val="28"/>
          <w:szCs w:val="28"/>
        </w:rPr>
        <w:t>people</w:t>
      </w:r>
      <w:proofErr w:type="spellEnd"/>
      <w:r w:rsidRPr="00A31F79">
        <w:rPr>
          <w:i/>
          <w:iCs/>
          <w:sz w:val="28"/>
          <w:szCs w:val="28"/>
        </w:rPr>
        <w:t xml:space="preserve"> </w:t>
      </w:r>
      <w:proofErr w:type="spellStart"/>
      <w:r w:rsidRPr="00A31F79">
        <w:rPr>
          <w:i/>
          <w:iCs/>
          <w:sz w:val="28"/>
          <w:szCs w:val="28"/>
        </w:rPr>
        <w:t>from</w:t>
      </w:r>
      <w:proofErr w:type="spellEnd"/>
      <w:r w:rsidRPr="00A31F79">
        <w:rPr>
          <w:i/>
          <w:iCs/>
          <w:sz w:val="28"/>
          <w:szCs w:val="28"/>
        </w:rPr>
        <w:t xml:space="preserve"> </w:t>
      </w:r>
      <w:proofErr w:type="spellStart"/>
      <w:r w:rsidRPr="00A31F79">
        <w:rPr>
          <w:i/>
          <w:iCs/>
          <w:sz w:val="28"/>
          <w:szCs w:val="28"/>
        </w:rPr>
        <w:t>Google</w:t>
      </w:r>
      <w:proofErr w:type="spellEnd"/>
      <w:r w:rsidRPr="00A31F79">
        <w:rPr>
          <w:i/>
          <w:iCs/>
          <w:sz w:val="28"/>
          <w:szCs w:val="28"/>
        </w:rPr>
        <w:t xml:space="preserve"> </w:t>
      </w:r>
      <w:proofErr w:type="spellStart"/>
      <w:r w:rsidRPr="00A31F79">
        <w:rPr>
          <w:i/>
          <w:iCs/>
          <w:sz w:val="28"/>
          <w:szCs w:val="28"/>
        </w:rPr>
        <w:t>to</w:t>
      </w:r>
      <w:proofErr w:type="spellEnd"/>
      <w:r w:rsidRPr="00A31F79">
        <w:rPr>
          <w:i/>
          <w:iCs/>
          <w:sz w:val="28"/>
          <w:szCs w:val="28"/>
        </w:rPr>
        <w:t xml:space="preserve"> </w:t>
      </w:r>
      <w:proofErr w:type="spellStart"/>
      <w:r w:rsidRPr="00A31F79">
        <w:rPr>
          <w:i/>
          <w:iCs/>
          <w:sz w:val="28"/>
          <w:szCs w:val="28"/>
        </w:rPr>
        <w:t>fix</w:t>
      </w:r>
      <w:proofErr w:type="spellEnd"/>
      <w:r w:rsidRPr="00A31F79">
        <w:rPr>
          <w:i/>
          <w:iCs/>
          <w:sz w:val="28"/>
          <w:szCs w:val="28"/>
        </w:rPr>
        <w:t xml:space="preserve"> </w:t>
      </w:r>
      <w:proofErr w:type="spellStart"/>
      <w:r w:rsidRPr="00A31F79">
        <w:rPr>
          <w:i/>
          <w:iCs/>
          <w:sz w:val="28"/>
          <w:szCs w:val="28"/>
        </w:rPr>
        <w:t>the</w:t>
      </w:r>
      <w:proofErr w:type="spellEnd"/>
      <w:r w:rsidRPr="00A31F79">
        <w:rPr>
          <w:i/>
          <w:iCs/>
          <w:sz w:val="28"/>
          <w:szCs w:val="28"/>
        </w:rPr>
        <w:t xml:space="preserve"> </w:t>
      </w:r>
      <w:proofErr w:type="spellStart"/>
      <w:r w:rsidRPr="00A31F79">
        <w:rPr>
          <w:i/>
          <w:iCs/>
          <w:sz w:val="28"/>
          <w:szCs w:val="28"/>
        </w:rPr>
        <w:t>failed</w:t>
      </w:r>
      <w:proofErr w:type="spellEnd"/>
      <w:r w:rsidRPr="00A31F79">
        <w:rPr>
          <w:i/>
          <w:iCs/>
          <w:sz w:val="28"/>
          <w:szCs w:val="28"/>
        </w:rPr>
        <w:t xml:space="preserve"> </w:t>
      </w:r>
      <w:proofErr w:type="spellStart"/>
      <w:r w:rsidRPr="00A31F79">
        <w:rPr>
          <w:i/>
          <w:iCs/>
          <w:sz w:val="28"/>
          <w:szCs w:val="28"/>
        </w:rPr>
        <w:t>website</w:t>
      </w:r>
      <w:proofErr w:type="spellEnd"/>
      <w:r w:rsidRPr="00A31F79">
        <w:rPr>
          <w:i/>
          <w:iCs/>
          <w:sz w:val="28"/>
          <w:szCs w:val="28"/>
        </w:rPr>
        <w:t>?</w:t>
      </w:r>
      <w:r w:rsidRPr="009E3718">
        <w:rPr>
          <w:sz w:val="28"/>
          <w:szCs w:val="28"/>
        </w:rPr>
        <w:t>”</w:t>
      </w:r>
      <w:r w:rsidRPr="000D1FAC">
        <w:rPr>
          <w:sz w:val="28"/>
          <w:szCs w:val="28"/>
        </w:rPr>
        <w:t xml:space="preserve"> </w:t>
      </w:r>
      <w:r w:rsidRPr="009A4705">
        <w:rPr>
          <w:sz w:val="28"/>
          <w:szCs w:val="28"/>
        </w:rPr>
        <w:t>(</w:t>
      </w:r>
      <w:proofErr w:type="spellStart"/>
      <w:r w:rsidRPr="009A4705">
        <w:rPr>
          <w:sz w:val="28"/>
          <w:szCs w:val="28"/>
        </w:rPr>
        <w:t>Why-question</w:t>
      </w:r>
      <w:proofErr w:type="spellEnd"/>
      <w:r w:rsidRPr="009A4705">
        <w:rPr>
          <w:sz w:val="28"/>
          <w:szCs w:val="28"/>
        </w:rPr>
        <w:t xml:space="preserve">: </w:t>
      </w:r>
      <w:proofErr w:type="spellStart"/>
      <w:r w:rsidRPr="009A4705">
        <w:rPr>
          <w:sz w:val="28"/>
          <w:szCs w:val="28"/>
        </w:rPr>
        <w:t>Why</w:t>
      </w:r>
      <w:proofErr w:type="spellEnd"/>
      <w:r w:rsidRPr="009A4705">
        <w:rPr>
          <w:sz w:val="28"/>
          <w:szCs w:val="28"/>
        </w:rPr>
        <w:t xml:space="preserve"> + </w:t>
      </w:r>
      <w:proofErr w:type="spellStart"/>
      <w:r w:rsidRPr="009A4705">
        <w:rPr>
          <w:sz w:val="28"/>
          <w:szCs w:val="28"/>
        </w:rPr>
        <w:t>Auxiliary</w:t>
      </w:r>
      <w:proofErr w:type="spellEnd"/>
      <w:r w:rsidRPr="009A4705">
        <w:rPr>
          <w:sz w:val="28"/>
          <w:szCs w:val="28"/>
        </w:rPr>
        <w:t xml:space="preserve"> </w:t>
      </w:r>
      <w:proofErr w:type="spellStart"/>
      <w:r w:rsidRPr="009A4705">
        <w:rPr>
          <w:sz w:val="28"/>
          <w:szCs w:val="28"/>
        </w:rPr>
        <w:t>verb</w:t>
      </w:r>
      <w:proofErr w:type="spellEnd"/>
      <w:r w:rsidRPr="009A4705">
        <w:rPr>
          <w:sz w:val="28"/>
          <w:szCs w:val="28"/>
        </w:rPr>
        <w:t xml:space="preserve"> + </w:t>
      </w:r>
      <w:proofErr w:type="spellStart"/>
      <w:r w:rsidRPr="009A4705">
        <w:rPr>
          <w:sz w:val="28"/>
          <w:szCs w:val="28"/>
        </w:rPr>
        <w:t>Subject</w:t>
      </w:r>
      <w:proofErr w:type="spellEnd"/>
      <w:r w:rsidRPr="009A4705">
        <w:rPr>
          <w:sz w:val="28"/>
          <w:szCs w:val="28"/>
        </w:rPr>
        <w:t xml:space="preserve"> + </w:t>
      </w:r>
      <w:proofErr w:type="spellStart"/>
      <w:r w:rsidRPr="009A4705">
        <w:rPr>
          <w:sz w:val="28"/>
          <w:szCs w:val="28"/>
        </w:rPr>
        <w:t>Verb</w:t>
      </w:r>
      <w:proofErr w:type="spellEnd"/>
      <w:r w:rsidRPr="009A4705">
        <w:rPr>
          <w:sz w:val="28"/>
          <w:szCs w:val="28"/>
        </w:rPr>
        <w:t xml:space="preserve"> + </w:t>
      </w:r>
      <w:proofErr w:type="spellStart"/>
      <w:r w:rsidRPr="009A4705">
        <w:rPr>
          <w:sz w:val="28"/>
          <w:szCs w:val="28"/>
        </w:rPr>
        <w:t>Object</w:t>
      </w:r>
      <w:proofErr w:type="spellEnd"/>
      <w:r w:rsidRPr="009A4705">
        <w:rPr>
          <w:sz w:val="28"/>
          <w:szCs w:val="28"/>
        </w:rPr>
        <w:t>)</w:t>
      </w:r>
      <w:r w:rsidRPr="000D1FAC">
        <w:rPr>
          <w:sz w:val="28"/>
          <w:szCs w:val="28"/>
        </w:rPr>
        <w:t xml:space="preserve"> автор висловлює скепсис</w:t>
      </w:r>
      <w:r>
        <w:rPr>
          <w:sz w:val="28"/>
          <w:szCs w:val="28"/>
        </w:rPr>
        <w:t xml:space="preserve"> (</w:t>
      </w:r>
      <w:proofErr w:type="spellStart"/>
      <w:r w:rsidRPr="00862403">
        <w:rPr>
          <w:i/>
          <w:iCs/>
          <w:sz w:val="28"/>
          <w:szCs w:val="28"/>
        </w:rPr>
        <w:t>scepticism</w:t>
      </w:r>
      <w:proofErr w:type="spellEnd"/>
      <w:r>
        <w:rPr>
          <w:sz w:val="28"/>
          <w:szCs w:val="28"/>
        </w:rPr>
        <w:t>)</w:t>
      </w:r>
      <w:r w:rsidRPr="000D1FAC">
        <w:rPr>
          <w:sz w:val="28"/>
          <w:szCs w:val="28"/>
        </w:rPr>
        <w:t xml:space="preserve">, знижаючи довіру до компетенції попереднього уряду, що </w:t>
      </w:r>
      <w:r>
        <w:rPr>
          <w:sz w:val="28"/>
          <w:szCs w:val="28"/>
        </w:rPr>
        <w:t>додає</w:t>
      </w:r>
      <w:r w:rsidRPr="000D1FAC">
        <w:rPr>
          <w:sz w:val="28"/>
          <w:szCs w:val="28"/>
        </w:rPr>
        <w:t xml:space="preserve"> контраст між його власною політикою та політикою опонентів.</w:t>
      </w:r>
    </w:p>
    <w:p w14:paraId="6C5D6C87" w14:textId="3F583444" w:rsidR="000C34AA" w:rsidRPr="000D1FAC" w:rsidRDefault="000C34AA" w:rsidP="00283D39">
      <w:pPr>
        <w:spacing w:line="360" w:lineRule="auto"/>
        <w:ind w:firstLine="567"/>
        <w:jc w:val="both"/>
        <w:rPr>
          <w:sz w:val="28"/>
          <w:szCs w:val="28"/>
        </w:rPr>
      </w:pPr>
      <w:r w:rsidRPr="000D1FAC">
        <w:rPr>
          <w:sz w:val="28"/>
          <w:szCs w:val="28"/>
        </w:rPr>
        <w:t xml:space="preserve">Декларативні речення в </w:t>
      </w:r>
      <w:r w:rsidR="000F1872">
        <w:rPr>
          <w:sz w:val="28"/>
          <w:szCs w:val="28"/>
        </w:rPr>
        <w:t>твіт-повідомленнях</w:t>
      </w:r>
      <w:r w:rsidRPr="000D1FAC">
        <w:rPr>
          <w:sz w:val="28"/>
          <w:szCs w:val="28"/>
        </w:rPr>
        <w:t xml:space="preserve"> </w:t>
      </w:r>
      <w:r w:rsidR="000E5EBD">
        <w:rPr>
          <w:sz w:val="28"/>
          <w:szCs w:val="28"/>
        </w:rPr>
        <w:t xml:space="preserve">Д. </w:t>
      </w:r>
      <w:proofErr w:type="spellStart"/>
      <w:r w:rsidR="000E5EBD">
        <w:rPr>
          <w:sz w:val="28"/>
          <w:szCs w:val="28"/>
        </w:rPr>
        <w:t>Трампа</w:t>
      </w:r>
      <w:proofErr w:type="spellEnd"/>
      <w:r w:rsidRPr="000D1FAC">
        <w:rPr>
          <w:sz w:val="28"/>
          <w:szCs w:val="28"/>
        </w:rPr>
        <w:t xml:space="preserve"> для вираження заяв, фактів або суб</w:t>
      </w:r>
      <w:r w:rsidR="005732B1">
        <w:rPr>
          <w:sz w:val="28"/>
          <w:szCs w:val="28"/>
        </w:rPr>
        <w:t>’</w:t>
      </w:r>
      <w:r w:rsidRPr="000D1FAC">
        <w:rPr>
          <w:sz w:val="28"/>
          <w:szCs w:val="28"/>
        </w:rPr>
        <w:t xml:space="preserve">єктивних переконань, часто категоричних та спрямованих на викликання певної реакції. Вони використовуються для прямої передачі інформації або аргументації, де </w:t>
      </w:r>
      <w:r w:rsidR="00466887">
        <w:rPr>
          <w:sz w:val="28"/>
          <w:szCs w:val="28"/>
        </w:rPr>
        <w:t xml:space="preserve">Д. </w:t>
      </w:r>
      <w:proofErr w:type="spellStart"/>
      <w:r w:rsidRPr="000D1FAC">
        <w:rPr>
          <w:sz w:val="28"/>
          <w:szCs w:val="28"/>
        </w:rPr>
        <w:t>Трамп</w:t>
      </w:r>
      <w:proofErr w:type="spellEnd"/>
      <w:r w:rsidRPr="000D1FAC">
        <w:rPr>
          <w:sz w:val="28"/>
          <w:szCs w:val="28"/>
        </w:rPr>
        <w:t xml:space="preserve"> впевнено подає свої позиції як об</w:t>
      </w:r>
      <w:r w:rsidR="005732B1">
        <w:rPr>
          <w:sz w:val="28"/>
          <w:szCs w:val="28"/>
        </w:rPr>
        <w:t>’</w:t>
      </w:r>
      <w:r w:rsidRPr="000D1FAC">
        <w:rPr>
          <w:sz w:val="28"/>
          <w:szCs w:val="28"/>
        </w:rPr>
        <w:t xml:space="preserve">єктивні істини. </w:t>
      </w:r>
      <w:r>
        <w:rPr>
          <w:sz w:val="28"/>
          <w:szCs w:val="28"/>
        </w:rPr>
        <w:t>Скажімо</w:t>
      </w:r>
      <w:r w:rsidRPr="000D1FAC">
        <w:rPr>
          <w:sz w:val="28"/>
          <w:szCs w:val="28"/>
        </w:rPr>
        <w:t xml:space="preserve">, у реченні </w:t>
      </w:r>
      <w:r>
        <w:rPr>
          <w:sz w:val="28"/>
          <w:szCs w:val="28"/>
          <w:lang w:val="en-GB"/>
        </w:rPr>
        <w:t>“</w:t>
      </w:r>
      <w:proofErr w:type="spellStart"/>
      <w:r w:rsidRPr="00287140">
        <w:rPr>
          <w:i/>
          <w:iCs/>
          <w:sz w:val="28"/>
          <w:szCs w:val="28"/>
        </w:rPr>
        <w:t>Joe</w:t>
      </w:r>
      <w:proofErr w:type="spellEnd"/>
      <w:r w:rsidRPr="00287140">
        <w:rPr>
          <w:i/>
          <w:iCs/>
          <w:sz w:val="28"/>
          <w:szCs w:val="28"/>
        </w:rPr>
        <w:t xml:space="preserve"> </w:t>
      </w:r>
      <w:proofErr w:type="spellStart"/>
      <w:r w:rsidRPr="00287140">
        <w:rPr>
          <w:i/>
          <w:iCs/>
          <w:sz w:val="28"/>
          <w:szCs w:val="28"/>
        </w:rPr>
        <w:t>Biden</w:t>
      </w:r>
      <w:proofErr w:type="spellEnd"/>
      <w:r w:rsidRPr="00287140">
        <w:rPr>
          <w:i/>
          <w:iCs/>
          <w:sz w:val="28"/>
          <w:szCs w:val="28"/>
        </w:rPr>
        <w:t xml:space="preserve"> </w:t>
      </w:r>
      <w:proofErr w:type="spellStart"/>
      <w:r w:rsidRPr="00287140">
        <w:rPr>
          <w:i/>
          <w:iCs/>
          <w:sz w:val="28"/>
          <w:szCs w:val="28"/>
        </w:rPr>
        <w:t>has</w:t>
      </w:r>
      <w:proofErr w:type="spellEnd"/>
      <w:r w:rsidRPr="00287140">
        <w:rPr>
          <w:i/>
          <w:iCs/>
          <w:sz w:val="28"/>
          <w:szCs w:val="28"/>
        </w:rPr>
        <w:t xml:space="preserve"> </w:t>
      </w:r>
      <w:proofErr w:type="spellStart"/>
      <w:r w:rsidRPr="00287140">
        <w:rPr>
          <w:i/>
          <w:iCs/>
          <w:sz w:val="28"/>
          <w:szCs w:val="28"/>
        </w:rPr>
        <w:t>been</w:t>
      </w:r>
      <w:proofErr w:type="spellEnd"/>
      <w:r w:rsidRPr="00287140">
        <w:rPr>
          <w:i/>
          <w:iCs/>
          <w:sz w:val="28"/>
          <w:szCs w:val="28"/>
        </w:rPr>
        <w:t xml:space="preserve"> a </w:t>
      </w:r>
      <w:proofErr w:type="spellStart"/>
      <w:r w:rsidRPr="00287140">
        <w:rPr>
          <w:i/>
          <w:iCs/>
          <w:sz w:val="28"/>
          <w:szCs w:val="28"/>
        </w:rPr>
        <w:t>disaster</w:t>
      </w:r>
      <w:proofErr w:type="spellEnd"/>
      <w:r w:rsidRPr="00287140">
        <w:rPr>
          <w:i/>
          <w:iCs/>
          <w:sz w:val="28"/>
          <w:szCs w:val="28"/>
        </w:rPr>
        <w:t xml:space="preserve"> </w:t>
      </w:r>
      <w:proofErr w:type="spellStart"/>
      <w:r w:rsidRPr="00287140">
        <w:rPr>
          <w:i/>
          <w:iCs/>
          <w:sz w:val="28"/>
          <w:szCs w:val="28"/>
        </w:rPr>
        <w:t>for</w:t>
      </w:r>
      <w:proofErr w:type="spellEnd"/>
      <w:r w:rsidRPr="00287140">
        <w:rPr>
          <w:i/>
          <w:iCs/>
          <w:sz w:val="28"/>
          <w:szCs w:val="28"/>
        </w:rPr>
        <w:t xml:space="preserve"> </w:t>
      </w:r>
      <w:proofErr w:type="spellStart"/>
      <w:r w:rsidRPr="00287140">
        <w:rPr>
          <w:i/>
          <w:iCs/>
          <w:sz w:val="28"/>
          <w:szCs w:val="28"/>
        </w:rPr>
        <w:t>African</w:t>
      </w:r>
      <w:proofErr w:type="spellEnd"/>
      <w:r w:rsidRPr="00287140">
        <w:rPr>
          <w:i/>
          <w:iCs/>
          <w:sz w:val="28"/>
          <w:szCs w:val="28"/>
        </w:rPr>
        <w:t xml:space="preserve"> </w:t>
      </w:r>
      <w:proofErr w:type="spellStart"/>
      <w:r w:rsidRPr="00287140">
        <w:rPr>
          <w:i/>
          <w:iCs/>
          <w:sz w:val="28"/>
          <w:szCs w:val="28"/>
        </w:rPr>
        <w:t>Americans</w:t>
      </w:r>
      <w:proofErr w:type="spellEnd"/>
      <w:r w:rsidRPr="00287140">
        <w:rPr>
          <w:i/>
          <w:iCs/>
          <w:sz w:val="28"/>
          <w:szCs w:val="28"/>
        </w:rPr>
        <w:t xml:space="preserve"> </w:t>
      </w:r>
      <w:proofErr w:type="spellStart"/>
      <w:r w:rsidRPr="00287140">
        <w:rPr>
          <w:i/>
          <w:iCs/>
          <w:sz w:val="28"/>
          <w:szCs w:val="28"/>
        </w:rPr>
        <w:t>and</w:t>
      </w:r>
      <w:proofErr w:type="spellEnd"/>
      <w:r w:rsidRPr="00287140">
        <w:rPr>
          <w:i/>
          <w:iCs/>
          <w:sz w:val="28"/>
          <w:szCs w:val="28"/>
        </w:rPr>
        <w:t xml:space="preserve"> </w:t>
      </w:r>
      <w:proofErr w:type="spellStart"/>
      <w:r w:rsidRPr="00287140">
        <w:rPr>
          <w:i/>
          <w:iCs/>
          <w:sz w:val="28"/>
          <w:szCs w:val="28"/>
        </w:rPr>
        <w:t>Hispanic</w:t>
      </w:r>
      <w:proofErr w:type="spellEnd"/>
      <w:r w:rsidRPr="00287140">
        <w:rPr>
          <w:i/>
          <w:iCs/>
          <w:sz w:val="28"/>
          <w:szCs w:val="28"/>
        </w:rPr>
        <w:t xml:space="preserve"> </w:t>
      </w:r>
      <w:proofErr w:type="spellStart"/>
      <w:r w:rsidRPr="00287140">
        <w:rPr>
          <w:i/>
          <w:iCs/>
          <w:sz w:val="28"/>
          <w:szCs w:val="28"/>
        </w:rPr>
        <w:t>Americans</w:t>
      </w:r>
      <w:proofErr w:type="spellEnd"/>
      <w:r>
        <w:rPr>
          <w:sz w:val="28"/>
          <w:szCs w:val="28"/>
          <w:lang w:val="en-GB"/>
        </w:rPr>
        <w:t>”</w:t>
      </w:r>
      <w:r w:rsidRPr="000D1FAC">
        <w:rPr>
          <w:sz w:val="28"/>
          <w:szCs w:val="28"/>
        </w:rPr>
        <w:t xml:space="preserve"> (</w:t>
      </w:r>
      <w:proofErr w:type="spellStart"/>
      <w:r w:rsidRPr="009A4705">
        <w:rPr>
          <w:sz w:val="28"/>
          <w:szCs w:val="28"/>
        </w:rPr>
        <w:t>Subject</w:t>
      </w:r>
      <w:proofErr w:type="spellEnd"/>
      <w:r w:rsidRPr="009A4705">
        <w:rPr>
          <w:sz w:val="28"/>
          <w:szCs w:val="28"/>
        </w:rPr>
        <w:t xml:space="preserve"> + </w:t>
      </w:r>
      <w:proofErr w:type="spellStart"/>
      <w:r w:rsidRPr="009A4705">
        <w:rPr>
          <w:sz w:val="28"/>
          <w:szCs w:val="28"/>
        </w:rPr>
        <w:t>Predicate</w:t>
      </w:r>
      <w:proofErr w:type="spellEnd"/>
      <w:r w:rsidRPr="009A4705">
        <w:rPr>
          <w:sz w:val="28"/>
          <w:szCs w:val="28"/>
        </w:rPr>
        <w:t xml:space="preserve"> + </w:t>
      </w:r>
      <w:proofErr w:type="spellStart"/>
      <w:r w:rsidRPr="009A4705">
        <w:rPr>
          <w:sz w:val="28"/>
          <w:szCs w:val="28"/>
        </w:rPr>
        <w:t>Object</w:t>
      </w:r>
      <w:proofErr w:type="spellEnd"/>
      <w:r w:rsidRPr="009A4705">
        <w:rPr>
          <w:sz w:val="28"/>
          <w:szCs w:val="28"/>
        </w:rPr>
        <w:t>)</w:t>
      </w:r>
      <w:r>
        <w:rPr>
          <w:sz w:val="28"/>
          <w:szCs w:val="28"/>
        </w:rPr>
        <w:t>.</w:t>
      </w:r>
      <w:r w:rsidRPr="000D1FAC">
        <w:rPr>
          <w:sz w:val="28"/>
          <w:szCs w:val="28"/>
        </w:rPr>
        <w:t xml:space="preserve"> </w:t>
      </w:r>
      <w:proofErr w:type="spellStart"/>
      <w:r w:rsidRPr="000D1FAC">
        <w:rPr>
          <w:sz w:val="28"/>
          <w:szCs w:val="28"/>
        </w:rPr>
        <w:t>Трамп</w:t>
      </w:r>
      <w:proofErr w:type="spellEnd"/>
      <w:r w:rsidRPr="000D1FAC">
        <w:rPr>
          <w:sz w:val="28"/>
          <w:szCs w:val="28"/>
        </w:rPr>
        <w:t xml:space="preserve"> робить пряме твердження про </w:t>
      </w:r>
      <w:proofErr w:type="spellStart"/>
      <w:r w:rsidRPr="000D1FAC">
        <w:rPr>
          <w:sz w:val="28"/>
          <w:szCs w:val="28"/>
        </w:rPr>
        <w:t>провальність</w:t>
      </w:r>
      <w:proofErr w:type="spellEnd"/>
      <w:r w:rsidRPr="000D1FAC">
        <w:rPr>
          <w:sz w:val="28"/>
          <w:szCs w:val="28"/>
        </w:rPr>
        <w:t xml:space="preserve"> політики свого опонента, без додаткових обґрунтувань, що </w:t>
      </w:r>
      <w:r>
        <w:rPr>
          <w:sz w:val="28"/>
          <w:szCs w:val="28"/>
        </w:rPr>
        <w:t>вказує на</w:t>
      </w:r>
      <w:r w:rsidRPr="000D1FAC">
        <w:rPr>
          <w:sz w:val="28"/>
          <w:szCs w:val="28"/>
        </w:rPr>
        <w:t xml:space="preserve"> його впевненість. У декларативних реченнях </w:t>
      </w:r>
      <w:r>
        <w:rPr>
          <w:sz w:val="28"/>
          <w:szCs w:val="28"/>
        </w:rPr>
        <w:t>як</w:t>
      </w:r>
      <w:r w:rsidRPr="000D1FAC">
        <w:rPr>
          <w:sz w:val="28"/>
          <w:szCs w:val="28"/>
        </w:rPr>
        <w:t xml:space="preserve"> </w:t>
      </w:r>
      <w:r w:rsidRPr="00A31F79">
        <w:rPr>
          <w:sz w:val="28"/>
          <w:szCs w:val="28"/>
        </w:rPr>
        <w:t>“</w:t>
      </w:r>
      <w:proofErr w:type="spellStart"/>
      <w:r w:rsidRPr="00A31F79">
        <w:rPr>
          <w:i/>
          <w:iCs/>
          <w:sz w:val="28"/>
          <w:szCs w:val="28"/>
        </w:rPr>
        <w:t>Over</w:t>
      </w:r>
      <w:proofErr w:type="spellEnd"/>
      <w:r w:rsidRPr="00A31F79">
        <w:rPr>
          <w:i/>
          <w:iCs/>
          <w:sz w:val="28"/>
          <w:szCs w:val="28"/>
        </w:rPr>
        <w:t xml:space="preserve"> </w:t>
      </w:r>
      <w:proofErr w:type="spellStart"/>
      <w:r w:rsidRPr="00A31F79">
        <w:rPr>
          <w:i/>
          <w:iCs/>
          <w:sz w:val="28"/>
          <w:szCs w:val="28"/>
        </w:rPr>
        <w:t>the</w:t>
      </w:r>
      <w:proofErr w:type="spellEnd"/>
      <w:r w:rsidRPr="00A31F79">
        <w:rPr>
          <w:i/>
          <w:iCs/>
          <w:sz w:val="28"/>
          <w:szCs w:val="28"/>
        </w:rPr>
        <w:t xml:space="preserve"> </w:t>
      </w:r>
      <w:proofErr w:type="spellStart"/>
      <w:r w:rsidRPr="00A31F79">
        <w:rPr>
          <w:i/>
          <w:iCs/>
          <w:sz w:val="28"/>
          <w:szCs w:val="28"/>
        </w:rPr>
        <w:t>next</w:t>
      </w:r>
      <w:proofErr w:type="spellEnd"/>
      <w:r w:rsidRPr="00A31F79">
        <w:rPr>
          <w:i/>
          <w:iCs/>
          <w:sz w:val="28"/>
          <w:szCs w:val="28"/>
        </w:rPr>
        <w:t xml:space="preserve"> 4 </w:t>
      </w:r>
      <w:proofErr w:type="spellStart"/>
      <w:r w:rsidRPr="00A31F79">
        <w:rPr>
          <w:i/>
          <w:iCs/>
          <w:sz w:val="28"/>
          <w:szCs w:val="28"/>
        </w:rPr>
        <w:t>years</w:t>
      </w:r>
      <w:proofErr w:type="spellEnd"/>
      <w:r w:rsidRPr="00A31F79">
        <w:rPr>
          <w:i/>
          <w:iCs/>
          <w:sz w:val="28"/>
          <w:szCs w:val="28"/>
        </w:rPr>
        <w:t xml:space="preserve">, </w:t>
      </w:r>
      <w:proofErr w:type="spellStart"/>
      <w:r w:rsidRPr="00A31F79">
        <w:rPr>
          <w:i/>
          <w:iCs/>
          <w:sz w:val="28"/>
          <w:szCs w:val="28"/>
        </w:rPr>
        <w:t>we</w:t>
      </w:r>
      <w:proofErr w:type="spellEnd"/>
      <w:r w:rsidRPr="00A31F79">
        <w:rPr>
          <w:i/>
          <w:iCs/>
          <w:sz w:val="28"/>
          <w:szCs w:val="28"/>
        </w:rPr>
        <w:t xml:space="preserve"> </w:t>
      </w:r>
      <w:proofErr w:type="spellStart"/>
      <w:r w:rsidRPr="00A31F79">
        <w:rPr>
          <w:i/>
          <w:iCs/>
          <w:sz w:val="28"/>
          <w:szCs w:val="28"/>
        </w:rPr>
        <w:t>will</w:t>
      </w:r>
      <w:proofErr w:type="spellEnd"/>
      <w:r w:rsidRPr="00A31F79">
        <w:rPr>
          <w:i/>
          <w:iCs/>
          <w:sz w:val="28"/>
          <w:szCs w:val="28"/>
        </w:rPr>
        <w:t xml:space="preserve"> </w:t>
      </w:r>
      <w:proofErr w:type="spellStart"/>
      <w:r w:rsidRPr="00A31F79">
        <w:rPr>
          <w:i/>
          <w:iCs/>
          <w:sz w:val="28"/>
          <w:szCs w:val="28"/>
        </w:rPr>
        <w:t>make</w:t>
      </w:r>
      <w:proofErr w:type="spellEnd"/>
      <w:r w:rsidRPr="00A31F79">
        <w:rPr>
          <w:i/>
          <w:iCs/>
          <w:sz w:val="28"/>
          <w:szCs w:val="28"/>
        </w:rPr>
        <w:t xml:space="preserve"> </w:t>
      </w:r>
      <w:proofErr w:type="spellStart"/>
      <w:r w:rsidRPr="00A31F79">
        <w:rPr>
          <w:i/>
          <w:iCs/>
          <w:sz w:val="28"/>
          <w:szCs w:val="28"/>
        </w:rPr>
        <w:t>America</w:t>
      </w:r>
      <w:proofErr w:type="spellEnd"/>
      <w:r w:rsidRPr="00A31F79">
        <w:rPr>
          <w:i/>
          <w:iCs/>
          <w:sz w:val="28"/>
          <w:szCs w:val="28"/>
        </w:rPr>
        <w:t xml:space="preserve"> </w:t>
      </w:r>
      <w:proofErr w:type="spellStart"/>
      <w:r w:rsidRPr="00A31F79">
        <w:rPr>
          <w:i/>
          <w:iCs/>
          <w:sz w:val="28"/>
          <w:szCs w:val="28"/>
        </w:rPr>
        <w:t>into</w:t>
      </w:r>
      <w:proofErr w:type="spellEnd"/>
      <w:r w:rsidRPr="00A31F79">
        <w:rPr>
          <w:i/>
          <w:iCs/>
          <w:sz w:val="28"/>
          <w:szCs w:val="28"/>
        </w:rPr>
        <w:t xml:space="preserve"> </w:t>
      </w:r>
      <w:proofErr w:type="spellStart"/>
      <w:r w:rsidRPr="00A31F79">
        <w:rPr>
          <w:i/>
          <w:iCs/>
          <w:sz w:val="28"/>
          <w:szCs w:val="28"/>
        </w:rPr>
        <w:t>the</w:t>
      </w:r>
      <w:proofErr w:type="spellEnd"/>
      <w:r w:rsidRPr="00A31F79">
        <w:rPr>
          <w:i/>
          <w:iCs/>
          <w:sz w:val="28"/>
          <w:szCs w:val="28"/>
        </w:rPr>
        <w:t xml:space="preserve"> </w:t>
      </w:r>
      <w:proofErr w:type="spellStart"/>
      <w:r w:rsidRPr="00A31F79">
        <w:rPr>
          <w:i/>
          <w:iCs/>
          <w:sz w:val="28"/>
          <w:szCs w:val="28"/>
        </w:rPr>
        <w:t>Manufacturing</w:t>
      </w:r>
      <w:proofErr w:type="spellEnd"/>
      <w:r w:rsidRPr="00A31F79">
        <w:rPr>
          <w:i/>
          <w:iCs/>
          <w:sz w:val="28"/>
          <w:szCs w:val="28"/>
        </w:rPr>
        <w:t xml:space="preserve"> </w:t>
      </w:r>
      <w:proofErr w:type="spellStart"/>
      <w:r w:rsidRPr="00A31F79">
        <w:rPr>
          <w:i/>
          <w:iCs/>
          <w:sz w:val="28"/>
          <w:szCs w:val="28"/>
        </w:rPr>
        <w:t>Superpower</w:t>
      </w:r>
      <w:proofErr w:type="spellEnd"/>
      <w:r w:rsidRPr="00A31F79">
        <w:rPr>
          <w:i/>
          <w:iCs/>
          <w:sz w:val="28"/>
          <w:szCs w:val="28"/>
        </w:rPr>
        <w:t xml:space="preserve"> </w:t>
      </w:r>
      <w:proofErr w:type="spellStart"/>
      <w:r w:rsidRPr="00A31F79">
        <w:rPr>
          <w:i/>
          <w:iCs/>
          <w:sz w:val="28"/>
          <w:szCs w:val="28"/>
        </w:rPr>
        <w:t>of</w:t>
      </w:r>
      <w:proofErr w:type="spellEnd"/>
      <w:r w:rsidRPr="00A31F79">
        <w:rPr>
          <w:i/>
          <w:iCs/>
          <w:sz w:val="28"/>
          <w:szCs w:val="28"/>
        </w:rPr>
        <w:t xml:space="preserve"> </w:t>
      </w:r>
      <w:proofErr w:type="spellStart"/>
      <w:r w:rsidRPr="00A31F79">
        <w:rPr>
          <w:i/>
          <w:iCs/>
          <w:sz w:val="28"/>
          <w:szCs w:val="28"/>
        </w:rPr>
        <w:t>the</w:t>
      </w:r>
      <w:proofErr w:type="spellEnd"/>
      <w:r w:rsidRPr="00A31F79">
        <w:rPr>
          <w:i/>
          <w:iCs/>
          <w:sz w:val="28"/>
          <w:szCs w:val="28"/>
        </w:rPr>
        <w:t xml:space="preserve"> </w:t>
      </w:r>
      <w:proofErr w:type="spellStart"/>
      <w:r w:rsidRPr="00A31F79">
        <w:rPr>
          <w:i/>
          <w:iCs/>
          <w:sz w:val="28"/>
          <w:szCs w:val="28"/>
        </w:rPr>
        <w:t>World</w:t>
      </w:r>
      <w:proofErr w:type="spellEnd"/>
      <w:r w:rsidRPr="00A31F79">
        <w:rPr>
          <w:sz w:val="28"/>
          <w:szCs w:val="28"/>
        </w:rPr>
        <w:t>”</w:t>
      </w:r>
      <w:r w:rsidRPr="000D1FAC">
        <w:rPr>
          <w:sz w:val="28"/>
          <w:szCs w:val="28"/>
        </w:rPr>
        <w:t xml:space="preserve"> </w:t>
      </w:r>
      <w:r w:rsidR="00C63EE2">
        <w:rPr>
          <w:sz w:val="28"/>
          <w:szCs w:val="28"/>
        </w:rPr>
        <w:t xml:space="preserve">Д. </w:t>
      </w:r>
      <w:proofErr w:type="spellStart"/>
      <w:r w:rsidRPr="000D1FAC">
        <w:rPr>
          <w:sz w:val="28"/>
          <w:szCs w:val="28"/>
        </w:rPr>
        <w:t>Трамп</w:t>
      </w:r>
      <w:proofErr w:type="spellEnd"/>
      <w:r w:rsidRPr="000D1FAC">
        <w:rPr>
          <w:sz w:val="28"/>
          <w:szCs w:val="28"/>
        </w:rPr>
        <w:t xml:space="preserve"> використовує активну форму (</w:t>
      </w:r>
      <w:proofErr w:type="spellStart"/>
      <w:r w:rsidRPr="009A4705">
        <w:rPr>
          <w:sz w:val="28"/>
          <w:szCs w:val="28"/>
        </w:rPr>
        <w:t>Subject</w:t>
      </w:r>
      <w:proofErr w:type="spellEnd"/>
      <w:r w:rsidRPr="009A4705">
        <w:rPr>
          <w:sz w:val="28"/>
          <w:szCs w:val="28"/>
        </w:rPr>
        <w:t xml:space="preserve"> + </w:t>
      </w:r>
      <w:proofErr w:type="spellStart"/>
      <w:r w:rsidRPr="009A4705">
        <w:rPr>
          <w:sz w:val="28"/>
          <w:szCs w:val="28"/>
        </w:rPr>
        <w:t>will</w:t>
      </w:r>
      <w:proofErr w:type="spellEnd"/>
      <w:r w:rsidRPr="009A4705">
        <w:rPr>
          <w:sz w:val="28"/>
          <w:szCs w:val="28"/>
        </w:rPr>
        <w:t xml:space="preserve"> </w:t>
      </w:r>
      <w:proofErr w:type="spellStart"/>
      <w:r w:rsidRPr="009A4705">
        <w:rPr>
          <w:sz w:val="28"/>
          <w:szCs w:val="28"/>
        </w:rPr>
        <w:t>make</w:t>
      </w:r>
      <w:proofErr w:type="spellEnd"/>
      <w:r w:rsidRPr="009A4705">
        <w:rPr>
          <w:sz w:val="28"/>
          <w:szCs w:val="28"/>
        </w:rPr>
        <w:t xml:space="preserve"> + </w:t>
      </w:r>
      <w:proofErr w:type="spellStart"/>
      <w:r w:rsidRPr="009A4705">
        <w:rPr>
          <w:sz w:val="28"/>
          <w:szCs w:val="28"/>
        </w:rPr>
        <w:t>Object</w:t>
      </w:r>
      <w:proofErr w:type="spellEnd"/>
      <w:r w:rsidRPr="009A4705">
        <w:rPr>
          <w:sz w:val="28"/>
          <w:szCs w:val="28"/>
        </w:rPr>
        <w:t>)</w:t>
      </w:r>
      <w:r w:rsidRPr="000D1FAC">
        <w:rPr>
          <w:sz w:val="28"/>
          <w:szCs w:val="28"/>
        </w:rPr>
        <w:t xml:space="preserve">, яка вказує на чітко визначену мету та </w:t>
      </w:r>
      <w:r>
        <w:rPr>
          <w:sz w:val="28"/>
          <w:szCs w:val="28"/>
        </w:rPr>
        <w:t>формує</w:t>
      </w:r>
      <w:r w:rsidRPr="000D1FAC">
        <w:rPr>
          <w:sz w:val="28"/>
          <w:szCs w:val="28"/>
        </w:rPr>
        <w:t xml:space="preserve"> враження конкретного плану дій. Подібні речення </w:t>
      </w:r>
      <w:r>
        <w:rPr>
          <w:sz w:val="28"/>
          <w:szCs w:val="28"/>
        </w:rPr>
        <w:t>надають</w:t>
      </w:r>
      <w:r w:rsidRPr="000D1FAC">
        <w:rPr>
          <w:sz w:val="28"/>
          <w:szCs w:val="28"/>
        </w:rPr>
        <w:t xml:space="preserve"> чіткість висловлювань.</w:t>
      </w:r>
    </w:p>
    <w:p w14:paraId="4F2E0EFC" w14:textId="1E23BF5E" w:rsidR="000C34AA" w:rsidRDefault="000C34AA" w:rsidP="00283D39">
      <w:pPr>
        <w:spacing w:line="360" w:lineRule="auto"/>
        <w:ind w:firstLine="567"/>
        <w:jc w:val="both"/>
        <w:rPr>
          <w:sz w:val="28"/>
          <w:szCs w:val="28"/>
        </w:rPr>
      </w:pPr>
      <w:r w:rsidRPr="000D1FAC">
        <w:rPr>
          <w:sz w:val="28"/>
          <w:szCs w:val="28"/>
        </w:rPr>
        <w:t xml:space="preserve">Наступний тип речень, який використовується </w:t>
      </w:r>
      <w:r w:rsidR="00C3714A">
        <w:rPr>
          <w:sz w:val="28"/>
          <w:szCs w:val="28"/>
        </w:rPr>
        <w:t xml:space="preserve">Д. </w:t>
      </w:r>
      <w:proofErr w:type="spellStart"/>
      <w:r w:rsidR="00C3714A">
        <w:rPr>
          <w:sz w:val="28"/>
          <w:szCs w:val="28"/>
        </w:rPr>
        <w:t>Трампом</w:t>
      </w:r>
      <w:proofErr w:type="spellEnd"/>
      <w:r w:rsidRPr="000D1FAC">
        <w:rPr>
          <w:sz w:val="28"/>
          <w:szCs w:val="28"/>
        </w:rPr>
        <w:t>, це імперативні речення (</w:t>
      </w:r>
      <w:proofErr w:type="spellStart"/>
      <w:r w:rsidRPr="009A4705">
        <w:rPr>
          <w:sz w:val="28"/>
          <w:szCs w:val="28"/>
        </w:rPr>
        <w:t>Imperative</w:t>
      </w:r>
      <w:proofErr w:type="spellEnd"/>
      <w:r w:rsidRPr="009A4705">
        <w:rPr>
          <w:sz w:val="28"/>
          <w:szCs w:val="28"/>
        </w:rPr>
        <w:t xml:space="preserve"> </w:t>
      </w:r>
      <w:proofErr w:type="spellStart"/>
      <w:r w:rsidRPr="009A4705">
        <w:rPr>
          <w:sz w:val="28"/>
          <w:szCs w:val="28"/>
        </w:rPr>
        <w:t>sentences</w:t>
      </w:r>
      <w:proofErr w:type="spellEnd"/>
      <w:r w:rsidRPr="000D1FAC">
        <w:rPr>
          <w:sz w:val="28"/>
          <w:szCs w:val="28"/>
        </w:rPr>
        <w:t xml:space="preserve">), що </w:t>
      </w:r>
      <w:proofErr w:type="spellStart"/>
      <w:r>
        <w:rPr>
          <w:sz w:val="28"/>
          <w:szCs w:val="28"/>
        </w:rPr>
        <w:t>формуюють</w:t>
      </w:r>
      <w:proofErr w:type="spellEnd"/>
      <w:r w:rsidRPr="000D1FAC">
        <w:rPr>
          <w:sz w:val="28"/>
          <w:szCs w:val="28"/>
        </w:rPr>
        <w:t xml:space="preserve"> </w:t>
      </w:r>
      <w:proofErr w:type="spellStart"/>
      <w:r>
        <w:rPr>
          <w:sz w:val="28"/>
          <w:szCs w:val="28"/>
        </w:rPr>
        <w:t>відучуття</w:t>
      </w:r>
      <w:proofErr w:type="spellEnd"/>
      <w:r w:rsidRPr="000D1FAC">
        <w:rPr>
          <w:sz w:val="28"/>
          <w:szCs w:val="28"/>
        </w:rPr>
        <w:t xml:space="preserve"> безпосереднього заклику, де підмет </w:t>
      </w:r>
      <w:r w:rsidRPr="009A4705">
        <w:rPr>
          <w:sz w:val="28"/>
          <w:szCs w:val="28"/>
        </w:rPr>
        <w:t>(</w:t>
      </w:r>
      <w:proofErr w:type="spellStart"/>
      <w:r w:rsidRPr="009A4705">
        <w:rPr>
          <w:sz w:val="28"/>
          <w:szCs w:val="28"/>
        </w:rPr>
        <w:t>Subject</w:t>
      </w:r>
      <w:proofErr w:type="spellEnd"/>
      <w:r w:rsidRPr="009A4705">
        <w:rPr>
          <w:sz w:val="28"/>
          <w:szCs w:val="28"/>
        </w:rPr>
        <w:t>)</w:t>
      </w:r>
      <w:r w:rsidRPr="000D1FAC">
        <w:rPr>
          <w:sz w:val="28"/>
          <w:szCs w:val="28"/>
        </w:rPr>
        <w:t xml:space="preserve"> часто опускається, а дія, яку потрібно виконати, залишається акцентованою. </w:t>
      </w:r>
      <w:r>
        <w:rPr>
          <w:sz w:val="28"/>
          <w:szCs w:val="28"/>
        </w:rPr>
        <w:t>Скажімо</w:t>
      </w:r>
      <w:r w:rsidRPr="000D1FAC">
        <w:rPr>
          <w:sz w:val="28"/>
          <w:szCs w:val="28"/>
        </w:rPr>
        <w:t xml:space="preserve">, у реченнях </w:t>
      </w:r>
      <w:r>
        <w:rPr>
          <w:sz w:val="28"/>
          <w:szCs w:val="28"/>
        </w:rPr>
        <w:t>як</w:t>
      </w:r>
      <w:r w:rsidRPr="000D1FAC">
        <w:rPr>
          <w:sz w:val="28"/>
          <w:szCs w:val="28"/>
        </w:rPr>
        <w:t xml:space="preserve"> </w:t>
      </w:r>
      <w:r w:rsidRPr="00E36F37">
        <w:rPr>
          <w:sz w:val="28"/>
          <w:szCs w:val="28"/>
        </w:rPr>
        <w:t>“</w:t>
      </w:r>
      <w:proofErr w:type="spellStart"/>
      <w:r w:rsidRPr="00E36F37">
        <w:rPr>
          <w:i/>
          <w:iCs/>
          <w:sz w:val="28"/>
          <w:szCs w:val="28"/>
        </w:rPr>
        <w:t>Get</w:t>
      </w:r>
      <w:proofErr w:type="spellEnd"/>
      <w:r w:rsidRPr="00E36F37">
        <w:rPr>
          <w:i/>
          <w:iCs/>
          <w:sz w:val="28"/>
          <w:szCs w:val="28"/>
        </w:rPr>
        <w:t xml:space="preserve"> </w:t>
      </w:r>
      <w:proofErr w:type="spellStart"/>
      <w:r w:rsidRPr="00E36F37">
        <w:rPr>
          <w:i/>
          <w:iCs/>
          <w:sz w:val="28"/>
          <w:szCs w:val="28"/>
        </w:rPr>
        <w:t>out</w:t>
      </w:r>
      <w:proofErr w:type="spellEnd"/>
      <w:r w:rsidRPr="00E36F37">
        <w:rPr>
          <w:i/>
          <w:iCs/>
          <w:sz w:val="28"/>
          <w:szCs w:val="28"/>
        </w:rPr>
        <w:t xml:space="preserve"> </w:t>
      </w:r>
      <w:proofErr w:type="spellStart"/>
      <w:r w:rsidRPr="00E36F37">
        <w:rPr>
          <w:i/>
          <w:iCs/>
          <w:sz w:val="28"/>
          <w:szCs w:val="28"/>
        </w:rPr>
        <w:t>and</w:t>
      </w:r>
      <w:proofErr w:type="spellEnd"/>
      <w:r w:rsidRPr="00E36F37">
        <w:rPr>
          <w:i/>
          <w:iCs/>
          <w:sz w:val="28"/>
          <w:szCs w:val="28"/>
        </w:rPr>
        <w:t xml:space="preserve"> VOTE!” </w:t>
      </w:r>
      <w:r w:rsidRPr="009A4705">
        <w:rPr>
          <w:sz w:val="28"/>
          <w:szCs w:val="28"/>
        </w:rPr>
        <w:t>(</w:t>
      </w:r>
      <w:proofErr w:type="spellStart"/>
      <w:r w:rsidRPr="009A4705">
        <w:rPr>
          <w:sz w:val="28"/>
          <w:szCs w:val="28"/>
        </w:rPr>
        <w:t>Verb</w:t>
      </w:r>
      <w:proofErr w:type="spellEnd"/>
      <w:r w:rsidRPr="009A4705">
        <w:rPr>
          <w:sz w:val="28"/>
          <w:szCs w:val="28"/>
        </w:rPr>
        <w:t xml:space="preserve"> (</w:t>
      </w:r>
      <w:proofErr w:type="spellStart"/>
      <w:r w:rsidRPr="009A4705">
        <w:rPr>
          <w:sz w:val="28"/>
          <w:szCs w:val="28"/>
        </w:rPr>
        <w:t>imperative</w:t>
      </w:r>
      <w:proofErr w:type="spellEnd"/>
      <w:r w:rsidRPr="009A4705">
        <w:rPr>
          <w:sz w:val="28"/>
          <w:szCs w:val="28"/>
        </w:rPr>
        <w:t xml:space="preserve"> </w:t>
      </w:r>
      <w:proofErr w:type="spellStart"/>
      <w:r w:rsidRPr="009A4705">
        <w:rPr>
          <w:sz w:val="28"/>
          <w:szCs w:val="28"/>
        </w:rPr>
        <w:t>mood</w:t>
      </w:r>
      <w:proofErr w:type="spellEnd"/>
      <w:r w:rsidRPr="009A4705">
        <w:rPr>
          <w:sz w:val="28"/>
          <w:szCs w:val="28"/>
        </w:rPr>
        <w:t xml:space="preserve">) + </w:t>
      </w:r>
      <w:proofErr w:type="spellStart"/>
      <w:r w:rsidRPr="009A4705">
        <w:rPr>
          <w:sz w:val="28"/>
          <w:szCs w:val="28"/>
        </w:rPr>
        <w:t>Object</w:t>
      </w:r>
      <w:proofErr w:type="spellEnd"/>
      <w:r w:rsidRPr="009A4705">
        <w:rPr>
          <w:sz w:val="28"/>
          <w:szCs w:val="28"/>
        </w:rPr>
        <w:t xml:space="preserve">), </w:t>
      </w:r>
      <w:proofErr w:type="spellStart"/>
      <w:r w:rsidRPr="000D1FAC">
        <w:rPr>
          <w:sz w:val="28"/>
          <w:szCs w:val="28"/>
        </w:rPr>
        <w:t>Трамп</w:t>
      </w:r>
      <w:proofErr w:type="spellEnd"/>
      <w:r w:rsidRPr="000D1FAC">
        <w:rPr>
          <w:sz w:val="28"/>
          <w:szCs w:val="28"/>
        </w:rPr>
        <w:t xml:space="preserve"> прямо закликає своїх прихильників до дії, залишаючи мало місця для інтерпретації. Такий стиль </w:t>
      </w:r>
      <w:r w:rsidRPr="000D1FAC">
        <w:rPr>
          <w:sz w:val="28"/>
          <w:szCs w:val="28"/>
        </w:rPr>
        <w:lastRenderedPageBreak/>
        <w:t xml:space="preserve">спонукає аудиторію до активних дій, формуючи відчуття особистої залученості. У висловлюванні </w:t>
      </w:r>
      <w:r w:rsidRPr="00B81FE4">
        <w:rPr>
          <w:sz w:val="28"/>
          <w:szCs w:val="28"/>
        </w:rPr>
        <w:t>“</w:t>
      </w:r>
      <w:proofErr w:type="spellStart"/>
      <w:r w:rsidRPr="00B81FE4">
        <w:rPr>
          <w:i/>
          <w:iCs/>
          <w:sz w:val="28"/>
          <w:szCs w:val="28"/>
        </w:rPr>
        <w:t>Think</w:t>
      </w:r>
      <w:proofErr w:type="spellEnd"/>
      <w:r w:rsidRPr="00B81FE4">
        <w:rPr>
          <w:i/>
          <w:iCs/>
          <w:sz w:val="28"/>
          <w:szCs w:val="28"/>
        </w:rPr>
        <w:t xml:space="preserve"> </w:t>
      </w:r>
      <w:proofErr w:type="spellStart"/>
      <w:r w:rsidRPr="00B81FE4">
        <w:rPr>
          <w:i/>
          <w:iCs/>
          <w:sz w:val="28"/>
          <w:szCs w:val="28"/>
        </w:rPr>
        <w:t>about</w:t>
      </w:r>
      <w:proofErr w:type="spellEnd"/>
      <w:r w:rsidRPr="00B81FE4">
        <w:rPr>
          <w:i/>
          <w:iCs/>
          <w:sz w:val="28"/>
          <w:szCs w:val="28"/>
        </w:rPr>
        <w:t xml:space="preserve"> </w:t>
      </w:r>
      <w:proofErr w:type="spellStart"/>
      <w:r w:rsidRPr="00B81FE4">
        <w:rPr>
          <w:i/>
          <w:iCs/>
          <w:sz w:val="28"/>
          <w:szCs w:val="28"/>
        </w:rPr>
        <w:t>that</w:t>
      </w:r>
      <w:proofErr w:type="spellEnd"/>
      <w:r w:rsidRPr="00B81FE4">
        <w:rPr>
          <w:i/>
          <w:iCs/>
          <w:sz w:val="28"/>
          <w:szCs w:val="28"/>
        </w:rPr>
        <w:t>!”</w:t>
      </w:r>
      <w:r w:rsidRPr="000D1FAC">
        <w:rPr>
          <w:sz w:val="28"/>
          <w:szCs w:val="28"/>
        </w:rPr>
        <w:t xml:space="preserve"> автор </w:t>
      </w:r>
      <w:r>
        <w:rPr>
          <w:sz w:val="28"/>
          <w:szCs w:val="28"/>
        </w:rPr>
        <w:t>додає</w:t>
      </w:r>
      <w:r w:rsidRPr="000D1FAC">
        <w:rPr>
          <w:sz w:val="28"/>
          <w:szCs w:val="28"/>
        </w:rPr>
        <w:t xml:space="preserve"> складову, підказуючи, що інформація потребує додаткових роздумів, тим самим </w:t>
      </w:r>
      <w:r>
        <w:rPr>
          <w:sz w:val="28"/>
          <w:szCs w:val="28"/>
        </w:rPr>
        <w:t>додаючи</w:t>
      </w:r>
      <w:r w:rsidRPr="000D1FAC">
        <w:rPr>
          <w:sz w:val="28"/>
          <w:szCs w:val="28"/>
        </w:rPr>
        <w:t xml:space="preserve"> твердженню більшої вагомості. Подібні конструкції працюють як мотиваційні гасла, які легко сприймаються аудиторією.</w:t>
      </w:r>
      <w:r>
        <w:rPr>
          <w:sz w:val="28"/>
          <w:szCs w:val="28"/>
        </w:rPr>
        <w:t xml:space="preserve"> </w:t>
      </w:r>
      <w:r w:rsidR="006205A2" w:rsidRPr="006205A2">
        <w:rPr>
          <w:sz w:val="28"/>
          <w:szCs w:val="28"/>
        </w:rPr>
        <w:t xml:space="preserve">Частотність використання структурних типів речень у </w:t>
      </w:r>
      <w:r w:rsidR="000F1872">
        <w:rPr>
          <w:sz w:val="28"/>
          <w:szCs w:val="28"/>
        </w:rPr>
        <w:t>твіт-повідомленнях</w:t>
      </w:r>
      <w:r w:rsidR="006205A2" w:rsidRPr="006205A2">
        <w:rPr>
          <w:sz w:val="28"/>
          <w:szCs w:val="28"/>
        </w:rPr>
        <w:t xml:space="preserve"> </w:t>
      </w:r>
      <w:r w:rsidR="000E5EBD">
        <w:rPr>
          <w:sz w:val="28"/>
          <w:szCs w:val="28"/>
        </w:rPr>
        <w:t xml:space="preserve">Дональда </w:t>
      </w:r>
      <w:proofErr w:type="spellStart"/>
      <w:r w:rsidR="000E5EBD">
        <w:rPr>
          <w:sz w:val="28"/>
          <w:szCs w:val="28"/>
        </w:rPr>
        <w:t>Трампа</w:t>
      </w:r>
      <w:proofErr w:type="spellEnd"/>
      <w:r w:rsidR="006205A2" w:rsidRPr="006205A2">
        <w:rPr>
          <w:sz w:val="28"/>
          <w:szCs w:val="28"/>
        </w:rPr>
        <w:t xml:space="preserve"> представлено </w:t>
      </w:r>
      <w:r w:rsidR="003B5664">
        <w:rPr>
          <w:sz w:val="28"/>
          <w:szCs w:val="28"/>
        </w:rPr>
        <w:t>далі</w:t>
      </w:r>
      <w:r w:rsidR="006205A2">
        <w:rPr>
          <w:sz w:val="28"/>
          <w:szCs w:val="28"/>
        </w:rPr>
        <w:t> </w:t>
      </w:r>
      <w:r w:rsidR="006205A2" w:rsidRPr="006205A2">
        <w:rPr>
          <w:sz w:val="28"/>
          <w:szCs w:val="28"/>
        </w:rPr>
        <w:t>(див.</w:t>
      </w:r>
      <w:r w:rsidR="006205A2">
        <w:rPr>
          <w:sz w:val="28"/>
          <w:szCs w:val="28"/>
        </w:rPr>
        <w:t> </w:t>
      </w:r>
      <w:r w:rsidR="006205A2" w:rsidRPr="006205A2">
        <w:rPr>
          <w:sz w:val="28"/>
          <w:szCs w:val="28"/>
        </w:rPr>
        <w:t>Рис.</w:t>
      </w:r>
      <w:r w:rsidR="006205A2">
        <w:rPr>
          <w:sz w:val="28"/>
          <w:szCs w:val="28"/>
        </w:rPr>
        <w:t> </w:t>
      </w:r>
      <w:r w:rsidR="00070D97">
        <w:rPr>
          <w:sz w:val="28"/>
          <w:szCs w:val="28"/>
        </w:rPr>
        <w:t>4</w:t>
      </w:r>
      <w:r w:rsidR="006205A2" w:rsidRPr="006205A2">
        <w:rPr>
          <w:sz w:val="28"/>
          <w:szCs w:val="28"/>
        </w:rPr>
        <w:t>.</w:t>
      </w:r>
      <w:r w:rsidR="00070D97">
        <w:rPr>
          <w:sz w:val="28"/>
          <w:szCs w:val="28"/>
        </w:rPr>
        <w:t>9</w:t>
      </w:r>
      <w:r w:rsidR="006205A2" w:rsidRPr="006205A2">
        <w:rPr>
          <w:sz w:val="28"/>
          <w:szCs w:val="28"/>
        </w:rPr>
        <w:t>).</w:t>
      </w:r>
      <w:r w:rsidRPr="000C34AA">
        <w:rPr>
          <w:sz w:val="28"/>
          <w:szCs w:val="28"/>
        </w:rPr>
        <w:t xml:space="preserve"> </w:t>
      </w:r>
    </w:p>
    <w:p w14:paraId="2B2CBE6B" w14:textId="0D5B90B9" w:rsidR="006205A2" w:rsidRDefault="006205A2" w:rsidP="006414C1">
      <w:pPr>
        <w:spacing w:line="360" w:lineRule="auto"/>
        <w:jc w:val="both"/>
        <w:rPr>
          <w:sz w:val="28"/>
          <w:szCs w:val="28"/>
        </w:rPr>
      </w:pPr>
    </w:p>
    <w:p w14:paraId="063BB217" w14:textId="1D5D72B2" w:rsidR="00983B42" w:rsidRDefault="00983B42" w:rsidP="003B5664">
      <w:pPr>
        <w:spacing w:line="360" w:lineRule="auto"/>
        <w:ind w:firstLine="567"/>
        <w:jc w:val="center"/>
        <w:rPr>
          <w:sz w:val="28"/>
          <w:szCs w:val="28"/>
        </w:rPr>
      </w:pPr>
      <w:r>
        <w:rPr>
          <w:noProof/>
          <w:sz w:val="28"/>
          <w:szCs w:val="28"/>
        </w:rPr>
        <w:drawing>
          <wp:inline distT="0" distB="0" distL="0" distR="0" wp14:anchorId="2505E14B" wp14:editId="55B9FFCE">
            <wp:extent cx="4876800" cy="2583180"/>
            <wp:effectExtent l="0" t="0" r="0" b="7620"/>
            <wp:docPr id="1609130606"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EC3ACD9" w14:textId="4078F090" w:rsidR="003B5664" w:rsidRDefault="006205A2" w:rsidP="00E8125E">
      <w:pPr>
        <w:spacing w:line="360" w:lineRule="auto"/>
        <w:ind w:firstLine="567"/>
        <w:jc w:val="center"/>
        <w:rPr>
          <w:sz w:val="28"/>
          <w:szCs w:val="28"/>
        </w:rPr>
      </w:pPr>
      <w:r w:rsidRPr="006205A2">
        <w:rPr>
          <w:sz w:val="28"/>
          <w:szCs w:val="28"/>
        </w:rPr>
        <w:t xml:space="preserve">Рис. </w:t>
      </w:r>
      <w:r w:rsidRPr="006205A2">
        <w:rPr>
          <w:sz w:val="28"/>
          <w:szCs w:val="28"/>
          <w:lang w:val="ru-RU"/>
        </w:rPr>
        <w:t>4</w:t>
      </w:r>
      <w:r w:rsidR="00C3714A">
        <w:rPr>
          <w:sz w:val="28"/>
          <w:szCs w:val="28"/>
          <w:lang w:val="ru-RU"/>
        </w:rPr>
        <w:t>.</w:t>
      </w:r>
      <w:r w:rsidRPr="006205A2">
        <w:rPr>
          <w:sz w:val="28"/>
          <w:szCs w:val="28"/>
          <w:lang w:val="ru-RU"/>
        </w:rPr>
        <w:t>9</w:t>
      </w:r>
      <w:r w:rsidRPr="006205A2">
        <w:rPr>
          <w:sz w:val="28"/>
          <w:szCs w:val="28"/>
        </w:rPr>
        <w:t xml:space="preserve"> </w:t>
      </w:r>
      <w:r w:rsidR="00E8125E" w:rsidRPr="00856814">
        <w:rPr>
          <w:sz w:val="28"/>
          <w:szCs w:val="28"/>
        </w:rPr>
        <w:t>Розподіл речень</w:t>
      </w:r>
      <w:r w:rsidR="00E8125E">
        <w:rPr>
          <w:sz w:val="28"/>
          <w:szCs w:val="28"/>
        </w:rPr>
        <w:t xml:space="preserve"> </w:t>
      </w:r>
      <w:r w:rsidR="00E8125E" w:rsidRPr="006205A2">
        <w:rPr>
          <w:sz w:val="28"/>
          <w:szCs w:val="28"/>
        </w:rPr>
        <w:t xml:space="preserve">у </w:t>
      </w:r>
      <w:r w:rsidR="00E8125E">
        <w:rPr>
          <w:sz w:val="28"/>
          <w:szCs w:val="28"/>
        </w:rPr>
        <w:t>твіт-повідомленнях</w:t>
      </w:r>
      <w:r w:rsidR="00E8125E" w:rsidRPr="006205A2">
        <w:rPr>
          <w:sz w:val="28"/>
          <w:szCs w:val="28"/>
        </w:rPr>
        <w:t xml:space="preserve"> </w:t>
      </w:r>
      <w:r w:rsidR="00E8125E">
        <w:rPr>
          <w:sz w:val="28"/>
          <w:szCs w:val="28"/>
        </w:rPr>
        <w:t xml:space="preserve">Д. </w:t>
      </w:r>
      <w:proofErr w:type="spellStart"/>
      <w:r w:rsidR="00E8125E">
        <w:rPr>
          <w:sz w:val="28"/>
          <w:szCs w:val="28"/>
        </w:rPr>
        <w:t>Трампа</w:t>
      </w:r>
      <w:proofErr w:type="spellEnd"/>
      <w:r w:rsidR="00E8125E" w:rsidRPr="006205A2">
        <w:rPr>
          <w:sz w:val="28"/>
          <w:szCs w:val="28"/>
        </w:rPr>
        <w:t xml:space="preserve"> за </w:t>
      </w:r>
      <w:r w:rsidR="00E8125E">
        <w:rPr>
          <w:sz w:val="28"/>
          <w:szCs w:val="28"/>
        </w:rPr>
        <w:t>структурним</w:t>
      </w:r>
      <w:r w:rsidR="00E8125E" w:rsidRPr="006205A2">
        <w:rPr>
          <w:sz w:val="28"/>
          <w:szCs w:val="28"/>
        </w:rPr>
        <w:t xml:space="preserve"> типом</w:t>
      </w:r>
    </w:p>
    <w:p w14:paraId="0BE78604" w14:textId="77777777" w:rsidR="00E8125E" w:rsidRDefault="00E8125E" w:rsidP="00E8125E">
      <w:pPr>
        <w:spacing w:line="360" w:lineRule="auto"/>
        <w:ind w:firstLine="567"/>
        <w:jc w:val="center"/>
        <w:rPr>
          <w:sz w:val="28"/>
          <w:szCs w:val="28"/>
        </w:rPr>
      </w:pPr>
    </w:p>
    <w:p w14:paraId="0562F832" w14:textId="588557D9" w:rsidR="003B5664" w:rsidRPr="003B5664" w:rsidRDefault="005C684E" w:rsidP="00283D39">
      <w:pPr>
        <w:spacing w:line="360" w:lineRule="auto"/>
        <w:ind w:firstLine="567"/>
        <w:jc w:val="both"/>
        <w:rPr>
          <w:sz w:val="28"/>
          <w:szCs w:val="28"/>
        </w:rPr>
      </w:pPr>
      <w:r>
        <w:rPr>
          <w:sz w:val="28"/>
          <w:szCs w:val="28"/>
        </w:rPr>
        <w:t>Як показано на рис.</w:t>
      </w:r>
      <w:r w:rsidR="000F1872" w:rsidRPr="000F1872">
        <w:rPr>
          <w:sz w:val="28"/>
          <w:szCs w:val="28"/>
          <w:lang w:val="ru-RU"/>
        </w:rPr>
        <w:t xml:space="preserve"> </w:t>
      </w:r>
      <w:r>
        <w:rPr>
          <w:sz w:val="28"/>
          <w:szCs w:val="28"/>
        </w:rPr>
        <w:t>4.9</w:t>
      </w:r>
      <w:r w:rsidR="003B5664" w:rsidRPr="003B5664">
        <w:rPr>
          <w:sz w:val="28"/>
          <w:szCs w:val="28"/>
        </w:rPr>
        <w:t xml:space="preserve">, 80% речень є простими, а 20% </w:t>
      </w:r>
      <w:r w:rsidR="003B5664">
        <w:rPr>
          <w:sz w:val="28"/>
          <w:szCs w:val="28"/>
        </w:rPr>
        <w:t>–</w:t>
      </w:r>
      <w:r w:rsidR="003B5664" w:rsidRPr="003B5664">
        <w:rPr>
          <w:sz w:val="28"/>
          <w:szCs w:val="28"/>
        </w:rPr>
        <w:t xml:space="preserve"> складними.</w:t>
      </w:r>
      <w:r w:rsidR="003B5664">
        <w:rPr>
          <w:sz w:val="28"/>
          <w:szCs w:val="28"/>
        </w:rPr>
        <w:t xml:space="preserve"> </w:t>
      </w:r>
      <w:r w:rsidR="003B5664" w:rsidRPr="003B5664">
        <w:rPr>
          <w:sz w:val="28"/>
          <w:szCs w:val="28"/>
        </w:rPr>
        <w:t xml:space="preserve">повідомленнях </w:t>
      </w:r>
      <w:proofErr w:type="spellStart"/>
      <w:r w:rsidR="003B5664" w:rsidRPr="003B5664">
        <w:rPr>
          <w:sz w:val="28"/>
          <w:szCs w:val="28"/>
        </w:rPr>
        <w:t>Трампа</w:t>
      </w:r>
      <w:proofErr w:type="spellEnd"/>
      <w:r w:rsidR="003B5664" w:rsidRPr="003B5664">
        <w:rPr>
          <w:sz w:val="28"/>
          <w:szCs w:val="28"/>
        </w:rPr>
        <w:t xml:space="preserve"> домінують прості речення, що </w:t>
      </w:r>
      <w:r w:rsidR="003B5664">
        <w:rPr>
          <w:sz w:val="28"/>
          <w:szCs w:val="28"/>
        </w:rPr>
        <w:t>ще раз доказує</w:t>
      </w:r>
      <w:r w:rsidR="003B5664" w:rsidRPr="003B5664">
        <w:rPr>
          <w:sz w:val="28"/>
          <w:szCs w:val="28"/>
        </w:rPr>
        <w:t xml:space="preserve"> його прагненням зробити свої твіти максимально зрозумілими для широкої аудиторії.</w:t>
      </w:r>
      <w:r w:rsidR="003B5664">
        <w:rPr>
          <w:sz w:val="28"/>
          <w:szCs w:val="28"/>
        </w:rPr>
        <w:t xml:space="preserve"> </w:t>
      </w:r>
      <w:r w:rsidR="003B5664" w:rsidRPr="003B5664">
        <w:rPr>
          <w:sz w:val="28"/>
          <w:szCs w:val="28"/>
        </w:rPr>
        <w:t>Складні речення, хоча і використовуються, зосереджуються здебільшого на уточненні висловлювань.</w:t>
      </w:r>
      <w:r w:rsidR="003B5664">
        <w:rPr>
          <w:sz w:val="28"/>
          <w:szCs w:val="28"/>
        </w:rPr>
        <w:t xml:space="preserve"> </w:t>
      </w:r>
    </w:p>
    <w:p w14:paraId="7B8E81CF" w14:textId="1392F588" w:rsidR="009E3718" w:rsidRPr="000D1FAC" w:rsidRDefault="009E3718" w:rsidP="00283D39">
      <w:pPr>
        <w:spacing w:line="360" w:lineRule="auto"/>
        <w:ind w:firstLine="567"/>
        <w:jc w:val="both"/>
        <w:rPr>
          <w:sz w:val="28"/>
          <w:szCs w:val="28"/>
        </w:rPr>
      </w:pPr>
      <w:r w:rsidRPr="000D1FAC">
        <w:rPr>
          <w:sz w:val="28"/>
          <w:szCs w:val="28"/>
        </w:rPr>
        <w:t>Розглянемо прості речення (</w:t>
      </w:r>
      <w:proofErr w:type="spellStart"/>
      <w:r w:rsidRPr="009A4705">
        <w:rPr>
          <w:sz w:val="28"/>
          <w:szCs w:val="28"/>
        </w:rPr>
        <w:t>Simple</w:t>
      </w:r>
      <w:proofErr w:type="spellEnd"/>
      <w:r w:rsidRPr="009A4705">
        <w:rPr>
          <w:sz w:val="28"/>
          <w:szCs w:val="28"/>
        </w:rPr>
        <w:t xml:space="preserve"> </w:t>
      </w:r>
      <w:proofErr w:type="spellStart"/>
      <w:r w:rsidRPr="009A4705">
        <w:rPr>
          <w:sz w:val="28"/>
          <w:szCs w:val="28"/>
        </w:rPr>
        <w:t>sentences</w:t>
      </w:r>
      <w:proofErr w:type="spellEnd"/>
      <w:r w:rsidRPr="000D1FAC">
        <w:rPr>
          <w:sz w:val="28"/>
          <w:szCs w:val="28"/>
        </w:rPr>
        <w:t xml:space="preserve">), які в </w:t>
      </w:r>
      <w:r w:rsidR="000F1872">
        <w:rPr>
          <w:sz w:val="28"/>
          <w:szCs w:val="28"/>
        </w:rPr>
        <w:t>твіт-повідомленнях</w:t>
      </w:r>
      <w:r w:rsidRPr="000D1FAC">
        <w:rPr>
          <w:sz w:val="28"/>
          <w:szCs w:val="28"/>
        </w:rPr>
        <w:t xml:space="preserve"> </w:t>
      </w:r>
      <w:r w:rsidR="000E5EBD">
        <w:rPr>
          <w:sz w:val="28"/>
          <w:szCs w:val="28"/>
        </w:rPr>
        <w:t xml:space="preserve">Д. </w:t>
      </w:r>
      <w:proofErr w:type="spellStart"/>
      <w:r w:rsidR="000E5EBD">
        <w:rPr>
          <w:sz w:val="28"/>
          <w:szCs w:val="28"/>
        </w:rPr>
        <w:t>Трампа</w:t>
      </w:r>
      <w:proofErr w:type="spellEnd"/>
      <w:r w:rsidRPr="000D1FAC">
        <w:rPr>
          <w:sz w:val="28"/>
          <w:szCs w:val="28"/>
        </w:rPr>
        <w:t xml:space="preserve"> є короткими, речення </w:t>
      </w:r>
      <w:r w:rsidRPr="00E36F37">
        <w:rPr>
          <w:sz w:val="28"/>
          <w:szCs w:val="28"/>
        </w:rPr>
        <w:t>“</w:t>
      </w:r>
      <w:proofErr w:type="spellStart"/>
      <w:r w:rsidRPr="00E36F37">
        <w:rPr>
          <w:i/>
          <w:iCs/>
          <w:sz w:val="28"/>
          <w:szCs w:val="28"/>
        </w:rPr>
        <w:t>Follow</w:t>
      </w:r>
      <w:proofErr w:type="spellEnd"/>
      <w:r w:rsidRPr="00E36F37">
        <w:rPr>
          <w:i/>
          <w:iCs/>
          <w:sz w:val="28"/>
          <w:szCs w:val="28"/>
        </w:rPr>
        <w:t xml:space="preserve"> </w:t>
      </w:r>
      <w:proofErr w:type="spellStart"/>
      <w:r w:rsidRPr="00E36F37">
        <w:rPr>
          <w:i/>
          <w:iCs/>
          <w:sz w:val="28"/>
          <w:szCs w:val="28"/>
        </w:rPr>
        <w:t>us</w:t>
      </w:r>
      <w:proofErr w:type="spellEnd"/>
      <w:r w:rsidRPr="00E36F37">
        <w:rPr>
          <w:i/>
          <w:iCs/>
          <w:sz w:val="28"/>
          <w:szCs w:val="28"/>
        </w:rPr>
        <w:t>!</w:t>
      </w:r>
      <w:r w:rsidRPr="00E36F37">
        <w:rPr>
          <w:sz w:val="28"/>
          <w:szCs w:val="28"/>
        </w:rPr>
        <w:t>”</w:t>
      </w:r>
      <w:r w:rsidRPr="000D1FAC">
        <w:rPr>
          <w:sz w:val="28"/>
          <w:szCs w:val="28"/>
        </w:rPr>
        <w:t xml:space="preserve"> складається </w:t>
      </w:r>
      <w:r>
        <w:rPr>
          <w:sz w:val="28"/>
          <w:szCs w:val="28"/>
        </w:rPr>
        <w:t>тільки</w:t>
      </w:r>
      <w:r w:rsidRPr="000D1FAC">
        <w:rPr>
          <w:sz w:val="28"/>
          <w:szCs w:val="28"/>
        </w:rPr>
        <w:t xml:space="preserve"> з дієслова і додатка (</w:t>
      </w:r>
      <w:proofErr w:type="spellStart"/>
      <w:r w:rsidRPr="000D1FAC">
        <w:rPr>
          <w:i/>
          <w:iCs/>
          <w:sz w:val="28"/>
          <w:szCs w:val="28"/>
        </w:rPr>
        <w:t>Verb</w:t>
      </w:r>
      <w:proofErr w:type="spellEnd"/>
      <w:r w:rsidRPr="000D1FAC">
        <w:rPr>
          <w:i/>
          <w:iCs/>
          <w:sz w:val="28"/>
          <w:szCs w:val="28"/>
        </w:rPr>
        <w:t xml:space="preserve"> + </w:t>
      </w:r>
      <w:proofErr w:type="spellStart"/>
      <w:r w:rsidRPr="000D1FAC">
        <w:rPr>
          <w:i/>
          <w:iCs/>
          <w:sz w:val="28"/>
          <w:szCs w:val="28"/>
        </w:rPr>
        <w:t>Object</w:t>
      </w:r>
      <w:proofErr w:type="spellEnd"/>
      <w:r w:rsidRPr="000D1FAC">
        <w:rPr>
          <w:sz w:val="28"/>
          <w:szCs w:val="28"/>
        </w:rPr>
        <w:t xml:space="preserve">), що </w:t>
      </w:r>
      <w:r>
        <w:rPr>
          <w:sz w:val="28"/>
          <w:szCs w:val="28"/>
        </w:rPr>
        <w:t>вказує на</w:t>
      </w:r>
      <w:r w:rsidRPr="000D1FAC">
        <w:rPr>
          <w:sz w:val="28"/>
          <w:szCs w:val="28"/>
        </w:rPr>
        <w:t xml:space="preserve"> його прямолінійність аудиторії. Простота таких речень також </w:t>
      </w:r>
      <w:r>
        <w:rPr>
          <w:sz w:val="28"/>
          <w:szCs w:val="28"/>
        </w:rPr>
        <w:t>дає змогу</w:t>
      </w:r>
      <w:r w:rsidRPr="000D1FAC">
        <w:rPr>
          <w:sz w:val="28"/>
          <w:szCs w:val="28"/>
        </w:rPr>
        <w:t xml:space="preserve"> швидко передати основну думку без зайвих деталей, зберігаючи повідомлення максимально концентрованим. </w:t>
      </w:r>
      <w:r>
        <w:rPr>
          <w:sz w:val="28"/>
          <w:szCs w:val="28"/>
        </w:rPr>
        <w:lastRenderedPageBreak/>
        <w:t>Скажімо</w:t>
      </w:r>
      <w:r w:rsidRPr="000D1FAC">
        <w:rPr>
          <w:sz w:val="28"/>
          <w:szCs w:val="28"/>
        </w:rPr>
        <w:t xml:space="preserve">, </w:t>
      </w:r>
      <w:r w:rsidRPr="00E36F37">
        <w:rPr>
          <w:sz w:val="28"/>
          <w:szCs w:val="28"/>
        </w:rPr>
        <w:t>“</w:t>
      </w:r>
      <w:proofErr w:type="spellStart"/>
      <w:r w:rsidRPr="00E36F37">
        <w:rPr>
          <w:i/>
          <w:iCs/>
          <w:sz w:val="28"/>
          <w:szCs w:val="28"/>
        </w:rPr>
        <w:t>The</w:t>
      </w:r>
      <w:proofErr w:type="spellEnd"/>
      <w:r w:rsidRPr="00E36F37">
        <w:rPr>
          <w:i/>
          <w:iCs/>
          <w:sz w:val="28"/>
          <w:szCs w:val="28"/>
        </w:rPr>
        <w:t xml:space="preserve"> </w:t>
      </w:r>
      <w:proofErr w:type="spellStart"/>
      <w:r w:rsidRPr="00E36F37">
        <w:rPr>
          <w:i/>
          <w:iCs/>
          <w:sz w:val="28"/>
          <w:szCs w:val="28"/>
        </w:rPr>
        <w:t>Biden-Sanders</w:t>
      </w:r>
      <w:proofErr w:type="spellEnd"/>
      <w:r w:rsidRPr="00E36F37">
        <w:rPr>
          <w:i/>
          <w:iCs/>
          <w:sz w:val="28"/>
          <w:szCs w:val="28"/>
        </w:rPr>
        <w:t xml:space="preserve"> </w:t>
      </w:r>
      <w:proofErr w:type="spellStart"/>
      <w:r w:rsidRPr="00E36F37">
        <w:rPr>
          <w:i/>
          <w:iCs/>
          <w:sz w:val="28"/>
          <w:szCs w:val="28"/>
        </w:rPr>
        <w:t>unity</w:t>
      </w:r>
      <w:proofErr w:type="spellEnd"/>
      <w:r w:rsidRPr="00E36F37">
        <w:rPr>
          <w:i/>
          <w:iCs/>
          <w:sz w:val="28"/>
          <w:szCs w:val="28"/>
        </w:rPr>
        <w:t xml:space="preserve"> </w:t>
      </w:r>
      <w:proofErr w:type="spellStart"/>
      <w:r w:rsidRPr="00E36F37">
        <w:rPr>
          <w:i/>
          <w:iCs/>
          <w:sz w:val="28"/>
          <w:szCs w:val="28"/>
        </w:rPr>
        <w:t>plan</w:t>
      </w:r>
      <w:proofErr w:type="spellEnd"/>
      <w:r w:rsidRPr="00E36F37">
        <w:rPr>
          <w:i/>
          <w:iCs/>
          <w:sz w:val="28"/>
          <w:szCs w:val="28"/>
        </w:rPr>
        <w:t xml:space="preserve"> </w:t>
      </w:r>
      <w:proofErr w:type="spellStart"/>
      <w:r w:rsidRPr="00E36F37">
        <w:rPr>
          <w:i/>
          <w:iCs/>
          <w:sz w:val="28"/>
          <w:szCs w:val="28"/>
        </w:rPr>
        <w:t>takes</w:t>
      </w:r>
      <w:proofErr w:type="spellEnd"/>
      <w:r w:rsidRPr="00E36F37">
        <w:rPr>
          <w:i/>
          <w:iCs/>
          <w:sz w:val="28"/>
          <w:szCs w:val="28"/>
        </w:rPr>
        <w:t xml:space="preserve"> a </w:t>
      </w:r>
      <w:proofErr w:type="spellStart"/>
      <w:r w:rsidRPr="00E36F37">
        <w:rPr>
          <w:i/>
          <w:iCs/>
          <w:sz w:val="28"/>
          <w:szCs w:val="28"/>
        </w:rPr>
        <w:t>sledgehammer</w:t>
      </w:r>
      <w:proofErr w:type="spellEnd"/>
      <w:r w:rsidRPr="00E36F37">
        <w:rPr>
          <w:i/>
          <w:iCs/>
          <w:sz w:val="28"/>
          <w:szCs w:val="28"/>
        </w:rPr>
        <w:t xml:space="preserve"> </w:t>
      </w:r>
      <w:proofErr w:type="spellStart"/>
      <w:r w:rsidRPr="00E36F37">
        <w:rPr>
          <w:i/>
          <w:iCs/>
          <w:sz w:val="28"/>
          <w:szCs w:val="28"/>
        </w:rPr>
        <w:t>to</w:t>
      </w:r>
      <w:proofErr w:type="spellEnd"/>
      <w:r w:rsidRPr="00E36F37">
        <w:rPr>
          <w:i/>
          <w:iCs/>
          <w:sz w:val="28"/>
          <w:szCs w:val="28"/>
        </w:rPr>
        <w:t xml:space="preserve"> </w:t>
      </w:r>
      <w:proofErr w:type="spellStart"/>
      <w:r w:rsidRPr="00E36F37">
        <w:rPr>
          <w:i/>
          <w:iCs/>
          <w:sz w:val="28"/>
          <w:szCs w:val="28"/>
        </w:rPr>
        <w:t>charter</w:t>
      </w:r>
      <w:proofErr w:type="spellEnd"/>
      <w:r w:rsidRPr="00E36F37">
        <w:rPr>
          <w:i/>
          <w:iCs/>
          <w:sz w:val="28"/>
          <w:szCs w:val="28"/>
        </w:rPr>
        <w:t xml:space="preserve"> </w:t>
      </w:r>
      <w:proofErr w:type="spellStart"/>
      <w:r w:rsidRPr="00E36F37">
        <w:rPr>
          <w:i/>
          <w:iCs/>
          <w:sz w:val="28"/>
          <w:szCs w:val="28"/>
        </w:rPr>
        <w:t>schools</w:t>
      </w:r>
      <w:proofErr w:type="spellEnd"/>
      <w:r w:rsidRPr="00E36F37">
        <w:rPr>
          <w:sz w:val="28"/>
          <w:szCs w:val="28"/>
        </w:rPr>
        <w:t>”</w:t>
      </w:r>
      <w:r w:rsidRPr="000D1FAC">
        <w:rPr>
          <w:sz w:val="28"/>
          <w:szCs w:val="28"/>
        </w:rPr>
        <w:t xml:space="preserve"> структуровано просто, але зміст висловлювання залишається чітким і безпосереднім. Використання таких речень сприяє </w:t>
      </w:r>
      <w:r>
        <w:rPr>
          <w:sz w:val="28"/>
          <w:szCs w:val="28"/>
        </w:rPr>
        <w:t>додаванню</w:t>
      </w:r>
      <w:r w:rsidRPr="000D1FAC">
        <w:rPr>
          <w:sz w:val="28"/>
          <w:szCs w:val="28"/>
        </w:rPr>
        <w:t xml:space="preserve"> прямоти </w:t>
      </w:r>
      <w:r w:rsidR="003B5664">
        <w:rPr>
          <w:sz w:val="28"/>
          <w:szCs w:val="28"/>
        </w:rPr>
        <w:t>повідомлень.</w:t>
      </w:r>
    </w:p>
    <w:p w14:paraId="2516D7C4" w14:textId="7CB3ABE2" w:rsidR="009E3718" w:rsidRPr="000D1FAC" w:rsidRDefault="009E3718" w:rsidP="00283D39">
      <w:pPr>
        <w:spacing w:line="360" w:lineRule="auto"/>
        <w:ind w:firstLine="567"/>
        <w:jc w:val="both"/>
        <w:rPr>
          <w:sz w:val="28"/>
          <w:szCs w:val="28"/>
        </w:rPr>
      </w:pPr>
      <w:r w:rsidRPr="000D1FAC">
        <w:rPr>
          <w:sz w:val="28"/>
          <w:szCs w:val="28"/>
        </w:rPr>
        <w:t>На противагу простим реченням, складні речення (</w:t>
      </w:r>
      <w:proofErr w:type="spellStart"/>
      <w:r w:rsidRPr="009A4705">
        <w:rPr>
          <w:sz w:val="28"/>
          <w:szCs w:val="28"/>
        </w:rPr>
        <w:t>Compound</w:t>
      </w:r>
      <w:proofErr w:type="spellEnd"/>
      <w:r w:rsidRPr="009A4705">
        <w:rPr>
          <w:sz w:val="28"/>
          <w:szCs w:val="28"/>
        </w:rPr>
        <w:t xml:space="preserve"> </w:t>
      </w:r>
      <w:proofErr w:type="spellStart"/>
      <w:r w:rsidRPr="009A4705">
        <w:rPr>
          <w:sz w:val="28"/>
          <w:szCs w:val="28"/>
        </w:rPr>
        <w:t>sentences</w:t>
      </w:r>
      <w:proofErr w:type="spellEnd"/>
      <w:r w:rsidRPr="000D1FAC">
        <w:rPr>
          <w:sz w:val="28"/>
          <w:szCs w:val="28"/>
        </w:rPr>
        <w:t xml:space="preserve">) використовуються </w:t>
      </w:r>
      <w:r w:rsidR="000E5EBD">
        <w:rPr>
          <w:sz w:val="28"/>
          <w:szCs w:val="28"/>
        </w:rPr>
        <w:t xml:space="preserve">Д. </w:t>
      </w:r>
      <w:proofErr w:type="spellStart"/>
      <w:r w:rsidR="000E5EBD">
        <w:rPr>
          <w:sz w:val="28"/>
          <w:szCs w:val="28"/>
        </w:rPr>
        <w:t>Трампом</w:t>
      </w:r>
      <w:proofErr w:type="spellEnd"/>
      <w:r w:rsidRPr="000D1FAC">
        <w:rPr>
          <w:sz w:val="28"/>
          <w:szCs w:val="28"/>
        </w:rPr>
        <w:t xml:space="preserve"> для передачі більш насиченої інформації та посилення аргументації. Вони </w:t>
      </w:r>
      <w:r>
        <w:rPr>
          <w:sz w:val="28"/>
          <w:szCs w:val="28"/>
        </w:rPr>
        <w:t>дають змогу</w:t>
      </w:r>
      <w:r w:rsidRPr="000D1FAC">
        <w:rPr>
          <w:sz w:val="28"/>
          <w:szCs w:val="28"/>
        </w:rPr>
        <w:t xml:space="preserve"> поєднати кілька ідей у єдиний контекст, що </w:t>
      </w:r>
      <w:r w:rsidR="007B21BA">
        <w:rPr>
          <w:sz w:val="28"/>
          <w:szCs w:val="28"/>
        </w:rPr>
        <w:t>дає змогу</w:t>
      </w:r>
      <w:r w:rsidRPr="000D1FAC">
        <w:rPr>
          <w:sz w:val="28"/>
          <w:szCs w:val="28"/>
        </w:rPr>
        <w:t xml:space="preserve"> </w:t>
      </w:r>
      <w:r>
        <w:rPr>
          <w:sz w:val="28"/>
          <w:szCs w:val="28"/>
        </w:rPr>
        <w:t>сформувати</w:t>
      </w:r>
      <w:r w:rsidRPr="000D1FAC">
        <w:rPr>
          <w:sz w:val="28"/>
          <w:szCs w:val="28"/>
        </w:rPr>
        <w:t xml:space="preserve"> цілісне враження. </w:t>
      </w:r>
      <w:r>
        <w:rPr>
          <w:sz w:val="28"/>
          <w:szCs w:val="28"/>
        </w:rPr>
        <w:t>Скажімо</w:t>
      </w:r>
      <w:r w:rsidRPr="000D1FAC">
        <w:rPr>
          <w:sz w:val="28"/>
          <w:szCs w:val="28"/>
        </w:rPr>
        <w:t xml:space="preserve">, у реченні </w:t>
      </w:r>
      <w:r>
        <w:rPr>
          <w:sz w:val="28"/>
          <w:szCs w:val="28"/>
          <w:lang w:val="en-GB"/>
        </w:rPr>
        <w:t>“</w:t>
      </w:r>
      <w:proofErr w:type="spellStart"/>
      <w:r w:rsidRPr="00E36F37">
        <w:rPr>
          <w:i/>
          <w:iCs/>
          <w:sz w:val="28"/>
          <w:szCs w:val="28"/>
        </w:rPr>
        <w:t>Joe</w:t>
      </w:r>
      <w:proofErr w:type="spellEnd"/>
      <w:r w:rsidRPr="00E36F37">
        <w:rPr>
          <w:i/>
          <w:iCs/>
          <w:sz w:val="28"/>
          <w:szCs w:val="28"/>
        </w:rPr>
        <w:t xml:space="preserve"> </w:t>
      </w:r>
      <w:proofErr w:type="spellStart"/>
      <w:r w:rsidRPr="00E36F37">
        <w:rPr>
          <w:i/>
          <w:iCs/>
          <w:sz w:val="28"/>
          <w:szCs w:val="28"/>
        </w:rPr>
        <w:t>Biden</w:t>
      </w:r>
      <w:proofErr w:type="spellEnd"/>
      <w:r w:rsidRPr="00E36F37">
        <w:rPr>
          <w:i/>
          <w:iCs/>
          <w:sz w:val="28"/>
          <w:szCs w:val="28"/>
        </w:rPr>
        <w:t xml:space="preserve"> </w:t>
      </w:r>
      <w:proofErr w:type="spellStart"/>
      <w:r w:rsidRPr="00E36F37">
        <w:rPr>
          <w:i/>
          <w:iCs/>
          <w:sz w:val="28"/>
          <w:szCs w:val="28"/>
        </w:rPr>
        <w:t>has</w:t>
      </w:r>
      <w:proofErr w:type="spellEnd"/>
      <w:r w:rsidRPr="00E36F37">
        <w:rPr>
          <w:i/>
          <w:iCs/>
          <w:sz w:val="28"/>
          <w:szCs w:val="28"/>
        </w:rPr>
        <w:t xml:space="preserve"> </w:t>
      </w:r>
      <w:proofErr w:type="spellStart"/>
      <w:r w:rsidRPr="00E36F37">
        <w:rPr>
          <w:i/>
          <w:iCs/>
          <w:sz w:val="28"/>
          <w:szCs w:val="28"/>
        </w:rPr>
        <w:t>vowed</w:t>
      </w:r>
      <w:proofErr w:type="spellEnd"/>
      <w:r w:rsidRPr="00E36F37">
        <w:rPr>
          <w:i/>
          <w:iCs/>
          <w:sz w:val="28"/>
          <w:szCs w:val="28"/>
        </w:rPr>
        <w:t xml:space="preserve"> </w:t>
      </w:r>
      <w:proofErr w:type="spellStart"/>
      <w:r w:rsidRPr="00E36F37">
        <w:rPr>
          <w:i/>
          <w:iCs/>
          <w:sz w:val="28"/>
          <w:szCs w:val="28"/>
        </w:rPr>
        <w:t>to</w:t>
      </w:r>
      <w:proofErr w:type="spellEnd"/>
      <w:r w:rsidRPr="00E36F37">
        <w:rPr>
          <w:i/>
          <w:iCs/>
          <w:sz w:val="28"/>
          <w:szCs w:val="28"/>
        </w:rPr>
        <w:t xml:space="preserve"> ABOLISH </w:t>
      </w:r>
      <w:proofErr w:type="spellStart"/>
      <w:r w:rsidRPr="00E36F37">
        <w:rPr>
          <w:i/>
          <w:iCs/>
          <w:sz w:val="28"/>
          <w:szCs w:val="28"/>
        </w:rPr>
        <w:t>American</w:t>
      </w:r>
      <w:proofErr w:type="spellEnd"/>
      <w:r w:rsidRPr="00E36F37">
        <w:rPr>
          <w:i/>
          <w:iCs/>
          <w:sz w:val="28"/>
          <w:szCs w:val="28"/>
        </w:rPr>
        <w:t xml:space="preserve"> </w:t>
      </w:r>
      <w:proofErr w:type="spellStart"/>
      <w:r w:rsidRPr="00E36F37">
        <w:rPr>
          <w:i/>
          <w:iCs/>
          <w:sz w:val="28"/>
          <w:szCs w:val="28"/>
        </w:rPr>
        <w:t>Oil</w:t>
      </w:r>
      <w:proofErr w:type="spellEnd"/>
      <w:r w:rsidRPr="00E36F37">
        <w:rPr>
          <w:i/>
          <w:iCs/>
          <w:sz w:val="28"/>
          <w:szCs w:val="28"/>
        </w:rPr>
        <w:t xml:space="preserve"> </w:t>
      </w:r>
      <w:proofErr w:type="spellStart"/>
      <w:r w:rsidRPr="00E36F37">
        <w:rPr>
          <w:i/>
          <w:iCs/>
          <w:sz w:val="28"/>
          <w:szCs w:val="28"/>
        </w:rPr>
        <w:t>and</w:t>
      </w:r>
      <w:proofErr w:type="spellEnd"/>
      <w:r w:rsidRPr="00E36F37">
        <w:rPr>
          <w:i/>
          <w:iCs/>
          <w:sz w:val="28"/>
          <w:szCs w:val="28"/>
        </w:rPr>
        <w:t xml:space="preserve"> </w:t>
      </w:r>
      <w:proofErr w:type="spellStart"/>
      <w:r w:rsidRPr="00E36F37">
        <w:rPr>
          <w:i/>
          <w:iCs/>
          <w:sz w:val="28"/>
          <w:szCs w:val="28"/>
        </w:rPr>
        <w:t>Natural</w:t>
      </w:r>
      <w:proofErr w:type="spellEnd"/>
      <w:r w:rsidRPr="00E36F37">
        <w:rPr>
          <w:i/>
          <w:iCs/>
          <w:sz w:val="28"/>
          <w:szCs w:val="28"/>
        </w:rPr>
        <w:t xml:space="preserve"> </w:t>
      </w:r>
      <w:proofErr w:type="spellStart"/>
      <w:r w:rsidRPr="00E36F37">
        <w:rPr>
          <w:i/>
          <w:iCs/>
          <w:sz w:val="28"/>
          <w:szCs w:val="28"/>
        </w:rPr>
        <w:t>Gas</w:t>
      </w:r>
      <w:proofErr w:type="spellEnd"/>
      <w:r>
        <w:rPr>
          <w:sz w:val="28"/>
          <w:szCs w:val="28"/>
          <w:lang w:val="en-GB"/>
        </w:rPr>
        <w:t>”</w:t>
      </w:r>
      <w:r w:rsidRPr="000D1FAC">
        <w:rPr>
          <w:sz w:val="28"/>
          <w:szCs w:val="28"/>
        </w:rPr>
        <w:t xml:space="preserve"> (</w:t>
      </w:r>
      <w:proofErr w:type="spellStart"/>
      <w:r w:rsidRPr="009A4705">
        <w:rPr>
          <w:sz w:val="28"/>
          <w:szCs w:val="28"/>
        </w:rPr>
        <w:t>Subject</w:t>
      </w:r>
      <w:proofErr w:type="spellEnd"/>
      <w:r w:rsidRPr="009A4705">
        <w:rPr>
          <w:sz w:val="28"/>
          <w:szCs w:val="28"/>
        </w:rPr>
        <w:t xml:space="preserve"> + </w:t>
      </w:r>
      <w:proofErr w:type="spellStart"/>
      <w:r w:rsidRPr="009A4705">
        <w:rPr>
          <w:sz w:val="28"/>
          <w:szCs w:val="28"/>
        </w:rPr>
        <w:t>Predicate</w:t>
      </w:r>
      <w:proofErr w:type="spellEnd"/>
      <w:r w:rsidRPr="009A4705">
        <w:rPr>
          <w:sz w:val="28"/>
          <w:szCs w:val="28"/>
        </w:rPr>
        <w:t xml:space="preserve"> + </w:t>
      </w:r>
      <w:proofErr w:type="spellStart"/>
      <w:r w:rsidRPr="009A4705">
        <w:rPr>
          <w:sz w:val="28"/>
          <w:szCs w:val="28"/>
        </w:rPr>
        <w:t>Object</w:t>
      </w:r>
      <w:proofErr w:type="spellEnd"/>
      <w:r w:rsidRPr="009A4705">
        <w:rPr>
          <w:sz w:val="28"/>
          <w:szCs w:val="28"/>
        </w:rPr>
        <w:t xml:space="preserve">, </w:t>
      </w:r>
      <w:proofErr w:type="spellStart"/>
      <w:r w:rsidRPr="009A4705">
        <w:rPr>
          <w:sz w:val="28"/>
          <w:szCs w:val="28"/>
        </w:rPr>
        <w:t>Coordinator</w:t>
      </w:r>
      <w:proofErr w:type="spellEnd"/>
      <w:r w:rsidRPr="009A4705">
        <w:rPr>
          <w:sz w:val="28"/>
          <w:szCs w:val="28"/>
        </w:rPr>
        <w:t xml:space="preserve"> + </w:t>
      </w:r>
      <w:proofErr w:type="spellStart"/>
      <w:r w:rsidRPr="009A4705">
        <w:rPr>
          <w:sz w:val="28"/>
          <w:szCs w:val="28"/>
        </w:rPr>
        <w:t>Subject</w:t>
      </w:r>
      <w:proofErr w:type="spellEnd"/>
      <w:r w:rsidRPr="009A4705">
        <w:rPr>
          <w:sz w:val="28"/>
          <w:szCs w:val="28"/>
        </w:rPr>
        <w:t xml:space="preserve"> + </w:t>
      </w:r>
      <w:proofErr w:type="spellStart"/>
      <w:r w:rsidRPr="009A4705">
        <w:rPr>
          <w:sz w:val="28"/>
          <w:szCs w:val="28"/>
        </w:rPr>
        <w:t>Predicate</w:t>
      </w:r>
      <w:proofErr w:type="spellEnd"/>
      <w:r w:rsidRPr="009A4705">
        <w:rPr>
          <w:sz w:val="28"/>
          <w:szCs w:val="28"/>
        </w:rPr>
        <w:t xml:space="preserve"> + </w:t>
      </w:r>
      <w:proofErr w:type="spellStart"/>
      <w:r w:rsidRPr="009A4705">
        <w:rPr>
          <w:sz w:val="28"/>
          <w:szCs w:val="28"/>
        </w:rPr>
        <w:t>Object</w:t>
      </w:r>
      <w:proofErr w:type="spellEnd"/>
      <w:r w:rsidRPr="000D1FAC">
        <w:rPr>
          <w:sz w:val="28"/>
          <w:szCs w:val="28"/>
        </w:rPr>
        <w:t xml:space="preserve">) </w:t>
      </w:r>
      <w:proofErr w:type="spellStart"/>
      <w:r w:rsidRPr="000D1FAC">
        <w:rPr>
          <w:sz w:val="28"/>
          <w:szCs w:val="28"/>
        </w:rPr>
        <w:t>Трамп</w:t>
      </w:r>
      <w:proofErr w:type="spellEnd"/>
      <w:r w:rsidRPr="000D1FAC">
        <w:rPr>
          <w:sz w:val="28"/>
          <w:szCs w:val="28"/>
        </w:rPr>
        <w:t xml:space="preserve"> </w:t>
      </w:r>
      <w:r>
        <w:rPr>
          <w:sz w:val="28"/>
          <w:szCs w:val="28"/>
        </w:rPr>
        <w:t>вказує на</w:t>
      </w:r>
      <w:r w:rsidRPr="000D1FAC">
        <w:rPr>
          <w:sz w:val="28"/>
          <w:szCs w:val="28"/>
        </w:rPr>
        <w:t xml:space="preserve"> одну тезу й одразу посилює її другою частиною. Такі конструкції формують у </w:t>
      </w:r>
      <w:r>
        <w:rPr>
          <w:sz w:val="28"/>
          <w:szCs w:val="28"/>
        </w:rPr>
        <w:t>користувача</w:t>
      </w:r>
      <w:r w:rsidRPr="000D1FAC">
        <w:rPr>
          <w:sz w:val="28"/>
          <w:szCs w:val="28"/>
        </w:rPr>
        <w:t xml:space="preserve"> відчуття послідовності думок і логічної завершеності, що робить повідомлення більш переконливим. Інший приклад </w:t>
      </w:r>
      <w:r w:rsidRPr="002916C1">
        <w:rPr>
          <w:sz w:val="28"/>
          <w:szCs w:val="28"/>
        </w:rPr>
        <w:t>“</w:t>
      </w:r>
      <w:proofErr w:type="spellStart"/>
      <w:r w:rsidRPr="002916C1">
        <w:rPr>
          <w:i/>
          <w:iCs/>
          <w:sz w:val="28"/>
          <w:szCs w:val="28"/>
        </w:rPr>
        <w:t>Over</w:t>
      </w:r>
      <w:proofErr w:type="spellEnd"/>
      <w:r w:rsidRPr="002916C1">
        <w:rPr>
          <w:i/>
          <w:iCs/>
          <w:sz w:val="28"/>
          <w:szCs w:val="28"/>
        </w:rPr>
        <w:t xml:space="preserve"> </w:t>
      </w:r>
      <w:proofErr w:type="spellStart"/>
      <w:r w:rsidRPr="002916C1">
        <w:rPr>
          <w:i/>
          <w:iCs/>
          <w:sz w:val="28"/>
          <w:szCs w:val="28"/>
        </w:rPr>
        <w:t>the</w:t>
      </w:r>
      <w:proofErr w:type="spellEnd"/>
      <w:r w:rsidRPr="002916C1">
        <w:rPr>
          <w:i/>
          <w:iCs/>
          <w:sz w:val="28"/>
          <w:szCs w:val="28"/>
        </w:rPr>
        <w:t xml:space="preserve"> </w:t>
      </w:r>
      <w:proofErr w:type="spellStart"/>
      <w:r w:rsidRPr="002916C1">
        <w:rPr>
          <w:i/>
          <w:iCs/>
          <w:sz w:val="28"/>
          <w:szCs w:val="28"/>
        </w:rPr>
        <w:t>next</w:t>
      </w:r>
      <w:proofErr w:type="spellEnd"/>
      <w:r w:rsidRPr="002916C1">
        <w:rPr>
          <w:i/>
          <w:iCs/>
          <w:sz w:val="28"/>
          <w:szCs w:val="28"/>
        </w:rPr>
        <w:t xml:space="preserve"> 4 </w:t>
      </w:r>
      <w:proofErr w:type="spellStart"/>
      <w:r w:rsidRPr="002916C1">
        <w:rPr>
          <w:i/>
          <w:iCs/>
          <w:sz w:val="28"/>
          <w:szCs w:val="28"/>
        </w:rPr>
        <w:t>years</w:t>
      </w:r>
      <w:proofErr w:type="spellEnd"/>
      <w:r w:rsidRPr="002916C1">
        <w:rPr>
          <w:i/>
          <w:iCs/>
          <w:sz w:val="28"/>
          <w:szCs w:val="28"/>
        </w:rPr>
        <w:t xml:space="preserve">, </w:t>
      </w:r>
      <w:proofErr w:type="spellStart"/>
      <w:r w:rsidRPr="002916C1">
        <w:rPr>
          <w:i/>
          <w:iCs/>
          <w:sz w:val="28"/>
          <w:szCs w:val="28"/>
        </w:rPr>
        <w:t>we</w:t>
      </w:r>
      <w:proofErr w:type="spellEnd"/>
      <w:r w:rsidRPr="002916C1">
        <w:rPr>
          <w:i/>
          <w:iCs/>
          <w:sz w:val="28"/>
          <w:szCs w:val="28"/>
        </w:rPr>
        <w:t xml:space="preserve"> </w:t>
      </w:r>
      <w:proofErr w:type="spellStart"/>
      <w:r w:rsidRPr="002916C1">
        <w:rPr>
          <w:i/>
          <w:iCs/>
          <w:sz w:val="28"/>
          <w:szCs w:val="28"/>
        </w:rPr>
        <w:t>will</w:t>
      </w:r>
      <w:proofErr w:type="spellEnd"/>
      <w:r w:rsidRPr="002916C1">
        <w:rPr>
          <w:i/>
          <w:iCs/>
          <w:sz w:val="28"/>
          <w:szCs w:val="28"/>
        </w:rPr>
        <w:t xml:space="preserve"> </w:t>
      </w:r>
      <w:proofErr w:type="spellStart"/>
      <w:r w:rsidRPr="002916C1">
        <w:rPr>
          <w:i/>
          <w:iCs/>
          <w:sz w:val="28"/>
          <w:szCs w:val="28"/>
        </w:rPr>
        <w:t>make</w:t>
      </w:r>
      <w:proofErr w:type="spellEnd"/>
      <w:r w:rsidRPr="002916C1">
        <w:rPr>
          <w:i/>
          <w:iCs/>
          <w:sz w:val="28"/>
          <w:szCs w:val="28"/>
        </w:rPr>
        <w:t xml:space="preserve"> </w:t>
      </w:r>
      <w:proofErr w:type="spellStart"/>
      <w:r w:rsidRPr="002916C1">
        <w:rPr>
          <w:i/>
          <w:iCs/>
          <w:sz w:val="28"/>
          <w:szCs w:val="28"/>
        </w:rPr>
        <w:t>America</w:t>
      </w:r>
      <w:proofErr w:type="spellEnd"/>
      <w:r w:rsidRPr="002916C1">
        <w:rPr>
          <w:i/>
          <w:iCs/>
          <w:sz w:val="28"/>
          <w:szCs w:val="28"/>
        </w:rPr>
        <w:t xml:space="preserve"> </w:t>
      </w:r>
      <w:proofErr w:type="spellStart"/>
      <w:r w:rsidRPr="002916C1">
        <w:rPr>
          <w:i/>
          <w:iCs/>
          <w:sz w:val="28"/>
          <w:szCs w:val="28"/>
        </w:rPr>
        <w:t>into</w:t>
      </w:r>
      <w:proofErr w:type="spellEnd"/>
      <w:r w:rsidRPr="002916C1">
        <w:rPr>
          <w:i/>
          <w:iCs/>
          <w:sz w:val="28"/>
          <w:szCs w:val="28"/>
        </w:rPr>
        <w:t xml:space="preserve"> </w:t>
      </w:r>
      <w:proofErr w:type="spellStart"/>
      <w:r w:rsidRPr="002916C1">
        <w:rPr>
          <w:i/>
          <w:iCs/>
          <w:sz w:val="28"/>
          <w:szCs w:val="28"/>
        </w:rPr>
        <w:t>the</w:t>
      </w:r>
      <w:proofErr w:type="spellEnd"/>
      <w:r w:rsidRPr="002916C1">
        <w:rPr>
          <w:i/>
          <w:iCs/>
          <w:sz w:val="28"/>
          <w:szCs w:val="28"/>
        </w:rPr>
        <w:t xml:space="preserve"> </w:t>
      </w:r>
      <w:proofErr w:type="spellStart"/>
      <w:r w:rsidRPr="002916C1">
        <w:rPr>
          <w:i/>
          <w:iCs/>
          <w:sz w:val="28"/>
          <w:szCs w:val="28"/>
        </w:rPr>
        <w:t>Manufacturing</w:t>
      </w:r>
      <w:proofErr w:type="spellEnd"/>
      <w:r w:rsidRPr="002916C1">
        <w:rPr>
          <w:i/>
          <w:iCs/>
          <w:sz w:val="28"/>
          <w:szCs w:val="28"/>
        </w:rPr>
        <w:t xml:space="preserve"> </w:t>
      </w:r>
      <w:proofErr w:type="spellStart"/>
      <w:r w:rsidRPr="002916C1">
        <w:rPr>
          <w:i/>
          <w:iCs/>
          <w:sz w:val="28"/>
          <w:szCs w:val="28"/>
        </w:rPr>
        <w:t>Superpower</w:t>
      </w:r>
      <w:proofErr w:type="spellEnd"/>
      <w:r w:rsidRPr="002916C1">
        <w:rPr>
          <w:i/>
          <w:iCs/>
          <w:sz w:val="28"/>
          <w:szCs w:val="28"/>
        </w:rPr>
        <w:t xml:space="preserve"> </w:t>
      </w:r>
      <w:proofErr w:type="spellStart"/>
      <w:r w:rsidRPr="002916C1">
        <w:rPr>
          <w:i/>
          <w:iCs/>
          <w:sz w:val="28"/>
          <w:szCs w:val="28"/>
        </w:rPr>
        <w:t>of</w:t>
      </w:r>
      <w:proofErr w:type="spellEnd"/>
      <w:r w:rsidRPr="002916C1">
        <w:rPr>
          <w:i/>
          <w:iCs/>
          <w:sz w:val="28"/>
          <w:szCs w:val="28"/>
        </w:rPr>
        <w:t xml:space="preserve"> </w:t>
      </w:r>
      <w:proofErr w:type="spellStart"/>
      <w:r w:rsidRPr="002916C1">
        <w:rPr>
          <w:i/>
          <w:iCs/>
          <w:sz w:val="28"/>
          <w:szCs w:val="28"/>
        </w:rPr>
        <w:t>the</w:t>
      </w:r>
      <w:proofErr w:type="spellEnd"/>
      <w:r w:rsidRPr="002916C1">
        <w:rPr>
          <w:i/>
          <w:iCs/>
          <w:sz w:val="28"/>
          <w:szCs w:val="28"/>
        </w:rPr>
        <w:t xml:space="preserve"> </w:t>
      </w:r>
      <w:proofErr w:type="spellStart"/>
      <w:r w:rsidRPr="002916C1">
        <w:rPr>
          <w:i/>
          <w:iCs/>
          <w:sz w:val="28"/>
          <w:szCs w:val="28"/>
        </w:rPr>
        <w:t>World</w:t>
      </w:r>
      <w:proofErr w:type="spellEnd"/>
      <w:r w:rsidRPr="002916C1">
        <w:rPr>
          <w:sz w:val="28"/>
          <w:szCs w:val="28"/>
        </w:rPr>
        <w:t>”</w:t>
      </w:r>
      <w:r w:rsidRPr="000D1FAC">
        <w:rPr>
          <w:sz w:val="28"/>
          <w:szCs w:val="28"/>
        </w:rPr>
        <w:t xml:space="preserve"> об</w:t>
      </w:r>
      <w:r w:rsidR="005732B1">
        <w:rPr>
          <w:sz w:val="28"/>
          <w:szCs w:val="28"/>
        </w:rPr>
        <w:t>’</w:t>
      </w:r>
      <w:r w:rsidRPr="000D1FAC">
        <w:rPr>
          <w:sz w:val="28"/>
          <w:szCs w:val="28"/>
        </w:rPr>
        <w:t>єднує в одному реченні часову перспективу та план дій, що надає висловлюванню більшої вагомості.</w:t>
      </w:r>
    </w:p>
    <w:p w14:paraId="44329DBF" w14:textId="5E548519" w:rsidR="00DE5674" w:rsidRDefault="00C65DFD" w:rsidP="005732B1">
      <w:pPr>
        <w:spacing w:line="360" w:lineRule="auto"/>
        <w:ind w:firstLine="567"/>
        <w:jc w:val="both"/>
        <w:rPr>
          <w:sz w:val="28"/>
          <w:szCs w:val="28"/>
        </w:rPr>
      </w:pPr>
      <w:r w:rsidRPr="00C65DFD">
        <w:rPr>
          <w:sz w:val="28"/>
          <w:szCs w:val="28"/>
        </w:rPr>
        <w:t xml:space="preserve">Отже, різні типи речень у </w:t>
      </w:r>
      <w:r w:rsidR="000F1872">
        <w:rPr>
          <w:sz w:val="28"/>
          <w:szCs w:val="28"/>
        </w:rPr>
        <w:t>твіт-повідомленнях</w:t>
      </w:r>
      <w:r w:rsidRPr="00C65DFD">
        <w:rPr>
          <w:sz w:val="28"/>
          <w:szCs w:val="28"/>
        </w:rPr>
        <w:t xml:space="preserve"> </w:t>
      </w:r>
      <w:r w:rsidR="000E5EBD">
        <w:rPr>
          <w:sz w:val="28"/>
          <w:szCs w:val="28"/>
        </w:rPr>
        <w:t xml:space="preserve">Д. </w:t>
      </w:r>
      <w:proofErr w:type="spellStart"/>
      <w:r w:rsidR="000E5EBD">
        <w:rPr>
          <w:sz w:val="28"/>
          <w:szCs w:val="28"/>
        </w:rPr>
        <w:t>Трампа</w:t>
      </w:r>
      <w:proofErr w:type="spellEnd"/>
      <w:r w:rsidRPr="00C65DFD">
        <w:rPr>
          <w:sz w:val="28"/>
          <w:szCs w:val="28"/>
        </w:rPr>
        <w:t xml:space="preserve"> формують його як лідера, що не боїться кидати виклик і завжди тримає ситуацію під контролем. </w:t>
      </w:r>
      <w:proofErr w:type="spellStart"/>
      <w:r w:rsidRPr="00C65DFD">
        <w:rPr>
          <w:sz w:val="28"/>
          <w:szCs w:val="28"/>
        </w:rPr>
        <w:t>Інтерогативні</w:t>
      </w:r>
      <w:proofErr w:type="spellEnd"/>
      <w:r w:rsidRPr="00C65DFD">
        <w:rPr>
          <w:sz w:val="28"/>
          <w:szCs w:val="28"/>
        </w:rPr>
        <w:t xml:space="preserve"> речення перетворюються на тонкі провокації, ніби </w:t>
      </w:r>
      <w:proofErr w:type="spellStart"/>
      <w:r w:rsidRPr="00C65DFD">
        <w:rPr>
          <w:sz w:val="28"/>
          <w:szCs w:val="28"/>
        </w:rPr>
        <w:t>Трамп</w:t>
      </w:r>
      <w:proofErr w:type="spellEnd"/>
      <w:r w:rsidRPr="00C65DFD">
        <w:rPr>
          <w:sz w:val="28"/>
          <w:szCs w:val="28"/>
        </w:rPr>
        <w:t xml:space="preserve"> ставить питання, але відповідь на нього вже зрозуміла</w:t>
      </w:r>
      <w:r>
        <w:rPr>
          <w:sz w:val="28"/>
          <w:szCs w:val="28"/>
        </w:rPr>
        <w:t>.</w:t>
      </w:r>
      <w:r w:rsidRPr="00C65DFD">
        <w:rPr>
          <w:sz w:val="28"/>
          <w:szCs w:val="28"/>
        </w:rPr>
        <w:t xml:space="preserve"> Декларативні речення звучать як беззаперечні факти, ніби все, що він говорить, є правдою, що не підлягає сумнівам. Така впевненість створює відчуття, що </w:t>
      </w:r>
      <w:proofErr w:type="spellStart"/>
      <w:r w:rsidRPr="00C65DFD">
        <w:rPr>
          <w:sz w:val="28"/>
          <w:szCs w:val="28"/>
        </w:rPr>
        <w:t>Трамп</w:t>
      </w:r>
      <w:proofErr w:type="spellEnd"/>
      <w:r w:rsidRPr="00C65DFD">
        <w:rPr>
          <w:sz w:val="28"/>
          <w:szCs w:val="28"/>
        </w:rPr>
        <w:t xml:space="preserve"> завжди знає, про що говорить, і не потребує додаткових аргументів.</w:t>
      </w:r>
      <w:r>
        <w:rPr>
          <w:sz w:val="28"/>
          <w:szCs w:val="28"/>
        </w:rPr>
        <w:t xml:space="preserve"> </w:t>
      </w:r>
      <w:r w:rsidRPr="00C65DFD">
        <w:rPr>
          <w:sz w:val="28"/>
          <w:szCs w:val="28"/>
        </w:rPr>
        <w:t>Імперати</w:t>
      </w:r>
      <w:r>
        <w:rPr>
          <w:sz w:val="28"/>
          <w:szCs w:val="28"/>
        </w:rPr>
        <w:t>вні</w:t>
      </w:r>
      <w:r w:rsidRPr="00C65DFD">
        <w:rPr>
          <w:sz w:val="28"/>
          <w:szCs w:val="28"/>
        </w:rPr>
        <w:t xml:space="preserve"> додають стилю гостроти це не просто слова, а прямі заклики, де кожен твіт виглядає як заклик до дії. Його фрази звучать так, ніби кожне слово є частиною великого плану, де немає місця випадковим рішенням. Простота речень робить меседж чітким. У складних реченнях відчувається стратегія: </w:t>
      </w:r>
      <w:proofErr w:type="spellStart"/>
      <w:r w:rsidRPr="00C65DFD">
        <w:rPr>
          <w:sz w:val="28"/>
          <w:szCs w:val="28"/>
        </w:rPr>
        <w:t>Трамп</w:t>
      </w:r>
      <w:proofErr w:type="spellEnd"/>
      <w:r w:rsidRPr="00C65DFD">
        <w:rPr>
          <w:sz w:val="28"/>
          <w:szCs w:val="28"/>
        </w:rPr>
        <w:t xml:space="preserve"> вміло поєднує різні ідеї, формуючи відчуття, що він контролює кожен аспект ситуації і має план на кожен розвиток подій. Це створює образ лідера, який не просто коментує події, а керує ними</w:t>
      </w:r>
      <w:r w:rsidR="00C63EE2">
        <w:rPr>
          <w:sz w:val="28"/>
          <w:szCs w:val="28"/>
        </w:rPr>
        <w:t>.</w:t>
      </w:r>
    </w:p>
    <w:p w14:paraId="62BDC392" w14:textId="0880BD34" w:rsidR="00DE5674" w:rsidRDefault="00DE5674" w:rsidP="009E3718">
      <w:pPr>
        <w:spacing w:line="360" w:lineRule="auto"/>
        <w:ind w:firstLine="567"/>
        <w:jc w:val="both"/>
        <w:rPr>
          <w:bCs/>
          <w:sz w:val="28"/>
          <w:szCs w:val="28"/>
        </w:rPr>
      </w:pPr>
      <w:r>
        <w:rPr>
          <w:rFonts w:ascii="Times New Roman" w:hAnsi="Times New Roman" w:cs="Times New Roman"/>
          <w:b/>
          <w:sz w:val="28"/>
          <w:szCs w:val="28"/>
        </w:rPr>
        <w:lastRenderedPageBreak/>
        <w:t>4</w:t>
      </w:r>
      <w:r w:rsidRPr="004830AA">
        <w:rPr>
          <w:rFonts w:ascii="Times New Roman" w:hAnsi="Times New Roman" w:cs="Times New Roman"/>
          <w:b/>
          <w:sz w:val="28"/>
          <w:szCs w:val="28"/>
        </w:rPr>
        <w:t>.</w:t>
      </w:r>
      <w:r>
        <w:rPr>
          <w:rFonts w:ascii="Times New Roman" w:hAnsi="Times New Roman" w:cs="Times New Roman"/>
          <w:b/>
          <w:sz w:val="28"/>
          <w:szCs w:val="28"/>
        </w:rPr>
        <w:t>2</w:t>
      </w:r>
      <w:r w:rsidRPr="004830AA">
        <w:rPr>
          <w:rFonts w:ascii="Times New Roman" w:hAnsi="Times New Roman" w:cs="Times New Roman"/>
          <w:b/>
          <w:sz w:val="28"/>
          <w:szCs w:val="28"/>
        </w:rPr>
        <w:t xml:space="preserve"> </w:t>
      </w:r>
      <w:r w:rsidRPr="00DE5674">
        <w:rPr>
          <w:rFonts w:ascii="Times New Roman" w:hAnsi="Times New Roman" w:cs="Times New Roman"/>
          <w:b/>
          <w:sz w:val="28"/>
          <w:szCs w:val="28"/>
        </w:rPr>
        <w:t xml:space="preserve">Стилістичні прийоми у риториці Дональда </w:t>
      </w:r>
      <w:proofErr w:type="spellStart"/>
      <w:r w:rsidRPr="00DE5674">
        <w:rPr>
          <w:rFonts w:ascii="Times New Roman" w:hAnsi="Times New Roman" w:cs="Times New Roman"/>
          <w:b/>
          <w:sz w:val="28"/>
          <w:szCs w:val="28"/>
        </w:rPr>
        <w:t>Трампа</w:t>
      </w:r>
      <w:proofErr w:type="spellEnd"/>
    </w:p>
    <w:p w14:paraId="3C5D43C1" w14:textId="5845B5CF" w:rsidR="009E3718" w:rsidRDefault="001E69B6" w:rsidP="00283D39">
      <w:pPr>
        <w:spacing w:line="360" w:lineRule="auto"/>
        <w:ind w:firstLine="567"/>
        <w:jc w:val="both"/>
        <w:rPr>
          <w:bCs/>
          <w:sz w:val="28"/>
          <w:szCs w:val="28"/>
        </w:rPr>
      </w:pPr>
      <w:r w:rsidRPr="001E69B6">
        <w:rPr>
          <w:bCs/>
          <w:sz w:val="28"/>
          <w:szCs w:val="28"/>
        </w:rPr>
        <w:t xml:space="preserve">Твіт-повідомлення </w:t>
      </w:r>
      <w:r w:rsidR="000E5EBD">
        <w:rPr>
          <w:bCs/>
          <w:sz w:val="28"/>
          <w:szCs w:val="28"/>
        </w:rPr>
        <w:t xml:space="preserve">Д. </w:t>
      </w:r>
      <w:proofErr w:type="spellStart"/>
      <w:r w:rsidR="000E5EBD">
        <w:rPr>
          <w:bCs/>
          <w:sz w:val="28"/>
          <w:szCs w:val="28"/>
        </w:rPr>
        <w:t>Трампа</w:t>
      </w:r>
      <w:proofErr w:type="spellEnd"/>
      <w:r w:rsidRPr="001E69B6">
        <w:rPr>
          <w:bCs/>
          <w:sz w:val="28"/>
          <w:szCs w:val="28"/>
        </w:rPr>
        <w:t xml:space="preserve"> вирізняються </w:t>
      </w:r>
      <w:r>
        <w:rPr>
          <w:bCs/>
          <w:sz w:val="28"/>
          <w:szCs w:val="28"/>
        </w:rPr>
        <w:t>різноманітністю</w:t>
      </w:r>
      <w:r w:rsidRPr="001E69B6">
        <w:rPr>
          <w:bCs/>
          <w:sz w:val="28"/>
          <w:szCs w:val="28"/>
        </w:rPr>
        <w:t xml:space="preserve"> стилістичних прийомів, що </w:t>
      </w:r>
      <w:r>
        <w:rPr>
          <w:bCs/>
          <w:sz w:val="28"/>
          <w:szCs w:val="28"/>
        </w:rPr>
        <w:t>залучають</w:t>
      </w:r>
      <w:r w:rsidRPr="001E69B6">
        <w:rPr>
          <w:bCs/>
          <w:sz w:val="28"/>
          <w:szCs w:val="28"/>
        </w:rPr>
        <w:t xml:space="preserve"> взаємодіяти з аудиторією. Вони об</w:t>
      </w:r>
      <w:r w:rsidR="005732B1">
        <w:rPr>
          <w:bCs/>
          <w:sz w:val="28"/>
          <w:szCs w:val="28"/>
        </w:rPr>
        <w:t>’</w:t>
      </w:r>
      <w:r w:rsidRPr="001E69B6">
        <w:rPr>
          <w:bCs/>
          <w:sz w:val="28"/>
          <w:szCs w:val="28"/>
        </w:rPr>
        <w:t xml:space="preserve">єднують графічні, структурні, граматичні та лексичні прийоми, кожен із яких додає тексту впливовості. Зображення основних стилістичних прийомів, що використовуються в </w:t>
      </w:r>
      <w:r w:rsidR="000F1872">
        <w:rPr>
          <w:bCs/>
          <w:sz w:val="28"/>
          <w:szCs w:val="28"/>
        </w:rPr>
        <w:t>твіт-повідомленнях</w:t>
      </w:r>
      <w:r w:rsidRPr="001E69B6">
        <w:rPr>
          <w:bCs/>
          <w:sz w:val="28"/>
          <w:szCs w:val="28"/>
        </w:rPr>
        <w:t xml:space="preserve"> </w:t>
      </w:r>
      <w:r w:rsidR="000E5EBD">
        <w:rPr>
          <w:bCs/>
          <w:sz w:val="28"/>
          <w:szCs w:val="28"/>
        </w:rPr>
        <w:t xml:space="preserve">Д. </w:t>
      </w:r>
      <w:proofErr w:type="spellStart"/>
      <w:r w:rsidR="000E5EBD">
        <w:rPr>
          <w:bCs/>
          <w:sz w:val="28"/>
          <w:szCs w:val="28"/>
        </w:rPr>
        <w:t>Трампа</w:t>
      </w:r>
      <w:proofErr w:type="spellEnd"/>
      <w:r w:rsidRPr="001E69B6">
        <w:rPr>
          <w:bCs/>
          <w:sz w:val="28"/>
          <w:szCs w:val="28"/>
        </w:rPr>
        <w:t>, представлено нижче (див</w:t>
      </w:r>
      <w:r w:rsidR="00712DD0">
        <w:rPr>
          <w:bCs/>
          <w:sz w:val="28"/>
          <w:szCs w:val="28"/>
        </w:rPr>
        <w:t> </w:t>
      </w:r>
      <w:r w:rsidRPr="001E69B6">
        <w:rPr>
          <w:bCs/>
          <w:sz w:val="28"/>
          <w:szCs w:val="28"/>
        </w:rPr>
        <w:t>Рис.</w:t>
      </w:r>
      <w:r w:rsidR="00712DD0">
        <w:rPr>
          <w:bCs/>
          <w:sz w:val="28"/>
          <w:szCs w:val="28"/>
        </w:rPr>
        <w:t> </w:t>
      </w:r>
      <w:r>
        <w:rPr>
          <w:bCs/>
          <w:sz w:val="28"/>
          <w:szCs w:val="28"/>
        </w:rPr>
        <w:t>4.</w:t>
      </w:r>
      <w:r w:rsidRPr="001E69B6">
        <w:rPr>
          <w:bCs/>
          <w:sz w:val="28"/>
          <w:szCs w:val="28"/>
        </w:rPr>
        <w:t xml:space="preserve">9). </w:t>
      </w:r>
      <w:r w:rsidR="009E3718">
        <w:rPr>
          <w:bCs/>
          <w:noProof/>
          <w:sz w:val="28"/>
          <w:szCs w:val="28"/>
        </w:rPr>
        <w:drawing>
          <wp:inline distT="0" distB="0" distL="0" distR="0" wp14:anchorId="676C83E8" wp14:editId="4A8CA81F">
            <wp:extent cx="5090160" cy="5369256"/>
            <wp:effectExtent l="76200" t="0" r="91440" b="0"/>
            <wp:docPr id="115083005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60FD1070" w14:textId="77FE654C" w:rsidR="009E3718" w:rsidRPr="001E69B6" w:rsidRDefault="009E3718" w:rsidP="009E3718">
      <w:pPr>
        <w:spacing w:line="360" w:lineRule="auto"/>
        <w:ind w:firstLine="567"/>
        <w:jc w:val="center"/>
        <w:rPr>
          <w:bCs/>
          <w:sz w:val="28"/>
          <w:szCs w:val="28"/>
        </w:rPr>
      </w:pPr>
      <w:r w:rsidRPr="001E69B6">
        <w:rPr>
          <w:bCs/>
          <w:sz w:val="28"/>
          <w:szCs w:val="28"/>
        </w:rPr>
        <w:t xml:space="preserve">Рис. </w:t>
      </w:r>
      <w:r w:rsidR="001E69B6">
        <w:rPr>
          <w:bCs/>
          <w:sz w:val="28"/>
          <w:szCs w:val="28"/>
        </w:rPr>
        <w:t>4.</w:t>
      </w:r>
      <w:r w:rsidR="00202933" w:rsidRPr="001E69B6">
        <w:rPr>
          <w:bCs/>
          <w:sz w:val="28"/>
          <w:szCs w:val="28"/>
        </w:rPr>
        <w:t>9</w:t>
      </w:r>
      <w:r w:rsidRPr="001E69B6">
        <w:rPr>
          <w:bCs/>
          <w:sz w:val="28"/>
          <w:szCs w:val="28"/>
        </w:rPr>
        <w:t xml:space="preserve"> Стилістичні </w:t>
      </w:r>
      <w:r w:rsidR="005C684E">
        <w:rPr>
          <w:bCs/>
          <w:sz w:val="28"/>
          <w:szCs w:val="28"/>
        </w:rPr>
        <w:t>особливості</w:t>
      </w:r>
      <w:r w:rsidRPr="001E69B6">
        <w:rPr>
          <w:bCs/>
          <w:sz w:val="28"/>
          <w:szCs w:val="28"/>
        </w:rPr>
        <w:t xml:space="preserve"> </w:t>
      </w:r>
      <w:r w:rsidR="00CF0C87">
        <w:rPr>
          <w:bCs/>
          <w:sz w:val="28"/>
          <w:szCs w:val="28"/>
        </w:rPr>
        <w:t>твіт-повідомлень</w:t>
      </w:r>
      <w:r w:rsidRPr="001E69B6">
        <w:rPr>
          <w:bCs/>
          <w:sz w:val="28"/>
          <w:szCs w:val="28"/>
        </w:rPr>
        <w:t xml:space="preserve"> </w:t>
      </w:r>
      <w:r w:rsidR="000E5EBD">
        <w:rPr>
          <w:bCs/>
          <w:sz w:val="28"/>
          <w:szCs w:val="28"/>
        </w:rPr>
        <w:t xml:space="preserve">Д. </w:t>
      </w:r>
      <w:proofErr w:type="spellStart"/>
      <w:r w:rsidR="000E5EBD">
        <w:rPr>
          <w:bCs/>
          <w:sz w:val="28"/>
          <w:szCs w:val="28"/>
        </w:rPr>
        <w:t>Трампа</w:t>
      </w:r>
      <w:proofErr w:type="spellEnd"/>
    </w:p>
    <w:p w14:paraId="4A8DC8CD" w14:textId="77777777" w:rsidR="009E3718" w:rsidRDefault="009E3718" w:rsidP="00861C1C">
      <w:pPr>
        <w:spacing w:line="360" w:lineRule="auto"/>
        <w:ind w:firstLine="567"/>
        <w:jc w:val="both"/>
        <w:rPr>
          <w:bCs/>
          <w:sz w:val="28"/>
          <w:szCs w:val="28"/>
        </w:rPr>
      </w:pPr>
    </w:p>
    <w:p w14:paraId="4A38A3EB" w14:textId="15323630" w:rsidR="00861C1C" w:rsidRPr="00861C1C" w:rsidRDefault="00A31F79" w:rsidP="00283D39">
      <w:pPr>
        <w:spacing w:line="360" w:lineRule="auto"/>
        <w:ind w:firstLine="567"/>
        <w:jc w:val="both"/>
        <w:rPr>
          <w:bCs/>
          <w:sz w:val="28"/>
          <w:szCs w:val="28"/>
        </w:rPr>
      </w:pPr>
      <w:r w:rsidRPr="00A31F79">
        <w:rPr>
          <w:bCs/>
          <w:sz w:val="28"/>
          <w:szCs w:val="28"/>
        </w:rPr>
        <w:t xml:space="preserve"> </w:t>
      </w:r>
      <w:r w:rsidR="001E69B6">
        <w:rPr>
          <w:bCs/>
          <w:sz w:val="28"/>
          <w:szCs w:val="28"/>
        </w:rPr>
        <w:t>Саме</w:t>
      </w:r>
      <w:r w:rsidR="001E69B6" w:rsidRPr="001E69B6">
        <w:rPr>
          <w:bCs/>
          <w:sz w:val="28"/>
          <w:szCs w:val="28"/>
        </w:rPr>
        <w:t xml:space="preserve"> </w:t>
      </w:r>
      <w:r w:rsidR="001E69B6">
        <w:rPr>
          <w:bCs/>
          <w:sz w:val="28"/>
          <w:szCs w:val="28"/>
        </w:rPr>
        <w:t>Рис. 4.9</w:t>
      </w:r>
      <w:r w:rsidR="006A703F">
        <w:rPr>
          <w:bCs/>
          <w:sz w:val="28"/>
          <w:szCs w:val="28"/>
        </w:rPr>
        <w:t> </w:t>
      </w:r>
      <w:r w:rsidR="007B21BA">
        <w:rPr>
          <w:bCs/>
          <w:sz w:val="28"/>
          <w:szCs w:val="28"/>
        </w:rPr>
        <w:t>дає змогу</w:t>
      </w:r>
      <w:r w:rsidR="001E69B6" w:rsidRPr="001E69B6">
        <w:rPr>
          <w:bCs/>
          <w:sz w:val="28"/>
          <w:szCs w:val="28"/>
        </w:rPr>
        <w:t xml:space="preserve"> візуалізувати основні засоби, що використовуються для створення характерних повідомлень, де кожен прийом має свою функцію і сприяє досягненню конкретних комунікативних цілей. </w:t>
      </w:r>
      <w:r w:rsidR="00861C1C" w:rsidRPr="00861C1C">
        <w:rPr>
          <w:bCs/>
          <w:sz w:val="28"/>
          <w:szCs w:val="28"/>
        </w:rPr>
        <w:lastRenderedPageBreak/>
        <w:t xml:space="preserve">Одним із найбільш виразних прийомів у його риториці є імперативні конструкції </w:t>
      </w:r>
      <w:r w:rsidR="00861C1C" w:rsidRPr="009A4705">
        <w:rPr>
          <w:bCs/>
          <w:sz w:val="28"/>
          <w:szCs w:val="28"/>
        </w:rPr>
        <w:t>(</w:t>
      </w:r>
      <w:proofErr w:type="spellStart"/>
      <w:r w:rsidR="00861C1C" w:rsidRPr="009A4705">
        <w:rPr>
          <w:bCs/>
          <w:sz w:val="28"/>
          <w:szCs w:val="28"/>
        </w:rPr>
        <w:t>Imperative</w:t>
      </w:r>
      <w:proofErr w:type="spellEnd"/>
      <w:r w:rsidR="00861C1C" w:rsidRPr="009A4705">
        <w:rPr>
          <w:bCs/>
          <w:sz w:val="28"/>
          <w:szCs w:val="28"/>
        </w:rPr>
        <w:t xml:space="preserve"> </w:t>
      </w:r>
      <w:proofErr w:type="spellStart"/>
      <w:r w:rsidR="00861C1C" w:rsidRPr="009A4705">
        <w:rPr>
          <w:bCs/>
          <w:sz w:val="28"/>
          <w:szCs w:val="28"/>
        </w:rPr>
        <w:t>structures</w:t>
      </w:r>
      <w:proofErr w:type="spellEnd"/>
      <w:r w:rsidR="00861C1C" w:rsidRPr="009A4705">
        <w:rPr>
          <w:bCs/>
          <w:sz w:val="28"/>
          <w:szCs w:val="28"/>
        </w:rPr>
        <w:t>),</w:t>
      </w:r>
      <w:r w:rsidR="00861C1C" w:rsidRPr="00861C1C">
        <w:rPr>
          <w:bCs/>
          <w:sz w:val="28"/>
          <w:szCs w:val="28"/>
        </w:rPr>
        <w:t xml:space="preserve"> що містять прямі заклики до дії. Такий стиль значно посилює взаємодію з аудиторією, адже саме імператив </w:t>
      </w:r>
      <w:r w:rsidR="00BD1297">
        <w:rPr>
          <w:bCs/>
          <w:sz w:val="28"/>
          <w:szCs w:val="28"/>
        </w:rPr>
        <w:t>дає змогу</w:t>
      </w:r>
      <w:r w:rsidR="00861C1C" w:rsidRPr="00861C1C">
        <w:rPr>
          <w:bCs/>
          <w:sz w:val="28"/>
          <w:szCs w:val="28"/>
        </w:rPr>
        <w:t xml:space="preserve"> спонукати </w:t>
      </w:r>
      <w:r w:rsidR="002B0AD2">
        <w:rPr>
          <w:bCs/>
          <w:sz w:val="28"/>
          <w:szCs w:val="28"/>
        </w:rPr>
        <w:t>користувача</w:t>
      </w:r>
      <w:r w:rsidR="00861C1C" w:rsidRPr="00861C1C">
        <w:rPr>
          <w:bCs/>
          <w:sz w:val="28"/>
          <w:szCs w:val="28"/>
        </w:rPr>
        <w:t xml:space="preserve"> до негайного реагування, створюючи </w:t>
      </w:r>
      <w:proofErr w:type="spellStart"/>
      <w:r w:rsidR="00E36F37">
        <w:rPr>
          <w:bCs/>
          <w:sz w:val="28"/>
          <w:szCs w:val="28"/>
        </w:rPr>
        <w:t>відучуття</w:t>
      </w:r>
      <w:proofErr w:type="spellEnd"/>
      <w:r w:rsidR="00861C1C" w:rsidRPr="00861C1C">
        <w:rPr>
          <w:bCs/>
          <w:sz w:val="28"/>
          <w:szCs w:val="28"/>
        </w:rPr>
        <w:t xml:space="preserve"> особистого звернення. </w:t>
      </w:r>
      <w:r w:rsidR="002916C1">
        <w:rPr>
          <w:bCs/>
          <w:sz w:val="28"/>
          <w:szCs w:val="28"/>
        </w:rPr>
        <w:t>Скажімо</w:t>
      </w:r>
      <w:r w:rsidR="00861C1C" w:rsidRPr="00861C1C">
        <w:rPr>
          <w:bCs/>
          <w:sz w:val="28"/>
          <w:szCs w:val="28"/>
        </w:rPr>
        <w:t xml:space="preserve">, фрази </w:t>
      </w:r>
      <w:r w:rsidR="008920D1" w:rsidRPr="008920D1">
        <w:rPr>
          <w:bCs/>
          <w:sz w:val="28"/>
          <w:szCs w:val="28"/>
        </w:rPr>
        <w:t>“</w:t>
      </w:r>
      <w:r w:rsidR="00861C1C" w:rsidRPr="008920D1">
        <w:rPr>
          <w:bCs/>
          <w:i/>
          <w:iCs/>
          <w:sz w:val="28"/>
          <w:szCs w:val="28"/>
        </w:rPr>
        <w:t>MAKE AMERICA GREAT AGAIN</w:t>
      </w:r>
      <w:r w:rsidR="00861C1C" w:rsidRPr="00861C1C">
        <w:rPr>
          <w:bCs/>
          <w:sz w:val="28"/>
          <w:szCs w:val="28"/>
        </w:rPr>
        <w:t>!</w:t>
      </w:r>
      <w:r w:rsidR="008920D1" w:rsidRPr="008920D1">
        <w:rPr>
          <w:bCs/>
          <w:sz w:val="28"/>
          <w:szCs w:val="28"/>
        </w:rPr>
        <w:t>”</w:t>
      </w:r>
      <w:r w:rsidR="00861C1C" w:rsidRPr="00861C1C">
        <w:rPr>
          <w:bCs/>
          <w:sz w:val="28"/>
          <w:szCs w:val="28"/>
        </w:rPr>
        <w:t xml:space="preserve"> або </w:t>
      </w:r>
      <w:r w:rsidR="008920D1" w:rsidRPr="008920D1">
        <w:rPr>
          <w:bCs/>
          <w:sz w:val="28"/>
          <w:szCs w:val="28"/>
        </w:rPr>
        <w:t>“</w:t>
      </w:r>
      <w:r w:rsidR="00861C1C" w:rsidRPr="008920D1">
        <w:rPr>
          <w:bCs/>
          <w:i/>
          <w:iCs/>
          <w:sz w:val="28"/>
          <w:szCs w:val="28"/>
        </w:rPr>
        <w:t>WORK TOGETHER AND GET IT DONE</w:t>
      </w:r>
      <w:r w:rsidR="008920D1" w:rsidRPr="008920D1">
        <w:rPr>
          <w:bCs/>
          <w:sz w:val="28"/>
          <w:szCs w:val="28"/>
        </w:rPr>
        <w:t>”</w:t>
      </w:r>
      <w:r w:rsidR="00861C1C" w:rsidRPr="00861C1C">
        <w:rPr>
          <w:bCs/>
          <w:sz w:val="28"/>
          <w:szCs w:val="28"/>
        </w:rPr>
        <w:t xml:space="preserve"> адресуються безпосередньо до </w:t>
      </w:r>
      <w:r w:rsidR="002B0AD2">
        <w:rPr>
          <w:bCs/>
          <w:sz w:val="28"/>
          <w:szCs w:val="28"/>
        </w:rPr>
        <w:t>користувача</w:t>
      </w:r>
      <w:r w:rsidR="00861C1C" w:rsidRPr="00861C1C">
        <w:rPr>
          <w:bCs/>
          <w:sz w:val="28"/>
          <w:szCs w:val="28"/>
        </w:rPr>
        <w:t xml:space="preserve">, спонукаючи його відчути себе частиною масштабного руху, до якого </w:t>
      </w:r>
      <w:proofErr w:type="spellStart"/>
      <w:r w:rsidR="00861C1C" w:rsidRPr="00861C1C">
        <w:rPr>
          <w:bCs/>
          <w:sz w:val="28"/>
          <w:szCs w:val="28"/>
        </w:rPr>
        <w:t>Трамп</w:t>
      </w:r>
      <w:proofErr w:type="spellEnd"/>
      <w:r w:rsidR="00861C1C" w:rsidRPr="00861C1C">
        <w:rPr>
          <w:bCs/>
          <w:sz w:val="28"/>
          <w:szCs w:val="28"/>
        </w:rPr>
        <w:t xml:space="preserve"> запрошує приєднатися всіх своїх прихильників. </w:t>
      </w:r>
      <w:r w:rsidR="007D198E">
        <w:rPr>
          <w:bCs/>
          <w:sz w:val="28"/>
          <w:szCs w:val="28"/>
        </w:rPr>
        <w:t>О</w:t>
      </w:r>
      <w:r w:rsidR="00861C1C" w:rsidRPr="00861C1C">
        <w:rPr>
          <w:bCs/>
          <w:sz w:val="28"/>
          <w:szCs w:val="28"/>
        </w:rPr>
        <w:t>собливістю тут є відсутність підмету (</w:t>
      </w:r>
      <w:proofErr w:type="spellStart"/>
      <w:r w:rsidR="00861C1C" w:rsidRPr="009A4705">
        <w:rPr>
          <w:bCs/>
          <w:sz w:val="28"/>
          <w:szCs w:val="28"/>
        </w:rPr>
        <w:t>Subject</w:t>
      </w:r>
      <w:proofErr w:type="spellEnd"/>
      <w:r w:rsidR="00861C1C" w:rsidRPr="00861C1C">
        <w:rPr>
          <w:bCs/>
          <w:sz w:val="28"/>
          <w:szCs w:val="28"/>
        </w:rPr>
        <w:t xml:space="preserve">), що </w:t>
      </w:r>
      <w:r w:rsidR="000D3B44">
        <w:rPr>
          <w:bCs/>
          <w:sz w:val="28"/>
          <w:szCs w:val="28"/>
        </w:rPr>
        <w:t>вказує на</w:t>
      </w:r>
      <w:r w:rsidR="00861C1C" w:rsidRPr="00861C1C">
        <w:rPr>
          <w:bCs/>
          <w:sz w:val="28"/>
          <w:szCs w:val="28"/>
        </w:rPr>
        <w:t xml:space="preserve"> відкритість таких закликів, залишаючи їх інтерпретацію відкритою. За рахунок невказаного підмету автор </w:t>
      </w:r>
      <w:r w:rsidR="00287140">
        <w:rPr>
          <w:bCs/>
          <w:sz w:val="28"/>
          <w:szCs w:val="28"/>
        </w:rPr>
        <w:t>формує</w:t>
      </w:r>
      <w:r w:rsidR="00861C1C" w:rsidRPr="00861C1C">
        <w:rPr>
          <w:bCs/>
          <w:sz w:val="28"/>
          <w:szCs w:val="28"/>
        </w:rPr>
        <w:t xml:space="preserve"> </w:t>
      </w:r>
      <w:r w:rsidR="008920D1">
        <w:rPr>
          <w:bCs/>
          <w:sz w:val="28"/>
          <w:szCs w:val="28"/>
        </w:rPr>
        <w:t>відчуття</w:t>
      </w:r>
      <w:r w:rsidR="00861C1C" w:rsidRPr="00861C1C">
        <w:rPr>
          <w:bCs/>
          <w:sz w:val="28"/>
          <w:szCs w:val="28"/>
        </w:rPr>
        <w:t xml:space="preserve"> універсального звернення, адже відсутність чітко визначеного адресата </w:t>
      </w:r>
      <w:r w:rsidR="00BD1297">
        <w:rPr>
          <w:bCs/>
          <w:sz w:val="28"/>
          <w:szCs w:val="28"/>
        </w:rPr>
        <w:t>дає змогу</w:t>
      </w:r>
      <w:r w:rsidR="00861C1C" w:rsidRPr="00861C1C">
        <w:rPr>
          <w:bCs/>
          <w:sz w:val="28"/>
          <w:szCs w:val="28"/>
        </w:rPr>
        <w:t xml:space="preserve"> кожному </w:t>
      </w:r>
      <w:r w:rsidR="002B0AD2">
        <w:rPr>
          <w:bCs/>
          <w:sz w:val="28"/>
          <w:szCs w:val="28"/>
        </w:rPr>
        <w:t>користувач</w:t>
      </w:r>
      <w:r w:rsidR="00861C1C" w:rsidRPr="00861C1C">
        <w:rPr>
          <w:bCs/>
          <w:sz w:val="28"/>
          <w:szCs w:val="28"/>
        </w:rPr>
        <w:t xml:space="preserve">у відчути себе запрошеним до участі. Це може сприяти формуванню відчуття причетності до масштабної справи, що важливо для політичних закликів, у яких основна мета полягає в залученні підтримки. Припустимо, якби в таких гаслах використовувався явний підмет, </w:t>
      </w:r>
      <w:r w:rsidR="002916C1">
        <w:rPr>
          <w:bCs/>
          <w:sz w:val="28"/>
          <w:szCs w:val="28"/>
        </w:rPr>
        <w:t>Скажімо</w:t>
      </w:r>
      <w:r w:rsidR="00861C1C" w:rsidRPr="00861C1C">
        <w:rPr>
          <w:bCs/>
          <w:sz w:val="28"/>
          <w:szCs w:val="28"/>
        </w:rPr>
        <w:t xml:space="preserve">, </w:t>
      </w:r>
      <w:r w:rsidR="000B748E" w:rsidRPr="000B748E">
        <w:rPr>
          <w:bCs/>
          <w:sz w:val="28"/>
          <w:szCs w:val="28"/>
        </w:rPr>
        <w:t>“</w:t>
      </w:r>
      <w:r w:rsidR="00861C1C" w:rsidRPr="000B748E">
        <w:rPr>
          <w:bCs/>
          <w:i/>
          <w:iCs/>
          <w:sz w:val="28"/>
          <w:szCs w:val="28"/>
        </w:rPr>
        <w:t>LET US MAKE AMERICA GREAT AGAIN!</w:t>
      </w:r>
      <w:r w:rsidR="000B748E" w:rsidRPr="000B748E">
        <w:rPr>
          <w:bCs/>
          <w:i/>
          <w:iCs/>
          <w:sz w:val="28"/>
          <w:szCs w:val="28"/>
        </w:rPr>
        <w:t>”</w:t>
      </w:r>
      <w:r w:rsidR="00861C1C" w:rsidRPr="00861C1C">
        <w:rPr>
          <w:bCs/>
          <w:sz w:val="28"/>
          <w:szCs w:val="28"/>
        </w:rPr>
        <w:t xml:space="preserve"> (</w:t>
      </w:r>
      <w:proofErr w:type="spellStart"/>
      <w:r w:rsidR="00861C1C" w:rsidRPr="009A4705">
        <w:rPr>
          <w:bCs/>
          <w:sz w:val="28"/>
          <w:szCs w:val="28"/>
        </w:rPr>
        <w:t>Subject</w:t>
      </w:r>
      <w:proofErr w:type="spellEnd"/>
      <w:r w:rsidR="00861C1C" w:rsidRPr="009A4705">
        <w:rPr>
          <w:bCs/>
          <w:sz w:val="28"/>
          <w:szCs w:val="28"/>
        </w:rPr>
        <w:t xml:space="preserve"> + </w:t>
      </w:r>
      <w:proofErr w:type="spellStart"/>
      <w:r w:rsidR="00861C1C" w:rsidRPr="009A4705">
        <w:rPr>
          <w:bCs/>
          <w:sz w:val="28"/>
          <w:szCs w:val="28"/>
        </w:rPr>
        <w:t>Verb</w:t>
      </w:r>
      <w:proofErr w:type="spellEnd"/>
      <w:r w:rsidR="00861C1C" w:rsidRPr="009A4705">
        <w:rPr>
          <w:bCs/>
          <w:sz w:val="28"/>
          <w:szCs w:val="28"/>
        </w:rPr>
        <w:t xml:space="preserve"> + </w:t>
      </w:r>
      <w:proofErr w:type="spellStart"/>
      <w:r w:rsidR="00861C1C" w:rsidRPr="009A4705">
        <w:rPr>
          <w:bCs/>
          <w:sz w:val="28"/>
          <w:szCs w:val="28"/>
        </w:rPr>
        <w:t>Object</w:t>
      </w:r>
      <w:proofErr w:type="spellEnd"/>
      <w:r w:rsidR="00861C1C" w:rsidRPr="00861C1C">
        <w:rPr>
          <w:bCs/>
          <w:sz w:val="28"/>
          <w:szCs w:val="28"/>
        </w:rPr>
        <w:t>), то звернення було б обмеженим за адресатом. Такий варіант фрази звужував би відчуття персональної причетності і, замість відкритого заклику, створював би враження звернення до певної групи, що знижує універсальність повідомлення.</w:t>
      </w:r>
    </w:p>
    <w:p w14:paraId="79F537DF" w14:textId="0A6E6767" w:rsidR="00861C1C" w:rsidRPr="00861C1C" w:rsidRDefault="0012418A" w:rsidP="00283D39">
      <w:pPr>
        <w:spacing w:line="360" w:lineRule="auto"/>
        <w:ind w:firstLine="567"/>
        <w:jc w:val="both"/>
        <w:rPr>
          <w:bCs/>
          <w:sz w:val="28"/>
          <w:szCs w:val="28"/>
        </w:rPr>
      </w:pPr>
      <w:r>
        <w:rPr>
          <w:bCs/>
          <w:sz w:val="28"/>
          <w:szCs w:val="28"/>
        </w:rPr>
        <w:t>У</w:t>
      </w:r>
      <w:r w:rsidR="00861C1C" w:rsidRPr="00861C1C">
        <w:rPr>
          <w:bCs/>
          <w:sz w:val="28"/>
          <w:szCs w:val="28"/>
        </w:rPr>
        <w:t xml:space="preserve"> побудові </w:t>
      </w:r>
      <w:r w:rsidR="00CF0C87">
        <w:rPr>
          <w:bCs/>
          <w:sz w:val="28"/>
          <w:szCs w:val="28"/>
        </w:rPr>
        <w:t>твіт-повідомлень</w:t>
      </w:r>
      <w:r w:rsidR="00861C1C" w:rsidRPr="00861C1C">
        <w:rPr>
          <w:bCs/>
          <w:sz w:val="28"/>
          <w:szCs w:val="28"/>
        </w:rPr>
        <w:t xml:space="preserve"> </w:t>
      </w:r>
      <w:r w:rsidR="000E5EBD">
        <w:rPr>
          <w:bCs/>
          <w:sz w:val="28"/>
          <w:szCs w:val="28"/>
        </w:rPr>
        <w:t xml:space="preserve">Д. </w:t>
      </w:r>
      <w:proofErr w:type="spellStart"/>
      <w:r w:rsidR="000E5EBD">
        <w:rPr>
          <w:bCs/>
          <w:sz w:val="28"/>
          <w:szCs w:val="28"/>
        </w:rPr>
        <w:t>Трампа</w:t>
      </w:r>
      <w:proofErr w:type="spellEnd"/>
      <w:r w:rsidR="00861C1C" w:rsidRPr="00861C1C">
        <w:rPr>
          <w:bCs/>
          <w:sz w:val="28"/>
          <w:szCs w:val="28"/>
        </w:rPr>
        <w:t xml:space="preserve"> </w:t>
      </w:r>
      <w:r>
        <w:rPr>
          <w:bCs/>
          <w:sz w:val="28"/>
          <w:szCs w:val="28"/>
        </w:rPr>
        <w:t>має місце</w:t>
      </w:r>
      <w:r w:rsidR="00861C1C" w:rsidRPr="00861C1C">
        <w:rPr>
          <w:bCs/>
          <w:sz w:val="28"/>
          <w:szCs w:val="28"/>
        </w:rPr>
        <w:t xml:space="preserve"> </w:t>
      </w:r>
      <w:proofErr w:type="spellStart"/>
      <w:r w:rsidR="00861C1C" w:rsidRPr="00861C1C">
        <w:rPr>
          <w:bCs/>
          <w:sz w:val="28"/>
          <w:szCs w:val="28"/>
        </w:rPr>
        <w:t>графон</w:t>
      </w:r>
      <w:proofErr w:type="spellEnd"/>
      <w:r w:rsidR="00861C1C" w:rsidRPr="00861C1C">
        <w:rPr>
          <w:bCs/>
          <w:sz w:val="28"/>
          <w:szCs w:val="28"/>
        </w:rPr>
        <w:t xml:space="preserve"> (</w:t>
      </w:r>
      <w:proofErr w:type="spellStart"/>
      <w:r w:rsidR="00861C1C" w:rsidRPr="009A4705">
        <w:rPr>
          <w:bCs/>
          <w:sz w:val="28"/>
          <w:szCs w:val="28"/>
        </w:rPr>
        <w:t>Graphon</w:t>
      </w:r>
      <w:proofErr w:type="spellEnd"/>
      <w:r w:rsidR="00861C1C" w:rsidRPr="00861C1C">
        <w:rPr>
          <w:bCs/>
          <w:sz w:val="28"/>
          <w:szCs w:val="28"/>
        </w:rPr>
        <w:t xml:space="preserve">), що досягається за допомогою написання великими літерами. Це графічне рішення виконує функцію візуального наголосу, який надає особливого значення виділеним словам або фразам. У соцмережах, де інтонація відсутня, великі літери </w:t>
      </w:r>
      <w:r w:rsidR="007D198E">
        <w:rPr>
          <w:bCs/>
          <w:sz w:val="28"/>
          <w:szCs w:val="28"/>
        </w:rPr>
        <w:t>дають змогу</w:t>
      </w:r>
      <w:r w:rsidR="00861C1C" w:rsidRPr="00861C1C">
        <w:rPr>
          <w:bCs/>
          <w:sz w:val="28"/>
          <w:szCs w:val="28"/>
        </w:rPr>
        <w:t xml:space="preserve"> передавати насиченість, ніби </w:t>
      </w:r>
      <w:r w:rsidR="00B91F8D">
        <w:rPr>
          <w:bCs/>
          <w:sz w:val="28"/>
          <w:szCs w:val="28"/>
        </w:rPr>
        <w:t>«</w:t>
      </w:r>
      <w:r w:rsidR="00861C1C" w:rsidRPr="00861C1C">
        <w:rPr>
          <w:bCs/>
          <w:sz w:val="28"/>
          <w:szCs w:val="28"/>
        </w:rPr>
        <w:t>підсилюючи голос</w:t>
      </w:r>
      <w:r w:rsidR="00B91F8D">
        <w:rPr>
          <w:bCs/>
          <w:sz w:val="28"/>
          <w:szCs w:val="28"/>
        </w:rPr>
        <w:t>»</w:t>
      </w:r>
      <w:r w:rsidR="00861C1C" w:rsidRPr="00861C1C">
        <w:rPr>
          <w:bCs/>
          <w:sz w:val="28"/>
          <w:szCs w:val="28"/>
        </w:rPr>
        <w:t xml:space="preserve">, коли автор хоче виділити </w:t>
      </w:r>
      <w:r w:rsidR="00BD1297">
        <w:rPr>
          <w:bCs/>
          <w:sz w:val="28"/>
          <w:szCs w:val="28"/>
        </w:rPr>
        <w:t>основн</w:t>
      </w:r>
      <w:r w:rsidR="00861C1C" w:rsidRPr="00861C1C">
        <w:rPr>
          <w:bCs/>
          <w:sz w:val="28"/>
          <w:szCs w:val="28"/>
        </w:rPr>
        <w:t xml:space="preserve">і </w:t>
      </w:r>
      <w:r w:rsidR="00BD1297">
        <w:rPr>
          <w:bCs/>
          <w:sz w:val="28"/>
          <w:szCs w:val="28"/>
        </w:rPr>
        <w:t>аспект</w:t>
      </w:r>
      <w:r w:rsidR="00861C1C" w:rsidRPr="00861C1C">
        <w:rPr>
          <w:bCs/>
          <w:sz w:val="28"/>
          <w:szCs w:val="28"/>
        </w:rPr>
        <w:t xml:space="preserve">и своїх висловлювань. </w:t>
      </w:r>
      <w:r w:rsidR="002916C1">
        <w:rPr>
          <w:bCs/>
          <w:sz w:val="28"/>
          <w:szCs w:val="28"/>
        </w:rPr>
        <w:t>Скажімо</w:t>
      </w:r>
      <w:r w:rsidR="00861C1C" w:rsidRPr="00861C1C">
        <w:rPr>
          <w:bCs/>
          <w:sz w:val="28"/>
          <w:szCs w:val="28"/>
        </w:rPr>
        <w:t xml:space="preserve">, у </w:t>
      </w:r>
      <w:r w:rsidR="000F1872">
        <w:rPr>
          <w:bCs/>
          <w:sz w:val="28"/>
          <w:szCs w:val="28"/>
        </w:rPr>
        <w:t>твіт-повідомленнях</w:t>
      </w:r>
      <w:r w:rsidR="00861C1C" w:rsidRPr="00861C1C">
        <w:rPr>
          <w:bCs/>
          <w:sz w:val="28"/>
          <w:szCs w:val="28"/>
        </w:rPr>
        <w:t xml:space="preserve"> на зразок </w:t>
      </w:r>
      <w:r w:rsidR="008920D1" w:rsidRPr="008920D1">
        <w:rPr>
          <w:bCs/>
          <w:sz w:val="28"/>
          <w:szCs w:val="28"/>
        </w:rPr>
        <w:t>“</w:t>
      </w:r>
      <w:r w:rsidR="00861C1C" w:rsidRPr="008920D1">
        <w:rPr>
          <w:bCs/>
          <w:i/>
          <w:iCs/>
          <w:sz w:val="28"/>
          <w:szCs w:val="28"/>
        </w:rPr>
        <w:t>FAKE NEWS, THE ENEMY OF THE PEOPLE</w:t>
      </w:r>
      <w:r w:rsidR="00861C1C" w:rsidRPr="00861C1C">
        <w:rPr>
          <w:bCs/>
          <w:sz w:val="28"/>
          <w:szCs w:val="28"/>
        </w:rPr>
        <w:t>!</w:t>
      </w:r>
      <w:r w:rsidR="008920D1" w:rsidRPr="008920D1">
        <w:rPr>
          <w:bCs/>
          <w:sz w:val="28"/>
          <w:szCs w:val="28"/>
        </w:rPr>
        <w:t>”</w:t>
      </w:r>
      <w:r w:rsidR="00861C1C" w:rsidRPr="00861C1C">
        <w:rPr>
          <w:bCs/>
          <w:sz w:val="28"/>
          <w:szCs w:val="28"/>
        </w:rPr>
        <w:t xml:space="preserve"> або </w:t>
      </w:r>
      <w:r w:rsidR="008920D1" w:rsidRPr="008920D1">
        <w:rPr>
          <w:bCs/>
          <w:sz w:val="28"/>
          <w:szCs w:val="28"/>
        </w:rPr>
        <w:t>“</w:t>
      </w:r>
      <w:r w:rsidR="00861C1C" w:rsidRPr="008920D1">
        <w:rPr>
          <w:bCs/>
          <w:i/>
          <w:iCs/>
          <w:sz w:val="28"/>
          <w:szCs w:val="28"/>
        </w:rPr>
        <w:t>OUR GREAT USA WANTS &amp; NEEDS STIMULUS</w:t>
      </w:r>
      <w:r w:rsidR="008920D1" w:rsidRPr="008920D1">
        <w:rPr>
          <w:bCs/>
          <w:i/>
          <w:iCs/>
          <w:sz w:val="28"/>
          <w:szCs w:val="28"/>
        </w:rPr>
        <w:t>”</w:t>
      </w:r>
      <w:r w:rsidR="00861C1C" w:rsidRPr="008920D1">
        <w:rPr>
          <w:bCs/>
          <w:i/>
          <w:iCs/>
          <w:sz w:val="28"/>
          <w:szCs w:val="28"/>
        </w:rPr>
        <w:t xml:space="preserve"> </w:t>
      </w:r>
      <w:proofErr w:type="spellStart"/>
      <w:r w:rsidR="00861C1C" w:rsidRPr="00861C1C">
        <w:rPr>
          <w:bCs/>
          <w:sz w:val="28"/>
          <w:szCs w:val="28"/>
        </w:rPr>
        <w:t>графон</w:t>
      </w:r>
      <w:proofErr w:type="spellEnd"/>
      <w:r w:rsidR="00861C1C" w:rsidRPr="00861C1C">
        <w:rPr>
          <w:bCs/>
          <w:sz w:val="28"/>
          <w:szCs w:val="28"/>
        </w:rPr>
        <w:t xml:space="preserve"> </w:t>
      </w:r>
      <w:r w:rsidR="00FA6DCE">
        <w:rPr>
          <w:bCs/>
          <w:sz w:val="28"/>
          <w:szCs w:val="28"/>
        </w:rPr>
        <w:t>звертає</w:t>
      </w:r>
      <w:r w:rsidR="00861C1C" w:rsidRPr="00861C1C">
        <w:rPr>
          <w:bCs/>
          <w:sz w:val="28"/>
          <w:szCs w:val="28"/>
        </w:rPr>
        <w:t xml:space="preserve"> увагу на словах, важливих для контексту меседжу. Великими літерами автор ніби транслює своє ставлення до </w:t>
      </w:r>
      <w:r w:rsidR="008920D1" w:rsidRPr="008920D1">
        <w:rPr>
          <w:bCs/>
          <w:sz w:val="28"/>
          <w:szCs w:val="28"/>
        </w:rPr>
        <w:t>“</w:t>
      </w:r>
      <w:r w:rsidR="00861C1C" w:rsidRPr="00861C1C">
        <w:rPr>
          <w:bCs/>
          <w:sz w:val="28"/>
          <w:szCs w:val="28"/>
        </w:rPr>
        <w:t>FAKE NEWS</w:t>
      </w:r>
      <w:r w:rsidR="008920D1" w:rsidRPr="008920D1">
        <w:rPr>
          <w:bCs/>
          <w:sz w:val="28"/>
          <w:szCs w:val="28"/>
        </w:rPr>
        <w:t>”</w:t>
      </w:r>
      <w:r w:rsidR="00861C1C" w:rsidRPr="00861C1C">
        <w:rPr>
          <w:bCs/>
          <w:sz w:val="28"/>
          <w:szCs w:val="28"/>
        </w:rPr>
        <w:t xml:space="preserve"> </w:t>
      </w:r>
      <w:r w:rsidR="005D6C5D">
        <w:rPr>
          <w:bCs/>
          <w:sz w:val="28"/>
          <w:szCs w:val="28"/>
        </w:rPr>
        <w:t>–</w:t>
      </w:r>
      <w:r w:rsidR="00861C1C" w:rsidRPr="00861C1C">
        <w:rPr>
          <w:bCs/>
          <w:sz w:val="28"/>
          <w:szCs w:val="28"/>
        </w:rPr>
        <w:t xml:space="preserve"> фейкових новин, </w:t>
      </w:r>
      <w:r w:rsidR="007D7FE0">
        <w:rPr>
          <w:bCs/>
          <w:sz w:val="28"/>
          <w:szCs w:val="28"/>
        </w:rPr>
        <w:t>вказуючи на</w:t>
      </w:r>
      <w:r w:rsidR="00861C1C" w:rsidRPr="00861C1C">
        <w:rPr>
          <w:bCs/>
          <w:sz w:val="28"/>
          <w:szCs w:val="28"/>
        </w:rPr>
        <w:t xml:space="preserve"> </w:t>
      </w:r>
      <w:r w:rsidR="00861C1C" w:rsidRPr="00861C1C">
        <w:rPr>
          <w:bCs/>
          <w:sz w:val="28"/>
          <w:szCs w:val="28"/>
        </w:rPr>
        <w:lastRenderedPageBreak/>
        <w:t xml:space="preserve">власну зневагу і водночас </w:t>
      </w:r>
      <w:r w:rsidR="008920D1">
        <w:rPr>
          <w:bCs/>
          <w:sz w:val="28"/>
          <w:szCs w:val="28"/>
        </w:rPr>
        <w:t>додаючи</w:t>
      </w:r>
      <w:r w:rsidR="00861C1C" w:rsidRPr="00861C1C">
        <w:rPr>
          <w:bCs/>
          <w:sz w:val="28"/>
          <w:szCs w:val="28"/>
        </w:rPr>
        <w:t xml:space="preserve"> критичне ставлення до медіа, які він характеризує як «ворога народу</w:t>
      </w:r>
      <w:r w:rsidR="00891E3C">
        <w:rPr>
          <w:bCs/>
          <w:sz w:val="28"/>
          <w:szCs w:val="28"/>
        </w:rPr>
        <w:t xml:space="preserve">». </w:t>
      </w:r>
      <w:r w:rsidR="00861C1C" w:rsidRPr="00861C1C">
        <w:rPr>
          <w:bCs/>
          <w:sz w:val="28"/>
          <w:szCs w:val="28"/>
        </w:rPr>
        <w:t xml:space="preserve">Якщо взяти аналогічне повідомлення, але в іншому оформленні, </w:t>
      </w:r>
      <w:r w:rsidR="002916C1">
        <w:rPr>
          <w:bCs/>
          <w:sz w:val="28"/>
          <w:szCs w:val="28"/>
        </w:rPr>
        <w:t>Скажімо</w:t>
      </w:r>
      <w:r w:rsidR="00861C1C" w:rsidRPr="00861C1C">
        <w:rPr>
          <w:bCs/>
          <w:sz w:val="28"/>
          <w:szCs w:val="28"/>
        </w:rPr>
        <w:t xml:space="preserve"> </w:t>
      </w:r>
      <w:r w:rsidR="008920D1" w:rsidRPr="008920D1">
        <w:rPr>
          <w:bCs/>
          <w:sz w:val="28"/>
          <w:szCs w:val="28"/>
        </w:rPr>
        <w:t>“</w:t>
      </w:r>
      <w:proofErr w:type="spellStart"/>
      <w:r w:rsidR="00861C1C" w:rsidRPr="008920D1">
        <w:rPr>
          <w:bCs/>
          <w:i/>
          <w:iCs/>
          <w:sz w:val="28"/>
          <w:szCs w:val="28"/>
        </w:rPr>
        <w:t>Fake</w:t>
      </w:r>
      <w:proofErr w:type="spellEnd"/>
      <w:r w:rsidR="00861C1C" w:rsidRPr="008920D1">
        <w:rPr>
          <w:bCs/>
          <w:i/>
          <w:iCs/>
          <w:sz w:val="28"/>
          <w:szCs w:val="28"/>
        </w:rPr>
        <w:t xml:space="preserve"> </w:t>
      </w:r>
      <w:proofErr w:type="spellStart"/>
      <w:r w:rsidR="00861C1C" w:rsidRPr="008920D1">
        <w:rPr>
          <w:bCs/>
          <w:i/>
          <w:iCs/>
          <w:sz w:val="28"/>
          <w:szCs w:val="28"/>
        </w:rPr>
        <w:t>news</w:t>
      </w:r>
      <w:proofErr w:type="spellEnd"/>
      <w:r w:rsidR="00861C1C" w:rsidRPr="008920D1">
        <w:rPr>
          <w:bCs/>
          <w:i/>
          <w:iCs/>
          <w:sz w:val="28"/>
          <w:szCs w:val="28"/>
        </w:rPr>
        <w:t xml:space="preserve">, </w:t>
      </w:r>
      <w:proofErr w:type="spellStart"/>
      <w:r w:rsidR="00861C1C" w:rsidRPr="008920D1">
        <w:rPr>
          <w:bCs/>
          <w:i/>
          <w:iCs/>
          <w:sz w:val="28"/>
          <w:szCs w:val="28"/>
        </w:rPr>
        <w:t>the</w:t>
      </w:r>
      <w:proofErr w:type="spellEnd"/>
      <w:r w:rsidR="00861C1C" w:rsidRPr="008920D1">
        <w:rPr>
          <w:bCs/>
          <w:i/>
          <w:iCs/>
          <w:sz w:val="28"/>
          <w:szCs w:val="28"/>
        </w:rPr>
        <w:t xml:space="preserve"> </w:t>
      </w:r>
      <w:proofErr w:type="spellStart"/>
      <w:r w:rsidR="00861C1C" w:rsidRPr="008920D1">
        <w:rPr>
          <w:bCs/>
          <w:i/>
          <w:iCs/>
          <w:sz w:val="28"/>
          <w:szCs w:val="28"/>
        </w:rPr>
        <w:t>enemy</w:t>
      </w:r>
      <w:proofErr w:type="spellEnd"/>
      <w:r w:rsidR="00861C1C" w:rsidRPr="008920D1">
        <w:rPr>
          <w:bCs/>
          <w:i/>
          <w:iCs/>
          <w:sz w:val="28"/>
          <w:szCs w:val="28"/>
        </w:rPr>
        <w:t xml:space="preserve"> </w:t>
      </w:r>
      <w:proofErr w:type="spellStart"/>
      <w:r w:rsidR="00861C1C" w:rsidRPr="008920D1">
        <w:rPr>
          <w:bCs/>
          <w:i/>
          <w:iCs/>
          <w:sz w:val="28"/>
          <w:szCs w:val="28"/>
        </w:rPr>
        <w:t>of</w:t>
      </w:r>
      <w:proofErr w:type="spellEnd"/>
      <w:r w:rsidR="00861C1C" w:rsidRPr="008920D1">
        <w:rPr>
          <w:bCs/>
          <w:i/>
          <w:iCs/>
          <w:sz w:val="28"/>
          <w:szCs w:val="28"/>
        </w:rPr>
        <w:t xml:space="preserve"> </w:t>
      </w:r>
      <w:proofErr w:type="spellStart"/>
      <w:r w:rsidR="00861C1C" w:rsidRPr="008920D1">
        <w:rPr>
          <w:bCs/>
          <w:i/>
          <w:iCs/>
          <w:sz w:val="28"/>
          <w:szCs w:val="28"/>
        </w:rPr>
        <w:t>the</w:t>
      </w:r>
      <w:proofErr w:type="spellEnd"/>
      <w:r w:rsidR="00861C1C" w:rsidRPr="008920D1">
        <w:rPr>
          <w:bCs/>
          <w:i/>
          <w:iCs/>
          <w:sz w:val="28"/>
          <w:szCs w:val="28"/>
        </w:rPr>
        <w:t xml:space="preserve"> </w:t>
      </w:r>
      <w:proofErr w:type="spellStart"/>
      <w:r w:rsidR="00861C1C" w:rsidRPr="008920D1">
        <w:rPr>
          <w:bCs/>
          <w:i/>
          <w:iCs/>
          <w:sz w:val="28"/>
          <w:szCs w:val="28"/>
        </w:rPr>
        <w:t>people</w:t>
      </w:r>
      <w:proofErr w:type="spellEnd"/>
      <w:r w:rsidR="008920D1" w:rsidRPr="008920D1">
        <w:rPr>
          <w:bCs/>
          <w:sz w:val="28"/>
          <w:szCs w:val="28"/>
        </w:rPr>
        <w:t>”</w:t>
      </w:r>
      <w:r w:rsidR="00861C1C" w:rsidRPr="00861C1C">
        <w:rPr>
          <w:bCs/>
          <w:sz w:val="28"/>
          <w:szCs w:val="28"/>
        </w:rPr>
        <w:t xml:space="preserve"> (без великих літер), то </w:t>
      </w:r>
      <w:r w:rsidR="00FA6DCE">
        <w:rPr>
          <w:bCs/>
          <w:sz w:val="28"/>
          <w:szCs w:val="28"/>
        </w:rPr>
        <w:t>увага</w:t>
      </w:r>
      <w:r w:rsidR="00861C1C" w:rsidRPr="00861C1C">
        <w:rPr>
          <w:bCs/>
          <w:sz w:val="28"/>
          <w:szCs w:val="28"/>
        </w:rPr>
        <w:t xml:space="preserve"> змісти</w:t>
      </w:r>
      <w:r w:rsidR="00FA6DCE">
        <w:rPr>
          <w:bCs/>
          <w:sz w:val="28"/>
          <w:szCs w:val="28"/>
        </w:rPr>
        <w:t>лася</w:t>
      </w:r>
      <w:r w:rsidR="00861C1C" w:rsidRPr="00861C1C">
        <w:rPr>
          <w:bCs/>
          <w:sz w:val="28"/>
          <w:szCs w:val="28"/>
        </w:rPr>
        <w:t xml:space="preserve"> б, а меседж втратив би візуальну виразність і силу впливу, оскільки очікуваний </w:t>
      </w:r>
      <w:r w:rsidR="00E36F37">
        <w:rPr>
          <w:bCs/>
          <w:sz w:val="28"/>
          <w:szCs w:val="28"/>
        </w:rPr>
        <w:t>результат</w:t>
      </w:r>
      <w:r w:rsidR="00861C1C" w:rsidRPr="00861C1C">
        <w:rPr>
          <w:bCs/>
          <w:sz w:val="28"/>
          <w:szCs w:val="28"/>
        </w:rPr>
        <w:t xml:space="preserve"> наголошеності не був би досягнутий.</w:t>
      </w:r>
    </w:p>
    <w:p w14:paraId="4F6D6D7B" w14:textId="11F53198" w:rsidR="00861C1C" w:rsidRPr="00861C1C" w:rsidRDefault="00861C1C" w:rsidP="00283D39">
      <w:pPr>
        <w:spacing w:line="360" w:lineRule="auto"/>
        <w:ind w:firstLine="567"/>
        <w:jc w:val="both"/>
        <w:rPr>
          <w:bCs/>
          <w:sz w:val="28"/>
          <w:szCs w:val="28"/>
        </w:rPr>
      </w:pPr>
      <w:proofErr w:type="spellStart"/>
      <w:r w:rsidRPr="00861C1C">
        <w:rPr>
          <w:bCs/>
          <w:sz w:val="28"/>
          <w:szCs w:val="28"/>
        </w:rPr>
        <w:t>Графон</w:t>
      </w:r>
      <w:proofErr w:type="spellEnd"/>
      <w:r w:rsidRPr="00861C1C">
        <w:rPr>
          <w:bCs/>
          <w:sz w:val="28"/>
          <w:szCs w:val="28"/>
        </w:rPr>
        <w:t xml:space="preserve"> працює у парі з емфазою (</w:t>
      </w:r>
      <w:proofErr w:type="spellStart"/>
      <w:r w:rsidRPr="009A4705">
        <w:rPr>
          <w:bCs/>
          <w:sz w:val="28"/>
          <w:szCs w:val="28"/>
        </w:rPr>
        <w:t>Emphasis</w:t>
      </w:r>
      <w:proofErr w:type="spellEnd"/>
      <w:r w:rsidRPr="00861C1C">
        <w:rPr>
          <w:bCs/>
          <w:sz w:val="28"/>
          <w:szCs w:val="28"/>
        </w:rPr>
        <w:t xml:space="preserve">), </w:t>
      </w:r>
      <w:r w:rsidR="00FA6DCE">
        <w:rPr>
          <w:bCs/>
          <w:sz w:val="28"/>
          <w:szCs w:val="28"/>
        </w:rPr>
        <w:t>звертаючи</w:t>
      </w:r>
      <w:r w:rsidRPr="00861C1C">
        <w:rPr>
          <w:bCs/>
          <w:sz w:val="28"/>
          <w:szCs w:val="28"/>
        </w:rPr>
        <w:t xml:space="preserve"> увагу на певних словах або фразах через їхній зміст. Емфаза </w:t>
      </w:r>
      <w:r w:rsidR="00BD1297">
        <w:rPr>
          <w:bCs/>
          <w:sz w:val="28"/>
          <w:szCs w:val="28"/>
        </w:rPr>
        <w:t>дає змогу</w:t>
      </w:r>
      <w:r w:rsidRPr="00861C1C">
        <w:rPr>
          <w:bCs/>
          <w:sz w:val="28"/>
          <w:szCs w:val="28"/>
        </w:rPr>
        <w:t xml:space="preserve"> автору підібрати слова, які </w:t>
      </w:r>
      <w:r w:rsidR="00AC4981">
        <w:rPr>
          <w:bCs/>
          <w:sz w:val="28"/>
          <w:szCs w:val="28"/>
        </w:rPr>
        <w:t>додають</w:t>
      </w:r>
      <w:r w:rsidRPr="00861C1C">
        <w:rPr>
          <w:bCs/>
          <w:sz w:val="28"/>
          <w:szCs w:val="28"/>
        </w:rPr>
        <w:t xml:space="preserve"> смисловий та вплив на </w:t>
      </w:r>
      <w:r w:rsidR="002B0AD2">
        <w:rPr>
          <w:bCs/>
          <w:sz w:val="28"/>
          <w:szCs w:val="28"/>
        </w:rPr>
        <w:t>користувача</w:t>
      </w:r>
      <w:r w:rsidRPr="00861C1C">
        <w:rPr>
          <w:bCs/>
          <w:sz w:val="28"/>
          <w:szCs w:val="28"/>
        </w:rPr>
        <w:t xml:space="preserve">, додаючи повідомленням виразності. </w:t>
      </w:r>
      <w:r w:rsidR="002916C1">
        <w:rPr>
          <w:bCs/>
          <w:sz w:val="28"/>
          <w:szCs w:val="28"/>
        </w:rPr>
        <w:t>Скажімо</w:t>
      </w:r>
      <w:r w:rsidRPr="00861C1C">
        <w:rPr>
          <w:bCs/>
          <w:sz w:val="28"/>
          <w:szCs w:val="28"/>
        </w:rPr>
        <w:t xml:space="preserve">, у фразі </w:t>
      </w:r>
      <w:r w:rsidR="008920D1" w:rsidRPr="008920D1">
        <w:rPr>
          <w:bCs/>
          <w:sz w:val="28"/>
          <w:szCs w:val="28"/>
        </w:rPr>
        <w:t>“</w:t>
      </w:r>
      <w:r w:rsidRPr="008920D1">
        <w:rPr>
          <w:bCs/>
          <w:i/>
          <w:iCs/>
          <w:sz w:val="28"/>
          <w:szCs w:val="28"/>
        </w:rPr>
        <w:t>THE ENEMY OF THE PEOPLE!</w:t>
      </w:r>
      <w:r w:rsidR="008920D1" w:rsidRPr="008920D1">
        <w:rPr>
          <w:bCs/>
          <w:i/>
          <w:iCs/>
          <w:sz w:val="28"/>
          <w:szCs w:val="28"/>
        </w:rPr>
        <w:t>”</w:t>
      </w:r>
      <w:r w:rsidRPr="00861C1C">
        <w:rPr>
          <w:bCs/>
          <w:sz w:val="28"/>
          <w:szCs w:val="28"/>
        </w:rPr>
        <w:t xml:space="preserve"> емфаза </w:t>
      </w:r>
      <w:r w:rsidR="00287140">
        <w:rPr>
          <w:bCs/>
          <w:sz w:val="28"/>
          <w:szCs w:val="28"/>
        </w:rPr>
        <w:t>формує</w:t>
      </w:r>
      <w:r w:rsidRPr="00861C1C">
        <w:rPr>
          <w:bCs/>
          <w:sz w:val="28"/>
          <w:szCs w:val="28"/>
        </w:rPr>
        <w:t xml:space="preserve"> сильний контраст із позитивним образом </w:t>
      </w:r>
      <w:r w:rsidR="002B27A8">
        <w:rPr>
          <w:bCs/>
          <w:sz w:val="28"/>
          <w:szCs w:val="28"/>
        </w:rPr>
        <w:t>«л</w:t>
      </w:r>
      <w:r w:rsidRPr="00861C1C">
        <w:rPr>
          <w:bCs/>
          <w:sz w:val="28"/>
          <w:szCs w:val="28"/>
        </w:rPr>
        <w:t>юдей</w:t>
      </w:r>
      <w:r w:rsidR="002B27A8">
        <w:rPr>
          <w:bCs/>
          <w:sz w:val="28"/>
          <w:szCs w:val="28"/>
        </w:rPr>
        <w:t>»</w:t>
      </w:r>
      <w:r w:rsidRPr="00861C1C">
        <w:rPr>
          <w:bCs/>
          <w:sz w:val="28"/>
          <w:szCs w:val="28"/>
        </w:rPr>
        <w:t xml:space="preserve"> (</w:t>
      </w:r>
      <w:proofErr w:type="spellStart"/>
      <w:r w:rsidRPr="00861C1C">
        <w:rPr>
          <w:bCs/>
          <w:i/>
          <w:iCs/>
          <w:sz w:val="28"/>
          <w:szCs w:val="28"/>
        </w:rPr>
        <w:t>the</w:t>
      </w:r>
      <w:proofErr w:type="spellEnd"/>
      <w:r w:rsidRPr="00861C1C">
        <w:rPr>
          <w:bCs/>
          <w:i/>
          <w:iCs/>
          <w:sz w:val="28"/>
          <w:szCs w:val="28"/>
        </w:rPr>
        <w:t xml:space="preserve"> </w:t>
      </w:r>
      <w:proofErr w:type="spellStart"/>
      <w:r w:rsidRPr="00861C1C">
        <w:rPr>
          <w:bCs/>
          <w:i/>
          <w:iCs/>
          <w:sz w:val="28"/>
          <w:szCs w:val="28"/>
        </w:rPr>
        <w:t>people</w:t>
      </w:r>
      <w:proofErr w:type="spellEnd"/>
      <w:r w:rsidRPr="00861C1C">
        <w:rPr>
          <w:bCs/>
          <w:sz w:val="28"/>
          <w:szCs w:val="28"/>
        </w:rPr>
        <w:t xml:space="preserve">), котрих автор, на словах, прагне захистити від негативних впливів, таких як </w:t>
      </w:r>
      <w:r w:rsidR="008920D1" w:rsidRPr="008920D1">
        <w:rPr>
          <w:bCs/>
          <w:sz w:val="28"/>
          <w:szCs w:val="28"/>
        </w:rPr>
        <w:t>“</w:t>
      </w:r>
      <w:r w:rsidRPr="008920D1">
        <w:rPr>
          <w:bCs/>
          <w:i/>
          <w:iCs/>
          <w:sz w:val="28"/>
          <w:szCs w:val="28"/>
        </w:rPr>
        <w:t>FAKE NEWS</w:t>
      </w:r>
      <w:r w:rsidR="008920D1" w:rsidRPr="008920D1">
        <w:rPr>
          <w:bCs/>
          <w:sz w:val="28"/>
          <w:szCs w:val="28"/>
        </w:rPr>
        <w:t>”</w:t>
      </w:r>
      <w:r w:rsidRPr="00861C1C">
        <w:rPr>
          <w:bCs/>
          <w:sz w:val="28"/>
          <w:szCs w:val="28"/>
        </w:rPr>
        <w:t xml:space="preserve">. Така вибіркова акцентуація формує опозицію, ніби </w:t>
      </w:r>
      <w:proofErr w:type="spellStart"/>
      <w:r w:rsidRPr="00861C1C">
        <w:rPr>
          <w:bCs/>
          <w:sz w:val="28"/>
          <w:szCs w:val="28"/>
        </w:rPr>
        <w:t>Трамп</w:t>
      </w:r>
      <w:proofErr w:type="spellEnd"/>
      <w:r w:rsidRPr="00861C1C">
        <w:rPr>
          <w:bCs/>
          <w:sz w:val="28"/>
          <w:szCs w:val="28"/>
        </w:rPr>
        <w:t xml:space="preserve"> виступає в ролі захисника </w:t>
      </w:r>
      <w:r w:rsidR="002B27A8">
        <w:rPr>
          <w:bCs/>
          <w:sz w:val="28"/>
          <w:szCs w:val="28"/>
        </w:rPr>
        <w:t>«</w:t>
      </w:r>
      <w:r w:rsidRPr="00861C1C">
        <w:rPr>
          <w:bCs/>
          <w:sz w:val="28"/>
          <w:szCs w:val="28"/>
        </w:rPr>
        <w:t>простих людей</w:t>
      </w:r>
      <w:r w:rsidR="002B27A8">
        <w:rPr>
          <w:bCs/>
          <w:sz w:val="28"/>
          <w:szCs w:val="28"/>
        </w:rPr>
        <w:t>»</w:t>
      </w:r>
      <w:r w:rsidRPr="00861C1C">
        <w:rPr>
          <w:bCs/>
          <w:sz w:val="28"/>
          <w:szCs w:val="28"/>
        </w:rPr>
        <w:t xml:space="preserve"> від </w:t>
      </w:r>
      <w:proofErr w:type="spellStart"/>
      <w:r w:rsidRPr="00861C1C">
        <w:rPr>
          <w:bCs/>
          <w:sz w:val="28"/>
          <w:szCs w:val="28"/>
        </w:rPr>
        <w:t>маніпуляційних</w:t>
      </w:r>
      <w:proofErr w:type="spellEnd"/>
      <w:r w:rsidRPr="00861C1C">
        <w:rPr>
          <w:bCs/>
          <w:sz w:val="28"/>
          <w:szCs w:val="28"/>
        </w:rPr>
        <w:t xml:space="preserve"> медіа. </w:t>
      </w:r>
      <w:r w:rsidR="00727B1A">
        <w:rPr>
          <w:bCs/>
          <w:sz w:val="28"/>
          <w:szCs w:val="28"/>
        </w:rPr>
        <w:t>Е</w:t>
      </w:r>
      <w:r w:rsidRPr="00861C1C">
        <w:rPr>
          <w:bCs/>
          <w:sz w:val="28"/>
          <w:szCs w:val="28"/>
        </w:rPr>
        <w:t xml:space="preserve">мфатична побудова </w:t>
      </w:r>
      <w:r w:rsidR="00AC4981">
        <w:rPr>
          <w:bCs/>
          <w:sz w:val="28"/>
          <w:szCs w:val="28"/>
        </w:rPr>
        <w:t>додає</w:t>
      </w:r>
      <w:r w:rsidRPr="00861C1C">
        <w:rPr>
          <w:bCs/>
          <w:sz w:val="28"/>
          <w:szCs w:val="28"/>
        </w:rPr>
        <w:t xml:space="preserve"> образ ворога в очах аудиторії, що є типовим прийомом у політичній комунікації. Якщо ж замінити вислів на менш насичену фразу, </w:t>
      </w:r>
      <w:r w:rsidR="002916C1">
        <w:rPr>
          <w:bCs/>
          <w:sz w:val="28"/>
          <w:szCs w:val="28"/>
        </w:rPr>
        <w:t>Скажімо</w:t>
      </w:r>
      <w:r w:rsidRPr="00861C1C">
        <w:rPr>
          <w:bCs/>
          <w:sz w:val="28"/>
          <w:szCs w:val="28"/>
        </w:rPr>
        <w:t xml:space="preserve"> </w:t>
      </w:r>
      <w:r w:rsidR="008920D1" w:rsidRPr="008920D1">
        <w:rPr>
          <w:bCs/>
          <w:sz w:val="28"/>
          <w:szCs w:val="28"/>
        </w:rPr>
        <w:t>“</w:t>
      </w:r>
      <w:proofErr w:type="spellStart"/>
      <w:r w:rsidRPr="008920D1">
        <w:rPr>
          <w:bCs/>
          <w:i/>
          <w:iCs/>
          <w:sz w:val="28"/>
          <w:szCs w:val="28"/>
        </w:rPr>
        <w:t>Disagreeable</w:t>
      </w:r>
      <w:proofErr w:type="spellEnd"/>
      <w:r w:rsidRPr="008920D1">
        <w:rPr>
          <w:bCs/>
          <w:i/>
          <w:iCs/>
          <w:sz w:val="28"/>
          <w:szCs w:val="28"/>
        </w:rPr>
        <w:t xml:space="preserve"> </w:t>
      </w:r>
      <w:proofErr w:type="spellStart"/>
      <w:r w:rsidRPr="008920D1">
        <w:rPr>
          <w:bCs/>
          <w:i/>
          <w:iCs/>
          <w:sz w:val="28"/>
          <w:szCs w:val="28"/>
        </w:rPr>
        <w:t>news</w:t>
      </w:r>
      <w:proofErr w:type="spellEnd"/>
      <w:r w:rsidR="008920D1" w:rsidRPr="008920D1">
        <w:rPr>
          <w:bCs/>
          <w:sz w:val="28"/>
          <w:szCs w:val="28"/>
        </w:rPr>
        <w:t>”</w:t>
      </w:r>
      <w:r w:rsidRPr="00861C1C">
        <w:rPr>
          <w:bCs/>
          <w:sz w:val="28"/>
          <w:szCs w:val="28"/>
        </w:rPr>
        <w:t xml:space="preserve"> (негативні новини), то емфаза на темі зневаги та напруженого протистояння зникла б, і фраза сприймалась би набагато менш категорично</w:t>
      </w:r>
      <w:r w:rsidR="00747475">
        <w:rPr>
          <w:bCs/>
          <w:sz w:val="28"/>
          <w:szCs w:val="28"/>
        </w:rPr>
        <w:t>.</w:t>
      </w:r>
    </w:p>
    <w:p w14:paraId="340DF11C" w14:textId="1F20C247" w:rsidR="00861C1C" w:rsidRPr="00861C1C" w:rsidRDefault="00861C1C" w:rsidP="00283D39">
      <w:pPr>
        <w:spacing w:line="360" w:lineRule="auto"/>
        <w:ind w:firstLine="567"/>
        <w:jc w:val="both"/>
        <w:rPr>
          <w:bCs/>
          <w:sz w:val="28"/>
          <w:szCs w:val="28"/>
        </w:rPr>
      </w:pPr>
      <w:r w:rsidRPr="00861C1C">
        <w:rPr>
          <w:bCs/>
          <w:sz w:val="28"/>
          <w:szCs w:val="28"/>
        </w:rPr>
        <w:t xml:space="preserve">Ще один вагомий засіб, який </w:t>
      </w:r>
      <w:proofErr w:type="spellStart"/>
      <w:r w:rsidRPr="00861C1C">
        <w:rPr>
          <w:bCs/>
          <w:sz w:val="28"/>
          <w:szCs w:val="28"/>
        </w:rPr>
        <w:t>Трамп</w:t>
      </w:r>
      <w:proofErr w:type="spellEnd"/>
      <w:r w:rsidRPr="00861C1C">
        <w:rPr>
          <w:bCs/>
          <w:sz w:val="28"/>
          <w:szCs w:val="28"/>
        </w:rPr>
        <w:t xml:space="preserve"> використовує для </w:t>
      </w:r>
      <w:r w:rsidR="00AC4981">
        <w:rPr>
          <w:bCs/>
          <w:sz w:val="28"/>
          <w:szCs w:val="28"/>
        </w:rPr>
        <w:t>додавання</w:t>
      </w:r>
      <w:r w:rsidRPr="00861C1C">
        <w:rPr>
          <w:bCs/>
          <w:sz w:val="28"/>
          <w:szCs w:val="28"/>
        </w:rPr>
        <w:t xml:space="preserve"> структури своїх </w:t>
      </w:r>
      <w:r w:rsidR="00CF0C87">
        <w:rPr>
          <w:bCs/>
          <w:sz w:val="28"/>
          <w:szCs w:val="28"/>
        </w:rPr>
        <w:t>твіт-повідомлень</w:t>
      </w:r>
      <w:r w:rsidRPr="00861C1C">
        <w:rPr>
          <w:bCs/>
          <w:sz w:val="28"/>
          <w:szCs w:val="28"/>
        </w:rPr>
        <w:t>, синтаксичний паралелізм (</w:t>
      </w:r>
      <w:proofErr w:type="spellStart"/>
      <w:r w:rsidRPr="009A4705">
        <w:rPr>
          <w:bCs/>
          <w:sz w:val="28"/>
          <w:szCs w:val="28"/>
        </w:rPr>
        <w:t>Syntactic</w:t>
      </w:r>
      <w:proofErr w:type="spellEnd"/>
      <w:r w:rsidRPr="009A4705">
        <w:rPr>
          <w:bCs/>
          <w:sz w:val="28"/>
          <w:szCs w:val="28"/>
        </w:rPr>
        <w:t xml:space="preserve"> </w:t>
      </w:r>
      <w:proofErr w:type="spellStart"/>
      <w:r w:rsidRPr="009A4705">
        <w:rPr>
          <w:bCs/>
          <w:sz w:val="28"/>
          <w:szCs w:val="28"/>
        </w:rPr>
        <w:t>parallelism</w:t>
      </w:r>
      <w:proofErr w:type="spellEnd"/>
      <w:r w:rsidRPr="00861C1C">
        <w:rPr>
          <w:bCs/>
          <w:sz w:val="28"/>
          <w:szCs w:val="28"/>
        </w:rPr>
        <w:t>) та інверсія (</w:t>
      </w:r>
      <w:proofErr w:type="spellStart"/>
      <w:r w:rsidRPr="009A4705">
        <w:rPr>
          <w:bCs/>
          <w:sz w:val="28"/>
          <w:szCs w:val="28"/>
        </w:rPr>
        <w:t>Inversion</w:t>
      </w:r>
      <w:proofErr w:type="spellEnd"/>
      <w:r w:rsidRPr="00861C1C">
        <w:rPr>
          <w:bCs/>
          <w:sz w:val="28"/>
          <w:szCs w:val="28"/>
        </w:rPr>
        <w:t xml:space="preserve">). Синтаксичний паралелізм надає ритмічності і робить повідомлення більш впорядкованим та легко сприйнятливим для </w:t>
      </w:r>
      <w:r w:rsidR="002B0AD2">
        <w:rPr>
          <w:bCs/>
          <w:sz w:val="28"/>
          <w:szCs w:val="28"/>
        </w:rPr>
        <w:t>користувача</w:t>
      </w:r>
      <w:r w:rsidRPr="00861C1C">
        <w:rPr>
          <w:bCs/>
          <w:sz w:val="28"/>
          <w:szCs w:val="28"/>
        </w:rPr>
        <w:t xml:space="preserve">. </w:t>
      </w:r>
      <w:r w:rsidR="002916C1">
        <w:rPr>
          <w:bCs/>
          <w:sz w:val="28"/>
          <w:szCs w:val="28"/>
        </w:rPr>
        <w:t>Скажімо</w:t>
      </w:r>
      <w:r w:rsidRPr="00861C1C">
        <w:rPr>
          <w:bCs/>
          <w:sz w:val="28"/>
          <w:szCs w:val="28"/>
        </w:rPr>
        <w:t xml:space="preserve">, у фразах </w:t>
      </w:r>
      <w:r w:rsidR="00A31F79">
        <w:rPr>
          <w:bCs/>
          <w:sz w:val="28"/>
          <w:szCs w:val="28"/>
          <w:lang w:val="en-GB"/>
        </w:rPr>
        <w:t>“</w:t>
      </w:r>
      <w:r w:rsidRPr="00A31F79">
        <w:rPr>
          <w:bCs/>
          <w:i/>
          <w:iCs/>
          <w:sz w:val="28"/>
          <w:szCs w:val="28"/>
        </w:rPr>
        <w:t>HIGHEST CABLE TELEVISION RATINGS OF ALL TIME. SECOND HIGHEST OVERALL TELEVISION RATINGS OF ALL TIME</w:t>
      </w:r>
      <w:r w:rsidR="00A31F79" w:rsidRPr="00A31F79">
        <w:rPr>
          <w:bCs/>
          <w:sz w:val="28"/>
          <w:szCs w:val="28"/>
        </w:rPr>
        <w:t>”</w:t>
      </w:r>
      <w:r w:rsidRPr="00861C1C">
        <w:rPr>
          <w:bCs/>
          <w:sz w:val="28"/>
          <w:szCs w:val="28"/>
        </w:rPr>
        <w:t xml:space="preserve"> повторювана структура </w:t>
      </w:r>
      <w:r w:rsidR="00287140">
        <w:rPr>
          <w:bCs/>
          <w:sz w:val="28"/>
          <w:szCs w:val="28"/>
        </w:rPr>
        <w:t>формує</w:t>
      </w:r>
      <w:r w:rsidRPr="00861C1C">
        <w:rPr>
          <w:bCs/>
          <w:sz w:val="28"/>
          <w:szCs w:val="28"/>
        </w:rPr>
        <w:t xml:space="preserve"> відчуття симетрії, що </w:t>
      </w:r>
      <w:r w:rsidR="000D3B44">
        <w:rPr>
          <w:bCs/>
          <w:sz w:val="28"/>
          <w:szCs w:val="28"/>
        </w:rPr>
        <w:t>вказує на</w:t>
      </w:r>
      <w:r w:rsidRPr="00861C1C">
        <w:rPr>
          <w:bCs/>
          <w:sz w:val="28"/>
          <w:szCs w:val="28"/>
        </w:rPr>
        <w:t xml:space="preserve"> послідовність та стабільність повідомлення. Така конструкція з </w:t>
      </w:r>
      <w:proofErr w:type="spellStart"/>
      <w:r w:rsidRPr="009A4705">
        <w:rPr>
          <w:bCs/>
          <w:sz w:val="28"/>
          <w:szCs w:val="28"/>
        </w:rPr>
        <w:t>Subject</w:t>
      </w:r>
      <w:proofErr w:type="spellEnd"/>
      <w:r w:rsidRPr="009A4705">
        <w:rPr>
          <w:bCs/>
          <w:sz w:val="28"/>
          <w:szCs w:val="28"/>
        </w:rPr>
        <w:t xml:space="preserve"> (S)</w:t>
      </w:r>
      <w:r w:rsidRPr="00861C1C">
        <w:rPr>
          <w:bCs/>
          <w:i/>
          <w:iCs/>
          <w:sz w:val="28"/>
          <w:szCs w:val="28"/>
        </w:rPr>
        <w:t xml:space="preserve"> + </w:t>
      </w:r>
      <w:proofErr w:type="spellStart"/>
      <w:r w:rsidRPr="009A4705">
        <w:rPr>
          <w:bCs/>
          <w:sz w:val="28"/>
          <w:szCs w:val="28"/>
        </w:rPr>
        <w:t>Predicate</w:t>
      </w:r>
      <w:proofErr w:type="spellEnd"/>
      <w:r w:rsidR="009A4705">
        <w:rPr>
          <w:bCs/>
          <w:sz w:val="28"/>
          <w:szCs w:val="28"/>
        </w:rPr>
        <w:t> </w:t>
      </w:r>
      <w:r w:rsidRPr="009A4705">
        <w:rPr>
          <w:bCs/>
          <w:sz w:val="28"/>
          <w:szCs w:val="28"/>
        </w:rPr>
        <w:t>(P)</w:t>
      </w:r>
      <w:r w:rsidR="009A4705">
        <w:rPr>
          <w:bCs/>
          <w:sz w:val="28"/>
          <w:szCs w:val="28"/>
        </w:rPr>
        <w:t> </w:t>
      </w:r>
      <w:r w:rsidR="007B21BA">
        <w:rPr>
          <w:bCs/>
          <w:sz w:val="28"/>
          <w:szCs w:val="28"/>
        </w:rPr>
        <w:t>дає змогу</w:t>
      </w:r>
      <w:r w:rsidRPr="00861C1C">
        <w:rPr>
          <w:bCs/>
          <w:sz w:val="28"/>
          <w:szCs w:val="28"/>
        </w:rPr>
        <w:t xml:space="preserve"> </w:t>
      </w:r>
      <w:r w:rsidR="002B0AD2">
        <w:rPr>
          <w:bCs/>
          <w:sz w:val="28"/>
          <w:szCs w:val="28"/>
        </w:rPr>
        <w:t>користувачеві</w:t>
      </w:r>
      <w:r w:rsidR="00B81FE4">
        <w:rPr>
          <w:bCs/>
          <w:sz w:val="28"/>
          <w:szCs w:val="28"/>
        </w:rPr>
        <w:t xml:space="preserve"> </w:t>
      </w:r>
      <w:r w:rsidRPr="00861C1C">
        <w:rPr>
          <w:bCs/>
          <w:sz w:val="28"/>
          <w:szCs w:val="28"/>
        </w:rPr>
        <w:t>краще запам</w:t>
      </w:r>
      <w:r w:rsidR="005732B1">
        <w:rPr>
          <w:bCs/>
          <w:sz w:val="28"/>
          <w:szCs w:val="28"/>
        </w:rPr>
        <w:t>’</w:t>
      </w:r>
      <w:r w:rsidRPr="00861C1C">
        <w:rPr>
          <w:bCs/>
          <w:sz w:val="28"/>
          <w:szCs w:val="28"/>
        </w:rPr>
        <w:t xml:space="preserve">ятати інформацію, створюючи переконливість і надійність меседжу. Інверсія, у свою чергу, </w:t>
      </w:r>
      <w:r w:rsidR="007B21BA">
        <w:rPr>
          <w:bCs/>
          <w:sz w:val="28"/>
          <w:szCs w:val="28"/>
        </w:rPr>
        <w:t>дає змогу</w:t>
      </w:r>
      <w:r w:rsidRPr="00861C1C">
        <w:rPr>
          <w:bCs/>
          <w:sz w:val="28"/>
          <w:szCs w:val="28"/>
        </w:rPr>
        <w:t xml:space="preserve"> автору виділити </w:t>
      </w:r>
      <w:r w:rsidR="00BD1297">
        <w:rPr>
          <w:bCs/>
          <w:sz w:val="28"/>
          <w:szCs w:val="28"/>
        </w:rPr>
        <w:t>основн</w:t>
      </w:r>
      <w:r w:rsidRPr="00861C1C">
        <w:rPr>
          <w:bCs/>
          <w:sz w:val="28"/>
          <w:szCs w:val="28"/>
        </w:rPr>
        <w:t xml:space="preserve">і моменти, зміщуючи важливі слова на початок речення, що привертає додаткову увагу та </w:t>
      </w:r>
      <w:r w:rsidR="00AC4981">
        <w:rPr>
          <w:bCs/>
          <w:sz w:val="28"/>
          <w:szCs w:val="28"/>
        </w:rPr>
        <w:t>додає</w:t>
      </w:r>
      <w:r w:rsidRPr="00861C1C">
        <w:rPr>
          <w:bCs/>
          <w:sz w:val="28"/>
          <w:szCs w:val="28"/>
        </w:rPr>
        <w:t xml:space="preserve"> враження. </w:t>
      </w:r>
      <w:r w:rsidR="002916C1">
        <w:rPr>
          <w:bCs/>
          <w:sz w:val="28"/>
          <w:szCs w:val="28"/>
        </w:rPr>
        <w:t>Скажімо</w:t>
      </w:r>
      <w:r w:rsidRPr="00861C1C">
        <w:rPr>
          <w:bCs/>
          <w:sz w:val="28"/>
          <w:szCs w:val="28"/>
        </w:rPr>
        <w:t xml:space="preserve">, у фразі </w:t>
      </w:r>
      <w:r w:rsidR="00A31F79" w:rsidRPr="00A31F79">
        <w:rPr>
          <w:bCs/>
          <w:sz w:val="28"/>
          <w:szCs w:val="28"/>
        </w:rPr>
        <w:lastRenderedPageBreak/>
        <w:t>“</w:t>
      </w:r>
      <w:r w:rsidRPr="00A31F79">
        <w:rPr>
          <w:bCs/>
          <w:i/>
          <w:iCs/>
          <w:sz w:val="28"/>
          <w:szCs w:val="28"/>
        </w:rPr>
        <w:t xml:space="preserve">FOR THE DEMOCRATS WHO KEEP TALKING ABOUT </w:t>
      </w:r>
      <w:r w:rsidR="005732B1">
        <w:rPr>
          <w:bCs/>
          <w:i/>
          <w:iCs/>
          <w:sz w:val="28"/>
          <w:szCs w:val="28"/>
        </w:rPr>
        <w:t>‘</w:t>
      </w:r>
      <w:r w:rsidRPr="00A31F79">
        <w:rPr>
          <w:bCs/>
          <w:i/>
          <w:iCs/>
          <w:sz w:val="28"/>
          <w:szCs w:val="28"/>
        </w:rPr>
        <w:t>ABUSE OF POWER</w:t>
      </w:r>
      <w:r w:rsidR="005732B1">
        <w:rPr>
          <w:bCs/>
          <w:i/>
          <w:iCs/>
          <w:sz w:val="28"/>
          <w:szCs w:val="28"/>
        </w:rPr>
        <w:t>’</w:t>
      </w:r>
      <w:r w:rsidRPr="00A31F79">
        <w:rPr>
          <w:bCs/>
          <w:i/>
          <w:iCs/>
          <w:sz w:val="28"/>
          <w:szCs w:val="28"/>
        </w:rPr>
        <w:t xml:space="preserve"> THIS IS WHAT IT ACTUALLY LOOKS LIKE</w:t>
      </w:r>
      <w:r w:rsidR="00A31F79" w:rsidRPr="00A31F79">
        <w:rPr>
          <w:bCs/>
          <w:sz w:val="28"/>
          <w:szCs w:val="28"/>
        </w:rPr>
        <w:t>!”</w:t>
      </w:r>
      <w:r w:rsidRPr="00861C1C">
        <w:rPr>
          <w:bCs/>
          <w:sz w:val="28"/>
          <w:szCs w:val="28"/>
        </w:rPr>
        <w:t xml:space="preserve"> зміщення </w:t>
      </w:r>
      <w:r w:rsidR="00FA6DCE">
        <w:rPr>
          <w:bCs/>
          <w:sz w:val="28"/>
          <w:szCs w:val="28"/>
        </w:rPr>
        <w:t>уваги</w:t>
      </w:r>
      <w:r w:rsidRPr="00861C1C">
        <w:rPr>
          <w:bCs/>
          <w:sz w:val="28"/>
          <w:szCs w:val="28"/>
        </w:rPr>
        <w:t xml:space="preserve"> на політичних опонентів надає тексту особливої драматичності та спрямованості. Це </w:t>
      </w:r>
      <w:r w:rsidR="00287140">
        <w:rPr>
          <w:bCs/>
          <w:sz w:val="28"/>
          <w:szCs w:val="28"/>
        </w:rPr>
        <w:t>формує</w:t>
      </w:r>
      <w:r w:rsidRPr="00861C1C">
        <w:rPr>
          <w:bCs/>
          <w:sz w:val="28"/>
          <w:szCs w:val="28"/>
        </w:rPr>
        <w:t xml:space="preserve"> контраст із більш </w:t>
      </w:r>
      <w:r w:rsidR="001350D0">
        <w:rPr>
          <w:bCs/>
          <w:sz w:val="28"/>
          <w:szCs w:val="28"/>
        </w:rPr>
        <w:t>«</w:t>
      </w:r>
      <w:r w:rsidRPr="00861C1C">
        <w:rPr>
          <w:bCs/>
          <w:sz w:val="28"/>
          <w:szCs w:val="28"/>
        </w:rPr>
        <w:t>звичним</w:t>
      </w:r>
      <w:r w:rsidR="001350D0">
        <w:rPr>
          <w:bCs/>
          <w:sz w:val="28"/>
          <w:szCs w:val="28"/>
        </w:rPr>
        <w:t>»</w:t>
      </w:r>
      <w:r w:rsidRPr="00861C1C">
        <w:rPr>
          <w:bCs/>
          <w:sz w:val="28"/>
          <w:szCs w:val="28"/>
        </w:rPr>
        <w:t xml:space="preserve"> порядком слів, як, </w:t>
      </w:r>
      <w:r w:rsidR="0091333B">
        <w:rPr>
          <w:bCs/>
          <w:sz w:val="28"/>
          <w:szCs w:val="28"/>
        </w:rPr>
        <w:t>С</w:t>
      </w:r>
      <w:r w:rsidR="002916C1">
        <w:rPr>
          <w:bCs/>
          <w:sz w:val="28"/>
          <w:szCs w:val="28"/>
        </w:rPr>
        <w:t>кажімо</w:t>
      </w:r>
      <w:r w:rsidRPr="00861C1C">
        <w:rPr>
          <w:bCs/>
          <w:sz w:val="28"/>
          <w:szCs w:val="28"/>
        </w:rPr>
        <w:t xml:space="preserve">, у варіанті </w:t>
      </w:r>
      <w:r w:rsidR="00287140" w:rsidRPr="00287140">
        <w:rPr>
          <w:bCs/>
          <w:sz w:val="28"/>
          <w:szCs w:val="28"/>
        </w:rPr>
        <w:t>“</w:t>
      </w:r>
      <w:proofErr w:type="spellStart"/>
      <w:r w:rsidRPr="00287140">
        <w:rPr>
          <w:bCs/>
          <w:i/>
          <w:iCs/>
          <w:sz w:val="28"/>
          <w:szCs w:val="28"/>
        </w:rPr>
        <w:t>This</w:t>
      </w:r>
      <w:proofErr w:type="spellEnd"/>
      <w:r w:rsidRPr="00287140">
        <w:rPr>
          <w:bCs/>
          <w:i/>
          <w:iCs/>
          <w:sz w:val="28"/>
          <w:szCs w:val="28"/>
        </w:rPr>
        <w:t xml:space="preserve"> </w:t>
      </w:r>
      <w:proofErr w:type="spellStart"/>
      <w:r w:rsidRPr="00287140">
        <w:rPr>
          <w:bCs/>
          <w:i/>
          <w:iCs/>
          <w:sz w:val="28"/>
          <w:szCs w:val="28"/>
        </w:rPr>
        <w:t>is</w:t>
      </w:r>
      <w:proofErr w:type="spellEnd"/>
      <w:r w:rsidRPr="00287140">
        <w:rPr>
          <w:bCs/>
          <w:i/>
          <w:iCs/>
          <w:sz w:val="28"/>
          <w:szCs w:val="28"/>
        </w:rPr>
        <w:t xml:space="preserve"> </w:t>
      </w:r>
      <w:proofErr w:type="spellStart"/>
      <w:r w:rsidRPr="00287140">
        <w:rPr>
          <w:bCs/>
          <w:i/>
          <w:iCs/>
          <w:sz w:val="28"/>
          <w:szCs w:val="28"/>
        </w:rPr>
        <w:t>what</w:t>
      </w:r>
      <w:proofErr w:type="spellEnd"/>
      <w:r w:rsidRPr="00287140">
        <w:rPr>
          <w:bCs/>
          <w:i/>
          <w:iCs/>
          <w:sz w:val="28"/>
          <w:szCs w:val="28"/>
        </w:rPr>
        <w:t xml:space="preserve"> </w:t>
      </w:r>
      <w:proofErr w:type="spellStart"/>
      <w:r w:rsidRPr="00287140">
        <w:rPr>
          <w:bCs/>
          <w:i/>
          <w:iCs/>
          <w:sz w:val="28"/>
          <w:szCs w:val="28"/>
        </w:rPr>
        <w:t>abuse</w:t>
      </w:r>
      <w:proofErr w:type="spellEnd"/>
      <w:r w:rsidRPr="00287140">
        <w:rPr>
          <w:bCs/>
          <w:i/>
          <w:iCs/>
          <w:sz w:val="28"/>
          <w:szCs w:val="28"/>
        </w:rPr>
        <w:t xml:space="preserve"> </w:t>
      </w:r>
      <w:proofErr w:type="spellStart"/>
      <w:r w:rsidRPr="00287140">
        <w:rPr>
          <w:bCs/>
          <w:i/>
          <w:iCs/>
          <w:sz w:val="28"/>
          <w:szCs w:val="28"/>
        </w:rPr>
        <w:t>of</w:t>
      </w:r>
      <w:proofErr w:type="spellEnd"/>
      <w:r w:rsidRPr="00287140">
        <w:rPr>
          <w:bCs/>
          <w:i/>
          <w:iCs/>
          <w:sz w:val="28"/>
          <w:szCs w:val="28"/>
        </w:rPr>
        <w:t xml:space="preserve"> </w:t>
      </w:r>
      <w:proofErr w:type="spellStart"/>
      <w:r w:rsidRPr="00287140">
        <w:rPr>
          <w:bCs/>
          <w:i/>
          <w:iCs/>
          <w:sz w:val="28"/>
          <w:szCs w:val="28"/>
        </w:rPr>
        <w:t>power</w:t>
      </w:r>
      <w:proofErr w:type="spellEnd"/>
      <w:r w:rsidRPr="00287140">
        <w:rPr>
          <w:bCs/>
          <w:i/>
          <w:iCs/>
          <w:sz w:val="28"/>
          <w:szCs w:val="28"/>
        </w:rPr>
        <w:t xml:space="preserve"> </w:t>
      </w:r>
      <w:proofErr w:type="spellStart"/>
      <w:r w:rsidRPr="00287140">
        <w:rPr>
          <w:bCs/>
          <w:i/>
          <w:iCs/>
          <w:sz w:val="28"/>
          <w:szCs w:val="28"/>
        </w:rPr>
        <w:t>actually</w:t>
      </w:r>
      <w:proofErr w:type="spellEnd"/>
      <w:r w:rsidRPr="00287140">
        <w:rPr>
          <w:bCs/>
          <w:i/>
          <w:iCs/>
          <w:sz w:val="28"/>
          <w:szCs w:val="28"/>
        </w:rPr>
        <w:t xml:space="preserve"> </w:t>
      </w:r>
      <w:proofErr w:type="spellStart"/>
      <w:r w:rsidRPr="00287140">
        <w:rPr>
          <w:bCs/>
          <w:i/>
          <w:iCs/>
          <w:sz w:val="28"/>
          <w:szCs w:val="28"/>
        </w:rPr>
        <w:t>looks</w:t>
      </w:r>
      <w:proofErr w:type="spellEnd"/>
      <w:r w:rsidRPr="00287140">
        <w:rPr>
          <w:bCs/>
          <w:i/>
          <w:iCs/>
          <w:sz w:val="28"/>
          <w:szCs w:val="28"/>
        </w:rPr>
        <w:t xml:space="preserve"> </w:t>
      </w:r>
      <w:proofErr w:type="spellStart"/>
      <w:r w:rsidRPr="00287140">
        <w:rPr>
          <w:bCs/>
          <w:i/>
          <w:iCs/>
          <w:sz w:val="28"/>
          <w:szCs w:val="28"/>
        </w:rPr>
        <w:t>like</w:t>
      </w:r>
      <w:proofErr w:type="spellEnd"/>
      <w:r w:rsidRPr="00287140">
        <w:rPr>
          <w:bCs/>
          <w:i/>
          <w:iCs/>
          <w:sz w:val="28"/>
          <w:szCs w:val="28"/>
        </w:rPr>
        <w:t xml:space="preserve"> </w:t>
      </w:r>
      <w:proofErr w:type="spellStart"/>
      <w:r w:rsidRPr="00287140">
        <w:rPr>
          <w:bCs/>
          <w:i/>
          <w:iCs/>
          <w:sz w:val="28"/>
          <w:szCs w:val="28"/>
        </w:rPr>
        <w:t>for</w:t>
      </w:r>
      <w:proofErr w:type="spellEnd"/>
      <w:r w:rsidRPr="00287140">
        <w:rPr>
          <w:bCs/>
          <w:i/>
          <w:iCs/>
          <w:sz w:val="28"/>
          <w:szCs w:val="28"/>
        </w:rPr>
        <w:t xml:space="preserve"> </w:t>
      </w:r>
      <w:proofErr w:type="spellStart"/>
      <w:r w:rsidRPr="00287140">
        <w:rPr>
          <w:bCs/>
          <w:i/>
          <w:iCs/>
          <w:sz w:val="28"/>
          <w:szCs w:val="28"/>
        </w:rPr>
        <w:t>the</w:t>
      </w:r>
      <w:proofErr w:type="spellEnd"/>
      <w:r w:rsidRPr="00287140">
        <w:rPr>
          <w:bCs/>
          <w:i/>
          <w:iCs/>
          <w:sz w:val="28"/>
          <w:szCs w:val="28"/>
        </w:rPr>
        <w:t xml:space="preserve"> </w:t>
      </w:r>
      <w:proofErr w:type="spellStart"/>
      <w:r w:rsidRPr="00287140">
        <w:rPr>
          <w:bCs/>
          <w:i/>
          <w:iCs/>
          <w:sz w:val="28"/>
          <w:szCs w:val="28"/>
        </w:rPr>
        <w:t>Democrats</w:t>
      </w:r>
      <w:proofErr w:type="spellEnd"/>
      <w:r w:rsidRPr="00287140">
        <w:rPr>
          <w:bCs/>
          <w:i/>
          <w:iCs/>
          <w:sz w:val="28"/>
          <w:szCs w:val="28"/>
        </w:rPr>
        <w:t xml:space="preserve"> </w:t>
      </w:r>
      <w:proofErr w:type="spellStart"/>
      <w:r w:rsidRPr="00287140">
        <w:rPr>
          <w:bCs/>
          <w:i/>
          <w:iCs/>
          <w:sz w:val="28"/>
          <w:szCs w:val="28"/>
        </w:rPr>
        <w:t>who</w:t>
      </w:r>
      <w:proofErr w:type="spellEnd"/>
      <w:r w:rsidRPr="00287140">
        <w:rPr>
          <w:bCs/>
          <w:i/>
          <w:iCs/>
          <w:sz w:val="28"/>
          <w:szCs w:val="28"/>
        </w:rPr>
        <w:t xml:space="preserve"> </w:t>
      </w:r>
      <w:proofErr w:type="spellStart"/>
      <w:r w:rsidRPr="00287140">
        <w:rPr>
          <w:bCs/>
          <w:i/>
          <w:iCs/>
          <w:sz w:val="28"/>
          <w:szCs w:val="28"/>
        </w:rPr>
        <w:t>keep</w:t>
      </w:r>
      <w:proofErr w:type="spellEnd"/>
      <w:r w:rsidRPr="00287140">
        <w:rPr>
          <w:bCs/>
          <w:i/>
          <w:iCs/>
          <w:sz w:val="28"/>
          <w:szCs w:val="28"/>
        </w:rPr>
        <w:t xml:space="preserve"> </w:t>
      </w:r>
      <w:proofErr w:type="spellStart"/>
      <w:r w:rsidRPr="00287140">
        <w:rPr>
          <w:bCs/>
          <w:i/>
          <w:iCs/>
          <w:sz w:val="28"/>
          <w:szCs w:val="28"/>
        </w:rPr>
        <w:t>talking</w:t>
      </w:r>
      <w:proofErr w:type="spellEnd"/>
      <w:r w:rsidRPr="00287140">
        <w:rPr>
          <w:bCs/>
          <w:i/>
          <w:iCs/>
          <w:sz w:val="28"/>
          <w:szCs w:val="28"/>
        </w:rPr>
        <w:t xml:space="preserve"> </w:t>
      </w:r>
      <w:proofErr w:type="spellStart"/>
      <w:r w:rsidRPr="00287140">
        <w:rPr>
          <w:bCs/>
          <w:i/>
          <w:iCs/>
          <w:sz w:val="28"/>
          <w:szCs w:val="28"/>
        </w:rPr>
        <w:t>about</w:t>
      </w:r>
      <w:proofErr w:type="spellEnd"/>
      <w:r w:rsidRPr="00287140">
        <w:rPr>
          <w:bCs/>
          <w:i/>
          <w:iCs/>
          <w:sz w:val="28"/>
          <w:szCs w:val="28"/>
        </w:rPr>
        <w:t xml:space="preserve"> </w:t>
      </w:r>
      <w:proofErr w:type="spellStart"/>
      <w:r w:rsidRPr="00287140">
        <w:rPr>
          <w:bCs/>
          <w:i/>
          <w:iCs/>
          <w:sz w:val="28"/>
          <w:szCs w:val="28"/>
        </w:rPr>
        <w:t>it</w:t>
      </w:r>
      <w:proofErr w:type="spellEnd"/>
      <w:r w:rsidR="00287140" w:rsidRPr="00287140">
        <w:rPr>
          <w:bCs/>
          <w:sz w:val="28"/>
          <w:szCs w:val="28"/>
        </w:rPr>
        <w:t xml:space="preserve">”, </w:t>
      </w:r>
      <w:r w:rsidRPr="00861C1C">
        <w:rPr>
          <w:bCs/>
          <w:sz w:val="28"/>
          <w:szCs w:val="28"/>
        </w:rPr>
        <w:t>де наголос зміщується і текст втрачає частину своєї інтенсивності та спрямованого впливу.</w:t>
      </w:r>
    </w:p>
    <w:p w14:paraId="15E78874" w14:textId="53CC6498" w:rsidR="00861C1C" w:rsidRPr="00861C1C" w:rsidRDefault="00861C1C" w:rsidP="00283D39">
      <w:pPr>
        <w:spacing w:line="360" w:lineRule="auto"/>
        <w:ind w:firstLine="567"/>
        <w:jc w:val="both"/>
        <w:rPr>
          <w:bCs/>
          <w:sz w:val="28"/>
          <w:szCs w:val="28"/>
        </w:rPr>
      </w:pPr>
      <w:r w:rsidRPr="00861C1C">
        <w:rPr>
          <w:bCs/>
          <w:sz w:val="28"/>
          <w:szCs w:val="28"/>
        </w:rPr>
        <w:t xml:space="preserve">Номінативні конструкції </w:t>
      </w:r>
      <w:r w:rsidRPr="009A4705">
        <w:rPr>
          <w:bCs/>
          <w:sz w:val="28"/>
          <w:szCs w:val="28"/>
        </w:rPr>
        <w:t>(</w:t>
      </w:r>
      <w:r w:rsidR="00287140" w:rsidRPr="009A4705">
        <w:rPr>
          <w:bCs/>
          <w:sz w:val="28"/>
          <w:szCs w:val="28"/>
          <w:lang w:val="en-GB"/>
        </w:rPr>
        <w:t>n</w:t>
      </w:r>
      <w:proofErr w:type="spellStart"/>
      <w:r w:rsidRPr="009A4705">
        <w:rPr>
          <w:bCs/>
          <w:sz w:val="28"/>
          <w:szCs w:val="28"/>
        </w:rPr>
        <w:t>ominal</w:t>
      </w:r>
      <w:proofErr w:type="spellEnd"/>
      <w:r w:rsidRPr="009A4705">
        <w:rPr>
          <w:bCs/>
          <w:sz w:val="28"/>
          <w:szCs w:val="28"/>
        </w:rPr>
        <w:t xml:space="preserve"> </w:t>
      </w:r>
      <w:proofErr w:type="spellStart"/>
      <w:r w:rsidRPr="009A4705">
        <w:rPr>
          <w:bCs/>
          <w:sz w:val="28"/>
          <w:szCs w:val="28"/>
        </w:rPr>
        <w:t>structures</w:t>
      </w:r>
      <w:proofErr w:type="spellEnd"/>
      <w:r w:rsidRPr="009A4705">
        <w:rPr>
          <w:bCs/>
          <w:sz w:val="28"/>
          <w:szCs w:val="28"/>
        </w:rPr>
        <w:t>)</w:t>
      </w:r>
      <w:r w:rsidRPr="00861C1C">
        <w:rPr>
          <w:bCs/>
          <w:sz w:val="28"/>
          <w:szCs w:val="28"/>
        </w:rPr>
        <w:t xml:space="preserve"> є іншим </w:t>
      </w:r>
      <w:r w:rsidR="00BD1297">
        <w:rPr>
          <w:bCs/>
          <w:sz w:val="28"/>
          <w:szCs w:val="28"/>
        </w:rPr>
        <w:t>основн</w:t>
      </w:r>
      <w:r w:rsidRPr="00861C1C">
        <w:rPr>
          <w:bCs/>
          <w:sz w:val="28"/>
          <w:szCs w:val="28"/>
        </w:rPr>
        <w:t xml:space="preserve">им </w:t>
      </w:r>
      <w:r w:rsidR="00BD1297">
        <w:rPr>
          <w:bCs/>
          <w:sz w:val="28"/>
          <w:szCs w:val="28"/>
        </w:rPr>
        <w:t>аспект</w:t>
      </w:r>
      <w:r w:rsidRPr="00861C1C">
        <w:rPr>
          <w:bCs/>
          <w:sz w:val="28"/>
          <w:szCs w:val="28"/>
        </w:rPr>
        <w:t xml:space="preserve">ом стилю </w:t>
      </w:r>
      <w:r w:rsidR="000E5EBD">
        <w:rPr>
          <w:bCs/>
          <w:sz w:val="28"/>
          <w:szCs w:val="28"/>
        </w:rPr>
        <w:t xml:space="preserve">Д. </w:t>
      </w:r>
      <w:proofErr w:type="spellStart"/>
      <w:r w:rsidR="000E5EBD">
        <w:rPr>
          <w:bCs/>
          <w:sz w:val="28"/>
          <w:szCs w:val="28"/>
        </w:rPr>
        <w:t>Трампа</w:t>
      </w:r>
      <w:proofErr w:type="spellEnd"/>
      <w:r w:rsidRPr="00861C1C">
        <w:rPr>
          <w:bCs/>
          <w:sz w:val="28"/>
          <w:szCs w:val="28"/>
        </w:rPr>
        <w:t xml:space="preserve">, який надає його висловлюванням відчуття категоричності та </w:t>
      </w:r>
      <w:r w:rsidR="003F456B">
        <w:rPr>
          <w:bCs/>
          <w:sz w:val="28"/>
          <w:szCs w:val="28"/>
        </w:rPr>
        <w:t>«</w:t>
      </w:r>
      <w:proofErr w:type="spellStart"/>
      <w:r w:rsidRPr="00861C1C">
        <w:rPr>
          <w:bCs/>
          <w:sz w:val="28"/>
          <w:szCs w:val="28"/>
        </w:rPr>
        <w:t>самоочевидності</w:t>
      </w:r>
      <w:proofErr w:type="spellEnd"/>
      <w:r w:rsidR="003F456B">
        <w:rPr>
          <w:bCs/>
          <w:sz w:val="28"/>
          <w:szCs w:val="28"/>
        </w:rPr>
        <w:t>»</w:t>
      </w:r>
      <w:r w:rsidRPr="00861C1C">
        <w:rPr>
          <w:bCs/>
          <w:sz w:val="28"/>
          <w:szCs w:val="28"/>
        </w:rPr>
        <w:t xml:space="preserve">. Номінативні структури, </w:t>
      </w:r>
      <w:r w:rsidR="007D198E">
        <w:rPr>
          <w:bCs/>
          <w:sz w:val="28"/>
          <w:szCs w:val="28"/>
        </w:rPr>
        <w:t>дають змогу</w:t>
      </w:r>
      <w:r w:rsidRPr="00861C1C">
        <w:rPr>
          <w:bCs/>
          <w:sz w:val="28"/>
          <w:szCs w:val="28"/>
        </w:rPr>
        <w:t xml:space="preserve"> зосередитись на основних деталях, не відволікаючи увагу на допоміжні дієслова (</w:t>
      </w:r>
      <w:r w:rsidR="00287140" w:rsidRPr="009A4705">
        <w:rPr>
          <w:bCs/>
          <w:sz w:val="28"/>
          <w:szCs w:val="28"/>
          <w:lang w:val="en-GB"/>
        </w:rPr>
        <w:t>Aux</w:t>
      </w:r>
      <w:r w:rsidR="00287140" w:rsidRPr="009A4705">
        <w:rPr>
          <w:bCs/>
          <w:sz w:val="28"/>
          <w:szCs w:val="28"/>
        </w:rPr>
        <w:t xml:space="preserve">. </w:t>
      </w:r>
      <w:proofErr w:type="spellStart"/>
      <w:r w:rsidRPr="009A4705">
        <w:rPr>
          <w:bCs/>
          <w:sz w:val="28"/>
          <w:szCs w:val="28"/>
        </w:rPr>
        <w:t>Verbs</w:t>
      </w:r>
      <w:proofErr w:type="spellEnd"/>
      <w:r w:rsidRPr="00861C1C">
        <w:rPr>
          <w:bCs/>
          <w:sz w:val="28"/>
          <w:szCs w:val="28"/>
        </w:rPr>
        <w:t>). У подібних номінативних фразах відсутність дієслова надає висловлюванням ще більшої рішучості та безапеляційності, формуючи враження об</w:t>
      </w:r>
      <w:r w:rsidR="005732B1">
        <w:rPr>
          <w:bCs/>
          <w:sz w:val="28"/>
          <w:szCs w:val="28"/>
        </w:rPr>
        <w:t>’</w:t>
      </w:r>
      <w:r w:rsidRPr="00861C1C">
        <w:rPr>
          <w:bCs/>
          <w:sz w:val="28"/>
          <w:szCs w:val="28"/>
        </w:rPr>
        <w:t xml:space="preserve">єктивного факту, що не потребує додаткового обґрунтування. Якби </w:t>
      </w:r>
      <w:proofErr w:type="spellStart"/>
      <w:r w:rsidRPr="00861C1C">
        <w:rPr>
          <w:bCs/>
          <w:sz w:val="28"/>
          <w:szCs w:val="28"/>
        </w:rPr>
        <w:t>Трамп</w:t>
      </w:r>
      <w:proofErr w:type="spellEnd"/>
      <w:r w:rsidRPr="00861C1C">
        <w:rPr>
          <w:bCs/>
          <w:sz w:val="28"/>
          <w:szCs w:val="28"/>
        </w:rPr>
        <w:t xml:space="preserve"> застосував традиційну форму речення з дієсловом, </w:t>
      </w:r>
      <w:r w:rsidR="002916C1">
        <w:rPr>
          <w:bCs/>
          <w:sz w:val="28"/>
          <w:szCs w:val="28"/>
        </w:rPr>
        <w:t>Скажімо</w:t>
      </w:r>
      <w:r w:rsidRPr="00861C1C">
        <w:rPr>
          <w:bCs/>
          <w:sz w:val="28"/>
          <w:szCs w:val="28"/>
        </w:rPr>
        <w:t xml:space="preserve">, </w:t>
      </w:r>
      <w:r w:rsidR="00287140" w:rsidRPr="00287140">
        <w:rPr>
          <w:bCs/>
          <w:sz w:val="28"/>
          <w:szCs w:val="28"/>
        </w:rPr>
        <w:t>“</w:t>
      </w:r>
      <w:proofErr w:type="spellStart"/>
      <w:r w:rsidRPr="00287140">
        <w:rPr>
          <w:bCs/>
          <w:i/>
          <w:iCs/>
          <w:sz w:val="28"/>
          <w:szCs w:val="28"/>
        </w:rPr>
        <w:t>Cable</w:t>
      </w:r>
      <w:proofErr w:type="spellEnd"/>
      <w:r w:rsidRPr="00287140">
        <w:rPr>
          <w:bCs/>
          <w:i/>
          <w:iCs/>
          <w:sz w:val="28"/>
          <w:szCs w:val="28"/>
        </w:rPr>
        <w:t xml:space="preserve"> </w:t>
      </w:r>
      <w:proofErr w:type="spellStart"/>
      <w:r w:rsidRPr="00287140">
        <w:rPr>
          <w:bCs/>
          <w:i/>
          <w:iCs/>
          <w:sz w:val="28"/>
          <w:szCs w:val="28"/>
        </w:rPr>
        <w:t>television</w:t>
      </w:r>
      <w:proofErr w:type="spellEnd"/>
      <w:r w:rsidRPr="00287140">
        <w:rPr>
          <w:bCs/>
          <w:i/>
          <w:iCs/>
          <w:sz w:val="28"/>
          <w:szCs w:val="28"/>
        </w:rPr>
        <w:t xml:space="preserve"> </w:t>
      </w:r>
      <w:proofErr w:type="spellStart"/>
      <w:r w:rsidRPr="00287140">
        <w:rPr>
          <w:bCs/>
          <w:i/>
          <w:iCs/>
          <w:sz w:val="28"/>
          <w:szCs w:val="28"/>
        </w:rPr>
        <w:t>ratings</w:t>
      </w:r>
      <w:proofErr w:type="spellEnd"/>
      <w:r w:rsidRPr="00287140">
        <w:rPr>
          <w:bCs/>
          <w:i/>
          <w:iCs/>
          <w:sz w:val="28"/>
          <w:szCs w:val="28"/>
        </w:rPr>
        <w:t xml:space="preserve"> </w:t>
      </w:r>
      <w:proofErr w:type="spellStart"/>
      <w:r w:rsidRPr="00287140">
        <w:rPr>
          <w:bCs/>
          <w:i/>
          <w:iCs/>
          <w:sz w:val="28"/>
          <w:szCs w:val="28"/>
        </w:rPr>
        <w:t>are</w:t>
      </w:r>
      <w:proofErr w:type="spellEnd"/>
      <w:r w:rsidRPr="00287140">
        <w:rPr>
          <w:bCs/>
          <w:i/>
          <w:iCs/>
          <w:sz w:val="28"/>
          <w:szCs w:val="28"/>
        </w:rPr>
        <w:t xml:space="preserve"> </w:t>
      </w:r>
      <w:proofErr w:type="spellStart"/>
      <w:r w:rsidRPr="00287140">
        <w:rPr>
          <w:bCs/>
          <w:i/>
          <w:iCs/>
          <w:sz w:val="28"/>
          <w:szCs w:val="28"/>
        </w:rPr>
        <w:t>the</w:t>
      </w:r>
      <w:proofErr w:type="spellEnd"/>
      <w:r w:rsidRPr="00287140">
        <w:rPr>
          <w:bCs/>
          <w:i/>
          <w:iCs/>
          <w:sz w:val="28"/>
          <w:szCs w:val="28"/>
        </w:rPr>
        <w:t xml:space="preserve"> </w:t>
      </w:r>
      <w:proofErr w:type="spellStart"/>
      <w:r w:rsidRPr="00287140">
        <w:rPr>
          <w:bCs/>
          <w:i/>
          <w:iCs/>
          <w:sz w:val="28"/>
          <w:szCs w:val="28"/>
        </w:rPr>
        <w:t>highest</w:t>
      </w:r>
      <w:proofErr w:type="spellEnd"/>
      <w:r w:rsidRPr="00287140">
        <w:rPr>
          <w:bCs/>
          <w:i/>
          <w:iCs/>
          <w:sz w:val="28"/>
          <w:szCs w:val="28"/>
        </w:rPr>
        <w:t xml:space="preserve"> </w:t>
      </w:r>
      <w:proofErr w:type="spellStart"/>
      <w:r w:rsidRPr="00287140">
        <w:rPr>
          <w:bCs/>
          <w:i/>
          <w:iCs/>
          <w:sz w:val="28"/>
          <w:szCs w:val="28"/>
        </w:rPr>
        <w:t>of</w:t>
      </w:r>
      <w:proofErr w:type="spellEnd"/>
      <w:r w:rsidRPr="00287140">
        <w:rPr>
          <w:bCs/>
          <w:i/>
          <w:iCs/>
          <w:sz w:val="28"/>
          <w:szCs w:val="28"/>
        </w:rPr>
        <w:t xml:space="preserve"> </w:t>
      </w:r>
      <w:proofErr w:type="spellStart"/>
      <w:r w:rsidRPr="00287140">
        <w:rPr>
          <w:bCs/>
          <w:i/>
          <w:iCs/>
          <w:sz w:val="28"/>
          <w:szCs w:val="28"/>
        </w:rPr>
        <w:t>all</w:t>
      </w:r>
      <w:proofErr w:type="spellEnd"/>
      <w:r w:rsidRPr="00287140">
        <w:rPr>
          <w:bCs/>
          <w:i/>
          <w:iCs/>
          <w:sz w:val="28"/>
          <w:szCs w:val="28"/>
        </w:rPr>
        <w:t xml:space="preserve"> </w:t>
      </w:r>
      <w:proofErr w:type="spellStart"/>
      <w:r w:rsidRPr="00287140">
        <w:rPr>
          <w:bCs/>
          <w:i/>
          <w:iCs/>
          <w:sz w:val="28"/>
          <w:szCs w:val="28"/>
        </w:rPr>
        <w:t>time</w:t>
      </w:r>
      <w:proofErr w:type="spellEnd"/>
      <w:r w:rsidR="00287140" w:rsidRPr="00287140">
        <w:rPr>
          <w:bCs/>
          <w:sz w:val="28"/>
          <w:szCs w:val="28"/>
        </w:rPr>
        <w:t>”</w:t>
      </w:r>
      <w:r w:rsidRPr="00861C1C">
        <w:rPr>
          <w:bCs/>
          <w:sz w:val="28"/>
          <w:szCs w:val="28"/>
        </w:rPr>
        <w:t xml:space="preserve"> (</w:t>
      </w:r>
      <w:proofErr w:type="spellStart"/>
      <w:r w:rsidRPr="009A4705">
        <w:rPr>
          <w:bCs/>
          <w:sz w:val="28"/>
          <w:szCs w:val="28"/>
        </w:rPr>
        <w:t>S+V+Obj</w:t>
      </w:r>
      <w:proofErr w:type="spellEnd"/>
      <w:r w:rsidRPr="00861C1C">
        <w:rPr>
          <w:bCs/>
          <w:sz w:val="28"/>
          <w:szCs w:val="28"/>
        </w:rPr>
        <w:t>), то фраза виглядала б менш переконливо</w:t>
      </w:r>
      <w:r w:rsidR="00930BF6">
        <w:rPr>
          <w:bCs/>
          <w:sz w:val="28"/>
          <w:szCs w:val="28"/>
        </w:rPr>
        <w:t>.</w:t>
      </w:r>
      <w:r w:rsidRPr="00861C1C">
        <w:rPr>
          <w:bCs/>
          <w:sz w:val="28"/>
          <w:szCs w:val="28"/>
        </w:rPr>
        <w:t xml:space="preserve"> </w:t>
      </w:r>
    </w:p>
    <w:p w14:paraId="6E6A9657" w14:textId="67895F4D" w:rsidR="00861C1C" w:rsidRPr="00861C1C" w:rsidRDefault="00861C1C" w:rsidP="00283D39">
      <w:pPr>
        <w:spacing w:line="360" w:lineRule="auto"/>
        <w:ind w:firstLine="567"/>
        <w:jc w:val="both"/>
        <w:rPr>
          <w:bCs/>
          <w:sz w:val="28"/>
          <w:szCs w:val="28"/>
        </w:rPr>
      </w:pPr>
      <w:r w:rsidRPr="00861C1C">
        <w:rPr>
          <w:bCs/>
          <w:sz w:val="28"/>
          <w:szCs w:val="28"/>
        </w:rPr>
        <w:t xml:space="preserve">Для додаткового впливу та ритмічності тексту </w:t>
      </w:r>
      <w:proofErr w:type="spellStart"/>
      <w:r w:rsidRPr="00861C1C">
        <w:rPr>
          <w:bCs/>
          <w:sz w:val="28"/>
          <w:szCs w:val="28"/>
        </w:rPr>
        <w:t>Трамп</w:t>
      </w:r>
      <w:proofErr w:type="spellEnd"/>
      <w:r w:rsidRPr="00861C1C">
        <w:rPr>
          <w:bCs/>
          <w:sz w:val="28"/>
          <w:szCs w:val="28"/>
        </w:rPr>
        <w:t xml:space="preserve"> часто використовує анафору (</w:t>
      </w:r>
      <w:proofErr w:type="spellStart"/>
      <w:r w:rsidRPr="009A4705">
        <w:rPr>
          <w:bCs/>
          <w:sz w:val="28"/>
          <w:szCs w:val="28"/>
        </w:rPr>
        <w:t>Anaphora</w:t>
      </w:r>
      <w:proofErr w:type="spellEnd"/>
      <w:r w:rsidRPr="00861C1C">
        <w:rPr>
          <w:bCs/>
          <w:sz w:val="28"/>
          <w:szCs w:val="28"/>
        </w:rPr>
        <w:t>) та еліпсис (</w:t>
      </w:r>
      <w:proofErr w:type="spellStart"/>
      <w:r w:rsidRPr="009A4705">
        <w:rPr>
          <w:bCs/>
          <w:sz w:val="28"/>
          <w:szCs w:val="28"/>
        </w:rPr>
        <w:t>Ellipsis</w:t>
      </w:r>
      <w:proofErr w:type="spellEnd"/>
      <w:r w:rsidRPr="00861C1C">
        <w:rPr>
          <w:bCs/>
          <w:sz w:val="28"/>
          <w:szCs w:val="28"/>
        </w:rPr>
        <w:t xml:space="preserve">). Анафора, тобто повторення початкових слів у кількох послідовних реченнях, як у фразі </w:t>
      </w:r>
      <w:r w:rsidR="00287140" w:rsidRPr="00287140">
        <w:rPr>
          <w:bCs/>
          <w:sz w:val="28"/>
          <w:szCs w:val="28"/>
        </w:rPr>
        <w:t>“</w:t>
      </w:r>
      <w:r w:rsidRPr="00287140">
        <w:rPr>
          <w:bCs/>
          <w:i/>
          <w:iCs/>
          <w:sz w:val="28"/>
          <w:szCs w:val="28"/>
        </w:rPr>
        <w:t>WE ARE LOOKING REALLY GOOD ALL OVER THE COUNTRY. THANK YOU!</w:t>
      </w:r>
      <w:r w:rsidR="00287140" w:rsidRPr="00287140">
        <w:rPr>
          <w:bCs/>
          <w:sz w:val="28"/>
          <w:szCs w:val="28"/>
        </w:rPr>
        <w:t>”</w:t>
      </w:r>
      <w:r w:rsidRPr="00861C1C">
        <w:rPr>
          <w:bCs/>
          <w:sz w:val="28"/>
          <w:szCs w:val="28"/>
        </w:rPr>
        <w:t xml:space="preserve">, </w:t>
      </w:r>
      <w:r w:rsidR="00287140">
        <w:rPr>
          <w:bCs/>
          <w:sz w:val="28"/>
          <w:szCs w:val="28"/>
        </w:rPr>
        <w:t>формує</w:t>
      </w:r>
      <w:r w:rsidRPr="00861C1C">
        <w:rPr>
          <w:bCs/>
          <w:sz w:val="28"/>
          <w:szCs w:val="28"/>
        </w:rPr>
        <w:t xml:space="preserve"> відчуття послідовності та </w:t>
      </w:r>
      <w:r w:rsidR="00AC4981">
        <w:rPr>
          <w:bCs/>
          <w:sz w:val="28"/>
          <w:szCs w:val="28"/>
        </w:rPr>
        <w:t>додає</w:t>
      </w:r>
      <w:r w:rsidRPr="00861C1C">
        <w:rPr>
          <w:bCs/>
          <w:sz w:val="28"/>
          <w:szCs w:val="28"/>
        </w:rPr>
        <w:t xml:space="preserve"> тон, закликаючи до підтримки. Подібна повторюваність структури </w:t>
      </w:r>
      <w:r w:rsidR="002916C1">
        <w:rPr>
          <w:bCs/>
          <w:sz w:val="28"/>
          <w:szCs w:val="28"/>
        </w:rPr>
        <w:t>робить</w:t>
      </w:r>
      <w:r w:rsidRPr="00861C1C">
        <w:rPr>
          <w:bCs/>
          <w:sz w:val="28"/>
          <w:szCs w:val="28"/>
        </w:rPr>
        <w:t xml:space="preserve"> ритм та формує відчуття спільності. Еліпсис, або навмисне опущення певних частин речення, як у </w:t>
      </w:r>
      <w:r w:rsidR="00287140" w:rsidRPr="00287140">
        <w:rPr>
          <w:bCs/>
          <w:sz w:val="28"/>
          <w:szCs w:val="28"/>
        </w:rPr>
        <w:t>“</w:t>
      </w:r>
      <w:r w:rsidRPr="00287140">
        <w:rPr>
          <w:bCs/>
          <w:i/>
          <w:iCs/>
          <w:sz w:val="28"/>
          <w:szCs w:val="28"/>
        </w:rPr>
        <w:t>HAPPY 4TH OF JULY!</w:t>
      </w:r>
      <w:r w:rsidR="00287140" w:rsidRPr="00287140">
        <w:rPr>
          <w:bCs/>
          <w:sz w:val="28"/>
          <w:szCs w:val="28"/>
        </w:rPr>
        <w:t>”</w:t>
      </w:r>
      <w:r w:rsidRPr="00861C1C">
        <w:rPr>
          <w:bCs/>
          <w:sz w:val="28"/>
          <w:szCs w:val="28"/>
        </w:rPr>
        <w:t xml:space="preserve">, надає тексту лаконічності. Альтернативний варіант </w:t>
      </w:r>
      <w:r w:rsidR="00287140" w:rsidRPr="00287140">
        <w:rPr>
          <w:bCs/>
          <w:sz w:val="28"/>
          <w:szCs w:val="28"/>
        </w:rPr>
        <w:t>“</w:t>
      </w:r>
      <w:r w:rsidRPr="00287140">
        <w:rPr>
          <w:bCs/>
          <w:i/>
          <w:iCs/>
          <w:sz w:val="28"/>
          <w:szCs w:val="28"/>
        </w:rPr>
        <w:t xml:space="preserve">I </w:t>
      </w:r>
      <w:proofErr w:type="spellStart"/>
      <w:r w:rsidRPr="00287140">
        <w:rPr>
          <w:bCs/>
          <w:i/>
          <w:iCs/>
          <w:sz w:val="28"/>
          <w:szCs w:val="28"/>
        </w:rPr>
        <w:t>wish</w:t>
      </w:r>
      <w:proofErr w:type="spellEnd"/>
      <w:r w:rsidRPr="00287140">
        <w:rPr>
          <w:bCs/>
          <w:i/>
          <w:iCs/>
          <w:sz w:val="28"/>
          <w:szCs w:val="28"/>
        </w:rPr>
        <w:t xml:space="preserve"> </w:t>
      </w:r>
      <w:proofErr w:type="spellStart"/>
      <w:r w:rsidRPr="00287140">
        <w:rPr>
          <w:bCs/>
          <w:i/>
          <w:iCs/>
          <w:sz w:val="28"/>
          <w:szCs w:val="28"/>
        </w:rPr>
        <w:t>you</w:t>
      </w:r>
      <w:proofErr w:type="spellEnd"/>
      <w:r w:rsidRPr="00287140">
        <w:rPr>
          <w:bCs/>
          <w:i/>
          <w:iCs/>
          <w:sz w:val="28"/>
          <w:szCs w:val="28"/>
        </w:rPr>
        <w:t xml:space="preserve"> a </w:t>
      </w:r>
      <w:proofErr w:type="spellStart"/>
      <w:r w:rsidRPr="00287140">
        <w:rPr>
          <w:bCs/>
          <w:i/>
          <w:iCs/>
          <w:sz w:val="28"/>
          <w:szCs w:val="28"/>
        </w:rPr>
        <w:t>happy</w:t>
      </w:r>
      <w:proofErr w:type="spellEnd"/>
      <w:r w:rsidRPr="00287140">
        <w:rPr>
          <w:bCs/>
          <w:i/>
          <w:iCs/>
          <w:sz w:val="28"/>
          <w:szCs w:val="28"/>
        </w:rPr>
        <w:t xml:space="preserve"> 4th </w:t>
      </w:r>
      <w:proofErr w:type="spellStart"/>
      <w:r w:rsidRPr="00287140">
        <w:rPr>
          <w:bCs/>
          <w:i/>
          <w:iCs/>
          <w:sz w:val="28"/>
          <w:szCs w:val="28"/>
        </w:rPr>
        <w:t>of</w:t>
      </w:r>
      <w:proofErr w:type="spellEnd"/>
      <w:r w:rsidRPr="00287140">
        <w:rPr>
          <w:bCs/>
          <w:i/>
          <w:iCs/>
          <w:sz w:val="28"/>
          <w:szCs w:val="28"/>
        </w:rPr>
        <w:t xml:space="preserve"> </w:t>
      </w:r>
      <w:proofErr w:type="spellStart"/>
      <w:r w:rsidRPr="00287140">
        <w:rPr>
          <w:bCs/>
          <w:i/>
          <w:iCs/>
          <w:sz w:val="28"/>
          <w:szCs w:val="28"/>
        </w:rPr>
        <w:t>July</w:t>
      </w:r>
      <w:proofErr w:type="spellEnd"/>
      <w:r w:rsidR="00287140" w:rsidRPr="00287140">
        <w:rPr>
          <w:bCs/>
          <w:i/>
          <w:iCs/>
          <w:sz w:val="28"/>
          <w:szCs w:val="28"/>
        </w:rPr>
        <w:t>”</w:t>
      </w:r>
      <w:r w:rsidRPr="00861C1C">
        <w:rPr>
          <w:bCs/>
          <w:sz w:val="28"/>
          <w:szCs w:val="28"/>
        </w:rPr>
        <w:t xml:space="preserve"> (</w:t>
      </w:r>
      <w:proofErr w:type="spellStart"/>
      <w:r w:rsidRPr="00861C1C">
        <w:rPr>
          <w:bCs/>
          <w:sz w:val="28"/>
          <w:szCs w:val="28"/>
        </w:rPr>
        <w:t>S+V+Obj</w:t>
      </w:r>
      <w:proofErr w:type="spellEnd"/>
      <w:r w:rsidRPr="00861C1C">
        <w:rPr>
          <w:bCs/>
          <w:sz w:val="28"/>
          <w:szCs w:val="28"/>
        </w:rPr>
        <w:t xml:space="preserve">) виглядав би більш традиційно, але втратив би притаманну короткій формі невимушеність. </w:t>
      </w:r>
    </w:p>
    <w:p w14:paraId="3A09EE98" w14:textId="7F545C52" w:rsidR="009E3718" w:rsidRDefault="00861C1C" w:rsidP="00283D39">
      <w:pPr>
        <w:spacing w:line="360" w:lineRule="auto"/>
        <w:ind w:firstLine="567"/>
        <w:jc w:val="both"/>
        <w:rPr>
          <w:bCs/>
          <w:sz w:val="28"/>
          <w:szCs w:val="28"/>
        </w:rPr>
      </w:pPr>
      <w:r w:rsidRPr="00861C1C">
        <w:rPr>
          <w:bCs/>
          <w:sz w:val="28"/>
          <w:szCs w:val="28"/>
        </w:rPr>
        <w:t>У побудові текстів також часто використовуються пунктуаційні засоби (</w:t>
      </w:r>
      <w:proofErr w:type="spellStart"/>
      <w:r w:rsidRPr="009A4705">
        <w:rPr>
          <w:bCs/>
          <w:sz w:val="28"/>
          <w:szCs w:val="28"/>
        </w:rPr>
        <w:t>Punctuation</w:t>
      </w:r>
      <w:proofErr w:type="spellEnd"/>
      <w:r w:rsidRPr="009A4705">
        <w:rPr>
          <w:bCs/>
          <w:sz w:val="28"/>
          <w:szCs w:val="28"/>
        </w:rPr>
        <w:t xml:space="preserve"> </w:t>
      </w:r>
      <w:proofErr w:type="spellStart"/>
      <w:r w:rsidRPr="009A4705">
        <w:rPr>
          <w:bCs/>
          <w:sz w:val="28"/>
          <w:szCs w:val="28"/>
        </w:rPr>
        <w:t>tools</w:t>
      </w:r>
      <w:proofErr w:type="spellEnd"/>
      <w:r w:rsidRPr="00861C1C">
        <w:rPr>
          <w:bCs/>
          <w:sz w:val="28"/>
          <w:szCs w:val="28"/>
        </w:rPr>
        <w:t xml:space="preserve">) та </w:t>
      </w:r>
      <w:proofErr w:type="spellStart"/>
      <w:r w:rsidRPr="00861C1C">
        <w:rPr>
          <w:bCs/>
          <w:sz w:val="28"/>
          <w:szCs w:val="28"/>
        </w:rPr>
        <w:t>апосіопез</w:t>
      </w:r>
      <w:proofErr w:type="spellEnd"/>
      <w:r w:rsidRPr="00861C1C">
        <w:rPr>
          <w:bCs/>
          <w:sz w:val="28"/>
          <w:szCs w:val="28"/>
        </w:rPr>
        <w:t xml:space="preserve"> (</w:t>
      </w:r>
      <w:proofErr w:type="spellStart"/>
      <w:r w:rsidRPr="009A4705">
        <w:rPr>
          <w:bCs/>
          <w:sz w:val="28"/>
          <w:szCs w:val="28"/>
        </w:rPr>
        <w:t>Aposiopesis</w:t>
      </w:r>
      <w:proofErr w:type="spellEnd"/>
      <w:r w:rsidRPr="00861C1C">
        <w:rPr>
          <w:bCs/>
          <w:sz w:val="28"/>
          <w:szCs w:val="28"/>
        </w:rPr>
        <w:t xml:space="preserve">), які додають драматизму та </w:t>
      </w:r>
      <w:proofErr w:type="spellStart"/>
      <w:r w:rsidR="00033018">
        <w:rPr>
          <w:bCs/>
          <w:sz w:val="28"/>
          <w:szCs w:val="28"/>
        </w:rPr>
        <w:t>формуюють</w:t>
      </w:r>
      <w:proofErr w:type="spellEnd"/>
      <w:r w:rsidRPr="00861C1C">
        <w:rPr>
          <w:bCs/>
          <w:sz w:val="28"/>
          <w:szCs w:val="28"/>
        </w:rPr>
        <w:t xml:space="preserve"> паузи. </w:t>
      </w:r>
      <w:r w:rsidR="002916C1">
        <w:rPr>
          <w:bCs/>
          <w:sz w:val="28"/>
          <w:szCs w:val="28"/>
        </w:rPr>
        <w:t>Скажімо</w:t>
      </w:r>
      <w:r w:rsidRPr="00861C1C">
        <w:rPr>
          <w:bCs/>
          <w:sz w:val="28"/>
          <w:szCs w:val="28"/>
        </w:rPr>
        <w:t xml:space="preserve">, у фразі </w:t>
      </w:r>
      <w:r w:rsidR="00287140" w:rsidRPr="00287140">
        <w:rPr>
          <w:bCs/>
          <w:sz w:val="28"/>
          <w:szCs w:val="28"/>
        </w:rPr>
        <w:t>“</w:t>
      </w:r>
      <w:r w:rsidRPr="00287140">
        <w:rPr>
          <w:bCs/>
          <w:i/>
          <w:iCs/>
          <w:sz w:val="28"/>
          <w:szCs w:val="28"/>
        </w:rPr>
        <w:t>WHY CAN</w:t>
      </w:r>
      <w:r w:rsidR="005732B1">
        <w:rPr>
          <w:bCs/>
          <w:i/>
          <w:iCs/>
          <w:sz w:val="28"/>
          <w:szCs w:val="28"/>
        </w:rPr>
        <w:t>’</w:t>
      </w:r>
      <w:r w:rsidRPr="00287140">
        <w:rPr>
          <w:bCs/>
          <w:i/>
          <w:iCs/>
          <w:sz w:val="28"/>
          <w:szCs w:val="28"/>
        </w:rPr>
        <w:t>T THE MEDIA TELL THE TRUTH - WE WOULD ALL BE SO MUCH BETTER OFF!</w:t>
      </w:r>
      <w:r w:rsidR="00287140" w:rsidRPr="00287140">
        <w:rPr>
          <w:bCs/>
          <w:i/>
          <w:iCs/>
          <w:sz w:val="28"/>
          <w:szCs w:val="28"/>
        </w:rPr>
        <w:t>”</w:t>
      </w:r>
      <w:r w:rsidRPr="00861C1C">
        <w:rPr>
          <w:bCs/>
          <w:sz w:val="28"/>
          <w:szCs w:val="28"/>
        </w:rPr>
        <w:t xml:space="preserve"> тире </w:t>
      </w:r>
      <w:r w:rsidR="0012418A">
        <w:rPr>
          <w:bCs/>
          <w:sz w:val="28"/>
          <w:szCs w:val="28"/>
        </w:rPr>
        <w:t>виконує функцію</w:t>
      </w:r>
      <w:r w:rsidRPr="00861C1C">
        <w:rPr>
          <w:bCs/>
          <w:sz w:val="28"/>
          <w:szCs w:val="28"/>
        </w:rPr>
        <w:t xml:space="preserve"> </w:t>
      </w:r>
      <w:r w:rsidRPr="00861C1C">
        <w:rPr>
          <w:bCs/>
          <w:sz w:val="28"/>
          <w:szCs w:val="28"/>
        </w:rPr>
        <w:lastRenderedPageBreak/>
        <w:t>бар</w:t>
      </w:r>
      <w:r w:rsidR="005732B1">
        <w:rPr>
          <w:bCs/>
          <w:sz w:val="28"/>
          <w:szCs w:val="28"/>
        </w:rPr>
        <w:t>’</w:t>
      </w:r>
      <w:r w:rsidRPr="00861C1C">
        <w:rPr>
          <w:bCs/>
          <w:sz w:val="28"/>
          <w:szCs w:val="28"/>
        </w:rPr>
        <w:t xml:space="preserve">єра, </w:t>
      </w:r>
      <w:r w:rsidR="007D198E">
        <w:rPr>
          <w:bCs/>
          <w:sz w:val="28"/>
          <w:szCs w:val="28"/>
        </w:rPr>
        <w:t>даючи змогу</w:t>
      </w:r>
      <w:r w:rsidRPr="00861C1C">
        <w:rPr>
          <w:bCs/>
          <w:sz w:val="28"/>
          <w:szCs w:val="28"/>
        </w:rPr>
        <w:t xml:space="preserve"> </w:t>
      </w:r>
      <w:r w:rsidR="002B0AD2">
        <w:rPr>
          <w:bCs/>
          <w:sz w:val="28"/>
          <w:szCs w:val="28"/>
        </w:rPr>
        <w:t>користувачеві</w:t>
      </w:r>
      <w:r w:rsidR="00B81FE4">
        <w:rPr>
          <w:bCs/>
          <w:sz w:val="28"/>
          <w:szCs w:val="28"/>
        </w:rPr>
        <w:t xml:space="preserve"> </w:t>
      </w:r>
      <w:r w:rsidRPr="00861C1C">
        <w:rPr>
          <w:bCs/>
          <w:sz w:val="28"/>
          <w:szCs w:val="28"/>
        </w:rPr>
        <w:t xml:space="preserve">зосередитись на завершенні думки. Це </w:t>
      </w:r>
      <w:r w:rsidR="00914B02">
        <w:rPr>
          <w:bCs/>
          <w:sz w:val="28"/>
          <w:szCs w:val="28"/>
        </w:rPr>
        <w:t>дає</w:t>
      </w:r>
      <w:r w:rsidRPr="00861C1C">
        <w:rPr>
          <w:bCs/>
          <w:sz w:val="28"/>
          <w:szCs w:val="28"/>
        </w:rPr>
        <w:t xml:space="preserve"> напруженість і </w:t>
      </w:r>
      <w:r w:rsidR="00BD1297">
        <w:rPr>
          <w:bCs/>
          <w:sz w:val="28"/>
          <w:szCs w:val="28"/>
        </w:rPr>
        <w:t>змогу</w:t>
      </w:r>
      <w:r w:rsidRPr="00861C1C">
        <w:rPr>
          <w:bCs/>
          <w:sz w:val="28"/>
          <w:szCs w:val="28"/>
        </w:rPr>
        <w:t xml:space="preserve"> </w:t>
      </w:r>
      <w:r w:rsidR="002B0AD2">
        <w:rPr>
          <w:bCs/>
          <w:sz w:val="28"/>
          <w:szCs w:val="28"/>
        </w:rPr>
        <w:t>користувач</w:t>
      </w:r>
      <w:r w:rsidRPr="00861C1C">
        <w:rPr>
          <w:bCs/>
          <w:sz w:val="28"/>
          <w:szCs w:val="28"/>
        </w:rPr>
        <w:t xml:space="preserve">у уявити продовження думки. Без тире, </w:t>
      </w:r>
      <w:r w:rsidR="002916C1">
        <w:rPr>
          <w:bCs/>
          <w:sz w:val="28"/>
          <w:szCs w:val="28"/>
        </w:rPr>
        <w:t>Скажімо</w:t>
      </w:r>
      <w:r w:rsidRPr="00861C1C">
        <w:rPr>
          <w:bCs/>
          <w:sz w:val="28"/>
          <w:szCs w:val="28"/>
        </w:rPr>
        <w:t xml:space="preserve">, як у фразі </w:t>
      </w:r>
      <w:r w:rsidR="00A31F79" w:rsidRPr="0026459E">
        <w:rPr>
          <w:bCs/>
          <w:sz w:val="28"/>
          <w:szCs w:val="28"/>
        </w:rPr>
        <w:t>“</w:t>
      </w:r>
      <w:proofErr w:type="spellStart"/>
      <w:r w:rsidRPr="00A31F79">
        <w:rPr>
          <w:bCs/>
          <w:i/>
          <w:iCs/>
          <w:sz w:val="28"/>
          <w:szCs w:val="28"/>
        </w:rPr>
        <w:t>Why</w:t>
      </w:r>
      <w:proofErr w:type="spellEnd"/>
      <w:r w:rsidRPr="00A31F79">
        <w:rPr>
          <w:bCs/>
          <w:i/>
          <w:iCs/>
          <w:sz w:val="28"/>
          <w:szCs w:val="28"/>
        </w:rPr>
        <w:t xml:space="preserve"> </w:t>
      </w:r>
      <w:proofErr w:type="spellStart"/>
      <w:r w:rsidRPr="00A31F79">
        <w:rPr>
          <w:bCs/>
          <w:i/>
          <w:iCs/>
          <w:sz w:val="28"/>
          <w:szCs w:val="28"/>
        </w:rPr>
        <w:t>can</w:t>
      </w:r>
      <w:r w:rsidR="005732B1">
        <w:rPr>
          <w:bCs/>
          <w:i/>
          <w:iCs/>
          <w:sz w:val="28"/>
          <w:szCs w:val="28"/>
        </w:rPr>
        <w:t>’</w:t>
      </w:r>
      <w:r w:rsidRPr="00A31F79">
        <w:rPr>
          <w:bCs/>
          <w:i/>
          <w:iCs/>
          <w:sz w:val="28"/>
          <w:szCs w:val="28"/>
        </w:rPr>
        <w:t>t</w:t>
      </w:r>
      <w:proofErr w:type="spellEnd"/>
      <w:r w:rsidRPr="00A31F79">
        <w:rPr>
          <w:bCs/>
          <w:i/>
          <w:iCs/>
          <w:sz w:val="28"/>
          <w:szCs w:val="28"/>
        </w:rPr>
        <w:t xml:space="preserve"> </w:t>
      </w:r>
      <w:proofErr w:type="spellStart"/>
      <w:r w:rsidRPr="00A31F79">
        <w:rPr>
          <w:bCs/>
          <w:i/>
          <w:iCs/>
          <w:sz w:val="28"/>
          <w:szCs w:val="28"/>
        </w:rPr>
        <w:t>the</w:t>
      </w:r>
      <w:proofErr w:type="spellEnd"/>
      <w:r w:rsidRPr="00A31F79">
        <w:rPr>
          <w:bCs/>
          <w:i/>
          <w:iCs/>
          <w:sz w:val="28"/>
          <w:szCs w:val="28"/>
        </w:rPr>
        <w:t xml:space="preserve"> </w:t>
      </w:r>
      <w:proofErr w:type="spellStart"/>
      <w:r w:rsidRPr="00A31F79">
        <w:rPr>
          <w:bCs/>
          <w:i/>
          <w:iCs/>
          <w:sz w:val="28"/>
          <w:szCs w:val="28"/>
        </w:rPr>
        <w:t>media</w:t>
      </w:r>
      <w:proofErr w:type="spellEnd"/>
      <w:r w:rsidRPr="00A31F79">
        <w:rPr>
          <w:bCs/>
          <w:i/>
          <w:iCs/>
          <w:sz w:val="28"/>
          <w:szCs w:val="28"/>
        </w:rPr>
        <w:t xml:space="preserve"> </w:t>
      </w:r>
      <w:proofErr w:type="spellStart"/>
      <w:r w:rsidRPr="00A31F79">
        <w:rPr>
          <w:bCs/>
          <w:i/>
          <w:iCs/>
          <w:sz w:val="28"/>
          <w:szCs w:val="28"/>
        </w:rPr>
        <w:t>tell</w:t>
      </w:r>
      <w:proofErr w:type="spellEnd"/>
      <w:r w:rsidRPr="00A31F79">
        <w:rPr>
          <w:bCs/>
          <w:i/>
          <w:iCs/>
          <w:sz w:val="28"/>
          <w:szCs w:val="28"/>
        </w:rPr>
        <w:t xml:space="preserve"> </w:t>
      </w:r>
      <w:proofErr w:type="spellStart"/>
      <w:r w:rsidRPr="00A31F79">
        <w:rPr>
          <w:bCs/>
          <w:i/>
          <w:iCs/>
          <w:sz w:val="28"/>
          <w:szCs w:val="28"/>
        </w:rPr>
        <w:t>the</w:t>
      </w:r>
      <w:proofErr w:type="spellEnd"/>
      <w:r w:rsidRPr="00A31F79">
        <w:rPr>
          <w:bCs/>
          <w:i/>
          <w:iCs/>
          <w:sz w:val="28"/>
          <w:szCs w:val="28"/>
        </w:rPr>
        <w:t xml:space="preserve"> </w:t>
      </w:r>
      <w:proofErr w:type="spellStart"/>
      <w:r w:rsidRPr="00A31F79">
        <w:rPr>
          <w:bCs/>
          <w:i/>
          <w:iCs/>
          <w:sz w:val="28"/>
          <w:szCs w:val="28"/>
        </w:rPr>
        <w:t>truth</w:t>
      </w:r>
      <w:proofErr w:type="spellEnd"/>
      <w:r w:rsidRPr="00A31F79">
        <w:rPr>
          <w:bCs/>
          <w:i/>
          <w:iCs/>
          <w:sz w:val="28"/>
          <w:szCs w:val="28"/>
        </w:rPr>
        <w:t xml:space="preserve">? </w:t>
      </w:r>
      <w:proofErr w:type="spellStart"/>
      <w:r w:rsidRPr="00A31F79">
        <w:rPr>
          <w:bCs/>
          <w:i/>
          <w:iCs/>
          <w:sz w:val="28"/>
          <w:szCs w:val="28"/>
        </w:rPr>
        <w:t>We</w:t>
      </w:r>
      <w:proofErr w:type="spellEnd"/>
      <w:r w:rsidRPr="00A31F79">
        <w:rPr>
          <w:bCs/>
          <w:i/>
          <w:iCs/>
          <w:sz w:val="28"/>
          <w:szCs w:val="28"/>
        </w:rPr>
        <w:t xml:space="preserve"> </w:t>
      </w:r>
      <w:proofErr w:type="spellStart"/>
      <w:r w:rsidRPr="00A31F79">
        <w:rPr>
          <w:bCs/>
          <w:i/>
          <w:iCs/>
          <w:sz w:val="28"/>
          <w:szCs w:val="28"/>
        </w:rPr>
        <w:t>would</w:t>
      </w:r>
      <w:proofErr w:type="spellEnd"/>
      <w:r w:rsidRPr="00A31F79">
        <w:rPr>
          <w:bCs/>
          <w:i/>
          <w:iCs/>
          <w:sz w:val="28"/>
          <w:szCs w:val="28"/>
        </w:rPr>
        <w:t xml:space="preserve"> </w:t>
      </w:r>
      <w:proofErr w:type="spellStart"/>
      <w:r w:rsidRPr="00A31F79">
        <w:rPr>
          <w:bCs/>
          <w:i/>
          <w:iCs/>
          <w:sz w:val="28"/>
          <w:szCs w:val="28"/>
        </w:rPr>
        <w:t>all</w:t>
      </w:r>
      <w:proofErr w:type="spellEnd"/>
      <w:r w:rsidRPr="00A31F79">
        <w:rPr>
          <w:bCs/>
          <w:i/>
          <w:iCs/>
          <w:sz w:val="28"/>
          <w:szCs w:val="28"/>
        </w:rPr>
        <w:t xml:space="preserve"> </w:t>
      </w:r>
      <w:proofErr w:type="spellStart"/>
      <w:r w:rsidRPr="00A31F79">
        <w:rPr>
          <w:bCs/>
          <w:i/>
          <w:iCs/>
          <w:sz w:val="28"/>
          <w:szCs w:val="28"/>
        </w:rPr>
        <w:t>be</w:t>
      </w:r>
      <w:proofErr w:type="spellEnd"/>
      <w:r w:rsidRPr="00A31F79">
        <w:rPr>
          <w:bCs/>
          <w:i/>
          <w:iCs/>
          <w:sz w:val="28"/>
          <w:szCs w:val="28"/>
        </w:rPr>
        <w:t xml:space="preserve"> </w:t>
      </w:r>
      <w:proofErr w:type="spellStart"/>
      <w:r w:rsidRPr="00A31F79">
        <w:rPr>
          <w:bCs/>
          <w:i/>
          <w:iCs/>
          <w:sz w:val="28"/>
          <w:szCs w:val="28"/>
        </w:rPr>
        <w:t>so</w:t>
      </w:r>
      <w:proofErr w:type="spellEnd"/>
      <w:r w:rsidRPr="00A31F79">
        <w:rPr>
          <w:bCs/>
          <w:i/>
          <w:iCs/>
          <w:sz w:val="28"/>
          <w:szCs w:val="28"/>
        </w:rPr>
        <w:t xml:space="preserve"> </w:t>
      </w:r>
      <w:proofErr w:type="spellStart"/>
      <w:r w:rsidRPr="00A31F79">
        <w:rPr>
          <w:bCs/>
          <w:i/>
          <w:iCs/>
          <w:sz w:val="28"/>
          <w:szCs w:val="28"/>
        </w:rPr>
        <w:t>much</w:t>
      </w:r>
      <w:proofErr w:type="spellEnd"/>
      <w:r w:rsidRPr="00A31F79">
        <w:rPr>
          <w:bCs/>
          <w:i/>
          <w:iCs/>
          <w:sz w:val="28"/>
          <w:szCs w:val="28"/>
        </w:rPr>
        <w:t xml:space="preserve"> </w:t>
      </w:r>
      <w:proofErr w:type="spellStart"/>
      <w:r w:rsidRPr="00A31F79">
        <w:rPr>
          <w:bCs/>
          <w:i/>
          <w:iCs/>
          <w:sz w:val="28"/>
          <w:szCs w:val="28"/>
        </w:rPr>
        <w:t>better</w:t>
      </w:r>
      <w:proofErr w:type="spellEnd"/>
      <w:r w:rsidRPr="00A31F79">
        <w:rPr>
          <w:bCs/>
          <w:i/>
          <w:iCs/>
          <w:sz w:val="28"/>
          <w:szCs w:val="28"/>
        </w:rPr>
        <w:t xml:space="preserve"> </w:t>
      </w:r>
      <w:proofErr w:type="spellStart"/>
      <w:r w:rsidRPr="00A31F79">
        <w:rPr>
          <w:bCs/>
          <w:i/>
          <w:iCs/>
          <w:sz w:val="28"/>
          <w:szCs w:val="28"/>
        </w:rPr>
        <w:t>off</w:t>
      </w:r>
      <w:proofErr w:type="spellEnd"/>
      <w:r w:rsidR="00A31F79" w:rsidRPr="00A31F79">
        <w:rPr>
          <w:bCs/>
          <w:sz w:val="28"/>
          <w:szCs w:val="28"/>
        </w:rPr>
        <w:t>”,</w:t>
      </w:r>
      <w:r w:rsidRPr="00861C1C">
        <w:rPr>
          <w:bCs/>
          <w:sz w:val="28"/>
          <w:szCs w:val="28"/>
        </w:rPr>
        <w:t xml:space="preserve"> зник</w:t>
      </w:r>
      <w:r w:rsidR="00E36F37">
        <w:rPr>
          <w:bCs/>
          <w:sz w:val="28"/>
          <w:szCs w:val="28"/>
        </w:rPr>
        <w:t xml:space="preserve">ло б </w:t>
      </w:r>
      <w:r w:rsidRPr="00861C1C">
        <w:rPr>
          <w:bCs/>
          <w:sz w:val="28"/>
          <w:szCs w:val="28"/>
        </w:rPr>
        <w:t xml:space="preserve">нагнітання, і текст сприймався б як стандартне риторичне запитання. </w:t>
      </w:r>
      <w:proofErr w:type="spellStart"/>
      <w:r w:rsidRPr="00861C1C">
        <w:rPr>
          <w:bCs/>
          <w:sz w:val="28"/>
          <w:szCs w:val="28"/>
        </w:rPr>
        <w:t>Апосіопез</w:t>
      </w:r>
      <w:proofErr w:type="spellEnd"/>
      <w:r w:rsidRPr="00861C1C">
        <w:rPr>
          <w:bCs/>
          <w:sz w:val="28"/>
          <w:szCs w:val="28"/>
        </w:rPr>
        <w:t xml:space="preserve"> ж надає тексту ще більшої інтриги, залишаючи простір для  інтерпретації </w:t>
      </w:r>
      <w:proofErr w:type="spellStart"/>
      <w:r w:rsidRPr="00861C1C">
        <w:rPr>
          <w:bCs/>
          <w:sz w:val="28"/>
          <w:szCs w:val="28"/>
        </w:rPr>
        <w:t>недосказаного</w:t>
      </w:r>
      <w:proofErr w:type="spellEnd"/>
      <w:r w:rsidRPr="00861C1C">
        <w:rPr>
          <w:bCs/>
          <w:sz w:val="28"/>
          <w:szCs w:val="28"/>
        </w:rPr>
        <w:t>.</w:t>
      </w:r>
      <w:r w:rsidR="000B4628">
        <w:rPr>
          <w:bCs/>
          <w:sz w:val="28"/>
          <w:szCs w:val="28"/>
        </w:rPr>
        <w:t xml:space="preserve"> </w:t>
      </w:r>
      <w:r w:rsidR="0068169E">
        <w:rPr>
          <w:bCs/>
          <w:sz w:val="28"/>
          <w:szCs w:val="28"/>
        </w:rPr>
        <w:t>А</w:t>
      </w:r>
      <w:r w:rsidRPr="00861C1C">
        <w:rPr>
          <w:bCs/>
          <w:sz w:val="28"/>
          <w:szCs w:val="28"/>
        </w:rPr>
        <w:t>синдетон (</w:t>
      </w:r>
      <w:proofErr w:type="spellStart"/>
      <w:r w:rsidRPr="009A4705">
        <w:rPr>
          <w:bCs/>
          <w:sz w:val="28"/>
          <w:szCs w:val="28"/>
        </w:rPr>
        <w:t>Asyndeton</w:t>
      </w:r>
      <w:proofErr w:type="spellEnd"/>
      <w:r w:rsidRPr="00861C1C">
        <w:rPr>
          <w:bCs/>
          <w:sz w:val="28"/>
          <w:szCs w:val="28"/>
        </w:rPr>
        <w:t>) і паратаксис (</w:t>
      </w:r>
      <w:proofErr w:type="spellStart"/>
      <w:r w:rsidRPr="009A4705">
        <w:rPr>
          <w:bCs/>
          <w:sz w:val="28"/>
          <w:szCs w:val="28"/>
        </w:rPr>
        <w:t>Parataxis</w:t>
      </w:r>
      <w:proofErr w:type="spellEnd"/>
      <w:r w:rsidRPr="00861C1C">
        <w:rPr>
          <w:bCs/>
          <w:sz w:val="28"/>
          <w:szCs w:val="28"/>
        </w:rPr>
        <w:t xml:space="preserve">), які </w:t>
      </w:r>
      <w:r w:rsidR="0086089F">
        <w:rPr>
          <w:bCs/>
          <w:sz w:val="28"/>
          <w:szCs w:val="28"/>
        </w:rPr>
        <w:t>надають</w:t>
      </w:r>
      <w:r w:rsidRPr="00861C1C">
        <w:rPr>
          <w:bCs/>
          <w:sz w:val="28"/>
          <w:szCs w:val="28"/>
        </w:rPr>
        <w:t xml:space="preserve"> тексту швидкість, чіткість та рішучий тон. </w:t>
      </w:r>
      <w:r w:rsidR="002916C1">
        <w:rPr>
          <w:bCs/>
          <w:sz w:val="28"/>
          <w:szCs w:val="28"/>
        </w:rPr>
        <w:t>Скажімо</w:t>
      </w:r>
      <w:r w:rsidRPr="00861C1C">
        <w:rPr>
          <w:bCs/>
          <w:sz w:val="28"/>
          <w:szCs w:val="28"/>
        </w:rPr>
        <w:t xml:space="preserve">, у твіті </w:t>
      </w:r>
      <w:r w:rsidR="00287140" w:rsidRPr="0068169E">
        <w:rPr>
          <w:bCs/>
          <w:sz w:val="28"/>
          <w:szCs w:val="28"/>
        </w:rPr>
        <w:t>“</w:t>
      </w:r>
      <w:r w:rsidRPr="00287140">
        <w:rPr>
          <w:bCs/>
          <w:i/>
          <w:iCs/>
          <w:sz w:val="28"/>
          <w:szCs w:val="28"/>
        </w:rPr>
        <w:t>OUR GREAT USA WANTS &amp; NEEDS STIMULUS. WORK TOGETHER AND GET IT DONE</w:t>
      </w:r>
      <w:r w:rsidR="00287140" w:rsidRPr="00507355">
        <w:rPr>
          <w:bCs/>
          <w:sz w:val="28"/>
          <w:szCs w:val="28"/>
        </w:rPr>
        <w:t>”</w:t>
      </w:r>
      <w:r w:rsidRPr="00861C1C">
        <w:rPr>
          <w:bCs/>
          <w:sz w:val="28"/>
          <w:szCs w:val="28"/>
        </w:rPr>
        <w:t xml:space="preserve"> кожна фраза відокремлена, але разом вони </w:t>
      </w:r>
      <w:proofErr w:type="spellStart"/>
      <w:r w:rsidR="00033018">
        <w:rPr>
          <w:bCs/>
          <w:sz w:val="28"/>
          <w:szCs w:val="28"/>
        </w:rPr>
        <w:t>формуюють</w:t>
      </w:r>
      <w:proofErr w:type="spellEnd"/>
      <w:r w:rsidRPr="00861C1C">
        <w:rPr>
          <w:bCs/>
          <w:sz w:val="28"/>
          <w:szCs w:val="28"/>
        </w:rPr>
        <w:t xml:space="preserve"> сильний, єдиний заклик до дії. Безсполучникова конструкція додає темпу, що надає реченням відчуття терміновості та негайності, ніби кожна фраза є завершеною, рішучою заявою. Паратаксис, у цьому випадку, </w:t>
      </w:r>
      <w:r w:rsidR="00BD1297">
        <w:rPr>
          <w:bCs/>
          <w:sz w:val="28"/>
          <w:szCs w:val="28"/>
        </w:rPr>
        <w:t>дає змогу</w:t>
      </w:r>
      <w:r w:rsidRPr="00861C1C">
        <w:rPr>
          <w:bCs/>
          <w:sz w:val="28"/>
          <w:szCs w:val="28"/>
        </w:rPr>
        <w:t xml:space="preserve"> уникати складнопідрядних зворотів, </w:t>
      </w:r>
      <w:r w:rsidR="00B81FE4">
        <w:rPr>
          <w:bCs/>
          <w:sz w:val="28"/>
          <w:szCs w:val="28"/>
        </w:rPr>
        <w:t>додаючи</w:t>
      </w:r>
      <w:r w:rsidRPr="00861C1C">
        <w:rPr>
          <w:bCs/>
          <w:sz w:val="28"/>
          <w:szCs w:val="28"/>
        </w:rPr>
        <w:t xml:space="preserve"> тексту відчуття прямолінійності.</w:t>
      </w:r>
      <w:r w:rsidR="0012418A">
        <w:rPr>
          <w:bCs/>
          <w:sz w:val="28"/>
          <w:szCs w:val="28"/>
        </w:rPr>
        <w:t xml:space="preserve"> А</w:t>
      </w:r>
      <w:r w:rsidRPr="00861C1C">
        <w:rPr>
          <w:bCs/>
          <w:sz w:val="28"/>
          <w:szCs w:val="28"/>
        </w:rPr>
        <w:t>льтернатив</w:t>
      </w:r>
      <w:r w:rsidR="0012418A">
        <w:rPr>
          <w:bCs/>
          <w:sz w:val="28"/>
          <w:szCs w:val="28"/>
        </w:rPr>
        <w:t>а буде</w:t>
      </w:r>
      <w:r w:rsidRPr="00861C1C">
        <w:rPr>
          <w:bCs/>
          <w:sz w:val="28"/>
          <w:szCs w:val="28"/>
        </w:rPr>
        <w:t xml:space="preserve"> з використанням складнопідрядних конструкцій, </w:t>
      </w:r>
      <w:r w:rsidR="0068169E">
        <w:rPr>
          <w:bCs/>
          <w:sz w:val="28"/>
          <w:szCs w:val="28"/>
        </w:rPr>
        <w:t>такі як</w:t>
      </w:r>
      <w:r w:rsidRPr="00861C1C">
        <w:rPr>
          <w:bCs/>
          <w:sz w:val="28"/>
          <w:szCs w:val="28"/>
        </w:rPr>
        <w:t xml:space="preserve"> </w:t>
      </w:r>
      <w:r w:rsidR="00287140" w:rsidRPr="00287140">
        <w:rPr>
          <w:bCs/>
          <w:sz w:val="28"/>
          <w:szCs w:val="28"/>
        </w:rPr>
        <w:t>“</w:t>
      </w:r>
      <w:proofErr w:type="spellStart"/>
      <w:r w:rsidRPr="00287140">
        <w:rPr>
          <w:bCs/>
          <w:i/>
          <w:iCs/>
          <w:sz w:val="28"/>
          <w:szCs w:val="28"/>
        </w:rPr>
        <w:t>Our</w:t>
      </w:r>
      <w:proofErr w:type="spellEnd"/>
      <w:r w:rsidRPr="00287140">
        <w:rPr>
          <w:bCs/>
          <w:i/>
          <w:iCs/>
          <w:sz w:val="28"/>
          <w:szCs w:val="28"/>
        </w:rPr>
        <w:t xml:space="preserve"> </w:t>
      </w:r>
      <w:proofErr w:type="spellStart"/>
      <w:r w:rsidRPr="00287140">
        <w:rPr>
          <w:bCs/>
          <w:i/>
          <w:iCs/>
          <w:sz w:val="28"/>
          <w:szCs w:val="28"/>
        </w:rPr>
        <w:t>great</w:t>
      </w:r>
      <w:proofErr w:type="spellEnd"/>
      <w:r w:rsidRPr="00287140">
        <w:rPr>
          <w:bCs/>
          <w:i/>
          <w:iCs/>
          <w:sz w:val="28"/>
          <w:szCs w:val="28"/>
        </w:rPr>
        <w:t xml:space="preserve"> USA, </w:t>
      </w:r>
      <w:proofErr w:type="spellStart"/>
      <w:r w:rsidRPr="00287140">
        <w:rPr>
          <w:bCs/>
          <w:i/>
          <w:iCs/>
          <w:sz w:val="28"/>
          <w:szCs w:val="28"/>
        </w:rPr>
        <w:t>which</w:t>
      </w:r>
      <w:proofErr w:type="spellEnd"/>
      <w:r w:rsidRPr="00287140">
        <w:rPr>
          <w:bCs/>
          <w:i/>
          <w:iCs/>
          <w:sz w:val="28"/>
          <w:szCs w:val="28"/>
        </w:rPr>
        <w:t xml:space="preserve"> </w:t>
      </w:r>
      <w:proofErr w:type="spellStart"/>
      <w:r w:rsidRPr="00287140">
        <w:rPr>
          <w:bCs/>
          <w:i/>
          <w:iCs/>
          <w:sz w:val="28"/>
          <w:szCs w:val="28"/>
        </w:rPr>
        <w:t>wants</w:t>
      </w:r>
      <w:proofErr w:type="spellEnd"/>
      <w:r w:rsidRPr="00287140">
        <w:rPr>
          <w:bCs/>
          <w:i/>
          <w:iCs/>
          <w:sz w:val="28"/>
          <w:szCs w:val="28"/>
        </w:rPr>
        <w:t xml:space="preserve"> </w:t>
      </w:r>
      <w:proofErr w:type="spellStart"/>
      <w:r w:rsidRPr="00287140">
        <w:rPr>
          <w:bCs/>
          <w:i/>
          <w:iCs/>
          <w:sz w:val="28"/>
          <w:szCs w:val="28"/>
        </w:rPr>
        <w:t>and</w:t>
      </w:r>
      <w:proofErr w:type="spellEnd"/>
      <w:r w:rsidRPr="00287140">
        <w:rPr>
          <w:bCs/>
          <w:i/>
          <w:iCs/>
          <w:sz w:val="28"/>
          <w:szCs w:val="28"/>
        </w:rPr>
        <w:t xml:space="preserve"> </w:t>
      </w:r>
      <w:proofErr w:type="spellStart"/>
      <w:r w:rsidRPr="00287140">
        <w:rPr>
          <w:bCs/>
          <w:i/>
          <w:iCs/>
          <w:sz w:val="28"/>
          <w:szCs w:val="28"/>
        </w:rPr>
        <w:t>needs</w:t>
      </w:r>
      <w:proofErr w:type="spellEnd"/>
      <w:r w:rsidRPr="00287140">
        <w:rPr>
          <w:bCs/>
          <w:i/>
          <w:iCs/>
          <w:sz w:val="28"/>
          <w:szCs w:val="28"/>
        </w:rPr>
        <w:t xml:space="preserve"> </w:t>
      </w:r>
      <w:proofErr w:type="spellStart"/>
      <w:r w:rsidRPr="00287140">
        <w:rPr>
          <w:bCs/>
          <w:i/>
          <w:iCs/>
          <w:sz w:val="28"/>
          <w:szCs w:val="28"/>
        </w:rPr>
        <w:t>stimulus</w:t>
      </w:r>
      <w:proofErr w:type="spellEnd"/>
      <w:r w:rsidRPr="00287140">
        <w:rPr>
          <w:bCs/>
          <w:i/>
          <w:iCs/>
          <w:sz w:val="28"/>
          <w:szCs w:val="28"/>
        </w:rPr>
        <w:t xml:space="preserve">, </w:t>
      </w:r>
      <w:proofErr w:type="spellStart"/>
      <w:r w:rsidRPr="00287140">
        <w:rPr>
          <w:bCs/>
          <w:i/>
          <w:iCs/>
          <w:sz w:val="28"/>
          <w:szCs w:val="28"/>
        </w:rPr>
        <w:t>should</w:t>
      </w:r>
      <w:proofErr w:type="spellEnd"/>
      <w:r w:rsidRPr="00287140">
        <w:rPr>
          <w:bCs/>
          <w:i/>
          <w:iCs/>
          <w:sz w:val="28"/>
          <w:szCs w:val="28"/>
        </w:rPr>
        <w:t xml:space="preserve"> </w:t>
      </w:r>
      <w:proofErr w:type="spellStart"/>
      <w:r w:rsidRPr="00287140">
        <w:rPr>
          <w:bCs/>
          <w:i/>
          <w:iCs/>
          <w:sz w:val="28"/>
          <w:szCs w:val="28"/>
        </w:rPr>
        <w:t>work</w:t>
      </w:r>
      <w:proofErr w:type="spellEnd"/>
      <w:r w:rsidRPr="00287140">
        <w:rPr>
          <w:bCs/>
          <w:i/>
          <w:iCs/>
          <w:sz w:val="28"/>
          <w:szCs w:val="28"/>
        </w:rPr>
        <w:t xml:space="preserve"> </w:t>
      </w:r>
      <w:proofErr w:type="spellStart"/>
      <w:r w:rsidRPr="00287140">
        <w:rPr>
          <w:bCs/>
          <w:i/>
          <w:iCs/>
          <w:sz w:val="28"/>
          <w:szCs w:val="28"/>
        </w:rPr>
        <w:t>together</w:t>
      </w:r>
      <w:proofErr w:type="spellEnd"/>
      <w:r w:rsidRPr="00287140">
        <w:rPr>
          <w:bCs/>
          <w:i/>
          <w:iCs/>
          <w:sz w:val="28"/>
          <w:szCs w:val="28"/>
        </w:rPr>
        <w:t xml:space="preserve"> </w:t>
      </w:r>
      <w:proofErr w:type="spellStart"/>
      <w:r w:rsidRPr="00287140">
        <w:rPr>
          <w:bCs/>
          <w:i/>
          <w:iCs/>
          <w:sz w:val="28"/>
          <w:szCs w:val="28"/>
        </w:rPr>
        <w:t>to</w:t>
      </w:r>
      <w:proofErr w:type="spellEnd"/>
      <w:r w:rsidRPr="00287140">
        <w:rPr>
          <w:bCs/>
          <w:i/>
          <w:iCs/>
          <w:sz w:val="28"/>
          <w:szCs w:val="28"/>
        </w:rPr>
        <w:t xml:space="preserve"> </w:t>
      </w:r>
      <w:proofErr w:type="spellStart"/>
      <w:r w:rsidRPr="00287140">
        <w:rPr>
          <w:bCs/>
          <w:i/>
          <w:iCs/>
          <w:sz w:val="28"/>
          <w:szCs w:val="28"/>
        </w:rPr>
        <w:t>get</w:t>
      </w:r>
      <w:proofErr w:type="spellEnd"/>
      <w:r w:rsidRPr="00287140">
        <w:rPr>
          <w:bCs/>
          <w:i/>
          <w:iCs/>
          <w:sz w:val="28"/>
          <w:szCs w:val="28"/>
        </w:rPr>
        <w:t xml:space="preserve"> </w:t>
      </w:r>
      <w:proofErr w:type="spellStart"/>
      <w:r w:rsidRPr="00287140">
        <w:rPr>
          <w:bCs/>
          <w:i/>
          <w:iCs/>
          <w:sz w:val="28"/>
          <w:szCs w:val="28"/>
        </w:rPr>
        <w:t>it</w:t>
      </w:r>
      <w:proofErr w:type="spellEnd"/>
      <w:r w:rsidRPr="00287140">
        <w:rPr>
          <w:bCs/>
          <w:i/>
          <w:iCs/>
          <w:sz w:val="28"/>
          <w:szCs w:val="28"/>
        </w:rPr>
        <w:t xml:space="preserve"> </w:t>
      </w:r>
      <w:proofErr w:type="spellStart"/>
      <w:r w:rsidRPr="00287140">
        <w:rPr>
          <w:bCs/>
          <w:i/>
          <w:iCs/>
          <w:sz w:val="28"/>
          <w:szCs w:val="28"/>
        </w:rPr>
        <w:t>done</w:t>
      </w:r>
      <w:proofErr w:type="spellEnd"/>
      <w:r w:rsidR="00287140" w:rsidRPr="00287140">
        <w:rPr>
          <w:bCs/>
          <w:sz w:val="28"/>
          <w:szCs w:val="28"/>
        </w:rPr>
        <w:t>”</w:t>
      </w:r>
      <w:r w:rsidRPr="00861C1C">
        <w:rPr>
          <w:bCs/>
          <w:sz w:val="28"/>
          <w:szCs w:val="28"/>
        </w:rPr>
        <w:t xml:space="preserve"> це зробило б фразу менш динамічною, додало б формальності.</w:t>
      </w:r>
    </w:p>
    <w:p w14:paraId="3C7F2E21" w14:textId="51D74A6D" w:rsidR="00313766" w:rsidRPr="000B4628" w:rsidRDefault="00313766" w:rsidP="00283D39">
      <w:pPr>
        <w:spacing w:line="360" w:lineRule="auto"/>
        <w:ind w:firstLine="567"/>
        <w:jc w:val="both"/>
        <w:rPr>
          <w:bCs/>
          <w:sz w:val="28"/>
          <w:szCs w:val="28"/>
        </w:rPr>
      </w:pPr>
      <w:r w:rsidRPr="00313766">
        <w:rPr>
          <w:bCs/>
          <w:sz w:val="28"/>
          <w:szCs w:val="28"/>
        </w:rPr>
        <w:t xml:space="preserve">Отже, стилістичні прийоми в </w:t>
      </w:r>
      <w:r w:rsidR="000F1872">
        <w:rPr>
          <w:bCs/>
          <w:sz w:val="28"/>
          <w:szCs w:val="28"/>
        </w:rPr>
        <w:t>твіт-повідомленнях</w:t>
      </w:r>
      <w:r w:rsidRPr="00313766">
        <w:rPr>
          <w:bCs/>
          <w:sz w:val="28"/>
          <w:szCs w:val="28"/>
        </w:rPr>
        <w:t xml:space="preserve"> </w:t>
      </w:r>
      <w:r w:rsidR="000E5EBD">
        <w:rPr>
          <w:bCs/>
          <w:sz w:val="28"/>
          <w:szCs w:val="28"/>
        </w:rPr>
        <w:t xml:space="preserve">Д. </w:t>
      </w:r>
      <w:proofErr w:type="spellStart"/>
      <w:r w:rsidR="000E5EBD">
        <w:rPr>
          <w:bCs/>
          <w:sz w:val="28"/>
          <w:szCs w:val="28"/>
        </w:rPr>
        <w:t>Трампа</w:t>
      </w:r>
      <w:proofErr w:type="spellEnd"/>
      <w:r w:rsidRPr="00313766">
        <w:rPr>
          <w:bCs/>
          <w:sz w:val="28"/>
          <w:szCs w:val="28"/>
        </w:rPr>
        <w:t xml:space="preserve"> формують образ лідера, чий голос пробивається крізь потік інформації з безкомпромісною силою. Його тон створю</w:t>
      </w:r>
      <w:r>
        <w:rPr>
          <w:bCs/>
          <w:sz w:val="28"/>
          <w:szCs w:val="28"/>
        </w:rPr>
        <w:t>є</w:t>
      </w:r>
      <w:r w:rsidRPr="00313766">
        <w:rPr>
          <w:bCs/>
          <w:sz w:val="28"/>
          <w:szCs w:val="28"/>
        </w:rPr>
        <w:t xml:space="preserve"> враження, що він не просто хоче бути почутим</w:t>
      </w:r>
      <w:r w:rsidR="009A4705" w:rsidRPr="009A4705">
        <w:rPr>
          <w:bCs/>
          <w:sz w:val="28"/>
          <w:szCs w:val="28"/>
          <w:lang w:val="ru-RU"/>
        </w:rPr>
        <w:t>,</w:t>
      </w:r>
      <w:r w:rsidRPr="00313766">
        <w:rPr>
          <w:bCs/>
          <w:sz w:val="28"/>
          <w:szCs w:val="28"/>
        </w:rPr>
        <w:t xml:space="preserve"> </w:t>
      </w:r>
      <w:r w:rsidR="009A4705">
        <w:rPr>
          <w:bCs/>
          <w:sz w:val="28"/>
          <w:szCs w:val="28"/>
        </w:rPr>
        <w:t xml:space="preserve">а </w:t>
      </w:r>
      <w:r w:rsidRPr="00313766">
        <w:rPr>
          <w:bCs/>
          <w:sz w:val="28"/>
          <w:szCs w:val="28"/>
        </w:rPr>
        <w:t xml:space="preserve">вимагає уваги і домінує у стрічці новин так, що кожне його слово перетворюється на заклик до дії, наказ, якому не потрібні додаткові пояснення. Це формує відчуття, що </w:t>
      </w:r>
      <w:r w:rsidR="000E5EBD">
        <w:rPr>
          <w:bCs/>
          <w:sz w:val="28"/>
          <w:szCs w:val="28"/>
        </w:rPr>
        <w:t xml:space="preserve">Д. </w:t>
      </w:r>
      <w:proofErr w:type="spellStart"/>
      <w:r w:rsidRPr="00313766">
        <w:rPr>
          <w:bCs/>
          <w:sz w:val="28"/>
          <w:szCs w:val="28"/>
        </w:rPr>
        <w:t>Трамп</w:t>
      </w:r>
      <w:proofErr w:type="spellEnd"/>
      <w:r w:rsidRPr="00313766">
        <w:rPr>
          <w:bCs/>
          <w:sz w:val="28"/>
          <w:szCs w:val="28"/>
        </w:rPr>
        <w:t xml:space="preserve"> лідер, який бере на себе роль захисника, готового негайно реагувати, без зайвих роздумів. У його </w:t>
      </w:r>
      <w:proofErr w:type="spellStart"/>
      <w:r w:rsidRPr="00313766">
        <w:rPr>
          <w:bCs/>
          <w:sz w:val="28"/>
          <w:szCs w:val="28"/>
        </w:rPr>
        <w:t>твіттерній</w:t>
      </w:r>
      <w:proofErr w:type="spellEnd"/>
      <w:r w:rsidRPr="00313766">
        <w:rPr>
          <w:bCs/>
          <w:sz w:val="28"/>
          <w:szCs w:val="28"/>
        </w:rPr>
        <w:t xml:space="preserve"> риториці немає простору для компромісів кожен допис різкий, простий, зосереджений на головному меседжі. </w:t>
      </w:r>
    </w:p>
    <w:p w14:paraId="3255C5CF" w14:textId="46215D68" w:rsidR="009B401C" w:rsidRDefault="009B401C" w:rsidP="00283D39">
      <w:pPr>
        <w:spacing w:line="360" w:lineRule="auto"/>
        <w:ind w:firstLine="567"/>
        <w:jc w:val="both"/>
        <w:rPr>
          <w:sz w:val="28"/>
          <w:szCs w:val="28"/>
        </w:rPr>
      </w:pPr>
      <w:r w:rsidRPr="009B401C">
        <w:rPr>
          <w:sz w:val="28"/>
          <w:szCs w:val="28"/>
        </w:rPr>
        <w:t xml:space="preserve">Не стало несподіванкою те, що Дональд </w:t>
      </w:r>
      <w:proofErr w:type="spellStart"/>
      <w:r w:rsidRPr="009B401C">
        <w:rPr>
          <w:sz w:val="28"/>
          <w:szCs w:val="28"/>
        </w:rPr>
        <w:t>Трамп</w:t>
      </w:r>
      <w:proofErr w:type="spellEnd"/>
      <w:r w:rsidRPr="009B401C">
        <w:rPr>
          <w:sz w:val="28"/>
          <w:szCs w:val="28"/>
        </w:rPr>
        <w:t xml:space="preserve"> активно використовує прикметники і прислівники у своїх </w:t>
      </w:r>
      <w:r w:rsidR="000F1872">
        <w:rPr>
          <w:sz w:val="28"/>
          <w:szCs w:val="28"/>
        </w:rPr>
        <w:t>твіт-повідомленнях</w:t>
      </w:r>
      <w:r w:rsidRPr="009B401C">
        <w:rPr>
          <w:sz w:val="28"/>
          <w:szCs w:val="28"/>
        </w:rPr>
        <w:t xml:space="preserve">, адже саме ці лексичні засоби дозволяють максимально виразно передати емоційне забарвлення </w:t>
      </w:r>
      <w:r w:rsidRPr="009B401C">
        <w:rPr>
          <w:sz w:val="28"/>
          <w:szCs w:val="28"/>
        </w:rPr>
        <w:lastRenderedPageBreak/>
        <w:t>повідомлення. Частотність використання цих лексичних засобів представлена нижче (див. Рис. 4.10).</w:t>
      </w:r>
    </w:p>
    <w:p w14:paraId="3F1DF2D4" w14:textId="77777777" w:rsidR="003A4A29" w:rsidRDefault="003A4A29" w:rsidP="00283D39">
      <w:pPr>
        <w:spacing w:line="360" w:lineRule="auto"/>
        <w:ind w:firstLine="567"/>
        <w:jc w:val="both"/>
        <w:rPr>
          <w:sz w:val="28"/>
          <w:szCs w:val="28"/>
        </w:rPr>
      </w:pPr>
    </w:p>
    <w:p w14:paraId="77B201B8" w14:textId="14C3B079" w:rsidR="00240517" w:rsidRPr="009B401C" w:rsidRDefault="00240517" w:rsidP="004859BF">
      <w:pPr>
        <w:spacing w:line="360" w:lineRule="auto"/>
        <w:ind w:firstLine="567"/>
        <w:jc w:val="both"/>
        <w:rPr>
          <w:sz w:val="28"/>
          <w:szCs w:val="28"/>
          <w:lang w:val="ru-RU"/>
        </w:rPr>
      </w:pPr>
      <w:r>
        <w:rPr>
          <w:noProof/>
          <w:sz w:val="28"/>
          <w:szCs w:val="28"/>
        </w:rPr>
        <w:drawing>
          <wp:inline distT="0" distB="0" distL="0" distR="0" wp14:anchorId="55808BF5" wp14:editId="3901B25B">
            <wp:extent cx="5486400" cy="3200400"/>
            <wp:effectExtent l="0" t="0" r="0" b="0"/>
            <wp:docPr id="320388947"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C23B545" w14:textId="4EAB71C5" w:rsidR="00240517" w:rsidRPr="00CC2A33" w:rsidRDefault="00654157" w:rsidP="00654157">
      <w:pPr>
        <w:spacing w:line="360" w:lineRule="auto"/>
        <w:ind w:firstLine="567"/>
        <w:jc w:val="center"/>
        <w:rPr>
          <w:sz w:val="28"/>
          <w:szCs w:val="28"/>
        </w:rPr>
      </w:pPr>
      <w:r w:rsidRPr="00CC2A33">
        <w:rPr>
          <w:sz w:val="28"/>
          <w:szCs w:val="28"/>
        </w:rPr>
        <w:t xml:space="preserve">Рис. </w:t>
      </w:r>
      <w:r w:rsidR="00CC2A33">
        <w:rPr>
          <w:sz w:val="28"/>
          <w:szCs w:val="28"/>
        </w:rPr>
        <w:t>4.</w:t>
      </w:r>
      <w:r w:rsidR="003A4A29">
        <w:rPr>
          <w:sz w:val="28"/>
          <w:szCs w:val="28"/>
        </w:rPr>
        <w:t> </w:t>
      </w:r>
      <w:r w:rsidR="00202933" w:rsidRPr="00CC2A33">
        <w:rPr>
          <w:sz w:val="28"/>
          <w:szCs w:val="28"/>
        </w:rPr>
        <w:t>10.</w:t>
      </w:r>
      <w:r w:rsidRPr="00CC2A33">
        <w:rPr>
          <w:sz w:val="28"/>
          <w:szCs w:val="28"/>
        </w:rPr>
        <w:t xml:space="preserve"> Частотність використання прикметників і прислівників у </w:t>
      </w:r>
      <w:r w:rsidR="000F1872">
        <w:rPr>
          <w:sz w:val="28"/>
          <w:szCs w:val="28"/>
        </w:rPr>
        <w:t>твіт-повідомленнях</w:t>
      </w:r>
      <w:r w:rsidRPr="00CC2A33">
        <w:rPr>
          <w:sz w:val="28"/>
          <w:szCs w:val="28"/>
        </w:rPr>
        <w:t xml:space="preserve"> </w:t>
      </w:r>
      <w:r w:rsidR="000E5EBD">
        <w:rPr>
          <w:sz w:val="28"/>
          <w:szCs w:val="28"/>
        </w:rPr>
        <w:t xml:space="preserve">Дональда </w:t>
      </w:r>
      <w:proofErr w:type="spellStart"/>
      <w:r w:rsidR="000E5EBD">
        <w:rPr>
          <w:sz w:val="28"/>
          <w:szCs w:val="28"/>
        </w:rPr>
        <w:t>Трампа</w:t>
      </w:r>
      <w:proofErr w:type="spellEnd"/>
    </w:p>
    <w:p w14:paraId="4F090ED0" w14:textId="77777777" w:rsidR="00654157" w:rsidRPr="00070D97" w:rsidRDefault="00654157" w:rsidP="00B402F9">
      <w:pPr>
        <w:spacing w:line="360" w:lineRule="auto"/>
        <w:ind w:firstLine="567"/>
        <w:rPr>
          <w:sz w:val="28"/>
          <w:szCs w:val="28"/>
        </w:rPr>
      </w:pPr>
    </w:p>
    <w:p w14:paraId="201E052E" w14:textId="6A0914B9" w:rsidR="00FC5EFB" w:rsidRPr="00FC5EFB" w:rsidRDefault="00FC5EFB" w:rsidP="00FC5EFB">
      <w:pPr>
        <w:spacing w:line="360" w:lineRule="auto"/>
        <w:ind w:firstLine="567"/>
        <w:jc w:val="both"/>
        <w:rPr>
          <w:sz w:val="28"/>
          <w:szCs w:val="28"/>
        </w:rPr>
      </w:pPr>
      <w:r w:rsidRPr="00FC5EFB">
        <w:rPr>
          <w:sz w:val="28"/>
          <w:szCs w:val="28"/>
        </w:rPr>
        <w:t xml:space="preserve">У Рис. 4.10 проілюстровано, що прикметники початкової форми, </w:t>
      </w:r>
      <w:r>
        <w:rPr>
          <w:sz w:val="28"/>
          <w:szCs w:val="28"/>
        </w:rPr>
        <w:t>скажімо</w:t>
      </w:r>
      <w:r w:rsidRPr="00FC5EFB">
        <w:rPr>
          <w:sz w:val="28"/>
          <w:szCs w:val="28"/>
        </w:rPr>
        <w:t>, “</w:t>
      </w:r>
      <w:proofErr w:type="spellStart"/>
      <w:r w:rsidRPr="00FC5EFB">
        <w:rPr>
          <w:i/>
          <w:iCs/>
          <w:sz w:val="28"/>
          <w:szCs w:val="28"/>
        </w:rPr>
        <w:t>great</w:t>
      </w:r>
      <w:proofErr w:type="spellEnd"/>
      <w:r w:rsidRPr="00FC5EFB">
        <w:rPr>
          <w:sz w:val="28"/>
          <w:szCs w:val="28"/>
        </w:rPr>
        <w:t>”, були використані найчастіше 5489 разів, що значно перевищує частотність прикметників вищого ступеня, як “</w:t>
      </w:r>
      <w:proofErr w:type="spellStart"/>
      <w:r w:rsidRPr="00FC5EFB">
        <w:rPr>
          <w:i/>
          <w:iCs/>
          <w:sz w:val="28"/>
          <w:szCs w:val="28"/>
        </w:rPr>
        <w:t>greater</w:t>
      </w:r>
      <w:proofErr w:type="spellEnd"/>
      <w:r w:rsidRPr="00FC5EFB">
        <w:rPr>
          <w:sz w:val="28"/>
          <w:szCs w:val="28"/>
        </w:rPr>
        <w:t>” (42 згадки), та найвищого ступеня, наприклад, “</w:t>
      </w:r>
      <w:proofErr w:type="spellStart"/>
      <w:r w:rsidRPr="00FC5EFB">
        <w:rPr>
          <w:i/>
          <w:iCs/>
          <w:sz w:val="28"/>
          <w:szCs w:val="28"/>
        </w:rPr>
        <w:t>the</w:t>
      </w:r>
      <w:proofErr w:type="spellEnd"/>
      <w:r w:rsidRPr="00FC5EFB">
        <w:rPr>
          <w:i/>
          <w:iCs/>
          <w:sz w:val="28"/>
          <w:szCs w:val="28"/>
        </w:rPr>
        <w:t xml:space="preserve"> </w:t>
      </w:r>
      <w:proofErr w:type="spellStart"/>
      <w:r w:rsidRPr="00FC5EFB">
        <w:rPr>
          <w:i/>
          <w:iCs/>
          <w:sz w:val="28"/>
          <w:szCs w:val="28"/>
        </w:rPr>
        <w:t>greatest</w:t>
      </w:r>
      <w:proofErr w:type="spellEnd"/>
      <w:r w:rsidRPr="00FC5EFB">
        <w:rPr>
          <w:sz w:val="28"/>
          <w:szCs w:val="28"/>
        </w:rPr>
        <w:t>” (226 згадок). Прислівники, такі як “</w:t>
      </w:r>
      <w:proofErr w:type="spellStart"/>
      <w:r w:rsidRPr="00FC5EFB">
        <w:rPr>
          <w:i/>
          <w:iCs/>
          <w:sz w:val="28"/>
          <w:szCs w:val="28"/>
        </w:rPr>
        <w:t>greatly</w:t>
      </w:r>
      <w:proofErr w:type="spellEnd"/>
      <w:r w:rsidRPr="00FC5EFB">
        <w:rPr>
          <w:sz w:val="28"/>
          <w:szCs w:val="28"/>
        </w:rPr>
        <w:t>”, застосовувалися 54 рази.</w:t>
      </w:r>
      <w:r w:rsidRPr="00FC5EFB">
        <w:t xml:space="preserve"> </w:t>
      </w:r>
      <w:r w:rsidRPr="00FC5EFB">
        <w:rPr>
          <w:sz w:val="28"/>
          <w:szCs w:val="28"/>
        </w:rPr>
        <w:t xml:space="preserve">У певних контекстах антонімом може бути </w:t>
      </w:r>
      <w:r w:rsidRPr="00FC5EFB">
        <w:rPr>
          <w:i/>
          <w:iCs/>
          <w:sz w:val="28"/>
          <w:szCs w:val="28"/>
          <w:lang w:val="ru-RU"/>
        </w:rPr>
        <w:t>“</w:t>
      </w:r>
      <w:proofErr w:type="spellStart"/>
      <w:r w:rsidRPr="00FC5EFB">
        <w:rPr>
          <w:i/>
          <w:iCs/>
          <w:sz w:val="28"/>
          <w:szCs w:val="28"/>
        </w:rPr>
        <w:t>small</w:t>
      </w:r>
      <w:proofErr w:type="spellEnd"/>
      <w:r w:rsidRPr="00FC5EFB">
        <w:rPr>
          <w:i/>
          <w:iCs/>
          <w:sz w:val="28"/>
          <w:szCs w:val="28"/>
          <w:lang w:val="ru-RU"/>
        </w:rPr>
        <w:t>”</w:t>
      </w:r>
      <w:r w:rsidRPr="00FC5EFB">
        <w:rPr>
          <w:sz w:val="28"/>
          <w:szCs w:val="28"/>
          <w:lang w:val="ru-RU"/>
        </w:rPr>
        <w:t>(</w:t>
      </w:r>
      <w:r w:rsidRPr="00FC5EFB">
        <w:rPr>
          <w:sz w:val="28"/>
          <w:szCs w:val="28"/>
        </w:rPr>
        <w:t xml:space="preserve">згадувалося </w:t>
      </w:r>
      <w:r w:rsidRPr="00FC5EFB">
        <w:rPr>
          <w:sz w:val="28"/>
          <w:szCs w:val="28"/>
          <w:lang w:val="ru-RU"/>
        </w:rPr>
        <w:t>282</w:t>
      </w:r>
      <w:r w:rsidRPr="00FC5EFB">
        <w:rPr>
          <w:sz w:val="28"/>
          <w:szCs w:val="28"/>
        </w:rPr>
        <w:t xml:space="preserve"> рази</w:t>
      </w:r>
      <w:r w:rsidRPr="00FC5EFB">
        <w:rPr>
          <w:sz w:val="28"/>
          <w:szCs w:val="28"/>
          <w:lang w:val="ru-RU"/>
        </w:rPr>
        <w:t>)</w:t>
      </w:r>
      <w:r w:rsidRPr="00FC5EFB">
        <w:rPr>
          <w:sz w:val="28"/>
          <w:szCs w:val="28"/>
        </w:rPr>
        <w:t xml:space="preserve">, особливо коли йдеться про </w:t>
      </w:r>
      <w:r>
        <w:rPr>
          <w:sz w:val="28"/>
          <w:szCs w:val="28"/>
        </w:rPr>
        <w:t>значущість</w:t>
      </w:r>
      <w:r w:rsidRPr="00FC5EFB">
        <w:rPr>
          <w:sz w:val="28"/>
          <w:szCs w:val="28"/>
          <w:lang w:val="ru-RU"/>
        </w:rPr>
        <w:t>.</w:t>
      </w:r>
      <w:r w:rsidRPr="00FC5EFB">
        <w:rPr>
          <w:sz w:val="28"/>
          <w:szCs w:val="28"/>
        </w:rPr>
        <w:t xml:space="preserve"> </w:t>
      </w:r>
    </w:p>
    <w:p w14:paraId="46EEDDAB" w14:textId="769D031D" w:rsidR="004859BF" w:rsidRPr="004859BF" w:rsidRDefault="004859BF" w:rsidP="00283D39">
      <w:pPr>
        <w:spacing w:line="360" w:lineRule="auto"/>
        <w:ind w:firstLine="567"/>
        <w:jc w:val="both"/>
        <w:rPr>
          <w:sz w:val="28"/>
          <w:szCs w:val="28"/>
        </w:rPr>
      </w:pPr>
      <w:r w:rsidRPr="004859BF">
        <w:rPr>
          <w:sz w:val="28"/>
          <w:szCs w:val="28"/>
        </w:rPr>
        <w:t>У його повідомленнях домінують атрибутивні прикметники (</w:t>
      </w:r>
      <w:proofErr w:type="spellStart"/>
      <w:r w:rsidRPr="004859BF">
        <w:rPr>
          <w:i/>
          <w:iCs/>
          <w:sz w:val="28"/>
          <w:szCs w:val="28"/>
        </w:rPr>
        <w:t>attributive</w:t>
      </w:r>
      <w:proofErr w:type="spellEnd"/>
      <w:r w:rsidRPr="004859BF">
        <w:rPr>
          <w:i/>
          <w:iCs/>
          <w:sz w:val="28"/>
          <w:szCs w:val="28"/>
        </w:rPr>
        <w:t xml:space="preserve"> </w:t>
      </w:r>
      <w:proofErr w:type="spellStart"/>
      <w:r w:rsidRPr="004859BF">
        <w:rPr>
          <w:i/>
          <w:iCs/>
          <w:sz w:val="28"/>
          <w:szCs w:val="28"/>
        </w:rPr>
        <w:t>adjectives</w:t>
      </w:r>
      <w:proofErr w:type="spellEnd"/>
      <w:r w:rsidRPr="004859BF">
        <w:rPr>
          <w:sz w:val="28"/>
          <w:szCs w:val="28"/>
        </w:rPr>
        <w:t>), такі як “</w:t>
      </w:r>
      <w:proofErr w:type="spellStart"/>
      <w:r w:rsidRPr="004859BF">
        <w:rPr>
          <w:i/>
          <w:iCs/>
          <w:sz w:val="28"/>
          <w:szCs w:val="28"/>
        </w:rPr>
        <w:t>great</w:t>
      </w:r>
      <w:proofErr w:type="spellEnd"/>
      <w:r w:rsidRPr="004859BF">
        <w:rPr>
          <w:sz w:val="28"/>
          <w:szCs w:val="28"/>
        </w:rPr>
        <w:t>” (великий), “</w:t>
      </w:r>
      <w:proofErr w:type="spellStart"/>
      <w:r w:rsidRPr="004859BF">
        <w:rPr>
          <w:i/>
          <w:iCs/>
          <w:sz w:val="28"/>
          <w:szCs w:val="28"/>
        </w:rPr>
        <w:t>new</w:t>
      </w:r>
      <w:proofErr w:type="spellEnd"/>
      <w:r w:rsidRPr="004859BF">
        <w:rPr>
          <w:sz w:val="28"/>
          <w:szCs w:val="28"/>
        </w:rPr>
        <w:t>” (новий), “</w:t>
      </w:r>
      <w:proofErr w:type="spellStart"/>
      <w:r w:rsidRPr="004859BF">
        <w:rPr>
          <w:i/>
          <w:iCs/>
          <w:sz w:val="28"/>
          <w:szCs w:val="28"/>
        </w:rPr>
        <w:t>big</w:t>
      </w:r>
      <w:proofErr w:type="spellEnd"/>
      <w:r w:rsidRPr="004859BF">
        <w:rPr>
          <w:sz w:val="28"/>
          <w:szCs w:val="28"/>
        </w:rPr>
        <w:t>” (великий) та “</w:t>
      </w:r>
      <w:proofErr w:type="spellStart"/>
      <w:r w:rsidRPr="004859BF">
        <w:rPr>
          <w:i/>
          <w:iCs/>
          <w:sz w:val="28"/>
          <w:szCs w:val="28"/>
        </w:rPr>
        <w:t>good</w:t>
      </w:r>
      <w:proofErr w:type="spellEnd"/>
      <w:r w:rsidRPr="004859BF">
        <w:rPr>
          <w:sz w:val="28"/>
          <w:szCs w:val="28"/>
        </w:rPr>
        <w:t>” (хороший), які використовуються у предикативній та атрибутивній функціях. Ці прикметники часто виконують роль атрибутів у структурі “прикметник + іменник” (</w:t>
      </w:r>
      <w:proofErr w:type="spellStart"/>
      <w:r w:rsidRPr="009A4705">
        <w:rPr>
          <w:sz w:val="28"/>
          <w:szCs w:val="28"/>
        </w:rPr>
        <w:t>Adj</w:t>
      </w:r>
      <w:r w:rsidR="009A4705">
        <w:rPr>
          <w:sz w:val="28"/>
          <w:szCs w:val="28"/>
          <w:lang w:val="en-GB"/>
        </w:rPr>
        <w:t>ective</w:t>
      </w:r>
      <w:proofErr w:type="spellEnd"/>
      <w:r w:rsidRPr="009A4705">
        <w:rPr>
          <w:sz w:val="28"/>
          <w:szCs w:val="28"/>
        </w:rPr>
        <w:t xml:space="preserve"> + N</w:t>
      </w:r>
      <w:proofErr w:type="spellStart"/>
      <w:r w:rsidR="009A4705">
        <w:rPr>
          <w:sz w:val="28"/>
          <w:szCs w:val="28"/>
          <w:lang w:val="en-GB"/>
        </w:rPr>
        <w:t>oun</w:t>
      </w:r>
      <w:proofErr w:type="spellEnd"/>
      <w:r w:rsidRPr="004859BF">
        <w:rPr>
          <w:sz w:val="28"/>
          <w:szCs w:val="28"/>
        </w:rPr>
        <w:t xml:space="preserve">), що </w:t>
      </w:r>
      <w:r>
        <w:rPr>
          <w:sz w:val="28"/>
          <w:szCs w:val="28"/>
        </w:rPr>
        <w:t>додає</w:t>
      </w:r>
      <w:r w:rsidRPr="004859BF">
        <w:rPr>
          <w:sz w:val="28"/>
          <w:szCs w:val="28"/>
        </w:rPr>
        <w:t xml:space="preserve"> основний риторичний меседж. Наприклад, “</w:t>
      </w:r>
      <w:proofErr w:type="spellStart"/>
      <w:r w:rsidRPr="004859BF">
        <w:rPr>
          <w:i/>
          <w:iCs/>
          <w:sz w:val="28"/>
          <w:szCs w:val="28"/>
        </w:rPr>
        <w:t>great</w:t>
      </w:r>
      <w:proofErr w:type="spellEnd"/>
      <w:r w:rsidRPr="004859BF">
        <w:rPr>
          <w:sz w:val="28"/>
          <w:szCs w:val="28"/>
        </w:rPr>
        <w:t>” (5489 разів) виступає як лексема з високою частотністю, що свідчить про її функцію виразного позитивного предиката (</w:t>
      </w:r>
      <w:proofErr w:type="spellStart"/>
      <w:r w:rsidRPr="004859BF">
        <w:rPr>
          <w:i/>
          <w:iCs/>
          <w:sz w:val="28"/>
          <w:szCs w:val="28"/>
        </w:rPr>
        <w:t>expressive</w:t>
      </w:r>
      <w:proofErr w:type="spellEnd"/>
      <w:r w:rsidRPr="004859BF">
        <w:rPr>
          <w:i/>
          <w:iCs/>
          <w:sz w:val="28"/>
          <w:szCs w:val="28"/>
        </w:rPr>
        <w:t xml:space="preserve"> </w:t>
      </w:r>
      <w:proofErr w:type="spellStart"/>
      <w:r w:rsidRPr="004859BF">
        <w:rPr>
          <w:i/>
          <w:iCs/>
          <w:sz w:val="28"/>
          <w:szCs w:val="28"/>
        </w:rPr>
        <w:lastRenderedPageBreak/>
        <w:t>positive</w:t>
      </w:r>
      <w:proofErr w:type="spellEnd"/>
      <w:r w:rsidRPr="004859BF">
        <w:rPr>
          <w:i/>
          <w:iCs/>
          <w:sz w:val="28"/>
          <w:szCs w:val="28"/>
        </w:rPr>
        <w:t xml:space="preserve"> </w:t>
      </w:r>
      <w:proofErr w:type="spellStart"/>
      <w:r w:rsidRPr="004859BF">
        <w:rPr>
          <w:i/>
          <w:iCs/>
          <w:sz w:val="28"/>
          <w:szCs w:val="28"/>
        </w:rPr>
        <w:t>predicate</w:t>
      </w:r>
      <w:proofErr w:type="spellEnd"/>
      <w:r w:rsidRPr="004859BF">
        <w:rPr>
          <w:sz w:val="28"/>
          <w:szCs w:val="28"/>
        </w:rPr>
        <w:t>) у формуванні загального враження величі (</w:t>
      </w:r>
      <w:proofErr w:type="spellStart"/>
      <w:r w:rsidRPr="004859BF">
        <w:rPr>
          <w:i/>
          <w:iCs/>
          <w:sz w:val="28"/>
          <w:szCs w:val="28"/>
        </w:rPr>
        <w:t>greatness</w:t>
      </w:r>
      <w:proofErr w:type="spellEnd"/>
      <w:r w:rsidRPr="004859BF">
        <w:rPr>
          <w:sz w:val="28"/>
          <w:szCs w:val="28"/>
        </w:rPr>
        <w:t>), новизни (</w:t>
      </w:r>
      <w:proofErr w:type="spellStart"/>
      <w:r w:rsidRPr="004859BF">
        <w:rPr>
          <w:i/>
          <w:iCs/>
          <w:sz w:val="28"/>
          <w:szCs w:val="28"/>
        </w:rPr>
        <w:t>novelty</w:t>
      </w:r>
      <w:proofErr w:type="spellEnd"/>
      <w:r w:rsidRPr="004859BF">
        <w:rPr>
          <w:sz w:val="28"/>
          <w:szCs w:val="28"/>
        </w:rPr>
        <w:t>) і успіху (</w:t>
      </w:r>
      <w:proofErr w:type="spellStart"/>
      <w:r w:rsidRPr="004859BF">
        <w:rPr>
          <w:i/>
          <w:iCs/>
          <w:sz w:val="28"/>
          <w:szCs w:val="28"/>
        </w:rPr>
        <w:t>success</w:t>
      </w:r>
      <w:proofErr w:type="spellEnd"/>
      <w:r w:rsidRPr="004859BF">
        <w:rPr>
          <w:sz w:val="28"/>
          <w:szCs w:val="28"/>
        </w:rPr>
        <w:t>).</w:t>
      </w:r>
      <w:r>
        <w:rPr>
          <w:sz w:val="28"/>
          <w:szCs w:val="28"/>
        </w:rPr>
        <w:t xml:space="preserve"> </w:t>
      </w:r>
      <w:r w:rsidRPr="004859BF">
        <w:rPr>
          <w:sz w:val="28"/>
          <w:szCs w:val="28"/>
        </w:rPr>
        <w:t>Прикметники розташовуються переважно у позиції препозитивного атрибута (</w:t>
      </w:r>
      <w:proofErr w:type="spellStart"/>
      <w:r w:rsidRPr="009A4705">
        <w:rPr>
          <w:sz w:val="28"/>
          <w:szCs w:val="28"/>
        </w:rPr>
        <w:t>prepositive</w:t>
      </w:r>
      <w:proofErr w:type="spellEnd"/>
      <w:r w:rsidRPr="009A4705">
        <w:rPr>
          <w:sz w:val="28"/>
          <w:szCs w:val="28"/>
        </w:rPr>
        <w:t xml:space="preserve"> </w:t>
      </w:r>
      <w:proofErr w:type="spellStart"/>
      <w:r w:rsidRPr="009A4705">
        <w:rPr>
          <w:sz w:val="28"/>
          <w:szCs w:val="28"/>
        </w:rPr>
        <w:t>attribute</w:t>
      </w:r>
      <w:proofErr w:type="spellEnd"/>
      <w:r w:rsidRPr="004859BF">
        <w:rPr>
          <w:sz w:val="28"/>
          <w:szCs w:val="28"/>
        </w:rPr>
        <w:t>), створюючи конструкції, що привертають увагу до суб</w:t>
      </w:r>
      <w:r w:rsidR="005732B1">
        <w:rPr>
          <w:sz w:val="28"/>
          <w:szCs w:val="28"/>
        </w:rPr>
        <w:t>’</w:t>
      </w:r>
      <w:r w:rsidRPr="004859BF">
        <w:rPr>
          <w:sz w:val="28"/>
          <w:szCs w:val="28"/>
        </w:rPr>
        <w:t>єкта або об</w:t>
      </w:r>
      <w:r w:rsidR="005732B1">
        <w:rPr>
          <w:sz w:val="28"/>
          <w:szCs w:val="28"/>
        </w:rPr>
        <w:t>’</w:t>
      </w:r>
      <w:r w:rsidRPr="004859BF">
        <w:rPr>
          <w:sz w:val="28"/>
          <w:szCs w:val="28"/>
        </w:rPr>
        <w:t>єкта висловлювання. Наприклад, “</w:t>
      </w:r>
      <w:r w:rsidRPr="004859BF">
        <w:rPr>
          <w:i/>
          <w:iCs/>
          <w:sz w:val="28"/>
          <w:szCs w:val="28"/>
        </w:rPr>
        <w:t xml:space="preserve">a </w:t>
      </w:r>
      <w:proofErr w:type="spellStart"/>
      <w:r w:rsidRPr="004859BF">
        <w:rPr>
          <w:i/>
          <w:iCs/>
          <w:sz w:val="28"/>
          <w:szCs w:val="28"/>
        </w:rPr>
        <w:t>great</w:t>
      </w:r>
      <w:proofErr w:type="spellEnd"/>
      <w:r w:rsidRPr="004859BF">
        <w:rPr>
          <w:i/>
          <w:iCs/>
          <w:sz w:val="28"/>
          <w:szCs w:val="28"/>
        </w:rPr>
        <w:t xml:space="preserve"> </w:t>
      </w:r>
      <w:proofErr w:type="spellStart"/>
      <w:r w:rsidRPr="004859BF">
        <w:rPr>
          <w:i/>
          <w:iCs/>
          <w:sz w:val="28"/>
          <w:szCs w:val="28"/>
        </w:rPr>
        <w:t>nation</w:t>
      </w:r>
      <w:proofErr w:type="spellEnd"/>
      <w:r w:rsidRPr="004859BF">
        <w:rPr>
          <w:sz w:val="28"/>
          <w:szCs w:val="28"/>
        </w:rPr>
        <w:t>” (велика нація) формує просту атрибутивну групу (</w:t>
      </w:r>
      <w:proofErr w:type="spellStart"/>
      <w:r w:rsidRPr="00070D97">
        <w:rPr>
          <w:sz w:val="28"/>
          <w:szCs w:val="28"/>
        </w:rPr>
        <w:t>simple</w:t>
      </w:r>
      <w:proofErr w:type="spellEnd"/>
      <w:r w:rsidRPr="00070D97">
        <w:rPr>
          <w:sz w:val="28"/>
          <w:szCs w:val="28"/>
        </w:rPr>
        <w:t xml:space="preserve"> </w:t>
      </w:r>
      <w:proofErr w:type="spellStart"/>
      <w:r w:rsidRPr="00070D97">
        <w:rPr>
          <w:sz w:val="28"/>
          <w:szCs w:val="28"/>
        </w:rPr>
        <w:t>attributive</w:t>
      </w:r>
      <w:proofErr w:type="spellEnd"/>
      <w:r w:rsidRPr="00070D97">
        <w:rPr>
          <w:sz w:val="28"/>
          <w:szCs w:val="28"/>
        </w:rPr>
        <w:t xml:space="preserve"> </w:t>
      </w:r>
      <w:proofErr w:type="spellStart"/>
      <w:r w:rsidRPr="00070D97">
        <w:rPr>
          <w:sz w:val="28"/>
          <w:szCs w:val="28"/>
        </w:rPr>
        <w:t>group</w:t>
      </w:r>
      <w:proofErr w:type="spellEnd"/>
      <w:r w:rsidRPr="004859BF">
        <w:rPr>
          <w:sz w:val="28"/>
          <w:szCs w:val="28"/>
        </w:rPr>
        <w:t>), де “</w:t>
      </w:r>
      <w:proofErr w:type="spellStart"/>
      <w:r w:rsidRPr="004859BF">
        <w:rPr>
          <w:i/>
          <w:iCs/>
          <w:sz w:val="28"/>
          <w:szCs w:val="28"/>
        </w:rPr>
        <w:t>great</w:t>
      </w:r>
      <w:proofErr w:type="spellEnd"/>
      <w:r w:rsidRPr="004859BF">
        <w:rPr>
          <w:sz w:val="28"/>
          <w:szCs w:val="28"/>
        </w:rPr>
        <w:t>” виступає в ролі прикметника. Така граматична конструкція з препозитивними прикметниками не потребує допоміжних пояснень, що вказує на просту номінативну структуру (</w:t>
      </w:r>
      <w:proofErr w:type="spellStart"/>
      <w:r w:rsidRPr="00070D97">
        <w:rPr>
          <w:sz w:val="28"/>
          <w:szCs w:val="28"/>
        </w:rPr>
        <w:t>simple</w:t>
      </w:r>
      <w:proofErr w:type="spellEnd"/>
      <w:r w:rsidRPr="00070D97">
        <w:rPr>
          <w:sz w:val="28"/>
          <w:szCs w:val="28"/>
        </w:rPr>
        <w:t xml:space="preserve"> </w:t>
      </w:r>
      <w:proofErr w:type="spellStart"/>
      <w:r w:rsidRPr="00070D97">
        <w:rPr>
          <w:sz w:val="28"/>
          <w:szCs w:val="28"/>
        </w:rPr>
        <w:t>nominal</w:t>
      </w:r>
      <w:proofErr w:type="spellEnd"/>
      <w:r w:rsidRPr="00070D97">
        <w:rPr>
          <w:sz w:val="28"/>
          <w:szCs w:val="28"/>
        </w:rPr>
        <w:t xml:space="preserve"> </w:t>
      </w:r>
      <w:proofErr w:type="spellStart"/>
      <w:r w:rsidRPr="00070D97">
        <w:rPr>
          <w:sz w:val="28"/>
          <w:szCs w:val="28"/>
        </w:rPr>
        <w:t>structure</w:t>
      </w:r>
      <w:proofErr w:type="spellEnd"/>
      <w:r w:rsidRPr="004859BF">
        <w:rPr>
          <w:i/>
          <w:iCs/>
          <w:sz w:val="28"/>
          <w:szCs w:val="28"/>
        </w:rPr>
        <w:t>)</w:t>
      </w:r>
      <w:r w:rsidRPr="004859BF">
        <w:rPr>
          <w:sz w:val="28"/>
          <w:szCs w:val="28"/>
        </w:rPr>
        <w:t>, яка</w:t>
      </w:r>
      <w:r w:rsidR="00693C7B">
        <w:rPr>
          <w:sz w:val="28"/>
          <w:szCs w:val="28"/>
        </w:rPr>
        <w:t xml:space="preserve"> дає</w:t>
      </w:r>
      <w:r w:rsidRPr="004859BF">
        <w:rPr>
          <w:sz w:val="28"/>
          <w:szCs w:val="28"/>
        </w:rPr>
        <w:t xml:space="preserve"> легкість сприйняття. </w:t>
      </w:r>
    </w:p>
    <w:p w14:paraId="54BABF23" w14:textId="56C02CFD" w:rsidR="004859BF" w:rsidRPr="004859BF" w:rsidRDefault="004859BF" w:rsidP="00283D39">
      <w:pPr>
        <w:spacing w:line="360" w:lineRule="auto"/>
        <w:ind w:firstLine="567"/>
        <w:jc w:val="both"/>
        <w:rPr>
          <w:sz w:val="28"/>
          <w:szCs w:val="28"/>
        </w:rPr>
      </w:pPr>
      <w:r w:rsidRPr="004859BF">
        <w:rPr>
          <w:sz w:val="28"/>
          <w:szCs w:val="28"/>
        </w:rPr>
        <w:t>Уникаючи негативних</w:t>
      </w:r>
      <w:r>
        <w:rPr>
          <w:sz w:val="28"/>
          <w:szCs w:val="28"/>
        </w:rPr>
        <w:t>/заперечних</w:t>
      </w:r>
      <w:r w:rsidRPr="004859BF">
        <w:rPr>
          <w:sz w:val="28"/>
          <w:szCs w:val="28"/>
        </w:rPr>
        <w:t xml:space="preserve"> прикметників (</w:t>
      </w:r>
      <w:proofErr w:type="spellStart"/>
      <w:r w:rsidRPr="004859BF">
        <w:rPr>
          <w:sz w:val="28"/>
          <w:szCs w:val="28"/>
        </w:rPr>
        <w:t>negative</w:t>
      </w:r>
      <w:proofErr w:type="spellEnd"/>
      <w:r w:rsidRPr="004859BF">
        <w:rPr>
          <w:sz w:val="28"/>
          <w:szCs w:val="28"/>
        </w:rPr>
        <w:t xml:space="preserve"> </w:t>
      </w:r>
      <w:proofErr w:type="spellStart"/>
      <w:r w:rsidRPr="004859BF">
        <w:rPr>
          <w:sz w:val="28"/>
          <w:szCs w:val="28"/>
        </w:rPr>
        <w:t>adjectives</w:t>
      </w:r>
      <w:proofErr w:type="spellEnd"/>
      <w:r w:rsidRPr="004859BF">
        <w:rPr>
          <w:sz w:val="28"/>
          <w:szCs w:val="28"/>
        </w:rPr>
        <w:t xml:space="preserve">), </w:t>
      </w:r>
      <w:proofErr w:type="spellStart"/>
      <w:r w:rsidRPr="004859BF">
        <w:rPr>
          <w:sz w:val="28"/>
          <w:szCs w:val="28"/>
        </w:rPr>
        <w:t>Трамп</w:t>
      </w:r>
      <w:proofErr w:type="spellEnd"/>
      <w:r w:rsidRPr="004859BF">
        <w:rPr>
          <w:sz w:val="28"/>
          <w:szCs w:val="28"/>
        </w:rPr>
        <w:t xml:space="preserve"> </w:t>
      </w:r>
      <w:r>
        <w:rPr>
          <w:sz w:val="28"/>
          <w:szCs w:val="28"/>
        </w:rPr>
        <w:t>формує</w:t>
      </w:r>
      <w:r w:rsidRPr="004859BF">
        <w:rPr>
          <w:sz w:val="28"/>
          <w:szCs w:val="28"/>
        </w:rPr>
        <w:t xml:space="preserve"> контраст, що </w:t>
      </w:r>
      <w:r>
        <w:rPr>
          <w:sz w:val="28"/>
          <w:szCs w:val="28"/>
        </w:rPr>
        <w:t>додає</w:t>
      </w:r>
      <w:r w:rsidRPr="004859BF">
        <w:rPr>
          <w:sz w:val="28"/>
          <w:szCs w:val="28"/>
        </w:rPr>
        <w:t xml:space="preserve"> позитивний імідж. Прикметники з негативною конотацією, як “</w:t>
      </w:r>
      <w:proofErr w:type="spellStart"/>
      <w:r w:rsidRPr="004859BF">
        <w:rPr>
          <w:i/>
          <w:iCs/>
          <w:sz w:val="28"/>
          <w:szCs w:val="28"/>
        </w:rPr>
        <w:t>bad</w:t>
      </w:r>
      <w:proofErr w:type="spellEnd"/>
      <w:r w:rsidRPr="004859BF">
        <w:rPr>
          <w:sz w:val="28"/>
          <w:szCs w:val="28"/>
        </w:rPr>
        <w:t xml:space="preserve">” (поганий), трапляються </w:t>
      </w:r>
      <w:proofErr w:type="spellStart"/>
      <w:r w:rsidRPr="004859BF">
        <w:rPr>
          <w:sz w:val="28"/>
          <w:szCs w:val="28"/>
        </w:rPr>
        <w:t>рідко</w:t>
      </w:r>
      <w:proofErr w:type="spellEnd"/>
      <w:r w:rsidRPr="004859BF">
        <w:rPr>
          <w:sz w:val="28"/>
          <w:szCs w:val="28"/>
        </w:rPr>
        <w:t xml:space="preserve"> (833 рази), тоді як “</w:t>
      </w:r>
      <w:proofErr w:type="spellStart"/>
      <w:r w:rsidRPr="004859BF">
        <w:rPr>
          <w:i/>
          <w:iCs/>
          <w:sz w:val="28"/>
          <w:szCs w:val="28"/>
        </w:rPr>
        <w:t>small</w:t>
      </w:r>
      <w:proofErr w:type="spellEnd"/>
      <w:r w:rsidRPr="004859BF">
        <w:rPr>
          <w:sz w:val="28"/>
          <w:szCs w:val="28"/>
        </w:rPr>
        <w:t>” (малий) і “</w:t>
      </w:r>
      <w:proofErr w:type="spellStart"/>
      <w:r w:rsidRPr="004859BF">
        <w:rPr>
          <w:i/>
          <w:iCs/>
          <w:sz w:val="28"/>
          <w:szCs w:val="28"/>
        </w:rPr>
        <w:t>tiny</w:t>
      </w:r>
      <w:proofErr w:type="spellEnd"/>
      <w:r w:rsidRPr="004859BF">
        <w:rPr>
          <w:sz w:val="28"/>
          <w:szCs w:val="28"/>
        </w:rPr>
        <w:t>” (крихітний) використовуються ще рідше. Такий лексичний вибір свідчить про мінімізацію негативних атрибутів (</w:t>
      </w:r>
      <w:proofErr w:type="spellStart"/>
      <w:r w:rsidRPr="004859BF">
        <w:rPr>
          <w:sz w:val="28"/>
          <w:szCs w:val="28"/>
        </w:rPr>
        <w:t>minimization</w:t>
      </w:r>
      <w:proofErr w:type="spellEnd"/>
      <w:r w:rsidRPr="004859BF">
        <w:rPr>
          <w:sz w:val="28"/>
          <w:szCs w:val="28"/>
        </w:rPr>
        <w:t xml:space="preserve"> </w:t>
      </w:r>
      <w:proofErr w:type="spellStart"/>
      <w:r w:rsidRPr="004859BF">
        <w:rPr>
          <w:sz w:val="28"/>
          <w:szCs w:val="28"/>
        </w:rPr>
        <w:t>of</w:t>
      </w:r>
      <w:proofErr w:type="spellEnd"/>
      <w:r w:rsidRPr="004859BF">
        <w:rPr>
          <w:sz w:val="28"/>
          <w:szCs w:val="28"/>
        </w:rPr>
        <w:t xml:space="preserve"> </w:t>
      </w:r>
      <w:proofErr w:type="spellStart"/>
      <w:r w:rsidRPr="004859BF">
        <w:rPr>
          <w:sz w:val="28"/>
          <w:szCs w:val="28"/>
        </w:rPr>
        <w:t>negative</w:t>
      </w:r>
      <w:proofErr w:type="spellEnd"/>
      <w:r w:rsidRPr="004859BF">
        <w:rPr>
          <w:sz w:val="28"/>
          <w:szCs w:val="28"/>
        </w:rPr>
        <w:t xml:space="preserve"> </w:t>
      </w:r>
      <w:proofErr w:type="spellStart"/>
      <w:r w:rsidRPr="004859BF">
        <w:rPr>
          <w:sz w:val="28"/>
          <w:szCs w:val="28"/>
        </w:rPr>
        <w:t>attributes</w:t>
      </w:r>
      <w:proofErr w:type="spellEnd"/>
      <w:r w:rsidRPr="004859BF">
        <w:rPr>
          <w:sz w:val="28"/>
          <w:szCs w:val="28"/>
        </w:rPr>
        <w:t xml:space="preserve">), спрямовану на уникнення критичних або песимістичних оцінок, що </w:t>
      </w:r>
      <w:r w:rsidR="00930BF6">
        <w:rPr>
          <w:sz w:val="28"/>
          <w:szCs w:val="28"/>
        </w:rPr>
        <w:t>дає змогу</w:t>
      </w:r>
      <w:r w:rsidRPr="004859BF">
        <w:rPr>
          <w:sz w:val="28"/>
          <w:szCs w:val="28"/>
        </w:rPr>
        <w:t xml:space="preserve"> сформувати суто оптимістичний образ. Якщо негативні прикметники все ж з</w:t>
      </w:r>
      <w:r w:rsidR="005732B1">
        <w:rPr>
          <w:sz w:val="28"/>
          <w:szCs w:val="28"/>
        </w:rPr>
        <w:t>’</w:t>
      </w:r>
      <w:r w:rsidRPr="004859BF">
        <w:rPr>
          <w:sz w:val="28"/>
          <w:szCs w:val="28"/>
        </w:rPr>
        <w:t>являються, вони виступають як частина атрибутивних груп без подальших додаткових пояснень чи порівнянь, що сприяє простоті та недвозначності вислову.</w:t>
      </w:r>
    </w:p>
    <w:p w14:paraId="09EA259A" w14:textId="559AA98D" w:rsidR="004859BF" w:rsidRDefault="004859BF" w:rsidP="00283D39">
      <w:pPr>
        <w:spacing w:line="360" w:lineRule="auto"/>
        <w:ind w:firstLine="567"/>
        <w:jc w:val="both"/>
        <w:rPr>
          <w:sz w:val="28"/>
          <w:szCs w:val="28"/>
        </w:rPr>
      </w:pPr>
      <w:r w:rsidRPr="004859BF">
        <w:rPr>
          <w:sz w:val="28"/>
          <w:szCs w:val="28"/>
        </w:rPr>
        <w:t xml:space="preserve">Рідке використання порівняльних і </w:t>
      </w:r>
      <w:proofErr w:type="spellStart"/>
      <w:r w:rsidRPr="004859BF">
        <w:rPr>
          <w:sz w:val="28"/>
          <w:szCs w:val="28"/>
        </w:rPr>
        <w:t>суперлативних</w:t>
      </w:r>
      <w:proofErr w:type="spellEnd"/>
      <w:r w:rsidRPr="004859BF">
        <w:rPr>
          <w:sz w:val="28"/>
          <w:szCs w:val="28"/>
        </w:rPr>
        <w:t xml:space="preserve"> форм, як “</w:t>
      </w:r>
      <w:proofErr w:type="spellStart"/>
      <w:r w:rsidRPr="0099772C">
        <w:rPr>
          <w:i/>
          <w:iCs/>
          <w:sz w:val="28"/>
          <w:szCs w:val="28"/>
        </w:rPr>
        <w:t>greater</w:t>
      </w:r>
      <w:proofErr w:type="spellEnd"/>
      <w:r w:rsidRPr="004859BF">
        <w:rPr>
          <w:sz w:val="28"/>
          <w:szCs w:val="28"/>
        </w:rPr>
        <w:t>” (більший) або “</w:t>
      </w:r>
      <w:proofErr w:type="spellStart"/>
      <w:r w:rsidRPr="004859BF">
        <w:rPr>
          <w:i/>
          <w:iCs/>
          <w:sz w:val="28"/>
          <w:szCs w:val="28"/>
        </w:rPr>
        <w:t>the</w:t>
      </w:r>
      <w:proofErr w:type="spellEnd"/>
      <w:r w:rsidRPr="004859BF">
        <w:rPr>
          <w:i/>
          <w:iCs/>
          <w:sz w:val="28"/>
          <w:szCs w:val="28"/>
        </w:rPr>
        <w:t xml:space="preserve"> </w:t>
      </w:r>
      <w:proofErr w:type="spellStart"/>
      <w:r w:rsidRPr="004859BF">
        <w:rPr>
          <w:i/>
          <w:iCs/>
          <w:sz w:val="28"/>
          <w:szCs w:val="28"/>
        </w:rPr>
        <w:t>greatest</w:t>
      </w:r>
      <w:proofErr w:type="spellEnd"/>
      <w:r w:rsidRPr="004859BF">
        <w:rPr>
          <w:sz w:val="28"/>
          <w:szCs w:val="28"/>
        </w:rPr>
        <w:t>” (</w:t>
      </w:r>
      <w:r w:rsidRPr="004859BF">
        <w:rPr>
          <w:i/>
          <w:iCs/>
          <w:sz w:val="28"/>
          <w:szCs w:val="28"/>
        </w:rPr>
        <w:t>найбільший</w:t>
      </w:r>
      <w:r w:rsidRPr="004859BF">
        <w:rPr>
          <w:sz w:val="28"/>
          <w:szCs w:val="28"/>
        </w:rPr>
        <w:t>), також є значущим. Наприклад, “</w:t>
      </w:r>
      <w:proofErr w:type="spellStart"/>
      <w:r w:rsidRPr="004859BF">
        <w:rPr>
          <w:i/>
          <w:iCs/>
          <w:sz w:val="28"/>
          <w:szCs w:val="28"/>
        </w:rPr>
        <w:t>greater</w:t>
      </w:r>
      <w:proofErr w:type="spellEnd"/>
      <w:r w:rsidRPr="004859BF">
        <w:rPr>
          <w:sz w:val="28"/>
          <w:szCs w:val="28"/>
        </w:rPr>
        <w:t>” зустрічається 42 рази, тоді як “</w:t>
      </w:r>
      <w:proofErr w:type="spellStart"/>
      <w:r w:rsidRPr="004859BF">
        <w:rPr>
          <w:i/>
          <w:iCs/>
          <w:sz w:val="28"/>
          <w:szCs w:val="28"/>
        </w:rPr>
        <w:t>the</w:t>
      </w:r>
      <w:proofErr w:type="spellEnd"/>
      <w:r w:rsidRPr="004859BF">
        <w:rPr>
          <w:i/>
          <w:iCs/>
          <w:sz w:val="28"/>
          <w:szCs w:val="28"/>
        </w:rPr>
        <w:t xml:space="preserve"> </w:t>
      </w:r>
      <w:proofErr w:type="spellStart"/>
      <w:r w:rsidRPr="004859BF">
        <w:rPr>
          <w:i/>
          <w:iCs/>
          <w:sz w:val="28"/>
          <w:szCs w:val="28"/>
        </w:rPr>
        <w:t>greatest</w:t>
      </w:r>
      <w:proofErr w:type="spellEnd"/>
      <w:r w:rsidRPr="004859BF">
        <w:rPr>
          <w:sz w:val="28"/>
          <w:szCs w:val="28"/>
        </w:rPr>
        <w:t xml:space="preserve">” 226 разів, що </w:t>
      </w:r>
      <w:proofErr w:type="spellStart"/>
      <w:r>
        <w:rPr>
          <w:sz w:val="28"/>
          <w:szCs w:val="28"/>
        </w:rPr>
        <w:t>підтвержує</w:t>
      </w:r>
      <w:proofErr w:type="spellEnd"/>
      <w:r w:rsidRPr="004859BF">
        <w:rPr>
          <w:sz w:val="28"/>
          <w:szCs w:val="28"/>
        </w:rPr>
        <w:t xml:space="preserve"> тенденцію до уникнення розширених порівняльних атрибутів. Таким чином, його стиль спрямований на використання простих атрибутивних форм без порівняльних чи </w:t>
      </w:r>
      <w:proofErr w:type="spellStart"/>
      <w:r w:rsidRPr="004859BF">
        <w:rPr>
          <w:sz w:val="28"/>
          <w:szCs w:val="28"/>
        </w:rPr>
        <w:t>суперлативних</w:t>
      </w:r>
      <w:proofErr w:type="spellEnd"/>
      <w:r w:rsidRPr="004859BF">
        <w:rPr>
          <w:sz w:val="28"/>
          <w:szCs w:val="28"/>
        </w:rPr>
        <w:t xml:space="preserve"> уточнень, що зберігає меседж зрозумілим. Це </w:t>
      </w:r>
      <w:r w:rsidR="00930BF6">
        <w:rPr>
          <w:sz w:val="28"/>
          <w:szCs w:val="28"/>
        </w:rPr>
        <w:t>дає змогу</w:t>
      </w:r>
      <w:r w:rsidRPr="004859BF">
        <w:rPr>
          <w:sz w:val="28"/>
          <w:szCs w:val="28"/>
        </w:rPr>
        <w:t xml:space="preserve"> уникнути надмірної деталізації і робить вислови доступними широкій аудиторії.</w:t>
      </w:r>
      <w:r>
        <w:rPr>
          <w:sz w:val="28"/>
          <w:szCs w:val="28"/>
        </w:rPr>
        <w:t xml:space="preserve"> </w:t>
      </w:r>
      <w:r w:rsidRPr="004859BF">
        <w:rPr>
          <w:sz w:val="28"/>
          <w:szCs w:val="28"/>
        </w:rPr>
        <w:t xml:space="preserve">Короткий формат </w:t>
      </w:r>
      <w:proofErr w:type="spellStart"/>
      <w:r w:rsidRPr="004859BF">
        <w:rPr>
          <w:sz w:val="28"/>
          <w:szCs w:val="28"/>
        </w:rPr>
        <w:t>Twitter</w:t>
      </w:r>
      <w:proofErr w:type="spellEnd"/>
      <w:r w:rsidRPr="004859BF">
        <w:rPr>
          <w:sz w:val="28"/>
          <w:szCs w:val="28"/>
        </w:rPr>
        <w:t>, який обмежує кількість символів, сприяє використанню нерозширених прикметникових фраз, побудованих за схемою “прикметник + іменник” (</w:t>
      </w:r>
      <w:proofErr w:type="spellStart"/>
      <w:r w:rsidRPr="004859BF">
        <w:rPr>
          <w:i/>
          <w:iCs/>
          <w:sz w:val="28"/>
          <w:szCs w:val="28"/>
        </w:rPr>
        <w:t>Adj</w:t>
      </w:r>
      <w:proofErr w:type="spellEnd"/>
      <w:r w:rsidRPr="004859BF">
        <w:rPr>
          <w:i/>
          <w:iCs/>
          <w:sz w:val="28"/>
          <w:szCs w:val="28"/>
        </w:rPr>
        <w:t xml:space="preserve"> + N</w:t>
      </w:r>
      <w:r w:rsidRPr="004859BF">
        <w:rPr>
          <w:sz w:val="28"/>
          <w:szCs w:val="28"/>
        </w:rPr>
        <w:t>), де прикметник займає препозитивну позицію. Наприклад, фрази як “</w:t>
      </w:r>
      <w:proofErr w:type="spellStart"/>
      <w:r w:rsidRPr="004859BF">
        <w:rPr>
          <w:i/>
          <w:iCs/>
          <w:sz w:val="28"/>
          <w:szCs w:val="28"/>
        </w:rPr>
        <w:t>big</w:t>
      </w:r>
      <w:proofErr w:type="spellEnd"/>
      <w:r w:rsidRPr="004859BF">
        <w:rPr>
          <w:i/>
          <w:iCs/>
          <w:sz w:val="28"/>
          <w:szCs w:val="28"/>
        </w:rPr>
        <w:t xml:space="preserve"> </w:t>
      </w:r>
      <w:proofErr w:type="spellStart"/>
      <w:r w:rsidRPr="004859BF">
        <w:rPr>
          <w:i/>
          <w:iCs/>
          <w:sz w:val="28"/>
          <w:szCs w:val="28"/>
        </w:rPr>
        <w:t>success</w:t>
      </w:r>
      <w:proofErr w:type="spellEnd"/>
      <w:r w:rsidRPr="004859BF">
        <w:rPr>
          <w:sz w:val="28"/>
          <w:szCs w:val="28"/>
        </w:rPr>
        <w:t xml:space="preserve">” (великий </w:t>
      </w:r>
      <w:r w:rsidRPr="004859BF">
        <w:rPr>
          <w:sz w:val="28"/>
          <w:szCs w:val="28"/>
        </w:rPr>
        <w:lastRenderedPageBreak/>
        <w:t>успіх) і “</w:t>
      </w:r>
      <w:proofErr w:type="spellStart"/>
      <w:r w:rsidRPr="004859BF">
        <w:rPr>
          <w:i/>
          <w:iCs/>
          <w:sz w:val="28"/>
          <w:szCs w:val="28"/>
        </w:rPr>
        <w:t>great</w:t>
      </w:r>
      <w:proofErr w:type="spellEnd"/>
      <w:r w:rsidRPr="004859BF">
        <w:rPr>
          <w:i/>
          <w:iCs/>
          <w:sz w:val="28"/>
          <w:szCs w:val="28"/>
        </w:rPr>
        <w:t xml:space="preserve"> </w:t>
      </w:r>
      <w:proofErr w:type="spellStart"/>
      <w:r w:rsidRPr="004859BF">
        <w:rPr>
          <w:i/>
          <w:iCs/>
          <w:sz w:val="28"/>
          <w:szCs w:val="28"/>
        </w:rPr>
        <w:t>job</w:t>
      </w:r>
      <w:proofErr w:type="spellEnd"/>
      <w:r w:rsidRPr="004859BF">
        <w:rPr>
          <w:sz w:val="28"/>
          <w:szCs w:val="28"/>
        </w:rPr>
        <w:t>” (хороша робота</w:t>
      </w:r>
      <w:r>
        <w:rPr>
          <w:sz w:val="28"/>
          <w:szCs w:val="28"/>
        </w:rPr>
        <w:t>/посада</w:t>
      </w:r>
      <w:r w:rsidRPr="004859BF">
        <w:rPr>
          <w:sz w:val="28"/>
          <w:szCs w:val="28"/>
        </w:rPr>
        <w:t>) формують структури</w:t>
      </w:r>
      <w:r w:rsidRPr="004859BF">
        <w:rPr>
          <w:b/>
          <w:bCs/>
          <w:sz w:val="28"/>
          <w:szCs w:val="28"/>
        </w:rPr>
        <w:t xml:space="preserve"> </w:t>
      </w:r>
      <w:r w:rsidRPr="004859BF">
        <w:rPr>
          <w:sz w:val="28"/>
          <w:szCs w:val="28"/>
        </w:rPr>
        <w:t>з</w:t>
      </w:r>
      <w:r w:rsidRPr="004859BF">
        <w:rPr>
          <w:b/>
          <w:bCs/>
          <w:sz w:val="28"/>
          <w:szCs w:val="28"/>
        </w:rPr>
        <w:t xml:space="preserve"> </w:t>
      </w:r>
      <w:r w:rsidRPr="004859BF">
        <w:rPr>
          <w:sz w:val="28"/>
          <w:szCs w:val="28"/>
        </w:rPr>
        <w:t>препозитивним атрибутом (</w:t>
      </w:r>
      <w:proofErr w:type="spellStart"/>
      <w:r w:rsidRPr="00093040">
        <w:rPr>
          <w:sz w:val="28"/>
          <w:szCs w:val="28"/>
        </w:rPr>
        <w:t>prepositive</w:t>
      </w:r>
      <w:proofErr w:type="spellEnd"/>
      <w:r w:rsidRPr="00093040">
        <w:rPr>
          <w:sz w:val="28"/>
          <w:szCs w:val="28"/>
        </w:rPr>
        <w:t xml:space="preserve"> </w:t>
      </w:r>
      <w:proofErr w:type="spellStart"/>
      <w:r w:rsidRPr="00093040">
        <w:rPr>
          <w:sz w:val="28"/>
          <w:szCs w:val="28"/>
        </w:rPr>
        <w:t>attribute</w:t>
      </w:r>
      <w:proofErr w:type="spellEnd"/>
      <w:r w:rsidRPr="004859BF">
        <w:rPr>
          <w:sz w:val="28"/>
          <w:szCs w:val="28"/>
        </w:rPr>
        <w:t xml:space="preserve">), що </w:t>
      </w:r>
      <w:r>
        <w:rPr>
          <w:sz w:val="28"/>
          <w:szCs w:val="28"/>
        </w:rPr>
        <w:t>додає</w:t>
      </w:r>
      <w:r w:rsidRPr="004859BF">
        <w:rPr>
          <w:sz w:val="28"/>
          <w:szCs w:val="28"/>
        </w:rPr>
        <w:t xml:space="preserve"> інтенсивність вислову. Це </w:t>
      </w:r>
      <w:r>
        <w:rPr>
          <w:sz w:val="28"/>
          <w:szCs w:val="28"/>
        </w:rPr>
        <w:t>дає змогу</w:t>
      </w:r>
      <w:r w:rsidRPr="004859BF">
        <w:rPr>
          <w:sz w:val="28"/>
          <w:szCs w:val="28"/>
        </w:rPr>
        <w:t xml:space="preserve"> створювати короткі повідомлення, які легко запам</w:t>
      </w:r>
      <w:r w:rsidR="005732B1">
        <w:rPr>
          <w:sz w:val="28"/>
          <w:szCs w:val="28"/>
        </w:rPr>
        <w:t>’</w:t>
      </w:r>
      <w:r w:rsidRPr="004859BF">
        <w:rPr>
          <w:sz w:val="28"/>
          <w:szCs w:val="28"/>
        </w:rPr>
        <w:t>ятовуються.</w:t>
      </w:r>
    </w:p>
    <w:p w14:paraId="1E724600" w14:textId="011052A1" w:rsidR="00313766" w:rsidRPr="004859BF" w:rsidRDefault="00313766" w:rsidP="00283D39">
      <w:pPr>
        <w:spacing w:line="360" w:lineRule="auto"/>
        <w:ind w:firstLine="567"/>
        <w:jc w:val="both"/>
        <w:rPr>
          <w:sz w:val="28"/>
          <w:szCs w:val="28"/>
        </w:rPr>
      </w:pPr>
      <w:r w:rsidRPr="00313766">
        <w:rPr>
          <w:sz w:val="28"/>
          <w:szCs w:val="28"/>
        </w:rPr>
        <w:t xml:space="preserve">Отже, прикметники </w:t>
      </w:r>
      <w:r w:rsidR="000E5EBD">
        <w:rPr>
          <w:sz w:val="28"/>
          <w:szCs w:val="28"/>
        </w:rPr>
        <w:t xml:space="preserve">Д. </w:t>
      </w:r>
      <w:proofErr w:type="spellStart"/>
      <w:r w:rsidR="000E5EBD">
        <w:rPr>
          <w:sz w:val="28"/>
          <w:szCs w:val="28"/>
        </w:rPr>
        <w:t>Трампа</w:t>
      </w:r>
      <w:proofErr w:type="spellEnd"/>
      <w:r w:rsidRPr="00313766">
        <w:rPr>
          <w:sz w:val="28"/>
          <w:szCs w:val="28"/>
        </w:rPr>
        <w:t xml:space="preserve"> створюють образ лідера, який вміло використовує слова, щоб донести до аудиторії свої масштабні ідеї та досягнення. У його </w:t>
      </w:r>
      <w:r w:rsidR="000F1872">
        <w:rPr>
          <w:sz w:val="28"/>
          <w:szCs w:val="28"/>
        </w:rPr>
        <w:t>твіт-повідомленнях</w:t>
      </w:r>
      <w:r w:rsidRPr="00313766">
        <w:rPr>
          <w:sz w:val="28"/>
          <w:szCs w:val="28"/>
        </w:rPr>
        <w:t xml:space="preserve"> </w:t>
      </w:r>
      <w:proofErr w:type="spellStart"/>
      <w:r w:rsidRPr="00313766">
        <w:rPr>
          <w:sz w:val="28"/>
          <w:szCs w:val="28"/>
        </w:rPr>
        <w:t>рідко</w:t>
      </w:r>
      <w:proofErr w:type="spellEnd"/>
      <w:r w:rsidRPr="00313766">
        <w:rPr>
          <w:sz w:val="28"/>
          <w:szCs w:val="28"/>
        </w:rPr>
        <w:t xml:space="preserve"> трапляються слова з негативним забарвленням </w:t>
      </w:r>
      <w:r w:rsidR="005D6C5D">
        <w:rPr>
          <w:sz w:val="28"/>
          <w:szCs w:val="28"/>
        </w:rPr>
        <w:t>–</w:t>
      </w:r>
      <w:r w:rsidRPr="00313766">
        <w:rPr>
          <w:sz w:val="28"/>
          <w:szCs w:val="28"/>
        </w:rPr>
        <w:t xml:space="preserve"> натомість він </w:t>
      </w:r>
      <w:r>
        <w:rPr>
          <w:sz w:val="28"/>
          <w:szCs w:val="28"/>
        </w:rPr>
        <w:t>звертає</w:t>
      </w:r>
      <w:r w:rsidRPr="00313766">
        <w:rPr>
          <w:sz w:val="28"/>
          <w:szCs w:val="28"/>
        </w:rPr>
        <w:t xml:space="preserve"> увагу на словах, що </w:t>
      </w:r>
      <w:r>
        <w:rPr>
          <w:sz w:val="28"/>
          <w:szCs w:val="28"/>
        </w:rPr>
        <w:t>дають</w:t>
      </w:r>
      <w:r w:rsidRPr="00313766">
        <w:rPr>
          <w:sz w:val="28"/>
          <w:szCs w:val="28"/>
        </w:rPr>
        <w:t xml:space="preserve"> силу, впевненість і велич. Простий, але виразний формат </w:t>
      </w:r>
      <w:r>
        <w:rPr>
          <w:sz w:val="28"/>
          <w:szCs w:val="28"/>
        </w:rPr>
        <w:t>«</w:t>
      </w:r>
      <w:r w:rsidRPr="00313766">
        <w:rPr>
          <w:sz w:val="28"/>
          <w:szCs w:val="28"/>
        </w:rPr>
        <w:t>прикметник + іменник</w:t>
      </w:r>
      <w:r>
        <w:rPr>
          <w:sz w:val="28"/>
          <w:szCs w:val="28"/>
        </w:rPr>
        <w:t>»</w:t>
      </w:r>
      <w:r w:rsidRPr="00313766">
        <w:rPr>
          <w:sz w:val="28"/>
          <w:szCs w:val="28"/>
        </w:rPr>
        <w:t xml:space="preserve"> стає частиною його стилю, де кожен меседж звучить як твердий ствердний факт, а не як обіцянка. Слова він обирає такі, що легко </w:t>
      </w:r>
      <w:proofErr w:type="spellStart"/>
      <w:r w:rsidRPr="00313766">
        <w:rPr>
          <w:sz w:val="28"/>
          <w:szCs w:val="28"/>
        </w:rPr>
        <w:t>запам</w:t>
      </w:r>
      <w:proofErr w:type="spellEnd"/>
      <w:r w:rsidR="005732B1">
        <w:rPr>
          <w:sz w:val="28"/>
          <w:szCs w:val="28"/>
          <w:lang w:val="ru-RU"/>
        </w:rPr>
        <w:t>’</w:t>
      </w:r>
      <w:proofErr w:type="spellStart"/>
      <w:r w:rsidRPr="00313766">
        <w:rPr>
          <w:sz w:val="28"/>
          <w:szCs w:val="28"/>
        </w:rPr>
        <w:t>ятовуються</w:t>
      </w:r>
      <w:proofErr w:type="spellEnd"/>
      <w:r w:rsidRPr="00313766">
        <w:rPr>
          <w:sz w:val="28"/>
          <w:szCs w:val="28"/>
        </w:rPr>
        <w:t xml:space="preserve"> й одразу </w:t>
      </w:r>
      <w:r>
        <w:rPr>
          <w:sz w:val="28"/>
          <w:szCs w:val="28"/>
        </w:rPr>
        <w:t>формують</w:t>
      </w:r>
      <w:r w:rsidRPr="00313766">
        <w:rPr>
          <w:sz w:val="28"/>
          <w:szCs w:val="28"/>
        </w:rPr>
        <w:t xml:space="preserve"> позитивний образ, наче всі його вислови спрямовані на формування атмосфери успіху, де сумніву просто немає місця. Кожен прикметник діє, як </w:t>
      </w:r>
      <w:r>
        <w:rPr>
          <w:sz w:val="28"/>
          <w:szCs w:val="28"/>
        </w:rPr>
        <w:t>підтвердження</w:t>
      </w:r>
      <w:r w:rsidRPr="00313766">
        <w:rPr>
          <w:sz w:val="28"/>
          <w:szCs w:val="28"/>
        </w:rPr>
        <w:t xml:space="preserve"> його позиції, створюючи образ лідера, який ніколи не оглядається назад, не виправдовується, а впевнено йде вперед, залишаючи враження людини, що завжди контролює ситуацію. Такий підхід будує його публічний імідж, де позитивний результат неминучим. </w:t>
      </w:r>
    </w:p>
    <w:p w14:paraId="418E0374" w14:textId="2632D72D" w:rsidR="000B748E" w:rsidRPr="00E947C5" w:rsidRDefault="000B748E" w:rsidP="00283D39">
      <w:pPr>
        <w:spacing w:line="360" w:lineRule="auto"/>
        <w:ind w:firstLine="567"/>
        <w:jc w:val="both"/>
        <w:rPr>
          <w:sz w:val="28"/>
          <w:szCs w:val="28"/>
          <w:lang w:val="ru-RU"/>
        </w:rPr>
      </w:pPr>
      <w:r w:rsidRPr="00094F05">
        <w:rPr>
          <w:sz w:val="28"/>
          <w:szCs w:val="28"/>
        </w:rPr>
        <w:t xml:space="preserve">Метафори </w:t>
      </w:r>
      <w:r w:rsidR="000E5EBD">
        <w:rPr>
          <w:sz w:val="28"/>
          <w:szCs w:val="28"/>
        </w:rPr>
        <w:t xml:space="preserve">Д. </w:t>
      </w:r>
      <w:proofErr w:type="spellStart"/>
      <w:r w:rsidR="000E5EBD">
        <w:rPr>
          <w:sz w:val="28"/>
          <w:szCs w:val="28"/>
        </w:rPr>
        <w:t>Трампа</w:t>
      </w:r>
      <w:proofErr w:type="spellEnd"/>
      <w:r w:rsidRPr="00094F05">
        <w:rPr>
          <w:sz w:val="28"/>
          <w:szCs w:val="28"/>
        </w:rPr>
        <w:t xml:space="preserve"> у його </w:t>
      </w:r>
      <w:r w:rsidR="000F1872">
        <w:rPr>
          <w:sz w:val="28"/>
          <w:szCs w:val="28"/>
        </w:rPr>
        <w:t>твіт-повідомленнях</w:t>
      </w:r>
      <w:r w:rsidRPr="00094F05">
        <w:rPr>
          <w:sz w:val="28"/>
          <w:szCs w:val="28"/>
        </w:rPr>
        <w:t xml:space="preserve"> часто </w:t>
      </w:r>
      <w:r>
        <w:rPr>
          <w:sz w:val="28"/>
          <w:szCs w:val="28"/>
        </w:rPr>
        <w:t xml:space="preserve">є </w:t>
      </w:r>
      <w:r w:rsidRPr="00094F05">
        <w:rPr>
          <w:sz w:val="28"/>
          <w:szCs w:val="28"/>
        </w:rPr>
        <w:t xml:space="preserve">його бачення соціальних і політичних загроз, закликаючи суспільство до рішучих дій. Наприклад, фраза </w:t>
      </w:r>
      <w:r w:rsidRPr="000B748E">
        <w:rPr>
          <w:i/>
          <w:iCs/>
          <w:sz w:val="28"/>
          <w:szCs w:val="28"/>
        </w:rPr>
        <w:t>“</w:t>
      </w:r>
      <w:proofErr w:type="spellStart"/>
      <w:r w:rsidRPr="00094F05">
        <w:rPr>
          <w:i/>
          <w:iCs/>
          <w:sz w:val="28"/>
          <w:szCs w:val="28"/>
        </w:rPr>
        <w:t>Looting</w:t>
      </w:r>
      <w:proofErr w:type="spellEnd"/>
      <w:r w:rsidRPr="00094F05">
        <w:rPr>
          <w:i/>
          <w:iCs/>
          <w:sz w:val="28"/>
          <w:szCs w:val="28"/>
        </w:rPr>
        <w:t xml:space="preserve"> </w:t>
      </w:r>
      <w:proofErr w:type="spellStart"/>
      <w:r w:rsidRPr="00094F05">
        <w:rPr>
          <w:i/>
          <w:iCs/>
          <w:sz w:val="28"/>
          <w:szCs w:val="28"/>
        </w:rPr>
        <w:t>leads</w:t>
      </w:r>
      <w:proofErr w:type="spellEnd"/>
      <w:r w:rsidRPr="00094F05">
        <w:rPr>
          <w:i/>
          <w:iCs/>
          <w:sz w:val="28"/>
          <w:szCs w:val="28"/>
        </w:rPr>
        <w:t xml:space="preserve"> </w:t>
      </w:r>
      <w:proofErr w:type="spellStart"/>
      <w:r w:rsidRPr="00094F05">
        <w:rPr>
          <w:i/>
          <w:iCs/>
          <w:sz w:val="28"/>
          <w:szCs w:val="28"/>
        </w:rPr>
        <w:t>to</w:t>
      </w:r>
      <w:proofErr w:type="spellEnd"/>
      <w:r w:rsidRPr="00094F05">
        <w:rPr>
          <w:i/>
          <w:iCs/>
          <w:sz w:val="28"/>
          <w:szCs w:val="28"/>
        </w:rPr>
        <w:t xml:space="preserve"> </w:t>
      </w:r>
      <w:proofErr w:type="spellStart"/>
      <w:r w:rsidRPr="00094F05">
        <w:rPr>
          <w:i/>
          <w:iCs/>
          <w:sz w:val="28"/>
          <w:szCs w:val="28"/>
        </w:rPr>
        <w:t>shooting</w:t>
      </w:r>
      <w:proofErr w:type="spellEnd"/>
      <w:r w:rsidRPr="00094F05">
        <w:rPr>
          <w:sz w:val="28"/>
          <w:szCs w:val="28"/>
        </w:rPr>
        <w:t xml:space="preserve">” (Грабіж веде до стрілянини) переконання, що хаос і безлад неминуче породжують насильство, тим самим натякаючи, що для підтримки порядку потрібні суворі заходи. Цей вислів має історичне коріння: у 1967 році начальник поліції </w:t>
      </w:r>
      <w:proofErr w:type="spellStart"/>
      <w:r w:rsidRPr="00094F05">
        <w:rPr>
          <w:sz w:val="28"/>
          <w:szCs w:val="28"/>
        </w:rPr>
        <w:t>Майямі</w:t>
      </w:r>
      <w:proofErr w:type="spellEnd"/>
      <w:r w:rsidRPr="00094F05">
        <w:rPr>
          <w:sz w:val="28"/>
          <w:szCs w:val="28"/>
        </w:rPr>
        <w:t xml:space="preserve">, Уолтер </w:t>
      </w:r>
      <w:proofErr w:type="spellStart"/>
      <w:r w:rsidRPr="00094F05">
        <w:rPr>
          <w:sz w:val="28"/>
          <w:szCs w:val="28"/>
        </w:rPr>
        <w:t>Хедлі</w:t>
      </w:r>
      <w:proofErr w:type="spellEnd"/>
      <w:r w:rsidRPr="00094F05">
        <w:rPr>
          <w:sz w:val="28"/>
          <w:szCs w:val="28"/>
        </w:rPr>
        <w:t xml:space="preserve"> (</w:t>
      </w:r>
      <w:proofErr w:type="spellStart"/>
      <w:r w:rsidRPr="00094F05">
        <w:rPr>
          <w:sz w:val="28"/>
          <w:szCs w:val="28"/>
          <w:lang w:val="ru-RU"/>
        </w:rPr>
        <w:t>Walter</w:t>
      </w:r>
      <w:proofErr w:type="spellEnd"/>
      <w:r w:rsidRPr="00094F05">
        <w:rPr>
          <w:sz w:val="28"/>
          <w:szCs w:val="28"/>
        </w:rPr>
        <w:t xml:space="preserve"> </w:t>
      </w:r>
      <w:proofErr w:type="spellStart"/>
      <w:r w:rsidRPr="00094F05">
        <w:rPr>
          <w:sz w:val="28"/>
          <w:szCs w:val="28"/>
          <w:lang w:val="ru-RU"/>
        </w:rPr>
        <w:t>Hadley</w:t>
      </w:r>
      <w:proofErr w:type="spellEnd"/>
      <w:r w:rsidRPr="00094F05">
        <w:rPr>
          <w:sz w:val="28"/>
          <w:szCs w:val="28"/>
        </w:rPr>
        <w:t xml:space="preserve">), застосував його, коли в місті спалахнули заворушення. Вислів викликав суспільну критику, адже багато хто вважав, що такий підхід </w:t>
      </w:r>
      <w:r w:rsidR="00FB2ECF">
        <w:rPr>
          <w:sz w:val="28"/>
          <w:szCs w:val="28"/>
        </w:rPr>
        <w:t>тільки</w:t>
      </w:r>
      <w:r w:rsidRPr="00094F05">
        <w:rPr>
          <w:sz w:val="28"/>
          <w:szCs w:val="28"/>
        </w:rPr>
        <w:t xml:space="preserve"> </w:t>
      </w:r>
      <w:r w:rsidR="009A4705">
        <w:rPr>
          <w:sz w:val="28"/>
          <w:szCs w:val="28"/>
        </w:rPr>
        <w:t>створює</w:t>
      </w:r>
      <w:r w:rsidRPr="00094F05">
        <w:rPr>
          <w:sz w:val="28"/>
          <w:szCs w:val="28"/>
        </w:rPr>
        <w:t xml:space="preserve"> напругу. Фраза стала символом риторики «жорстких методів» у відповідь на соціальні заворушення, і в контексті </w:t>
      </w:r>
      <w:r w:rsidR="000E5EBD">
        <w:rPr>
          <w:sz w:val="28"/>
          <w:szCs w:val="28"/>
        </w:rPr>
        <w:t xml:space="preserve">Д. </w:t>
      </w:r>
      <w:proofErr w:type="spellStart"/>
      <w:r w:rsidR="000E5EBD">
        <w:rPr>
          <w:sz w:val="28"/>
          <w:szCs w:val="28"/>
        </w:rPr>
        <w:t>Трампа</w:t>
      </w:r>
      <w:proofErr w:type="spellEnd"/>
      <w:r w:rsidRPr="00094F05">
        <w:rPr>
          <w:sz w:val="28"/>
          <w:szCs w:val="28"/>
        </w:rPr>
        <w:t xml:space="preserve"> вона також не раз піддавалася дискусіям</w:t>
      </w:r>
      <w:r>
        <w:rPr>
          <w:sz w:val="28"/>
          <w:szCs w:val="28"/>
        </w:rPr>
        <w:t xml:space="preserve"> </w:t>
      </w:r>
      <w:r w:rsidRPr="00094F05">
        <w:rPr>
          <w:sz w:val="28"/>
          <w:szCs w:val="28"/>
        </w:rPr>
        <w:t>[</w:t>
      </w:r>
      <w:r w:rsidR="00862403">
        <w:rPr>
          <w:sz w:val="28"/>
          <w:szCs w:val="28"/>
        </w:rPr>
        <w:t>62</w:t>
      </w:r>
      <w:r w:rsidRPr="00094F05">
        <w:rPr>
          <w:sz w:val="28"/>
          <w:szCs w:val="28"/>
          <w:lang w:val="ru-RU"/>
        </w:rPr>
        <w:t>]</w:t>
      </w:r>
      <w:r w:rsidRPr="00E947C5">
        <w:rPr>
          <w:sz w:val="28"/>
          <w:szCs w:val="28"/>
          <w:lang w:val="ru-RU"/>
        </w:rPr>
        <w:t>.</w:t>
      </w:r>
    </w:p>
    <w:p w14:paraId="151804AD" w14:textId="0980490F" w:rsidR="00DD7418" w:rsidRDefault="000B748E" w:rsidP="00283D39">
      <w:pPr>
        <w:spacing w:line="360" w:lineRule="auto"/>
        <w:ind w:firstLine="567"/>
        <w:jc w:val="both"/>
        <w:rPr>
          <w:sz w:val="28"/>
          <w:szCs w:val="28"/>
        </w:rPr>
      </w:pPr>
      <w:r>
        <w:rPr>
          <w:sz w:val="28"/>
          <w:szCs w:val="28"/>
        </w:rPr>
        <w:t xml:space="preserve"> </w:t>
      </w:r>
      <w:r w:rsidRPr="00094F05">
        <w:rPr>
          <w:sz w:val="28"/>
          <w:szCs w:val="28"/>
        </w:rPr>
        <w:t>Інша метафора</w:t>
      </w:r>
      <w:r w:rsidR="00F02AF6" w:rsidRPr="004859BF">
        <w:rPr>
          <w:sz w:val="28"/>
          <w:szCs w:val="28"/>
        </w:rPr>
        <w:t xml:space="preserve"> “</w:t>
      </w:r>
      <w:proofErr w:type="spellStart"/>
      <w:r w:rsidRPr="00094F05">
        <w:rPr>
          <w:i/>
          <w:iCs/>
          <w:sz w:val="28"/>
          <w:szCs w:val="28"/>
        </w:rPr>
        <w:t>Success</w:t>
      </w:r>
      <w:proofErr w:type="spellEnd"/>
      <w:r w:rsidRPr="00094F05">
        <w:rPr>
          <w:i/>
          <w:iCs/>
          <w:sz w:val="28"/>
          <w:szCs w:val="28"/>
        </w:rPr>
        <w:t xml:space="preserve"> </w:t>
      </w:r>
      <w:proofErr w:type="spellStart"/>
      <w:r w:rsidRPr="00094F05">
        <w:rPr>
          <w:i/>
          <w:iCs/>
          <w:sz w:val="28"/>
          <w:szCs w:val="28"/>
        </w:rPr>
        <w:t>is</w:t>
      </w:r>
      <w:proofErr w:type="spellEnd"/>
      <w:r w:rsidRPr="00094F05">
        <w:rPr>
          <w:i/>
          <w:iCs/>
          <w:sz w:val="28"/>
          <w:szCs w:val="28"/>
        </w:rPr>
        <w:t xml:space="preserve"> </w:t>
      </w:r>
      <w:proofErr w:type="spellStart"/>
      <w:r w:rsidRPr="00094F05">
        <w:rPr>
          <w:i/>
          <w:iCs/>
          <w:sz w:val="28"/>
          <w:szCs w:val="28"/>
        </w:rPr>
        <w:t>the</w:t>
      </w:r>
      <w:proofErr w:type="spellEnd"/>
      <w:r w:rsidRPr="00094F05">
        <w:rPr>
          <w:i/>
          <w:iCs/>
          <w:sz w:val="28"/>
          <w:szCs w:val="28"/>
        </w:rPr>
        <w:t xml:space="preserve"> </w:t>
      </w:r>
      <w:proofErr w:type="spellStart"/>
      <w:r w:rsidRPr="00094F05">
        <w:rPr>
          <w:i/>
          <w:iCs/>
          <w:sz w:val="28"/>
          <w:szCs w:val="28"/>
        </w:rPr>
        <w:t>best</w:t>
      </w:r>
      <w:proofErr w:type="spellEnd"/>
      <w:r w:rsidRPr="00094F05">
        <w:rPr>
          <w:i/>
          <w:iCs/>
          <w:sz w:val="28"/>
          <w:szCs w:val="28"/>
        </w:rPr>
        <w:t xml:space="preserve"> </w:t>
      </w:r>
      <w:proofErr w:type="spellStart"/>
      <w:r w:rsidRPr="00094F05">
        <w:rPr>
          <w:i/>
          <w:iCs/>
          <w:sz w:val="28"/>
          <w:szCs w:val="28"/>
        </w:rPr>
        <w:t>revenge</w:t>
      </w:r>
      <w:proofErr w:type="spellEnd"/>
      <w:r w:rsidR="00F02AF6" w:rsidRPr="004859BF">
        <w:rPr>
          <w:sz w:val="28"/>
          <w:szCs w:val="28"/>
        </w:rPr>
        <w:t>”</w:t>
      </w:r>
      <w:r w:rsidRPr="00094F05">
        <w:rPr>
          <w:sz w:val="28"/>
          <w:szCs w:val="28"/>
        </w:rPr>
        <w:t xml:space="preserve"> (Успіх це найкраща помста) </w:t>
      </w:r>
      <w:r w:rsidR="005D6C5D">
        <w:rPr>
          <w:sz w:val="28"/>
          <w:szCs w:val="28"/>
        </w:rPr>
        <w:t>–</w:t>
      </w:r>
      <w:r w:rsidRPr="00094F05">
        <w:rPr>
          <w:sz w:val="28"/>
          <w:szCs w:val="28"/>
        </w:rPr>
        <w:t xml:space="preserve"> свідчить про переконання, що найкращою відповіддю на критику чи ворожість </w:t>
      </w:r>
      <w:r w:rsidRPr="00094F05">
        <w:rPr>
          <w:sz w:val="28"/>
          <w:szCs w:val="28"/>
        </w:rPr>
        <w:lastRenderedPageBreak/>
        <w:t xml:space="preserve">є досягнення цілей і перемога. Ця ідея походить із вислову Джорджа </w:t>
      </w:r>
      <w:proofErr w:type="spellStart"/>
      <w:r w:rsidRPr="00094F05">
        <w:rPr>
          <w:sz w:val="28"/>
          <w:szCs w:val="28"/>
        </w:rPr>
        <w:t>Герберта</w:t>
      </w:r>
      <w:proofErr w:type="spellEnd"/>
      <w:r w:rsidR="00FC5EFB">
        <w:rPr>
          <w:sz w:val="28"/>
          <w:szCs w:val="28"/>
        </w:rPr>
        <w:t xml:space="preserve"> (</w:t>
      </w:r>
      <w:proofErr w:type="spellStart"/>
      <w:r w:rsidR="00FC5EFB" w:rsidRPr="00FC5EFB">
        <w:rPr>
          <w:sz w:val="28"/>
          <w:szCs w:val="28"/>
        </w:rPr>
        <w:t>George</w:t>
      </w:r>
      <w:proofErr w:type="spellEnd"/>
      <w:r w:rsidR="00FC5EFB" w:rsidRPr="00FC5EFB">
        <w:rPr>
          <w:sz w:val="28"/>
          <w:szCs w:val="28"/>
        </w:rPr>
        <w:t xml:space="preserve"> </w:t>
      </w:r>
      <w:proofErr w:type="spellStart"/>
      <w:r w:rsidR="00FC5EFB" w:rsidRPr="00FC5EFB">
        <w:rPr>
          <w:sz w:val="28"/>
          <w:szCs w:val="28"/>
        </w:rPr>
        <w:t>Herbert</w:t>
      </w:r>
      <w:proofErr w:type="spellEnd"/>
      <w:r w:rsidR="00FC5EFB">
        <w:rPr>
          <w:sz w:val="28"/>
          <w:szCs w:val="28"/>
        </w:rPr>
        <w:t xml:space="preserve">) </w:t>
      </w:r>
      <w:r w:rsidRPr="00094F05">
        <w:rPr>
          <w:sz w:val="28"/>
          <w:szCs w:val="28"/>
        </w:rPr>
        <w:t xml:space="preserve">XVII століття: </w:t>
      </w:r>
      <w:r w:rsidRPr="00C55EB1">
        <w:rPr>
          <w:sz w:val="28"/>
          <w:szCs w:val="28"/>
        </w:rPr>
        <w:t>“</w:t>
      </w:r>
      <w:proofErr w:type="spellStart"/>
      <w:r w:rsidRPr="00094F05">
        <w:rPr>
          <w:i/>
          <w:iCs/>
          <w:sz w:val="28"/>
          <w:szCs w:val="28"/>
        </w:rPr>
        <w:t>Living</w:t>
      </w:r>
      <w:proofErr w:type="spellEnd"/>
      <w:r w:rsidRPr="00094F05">
        <w:rPr>
          <w:i/>
          <w:iCs/>
          <w:sz w:val="28"/>
          <w:szCs w:val="28"/>
        </w:rPr>
        <w:t xml:space="preserve"> </w:t>
      </w:r>
      <w:proofErr w:type="spellStart"/>
      <w:r w:rsidRPr="00094F05">
        <w:rPr>
          <w:i/>
          <w:iCs/>
          <w:sz w:val="28"/>
          <w:szCs w:val="28"/>
        </w:rPr>
        <w:t>well</w:t>
      </w:r>
      <w:proofErr w:type="spellEnd"/>
      <w:r w:rsidRPr="00094F05">
        <w:rPr>
          <w:i/>
          <w:iCs/>
          <w:sz w:val="28"/>
          <w:szCs w:val="28"/>
        </w:rPr>
        <w:t xml:space="preserve"> </w:t>
      </w:r>
      <w:proofErr w:type="spellStart"/>
      <w:r w:rsidRPr="00094F05">
        <w:rPr>
          <w:i/>
          <w:iCs/>
          <w:sz w:val="28"/>
          <w:szCs w:val="28"/>
        </w:rPr>
        <w:t>is</w:t>
      </w:r>
      <w:proofErr w:type="spellEnd"/>
      <w:r w:rsidRPr="00094F05">
        <w:rPr>
          <w:i/>
          <w:iCs/>
          <w:sz w:val="28"/>
          <w:szCs w:val="28"/>
        </w:rPr>
        <w:t xml:space="preserve"> </w:t>
      </w:r>
      <w:proofErr w:type="spellStart"/>
      <w:r w:rsidRPr="00094F05">
        <w:rPr>
          <w:i/>
          <w:iCs/>
          <w:sz w:val="28"/>
          <w:szCs w:val="28"/>
        </w:rPr>
        <w:t>the</w:t>
      </w:r>
      <w:proofErr w:type="spellEnd"/>
      <w:r w:rsidRPr="00094F05">
        <w:rPr>
          <w:i/>
          <w:iCs/>
          <w:sz w:val="28"/>
          <w:szCs w:val="28"/>
        </w:rPr>
        <w:t xml:space="preserve"> </w:t>
      </w:r>
      <w:proofErr w:type="spellStart"/>
      <w:r w:rsidRPr="00094F05">
        <w:rPr>
          <w:i/>
          <w:iCs/>
          <w:sz w:val="28"/>
          <w:szCs w:val="28"/>
        </w:rPr>
        <w:t>best</w:t>
      </w:r>
      <w:proofErr w:type="spellEnd"/>
      <w:r w:rsidRPr="00094F05">
        <w:rPr>
          <w:i/>
          <w:iCs/>
          <w:sz w:val="28"/>
          <w:szCs w:val="28"/>
        </w:rPr>
        <w:t xml:space="preserve"> </w:t>
      </w:r>
      <w:proofErr w:type="spellStart"/>
      <w:r w:rsidRPr="00094F05">
        <w:rPr>
          <w:i/>
          <w:iCs/>
          <w:sz w:val="28"/>
          <w:szCs w:val="28"/>
        </w:rPr>
        <w:t>revenge</w:t>
      </w:r>
      <w:proofErr w:type="spellEnd"/>
      <w:r w:rsidRPr="000B748E">
        <w:rPr>
          <w:sz w:val="28"/>
          <w:szCs w:val="28"/>
        </w:rPr>
        <w:t>”</w:t>
      </w:r>
      <w:r w:rsidRPr="00094F05">
        <w:rPr>
          <w:sz w:val="28"/>
          <w:szCs w:val="28"/>
        </w:rPr>
        <w:t xml:space="preserve"> Суть метафори полягає в тому, що замість витрачання сил на помсту, краще зосередитися на саморозвитку та успіху, що стає символічною «помстою» тим, хто сумнівався чи недооцінював людину.</w:t>
      </w:r>
      <w:r>
        <w:rPr>
          <w:sz w:val="28"/>
          <w:szCs w:val="28"/>
        </w:rPr>
        <w:t xml:space="preserve"> </w:t>
      </w:r>
    </w:p>
    <w:p w14:paraId="00274C2A" w14:textId="376D59C3" w:rsidR="000B748E" w:rsidRPr="000B748E" w:rsidRDefault="000B748E" w:rsidP="00283D39">
      <w:pPr>
        <w:spacing w:line="360" w:lineRule="auto"/>
        <w:ind w:firstLine="567"/>
        <w:jc w:val="both"/>
        <w:rPr>
          <w:sz w:val="28"/>
          <w:szCs w:val="28"/>
          <w:lang w:val="ru-RU"/>
        </w:rPr>
      </w:pPr>
      <w:r w:rsidRPr="00094F05">
        <w:rPr>
          <w:sz w:val="28"/>
          <w:szCs w:val="28"/>
        </w:rPr>
        <w:t>Вислів “</w:t>
      </w:r>
      <w:proofErr w:type="spellStart"/>
      <w:r w:rsidRPr="00094F05">
        <w:rPr>
          <w:i/>
          <w:iCs/>
          <w:sz w:val="28"/>
          <w:szCs w:val="28"/>
        </w:rPr>
        <w:t>Don</w:t>
      </w:r>
      <w:r w:rsidR="005732B1">
        <w:rPr>
          <w:i/>
          <w:iCs/>
          <w:sz w:val="28"/>
          <w:szCs w:val="28"/>
        </w:rPr>
        <w:t>’</w:t>
      </w:r>
      <w:r w:rsidRPr="00094F05">
        <w:rPr>
          <w:i/>
          <w:iCs/>
          <w:sz w:val="28"/>
          <w:szCs w:val="28"/>
        </w:rPr>
        <w:t>t</w:t>
      </w:r>
      <w:proofErr w:type="spellEnd"/>
      <w:r w:rsidRPr="00094F05">
        <w:rPr>
          <w:i/>
          <w:iCs/>
          <w:sz w:val="28"/>
          <w:szCs w:val="28"/>
        </w:rPr>
        <w:t xml:space="preserve"> </w:t>
      </w:r>
      <w:proofErr w:type="spellStart"/>
      <w:r w:rsidRPr="00094F05">
        <w:rPr>
          <w:i/>
          <w:iCs/>
          <w:sz w:val="28"/>
          <w:szCs w:val="28"/>
        </w:rPr>
        <w:t>tread</w:t>
      </w:r>
      <w:proofErr w:type="spellEnd"/>
      <w:r w:rsidRPr="00094F05">
        <w:rPr>
          <w:i/>
          <w:iCs/>
          <w:sz w:val="28"/>
          <w:szCs w:val="28"/>
        </w:rPr>
        <w:t xml:space="preserve"> </w:t>
      </w:r>
      <w:proofErr w:type="spellStart"/>
      <w:r w:rsidRPr="00094F05">
        <w:rPr>
          <w:i/>
          <w:iCs/>
          <w:sz w:val="28"/>
          <w:szCs w:val="28"/>
        </w:rPr>
        <w:t>water</w:t>
      </w:r>
      <w:proofErr w:type="spellEnd"/>
      <w:r w:rsidR="0091333B" w:rsidRPr="00557A73">
        <w:rPr>
          <w:i/>
          <w:iCs/>
          <w:sz w:val="28"/>
          <w:szCs w:val="28"/>
        </w:rPr>
        <w:t>”</w:t>
      </w:r>
      <w:r w:rsidRPr="00094F05">
        <w:rPr>
          <w:i/>
          <w:iCs/>
          <w:sz w:val="28"/>
          <w:szCs w:val="28"/>
        </w:rPr>
        <w:t>.</w:t>
      </w:r>
      <w:r w:rsidR="0091333B" w:rsidRPr="00557A73">
        <w:rPr>
          <w:i/>
          <w:iCs/>
          <w:sz w:val="28"/>
          <w:szCs w:val="28"/>
        </w:rPr>
        <w:t>“</w:t>
      </w:r>
      <w:proofErr w:type="spellStart"/>
      <w:r w:rsidRPr="00094F05">
        <w:rPr>
          <w:i/>
          <w:iCs/>
          <w:sz w:val="28"/>
          <w:szCs w:val="28"/>
        </w:rPr>
        <w:t>Get</w:t>
      </w:r>
      <w:proofErr w:type="spellEnd"/>
      <w:r w:rsidRPr="00094F05">
        <w:rPr>
          <w:i/>
          <w:iCs/>
          <w:sz w:val="28"/>
          <w:szCs w:val="28"/>
        </w:rPr>
        <w:t xml:space="preserve"> </w:t>
      </w:r>
      <w:proofErr w:type="spellStart"/>
      <w:r w:rsidRPr="00094F05">
        <w:rPr>
          <w:i/>
          <w:iCs/>
          <w:sz w:val="28"/>
          <w:szCs w:val="28"/>
        </w:rPr>
        <w:t>out</w:t>
      </w:r>
      <w:proofErr w:type="spellEnd"/>
      <w:r w:rsidRPr="00094F05">
        <w:rPr>
          <w:i/>
          <w:iCs/>
          <w:sz w:val="28"/>
          <w:szCs w:val="28"/>
        </w:rPr>
        <w:t xml:space="preserve"> </w:t>
      </w:r>
      <w:proofErr w:type="spellStart"/>
      <w:r w:rsidRPr="00094F05">
        <w:rPr>
          <w:i/>
          <w:iCs/>
          <w:sz w:val="28"/>
          <w:szCs w:val="28"/>
        </w:rPr>
        <w:t>there</w:t>
      </w:r>
      <w:proofErr w:type="spellEnd"/>
      <w:r w:rsidRPr="00094F05">
        <w:rPr>
          <w:i/>
          <w:iCs/>
          <w:sz w:val="28"/>
          <w:szCs w:val="28"/>
        </w:rPr>
        <w:t xml:space="preserve"> </w:t>
      </w:r>
      <w:proofErr w:type="spellStart"/>
      <w:r w:rsidRPr="00094F05">
        <w:rPr>
          <w:i/>
          <w:iCs/>
          <w:sz w:val="28"/>
          <w:szCs w:val="28"/>
        </w:rPr>
        <w:t>and</w:t>
      </w:r>
      <w:proofErr w:type="spellEnd"/>
      <w:r w:rsidRPr="00094F05">
        <w:rPr>
          <w:i/>
          <w:iCs/>
          <w:sz w:val="28"/>
          <w:szCs w:val="28"/>
        </w:rPr>
        <w:t xml:space="preserve"> </w:t>
      </w:r>
      <w:proofErr w:type="spellStart"/>
      <w:r w:rsidRPr="00094F05">
        <w:rPr>
          <w:i/>
          <w:iCs/>
          <w:sz w:val="28"/>
          <w:szCs w:val="28"/>
        </w:rPr>
        <w:t>go</w:t>
      </w:r>
      <w:proofErr w:type="spellEnd"/>
      <w:r w:rsidRPr="00094F05">
        <w:rPr>
          <w:i/>
          <w:iCs/>
          <w:sz w:val="28"/>
          <w:szCs w:val="28"/>
        </w:rPr>
        <w:t xml:space="preserve"> </w:t>
      </w:r>
      <w:proofErr w:type="spellStart"/>
      <w:r w:rsidRPr="00094F05">
        <w:rPr>
          <w:i/>
          <w:iCs/>
          <w:sz w:val="28"/>
          <w:szCs w:val="28"/>
        </w:rPr>
        <w:t>for</w:t>
      </w:r>
      <w:proofErr w:type="spellEnd"/>
      <w:r w:rsidRPr="00094F05">
        <w:rPr>
          <w:i/>
          <w:iCs/>
          <w:sz w:val="28"/>
          <w:szCs w:val="28"/>
        </w:rPr>
        <w:t xml:space="preserve"> </w:t>
      </w:r>
      <w:proofErr w:type="spellStart"/>
      <w:r w:rsidRPr="00094F05">
        <w:rPr>
          <w:i/>
          <w:iCs/>
          <w:sz w:val="28"/>
          <w:szCs w:val="28"/>
        </w:rPr>
        <w:t>it</w:t>
      </w:r>
      <w:proofErr w:type="spellEnd"/>
      <w:r w:rsidRPr="00557A73">
        <w:rPr>
          <w:sz w:val="28"/>
          <w:szCs w:val="28"/>
        </w:rPr>
        <w:t>”</w:t>
      </w:r>
      <w:r w:rsidRPr="00094F05">
        <w:rPr>
          <w:sz w:val="28"/>
          <w:szCs w:val="28"/>
        </w:rPr>
        <w:t xml:space="preserve"> (Не тримайся на плаву. Дій) </w:t>
      </w:r>
      <w:r w:rsidR="00F02AF6">
        <w:rPr>
          <w:sz w:val="28"/>
          <w:szCs w:val="28"/>
        </w:rPr>
        <w:t>втілює</w:t>
      </w:r>
      <w:r w:rsidRPr="00094F05">
        <w:rPr>
          <w:sz w:val="28"/>
          <w:szCs w:val="28"/>
        </w:rPr>
        <w:t xml:space="preserve"> ідею необхідності активних дій, </w:t>
      </w:r>
      <w:r w:rsidR="00F02AF6">
        <w:rPr>
          <w:sz w:val="28"/>
          <w:szCs w:val="28"/>
        </w:rPr>
        <w:t>тільки</w:t>
      </w:r>
      <w:r w:rsidRPr="00094F05">
        <w:rPr>
          <w:sz w:val="28"/>
          <w:szCs w:val="28"/>
        </w:rPr>
        <w:t xml:space="preserve"> </w:t>
      </w:r>
      <w:r w:rsidR="00F02AF6">
        <w:rPr>
          <w:sz w:val="28"/>
          <w:szCs w:val="28"/>
        </w:rPr>
        <w:t>правильні</w:t>
      </w:r>
      <w:r w:rsidRPr="00094F05">
        <w:rPr>
          <w:sz w:val="28"/>
          <w:szCs w:val="28"/>
        </w:rPr>
        <w:t xml:space="preserve"> кроки ведуть до змін. Метафора </w:t>
      </w:r>
      <w:r w:rsidR="00F02AF6" w:rsidRPr="00F02AF6">
        <w:rPr>
          <w:sz w:val="28"/>
          <w:szCs w:val="28"/>
          <w:lang w:val="ru-RU"/>
        </w:rPr>
        <w:t>“</w:t>
      </w:r>
      <w:proofErr w:type="spellStart"/>
      <w:r w:rsidRPr="00094F05">
        <w:rPr>
          <w:i/>
          <w:iCs/>
          <w:sz w:val="28"/>
          <w:szCs w:val="28"/>
        </w:rPr>
        <w:t>treading</w:t>
      </w:r>
      <w:proofErr w:type="spellEnd"/>
      <w:r w:rsidRPr="00094F05">
        <w:rPr>
          <w:i/>
          <w:iCs/>
          <w:sz w:val="28"/>
          <w:szCs w:val="28"/>
        </w:rPr>
        <w:t xml:space="preserve"> </w:t>
      </w:r>
      <w:proofErr w:type="spellStart"/>
      <w:r w:rsidRPr="00094F05">
        <w:rPr>
          <w:i/>
          <w:iCs/>
          <w:sz w:val="28"/>
          <w:szCs w:val="28"/>
        </w:rPr>
        <w:t>water</w:t>
      </w:r>
      <w:proofErr w:type="spellEnd"/>
      <w:r w:rsidR="00F02AF6" w:rsidRPr="00F02AF6">
        <w:rPr>
          <w:sz w:val="28"/>
          <w:szCs w:val="28"/>
          <w:lang w:val="ru-RU"/>
        </w:rPr>
        <w:t>”</w:t>
      </w:r>
      <w:r w:rsidRPr="00094F05">
        <w:rPr>
          <w:sz w:val="28"/>
          <w:szCs w:val="28"/>
        </w:rPr>
        <w:t xml:space="preserve"> («топтатися на місці») походить з</w:t>
      </w:r>
      <w:r w:rsidR="005E459C">
        <w:rPr>
          <w:sz w:val="28"/>
          <w:szCs w:val="28"/>
        </w:rPr>
        <w:t xml:space="preserve"> контексту</w:t>
      </w:r>
      <w:r w:rsidRPr="00094F05">
        <w:rPr>
          <w:sz w:val="28"/>
          <w:szCs w:val="28"/>
        </w:rPr>
        <w:t xml:space="preserve"> плавання і часто використовується для опису застою. У 1960-70-х роках цей вираз став популярним у літературі про саморозвиток, підштовхуючи </w:t>
      </w:r>
      <w:r w:rsidR="002B0AD2">
        <w:rPr>
          <w:sz w:val="28"/>
          <w:szCs w:val="28"/>
        </w:rPr>
        <w:t>користувачів</w:t>
      </w:r>
      <w:r w:rsidRPr="00094F05">
        <w:rPr>
          <w:sz w:val="28"/>
          <w:szCs w:val="28"/>
        </w:rPr>
        <w:t xml:space="preserve"> долати </w:t>
      </w:r>
      <w:r w:rsidR="00DD7418">
        <w:rPr>
          <w:sz w:val="28"/>
          <w:szCs w:val="28"/>
        </w:rPr>
        <w:t>труднощі</w:t>
      </w:r>
      <w:r w:rsidRPr="00094F05">
        <w:rPr>
          <w:sz w:val="28"/>
          <w:szCs w:val="28"/>
        </w:rPr>
        <w:t>.</w:t>
      </w:r>
      <w:r>
        <w:rPr>
          <w:sz w:val="28"/>
          <w:szCs w:val="28"/>
        </w:rPr>
        <w:t xml:space="preserve"> </w:t>
      </w:r>
    </w:p>
    <w:p w14:paraId="52D4579B" w14:textId="130BEC5F" w:rsidR="00E10E9E" w:rsidRDefault="000B748E" w:rsidP="00283D39">
      <w:pPr>
        <w:spacing w:line="360" w:lineRule="auto"/>
        <w:ind w:firstLine="567"/>
        <w:jc w:val="both"/>
        <w:rPr>
          <w:sz w:val="28"/>
          <w:szCs w:val="28"/>
          <w:lang w:val="ru-RU"/>
        </w:rPr>
      </w:pPr>
      <w:r>
        <w:rPr>
          <w:sz w:val="28"/>
          <w:szCs w:val="28"/>
          <w:lang w:val="ru-RU"/>
        </w:rPr>
        <w:t>Ф</w:t>
      </w:r>
      <w:proofErr w:type="spellStart"/>
      <w:r w:rsidRPr="00094F05">
        <w:rPr>
          <w:sz w:val="28"/>
          <w:szCs w:val="28"/>
        </w:rPr>
        <w:t>раза</w:t>
      </w:r>
      <w:proofErr w:type="spellEnd"/>
      <w:r w:rsidRPr="00094F05">
        <w:rPr>
          <w:sz w:val="28"/>
          <w:szCs w:val="28"/>
        </w:rPr>
        <w:t xml:space="preserve"> </w:t>
      </w:r>
      <w:r w:rsidRPr="00E947C5">
        <w:rPr>
          <w:sz w:val="28"/>
          <w:szCs w:val="28"/>
          <w:lang w:val="en-GB"/>
        </w:rPr>
        <w:t>“</w:t>
      </w:r>
      <w:proofErr w:type="spellStart"/>
      <w:r w:rsidRPr="00094F05">
        <w:rPr>
          <w:i/>
          <w:iCs/>
          <w:sz w:val="28"/>
          <w:szCs w:val="28"/>
        </w:rPr>
        <w:t>Media</w:t>
      </w:r>
      <w:proofErr w:type="spellEnd"/>
      <w:r w:rsidRPr="00094F05">
        <w:rPr>
          <w:i/>
          <w:iCs/>
          <w:sz w:val="28"/>
          <w:szCs w:val="28"/>
        </w:rPr>
        <w:t xml:space="preserve"> </w:t>
      </w:r>
      <w:proofErr w:type="spellStart"/>
      <w:r w:rsidRPr="00094F05">
        <w:rPr>
          <w:i/>
          <w:iCs/>
          <w:sz w:val="28"/>
          <w:szCs w:val="28"/>
        </w:rPr>
        <w:t>is</w:t>
      </w:r>
      <w:proofErr w:type="spellEnd"/>
      <w:r w:rsidRPr="00094F05">
        <w:rPr>
          <w:i/>
          <w:iCs/>
          <w:sz w:val="28"/>
          <w:szCs w:val="28"/>
        </w:rPr>
        <w:t xml:space="preserve"> </w:t>
      </w:r>
      <w:proofErr w:type="spellStart"/>
      <w:r w:rsidRPr="00094F05">
        <w:rPr>
          <w:i/>
          <w:iCs/>
          <w:sz w:val="28"/>
          <w:szCs w:val="28"/>
        </w:rPr>
        <w:t>the</w:t>
      </w:r>
      <w:proofErr w:type="spellEnd"/>
      <w:r w:rsidRPr="00094F05">
        <w:rPr>
          <w:i/>
          <w:iCs/>
          <w:sz w:val="28"/>
          <w:szCs w:val="28"/>
        </w:rPr>
        <w:t xml:space="preserve"> </w:t>
      </w:r>
      <w:proofErr w:type="spellStart"/>
      <w:r w:rsidRPr="00094F05">
        <w:rPr>
          <w:i/>
          <w:iCs/>
          <w:sz w:val="28"/>
          <w:szCs w:val="28"/>
        </w:rPr>
        <w:t>Enemy</w:t>
      </w:r>
      <w:proofErr w:type="spellEnd"/>
      <w:r w:rsidRPr="00094F05">
        <w:rPr>
          <w:i/>
          <w:iCs/>
          <w:sz w:val="28"/>
          <w:szCs w:val="28"/>
        </w:rPr>
        <w:t xml:space="preserve"> </w:t>
      </w:r>
      <w:proofErr w:type="spellStart"/>
      <w:r w:rsidRPr="00094F05">
        <w:rPr>
          <w:i/>
          <w:iCs/>
          <w:sz w:val="28"/>
          <w:szCs w:val="28"/>
        </w:rPr>
        <w:t>of</w:t>
      </w:r>
      <w:proofErr w:type="spellEnd"/>
      <w:r w:rsidRPr="00094F05">
        <w:rPr>
          <w:i/>
          <w:iCs/>
          <w:sz w:val="28"/>
          <w:szCs w:val="28"/>
        </w:rPr>
        <w:t xml:space="preserve"> </w:t>
      </w:r>
      <w:proofErr w:type="spellStart"/>
      <w:r w:rsidRPr="00094F05">
        <w:rPr>
          <w:i/>
          <w:iCs/>
          <w:sz w:val="28"/>
          <w:szCs w:val="28"/>
        </w:rPr>
        <w:t>the</w:t>
      </w:r>
      <w:proofErr w:type="spellEnd"/>
      <w:r w:rsidRPr="00094F05">
        <w:rPr>
          <w:i/>
          <w:iCs/>
          <w:sz w:val="28"/>
          <w:szCs w:val="28"/>
        </w:rPr>
        <w:t xml:space="preserve"> </w:t>
      </w:r>
      <w:proofErr w:type="spellStart"/>
      <w:r w:rsidRPr="00094F05">
        <w:rPr>
          <w:i/>
          <w:iCs/>
          <w:sz w:val="28"/>
          <w:szCs w:val="28"/>
        </w:rPr>
        <w:t>People</w:t>
      </w:r>
      <w:proofErr w:type="spellEnd"/>
      <w:r w:rsidRPr="00094F05">
        <w:rPr>
          <w:i/>
          <w:iCs/>
          <w:sz w:val="28"/>
          <w:szCs w:val="28"/>
        </w:rPr>
        <w:t>!</w:t>
      </w:r>
      <w:r w:rsidRPr="00E947C5">
        <w:rPr>
          <w:sz w:val="28"/>
          <w:szCs w:val="28"/>
          <w:lang w:val="en-GB"/>
        </w:rPr>
        <w:t>”</w:t>
      </w:r>
      <w:r w:rsidRPr="00094F05">
        <w:rPr>
          <w:sz w:val="28"/>
          <w:szCs w:val="28"/>
        </w:rPr>
        <w:t xml:space="preserve"> (Медіа – ворог народу) </w:t>
      </w:r>
      <w:r w:rsidR="002C4E9A">
        <w:rPr>
          <w:sz w:val="28"/>
          <w:szCs w:val="28"/>
        </w:rPr>
        <w:t xml:space="preserve">ймовірно </w:t>
      </w:r>
      <w:r w:rsidRPr="00094F05">
        <w:rPr>
          <w:sz w:val="28"/>
          <w:szCs w:val="28"/>
        </w:rPr>
        <w:t>походить від історично відомих прикладів пропаганди. У нацистській Німеччині Йозеф Геббельс</w:t>
      </w:r>
      <w:r w:rsidR="00DD7418">
        <w:rPr>
          <w:sz w:val="28"/>
          <w:szCs w:val="28"/>
        </w:rPr>
        <w:t xml:space="preserve"> </w:t>
      </w:r>
      <w:r w:rsidR="00DD7418" w:rsidRPr="00DD7418">
        <w:rPr>
          <w:sz w:val="28"/>
          <w:szCs w:val="28"/>
        </w:rPr>
        <w:t>(</w:t>
      </w:r>
      <w:proofErr w:type="spellStart"/>
      <w:r w:rsidR="00DD7418" w:rsidRPr="00DD7418">
        <w:rPr>
          <w:sz w:val="28"/>
          <w:szCs w:val="28"/>
        </w:rPr>
        <w:t>Joseph</w:t>
      </w:r>
      <w:proofErr w:type="spellEnd"/>
      <w:r w:rsidR="00DD7418" w:rsidRPr="00DD7418">
        <w:rPr>
          <w:sz w:val="28"/>
          <w:szCs w:val="28"/>
        </w:rPr>
        <w:t xml:space="preserve"> </w:t>
      </w:r>
      <w:proofErr w:type="spellStart"/>
      <w:r w:rsidR="00DD7418" w:rsidRPr="00DD7418">
        <w:rPr>
          <w:sz w:val="28"/>
          <w:szCs w:val="28"/>
        </w:rPr>
        <w:t>Goebbels</w:t>
      </w:r>
      <w:proofErr w:type="spellEnd"/>
      <w:r w:rsidR="00DD7418" w:rsidRPr="00DD7418">
        <w:rPr>
          <w:sz w:val="28"/>
          <w:szCs w:val="28"/>
        </w:rPr>
        <w:t>)</w:t>
      </w:r>
      <w:r w:rsidRPr="00094F05">
        <w:rPr>
          <w:sz w:val="28"/>
          <w:szCs w:val="28"/>
        </w:rPr>
        <w:t xml:space="preserve"> називав незалежні видання «ворогами німецького народу», підбурюючи громадян до недовіри до об</w:t>
      </w:r>
      <w:r w:rsidR="005732B1">
        <w:rPr>
          <w:sz w:val="28"/>
          <w:szCs w:val="28"/>
        </w:rPr>
        <w:t>’</w:t>
      </w:r>
      <w:r w:rsidRPr="00094F05">
        <w:rPr>
          <w:sz w:val="28"/>
          <w:szCs w:val="28"/>
        </w:rPr>
        <w:t>єктивної інформації. Така риторика спрямована на дискредитацію критичних голосів у медіа та налаштування громадськості проти журналістів. Використання цього терміну у сучасному контексті є частиною політичної стратегії, щоб поставити медіа в позицію опонента влади.</w:t>
      </w:r>
      <w:r w:rsidR="00F02AF6" w:rsidRPr="00F02AF6">
        <w:rPr>
          <w:sz w:val="28"/>
          <w:szCs w:val="28"/>
          <w:lang w:val="ru-RU"/>
        </w:rPr>
        <w:t xml:space="preserve"> </w:t>
      </w:r>
    </w:p>
    <w:p w14:paraId="299B4356" w14:textId="733D5326" w:rsidR="00017511" w:rsidRDefault="00017511" w:rsidP="00283D39">
      <w:pPr>
        <w:spacing w:line="360" w:lineRule="auto"/>
        <w:ind w:firstLine="567"/>
        <w:jc w:val="both"/>
        <w:rPr>
          <w:sz w:val="28"/>
          <w:szCs w:val="28"/>
        </w:rPr>
      </w:pPr>
      <w:proofErr w:type="spellStart"/>
      <w:r>
        <w:rPr>
          <w:sz w:val="28"/>
          <w:szCs w:val="28"/>
          <w:lang w:val="ru-RU"/>
        </w:rPr>
        <w:t>Цікавим</w:t>
      </w:r>
      <w:proofErr w:type="spellEnd"/>
      <w:r>
        <w:rPr>
          <w:sz w:val="28"/>
          <w:szCs w:val="28"/>
          <w:lang w:val="ru-RU"/>
        </w:rPr>
        <w:t xml:space="preserve"> є те</w:t>
      </w:r>
      <w:r w:rsidRPr="00017511">
        <w:rPr>
          <w:sz w:val="28"/>
          <w:szCs w:val="28"/>
          <w:lang w:val="ru-RU"/>
        </w:rPr>
        <w:t>,</w:t>
      </w:r>
      <w:r>
        <w:rPr>
          <w:sz w:val="28"/>
          <w:szCs w:val="28"/>
          <w:lang w:val="ru-RU"/>
        </w:rPr>
        <w:t xml:space="preserve"> </w:t>
      </w:r>
      <w:r w:rsidR="00A22423">
        <w:rPr>
          <w:sz w:val="28"/>
          <w:szCs w:val="28"/>
        </w:rPr>
        <w:t xml:space="preserve">що </w:t>
      </w:r>
      <w:r w:rsidRPr="00017511">
        <w:rPr>
          <w:sz w:val="28"/>
          <w:szCs w:val="28"/>
        </w:rPr>
        <w:t>частот</w:t>
      </w:r>
      <w:r w:rsidR="00A22423">
        <w:rPr>
          <w:sz w:val="28"/>
          <w:szCs w:val="28"/>
        </w:rPr>
        <w:t xml:space="preserve"> </w:t>
      </w:r>
      <w:r w:rsidRPr="00017511">
        <w:rPr>
          <w:sz w:val="28"/>
          <w:szCs w:val="28"/>
        </w:rPr>
        <w:t>використання</w:t>
      </w:r>
      <w:r w:rsidR="00A22423">
        <w:rPr>
          <w:sz w:val="28"/>
          <w:szCs w:val="28"/>
        </w:rPr>
        <w:t xml:space="preserve"> метафор</w:t>
      </w:r>
      <w:r w:rsidRPr="00017511">
        <w:rPr>
          <w:sz w:val="28"/>
          <w:szCs w:val="28"/>
        </w:rPr>
        <w:t xml:space="preserve"> залишається помірною у порівнянні з іншими стилістичними прийомами</w:t>
      </w:r>
      <w:r>
        <w:rPr>
          <w:sz w:val="28"/>
          <w:szCs w:val="28"/>
        </w:rPr>
        <w:t xml:space="preserve"> </w:t>
      </w:r>
      <w:r w:rsidRPr="00017511">
        <w:rPr>
          <w:sz w:val="28"/>
          <w:szCs w:val="28"/>
        </w:rPr>
        <w:t>(див. Рис. 4.11).</w:t>
      </w:r>
    </w:p>
    <w:p w14:paraId="35787C64" w14:textId="77777777" w:rsidR="00C71283" w:rsidRDefault="00C71283" w:rsidP="00E10E9E">
      <w:pPr>
        <w:spacing w:line="360" w:lineRule="auto"/>
        <w:ind w:firstLine="567"/>
        <w:jc w:val="both"/>
        <w:rPr>
          <w:sz w:val="28"/>
          <w:szCs w:val="28"/>
          <w:lang w:val="ru-RU"/>
        </w:rPr>
      </w:pPr>
    </w:p>
    <w:p w14:paraId="46EA8F59" w14:textId="5F159BF1" w:rsidR="00E10E9E" w:rsidRDefault="00E10E9E" w:rsidP="00D47DE3">
      <w:pPr>
        <w:spacing w:line="360" w:lineRule="auto"/>
        <w:ind w:firstLine="567"/>
        <w:jc w:val="center"/>
        <w:rPr>
          <w:sz w:val="28"/>
          <w:szCs w:val="28"/>
          <w:lang w:val="ru-RU"/>
        </w:rPr>
      </w:pPr>
      <w:r>
        <w:rPr>
          <w:noProof/>
          <w:sz w:val="28"/>
          <w:szCs w:val="28"/>
          <w:lang w:val="ru-RU"/>
        </w:rPr>
        <w:drawing>
          <wp:inline distT="0" distB="0" distL="0" distR="0" wp14:anchorId="5B0C5F7D" wp14:editId="567BC065">
            <wp:extent cx="4287329" cy="2415396"/>
            <wp:effectExtent l="0" t="0" r="18415" b="4445"/>
            <wp:docPr id="1090782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6EAFED2" w14:textId="72E386C6" w:rsidR="00D47DE3" w:rsidRDefault="00D47DE3" w:rsidP="00D47DE3">
      <w:pPr>
        <w:spacing w:line="360" w:lineRule="auto"/>
        <w:ind w:firstLine="567"/>
        <w:jc w:val="center"/>
        <w:rPr>
          <w:sz w:val="28"/>
          <w:szCs w:val="28"/>
        </w:rPr>
      </w:pPr>
      <w:r>
        <w:rPr>
          <w:sz w:val="28"/>
          <w:szCs w:val="28"/>
        </w:rPr>
        <w:lastRenderedPageBreak/>
        <w:t>Рис. 4.11</w:t>
      </w:r>
      <w:r w:rsidR="006A703F">
        <w:rPr>
          <w:sz w:val="28"/>
          <w:szCs w:val="28"/>
        </w:rPr>
        <w:t>.</w:t>
      </w:r>
      <w:r w:rsidR="00017511">
        <w:rPr>
          <w:sz w:val="28"/>
          <w:szCs w:val="28"/>
        </w:rPr>
        <w:t xml:space="preserve"> </w:t>
      </w:r>
      <w:r w:rsidRPr="00D47DE3">
        <w:rPr>
          <w:sz w:val="28"/>
          <w:szCs w:val="28"/>
        </w:rPr>
        <w:t xml:space="preserve">Категорії метафор у </w:t>
      </w:r>
      <w:r>
        <w:rPr>
          <w:sz w:val="28"/>
          <w:szCs w:val="28"/>
        </w:rPr>
        <w:t>твіт-повідомленнях</w:t>
      </w:r>
      <w:r w:rsidRPr="00D47DE3">
        <w:rPr>
          <w:sz w:val="28"/>
          <w:szCs w:val="28"/>
        </w:rPr>
        <w:t xml:space="preserve"> </w:t>
      </w:r>
      <w:r w:rsidR="000E5EBD">
        <w:rPr>
          <w:sz w:val="28"/>
          <w:szCs w:val="28"/>
        </w:rPr>
        <w:t xml:space="preserve">Д. </w:t>
      </w:r>
      <w:proofErr w:type="spellStart"/>
      <w:r w:rsidR="000E5EBD">
        <w:rPr>
          <w:sz w:val="28"/>
          <w:szCs w:val="28"/>
        </w:rPr>
        <w:t>Трампа</w:t>
      </w:r>
      <w:proofErr w:type="spellEnd"/>
    </w:p>
    <w:p w14:paraId="18F3C1E4" w14:textId="77777777" w:rsidR="00017511" w:rsidRDefault="00017511" w:rsidP="00D47DE3">
      <w:pPr>
        <w:spacing w:line="360" w:lineRule="auto"/>
        <w:ind w:firstLine="567"/>
        <w:jc w:val="both"/>
        <w:rPr>
          <w:sz w:val="28"/>
          <w:szCs w:val="28"/>
        </w:rPr>
      </w:pPr>
    </w:p>
    <w:p w14:paraId="5195C7E2" w14:textId="384D70BF" w:rsidR="00017511" w:rsidRDefault="00017511" w:rsidP="00283D39">
      <w:pPr>
        <w:spacing w:line="360" w:lineRule="auto"/>
        <w:ind w:firstLine="567"/>
        <w:jc w:val="both"/>
        <w:rPr>
          <w:sz w:val="28"/>
          <w:szCs w:val="28"/>
        </w:rPr>
      </w:pPr>
      <w:r w:rsidRPr="00017511">
        <w:rPr>
          <w:sz w:val="28"/>
          <w:szCs w:val="28"/>
        </w:rPr>
        <w:t xml:space="preserve">Як </w:t>
      </w:r>
      <w:r>
        <w:rPr>
          <w:sz w:val="28"/>
          <w:szCs w:val="28"/>
        </w:rPr>
        <w:t>показує</w:t>
      </w:r>
      <w:r w:rsidRPr="00017511">
        <w:rPr>
          <w:sz w:val="28"/>
          <w:szCs w:val="28"/>
        </w:rPr>
        <w:t xml:space="preserve"> </w:t>
      </w:r>
      <w:r>
        <w:rPr>
          <w:sz w:val="28"/>
          <w:szCs w:val="28"/>
        </w:rPr>
        <w:t>Рис.</w:t>
      </w:r>
      <w:r w:rsidRPr="00017511">
        <w:rPr>
          <w:sz w:val="28"/>
          <w:szCs w:val="28"/>
        </w:rPr>
        <w:t xml:space="preserve"> 4.11, метафори у твіт-повідомленнях поділяються на три основні категорії: мотиваційні, соціальні та політичні, кожна з яких має рівний розподіл у загальному масиві.</w:t>
      </w:r>
      <w:r w:rsidRPr="00017511">
        <w:t xml:space="preserve"> </w:t>
      </w:r>
      <w:r w:rsidRPr="00017511">
        <w:rPr>
          <w:sz w:val="28"/>
          <w:szCs w:val="28"/>
        </w:rPr>
        <w:t xml:space="preserve">Рідкість метафор у </w:t>
      </w:r>
      <w:r w:rsidR="000F1872">
        <w:rPr>
          <w:sz w:val="28"/>
          <w:szCs w:val="28"/>
        </w:rPr>
        <w:t>твіт-повідомленнях</w:t>
      </w:r>
      <w:r w:rsidRPr="00017511">
        <w:rPr>
          <w:sz w:val="28"/>
          <w:szCs w:val="28"/>
        </w:rPr>
        <w:t xml:space="preserve"> </w:t>
      </w:r>
      <w:r w:rsidR="000E5EBD">
        <w:rPr>
          <w:sz w:val="28"/>
          <w:szCs w:val="28"/>
        </w:rPr>
        <w:t xml:space="preserve">Д. </w:t>
      </w:r>
      <w:proofErr w:type="spellStart"/>
      <w:r w:rsidR="000E5EBD">
        <w:rPr>
          <w:sz w:val="28"/>
          <w:szCs w:val="28"/>
        </w:rPr>
        <w:t>Трампа</w:t>
      </w:r>
      <w:proofErr w:type="spellEnd"/>
      <w:r>
        <w:rPr>
          <w:sz w:val="28"/>
          <w:szCs w:val="28"/>
        </w:rPr>
        <w:t xml:space="preserve"> також</w:t>
      </w:r>
      <w:r w:rsidRPr="00017511">
        <w:rPr>
          <w:sz w:val="28"/>
          <w:szCs w:val="28"/>
        </w:rPr>
        <w:t xml:space="preserve"> </w:t>
      </w:r>
      <w:r w:rsidR="00A14209">
        <w:rPr>
          <w:sz w:val="28"/>
          <w:szCs w:val="28"/>
        </w:rPr>
        <w:t>підтримується</w:t>
      </w:r>
      <w:r>
        <w:rPr>
          <w:sz w:val="28"/>
          <w:szCs w:val="28"/>
        </w:rPr>
        <w:t xml:space="preserve"> тим</w:t>
      </w:r>
      <w:r w:rsidRPr="00017511">
        <w:rPr>
          <w:sz w:val="28"/>
          <w:szCs w:val="28"/>
          <w:lang w:val="ru-RU"/>
        </w:rPr>
        <w:t>,</w:t>
      </w:r>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він</w:t>
      </w:r>
      <w:proofErr w:type="spellEnd"/>
      <w:r>
        <w:rPr>
          <w:sz w:val="28"/>
          <w:szCs w:val="28"/>
          <w:lang w:val="ru-RU"/>
        </w:rPr>
        <w:t xml:space="preserve"> </w:t>
      </w:r>
      <w:proofErr w:type="spellStart"/>
      <w:r>
        <w:rPr>
          <w:sz w:val="28"/>
          <w:szCs w:val="28"/>
          <w:lang w:val="ru-RU"/>
        </w:rPr>
        <w:t>намагається</w:t>
      </w:r>
      <w:proofErr w:type="spellEnd"/>
      <w:r>
        <w:rPr>
          <w:sz w:val="28"/>
          <w:szCs w:val="28"/>
          <w:lang w:val="ru-RU"/>
        </w:rPr>
        <w:t xml:space="preserve"> бути</w:t>
      </w:r>
      <w:r>
        <w:rPr>
          <w:sz w:val="28"/>
          <w:szCs w:val="28"/>
        </w:rPr>
        <w:t xml:space="preserve"> доступним для усіх</w:t>
      </w:r>
      <w:r w:rsidRPr="00017511">
        <w:rPr>
          <w:sz w:val="28"/>
          <w:szCs w:val="28"/>
        </w:rPr>
        <w:t>.</w:t>
      </w:r>
    </w:p>
    <w:p w14:paraId="1F94DD85" w14:textId="48DA1CE9" w:rsidR="005E3D6D" w:rsidRDefault="000B748E" w:rsidP="00283D39">
      <w:pPr>
        <w:spacing w:line="360" w:lineRule="auto"/>
        <w:ind w:firstLine="567"/>
        <w:jc w:val="both"/>
      </w:pPr>
      <w:r>
        <w:rPr>
          <w:sz w:val="28"/>
          <w:szCs w:val="28"/>
        </w:rPr>
        <w:t>М</w:t>
      </w:r>
      <w:r w:rsidRPr="00094F05">
        <w:rPr>
          <w:sz w:val="28"/>
          <w:szCs w:val="28"/>
        </w:rPr>
        <w:t>етафора “</w:t>
      </w:r>
      <w:proofErr w:type="spellStart"/>
      <w:r w:rsidRPr="00094F05">
        <w:rPr>
          <w:i/>
          <w:iCs/>
          <w:sz w:val="28"/>
          <w:szCs w:val="28"/>
        </w:rPr>
        <w:t>The</w:t>
      </w:r>
      <w:proofErr w:type="spellEnd"/>
      <w:r w:rsidRPr="00094F05">
        <w:rPr>
          <w:i/>
          <w:iCs/>
          <w:sz w:val="28"/>
          <w:szCs w:val="28"/>
        </w:rPr>
        <w:t xml:space="preserve"> </w:t>
      </w:r>
      <w:proofErr w:type="spellStart"/>
      <w:r w:rsidRPr="00094F05">
        <w:rPr>
          <w:i/>
          <w:iCs/>
          <w:sz w:val="28"/>
          <w:szCs w:val="28"/>
        </w:rPr>
        <w:t>Invisible</w:t>
      </w:r>
      <w:proofErr w:type="spellEnd"/>
      <w:r w:rsidRPr="00094F05">
        <w:rPr>
          <w:i/>
          <w:iCs/>
          <w:sz w:val="28"/>
          <w:szCs w:val="28"/>
        </w:rPr>
        <w:t xml:space="preserve"> </w:t>
      </w:r>
      <w:proofErr w:type="spellStart"/>
      <w:r w:rsidRPr="00094F05">
        <w:rPr>
          <w:i/>
          <w:iCs/>
          <w:sz w:val="28"/>
          <w:szCs w:val="28"/>
        </w:rPr>
        <w:t>Enemy</w:t>
      </w:r>
      <w:proofErr w:type="spellEnd"/>
      <w:r w:rsidRPr="00094F05">
        <w:rPr>
          <w:sz w:val="28"/>
          <w:szCs w:val="28"/>
        </w:rPr>
        <w:t xml:space="preserve">” (Невидимий ворог) була використана як символ боротьби з вірусом COVID-19. Це порівняння з «невидимою загрозою» </w:t>
      </w:r>
      <w:r w:rsidR="004859BF">
        <w:rPr>
          <w:sz w:val="28"/>
          <w:szCs w:val="28"/>
        </w:rPr>
        <w:t>формує</w:t>
      </w:r>
      <w:r w:rsidRPr="00094F05">
        <w:rPr>
          <w:sz w:val="28"/>
          <w:szCs w:val="28"/>
        </w:rPr>
        <w:t xml:space="preserve"> образ ворога, який непомітно проникає у повсякденне життя, наголошуючи на необхідності об</w:t>
      </w:r>
      <w:r w:rsidR="005732B1">
        <w:rPr>
          <w:sz w:val="28"/>
          <w:szCs w:val="28"/>
        </w:rPr>
        <w:t>’</w:t>
      </w:r>
      <w:r w:rsidRPr="00094F05">
        <w:rPr>
          <w:sz w:val="28"/>
          <w:szCs w:val="28"/>
        </w:rPr>
        <w:t xml:space="preserve">єднаних зусиль для його подолання. Метафора невидимого ворога часто застосовується в риториці, що описує боротьбу з невидимими, але значними загрозами, такими як хвороби, тероризм або шпигунство, і </w:t>
      </w:r>
      <w:r>
        <w:rPr>
          <w:sz w:val="28"/>
          <w:szCs w:val="28"/>
        </w:rPr>
        <w:t>є</w:t>
      </w:r>
      <w:r w:rsidRPr="00094F05">
        <w:rPr>
          <w:sz w:val="28"/>
          <w:szCs w:val="28"/>
        </w:rPr>
        <w:t xml:space="preserve"> засобом морального духу та налаштування на протистоянн</w:t>
      </w:r>
      <w:r>
        <w:rPr>
          <w:sz w:val="28"/>
          <w:szCs w:val="28"/>
        </w:rPr>
        <w:t>я. Також ф</w:t>
      </w:r>
      <w:r w:rsidRPr="00094F05">
        <w:rPr>
          <w:sz w:val="28"/>
          <w:szCs w:val="28"/>
        </w:rPr>
        <w:t>раза “</w:t>
      </w:r>
      <w:proofErr w:type="spellStart"/>
      <w:r w:rsidRPr="00094F05">
        <w:rPr>
          <w:i/>
          <w:iCs/>
          <w:sz w:val="28"/>
          <w:szCs w:val="28"/>
        </w:rPr>
        <w:t>New</w:t>
      </w:r>
      <w:proofErr w:type="spellEnd"/>
      <w:r w:rsidRPr="00094F05">
        <w:rPr>
          <w:i/>
          <w:iCs/>
          <w:sz w:val="28"/>
          <w:szCs w:val="28"/>
        </w:rPr>
        <w:t xml:space="preserve"> </w:t>
      </w:r>
      <w:proofErr w:type="spellStart"/>
      <w:r w:rsidRPr="00094F05">
        <w:rPr>
          <w:i/>
          <w:iCs/>
          <w:sz w:val="28"/>
          <w:szCs w:val="28"/>
        </w:rPr>
        <w:t>York</w:t>
      </w:r>
      <w:proofErr w:type="spellEnd"/>
      <w:r w:rsidRPr="00094F05">
        <w:rPr>
          <w:i/>
          <w:iCs/>
          <w:sz w:val="28"/>
          <w:szCs w:val="28"/>
        </w:rPr>
        <w:t xml:space="preserve"> </w:t>
      </w:r>
      <w:proofErr w:type="spellStart"/>
      <w:r w:rsidRPr="00094F05">
        <w:rPr>
          <w:i/>
          <w:iCs/>
          <w:sz w:val="28"/>
          <w:szCs w:val="28"/>
        </w:rPr>
        <w:t>has</w:t>
      </w:r>
      <w:proofErr w:type="spellEnd"/>
      <w:r w:rsidRPr="00094F05">
        <w:rPr>
          <w:i/>
          <w:iCs/>
          <w:sz w:val="28"/>
          <w:szCs w:val="28"/>
        </w:rPr>
        <w:t xml:space="preserve"> </w:t>
      </w:r>
      <w:proofErr w:type="spellStart"/>
      <w:r w:rsidRPr="00094F05">
        <w:rPr>
          <w:i/>
          <w:iCs/>
          <w:sz w:val="28"/>
          <w:szCs w:val="28"/>
        </w:rPr>
        <w:t>become</w:t>
      </w:r>
      <w:proofErr w:type="spellEnd"/>
      <w:r w:rsidRPr="00094F05">
        <w:rPr>
          <w:i/>
          <w:iCs/>
          <w:sz w:val="28"/>
          <w:szCs w:val="28"/>
        </w:rPr>
        <w:t xml:space="preserve"> a </w:t>
      </w:r>
      <w:proofErr w:type="spellStart"/>
      <w:r w:rsidRPr="00094F05">
        <w:rPr>
          <w:i/>
          <w:iCs/>
          <w:sz w:val="28"/>
          <w:szCs w:val="28"/>
        </w:rPr>
        <w:t>ghost</w:t>
      </w:r>
      <w:proofErr w:type="spellEnd"/>
      <w:r w:rsidRPr="00094F05">
        <w:rPr>
          <w:i/>
          <w:iCs/>
          <w:sz w:val="28"/>
          <w:szCs w:val="28"/>
        </w:rPr>
        <w:t xml:space="preserve"> </w:t>
      </w:r>
      <w:proofErr w:type="spellStart"/>
      <w:r w:rsidRPr="00094F05">
        <w:rPr>
          <w:i/>
          <w:iCs/>
          <w:sz w:val="28"/>
          <w:szCs w:val="28"/>
        </w:rPr>
        <w:t>town</w:t>
      </w:r>
      <w:proofErr w:type="spellEnd"/>
      <w:r w:rsidRPr="00094F05">
        <w:rPr>
          <w:sz w:val="28"/>
          <w:szCs w:val="28"/>
        </w:rPr>
        <w:t>” (Нью-Йорк став містом-привидом) використовувалася як метафора для опису змін у міському житті під час пандемії, коли рух у Нью-Йорку різко знизився, і місто, відоме своєю енергією, здавалось «замороженим». Вираз «місто-привид» має давні корені в американському лексиконі і вперше використовувався для опису покинутих шахтарських поселень на заході США. Нью-Йорк у цьому випадку став символом економічних труднощів та соціальної ізоляції, спричинених пандемією.</w:t>
      </w:r>
      <w:r w:rsidR="005E3D6D" w:rsidRPr="005E3D6D">
        <w:t xml:space="preserve"> </w:t>
      </w:r>
    </w:p>
    <w:p w14:paraId="4D794D0E" w14:textId="2D4032C7" w:rsidR="000B748E" w:rsidRPr="0026459E" w:rsidRDefault="005E3D6D" w:rsidP="00283D39">
      <w:pPr>
        <w:spacing w:line="360" w:lineRule="auto"/>
        <w:ind w:firstLine="567"/>
        <w:jc w:val="both"/>
        <w:rPr>
          <w:sz w:val="28"/>
          <w:szCs w:val="28"/>
        </w:rPr>
      </w:pPr>
      <w:r w:rsidRPr="005E3D6D">
        <w:rPr>
          <w:sz w:val="28"/>
          <w:szCs w:val="28"/>
        </w:rPr>
        <w:t xml:space="preserve">Отже, метафори </w:t>
      </w:r>
      <w:r w:rsidR="000E5EBD">
        <w:rPr>
          <w:sz w:val="28"/>
          <w:szCs w:val="28"/>
        </w:rPr>
        <w:t xml:space="preserve">Д. </w:t>
      </w:r>
      <w:proofErr w:type="spellStart"/>
      <w:r w:rsidR="000E5EBD">
        <w:rPr>
          <w:sz w:val="28"/>
          <w:szCs w:val="28"/>
        </w:rPr>
        <w:t>Трампа</w:t>
      </w:r>
      <w:proofErr w:type="spellEnd"/>
      <w:r w:rsidRPr="005E3D6D">
        <w:rPr>
          <w:sz w:val="28"/>
          <w:szCs w:val="28"/>
        </w:rPr>
        <w:t xml:space="preserve"> показують його як лідера, що бачить світ через призму протистоянь і боротьби. Він </w:t>
      </w:r>
      <w:r>
        <w:rPr>
          <w:sz w:val="28"/>
          <w:szCs w:val="28"/>
        </w:rPr>
        <w:t>висвітлює</w:t>
      </w:r>
      <w:r w:rsidRPr="005E3D6D">
        <w:rPr>
          <w:sz w:val="28"/>
          <w:szCs w:val="28"/>
        </w:rPr>
        <w:t xml:space="preserve"> загрози </w:t>
      </w:r>
      <w:r w:rsidR="005D6C5D">
        <w:rPr>
          <w:sz w:val="28"/>
          <w:szCs w:val="28"/>
        </w:rPr>
        <w:t>–</w:t>
      </w:r>
      <w:r w:rsidRPr="005E3D6D">
        <w:rPr>
          <w:sz w:val="28"/>
          <w:szCs w:val="28"/>
        </w:rPr>
        <w:t xml:space="preserve"> видимі чи невидимі </w:t>
      </w:r>
      <w:r w:rsidR="005D6C5D">
        <w:rPr>
          <w:sz w:val="28"/>
          <w:szCs w:val="28"/>
        </w:rPr>
        <w:t>–</w:t>
      </w:r>
      <w:r w:rsidRPr="005E3D6D">
        <w:rPr>
          <w:sz w:val="28"/>
          <w:szCs w:val="28"/>
        </w:rPr>
        <w:t xml:space="preserve"> та створює відчуття, що все навколо вимагає рішучих дій. </w:t>
      </w:r>
    </w:p>
    <w:p w14:paraId="3E25AE1F" w14:textId="197F7322" w:rsidR="00611259" w:rsidRPr="008D61F0" w:rsidRDefault="00611259" w:rsidP="00283D39">
      <w:pPr>
        <w:spacing w:line="360" w:lineRule="auto"/>
        <w:ind w:firstLine="567"/>
        <w:jc w:val="both"/>
        <w:rPr>
          <w:sz w:val="28"/>
          <w:szCs w:val="28"/>
        </w:rPr>
      </w:pPr>
      <w:r>
        <w:rPr>
          <w:sz w:val="28"/>
          <w:szCs w:val="28"/>
        </w:rPr>
        <w:t>У ході д</w:t>
      </w:r>
      <w:r w:rsidRPr="00C55EB1">
        <w:rPr>
          <w:sz w:val="28"/>
          <w:szCs w:val="28"/>
        </w:rPr>
        <w:t xml:space="preserve">ослідження </w:t>
      </w:r>
      <w:r>
        <w:rPr>
          <w:sz w:val="28"/>
          <w:szCs w:val="28"/>
        </w:rPr>
        <w:t xml:space="preserve">було виявлено </w:t>
      </w:r>
      <w:r w:rsidRPr="00C55EB1">
        <w:rPr>
          <w:sz w:val="28"/>
          <w:szCs w:val="28"/>
        </w:rPr>
        <w:t xml:space="preserve">використання часових форм і умовних конструкцій </w:t>
      </w:r>
      <w:r w:rsidR="000E5EBD">
        <w:rPr>
          <w:sz w:val="28"/>
          <w:szCs w:val="28"/>
        </w:rPr>
        <w:t xml:space="preserve">Дональда </w:t>
      </w:r>
      <w:proofErr w:type="spellStart"/>
      <w:r w:rsidR="000E5EBD">
        <w:rPr>
          <w:sz w:val="28"/>
          <w:szCs w:val="28"/>
        </w:rPr>
        <w:t>Трампа</w:t>
      </w:r>
      <w:proofErr w:type="spellEnd"/>
      <w:r w:rsidRPr="00C55EB1">
        <w:rPr>
          <w:sz w:val="28"/>
          <w:szCs w:val="28"/>
        </w:rPr>
        <w:t xml:space="preserve"> у </w:t>
      </w:r>
      <w:proofErr w:type="spellStart"/>
      <w:r w:rsidRPr="00C55EB1">
        <w:rPr>
          <w:sz w:val="28"/>
          <w:szCs w:val="28"/>
        </w:rPr>
        <w:t>Twitter</w:t>
      </w:r>
      <w:proofErr w:type="spellEnd"/>
      <w:r w:rsidRPr="00C55EB1">
        <w:rPr>
          <w:sz w:val="28"/>
          <w:szCs w:val="28"/>
        </w:rPr>
        <w:t xml:space="preserve"> виявило, що у 2019 році теперішній час складав 43,16%, а минулий 44,55%, у той час як у 2020 році майбутній час зменшився до 12,29%. Усього було проаналізовано 560 дописів, що містили 2,254 речень. Активне використання умовних конструкцій також стало </w:t>
      </w:r>
      <w:r w:rsidRPr="00C55EB1">
        <w:rPr>
          <w:sz w:val="28"/>
          <w:szCs w:val="28"/>
        </w:rPr>
        <w:lastRenderedPageBreak/>
        <w:t xml:space="preserve">помітним, </w:t>
      </w:r>
      <w:r>
        <w:rPr>
          <w:sz w:val="28"/>
          <w:szCs w:val="28"/>
        </w:rPr>
        <w:t>підтверджуючи</w:t>
      </w:r>
      <w:r w:rsidRPr="00C55EB1">
        <w:rPr>
          <w:sz w:val="28"/>
          <w:szCs w:val="28"/>
        </w:rPr>
        <w:t xml:space="preserve"> його здатність створювати гіпотетичні ситуації, що впливають на сприйняття аудиторії. </w:t>
      </w:r>
      <w:r w:rsidRPr="004460A8">
        <w:rPr>
          <w:sz w:val="28"/>
          <w:szCs w:val="28"/>
        </w:rPr>
        <w:t>[</w:t>
      </w:r>
      <w:r>
        <w:rPr>
          <w:sz w:val="28"/>
          <w:szCs w:val="28"/>
        </w:rPr>
        <w:t>16</w:t>
      </w:r>
      <w:r w:rsidRPr="00FF0B60">
        <w:rPr>
          <w:sz w:val="28"/>
          <w:szCs w:val="28"/>
        </w:rPr>
        <w:t>,</w:t>
      </w:r>
      <w:r>
        <w:rPr>
          <w:sz w:val="28"/>
          <w:szCs w:val="28"/>
        </w:rPr>
        <w:t xml:space="preserve"> с. 10</w:t>
      </w:r>
      <w:r w:rsidRPr="004460A8">
        <w:rPr>
          <w:sz w:val="28"/>
          <w:szCs w:val="28"/>
        </w:rPr>
        <w:t>].</w:t>
      </w:r>
    </w:p>
    <w:p w14:paraId="5BEF9CDA" w14:textId="300A9BE5" w:rsidR="00611259" w:rsidRDefault="00611259" w:rsidP="00283D39">
      <w:pPr>
        <w:spacing w:line="360" w:lineRule="auto"/>
        <w:ind w:firstLine="567"/>
        <w:jc w:val="both"/>
        <w:rPr>
          <w:sz w:val="28"/>
          <w:szCs w:val="28"/>
        </w:rPr>
      </w:pPr>
      <w:r>
        <w:rPr>
          <w:sz w:val="28"/>
          <w:szCs w:val="28"/>
        </w:rPr>
        <w:t>М</w:t>
      </w:r>
      <w:r w:rsidR="008D61F0" w:rsidRPr="008D61F0">
        <w:rPr>
          <w:sz w:val="28"/>
          <w:szCs w:val="28"/>
        </w:rPr>
        <w:t xml:space="preserve">ожна побачити, що умовні речення в </w:t>
      </w:r>
      <w:r w:rsidR="000F1872">
        <w:rPr>
          <w:sz w:val="28"/>
          <w:szCs w:val="28"/>
        </w:rPr>
        <w:t>твіт-повідомленнях</w:t>
      </w:r>
      <w:r w:rsidR="008D61F0" w:rsidRPr="008D61F0">
        <w:rPr>
          <w:sz w:val="28"/>
          <w:szCs w:val="28"/>
        </w:rPr>
        <w:t xml:space="preserve"> </w:t>
      </w:r>
      <w:r w:rsidR="000E5EBD">
        <w:rPr>
          <w:sz w:val="28"/>
          <w:szCs w:val="28"/>
        </w:rPr>
        <w:t xml:space="preserve">Д. </w:t>
      </w:r>
      <w:proofErr w:type="spellStart"/>
      <w:r w:rsidR="000E5EBD">
        <w:rPr>
          <w:sz w:val="28"/>
          <w:szCs w:val="28"/>
        </w:rPr>
        <w:t>Трампа</w:t>
      </w:r>
      <w:proofErr w:type="spellEnd"/>
      <w:r w:rsidR="008D61F0" w:rsidRPr="008D61F0">
        <w:rPr>
          <w:sz w:val="28"/>
          <w:szCs w:val="28"/>
        </w:rPr>
        <w:t xml:space="preserve"> займають помітне місце, адже використовуються для </w:t>
      </w:r>
      <w:r w:rsidR="00AC4981">
        <w:rPr>
          <w:sz w:val="28"/>
          <w:szCs w:val="28"/>
        </w:rPr>
        <w:t>додавання</w:t>
      </w:r>
      <w:r w:rsidR="008D61F0" w:rsidRPr="008D61F0">
        <w:rPr>
          <w:sz w:val="28"/>
          <w:szCs w:val="28"/>
        </w:rPr>
        <w:t xml:space="preserve"> аргументів, вираження гіпотетичних ситуацій і впливу на аудиторію. Найпоширенішими є </w:t>
      </w:r>
      <w:proofErr w:type="spellStart"/>
      <w:r w:rsidR="008D61F0" w:rsidRPr="00FC5EFB">
        <w:rPr>
          <w:sz w:val="28"/>
          <w:szCs w:val="28"/>
        </w:rPr>
        <w:t>First</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8D61F0">
        <w:rPr>
          <w:sz w:val="28"/>
          <w:szCs w:val="28"/>
        </w:rPr>
        <w:t xml:space="preserve"> конструкції, адже вони </w:t>
      </w:r>
      <w:r w:rsidR="007D198E">
        <w:rPr>
          <w:sz w:val="28"/>
          <w:szCs w:val="28"/>
        </w:rPr>
        <w:t>дають змогу</w:t>
      </w:r>
      <w:r w:rsidR="008D61F0" w:rsidRPr="008D61F0">
        <w:rPr>
          <w:sz w:val="28"/>
          <w:szCs w:val="28"/>
        </w:rPr>
        <w:t xml:space="preserve"> </w:t>
      </w:r>
      <w:r w:rsidR="000E5EBD">
        <w:rPr>
          <w:sz w:val="28"/>
          <w:szCs w:val="28"/>
        </w:rPr>
        <w:t xml:space="preserve">Д. </w:t>
      </w:r>
      <w:proofErr w:type="spellStart"/>
      <w:r w:rsidR="000E5EBD">
        <w:rPr>
          <w:sz w:val="28"/>
          <w:szCs w:val="28"/>
        </w:rPr>
        <w:t>Трампу</w:t>
      </w:r>
      <w:proofErr w:type="spellEnd"/>
      <w:r w:rsidR="008D61F0" w:rsidRPr="008D61F0">
        <w:rPr>
          <w:sz w:val="28"/>
          <w:szCs w:val="28"/>
        </w:rPr>
        <w:t xml:space="preserve"> зосередитися на ймовірних подіях та їх наслідках, формуючи відчуття терміновості та реалістичності у висловлюваннях. Ця категорія зустрічається найчастіше, оскільки </w:t>
      </w:r>
      <w:r w:rsidR="002916C1">
        <w:rPr>
          <w:sz w:val="28"/>
          <w:szCs w:val="28"/>
        </w:rPr>
        <w:t>робить</w:t>
      </w:r>
      <w:r w:rsidR="008D61F0" w:rsidRPr="008D61F0">
        <w:rPr>
          <w:sz w:val="28"/>
          <w:szCs w:val="28"/>
        </w:rPr>
        <w:t xml:space="preserve"> інтуїтивну зрозумілість посилу, де кожна умова чітко співвідноситься з передбачуваним результатом. Порівняно з іншими типами умовних речень, </w:t>
      </w:r>
      <w:proofErr w:type="spellStart"/>
      <w:r w:rsidR="008D61F0" w:rsidRPr="00FC5EFB">
        <w:rPr>
          <w:sz w:val="28"/>
          <w:szCs w:val="28"/>
        </w:rPr>
        <w:t>Second</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FC5EFB">
        <w:rPr>
          <w:sz w:val="28"/>
          <w:szCs w:val="28"/>
        </w:rPr>
        <w:t xml:space="preserve"> і </w:t>
      </w:r>
      <w:proofErr w:type="spellStart"/>
      <w:r w:rsidR="008D61F0" w:rsidRPr="00FC5EFB">
        <w:rPr>
          <w:sz w:val="28"/>
          <w:szCs w:val="28"/>
        </w:rPr>
        <w:t>Third</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8D61F0">
        <w:rPr>
          <w:sz w:val="28"/>
          <w:szCs w:val="28"/>
        </w:rPr>
        <w:t xml:space="preserve"> зустрічаються рідше, однак кожен з них служить важливій меті. Так, </w:t>
      </w:r>
      <w:proofErr w:type="spellStart"/>
      <w:r w:rsidR="008D61F0" w:rsidRPr="00FC5EFB">
        <w:rPr>
          <w:sz w:val="28"/>
          <w:szCs w:val="28"/>
        </w:rPr>
        <w:t>Second</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FC5EFB">
        <w:rPr>
          <w:sz w:val="28"/>
          <w:szCs w:val="28"/>
        </w:rPr>
        <w:t xml:space="preserve"> </w:t>
      </w:r>
      <w:r w:rsidR="00BD1297">
        <w:rPr>
          <w:sz w:val="28"/>
          <w:szCs w:val="28"/>
        </w:rPr>
        <w:t>дає змогу</w:t>
      </w:r>
      <w:r w:rsidR="008D61F0" w:rsidRPr="008D61F0">
        <w:rPr>
          <w:sz w:val="28"/>
          <w:szCs w:val="28"/>
        </w:rPr>
        <w:t xml:space="preserve"> </w:t>
      </w:r>
      <w:r w:rsidR="00287140">
        <w:rPr>
          <w:sz w:val="28"/>
          <w:szCs w:val="28"/>
        </w:rPr>
        <w:t>сформувати</w:t>
      </w:r>
      <w:r w:rsidR="008D61F0" w:rsidRPr="008D61F0">
        <w:rPr>
          <w:sz w:val="28"/>
          <w:szCs w:val="28"/>
        </w:rPr>
        <w:t xml:space="preserve"> альтернативні сценарії, які поглиблюють змістовність, а </w:t>
      </w:r>
      <w:proofErr w:type="spellStart"/>
      <w:r w:rsidR="008D61F0" w:rsidRPr="00FC5EFB">
        <w:rPr>
          <w:sz w:val="28"/>
          <w:szCs w:val="28"/>
        </w:rPr>
        <w:t>Third</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2916C1">
        <w:rPr>
          <w:i/>
          <w:iCs/>
          <w:sz w:val="28"/>
          <w:szCs w:val="28"/>
        </w:rPr>
        <w:t xml:space="preserve"> </w:t>
      </w:r>
      <w:r w:rsidR="00FA6DCE">
        <w:rPr>
          <w:sz w:val="28"/>
          <w:szCs w:val="28"/>
        </w:rPr>
        <w:t>звертає</w:t>
      </w:r>
      <w:r w:rsidR="008D61F0" w:rsidRPr="008D61F0">
        <w:rPr>
          <w:sz w:val="28"/>
          <w:szCs w:val="28"/>
        </w:rPr>
        <w:t xml:space="preserve"> увагу на минулих подіях і їх можливих наслідках, вказуючи на недоліки політики опонентів, водночас звертаючи увагу на помилки минулого. </w:t>
      </w:r>
      <w:proofErr w:type="spellStart"/>
      <w:r w:rsidR="008D61F0" w:rsidRPr="00FC5EFB">
        <w:rPr>
          <w:sz w:val="28"/>
          <w:szCs w:val="28"/>
        </w:rPr>
        <w:t>Mixed</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8D61F0">
        <w:rPr>
          <w:sz w:val="28"/>
          <w:szCs w:val="28"/>
        </w:rPr>
        <w:t xml:space="preserve"> конструкції є найрідкіснішими, адже об</w:t>
      </w:r>
      <w:r w:rsidR="005732B1">
        <w:rPr>
          <w:sz w:val="28"/>
          <w:szCs w:val="28"/>
        </w:rPr>
        <w:t>’</w:t>
      </w:r>
      <w:r w:rsidR="008D61F0" w:rsidRPr="008D61F0">
        <w:rPr>
          <w:sz w:val="28"/>
          <w:szCs w:val="28"/>
        </w:rPr>
        <w:t>єднують різні часові аспекти, як</w:t>
      </w:r>
      <w:r w:rsidR="00C55EB1">
        <w:rPr>
          <w:sz w:val="28"/>
          <w:szCs w:val="28"/>
        </w:rPr>
        <w:t xml:space="preserve">і </w:t>
      </w:r>
      <w:r w:rsidR="008D61F0" w:rsidRPr="008D61F0">
        <w:rPr>
          <w:sz w:val="28"/>
          <w:szCs w:val="28"/>
        </w:rPr>
        <w:t>потребу</w:t>
      </w:r>
      <w:r w:rsidR="00C55EB1">
        <w:rPr>
          <w:sz w:val="28"/>
          <w:szCs w:val="28"/>
        </w:rPr>
        <w:t>ють</w:t>
      </w:r>
      <w:r w:rsidR="008D61F0" w:rsidRPr="008D61F0">
        <w:rPr>
          <w:sz w:val="28"/>
          <w:szCs w:val="28"/>
        </w:rPr>
        <w:t xml:space="preserve"> детального розгляду та дає змогу поєднувати теперішнє і минуле в одному меседжі, </w:t>
      </w:r>
      <w:r w:rsidR="007D7FE0">
        <w:rPr>
          <w:sz w:val="28"/>
          <w:szCs w:val="28"/>
        </w:rPr>
        <w:t>вказуючи на</w:t>
      </w:r>
      <w:r w:rsidR="008D61F0" w:rsidRPr="008D61F0">
        <w:rPr>
          <w:sz w:val="28"/>
          <w:szCs w:val="28"/>
        </w:rPr>
        <w:t xml:space="preserve"> невирішені питання.</w:t>
      </w:r>
      <w:r w:rsidR="004460A8">
        <w:rPr>
          <w:sz w:val="28"/>
          <w:szCs w:val="28"/>
        </w:rPr>
        <w:t xml:space="preserve"> </w:t>
      </w:r>
    </w:p>
    <w:p w14:paraId="7ACAD5B3" w14:textId="5D84C76C" w:rsidR="008D61F0" w:rsidRPr="008D61F0" w:rsidRDefault="002916C1" w:rsidP="00283D39">
      <w:pPr>
        <w:spacing w:line="360" w:lineRule="auto"/>
        <w:ind w:firstLine="567"/>
        <w:jc w:val="both"/>
        <w:rPr>
          <w:sz w:val="28"/>
          <w:szCs w:val="28"/>
        </w:rPr>
      </w:pPr>
      <w:r w:rsidRPr="002916C1">
        <w:rPr>
          <w:sz w:val="28"/>
          <w:szCs w:val="28"/>
        </w:rPr>
        <w:t>Другий умовний тип речень</w:t>
      </w:r>
      <w:r w:rsidRPr="008D61F0">
        <w:rPr>
          <w:sz w:val="28"/>
          <w:szCs w:val="28"/>
        </w:rPr>
        <w:t xml:space="preserve"> </w:t>
      </w:r>
      <w:r w:rsidR="008D61F0" w:rsidRPr="008D61F0">
        <w:rPr>
          <w:sz w:val="28"/>
          <w:szCs w:val="28"/>
        </w:rPr>
        <w:t>(</w:t>
      </w:r>
      <w:proofErr w:type="spellStart"/>
      <w:r w:rsidRPr="00D925CA">
        <w:rPr>
          <w:sz w:val="28"/>
          <w:szCs w:val="28"/>
        </w:rPr>
        <w:t>Second</w:t>
      </w:r>
      <w:proofErr w:type="spellEnd"/>
      <w:r w:rsidRPr="00D925CA">
        <w:rPr>
          <w:sz w:val="28"/>
          <w:szCs w:val="28"/>
        </w:rPr>
        <w:t xml:space="preserve"> </w:t>
      </w:r>
      <w:proofErr w:type="spellStart"/>
      <w:r w:rsidRPr="00D925CA">
        <w:rPr>
          <w:sz w:val="28"/>
          <w:szCs w:val="28"/>
        </w:rPr>
        <w:t>Conditional</w:t>
      </w:r>
      <w:proofErr w:type="spellEnd"/>
      <w:r w:rsidR="008D61F0" w:rsidRPr="008D61F0">
        <w:rPr>
          <w:sz w:val="28"/>
          <w:szCs w:val="28"/>
        </w:rPr>
        <w:t xml:space="preserve">) є одним з засобів у </w:t>
      </w:r>
      <w:r w:rsidR="000F1872">
        <w:rPr>
          <w:sz w:val="28"/>
          <w:szCs w:val="28"/>
        </w:rPr>
        <w:t>твіт-повідомленнях</w:t>
      </w:r>
      <w:r w:rsidR="008D61F0" w:rsidRPr="008D61F0">
        <w:rPr>
          <w:sz w:val="28"/>
          <w:szCs w:val="28"/>
        </w:rPr>
        <w:t xml:space="preserve"> </w:t>
      </w:r>
      <w:r w:rsidR="000E5EBD">
        <w:rPr>
          <w:sz w:val="28"/>
          <w:szCs w:val="28"/>
        </w:rPr>
        <w:t xml:space="preserve">Д. </w:t>
      </w:r>
      <w:proofErr w:type="spellStart"/>
      <w:r w:rsidR="000E5EBD">
        <w:rPr>
          <w:sz w:val="28"/>
          <w:szCs w:val="28"/>
        </w:rPr>
        <w:t>Трампа</w:t>
      </w:r>
      <w:proofErr w:type="spellEnd"/>
      <w:r w:rsidR="008D61F0" w:rsidRPr="008D61F0">
        <w:rPr>
          <w:sz w:val="28"/>
          <w:szCs w:val="28"/>
        </w:rPr>
        <w:t xml:space="preserve">, адже він </w:t>
      </w:r>
      <w:r w:rsidR="00BD1297">
        <w:rPr>
          <w:sz w:val="28"/>
          <w:szCs w:val="28"/>
        </w:rPr>
        <w:t>дає змогу</w:t>
      </w:r>
      <w:r w:rsidR="008D61F0" w:rsidRPr="008D61F0">
        <w:rPr>
          <w:sz w:val="28"/>
          <w:szCs w:val="28"/>
        </w:rPr>
        <w:t xml:space="preserve"> </w:t>
      </w:r>
      <w:r w:rsidR="00287140">
        <w:rPr>
          <w:sz w:val="28"/>
          <w:szCs w:val="28"/>
        </w:rPr>
        <w:t>формувати</w:t>
      </w:r>
      <w:r w:rsidR="008D61F0" w:rsidRPr="008D61F0">
        <w:rPr>
          <w:sz w:val="28"/>
          <w:szCs w:val="28"/>
        </w:rPr>
        <w:t xml:space="preserve"> альтернативні сценарії, які легко порівнювати з реальними подіями. Ця конструкція, що слідує структурі </w:t>
      </w:r>
      <w:proofErr w:type="spellStart"/>
      <w:r w:rsidR="008D61F0" w:rsidRPr="002916C1">
        <w:rPr>
          <w:i/>
          <w:iCs/>
          <w:sz w:val="28"/>
          <w:szCs w:val="28"/>
        </w:rPr>
        <w:t>If</w:t>
      </w:r>
      <w:proofErr w:type="spellEnd"/>
      <w:r w:rsidR="008D61F0" w:rsidRPr="002916C1">
        <w:rPr>
          <w:i/>
          <w:iCs/>
          <w:sz w:val="28"/>
          <w:szCs w:val="28"/>
        </w:rPr>
        <w:t xml:space="preserve"> + </w:t>
      </w:r>
      <w:proofErr w:type="spellStart"/>
      <w:r w:rsidR="008D61F0" w:rsidRPr="002916C1">
        <w:rPr>
          <w:i/>
          <w:iCs/>
          <w:sz w:val="28"/>
          <w:szCs w:val="28"/>
        </w:rPr>
        <w:t>Past</w:t>
      </w:r>
      <w:proofErr w:type="spellEnd"/>
      <w:r w:rsidR="008D61F0" w:rsidRPr="002916C1">
        <w:rPr>
          <w:i/>
          <w:iCs/>
          <w:sz w:val="28"/>
          <w:szCs w:val="28"/>
        </w:rPr>
        <w:t xml:space="preserve"> </w:t>
      </w:r>
      <w:proofErr w:type="spellStart"/>
      <w:r w:rsidR="008D61F0" w:rsidRPr="002916C1">
        <w:rPr>
          <w:i/>
          <w:iCs/>
          <w:sz w:val="28"/>
          <w:szCs w:val="28"/>
        </w:rPr>
        <w:t>Simple</w:t>
      </w:r>
      <w:proofErr w:type="spellEnd"/>
      <w:r w:rsidR="008D61F0" w:rsidRPr="002916C1">
        <w:rPr>
          <w:i/>
          <w:iCs/>
          <w:sz w:val="28"/>
          <w:szCs w:val="28"/>
        </w:rPr>
        <w:t xml:space="preserve"> </w:t>
      </w:r>
      <w:r w:rsidR="008D61F0" w:rsidRPr="008D61F0">
        <w:rPr>
          <w:sz w:val="28"/>
          <w:szCs w:val="28"/>
        </w:rPr>
        <w:t xml:space="preserve">в підрядному реченні </w:t>
      </w:r>
      <w:r w:rsidR="008D61F0" w:rsidRPr="00FC5EFB">
        <w:rPr>
          <w:sz w:val="28"/>
          <w:szCs w:val="28"/>
        </w:rPr>
        <w:t>(</w:t>
      </w:r>
      <w:proofErr w:type="spellStart"/>
      <w:r w:rsidR="008D61F0" w:rsidRPr="00FC5EFB">
        <w:rPr>
          <w:sz w:val="28"/>
          <w:szCs w:val="28"/>
        </w:rPr>
        <w:t>subordinate</w:t>
      </w:r>
      <w:proofErr w:type="spellEnd"/>
      <w:r w:rsidR="008D61F0" w:rsidRPr="00FC5EFB">
        <w:rPr>
          <w:sz w:val="28"/>
          <w:szCs w:val="28"/>
        </w:rPr>
        <w:t xml:space="preserve"> </w:t>
      </w:r>
      <w:proofErr w:type="spellStart"/>
      <w:r w:rsidR="008D61F0" w:rsidRPr="00FC5EFB">
        <w:rPr>
          <w:sz w:val="28"/>
          <w:szCs w:val="28"/>
        </w:rPr>
        <w:t>clause</w:t>
      </w:r>
      <w:proofErr w:type="spellEnd"/>
      <w:r w:rsidR="008D61F0" w:rsidRPr="008D61F0">
        <w:rPr>
          <w:sz w:val="28"/>
          <w:szCs w:val="28"/>
        </w:rPr>
        <w:t xml:space="preserve">) та </w:t>
      </w:r>
      <w:proofErr w:type="spellStart"/>
      <w:r w:rsidR="008D61F0" w:rsidRPr="00A31F79">
        <w:rPr>
          <w:i/>
          <w:iCs/>
          <w:sz w:val="28"/>
          <w:szCs w:val="28"/>
        </w:rPr>
        <w:t>would</w:t>
      </w:r>
      <w:proofErr w:type="spellEnd"/>
      <w:r w:rsidR="008D61F0" w:rsidRPr="008D61F0">
        <w:rPr>
          <w:sz w:val="28"/>
          <w:szCs w:val="28"/>
        </w:rPr>
        <w:t xml:space="preserve"> + </w:t>
      </w:r>
      <w:proofErr w:type="spellStart"/>
      <w:r w:rsidR="008D61F0" w:rsidRPr="00F02AF6">
        <w:rPr>
          <w:i/>
          <w:iCs/>
          <w:sz w:val="28"/>
          <w:szCs w:val="28"/>
        </w:rPr>
        <w:t>Infinitive</w:t>
      </w:r>
      <w:proofErr w:type="spellEnd"/>
      <w:r w:rsidR="008D61F0" w:rsidRPr="008D61F0">
        <w:rPr>
          <w:sz w:val="28"/>
          <w:szCs w:val="28"/>
        </w:rPr>
        <w:t xml:space="preserve"> в головному реченні </w:t>
      </w:r>
      <w:r w:rsidR="008D61F0" w:rsidRPr="00FC5EFB">
        <w:rPr>
          <w:sz w:val="28"/>
          <w:szCs w:val="28"/>
        </w:rPr>
        <w:t>(</w:t>
      </w:r>
      <w:proofErr w:type="spellStart"/>
      <w:r w:rsidR="008D61F0" w:rsidRPr="00FC5EFB">
        <w:rPr>
          <w:sz w:val="28"/>
          <w:szCs w:val="28"/>
        </w:rPr>
        <w:t>main</w:t>
      </w:r>
      <w:proofErr w:type="spellEnd"/>
      <w:r w:rsidR="008D61F0" w:rsidRPr="00FC5EFB">
        <w:rPr>
          <w:sz w:val="28"/>
          <w:szCs w:val="28"/>
        </w:rPr>
        <w:t xml:space="preserve"> </w:t>
      </w:r>
      <w:proofErr w:type="spellStart"/>
      <w:r w:rsidR="008D61F0" w:rsidRPr="00FC5EFB">
        <w:rPr>
          <w:sz w:val="28"/>
          <w:szCs w:val="28"/>
        </w:rPr>
        <w:t>clause</w:t>
      </w:r>
      <w:proofErr w:type="spellEnd"/>
      <w:r w:rsidR="008D61F0" w:rsidRPr="00FC5EFB">
        <w:rPr>
          <w:sz w:val="28"/>
          <w:szCs w:val="28"/>
        </w:rPr>
        <w:t>),</w:t>
      </w:r>
      <w:r w:rsidR="008D61F0" w:rsidRPr="008D61F0">
        <w:rPr>
          <w:sz w:val="28"/>
          <w:szCs w:val="28"/>
        </w:rPr>
        <w:t xml:space="preserve"> </w:t>
      </w:r>
      <w:r w:rsidR="00BD1297">
        <w:rPr>
          <w:sz w:val="28"/>
          <w:szCs w:val="28"/>
        </w:rPr>
        <w:t>дає змогу</w:t>
      </w:r>
      <w:r w:rsidR="008D61F0" w:rsidRPr="008D61F0">
        <w:rPr>
          <w:sz w:val="28"/>
          <w:szCs w:val="28"/>
        </w:rPr>
        <w:t xml:space="preserve"> </w:t>
      </w:r>
      <w:r w:rsidR="000E5EBD">
        <w:rPr>
          <w:sz w:val="28"/>
          <w:szCs w:val="28"/>
        </w:rPr>
        <w:t xml:space="preserve">Д. </w:t>
      </w:r>
      <w:proofErr w:type="spellStart"/>
      <w:r w:rsidR="000E5EBD">
        <w:rPr>
          <w:sz w:val="28"/>
          <w:szCs w:val="28"/>
        </w:rPr>
        <w:t>Трампу</w:t>
      </w:r>
      <w:proofErr w:type="spellEnd"/>
      <w:r w:rsidR="008D61F0" w:rsidRPr="008D61F0">
        <w:rPr>
          <w:sz w:val="28"/>
          <w:szCs w:val="28"/>
        </w:rPr>
        <w:t xml:space="preserve"> формулювати припущення про гіпотетичні ситуації в теперішньому або майбутньому, </w:t>
      </w:r>
      <w:r w:rsidR="00B81FE4">
        <w:rPr>
          <w:sz w:val="28"/>
          <w:szCs w:val="28"/>
        </w:rPr>
        <w:t>додаючи</w:t>
      </w:r>
      <w:r w:rsidR="008D61F0" w:rsidRPr="008D61F0">
        <w:rPr>
          <w:sz w:val="28"/>
          <w:szCs w:val="28"/>
        </w:rPr>
        <w:t xml:space="preserve"> </w:t>
      </w:r>
      <w:r w:rsidR="002B0AD2">
        <w:rPr>
          <w:sz w:val="28"/>
          <w:szCs w:val="28"/>
        </w:rPr>
        <w:t>користувачеві</w:t>
      </w:r>
      <w:r w:rsidR="00B81FE4">
        <w:rPr>
          <w:sz w:val="28"/>
          <w:szCs w:val="28"/>
        </w:rPr>
        <w:t xml:space="preserve"> </w:t>
      </w:r>
      <w:r w:rsidR="008D61F0" w:rsidRPr="008D61F0">
        <w:rPr>
          <w:sz w:val="28"/>
          <w:szCs w:val="28"/>
        </w:rPr>
        <w:t xml:space="preserve">можливість уявити інший результат. </w:t>
      </w:r>
      <w:r>
        <w:rPr>
          <w:sz w:val="28"/>
          <w:szCs w:val="28"/>
        </w:rPr>
        <w:t>Скажімо</w:t>
      </w:r>
      <w:r w:rsidR="008D61F0" w:rsidRPr="008D61F0">
        <w:rPr>
          <w:sz w:val="28"/>
          <w:szCs w:val="28"/>
        </w:rPr>
        <w:t xml:space="preserve">, у реченні </w:t>
      </w:r>
      <w:r>
        <w:rPr>
          <w:sz w:val="28"/>
          <w:szCs w:val="28"/>
          <w:lang w:val="en-GB"/>
        </w:rPr>
        <w:t>“</w:t>
      </w:r>
      <w:proofErr w:type="spellStart"/>
      <w:r w:rsidR="008D61F0" w:rsidRPr="002916C1">
        <w:rPr>
          <w:i/>
          <w:iCs/>
          <w:sz w:val="28"/>
          <w:szCs w:val="28"/>
        </w:rPr>
        <w:t>If</w:t>
      </w:r>
      <w:proofErr w:type="spellEnd"/>
      <w:r w:rsidR="008D61F0" w:rsidRPr="002916C1">
        <w:rPr>
          <w:i/>
          <w:iCs/>
          <w:sz w:val="28"/>
          <w:szCs w:val="28"/>
        </w:rPr>
        <w:t xml:space="preserve"> </w:t>
      </w:r>
      <w:proofErr w:type="spellStart"/>
      <w:r w:rsidR="008D61F0" w:rsidRPr="002916C1">
        <w:rPr>
          <w:i/>
          <w:iCs/>
          <w:sz w:val="28"/>
          <w:szCs w:val="28"/>
        </w:rPr>
        <w:t>the</w:t>
      </w:r>
      <w:proofErr w:type="spellEnd"/>
      <w:r w:rsidR="008D61F0" w:rsidRPr="002916C1">
        <w:rPr>
          <w:i/>
          <w:iCs/>
          <w:sz w:val="28"/>
          <w:szCs w:val="28"/>
        </w:rPr>
        <w:t xml:space="preserve"> </w:t>
      </w:r>
      <w:proofErr w:type="spellStart"/>
      <w:r w:rsidR="008D61F0" w:rsidRPr="002916C1">
        <w:rPr>
          <w:i/>
          <w:iCs/>
          <w:sz w:val="28"/>
          <w:szCs w:val="28"/>
        </w:rPr>
        <w:t>totally</w:t>
      </w:r>
      <w:proofErr w:type="spellEnd"/>
      <w:r w:rsidR="008D61F0" w:rsidRPr="002916C1">
        <w:rPr>
          <w:i/>
          <w:iCs/>
          <w:sz w:val="28"/>
          <w:szCs w:val="28"/>
        </w:rPr>
        <w:t xml:space="preserve"> </w:t>
      </w:r>
      <w:proofErr w:type="spellStart"/>
      <w:r w:rsidR="008D61F0" w:rsidRPr="002916C1">
        <w:rPr>
          <w:i/>
          <w:iCs/>
          <w:sz w:val="28"/>
          <w:szCs w:val="28"/>
        </w:rPr>
        <w:t>Corrupt</w:t>
      </w:r>
      <w:proofErr w:type="spellEnd"/>
      <w:r w:rsidR="008D61F0" w:rsidRPr="002916C1">
        <w:rPr>
          <w:i/>
          <w:iCs/>
          <w:sz w:val="28"/>
          <w:szCs w:val="28"/>
        </w:rPr>
        <w:t xml:space="preserve"> </w:t>
      </w:r>
      <w:proofErr w:type="spellStart"/>
      <w:r w:rsidR="008D61F0" w:rsidRPr="002916C1">
        <w:rPr>
          <w:i/>
          <w:iCs/>
          <w:sz w:val="28"/>
          <w:szCs w:val="28"/>
        </w:rPr>
        <w:t>Media</w:t>
      </w:r>
      <w:proofErr w:type="spellEnd"/>
      <w:r w:rsidR="008D61F0" w:rsidRPr="002916C1">
        <w:rPr>
          <w:i/>
          <w:iCs/>
          <w:sz w:val="28"/>
          <w:szCs w:val="28"/>
        </w:rPr>
        <w:t xml:space="preserve"> </w:t>
      </w:r>
      <w:proofErr w:type="spellStart"/>
      <w:r w:rsidR="008D61F0" w:rsidRPr="002916C1">
        <w:rPr>
          <w:i/>
          <w:iCs/>
          <w:sz w:val="28"/>
          <w:szCs w:val="28"/>
        </w:rPr>
        <w:t>was</w:t>
      </w:r>
      <w:proofErr w:type="spellEnd"/>
      <w:r w:rsidR="008D61F0" w:rsidRPr="002916C1">
        <w:rPr>
          <w:i/>
          <w:iCs/>
          <w:sz w:val="28"/>
          <w:szCs w:val="28"/>
        </w:rPr>
        <w:t xml:space="preserve"> </w:t>
      </w:r>
      <w:proofErr w:type="spellStart"/>
      <w:r w:rsidR="008D61F0" w:rsidRPr="002916C1">
        <w:rPr>
          <w:i/>
          <w:iCs/>
          <w:sz w:val="28"/>
          <w:szCs w:val="28"/>
        </w:rPr>
        <w:t>less</w:t>
      </w:r>
      <w:proofErr w:type="spellEnd"/>
      <w:r w:rsidR="008D61F0" w:rsidRPr="002916C1">
        <w:rPr>
          <w:i/>
          <w:iCs/>
          <w:sz w:val="28"/>
          <w:szCs w:val="28"/>
        </w:rPr>
        <w:t xml:space="preserve"> </w:t>
      </w:r>
      <w:proofErr w:type="spellStart"/>
      <w:r w:rsidR="008D61F0" w:rsidRPr="002916C1">
        <w:rPr>
          <w:i/>
          <w:iCs/>
          <w:sz w:val="28"/>
          <w:szCs w:val="28"/>
        </w:rPr>
        <w:t>corrupt</w:t>
      </w:r>
      <w:proofErr w:type="spellEnd"/>
      <w:r w:rsidR="008D61F0" w:rsidRPr="002916C1">
        <w:rPr>
          <w:i/>
          <w:iCs/>
          <w:sz w:val="28"/>
          <w:szCs w:val="28"/>
        </w:rPr>
        <w:t xml:space="preserve">, I </w:t>
      </w:r>
      <w:proofErr w:type="spellStart"/>
      <w:r w:rsidR="008D61F0" w:rsidRPr="002916C1">
        <w:rPr>
          <w:i/>
          <w:iCs/>
          <w:sz w:val="28"/>
          <w:szCs w:val="28"/>
        </w:rPr>
        <w:t>would</w:t>
      </w:r>
      <w:proofErr w:type="spellEnd"/>
      <w:r w:rsidR="008D61F0" w:rsidRPr="002916C1">
        <w:rPr>
          <w:i/>
          <w:iCs/>
          <w:sz w:val="28"/>
          <w:szCs w:val="28"/>
        </w:rPr>
        <w:t xml:space="preserve"> </w:t>
      </w:r>
      <w:proofErr w:type="spellStart"/>
      <w:r w:rsidR="008D61F0" w:rsidRPr="002916C1">
        <w:rPr>
          <w:i/>
          <w:iCs/>
          <w:sz w:val="28"/>
          <w:szCs w:val="28"/>
        </w:rPr>
        <w:t>be</w:t>
      </w:r>
      <w:proofErr w:type="spellEnd"/>
      <w:r w:rsidR="008D61F0" w:rsidRPr="002916C1">
        <w:rPr>
          <w:i/>
          <w:iCs/>
          <w:sz w:val="28"/>
          <w:szCs w:val="28"/>
        </w:rPr>
        <w:t xml:space="preserve"> </w:t>
      </w:r>
      <w:proofErr w:type="spellStart"/>
      <w:r w:rsidR="008D61F0" w:rsidRPr="002916C1">
        <w:rPr>
          <w:i/>
          <w:iCs/>
          <w:sz w:val="28"/>
          <w:szCs w:val="28"/>
        </w:rPr>
        <w:t>up</w:t>
      </w:r>
      <w:proofErr w:type="spellEnd"/>
      <w:r w:rsidR="008D61F0" w:rsidRPr="002916C1">
        <w:rPr>
          <w:i/>
          <w:iCs/>
          <w:sz w:val="28"/>
          <w:szCs w:val="28"/>
        </w:rPr>
        <w:t xml:space="preserve"> </w:t>
      </w:r>
      <w:proofErr w:type="spellStart"/>
      <w:r w:rsidR="008D61F0" w:rsidRPr="002916C1">
        <w:rPr>
          <w:i/>
          <w:iCs/>
          <w:sz w:val="28"/>
          <w:szCs w:val="28"/>
        </w:rPr>
        <w:t>by</w:t>
      </w:r>
      <w:proofErr w:type="spellEnd"/>
      <w:r w:rsidR="008D61F0" w:rsidRPr="002916C1">
        <w:rPr>
          <w:i/>
          <w:iCs/>
          <w:sz w:val="28"/>
          <w:szCs w:val="28"/>
        </w:rPr>
        <w:t xml:space="preserve"> 15 </w:t>
      </w:r>
      <w:proofErr w:type="spellStart"/>
      <w:r w:rsidR="008D61F0" w:rsidRPr="002916C1">
        <w:rPr>
          <w:i/>
          <w:iCs/>
          <w:sz w:val="28"/>
          <w:szCs w:val="28"/>
        </w:rPr>
        <w:t>points</w:t>
      </w:r>
      <w:proofErr w:type="spellEnd"/>
      <w:r w:rsidR="008D61F0" w:rsidRPr="002916C1">
        <w:rPr>
          <w:i/>
          <w:iCs/>
          <w:sz w:val="28"/>
          <w:szCs w:val="28"/>
        </w:rPr>
        <w:t xml:space="preserve"> </w:t>
      </w:r>
      <w:proofErr w:type="spellStart"/>
      <w:r w:rsidR="008D61F0" w:rsidRPr="002916C1">
        <w:rPr>
          <w:i/>
          <w:iCs/>
          <w:sz w:val="28"/>
          <w:szCs w:val="28"/>
        </w:rPr>
        <w:t>in</w:t>
      </w:r>
      <w:proofErr w:type="spellEnd"/>
      <w:r w:rsidR="008D61F0" w:rsidRPr="002916C1">
        <w:rPr>
          <w:i/>
          <w:iCs/>
          <w:sz w:val="28"/>
          <w:szCs w:val="28"/>
        </w:rPr>
        <w:t xml:space="preserve"> </w:t>
      </w:r>
      <w:proofErr w:type="spellStart"/>
      <w:r w:rsidR="008D61F0" w:rsidRPr="002916C1">
        <w:rPr>
          <w:i/>
          <w:iCs/>
          <w:sz w:val="28"/>
          <w:szCs w:val="28"/>
        </w:rPr>
        <w:t>the</w:t>
      </w:r>
      <w:proofErr w:type="spellEnd"/>
      <w:r w:rsidR="008D61F0" w:rsidRPr="002916C1">
        <w:rPr>
          <w:i/>
          <w:iCs/>
          <w:sz w:val="28"/>
          <w:szCs w:val="28"/>
        </w:rPr>
        <w:t xml:space="preserve"> </w:t>
      </w:r>
      <w:proofErr w:type="spellStart"/>
      <w:r w:rsidR="008D61F0" w:rsidRPr="002916C1">
        <w:rPr>
          <w:i/>
          <w:iCs/>
          <w:sz w:val="28"/>
          <w:szCs w:val="28"/>
        </w:rPr>
        <w:t>polls</w:t>
      </w:r>
      <w:proofErr w:type="spellEnd"/>
      <w:r w:rsidR="008D61F0" w:rsidRPr="002916C1">
        <w:rPr>
          <w:i/>
          <w:iCs/>
          <w:sz w:val="28"/>
          <w:szCs w:val="28"/>
        </w:rPr>
        <w:t xml:space="preserve"> </w:t>
      </w:r>
      <w:proofErr w:type="spellStart"/>
      <w:r w:rsidR="008D61F0" w:rsidRPr="002916C1">
        <w:rPr>
          <w:i/>
          <w:iCs/>
          <w:sz w:val="28"/>
          <w:szCs w:val="28"/>
        </w:rPr>
        <w:t>based</w:t>
      </w:r>
      <w:proofErr w:type="spellEnd"/>
      <w:r w:rsidR="008D61F0" w:rsidRPr="002916C1">
        <w:rPr>
          <w:i/>
          <w:iCs/>
          <w:sz w:val="28"/>
          <w:szCs w:val="28"/>
        </w:rPr>
        <w:t xml:space="preserve"> </w:t>
      </w:r>
      <w:proofErr w:type="spellStart"/>
      <w:r w:rsidR="008D61F0" w:rsidRPr="002916C1">
        <w:rPr>
          <w:i/>
          <w:iCs/>
          <w:sz w:val="28"/>
          <w:szCs w:val="28"/>
        </w:rPr>
        <w:t>on</w:t>
      </w:r>
      <w:proofErr w:type="spellEnd"/>
      <w:r w:rsidR="008D61F0" w:rsidRPr="002916C1">
        <w:rPr>
          <w:i/>
          <w:iCs/>
          <w:sz w:val="28"/>
          <w:szCs w:val="28"/>
        </w:rPr>
        <w:t xml:space="preserve"> </w:t>
      </w:r>
      <w:proofErr w:type="spellStart"/>
      <w:r w:rsidR="008D61F0" w:rsidRPr="002916C1">
        <w:rPr>
          <w:i/>
          <w:iCs/>
          <w:sz w:val="28"/>
          <w:szCs w:val="28"/>
        </w:rPr>
        <w:t>our</w:t>
      </w:r>
      <w:proofErr w:type="spellEnd"/>
      <w:r w:rsidR="008D61F0" w:rsidRPr="002916C1">
        <w:rPr>
          <w:i/>
          <w:iCs/>
          <w:sz w:val="28"/>
          <w:szCs w:val="28"/>
        </w:rPr>
        <w:t xml:space="preserve"> </w:t>
      </w:r>
      <w:proofErr w:type="spellStart"/>
      <w:r w:rsidR="008D61F0" w:rsidRPr="002916C1">
        <w:rPr>
          <w:i/>
          <w:iCs/>
          <w:sz w:val="28"/>
          <w:szCs w:val="28"/>
        </w:rPr>
        <w:t>tremendous</w:t>
      </w:r>
      <w:proofErr w:type="spellEnd"/>
      <w:r w:rsidR="008D61F0" w:rsidRPr="002916C1">
        <w:rPr>
          <w:i/>
          <w:iCs/>
          <w:sz w:val="28"/>
          <w:szCs w:val="28"/>
        </w:rPr>
        <w:t xml:space="preserve"> </w:t>
      </w:r>
      <w:proofErr w:type="spellStart"/>
      <w:r w:rsidR="008D61F0" w:rsidRPr="002916C1">
        <w:rPr>
          <w:i/>
          <w:iCs/>
          <w:sz w:val="28"/>
          <w:szCs w:val="28"/>
        </w:rPr>
        <w:t>success</w:t>
      </w:r>
      <w:proofErr w:type="spellEnd"/>
      <w:r w:rsidR="008D61F0" w:rsidRPr="002916C1">
        <w:rPr>
          <w:i/>
          <w:iCs/>
          <w:sz w:val="28"/>
          <w:szCs w:val="28"/>
        </w:rPr>
        <w:t xml:space="preserve"> </w:t>
      </w:r>
      <w:proofErr w:type="spellStart"/>
      <w:r w:rsidR="008D61F0" w:rsidRPr="002916C1">
        <w:rPr>
          <w:i/>
          <w:iCs/>
          <w:sz w:val="28"/>
          <w:szCs w:val="28"/>
        </w:rPr>
        <w:t>with</w:t>
      </w:r>
      <w:proofErr w:type="spellEnd"/>
      <w:r w:rsidR="008D61F0" w:rsidRPr="002916C1">
        <w:rPr>
          <w:i/>
          <w:iCs/>
          <w:sz w:val="28"/>
          <w:szCs w:val="28"/>
        </w:rPr>
        <w:t xml:space="preserve"> </w:t>
      </w:r>
      <w:proofErr w:type="spellStart"/>
      <w:r w:rsidR="008D61F0" w:rsidRPr="002916C1">
        <w:rPr>
          <w:i/>
          <w:iCs/>
          <w:sz w:val="28"/>
          <w:szCs w:val="28"/>
        </w:rPr>
        <w:t>the</w:t>
      </w:r>
      <w:proofErr w:type="spellEnd"/>
      <w:r w:rsidR="008D61F0" w:rsidRPr="002916C1">
        <w:rPr>
          <w:i/>
          <w:iCs/>
          <w:sz w:val="28"/>
          <w:szCs w:val="28"/>
        </w:rPr>
        <w:t xml:space="preserve"> </w:t>
      </w:r>
      <w:proofErr w:type="spellStart"/>
      <w:r w:rsidR="008D61F0" w:rsidRPr="002916C1">
        <w:rPr>
          <w:i/>
          <w:iCs/>
          <w:sz w:val="28"/>
          <w:szCs w:val="28"/>
        </w:rPr>
        <w:t>economy</w:t>
      </w:r>
      <w:proofErr w:type="spellEnd"/>
      <w:r w:rsidR="008D61F0" w:rsidRPr="002916C1">
        <w:rPr>
          <w:i/>
          <w:iCs/>
          <w:sz w:val="28"/>
          <w:szCs w:val="28"/>
        </w:rPr>
        <w:t xml:space="preserve">, </w:t>
      </w:r>
      <w:proofErr w:type="spellStart"/>
      <w:r w:rsidR="008D61F0" w:rsidRPr="002916C1">
        <w:rPr>
          <w:i/>
          <w:iCs/>
          <w:sz w:val="28"/>
          <w:szCs w:val="28"/>
        </w:rPr>
        <w:t>maybe</w:t>
      </w:r>
      <w:proofErr w:type="spellEnd"/>
      <w:r w:rsidR="008D61F0" w:rsidRPr="002916C1">
        <w:rPr>
          <w:i/>
          <w:iCs/>
          <w:sz w:val="28"/>
          <w:szCs w:val="28"/>
        </w:rPr>
        <w:t xml:space="preserve"> </w:t>
      </w:r>
      <w:proofErr w:type="spellStart"/>
      <w:r w:rsidR="008D61F0" w:rsidRPr="002916C1">
        <w:rPr>
          <w:i/>
          <w:iCs/>
          <w:sz w:val="28"/>
          <w:szCs w:val="28"/>
        </w:rPr>
        <w:t>Best</w:t>
      </w:r>
      <w:proofErr w:type="spellEnd"/>
      <w:r w:rsidR="008D61F0" w:rsidRPr="002916C1">
        <w:rPr>
          <w:i/>
          <w:iCs/>
          <w:sz w:val="28"/>
          <w:szCs w:val="28"/>
        </w:rPr>
        <w:t xml:space="preserve"> </w:t>
      </w:r>
      <w:proofErr w:type="spellStart"/>
      <w:r w:rsidR="008D61F0" w:rsidRPr="002916C1">
        <w:rPr>
          <w:i/>
          <w:iCs/>
          <w:sz w:val="28"/>
          <w:szCs w:val="28"/>
        </w:rPr>
        <w:t>Ever</w:t>
      </w:r>
      <w:proofErr w:type="spellEnd"/>
      <w:r w:rsidR="008D61F0" w:rsidRPr="002916C1">
        <w:rPr>
          <w:i/>
          <w:iCs/>
          <w:sz w:val="28"/>
          <w:szCs w:val="28"/>
        </w:rPr>
        <w:t>!</w:t>
      </w:r>
      <w:r w:rsidRPr="002916C1">
        <w:rPr>
          <w:i/>
          <w:iCs/>
          <w:sz w:val="28"/>
          <w:szCs w:val="28"/>
          <w:lang w:val="en-GB"/>
        </w:rPr>
        <w:t>”</w:t>
      </w:r>
      <w:r w:rsidR="008D61F0" w:rsidRPr="008D61F0">
        <w:rPr>
          <w:sz w:val="28"/>
          <w:szCs w:val="28"/>
        </w:rPr>
        <w:t xml:space="preserve"> </w:t>
      </w:r>
      <w:proofErr w:type="spellStart"/>
      <w:r w:rsidR="008D61F0" w:rsidRPr="008D61F0">
        <w:rPr>
          <w:sz w:val="28"/>
          <w:szCs w:val="28"/>
        </w:rPr>
        <w:t>Трамп</w:t>
      </w:r>
      <w:proofErr w:type="spellEnd"/>
      <w:r w:rsidR="008D61F0" w:rsidRPr="008D61F0">
        <w:rPr>
          <w:sz w:val="28"/>
          <w:szCs w:val="28"/>
        </w:rPr>
        <w:t xml:space="preserve"> </w:t>
      </w:r>
      <w:r w:rsidR="00287140">
        <w:rPr>
          <w:sz w:val="28"/>
          <w:szCs w:val="28"/>
        </w:rPr>
        <w:t>формує</w:t>
      </w:r>
      <w:r w:rsidR="008D61F0" w:rsidRPr="008D61F0">
        <w:rPr>
          <w:sz w:val="28"/>
          <w:szCs w:val="28"/>
        </w:rPr>
        <w:t xml:space="preserve"> уявн</w:t>
      </w:r>
      <w:r w:rsidR="00D925CA">
        <w:rPr>
          <w:sz w:val="28"/>
          <w:szCs w:val="28"/>
        </w:rPr>
        <w:t>у ситуацію</w:t>
      </w:r>
      <w:r w:rsidR="008D61F0" w:rsidRPr="008D61F0">
        <w:rPr>
          <w:sz w:val="28"/>
          <w:szCs w:val="28"/>
        </w:rPr>
        <w:t>, в як</w:t>
      </w:r>
      <w:r w:rsidR="00D925CA">
        <w:rPr>
          <w:sz w:val="28"/>
          <w:szCs w:val="28"/>
        </w:rPr>
        <w:t>ій</w:t>
      </w:r>
      <w:r w:rsidR="008D61F0" w:rsidRPr="008D61F0">
        <w:rPr>
          <w:sz w:val="28"/>
          <w:szCs w:val="28"/>
        </w:rPr>
        <w:t xml:space="preserve"> менша корумпованість ЗМІ призвела б до вищих рейтингів. Хоча цей умовний тип трапляється рідше, ніж </w:t>
      </w:r>
      <w:proofErr w:type="spellStart"/>
      <w:r w:rsidR="008D61F0" w:rsidRPr="0059312C">
        <w:rPr>
          <w:sz w:val="28"/>
          <w:szCs w:val="28"/>
        </w:rPr>
        <w:lastRenderedPageBreak/>
        <w:t>First</w:t>
      </w:r>
      <w:proofErr w:type="spellEnd"/>
      <w:r w:rsidR="008D61F0" w:rsidRPr="0059312C">
        <w:rPr>
          <w:sz w:val="28"/>
          <w:szCs w:val="28"/>
        </w:rPr>
        <w:t xml:space="preserve"> </w:t>
      </w:r>
      <w:proofErr w:type="spellStart"/>
      <w:r w:rsidR="008D61F0" w:rsidRPr="0059312C">
        <w:rPr>
          <w:sz w:val="28"/>
          <w:szCs w:val="28"/>
        </w:rPr>
        <w:t>Conditional</w:t>
      </w:r>
      <w:proofErr w:type="spellEnd"/>
      <w:r w:rsidR="008D61F0" w:rsidRPr="008D61F0">
        <w:rPr>
          <w:sz w:val="28"/>
          <w:szCs w:val="28"/>
        </w:rPr>
        <w:t xml:space="preserve">, він </w:t>
      </w:r>
      <w:r w:rsidR="007B21BA">
        <w:rPr>
          <w:sz w:val="28"/>
          <w:szCs w:val="28"/>
        </w:rPr>
        <w:t>дає змогу</w:t>
      </w:r>
      <w:r w:rsidR="008D61F0" w:rsidRPr="008D61F0">
        <w:rPr>
          <w:sz w:val="28"/>
          <w:szCs w:val="28"/>
        </w:rPr>
        <w:t xml:space="preserve"> глибше занурити </w:t>
      </w:r>
      <w:proofErr w:type="spellStart"/>
      <w:r w:rsidR="00F11A2A">
        <w:rPr>
          <w:sz w:val="28"/>
          <w:szCs w:val="28"/>
        </w:rPr>
        <w:t>твіттер</w:t>
      </w:r>
      <w:proofErr w:type="spellEnd"/>
      <w:r w:rsidR="00F11A2A">
        <w:rPr>
          <w:sz w:val="28"/>
          <w:szCs w:val="28"/>
        </w:rPr>
        <w:t xml:space="preserve"> користувача</w:t>
      </w:r>
      <w:r w:rsidR="008D61F0" w:rsidRPr="008D61F0">
        <w:rPr>
          <w:sz w:val="28"/>
          <w:szCs w:val="28"/>
        </w:rPr>
        <w:t xml:space="preserve"> у гіпотетичні ситуації, вказуючи на несправедливість або потенційну упередженість, що, на думку </w:t>
      </w:r>
      <w:r w:rsidR="000E5EBD">
        <w:rPr>
          <w:sz w:val="28"/>
          <w:szCs w:val="28"/>
        </w:rPr>
        <w:t xml:space="preserve">Д. </w:t>
      </w:r>
      <w:proofErr w:type="spellStart"/>
      <w:r w:rsidR="000E5EBD">
        <w:rPr>
          <w:sz w:val="28"/>
          <w:szCs w:val="28"/>
        </w:rPr>
        <w:t>Трампа</w:t>
      </w:r>
      <w:proofErr w:type="spellEnd"/>
      <w:r w:rsidR="008D61F0" w:rsidRPr="008D61F0">
        <w:rPr>
          <w:sz w:val="28"/>
          <w:szCs w:val="28"/>
        </w:rPr>
        <w:t xml:space="preserve">, негативно впливає на його політичні результати. У порівнянні з </w:t>
      </w:r>
      <w:proofErr w:type="spellStart"/>
      <w:r w:rsidR="008D61F0" w:rsidRPr="00FC5EFB">
        <w:rPr>
          <w:sz w:val="28"/>
          <w:szCs w:val="28"/>
        </w:rPr>
        <w:t>Third</w:t>
      </w:r>
      <w:proofErr w:type="spellEnd"/>
      <w:r w:rsidR="008D61F0" w:rsidRPr="00FC5EFB">
        <w:rPr>
          <w:sz w:val="28"/>
          <w:szCs w:val="28"/>
        </w:rPr>
        <w:t xml:space="preserve"> </w:t>
      </w:r>
      <w:proofErr w:type="spellStart"/>
      <w:r w:rsidR="008D61F0" w:rsidRPr="00FC5EFB">
        <w:rPr>
          <w:sz w:val="28"/>
          <w:szCs w:val="28"/>
        </w:rPr>
        <w:t>Conditional</w:t>
      </w:r>
      <w:proofErr w:type="spellEnd"/>
      <w:r w:rsidR="008D61F0" w:rsidRPr="00FC5EFB">
        <w:rPr>
          <w:sz w:val="28"/>
          <w:szCs w:val="28"/>
        </w:rPr>
        <w:t xml:space="preserve"> або </w:t>
      </w:r>
      <w:proofErr w:type="spellStart"/>
      <w:r w:rsidR="008D61F0" w:rsidRPr="00FC5EFB">
        <w:rPr>
          <w:sz w:val="28"/>
          <w:szCs w:val="28"/>
        </w:rPr>
        <w:t>Mixed</w:t>
      </w:r>
      <w:proofErr w:type="spellEnd"/>
      <w:r w:rsidR="008D61F0" w:rsidRPr="00FC5EFB">
        <w:rPr>
          <w:sz w:val="28"/>
          <w:szCs w:val="28"/>
        </w:rPr>
        <w:t xml:space="preserve"> </w:t>
      </w:r>
      <w:proofErr w:type="spellStart"/>
      <w:r w:rsidR="008D61F0" w:rsidRPr="00FC5EFB">
        <w:rPr>
          <w:sz w:val="28"/>
          <w:szCs w:val="28"/>
        </w:rPr>
        <w:t>Conditionals</w:t>
      </w:r>
      <w:proofErr w:type="spellEnd"/>
      <w:r w:rsidR="008D61F0" w:rsidRPr="008D61F0">
        <w:rPr>
          <w:sz w:val="28"/>
          <w:szCs w:val="28"/>
        </w:rPr>
        <w:t xml:space="preserve">, </w:t>
      </w:r>
      <w:proofErr w:type="spellStart"/>
      <w:r w:rsidR="008D61F0" w:rsidRPr="008D61F0">
        <w:rPr>
          <w:sz w:val="28"/>
          <w:szCs w:val="28"/>
        </w:rPr>
        <w:t>Second</w:t>
      </w:r>
      <w:proofErr w:type="spellEnd"/>
      <w:r w:rsidR="008D61F0" w:rsidRPr="008D61F0">
        <w:rPr>
          <w:sz w:val="28"/>
          <w:szCs w:val="28"/>
        </w:rPr>
        <w:t xml:space="preserve"> </w:t>
      </w:r>
      <w:proofErr w:type="spellStart"/>
      <w:r w:rsidR="008D61F0" w:rsidRPr="008D61F0">
        <w:rPr>
          <w:sz w:val="28"/>
          <w:szCs w:val="28"/>
        </w:rPr>
        <w:t>Conditional</w:t>
      </w:r>
      <w:proofErr w:type="spellEnd"/>
      <w:r w:rsidR="008D61F0" w:rsidRPr="008D61F0">
        <w:rPr>
          <w:sz w:val="28"/>
          <w:szCs w:val="28"/>
        </w:rPr>
        <w:t xml:space="preserve"> залишається важливим засобом для вираження альтернативних реалій.</w:t>
      </w:r>
    </w:p>
    <w:p w14:paraId="52751AD4" w14:textId="6DAFD078" w:rsidR="008D61F0" w:rsidRPr="008D61F0" w:rsidRDefault="008D61F0" w:rsidP="00283D39">
      <w:pPr>
        <w:spacing w:line="360" w:lineRule="auto"/>
        <w:ind w:firstLine="567"/>
        <w:jc w:val="both"/>
        <w:rPr>
          <w:sz w:val="28"/>
          <w:szCs w:val="28"/>
        </w:rPr>
      </w:pPr>
      <w:proofErr w:type="spellStart"/>
      <w:r w:rsidRPr="0059312C">
        <w:rPr>
          <w:sz w:val="28"/>
          <w:szCs w:val="28"/>
        </w:rPr>
        <w:t>First</w:t>
      </w:r>
      <w:proofErr w:type="spellEnd"/>
      <w:r w:rsidRPr="0059312C">
        <w:rPr>
          <w:sz w:val="28"/>
          <w:szCs w:val="28"/>
        </w:rPr>
        <w:t xml:space="preserve"> </w:t>
      </w:r>
      <w:proofErr w:type="spellStart"/>
      <w:r w:rsidRPr="0059312C">
        <w:rPr>
          <w:sz w:val="28"/>
          <w:szCs w:val="28"/>
        </w:rPr>
        <w:t>Conditional</w:t>
      </w:r>
      <w:proofErr w:type="spellEnd"/>
      <w:r w:rsidRPr="008D61F0">
        <w:rPr>
          <w:sz w:val="28"/>
          <w:szCs w:val="28"/>
        </w:rPr>
        <w:t xml:space="preserve"> (</w:t>
      </w:r>
      <w:r w:rsidRPr="00A31F79">
        <w:rPr>
          <w:sz w:val="28"/>
          <w:szCs w:val="28"/>
        </w:rPr>
        <w:t>Перший умовний тип речень</w:t>
      </w:r>
      <w:r w:rsidRPr="008D61F0">
        <w:rPr>
          <w:sz w:val="28"/>
          <w:szCs w:val="28"/>
        </w:rPr>
        <w:t xml:space="preserve">) є найбільш часто використовуваним у </w:t>
      </w:r>
      <w:r w:rsidR="000F1872">
        <w:rPr>
          <w:sz w:val="28"/>
          <w:szCs w:val="28"/>
        </w:rPr>
        <w:t>твіт-повідомленнях</w:t>
      </w:r>
      <w:r w:rsidRPr="008D61F0">
        <w:rPr>
          <w:sz w:val="28"/>
          <w:szCs w:val="28"/>
        </w:rPr>
        <w:t xml:space="preserve"> </w:t>
      </w:r>
      <w:r w:rsidR="000E5EBD">
        <w:rPr>
          <w:sz w:val="28"/>
          <w:szCs w:val="28"/>
        </w:rPr>
        <w:t xml:space="preserve">Д. </w:t>
      </w:r>
      <w:proofErr w:type="spellStart"/>
      <w:r w:rsidR="000E5EBD">
        <w:rPr>
          <w:sz w:val="28"/>
          <w:szCs w:val="28"/>
        </w:rPr>
        <w:t>Трампа</w:t>
      </w:r>
      <w:proofErr w:type="spellEnd"/>
      <w:r w:rsidRPr="008D61F0">
        <w:rPr>
          <w:sz w:val="28"/>
          <w:szCs w:val="28"/>
        </w:rPr>
        <w:t xml:space="preserve">, оскільки він </w:t>
      </w:r>
      <w:r w:rsidR="00BD1297">
        <w:rPr>
          <w:sz w:val="28"/>
          <w:szCs w:val="28"/>
        </w:rPr>
        <w:t>дає змогу</w:t>
      </w:r>
      <w:r w:rsidRPr="008D61F0">
        <w:rPr>
          <w:sz w:val="28"/>
          <w:szCs w:val="28"/>
        </w:rPr>
        <w:t xml:space="preserve"> автору представляти умови, які можуть мати реальні наслідки, якщо вони будуть виконані. Використовуючи структуру </w:t>
      </w:r>
      <w:proofErr w:type="spellStart"/>
      <w:r w:rsidRPr="002916C1">
        <w:rPr>
          <w:i/>
          <w:iCs/>
          <w:sz w:val="28"/>
          <w:szCs w:val="28"/>
        </w:rPr>
        <w:t>If</w:t>
      </w:r>
      <w:proofErr w:type="spellEnd"/>
      <w:r w:rsidRPr="002916C1">
        <w:rPr>
          <w:i/>
          <w:iCs/>
          <w:sz w:val="28"/>
          <w:szCs w:val="28"/>
        </w:rPr>
        <w:t xml:space="preserve"> + </w:t>
      </w:r>
      <w:proofErr w:type="spellStart"/>
      <w:r w:rsidRPr="002916C1">
        <w:rPr>
          <w:i/>
          <w:iCs/>
          <w:sz w:val="28"/>
          <w:szCs w:val="28"/>
        </w:rPr>
        <w:t>Present</w:t>
      </w:r>
      <w:proofErr w:type="spellEnd"/>
      <w:r w:rsidRPr="002916C1">
        <w:rPr>
          <w:i/>
          <w:iCs/>
          <w:sz w:val="28"/>
          <w:szCs w:val="28"/>
        </w:rPr>
        <w:t xml:space="preserve"> </w:t>
      </w:r>
      <w:proofErr w:type="spellStart"/>
      <w:r w:rsidRPr="002916C1">
        <w:rPr>
          <w:i/>
          <w:iCs/>
          <w:sz w:val="28"/>
          <w:szCs w:val="28"/>
        </w:rPr>
        <w:t>Simple</w:t>
      </w:r>
      <w:proofErr w:type="spellEnd"/>
      <w:r w:rsidRPr="008D61F0">
        <w:rPr>
          <w:sz w:val="28"/>
          <w:szCs w:val="28"/>
        </w:rPr>
        <w:t xml:space="preserve"> в підрядному реченні (</w:t>
      </w:r>
      <w:proofErr w:type="spellStart"/>
      <w:r w:rsidRPr="00A72FC0">
        <w:rPr>
          <w:sz w:val="28"/>
          <w:szCs w:val="28"/>
        </w:rPr>
        <w:t>subordinate</w:t>
      </w:r>
      <w:proofErr w:type="spellEnd"/>
      <w:r w:rsidRPr="00A72FC0">
        <w:rPr>
          <w:sz w:val="28"/>
          <w:szCs w:val="28"/>
        </w:rPr>
        <w:t xml:space="preserve"> </w:t>
      </w:r>
      <w:proofErr w:type="spellStart"/>
      <w:r w:rsidRPr="00A72FC0">
        <w:rPr>
          <w:sz w:val="28"/>
          <w:szCs w:val="28"/>
        </w:rPr>
        <w:t>clause</w:t>
      </w:r>
      <w:proofErr w:type="spellEnd"/>
      <w:r w:rsidRPr="008D61F0">
        <w:rPr>
          <w:sz w:val="28"/>
          <w:szCs w:val="28"/>
        </w:rPr>
        <w:t xml:space="preserve">) та </w:t>
      </w:r>
      <w:proofErr w:type="spellStart"/>
      <w:r w:rsidRPr="002916C1">
        <w:rPr>
          <w:i/>
          <w:iCs/>
          <w:sz w:val="28"/>
          <w:szCs w:val="28"/>
        </w:rPr>
        <w:t>will</w:t>
      </w:r>
      <w:proofErr w:type="spellEnd"/>
      <w:r w:rsidRPr="002916C1">
        <w:rPr>
          <w:i/>
          <w:iCs/>
          <w:sz w:val="28"/>
          <w:szCs w:val="28"/>
        </w:rPr>
        <w:t>/</w:t>
      </w:r>
      <w:proofErr w:type="spellStart"/>
      <w:r w:rsidRPr="002916C1">
        <w:rPr>
          <w:i/>
          <w:iCs/>
          <w:sz w:val="28"/>
          <w:szCs w:val="28"/>
        </w:rPr>
        <w:t>shall</w:t>
      </w:r>
      <w:proofErr w:type="spellEnd"/>
      <w:r w:rsidRPr="002916C1">
        <w:rPr>
          <w:i/>
          <w:iCs/>
          <w:sz w:val="28"/>
          <w:szCs w:val="28"/>
        </w:rPr>
        <w:t xml:space="preserve"> + </w:t>
      </w:r>
      <w:proofErr w:type="spellStart"/>
      <w:r w:rsidRPr="002916C1">
        <w:rPr>
          <w:i/>
          <w:iCs/>
          <w:sz w:val="28"/>
          <w:szCs w:val="28"/>
        </w:rPr>
        <w:t>Infinitive</w:t>
      </w:r>
      <w:proofErr w:type="spellEnd"/>
      <w:r w:rsidRPr="008D61F0">
        <w:rPr>
          <w:sz w:val="28"/>
          <w:szCs w:val="28"/>
        </w:rPr>
        <w:t xml:space="preserve"> в головному реченні </w:t>
      </w:r>
      <w:r w:rsidRPr="00A72FC0">
        <w:rPr>
          <w:sz w:val="28"/>
          <w:szCs w:val="28"/>
        </w:rPr>
        <w:t>(</w:t>
      </w:r>
      <w:proofErr w:type="spellStart"/>
      <w:r w:rsidRPr="00A72FC0">
        <w:rPr>
          <w:sz w:val="28"/>
          <w:szCs w:val="28"/>
        </w:rPr>
        <w:t>main</w:t>
      </w:r>
      <w:proofErr w:type="spellEnd"/>
      <w:r w:rsidRPr="00A72FC0">
        <w:rPr>
          <w:sz w:val="28"/>
          <w:szCs w:val="28"/>
        </w:rPr>
        <w:t xml:space="preserve"> </w:t>
      </w:r>
      <w:proofErr w:type="spellStart"/>
      <w:r w:rsidRPr="00A72FC0">
        <w:rPr>
          <w:sz w:val="28"/>
          <w:szCs w:val="28"/>
        </w:rPr>
        <w:t>clause</w:t>
      </w:r>
      <w:proofErr w:type="spellEnd"/>
      <w:r w:rsidRPr="00A72FC0">
        <w:rPr>
          <w:sz w:val="28"/>
          <w:szCs w:val="28"/>
        </w:rPr>
        <w:t>)</w:t>
      </w:r>
      <w:r w:rsidRPr="008D61F0">
        <w:rPr>
          <w:sz w:val="28"/>
          <w:szCs w:val="28"/>
        </w:rPr>
        <w:t xml:space="preserve">, </w:t>
      </w:r>
      <w:proofErr w:type="spellStart"/>
      <w:r w:rsidRPr="008D61F0">
        <w:rPr>
          <w:sz w:val="28"/>
          <w:szCs w:val="28"/>
        </w:rPr>
        <w:t>Трамп</w:t>
      </w:r>
      <w:proofErr w:type="spellEnd"/>
      <w:r w:rsidRPr="008D61F0">
        <w:rPr>
          <w:sz w:val="28"/>
          <w:szCs w:val="28"/>
        </w:rPr>
        <w:t xml:space="preserve"> може чітко </w:t>
      </w:r>
      <w:r w:rsidR="00A72FC0">
        <w:rPr>
          <w:sz w:val="28"/>
          <w:szCs w:val="28"/>
        </w:rPr>
        <w:t>охарактеризувати</w:t>
      </w:r>
      <w:r w:rsidRPr="008D61F0">
        <w:rPr>
          <w:sz w:val="28"/>
          <w:szCs w:val="28"/>
        </w:rPr>
        <w:t xml:space="preserve"> залежність між умовами та результатами, роблячи свої аргументи прямими та зрозумілими. </w:t>
      </w:r>
      <w:r w:rsidR="002916C1">
        <w:rPr>
          <w:sz w:val="28"/>
          <w:szCs w:val="28"/>
        </w:rPr>
        <w:t>Скажімо</w:t>
      </w:r>
      <w:r w:rsidRPr="008D61F0">
        <w:rPr>
          <w:sz w:val="28"/>
          <w:szCs w:val="28"/>
        </w:rPr>
        <w:t xml:space="preserve">, речення </w:t>
      </w:r>
      <w:r w:rsidR="002916C1" w:rsidRPr="002916C1">
        <w:rPr>
          <w:sz w:val="28"/>
          <w:szCs w:val="28"/>
        </w:rPr>
        <w:t>“</w:t>
      </w:r>
      <w:proofErr w:type="spellStart"/>
      <w:r w:rsidRPr="002916C1">
        <w:rPr>
          <w:i/>
          <w:iCs/>
          <w:sz w:val="28"/>
          <w:szCs w:val="28"/>
        </w:rPr>
        <w:t>If</w:t>
      </w:r>
      <w:proofErr w:type="spellEnd"/>
      <w:r w:rsidRPr="002916C1">
        <w:rPr>
          <w:i/>
          <w:iCs/>
          <w:sz w:val="28"/>
          <w:szCs w:val="28"/>
        </w:rPr>
        <w:t xml:space="preserve"> </w:t>
      </w:r>
      <w:proofErr w:type="spellStart"/>
      <w:r w:rsidRPr="002916C1">
        <w:rPr>
          <w:i/>
          <w:iCs/>
          <w:sz w:val="28"/>
          <w:szCs w:val="28"/>
        </w:rPr>
        <w:t>the</w:t>
      </w:r>
      <w:proofErr w:type="spellEnd"/>
      <w:r w:rsidRPr="002916C1">
        <w:rPr>
          <w:i/>
          <w:iCs/>
          <w:sz w:val="28"/>
          <w:szCs w:val="28"/>
        </w:rPr>
        <w:t xml:space="preserve"> </w:t>
      </w:r>
      <w:proofErr w:type="spellStart"/>
      <w:r w:rsidRPr="002916C1">
        <w:rPr>
          <w:i/>
          <w:iCs/>
          <w:sz w:val="28"/>
          <w:szCs w:val="28"/>
        </w:rPr>
        <w:t>Wall</w:t>
      </w:r>
      <w:proofErr w:type="spellEnd"/>
      <w:r w:rsidRPr="002916C1">
        <w:rPr>
          <w:i/>
          <w:iCs/>
          <w:sz w:val="28"/>
          <w:szCs w:val="28"/>
        </w:rPr>
        <w:t xml:space="preserve"> </w:t>
      </w:r>
      <w:proofErr w:type="spellStart"/>
      <w:r w:rsidRPr="002916C1">
        <w:rPr>
          <w:i/>
          <w:iCs/>
          <w:sz w:val="28"/>
          <w:szCs w:val="28"/>
        </w:rPr>
        <w:t>Street</w:t>
      </w:r>
      <w:proofErr w:type="spellEnd"/>
      <w:r w:rsidRPr="002916C1">
        <w:rPr>
          <w:i/>
          <w:iCs/>
          <w:sz w:val="28"/>
          <w:szCs w:val="28"/>
        </w:rPr>
        <w:t xml:space="preserve"> </w:t>
      </w:r>
      <w:proofErr w:type="spellStart"/>
      <w:r w:rsidRPr="002916C1">
        <w:rPr>
          <w:i/>
          <w:iCs/>
          <w:sz w:val="28"/>
          <w:szCs w:val="28"/>
        </w:rPr>
        <w:t>protesters</w:t>
      </w:r>
      <w:proofErr w:type="spellEnd"/>
      <w:r w:rsidRPr="002916C1">
        <w:rPr>
          <w:i/>
          <w:iCs/>
          <w:sz w:val="28"/>
          <w:szCs w:val="28"/>
        </w:rPr>
        <w:t xml:space="preserve"> </w:t>
      </w:r>
      <w:proofErr w:type="spellStart"/>
      <w:r w:rsidRPr="002916C1">
        <w:rPr>
          <w:i/>
          <w:iCs/>
          <w:sz w:val="28"/>
          <w:szCs w:val="28"/>
        </w:rPr>
        <w:t>are</w:t>
      </w:r>
      <w:proofErr w:type="spellEnd"/>
      <w:r w:rsidRPr="002916C1">
        <w:rPr>
          <w:i/>
          <w:iCs/>
          <w:sz w:val="28"/>
          <w:szCs w:val="28"/>
        </w:rPr>
        <w:t xml:space="preserve"> </w:t>
      </w:r>
      <w:proofErr w:type="spellStart"/>
      <w:r w:rsidRPr="002916C1">
        <w:rPr>
          <w:i/>
          <w:iCs/>
          <w:sz w:val="28"/>
          <w:szCs w:val="28"/>
        </w:rPr>
        <w:t>upset</w:t>
      </w:r>
      <w:proofErr w:type="spellEnd"/>
      <w:r w:rsidRPr="002916C1">
        <w:rPr>
          <w:i/>
          <w:iCs/>
          <w:sz w:val="28"/>
          <w:szCs w:val="28"/>
        </w:rPr>
        <w:t xml:space="preserve"> </w:t>
      </w:r>
      <w:proofErr w:type="spellStart"/>
      <w:r w:rsidRPr="002916C1">
        <w:rPr>
          <w:i/>
          <w:iCs/>
          <w:sz w:val="28"/>
          <w:szCs w:val="28"/>
        </w:rPr>
        <w:t>about</w:t>
      </w:r>
      <w:proofErr w:type="spellEnd"/>
      <w:r w:rsidRPr="002916C1">
        <w:rPr>
          <w:i/>
          <w:iCs/>
          <w:sz w:val="28"/>
          <w:szCs w:val="28"/>
        </w:rPr>
        <w:t xml:space="preserve"> </w:t>
      </w:r>
      <w:proofErr w:type="spellStart"/>
      <w:r w:rsidRPr="002916C1">
        <w:rPr>
          <w:i/>
          <w:iCs/>
          <w:sz w:val="28"/>
          <w:szCs w:val="28"/>
        </w:rPr>
        <w:t>the</w:t>
      </w:r>
      <w:proofErr w:type="spellEnd"/>
      <w:r w:rsidRPr="002916C1">
        <w:rPr>
          <w:i/>
          <w:iCs/>
          <w:sz w:val="28"/>
          <w:szCs w:val="28"/>
        </w:rPr>
        <w:t xml:space="preserve"> </w:t>
      </w:r>
      <w:proofErr w:type="spellStart"/>
      <w:r w:rsidRPr="002916C1">
        <w:rPr>
          <w:i/>
          <w:iCs/>
          <w:sz w:val="28"/>
          <w:szCs w:val="28"/>
        </w:rPr>
        <w:t>economy</w:t>
      </w:r>
      <w:proofErr w:type="spellEnd"/>
      <w:r w:rsidRPr="002916C1">
        <w:rPr>
          <w:i/>
          <w:iCs/>
          <w:sz w:val="28"/>
          <w:szCs w:val="28"/>
        </w:rPr>
        <w:t xml:space="preserve"> </w:t>
      </w:r>
      <w:proofErr w:type="spellStart"/>
      <w:r w:rsidRPr="002916C1">
        <w:rPr>
          <w:i/>
          <w:iCs/>
          <w:sz w:val="28"/>
          <w:szCs w:val="28"/>
        </w:rPr>
        <w:t>then</w:t>
      </w:r>
      <w:proofErr w:type="spellEnd"/>
      <w:r w:rsidRPr="002916C1">
        <w:rPr>
          <w:i/>
          <w:iCs/>
          <w:sz w:val="28"/>
          <w:szCs w:val="28"/>
        </w:rPr>
        <w:t xml:space="preserve"> </w:t>
      </w:r>
      <w:proofErr w:type="spellStart"/>
      <w:r w:rsidRPr="002916C1">
        <w:rPr>
          <w:i/>
          <w:iCs/>
          <w:sz w:val="28"/>
          <w:szCs w:val="28"/>
        </w:rPr>
        <w:t>they</w:t>
      </w:r>
      <w:proofErr w:type="spellEnd"/>
      <w:r w:rsidRPr="002916C1">
        <w:rPr>
          <w:i/>
          <w:iCs/>
          <w:sz w:val="28"/>
          <w:szCs w:val="28"/>
        </w:rPr>
        <w:t xml:space="preserve"> </w:t>
      </w:r>
      <w:proofErr w:type="spellStart"/>
      <w:r w:rsidRPr="002916C1">
        <w:rPr>
          <w:i/>
          <w:iCs/>
          <w:sz w:val="28"/>
          <w:szCs w:val="28"/>
        </w:rPr>
        <w:t>should</w:t>
      </w:r>
      <w:proofErr w:type="spellEnd"/>
      <w:r w:rsidRPr="002916C1">
        <w:rPr>
          <w:i/>
          <w:iCs/>
          <w:sz w:val="28"/>
          <w:szCs w:val="28"/>
        </w:rPr>
        <w:t xml:space="preserve"> </w:t>
      </w:r>
      <w:proofErr w:type="spellStart"/>
      <w:r w:rsidRPr="002916C1">
        <w:rPr>
          <w:i/>
          <w:iCs/>
          <w:sz w:val="28"/>
          <w:szCs w:val="28"/>
        </w:rPr>
        <w:t>really</w:t>
      </w:r>
      <w:proofErr w:type="spellEnd"/>
      <w:r w:rsidRPr="002916C1">
        <w:rPr>
          <w:i/>
          <w:iCs/>
          <w:sz w:val="28"/>
          <w:szCs w:val="28"/>
        </w:rPr>
        <w:t xml:space="preserve"> </w:t>
      </w:r>
      <w:proofErr w:type="spellStart"/>
      <w:r w:rsidRPr="002916C1">
        <w:rPr>
          <w:i/>
          <w:iCs/>
          <w:sz w:val="28"/>
          <w:szCs w:val="28"/>
        </w:rPr>
        <w:t>be</w:t>
      </w:r>
      <w:proofErr w:type="spellEnd"/>
      <w:r w:rsidRPr="002916C1">
        <w:rPr>
          <w:i/>
          <w:iCs/>
          <w:sz w:val="28"/>
          <w:szCs w:val="28"/>
        </w:rPr>
        <w:t xml:space="preserve"> </w:t>
      </w:r>
      <w:proofErr w:type="spellStart"/>
      <w:r w:rsidRPr="002916C1">
        <w:rPr>
          <w:i/>
          <w:iCs/>
          <w:sz w:val="28"/>
          <w:szCs w:val="28"/>
        </w:rPr>
        <w:t>protesting</w:t>
      </w:r>
      <w:proofErr w:type="spellEnd"/>
      <w:r w:rsidRPr="002916C1">
        <w:rPr>
          <w:i/>
          <w:iCs/>
          <w:sz w:val="28"/>
          <w:szCs w:val="28"/>
        </w:rPr>
        <w:t xml:space="preserve"> </w:t>
      </w:r>
      <w:proofErr w:type="spellStart"/>
      <w:r w:rsidRPr="002916C1">
        <w:rPr>
          <w:i/>
          <w:iCs/>
          <w:sz w:val="28"/>
          <w:szCs w:val="28"/>
        </w:rPr>
        <w:t>BarackObama</w:t>
      </w:r>
      <w:proofErr w:type="spellEnd"/>
      <w:r w:rsidRPr="002916C1">
        <w:rPr>
          <w:i/>
          <w:iCs/>
          <w:sz w:val="28"/>
          <w:szCs w:val="28"/>
        </w:rPr>
        <w:t xml:space="preserve"> </w:t>
      </w:r>
      <w:proofErr w:type="spellStart"/>
      <w:r w:rsidRPr="002916C1">
        <w:rPr>
          <w:i/>
          <w:iCs/>
          <w:sz w:val="28"/>
          <w:szCs w:val="28"/>
        </w:rPr>
        <w:t>at</w:t>
      </w:r>
      <w:proofErr w:type="spellEnd"/>
      <w:r w:rsidRPr="002916C1">
        <w:rPr>
          <w:i/>
          <w:iCs/>
          <w:sz w:val="28"/>
          <w:szCs w:val="28"/>
        </w:rPr>
        <w:t xml:space="preserve"> </w:t>
      </w:r>
      <w:proofErr w:type="spellStart"/>
      <w:r w:rsidRPr="002916C1">
        <w:rPr>
          <w:i/>
          <w:iCs/>
          <w:sz w:val="28"/>
          <w:szCs w:val="28"/>
        </w:rPr>
        <w:t>the</w:t>
      </w:r>
      <w:proofErr w:type="spellEnd"/>
      <w:r w:rsidRPr="002916C1">
        <w:rPr>
          <w:i/>
          <w:iCs/>
          <w:sz w:val="28"/>
          <w:szCs w:val="28"/>
        </w:rPr>
        <w:t xml:space="preserve"> </w:t>
      </w:r>
      <w:proofErr w:type="spellStart"/>
      <w:r w:rsidRPr="002916C1">
        <w:rPr>
          <w:i/>
          <w:iCs/>
          <w:sz w:val="28"/>
          <w:szCs w:val="28"/>
        </w:rPr>
        <w:t>White</w:t>
      </w:r>
      <w:proofErr w:type="spellEnd"/>
      <w:r w:rsidRPr="002916C1">
        <w:rPr>
          <w:i/>
          <w:iCs/>
          <w:sz w:val="28"/>
          <w:szCs w:val="28"/>
        </w:rPr>
        <w:t xml:space="preserve"> </w:t>
      </w:r>
      <w:proofErr w:type="spellStart"/>
      <w:r w:rsidRPr="002916C1">
        <w:rPr>
          <w:i/>
          <w:iCs/>
          <w:sz w:val="28"/>
          <w:szCs w:val="28"/>
        </w:rPr>
        <w:t>House</w:t>
      </w:r>
      <w:proofErr w:type="spellEnd"/>
      <w:r w:rsidR="002916C1" w:rsidRPr="002916C1">
        <w:rPr>
          <w:sz w:val="28"/>
          <w:szCs w:val="28"/>
        </w:rPr>
        <w:t>”</w:t>
      </w:r>
      <w:r w:rsidRPr="008D61F0">
        <w:rPr>
          <w:sz w:val="28"/>
          <w:szCs w:val="28"/>
        </w:rPr>
        <w:t xml:space="preserve"> </w:t>
      </w:r>
      <w:r w:rsidR="000D3B44">
        <w:rPr>
          <w:sz w:val="28"/>
          <w:szCs w:val="28"/>
        </w:rPr>
        <w:t>вказує на</w:t>
      </w:r>
      <w:r w:rsidR="00B177D6">
        <w:rPr>
          <w:sz w:val="28"/>
          <w:szCs w:val="28"/>
        </w:rPr>
        <w:t xml:space="preserve"> те</w:t>
      </w:r>
      <w:r w:rsidRPr="008D61F0">
        <w:rPr>
          <w:sz w:val="28"/>
          <w:szCs w:val="28"/>
        </w:rPr>
        <w:t>, що замість нинішнього об</w:t>
      </w:r>
      <w:r w:rsidR="005732B1">
        <w:rPr>
          <w:sz w:val="28"/>
          <w:szCs w:val="28"/>
        </w:rPr>
        <w:t>’</w:t>
      </w:r>
      <w:r w:rsidRPr="008D61F0">
        <w:rPr>
          <w:sz w:val="28"/>
          <w:szCs w:val="28"/>
        </w:rPr>
        <w:t>єкта протесту</w:t>
      </w:r>
      <w:r w:rsidR="00B177D6">
        <w:rPr>
          <w:sz w:val="28"/>
          <w:szCs w:val="28"/>
        </w:rPr>
        <w:t xml:space="preserve"> яку</w:t>
      </w:r>
      <w:r w:rsidRPr="008D61F0">
        <w:rPr>
          <w:sz w:val="28"/>
          <w:szCs w:val="28"/>
        </w:rPr>
        <w:t xml:space="preserve"> слід було б спрямувати обурення на адміністрацію Обами. Така структура </w:t>
      </w:r>
      <w:r w:rsidR="00287140">
        <w:rPr>
          <w:sz w:val="28"/>
          <w:szCs w:val="28"/>
        </w:rPr>
        <w:t>формує</w:t>
      </w:r>
      <w:r w:rsidRPr="008D61F0">
        <w:rPr>
          <w:sz w:val="28"/>
          <w:szCs w:val="28"/>
        </w:rPr>
        <w:t xml:space="preserve"> відчуття безпосередності дії, </w:t>
      </w:r>
      <w:r w:rsidR="00B81FE4">
        <w:rPr>
          <w:sz w:val="28"/>
          <w:szCs w:val="28"/>
        </w:rPr>
        <w:t>додаючи</w:t>
      </w:r>
      <w:r w:rsidRPr="008D61F0">
        <w:rPr>
          <w:sz w:val="28"/>
          <w:szCs w:val="28"/>
        </w:rPr>
        <w:t xml:space="preserve"> повідомленням динамічності, що </w:t>
      </w:r>
      <w:r w:rsidR="00BD1297">
        <w:rPr>
          <w:sz w:val="28"/>
          <w:szCs w:val="28"/>
        </w:rPr>
        <w:t>дає змогу</w:t>
      </w:r>
      <w:r w:rsidRPr="008D61F0">
        <w:rPr>
          <w:sz w:val="28"/>
          <w:szCs w:val="28"/>
        </w:rPr>
        <w:t xml:space="preserve"> </w:t>
      </w:r>
      <w:r w:rsidR="000E5EBD">
        <w:rPr>
          <w:sz w:val="28"/>
          <w:szCs w:val="28"/>
        </w:rPr>
        <w:t xml:space="preserve">Д. </w:t>
      </w:r>
      <w:proofErr w:type="spellStart"/>
      <w:r w:rsidR="000E5EBD">
        <w:rPr>
          <w:sz w:val="28"/>
          <w:szCs w:val="28"/>
        </w:rPr>
        <w:t>Трампу</w:t>
      </w:r>
      <w:proofErr w:type="spellEnd"/>
      <w:r w:rsidRPr="008D61F0">
        <w:rPr>
          <w:sz w:val="28"/>
          <w:szCs w:val="28"/>
        </w:rPr>
        <w:t xml:space="preserve"> активно взаємодіяти з аудиторією. Порівняно з </w:t>
      </w:r>
      <w:proofErr w:type="spellStart"/>
      <w:r w:rsidRPr="0059312C">
        <w:rPr>
          <w:sz w:val="28"/>
          <w:szCs w:val="28"/>
        </w:rPr>
        <w:t>Second</w:t>
      </w:r>
      <w:proofErr w:type="spellEnd"/>
      <w:r w:rsidRPr="0059312C">
        <w:rPr>
          <w:sz w:val="28"/>
          <w:szCs w:val="28"/>
        </w:rPr>
        <w:t xml:space="preserve"> </w:t>
      </w:r>
      <w:proofErr w:type="spellStart"/>
      <w:r w:rsidRPr="0059312C">
        <w:rPr>
          <w:sz w:val="28"/>
          <w:szCs w:val="28"/>
        </w:rPr>
        <w:t>Conditional</w:t>
      </w:r>
      <w:proofErr w:type="spellEnd"/>
      <w:r w:rsidRPr="0059312C">
        <w:rPr>
          <w:sz w:val="28"/>
          <w:szCs w:val="28"/>
        </w:rPr>
        <w:t xml:space="preserve"> і </w:t>
      </w:r>
      <w:proofErr w:type="spellStart"/>
      <w:r w:rsidRPr="0059312C">
        <w:rPr>
          <w:sz w:val="28"/>
          <w:szCs w:val="28"/>
        </w:rPr>
        <w:t>Third</w:t>
      </w:r>
      <w:proofErr w:type="spellEnd"/>
      <w:r w:rsidRPr="0059312C">
        <w:rPr>
          <w:sz w:val="28"/>
          <w:szCs w:val="28"/>
        </w:rPr>
        <w:t xml:space="preserve"> </w:t>
      </w:r>
      <w:proofErr w:type="spellStart"/>
      <w:r w:rsidRPr="0059312C">
        <w:rPr>
          <w:sz w:val="28"/>
          <w:szCs w:val="28"/>
        </w:rPr>
        <w:t>Conditional</w:t>
      </w:r>
      <w:proofErr w:type="spellEnd"/>
      <w:r w:rsidRPr="0059312C">
        <w:rPr>
          <w:sz w:val="28"/>
          <w:szCs w:val="28"/>
        </w:rPr>
        <w:t xml:space="preserve">, які мають більш гіпотетичний характер, </w:t>
      </w:r>
      <w:proofErr w:type="spellStart"/>
      <w:r w:rsidRPr="0059312C">
        <w:rPr>
          <w:sz w:val="28"/>
          <w:szCs w:val="28"/>
        </w:rPr>
        <w:t>First</w:t>
      </w:r>
      <w:proofErr w:type="spellEnd"/>
      <w:r w:rsidRPr="0059312C">
        <w:rPr>
          <w:sz w:val="28"/>
          <w:szCs w:val="28"/>
        </w:rPr>
        <w:t xml:space="preserve"> </w:t>
      </w:r>
      <w:proofErr w:type="spellStart"/>
      <w:r w:rsidRPr="0059312C">
        <w:rPr>
          <w:sz w:val="28"/>
          <w:szCs w:val="28"/>
        </w:rPr>
        <w:t>Conditional</w:t>
      </w:r>
      <w:proofErr w:type="spellEnd"/>
      <w:r w:rsidRPr="008D61F0">
        <w:rPr>
          <w:sz w:val="28"/>
          <w:szCs w:val="28"/>
        </w:rPr>
        <w:t xml:space="preserve"> надає змогу розглянути події, які можуть відбутися за певних умов, і є основою для більшості його висловлювань, роблячи їх максимально переконливими.</w:t>
      </w:r>
    </w:p>
    <w:p w14:paraId="719318F2" w14:textId="32C6755A" w:rsidR="008D61F0" w:rsidRPr="008D61F0" w:rsidRDefault="002916C1" w:rsidP="00283D39">
      <w:pPr>
        <w:spacing w:line="360" w:lineRule="auto"/>
        <w:ind w:firstLine="567"/>
        <w:jc w:val="both"/>
        <w:rPr>
          <w:sz w:val="28"/>
          <w:szCs w:val="28"/>
        </w:rPr>
      </w:pPr>
      <w:r w:rsidRPr="002916C1">
        <w:rPr>
          <w:sz w:val="28"/>
          <w:szCs w:val="28"/>
        </w:rPr>
        <w:t>Третій умовний тип речень</w:t>
      </w:r>
      <w:r w:rsidRPr="008D61F0">
        <w:rPr>
          <w:sz w:val="28"/>
          <w:szCs w:val="28"/>
        </w:rPr>
        <w:t xml:space="preserve"> </w:t>
      </w:r>
      <w:r w:rsidR="008D61F0" w:rsidRPr="00FC5EFB">
        <w:rPr>
          <w:sz w:val="28"/>
          <w:szCs w:val="28"/>
        </w:rPr>
        <w:t>(</w:t>
      </w:r>
      <w:r w:rsidRPr="00FC5EFB">
        <w:rPr>
          <w:sz w:val="28"/>
          <w:szCs w:val="28"/>
          <w:lang w:val="en-GB"/>
        </w:rPr>
        <w:t>t</w:t>
      </w:r>
      <w:proofErr w:type="spellStart"/>
      <w:r w:rsidRPr="00FC5EFB">
        <w:rPr>
          <w:sz w:val="28"/>
          <w:szCs w:val="28"/>
        </w:rPr>
        <w:t>hird</w:t>
      </w:r>
      <w:proofErr w:type="spellEnd"/>
      <w:r w:rsidRPr="00FC5EFB">
        <w:rPr>
          <w:sz w:val="28"/>
          <w:szCs w:val="28"/>
        </w:rPr>
        <w:t xml:space="preserve"> </w:t>
      </w:r>
      <w:r w:rsidRPr="00FC5EFB">
        <w:rPr>
          <w:sz w:val="28"/>
          <w:szCs w:val="28"/>
          <w:lang w:val="en-GB"/>
        </w:rPr>
        <w:t>c</w:t>
      </w:r>
      <w:proofErr w:type="spellStart"/>
      <w:r w:rsidRPr="00FC5EFB">
        <w:rPr>
          <w:sz w:val="28"/>
          <w:szCs w:val="28"/>
        </w:rPr>
        <w:t>onditional</w:t>
      </w:r>
      <w:proofErr w:type="spellEnd"/>
      <w:r w:rsidR="008D61F0" w:rsidRPr="00FC5EFB">
        <w:rPr>
          <w:sz w:val="28"/>
          <w:szCs w:val="28"/>
        </w:rPr>
        <w:t>)</w:t>
      </w:r>
      <w:r w:rsidR="008D61F0" w:rsidRPr="008D61F0">
        <w:rPr>
          <w:sz w:val="28"/>
          <w:szCs w:val="28"/>
        </w:rPr>
        <w:t xml:space="preserve"> є менш поширеним у </w:t>
      </w:r>
      <w:r w:rsidR="000F1872">
        <w:rPr>
          <w:sz w:val="28"/>
          <w:szCs w:val="28"/>
        </w:rPr>
        <w:t>твіт-повідомленнях</w:t>
      </w:r>
      <w:r w:rsidR="008D61F0" w:rsidRPr="008D61F0">
        <w:rPr>
          <w:sz w:val="28"/>
          <w:szCs w:val="28"/>
        </w:rPr>
        <w:t xml:space="preserve"> </w:t>
      </w:r>
      <w:r w:rsidR="000E5EBD">
        <w:rPr>
          <w:sz w:val="28"/>
          <w:szCs w:val="28"/>
        </w:rPr>
        <w:t xml:space="preserve">Д. </w:t>
      </w:r>
      <w:proofErr w:type="spellStart"/>
      <w:r w:rsidR="000E5EBD">
        <w:rPr>
          <w:sz w:val="28"/>
          <w:szCs w:val="28"/>
        </w:rPr>
        <w:t>Трампа</w:t>
      </w:r>
      <w:proofErr w:type="spellEnd"/>
      <w:r w:rsidR="008D61F0" w:rsidRPr="008D61F0">
        <w:rPr>
          <w:sz w:val="28"/>
          <w:szCs w:val="28"/>
        </w:rPr>
        <w:t xml:space="preserve">, але виконує важливу функцію, </w:t>
      </w:r>
      <w:r w:rsidR="007D198E">
        <w:rPr>
          <w:sz w:val="28"/>
          <w:szCs w:val="28"/>
        </w:rPr>
        <w:t>даючи змогу</w:t>
      </w:r>
      <w:r w:rsidR="008D61F0" w:rsidRPr="008D61F0">
        <w:rPr>
          <w:sz w:val="28"/>
          <w:szCs w:val="28"/>
        </w:rPr>
        <w:t xml:space="preserve"> розглядати події, які вже відбулися, та </w:t>
      </w:r>
      <w:r w:rsidR="007D7FE0">
        <w:rPr>
          <w:sz w:val="28"/>
          <w:szCs w:val="28"/>
        </w:rPr>
        <w:t>вказувати</w:t>
      </w:r>
      <w:r w:rsidR="008D61F0" w:rsidRPr="008D61F0">
        <w:rPr>
          <w:sz w:val="28"/>
          <w:szCs w:val="28"/>
        </w:rPr>
        <w:t xml:space="preserve">, як вони могли б змінитися за інших умов. Цей умовний тип, що </w:t>
      </w:r>
      <w:r w:rsidR="003F236E">
        <w:rPr>
          <w:sz w:val="28"/>
          <w:szCs w:val="28"/>
        </w:rPr>
        <w:t>спирається</w:t>
      </w:r>
      <w:r w:rsidR="008D61F0" w:rsidRPr="008D61F0">
        <w:rPr>
          <w:sz w:val="28"/>
          <w:szCs w:val="28"/>
        </w:rPr>
        <w:t xml:space="preserve"> на </w:t>
      </w:r>
      <w:proofErr w:type="spellStart"/>
      <w:r w:rsidR="008D61F0" w:rsidRPr="002916C1">
        <w:rPr>
          <w:i/>
          <w:iCs/>
          <w:sz w:val="28"/>
          <w:szCs w:val="28"/>
        </w:rPr>
        <w:t>If</w:t>
      </w:r>
      <w:proofErr w:type="spellEnd"/>
      <w:r w:rsidR="008D61F0" w:rsidRPr="002916C1">
        <w:rPr>
          <w:i/>
          <w:iCs/>
          <w:sz w:val="28"/>
          <w:szCs w:val="28"/>
        </w:rPr>
        <w:t xml:space="preserve"> + </w:t>
      </w:r>
      <w:proofErr w:type="spellStart"/>
      <w:r w:rsidR="008D61F0" w:rsidRPr="002916C1">
        <w:rPr>
          <w:i/>
          <w:iCs/>
          <w:sz w:val="28"/>
          <w:szCs w:val="28"/>
        </w:rPr>
        <w:t>Past</w:t>
      </w:r>
      <w:proofErr w:type="spellEnd"/>
      <w:r w:rsidR="008D61F0" w:rsidRPr="002916C1">
        <w:rPr>
          <w:i/>
          <w:iCs/>
          <w:sz w:val="28"/>
          <w:szCs w:val="28"/>
        </w:rPr>
        <w:t xml:space="preserve"> </w:t>
      </w:r>
      <w:proofErr w:type="spellStart"/>
      <w:r w:rsidR="008D61F0" w:rsidRPr="002916C1">
        <w:rPr>
          <w:i/>
          <w:iCs/>
          <w:sz w:val="28"/>
          <w:szCs w:val="28"/>
        </w:rPr>
        <w:t>Perfect</w:t>
      </w:r>
      <w:proofErr w:type="spellEnd"/>
      <w:r w:rsidR="008D61F0" w:rsidRPr="008D61F0">
        <w:rPr>
          <w:sz w:val="28"/>
          <w:szCs w:val="28"/>
        </w:rPr>
        <w:t xml:space="preserve"> в підрядному реченні (</w:t>
      </w:r>
      <w:proofErr w:type="spellStart"/>
      <w:r w:rsidR="008D61F0" w:rsidRPr="008D61F0">
        <w:rPr>
          <w:i/>
          <w:iCs/>
          <w:sz w:val="28"/>
          <w:szCs w:val="28"/>
        </w:rPr>
        <w:t>subordinate</w:t>
      </w:r>
      <w:proofErr w:type="spellEnd"/>
      <w:r w:rsidR="008D61F0" w:rsidRPr="008D61F0">
        <w:rPr>
          <w:i/>
          <w:iCs/>
          <w:sz w:val="28"/>
          <w:szCs w:val="28"/>
        </w:rPr>
        <w:t xml:space="preserve"> </w:t>
      </w:r>
      <w:proofErr w:type="spellStart"/>
      <w:r w:rsidR="008D61F0" w:rsidRPr="008D61F0">
        <w:rPr>
          <w:i/>
          <w:iCs/>
          <w:sz w:val="28"/>
          <w:szCs w:val="28"/>
        </w:rPr>
        <w:t>clause</w:t>
      </w:r>
      <w:proofErr w:type="spellEnd"/>
      <w:r w:rsidR="008D61F0" w:rsidRPr="008D61F0">
        <w:rPr>
          <w:sz w:val="28"/>
          <w:szCs w:val="28"/>
        </w:rPr>
        <w:t xml:space="preserve">) та </w:t>
      </w:r>
      <w:proofErr w:type="spellStart"/>
      <w:r w:rsidR="008D61F0" w:rsidRPr="002916C1">
        <w:rPr>
          <w:i/>
          <w:iCs/>
          <w:sz w:val="28"/>
          <w:szCs w:val="28"/>
        </w:rPr>
        <w:t>would</w:t>
      </w:r>
      <w:proofErr w:type="spellEnd"/>
      <w:r w:rsidR="008D61F0" w:rsidRPr="002916C1">
        <w:rPr>
          <w:i/>
          <w:iCs/>
          <w:sz w:val="28"/>
          <w:szCs w:val="28"/>
        </w:rPr>
        <w:t xml:space="preserve"> </w:t>
      </w:r>
      <w:proofErr w:type="spellStart"/>
      <w:r w:rsidR="008D61F0" w:rsidRPr="002916C1">
        <w:rPr>
          <w:i/>
          <w:iCs/>
          <w:sz w:val="28"/>
          <w:szCs w:val="28"/>
        </w:rPr>
        <w:t>have</w:t>
      </w:r>
      <w:proofErr w:type="spellEnd"/>
      <w:r w:rsidR="008D61F0" w:rsidRPr="002916C1">
        <w:rPr>
          <w:i/>
          <w:iCs/>
          <w:sz w:val="28"/>
          <w:szCs w:val="28"/>
        </w:rPr>
        <w:t xml:space="preserve"> + </w:t>
      </w:r>
      <w:proofErr w:type="spellStart"/>
      <w:r w:rsidR="008D61F0" w:rsidRPr="002916C1">
        <w:rPr>
          <w:i/>
          <w:iCs/>
          <w:sz w:val="28"/>
          <w:szCs w:val="28"/>
        </w:rPr>
        <w:t>Past</w:t>
      </w:r>
      <w:proofErr w:type="spellEnd"/>
      <w:r w:rsidR="008D61F0" w:rsidRPr="002916C1">
        <w:rPr>
          <w:i/>
          <w:iCs/>
          <w:sz w:val="28"/>
          <w:szCs w:val="28"/>
        </w:rPr>
        <w:t xml:space="preserve"> </w:t>
      </w:r>
      <w:proofErr w:type="spellStart"/>
      <w:r w:rsidR="008D61F0" w:rsidRPr="002916C1">
        <w:rPr>
          <w:i/>
          <w:iCs/>
          <w:sz w:val="28"/>
          <w:szCs w:val="28"/>
        </w:rPr>
        <w:t>Participle</w:t>
      </w:r>
      <w:proofErr w:type="spellEnd"/>
      <w:r w:rsidR="008D61F0" w:rsidRPr="008D61F0">
        <w:rPr>
          <w:sz w:val="28"/>
          <w:szCs w:val="28"/>
        </w:rPr>
        <w:t xml:space="preserve"> в головному реченні (</w:t>
      </w:r>
      <w:proofErr w:type="spellStart"/>
      <w:r w:rsidR="008D61F0" w:rsidRPr="008D61F0">
        <w:rPr>
          <w:i/>
          <w:iCs/>
          <w:sz w:val="28"/>
          <w:szCs w:val="28"/>
        </w:rPr>
        <w:t>main</w:t>
      </w:r>
      <w:proofErr w:type="spellEnd"/>
      <w:r w:rsidR="008D61F0" w:rsidRPr="008D61F0">
        <w:rPr>
          <w:i/>
          <w:iCs/>
          <w:sz w:val="28"/>
          <w:szCs w:val="28"/>
        </w:rPr>
        <w:t xml:space="preserve"> </w:t>
      </w:r>
      <w:proofErr w:type="spellStart"/>
      <w:r w:rsidR="008D61F0" w:rsidRPr="008D61F0">
        <w:rPr>
          <w:i/>
          <w:iCs/>
          <w:sz w:val="28"/>
          <w:szCs w:val="28"/>
        </w:rPr>
        <w:t>clause</w:t>
      </w:r>
      <w:proofErr w:type="spellEnd"/>
      <w:r w:rsidR="008D61F0" w:rsidRPr="008D61F0">
        <w:rPr>
          <w:sz w:val="28"/>
          <w:szCs w:val="28"/>
        </w:rPr>
        <w:t xml:space="preserve">), </w:t>
      </w:r>
      <w:r>
        <w:rPr>
          <w:sz w:val="28"/>
          <w:szCs w:val="28"/>
        </w:rPr>
        <w:t>робить</w:t>
      </w:r>
      <w:r w:rsidR="008D61F0" w:rsidRPr="008D61F0">
        <w:rPr>
          <w:sz w:val="28"/>
          <w:szCs w:val="28"/>
        </w:rPr>
        <w:t xml:space="preserve"> можливість детальної ретроспективної критики. </w:t>
      </w:r>
      <w:r>
        <w:rPr>
          <w:sz w:val="28"/>
          <w:szCs w:val="28"/>
        </w:rPr>
        <w:t>Скажімо</w:t>
      </w:r>
      <w:r w:rsidR="008D61F0" w:rsidRPr="008D61F0">
        <w:rPr>
          <w:sz w:val="28"/>
          <w:szCs w:val="28"/>
        </w:rPr>
        <w:t xml:space="preserve">, у реченні </w:t>
      </w:r>
      <w:r w:rsidRPr="002916C1">
        <w:rPr>
          <w:sz w:val="28"/>
          <w:szCs w:val="28"/>
        </w:rPr>
        <w:t>“</w:t>
      </w:r>
      <w:proofErr w:type="spellStart"/>
      <w:r w:rsidR="008D61F0" w:rsidRPr="002916C1">
        <w:rPr>
          <w:i/>
          <w:iCs/>
          <w:sz w:val="28"/>
          <w:szCs w:val="28"/>
        </w:rPr>
        <w:t>If</w:t>
      </w:r>
      <w:proofErr w:type="spellEnd"/>
      <w:r w:rsidR="008D61F0" w:rsidRPr="002916C1">
        <w:rPr>
          <w:i/>
          <w:iCs/>
          <w:sz w:val="28"/>
          <w:szCs w:val="28"/>
        </w:rPr>
        <w:t xml:space="preserve"> </w:t>
      </w:r>
      <w:proofErr w:type="spellStart"/>
      <w:r w:rsidR="008D61F0" w:rsidRPr="002916C1">
        <w:rPr>
          <w:i/>
          <w:iCs/>
          <w:sz w:val="28"/>
          <w:szCs w:val="28"/>
        </w:rPr>
        <w:t>these</w:t>
      </w:r>
      <w:proofErr w:type="spellEnd"/>
      <w:r w:rsidR="008D61F0" w:rsidRPr="002916C1">
        <w:rPr>
          <w:i/>
          <w:iCs/>
          <w:sz w:val="28"/>
          <w:szCs w:val="28"/>
        </w:rPr>
        <w:t xml:space="preserve"> </w:t>
      </w:r>
      <w:proofErr w:type="spellStart"/>
      <w:r w:rsidR="008D61F0" w:rsidRPr="002916C1">
        <w:rPr>
          <w:i/>
          <w:iCs/>
          <w:sz w:val="28"/>
          <w:szCs w:val="28"/>
        </w:rPr>
        <w:t>scandals</w:t>
      </w:r>
      <w:proofErr w:type="spellEnd"/>
      <w:r w:rsidR="008D61F0" w:rsidRPr="002916C1">
        <w:rPr>
          <w:i/>
          <w:iCs/>
          <w:sz w:val="28"/>
          <w:szCs w:val="28"/>
        </w:rPr>
        <w:t xml:space="preserve"> </w:t>
      </w:r>
      <w:proofErr w:type="spellStart"/>
      <w:r w:rsidR="008D61F0" w:rsidRPr="002916C1">
        <w:rPr>
          <w:i/>
          <w:iCs/>
          <w:sz w:val="28"/>
          <w:szCs w:val="28"/>
        </w:rPr>
        <w:t>happened</w:t>
      </w:r>
      <w:proofErr w:type="spellEnd"/>
      <w:r w:rsidR="008D61F0" w:rsidRPr="002916C1">
        <w:rPr>
          <w:i/>
          <w:iCs/>
          <w:sz w:val="28"/>
          <w:szCs w:val="28"/>
        </w:rPr>
        <w:t xml:space="preserve"> </w:t>
      </w:r>
      <w:proofErr w:type="spellStart"/>
      <w:r w:rsidR="008D61F0" w:rsidRPr="002916C1">
        <w:rPr>
          <w:i/>
          <w:iCs/>
          <w:sz w:val="28"/>
          <w:szCs w:val="28"/>
        </w:rPr>
        <w:t>before</w:t>
      </w:r>
      <w:proofErr w:type="spellEnd"/>
      <w:r w:rsidR="008D61F0" w:rsidRPr="002916C1">
        <w:rPr>
          <w:i/>
          <w:iCs/>
          <w:sz w:val="28"/>
          <w:szCs w:val="28"/>
        </w:rPr>
        <w:t xml:space="preserve"> </w:t>
      </w:r>
      <w:proofErr w:type="spellStart"/>
      <w:r w:rsidR="008D61F0" w:rsidRPr="002916C1">
        <w:rPr>
          <w:i/>
          <w:iCs/>
          <w:sz w:val="28"/>
          <w:szCs w:val="28"/>
        </w:rPr>
        <w:t>the</w:t>
      </w:r>
      <w:proofErr w:type="spellEnd"/>
      <w:r w:rsidR="008D61F0" w:rsidRPr="002916C1">
        <w:rPr>
          <w:i/>
          <w:iCs/>
          <w:sz w:val="28"/>
          <w:szCs w:val="28"/>
        </w:rPr>
        <w:t xml:space="preserve"> </w:t>
      </w:r>
      <w:proofErr w:type="spellStart"/>
      <w:r w:rsidR="008D61F0" w:rsidRPr="002916C1">
        <w:rPr>
          <w:i/>
          <w:iCs/>
          <w:sz w:val="28"/>
          <w:szCs w:val="28"/>
        </w:rPr>
        <w:t>election</w:t>
      </w:r>
      <w:proofErr w:type="spellEnd"/>
      <w:r w:rsidR="008D61F0" w:rsidRPr="002916C1">
        <w:rPr>
          <w:i/>
          <w:iCs/>
          <w:sz w:val="28"/>
          <w:szCs w:val="28"/>
        </w:rPr>
        <w:t xml:space="preserve">, </w:t>
      </w:r>
      <w:proofErr w:type="spellStart"/>
      <w:r w:rsidR="008D61F0" w:rsidRPr="002916C1">
        <w:rPr>
          <w:i/>
          <w:iCs/>
          <w:sz w:val="28"/>
          <w:szCs w:val="28"/>
        </w:rPr>
        <w:t>Obama</w:t>
      </w:r>
      <w:proofErr w:type="spellEnd"/>
      <w:r w:rsidR="008D61F0" w:rsidRPr="002916C1">
        <w:rPr>
          <w:i/>
          <w:iCs/>
          <w:sz w:val="28"/>
          <w:szCs w:val="28"/>
        </w:rPr>
        <w:t xml:space="preserve"> </w:t>
      </w:r>
      <w:r w:rsidR="008D61F0" w:rsidRPr="002916C1">
        <w:rPr>
          <w:i/>
          <w:iCs/>
          <w:sz w:val="28"/>
          <w:szCs w:val="28"/>
          <w:lang w:val="en-GB"/>
        </w:rPr>
        <w:t>would</w:t>
      </w:r>
      <w:r w:rsidR="008D61F0" w:rsidRPr="002916C1">
        <w:rPr>
          <w:i/>
          <w:iCs/>
          <w:sz w:val="28"/>
          <w:szCs w:val="28"/>
        </w:rPr>
        <w:t xml:space="preserve"> </w:t>
      </w:r>
      <w:proofErr w:type="spellStart"/>
      <w:r w:rsidR="008D61F0" w:rsidRPr="002916C1">
        <w:rPr>
          <w:i/>
          <w:iCs/>
          <w:sz w:val="28"/>
          <w:szCs w:val="28"/>
        </w:rPr>
        <w:t>not</w:t>
      </w:r>
      <w:proofErr w:type="spellEnd"/>
      <w:r w:rsidR="008D61F0" w:rsidRPr="002916C1">
        <w:rPr>
          <w:i/>
          <w:iCs/>
          <w:sz w:val="28"/>
          <w:szCs w:val="28"/>
        </w:rPr>
        <w:t xml:space="preserve"> </w:t>
      </w:r>
      <w:proofErr w:type="spellStart"/>
      <w:r w:rsidR="008D61F0" w:rsidRPr="002916C1">
        <w:rPr>
          <w:i/>
          <w:iCs/>
          <w:sz w:val="28"/>
          <w:szCs w:val="28"/>
        </w:rPr>
        <w:t>have</w:t>
      </w:r>
      <w:proofErr w:type="spellEnd"/>
      <w:r w:rsidR="008D61F0" w:rsidRPr="002916C1">
        <w:rPr>
          <w:i/>
          <w:iCs/>
          <w:sz w:val="28"/>
          <w:szCs w:val="28"/>
        </w:rPr>
        <w:t xml:space="preserve"> </w:t>
      </w:r>
      <w:proofErr w:type="spellStart"/>
      <w:r w:rsidR="008D61F0" w:rsidRPr="002916C1">
        <w:rPr>
          <w:i/>
          <w:iCs/>
          <w:sz w:val="28"/>
          <w:szCs w:val="28"/>
        </w:rPr>
        <w:t>won</w:t>
      </w:r>
      <w:proofErr w:type="spellEnd"/>
      <w:r w:rsidRPr="002916C1">
        <w:rPr>
          <w:sz w:val="28"/>
          <w:szCs w:val="28"/>
        </w:rPr>
        <w:t>”</w:t>
      </w:r>
      <w:r w:rsidR="008D61F0" w:rsidRPr="008D61F0">
        <w:rPr>
          <w:sz w:val="28"/>
          <w:szCs w:val="28"/>
        </w:rPr>
        <w:t xml:space="preserve"> </w:t>
      </w:r>
      <w:proofErr w:type="spellStart"/>
      <w:r w:rsidR="008D61F0" w:rsidRPr="008D61F0">
        <w:rPr>
          <w:sz w:val="28"/>
          <w:szCs w:val="28"/>
        </w:rPr>
        <w:t>Трамп</w:t>
      </w:r>
      <w:proofErr w:type="spellEnd"/>
      <w:r w:rsidR="008D61F0" w:rsidRPr="008D61F0">
        <w:rPr>
          <w:sz w:val="28"/>
          <w:szCs w:val="28"/>
        </w:rPr>
        <w:t xml:space="preserve"> розглядає альтернативний </w:t>
      </w:r>
      <w:r w:rsidR="008D61F0" w:rsidRPr="008D61F0">
        <w:rPr>
          <w:sz w:val="28"/>
          <w:szCs w:val="28"/>
        </w:rPr>
        <w:lastRenderedPageBreak/>
        <w:t xml:space="preserve">минулий сценарій, який, на його думку, мав би зовсім інші наслідки. Використання </w:t>
      </w:r>
      <w:proofErr w:type="spellStart"/>
      <w:r w:rsidR="008D61F0" w:rsidRPr="002916C1">
        <w:rPr>
          <w:i/>
          <w:iCs/>
          <w:sz w:val="28"/>
          <w:szCs w:val="28"/>
        </w:rPr>
        <w:t>Third</w:t>
      </w:r>
      <w:proofErr w:type="spellEnd"/>
      <w:r w:rsidR="008D61F0" w:rsidRPr="002916C1">
        <w:rPr>
          <w:i/>
          <w:iCs/>
          <w:sz w:val="28"/>
          <w:szCs w:val="28"/>
        </w:rPr>
        <w:t xml:space="preserve"> </w:t>
      </w:r>
      <w:proofErr w:type="spellStart"/>
      <w:r w:rsidR="008D61F0" w:rsidRPr="002916C1">
        <w:rPr>
          <w:i/>
          <w:iCs/>
          <w:sz w:val="28"/>
          <w:szCs w:val="28"/>
        </w:rPr>
        <w:t>Conditional</w:t>
      </w:r>
      <w:proofErr w:type="spellEnd"/>
      <w:r w:rsidR="008D61F0" w:rsidRPr="008D61F0">
        <w:rPr>
          <w:sz w:val="28"/>
          <w:szCs w:val="28"/>
        </w:rPr>
        <w:t xml:space="preserve"> </w:t>
      </w:r>
      <w:r w:rsidR="00BD1297">
        <w:rPr>
          <w:sz w:val="28"/>
          <w:szCs w:val="28"/>
        </w:rPr>
        <w:t>дає змогу</w:t>
      </w:r>
      <w:r w:rsidR="008D61F0" w:rsidRPr="008D61F0">
        <w:rPr>
          <w:sz w:val="28"/>
          <w:szCs w:val="28"/>
        </w:rPr>
        <w:t xml:space="preserve"> автору ставити під сумнів рішення та дії своїх опонентів, вказуючи на можливі помилки минулого. Незважаючи на те, що цей умовний тип зустрічається рідше</w:t>
      </w:r>
      <w:r w:rsidR="00E36F37" w:rsidRPr="00E36F37">
        <w:rPr>
          <w:sz w:val="28"/>
          <w:szCs w:val="28"/>
        </w:rPr>
        <w:t>,</w:t>
      </w:r>
      <w:r w:rsidR="008D61F0" w:rsidRPr="008D61F0">
        <w:rPr>
          <w:sz w:val="28"/>
          <w:szCs w:val="28"/>
        </w:rPr>
        <w:t xml:space="preserve"> дає змогу автору додати історичної вагомості критиці.</w:t>
      </w:r>
    </w:p>
    <w:p w14:paraId="3330E544" w14:textId="57A2AC77" w:rsidR="008D61F0" w:rsidRPr="008D61F0" w:rsidRDefault="002916C1" w:rsidP="00283D39">
      <w:pPr>
        <w:spacing w:line="360" w:lineRule="auto"/>
        <w:ind w:firstLine="567"/>
        <w:jc w:val="both"/>
        <w:rPr>
          <w:sz w:val="28"/>
          <w:szCs w:val="28"/>
        </w:rPr>
      </w:pPr>
      <w:r w:rsidRPr="002916C1">
        <w:rPr>
          <w:sz w:val="28"/>
          <w:szCs w:val="28"/>
        </w:rPr>
        <w:t>Змішані умовні речення</w:t>
      </w:r>
      <w:r w:rsidRPr="002916C1">
        <w:rPr>
          <w:i/>
          <w:iCs/>
          <w:sz w:val="28"/>
          <w:szCs w:val="28"/>
        </w:rPr>
        <w:t xml:space="preserve"> </w:t>
      </w:r>
      <w:r w:rsidR="008D61F0" w:rsidRPr="008D61F0">
        <w:rPr>
          <w:sz w:val="28"/>
          <w:szCs w:val="28"/>
        </w:rPr>
        <w:t>(</w:t>
      </w:r>
      <w:r w:rsidRPr="0059312C">
        <w:rPr>
          <w:sz w:val="28"/>
          <w:szCs w:val="28"/>
          <w:lang w:val="de-DE"/>
        </w:rPr>
        <w:t>m</w:t>
      </w:r>
      <w:proofErr w:type="spellStart"/>
      <w:r w:rsidRPr="0059312C">
        <w:rPr>
          <w:sz w:val="28"/>
          <w:szCs w:val="28"/>
        </w:rPr>
        <w:t>ixed</w:t>
      </w:r>
      <w:proofErr w:type="spellEnd"/>
      <w:r w:rsidRPr="0059312C">
        <w:rPr>
          <w:sz w:val="28"/>
          <w:szCs w:val="28"/>
        </w:rPr>
        <w:t xml:space="preserve"> </w:t>
      </w:r>
      <w:r w:rsidRPr="0059312C">
        <w:rPr>
          <w:sz w:val="28"/>
          <w:szCs w:val="28"/>
          <w:lang w:val="de-DE"/>
        </w:rPr>
        <w:t>c</w:t>
      </w:r>
      <w:proofErr w:type="spellStart"/>
      <w:r w:rsidRPr="0059312C">
        <w:rPr>
          <w:sz w:val="28"/>
          <w:szCs w:val="28"/>
        </w:rPr>
        <w:t>onditionals</w:t>
      </w:r>
      <w:proofErr w:type="spellEnd"/>
      <w:r w:rsidR="008D61F0" w:rsidRPr="008D61F0">
        <w:rPr>
          <w:sz w:val="28"/>
          <w:szCs w:val="28"/>
        </w:rPr>
        <w:t xml:space="preserve">) є найрідкіснішими серед усіх умовних конструкцій у </w:t>
      </w:r>
      <w:r w:rsidR="000F1872">
        <w:rPr>
          <w:sz w:val="28"/>
          <w:szCs w:val="28"/>
        </w:rPr>
        <w:t>твіт-повідомленнях</w:t>
      </w:r>
      <w:r w:rsidR="008D61F0" w:rsidRPr="008D61F0">
        <w:rPr>
          <w:sz w:val="28"/>
          <w:szCs w:val="28"/>
        </w:rPr>
        <w:t xml:space="preserve"> </w:t>
      </w:r>
      <w:r w:rsidR="000E5EBD">
        <w:rPr>
          <w:sz w:val="28"/>
          <w:szCs w:val="28"/>
        </w:rPr>
        <w:t xml:space="preserve">Д. </w:t>
      </w:r>
      <w:proofErr w:type="spellStart"/>
      <w:r w:rsidR="000E5EBD">
        <w:rPr>
          <w:sz w:val="28"/>
          <w:szCs w:val="28"/>
        </w:rPr>
        <w:t>Трампа</w:t>
      </w:r>
      <w:proofErr w:type="spellEnd"/>
      <w:r w:rsidR="008D61F0" w:rsidRPr="008D61F0">
        <w:rPr>
          <w:sz w:val="28"/>
          <w:szCs w:val="28"/>
        </w:rPr>
        <w:t xml:space="preserve">, адже вони потребують поєднання різних часових планів. Цей тип умовних речень часто починається з </w:t>
      </w:r>
      <w:proofErr w:type="spellStart"/>
      <w:r w:rsidR="008D61F0" w:rsidRPr="002916C1">
        <w:rPr>
          <w:i/>
          <w:iCs/>
          <w:sz w:val="28"/>
          <w:szCs w:val="28"/>
        </w:rPr>
        <w:t>If</w:t>
      </w:r>
      <w:proofErr w:type="spellEnd"/>
      <w:r w:rsidR="008D61F0" w:rsidRPr="002916C1">
        <w:rPr>
          <w:i/>
          <w:iCs/>
          <w:sz w:val="28"/>
          <w:szCs w:val="28"/>
        </w:rPr>
        <w:t xml:space="preserve"> + </w:t>
      </w:r>
      <w:proofErr w:type="spellStart"/>
      <w:r w:rsidR="008D61F0" w:rsidRPr="002916C1">
        <w:rPr>
          <w:i/>
          <w:iCs/>
          <w:sz w:val="28"/>
          <w:szCs w:val="28"/>
        </w:rPr>
        <w:t>Past</w:t>
      </w:r>
      <w:proofErr w:type="spellEnd"/>
      <w:r w:rsidR="008D61F0" w:rsidRPr="002916C1">
        <w:rPr>
          <w:i/>
          <w:iCs/>
          <w:sz w:val="28"/>
          <w:szCs w:val="28"/>
        </w:rPr>
        <w:t xml:space="preserve"> </w:t>
      </w:r>
      <w:proofErr w:type="spellStart"/>
      <w:r w:rsidR="008D61F0" w:rsidRPr="002916C1">
        <w:rPr>
          <w:i/>
          <w:iCs/>
          <w:sz w:val="28"/>
          <w:szCs w:val="28"/>
        </w:rPr>
        <w:t>Perfect</w:t>
      </w:r>
      <w:proofErr w:type="spellEnd"/>
      <w:r w:rsidR="008D61F0" w:rsidRPr="008D61F0">
        <w:rPr>
          <w:sz w:val="28"/>
          <w:szCs w:val="28"/>
        </w:rPr>
        <w:t xml:space="preserve"> в підрядному реченні (</w:t>
      </w:r>
      <w:proofErr w:type="spellStart"/>
      <w:r w:rsidR="008D61F0" w:rsidRPr="00B177D6">
        <w:rPr>
          <w:sz w:val="28"/>
          <w:szCs w:val="28"/>
        </w:rPr>
        <w:t>subordinate</w:t>
      </w:r>
      <w:proofErr w:type="spellEnd"/>
      <w:r w:rsidR="008D61F0" w:rsidRPr="00B177D6">
        <w:rPr>
          <w:sz w:val="28"/>
          <w:szCs w:val="28"/>
        </w:rPr>
        <w:t xml:space="preserve"> </w:t>
      </w:r>
      <w:proofErr w:type="spellStart"/>
      <w:r w:rsidR="008D61F0" w:rsidRPr="00B177D6">
        <w:rPr>
          <w:sz w:val="28"/>
          <w:szCs w:val="28"/>
        </w:rPr>
        <w:t>clause</w:t>
      </w:r>
      <w:proofErr w:type="spellEnd"/>
      <w:r w:rsidR="008D61F0" w:rsidRPr="008D61F0">
        <w:rPr>
          <w:sz w:val="28"/>
          <w:szCs w:val="28"/>
        </w:rPr>
        <w:t xml:space="preserve">) і продовжується </w:t>
      </w:r>
      <w:proofErr w:type="spellStart"/>
      <w:r w:rsidR="008D61F0" w:rsidRPr="00B177D6">
        <w:rPr>
          <w:i/>
          <w:iCs/>
          <w:sz w:val="28"/>
          <w:szCs w:val="28"/>
        </w:rPr>
        <w:t>would</w:t>
      </w:r>
      <w:proofErr w:type="spellEnd"/>
      <w:r w:rsidR="008D61F0" w:rsidRPr="00B177D6">
        <w:rPr>
          <w:i/>
          <w:iCs/>
          <w:sz w:val="28"/>
          <w:szCs w:val="28"/>
        </w:rPr>
        <w:t xml:space="preserve"> + </w:t>
      </w:r>
      <w:proofErr w:type="spellStart"/>
      <w:r w:rsidR="008D61F0" w:rsidRPr="00B177D6">
        <w:rPr>
          <w:i/>
          <w:iCs/>
          <w:sz w:val="28"/>
          <w:szCs w:val="28"/>
        </w:rPr>
        <w:t>Infinitive</w:t>
      </w:r>
      <w:proofErr w:type="spellEnd"/>
      <w:r w:rsidR="008D61F0" w:rsidRPr="008D61F0">
        <w:rPr>
          <w:sz w:val="28"/>
          <w:szCs w:val="28"/>
        </w:rPr>
        <w:t xml:space="preserve"> для позначення теперішнього або майбутнього результату в головному реченні (</w:t>
      </w:r>
      <w:proofErr w:type="spellStart"/>
      <w:r w:rsidR="008D61F0" w:rsidRPr="008D61F0">
        <w:rPr>
          <w:i/>
          <w:iCs/>
          <w:sz w:val="28"/>
          <w:szCs w:val="28"/>
        </w:rPr>
        <w:t>main</w:t>
      </w:r>
      <w:proofErr w:type="spellEnd"/>
      <w:r w:rsidR="008D61F0" w:rsidRPr="008D61F0">
        <w:rPr>
          <w:i/>
          <w:iCs/>
          <w:sz w:val="28"/>
          <w:szCs w:val="28"/>
        </w:rPr>
        <w:t xml:space="preserve"> </w:t>
      </w:r>
      <w:proofErr w:type="spellStart"/>
      <w:r w:rsidR="008D61F0" w:rsidRPr="008D61F0">
        <w:rPr>
          <w:i/>
          <w:iCs/>
          <w:sz w:val="28"/>
          <w:szCs w:val="28"/>
        </w:rPr>
        <w:t>clause</w:t>
      </w:r>
      <w:proofErr w:type="spellEnd"/>
      <w:r w:rsidR="008D61F0" w:rsidRPr="008D61F0">
        <w:rPr>
          <w:sz w:val="28"/>
          <w:szCs w:val="28"/>
        </w:rPr>
        <w:t xml:space="preserve">), що </w:t>
      </w:r>
      <w:r>
        <w:rPr>
          <w:sz w:val="28"/>
          <w:szCs w:val="28"/>
        </w:rPr>
        <w:t>робить</w:t>
      </w:r>
      <w:r w:rsidR="008D61F0" w:rsidRPr="008D61F0">
        <w:rPr>
          <w:sz w:val="28"/>
          <w:szCs w:val="28"/>
        </w:rPr>
        <w:t xml:space="preserve"> складний зв</w:t>
      </w:r>
      <w:r w:rsidR="005732B1">
        <w:rPr>
          <w:sz w:val="28"/>
          <w:szCs w:val="28"/>
        </w:rPr>
        <w:t>’</w:t>
      </w:r>
      <w:r w:rsidR="008D61F0" w:rsidRPr="008D61F0">
        <w:rPr>
          <w:sz w:val="28"/>
          <w:szCs w:val="28"/>
        </w:rPr>
        <w:t xml:space="preserve">язок між подіями, які вже відбулися, і потенційним впливом на теперішню ситуацію. </w:t>
      </w:r>
      <w:r>
        <w:rPr>
          <w:sz w:val="28"/>
          <w:szCs w:val="28"/>
        </w:rPr>
        <w:t>Скажімо</w:t>
      </w:r>
      <w:r w:rsidR="008D61F0" w:rsidRPr="008D61F0">
        <w:rPr>
          <w:sz w:val="28"/>
          <w:szCs w:val="28"/>
        </w:rPr>
        <w:t>,</w:t>
      </w:r>
      <w:r w:rsidR="00E5580B">
        <w:rPr>
          <w:sz w:val="28"/>
          <w:szCs w:val="28"/>
        </w:rPr>
        <w:t xml:space="preserve"> </w:t>
      </w:r>
      <w:r w:rsidR="008D61F0" w:rsidRPr="008D61F0">
        <w:rPr>
          <w:sz w:val="28"/>
          <w:szCs w:val="28"/>
        </w:rPr>
        <w:t xml:space="preserve">у реченні </w:t>
      </w:r>
      <w:r>
        <w:rPr>
          <w:sz w:val="28"/>
          <w:szCs w:val="28"/>
          <w:lang w:val="en-GB"/>
        </w:rPr>
        <w:t>“</w:t>
      </w:r>
      <w:proofErr w:type="spellStart"/>
      <w:r w:rsidR="008D61F0" w:rsidRPr="002916C1">
        <w:rPr>
          <w:i/>
          <w:iCs/>
          <w:sz w:val="28"/>
          <w:szCs w:val="28"/>
        </w:rPr>
        <w:t>If</w:t>
      </w:r>
      <w:proofErr w:type="spellEnd"/>
      <w:r w:rsidR="008D61F0" w:rsidRPr="002916C1">
        <w:rPr>
          <w:i/>
          <w:iCs/>
          <w:sz w:val="28"/>
          <w:szCs w:val="28"/>
        </w:rPr>
        <w:t xml:space="preserve"> </w:t>
      </w:r>
      <w:proofErr w:type="spellStart"/>
      <w:r w:rsidR="008D61F0" w:rsidRPr="002916C1">
        <w:rPr>
          <w:i/>
          <w:iCs/>
          <w:sz w:val="28"/>
          <w:szCs w:val="28"/>
        </w:rPr>
        <w:t>these</w:t>
      </w:r>
      <w:proofErr w:type="spellEnd"/>
      <w:r w:rsidR="008D61F0" w:rsidRPr="002916C1">
        <w:rPr>
          <w:i/>
          <w:iCs/>
          <w:sz w:val="28"/>
          <w:szCs w:val="28"/>
        </w:rPr>
        <w:t xml:space="preserve"> </w:t>
      </w:r>
      <w:proofErr w:type="spellStart"/>
      <w:r w:rsidR="008D61F0" w:rsidRPr="002916C1">
        <w:rPr>
          <w:i/>
          <w:iCs/>
          <w:sz w:val="28"/>
          <w:szCs w:val="28"/>
        </w:rPr>
        <w:t>Do</w:t>
      </w:r>
      <w:proofErr w:type="spellEnd"/>
      <w:r w:rsidR="008D61F0" w:rsidRPr="002916C1">
        <w:rPr>
          <w:i/>
          <w:iCs/>
          <w:sz w:val="28"/>
          <w:szCs w:val="28"/>
        </w:rPr>
        <w:t xml:space="preserve"> </w:t>
      </w:r>
      <w:proofErr w:type="spellStart"/>
      <w:r w:rsidR="008D61F0" w:rsidRPr="002916C1">
        <w:rPr>
          <w:i/>
          <w:iCs/>
          <w:sz w:val="28"/>
          <w:szCs w:val="28"/>
        </w:rPr>
        <w:t>Nothing</w:t>
      </w:r>
      <w:proofErr w:type="spellEnd"/>
      <w:r w:rsidR="008D61F0" w:rsidRPr="002916C1">
        <w:rPr>
          <w:i/>
          <w:iCs/>
          <w:sz w:val="28"/>
          <w:szCs w:val="28"/>
        </w:rPr>
        <w:t xml:space="preserve"> </w:t>
      </w:r>
      <w:proofErr w:type="spellStart"/>
      <w:r w:rsidR="008D61F0" w:rsidRPr="002916C1">
        <w:rPr>
          <w:i/>
          <w:iCs/>
          <w:sz w:val="28"/>
          <w:szCs w:val="28"/>
        </w:rPr>
        <w:t>Democrat</w:t>
      </w:r>
      <w:proofErr w:type="spellEnd"/>
      <w:r w:rsidR="008D61F0" w:rsidRPr="002916C1">
        <w:rPr>
          <w:i/>
          <w:iCs/>
          <w:sz w:val="28"/>
          <w:szCs w:val="28"/>
        </w:rPr>
        <w:t xml:space="preserve"> </w:t>
      </w:r>
      <w:proofErr w:type="spellStart"/>
      <w:r w:rsidR="008D61F0" w:rsidRPr="002916C1">
        <w:rPr>
          <w:i/>
          <w:iCs/>
          <w:sz w:val="28"/>
          <w:szCs w:val="28"/>
        </w:rPr>
        <w:t>Savages</w:t>
      </w:r>
      <w:proofErr w:type="spellEnd"/>
      <w:r w:rsidR="008D61F0" w:rsidRPr="002916C1">
        <w:rPr>
          <w:i/>
          <w:iCs/>
          <w:sz w:val="28"/>
          <w:szCs w:val="28"/>
        </w:rPr>
        <w:t xml:space="preserve">, </w:t>
      </w:r>
      <w:proofErr w:type="spellStart"/>
      <w:r w:rsidR="008D61F0" w:rsidRPr="002916C1">
        <w:rPr>
          <w:i/>
          <w:iCs/>
          <w:sz w:val="28"/>
          <w:szCs w:val="28"/>
        </w:rPr>
        <w:t>people</w:t>
      </w:r>
      <w:proofErr w:type="spellEnd"/>
      <w:r w:rsidR="008D61F0" w:rsidRPr="002916C1">
        <w:rPr>
          <w:i/>
          <w:iCs/>
          <w:sz w:val="28"/>
          <w:szCs w:val="28"/>
        </w:rPr>
        <w:t xml:space="preserve"> </w:t>
      </w:r>
      <w:proofErr w:type="spellStart"/>
      <w:r w:rsidR="008D61F0" w:rsidRPr="002916C1">
        <w:rPr>
          <w:i/>
          <w:iCs/>
          <w:sz w:val="28"/>
          <w:szCs w:val="28"/>
        </w:rPr>
        <w:t>like</w:t>
      </w:r>
      <w:proofErr w:type="spellEnd"/>
      <w:r w:rsidR="008D61F0" w:rsidRPr="002916C1">
        <w:rPr>
          <w:i/>
          <w:iCs/>
          <w:sz w:val="28"/>
          <w:szCs w:val="28"/>
        </w:rPr>
        <w:t xml:space="preserve"> </w:t>
      </w:r>
      <w:proofErr w:type="spellStart"/>
      <w:r w:rsidR="008D61F0" w:rsidRPr="002916C1">
        <w:rPr>
          <w:i/>
          <w:iCs/>
          <w:sz w:val="28"/>
          <w:szCs w:val="28"/>
        </w:rPr>
        <w:t>Nadler</w:t>
      </w:r>
      <w:proofErr w:type="spellEnd"/>
      <w:r w:rsidR="008D61F0" w:rsidRPr="002916C1">
        <w:rPr>
          <w:i/>
          <w:iCs/>
          <w:sz w:val="28"/>
          <w:szCs w:val="28"/>
        </w:rPr>
        <w:t xml:space="preserve">, </w:t>
      </w:r>
      <w:proofErr w:type="spellStart"/>
      <w:r w:rsidR="008D61F0" w:rsidRPr="002916C1">
        <w:rPr>
          <w:i/>
          <w:iCs/>
          <w:sz w:val="28"/>
          <w:szCs w:val="28"/>
        </w:rPr>
        <w:t>Schiff</w:t>
      </w:r>
      <w:proofErr w:type="spellEnd"/>
      <w:r w:rsidR="008D61F0" w:rsidRPr="002916C1">
        <w:rPr>
          <w:i/>
          <w:iCs/>
          <w:sz w:val="28"/>
          <w:szCs w:val="28"/>
        </w:rPr>
        <w:t xml:space="preserve">, AOC </w:t>
      </w:r>
      <w:proofErr w:type="spellStart"/>
      <w:r w:rsidR="008D61F0" w:rsidRPr="002916C1">
        <w:rPr>
          <w:i/>
          <w:iCs/>
          <w:sz w:val="28"/>
          <w:szCs w:val="28"/>
        </w:rPr>
        <w:t>Plus</w:t>
      </w:r>
      <w:proofErr w:type="spellEnd"/>
      <w:r w:rsidR="008D61F0" w:rsidRPr="002916C1">
        <w:rPr>
          <w:i/>
          <w:iCs/>
          <w:sz w:val="28"/>
          <w:szCs w:val="28"/>
        </w:rPr>
        <w:t xml:space="preserve"> 3</w:t>
      </w:r>
      <w:r>
        <w:rPr>
          <w:sz w:val="28"/>
          <w:szCs w:val="28"/>
          <w:lang w:val="en-GB"/>
        </w:rPr>
        <w:t>,</w:t>
      </w:r>
      <w:r w:rsidR="008D61F0" w:rsidRPr="008D61F0">
        <w:rPr>
          <w:sz w:val="28"/>
          <w:szCs w:val="28"/>
        </w:rPr>
        <w:t xml:space="preserve"> </w:t>
      </w:r>
      <w:proofErr w:type="spellStart"/>
      <w:r w:rsidR="008D61F0" w:rsidRPr="002916C1">
        <w:rPr>
          <w:i/>
          <w:iCs/>
          <w:sz w:val="28"/>
          <w:szCs w:val="28"/>
        </w:rPr>
        <w:t>and</w:t>
      </w:r>
      <w:proofErr w:type="spellEnd"/>
      <w:r w:rsidR="008D61F0" w:rsidRPr="002916C1">
        <w:rPr>
          <w:i/>
          <w:iCs/>
          <w:sz w:val="28"/>
          <w:szCs w:val="28"/>
        </w:rPr>
        <w:t xml:space="preserve"> </w:t>
      </w:r>
      <w:proofErr w:type="spellStart"/>
      <w:r w:rsidR="008D61F0" w:rsidRPr="002916C1">
        <w:rPr>
          <w:i/>
          <w:iCs/>
          <w:sz w:val="28"/>
          <w:szCs w:val="28"/>
        </w:rPr>
        <w:t>many</w:t>
      </w:r>
      <w:proofErr w:type="spellEnd"/>
      <w:r w:rsidR="008D61F0" w:rsidRPr="002916C1">
        <w:rPr>
          <w:i/>
          <w:iCs/>
          <w:sz w:val="28"/>
          <w:szCs w:val="28"/>
        </w:rPr>
        <w:t xml:space="preserve"> </w:t>
      </w:r>
      <w:proofErr w:type="spellStart"/>
      <w:r w:rsidR="008D61F0" w:rsidRPr="002916C1">
        <w:rPr>
          <w:i/>
          <w:iCs/>
          <w:sz w:val="28"/>
          <w:szCs w:val="28"/>
        </w:rPr>
        <w:t>more</w:t>
      </w:r>
      <w:proofErr w:type="spellEnd"/>
      <w:r w:rsidR="008D61F0" w:rsidRPr="002916C1">
        <w:rPr>
          <w:i/>
          <w:iCs/>
          <w:sz w:val="28"/>
          <w:szCs w:val="28"/>
        </w:rPr>
        <w:t xml:space="preserve">, </w:t>
      </w:r>
      <w:proofErr w:type="spellStart"/>
      <w:r w:rsidR="008D61F0" w:rsidRPr="002916C1">
        <w:rPr>
          <w:i/>
          <w:iCs/>
          <w:sz w:val="28"/>
          <w:szCs w:val="28"/>
        </w:rPr>
        <w:t>had</w:t>
      </w:r>
      <w:proofErr w:type="spellEnd"/>
      <w:r w:rsidR="008D61F0" w:rsidRPr="002916C1">
        <w:rPr>
          <w:i/>
          <w:iCs/>
          <w:sz w:val="28"/>
          <w:szCs w:val="28"/>
        </w:rPr>
        <w:t xml:space="preserve"> a </w:t>
      </w:r>
      <w:proofErr w:type="spellStart"/>
      <w:r w:rsidR="008D61F0" w:rsidRPr="002916C1">
        <w:rPr>
          <w:i/>
          <w:iCs/>
          <w:sz w:val="28"/>
          <w:szCs w:val="28"/>
        </w:rPr>
        <w:t>Republican</w:t>
      </w:r>
      <w:proofErr w:type="spellEnd"/>
      <w:r w:rsidR="008D61F0" w:rsidRPr="002916C1">
        <w:rPr>
          <w:i/>
          <w:iCs/>
          <w:sz w:val="28"/>
          <w:szCs w:val="28"/>
        </w:rPr>
        <w:t xml:space="preserve"> </w:t>
      </w:r>
      <w:proofErr w:type="spellStart"/>
      <w:r w:rsidR="008D61F0" w:rsidRPr="002916C1">
        <w:rPr>
          <w:i/>
          <w:iCs/>
          <w:sz w:val="28"/>
          <w:szCs w:val="28"/>
        </w:rPr>
        <w:t>Party</w:t>
      </w:r>
      <w:proofErr w:type="spellEnd"/>
      <w:r w:rsidR="008D61F0" w:rsidRPr="002916C1">
        <w:rPr>
          <w:i/>
          <w:iCs/>
          <w:sz w:val="28"/>
          <w:szCs w:val="28"/>
        </w:rPr>
        <w:t xml:space="preserve"> </w:t>
      </w:r>
      <w:proofErr w:type="spellStart"/>
      <w:r w:rsidR="008D61F0" w:rsidRPr="002916C1">
        <w:rPr>
          <w:i/>
          <w:iCs/>
          <w:sz w:val="28"/>
          <w:szCs w:val="28"/>
        </w:rPr>
        <w:t>who</w:t>
      </w:r>
      <w:proofErr w:type="spellEnd"/>
      <w:r w:rsidR="008D61F0" w:rsidRPr="002916C1">
        <w:rPr>
          <w:i/>
          <w:iCs/>
          <w:sz w:val="28"/>
          <w:szCs w:val="28"/>
        </w:rPr>
        <w:t xml:space="preserve"> </w:t>
      </w:r>
      <w:proofErr w:type="spellStart"/>
      <w:r w:rsidR="008D61F0" w:rsidRPr="002916C1">
        <w:rPr>
          <w:i/>
          <w:iCs/>
          <w:sz w:val="28"/>
          <w:szCs w:val="28"/>
        </w:rPr>
        <w:t>would</w:t>
      </w:r>
      <w:proofErr w:type="spellEnd"/>
      <w:r w:rsidR="008D61F0" w:rsidRPr="002916C1">
        <w:rPr>
          <w:i/>
          <w:iCs/>
          <w:sz w:val="28"/>
          <w:szCs w:val="28"/>
        </w:rPr>
        <w:t xml:space="preserve"> </w:t>
      </w:r>
      <w:proofErr w:type="spellStart"/>
      <w:r w:rsidR="008D61F0" w:rsidRPr="002916C1">
        <w:rPr>
          <w:i/>
          <w:iCs/>
          <w:sz w:val="28"/>
          <w:szCs w:val="28"/>
        </w:rPr>
        <w:t>have</w:t>
      </w:r>
      <w:proofErr w:type="spellEnd"/>
      <w:r w:rsidR="008D61F0" w:rsidRPr="002916C1">
        <w:rPr>
          <w:i/>
          <w:iCs/>
          <w:sz w:val="28"/>
          <w:szCs w:val="28"/>
        </w:rPr>
        <w:t xml:space="preserve"> </w:t>
      </w:r>
      <w:proofErr w:type="spellStart"/>
      <w:r w:rsidR="008D61F0" w:rsidRPr="002916C1">
        <w:rPr>
          <w:i/>
          <w:iCs/>
          <w:sz w:val="28"/>
          <w:szCs w:val="28"/>
        </w:rPr>
        <w:t>done</w:t>
      </w:r>
      <w:proofErr w:type="spellEnd"/>
      <w:r w:rsidR="008D61F0" w:rsidRPr="002916C1">
        <w:rPr>
          <w:i/>
          <w:iCs/>
          <w:sz w:val="28"/>
          <w:szCs w:val="28"/>
        </w:rPr>
        <w:t xml:space="preserve"> </w:t>
      </w:r>
      <w:proofErr w:type="spellStart"/>
      <w:r w:rsidR="008D61F0" w:rsidRPr="002916C1">
        <w:rPr>
          <w:i/>
          <w:iCs/>
          <w:sz w:val="28"/>
          <w:szCs w:val="28"/>
        </w:rPr>
        <w:t>to</w:t>
      </w:r>
      <w:proofErr w:type="spellEnd"/>
      <w:r w:rsidR="008D61F0" w:rsidRPr="002916C1">
        <w:rPr>
          <w:i/>
          <w:iCs/>
          <w:sz w:val="28"/>
          <w:szCs w:val="28"/>
        </w:rPr>
        <w:t xml:space="preserve"> </w:t>
      </w:r>
      <w:proofErr w:type="spellStart"/>
      <w:r w:rsidR="008D61F0" w:rsidRPr="002916C1">
        <w:rPr>
          <w:i/>
          <w:iCs/>
          <w:sz w:val="28"/>
          <w:szCs w:val="28"/>
        </w:rPr>
        <w:t>Obama</w:t>
      </w:r>
      <w:proofErr w:type="spellEnd"/>
      <w:r w:rsidR="008D61F0" w:rsidRPr="002916C1">
        <w:rPr>
          <w:i/>
          <w:iCs/>
          <w:sz w:val="28"/>
          <w:szCs w:val="28"/>
        </w:rPr>
        <w:t xml:space="preserve"> </w:t>
      </w:r>
      <w:proofErr w:type="spellStart"/>
      <w:r w:rsidR="008D61F0" w:rsidRPr="002916C1">
        <w:rPr>
          <w:i/>
          <w:iCs/>
          <w:sz w:val="28"/>
          <w:szCs w:val="28"/>
        </w:rPr>
        <w:t>what</w:t>
      </w:r>
      <w:proofErr w:type="spellEnd"/>
      <w:r w:rsidR="008D61F0" w:rsidRPr="002916C1">
        <w:rPr>
          <w:i/>
          <w:iCs/>
          <w:sz w:val="28"/>
          <w:szCs w:val="28"/>
        </w:rPr>
        <w:t xml:space="preserve"> </w:t>
      </w:r>
      <w:proofErr w:type="spellStart"/>
      <w:r w:rsidR="008D61F0" w:rsidRPr="002916C1">
        <w:rPr>
          <w:i/>
          <w:iCs/>
          <w:sz w:val="28"/>
          <w:szCs w:val="28"/>
        </w:rPr>
        <w:t>the</w:t>
      </w:r>
      <w:proofErr w:type="spellEnd"/>
      <w:r w:rsidR="008D61F0" w:rsidRPr="002916C1">
        <w:rPr>
          <w:i/>
          <w:iCs/>
          <w:sz w:val="28"/>
          <w:szCs w:val="28"/>
        </w:rPr>
        <w:t xml:space="preserve"> </w:t>
      </w:r>
      <w:proofErr w:type="spellStart"/>
      <w:r w:rsidR="008D61F0" w:rsidRPr="002916C1">
        <w:rPr>
          <w:i/>
          <w:iCs/>
          <w:sz w:val="28"/>
          <w:szCs w:val="28"/>
        </w:rPr>
        <w:t>Do</w:t>
      </w:r>
      <w:proofErr w:type="spellEnd"/>
      <w:r w:rsidR="008D61F0" w:rsidRPr="002916C1">
        <w:rPr>
          <w:i/>
          <w:iCs/>
          <w:sz w:val="28"/>
          <w:szCs w:val="28"/>
        </w:rPr>
        <w:t xml:space="preserve"> </w:t>
      </w:r>
      <w:proofErr w:type="spellStart"/>
      <w:r w:rsidR="008D61F0" w:rsidRPr="002916C1">
        <w:rPr>
          <w:i/>
          <w:iCs/>
          <w:sz w:val="28"/>
          <w:szCs w:val="28"/>
        </w:rPr>
        <w:t>Nothings</w:t>
      </w:r>
      <w:proofErr w:type="spellEnd"/>
      <w:r w:rsidR="008D61F0" w:rsidRPr="002916C1">
        <w:rPr>
          <w:i/>
          <w:iCs/>
          <w:sz w:val="28"/>
          <w:szCs w:val="28"/>
        </w:rPr>
        <w:t xml:space="preserve"> </w:t>
      </w:r>
      <w:proofErr w:type="spellStart"/>
      <w:r w:rsidR="008D61F0" w:rsidRPr="002916C1">
        <w:rPr>
          <w:i/>
          <w:iCs/>
          <w:sz w:val="28"/>
          <w:szCs w:val="28"/>
        </w:rPr>
        <w:t>are</w:t>
      </w:r>
      <w:proofErr w:type="spellEnd"/>
      <w:r w:rsidR="008D61F0" w:rsidRPr="002916C1">
        <w:rPr>
          <w:i/>
          <w:iCs/>
          <w:sz w:val="28"/>
          <w:szCs w:val="28"/>
        </w:rPr>
        <w:t xml:space="preserve"> </w:t>
      </w:r>
      <w:proofErr w:type="spellStart"/>
      <w:r w:rsidR="008D61F0" w:rsidRPr="002916C1">
        <w:rPr>
          <w:i/>
          <w:iCs/>
          <w:sz w:val="28"/>
          <w:szCs w:val="28"/>
        </w:rPr>
        <w:t>doing</w:t>
      </w:r>
      <w:proofErr w:type="spellEnd"/>
      <w:r w:rsidR="008D61F0" w:rsidRPr="002916C1">
        <w:rPr>
          <w:i/>
          <w:iCs/>
          <w:sz w:val="28"/>
          <w:szCs w:val="28"/>
        </w:rPr>
        <w:t xml:space="preserve"> </w:t>
      </w:r>
      <w:proofErr w:type="spellStart"/>
      <w:r w:rsidR="008D61F0" w:rsidRPr="002916C1">
        <w:rPr>
          <w:i/>
          <w:iCs/>
          <w:sz w:val="28"/>
          <w:szCs w:val="28"/>
        </w:rPr>
        <w:t>to</w:t>
      </w:r>
      <w:proofErr w:type="spellEnd"/>
      <w:r w:rsidR="008D61F0" w:rsidRPr="002916C1">
        <w:rPr>
          <w:i/>
          <w:iCs/>
          <w:sz w:val="28"/>
          <w:szCs w:val="28"/>
        </w:rPr>
        <w:t xml:space="preserve"> </w:t>
      </w:r>
      <w:proofErr w:type="spellStart"/>
      <w:r w:rsidR="008D61F0" w:rsidRPr="002916C1">
        <w:rPr>
          <w:i/>
          <w:iCs/>
          <w:sz w:val="28"/>
          <w:szCs w:val="28"/>
        </w:rPr>
        <w:t>me</w:t>
      </w:r>
      <w:proofErr w:type="spellEnd"/>
      <w:r>
        <w:rPr>
          <w:sz w:val="28"/>
          <w:szCs w:val="28"/>
          <w:lang w:val="en-GB"/>
        </w:rPr>
        <w:t>”</w:t>
      </w:r>
      <w:r w:rsidR="008D61F0" w:rsidRPr="008D61F0">
        <w:rPr>
          <w:sz w:val="28"/>
          <w:szCs w:val="28"/>
        </w:rPr>
        <w:t xml:space="preserve"> </w:t>
      </w:r>
      <w:proofErr w:type="spellStart"/>
      <w:r w:rsidR="008D61F0" w:rsidRPr="008D61F0">
        <w:rPr>
          <w:sz w:val="28"/>
          <w:szCs w:val="28"/>
        </w:rPr>
        <w:t>Трамп</w:t>
      </w:r>
      <w:proofErr w:type="spellEnd"/>
      <w:r w:rsidR="008D61F0" w:rsidRPr="008D61F0">
        <w:rPr>
          <w:sz w:val="28"/>
          <w:szCs w:val="28"/>
        </w:rPr>
        <w:t xml:space="preserve"> одночасно посилається на минуле і сучасне, висвітлюючи складні політичні ситуації. Хоча </w:t>
      </w:r>
      <w:proofErr w:type="spellStart"/>
      <w:r w:rsidR="008D61F0" w:rsidRPr="00861E9E">
        <w:rPr>
          <w:sz w:val="28"/>
          <w:szCs w:val="28"/>
        </w:rPr>
        <w:t>Mixed</w:t>
      </w:r>
      <w:proofErr w:type="spellEnd"/>
      <w:r w:rsidR="008D61F0" w:rsidRPr="00861E9E">
        <w:rPr>
          <w:sz w:val="28"/>
          <w:szCs w:val="28"/>
        </w:rPr>
        <w:t xml:space="preserve"> </w:t>
      </w:r>
      <w:proofErr w:type="spellStart"/>
      <w:r w:rsidR="008D61F0" w:rsidRPr="00861E9E">
        <w:rPr>
          <w:sz w:val="28"/>
          <w:szCs w:val="28"/>
        </w:rPr>
        <w:t>Conditionals</w:t>
      </w:r>
      <w:proofErr w:type="spellEnd"/>
      <w:r w:rsidR="008D61F0" w:rsidRPr="008D61F0">
        <w:rPr>
          <w:sz w:val="28"/>
          <w:szCs w:val="28"/>
        </w:rPr>
        <w:t xml:space="preserve"> зустрічаються значно рідше, порівняно з </w:t>
      </w:r>
      <w:proofErr w:type="spellStart"/>
      <w:r w:rsidR="008D61F0" w:rsidRPr="00A81677">
        <w:rPr>
          <w:sz w:val="28"/>
          <w:szCs w:val="28"/>
        </w:rPr>
        <w:t>First</w:t>
      </w:r>
      <w:proofErr w:type="spellEnd"/>
      <w:r w:rsidR="008D61F0" w:rsidRPr="00A81677">
        <w:rPr>
          <w:sz w:val="28"/>
          <w:szCs w:val="28"/>
        </w:rPr>
        <w:t xml:space="preserve"> </w:t>
      </w:r>
      <w:proofErr w:type="spellStart"/>
      <w:r w:rsidR="008D61F0" w:rsidRPr="00A81677">
        <w:rPr>
          <w:sz w:val="28"/>
          <w:szCs w:val="28"/>
        </w:rPr>
        <w:t>Conditional</w:t>
      </w:r>
      <w:proofErr w:type="spellEnd"/>
      <w:r w:rsidR="008D61F0" w:rsidRPr="008D61F0">
        <w:rPr>
          <w:sz w:val="28"/>
          <w:szCs w:val="28"/>
        </w:rPr>
        <w:t xml:space="preserve"> і </w:t>
      </w:r>
      <w:proofErr w:type="spellStart"/>
      <w:r w:rsidR="008D61F0" w:rsidRPr="00A81677">
        <w:rPr>
          <w:sz w:val="28"/>
          <w:szCs w:val="28"/>
        </w:rPr>
        <w:t>Second</w:t>
      </w:r>
      <w:proofErr w:type="spellEnd"/>
      <w:r w:rsidR="008D61F0" w:rsidRPr="00A81677">
        <w:rPr>
          <w:sz w:val="28"/>
          <w:szCs w:val="28"/>
        </w:rPr>
        <w:t xml:space="preserve"> </w:t>
      </w:r>
      <w:proofErr w:type="spellStart"/>
      <w:r w:rsidR="008D61F0" w:rsidRPr="00A81677">
        <w:rPr>
          <w:sz w:val="28"/>
          <w:szCs w:val="28"/>
        </w:rPr>
        <w:t>Conditional</w:t>
      </w:r>
      <w:proofErr w:type="spellEnd"/>
      <w:r w:rsidR="008D61F0" w:rsidRPr="002916C1">
        <w:rPr>
          <w:i/>
          <w:iCs/>
          <w:sz w:val="28"/>
          <w:szCs w:val="28"/>
        </w:rPr>
        <w:t>,</w:t>
      </w:r>
      <w:r w:rsidR="008D61F0" w:rsidRPr="008D61F0">
        <w:rPr>
          <w:sz w:val="28"/>
          <w:szCs w:val="28"/>
        </w:rPr>
        <w:t xml:space="preserve"> вони </w:t>
      </w:r>
      <w:r w:rsidR="007D198E">
        <w:rPr>
          <w:sz w:val="28"/>
          <w:szCs w:val="28"/>
        </w:rPr>
        <w:t>дають змогу</w:t>
      </w:r>
      <w:r w:rsidR="008D61F0" w:rsidRPr="008D61F0">
        <w:rPr>
          <w:sz w:val="28"/>
          <w:szCs w:val="28"/>
        </w:rPr>
        <w:t xml:space="preserve"> </w:t>
      </w:r>
      <w:r w:rsidR="00FC5EFB">
        <w:rPr>
          <w:sz w:val="28"/>
          <w:szCs w:val="28"/>
        </w:rPr>
        <w:t xml:space="preserve">Д. </w:t>
      </w:r>
      <w:proofErr w:type="spellStart"/>
      <w:r w:rsidR="00FC5EFB">
        <w:rPr>
          <w:sz w:val="28"/>
          <w:szCs w:val="28"/>
        </w:rPr>
        <w:t>Трампу</w:t>
      </w:r>
      <w:proofErr w:type="spellEnd"/>
      <w:r w:rsidR="008D61F0" w:rsidRPr="008D61F0">
        <w:rPr>
          <w:sz w:val="28"/>
          <w:szCs w:val="28"/>
        </w:rPr>
        <w:t xml:space="preserve"> робити складніші та глибші аргументи, об</w:t>
      </w:r>
      <w:r w:rsidR="005732B1">
        <w:rPr>
          <w:sz w:val="28"/>
          <w:szCs w:val="28"/>
        </w:rPr>
        <w:t>’</w:t>
      </w:r>
      <w:r w:rsidR="008D61F0" w:rsidRPr="008D61F0">
        <w:rPr>
          <w:sz w:val="28"/>
          <w:szCs w:val="28"/>
        </w:rPr>
        <w:t>єднуючи минуле і теперішнє в єдиний контекст.</w:t>
      </w:r>
    </w:p>
    <w:p w14:paraId="4B22924E" w14:textId="32731024" w:rsidR="00BE2C54" w:rsidRDefault="00D20F93" w:rsidP="00283D39">
      <w:pPr>
        <w:spacing w:line="360" w:lineRule="auto"/>
        <w:ind w:firstLine="567"/>
        <w:jc w:val="both"/>
        <w:rPr>
          <w:sz w:val="28"/>
          <w:szCs w:val="28"/>
        </w:rPr>
      </w:pPr>
      <w:r w:rsidRPr="008D61F0">
        <w:rPr>
          <w:sz w:val="28"/>
          <w:szCs w:val="28"/>
        </w:rPr>
        <w:t>У результаті проведеного аналізу</w:t>
      </w:r>
      <w:r w:rsidR="00200865">
        <w:rPr>
          <w:sz w:val="28"/>
          <w:szCs w:val="28"/>
        </w:rPr>
        <w:t xml:space="preserve"> </w:t>
      </w:r>
      <w:r w:rsidRPr="008D61F0">
        <w:rPr>
          <w:sz w:val="28"/>
          <w:szCs w:val="28"/>
        </w:rPr>
        <w:t xml:space="preserve">умовні речення становлять значну частину </w:t>
      </w:r>
      <w:r w:rsidR="00CF0C87">
        <w:rPr>
          <w:sz w:val="28"/>
          <w:szCs w:val="28"/>
        </w:rPr>
        <w:t>твіт-повідомлень</w:t>
      </w:r>
      <w:r w:rsidRPr="008D61F0">
        <w:rPr>
          <w:sz w:val="28"/>
          <w:szCs w:val="28"/>
        </w:rPr>
        <w:t xml:space="preserve"> </w:t>
      </w:r>
      <w:r w:rsidR="000E5EBD">
        <w:rPr>
          <w:sz w:val="28"/>
          <w:szCs w:val="28"/>
        </w:rPr>
        <w:t xml:space="preserve">Д. </w:t>
      </w:r>
      <w:proofErr w:type="spellStart"/>
      <w:r w:rsidR="000E5EBD">
        <w:rPr>
          <w:sz w:val="28"/>
          <w:szCs w:val="28"/>
        </w:rPr>
        <w:t>Трампа</w:t>
      </w:r>
      <w:proofErr w:type="spellEnd"/>
      <w:r w:rsidRPr="008D61F0">
        <w:rPr>
          <w:sz w:val="28"/>
          <w:szCs w:val="28"/>
        </w:rPr>
        <w:t xml:space="preserve"> і </w:t>
      </w:r>
      <w:r w:rsidR="0012418A">
        <w:rPr>
          <w:sz w:val="28"/>
          <w:szCs w:val="28"/>
        </w:rPr>
        <w:t>займають місце</w:t>
      </w:r>
      <w:r w:rsidRPr="008D61F0">
        <w:rPr>
          <w:sz w:val="28"/>
          <w:szCs w:val="28"/>
        </w:rPr>
        <w:t xml:space="preserve"> у його риториці, </w:t>
      </w:r>
      <w:r w:rsidR="007D198E">
        <w:rPr>
          <w:sz w:val="28"/>
          <w:szCs w:val="28"/>
        </w:rPr>
        <w:t>даючи змогу</w:t>
      </w:r>
      <w:r w:rsidRPr="008D61F0">
        <w:rPr>
          <w:sz w:val="28"/>
          <w:szCs w:val="28"/>
        </w:rPr>
        <w:t xml:space="preserve"> йому критично розглядати минулі, поточні та майбутні події в залежності від умов. Умовні структури складають 48% його меседжів, що </w:t>
      </w:r>
      <w:r w:rsidR="00342873">
        <w:rPr>
          <w:sz w:val="28"/>
          <w:szCs w:val="28"/>
        </w:rPr>
        <w:t>вказує</w:t>
      </w:r>
      <w:r w:rsidRPr="008D61F0">
        <w:rPr>
          <w:sz w:val="28"/>
          <w:szCs w:val="28"/>
        </w:rPr>
        <w:t xml:space="preserve"> про їхню важливість переконливих висловлювань, які мотивують до роздумів або дій. Його підхід до умовних речень </w:t>
      </w:r>
      <w:r w:rsidR="00730767">
        <w:rPr>
          <w:sz w:val="28"/>
          <w:szCs w:val="28"/>
        </w:rPr>
        <w:t>підтверджує</w:t>
      </w:r>
      <w:r w:rsidRPr="008D61F0">
        <w:rPr>
          <w:sz w:val="28"/>
          <w:szCs w:val="28"/>
        </w:rPr>
        <w:t xml:space="preserve"> про стратегічну манеру в комунікації, де кожен варіант подій </w:t>
      </w:r>
      <w:r w:rsidR="00BD1297">
        <w:rPr>
          <w:sz w:val="28"/>
          <w:szCs w:val="28"/>
        </w:rPr>
        <w:t>дає змогу</w:t>
      </w:r>
      <w:r w:rsidRPr="008D61F0">
        <w:rPr>
          <w:sz w:val="28"/>
          <w:szCs w:val="28"/>
        </w:rPr>
        <w:t xml:space="preserve"> </w:t>
      </w:r>
      <w:r w:rsidR="007D7FE0">
        <w:rPr>
          <w:sz w:val="28"/>
          <w:szCs w:val="28"/>
        </w:rPr>
        <w:t>вказати</w:t>
      </w:r>
      <w:r w:rsidRPr="008D61F0">
        <w:rPr>
          <w:sz w:val="28"/>
          <w:szCs w:val="28"/>
        </w:rPr>
        <w:t xml:space="preserve"> переваги його позиції або недоліки дій опонентів. У перспективі використання умовних структур є </w:t>
      </w:r>
      <w:r w:rsidR="00342873">
        <w:rPr>
          <w:sz w:val="28"/>
          <w:szCs w:val="28"/>
        </w:rPr>
        <w:t>засобом</w:t>
      </w:r>
      <w:r w:rsidRPr="008D61F0">
        <w:rPr>
          <w:sz w:val="28"/>
          <w:szCs w:val="28"/>
        </w:rPr>
        <w:t xml:space="preserve">, який </w:t>
      </w:r>
      <w:r w:rsidR="00BD1297">
        <w:rPr>
          <w:sz w:val="28"/>
          <w:szCs w:val="28"/>
        </w:rPr>
        <w:t>дає змогу</w:t>
      </w:r>
      <w:r w:rsidRPr="008D61F0">
        <w:rPr>
          <w:sz w:val="28"/>
          <w:szCs w:val="28"/>
        </w:rPr>
        <w:t xml:space="preserve"> </w:t>
      </w:r>
      <w:r w:rsidR="000E5EBD">
        <w:rPr>
          <w:sz w:val="28"/>
          <w:szCs w:val="28"/>
        </w:rPr>
        <w:t xml:space="preserve">Д. </w:t>
      </w:r>
      <w:proofErr w:type="spellStart"/>
      <w:r w:rsidR="000E5EBD">
        <w:rPr>
          <w:sz w:val="28"/>
          <w:szCs w:val="28"/>
        </w:rPr>
        <w:t>Трампу</w:t>
      </w:r>
      <w:proofErr w:type="spellEnd"/>
      <w:r w:rsidRPr="008D61F0">
        <w:rPr>
          <w:sz w:val="28"/>
          <w:szCs w:val="28"/>
        </w:rPr>
        <w:t xml:space="preserve"> маніпулювати гіпотетичними ситуаціями, щоб </w:t>
      </w:r>
      <w:r w:rsidR="00287140">
        <w:rPr>
          <w:sz w:val="28"/>
          <w:szCs w:val="28"/>
        </w:rPr>
        <w:t>сформувати</w:t>
      </w:r>
      <w:r w:rsidRPr="008D61F0">
        <w:rPr>
          <w:sz w:val="28"/>
          <w:szCs w:val="28"/>
        </w:rPr>
        <w:t xml:space="preserve"> </w:t>
      </w:r>
      <w:proofErr w:type="spellStart"/>
      <w:r w:rsidRPr="008D61F0">
        <w:rPr>
          <w:sz w:val="28"/>
          <w:szCs w:val="28"/>
        </w:rPr>
        <w:t>наратив</w:t>
      </w:r>
      <w:proofErr w:type="spellEnd"/>
      <w:r w:rsidR="00730767">
        <w:rPr>
          <w:sz w:val="28"/>
          <w:szCs w:val="28"/>
        </w:rPr>
        <w:t>.</w:t>
      </w:r>
    </w:p>
    <w:p w14:paraId="71BF415F" w14:textId="74D8F19E" w:rsidR="00AB60AF" w:rsidRDefault="005E3D6D" w:rsidP="00283D39">
      <w:pPr>
        <w:spacing w:line="360" w:lineRule="auto"/>
        <w:ind w:firstLine="567"/>
        <w:jc w:val="both"/>
        <w:rPr>
          <w:sz w:val="28"/>
          <w:szCs w:val="28"/>
        </w:rPr>
      </w:pPr>
      <w:r w:rsidRPr="005E3D6D">
        <w:rPr>
          <w:sz w:val="28"/>
          <w:szCs w:val="28"/>
        </w:rPr>
        <w:lastRenderedPageBreak/>
        <w:t xml:space="preserve">Отже, умовні речення у </w:t>
      </w:r>
      <w:proofErr w:type="spellStart"/>
      <w:r w:rsidRPr="005E3D6D">
        <w:rPr>
          <w:sz w:val="28"/>
          <w:szCs w:val="28"/>
        </w:rPr>
        <w:t>твіттах</w:t>
      </w:r>
      <w:proofErr w:type="spellEnd"/>
      <w:r w:rsidRPr="005E3D6D">
        <w:rPr>
          <w:sz w:val="28"/>
          <w:szCs w:val="28"/>
        </w:rPr>
        <w:t xml:space="preserve"> </w:t>
      </w:r>
      <w:r w:rsidR="000E5EBD">
        <w:rPr>
          <w:sz w:val="28"/>
          <w:szCs w:val="28"/>
        </w:rPr>
        <w:t xml:space="preserve">Д. </w:t>
      </w:r>
      <w:proofErr w:type="spellStart"/>
      <w:r w:rsidR="000E5EBD">
        <w:rPr>
          <w:sz w:val="28"/>
          <w:szCs w:val="28"/>
        </w:rPr>
        <w:t>Трампа</w:t>
      </w:r>
      <w:proofErr w:type="spellEnd"/>
      <w:r w:rsidRPr="005E3D6D">
        <w:rPr>
          <w:sz w:val="28"/>
          <w:szCs w:val="28"/>
        </w:rPr>
        <w:t xml:space="preserve"> формують його образ як лідера, що мислить категоріями </w:t>
      </w:r>
      <w:r>
        <w:rPr>
          <w:sz w:val="28"/>
          <w:szCs w:val="28"/>
        </w:rPr>
        <w:t>«</w:t>
      </w:r>
      <w:r w:rsidRPr="005E3D6D">
        <w:rPr>
          <w:sz w:val="28"/>
          <w:szCs w:val="28"/>
        </w:rPr>
        <w:t>що буде, якщо</w:t>
      </w:r>
      <w:r>
        <w:rPr>
          <w:sz w:val="28"/>
          <w:szCs w:val="28"/>
        </w:rPr>
        <w:t>»</w:t>
      </w:r>
      <w:r w:rsidRPr="005E3D6D">
        <w:rPr>
          <w:sz w:val="28"/>
          <w:szCs w:val="28"/>
        </w:rPr>
        <w:t xml:space="preserve"> і вміло використовує </w:t>
      </w:r>
      <w:r>
        <w:rPr>
          <w:sz w:val="28"/>
          <w:szCs w:val="28"/>
        </w:rPr>
        <w:t xml:space="preserve">повідомлення </w:t>
      </w:r>
      <w:r w:rsidRPr="005E3D6D">
        <w:rPr>
          <w:sz w:val="28"/>
          <w:szCs w:val="28"/>
        </w:rPr>
        <w:t>для підсилення своєї позиції. Він постійно створює гіпотетичні ситуації, в яких умова чітко відповідає передбачуваному результату, ніби попереджає, що кожен вибір, кожна дія обов</w:t>
      </w:r>
      <w:r w:rsidR="005732B1">
        <w:rPr>
          <w:sz w:val="28"/>
          <w:szCs w:val="28"/>
        </w:rPr>
        <w:t>’</w:t>
      </w:r>
      <w:r w:rsidRPr="005E3D6D">
        <w:rPr>
          <w:sz w:val="28"/>
          <w:szCs w:val="28"/>
        </w:rPr>
        <w:t xml:space="preserve">язково матиме свої наслідки. Переважно застосовуючи </w:t>
      </w:r>
      <w:r>
        <w:rPr>
          <w:sz w:val="28"/>
          <w:szCs w:val="28"/>
        </w:rPr>
        <w:t>Перший</w:t>
      </w:r>
      <w:r w:rsidRPr="005E3D6D">
        <w:rPr>
          <w:sz w:val="28"/>
          <w:szCs w:val="28"/>
        </w:rPr>
        <w:t xml:space="preserve"> умовний тип, </w:t>
      </w:r>
      <w:proofErr w:type="spellStart"/>
      <w:r w:rsidRPr="005E3D6D">
        <w:rPr>
          <w:sz w:val="28"/>
          <w:szCs w:val="28"/>
        </w:rPr>
        <w:t>Трамп</w:t>
      </w:r>
      <w:proofErr w:type="spellEnd"/>
      <w:r w:rsidRPr="005E3D6D">
        <w:rPr>
          <w:sz w:val="28"/>
          <w:szCs w:val="28"/>
        </w:rPr>
        <w:t xml:space="preserve"> змушує аудиторію сприймати його слова як реальність, де майбутнє виглядає впорядкованим, якщо дотримуватися його умов. Другий умовний тип він використовує рідше, але з його допомогою </w:t>
      </w:r>
      <w:r w:rsidR="00B177D6">
        <w:rPr>
          <w:sz w:val="28"/>
          <w:szCs w:val="28"/>
        </w:rPr>
        <w:t>вказує на</w:t>
      </w:r>
      <w:r w:rsidRPr="005E3D6D">
        <w:rPr>
          <w:sz w:val="28"/>
          <w:szCs w:val="28"/>
        </w:rPr>
        <w:t xml:space="preserve"> недоліки системи чи опонентів, ніби </w:t>
      </w:r>
      <w:r w:rsidR="00B177D6">
        <w:rPr>
          <w:sz w:val="28"/>
          <w:szCs w:val="28"/>
        </w:rPr>
        <w:t>створюючи</w:t>
      </w:r>
      <w:r w:rsidRPr="005E3D6D">
        <w:rPr>
          <w:sz w:val="28"/>
          <w:szCs w:val="28"/>
        </w:rPr>
        <w:t xml:space="preserve"> альтернативну реальність, де все могло б бути по-іншому за інших обставин. Це додає йому образу лідера, що </w:t>
      </w:r>
      <w:r w:rsidR="00313766">
        <w:rPr>
          <w:sz w:val="28"/>
          <w:szCs w:val="28"/>
        </w:rPr>
        <w:t>«</w:t>
      </w:r>
      <w:r w:rsidRPr="005E3D6D">
        <w:rPr>
          <w:sz w:val="28"/>
          <w:szCs w:val="28"/>
        </w:rPr>
        <w:t>знає краще</w:t>
      </w:r>
      <w:r w:rsidR="00313766">
        <w:rPr>
          <w:sz w:val="28"/>
          <w:szCs w:val="28"/>
        </w:rPr>
        <w:t>»</w:t>
      </w:r>
      <w:r w:rsidRPr="005E3D6D">
        <w:rPr>
          <w:sz w:val="28"/>
          <w:szCs w:val="28"/>
        </w:rPr>
        <w:t xml:space="preserve"> і водночас виступає тим, хто вказує на помилки інших. Навіть рідкісніші конструкції, </w:t>
      </w:r>
      <w:r w:rsidR="00313766">
        <w:rPr>
          <w:sz w:val="28"/>
          <w:szCs w:val="28"/>
        </w:rPr>
        <w:t>дають змогу</w:t>
      </w:r>
      <w:r w:rsidRPr="005E3D6D">
        <w:rPr>
          <w:sz w:val="28"/>
          <w:szCs w:val="28"/>
        </w:rPr>
        <w:t xml:space="preserve"> </w:t>
      </w:r>
      <w:r w:rsidR="000E5EBD">
        <w:rPr>
          <w:sz w:val="28"/>
          <w:szCs w:val="28"/>
        </w:rPr>
        <w:t xml:space="preserve">Д. </w:t>
      </w:r>
      <w:proofErr w:type="spellStart"/>
      <w:r w:rsidR="000E5EBD">
        <w:rPr>
          <w:sz w:val="28"/>
          <w:szCs w:val="28"/>
        </w:rPr>
        <w:t>Трампу</w:t>
      </w:r>
      <w:proofErr w:type="spellEnd"/>
      <w:r w:rsidRPr="005E3D6D">
        <w:rPr>
          <w:sz w:val="28"/>
          <w:szCs w:val="28"/>
        </w:rPr>
        <w:t xml:space="preserve"> розглядати варіанти минулого, які, за його словами, вартували б помилок. </w:t>
      </w:r>
      <w:r w:rsidR="00313766">
        <w:rPr>
          <w:sz w:val="28"/>
          <w:szCs w:val="28"/>
        </w:rPr>
        <w:t>Цей</w:t>
      </w:r>
      <w:r w:rsidRPr="005E3D6D">
        <w:rPr>
          <w:sz w:val="28"/>
          <w:szCs w:val="28"/>
        </w:rPr>
        <w:t xml:space="preserve"> підхід формує чітк</w:t>
      </w:r>
      <w:r w:rsidR="004319B6">
        <w:rPr>
          <w:sz w:val="28"/>
          <w:szCs w:val="28"/>
        </w:rPr>
        <w:t>е</w:t>
      </w:r>
      <w:r w:rsidRPr="005E3D6D">
        <w:rPr>
          <w:sz w:val="28"/>
          <w:szCs w:val="28"/>
        </w:rPr>
        <w:t xml:space="preserve"> бачення, де він </w:t>
      </w:r>
      <w:r w:rsidR="00313766">
        <w:rPr>
          <w:sz w:val="28"/>
          <w:szCs w:val="28"/>
        </w:rPr>
        <w:t>являє</w:t>
      </w:r>
      <w:r w:rsidRPr="005E3D6D">
        <w:rPr>
          <w:sz w:val="28"/>
          <w:szCs w:val="28"/>
        </w:rPr>
        <w:t xml:space="preserve"> себе єдиним, хто здатний спрямувати країну в правильному напрямку. </w:t>
      </w:r>
    </w:p>
    <w:p w14:paraId="7CB7FA48" w14:textId="77777777" w:rsidR="00AB60AF" w:rsidRDefault="00AB60AF">
      <w:pPr>
        <w:rPr>
          <w:sz w:val="28"/>
          <w:szCs w:val="28"/>
        </w:rPr>
      </w:pPr>
      <w:r>
        <w:rPr>
          <w:sz w:val="28"/>
          <w:szCs w:val="28"/>
        </w:rPr>
        <w:br w:type="page"/>
      </w:r>
    </w:p>
    <w:p w14:paraId="78CEED70" w14:textId="513BC316" w:rsidR="00A81677" w:rsidRPr="00365881" w:rsidRDefault="00A81677" w:rsidP="00AB60AF">
      <w:pPr>
        <w:spacing w:line="360" w:lineRule="auto"/>
        <w:ind w:firstLine="567"/>
        <w:jc w:val="center"/>
        <w:rPr>
          <w:rFonts w:ascii="Times New Roman" w:hAnsi="Times New Roman" w:cs="Times New Roman"/>
          <w:b/>
          <w:sz w:val="28"/>
          <w:szCs w:val="28"/>
        </w:rPr>
      </w:pPr>
      <w:r w:rsidRPr="00365881">
        <w:rPr>
          <w:rFonts w:ascii="Times New Roman" w:hAnsi="Times New Roman" w:cs="Times New Roman"/>
          <w:b/>
          <w:sz w:val="28"/>
          <w:szCs w:val="28"/>
        </w:rPr>
        <w:lastRenderedPageBreak/>
        <w:t>ВИСНОВ</w:t>
      </w:r>
      <w:r w:rsidR="00C71283" w:rsidRPr="00365881">
        <w:rPr>
          <w:rFonts w:ascii="Times New Roman" w:hAnsi="Times New Roman" w:cs="Times New Roman"/>
          <w:b/>
          <w:sz w:val="28"/>
          <w:szCs w:val="28"/>
        </w:rPr>
        <w:t>КИ</w:t>
      </w:r>
    </w:p>
    <w:p w14:paraId="36E0D929" w14:textId="4C57ED0F" w:rsidR="000B3F98" w:rsidRDefault="00392249" w:rsidP="00283D39">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На основі проведеного д</w:t>
      </w:r>
      <w:r w:rsidR="000B3F98" w:rsidRPr="000B3F98">
        <w:rPr>
          <w:rFonts w:ascii="Times New Roman" w:hAnsi="Times New Roman" w:cs="Times New Roman"/>
          <w:bCs/>
          <w:sz w:val="28"/>
          <w:szCs w:val="28"/>
        </w:rPr>
        <w:t xml:space="preserve">ослідження </w:t>
      </w:r>
      <w:proofErr w:type="spellStart"/>
      <w:r w:rsidR="000B3F98" w:rsidRPr="000B3F98">
        <w:rPr>
          <w:rFonts w:ascii="Times New Roman" w:hAnsi="Times New Roman" w:cs="Times New Roman"/>
          <w:bCs/>
          <w:sz w:val="28"/>
          <w:szCs w:val="28"/>
        </w:rPr>
        <w:t>медіатекстів</w:t>
      </w:r>
      <w:proofErr w:type="spellEnd"/>
      <w:r w:rsidRPr="00392249">
        <w:rPr>
          <w:rFonts w:ascii="Times New Roman" w:hAnsi="Times New Roman" w:cs="Times New Roman"/>
          <w:bCs/>
          <w:sz w:val="28"/>
          <w:szCs w:val="28"/>
          <w:lang w:val="ru-RU"/>
        </w:rPr>
        <w:t>,</w:t>
      </w:r>
      <w:r>
        <w:rPr>
          <w:rFonts w:ascii="Times New Roman" w:hAnsi="Times New Roman" w:cs="Times New Roman"/>
          <w:bCs/>
          <w:sz w:val="28"/>
          <w:szCs w:val="28"/>
        </w:rPr>
        <w:t xml:space="preserve"> було</w:t>
      </w:r>
      <w:r w:rsidR="000B3F98" w:rsidRPr="000B3F98">
        <w:rPr>
          <w:rFonts w:ascii="Times New Roman" w:hAnsi="Times New Roman" w:cs="Times New Roman"/>
          <w:bCs/>
          <w:sz w:val="28"/>
          <w:szCs w:val="28"/>
        </w:rPr>
        <w:t xml:space="preserve"> встановило їхню багаторівневу еволюцію від простих форм запису інформації до складних мультимедійних форматів. Цей розвиток </w:t>
      </w:r>
      <w:r w:rsidR="000B3F98">
        <w:rPr>
          <w:rFonts w:ascii="Times New Roman" w:hAnsi="Times New Roman" w:cs="Times New Roman"/>
          <w:bCs/>
          <w:sz w:val="28"/>
          <w:szCs w:val="28"/>
        </w:rPr>
        <w:t>показ</w:t>
      </w:r>
      <w:r w:rsidR="000F1872">
        <w:rPr>
          <w:rFonts w:ascii="Times New Roman" w:hAnsi="Times New Roman" w:cs="Times New Roman"/>
          <w:bCs/>
          <w:sz w:val="28"/>
          <w:szCs w:val="28"/>
        </w:rPr>
        <w:t>ав</w:t>
      </w:r>
      <w:r w:rsidR="000B3F98" w:rsidRPr="000B3F98">
        <w:rPr>
          <w:rFonts w:ascii="Times New Roman" w:hAnsi="Times New Roman" w:cs="Times New Roman"/>
          <w:bCs/>
          <w:sz w:val="28"/>
          <w:szCs w:val="28"/>
        </w:rPr>
        <w:t xml:space="preserve"> зростаючу роль цифрових технологій у збереженні та передачі змісту, а також їхній вплив на соціокультурні процеси. Аналіз дав змогу класифікувати </w:t>
      </w:r>
      <w:proofErr w:type="spellStart"/>
      <w:r w:rsidR="000B3F98" w:rsidRPr="000B3F98">
        <w:rPr>
          <w:rFonts w:ascii="Times New Roman" w:hAnsi="Times New Roman" w:cs="Times New Roman"/>
          <w:bCs/>
          <w:sz w:val="28"/>
          <w:szCs w:val="28"/>
        </w:rPr>
        <w:t>медіатексти</w:t>
      </w:r>
      <w:proofErr w:type="spellEnd"/>
      <w:r w:rsidR="000B3F98" w:rsidRPr="000B3F98">
        <w:rPr>
          <w:rFonts w:ascii="Times New Roman" w:hAnsi="Times New Roman" w:cs="Times New Roman"/>
          <w:bCs/>
          <w:sz w:val="28"/>
          <w:szCs w:val="28"/>
        </w:rPr>
        <w:t xml:space="preserve"> за структурними, змістовими та функціональними ознаками. Зокрема, виділено такі категорії: інформаційні, мотиваційні, аналітичні, філософські та новинні тексти. Також було розроблено класифікацію за засобами передачі (текстові, візуальні, мультимедійні) і за рівнем взаємодії з аудиторією (особистісні, </w:t>
      </w:r>
      <w:proofErr w:type="spellStart"/>
      <w:r w:rsidR="000B3F98" w:rsidRPr="000B3F98">
        <w:rPr>
          <w:rFonts w:ascii="Times New Roman" w:hAnsi="Times New Roman" w:cs="Times New Roman"/>
          <w:bCs/>
          <w:sz w:val="28"/>
          <w:szCs w:val="28"/>
        </w:rPr>
        <w:t>нішеві</w:t>
      </w:r>
      <w:proofErr w:type="spellEnd"/>
      <w:r w:rsidR="000B3F98" w:rsidRPr="000B3F98">
        <w:rPr>
          <w:rFonts w:ascii="Times New Roman" w:hAnsi="Times New Roman" w:cs="Times New Roman"/>
          <w:bCs/>
          <w:sz w:val="28"/>
          <w:szCs w:val="28"/>
        </w:rPr>
        <w:t xml:space="preserve">, глобальні). Графічне представлення класифікації дозволяє структурувати аналізовані тексти за їхніми </w:t>
      </w:r>
      <w:r w:rsidR="000B3F98">
        <w:rPr>
          <w:rFonts w:ascii="Times New Roman" w:hAnsi="Times New Roman" w:cs="Times New Roman"/>
          <w:bCs/>
          <w:sz w:val="28"/>
          <w:szCs w:val="28"/>
        </w:rPr>
        <w:t>основними</w:t>
      </w:r>
      <w:r w:rsidR="000B3F98" w:rsidRPr="000B3F98">
        <w:rPr>
          <w:rFonts w:ascii="Times New Roman" w:hAnsi="Times New Roman" w:cs="Times New Roman"/>
          <w:bCs/>
          <w:sz w:val="28"/>
          <w:szCs w:val="28"/>
        </w:rPr>
        <w:t xml:space="preserve"> ознаками та функціями. </w:t>
      </w:r>
    </w:p>
    <w:p w14:paraId="69790517" w14:textId="76761230" w:rsidR="000B3F98" w:rsidRDefault="000B3F98" w:rsidP="00283D39">
      <w:pPr>
        <w:spacing w:line="360" w:lineRule="auto"/>
        <w:ind w:firstLine="567"/>
        <w:jc w:val="both"/>
        <w:rPr>
          <w:rFonts w:ascii="Times New Roman" w:hAnsi="Times New Roman" w:cs="Times New Roman"/>
          <w:bCs/>
          <w:sz w:val="28"/>
          <w:szCs w:val="28"/>
        </w:rPr>
      </w:pPr>
      <w:r w:rsidRPr="000B3F98">
        <w:rPr>
          <w:rFonts w:ascii="Times New Roman" w:hAnsi="Times New Roman" w:cs="Times New Roman"/>
          <w:bCs/>
          <w:sz w:val="28"/>
          <w:szCs w:val="28"/>
        </w:rPr>
        <w:t xml:space="preserve">Аналіз мовленнєвої особистості засвідчив її </w:t>
      </w:r>
      <w:proofErr w:type="spellStart"/>
      <w:r w:rsidRPr="000B3F98">
        <w:rPr>
          <w:rFonts w:ascii="Times New Roman" w:hAnsi="Times New Roman" w:cs="Times New Roman"/>
          <w:bCs/>
          <w:sz w:val="28"/>
          <w:szCs w:val="28"/>
        </w:rPr>
        <w:t>трирівневу</w:t>
      </w:r>
      <w:proofErr w:type="spellEnd"/>
      <w:r w:rsidRPr="000B3F98">
        <w:rPr>
          <w:rFonts w:ascii="Times New Roman" w:hAnsi="Times New Roman" w:cs="Times New Roman"/>
          <w:bCs/>
          <w:sz w:val="28"/>
          <w:szCs w:val="28"/>
        </w:rPr>
        <w:t xml:space="preserve"> структуру: вербальний, когнітивний та прагматичний рівні.</w:t>
      </w:r>
      <w:r>
        <w:rPr>
          <w:rFonts w:ascii="Times New Roman" w:hAnsi="Times New Roman" w:cs="Times New Roman"/>
          <w:bCs/>
          <w:sz w:val="28"/>
          <w:szCs w:val="28"/>
        </w:rPr>
        <w:t xml:space="preserve"> </w:t>
      </w:r>
      <w:r w:rsidRPr="000B3F98">
        <w:rPr>
          <w:rFonts w:ascii="Times New Roman" w:hAnsi="Times New Roman" w:cs="Times New Roman"/>
          <w:bCs/>
          <w:sz w:val="28"/>
          <w:szCs w:val="28"/>
        </w:rPr>
        <w:t xml:space="preserve">У процесі вивчення політичного іміджу були виокремлені три його основні компоненти: особистісний, ціннісний і динамічний. </w:t>
      </w:r>
    </w:p>
    <w:p w14:paraId="11C0764D" w14:textId="1D33BCA1" w:rsidR="00A53C19" w:rsidRDefault="000B3F98" w:rsidP="00283D39">
      <w:pPr>
        <w:spacing w:line="360" w:lineRule="auto"/>
        <w:ind w:firstLine="567"/>
        <w:jc w:val="both"/>
        <w:rPr>
          <w:rFonts w:ascii="Times New Roman" w:hAnsi="Times New Roman" w:cs="Times New Roman"/>
          <w:bCs/>
          <w:sz w:val="28"/>
          <w:szCs w:val="28"/>
        </w:rPr>
      </w:pPr>
      <w:r w:rsidRPr="000B3F98">
        <w:rPr>
          <w:rFonts w:ascii="Times New Roman" w:hAnsi="Times New Roman" w:cs="Times New Roman"/>
          <w:bCs/>
          <w:sz w:val="28"/>
          <w:szCs w:val="28"/>
        </w:rPr>
        <w:t xml:space="preserve">У межах дослідження платформи </w:t>
      </w:r>
      <w:proofErr w:type="spellStart"/>
      <w:r w:rsidRPr="000B3F98">
        <w:rPr>
          <w:rFonts w:ascii="Times New Roman" w:hAnsi="Times New Roman" w:cs="Times New Roman"/>
          <w:bCs/>
          <w:sz w:val="28"/>
          <w:szCs w:val="28"/>
        </w:rPr>
        <w:t>Twitter</w:t>
      </w:r>
      <w:proofErr w:type="spellEnd"/>
      <w:r w:rsidRPr="000B3F98">
        <w:rPr>
          <w:rFonts w:ascii="Times New Roman" w:hAnsi="Times New Roman" w:cs="Times New Roman"/>
          <w:bCs/>
          <w:sz w:val="28"/>
          <w:szCs w:val="28"/>
        </w:rPr>
        <w:t xml:space="preserve"> було проаналізовано понад 5,000 твіт-повідомлень</w:t>
      </w:r>
      <w:r>
        <w:rPr>
          <w:rFonts w:ascii="Times New Roman" w:hAnsi="Times New Roman" w:cs="Times New Roman"/>
          <w:bCs/>
          <w:sz w:val="28"/>
          <w:szCs w:val="28"/>
        </w:rPr>
        <w:t xml:space="preserve"> з Дональда </w:t>
      </w:r>
      <w:proofErr w:type="spellStart"/>
      <w:r>
        <w:rPr>
          <w:rFonts w:ascii="Times New Roman" w:hAnsi="Times New Roman" w:cs="Times New Roman"/>
          <w:bCs/>
          <w:sz w:val="28"/>
          <w:szCs w:val="28"/>
        </w:rPr>
        <w:t>Трампа</w:t>
      </w:r>
      <w:proofErr w:type="spellEnd"/>
      <w:r w:rsidRPr="000B3F98">
        <w:rPr>
          <w:rFonts w:ascii="Times New Roman" w:hAnsi="Times New Roman" w:cs="Times New Roman"/>
          <w:bCs/>
          <w:sz w:val="28"/>
          <w:szCs w:val="28"/>
        </w:rPr>
        <w:t xml:space="preserve">, що </w:t>
      </w:r>
      <w:r>
        <w:rPr>
          <w:rFonts w:ascii="Times New Roman" w:hAnsi="Times New Roman" w:cs="Times New Roman"/>
          <w:bCs/>
          <w:sz w:val="28"/>
          <w:szCs w:val="28"/>
        </w:rPr>
        <w:t>дало змогу</w:t>
      </w:r>
      <w:r w:rsidRPr="000B3F98">
        <w:rPr>
          <w:rFonts w:ascii="Times New Roman" w:hAnsi="Times New Roman" w:cs="Times New Roman"/>
          <w:bCs/>
          <w:sz w:val="28"/>
          <w:szCs w:val="28"/>
        </w:rPr>
        <w:t xml:space="preserve"> виявити закономірності структурування текстів і використання мовленнєвих прийомів. </w:t>
      </w:r>
      <w:r w:rsidR="00005B56" w:rsidRPr="000B3F98">
        <w:rPr>
          <w:rFonts w:ascii="Times New Roman" w:hAnsi="Times New Roman" w:cs="Times New Roman"/>
          <w:bCs/>
          <w:sz w:val="28"/>
          <w:szCs w:val="28"/>
        </w:rPr>
        <w:t xml:space="preserve">У </w:t>
      </w:r>
      <w:r w:rsidR="000F1872">
        <w:rPr>
          <w:rFonts w:ascii="Times New Roman" w:hAnsi="Times New Roman" w:cs="Times New Roman"/>
          <w:bCs/>
          <w:sz w:val="28"/>
          <w:szCs w:val="28"/>
        </w:rPr>
        <w:t>твіт-повідомленнях</w:t>
      </w:r>
      <w:r w:rsidR="00005B56" w:rsidRPr="000B3F98">
        <w:rPr>
          <w:rFonts w:ascii="Times New Roman" w:hAnsi="Times New Roman" w:cs="Times New Roman"/>
          <w:bCs/>
          <w:sz w:val="28"/>
          <w:szCs w:val="28"/>
        </w:rPr>
        <w:t xml:space="preserve"> Дональда </w:t>
      </w:r>
      <w:proofErr w:type="spellStart"/>
      <w:r w:rsidR="00005B56" w:rsidRPr="000B3F98">
        <w:rPr>
          <w:rFonts w:ascii="Times New Roman" w:hAnsi="Times New Roman" w:cs="Times New Roman"/>
          <w:bCs/>
          <w:sz w:val="28"/>
          <w:szCs w:val="28"/>
        </w:rPr>
        <w:t>Трампа</w:t>
      </w:r>
      <w:proofErr w:type="spellEnd"/>
      <w:r w:rsidR="00005B56" w:rsidRPr="000B3F98">
        <w:rPr>
          <w:rFonts w:ascii="Times New Roman" w:hAnsi="Times New Roman" w:cs="Times New Roman"/>
          <w:bCs/>
          <w:sz w:val="28"/>
          <w:szCs w:val="28"/>
        </w:rPr>
        <w:t xml:space="preserve"> активно використовувалися </w:t>
      </w:r>
      <w:proofErr w:type="spellStart"/>
      <w:r w:rsidR="00005B56" w:rsidRPr="000B3F98">
        <w:rPr>
          <w:rFonts w:ascii="Times New Roman" w:hAnsi="Times New Roman" w:cs="Times New Roman"/>
          <w:bCs/>
          <w:sz w:val="28"/>
          <w:szCs w:val="28"/>
        </w:rPr>
        <w:t>графон</w:t>
      </w:r>
      <w:proofErr w:type="spellEnd"/>
      <w:r w:rsidR="00005B56" w:rsidRPr="000B3F98">
        <w:rPr>
          <w:rFonts w:ascii="Times New Roman" w:hAnsi="Times New Roman" w:cs="Times New Roman"/>
          <w:bCs/>
          <w:sz w:val="28"/>
          <w:szCs w:val="28"/>
        </w:rPr>
        <w:t>, емфаза, анафора, абревіації та великі літери</w:t>
      </w:r>
      <w:r w:rsidR="00005B56">
        <w:rPr>
          <w:rFonts w:ascii="Times New Roman" w:hAnsi="Times New Roman" w:cs="Times New Roman"/>
          <w:bCs/>
          <w:sz w:val="28"/>
          <w:szCs w:val="28"/>
        </w:rPr>
        <w:t xml:space="preserve">. </w:t>
      </w:r>
      <w:r w:rsidR="00005B56" w:rsidRPr="00005B56">
        <w:rPr>
          <w:rFonts w:ascii="Times New Roman" w:hAnsi="Times New Roman" w:cs="Times New Roman"/>
          <w:bCs/>
          <w:sz w:val="28"/>
          <w:szCs w:val="28"/>
        </w:rPr>
        <w:t xml:space="preserve">Часові форми, використані у </w:t>
      </w:r>
      <w:proofErr w:type="spellStart"/>
      <w:r w:rsidR="00005B56" w:rsidRPr="00005B56">
        <w:rPr>
          <w:rFonts w:ascii="Times New Roman" w:hAnsi="Times New Roman" w:cs="Times New Roman"/>
          <w:bCs/>
          <w:sz w:val="28"/>
          <w:szCs w:val="28"/>
        </w:rPr>
        <w:t>твіттах</w:t>
      </w:r>
      <w:proofErr w:type="spellEnd"/>
      <w:r w:rsidR="00005B56" w:rsidRPr="00005B56">
        <w:rPr>
          <w:rFonts w:ascii="Times New Roman" w:hAnsi="Times New Roman" w:cs="Times New Roman"/>
          <w:bCs/>
          <w:sz w:val="28"/>
          <w:szCs w:val="28"/>
        </w:rPr>
        <w:t xml:space="preserve"> Дональда </w:t>
      </w:r>
      <w:proofErr w:type="spellStart"/>
      <w:r w:rsidR="00005B56" w:rsidRPr="00005B56">
        <w:rPr>
          <w:rFonts w:ascii="Times New Roman" w:hAnsi="Times New Roman" w:cs="Times New Roman"/>
          <w:bCs/>
          <w:sz w:val="28"/>
          <w:szCs w:val="28"/>
        </w:rPr>
        <w:t>Трампа</w:t>
      </w:r>
      <w:proofErr w:type="spellEnd"/>
      <w:r w:rsidR="00005B56" w:rsidRPr="00005B56">
        <w:rPr>
          <w:rFonts w:ascii="Times New Roman" w:hAnsi="Times New Roman" w:cs="Times New Roman"/>
          <w:bCs/>
          <w:sz w:val="28"/>
          <w:szCs w:val="28"/>
        </w:rPr>
        <w:t>, демонструють його продуманий підхід до побудови риторики. У 2019 році 43,16% речень містили теперішній час, 44,55% минулий, тоді як майбутній час траплявся лише у 12,29% повідомлень.</w:t>
      </w:r>
      <w:r w:rsidR="00005B56">
        <w:rPr>
          <w:rFonts w:ascii="Times New Roman" w:hAnsi="Times New Roman" w:cs="Times New Roman"/>
          <w:bCs/>
          <w:sz w:val="28"/>
          <w:szCs w:val="28"/>
        </w:rPr>
        <w:t xml:space="preserve"> </w:t>
      </w:r>
      <w:r w:rsidRPr="000B3F98">
        <w:rPr>
          <w:rFonts w:ascii="Times New Roman" w:hAnsi="Times New Roman" w:cs="Times New Roman"/>
          <w:bCs/>
          <w:sz w:val="28"/>
          <w:szCs w:val="28"/>
        </w:rPr>
        <w:t xml:space="preserve">Простота структури речень домінувала: 80% текстів складалися з простих речень, а </w:t>
      </w:r>
      <w:r>
        <w:rPr>
          <w:rFonts w:ascii="Times New Roman" w:hAnsi="Times New Roman" w:cs="Times New Roman"/>
          <w:bCs/>
          <w:sz w:val="28"/>
          <w:szCs w:val="28"/>
        </w:rPr>
        <w:t xml:space="preserve">тільки </w:t>
      </w:r>
      <w:r w:rsidRPr="000B3F98">
        <w:rPr>
          <w:rFonts w:ascii="Times New Roman" w:hAnsi="Times New Roman" w:cs="Times New Roman"/>
          <w:bCs/>
          <w:sz w:val="28"/>
          <w:szCs w:val="28"/>
        </w:rPr>
        <w:t xml:space="preserve"> 20% зі складних. </w:t>
      </w:r>
    </w:p>
    <w:p w14:paraId="285FC549" w14:textId="01277080" w:rsidR="000B3F98" w:rsidRDefault="00005B56" w:rsidP="00283D39">
      <w:pPr>
        <w:spacing w:line="360" w:lineRule="auto"/>
        <w:ind w:firstLine="567"/>
        <w:jc w:val="both"/>
        <w:rPr>
          <w:rFonts w:ascii="Times New Roman" w:hAnsi="Times New Roman" w:cs="Times New Roman"/>
          <w:bCs/>
          <w:sz w:val="28"/>
          <w:szCs w:val="28"/>
        </w:rPr>
      </w:pPr>
      <w:r w:rsidRPr="000B3F98">
        <w:rPr>
          <w:rFonts w:ascii="Times New Roman" w:hAnsi="Times New Roman" w:cs="Times New Roman"/>
          <w:bCs/>
          <w:sz w:val="28"/>
          <w:szCs w:val="28"/>
        </w:rPr>
        <w:t>Лексичний аналіз підтвердив перевагу позитивно забарвлених прикметників, таких як “</w:t>
      </w:r>
      <w:proofErr w:type="spellStart"/>
      <w:r w:rsidRPr="000B3F98">
        <w:rPr>
          <w:rFonts w:ascii="Times New Roman" w:hAnsi="Times New Roman" w:cs="Times New Roman"/>
          <w:bCs/>
          <w:sz w:val="28"/>
          <w:szCs w:val="28"/>
        </w:rPr>
        <w:t>great</w:t>
      </w:r>
      <w:proofErr w:type="spellEnd"/>
      <w:r w:rsidRPr="000B3F98">
        <w:rPr>
          <w:rFonts w:ascii="Times New Roman" w:hAnsi="Times New Roman" w:cs="Times New Roman"/>
          <w:bCs/>
          <w:sz w:val="28"/>
          <w:szCs w:val="28"/>
        </w:rPr>
        <w:t>” (5489 разів), “</w:t>
      </w:r>
      <w:proofErr w:type="spellStart"/>
      <w:r w:rsidRPr="000B3F98">
        <w:rPr>
          <w:rFonts w:ascii="Times New Roman" w:hAnsi="Times New Roman" w:cs="Times New Roman"/>
          <w:bCs/>
          <w:sz w:val="28"/>
          <w:szCs w:val="28"/>
        </w:rPr>
        <w:t>new</w:t>
      </w:r>
      <w:proofErr w:type="spellEnd"/>
      <w:r w:rsidRPr="000B3F98">
        <w:rPr>
          <w:rFonts w:ascii="Times New Roman" w:hAnsi="Times New Roman" w:cs="Times New Roman"/>
          <w:bCs/>
          <w:sz w:val="28"/>
          <w:szCs w:val="28"/>
        </w:rPr>
        <w:t>” (</w:t>
      </w:r>
      <w:r w:rsidR="00B177D6">
        <w:rPr>
          <w:rFonts w:ascii="Times New Roman" w:hAnsi="Times New Roman" w:cs="Times New Roman"/>
          <w:bCs/>
          <w:sz w:val="28"/>
          <w:szCs w:val="28"/>
        </w:rPr>
        <w:t>4557</w:t>
      </w:r>
      <w:r w:rsidRPr="000B3F98">
        <w:rPr>
          <w:rFonts w:ascii="Times New Roman" w:hAnsi="Times New Roman" w:cs="Times New Roman"/>
          <w:bCs/>
          <w:sz w:val="28"/>
          <w:szCs w:val="28"/>
        </w:rPr>
        <w:t xml:space="preserve"> разів), “</w:t>
      </w:r>
      <w:proofErr w:type="spellStart"/>
      <w:r w:rsidRPr="000B3F98">
        <w:rPr>
          <w:rFonts w:ascii="Times New Roman" w:hAnsi="Times New Roman" w:cs="Times New Roman"/>
          <w:bCs/>
          <w:sz w:val="28"/>
          <w:szCs w:val="28"/>
        </w:rPr>
        <w:t>big</w:t>
      </w:r>
      <w:proofErr w:type="spellEnd"/>
      <w:r w:rsidRPr="000B3F98">
        <w:rPr>
          <w:rFonts w:ascii="Times New Roman" w:hAnsi="Times New Roman" w:cs="Times New Roman"/>
          <w:bCs/>
          <w:sz w:val="28"/>
          <w:szCs w:val="28"/>
        </w:rPr>
        <w:t>” (</w:t>
      </w:r>
      <w:r w:rsidR="00B177D6">
        <w:rPr>
          <w:rFonts w:ascii="Times New Roman" w:hAnsi="Times New Roman" w:cs="Times New Roman"/>
          <w:bCs/>
          <w:sz w:val="28"/>
          <w:szCs w:val="28"/>
        </w:rPr>
        <w:t>2268</w:t>
      </w:r>
      <w:r w:rsidRPr="000B3F98">
        <w:rPr>
          <w:rFonts w:ascii="Times New Roman" w:hAnsi="Times New Roman" w:cs="Times New Roman"/>
          <w:bCs/>
          <w:sz w:val="28"/>
          <w:szCs w:val="28"/>
        </w:rPr>
        <w:t xml:space="preserve"> разів). Негативно забарвлені прикметники, як </w:t>
      </w:r>
      <w:r w:rsidRPr="000B3F98">
        <w:rPr>
          <w:rFonts w:ascii="Times New Roman" w:hAnsi="Times New Roman" w:cs="Times New Roman"/>
          <w:bCs/>
          <w:sz w:val="28"/>
          <w:szCs w:val="28"/>
          <w:lang w:val="ru-RU"/>
        </w:rPr>
        <w:t>“</w:t>
      </w:r>
      <w:proofErr w:type="spellStart"/>
      <w:r w:rsidRPr="000B3F98">
        <w:rPr>
          <w:rFonts w:ascii="Times New Roman" w:hAnsi="Times New Roman" w:cs="Times New Roman"/>
          <w:bCs/>
          <w:sz w:val="28"/>
          <w:szCs w:val="28"/>
        </w:rPr>
        <w:t>bad</w:t>
      </w:r>
      <w:proofErr w:type="spellEnd"/>
      <w:r w:rsidRPr="000B3F98">
        <w:rPr>
          <w:rFonts w:ascii="Times New Roman" w:hAnsi="Times New Roman" w:cs="Times New Roman"/>
          <w:bCs/>
          <w:sz w:val="28"/>
          <w:szCs w:val="28"/>
          <w:lang w:val="ru-RU"/>
        </w:rPr>
        <w:t>”</w:t>
      </w:r>
      <w:r w:rsidRPr="000B3F98">
        <w:rPr>
          <w:rFonts w:ascii="Times New Roman" w:hAnsi="Times New Roman" w:cs="Times New Roman"/>
          <w:bCs/>
          <w:sz w:val="28"/>
          <w:szCs w:val="28"/>
        </w:rPr>
        <w:t xml:space="preserve">, зустрічалися значно рідше (833 рази). Частотність використання позитивної лексики свідчить про </w:t>
      </w:r>
      <w:r w:rsidRPr="000B3F98">
        <w:rPr>
          <w:rFonts w:ascii="Times New Roman" w:hAnsi="Times New Roman" w:cs="Times New Roman"/>
          <w:bCs/>
          <w:sz w:val="28"/>
          <w:szCs w:val="28"/>
        </w:rPr>
        <w:lastRenderedPageBreak/>
        <w:t>спрямованість повідомлень на створення сприятливого іміджу. Водночас аналіз метафоричних конструкцій показав рівномірне використання соціальних, мотиваційних і політичних метафор (по 33% кожна)</w:t>
      </w:r>
      <w:r w:rsidR="00A53C19">
        <w:rPr>
          <w:rFonts w:ascii="Times New Roman" w:hAnsi="Times New Roman" w:cs="Times New Roman"/>
          <w:bCs/>
          <w:sz w:val="28"/>
          <w:szCs w:val="28"/>
        </w:rPr>
        <w:t xml:space="preserve">. </w:t>
      </w:r>
      <w:r w:rsidR="000B3F98" w:rsidRPr="000B3F98">
        <w:rPr>
          <w:rFonts w:ascii="Times New Roman" w:hAnsi="Times New Roman" w:cs="Times New Roman"/>
          <w:bCs/>
          <w:sz w:val="28"/>
          <w:szCs w:val="28"/>
        </w:rPr>
        <w:t xml:space="preserve">Аналіз часових форм виявив перевагу теперішнього часу (43,16%) та минулого (44,55%), тоді як майбутній час використовувався значно рідше (12,29%). Умовні конструкції займали значну частку текстів, причому </w:t>
      </w:r>
      <w:proofErr w:type="spellStart"/>
      <w:r w:rsidR="000B3F98" w:rsidRPr="000B3F98">
        <w:rPr>
          <w:rFonts w:ascii="Times New Roman" w:hAnsi="Times New Roman" w:cs="Times New Roman"/>
          <w:bCs/>
          <w:sz w:val="28"/>
          <w:szCs w:val="28"/>
        </w:rPr>
        <w:t>First</w:t>
      </w:r>
      <w:proofErr w:type="spellEnd"/>
      <w:r w:rsidR="000B3F98" w:rsidRPr="000B3F98">
        <w:rPr>
          <w:rFonts w:ascii="Times New Roman" w:hAnsi="Times New Roman" w:cs="Times New Roman"/>
          <w:bCs/>
          <w:sz w:val="28"/>
          <w:szCs w:val="28"/>
        </w:rPr>
        <w:t xml:space="preserve"> </w:t>
      </w:r>
      <w:proofErr w:type="spellStart"/>
      <w:r w:rsidR="000B3F98" w:rsidRPr="000B3F98">
        <w:rPr>
          <w:rFonts w:ascii="Times New Roman" w:hAnsi="Times New Roman" w:cs="Times New Roman"/>
          <w:bCs/>
          <w:sz w:val="28"/>
          <w:szCs w:val="28"/>
        </w:rPr>
        <w:t>Conditional</w:t>
      </w:r>
      <w:proofErr w:type="spellEnd"/>
      <w:r w:rsidR="000B3F98" w:rsidRPr="000B3F98">
        <w:rPr>
          <w:rFonts w:ascii="Times New Roman" w:hAnsi="Times New Roman" w:cs="Times New Roman"/>
          <w:bCs/>
          <w:sz w:val="28"/>
          <w:szCs w:val="28"/>
        </w:rPr>
        <w:t xml:space="preserve"> становив 60%, </w:t>
      </w:r>
      <w:proofErr w:type="spellStart"/>
      <w:r w:rsidR="000B3F98" w:rsidRPr="000B3F98">
        <w:rPr>
          <w:rFonts w:ascii="Times New Roman" w:hAnsi="Times New Roman" w:cs="Times New Roman"/>
          <w:bCs/>
          <w:sz w:val="28"/>
          <w:szCs w:val="28"/>
        </w:rPr>
        <w:t>Second</w:t>
      </w:r>
      <w:proofErr w:type="spellEnd"/>
      <w:r w:rsidR="000B3F98" w:rsidRPr="000B3F98">
        <w:rPr>
          <w:rFonts w:ascii="Times New Roman" w:hAnsi="Times New Roman" w:cs="Times New Roman"/>
          <w:bCs/>
          <w:sz w:val="28"/>
          <w:szCs w:val="28"/>
        </w:rPr>
        <w:t xml:space="preserve"> </w:t>
      </w:r>
      <w:proofErr w:type="spellStart"/>
      <w:r w:rsidR="000B3F98" w:rsidRPr="000B3F98">
        <w:rPr>
          <w:rFonts w:ascii="Times New Roman" w:hAnsi="Times New Roman" w:cs="Times New Roman"/>
          <w:bCs/>
          <w:sz w:val="28"/>
          <w:szCs w:val="28"/>
        </w:rPr>
        <w:t>Conditional</w:t>
      </w:r>
      <w:proofErr w:type="spellEnd"/>
      <w:r w:rsidR="000B3F98" w:rsidRPr="000B3F98">
        <w:rPr>
          <w:rFonts w:ascii="Times New Roman" w:hAnsi="Times New Roman" w:cs="Times New Roman"/>
          <w:bCs/>
          <w:sz w:val="28"/>
          <w:szCs w:val="28"/>
        </w:rPr>
        <w:t xml:space="preserve"> 30%, </w:t>
      </w:r>
      <w:proofErr w:type="spellStart"/>
      <w:r w:rsidR="000B3F98" w:rsidRPr="000B3F98">
        <w:rPr>
          <w:rFonts w:ascii="Times New Roman" w:hAnsi="Times New Roman" w:cs="Times New Roman"/>
          <w:bCs/>
          <w:sz w:val="28"/>
          <w:szCs w:val="28"/>
        </w:rPr>
        <w:t>Third</w:t>
      </w:r>
      <w:proofErr w:type="spellEnd"/>
      <w:r w:rsidR="000B3F98" w:rsidRPr="000B3F98">
        <w:rPr>
          <w:rFonts w:ascii="Times New Roman" w:hAnsi="Times New Roman" w:cs="Times New Roman"/>
          <w:bCs/>
          <w:sz w:val="28"/>
          <w:szCs w:val="28"/>
        </w:rPr>
        <w:t xml:space="preserve"> </w:t>
      </w:r>
      <w:proofErr w:type="spellStart"/>
      <w:r w:rsidR="000B3F98" w:rsidRPr="000B3F98">
        <w:rPr>
          <w:rFonts w:ascii="Times New Roman" w:hAnsi="Times New Roman" w:cs="Times New Roman"/>
          <w:bCs/>
          <w:sz w:val="28"/>
          <w:szCs w:val="28"/>
        </w:rPr>
        <w:t>Conditional</w:t>
      </w:r>
      <w:proofErr w:type="spellEnd"/>
      <w:r w:rsidR="000B3F98" w:rsidRPr="000B3F98">
        <w:rPr>
          <w:rFonts w:ascii="Times New Roman" w:hAnsi="Times New Roman" w:cs="Times New Roman"/>
          <w:bCs/>
          <w:sz w:val="28"/>
          <w:szCs w:val="28"/>
        </w:rPr>
        <w:t xml:space="preserve"> 8%, </w:t>
      </w:r>
      <w:proofErr w:type="spellStart"/>
      <w:r w:rsidR="000B3F98" w:rsidRPr="000B3F98">
        <w:rPr>
          <w:rFonts w:ascii="Times New Roman" w:hAnsi="Times New Roman" w:cs="Times New Roman"/>
          <w:bCs/>
          <w:sz w:val="28"/>
          <w:szCs w:val="28"/>
        </w:rPr>
        <w:t>Mixed</w:t>
      </w:r>
      <w:proofErr w:type="spellEnd"/>
      <w:r w:rsidR="000B3F98" w:rsidRPr="000B3F98">
        <w:rPr>
          <w:rFonts w:ascii="Times New Roman" w:hAnsi="Times New Roman" w:cs="Times New Roman"/>
          <w:bCs/>
          <w:sz w:val="28"/>
          <w:szCs w:val="28"/>
        </w:rPr>
        <w:t xml:space="preserve"> </w:t>
      </w:r>
      <w:proofErr w:type="spellStart"/>
      <w:r w:rsidR="000B3F98" w:rsidRPr="000B3F98">
        <w:rPr>
          <w:rFonts w:ascii="Times New Roman" w:hAnsi="Times New Roman" w:cs="Times New Roman"/>
          <w:bCs/>
          <w:sz w:val="28"/>
          <w:szCs w:val="28"/>
        </w:rPr>
        <w:t>Conditional</w:t>
      </w:r>
      <w:proofErr w:type="spellEnd"/>
      <w:r w:rsidR="000B3F98" w:rsidRPr="000B3F98">
        <w:rPr>
          <w:rFonts w:ascii="Times New Roman" w:hAnsi="Times New Roman" w:cs="Times New Roman"/>
          <w:bCs/>
          <w:sz w:val="28"/>
          <w:szCs w:val="28"/>
        </w:rPr>
        <w:t xml:space="preserve"> 2%. </w:t>
      </w:r>
    </w:p>
    <w:p w14:paraId="4019ED64" w14:textId="6A3914BC" w:rsidR="00A53C19" w:rsidRDefault="00A53C19" w:rsidP="00283D39">
      <w:pPr>
        <w:spacing w:line="360" w:lineRule="auto"/>
        <w:ind w:firstLine="567"/>
        <w:jc w:val="both"/>
        <w:rPr>
          <w:rFonts w:ascii="Times New Roman" w:hAnsi="Times New Roman" w:cs="Times New Roman"/>
          <w:bCs/>
          <w:sz w:val="28"/>
          <w:szCs w:val="28"/>
        </w:rPr>
      </w:pPr>
      <w:r w:rsidRPr="00A53C19">
        <w:rPr>
          <w:rFonts w:ascii="Times New Roman" w:hAnsi="Times New Roman" w:cs="Times New Roman"/>
          <w:bCs/>
          <w:sz w:val="28"/>
          <w:szCs w:val="28"/>
        </w:rPr>
        <w:t xml:space="preserve">Також завдяки дослідженню вдалося встановити основні стратегії, характерні для особистості Дональда </w:t>
      </w:r>
      <w:proofErr w:type="spellStart"/>
      <w:r w:rsidRPr="00A53C19">
        <w:rPr>
          <w:rFonts w:ascii="Times New Roman" w:hAnsi="Times New Roman" w:cs="Times New Roman"/>
          <w:bCs/>
          <w:sz w:val="28"/>
          <w:szCs w:val="28"/>
        </w:rPr>
        <w:t>Трампа</w:t>
      </w:r>
      <w:proofErr w:type="spellEnd"/>
      <w:r>
        <w:rPr>
          <w:rFonts w:ascii="Times New Roman" w:hAnsi="Times New Roman" w:cs="Times New Roman"/>
          <w:bCs/>
          <w:sz w:val="28"/>
          <w:szCs w:val="28"/>
        </w:rPr>
        <w:t xml:space="preserve"> у твіт-повідомленнях</w:t>
      </w:r>
      <w:r w:rsidRPr="00A53C19">
        <w:rPr>
          <w:rFonts w:ascii="Times New Roman" w:hAnsi="Times New Roman" w:cs="Times New Roman"/>
          <w:bCs/>
          <w:sz w:val="28"/>
          <w:szCs w:val="28"/>
        </w:rPr>
        <w:t xml:space="preserve">: доступність, орієнтація на широку аудиторію, </w:t>
      </w:r>
      <w:r>
        <w:rPr>
          <w:rFonts w:ascii="Times New Roman" w:hAnsi="Times New Roman" w:cs="Times New Roman"/>
          <w:bCs/>
          <w:sz w:val="28"/>
          <w:szCs w:val="28"/>
        </w:rPr>
        <w:t>увага</w:t>
      </w:r>
      <w:r w:rsidRPr="00A53C19">
        <w:rPr>
          <w:rFonts w:ascii="Times New Roman" w:hAnsi="Times New Roman" w:cs="Times New Roman"/>
          <w:bCs/>
          <w:sz w:val="28"/>
          <w:szCs w:val="28"/>
        </w:rPr>
        <w:t xml:space="preserve"> на сучасних подіях, </w:t>
      </w:r>
      <w:r>
        <w:rPr>
          <w:rFonts w:ascii="Times New Roman" w:hAnsi="Times New Roman" w:cs="Times New Roman"/>
          <w:bCs/>
          <w:sz w:val="28"/>
          <w:szCs w:val="28"/>
        </w:rPr>
        <w:t>наголошування на</w:t>
      </w:r>
      <w:r w:rsidRPr="00A53C19">
        <w:rPr>
          <w:rFonts w:ascii="Times New Roman" w:hAnsi="Times New Roman" w:cs="Times New Roman"/>
          <w:bCs/>
          <w:sz w:val="28"/>
          <w:szCs w:val="28"/>
        </w:rPr>
        <w:t xml:space="preserve"> </w:t>
      </w:r>
      <w:proofErr w:type="spellStart"/>
      <w:r w:rsidRPr="00A53C19">
        <w:rPr>
          <w:rFonts w:ascii="Times New Roman" w:hAnsi="Times New Roman" w:cs="Times New Roman"/>
          <w:bCs/>
          <w:sz w:val="28"/>
          <w:szCs w:val="28"/>
        </w:rPr>
        <w:t>досягнен</w:t>
      </w:r>
      <w:r>
        <w:rPr>
          <w:rFonts w:ascii="Times New Roman" w:hAnsi="Times New Roman" w:cs="Times New Roman"/>
          <w:bCs/>
          <w:sz w:val="28"/>
          <w:szCs w:val="28"/>
        </w:rPr>
        <w:t>ях</w:t>
      </w:r>
      <w:proofErr w:type="spellEnd"/>
      <w:r w:rsidRPr="00A53C19">
        <w:rPr>
          <w:rFonts w:ascii="Times New Roman" w:hAnsi="Times New Roman" w:cs="Times New Roman"/>
          <w:bCs/>
          <w:sz w:val="28"/>
          <w:szCs w:val="28"/>
        </w:rPr>
        <w:t>, персоналізація звернень до аудиторії, емоційна насиченість, формування чітких і зрозумілих меседжів, створення позитивного образу, акцентуація</w:t>
      </w:r>
      <w:r w:rsidR="00523260">
        <w:rPr>
          <w:rFonts w:ascii="Times New Roman" w:hAnsi="Times New Roman" w:cs="Times New Roman"/>
          <w:bCs/>
          <w:sz w:val="28"/>
          <w:szCs w:val="28"/>
        </w:rPr>
        <w:t xml:space="preserve"> на основних</w:t>
      </w:r>
      <w:r w:rsidRPr="00A53C19">
        <w:rPr>
          <w:rFonts w:ascii="Times New Roman" w:hAnsi="Times New Roman" w:cs="Times New Roman"/>
          <w:bCs/>
          <w:sz w:val="28"/>
          <w:szCs w:val="28"/>
        </w:rPr>
        <w:t xml:space="preserve"> ідей, утримання уваги аудиторії, демонстрація впевненості та лідерства.</w:t>
      </w:r>
    </w:p>
    <w:p w14:paraId="3E8440D4" w14:textId="77777777" w:rsidR="00AB60AF" w:rsidRDefault="00AB60AF">
      <w:pPr>
        <w:rPr>
          <w:rFonts w:ascii="Times New Roman" w:hAnsi="Times New Roman" w:cs="Times New Roman"/>
          <w:bCs/>
          <w:sz w:val="28"/>
          <w:szCs w:val="28"/>
        </w:rPr>
      </w:pPr>
      <w:r>
        <w:rPr>
          <w:rFonts w:ascii="Times New Roman" w:hAnsi="Times New Roman" w:cs="Times New Roman"/>
          <w:bCs/>
          <w:sz w:val="28"/>
          <w:szCs w:val="28"/>
        </w:rPr>
        <w:br w:type="page"/>
      </w:r>
    </w:p>
    <w:p w14:paraId="4B43E42B" w14:textId="39098D73" w:rsidR="00581707" w:rsidRPr="00365881" w:rsidRDefault="00581707" w:rsidP="00CC3B38">
      <w:pPr>
        <w:spacing w:line="360" w:lineRule="auto"/>
        <w:ind w:firstLine="567"/>
        <w:jc w:val="center"/>
        <w:rPr>
          <w:rFonts w:ascii="Times New Roman" w:hAnsi="Times New Roman" w:cs="Times New Roman"/>
          <w:b/>
          <w:sz w:val="28"/>
          <w:szCs w:val="28"/>
        </w:rPr>
      </w:pPr>
      <w:r w:rsidRPr="00365881">
        <w:rPr>
          <w:rFonts w:ascii="Times New Roman" w:hAnsi="Times New Roman" w:cs="Times New Roman"/>
          <w:b/>
          <w:sz w:val="28"/>
          <w:szCs w:val="28"/>
        </w:rPr>
        <w:lastRenderedPageBreak/>
        <w:t>ПЕРЕЛІК</w:t>
      </w:r>
      <w:r w:rsidR="004150F7" w:rsidRPr="00365881">
        <w:rPr>
          <w:rFonts w:ascii="Times New Roman" w:hAnsi="Times New Roman" w:cs="Times New Roman"/>
          <w:b/>
          <w:sz w:val="28"/>
          <w:szCs w:val="28"/>
        </w:rPr>
        <w:t xml:space="preserve"> ВИКОРИСТАНОЇ ЛІТЕРАТУРИ</w:t>
      </w:r>
    </w:p>
    <w:p w14:paraId="33211027"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EA4114">
        <w:rPr>
          <w:rFonts w:ascii="Times New Roman" w:hAnsi="Times New Roman" w:cs="Times New Roman"/>
          <w:sz w:val="28"/>
          <w:szCs w:val="28"/>
        </w:rPr>
        <w:t>Альбещенко</w:t>
      </w:r>
      <w:proofErr w:type="spellEnd"/>
      <w:r w:rsidRPr="00EA4114">
        <w:rPr>
          <w:rFonts w:ascii="Times New Roman" w:hAnsi="Times New Roman" w:cs="Times New Roman"/>
          <w:sz w:val="28"/>
          <w:szCs w:val="28"/>
        </w:rPr>
        <w:t xml:space="preserve"> М. Базові категорії </w:t>
      </w:r>
      <w:proofErr w:type="spellStart"/>
      <w:r w:rsidRPr="00EA4114">
        <w:rPr>
          <w:rFonts w:ascii="Times New Roman" w:hAnsi="Times New Roman" w:cs="Times New Roman"/>
          <w:sz w:val="28"/>
          <w:szCs w:val="28"/>
        </w:rPr>
        <w:t>медіалінгвістики</w:t>
      </w:r>
      <w:proofErr w:type="spellEnd"/>
      <w:r w:rsidRPr="00EA4114">
        <w:rPr>
          <w:rFonts w:ascii="Times New Roman" w:hAnsi="Times New Roman" w:cs="Times New Roman"/>
          <w:sz w:val="28"/>
          <w:szCs w:val="28"/>
        </w:rPr>
        <w:t xml:space="preserve"> : тези доповіді / М. </w:t>
      </w:r>
      <w:proofErr w:type="spellStart"/>
      <w:r w:rsidRPr="00EA4114">
        <w:rPr>
          <w:rFonts w:ascii="Times New Roman" w:hAnsi="Times New Roman" w:cs="Times New Roman"/>
          <w:sz w:val="28"/>
          <w:szCs w:val="28"/>
        </w:rPr>
        <w:t>Альбещенко</w:t>
      </w:r>
      <w:proofErr w:type="spellEnd"/>
      <w:r w:rsidRPr="00EA4114">
        <w:rPr>
          <w:rFonts w:ascii="Times New Roman" w:hAnsi="Times New Roman" w:cs="Times New Roman"/>
          <w:sz w:val="28"/>
          <w:szCs w:val="28"/>
        </w:rPr>
        <w:t xml:space="preserve"> ; наук. кер. В. І. Бабич // </w:t>
      </w:r>
      <w:proofErr w:type="spellStart"/>
      <w:r w:rsidRPr="00EA4114">
        <w:rPr>
          <w:rFonts w:ascii="Times New Roman" w:hAnsi="Times New Roman" w:cs="Times New Roman"/>
          <w:sz w:val="28"/>
          <w:szCs w:val="28"/>
        </w:rPr>
        <w:t>Медіатекст</w:t>
      </w:r>
      <w:proofErr w:type="spellEnd"/>
      <w:r w:rsidRPr="00EA4114">
        <w:rPr>
          <w:rFonts w:ascii="Times New Roman" w:hAnsi="Times New Roman" w:cs="Times New Roman"/>
          <w:sz w:val="28"/>
          <w:szCs w:val="28"/>
        </w:rPr>
        <w:t xml:space="preserve"> у сучасному комунікативному дискурсі : матеріали наук.-</w:t>
      </w:r>
      <w:proofErr w:type="spellStart"/>
      <w:r w:rsidRPr="00EA4114">
        <w:rPr>
          <w:rFonts w:ascii="Times New Roman" w:hAnsi="Times New Roman" w:cs="Times New Roman"/>
          <w:sz w:val="28"/>
          <w:szCs w:val="28"/>
        </w:rPr>
        <w:t>практ</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конф</w:t>
      </w:r>
      <w:proofErr w:type="spellEnd"/>
      <w:r w:rsidRPr="00EA4114">
        <w:rPr>
          <w:rFonts w:ascii="Times New Roman" w:hAnsi="Times New Roman" w:cs="Times New Roman"/>
          <w:sz w:val="28"/>
          <w:szCs w:val="28"/>
        </w:rPr>
        <w:t>. здобувачів освіти (Миколаїв, 2020 р.). – Миколаїв : ПЗВО «МКУ імені Пилипа Орлика», 2020. – 79 с.</w:t>
      </w:r>
    </w:p>
    <w:p w14:paraId="16758262"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Бойко В. В. Текст і дискурс у площині лінгвістики та літературознавства : матеріали </w:t>
      </w:r>
      <w:proofErr w:type="spellStart"/>
      <w:r w:rsidRPr="00EA4114">
        <w:rPr>
          <w:rFonts w:ascii="Times New Roman" w:hAnsi="Times New Roman" w:cs="Times New Roman"/>
          <w:sz w:val="28"/>
          <w:szCs w:val="28"/>
        </w:rPr>
        <w:t>міжнар</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конф</w:t>
      </w:r>
      <w:proofErr w:type="spellEnd"/>
      <w:r w:rsidRPr="00EA4114">
        <w:rPr>
          <w:rFonts w:ascii="Times New Roman" w:hAnsi="Times New Roman" w:cs="Times New Roman"/>
          <w:sz w:val="28"/>
          <w:szCs w:val="28"/>
        </w:rPr>
        <w:t>. (</w:t>
      </w:r>
      <w:proofErr w:type="spellStart"/>
      <w:r w:rsidRPr="00EA4114">
        <w:rPr>
          <w:rFonts w:ascii="Times New Roman" w:hAnsi="Times New Roman" w:cs="Times New Roman"/>
          <w:sz w:val="28"/>
          <w:szCs w:val="28"/>
        </w:rPr>
        <w:t>Venice</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Italy</w:t>
      </w:r>
      <w:proofErr w:type="spellEnd"/>
      <w:r w:rsidRPr="00EA4114">
        <w:rPr>
          <w:rFonts w:ascii="Times New Roman" w:hAnsi="Times New Roman" w:cs="Times New Roman"/>
          <w:sz w:val="28"/>
          <w:szCs w:val="28"/>
        </w:rPr>
        <w:t xml:space="preserve">, 30–31 жовтня 2020 р.) / В. В. Бойко. – </w:t>
      </w:r>
      <w:proofErr w:type="spellStart"/>
      <w:r w:rsidRPr="00EA4114">
        <w:rPr>
          <w:rFonts w:ascii="Times New Roman" w:hAnsi="Times New Roman" w:cs="Times New Roman"/>
          <w:sz w:val="28"/>
          <w:szCs w:val="28"/>
        </w:rPr>
        <w:t>Venice</w:t>
      </w:r>
      <w:proofErr w:type="spellEnd"/>
      <w:r w:rsidRPr="00EA4114">
        <w:rPr>
          <w:rFonts w:ascii="Times New Roman" w:hAnsi="Times New Roman" w:cs="Times New Roman"/>
          <w:sz w:val="28"/>
          <w:szCs w:val="28"/>
        </w:rPr>
        <w:t xml:space="preserve">, 2020. – С. 63–67. </w:t>
      </w:r>
    </w:p>
    <w:p w14:paraId="3517B7C1"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Бондаренко Н. </w:t>
      </w:r>
      <w:proofErr w:type="spellStart"/>
      <w:r w:rsidRPr="00EA4114">
        <w:rPr>
          <w:rFonts w:ascii="Times New Roman" w:hAnsi="Times New Roman" w:cs="Times New Roman"/>
          <w:sz w:val="28"/>
          <w:szCs w:val="28"/>
        </w:rPr>
        <w:t>Медіатекст</w:t>
      </w:r>
      <w:proofErr w:type="spellEnd"/>
      <w:r w:rsidRPr="00EA4114">
        <w:rPr>
          <w:rFonts w:ascii="Times New Roman" w:hAnsi="Times New Roman" w:cs="Times New Roman"/>
          <w:sz w:val="28"/>
          <w:szCs w:val="28"/>
        </w:rPr>
        <w:t xml:space="preserve"> як ресурс осучаснення й збагачення змісту підручника української мови / Н. Бондаренко // Педагогічний альманах. – 2021. – </w:t>
      </w:r>
      <w:proofErr w:type="spellStart"/>
      <w:r w:rsidRPr="00EA4114">
        <w:rPr>
          <w:rFonts w:ascii="Times New Roman" w:hAnsi="Times New Roman" w:cs="Times New Roman"/>
          <w:sz w:val="28"/>
          <w:szCs w:val="28"/>
        </w:rPr>
        <w:t>Вип</w:t>
      </w:r>
      <w:proofErr w:type="spellEnd"/>
      <w:r w:rsidRPr="00EA4114">
        <w:rPr>
          <w:rFonts w:ascii="Times New Roman" w:hAnsi="Times New Roman" w:cs="Times New Roman"/>
          <w:sz w:val="28"/>
          <w:szCs w:val="28"/>
        </w:rPr>
        <w:t xml:space="preserve">. 27. – С. 15–26. </w:t>
      </w:r>
    </w:p>
    <w:p w14:paraId="69F12BE5"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EA4114">
        <w:rPr>
          <w:rFonts w:ascii="Times New Roman" w:hAnsi="Times New Roman" w:cs="Times New Roman"/>
          <w:sz w:val="28"/>
          <w:szCs w:val="28"/>
        </w:rPr>
        <w:t>Буїницький</w:t>
      </w:r>
      <w:proofErr w:type="spellEnd"/>
      <w:r w:rsidRPr="00EA4114">
        <w:rPr>
          <w:rFonts w:ascii="Times New Roman" w:hAnsi="Times New Roman" w:cs="Times New Roman"/>
          <w:sz w:val="28"/>
          <w:szCs w:val="28"/>
        </w:rPr>
        <w:t xml:space="preserve"> В., </w:t>
      </w:r>
      <w:proofErr w:type="spellStart"/>
      <w:r w:rsidRPr="00EA4114">
        <w:rPr>
          <w:rFonts w:ascii="Times New Roman" w:hAnsi="Times New Roman" w:cs="Times New Roman"/>
          <w:sz w:val="28"/>
          <w:szCs w:val="28"/>
        </w:rPr>
        <w:t>Яковець</w:t>
      </w:r>
      <w:proofErr w:type="spellEnd"/>
      <w:r w:rsidRPr="00EA4114">
        <w:rPr>
          <w:rFonts w:ascii="Times New Roman" w:hAnsi="Times New Roman" w:cs="Times New Roman"/>
          <w:sz w:val="28"/>
          <w:szCs w:val="28"/>
        </w:rPr>
        <w:t xml:space="preserve"> А. Роль медіа у формуванні іміджу політика / В. </w:t>
      </w:r>
      <w:proofErr w:type="spellStart"/>
      <w:r w:rsidRPr="00EA4114">
        <w:rPr>
          <w:rFonts w:ascii="Times New Roman" w:hAnsi="Times New Roman" w:cs="Times New Roman"/>
          <w:sz w:val="28"/>
          <w:szCs w:val="28"/>
        </w:rPr>
        <w:t>Буїницький</w:t>
      </w:r>
      <w:proofErr w:type="spellEnd"/>
      <w:r w:rsidRPr="00EA4114">
        <w:rPr>
          <w:rFonts w:ascii="Times New Roman" w:hAnsi="Times New Roman" w:cs="Times New Roman"/>
          <w:sz w:val="28"/>
          <w:szCs w:val="28"/>
        </w:rPr>
        <w:t xml:space="preserve">, А. </w:t>
      </w:r>
      <w:proofErr w:type="spellStart"/>
      <w:r w:rsidRPr="00EA4114">
        <w:rPr>
          <w:rFonts w:ascii="Times New Roman" w:hAnsi="Times New Roman" w:cs="Times New Roman"/>
          <w:sz w:val="28"/>
          <w:szCs w:val="28"/>
        </w:rPr>
        <w:t>Яковець</w:t>
      </w:r>
      <w:proofErr w:type="spellEnd"/>
      <w:r w:rsidRPr="00EA4114">
        <w:rPr>
          <w:rFonts w:ascii="Times New Roman" w:hAnsi="Times New Roman" w:cs="Times New Roman"/>
          <w:sz w:val="28"/>
          <w:szCs w:val="28"/>
        </w:rPr>
        <w:t xml:space="preserve"> // </w:t>
      </w:r>
      <w:proofErr w:type="spellStart"/>
      <w:r w:rsidRPr="00EA4114">
        <w:rPr>
          <w:rFonts w:ascii="Times New Roman" w:hAnsi="Times New Roman" w:cs="Times New Roman"/>
          <w:sz w:val="28"/>
          <w:szCs w:val="28"/>
        </w:rPr>
        <w:t>World</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Science</w:t>
      </w:r>
      <w:proofErr w:type="spellEnd"/>
      <w:r w:rsidRPr="00EA4114">
        <w:rPr>
          <w:rFonts w:ascii="Times New Roman" w:hAnsi="Times New Roman" w:cs="Times New Roman"/>
          <w:sz w:val="28"/>
          <w:szCs w:val="28"/>
        </w:rPr>
        <w:t>. – 2019. – № 11(51). – Т. 3. – С. 34–37.</w:t>
      </w:r>
    </w:p>
    <w:p w14:paraId="642DE6A7"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Вітюк В. В. Історичний аспект розвитку української писемності / В. Вітюк // Наукові записки Національного університету «Острозька академія». Серія «Філологічна». – Острог : Вид-во </w:t>
      </w:r>
      <w:proofErr w:type="spellStart"/>
      <w:r w:rsidRPr="00EA4114">
        <w:rPr>
          <w:rFonts w:ascii="Times New Roman" w:hAnsi="Times New Roman" w:cs="Times New Roman"/>
          <w:sz w:val="28"/>
          <w:szCs w:val="28"/>
        </w:rPr>
        <w:t>НаУОА</w:t>
      </w:r>
      <w:proofErr w:type="spellEnd"/>
      <w:r w:rsidRPr="00EA4114">
        <w:rPr>
          <w:rFonts w:ascii="Times New Roman" w:hAnsi="Times New Roman" w:cs="Times New Roman"/>
          <w:sz w:val="28"/>
          <w:szCs w:val="28"/>
        </w:rPr>
        <w:t xml:space="preserve">, 2017. – </w:t>
      </w:r>
      <w:proofErr w:type="spellStart"/>
      <w:r w:rsidRPr="00EA4114">
        <w:rPr>
          <w:rFonts w:ascii="Times New Roman" w:hAnsi="Times New Roman" w:cs="Times New Roman"/>
          <w:sz w:val="28"/>
          <w:szCs w:val="28"/>
        </w:rPr>
        <w:t>Вип</w:t>
      </w:r>
      <w:proofErr w:type="spellEnd"/>
      <w:r w:rsidRPr="00EA4114">
        <w:rPr>
          <w:rFonts w:ascii="Times New Roman" w:hAnsi="Times New Roman" w:cs="Times New Roman"/>
          <w:sz w:val="28"/>
          <w:szCs w:val="28"/>
        </w:rPr>
        <w:t xml:space="preserve">. 68. – С. 141–144. </w:t>
      </w:r>
    </w:p>
    <w:p w14:paraId="4FF6752D" w14:textId="77777777" w:rsidR="00F22E99" w:rsidRPr="000B1709"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Гриценко В. Абревіатури та скорочення в англомовних текстах та особливості їх перекладу / В. Гриценко // </w:t>
      </w:r>
      <w:proofErr w:type="spellStart"/>
      <w:r w:rsidRPr="00EA4114">
        <w:rPr>
          <w:rFonts w:ascii="Times New Roman" w:hAnsi="Times New Roman" w:cs="Times New Roman"/>
          <w:sz w:val="28"/>
          <w:szCs w:val="28"/>
        </w:rPr>
        <w:t>International</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scientific</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journal</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Grail</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of</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Science</w:t>
      </w:r>
      <w:proofErr w:type="spellEnd"/>
      <w:r w:rsidRPr="00EA4114">
        <w:rPr>
          <w:rFonts w:ascii="Times New Roman" w:hAnsi="Times New Roman" w:cs="Times New Roman"/>
          <w:sz w:val="28"/>
          <w:szCs w:val="28"/>
        </w:rPr>
        <w:t>». – 2022. – № 12–13 (квітень). – С. 432–434.</w:t>
      </w:r>
      <w:r>
        <w:rPr>
          <w:rFonts w:ascii="Times New Roman" w:hAnsi="Times New Roman" w:cs="Times New Roman"/>
          <w:sz w:val="28"/>
          <w:szCs w:val="28"/>
        </w:rPr>
        <w:t xml:space="preserve"> –</w:t>
      </w:r>
    </w:p>
    <w:p w14:paraId="3CFA1764"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Донченко Н. П., Винар О. Б. Складові системи сценічного мовлення як основа художньо-творчої діяльності майстра театрального мистецтва / Н. Донченко, О. Винар // Вісник Національної академії керівних кадрів культури і мистецтв. – Київ : ІДЕЯ ПРИНТ, 2020. – № 2. – С. 291–295.</w:t>
      </w:r>
    </w:p>
    <w:p w14:paraId="61601B36"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Єрьоменко С. В. Напрями досліджень </w:t>
      </w:r>
      <w:proofErr w:type="spellStart"/>
      <w:r w:rsidRPr="00EA4114">
        <w:rPr>
          <w:rFonts w:ascii="Times New Roman" w:hAnsi="Times New Roman" w:cs="Times New Roman"/>
          <w:sz w:val="28"/>
          <w:szCs w:val="28"/>
        </w:rPr>
        <w:t>мовної</w:t>
      </w:r>
      <w:proofErr w:type="spellEnd"/>
      <w:r w:rsidRPr="00EA4114">
        <w:rPr>
          <w:rFonts w:ascii="Times New Roman" w:hAnsi="Times New Roman" w:cs="Times New Roman"/>
          <w:sz w:val="28"/>
          <w:szCs w:val="28"/>
        </w:rPr>
        <w:t xml:space="preserve"> особистості у сучасній лінгвістиці / С. Єрьоменко // Науковий журнал. – 2014. – С. 33–38.</w:t>
      </w:r>
    </w:p>
    <w:p w14:paraId="3F00D630"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EA4114">
        <w:rPr>
          <w:rFonts w:ascii="Times New Roman" w:hAnsi="Times New Roman" w:cs="Times New Roman"/>
          <w:sz w:val="28"/>
          <w:szCs w:val="28"/>
        </w:rPr>
        <w:t>Жугай</w:t>
      </w:r>
      <w:proofErr w:type="spellEnd"/>
      <w:r w:rsidRPr="00EA4114">
        <w:rPr>
          <w:rFonts w:ascii="Times New Roman" w:hAnsi="Times New Roman" w:cs="Times New Roman"/>
          <w:sz w:val="28"/>
          <w:szCs w:val="28"/>
        </w:rPr>
        <w:t xml:space="preserve"> В. Й. Нові перспективи використання «Твіттер» в українській журналістиці : матеріали </w:t>
      </w:r>
      <w:proofErr w:type="spellStart"/>
      <w:r w:rsidRPr="00EA4114">
        <w:rPr>
          <w:rFonts w:ascii="Times New Roman" w:hAnsi="Times New Roman" w:cs="Times New Roman"/>
          <w:sz w:val="28"/>
          <w:szCs w:val="28"/>
        </w:rPr>
        <w:t>Міжнар</w:t>
      </w:r>
      <w:proofErr w:type="spellEnd"/>
      <w:r w:rsidRPr="00EA4114">
        <w:rPr>
          <w:rFonts w:ascii="Times New Roman" w:hAnsi="Times New Roman" w:cs="Times New Roman"/>
          <w:sz w:val="28"/>
          <w:szCs w:val="28"/>
        </w:rPr>
        <w:t>. наук.-</w:t>
      </w:r>
      <w:proofErr w:type="spellStart"/>
      <w:r w:rsidRPr="00EA4114">
        <w:rPr>
          <w:rFonts w:ascii="Times New Roman" w:hAnsi="Times New Roman" w:cs="Times New Roman"/>
          <w:sz w:val="28"/>
          <w:szCs w:val="28"/>
        </w:rPr>
        <w:t>практ</w:t>
      </w:r>
      <w:proofErr w:type="spellEnd"/>
      <w:r w:rsidRPr="00EA4114">
        <w:rPr>
          <w:rFonts w:ascii="Times New Roman" w:hAnsi="Times New Roman" w:cs="Times New Roman"/>
          <w:sz w:val="28"/>
          <w:szCs w:val="28"/>
        </w:rPr>
        <w:t xml:space="preserve">. </w:t>
      </w:r>
      <w:proofErr w:type="spellStart"/>
      <w:r w:rsidRPr="00EA4114">
        <w:rPr>
          <w:rFonts w:ascii="Times New Roman" w:hAnsi="Times New Roman" w:cs="Times New Roman"/>
          <w:sz w:val="28"/>
          <w:szCs w:val="28"/>
        </w:rPr>
        <w:t>конф</w:t>
      </w:r>
      <w:proofErr w:type="spellEnd"/>
      <w:r w:rsidRPr="00EA4114">
        <w:rPr>
          <w:rFonts w:ascii="Times New Roman" w:hAnsi="Times New Roman" w:cs="Times New Roman"/>
          <w:sz w:val="28"/>
          <w:szCs w:val="28"/>
        </w:rPr>
        <w:t xml:space="preserve">. (Одеса, 19 травня 2023 </w:t>
      </w:r>
      <w:r w:rsidRPr="00EA4114">
        <w:rPr>
          <w:rFonts w:ascii="Times New Roman" w:hAnsi="Times New Roman" w:cs="Times New Roman"/>
          <w:sz w:val="28"/>
          <w:szCs w:val="28"/>
        </w:rPr>
        <w:lastRenderedPageBreak/>
        <w:t xml:space="preserve">р.) / за </w:t>
      </w:r>
      <w:proofErr w:type="spellStart"/>
      <w:r w:rsidRPr="00EA4114">
        <w:rPr>
          <w:rFonts w:ascii="Times New Roman" w:hAnsi="Times New Roman" w:cs="Times New Roman"/>
          <w:sz w:val="28"/>
          <w:szCs w:val="28"/>
        </w:rPr>
        <w:t>заг</w:t>
      </w:r>
      <w:proofErr w:type="spellEnd"/>
      <w:r w:rsidRPr="00EA4114">
        <w:rPr>
          <w:rFonts w:ascii="Times New Roman" w:hAnsi="Times New Roman" w:cs="Times New Roman"/>
          <w:sz w:val="28"/>
          <w:szCs w:val="28"/>
        </w:rPr>
        <w:t>. ред. С. В. Ківалова. – Одеса : Видавництво «Юридика», 2023. – Т. 1. – С. 790.</w:t>
      </w:r>
    </w:p>
    <w:p w14:paraId="1E25B4AC"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Ільєнко О. Л., Михайлова Т. В., Шумейко Л. В. Аспекти вивчення </w:t>
      </w:r>
      <w:proofErr w:type="spellStart"/>
      <w:r w:rsidRPr="00EA4114">
        <w:rPr>
          <w:rFonts w:ascii="Times New Roman" w:hAnsi="Times New Roman" w:cs="Times New Roman"/>
          <w:sz w:val="28"/>
          <w:szCs w:val="28"/>
        </w:rPr>
        <w:t>мовної</w:t>
      </w:r>
      <w:proofErr w:type="spellEnd"/>
      <w:r w:rsidRPr="00EA4114">
        <w:rPr>
          <w:rFonts w:ascii="Times New Roman" w:hAnsi="Times New Roman" w:cs="Times New Roman"/>
          <w:sz w:val="28"/>
          <w:szCs w:val="28"/>
        </w:rPr>
        <w:t xml:space="preserve"> особистості в умовах мережевої комунікації / О. Ільєнко, Т. Михайлова, Л. Шумейко // Закарпатські філологічні студії. – 2022. – № 21(1). – С. 163–167.</w:t>
      </w:r>
    </w:p>
    <w:p w14:paraId="2790FE08"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Концепції маркетингу. – </w:t>
      </w:r>
      <w:r>
        <w:rPr>
          <w:rFonts w:ascii="Times New Roman" w:hAnsi="Times New Roman" w:cs="Times New Roman"/>
          <w:sz w:val="28"/>
          <w:szCs w:val="28"/>
        </w:rPr>
        <w:t>URL</w:t>
      </w:r>
      <w:r w:rsidRPr="00EA4114">
        <w:rPr>
          <w:rFonts w:ascii="Times New Roman" w:hAnsi="Times New Roman" w:cs="Times New Roman"/>
          <w:sz w:val="28"/>
          <w:szCs w:val="28"/>
        </w:rPr>
        <w:t>: https://idmarketing.com.ua/teoriya-marketyngu/koncepcii-marketingu/ (дата звернення: 04.10.2024).</w:t>
      </w:r>
    </w:p>
    <w:p w14:paraId="006E40B1"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EA4114">
        <w:rPr>
          <w:rFonts w:ascii="Times New Roman" w:hAnsi="Times New Roman" w:cs="Times New Roman"/>
          <w:sz w:val="28"/>
          <w:szCs w:val="28"/>
        </w:rPr>
        <w:t>Купцова</w:t>
      </w:r>
      <w:proofErr w:type="spellEnd"/>
      <w:r w:rsidRPr="00EA4114">
        <w:rPr>
          <w:rFonts w:ascii="Times New Roman" w:hAnsi="Times New Roman" w:cs="Times New Roman"/>
          <w:sz w:val="28"/>
          <w:szCs w:val="28"/>
        </w:rPr>
        <w:t xml:space="preserve"> І. І., </w:t>
      </w:r>
      <w:proofErr w:type="spellStart"/>
      <w:r w:rsidRPr="00EA4114">
        <w:rPr>
          <w:rFonts w:ascii="Times New Roman" w:hAnsi="Times New Roman" w:cs="Times New Roman"/>
          <w:sz w:val="28"/>
          <w:szCs w:val="28"/>
        </w:rPr>
        <w:t>Арайєлова</w:t>
      </w:r>
      <w:proofErr w:type="spellEnd"/>
      <w:r w:rsidRPr="00EA4114">
        <w:rPr>
          <w:rFonts w:ascii="Times New Roman" w:hAnsi="Times New Roman" w:cs="Times New Roman"/>
          <w:sz w:val="28"/>
          <w:szCs w:val="28"/>
        </w:rPr>
        <w:t xml:space="preserve"> А. Напрями досліджень </w:t>
      </w:r>
      <w:proofErr w:type="spellStart"/>
      <w:r w:rsidRPr="00EA4114">
        <w:rPr>
          <w:rFonts w:ascii="Times New Roman" w:hAnsi="Times New Roman" w:cs="Times New Roman"/>
          <w:sz w:val="28"/>
          <w:szCs w:val="28"/>
        </w:rPr>
        <w:t>мовної</w:t>
      </w:r>
      <w:proofErr w:type="spellEnd"/>
      <w:r w:rsidRPr="00EA4114">
        <w:rPr>
          <w:rFonts w:ascii="Times New Roman" w:hAnsi="Times New Roman" w:cs="Times New Roman"/>
          <w:sz w:val="28"/>
          <w:szCs w:val="28"/>
        </w:rPr>
        <w:t xml:space="preserve"> особистості у сучасній лінгвістиці ; Політичний імідж та основні його характеристики // Актуальні проблеми політики. – 2013. – </w:t>
      </w:r>
      <w:proofErr w:type="spellStart"/>
      <w:r w:rsidRPr="00EA4114">
        <w:rPr>
          <w:rFonts w:ascii="Times New Roman" w:hAnsi="Times New Roman" w:cs="Times New Roman"/>
          <w:sz w:val="28"/>
          <w:szCs w:val="28"/>
        </w:rPr>
        <w:t>Вип</w:t>
      </w:r>
      <w:proofErr w:type="spellEnd"/>
      <w:r w:rsidRPr="00EA4114">
        <w:rPr>
          <w:rFonts w:ascii="Times New Roman" w:hAnsi="Times New Roman" w:cs="Times New Roman"/>
          <w:sz w:val="28"/>
          <w:szCs w:val="28"/>
        </w:rPr>
        <w:t>. 50 ; Проблеми методології. – 2009. – № 5. – С. 29–35, 163–167.</w:t>
      </w:r>
    </w:p>
    <w:p w14:paraId="20B47A3A"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Мясоєдова С. В. Риторичне питання як засіб вираження непрямого спонукання в сучасній українській мові / С. Мясоєдова // Молодий вчений. – 2015. – № 9 (24). Частина 1. – С. 118–120.</w:t>
      </w:r>
    </w:p>
    <w:p w14:paraId="46C1D831"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Неофіційний та формальний стилі мови. – </w:t>
      </w:r>
      <w:r>
        <w:rPr>
          <w:rFonts w:ascii="Times New Roman" w:hAnsi="Times New Roman" w:cs="Times New Roman"/>
          <w:sz w:val="28"/>
          <w:szCs w:val="28"/>
        </w:rPr>
        <w:t>URL</w:t>
      </w:r>
      <w:r w:rsidRPr="00EA4114">
        <w:rPr>
          <w:rFonts w:ascii="Times New Roman" w:hAnsi="Times New Roman" w:cs="Times New Roman"/>
          <w:sz w:val="28"/>
          <w:szCs w:val="28"/>
        </w:rPr>
        <w:t>: https://opentalk.org.ua/langstory/neformalnyj-ta-formalnyj-styli/ (дата звернення: 04.10.2024).</w:t>
      </w:r>
    </w:p>
    <w:p w14:paraId="158F9BF8"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Пасічник І. Д., </w:t>
      </w:r>
      <w:proofErr w:type="spellStart"/>
      <w:r w:rsidRPr="00EA4114">
        <w:rPr>
          <w:rFonts w:ascii="Times New Roman" w:hAnsi="Times New Roman" w:cs="Times New Roman"/>
          <w:sz w:val="28"/>
          <w:szCs w:val="28"/>
        </w:rPr>
        <w:t>Карповець</w:t>
      </w:r>
      <w:proofErr w:type="spellEnd"/>
      <w:r w:rsidRPr="00EA4114">
        <w:rPr>
          <w:rFonts w:ascii="Times New Roman" w:hAnsi="Times New Roman" w:cs="Times New Roman"/>
          <w:sz w:val="28"/>
          <w:szCs w:val="28"/>
        </w:rPr>
        <w:t xml:space="preserve"> М. В. </w:t>
      </w:r>
      <w:proofErr w:type="spellStart"/>
      <w:r w:rsidRPr="00EA4114">
        <w:rPr>
          <w:rFonts w:ascii="Times New Roman" w:hAnsi="Times New Roman" w:cs="Times New Roman"/>
          <w:sz w:val="28"/>
          <w:szCs w:val="28"/>
        </w:rPr>
        <w:t>Парадигмальний</w:t>
      </w:r>
      <w:proofErr w:type="spellEnd"/>
      <w:r w:rsidRPr="00EA4114">
        <w:rPr>
          <w:rFonts w:ascii="Times New Roman" w:hAnsi="Times New Roman" w:cs="Times New Roman"/>
          <w:sz w:val="28"/>
          <w:szCs w:val="28"/>
        </w:rPr>
        <w:t xml:space="preserve"> аналіз розуміння: </w:t>
      </w:r>
      <w:proofErr w:type="spellStart"/>
      <w:r w:rsidRPr="00EA4114">
        <w:rPr>
          <w:rFonts w:ascii="Times New Roman" w:hAnsi="Times New Roman" w:cs="Times New Roman"/>
          <w:sz w:val="28"/>
          <w:szCs w:val="28"/>
        </w:rPr>
        <w:t>перформативний</w:t>
      </w:r>
      <w:proofErr w:type="spellEnd"/>
      <w:r w:rsidRPr="00EA4114">
        <w:rPr>
          <w:rFonts w:ascii="Times New Roman" w:hAnsi="Times New Roman" w:cs="Times New Roman"/>
          <w:sz w:val="28"/>
          <w:szCs w:val="28"/>
        </w:rPr>
        <w:t xml:space="preserve"> аспект / І. Пасічник, М. </w:t>
      </w:r>
      <w:proofErr w:type="spellStart"/>
      <w:r w:rsidRPr="00EA4114">
        <w:rPr>
          <w:rFonts w:ascii="Times New Roman" w:hAnsi="Times New Roman" w:cs="Times New Roman"/>
          <w:sz w:val="28"/>
          <w:szCs w:val="28"/>
        </w:rPr>
        <w:t>Карповець</w:t>
      </w:r>
      <w:proofErr w:type="spellEnd"/>
      <w:r w:rsidRPr="00EA4114">
        <w:rPr>
          <w:rFonts w:ascii="Times New Roman" w:hAnsi="Times New Roman" w:cs="Times New Roman"/>
          <w:sz w:val="28"/>
          <w:szCs w:val="28"/>
        </w:rPr>
        <w:t xml:space="preserve"> // Наукові записки Національного університету «Острозька академія». Серія «Психологія». – Острог : Вид-во </w:t>
      </w:r>
      <w:proofErr w:type="spellStart"/>
      <w:r w:rsidRPr="00EA4114">
        <w:rPr>
          <w:rFonts w:ascii="Times New Roman" w:hAnsi="Times New Roman" w:cs="Times New Roman"/>
          <w:sz w:val="28"/>
          <w:szCs w:val="28"/>
        </w:rPr>
        <w:t>НаУОА</w:t>
      </w:r>
      <w:proofErr w:type="spellEnd"/>
      <w:r w:rsidRPr="00EA4114">
        <w:rPr>
          <w:rFonts w:ascii="Times New Roman" w:hAnsi="Times New Roman" w:cs="Times New Roman"/>
          <w:sz w:val="28"/>
          <w:szCs w:val="28"/>
        </w:rPr>
        <w:t xml:space="preserve">, 2024. – № 17. – С. 161–166. </w:t>
      </w:r>
    </w:p>
    <w:p w14:paraId="415F31E4"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Пожарицька О. О., Зеленський В. Ю. Від теперішнього до майбутнього: </w:t>
      </w:r>
      <w:proofErr w:type="spellStart"/>
      <w:r w:rsidRPr="00EA4114">
        <w:rPr>
          <w:rFonts w:ascii="Times New Roman" w:hAnsi="Times New Roman" w:cs="Times New Roman"/>
          <w:sz w:val="28"/>
          <w:szCs w:val="28"/>
        </w:rPr>
        <w:t>лінгвальні</w:t>
      </w:r>
      <w:proofErr w:type="spellEnd"/>
      <w:r w:rsidRPr="00EA4114">
        <w:rPr>
          <w:rFonts w:ascii="Times New Roman" w:hAnsi="Times New Roman" w:cs="Times New Roman"/>
          <w:sz w:val="28"/>
          <w:szCs w:val="28"/>
        </w:rPr>
        <w:t xml:space="preserve"> стратегії </w:t>
      </w:r>
      <w:r>
        <w:rPr>
          <w:rFonts w:ascii="Times New Roman" w:hAnsi="Times New Roman" w:cs="Times New Roman"/>
          <w:sz w:val="28"/>
          <w:szCs w:val="28"/>
        </w:rPr>
        <w:t xml:space="preserve">Дональда </w:t>
      </w:r>
      <w:proofErr w:type="spellStart"/>
      <w:r>
        <w:rPr>
          <w:rFonts w:ascii="Times New Roman" w:hAnsi="Times New Roman" w:cs="Times New Roman"/>
          <w:sz w:val="28"/>
          <w:szCs w:val="28"/>
        </w:rPr>
        <w:t>Трампа</w:t>
      </w:r>
      <w:proofErr w:type="spellEnd"/>
      <w:r w:rsidRPr="00EA4114">
        <w:rPr>
          <w:rFonts w:ascii="Times New Roman" w:hAnsi="Times New Roman" w:cs="Times New Roman"/>
          <w:sz w:val="28"/>
          <w:szCs w:val="28"/>
        </w:rPr>
        <w:t xml:space="preserve"> в Твіттері / О. Пожарицька, В. Зеленський. – Одеса : ОНУ імені І. І. Мечникова, 2024. – 14 с.</w:t>
      </w:r>
    </w:p>
    <w:p w14:paraId="7C09C587"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Про того, хто бачив усе [Епос про </w:t>
      </w:r>
      <w:proofErr w:type="spellStart"/>
      <w:r w:rsidRPr="00EA4114">
        <w:rPr>
          <w:rFonts w:ascii="Times New Roman" w:hAnsi="Times New Roman" w:cs="Times New Roman"/>
          <w:sz w:val="28"/>
          <w:szCs w:val="28"/>
        </w:rPr>
        <w:t>Гільгамеша</w:t>
      </w:r>
      <w:proofErr w:type="spellEnd"/>
      <w:r w:rsidRPr="00EA4114">
        <w:rPr>
          <w:rFonts w:ascii="Times New Roman" w:hAnsi="Times New Roman" w:cs="Times New Roman"/>
          <w:sz w:val="28"/>
          <w:szCs w:val="28"/>
        </w:rPr>
        <w:t xml:space="preserve">] // На ріках вавилонських : з найдавнішої літератури Шумеру, Вавилону, Палестини / </w:t>
      </w:r>
      <w:proofErr w:type="spellStart"/>
      <w:r w:rsidRPr="00EA4114">
        <w:rPr>
          <w:rFonts w:ascii="Times New Roman" w:hAnsi="Times New Roman" w:cs="Times New Roman"/>
          <w:sz w:val="28"/>
          <w:szCs w:val="28"/>
        </w:rPr>
        <w:t>упоряд</w:t>
      </w:r>
      <w:proofErr w:type="spellEnd"/>
      <w:r w:rsidRPr="00EA4114">
        <w:rPr>
          <w:rFonts w:ascii="Times New Roman" w:hAnsi="Times New Roman" w:cs="Times New Roman"/>
          <w:sz w:val="28"/>
          <w:szCs w:val="28"/>
        </w:rPr>
        <w:t>. М. Н. Москаленко. – Київ : Дніпро, 1991. – С. 98–151.</w:t>
      </w:r>
    </w:p>
    <w:p w14:paraId="1DEBB3BF"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Фінікійське</w:t>
      </w:r>
      <w:r>
        <w:rPr>
          <w:rFonts w:ascii="Times New Roman" w:hAnsi="Times New Roman" w:cs="Times New Roman"/>
          <w:sz w:val="28"/>
          <w:szCs w:val="28"/>
        </w:rPr>
        <w:t> </w:t>
      </w:r>
      <w:r w:rsidRPr="00EA4114">
        <w:rPr>
          <w:rFonts w:ascii="Times New Roman" w:hAnsi="Times New Roman" w:cs="Times New Roman"/>
          <w:sz w:val="28"/>
          <w:szCs w:val="28"/>
        </w:rPr>
        <w:t>письмо.</w:t>
      </w:r>
      <w:r>
        <w:rPr>
          <w:rFonts w:ascii="Times New Roman" w:hAnsi="Times New Roman" w:cs="Times New Roman"/>
          <w:sz w:val="28"/>
          <w:szCs w:val="28"/>
        </w:rPr>
        <w:t> </w:t>
      </w:r>
      <w:r w:rsidRPr="00EA4114">
        <w:rPr>
          <w:rFonts w:ascii="Times New Roman" w:hAnsi="Times New Roman" w:cs="Times New Roman"/>
          <w:sz w:val="28"/>
          <w:szCs w:val="28"/>
        </w:rPr>
        <w:t>–</w:t>
      </w:r>
      <w:r>
        <w:rPr>
          <w:rFonts w:ascii="Times New Roman" w:hAnsi="Times New Roman" w:cs="Times New Roman"/>
          <w:sz w:val="28"/>
          <w:szCs w:val="28"/>
        </w:rPr>
        <w:t> URL</w:t>
      </w:r>
      <w:r w:rsidRPr="00EA4114">
        <w:rPr>
          <w:rFonts w:ascii="Times New Roman" w:hAnsi="Times New Roman" w:cs="Times New Roman"/>
          <w:sz w:val="28"/>
          <w:szCs w:val="28"/>
        </w:rPr>
        <w:t>:</w:t>
      </w:r>
      <w:r>
        <w:rPr>
          <w:rFonts w:ascii="Times New Roman" w:hAnsi="Times New Roman" w:cs="Times New Roman"/>
          <w:sz w:val="28"/>
          <w:szCs w:val="28"/>
        </w:rPr>
        <w:t> </w:t>
      </w:r>
      <w:r w:rsidRPr="00EA4114">
        <w:rPr>
          <w:rFonts w:ascii="Times New Roman" w:hAnsi="Times New Roman" w:cs="Times New Roman"/>
          <w:sz w:val="28"/>
          <w:szCs w:val="28"/>
        </w:rPr>
        <w:t>https://uk.wikipedia.org/wiki/Фінікійське_письмо (дата звернення: 04.10.2024).</w:t>
      </w:r>
    </w:p>
    <w:p w14:paraId="765B68D8"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EA4114">
        <w:rPr>
          <w:rFonts w:ascii="Times New Roman" w:hAnsi="Times New Roman" w:cs="Times New Roman"/>
          <w:sz w:val="28"/>
          <w:szCs w:val="28"/>
        </w:rPr>
        <w:lastRenderedPageBreak/>
        <w:t>Чеботар</w:t>
      </w:r>
      <w:proofErr w:type="spellEnd"/>
      <w:r w:rsidRPr="00EA4114">
        <w:rPr>
          <w:rFonts w:ascii="Times New Roman" w:hAnsi="Times New Roman" w:cs="Times New Roman"/>
          <w:sz w:val="28"/>
          <w:szCs w:val="28"/>
        </w:rPr>
        <w:t xml:space="preserve"> Т. В. Гіперболізація у політичному дискурсі </w:t>
      </w:r>
      <w:r>
        <w:rPr>
          <w:rFonts w:ascii="Times New Roman" w:hAnsi="Times New Roman" w:cs="Times New Roman"/>
          <w:sz w:val="28"/>
          <w:szCs w:val="28"/>
        </w:rPr>
        <w:t xml:space="preserve">Д. </w:t>
      </w:r>
      <w:proofErr w:type="spellStart"/>
      <w:r>
        <w:rPr>
          <w:rFonts w:ascii="Times New Roman" w:hAnsi="Times New Roman" w:cs="Times New Roman"/>
          <w:sz w:val="28"/>
          <w:szCs w:val="28"/>
        </w:rPr>
        <w:t>Трампа</w:t>
      </w:r>
      <w:proofErr w:type="spellEnd"/>
      <w:r w:rsidRPr="00EA4114">
        <w:rPr>
          <w:rFonts w:ascii="Times New Roman" w:hAnsi="Times New Roman" w:cs="Times New Roman"/>
          <w:sz w:val="28"/>
          <w:szCs w:val="28"/>
        </w:rPr>
        <w:t xml:space="preserve"> / Т. </w:t>
      </w:r>
      <w:proofErr w:type="spellStart"/>
      <w:r w:rsidRPr="00EA4114">
        <w:rPr>
          <w:rFonts w:ascii="Times New Roman" w:hAnsi="Times New Roman" w:cs="Times New Roman"/>
          <w:sz w:val="28"/>
          <w:szCs w:val="28"/>
        </w:rPr>
        <w:t>Чеботар</w:t>
      </w:r>
      <w:proofErr w:type="spellEnd"/>
      <w:r w:rsidRPr="00EA4114">
        <w:rPr>
          <w:rFonts w:ascii="Times New Roman" w:hAnsi="Times New Roman" w:cs="Times New Roman"/>
          <w:sz w:val="28"/>
          <w:szCs w:val="28"/>
        </w:rPr>
        <w:t xml:space="preserve"> // Науковий огляд. – 2021. – № 5(77). – С. 13.</w:t>
      </w:r>
    </w:p>
    <w:p w14:paraId="2BD22B18" w14:textId="77777777" w:rsidR="00F22E99" w:rsidRPr="00EA4114" w:rsidRDefault="00F22E99" w:rsidP="000B3F98">
      <w:pPr>
        <w:pStyle w:val="ad"/>
        <w:numPr>
          <w:ilvl w:val="0"/>
          <w:numId w:val="9"/>
        </w:numPr>
        <w:spacing w:line="360" w:lineRule="auto"/>
        <w:ind w:left="0" w:firstLine="567"/>
        <w:jc w:val="both"/>
        <w:rPr>
          <w:rFonts w:ascii="Times New Roman" w:hAnsi="Times New Roman" w:cs="Times New Roman"/>
          <w:sz w:val="28"/>
          <w:szCs w:val="28"/>
        </w:rPr>
      </w:pPr>
      <w:r w:rsidRPr="00EA4114">
        <w:rPr>
          <w:rFonts w:ascii="Times New Roman" w:hAnsi="Times New Roman" w:cs="Times New Roman"/>
          <w:sz w:val="28"/>
          <w:szCs w:val="28"/>
        </w:rPr>
        <w:t xml:space="preserve">Шевченко Л. І., </w:t>
      </w:r>
      <w:proofErr w:type="spellStart"/>
      <w:r w:rsidRPr="00EA4114">
        <w:rPr>
          <w:rFonts w:ascii="Times New Roman" w:hAnsi="Times New Roman" w:cs="Times New Roman"/>
          <w:sz w:val="28"/>
          <w:szCs w:val="28"/>
        </w:rPr>
        <w:t>Сизонов</w:t>
      </w:r>
      <w:proofErr w:type="spellEnd"/>
      <w:r w:rsidRPr="00EA4114">
        <w:rPr>
          <w:rFonts w:ascii="Times New Roman" w:hAnsi="Times New Roman" w:cs="Times New Roman"/>
          <w:sz w:val="28"/>
          <w:szCs w:val="28"/>
        </w:rPr>
        <w:t xml:space="preserve"> Д. Ю. Теорія </w:t>
      </w:r>
      <w:proofErr w:type="spellStart"/>
      <w:r w:rsidRPr="00EA4114">
        <w:rPr>
          <w:rFonts w:ascii="Times New Roman" w:hAnsi="Times New Roman" w:cs="Times New Roman"/>
          <w:sz w:val="28"/>
          <w:szCs w:val="28"/>
        </w:rPr>
        <w:t>медіалінгвістики</w:t>
      </w:r>
      <w:proofErr w:type="spellEnd"/>
      <w:r w:rsidRPr="00EA4114">
        <w:rPr>
          <w:rFonts w:ascii="Times New Roman" w:hAnsi="Times New Roman" w:cs="Times New Roman"/>
          <w:sz w:val="28"/>
          <w:szCs w:val="28"/>
        </w:rPr>
        <w:t xml:space="preserve"> : підручник / Л. Шевченко, Д. </w:t>
      </w:r>
      <w:proofErr w:type="spellStart"/>
      <w:r w:rsidRPr="00EA4114">
        <w:rPr>
          <w:rFonts w:ascii="Times New Roman" w:hAnsi="Times New Roman" w:cs="Times New Roman"/>
          <w:sz w:val="28"/>
          <w:szCs w:val="28"/>
        </w:rPr>
        <w:t>Сизонов</w:t>
      </w:r>
      <w:proofErr w:type="spellEnd"/>
      <w:r w:rsidRPr="00EA4114">
        <w:rPr>
          <w:rFonts w:ascii="Times New Roman" w:hAnsi="Times New Roman" w:cs="Times New Roman"/>
          <w:sz w:val="28"/>
          <w:szCs w:val="28"/>
        </w:rPr>
        <w:t>. – Київ : ВПЦ «Київський університет», 2021. – 214 с.</w:t>
      </w:r>
    </w:p>
    <w:bookmarkEnd w:id="0"/>
    <w:p w14:paraId="49E76C83"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Antonakaki</w:t>
      </w:r>
      <w:proofErr w:type="spellEnd"/>
      <w:r w:rsidRPr="0026459E">
        <w:rPr>
          <w:rFonts w:ascii="Times New Roman" w:hAnsi="Times New Roman" w:cs="Times New Roman"/>
          <w:sz w:val="28"/>
          <w:szCs w:val="28"/>
        </w:rPr>
        <w:t xml:space="preserve"> D., </w:t>
      </w:r>
      <w:proofErr w:type="spellStart"/>
      <w:r w:rsidRPr="0026459E">
        <w:rPr>
          <w:rFonts w:ascii="Times New Roman" w:hAnsi="Times New Roman" w:cs="Times New Roman"/>
          <w:sz w:val="28"/>
          <w:szCs w:val="28"/>
        </w:rPr>
        <w:t>Ioannidis</w:t>
      </w:r>
      <w:proofErr w:type="spellEnd"/>
      <w:r w:rsidRPr="0026459E">
        <w:rPr>
          <w:rFonts w:ascii="Times New Roman" w:hAnsi="Times New Roman" w:cs="Times New Roman"/>
          <w:sz w:val="28"/>
          <w:szCs w:val="28"/>
        </w:rPr>
        <w:t xml:space="preserve"> S., </w:t>
      </w:r>
      <w:proofErr w:type="spellStart"/>
      <w:r w:rsidRPr="0026459E">
        <w:rPr>
          <w:rFonts w:ascii="Times New Roman" w:hAnsi="Times New Roman" w:cs="Times New Roman"/>
          <w:sz w:val="28"/>
          <w:szCs w:val="28"/>
        </w:rPr>
        <w:t>Fragopoulou</w:t>
      </w:r>
      <w:proofErr w:type="spellEnd"/>
      <w:r w:rsidRPr="0026459E">
        <w:rPr>
          <w:rFonts w:ascii="Times New Roman" w:hAnsi="Times New Roman" w:cs="Times New Roman"/>
          <w:sz w:val="28"/>
          <w:szCs w:val="28"/>
        </w:rPr>
        <w:t xml:space="preserve"> P. </w:t>
      </w:r>
      <w:proofErr w:type="spellStart"/>
      <w:r w:rsidRPr="0026459E">
        <w:rPr>
          <w:rFonts w:ascii="Times New Roman" w:hAnsi="Times New Roman" w:cs="Times New Roman"/>
          <w:sz w:val="28"/>
          <w:szCs w:val="28"/>
        </w:rPr>
        <w:t>Evolving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Twitter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experimental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analysis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graph</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properties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social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graph</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preprint</w:t>
      </w:r>
      <w:proofErr w:type="spellEnd"/>
      <w:r w:rsidRPr="0026459E">
        <w:rPr>
          <w:rFonts w:ascii="Times New Roman" w:hAnsi="Times New Roman" w:cs="Times New Roman"/>
          <w:sz w:val="28"/>
          <w:szCs w:val="28"/>
        </w:rPr>
        <w:t xml:space="preserve"> / D. </w:t>
      </w:r>
      <w:proofErr w:type="spellStart"/>
      <w:r w:rsidRPr="0026459E">
        <w:rPr>
          <w:rFonts w:ascii="Times New Roman" w:hAnsi="Times New Roman" w:cs="Times New Roman"/>
          <w:sz w:val="28"/>
          <w:szCs w:val="28"/>
        </w:rPr>
        <w:t>Antonakaki</w:t>
      </w:r>
      <w:proofErr w:type="spellEnd"/>
      <w:r w:rsidRPr="0026459E">
        <w:rPr>
          <w:rFonts w:ascii="Times New Roman" w:hAnsi="Times New Roman" w:cs="Times New Roman"/>
          <w:sz w:val="28"/>
          <w:szCs w:val="28"/>
        </w:rPr>
        <w:t xml:space="preserve">, S. </w:t>
      </w:r>
      <w:proofErr w:type="spellStart"/>
      <w:r w:rsidRPr="0026459E">
        <w:rPr>
          <w:rFonts w:ascii="Times New Roman" w:hAnsi="Times New Roman" w:cs="Times New Roman"/>
          <w:sz w:val="28"/>
          <w:szCs w:val="28"/>
        </w:rPr>
        <w:t>Ioannidis</w:t>
      </w:r>
      <w:proofErr w:type="spellEnd"/>
      <w:r w:rsidRPr="0026459E">
        <w:rPr>
          <w:rFonts w:ascii="Times New Roman" w:hAnsi="Times New Roman" w:cs="Times New Roman"/>
          <w:sz w:val="28"/>
          <w:szCs w:val="28"/>
        </w:rPr>
        <w:t xml:space="preserve">, P. </w:t>
      </w:r>
      <w:proofErr w:type="spellStart"/>
      <w:r w:rsidRPr="0026459E">
        <w:rPr>
          <w:rFonts w:ascii="Times New Roman" w:hAnsi="Times New Roman" w:cs="Times New Roman"/>
          <w:sz w:val="28"/>
          <w:szCs w:val="28"/>
        </w:rPr>
        <w:t>Fragopoulou</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arXiv</w:t>
      </w:r>
      <w:proofErr w:type="spellEnd"/>
      <w:r w:rsidRPr="0026459E">
        <w:rPr>
          <w:rFonts w:ascii="Times New Roman" w:hAnsi="Times New Roman" w:cs="Times New Roman"/>
          <w:sz w:val="28"/>
          <w:szCs w:val="28"/>
        </w:rPr>
        <w:t>, 2015. – 14 p.</w:t>
      </w:r>
    </w:p>
    <w:p w14:paraId="4E3AB4A8"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Barthes</w:t>
      </w:r>
      <w:proofErr w:type="spellEnd"/>
      <w:r w:rsidRPr="0026459E">
        <w:rPr>
          <w:rFonts w:ascii="Times New Roman" w:hAnsi="Times New Roman" w:cs="Times New Roman"/>
          <w:sz w:val="28"/>
          <w:szCs w:val="28"/>
        </w:rPr>
        <w:t xml:space="preserve"> R.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Semiotic</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Challenge</w:t>
      </w:r>
      <w:proofErr w:type="spellEnd"/>
      <w:r w:rsidRPr="0026459E">
        <w:rPr>
          <w:rFonts w:ascii="Times New Roman" w:hAnsi="Times New Roman" w:cs="Times New Roman"/>
          <w:sz w:val="28"/>
          <w:szCs w:val="28"/>
        </w:rPr>
        <w:t xml:space="preserve"> / R. </w:t>
      </w:r>
      <w:proofErr w:type="spellStart"/>
      <w:r w:rsidRPr="0026459E">
        <w:rPr>
          <w:rFonts w:ascii="Times New Roman" w:hAnsi="Times New Roman" w:cs="Times New Roman"/>
          <w:sz w:val="28"/>
          <w:szCs w:val="28"/>
        </w:rPr>
        <w:t>Barthes</w:t>
      </w:r>
      <w:proofErr w:type="spellEnd"/>
      <w:r w:rsidRPr="0026459E">
        <w:rPr>
          <w:rFonts w:ascii="Times New Roman" w:hAnsi="Times New Roman" w:cs="Times New Roman"/>
          <w:sz w:val="28"/>
          <w:szCs w:val="28"/>
        </w:rPr>
        <w:t xml:space="preserve"> ; translated </w:t>
      </w:r>
      <w:proofErr w:type="spellStart"/>
      <w:r w:rsidRPr="0026459E">
        <w:rPr>
          <w:rFonts w:ascii="Times New Roman" w:hAnsi="Times New Roman" w:cs="Times New Roman"/>
          <w:sz w:val="28"/>
          <w:szCs w:val="28"/>
        </w:rPr>
        <w:t>by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Richard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Howard</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Oxford</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Basil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Blackwell</w:t>
      </w:r>
      <w:proofErr w:type="spellEnd"/>
      <w:r w:rsidRPr="0026459E">
        <w:rPr>
          <w:rFonts w:ascii="Times New Roman" w:hAnsi="Times New Roman" w:cs="Times New Roman"/>
          <w:sz w:val="28"/>
          <w:szCs w:val="28"/>
        </w:rPr>
        <w:t>, 1988. – 286 p.</w:t>
      </w:r>
    </w:p>
    <w:p w14:paraId="3D316D6B"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Bray</w:t>
      </w:r>
      <w:proofErr w:type="spellEnd"/>
      <w:r w:rsidRPr="0026459E">
        <w:rPr>
          <w:rFonts w:ascii="Times New Roman" w:hAnsi="Times New Roman" w:cs="Times New Roman"/>
          <w:sz w:val="28"/>
          <w:szCs w:val="28"/>
        </w:rPr>
        <w:t xml:space="preserve"> O.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Elder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Poetic</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Edda</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Mythological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Poems</w:t>
      </w:r>
      <w:proofErr w:type="spellEnd"/>
      <w:r w:rsidRPr="0026459E">
        <w:rPr>
          <w:rFonts w:ascii="Times New Roman" w:hAnsi="Times New Roman" w:cs="Times New Roman"/>
          <w:sz w:val="28"/>
          <w:szCs w:val="28"/>
        </w:rPr>
        <w:t xml:space="preserve"> / O. </w:t>
      </w:r>
      <w:proofErr w:type="spellStart"/>
      <w:r w:rsidRPr="0026459E">
        <w:rPr>
          <w:rFonts w:ascii="Times New Roman" w:hAnsi="Times New Roman" w:cs="Times New Roman"/>
          <w:sz w:val="28"/>
          <w:szCs w:val="28"/>
        </w:rPr>
        <w:t>Bray</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London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Viking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Club</w:t>
      </w:r>
      <w:proofErr w:type="spellEnd"/>
      <w:r w:rsidRPr="0026459E">
        <w:rPr>
          <w:rFonts w:ascii="Times New Roman" w:hAnsi="Times New Roman" w:cs="Times New Roman"/>
          <w:sz w:val="28"/>
          <w:szCs w:val="28"/>
        </w:rPr>
        <w:t>, 1908. – 327 p.</w:t>
      </w:r>
    </w:p>
    <w:p w14:paraId="2C3F7A4A"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Budge</w:t>
      </w:r>
      <w:proofErr w:type="spellEnd"/>
      <w:r w:rsidRPr="0026459E">
        <w:rPr>
          <w:rFonts w:ascii="Times New Roman" w:hAnsi="Times New Roman" w:cs="Times New Roman"/>
          <w:sz w:val="28"/>
          <w:szCs w:val="28"/>
        </w:rPr>
        <w:t xml:space="preserve"> E. A. </w:t>
      </w:r>
      <w:proofErr w:type="spellStart"/>
      <w:r w:rsidRPr="0026459E">
        <w:rPr>
          <w:rFonts w:ascii="Times New Roman" w:hAnsi="Times New Roman" w:cs="Times New Roman"/>
          <w:sz w:val="28"/>
          <w:szCs w:val="28"/>
        </w:rPr>
        <w:t>Wallis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Book</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Dead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Chapters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Forth</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by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Day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Egyptian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Text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According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to</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Theban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Recension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Hieroglyphic</w:t>
      </w:r>
      <w:proofErr w:type="spellEnd"/>
      <w:r w:rsidRPr="0026459E">
        <w:rPr>
          <w:rFonts w:ascii="Times New Roman" w:hAnsi="Times New Roman" w:cs="Times New Roman"/>
          <w:sz w:val="28"/>
          <w:szCs w:val="28"/>
        </w:rPr>
        <w:t xml:space="preserve"> / E. A. </w:t>
      </w:r>
      <w:proofErr w:type="spellStart"/>
      <w:r w:rsidRPr="0026459E">
        <w:rPr>
          <w:rFonts w:ascii="Times New Roman" w:hAnsi="Times New Roman" w:cs="Times New Roman"/>
          <w:sz w:val="28"/>
          <w:szCs w:val="28"/>
        </w:rPr>
        <w:t>Wallis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Budge</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London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Kegan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Paul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Trench</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Trubner</w:t>
      </w:r>
      <w:proofErr w:type="spellEnd"/>
      <w:r w:rsidRPr="0026459E">
        <w:rPr>
          <w:rFonts w:ascii="Times New Roman" w:hAnsi="Times New Roman" w:cs="Times New Roman"/>
          <w:sz w:val="28"/>
          <w:szCs w:val="28"/>
        </w:rPr>
        <w:t xml:space="preserve"> &amp; </w:t>
      </w:r>
      <w:proofErr w:type="spellStart"/>
      <w:r w:rsidRPr="0026459E">
        <w:rPr>
          <w:rFonts w:ascii="Times New Roman" w:hAnsi="Times New Roman" w:cs="Times New Roman"/>
          <w:sz w:val="28"/>
          <w:szCs w:val="28"/>
        </w:rPr>
        <w:t>Co</w:t>
      </w:r>
      <w:proofErr w:type="spellEnd"/>
      <w:r w:rsidRPr="0026459E">
        <w:rPr>
          <w:rFonts w:ascii="Times New Roman" w:hAnsi="Times New Roman" w:cs="Times New Roman"/>
          <w:sz w:val="28"/>
          <w:szCs w:val="28"/>
        </w:rPr>
        <w:t>., 1898. – 356 p.</w:t>
      </w:r>
    </w:p>
    <w:p w14:paraId="1A432940"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Clay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tablet</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Wikipedia</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Free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Encyclopedia</w:t>
      </w:r>
      <w:proofErr w:type="spellEnd"/>
      <w:r w:rsidRPr="0026459E">
        <w:rPr>
          <w:rFonts w:ascii="Times New Roman" w:hAnsi="Times New Roman" w:cs="Times New Roman"/>
          <w:sz w:val="28"/>
          <w:szCs w:val="28"/>
        </w:rPr>
        <w:t xml:space="preserve">. – </w:t>
      </w:r>
      <w:r>
        <w:rPr>
          <w:rFonts w:ascii="Times New Roman" w:hAnsi="Times New Roman" w:cs="Times New Roman"/>
          <w:sz w:val="28"/>
          <w:szCs w:val="28"/>
        </w:rPr>
        <w:t>URL</w:t>
      </w:r>
      <w:r w:rsidRPr="0026459E">
        <w:rPr>
          <w:rFonts w:ascii="Times New Roman" w:hAnsi="Times New Roman" w:cs="Times New Roman"/>
          <w:sz w:val="28"/>
          <w:szCs w:val="28"/>
        </w:rPr>
        <w:t>: https://en.wikipedia.org/wiki/Clay_tablet (дата звернення: 04.10.2024).</w:t>
      </w:r>
    </w:p>
    <w:p w14:paraId="1D9230DA"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Clough</w:t>
      </w:r>
      <w:proofErr w:type="spellEnd"/>
      <w:r w:rsidRPr="0026459E">
        <w:rPr>
          <w:rFonts w:ascii="Times New Roman" w:hAnsi="Times New Roman" w:cs="Times New Roman"/>
          <w:sz w:val="28"/>
          <w:szCs w:val="28"/>
        </w:rPr>
        <w:t xml:space="preserve"> S., </w:t>
      </w:r>
      <w:proofErr w:type="spellStart"/>
      <w:r w:rsidRPr="0026459E">
        <w:rPr>
          <w:rFonts w:ascii="Times New Roman" w:hAnsi="Times New Roman" w:cs="Times New Roman"/>
          <w:sz w:val="28"/>
          <w:szCs w:val="28"/>
        </w:rPr>
        <w:t>Duff</w:t>
      </w:r>
      <w:proofErr w:type="spellEnd"/>
      <w:r w:rsidRPr="0026459E">
        <w:rPr>
          <w:rFonts w:ascii="Times New Roman" w:hAnsi="Times New Roman" w:cs="Times New Roman"/>
          <w:sz w:val="28"/>
          <w:szCs w:val="28"/>
        </w:rPr>
        <w:t xml:space="preserve"> M. C.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Role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Gesture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Communication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Cognition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Implications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for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Understanding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Treating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Neurogenic</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Communication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Disorders</w:t>
      </w:r>
      <w:proofErr w:type="spellEnd"/>
      <w:r w:rsidRPr="0026459E">
        <w:rPr>
          <w:rFonts w:ascii="Times New Roman" w:hAnsi="Times New Roman" w:cs="Times New Roman"/>
          <w:sz w:val="28"/>
          <w:szCs w:val="28"/>
        </w:rPr>
        <w:t xml:space="preserve"> / S. </w:t>
      </w:r>
      <w:proofErr w:type="spellStart"/>
      <w:r w:rsidRPr="0026459E">
        <w:rPr>
          <w:rFonts w:ascii="Times New Roman" w:hAnsi="Times New Roman" w:cs="Times New Roman"/>
          <w:sz w:val="28"/>
          <w:szCs w:val="28"/>
        </w:rPr>
        <w:t>Clough</w:t>
      </w:r>
      <w:proofErr w:type="spellEnd"/>
      <w:r w:rsidRPr="0026459E">
        <w:rPr>
          <w:rFonts w:ascii="Times New Roman" w:hAnsi="Times New Roman" w:cs="Times New Roman"/>
          <w:sz w:val="28"/>
          <w:szCs w:val="28"/>
        </w:rPr>
        <w:t xml:space="preserve">, M. C. </w:t>
      </w:r>
      <w:proofErr w:type="spellStart"/>
      <w:r w:rsidRPr="0026459E">
        <w:rPr>
          <w:rFonts w:ascii="Times New Roman" w:hAnsi="Times New Roman" w:cs="Times New Roman"/>
          <w:sz w:val="28"/>
          <w:szCs w:val="28"/>
        </w:rPr>
        <w:t>Duff</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Frontiers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Human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Neuroscience</w:t>
      </w:r>
      <w:proofErr w:type="spellEnd"/>
      <w:r w:rsidRPr="0026459E">
        <w:rPr>
          <w:rFonts w:ascii="Times New Roman" w:hAnsi="Times New Roman" w:cs="Times New Roman"/>
          <w:sz w:val="28"/>
          <w:szCs w:val="28"/>
        </w:rPr>
        <w:t>. – 2020. – 22 p.</w:t>
      </w:r>
    </w:p>
    <w:p w14:paraId="0C68E24E"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Cooljugator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Commerce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etymology</w:t>
      </w:r>
      <w:proofErr w:type="spellEnd"/>
      <w:r w:rsidRPr="0026459E">
        <w:rPr>
          <w:rFonts w:ascii="Times New Roman" w:hAnsi="Times New Roman" w:cs="Times New Roman"/>
          <w:sz w:val="28"/>
          <w:szCs w:val="28"/>
        </w:rPr>
        <w:t xml:space="preserve">. – </w:t>
      </w:r>
      <w:r>
        <w:rPr>
          <w:rFonts w:ascii="Times New Roman" w:hAnsi="Times New Roman" w:cs="Times New Roman"/>
          <w:sz w:val="28"/>
          <w:szCs w:val="28"/>
        </w:rPr>
        <w:t>URL</w:t>
      </w:r>
      <w:r w:rsidRPr="0026459E">
        <w:rPr>
          <w:rFonts w:ascii="Times New Roman" w:hAnsi="Times New Roman" w:cs="Times New Roman"/>
          <w:sz w:val="28"/>
          <w:szCs w:val="28"/>
        </w:rPr>
        <w:t>: https://cooljugator.com/etymology/en/commerce (дата звернення: 04.10.2024).</w:t>
      </w:r>
    </w:p>
    <w:p w14:paraId="2EBE8C46"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Demir</w:t>
      </w:r>
      <w:proofErr w:type="spellEnd"/>
      <w:r w:rsidRPr="0026459E">
        <w:rPr>
          <w:rFonts w:ascii="Times New Roman" w:hAnsi="Times New Roman" w:cs="Times New Roman"/>
          <w:sz w:val="28"/>
          <w:szCs w:val="28"/>
        </w:rPr>
        <w:t xml:space="preserve"> Y., </w:t>
      </w:r>
      <w:proofErr w:type="spellStart"/>
      <w:r w:rsidRPr="0026459E">
        <w:rPr>
          <w:rFonts w:ascii="Times New Roman" w:hAnsi="Times New Roman" w:cs="Times New Roman"/>
          <w:sz w:val="28"/>
          <w:szCs w:val="28"/>
        </w:rPr>
        <w:t>Sarsar</w:t>
      </w:r>
      <w:proofErr w:type="spellEnd"/>
      <w:r w:rsidRPr="0026459E">
        <w:rPr>
          <w:rFonts w:ascii="Times New Roman" w:hAnsi="Times New Roman" w:cs="Times New Roman"/>
          <w:sz w:val="28"/>
          <w:szCs w:val="28"/>
        </w:rPr>
        <w:t xml:space="preserve"> F.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effectiveness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emotional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motivational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feedback</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messages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via</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online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assignments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information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technologies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software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course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academic</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achievement</w:t>
      </w:r>
      <w:proofErr w:type="spellEnd"/>
      <w:r w:rsidRPr="0026459E">
        <w:rPr>
          <w:rFonts w:ascii="Times New Roman" w:hAnsi="Times New Roman" w:cs="Times New Roman"/>
          <w:sz w:val="28"/>
          <w:szCs w:val="28"/>
        </w:rPr>
        <w:t xml:space="preserve"> / Y. </w:t>
      </w:r>
      <w:proofErr w:type="spellStart"/>
      <w:r w:rsidRPr="0026459E">
        <w:rPr>
          <w:rFonts w:ascii="Times New Roman" w:hAnsi="Times New Roman" w:cs="Times New Roman"/>
          <w:sz w:val="28"/>
          <w:szCs w:val="28"/>
        </w:rPr>
        <w:t>Demir</w:t>
      </w:r>
      <w:proofErr w:type="spellEnd"/>
      <w:r w:rsidRPr="0026459E">
        <w:rPr>
          <w:rFonts w:ascii="Times New Roman" w:hAnsi="Times New Roman" w:cs="Times New Roman"/>
          <w:sz w:val="28"/>
          <w:szCs w:val="28"/>
        </w:rPr>
        <w:t xml:space="preserve">, F. </w:t>
      </w:r>
      <w:proofErr w:type="spellStart"/>
      <w:r w:rsidRPr="0026459E">
        <w:rPr>
          <w:rFonts w:ascii="Times New Roman" w:hAnsi="Times New Roman" w:cs="Times New Roman"/>
          <w:sz w:val="28"/>
          <w:szCs w:val="28"/>
        </w:rPr>
        <w:t>Sarsar</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Journal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Educational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Technology</w:t>
      </w:r>
      <w:proofErr w:type="spellEnd"/>
      <w:r w:rsidRPr="0026459E">
        <w:rPr>
          <w:rFonts w:ascii="Times New Roman" w:hAnsi="Times New Roman" w:cs="Times New Roman"/>
          <w:sz w:val="28"/>
          <w:szCs w:val="28"/>
        </w:rPr>
        <w:t xml:space="preserve"> &amp; </w:t>
      </w:r>
      <w:proofErr w:type="spellStart"/>
      <w:r w:rsidRPr="0026459E">
        <w:rPr>
          <w:rFonts w:ascii="Times New Roman" w:hAnsi="Times New Roman" w:cs="Times New Roman"/>
          <w:sz w:val="28"/>
          <w:szCs w:val="28"/>
        </w:rPr>
        <w:t>Online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Learning</w:t>
      </w:r>
      <w:proofErr w:type="spellEnd"/>
      <w:r w:rsidRPr="0026459E">
        <w:rPr>
          <w:rFonts w:ascii="Times New Roman" w:hAnsi="Times New Roman" w:cs="Times New Roman"/>
          <w:sz w:val="28"/>
          <w:szCs w:val="28"/>
        </w:rPr>
        <w:t xml:space="preserve">. – 2021. – </w:t>
      </w:r>
      <w:proofErr w:type="spellStart"/>
      <w:r w:rsidRPr="0026459E">
        <w:rPr>
          <w:rFonts w:ascii="Times New Roman" w:hAnsi="Times New Roman" w:cs="Times New Roman"/>
          <w:sz w:val="28"/>
          <w:szCs w:val="28"/>
        </w:rPr>
        <w:t>Vol</w:t>
      </w:r>
      <w:proofErr w:type="spellEnd"/>
      <w:r w:rsidRPr="0026459E">
        <w:rPr>
          <w:rFonts w:ascii="Times New Roman" w:hAnsi="Times New Roman" w:cs="Times New Roman"/>
          <w:sz w:val="28"/>
          <w:szCs w:val="28"/>
        </w:rPr>
        <w:t xml:space="preserve">. 4, </w:t>
      </w:r>
      <w:proofErr w:type="spellStart"/>
      <w:r w:rsidRPr="0026459E">
        <w:rPr>
          <w:rFonts w:ascii="Times New Roman" w:hAnsi="Times New Roman" w:cs="Times New Roman"/>
          <w:sz w:val="28"/>
          <w:szCs w:val="28"/>
        </w:rPr>
        <w:t>No</w:t>
      </w:r>
      <w:proofErr w:type="spellEnd"/>
      <w:r w:rsidRPr="0026459E">
        <w:rPr>
          <w:rFonts w:ascii="Times New Roman" w:hAnsi="Times New Roman" w:cs="Times New Roman"/>
          <w:sz w:val="28"/>
          <w:szCs w:val="28"/>
        </w:rPr>
        <w:t>. 2. – P. 280–292.</w:t>
      </w:r>
    </w:p>
    <w:p w14:paraId="5F182D46"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Dingelstedt</w:t>
      </w:r>
      <w:proofErr w:type="spellEnd"/>
      <w:r w:rsidRPr="0026459E">
        <w:rPr>
          <w:rFonts w:ascii="Times New Roman" w:hAnsi="Times New Roman" w:cs="Times New Roman"/>
          <w:sz w:val="28"/>
          <w:szCs w:val="28"/>
        </w:rPr>
        <w:t xml:space="preserve"> F. </w:t>
      </w:r>
      <w:proofErr w:type="spellStart"/>
      <w:r w:rsidRPr="0026459E">
        <w:rPr>
          <w:rFonts w:ascii="Times New Roman" w:hAnsi="Times New Roman" w:cs="Times New Roman"/>
          <w:sz w:val="28"/>
          <w:szCs w:val="28"/>
        </w:rPr>
        <w:t>John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Gutenberg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First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Master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Printer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His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Acts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Most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Remarkable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Discourses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His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Death</w:t>
      </w:r>
      <w:proofErr w:type="spellEnd"/>
      <w:r w:rsidRPr="0026459E">
        <w:rPr>
          <w:rFonts w:ascii="Times New Roman" w:hAnsi="Times New Roman" w:cs="Times New Roman"/>
          <w:sz w:val="28"/>
          <w:szCs w:val="28"/>
        </w:rPr>
        <w:t xml:space="preserve"> / F. </w:t>
      </w:r>
      <w:proofErr w:type="spellStart"/>
      <w:r w:rsidRPr="0026459E">
        <w:rPr>
          <w:rFonts w:ascii="Times New Roman" w:hAnsi="Times New Roman" w:cs="Times New Roman"/>
          <w:sz w:val="28"/>
          <w:szCs w:val="28"/>
        </w:rPr>
        <w:t>Dingelstedt</w:t>
      </w:r>
      <w:proofErr w:type="spellEnd"/>
      <w:r w:rsidRPr="0026459E">
        <w:rPr>
          <w:rFonts w:ascii="Times New Roman" w:hAnsi="Times New Roman" w:cs="Times New Roman"/>
          <w:sz w:val="28"/>
          <w:szCs w:val="28"/>
        </w:rPr>
        <w:t xml:space="preserve"> ; translated </w:t>
      </w:r>
      <w:proofErr w:type="spellStart"/>
      <w:r w:rsidRPr="0026459E">
        <w:rPr>
          <w:rFonts w:ascii="Times New Roman" w:hAnsi="Times New Roman" w:cs="Times New Roman"/>
          <w:sz w:val="28"/>
          <w:szCs w:val="28"/>
        </w:rPr>
        <w:t>by</w:t>
      </w:r>
      <w:proofErr w:type="spellEnd"/>
      <w:r w:rsidRPr="0026459E">
        <w:rPr>
          <w:rFonts w:ascii="Times New Roman" w:hAnsi="Times New Roman" w:cs="Times New Roman"/>
          <w:sz w:val="28"/>
          <w:szCs w:val="28"/>
        </w:rPr>
        <w:t xml:space="preserve"> C. W. – </w:t>
      </w:r>
      <w:proofErr w:type="spellStart"/>
      <w:r w:rsidRPr="0026459E">
        <w:rPr>
          <w:rFonts w:ascii="Times New Roman" w:hAnsi="Times New Roman" w:cs="Times New Roman"/>
          <w:sz w:val="28"/>
          <w:szCs w:val="28"/>
        </w:rPr>
        <w:t>London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Trübner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w:t>
      </w:r>
      <w:proofErr w:type="spellEnd"/>
      <w:r w:rsidRPr="0026459E">
        <w:rPr>
          <w:rFonts w:ascii="Times New Roman" w:hAnsi="Times New Roman" w:cs="Times New Roman"/>
          <w:sz w:val="28"/>
          <w:szCs w:val="28"/>
        </w:rPr>
        <w:t>., 1860. – 25 p.</w:t>
      </w:r>
    </w:p>
    <w:p w14:paraId="3D8DBA16"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lastRenderedPageBreak/>
        <w:t>Dot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dot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dot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how</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ellipsis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made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its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mark</w:t>
      </w:r>
      <w:proofErr w:type="spellEnd"/>
      <w:r w:rsidRPr="0026459E">
        <w:rPr>
          <w:rFonts w:ascii="Times New Roman" w:hAnsi="Times New Roman" w:cs="Times New Roman"/>
          <w:sz w:val="28"/>
          <w:szCs w:val="28"/>
        </w:rPr>
        <w:t xml:space="preserve">. – </w:t>
      </w:r>
      <w:r>
        <w:rPr>
          <w:rFonts w:ascii="Times New Roman" w:hAnsi="Times New Roman" w:cs="Times New Roman"/>
          <w:sz w:val="28"/>
          <w:szCs w:val="28"/>
        </w:rPr>
        <w:t>URL</w:t>
      </w:r>
      <w:r w:rsidRPr="0026459E">
        <w:rPr>
          <w:rFonts w:ascii="Times New Roman" w:hAnsi="Times New Roman" w:cs="Times New Roman"/>
          <w:sz w:val="28"/>
          <w:szCs w:val="28"/>
        </w:rPr>
        <w:t>:</w:t>
      </w:r>
      <w:r w:rsidRPr="003A3BEB">
        <w:rPr>
          <w:rFonts w:ascii="Times New Roman" w:hAnsi="Times New Roman" w:cs="Times New Roman"/>
          <w:sz w:val="28"/>
          <w:szCs w:val="28"/>
        </w:rPr>
        <w:t> </w:t>
      </w:r>
      <w:r w:rsidRPr="0026459E">
        <w:rPr>
          <w:rFonts w:ascii="Times New Roman" w:hAnsi="Times New Roman" w:cs="Times New Roman"/>
          <w:sz w:val="28"/>
          <w:szCs w:val="28"/>
        </w:rPr>
        <w:t>https://www.cam.ac.uk/research/features/dot-dot-dot-how-the-ellipsis-made-its-mark (дата звернення: 04.10.2024).</w:t>
      </w:r>
    </w:p>
    <w:p w14:paraId="0128A7CD"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Eisenstein</w:t>
      </w:r>
      <w:proofErr w:type="spellEnd"/>
      <w:r w:rsidRPr="0026459E">
        <w:rPr>
          <w:rFonts w:ascii="Times New Roman" w:hAnsi="Times New Roman" w:cs="Times New Roman"/>
          <w:sz w:val="28"/>
          <w:szCs w:val="28"/>
        </w:rPr>
        <w:t xml:space="preserve"> E. L.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Printing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Revolution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Early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Modern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Europe</w:t>
      </w:r>
      <w:proofErr w:type="spellEnd"/>
      <w:r w:rsidRPr="0026459E">
        <w:rPr>
          <w:rFonts w:ascii="Times New Roman" w:hAnsi="Times New Roman" w:cs="Times New Roman"/>
          <w:sz w:val="28"/>
          <w:szCs w:val="28"/>
        </w:rPr>
        <w:t xml:space="preserve"> / E. L. </w:t>
      </w:r>
      <w:proofErr w:type="spellStart"/>
      <w:r w:rsidRPr="0026459E">
        <w:rPr>
          <w:rFonts w:ascii="Times New Roman" w:hAnsi="Times New Roman" w:cs="Times New Roman"/>
          <w:sz w:val="28"/>
          <w:szCs w:val="28"/>
        </w:rPr>
        <w:t>Eisenstein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Cambridge</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Cambridge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University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Press</w:t>
      </w:r>
      <w:proofErr w:type="spellEnd"/>
      <w:r w:rsidRPr="0026459E">
        <w:rPr>
          <w:rFonts w:ascii="Times New Roman" w:hAnsi="Times New Roman" w:cs="Times New Roman"/>
          <w:sz w:val="28"/>
          <w:szCs w:val="28"/>
        </w:rPr>
        <w:t>, 1983. – P. 42–91.</w:t>
      </w:r>
    </w:p>
    <w:p w14:paraId="0FBA13BB"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Ellison</w:t>
      </w:r>
      <w:proofErr w:type="spellEnd"/>
      <w:r w:rsidRPr="0026459E">
        <w:rPr>
          <w:rFonts w:ascii="Times New Roman" w:hAnsi="Times New Roman" w:cs="Times New Roman"/>
          <w:sz w:val="28"/>
          <w:szCs w:val="28"/>
        </w:rPr>
        <w:t xml:space="preserve"> N. B. </w:t>
      </w:r>
      <w:proofErr w:type="spellStart"/>
      <w:r w:rsidRPr="0026459E">
        <w:rPr>
          <w:rFonts w:ascii="Times New Roman" w:hAnsi="Times New Roman" w:cs="Times New Roman"/>
          <w:sz w:val="28"/>
          <w:szCs w:val="28"/>
        </w:rPr>
        <w:t>Social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Network</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Sites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Definition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History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Scholarship</w:t>
      </w:r>
      <w:proofErr w:type="spellEnd"/>
      <w:r w:rsidRPr="0026459E">
        <w:rPr>
          <w:rFonts w:ascii="Times New Roman" w:hAnsi="Times New Roman" w:cs="Times New Roman"/>
          <w:sz w:val="28"/>
          <w:szCs w:val="28"/>
        </w:rPr>
        <w:t xml:space="preserve"> / N. B. </w:t>
      </w:r>
      <w:proofErr w:type="spellStart"/>
      <w:r w:rsidRPr="0026459E">
        <w:rPr>
          <w:rFonts w:ascii="Times New Roman" w:hAnsi="Times New Roman" w:cs="Times New Roman"/>
          <w:sz w:val="28"/>
          <w:szCs w:val="28"/>
        </w:rPr>
        <w:t>Ellison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Journal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Computer-Mediated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Communication</w:t>
      </w:r>
      <w:proofErr w:type="spellEnd"/>
      <w:r w:rsidRPr="0026459E">
        <w:rPr>
          <w:rFonts w:ascii="Times New Roman" w:hAnsi="Times New Roman" w:cs="Times New Roman"/>
          <w:sz w:val="28"/>
          <w:szCs w:val="28"/>
        </w:rPr>
        <w:t xml:space="preserve">. – 2007. – </w:t>
      </w:r>
      <w:proofErr w:type="spellStart"/>
      <w:r w:rsidRPr="0026459E">
        <w:rPr>
          <w:rFonts w:ascii="Times New Roman" w:hAnsi="Times New Roman" w:cs="Times New Roman"/>
          <w:sz w:val="28"/>
          <w:szCs w:val="28"/>
        </w:rPr>
        <w:t>Vol</w:t>
      </w:r>
      <w:proofErr w:type="spellEnd"/>
      <w:r w:rsidRPr="0026459E">
        <w:rPr>
          <w:rFonts w:ascii="Times New Roman" w:hAnsi="Times New Roman" w:cs="Times New Roman"/>
          <w:sz w:val="28"/>
          <w:szCs w:val="28"/>
        </w:rPr>
        <w:t xml:space="preserve">. 13, </w:t>
      </w:r>
      <w:proofErr w:type="spellStart"/>
      <w:r w:rsidRPr="0026459E">
        <w:rPr>
          <w:rFonts w:ascii="Times New Roman" w:hAnsi="Times New Roman" w:cs="Times New Roman"/>
          <w:sz w:val="28"/>
          <w:szCs w:val="28"/>
        </w:rPr>
        <w:t>No</w:t>
      </w:r>
      <w:proofErr w:type="spellEnd"/>
      <w:r w:rsidRPr="0026459E">
        <w:rPr>
          <w:rFonts w:ascii="Times New Roman" w:hAnsi="Times New Roman" w:cs="Times New Roman"/>
          <w:sz w:val="28"/>
          <w:szCs w:val="28"/>
        </w:rPr>
        <w:t>. 1. – P. 210–230. DOI: https://doi.org/10.1111/j.1083-6101.2007.00393.</w:t>
      </w:r>
    </w:p>
    <w:p w14:paraId="70939F82"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Fatkullina</w:t>
      </w:r>
      <w:proofErr w:type="spellEnd"/>
      <w:r w:rsidRPr="0026459E">
        <w:rPr>
          <w:rFonts w:ascii="Times New Roman" w:hAnsi="Times New Roman" w:cs="Times New Roman"/>
          <w:sz w:val="28"/>
          <w:szCs w:val="28"/>
        </w:rPr>
        <w:t xml:space="preserve"> F. G., </w:t>
      </w:r>
      <w:proofErr w:type="spellStart"/>
      <w:r w:rsidRPr="0026459E">
        <w:rPr>
          <w:rFonts w:ascii="Times New Roman" w:hAnsi="Times New Roman" w:cs="Times New Roman"/>
          <w:sz w:val="28"/>
          <w:szCs w:val="28"/>
        </w:rPr>
        <w:t>Suleymanova</w:t>
      </w:r>
      <w:proofErr w:type="spellEnd"/>
      <w:r w:rsidRPr="0026459E">
        <w:rPr>
          <w:rFonts w:ascii="Times New Roman" w:hAnsi="Times New Roman" w:cs="Times New Roman"/>
          <w:sz w:val="28"/>
          <w:szCs w:val="28"/>
        </w:rPr>
        <w:t xml:space="preserve"> A. K., </w:t>
      </w:r>
      <w:proofErr w:type="spellStart"/>
      <w:r w:rsidRPr="0026459E">
        <w:rPr>
          <w:rFonts w:ascii="Times New Roman" w:hAnsi="Times New Roman" w:cs="Times New Roman"/>
          <w:sz w:val="28"/>
          <w:szCs w:val="28"/>
        </w:rPr>
        <w:t>Salimova</w:t>
      </w:r>
      <w:proofErr w:type="spellEnd"/>
      <w:r w:rsidRPr="0026459E">
        <w:rPr>
          <w:rFonts w:ascii="Times New Roman" w:hAnsi="Times New Roman" w:cs="Times New Roman"/>
          <w:sz w:val="28"/>
          <w:szCs w:val="28"/>
        </w:rPr>
        <w:t xml:space="preserve"> L. M., </w:t>
      </w:r>
      <w:proofErr w:type="spellStart"/>
      <w:r w:rsidRPr="0026459E">
        <w:rPr>
          <w:rFonts w:ascii="Times New Roman" w:hAnsi="Times New Roman" w:cs="Times New Roman"/>
          <w:sz w:val="28"/>
          <w:szCs w:val="28"/>
        </w:rPr>
        <w:t>Vorobiev</w:t>
      </w:r>
      <w:proofErr w:type="spellEnd"/>
      <w:r w:rsidRPr="0026459E">
        <w:rPr>
          <w:rFonts w:ascii="Times New Roman" w:hAnsi="Times New Roman" w:cs="Times New Roman"/>
          <w:sz w:val="28"/>
          <w:szCs w:val="28"/>
        </w:rPr>
        <w:t xml:space="preserve"> V. V., </w:t>
      </w:r>
      <w:proofErr w:type="spellStart"/>
      <w:r w:rsidRPr="0026459E">
        <w:rPr>
          <w:rFonts w:ascii="Times New Roman" w:hAnsi="Times New Roman" w:cs="Times New Roman"/>
          <w:sz w:val="28"/>
          <w:szCs w:val="28"/>
        </w:rPr>
        <w:t>Saiakhova</w:t>
      </w:r>
      <w:proofErr w:type="spellEnd"/>
      <w:r w:rsidRPr="0026459E">
        <w:rPr>
          <w:rFonts w:ascii="Times New Roman" w:hAnsi="Times New Roman" w:cs="Times New Roman"/>
          <w:sz w:val="28"/>
          <w:szCs w:val="28"/>
        </w:rPr>
        <w:t xml:space="preserve"> D. K. </w:t>
      </w:r>
      <w:proofErr w:type="spellStart"/>
      <w:r w:rsidRPr="0026459E">
        <w:rPr>
          <w:rFonts w:ascii="Times New Roman" w:hAnsi="Times New Roman" w:cs="Times New Roman"/>
          <w:sz w:val="28"/>
          <w:szCs w:val="28"/>
        </w:rPr>
        <w:t>Linguistic</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Personality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as</w:t>
      </w:r>
      <w:proofErr w:type="spellEnd"/>
      <w:r w:rsidRPr="0026459E">
        <w:rPr>
          <w:rFonts w:ascii="Times New Roman" w:hAnsi="Times New Roman" w:cs="Times New Roman"/>
          <w:sz w:val="28"/>
          <w:szCs w:val="28"/>
        </w:rPr>
        <w:t xml:space="preserve"> a </w:t>
      </w:r>
      <w:proofErr w:type="spellStart"/>
      <w:r w:rsidRPr="0026459E">
        <w:rPr>
          <w:rFonts w:ascii="Times New Roman" w:hAnsi="Times New Roman" w:cs="Times New Roman"/>
          <w:sz w:val="28"/>
          <w:szCs w:val="28"/>
        </w:rPr>
        <w:t>Key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Concept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Anthropolinguistics</w:t>
      </w:r>
      <w:proofErr w:type="spellEnd"/>
      <w:r w:rsidRPr="0026459E">
        <w:rPr>
          <w:rFonts w:ascii="Times New Roman" w:hAnsi="Times New Roman" w:cs="Times New Roman"/>
          <w:sz w:val="28"/>
          <w:szCs w:val="28"/>
        </w:rPr>
        <w:t xml:space="preserve"> / F. G. </w:t>
      </w:r>
      <w:proofErr w:type="spellStart"/>
      <w:r w:rsidRPr="0026459E">
        <w:rPr>
          <w:rFonts w:ascii="Times New Roman" w:hAnsi="Times New Roman" w:cs="Times New Roman"/>
          <w:sz w:val="28"/>
          <w:szCs w:val="28"/>
        </w:rPr>
        <w:t>Fatkullina</w:t>
      </w:r>
      <w:proofErr w:type="spellEnd"/>
      <w:r w:rsidRPr="0026459E">
        <w:rPr>
          <w:rFonts w:ascii="Times New Roman" w:hAnsi="Times New Roman" w:cs="Times New Roman"/>
          <w:sz w:val="28"/>
          <w:szCs w:val="28"/>
        </w:rPr>
        <w:t xml:space="preserve">, A. K. </w:t>
      </w:r>
      <w:proofErr w:type="spellStart"/>
      <w:r w:rsidRPr="0026459E">
        <w:rPr>
          <w:rFonts w:ascii="Times New Roman" w:hAnsi="Times New Roman" w:cs="Times New Roman"/>
          <w:sz w:val="28"/>
          <w:szCs w:val="28"/>
        </w:rPr>
        <w:t>Suleymanova</w:t>
      </w:r>
      <w:proofErr w:type="spellEnd"/>
      <w:r w:rsidRPr="0026459E">
        <w:rPr>
          <w:rFonts w:ascii="Times New Roman" w:hAnsi="Times New Roman" w:cs="Times New Roman"/>
          <w:sz w:val="28"/>
          <w:szCs w:val="28"/>
        </w:rPr>
        <w:t xml:space="preserve">, L. M. </w:t>
      </w:r>
      <w:proofErr w:type="spellStart"/>
      <w:r w:rsidRPr="0026459E">
        <w:rPr>
          <w:rFonts w:ascii="Times New Roman" w:hAnsi="Times New Roman" w:cs="Times New Roman"/>
          <w:sz w:val="28"/>
          <w:szCs w:val="28"/>
        </w:rPr>
        <w:t>Salimova</w:t>
      </w:r>
      <w:proofErr w:type="spellEnd"/>
      <w:r w:rsidRPr="0026459E">
        <w:rPr>
          <w:rFonts w:ascii="Times New Roman" w:hAnsi="Times New Roman" w:cs="Times New Roman"/>
          <w:sz w:val="28"/>
          <w:szCs w:val="28"/>
        </w:rPr>
        <w:t xml:space="preserve">, V. V. </w:t>
      </w:r>
      <w:proofErr w:type="spellStart"/>
      <w:r w:rsidRPr="0026459E">
        <w:rPr>
          <w:rFonts w:ascii="Times New Roman" w:hAnsi="Times New Roman" w:cs="Times New Roman"/>
          <w:sz w:val="28"/>
          <w:szCs w:val="28"/>
        </w:rPr>
        <w:t>Vorobiev</w:t>
      </w:r>
      <w:proofErr w:type="spellEnd"/>
      <w:r w:rsidRPr="0026459E">
        <w:rPr>
          <w:rFonts w:ascii="Times New Roman" w:hAnsi="Times New Roman" w:cs="Times New Roman"/>
          <w:sz w:val="28"/>
          <w:szCs w:val="28"/>
        </w:rPr>
        <w:t xml:space="preserve">, D. K. </w:t>
      </w:r>
      <w:proofErr w:type="spellStart"/>
      <w:r w:rsidRPr="0026459E">
        <w:rPr>
          <w:rFonts w:ascii="Times New Roman" w:hAnsi="Times New Roman" w:cs="Times New Roman"/>
          <w:sz w:val="28"/>
          <w:szCs w:val="28"/>
        </w:rPr>
        <w:t>Saiakhova</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European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Proceedings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Social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Behavioural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Sciences</w:t>
      </w:r>
      <w:proofErr w:type="spellEnd"/>
      <w:r w:rsidRPr="0026459E">
        <w:rPr>
          <w:rFonts w:ascii="Times New Roman" w:hAnsi="Times New Roman" w:cs="Times New Roman"/>
          <w:sz w:val="28"/>
          <w:szCs w:val="28"/>
        </w:rPr>
        <w:t>. – 2020. – P. 1732–1737.</w:t>
      </w:r>
    </w:p>
    <w:p w14:paraId="6A5B3ADE"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García</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Morcillo</w:t>
      </w:r>
      <w:proofErr w:type="spellEnd"/>
      <w:r w:rsidRPr="0026459E">
        <w:rPr>
          <w:rFonts w:ascii="Times New Roman" w:hAnsi="Times New Roman" w:cs="Times New Roman"/>
          <w:sz w:val="28"/>
          <w:szCs w:val="28"/>
        </w:rPr>
        <w:t xml:space="preserve"> M. </w:t>
      </w:r>
      <w:proofErr w:type="spellStart"/>
      <w:r w:rsidRPr="0026459E">
        <w:rPr>
          <w:rFonts w:ascii="Times New Roman" w:hAnsi="Times New Roman" w:cs="Times New Roman"/>
          <w:sz w:val="28"/>
          <w:szCs w:val="28"/>
        </w:rPr>
        <w:t>Advertising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Antiquity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Introduction</w:t>
      </w:r>
      <w:proofErr w:type="spellEnd"/>
      <w:r w:rsidRPr="0026459E">
        <w:rPr>
          <w:rFonts w:ascii="Times New Roman" w:hAnsi="Times New Roman" w:cs="Times New Roman"/>
          <w:sz w:val="28"/>
          <w:szCs w:val="28"/>
        </w:rPr>
        <w:t xml:space="preserve"> / M. </w:t>
      </w:r>
      <w:proofErr w:type="spellStart"/>
      <w:r w:rsidRPr="0026459E">
        <w:rPr>
          <w:rFonts w:ascii="Times New Roman" w:hAnsi="Times New Roman" w:cs="Times New Roman"/>
          <w:sz w:val="28"/>
          <w:szCs w:val="28"/>
        </w:rPr>
        <w:t>García</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Morcillo</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In</w:t>
      </w:r>
      <w:proofErr w:type="spellEnd"/>
      <w:r w:rsidRPr="0026459E">
        <w:rPr>
          <w:rFonts w:ascii="Times New Roman" w:hAnsi="Times New Roman" w:cs="Times New Roman"/>
          <w:sz w:val="28"/>
          <w:szCs w:val="28"/>
        </w:rPr>
        <w:t xml:space="preserve">: F. </w:t>
      </w:r>
      <w:proofErr w:type="spellStart"/>
      <w:r w:rsidRPr="0026459E">
        <w:rPr>
          <w:rFonts w:ascii="Times New Roman" w:hAnsi="Times New Roman" w:cs="Times New Roman"/>
          <w:sz w:val="28"/>
          <w:szCs w:val="28"/>
        </w:rPr>
        <w:t>Carlà-Uhink</w:t>
      </w:r>
      <w:proofErr w:type="spellEnd"/>
      <w:r w:rsidRPr="0026459E">
        <w:rPr>
          <w:rFonts w:ascii="Times New Roman" w:hAnsi="Times New Roman" w:cs="Times New Roman"/>
          <w:sz w:val="28"/>
          <w:szCs w:val="28"/>
        </w:rPr>
        <w:t xml:space="preserve">, M. </w:t>
      </w:r>
      <w:proofErr w:type="spellStart"/>
      <w:r w:rsidRPr="0026459E">
        <w:rPr>
          <w:rFonts w:ascii="Times New Roman" w:hAnsi="Times New Roman" w:cs="Times New Roman"/>
          <w:sz w:val="28"/>
          <w:szCs w:val="28"/>
        </w:rPr>
        <w:t>García</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Morcillo</w:t>
      </w:r>
      <w:proofErr w:type="spellEnd"/>
      <w:r w:rsidRPr="0026459E">
        <w:rPr>
          <w:rFonts w:ascii="Times New Roman" w:hAnsi="Times New Roman" w:cs="Times New Roman"/>
          <w:sz w:val="28"/>
          <w:szCs w:val="28"/>
        </w:rPr>
        <w:t xml:space="preserve">, C. </w:t>
      </w:r>
      <w:proofErr w:type="spellStart"/>
      <w:r w:rsidRPr="0026459E">
        <w:rPr>
          <w:rFonts w:ascii="Times New Roman" w:hAnsi="Times New Roman" w:cs="Times New Roman"/>
          <w:sz w:val="28"/>
          <w:szCs w:val="28"/>
        </w:rPr>
        <w:t>Walde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eds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Advertising</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Antiquity</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Thersites</w:t>
      </w:r>
      <w:proofErr w:type="spellEnd"/>
      <w:r w:rsidRPr="0026459E">
        <w:rPr>
          <w:rFonts w:ascii="Times New Roman" w:hAnsi="Times New Roman" w:cs="Times New Roman"/>
          <w:sz w:val="28"/>
          <w:szCs w:val="28"/>
        </w:rPr>
        <w:t xml:space="preserve">. – 2017. – </w:t>
      </w:r>
      <w:proofErr w:type="spellStart"/>
      <w:r w:rsidRPr="0026459E">
        <w:rPr>
          <w:rFonts w:ascii="Times New Roman" w:hAnsi="Times New Roman" w:cs="Times New Roman"/>
          <w:sz w:val="28"/>
          <w:szCs w:val="28"/>
        </w:rPr>
        <w:t>Vol</w:t>
      </w:r>
      <w:proofErr w:type="spellEnd"/>
      <w:r w:rsidRPr="0026459E">
        <w:rPr>
          <w:rFonts w:ascii="Times New Roman" w:hAnsi="Times New Roman" w:cs="Times New Roman"/>
          <w:sz w:val="28"/>
          <w:szCs w:val="28"/>
        </w:rPr>
        <w:t>. 6. – P. 1–26.</w:t>
      </w:r>
    </w:p>
    <w:p w14:paraId="48EE49D0" w14:textId="79AE596D"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Gligorić</w:t>
      </w:r>
      <w:proofErr w:type="spellEnd"/>
      <w:r w:rsidRPr="0026459E">
        <w:rPr>
          <w:rFonts w:ascii="Times New Roman" w:hAnsi="Times New Roman" w:cs="Times New Roman"/>
          <w:sz w:val="28"/>
          <w:szCs w:val="28"/>
        </w:rPr>
        <w:t xml:space="preserve"> K., </w:t>
      </w:r>
      <w:proofErr w:type="spellStart"/>
      <w:r w:rsidRPr="0026459E">
        <w:rPr>
          <w:rFonts w:ascii="Times New Roman" w:hAnsi="Times New Roman" w:cs="Times New Roman"/>
          <w:sz w:val="28"/>
          <w:szCs w:val="28"/>
        </w:rPr>
        <w:t>Anderson</w:t>
      </w:r>
      <w:proofErr w:type="spellEnd"/>
      <w:r w:rsidRPr="0026459E">
        <w:rPr>
          <w:rFonts w:ascii="Times New Roman" w:hAnsi="Times New Roman" w:cs="Times New Roman"/>
          <w:sz w:val="28"/>
          <w:szCs w:val="28"/>
        </w:rPr>
        <w:t xml:space="preserve"> A., </w:t>
      </w:r>
      <w:proofErr w:type="spellStart"/>
      <w:r w:rsidRPr="0026459E">
        <w:rPr>
          <w:rFonts w:ascii="Times New Roman" w:hAnsi="Times New Roman" w:cs="Times New Roman"/>
          <w:sz w:val="28"/>
          <w:szCs w:val="28"/>
        </w:rPr>
        <w:t>West</w:t>
      </w:r>
      <w:proofErr w:type="spellEnd"/>
      <w:r w:rsidRPr="0026459E">
        <w:rPr>
          <w:rFonts w:ascii="Times New Roman" w:hAnsi="Times New Roman" w:cs="Times New Roman"/>
          <w:sz w:val="28"/>
          <w:szCs w:val="28"/>
        </w:rPr>
        <w:t xml:space="preserve"> R. </w:t>
      </w:r>
      <w:proofErr w:type="spellStart"/>
      <w:r w:rsidRPr="0026459E">
        <w:rPr>
          <w:rFonts w:ascii="Times New Roman" w:hAnsi="Times New Roman" w:cs="Times New Roman"/>
          <w:sz w:val="28"/>
          <w:szCs w:val="28"/>
        </w:rPr>
        <w:t>Adoption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Twitter</w:t>
      </w:r>
      <w:r w:rsidR="005732B1">
        <w:rPr>
          <w:rFonts w:ascii="Times New Roman" w:hAnsi="Times New Roman" w:cs="Times New Roman"/>
          <w:sz w:val="28"/>
          <w:szCs w:val="28"/>
        </w:rPr>
        <w:t>’</w:t>
      </w:r>
      <w:r w:rsidRPr="0026459E">
        <w:rPr>
          <w:rFonts w:ascii="Times New Roman" w:hAnsi="Times New Roman" w:cs="Times New Roman"/>
          <w:sz w:val="28"/>
          <w:szCs w:val="28"/>
        </w:rPr>
        <w:t>s</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New</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Length</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Limit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Is</w:t>
      </w:r>
      <w:proofErr w:type="spellEnd"/>
      <w:r w:rsidRPr="0026459E">
        <w:rPr>
          <w:rFonts w:ascii="Times New Roman" w:hAnsi="Times New Roman" w:cs="Times New Roman"/>
          <w:sz w:val="28"/>
          <w:szCs w:val="28"/>
        </w:rPr>
        <w:t xml:space="preserve"> 280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New</w:t>
      </w:r>
      <w:proofErr w:type="spellEnd"/>
      <w:r w:rsidRPr="0026459E">
        <w:rPr>
          <w:rFonts w:ascii="Times New Roman" w:hAnsi="Times New Roman" w:cs="Times New Roman"/>
          <w:sz w:val="28"/>
          <w:szCs w:val="28"/>
        </w:rPr>
        <w:t xml:space="preserve"> 140? / K. </w:t>
      </w:r>
      <w:proofErr w:type="spellStart"/>
      <w:r w:rsidRPr="0026459E">
        <w:rPr>
          <w:rFonts w:ascii="Times New Roman" w:hAnsi="Times New Roman" w:cs="Times New Roman"/>
          <w:sz w:val="28"/>
          <w:szCs w:val="28"/>
        </w:rPr>
        <w:t>Gligorić</w:t>
      </w:r>
      <w:proofErr w:type="spellEnd"/>
      <w:r w:rsidRPr="0026459E">
        <w:rPr>
          <w:rFonts w:ascii="Times New Roman" w:hAnsi="Times New Roman" w:cs="Times New Roman"/>
          <w:sz w:val="28"/>
          <w:szCs w:val="28"/>
        </w:rPr>
        <w:t xml:space="preserve">, A. </w:t>
      </w:r>
      <w:proofErr w:type="spellStart"/>
      <w:r w:rsidRPr="0026459E">
        <w:rPr>
          <w:rFonts w:ascii="Times New Roman" w:hAnsi="Times New Roman" w:cs="Times New Roman"/>
          <w:sz w:val="28"/>
          <w:szCs w:val="28"/>
        </w:rPr>
        <w:t>Anderson</w:t>
      </w:r>
      <w:proofErr w:type="spellEnd"/>
      <w:r w:rsidRPr="0026459E">
        <w:rPr>
          <w:rFonts w:ascii="Times New Roman" w:hAnsi="Times New Roman" w:cs="Times New Roman"/>
          <w:sz w:val="28"/>
          <w:szCs w:val="28"/>
        </w:rPr>
        <w:t xml:space="preserve">, R. </w:t>
      </w:r>
      <w:proofErr w:type="spellStart"/>
      <w:r w:rsidRPr="0026459E">
        <w:rPr>
          <w:rFonts w:ascii="Times New Roman" w:hAnsi="Times New Roman" w:cs="Times New Roman"/>
          <w:sz w:val="28"/>
          <w:szCs w:val="28"/>
        </w:rPr>
        <w:t>West</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arXiv</w:t>
      </w:r>
      <w:proofErr w:type="spellEnd"/>
      <w:r w:rsidRPr="0026459E">
        <w:rPr>
          <w:rFonts w:ascii="Times New Roman" w:hAnsi="Times New Roman" w:cs="Times New Roman"/>
          <w:sz w:val="28"/>
          <w:szCs w:val="28"/>
        </w:rPr>
        <w:t>. – 2020. – URL: https://doi.org/10.48550/arXiv.2009.07661 (дата звернення: 04.10.2024).</w:t>
      </w:r>
    </w:p>
    <w:p w14:paraId="7892915E" w14:textId="77777777" w:rsidR="00B72E35" w:rsidRPr="0026459E" w:rsidRDefault="00B72E35" w:rsidP="000B3F98">
      <w:pPr>
        <w:pStyle w:val="ad"/>
        <w:numPr>
          <w:ilvl w:val="0"/>
          <w:numId w:val="9"/>
        </w:numPr>
        <w:spacing w:line="360" w:lineRule="auto"/>
        <w:ind w:left="0" w:firstLine="567"/>
        <w:contextualSpacing w:val="0"/>
        <w:jc w:val="both"/>
        <w:rPr>
          <w:rFonts w:ascii="Times New Roman" w:hAnsi="Times New Roman" w:cs="Times New Roman"/>
          <w:sz w:val="28"/>
          <w:szCs w:val="28"/>
        </w:rPr>
      </w:pPr>
      <w:proofErr w:type="spellStart"/>
      <w:r w:rsidRPr="0026459E">
        <w:rPr>
          <w:rFonts w:ascii="Times New Roman" w:hAnsi="Times New Roman" w:cs="Times New Roman"/>
          <w:sz w:val="28"/>
          <w:szCs w:val="28"/>
        </w:rPr>
        <w:t>Junco</w:t>
      </w:r>
      <w:proofErr w:type="spellEnd"/>
      <w:r w:rsidRPr="0026459E">
        <w:rPr>
          <w:rFonts w:ascii="Times New Roman" w:hAnsi="Times New Roman" w:cs="Times New Roman"/>
          <w:sz w:val="28"/>
          <w:szCs w:val="28"/>
        </w:rPr>
        <w:t xml:space="preserve"> R., </w:t>
      </w:r>
      <w:proofErr w:type="spellStart"/>
      <w:r w:rsidRPr="0026459E">
        <w:rPr>
          <w:rFonts w:ascii="Times New Roman" w:hAnsi="Times New Roman" w:cs="Times New Roman"/>
          <w:sz w:val="28"/>
          <w:szCs w:val="28"/>
        </w:rPr>
        <w:t>Heiberger</w:t>
      </w:r>
      <w:proofErr w:type="spellEnd"/>
      <w:r w:rsidRPr="0026459E">
        <w:rPr>
          <w:rFonts w:ascii="Times New Roman" w:hAnsi="Times New Roman" w:cs="Times New Roman"/>
          <w:sz w:val="28"/>
          <w:szCs w:val="28"/>
        </w:rPr>
        <w:t xml:space="preserve"> G., </w:t>
      </w:r>
      <w:proofErr w:type="spellStart"/>
      <w:r w:rsidRPr="0026459E">
        <w:rPr>
          <w:rFonts w:ascii="Times New Roman" w:hAnsi="Times New Roman" w:cs="Times New Roman"/>
          <w:sz w:val="28"/>
          <w:szCs w:val="28"/>
        </w:rPr>
        <w:t>Loken</w:t>
      </w:r>
      <w:proofErr w:type="spellEnd"/>
      <w:r w:rsidRPr="0026459E">
        <w:rPr>
          <w:rFonts w:ascii="Times New Roman" w:hAnsi="Times New Roman" w:cs="Times New Roman"/>
          <w:sz w:val="28"/>
          <w:szCs w:val="28"/>
        </w:rPr>
        <w:t xml:space="preserve"> 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effect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Twitter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college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student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engagement</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and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grades</w:t>
      </w:r>
      <w:proofErr w:type="spellEnd"/>
      <w:r w:rsidRPr="0026459E">
        <w:rPr>
          <w:rFonts w:ascii="Times New Roman" w:hAnsi="Times New Roman" w:cs="Times New Roman"/>
          <w:sz w:val="28"/>
          <w:szCs w:val="28"/>
        </w:rPr>
        <w:t xml:space="preserve"> / R. </w:t>
      </w:r>
      <w:proofErr w:type="spellStart"/>
      <w:r w:rsidRPr="0026459E">
        <w:rPr>
          <w:rFonts w:ascii="Times New Roman" w:hAnsi="Times New Roman" w:cs="Times New Roman"/>
          <w:sz w:val="28"/>
          <w:szCs w:val="28"/>
        </w:rPr>
        <w:t>Junco</w:t>
      </w:r>
      <w:proofErr w:type="spellEnd"/>
      <w:r w:rsidRPr="0026459E">
        <w:rPr>
          <w:rFonts w:ascii="Times New Roman" w:hAnsi="Times New Roman" w:cs="Times New Roman"/>
          <w:sz w:val="28"/>
          <w:szCs w:val="28"/>
        </w:rPr>
        <w:t xml:space="preserve">, G. </w:t>
      </w:r>
      <w:proofErr w:type="spellStart"/>
      <w:r w:rsidRPr="0026459E">
        <w:rPr>
          <w:rFonts w:ascii="Times New Roman" w:hAnsi="Times New Roman" w:cs="Times New Roman"/>
          <w:sz w:val="28"/>
          <w:szCs w:val="28"/>
        </w:rPr>
        <w:t>Heiberger</w:t>
      </w:r>
      <w:proofErr w:type="spellEnd"/>
      <w:r w:rsidRPr="0026459E">
        <w:rPr>
          <w:rFonts w:ascii="Times New Roman" w:hAnsi="Times New Roman" w:cs="Times New Roman"/>
          <w:sz w:val="28"/>
          <w:szCs w:val="28"/>
        </w:rPr>
        <w:t xml:space="preserve">, E. </w:t>
      </w:r>
      <w:proofErr w:type="spellStart"/>
      <w:r w:rsidRPr="0026459E">
        <w:rPr>
          <w:rFonts w:ascii="Times New Roman" w:hAnsi="Times New Roman" w:cs="Times New Roman"/>
          <w:sz w:val="28"/>
          <w:szCs w:val="28"/>
        </w:rPr>
        <w:t>Loken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Journal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Computer</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Assisted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Learning</w:t>
      </w:r>
      <w:proofErr w:type="spellEnd"/>
      <w:r w:rsidRPr="0026459E">
        <w:rPr>
          <w:rFonts w:ascii="Times New Roman" w:hAnsi="Times New Roman" w:cs="Times New Roman"/>
          <w:sz w:val="28"/>
          <w:szCs w:val="28"/>
        </w:rPr>
        <w:t xml:space="preserve">. – 2010. – </w:t>
      </w:r>
      <w:proofErr w:type="spellStart"/>
      <w:r w:rsidRPr="0026459E">
        <w:rPr>
          <w:rFonts w:ascii="Times New Roman" w:hAnsi="Times New Roman" w:cs="Times New Roman"/>
          <w:sz w:val="28"/>
          <w:szCs w:val="28"/>
        </w:rPr>
        <w:t>Vol</w:t>
      </w:r>
      <w:proofErr w:type="spellEnd"/>
      <w:r w:rsidRPr="0026459E">
        <w:rPr>
          <w:rFonts w:ascii="Times New Roman" w:hAnsi="Times New Roman" w:cs="Times New Roman"/>
          <w:sz w:val="28"/>
          <w:szCs w:val="28"/>
        </w:rPr>
        <w:t>. 26. – P. 119–132.</w:t>
      </w:r>
    </w:p>
    <w:p w14:paraId="29DFB710" w14:textId="21D4C246"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Linguno</w:t>
      </w:r>
      <w:proofErr w:type="spellEnd"/>
      <w:r w:rsidRPr="003A3BEB">
        <w:rPr>
          <w:sz w:val="28"/>
          <w:szCs w:val="28"/>
        </w:rPr>
        <w:t xml:space="preserve">. Word </w:t>
      </w:r>
      <w:proofErr w:type="spellStart"/>
      <w:r w:rsidRPr="003A3BEB">
        <w:rPr>
          <w:sz w:val="28"/>
          <w:szCs w:val="28"/>
        </w:rPr>
        <w:t>Comparison</w:t>
      </w:r>
      <w:proofErr w:type="spellEnd"/>
      <w:r w:rsidRPr="003A3BEB">
        <w:rPr>
          <w:sz w:val="28"/>
          <w:szCs w:val="28"/>
        </w:rPr>
        <w:t xml:space="preserve">: </w:t>
      </w:r>
      <w:proofErr w:type="spellStart"/>
      <w:r w:rsidRPr="003A3BEB">
        <w:rPr>
          <w:sz w:val="28"/>
          <w:szCs w:val="28"/>
        </w:rPr>
        <w:t>publicité</w:t>
      </w:r>
      <w:proofErr w:type="spellEnd"/>
      <w:r w:rsidRPr="003A3BEB">
        <w:rPr>
          <w:sz w:val="28"/>
          <w:szCs w:val="28"/>
        </w:rPr>
        <w:t xml:space="preserve"> </w:t>
      </w:r>
      <w:proofErr w:type="spellStart"/>
      <w:r w:rsidRPr="003A3BEB">
        <w:rPr>
          <w:sz w:val="28"/>
          <w:szCs w:val="28"/>
        </w:rPr>
        <w:t>vs</w:t>
      </w:r>
      <w:proofErr w:type="spellEnd"/>
      <w:r w:rsidRPr="003A3BEB">
        <w:rPr>
          <w:sz w:val="28"/>
          <w:szCs w:val="28"/>
        </w:rPr>
        <w:t xml:space="preserve"> </w:t>
      </w:r>
      <w:proofErr w:type="spellStart"/>
      <w:r w:rsidRPr="003A3BEB">
        <w:rPr>
          <w:sz w:val="28"/>
          <w:szCs w:val="28"/>
        </w:rPr>
        <w:t>annonce</w:t>
      </w:r>
      <w:proofErr w:type="spellEnd"/>
      <w:r w:rsidRPr="003A3BEB">
        <w:rPr>
          <w:sz w:val="28"/>
          <w:szCs w:val="28"/>
        </w:rPr>
        <w:t xml:space="preserve">. – URL: </w:t>
      </w:r>
      <w:r w:rsidR="00D219AD" w:rsidRPr="00D219AD">
        <w:rPr>
          <w:sz w:val="28"/>
          <w:szCs w:val="28"/>
        </w:rPr>
        <w:t>https://www.linguno.com/wordComparison/fra/publicite-annonce/</w:t>
      </w:r>
      <w:r w:rsidR="00D219AD">
        <w:rPr>
          <w:sz w:val="28"/>
          <w:szCs w:val="28"/>
        </w:rPr>
        <w:t> </w:t>
      </w:r>
      <w:r w:rsidRPr="003A3BEB">
        <w:rPr>
          <w:sz w:val="28"/>
          <w:szCs w:val="28"/>
        </w:rPr>
        <w:t>(дата звернення: 04.10.2024).</w:t>
      </w:r>
    </w:p>
    <w:p w14:paraId="067EBAA8"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r w:rsidRPr="003A3BEB">
        <w:rPr>
          <w:sz w:val="28"/>
          <w:szCs w:val="28"/>
        </w:rPr>
        <w:t>Logos</w:t>
      </w:r>
      <w:r>
        <w:rPr>
          <w:sz w:val="28"/>
          <w:szCs w:val="28"/>
        </w:rPr>
        <w:t> </w:t>
      </w:r>
      <w:r w:rsidRPr="003A3BEB">
        <w:rPr>
          <w:sz w:val="28"/>
          <w:szCs w:val="28"/>
        </w:rPr>
        <w:t>//</w:t>
      </w:r>
      <w:r>
        <w:rPr>
          <w:sz w:val="28"/>
          <w:szCs w:val="28"/>
        </w:rPr>
        <w:t> </w:t>
      </w:r>
      <w:r w:rsidRPr="003A3BEB">
        <w:rPr>
          <w:sz w:val="28"/>
          <w:szCs w:val="28"/>
        </w:rPr>
        <w:t>New</w:t>
      </w:r>
      <w:r>
        <w:rPr>
          <w:sz w:val="28"/>
          <w:szCs w:val="28"/>
        </w:rPr>
        <w:t> </w:t>
      </w:r>
      <w:r w:rsidRPr="003A3BEB">
        <w:rPr>
          <w:sz w:val="28"/>
          <w:szCs w:val="28"/>
        </w:rPr>
        <w:t>World</w:t>
      </w:r>
      <w:r>
        <w:rPr>
          <w:sz w:val="28"/>
          <w:szCs w:val="28"/>
        </w:rPr>
        <w:t> </w:t>
      </w:r>
      <w:r w:rsidRPr="003A3BEB">
        <w:rPr>
          <w:sz w:val="28"/>
          <w:szCs w:val="28"/>
        </w:rPr>
        <w:t>Encyclopedia.</w:t>
      </w:r>
      <w:r>
        <w:rPr>
          <w:sz w:val="28"/>
          <w:szCs w:val="28"/>
        </w:rPr>
        <w:t> </w:t>
      </w:r>
      <w:r w:rsidRPr="003A3BEB">
        <w:rPr>
          <w:sz w:val="28"/>
          <w:szCs w:val="28"/>
        </w:rPr>
        <w:t>–</w:t>
      </w:r>
      <w:r>
        <w:rPr>
          <w:sz w:val="28"/>
          <w:szCs w:val="28"/>
        </w:rPr>
        <w:t> </w:t>
      </w:r>
      <w:r w:rsidRPr="003A3BEB">
        <w:rPr>
          <w:sz w:val="28"/>
          <w:szCs w:val="28"/>
        </w:rPr>
        <w:t>URL:</w:t>
      </w:r>
      <w:r w:rsidRPr="0028154A">
        <w:rPr>
          <w:sz w:val="28"/>
          <w:szCs w:val="28"/>
        </w:rPr>
        <w:t>https://www.newworldencyclopedia.org/entry/Logos</w:t>
      </w:r>
      <w:r w:rsidRPr="003A3BEB">
        <w:rPr>
          <w:sz w:val="28"/>
          <w:szCs w:val="28"/>
        </w:rPr>
        <w:t xml:space="preserve"> (дата звернення: 04.10.2024).</w:t>
      </w:r>
    </w:p>
    <w:p w14:paraId="46CB6A57"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Lucarevschi</w:t>
      </w:r>
      <w:proofErr w:type="spellEnd"/>
      <w:r w:rsidRPr="003A3BEB">
        <w:rPr>
          <w:sz w:val="28"/>
          <w:szCs w:val="28"/>
        </w:rPr>
        <w:t xml:space="preserve"> C.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role</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storytelling</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language</w:t>
      </w:r>
      <w:proofErr w:type="spellEnd"/>
      <w:r w:rsidRPr="003A3BEB">
        <w:rPr>
          <w:sz w:val="28"/>
          <w:szCs w:val="28"/>
        </w:rPr>
        <w:t xml:space="preserve"> </w:t>
      </w:r>
      <w:proofErr w:type="spellStart"/>
      <w:r w:rsidRPr="003A3BEB">
        <w:rPr>
          <w:sz w:val="28"/>
          <w:szCs w:val="28"/>
        </w:rPr>
        <w:t>learning</w:t>
      </w:r>
      <w:proofErr w:type="spellEnd"/>
      <w:r w:rsidRPr="003A3BEB">
        <w:rPr>
          <w:sz w:val="28"/>
          <w:szCs w:val="28"/>
        </w:rPr>
        <w:t xml:space="preserve">: A </w:t>
      </w:r>
      <w:proofErr w:type="spellStart"/>
      <w:r w:rsidRPr="003A3BEB">
        <w:rPr>
          <w:sz w:val="28"/>
          <w:szCs w:val="28"/>
        </w:rPr>
        <w:t>literature</w:t>
      </w:r>
      <w:proofErr w:type="spellEnd"/>
      <w:r w:rsidRPr="003A3BEB">
        <w:rPr>
          <w:sz w:val="28"/>
          <w:szCs w:val="28"/>
        </w:rPr>
        <w:t xml:space="preserve"> </w:t>
      </w:r>
      <w:proofErr w:type="spellStart"/>
      <w:r w:rsidRPr="003A3BEB">
        <w:rPr>
          <w:sz w:val="28"/>
          <w:szCs w:val="28"/>
        </w:rPr>
        <w:t>review</w:t>
      </w:r>
      <w:proofErr w:type="spellEnd"/>
      <w:r w:rsidRPr="003A3BEB">
        <w:rPr>
          <w:sz w:val="28"/>
          <w:szCs w:val="28"/>
        </w:rPr>
        <w:t xml:space="preserve"> / C. </w:t>
      </w:r>
      <w:proofErr w:type="spellStart"/>
      <w:r w:rsidRPr="003A3BEB">
        <w:rPr>
          <w:sz w:val="28"/>
          <w:szCs w:val="28"/>
        </w:rPr>
        <w:t>Lucarevschi</w:t>
      </w:r>
      <w:proofErr w:type="spellEnd"/>
      <w:r w:rsidRPr="003A3BEB">
        <w:rPr>
          <w:sz w:val="28"/>
          <w:szCs w:val="28"/>
        </w:rPr>
        <w:t xml:space="preserve"> // </w:t>
      </w:r>
      <w:proofErr w:type="spellStart"/>
      <w:r w:rsidRPr="003A3BEB">
        <w:rPr>
          <w:sz w:val="28"/>
          <w:szCs w:val="28"/>
        </w:rPr>
        <w:t>Working</w:t>
      </w:r>
      <w:proofErr w:type="spellEnd"/>
      <w:r w:rsidRPr="003A3BEB">
        <w:rPr>
          <w:sz w:val="28"/>
          <w:szCs w:val="28"/>
        </w:rPr>
        <w:t xml:space="preserve"> </w:t>
      </w:r>
      <w:proofErr w:type="spellStart"/>
      <w:r w:rsidRPr="003A3BEB">
        <w:rPr>
          <w:sz w:val="28"/>
          <w:szCs w:val="28"/>
        </w:rPr>
        <w:t>Papers</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Linguistics</w:t>
      </w:r>
      <w:proofErr w:type="spellEnd"/>
      <w:r w:rsidRPr="003A3BEB">
        <w:rPr>
          <w:sz w:val="28"/>
          <w:szCs w:val="28"/>
        </w:rPr>
        <w:t xml:space="preserve"> </w:t>
      </w:r>
      <w:proofErr w:type="spellStart"/>
      <w:r w:rsidRPr="003A3BEB">
        <w:rPr>
          <w:sz w:val="28"/>
          <w:szCs w:val="28"/>
        </w:rPr>
        <w:t>Circle</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University</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Victoria</w:t>
      </w:r>
      <w:proofErr w:type="spellEnd"/>
      <w:r w:rsidRPr="003A3BEB">
        <w:rPr>
          <w:sz w:val="28"/>
          <w:szCs w:val="28"/>
        </w:rPr>
        <w:t xml:space="preserve">. – 2016. – </w:t>
      </w:r>
      <w:proofErr w:type="spellStart"/>
      <w:r w:rsidRPr="003A3BEB">
        <w:rPr>
          <w:sz w:val="28"/>
          <w:szCs w:val="28"/>
        </w:rPr>
        <w:t>Vol</w:t>
      </w:r>
      <w:proofErr w:type="spellEnd"/>
      <w:r w:rsidRPr="003A3BEB">
        <w:rPr>
          <w:sz w:val="28"/>
          <w:szCs w:val="28"/>
        </w:rPr>
        <w:t xml:space="preserve">. 26, </w:t>
      </w:r>
      <w:proofErr w:type="spellStart"/>
      <w:r w:rsidRPr="003A3BEB">
        <w:rPr>
          <w:sz w:val="28"/>
          <w:szCs w:val="28"/>
        </w:rPr>
        <w:t>No</w:t>
      </w:r>
      <w:proofErr w:type="spellEnd"/>
      <w:r w:rsidRPr="003A3BEB">
        <w:rPr>
          <w:sz w:val="28"/>
          <w:szCs w:val="28"/>
        </w:rPr>
        <w:t>. 1. – P. 24–44.</w:t>
      </w:r>
    </w:p>
    <w:p w14:paraId="04BB6500"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lastRenderedPageBreak/>
        <w:t>Luzón</w:t>
      </w:r>
      <w:proofErr w:type="spellEnd"/>
      <w:r w:rsidRPr="003A3BEB">
        <w:rPr>
          <w:sz w:val="28"/>
          <w:szCs w:val="28"/>
        </w:rPr>
        <w:t xml:space="preserve"> M.-J., </w:t>
      </w:r>
      <w:proofErr w:type="spellStart"/>
      <w:r w:rsidRPr="003A3BEB">
        <w:rPr>
          <w:sz w:val="28"/>
          <w:szCs w:val="28"/>
        </w:rPr>
        <w:t>Albero-Posac</w:t>
      </w:r>
      <w:proofErr w:type="spellEnd"/>
      <w:r w:rsidRPr="003A3BEB">
        <w:rPr>
          <w:sz w:val="28"/>
          <w:szCs w:val="28"/>
        </w:rPr>
        <w:t xml:space="preserve"> S. </w:t>
      </w:r>
      <w:proofErr w:type="spellStart"/>
      <w:r w:rsidRPr="003A3BEB">
        <w:rPr>
          <w:sz w:val="28"/>
          <w:szCs w:val="28"/>
        </w:rPr>
        <w:t>Introduction</w:t>
      </w:r>
      <w:proofErr w:type="spellEnd"/>
      <w:r w:rsidRPr="003A3BEB">
        <w:rPr>
          <w:sz w:val="28"/>
          <w:szCs w:val="28"/>
        </w:rPr>
        <w:t xml:space="preserve"> </w:t>
      </w:r>
      <w:proofErr w:type="spellStart"/>
      <w:r w:rsidRPr="003A3BEB">
        <w:rPr>
          <w:sz w:val="28"/>
          <w:szCs w:val="28"/>
        </w:rPr>
        <w:t>to</w:t>
      </w:r>
      <w:proofErr w:type="spellEnd"/>
      <w:r w:rsidRPr="003A3BEB">
        <w:rPr>
          <w:sz w:val="28"/>
          <w:szCs w:val="28"/>
        </w:rPr>
        <w:t xml:space="preserve"> </w:t>
      </w:r>
      <w:proofErr w:type="spellStart"/>
      <w:r w:rsidRPr="003A3BEB">
        <w:rPr>
          <w:sz w:val="28"/>
          <w:szCs w:val="28"/>
        </w:rPr>
        <w:t>this</w:t>
      </w:r>
      <w:proofErr w:type="spellEnd"/>
      <w:r w:rsidRPr="003A3BEB">
        <w:rPr>
          <w:sz w:val="28"/>
          <w:szCs w:val="28"/>
        </w:rPr>
        <w:t xml:space="preserve"> </w:t>
      </w:r>
      <w:proofErr w:type="spellStart"/>
      <w:r w:rsidRPr="003A3BEB">
        <w:rPr>
          <w:sz w:val="28"/>
          <w:szCs w:val="28"/>
        </w:rPr>
        <w:t>special</w:t>
      </w:r>
      <w:proofErr w:type="spellEnd"/>
      <w:r w:rsidRPr="003A3BEB">
        <w:rPr>
          <w:sz w:val="28"/>
          <w:szCs w:val="28"/>
        </w:rPr>
        <w:t xml:space="preserve"> </w:t>
      </w:r>
      <w:proofErr w:type="spellStart"/>
      <w:r w:rsidRPr="003A3BEB">
        <w:rPr>
          <w:sz w:val="28"/>
          <w:szCs w:val="28"/>
        </w:rPr>
        <w:t>issue</w:t>
      </w:r>
      <w:proofErr w:type="spellEnd"/>
      <w:r w:rsidRPr="003A3BEB">
        <w:rPr>
          <w:sz w:val="28"/>
          <w:szCs w:val="28"/>
        </w:rPr>
        <w:t xml:space="preserve">: </w:t>
      </w:r>
      <w:proofErr w:type="spellStart"/>
      <w:r w:rsidRPr="003A3BEB">
        <w:rPr>
          <w:sz w:val="28"/>
          <w:szCs w:val="28"/>
        </w:rPr>
        <w:t>Digital</w:t>
      </w:r>
      <w:proofErr w:type="spellEnd"/>
      <w:r w:rsidRPr="003A3BEB">
        <w:rPr>
          <w:sz w:val="28"/>
          <w:szCs w:val="28"/>
        </w:rPr>
        <w:t xml:space="preserve"> </w:t>
      </w:r>
      <w:proofErr w:type="spellStart"/>
      <w:r w:rsidRPr="003A3BEB">
        <w:rPr>
          <w:sz w:val="28"/>
          <w:szCs w:val="28"/>
        </w:rPr>
        <w:t>genres</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open</w:t>
      </w:r>
      <w:proofErr w:type="spellEnd"/>
      <w:r w:rsidRPr="003A3BEB">
        <w:rPr>
          <w:sz w:val="28"/>
          <w:szCs w:val="28"/>
        </w:rPr>
        <w:t xml:space="preserve"> </w:t>
      </w:r>
      <w:proofErr w:type="spellStart"/>
      <w:r w:rsidRPr="003A3BEB">
        <w:rPr>
          <w:sz w:val="28"/>
          <w:szCs w:val="28"/>
        </w:rPr>
        <w:t>science</w:t>
      </w:r>
      <w:proofErr w:type="spellEnd"/>
      <w:r w:rsidRPr="003A3BEB">
        <w:rPr>
          <w:sz w:val="28"/>
          <w:szCs w:val="28"/>
        </w:rPr>
        <w:t xml:space="preserve"> </w:t>
      </w:r>
      <w:proofErr w:type="spellStart"/>
      <w:r w:rsidRPr="003A3BEB">
        <w:rPr>
          <w:sz w:val="28"/>
          <w:szCs w:val="28"/>
        </w:rPr>
        <w:t>practices</w:t>
      </w:r>
      <w:proofErr w:type="spellEnd"/>
      <w:r w:rsidRPr="003A3BEB">
        <w:rPr>
          <w:sz w:val="28"/>
          <w:szCs w:val="28"/>
        </w:rPr>
        <w:t xml:space="preserve"> / M.-J. </w:t>
      </w:r>
      <w:proofErr w:type="spellStart"/>
      <w:r w:rsidRPr="003A3BEB">
        <w:rPr>
          <w:sz w:val="28"/>
          <w:szCs w:val="28"/>
        </w:rPr>
        <w:t>Luzón</w:t>
      </w:r>
      <w:proofErr w:type="spellEnd"/>
      <w:r w:rsidRPr="003A3BEB">
        <w:rPr>
          <w:sz w:val="28"/>
          <w:szCs w:val="28"/>
        </w:rPr>
        <w:t xml:space="preserve">, S. </w:t>
      </w:r>
      <w:proofErr w:type="spellStart"/>
      <w:r w:rsidRPr="003A3BEB">
        <w:rPr>
          <w:sz w:val="28"/>
          <w:szCs w:val="28"/>
        </w:rPr>
        <w:t>Albero-Posac</w:t>
      </w:r>
      <w:proofErr w:type="spellEnd"/>
      <w:r w:rsidRPr="003A3BEB">
        <w:rPr>
          <w:sz w:val="28"/>
          <w:szCs w:val="28"/>
        </w:rPr>
        <w:t xml:space="preserve"> // </w:t>
      </w:r>
      <w:proofErr w:type="spellStart"/>
      <w:r w:rsidRPr="003A3BEB">
        <w:rPr>
          <w:sz w:val="28"/>
          <w:szCs w:val="28"/>
        </w:rPr>
        <w:t>Iberica</w:t>
      </w:r>
      <w:proofErr w:type="spellEnd"/>
      <w:r w:rsidRPr="003A3BEB">
        <w:rPr>
          <w:sz w:val="28"/>
          <w:szCs w:val="28"/>
        </w:rPr>
        <w:t xml:space="preserve">. – 2021. – </w:t>
      </w:r>
      <w:proofErr w:type="spellStart"/>
      <w:r w:rsidRPr="003A3BEB">
        <w:rPr>
          <w:sz w:val="28"/>
          <w:szCs w:val="28"/>
        </w:rPr>
        <w:t>Vol</w:t>
      </w:r>
      <w:proofErr w:type="spellEnd"/>
      <w:r w:rsidRPr="003A3BEB">
        <w:rPr>
          <w:sz w:val="28"/>
          <w:szCs w:val="28"/>
        </w:rPr>
        <w:t>. 41. – P. 1–21.</w:t>
      </w:r>
    </w:p>
    <w:p w14:paraId="241E58DD"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Marshall</w:t>
      </w:r>
      <w:proofErr w:type="spellEnd"/>
      <w:r w:rsidRPr="003A3BEB">
        <w:rPr>
          <w:sz w:val="28"/>
          <w:szCs w:val="28"/>
        </w:rPr>
        <w:t xml:space="preserve"> C. </w:t>
      </w:r>
      <w:proofErr w:type="spellStart"/>
      <w:r w:rsidRPr="003A3BEB">
        <w:rPr>
          <w:sz w:val="28"/>
          <w:szCs w:val="28"/>
        </w:rPr>
        <w:t>See</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Oldest</w:t>
      </w:r>
      <w:proofErr w:type="spellEnd"/>
      <w:r w:rsidRPr="003A3BEB">
        <w:rPr>
          <w:sz w:val="28"/>
          <w:szCs w:val="28"/>
        </w:rPr>
        <w:t xml:space="preserve"> </w:t>
      </w:r>
      <w:proofErr w:type="spellStart"/>
      <w:r w:rsidRPr="003A3BEB">
        <w:rPr>
          <w:sz w:val="28"/>
          <w:szCs w:val="28"/>
        </w:rPr>
        <w:t>Printed</w:t>
      </w:r>
      <w:proofErr w:type="spellEnd"/>
      <w:r w:rsidRPr="003A3BEB">
        <w:rPr>
          <w:sz w:val="28"/>
          <w:szCs w:val="28"/>
        </w:rPr>
        <w:t xml:space="preserve"> </w:t>
      </w:r>
      <w:proofErr w:type="spellStart"/>
      <w:r w:rsidRPr="003A3BEB">
        <w:rPr>
          <w:sz w:val="28"/>
          <w:szCs w:val="28"/>
        </w:rPr>
        <w:t>Advertisement</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English</w:t>
      </w:r>
      <w:proofErr w:type="spellEnd"/>
      <w:r w:rsidRPr="003A3BEB">
        <w:rPr>
          <w:sz w:val="28"/>
          <w:szCs w:val="28"/>
        </w:rPr>
        <w:t xml:space="preserve">: </w:t>
      </w:r>
      <w:proofErr w:type="spellStart"/>
      <w:r w:rsidRPr="003A3BEB">
        <w:rPr>
          <w:sz w:val="28"/>
          <w:szCs w:val="28"/>
        </w:rPr>
        <w:t>An</w:t>
      </w:r>
      <w:proofErr w:type="spellEnd"/>
      <w:r w:rsidRPr="003A3BEB">
        <w:rPr>
          <w:sz w:val="28"/>
          <w:szCs w:val="28"/>
        </w:rPr>
        <w:t xml:space="preserve"> </w:t>
      </w:r>
      <w:proofErr w:type="spellStart"/>
      <w:r w:rsidRPr="003A3BEB">
        <w:rPr>
          <w:sz w:val="28"/>
          <w:szCs w:val="28"/>
        </w:rPr>
        <w:t>Ad</w:t>
      </w:r>
      <w:proofErr w:type="spellEnd"/>
      <w:r w:rsidRPr="003A3BEB">
        <w:rPr>
          <w:sz w:val="28"/>
          <w:szCs w:val="28"/>
        </w:rPr>
        <w:t xml:space="preserve"> </w:t>
      </w:r>
      <w:proofErr w:type="spellStart"/>
      <w:r w:rsidRPr="003A3BEB">
        <w:rPr>
          <w:sz w:val="28"/>
          <w:szCs w:val="28"/>
        </w:rPr>
        <w:t>for</w:t>
      </w:r>
      <w:proofErr w:type="spellEnd"/>
      <w:r w:rsidRPr="003A3BEB">
        <w:rPr>
          <w:sz w:val="28"/>
          <w:szCs w:val="28"/>
        </w:rPr>
        <w:t xml:space="preserve"> a </w:t>
      </w:r>
      <w:proofErr w:type="spellStart"/>
      <w:r w:rsidRPr="003A3BEB">
        <w:rPr>
          <w:sz w:val="28"/>
          <w:szCs w:val="28"/>
        </w:rPr>
        <w:t>Book</w:t>
      </w:r>
      <w:proofErr w:type="spellEnd"/>
      <w:r w:rsidRPr="003A3BEB">
        <w:rPr>
          <w:sz w:val="28"/>
          <w:szCs w:val="28"/>
        </w:rPr>
        <w:t xml:space="preserve"> </w:t>
      </w:r>
      <w:proofErr w:type="spellStart"/>
      <w:r w:rsidRPr="003A3BEB">
        <w:rPr>
          <w:sz w:val="28"/>
          <w:szCs w:val="28"/>
        </w:rPr>
        <w:t>from</w:t>
      </w:r>
      <w:proofErr w:type="spellEnd"/>
      <w:r w:rsidRPr="003A3BEB">
        <w:rPr>
          <w:sz w:val="28"/>
          <w:szCs w:val="28"/>
        </w:rPr>
        <w:t xml:space="preserve"> 1476</w:t>
      </w:r>
      <w:r>
        <w:rPr>
          <w:sz w:val="28"/>
          <w:szCs w:val="28"/>
        </w:rPr>
        <w:t xml:space="preserve"> </w:t>
      </w:r>
      <w:r w:rsidRPr="003A3BEB">
        <w:rPr>
          <w:sz w:val="28"/>
          <w:szCs w:val="28"/>
        </w:rPr>
        <w:t xml:space="preserve">/ C. </w:t>
      </w:r>
      <w:proofErr w:type="spellStart"/>
      <w:r w:rsidRPr="003A3BEB">
        <w:rPr>
          <w:sz w:val="28"/>
          <w:szCs w:val="28"/>
        </w:rPr>
        <w:t>Marshall</w:t>
      </w:r>
      <w:proofErr w:type="spellEnd"/>
      <w:r w:rsidRPr="003A3BEB">
        <w:rPr>
          <w:sz w:val="28"/>
          <w:szCs w:val="28"/>
        </w:rPr>
        <w:t xml:space="preserve"> // </w:t>
      </w:r>
      <w:proofErr w:type="spellStart"/>
      <w:r w:rsidRPr="003A3BEB">
        <w:rPr>
          <w:sz w:val="28"/>
          <w:szCs w:val="28"/>
        </w:rPr>
        <w:t>Open</w:t>
      </w:r>
      <w:proofErr w:type="spellEnd"/>
      <w:r w:rsidRPr="003A3BEB">
        <w:rPr>
          <w:sz w:val="28"/>
          <w:szCs w:val="28"/>
        </w:rPr>
        <w:t xml:space="preserve"> </w:t>
      </w:r>
      <w:proofErr w:type="spellStart"/>
      <w:r w:rsidRPr="003A3BEB">
        <w:rPr>
          <w:sz w:val="28"/>
          <w:szCs w:val="28"/>
        </w:rPr>
        <w:t>Culture</w:t>
      </w:r>
      <w:proofErr w:type="spellEnd"/>
      <w:r w:rsidRPr="003A3BEB">
        <w:rPr>
          <w:sz w:val="28"/>
          <w:szCs w:val="28"/>
        </w:rPr>
        <w:t xml:space="preserve">. – 2019. – URL: </w:t>
      </w:r>
      <w:r w:rsidRPr="0028154A">
        <w:rPr>
          <w:sz w:val="28"/>
          <w:szCs w:val="28"/>
        </w:rPr>
        <w:t>https://www.openculture.com/2019/04/see-the-oldest-printed-advertisement-in-english-an-ad-for-a-book-from-1476.html</w:t>
      </w:r>
      <w:r w:rsidRPr="003A3BEB">
        <w:rPr>
          <w:sz w:val="28"/>
          <w:szCs w:val="28"/>
        </w:rPr>
        <w:t xml:space="preserve"> (дата звернення: 04.10.2024).</w:t>
      </w:r>
    </w:p>
    <w:p w14:paraId="3B43E20A"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McIntyre</w:t>
      </w:r>
      <w:proofErr w:type="spellEnd"/>
      <w:r w:rsidRPr="003A3BEB">
        <w:rPr>
          <w:sz w:val="28"/>
          <w:szCs w:val="28"/>
        </w:rPr>
        <w:t xml:space="preserve"> K.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Evolution</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Social</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w:t>
      </w:r>
      <w:proofErr w:type="spellStart"/>
      <w:r w:rsidRPr="003A3BEB">
        <w:rPr>
          <w:sz w:val="28"/>
          <w:szCs w:val="28"/>
        </w:rPr>
        <w:t>from</w:t>
      </w:r>
      <w:proofErr w:type="spellEnd"/>
      <w:r w:rsidRPr="003A3BEB">
        <w:rPr>
          <w:sz w:val="28"/>
          <w:szCs w:val="28"/>
        </w:rPr>
        <w:t xml:space="preserve"> 1969 </w:t>
      </w:r>
      <w:proofErr w:type="spellStart"/>
      <w:r w:rsidRPr="003A3BEB">
        <w:rPr>
          <w:sz w:val="28"/>
          <w:szCs w:val="28"/>
        </w:rPr>
        <w:t>to</w:t>
      </w:r>
      <w:proofErr w:type="spellEnd"/>
      <w:r w:rsidRPr="003A3BEB">
        <w:rPr>
          <w:sz w:val="28"/>
          <w:szCs w:val="28"/>
        </w:rPr>
        <w:t xml:space="preserve"> 2013: A </w:t>
      </w:r>
      <w:proofErr w:type="spellStart"/>
      <w:r w:rsidRPr="003A3BEB">
        <w:rPr>
          <w:sz w:val="28"/>
          <w:szCs w:val="28"/>
        </w:rPr>
        <w:t>Change</w:t>
      </w:r>
      <w:proofErr w:type="spellEnd"/>
      <w:r w:rsidRPr="003A3BEB">
        <w:rPr>
          <w:sz w:val="28"/>
          <w:szCs w:val="28"/>
        </w:rPr>
        <w:t xml:space="preserve"> in </w:t>
      </w:r>
      <w:proofErr w:type="spellStart"/>
      <w:r w:rsidRPr="003A3BEB">
        <w:rPr>
          <w:sz w:val="28"/>
          <w:szCs w:val="28"/>
        </w:rPr>
        <w:t>Competition</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a </w:t>
      </w:r>
      <w:proofErr w:type="spellStart"/>
      <w:r w:rsidRPr="003A3BEB">
        <w:rPr>
          <w:sz w:val="28"/>
          <w:szCs w:val="28"/>
        </w:rPr>
        <w:t>Trend</w:t>
      </w:r>
      <w:proofErr w:type="spellEnd"/>
      <w:r w:rsidRPr="003A3BEB">
        <w:rPr>
          <w:sz w:val="28"/>
          <w:szCs w:val="28"/>
        </w:rPr>
        <w:t xml:space="preserve"> </w:t>
      </w:r>
      <w:proofErr w:type="spellStart"/>
      <w:r w:rsidRPr="003A3BEB">
        <w:rPr>
          <w:sz w:val="28"/>
          <w:szCs w:val="28"/>
        </w:rPr>
        <w:t>Toward</w:t>
      </w:r>
      <w:proofErr w:type="spellEnd"/>
      <w:r w:rsidRPr="003A3BEB">
        <w:rPr>
          <w:sz w:val="28"/>
          <w:szCs w:val="28"/>
        </w:rPr>
        <w:t xml:space="preserve"> </w:t>
      </w:r>
      <w:proofErr w:type="spellStart"/>
      <w:r w:rsidRPr="003A3BEB">
        <w:rPr>
          <w:sz w:val="28"/>
          <w:szCs w:val="28"/>
        </w:rPr>
        <w:t>Complementary</w:t>
      </w:r>
      <w:proofErr w:type="spellEnd"/>
      <w:r w:rsidRPr="003A3BEB">
        <w:rPr>
          <w:sz w:val="28"/>
          <w:szCs w:val="28"/>
        </w:rPr>
        <w:t xml:space="preserve">, </w:t>
      </w:r>
      <w:proofErr w:type="spellStart"/>
      <w:r w:rsidRPr="003A3BEB">
        <w:rPr>
          <w:sz w:val="28"/>
          <w:szCs w:val="28"/>
        </w:rPr>
        <w:t>Niche</w:t>
      </w:r>
      <w:proofErr w:type="spellEnd"/>
      <w:r w:rsidRPr="003A3BEB">
        <w:rPr>
          <w:sz w:val="28"/>
          <w:szCs w:val="28"/>
        </w:rPr>
        <w:t xml:space="preserve"> </w:t>
      </w:r>
      <w:proofErr w:type="spellStart"/>
      <w:r w:rsidRPr="003A3BEB">
        <w:rPr>
          <w:sz w:val="28"/>
          <w:szCs w:val="28"/>
        </w:rPr>
        <w:t>Sites</w:t>
      </w:r>
      <w:proofErr w:type="spellEnd"/>
      <w:r w:rsidRPr="003A3BEB">
        <w:rPr>
          <w:sz w:val="28"/>
          <w:szCs w:val="28"/>
        </w:rPr>
        <w:t xml:space="preserve"> / K. </w:t>
      </w:r>
      <w:proofErr w:type="spellStart"/>
      <w:r w:rsidRPr="003A3BEB">
        <w:rPr>
          <w:sz w:val="28"/>
          <w:szCs w:val="28"/>
        </w:rPr>
        <w:t>McIntyre</w:t>
      </w:r>
      <w:proofErr w:type="spellEnd"/>
      <w:r w:rsidRPr="003A3BEB">
        <w:rPr>
          <w:sz w:val="28"/>
          <w:szCs w:val="28"/>
        </w:rPr>
        <w:t xml:space="preserve"> //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Journal</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Social</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Society</w:t>
      </w:r>
      <w:proofErr w:type="spellEnd"/>
      <w:r w:rsidRPr="003A3BEB">
        <w:rPr>
          <w:sz w:val="28"/>
          <w:szCs w:val="28"/>
        </w:rPr>
        <w:t xml:space="preserve">. – 2014. – </w:t>
      </w:r>
      <w:proofErr w:type="spellStart"/>
      <w:r w:rsidRPr="003A3BEB">
        <w:rPr>
          <w:sz w:val="28"/>
          <w:szCs w:val="28"/>
        </w:rPr>
        <w:t>Vol</w:t>
      </w:r>
      <w:proofErr w:type="spellEnd"/>
      <w:r w:rsidRPr="003A3BEB">
        <w:rPr>
          <w:sz w:val="28"/>
          <w:szCs w:val="28"/>
        </w:rPr>
        <w:t xml:space="preserve">. 3, </w:t>
      </w:r>
      <w:proofErr w:type="spellStart"/>
      <w:r w:rsidRPr="003A3BEB">
        <w:rPr>
          <w:sz w:val="28"/>
          <w:szCs w:val="28"/>
        </w:rPr>
        <w:t>No</w:t>
      </w:r>
      <w:proofErr w:type="spellEnd"/>
      <w:r w:rsidRPr="003A3BEB">
        <w:rPr>
          <w:sz w:val="28"/>
          <w:szCs w:val="28"/>
        </w:rPr>
        <w:t>. 2. – P. 1–25.</w:t>
      </w:r>
    </w:p>
    <w:p w14:paraId="3643659C"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Mitre</w:t>
      </w:r>
      <w:proofErr w:type="spellEnd"/>
      <w:r w:rsidRPr="003A3BEB">
        <w:rPr>
          <w:sz w:val="28"/>
          <w:szCs w:val="28"/>
        </w:rPr>
        <w:t xml:space="preserve"> E. </w:t>
      </w:r>
      <w:proofErr w:type="spellStart"/>
      <w:r w:rsidRPr="003A3BEB">
        <w:rPr>
          <w:sz w:val="28"/>
          <w:szCs w:val="28"/>
        </w:rPr>
        <w:t>Religious</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Political</w:t>
      </w:r>
      <w:proofErr w:type="spellEnd"/>
      <w:r w:rsidRPr="003A3BEB">
        <w:rPr>
          <w:sz w:val="28"/>
          <w:szCs w:val="28"/>
        </w:rPr>
        <w:t xml:space="preserve"> </w:t>
      </w:r>
      <w:proofErr w:type="spellStart"/>
      <w:r w:rsidRPr="003A3BEB">
        <w:rPr>
          <w:sz w:val="28"/>
          <w:szCs w:val="28"/>
        </w:rPr>
        <w:t>Identity</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Medieval</w:t>
      </w:r>
      <w:proofErr w:type="spellEnd"/>
      <w:r w:rsidRPr="003A3BEB">
        <w:rPr>
          <w:sz w:val="28"/>
          <w:szCs w:val="28"/>
        </w:rPr>
        <w:t xml:space="preserve"> </w:t>
      </w:r>
      <w:proofErr w:type="spellStart"/>
      <w:r w:rsidRPr="003A3BEB">
        <w:rPr>
          <w:sz w:val="28"/>
          <w:szCs w:val="28"/>
        </w:rPr>
        <w:t>Europe</w:t>
      </w:r>
      <w:proofErr w:type="spellEnd"/>
      <w:r w:rsidRPr="003A3BEB">
        <w:rPr>
          <w:sz w:val="28"/>
          <w:szCs w:val="28"/>
        </w:rPr>
        <w:t xml:space="preserve">: </w:t>
      </w:r>
      <w:proofErr w:type="spellStart"/>
      <w:r w:rsidRPr="003A3BEB">
        <w:rPr>
          <w:sz w:val="28"/>
          <w:szCs w:val="28"/>
        </w:rPr>
        <w:t>Purity</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Faith</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Heresy</w:t>
      </w:r>
      <w:proofErr w:type="spellEnd"/>
      <w:r w:rsidRPr="003A3BEB">
        <w:rPr>
          <w:sz w:val="28"/>
          <w:szCs w:val="28"/>
        </w:rPr>
        <w:t xml:space="preserve"> / E. </w:t>
      </w:r>
      <w:proofErr w:type="spellStart"/>
      <w:r w:rsidRPr="003A3BEB">
        <w:rPr>
          <w:sz w:val="28"/>
          <w:szCs w:val="28"/>
        </w:rPr>
        <w:t>Mitre</w:t>
      </w:r>
      <w:proofErr w:type="spellEnd"/>
      <w:r w:rsidRPr="003A3BEB">
        <w:rPr>
          <w:sz w:val="28"/>
          <w:szCs w:val="28"/>
        </w:rPr>
        <w:t xml:space="preserve">. – </w:t>
      </w:r>
      <w:proofErr w:type="spellStart"/>
      <w:r w:rsidRPr="003A3BEB">
        <w:rPr>
          <w:sz w:val="28"/>
          <w:szCs w:val="28"/>
        </w:rPr>
        <w:t>Madrid</w:t>
      </w:r>
      <w:proofErr w:type="spellEnd"/>
      <w:r w:rsidRPr="003A3BEB">
        <w:rPr>
          <w:sz w:val="28"/>
          <w:szCs w:val="28"/>
        </w:rPr>
        <w:t xml:space="preserve"> : </w:t>
      </w:r>
      <w:proofErr w:type="spellStart"/>
      <w:r w:rsidRPr="003A3BEB">
        <w:rPr>
          <w:sz w:val="28"/>
          <w:szCs w:val="28"/>
        </w:rPr>
        <w:t>Universidad</w:t>
      </w:r>
      <w:proofErr w:type="spellEnd"/>
      <w:r w:rsidRPr="003A3BEB">
        <w:rPr>
          <w:sz w:val="28"/>
          <w:szCs w:val="28"/>
        </w:rPr>
        <w:t xml:space="preserve"> </w:t>
      </w:r>
      <w:proofErr w:type="spellStart"/>
      <w:r w:rsidRPr="003A3BEB">
        <w:rPr>
          <w:sz w:val="28"/>
          <w:szCs w:val="28"/>
        </w:rPr>
        <w:t>Complutense</w:t>
      </w:r>
      <w:proofErr w:type="spellEnd"/>
      <w:r w:rsidRPr="003A3BEB">
        <w:rPr>
          <w:sz w:val="28"/>
          <w:szCs w:val="28"/>
        </w:rPr>
        <w:t xml:space="preserve"> </w:t>
      </w:r>
      <w:proofErr w:type="spellStart"/>
      <w:r w:rsidRPr="003A3BEB">
        <w:rPr>
          <w:sz w:val="28"/>
          <w:szCs w:val="28"/>
        </w:rPr>
        <w:t>de</w:t>
      </w:r>
      <w:proofErr w:type="spellEnd"/>
      <w:r w:rsidRPr="003A3BEB">
        <w:rPr>
          <w:sz w:val="28"/>
          <w:szCs w:val="28"/>
        </w:rPr>
        <w:t xml:space="preserve"> </w:t>
      </w:r>
      <w:proofErr w:type="spellStart"/>
      <w:r w:rsidRPr="003A3BEB">
        <w:rPr>
          <w:sz w:val="28"/>
          <w:szCs w:val="28"/>
        </w:rPr>
        <w:t>Madrid</w:t>
      </w:r>
      <w:proofErr w:type="spellEnd"/>
      <w:r w:rsidRPr="003A3BEB">
        <w:rPr>
          <w:sz w:val="28"/>
          <w:szCs w:val="28"/>
        </w:rPr>
        <w:t>, 2019. – 51 p.</w:t>
      </w:r>
    </w:p>
    <w:p w14:paraId="529DF28E"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Nishikawa-Pacher</w:t>
      </w:r>
      <w:proofErr w:type="spellEnd"/>
      <w:r w:rsidRPr="003A3BEB">
        <w:rPr>
          <w:sz w:val="28"/>
          <w:szCs w:val="28"/>
        </w:rPr>
        <w:t xml:space="preserve"> A.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Twitter</w:t>
      </w:r>
      <w:proofErr w:type="spellEnd"/>
      <w:r w:rsidRPr="003A3BEB">
        <w:rPr>
          <w:sz w:val="28"/>
          <w:szCs w:val="28"/>
        </w:rPr>
        <w:t xml:space="preserve"> </w:t>
      </w:r>
      <w:proofErr w:type="spellStart"/>
      <w:r w:rsidRPr="003A3BEB">
        <w:rPr>
          <w:sz w:val="28"/>
          <w:szCs w:val="28"/>
        </w:rPr>
        <w:t>accounts</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scientific</w:t>
      </w:r>
      <w:proofErr w:type="spellEnd"/>
      <w:r w:rsidRPr="003A3BEB">
        <w:rPr>
          <w:sz w:val="28"/>
          <w:szCs w:val="28"/>
        </w:rPr>
        <w:t xml:space="preserve"> </w:t>
      </w:r>
      <w:proofErr w:type="spellStart"/>
      <w:r w:rsidRPr="003A3BEB">
        <w:rPr>
          <w:sz w:val="28"/>
          <w:szCs w:val="28"/>
        </w:rPr>
        <w:t>journals</w:t>
      </w:r>
      <w:proofErr w:type="spellEnd"/>
      <w:r w:rsidRPr="003A3BEB">
        <w:rPr>
          <w:sz w:val="28"/>
          <w:szCs w:val="28"/>
        </w:rPr>
        <w:t xml:space="preserve">: a </w:t>
      </w:r>
      <w:proofErr w:type="spellStart"/>
      <w:r w:rsidRPr="003A3BEB">
        <w:rPr>
          <w:sz w:val="28"/>
          <w:szCs w:val="28"/>
        </w:rPr>
        <w:t>dataset</w:t>
      </w:r>
      <w:proofErr w:type="spellEnd"/>
      <w:r w:rsidRPr="003A3BEB">
        <w:rPr>
          <w:sz w:val="28"/>
          <w:szCs w:val="28"/>
        </w:rPr>
        <w:t xml:space="preserve"> / A. </w:t>
      </w:r>
      <w:proofErr w:type="spellStart"/>
      <w:r w:rsidRPr="003A3BEB">
        <w:rPr>
          <w:sz w:val="28"/>
          <w:szCs w:val="28"/>
        </w:rPr>
        <w:t>Nishikawa-Pacher</w:t>
      </w:r>
      <w:proofErr w:type="spellEnd"/>
      <w:r w:rsidRPr="003A3BEB">
        <w:rPr>
          <w:sz w:val="28"/>
          <w:szCs w:val="28"/>
        </w:rPr>
        <w:t xml:space="preserve"> // </w:t>
      </w:r>
      <w:proofErr w:type="spellStart"/>
      <w:r w:rsidRPr="003A3BEB">
        <w:rPr>
          <w:sz w:val="28"/>
          <w:szCs w:val="28"/>
        </w:rPr>
        <w:t>Insights</w:t>
      </w:r>
      <w:proofErr w:type="spellEnd"/>
      <w:r w:rsidRPr="003A3BEB">
        <w:rPr>
          <w:sz w:val="28"/>
          <w:szCs w:val="28"/>
        </w:rPr>
        <w:t xml:space="preserve">. – 2023. – </w:t>
      </w:r>
      <w:proofErr w:type="spellStart"/>
      <w:r w:rsidRPr="003A3BEB">
        <w:rPr>
          <w:sz w:val="28"/>
          <w:szCs w:val="28"/>
        </w:rPr>
        <w:t>Vol</w:t>
      </w:r>
      <w:proofErr w:type="spellEnd"/>
      <w:r w:rsidRPr="003A3BEB">
        <w:rPr>
          <w:sz w:val="28"/>
          <w:szCs w:val="28"/>
        </w:rPr>
        <w:t xml:space="preserve">. 36, </w:t>
      </w:r>
      <w:proofErr w:type="spellStart"/>
      <w:r w:rsidRPr="003A3BEB">
        <w:rPr>
          <w:sz w:val="28"/>
          <w:szCs w:val="28"/>
        </w:rPr>
        <w:t>No</w:t>
      </w:r>
      <w:proofErr w:type="spellEnd"/>
      <w:r w:rsidRPr="003A3BEB">
        <w:rPr>
          <w:sz w:val="28"/>
          <w:szCs w:val="28"/>
        </w:rPr>
        <w:t>. 1. – 15 p.</w:t>
      </w:r>
    </w:p>
    <w:p w14:paraId="106F061C"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r w:rsidRPr="003A3BEB">
        <w:rPr>
          <w:sz w:val="28"/>
          <w:szCs w:val="28"/>
        </w:rPr>
        <w:t xml:space="preserve">NMQ </w:t>
      </w:r>
      <w:proofErr w:type="spellStart"/>
      <w:r w:rsidRPr="003A3BEB">
        <w:rPr>
          <w:sz w:val="28"/>
          <w:szCs w:val="28"/>
        </w:rPr>
        <w:t>Digital</w:t>
      </w:r>
      <w:proofErr w:type="spellEnd"/>
      <w:r w:rsidRPr="003A3BEB">
        <w:rPr>
          <w:sz w:val="28"/>
          <w:szCs w:val="28"/>
        </w:rPr>
        <w:t xml:space="preserve">. </w:t>
      </w:r>
      <w:proofErr w:type="spellStart"/>
      <w:r w:rsidRPr="003A3BEB">
        <w:rPr>
          <w:sz w:val="28"/>
          <w:szCs w:val="28"/>
        </w:rPr>
        <w:t>Effective</w:t>
      </w:r>
      <w:proofErr w:type="spellEnd"/>
      <w:r w:rsidRPr="003A3BEB">
        <w:rPr>
          <w:sz w:val="28"/>
          <w:szCs w:val="28"/>
        </w:rPr>
        <w:t xml:space="preserve"> </w:t>
      </w:r>
      <w:proofErr w:type="spellStart"/>
      <w:r w:rsidRPr="003A3BEB">
        <w:rPr>
          <w:sz w:val="28"/>
          <w:szCs w:val="28"/>
        </w:rPr>
        <w:t>Call-to-Action</w:t>
      </w:r>
      <w:proofErr w:type="spellEnd"/>
      <w:r w:rsidRPr="003A3BEB">
        <w:rPr>
          <w:sz w:val="28"/>
          <w:szCs w:val="28"/>
        </w:rPr>
        <w:t xml:space="preserve"> </w:t>
      </w:r>
      <w:proofErr w:type="spellStart"/>
      <w:r w:rsidRPr="003A3BEB">
        <w:rPr>
          <w:sz w:val="28"/>
          <w:szCs w:val="28"/>
        </w:rPr>
        <w:t>Strategies</w:t>
      </w:r>
      <w:proofErr w:type="spellEnd"/>
      <w:r w:rsidRPr="003A3BEB">
        <w:rPr>
          <w:sz w:val="28"/>
          <w:szCs w:val="28"/>
        </w:rPr>
        <w:t xml:space="preserve"> </w:t>
      </w:r>
      <w:proofErr w:type="spellStart"/>
      <w:r w:rsidRPr="003A3BEB">
        <w:rPr>
          <w:sz w:val="28"/>
          <w:szCs w:val="28"/>
        </w:rPr>
        <w:t>for</w:t>
      </w:r>
      <w:proofErr w:type="spellEnd"/>
      <w:r w:rsidRPr="003A3BEB">
        <w:rPr>
          <w:sz w:val="28"/>
          <w:szCs w:val="28"/>
        </w:rPr>
        <w:t xml:space="preserve"> </w:t>
      </w:r>
      <w:proofErr w:type="spellStart"/>
      <w:r w:rsidRPr="003A3BEB">
        <w:rPr>
          <w:sz w:val="28"/>
          <w:szCs w:val="28"/>
        </w:rPr>
        <w:t>Paid</w:t>
      </w:r>
      <w:proofErr w:type="spellEnd"/>
      <w:r w:rsidRPr="003A3BEB">
        <w:rPr>
          <w:sz w:val="28"/>
          <w:szCs w:val="28"/>
        </w:rPr>
        <w:t xml:space="preserve"> </w:t>
      </w:r>
      <w:proofErr w:type="spellStart"/>
      <w:r w:rsidRPr="003A3BEB">
        <w:rPr>
          <w:sz w:val="28"/>
          <w:szCs w:val="28"/>
        </w:rPr>
        <w:t>Advertising</w:t>
      </w:r>
      <w:proofErr w:type="spellEnd"/>
      <w:r w:rsidRPr="003A3BEB">
        <w:rPr>
          <w:sz w:val="28"/>
          <w:szCs w:val="28"/>
        </w:rPr>
        <w:t>. – URL:</w:t>
      </w:r>
      <w:r>
        <w:rPr>
          <w:sz w:val="28"/>
          <w:szCs w:val="28"/>
        </w:rPr>
        <w:t> </w:t>
      </w:r>
      <w:r w:rsidRPr="00036871">
        <w:rPr>
          <w:sz w:val="28"/>
          <w:szCs w:val="28"/>
        </w:rPr>
        <w:t>https://nmqdigital.com/blog/effective-call-to-action-strategies-for-paid-advertising</w:t>
      </w:r>
      <w:r w:rsidRPr="003A3BEB">
        <w:rPr>
          <w:sz w:val="28"/>
          <w:szCs w:val="28"/>
        </w:rPr>
        <w:t xml:space="preserve"> (дата звернення: 04.10.2024).</w:t>
      </w:r>
    </w:p>
    <w:p w14:paraId="0E4A0F74"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Ostić</w:t>
      </w:r>
      <w:proofErr w:type="spellEnd"/>
      <w:r w:rsidRPr="003A3BEB">
        <w:rPr>
          <w:sz w:val="28"/>
          <w:szCs w:val="28"/>
        </w:rPr>
        <w:t xml:space="preserve"> D., </w:t>
      </w:r>
      <w:proofErr w:type="spellStart"/>
      <w:r w:rsidRPr="003A3BEB">
        <w:rPr>
          <w:sz w:val="28"/>
          <w:szCs w:val="28"/>
        </w:rPr>
        <w:t>Al</w:t>
      </w:r>
      <w:proofErr w:type="spellEnd"/>
      <w:r w:rsidRPr="003A3BEB">
        <w:rPr>
          <w:sz w:val="28"/>
          <w:szCs w:val="28"/>
        </w:rPr>
        <w:t xml:space="preserve"> </w:t>
      </w:r>
      <w:proofErr w:type="spellStart"/>
      <w:r w:rsidRPr="003A3BEB">
        <w:rPr>
          <w:sz w:val="28"/>
          <w:szCs w:val="28"/>
        </w:rPr>
        <w:t>Ghalai</w:t>
      </w:r>
      <w:proofErr w:type="spellEnd"/>
      <w:r w:rsidRPr="003A3BEB">
        <w:rPr>
          <w:sz w:val="28"/>
          <w:szCs w:val="28"/>
        </w:rPr>
        <w:t xml:space="preserve"> S., </w:t>
      </w:r>
      <w:proofErr w:type="spellStart"/>
      <w:r w:rsidRPr="003A3BEB">
        <w:rPr>
          <w:sz w:val="28"/>
          <w:szCs w:val="28"/>
        </w:rPr>
        <w:t>Barbosa</w:t>
      </w:r>
      <w:proofErr w:type="spellEnd"/>
      <w:r w:rsidRPr="003A3BEB">
        <w:rPr>
          <w:sz w:val="28"/>
          <w:szCs w:val="28"/>
        </w:rPr>
        <w:t xml:space="preserve"> B., </w:t>
      </w:r>
      <w:proofErr w:type="spellStart"/>
      <w:r w:rsidRPr="003A3BEB">
        <w:rPr>
          <w:sz w:val="28"/>
          <w:szCs w:val="28"/>
        </w:rPr>
        <w:t>Galván</w:t>
      </w:r>
      <w:proofErr w:type="spellEnd"/>
      <w:r w:rsidRPr="003A3BEB">
        <w:rPr>
          <w:sz w:val="28"/>
          <w:szCs w:val="28"/>
        </w:rPr>
        <w:t xml:space="preserve"> E. </w:t>
      </w:r>
      <w:proofErr w:type="spellStart"/>
      <w:r w:rsidRPr="003A3BEB">
        <w:rPr>
          <w:sz w:val="28"/>
          <w:szCs w:val="28"/>
        </w:rPr>
        <w:t>Effects</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Social</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w:t>
      </w:r>
      <w:proofErr w:type="spellStart"/>
      <w:r w:rsidRPr="003A3BEB">
        <w:rPr>
          <w:sz w:val="28"/>
          <w:szCs w:val="28"/>
        </w:rPr>
        <w:t>Use</w:t>
      </w:r>
      <w:proofErr w:type="spellEnd"/>
      <w:r w:rsidRPr="003A3BEB">
        <w:rPr>
          <w:sz w:val="28"/>
          <w:szCs w:val="28"/>
        </w:rPr>
        <w:t xml:space="preserve"> </w:t>
      </w:r>
      <w:proofErr w:type="spellStart"/>
      <w:r w:rsidRPr="003A3BEB">
        <w:rPr>
          <w:sz w:val="28"/>
          <w:szCs w:val="28"/>
        </w:rPr>
        <w:t>on</w:t>
      </w:r>
      <w:proofErr w:type="spellEnd"/>
      <w:r w:rsidRPr="003A3BEB">
        <w:rPr>
          <w:sz w:val="28"/>
          <w:szCs w:val="28"/>
        </w:rPr>
        <w:t xml:space="preserve"> </w:t>
      </w:r>
      <w:proofErr w:type="spellStart"/>
      <w:r w:rsidRPr="003A3BEB">
        <w:rPr>
          <w:sz w:val="28"/>
          <w:szCs w:val="28"/>
        </w:rPr>
        <w:t>Life</w:t>
      </w:r>
      <w:proofErr w:type="spellEnd"/>
      <w:r w:rsidRPr="003A3BEB">
        <w:rPr>
          <w:sz w:val="28"/>
          <w:szCs w:val="28"/>
        </w:rPr>
        <w:t xml:space="preserve"> </w:t>
      </w:r>
      <w:proofErr w:type="spellStart"/>
      <w:r w:rsidRPr="003A3BEB">
        <w:rPr>
          <w:sz w:val="28"/>
          <w:szCs w:val="28"/>
        </w:rPr>
        <w:t>Satisfaction</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Well-Being</w:t>
      </w:r>
      <w:proofErr w:type="spellEnd"/>
      <w:r w:rsidRPr="003A3BEB">
        <w:rPr>
          <w:sz w:val="28"/>
          <w:szCs w:val="28"/>
        </w:rPr>
        <w:t xml:space="preserve">: A </w:t>
      </w:r>
      <w:proofErr w:type="spellStart"/>
      <w:r w:rsidRPr="003A3BEB">
        <w:rPr>
          <w:sz w:val="28"/>
          <w:szCs w:val="28"/>
        </w:rPr>
        <w:t>Mediated</w:t>
      </w:r>
      <w:proofErr w:type="spellEnd"/>
      <w:r w:rsidRPr="003A3BEB">
        <w:rPr>
          <w:sz w:val="28"/>
          <w:szCs w:val="28"/>
        </w:rPr>
        <w:t xml:space="preserve"> </w:t>
      </w:r>
      <w:proofErr w:type="spellStart"/>
      <w:r w:rsidRPr="003A3BEB">
        <w:rPr>
          <w:sz w:val="28"/>
          <w:szCs w:val="28"/>
        </w:rPr>
        <w:t>Model</w:t>
      </w:r>
      <w:proofErr w:type="spellEnd"/>
      <w:r w:rsidRPr="003A3BEB">
        <w:rPr>
          <w:sz w:val="28"/>
          <w:szCs w:val="28"/>
        </w:rPr>
        <w:t xml:space="preserve"> / D. </w:t>
      </w:r>
      <w:proofErr w:type="spellStart"/>
      <w:r w:rsidRPr="003A3BEB">
        <w:rPr>
          <w:sz w:val="28"/>
          <w:szCs w:val="28"/>
        </w:rPr>
        <w:t>Ostić</w:t>
      </w:r>
      <w:proofErr w:type="spellEnd"/>
      <w:r w:rsidRPr="003A3BEB">
        <w:rPr>
          <w:sz w:val="28"/>
          <w:szCs w:val="28"/>
        </w:rPr>
        <w:t xml:space="preserve">, S. </w:t>
      </w:r>
      <w:proofErr w:type="spellStart"/>
      <w:r w:rsidRPr="003A3BEB">
        <w:rPr>
          <w:sz w:val="28"/>
          <w:szCs w:val="28"/>
        </w:rPr>
        <w:t>Al</w:t>
      </w:r>
      <w:proofErr w:type="spellEnd"/>
      <w:r w:rsidRPr="003A3BEB">
        <w:rPr>
          <w:sz w:val="28"/>
          <w:szCs w:val="28"/>
        </w:rPr>
        <w:t xml:space="preserve"> </w:t>
      </w:r>
      <w:proofErr w:type="spellStart"/>
      <w:r w:rsidRPr="003A3BEB">
        <w:rPr>
          <w:sz w:val="28"/>
          <w:szCs w:val="28"/>
        </w:rPr>
        <w:t>Ghalai</w:t>
      </w:r>
      <w:proofErr w:type="spellEnd"/>
      <w:r w:rsidRPr="003A3BEB">
        <w:rPr>
          <w:sz w:val="28"/>
          <w:szCs w:val="28"/>
        </w:rPr>
        <w:t xml:space="preserve">, B. </w:t>
      </w:r>
      <w:proofErr w:type="spellStart"/>
      <w:r w:rsidRPr="003A3BEB">
        <w:rPr>
          <w:sz w:val="28"/>
          <w:szCs w:val="28"/>
        </w:rPr>
        <w:t>Barbosa</w:t>
      </w:r>
      <w:proofErr w:type="spellEnd"/>
      <w:r w:rsidRPr="003A3BEB">
        <w:rPr>
          <w:sz w:val="28"/>
          <w:szCs w:val="28"/>
        </w:rPr>
        <w:t xml:space="preserve">, E. </w:t>
      </w:r>
      <w:proofErr w:type="spellStart"/>
      <w:r w:rsidRPr="003A3BEB">
        <w:rPr>
          <w:sz w:val="28"/>
          <w:szCs w:val="28"/>
        </w:rPr>
        <w:t>Galván</w:t>
      </w:r>
      <w:proofErr w:type="spellEnd"/>
      <w:r w:rsidRPr="003A3BEB">
        <w:rPr>
          <w:sz w:val="28"/>
          <w:szCs w:val="28"/>
        </w:rPr>
        <w:t xml:space="preserve"> // </w:t>
      </w:r>
      <w:proofErr w:type="spellStart"/>
      <w:r w:rsidRPr="003A3BEB">
        <w:rPr>
          <w:sz w:val="28"/>
          <w:szCs w:val="28"/>
        </w:rPr>
        <w:t>Frontiers</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Psychology</w:t>
      </w:r>
      <w:proofErr w:type="spellEnd"/>
      <w:r w:rsidRPr="003A3BEB">
        <w:rPr>
          <w:sz w:val="28"/>
          <w:szCs w:val="28"/>
        </w:rPr>
        <w:t xml:space="preserve">. – 2021. – </w:t>
      </w:r>
      <w:proofErr w:type="spellStart"/>
      <w:r w:rsidRPr="003A3BEB">
        <w:rPr>
          <w:sz w:val="28"/>
          <w:szCs w:val="28"/>
        </w:rPr>
        <w:t>Vol</w:t>
      </w:r>
      <w:proofErr w:type="spellEnd"/>
      <w:r w:rsidRPr="003A3BEB">
        <w:rPr>
          <w:sz w:val="28"/>
          <w:szCs w:val="28"/>
        </w:rPr>
        <w:t>. 12. – 12 p.</w:t>
      </w:r>
    </w:p>
    <w:p w14:paraId="4A3FA038"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Park</w:t>
      </w:r>
      <w:proofErr w:type="spellEnd"/>
      <w:r w:rsidRPr="003A3BEB">
        <w:rPr>
          <w:sz w:val="28"/>
          <w:szCs w:val="28"/>
        </w:rPr>
        <w:t xml:space="preserve"> D. W. </w:t>
      </w:r>
      <w:proofErr w:type="spellStart"/>
      <w:r w:rsidRPr="003A3BEB">
        <w:rPr>
          <w:sz w:val="28"/>
          <w:szCs w:val="28"/>
        </w:rPr>
        <w:t>History</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w:t>
      </w:r>
      <w:proofErr w:type="spellStart"/>
      <w:r w:rsidRPr="003A3BEB">
        <w:rPr>
          <w:sz w:val="28"/>
          <w:szCs w:val="28"/>
        </w:rPr>
        <w:t>Studies</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Plural</w:t>
      </w:r>
      <w:proofErr w:type="spellEnd"/>
      <w:r w:rsidRPr="003A3BEB">
        <w:rPr>
          <w:sz w:val="28"/>
          <w:szCs w:val="28"/>
        </w:rPr>
        <w:t xml:space="preserve"> / D. W. </w:t>
      </w:r>
      <w:proofErr w:type="spellStart"/>
      <w:r w:rsidRPr="003A3BEB">
        <w:rPr>
          <w:sz w:val="28"/>
          <w:szCs w:val="28"/>
        </w:rPr>
        <w:t>Park</w:t>
      </w:r>
      <w:proofErr w:type="spellEnd"/>
      <w:r w:rsidRPr="003A3BEB">
        <w:rPr>
          <w:sz w:val="28"/>
          <w:szCs w:val="28"/>
        </w:rPr>
        <w:t xml:space="preserve"> // </w:t>
      </w:r>
      <w:proofErr w:type="spellStart"/>
      <w:r w:rsidRPr="003A3BEB">
        <w:rPr>
          <w:sz w:val="28"/>
          <w:szCs w:val="28"/>
        </w:rPr>
        <w:t>History</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w:t>
      </w:r>
      <w:proofErr w:type="spellStart"/>
      <w:r w:rsidRPr="003A3BEB">
        <w:rPr>
          <w:sz w:val="28"/>
          <w:szCs w:val="28"/>
        </w:rPr>
        <w:t>Studies</w:t>
      </w:r>
      <w:proofErr w:type="spellEnd"/>
      <w:r w:rsidRPr="003A3BEB">
        <w:rPr>
          <w:sz w:val="28"/>
          <w:szCs w:val="28"/>
        </w:rPr>
        <w:t xml:space="preserve">. – 2021. – </w:t>
      </w:r>
      <w:proofErr w:type="spellStart"/>
      <w:r w:rsidRPr="003A3BEB">
        <w:rPr>
          <w:sz w:val="28"/>
          <w:szCs w:val="28"/>
        </w:rPr>
        <w:t>Vol</w:t>
      </w:r>
      <w:proofErr w:type="spellEnd"/>
      <w:r w:rsidRPr="003A3BEB">
        <w:rPr>
          <w:sz w:val="28"/>
          <w:szCs w:val="28"/>
        </w:rPr>
        <w:t>. 1. – 14 p.</w:t>
      </w:r>
    </w:p>
    <w:p w14:paraId="05F25E56"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Pellegrino</w:t>
      </w:r>
      <w:proofErr w:type="spellEnd"/>
      <w:r w:rsidRPr="003A3BEB">
        <w:rPr>
          <w:sz w:val="28"/>
          <w:szCs w:val="28"/>
        </w:rPr>
        <w:t xml:space="preserve"> A., </w:t>
      </w:r>
      <w:proofErr w:type="spellStart"/>
      <w:r w:rsidRPr="003A3BEB">
        <w:rPr>
          <w:sz w:val="28"/>
          <w:szCs w:val="28"/>
        </w:rPr>
        <w:t>Abe</w:t>
      </w:r>
      <w:proofErr w:type="spellEnd"/>
      <w:r w:rsidRPr="003A3BEB">
        <w:rPr>
          <w:sz w:val="28"/>
          <w:szCs w:val="28"/>
        </w:rPr>
        <w:t xml:space="preserve"> M., </w:t>
      </w:r>
      <w:proofErr w:type="spellStart"/>
      <w:r w:rsidRPr="003A3BEB">
        <w:rPr>
          <w:sz w:val="28"/>
          <w:szCs w:val="28"/>
        </w:rPr>
        <w:t>Shannon</w:t>
      </w:r>
      <w:proofErr w:type="spellEnd"/>
      <w:r w:rsidRPr="003A3BEB">
        <w:rPr>
          <w:sz w:val="28"/>
          <w:szCs w:val="28"/>
        </w:rPr>
        <w:t xml:space="preserve"> R.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Dark</w:t>
      </w:r>
      <w:proofErr w:type="spellEnd"/>
      <w:r w:rsidRPr="003A3BEB">
        <w:rPr>
          <w:sz w:val="28"/>
          <w:szCs w:val="28"/>
        </w:rPr>
        <w:t xml:space="preserve"> </w:t>
      </w:r>
      <w:proofErr w:type="spellStart"/>
      <w:r w:rsidRPr="003A3BEB">
        <w:rPr>
          <w:sz w:val="28"/>
          <w:szCs w:val="28"/>
        </w:rPr>
        <w:t>Side</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Social</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w:t>
      </w:r>
      <w:proofErr w:type="spellStart"/>
      <w:r w:rsidRPr="003A3BEB">
        <w:rPr>
          <w:sz w:val="28"/>
          <w:szCs w:val="28"/>
        </w:rPr>
        <w:t>Content</w:t>
      </w:r>
      <w:proofErr w:type="spellEnd"/>
      <w:r w:rsidRPr="003A3BEB">
        <w:rPr>
          <w:sz w:val="28"/>
          <w:szCs w:val="28"/>
        </w:rPr>
        <w:t xml:space="preserve"> </w:t>
      </w:r>
      <w:proofErr w:type="spellStart"/>
      <w:r w:rsidRPr="003A3BEB">
        <w:rPr>
          <w:sz w:val="28"/>
          <w:szCs w:val="28"/>
        </w:rPr>
        <w:t>Effects</w:t>
      </w:r>
      <w:proofErr w:type="spellEnd"/>
      <w:r w:rsidRPr="003A3BEB">
        <w:rPr>
          <w:sz w:val="28"/>
          <w:szCs w:val="28"/>
        </w:rPr>
        <w:t xml:space="preserve"> </w:t>
      </w:r>
      <w:proofErr w:type="spellStart"/>
      <w:r w:rsidRPr="003A3BEB">
        <w:rPr>
          <w:sz w:val="28"/>
          <w:szCs w:val="28"/>
        </w:rPr>
        <w:t>on</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Relationship</w:t>
      </w:r>
      <w:proofErr w:type="spellEnd"/>
      <w:r w:rsidRPr="003A3BEB">
        <w:rPr>
          <w:sz w:val="28"/>
          <w:szCs w:val="28"/>
        </w:rPr>
        <w:t xml:space="preserve"> </w:t>
      </w:r>
      <w:proofErr w:type="spellStart"/>
      <w:r w:rsidRPr="003A3BEB">
        <w:rPr>
          <w:sz w:val="28"/>
          <w:szCs w:val="28"/>
        </w:rPr>
        <w:t>Between</w:t>
      </w:r>
      <w:proofErr w:type="spellEnd"/>
      <w:r w:rsidRPr="003A3BEB">
        <w:rPr>
          <w:sz w:val="28"/>
          <w:szCs w:val="28"/>
        </w:rPr>
        <w:t xml:space="preserve"> </w:t>
      </w:r>
      <w:proofErr w:type="spellStart"/>
      <w:r w:rsidRPr="003A3BEB">
        <w:rPr>
          <w:sz w:val="28"/>
          <w:szCs w:val="28"/>
        </w:rPr>
        <w:t>Materialism</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Consumption</w:t>
      </w:r>
      <w:proofErr w:type="spellEnd"/>
      <w:r w:rsidRPr="003A3BEB">
        <w:rPr>
          <w:sz w:val="28"/>
          <w:szCs w:val="28"/>
        </w:rPr>
        <w:t xml:space="preserve"> </w:t>
      </w:r>
      <w:proofErr w:type="spellStart"/>
      <w:r w:rsidRPr="003A3BEB">
        <w:rPr>
          <w:sz w:val="28"/>
          <w:szCs w:val="28"/>
        </w:rPr>
        <w:t>Behaviors</w:t>
      </w:r>
      <w:proofErr w:type="spellEnd"/>
      <w:r w:rsidRPr="003A3BEB">
        <w:rPr>
          <w:sz w:val="28"/>
          <w:szCs w:val="28"/>
        </w:rPr>
        <w:t xml:space="preserve"> / A. </w:t>
      </w:r>
      <w:proofErr w:type="spellStart"/>
      <w:r w:rsidRPr="003A3BEB">
        <w:rPr>
          <w:sz w:val="28"/>
          <w:szCs w:val="28"/>
        </w:rPr>
        <w:t>Pellegrino</w:t>
      </w:r>
      <w:proofErr w:type="spellEnd"/>
      <w:r w:rsidRPr="003A3BEB">
        <w:rPr>
          <w:sz w:val="28"/>
          <w:szCs w:val="28"/>
        </w:rPr>
        <w:t xml:space="preserve">, M. </w:t>
      </w:r>
      <w:proofErr w:type="spellStart"/>
      <w:r w:rsidRPr="003A3BEB">
        <w:rPr>
          <w:sz w:val="28"/>
          <w:szCs w:val="28"/>
        </w:rPr>
        <w:t>Abe</w:t>
      </w:r>
      <w:proofErr w:type="spellEnd"/>
      <w:r w:rsidRPr="003A3BEB">
        <w:rPr>
          <w:sz w:val="28"/>
          <w:szCs w:val="28"/>
        </w:rPr>
        <w:t xml:space="preserve">, R. </w:t>
      </w:r>
      <w:proofErr w:type="spellStart"/>
      <w:r w:rsidRPr="003A3BEB">
        <w:rPr>
          <w:sz w:val="28"/>
          <w:szCs w:val="28"/>
        </w:rPr>
        <w:t>Shannon</w:t>
      </w:r>
      <w:proofErr w:type="spellEnd"/>
      <w:r w:rsidRPr="003A3BEB">
        <w:rPr>
          <w:sz w:val="28"/>
          <w:szCs w:val="28"/>
        </w:rPr>
        <w:t xml:space="preserve"> // </w:t>
      </w:r>
      <w:proofErr w:type="spellStart"/>
      <w:r w:rsidRPr="003A3BEB">
        <w:rPr>
          <w:sz w:val="28"/>
          <w:szCs w:val="28"/>
        </w:rPr>
        <w:t>Frontiers</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Psychology</w:t>
      </w:r>
      <w:proofErr w:type="spellEnd"/>
      <w:r w:rsidRPr="003A3BEB">
        <w:rPr>
          <w:sz w:val="28"/>
          <w:szCs w:val="28"/>
        </w:rPr>
        <w:t xml:space="preserve">. – 2022. – </w:t>
      </w:r>
      <w:proofErr w:type="spellStart"/>
      <w:r w:rsidRPr="003A3BEB">
        <w:rPr>
          <w:sz w:val="28"/>
          <w:szCs w:val="28"/>
        </w:rPr>
        <w:t>Vol</w:t>
      </w:r>
      <w:proofErr w:type="spellEnd"/>
      <w:r w:rsidRPr="003A3BEB">
        <w:rPr>
          <w:sz w:val="28"/>
          <w:szCs w:val="28"/>
        </w:rPr>
        <w:t>. 13. – 15 p.</w:t>
      </w:r>
    </w:p>
    <w:p w14:paraId="3E19C27D"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Raamkumar</w:t>
      </w:r>
      <w:proofErr w:type="spellEnd"/>
      <w:r w:rsidRPr="003A3BEB">
        <w:rPr>
          <w:sz w:val="28"/>
          <w:szCs w:val="28"/>
        </w:rPr>
        <w:t xml:space="preserve"> A. S., </w:t>
      </w:r>
      <w:proofErr w:type="spellStart"/>
      <w:r w:rsidRPr="003A3BEB">
        <w:rPr>
          <w:sz w:val="28"/>
          <w:szCs w:val="28"/>
        </w:rPr>
        <w:t>Erdt</w:t>
      </w:r>
      <w:proofErr w:type="spellEnd"/>
      <w:r w:rsidRPr="003A3BEB">
        <w:rPr>
          <w:sz w:val="28"/>
          <w:szCs w:val="28"/>
        </w:rPr>
        <w:t xml:space="preserve"> M., </w:t>
      </w:r>
      <w:proofErr w:type="spellStart"/>
      <w:r w:rsidRPr="003A3BEB">
        <w:rPr>
          <w:sz w:val="28"/>
          <w:szCs w:val="28"/>
        </w:rPr>
        <w:t>Rasmussen</w:t>
      </w:r>
      <w:proofErr w:type="spellEnd"/>
      <w:r w:rsidRPr="003A3BEB">
        <w:rPr>
          <w:sz w:val="28"/>
          <w:szCs w:val="28"/>
        </w:rPr>
        <w:t xml:space="preserve"> E., </w:t>
      </w:r>
      <w:proofErr w:type="spellStart"/>
      <w:r w:rsidRPr="003A3BEB">
        <w:rPr>
          <w:sz w:val="28"/>
          <w:szCs w:val="28"/>
        </w:rPr>
        <w:t>Theng</w:t>
      </w:r>
      <w:proofErr w:type="spellEnd"/>
      <w:r w:rsidRPr="003A3BEB">
        <w:rPr>
          <w:sz w:val="28"/>
          <w:szCs w:val="28"/>
        </w:rPr>
        <w:t xml:space="preserve"> Y.-L., </w:t>
      </w:r>
      <w:proofErr w:type="spellStart"/>
      <w:r w:rsidRPr="003A3BEB">
        <w:rPr>
          <w:sz w:val="28"/>
          <w:szCs w:val="28"/>
        </w:rPr>
        <w:t>Vijayakumar</w:t>
      </w:r>
      <w:proofErr w:type="spellEnd"/>
      <w:r w:rsidRPr="003A3BEB">
        <w:rPr>
          <w:sz w:val="28"/>
          <w:szCs w:val="28"/>
        </w:rPr>
        <w:t xml:space="preserve"> H. </w:t>
      </w:r>
      <w:proofErr w:type="spellStart"/>
      <w:r w:rsidRPr="003A3BEB">
        <w:rPr>
          <w:sz w:val="28"/>
          <w:szCs w:val="28"/>
        </w:rPr>
        <w:t>Understanding</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Twitter</w:t>
      </w:r>
      <w:proofErr w:type="spellEnd"/>
      <w:r w:rsidRPr="003A3BEB">
        <w:rPr>
          <w:sz w:val="28"/>
          <w:szCs w:val="28"/>
        </w:rPr>
        <w:t xml:space="preserve"> </w:t>
      </w:r>
      <w:proofErr w:type="spellStart"/>
      <w:r w:rsidRPr="003A3BEB">
        <w:rPr>
          <w:sz w:val="28"/>
          <w:szCs w:val="28"/>
        </w:rPr>
        <w:t>Usage</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Humanities</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Social</w:t>
      </w:r>
      <w:proofErr w:type="spellEnd"/>
      <w:r w:rsidRPr="003A3BEB">
        <w:rPr>
          <w:sz w:val="28"/>
          <w:szCs w:val="28"/>
        </w:rPr>
        <w:t xml:space="preserve"> </w:t>
      </w:r>
      <w:proofErr w:type="spellStart"/>
      <w:r w:rsidRPr="003A3BEB">
        <w:rPr>
          <w:sz w:val="28"/>
          <w:szCs w:val="28"/>
        </w:rPr>
        <w:t>Sciences</w:t>
      </w:r>
      <w:proofErr w:type="spellEnd"/>
      <w:r w:rsidRPr="003A3BEB">
        <w:rPr>
          <w:sz w:val="28"/>
          <w:szCs w:val="28"/>
        </w:rPr>
        <w:t xml:space="preserve"> </w:t>
      </w:r>
      <w:proofErr w:type="spellStart"/>
      <w:r w:rsidRPr="003A3BEB">
        <w:rPr>
          <w:sz w:val="28"/>
          <w:szCs w:val="28"/>
        </w:rPr>
        <w:t>Academic</w:t>
      </w:r>
      <w:proofErr w:type="spellEnd"/>
      <w:r w:rsidRPr="003A3BEB">
        <w:rPr>
          <w:sz w:val="28"/>
          <w:szCs w:val="28"/>
        </w:rPr>
        <w:t xml:space="preserve"> </w:t>
      </w:r>
      <w:proofErr w:type="spellStart"/>
      <w:r w:rsidRPr="003A3BEB">
        <w:rPr>
          <w:sz w:val="28"/>
          <w:szCs w:val="28"/>
        </w:rPr>
        <w:lastRenderedPageBreak/>
        <w:t>Journals</w:t>
      </w:r>
      <w:proofErr w:type="spellEnd"/>
      <w:r w:rsidRPr="003A3BEB">
        <w:rPr>
          <w:sz w:val="28"/>
          <w:szCs w:val="28"/>
        </w:rPr>
        <w:t xml:space="preserve"> / A. S. </w:t>
      </w:r>
      <w:proofErr w:type="spellStart"/>
      <w:r w:rsidRPr="003A3BEB">
        <w:rPr>
          <w:sz w:val="28"/>
          <w:szCs w:val="28"/>
        </w:rPr>
        <w:t>Raamkumar</w:t>
      </w:r>
      <w:proofErr w:type="spellEnd"/>
      <w:r w:rsidRPr="003A3BEB">
        <w:rPr>
          <w:sz w:val="28"/>
          <w:szCs w:val="28"/>
        </w:rPr>
        <w:t xml:space="preserve">, M. </w:t>
      </w:r>
      <w:proofErr w:type="spellStart"/>
      <w:r w:rsidRPr="003A3BEB">
        <w:rPr>
          <w:sz w:val="28"/>
          <w:szCs w:val="28"/>
        </w:rPr>
        <w:t>Erdt</w:t>
      </w:r>
      <w:proofErr w:type="spellEnd"/>
      <w:r w:rsidRPr="003A3BEB">
        <w:rPr>
          <w:sz w:val="28"/>
          <w:szCs w:val="28"/>
        </w:rPr>
        <w:t xml:space="preserve">, E. </w:t>
      </w:r>
      <w:proofErr w:type="spellStart"/>
      <w:r w:rsidRPr="003A3BEB">
        <w:rPr>
          <w:sz w:val="28"/>
          <w:szCs w:val="28"/>
        </w:rPr>
        <w:t>Rasmussen</w:t>
      </w:r>
      <w:proofErr w:type="spellEnd"/>
      <w:r w:rsidRPr="003A3BEB">
        <w:rPr>
          <w:sz w:val="28"/>
          <w:szCs w:val="28"/>
        </w:rPr>
        <w:t xml:space="preserve">, Y.-L. </w:t>
      </w:r>
      <w:proofErr w:type="spellStart"/>
      <w:r w:rsidRPr="003A3BEB">
        <w:rPr>
          <w:sz w:val="28"/>
          <w:szCs w:val="28"/>
        </w:rPr>
        <w:t>Theng</w:t>
      </w:r>
      <w:proofErr w:type="spellEnd"/>
      <w:r w:rsidRPr="003A3BEB">
        <w:rPr>
          <w:sz w:val="28"/>
          <w:szCs w:val="28"/>
        </w:rPr>
        <w:t xml:space="preserve">, H. </w:t>
      </w:r>
      <w:proofErr w:type="spellStart"/>
      <w:r w:rsidRPr="003A3BEB">
        <w:rPr>
          <w:sz w:val="28"/>
          <w:szCs w:val="28"/>
        </w:rPr>
        <w:t>Vijayakumar</w:t>
      </w:r>
      <w:proofErr w:type="spellEnd"/>
      <w:r w:rsidRPr="003A3BEB">
        <w:rPr>
          <w:sz w:val="28"/>
          <w:szCs w:val="28"/>
        </w:rPr>
        <w:t xml:space="preserve"> // </w:t>
      </w:r>
      <w:proofErr w:type="spellStart"/>
      <w:r w:rsidRPr="003A3BEB">
        <w:rPr>
          <w:sz w:val="28"/>
          <w:szCs w:val="28"/>
        </w:rPr>
        <w:t>Journal</w:t>
      </w:r>
      <w:proofErr w:type="spellEnd"/>
      <w:r w:rsidRPr="003A3BEB">
        <w:rPr>
          <w:sz w:val="28"/>
          <w:szCs w:val="28"/>
        </w:rPr>
        <w:t xml:space="preserve"> </w:t>
      </w:r>
      <w:proofErr w:type="spellStart"/>
      <w:r w:rsidRPr="003A3BEB">
        <w:rPr>
          <w:sz w:val="28"/>
          <w:szCs w:val="28"/>
        </w:rPr>
        <w:t>Name</w:t>
      </w:r>
      <w:proofErr w:type="spellEnd"/>
      <w:r w:rsidRPr="003A3BEB">
        <w:rPr>
          <w:sz w:val="28"/>
          <w:szCs w:val="28"/>
        </w:rPr>
        <w:t>. – 2023. – 10 p.</w:t>
      </w:r>
    </w:p>
    <w:p w14:paraId="7D47068E"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Schutz</w:t>
      </w:r>
      <w:proofErr w:type="spellEnd"/>
      <w:r w:rsidRPr="003A3BEB">
        <w:rPr>
          <w:sz w:val="28"/>
          <w:szCs w:val="28"/>
        </w:rPr>
        <w:t xml:space="preserve"> A., </w:t>
      </w:r>
      <w:proofErr w:type="spellStart"/>
      <w:r w:rsidRPr="003A3BEB">
        <w:rPr>
          <w:sz w:val="28"/>
          <w:szCs w:val="28"/>
        </w:rPr>
        <w:t>Luckmann</w:t>
      </w:r>
      <w:proofErr w:type="spellEnd"/>
      <w:r w:rsidRPr="003A3BEB">
        <w:rPr>
          <w:sz w:val="28"/>
          <w:szCs w:val="28"/>
        </w:rPr>
        <w:t xml:space="preserve"> T.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Structures</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Life-World</w:t>
      </w:r>
      <w:proofErr w:type="spellEnd"/>
      <w:r w:rsidRPr="003A3BEB">
        <w:rPr>
          <w:sz w:val="28"/>
          <w:szCs w:val="28"/>
        </w:rPr>
        <w:t xml:space="preserve"> / A. </w:t>
      </w:r>
      <w:proofErr w:type="spellStart"/>
      <w:r w:rsidRPr="003A3BEB">
        <w:rPr>
          <w:sz w:val="28"/>
          <w:szCs w:val="28"/>
        </w:rPr>
        <w:t>Schutz</w:t>
      </w:r>
      <w:proofErr w:type="spellEnd"/>
      <w:r w:rsidRPr="003A3BEB">
        <w:rPr>
          <w:sz w:val="28"/>
          <w:szCs w:val="28"/>
        </w:rPr>
        <w:t xml:space="preserve">, T. </w:t>
      </w:r>
      <w:proofErr w:type="spellStart"/>
      <w:r w:rsidRPr="003A3BEB">
        <w:rPr>
          <w:sz w:val="28"/>
          <w:szCs w:val="28"/>
        </w:rPr>
        <w:t>Luckmann</w:t>
      </w:r>
      <w:proofErr w:type="spellEnd"/>
      <w:r w:rsidRPr="003A3BEB">
        <w:rPr>
          <w:sz w:val="28"/>
          <w:szCs w:val="28"/>
        </w:rPr>
        <w:t xml:space="preserve"> ; translated </w:t>
      </w:r>
      <w:proofErr w:type="spellStart"/>
      <w:r w:rsidRPr="003A3BEB">
        <w:rPr>
          <w:sz w:val="28"/>
          <w:szCs w:val="28"/>
        </w:rPr>
        <w:t>by</w:t>
      </w:r>
      <w:proofErr w:type="spellEnd"/>
      <w:r w:rsidRPr="003A3BEB">
        <w:rPr>
          <w:sz w:val="28"/>
          <w:szCs w:val="28"/>
        </w:rPr>
        <w:t xml:space="preserve"> R. M. </w:t>
      </w:r>
      <w:proofErr w:type="spellStart"/>
      <w:r w:rsidRPr="003A3BEB">
        <w:rPr>
          <w:sz w:val="28"/>
          <w:szCs w:val="28"/>
        </w:rPr>
        <w:t>Zaner</w:t>
      </w:r>
      <w:proofErr w:type="spellEnd"/>
      <w:r w:rsidRPr="003A3BEB">
        <w:rPr>
          <w:sz w:val="28"/>
          <w:szCs w:val="28"/>
        </w:rPr>
        <w:t xml:space="preserve">, H. T. </w:t>
      </w:r>
      <w:proofErr w:type="spellStart"/>
      <w:r w:rsidRPr="003A3BEB">
        <w:rPr>
          <w:sz w:val="28"/>
          <w:szCs w:val="28"/>
        </w:rPr>
        <w:t>Engelhardt</w:t>
      </w:r>
      <w:proofErr w:type="spellEnd"/>
      <w:r w:rsidRPr="003A3BEB">
        <w:rPr>
          <w:sz w:val="28"/>
          <w:szCs w:val="28"/>
        </w:rPr>
        <w:t xml:space="preserve">. – </w:t>
      </w:r>
      <w:proofErr w:type="spellStart"/>
      <w:r w:rsidRPr="003A3BEB">
        <w:rPr>
          <w:sz w:val="28"/>
          <w:szCs w:val="28"/>
        </w:rPr>
        <w:t>London</w:t>
      </w:r>
      <w:proofErr w:type="spellEnd"/>
      <w:r w:rsidRPr="003A3BEB">
        <w:rPr>
          <w:sz w:val="28"/>
          <w:szCs w:val="28"/>
        </w:rPr>
        <w:t xml:space="preserve"> : </w:t>
      </w:r>
      <w:proofErr w:type="spellStart"/>
      <w:r w:rsidRPr="003A3BEB">
        <w:rPr>
          <w:sz w:val="28"/>
          <w:szCs w:val="28"/>
        </w:rPr>
        <w:t>Heinemann</w:t>
      </w:r>
      <w:proofErr w:type="spellEnd"/>
      <w:r w:rsidRPr="003A3BEB">
        <w:rPr>
          <w:sz w:val="28"/>
          <w:szCs w:val="28"/>
        </w:rPr>
        <w:t xml:space="preserve"> </w:t>
      </w:r>
      <w:proofErr w:type="spellStart"/>
      <w:r w:rsidRPr="003A3BEB">
        <w:rPr>
          <w:sz w:val="28"/>
          <w:szCs w:val="28"/>
        </w:rPr>
        <w:t>Educational</w:t>
      </w:r>
      <w:proofErr w:type="spellEnd"/>
      <w:r w:rsidRPr="003A3BEB">
        <w:rPr>
          <w:sz w:val="28"/>
          <w:szCs w:val="28"/>
        </w:rPr>
        <w:t xml:space="preserve"> </w:t>
      </w:r>
      <w:proofErr w:type="spellStart"/>
      <w:r w:rsidRPr="003A3BEB">
        <w:rPr>
          <w:sz w:val="28"/>
          <w:szCs w:val="28"/>
        </w:rPr>
        <w:t>Books</w:t>
      </w:r>
      <w:proofErr w:type="spellEnd"/>
      <w:r w:rsidRPr="003A3BEB">
        <w:rPr>
          <w:sz w:val="28"/>
          <w:szCs w:val="28"/>
        </w:rPr>
        <w:t>, 1974. – 372 p.</w:t>
      </w:r>
    </w:p>
    <w:p w14:paraId="28D36AED"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Shuai</w:t>
      </w:r>
      <w:proofErr w:type="spellEnd"/>
      <w:r w:rsidRPr="003A3BEB">
        <w:rPr>
          <w:sz w:val="28"/>
          <w:szCs w:val="28"/>
        </w:rPr>
        <w:t xml:space="preserve"> X., </w:t>
      </w:r>
      <w:proofErr w:type="spellStart"/>
      <w:r w:rsidRPr="003A3BEB">
        <w:rPr>
          <w:sz w:val="28"/>
          <w:szCs w:val="28"/>
        </w:rPr>
        <w:t>Pepe</w:t>
      </w:r>
      <w:proofErr w:type="spellEnd"/>
      <w:r w:rsidRPr="003A3BEB">
        <w:rPr>
          <w:sz w:val="28"/>
          <w:szCs w:val="28"/>
        </w:rPr>
        <w:t xml:space="preserve"> A., </w:t>
      </w:r>
      <w:proofErr w:type="spellStart"/>
      <w:r w:rsidRPr="003A3BEB">
        <w:rPr>
          <w:sz w:val="28"/>
          <w:szCs w:val="28"/>
        </w:rPr>
        <w:t>Bollen</w:t>
      </w:r>
      <w:proofErr w:type="spellEnd"/>
      <w:r w:rsidRPr="003A3BEB">
        <w:rPr>
          <w:sz w:val="28"/>
          <w:szCs w:val="28"/>
        </w:rPr>
        <w:t xml:space="preserve"> J. </w:t>
      </w:r>
      <w:proofErr w:type="spellStart"/>
      <w:r w:rsidRPr="003A3BEB">
        <w:rPr>
          <w:sz w:val="28"/>
          <w:szCs w:val="28"/>
        </w:rPr>
        <w:t>How</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Scientific</w:t>
      </w:r>
      <w:proofErr w:type="spellEnd"/>
      <w:r w:rsidRPr="003A3BEB">
        <w:rPr>
          <w:sz w:val="28"/>
          <w:szCs w:val="28"/>
        </w:rPr>
        <w:t xml:space="preserve"> </w:t>
      </w:r>
      <w:proofErr w:type="spellStart"/>
      <w:r w:rsidRPr="003A3BEB">
        <w:rPr>
          <w:sz w:val="28"/>
          <w:szCs w:val="28"/>
        </w:rPr>
        <w:t>Community</w:t>
      </w:r>
      <w:proofErr w:type="spellEnd"/>
      <w:r w:rsidRPr="003A3BEB">
        <w:rPr>
          <w:sz w:val="28"/>
          <w:szCs w:val="28"/>
        </w:rPr>
        <w:t xml:space="preserve"> </w:t>
      </w:r>
      <w:proofErr w:type="spellStart"/>
      <w:r w:rsidRPr="003A3BEB">
        <w:rPr>
          <w:sz w:val="28"/>
          <w:szCs w:val="28"/>
        </w:rPr>
        <w:t>Reacts</w:t>
      </w:r>
      <w:proofErr w:type="spellEnd"/>
      <w:r w:rsidRPr="003A3BEB">
        <w:rPr>
          <w:sz w:val="28"/>
          <w:szCs w:val="28"/>
        </w:rPr>
        <w:t xml:space="preserve"> </w:t>
      </w:r>
      <w:proofErr w:type="spellStart"/>
      <w:r w:rsidRPr="003A3BEB">
        <w:rPr>
          <w:sz w:val="28"/>
          <w:szCs w:val="28"/>
        </w:rPr>
        <w:t>to</w:t>
      </w:r>
      <w:proofErr w:type="spellEnd"/>
      <w:r w:rsidRPr="003A3BEB">
        <w:rPr>
          <w:sz w:val="28"/>
          <w:szCs w:val="28"/>
        </w:rPr>
        <w:t xml:space="preserve"> </w:t>
      </w:r>
      <w:proofErr w:type="spellStart"/>
      <w:r w:rsidRPr="003A3BEB">
        <w:rPr>
          <w:sz w:val="28"/>
          <w:szCs w:val="28"/>
        </w:rPr>
        <w:t>Newly</w:t>
      </w:r>
      <w:proofErr w:type="spellEnd"/>
      <w:r w:rsidRPr="003A3BEB">
        <w:rPr>
          <w:sz w:val="28"/>
          <w:szCs w:val="28"/>
        </w:rPr>
        <w:t xml:space="preserve"> </w:t>
      </w:r>
      <w:proofErr w:type="spellStart"/>
      <w:r w:rsidRPr="003A3BEB">
        <w:rPr>
          <w:sz w:val="28"/>
          <w:szCs w:val="28"/>
        </w:rPr>
        <w:t>Submitted</w:t>
      </w:r>
      <w:proofErr w:type="spellEnd"/>
      <w:r w:rsidRPr="003A3BEB">
        <w:rPr>
          <w:sz w:val="28"/>
          <w:szCs w:val="28"/>
        </w:rPr>
        <w:t xml:space="preserve"> </w:t>
      </w:r>
      <w:proofErr w:type="spellStart"/>
      <w:r w:rsidRPr="003A3BEB">
        <w:rPr>
          <w:sz w:val="28"/>
          <w:szCs w:val="28"/>
        </w:rPr>
        <w:t>Preprints</w:t>
      </w:r>
      <w:proofErr w:type="spellEnd"/>
      <w:r w:rsidRPr="003A3BEB">
        <w:rPr>
          <w:sz w:val="28"/>
          <w:szCs w:val="28"/>
        </w:rPr>
        <w:t xml:space="preserve">: </w:t>
      </w:r>
      <w:proofErr w:type="spellStart"/>
      <w:r w:rsidRPr="003A3BEB">
        <w:rPr>
          <w:sz w:val="28"/>
          <w:szCs w:val="28"/>
        </w:rPr>
        <w:t>Article</w:t>
      </w:r>
      <w:proofErr w:type="spellEnd"/>
      <w:r w:rsidRPr="003A3BEB">
        <w:rPr>
          <w:sz w:val="28"/>
          <w:szCs w:val="28"/>
        </w:rPr>
        <w:t xml:space="preserve"> </w:t>
      </w:r>
      <w:proofErr w:type="spellStart"/>
      <w:r w:rsidRPr="003A3BEB">
        <w:rPr>
          <w:sz w:val="28"/>
          <w:szCs w:val="28"/>
        </w:rPr>
        <w:t>Downloads</w:t>
      </w:r>
      <w:proofErr w:type="spellEnd"/>
      <w:r w:rsidRPr="003A3BEB">
        <w:rPr>
          <w:sz w:val="28"/>
          <w:szCs w:val="28"/>
        </w:rPr>
        <w:t xml:space="preserve">, </w:t>
      </w:r>
      <w:proofErr w:type="spellStart"/>
      <w:r w:rsidRPr="003A3BEB">
        <w:rPr>
          <w:sz w:val="28"/>
          <w:szCs w:val="28"/>
        </w:rPr>
        <w:t>Twitter</w:t>
      </w:r>
      <w:proofErr w:type="spellEnd"/>
      <w:r w:rsidRPr="003A3BEB">
        <w:rPr>
          <w:sz w:val="28"/>
          <w:szCs w:val="28"/>
        </w:rPr>
        <w:t xml:space="preserve"> </w:t>
      </w:r>
      <w:proofErr w:type="spellStart"/>
      <w:r w:rsidRPr="003A3BEB">
        <w:rPr>
          <w:sz w:val="28"/>
          <w:szCs w:val="28"/>
        </w:rPr>
        <w:t>Mentions</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Citations</w:t>
      </w:r>
      <w:proofErr w:type="spellEnd"/>
      <w:r w:rsidRPr="003A3BEB">
        <w:rPr>
          <w:sz w:val="28"/>
          <w:szCs w:val="28"/>
        </w:rPr>
        <w:t xml:space="preserve"> / X. </w:t>
      </w:r>
      <w:proofErr w:type="spellStart"/>
      <w:r w:rsidRPr="003A3BEB">
        <w:rPr>
          <w:sz w:val="28"/>
          <w:szCs w:val="28"/>
        </w:rPr>
        <w:t>Shuai</w:t>
      </w:r>
      <w:proofErr w:type="spellEnd"/>
      <w:r w:rsidRPr="003A3BEB">
        <w:rPr>
          <w:sz w:val="28"/>
          <w:szCs w:val="28"/>
        </w:rPr>
        <w:t xml:space="preserve">, A. </w:t>
      </w:r>
      <w:proofErr w:type="spellStart"/>
      <w:r w:rsidRPr="003A3BEB">
        <w:rPr>
          <w:sz w:val="28"/>
          <w:szCs w:val="28"/>
        </w:rPr>
        <w:t>Pepe</w:t>
      </w:r>
      <w:proofErr w:type="spellEnd"/>
      <w:r w:rsidRPr="003A3BEB">
        <w:rPr>
          <w:sz w:val="28"/>
          <w:szCs w:val="28"/>
        </w:rPr>
        <w:t xml:space="preserve">, J. </w:t>
      </w:r>
      <w:proofErr w:type="spellStart"/>
      <w:r w:rsidRPr="003A3BEB">
        <w:rPr>
          <w:sz w:val="28"/>
          <w:szCs w:val="28"/>
        </w:rPr>
        <w:t>Bollen</w:t>
      </w:r>
      <w:proofErr w:type="spellEnd"/>
      <w:r w:rsidRPr="003A3BEB">
        <w:rPr>
          <w:sz w:val="28"/>
          <w:szCs w:val="28"/>
        </w:rPr>
        <w:t xml:space="preserve"> // </w:t>
      </w:r>
      <w:proofErr w:type="spellStart"/>
      <w:r w:rsidRPr="003A3BEB">
        <w:rPr>
          <w:sz w:val="28"/>
          <w:szCs w:val="28"/>
        </w:rPr>
        <w:t>PLoS</w:t>
      </w:r>
      <w:proofErr w:type="spellEnd"/>
      <w:r w:rsidRPr="003A3BEB">
        <w:rPr>
          <w:sz w:val="28"/>
          <w:szCs w:val="28"/>
        </w:rPr>
        <w:t xml:space="preserve"> ONE. – 2012. – </w:t>
      </w:r>
      <w:proofErr w:type="spellStart"/>
      <w:r w:rsidRPr="003A3BEB">
        <w:rPr>
          <w:sz w:val="28"/>
          <w:szCs w:val="28"/>
        </w:rPr>
        <w:t>Vol</w:t>
      </w:r>
      <w:proofErr w:type="spellEnd"/>
      <w:r w:rsidRPr="003A3BEB">
        <w:rPr>
          <w:sz w:val="28"/>
          <w:szCs w:val="28"/>
        </w:rPr>
        <w:t xml:space="preserve">. 7, </w:t>
      </w:r>
      <w:proofErr w:type="spellStart"/>
      <w:r w:rsidRPr="003A3BEB">
        <w:rPr>
          <w:sz w:val="28"/>
          <w:szCs w:val="28"/>
        </w:rPr>
        <w:t>No</w:t>
      </w:r>
      <w:proofErr w:type="spellEnd"/>
      <w:r w:rsidRPr="003A3BEB">
        <w:rPr>
          <w:sz w:val="28"/>
          <w:szCs w:val="28"/>
        </w:rPr>
        <w:t>. 11. – 8 p.</w:t>
      </w:r>
    </w:p>
    <w:p w14:paraId="51B9CAF5" w14:textId="232DD21F"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Siracusa</w:t>
      </w:r>
      <w:proofErr w:type="spellEnd"/>
      <w:r w:rsidRPr="003A3BEB">
        <w:rPr>
          <w:sz w:val="28"/>
          <w:szCs w:val="28"/>
        </w:rPr>
        <w:t xml:space="preserve"> J.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Origin</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Tweet</w:t>
      </w:r>
      <w:proofErr w:type="spellEnd"/>
      <w:r w:rsidRPr="003A3BEB">
        <w:rPr>
          <w:sz w:val="28"/>
          <w:szCs w:val="28"/>
        </w:rPr>
        <w:t xml:space="preserve">”  / J. </w:t>
      </w:r>
      <w:proofErr w:type="spellStart"/>
      <w:r w:rsidRPr="003A3BEB">
        <w:rPr>
          <w:sz w:val="28"/>
          <w:szCs w:val="28"/>
        </w:rPr>
        <w:t>Siracusa</w:t>
      </w:r>
      <w:proofErr w:type="spellEnd"/>
      <w:r w:rsidRPr="003A3BEB">
        <w:rPr>
          <w:sz w:val="28"/>
          <w:szCs w:val="28"/>
        </w:rPr>
        <w:t xml:space="preserve"> // Furbo.org. – 2013. – URL:</w:t>
      </w:r>
      <w:r w:rsidR="00621342">
        <w:rPr>
          <w:sz w:val="28"/>
          <w:szCs w:val="28"/>
          <w:lang w:val="en-GB"/>
        </w:rPr>
        <w:t> </w:t>
      </w:r>
      <w:r w:rsidRPr="00E83F09">
        <w:rPr>
          <w:sz w:val="28"/>
          <w:szCs w:val="28"/>
        </w:rPr>
        <w:t>https://furbo.org/2013/06/28/the-origin-of-tweet/</w:t>
      </w:r>
      <w:r w:rsidRPr="003A3BEB">
        <w:rPr>
          <w:sz w:val="28"/>
          <w:szCs w:val="28"/>
        </w:rPr>
        <w:t xml:space="preserve"> (дата звернення: 04.10.2024).</w:t>
      </w:r>
    </w:p>
    <w:p w14:paraId="5FABF012"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Tran</w:t>
      </w:r>
      <w:proofErr w:type="spellEnd"/>
      <w:r w:rsidRPr="003A3BEB">
        <w:rPr>
          <w:sz w:val="28"/>
          <w:szCs w:val="28"/>
        </w:rPr>
        <w:t xml:space="preserve"> H. D. </w:t>
      </w:r>
      <w:proofErr w:type="spellStart"/>
      <w:r w:rsidRPr="003A3BEB">
        <w:rPr>
          <w:sz w:val="28"/>
          <w:szCs w:val="28"/>
        </w:rPr>
        <w:t>Studying</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Community</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Trump</w:t>
      </w:r>
      <w:proofErr w:type="spellEnd"/>
      <w:r w:rsidRPr="003A3BEB">
        <w:rPr>
          <w:sz w:val="28"/>
          <w:szCs w:val="28"/>
        </w:rPr>
        <w:t xml:space="preserve"> </w:t>
      </w:r>
      <w:proofErr w:type="spellStart"/>
      <w:r w:rsidRPr="003A3BEB">
        <w:rPr>
          <w:sz w:val="28"/>
          <w:szCs w:val="28"/>
        </w:rPr>
        <w:t>Supporters</w:t>
      </w:r>
      <w:proofErr w:type="spellEnd"/>
      <w:r w:rsidRPr="003A3BEB">
        <w:rPr>
          <w:sz w:val="28"/>
          <w:szCs w:val="28"/>
        </w:rPr>
        <w:t xml:space="preserve"> </w:t>
      </w:r>
      <w:proofErr w:type="spellStart"/>
      <w:r w:rsidRPr="003A3BEB">
        <w:rPr>
          <w:sz w:val="28"/>
          <w:szCs w:val="28"/>
        </w:rPr>
        <w:t>on</w:t>
      </w:r>
      <w:proofErr w:type="spellEnd"/>
      <w:r w:rsidRPr="003A3BEB">
        <w:rPr>
          <w:sz w:val="28"/>
          <w:szCs w:val="28"/>
        </w:rPr>
        <w:t xml:space="preserve"> </w:t>
      </w:r>
      <w:proofErr w:type="spellStart"/>
      <w:r w:rsidRPr="003A3BEB">
        <w:rPr>
          <w:sz w:val="28"/>
          <w:szCs w:val="28"/>
        </w:rPr>
        <w:t>Twitter</w:t>
      </w:r>
      <w:proofErr w:type="spellEnd"/>
      <w:r w:rsidRPr="003A3BEB">
        <w:rPr>
          <w:sz w:val="28"/>
          <w:szCs w:val="28"/>
        </w:rPr>
        <w:t xml:space="preserve"> </w:t>
      </w:r>
      <w:proofErr w:type="spellStart"/>
      <w:r w:rsidRPr="003A3BEB">
        <w:rPr>
          <w:sz w:val="28"/>
          <w:szCs w:val="28"/>
        </w:rPr>
        <w:t>during</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2020 US </w:t>
      </w:r>
      <w:proofErr w:type="spellStart"/>
      <w:r w:rsidRPr="003A3BEB">
        <w:rPr>
          <w:sz w:val="28"/>
          <w:szCs w:val="28"/>
        </w:rPr>
        <w:t>Presidential</w:t>
      </w:r>
      <w:proofErr w:type="spellEnd"/>
      <w:r w:rsidRPr="003A3BEB">
        <w:rPr>
          <w:sz w:val="28"/>
          <w:szCs w:val="28"/>
        </w:rPr>
        <w:t xml:space="preserve"> </w:t>
      </w:r>
      <w:proofErr w:type="spellStart"/>
      <w:r w:rsidRPr="003A3BEB">
        <w:rPr>
          <w:sz w:val="28"/>
          <w:szCs w:val="28"/>
        </w:rPr>
        <w:t>Election</w:t>
      </w:r>
      <w:proofErr w:type="spellEnd"/>
      <w:r w:rsidRPr="003A3BEB">
        <w:rPr>
          <w:sz w:val="28"/>
          <w:szCs w:val="28"/>
        </w:rPr>
        <w:t xml:space="preserve"> </w:t>
      </w:r>
      <w:proofErr w:type="spellStart"/>
      <w:r w:rsidRPr="003A3BEB">
        <w:rPr>
          <w:sz w:val="28"/>
          <w:szCs w:val="28"/>
        </w:rPr>
        <w:t>via</w:t>
      </w:r>
      <w:proofErr w:type="spellEnd"/>
      <w:r w:rsidRPr="003A3BEB">
        <w:rPr>
          <w:sz w:val="28"/>
          <w:szCs w:val="28"/>
        </w:rPr>
        <w:t xml:space="preserve"> </w:t>
      </w:r>
      <w:proofErr w:type="spellStart"/>
      <w:r w:rsidRPr="003A3BEB">
        <w:rPr>
          <w:sz w:val="28"/>
          <w:szCs w:val="28"/>
        </w:rPr>
        <w:t>Hashtags</w:t>
      </w:r>
      <w:proofErr w:type="spellEnd"/>
      <w:r w:rsidRPr="003A3BEB">
        <w:rPr>
          <w:sz w:val="28"/>
          <w:szCs w:val="28"/>
        </w:rPr>
        <w:t xml:space="preserve"> #maga </w:t>
      </w:r>
      <w:proofErr w:type="spellStart"/>
      <w:r w:rsidRPr="003A3BEB">
        <w:rPr>
          <w:sz w:val="28"/>
          <w:szCs w:val="28"/>
        </w:rPr>
        <w:t>and</w:t>
      </w:r>
      <w:proofErr w:type="spellEnd"/>
      <w:r w:rsidRPr="003A3BEB">
        <w:rPr>
          <w:sz w:val="28"/>
          <w:szCs w:val="28"/>
        </w:rPr>
        <w:t xml:space="preserve"> #trump2020 / H. D. </w:t>
      </w:r>
      <w:proofErr w:type="spellStart"/>
      <w:r w:rsidRPr="003A3BEB">
        <w:rPr>
          <w:sz w:val="28"/>
          <w:szCs w:val="28"/>
        </w:rPr>
        <w:t>Tran</w:t>
      </w:r>
      <w:proofErr w:type="spellEnd"/>
      <w:r w:rsidRPr="003A3BEB">
        <w:rPr>
          <w:sz w:val="28"/>
          <w:szCs w:val="28"/>
        </w:rPr>
        <w:t xml:space="preserve"> // </w:t>
      </w:r>
      <w:proofErr w:type="spellStart"/>
      <w:r w:rsidRPr="003A3BEB">
        <w:rPr>
          <w:sz w:val="28"/>
          <w:szCs w:val="28"/>
        </w:rPr>
        <w:t>Journalism</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Media</w:t>
      </w:r>
      <w:proofErr w:type="spellEnd"/>
      <w:r w:rsidRPr="003A3BEB">
        <w:rPr>
          <w:sz w:val="28"/>
          <w:szCs w:val="28"/>
        </w:rPr>
        <w:t xml:space="preserve">. – 2021. – </w:t>
      </w:r>
      <w:proofErr w:type="spellStart"/>
      <w:r w:rsidRPr="003A3BEB">
        <w:rPr>
          <w:sz w:val="28"/>
          <w:szCs w:val="28"/>
        </w:rPr>
        <w:t>Vol</w:t>
      </w:r>
      <w:proofErr w:type="spellEnd"/>
      <w:r w:rsidRPr="003A3BEB">
        <w:rPr>
          <w:sz w:val="28"/>
          <w:szCs w:val="28"/>
        </w:rPr>
        <w:t>. 2. – P. 709–731.</w:t>
      </w:r>
    </w:p>
    <w:p w14:paraId="6225BEED"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Vansina</w:t>
      </w:r>
      <w:proofErr w:type="spellEnd"/>
      <w:r w:rsidRPr="003A3BEB">
        <w:rPr>
          <w:sz w:val="28"/>
          <w:szCs w:val="28"/>
        </w:rPr>
        <w:t xml:space="preserve"> J. </w:t>
      </w:r>
      <w:proofErr w:type="spellStart"/>
      <w:r w:rsidRPr="003A3BEB">
        <w:rPr>
          <w:sz w:val="28"/>
          <w:szCs w:val="28"/>
        </w:rPr>
        <w:t>Oral</w:t>
      </w:r>
      <w:proofErr w:type="spellEnd"/>
      <w:r w:rsidRPr="003A3BEB">
        <w:rPr>
          <w:sz w:val="28"/>
          <w:szCs w:val="28"/>
        </w:rPr>
        <w:t xml:space="preserve"> </w:t>
      </w:r>
      <w:proofErr w:type="spellStart"/>
      <w:r w:rsidRPr="003A3BEB">
        <w:rPr>
          <w:sz w:val="28"/>
          <w:szCs w:val="28"/>
        </w:rPr>
        <w:t>tradition</w:t>
      </w:r>
      <w:proofErr w:type="spellEnd"/>
      <w:r w:rsidRPr="003A3BEB">
        <w:rPr>
          <w:sz w:val="28"/>
          <w:szCs w:val="28"/>
        </w:rPr>
        <w:t xml:space="preserve"> </w:t>
      </w:r>
      <w:proofErr w:type="spellStart"/>
      <w:r w:rsidRPr="003A3BEB">
        <w:rPr>
          <w:sz w:val="28"/>
          <w:szCs w:val="28"/>
        </w:rPr>
        <w:t>as</w:t>
      </w:r>
      <w:proofErr w:type="spellEnd"/>
      <w:r w:rsidRPr="003A3BEB">
        <w:rPr>
          <w:sz w:val="28"/>
          <w:szCs w:val="28"/>
        </w:rPr>
        <w:t xml:space="preserve"> </w:t>
      </w:r>
      <w:proofErr w:type="spellStart"/>
      <w:r w:rsidRPr="003A3BEB">
        <w:rPr>
          <w:sz w:val="28"/>
          <w:szCs w:val="28"/>
        </w:rPr>
        <w:t>history</w:t>
      </w:r>
      <w:proofErr w:type="spellEnd"/>
      <w:r w:rsidRPr="003A3BEB">
        <w:rPr>
          <w:sz w:val="28"/>
          <w:szCs w:val="28"/>
        </w:rPr>
        <w:t xml:space="preserve"> / J. </w:t>
      </w:r>
      <w:proofErr w:type="spellStart"/>
      <w:r w:rsidRPr="003A3BEB">
        <w:rPr>
          <w:sz w:val="28"/>
          <w:szCs w:val="28"/>
        </w:rPr>
        <w:t>Vansina</w:t>
      </w:r>
      <w:proofErr w:type="spellEnd"/>
      <w:r w:rsidRPr="003A3BEB">
        <w:rPr>
          <w:sz w:val="28"/>
          <w:szCs w:val="28"/>
        </w:rPr>
        <w:t xml:space="preserve">. – </w:t>
      </w:r>
      <w:proofErr w:type="spellStart"/>
      <w:r w:rsidRPr="003A3BEB">
        <w:rPr>
          <w:sz w:val="28"/>
          <w:szCs w:val="28"/>
        </w:rPr>
        <w:t>Madison</w:t>
      </w:r>
      <w:proofErr w:type="spellEnd"/>
      <w:r w:rsidRPr="003A3BEB">
        <w:rPr>
          <w:sz w:val="28"/>
          <w:szCs w:val="28"/>
        </w:rPr>
        <w:t xml:space="preserve"> : </w:t>
      </w:r>
      <w:proofErr w:type="spellStart"/>
      <w:r w:rsidRPr="003A3BEB">
        <w:rPr>
          <w:sz w:val="28"/>
          <w:szCs w:val="28"/>
        </w:rPr>
        <w:t>University</w:t>
      </w:r>
      <w:proofErr w:type="spellEnd"/>
      <w:r w:rsidRPr="003A3BEB">
        <w:rPr>
          <w:sz w:val="28"/>
          <w:szCs w:val="28"/>
        </w:rPr>
        <w:t xml:space="preserve"> </w:t>
      </w:r>
      <w:proofErr w:type="spellStart"/>
      <w:r w:rsidRPr="003A3BEB">
        <w:rPr>
          <w:sz w:val="28"/>
          <w:szCs w:val="28"/>
        </w:rPr>
        <w:t>of</w:t>
      </w:r>
      <w:proofErr w:type="spellEnd"/>
      <w:r w:rsidRPr="003A3BEB">
        <w:rPr>
          <w:sz w:val="28"/>
          <w:szCs w:val="28"/>
        </w:rPr>
        <w:t xml:space="preserve"> </w:t>
      </w:r>
      <w:proofErr w:type="spellStart"/>
      <w:r w:rsidRPr="003A3BEB">
        <w:rPr>
          <w:sz w:val="28"/>
          <w:szCs w:val="28"/>
        </w:rPr>
        <w:t>Wisconsin</w:t>
      </w:r>
      <w:proofErr w:type="spellEnd"/>
      <w:r w:rsidRPr="003A3BEB">
        <w:rPr>
          <w:sz w:val="28"/>
          <w:szCs w:val="28"/>
        </w:rPr>
        <w:t xml:space="preserve"> </w:t>
      </w:r>
      <w:proofErr w:type="spellStart"/>
      <w:r w:rsidRPr="003A3BEB">
        <w:rPr>
          <w:sz w:val="28"/>
          <w:szCs w:val="28"/>
        </w:rPr>
        <w:t>Press</w:t>
      </w:r>
      <w:proofErr w:type="spellEnd"/>
      <w:r w:rsidRPr="003A3BEB">
        <w:rPr>
          <w:sz w:val="28"/>
          <w:szCs w:val="28"/>
        </w:rPr>
        <w:t>, 1985. – 254 p.</w:t>
      </w:r>
    </w:p>
    <w:p w14:paraId="5D1A6283"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Weller</w:t>
      </w:r>
      <w:proofErr w:type="spellEnd"/>
      <w:r w:rsidRPr="003A3BEB">
        <w:rPr>
          <w:sz w:val="28"/>
          <w:szCs w:val="28"/>
        </w:rPr>
        <w:t xml:space="preserve"> K., </w:t>
      </w:r>
      <w:proofErr w:type="spellStart"/>
      <w:r w:rsidRPr="003A3BEB">
        <w:rPr>
          <w:sz w:val="28"/>
          <w:szCs w:val="28"/>
        </w:rPr>
        <w:t>Bruns</w:t>
      </w:r>
      <w:proofErr w:type="spellEnd"/>
      <w:r w:rsidRPr="003A3BEB">
        <w:rPr>
          <w:sz w:val="28"/>
          <w:szCs w:val="28"/>
        </w:rPr>
        <w:t xml:space="preserve"> A., </w:t>
      </w:r>
      <w:proofErr w:type="spellStart"/>
      <w:r w:rsidRPr="003A3BEB">
        <w:rPr>
          <w:sz w:val="28"/>
          <w:szCs w:val="28"/>
        </w:rPr>
        <w:t>Burgess</w:t>
      </w:r>
      <w:proofErr w:type="spellEnd"/>
      <w:r w:rsidRPr="003A3BEB">
        <w:rPr>
          <w:sz w:val="28"/>
          <w:szCs w:val="28"/>
        </w:rPr>
        <w:t xml:space="preserve"> J., </w:t>
      </w:r>
      <w:proofErr w:type="spellStart"/>
      <w:r w:rsidRPr="003A3BEB">
        <w:rPr>
          <w:sz w:val="28"/>
          <w:szCs w:val="28"/>
        </w:rPr>
        <w:t>Mahrt</w:t>
      </w:r>
      <w:proofErr w:type="spellEnd"/>
      <w:r w:rsidRPr="003A3BEB">
        <w:rPr>
          <w:sz w:val="28"/>
          <w:szCs w:val="28"/>
        </w:rPr>
        <w:t xml:space="preserve"> M., </w:t>
      </w:r>
      <w:proofErr w:type="spellStart"/>
      <w:r w:rsidRPr="003A3BEB">
        <w:rPr>
          <w:sz w:val="28"/>
          <w:szCs w:val="28"/>
        </w:rPr>
        <w:t>Puschmann</w:t>
      </w:r>
      <w:proofErr w:type="spellEnd"/>
      <w:r w:rsidRPr="003A3BEB">
        <w:rPr>
          <w:sz w:val="28"/>
          <w:szCs w:val="28"/>
        </w:rPr>
        <w:t xml:space="preserve"> C. (</w:t>
      </w:r>
      <w:proofErr w:type="spellStart"/>
      <w:r w:rsidRPr="003A3BEB">
        <w:rPr>
          <w:sz w:val="28"/>
          <w:szCs w:val="28"/>
        </w:rPr>
        <w:t>Eds</w:t>
      </w:r>
      <w:proofErr w:type="spellEnd"/>
      <w:r w:rsidRPr="003A3BEB">
        <w:rPr>
          <w:sz w:val="28"/>
          <w:szCs w:val="28"/>
        </w:rPr>
        <w:t xml:space="preserve">.). </w:t>
      </w:r>
      <w:proofErr w:type="spellStart"/>
      <w:r w:rsidRPr="003A3BEB">
        <w:rPr>
          <w:sz w:val="28"/>
          <w:szCs w:val="28"/>
        </w:rPr>
        <w:t>Twitter</w:t>
      </w:r>
      <w:proofErr w:type="spellEnd"/>
      <w:r w:rsidRPr="003A3BEB">
        <w:rPr>
          <w:sz w:val="28"/>
          <w:szCs w:val="28"/>
        </w:rPr>
        <w:t xml:space="preserve"> </w:t>
      </w:r>
      <w:proofErr w:type="spellStart"/>
      <w:r w:rsidRPr="003A3BEB">
        <w:rPr>
          <w:sz w:val="28"/>
          <w:szCs w:val="28"/>
        </w:rPr>
        <w:t>and</w:t>
      </w:r>
      <w:proofErr w:type="spellEnd"/>
      <w:r w:rsidRPr="003A3BEB">
        <w:rPr>
          <w:sz w:val="28"/>
          <w:szCs w:val="28"/>
        </w:rPr>
        <w:t xml:space="preserve"> </w:t>
      </w:r>
      <w:proofErr w:type="spellStart"/>
      <w:r w:rsidRPr="003A3BEB">
        <w:rPr>
          <w:sz w:val="28"/>
          <w:szCs w:val="28"/>
        </w:rPr>
        <w:t>Society</w:t>
      </w:r>
      <w:proofErr w:type="spellEnd"/>
      <w:r w:rsidRPr="003A3BEB">
        <w:rPr>
          <w:sz w:val="28"/>
          <w:szCs w:val="28"/>
        </w:rPr>
        <w:t xml:space="preserve"> / K. </w:t>
      </w:r>
      <w:proofErr w:type="spellStart"/>
      <w:r w:rsidRPr="003A3BEB">
        <w:rPr>
          <w:sz w:val="28"/>
          <w:szCs w:val="28"/>
        </w:rPr>
        <w:t>Weller</w:t>
      </w:r>
      <w:proofErr w:type="spellEnd"/>
      <w:r w:rsidRPr="003A3BEB">
        <w:rPr>
          <w:sz w:val="28"/>
          <w:szCs w:val="28"/>
        </w:rPr>
        <w:t xml:space="preserve">, A. </w:t>
      </w:r>
      <w:proofErr w:type="spellStart"/>
      <w:r w:rsidRPr="003A3BEB">
        <w:rPr>
          <w:sz w:val="28"/>
          <w:szCs w:val="28"/>
        </w:rPr>
        <w:t>Bruns</w:t>
      </w:r>
      <w:proofErr w:type="spellEnd"/>
      <w:r w:rsidRPr="003A3BEB">
        <w:rPr>
          <w:sz w:val="28"/>
          <w:szCs w:val="28"/>
        </w:rPr>
        <w:t xml:space="preserve">, J. </w:t>
      </w:r>
      <w:proofErr w:type="spellStart"/>
      <w:r w:rsidRPr="003A3BEB">
        <w:rPr>
          <w:sz w:val="28"/>
          <w:szCs w:val="28"/>
        </w:rPr>
        <w:t>Burgess</w:t>
      </w:r>
      <w:proofErr w:type="spellEnd"/>
      <w:r w:rsidRPr="003A3BEB">
        <w:rPr>
          <w:sz w:val="28"/>
          <w:szCs w:val="28"/>
        </w:rPr>
        <w:t xml:space="preserve">, M. </w:t>
      </w:r>
      <w:proofErr w:type="spellStart"/>
      <w:r w:rsidRPr="003A3BEB">
        <w:rPr>
          <w:sz w:val="28"/>
          <w:szCs w:val="28"/>
        </w:rPr>
        <w:t>Mahrt</w:t>
      </w:r>
      <w:proofErr w:type="spellEnd"/>
      <w:r w:rsidRPr="003A3BEB">
        <w:rPr>
          <w:sz w:val="28"/>
          <w:szCs w:val="28"/>
        </w:rPr>
        <w:t xml:space="preserve">, C. </w:t>
      </w:r>
      <w:proofErr w:type="spellStart"/>
      <w:r w:rsidRPr="003A3BEB">
        <w:rPr>
          <w:sz w:val="28"/>
          <w:szCs w:val="28"/>
        </w:rPr>
        <w:t>Puschmann</w:t>
      </w:r>
      <w:proofErr w:type="spellEnd"/>
      <w:r w:rsidRPr="003A3BEB">
        <w:rPr>
          <w:sz w:val="28"/>
          <w:szCs w:val="28"/>
        </w:rPr>
        <w:t xml:space="preserve"> (</w:t>
      </w:r>
      <w:proofErr w:type="spellStart"/>
      <w:r w:rsidRPr="003A3BEB">
        <w:rPr>
          <w:sz w:val="28"/>
          <w:szCs w:val="28"/>
        </w:rPr>
        <w:t>Eds</w:t>
      </w:r>
      <w:proofErr w:type="spellEnd"/>
      <w:r w:rsidRPr="003A3BEB">
        <w:rPr>
          <w:sz w:val="28"/>
          <w:szCs w:val="28"/>
        </w:rPr>
        <w:t xml:space="preserve">.). – </w:t>
      </w:r>
      <w:proofErr w:type="spellStart"/>
      <w:r w:rsidRPr="003A3BEB">
        <w:rPr>
          <w:sz w:val="28"/>
          <w:szCs w:val="28"/>
        </w:rPr>
        <w:t>New</w:t>
      </w:r>
      <w:proofErr w:type="spellEnd"/>
      <w:r w:rsidRPr="003A3BEB">
        <w:rPr>
          <w:sz w:val="28"/>
          <w:szCs w:val="28"/>
        </w:rPr>
        <w:t xml:space="preserve"> </w:t>
      </w:r>
      <w:proofErr w:type="spellStart"/>
      <w:r w:rsidRPr="003A3BEB">
        <w:rPr>
          <w:sz w:val="28"/>
          <w:szCs w:val="28"/>
        </w:rPr>
        <w:t>York</w:t>
      </w:r>
      <w:proofErr w:type="spellEnd"/>
      <w:r w:rsidRPr="003A3BEB">
        <w:rPr>
          <w:sz w:val="28"/>
          <w:szCs w:val="28"/>
        </w:rPr>
        <w:t xml:space="preserve"> : </w:t>
      </w:r>
      <w:proofErr w:type="spellStart"/>
      <w:r w:rsidRPr="003A3BEB">
        <w:rPr>
          <w:sz w:val="28"/>
          <w:szCs w:val="28"/>
        </w:rPr>
        <w:t>Peter</w:t>
      </w:r>
      <w:proofErr w:type="spellEnd"/>
      <w:r w:rsidRPr="003A3BEB">
        <w:rPr>
          <w:sz w:val="28"/>
          <w:szCs w:val="28"/>
        </w:rPr>
        <w:t xml:space="preserve"> </w:t>
      </w:r>
      <w:proofErr w:type="spellStart"/>
      <w:r w:rsidRPr="003A3BEB">
        <w:rPr>
          <w:sz w:val="28"/>
          <w:szCs w:val="28"/>
        </w:rPr>
        <w:t>Lang</w:t>
      </w:r>
      <w:proofErr w:type="spellEnd"/>
      <w:r w:rsidRPr="003A3BEB">
        <w:rPr>
          <w:sz w:val="28"/>
          <w:szCs w:val="28"/>
        </w:rPr>
        <w:t>, 2014. – 449 p.</w:t>
      </w:r>
    </w:p>
    <w:p w14:paraId="58422251" w14:textId="5F9C3F08"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Where</w:t>
      </w:r>
      <w:proofErr w:type="spellEnd"/>
      <w:r w:rsidRPr="003A3BEB">
        <w:rPr>
          <w:sz w:val="28"/>
          <w:szCs w:val="28"/>
        </w:rPr>
        <w:t xml:space="preserve"> </w:t>
      </w:r>
      <w:proofErr w:type="spellStart"/>
      <w:r w:rsidRPr="003A3BEB">
        <w:rPr>
          <w:sz w:val="28"/>
          <w:szCs w:val="28"/>
        </w:rPr>
        <w:t>does</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phrase</w:t>
      </w:r>
      <w:proofErr w:type="spellEnd"/>
      <w:r w:rsidRPr="003A3BEB">
        <w:rPr>
          <w:sz w:val="28"/>
          <w:szCs w:val="28"/>
        </w:rPr>
        <w:t xml:space="preserve"> </w:t>
      </w:r>
      <w:r w:rsidR="005732B1">
        <w:rPr>
          <w:sz w:val="28"/>
          <w:szCs w:val="28"/>
        </w:rPr>
        <w:t>‘</w:t>
      </w:r>
      <w:proofErr w:type="spellStart"/>
      <w:r w:rsidRPr="003A3BEB">
        <w:rPr>
          <w:sz w:val="28"/>
          <w:szCs w:val="28"/>
        </w:rPr>
        <w:t>when</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looting</w:t>
      </w:r>
      <w:proofErr w:type="spellEnd"/>
      <w:r w:rsidRPr="003A3BEB">
        <w:rPr>
          <w:sz w:val="28"/>
          <w:szCs w:val="28"/>
        </w:rPr>
        <w:t xml:space="preserve"> </w:t>
      </w:r>
      <w:proofErr w:type="spellStart"/>
      <w:r w:rsidRPr="003A3BEB">
        <w:rPr>
          <w:sz w:val="28"/>
          <w:szCs w:val="28"/>
        </w:rPr>
        <w:t>starts</w:t>
      </w:r>
      <w:proofErr w:type="spellEnd"/>
      <w:r w:rsidRPr="003A3BEB">
        <w:rPr>
          <w:sz w:val="28"/>
          <w:szCs w:val="28"/>
        </w:rPr>
        <w:t xml:space="preserve">, </w:t>
      </w:r>
      <w:proofErr w:type="spellStart"/>
      <w:r w:rsidRPr="003A3BEB">
        <w:rPr>
          <w:sz w:val="28"/>
          <w:szCs w:val="28"/>
        </w:rPr>
        <w:t>the</w:t>
      </w:r>
      <w:proofErr w:type="spellEnd"/>
      <w:r w:rsidRPr="003A3BEB">
        <w:rPr>
          <w:sz w:val="28"/>
          <w:szCs w:val="28"/>
        </w:rPr>
        <w:t xml:space="preserve"> </w:t>
      </w:r>
      <w:proofErr w:type="spellStart"/>
      <w:r w:rsidRPr="003A3BEB">
        <w:rPr>
          <w:sz w:val="28"/>
          <w:szCs w:val="28"/>
        </w:rPr>
        <w:t>shooting</w:t>
      </w:r>
      <w:proofErr w:type="spellEnd"/>
      <w:r w:rsidRPr="003A3BEB">
        <w:rPr>
          <w:sz w:val="28"/>
          <w:szCs w:val="28"/>
        </w:rPr>
        <w:t xml:space="preserve"> </w:t>
      </w:r>
      <w:proofErr w:type="spellStart"/>
      <w:r w:rsidRPr="003A3BEB">
        <w:rPr>
          <w:sz w:val="28"/>
          <w:szCs w:val="28"/>
        </w:rPr>
        <w:t>starts</w:t>
      </w:r>
      <w:proofErr w:type="spellEnd"/>
      <w:r w:rsidR="005732B1">
        <w:rPr>
          <w:sz w:val="28"/>
          <w:szCs w:val="28"/>
        </w:rPr>
        <w:t>’</w:t>
      </w:r>
      <w:r w:rsidRPr="003A3BEB">
        <w:rPr>
          <w:sz w:val="28"/>
          <w:szCs w:val="28"/>
        </w:rPr>
        <w:t xml:space="preserve"> </w:t>
      </w:r>
      <w:proofErr w:type="spellStart"/>
      <w:r w:rsidRPr="003A3BEB">
        <w:rPr>
          <w:sz w:val="28"/>
          <w:szCs w:val="28"/>
        </w:rPr>
        <w:t>come</w:t>
      </w:r>
      <w:proofErr w:type="spellEnd"/>
      <w:r w:rsidRPr="003A3BEB">
        <w:rPr>
          <w:sz w:val="28"/>
          <w:szCs w:val="28"/>
        </w:rPr>
        <w:t xml:space="preserve"> </w:t>
      </w:r>
      <w:proofErr w:type="spellStart"/>
      <w:r w:rsidRPr="003A3BEB">
        <w:rPr>
          <w:sz w:val="28"/>
          <w:szCs w:val="28"/>
        </w:rPr>
        <w:t>from</w:t>
      </w:r>
      <w:proofErr w:type="spellEnd"/>
      <w:r w:rsidRPr="003A3BEB">
        <w:rPr>
          <w:sz w:val="28"/>
          <w:szCs w:val="28"/>
        </w:rPr>
        <w:t xml:space="preserve">?  // NBC </w:t>
      </w:r>
      <w:proofErr w:type="spellStart"/>
      <w:r w:rsidRPr="003A3BEB">
        <w:rPr>
          <w:sz w:val="28"/>
          <w:szCs w:val="28"/>
        </w:rPr>
        <w:t>News</w:t>
      </w:r>
      <w:proofErr w:type="spellEnd"/>
      <w:r w:rsidRPr="003A3BEB">
        <w:rPr>
          <w:sz w:val="28"/>
          <w:szCs w:val="28"/>
        </w:rPr>
        <w:t xml:space="preserve">. – URL: </w:t>
      </w:r>
      <w:r w:rsidRPr="00E83F09">
        <w:rPr>
          <w:sz w:val="28"/>
          <w:szCs w:val="28"/>
        </w:rPr>
        <w:t>https://www.nbcnews.com/politics/congress/where-does-phrase-when-looting-starts-shooting-starts-come-n1217676</w:t>
      </w:r>
      <w:r w:rsidRPr="003A3BEB">
        <w:rPr>
          <w:sz w:val="28"/>
          <w:szCs w:val="28"/>
        </w:rPr>
        <w:t xml:space="preserve"> (дата звернення: 04.10.2024).</w:t>
      </w:r>
    </w:p>
    <w:p w14:paraId="7C2B5863" w14:textId="77777777" w:rsidR="00B72E35" w:rsidRPr="003A3BEB"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Wittgenstein</w:t>
      </w:r>
      <w:proofErr w:type="spellEnd"/>
      <w:r w:rsidRPr="003A3BEB">
        <w:rPr>
          <w:sz w:val="28"/>
          <w:szCs w:val="28"/>
        </w:rPr>
        <w:t xml:space="preserve"> L. </w:t>
      </w:r>
      <w:proofErr w:type="spellStart"/>
      <w:r w:rsidRPr="003A3BEB">
        <w:rPr>
          <w:sz w:val="28"/>
          <w:szCs w:val="28"/>
        </w:rPr>
        <w:t>Philosophical</w:t>
      </w:r>
      <w:proofErr w:type="spellEnd"/>
      <w:r w:rsidRPr="003A3BEB">
        <w:rPr>
          <w:sz w:val="28"/>
          <w:szCs w:val="28"/>
        </w:rPr>
        <w:t xml:space="preserve"> </w:t>
      </w:r>
      <w:proofErr w:type="spellStart"/>
      <w:r w:rsidRPr="003A3BEB">
        <w:rPr>
          <w:sz w:val="28"/>
          <w:szCs w:val="28"/>
        </w:rPr>
        <w:t>Investigations</w:t>
      </w:r>
      <w:proofErr w:type="spellEnd"/>
      <w:r w:rsidRPr="003A3BEB">
        <w:rPr>
          <w:sz w:val="28"/>
          <w:szCs w:val="28"/>
        </w:rPr>
        <w:t xml:space="preserve"> / L. </w:t>
      </w:r>
      <w:proofErr w:type="spellStart"/>
      <w:r w:rsidRPr="003A3BEB">
        <w:rPr>
          <w:sz w:val="28"/>
          <w:szCs w:val="28"/>
        </w:rPr>
        <w:t>Wittgenstein</w:t>
      </w:r>
      <w:proofErr w:type="spellEnd"/>
      <w:r w:rsidRPr="003A3BEB">
        <w:rPr>
          <w:sz w:val="28"/>
          <w:szCs w:val="28"/>
        </w:rPr>
        <w:t xml:space="preserve"> ; translated </w:t>
      </w:r>
      <w:proofErr w:type="spellStart"/>
      <w:r w:rsidRPr="003A3BEB">
        <w:rPr>
          <w:sz w:val="28"/>
          <w:szCs w:val="28"/>
        </w:rPr>
        <w:t>by</w:t>
      </w:r>
      <w:proofErr w:type="spellEnd"/>
      <w:r w:rsidRPr="003A3BEB">
        <w:rPr>
          <w:sz w:val="28"/>
          <w:szCs w:val="28"/>
        </w:rPr>
        <w:t xml:space="preserve"> G. E. M. </w:t>
      </w:r>
      <w:proofErr w:type="spellStart"/>
      <w:r w:rsidRPr="003A3BEB">
        <w:rPr>
          <w:sz w:val="28"/>
          <w:szCs w:val="28"/>
        </w:rPr>
        <w:t>Anscombe</w:t>
      </w:r>
      <w:proofErr w:type="spellEnd"/>
      <w:r w:rsidRPr="003A3BEB">
        <w:rPr>
          <w:sz w:val="28"/>
          <w:szCs w:val="28"/>
        </w:rPr>
        <w:t xml:space="preserve">, P. M. S. </w:t>
      </w:r>
      <w:proofErr w:type="spellStart"/>
      <w:r w:rsidRPr="003A3BEB">
        <w:rPr>
          <w:sz w:val="28"/>
          <w:szCs w:val="28"/>
        </w:rPr>
        <w:t>Hacker</w:t>
      </w:r>
      <w:proofErr w:type="spellEnd"/>
      <w:r w:rsidRPr="003A3BEB">
        <w:rPr>
          <w:sz w:val="28"/>
          <w:szCs w:val="28"/>
        </w:rPr>
        <w:t xml:space="preserve">, J. </w:t>
      </w:r>
      <w:proofErr w:type="spellStart"/>
      <w:r w:rsidRPr="003A3BEB">
        <w:rPr>
          <w:sz w:val="28"/>
          <w:szCs w:val="28"/>
        </w:rPr>
        <w:t>Schulte</w:t>
      </w:r>
      <w:proofErr w:type="spellEnd"/>
      <w:r w:rsidRPr="003A3BEB">
        <w:rPr>
          <w:sz w:val="28"/>
          <w:szCs w:val="28"/>
        </w:rPr>
        <w:t xml:space="preserve"> ; </w:t>
      </w:r>
      <w:proofErr w:type="spellStart"/>
      <w:r w:rsidRPr="003A3BEB">
        <w:rPr>
          <w:sz w:val="28"/>
          <w:szCs w:val="28"/>
        </w:rPr>
        <w:t>revised</w:t>
      </w:r>
      <w:proofErr w:type="spellEnd"/>
      <w:r w:rsidRPr="003A3BEB">
        <w:rPr>
          <w:sz w:val="28"/>
          <w:szCs w:val="28"/>
        </w:rPr>
        <w:t xml:space="preserve"> 4th </w:t>
      </w:r>
      <w:proofErr w:type="spellStart"/>
      <w:r w:rsidRPr="003A3BEB">
        <w:rPr>
          <w:sz w:val="28"/>
          <w:szCs w:val="28"/>
        </w:rPr>
        <w:t>ed</w:t>
      </w:r>
      <w:proofErr w:type="spellEnd"/>
      <w:r w:rsidRPr="003A3BEB">
        <w:rPr>
          <w:sz w:val="28"/>
          <w:szCs w:val="28"/>
        </w:rPr>
        <w:t xml:space="preserve">. </w:t>
      </w:r>
      <w:proofErr w:type="spellStart"/>
      <w:r w:rsidRPr="003A3BEB">
        <w:rPr>
          <w:sz w:val="28"/>
          <w:szCs w:val="28"/>
        </w:rPr>
        <w:t>by</w:t>
      </w:r>
      <w:proofErr w:type="spellEnd"/>
      <w:r w:rsidRPr="003A3BEB">
        <w:rPr>
          <w:sz w:val="28"/>
          <w:szCs w:val="28"/>
        </w:rPr>
        <w:t xml:space="preserve"> P. M. S. </w:t>
      </w:r>
      <w:proofErr w:type="spellStart"/>
      <w:r w:rsidRPr="003A3BEB">
        <w:rPr>
          <w:sz w:val="28"/>
          <w:szCs w:val="28"/>
        </w:rPr>
        <w:t>Hacker</w:t>
      </w:r>
      <w:proofErr w:type="spellEnd"/>
      <w:r w:rsidRPr="003A3BEB">
        <w:rPr>
          <w:sz w:val="28"/>
          <w:szCs w:val="28"/>
        </w:rPr>
        <w:t xml:space="preserve">, J. </w:t>
      </w:r>
      <w:proofErr w:type="spellStart"/>
      <w:r w:rsidRPr="003A3BEB">
        <w:rPr>
          <w:sz w:val="28"/>
          <w:szCs w:val="28"/>
        </w:rPr>
        <w:t>Schulte</w:t>
      </w:r>
      <w:proofErr w:type="spellEnd"/>
      <w:r w:rsidRPr="003A3BEB">
        <w:rPr>
          <w:sz w:val="28"/>
          <w:szCs w:val="28"/>
        </w:rPr>
        <w:t xml:space="preserve">. – </w:t>
      </w:r>
      <w:proofErr w:type="spellStart"/>
      <w:r w:rsidRPr="003A3BEB">
        <w:rPr>
          <w:sz w:val="28"/>
          <w:szCs w:val="28"/>
        </w:rPr>
        <w:t>Malden</w:t>
      </w:r>
      <w:proofErr w:type="spellEnd"/>
      <w:r w:rsidRPr="003A3BEB">
        <w:rPr>
          <w:sz w:val="28"/>
          <w:szCs w:val="28"/>
        </w:rPr>
        <w:t xml:space="preserve"> : </w:t>
      </w:r>
      <w:proofErr w:type="spellStart"/>
      <w:r w:rsidRPr="003A3BEB">
        <w:rPr>
          <w:sz w:val="28"/>
          <w:szCs w:val="28"/>
        </w:rPr>
        <w:t>Wiley-Blackwell</w:t>
      </w:r>
      <w:proofErr w:type="spellEnd"/>
      <w:r w:rsidRPr="003A3BEB">
        <w:rPr>
          <w:sz w:val="28"/>
          <w:szCs w:val="28"/>
        </w:rPr>
        <w:t>, 2009. – 592 p.</w:t>
      </w:r>
    </w:p>
    <w:p w14:paraId="25EABB70" w14:textId="77777777" w:rsidR="00B72E35"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Zlatev</w:t>
      </w:r>
      <w:proofErr w:type="spellEnd"/>
      <w:r w:rsidRPr="003A3BEB">
        <w:rPr>
          <w:sz w:val="28"/>
          <w:szCs w:val="28"/>
        </w:rPr>
        <w:t xml:space="preserve"> J., </w:t>
      </w:r>
      <w:proofErr w:type="spellStart"/>
      <w:r w:rsidRPr="003A3BEB">
        <w:rPr>
          <w:sz w:val="28"/>
          <w:szCs w:val="28"/>
        </w:rPr>
        <w:t>Blomberg</w:t>
      </w:r>
      <w:proofErr w:type="spellEnd"/>
      <w:r w:rsidRPr="003A3BEB">
        <w:rPr>
          <w:sz w:val="28"/>
          <w:szCs w:val="28"/>
        </w:rPr>
        <w:t xml:space="preserve"> J. </w:t>
      </w:r>
      <w:proofErr w:type="spellStart"/>
      <w:r w:rsidRPr="003A3BEB">
        <w:rPr>
          <w:sz w:val="28"/>
          <w:szCs w:val="28"/>
        </w:rPr>
        <w:t>Language</w:t>
      </w:r>
      <w:proofErr w:type="spellEnd"/>
      <w:r w:rsidRPr="003A3BEB">
        <w:rPr>
          <w:sz w:val="28"/>
          <w:szCs w:val="28"/>
        </w:rPr>
        <w:t xml:space="preserve"> </w:t>
      </w:r>
      <w:proofErr w:type="spellStart"/>
      <w:r w:rsidRPr="003A3BEB">
        <w:rPr>
          <w:sz w:val="28"/>
          <w:szCs w:val="28"/>
        </w:rPr>
        <w:t>may</w:t>
      </w:r>
      <w:proofErr w:type="spellEnd"/>
      <w:r w:rsidRPr="003A3BEB">
        <w:rPr>
          <w:sz w:val="28"/>
          <w:szCs w:val="28"/>
        </w:rPr>
        <w:t xml:space="preserve"> </w:t>
      </w:r>
      <w:proofErr w:type="spellStart"/>
      <w:r w:rsidRPr="003A3BEB">
        <w:rPr>
          <w:sz w:val="28"/>
          <w:szCs w:val="28"/>
        </w:rPr>
        <w:t>indeed</w:t>
      </w:r>
      <w:proofErr w:type="spellEnd"/>
      <w:r w:rsidRPr="003A3BEB">
        <w:rPr>
          <w:sz w:val="28"/>
          <w:szCs w:val="28"/>
        </w:rPr>
        <w:t xml:space="preserve"> </w:t>
      </w:r>
      <w:proofErr w:type="spellStart"/>
      <w:r w:rsidRPr="003A3BEB">
        <w:rPr>
          <w:sz w:val="28"/>
          <w:szCs w:val="28"/>
        </w:rPr>
        <w:t>influence</w:t>
      </w:r>
      <w:proofErr w:type="spellEnd"/>
      <w:r w:rsidRPr="003A3BEB">
        <w:rPr>
          <w:sz w:val="28"/>
          <w:szCs w:val="28"/>
        </w:rPr>
        <w:t xml:space="preserve"> </w:t>
      </w:r>
      <w:proofErr w:type="spellStart"/>
      <w:r w:rsidRPr="003A3BEB">
        <w:rPr>
          <w:sz w:val="28"/>
          <w:szCs w:val="28"/>
        </w:rPr>
        <w:t>thought</w:t>
      </w:r>
      <w:proofErr w:type="spellEnd"/>
      <w:r w:rsidRPr="003A3BEB">
        <w:rPr>
          <w:sz w:val="28"/>
          <w:szCs w:val="28"/>
        </w:rPr>
        <w:t xml:space="preserve"> / J. </w:t>
      </w:r>
      <w:proofErr w:type="spellStart"/>
      <w:r w:rsidRPr="003A3BEB">
        <w:rPr>
          <w:sz w:val="28"/>
          <w:szCs w:val="28"/>
        </w:rPr>
        <w:t>Zlatev</w:t>
      </w:r>
      <w:proofErr w:type="spellEnd"/>
      <w:r w:rsidRPr="003A3BEB">
        <w:rPr>
          <w:sz w:val="28"/>
          <w:szCs w:val="28"/>
        </w:rPr>
        <w:t xml:space="preserve">, J. </w:t>
      </w:r>
      <w:proofErr w:type="spellStart"/>
      <w:r w:rsidRPr="003A3BEB">
        <w:rPr>
          <w:sz w:val="28"/>
          <w:szCs w:val="28"/>
        </w:rPr>
        <w:t>Blomberg</w:t>
      </w:r>
      <w:proofErr w:type="spellEnd"/>
      <w:r w:rsidRPr="003A3BEB">
        <w:rPr>
          <w:sz w:val="28"/>
          <w:szCs w:val="28"/>
        </w:rPr>
        <w:t xml:space="preserve"> // </w:t>
      </w:r>
      <w:proofErr w:type="spellStart"/>
      <w:r w:rsidRPr="003A3BEB">
        <w:rPr>
          <w:sz w:val="28"/>
          <w:szCs w:val="28"/>
        </w:rPr>
        <w:t>Frontiers</w:t>
      </w:r>
      <w:proofErr w:type="spellEnd"/>
      <w:r w:rsidRPr="003A3BEB">
        <w:rPr>
          <w:sz w:val="28"/>
          <w:szCs w:val="28"/>
        </w:rPr>
        <w:t xml:space="preserve"> </w:t>
      </w:r>
      <w:proofErr w:type="spellStart"/>
      <w:r w:rsidRPr="003A3BEB">
        <w:rPr>
          <w:sz w:val="28"/>
          <w:szCs w:val="28"/>
        </w:rPr>
        <w:t>in</w:t>
      </w:r>
      <w:proofErr w:type="spellEnd"/>
      <w:r w:rsidRPr="003A3BEB">
        <w:rPr>
          <w:sz w:val="28"/>
          <w:szCs w:val="28"/>
        </w:rPr>
        <w:t xml:space="preserve"> </w:t>
      </w:r>
      <w:proofErr w:type="spellStart"/>
      <w:r w:rsidRPr="003A3BEB">
        <w:rPr>
          <w:sz w:val="28"/>
          <w:szCs w:val="28"/>
        </w:rPr>
        <w:t>Psychology</w:t>
      </w:r>
      <w:proofErr w:type="spellEnd"/>
      <w:r w:rsidRPr="003A3BEB">
        <w:rPr>
          <w:sz w:val="28"/>
          <w:szCs w:val="28"/>
        </w:rPr>
        <w:t>. – 2015. – 10 p.</w:t>
      </w:r>
    </w:p>
    <w:p w14:paraId="4DD0A5EA" w14:textId="77777777" w:rsidR="00B72E35" w:rsidRPr="00F22E99" w:rsidRDefault="00B72E35"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26459E">
        <w:rPr>
          <w:rFonts w:ascii="Times New Roman" w:hAnsi="Times New Roman" w:cs="Times New Roman"/>
          <w:sz w:val="28"/>
          <w:szCs w:val="28"/>
        </w:rPr>
        <w:t>Chinese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dictionary</w:t>
      </w:r>
      <w:proofErr w:type="spellEnd"/>
      <w:r w:rsidRPr="0026459E">
        <w:rPr>
          <w:rFonts w:ascii="Times New Roman" w:hAnsi="Times New Roman" w:cs="Times New Roman"/>
          <w:sz w:val="28"/>
          <w:szCs w:val="28"/>
        </w:rPr>
        <w:t xml:space="preserve"> // MDBG </w:t>
      </w:r>
      <w:proofErr w:type="spellStart"/>
      <w:r w:rsidRPr="0026459E">
        <w:rPr>
          <w:rFonts w:ascii="Times New Roman" w:hAnsi="Times New Roman" w:cs="Times New Roman"/>
          <w:sz w:val="28"/>
          <w:szCs w:val="28"/>
        </w:rPr>
        <w:t>Chinese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Dictionary</w:t>
      </w:r>
      <w:proofErr w:type="spellEnd"/>
      <w:r w:rsidRPr="0026459E">
        <w:rPr>
          <w:rFonts w:ascii="Times New Roman" w:hAnsi="Times New Roman" w:cs="Times New Roman"/>
          <w:sz w:val="28"/>
          <w:szCs w:val="28"/>
        </w:rPr>
        <w:t xml:space="preserve">. – </w:t>
      </w:r>
      <w:r>
        <w:rPr>
          <w:rFonts w:ascii="Times New Roman" w:hAnsi="Times New Roman" w:cs="Times New Roman"/>
          <w:sz w:val="28"/>
          <w:szCs w:val="28"/>
        </w:rPr>
        <w:t>URL</w:t>
      </w:r>
      <w:r w:rsidRPr="0026459E">
        <w:rPr>
          <w:rFonts w:ascii="Times New Roman" w:hAnsi="Times New Roman" w:cs="Times New Roman"/>
          <w:sz w:val="28"/>
          <w:szCs w:val="28"/>
        </w:rPr>
        <w:t>: https://www.mdbg.net/chinese/dictionary (дата звернення: 04.10.2024).</w:t>
      </w:r>
    </w:p>
    <w:p w14:paraId="5879F373" w14:textId="77777777" w:rsidR="00B72E35" w:rsidRPr="00B72E35" w:rsidRDefault="00B72E35"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26459E">
        <w:rPr>
          <w:rFonts w:ascii="Times New Roman" w:hAnsi="Times New Roman" w:cs="Times New Roman"/>
          <w:sz w:val="28"/>
          <w:szCs w:val="28"/>
        </w:rPr>
        <w:lastRenderedPageBreak/>
        <w:t>Faulkner</w:t>
      </w:r>
      <w:proofErr w:type="spellEnd"/>
      <w:r w:rsidRPr="0026459E">
        <w:rPr>
          <w:rFonts w:ascii="Times New Roman" w:hAnsi="Times New Roman" w:cs="Times New Roman"/>
          <w:sz w:val="28"/>
          <w:szCs w:val="28"/>
        </w:rPr>
        <w:t xml:space="preserve"> R. O. A </w:t>
      </w:r>
      <w:proofErr w:type="spellStart"/>
      <w:r w:rsidRPr="0026459E">
        <w:rPr>
          <w:rFonts w:ascii="Times New Roman" w:hAnsi="Times New Roman" w:cs="Times New Roman"/>
          <w:sz w:val="28"/>
          <w:szCs w:val="28"/>
        </w:rPr>
        <w:t>Concise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Dictionary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of</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Middle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Egyptian</w:t>
      </w:r>
      <w:proofErr w:type="spellEnd"/>
      <w:r w:rsidRPr="0026459E">
        <w:rPr>
          <w:rFonts w:ascii="Times New Roman" w:hAnsi="Times New Roman" w:cs="Times New Roman"/>
          <w:sz w:val="28"/>
          <w:szCs w:val="28"/>
        </w:rPr>
        <w:t xml:space="preserve"> / R. O. </w:t>
      </w:r>
      <w:proofErr w:type="spellStart"/>
      <w:r w:rsidRPr="0026459E">
        <w:rPr>
          <w:rFonts w:ascii="Times New Roman" w:hAnsi="Times New Roman" w:cs="Times New Roman"/>
          <w:sz w:val="28"/>
          <w:szCs w:val="28"/>
        </w:rPr>
        <w:t>Faulkner</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modernized</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by</w:t>
      </w:r>
      <w:proofErr w:type="spellEnd"/>
      <w:r w:rsidRPr="0026459E">
        <w:rPr>
          <w:rFonts w:ascii="Times New Roman" w:hAnsi="Times New Roman" w:cs="Times New Roman"/>
          <w:sz w:val="28"/>
          <w:szCs w:val="28"/>
        </w:rPr>
        <w:t xml:space="preserve"> B. </w:t>
      </w:r>
      <w:proofErr w:type="spellStart"/>
      <w:r w:rsidRPr="0026459E">
        <w:rPr>
          <w:rFonts w:ascii="Times New Roman" w:hAnsi="Times New Roman" w:cs="Times New Roman"/>
          <w:sz w:val="28"/>
          <w:szCs w:val="28"/>
        </w:rPr>
        <w:t>Jegorović</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Oxford</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Griffith</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Institute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Ashmolean</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Museum</w:t>
      </w:r>
      <w:proofErr w:type="spellEnd"/>
      <w:r w:rsidRPr="0026459E">
        <w:rPr>
          <w:rFonts w:ascii="Times New Roman" w:hAnsi="Times New Roman" w:cs="Times New Roman"/>
          <w:sz w:val="28"/>
          <w:szCs w:val="28"/>
        </w:rPr>
        <w:t>, 2017. – 500 p.</w:t>
      </w:r>
    </w:p>
    <w:p w14:paraId="597D5CC4" w14:textId="77777777" w:rsidR="00B72E35" w:rsidRPr="0026459E" w:rsidRDefault="00B72E35"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26459E">
        <w:rPr>
          <w:rFonts w:ascii="Times New Roman" w:hAnsi="Times New Roman" w:cs="Times New Roman"/>
          <w:sz w:val="28"/>
          <w:szCs w:val="28"/>
        </w:rPr>
        <w:t>Glosbe</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Multilingual</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Online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Dictionary</w:t>
      </w:r>
      <w:proofErr w:type="spellEnd"/>
      <w:r w:rsidRPr="0026459E">
        <w:rPr>
          <w:rFonts w:ascii="Times New Roman" w:hAnsi="Times New Roman" w:cs="Times New Roman"/>
          <w:sz w:val="28"/>
          <w:szCs w:val="28"/>
        </w:rPr>
        <w:t xml:space="preserve"> . – URL: https://glosbe.com/ (дата звернення: 04.10.2024).</w:t>
      </w:r>
    </w:p>
    <w:p w14:paraId="395CAAD0" w14:textId="77777777" w:rsidR="00B72E35" w:rsidRPr="0026459E" w:rsidRDefault="00B72E35" w:rsidP="000B3F98">
      <w:pPr>
        <w:pStyle w:val="ad"/>
        <w:numPr>
          <w:ilvl w:val="0"/>
          <w:numId w:val="9"/>
        </w:numPr>
        <w:spacing w:line="360" w:lineRule="auto"/>
        <w:ind w:left="0" w:firstLine="567"/>
        <w:jc w:val="both"/>
        <w:rPr>
          <w:rFonts w:ascii="Times New Roman" w:hAnsi="Times New Roman" w:cs="Times New Roman"/>
          <w:sz w:val="28"/>
          <w:szCs w:val="28"/>
        </w:rPr>
      </w:pPr>
      <w:proofErr w:type="spellStart"/>
      <w:r w:rsidRPr="0026459E">
        <w:rPr>
          <w:rFonts w:ascii="Times New Roman" w:hAnsi="Times New Roman" w:cs="Times New Roman"/>
          <w:sz w:val="28"/>
          <w:szCs w:val="28"/>
        </w:rPr>
        <w:t>Intonation</w:t>
      </w:r>
      <w:proofErr w:type="spellEnd"/>
      <w:r w:rsidRPr="0026459E">
        <w:rPr>
          <w:rFonts w:ascii="Times New Roman" w:hAnsi="Times New Roman" w:cs="Times New Roman"/>
          <w:sz w:val="28"/>
          <w:szCs w:val="28"/>
        </w:rPr>
        <w:t xml:space="preserve">  // </w:t>
      </w:r>
      <w:proofErr w:type="spellStart"/>
      <w:r w:rsidRPr="0026459E">
        <w:rPr>
          <w:rFonts w:ascii="Times New Roman" w:hAnsi="Times New Roman" w:cs="Times New Roman"/>
          <w:sz w:val="28"/>
          <w:szCs w:val="28"/>
        </w:rPr>
        <w:t>Wiktionary</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the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free</w:t>
      </w:r>
      <w:proofErr w:type="spellEnd"/>
      <w:r w:rsidRPr="0026459E">
        <w:rPr>
          <w:rFonts w:ascii="Times New Roman" w:hAnsi="Times New Roman" w:cs="Times New Roman"/>
          <w:sz w:val="28"/>
          <w:szCs w:val="28"/>
        </w:rPr>
        <w:t xml:space="preserve"> </w:t>
      </w:r>
      <w:proofErr w:type="spellStart"/>
      <w:r w:rsidRPr="0026459E">
        <w:rPr>
          <w:rFonts w:ascii="Times New Roman" w:hAnsi="Times New Roman" w:cs="Times New Roman"/>
          <w:sz w:val="28"/>
          <w:szCs w:val="28"/>
        </w:rPr>
        <w:t>dictionary</w:t>
      </w:r>
      <w:proofErr w:type="spellEnd"/>
      <w:r w:rsidRPr="0026459E">
        <w:rPr>
          <w:rFonts w:ascii="Times New Roman" w:hAnsi="Times New Roman" w:cs="Times New Roman"/>
          <w:sz w:val="28"/>
          <w:szCs w:val="28"/>
        </w:rPr>
        <w:t>. – URL: https://en.wiktionary.org/wiki/intonation (дата звернення: 04.10.2024).</w:t>
      </w:r>
    </w:p>
    <w:p w14:paraId="3311BEB6" w14:textId="77777777" w:rsidR="00B72E35" w:rsidRPr="00B72E35" w:rsidRDefault="00B72E35"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Perseus</w:t>
      </w:r>
      <w:proofErr w:type="spellEnd"/>
      <w:r w:rsidRPr="003A3BEB">
        <w:rPr>
          <w:sz w:val="28"/>
          <w:szCs w:val="28"/>
        </w:rPr>
        <w:t xml:space="preserve"> </w:t>
      </w:r>
      <w:proofErr w:type="spellStart"/>
      <w:r w:rsidRPr="003A3BEB">
        <w:rPr>
          <w:sz w:val="28"/>
          <w:szCs w:val="28"/>
        </w:rPr>
        <w:t>Digital</w:t>
      </w:r>
      <w:proofErr w:type="spellEnd"/>
      <w:r w:rsidRPr="003A3BEB">
        <w:rPr>
          <w:sz w:val="28"/>
          <w:szCs w:val="28"/>
        </w:rPr>
        <w:t xml:space="preserve"> </w:t>
      </w:r>
      <w:proofErr w:type="spellStart"/>
      <w:r w:rsidRPr="003A3BEB">
        <w:rPr>
          <w:sz w:val="28"/>
          <w:szCs w:val="28"/>
        </w:rPr>
        <w:t>Library</w:t>
      </w:r>
      <w:proofErr w:type="spellEnd"/>
      <w:r w:rsidRPr="003A3BEB">
        <w:rPr>
          <w:sz w:val="28"/>
          <w:szCs w:val="28"/>
        </w:rPr>
        <w:t xml:space="preserve">. </w:t>
      </w:r>
      <w:proofErr w:type="spellStart"/>
      <w:r w:rsidRPr="003A3BEB">
        <w:rPr>
          <w:sz w:val="28"/>
          <w:szCs w:val="28"/>
        </w:rPr>
        <w:t>Ferrarius</w:t>
      </w:r>
      <w:proofErr w:type="spellEnd"/>
      <w:r w:rsidRPr="003A3BEB">
        <w:rPr>
          <w:sz w:val="28"/>
          <w:szCs w:val="28"/>
        </w:rPr>
        <w:t xml:space="preserve"> </w:t>
      </w:r>
      <w:proofErr w:type="spellStart"/>
      <w:r w:rsidRPr="003A3BEB">
        <w:rPr>
          <w:sz w:val="28"/>
          <w:szCs w:val="28"/>
        </w:rPr>
        <w:t>search</w:t>
      </w:r>
      <w:proofErr w:type="spellEnd"/>
      <w:r w:rsidRPr="003A3BEB">
        <w:rPr>
          <w:sz w:val="28"/>
          <w:szCs w:val="28"/>
        </w:rPr>
        <w:t xml:space="preserve"> </w:t>
      </w:r>
      <w:proofErr w:type="spellStart"/>
      <w:r w:rsidRPr="003A3BEB">
        <w:rPr>
          <w:sz w:val="28"/>
          <w:szCs w:val="28"/>
        </w:rPr>
        <w:t>results</w:t>
      </w:r>
      <w:proofErr w:type="spellEnd"/>
      <w:r w:rsidRPr="003A3BEB">
        <w:rPr>
          <w:sz w:val="28"/>
          <w:szCs w:val="28"/>
        </w:rPr>
        <w:t>. – URL:</w:t>
      </w:r>
      <w:r>
        <w:rPr>
          <w:sz w:val="28"/>
          <w:szCs w:val="28"/>
        </w:rPr>
        <w:t> </w:t>
      </w:r>
      <w:r w:rsidRPr="00036871">
        <w:rPr>
          <w:sz w:val="28"/>
          <w:szCs w:val="28"/>
        </w:rPr>
        <w:t>https://www.perseus.tufts.edu/hopper/searchresults?target=en&amp;all_words=ferrarius&amp;phrase=&amp;any_words=&amp;exclude_words=&amp;documents=</w:t>
      </w:r>
      <w:r w:rsidRPr="003A3BEB">
        <w:rPr>
          <w:sz w:val="28"/>
          <w:szCs w:val="28"/>
        </w:rPr>
        <w:t xml:space="preserve"> (дата звернення: 04.10.2024).</w:t>
      </w:r>
    </w:p>
    <w:p w14:paraId="3C856CD6" w14:textId="46A80E3A" w:rsidR="00ED6957" w:rsidRPr="00921423" w:rsidRDefault="00F22E99" w:rsidP="000B3F98">
      <w:pPr>
        <w:pStyle w:val="af7"/>
        <w:numPr>
          <w:ilvl w:val="0"/>
          <w:numId w:val="9"/>
        </w:numPr>
        <w:spacing w:before="0" w:beforeAutospacing="0" w:after="0" w:afterAutospacing="0" w:line="360" w:lineRule="auto"/>
        <w:ind w:left="0" w:firstLine="567"/>
        <w:jc w:val="both"/>
        <w:rPr>
          <w:sz w:val="28"/>
          <w:szCs w:val="28"/>
        </w:rPr>
      </w:pPr>
      <w:proofErr w:type="spellStart"/>
      <w:r w:rsidRPr="003A3BEB">
        <w:rPr>
          <w:sz w:val="28"/>
          <w:szCs w:val="28"/>
        </w:rPr>
        <w:t>The</w:t>
      </w:r>
      <w:proofErr w:type="spellEnd"/>
      <w:r w:rsidRPr="003A3BEB">
        <w:rPr>
          <w:sz w:val="28"/>
          <w:szCs w:val="28"/>
        </w:rPr>
        <w:t xml:space="preserve"> </w:t>
      </w:r>
      <w:proofErr w:type="spellStart"/>
      <w:r w:rsidRPr="003A3BEB">
        <w:rPr>
          <w:sz w:val="28"/>
          <w:szCs w:val="28"/>
        </w:rPr>
        <w:t>Trump</w:t>
      </w:r>
      <w:proofErr w:type="spellEnd"/>
      <w:r w:rsidRPr="003A3BEB">
        <w:rPr>
          <w:sz w:val="28"/>
          <w:szCs w:val="28"/>
        </w:rPr>
        <w:t xml:space="preserve"> </w:t>
      </w:r>
      <w:proofErr w:type="spellStart"/>
      <w:r w:rsidRPr="003A3BEB">
        <w:rPr>
          <w:sz w:val="28"/>
          <w:szCs w:val="28"/>
        </w:rPr>
        <w:t>Twitter</w:t>
      </w:r>
      <w:proofErr w:type="spellEnd"/>
      <w:r w:rsidRPr="003A3BEB">
        <w:rPr>
          <w:sz w:val="28"/>
          <w:szCs w:val="28"/>
        </w:rPr>
        <w:t xml:space="preserve"> </w:t>
      </w:r>
      <w:proofErr w:type="spellStart"/>
      <w:r w:rsidRPr="003A3BEB">
        <w:rPr>
          <w:sz w:val="28"/>
          <w:szCs w:val="28"/>
        </w:rPr>
        <w:t>Archive</w:t>
      </w:r>
      <w:proofErr w:type="spellEnd"/>
      <w:r w:rsidRPr="003A3BEB">
        <w:rPr>
          <w:sz w:val="28"/>
          <w:szCs w:val="28"/>
        </w:rPr>
        <w:t xml:space="preserve">. – URL: </w:t>
      </w:r>
      <w:r w:rsidRPr="00E83F09">
        <w:rPr>
          <w:sz w:val="28"/>
          <w:szCs w:val="28"/>
        </w:rPr>
        <w:t>https://www.thetrumparchive.com/</w:t>
      </w:r>
      <w:r w:rsidRPr="003A3BEB">
        <w:rPr>
          <w:sz w:val="28"/>
          <w:szCs w:val="28"/>
        </w:rPr>
        <w:t xml:space="preserve"> (дата звернення: 04.10.2024).</w:t>
      </w:r>
    </w:p>
    <w:p w14:paraId="1506D10D" w14:textId="77777777" w:rsidR="00AB60AF" w:rsidRDefault="00AB60AF">
      <w:pPr>
        <w:rPr>
          <w:rFonts w:ascii="Times New Roman" w:eastAsia="Times New Roman" w:hAnsi="Times New Roman" w:cs="Times New Roman"/>
          <w:sz w:val="28"/>
          <w:szCs w:val="28"/>
          <w:lang w:val="en-GB" w:eastAsia="ru-RU"/>
        </w:rPr>
      </w:pPr>
      <w:r>
        <w:rPr>
          <w:sz w:val="28"/>
          <w:szCs w:val="28"/>
          <w:lang w:val="en-GB"/>
        </w:rPr>
        <w:br w:type="page"/>
      </w:r>
    </w:p>
    <w:p w14:paraId="0DB3A62D" w14:textId="72B7ECDD" w:rsidR="00913F5F" w:rsidRDefault="00913F5F" w:rsidP="00913F5F">
      <w:pPr>
        <w:pStyle w:val="af7"/>
        <w:spacing w:before="0" w:beforeAutospacing="0" w:after="0" w:afterAutospacing="0" w:line="360" w:lineRule="auto"/>
        <w:ind w:left="567"/>
        <w:jc w:val="center"/>
        <w:rPr>
          <w:b/>
          <w:bCs/>
          <w:sz w:val="28"/>
          <w:szCs w:val="28"/>
          <w:lang w:val="en-GB"/>
        </w:rPr>
      </w:pPr>
      <w:r w:rsidRPr="00913F5F">
        <w:rPr>
          <w:b/>
          <w:bCs/>
          <w:sz w:val="28"/>
          <w:szCs w:val="28"/>
          <w:lang w:val="en-GB"/>
        </w:rPr>
        <w:lastRenderedPageBreak/>
        <w:t>SUMMARY</w:t>
      </w:r>
    </w:p>
    <w:p w14:paraId="7BC7DFDB" w14:textId="0CDC1EBD" w:rsidR="00DC351E" w:rsidRDefault="00DC351E" w:rsidP="00172267">
      <w:pPr>
        <w:pStyle w:val="af7"/>
        <w:spacing w:before="0" w:beforeAutospacing="0" w:after="0" w:afterAutospacing="0" w:line="360" w:lineRule="auto"/>
        <w:ind w:firstLine="567"/>
        <w:jc w:val="both"/>
        <w:rPr>
          <w:sz w:val="28"/>
          <w:szCs w:val="28"/>
        </w:rPr>
      </w:pPr>
      <w:proofErr w:type="spellStart"/>
      <w:r w:rsidRPr="00DC351E">
        <w:rPr>
          <w:sz w:val="28"/>
          <w:szCs w:val="28"/>
        </w:rPr>
        <w:t>This</w:t>
      </w:r>
      <w:proofErr w:type="spellEnd"/>
      <w:r w:rsidRPr="00DC351E">
        <w:rPr>
          <w:sz w:val="28"/>
          <w:szCs w:val="28"/>
        </w:rPr>
        <w:t xml:space="preserve"> </w:t>
      </w:r>
      <w:proofErr w:type="spellStart"/>
      <w:r w:rsidRPr="00DC351E">
        <w:rPr>
          <w:sz w:val="28"/>
          <w:szCs w:val="28"/>
        </w:rPr>
        <w:t>research</w:t>
      </w:r>
      <w:proofErr w:type="spellEnd"/>
      <w:r w:rsidRPr="00DC351E">
        <w:rPr>
          <w:sz w:val="28"/>
          <w:szCs w:val="28"/>
        </w:rPr>
        <w:t xml:space="preserve"> </w:t>
      </w:r>
      <w:proofErr w:type="spellStart"/>
      <w:r w:rsidRPr="00DC351E">
        <w:rPr>
          <w:sz w:val="28"/>
          <w:szCs w:val="28"/>
        </w:rPr>
        <w:t>delves</w:t>
      </w:r>
      <w:proofErr w:type="spellEnd"/>
      <w:r w:rsidRPr="00DC351E">
        <w:rPr>
          <w:sz w:val="28"/>
          <w:szCs w:val="28"/>
        </w:rPr>
        <w:t xml:space="preserve"> </w:t>
      </w:r>
      <w:proofErr w:type="spellStart"/>
      <w:r w:rsidRPr="00DC351E">
        <w:rPr>
          <w:sz w:val="28"/>
          <w:szCs w:val="28"/>
        </w:rPr>
        <w:t>into</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transformation</w:t>
      </w:r>
      <w:proofErr w:type="spellEnd"/>
      <w:r w:rsidRPr="00DC351E">
        <w:rPr>
          <w:sz w:val="28"/>
          <w:szCs w:val="28"/>
        </w:rPr>
        <w:t xml:space="preserve"> </w:t>
      </w:r>
      <w:proofErr w:type="spellStart"/>
      <w:r w:rsidRPr="00DC351E">
        <w:rPr>
          <w:sz w:val="28"/>
          <w:szCs w:val="28"/>
        </w:rPr>
        <w:t>of</w:t>
      </w:r>
      <w:proofErr w:type="spellEnd"/>
      <w:r w:rsidRPr="00DC351E">
        <w:rPr>
          <w:sz w:val="28"/>
          <w:szCs w:val="28"/>
        </w:rPr>
        <w:t xml:space="preserve"> </w:t>
      </w:r>
      <w:proofErr w:type="spellStart"/>
      <w:r w:rsidRPr="00DC351E">
        <w:rPr>
          <w:sz w:val="28"/>
          <w:szCs w:val="28"/>
        </w:rPr>
        <w:t>media</w:t>
      </w:r>
      <w:proofErr w:type="spellEnd"/>
      <w:r w:rsidRPr="00DC351E">
        <w:rPr>
          <w:sz w:val="28"/>
          <w:szCs w:val="28"/>
        </w:rPr>
        <w:t xml:space="preserve"> </w:t>
      </w:r>
      <w:proofErr w:type="spellStart"/>
      <w:r w:rsidRPr="00DC351E">
        <w:rPr>
          <w:sz w:val="28"/>
          <w:szCs w:val="28"/>
        </w:rPr>
        <w:t>texts</w:t>
      </w:r>
      <w:proofErr w:type="spellEnd"/>
      <w:r w:rsidRPr="00DC351E">
        <w:rPr>
          <w:sz w:val="28"/>
          <w:szCs w:val="28"/>
        </w:rPr>
        <w:t xml:space="preserve">, </w:t>
      </w:r>
      <w:proofErr w:type="spellStart"/>
      <w:r w:rsidRPr="00DC351E">
        <w:rPr>
          <w:sz w:val="28"/>
          <w:szCs w:val="28"/>
        </w:rPr>
        <w:t>focusing</w:t>
      </w:r>
      <w:proofErr w:type="spellEnd"/>
      <w:r w:rsidRPr="00DC351E">
        <w:rPr>
          <w:sz w:val="28"/>
          <w:szCs w:val="28"/>
        </w:rPr>
        <w:t xml:space="preserve"> </w:t>
      </w:r>
      <w:proofErr w:type="spellStart"/>
      <w:r w:rsidRPr="00DC351E">
        <w:rPr>
          <w:sz w:val="28"/>
          <w:szCs w:val="28"/>
        </w:rPr>
        <w:t>on</w:t>
      </w:r>
      <w:proofErr w:type="spellEnd"/>
      <w:r w:rsidRPr="00DC351E">
        <w:rPr>
          <w:sz w:val="28"/>
          <w:szCs w:val="28"/>
        </w:rPr>
        <w:t xml:space="preserve"> </w:t>
      </w:r>
      <w:proofErr w:type="spellStart"/>
      <w:r w:rsidRPr="00DC351E">
        <w:rPr>
          <w:sz w:val="28"/>
          <w:szCs w:val="28"/>
        </w:rPr>
        <w:t>how</w:t>
      </w:r>
      <w:proofErr w:type="spellEnd"/>
      <w:r w:rsidRPr="00DC351E">
        <w:rPr>
          <w:sz w:val="28"/>
          <w:szCs w:val="28"/>
        </w:rPr>
        <w:t xml:space="preserve"> </w:t>
      </w:r>
      <w:proofErr w:type="spellStart"/>
      <w:r w:rsidRPr="00DC351E">
        <w:rPr>
          <w:sz w:val="28"/>
          <w:szCs w:val="28"/>
        </w:rPr>
        <w:t>social</w:t>
      </w:r>
      <w:proofErr w:type="spellEnd"/>
      <w:r w:rsidRPr="00DC351E">
        <w:rPr>
          <w:sz w:val="28"/>
          <w:szCs w:val="28"/>
        </w:rPr>
        <w:t xml:space="preserve"> </w:t>
      </w:r>
      <w:proofErr w:type="spellStart"/>
      <w:r w:rsidRPr="00DC351E">
        <w:rPr>
          <w:sz w:val="28"/>
          <w:szCs w:val="28"/>
        </w:rPr>
        <w:t>media</w:t>
      </w:r>
      <w:proofErr w:type="spellEnd"/>
      <w:r w:rsidRPr="00DC351E">
        <w:rPr>
          <w:sz w:val="28"/>
          <w:szCs w:val="28"/>
        </w:rPr>
        <w:t xml:space="preserve">, </w:t>
      </w:r>
      <w:proofErr w:type="spellStart"/>
      <w:r w:rsidRPr="00DC351E">
        <w:rPr>
          <w:sz w:val="28"/>
          <w:szCs w:val="28"/>
        </w:rPr>
        <w:t>particularly</w:t>
      </w:r>
      <w:proofErr w:type="spellEnd"/>
      <w:r w:rsidRPr="00DC351E">
        <w:rPr>
          <w:sz w:val="28"/>
          <w:szCs w:val="28"/>
        </w:rPr>
        <w:t xml:space="preserve"> </w:t>
      </w:r>
      <w:proofErr w:type="spellStart"/>
      <w:r w:rsidRPr="00DC351E">
        <w:rPr>
          <w:sz w:val="28"/>
          <w:szCs w:val="28"/>
        </w:rPr>
        <w:t>Twitter</w:t>
      </w:r>
      <w:proofErr w:type="spellEnd"/>
      <w:r w:rsidRPr="00DC351E">
        <w:rPr>
          <w:sz w:val="28"/>
          <w:szCs w:val="28"/>
        </w:rPr>
        <w:t xml:space="preserve">, </w:t>
      </w:r>
      <w:proofErr w:type="spellStart"/>
      <w:r w:rsidRPr="00DC351E">
        <w:rPr>
          <w:sz w:val="28"/>
          <w:szCs w:val="28"/>
        </w:rPr>
        <w:t>has</w:t>
      </w:r>
      <w:proofErr w:type="spellEnd"/>
      <w:r w:rsidRPr="00DC351E">
        <w:rPr>
          <w:sz w:val="28"/>
          <w:szCs w:val="28"/>
        </w:rPr>
        <w:t xml:space="preserve"> </w:t>
      </w:r>
      <w:proofErr w:type="spellStart"/>
      <w:r w:rsidRPr="00DC351E">
        <w:rPr>
          <w:sz w:val="28"/>
          <w:szCs w:val="28"/>
        </w:rPr>
        <w:t>redefined</w:t>
      </w:r>
      <w:proofErr w:type="spellEnd"/>
      <w:r w:rsidRPr="00DC351E">
        <w:rPr>
          <w:sz w:val="28"/>
          <w:szCs w:val="28"/>
        </w:rPr>
        <w:t xml:space="preserve"> </w:t>
      </w:r>
      <w:proofErr w:type="spellStart"/>
      <w:r w:rsidRPr="00DC351E">
        <w:rPr>
          <w:sz w:val="28"/>
          <w:szCs w:val="28"/>
        </w:rPr>
        <w:t>how</w:t>
      </w:r>
      <w:proofErr w:type="spellEnd"/>
      <w:r w:rsidRPr="00DC351E">
        <w:rPr>
          <w:sz w:val="28"/>
          <w:szCs w:val="28"/>
        </w:rPr>
        <w:t xml:space="preserve"> </w:t>
      </w:r>
      <w:proofErr w:type="spellStart"/>
      <w:r w:rsidRPr="00DC351E">
        <w:rPr>
          <w:sz w:val="28"/>
          <w:szCs w:val="28"/>
        </w:rPr>
        <w:t>political</w:t>
      </w:r>
      <w:proofErr w:type="spellEnd"/>
      <w:r w:rsidRPr="00DC351E">
        <w:rPr>
          <w:sz w:val="28"/>
          <w:szCs w:val="28"/>
        </w:rPr>
        <w:t xml:space="preserve"> </w:t>
      </w:r>
      <w:proofErr w:type="spellStart"/>
      <w:r w:rsidRPr="00DC351E">
        <w:rPr>
          <w:sz w:val="28"/>
          <w:szCs w:val="28"/>
        </w:rPr>
        <w:t>leaders</w:t>
      </w:r>
      <w:proofErr w:type="spellEnd"/>
      <w:r w:rsidRPr="00DC351E">
        <w:rPr>
          <w:sz w:val="28"/>
          <w:szCs w:val="28"/>
        </w:rPr>
        <w:t xml:space="preserve"> </w:t>
      </w:r>
      <w:proofErr w:type="spellStart"/>
      <w:r w:rsidRPr="00DC351E">
        <w:rPr>
          <w:sz w:val="28"/>
          <w:szCs w:val="28"/>
        </w:rPr>
        <w:t>engage</w:t>
      </w:r>
      <w:proofErr w:type="spellEnd"/>
      <w:r w:rsidRPr="00DC351E">
        <w:rPr>
          <w:sz w:val="28"/>
          <w:szCs w:val="28"/>
        </w:rPr>
        <w:t xml:space="preserve"> </w:t>
      </w:r>
      <w:proofErr w:type="spellStart"/>
      <w:r w:rsidRPr="00DC351E">
        <w:rPr>
          <w:sz w:val="28"/>
          <w:szCs w:val="28"/>
        </w:rPr>
        <w:t>with</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public</w:t>
      </w:r>
      <w:proofErr w:type="spellEnd"/>
      <w:r w:rsidRPr="00DC351E">
        <w:rPr>
          <w:sz w:val="28"/>
          <w:szCs w:val="28"/>
        </w:rPr>
        <w:t xml:space="preserve"> </w:t>
      </w:r>
      <w:proofErr w:type="spellStart"/>
      <w:r w:rsidRPr="00DC351E">
        <w:rPr>
          <w:sz w:val="28"/>
          <w:szCs w:val="28"/>
        </w:rPr>
        <w:t>and</w:t>
      </w:r>
      <w:proofErr w:type="spellEnd"/>
      <w:r w:rsidRPr="00DC351E">
        <w:rPr>
          <w:sz w:val="28"/>
          <w:szCs w:val="28"/>
        </w:rPr>
        <w:t xml:space="preserve"> </w:t>
      </w:r>
      <w:proofErr w:type="spellStart"/>
      <w:r w:rsidRPr="00DC351E">
        <w:rPr>
          <w:sz w:val="28"/>
          <w:szCs w:val="28"/>
        </w:rPr>
        <w:t>build</w:t>
      </w:r>
      <w:proofErr w:type="spellEnd"/>
      <w:r w:rsidRPr="00DC351E">
        <w:rPr>
          <w:sz w:val="28"/>
          <w:szCs w:val="28"/>
        </w:rPr>
        <w:t xml:space="preserve"> </w:t>
      </w:r>
      <w:proofErr w:type="spellStart"/>
      <w:r w:rsidRPr="00DC351E">
        <w:rPr>
          <w:sz w:val="28"/>
          <w:szCs w:val="28"/>
        </w:rPr>
        <w:t>their</w:t>
      </w:r>
      <w:proofErr w:type="spellEnd"/>
      <w:r w:rsidRPr="00DC351E">
        <w:rPr>
          <w:sz w:val="28"/>
          <w:szCs w:val="28"/>
        </w:rPr>
        <w:t xml:space="preserve"> </w:t>
      </w:r>
      <w:proofErr w:type="spellStart"/>
      <w:r w:rsidRPr="00DC351E">
        <w:rPr>
          <w:sz w:val="28"/>
          <w:szCs w:val="28"/>
        </w:rPr>
        <w:t>political</w:t>
      </w:r>
      <w:proofErr w:type="spellEnd"/>
      <w:r w:rsidRPr="00DC351E">
        <w:rPr>
          <w:sz w:val="28"/>
          <w:szCs w:val="28"/>
        </w:rPr>
        <w:t xml:space="preserve"> </w:t>
      </w:r>
      <w:proofErr w:type="spellStart"/>
      <w:r w:rsidRPr="00DC351E">
        <w:rPr>
          <w:sz w:val="28"/>
          <w:szCs w:val="28"/>
        </w:rPr>
        <w:t>image</w:t>
      </w:r>
      <w:proofErr w:type="spellEnd"/>
      <w:r w:rsidRPr="00DC351E">
        <w:rPr>
          <w:sz w:val="28"/>
          <w:szCs w:val="28"/>
        </w:rPr>
        <w:t xml:space="preserve">. </w:t>
      </w:r>
      <w:proofErr w:type="spellStart"/>
      <w:r w:rsidRPr="00DC351E">
        <w:rPr>
          <w:sz w:val="28"/>
          <w:szCs w:val="28"/>
        </w:rPr>
        <w:t>Historically</w:t>
      </w:r>
      <w:proofErr w:type="spellEnd"/>
      <w:r w:rsidRPr="00DC351E">
        <w:rPr>
          <w:sz w:val="28"/>
          <w:szCs w:val="28"/>
        </w:rPr>
        <w:t xml:space="preserve">, </w:t>
      </w:r>
      <w:proofErr w:type="spellStart"/>
      <w:r w:rsidRPr="00DC351E">
        <w:rPr>
          <w:sz w:val="28"/>
          <w:szCs w:val="28"/>
        </w:rPr>
        <w:t>political</w:t>
      </w:r>
      <w:proofErr w:type="spellEnd"/>
      <w:r w:rsidRPr="00DC351E">
        <w:rPr>
          <w:sz w:val="28"/>
          <w:szCs w:val="28"/>
        </w:rPr>
        <w:t xml:space="preserve"> </w:t>
      </w:r>
      <w:proofErr w:type="spellStart"/>
      <w:r w:rsidRPr="00DC351E">
        <w:rPr>
          <w:sz w:val="28"/>
          <w:szCs w:val="28"/>
        </w:rPr>
        <w:t>figures</w:t>
      </w:r>
      <w:proofErr w:type="spellEnd"/>
      <w:r w:rsidRPr="00DC351E">
        <w:rPr>
          <w:sz w:val="28"/>
          <w:szCs w:val="28"/>
        </w:rPr>
        <w:t xml:space="preserve"> </w:t>
      </w:r>
      <w:proofErr w:type="spellStart"/>
      <w:r w:rsidRPr="00DC351E">
        <w:rPr>
          <w:sz w:val="28"/>
          <w:szCs w:val="28"/>
        </w:rPr>
        <w:t>relied</w:t>
      </w:r>
      <w:proofErr w:type="spellEnd"/>
      <w:r w:rsidRPr="00DC351E">
        <w:rPr>
          <w:sz w:val="28"/>
          <w:szCs w:val="28"/>
        </w:rPr>
        <w:t xml:space="preserve"> </w:t>
      </w:r>
      <w:proofErr w:type="spellStart"/>
      <w:r w:rsidRPr="00DC351E">
        <w:rPr>
          <w:sz w:val="28"/>
          <w:szCs w:val="28"/>
        </w:rPr>
        <w:t>on</w:t>
      </w:r>
      <w:proofErr w:type="spellEnd"/>
      <w:r w:rsidRPr="00DC351E">
        <w:rPr>
          <w:sz w:val="28"/>
          <w:szCs w:val="28"/>
        </w:rPr>
        <w:t xml:space="preserve"> </w:t>
      </w:r>
      <w:proofErr w:type="spellStart"/>
      <w:r w:rsidRPr="00DC351E">
        <w:rPr>
          <w:sz w:val="28"/>
          <w:szCs w:val="28"/>
        </w:rPr>
        <w:t>traditional</w:t>
      </w:r>
      <w:proofErr w:type="spellEnd"/>
      <w:r w:rsidRPr="00DC351E">
        <w:rPr>
          <w:sz w:val="28"/>
          <w:szCs w:val="28"/>
        </w:rPr>
        <w:t xml:space="preserve"> </w:t>
      </w:r>
      <w:proofErr w:type="spellStart"/>
      <w:r w:rsidRPr="00DC351E">
        <w:rPr>
          <w:sz w:val="28"/>
          <w:szCs w:val="28"/>
        </w:rPr>
        <w:t>media</w:t>
      </w:r>
      <w:proofErr w:type="spellEnd"/>
      <w:r w:rsidRPr="00DC351E">
        <w:rPr>
          <w:sz w:val="28"/>
          <w:szCs w:val="28"/>
        </w:rPr>
        <w:t xml:space="preserve"> </w:t>
      </w:r>
      <w:proofErr w:type="spellStart"/>
      <w:r w:rsidRPr="00DC351E">
        <w:rPr>
          <w:sz w:val="28"/>
          <w:szCs w:val="28"/>
        </w:rPr>
        <w:t>to</w:t>
      </w:r>
      <w:proofErr w:type="spellEnd"/>
      <w:r w:rsidRPr="00DC351E">
        <w:rPr>
          <w:sz w:val="28"/>
          <w:szCs w:val="28"/>
        </w:rPr>
        <w:t xml:space="preserve"> </w:t>
      </w:r>
      <w:proofErr w:type="spellStart"/>
      <w:r w:rsidRPr="00DC351E">
        <w:rPr>
          <w:sz w:val="28"/>
          <w:szCs w:val="28"/>
        </w:rPr>
        <w:t>reach</w:t>
      </w:r>
      <w:proofErr w:type="spellEnd"/>
      <w:r w:rsidRPr="00DC351E">
        <w:rPr>
          <w:sz w:val="28"/>
          <w:szCs w:val="28"/>
        </w:rPr>
        <w:t xml:space="preserve"> </w:t>
      </w:r>
      <w:proofErr w:type="spellStart"/>
      <w:r w:rsidRPr="00DC351E">
        <w:rPr>
          <w:sz w:val="28"/>
          <w:szCs w:val="28"/>
        </w:rPr>
        <w:t>voters</w:t>
      </w:r>
      <w:proofErr w:type="spellEnd"/>
      <w:r w:rsidRPr="00DC351E">
        <w:rPr>
          <w:sz w:val="28"/>
          <w:szCs w:val="28"/>
        </w:rPr>
        <w:t xml:space="preserve">, </w:t>
      </w:r>
      <w:proofErr w:type="spellStart"/>
      <w:r w:rsidRPr="00DC351E">
        <w:rPr>
          <w:sz w:val="28"/>
          <w:szCs w:val="28"/>
        </w:rPr>
        <w:t>but</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rise</w:t>
      </w:r>
      <w:proofErr w:type="spellEnd"/>
      <w:r w:rsidRPr="00DC351E">
        <w:rPr>
          <w:sz w:val="28"/>
          <w:szCs w:val="28"/>
        </w:rPr>
        <w:t xml:space="preserve"> </w:t>
      </w:r>
      <w:proofErr w:type="spellStart"/>
      <w:r w:rsidRPr="00DC351E">
        <w:rPr>
          <w:sz w:val="28"/>
          <w:szCs w:val="28"/>
        </w:rPr>
        <w:t>of</w:t>
      </w:r>
      <w:proofErr w:type="spellEnd"/>
      <w:r w:rsidRPr="00DC351E">
        <w:rPr>
          <w:sz w:val="28"/>
          <w:szCs w:val="28"/>
        </w:rPr>
        <w:t xml:space="preserve"> </w:t>
      </w:r>
      <w:proofErr w:type="spellStart"/>
      <w:r w:rsidRPr="00DC351E">
        <w:rPr>
          <w:sz w:val="28"/>
          <w:szCs w:val="28"/>
        </w:rPr>
        <w:t>social</w:t>
      </w:r>
      <w:proofErr w:type="spellEnd"/>
      <w:r w:rsidRPr="00DC351E">
        <w:rPr>
          <w:sz w:val="28"/>
          <w:szCs w:val="28"/>
        </w:rPr>
        <w:t xml:space="preserve"> </w:t>
      </w:r>
      <w:proofErr w:type="spellStart"/>
      <w:r w:rsidRPr="00DC351E">
        <w:rPr>
          <w:sz w:val="28"/>
          <w:szCs w:val="28"/>
        </w:rPr>
        <w:t>media</w:t>
      </w:r>
      <w:proofErr w:type="spellEnd"/>
      <w:r w:rsidRPr="00DC351E">
        <w:rPr>
          <w:sz w:val="28"/>
          <w:szCs w:val="28"/>
        </w:rPr>
        <w:t xml:space="preserve"> </w:t>
      </w:r>
      <w:proofErr w:type="spellStart"/>
      <w:r w:rsidRPr="00DC351E">
        <w:rPr>
          <w:sz w:val="28"/>
          <w:szCs w:val="28"/>
        </w:rPr>
        <w:t>has</w:t>
      </w:r>
      <w:proofErr w:type="spellEnd"/>
      <w:r w:rsidRPr="00DC351E">
        <w:rPr>
          <w:sz w:val="28"/>
          <w:szCs w:val="28"/>
        </w:rPr>
        <w:t xml:space="preserve"> </w:t>
      </w:r>
      <w:proofErr w:type="spellStart"/>
      <w:r w:rsidRPr="00DC351E">
        <w:rPr>
          <w:sz w:val="28"/>
          <w:szCs w:val="28"/>
        </w:rPr>
        <w:t>enabled</w:t>
      </w:r>
      <w:proofErr w:type="spellEnd"/>
      <w:r w:rsidRPr="00DC351E">
        <w:rPr>
          <w:sz w:val="28"/>
          <w:szCs w:val="28"/>
        </w:rPr>
        <w:t xml:space="preserve"> </w:t>
      </w:r>
      <w:proofErr w:type="spellStart"/>
      <w:r w:rsidRPr="00DC351E">
        <w:rPr>
          <w:sz w:val="28"/>
          <w:szCs w:val="28"/>
        </w:rPr>
        <w:t>more</w:t>
      </w:r>
      <w:proofErr w:type="spellEnd"/>
      <w:r w:rsidRPr="00DC351E">
        <w:rPr>
          <w:sz w:val="28"/>
          <w:szCs w:val="28"/>
        </w:rPr>
        <w:t xml:space="preserve"> </w:t>
      </w:r>
      <w:proofErr w:type="spellStart"/>
      <w:r w:rsidRPr="00DC351E">
        <w:rPr>
          <w:sz w:val="28"/>
          <w:szCs w:val="28"/>
        </w:rPr>
        <w:t>direct</w:t>
      </w:r>
      <w:proofErr w:type="spellEnd"/>
      <w:r w:rsidRPr="00DC351E">
        <w:rPr>
          <w:sz w:val="28"/>
          <w:szCs w:val="28"/>
        </w:rPr>
        <w:t xml:space="preserve"> </w:t>
      </w:r>
      <w:proofErr w:type="spellStart"/>
      <w:r w:rsidRPr="00DC351E">
        <w:rPr>
          <w:sz w:val="28"/>
          <w:szCs w:val="28"/>
        </w:rPr>
        <w:t>and</w:t>
      </w:r>
      <w:proofErr w:type="spellEnd"/>
      <w:r w:rsidRPr="00DC351E">
        <w:rPr>
          <w:sz w:val="28"/>
          <w:szCs w:val="28"/>
        </w:rPr>
        <w:t xml:space="preserve"> </w:t>
      </w:r>
      <w:proofErr w:type="spellStart"/>
      <w:r w:rsidRPr="00DC351E">
        <w:rPr>
          <w:sz w:val="28"/>
          <w:szCs w:val="28"/>
        </w:rPr>
        <w:t>open</w:t>
      </w:r>
      <w:proofErr w:type="spellEnd"/>
      <w:r w:rsidRPr="00DC351E">
        <w:rPr>
          <w:sz w:val="28"/>
          <w:szCs w:val="28"/>
        </w:rPr>
        <w:t xml:space="preserve"> </w:t>
      </w:r>
      <w:proofErr w:type="spellStart"/>
      <w:r w:rsidRPr="00DC351E">
        <w:rPr>
          <w:sz w:val="28"/>
          <w:szCs w:val="28"/>
        </w:rPr>
        <w:t>communication</w:t>
      </w:r>
      <w:proofErr w:type="spellEnd"/>
      <w:r w:rsidRPr="00DC351E">
        <w:rPr>
          <w:sz w:val="28"/>
          <w:szCs w:val="28"/>
        </w:rPr>
        <w:t>.</w:t>
      </w:r>
      <w:r>
        <w:rPr>
          <w:sz w:val="28"/>
          <w:szCs w:val="28"/>
        </w:rPr>
        <w:t xml:space="preserve"> </w:t>
      </w:r>
      <w:proofErr w:type="spellStart"/>
      <w:r w:rsidRPr="00DC351E">
        <w:rPr>
          <w:sz w:val="28"/>
          <w:szCs w:val="28"/>
        </w:rPr>
        <w:t>This</w:t>
      </w:r>
      <w:proofErr w:type="spellEnd"/>
      <w:r w:rsidRPr="00DC351E">
        <w:rPr>
          <w:sz w:val="28"/>
          <w:szCs w:val="28"/>
        </w:rPr>
        <w:t xml:space="preserve"> </w:t>
      </w:r>
      <w:proofErr w:type="spellStart"/>
      <w:r w:rsidRPr="00DC351E">
        <w:rPr>
          <w:sz w:val="28"/>
          <w:szCs w:val="28"/>
        </w:rPr>
        <w:t>evolution</w:t>
      </w:r>
      <w:proofErr w:type="spellEnd"/>
      <w:r w:rsidRPr="00DC351E">
        <w:rPr>
          <w:sz w:val="28"/>
          <w:szCs w:val="28"/>
        </w:rPr>
        <w:t xml:space="preserve"> </w:t>
      </w:r>
      <w:proofErr w:type="spellStart"/>
      <w:r w:rsidRPr="00DC351E">
        <w:rPr>
          <w:sz w:val="28"/>
          <w:szCs w:val="28"/>
        </w:rPr>
        <w:t>in</w:t>
      </w:r>
      <w:proofErr w:type="spellEnd"/>
      <w:r w:rsidRPr="00DC351E">
        <w:rPr>
          <w:sz w:val="28"/>
          <w:szCs w:val="28"/>
        </w:rPr>
        <w:t xml:space="preserve"> </w:t>
      </w:r>
      <w:proofErr w:type="spellStart"/>
      <w:r w:rsidRPr="00DC351E">
        <w:rPr>
          <w:sz w:val="28"/>
          <w:szCs w:val="28"/>
        </w:rPr>
        <w:t>communication</w:t>
      </w:r>
      <w:proofErr w:type="spellEnd"/>
      <w:r w:rsidRPr="00DC351E">
        <w:rPr>
          <w:sz w:val="28"/>
          <w:szCs w:val="28"/>
        </w:rPr>
        <w:t xml:space="preserve"> </w:t>
      </w:r>
      <w:proofErr w:type="spellStart"/>
      <w:r w:rsidRPr="00DC351E">
        <w:rPr>
          <w:sz w:val="28"/>
          <w:szCs w:val="28"/>
        </w:rPr>
        <w:t>channels</w:t>
      </w:r>
      <w:proofErr w:type="spellEnd"/>
      <w:r w:rsidRPr="00DC351E">
        <w:rPr>
          <w:sz w:val="28"/>
          <w:szCs w:val="28"/>
        </w:rPr>
        <w:t xml:space="preserve"> </w:t>
      </w:r>
      <w:proofErr w:type="spellStart"/>
      <w:r w:rsidRPr="00DC351E">
        <w:rPr>
          <w:sz w:val="28"/>
          <w:szCs w:val="28"/>
        </w:rPr>
        <w:t>has</w:t>
      </w:r>
      <w:proofErr w:type="spellEnd"/>
      <w:r w:rsidRPr="00DC351E">
        <w:rPr>
          <w:sz w:val="28"/>
          <w:szCs w:val="28"/>
        </w:rPr>
        <w:t xml:space="preserve"> </w:t>
      </w:r>
      <w:proofErr w:type="spellStart"/>
      <w:r w:rsidRPr="00DC351E">
        <w:rPr>
          <w:sz w:val="28"/>
          <w:szCs w:val="28"/>
        </w:rPr>
        <w:t>altered</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power</w:t>
      </w:r>
      <w:proofErr w:type="spellEnd"/>
      <w:r w:rsidRPr="00DC351E">
        <w:rPr>
          <w:sz w:val="28"/>
          <w:szCs w:val="28"/>
        </w:rPr>
        <w:t xml:space="preserve"> </w:t>
      </w:r>
      <w:proofErr w:type="spellStart"/>
      <w:r w:rsidRPr="00DC351E">
        <w:rPr>
          <w:sz w:val="28"/>
          <w:szCs w:val="28"/>
        </w:rPr>
        <w:t>dynamics</w:t>
      </w:r>
      <w:proofErr w:type="spellEnd"/>
      <w:r w:rsidRPr="00DC351E">
        <w:rPr>
          <w:sz w:val="28"/>
          <w:szCs w:val="28"/>
        </w:rPr>
        <w:t xml:space="preserve"> </w:t>
      </w:r>
      <w:proofErr w:type="spellStart"/>
      <w:r w:rsidRPr="00DC351E">
        <w:rPr>
          <w:sz w:val="28"/>
          <w:szCs w:val="28"/>
        </w:rPr>
        <w:t>between</w:t>
      </w:r>
      <w:proofErr w:type="spellEnd"/>
      <w:r w:rsidRPr="00DC351E">
        <w:rPr>
          <w:sz w:val="28"/>
          <w:szCs w:val="28"/>
        </w:rPr>
        <w:t xml:space="preserve"> </w:t>
      </w:r>
      <w:proofErr w:type="spellStart"/>
      <w:r w:rsidRPr="00DC351E">
        <w:rPr>
          <w:sz w:val="28"/>
          <w:szCs w:val="28"/>
        </w:rPr>
        <w:t>politicians</w:t>
      </w:r>
      <w:proofErr w:type="spellEnd"/>
      <w:r w:rsidRPr="00DC351E">
        <w:rPr>
          <w:sz w:val="28"/>
          <w:szCs w:val="28"/>
        </w:rPr>
        <w:t xml:space="preserve"> </w:t>
      </w:r>
      <w:proofErr w:type="spellStart"/>
      <w:r w:rsidRPr="00DC351E">
        <w:rPr>
          <w:sz w:val="28"/>
          <w:szCs w:val="28"/>
        </w:rPr>
        <w:t>and</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electorate</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central</w:t>
      </w:r>
      <w:proofErr w:type="spellEnd"/>
      <w:r w:rsidRPr="00DC351E">
        <w:rPr>
          <w:sz w:val="28"/>
          <w:szCs w:val="28"/>
        </w:rPr>
        <w:t xml:space="preserve"> </w:t>
      </w:r>
      <w:proofErr w:type="spellStart"/>
      <w:r w:rsidRPr="00DC351E">
        <w:rPr>
          <w:sz w:val="28"/>
          <w:szCs w:val="28"/>
        </w:rPr>
        <w:t>issue</w:t>
      </w:r>
      <w:proofErr w:type="spellEnd"/>
      <w:r w:rsidRPr="00DC351E">
        <w:rPr>
          <w:sz w:val="28"/>
          <w:szCs w:val="28"/>
        </w:rPr>
        <w:t xml:space="preserve"> </w:t>
      </w:r>
      <w:proofErr w:type="spellStart"/>
      <w:r w:rsidRPr="00DC351E">
        <w:rPr>
          <w:sz w:val="28"/>
          <w:szCs w:val="28"/>
        </w:rPr>
        <w:t>of</w:t>
      </w:r>
      <w:proofErr w:type="spellEnd"/>
      <w:r w:rsidRPr="00DC351E">
        <w:rPr>
          <w:sz w:val="28"/>
          <w:szCs w:val="28"/>
        </w:rPr>
        <w:t xml:space="preserve"> </w:t>
      </w:r>
      <w:proofErr w:type="spellStart"/>
      <w:r w:rsidRPr="00DC351E">
        <w:rPr>
          <w:sz w:val="28"/>
          <w:szCs w:val="28"/>
        </w:rPr>
        <w:t>this</w:t>
      </w:r>
      <w:proofErr w:type="spellEnd"/>
      <w:r w:rsidRPr="00DC351E">
        <w:rPr>
          <w:sz w:val="28"/>
          <w:szCs w:val="28"/>
        </w:rPr>
        <w:t xml:space="preserve"> </w:t>
      </w:r>
      <w:proofErr w:type="spellStart"/>
      <w:r w:rsidRPr="00DC351E">
        <w:rPr>
          <w:sz w:val="28"/>
          <w:szCs w:val="28"/>
        </w:rPr>
        <w:t>study</w:t>
      </w:r>
      <w:proofErr w:type="spellEnd"/>
      <w:r w:rsidRPr="00DC351E">
        <w:rPr>
          <w:sz w:val="28"/>
          <w:szCs w:val="28"/>
        </w:rPr>
        <w:t xml:space="preserve"> </w:t>
      </w:r>
      <w:proofErr w:type="spellStart"/>
      <w:r w:rsidRPr="00DC351E">
        <w:rPr>
          <w:sz w:val="28"/>
          <w:szCs w:val="28"/>
        </w:rPr>
        <w:t>addresses</w:t>
      </w:r>
      <w:proofErr w:type="spellEnd"/>
      <w:r w:rsidRPr="00DC351E">
        <w:rPr>
          <w:sz w:val="28"/>
          <w:szCs w:val="28"/>
        </w:rPr>
        <w:t xml:space="preserve"> </w:t>
      </w:r>
      <w:proofErr w:type="spellStart"/>
      <w:r w:rsidRPr="00DC351E">
        <w:rPr>
          <w:sz w:val="28"/>
          <w:szCs w:val="28"/>
        </w:rPr>
        <w:t>the</w:t>
      </w:r>
      <w:proofErr w:type="spellEnd"/>
      <w:r w:rsidRPr="00DC351E">
        <w:rPr>
          <w:sz w:val="28"/>
          <w:szCs w:val="28"/>
        </w:rPr>
        <w:t xml:space="preserve"> </w:t>
      </w:r>
      <w:proofErr w:type="spellStart"/>
      <w:r w:rsidRPr="00DC351E">
        <w:rPr>
          <w:sz w:val="28"/>
          <w:szCs w:val="28"/>
        </w:rPr>
        <w:t>impact</w:t>
      </w:r>
      <w:proofErr w:type="spellEnd"/>
      <w:r w:rsidRPr="00DC351E">
        <w:rPr>
          <w:sz w:val="28"/>
          <w:szCs w:val="28"/>
        </w:rPr>
        <w:t xml:space="preserve"> </w:t>
      </w:r>
      <w:proofErr w:type="spellStart"/>
      <w:r w:rsidRPr="00DC351E">
        <w:rPr>
          <w:sz w:val="28"/>
          <w:szCs w:val="28"/>
        </w:rPr>
        <w:t>of</w:t>
      </w:r>
      <w:proofErr w:type="spellEnd"/>
      <w:r w:rsidRPr="00DC351E">
        <w:rPr>
          <w:sz w:val="28"/>
          <w:szCs w:val="28"/>
        </w:rPr>
        <w:t xml:space="preserve"> </w:t>
      </w:r>
      <w:proofErr w:type="spellStart"/>
      <w:r w:rsidRPr="00DC351E">
        <w:rPr>
          <w:sz w:val="28"/>
          <w:szCs w:val="28"/>
        </w:rPr>
        <w:t>these</w:t>
      </w:r>
      <w:proofErr w:type="spellEnd"/>
      <w:r w:rsidRPr="00DC351E">
        <w:rPr>
          <w:sz w:val="28"/>
          <w:szCs w:val="28"/>
        </w:rPr>
        <w:t xml:space="preserve"> </w:t>
      </w:r>
      <w:proofErr w:type="spellStart"/>
      <w:r w:rsidRPr="00DC351E">
        <w:rPr>
          <w:sz w:val="28"/>
          <w:szCs w:val="28"/>
        </w:rPr>
        <w:t>media</w:t>
      </w:r>
      <w:proofErr w:type="spellEnd"/>
      <w:r w:rsidRPr="00DC351E">
        <w:rPr>
          <w:sz w:val="28"/>
          <w:szCs w:val="28"/>
        </w:rPr>
        <w:t xml:space="preserve"> </w:t>
      </w:r>
      <w:proofErr w:type="spellStart"/>
      <w:r w:rsidRPr="00DC351E">
        <w:rPr>
          <w:sz w:val="28"/>
          <w:szCs w:val="28"/>
        </w:rPr>
        <w:t>texts</w:t>
      </w:r>
      <w:proofErr w:type="spellEnd"/>
      <w:r w:rsidRPr="00DC351E">
        <w:rPr>
          <w:sz w:val="28"/>
          <w:szCs w:val="28"/>
        </w:rPr>
        <w:t xml:space="preserve"> </w:t>
      </w:r>
      <w:proofErr w:type="spellStart"/>
      <w:r w:rsidRPr="00DC351E">
        <w:rPr>
          <w:sz w:val="28"/>
          <w:szCs w:val="28"/>
        </w:rPr>
        <w:t>on</w:t>
      </w:r>
      <w:proofErr w:type="spellEnd"/>
      <w:r w:rsidRPr="00DC351E">
        <w:rPr>
          <w:sz w:val="28"/>
          <w:szCs w:val="28"/>
        </w:rPr>
        <w:t xml:space="preserve"> </w:t>
      </w:r>
      <w:proofErr w:type="spellStart"/>
      <w:r w:rsidRPr="00DC351E">
        <w:rPr>
          <w:sz w:val="28"/>
          <w:szCs w:val="28"/>
        </w:rPr>
        <w:t>political</w:t>
      </w:r>
      <w:proofErr w:type="spellEnd"/>
      <w:r w:rsidRPr="00DC351E">
        <w:rPr>
          <w:sz w:val="28"/>
          <w:szCs w:val="28"/>
        </w:rPr>
        <w:t xml:space="preserve"> </w:t>
      </w:r>
      <w:proofErr w:type="spellStart"/>
      <w:r w:rsidRPr="00DC351E">
        <w:rPr>
          <w:sz w:val="28"/>
          <w:szCs w:val="28"/>
        </w:rPr>
        <w:t>discourse</w:t>
      </w:r>
      <w:proofErr w:type="spellEnd"/>
      <w:r w:rsidRPr="00DC351E">
        <w:rPr>
          <w:sz w:val="28"/>
          <w:szCs w:val="28"/>
        </w:rPr>
        <w:t>.</w:t>
      </w:r>
    </w:p>
    <w:p w14:paraId="2395BABA" w14:textId="51B642AC" w:rsidR="00172267" w:rsidRDefault="00172267" w:rsidP="00172267">
      <w:pPr>
        <w:pStyle w:val="af7"/>
        <w:spacing w:before="0" w:beforeAutospacing="0" w:after="0" w:afterAutospacing="0" w:line="360" w:lineRule="auto"/>
        <w:ind w:firstLine="567"/>
        <w:jc w:val="both"/>
        <w:rPr>
          <w:sz w:val="28"/>
          <w:szCs w:val="28"/>
          <w:lang w:val="en-GB"/>
        </w:rPr>
      </w:pPr>
      <w:proofErr w:type="spellStart"/>
      <w:r w:rsidRPr="00913F5F">
        <w:rPr>
          <w:sz w:val="28"/>
          <w:szCs w:val="28"/>
        </w:rPr>
        <w:t>The</w:t>
      </w:r>
      <w:proofErr w:type="spellEnd"/>
      <w:r w:rsidRPr="00913F5F">
        <w:rPr>
          <w:sz w:val="28"/>
          <w:szCs w:val="28"/>
        </w:rPr>
        <w:t xml:space="preserve"> </w:t>
      </w:r>
      <w:proofErr w:type="spellStart"/>
      <w:r w:rsidRPr="00913F5F">
        <w:rPr>
          <w:sz w:val="28"/>
          <w:szCs w:val="28"/>
        </w:rPr>
        <w:t>study</w:t>
      </w:r>
      <w:proofErr w:type="spellEnd"/>
      <w:r w:rsidRPr="00913F5F">
        <w:rPr>
          <w:sz w:val="28"/>
          <w:szCs w:val="28"/>
        </w:rPr>
        <w:t xml:space="preserve"> </w:t>
      </w:r>
      <w:proofErr w:type="spellStart"/>
      <w:r w:rsidRPr="00913F5F">
        <w:rPr>
          <w:sz w:val="28"/>
          <w:szCs w:val="28"/>
        </w:rPr>
        <w:t>is</w:t>
      </w:r>
      <w:proofErr w:type="spellEnd"/>
      <w:r w:rsidRPr="00913F5F">
        <w:rPr>
          <w:sz w:val="28"/>
          <w:szCs w:val="28"/>
        </w:rPr>
        <w:t xml:space="preserve"> </w:t>
      </w:r>
      <w:proofErr w:type="spellStart"/>
      <w:r w:rsidRPr="00913F5F">
        <w:rPr>
          <w:sz w:val="28"/>
          <w:szCs w:val="28"/>
        </w:rPr>
        <w:t>relevant</w:t>
      </w:r>
      <w:proofErr w:type="spellEnd"/>
      <w:r w:rsidRPr="00913F5F">
        <w:rPr>
          <w:sz w:val="28"/>
          <w:szCs w:val="28"/>
        </w:rPr>
        <w:t xml:space="preserve"> </w:t>
      </w:r>
      <w:proofErr w:type="spellStart"/>
      <w:r w:rsidR="00DC351E" w:rsidRPr="00DC351E">
        <w:rPr>
          <w:sz w:val="28"/>
          <w:szCs w:val="28"/>
        </w:rPr>
        <w:t>due</w:t>
      </w:r>
      <w:proofErr w:type="spellEnd"/>
      <w:r w:rsidR="00DC351E" w:rsidRPr="00DC351E">
        <w:rPr>
          <w:sz w:val="28"/>
          <w:szCs w:val="28"/>
        </w:rPr>
        <w:t xml:space="preserve"> </w:t>
      </w:r>
      <w:proofErr w:type="spellStart"/>
      <w:r w:rsidR="00DC351E" w:rsidRPr="00DC351E">
        <w:rPr>
          <w:sz w:val="28"/>
          <w:szCs w:val="28"/>
        </w:rPr>
        <w:t>to</w:t>
      </w:r>
      <w:proofErr w:type="spellEnd"/>
      <w:r w:rsidR="00DC351E" w:rsidRPr="00DC351E">
        <w:rPr>
          <w:sz w:val="28"/>
          <w:szCs w:val="28"/>
        </w:rPr>
        <w:t xml:space="preserve"> </w:t>
      </w:r>
      <w:proofErr w:type="spellStart"/>
      <w:r w:rsidR="00DC351E" w:rsidRPr="00DC351E">
        <w:rPr>
          <w:sz w:val="28"/>
          <w:szCs w:val="28"/>
        </w:rPr>
        <w:t>the</w:t>
      </w:r>
      <w:proofErr w:type="spellEnd"/>
      <w:r w:rsidR="00DC351E" w:rsidRPr="00DC351E">
        <w:rPr>
          <w:sz w:val="28"/>
          <w:szCs w:val="28"/>
        </w:rPr>
        <w:t xml:space="preserve"> </w:t>
      </w:r>
      <w:proofErr w:type="spellStart"/>
      <w:r w:rsidR="00DC351E" w:rsidRPr="00DC351E">
        <w:rPr>
          <w:sz w:val="28"/>
          <w:szCs w:val="28"/>
        </w:rPr>
        <w:t>increasing</w:t>
      </w:r>
      <w:proofErr w:type="spellEnd"/>
      <w:r w:rsidR="00DC351E" w:rsidRPr="00DC351E">
        <w:rPr>
          <w:sz w:val="28"/>
          <w:szCs w:val="28"/>
        </w:rPr>
        <w:t xml:space="preserve"> </w:t>
      </w:r>
      <w:proofErr w:type="spellStart"/>
      <w:r w:rsidR="00DC351E" w:rsidRPr="00DC351E">
        <w:rPr>
          <w:sz w:val="28"/>
          <w:szCs w:val="28"/>
        </w:rPr>
        <w:t>influence</w:t>
      </w:r>
      <w:proofErr w:type="spellEnd"/>
      <w:r w:rsidR="00DC351E">
        <w:rPr>
          <w:sz w:val="28"/>
          <w:szCs w:val="28"/>
          <w:lang w:val="en-GB"/>
        </w:rPr>
        <w:t xml:space="preserve"> </w:t>
      </w:r>
      <w:r>
        <w:rPr>
          <w:sz w:val="28"/>
          <w:szCs w:val="28"/>
          <w:lang w:val="en-GB"/>
        </w:rPr>
        <w:t>of</w:t>
      </w:r>
      <w:r w:rsidRPr="00913F5F">
        <w:rPr>
          <w:sz w:val="28"/>
          <w:szCs w:val="28"/>
        </w:rPr>
        <w:t xml:space="preserve"> </w:t>
      </w:r>
      <w:proofErr w:type="spellStart"/>
      <w:r w:rsidRPr="00913F5F">
        <w:rPr>
          <w:sz w:val="28"/>
          <w:szCs w:val="28"/>
        </w:rPr>
        <w:t>social</w:t>
      </w:r>
      <w:proofErr w:type="spellEnd"/>
      <w:r w:rsidRPr="00913F5F">
        <w:rPr>
          <w:sz w:val="28"/>
          <w:szCs w:val="28"/>
        </w:rPr>
        <w:t xml:space="preserve"> </w:t>
      </w:r>
      <w:proofErr w:type="spellStart"/>
      <w:r w:rsidRPr="00913F5F">
        <w:rPr>
          <w:sz w:val="28"/>
          <w:szCs w:val="28"/>
        </w:rPr>
        <w:t>media</w:t>
      </w:r>
      <w:proofErr w:type="spellEnd"/>
      <w:r w:rsidRPr="00913F5F">
        <w:rPr>
          <w:sz w:val="28"/>
          <w:szCs w:val="28"/>
        </w:rPr>
        <w:t xml:space="preserve"> </w:t>
      </w:r>
      <w:proofErr w:type="spellStart"/>
      <w:r w:rsidRPr="00913F5F">
        <w:rPr>
          <w:sz w:val="28"/>
          <w:szCs w:val="28"/>
        </w:rPr>
        <w:t>in</w:t>
      </w:r>
      <w:proofErr w:type="spellEnd"/>
      <w:r w:rsidRPr="00913F5F">
        <w:rPr>
          <w:sz w:val="28"/>
          <w:szCs w:val="28"/>
        </w:rPr>
        <w:t xml:space="preserve"> </w:t>
      </w:r>
      <w:proofErr w:type="spellStart"/>
      <w:r w:rsidRPr="00913F5F">
        <w:rPr>
          <w:sz w:val="28"/>
          <w:szCs w:val="28"/>
        </w:rPr>
        <w:t>political</w:t>
      </w:r>
      <w:proofErr w:type="spellEnd"/>
      <w:r w:rsidRPr="00913F5F">
        <w:rPr>
          <w:sz w:val="28"/>
          <w:szCs w:val="28"/>
        </w:rPr>
        <w:t xml:space="preserve"> </w:t>
      </w:r>
      <w:proofErr w:type="spellStart"/>
      <w:r w:rsidRPr="00913F5F">
        <w:rPr>
          <w:sz w:val="28"/>
          <w:szCs w:val="28"/>
        </w:rPr>
        <w:t>campaigns</w:t>
      </w:r>
      <w:proofErr w:type="spellEnd"/>
      <w:r w:rsidRPr="00913F5F">
        <w:rPr>
          <w:sz w:val="28"/>
          <w:szCs w:val="28"/>
        </w:rPr>
        <w:t xml:space="preserve">, </w:t>
      </w:r>
      <w:proofErr w:type="spellStart"/>
      <w:r w:rsidRPr="00913F5F">
        <w:rPr>
          <w:sz w:val="28"/>
          <w:szCs w:val="28"/>
        </w:rPr>
        <w:t>where</w:t>
      </w:r>
      <w:proofErr w:type="spellEnd"/>
      <w:r w:rsidRPr="00913F5F">
        <w:rPr>
          <w:sz w:val="28"/>
          <w:szCs w:val="28"/>
        </w:rPr>
        <w:t xml:space="preserve"> </w:t>
      </w:r>
      <w:proofErr w:type="spellStart"/>
      <w:r w:rsidRPr="00913F5F">
        <w:rPr>
          <w:sz w:val="28"/>
          <w:szCs w:val="28"/>
        </w:rPr>
        <w:t>leaders</w:t>
      </w:r>
      <w:proofErr w:type="spellEnd"/>
      <w:r w:rsidRPr="00913F5F">
        <w:rPr>
          <w:sz w:val="28"/>
          <w:szCs w:val="28"/>
        </w:rPr>
        <w:t xml:space="preserve"> </w:t>
      </w:r>
      <w:proofErr w:type="spellStart"/>
      <w:r w:rsidRPr="00913F5F">
        <w:rPr>
          <w:sz w:val="28"/>
          <w:szCs w:val="28"/>
        </w:rPr>
        <w:t>now</w:t>
      </w:r>
      <w:proofErr w:type="spellEnd"/>
      <w:r w:rsidRPr="00913F5F">
        <w:rPr>
          <w:sz w:val="28"/>
          <w:szCs w:val="28"/>
        </w:rPr>
        <w:t xml:space="preserve"> </w:t>
      </w:r>
      <w:proofErr w:type="spellStart"/>
      <w:r w:rsidRPr="00913F5F">
        <w:rPr>
          <w:sz w:val="28"/>
          <w:szCs w:val="28"/>
        </w:rPr>
        <w:t>directly</w:t>
      </w:r>
      <w:proofErr w:type="spellEnd"/>
      <w:r w:rsidRPr="00913F5F">
        <w:rPr>
          <w:sz w:val="28"/>
          <w:szCs w:val="28"/>
        </w:rPr>
        <w:t xml:space="preserve"> </w:t>
      </w:r>
      <w:proofErr w:type="spellStart"/>
      <w:r w:rsidRPr="00913F5F">
        <w:rPr>
          <w:sz w:val="28"/>
          <w:szCs w:val="28"/>
        </w:rPr>
        <w:t>reach</w:t>
      </w:r>
      <w:proofErr w:type="spellEnd"/>
      <w:r w:rsidRPr="00913F5F">
        <w:rPr>
          <w:sz w:val="28"/>
          <w:szCs w:val="28"/>
        </w:rPr>
        <w:t xml:space="preserve"> </w:t>
      </w:r>
      <w:proofErr w:type="spellStart"/>
      <w:r w:rsidRPr="00913F5F">
        <w:rPr>
          <w:sz w:val="28"/>
          <w:szCs w:val="28"/>
        </w:rPr>
        <w:t>out</w:t>
      </w:r>
      <w:proofErr w:type="spellEnd"/>
      <w:r w:rsidRPr="00913F5F">
        <w:rPr>
          <w:sz w:val="28"/>
          <w:szCs w:val="28"/>
        </w:rPr>
        <w:t xml:space="preserve"> </w:t>
      </w:r>
      <w:proofErr w:type="spellStart"/>
      <w:r w:rsidRPr="00913F5F">
        <w:rPr>
          <w:sz w:val="28"/>
          <w:szCs w:val="28"/>
        </w:rPr>
        <w:t>to</w:t>
      </w:r>
      <w:proofErr w:type="spellEnd"/>
      <w:r w:rsidRPr="00913F5F">
        <w:rPr>
          <w:sz w:val="28"/>
          <w:szCs w:val="28"/>
        </w:rPr>
        <w:t xml:space="preserve"> </w:t>
      </w:r>
      <w:proofErr w:type="spellStart"/>
      <w:r w:rsidRPr="00913F5F">
        <w:rPr>
          <w:sz w:val="28"/>
          <w:szCs w:val="28"/>
        </w:rPr>
        <w:t>their</w:t>
      </w:r>
      <w:proofErr w:type="spellEnd"/>
      <w:r w:rsidRPr="00913F5F">
        <w:rPr>
          <w:sz w:val="28"/>
          <w:szCs w:val="28"/>
        </w:rPr>
        <w:t xml:space="preserve"> </w:t>
      </w:r>
      <w:proofErr w:type="spellStart"/>
      <w:r w:rsidRPr="00913F5F">
        <w:rPr>
          <w:sz w:val="28"/>
          <w:szCs w:val="28"/>
        </w:rPr>
        <w:t>audiences</w:t>
      </w:r>
      <w:proofErr w:type="spellEnd"/>
      <w:r w:rsidRPr="00913F5F">
        <w:rPr>
          <w:sz w:val="28"/>
          <w:szCs w:val="28"/>
        </w:rPr>
        <w:t xml:space="preserve">. </w:t>
      </w:r>
      <w:proofErr w:type="spellStart"/>
      <w:r w:rsidRPr="00913F5F">
        <w:rPr>
          <w:sz w:val="28"/>
          <w:szCs w:val="28"/>
        </w:rPr>
        <w:t>Specifically</w:t>
      </w:r>
      <w:proofErr w:type="spellEnd"/>
      <w:r w:rsidRPr="00913F5F">
        <w:rPr>
          <w:sz w:val="28"/>
          <w:szCs w:val="28"/>
        </w:rPr>
        <w:t xml:space="preserve">, </w:t>
      </w:r>
      <w:proofErr w:type="spellStart"/>
      <w:r w:rsidRPr="00913F5F">
        <w:rPr>
          <w:sz w:val="28"/>
          <w:szCs w:val="28"/>
        </w:rPr>
        <w:t>the</w:t>
      </w:r>
      <w:proofErr w:type="spellEnd"/>
      <w:r w:rsidRPr="00913F5F">
        <w:rPr>
          <w:sz w:val="28"/>
          <w:szCs w:val="28"/>
        </w:rPr>
        <w:t xml:space="preserve"> </w:t>
      </w:r>
      <w:proofErr w:type="spellStart"/>
      <w:r w:rsidRPr="00913F5F">
        <w:rPr>
          <w:sz w:val="28"/>
          <w:szCs w:val="28"/>
        </w:rPr>
        <w:t>research</w:t>
      </w:r>
      <w:proofErr w:type="spellEnd"/>
      <w:r w:rsidRPr="00913F5F">
        <w:rPr>
          <w:sz w:val="28"/>
          <w:szCs w:val="28"/>
        </w:rPr>
        <w:t xml:space="preserve"> </w:t>
      </w:r>
      <w:proofErr w:type="spellStart"/>
      <w:r w:rsidRPr="00913F5F">
        <w:rPr>
          <w:sz w:val="28"/>
          <w:szCs w:val="28"/>
        </w:rPr>
        <w:t>looks</w:t>
      </w:r>
      <w:proofErr w:type="spellEnd"/>
      <w:r w:rsidRPr="00913F5F">
        <w:rPr>
          <w:sz w:val="28"/>
          <w:szCs w:val="28"/>
        </w:rPr>
        <w:t xml:space="preserve"> </w:t>
      </w:r>
      <w:proofErr w:type="spellStart"/>
      <w:r w:rsidRPr="00913F5F">
        <w:rPr>
          <w:sz w:val="28"/>
          <w:szCs w:val="28"/>
        </w:rPr>
        <w:t>at</w:t>
      </w:r>
      <w:proofErr w:type="spellEnd"/>
      <w:r w:rsidRPr="00913F5F">
        <w:rPr>
          <w:sz w:val="28"/>
          <w:szCs w:val="28"/>
        </w:rPr>
        <w:t xml:space="preserve"> </w:t>
      </w:r>
      <w:proofErr w:type="spellStart"/>
      <w:r w:rsidRPr="00913F5F">
        <w:rPr>
          <w:sz w:val="28"/>
          <w:szCs w:val="28"/>
        </w:rPr>
        <w:t>how</w:t>
      </w:r>
      <w:proofErr w:type="spellEnd"/>
      <w:r w:rsidRPr="00913F5F">
        <w:rPr>
          <w:sz w:val="28"/>
          <w:szCs w:val="28"/>
        </w:rPr>
        <w:t xml:space="preserve"> </w:t>
      </w:r>
      <w:proofErr w:type="spellStart"/>
      <w:r w:rsidRPr="00913F5F">
        <w:rPr>
          <w:sz w:val="28"/>
          <w:szCs w:val="28"/>
        </w:rPr>
        <w:t>figures</w:t>
      </w:r>
      <w:proofErr w:type="spellEnd"/>
      <w:r w:rsidRPr="00913F5F">
        <w:rPr>
          <w:sz w:val="28"/>
          <w:szCs w:val="28"/>
        </w:rPr>
        <w:t xml:space="preserve"> </w:t>
      </w:r>
      <w:proofErr w:type="spellStart"/>
      <w:r w:rsidRPr="00913F5F">
        <w:rPr>
          <w:sz w:val="28"/>
          <w:szCs w:val="28"/>
        </w:rPr>
        <w:t>like</w:t>
      </w:r>
      <w:proofErr w:type="spellEnd"/>
      <w:r w:rsidRPr="00913F5F">
        <w:rPr>
          <w:sz w:val="28"/>
          <w:szCs w:val="28"/>
        </w:rPr>
        <w:t xml:space="preserve"> </w:t>
      </w:r>
      <w:proofErr w:type="spellStart"/>
      <w:r w:rsidRPr="00913F5F">
        <w:rPr>
          <w:sz w:val="28"/>
          <w:szCs w:val="28"/>
        </w:rPr>
        <w:t>Donald</w:t>
      </w:r>
      <w:proofErr w:type="spellEnd"/>
      <w:r w:rsidRPr="00913F5F">
        <w:rPr>
          <w:sz w:val="28"/>
          <w:szCs w:val="28"/>
        </w:rPr>
        <w:t xml:space="preserve"> </w:t>
      </w:r>
      <w:proofErr w:type="spellStart"/>
      <w:r w:rsidRPr="00913F5F">
        <w:rPr>
          <w:sz w:val="28"/>
          <w:szCs w:val="28"/>
        </w:rPr>
        <w:t>Trump</w:t>
      </w:r>
      <w:proofErr w:type="spellEnd"/>
      <w:r w:rsidRPr="00913F5F">
        <w:rPr>
          <w:sz w:val="28"/>
          <w:szCs w:val="28"/>
        </w:rPr>
        <w:t xml:space="preserve"> </w:t>
      </w:r>
      <w:proofErr w:type="spellStart"/>
      <w:r w:rsidRPr="00913F5F">
        <w:rPr>
          <w:sz w:val="28"/>
          <w:szCs w:val="28"/>
        </w:rPr>
        <w:t>have</w:t>
      </w:r>
      <w:proofErr w:type="spellEnd"/>
      <w:r w:rsidRPr="00913F5F">
        <w:rPr>
          <w:sz w:val="28"/>
          <w:szCs w:val="28"/>
        </w:rPr>
        <w:t xml:space="preserve"> </w:t>
      </w:r>
      <w:proofErr w:type="spellStart"/>
      <w:r w:rsidRPr="00913F5F">
        <w:rPr>
          <w:sz w:val="28"/>
          <w:szCs w:val="28"/>
        </w:rPr>
        <w:t>used</w:t>
      </w:r>
      <w:proofErr w:type="spellEnd"/>
      <w:r w:rsidRPr="00913F5F">
        <w:rPr>
          <w:sz w:val="28"/>
          <w:szCs w:val="28"/>
        </w:rPr>
        <w:t xml:space="preserve"> </w:t>
      </w:r>
      <w:proofErr w:type="spellStart"/>
      <w:r w:rsidRPr="00913F5F">
        <w:rPr>
          <w:sz w:val="28"/>
          <w:szCs w:val="28"/>
        </w:rPr>
        <w:t>Twitter</w:t>
      </w:r>
      <w:proofErr w:type="spellEnd"/>
      <w:r w:rsidRPr="00913F5F">
        <w:rPr>
          <w:sz w:val="28"/>
          <w:szCs w:val="28"/>
        </w:rPr>
        <w:t xml:space="preserve"> </w:t>
      </w:r>
      <w:proofErr w:type="spellStart"/>
      <w:r w:rsidRPr="00913F5F">
        <w:rPr>
          <w:sz w:val="28"/>
          <w:szCs w:val="28"/>
        </w:rPr>
        <w:t>to</w:t>
      </w:r>
      <w:proofErr w:type="spellEnd"/>
      <w:r w:rsidRPr="00913F5F">
        <w:rPr>
          <w:sz w:val="28"/>
          <w:szCs w:val="28"/>
        </w:rPr>
        <w:t xml:space="preserve"> </w:t>
      </w:r>
      <w:proofErr w:type="spellStart"/>
      <w:r w:rsidRPr="00913F5F">
        <w:rPr>
          <w:sz w:val="28"/>
          <w:szCs w:val="28"/>
        </w:rPr>
        <w:t>solidify</w:t>
      </w:r>
      <w:proofErr w:type="spellEnd"/>
      <w:r w:rsidRPr="00913F5F">
        <w:rPr>
          <w:sz w:val="28"/>
          <w:szCs w:val="28"/>
        </w:rPr>
        <w:t xml:space="preserve"> </w:t>
      </w:r>
      <w:proofErr w:type="spellStart"/>
      <w:r w:rsidRPr="00913F5F">
        <w:rPr>
          <w:sz w:val="28"/>
          <w:szCs w:val="28"/>
        </w:rPr>
        <w:t>their</w:t>
      </w:r>
      <w:proofErr w:type="spellEnd"/>
      <w:r w:rsidRPr="00913F5F">
        <w:rPr>
          <w:sz w:val="28"/>
          <w:szCs w:val="28"/>
        </w:rPr>
        <w:t xml:space="preserve"> </w:t>
      </w:r>
      <w:proofErr w:type="spellStart"/>
      <w:r w:rsidRPr="00913F5F">
        <w:rPr>
          <w:sz w:val="28"/>
          <w:szCs w:val="28"/>
        </w:rPr>
        <w:t>political</w:t>
      </w:r>
      <w:proofErr w:type="spellEnd"/>
      <w:r w:rsidRPr="00913F5F">
        <w:rPr>
          <w:sz w:val="28"/>
          <w:szCs w:val="28"/>
        </w:rPr>
        <w:t xml:space="preserve"> </w:t>
      </w:r>
      <w:proofErr w:type="spellStart"/>
      <w:r w:rsidRPr="00913F5F">
        <w:rPr>
          <w:sz w:val="28"/>
          <w:szCs w:val="28"/>
        </w:rPr>
        <w:t>persona</w:t>
      </w:r>
      <w:proofErr w:type="spellEnd"/>
      <w:r w:rsidRPr="00913F5F">
        <w:rPr>
          <w:sz w:val="28"/>
          <w:szCs w:val="28"/>
        </w:rPr>
        <w:t xml:space="preserve"> </w:t>
      </w:r>
      <w:proofErr w:type="spellStart"/>
      <w:r w:rsidRPr="00913F5F">
        <w:rPr>
          <w:sz w:val="28"/>
          <w:szCs w:val="28"/>
        </w:rPr>
        <w:t>and</w:t>
      </w:r>
      <w:proofErr w:type="spellEnd"/>
      <w:r w:rsidRPr="00913F5F">
        <w:rPr>
          <w:sz w:val="28"/>
          <w:szCs w:val="28"/>
        </w:rPr>
        <w:t xml:space="preserve"> </w:t>
      </w:r>
      <w:proofErr w:type="spellStart"/>
      <w:r w:rsidRPr="00913F5F">
        <w:rPr>
          <w:sz w:val="28"/>
          <w:szCs w:val="28"/>
        </w:rPr>
        <w:t>directly</w:t>
      </w:r>
      <w:proofErr w:type="spellEnd"/>
      <w:r w:rsidRPr="00913F5F">
        <w:rPr>
          <w:sz w:val="28"/>
          <w:szCs w:val="28"/>
        </w:rPr>
        <w:t xml:space="preserve"> </w:t>
      </w:r>
      <w:proofErr w:type="spellStart"/>
      <w:r w:rsidRPr="00913F5F">
        <w:rPr>
          <w:sz w:val="28"/>
          <w:szCs w:val="28"/>
        </w:rPr>
        <w:t>connect</w:t>
      </w:r>
      <w:proofErr w:type="spellEnd"/>
      <w:r w:rsidRPr="00913F5F">
        <w:rPr>
          <w:sz w:val="28"/>
          <w:szCs w:val="28"/>
        </w:rPr>
        <w:t xml:space="preserve"> </w:t>
      </w:r>
      <w:proofErr w:type="spellStart"/>
      <w:r w:rsidRPr="00913F5F">
        <w:rPr>
          <w:sz w:val="28"/>
          <w:szCs w:val="28"/>
        </w:rPr>
        <w:t>with</w:t>
      </w:r>
      <w:proofErr w:type="spellEnd"/>
      <w:r w:rsidRPr="00913F5F">
        <w:rPr>
          <w:sz w:val="28"/>
          <w:szCs w:val="28"/>
        </w:rPr>
        <w:t xml:space="preserve"> </w:t>
      </w:r>
      <w:proofErr w:type="spellStart"/>
      <w:r w:rsidRPr="00913F5F">
        <w:rPr>
          <w:sz w:val="28"/>
          <w:szCs w:val="28"/>
        </w:rPr>
        <w:t>their</w:t>
      </w:r>
      <w:proofErr w:type="spellEnd"/>
      <w:r w:rsidRPr="00913F5F">
        <w:rPr>
          <w:sz w:val="28"/>
          <w:szCs w:val="28"/>
        </w:rPr>
        <w:t xml:space="preserve"> </w:t>
      </w:r>
      <w:proofErr w:type="spellStart"/>
      <w:r w:rsidRPr="00913F5F">
        <w:rPr>
          <w:sz w:val="28"/>
          <w:szCs w:val="28"/>
        </w:rPr>
        <w:t>followers</w:t>
      </w:r>
      <w:proofErr w:type="spellEnd"/>
      <w:r>
        <w:rPr>
          <w:sz w:val="28"/>
          <w:szCs w:val="28"/>
          <w:lang w:val="en-GB"/>
        </w:rPr>
        <w:t>.</w:t>
      </w:r>
    </w:p>
    <w:p w14:paraId="45778A0E" w14:textId="0DB36DC8" w:rsidR="00F04DC0" w:rsidRPr="00F04DC0" w:rsidRDefault="00F04DC0" w:rsidP="00F04DC0">
      <w:pPr>
        <w:pStyle w:val="af7"/>
        <w:spacing w:before="0" w:beforeAutospacing="0" w:after="0" w:afterAutospacing="0" w:line="360" w:lineRule="auto"/>
        <w:ind w:firstLine="567"/>
        <w:jc w:val="both"/>
        <w:rPr>
          <w:sz w:val="28"/>
          <w:szCs w:val="28"/>
          <w:lang w:val="en-GB"/>
        </w:rPr>
      </w:pPr>
      <w:r w:rsidRPr="00F04DC0">
        <w:rPr>
          <w:sz w:val="28"/>
          <w:szCs w:val="28"/>
          <w:lang w:val="en-GB"/>
        </w:rPr>
        <w:t>The aim of the study is to explore how Twitter has been used as a</w:t>
      </w:r>
      <w:r w:rsidR="00172267">
        <w:rPr>
          <w:sz w:val="28"/>
          <w:szCs w:val="28"/>
          <w:lang w:val="en-GB"/>
        </w:rPr>
        <w:t xml:space="preserve"> </w:t>
      </w:r>
      <w:r w:rsidRPr="00F04DC0">
        <w:rPr>
          <w:sz w:val="28"/>
          <w:szCs w:val="28"/>
          <w:lang w:val="en-GB"/>
        </w:rPr>
        <w:t xml:space="preserve">tool for </w:t>
      </w:r>
      <w:r w:rsidR="00172267">
        <w:rPr>
          <w:sz w:val="28"/>
          <w:szCs w:val="28"/>
          <w:lang w:val="en-GB"/>
        </w:rPr>
        <w:t>redefining</w:t>
      </w:r>
      <w:r w:rsidRPr="00F04DC0">
        <w:rPr>
          <w:sz w:val="28"/>
          <w:szCs w:val="28"/>
          <w:lang w:val="en-GB"/>
        </w:rPr>
        <w:t xml:space="preserve"> public opinion. </w:t>
      </w:r>
    </w:p>
    <w:p w14:paraId="42D4444D" w14:textId="4E9C8A67" w:rsidR="00F04DC0" w:rsidRPr="00F04DC0" w:rsidRDefault="00F04DC0" w:rsidP="00F04DC0">
      <w:pPr>
        <w:pStyle w:val="af7"/>
        <w:spacing w:before="0" w:beforeAutospacing="0" w:after="0" w:afterAutospacing="0" w:line="360" w:lineRule="auto"/>
        <w:ind w:firstLine="567"/>
        <w:jc w:val="both"/>
        <w:rPr>
          <w:sz w:val="28"/>
          <w:szCs w:val="28"/>
          <w:lang w:val="en-GB"/>
        </w:rPr>
      </w:pPr>
      <w:proofErr w:type="spellStart"/>
      <w:r w:rsidRPr="00F04DC0">
        <w:rPr>
          <w:sz w:val="28"/>
          <w:szCs w:val="28"/>
        </w:rPr>
        <w:t>The</w:t>
      </w:r>
      <w:proofErr w:type="spellEnd"/>
      <w:r w:rsidRPr="00F04DC0">
        <w:rPr>
          <w:sz w:val="28"/>
          <w:szCs w:val="28"/>
        </w:rPr>
        <w:t xml:space="preserve"> </w:t>
      </w:r>
      <w:proofErr w:type="spellStart"/>
      <w:r w:rsidRPr="00F04DC0">
        <w:rPr>
          <w:sz w:val="28"/>
          <w:szCs w:val="28"/>
        </w:rPr>
        <w:t>analysis</w:t>
      </w:r>
      <w:proofErr w:type="spellEnd"/>
      <w:r w:rsidRPr="00F04DC0">
        <w:rPr>
          <w:sz w:val="28"/>
          <w:szCs w:val="28"/>
        </w:rPr>
        <w:t xml:space="preserve"> </w:t>
      </w:r>
      <w:proofErr w:type="spellStart"/>
      <w:r w:rsidRPr="00F04DC0">
        <w:rPr>
          <w:sz w:val="28"/>
          <w:szCs w:val="28"/>
        </w:rPr>
        <w:t>included</w:t>
      </w:r>
      <w:proofErr w:type="spellEnd"/>
      <w:r w:rsidRPr="00F04DC0">
        <w:rPr>
          <w:sz w:val="28"/>
          <w:szCs w:val="28"/>
        </w:rPr>
        <w:t xml:space="preserve"> </w:t>
      </w:r>
      <w:proofErr w:type="spellStart"/>
      <w:r w:rsidRPr="00F04DC0">
        <w:rPr>
          <w:sz w:val="28"/>
          <w:szCs w:val="28"/>
        </w:rPr>
        <w:t>over</w:t>
      </w:r>
      <w:proofErr w:type="spellEnd"/>
      <w:r w:rsidRPr="00F04DC0">
        <w:rPr>
          <w:sz w:val="28"/>
          <w:szCs w:val="28"/>
        </w:rPr>
        <w:t xml:space="preserve"> 5,000 </w:t>
      </w:r>
      <w:proofErr w:type="spellStart"/>
      <w:r w:rsidRPr="00F04DC0">
        <w:rPr>
          <w:sz w:val="28"/>
          <w:szCs w:val="28"/>
        </w:rPr>
        <w:t>tweets</w:t>
      </w:r>
      <w:proofErr w:type="spellEnd"/>
      <w:r w:rsidRPr="00F04DC0">
        <w:rPr>
          <w:sz w:val="28"/>
          <w:szCs w:val="28"/>
        </w:rPr>
        <w:t xml:space="preserve"> </w:t>
      </w:r>
      <w:proofErr w:type="spellStart"/>
      <w:r w:rsidRPr="00F04DC0">
        <w:rPr>
          <w:sz w:val="28"/>
          <w:szCs w:val="28"/>
        </w:rPr>
        <w:t>by</w:t>
      </w:r>
      <w:proofErr w:type="spellEnd"/>
      <w:r w:rsidRPr="00F04DC0">
        <w:rPr>
          <w:sz w:val="28"/>
          <w:szCs w:val="28"/>
        </w:rPr>
        <w:t xml:space="preserve"> </w:t>
      </w:r>
      <w:proofErr w:type="spellStart"/>
      <w:r w:rsidRPr="00F04DC0">
        <w:rPr>
          <w:sz w:val="28"/>
          <w:szCs w:val="28"/>
        </w:rPr>
        <w:t>Donald</w:t>
      </w:r>
      <w:proofErr w:type="spellEnd"/>
      <w:r w:rsidRPr="00F04DC0">
        <w:rPr>
          <w:sz w:val="28"/>
          <w:szCs w:val="28"/>
        </w:rPr>
        <w:t xml:space="preserve"> </w:t>
      </w:r>
      <w:proofErr w:type="spellStart"/>
      <w:r w:rsidRPr="00F04DC0">
        <w:rPr>
          <w:sz w:val="28"/>
          <w:szCs w:val="28"/>
        </w:rPr>
        <w:t>Trump</w:t>
      </w:r>
      <w:proofErr w:type="spellEnd"/>
      <w:r w:rsidRPr="00F04DC0">
        <w:rPr>
          <w:sz w:val="28"/>
          <w:szCs w:val="28"/>
        </w:rPr>
        <w:t xml:space="preserve">, </w:t>
      </w:r>
      <w:proofErr w:type="spellStart"/>
      <w:r w:rsidRPr="00F04DC0">
        <w:rPr>
          <w:sz w:val="28"/>
          <w:szCs w:val="28"/>
        </w:rPr>
        <w:t>revealing</w:t>
      </w:r>
      <w:proofErr w:type="spellEnd"/>
      <w:r w:rsidRPr="00F04DC0">
        <w:rPr>
          <w:sz w:val="28"/>
          <w:szCs w:val="28"/>
        </w:rPr>
        <w:t xml:space="preserve"> </w:t>
      </w:r>
      <w:proofErr w:type="spellStart"/>
      <w:r w:rsidRPr="00F04DC0">
        <w:rPr>
          <w:sz w:val="28"/>
          <w:szCs w:val="28"/>
        </w:rPr>
        <w:t>key</w:t>
      </w:r>
      <w:proofErr w:type="spellEnd"/>
      <w:r w:rsidRPr="00F04DC0">
        <w:rPr>
          <w:sz w:val="28"/>
          <w:szCs w:val="28"/>
        </w:rPr>
        <w:t xml:space="preserve"> </w:t>
      </w:r>
      <w:proofErr w:type="spellStart"/>
      <w:r w:rsidRPr="00F04DC0">
        <w:rPr>
          <w:sz w:val="28"/>
          <w:szCs w:val="28"/>
        </w:rPr>
        <w:t>strategies</w:t>
      </w:r>
      <w:proofErr w:type="spellEnd"/>
      <w:r w:rsidRPr="00F04DC0">
        <w:rPr>
          <w:sz w:val="28"/>
          <w:szCs w:val="28"/>
        </w:rPr>
        <w:t xml:space="preserve"> </w:t>
      </w:r>
      <w:proofErr w:type="spellStart"/>
      <w:r w:rsidRPr="00F04DC0">
        <w:rPr>
          <w:sz w:val="28"/>
          <w:szCs w:val="28"/>
        </w:rPr>
        <w:t>in</w:t>
      </w:r>
      <w:proofErr w:type="spellEnd"/>
      <w:r w:rsidRPr="00F04DC0">
        <w:rPr>
          <w:sz w:val="28"/>
          <w:szCs w:val="28"/>
        </w:rPr>
        <w:t xml:space="preserve"> </w:t>
      </w:r>
      <w:proofErr w:type="spellStart"/>
      <w:r w:rsidRPr="00F04DC0">
        <w:rPr>
          <w:sz w:val="28"/>
          <w:szCs w:val="28"/>
        </w:rPr>
        <w:t>his</w:t>
      </w:r>
      <w:proofErr w:type="spellEnd"/>
      <w:r w:rsidRPr="00F04DC0">
        <w:rPr>
          <w:sz w:val="28"/>
          <w:szCs w:val="28"/>
        </w:rPr>
        <w:t xml:space="preserve"> </w:t>
      </w:r>
      <w:proofErr w:type="spellStart"/>
      <w:r w:rsidRPr="00F04DC0">
        <w:rPr>
          <w:sz w:val="28"/>
          <w:szCs w:val="28"/>
        </w:rPr>
        <w:t>communication</w:t>
      </w:r>
      <w:proofErr w:type="spellEnd"/>
      <w:r w:rsidRPr="00F04DC0">
        <w:rPr>
          <w:sz w:val="28"/>
          <w:szCs w:val="28"/>
        </w:rPr>
        <w:t xml:space="preserve">. </w:t>
      </w:r>
      <w:r>
        <w:rPr>
          <w:sz w:val="28"/>
          <w:szCs w:val="28"/>
          <w:lang w:val="en-GB"/>
        </w:rPr>
        <w:t>T</w:t>
      </w:r>
      <w:proofErr w:type="spellStart"/>
      <w:r w:rsidRPr="00F04DC0">
        <w:rPr>
          <w:sz w:val="28"/>
          <w:szCs w:val="28"/>
        </w:rPr>
        <w:t>he</w:t>
      </w:r>
      <w:proofErr w:type="spellEnd"/>
      <w:r w:rsidRPr="00F04DC0">
        <w:rPr>
          <w:sz w:val="28"/>
          <w:szCs w:val="28"/>
        </w:rPr>
        <w:t xml:space="preserve"> </w:t>
      </w:r>
      <w:proofErr w:type="spellStart"/>
      <w:r w:rsidRPr="00F04DC0">
        <w:rPr>
          <w:sz w:val="28"/>
          <w:szCs w:val="28"/>
        </w:rPr>
        <w:t>emphasis</w:t>
      </w:r>
      <w:proofErr w:type="spellEnd"/>
      <w:r w:rsidRPr="00F04DC0">
        <w:rPr>
          <w:sz w:val="28"/>
          <w:szCs w:val="28"/>
        </w:rPr>
        <w:t xml:space="preserve"> </w:t>
      </w:r>
      <w:proofErr w:type="spellStart"/>
      <w:r w:rsidRPr="00F04DC0">
        <w:rPr>
          <w:sz w:val="28"/>
          <w:szCs w:val="28"/>
        </w:rPr>
        <w:t>on</w:t>
      </w:r>
      <w:proofErr w:type="spellEnd"/>
      <w:r w:rsidRPr="00F04DC0">
        <w:rPr>
          <w:sz w:val="28"/>
          <w:szCs w:val="28"/>
        </w:rPr>
        <w:t xml:space="preserve"> </w:t>
      </w:r>
      <w:proofErr w:type="spellStart"/>
      <w:r w:rsidRPr="00F04DC0">
        <w:rPr>
          <w:sz w:val="28"/>
          <w:szCs w:val="28"/>
        </w:rPr>
        <w:t>personal</w:t>
      </w:r>
      <w:proofErr w:type="spellEnd"/>
      <w:r w:rsidRPr="00F04DC0">
        <w:rPr>
          <w:sz w:val="28"/>
          <w:szCs w:val="28"/>
        </w:rPr>
        <w:t xml:space="preserve"> </w:t>
      </w:r>
      <w:proofErr w:type="spellStart"/>
      <w:r w:rsidRPr="00F04DC0">
        <w:rPr>
          <w:sz w:val="28"/>
          <w:szCs w:val="28"/>
        </w:rPr>
        <w:t>branding</w:t>
      </w:r>
      <w:proofErr w:type="spellEnd"/>
      <w:r w:rsidRPr="00F04DC0">
        <w:rPr>
          <w:sz w:val="28"/>
          <w:szCs w:val="28"/>
        </w:rPr>
        <w:t xml:space="preserve"> </w:t>
      </w:r>
      <w:proofErr w:type="spellStart"/>
      <w:r w:rsidRPr="00F04DC0">
        <w:rPr>
          <w:sz w:val="28"/>
          <w:szCs w:val="28"/>
        </w:rPr>
        <w:t>hashtags</w:t>
      </w:r>
      <w:proofErr w:type="spellEnd"/>
      <w:r w:rsidRPr="00F04DC0">
        <w:rPr>
          <w:sz w:val="28"/>
          <w:szCs w:val="28"/>
        </w:rPr>
        <w:t xml:space="preserve">, </w:t>
      </w:r>
      <w:proofErr w:type="spellStart"/>
      <w:r w:rsidRPr="00F04DC0">
        <w:rPr>
          <w:sz w:val="28"/>
          <w:szCs w:val="28"/>
        </w:rPr>
        <w:t>with</w:t>
      </w:r>
      <w:proofErr w:type="spellEnd"/>
      <w:r w:rsidRPr="00F04DC0">
        <w:rPr>
          <w:sz w:val="28"/>
          <w:szCs w:val="28"/>
        </w:rPr>
        <w:t xml:space="preserve"> 361 </w:t>
      </w:r>
      <w:proofErr w:type="spellStart"/>
      <w:r w:rsidRPr="00F04DC0">
        <w:rPr>
          <w:sz w:val="28"/>
          <w:szCs w:val="28"/>
        </w:rPr>
        <w:t>mentions</w:t>
      </w:r>
      <w:proofErr w:type="spellEnd"/>
      <w:r w:rsidRPr="00F04DC0">
        <w:rPr>
          <w:sz w:val="28"/>
          <w:szCs w:val="28"/>
        </w:rPr>
        <w:t xml:space="preserve"> </w:t>
      </w:r>
      <w:proofErr w:type="spellStart"/>
      <w:r w:rsidRPr="00F04DC0">
        <w:rPr>
          <w:sz w:val="28"/>
          <w:szCs w:val="28"/>
        </w:rPr>
        <w:t>during</w:t>
      </w:r>
      <w:proofErr w:type="spellEnd"/>
      <w:r w:rsidRPr="00F04DC0">
        <w:rPr>
          <w:sz w:val="28"/>
          <w:szCs w:val="28"/>
        </w:rPr>
        <w:t xml:space="preserve"> </w:t>
      </w:r>
      <w:proofErr w:type="spellStart"/>
      <w:r w:rsidRPr="00F04DC0">
        <w:rPr>
          <w:sz w:val="28"/>
          <w:szCs w:val="28"/>
        </w:rPr>
        <w:t>the</w:t>
      </w:r>
      <w:proofErr w:type="spellEnd"/>
      <w:r w:rsidRPr="00F04DC0">
        <w:rPr>
          <w:sz w:val="28"/>
          <w:szCs w:val="28"/>
        </w:rPr>
        <w:t xml:space="preserve"> </w:t>
      </w:r>
      <w:proofErr w:type="spellStart"/>
      <w:r w:rsidRPr="00F04DC0">
        <w:rPr>
          <w:sz w:val="28"/>
          <w:szCs w:val="28"/>
        </w:rPr>
        <w:t>first</w:t>
      </w:r>
      <w:proofErr w:type="spellEnd"/>
      <w:r w:rsidRPr="00F04DC0">
        <w:rPr>
          <w:sz w:val="28"/>
          <w:szCs w:val="28"/>
        </w:rPr>
        <w:t xml:space="preserve"> </w:t>
      </w:r>
      <w:proofErr w:type="spellStart"/>
      <w:r w:rsidRPr="00F04DC0">
        <w:rPr>
          <w:sz w:val="28"/>
          <w:szCs w:val="28"/>
        </w:rPr>
        <w:t>campaign</w:t>
      </w:r>
      <w:proofErr w:type="spellEnd"/>
      <w:r w:rsidRPr="00F04DC0">
        <w:rPr>
          <w:sz w:val="28"/>
          <w:szCs w:val="28"/>
        </w:rPr>
        <w:t xml:space="preserve"> </w:t>
      </w:r>
      <w:proofErr w:type="spellStart"/>
      <w:r w:rsidRPr="00F04DC0">
        <w:rPr>
          <w:sz w:val="28"/>
          <w:szCs w:val="28"/>
        </w:rPr>
        <w:t>period</w:t>
      </w:r>
      <w:proofErr w:type="spellEnd"/>
      <w:r w:rsidRPr="00F04DC0">
        <w:rPr>
          <w:sz w:val="28"/>
          <w:szCs w:val="28"/>
        </w:rPr>
        <w:t xml:space="preserve"> </w:t>
      </w:r>
      <w:proofErr w:type="spellStart"/>
      <w:r w:rsidRPr="00F04DC0">
        <w:rPr>
          <w:sz w:val="28"/>
          <w:szCs w:val="28"/>
        </w:rPr>
        <w:t>and</w:t>
      </w:r>
      <w:proofErr w:type="spellEnd"/>
      <w:r w:rsidRPr="00F04DC0">
        <w:rPr>
          <w:sz w:val="28"/>
          <w:szCs w:val="28"/>
        </w:rPr>
        <w:t xml:space="preserve"> 322 </w:t>
      </w:r>
      <w:proofErr w:type="spellStart"/>
      <w:r w:rsidRPr="00F04DC0">
        <w:rPr>
          <w:sz w:val="28"/>
          <w:szCs w:val="28"/>
        </w:rPr>
        <w:t>mentions</w:t>
      </w:r>
      <w:proofErr w:type="spellEnd"/>
      <w:r w:rsidRPr="00F04DC0">
        <w:rPr>
          <w:sz w:val="28"/>
          <w:szCs w:val="28"/>
        </w:rPr>
        <w:t xml:space="preserve"> </w:t>
      </w:r>
      <w:proofErr w:type="spellStart"/>
      <w:r w:rsidRPr="00F04DC0">
        <w:rPr>
          <w:sz w:val="28"/>
          <w:szCs w:val="28"/>
        </w:rPr>
        <w:t>in</w:t>
      </w:r>
      <w:proofErr w:type="spellEnd"/>
      <w:r w:rsidRPr="00F04DC0">
        <w:rPr>
          <w:sz w:val="28"/>
          <w:szCs w:val="28"/>
        </w:rPr>
        <w:t xml:space="preserve"> </w:t>
      </w:r>
      <w:proofErr w:type="spellStart"/>
      <w:r w:rsidRPr="00F04DC0">
        <w:rPr>
          <w:sz w:val="28"/>
          <w:szCs w:val="28"/>
        </w:rPr>
        <w:t>the</w:t>
      </w:r>
      <w:proofErr w:type="spellEnd"/>
      <w:r w:rsidRPr="00F04DC0">
        <w:rPr>
          <w:sz w:val="28"/>
          <w:szCs w:val="28"/>
        </w:rPr>
        <w:t xml:space="preserve"> </w:t>
      </w:r>
      <w:proofErr w:type="spellStart"/>
      <w:r w:rsidRPr="00F04DC0">
        <w:rPr>
          <w:sz w:val="28"/>
          <w:szCs w:val="28"/>
        </w:rPr>
        <w:t>second</w:t>
      </w:r>
      <w:proofErr w:type="spellEnd"/>
      <w:r w:rsidRPr="00F04DC0">
        <w:rPr>
          <w:sz w:val="28"/>
          <w:szCs w:val="28"/>
        </w:rPr>
        <w:t xml:space="preserve">. </w:t>
      </w:r>
      <w:proofErr w:type="spellStart"/>
      <w:r w:rsidRPr="00F04DC0">
        <w:rPr>
          <w:sz w:val="28"/>
          <w:szCs w:val="28"/>
        </w:rPr>
        <w:t>In</w:t>
      </w:r>
      <w:proofErr w:type="spellEnd"/>
      <w:r w:rsidRPr="00F04DC0">
        <w:rPr>
          <w:sz w:val="28"/>
          <w:szCs w:val="28"/>
        </w:rPr>
        <w:t xml:space="preserve"> </w:t>
      </w:r>
      <w:proofErr w:type="spellStart"/>
      <w:r w:rsidRPr="00F04DC0">
        <w:rPr>
          <w:sz w:val="28"/>
          <w:szCs w:val="28"/>
        </w:rPr>
        <w:t>contrast</w:t>
      </w:r>
      <w:proofErr w:type="spellEnd"/>
      <w:r w:rsidRPr="00F04DC0">
        <w:rPr>
          <w:sz w:val="28"/>
          <w:szCs w:val="28"/>
        </w:rPr>
        <w:t xml:space="preserve">, </w:t>
      </w:r>
      <w:proofErr w:type="spellStart"/>
      <w:r w:rsidRPr="00F04DC0">
        <w:rPr>
          <w:sz w:val="28"/>
          <w:szCs w:val="28"/>
        </w:rPr>
        <w:t>politically</w:t>
      </w:r>
      <w:proofErr w:type="spellEnd"/>
      <w:r w:rsidRPr="00F04DC0">
        <w:rPr>
          <w:sz w:val="28"/>
          <w:szCs w:val="28"/>
        </w:rPr>
        <w:t xml:space="preserve"> </w:t>
      </w:r>
      <w:proofErr w:type="spellStart"/>
      <w:r w:rsidRPr="00F04DC0">
        <w:rPr>
          <w:sz w:val="28"/>
          <w:szCs w:val="28"/>
        </w:rPr>
        <w:t>controversial</w:t>
      </w:r>
      <w:proofErr w:type="spellEnd"/>
      <w:r w:rsidRPr="00F04DC0">
        <w:rPr>
          <w:sz w:val="28"/>
          <w:szCs w:val="28"/>
        </w:rPr>
        <w:t xml:space="preserve"> </w:t>
      </w:r>
      <w:proofErr w:type="spellStart"/>
      <w:r w:rsidRPr="00F04DC0">
        <w:rPr>
          <w:sz w:val="28"/>
          <w:szCs w:val="28"/>
        </w:rPr>
        <w:t>hashtags</w:t>
      </w:r>
      <w:proofErr w:type="spellEnd"/>
      <w:r w:rsidRPr="00F04DC0">
        <w:rPr>
          <w:sz w:val="28"/>
          <w:szCs w:val="28"/>
        </w:rPr>
        <w:t xml:space="preserve"> </w:t>
      </w:r>
      <w:proofErr w:type="spellStart"/>
      <w:r w:rsidRPr="00F04DC0">
        <w:rPr>
          <w:sz w:val="28"/>
          <w:szCs w:val="28"/>
        </w:rPr>
        <w:t>were</w:t>
      </w:r>
      <w:proofErr w:type="spellEnd"/>
      <w:r w:rsidRPr="00F04DC0">
        <w:rPr>
          <w:sz w:val="28"/>
          <w:szCs w:val="28"/>
        </w:rPr>
        <w:t xml:space="preserve"> </w:t>
      </w:r>
      <w:proofErr w:type="spellStart"/>
      <w:r w:rsidRPr="00F04DC0">
        <w:rPr>
          <w:sz w:val="28"/>
          <w:szCs w:val="28"/>
        </w:rPr>
        <w:t>less</w:t>
      </w:r>
      <w:proofErr w:type="spellEnd"/>
      <w:r w:rsidRPr="00F04DC0">
        <w:rPr>
          <w:sz w:val="28"/>
          <w:szCs w:val="28"/>
        </w:rPr>
        <w:t xml:space="preserve"> </w:t>
      </w:r>
      <w:proofErr w:type="spellStart"/>
      <w:r w:rsidRPr="00F04DC0">
        <w:rPr>
          <w:sz w:val="28"/>
          <w:szCs w:val="28"/>
        </w:rPr>
        <w:t>common</w:t>
      </w:r>
      <w:proofErr w:type="spellEnd"/>
      <w:r w:rsidRPr="00F04DC0">
        <w:rPr>
          <w:sz w:val="28"/>
          <w:szCs w:val="28"/>
        </w:rPr>
        <w:t xml:space="preserve">, </w:t>
      </w:r>
      <w:proofErr w:type="spellStart"/>
      <w:r w:rsidRPr="00F04DC0">
        <w:rPr>
          <w:sz w:val="28"/>
          <w:szCs w:val="28"/>
        </w:rPr>
        <w:t>appearing</w:t>
      </w:r>
      <w:proofErr w:type="spellEnd"/>
      <w:r w:rsidRPr="00F04DC0">
        <w:rPr>
          <w:sz w:val="28"/>
          <w:szCs w:val="28"/>
        </w:rPr>
        <w:t xml:space="preserve"> 60 </w:t>
      </w:r>
      <w:proofErr w:type="spellStart"/>
      <w:r w:rsidRPr="00F04DC0">
        <w:rPr>
          <w:sz w:val="28"/>
          <w:szCs w:val="28"/>
        </w:rPr>
        <w:t>times</w:t>
      </w:r>
      <w:proofErr w:type="spellEnd"/>
      <w:r w:rsidRPr="00F04DC0">
        <w:rPr>
          <w:sz w:val="28"/>
          <w:szCs w:val="28"/>
        </w:rPr>
        <w:t xml:space="preserve"> </w:t>
      </w:r>
      <w:proofErr w:type="spellStart"/>
      <w:r w:rsidRPr="00F04DC0">
        <w:rPr>
          <w:sz w:val="28"/>
          <w:szCs w:val="28"/>
        </w:rPr>
        <w:t>in</w:t>
      </w:r>
      <w:proofErr w:type="spellEnd"/>
      <w:r w:rsidRPr="00F04DC0">
        <w:rPr>
          <w:sz w:val="28"/>
          <w:szCs w:val="28"/>
        </w:rPr>
        <w:t xml:space="preserve"> </w:t>
      </w:r>
      <w:proofErr w:type="spellStart"/>
      <w:r w:rsidRPr="00F04DC0">
        <w:rPr>
          <w:sz w:val="28"/>
          <w:szCs w:val="28"/>
        </w:rPr>
        <w:t>the</w:t>
      </w:r>
      <w:proofErr w:type="spellEnd"/>
      <w:r w:rsidRPr="00F04DC0">
        <w:rPr>
          <w:sz w:val="28"/>
          <w:szCs w:val="28"/>
        </w:rPr>
        <w:t xml:space="preserve"> </w:t>
      </w:r>
      <w:proofErr w:type="spellStart"/>
      <w:r w:rsidRPr="00F04DC0">
        <w:rPr>
          <w:sz w:val="28"/>
          <w:szCs w:val="28"/>
        </w:rPr>
        <w:t>first</w:t>
      </w:r>
      <w:proofErr w:type="spellEnd"/>
      <w:r w:rsidRPr="00F04DC0">
        <w:rPr>
          <w:sz w:val="28"/>
          <w:szCs w:val="28"/>
        </w:rPr>
        <w:t xml:space="preserve"> </w:t>
      </w:r>
      <w:proofErr w:type="spellStart"/>
      <w:r w:rsidRPr="00F04DC0">
        <w:rPr>
          <w:sz w:val="28"/>
          <w:szCs w:val="28"/>
        </w:rPr>
        <w:t>period</w:t>
      </w:r>
      <w:proofErr w:type="spellEnd"/>
      <w:r w:rsidRPr="00F04DC0">
        <w:rPr>
          <w:sz w:val="28"/>
          <w:szCs w:val="28"/>
        </w:rPr>
        <w:t xml:space="preserve"> </w:t>
      </w:r>
      <w:proofErr w:type="spellStart"/>
      <w:r w:rsidRPr="00F04DC0">
        <w:rPr>
          <w:sz w:val="28"/>
          <w:szCs w:val="28"/>
        </w:rPr>
        <w:t>and</w:t>
      </w:r>
      <w:proofErr w:type="spellEnd"/>
      <w:r w:rsidRPr="00F04DC0">
        <w:rPr>
          <w:sz w:val="28"/>
          <w:szCs w:val="28"/>
        </w:rPr>
        <w:t xml:space="preserve"> </w:t>
      </w:r>
      <w:proofErr w:type="spellStart"/>
      <w:r w:rsidRPr="00F04DC0">
        <w:rPr>
          <w:sz w:val="28"/>
          <w:szCs w:val="28"/>
        </w:rPr>
        <w:t>only</w:t>
      </w:r>
      <w:proofErr w:type="spellEnd"/>
      <w:r w:rsidRPr="00F04DC0">
        <w:rPr>
          <w:sz w:val="28"/>
          <w:szCs w:val="28"/>
        </w:rPr>
        <w:t xml:space="preserve"> 30 </w:t>
      </w:r>
      <w:proofErr w:type="spellStart"/>
      <w:r w:rsidRPr="00F04DC0">
        <w:rPr>
          <w:sz w:val="28"/>
          <w:szCs w:val="28"/>
        </w:rPr>
        <w:t>times</w:t>
      </w:r>
      <w:proofErr w:type="spellEnd"/>
      <w:r w:rsidRPr="00F04DC0">
        <w:rPr>
          <w:sz w:val="28"/>
          <w:szCs w:val="28"/>
        </w:rPr>
        <w:t xml:space="preserve"> </w:t>
      </w:r>
      <w:proofErr w:type="spellStart"/>
      <w:r w:rsidRPr="00F04DC0">
        <w:rPr>
          <w:sz w:val="28"/>
          <w:szCs w:val="28"/>
        </w:rPr>
        <w:t>in</w:t>
      </w:r>
      <w:proofErr w:type="spellEnd"/>
      <w:r w:rsidRPr="00F04DC0">
        <w:rPr>
          <w:sz w:val="28"/>
          <w:szCs w:val="28"/>
        </w:rPr>
        <w:t xml:space="preserve"> </w:t>
      </w:r>
      <w:proofErr w:type="spellStart"/>
      <w:r w:rsidRPr="00F04DC0">
        <w:rPr>
          <w:sz w:val="28"/>
          <w:szCs w:val="28"/>
        </w:rPr>
        <w:t>the</w:t>
      </w:r>
      <w:proofErr w:type="spellEnd"/>
      <w:r w:rsidRPr="00F04DC0">
        <w:rPr>
          <w:sz w:val="28"/>
          <w:szCs w:val="28"/>
        </w:rPr>
        <w:t xml:space="preserve"> </w:t>
      </w:r>
      <w:proofErr w:type="spellStart"/>
      <w:r w:rsidRPr="00F04DC0">
        <w:rPr>
          <w:sz w:val="28"/>
          <w:szCs w:val="28"/>
        </w:rPr>
        <w:t>second</w:t>
      </w:r>
      <w:proofErr w:type="spellEnd"/>
      <w:r w:rsidRPr="00F04DC0">
        <w:rPr>
          <w:sz w:val="28"/>
          <w:szCs w:val="28"/>
        </w:rPr>
        <w:t xml:space="preserve">. </w:t>
      </w:r>
      <w:proofErr w:type="spellStart"/>
      <w:r w:rsidRPr="00F04DC0">
        <w:rPr>
          <w:sz w:val="28"/>
          <w:szCs w:val="28"/>
        </w:rPr>
        <w:t>Trump’s</w:t>
      </w:r>
      <w:proofErr w:type="spellEnd"/>
      <w:r w:rsidRPr="00F04DC0">
        <w:rPr>
          <w:sz w:val="28"/>
          <w:szCs w:val="28"/>
        </w:rPr>
        <w:t xml:space="preserve"> </w:t>
      </w:r>
      <w:proofErr w:type="spellStart"/>
      <w:r w:rsidRPr="00F04DC0">
        <w:rPr>
          <w:sz w:val="28"/>
          <w:szCs w:val="28"/>
        </w:rPr>
        <w:t>preference</w:t>
      </w:r>
      <w:proofErr w:type="spellEnd"/>
      <w:r w:rsidRPr="00F04DC0">
        <w:rPr>
          <w:sz w:val="28"/>
          <w:szCs w:val="28"/>
        </w:rPr>
        <w:t xml:space="preserve"> </w:t>
      </w:r>
      <w:proofErr w:type="spellStart"/>
      <w:r w:rsidRPr="00F04DC0">
        <w:rPr>
          <w:sz w:val="28"/>
          <w:szCs w:val="28"/>
        </w:rPr>
        <w:t>for</w:t>
      </w:r>
      <w:proofErr w:type="spellEnd"/>
      <w:r w:rsidRPr="00F04DC0">
        <w:rPr>
          <w:sz w:val="28"/>
          <w:szCs w:val="28"/>
        </w:rPr>
        <w:t xml:space="preserve"> </w:t>
      </w:r>
      <w:proofErr w:type="spellStart"/>
      <w:r w:rsidRPr="00F04DC0">
        <w:rPr>
          <w:sz w:val="28"/>
          <w:szCs w:val="28"/>
        </w:rPr>
        <w:t>simple</w:t>
      </w:r>
      <w:proofErr w:type="spellEnd"/>
      <w:r w:rsidRPr="00F04DC0">
        <w:rPr>
          <w:sz w:val="28"/>
          <w:szCs w:val="28"/>
        </w:rPr>
        <w:t xml:space="preserve"> </w:t>
      </w:r>
      <w:proofErr w:type="spellStart"/>
      <w:r w:rsidRPr="00F04DC0">
        <w:rPr>
          <w:sz w:val="28"/>
          <w:szCs w:val="28"/>
        </w:rPr>
        <w:t>and</w:t>
      </w:r>
      <w:proofErr w:type="spellEnd"/>
      <w:r w:rsidRPr="00F04DC0">
        <w:rPr>
          <w:sz w:val="28"/>
          <w:szCs w:val="28"/>
        </w:rPr>
        <w:t xml:space="preserve"> </w:t>
      </w:r>
      <w:proofErr w:type="spellStart"/>
      <w:r w:rsidRPr="00F04DC0">
        <w:rPr>
          <w:sz w:val="28"/>
          <w:szCs w:val="28"/>
        </w:rPr>
        <w:t>direct</w:t>
      </w:r>
      <w:proofErr w:type="spellEnd"/>
      <w:r w:rsidRPr="00F04DC0">
        <w:rPr>
          <w:sz w:val="28"/>
          <w:szCs w:val="28"/>
        </w:rPr>
        <w:t xml:space="preserve"> </w:t>
      </w:r>
      <w:proofErr w:type="spellStart"/>
      <w:r w:rsidRPr="00F04DC0">
        <w:rPr>
          <w:sz w:val="28"/>
          <w:szCs w:val="28"/>
        </w:rPr>
        <w:t>communication</w:t>
      </w:r>
      <w:proofErr w:type="spellEnd"/>
      <w:r w:rsidRPr="00F04DC0">
        <w:rPr>
          <w:sz w:val="28"/>
          <w:szCs w:val="28"/>
        </w:rPr>
        <w:t xml:space="preserve"> </w:t>
      </w:r>
      <w:proofErr w:type="spellStart"/>
      <w:r w:rsidRPr="00F04DC0">
        <w:rPr>
          <w:sz w:val="28"/>
          <w:szCs w:val="28"/>
        </w:rPr>
        <w:t>is</w:t>
      </w:r>
      <w:proofErr w:type="spellEnd"/>
      <w:r w:rsidRPr="00F04DC0">
        <w:rPr>
          <w:sz w:val="28"/>
          <w:szCs w:val="28"/>
        </w:rPr>
        <w:t xml:space="preserve"> </w:t>
      </w:r>
      <w:proofErr w:type="spellStart"/>
      <w:r w:rsidRPr="00F04DC0">
        <w:rPr>
          <w:sz w:val="28"/>
          <w:szCs w:val="28"/>
        </w:rPr>
        <w:t>evident</w:t>
      </w:r>
      <w:proofErr w:type="spellEnd"/>
      <w:r w:rsidRPr="00F04DC0">
        <w:rPr>
          <w:sz w:val="28"/>
          <w:szCs w:val="28"/>
        </w:rPr>
        <w:t xml:space="preserve">, </w:t>
      </w:r>
      <w:proofErr w:type="spellStart"/>
      <w:r w:rsidRPr="00F04DC0">
        <w:rPr>
          <w:sz w:val="28"/>
          <w:szCs w:val="28"/>
        </w:rPr>
        <w:t>as</w:t>
      </w:r>
      <w:proofErr w:type="spellEnd"/>
      <w:r w:rsidRPr="00F04DC0">
        <w:rPr>
          <w:sz w:val="28"/>
          <w:szCs w:val="28"/>
        </w:rPr>
        <w:t xml:space="preserve"> 80% </w:t>
      </w:r>
      <w:proofErr w:type="spellStart"/>
      <w:r w:rsidRPr="00F04DC0">
        <w:rPr>
          <w:sz w:val="28"/>
          <w:szCs w:val="28"/>
        </w:rPr>
        <w:t>of</w:t>
      </w:r>
      <w:proofErr w:type="spellEnd"/>
      <w:r w:rsidRPr="00F04DC0">
        <w:rPr>
          <w:sz w:val="28"/>
          <w:szCs w:val="28"/>
        </w:rPr>
        <w:t xml:space="preserve"> </w:t>
      </w:r>
      <w:proofErr w:type="spellStart"/>
      <w:r w:rsidRPr="00F04DC0">
        <w:rPr>
          <w:sz w:val="28"/>
          <w:szCs w:val="28"/>
        </w:rPr>
        <w:t>his</w:t>
      </w:r>
      <w:proofErr w:type="spellEnd"/>
      <w:r w:rsidRPr="00F04DC0">
        <w:rPr>
          <w:sz w:val="28"/>
          <w:szCs w:val="28"/>
        </w:rPr>
        <w:t xml:space="preserve"> </w:t>
      </w:r>
      <w:proofErr w:type="spellStart"/>
      <w:r w:rsidRPr="00F04DC0">
        <w:rPr>
          <w:sz w:val="28"/>
          <w:szCs w:val="28"/>
        </w:rPr>
        <w:t>tweets</w:t>
      </w:r>
      <w:proofErr w:type="spellEnd"/>
      <w:r w:rsidRPr="00F04DC0">
        <w:rPr>
          <w:sz w:val="28"/>
          <w:szCs w:val="28"/>
        </w:rPr>
        <w:t xml:space="preserve"> </w:t>
      </w:r>
      <w:proofErr w:type="spellStart"/>
      <w:r w:rsidRPr="00F04DC0">
        <w:rPr>
          <w:sz w:val="28"/>
          <w:szCs w:val="28"/>
        </w:rPr>
        <w:t>are</w:t>
      </w:r>
      <w:proofErr w:type="spellEnd"/>
      <w:r w:rsidRPr="00F04DC0">
        <w:rPr>
          <w:sz w:val="28"/>
          <w:szCs w:val="28"/>
        </w:rPr>
        <w:t xml:space="preserve"> </w:t>
      </w:r>
      <w:proofErr w:type="spellStart"/>
      <w:r w:rsidRPr="00F04DC0">
        <w:rPr>
          <w:sz w:val="28"/>
          <w:szCs w:val="28"/>
        </w:rPr>
        <w:t>simple</w:t>
      </w:r>
      <w:proofErr w:type="spellEnd"/>
      <w:r w:rsidRPr="00F04DC0">
        <w:rPr>
          <w:sz w:val="28"/>
          <w:szCs w:val="28"/>
        </w:rPr>
        <w:t xml:space="preserve"> </w:t>
      </w:r>
      <w:proofErr w:type="spellStart"/>
      <w:r w:rsidRPr="00F04DC0">
        <w:rPr>
          <w:sz w:val="28"/>
          <w:szCs w:val="28"/>
        </w:rPr>
        <w:t>sentences</w:t>
      </w:r>
      <w:proofErr w:type="spellEnd"/>
      <w:r w:rsidRPr="00F04DC0">
        <w:rPr>
          <w:sz w:val="28"/>
          <w:szCs w:val="28"/>
        </w:rPr>
        <w:t xml:space="preserve">, </w:t>
      </w:r>
      <w:proofErr w:type="spellStart"/>
      <w:r w:rsidRPr="00F04DC0">
        <w:rPr>
          <w:sz w:val="28"/>
          <w:szCs w:val="28"/>
        </w:rPr>
        <w:t>designed</w:t>
      </w:r>
      <w:proofErr w:type="spellEnd"/>
      <w:r w:rsidRPr="00F04DC0">
        <w:rPr>
          <w:sz w:val="28"/>
          <w:szCs w:val="28"/>
        </w:rPr>
        <w:t xml:space="preserve"> </w:t>
      </w:r>
      <w:proofErr w:type="spellStart"/>
      <w:r w:rsidRPr="00F04DC0">
        <w:rPr>
          <w:sz w:val="28"/>
          <w:szCs w:val="28"/>
        </w:rPr>
        <w:t>for</w:t>
      </w:r>
      <w:proofErr w:type="spellEnd"/>
      <w:r w:rsidRPr="00F04DC0">
        <w:rPr>
          <w:sz w:val="28"/>
          <w:szCs w:val="28"/>
        </w:rPr>
        <w:t xml:space="preserve"> </w:t>
      </w:r>
      <w:proofErr w:type="spellStart"/>
      <w:r w:rsidRPr="00F04DC0">
        <w:rPr>
          <w:sz w:val="28"/>
          <w:szCs w:val="28"/>
        </w:rPr>
        <w:t>maximum</w:t>
      </w:r>
      <w:proofErr w:type="spellEnd"/>
      <w:r w:rsidRPr="00F04DC0">
        <w:rPr>
          <w:sz w:val="28"/>
          <w:szCs w:val="28"/>
        </w:rPr>
        <w:t xml:space="preserve"> </w:t>
      </w:r>
      <w:proofErr w:type="spellStart"/>
      <w:r w:rsidRPr="00F04DC0">
        <w:rPr>
          <w:sz w:val="28"/>
          <w:szCs w:val="28"/>
        </w:rPr>
        <w:t>clarity</w:t>
      </w:r>
      <w:proofErr w:type="spellEnd"/>
      <w:r w:rsidRPr="00F04DC0">
        <w:rPr>
          <w:sz w:val="28"/>
          <w:szCs w:val="28"/>
        </w:rPr>
        <w:t xml:space="preserve">. </w:t>
      </w:r>
      <w:proofErr w:type="spellStart"/>
      <w:r w:rsidRPr="00F04DC0">
        <w:rPr>
          <w:sz w:val="28"/>
          <w:szCs w:val="28"/>
        </w:rPr>
        <w:t>More</w:t>
      </w:r>
      <w:proofErr w:type="spellEnd"/>
      <w:r w:rsidRPr="00F04DC0">
        <w:rPr>
          <w:sz w:val="28"/>
          <w:szCs w:val="28"/>
        </w:rPr>
        <w:t xml:space="preserve"> </w:t>
      </w:r>
      <w:proofErr w:type="spellStart"/>
      <w:r w:rsidRPr="00F04DC0">
        <w:rPr>
          <w:sz w:val="28"/>
          <w:szCs w:val="28"/>
        </w:rPr>
        <w:t>complex</w:t>
      </w:r>
      <w:proofErr w:type="spellEnd"/>
      <w:r w:rsidRPr="00F04DC0">
        <w:rPr>
          <w:sz w:val="28"/>
          <w:szCs w:val="28"/>
        </w:rPr>
        <w:t xml:space="preserve"> </w:t>
      </w:r>
      <w:proofErr w:type="spellStart"/>
      <w:r w:rsidRPr="00F04DC0">
        <w:rPr>
          <w:sz w:val="28"/>
          <w:szCs w:val="28"/>
        </w:rPr>
        <w:t>sentences</w:t>
      </w:r>
      <w:proofErr w:type="spellEnd"/>
      <w:r w:rsidRPr="00F04DC0">
        <w:rPr>
          <w:sz w:val="28"/>
          <w:szCs w:val="28"/>
        </w:rPr>
        <w:t xml:space="preserve">, </w:t>
      </w:r>
      <w:proofErr w:type="spellStart"/>
      <w:r w:rsidRPr="00F04DC0">
        <w:rPr>
          <w:sz w:val="28"/>
          <w:szCs w:val="28"/>
        </w:rPr>
        <w:t>accounting</w:t>
      </w:r>
      <w:proofErr w:type="spellEnd"/>
      <w:r w:rsidRPr="00F04DC0">
        <w:rPr>
          <w:sz w:val="28"/>
          <w:szCs w:val="28"/>
        </w:rPr>
        <w:t xml:space="preserve"> </w:t>
      </w:r>
      <w:proofErr w:type="spellStart"/>
      <w:r w:rsidRPr="00F04DC0">
        <w:rPr>
          <w:sz w:val="28"/>
          <w:szCs w:val="28"/>
        </w:rPr>
        <w:t>for</w:t>
      </w:r>
      <w:proofErr w:type="spellEnd"/>
      <w:r w:rsidRPr="00F04DC0">
        <w:rPr>
          <w:sz w:val="28"/>
          <w:szCs w:val="28"/>
        </w:rPr>
        <w:t xml:space="preserve"> 20%, </w:t>
      </w:r>
      <w:proofErr w:type="spellStart"/>
      <w:r w:rsidRPr="00F04DC0">
        <w:rPr>
          <w:sz w:val="28"/>
          <w:szCs w:val="28"/>
        </w:rPr>
        <w:t>were</w:t>
      </w:r>
      <w:proofErr w:type="spellEnd"/>
      <w:r w:rsidRPr="00F04DC0">
        <w:rPr>
          <w:sz w:val="28"/>
          <w:szCs w:val="28"/>
        </w:rPr>
        <w:t xml:space="preserve"> </w:t>
      </w:r>
      <w:proofErr w:type="spellStart"/>
      <w:r w:rsidRPr="00F04DC0">
        <w:rPr>
          <w:sz w:val="28"/>
          <w:szCs w:val="28"/>
        </w:rPr>
        <w:t>used</w:t>
      </w:r>
      <w:proofErr w:type="spellEnd"/>
      <w:r w:rsidRPr="00F04DC0">
        <w:rPr>
          <w:sz w:val="28"/>
          <w:szCs w:val="28"/>
        </w:rPr>
        <w:t xml:space="preserve"> </w:t>
      </w:r>
      <w:proofErr w:type="spellStart"/>
      <w:r w:rsidRPr="00F04DC0">
        <w:rPr>
          <w:sz w:val="28"/>
          <w:szCs w:val="28"/>
        </w:rPr>
        <w:t>for</w:t>
      </w:r>
      <w:proofErr w:type="spellEnd"/>
      <w:r w:rsidRPr="00F04DC0">
        <w:rPr>
          <w:sz w:val="28"/>
          <w:szCs w:val="28"/>
        </w:rPr>
        <w:t xml:space="preserve"> </w:t>
      </w:r>
      <w:proofErr w:type="spellStart"/>
      <w:r w:rsidRPr="00F04DC0">
        <w:rPr>
          <w:sz w:val="28"/>
          <w:szCs w:val="28"/>
        </w:rPr>
        <w:t>elaboration</w:t>
      </w:r>
      <w:proofErr w:type="spellEnd"/>
      <w:r w:rsidRPr="00F04DC0">
        <w:rPr>
          <w:sz w:val="28"/>
          <w:szCs w:val="28"/>
        </w:rPr>
        <w:t xml:space="preserve"> </w:t>
      </w:r>
      <w:proofErr w:type="spellStart"/>
      <w:r w:rsidRPr="00F04DC0">
        <w:rPr>
          <w:sz w:val="28"/>
          <w:szCs w:val="28"/>
        </w:rPr>
        <w:t>or</w:t>
      </w:r>
      <w:proofErr w:type="spellEnd"/>
      <w:r w:rsidRPr="00F04DC0">
        <w:rPr>
          <w:sz w:val="28"/>
          <w:szCs w:val="28"/>
        </w:rPr>
        <w:t xml:space="preserve"> </w:t>
      </w:r>
      <w:proofErr w:type="spellStart"/>
      <w:r w:rsidRPr="00F04DC0">
        <w:rPr>
          <w:sz w:val="28"/>
          <w:szCs w:val="28"/>
        </w:rPr>
        <w:t>emphasis</w:t>
      </w:r>
      <w:proofErr w:type="spellEnd"/>
      <w:r w:rsidRPr="00F04DC0">
        <w:rPr>
          <w:sz w:val="28"/>
          <w:szCs w:val="28"/>
        </w:rPr>
        <w:t>.</w:t>
      </w:r>
      <w:r w:rsidR="00172267">
        <w:rPr>
          <w:sz w:val="28"/>
          <w:szCs w:val="28"/>
          <w:lang w:val="en-GB"/>
        </w:rPr>
        <w:t> </w:t>
      </w:r>
      <w:proofErr w:type="spellStart"/>
      <w:r w:rsidRPr="00F04DC0">
        <w:rPr>
          <w:sz w:val="28"/>
          <w:szCs w:val="28"/>
        </w:rPr>
        <w:t>Declarative</w:t>
      </w:r>
      <w:proofErr w:type="spellEnd"/>
      <w:r w:rsidRPr="00F04DC0">
        <w:rPr>
          <w:sz w:val="28"/>
          <w:szCs w:val="28"/>
        </w:rPr>
        <w:t xml:space="preserve"> </w:t>
      </w:r>
      <w:proofErr w:type="spellStart"/>
      <w:r w:rsidRPr="00F04DC0">
        <w:rPr>
          <w:sz w:val="28"/>
          <w:szCs w:val="28"/>
        </w:rPr>
        <w:t>sentences</w:t>
      </w:r>
      <w:proofErr w:type="spellEnd"/>
      <w:r w:rsidRPr="00F04DC0">
        <w:rPr>
          <w:sz w:val="28"/>
          <w:szCs w:val="28"/>
        </w:rPr>
        <w:t xml:space="preserve"> </w:t>
      </w:r>
      <w:proofErr w:type="spellStart"/>
      <w:r w:rsidRPr="00F04DC0">
        <w:rPr>
          <w:sz w:val="28"/>
          <w:szCs w:val="28"/>
        </w:rPr>
        <w:t>dominated</w:t>
      </w:r>
      <w:proofErr w:type="spellEnd"/>
      <w:r w:rsidRPr="00F04DC0">
        <w:rPr>
          <w:sz w:val="28"/>
          <w:szCs w:val="28"/>
        </w:rPr>
        <w:t xml:space="preserve"> </w:t>
      </w:r>
      <w:proofErr w:type="spellStart"/>
      <w:r w:rsidRPr="00F04DC0">
        <w:rPr>
          <w:sz w:val="28"/>
          <w:szCs w:val="28"/>
        </w:rPr>
        <w:t>his</w:t>
      </w:r>
      <w:proofErr w:type="spellEnd"/>
      <w:r w:rsidRPr="00F04DC0">
        <w:rPr>
          <w:sz w:val="28"/>
          <w:szCs w:val="28"/>
        </w:rPr>
        <w:t xml:space="preserve"> </w:t>
      </w:r>
      <w:proofErr w:type="spellStart"/>
      <w:r w:rsidRPr="00F04DC0">
        <w:rPr>
          <w:sz w:val="28"/>
          <w:szCs w:val="28"/>
        </w:rPr>
        <w:t>tweets</w:t>
      </w:r>
      <w:proofErr w:type="spellEnd"/>
      <w:r w:rsidRPr="00F04DC0">
        <w:rPr>
          <w:sz w:val="28"/>
          <w:szCs w:val="28"/>
        </w:rPr>
        <w:t xml:space="preserve"> </w:t>
      </w:r>
      <w:proofErr w:type="spellStart"/>
      <w:r w:rsidRPr="00F04DC0">
        <w:rPr>
          <w:sz w:val="28"/>
          <w:szCs w:val="28"/>
        </w:rPr>
        <w:t>at</w:t>
      </w:r>
      <w:proofErr w:type="spellEnd"/>
      <w:r w:rsidRPr="00F04DC0">
        <w:rPr>
          <w:sz w:val="28"/>
          <w:szCs w:val="28"/>
        </w:rPr>
        <w:t xml:space="preserve"> 55%, </w:t>
      </w:r>
      <w:proofErr w:type="spellStart"/>
      <w:r w:rsidRPr="00F04DC0">
        <w:rPr>
          <w:sz w:val="28"/>
          <w:szCs w:val="28"/>
        </w:rPr>
        <w:t>while</w:t>
      </w:r>
      <w:proofErr w:type="spellEnd"/>
      <w:r w:rsidRPr="00F04DC0">
        <w:rPr>
          <w:sz w:val="28"/>
          <w:szCs w:val="28"/>
        </w:rPr>
        <w:t xml:space="preserve"> </w:t>
      </w:r>
      <w:proofErr w:type="spellStart"/>
      <w:r w:rsidRPr="00F04DC0">
        <w:rPr>
          <w:sz w:val="28"/>
          <w:szCs w:val="28"/>
        </w:rPr>
        <w:t>interrogative</w:t>
      </w:r>
      <w:proofErr w:type="spellEnd"/>
      <w:r w:rsidRPr="00F04DC0">
        <w:rPr>
          <w:sz w:val="28"/>
          <w:szCs w:val="28"/>
        </w:rPr>
        <w:t xml:space="preserve"> </w:t>
      </w:r>
      <w:proofErr w:type="spellStart"/>
      <w:r w:rsidRPr="00F04DC0">
        <w:rPr>
          <w:sz w:val="28"/>
          <w:szCs w:val="28"/>
        </w:rPr>
        <w:t>and</w:t>
      </w:r>
      <w:proofErr w:type="spellEnd"/>
      <w:r w:rsidRPr="00F04DC0">
        <w:rPr>
          <w:sz w:val="28"/>
          <w:szCs w:val="28"/>
        </w:rPr>
        <w:t xml:space="preserve"> </w:t>
      </w:r>
      <w:proofErr w:type="spellStart"/>
      <w:r w:rsidRPr="00F04DC0">
        <w:rPr>
          <w:sz w:val="28"/>
          <w:szCs w:val="28"/>
        </w:rPr>
        <w:t>imperative</w:t>
      </w:r>
      <w:proofErr w:type="spellEnd"/>
      <w:r w:rsidRPr="00F04DC0">
        <w:rPr>
          <w:sz w:val="28"/>
          <w:szCs w:val="28"/>
        </w:rPr>
        <w:t xml:space="preserve"> </w:t>
      </w:r>
      <w:proofErr w:type="spellStart"/>
      <w:r w:rsidRPr="00F04DC0">
        <w:rPr>
          <w:sz w:val="28"/>
          <w:szCs w:val="28"/>
        </w:rPr>
        <w:t>sentences</w:t>
      </w:r>
      <w:proofErr w:type="spellEnd"/>
      <w:r w:rsidRPr="00F04DC0">
        <w:rPr>
          <w:sz w:val="28"/>
          <w:szCs w:val="28"/>
        </w:rPr>
        <w:t xml:space="preserve"> </w:t>
      </w:r>
      <w:proofErr w:type="spellStart"/>
      <w:r w:rsidRPr="00F04DC0">
        <w:rPr>
          <w:sz w:val="28"/>
          <w:szCs w:val="28"/>
        </w:rPr>
        <w:t>comprised</w:t>
      </w:r>
      <w:proofErr w:type="spellEnd"/>
      <w:r w:rsidRPr="00F04DC0">
        <w:rPr>
          <w:sz w:val="28"/>
          <w:szCs w:val="28"/>
        </w:rPr>
        <w:t xml:space="preserve"> 25% </w:t>
      </w:r>
      <w:proofErr w:type="spellStart"/>
      <w:r w:rsidRPr="00F04DC0">
        <w:rPr>
          <w:sz w:val="28"/>
          <w:szCs w:val="28"/>
        </w:rPr>
        <w:t>and</w:t>
      </w:r>
      <w:proofErr w:type="spellEnd"/>
      <w:r w:rsidRPr="00F04DC0">
        <w:rPr>
          <w:sz w:val="28"/>
          <w:szCs w:val="28"/>
        </w:rPr>
        <w:t xml:space="preserve"> 20%, </w:t>
      </w:r>
      <w:proofErr w:type="spellStart"/>
      <w:r w:rsidRPr="00F04DC0">
        <w:rPr>
          <w:sz w:val="28"/>
          <w:szCs w:val="28"/>
        </w:rPr>
        <w:t>respectively</w:t>
      </w:r>
      <w:proofErr w:type="spellEnd"/>
      <w:r w:rsidRPr="00F04DC0">
        <w:rPr>
          <w:sz w:val="28"/>
          <w:szCs w:val="28"/>
        </w:rPr>
        <w:t xml:space="preserve">. </w:t>
      </w:r>
      <w:proofErr w:type="spellStart"/>
      <w:r w:rsidRPr="00F04DC0">
        <w:rPr>
          <w:sz w:val="28"/>
          <w:szCs w:val="28"/>
        </w:rPr>
        <w:t>Positive</w:t>
      </w:r>
      <w:proofErr w:type="spellEnd"/>
      <w:r w:rsidRPr="00F04DC0">
        <w:rPr>
          <w:sz w:val="28"/>
          <w:szCs w:val="28"/>
        </w:rPr>
        <w:t xml:space="preserve"> </w:t>
      </w:r>
      <w:proofErr w:type="spellStart"/>
      <w:r w:rsidRPr="00F04DC0">
        <w:rPr>
          <w:sz w:val="28"/>
          <w:szCs w:val="28"/>
        </w:rPr>
        <w:t>adjectives</w:t>
      </w:r>
      <w:proofErr w:type="spellEnd"/>
      <w:r w:rsidRPr="00F04DC0">
        <w:rPr>
          <w:sz w:val="28"/>
          <w:szCs w:val="28"/>
        </w:rPr>
        <w:t xml:space="preserve"> </w:t>
      </w:r>
      <w:proofErr w:type="spellStart"/>
      <w:r w:rsidRPr="00F04DC0">
        <w:rPr>
          <w:sz w:val="28"/>
          <w:szCs w:val="28"/>
        </w:rPr>
        <w:t>such</w:t>
      </w:r>
      <w:proofErr w:type="spellEnd"/>
      <w:r w:rsidRPr="00F04DC0">
        <w:rPr>
          <w:sz w:val="28"/>
          <w:szCs w:val="28"/>
        </w:rPr>
        <w:t xml:space="preserve"> </w:t>
      </w:r>
      <w:proofErr w:type="spellStart"/>
      <w:r w:rsidRPr="00F04DC0">
        <w:rPr>
          <w:sz w:val="28"/>
          <w:szCs w:val="28"/>
        </w:rPr>
        <w:t>as</w:t>
      </w:r>
      <w:proofErr w:type="spellEnd"/>
      <w:r w:rsidRPr="00F04DC0">
        <w:rPr>
          <w:sz w:val="28"/>
          <w:szCs w:val="28"/>
        </w:rPr>
        <w:t xml:space="preserve"> “</w:t>
      </w:r>
      <w:proofErr w:type="spellStart"/>
      <w:r w:rsidRPr="00F04DC0">
        <w:rPr>
          <w:sz w:val="28"/>
          <w:szCs w:val="28"/>
        </w:rPr>
        <w:t>great</w:t>
      </w:r>
      <w:proofErr w:type="spellEnd"/>
      <w:r w:rsidRPr="00F04DC0">
        <w:rPr>
          <w:sz w:val="28"/>
          <w:szCs w:val="28"/>
        </w:rPr>
        <w:t xml:space="preserve">” (5,489 </w:t>
      </w:r>
      <w:proofErr w:type="spellStart"/>
      <w:r w:rsidRPr="00F04DC0">
        <w:rPr>
          <w:sz w:val="28"/>
          <w:szCs w:val="28"/>
        </w:rPr>
        <w:t>mentions</w:t>
      </w:r>
      <w:proofErr w:type="spellEnd"/>
      <w:r w:rsidRPr="00F04DC0">
        <w:rPr>
          <w:sz w:val="28"/>
          <w:szCs w:val="28"/>
        </w:rPr>
        <w:t>), “</w:t>
      </w:r>
      <w:proofErr w:type="spellStart"/>
      <w:r w:rsidRPr="00F04DC0">
        <w:rPr>
          <w:sz w:val="28"/>
          <w:szCs w:val="28"/>
        </w:rPr>
        <w:t>new</w:t>
      </w:r>
      <w:proofErr w:type="spellEnd"/>
      <w:r w:rsidRPr="00F04DC0">
        <w:rPr>
          <w:sz w:val="28"/>
          <w:szCs w:val="28"/>
        </w:rPr>
        <w:t xml:space="preserve">” (4,557), </w:t>
      </w:r>
      <w:proofErr w:type="spellStart"/>
      <w:r w:rsidRPr="00F04DC0">
        <w:rPr>
          <w:sz w:val="28"/>
          <w:szCs w:val="28"/>
        </w:rPr>
        <w:t>and</w:t>
      </w:r>
      <w:proofErr w:type="spellEnd"/>
      <w:r w:rsidRPr="00F04DC0">
        <w:rPr>
          <w:sz w:val="28"/>
          <w:szCs w:val="28"/>
        </w:rPr>
        <w:t xml:space="preserve"> “</w:t>
      </w:r>
      <w:proofErr w:type="spellStart"/>
      <w:r w:rsidRPr="00F04DC0">
        <w:rPr>
          <w:sz w:val="28"/>
          <w:szCs w:val="28"/>
        </w:rPr>
        <w:t>big</w:t>
      </w:r>
      <w:proofErr w:type="spellEnd"/>
      <w:r w:rsidRPr="00F04DC0">
        <w:rPr>
          <w:sz w:val="28"/>
          <w:szCs w:val="28"/>
        </w:rPr>
        <w:t xml:space="preserve">” (2,268) </w:t>
      </w:r>
      <w:proofErr w:type="spellStart"/>
      <w:r w:rsidRPr="00F04DC0">
        <w:rPr>
          <w:sz w:val="28"/>
          <w:szCs w:val="28"/>
        </w:rPr>
        <w:t>were</w:t>
      </w:r>
      <w:proofErr w:type="spellEnd"/>
      <w:r w:rsidRPr="00F04DC0">
        <w:rPr>
          <w:sz w:val="28"/>
          <w:szCs w:val="28"/>
        </w:rPr>
        <w:t xml:space="preserve"> </w:t>
      </w:r>
      <w:proofErr w:type="spellStart"/>
      <w:r w:rsidRPr="00F04DC0">
        <w:rPr>
          <w:sz w:val="28"/>
          <w:szCs w:val="28"/>
        </w:rPr>
        <w:t>frequent</w:t>
      </w:r>
      <w:proofErr w:type="spellEnd"/>
      <w:r w:rsidRPr="00F04DC0">
        <w:rPr>
          <w:sz w:val="28"/>
          <w:szCs w:val="28"/>
        </w:rPr>
        <w:t xml:space="preserve">. </w:t>
      </w:r>
      <w:proofErr w:type="spellStart"/>
      <w:r w:rsidRPr="00F04DC0">
        <w:rPr>
          <w:sz w:val="28"/>
          <w:szCs w:val="28"/>
        </w:rPr>
        <w:t>Negative</w:t>
      </w:r>
      <w:proofErr w:type="spellEnd"/>
      <w:r w:rsidRPr="00F04DC0">
        <w:rPr>
          <w:sz w:val="28"/>
          <w:szCs w:val="28"/>
        </w:rPr>
        <w:t xml:space="preserve"> </w:t>
      </w:r>
      <w:proofErr w:type="spellStart"/>
      <w:r w:rsidRPr="00F04DC0">
        <w:rPr>
          <w:sz w:val="28"/>
          <w:szCs w:val="28"/>
        </w:rPr>
        <w:t>adjectives</w:t>
      </w:r>
      <w:proofErr w:type="spellEnd"/>
      <w:r w:rsidRPr="00F04DC0">
        <w:rPr>
          <w:sz w:val="28"/>
          <w:szCs w:val="28"/>
        </w:rPr>
        <w:t xml:space="preserve"> </w:t>
      </w:r>
      <w:proofErr w:type="spellStart"/>
      <w:r w:rsidRPr="00F04DC0">
        <w:rPr>
          <w:sz w:val="28"/>
          <w:szCs w:val="28"/>
        </w:rPr>
        <w:t>like</w:t>
      </w:r>
      <w:proofErr w:type="spellEnd"/>
      <w:r w:rsidRPr="00F04DC0">
        <w:rPr>
          <w:sz w:val="28"/>
          <w:szCs w:val="28"/>
        </w:rPr>
        <w:t xml:space="preserve"> “</w:t>
      </w:r>
      <w:proofErr w:type="spellStart"/>
      <w:r w:rsidRPr="00F04DC0">
        <w:rPr>
          <w:sz w:val="28"/>
          <w:szCs w:val="28"/>
        </w:rPr>
        <w:t>bad</w:t>
      </w:r>
      <w:proofErr w:type="spellEnd"/>
      <w:r w:rsidRPr="00F04DC0">
        <w:rPr>
          <w:sz w:val="28"/>
          <w:szCs w:val="28"/>
        </w:rPr>
        <w:t xml:space="preserve">” </w:t>
      </w:r>
      <w:proofErr w:type="spellStart"/>
      <w:r w:rsidRPr="00F04DC0">
        <w:rPr>
          <w:sz w:val="28"/>
          <w:szCs w:val="28"/>
        </w:rPr>
        <w:t>were</w:t>
      </w:r>
      <w:proofErr w:type="spellEnd"/>
      <w:r w:rsidRPr="00F04DC0">
        <w:rPr>
          <w:sz w:val="28"/>
          <w:szCs w:val="28"/>
        </w:rPr>
        <w:t xml:space="preserve"> </w:t>
      </w:r>
      <w:proofErr w:type="spellStart"/>
      <w:r w:rsidRPr="00F04DC0">
        <w:rPr>
          <w:sz w:val="28"/>
          <w:szCs w:val="28"/>
        </w:rPr>
        <w:t>much</w:t>
      </w:r>
      <w:proofErr w:type="spellEnd"/>
      <w:r w:rsidRPr="00F04DC0">
        <w:rPr>
          <w:sz w:val="28"/>
          <w:szCs w:val="28"/>
        </w:rPr>
        <w:t xml:space="preserve"> </w:t>
      </w:r>
      <w:proofErr w:type="spellStart"/>
      <w:r w:rsidRPr="00F04DC0">
        <w:rPr>
          <w:sz w:val="28"/>
          <w:szCs w:val="28"/>
        </w:rPr>
        <w:t>rarer</w:t>
      </w:r>
      <w:proofErr w:type="spellEnd"/>
      <w:r w:rsidRPr="00F04DC0">
        <w:rPr>
          <w:sz w:val="28"/>
          <w:szCs w:val="28"/>
        </w:rPr>
        <w:t xml:space="preserve">, </w:t>
      </w:r>
      <w:proofErr w:type="spellStart"/>
      <w:r w:rsidRPr="00F04DC0">
        <w:rPr>
          <w:sz w:val="28"/>
          <w:szCs w:val="28"/>
        </w:rPr>
        <w:t>with</w:t>
      </w:r>
      <w:proofErr w:type="spellEnd"/>
      <w:r w:rsidRPr="00F04DC0">
        <w:rPr>
          <w:sz w:val="28"/>
          <w:szCs w:val="28"/>
        </w:rPr>
        <w:t xml:space="preserve"> </w:t>
      </w:r>
      <w:proofErr w:type="spellStart"/>
      <w:r w:rsidRPr="00F04DC0">
        <w:rPr>
          <w:sz w:val="28"/>
          <w:szCs w:val="28"/>
        </w:rPr>
        <w:t>only</w:t>
      </w:r>
      <w:proofErr w:type="spellEnd"/>
      <w:r w:rsidRPr="00F04DC0">
        <w:rPr>
          <w:sz w:val="28"/>
          <w:szCs w:val="28"/>
        </w:rPr>
        <w:t xml:space="preserve"> 833 </w:t>
      </w:r>
      <w:proofErr w:type="spellStart"/>
      <w:r w:rsidRPr="00F04DC0">
        <w:rPr>
          <w:sz w:val="28"/>
          <w:szCs w:val="28"/>
        </w:rPr>
        <w:t>mentions</w:t>
      </w:r>
      <w:proofErr w:type="spellEnd"/>
      <w:r w:rsidRPr="00F04DC0">
        <w:rPr>
          <w:sz w:val="28"/>
          <w:szCs w:val="28"/>
        </w:rPr>
        <w:t xml:space="preserve">. </w:t>
      </w:r>
      <w:proofErr w:type="spellStart"/>
      <w:r w:rsidRPr="00F04DC0">
        <w:rPr>
          <w:sz w:val="28"/>
          <w:szCs w:val="28"/>
        </w:rPr>
        <w:t>Trump</w:t>
      </w:r>
      <w:proofErr w:type="spellEnd"/>
      <w:r w:rsidRPr="00F04DC0">
        <w:rPr>
          <w:sz w:val="28"/>
          <w:szCs w:val="28"/>
        </w:rPr>
        <w:t xml:space="preserve"> </w:t>
      </w:r>
      <w:proofErr w:type="spellStart"/>
      <w:r w:rsidRPr="00F04DC0">
        <w:rPr>
          <w:sz w:val="28"/>
          <w:szCs w:val="28"/>
        </w:rPr>
        <w:t>also</w:t>
      </w:r>
      <w:proofErr w:type="spellEnd"/>
      <w:r w:rsidRPr="00F04DC0">
        <w:rPr>
          <w:sz w:val="28"/>
          <w:szCs w:val="28"/>
        </w:rPr>
        <w:t xml:space="preserve"> </w:t>
      </w:r>
      <w:proofErr w:type="spellStart"/>
      <w:r w:rsidRPr="00F04DC0">
        <w:rPr>
          <w:sz w:val="28"/>
          <w:szCs w:val="28"/>
        </w:rPr>
        <w:t>employed</w:t>
      </w:r>
      <w:proofErr w:type="spellEnd"/>
      <w:r w:rsidRPr="00F04DC0">
        <w:rPr>
          <w:sz w:val="28"/>
          <w:szCs w:val="28"/>
        </w:rPr>
        <w:t xml:space="preserve"> </w:t>
      </w:r>
      <w:proofErr w:type="spellStart"/>
      <w:r w:rsidRPr="00F04DC0">
        <w:rPr>
          <w:sz w:val="28"/>
          <w:szCs w:val="28"/>
        </w:rPr>
        <w:t>metaphors</w:t>
      </w:r>
      <w:proofErr w:type="spellEnd"/>
      <w:r w:rsidRPr="00F04DC0">
        <w:rPr>
          <w:sz w:val="28"/>
          <w:szCs w:val="28"/>
        </w:rPr>
        <w:t xml:space="preserve"> </w:t>
      </w:r>
      <w:proofErr w:type="spellStart"/>
      <w:r w:rsidRPr="00F04DC0">
        <w:rPr>
          <w:sz w:val="28"/>
          <w:szCs w:val="28"/>
        </w:rPr>
        <w:t>to</w:t>
      </w:r>
      <w:proofErr w:type="spellEnd"/>
      <w:r w:rsidRPr="00F04DC0">
        <w:rPr>
          <w:sz w:val="28"/>
          <w:szCs w:val="28"/>
        </w:rPr>
        <w:t xml:space="preserve"> </w:t>
      </w:r>
      <w:proofErr w:type="spellStart"/>
      <w:r w:rsidRPr="00F04DC0">
        <w:rPr>
          <w:sz w:val="28"/>
          <w:szCs w:val="28"/>
        </w:rPr>
        <w:t>appeal</w:t>
      </w:r>
      <w:proofErr w:type="spellEnd"/>
      <w:r w:rsidRPr="00F04DC0">
        <w:rPr>
          <w:sz w:val="28"/>
          <w:szCs w:val="28"/>
        </w:rPr>
        <w:t xml:space="preserve"> </w:t>
      </w:r>
      <w:proofErr w:type="spellStart"/>
      <w:r w:rsidRPr="00F04DC0">
        <w:rPr>
          <w:sz w:val="28"/>
          <w:szCs w:val="28"/>
        </w:rPr>
        <w:t>to</w:t>
      </w:r>
      <w:proofErr w:type="spellEnd"/>
      <w:r w:rsidRPr="00F04DC0">
        <w:rPr>
          <w:sz w:val="28"/>
          <w:szCs w:val="28"/>
        </w:rPr>
        <w:t xml:space="preserve"> </w:t>
      </w:r>
      <w:proofErr w:type="spellStart"/>
      <w:r w:rsidRPr="00F04DC0">
        <w:rPr>
          <w:sz w:val="28"/>
          <w:szCs w:val="28"/>
        </w:rPr>
        <w:t>his</w:t>
      </w:r>
      <w:proofErr w:type="spellEnd"/>
      <w:r w:rsidRPr="00F04DC0">
        <w:rPr>
          <w:sz w:val="28"/>
          <w:szCs w:val="28"/>
        </w:rPr>
        <w:t xml:space="preserve"> </w:t>
      </w:r>
      <w:proofErr w:type="spellStart"/>
      <w:r w:rsidRPr="00F04DC0">
        <w:rPr>
          <w:sz w:val="28"/>
          <w:szCs w:val="28"/>
        </w:rPr>
        <w:t>audience</w:t>
      </w:r>
      <w:proofErr w:type="spellEnd"/>
      <w:r w:rsidRPr="00F04DC0">
        <w:rPr>
          <w:sz w:val="28"/>
          <w:szCs w:val="28"/>
        </w:rPr>
        <w:t xml:space="preserve">, </w:t>
      </w:r>
      <w:proofErr w:type="spellStart"/>
      <w:r w:rsidRPr="00F04DC0">
        <w:rPr>
          <w:sz w:val="28"/>
          <w:szCs w:val="28"/>
        </w:rPr>
        <w:t>evenly</w:t>
      </w:r>
      <w:proofErr w:type="spellEnd"/>
      <w:r w:rsidRPr="00F04DC0">
        <w:rPr>
          <w:sz w:val="28"/>
          <w:szCs w:val="28"/>
        </w:rPr>
        <w:t xml:space="preserve"> </w:t>
      </w:r>
      <w:proofErr w:type="spellStart"/>
      <w:r w:rsidRPr="00F04DC0">
        <w:rPr>
          <w:sz w:val="28"/>
          <w:szCs w:val="28"/>
        </w:rPr>
        <w:t>divided</w:t>
      </w:r>
      <w:proofErr w:type="spellEnd"/>
      <w:r w:rsidRPr="00F04DC0">
        <w:rPr>
          <w:sz w:val="28"/>
          <w:szCs w:val="28"/>
        </w:rPr>
        <w:t xml:space="preserve"> </w:t>
      </w:r>
      <w:proofErr w:type="spellStart"/>
      <w:r w:rsidRPr="00F04DC0">
        <w:rPr>
          <w:sz w:val="28"/>
          <w:szCs w:val="28"/>
        </w:rPr>
        <w:t>into</w:t>
      </w:r>
      <w:proofErr w:type="spellEnd"/>
      <w:r w:rsidRPr="00F04DC0">
        <w:rPr>
          <w:sz w:val="28"/>
          <w:szCs w:val="28"/>
        </w:rPr>
        <w:t xml:space="preserve"> </w:t>
      </w:r>
      <w:proofErr w:type="spellStart"/>
      <w:r w:rsidRPr="00F04DC0">
        <w:rPr>
          <w:sz w:val="28"/>
          <w:szCs w:val="28"/>
        </w:rPr>
        <w:t>motivational</w:t>
      </w:r>
      <w:proofErr w:type="spellEnd"/>
      <w:r w:rsidRPr="00F04DC0">
        <w:rPr>
          <w:sz w:val="28"/>
          <w:szCs w:val="28"/>
        </w:rPr>
        <w:t xml:space="preserve">, </w:t>
      </w:r>
      <w:proofErr w:type="spellStart"/>
      <w:r w:rsidRPr="00F04DC0">
        <w:rPr>
          <w:sz w:val="28"/>
          <w:szCs w:val="28"/>
        </w:rPr>
        <w:t>political</w:t>
      </w:r>
      <w:proofErr w:type="spellEnd"/>
      <w:r w:rsidRPr="00F04DC0">
        <w:rPr>
          <w:sz w:val="28"/>
          <w:szCs w:val="28"/>
        </w:rPr>
        <w:t xml:space="preserve">, </w:t>
      </w:r>
      <w:proofErr w:type="spellStart"/>
      <w:r w:rsidRPr="00F04DC0">
        <w:rPr>
          <w:sz w:val="28"/>
          <w:szCs w:val="28"/>
        </w:rPr>
        <w:t>and</w:t>
      </w:r>
      <w:proofErr w:type="spellEnd"/>
      <w:r w:rsidRPr="00F04DC0">
        <w:rPr>
          <w:sz w:val="28"/>
          <w:szCs w:val="28"/>
        </w:rPr>
        <w:t xml:space="preserve"> </w:t>
      </w:r>
      <w:proofErr w:type="spellStart"/>
      <w:r w:rsidRPr="00F04DC0">
        <w:rPr>
          <w:sz w:val="28"/>
          <w:szCs w:val="28"/>
        </w:rPr>
        <w:t>social</w:t>
      </w:r>
      <w:proofErr w:type="spellEnd"/>
      <w:r w:rsidRPr="00F04DC0">
        <w:rPr>
          <w:sz w:val="28"/>
          <w:szCs w:val="28"/>
        </w:rPr>
        <w:t xml:space="preserve"> </w:t>
      </w:r>
      <w:proofErr w:type="spellStart"/>
      <w:r w:rsidRPr="00F04DC0">
        <w:rPr>
          <w:sz w:val="28"/>
          <w:szCs w:val="28"/>
        </w:rPr>
        <w:t>themes</w:t>
      </w:r>
      <w:proofErr w:type="spellEnd"/>
      <w:r w:rsidRPr="00F04DC0">
        <w:rPr>
          <w:sz w:val="28"/>
          <w:szCs w:val="28"/>
        </w:rPr>
        <w:t xml:space="preserve"> (33% </w:t>
      </w:r>
      <w:proofErr w:type="spellStart"/>
      <w:r w:rsidRPr="00F04DC0">
        <w:rPr>
          <w:sz w:val="28"/>
          <w:szCs w:val="28"/>
        </w:rPr>
        <w:t>each</w:t>
      </w:r>
      <w:proofErr w:type="spellEnd"/>
      <w:r w:rsidRPr="00F04DC0">
        <w:rPr>
          <w:sz w:val="28"/>
          <w:szCs w:val="28"/>
        </w:rPr>
        <w:t xml:space="preserve">). </w:t>
      </w:r>
      <w:proofErr w:type="spellStart"/>
      <w:r w:rsidR="00172267" w:rsidRPr="00172267">
        <w:rPr>
          <w:sz w:val="28"/>
          <w:szCs w:val="28"/>
        </w:rPr>
        <w:t>Conditional</w:t>
      </w:r>
      <w:proofErr w:type="spellEnd"/>
      <w:r w:rsidR="00172267" w:rsidRPr="00172267">
        <w:rPr>
          <w:sz w:val="28"/>
          <w:szCs w:val="28"/>
        </w:rPr>
        <w:t xml:space="preserve"> </w:t>
      </w:r>
      <w:proofErr w:type="spellStart"/>
      <w:r w:rsidR="00172267" w:rsidRPr="00172267">
        <w:rPr>
          <w:sz w:val="28"/>
          <w:szCs w:val="28"/>
        </w:rPr>
        <w:t>sentences</w:t>
      </w:r>
      <w:proofErr w:type="spellEnd"/>
      <w:r w:rsidR="00172267" w:rsidRPr="00172267">
        <w:rPr>
          <w:sz w:val="28"/>
          <w:szCs w:val="28"/>
        </w:rPr>
        <w:t xml:space="preserve"> </w:t>
      </w:r>
      <w:proofErr w:type="spellStart"/>
      <w:r w:rsidR="00172267" w:rsidRPr="00172267">
        <w:rPr>
          <w:sz w:val="28"/>
          <w:szCs w:val="28"/>
        </w:rPr>
        <w:t>constitute</w:t>
      </w:r>
      <w:proofErr w:type="spellEnd"/>
      <w:r w:rsidR="00172267" w:rsidRPr="00172267">
        <w:rPr>
          <w:sz w:val="28"/>
          <w:szCs w:val="28"/>
        </w:rPr>
        <w:t xml:space="preserve"> 48% </w:t>
      </w:r>
      <w:proofErr w:type="spellStart"/>
      <w:r w:rsidR="00172267" w:rsidRPr="00172267">
        <w:rPr>
          <w:sz w:val="28"/>
          <w:szCs w:val="28"/>
        </w:rPr>
        <w:t>of</w:t>
      </w:r>
      <w:proofErr w:type="spellEnd"/>
      <w:r w:rsidR="00172267" w:rsidRPr="00172267">
        <w:rPr>
          <w:sz w:val="28"/>
          <w:szCs w:val="28"/>
        </w:rPr>
        <w:t xml:space="preserve"> </w:t>
      </w:r>
      <w:proofErr w:type="spellStart"/>
      <w:r w:rsidR="00172267" w:rsidRPr="00172267">
        <w:rPr>
          <w:sz w:val="28"/>
          <w:szCs w:val="28"/>
        </w:rPr>
        <w:t>Donald</w:t>
      </w:r>
      <w:proofErr w:type="spellEnd"/>
      <w:r w:rsidR="00172267" w:rsidRPr="00172267">
        <w:rPr>
          <w:sz w:val="28"/>
          <w:szCs w:val="28"/>
        </w:rPr>
        <w:t xml:space="preserve"> </w:t>
      </w:r>
      <w:proofErr w:type="spellStart"/>
      <w:r w:rsidR="00172267" w:rsidRPr="00172267">
        <w:rPr>
          <w:sz w:val="28"/>
          <w:szCs w:val="28"/>
        </w:rPr>
        <w:t>Trump’s</w:t>
      </w:r>
      <w:proofErr w:type="spellEnd"/>
      <w:r w:rsidR="00172267" w:rsidRPr="00172267">
        <w:rPr>
          <w:sz w:val="28"/>
          <w:szCs w:val="28"/>
        </w:rPr>
        <w:t xml:space="preserve"> </w:t>
      </w:r>
      <w:proofErr w:type="spellStart"/>
      <w:r w:rsidR="00172267" w:rsidRPr="00172267">
        <w:rPr>
          <w:sz w:val="28"/>
          <w:szCs w:val="28"/>
        </w:rPr>
        <w:t>tweets</w:t>
      </w:r>
      <w:proofErr w:type="spellEnd"/>
      <w:r w:rsidR="00172267" w:rsidRPr="00172267">
        <w:rPr>
          <w:sz w:val="28"/>
          <w:szCs w:val="28"/>
        </w:rPr>
        <w:t xml:space="preserve">. </w:t>
      </w:r>
    </w:p>
    <w:sectPr w:rsidR="00F04DC0" w:rsidRPr="00F04DC0" w:rsidSect="00287C03">
      <w:headerReference w:type="default" r:id="rId47"/>
      <w:footerReference w:type="default" r:id="rId48"/>
      <w:headerReference w:type="first" r:id="rId49"/>
      <w:footerReference w:type="first" r:id="rId5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8B1868" w14:textId="77777777" w:rsidR="00280736" w:rsidRPr="00F735D3" w:rsidRDefault="00280736" w:rsidP="00733EDD">
      <w:r w:rsidRPr="00F735D3">
        <w:separator/>
      </w:r>
    </w:p>
  </w:endnote>
  <w:endnote w:type="continuationSeparator" w:id="0">
    <w:p w14:paraId="4FCD33DE" w14:textId="77777777" w:rsidR="00280736" w:rsidRPr="00F735D3" w:rsidRDefault="00280736" w:rsidP="00733EDD">
      <w:r w:rsidRPr="00F735D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pact">
    <w:panose1 w:val="020B0806030902050204"/>
    <w:charset w:val="CC"/>
    <w:family w:val="swiss"/>
    <w:pitch w:val="variable"/>
    <w:sig w:usb0="00000287" w:usb1="00000000" w:usb2="00000000" w:usb3="00000000" w:csb0="0000009F" w:csb1="00000000"/>
  </w:font>
  <w:font w:name="HGPSoeiKakugothicUB">
    <w:altName w:val="HGP創英角ｺﾞｼｯｸUB"/>
    <w:charset w:val="80"/>
    <w:family w:val="swiss"/>
    <w:pitch w:val="variable"/>
    <w:sig w:usb0="E00002FF" w:usb1="2AC7EDFE" w:usb2="00000012" w:usb3="00000000" w:csb0="00020001"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ET">
    <w:altName w:val="Times New Roman"/>
    <w:panose1 w:val="00000000000000000000"/>
    <w:charset w:val="00"/>
    <w:family w:val="auto"/>
    <w:notTrueType/>
    <w:pitch w:val="variable"/>
    <w:sig w:usb0="00000003"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MS PMincho">
    <w:altName w:val="ＭＳ Ｐ明朝"/>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01346763"/>
      <w:docPartObj>
        <w:docPartGallery w:val="Page Numbers (Bottom of Page)"/>
        <w:docPartUnique/>
      </w:docPartObj>
    </w:sdtPr>
    <w:sdtContent>
      <w:p w14:paraId="5205B9D4" w14:textId="51877D4C" w:rsidR="004150F7" w:rsidRPr="00357B70" w:rsidRDefault="00F32264" w:rsidP="00357B70">
        <w:pPr>
          <w:pStyle w:val="afa"/>
          <w:jc w:val="right"/>
        </w:pPr>
        <w:r>
          <w:fldChar w:fldCharType="begin"/>
        </w:r>
        <w:r>
          <w:instrText>PAGE   \* MERGEFORMAT</w:instrText>
        </w:r>
        <w:r>
          <w:fldChar w:fldCharType="separate"/>
        </w:r>
        <w: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3899262"/>
      <w:docPartObj>
        <w:docPartGallery w:val="Page Numbers (Bottom of Page)"/>
        <w:docPartUnique/>
      </w:docPartObj>
    </w:sdtPr>
    <w:sdtContent>
      <w:p w14:paraId="7A77D0BA" w14:textId="032E4DFD" w:rsidR="004150F7" w:rsidRPr="00357B70" w:rsidRDefault="009D4242" w:rsidP="00357B70">
        <w:pPr>
          <w:pStyle w:val="afa"/>
          <w:jc w:val="right"/>
        </w:pPr>
        <w:r>
          <w:fldChar w:fldCharType="begin"/>
        </w:r>
        <w:r>
          <w:instrText>PAGE   \* MERGEFORMAT</w:instrText>
        </w:r>
        <w:r>
          <w:fldChar w:fldCharType="separate"/>
        </w:r>
        <w: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11948734"/>
      <w:docPartObj>
        <w:docPartGallery w:val="Page Numbers (Bottom of Page)"/>
        <w:docPartUnique/>
      </w:docPartObj>
    </w:sdtPr>
    <w:sdtContent>
      <w:p w14:paraId="2D3996F0" w14:textId="22729AE2" w:rsidR="004150F7" w:rsidRPr="00357B70" w:rsidRDefault="009D4242" w:rsidP="00357B70">
        <w:pPr>
          <w:pStyle w:val="afa"/>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404B5F" w14:textId="77777777" w:rsidR="00280736" w:rsidRPr="00F735D3" w:rsidRDefault="00280736" w:rsidP="00733EDD">
      <w:r w:rsidRPr="00F735D3">
        <w:separator/>
      </w:r>
    </w:p>
  </w:footnote>
  <w:footnote w:type="continuationSeparator" w:id="0">
    <w:p w14:paraId="0E0F03DC" w14:textId="77777777" w:rsidR="00280736" w:rsidRPr="00F735D3" w:rsidRDefault="00280736" w:rsidP="00733EDD">
      <w:r w:rsidRPr="00F735D3">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ff0"/>
      </w:rPr>
      <w:id w:val="-1079207981"/>
      <w:docPartObj>
        <w:docPartGallery w:val="Page Numbers (Top of Page)"/>
        <w:docPartUnique/>
      </w:docPartObj>
    </w:sdtPr>
    <w:sdtContent>
      <w:p w14:paraId="0EC01A48" w14:textId="3E6FBDF2" w:rsidR="005C684E" w:rsidRDefault="005C684E" w:rsidP="005C684E">
        <w:pPr>
          <w:pStyle w:val="af8"/>
          <w:framePr w:wrap="none" w:vAnchor="text" w:hAnchor="margin" w:xAlign="right" w:y="1"/>
          <w:rPr>
            <w:rStyle w:val="aff0"/>
          </w:rPr>
        </w:pPr>
        <w:r>
          <w:rPr>
            <w:rStyle w:val="aff0"/>
          </w:rPr>
          <w:fldChar w:fldCharType="begin"/>
        </w:r>
        <w:r>
          <w:rPr>
            <w:rStyle w:val="aff0"/>
          </w:rPr>
          <w:instrText xml:space="preserve"> PAGE </w:instrText>
        </w:r>
        <w:r>
          <w:rPr>
            <w:rStyle w:val="aff0"/>
          </w:rPr>
          <w:fldChar w:fldCharType="end"/>
        </w:r>
      </w:p>
    </w:sdtContent>
  </w:sdt>
  <w:p w14:paraId="50ACC2F5" w14:textId="77777777" w:rsidR="005C684E" w:rsidRDefault="005C684E" w:rsidP="005C684E">
    <w:pPr>
      <w:pStyle w:val="af8"/>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9A875B" w14:textId="77777777" w:rsidR="005C684E" w:rsidRDefault="005C684E" w:rsidP="005C684E">
    <w:pPr>
      <w:pStyle w:val="af8"/>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019230" w14:textId="77777777" w:rsidR="00F139F1" w:rsidRPr="009D4242" w:rsidRDefault="00F139F1">
    <w:pPr>
      <w:rPr>
        <w:lang w:val="en-G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6E4252" w14:textId="77777777" w:rsidR="004150F7" w:rsidRPr="009D4242" w:rsidRDefault="004150F7" w:rsidP="00A42892">
    <w:pPr>
      <w:pStyle w:val="af8"/>
      <w:ind w:right="330"/>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20C60"/>
    <w:multiLevelType w:val="hybridMultilevel"/>
    <w:tmpl w:val="A07C6234"/>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7A72F14"/>
    <w:multiLevelType w:val="multilevel"/>
    <w:tmpl w:val="471A09E0"/>
    <w:lvl w:ilvl="0">
      <w:start w:val="1"/>
      <w:numFmt w:val="decimal"/>
      <w:lvlText w:val="%1"/>
      <w:lvlJc w:val="left"/>
      <w:pPr>
        <w:ind w:left="375" w:hanging="375"/>
      </w:pPr>
      <w:rPr>
        <w:rFonts w:hint="default"/>
      </w:rPr>
    </w:lvl>
    <w:lvl w:ilvl="1">
      <w:start w:val="1"/>
      <w:numFmt w:val="decimal"/>
      <w:suff w:val="space"/>
      <w:lvlText w:val="2.%2"/>
      <w:lvlJc w:val="left"/>
      <w:pPr>
        <w:ind w:left="750" w:hanging="375"/>
      </w:pPr>
      <w:rPr>
        <w:rFonts w:hint="default"/>
        <w:b w:val="0"/>
        <w:bCs/>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 w15:restartNumberingAfterBreak="0">
    <w:nsid w:val="0ABD333E"/>
    <w:multiLevelType w:val="multilevel"/>
    <w:tmpl w:val="213A2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4D6509"/>
    <w:multiLevelType w:val="multilevel"/>
    <w:tmpl w:val="A5ECC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A71F1C"/>
    <w:multiLevelType w:val="multilevel"/>
    <w:tmpl w:val="9C16765E"/>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2D8B608F"/>
    <w:multiLevelType w:val="multilevel"/>
    <w:tmpl w:val="3CDC41CC"/>
    <w:lvl w:ilvl="0">
      <w:start w:val="1"/>
      <w:numFmt w:val="decimal"/>
      <w:lvlText w:val="%1"/>
      <w:lvlJc w:val="left"/>
      <w:pPr>
        <w:ind w:left="375" w:hanging="375"/>
      </w:pPr>
      <w:rPr>
        <w:rFonts w:hint="default"/>
      </w:rPr>
    </w:lvl>
    <w:lvl w:ilvl="1">
      <w:start w:val="1"/>
      <w:numFmt w:val="decimal"/>
      <w:suff w:val="space"/>
      <w:lvlText w:val="4.%2"/>
      <w:lvlJc w:val="left"/>
      <w:pPr>
        <w:ind w:left="750" w:hanging="375"/>
      </w:pPr>
      <w:rPr>
        <w:rFonts w:hint="default"/>
        <w:b w:val="0"/>
        <w:bCs/>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6" w15:restartNumberingAfterBreak="0">
    <w:nsid w:val="32D67A5A"/>
    <w:multiLevelType w:val="hybridMultilevel"/>
    <w:tmpl w:val="647C57FA"/>
    <w:lvl w:ilvl="0" w:tplc="2C0E5996">
      <w:start w:val="1"/>
      <w:numFmt w:val="decimal"/>
      <w:suff w:val="space"/>
      <w:lvlText w:val="%1."/>
      <w:lvlJc w:val="left"/>
      <w:pPr>
        <w:ind w:left="1505"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5C15B66"/>
    <w:multiLevelType w:val="hybridMultilevel"/>
    <w:tmpl w:val="1A9AE2DA"/>
    <w:lvl w:ilvl="0" w:tplc="DB98E99A">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B1351A4"/>
    <w:multiLevelType w:val="multilevel"/>
    <w:tmpl w:val="DF3201A4"/>
    <w:lvl w:ilvl="0">
      <w:start w:val="1"/>
      <w:numFmt w:val="decimal"/>
      <w:lvlText w:val="%1"/>
      <w:lvlJc w:val="left"/>
      <w:pPr>
        <w:ind w:left="375" w:hanging="375"/>
      </w:pPr>
      <w:rPr>
        <w:rFonts w:hint="default"/>
      </w:rPr>
    </w:lvl>
    <w:lvl w:ilvl="1">
      <w:start w:val="1"/>
      <w:numFmt w:val="decimal"/>
      <w:suff w:val="space"/>
      <w:lvlText w:val="1.%2"/>
      <w:lvlJc w:val="left"/>
      <w:pPr>
        <w:ind w:left="750" w:hanging="375"/>
      </w:pPr>
      <w:rPr>
        <w:rFonts w:hint="default"/>
        <w:b w:val="0"/>
        <w:bCs/>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9" w15:restartNumberingAfterBreak="0">
    <w:nsid w:val="4D6678AB"/>
    <w:multiLevelType w:val="multilevel"/>
    <w:tmpl w:val="F2F429F6"/>
    <w:lvl w:ilvl="0">
      <w:start w:val="2"/>
      <w:numFmt w:val="decimal"/>
      <w:lvlText w:val="%1."/>
      <w:lvlJc w:val="left"/>
      <w:pPr>
        <w:ind w:left="450" w:hanging="450"/>
      </w:pPr>
      <w:rPr>
        <w:rFonts w:hint="default"/>
      </w:rPr>
    </w:lvl>
    <w:lvl w:ilvl="1">
      <w:start w:val="1"/>
      <w:numFmt w:val="decimal"/>
      <w:suff w:val="space"/>
      <w:lvlText w:val="3.%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569C6CB8"/>
    <w:multiLevelType w:val="multilevel"/>
    <w:tmpl w:val="403CB07E"/>
    <w:lvl w:ilvl="0">
      <w:start w:val="1"/>
      <w:numFmt w:val="bullet"/>
      <w:lvlText w:val=""/>
      <w:lvlJc w:val="left"/>
      <w:pPr>
        <w:tabs>
          <w:tab w:val="num" w:pos="720"/>
        </w:tabs>
        <w:ind w:left="567" w:hanging="207"/>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525F77"/>
    <w:multiLevelType w:val="multilevel"/>
    <w:tmpl w:val="C312FA8C"/>
    <w:lvl w:ilvl="0">
      <w:start w:val="1"/>
      <w:numFmt w:val="decimal"/>
      <w:lvlText w:val="%1"/>
      <w:lvlJc w:val="left"/>
      <w:pPr>
        <w:ind w:left="375" w:hanging="375"/>
      </w:pPr>
      <w:rPr>
        <w:rFonts w:hint="default"/>
      </w:rPr>
    </w:lvl>
    <w:lvl w:ilvl="1">
      <w:start w:val="1"/>
      <w:numFmt w:val="decimal"/>
      <w:suff w:val="space"/>
      <w:lvlText w:val="3.%2"/>
      <w:lvlJc w:val="left"/>
      <w:pPr>
        <w:ind w:left="750" w:hanging="375"/>
      </w:pPr>
      <w:rPr>
        <w:rFonts w:hint="default"/>
        <w:b w:val="0"/>
        <w:bCs/>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2" w15:restartNumberingAfterBreak="0">
    <w:nsid w:val="64C05552"/>
    <w:multiLevelType w:val="multilevel"/>
    <w:tmpl w:val="D5A84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90919AC"/>
    <w:multiLevelType w:val="multilevel"/>
    <w:tmpl w:val="24869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22112630">
    <w:abstractNumId w:val="8"/>
  </w:num>
  <w:num w:numId="2" w16cid:durableId="2107919880">
    <w:abstractNumId w:val="9"/>
  </w:num>
  <w:num w:numId="3" w16cid:durableId="1508134575">
    <w:abstractNumId w:val="3"/>
  </w:num>
  <w:num w:numId="4" w16cid:durableId="1738894945">
    <w:abstractNumId w:val="12"/>
  </w:num>
  <w:num w:numId="5" w16cid:durableId="362093202">
    <w:abstractNumId w:val="10"/>
  </w:num>
  <w:num w:numId="6" w16cid:durableId="107623233">
    <w:abstractNumId w:val="2"/>
  </w:num>
  <w:num w:numId="7" w16cid:durableId="2080597274">
    <w:abstractNumId w:val="13"/>
  </w:num>
  <w:num w:numId="8" w16cid:durableId="1829903668">
    <w:abstractNumId w:val="4"/>
  </w:num>
  <w:num w:numId="9" w16cid:durableId="1618485934">
    <w:abstractNumId w:val="6"/>
  </w:num>
  <w:num w:numId="10" w16cid:durableId="146480881">
    <w:abstractNumId w:val="7"/>
  </w:num>
  <w:num w:numId="11" w16cid:durableId="1686470071">
    <w:abstractNumId w:val="0"/>
  </w:num>
  <w:num w:numId="12" w16cid:durableId="1579707453">
    <w:abstractNumId w:val="1"/>
  </w:num>
  <w:num w:numId="13" w16cid:durableId="665480700">
    <w:abstractNumId w:val="11"/>
  </w:num>
  <w:num w:numId="14" w16cid:durableId="140537810">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A8F"/>
    <w:rsid w:val="00000E01"/>
    <w:rsid w:val="0000167D"/>
    <w:rsid w:val="000021BE"/>
    <w:rsid w:val="00003255"/>
    <w:rsid w:val="00005B56"/>
    <w:rsid w:val="0000600E"/>
    <w:rsid w:val="0001196C"/>
    <w:rsid w:val="0001314F"/>
    <w:rsid w:val="00013383"/>
    <w:rsid w:val="000137E8"/>
    <w:rsid w:val="0001440F"/>
    <w:rsid w:val="00014981"/>
    <w:rsid w:val="000166FB"/>
    <w:rsid w:val="000168BC"/>
    <w:rsid w:val="00017511"/>
    <w:rsid w:val="000242BC"/>
    <w:rsid w:val="000319D6"/>
    <w:rsid w:val="00033018"/>
    <w:rsid w:val="00034FCF"/>
    <w:rsid w:val="00035D77"/>
    <w:rsid w:val="00036871"/>
    <w:rsid w:val="0003722F"/>
    <w:rsid w:val="000400C5"/>
    <w:rsid w:val="000407C2"/>
    <w:rsid w:val="00041F53"/>
    <w:rsid w:val="00042474"/>
    <w:rsid w:val="000439DC"/>
    <w:rsid w:val="0004645B"/>
    <w:rsid w:val="00046ECC"/>
    <w:rsid w:val="00051ACF"/>
    <w:rsid w:val="00051B05"/>
    <w:rsid w:val="000525F1"/>
    <w:rsid w:val="00054A75"/>
    <w:rsid w:val="00055D7D"/>
    <w:rsid w:val="00055E7C"/>
    <w:rsid w:val="0005670E"/>
    <w:rsid w:val="000578B8"/>
    <w:rsid w:val="00065889"/>
    <w:rsid w:val="000659E4"/>
    <w:rsid w:val="00065A0C"/>
    <w:rsid w:val="0006728E"/>
    <w:rsid w:val="00070D97"/>
    <w:rsid w:val="000711D4"/>
    <w:rsid w:val="00072756"/>
    <w:rsid w:val="000727CB"/>
    <w:rsid w:val="00072810"/>
    <w:rsid w:val="00075055"/>
    <w:rsid w:val="00075D0C"/>
    <w:rsid w:val="00076CDF"/>
    <w:rsid w:val="00082CF6"/>
    <w:rsid w:val="0008393B"/>
    <w:rsid w:val="000855A4"/>
    <w:rsid w:val="000878C3"/>
    <w:rsid w:val="0009128A"/>
    <w:rsid w:val="00093040"/>
    <w:rsid w:val="00093FD2"/>
    <w:rsid w:val="00094F05"/>
    <w:rsid w:val="000969EC"/>
    <w:rsid w:val="000A0A9E"/>
    <w:rsid w:val="000A1C1D"/>
    <w:rsid w:val="000A2B9B"/>
    <w:rsid w:val="000A3190"/>
    <w:rsid w:val="000A5D51"/>
    <w:rsid w:val="000A699A"/>
    <w:rsid w:val="000B025A"/>
    <w:rsid w:val="000B13F4"/>
    <w:rsid w:val="000B1709"/>
    <w:rsid w:val="000B3F98"/>
    <w:rsid w:val="000B4628"/>
    <w:rsid w:val="000B52E1"/>
    <w:rsid w:val="000B588A"/>
    <w:rsid w:val="000B7025"/>
    <w:rsid w:val="000B748E"/>
    <w:rsid w:val="000C16B8"/>
    <w:rsid w:val="000C1882"/>
    <w:rsid w:val="000C34AA"/>
    <w:rsid w:val="000C512F"/>
    <w:rsid w:val="000C6566"/>
    <w:rsid w:val="000D0220"/>
    <w:rsid w:val="000D052E"/>
    <w:rsid w:val="000D1DFB"/>
    <w:rsid w:val="000D1FAC"/>
    <w:rsid w:val="000D27CE"/>
    <w:rsid w:val="000D33AC"/>
    <w:rsid w:val="000D3B44"/>
    <w:rsid w:val="000D41AB"/>
    <w:rsid w:val="000D4248"/>
    <w:rsid w:val="000D44D5"/>
    <w:rsid w:val="000D53DD"/>
    <w:rsid w:val="000D58B8"/>
    <w:rsid w:val="000D6136"/>
    <w:rsid w:val="000D6F33"/>
    <w:rsid w:val="000E086E"/>
    <w:rsid w:val="000E1747"/>
    <w:rsid w:val="000E5D8D"/>
    <w:rsid w:val="000E5EBD"/>
    <w:rsid w:val="000F1872"/>
    <w:rsid w:val="000F2843"/>
    <w:rsid w:val="001005B7"/>
    <w:rsid w:val="00101111"/>
    <w:rsid w:val="001034CA"/>
    <w:rsid w:val="00103F2F"/>
    <w:rsid w:val="001053ED"/>
    <w:rsid w:val="001063A2"/>
    <w:rsid w:val="001100B5"/>
    <w:rsid w:val="0011113A"/>
    <w:rsid w:val="0011303D"/>
    <w:rsid w:val="00113559"/>
    <w:rsid w:val="00115281"/>
    <w:rsid w:val="00115CA0"/>
    <w:rsid w:val="00121E96"/>
    <w:rsid w:val="0012418A"/>
    <w:rsid w:val="00126ECB"/>
    <w:rsid w:val="001300CC"/>
    <w:rsid w:val="001302FF"/>
    <w:rsid w:val="001334D1"/>
    <w:rsid w:val="001350D0"/>
    <w:rsid w:val="001405AB"/>
    <w:rsid w:val="001412D7"/>
    <w:rsid w:val="001459D2"/>
    <w:rsid w:val="00146640"/>
    <w:rsid w:val="00147CAB"/>
    <w:rsid w:val="0015283F"/>
    <w:rsid w:val="001553E6"/>
    <w:rsid w:val="001569A6"/>
    <w:rsid w:val="00156F65"/>
    <w:rsid w:val="00163836"/>
    <w:rsid w:val="00164364"/>
    <w:rsid w:val="0016705E"/>
    <w:rsid w:val="0017109B"/>
    <w:rsid w:val="001714FB"/>
    <w:rsid w:val="0017197C"/>
    <w:rsid w:val="00172267"/>
    <w:rsid w:val="0017411F"/>
    <w:rsid w:val="00176CB2"/>
    <w:rsid w:val="00176E45"/>
    <w:rsid w:val="0018428F"/>
    <w:rsid w:val="00184B01"/>
    <w:rsid w:val="001917C2"/>
    <w:rsid w:val="001A1FAA"/>
    <w:rsid w:val="001A207A"/>
    <w:rsid w:val="001A4312"/>
    <w:rsid w:val="001A4375"/>
    <w:rsid w:val="001A4A2A"/>
    <w:rsid w:val="001A5EFD"/>
    <w:rsid w:val="001A6003"/>
    <w:rsid w:val="001A607A"/>
    <w:rsid w:val="001A72A8"/>
    <w:rsid w:val="001B1AD4"/>
    <w:rsid w:val="001B7343"/>
    <w:rsid w:val="001B7911"/>
    <w:rsid w:val="001C0E6B"/>
    <w:rsid w:val="001C136D"/>
    <w:rsid w:val="001C1D6B"/>
    <w:rsid w:val="001C1DBD"/>
    <w:rsid w:val="001C409C"/>
    <w:rsid w:val="001C40C2"/>
    <w:rsid w:val="001C5B8C"/>
    <w:rsid w:val="001D0C5C"/>
    <w:rsid w:val="001D27B5"/>
    <w:rsid w:val="001D3247"/>
    <w:rsid w:val="001D6EA0"/>
    <w:rsid w:val="001D6F62"/>
    <w:rsid w:val="001D7DD4"/>
    <w:rsid w:val="001E3014"/>
    <w:rsid w:val="001E356F"/>
    <w:rsid w:val="001E3E9B"/>
    <w:rsid w:val="001E51B1"/>
    <w:rsid w:val="001E5282"/>
    <w:rsid w:val="001E69B6"/>
    <w:rsid w:val="001F14AB"/>
    <w:rsid w:val="001F25B4"/>
    <w:rsid w:val="001F31AE"/>
    <w:rsid w:val="001F4F9D"/>
    <w:rsid w:val="001F50B8"/>
    <w:rsid w:val="001F59B1"/>
    <w:rsid w:val="001F70D9"/>
    <w:rsid w:val="001F7528"/>
    <w:rsid w:val="00200865"/>
    <w:rsid w:val="00202474"/>
    <w:rsid w:val="00202933"/>
    <w:rsid w:val="0020724F"/>
    <w:rsid w:val="002107B2"/>
    <w:rsid w:val="00213123"/>
    <w:rsid w:val="002134D3"/>
    <w:rsid w:val="00213EEC"/>
    <w:rsid w:val="002218D3"/>
    <w:rsid w:val="002231DF"/>
    <w:rsid w:val="002240F7"/>
    <w:rsid w:val="00224BA1"/>
    <w:rsid w:val="00226024"/>
    <w:rsid w:val="00226D3B"/>
    <w:rsid w:val="00227A4F"/>
    <w:rsid w:val="002317A2"/>
    <w:rsid w:val="00232E7B"/>
    <w:rsid w:val="0023505D"/>
    <w:rsid w:val="00235C4F"/>
    <w:rsid w:val="002374B2"/>
    <w:rsid w:val="00237B25"/>
    <w:rsid w:val="00240517"/>
    <w:rsid w:val="00242AB9"/>
    <w:rsid w:val="0024342D"/>
    <w:rsid w:val="00246359"/>
    <w:rsid w:val="00246E41"/>
    <w:rsid w:val="0024729C"/>
    <w:rsid w:val="00247862"/>
    <w:rsid w:val="00250917"/>
    <w:rsid w:val="00250E5E"/>
    <w:rsid w:val="00252C1D"/>
    <w:rsid w:val="002530A4"/>
    <w:rsid w:val="0025366D"/>
    <w:rsid w:val="0025370B"/>
    <w:rsid w:val="00254380"/>
    <w:rsid w:val="00254914"/>
    <w:rsid w:val="00257047"/>
    <w:rsid w:val="002625A1"/>
    <w:rsid w:val="002630B1"/>
    <w:rsid w:val="00263D7A"/>
    <w:rsid w:val="0026459E"/>
    <w:rsid w:val="00264A55"/>
    <w:rsid w:val="00270EDE"/>
    <w:rsid w:val="002728B9"/>
    <w:rsid w:val="0027385A"/>
    <w:rsid w:val="00273985"/>
    <w:rsid w:val="00273AED"/>
    <w:rsid w:val="0027453B"/>
    <w:rsid w:val="00274BCB"/>
    <w:rsid w:val="00275C02"/>
    <w:rsid w:val="002773E9"/>
    <w:rsid w:val="00277FCC"/>
    <w:rsid w:val="00280736"/>
    <w:rsid w:val="00280F9C"/>
    <w:rsid w:val="0028154A"/>
    <w:rsid w:val="002821F7"/>
    <w:rsid w:val="002830C0"/>
    <w:rsid w:val="00283D39"/>
    <w:rsid w:val="00284F50"/>
    <w:rsid w:val="002868A6"/>
    <w:rsid w:val="00286D7C"/>
    <w:rsid w:val="00287140"/>
    <w:rsid w:val="00287C03"/>
    <w:rsid w:val="002900FA"/>
    <w:rsid w:val="0029155A"/>
    <w:rsid w:val="002916C1"/>
    <w:rsid w:val="00291BF1"/>
    <w:rsid w:val="0029280C"/>
    <w:rsid w:val="002963F2"/>
    <w:rsid w:val="002A182B"/>
    <w:rsid w:val="002A2F46"/>
    <w:rsid w:val="002A38CB"/>
    <w:rsid w:val="002A5238"/>
    <w:rsid w:val="002A7951"/>
    <w:rsid w:val="002B0953"/>
    <w:rsid w:val="002B0AD2"/>
    <w:rsid w:val="002B1615"/>
    <w:rsid w:val="002B27A8"/>
    <w:rsid w:val="002B3C40"/>
    <w:rsid w:val="002B443B"/>
    <w:rsid w:val="002B76E9"/>
    <w:rsid w:val="002B799F"/>
    <w:rsid w:val="002C34C5"/>
    <w:rsid w:val="002C4E9A"/>
    <w:rsid w:val="002C4FFE"/>
    <w:rsid w:val="002C6F3B"/>
    <w:rsid w:val="002C7923"/>
    <w:rsid w:val="002C7AFA"/>
    <w:rsid w:val="002D6107"/>
    <w:rsid w:val="002E03F8"/>
    <w:rsid w:val="002E141E"/>
    <w:rsid w:val="002E1963"/>
    <w:rsid w:val="002E2807"/>
    <w:rsid w:val="002E56C8"/>
    <w:rsid w:val="002E5D46"/>
    <w:rsid w:val="002E5FD7"/>
    <w:rsid w:val="002E734C"/>
    <w:rsid w:val="002E75F0"/>
    <w:rsid w:val="002F0D04"/>
    <w:rsid w:val="002F1BB2"/>
    <w:rsid w:val="002F1F7C"/>
    <w:rsid w:val="002F21B2"/>
    <w:rsid w:val="002F2BBA"/>
    <w:rsid w:val="002F3318"/>
    <w:rsid w:val="002F5B6E"/>
    <w:rsid w:val="002F6DD6"/>
    <w:rsid w:val="003004D8"/>
    <w:rsid w:val="00300692"/>
    <w:rsid w:val="00302A90"/>
    <w:rsid w:val="003079EC"/>
    <w:rsid w:val="00307EFA"/>
    <w:rsid w:val="00313766"/>
    <w:rsid w:val="003138B6"/>
    <w:rsid w:val="0031421E"/>
    <w:rsid w:val="003173A0"/>
    <w:rsid w:val="003209DC"/>
    <w:rsid w:val="00326601"/>
    <w:rsid w:val="00331B73"/>
    <w:rsid w:val="00331FA3"/>
    <w:rsid w:val="00341995"/>
    <w:rsid w:val="00341B4E"/>
    <w:rsid w:val="00342873"/>
    <w:rsid w:val="0034494C"/>
    <w:rsid w:val="00346528"/>
    <w:rsid w:val="00346790"/>
    <w:rsid w:val="00346A2C"/>
    <w:rsid w:val="003504C2"/>
    <w:rsid w:val="0035154C"/>
    <w:rsid w:val="00357B70"/>
    <w:rsid w:val="0036542F"/>
    <w:rsid w:val="00365881"/>
    <w:rsid w:val="00366FD4"/>
    <w:rsid w:val="0037086F"/>
    <w:rsid w:val="00372D21"/>
    <w:rsid w:val="003740B1"/>
    <w:rsid w:val="003740D5"/>
    <w:rsid w:val="00374454"/>
    <w:rsid w:val="003746EC"/>
    <w:rsid w:val="00374CD2"/>
    <w:rsid w:val="003758D8"/>
    <w:rsid w:val="00377E36"/>
    <w:rsid w:val="003827DF"/>
    <w:rsid w:val="00382C28"/>
    <w:rsid w:val="00383D32"/>
    <w:rsid w:val="00383D40"/>
    <w:rsid w:val="00385B61"/>
    <w:rsid w:val="00386DFA"/>
    <w:rsid w:val="00392249"/>
    <w:rsid w:val="003978F9"/>
    <w:rsid w:val="00397A2F"/>
    <w:rsid w:val="003A0E6D"/>
    <w:rsid w:val="003A22AC"/>
    <w:rsid w:val="003A3BEB"/>
    <w:rsid w:val="003A4597"/>
    <w:rsid w:val="003A4A29"/>
    <w:rsid w:val="003A7E30"/>
    <w:rsid w:val="003B1887"/>
    <w:rsid w:val="003B39A5"/>
    <w:rsid w:val="003B48E3"/>
    <w:rsid w:val="003B49FA"/>
    <w:rsid w:val="003B5664"/>
    <w:rsid w:val="003B5753"/>
    <w:rsid w:val="003C0725"/>
    <w:rsid w:val="003C1331"/>
    <w:rsid w:val="003C1FC2"/>
    <w:rsid w:val="003C4058"/>
    <w:rsid w:val="003C446B"/>
    <w:rsid w:val="003C4B81"/>
    <w:rsid w:val="003C7AAC"/>
    <w:rsid w:val="003D1408"/>
    <w:rsid w:val="003D2DDF"/>
    <w:rsid w:val="003D2E1E"/>
    <w:rsid w:val="003D3B61"/>
    <w:rsid w:val="003D3DDA"/>
    <w:rsid w:val="003D4A47"/>
    <w:rsid w:val="003D730F"/>
    <w:rsid w:val="003E0B70"/>
    <w:rsid w:val="003E1B5E"/>
    <w:rsid w:val="003E23A9"/>
    <w:rsid w:val="003E32E9"/>
    <w:rsid w:val="003E4615"/>
    <w:rsid w:val="003E53AA"/>
    <w:rsid w:val="003F000B"/>
    <w:rsid w:val="003F118B"/>
    <w:rsid w:val="003F1CF8"/>
    <w:rsid w:val="003F236E"/>
    <w:rsid w:val="003F456B"/>
    <w:rsid w:val="003F4636"/>
    <w:rsid w:val="003F481D"/>
    <w:rsid w:val="003F57FB"/>
    <w:rsid w:val="003F5DE0"/>
    <w:rsid w:val="003F737B"/>
    <w:rsid w:val="003F7AF4"/>
    <w:rsid w:val="0040040B"/>
    <w:rsid w:val="00405F69"/>
    <w:rsid w:val="00407AB8"/>
    <w:rsid w:val="00410B8A"/>
    <w:rsid w:val="00411243"/>
    <w:rsid w:val="00413598"/>
    <w:rsid w:val="004150F7"/>
    <w:rsid w:val="00415415"/>
    <w:rsid w:val="00415C4B"/>
    <w:rsid w:val="00421C55"/>
    <w:rsid w:val="0042404F"/>
    <w:rsid w:val="004246DE"/>
    <w:rsid w:val="0042584E"/>
    <w:rsid w:val="0042726B"/>
    <w:rsid w:val="00427774"/>
    <w:rsid w:val="004307D2"/>
    <w:rsid w:val="00430847"/>
    <w:rsid w:val="004311A8"/>
    <w:rsid w:val="004319B6"/>
    <w:rsid w:val="00440113"/>
    <w:rsid w:val="00441482"/>
    <w:rsid w:val="00443045"/>
    <w:rsid w:val="00443972"/>
    <w:rsid w:val="004460A8"/>
    <w:rsid w:val="00446C65"/>
    <w:rsid w:val="00446CDD"/>
    <w:rsid w:val="00446F18"/>
    <w:rsid w:val="004509B9"/>
    <w:rsid w:val="00454690"/>
    <w:rsid w:val="00455CFE"/>
    <w:rsid w:val="004579B6"/>
    <w:rsid w:val="0046065B"/>
    <w:rsid w:val="0046165A"/>
    <w:rsid w:val="004618DF"/>
    <w:rsid w:val="0046472B"/>
    <w:rsid w:val="00465DAA"/>
    <w:rsid w:val="00465ECF"/>
    <w:rsid w:val="00466887"/>
    <w:rsid w:val="0047003E"/>
    <w:rsid w:val="004770DB"/>
    <w:rsid w:val="004800E6"/>
    <w:rsid w:val="00480ECA"/>
    <w:rsid w:val="004826DB"/>
    <w:rsid w:val="004828E3"/>
    <w:rsid w:val="00482FEF"/>
    <w:rsid w:val="004830AA"/>
    <w:rsid w:val="004849EC"/>
    <w:rsid w:val="004859BF"/>
    <w:rsid w:val="00485B27"/>
    <w:rsid w:val="00486EDC"/>
    <w:rsid w:val="00487A76"/>
    <w:rsid w:val="0049150A"/>
    <w:rsid w:val="00491E4C"/>
    <w:rsid w:val="00491E96"/>
    <w:rsid w:val="0049297F"/>
    <w:rsid w:val="00494D59"/>
    <w:rsid w:val="00495B9B"/>
    <w:rsid w:val="004A2039"/>
    <w:rsid w:val="004A27CE"/>
    <w:rsid w:val="004A3FD8"/>
    <w:rsid w:val="004A7C4B"/>
    <w:rsid w:val="004B022F"/>
    <w:rsid w:val="004B1059"/>
    <w:rsid w:val="004B11C3"/>
    <w:rsid w:val="004C0002"/>
    <w:rsid w:val="004C1950"/>
    <w:rsid w:val="004C3043"/>
    <w:rsid w:val="004C5D52"/>
    <w:rsid w:val="004C667C"/>
    <w:rsid w:val="004C75F0"/>
    <w:rsid w:val="004D0EEB"/>
    <w:rsid w:val="004D1547"/>
    <w:rsid w:val="004D2C5E"/>
    <w:rsid w:val="004D37D5"/>
    <w:rsid w:val="004D3FB9"/>
    <w:rsid w:val="004E263E"/>
    <w:rsid w:val="004E3C00"/>
    <w:rsid w:val="004E3D93"/>
    <w:rsid w:val="004E61A8"/>
    <w:rsid w:val="004E687B"/>
    <w:rsid w:val="004E6DAB"/>
    <w:rsid w:val="004F058E"/>
    <w:rsid w:val="004F562B"/>
    <w:rsid w:val="004F5841"/>
    <w:rsid w:val="004F66D4"/>
    <w:rsid w:val="004F7450"/>
    <w:rsid w:val="0050033F"/>
    <w:rsid w:val="005005A8"/>
    <w:rsid w:val="00502B09"/>
    <w:rsid w:val="00504945"/>
    <w:rsid w:val="005060DF"/>
    <w:rsid w:val="00507355"/>
    <w:rsid w:val="005105F8"/>
    <w:rsid w:val="0051088D"/>
    <w:rsid w:val="005133A0"/>
    <w:rsid w:val="00513D6F"/>
    <w:rsid w:val="005170B5"/>
    <w:rsid w:val="005178F7"/>
    <w:rsid w:val="00520154"/>
    <w:rsid w:val="00520842"/>
    <w:rsid w:val="0052094D"/>
    <w:rsid w:val="005211FE"/>
    <w:rsid w:val="005216CB"/>
    <w:rsid w:val="00522F9E"/>
    <w:rsid w:val="00523260"/>
    <w:rsid w:val="00524107"/>
    <w:rsid w:val="005266FD"/>
    <w:rsid w:val="00527179"/>
    <w:rsid w:val="005301DF"/>
    <w:rsid w:val="005303EE"/>
    <w:rsid w:val="00530AF8"/>
    <w:rsid w:val="00532257"/>
    <w:rsid w:val="005342A9"/>
    <w:rsid w:val="005362D1"/>
    <w:rsid w:val="00537E3A"/>
    <w:rsid w:val="0054126A"/>
    <w:rsid w:val="00542AD3"/>
    <w:rsid w:val="00543641"/>
    <w:rsid w:val="00547D1B"/>
    <w:rsid w:val="00551927"/>
    <w:rsid w:val="005527D8"/>
    <w:rsid w:val="00555161"/>
    <w:rsid w:val="005575E6"/>
    <w:rsid w:val="00557A73"/>
    <w:rsid w:val="00562940"/>
    <w:rsid w:val="005653CF"/>
    <w:rsid w:val="00566560"/>
    <w:rsid w:val="00566754"/>
    <w:rsid w:val="005667F8"/>
    <w:rsid w:val="005669A2"/>
    <w:rsid w:val="00566F2B"/>
    <w:rsid w:val="00570007"/>
    <w:rsid w:val="00571B06"/>
    <w:rsid w:val="005732B1"/>
    <w:rsid w:val="00573360"/>
    <w:rsid w:val="005742F0"/>
    <w:rsid w:val="00574C8A"/>
    <w:rsid w:val="0057503B"/>
    <w:rsid w:val="00576DED"/>
    <w:rsid w:val="00577335"/>
    <w:rsid w:val="00581707"/>
    <w:rsid w:val="00583144"/>
    <w:rsid w:val="00584225"/>
    <w:rsid w:val="005846AD"/>
    <w:rsid w:val="00584ED3"/>
    <w:rsid w:val="00587DB2"/>
    <w:rsid w:val="0059312C"/>
    <w:rsid w:val="005947DE"/>
    <w:rsid w:val="0059578E"/>
    <w:rsid w:val="00596B1F"/>
    <w:rsid w:val="0059769B"/>
    <w:rsid w:val="00597DC5"/>
    <w:rsid w:val="005A0EBD"/>
    <w:rsid w:val="005A205C"/>
    <w:rsid w:val="005A4169"/>
    <w:rsid w:val="005A451C"/>
    <w:rsid w:val="005A45DB"/>
    <w:rsid w:val="005A463E"/>
    <w:rsid w:val="005A68A5"/>
    <w:rsid w:val="005B08BD"/>
    <w:rsid w:val="005B149E"/>
    <w:rsid w:val="005B4CC1"/>
    <w:rsid w:val="005B5B16"/>
    <w:rsid w:val="005B6D0F"/>
    <w:rsid w:val="005C2652"/>
    <w:rsid w:val="005C33CA"/>
    <w:rsid w:val="005C684E"/>
    <w:rsid w:val="005C75EA"/>
    <w:rsid w:val="005D028C"/>
    <w:rsid w:val="005D046B"/>
    <w:rsid w:val="005D20DD"/>
    <w:rsid w:val="005D3EEF"/>
    <w:rsid w:val="005D5902"/>
    <w:rsid w:val="005D67A9"/>
    <w:rsid w:val="005D6C5D"/>
    <w:rsid w:val="005D6C62"/>
    <w:rsid w:val="005D6F75"/>
    <w:rsid w:val="005E0A07"/>
    <w:rsid w:val="005E0BA5"/>
    <w:rsid w:val="005E0D84"/>
    <w:rsid w:val="005E3D6D"/>
    <w:rsid w:val="005E459C"/>
    <w:rsid w:val="005E4751"/>
    <w:rsid w:val="005E5C40"/>
    <w:rsid w:val="005E6044"/>
    <w:rsid w:val="005E6237"/>
    <w:rsid w:val="005E7DCC"/>
    <w:rsid w:val="005F087D"/>
    <w:rsid w:val="005F17C3"/>
    <w:rsid w:val="005F4E6D"/>
    <w:rsid w:val="005F52FC"/>
    <w:rsid w:val="005F53AD"/>
    <w:rsid w:val="005F707B"/>
    <w:rsid w:val="00602A52"/>
    <w:rsid w:val="0060306E"/>
    <w:rsid w:val="00604937"/>
    <w:rsid w:val="00605193"/>
    <w:rsid w:val="006102FB"/>
    <w:rsid w:val="006109D5"/>
    <w:rsid w:val="00611259"/>
    <w:rsid w:val="0061288E"/>
    <w:rsid w:val="006133A2"/>
    <w:rsid w:val="0061449A"/>
    <w:rsid w:val="00615CCF"/>
    <w:rsid w:val="006203F1"/>
    <w:rsid w:val="006205A2"/>
    <w:rsid w:val="00621342"/>
    <w:rsid w:val="006219B1"/>
    <w:rsid w:val="00623697"/>
    <w:rsid w:val="00625303"/>
    <w:rsid w:val="006264C2"/>
    <w:rsid w:val="00626A49"/>
    <w:rsid w:val="00627024"/>
    <w:rsid w:val="00630252"/>
    <w:rsid w:val="006322E7"/>
    <w:rsid w:val="00632699"/>
    <w:rsid w:val="00632A63"/>
    <w:rsid w:val="00633439"/>
    <w:rsid w:val="00634730"/>
    <w:rsid w:val="00634C3A"/>
    <w:rsid w:val="00635346"/>
    <w:rsid w:val="00635A9C"/>
    <w:rsid w:val="00635D4C"/>
    <w:rsid w:val="00635DA9"/>
    <w:rsid w:val="0063630F"/>
    <w:rsid w:val="006368D8"/>
    <w:rsid w:val="006407D4"/>
    <w:rsid w:val="00640CFE"/>
    <w:rsid w:val="006414C1"/>
    <w:rsid w:val="006437E4"/>
    <w:rsid w:val="006457F6"/>
    <w:rsid w:val="00645CC9"/>
    <w:rsid w:val="00647C25"/>
    <w:rsid w:val="006512B7"/>
    <w:rsid w:val="00651917"/>
    <w:rsid w:val="00652D07"/>
    <w:rsid w:val="00652E60"/>
    <w:rsid w:val="00653747"/>
    <w:rsid w:val="00654157"/>
    <w:rsid w:val="00655E3E"/>
    <w:rsid w:val="0065662E"/>
    <w:rsid w:val="00656C2B"/>
    <w:rsid w:val="00665040"/>
    <w:rsid w:val="00666544"/>
    <w:rsid w:val="00666A40"/>
    <w:rsid w:val="006678A9"/>
    <w:rsid w:val="00670DC1"/>
    <w:rsid w:val="00672E18"/>
    <w:rsid w:val="006769E8"/>
    <w:rsid w:val="00676A2C"/>
    <w:rsid w:val="0068169E"/>
    <w:rsid w:val="0068293A"/>
    <w:rsid w:val="00682F52"/>
    <w:rsid w:val="0068472E"/>
    <w:rsid w:val="006859C2"/>
    <w:rsid w:val="00686662"/>
    <w:rsid w:val="0068761D"/>
    <w:rsid w:val="006900C6"/>
    <w:rsid w:val="0069012F"/>
    <w:rsid w:val="00693B00"/>
    <w:rsid w:val="00693C7B"/>
    <w:rsid w:val="006940F2"/>
    <w:rsid w:val="0069619D"/>
    <w:rsid w:val="00696AC0"/>
    <w:rsid w:val="00697A27"/>
    <w:rsid w:val="006A0360"/>
    <w:rsid w:val="006A0436"/>
    <w:rsid w:val="006A4FE8"/>
    <w:rsid w:val="006A6A22"/>
    <w:rsid w:val="006A703F"/>
    <w:rsid w:val="006B2D4D"/>
    <w:rsid w:val="006B39F8"/>
    <w:rsid w:val="006B3DDE"/>
    <w:rsid w:val="006B4045"/>
    <w:rsid w:val="006B48F0"/>
    <w:rsid w:val="006B4CB2"/>
    <w:rsid w:val="006B5B95"/>
    <w:rsid w:val="006B6E09"/>
    <w:rsid w:val="006C676F"/>
    <w:rsid w:val="006C7578"/>
    <w:rsid w:val="006C77EF"/>
    <w:rsid w:val="006D2B66"/>
    <w:rsid w:val="006D5741"/>
    <w:rsid w:val="006D6C97"/>
    <w:rsid w:val="006E0BD2"/>
    <w:rsid w:val="006E3A1C"/>
    <w:rsid w:val="006E5E10"/>
    <w:rsid w:val="006E7406"/>
    <w:rsid w:val="006F0A7B"/>
    <w:rsid w:val="006F0FE0"/>
    <w:rsid w:val="006F466B"/>
    <w:rsid w:val="006F5BB1"/>
    <w:rsid w:val="006F671D"/>
    <w:rsid w:val="0070180D"/>
    <w:rsid w:val="007044F6"/>
    <w:rsid w:val="00704FAE"/>
    <w:rsid w:val="007051F9"/>
    <w:rsid w:val="00711957"/>
    <w:rsid w:val="00712DD0"/>
    <w:rsid w:val="00714378"/>
    <w:rsid w:val="0071662F"/>
    <w:rsid w:val="00716D9F"/>
    <w:rsid w:val="007200B2"/>
    <w:rsid w:val="00720C89"/>
    <w:rsid w:val="00721436"/>
    <w:rsid w:val="00725967"/>
    <w:rsid w:val="00726862"/>
    <w:rsid w:val="007279C4"/>
    <w:rsid w:val="00727B1A"/>
    <w:rsid w:val="0073013F"/>
    <w:rsid w:val="0073023D"/>
    <w:rsid w:val="00730767"/>
    <w:rsid w:val="00730EA3"/>
    <w:rsid w:val="0073202B"/>
    <w:rsid w:val="00733EDD"/>
    <w:rsid w:val="00735B98"/>
    <w:rsid w:val="007360D1"/>
    <w:rsid w:val="00742C1D"/>
    <w:rsid w:val="00744684"/>
    <w:rsid w:val="00747475"/>
    <w:rsid w:val="00750CC4"/>
    <w:rsid w:val="00751EDF"/>
    <w:rsid w:val="00751F78"/>
    <w:rsid w:val="00751FD6"/>
    <w:rsid w:val="007533CA"/>
    <w:rsid w:val="00753C01"/>
    <w:rsid w:val="00756C7A"/>
    <w:rsid w:val="00756DEA"/>
    <w:rsid w:val="007573F9"/>
    <w:rsid w:val="00760780"/>
    <w:rsid w:val="00761450"/>
    <w:rsid w:val="00761AFB"/>
    <w:rsid w:val="007665B9"/>
    <w:rsid w:val="0076660F"/>
    <w:rsid w:val="00766AAE"/>
    <w:rsid w:val="007676CB"/>
    <w:rsid w:val="00767C28"/>
    <w:rsid w:val="00772ED4"/>
    <w:rsid w:val="0077305B"/>
    <w:rsid w:val="00773894"/>
    <w:rsid w:val="00774B5E"/>
    <w:rsid w:val="00774BC7"/>
    <w:rsid w:val="00777965"/>
    <w:rsid w:val="00785E0B"/>
    <w:rsid w:val="00787EC8"/>
    <w:rsid w:val="0079150B"/>
    <w:rsid w:val="007923F0"/>
    <w:rsid w:val="0079496E"/>
    <w:rsid w:val="007963E1"/>
    <w:rsid w:val="00796A5F"/>
    <w:rsid w:val="007977F4"/>
    <w:rsid w:val="007A3B90"/>
    <w:rsid w:val="007A4252"/>
    <w:rsid w:val="007A43F3"/>
    <w:rsid w:val="007A5866"/>
    <w:rsid w:val="007A7A61"/>
    <w:rsid w:val="007A7A77"/>
    <w:rsid w:val="007B21BA"/>
    <w:rsid w:val="007B3E9F"/>
    <w:rsid w:val="007B4FE8"/>
    <w:rsid w:val="007C06CC"/>
    <w:rsid w:val="007C07E4"/>
    <w:rsid w:val="007C0B95"/>
    <w:rsid w:val="007C1D28"/>
    <w:rsid w:val="007C1F54"/>
    <w:rsid w:val="007C35ED"/>
    <w:rsid w:val="007C4B9F"/>
    <w:rsid w:val="007C5029"/>
    <w:rsid w:val="007D111A"/>
    <w:rsid w:val="007D198E"/>
    <w:rsid w:val="007D2D4C"/>
    <w:rsid w:val="007D5F32"/>
    <w:rsid w:val="007D7FE0"/>
    <w:rsid w:val="007E04C0"/>
    <w:rsid w:val="007E07A0"/>
    <w:rsid w:val="007E0EA9"/>
    <w:rsid w:val="007E1DC7"/>
    <w:rsid w:val="007E3F0F"/>
    <w:rsid w:val="007E52C3"/>
    <w:rsid w:val="007E6115"/>
    <w:rsid w:val="007F052C"/>
    <w:rsid w:val="007F1724"/>
    <w:rsid w:val="007F33BD"/>
    <w:rsid w:val="007F36E0"/>
    <w:rsid w:val="007F3819"/>
    <w:rsid w:val="007F4350"/>
    <w:rsid w:val="007F50F9"/>
    <w:rsid w:val="007F60DF"/>
    <w:rsid w:val="007F62A0"/>
    <w:rsid w:val="007F7067"/>
    <w:rsid w:val="007F711E"/>
    <w:rsid w:val="007F7461"/>
    <w:rsid w:val="00802E28"/>
    <w:rsid w:val="00802F80"/>
    <w:rsid w:val="00803D6F"/>
    <w:rsid w:val="00804759"/>
    <w:rsid w:val="00804B98"/>
    <w:rsid w:val="00815B5D"/>
    <w:rsid w:val="00817848"/>
    <w:rsid w:val="00820034"/>
    <w:rsid w:val="00822208"/>
    <w:rsid w:val="0082250C"/>
    <w:rsid w:val="00822FDC"/>
    <w:rsid w:val="00830BF0"/>
    <w:rsid w:val="0083217D"/>
    <w:rsid w:val="008349B0"/>
    <w:rsid w:val="00836413"/>
    <w:rsid w:val="0084000A"/>
    <w:rsid w:val="008428F5"/>
    <w:rsid w:val="00842DF7"/>
    <w:rsid w:val="00844B64"/>
    <w:rsid w:val="00850977"/>
    <w:rsid w:val="00855BEF"/>
    <w:rsid w:val="00856081"/>
    <w:rsid w:val="008567FC"/>
    <w:rsid w:val="00856814"/>
    <w:rsid w:val="0086008C"/>
    <w:rsid w:val="0086089F"/>
    <w:rsid w:val="00861C1C"/>
    <w:rsid w:val="00861E9E"/>
    <w:rsid w:val="00862403"/>
    <w:rsid w:val="00863486"/>
    <w:rsid w:val="008637FC"/>
    <w:rsid w:val="00863968"/>
    <w:rsid w:val="00865973"/>
    <w:rsid w:val="0086616E"/>
    <w:rsid w:val="00866641"/>
    <w:rsid w:val="00866EEC"/>
    <w:rsid w:val="008670D8"/>
    <w:rsid w:val="00871BCA"/>
    <w:rsid w:val="00872822"/>
    <w:rsid w:val="00872BF9"/>
    <w:rsid w:val="00872D84"/>
    <w:rsid w:val="00874033"/>
    <w:rsid w:val="00874F6B"/>
    <w:rsid w:val="0087640A"/>
    <w:rsid w:val="0087646B"/>
    <w:rsid w:val="0087702D"/>
    <w:rsid w:val="00877E43"/>
    <w:rsid w:val="0088074F"/>
    <w:rsid w:val="008828EC"/>
    <w:rsid w:val="00887D9B"/>
    <w:rsid w:val="00890E97"/>
    <w:rsid w:val="00891E3C"/>
    <w:rsid w:val="00892050"/>
    <w:rsid w:val="008920D1"/>
    <w:rsid w:val="00892C28"/>
    <w:rsid w:val="00894687"/>
    <w:rsid w:val="00894FE3"/>
    <w:rsid w:val="00896351"/>
    <w:rsid w:val="008A0773"/>
    <w:rsid w:val="008A1FA9"/>
    <w:rsid w:val="008A2482"/>
    <w:rsid w:val="008A3BF5"/>
    <w:rsid w:val="008A55C9"/>
    <w:rsid w:val="008A64A9"/>
    <w:rsid w:val="008A68BB"/>
    <w:rsid w:val="008A69BB"/>
    <w:rsid w:val="008A6A87"/>
    <w:rsid w:val="008A72DC"/>
    <w:rsid w:val="008A7574"/>
    <w:rsid w:val="008B14C1"/>
    <w:rsid w:val="008B21AB"/>
    <w:rsid w:val="008B34A4"/>
    <w:rsid w:val="008B3595"/>
    <w:rsid w:val="008B3C9F"/>
    <w:rsid w:val="008B3D98"/>
    <w:rsid w:val="008B44AB"/>
    <w:rsid w:val="008B597D"/>
    <w:rsid w:val="008B61A8"/>
    <w:rsid w:val="008B6905"/>
    <w:rsid w:val="008B75F3"/>
    <w:rsid w:val="008C0AA8"/>
    <w:rsid w:val="008C59A9"/>
    <w:rsid w:val="008C5DAF"/>
    <w:rsid w:val="008D0409"/>
    <w:rsid w:val="008D12AF"/>
    <w:rsid w:val="008D2DDE"/>
    <w:rsid w:val="008D3B41"/>
    <w:rsid w:val="008D4270"/>
    <w:rsid w:val="008D61F0"/>
    <w:rsid w:val="008E0777"/>
    <w:rsid w:val="008E24D6"/>
    <w:rsid w:val="008E2DEA"/>
    <w:rsid w:val="008E706E"/>
    <w:rsid w:val="008F0117"/>
    <w:rsid w:val="008F0E84"/>
    <w:rsid w:val="008F1B17"/>
    <w:rsid w:val="008F2498"/>
    <w:rsid w:val="008F346D"/>
    <w:rsid w:val="008F3D2B"/>
    <w:rsid w:val="008F5228"/>
    <w:rsid w:val="008F5CD6"/>
    <w:rsid w:val="008F6A2E"/>
    <w:rsid w:val="00903DC6"/>
    <w:rsid w:val="00904583"/>
    <w:rsid w:val="0091333B"/>
    <w:rsid w:val="00913F5F"/>
    <w:rsid w:val="009144FD"/>
    <w:rsid w:val="00914B02"/>
    <w:rsid w:val="0091513C"/>
    <w:rsid w:val="0091538F"/>
    <w:rsid w:val="00915EBF"/>
    <w:rsid w:val="00917831"/>
    <w:rsid w:val="00920C06"/>
    <w:rsid w:val="00921423"/>
    <w:rsid w:val="0092347D"/>
    <w:rsid w:val="00925407"/>
    <w:rsid w:val="00927011"/>
    <w:rsid w:val="00927939"/>
    <w:rsid w:val="009302E2"/>
    <w:rsid w:val="00930BF6"/>
    <w:rsid w:val="00933C8C"/>
    <w:rsid w:val="00933CAA"/>
    <w:rsid w:val="00937ABB"/>
    <w:rsid w:val="009407CC"/>
    <w:rsid w:val="00941545"/>
    <w:rsid w:val="009454CE"/>
    <w:rsid w:val="00946291"/>
    <w:rsid w:val="0095171A"/>
    <w:rsid w:val="0095209B"/>
    <w:rsid w:val="00952CF0"/>
    <w:rsid w:val="00956D4D"/>
    <w:rsid w:val="0095791D"/>
    <w:rsid w:val="00957ABE"/>
    <w:rsid w:val="00961E5D"/>
    <w:rsid w:val="00962F90"/>
    <w:rsid w:val="00963A0B"/>
    <w:rsid w:val="0096594C"/>
    <w:rsid w:val="00970563"/>
    <w:rsid w:val="00971FCE"/>
    <w:rsid w:val="009749F5"/>
    <w:rsid w:val="00974FFF"/>
    <w:rsid w:val="009778EB"/>
    <w:rsid w:val="00981828"/>
    <w:rsid w:val="00983B42"/>
    <w:rsid w:val="0098451E"/>
    <w:rsid w:val="00991AC7"/>
    <w:rsid w:val="00994A89"/>
    <w:rsid w:val="00994ADE"/>
    <w:rsid w:val="0099772C"/>
    <w:rsid w:val="009A07D5"/>
    <w:rsid w:val="009A09D4"/>
    <w:rsid w:val="009A0DC9"/>
    <w:rsid w:val="009A1CD4"/>
    <w:rsid w:val="009A4705"/>
    <w:rsid w:val="009A53B4"/>
    <w:rsid w:val="009A57BD"/>
    <w:rsid w:val="009A6825"/>
    <w:rsid w:val="009B09BD"/>
    <w:rsid w:val="009B2014"/>
    <w:rsid w:val="009B25F3"/>
    <w:rsid w:val="009B401C"/>
    <w:rsid w:val="009B4C12"/>
    <w:rsid w:val="009B5AF1"/>
    <w:rsid w:val="009B71B5"/>
    <w:rsid w:val="009B7511"/>
    <w:rsid w:val="009C02AA"/>
    <w:rsid w:val="009C033A"/>
    <w:rsid w:val="009C057E"/>
    <w:rsid w:val="009C2A4E"/>
    <w:rsid w:val="009C38A3"/>
    <w:rsid w:val="009C48B6"/>
    <w:rsid w:val="009C6D92"/>
    <w:rsid w:val="009C7F88"/>
    <w:rsid w:val="009D4242"/>
    <w:rsid w:val="009E0472"/>
    <w:rsid w:val="009E2931"/>
    <w:rsid w:val="009E3718"/>
    <w:rsid w:val="009F094D"/>
    <w:rsid w:val="009F18A0"/>
    <w:rsid w:val="009F3089"/>
    <w:rsid w:val="009F3899"/>
    <w:rsid w:val="009F5C29"/>
    <w:rsid w:val="009F5D91"/>
    <w:rsid w:val="009F7A4D"/>
    <w:rsid w:val="00A00461"/>
    <w:rsid w:val="00A01D99"/>
    <w:rsid w:val="00A01F90"/>
    <w:rsid w:val="00A02E09"/>
    <w:rsid w:val="00A03AE2"/>
    <w:rsid w:val="00A07148"/>
    <w:rsid w:val="00A07AC2"/>
    <w:rsid w:val="00A10E76"/>
    <w:rsid w:val="00A11826"/>
    <w:rsid w:val="00A11CBA"/>
    <w:rsid w:val="00A13D92"/>
    <w:rsid w:val="00A14209"/>
    <w:rsid w:val="00A16289"/>
    <w:rsid w:val="00A21896"/>
    <w:rsid w:val="00A22423"/>
    <w:rsid w:val="00A22C30"/>
    <w:rsid w:val="00A22E4F"/>
    <w:rsid w:val="00A233AE"/>
    <w:rsid w:val="00A25401"/>
    <w:rsid w:val="00A258DA"/>
    <w:rsid w:val="00A316D6"/>
    <w:rsid w:val="00A31F79"/>
    <w:rsid w:val="00A342EE"/>
    <w:rsid w:val="00A34E67"/>
    <w:rsid w:val="00A35DE0"/>
    <w:rsid w:val="00A41F40"/>
    <w:rsid w:val="00A4216F"/>
    <w:rsid w:val="00A42892"/>
    <w:rsid w:val="00A42DA0"/>
    <w:rsid w:val="00A44501"/>
    <w:rsid w:val="00A46B54"/>
    <w:rsid w:val="00A470F4"/>
    <w:rsid w:val="00A506E7"/>
    <w:rsid w:val="00A53C19"/>
    <w:rsid w:val="00A57080"/>
    <w:rsid w:val="00A57B5F"/>
    <w:rsid w:val="00A57CB7"/>
    <w:rsid w:val="00A57E12"/>
    <w:rsid w:val="00A6087C"/>
    <w:rsid w:val="00A62C08"/>
    <w:rsid w:val="00A646DF"/>
    <w:rsid w:val="00A666E3"/>
    <w:rsid w:val="00A674D2"/>
    <w:rsid w:val="00A67983"/>
    <w:rsid w:val="00A710E3"/>
    <w:rsid w:val="00A72B86"/>
    <w:rsid w:val="00A72FC0"/>
    <w:rsid w:val="00A7388C"/>
    <w:rsid w:val="00A81677"/>
    <w:rsid w:val="00A81CB0"/>
    <w:rsid w:val="00A839C5"/>
    <w:rsid w:val="00A858C9"/>
    <w:rsid w:val="00A9211F"/>
    <w:rsid w:val="00A9245B"/>
    <w:rsid w:val="00A95345"/>
    <w:rsid w:val="00A96C37"/>
    <w:rsid w:val="00A97D05"/>
    <w:rsid w:val="00AA10A2"/>
    <w:rsid w:val="00AA5535"/>
    <w:rsid w:val="00AB02E5"/>
    <w:rsid w:val="00AB17D5"/>
    <w:rsid w:val="00AB1D57"/>
    <w:rsid w:val="00AB2D8A"/>
    <w:rsid w:val="00AB569A"/>
    <w:rsid w:val="00AB60AF"/>
    <w:rsid w:val="00AB7322"/>
    <w:rsid w:val="00AC3DB8"/>
    <w:rsid w:val="00AC470C"/>
    <w:rsid w:val="00AC4981"/>
    <w:rsid w:val="00AD09B1"/>
    <w:rsid w:val="00AD3E92"/>
    <w:rsid w:val="00AD5EA9"/>
    <w:rsid w:val="00AD6F09"/>
    <w:rsid w:val="00AE0857"/>
    <w:rsid w:val="00AE67E5"/>
    <w:rsid w:val="00AF07AE"/>
    <w:rsid w:val="00AF1275"/>
    <w:rsid w:val="00AF18F8"/>
    <w:rsid w:val="00AF2584"/>
    <w:rsid w:val="00AF312D"/>
    <w:rsid w:val="00AF3E61"/>
    <w:rsid w:val="00AF5430"/>
    <w:rsid w:val="00AF5A10"/>
    <w:rsid w:val="00AF5B1B"/>
    <w:rsid w:val="00AF6857"/>
    <w:rsid w:val="00B01DC5"/>
    <w:rsid w:val="00B07A06"/>
    <w:rsid w:val="00B1066A"/>
    <w:rsid w:val="00B15727"/>
    <w:rsid w:val="00B15BF1"/>
    <w:rsid w:val="00B171A5"/>
    <w:rsid w:val="00B177D6"/>
    <w:rsid w:val="00B17B15"/>
    <w:rsid w:val="00B21334"/>
    <w:rsid w:val="00B23577"/>
    <w:rsid w:val="00B24BE2"/>
    <w:rsid w:val="00B271C7"/>
    <w:rsid w:val="00B27BDA"/>
    <w:rsid w:val="00B3040A"/>
    <w:rsid w:val="00B31912"/>
    <w:rsid w:val="00B341EC"/>
    <w:rsid w:val="00B348B7"/>
    <w:rsid w:val="00B353CF"/>
    <w:rsid w:val="00B3588B"/>
    <w:rsid w:val="00B402F9"/>
    <w:rsid w:val="00B40CAA"/>
    <w:rsid w:val="00B41C66"/>
    <w:rsid w:val="00B47908"/>
    <w:rsid w:val="00B50058"/>
    <w:rsid w:val="00B51909"/>
    <w:rsid w:val="00B533A9"/>
    <w:rsid w:val="00B55920"/>
    <w:rsid w:val="00B5610C"/>
    <w:rsid w:val="00B5724A"/>
    <w:rsid w:val="00B578ED"/>
    <w:rsid w:val="00B57B25"/>
    <w:rsid w:val="00B61A94"/>
    <w:rsid w:val="00B61CA0"/>
    <w:rsid w:val="00B62BDF"/>
    <w:rsid w:val="00B64634"/>
    <w:rsid w:val="00B65A8F"/>
    <w:rsid w:val="00B67809"/>
    <w:rsid w:val="00B70D02"/>
    <w:rsid w:val="00B70EED"/>
    <w:rsid w:val="00B72E35"/>
    <w:rsid w:val="00B7393E"/>
    <w:rsid w:val="00B75E4F"/>
    <w:rsid w:val="00B75FAD"/>
    <w:rsid w:val="00B763C9"/>
    <w:rsid w:val="00B76DBA"/>
    <w:rsid w:val="00B77C69"/>
    <w:rsid w:val="00B81FB4"/>
    <w:rsid w:val="00B81FE4"/>
    <w:rsid w:val="00B828FF"/>
    <w:rsid w:val="00B83D96"/>
    <w:rsid w:val="00B85512"/>
    <w:rsid w:val="00B85837"/>
    <w:rsid w:val="00B90E85"/>
    <w:rsid w:val="00B91F8D"/>
    <w:rsid w:val="00B9579B"/>
    <w:rsid w:val="00B96044"/>
    <w:rsid w:val="00B96299"/>
    <w:rsid w:val="00B971E4"/>
    <w:rsid w:val="00BA0C27"/>
    <w:rsid w:val="00BA1DBF"/>
    <w:rsid w:val="00BB08EC"/>
    <w:rsid w:val="00BB11EE"/>
    <w:rsid w:val="00BB3084"/>
    <w:rsid w:val="00BB3165"/>
    <w:rsid w:val="00BB439B"/>
    <w:rsid w:val="00BB5357"/>
    <w:rsid w:val="00BB5C5E"/>
    <w:rsid w:val="00BB5E71"/>
    <w:rsid w:val="00BC0F03"/>
    <w:rsid w:val="00BC2D19"/>
    <w:rsid w:val="00BC3711"/>
    <w:rsid w:val="00BC50E1"/>
    <w:rsid w:val="00BC64BD"/>
    <w:rsid w:val="00BC6AC6"/>
    <w:rsid w:val="00BD068E"/>
    <w:rsid w:val="00BD1297"/>
    <w:rsid w:val="00BD3ABF"/>
    <w:rsid w:val="00BD60C6"/>
    <w:rsid w:val="00BE1801"/>
    <w:rsid w:val="00BE1A9B"/>
    <w:rsid w:val="00BE2C54"/>
    <w:rsid w:val="00BE5461"/>
    <w:rsid w:val="00BE6B5E"/>
    <w:rsid w:val="00BF0774"/>
    <w:rsid w:val="00BF119B"/>
    <w:rsid w:val="00BF259B"/>
    <w:rsid w:val="00BF27B8"/>
    <w:rsid w:val="00BF531E"/>
    <w:rsid w:val="00C00E9A"/>
    <w:rsid w:val="00C0384C"/>
    <w:rsid w:val="00C03A39"/>
    <w:rsid w:val="00C03EA9"/>
    <w:rsid w:val="00C0513A"/>
    <w:rsid w:val="00C054ED"/>
    <w:rsid w:val="00C05AB2"/>
    <w:rsid w:val="00C0713E"/>
    <w:rsid w:val="00C0769B"/>
    <w:rsid w:val="00C1113D"/>
    <w:rsid w:val="00C14910"/>
    <w:rsid w:val="00C14DCD"/>
    <w:rsid w:val="00C15CF7"/>
    <w:rsid w:val="00C17532"/>
    <w:rsid w:val="00C17D6A"/>
    <w:rsid w:val="00C208C3"/>
    <w:rsid w:val="00C21817"/>
    <w:rsid w:val="00C24856"/>
    <w:rsid w:val="00C25289"/>
    <w:rsid w:val="00C31F2A"/>
    <w:rsid w:val="00C32B7D"/>
    <w:rsid w:val="00C3549C"/>
    <w:rsid w:val="00C35648"/>
    <w:rsid w:val="00C3714A"/>
    <w:rsid w:val="00C378A4"/>
    <w:rsid w:val="00C43822"/>
    <w:rsid w:val="00C444A4"/>
    <w:rsid w:val="00C44A54"/>
    <w:rsid w:val="00C44C07"/>
    <w:rsid w:val="00C44D74"/>
    <w:rsid w:val="00C466CD"/>
    <w:rsid w:val="00C47806"/>
    <w:rsid w:val="00C504AC"/>
    <w:rsid w:val="00C511C6"/>
    <w:rsid w:val="00C51A92"/>
    <w:rsid w:val="00C52C5D"/>
    <w:rsid w:val="00C55EB1"/>
    <w:rsid w:val="00C57204"/>
    <w:rsid w:val="00C61C86"/>
    <w:rsid w:val="00C63466"/>
    <w:rsid w:val="00C637E5"/>
    <w:rsid w:val="00C63EE2"/>
    <w:rsid w:val="00C655BD"/>
    <w:rsid w:val="00C65746"/>
    <w:rsid w:val="00C65DFD"/>
    <w:rsid w:val="00C67BB0"/>
    <w:rsid w:val="00C67E72"/>
    <w:rsid w:val="00C70631"/>
    <w:rsid w:val="00C70CC6"/>
    <w:rsid w:val="00C71283"/>
    <w:rsid w:val="00C72936"/>
    <w:rsid w:val="00C73383"/>
    <w:rsid w:val="00C74695"/>
    <w:rsid w:val="00C74755"/>
    <w:rsid w:val="00C754FB"/>
    <w:rsid w:val="00C75CBC"/>
    <w:rsid w:val="00C76DEC"/>
    <w:rsid w:val="00C770BE"/>
    <w:rsid w:val="00C770F4"/>
    <w:rsid w:val="00C82987"/>
    <w:rsid w:val="00C8455F"/>
    <w:rsid w:val="00C857DF"/>
    <w:rsid w:val="00C8625D"/>
    <w:rsid w:val="00C908C7"/>
    <w:rsid w:val="00C90A35"/>
    <w:rsid w:val="00C960E2"/>
    <w:rsid w:val="00C96D93"/>
    <w:rsid w:val="00CA1B5F"/>
    <w:rsid w:val="00CA5CD5"/>
    <w:rsid w:val="00CB04C3"/>
    <w:rsid w:val="00CB1463"/>
    <w:rsid w:val="00CB5391"/>
    <w:rsid w:val="00CB5E33"/>
    <w:rsid w:val="00CB6AEC"/>
    <w:rsid w:val="00CC0EB9"/>
    <w:rsid w:val="00CC1823"/>
    <w:rsid w:val="00CC2A33"/>
    <w:rsid w:val="00CC3B38"/>
    <w:rsid w:val="00CC4D4A"/>
    <w:rsid w:val="00CC61CB"/>
    <w:rsid w:val="00CC74C7"/>
    <w:rsid w:val="00CD1AA0"/>
    <w:rsid w:val="00CD22E0"/>
    <w:rsid w:val="00CD631F"/>
    <w:rsid w:val="00CE044A"/>
    <w:rsid w:val="00CE52F6"/>
    <w:rsid w:val="00CF0C87"/>
    <w:rsid w:val="00CF0DA9"/>
    <w:rsid w:val="00CF18FD"/>
    <w:rsid w:val="00CF2D5D"/>
    <w:rsid w:val="00CF325A"/>
    <w:rsid w:val="00CF376D"/>
    <w:rsid w:val="00CF4011"/>
    <w:rsid w:val="00CF547A"/>
    <w:rsid w:val="00D019EA"/>
    <w:rsid w:val="00D023F7"/>
    <w:rsid w:val="00D03406"/>
    <w:rsid w:val="00D04131"/>
    <w:rsid w:val="00D06987"/>
    <w:rsid w:val="00D06EB2"/>
    <w:rsid w:val="00D073C2"/>
    <w:rsid w:val="00D076A0"/>
    <w:rsid w:val="00D11B1A"/>
    <w:rsid w:val="00D15456"/>
    <w:rsid w:val="00D15721"/>
    <w:rsid w:val="00D20F93"/>
    <w:rsid w:val="00D219AD"/>
    <w:rsid w:val="00D24921"/>
    <w:rsid w:val="00D258FD"/>
    <w:rsid w:val="00D357E6"/>
    <w:rsid w:val="00D35DAB"/>
    <w:rsid w:val="00D36BAD"/>
    <w:rsid w:val="00D36BB8"/>
    <w:rsid w:val="00D4285A"/>
    <w:rsid w:val="00D434BF"/>
    <w:rsid w:val="00D43E7B"/>
    <w:rsid w:val="00D45276"/>
    <w:rsid w:val="00D4657F"/>
    <w:rsid w:val="00D46938"/>
    <w:rsid w:val="00D47B8F"/>
    <w:rsid w:val="00D47DE3"/>
    <w:rsid w:val="00D531C0"/>
    <w:rsid w:val="00D53538"/>
    <w:rsid w:val="00D53E66"/>
    <w:rsid w:val="00D542BC"/>
    <w:rsid w:val="00D5452A"/>
    <w:rsid w:val="00D54695"/>
    <w:rsid w:val="00D55574"/>
    <w:rsid w:val="00D556D5"/>
    <w:rsid w:val="00D57A5B"/>
    <w:rsid w:val="00D63516"/>
    <w:rsid w:val="00D6520B"/>
    <w:rsid w:val="00D65EA4"/>
    <w:rsid w:val="00D70B0C"/>
    <w:rsid w:val="00D7307D"/>
    <w:rsid w:val="00D73E35"/>
    <w:rsid w:val="00D7521B"/>
    <w:rsid w:val="00D75C4E"/>
    <w:rsid w:val="00D76151"/>
    <w:rsid w:val="00D77947"/>
    <w:rsid w:val="00D902A0"/>
    <w:rsid w:val="00D9085D"/>
    <w:rsid w:val="00D91FFF"/>
    <w:rsid w:val="00D925CA"/>
    <w:rsid w:val="00D929B3"/>
    <w:rsid w:val="00D94DAF"/>
    <w:rsid w:val="00D96F5F"/>
    <w:rsid w:val="00DA1C5A"/>
    <w:rsid w:val="00DA257D"/>
    <w:rsid w:val="00DA32A2"/>
    <w:rsid w:val="00DA57F9"/>
    <w:rsid w:val="00DA6F2D"/>
    <w:rsid w:val="00DA77B4"/>
    <w:rsid w:val="00DB0BD4"/>
    <w:rsid w:val="00DB0F28"/>
    <w:rsid w:val="00DB1CEC"/>
    <w:rsid w:val="00DB2F7B"/>
    <w:rsid w:val="00DB56ED"/>
    <w:rsid w:val="00DB5A3E"/>
    <w:rsid w:val="00DC1B89"/>
    <w:rsid w:val="00DC271F"/>
    <w:rsid w:val="00DC351E"/>
    <w:rsid w:val="00DC389A"/>
    <w:rsid w:val="00DC63B0"/>
    <w:rsid w:val="00DC6897"/>
    <w:rsid w:val="00DC7CE5"/>
    <w:rsid w:val="00DD0364"/>
    <w:rsid w:val="00DD11C2"/>
    <w:rsid w:val="00DD13DC"/>
    <w:rsid w:val="00DD1810"/>
    <w:rsid w:val="00DD3E93"/>
    <w:rsid w:val="00DD469A"/>
    <w:rsid w:val="00DD5D19"/>
    <w:rsid w:val="00DD5FCE"/>
    <w:rsid w:val="00DD7418"/>
    <w:rsid w:val="00DD77E7"/>
    <w:rsid w:val="00DE1DCD"/>
    <w:rsid w:val="00DE2DFC"/>
    <w:rsid w:val="00DE355C"/>
    <w:rsid w:val="00DE36E5"/>
    <w:rsid w:val="00DE4DA7"/>
    <w:rsid w:val="00DE50D9"/>
    <w:rsid w:val="00DE5674"/>
    <w:rsid w:val="00DE5A3D"/>
    <w:rsid w:val="00DE6469"/>
    <w:rsid w:val="00DF3A02"/>
    <w:rsid w:val="00DF5416"/>
    <w:rsid w:val="00DF679A"/>
    <w:rsid w:val="00E0021B"/>
    <w:rsid w:val="00E00304"/>
    <w:rsid w:val="00E0046E"/>
    <w:rsid w:val="00E0185F"/>
    <w:rsid w:val="00E04909"/>
    <w:rsid w:val="00E05071"/>
    <w:rsid w:val="00E05987"/>
    <w:rsid w:val="00E10E9E"/>
    <w:rsid w:val="00E1191E"/>
    <w:rsid w:val="00E1198A"/>
    <w:rsid w:val="00E144C3"/>
    <w:rsid w:val="00E14619"/>
    <w:rsid w:val="00E172C4"/>
    <w:rsid w:val="00E22317"/>
    <w:rsid w:val="00E22405"/>
    <w:rsid w:val="00E22F7D"/>
    <w:rsid w:val="00E23235"/>
    <w:rsid w:val="00E239F3"/>
    <w:rsid w:val="00E25BB4"/>
    <w:rsid w:val="00E27545"/>
    <w:rsid w:val="00E27B44"/>
    <w:rsid w:val="00E30EF9"/>
    <w:rsid w:val="00E310E6"/>
    <w:rsid w:val="00E31F5F"/>
    <w:rsid w:val="00E3251D"/>
    <w:rsid w:val="00E33FC5"/>
    <w:rsid w:val="00E349ED"/>
    <w:rsid w:val="00E36C02"/>
    <w:rsid w:val="00E36F37"/>
    <w:rsid w:val="00E37607"/>
    <w:rsid w:val="00E37A7D"/>
    <w:rsid w:val="00E46A66"/>
    <w:rsid w:val="00E54E1D"/>
    <w:rsid w:val="00E5580B"/>
    <w:rsid w:val="00E55845"/>
    <w:rsid w:val="00E55BE9"/>
    <w:rsid w:val="00E607E2"/>
    <w:rsid w:val="00E6194C"/>
    <w:rsid w:val="00E61CAD"/>
    <w:rsid w:val="00E67C6D"/>
    <w:rsid w:val="00E67F78"/>
    <w:rsid w:val="00E719B9"/>
    <w:rsid w:val="00E722F1"/>
    <w:rsid w:val="00E7252A"/>
    <w:rsid w:val="00E7398C"/>
    <w:rsid w:val="00E73F2C"/>
    <w:rsid w:val="00E74450"/>
    <w:rsid w:val="00E74BA3"/>
    <w:rsid w:val="00E75988"/>
    <w:rsid w:val="00E7659F"/>
    <w:rsid w:val="00E769DB"/>
    <w:rsid w:val="00E7755C"/>
    <w:rsid w:val="00E77D5A"/>
    <w:rsid w:val="00E80FC5"/>
    <w:rsid w:val="00E8125E"/>
    <w:rsid w:val="00E82627"/>
    <w:rsid w:val="00E83453"/>
    <w:rsid w:val="00E8351C"/>
    <w:rsid w:val="00E83F09"/>
    <w:rsid w:val="00E846CE"/>
    <w:rsid w:val="00E85940"/>
    <w:rsid w:val="00E85F5A"/>
    <w:rsid w:val="00E8676A"/>
    <w:rsid w:val="00E91185"/>
    <w:rsid w:val="00E93CCE"/>
    <w:rsid w:val="00E947C5"/>
    <w:rsid w:val="00E952C7"/>
    <w:rsid w:val="00EA00C4"/>
    <w:rsid w:val="00EA051B"/>
    <w:rsid w:val="00EA3336"/>
    <w:rsid w:val="00EA4114"/>
    <w:rsid w:val="00EB1EAD"/>
    <w:rsid w:val="00EB5456"/>
    <w:rsid w:val="00EB73D0"/>
    <w:rsid w:val="00EC0C0D"/>
    <w:rsid w:val="00EC2D23"/>
    <w:rsid w:val="00EC4084"/>
    <w:rsid w:val="00EC5262"/>
    <w:rsid w:val="00EC5DF0"/>
    <w:rsid w:val="00ED1FE0"/>
    <w:rsid w:val="00ED4356"/>
    <w:rsid w:val="00ED4FC8"/>
    <w:rsid w:val="00ED6957"/>
    <w:rsid w:val="00ED6F0E"/>
    <w:rsid w:val="00EE0AEA"/>
    <w:rsid w:val="00EE6F99"/>
    <w:rsid w:val="00EE7E12"/>
    <w:rsid w:val="00EF178F"/>
    <w:rsid w:val="00EF212C"/>
    <w:rsid w:val="00EF286F"/>
    <w:rsid w:val="00EF452A"/>
    <w:rsid w:val="00EF78EB"/>
    <w:rsid w:val="00EF7F9B"/>
    <w:rsid w:val="00F00E6C"/>
    <w:rsid w:val="00F01513"/>
    <w:rsid w:val="00F02AF6"/>
    <w:rsid w:val="00F04DC0"/>
    <w:rsid w:val="00F1065D"/>
    <w:rsid w:val="00F10B63"/>
    <w:rsid w:val="00F112E6"/>
    <w:rsid w:val="00F11A2A"/>
    <w:rsid w:val="00F139F1"/>
    <w:rsid w:val="00F146E9"/>
    <w:rsid w:val="00F14DE1"/>
    <w:rsid w:val="00F156D7"/>
    <w:rsid w:val="00F15F1A"/>
    <w:rsid w:val="00F16A9E"/>
    <w:rsid w:val="00F16B4D"/>
    <w:rsid w:val="00F17FDE"/>
    <w:rsid w:val="00F218B3"/>
    <w:rsid w:val="00F21BBC"/>
    <w:rsid w:val="00F220AA"/>
    <w:rsid w:val="00F22E99"/>
    <w:rsid w:val="00F23CBA"/>
    <w:rsid w:val="00F2571A"/>
    <w:rsid w:val="00F25A51"/>
    <w:rsid w:val="00F26567"/>
    <w:rsid w:val="00F26706"/>
    <w:rsid w:val="00F26B9F"/>
    <w:rsid w:val="00F270EF"/>
    <w:rsid w:val="00F32264"/>
    <w:rsid w:val="00F3332D"/>
    <w:rsid w:val="00F34591"/>
    <w:rsid w:val="00F35CB7"/>
    <w:rsid w:val="00F3682B"/>
    <w:rsid w:val="00F40158"/>
    <w:rsid w:val="00F40581"/>
    <w:rsid w:val="00F41236"/>
    <w:rsid w:val="00F41561"/>
    <w:rsid w:val="00F424EB"/>
    <w:rsid w:val="00F42D2E"/>
    <w:rsid w:val="00F43E29"/>
    <w:rsid w:val="00F466F5"/>
    <w:rsid w:val="00F50D27"/>
    <w:rsid w:val="00F52E6D"/>
    <w:rsid w:val="00F54651"/>
    <w:rsid w:val="00F57321"/>
    <w:rsid w:val="00F62BB7"/>
    <w:rsid w:val="00F63AAB"/>
    <w:rsid w:val="00F672DB"/>
    <w:rsid w:val="00F7089B"/>
    <w:rsid w:val="00F7250B"/>
    <w:rsid w:val="00F735D3"/>
    <w:rsid w:val="00F73D9D"/>
    <w:rsid w:val="00F74E31"/>
    <w:rsid w:val="00F8059C"/>
    <w:rsid w:val="00F81A51"/>
    <w:rsid w:val="00F820AE"/>
    <w:rsid w:val="00F82D8D"/>
    <w:rsid w:val="00F84A8B"/>
    <w:rsid w:val="00F85CE4"/>
    <w:rsid w:val="00F85FB0"/>
    <w:rsid w:val="00F8601E"/>
    <w:rsid w:val="00F870B6"/>
    <w:rsid w:val="00F87B36"/>
    <w:rsid w:val="00F929EF"/>
    <w:rsid w:val="00F92AB1"/>
    <w:rsid w:val="00F93475"/>
    <w:rsid w:val="00F9416D"/>
    <w:rsid w:val="00F9622E"/>
    <w:rsid w:val="00F9714D"/>
    <w:rsid w:val="00F9762B"/>
    <w:rsid w:val="00FA11EF"/>
    <w:rsid w:val="00FA4405"/>
    <w:rsid w:val="00FA6DCE"/>
    <w:rsid w:val="00FA736C"/>
    <w:rsid w:val="00FA74BE"/>
    <w:rsid w:val="00FB0C98"/>
    <w:rsid w:val="00FB0FB2"/>
    <w:rsid w:val="00FB2ECF"/>
    <w:rsid w:val="00FB3AF9"/>
    <w:rsid w:val="00FB4068"/>
    <w:rsid w:val="00FB43DF"/>
    <w:rsid w:val="00FC0689"/>
    <w:rsid w:val="00FC466A"/>
    <w:rsid w:val="00FC5EFB"/>
    <w:rsid w:val="00FD05D3"/>
    <w:rsid w:val="00FD1F71"/>
    <w:rsid w:val="00FD24AB"/>
    <w:rsid w:val="00FD2C4E"/>
    <w:rsid w:val="00FD37EB"/>
    <w:rsid w:val="00FD424D"/>
    <w:rsid w:val="00FD5C2C"/>
    <w:rsid w:val="00FD7587"/>
    <w:rsid w:val="00FE0EF8"/>
    <w:rsid w:val="00FE0FAB"/>
    <w:rsid w:val="00FE153C"/>
    <w:rsid w:val="00FE17F6"/>
    <w:rsid w:val="00FE2543"/>
    <w:rsid w:val="00FE444E"/>
    <w:rsid w:val="00FE48B4"/>
    <w:rsid w:val="00FE5AA0"/>
    <w:rsid w:val="00FE6643"/>
    <w:rsid w:val="00FE71BB"/>
    <w:rsid w:val="00FE72C0"/>
    <w:rsid w:val="00FE7A4C"/>
    <w:rsid w:val="00FF0B60"/>
    <w:rsid w:val="00FF1E41"/>
    <w:rsid w:val="00FF2906"/>
    <w:rsid w:val="00FF31D7"/>
    <w:rsid w:val="00FF3BE8"/>
    <w:rsid w:val="00FF438A"/>
    <w:rsid w:val="00FF52BF"/>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8982D1"/>
  <w15:docId w15:val="{D8C9586B-D98C-4DF2-AD54-AAD7090E9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5EFB"/>
    <w:rPr>
      <w:lang w:val="uk-UA"/>
    </w:rPr>
  </w:style>
  <w:style w:type="paragraph" w:styleId="1">
    <w:name w:val="heading 1"/>
    <w:basedOn w:val="a"/>
    <w:next w:val="a"/>
    <w:link w:val="10"/>
    <w:uiPriority w:val="9"/>
    <w:qFormat/>
    <w:rsid w:val="00246E41"/>
    <w:pPr>
      <w:keepNext/>
      <w:keepLines/>
      <w:spacing w:before="480"/>
      <w:outlineLvl w:val="0"/>
    </w:pPr>
    <w:rPr>
      <w:rFonts w:asciiTheme="majorHAnsi" w:eastAsiaTheme="majorEastAsia" w:hAnsiTheme="majorHAnsi" w:cstheme="majorBidi"/>
      <w:b/>
      <w:bCs/>
      <w:color w:val="A5A5A5" w:themeColor="accent1" w:themeShade="BF"/>
      <w:sz w:val="28"/>
      <w:szCs w:val="28"/>
    </w:rPr>
  </w:style>
  <w:style w:type="paragraph" w:styleId="2">
    <w:name w:val="heading 2"/>
    <w:basedOn w:val="a"/>
    <w:next w:val="a"/>
    <w:link w:val="20"/>
    <w:uiPriority w:val="9"/>
    <w:semiHidden/>
    <w:unhideWhenUsed/>
    <w:qFormat/>
    <w:rsid w:val="00246E41"/>
    <w:pPr>
      <w:keepNext/>
      <w:keepLines/>
      <w:spacing w:before="200"/>
      <w:outlineLvl w:val="1"/>
    </w:pPr>
    <w:rPr>
      <w:rFonts w:asciiTheme="majorHAnsi" w:eastAsiaTheme="majorEastAsia" w:hAnsiTheme="majorHAnsi" w:cstheme="majorBidi"/>
      <w:b/>
      <w:bCs/>
      <w:color w:val="DDDDDD" w:themeColor="accent1"/>
      <w:sz w:val="26"/>
      <w:szCs w:val="26"/>
    </w:rPr>
  </w:style>
  <w:style w:type="paragraph" w:styleId="3">
    <w:name w:val="heading 3"/>
    <w:basedOn w:val="a"/>
    <w:next w:val="a"/>
    <w:link w:val="30"/>
    <w:uiPriority w:val="9"/>
    <w:semiHidden/>
    <w:unhideWhenUsed/>
    <w:qFormat/>
    <w:rsid w:val="00246E41"/>
    <w:pPr>
      <w:keepNext/>
      <w:keepLines/>
      <w:spacing w:before="200"/>
      <w:outlineLvl w:val="2"/>
    </w:pPr>
    <w:rPr>
      <w:rFonts w:asciiTheme="majorHAnsi" w:eastAsiaTheme="majorEastAsia" w:hAnsiTheme="majorHAnsi" w:cstheme="majorBidi"/>
      <w:b/>
      <w:bCs/>
      <w:color w:val="DDDDDD" w:themeColor="accent1"/>
    </w:rPr>
  </w:style>
  <w:style w:type="paragraph" w:styleId="4">
    <w:name w:val="heading 4"/>
    <w:basedOn w:val="a"/>
    <w:next w:val="a"/>
    <w:link w:val="40"/>
    <w:uiPriority w:val="9"/>
    <w:semiHidden/>
    <w:unhideWhenUsed/>
    <w:qFormat/>
    <w:rsid w:val="00246E41"/>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iPriority w:val="9"/>
    <w:semiHidden/>
    <w:unhideWhenUsed/>
    <w:qFormat/>
    <w:rsid w:val="00246E41"/>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iPriority w:val="9"/>
    <w:semiHidden/>
    <w:unhideWhenUsed/>
    <w:qFormat/>
    <w:rsid w:val="00246E41"/>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iPriority w:val="9"/>
    <w:semiHidden/>
    <w:unhideWhenUsed/>
    <w:qFormat/>
    <w:rsid w:val="00246E41"/>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46E41"/>
    <w:pPr>
      <w:keepNext/>
      <w:keepLines/>
      <w:spacing w:before="200"/>
      <w:outlineLvl w:val="7"/>
    </w:pPr>
    <w:rPr>
      <w:rFonts w:asciiTheme="majorHAnsi" w:eastAsiaTheme="majorEastAsia" w:hAnsiTheme="majorHAnsi" w:cstheme="majorBidi"/>
      <w:color w:val="DDDDDD" w:themeColor="accent1"/>
      <w:sz w:val="20"/>
      <w:szCs w:val="20"/>
    </w:rPr>
  </w:style>
  <w:style w:type="paragraph" w:styleId="9">
    <w:name w:val="heading 9"/>
    <w:basedOn w:val="a"/>
    <w:next w:val="a"/>
    <w:link w:val="90"/>
    <w:uiPriority w:val="9"/>
    <w:semiHidden/>
    <w:unhideWhenUsed/>
    <w:qFormat/>
    <w:rsid w:val="00246E41"/>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Book Title"/>
    <w:basedOn w:val="a0"/>
    <w:uiPriority w:val="33"/>
    <w:qFormat/>
    <w:rsid w:val="00246E41"/>
    <w:rPr>
      <w:b/>
      <w:bCs/>
      <w:smallCaps/>
      <w:spacing w:val="5"/>
    </w:rPr>
  </w:style>
  <w:style w:type="character" w:styleId="a4">
    <w:name w:val="Intense Reference"/>
    <w:basedOn w:val="a0"/>
    <w:uiPriority w:val="32"/>
    <w:qFormat/>
    <w:rsid w:val="00246E41"/>
    <w:rPr>
      <w:b/>
      <w:bCs/>
      <w:smallCaps/>
      <w:color w:val="B2B2B2" w:themeColor="accent2"/>
      <w:spacing w:val="5"/>
      <w:u w:val="single"/>
    </w:rPr>
  </w:style>
  <w:style w:type="character" w:styleId="a5">
    <w:name w:val="Strong"/>
    <w:basedOn w:val="a0"/>
    <w:uiPriority w:val="22"/>
    <w:qFormat/>
    <w:rsid w:val="00246E41"/>
    <w:rPr>
      <w:b/>
      <w:bCs/>
    </w:rPr>
  </w:style>
  <w:style w:type="character" w:customStyle="1" w:styleId="10">
    <w:name w:val="Заголовок 1 Знак"/>
    <w:basedOn w:val="a0"/>
    <w:link w:val="1"/>
    <w:uiPriority w:val="9"/>
    <w:rsid w:val="00246E41"/>
    <w:rPr>
      <w:rFonts w:asciiTheme="majorHAnsi" w:eastAsiaTheme="majorEastAsia" w:hAnsiTheme="majorHAnsi" w:cstheme="majorBidi"/>
      <w:b/>
      <w:bCs/>
      <w:color w:val="A5A5A5" w:themeColor="accent1" w:themeShade="BF"/>
      <w:sz w:val="28"/>
      <w:szCs w:val="28"/>
    </w:rPr>
  </w:style>
  <w:style w:type="character" w:customStyle="1" w:styleId="20">
    <w:name w:val="Заголовок 2 Знак"/>
    <w:basedOn w:val="a0"/>
    <w:link w:val="2"/>
    <w:uiPriority w:val="9"/>
    <w:semiHidden/>
    <w:rsid w:val="00246E41"/>
    <w:rPr>
      <w:rFonts w:asciiTheme="majorHAnsi" w:eastAsiaTheme="majorEastAsia" w:hAnsiTheme="majorHAnsi" w:cstheme="majorBidi"/>
      <w:b/>
      <w:bCs/>
      <w:color w:val="DDDDDD" w:themeColor="accent1"/>
      <w:sz w:val="26"/>
      <w:szCs w:val="26"/>
    </w:rPr>
  </w:style>
  <w:style w:type="character" w:customStyle="1" w:styleId="30">
    <w:name w:val="Заголовок 3 Знак"/>
    <w:basedOn w:val="a0"/>
    <w:link w:val="3"/>
    <w:uiPriority w:val="9"/>
    <w:semiHidden/>
    <w:rsid w:val="00246E41"/>
    <w:rPr>
      <w:rFonts w:asciiTheme="majorHAnsi" w:eastAsiaTheme="majorEastAsia" w:hAnsiTheme="majorHAnsi" w:cstheme="majorBidi"/>
      <w:b/>
      <w:bCs/>
      <w:color w:val="DDDDDD" w:themeColor="accent1"/>
    </w:rPr>
  </w:style>
  <w:style w:type="character" w:customStyle="1" w:styleId="40">
    <w:name w:val="Заголовок 4 Знак"/>
    <w:basedOn w:val="a0"/>
    <w:link w:val="4"/>
    <w:uiPriority w:val="9"/>
    <w:semiHidden/>
    <w:rsid w:val="00246E41"/>
    <w:rPr>
      <w:rFonts w:asciiTheme="majorHAnsi" w:eastAsiaTheme="majorEastAsia" w:hAnsiTheme="majorHAnsi" w:cstheme="majorBidi"/>
      <w:b/>
      <w:bCs/>
      <w:i/>
      <w:iCs/>
      <w:color w:val="DDDDDD" w:themeColor="accent1"/>
    </w:rPr>
  </w:style>
  <w:style w:type="character" w:customStyle="1" w:styleId="50">
    <w:name w:val="Заголовок 5 Знак"/>
    <w:basedOn w:val="a0"/>
    <w:link w:val="5"/>
    <w:uiPriority w:val="9"/>
    <w:semiHidden/>
    <w:rsid w:val="00246E41"/>
    <w:rPr>
      <w:rFonts w:asciiTheme="majorHAnsi" w:eastAsiaTheme="majorEastAsia" w:hAnsiTheme="majorHAnsi" w:cstheme="majorBidi"/>
      <w:color w:val="6E6E6E" w:themeColor="accent1" w:themeShade="7F"/>
    </w:rPr>
  </w:style>
  <w:style w:type="character" w:customStyle="1" w:styleId="60">
    <w:name w:val="Заголовок 6 Знак"/>
    <w:basedOn w:val="a0"/>
    <w:link w:val="6"/>
    <w:uiPriority w:val="9"/>
    <w:semiHidden/>
    <w:rsid w:val="00246E41"/>
    <w:rPr>
      <w:rFonts w:asciiTheme="majorHAnsi" w:eastAsiaTheme="majorEastAsia" w:hAnsiTheme="majorHAnsi" w:cstheme="majorBidi"/>
      <w:i/>
      <w:iCs/>
      <w:color w:val="6E6E6E" w:themeColor="accent1" w:themeShade="7F"/>
    </w:rPr>
  </w:style>
  <w:style w:type="character" w:customStyle="1" w:styleId="70">
    <w:name w:val="Заголовок 7 Знак"/>
    <w:basedOn w:val="a0"/>
    <w:link w:val="7"/>
    <w:uiPriority w:val="9"/>
    <w:semiHidden/>
    <w:rsid w:val="00246E41"/>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246E41"/>
    <w:rPr>
      <w:rFonts w:asciiTheme="majorHAnsi" w:eastAsiaTheme="majorEastAsia" w:hAnsiTheme="majorHAnsi" w:cstheme="majorBidi"/>
      <w:color w:val="DDDDDD" w:themeColor="accent1"/>
      <w:sz w:val="20"/>
      <w:szCs w:val="20"/>
    </w:rPr>
  </w:style>
  <w:style w:type="character" w:customStyle="1" w:styleId="90">
    <w:name w:val="Заголовок 9 Знак"/>
    <w:basedOn w:val="a0"/>
    <w:link w:val="9"/>
    <w:uiPriority w:val="9"/>
    <w:semiHidden/>
    <w:rsid w:val="00246E41"/>
    <w:rPr>
      <w:rFonts w:asciiTheme="majorHAnsi" w:eastAsiaTheme="majorEastAsia" w:hAnsiTheme="majorHAnsi" w:cstheme="majorBidi"/>
      <w:i/>
      <w:iCs/>
      <w:color w:val="404040" w:themeColor="text1" w:themeTint="BF"/>
      <w:sz w:val="20"/>
      <w:szCs w:val="20"/>
    </w:rPr>
  </w:style>
  <w:style w:type="paragraph" w:styleId="a6">
    <w:name w:val="caption"/>
    <w:basedOn w:val="a"/>
    <w:next w:val="a"/>
    <w:uiPriority w:val="35"/>
    <w:unhideWhenUsed/>
    <w:qFormat/>
    <w:rsid w:val="00246E41"/>
    <w:rPr>
      <w:b/>
      <w:bCs/>
      <w:color w:val="DDDDDD" w:themeColor="accent1"/>
      <w:sz w:val="18"/>
      <w:szCs w:val="18"/>
    </w:rPr>
  </w:style>
  <w:style w:type="paragraph" w:styleId="a7">
    <w:name w:val="Title"/>
    <w:basedOn w:val="a"/>
    <w:next w:val="a"/>
    <w:link w:val="a8"/>
    <w:uiPriority w:val="10"/>
    <w:qFormat/>
    <w:rsid w:val="00246E41"/>
    <w:pPr>
      <w:pBdr>
        <w:bottom w:val="single" w:sz="8" w:space="4" w:color="DDDDDD" w:themeColor="accent1"/>
      </w:pBdr>
      <w:spacing w:after="300"/>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a8">
    <w:name w:val="Назва Знак"/>
    <w:basedOn w:val="a0"/>
    <w:link w:val="a7"/>
    <w:uiPriority w:val="10"/>
    <w:rsid w:val="00246E41"/>
    <w:rPr>
      <w:rFonts w:asciiTheme="majorHAnsi" w:eastAsiaTheme="majorEastAsia" w:hAnsiTheme="majorHAnsi" w:cstheme="majorBidi"/>
      <w:color w:val="000000" w:themeColor="text2" w:themeShade="BF"/>
      <w:spacing w:val="5"/>
      <w:kern w:val="28"/>
      <w:sz w:val="52"/>
      <w:szCs w:val="52"/>
    </w:rPr>
  </w:style>
  <w:style w:type="paragraph" w:styleId="a9">
    <w:name w:val="Subtitle"/>
    <w:basedOn w:val="a"/>
    <w:next w:val="a"/>
    <w:link w:val="aa"/>
    <w:uiPriority w:val="11"/>
    <w:qFormat/>
    <w:rsid w:val="00246E41"/>
    <w:pPr>
      <w:numPr>
        <w:ilvl w:val="1"/>
      </w:numPr>
    </w:pPr>
    <w:rPr>
      <w:rFonts w:asciiTheme="majorHAnsi" w:eastAsiaTheme="majorEastAsia" w:hAnsiTheme="majorHAnsi" w:cstheme="majorBidi"/>
      <w:i/>
      <w:iCs/>
      <w:color w:val="DDDDDD" w:themeColor="accent1"/>
      <w:spacing w:val="15"/>
      <w:sz w:val="24"/>
      <w:szCs w:val="24"/>
    </w:rPr>
  </w:style>
  <w:style w:type="character" w:customStyle="1" w:styleId="aa">
    <w:name w:val="Підзаголовок Знак"/>
    <w:basedOn w:val="a0"/>
    <w:link w:val="a9"/>
    <w:uiPriority w:val="11"/>
    <w:rsid w:val="00246E41"/>
    <w:rPr>
      <w:rFonts w:asciiTheme="majorHAnsi" w:eastAsiaTheme="majorEastAsia" w:hAnsiTheme="majorHAnsi" w:cstheme="majorBidi"/>
      <w:i/>
      <w:iCs/>
      <w:color w:val="DDDDDD" w:themeColor="accent1"/>
      <w:spacing w:val="15"/>
      <w:sz w:val="24"/>
      <w:szCs w:val="24"/>
    </w:rPr>
  </w:style>
  <w:style w:type="character" w:styleId="ab">
    <w:name w:val="Emphasis"/>
    <w:basedOn w:val="a0"/>
    <w:uiPriority w:val="20"/>
    <w:qFormat/>
    <w:rsid w:val="00246E41"/>
    <w:rPr>
      <w:i/>
      <w:iCs/>
    </w:rPr>
  </w:style>
  <w:style w:type="paragraph" w:styleId="ac">
    <w:name w:val="No Spacing"/>
    <w:uiPriority w:val="1"/>
    <w:qFormat/>
    <w:rsid w:val="00246E41"/>
  </w:style>
  <w:style w:type="paragraph" w:styleId="ad">
    <w:name w:val="List Paragraph"/>
    <w:basedOn w:val="a"/>
    <w:uiPriority w:val="34"/>
    <w:qFormat/>
    <w:rsid w:val="00246E41"/>
    <w:pPr>
      <w:ind w:left="720"/>
      <w:contextualSpacing/>
    </w:pPr>
  </w:style>
  <w:style w:type="paragraph" w:styleId="ae">
    <w:name w:val="Quote"/>
    <w:basedOn w:val="a"/>
    <w:next w:val="a"/>
    <w:link w:val="af"/>
    <w:uiPriority w:val="29"/>
    <w:qFormat/>
    <w:rsid w:val="00246E41"/>
    <w:rPr>
      <w:i/>
      <w:iCs/>
      <w:color w:val="000000" w:themeColor="text1"/>
    </w:rPr>
  </w:style>
  <w:style w:type="character" w:customStyle="1" w:styleId="af">
    <w:name w:val="Цитата Знак"/>
    <w:basedOn w:val="a0"/>
    <w:link w:val="ae"/>
    <w:uiPriority w:val="29"/>
    <w:rsid w:val="00246E41"/>
    <w:rPr>
      <w:i/>
      <w:iCs/>
      <w:color w:val="000000" w:themeColor="text1"/>
    </w:rPr>
  </w:style>
  <w:style w:type="paragraph" w:styleId="af0">
    <w:name w:val="Intense Quote"/>
    <w:basedOn w:val="a"/>
    <w:next w:val="a"/>
    <w:link w:val="af1"/>
    <w:uiPriority w:val="30"/>
    <w:qFormat/>
    <w:rsid w:val="00246E41"/>
    <w:pPr>
      <w:pBdr>
        <w:bottom w:val="single" w:sz="4" w:space="4" w:color="DDDDDD" w:themeColor="accent1"/>
      </w:pBdr>
      <w:spacing w:before="200" w:after="280"/>
      <w:ind w:left="936" w:right="936"/>
    </w:pPr>
    <w:rPr>
      <w:b/>
      <w:bCs/>
      <w:i/>
      <w:iCs/>
      <w:color w:val="DDDDDD" w:themeColor="accent1"/>
    </w:rPr>
  </w:style>
  <w:style w:type="character" w:customStyle="1" w:styleId="af1">
    <w:name w:val="Насичена цитата Знак"/>
    <w:basedOn w:val="a0"/>
    <w:link w:val="af0"/>
    <w:uiPriority w:val="30"/>
    <w:rsid w:val="00246E41"/>
    <w:rPr>
      <w:b/>
      <w:bCs/>
      <w:i/>
      <w:iCs/>
      <w:color w:val="DDDDDD" w:themeColor="accent1"/>
    </w:rPr>
  </w:style>
  <w:style w:type="character" w:styleId="af2">
    <w:name w:val="Subtle Emphasis"/>
    <w:basedOn w:val="a0"/>
    <w:uiPriority w:val="19"/>
    <w:qFormat/>
    <w:rsid w:val="00246E41"/>
    <w:rPr>
      <w:i/>
      <w:iCs/>
      <w:color w:val="808080" w:themeColor="text1" w:themeTint="7F"/>
    </w:rPr>
  </w:style>
  <w:style w:type="character" w:styleId="af3">
    <w:name w:val="Intense Emphasis"/>
    <w:basedOn w:val="a0"/>
    <w:uiPriority w:val="21"/>
    <w:qFormat/>
    <w:rsid w:val="00246E41"/>
    <w:rPr>
      <w:b/>
      <w:bCs/>
      <w:i/>
      <w:iCs/>
      <w:color w:val="DDDDDD" w:themeColor="accent1"/>
    </w:rPr>
  </w:style>
  <w:style w:type="character" w:styleId="af4">
    <w:name w:val="Subtle Reference"/>
    <w:basedOn w:val="a0"/>
    <w:uiPriority w:val="31"/>
    <w:qFormat/>
    <w:rsid w:val="00246E41"/>
    <w:rPr>
      <w:smallCaps/>
      <w:color w:val="B2B2B2" w:themeColor="accent2"/>
      <w:u w:val="single"/>
    </w:rPr>
  </w:style>
  <w:style w:type="paragraph" w:styleId="af5">
    <w:name w:val="TOC Heading"/>
    <w:basedOn w:val="1"/>
    <w:next w:val="a"/>
    <w:uiPriority w:val="39"/>
    <w:semiHidden/>
    <w:unhideWhenUsed/>
    <w:qFormat/>
    <w:rsid w:val="00246E41"/>
    <w:pPr>
      <w:outlineLvl w:val="9"/>
    </w:pPr>
  </w:style>
  <w:style w:type="character" w:customStyle="1" w:styleId="apple-converted-space">
    <w:name w:val="apple-converted-space"/>
    <w:basedOn w:val="a0"/>
    <w:rsid w:val="00B65A8F"/>
  </w:style>
  <w:style w:type="character" w:styleId="af6">
    <w:name w:val="Hyperlink"/>
    <w:basedOn w:val="a0"/>
    <w:uiPriority w:val="99"/>
    <w:unhideWhenUsed/>
    <w:rsid w:val="00B65A8F"/>
    <w:rPr>
      <w:color w:val="0000FF"/>
      <w:u w:val="single"/>
    </w:rPr>
  </w:style>
  <w:style w:type="paragraph" w:styleId="af7">
    <w:name w:val="Normal (Web)"/>
    <w:basedOn w:val="a"/>
    <w:uiPriority w:val="99"/>
    <w:unhideWhenUsed/>
    <w:rsid w:val="00AB02E5"/>
    <w:pPr>
      <w:spacing w:before="100" w:beforeAutospacing="1" w:after="100" w:afterAutospacing="1"/>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FA74BE"/>
    <w:rPr>
      <w:rFonts w:ascii="Consolas" w:hAnsi="Consolas" w:cs="Consolas"/>
      <w:sz w:val="20"/>
      <w:szCs w:val="20"/>
    </w:rPr>
  </w:style>
  <w:style w:type="character" w:customStyle="1" w:styleId="HTML0">
    <w:name w:val="Стандартний HTML Знак"/>
    <w:basedOn w:val="a0"/>
    <w:link w:val="HTML"/>
    <w:uiPriority w:val="99"/>
    <w:semiHidden/>
    <w:rsid w:val="00FA74BE"/>
    <w:rPr>
      <w:rFonts w:ascii="Consolas" w:hAnsi="Consolas" w:cs="Consolas"/>
      <w:sz w:val="20"/>
      <w:szCs w:val="20"/>
    </w:rPr>
  </w:style>
  <w:style w:type="character" w:customStyle="1" w:styleId="postbody">
    <w:name w:val="postbody"/>
    <w:basedOn w:val="a0"/>
    <w:rsid w:val="0016705E"/>
  </w:style>
  <w:style w:type="paragraph" w:styleId="af8">
    <w:name w:val="header"/>
    <w:basedOn w:val="a"/>
    <w:link w:val="af9"/>
    <w:uiPriority w:val="99"/>
    <w:unhideWhenUsed/>
    <w:rsid w:val="00733EDD"/>
    <w:pPr>
      <w:tabs>
        <w:tab w:val="center" w:pos="4677"/>
        <w:tab w:val="right" w:pos="9355"/>
      </w:tabs>
    </w:pPr>
  </w:style>
  <w:style w:type="character" w:customStyle="1" w:styleId="af9">
    <w:name w:val="Верхній колонтитул Знак"/>
    <w:basedOn w:val="a0"/>
    <w:link w:val="af8"/>
    <w:uiPriority w:val="99"/>
    <w:rsid w:val="00733EDD"/>
  </w:style>
  <w:style w:type="paragraph" w:styleId="afa">
    <w:name w:val="footer"/>
    <w:basedOn w:val="a"/>
    <w:link w:val="afb"/>
    <w:uiPriority w:val="99"/>
    <w:unhideWhenUsed/>
    <w:rsid w:val="00733EDD"/>
    <w:pPr>
      <w:tabs>
        <w:tab w:val="center" w:pos="4677"/>
        <w:tab w:val="right" w:pos="9355"/>
      </w:tabs>
    </w:pPr>
  </w:style>
  <w:style w:type="character" w:customStyle="1" w:styleId="afb">
    <w:name w:val="Нижній колонтитул Знак"/>
    <w:basedOn w:val="a0"/>
    <w:link w:val="afa"/>
    <w:uiPriority w:val="99"/>
    <w:rsid w:val="00733EDD"/>
  </w:style>
  <w:style w:type="paragraph" w:customStyle="1" w:styleId="Default">
    <w:name w:val="Default"/>
    <w:rsid w:val="002F5B6E"/>
    <w:pPr>
      <w:autoSpaceDE w:val="0"/>
      <w:autoSpaceDN w:val="0"/>
      <w:adjustRightInd w:val="0"/>
    </w:pPr>
    <w:rPr>
      <w:rFonts w:ascii="Times New Roman" w:hAnsi="Times New Roman" w:cs="Times New Roman"/>
      <w:color w:val="000000"/>
      <w:sz w:val="24"/>
      <w:szCs w:val="24"/>
    </w:rPr>
  </w:style>
  <w:style w:type="paragraph" w:styleId="afc">
    <w:name w:val="Balloon Text"/>
    <w:basedOn w:val="a"/>
    <w:link w:val="afd"/>
    <w:uiPriority w:val="99"/>
    <w:semiHidden/>
    <w:unhideWhenUsed/>
    <w:rsid w:val="00BC0F03"/>
    <w:rPr>
      <w:rFonts w:ascii="Tahoma" w:hAnsi="Tahoma" w:cs="Tahoma"/>
      <w:sz w:val="16"/>
      <w:szCs w:val="16"/>
    </w:rPr>
  </w:style>
  <w:style w:type="character" w:customStyle="1" w:styleId="afd">
    <w:name w:val="Текст у виносці Знак"/>
    <w:basedOn w:val="a0"/>
    <w:link w:val="afc"/>
    <w:uiPriority w:val="99"/>
    <w:semiHidden/>
    <w:rsid w:val="00BC0F03"/>
    <w:rPr>
      <w:rFonts w:ascii="Tahoma" w:hAnsi="Tahoma" w:cs="Tahoma"/>
      <w:sz w:val="16"/>
      <w:szCs w:val="16"/>
    </w:rPr>
  </w:style>
  <w:style w:type="paragraph" w:styleId="31">
    <w:name w:val="Body Text Indent 3"/>
    <w:basedOn w:val="a"/>
    <w:link w:val="32"/>
    <w:semiHidden/>
    <w:unhideWhenUsed/>
    <w:rsid w:val="001A4375"/>
    <w:pPr>
      <w:autoSpaceDE w:val="0"/>
      <w:autoSpaceDN w:val="0"/>
      <w:ind w:firstLine="851"/>
    </w:pPr>
    <w:rPr>
      <w:rFonts w:ascii="TimesET" w:eastAsia="Times New Roman" w:hAnsi="TimesET" w:cs="TimesET"/>
      <w:sz w:val="28"/>
      <w:szCs w:val="28"/>
      <w:lang w:val="en-US" w:eastAsia="ru-RU"/>
    </w:rPr>
  </w:style>
  <w:style w:type="character" w:customStyle="1" w:styleId="32">
    <w:name w:val="Основний текст з відступом 3 Знак"/>
    <w:basedOn w:val="a0"/>
    <w:link w:val="31"/>
    <w:semiHidden/>
    <w:rsid w:val="001A4375"/>
    <w:rPr>
      <w:rFonts w:ascii="TimesET" w:eastAsia="Times New Roman" w:hAnsi="TimesET" w:cs="TimesET"/>
      <w:sz w:val="28"/>
      <w:szCs w:val="28"/>
      <w:lang w:val="en-US" w:eastAsia="ru-RU"/>
    </w:rPr>
  </w:style>
  <w:style w:type="paragraph" w:styleId="21">
    <w:name w:val="Body Text Indent 2"/>
    <w:basedOn w:val="a"/>
    <w:link w:val="22"/>
    <w:uiPriority w:val="99"/>
    <w:unhideWhenUsed/>
    <w:rsid w:val="00927939"/>
    <w:pPr>
      <w:spacing w:after="120" w:line="480" w:lineRule="auto"/>
      <w:ind w:left="283"/>
    </w:pPr>
  </w:style>
  <w:style w:type="character" w:customStyle="1" w:styleId="22">
    <w:name w:val="Основний текст з відступом 2 Знак"/>
    <w:basedOn w:val="a0"/>
    <w:link w:val="21"/>
    <w:uiPriority w:val="99"/>
    <w:rsid w:val="00927939"/>
  </w:style>
  <w:style w:type="character" w:styleId="afe">
    <w:name w:val="Unresolved Mention"/>
    <w:basedOn w:val="a0"/>
    <w:uiPriority w:val="99"/>
    <w:semiHidden/>
    <w:unhideWhenUsed/>
    <w:rsid w:val="00FD7587"/>
    <w:rPr>
      <w:color w:val="605E5C"/>
      <w:shd w:val="clear" w:color="auto" w:fill="E1DFDD"/>
    </w:rPr>
  </w:style>
  <w:style w:type="table" w:styleId="aff">
    <w:name w:val="Table Grid"/>
    <w:basedOn w:val="a1"/>
    <w:uiPriority w:val="59"/>
    <w:rsid w:val="000C51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Grid Table 5 Dark"/>
    <w:basedOn w:val="a1"/>
    <w:uiPriority w:val="50"/>
    <w:rsid w:val="00B07A0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styleId="aff0">
    <w:name w:val="page number"/>
    <w:basedOn w:val="a0"/>
    <w:uiPriority w:val="99"/>
    <w:semiHidden/>
    <w:unhideWhenUsed/>
    <w:rsid w:val="005C6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70007">
      <w:bodyDiv w:val="1"/>
      <w:marLeft w:val="0"/>
      <w:marRight w:val="0"/>
      <w:marTop w:val="0"/>
      <w:marBottom w:val="0"/>
      <w:divBdr>
        <w:top w:val="none" w:sz="0" w:space="0" w:color="auto"/>
        <w:left w:val="none" w:sz="0" w:space="0" w:color="auto"/>
        <w:bottom w:val="none" w:sz="0" w:space="0" w:color="auto"/>
        <w:right w:val="none" w:sz="0" w:space="0" w:color="auto"/>
      </w:divBdr>
    </w:div>
    <w:div w:id="7412051">
      <w:bodyDiv w:val="1"/>
      <w:marLeft w:val="0"/>
      <w:marRight w:val="0"/>
      <w:marTop w:val="0"/>
      <w:marBottom w:val="0"/>
      <w:divBdr>
        <w:top w:val="none" w:sz="0" w:space="0" w:color="auto"/>
        <w:left w:val="none" w:sz="0" w:space="0" w:color="auto"/>
        <w:bottom w:val="none" w:sz="0" w:space="0" w:color="auto"/>
        <w:right w:val="none" w:sz="0" w:space="0" w:color="auto"/>
      </w:divBdr>
    </w:div>
    <w:div w:id="7830852">
      <w:bodyDiv w:val="1"/>
      <w:marLeft w:val="0"/>
      <w:marRight w:val="0"/>
      <w:marTop w:val="0"/>
      <w:marBottom w:val="0"/>
      <w:divBdr>
        <w:top w:val="none" w:sz="0" w:space="0" w:color="auto"/>
        <w:left w:val="none" w:sz="0" w:space="0" w:color="auto"/>
        <w:bottom w:val="none" w:sz="0" w:space="0" w:color="auto"/>
        <w:right w:val="none" w:sz="0" w:space="0" w:color="auto"/>
      </w:divBdr>
    </w:div>
    <w:div w:id="12151355">
      <w:bodyDiv w:val="1"/>
      <w:marLeft w:val="0"/>
      <w:marRight w:val="0"/>
      <w:marTop w:val="0"/>
      <w:marBottom w:val="0"/>
      <w:divBdr>
        <w:top w:val="none" w:sz="0" w:space="0" w:color="auto"/>
        <w:left w:val="none" w:sz="0" w:space="0" w:color="auto"/>
        <w:bottom w:val="none" w:sz="0" w:space="0" w:color="auto"/>
        <w:right w:val="none" w:sz="0" w:space="0" w:color="auto"/>
      </w:divBdr>
    </w:div>
    <w:div w:id="12193917">
      <w:bodyDiv w:val="1"/>
      <w:marLeft w:val="0"/>
      <w:marRight w:val="0"/>
      <w:marTop w:val="0"/>
      <w:marBottom w:val="0"/>
      <w:divBdr>
        <w:top w:val="none" w:sz="0" w:space="0" w:color="auto"/>
        <w:left w:val="none" w:sz="0" w:space="0" w:color="auto"/>
        <w:bottom w:val="none" w:sz="0" w:space="0" w:color="auto"/>
        <w:right w:val="none" w:sz="0" w:space="0" w:color="auto"/>
      </w:divBdr>
    </w:div>
    <w:div w:id="13196073">
      <w:bodyDiv w:val="1"/>
      <w:marLeft w:val="0"/>
      <w:marRight w:val="0"/>
      <w:marTop w:val="0"/>
      <w:marBottom w:val="0"/>
      <w:divBdr>
        <w:top w:val="none" w:sz="0" w:space="0" w:color="auto"/>
        <w:left w:val="none" w:sz="0" w:space="0" w:color="auto"/>
        <w:bottom w:val="none" w:sz="0" w:space="0" w:color="auto"/>
        <w:right w:val="none" w:sz="0" w:space="0" w:color="auto"/>
      </w:divBdr>
      <w:divsChild>
        <w:div w:id="407578855">
          <w:marLeft w:val="0"/>
          <w:marRight w:val="0"/>
          <w:marTop w:val="0"/>
          <w:marBottom w:val="0"/>
          <w:divBdr>
            <w:top w:val="none" w:sz="0" w:space="0" w:color="auto"/>
            <w:left w:val="none" w:sz="0" w:space="0" w:color="auto"/>
            <w:bottom w:val="none" w:sz="0" w:space="0" w:color="auto"/>
            <w:right w:val="none" w:sz="0" w:space="0" w:color="auto"/>
          </w:divBdr>
          <w:divsChild>
            <w:div w:id="1173299156">
              <w:marLeft w:val="0"/>
              <w:marRight w:val="0"/>
              <w:marTop w:val="0"/>
              <w:marBottom w:val="0"/>
              <w:divBdr>
                <w:top w:val="none" w:sz="0" w:space="0" w:color="auto"/>
                <w:left w:val="none" w:sz="0" w:space="0" w:color="auto"/>
                <w:bottom w:val="none" w:sz="0" w:space="0" w:color="auto"/>
                <w:right w:val="none" w:sz="0" w:space="0" w:color="auto"/>
              </w:divBdr>
              <w:divsChild>
                <w:div w:id="74866510">
                  <w:marLeft w:val="0"/>
                  <w:marRight w:val="0"/>
                  <w:marTop w:val="0"/>
                  <w:marBottom w:val="0"/>
                  <w:divBdr>
                    <w:top w:val="none" w:sz="0" w:space="0" w:color="auto"/>
                    <w:left w:val="none" w:sz="0" w:space="0" w:color="auto"/>
                    <w:bottom w:val="none" w:sz="0" w:space="0" w:color="auto"/>
                    <w:right w:val="none" w:sz="0" w:space="0" w:color="auto"/>
                  </w:divBdr>
                  <w:divsChild>
                    <w:div w:id="918055273">
                      <w:marLeft w:val="0"/>
                      <w:marRight w:val="0"/>
                      <w:marTop w:val="0"/>
                      <w:marBottom w:val="0"/>
                      <w:divBdr>
                        <w:top w:val="none" w:sz="0" w:space="0" w:color="auto"/>
                        <w:left w:val="none" w:sz="0" w:space="0" w:color="auto"/>
                        <w:bottom w:val="none" w:sz="0" w:space="0" w:color="auto"/>
                        <w:right w:val="none" w:sz="0" w:space="0" w:color="auto"/>
                      </w:divBdr>
                      <w:divsChild>
                        <w:div w:id="1516722620">
                          <w:marLeft w:val="0"/>
                          <w:marRight w:val="0"/>
                          <w:marTop w:val="0"/>
                          <w:marBottom w:val="0"/>
                          <w:divBdr>
                            <w:top w:val="none" w:sz="0" w:space="0" w:color="auto"/>
                            <w:left w:val="none" w:sz="0" w:space="0" w:color="auto"/>
                            <w:bottom w:val="none" w:sz="0" w:space="0" w:color="auto"/>
                            <w:right w:val="none" w:sz="0" w:space="0" w:color="auto"/>
                          </w:divBdr>
                          <w:divsChild>
                            <w:div w:id="1716346202">
                              <w:marLeft w:val="0"/>
                              <w:marRight w:val="0"/>
                              <w:marTop w:val="0"/>
                              <w:marBottom w:val="0"/>
                              <w:divBdr>
                                <w:top w:val="none" w:sz="0" w:space="0" w:color="auto"/>
                                <w:left w:val="none" w:sz="0" w:space="0" w:color="auto"/>
                                <w:bottom w:val="none" w:sz="0" w:space="0" w:color="auto"/>
                                <w:right w:val="none" w:sz="0" w:space="0" w:color="auto"/>
                              </w:divBdr>
                              <w:divsChild>
                                <w:div w:id="123818216">
                                  <w:marLeft w:val="0"/>
                                  <w:marRight w:val="0"/>
                                  <w:marTop w:val="0"/>
                                  <w:marBottom w:val="0"/>
                                  <w:divBdr>
                                    <w:top w:val="none" w:sz="0" w:space="0" w:color="auto"/>
                                    <w:left w:val="none" w:sz="0" w:space="0" w:color="auto"/>
                                    <w:bottom w:val="none" w:sz="0" w:space="0" w:color="auto"/>
                                    <w:right w:val="none" w:sz="0" w:space="0" w:color="auto"/>
                                  </w:divBdr>
                                  <w:divsChild>
                                    <w:div w:id="494154796">
                                      <w:marLeft w:val="0"/>
                                      <w:marRight w:val="0"/>
                                      <w:marTop w:val="0"/>
                                      <w:marBottom w:val="0"/>
                                      <w:divBdr>
                                        <w:top w:val="none" w:sz="0" w:space="0" w:color="auto"/>
                                        <w:left w:val="none" w:sz="0" w:space="0" w:color="auto"/>
                                        <w:bottom w:val="none" w:sz="0" w:space="0" w:color="auto"/>
                                        <w:right w:val="none" w:sz="0" w:space="0" w:color="auto"/>
                                      </w:divBdr>
                                      <w:divsChild>
                                        <w:div w:id="25324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7192542">
          <w:marLeft w:val="0"/>
          <w:marRight w:val="0"/>
          <w:marTop w:val="0"/>
          <w:marBottom w:val="0"/>
          <w:divBdr>
            <w:top w:val="none" w:sz="0" w:space="0" w:color="auto"/>
            <w:left w:val="none" w:sz="0" w:space="0" w:color="auto"/>
            <w:bottom w:val="none" w:sz="0" w:space="0" w:color="auto"/>
            <w:right w:val="none" w:sz="0" w:space="0" w:color="auto"/>
          </w:divBdr>
          <w:divsChild>
            <w:div w:id="172500129">
              <w:marLeft w:val="0"/>
              <w:marRight w:val="0"/>
              <w:marTop w:val="0"/>
              <w:marBottom w:val="0"/>
              <w:divBdr>
                <w:top w:val="none" w:sz="0" w:space="0" w:color="auto"/>
                <w:left w:val="none" w:sz="0" w:space="0" w:color="auto"/>
                <w:bottom w:val="none" w:sz="0" w:space="0" w:color="auto"/>
                <w:right w:val="none" w:sz="0" w:space="0" w:color="auto"/>
              </w:divBdr>
              <w:divsChild>
                <w:div w:id="720054175">
                  <w:marLeft w:val="0"/>
                  <w:marRight w:val="0"/>
                  <w:marTop w:val="0"/>
                  <w:marBottom w:val="0"/>
                  <w:divBdr>
                    <w:top w:val="none" w:sz="0" w:space="0" w:color="auto"/>
                    <w:left w:val="none" w:sz="0" w:space="0" w:color="auto"/>
                    <w:bottom w:val="none" w:sz="0" w:space="0" w:color="auto"/>
                    <w:right w:val="none" w:sz="0" w:space="0" w:color="auto"/>
                  </w:divBdr>
                  <w:divsChild>
                    <w:div w:id="576790858">
                      <w:marLeft w:val="0"/>
                      <w:marRight w:val="0"/>
                      <w:marTop w:val="0"/>
                      <w:marBottom w:val="0"/>
                      <w:divBdr>
                        <w:top w:val="none" w:sz="0" w:space="0" w:color="auto"/>
                        <w:left w:val="none" w:sz="0" w:space="0" w:color="auto"/>
                        <w:bottom w:val="none" w:sz="0" w:space="0" w:color="auto"/>
                        <w:right w:val="none" w:sz="0" w:space="0" w:color="auto"/>
                      </w:divBdr>
                      <w:divsChild>
                        <w:div w:id="1960641794">
                          <w:marLeft w:val="0"/>
                          <w:marRight w:val="0"/>
                          <w:marTop w:val="0"/>
                          <w:marBottom w:val="0"/>
                          <w:divBdr>
                            <w:top w:val="none" w:sz="0" w:space="0" w:color="auto"/>
                            <w:left w:val="none" w:sz="0" w:space="0" w:color="auto"/>
                            <w:bottom w:val="none" w:sz="0" w:space="0" w:color="auto"/>
                            <w:right w:val="none" w:sz="0" w:space="0" w:color="auto"/>
                          </w:divBdr>
                          <w:divsChild>
                            <w:div w:id="1252163529">
                              <w:marLeft w:val="0"/>
                              <w:marRight w:val="0"/>
                              <w:marTop w:val="0"/>
                              <w:marBottom w:val="0"/>
                              <w:divBdr>
                                <w:top w:val="none" w:sz="0" w:space="0" w:color="auto"/>
                                <w:left w:val="none" w:sz="0" w:space="0" w:color="auto"/>
                                <w:bottom w:val="none" w:sz="0" w:space="0" w:color="auto"/>
                                <w:right w:val="none" w:sz="0" w:space="0" w:color="auto"/>
                              </w:divBdr>
                              <w:divsChild>
                                <w:div w:id="120320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845127">
                  <w:marLeft w:val="0"/>
                  <w:marRight w:val="0"/>
                  <w:marTop w:val="0"/>
                  <w:marBottom w:val="0"/>
                  <w:divBdr>
                    <w:top w:val="none" w:sz="0" w:space="0" w:color="auto"/>
                    <w:left w:val="none" w:sz="0" w:space="0" w:color="auto"/>
                    <w:bottom w:val="none" w:sz="0" w:space="0" w:color="auto"/>
                    <w:right w:val="none" w:sz="0" w:space="0" w:color="auto"/>
                  </w:divBdr>
                  <w:divsChild>
                    <w:div w:id="704215575">
                      <w:marLeft w:val="0"/>
                      <w:marRight w:val="0"/>
                      <w:marTop w:val="0"/>
                      <w:marBottom w:val="0"/>
                      <w:divBdr>
                        <w:top w:val="none" w:sz="0" w:space="0" w:color="auto"/>
                        <w:left w:val="none" w:sz="0" w:space="0" w:color="auto"/>
                        <w:bottom w:val="none" w:sz="0" w:space="0" w:color="auto"/>
                        <w:right w:val="none" w:sz="0" w:space="0" w:color="auto"/>
                      </w:divBdr>
                      <w:divsChild>
                        <w:div w:id="1816409703">
                          <w:marLeft w:val="0"/>
                          <w:marRight w:val="0"/>
                          <w:marTop w:val="0"/>
                          <w:marBottom w:val="0"/>
                          <w:divBdr>
                            <w:top w:val="none" w:sz="0" w:space="0" w:color="auto"/>
                            <w:left w:val="none" w:sz="0" w:space="0" w:color="auto"/>
                            <w:bottom w:val="none" w:sz="0" w:space="0" w:color="auto"/>
                            <w:right w:val="none" w:sz="0" w:space="0" w:color="auto"/>
                          </w:divBdr>
                          <w:divsChild>
                            <w:div w:id="115566822">
                              <w:marLeft w:val="0"/>
                              <w:marRight w:val="0"/>
                              <w:marTop w:val="0"/>
                              <w:marBottom w:val="0"/>
                              <w:divBdr>
                                <w:top w:val="none" w:sz="0" w:space="0" w:color="auto"/>
                                <w:left w:val="none" w:sz="0" w:space="0" w:color="auto"/>
                                <w:bottom w:val="none" w:sz="0" w:space="0" w:color="auto"/>
                                <w:right w:val="none" w:sz="0" w:space="0" w:color="auto"/>
                              </w:divBdr>
                              <w:divsChild>
                                <w:div w:id="597912113">
                                  <w:marLeft w:val="0"/>
                                  <w:marRight w:val="0"/>
                                  <w:marTop w:val="0"/>
                                  <w:marBottom w:val="0"/>
                                  <w:divBdr>
                                    <w:top w:val="none" w:sz="0" w:space="0" w:color="auto"/>
                                    <w:left w:val="none" w:sz="0" w:space="0" w:color="auto"/>
                                    <w:bottom w:val="none" w:sz="0" w:space="0" w:color="auto"/>
                                    <w:right w:val="none" w:sz="0" w:space="0" w:color="auto"/>
                                  </w:divBdr>
                                  <w:divsChild>
                                    <w:div w:id="31865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4024393">
          <w:marLeft w:val="0"/>
          <w:marRight w:val="0"/>
          <w:marTop w:val="0"/>
          <w:marBottom w:val="0"/>
          <w:divBdr>
            <w:top w:val="none" w:sz="0" w:space="0" w:color="auto"/>
            <w:left w:val="none" w:sz="0" w:space="0" w:color="auto"/>
            <w:bottom w:val="none" w:sz="0" w:space="0" w:color="auto"/>
            <w:right w:val="none" w:sz="0" w:space="0" w:color="auto"/>
          </w:divBdr>
          <w:divsChild>
            <w:div w:id="1147743605">
              <w:marLeft w:val="0"/>
              <w:marRight w:val="0"/>
              <w:marTop w:val="0"/>
              <w:marBottom w:val="0"/>
              <w:divBdr>
                <w:top w:val="none" w:sz="0" w:space="0" w:color="auto"/>
                <w:left w:val="none" w:sz="0" w:space="0" w:color="auto"/>
                <w:bottom w:val="none" w:sz="0" w:space="0" w:color="auto"/>
                <w:right w:val="none" w:sz="0" w:space="0" w:color="auto"/>
              </w:divBdr>
              <w:divsChild>
                <w:div w:id="731201212">
                  <w:marLeft w:val="0"/>
                  <w:marRight w:val="0"/>
                  <w:marTop w:val="0"/>
                  <w:marBottom w:val="0"/>
                  <w:divBdr>
                    <w:top w:val="none" w:sz="0" w:space="0" w:color="auto"/>
                    <w:left w:val="none" w:sz="0" w:space="0" w:color="auto"/>
                    <w:bottom w:val="none" w:sz="0" w:space="0" w:color="auto"/>
                    <w:right w:val="none" w:sz="0" w:space="0" w:color="auto"/>
                  </w:divBdr>
                  <w:divsChild>
                    <w:div w:id="906036562">
                      <w:marLeft w:val="0"/>
                      <w:marRight w:val="0"/>
                      <w:marTop w:val="0"/>
                      <w:marBottom w:val="0"/>
                      <w:divBdr>
                        <w:top w:val="none" w:sz="0" w:space="0" w:color="auto"/>
                        <w:left w:val="none" w:sz="0" w:space="0" w:color="auto"/>
                        <w:bottom w:val="none" w:sz="0" w:space="0" w:color="auto"/>
                        <w:right w:val="none" w:sz="0" w:space="0" w:color="auto"/>
                      </w:divBdr>
                      <w:divsChild>
                        <w:div w:id="494688234">
                          <w:marLeft w:val="0"/>
                          <w:marRight w:val="0"/>
                          <w:marTop w:val="0"/>
                          <w:marBottom w:val="0"/>
                          <w:divBdr>
                            <w:top w:val="none" w:sz="0" w:space="0" w:color="auto"/>
                            <w:left w:val="none" w:sz="0" w:space="0" w:color="auto"/>
                            <w:bottom w:val="none" w:sz="0" w:space="0" w:color="auto"/>
                            <w:right w:val="none" w:sz="0" w:space="0" w:color="auto"/>
                          </w:divBdr>
                          <w:divsChild>
                            <w:div w:id="67502177">
                              <w:marLeft w:val="0"/>
                              <w:marRight w:val="0"/>
                              <w:marTop w:val="0"/>
                              <w:marBottom w:val="0"/>
                              <w:divBdr>
                                <w:top w:val="none" w:sz="0" w:space="0" w:color="auto"/>
                                <w:left w:val="none" w:sz="0" w:space="0" w:color="auto"/>
                                <w:bottom w:val="none" w:sz="0" w:space="0" w:color="auto"/>
                                <w:right w:val="none" w:sz="0" w:space="0" w:color="auto"/>
                              </w:divBdr>
                              <w:divsChild>
                                <w:div w:id="257250283">
                                  <w:marLeft w:val="0"/>
                                  <w:marRight w:val="0"/>
                                  <w:marTop w:val="0"/>
                                  <w:marBottom w:val="0"/>
                                  <w:divBdr>
                                    <w:top w:val="none" w:sz="0" w:space="0" w:color="auto"/>
                                    <w:left w:val="none" w:sz="0" w:space="0" w:color="auto"/>
                                    <w:bottom w:val="none" w:sz="0" w:space="0" w:color="auto"/>
                                    <w:right w:val="none" w:sz="0" w:space="0" w:color="auto"/>
                                  </w:divBdr>
                                  <w:divsChild>
                                    <w:div w:id="14647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349630">
                          <w:marLeft w:val="0"/>
                          <w:marRight w:val="0"/>
                          <w:marTop w:val="0"/>
                          <w:marBottom w:val="0"/>
                          <w:divBdr>
                            <w:top w:val="none" w:sz="0" w:space="0" w:color="auto"/>
                            <w:left w:val="none" w:sz="0" w:space="0" w:color="auto"/>
                            <w:bottom w:val="none" w:sz="0" w:space="0" w:color="auto"/>
                            <w:right w:val="none" w:sz="0" w:space="0" w:color="auto"/>
                          </w:divBdr>
                          <w:divsChild>
                            <w:div w:id="745760513">
                              <w:marLeft w:val="0"/>
                              <w:marRight w:val="0"/>
                              <w:marTop w:val="0"/>
                              <w:marBottom w:val="0"/>
                              <w:divBdr>
                                <w:top w:val="none" w:sz="0" w:space="0" w:color="auto"/>
                                <w:left w:val="none" w:sz="0" w:space="0" w:color="auto"/>
                                <w:bottom w:val="none" w:sz="0" w:space="0" w:color="auto"/>
                                <w:right w:val="none" w:sz="0" w:space="0" w:color="auto"/>
                              </w:divBdr>
                              <w:divsChild>
                                <w:div w:id="1613786648">
                                  <w:marLeft w:val="0"/>
                                  <w:marRight w:val="0"/>
                                  <w:marTop w:val="0"/>
                                  <w:marBottom w:val="0"/>
                                  <w:divBdr>
                                    <w:top w:val="none" w:sz="0" w:space="0" w:color="auto"/>
                                    <w:left w:val="none" w:sz="0" w:space="0" w:color="auto"/>
                                    <w:bottom w:val="none" w:sz="0" w:space="0" w:color="auto"/>
                                    <w:right w:val="none" w:sz="0" w:space="0" w:color="auto"/>
                                  </w:divBdr>
                                  <w:divsChild>
                                    <w:div w:id="113437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7875865">
      <w:bodyDiv w:val="1"/>
      <w:marLeft w:val="0"/>
      <w:marRight w:val="0"/>
      <w:marTop w:val="0"/>
      <w:marBottom w:val="0"/>
      <w:divBdr>
        <w:top w:val="none" w:sz="0" w:space="0" w:color="auto"/>
        <w:left w:val="none" w:sz="0" w:space="0" w:color="auto"/>
        <w:bottom w:val="none" w:sz="0" w:space="0" w:color="auto"/>
        <w:right w:val="none" w:sz="0" w:space="0" w:color="auto"/>
      </w:divBdr>
    </w:div>
    <w:div w:id="29959391">
      <w:bodyDiv w:val="1"/>
      <w:marLeft w:val="0"/>
      <w:marRight w:val="0"/>
      <w:marTop w:val="0"/>
      <w:marBottom w:val="0"/>
      <w:divBdr>
        <w:top w:val="none" w:sz="0" w:space="0" w:color="auto"/>
        <w:left w:val="none" w:sz="0" w:space="0" w:color="auto"/>
        <w:bottom w:val="none" w:sz="0" w:space="0" w:color="auto"/>
        <w:right w:val="none" w:sz="0" w:space="0" w:color="auto"/>
      </w:divBdr>
    </w:div>
    <w:div w:id="32194875">
      <w:bodyDiv w:val="1"/>
      <w:marLeft w:val="0"/>
      <w:marRight w:val="0"/>
      <w:marTop w:val="0"/>
      <w:marBottom w:val="0"/>
      <w:divBdr>
        <w:top w:val="none" w:sz="0" w:space="0" w:color="auto"/>
        <w:left w:val="none" w:sz="0" w:space="0" w:color="auto"/>
        <w:bottom w:val="none" w:sz="0" w:space="0" w:color="auto"/>
        <w:right w:val="none" w:sz="0" w:space="0" w:color="auto"/>
      </w:divBdr>
    </w:div>
    <w:div w:id="32930299">
      <w:bodyDiv w:val="1"/>
      <w:marLeft w:val="0"/>
      <w:marRight w:val="0"/>
      <w:marTop w:val="0"/>
      <w:marBottom w:val="0"/>
      <w:divBdr>
        <w:top w:val="none" w:sz="0" w:space="0" w:color="auto"/>
        <w:left w:val="none" w:sz="0" w:space="0" w:color="auto"/>
        <w:bottom w:val="none" w:sz="0" w:space="0" w:color="auto"/>
        <w:right w:val="none" w:sz="0" w:space="0" w:color="auto"/>
      </w:divBdr>
    </w:div>
    <w:div w:id="33048463">
      <w:bodyDiv w:val="1"/>
      <w:marLeft w:val="0"/>
      <w:marRight w:val="0"/>
      <w:marTop w:val="0"/>
      <w:marBottom w:val="0"/>
      <w:divBdr>
        <w:top w:val="none" w:sz="0" w:space="0" w:color="auto"/>
        <w:left w:val="none" w:sz="0" w:space="0" w:color="auto"/>
        <w:bottom w:val="none" w:sz="0" w:space="0" w:color="auto"/>
        <w:right w:val="none" w:sz="0" w:space="0" w:color="auto"/>
      </w:divBdr>
    </w:div>
    <w:div w:id="39284973">
      <w:bodyDiv w:val="1"/>
      <w:marLeft w:val="0"/>
      <w:marRight w:val="0"/>
      <w:marTop w:val="0"/>
      <w:marBottom w:val="0"/>
      <w:divBdr>
        <w:top w:val="none" w:sz="0" w:space="0" w:color="auto"/>
        <w:left w:val="none" w:sz="0" w:space="0" w:color="auto"/>
        <w:bottom w:val="none" w:sz="0" w:space="0" w:color="auto"/>
        <w:right w:val="none" w:sz="0" w:space="0" w:color="auto"/>
      </w:divBdr>
    </w:div>
    <w:div w:id="39476452">
      <w:bodyDiv w:val="1"/>
      <w:marLeft w:val="0"/>
      <w:marRight w:val="0"/>
      <w:marTop w:val="0"/>
      <w:marBottom w:val="0"/>
      <w:divBdr>
        <w:top w:val="none" w:sz="0" w:space="0" w:color="auto"/>
        <w:left w:val="none" w:sz="0" w:space="0" w:color="auto"/>
        <w:bottom w:val="none" w:sz="0" w:space="0" w:color="auto"/>
        <w:right w:val="none" w:sz="0" w:space="0" w:color="auto"/>
      </w:divBdr>
    </w:div>
    <w:div w:id="43259024">
      <w:bodyDiv w:val="1"/>
      <w:marLeft w:val="0"/>
      <w:marRight w:val="0"/>
      <w:marTop w:val="0"/>
      <w:marBottom w:val="0"/>
      <w:divBdr>
        <w:top w:val="none" w:sz="0" w:space="0" w:color="auto"/>
        <w:left w:val="none" w:sz="0" w:space="0" w:color="auto"/>
        <w:bottom w:val="none" w:sz="0" w:space="0" w:color="auto"/>
        <w:right w:val="none" w:sz="0" w:space="0" w:color="auto"/>
      </w:divBdr>
    </w:div>
    <w:div w:id="51194490">
      <w:bodyDiv w:val="1"/>
      <w:marLeft w:val="0"/>
      <w:marRight w:val="0"/>
      <w:marTop w:val="0"/>
      <w:marBottom w:val="0"/>
      <w:divBdr>
        <w:top w:val="none" w:sz="0" w:space="0" w:color="auto"/>
        <w:left w:val="none" w:sz="0" w:space="0" w:color="auto"/>
        <w:bottom w:val="none" w:sz="0" w:space="0" w:color="auto"/>
        <w:right w:val="none" w:sz="0" w:space="0" w:color="auto"/>
      </w:divBdr>
    </w:div>
    <w:div w:id="51396050">
      <w:bodyDiv w:val="1"/>
      <w:marLeft w:val="0"/>
      <w:marRight w:val="0"/>
      <w:marTop w:val="0"/>
      <w:marBottom w:val="0"/>
      <w:divBdr>
        <w:top w:val="none" w:sz="0" w:space="0" w:color="auto"/>
        <w:left w:val="none" w:sz="0" w:space="0" w:color="auto"/>
        <w:bottom w:val="none" w:sz="0" w:space="0" w:color="auto"/>
        <w:right w:val="none" w:sz="0" w:space="0" w:color="auto"/>
      </w:divBdr>
    </w:div>
    <w:div w:id="53312004">
      <w:bodyDiv w:val="1"/>
      <w:marLeft w:val="0"/>
      <w:marRight w:val="0"/>
      <w:marTop w:val="0"/>
      <w:marBottom w:val="0"/>
      <w:divBdr>
        <w:top w:val="none" w:sz="0" w:space="0" w:color="auto"/>
        <w:left w:val="none" w:sz="0" w:space="0" w:color="auto"/>
        <w:bottom w:val="none" w:sz="0" w:space="0" w:color="auto"/>
        <w:right w:val="none" w:sz="0" w:space="0" w:color="auto"/>
      </w:divBdr>
    </w:div>
    <w:div w:id="55595065">
      <w:bodyDiv w:val="1"/>
      <w:marLeft w:val="0"/>
      <w:marRight w:val="0"/>
      <w:marTop w:val="0"/>
      <w:marBottom w:val="0"/>
      <w:divBdr>
        <w:top w:val="none" w:sz="0" w:space="0" w:color="auto"/>
        <w:left w:val="none" w:sz="0" w:space="0" w:color="auto"/>
        <w:bottom w:val="none" w:sz="0" w:space="0" w:color="auto"/>
        <w:right w:val="none" w:sz="0" w:space="0" w:color="auto"/>
      </w:divBdr>
    </w:div>
    <w:div w:id="64691425">
      <w:bodyDiv w:val="1"/>
      <w:marLeft w:val="0"/>
      <w:marRight w:val="0"/>
      <w:marTop w:val="0"/>
      <w:marBottom w:val="0"/>
      <w:divBdr>
        <w:top w:val="none" w:sz="0" w:space="0" w:color="auto"/>
        <w:left w:val="none" w:sz="0" w:space="0" w:color="auto"/>
        <w:bottom w:val="none" w:sz="0" w:space="0" w:color="auto"/>
        <w:right w:val="none" w:sz="0" w:space="0" w:color="auto"/>
      </w:divBdr>
    </w:div>
    <w:div w:id="64885043">
      <w:bodyDiv w:val="1"/>
      <w:marLeft w:val="0"/>
      <w:marRight w:val="0"/>
      <w:marTop w:val="0"/>
      <w:marBottom w:val="0"/>
      <w:divBdr>
        <w:top w:val="none" w:sz="0" w:space="0" w:color="auto"/>
        <w:left w:val="none" w:sz="0" w:space="0" w:color="auto"/>
        <w:bottom w:val="none" w:sz="0" w:space="0" w:color="auto"/>
        <w:right w:val="none" w:sz="0" w:space="0" w:color="auto"/>
      </w:divBdr>
    </w:div>
    <w:div w:id="74330461">
      <w:bodyDiv w:val="1"/>
      <w:marLeft w:val="0"/>
      <w:marRight w:val="0"/>
      <w:marTop w:val="0"/>
      <w:marBottom w:val="0"/>
      <w:divBdr>
        <w:top w:val="none" w:sz="0" w:space="0" w:color="auto"/>
        <w:left w:val="none" w:sz="0" w:space="0" w:color="auto"/>
        <w:bottom w:val="none" w:sz="0" w:space="0" w:color="auto"/>
        <w:right w:val="none" w:sz="0" w:space="0" w:color="auto"/>
      </w:divBdr>
    </w:div>
    <w:div w:id="85277007">
      <w:bodyDiv w:val="1"/>
      <w:marLeft w:val="0"/>
      <w:marRight w:val="0"/>
      <w:marTop w:val="0"/>
      <w:marBottom w:val="0"/>
      <w:divBdr>
        <w:top w:val="none" w:sz="0" w:space="0" w:color="auto"/>
        <w:left w:val="none" w:sz="0" w:space="0" w:color="auto"/>
        <w:bottom w:val="none" w:sz="0" w:space="0" w:color="auto"/>
        <w:right w:val="none" w:sz="0" w:space="0" w:color="auto"/>
      </w:divBdr>
    </w:div>
    <w:div w:id="89742980">
      <w:bodyDiv w:val="1"/>
      <w:marLeft w:val="0"/>
      <w:marRight w:val="0"/>
      <w:marTop w:val="0"/>
      <w:marBottom w:val="0"/>
      <w:divBdr>
        <w:top w:val="none" w:sz="0" w:space="0" w:color="auto"/>
        <w:left w:val="none" w:sz="0" w:space="0" w:color="auto"/>
        <w:bottom w:val="none" w:sz="0" w:space="0" w:color="auto"/>
        <w:right w:val="none" w:sz="0" w:space="0" w:color="auto"/>
      </w:divBdr>
    </w:div>
    <w:div w:id="90589311">
      <w:bodyDiv w:val="1"/>
      <w:marLeft w:val="0"/>
      <w:marRight w:val="0"/>
      <w:marTop w:val="0"/>
      <w:marBottom w:val="0"/>
      <w:divBdr>
        <w:top w:val="none" w:sz="0" w:space="0" w:color="auto"/>
        <w:left w:val="none" w:sz="0" w:space="0" w:color="auto"/>
        <w:bottom w:val="none" w:sz="0" w:space="0" w:color="auto"/>
        <w:right w:val="none" w:sz="0" w:space="0" w:color="auto"/>
      </w:divBdr>
    </w:div>
    <w:div w:id="91777688">
      <w:bodyDiv w:val="1"/>
      <w:marLeft w:val="0"/>
      <w:marRight w:val="0"/>
      <w:marTop w:val="0"/>
      <w:marBottom w:val="0"/>
      <w:divBdr>
        <w:top w:val="none" w:sz="0" w:space="0" w:color="auto"/>
        <w:left w:val="none" w:sz="0" w:space="0" w:color="auto"/>
        <w:bottom w:val="none" w:sz="0" w:space="0" w:color="auto"/>
        <w:right w:val="none" w:sz="0" w:space="0" w:color="auto"/>
      </w:divBdr>
    </w:div>
    <w:div w:id="92746383">
      <w:bodyDiv w:val="1"/>
      <w:marLeft w:val="0"/>
      <w:marRight w:val="0"/>
      <w:marTop w:val="0"/>
      <w:marBottom w:val="0"/>
      <w:divBdr>
        <w:top w:val="none" w:sz="0" w:space="0" w:color="auto"/>
        <w:left w:val="none" w:sz="0" w:space="0" w:color="auto"/>
        <w:bottom w:val="none" w:sz="0" w:space="0" w:color="auto"/>
        <w:right w:val="none" w:sz="0" w:space="0" w:color="auto"/>
      </w:divBdr>
    </w:div>
    <w:div w:id="92748005">
      <w:bodyDiv w:val="1"/>
      <w:marLeft w:val="0"/>
      <w:marRight w:val="0"/>
      <w:marTop w:val="0"/>
      <w:marBottom w:val="0"/>
      <w:divBdr>
        <w:top w:val="none" w:sz="0" w:space="0" w:color="auto"/>
        <w:left w:val="none" w:sz="0" w:space="0" w:color="auto"/>
        <w:bottom w:val="none" w:sz="0" w:space="0" w:color="auto"/>
        <w:right w:val="none" w:sz="0" w:space="0" w:color="auto"/>
      </w:divBdr>
    </w:div>
    <w:div w:id="96023336">
      <w:bodyDiv w:val="1"/>
      <w:marLeft w:val="0"/>
      <w:marRight w:val="0"/>
      <w:marTop w:val="0"/>
      <w:marBottom w:val="0"/>
      <w:divBdr>
        <w:top w:val="none" w:sz="0" w:space="0" w:color="auto"/>
        <w:left w:val="none" w:sz="0" w:space="0" w:color="auto"/>
        <w:bottom w:val="none" w:sz="0" w:space="0" w:color="auto"/>
        <w:right w:val="none" w:sz="0" w:space="0" w:color="auto"/>
      </w:divBdr>
    </w:div>
    <w:div w:id="99645643">
      <w:bodyDiv w:val="1"/>
      <w:marLeft w:val="0"/>
      <w:marRight w:val="0"/>
      <w:marTop w:val="0"/>
      <w:marBottom w:val="0"/>
      <w:divBdr>
        <w:top w:val="none" w:sz="0" w:space="0" w:color="auto"/>
        <w:left w:val="none" w:sz="0" w:space="0" w:color="auto"/>
        <w:bottom w:val="none" w:sz="0" w:space="0" w:color="auto"/>
        <w:right w:val="none" w:sz="0" w:space="0" w:color="auto"/>
      </w:divBdr>
    </w:div>
    <w:div w:id="100415486">
      <w:bodyDiv w:val="1"/>
      <w:marLeft w:val="0"/>
      <w:marRight w:val="0"/>
      <w:marTop w:val="0"/>
      <w:marBottom w:val="0"/>
      <w:divBdr>
        <w:top w:val="none" w:sz="0" w:space="0" w:color="auto"/>
        <w:left w:val="none" w:sz="0" w:space="0" w:color="auto"/>
        <w:bottom w:val="none" w:sz="0" w:space="0" w:color="auto"/>
        <w:right w:val="none" w:sz="0" w:space="0" w:color="auto"/>
      </w:divBdr>
    </w:div>
    <w:div w:id="102845891">
      <w:bodyDiv w:val="1"/>
      <w:marLeft w:val="0"/>
      <w:marRight w:val="0"/>
      <w:marTop w:val="0"/>
      <w:marBottom w:val="0"/>
      <w:divBdr>
        <w:top w:val="none" w:sz="0" w:space="0" w:color="auto"/>
        <w:left w:val="none" w:sz="0" w:space="0" w:color="auto"/>
        <w:bottom w:val="none" w:sz="0" w:space="0" w:color="auto"/>
        <w:right w:val="none" w:sz="0" w:space="0" w:color="auto"/>
      </w:divBdr>
    </w:div>
    <w:div w:id="105737616">
      <w:bodyDiv w:val="1"/>
      <w:marLeft w:val="0"/>
      <w:marRight w:val="0"/>
      <w:marTop w:val="0"/>
      <w:marBottom w:val="0"/>
      <w:divBdr>
        <w:top w:val="none" w:sz="0" w:space="0" w:color="auto"/>
        <w:left w:val="none" w:sz="0" w:space="0" w:color="auto"/>
        <w:bottom w:val="none" w:sz="0" w:space="0" w:color="auto"/>
        <w:right w:val="none" w:sz="0" w:space="0" w:color="auto"/>
      </w:divBdr>
    </w:div>
    <w:div w:id="110591636">
      <w:bodyDiv w:val="1"/>
      <w:marLeft w:val="0"/>
      <w:marRight w:val="0"/>
      <w:marTop w:val="0"/>
      <w:marBottom w:val="0"/>
      <w:divBdr>
        <w:top w:val="none" w:sz="0" w:space="0" w:color="auto"/>
        <w:left w:val="none" w:sz="0" w:space="0" w:color="auto"/>
        <w:bottom w:val="none" w:sz="0" w:space="0" w:color="auto"/>
        <w:right w:val="none" w:sz="0" w:space="0" w:color="auto"/>
      </w:divBdr>
    </w:div>
    <w:div w:id="114912897">
      <w:bodyDiv w:val="1"/>
      <w:marLeft w:val="0"/>
      <w:marRight w:val="0"/>
      <w:marTop w:val="0"/>
      <w:marBottom w:val="0"/>
      <w:divBdr>
        <w:top w:val="none" w:sz="0" w:space="0" w:color="auto"/>
        <w:left w:val="none" w:sz="0" w:space="0" w:color="auto"/>
        <w:bottom w:val="none" w:sz="0" w:space="0" w:color="auto"/>
        <w:right w:val="none" w:sz="0" w:space="0" w:color="auto"/>
      </w:divBdr>
    </w:div>
    <w:div w:id="117844914">
      <w:bodyDiv w:val="1"/>
      <w:marLeft w:val="0"/>
      <w:marRight w:val="0"/>
      <w:marTop w:val="0"/>
      <w:marBottom w:val="0"/>
      <w:divBdr>
        <w:top w:val="none" w:sz="0" w:space="0" w:color="auto"/>
        <w:left w:val="none" w:sz="0" w:space="0" w:color="auto"/>
        <w:bottom w:val="none" w:sz="0" w:space="0" w:color="auto"/>
        <w:right w:val="none" w:sz="0" w:space="0" w:color="auto"/>
      </w:divBdr>
    </w:div>
    <w:div w:id="118425904">
      <w:bodyDiv w:val="1"/>
      <w:marLeft w:val="0"/>
      <w:marRight w:val="0"/>
      <w:marTop w:val="0"/>
      <w:marBottom w:val="0"/>
      <w:divBdr>
        <w:top w:val="none" w:sz="0" w:space="0" w:color="auto"/>
        <w:left w:val="none" w:sz="0" w:space="0" w:color="auto"/>
        <w:bottom w:val="none" w:sz="0" w:space="0" w:color="auto"/>
        <w:right w:val="none" w:sz="0" w:space="0" w:color="auto"/>
      </w:divBdr>
    </w:div>
    <w:div w:id="119154603">
      <w:bodyDiv w:val="1"/>
      <w:marLeft w:val="0"/>
      <w:marRight w:val="0"/>
      <w:marTop w:val="0"/>
      <w:marBottom w:val="0"/>
      <w:divBdr>
        <w:top w:val="none" w:sz="0" w:space="0" w:color="auto"/>
        <w:left w:val="none" w:sz="0" w:space="0" w:color="auto"/>
        <w:bottom w:val="none" w:sz="0" w:space="0" w:color="auto"/>
        <w:right w:val="none" w:sz="0" w:space="0" w:color="auto"/>
      </w:divBdr>
      <w:divsChild>
        <w:div w:id="164055996">
          <w:marLeft w:val="0"/>
          <w:marRight w:val="0"/>
          <w:marTop w:val="0"/>
          <w:marBottom w:val="0"/>
          <w:divBdr>
            <w:top w:val="none" w:sz="0" w:space="0" w:color="auto"/>
            <w:left w:val="none" w:sz="0" w:space="0" w:color="auto"/>
            <w:bottom w:val="none" w:sz="0" w:space="0" w:color="auto"/>
            <w:right w:val="none" w:sz="0" w:space="0" w:color="auto"/>
          </w:divBdr>
          <w:divsChild>
            <w:div w:id="575553260">
              <w:marLeft w:val="0"/>
              <w:marRight w:val="0"/>
              <w:marTop w:val="0"/>
              <w:marBottom w:val="0"/>
              <w:divBdr>
                <w:top w:val="none" w:sz="0" w:space="0" w:color="auto"/>
                <w:left w:val="none" w:sz="0" w:space="0" w:color="auto"/>
                <w:bottom w:val="none" w:sz="0" w:space="0" w:color="auto"/>
                <w:right w:val="none" w:sz="0" w:space="0" w:color="auto"/>
              </w:divBdr>
              <w:divsChild>
                <w:div w:id="1749883206">
                  <w:marLeft w:val="0"/>
                  <w:marRight w:val="0"/>
                  <w:marTop w:val="0"/>
                  <w:marBottom w:val="0"/>
                  <w:divBdr>
                    <w:top w:val="none" w:sz="0" w:space="0" w:color="auto"/>
                    <w:left w:val="none" w:sz="0" w:space="0" w:color="auto"/>
                    <w:bottom w:val="none" w:sz="0" w:space="0" w:color="auto"/>
                    <w:right w:val="none" w:sz="0" w:space="0" w:color="auto"/>
                  </w:divBdr>
                  <w:divsChild>
                    <w:div w:id="604775593">
                      <w:marLeft w:val="0"/>
                      <w:marRight w:val="0"/>
                      <w:marTop w:val="0"/>
                      <w:marBottom w:val="0"/>
                      <w:divBdr>
                        <w:top w:val="none" w:sz="0" w:space="0" w:color="auto"/>
                        <w:left w:val="none" w:sz="0" w:space="0" w:color="auto"/>
                        <w:bottom w:val="none" w:sz="0" w:space="0" w:color="auto"/>
                        <w:right w:val="none" w:sz="0" w:space="0" w:color="auto"/>
                      </w:divBdr>
                      <w:divsChild>
                        <w:div w:id="1422415018">
                          <w:marLeft w:val="0"/>
                          <w:marRight w:val="0"/>
                          <w:marTop w:val="0"/>
                          <w:marBottom w:val="0"/>
                          <w:divBdr>
                            <w:top w:val="none" w:sz="0" w:space="0" w:color="auto"/>
                            <w:left w:val="none" w:sz="0" w:space="0" w:color="auto"/>
                            <w:bottom w:val="none" w:sz="0" w:space="0" w:color="auto"/>
                            <w:right w:val="none" w:sz="0" w:space="0" w:color="auto"/>
                          </w:divBdr>
                          <w:divsChild>
                            <w:div w:id="27514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961757">
      <w:bodyDiv w:val="1"/>
      <w:marLeft w:val="0"/>
      <w:marRight w:val="0"/>
      <w:marTop w:val="0"/>
      <w:marBottom w:val="0"/>
      <w:divBdr>
        <w:top w:val="none" w:sz="0" w:space="0" w:color="auto"/>
        <w:left w:val="none" w:sz="0" w:space="0" w:color="auto"/>
        <w:bottom w:val="none" w:sz="0" w:space="0" w:color="auto"/>
        <w:right w:val="none" w:sz="0" w:space="0" w:color="auto"/>
      </w:divBdr>
    </w:div>
    <w:div w:id="123891857">
      <w:bodyDiv w:val="1"/>
      <w:marLeft w:val="0"/>
      <w:marRight w:val="0"/>
      <w:marTop w:val="0"/>
      <w:marBottom w:val="0"/>
      <w:divBdr>
        <w:top w:val="none" w:sz="0" w:space="0" w:color="auto"/>
        <w:left w:val="none" w:sz="0" w:space="0" w:color="auto"/>
        <w:bottom w:val="none" w:sz="0" w:space="0" w:color="auto"/>
        <w:right w:val="none" w:sz="0" w:space="0" w:color="auto"/>
      </w:divBdr>
    </w:div>
    <w:div w:id="125439163">
      <w:bodyDiv w:val="1"/>
      <w:marLeft w:val="0"/>
      <w:marRight w:val="0"/>
      <w:marTop w:val="0"/>
      <w:marBottom w:val="0"/>
      <w:divBdr>
        <w:top w:val="none" w:sz="0" w:space="0" w:color="auto"/>
        <w:left w:val="none" w:sz="0" w:space="0" w:color="auto"/>
        <w:bottom w:val="none" w:sz="0" w:space="0" w:color="auto"/>
        <w:right w:val="none" w:sz="0" w:space="0" w:color="auto"/>
      </w:divBdr>
    </w:div>
    <w:div w:id="133371558">
      <w:bodyDiv w:val="1"/>
      <w:marLeft w:val="0"/>
      <w:marRight w:val="0"/>
      <w:marTop w:val="0"/>
      <w:marBottom w:val="0"/>
      <w:divBdr>
        <w:top w:val="none" w:sz="0" w:space="0" w:color="auto"/>
        <w:left w:val="none" w:sz="0" w:space="0" w:color="auto"/>
        <w:bottom w:val="none" w:sz="0" w:space="0" w:color="auto"/>
        <w:right w:val="none" w:sz="0" w:space="0" w:color="auto"/>
      </w:divBdr>
    </w:div>
    <w:div w:id="136260622">
      <w:bodyDiv w:val="1"/>
      <w:marLeft w:val="0"/>
      <w:marRight w:val="0"/>
      <w:marTop w:val="0"/>
      <w:marBottom w:val="0"/>
      <w:divBdr>
        <w:top w:val="none" w:sz="0" w:space="0" w:color="auto"/>
        <w:left w:val="none" w:sz="0" w:space="0" w:color="auto"/>
        <w:bottom w:val="none" w:sz="0" w:space="0" w:color="auto"/>
        <w:right w:val="none" w:sz="0" w:space="0" w:color="auto"/>
      </w:divBdr>
    </w:div>
    <w:div w:id="137771875">
      <w:bodyDiv w:val="1"/>
      <w:marLeft w:val="0"/>
      <w:marRight w:val="0"/>
      <w:marTop w:val="0"/>
      <w:marBottom w:val="0"/>
      <w:divBdr>
        <w:top w:val="none" w:sz="0" w:space="0" w:color="auto"/>
        <w:left w:val="none" w:sz="0" w:space="0" w:color="auto"/>
        <w:bottom w:val="none" w:sz="0" w:space="0" w:color="auto"/>
        <w:right w:val="none" w:sz="0" w:space="0" w:color="auto"/>
      </w:divBdr>
    </w:div>
    <w:div w:id="138034904">
      <w:bodyDiv w:val="1"/>
      <w:marLeft w:val="0"/>
      <w:marRight w:val="0"/>
      <w:marTop w:val="0"/>
      <w:marBottom w:val="0"/>
      <w:divBdr>
        <w:top w:val="none" w:sz="0" w:space="0" w:color="auto"/>
        <w:left w:val="none" w:sz="0" w:space="0" w:color="auto"/>
        <w:bottom w:val="none" w:sz="0" w:space="0" w:color="auto"/>
        <w:right w:val="none" w:sz="0" w:space="0" w:color="auto"/>
      </w:divBdr>
    </w:div>
    <w:div w:id="141047941">
      <w:bodyDiv w:val="1"/>
      <w:marLeft w:val="0"/>
      <w:marRight w:val="0"/>
      <w:marTop w:val="0"/>
      <w:marBottom w:val="0"/>
      <w:divBdr>
        <w:top w:val="none" w:sz="0" w:space="0" w:color="auto"/>
        <w:left w:val="none" w:sz="0" w:space="0" w:color="auto"/>
        <w:bottom w:val="none" w:sz="0" w:space="0" w:color="auto"/>
        <w:right w:val="none" w:sz="0" w:space="0" w:color="auto"/>
      </w:divBdr>
    </w:div>
    <w:div w:id="142234893">
      <w:bodyDiv w:val="1"/>
      <w:marLeft w:val="0"/>
      <w:marRight w:val="0"/>
      <w:marTop w:val="0"/>
      <w:marBottom w:val="0"/>
      <w:divBdr>
        <w:top w:val="none" w:sz="0" w:space="0" w:color="auto"/>
        <w:left w:val="none" w:sz="0" w:space="0" w:color="auto"/>
        <w:bottom w:val="none" w:sz="0" w:space="0" w:color="auto"/>
        <w:right w:val="none" w:sz="0" w:space="0" w:color="auto"/>
      </w:divBdr>
    </w:div>
    <w:div w:id="142357051">
      <w:bodyDiv w:val="1"/>
      <w:marLeft w:val="0"/>
      <w:marRight w:val="0"/>
      <w:marTop w:val="0"/>
      <w:marBottom w:val="0"/>
      <w:divBdr>
        <w:top w:val="none" w:sz="0" w:space="0" w:color="auto"/>
        <w:left w:val="none" w:sz="0" w:space="0" w:color="auto"/>
        <w:bottom w:val="none" w:sz="0" w:space="0" w:color="auto"/>
        <w:right w:val="none" w:sz="0" w:space="0" w:color="auto"/>
      </w:divBdr>
    </w:div>
    <w:div w:id="153105033">
      <w:bodyDiv w:val="1"/>
      <w:marLeft w:val="0"/>
      <w:marRight w:val="0"/>
      <w:marTop w:val="0"/>
      <w:marBottom w:val="0"/>
      <w:divBdr>
        <w:top w:val="none" w:sz="0" w:space="0" w:color="auto"/>
        <w:left w:val="none" w:sz="0" w:space="0" w:color="auto"/>
        <w:bottom w:val="none" w:sz="0" w:space="0" w:color="auto"/>
        <w:right w:val="none" w:sz="0" w:space="0" w:color="auto"/>
      </w:divBdr>
    </w:div>
    <w:div w:id="157692281">
      <w:bodyDiv w:val="1"/>
      <w:marLeft w:val="0"/>
      <w:marRight w:val="0"/>
      <w:marTop w:val="0"/>
      <w:marBottom w:val="0"/>
      <w:divBdr>
        <w:top w:val="none" w:sz="0" w:space="0" w:color="auto"/>
        <w:left w:val="none" w:sz="0" w:space="0" w:color="auto"/>
        <w:bottom w:val="none" w:sz="0" w:space="0" w:color="auto"/>
        <w:right w:val="none" w:sz="0" w:space="0" w:color="auto"/>
      </w:divBdr>
    </w:div>
    <w:div w:id="158545825">
      <w:bodyDiv w:val="1"/>
      <w:marLeft w:val="0"/>
      <w:marRight w:val="0"/>
      <w:marTop w:val="0"/>
      <w:marBottom w:val="0"/>
      <w:divBdr>
        <w:top w:val="none" w:sz="0" w:space="0" w:color="auto"/>
        <w:left w:val="none" w:sz="0" w:space="0" w:color="auto"/>
        <w:bottom w:val="none" w:sz="0" w:space="0" w:color="auto"/>
        <w:right w:val="none" w:sz="0" w:space="0" w:color="auto"/>
      </w:divBdr>
    </w:div>
    <w:div w:id="160236816">
      <w:bodyDiv w:val="1"/>
      <w:marLeft w:val="0"/>
      <w:marRight w:val="0"/>
      <w:marTop w:val="0"/>
      <w:marBottom w:val="0"/>
      <w:divBdr>
        <w:top w:val="none" w:sz="0" w:space="0" w:color="auto"/>
        <w:left w:val="none" w:sz="0" w:space="0" w:color="auto"/>
        <w:bottom w:val="none" w:sz="0" w:space="0" w:color="auto"/>
        <w:right w:val="none" w:sz="0" w:space="0" w:color="auto"/>
      </w:divBdr>
    </w:div>
    <w:div w:id="160658794">
      <w:bodyDiv w:val="1"/>
      <w:marLeft w:val="0"/>
      <w:marRight w:val="0"/>
      <w:marTop w:val="0"/>
      <w:marBottom w:val="0"/>
      <w:divBdr>
        <w:top w:val="none" w:sz="0" w:space="0" w:color="auto"/>
        <w:left w:val="none" w:sz="0" w:space="0" w:color="auto"/>
        <w:bottom w:val="none" w:sz="0" w:space="0" w:color="auto"/>
        <w:right w:val="none" w:sz="0" w:space="0" w:color="auto"/>
      </w:divBdr>
      <w:divsChild>
        <w:div w:id="1207453922">
          <w:blockQuote w:val="1"/>
          <w:marLeft w:val="720"/>
          <w:marRight w:val="720"/>
          <w:marTop w:val="100"/>
          <w:marBottom w:val="100"/>
          <w:divBdr>
            <w:top w:val="none" w:sz="0" w:space="0" w:color="auto"/>
            <w:left w:val="none" w:sz="0" w:space="0" w:color="auto"/>
            <w:bottom w:val="none" w:sz="0" w:space="0" w:color="auto"/>
            <w:right w:val="none" w:sz="0" w:space="0" w:color="auto"/>
          </w:divBdr>
        </w:div>
        <w:div w:id="6476349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358388">
      <w:bodyDiv w:val="1"/>
      <w:marLeft w:val="0"/>
      <w:marRight w:val="0"/>
      <w:marTop w:val="0"/>
      <w:marBottom w:val="0"/>
      <w:divBdr>
        <w:top w:val="none" w:sz="0" w:space="0" w:color="auto"/>
        <w:left w:val="none" w:sz="0" w:space="0" w:color="auto"/>
        <w:bottom w:val="none" w:sz="0" w:space="0" w:color="auto"/>
        <w:right w:val="none" w:sz="0" w:space="0" w:color="auto"/>
      </w:divBdr>
    </w:div>
    <w:div w:id="161547495">
      <w:bodyDiv w:val="1"/>
      <w:marLeft w:val="0"/>
      <w:marRight w:val="0"/>
      <w:marTop w:val="0"/>
      <w:marBottom w:val="0"/>
      <w:divBdr>
        <w:top w:val="none" w:sz="0" w:space="0" w:color="auto"/>
        <w:left w:val="none" w:sz="0" w:space="0" w:color="auto"/>
        <w:bottom w:val="none" w:sz="0" w:space="0" w:color="auto"/>
        <w:right w:val="none" w:sz="0" w:space="0" w:color="auto"/>
      </w:divBdr>
    </w:div>
    <w:div w:id="173686602">
      <w:bodyDiv w:val="1"/>
      <w:marLeft w:val="0"/>
      <w:marRight w:val="0"/>
      <w:marTop w:val="0"/>
      <w:marBottom w:val="0"/>
      <w:divBdr>
        <w:top w:val="none" w:sz="0" w:space="0" w:color="auto"/>
        <w:left w:val="none" w:sz="0" w:space="0" w:color="auto"/>
        <w:bottom w:val="none" w:sz="0" w:space="0" w:color="auto"/>
        <w:right w:val="none" w:sz="0" w:space="0" w:color="auto"/>
      </w:divBdr>
    </w:div>
    <w:div w:id="177278904">
      <w:bodyDiv w:val="1"/>
      <w:marLeft w:val="0"/>
      <w:marRight w:val="0"/>
      <w:marTop w:val="0"/>
      <w:marBottom w:val="0"/>
      <w:divBdr>
        <w:top w:val="none" w:sz="0" w:space="0" w:color="auto"/>
        <w:left w:val="none" w:sz="0" w:space="0" w:color="auto"/>
        <w:bottom w:val="none" w:sz="0" w:space="0" w:color="auto"/>
        <w:right w:val="none" w:sz="0" w:space="0" w:color="auto"/>
      </w:divBdr>
    </w:div>
    <w:div w:id="178735487">
      <w:bodyDiv w:val="1"/>
      <w:marLeft w:val="0"/>
      <w:marRight w:val="0"/>
      <w:marTop w:val="0"/>
      <w:marBottom w:val="0"/>
      <w:divBdr>
        <w:top w:val="none" w:sz="0" w:space="0" w:color="auto"/>
        <w:left w:val="none" w:sz="0" w:space="0" w:color="auto"/>
        <w:bottom w:val="none" w:sz="0" w:space="0" w:color="auto"/>
        <w:right w:val="none" w:sz="0" w:space="0" w:color="auto"/>
      </w:divBdr>
    </w:div>
    <w:div w:id="181096993">
      <w:bodyDiv w:val="1"/>
      <w:marLeft w:val="0"/>
      <w:marRight w:val="0"/>
      <w:marTop w:val="0"/>
      <w:marBottom w:val="0"/>
      <w:divBdr>
        <w:top w:val="none" w:sz="0" w:space="0" w:color="auto"/>
        <w:left w:val="none" w:sz="0" w:space="0" w:color="auto"/>
        <w:bottom w:val="none" w:sz="0" w:space="0" w:color="auto"/>
        <w:right w:val="none" w:sz="0" w:space="0" w:color="auto"/>
      </w:divBdr>
    </w:div>
    <w:div w:id="183833481">
      <w:bodyDiv w:val="1"/>
      <w:marLeft w:val="0"/>
      <w:marRight w:val="0"/>
      <w:marTop w:val="0"/>
      <w:marBottom w:val="0"/>
      <w:divBdr>
        <w:top w:val="none" w:sz="0" w:space="0" w:color="auto"/>
        <w:left w:val="none" w:sz="0" w:space="0" w:color="auto"/>
        <w:bottom w:val="none" w:sz="0" w:space="0" w:color="auto"/>
        <w:right w:val="none" w:sz="0" w:space="0" w:color="auto"/>
      </w:divBdr>
    </w:div>
    <w:div w:id="187063419">
      <w:bodyDiv w:val="1"/>
      <w:marLeft w:val="0"/>
      <w:marRight w:val="0"/>
      <w:marTop w:val="0"/>
      <w:marBottom w:val="0"/>
      <w:divBdr>
        <w:top w:val="none" w:sz="0" w:space="0" w:color="auto"/>
        <w:left w:val="none" w:sz="0" w:space="0" w:color="auto"/>
        <w:bottom w:val="none" w:sz="0" w:space="0" w:color="auto"/>
        <w:right w:val="none" w:sz="0" w:space="0" w:color="auto"/>
      </w:divBdr>
    </w:div>
    <w:div w:id="191576059">
      <w:bodyDiv w:val="1"/>
      <w:marLeft w:val="0"/>
      <w:marRight w:val="0"/>
      <w:marTop w:val="0"/>
      <w:marBottom w:val="0"/>
      <w:divBdr>
        <w:top w:val="none" w:sz="0" w:space="0" w:color="auto"/>
        <w:left w:val="none" w:sz="0" w:space="0" w:color="auto"/>
        <w:bottom w:val="none" w:sz="0" w:space="0" w:color="auto"/>
        <w:right w:val="none" w:sz="0" w:space="0" w:color="auto"/>
      </w:divBdr>
    </w:div>
    <w:div w:id="191890894">
      <w:bodyDiv w:val="1"/>
      <w:marLeft w:val="0"/>
      <w:marRight w:val="0"/>
      <w:marTop w:val="0"/>
      <w:marBottom w:val="0"/>
      <w:divBdr>
        <w:top w:val="none" w:sz="0" w:space="0" w:color="auto"/>
        <w:left w:val="none" w:sz="0" w:space="0" w:color="auto"/>
        <w:bottom w:val="none" w:sz="0" w:space="0" w:color="auto"/>
        <w:right w:val="none" w:sz="0" w:space="0" w:color="auto"/>
      </w:divBdr>
    </w:div>
    <w:div w:id="197789010">
      <w:bodyDiv w:val="1"/>
      <w:marLeft w:val="0"/>
      <w:marRight w:val="0"/>
      <w:marTop w:val="0"/>
      <w:marBottom w:val="0"/>
      <w:divBdr>
        <w:top w:val="none" w:sz="0" w:space="0" w:color="auto"/>
        <w:left w:val="none" w:sz="0" w:space="0" w:color="auto"/>
        <w:bottom w:val="none" w:sz="0" w:space="0" w:color="auto"/>
        <w:right w:val="none" w:sz="0" w:space="0" w:color="auto"/>
      </w:divBdr>
      <w:divsChild>
        <w:div w:id="1669746457">
          <w:marLeft w:val="0"/>
          <w:marRight w:val="0"/>
          <w:marTop w:val="0"/>
          <w:marBottom w:val="0"/>
          <w:divBdr>
            <w:top w:val="none" w:sz="0" w:space="0" w:color="auto"/>
            <w:left w:val="none" w:sz="0" w:space="0" w:color="auto"/>
            <w:bottom w:val="none" w:sz="0" w:space="0" w:color="auto"/>
            <w:right w:val="none" w:sz="0" w:space="0" w:color="auto"/>
          </w:divBdr>
          <w:divsChild>
            <w:div w:id="270205865">
              <w:marLeft w:val="0"/>
              <w:marRight w:val="0"/>
              <w:marTop w:val="0"/>
              <w:marBottom w:val="0"/>
              <w:divBdr>
                <w:top w:val="none" w:sz="0" w:space="0" w:color="auto"/>
                <w:left w:val="none" w:sz="0" w:space="0" w:color="auto"/>
                <w:bottom w:val="none" w:sz="0" w:space="0" w:color="auto"/>
                <w:right w:val="none" w:sz="0" w:space="0" w:color="auto"/>
              </w:divBdr>
              <w:divsChild>
                <w:div w:id="758214681">
                  <w:marLeft w:val="0"/>
                  <w:marRight w:val="0"/>
                  <w:marTop w:val="0"/>
                  <w:marBottom w:val="0"/>
                  <w:divBdr>
                    <w:top w:val="none" w:sz="0" w:space="0" w:color="auto"/>
                    <w:left w:val="none" w:sz="0" w:space="0" w:color="auto"/>
                    <w:bottom w:val="none" w:sz="0" w:space="0" w:color="auto"/>
                    <w:right w:val="none" w:sz="0" w:space="0" w:color="auto"/>
                  </w:divBdr>
                  <w:divsChild>
                    <w:div w:id="1360231651">
                      <w:marLeft w:val="0"/>
                      <w:marRight w:val="0"/>
                      <w:marTop w:val="0"/>
                      <w:marBottom w:val="0"/>
                      <w:divBdr>
                        <w:top w:val="none" w:sz="0" w:space="0" w:color="auto"/>
                        <w:left w:val="none" w:sz="0" w:space="0" w:color="auto"/>
                        <w:bottom w:val="none" w:sz="0" w:space="0" w:color="auto"/>
                        <w:right w:val="none" w:sz="0" w:space="0" w:color="auto"/>
                      </w:divBdr>
                      <w:divsChild>
                        <w:div w:id="877621645">
                          <w:marLeft w:val="0"/>
                          <w:marRight w:val="0"/>
                          <w:marTop w:val="0"/>
                          <w:marBottom w:val="0"/>
                          <w:divBdr>
                            <w:top w:val="none" w:sz="0" w:space="0" w:color="auto"/>
                            <w:left w:val="none" w:sz="0" w:space="0" w:color="auto"/>
                            <w:bottom w:val="none" w:sz="0" w:space="0" w:color="auto"/>
                            <w:right w:val="none" w:sz="0" w:space="0" w:color="auto"/>
                          </w:divBdr>
                          <w:divsChild>
                            <w:div w:id="44381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057892">
      <w:bodyDiv w:val="1"/>
      <w:marLeft w:val="0"/>
      <w:marRight w:val="0"/>
      <w:marTop w:val="0"/>
      <w:marBottom w:val="0"/>
      <w:divBdr>
        <w:top w:val="none" w:sz="0" w:space="0" w:color="auto"/>
        <w:left w:val="none" w:sz="0" w:space="0" w:color="auto"/>
        <w:bottom w:val="none" w:sz="0" w:space="0" w:color="auto"/>
        <w:right w:val="none" w:sz="0" w:space="0" w:color="auto"/>
      </w:divBdr>
    </w:div>
    <w:div w:id="202837642">
      <w:bodyDiv w:val="1"/>
      <w:marLeft w:val="0"/>
      <w:marRight w:val="0"/>
      <w:marTop w:val="0"/>
      <w:marBottom w:val="0"/>
      <w:divBdr>
        <w:top w:val="none" w:sz="0" w:space="0" w:color="auto"/>
        <w:left w:val="none" w:sz="0" w:space="0" w:color="auto"/>
        <w:bottom w:val="none" w:sz="0" w:space="0" w:color="auto"/>
        <w:right w:val="none" w:sz="0" w:space="0" w:color="auto"/>
      </w:divBdr>
    </w:div>
    <w:div w:id="203953901">
      <w:bodyDiv w:val="1"/>
      <w:marLeft w:val="0"/>
      <w:marRight w:val="0"/>
      <w:marTop w:val="0"/>
      <w:marBottom w:val="0"/>
      <w:divBdr>
        <w:top w:val="none" w:sz="0" w:space="0" w:color="auto"/>
        <w:left w:val="none" w:sz="0" w:space="0" w:color="auto"/>
        <w:bottom w:val="none" w:sz="0" w:space="0" w:color="auto"/>
        <w:right w:val="none" w:sz="0" w:space="0" w:color="auto"/>
      </w:divBdr>
    </w:div>
    <w:div w:id="205602215">
      <w:bodyDiv w:val="1"/>
      <w:marLeft w:val="0"/>
      <w:marRight w:val="0"/>
      <w:marTop w:val="0"/>
      <w:marBottom w:val="0"/>
      <w:divBdr>
        <w:top w:val="none" w:sz="0" w:space="0" w:color="auto"/>
        <w:left w:val="none" w:sz="0" w:space="0" w:color="auto"/>
        <w:bottom w:val="none" w:sz="0" w:space="0" w:color="auto"/>
        <w:right w:val="none" w:sz="0" w:space="0" w:color="auto"/>
      </w:divBdr>
    </w:div>
    <w:div w:id="205724138">
      <w:bodyDiv w:val="1"/>
      <w:marLeft w:val="0"/>
      <w:marRight w:val="0"/>
      <w:marTop w:val="0"/>
      <w:marBottom w:val="0"/>
      <w:divBdr>
        <w:top w:val="none" w:sz="0" w:space="0" w:color="auto"/>
        <w:left w:val="none" w:sz="0" w:space="0" w:color="auto"/>
        <w:bottom w:val="none" w:sz="0" w:space="0" w:color="auto"/>
        <w:right w:val="none" w:sz="0" w:space="0" w:color="auto"/>
      </w:divBdr>
    </w:div>
    <w:div w:id="205803345">
      <w:bodyDiv w:val="1"/>
      <w:marLeft w:val="0"/>
      <w:marRight w:val="0"/>
      <w:marTop w:val="0"/>
      <w:marBottom w:val="0"/>
      <w:divBdr>
        <w:top w:val="none" w:sz="0" w:space="0" w:color="auto"/>
        <w:left w:val="none" w:sz="0" w:space="0" w:color="auto"/>
        <w:bottom w:val="none" w:sz="0" w:space="0" w:color="auto"/>
        <w:right w:val="none" w:sz="0" w:space="0" w:color="auto"/>
      </w:divBdr>
    </w:div>
    <w:div w:id="206645705">
      <w:bodyDiv w:val="1"/>
      <w:marLeft w:val="0"/>
      <w:marRight w:val="0"/>
      <w:marTop w:val="0"/>
      <w:marBottom w:val="0"/>
      <w:divBdr>
        <w:top w:val="none" w:sz="0" w:space="0" w:color="auto"/>
        <w:left w:val="none" w:sz="0" w:space="0" w:color="auto"/>
        <w:bottom w:val="none" w:sz="0" w:space="0" w:color="auto"/>
        <w:right w:val="none" w:sz="0" w:space="0" w:color="auto"/>
      </w:divBdr>
    </w:div>
    <w:div w:id="212814926">
      <w:bodyDiv w:val="1"/>
      <w:marLeft w:val="0"/>
      <w:marRight w:val="0"/>
      <w:marTop w:val="0"/>
      <w:marBottom w:val="0"/>
      <w:divBdr>
        <w:top w:val="none" w:sz="0" w:space="0" w:color="auto"/>
        <w:left w:val="none" w:sz="0" w:space="0" w:color="auto"/>
        <w:bottom w:val="none" w:sz="0" w:space="0" w:color="auto"/>
        <w:right w:val="none" w:sz="0" w:space="0" w:color="auto"/>
      </w:divBdr>
    </w:div>
    <w:div w:id="216863708">
      <w:bodyDiv w:val="1"/>
      <w:marLeft w:val="0"/>
      <w:marRight w:val="0"/>
      <w:marTop w:val="0"/>
      <w:marBottom w:val="0"/>
      <w:divBdr>
        <w:top w:val="none" w:sz="0" w:space="0" w:color="auto"/>
        <w:left w:val="none" w:sz="0" w:space="0" w:color="auto"/>
        <w:bottom w:val="none" w:sz="0" w:space="0" w:color="auto"/>
        <w:right w:val="none" w:sz="0" w:space="0" w:color="auto"/>
      </w:divBdr>
    </w:div>
    <w:div w:id="222522457">
      <w:bodyDiv w:val="1"/>
      <w:marLeft w:val="0"/>
      <w:marRight w:val="0"/>
      <w:marTop w:val="0"/>
      <w:marBottom w:val="0"/>
      <w:divBdr>
        <w:top w:val="none" w:sz="0" w:space="0" w:color="auto"/>
        <w:left w:val="none" w:sz="0" w:space="0" w:color="auto"/>
        <w:bottom w:val="none" w:sz="0" w:space="0" w:color="auto"/>
        <w:right w:val="none" w:sz="0" w:space="0" w:color="auto"/>
      </w:divBdr>
    </w:div>
    <w:div w:id="224607200">
      <w:bodyDiv w:val="1"/>
      <w:marLeft w:val="0"/>
      <w:marRight w:val="0"/>
      <w:marTop w:val="0"/>
      <w:marBottom w:val="0"/>
      <w:divBdr>
        <w:top w:val="none" w:sz="0" w:space="0" w:color="auto"/>
        <w:left w:val="none" w:sz="0" w:space="0" w:color="auto"/>
        <w:bottom w:val="none" w:sz="0" w:space="0" w:color="auto"/>
        <w:right w:val="none" w:sz="0" w:space="0" w:color="auto"/>
      </w:divBdr>
    </w:div>
    <w:div w:id="227689615">
      <w:bodyDiv w:val="1"/>
      <w:marLeft w:val="0"/>
      <w:marRight w:val="0"/>
      <w:marTop w:val="0"/>
      <w:marBottom w:val="0"/>
      <w:divBdr>
        <w:top w:val="none" w:sz="0" w:space="0" w:color="auto"/>
        <w:left w:val="none" w:sz="0" w:space="0" w:color="auto"/>
        <w:bottom w:val="none" w:sz="0" w:space="0" w:color="auto"/>
        <w:right w:val="none" w:sz="0" w:space="0" w:color="auto"/>
      </w:divBdr>
    </w:div>
    <w:div w:id="233391474">
      <w:bodyDiv w:val="1"/>
      <w:marLeft w:val="0"/>
      <w:marRight w:val="0"/>
      <w:marTop w:val="0"/>
      <w:marBottom w:val="0"/>
      <w:divBdr>
        <w:top w:val="none" w:sz="0" w:space="0" w:color="auto"/>
        <w:left w:val="none" w:sz="0" w:space="0" w:color="auto"/>
        <w:bottom w:val="none" w:sz="0" w:space="0" w:color="auto"/>
        <w:right w:val="none" w:sz="0" w:space="0" w:color="auto"/>
      </w:divBdr>
    </w:div>
    <w:div w:id="241375338">
      <w:bodyDiv w:val="1"/>
      <w:marLeft w:val="0"/>
      <w:marRight w:val="0"/>
      <w:marTop w:val="0"/>
      <w:marBottom w:val="0"/>
      <w:divBdr>
        <w:top w:val="none" w:sz="0" w:space="0" w:color="auto"/>
        <w:left w:val="none" w:sz="0" w:space="0" w:color="auto"/>
        <w:bottom w:val="none" w:sz="0" w:space="0" w:color="auto"/>
        <w:right w:val="none" w:sz="0" w:space="0" w:color="auto"/>
      </w:divBdr>
    </w:div>
    <w:div w:id="244000804">
      <w:bodyDiv w:val="1"/>
      <w:marLeft w:val="0"/>
      <w:marRight w:val="0"/>
      <w:marTop w:val="0"/>
      <w:marBottom w:val="0"/>
      <w:divBdr>
        <w:top w:val="none" w:sz="0" w:space="0" w:color="auto"/>
        <w:left w:val="none" w:sz="0" w:space="0" w:color="auto"/>
        <w:bottom w:val="none" w:sz="0" w:space="0" w:color="auto"/>
        <w:right w:val="none" w:sz="0" w:space="0" w:color="auto"/>
      </w:divBdr>
    </w:div>
    <w:div w:id="266357187">
      <w:bodyDiv w:val="1"/>
      <w:marLeft w:val="0"/>
      <w:marRight w:val="0"/>
      <w:marTop w:val="0"/>
      <w:marBottom w:val="0"/>
      <w:divBdr>
        <w:top w:val="none" w:sz="0" w:space="0" w:color="auto"/>
        <w:left w:val="none" w:sz="0" w:space="0" w:color="auto"/>
        <w:bottom w:val="none" w:sz="0" w:space="0" w:color="auto"/>
        <w:right w:val="none" w:sz="0" w:space="0" w:color="auto"/>
      </w:divBdr>
    </w:div>
    <w:div w:id="269969066">
      <w:bodyDiv w:val="1"/>
      <w:marLeft w:val="0"/>
      <w:marRight w:val="0"/>
      <w:marTop w:val="0"/>
      <w:marBottom w:val="0"/>
      <w:divBdr>
        <w:top w:val="none" w:sz="0" w:space="0" w:color="auto"/>
        <w:left w:val="none" w:sz="0" w:space="0" w:color="auto"/>
        <w:bottom w:val="none" w:sz="0" w:space="0" w:color="auto"/>
        <w:right w:val="none" w:sz="0" w:space="0" w:color="auto"/>
      </w:divBdr>
    </w:div>
    <w:div w:id="278413037">
      <w:bodyDiv w:val="1"/>
      <w:marLeft w:val="0"/>
      <w:marRight w:val="0"/>
      <w:marTop w:val="0"/>
      <w:marBottom w:val="0"/>
      <w:divBdr>
        <w:top w:val="none" w:sz="0" w:space="0" w:color="auto"/>
        <w:left w:val="none" w:sz="0" w:space="0" w:color="auto"/>
        <w:bottom w:val="none" w:sz="0" w:space="0" w:color="auto"/>
        <w:right w:val="none" w:sz="0" w:space="0" w:color="auto"/>
      </w:divBdr>
    </w:div>
    <w:div w:id="280578948">
      <w:bodyDiv w:val="1"/>
      <w:marLeft w:val="0"/>
      <w:marRight w:val="0"/>
      <w:marTop w:val="0"/>
      <w:marBottom w:val="0"/>
      <w:divBdr>
        <w:top w:val="none" w:sz="0" w:space="0" w:color="auto"/>
        <w:left w:val="none" w:sz="0" w:space="0" w:color="auto"/>
        <w:bottom w:val="none" w:sz="0" w:space="0" w:color="auto"/>
        <w:right w:val="none" w:sz="0" w:space="0" w:color="auto"/>
      </w:divBdr>
    </w:div>
    <w:div w:id="285043438">
      <w:bodyDiv w:val="1"/>
      <w:marLeft w:val="0"/>
      <w:marRight w:val="0"/>
      <w:marTop w:val="0"/>
      <w:marBottom w:val="0"/>
      <w:divBdr>
        <w:top w:val="none" w:sz="0" w:space="0" w:color="auto"/>
        <w:left w:val="none" w:sz="0" w:space="0" w:color="auto"/>
        <w:bottom w:val="none" w:sz="0" w:space="0" w:color="auto"/>
        <w:right w:val="none" w:sz="0" w:space="0" w:color="auto"/>
      </w:divBdr>
    </w:div>
    <w:div w:id="293800009">
      <w:bodyDiv w:val="1"/>
      <w:marLeft w:val="0"/>
      <w:marRight w:val="0"/>
      <w:marTop w:val="0"/>
      <w:marBottom w:val="0"/>
      <w:divBdr>
        <w:top w:val="none" w:sz="0" w:space="0" w:color="auto"/>
        <w:left w:val="none" w:sz="0" w:space="0" w:color="auto"/>
        <w:bottom w:val="none" w:sz="0" w:space="0" w:color="auto"/>
        <w:right w:val="none" w:sz="0" w:space="0" w:color="auto"/>
      </w:divBdr>
    </w:div>
    <w:div w:id="299920682">
      <w:bodyDiv w:val="1"/>
      <w:marLeft w:val="0"/>
      <w:marRight w:val="0"/>
      <w:marTop w:val="0"/>
      <w:marBottom w:val="0"/>
      <w:divBdr>
        <w:top w:val="none" w:sz="0" w:space="0" w:color="auto"/>
        <w:left w:val="none" w:sz="0" w:space="0" w:color="auto"/>
        <w:bottom w:val="none" w:sz="0" w:space="0" w:color="auto"/>
        <w:right w:val="none" w:sz="0" w:space="0" w:color="auto"/>
      </w:divBdr>
    </w:div>
    <w:div w:id="300883526">
      <w:bodyDiv w:val="1"/>
      <w:marLeft w:val="0"/>
      <w:marRight w:val="0"/>
      <w:marTop w:val="0"/>
      <w:marBottom w:val="0"/>
      <w:divBdr>
        <w:top w:val="none" w:sz="0" w:space="0" w:color="auto"/>
        <w:left w:val="none" w:sz="0" w:space="0" w:color="auto"/>
        <w:bottom w:val="none" w:sz="0" w:space="0" w:color="auto"/>
        <w:right w:val="none" w:sz="0" w:space="0" w:color="auto"/>
      </w:divBdr>
    </w:div>
    <w:div w:id="301080045">
      <w:bodyDiv w:val="1"/>
      <w:marLeft w:val="0"/>
      <w:marRight w:val="0"/>
      <w:marTop w:val="0"/>
      <w:marBottom w:val="0"/>
      <w:divBdr>
        <w:top w:val="none" w:sz="0" w:space="0" w:color="auto"/>
        <w:left w:val="none" w:sz="0" w:space="0" w:color="auto"/>
        <w:bottom w:val="none" w:sz="0" w:space="0" w:color="auto"/>
        <w:right w:val="none" w:sz="0" w:space="0" w:color="auto"/>
      </w:divBdr>
    </w:div>
    <w:div w:id="305669611">
      <w:bodyDiv w:val="1"/>
      <w:marLeft w:val="0"/>
      <w:marRight w:val="0"/>
      <w:marTop w:val="0"/>
      <w:marBottom w:val="0"/>
      <w:divBdr>
        <w:top w:val="none" w:sz="0" w:space="0" w:color="auto"/>
        <w:left w:val="none" w:sz="0" w:space="0" w:color="auto"/>
        <w:bottom w:val="none" w:sz="0" w:space="0" w:color="auto"/>
        <w:right w:val="none" w:sz="0" w:space="0" w:color="auto"/>
      </w:divBdr>
    </w:div>
    <w:div w:id="311520429">
      <w:bodyDiv w:val="1"/>
      <w:marLeft w:val="0"/>
      <w:marRight w:val="0"/>
      <w:marTop w:val="0"/>
      <w:marBottom w:val="0"/>
      <w:divBdr>
        <w:top w:val="none" w:sz="0" w:space="0" w:color="auto"/>
        <w:left w:val="none" w:sz="0" w:space="0" w:color="auto"/>
        <w:bottom w:val="none" w:sz="0" w:space="0" w:color="auto"/>
        <w:right w:val="none" w:sz="0" w:space="0" w:color="auto"/>
      </w:divBdr>
    </w:div>
    <w:div w:id="314528124">
      <w:bodyDiv w:val="1"/>
      <w:marLeft w:val="0"/>
      <w:marRight w:val="0"/>
      <w:marTop w:val="0"/>
      <w:marBottom w:val="0"/>
      <w:divBdr>
        <w:top w:val="none" w:sz="0" w:space="0" w:color="auto"/>
        <w:left w:val="none" w:sz="0" w:space="0" w:color="auto"/>
        <w:bottom w:val="none" w:sz="0" w:space="0" w:color="auto"/>
        <w:right w:val="none" w:sz="0" w:space="0" w:color="auto"/>
      </w:divBdr>
    </w:div>
    <w:div w:id="322585136">
      <w:bodyDiv w:val="1"/>
      <w:marLeft w:val="0"/>
      <w:marRight w:val="0"/>
      <w:marTop w:val="0"/>
      <w:marBottom w:val="0"/>
      <w:divBdr>
        <w:top w:val="none" w:sz="0" w:space="0" w:color="auto"/>
        <w:left w:val="none" w:sz="0" w:space="0" w:color="auto"/>
        <w:bottom w:val="none" w:sz="0" w:space="0" w:color="auto"/>
        <w:right w:val="none" w:sz="0" w:space="0" w:color="auto"/>
      </w:divBdr>
    </w:div>
    <w:div w:id="325476926">
      <w:bodyDiv w:val="1"/>
      <w:marLeft w:val="0"/>
      <w:marRight w:val="0"/>
      <w:marTop w:val="0"/>
      <w:marBottom w:val="0"/>
      <w:divBdr>
        <w:top w:val="none" w:sz="0" w:space="0" w:color="auto"/>
        <w:left w:val="none" w:sz="0" w:space="0" w:color="auto"/>
        <w:bottom w:val="none" w:sz="0" w:space="0" w:color="auto"/>
        <w:right w:val="none" w:sz="0" w:space="0" w:color="auto"/>
      </w:divBdr>
    </w:div>
    <w:div w:id="327947993">
      <w:bodyDiv w:val="1"/>
      <w:marLeft w:val="0"/>
      <w:marRight w:val="0"/>
      <w:marTop w:val="0"/>
      <w:marBottom w:val="0"/>
      <w:divBdr>
        <w:top w:val="none" w:sz="0" w:space="0" w:color="auto"/>
        <w:left w:val="none" w:sz="0" w:space="0" w:color="auto"/>
        <w:bottom w:val="none" w:sz="0" w:space="0" w:color="auto"/>
        <w:right w:val="none" w:sz="0" w:space="0" w:color="auto"/>
      </w:divBdr>
    </w:div>
    <w:div w:id="329647185">
      <w:bodyDiv w:val="1"/>
      <w:marLeft w:val="0"/>
      <w:marRight w:val="0"/>
      <w:marTop w:val="0"/>
      <w:marBottom w:val="0"/>
      <w:divBdr>
        <w:top w:val="none" w:sz="0" w:space="0" w:color="auto"/>
        <w:left w:val="none" w:sz="0" w:space="0" w:color="auto"/>
        <w:bottom w:val="none" w:sz="0" w:space="0" w:color="auto"/>
        <w:right w:val="none" w:sz="0" w:space="0" w:color="auto"/>
      </w:divBdr>
    </w:div>
    <w:div w:id="339309321">
      <w:bodyDiv w:val="1"/>
      <w:marLeft w:val="0"/>
      <w:marRight w:val="0"/>
      <w:marTop w:val="0"/>
      <w:marBottom w:val="0"/>
      <w:divBdr>
        <w:top w:val="none" w:sz="0" w:space="0" w:color="auto"/>
        <w:left w:val="none" w:sz="0" w:space="0" w:color="auto"/>
        <w:bottom w:val="none" w:sz="0" w:space="0" w:color="auto"/>
        <w:right w:val="none" w:sz="0" w:space="0" w:color="auto"/>
      </w:divBdr>
      <w:divsChild>
        <w:div w:id="563029392">
          <w:marLeft w:val="0"/>
          <w:marRight w:val="0"/>
          <w:marTop w:val="0"/>
          <w:marBottom w:val="0"/>
          <w:divBdr>
            <w:top w:val="none" w:sz="0" w:space="0" w:color="auto"/>
            <w:left w:val="none" w:sz="0" w:space="0" w:color="auto"/>
            <w:bottom w:val="none" w:sz="0" w:space="0" w:color="auto"/>
            <w:right w:val="none" w:sz="0" w:space="0" w:color="auto"/>
          </w:divBdr>
          <w:divsChild>
            <w:div w:id="1906912000">
              <w:marLeft w:val="0"/>
              <w:marRight w:val="0"/>
              <w:marTop w:val="0"/>
              <w:marBottom w:val="0"/>
              <w:divBdr>
                <w:top w:val="none" w:sz="0" w:space="0" w:color="auto"/>
                <w:left w:val="none" w:sz="0" w:space="0" w:color="auto"/>
                <w:bottom w:val="none" w:sz="0" w:space="0" w:color="auto"/>
                <w:right w:val="none" w:sz="0" w:space="0" w:color="auto"/>
              </w:divBdr>
              <w:divsChild>
                <w:div w:id="1062751837">
                  <w:marLeft w:val="0"/>
                  <w:marRight w:val="0"/>
                  <w:marTop w:val="0"/>
                  <w:marBottom w:val="0"/>
                  <w:divBdr>
                    <w:top w:val="none" w:sz="0" w:space="0" w:color="auto"/>
                    <w:left w:val="none" w:sz="0" w:space="0" w:color="auto"/>
                    <w:bottom w:val="none" w:sz="0" w:space="0" w:color="auto"/>
                    <w:right w:val="none" w:sz="0" w:space="0" w:color="auto"/>
                  </w:divBdr>
                  <w:divsChild>
                    <w:div w:id="155346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921122">
          <w:marLeft w:val="0"/>
          <w:marRight w:val="0"/>
          <w:marTop w:val="0"/>
          <w:marBottom w:val="0"/>
          <w:divBdr>
            <w:top w:val="none" w:sz="0" w:space="0" w:color="auto"/>
            <w:left w:val="none" w:sz="0" w:space="0" w:color="auto"/>
            <w:bottom w:val="none" w:sz="0" w:space="0" w:color="auto"/>
            <w:right w:val="none" w:sz="0" w:space="0" w:color="auto"/>
          </w:divBdr>
          <w:divsChild>
            <w:div w:id="177279939">
              <w:marLeft w:val="0"/>
              <w:marRight w:val="0"/>
              <w:marTop w:val="0"/>
              <w:marBottom w:val="0"/>
              <w:divBdr>
                <w:top w:val="none" w:sz="0" w:space="0" w:color="auto"/>
                <w:left w:val="none" w:sz="0" w:space="0" w:color="auto"/>
                <w:bottom w:val="none" w:sz="0" w:space="0" w:color="auto"/>
                <w:right w:val="none" w:sz="0" w:space="0" w:color="auto"/>
              </w:divBdr>
              <w:divsChild>
                <w:div w:id="889194353">
                  <w:marLeft w:val="0"/>
                  <w:marRight w:val="0"/>
                  <w:marTop w:val="0"/>
                  <w:marBottom w:val="0"/>
                  <w:divBdr>
                    <w:top w:val="none" w:sz="0" w:space="0" w:color="auto"/>
                    <w:left w:val="none" w:sz="0" w:space="0" w:color="auto"/>
                    <w:bottom w:val="none" w:sz="0" w:space="0" w:color="auto"/>
                    <w:right w:val="none" w:sz="0" w:space="0" w:color="auto"/>
                  </w:divBdr>
                  <w:divsChild>
                    <w:div w:id="711881267">
                      <w:marLeft w:val="0"/>
                      <w:marRight w:val="0"/>
                      <w:marTop w:val="0"/>
                      <w:marBottom w:val="0"/>
                      <w:divBdr>
                        <w:top w:val="none" w:sz="0" w:space="0" w:color="auto"/>
                        <w:left w:val="none" w:sz="0" w:space="0" w:color="auto"/>
                        <w:bottom w:val="none" w:sz="0" w:space="0" w:color="auto"/>
                        <w:right w:val="none" w:sz="0" w:space="0" w:color="auto"/>
                      </w:divBdr>
                      <w:divsChild>
                        <w:div w:id="623735867">
                          <w:marLeft w:val="0"/>
                          <w:marRight w:val="0"/>
                          <w:marTop w:val="0"/>
                          <w:marBottom w:val="0"/>
                          <w:divBdr>
                            <w:top w:val="none" w:sz="0" w:space="0" w:color="auto"/>
                            <w:left w:val="none" w:sz="0" w:space="0" w:color="auto"/>
                            <w:bottom w:val="none" w:sz="0" w:space="0" w:color="auto"/>
                            <w:right w:val="none" w:sz="0" w:space="0" w:color="auto"/>
                          </w:divBdr>
                          <w:divsChild>
                            <w:div w:id="2119327625">
                              <w:marLeft w:val="0"/>
                              <w:marRight w:val="0"/>
                              <w:marTop w:val="0"/>
                              <w:marBottom w:val="0"/>
                              <w:divBdr>
                                <w:top w:val="none" w:sz="0" w:space="0" w:color="auto"/>
                                <w:left w:val="none" w:sz="0" w:space="0" w:color="auto"/>
                                <w:bottom w:val="none" w:sz="0" w:space="0" w:color="auto"/>
                                <w:right w:val="none" w:sz="0" w:space="0" w:color="auto"/>
                              </w:divBdr>
                              <w:divsChild>
                                <w:div w:id="2032413382">
                                  <w:marLeft w:val="0"/>
                                  <w:marRight w:val="0"/>
                                  <w:marTop w:val="0"/>
                                  <w:marBottom w:val="0"/>
                                  <w:divBdr>
                                    <w:top w:val="none" w:sz="0" w:space="0" w:color="auto"/>
                                    <w:left w:val="none" w:sz="0" w:space="0" w:color="auto"/>
                                    <w:bottom w:val="none" w:sz="0" w:space="0" w:color="auto"/>
                                    <w:right w:val="none" w:sz="0" w:space="0" w:color="auto"/>
                                  </w:divBdr>
                                  <w:divsChild>
                                    <w:div w:id="1051417346">
                                      <w:marLeft w:val="0"/>
                                      <w:marRight w:val="0"/>
                                      <w:marTop w:val="0"/>
                                      <w:marBottom w:val="0"/>
                                      <w:divBdr>
                                        <w:top w:val="none" w:sz="0" w:space="0" w:color="auto"/>
                                        <w:left w:val="none" w:sz="0" w:space="0" w:color="auto"/>
                                        <w:bottom w:val="none" w:sz="0" w:space="0" w:color="auto"/>
                                        <w:right w:val="none" w:sz="0" w:space="0" w:color="auto"/>
                                      </w:divBdr>
                                      <w:divsChild>
                                        <w:div w:id="313071669">
                                          <w:marLeft w:val="0"/>
                                          <w:marRight w:val="0"/>
                                          <w:marTop w:val="0"/>
                                          <w:marBottom w:val="0"/>
                                          <w:divBdr>
                                            <w:top w:val="none" w:sz="0" w:space="0" w:color="auto"/>
                                            <w:left w:val="none" w:sz="0" w:space="0" w:color="auto"/>
                                            <w:bottom w:val="none" w:sz="0" w:space="0" w:color="auto"/>
                                            <w:right w:val="none" w:sz="0" w:space="0" w:color="auto"/>
                                          </w:divBdr>
                                          <w:divsChild>
                                            <w:div w:id="1624193812">
                                              <w:marLeft w:val="0"/>
                                              <w:marRight w:val="0"/>
                                              <w:marTop w:val="0"/>
                                              <w:marBottom w:val="0"/>
                                              <w:divBdr>
                                                <w:top w:val="none" w:sz="0" w:space="0" w:color="auto"/>
                                                <w:left w:val="none" w:sz="0" w:space="0" w:color="auto"/>
                                                <w:bottom w:val="none" w:sz="0" w:space="0" w:color="auto"/>
                                                <w:right w:val="none" w:sz="0" w:space="0" w:color="auto"/>
                                              </w:divBdr>
                                              <w:divsChild>
                                                <w:div w:id="640960373">
                                                  <w:marLeft w:val="0"/>
                                                  <w:marRight w:val="0"/>
                                                  <w:marTop w:val="0"/>
                                                  <w:marBottom w:val="0"/>
                                                  <w:divBdr>
                                                    <w:top w:val="none" w:sz="0" w:space="0" w:color="auto"/>
                                                    <w:left w:val="none" w:sz="0" w:space="0" w:color="auto"/>
                                                    <w:bottom w:val="none" w:sz="0" w:space="0" w:color="auto"/>
                                                    <w:right w:val="none" w:sz="0" w:space="0" w:color="auto"/>
                                                  </w:divBdr>
                                                  <w:divsChild>
                                                    <w:div w:id="667564524">
                                                      <w:marLeft w:val="0"/>
                                                      <w:marRight w:val="0"/>
                                                      <w:marTop w:val="0"/>
                                                      <w:marBottom w:val="0"/>
                                                      <w:divBdr>
                                                        <w:top w:val="none" w:sz="0" w:space="0" w:color="auto"/>
                                                        <w:left w:val="none" w:sz="0" w:space="0" w:color="auto"/>
                                                        <w:bottom w:val="none" w:sz="0" w:space="0" w:color="auto"/>
                                                        <w:right w:val="none" w:sz="0" w:space="0" w:color="auto"/>
                                                      </w:divBdr>
                                                      <w:divsChild>
                                                        <w:div w:id="197925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1276697">
      <w:bodyDiv w:val="1"/>
      <w:marLeft w:val="0"/>
      <w:marRight w:val="0"/>
      <w:marTop w:val="0"/>
      <w:marBottom w:val="0"/>
      <w:divBdr>
        <w:top w:val="none" w:sz="0" w:space="0" w:color="auto"/>
        <w:left w:val="none" w:sz="0" w:space="0" w:color="auto"/>
        <w:bottom w:val="none" w:sz="0" w:space="0" w:color="auto"/>
        <w:right w:val="none" w:sz="0" w:space="0" w:color="auto"/>
      </w:divBdr>
    </w:div>
    <w:div w:id="341667629">
      <w:bodyDiv w:val="1"/>
      <w:marLeft w:val="0"/>
      <w:marRight w:val="0"/>
      <w:marTop w:val="0"/>
      <w:marBottom w:val="0"/>
      <w:divBdr>
        <w:top w:val="none" w:sz="0" w:space="0" w:color="auto"/>
        <w:left w:val="none" w:sz="0" w:space="0" w:color="auto"/>
        <w:bottom w:val="none" w:sz="0" w:space="0" w:color="auto"/>
        <w:right w:val="none" w:sz="0" w:space="0" w:color="auto"/>
      </w:divBdr>
    </w:div>
    <w:div w:id="346903977">
      <w:bodyDiv w:val="1"/>
      <w:marLeft w:val="0"/>
      <w:marRight w:val="0"/>
      <w:marTop w:val="0"/>
      <w:marBottom w:val="0"/>
      <w:divBdr>
        <w:top w:val="none" w:sz="0" w:space="0" w:color="auto"/>
        <w:left w:val="none" w:sz="0" w:space="0" w:color="auto"/>
        <w:bottom w:val="none" w:sz="0" w:space="0" w:color="auto"/>
        <w:right w:val="none" w:sz="0" w:space="0" w:color="auto"/>
      </w:divBdr>
    </w:div>
    <w:div w:id="350421883">
      <w:bodyDiv w:val="1"/>
      <w:marLeft w:val="0"/>
      <w:marRight w:val="0"/>
      <w:marTop w:val="0"/>
      <w:marBottom w:val="0"/>
      <w:divBdr>
        <w:top w:val="none" w:sz="0" w:space="0" w:color="auto"/>
        <w:left w:val="none" w:sz="0" w:space="0" w:color="auto"/>
        <w:bottom w:val="none" w:sz="0" w:space="0" w:color="auto"/>
        <w:right w:val="none" w:sz="0" w:space="0" w:color="auto"/>
      </w:divBdr>
    </w:div>
    <w:div w:id="354312757">
      <w:bodyDiv w:val="1"/>
      <w:marLeft w:val="0"/>
      <w:marRight w:val="0"/>
      <w:marTop w:val="0"/>
      <w:marBottom w:val="0"/>
      <w:divBdr>
        <w:top w:val="none" w:sz="0" w:space="0" w:color="auto"/>
        <w:left w:val="none" w:sz="0" w:space="0" w:color="auto"/>
        <w:bottom w:val="none" w:sz="0" w:space="0" w:color="auto"/>
        <w:right w:val="none" w:sz="0" w:space="0" w:color="auto"/>
      </w:divBdr>
    </w:div>
    <w:div w:id="357199314">
      <w:bodyDiv w:val="1"/>
      <w:marLeft w:val="0"/>
      <w:marRight w:val="0"/>
      <w:marTop w:val="0"/>
      <w:marBottom w:val="0"/>
      <w:divBdr>
        <w:top w:val="none" w:sz="0" w:space="0" w:color="auto"/>
        <w:left w:val="none" w:sz="0" w:space="0" w:color="auto"/>
        <w:bottom w:val="none" w:sz="0" w:space="0" w:color="auto"/>
        <w:right w:val="none" w:sz="0" w:space="0" w:color="auto"/>
      </w:divBdr>
    </w:div>
    <w:div w:id="361250911">
      <w:bodyDiv w:val="1"/>
      <w:marLeft w:val="0"/>
      <w:marRight w:val="0"/>
      <w:marTop w:val="0"/>
      <w:marBottom w:val="0"/>
      <w:divBdr>
        <w:top w:val="none" w:sz="0" w:space="0" w:color="auto"/>
        <w:left w:val="none" w:sz="0" w:space="0" w:color="auto"/>
        <w:bottom w:val="none" w:sz="0" w:space="0" w:color="auto"/>
        <w:right w:val="none" w:sz="0" w:space="0" w:color="auto"/>
      </w:divBdr>
      <w:divsChild>
        <w:div w:id="524758613">
          <w:marLeft w:val="0"/>
          <w:marRight w:val="0"/>
          <w:marTop w:val="0"/>
          <w:marBottom w:val="0"/>
          <w:divBdr>
            <w:top w:val="none" w:sz="0" w:space="0" w:color="auto"/>
            <w:left w:val="none" w:sz="0" w:space="0" w:color="auto"/>
            <w:bottom w:val="none" w:sz="0" w:space="0" w:color="auto"/>
            <w:right w:val="none" w:sz="0" w:space="0" w:color="auto"/>
          </w:divBdr>
          <w:divsChild>
            <w:div w:id="1978757766">
              <w:marLeft w:val="0"/>
              <w:marRight w:val="0"/>
              <w:marTop w:val="0"/>
              <w:marBottom w:val="0"/>
              <w:divBdr>
                <w:top w:val="none" w:sz="0" w:space="0" w:color="auto"/>
                <w:left w:val="none" w:sz="0" w:space="0" w:color="auto"/>
                <w:bottom w:val="none" w:sz="0" w:space="0" w:color="auto"/>
                <w:right w:val="none" w:sz="0" w:space="0" w:color="auto"/>
              </w:divBdr>
              <w:divsChild>
                <w:div w:id="408426587">
                  <w:marLeft w:val="0"/>
                  <w:marRight w:val="0"/>
                  <w:marTop w:val="0"/>
                  <w:marBottom w:val="0"/>
                  <w:divBdr>
                    <w:top w:val="none" w:sz="0" w:space="0" w:color="auto"/>
                    <w:left w:val="none" w:sz="0" w:space="0" w:color="auto"/>
                    <w:bottom w:val="none" w:sz="0" w:space="0" w:color="auto"/>
                    <w:right w:val="none" w:sz="0" w:space="0" w:color="auto"/>
                  </w:divBdr>
                  <w:divsChild>
                    <w:div w:id="52048880">
                      <w:marLeft w:val="0"/>
                      <w:marRight w:val="0"/>
                      <w:marTop w:val="0"/>
                      <w:marBottom w:val="0"/>
                      <w:divBdr>
                        <w:top w:val="none" w:sz="0" w:space="0" w:color="auto"/>
                        <w:left w:val="none" w:sz="0" w:space="0" w:color="auto"/>
                        <w:bottom w:val="none" w:sz="0" w:space="0" w:color="auto"/>
                        <w:right w:val="none" w:sz="0" w:space="0" w:color="auto"/>
                      </w:divBdr>
                      <w:divsChild>
                        <w:div w:id="401147254">
                          <w:marLeft w:val="0"/>
                          <w:marRight w:val="0"/>
                          <w:marTop w:val="0"/>
                          <w:marBottom w:val="0"/>
                          <w:divBdr>
                            <w:top w:val="none" w:sz="0" w:space="0" w:color="auto"/>
                            <w:left w:val="none" w:sz="0" w:space="0" w:color="auto"/>
                            <w:bottom w:val="none" w:sz="0" w:space="0" w:color="auto"/>
                            <w:right w:val="none" w:sz="0" w:space="0" w:color="auto"/>
                          </w:divBdr>
                          <w:divsChild>
                            <w:div w:id="147772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1251989">
      <w:bodyDiv w:val="1"/>
      <w:marLeft w:val="0"/>
      <w:marRight w:val="0"/>
      <w:marTop w:val="0"/>
      <w:marBottom w:val="0"/>
      <w:divBdr>
        <w:top w:val="none" w:sz="0" w:space="0" w:color="auto"/>
        <w:left w:val="none" w:sz="0" w:space="0" w:color="auto"/>
        <w:bottom w:val="none" w:sz="0" w:space="0" w:color="auto"/>
        <w:right w:val="none" w:sz="0" w:space="0" w:color="auto"/>
      </w:divBdr>
    </w:div>
    <w:div w:id="365758563">
      <w:bodyDiv w:val="1"/>
      <w:marLeft w:val="0"/>
      <w:marRight w:val="0"/>
      <w:marTop w:val="0"/>
      <w:marBottom w:val="0"/>
      <w:divBdr>
        <w:top w:val="none" w:sz="0" w:space="0" w:color="auto"/>
        <w:left w:val="none" w:sz="0" w:space="0" w:color="auto"/>
        <w:bottom w:val="none" w:sz="0" w:space="0" w:color="auto"/>
        <w:right w:val="none" w:sz="0" w:space="0" w:color="auto"/>
      </w:divBdr>
    </w:div>
    <w:div w:id="368457946">
      <w:bodyDiv w:val="1"/>
      <w:marLeft w:val="0"/>
      <w:marRight w:val="0"/>
      <w:marTop w:val="0"/>
      <w:marBottom w:val="0"/>
      <w:divBdr>
        <w:top w:val="none" w:sz="0" w:space="0" w:color="auto"/>
        <w:left w:val="none" w:sz="0" w:space="0" w:color="auto"/>
        <w:bottom w:val="none" w:sz="0" w:space="0" w:color="auto"/>
        <w:right w:val="none" w:sz="0" w:space="0" w:color="auto"/>
      </w:divBdr>
    </w:div>
    <w:div w:id="371272786">
      <w:bodyDiv w:val="1"/>
      <w:marLeft w:val="0"/>
      <w:marRight w:val="0"/>
      <w:marTop w:val="0"/>
      <w:marBottom w:val="0"/>
      <w:divBdr>
        <w:top w:val="none" w:sz="0" w:space="0" w:color="auto"/>
        <w:left w:val="none" w:sz="0" w:space="0" w:color="auto"/>
        <w:bottom w:val="none" w:sz="0" w:space="0" w:color="auto"/>
        <w:right w:val="none" w:sz="0" w:space="0" w:color="auto"/>
      </w:divBdr>
    </w:div>
    <w:div w:id="372920842">
      <w:bodyDiv w:val="1"/>
      <w:marLeft w:val="0"/>
      <w:marRight w:val="0"/>
      <w:marTop w:val="0"/>
      <w:marBottom w:val="0"/>
      <w:divBdr>
        <w:top w:val="none" w:sz="0" w:space="0" w:color="auto"/>
        <w:left w:val="none" w:sz="0" w:space="0" w:color="auto"/>
        <w:bottom w:val="none" w:sz="0" w:space="0" w:color="auto"/>
        <w:right w:val="none" w:sz="0" w:space="0" w:color="auto"/>
      </w:divBdr>
    </w:div>
    <w:div w:id="377244973">
      <w:bodyDiv w:val="1"/>
      <w:marLeft w:val="0"/>
      <w:marRight w:val="0"/>
      <w:marTop w:val="0"/>
      <w:marBottom w:val="0"/>
      <w:divBdr>
        <w:top w:val="none" w:sz="0" w:space="0" w:color="auto"/>
        <w:left w:val="none" w:sz="0" w:space="0" w:color="auto"/>
        <w:bottom w:val="none" w:sz="0" w:space="0" w:color="auto"/>
        <w:right w:val="none" w:sz="0" w:space="0" w:color="auto"/>
      </w:divBdr>
      <w:divsChild>
        <w:div w:id="1996834818">
          <w:marLeft w:val="0"/>
          <w:marRight w:val="0"/>
          <w:marTop w:val="0"/>
          <w:marBottom w:val="0"/>
          <w:divBdr>
            <w:top w:val="none" w:sz="0" w:space="0" w:color="auto"/>
            <w:left w:val="none" w:sz="0" w:space="0" w:color="auto"/>
            <w:bottom w:val="none" w:sz="0" w:space="0" w:color="auto"/>
            <w:right w:val="none" w:sz="0" w:space="0" w:color="auto"/>
          </w:divBdr>
          <w:divsChild>
            <w:div w:id="1457718652">
              <w:marLeft w:val="0"/>
              <w:marRight w:val="0"/>
              <w:marTop w:val="0"/>
              <w:marBottom w:val="0"/>
              <w:divBdr>
                <w:top w:val="none" w:sz="0" w:space="0" w:color="auto"/>
                <w:left w:val="none" w:sz="0" w:space="0" w:color="auto"/>
                <w:bottom w:val="none" w:sz="0" w:space="0" w:color="auto"/>
                <w:right w:val="none" w:sz="0" w:space="0" w:color="auto"/>
              </w:divBdr>
              <w:divsChild>
                <w:div w:id="2018920879">
                  <w:marLeft w:val="0"/>
                  <w:marRight w:val="0"/>
                  <w:marTop w:val="0"/>
                  <w:marBottom w:val="0"/>
                  <w:divBdr>
                    <w:top w:val="none" w:sz="0" w:space="0" w:color="auto"/>
                    <w:left w:val="none" w:sz="0" w:space="0" w:color="auto"/>
                    <w:bottom w:val="none" w:sz="0" w:space="0" w:color="auto"/>
                    <w:right w:val="none" w:sz="0" w:space="0" w:color="auto"/>
                  </w:divBdr>
                  <w:divsChild>
                    <w:div w:id="1889369397">
                      <w:marLeft w:val="0"/>
                      <w:marRight w:val="0"/>
                      <w:marTop w:val="0"/>
                      <w:marBottom w:val="0"/>
                      <w:divBdr>
                        <w:top w:val="none" w:sz="0" w:space="0" w:color="auto"/>
                        <w:left w:val="none" w:sz="0" w:space="0" w:color="auto"/>
                        <w:bottom w:val="none" w:sz="0" w:space="0" w:color="auto"/>
                        <w:right w:val="none" w:sz="0" w:space="0" w:color="auto"/>
                      </w:divBdr>
                      <w:divsChild>
                        <w:div w:id="1971737765">
                          <w:marLeft w:val="0"/>
                          <w:marRight w:val="0"/>
                          <w:marTop w:val="0"/>
                          <w:marBottom w:val="0"/>
                          <w:divBdr>
                            <w:top w:val="none" w:sz="0" w:space="0" w:color="auto"/>
                            <w:left w:val="none" w:sz="0" w:space="0" w:color="auto"/>
                            <w:bottom w:val="none" w:sz="0" w:space="0" w:color="auto"/>
                            <w:right w:val="none" w:sz="0" w:space="0" w:color="auto"/>
                          </w:divBdr>
                          <w:divsChild>
                            <w:div w:id="58892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9481177">
      <w:bodyDiv w:val="1"/>
      <w:marLeft w:val="0"/>
      <w:marRight w:val="0"/>
      <w:marTop w:val="0"/>
      <w:marBottom w:val="0"/>
      <w:divBdr>
        <w:top w:val="none" w:sz="0" w:space="0" w:color="auto"/>
        <w:left w:val="none" w:sz="0" w:space="0" w:color="auto"/>
        <w:bottom w:val="none" w:sz="0" w:space="0" w:color="auto"/>
        <w:right w:val="none" w:sz="0" w:space="0" w:color="auto"/>
      </w:divBdr>
    </w:div>
    <w:div w:id="380398489">
      <w:bodyDiv w:val="1"/>
      <w:marLeft w:val="0"/>
      <w:marRight w:val="0"/>
      <w:marTop w:val="0"/>
      <w:marBottom w:val="0"/>
      <w:divBdr>
        <w:top w:val="none" w:sz="0" w:space="0" w:color="auto"/>
        <w:left w:val="none" w:sz="0" w:space="0" w:color="auto"/>
        <w:bottom w:val="none" w:sz="0" w:space="0" w:color="auto"/>
        <w:right w:val="none" w:sz="0" w:space="0" w:color="auto"/>
      </w:divBdr>
    </w:div>
    <w:div w:id="382873264">
      <w:bodyDiv w:val="1"/>
      <w:marLeft w:val="0"/>
      <w:marRight w:val="0"/>
      <w:marTop w:val="0"/>
      <w:marBottom w:val="0"/>
      <w:divBdr>
        <w:top w:val="none" w:sz="0" w:space="0" w:color="auto"/>
        <w:left w:val="none" w:sz="0" w:space="0" w:color="auto"/>
        <w:bottom w:val="none" w:sz="0" w:space="0" w:color="auto"/>
        <w:right w:val="none" w:sz="0" w:space="0" w:color="auto"/>
      </w:divBdr>
    </w:div>
    <w:div w:id="387798561">
      <w:bodyDiv w:val="1"/>
      <w:marLeft w:val="0"/>
      <w:marRight w:val="0"/>
      <w:marTop w:val="0"/>
      <w:marBottom w:val="0"/>
      <w:divBdr>
        <w:top w:val="none" w:sz="0" w:space="0" w:color="auto"/>
        <w:left w:val="none" w:sz="0" w:space="0" w:color="auto"/>
        <w:bottom w:val="none" w:sz="0" w:space="0" w:color="auto"/>
        <w:right w:val="none" w:sz="0" w:space="0" w:color="auto"/>
      </w:divBdr>
    </w:div>
    <w:div w:id="390731211">
      <w:bodyDiv w:val="1"/>
      <w:marLeft w:val="0"/>
      <w:marRight w:val="0"/>
      <w:marTop w:val="0"/>
      <w:marBottom w:val="0"/>
      <w:divBdr>
        <w:top w:val="none" w:sz="0" w:space="0" w:color="auto"/>
        <w:left w:val="none" w:sz="0" w:space="0" w:color="auto"/>
        <w:bottom w:val="none" w:sz="0" w:space="0" w:color="auto"/>
        <w:right w:val="none" w:sz="0" w:space="0" w:color="auto"/>
      </w:divBdr>
    </w:div>
    <w:div w:id="393049518">
      <w:bodyDiv w:val="1"/>
      <w:marLeft w:val="0"/>
      <w:marRight w:val="0"/>
      <w:marTop w:val="0"/>
      <w:marBottom w:val="0"/>
      <w:divBdr>
        <w:top w:val="none" w:sz="0" w:space="0" w:color="auto"/>
        <w:left w:val="none" w:sz="0" w:space="0" w:color="auto"/>
        <w:bottom w:val="none" w:sz="0" w:space="0" w:color="auto"/>
        <w:right w:val="none" w:sz="0" w:space="0" w:color="auto"/>
      </w:divBdr>
    </w:div>
    <w:div w:id="396711309">
      <w:bodyDiv w:val="1"/>
      <w:marLeft w:val="0"/>
      <w:marRight w:val="0"/>
      <w:marTop w:val="0"/>
      <w:marBottom w:val="0"/>
      <w:divBdr>
        <w:top w:val="none" w:sz="0" w:space="0" w:color="auto"/>
        <w:left w:val="none" w:sz="0" w:space="0" w:color="auto"/>
        <w:bottom w:val="none" w:sz="0" w:space="0" w:color="auto"/>
        <w:right w:val="none" w:sz="0" w:space="0" w:color="auto"/>
      </w:divBdr>
    </w:div>
    <w:div w:id="407845248">
      <w:bodyDiv w:val="1"/>
      <w:marLeft w:val="0"/>
      <w:marRight w:val="0"/>
      <w:marTop w:val="0"/>
      <w:marBottom w:val="0"/>
      <w:divBdr>
        <w:top w:val="none" w:sz="0" w:space="0" w:color="auto"/>
        <w:left w:val="none" w:sz="0" w:space="0" w:color="auto"/>
        <w:bottom w:val="none" w:sz="0" w:space="0" w:color="auto"/>
        <w:right w:val="none" w:sz="0" w:space="0" w:color="auto"/>
      </w:divBdr>
    </w:div>
    <w:div w:id="409011775">
      <w:bodyDiv w:val="1"/>
      <w:marLeft w:val="0"/>
      <w:marRight w:val="0"/>
      <w:marTop w:val="0"/>
      <w:marBottom w:val="0"/>
      <w:divBdr>
        <w:top w:val="none" w:sz="0" w:space="0" w:color="auto"/>
        <w:left w:val="none" w:sz="0" w:space="0" w:color="auto"/>
        <w:bottom w:val="none" w:sz="0" w:space="0" w:color="auto"/>
        <w:right w:val="none" w:sz="0" w:space="0" w:color="auto"/>
      </w:divBdr>
    </w:div>
    <w:div w:id="412361919">
      <w:bodyDiv w:val="1"/>
      <w:marLeft w:val="0"/>
      <w:marRight w:val="0"/>
      <w:marTop w:val="0"/>
      <w:marBottom w:val="0"/>
      <w:divBdr>
        <w:top w:val="none" w:sz="0" w:space="0" w:color="auto"/>
        <w:left w:val="none" w:sz="0" w:space="0" w:color="auto"/>
        <w:bottom w:val="none" w:sz="0" w:space="0" w:color="auto"/>
        <w:right w:val="none" w:sz="0" w:space="0" w:color="auto"/>
      </w:divBdr>
    </w:div>
    <w:div w:id="419982395">
      <w:bodyDiv w:val="1"/>
      <w:marLeft w:val="0"/>
      <w:marRight w:val="0"/>
      <w:marTop w:val="0"/>
      <w:marBottom w:val="0"/>
      <w:divBdr>
        <w:top w:val="none" w:sz="0" w:space="0" w:color="auto"/>
        <w:left w:val="none" w:sz="0" w:space="0" w:color="auto"/>
        <w:bottom w:val="none" w:sz="0" w:space="0" w:color="auto"/>
        <w:right w:val="none" w:sz="0" w:space="0" w:color="auto"/>
      </w:divBdr>
      <w:divsChild>
        <w:div w:id="1544516300">
          <w:marLeft w:val="0"/>
          <w:marRight w:val="0"/>
          <w:marTop w:val="0"/>
          <w:marBottom w:val="0"/>
          <w:divBdr>
            <w:top w:val="none" w:sz="0" w:space="0" w:color="auto"/>
            <w:left w:val="none" w:sz="0" w:space="0" w:color="auto"/>
            <w:bottom w:val="none" w:sz="0" w:space="0" w:color="auto"/>
            <w:right w:val="none" w:sz="0" w:space="0" w:color="auto"/>
          </w:divBdr>
          <w:divsChild>
            <w:div w:id="1446122923">
              <w:marLeft w:val="0"/>
              <w:marRight w:val="0"/>
              <w:marTop w:val="0"/>
              <w:marBottom w:val="0"/>
              <w:divBdr>
                <w:top w:val="none" w:sz="0" w:space="0" w:color="auto"/>
                <w:left w:val="none" w:sz="0" w:space="0" w:color="auto"/>
                <w:bottom w:val="none" w:sz="0" w:space="0" w:color="auto"/>
                <w:right w:val="none" w:sz="0" w:space="0" w:color="auto"/>
              </w:divBdr>
              <w:divsChild>
                <w:div w:id="919875002">
                  <w:marLeft w:val="0"/>
                  <w:marRight w:val="0"/>
                  <w:marTop w:val="0"/>
                  <w:marBottom w:val="0"/>
                  <w:divBdr>
                    <w:top w:val="none" w:sz="0" w:space="0" w:color="auto"/>
                    <w:left w:val="none" w:sz="0" w:space="0" w:color="auto"/>
                    <w:bottom w:val="none" w:sz="0" w:space="0" w:color="auto"/>
                    <w:right w:val="none" w:sz="0" w:space="0" w:color="auto"/>
                  </w:divBdr>
                  <w:divsChild>
                    <w:div w:id="661085375">
                      <w:marLeft w:val="0"/>
                      <w:marRight w:val="0"/>
                      <w:marTop w:val="0"/>
                      <w:marBottom w:val="0"/>
                      <w:divBdr>
                        <w:top w:val="none" w:sz="0" w:space="0" w:color="auto"/>
                        <w:left w:val="none" w:sz="0" w:space="0" w:color="auto"/>
                        <w:bottom w:val="none" w:sz="0" w:space="0" w:color="auto"/>
                        <w:right w:val="none" w:sz="0" w:space="0" w:color="auto"/>
                      </w:divBdr>
                      <w:divsChild>
                        <w:div w:id="362480478">
                          <w:marLeft w:val="0"/>
                          <w:marRight w:val="0"/>
                          <w:marTop w:val="0"/>
                          <w:marBottom w:val="0"/>
                          <w:divBdr>
                            <w:top w:val="none" w:sz="0" w:space="0" w:color="auto"/>
                            <w:left w:val="none" w:sz="0" w:space="0" w:color="auto"/>
                            <w:bottom w:val="none" w:sz="0" w:space="0" w:color="auto"/>
                            <w:right w:val="none" w:sz="0" w:space="0" w:color="auto"/>
                          </w:divBdr>
                          <w:divsChild>
                            <w:div w:id="190490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5096137">
      <w:bodyDiv w:val="1"/>
      <w:marLeft w:val="0"/>
      <w:marRight w:val="0"/>
      <w:marTop w:val="0"/>
      <w:marBottom w:val="0"/>
      <w:divBdr>
        <w:top w:val="none" w:sz="0" w:space="0" w:color="auto"/>
        <w:left w:val="none" w:sz="0" w:space="0" w:color="auto"/>
        <w:bottom w:val="none" w:sz="0" w:space="0" w:color="auto"/>
        <w:right w:val="none" w:sz="0" w:space="0" w:color="auto"/>
      </w:divBdr>
    </w:div>
    <w:div w:id="438256696">
      <w:bodyDiv w:val="1"/>
      <w:marLeft w:val="0"/>
      <w:marRight w:val="0"/>
      <w:marTop w:val="0"/>
      <w:marBottom w:val="0"/>
      <w:divBdr>
        <w:top w:val="none" w:sz="0" w:space="0" w:color="auto"/>
        <w:left w:val="none" w:sz="0" w:space="0" w:color="auto"/>
        <w:bottom w:val="none" w:sz="0" w:space="0" w:color="auto"/>
        <w:right w:val="none" w:sz="0" w:space="0" w:color="auto"/>
      </w:divBdr>
    </w:div>
    <w:div w:id="440413513">
      <w:bodyDiv w:val="1"/>
      <w:marLeft w:val="0"/>
      <w:marRight w:val="0"/>
      <w:marTop w:val="0"/>
      <w:marBottom w:val="0"/>
      <w:divBdr>
        <w:top w:val="none" w:sz="0" w:space="0" w:color="auto"/>
        <w:left w:val="none" w:sz="0" w:space="0" w:color="auto"/>
        <w:bottom w:val="none" w:sz="0" w:space="0" w:color="auto"/>
        <w:right w:val="none" w:sz="0" w:space="0" w:color="auto"/>
      </w:divBdr>
    </w:div>
    <w:div w:id="440876673">
      <w:bodyDiv w:val="1"/>
      <w:marLeft w:val="0"/>
      <w:marRight w:val="0"/>
      <w:marTop w:val="0"/>
      <w:marBottom w:val="0"/>
      <w:divBdr>
        <w:top w:val="none" w:sz="0" w:space="0" w:color="auto"/>
        <w:left w:val="none" w:sz="0" w:space="0" w:color="auto"/>
        <w:bottom w:val="none" w:sz="0" w:space="0" w:color="auto"/>
        <w:right w:val="none" w:sz="0" w:space="0" w:color="auto"/>
      </w:divBdr>
    </w:div>
    <w:div w:id="454296014">
      <w:bodyDiv w:val="1"/>
      <w:marLeft w:val="0"/>
      <w:marRight w:val="0"/>
      <w:marTop w:val="0"/>
      <w:marBottom w:val="0"/>
      <w:divBdr>
        <w:top w:val="none" w:sz="0" w:space="0" w:color="auto"/>
        <w:left w:val="none" w:sz="0" w:space="0" w:color="auto"/>
        <w:bottom w:val="none" w:sz="0" w:space="0" w:color="auto"/>
        <w:right w:val="none" w:sz="0" w:space="0" w:color="auto"/>
      </w:divBdr>
    </w:div>
    <w:div w:id="456217588">
      <w:bodyDiv w:val="1"/>
      <w:marLeft w:val="0"/>
      <w:marRight w:val="0"/>
      <w:marTop w:val="0"/>
      <w:marBottom w:val="0"/>
      <w:divBdr>
        <w:top w:val="none" w:sz="0" w:space="0" w:color="auto"/>
        <w:left w:val="none" w:sz="0" w:space="0" w:color="auto"/>
        <w:bottom w:val="none" w:sz="0" w:space="0" w:color="auto"/>
        <w:right w:val="none" w:sz="0" w:space="0" w:color="auto"/>
      </w:divBdr>
    </w:div>
    <w:div w:id="458497436">
      <w:bodyDiv w:val="1"/>
      <w:marLeft w:val="0"/>
      <w:marRight w:val="0"/>
      <w:marTop w:val="0"/>
      <w:marBottom w:val="0"/>
      <w:divBdr>
        <w:top w:val="none" w:sz="0" w:space="0" w:color="auto"/>
        <w:left w:val="none" w:sz="0" w:space="0" w:color="auto"/>
        <w:bottom w:val="none" w:sz="0" w:space="0" w:color="auto"/>
        <w:right w:val="none" w:sz="0" w:space="0" w:color="auto"/>
      </w:divBdr>
      <w:divsChild>
        <w:div w:id="1974948313">
          <w:marLeft w:val="0"/>
          <w:marRight w:val="0"/>
          <w:marTop w:val="0"/>
          <w:marBottom w:val="0"/>
          <w:divBdr>
            <w:top w:val="none" w:sz="0" w:space="0" w:color="auto"/>
            <w:left w:val="none" w:sz="0" w:space="0" w:color="auto"/>
            <w:bottom w:val="none" w:sz="0" w:space="0" w:color="auto"/>
            <w:right w:val="none" w:sz="0" w:space="0" w:color="auto"/>
          </w:divBdr>
          <w:divsChild>
            <w:div w:id="1608655267">
              <w:marLeft w:val="0"/>
              <w:marRight w:val="0"/>
              <w:marTop w:val="0"/>
              <w:marBottom w:val="0"/>
              <w:divBdr>
                <w:top w:val="none" w:sz="0" w:space="0" w:color="auto"/>
                <w:left w:val="none" w:sz="0" w:space="0" w:color="auto"/>
                <w:bottom w:val="none" w:sz="0" w:space="0" w:color="auto"/>
                <w:right w:val="none" w:sz="0" w:space="0" w:color="auto"/>
              </w:divBdr>
              <w:divsChild>
                <w:div w:id="1688365202">
                  <w:marLeft w:val="0"/>
                  <w:marRight w:val="0"/>
                  <w:marTop w:val="0"/>
                  <w:marBottom w:val="0"/>
                  <w:divBdr>
                    <w:top w:val="none" w:sz="0" w:space="0" w:color="auto"/>
                    <w:left w:val="none" w:sz="0" w:space="0" w:color="auto"/>
                    <w:bottom w:val="none" w:sz="0" w:space="0" w:color="auto"/>
                    <w:right w:val="none" w:sz="0" w:space="0" w:color="auto"/>
                  </w:divBdr>
                  <w:divsChild>
                    <w:div w:id="1250845882">
                      <w:marLeft w:val="0"/>
                      <w:marRight w:val="0"/>
                      <w:marTop w:val="0"/>
                      <w:marBottom w:val="0"/>
                      <w:divBdr>
                        <w:top w:val="none" w:sz="0" w:space="0" w:color="auto"/>
                        <w:left w:val="none" w:sz="0" w:space="0" w:color="auto"/>
                        <w:bottom w:val="none" w:sz="0" w:space="0" w:color="auto"/>
                        <w:right w:val="none" w:sz="0" w:space="0" w:color="auto"/>
                      </w:divBdr>
                      <w:divsChild>
                        <w:div w:id="860707771">
                          <w:marLeft w:val="0"/>
                          <w:marRight w:val="0"/>
                          <w:marTop w:val="0"/>
                          <w:marBottom w:val="0"/>
                          <w:divBdr>
                            <w:top w:val="none" w:sz="0" w:space="0" w:color="auto"/>
                            <w:left w:val="none" w:sz="0" w:space="0" w:color="auto"/>
                            <w:bottom w:val="none" w:sz="0" w:space="0" w:color="auto"/>
                            <w:right w:val="none" w:sz="0" w:space="0" w:color="auto"/>
                          </w:divBdr>
                          <w:divsChild>
                            <w:div w:id="25513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737553">
      <w:bodyDiv w:val="1"/>
      <w:marLeft w:val="0"/>
      <w:marRight w:val="0"/>
      <w:marTop w:val="0"/>
      <w:marBottom w:val="0"/>
      <w:divBdr>
        <w:top w:val="none" w:sz="0" w:space="0" w:color="auto"/>
        <w:left w:val="none" w:sz="0" w:space="0" w:color="auto"/>
        <w:bottom w:val="none" w:sz="0" w:space="0" w:color="auto"/>
        <w:right w:val="none" w:sz="0" w:space="0" w:color="auto"/>
      </w:divBdr>
      <w:divsChild>
        <w:div w:id="203836392">
          <w:marLeft w:val="0"/>
          <w:marRight w:val="0"/>
          <w:marTop w:val="0"/>
          <w:marBottom w:val="0"/>
          <w:divBdr>
            <w:top w:val="none" w:sz="0" w:space="0" w:color="auto"/>
            <w:left w:val="none" w:sz="0" w:space="0" w:color="auto"/>
            <w:bottom w:val="none" w:sz="0" w:space="0" w:color="auto"/>
            <w:right w:val="none" w:sz="0" w:space="0" w:color="auto"/>
          </w:divBdr>
          <w:divsChild>
            <w:div w:id="1240825425">
              <w:marLeft w:val="0"/>
              <w:marRight w:val="0"/>
              <w:marTop w:val="0"/>
              <w:marBottom w:val="0"/>
              <w:divBdr>
                <w:top w:val="none" w:sz="0" w:space="0" w:color="auto"/>
                <w:left w:val="none" w:sz="0" w:space="0" w:color="auto"/>
                <w:bottom w:val="none" w:sz="0" w:space="0" w:color="auto"/>
                <w:right w:val="none" w:sz="0" w:space="0" w:color="auto"/>
              </w:divBdr>
              <w:divsChild>
                <w:div w:id="1512721415">
                  <w:marLeft w:val="0"/>
                  <w:marRight w:val="0"/>
                  <w:marTop w:val="0"/>
                  <w:marBottom w:val="0"/>
                  <w:divBdr>
                    <w:top w:val="none" w:sz="0" w:space="0" w:color="auto"/>
                    <w:left w:val="none" w:sz="0" w:space="0" w:color="auto"/>
                    <w:bottom w:val="none" w:sz="0" w:space="0" w:color="auto"/>
                    <w:right w:val="none" w:sz="0" w:space="0" w:color="auto"/>
                  </w:divBdr>
                  <w:divsChild>
                    <w:div w:id="1700547355">
                      <w:marLeft w:val="0"/>
                      <w:marRight w:val="0"/>
                      <w:marTop w:val="0"/>
                      <w:marBottom w:val="0"/>
                      <w:divBdr>
                        <w:top w:val="none" w:sz="0" w:space="0" w:color="auto"/>
                        <w:left w:val="none" w:sz="0" w:space="0" w:color="auto"/>
                        <w:bottom w:val="none" w:sz="0" w:space="0" w:color="auto"/>
                        <w:right w:val="none" w:sz="0" w:space="0" w:color="auto"/>
                      </w:divBdr>
                      <w:divsChild>
                        <w:div w:id="2030711871">
                          <w:marLeft w:val="0"/>
                          <w:marRight w:val="0"/>
                          <w:marTop w:val="0"/>
                          <w:marBottom w:val="0"/>
                          <w:divBdr>
                            <w:top w:val="none" w:sz="0" w:space="0" w:color="auto"/>
                            <w:left w:val="none" w:sz="0" w:space="0" w:color="auto"/>
                            <w:bottom w:val="none" w:sz="0" w:space="0" w:color="auto"/>
                            <w:right w:val="none" w:sz="0" w:space="0" w:color="auto"/>
                          </w:divBdr>
                          <w:divsChild>
                            <w:div w:id="90695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931097">
      <w:bodyDiv w:val="1"/>
      <w:marLeft w:val="0"/>
      <w:marRight w:val="0"/>
      <w:marTop w:val="0"/>
      <w:marBottom w:val="0"/>
      <w:divBdr>
        <w:top w:val="none" w:sz="0" w:space="0" w:color="auto"/>
        <w:left w:val="none" w:sz="0" w:space="0" w:color="auto"/>
        <w:bottom w:val="none" w:sz="0" w:space="0" w:color="auto"/>
        <w:right w:val="none" w:sz="0" w:space="0" w:color="auto"/>
      </w:divBdr>
    </w:div>
    <w:div w:id="475415157">
      <w:bodyDiv w:val="1"/>
      <w:marLeft w:val="0"/>
      <w:marRight w:val="0"/>
      <w:marTop w:val="0"/>
      <w:marBottom w:val="0"/>
      <w:divBdr>
        <w:top w:val="none" w:sz="0" w:space="0" w:color="auto"/>
        <w:left w:val="none" w:sz="0" w:space="0" w:color="auto"/>
        <w:bottom w:val="none" w:sz="0" w:space="0" w:color="auto"/>
        <w:right w:val="none" w:sz="0" w:space="0" w:color="auto"/>
      </w:divBdr>
    </w:div>
    <w:div w:id="482896204">
      <w:bodyDiv w:val="1"/>
      <w:marLeft w:val="0"/>
      <w:marRight w:val="0"/>
      <w:marTop w:val="0"/>
      <w:marBottom w:val="0"/>
      <w:divBdr>
        <w:top w:val="none" w:sz="0" w:space="0" w:color="auto"/>
        <w:left w:val="none" w:sz="0" w:space="0" w:color="auto"/>
        <w:bottom w:val="none" w:sz="0" w:space="0" w:color="auto"/>
        <w:right w:val="none" w:sz="0" w:space="0" w:color="auto"/>
      </w:divBdr>
    </w:div>
    <w:div w:id="483787656">
      <w:bodyDiv w:val="1"/>
      <w:marLeft w:val="0"/>
      <w:marRight w:val="0"/>
      <w:marTop w:val="0"/>
      <w:marBottom w:val="0"/>
      <w:divBdr>
        <w:top w:val="none" w:sz="0" w:space="0" w:color="auto"/>
        <w:left w:val="none" w:sz="0" w:space="0" w:color="auto"/>
        <w:bottom w:val="none" w:sz="0" w:space="0" w:color="auto"/>
        <w:right w:val="none" w:sz="0" w:space="0" w:color="auto"/>
      </w:divBdr>
    </w:div>
    <w:div w:id="492916519">
      <w:bodyDiv w:val="1"/>
      <w:marLeft w:val="0"/>
      <w:marRight w:val="0"/>
      <w:marTop w:val="0"/>
      <w:marBottom w:val="0"/>
      <w:divBdr>
        <w:top w:val="none" w:sz="0" w:space="0" w:color="auto"/>
        <w:left w:val="none" w:sz="0" w:space="0" w:color="auto"/>
        <w:bottom w:val="none" w:sz="0" w:space="0" w:color="auto"/>
        <w:right w:val="none" w:sz="0" w:space="0" w:color="auto"/>
      </w:divBdr>
      <w:divsChild>
        <w:div w:id="302126122">
          <w:marLeft w:val="0"/>
          <w:marRight w:val="0"/>
          <w:marTop w:val="0"/>
          <w:marBottom w:val="0"/>
          <w:divBdr>
            <w:top w:val="none" w:sz="0" w:space="0" w:color="auto"/>
            <w:left w:val="none" w:sz="0" w:space="0" w:color="auto"/>
            <w:bottom w:val="none" w:sz="0" w:space="0" w:color="auto"/>
            <w:right w:val="none" w:sz="0" w:space="0" w:color="auto"/>
          </w:divBdr>
          <w:divsChild>
            <w:div w:id="2011905079">
              <w:marLeft w:val="0"/>
              <w:marRight w:val="0"/>
              <w:marTop w:val="0"/>
              <w:marBottom w:val="0"/>
              <w:divBdr>
                <w:top w:val="none" w:sz="0" w:space="0" w:color="auto"/>
                <w:left w:val="none" w:sz="0" w:space="0" w:color="auto"/>
                <w:bottom w:val="none" w:sz="0" w:space="0" w:color="auto"/>
                <w:right w:val="none" w:sz="0" w:space="0" w:color="auto"/>
              </w:divBdr>
              <w:divsChild>
                <w:div w:id="763114489">
                  <w:marLeft w:val="0"/>
                  <w:marRight w:val="0"/>
                  <w:marTop w:val="0"/>
                  <w:marBottom w:val="0"/>
                  <w:divBdr>
                    <w:top w:val="none" w:sz="0" w:space="0" w:color="auto"/>
                    <w:left w:val="none" w:sz="0" w:space="0" w:color="auto"/>
                    <w:bottom w:val="none" w:sz="0" w:space="0" w:color="auto"/>
                    <w:right w:val="none" w:sz="0" w:space="0" w:color="auto"/>
                  </w:divBdr>
                  <w:divsChild>
                    <w:div w:id="957762940">
                      <w:marLeft w:val="0"/>
                      <w:marRight w:val="0"/>
                      <w:marTop w:val="0"/>
                      <w:marBottom w:val="0"/>
                      <w:divBdr>
                        <w:top w:val="none" w:sz="0" w:space="0" w:color="auto"/>
                        <w:left w:val="none" w:sz="0" w:space="0" w:color="auto"/>
                        <w:bottom w:val="none" w:sz="0" w:space="0" w:color="auto"/>
                        <w:right w:val="none" w:sz="0" w:space="0" w:color="auto"/>
                      </w:divBdr>
                      <w:divsChild>
                        <w:div w:id="979001746">
                          <w:marLeft w:val="0"/>
                          <w:marRight w:val="0"/>
                          <w:marTop w:val="0"/>
                          <w:marBottom w:val="0"/>
                          <w:divBdr>
                            <w:top w:val="none" w:sz="0" w:space="0" w:color="auto"/>
                            <w:left w:val="none" w:sz="0" w:space="0" w:color="auto"/>
                            <w:bottom w:val="none" w:sz="0" w:space="0" w:color="auto"/>
                            <w:right w:val="none" w:sz="0" w:space="0" w:color="auto"/>
                          </w:divBdr>
                          <w:divsChild>
                            <w:div w:id="778374647">
                              <w:marLeft w:val="0"/>
                              <w:marRight w:val="0"/>
                              <w:marTop w:val="0"/>
                              <w:marBottom w:val="0"/>
                              <w:divBdr>
                                <w:top w:val="none" w:sz="0" w:space="0" w:color="auto"/>
                                <w:left w:val="none" w:sz="0" w:space="0" w:color="auto"/>
                                <w:bottom w:val="none" w:sz="0" w:space="0" w:color="auto"/>
                                <w:right w:val="none" w:sz="0" w:space="0" w:color="auto"/>
                              </w:divBdr>
                              <w:divsChild>
                                <w:div w:id="1968855714">
                                  <w:marLeft w:val="0"/>
                                  <w:marRight w:val="0"/>
                                  <w:marTop w:val="0"/>
                                  <w:marBottom w:val="0"/>
                                  <w:divBdr>
                                    <w:top w:val="none" w:sz="0" w:space="0" w:color="auto"/>
                                    <w:left w:val="none" w:sz="0" w:space="0" w:color="auto"/>
                                    <w:bottom w:val="none" w:sz="0" w:space="0" w:color="auto"/>
                                    <w:right w:val="none" w:sz="0" w:space="0" w:color="auto"/>
                                  </w:divBdr>
                                  <w:divsChild>
                                    <w:div w:id="1126435557">
                                      <w:marLeft w:val="0"/>
                                      <w:marRight w:val="0"/>
                                      <w:marTop w:val="0"/>
                                      <w:marBottom w:val="0"/>
                                      <w:divBdr>
                                        <w:top w:val="none" w:sz="0" w:space="0" w:color="auto"/>
                                        <w:left w:val="none" w:sz="0" w:space="0" w:color="auto"/>
                                        <w:bottom w:val="none" w:sz="0" w:space="0" w:color="auto"/>
                                        <w:right w:val="none" w:sz="0" w:space="0" w:color="auto"/>
                                      </w:divBdr>
                                      <w:divsChild>
                                        <w:div w:id="1222402403">
                                          <w:marLeft w:val="0"/>
                                          <w:marRight w:val="0"/>
                                          <w:marTop w:val="0"/>
                                          <w:marBottom w:val="0"/>
                                          <w:divBdr>
                                            <w:top w:val="none" w:sz="0" w:space="0" w:color="auto"/>
                                            <w:left w:val="none" w:sz="0" w:space="0" w:color="auto"/>
                                            <w:bottom w:val="none" w:sz="0" w:space="0" w:color="auto"/>
                                            <w:right w:val="none" w:sz="0" w:space="0" w:color="auto"/>
                                          </w:divBdr>
                                          <w:divsChild>
                                            <w:div w:id="2055155854">
                                              <w:marLeft w:val="0"/>
                                              <w:marRight w:val="0"/>
                                              <w:marTop w:val="0"/>
                                              <w:marBottom w:val="0"/>
                                              <w:divBdr>
                                                <w:top w:val="none" w:sz="0" w:space="0" w:color="auto"/>
                                                <w:left w:val="none" w:sz="0" w:space="0" w:color="auto"/>
                                                <w:bottom w:val="none" w:sz="0" w:space="0" w:color="auto"/>
                                                <w:right w:val="none" w:sz="0" w:space="0" w:color="auto"/>
                                              </w:divBdr>
                                              <w:divsChild>
                                                <w:div w:id="1279608700">
                                                  <w:marLeft w:val="0"/>
                                                  <w:marRight w:val="0"/>
                                                  <w:marTop w:val="0"/>
                                                  <w:marBottom w:val="0"/>
                                                  <w:divBdr>
                                                    <w:top w:val="none" w:sz="0" w:space="0" w:color="auto"/>
                                                    <w:left w:val="none" w:sz="0" w:space="0" w:color="auto"/>
                                                    <w:bottom w:val="none" w:sz="0" w:space="0" w:color="auto"/>
                                                    <w:right w:val="none" w:sz="0" w:space="0" w:color="auto"/>
                                                  </w:divBdr>
                                                  <w:divsChild>
                                                    <w:div w:id="1105999774">
                                                      <w:marLeft w:val="0"/>
                                                      <w:marRight w:val="0"/>
                                                      <w:marTop w:val="0"/>
                                                      <w:marBottom w:val="0"/>
                                                      <w:divBdr>
                                                        <w:top w:val="none" w:sz="0" w:space="0" w:color="auto"/>
                                                        <w:left w:val="none" w:sz="0" w:space="0" w:color="auto"/>
                                                        <w:bottom w:val="none" w:sz="0" w:space="0" w:color="auto"/>
                                                        <w:right w:val="none" w:sz="0" w:space="0" w:color="auto"/>
                                                      </w:divBdr>
                                                      <w:divsChild>
                                                        <w:div w:id="181594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96114724">
      <w:bodyDiv w:val="1"/>
      <w:marLeft w:val="0"/>
      <w:marRight w:val="0"/>
      <w:marTop w:val="0"/>
      <w:marBottom w:val="0"/>
      <w:divBdr>
        <w:top w:val="none" w:sz="0" w:space="0" w:color="auto"/>
        <w:left w:val="none" w:sz="0" w:space="0" w:color="auto"/>
        <w:bottom w:val="none" w:sz="0" w:space="0" w:color="auto"/>
        <w:right w:val="none" w:sz="0" w:space="0" w:color="auto"/>
      </w:divBdr>
    </w:div>
    <w:div w:id="496194489">
      <w:bodyDiv w:val="1"/>
      <w:marLeft w:val="0"/>
      <w:marRight w:val="0"/>
      <w:marTop w:val="0"/>
      <w:marBottom w:val="0"/>
      <w:divBdr>
        <w:top w:val="none" w:sz="0" w:space="0" w:color="auto"/>
        <w:left w:val="none" w:sz="0" w:space="0" w:color="auto"/>
        <w:bottom w:val="none" w:sz="0" w:space="0" w:color="auto"/>
        <w:right w:val="none" w:sz="0" w:space="0" w:color="auto"/>
      </w:divBdr>
      <w:divsChild>
        <w:div w:id="815608256">
          <w:marLeft w:val="0"/>
          <w:marRight w:val="0"/>
          <w:marTop w:val="0"/>
          <w:marBottom w:val="0"/>
          <w:divBdr>
            <w:top w:val="none" w:sz="0" w:space="0" w:color="auto"/>
            <w:left w:val="none" w:sz="0" w:space="0" w:color="auto"/>
            <w:bottom w:val="none" w:sz="0" w:space="0" w:color="auto"/>
            <w:right w:val="none" w:sz="0" w:space="0" w:color="auto"/>
          </w:divBdr>
          <w:divsChild>
            <w:div w:id="1948582743">
              <w:marLeft w:val="0"/>
              <w:marRight w:val="0"/>
              <w:marTop w:val="0"/>
              <w:marBottom w:val="0"/>
              <w:divBdr>
                <w:top w:val="none" w:sz="0" w:space="0" w:color="auto"/>
                <w:left w:val="none" w:sz="0" w:space="0" w:color="auto"/>
                <w:bottom w:val="none" w:sz="0" w:space="0" w:color="auto"/>
                <w:right w:val="none" w:sz="0" w:space="0" w:color="auto"/>
              </w:divBdr>
              <w:divsChild>
                <w:div w:id="2083527625">
                  <w:marLeft w:val="0"/>
                  <w:marRight w:val="0"/>
                  <w:marTop w:val="0"/>
                  <w:marBottom w:val="0"/>
                  <w:divBdr>
                    <w:top w:val="none" w:sz="0" w:space="0" w:color="auto"/>
                    <w:left w:val="none" w:sz="0" w:space="0" w:color="auto"/>
                    <w:bottom w:val="none" w:sz="0" w:space="0" w:color="auto"/>
                    <w:right w:val="none" w:sz="0" w:space="0" w:color="auto"/>
                  </w:divBdr>
                  <w:divsChild>
                    <w:div w:id="580258770">
                      <w:marLeft w:val="0"/>
                      <w:marRight w:val="0"/>
                      <w:marTop w:val="0"/>
                      <w:marBottom w:val="0"/>
                      <w:divBdr>
                        <w:top w:val="none" w:sz="0" w:space="0" w:color="auto"/>
                        <w:left w:val="none" w:sz="0" w:space="0" w:color="auto"/>
                        <w:bottom w:val="none" w:sz="0" w:space="0" w:color="auto"/>
                        <w:right w:val="none" w:sz="0" w:space="0" w:color="auto"/>
                      </w:divBdr>
                      <w:divsChild>
                        <w:div w:id="514268546">
                          <w:marLeft w:val="0"/>
                          <w:marRight w:val="0"/>
                          <w:marTop w:val="0"/>
                          <w:marBottom w:val="0"/>
                          <w:divBdr>
                            <w:top w:val="none" w:sz="0" w:space="0" w:color="auto"/>
                            <w:left w:val="none" w:sz="0" w:space="0" w:color="auto"/>
                            <w:bottom w:val="none" w:sz="0" w:space="0" w:color="auto"/>
                            <w:right w:val="none" w:sz="0" w:space="0" w:color="auto"/>
                          </w:divBdr>
                          <w:divsChild>
                            <w:div w:id="47260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7597760">
      <w:bodyDiv w:val="1"/>
      <w:marLeft w:val="0"/>
      <w:marRight w:val="0"/>
      <w:marTop w:val="0"/>
      <w:marBottom w:val="0"/>
      <w:divBdr>
        <w:top w:val="none" w:sz="0" w:space="0" w:color="auto"/>
        <w:left w:val="none" w:sz="0" w:space="0" w:color="auto"/>
        <w:bottom w:val="none" w:sz="0" w:space="0" w:color="auto"/>
        <w:right w:val="none" w:sz="0" w:space="0" w:color="auto"/>
      </w:divBdr>
    </w:div>
    <w:div w:id="513763298">
      <w:bodyDiv w:val="1"/>
      <w:marLeft w:val="0"/>
      <w:marRight w:val="0"/>
      <w:marTop w:val="0"/>
      <w:marBottom w:val="0"/>
      <w:divBdr>
        <w:top w:val="none" w:sz="0" w:space="0" w:color="auto"/>
        <w:left w:val="none" w:sz="0" w:space="0" w:color="auto"/>
        <w:bottom w:val="none" w:sz="0" w:space="0" w:color="auto"/>
        <w:right w:val="none" w:sz="0" w:space="0" w:color="auto"/>
      </w:divBdr>
    </w:div>
    <w:div w:id="513886141">
      <w:bodyDiv w:val="1"/>
      <w:marLeft w:val="0"/>
      <w:marRight w:val="0"/>
      <w:marTop w:val="0"/>
      <w:marBottom w:val="0"/>
      <w:divBdr>
        <w:top w:val="none" w:sz="0" w:space="0" w:color="auto"/>
        <w:left w:val="none" w:sz="0" w:space="0" w:color="auto"/>
        <w:bottom w:val="none" w:sz="0" w:space="0" w:color="auto"/>
        <w:right w:val="none" w:sz="0" w:space="0" w:color="auto"/>
      </w:divBdr>
    </w:div>
    <w:div w:id="519465532">
      <w:bodyDiv w:val="1"/>
      <w:marLeft w:val="0"/>
      <w:marRight w:val="0"/>
      <w:marTop w:val="0"/>
      <w:marBottom w:val="0"/>
      <w:divBdr>
        <w:top w:val="none" w:sz="0" w:space="0" w:color="auto"/>
        <w:left w:val="none" w:sz="0" w:space="0" w:color="auto"/>
        <w:bottom w:val="none" w:sz="0" w:space="0" w:color="auto"/>
        <w:right w:val="none" w:sz="0" w:space="0" w:color="auto"/>
      </w:divBdr>
    </w:div>
    <w:div w:id="526338130">
      <w:bodyDiv w:val="1"/>
      <w:marLeft w:val="0"/>
      <w:marRight w:val="0"/>
      <w:marTop w:val="0"/>
      <w:marBottom w:val="0"/>
      <w:divBdr>
        <w:top w:val="none" w:sz="0" w:space="0" w:color="auto"/>
        <w:left w:val="none" w:sz="0" w:space="0" w:color="auto"/>
        <w:bottom w:val="none" w:sz="0" w:space="0" w:color="auto"/>
        <w:right w:val="none" w:sz="0" w:space="0" w:color="auto"/>
      </w:divBdr>
      <w:divsChild>
        <w:div w:id="689373662">
          <w:marLeft w:val="0"/>
          <w:marRight w:val="0"/>
          <w:marTop w:val="0"/>
          <w:marBottom w:val="0"/>
          <w:divBdr>
            <w:top w:val="none" w:sz="0" w:space="0" w:color="auto"/>
            <w:left w:val="none" w:sz="0" w:space="0" w:color="auto"/>
            <w:bottom w:val="none" w:sz="0" w:space="0" w:color="auto"/>
            <w:right w:val="none" w:sz="0" w:space="0" w:color="auto"/>
          </w:divBdr>
          <w:divsChild>
            <w:div w:id="1450733460">
              <w:marLeft w:val="0"/>
              <w:marRight w:val="0"/>
              <w:marTop w:val="0"/>
              <w:marBottom w:val="0"/>
              <w:divBdr>
                <w:top w:val="none" w:sz="0" w:space="0" w:color="auto"/>
                <w:left w:val="none" w:sz="0" w:space="0" w:color="auto"/>
                <w:bottom w:val="none" w:sz="0" w:space="0" w:color="auto"/>
                <w:right w:val="none" w:sz="0" w:space="0" w:color="auto"/>
              </w:divBdr>
              <w:divsChild>
                <w:div w:id="1268778350">
                  <w:marLeft w:val="0"/>
                  <w:marRight w:val="0"/>
                  <w:marTop w:val="0"/>
                  <w:marBottom w:val="0"/>
                  <w:divBdr>
                    <w:top w:val="none" w:sz="0" w:space="0" w:color="auto"/>
                    <w:left w:val="none" w:sz="0" w:space="0" w:color="auto"/>
                    <w:bottom w:val="none" w:sz="0" w:space="0" w:color="auto"/>
                    <w:right w:val="none" w:sz="0" w:space="0" w:color="auto"/>
                  </w:divBdr>
                  <w:divsChild>
                    <w:div w:id="1332024223">
                      <w:marLeft w:val="0"/>
                      <w:marRight w:val="0"/>
                      <w:marTop w:val="0"/>
                      <w:marBottom w:val="0"/>
                      <w:divBdr>
                        <w:top w:val="none" w:sz="0" w:space="0" w:color="auto"/>
                        <w:left w:val="none" w:sz="0" w:space="0" w:color="auto"/>
                        <w:bottom w:val="none" w:sz="0" w:space="0" w:color="auto"/>
                        <w:right w:val="none" w:sz="0" w:space="0" w:color="auto"/>
                      </w:divBdr>
                      <w:divsChild>
                        <w:div w:id="1434209167">
                          <w:marLeft w:val="0"/>
                          <w:marRight w:val="0"/>
                          <w:marTop w:val="0"/>
                          <w:marBottom w:val="0"/>
                          <w:divBdr>
                            <w:top w:val="none" w:sz="0" w:space="0" w:color="auto"/>
                            <w:left w:val="none" w:sz="0" w:space="0" w:color="auto"/>
                            <w:bottom w:val="none" w:sz="0" w:space="0" w:color="auto"/>
                            <w:right w:val="none" w:sz="0" w:space="0" w:color="auto"/>
                          </w:divBdr>
                          <w:divsChild>
                            <w:div w:id="19681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8448081">
      <w:bodyDiv w:val="1"/>
      <w:marLeft w:val="0"/>
      <w:marRight w:val="0"/>
      <w:marTop w:val="0"/>
      <w:marBottom w:val="0"/>
      <w:divBdr>
        <w:top w:val="none" w:sz="0" w:space="0" w:color="auto"/>
        <w:left w:val="none" w:sz="0" w:space="0" w:color="auto"/>
        <w:bottom w:val="none" w:sz="0" w:space="0" w:color="auto"/>
        <w:right w:val="none" w:sz="0" w:space="0" w:color="auto"/>
      </w:divBdr>
      <w:divsChild>
        <w:div w:id="478958255">
          <w:marLeft w:val="0"/>
          <w:marRight w:val="0"/>
          <w:marTop w:val="0"/>
          <w:marBottom w:val="0"/>
          <w:divBdr>
            <w:top w:val="none" w:sz="0" w:space="0" w:color="auto"/>
            <w:left w:val="none" w:sz="0" w:space="0" w:color="auto"/>
            <w:bottom w:val="none" w:sz="0" w:space="0" w:color="auto"/>
            <w:right w:val="none" w:sz="0" w:space="0" w:color="auto"/>
          </w:divBdr>
          <w:divsChild>
            <w:div w:id="1365981309">
              <w:marLeft w:val="0"/>
              <w:marRight w:val="0"/>
              <w:marTop w:val="0"/>
              <w:marBottom w:val="0"/>
              <w:divBdr>
                <w:top w:val="none" w:sz="0" w:space="0" w:color="auto"/>
                <w:left w:val="none" w:sz="0" w:space="0" w:color="auto"/>
                <w:bottom w:val="none" w:sz="0" w:space="0" w:color="auto"/>
                <w:right w:val="none" w:sz="0" w:space="0" w:color="auto"/>
              </w:divBdr>
              <w:divsChild>
                <w:div w:id="2117479719">
                  <w:marLeft w:val="0"/>
                  <w:marRight w:val="0"/>
                  <w:marTop w:val="0"/>
                  <w:marBottom w:val="0"/>
                  <w:divBdr>
                    <w:top w:val="none" w:sz="0" w:space="0" w:color="auto"/>
                    <w:left w:val="none" w:sz="0" w:space="0" w:color="auto"/>
                    <w:bottom w:val="none" w:sz="0" w:space="0" w:color="auto"/>
                    <w:right w:val="none" w:sz="0" w:space="0" w:color="auto"/>
                  </w:divBdr>
                  <w:divsChild>
                    <w:div w:id="1674718901">
                      <w:marLeft w:val="0"/>
                      <w:marRight w:val="0"/>
                      <w:marTop w:val="0"/>
                      <w:marBottom w:val="0"/>
                      <w:divBdr>
                        <w:top w:val="none" w:sz="0" w:space="0" w:color="auto"/>
                        <w:left w:val="none" w:sz="0" w:space="0" w:color="auto"/>
                        <w:bottom w:val="none" w:sz="0" w:space="0" w:color="auto"/>
                        <w:right w:val="none" w:sz="0" w:space="0" w:color="auto"/>
                      </w:divBdr>
                      <w:divsChild>
                        <w:div w:id="1028870165">
                          <w:marLeft w:val="0"/>
                          <w:marRight w:val="0"/>
                          <w:marTop w:val="0"/>
                          <w:marBottom w:val="0"/>
                          <w:divBdr>
                            <w:top w:val="none" w:sz="0" w:space="0" w:color="auto"/>
                            <w:left w:val="none" w:sz="0" w:space="0" w:color="auto"/>
                            <w:bottom w:val="none" w:sz="0" w:space="0" w:color="auto"/>
                            <w:right w:val="none" w:sz="0" w:space="0" w:color="auto"/>
                          </w:divBdr>
                          <w:divsChild>
                            <w:div w:id="182107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8572345">
      <w:bodyDiv w:val="1"/>
      <w:marLeft w:val="0"/>
      <w:marRight w:val="0"/>
      <w:marTop w:val="0"/>
      <w:marBottom w:val="0"/>
      <w:divBdr>
        <w:top w:val="none" w:sz="0" w:space="0" w:color="auto"/>
        <w:left w:val="none" w:sz="0" w:space="0" w:color="auto"/>
        <w:bottom w:val="none" w:sz="0" w:space="0" w:color="auto"/>
        <w:right w:val="none" w:sz="0" w:space="0" w:color="auto"/>
      </w:divBdr>
    </w:div>
    <w:div w:id="529879787">
      <w:bodyDiv w:val="1"/>
      <w:marLeft w:val="0"/>
      <w:marRight w:val="0"/>
      <w:marTop w:val="0"/>
      <w:marBottom w:val="0"/>
      <w:divBdr>
        <w:top w:val="none" w:sz="0" w:space="0" w:color="auto"/>
        <w:left w:val="none" w:sz="0" w:space="0" w:color="auto"/>
        <w:bottom w:val="none" w:sz="0" w:space="0" w:color="auto"/>
        <w:right w:val="none" w:sz="0" w:space="0" w:color="auto"/>
      </w:divBdr>
    </w:div>
    <w:div w:id="529992088">
      <w:bodyDiv w:val="1"/>
      <w:marLeft w:val="0"/>
      <w:marRight w:val="0"/>
      <w:marTop w:val="0"/>
      <w:marBottom w:val="0"/>
      <w:divBdr>
        <w:top w:val="none" w:sz="0" w:space="0" w:color="auto"/>
        <w:left w:val="none" w:sz="0" w:space="0" w:color="auto"/>
        <w:bottom w:val="none" w:sz="0" w:space="0" w:color="auto"/>
        <w:right w:val="none" w:sz="0" w:space="0" w:color="auto"/>
      </w:divBdr>
    </w:div>
    <w:div w:id="530072050">
      <w:bodyDiv w:val="1"/>
      <w:marLeft w:val="0"/>
      <w:marRight w:val="0"/>
      <w:marTop w:val="0"/>
      <w:marBottom w:val="0"/>
      <w:divBdr>
        <w:top w:val="none" w:sz="0" w:space="0" w:color="auto"/>
        <w:left w:val="none" w:sz="0" w:space="0" w:color="auto"/>
        <w:bottom w:val="none" w:sz="0" w:space="0" w:color="auto"/>
        <w:right w:val="none" w:sz="0" w:space="0" w:color="auto"/>
      </w:divBdr>
    </w:div>
    <w:div w:id="537202475">
      <w:bodyDiv w:val="1"/>
      <w:marLeft w:val="0"/>
      <w:marRight w:val="0"/>
      <w:marTop w:val="0"/>
      <w:marBottom w:val="0"/>
      <w:divBdr>
        <w:top w:val="none" w:sz="0" w:space="0" w:color="auto"/>
        <w:left w:val="none" w:sz="0" w:space="0" w:color="auto"/>
        <w:bottom w:val="none" w:sz="0" w:space="0" w:color="auto"/>
        <w:right w:val="none" w:sz="0" w:space="0" w:color="auto"/>
      </w:divBdr>
    </w:div>
    <w:div w:id="539628776">
      <w:bodyDiv w:val="1"/>
      <w:marLeft w:val="0"/>
      <w:marRight w:val="0"/>
      <w:marTop w:val="0"/>
      <w:marBottom w:val="0"/>
      <w:divBdr>
        <w:top w:val="none" w:sz="0" w:space="0" w:color="auto"/>
        <w:left w:val="none" w:sz="0" w:space="0" w:color="auto"/>
        <w:bottom w:val="none" w:sz="0" w:space="0" w:color="auto"/>
        <w:right w:val="none" w:sz="0" w:space="0" w:color="auto"/>
      </w:divBdr>
    </w:div>
    <w:div w:id="539825797">
      <w:bodyDiv w:val="1"/>
      <w:marLeft w:val="0"/>
      <w:marRight w:val="0"/>
      <w:marTop w:val="0"/>
      <w:marBottom w:val="0"/>
      <w:divBdr>
        <w:top w:val="none" w:sz="0" w:space="0" w:color="auto"/>
        <w:left w:val="none" w:sz="0" w:space="0" w:color="auto"/>
        <w:bottom w:val="none" w:sz="0" w:space="0" w:color="auto"/>
        <w:right w:val="none" w:sz="0" w:space="0" w:color="auto"/>
      </w:divBdr>
    </w:div>
    <w:div w:id="541480039">
      <w:bodyDiv w:val="1"/>
      <w:marLeft w:val="0"/>
      <w:marRight w:val="0"/>
      <w:marTop w:val="0"/>
      <w:marBottom w:val="0"/>
      <w:divBdr>
        <w:top w:val="none" w:sz="0" w:space="0" w:color="auto"/>
        <w:left w:val="none" w:sz="0" w:space="0" w:color="auto"/>
        <w:bottom w:val="none" w:sz="0" w:space="0" w:color="auto"/>
        <w:right w:val="none" w:sz="0" w:space="0" w:color="auto"/>
      </w:divBdr>
    </w:div>
    <w:div w:id="542526917">
      <w:bodyDiv w:val="1"/>
      <w:marLeft w:val="0"/>
      <w:marRight w:val="0"/>
      <w:marTop w:val="0"/>
      <w:marBottom w:val="0"/>
      <w:divBdr>
        <w:top w:val="none" w:sz="0" w:space="0" w:color="auto"/>
        <w:left w:val="none" w:sz="0" w:space="0" w:color="auto"/>
        <w:bottom w:val="none" w:sz="0" w:space="0" w:color="auto"/>
        <w:right w:val="none" w:sz="0" w:space="0" w:color="auto"/>
      </w:divBdr>
    </w:div>
    <w:div w:id="544949269">
      <w:bodyDiv w:val="1"/>
      <w:marLeft w:val="0"/>
      <w:marRight w:val="0"/>
      <w:marTop w:val="0"/>
      <w:marBottom w:val="0"/>
      <w:divBdr>
        <w:top w:val="none" w:sz="0" w:space="0" w:color="auto"/>
        <w:left w:val="none" w:sz="0" w:space="0" w:color="auto"/>
        <w:bottom w:val="none" w:sz="0" w:space="0" w:color="auto"/>
        <w:right w:val="none" w:sz="0" w:space="0" w:color="auto"/>
      </w:divBdr>
    </w:div>
    <w:div w:id="544950850">
      <w:bodyDiv w:val="1"/>
      <w:marLeft w:val="0"/>
      <w:marRight w:val="0"/>
      <w:marTop w:val="0"/>
      <w:marBottom w:val="0"/>
      <w:divBdr>
        <w:top w:val="none" w:sz="0" w:space="0" w:color="auto"/>
        <w:left w:val="none" w:sz="0" w:space="0" w:color="auto"/>
        <w:bottom w:val="none" w:sz="0" w:space="0" w:color="auto"/>
        <w:right w:val="none" w:sz="0" w:space="0" w:color="auto"/>
      </w:divBdr>
    </w:div>
    <w:div w:id="545029694">
      <w:bodyDiv w:val="1"/>
      <w:marLeft w:val="0"/>
      <w:marRight w:val="0"/>
      <w:marTop w:val="0"/>
      <w:marBottom w:val="0"/>
      <w:divBdr>
        <w:top w:val="none" w:sz="0" w:space="0" w:color="auto"/>
        <w:left w:val="none" w:sz="0" w:space="0" w:color="auto"/>
        <w:bottom w:val="none" w:sz="0" w:space="0" w:color="auto"/>
        <w:right w:val="none" w:sz="0" w:space="0" w:color="auto"/>
      </w:divBdr>
    </w:div>
    <w:div w:id="550770949">
      <w:bodyDiv w:val="1"/>
      <w:marLeft w:val="0"/>
      <w:marRight w:val="0"/>
      <w:marTop w:val="0"/>
      <w:marBottom w:val="0"/>
      <w:divBdr>
        <w:top w:val="none" w:sz="0" w:space="0" w:color="auto"/>
        <w:left w:val="none" w:sz="0" w:space="0" w:color="auto"/>
        <w:bottom w:val="none" w:sz="0" w:space="0" w:color="auto"/>
        <w:right w:val="none" w:sz="0" w:space="0" w:color="auto"/>
      </w:divBdr>
    </w:div>
    <w:div w:id="553659465">
      <w:bodyDiv w:val="1"/>
      <w:marLeft w:val="0"/>
      <w:marRight w:val="0"/>
      <w:marTop w:val="0"/>
      <w:marBottom w:val="0"/>
      <w:divBdr>
        <w:top w:val="none" w:sz="0" w:space="0" w:color="auto"/>
        <w:left w:val="none" w:sz="0" w:space="0" w:color="auto"/>
        <w:bottom w:val="none" w:sz="0" w:space="0" w:color="auto"/>
        <w:right w:val="none" w:sz="0" w:space="0" w:color="auto"/>
      </w:divBdr>
    </w:div>
    <w:div w:id="553934649">
      <w:bodyDiv w:val="1"/>
      <w:marLeft w:val="0"/>
      <w:marRight w:val="0"/>
      <w:marTop w:val="0"/>
      <w:marBottom w:val="0"/>
      <w:divBdr>
        <w:top w:val="none" w:sz="0" w:space="0" w:color="auto"/>
        <w:left w:val="none" w:sz="0" w:space="0" w:color="auto"/>
        <w:bottom w:val="none" w:sz="0" w:space="0" w:color="auto"/>
        <w:right w:val="none" w:sz="0" w:space="0" w:color="auto"/>
      </w:divBdr>
    </w:div>
    <w:div w:id="554659181">
      <w:bodyDiv w:val="1"/>
      <w:marLeft w:val="0"/>
      <w:marRight w:val="0"/>
      <w:marTop w:val="0"/>
      <w:marBottom w:val="0"/>
      <w:divBdr>
        <w:top w:val="none" w:sz="0" w:space="0" w:color="auto"/>
        <w:left w:val="none" w:sz="0" w:space="0" w:color="auto"/>
        <w:bottom w:val="none" w:sz="0" w:space="0" w:color="auto"/>
        <w:right w:val="none" w:sz="0" w:space="0" w:color="auto"/>
      </w:divBdr>
    </w:div>
    <w:div w:id="554703751">
      <w:bodyDiv w:val="1"/>
      <w:marLeft w:val="0"/>
      <w:marRight w:val="0"/>
      <w:marTop w:val="0"/>
      <w:marBottom w:val="0"/>
      <w:divBdr>
        <w:top w:val="none" w:sz="0" w:space="0" w:color="auto"/>
        <w:left w:val="none" w:sz="0" w:space="0" w:color="auto"/>
        <w:bottom w:val="none" w:sz="0" w:space="0" w:color="auto"/>
        <w:right w:val="none" w:sz="0" w:space="0" w:color="auto"/>
      </w:divBdr>
    </w:div>
    <w:div w:id="559025556">
      <w:bodyDiv w:val="1"/>
      <w:marLeft w:val="0"/>
      <w:marRight w:val="0"/>
      <w:marTop w:val="0"/>
      <w:marBottom w:val="0"/>
      <w:divBdr>
        <w:top w:val="none" w:sz="0" w:space="0" w:color="auto"/>
        <w:left w:val="none" w:sz="0" w:space="0" w:color="auto"/>
        <w:bottom w:val="none" w:sz="0" w:space="0" w:color="auto"/>
        <w:right w:val="none" w:sz="0" w:space="0" w:color="auto"/>
      </w:divBdr>
    </w:div>
    <w:div w:id="559563847">
      <w:bodyDiv w:val="1"/>
      <w:marLeft w:val="0"/>
      <w:marRight w:val="0"/>
      <w:marTop w:val="0"/>
      <w:marBottom w:val="0"/>
      <w:divBdr>
        <w:top w:val="none" w:sz="0" w:space="0" w:color="auto"/>
        <w:left w:val="none" w:sz="0" w:space="0" w:color="auto"/>
        <w:bottom w:val="none" w:sz="0" w:space="0" w:color="auto"/>
        <w:right w:val="none" w:sz="0" w:space="0" w:color="auto"/>
      </w:divBdr>
    </w:div>
    <w:div w:id="562331587">
      <w:bodyDiv w:val="1"/>
      <w:marLeft w:val="0"/>
      <w:marRight w:val="0"/>
      <w:marTop w:val="0"/>
      <w:marBottom w:val="0"/>
      <w:divBdr>
        <w:top w:val="none" w:sz="0" w:space="0" w:color="auto"/>
        <w:left w:val="none" w:sz="0" w:space="0" w:color="auto"/>
        <w:bottom w:val="none" w:sz="0" w:space="0" w:color="auto"/>
        <w:right w:val="none" w:sz="0" w:space="0" w:color="auto"/>
      </w:divBdr>
    </w:div>
    <w:div w:id="565409746">
      <w:bodyDiv w:val="1"/>
      <w:marLeft w:val="0"/>
      <w:marRight w:val="0"/>
      <w:marTop w:val="0"/>
      <w:marBottom w:val="0"/>
      <w:divBdr>
        <w:top w:val="none" w:sz="0" w:space="0" w:color="auto"/>
        <w:left w:val="none" w:sz="0" w:space="0" w:color="auto"/>
        <w:bottom w:val="none" w:sz="0" w:space="0" w:color="auto"/>
        <w:right w:val="none" w:sz="0" w:space="0" w:color="auto"/>
      </w:divBdr>
    </w:div>
    <w:div w:id="568658472">
      <w:bodyDiv w:val="1"/>
      <w:marLeft w:val="0"/>
      <w:marRight w:val="0"/>
      <w:marTop w:val="0"/>
      <w:marBottom w:val="0"/>
      <w:divBdr>
        <w:top w:val="none" w:sz="0" w:space="0" w:color="auto"/>
        <w:left w:val="none" w:sz="0" w:space="0" w:color="auto"/>
        <w:bottom w:val="none" w:sz="0" w:space="0" w:color="auto"/>
        <w:right w:val="none" w:sz="0" w:space="0" w:color="auto"/>
      </w:divBdr>
    </w:div>
    <w:div w:id="573005555">
      <w:bodyDiv w:val="1"/>
      <w:marLeft w:val="0"/>
      <w:marRight w:val="0"/>
      <w:marTop w:val="0"/>
      <w:marBottom w:val="0"/>
      <w:divBdr>
        <w:top w:val="none" w:sz="0" w:space="0" w:color="auto"/>
        <w:left w:val="none" w:sz="0" w:space="0" w:color="auto"/>
        <w:bottom w:val="none" w:sz="0" w:space="0" w:color="auto"/>
        <w:right w:val="none" w:sz="0" w:space="0" w:color="auto"/>
      </w:divBdr>
    </w:div>
    <w:div w:id="574626490">
      <w:bodyDiv w:val="1"/>
      <w:marLeft w:val="0"/>
      <w:marRight w:val="0"/>
      <w:marTop w:val="0"/>
      <w:marBottom w:val="0"/>
      <w:divBdr>
        <w:top w:val="none" w:sz="0" w:space="0" w:color="auto"/>
        <w:left w:val="none" w:sz="0" w:space="0" w:color="auto"/>
        <w:bottom w:val="none" w:sz="0" w:space="0" w:color="auto"/>
        <w:right w:val="none" w:sz="0" w:space="0" w:color="auto"/>
      </w:divBdr>
    </w:div>
    <w:div w:id="576399086">
      <w:bodyDiv w:val="1"/>
      <w:marLeft w:val="0"/>
      <w:marRight w:val="0"/>
      <w:marTop w:val="0"/>
      <w:marBottom w:val="0"/>
      <w:divBdr>
        <w:top w:val="none" w:sz="0" w:space="0" w:color="auto"/>
        <w:left w:val="none" w:sz="0" w:space="0" w:color="auto"/>
        <w:bottom w:val="none" w:sz="0" w:space="0" w:color="auto"/>
        <w:right w:val="none" w:sz="0" w:space="0" w:color="auto"/>
      </w:divBdr>
    </w:div>
    <w:div w:id="581527430">
      <w:bodyDiv w:val="1"/>
      <w:marLeft w:val="0"/>
      <w:marRight w:val="0"/>
      <w:marTop w:val="0"/>
      <w:marBottom w:val="0"/>
      <w:divBdr>
        <w:top w:val="none" w:sz="0" w:space="0" w:color="auto"/>
        <w:left w:val="none" w:sz="0" w:space="0" w:color="auto"/>
        <w:bottom w:val="none" w:sz="0" w:space="0" w:color="auto"/>
        <w:right w:val="none" w:sz="0" w:space="0" w:color="auto"/>
      </w:divBdr>
    </w:div>
    <w:div w:id="589043211">
      <w:bodyDiv w:val="1"/>
      <w:marLeft w:val="0"/>
      <w:marRight w:val="0"/>
      <w:marTop w:val="0"/>
      <w:marBottom w:val="0"/>
      <w:divBdr>
        <w:top w:val="none" w:sz="0" w:space="0" w:color="auto"/>
        <w:left w:val="none" w:sz="0" w:space="0" w:color="auto"/>
        <w:bottom w:val="none" w:sz="0" w:space="0" w:color="auto"/>
        <w:right w:val="none" w:sz="0" w:space="0" w:color="auto"/>
      </w:divBdr>
    </w:div>
    <w:div w:id="589508292">
      <w:bodyDiv w:val="1"/>
      <w:marLeft w:val="0"/>
      <w:marRight w:val="0"/>
      <w:marTop w:val="0"/>
      <w:marBottom w:val="0"/>
      <w:divBdr>
        <w:top w:val="none" w:sz="0" w:space="0" w:color="auto"/>
        <w:left w:val="none" w:sz="0" w:space="0" w:color="auto"/>
        <w:bottom w:val="none" w:sz="0" w:space="0" w:color="auto"/>
        <w:right w:val="none" w:sz="0" w:space="0" w:color="auto"/>
      </w:divBdr>
      <w:divsChild>
        <w:div w:id="1835802817">
          <w:marLeft w:val="0"/>
          <w:marRight w:val="0"/>
          <w:marTop w:val="0"/>
          <w:marBottom w:val="0"/>
          <w:divBdr>
            <w:top w:val="none" w:sz="0" w:space="0" w:color="auto"/>
            <w:left w:val="none" w:sz="0" w:space="0" w:color="auto"/>
            <w:bottom w:val="none" w:sz="0" w:space="0" w:color="auto"/>
            <w:right w:val="none" w:sz="0" w:space="0" w:color="auto"/>
          </w:divBdr>
          <w:divsChild>
            <w:div w:id="1623917561">
              <w:marLeft w:val="0"/>
              <w:marRight w:val="0"/>
              <w:marTop w:val="0"/>
              <w:marBottom w:val="0"/>
              <w:divBdr>
                <w:top w:val="none" w:sz="0" w:space="0" w:color="auto"/>
                <w:left w:val="none" w:sz="0" w:space="0" w:color="auto"/>
                <w:bottom w:val="none" w:sz="0" w:space="0" w:color="auto"/>
                <w:right w:val="none" w:sz="0" w:space="0" w:color="auto"/>
              </w:divBdr>
              <w:divsChild>
                <w:div w:id="292251751">
                  <w:marLeft w:val="0"/>
                  <w:marRight w:val="0"/>
                  <w:marTop w:val="0"/>
                  <w:marBottom w:val="0"/>
                  <w:divBdr>
                    <w:top w:val="none" w:sz="0" w:space="0" w:color="auto"/>
                    <w:left w:val="none" w:sz="0" w:space="0" w:color="auto"/>
                    <w:bottom w:val="none" w:sz="0" w:space="0" w:color="auto"/>
                    <w:right w:val="none" w:sz="0" w:space="0" w:color="auto"/>
                  </w:divBdr>
                  <w:divsChild>
                    <w:div w:id="1689256927">
                      <w:marLeft w:val="0"/>
                      <w:marRight w:val="0"/>
                      <w:marTop w:val="0"/>
                      <w:marBottom w:val="0"/>
                      <w:divBdr>
                        <w:top w:val="none" w:sz="0" w:space="0" w:color="auto"/>
                        <w:left w:val="none" w:sz="0" w:space="0" w:color="auto"/>
                        <w:bottom w:val="none" w:sz="0" w:space="0" w:color="auto"/>
                        <w:right w:val="none" w:sz="0" w:space="0" w:color="auto"/>
                      </w:divBdr>
                      <w:divsChild>
                        <w:div w:id="1690989585">
                          <w:marLeft w:val="0"/>
                          <w:marRight w:val="0"/>
                          <w:marTop w:val="0"/>
                          <w:marBottom w:val="0"/>
                          <w:divBdr>
                            <w:top w:val="none" w:sz="0" w:space="0" w:color="auto"/>
                            <w:left w:val="none" w:sz="0" w:space="0" w:color="auto"/>
                            <w:bottom w:val="none" w:sz="0" w:space="0" w:color="auto"/>
                            <w:right w:val="none" w:sz="0" w:space="0" w:color="auto"/>
                          </w:divBdr>
                          <w:divsChild>
                            <w:div w:id="45595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616450">
      <w:bodyDiv w:val="1"/>
      <w:marLeft w:val="0"/>
      <w:marRight w:val="0"/>
      <w:marTop w:val="0"/>
      <w:marBottom w:val="0"/>
      <w:divBdr>
        <w:top w:val="none" w:sz="0" w:space="0" w:color="auto"/>
        <w:left w:val="none" w:sz="0" w:space="0" w:color="auto"/>
        <w:bottom w:val="none" w:sz="0" w:space="0" w:color="auto"/>
        <w:right w:val="none" w:sz="0" w:space="0" w:color="auto"/>
      </w:divBdr>
    </w:div>
    <w:div w:id="606623079">
      <w:bodyDiv w:val="1"/>
      <w:marLeft w:val="0"/>
      <w:marRight w:val="0"/>
      <w:marTop w:val="0"/>
      <w:marBottom w:val="0"/>
      <w:divBdr>
        <w:top w:val="none" w:sz="0" w:space="0" w:color="auto"/>
        <w:left w:val="none" w:sz="0" w:space="0" w:color="auto"/>
        <w:bottom w:val="none" w:sz="0" w:space="0" w:color="auto"/>
        <w:right w:val="none" w:sz="0" w:space="0" w:color="auto"/>
      </w:divBdr>
    </w:div>
    <w:div w:id="608776751">
      <w:bodyDiv w:val="1"/>
      <w:marLeft w:val="0"/>
      <w:marRight w:val="0"/>
      <w:marTop w:val="0"/>
      <w:marBottom w:val="0"/>
      <w:divBdr>
        <w:top w:val="none" w:sz="0" w:space="0" w:color="auto"/>
        <w:left w:val="none" w:sz="0" w:space="0" w:color="auto"/>
        <w:bottom w:val="none" w:sz="0" w:space="0" w:color="auto"/>
        <w:right w:val="none" w:sz="0" w:space="0" w:color="auto"/>
      </w:divBdr>
    </w:div>
    <w:div w:id="613371227">
      <w:bodyDiv w:val="1"/>
      <w:marLeft w:val="0"/>
      <w:marRight w:val="0"/>
      <w:marTop w:val="0"/>
      <w:marBottom w:val="0"/>
      <w:divBdr>
        <w:top w:val="none" w:sz="0" w:space="0" w:color="auto"/>
        <w:left w:val="none" w:sz="0" w:space="0" w:color="auto"/>
        <w:bottom w:val="none" w:sz="0" w:space="0" w:color="auto"/>
        <w:right w:val="none" w:sz="0" w:space="0" w:color="auto"/>
      </w:divBdr>
    </w:div>
    <w:div w:id="618726410">
      <w:bodyDiv w:val="1"/>
      <w:marLeft w:val="0"/>
      <w:marRight w:val="0"/>
      <w:marTop w:val="0"/>
      <w:marBottom w:val="0"/>
      <w:divBdr>
        <w:top w:val="none" w:sz="0" w:space="0" w:color="auto"/>
        <w:left w:val="none" w:sz="0" w:space="0" w:color="auto"/>
        <w:bottom w:val="none" w:sz="0" w:space="0" w:color="auto"/>
        <w:right w:val="none" w:sz="0" w:space="0" w:color="auto"/>
      </w:divBdr>
    </w:div>
    <w:div w:id="627398800">
      <w:bodyDiv w:val="1"/>
      <w:marLeft w:val="0"/>
      <w:marRight w:val="0"/>
      <w:marTop w:val="0"/>
      <w:marBottom w:val="0"/>
      <w:divBdr>
        <w:top w:val="none" w:sz="0" w:space="0" w:color="auto"/>
        <w:left w:val="none" w:sz="0" w:space="0" w:color="auto"/>
        <w:bottom w:val="none" w:sz="0" w:space="0" w:color="auto"/>
        <w:right w:val="none" w:sz="0" w:space="0" w:color="auto"/>
      </w:divBdr>
    </w:div>
    <w:div w:id="633947765">
      <w:bodyDiv w:val="1"/>
      <w:marLeft w:val="0"/>
      <w:marRight w:val="0"/>
      <w:marTop w:val="0"/>
      <w:marBottom w:val="0"/>
      <w:divBdr>
        <w:top w:val="none" w:sz="0" w:space="0" w:color="auto"/>
        <w:left w:val="none" w:sz="0" w:space="0" w:color="auto"/>
        <w:bottom w:val="none" w:sz="0" w:space="0" w:color="auto"/>
        <w:right w:val="none" w:sz="0" w:space="0" w:color="auto"/>
      </w:divBdr>
      <w:divsChild>
        <w:div w:id="506022544">
          <w:marLeft w:val="0"/>
          <w:marRight w:val="0"/>
          <w:marTop w:val="0"/>
          <w:marBottom w:val="0"/>
          <w:divBdr>
            <w:top w:val="none" w:sz="0" w:space="0" w:color="auto"/>
            <w:left w:val="none" w:sz="0" w:space="0" w:color="auto"/>
            <w:bottom w:val="none" w:sz="0" w:space="0" w:color="auto"/>
            <w:right w:val="none" w:sz="0" w:space="0" w:color="auto"/>
          </w:divBdr>
          <w:divsChild>
            <w:div w:id="392656224">
              <w:marLeft w:val="0"/>
              <w:marRight w:val="0"/>
              <w:marTop w:val="0"/>
              <w:marBottom w:val="0"/>
              <w:divBdr>
                <w:top w:val="none" w:sz="0" w:space="0" w:color="auto"/>
                <w:left w:val="none" w:sz="0" w:space="0" w:color="auto"/>
                <w:bottom w:val="none" w:sz="0" w:space="0" w:color="auto"/>
                <w:right w:val="none" w:sz="0" w:space="0" w:color="auto"/>
              </w:divBdr>
              <w:divsChild>
                <w:div w:id="202864686">
                  <w:marLeft w:val="0"/>
                  <w:marRight w:val="0"/>
                  <w:marTop w:val="0"/>
                  <w:marBottom w:val="0"/>
                  <w:divBdr>
                    <w:top w:val="none" w:sz="0" w:space="0" w:color="auto"/>
                    <w:left w:val="none" w:sz="0" w:space="0" w:color="auto"/>
                    <w:bottom w:val="none" w:sz="0" w:space="0" w:color="auto"/>
                    <w:right w:val="none" w:sz="0" w:space="0" w:color="auto"/>
                  </w:divBdr>
                  <w:divsChild>
                    <w:div w:id="615604808">
                      <w:marLeft w:val="0"/>
                      <w:marRight w:val="0"/>
                      <w:marTop w:val="0"/>
                      <w:marBottom w:val="0"/>
                      <w:divBdr>
                        <w:top w:val="none" w:sz="0" w:space="0" w:color="auto"/>
                        <w:left w:val="none" w:sz="0" w:space="0" w:color="auto"/>
                        <w:bottom w:val="none" w:sz="0" w:space="0" w:color="auto"/>
                        <w:right w:val="none" w:sz="0" w:space="0" w:color="auto"/>
                      </w:divBdr>
                      <w:divsChild>
                        <w:div w:id="1468939513">
                          <w:marLeft w:val="0"/>
                          <w:marRight w:val="0"/>
                          <w:marTop w:val="0"/>
                          <w:marBottom w:val="0"/>
                          <w:divBdr>
                            <w:top w:val="none" w:sz="0" w:space="0" w:color="auto"/>
                            <w:left w:val="none" w:sz="0" w:space="0" w:color="auto"/>
                            <w:bottom w:val="none" w:sz="0" w:space="0" w:color="auto"/>
                            <w:right w:val="none" w:sz="0" w:space="0" w:color="auto"/>
                          </w:divBdr>
                          <w:divsChild>
                            <w:div w:id="60098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82035">
      <w:bodyDiv w:val="1"/>
      <w:marLeft w:val="0"/>
      <w:marRight w:val="0"/>
      <w:marTop w:val="0"/>
      <w:marBottom w:val="0"/>
      <w:divBdr>
        <w:top w:val="none" w:sz="0" w:space="0" w:color="auto"/>
        <w:left w:val="none" w:sz="0" w:space="0" w:color="auto"/>
        <w:bottom w:val="none" w:sz="0" w:space="0" w:color="auto"/>
        <w:right w:val="none" w:sz="0" w:space="0" w:color="auto"/>
      </w:divBdr>
    </w:div>
    <w:div w:id="639578997">
      <w:bodyDiv w:val="1"/>
      <w:marLeft w:val="0"/>
      <w:marRight w:val="0"/>
      <w:marTop w:val="0"/>
      <w:marBottom w:val="0"/>
      <w:divBdr>
        <w:top w:val="none" w:sz="0" w:space="0" w:color="auto"/>
        <w:left w:val="none" w:sz="0" w:space="0" w:color="auto"/>
        <w:bottom w:val="none" w:sz="0" w:space="0" w:color="auto"/>
        <w:right w:val="none" w:sz="0" w:space="0" w:color="auto"/>
      </w:divBdr>
    </w:div>
    <w:div w:id="641927773">
      <w:bodyDiv w:val="1"/>
      <w:marLeft w:val="0"/>
      <w:marRight w:val="0"/>
      <w:marTop w:val="0"/>
      <w:marBottom w:val="0"/>
      <w:divBdr>
        <w:top w:val="none" w:sz="0" w:space="0" w:color="auto"/>
        <w:left w:val="none" w:sz="0" w:space="0" w:color="auto"/>
        <w:bottom w:val="none" w:sz="0" w:space="0" w:color="auto"/>
        <w:right w:val="none" w:sz="0" w:space="0" w:color="auto"/>
      </w:divBdr>
    </w:div>
    <w:div w:id="642152324">
      <w:bodyDiv w:val="1"/>
      <w:marLeft w:val="0"/>
      <w:marRight w:val="0"/>
      <w:marTop w:val="0"/>
      <w:marBottom w:val="0"/>
      <w:divBdr>
        <w:top w:val="none" w:sz="0" w:space="0" w:color="auto"/>
        <w:left w:val="none" w:sz="0" w:space="0" w:color="auto"/>
        <w:bottom w:val="none" w:sz="0" w:space="0" w:color="auto"/>
        <w:right w:val="none" w:sz="0" w:space="0" w:color="auto"/>
      </w:divBdr>
    </w:div>
    <w:div w:id="646398721">
      <w:bodyDiv w:val="1"/>
      <w:marLeft w:val="0"/>
      <w:marRight w:val="0"/>
      <w:marTop w:val="0"/>
      <w:marBottom w:val="0"/>
      <w:divBdr>
        <w:top w:val="none" w:sz="0" w:space="0" w:color="auto"/>
        <w:left w:val="none" w:sz="0" w:space="0" w:color="auto"/>
        <w:bottom w:val="none" w:sz="0" w:space="0" w:color="auto"/>
        <w:right w:val="none" w:sz="0" w:space="0" w:color="auto"/>
      </w:divBdr>
    </w:div>
    <w:div w:id="646514919">
      <w:bodyDiv w:val="1"/>
      <w:marLeft w:val="0"/>
      <w:marRight w:val="0"/>
      <w:marTop w:val="0"/>
      <w:marBottom w:val="0"/>
      <w:divBdr>
        <w:top w:val="none" w:sz="0" w:space="0" w:color="auto"/>
        <w:left w:val="none" w:sz="0" w:space="0" w:color="auto"/>
        <w:bottom w:val="none" w:sz="0" w:space="0" w:color="auto"/>
        <w:right w:val="none" w:sz="0" w:space="0" w:color="auto"/>
      </w:divBdr>
    </w:div>
    <w:div w:id="653028249">
      <w:bodyDiv w:val="1"/>
      <w:marLeft w:val="0"/>
      <w:marRight w:val="0"/>
      <w:marTop w:val="0"/>
      <w:marBottom w:val="0"/>
      <w:divBdr>
        <w:top w:val="none" w:sz="0" w:space="0" w:color="auto"/>
        <w:left w:val="none" w:sz="0" w:space="0" w:color="auto"/>
        <w:bottom w:val="none" w:sz="0" w:space="0" w:color="auto"/>
        <w:right w:val="none" w:sz="0" w:space="0" w:color="auto"/>
      </w:divBdr>
    </w:div>
    <w:div w:id="661155344">
      <w:bodyDiv w:val="1"/>
      <w:marLeft w:val="0"/>
      <w:marRight w:val="0"/>
      <w:marTop w:val="0"/>
      <w:marBottom w:val="0"/>
      <w:divBdr>
        <w:top w:val="none" w:sz="0" w:space="0" w:color="auto"/>
        <w:left w:val="none" w:sz="0" w:space="0" w:color="auto"/>
        <w:bottom w:val="none" w:sz="0" w:space="0" w:color="auto"/>
        <w:right w:val="none" w:sz="0" w:space="0" w:color="auto"/>
      </w:divBdr>
    </w:div>
    <w:div w:id="663170761">
      <w:bodyDiv w:val="1"/>
      <w:marLeft w:val="0"/>
      <w:marRight w:val="0"/>
      <w:marTop w:val="0"/>
      <w:marBottom w:val="0"/>
      <w:divBdr>
        <w:top w:val="none" w:sz="0" w:space="0" w:color="auto"/>
        <w:left w:val="none" w:sz="0" w:space="0" w:color="auto"/>
        <w:bottom w:val="none" w:sz="0" w:space="0" w:color="auto"/>
        <w:right w:val="none" w:sz="0" w:space="0" w:color="auto"/>
      </w:divBdr>
    </w:div>
    <w:div w:id="667564925">
      <w:bodyDiv w:val="1"/>
      <w:marLeft w:val="0"/>
      <w:marRight w:val="0"/>
      <w:marTop w:val="0"/>
      <w:marBottom w:val="0"/>
      <w:divBdr>
        <w:top w:val="none" w:sz="0" w:space="0" w:color="auto"/>
        <w:left w:val="none" w:sz="0" w:space="0" w:color="auto"/>
        <w:bottom w:val="none" w:sz="0" w:space="0" w:color="auto"/>
        <w:right w:val="none" w:sz="0" w:space="0" w:color="auto"/>
      </w:divBdr>
    </w:div>
    <w:div w:id="668289334">
      <w:bodyDiv w:val="1"/>
      <w:marLeft w:val="0"/>
      <w:marRight w:val="0"/>
      <w:marTop w:val="0"/>
      <w:marBottom w:val="0"/>
      <w:divBdr>
        <w:top w:val="none" w:sz="0" w:space="0" w:color="auto"/>
        <w:left w:val="none" w:sz="0" w:space="0" w:color="auto"/>
        <w:bottom w:val="none" w:sz="0" w:space="0" w:color="auto"/>
        <w:right w:val="none" w:sz="0" w:space="0" w:color="auto"/>
      </w:divBdr>
    </w:div>
    <w:div w:id="668870534">
      <w:bodyDiv w:val="1"/>
      <w:marLeft w:val="0"/>
      <w:marRight w:val="0"/>
      <w:marTop w:val="0"/>
      <w:marBottom w:val="0"/>
      <w:divBdr>
        <w:top w:val="none" w:sz="0" w:space="0" w:color="auto"/>
        <w:left w:val="none" w:sz="0" w:space="0" w:color="auto"/>
        <w:bottom w:val="none" w:sz="0" w:space="0" w:color="auto"/>
        <w:right w:val="none" w:sz="0" w:space="0" w:color="auto"/>
      </w:divBdr>
    </w:div>
    <w:div w:id="669217129">
      <w:bodyDiv w:val="1"/>
      <w:marLeft w:val="0"/>
      <w:marRight w:val="0"/>
      <w:marTop w:val="0"/>
      <w:marBottom w:val="0"/>
      <w:divBdr>
        <w:top w:val="none" w:sz="0" w:space="0" w:color="auto"/>
        <w:left w:val="none" w:sz="0" w:space="0" w:color="auto"/>
        <w:bottom w:val="none" w:sz="0" w:space="0" w:color="auto"/>
        <w:right w:val="none" w:sz="0" w:space="0" w:color="auto"/>
      </w:divBdr>
    </w:div>
    <w:div w:id="682627724">
      <w:bodyDiv w:val="1"/>
      <w:marLeft w:val="0"/>
      <w:marRight w:val="0"/>
      <w:marTop w:val="0"/>
      <w:marBottom w:val="0"/>
      <w:divBdr>
        <w:top w:val="none" w:sz="0" w:space="0" w:color="auto"/>
        <w:left w:val="none" w:sz="0" w:space="0" w:color="auto"/>
        <w:bottom w:val="none" w:sz="0" w:space="0" w:color="auto"/>
        <w:right w:val="none" w:sz="0" w:space="0" w:color="auto"/>
      </w:divBdr>
    </w:div>
    <w:div w:id="685134059">
      <w:bodyDiv w:val="1"/>
      <w:marLeft w:val="0"/>
      <w:marRight w:val="0"/>
      <w:marTop w:val="0"/>
      <w:marBottom w:val="0"/>
      <w:divBdr>
        <w:top w:val="none" w:sz="0" w:space="0" w:color="auto"/>
        <w:left w:val="none" w:sz="0" w:space="0" w:color="auto"/>
        <w:bottom w:val="none" w:sz="0" w:space="0" w:color="auto"/>
        <w:right w:val="none" w:sz="0" w:space="0" w:color="auto"/>
      </w:divBdr>
    </w:div>
    <w:div w:id="685640431">
      <w:bodyDiv w:val="1"/>
      <w:marLeft w:val="0"/>
      <w:marRight w:val="0"/>
      <w:marTop w:val="0"/>
      <w:marBottom w:val="0"/>
      <w:divBdr>
        <w:top w:val="none" w:sz="0" w:space="0" w:color="auto"/>
        <w:left w:val="none" w:sz="0" w:space="0" w:color="auto"/>
        <w:bottom w:val="none" w:sz="0" w:space="0" w:color="auto"/>
        <w:right w:val="none" w:sz="0" w:space="0" w:color="auto"/>
      </w:divBdr>
    </w:div>
    <w:div w:id="687099130">
      <w:bodyDiv w:val="1"/>
      <w:marLeft w:val="0"/>
      <w:marRight w:val="0"/>
      <w:marTop w:val="0"/>
      <w:marBottom w:val="0"/>
      <w:divBdr>
        <w:top w:val="none" w:sz="0" w:space="0" w:color="auto"/>
        <w:left w:val="none" w:sz="0" w:space="0" w:color="auto"/>
        <w:bottom w:val="none" w:sz="0" w:space="0" w:color="auto"/>
        <w:right w:val="none" w:sz="0" w:space="0" w:color="auto"/>
      </w:divBdr>
    </w:div>
    <w:div w:id="687411169">
      <w:bodyDiv w:val="1"/>
      <w:marLeft w:val="0"/>
      <w:marRight w:val="0"/>
      <w:marTop w:val="0"/>
      <w:marBottom w:val="0"/>
      <w:divBdr>
        <w:top w:val="none" w:sz="0" w:space="0" w:color="auto"/>
        <w:left w:val="none" w:sz="0" w:space="0" w:color="auto"/>
        <w:bottom w:val="none" w:sz="0" w:space="0" w:color="auto"/>
        <w:right w:val="none" w:sz="0" w:space="0" w:color="auto"/>
      </w:divBdr>
    </w:div>
    <w:div w:id="694619546">
      <w:bodyDiv w:val="1"/>
      <w:marLeft w:val="0"/>
      <w:marRight w:val="0"/>
      <w:marTop w:val="0"/>
      <w:marBottom w:val="0"/>
      <w:divBdr>
        <w:top w:val="none" w:sz="0" w:space="0" w:color="auto"/>
        <w:left w:val="none" w:sz="0" w:space="0" w:color="auto"/>
        <w:bottom w:val="none" w:sz="0" w:space="0" w:color="auto"/>
        <w:right w:val="none" w:sz="0" w:space="0" w:color="auto"/>
      </w:divBdr>
    </w:div>
    <w:div w:id="695472784">
      <w:bodyDiv w:val="1"/>
      <w:marLeft w:val="0"/>
      <w:marRight w:val="0"/>
      <w:marTop w:val="0"/>
      <w:marBottom w:val="0"/>
      <w:divBdr>
        <w:top w:val="none" w:sz="0" w:space="0" w:color="auto"/>
        <w:left w:val="none" w:sz="0" w:space="0" w:color="auto"/>
        <w:bottom w:val="none" w:sz="0" w:space="0" w:color="auto"/>
        <w:right w:val="none" w:sz="0" w:space="0" w:color="auto"/>
      </w:divBdr>
    </w:div>
    <w:div w:id="696543273">
      <w:bodyDiv w:val="1"/>
      <w:marLeft w:val="0"/>
      <w:marRight w:val="0"/>
      <w:marTop w:val="0"/>
      <w:marBottom w:val="0"/>
      <w:divBdr>
        <w:top w:val="none" w:sz="0" w:space="0" w:color="auto"/>
        <w:left w:val="none" w:sz="0" w:space="0" w:color="auto"/>
        <w:bottom w:val="none" w:sz="0" w:space="0" w:color="auto"/>
        <w:right w:val="none" w:sz="0" w:space="0" w:color="auto"/>
      </w:divBdr>
    </w:div>
    <w:div w:id="700014983">
      <w:bodyDiv w:val="1"/>
      <w:marLeft w:val="0"/>
      <w:marRight w:val="0"/>
      <w:marTop w:val="0"/>
      <w:marBottom w:val="0"/>
      <w:divBdr>
        <w:top w:val="none" w:sz="0" w:space="0" w:color="auto"/>
        <w:left w:val="none" w:sz="0" w:space="0" w:color="auto"/>
        <w:bottom w:val="none" w:sz="0" w:space="0" w:color="auto"/>
        <w:right w:val="none" w:sz="0" w:space="0" w:color="auto"/>
      </w:divBdr>
    </w:div>
    <w:div w:id="707485237">
      <w:bodyDiv w:val="1"/>
      <w:marLeft w:val="0"/>
      <w:marRight w:val="0"/>
      <w:marTop w:val="0"/>
      <w:marBottom w:val="0"/>
      <w:divBdr>
        <w:top w:val="none" w:sz="0" w:space="0" w:color="auto"/>
        <w:left w:val="none" w:sz="0" w:space="0" w:color="auto"/>
        <w:bottom w:val="none" w:sz="0" w:space="0" w:color="auto"/>
        <w:right w:val="none" w:sz="0" w:space="0" w:color="auto"/>
      </w:divBdr>
    </w:div>
    <w:div w:id="707804062">
      <w:bodyDiv w:val="1"/>
      <w:marLeft w:val="0"/>
      <w:marRight w:val="0"/>
      <w:marTop w:val="0"/>
      <w:marBottom w:val="0"/>
      <w:divBdr>
        <w:top w:val="none" w:sz="0" w:space="0" w:color="auto"/>
        <w:left w:val="none" w:sz="0" w:space="0" w:color="auto"/>
        <w:bottom w:val="none" w:sz="0" w:space="0" w:color="auto"/>
        <w:right w:val="none" w:sz="0" w:space="0" w:color="auto"/>
      </w:divBdr>
    </w:div>
    <w:div w:id="711880556">
      <w:bodyDiv w:val="1"/>
      <w:marLeft w:val="0"/>
      <w:marRight w:val="0"/>
      <w:marTop w:val="0"/>
      <w:marBottom w:val="0"/>
      <w:divBdr>
        <w:top w:val="none" w:sz="0" w:space="0" w:color="auto"/>
        <w:left w:val="none" w:sz="0" w:space="0" w:color="auto"/>
        <w:bottom w:val="none" w:sz="0" w:space="0" w:color="auto"/>
        <w:right w:val="none" w:sz="0" w:space="0" w:color="auto"/>
      </w:divBdr>
    </w:div>
    <w:div w:id="721178155">
      <w:bodyDiv w:val="1"/>
      <w:marLeft w:val="0"/>
      <w:marRight w:val="0"/>
      <w:marTop w:val="0"/>
      <w:marBottom w:val="0"/>
      <w:divBdr>
        <w:top w:val="none" w:sz="0" w:space="0" w:color="auto"/>
        <w:left w:val="none" w:sz="0" w:space="0" w:color="auto"/>
        <w:bottom w:val="none" w:sz="0" w:space="0" w:color="auto"/>
        <w:right w:val="none" w:sz="0" w:space="0" w:color="auto"/>
      </w:divBdr>
    </w:div>
    <w:div w:id="726028558">
      <w:bodyDiv w:val="1"/>
      <w:marLeft w:val="0"/>
      <w:marRight w:val="0"/>
      <w:marTop w:val="0"/>
      <w:marBottom w:val="0"/>
      <w:divBdr>
        <w:top w:val="none" w:sz="0" w:space="0" w:color="auto"/>
        <w:left w:val="none" w:sz="0" w:space="0" w:color="auto"/>
        <w:bottom w:val="none" w:sz="0" w:space="0" w:color="auto"/>
        <w:right w:val="none" w:sz="0" w:space="0" w:color="auto"/>
      </w:divBdr>
    </w:div>
    <w:div w:id="729887768">
      <w:bodyDiv w:val="1"/>
      <w:marLeft w:val="0"/>
      <w:marRight w:val="0"/>
      <w:marTop w:val="0"/>
      <w:marBottom w:val="0"/>
      <w:divBdr>
        <w:top w:val="none" w:sz="0" w:space="0" w:color="auto"/>
        <w:left w:val="none" w:sz="0" w:space="0" w:color="auto"/>
        <w:bottom w:val="none" w:sz="0" w:space="0" w:color="auto"/>
        <w:right w:val="none" w:sz="0" w:space="0" w:color="auto"/>
      </w:divBdr>
    </w:div>
    <w:div w:id="731974941">
      <w:bodyDiv w:val="1"/>
      <w:marLeft w:val="0"/>
      <w:marRight w:val="0"/>
      <w:marTop w:val="0"/>
      <w:marBottom w:val="0"/>
      <w:divBdr>
        <w:top w:val="none" w:sz="0" w:space="0" w:color="auto"/>
        <w:left w:val="none" w:sz="0" w:space="0" w:color="auto"/>
        <w:bottom w:val="none" w:sz="0" w:space="0" w:color="auto"/>
        <w:right w:val="none" w:sz="0" w:space="0" w:color="auto"/>
      </w:divBdr>
    </w:div>
    <w:div w:id="742066691">
      <w:bodyDiv w:val="1"/>
      <w:marLeft w:val="0"/>
      <w:marRight w:val="0"/>
      <w:marTop w:val="0"/>
      <w:marBottom w:val="0"/>
      <w:divBdr>
        <w:top w:val="none" w:sz="0" w:space="0" w:color="auto"/>
        <w:left w:val="none" w:sz="0" w:space="0" w:color="auto"/>
        <w:bottom w:val="none" w:sz="0" w:space="0" w:color="auto"/>
        <w:right w:val="none" w:sz="0" w:space="0" w:color="auto"/>
      </w:divBdr>
    </w:div>
    <w:div w:id="744843518">
      <w:bodyDiv w:val="1"/>
      <w:marLeft w:val="0"/>
      <w:marRight w:val="0"/>
      <w:marTop w:val="0"/>
      <w:marBottom w:val="0"/>
      <w:divBdr>
        <w:top w:val="none" w:sz="0" w:space="0" w:color="auto"/>
        <w:left w:val="none" w:sz="0" w:space="0" w:color="auto"/>
        <w:bottom w:val="none" w:sz="0" w:space="0" w:color="auto"/>
        <w:right w:val="none" w:sz="0" w:space="0" w:color="auto"/>
      </w:divBdr>
    </w:div>
    <w:div w:id="746225027">
      <w:bodyDiv w:val="1"/>
      <w:marLeft w:val="0"/>
      <w:marRight w:val="0"/>
      <w:marTop w:val="0"/>
      <w:marBottom w:val="0"/>
      <w:divBdr>
        <w:top w:val="none" w:sz="0" w:space="0" w:color="auto"/>
        <w:left w:val="none" w:sz="0" w:space="0" w:color="auto"/>
        <w:bottom w:val="none" w:sz="0" w:space="0" w:color="auto"/>
        <w:right w:val="none" w:sz="0" w:space="0" w:color="auto"/>
      </w:divBdr>
    </w:div>
    <w:div w:id="760444502">
      <w:bodyDiv w:val="1"/>
      <w:marLeft w:val="0"/>
      <w:marRight w:val="0"/>
      <w:marTop w:val="0"/>
      <w:marBottom w:val="0"/>
      <w:divBdr>
        <w:top w:val="none" w:sz="0" w:space="0" w:color="auto"/>
        <w:left w:val="none" w:sz="0" w:space="0" w:color="auto"/>
        <w:bottom w:val="none" w:sz="0" w:space="0" w:color="auto"/>
        <w:right w:val="none" w:sz="0" w:space="0" w:color="auto"/>
      </w:divBdr>
    </w:div>
    <w:div w:id="762725797">
      <w:bodyDiv w:val="1"/>
      <w:marLeft w:val="0"/>
      <w:marRight w:val="0"/>
      <w:marTop w:val="0"/>
      <w:marBottom w:val="0"/>
      <w:divBdr>
        <w:top w:val="none" w:sz="0" w:space="0" w:color="auto"/>
        <w:left w:val="none" w:sz="0" w:space="0" w:color="auto"/>
        <w:bottom w:val="none" w:sz="0" w:space="0" w:color="auto"/>
        <w:right w:val="none" w:sz="0" w:space="0" w:color="auto"/>
      </w:divBdr>
    </w:div>
    <w:div w:id="767235900">
      <w:bodyDiv w:val="1"/>
      <w:marLeft w:val="0"/>
      <w:marRight w:val="0"/>
      <w:marTop w:val="0"/>
      <w:marBottom w:val="0"/>
      <w:divBdr>
        <w:top w:val="none" w:sz="0" w:space="0" w:color="auto"/>
        <w:left w:val="none" w:sz="0" w:space="0" w:color="auto"/>
        <w:bottom w:val="none" w:sz="0" w:space="0" w:color="auto"/>
        <w:right w:val="none" w:sz="0" w:space="0" w:color="auto"/>
      </w:divBdr>
    </w:div>
    <w:div w:id="770056104">
      <w:bodyDiv w:val="1"/>
      <w:marLeft w:val="0"/>
      <w:marRight w:val="0"/>
      <w:marTop w:val="0"/>
      <w:marBottom w:val="0"/>
      <w:divBdr>
        <w:top w:val="none" w:sz="0" w:space="0" w:color="auto"/>
        <w:left w:val="none" w:sz="0" w:space="0" w:color="auto"/>
        <w:bottom w:val="none" w:sz="0" w:space="0" w:color="auto"/>
        <w:right w:val="none" w:sz="0" w:space="0" w:color="auto"/>
      </w:divBdr>
    </w:div>
    <w:div w:id="778724192">
      <w:bodyDiv w:val="1"/>
      <w:marLeft w:val="0"/>
      <w:marRight w:val="0"/>
      <w:marTop w:val="0"/>
      <w:marBottom w:val="0"/>
      <w:divBdr>
        <w:top w:val="none" w:sz="0" w:space="0" w:color="auto"/>
        <w:left w:val="none" w:sz="0" w:space="0" w:color="auto"/>
        <w:bottom w:val="none" w:sz="0" w:space="0" w:color="auto"/>
        <w:right w:val="none" w:sz="0" w:space="0" w:color="auto"/>
      </w:divBdr>
    </w:div>
    <w:div w:id="782925330">
      <w:bodyDiv w:val="1"/>
      <w:marLeft w:val="0"/>
      <w:marRight w:val="0"/>
      <w:marTop w:val="0"/>
      <w:marBottom w:val="0"/>
      <w:divBdr>
        <w:top w:val="none" w:sz="0" w:space="0" w:color="auto"/>
        <w:left w:val="none" w:sz="0" w:space="0" w:color="auto"/>
        <w:bottom w:val="none" w:sz="0" w:space="0" w:color="auto"/>
        <w:right w:val="none" w:sz="0" w:space="0" w:color="auto"/>
      </w:divBdr>
      <w:divsChild>
        <w:div w:id="72821604">
          <w:marLeft w:val="0"/>
          <w:marRight w:val="0"/>
          <w:marTop w:val="0"/>
          <w:marBottom w:val="0"/>
          <w:divBdr>
            <w:top w:val="none" w:sz="0" w:space="0" w:color="auto"/>
            <w:left w:val="none" w:sz="0" w:space="0" w:color="auto"/>
            <w:bottom w:val="none" w:sz="0" w:space="0" w:color="auto"/>
            <w:right w:val="none" w:sz="0" w:space="0" w:color="auto"/>
          </w:divBdr>
          <w:divsChild>
            <w:div w:id="1401443661">
              <w:marLeft w:val="0"/>
              <w:marRight w:val="0"/>
              <w:marTop w:val="0"/>
              <w:marBottom w:val="0"/>
              <w:divBdr>
                <w:top w:val="none" w:sz="0" w:space="0" w:color="auto"/>
                <w:left w:val="none" w:sz="0" w:space="0" w:color="auto"/>
                <w:bottom w:val="none" w:sz="0" w:space="0" w:color="auto"/>
                <w:right w:val="none" w:sz="0" w:space="0" w:color="auto"/>
              </w:divBdr>
              <w:divsChild>
                <w:div w:id="1772696415">
                  <w:marLeft w:val="0"/>
                  <w:marRight w:val="0"/>
                  <w:marTop w:val="0"/>
                  <w:marBottom w:val="0"/>
                  <w:divBdr>
                    <w:top w:val="none" w:sz="0" w:space="0" w:color="auto"/>
                    <w:left w:val="none" w:sz="0" w:space="0" w:color="auto"/>
                    <w:bottom w:val="none" w:sz="0" w:space="0" w:color="auto"/>
                    <w:right w:val="none" w:sz="0" w:space="0" w:color="auto"/>
                  </w:divBdr>
                  <w:divsChild>
                    <w:div w:id="40056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339414">
          <w:marLeft w:val="0"/>
          <w:marRight w:val="0"/>
          <w:marTop w:val="0"/>
          <w:marBottom w:val="0"/>
          <w:divBdr>
            <w:top w:val="none" w:sz="0" w:space="0" w:color="auto"/>
            <w:left w:val="none" w:sz="0" w:space="0" w:color="auto"/>
            <w:bottom w:val="none" w:sz="0" w:space="0" w:color="auto"/>
            <w:right w:val="none" w:sz="0" w:space="0" w:color="auto"/>
          </w:divBdr>
          <w:divsChild>
            <w:div w:id="1942446184">
              <w:marLeft w:val="0"/>
              <w:marRight w:val="0"/>
              <w:marTop w:val="0"/>
              <w:marBottom w:val="0"/>
              <w:divBdr>
                <w:top w:val="none" w:sz="0" w:space="0" w:color="auto"/>
                <w:left w:val="none" w:sz="0" w:space="0" w:color="auto"/>
                <w:bottom w:val="none" w:sz="0" w:space="0" w:color="auto"/>
                <w:right w:val="none" w:sz="0" w:space="0" w:color="auto"/>
              </w:divBdr>
              <w:divsChild>
                <w:div w:id="1273827912">
                  <w:marLeft w:val="0"/>
                  <w:marRight w:val="0"/>
                  <w:marTop w:val="0"/>
                  <w:marBottom w:val="0"/>
                  <w:divBdr>
                    <w:top w:val="none" w:sz="0" w:space="0" w:color="auto"/>
                    <w:left w:val="none" w:sz="0" w:space="0" w:color="auto"/>
                    <w:bottom w:val="none" w:sz="0" w:space="0" w:color="auto"/>
                    <w:right w:val="none" w:sz="0" w:space="0" w:color="auto"/>
                  </w:divBdr>
                  <w:divsChild>
                    <w:div w:id="1411079457">
                      <w:marLeft w:val="0"/>
                      <w:marRight w:val="0"/>
                      <w:marTop w:val="0"/>
                      <w:marBottom w:val="0"/>
                      <w:divBdr>
                        <w:top w:val="none" w:sz="0" w:space="0" w:color="auto"/>
                        <w:left w:val="none" w:sz="0" w:space="0" w:color="auto"/>
                        <w:bottom w:val="none" w:sz="0" w:space="0" w:color="auto"/>
                        <w:right w:val="none" w:sz="0" w:space="0" w:color="auto"/>
                      </w:divBdr>
                      <w:divsChild>
                        <w:div w:id="1289896426">
                          <w:marLeft w:val="0"/>
                          <w:marRight w:val="0"/>
                          <w:marTop w:val="0"/>
                          <w:marBottom w:val="0"/>
                          <w:divBdr>
                            <w:top w:val="none" w:sz="0" w:space="0" w:color="auto"/>
                            <w:left w:val="none" w:sz="0" w:space="0" w:color="auto"/>
                            <w:bottom w:val="none" w:sz="0" w:space="0" w:color="auto"/>
                            <w:right w:val="none" w:sz="0" w:space="0" w:color="auto"/>
                          </w:divBdr>
                          <w:divsChild>
                            <w:div w:id="533737948">
                              <w:marLeft w:val="0"/>
                              <w:marRight w:val="0"/>
                              <w:marTop w:val="0"/>
                              <w:marBottom w:val="0"/>
                              <w:divBdr>
                                <w:top w:val="none" w:sz="0" w:space="0" w:color="auto"/>
                                <w:left w:val="none" w:sz="0" w:space="0" w:color="auto"/>
                                <w:bottom w:val="none" w:sz="0" w:space="0" w:color="auto"/>
                                <w:right w:val="none" w:sz="0" w:space="0" w:color="auto"/>
                              </w:divBdr>
                              <w:divsChild>
                                <w:div w:id="1421293643">
                                  <w:marLeft w:val="0"/>
                                  <w:marRight w:val="0"/>
                                  <w:marTop w:val="0"/>
                                  <w:marBottom w:val="0"/>
                                  <w:divBdr>
                                    <w:top w:val="none" w:sz="0" w:space="0" w:color="auto"/>
                                    <w:left w:val="none" w:sz="0" w:space="0" w:color="auto"/>
                                    <w:bottom w:val="none" w:sz="0" w:space="0" w:color="auto"/>
                                    <w:right w:val="none" w:sz="0" w:space="0" w:color="auto"/>
                                  </w:divBdr>
                                  <w:divsChild>
                                    <w:div w:id="368460797">
                                      <w:marLeft w:val="0"/>
                                      <w:marRight w:val="0"/>
                                      <w:marTop w:val="0"/>
                                      <w:marBottom w:val="0"/>
                                      <w:divBdr>
                                        <w:top w:val="none" w:sz="0" w:space="0" w:color="auto"/>
                                        <w:left w:val="none" w:sz="0" w:space="0" w:color="auto"/>
                                        <w:bottom w:val="none" w:sz="0" w:space="0" w:color="auto"/>
                                        <w:right w:val="none" w:sz="0" w:space="0" w:color="auto"/>
                                      </w:divBdr>
                                      <w:divsChild>
                                        <w:div w:id="2057463048">
                                          <w:marLeft w:val="0"/>
                                          <w:marRight w:val="0"/>
                                          <w:marTop w:val="0"/>
                                          <w:marBottom w:val="0"/>
                                          <w:divBdr>
                                            <w:top w:val="none" w:sz="0" w:space="0" w:color="auto"/>
                                            <w:left w:val="none" w:sz="0" w:space="0" w:color="auto"/>
                                            <w:bottom w:val="none" w:sz="0" w:space="0" w:color="auto"/>
                                            <w:right w:val="none" w:sz="0" w:space="0" w:color="auto"/>
                                          </w:divBdr>
                                          <w:divsChild>
                                            <w:div w:id="121387559">
                                              <w:marLeft w:val="0"/>
                                              <w:marRight w:val="0"/>
                                              <w:marTop w:val="0"/>
                                              <w:marBottom w:val="0"/>
                                              <w:divBdr>
                                                <w:top w:val="none" w:sz="0" w:space="0" w:color="auto"/>
                                                <w:left w:val="none" w:sz="0" w:space="0" w:color="auto"/>
                                                <w:bottom w:val="none" w:sz="0" w:space="0" w:color="auto"/>
                                                <w:right w:val="none" w:sz="0" w:space="0" w:color="auto"/>
                                              </w:divBdr>
                                              <w:divsChild>
                                                <w:div w:id="162937997">
                                                  <w:marLeft w:val="0"/>
                                                  <w:marRight w:val="0"/>
                                                  <w:marTop w:val="0"/>
                                                  <w:marBottom w:val="0"/>
                                                  <w:divBdr>
                                                    <w:top w:val="none" w:sz="0" w:space="0" w:color="auto"/>
                                                    <w:left w:val="none" w:sz="0" w:space="0" w:color="auto"/>
                                                    <w:bottom w:val="none" w:sz="0" w:space="0" w:color="auto"/>
                                                    <w:right w:val="none" w:sz="0" w:space="0" w:color="auto"/>
                                                  </w:divBdr>
                                                  <w:divsChild>
                                                    <w:div w:id="347024788">
                                                      <w:marLeft w:val="0"/>
                                                      <w:marRight w:val="0"/>
                                                      <w:marTop w:val="0"/>
                                                      <w:marBottom w:val="0"/>
                                                      <w:divBdr>
                                                        <w:top w:val="none" w:sz="0" w:space="0" w:color="auto"/>
                                                        <w:left w:val="none" w:sz="0" w:space="0" w:color="auto"/>
                                                        <w:bottom w:val="none" w:sz="0" w:space="0" w:color="auto"/>
                                                        <w:right w:val="none" w:sz="0" w:space="0" w:color="auto"/>
                                                      </w:divBdr>
                                                      <w:divsChild>
                                                        <w:div w:id="201164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0323965">
      <w:bodyDiv w:val="1"/>
      <w:marLeft w:val="0"/>
      <w:marRight w:val="0"/>
      <w:marTop w:val="0"/>
      <w:marBottom w:val="0"/>
      <w:divBdr>
        <w:top w:val="none" w:sz="0" w:space="0" w:color="auto"/>
        <w:left w:val="none" w:sz="0" w:space="0" w:color="auto"/>
        <w:bottom w:val="none" w:sz="0" w:space="0" w:color="auto"/>
        <w:right w:val="none" w:sz="0" w:space="0" w:color="auto"/>
      </w:divBdr>
    </w:div>
    <w:div w:id="794299405">
      <w:bodyDiv w:val="1"/>
      <w:marLeft w:val="0"/>
      <w:marRight w:val="0"/>
      <w:marTop w:val="0"/>
      <w:marBottom w:val="0"/>
      <w:divBdr>
        <w:top w:val="none" w:sz="0" w:space="0" w:color="auto"/>
        <w:left w:val="none" w:sz="0" w:space="0" w:color="auto"/>
        <w:bottom w:val="none" w:sz="0" w:space="0" w:color="auto"/>
        <w:right w:val="none" w:sz="0" w:space="0" w:color="auto"/>
      </w:divBdr>
    </w:div>
    <w:div w:id="797726886">
      <w:bodyDiv w:val="1"/>
      <w:marLeft w:val="0"/>
      <w:marRight w:val="0"/>
      <w:marTop w:val="0"/>
      <w:marBottom w:val="0"/>
      <w:divBdr>
        <w:top w:val="none" w:sz="0" w:space="0" w:color="auto"/>
        <w:left w:val="none" w:sz="0" w:space="0" w:color="auto"/>
        <w:bottom w:val="none" w:sz="0" w:space="0" w:color="auto"/>
        <w:right w:val="none" w:sz="0" w:space="0" w:color="auto"/>
      </w:divBdr>
    </w:div>
    <w:div w:id="799302489">
      <w:bodyDiv w:val="1"/>
      <w:marLeft w:val="0"/>
      <w:marRight w:val="0"/>
      <w:marTop w:val="0"/>
      <w:marBottom w:val="0"/>
      <w:divBdr>
        <w:top w:val="none" w:sz="0" w:space="0" w:color="auto"/>
        <w:left w:val="none" w:sz="0" w:space="0" w:color="auto"/>
        <w:bottom w:val="none" w:sz="0" w:space="0" w:color="auto"/>
        <w:right w:val="none" w:sz="0" w:space="0" w:color="auto"/>
      </w:divBdr>
    </w:div>
    <w:div w:id="809247642">
      <w:bodyDiv w:val="1"/>
      <w:marLeft w:val="0"/>
      <w:marRight w:val="0"/>
      <w:marTop w:val="0"/>
      <w:marBottom w:val="0"/>
      <w:divBdr>
        <w:top w:val="none" w:sz="0" w:space="0" w:color="auto"/>
        <w:left w:val="none" w:sz="0" w:space="0" w:color="auto"/>
        <w:bottom w:val="none" w:sz="0" w:space="0" w:color="auto"/>
        <w:right w:val="none" w:sz="0" w:space="0" w:color="auto"/>
      </w:divBdr>
    </w:div>
    <w:div w:id="810756970">
      <w:bodyDiv w:val="1"/>
      <w:marLeft w:val="0"/>
      <w:marRight w:val="0"/>
      <w:marTop w:val="0"/>
      <w:marBottom w:val="0"/>
      <w:divBdr>
        <w:top w:val="none" w:sz="0" w:space="0" w:color="auto"/>
        <w:left w:val="none" w:sz="0" w:space="0" w:color="auto"/>
        <w:bottom w:val="none" w:sz="0" w:space="0" w:color="auto"/>
        <w:right w:val="none" w:sz="0" w:space="0" w:color="auto"/>
      </w:divBdr>
    </w:div>
    <w:div w:id="813640307">
      <w:bodyDiv w:val="1"/>
      <w:marLeft w:val="0"/>
      <w:marRight w:val="0"/>
      <w:marTop w:val="0"/>
      <w:marBottom w:val="0"/>
      <w:divBdr>
        <w:top w:val="none" w:sz="0" w:space="0" w:color="auto"/>
        <w:left w:val="none" w:sz="0" w:space="0" w:color="auto"/>
        <w:bottom w:val="none" w:sz="0" w:space="0" w:color="auto"/>
        <w:right w:val="none" w:sz="0" w:space="0" w:color="auto"/>
      </w:divBdr>
    </w:div>
    <w:div w:id="825711164">
      <w:bodyDiv w:val="1"/>
      <w:marLeft w:val="0"/>
      <w:marRight w:val="0"/>
      <w:marTop w:val="0"/>
      <w:marBottom w:val="0"/>
      <w:divBdr>
        <w:top w:val="none" w:sz="0" w:space="0" w:color="auto"/>
        <w:left w:val="none" w:sz="0" w:space="0" w:color="auto"/>
        <w:bottom w:val="none" w:sz="0" w:space="0" w:color="auto"/>
        <w:right w:val="none" w:sz="0" w:space="0" w:color="auto"/>
      </w:divBdr>
    </w:div>
    <w:div w:id="828401188">
      <w:bodyDiv w:val="1"/>
      <w:marLeft w:val="0"/>
      <w:marRight w:val="0"/>
      <w:marTop w:val="0"/>
      <w:marBottom w:val="0"/>
      <w:divBdr>
        <w:top w:val="none" w:sz="0" w:space="0" w:color="auto"/>
        <w:left w:val="none" w:sz="0" w:space="0" w:color="auto"/>
        <w:bottom w:val="none" w:sz="0" w:space="0" w:color="auto"/>
        <w:right w:val="none" w:sz="0" w:space="0" w:color="auto"/>
      </w:divBdr>
    </w:div>
    <w:div w:id="832529281">
      <w:bodyDiv w:val="1"/>
      <w:marLeft w:val="0"/>
      <w:marRight w:val="0"/>
      <w:marTop w:val="0"/>
      <w:marBottom w:val="0"/>
      <w:divBdr>
        <w:top w:val="none" w:sz="0" w:space="0" w:color="auto"/>
        <w:left w:val="none" w:sz="0" w:space="0" w:color="auto"/>
        <w:bottom w:val="none" w:sz="0" w:space="0" w:color="auto"/>
        <w:right w:val="none" w:sz="0" w:space="0" w:color="auto"/>
      </w:divBdr>
    </w:div>
    <w:div w:id="839124044">
      <w:bodyDiv w:val="1"/>
      <w:marLeft w:val="0"/>
      <w:marRight w:val="0"/>
      <w:marTop w:val="0"/>
      <w:marBottom w:val="0"/>
      <w:divBdr>
        <w:top w:val="none" w:sz="0" w:space="0" w:color="auto"/>
        <w:left w:val="none" w:sz="0" w:space="0" w:color="auto"/>
        <w:bottom w:val="none" w:sz="0" w:space="0" w:color="auto"/>
        <w:right w:val="none" w:sz="0" w:space="0" w:color="auto"/>
      </w:divBdr>
    </w:div>
    <w:div w:id="840243993">
      <w:bodyDiv w:val="1"/>
      <w:marLeft w:val="0"/>
      <w:marRight w:val="0"/>
      <w:marTop w:val="0"/>
      <w:marBottom w:val="0"/>
      <w:divBdr>
        <w:top w:val="none" w:sz="0" w:space="0" w:color="auto"/>
        <w:left w:val="none" w:sz="0" w:space="0" w:color="auto"/>
        <w:bottom w:val="none" w:sz="0" w:space="0" w:color="auto"/>
        <w:right w:val="none" w:sz="0" w:space="0" w:color="auto"/>
      </w:divBdr>
    </w:div>
    <w:div w:id="841429543">
      <w:bodyDiv w:val="1"/>
      <w:marLeft w:val="0"/>
      <w:marRight w:val="0"/>
      <w:marTop w:val="0"/>
      <w:marBottom w:val="0"/>
      <w:divBdr>
        <w:top w:val="none" w:sz="0" w:space="0" w:color="auto"/>
        <w:left w:val="none" w:sz="0" w:space="0" w:color="auto"/>
        <w:bottom w:val="none" w:sz="0" w:space="0" w:color="auto"/>
        <w:right w:val="none" w:sz="0" w:space="0" w:color="auto"/>
      </w:divBdr>
    </w:div>
    <w:div w:id="844976985">
      <w:bodyDiv w:val="1"/>
      <w:marLeft w:val="0"/>
      <w:marRight w:val="0"/>
      <w:marTop w:val="0"/>
      <w:marBottom w:val="0"/>
      <w:divBdr>
        <w:top w:val="none" w:sz="0" w:space="0" w:color="auto"/>
        <w:left w:val="none" w:sz="0" w:space="0" w:color="auto"/>
        <w:bottom w:val="none" w:sz="0" w:space="0" w:color="auto"/>
        <w:right w:val="none" w:sz="0" w:space="0" w:color="auto"/>
      </w:divBdr>
    </w:div>
    <w:div w:id="846141152">
      <w:bodyDiv w:val="1"/>
      <w:marLeft w:val="0"/>
      <w:marRight w:val="0"/>
      <w:marTop w:val="0"/>
      <w:marBottom w:val="0"/>
      <w:divBdr>
        <w:top w:val="none" w:sz="0" w:space="0" w:color="auto"/>
        <w:left w:val="none" w:sz="0" w:space="0" w:color="auto"/>
        <w:bottom w:val="none" w:sz="0" w:space="0" w:color="auto"/>
        <w:right w:val="none" w:sz="0" w:space="0" w:color="auto"/>
      </w:divBdr>
    </w:div>
    <w:div w:id="849832450">
      <w:bodyDiv w:val="1"/>
      <w:marLeft w:val="0"/>
      <w:marRight w:val="0"/>
      <w:marTop w:val="0"/>
      <w:marBottom w:val="0"/>
      <w:divBdr>
        <w:top w:val="none" w:sz="0" w:space="0" w:color="auto"/>
        <w:left w:val="none" w:sz="0" w:space="0" w:color="auto"/>
        <w:bottom w:val="none" w:sz="0" w:space="0" w:color="auto"/>
        <w:right w:val="none" w:sz="0" w:space="0" w:color="auto"/>
      </w:divBdr>
    </w:div>
    <w:div w:id="851722925">
      <w:bodyDiv w:val="1"/>
      <w:marLeft w:val="0"/>
      <w:marRight w:val="0"/>
      <w:marTop w:val="0"/>
      <w:marBottom w:val="0"/>
      <w:divBdr>
        <w:top w:val="none" w:sz="0" w:space="0" w:color="auto"/>
        <w:left w:val="none" w:sz="0" w:space="0" w:color="auto"/>
        <w:bottom w:val="none" w:sz="0" w:space="0" w:color="auto"/>
        <w:right w:val="none" w:sz="0" w:space="0" w:color="auto"/>
      </w:divBdr>
    </w:div>
    <w:div w:id="863596201">
      <w:bodyDiv w:val="1"/>
      <w:marLeft w:val="0"/>
      <w:marRight w:val="0"/>
      <w:marTop w:val="0"/>
      <w:marBottom w:val="0"/>
      <w:divBdr>
        <w:top w:val="none" w:sz="0" w:space="0" w:color="auto"/>
        <w:left w:val="none" w:sz="0" w:space="0" w:color="auto"/>
        <w:bottom w:val="none" w:sz="0" w:space="0" w:color="auto"/>
        <w:right w:val="none" w:sz="0" w:space="0" w:color="auto"/>
      </w:divBdr>
    </w:div>
    <w:div w:id="865408053">
      <w:bodyDiv w:val="1"/>
      <w:marLeft w:val="0"/>
      <w:marRight w:val="0"/>
      <w:marTop w:val="0"/>
      <w:marBottom w:val="0"/>
      <w:divBdr>
        <w:top w:val="none" w:sz="0" w:space="0" w:color="auto"/>
        <w:left w:val="none" w:sz="0" w:space="0" w:color="auto"/>
        <w:bottom w:val="none" w:sz="0" w:space="0" w:color="auto"/>
        <w:right w:val="none" w:sz="0" w:space="0" w:color="auto"/>
      </w:divBdr>
    </w:div>
    <w:div w:id="867258126">
      <w:bodyDiv w:val="1"/>
      <w:marLeft w:val="0"/>
      <w:marRight w:val="0"/>
      <w:marTop w:val="0"/>
      <w:marBottom w:val="0"/>
      <w:divBdr>
        <w:top w:val="none" w:sz="0" w:space="0" w:color="auto"/>
        <w:left w:val="none" w:sz="0" w:space="0" w:color="auto"/>
        <w:bottom w:val="none" w:sz="0" w:space="0" w:color="auto"/>
        <w:right w:val="none" w:sz="0" w:space="0" w:color="auto"/>
      </w:divBdr>
    </w:div>
    <w:div w:id="870531631">
      <w:bodyDiv w:val="1"/>
      <w:marLeft w:val="0"/>
      <w:marRight w:val="0"/>
      <w:marTop w:val="0"/>
      <w:marBottom w:val="0"/>
      <w:divBdr>
        <w:top w:val="none" w:sz="0" w:space="0" w:color="auto"/>
        <w:left w:val="none" w:sz="0" w:space="0" w:color="auto"/>
        <w:bottom w:val="none" w:sz="0" w:space="0" w:color="auto"/>
        <w:right w:val="none" w:sz="0" w:space="0" w:color="auto"/>
      </w:divBdr>
    </w:div>
    <w:div w:id="874467149">
      <w:bodyDiv w:val="1"/>
      <w:marLeft w:val="0"/>
      <w:marRight w:val="0"/>
      <w:marTop w:val="0"/>
      <w:marBottom w:val="0"/>
      <w:divBdr>
        <w:top w:val="none" w:sz="0" w:space="0" w:color="auto"/>
        <w:left w:val="none" w:sz="0" w:space="0" w:color="auto"/>
        <w:bottom w:val="none" w:sz="0" w:space="0" w:color="auto"/>
        <w:right w:val="none" w:sz="0" w:space="0" w:color="auto"/>
      </w:divBdr>
    </w:div>
    <w:div w:id="875316326">
      <w:bodyDiv w:val="1"/>
      <w:marLeft w:val="0"/>
      <w:marRight w:val="0"/>
      <w:marTop w:val="0"/>
      <w:marBottom w:val="0"/>
      <w:divBdr>
        <w:top w:val="none" w:sz="0" w:space="0" w:color="auto"/>
        <w:left w:val="none" w:sz="0" w:space="0" w:color="auto"/>
        <w:bottom w:val="none" w:sz="0" w:space="0" w:color="auto"/>
        <w:right w:val="none" w:sz="0" w:space="0" w:color="auto"/>
      </w:divBdr>
    </w:div>
    <w:div w:id="877276832">
      <w:bodyDiv w:val="1"/>
      <w:marLeft w:val="0"/>
      <w:marRight w:val="0"/>
      <w:marTop w:val="0"/>
      <w:marBottom w:val="0"/>
      <w:divBdr>
        <w:top w:val="none" w:sz="0" w:space="0" w:color="auto"/>
        <w:left w:val="none" w:sz="0" w:space="0" w:color="auto"/>
        <w:bottom w:val="none" w:sz="0" w:space="0" w:color="auto"/>
        <w:right w:val="none" w:sz="0" w:space="0" w:color="auto"/>
      </w:divBdr>
    </w:div>
    <w:div w:id="896355036">
      <w:bodyDiv w:val="1"/>
      <w:marLeft w:val="0"/>
      <w:marRight w:val="0"/>
      <w:marTop w:val="0"/>
      <w:marBottom w:val="0"/>
      <w:divBdr>
        <w:top w:val="none" w:sz="0" w:space="0" w:color="auto"/>
        <w:left w:val="none" w:sz="0" w:space="0" w:color="auto"/>
        <w:bottom w:val="none" w:sz="0" w:space="0" w:color="auto"/>
        <w:right w:val="none" w:sz="0" w:space="0" w:color="auto"/>
      </w:divBdr>
    </w:div>
    <w:div w:id="905264332">
      <w:bodyDiv w:val="1"/>
      <w:marLeft w:val="0"/>
      <w:marRight w:val="0"/>
      <w:marTop w:val="0"/>
      <w:marBottom w:val="0"/>
      <w:divBdr>
        <w:top w:val="none" w:sz="0" w:space="0" w:color="auto"/>
        <w:left w:val="none" w:sz="0" w:space="0" w:color="auto"/>
        <w:bottom w:val="none" w:sz="0" w:space="0" w:color="auto"/>
        <w:right w:val="none" w:sz="0" w:space="0" w:color="auto"/>
      </w:divBdr>
    </w:div>
    <w:div w:id="908074505">
      <w:bodyDiv w:val="1"/>
      <w:marLeft w:val="0"/>
      <w:marRight w:val="0"/>
      <w:marTop w:val="0"/>
      <w:marBottom w:val="0"/>
      <w:divBdr>
        <w:top w:val="none" w:sz="0" w:space="0" w:color="auto"/>
        <w:left w:val="none" w:sz="0" w:space="0" w:color="auto"/>
        <w:bottom w:val="none" w:sz="0" w:space="0" w:color="auto"/>
        <w:right w:val="none" w:sz="0" w:space="0" w:color="auto"/>
      </w:divBdr>
    </w:div>
    <w:div w:id="912659137">
      <w:bodyDiv w:val="1"/>
      <w:marLeft w:val="0"/>
      <w:marRight w:val="0"/>
      <w:marTop w:val="0"/>
      <w:marBottom w:val="0"/>
      <w:divBdr>
        <w:top w:val="none" w:sz="0" w:space="0" w:color="auto"/>
        <w:left w:val="none" w:sz="0" w:space="0" w:color="auto"/>
        <w:bottom w:val="none" w:sz="0" w:space="0" w:color="auto"/>
        <w:right w:val="none" w:sz="0" w:space="0" w:color="auto"/>
      </w:divBdr>
    </w:div>
    <w:div w:id="916286510">
      <w:bodyDiv w:val="1"/>
      <w:marLeft w:val="0"/>
      <w:marRight w:val="0"/>
      <w:marTop w:val="0"/>
      <w:marBottom w:val="0"/>
      <w:divBdr>
        <w:top w:val="none" w:sz="0" w:space="0" w:color="auto"/>
        <w:left w:val="none" w:sz="0" w:space="0" w:color="auto"/>
        <w:bottom w:val="none" w:sz="0" w:space="0" w:color="auto"/>
        <w:right w:val="none" w:sz="0" w:space="0" w:color="auto"/>
      </w:divBdr>
    </w:div>
    <w:div w:id="920480997">
      <w:bodyDiv w:val="1"/>
      <w:marLeft w:val="0"/>
      <w:marRight w:val="0"/>
      <w:marTop w:val="0"/>
      <w:marBottom w:val="0"/>
      <w:divBdr>
        <w:top w:val="none" w:sz="0" w:space="0" w:color="auto"/>
        <w:left w:val="none" w:sz="0" w:space="0" w:color="auto"/>
        <w:bottom w:val="none" w:sz="0" w:space="0" w:color="auto"/>
        <w:right w:val="none" w:sz="0" w:space="0" w:color="auto"/>
      </w:divBdr>
    </w:div>
    <w:div w:id="923802807">
      <w:bodyDiv w:val="1"/>
      <w:marLeft w:val="0"/>
      <w:marRight w:val="0"/>
      <w:marTop w:val="0"/>
      <w:marBottom w:val="0"/>
      <w:divBdr>
        <w:top w:val="none" w:sz="0" w:space="0" w:color="auto"/>
        <w:left w:val="none" w:sz="0" w:space="0" w:color="auto"/>
        <w:bottom w:val="none" w:sz="0" w:space="0" w:color="auto"/>
        <w:right w:val="none" w:sz="0" w:space="0" w:color="auto"/>
      </w:divBdr>
      <w:divsChild>
        <w:div w:id="323093749">
          <w:marLeft w:val="0"/>
          <w:marRight w:val="0"/>
          <w:marTop w:val="0"/>
          <w:marBottom w:val="0"/>
          <w:divBdr>
            <w:top w:val="none" w:sz="0" w:space="0" w:color="auto"/>
            <w:left w:val="none" w:sz="0" w:space="0" w:color="auto"/>
            <w:bottom w:val="none" w:sz="0" w:space="0" w:color="auto"/>
            <w:right w:val="none" w:sz="0" w:space="0" w:color="auto"/>
          </w:divBdr>
          <w:divsChild>
            <w:div w:id="147747068">
              <w:marLeft w:val="0"/>
              <w:marRight w:val="0"/>
              <w:marTop w:val="0"/>
              <w:marBottom w:val="0"/>
              <w:divBdr>
                <w:top w:val="none" w:sz="0" w:space="0" w:color="auto"/>
                <w:left w:val="none" w:sz="0" w:space="0" w:color="auto"/>
                <w:bottom w:val="none" w:sz="0" w:space="0" w:color="auto"/>
                <w:right w:val="none" w:sz="0" w:space="0" w:color="auto"/>
              </w:divBdr>
              <w:divsChild>
                <w:div w:id="370149370">
                  <w:marLeft w:val="0"/>
                  <w:marRight w:val="0"/>
                  <w:marTop w:val="0"/>
                  <w:marBottom w:val="0"/>
                  <w:divBdr>
                    <w:top w:val="none" w:sz="0" w:space="0" w:color="auto"/>
                    <w:left w:val="none" w:sz="0" w:space="0" w:color="auto"/>
                    <w:bottom w:val="none" w:sz="0" w:space="0" w:color="auto"/>
                    <w:right w:val="none" w:sz="0" w:space="0" w:color="auto"/>
                  </w:divBdr>
                  <w:divsChild>
                    <w:div w:id="402870662">
                      <w:marLeft w:val="0"/>
                      <w:marRight w:val="0"/>
                      <w:marTop w:val="0"/>
                      <w:marBottom w:val="0"/>
                      <w:divBdr>
                        <w:top w:val="none" w:sz="0" w:space="0" w:color="auto"/>
                        <w:left w:val="none" w:sz="0" w:space="0" w:color="auto"/>
                        <w:bottom w:val="none" w:sz="0" w:space="0" w:color="auto"/>
                        <w:right w:val="none" w:sz="0" w:space="0" w:color="auto"/>
                      </w:divBdr>
                      <w:divsChild>
                        <w:div w:id="179704480">
                          <w:marLeft w:val="0"/>
                          <w:marRight w:val="0"/>
                          <w:marTop w:val="0"/>
                          <w:marBottom w:val="0"/>
                          <w:divBdr>
                            <w:top w:val="none" w:sz="0" w:space="0" w:color="auto"/>
                            <w:left w:val="none" w:sz="0" w:space="0" w:color="auto"/>
                            <w:bottom w:val="none" w:sz="0" w:space="0" w:color="auto"/>
                            <w:right w:val="none" w:sz="0" w:space="0" w:color="auto"/>
                          </w:divBdr>
                          <w:divsChild>
                            <w:div w:id="769396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5768701">
      <w:bodyDiv w:val="1"/>
      <w:marLeft w:val="0"/>
      <w:marRight w:val="0"/>
      <w:marTop w:val="0"/>
      <w:marBottom w:val="0"/>
      <w:divBdr>
        <w:top w:val="none" w:sz="0" w:space="0" w:color="auto"/>
        <w:left w:val="none" w:sz="0" w:space="0" w:color="auto"/>
        <w:bottom w:val="none" w:sz="0" w:space="0" w:color="auto"/>
        <w:right w:val="none" w:sz="0" w:space="0" w:color="auto"/>
      </w:divBdr>
      <w:divsChild>
        <w:div w:id="1701474130">
          <w:marLeft w:val="0"/>
          <w:marRight w:val="0"/>
          <w:marTop w:val="0"/>
          <w:marBottom w:val="0"/>
          <w:divBdr>
            <w:top w:val="none" w:sz="0" w:space="0" w:color="auto"/>
            <w:left w:val="none" w:sz="0" w:space="0" w:color="auto"/>
            <w:bottom w:val="none" w:sz="0" w:space="0" w:color="auto"/>
            <w:right w:val="none" w:sz="0" w:space="0" w:color="auto"/>
          </w:divBdr>
          <w:divsChild>
            <w:div w:id="780802276">
              <w:marLeft w:val="0"/>
              <w:marRight w:val="0"/>
              <w:marTop w:val="0"/>
              <w:marBottom w:val="0"/>
              <w:divBdr>
                <w:top w:val="none" w:sz="0" w:space="0" w:color="auto"/>
                <w:left w:val="none" w:sz="0" w:space="0" w:color="auto"/>
                <w:bottom w:val="none" w:sz="0" w:space="0" w:color="auto"/>
                <w:right w:val="none" w:sz="0" w:space="0" w:color="auto"/>
              </w:divBdr>
              <w:divsChild>
                <w:div w:id="149297518">
                  <w:marLeft w:val="0"/>
                  <w:marRight w:val="0"/>
                  <w:marTop w:val="0"/>
                  <w:marBottom w:val="0"/>
                  <w:divBdr>
                    <w:top w:val="none" w:sz="0" w:space="0" w:color="auto"/>
                    <w:left w:val="none" w:sz="0" w:space="0" w:color="auto"/>
                    <w:bottom w:val="none" w:sz="0" w:space="0" w:color="auto"/>
                    <w:right w:val="none" w:sz="0" w:space="0" w:color="auto"/>
                  </w:divBdr>
                  <w:divsChild>
                    <w:div w:id="691303539">
                      <w:marLeft w:val="0"/>
                      <w:marRight w:val="0"/>
                      <w:marTop w:val="0"/>
                      <w:marBottom w:val="0"/>
                      <w:divBdr>
                        <w:top w:val="none" w:sz="0" w:space="0" w:color="auto"/>
                        <w:left w:val="none" w:sz="0" w:space="0" w:color="auto"/>
                        <w:bottom w:val="none" w:sz="0" w:space="0" w:color="auto"/>
                        <w:right w:val="none" w:sz="0" w:space="0" w:color="auto"/>
                      </w:divBdr>
                      <w:divsChild>
                        <w:div w:id="394855739">
                          <w:marLeft w:val="0"/>
                          <w:marRight w:val="0"/>
                          <w:marTop w:val="0"/>
                          <w:marBottom w:val="0"/>
                          <w:divBdr>
                            <w:top w:val="none" w:sz="0" w:space="0" w:color="auto"/>
                            <w:left w:val="none" w:sz="0" w:space="0" w:color="auto"/>
                            <w:bottom w:val="none" w:sz="0" w:space="0" w:color="auto"/>
                            <w:right w:val="none" w:sz="0" w:space="0" w:color="auto"/>
                          </w:divBdr>
                          <w:divsChild>
                            <w:div w:id="108668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6572086">
      <w:bodyDiv w:val="1"/>
      <w:marLeft w:val="0"/>
      <w:marRight w:val="0"/>
      <w:marTop w:val="0"/>
      <w:marBottom w:val="0"/>
      <w:divBdr>
        <w:top w:val="none" w:sz="0" w:space="0" w:color="auto"/>
        <w:left w:val="none" w:sz="0" w:space="0" w:color="auto"/>
        <w:bottom w:val="none" w:sz="0" w:space="0" w:color="auto"/>
        <w:right w:val="none" w:sz="0" w:space="0" w:color="auto"/>
      </w:divBdr>
    </w:div>
    <w:div w:id="926615543">
      <w:bodyDiv w:val="1"/>
      <w:marLeft w:val="0"/>
      <w:marRight w:val="0"/>
      <w:marTop w:val="0"/>
      <w:marBottom w:val="0"/>
      <w:divBdr>
        <w:top w:val="none" w:sz="0" w:space="0" w:color="auto"/>
        <w:left w:val="none" w:sz="0" w:space="0" w:color="auto"/>
        <w:bottom w:val="none" w:sz="0" w:space="0" w:color="auto"/>
        <w:right w:val="none" w:sz="0" w:space="0" w:color="auto"/>
      </w:divBdr>
    </w:div>
    <w:div w:id="927037813">
      <w:bodyDiv w:val="1"/>
      <w:marLeft w:val="0"/>
      <w:marRight w:val="0"/>
      <w:marTop w:val="0"/>
      <w:marBottom w:val="0"/>
      <w:divBdr>
        <w:top w:val="none" w:sz="0" w:space="0" w:color="auto"/>
        <w:left w:val="none" w:sz="0" w:space="0" w:color="auto"/>
        <w:bottom w:val="none" w:sz="0" w:space="0" w:color="auto"/>
        <w:right w:val="none" w:sz="0" w:space="0" w:color="auto"/>
      </w:divBdr>
    </w:div>
    <w:div w:id="943148661">
      <w:bodyDiv w:val="1"/>
      <w:marLeft w:val="0"/>
      <w:marRight w:val="0"/>
      <w:marTop w:val="0"/>
      <w:marBottom w:val="0"/>
      <w:divBdr>
        <w:top w:val="none" w:sz="0" w:space="0" w:color="auto"/>
        <w:left w:val="none" w:sz="0" w:space="0" w:color="auto"/>
        <w:bottom w:val="none" w:sz="0" w:space="0" w:color="auto"/>
        <w:right w:val="none" w:sz="0" w:space="0" w:color="auto"/>
      </w:divBdr>
    </w:div>
    <w:div w:id="959799934">
      <w:bodyDiv w:val="1"/>
      <w:marLeft w:val="0"/>
      <w:marRight w:val="0"/>
      <w:marTop w:val="0"/>
      <w:marBottom w:val="0"/>
      <w:divBdr>
        <w:top w:val="none" w:sz="0" w:space="0" w:color="auto"/>
        <w:left w:val="none" w:sz="0" w:space="0" w:color="auto"/>
        <w:bottom w:val="none" w:sz="0" w:space="0" w:color="auto"/>
        <w:right w:val="none" w:sz="0" w:space="0" w:color="auto"/>
      </w:divBdr>
    </w:div>
    <w:div w:id="961838454">
      <w:bodyDiv w:val="1"/>
      <w:marLeft w:val="0"/>
      <w:marRight w:val="0"/>
      <w:marTop w:val="0"/>
      <w:marBottom w:val="0"/>
      <w:divBdr>
        <w:top w:val="none" w:sz="0" w:space="0" w:color="auto"/>
        <w:left w:val="none" w:sz="0" w:space="0" w:color="auto"/>
        <w:bottom w:val="none" w:sz="0" w:space="0" w:color="auto"/>
        <w:right w:val="none" w:sz="0" w:space="0" w:color="auto"/>
      </w:divBdr>
    </w:div>
    <w:div w:id="964115223">
      <w:bodyDiv w:val="1"/>
      <w:marLeft w:val="0"/>
      <w:marRight w:val="0"/>
      <w:marTop w:val="0"/>
      <w:marBottom w:val="0"/>
      <w:divBdr>
        <w:top w:val="none" w:sz="0" w:space="0" w:color="auto"/>
        <w:left w:val="none" w:sz="0" w:space="0" w:color="auto"/>
        <w:bottom w:val="none" w:sz="0" w:space="0" w:color="auto"/>
        <w:right w:val="none" w:sz="0" w:space="0" w:color="auto"/>
      </w:divBdr>
    </w:div>
    <w:div w:id="964238430">
      <w:bodyDiv w:val="1"/>
      <w:marLeft w:val="0"/>
      <w:marRight w:val="0"/>
      <w:marTop w:val="0"/>
      <w:marBottom w:val="0"/>
      <w:divBdr>
        <w:top w:val="none" w:sz="0" w:space="0" w:color="auto"/>
        <w:left w:val="none" w:sz="0" w:space="0" w:color="auto"/>
        <w:bottom w:val="none" w:sz="0" w:space="0" w:color="auto"/>
        <w:right w:val="none" w:sz="0" w:space="0" w:color="auto"/>
      </w:divBdr>
    </w:div>
    <w:div w:id="965892253">
      <w:bodyDiv w:val="1"/>
      <w:marLeft w:val="0"/>
      <w:marRight w:val="0"/>
      <w:marTop w:val="0"/>
      <w:marBottom w:val="0"/>
      <w:divBdr>
        <w:top w:val="none" w:sz="0" w:space="0" w:color="auto"/>
        <w:left w:val="none" w:sz="0" w:space="0" w:color="auto"/>
        <w:bottom w:val="none" w:sz="0" w:space="0" w:color="auto"/>
        <w:right w:val="none" w:sz="0" w:space="0" w:color="auto"/>
      </w:divBdr>
    </w:div>
    <w:div w:id="971712124">
      <w:bodyDiv w:val="1"/>
      <w:marLeft w:val="0"/>
      <w:marRight w:val="0"/>
      <w:marTop w:val="0"/>
      <w:marBottom w:val="0"/>
      <w:divBdr>
        <w:top w:val="none" w:sz="0" w:space="0" w:color="auto"/>
        <w:left w:val="none" w:sz="0" w:space="0" w:color="auto"/>
        <w:bottom w:val="none" w:sz="0" w:space="0" w:color="auto"/>
        <w:right w:val="none" w:sz="0" w:space="0" w:color="auto"/>
      </w:divBdr>
    </w:div>
    <w:div w:id="974602366">
      <w:bodyDiv w:val="1"/>
      <w:marLeft w:val="0"/>
      <w:marRight w:val="0"/>
      <w:marTop w:val="0"/>
      <w:marBottom w:val="0"/>
      <w:divBdr>
        <w:top w:val="none" w:sz="0" w:space="0" w:color="auto"/>
        <w:left w:val="none" w:sz="0" w:space="0" w:color="auto"/>
        <w:bottom w:val="none" w:sz="0" w:space="0" w:color="auto"/>
        <w:right w:val="none" w:sz="0" w:space="0" w:color="auto"/>
      </w:divBdr>
    </w:div>
    <w:div w:id="974918238">
      <w:bodyDiv w:val="1"/>
      <w:marLeft w:val="0"/>
      <w:marRight w:val="0"/>
      <w:marTop w:val="0"/>
      <w:marBottom w:val="0"/>
      <w:divBdr>
        <w:top w:val="none" w:sz="0" w:space="0" w:color="auto"/>
        <w:left w:val="none" w:sz="0" w:space="0" w:color="auto"/>
        <w:bottom w:val="none" w:sz="0" w:space="0" w:color="auto"/>
        <w:right w:val="none" w:sz="0" w:space="0" w:color="auto"/>
      </w:divBdr>
    </w:div>
    <w:div w:id="978992261">
      <w:bodyDiv w:val="1"/>
      <w:marLeft w:val="0"/>
      <w:marRight w:val="0"/>
      <w:marTop w:val="0"/>
      <w:marBottom w:val="0"/>
      <w:divBdr>
        <w:top w:val="none" w:sz="0" w:space="0" w:color="auto"/>
        <w:left w:val="none" w:sz="0" w:space="0" w:color="auto"/>
        <w:bottom w:val="none" w:sz="0" w:space="0" w:color="auto"/>
        <w:right w:val="none" w:sz="0" w:space="0" w:color="auto"/>
      </w:divBdr>
    </w:div>
    <w:div w:id="980623324">
      <w:bodyDiv w:val="1"/>
      <w:marLeft w:val="0"/>
      <w:marRight w:val="0"/>
      <w:marTop w:val="0"/>
      <w:marBottom w:val="0"/>
      <w:divBdr>
        <w:top w:val="none" w:sz="0" w:space="0" w:color="auto"/>
        <w:left w:val="none" w:sz="0" w:space="0" w:color="auto"/>
        <w:bottom w:val="none" w:sz="0" w:space="0" w:color="auto"/>
        <w:right w:val="none" w:sz="0" w:space="0" w:color="auto"/>
      </w:divBdr>
    </w:div>
    <w:div w:id="988823771">
      <w:bodyDiv w:val="1"/>
      <w:marLeft w:val="0"/>
      <w:marRight w:val="0"/>
      <w:marTop w:val="0"/>
      <w:marBottom w:val="0"/>
      <w:divBdr>
        <w:top w:val="none" w:sz="0" w:space="0" w:color="auto"/>
        <w:left w:val="none" w:sz="0" w:space="0" w:color="auto"/>
        <w:bottom w:val="none" w:sz="0" w:space="0" w:color="auto"/>
        <w:right w:val="none" w:sz="0" w:space="0" w:color="auto"/>
      </w:divBdr>
    </w:div>
    <w:div w:id="990712533">
      <w:bodyDiv w:val="1"/>
      <w:marLeft w:val="0"/>
      <w:marRight w:val="0"/>
      <w:marTop w:val="0"/>
      <w:marBottom w:val="0"/>
      <w:divBdr>
        <w:top w:val="none" w:sz="0" w:space="0" w:color="auto"/>
        <w:left w:val="none" w:sz="0" w:space="0" w:color="auto"/>
        <w:bottom w:val="none" w:sz="0" w:space="0" w:color="auto"/>
        <w:right w:val="none" w:sz="0" w:space="0" w:color="auto"/>
      </w:divBdr>
    </w:div>
    <w:div w:id="997539336">
      <w:bodyDiv w:val="1"/>
      <w:marLeft w:val="0"/>
      <w:marRight w:val="0"/>
      <w:marTop w:val="0"/>
      <w:marBottom w:val="0"/>
      <w:divBdr>
        <w:top w:val="none" w:sz="0" w:space="0" w:color="auto"/>
        <w:left w:val="none" w:sz="0" w:space="0" w:color="auto"/>
        <w:bottom w:val="none" w:sz="0" w:space="0" w:color="auto"/>
        <w:right w:val="none" w:sz="0" w:space="0" w:color="auto"/>
      </w:divBdr>
    </w:div>
    <w:div w:id="1001466884">
      <w:bodyDiv w:val="1"/>
      <w:marLeft w:val="0"/>
      <w:marRight w:val="0"/>
      <w:marTop w:val="0"/>
      <w:marBottom w:val="0"/>
      <w:divBdr>
        <w:top w:val="none" w:sz="0" w:space="0" w:color="auto"/>
        <w:left w:val="none" w:sz="0" w:space="0" w:color="auto"/>
        <w:bottom w:val="none" w:sz="0" w:space="0" w:color="auto"/>
        <w:right w:val="none" w:sz="0" w:space="0" w:color="auto"/>
      </w:divBdr>
    </w:div>
    <w:div w:id="1005521777">
      <w:bodyDiv w:val="1"/>
      <w:marLeft w:val="0"/>
      <w:marRight w:val="0"/>
      <w:marTop w:val="0"/>
      <w:marBottom w:val="0"/>
      <w:divBdr>
        <w:top w:val="none" w:sz="0" w:space="0" w:color="auto"/>
        <w:left w:val="none" w:sz="0" w:space="0" w:color="auto"/>
        <w:bottom w:val="none" w:sz="0" w:space="0" w:color="auto"/>
        <w:right w:val="none" w:sz="0" w:space="0" w:color="auto"/>
      </w:divBdr>
    </w:div>
    <w:div w:id="1013414504">
      <w:bodyDiv w:val="1"/>
      <w:marLeft w:val="0"/>
      <w:marRight w:val="0"/>
      <w:marTop w:val="0"/>
      <w:marBottom w:val="0"/>
      <w:divBdr>
        <w:top w:val="none" w:sz="0" w:space="0" w:color="auto"/>
        <w:left w:val="none" w:sz="0" w:space="0" w:color="auto"/>
        <w:bottom w:val="none" w:sz="0" w:space="0" w:color="auto"/>
        <w:right w:val="none" w:sz="0" w:space="0" w:color="auto"/>
      </w:divBdr>
    </w:div>
    <w:div w:id="1014456003">
      <w:bodyDiv w:val="1"/>
      <w:marLeft w:val="0"/>
      <w:marRight w:val="0"/>
      <w:marTop w:val="0"/>
      <w:marBottom w:val="0"/>
      <w:divBdr>
        <w:top w:val="none" w:sz="0" w:space="0" w:color="auto"/>
        <w:left w:val="none" w:sz="0" w:space="0" w:color="auto"/>
        <w:bottom w:val="none" w:sz="0" w:space="0" w:color="auto"/>
        <w:right w:val="none" w:sz="0" w:space="0" w:color="auto"/>
      </w:divBdr>
    </w:div>
    <w:div w:id="1019619355">
      <w:bodyDiv w:val="1"/>
      <w:marLeft w:val="0"/>
      <w:marRight w:val="0"/>
      <w:marTop w:val="0"/>
      <w:marBottom w:val="0"/>
      <w:divBdr>
        <w:top w:val="none" w:sz="0" w:space="0" w:color="auto"/>
        <w:left w:val="none" w:sz="0" w:space="0" w:color="auto"/>
        <w:bottom w:val="none" w:sz="0" w:space="0" w:color="auto"/>
        <w:right w:val="none" w:sz="0" w:space="0" w:color="auto"/>
      </w:divBdr>
    </w:div>
    <w:div w:id="1019740642">
      <w:bodyDiv w:val="1"/>
      <w:marLeft w:val="0"/>
      <w:marRight w:val="0"/>
      <w:marTop w:val="0"/>
      <w:marBottom w:val="0"/>
      <w:divBdr>
        <w:top w:val="none" w:sz="0" w:space="0" w:color="auto"/>
        <w:left w:val="none" w:sz="0" w:space="0" w:color="auto"/>
        <w:bottom w:val="none" w:sz="0" w:space="0" w:color="auto"/>
        <w:right w:val="none" w:sz="0" w:space="0" w:color="auto"/>
      </w:divBdr>
    </w:div>
    <w:div w:id="1023898048">
      <w:bodyDiv w:val="1"/>
      <w:marLeft w:val="0"/>
      <w:marRight w:val="0"/>
      <w:marTop w:val="0"/>
      <w:marBottom w:val="0"/>
      <w:divBdr>
        <w:top w:val="none" w:sz="0" w:space="0" w:color="auto"/>
        <w:left w:val="none" w:sz="0" w:space="0" w:color="auto"/>
        <w:bottom w:val="none" w:sz="0" w:space="0" w:color="auto"/>
        <w:right w:val="none" w:sz="0" w:space="0" w:color="auto"/>
      </w:divBdr>
    </w:div>
    <w:div w:id="1025330294">
      <w:bodyDiv w:val="1"/>
      <w:marLeft w:val="0"/>
      <w:marRight w:val="0"/>
      <w:marTop w:val="0"/>
      <w:marBottom w:val="0"/>
      <w:divBdr>
        <w:top w:val="none" w:sz="0" w:space="0" w:color="auto"/>
        <w:left w:val="none" w:sz="0" w:space="0" w:color="auto"/>
        <w:bottom w:val="none" w:sz="0" w:space="0" w:color="auto"/>
        <w:right w:val="none" w:sz="0" w:space="0" w:color="auto"/>
      </w:divBdr>
      <w:divsChild>
        <w:div w:id="2043894045">
          <w:marLeft w:val="0"/>
          <w:marRight w:val="0"/>
          <w:marTop w:val="0"/>
          <w:marBottom w:val="0"/>
          <w:divBdr>
            <w:top w:val="none" w:sz="0" w:space="0" w:color="auto"/>
            <w:left w:val="none" w:sz="0" w:space="0" w:color="auto"/>
            <w:bottom w:val="none" w:sz="0" w:space="0" w:color="auto"/>
            <w:right w:val="none" w:sz="0" w:space="0" w:color="auto"/>
          </w:divBdr>
          <w:divsChild>
            <w:div w:id="898515482">
              <w:marLeft w:val="0"/>
              <w:marRight w:val="0"/>
              <w:marTop w:val="0"/>
              <w:marBottom w:val="0"/>
              <w:divBdr>
                <w:top w:val="none" w:sz="0" w:space="0" w:color="auto"/>
                <w:left w:val="none" w:sz="0" w:space="0" w:color="auto"/>
                <w:bottom w:val="none" w:sz="0" w:space="0" w:color="auto"/>
                <w:right w:val="none" w:sz="0" w:space="0" w:color="auto"/>
              </w:divBdr>
              <w:divsChild>
                <w:div w:id="1529218440">
                  <w:marLeft w:val="0"/>
                  <w:marRight w:val="0"/>
                  <w:marTop w:val="0"/>
                  <w:marBottom w:val="0"/>
                  <w:divBdr>
                    <w:top w:val="none" w:sz="0" w:space="0" w:color="auto"/>
                    <w:left w:val="none" w:sz="0" w:space="0" w:color="auto"/>
                    <w:bottom w:val="none" w:sz="0" w:space="0" w:color="auto"/>
                    <w:right w:val="none" w:sz="0" w:space="0" w:color="auto"/>
                  </w:divBdr>
                  <w:divsChild>
                    <w:div w:id="1524398051">
                      <w:marLeft w:val="0"/>
                      <w:marRight w:val="0"/>
                      <w:marTop w:val="0"/>
                      <w:marBottom w:val="0"/>
                      <w:divBdr>
                        <w:top w:val="none" w:sz="0" w:space="0" w:color="auto"/>
                        <w:left w:val="none" w:sz="0" w:space="0" w:color="auto"/>
                        <w:bottom w:val="none" w:sz="0" w:space="0" w:color="auto"/>
                        <w:right w:val="none" w:sz="0" w:space="0" w:color="auto"/>
                      </w:divBdr>
                      <w:divsChild>
                        <w:div w:id="2005745981">
                          <w:marLeft w:val="0"/>
                          <w:marRight w:val="0"/>
                          <w:marTop w:val="0"/>
                          <w:marBottom w:val="0"/>
                          <w:divBdr>
                            <w:top w:val="none" w:sz="0" w:space="0" w:color="auto"/>
                            <w:left w:val="none" w:sz="0" w:space="0" w:color="auto"/>
                            <w:bottom w:val="none" w:sz="0" w:space="0" w:color="auto"/>
                            <w:right w:val="none" w:sz="0" w:space="0" w:color="auto"/>
                          </w:divBdr>
                          <w:divsChild>
                            <w:div w:id="1693921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333880">
      <w:bodyDiv w:val="1"/>
      <w:marLeft w:val="0"/>
      <w:marRight w:val="0"/>
      <w:marTop w:val="0"/>
      <w:marBottom w:val="0"/>
      <w:divBdr>
        <w:top w:val="none" w:sz="0" w:space="0" w:color="auto"/>
        <w:left w:val="none" w:sz="0" w:space="0" w:color="auto"/>
        <w:bottom w:val="none" w:sz="0" w:space="0" w:color="auto"/>
        <w:right w:val="none" w:sz="0" w:space="0" w:color="auto"/>
      </w:divBdr>
    </w:div>
    <w:div w:id="1037782017">
      <w:bodyDiv w:val="1"/>
      <w:marLeft w:val="0"/>
      <w:marRight w:val="0"/>
      <w:marTop w:val="0"/>
      <w:marBottom w:val="0"/>
      <w:divBdr>
        <w:top w:val="none" w:sz="0" w:space="0" w:color="auto"/>
        <w:left w:val="none" w:sz="0" w:space="0" w:color="auto"/>
        <w:bottom w:val="none" w:sz="0" w:space="0" w:color="auto"/>
        <w:right w:val="none" w:sz="0" w:space="0" w:color="auto"/>
      </w:divBdr>
    </w:div>
    <w:div w:id="1042096697">
      <w:bodyDiv w:val="1"/>
      <w:marLeft w:val="0"/>
      <w:marRight w:val="0"/>
      <w:marTop w:val="0"/>
      <w:marBottom w:val="0"/>
      <w:divBdr>
        <w:top w:val="none" w:sz="0" w:space="0" w:color="auto"/>
        <w:left w:val="none" w:sz="0" w:space="0" w:color="auto"/>
        <w:bottom w:val="none" w:sz="0" w:space="0" w:color="auto"/>
        <w:right w:val="none" w:sz="0" w:space="0" w:color="auto"/>
      </w:divBdr>
    </w:div>
    <w:div w:id="1042946911">
      <w:bodyDiv w:val="1"/>
      <w:marLeft w:val="0"/>
      <w:marRight w:val="0"/>
      <w:marTop w:val="0"/>
      <w:marBottom w:val="0"/>
      <w:divBdr>
        <w:top w:val="none" w:sz="0" w:space="0" w:color="auto"/>
        <w:left w:val="none" w:sz="0" w:space="0" w:color="auto"/>
        <w:bottom w:val="none" w:sz="0" w:space="0" w:color="auto"/>
        <w:right w:val="none" w:sz="0" w:space="0" w:color="auto"/>
      </w:divBdr>
      <w:divsChild>
        <w:div w:id="1054238866">
          <w:marLeft w:val="0"/>
          <w:marRight w:val="0"/>
          <w:marTop w:val="0"/>
          <w:marBottom w:val="0"/>
          <w:divBdr>
            <w:top w:val="none" w:sz="0" w:space="0" w:color="auto"/>
            <w:left w:val="none" w:sz="0" w:space="0" w:color="auto"/>
            <w:bottom w:val="none" w:sz="0" w:space="0" w:color="auto"/>
            <w:right w:val="none" w:sz="0" w:space="0" w:color="auto"/>
          </w:divBdr>
          <w:divsChild>
            <w:div w:id="1366446834">
              <w:marLeft w:val="0"/>
              <w:marRight w:val="0"/>
              <w:marTop w:val="0"/>
              <w:marBottom w:val="0"/>
              <w:divBdr>
                <w:top w:val="none" w:sz="0" w:space="0" w:color="auto"/>
                <w:left w:val="none" w:sz="0" w:space="0" w:color="auto"/>
                <w:bottom w:val="none" w:sz="0" w:space="0" w:color="auto"/>
                <w:right w:val="none" w:sz="0" w:space="0" w:color="auto"/>
              </w:divBdr>
              <w:divsChild>
                <w:div w:id="258216139">
                  <w:marLeft w:val="0"/>
                  <w:marRight w:val="0"/>
                  <w:marTop w:val="0"/>
                  <w:marBottom w:val="0"/>
                  <w:divBdr>
                    <w:top w:val="none" w:sz="0" w:space="0" w:color="auto"/>
                    <w:left w:val="none" w:sz="0" w:space="0" w:color="auto"/>
                    <w:bottom w:val="none" w:sz="0" w:space="0" w:color="auto"/>
                    <w:right w:val="none" w:sz="0" w:space="0" w:color="auto"/>
                  </w:divBdr>
                  <w:divsChild>
                    <w:div w:id="1433161230">
                      <w:marLeft w:val="0"/>
                      <w:marRight w:val="0"/>
                      <w:marTop w:val="0"/>
                      <w:marBottom w:val="0"/>
                      <w:divBdr>
                        <w:top w:val="none" w:sz="0" w:space="0" w:color="auto"/>
                        <w:left w:val="none" w:sz="0" w:space="0" w:color="auto"/>
                        <w:bottom w:val="none" w:sz="0" w:space="0" w:color="auto"/>
                        <w:right w:val="none" w:sz="0" w:space="0" w:color="auto"/>
                      </w:divBdr>
                      <w:divsChild>
                        <w:div w:id="932056444">
                          <w:marLeft w:val="0"/>
                          <w:marRight w:val="0"/>
                          <w:marTop w:val="0"/>
                          <w:marBottom w:val="0"/>
                          <w:divBdr>
                            <w:top w:val="none" w:sz="0" w:space="0" w:color="auto"/>
                            <w:left w:val="none" w:sz="0" w:space="0" w:color="auto"/>
                            <w:bottom w:val="none" w:sz="0" w:space="0" w:color="auto"/>
                            <w:right w:val="none" w:sz="0" w:space="0" w:color="auto"/>
                          </w:divBdr>
                          <w:divsChild>
                            <w:div w:id="2068139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4672666">
      <w:bodyDiv w:val="1"/>
      <w:marLeft w:val="0"/>
      <w:marRight w:val="0"/>
      <w:marTop w:val="0"/>
      <w:marBottom w:val="0"/>
      <w:divBdr>
        <w:top w:val="none" w:sz="0" w:space="0" w:color="auto"/>
        <w:left w:val="none" w:sz="0" w:space="0" w:color="auto"/>
        <w:bottom w:val="none" w:sz="0" w:space="0" w:color="auto"/>
        <w:right w:val="none" w:sz="0" w:space="0" w:color="auto"/>
      </w:divBdr>
    </w:div>
    <w:div w:id="1054817317">
      <w:bodyDiv w:val="1"/>
      <w:marLeft w:val="0"/>
      <w:marRight w:val="0"/>
      <w:marTop w:val="0"/>
      <w:marBottom w:val="0"/>
      <w:divBdr>
        <w:top w:val="none" w:sz="0" w:space="0" w:color="auto"/>
        <w:left w:val="none" w:sz="0" w:space="0" w:color="auto"/>
        <w:bottom w:val="none" w:sz="0" w:space="0" w:color="auto"/>
        <w:right w:val="none" w:sz="0" w:space="0" w:color="auto"/>
      </w:divBdr>
    </w:div>
    <w:div w:id="1056510280">
      <w:bodyDiv w:val="1"/>
      <w:marLeft w:val="0"/>
      <w:marRight w:val="0"/>
      <w:marTop w:val="0"/>
      <w:marBottom w:val="0"/>
      <w:divBdr>
        <w:top w:val="none" w:sz="0" w:space="0" w:color="auto"/>
        <w:left w:val="none" w:sz="0" w:space="0" w:color="auto"/>
        <w:bottom w:val="none" w:sz="0" w:space="0" w:color="auto"/>
        <w:right w:val="none" w:sz="0" w:space="0" w:color="auto"/>
      </w:divBdr>
    </w:div>
    <w:div w:id="1067462542">
      <w:bodyDiv w:val="1"/>
      <w:marLeft w:val="0"/>
      <w:marRight w:val="0"/>
      <w:marTop w:val="0"/>
      <w:marBottom w:val="0"/>
      <w:divBdr>
        <w:top w:val="none" w:sz="0" w:space="0" w:color="auto"/>
        <w:left w:val="none" w:sz="0" w:space="0" w:color="auto"/>
        <w:bottom w:val="none" w:sz="0" w:space="0" w:color="auto"/>
        <w:right w:val="none" w:sz="0" w:space="0" w:color="auto"/>
      </w:divBdr>
    </w:div>
    <w:div w:id="1070810762">
      <w:bodyDiv w:val="1"/>
      <w:marLeft w:val="0"/>
      <w:marRight w:val="0"/>
      <w:marTop w:val="0"/>
      <w:marBottom w:val="0"/>
      <w:divBdr>
        <w:top w:val="none" w:sz="0" w:space="0" w:color="auto"/>
        <w:left w:val="none" w:sz="0" w:space="0" w:color="auto"/>
        <w:bottom w:val="none" w:sz="0" w:space="0" w:color="auto"/>
        <w:right w:val="none" w:sz="0" w:space="0" w:color="auto"/>
      </w:divBdr>
      <w:divsChild>
        <w:div w:id="517306072">
          <w:marLeft w:val="0"/>
          <w:marRight w:val="0"/>
          <w:marTop w:val="0"/>
          <w:marBottom w:val="0"/>
          <w:divBdr>
            <w:top w:val="none" w:sz="0" w:space="0" w:color="auto"/>
            <w:left w:val="none" w:sz="0" w:space="0" w:color="auto"/>
            <w:bottom w:val="none" w:sz="0" w:space="0" w:color="auto"/>
            <w:right w:val="none" w:sz="0" w:space="0" w:color="auto"/>
          </w:divBdr>
          <w:divsChild>
            <w:div w:id="156773683">
              <w:marLeft w:val="0"/>
              <w:marRight w:val="0"/>
              <w:marTop w:val="0"/>
              <w:marBottom w:val="0"/>
              <w:divBdr>
                <w:top w:val="none" w:sz="0" w:space="0" w:color="auto"/>
                <w:left w:val="none" w:sz="0" w:space="0" w:color="auto"/>
                <w:bottom w:val="none" w:sz="0" w:space="0" w:color="auto"/>
                <w:right w:val="none" w:sz="0" w:space="0" w:color="auto"/>
              </w:divBdr>
              <w:divsChild>
                <w:div w:id="593633262">
                  <w:marLeft w:val="0"/>
                  <w:marRight w:val="0"/>
                  <w:marTop w:val="0"/>
                  <w:marBottom w:val="0"/>
                  <w:divBdr>
                    <w:top w:val="none" w:sz="0" w:space="0" w:color="auto"/>
                    <w:left w:val="none" w:sz="0" w:space="0" w:color="auto"/>
                    <w:bottom w:val="none" w:sz="0" w:space="0" w:color="auto"/>
                    <w:right w:val="none" w:sz="0" w:space="0" w:color="auto"/>
                  </w:divBdr>
                  <w:divsChild>
                    <w:div w:id="56630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958608">
          <w:marLeft w:val="0"/>
          <w:marRight w:val="0"/>
          <w:marTop w:val="0"/>
          <w:marBottom w:val="0"/>
          <w:divBdr>
            <w:top w:val="none" w:sz="0" w:space="0" w:color="auto"/>
            <w:left w:val="none" w:sz="0" w:space="0" w:color="auto"/>
            <w:bottom w:val="none" w:sz="0" w:space="0" w:color="auto"/>
            <w:right w:val="none" w:sz="0" w:space="0" w:color="auto"/>
          </w:divBdr>
          <w:divsChild>
            <w:div w:id="300311795">
              <w:marLeft w:val="0"/>
              <w:marRight w:val="0"/>
              <w:marTop w:val="0"/>
              <w:marBottom w:val="0"/>
              <w:divBdr>
                <w:top w:val="none" w:sz="0" w:space="0" w:color="auto"/>
                <w:left w:val="none" w:sz="0" w:space="0" w:color="auto"/>
                <w:bottom w:val="none" w:sz="0" w:space="0" w:color="auto"/>
                <w:right w:val="none" w:sz="0" w:space="0" w:color="auto"/>
              </w:divBdr>
              <w:divsChild>
                <w:div w:id="1851488758">
                  <w:marLeft w:val="0"/>
                  <w:marRight w:val="0"/>
                  <w:marTop w:val="0"/>
                  <w:marBottom w:val="0"/>
                  <w:divBdr>
                    <w:top w:val="none" w:sz="0" w:space="0" w:color="auto"/>
                    <w:left w:val="none" w:sz="0" w:space="0" w:color="auto"/>
                    <w:bottom w:val="none" w:sz="0" w:space="0" w:color="auto"/>
                    <w:right w:val="none" w:sz="0" w:space="0" w:color="auto"/>
                  </w:divBdr>
                  <w:divsChild>
                    <w:div w:id="151711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1390844">
      <w:bodyDiv w:val="1"/>
      <w:marLeft w:val="0"/>
      <w:marRight w:val="0"/>
      <w:marTop w:val="0"/>
      <w:marBottom w:val="0"/>
      <w:divBdr>
        <w:top w:val="none" w:sz="0" w:space="0" w:color="auto"/>
        <w:left w:val="none" w:sz="0" w:space="0" w:color="auto"/>
        <w:bottom w:val="none" w:sz="0" w:space="0" w:color="auto"/>
        <w:right w:val="none" w:sz="0" w:space="0" w:color="auto"/>
      </w:divBdr>
    </w:div>
    <w:div w:id="1072770917">
      <w:bodyDiv w:val="1"/>
      <w:marLeft w:val="0"/>
      <w:marRight w:val="0"/>
      <w:marTop w:val="0"/>
      <w:marBottom w:val="0"/>
      <w:divBdr>
        <w:top w:val="none" w:sz="0" w:space="0" w:color="auto"/>
        <w:left w:val="none" w:sz="0" w:space="0" w:color="auto"/>
        <w:bottom w:val="none" w:sz="0" w:space="0" w:color="auto"/>
        <w:right w:val="none" w:sz="0" w:space="0" w:color="auto"/>
      </w:divBdr>
    </w:div>
    <w:div w:id="1076123770">
      <w:bodyDiv w:val="1"/>
      <w:marLeft w:val="0"/>
      <w:marRight w:val="0"/>
      <w:marTop w:val="0"/>
      <w:marBottom w:val="0"/>
      <w:divBdr>
        <w:top w:val="none" w:sz="0" w:space="0" w:color="auto"/>
        <w:left w:val="none" w:sz="0" w:space="0" w:color="auto"/>
        <w:bottom w:val="none" w:sz="0" w:space="0" w:color="auto"/>
        <w:right w:val="none" w:sz="0" w:space="0" w:color="auto"/>
      </w:divBdr>
    </w:div>
    <w:div w:id="1079641692">
      <w:bodyDiv w:val="1"/>
      <w:marLeft w:val="0"/>
      <w:marRight w:val="0"/>
      <w:marTop w:val="0"/>
      <w:marBottom w:val="0"/>
      <w:divBdr>
        <w:top w:val="none" w:sz="0" w:space="0" w:color="auto"/>
        <w:left w:val="none" w:sz="0" w:space="0" w:color="auto"/>
        <w:bottom w:val="none" w:sz="0" w:space="0" w:color="auto"/>
        <w:right w:val="none" w:sz="0" w:space="0" w:color="auto"/>
      </w:divBdr>
    </w:div>
    <w:div w:id="1080521474">
      <w:bodyDiv w:val="1"/>
      <w:marLeft w:val="0"/>
      <w:marRight w:val="0"/>
      <w:marTop w:val="0"/>
      <w:marBottom w:val="0"/>
      <w:divBdr>
        <w:top w:val="none" w:sz="0" w:space="0" w:color="auto"/>
        <w:left w:val="none" w:sz="0" w:space="0" w:color="auto"/>
        <w:bottom w:val="none" w:sz="0" w:space="0" w:color="auto"/>
        <w:right w:val="none" w:sz="0" w:space="0" w:color="auto"/>
      </w:divBdr>
    </w:div>
    <w:div w:id="1086076525">
      <w:bodyDiv w:val="1"/>
      <w:marLeft w:val="0"/>
      <w:marRight w:val="0"/>
      <w:marTop w:val="0"/>
      <w:marBottom w:val="0"/>
      <w:divBdr>
        <w:top w:val="none" w:sz="0" w:space="0" w:color="auto"/>
        <w:left w:val="none" w:sz="0" w:space="0" w:color="auto"/>
        <w:bottom w:val="none" w:sz="0" w:space="0" w:color="auto"/>
        <w:right w:val="none" w:sz="0" w:space="0" w:color="auto"/>
      </w:divBdr>
    </w:div>
    <w:div w:id="1086615470">
      <w:bodyDiv w:val="1"/>
      <w:marLeft w:val="0"/>
      <w:marRight w:val="0"/>
      <w:marTop w:val="0"/>
      <w:marBottom w:val="0"/>
      <w:divBdr>
        <w:top w:val="none" w:sz="0" w:space="0" w:color="auto"/>
        <w:left w:val="none" w:sz="0" w:space="0" w:color="auto"/>
        <w:bottom w:val="none" w:sz="0" w:space="0" w:color="auto"/>
        <w:right w:val="none" w:sz="0" w:space="0" w:color="auto"/>
      </w:divBdr>
    </w:div>
    <w:div w:id="1087114855">
      <w:bodyDiv w:val="1"/>
      <w:marLeft w:val="0"/>
      <w:marRight w:val="0"/>
      <w:marTop w:val="0"/>
      <w:marBottom w:val="0"/>
      <w:divBdr>
        <w:top w:val="none" w:sz="0" w:space="0" w:color="auto"/>
        <w:left w:val="none" w:sz="0" w:space="0" w:color="auto"/>
        <w:bottom w:val="none" w:sz="0" w:space="0" w:color="auto"/>
        <w:right w:val="none" w:sz="0" w:space="0" w:color="auto"/>
      </w:divBdr>
      <w:divsChild>
        <w:div w:id="1457069623">
          <w:marLeft w:val="0"/>
          <w:marRight w:val="0"/>
          <w:marTop w:val="0"/>
          <w:marBottom w:val="0"/>
          <w:divBdr>
            <w:top w:val="none" w:sz="0" w:space="0" w:color="auto"/>
            <w:left w:val="none" w:sz="0" w:space="0" w:color="auto"/>
            <w:bottom w:val="none" w:sz="0" w:space="0" w:color="auto"/>
            <w:right w:val="none" w:sz="0" w:space="0" w:color="auto"/>
          </w:divBdr>
          <w:divsChild>
            <w:div w:id="500050932">
              <w:marLeft w:val="0"/>
              <w:marRight w:val="0"/>
              <w:marTop w:val="0"/>
              <w:marBottom w:val="0"/>
              <w:divBdr>
                <w:top w:val="none" w:sz="0" w:space="0" w:color="auto"/>
                <w:left w:val="none" w:sz="0" w:space="0" w:color="auto"/>
                <w:bottom w:val="none" w:sz="0" w:space="0" w:color="auto"/>
                <w:right w:val="none" w:sz="0" w:space="0" w:color="auto"/>
              </w:divBdr>
              <w:divsChild>
                <w:div w:id="1644580076">
                  <w:marLeft w:val="0"/>
                  <w:marRight w:val="0"/>
                  <w:marTop w:val="0"/>
                  <w:marBottom w:val="0"/>
                  <w:divBdr>
                    <w:top w:val="none" w:sz="0" w:space="0" w:color="auto"/>
                    <w:left w:val="none" w:sz="0" w:space="0" w:color="auto"/>
                    <w:bottom w:val="none" w:sz="0" w:space="0" w:color="auto"/>
                    <w:right w:val="none" w:sz="0" w:space="0" w:color="auto"/>
                  </w:divBdr>
                  <w:divsChild>
                    <w:div w:id="1286699192">
                      <w:marLeft w:val="0"/>
                      <w:marRight w:val="0"/>
                      <w:marTop w:val="0"/>
                      <w:marBottom w:val="0"/>
                      <w:divBdr>
                        <w:top w:val="none" w:sz="0" w:space="0" w:color="auto"/>
                        <w:left w:val="none" w:sz="0" w:space="0" w:color="auto"/>
                        <w:bottom w:val="none" w:sz="0" w:space="0" w:color="auto"/>
                        <w:right w:val="none" w:sz="0" w:space="0" w:color="auto"/>
                      </w:divBdr>
                      <w:divsChild>
                        <w:div w:id="1589728367">
                          <w:marLeft w:val="0"/>
                          <w:marRight w:val="0"/>
                          <w:marTop w:val="0"/>
                          <w:marBottom w:val="0"/>
                          <w:divBdr>
                            <w:top w:val="none" w:sz="0" w:space="0" w:color="auto"/>
                            <w:left w:val="none" w:sz="0" w:space="0" w:color="auto"/>
                            <w:bottom w:val="none" w:sz="0" w:space="0" w:color="auto"/>
                            <w:right w:val="none" w:sz="0" w:space="0" w:color="auto"/>
                          </w:divBdr>
                          <w:divsChild>
                            <w:div w:id="77463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1270086">
      <w:bodyDiv w:val="1"/>
      <w:marLeft w:val="0"/>
      <w:marRight w:val="0"/>
      <w:marTop w:val="0"/>
      <w:marBottom w:val="0"/>
      <w:divBdr>
        <w:top w:val="none" w:sz="0" w:space="0" w:color="auto"/>
        <w:left w:val="none" w:sz="0" w:space="0" w:color="auto"/>
        <w:bottom w:val="none" w:sz="0" w:space="0" w:color="auto"/>
        <w:right w:val="none" w:sz="0" w:space="0" w:color="auto"/>
      </w:divBdr>
    </w:div>
    <w:div w:id="1098715974">
      <w:bodyDiv w:val="1"/>
      <w:marLeft w:val="0"/>
      <w:marRight w:val="0"/>
      <w:marTop w:val="0"/>
      <w:marBottom w:val="0"/>
      <w:divBdr>
        <w:top w:val="none" w:sz="0" w:space="0" w:color="auto"/>
        <w:left w:val="none" w:sz="0" w:space="0" w:color="auto"/>
        <w:bottom w:val="none" w:sz="0" w:space="0" w:color="auto"/>
        <w:right w:val="none" w:sz="0" w:space="0" w:color="auto"/>
      </w:divBdr>
    </w:div>
    <w:div w:id="1099526396">
      <w:bodyDiv w:val="1"/>
      <w:marLeft w:val="0"/>
      <w:marRight w:val="0"/>
      <w:marTop w:val="0"/>
      <w:marBottom w:val="0"/>
      <w:divBdr>
        <w:top w:val="none" w:sz="0" w:space="0" w:color="auto"/>
        <w:left w:val="none" w:sz="0" w:space="0" w:color="auto"/>
        <w:bottom w:val="none" w:sz="0" w:space="0" w:color="auto"/>
        <w:right w:val="none" w:sz="0" w:space="0" w:color="auto"/>
      </w:divBdr>
    </w:div>
    <w:div w:id="1106273413">
      <w:bodyDiv w:val="1"/>
      <w:marLeft w:val="0"/>
      <w:marRight w:val="0"/>
      <w:marTop w:val="0"/>
      <w:marBottom w:val="0"/>
      <w:divBdr>
        <w:top w:val="none" w:sz="0" w:space="0" w:color="auto"/>
        <w:left w:val="none" w:sz="0" w:space="0" w:color="auto"/>
        <w:bottom w:val="none" w:sz="0" w:space="0" w:color="auto"/>
        <w:right w:val="none" w:sz="0" w:space="0" w:color="auto"/>
      </w:divBdr>
      <w:divsChild>
        <w:div w:id="40637526">
          <w:marLeft w:val="0"/>
          <w:marRight w:val="0"/>
          <w:marTop w:val="0"/>
          <w:marBottom w:val="0"/>
          <w:divBdr>
            <w:top w:val="none" w:sz="0" w:space="0" w:color="auto"/>
            <w:left w:val="none" w:sz="0" w:space="0" w:color="auto"/>
            <w:bottom w:val="none" w:sz="0" w:space="0" w:color="auto"/>
            <w:right w:val="none" w:sz="0" w:space="0" w:color="auto"/>
          </w:divBdr>
          <w:divsChild>
            <w:div w:id="1205479467">
              <w:marLeft w:val="0"/>
              <w:marRight w:val="0"/>
              <w:marTop w:val="0"/>
              <w:marBottom w:val="0"/>
              <w:divBdr>
                <w:top w:val="none" w:sz="0" w:space="0" w:color="auto"/>
                <w:left w:val="none" w:sz="0" w:space="0" w:color="auto"/>
                <w:bottom w:val="none" w:sz="0" w:space="0" w:color="auto"/>
                <w:right w:val="none" w:sz="0" w:space="0" w:color="auto"/>
              </w:divBdr>
              <w:divsChild>
                <w:div w:id="1954942585">
                  <w:marLeft w:val="0"/>
                  <w:marRight w:val="0"/>
                  <w:marTop w:val="0"/>
                  <w:marBottom w:val="0"/>
                  <w:divBdr>
                    <w:top w:val="none" w:sz="0" w:space="0" w:color="auto"/>
                    <w:left w:val="none" w:sz="0" w:space="0" w:color="auto"/>
                    <w:bottom w:val="none" w:sz="0" w:space="0" w:color="auto"/>
                    <w:right w:val="none" w:sz="0" w:space="0" w:color="auto"/>
                  </w:divBdr>
                  <w:divsChild>
                    <w:div w:id="1336229365">
                      <w:marLeft w:val="0"/>
                      <w:marRight w:val="0"/>
                      <w:marTop w:val="0"/>
                      <w:marBottom w:val="0"/>
                      <w:divBdr>
                        <w:top w:val="none" w:sz="0" w:space="0" w:color="auto"/>
                        <w:left w:val="none" w:sz="0" w:space="0" w:color="auto"/>
                        <w:bottom w:val="none" w:sz="0" w:space="0" w:color="auto"/>
                        <w:right w:val="none" w:sz="0" w:space="0" w:color="auto"/>
                      </w:divBdr>
                      <w:divsChild>
                        <w:div w:id="1224678467">
                          <w:marLeft w:val="0"/>
                          <w:marRight w:val="0"/>
                          <w:marTop w:val="0"/>
                          <w:marBottom w:val="0"/>
                          <w:divBdr>
                            <w:top w:val="none" w:sz="0" w:space="0" w:color="auto"/>
                            <w:left w:val="none" w:sz="0" w:space="0" w:color="auto"/>
                            <w:bottom w:val="none" w:sz="0" w:space="0" w:color="auto"/>
                            <w:right w:val="none" w:sz="0" w:space="0" w:color="auto"/>
                          </w:divBdr>
                          <w:divsChild>
                            <w:div w:id="836534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666796">
      <w:bodyDiv w:val="1"/>
      <w:marLeft w:val="0"/>
      <w:marRight w:val="0"/>
      <w:marTop w:val="0"/>
      <w:marBottom w:val="0"/>
      <w:divBdr>
        <w:top w:val="none" w:sz="0" w:space="0" w:color="auto"/>
        <w:left w:val="none" w:sz="0" w:space="0" w:color="auto"/>
        <w:bottom w:val="none" w:sz="0" w:space="0" w:color="auto"/>
        <w:right w:val="none" w:sz="0" w:space="0" w:color="auto"/>
      </w:divBdr>
    </w:div>
    <w:div w:id="1110933165">
      <w:bodyDiv w:val="1"/>
      <w:marLeft w:val="0"/>
      <w:marRight w:val="0"/>
      <w:marTop w:val="0"/>
      <w:marBottom w:val="0"/>
      <w:divBdr>
        <w:top w:val="none" w:sz="0" w:space="0" w:color="auto"/>
        <w:left w:val="none" w:sz="0" w:space="0" w:color="auto"/>
        <w:bottom w:val="none" w:sz="0" w:space="0" w:color="auto"/>
        <w:right w:val="none" w:sz="0" w:space="0" w:color="auto"/>
      </w:divBdr>
    </w:div>
    <w:div w:id="1112675756">
      <w:bodyDiv w:val="1"/>
      <w:marLeft w:val="0"/>
      <w:marRight w:val="0"/>
      <w:marTop w:val="0"/>
      <w:marBottom w:val="0"/>
      <w:divBdr>
        <w:top w:val="none" w:sz="0" w:space="0" w:color="auto"/>
        <w:left w:val="none" w:sz="0" w:space="0" w:color="auto"/>
        <w:bottom w:val="none" w:sz="0" w:space="0" w:color="auto"/>
        <w:right w:val="none" w:sz="0" w:space="0" w:color="auto"/>
      </w:divBdr>
    </w:div>
    <w:div w:id="1128475660">
      <w:bodyDiv w:val="1"/>
      <w:marLeft w:val="0"/>
      <w:marRight w:val="0"/>
      <w:marTop w:val="0"/>
      <w:marBottom w:val="0"/>
      <w:divBdr>
        <w:top w:val="none" w:sz="0" w:space="0" w:color="auto"/>
        <w:left w:val="none" w:sz="0" w:space="0" w:color="auto"/>
        <w:bottom w:val="none" w:sz="0" w:space="0" w:color="auto"/>
        <w:right w:val="none" w:sz="0" w:space="0" w:color="auto"/>
      </w:divBdr>
    </w:div>
    <w:div w:id="1129786282">
      <w:bodyDiv w:val="1"/>
      <w:marLeft w:val="0"/>
      <w:marRight w:val="0"/>
      <w:marTop w:val="0"/>
      <w:marBottom w:val="0"/>
      <w:divBdr>
        <w:top w:val="none" w:sz="0" w:space="0" w:color="auto"/>
        <w:left w:val="none" w:sz="0" w:space="0" w:color="auto"/>
        <w:bottom w:val="none" w:sz="0" w:space="0" w:color="auto"/>
        <w:right w:val="none" w:sz="0" w:space="0" w:color="auto"/>
      </w:divBdr>
    </w:div>
    <w:div w:id="1131706701">
      <w:bodyDiv w:val="1"/>
      <w:marLeft w:val="0"/>
      <w:marRight w:val="0"/>
      <w:marTop w:val="0"/>
      <w:marBottom w:val="0"/>
      <w:divBdr>
        <w:top w:val="none" w:sz="0" w:space="0" w:color="auto"/>
        <w:left w:val="none" w:sz="0" w:space="0" w:color="auto"/>
        <w:bottom w:val="none" w:sz="0" w:space="0" w:color="auto"/>
        <w:right w:val="none" w:sz="0" w:space="0" w:color="auto"/>
      </w:divBdr>
    </w:div>
    <w:div w:id="1138496632">
      <w:bodyDiv w:val="1"/>
      <w:marLeft w:val="0"/>
      <w:marRight w:val="0"/>
      <w:marTop w:val="0"/>
      <w:marBottom w:val="0"/>
      <w:divBdr>
        <w:top w:val="none" w:sz="0" w:space="0" w:color="auto"/>
        <w:left w:val="none" w:sz="0" w:space="0" w:color="auto"/>
        <w:bottom w:val="none" w:sz="0" w:space="0" w:color="auto"/>
        <w:right w:val="none" w:sz="0" w:space="0" w:color="auto"/>
      </w:divBdr>
    </w:div>
    <w:div w:id="1138646586">
      <w:bodyDiv w:val="1"/>
      <w:marLeft w:val="0"/>
      <w:marRight w:val="0"/>
      <w:marTop w:val="0"/>
      <w:marBottom w:val="0"/>
      <w:divBdr>
        <w:top w:val="none" w:sz="0" w:space="0" w:color="auto"/>
        <w:left w:val="none" w:sz="0" w:space="0" w:color="auto"/>
        <w:bottom w:val="none" w:sz="0" w:space="0" w:color="auto"/>
        <w:right w:val="none" w:sz="0" w:space="0" w:color="auto"/>
      </w:divBdr>
    </w:div>
    <w:div w:id="1139766768">
      <w:bodyDiv w:val="1"/>
      <w:marLeft w:val="0"/>
      <w:marRight w:val="0"/>
      <w:marTop w:val="0"/>
      <w:marBottom w:val="0"/>
      <w:divBdr>
        <w:top w:val="none" w:sz="0" w:space="0" w:color="auto"/>
        <w:left w:val="none" w:sz="0" w:space="0" w:color="auto"/>
        <w:bottom w:val="none" w:sz="0" w:space="0" w:color="auto"/>
        <w:right w:val="none" w:sz="0" w:space="0" w:color="auto"/>
      </w:divBdr>
    </w:div>
    <w:div w:id="1139881043">
      <w:bodyDiv w:val="1"/>
      <w:marLeft w:val="0"/>
      <w:marRight w:val="0"/>
      <w:marTop w:val="0"/>
      <w:marBottom w:val="0"/>
      <w:divBdr>
        <w:top w:val="none" w:sz="0" w:space="0" w:color="auto"/>
        <w:left w:val="none" w:sz="0" w:space="0" w:color="auto"/>
        <w:bottom w:val="none" w:sz="0" w:space="0" w:color="auto"/>
        <w:right w:val="none" w:sz="0" w:space="0" w:color="auto"/>
      </w:divBdr>
    </w:div>
    <w:div w:id="1142501896">
      <w:bodyDiv w:val="1"/>
      <w:marLeft w:val="0"/>
      <w:marRight w:val="0"/>
      <w:marTop w:val="0"/>
      <w:marBottom w:val="0"/>
      <w:divBdr>
        <w:top w:val="none" w:sz="0" w:space="0" w:color="auto"/>
        <w:left w:val="none" w:sz="0" w:space="0" w:color="auto"/>
        <w:bottom w:val="none" w:sz="0" w:space="0" w:color="auto"/>
        <w:right w:val="none" w:sz="0" w:space="0" w:color="auto"/>
      </w:divBdr>
    </w:div>
    <w:div w:id="1145199910">
      <w:bodyDiv w:val="1"/>
      <w:marLeft w:val="0"/>
      <w:marRight w:val="0"/>
      <w:marTop w:val="0"/>
      <w:marBottom w:val="0"/>
      <w:divBdr>
        <w:top w:val="none" w:sz="0" w:space="0" w:color="auto"/>
        <w:left w:val="none" w:sz="0" w:space="0" w:color="auto"/>
        <w:bottom w:val="none" w:sz="0" w:space="0" w:color="auto"/>
        <w:right w:val="none" w:sz="0" w:space="0" w:color="auto"/>
      </w:divBdr>
    </w:div>
    <w:div w:id="1148277756">
      <w:bodyDiv w:val="1"/>
      <w:marLeft w:val="0"/>
      <w:marRight w:val="0"/>
      <w:marTop w:val="0"/>
      <w:marBottom w:val="0"/>
      <w:divBdr>
        <w:top w:val="none" w:sz="0" w:space="0" w:color="auto"/>
        <w:left w:val="none" w:sz="0" w:space="0" w:color="auto"/>
        <w:bottom w:val="none" w:sz="0" w:space="0" w:color="auto"/>
        <w:right w:val="none" w:sz="0" w:space="0" w:color="auto"/>
      </w:divBdr>
    </w:div>
    <w:div w:id="1151361166">
      <w:bodyDiv w:val="1"/>
      <w:marLeft w:val="0"/>
      <w:marRight w:val="0"/>
      <w:marTop w:val="0"/>
      <w:marBottom w:val="0"/>
      <w:divBdr>
        <w:top w:val="none" w:sz="0" w:space="0" w:color="auto"/>
        <w:left w:val="none" w:sz="0" w:space="0" w:color="auto"/>
        <w:bottom w:val="none" w:sz="0" w:space="0" w:color="auto"/>
        <w:right w:val="none" w:sz="0" w:space="0" w:color="auto"/>
      </w:divBdr>
    </w:div>
    <w:div w:id="1152450742">
      <w:bodyDiv w:val="1"/>
      <w:marLeft w:val="0"/>
      <w:marRight w:val="0"/>
      <w:marTop w:val="0"/>
      <w:marBottom w:val="0"/>
      <w:divBdr>
        <w:top w:val="none" w:sz="0" w:space="0" w:color="auto"/>
        <w:left w:val="none" w:sz="0" w:space="0" w:color="auto"/>
        <w:bottom w:val="none" w:sz="0" w:space="0" w:color="auto"/>
        <w:right w:val="none" w:sz="0" w:space="0" w:color="auto"/>
      </w:divBdr>
    </w:div>
    <w:div w:id="1154107295">
      <w:bodyDiv w:val="1"/>
      <w:marLeft w:val="0"/>
      <w:marRight w:val="0"/>
      <w:marTop w:val="0"/>
      <w:marBottom w:val="0"/>
      <w:divBdr>
        <w:top w:val="none" w:sz="0" w:space="0" w:color="auto"/>
        <w:left w:val="none" w:sz="0" w:space="0" w:color="auto"/>
        <w:bottom w:val="none" w:sz="0" w:space="0" w:color="auto"/>
        <w:right w:val="none" w:sz="0" w:space="0" w:color="auto"/>
      </w:divBdr>
    </w:div>
    <w:div w:id="1160851288">
      <w:bodyDiv w:val="1"/>
      <w:marLeft w:val="0"/>
      <w:marRight w:val="0"/>
      <w:marTop w:val="0"/>
      <w:marBottom w:val="0"/>
      <w:divBdr>
        <w:top w:val="none" w:sz="0" w:space="0" w:color="auto"/>
        <w:left w:val="none" w:sz="0" w:space="0" w:color="auto"/>
        <w:bottom w:val="none" w:sz="0" w:space="0" w:color="auto"/>
        <w:right w:val="none" w:sz="0" w:space="0" w:color="auto"/>
      </w:divBdr>
    </w:div>
    <w:div w:id="1161316611">
      <w:bodyDiv w:val="1"/>
      <w:marLeft w:val="0"/>
      <w:marRight w:val="0"/>
      <w:marTop w:val="0"/>
      <w:marBottom w:val="0"/>
      <w:divBdr>
        <w:top w:val="none" w:sz="0" w:space="0" w:color="auto"/>
        <w:left w:val="none" w:sz="0" w:space="0" w:color="auto"/>
        <w:bottom w:val="none" w:sz="0" w:space="0" w:color="auto"/>
        <w:right w:val="none" w:sz="0" w:space="0" w:color="auto"/>
      </w:divBdr>
    </w:div>
    <w:div w:id="1163009994">
      <w:bodyDiv w:val="1"/>
      <w:marLeft w:val="0"/>
      <w:marRight w:val="0"/>
      <w:marTop w:val="0"/>
      <w:marBottom w:val="0"/>
      <w:divBdr>
        <w:top w:val="none" w:sz="0" w:space="0" w:color="auto"/>
        <w:left w:val="none" w:sz="0" w:space="0" w:color="auto"/>
        <w:bottom w:val="none" w:sz="0" w:space="0" w:color="auto"/>
        <w:right w:val="none" w:sz="0" w:space="0" w:color="auto"/>
      </w:divBdr>
    </w:div>
    <w:div w:id="1164591628">
      <w:bodyDiv w:val="1"/>
      <w:marLeft w:val="0"/>
      <w:marRight w:val="0"/>
      <w:marTop w:val="0"/>
      <w:marBottom w:val="0"/>
      <w:divBdr>
        <w:top w:val="none" w:sz="0" w:space="0" w:color="auto"/>
        <w:left w:val="none" w:sz="0" w:space="0" w:color="auto"/>
        <w:bottom w:val="none" w:sz="0" w:space="0" w:color="auto"/>
        <w:right w:val="none" w:sz="0" w:space="0" w:color="auto"/>
      </w:divBdr>
    </w:div>
    <w:div w:id="1166900235">
      <w:bodyDiv w:val="1"/>
      <w:marLeft w:val="0"/>
      <w:marRight w:val="0"/>
      <w:marTop w:val="0"/>
      <w:marBottom w:val="0"/>
      <w:divBdr>
        <w:top w:val="none" w:sz="0" w:space="0" w:color="auto"/>
        <w:left w:val="none" w:sz="0" w:space="0" w:color="auto"/>
        <w:bottom w:val="none" w:sz="0" w:space="0" w:color="auto"/>
        <w:right w:val="none" w:sz="0" w:space="0" w:color="auto"/>
      </w:divBdr>
    </w:div>
    <w:div w:id="1175803046">
      <w:bodyDiv w:val="1"/>
      <w:marLeft w:val="0"/>
      <w:marRight w:val="0"/>
      <w:marTop w:val="0"/>
      <w:marBottom w:val="0"/>
      <w:divBdr>
        <w:top w:val="none" w:sz="0" w:space="0" w:color="auto"/>
        <w:left w:val="none" w:sz="0" w:space="0" w:color="auto"/>
        <w:bottom w:val="none" w:sz="0" w:space="0" w:color="auto"/>
        <w:right w:val="none" w:sz="0" w:space="0" w:color="auto"/>
      </w:divBdr>
    </w:div>
    <w:div w:id="1181898856">
      <w:bodyDiv w:val="1"/>
      <w:marLeft w:val="0"/>
      <w:marRight w:val="0"/>
      <w:marTop w:val="0"/>
      <w:marBottom w:val="0"/>
      <w:divBdr>
        <w:top w:val="none" w:sz="0" w:space="0" w:color="auto"/>
        <w:left w:val="none" w:sz="0" w:space="0" w:color="auto"/>
        <w:bottom w:val="none" w:sz="0" w:space="0" w:color="auto"/>
        <w:right w:val="none" w:sz="0" w:space="0" w:color="auto"/>
      </w:divBdr>
    </w:div>
    <w:div w:id="1189413336">
      <w:bodyDiv w:val="1"/>
      <w:marLeft w:val="0"/>
      <w:marRight w:val="0"/>
      <w:marTop w:val="0"/>
      <w:marBottom w:val="0"/>
      <w:divBdr>
        <w:top w:val="none" w:sz="0" w:space="0" w:color="auto"/>
        <w:left w:val="none" w:sz="0" w:space="0" w:color="auto"/>
        <w:bottom w:val="none" w:sz="0" w:space="0" w:color="auto"/>
        <w:right w:val="none" w:sz="0" w:space="0" w:color="auto"/>
      </w:divBdr>
    </w:div>
    <w:div w:id="1192761038">
      <w:bodyDiv w:val="1"/>
      <w:marLeft w:val="0"/>
      <w:marRight w:val="0"/>
      <w:marTop w:val="0"/>
      <w:marBottom w:val="0"/>
      <w:divBdr>
        <w:top w:val="none" w:sz="0" w:space="0" w:color="auto"/>
        <w:left w:val="none" w:sz="0" w:space="0" w:color="auto"/>
        <w:bottom w:val="none" w:sz="0" w:space="0" w:color="auto"/>
        <w:right w:val="none" w:sz="0" w:space="0" w:color="auto"/>
      </w:divBdr>
    </w:div>
    <w:div w:id="1198740617">
      <w:bodyDiv w:val="1"/>
      <w:marLeft w:val="0"/>
      <w:marRight w:val="0"/>
      <w:marTop w:val="0"/>
      <w:marBottom w:val="0"/>
      <w:divBdr>
        <w:top w:val="none" w:sz="0" w:space="0" w:color="auto"/>
        <w:left w:val="none" w:sz="0" w:space="0" w:color="auto"/>
        <w:bottom w:val="none" w:sz="0" w:space="0" w:color="auto"/>
        <w:right w:val="none" w:sz="0" w:space="0" w:color="auto"/>
      </w:divBdr>
    </w:div>
    <w:div w:id="1218011357">
      <w:bodyDiv w:val="1"/>
      <w:marLeft w:val="0"/>
      <w:marRight w:val="0"/>
      <w:marTop w:val="0"/>
      <w:marBottom w:val="0"/>
      <w:divBdr>
        <w:top w:val="none" w:sz="0" w:space="0" w:color="auto"/>
        <w:left w:val="none" w:sz="0" w:space="0" w:color="auto"/>
        <w:bottom w:val="none" w:sz="0" w:space="0" w:color="auto"/>
        <w:right w:val="none" w:sz="0" w:space="0" w:color="auto"/>
      </w:divBdr>
    </w:div>
    <w:div w:id="1222205167">
      <w:bodyDiv w:val="1"/>
      <w:marLeft w:val="0"/>
      <w:marRight w:val="0"/>
      <w:marTop w:val="0"/>
      <w:marBottom w:val="0"/>
      <w:divBdr>
        <w:top w:val="none" w:sz="0" w:space="0" w:color="auto"/>
        <w:left w:val="none" w:sz="0" w:space="0" w:color="auto"/>
        <w:bottom w:val="none" w:sz="0" w:space="0" w:color="auto"/>
        <w:right w:val="none" w:sz="0" w:space="0" w:color="auto"/>
      </w:divBdr>
    </w:div>
    <w:div w:id="1223174590">
      <w:bodyDiv w:val="1"/>
      <w:marLeft w:val="0"/>
      <w:marRight w:val="0"/>
      <w:marTop w:val="0"/>
      <w:marBottom w:val="0"/>
      <w:divBdr>
        <w:top w:val="none" w:sz="0" w:space="0" w:color="auto"/>
        <w:left w:val="none" w:sz="0" w:space="0" w:color="auto"/>
        <w:bottom w:val="none" w:sz="0" w:space="0" w:color="auto"/>
        <w:right w:val="none" w:sz="0" w:space="0" w:color="auto"/>
      </w:divBdr>
    </w:div>
    <w:div w:id="1233003604">
      <w:bodyDiv w:val="1"/>
      <w:marLeft w:val="0"/>
      <w:marRight w:val="0"/>
      <w:marTop w:val="0"/>
      <w:marBottom w:val="0"/>
      <w:divBdr>
        <w:top w:val="none" w:sz="0" w:space="0" w:color="auto"/>
        <w:left w:val="none" w:sz="0" w:space="0" w:color="auto"/>
        <w:bottom w:val="none" w:sz="0" w:space="0" w:color="auto"/>
        <w:right w:val="none" w:sz="0" w:space="0" w:color="auto"/>
      </w:divBdr>
    </w:div>
    <w:div w:id="1240405668">
      <w:bodyDiv w:val="1"/>
      <w:marLeft w:val="0"/>
      <w:marRight w:val="0"/>
      <w:marTop w:val="0"/>
      <w:marBottom w:val="0"/>
      <w:divBdr>
        <w:top w:val="none" w:sz="0" w:space="0" w:color="auto"/>
        <w:left w:val="none" w:sz="0" w:space="0" w:color="auto"/>
        <w:bottom w:val="none" w:sz="0" w:space="0" w:color="auto"/>
        <w:right w:val="none" w:sz="0" w:space="0" w:color="auto"/>
      </w:divBdr>
    </w:div>
    <w:div w:id="1244686751">
      <w:bodyDiv w:val="1"/>
      <w:marLeft w:val="0"/>
      <w:marRight w:val="0"/>
      <w:marTop w:val="0"/>
      <w:marBottom w:val="0"/>
      <w:divBdr>
        <w:top w:val="none" w:sz="0" w:space="0" w:color="auto"/>
        <w:left w:val="none" w:sz="0" w:space="0" w:color="auto"/>
        <w:bottom w:val="none" w:sz="0" w:space="0" w:color="auto"/>
        <w:right w:val="none" w:sz="0" w:space="0" w:color="auto"/>
      </w:divBdr>
    </w:div>
    <w:div w:id="1260724391">
      <w:bodyDiv w:val="1"/>
      <w:marLeft w:val="0"/>
      <w:marRight w:val="0"/>
      <w:marTop w:val="0"/>
      <w:marBottom w:val="0"/>
      <w:divBdr>
        <w:top w:val="none" w:sz="0" w:space="0" w:color="auto"/>
        <w:left w:val="none" w:sz="0" w:space="0" w:color="auto"/>
        <w:bottom w:val="none" w:sz="0" w:space="0" w:color="auto"/>
        <w:right w:val="none" w:sz="0" w:space="0" w:color="auto"/>
      </w:divBdr>
    </w:div>
    <w:div w:id="1266620315">
      <w:bodyDiv w:val="1"/>
      <w:marLeft w:val="0"/>
      <w:marRight w:val="0"/>
      <w:marTop w:val="0"/>
      <w:marBottom w:val="0"/>
      <w:divBdr>
        <w:top w:val="none" w:sz="0" w:space="0" w:color="auto"/>
        <w:left w:val="none" w:sz="0" w:space="0" w:color="auto"/>
        <w:bottom w:val="none" w:sz="0" w:space="0" w:color="auto"/>
        <w:right w:val="none" w:sz="0" w:space="0" w:color="auto"/>
      </w:divBdr>
    </w:div>
    <w:div w:id="1273172412">
      <w:bodyDiv w:val="1"/>
      <w:marLeft w:val="0"/>
      <w:marRight w:val="0"/>
      <w:marTop w:val="0"/>
      <w:marBottom w:val="0"/>
      <w:divBdr>
        <w:top w:val="none" w:sz="0" w:space="0" w:color="auto"/>
        <w:left w:val="none" w:sz="0" w:space="0" w:color="auto"/>
        <w:bottom w:val="none" w:sz="0" w:space="0" w:color="auto"/>
        <w:right w:val="none" w:sz="0" w:space="0" w:color="auto"/>
      </w:divBdr>
    </w:div>
    <w:div w:id="1275360427">
      <w:bodyDiv w:val="1"/>
      <w:marLeft w:val="0"/>
      <w:marRight w:val="0"/>
      <w:marTop w:val="0"/>
      <w:marBottom w:val="0"/>
      <w:divBdr>
        <w:top w:val="none" w:sz="0" w:space="0" w:color="auto"/>
        <w:left w:val="none" w:sz="0" w:space="0" w:color="auto"/>
        <w:bottom w:val="none" w:sz="0" w:space="0" w:color="auto"/>
        <w:right w:val="none" w:sz="0" w:space="0" w:color="auto"/>
      </w:divBdr>
    </w:div>
    <w:div w:id="1276444916">
      <w:bodyDiv w:val="1"/>
      <w:marLeft w:val="0"/>
      <w:marRight w:val="0"/>
      <w:marTop w:val="0"/>
      <w:marBottom w:val="0"/>
      <w:divBdr>
        <w:top w:val="none" w:sz="0" w:space="0" w:color="auto"/>
        <w:left w:val="none" w:sz="0" w:space="0" w:color="auto"/>
        <w:bottom w:val="none" w:sz="0" w:space="0" w:color="auto"/>
        <w:right w:val="none" w:sz="0" w:space="0" w:color="auto"/>
      </w:divBdr>
    </w:div>
    <w:div w:id="1282808353">
      <w:bodyDiv w:val="1"/>
      <w:marLeft w:val="0"/>
      <w:marRight w:val="0"/>
      <w:marTop w:val="0"/>
      <w:marBottom w:val="0"/>
      <w:divBdr>
        <w:top w:val="none" w:sz="0" w:space="0" w:color="auto"/>
        <w:left w:val="none" w:sz="0" w:space="0" w:color="auto"/>
        <w:bottom w:val="none" w:sz="0" w:space="0" w:color="auto"/>
        <w:right w:val="none" w:sz="0" w:space="0" w:color="auto"/>
      </w:divBdr>
      <w:divsChild>
        <w:div w:id="245966882">
          <w:blockQuote w:val="1"/>
          <w:marLeft w:val="720"/>
          <w:marRight w:val="720"/>
          <w:marTop w:val="100"/>
          <w:marBottom w:val="100"/>
          <w:divBdr>
            <w:top w:val="none" w:sz="0" w:space="0" w:color="auto"/>
            <w:left w:val="none" w:sz="0" w:space="0" w:color="auto"/>
            <w:bottom w:val="none" w:sz="0" w:space="0" w:color="auto"/>
            <w:right w:val="none" w:sz="0" w:space="0" w:color="auto"/>
          </w:divBdr>
        </w:div>
        <w:div w:id="9863275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3808128">
      <w:bodyDiv w:val="1"/>
      <w:marLeft w:val="0"/>
      <w:marRight w:val="0"/>
      <w:marTop w:val="0"/>
      <w:marBottom w:val="0"/>
      <w:divBdr>
        <w:top w:val="none" w:sz="0" w:space="0" w:color="auto"/>
        <w:left w:val="none" w:sz="0" w:space="0" w:color="auto"/>
        <w:bottom w:val="none" w:sz="0" w:space="0" w:color="auto"/>
        <w:right w:val="none" w:sz="0" w:space="0" w:color="auto"/>
      </w:divBdr>
      <w:divsChild>
        <w:div w:id="1326321640">
          <w:marLeft w:val="0"/>
          <w:marRight w:val="0"/>
          <w:marTop w:val="0"/>
          <w:marBottom w:val="0"/>
          <w:divBdr>
            <w:top w:val="none" w:sz="0" w:space="0" w:color="auto"/>
            <w:left w:val="none" w:sz="0" w:space="0" w:color="auto"/>
            <w:bottom w:val="none" w:sz="0" w:space="0" w:color="auto"/>
            <w:right w:val="none" w:sz="0" w:space="0" w:color="auto"/>
          </w:divBdr>
          <w:divsChild>
            <w:div w:id="1644654278">
              <w:marLeft w:val="0"/>
              <w:marRight w:val="0"/>
              <w:marTop w:val="0"/>
              <w:marBottom w:val="0"/>
              <w:divBdr>
                <w:top w:val="none" w:sz="0" w:space="0" w:color="auto"/>
                <w:left w:val="none" w:sz="0" w:space="0" w:color="auto"/>
                <w:bottom w:val="none" w:sz="0" w:space="0" w:color="auto"/>
                <w:right w:val="none" w:sz="0" w:space="0" w:color="auto"/>
              </w:divBdr>
              <w:divsChild>
                <w:div w:id="1911646488">
                  <w:marLeft w:val="0"/>
                  <w:marRight w:val="0"/>
                  <w:marTop w:val="0"/>
                  <w:marBottom w:val="0"/>
                  <w:divBdr>
                    <w:top w:val="none" w:sz="0" w:space="0" w:color="auto"/>
                    <w:left w:val="none" w:sz="0" w:space="0" w:color="auto"/>
                    <w:bottom w:val="none" w:sz="0" w:space="0" w:color="auto"/>
                    <w:right w:val="none" w:sz="0" w:space="0" w:color="auto"/>
                  </w:divBdr>
                  <w:divsChild>
                    <w:div w:id="525216280">
                      <w:marLeft w:val="0"/>
                      <w:marRight w:val="0"/>
                      <w:marTop w:val="0"/>
                      <w:marBottom w:val="0"/>
                      <w:divBdr>
                        <w:top w:val="none" w:sz="0" w:space="0" w:color="auto"/>
                        <w:left w:val="none" w:sz="0" w:space="0" w:color="auto"/>
                        <w:bottom w:val="none" w:sz="0" w:space="0" w:color="auto"/>
                        <w:right w:val="none" w:sz="0" w:space="0" w:color="auto"/>
                      </w:divBdr>
                      <w:divsChild>
                        <w:div w:id="787622232">
                          <w:marLeft w:val="0"/>
                          <w:marRight w:val="0"/>
                          <w:marTop w:val="0"/>
                          <w:marBottom w:val="0"/>
                          <w:divBdr>
                            <w:top w:val="none" w:sz="0" w:space="0" w:color="auto"/>
                            <w:left w:val="none" w:sz="0" w:space="0" w:color="auto"/>
                            <w:bottom w:val="none" w:sz="0" w:space="0" w:color="auto"/>
                            <w:right w:val="none" w:sz="0" w:space="0" w:color="auto"/>
                          </w:divBdr>
                          <w:divsChild>
                            <w:div w:id="1740244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4118453">
      <w:bodyDiv w:val="1"/>
      <w:marLeft w:val="0"/>
      <w:marRight w:val="0"/>
      <w:marTop w:val="0"/>
      <w:marBottom w:val="0"/>
      <w:divBdr>
        <w:top w:val="none" w:sz="0" w:space="0" w:color="auto"/>
        <w:left w:val="none" w:sz="0" w:space="0" w:color="auto"/>
        <w:bottom w:val="none" w:sz="0" w:space="0" w:color="auto"/>
        <w:right w:val="none" w:sz="0" w:space="0" w:color="auto"/>
      </w:divBdr>
    </w:div>
    <w:div w:id="1285623360">
      <w:bodyDiv w:val="1"/>
      <w:marLeft w:val="0"/>
      <w:marRight w:val="0"/>
      <w:marTop w:val="0"/>
      <w:marBottom w:val="0"/>
      <w:divBdr>
        <w:top w:val="none" w:sz="0" w:space="0" w:color="auto"/>
        <w:left w:val="none" w:sz="0" w:space="0" w:color="auto"/>
        <w:bottom w:val="none" w:sz="0" w:space="0" w:color="auto"/>
        <w:right w:val="none" w:sz="0" w:space="0" w:color="auto"/>
      </w:divBdr>
    </w:div>
    <w:div w:id="1293754779">
      <w:bodyDiv w:val="1"/>
      <w:marLeft w:val="0"/>
      <w:marRight w:val="0"/>
      <w:marTop w:val="0"/>
      <w:marBottom w:val="0"/>
      <w:divBdr>
        <w:top w:val="none" w:sz="0" w:space="0" w:color="auto"/>
        <w:left w:val="none" w:sz="0" w:space="0" w:color="auto"/>
        <w:bottom w:val="none" w:sz="0" w:space="0" w:color="auto"/>
        <w:right w:val="none" w:sz="0" w:space="0" w:color="auto"/>
      </w:divBdr>
    </w:div>
    <w:div w:id="1298224797">
      <w:bodyDiv w:val="1"/>
      <w:marLeft w:val="0"/>
      <w:marRight w:val="0"/>
      <w:marTop w:val="0"/>
      <w:marBottom w:val="0"/>
      <w:divBdr>
        <w:top w:val="none" w:sz="0" w:space="0" w:color="auto"/>
        <w:left w:val="none" w:sz="0" w:space="0" w:color="auto"/>
        <w:bottom w:val="none" w:sz="0" w:space="0" w:color="auto"/>
        <w:right w:val="none" w:sz="0" w:space="0" w:color="auto"/>
      </w:divBdr>
    </w:div>
    <w:div w:id="1298491268">
      <w:bodyDiv w:val="1"/>
      <w:marLeft w:val="0"/>
      <w:marRight w:val="0"/>
      <w:marTop w:val="0"/>
      <w:marBottom w:val="0"/>
      <w:divBdr>
        <w:top w:val="none" w:sz="0" w:space="0" w:color="auto"/>
        <w:left w:val="none" w:sz="0" w:space="0" w:color="auto"/>
        <w:bottom w:val="none" w:sz="0" w:space="0" w:color="auto"/>
        <w:right w:val="none" w:sz="0" w:space="0" w:color="auto"/>
      </w:divBdr>
    </w:div>
    <w:div w:id="1300452779">
      <w:bodyDiv w:val="1"/>
      <w:marLeft w:val="0"/>
      <w:marRight w:val="0"/>
      <w:marTop w:val="0"/>
      <w:marBottom w:val="0"/>
      <w:divBdr>
        <w:top w:val="none" w:sz="0" w:space="0" w:color="auto"/>
        <w:left w:val="none" w:sz="0" w:space="0" w:color="auto"/>
        <w:bottom w:val="none" w:sz="0" w:space="0" w:color="auto"/>
        <w:right w:val="none" w:sz="0" w:space="0" w:color="auto"/>
      </w:divBdr>
    </w:div>
    <w:div w:id="1302081503">
      <w:bodyDiv w:val="1"/>
      <w:marLeft w:val="0"/>
      <w:marRight w:val="0"/>
      <w:marTop w:val="0"/>
      <w:marBottom w:val="0"/>
      <w:divBdr>
        <w:top w:val="none" w:sz="0" w:space="0" w:color="auto"/>
        <w:left w:val="none" w:sz="0" w:space="0" w:color="auto"/>
        <w:bottom w:val="none" w:sz="0" w:space="0" w:color="auto"/>
        <w:right w:val="none" w:sz="0" w:space="0" w:color="auto"/>
      </w:divBdr>
    </w:div>
    <w:div w:id="1307391341">
      <w:bodyDiv w:val="1"/>
      <w:marLeft w:val="0"/>
      <w:marRight w:val="0"/>
      <w:marTop w:val="0"/>
      <w:marBottom w:val="0"/>
      <w:divBdr>
        <w:top w:val="none" w:sz="0" w:space="0" w:color="auto"/>
        <w:left w:val="none" w:sz="0" w:space="0" w:color="auto"/>
        <w:bottom w:val="none" w:sz="0" w:space="0" w:color="auto"/>
        <w:right w:val="none" w:sz="0" w:space="0" w:color="auto"/>
      </w:divBdr>
    </w:div>
    <w:div w:id="1307394238">
      <w:bodyDiv w:val="1"/>
      <w:marLeft w:val="0"/>
      <w:marRight w:val="0"/>
      <w:marTop w:val="0"/>
      <w:marBottom w:val="0"/>
      <w:divBdr>
        <w:top w:val="none" w:sz="0" w:space="0" w:color="auto"/>
        <w:left w:val="none" w:sz="0" w:space="0" w:color="auto"/>
        <w:bottom w:val="none" w:sz="0" w:space="0" w:color="auto"/>
        <w:right w:val="none" w:sz="0" w:space="0" w:color="auto"/>
      </w:divBdr>
    </w:div>
    <w:div w:id="1309045267">
      <w:bodyDiv w:val="1"/>
      <w:marLeft w:val="0"/>
      <w:marRight w:val="0"/>
      <w:marTop w:val="0"/>
      <w:marBottom w:val="0"/>
      <w:divBdr>
        <w:top w:val="none" w:sz="0" w:space="0" w:color="auto"/>
        <w:left w:val="none" w:sz="0" w:space="0" w:color="auto"/>
        <w:bottom w:val="none" w:sz="0" w:space="0" w:color="auto"/>
        <w:right w:val="none" w:sz="0" w:space="0" w:color="auto"/>
      </w:divBdr>
    </w:div>
    <w:div w:id="1309167216">
      <w:bodyDiv w:val="1"/>
      <w:marLeft w:val="0"/>
      <w:marRight w:val="0"/>
      <w:marTop w:val="0"/>
      <w:marBottom w:val="0"/>
      <w:divBdr>
        <w:top w:val="none" w:sz="0" w:space="0" w:color="auto"/>
        <w:left w:val="none" w:sz="0" w:space="0" w:color="auto"/>
        <w:bottom w:val="none" w:sz="0" w:space="0" w:color="auto"/>
        <w:right w:val="none" w:sz="0" w:space="0" w:color="auto"/>
      </w:divBdr>
    </w:div>
    <w:div w:id="1309356400">
      <w:bodyDiv w:val="1"/>
      <w:marLeft w:val="0"/>
      <w:marRight w:val="0"/>
      <w:marTop w:val="0"/>
      <w:marBottom w:val="0"/>
      <w:divBdr>
        <w:top w:val="none" w:sz="0" w:space="0" w:color="auto"/>
        <w:left w:val="none" w:sz="0" w:space="0" w:color="auto"/>
        <w:bottom w:val="none" w:sz="0" w:space="0" w:color="auto"/>
        <w:right w:val="none" w:sz="0" w:space="0" w:color="auto"/>
      </w:divBdr>
    </w:div>
    <w:div w:id="1314020447">
      <w:bodyDiv w:val="1"/>
      <w:marLeft w:val="0"/>
      <w:marRight w:val="0"/>
      <w:marTop w:val="0"/>
      <w:marBottom w:val="0"/>
      <w:divBdr>
        <w:top w:val="none" w:sz="0" w:space="0" w:color="auto"/>
        <w:left w:val="none" w:sz="0" w:space="0" w:color="auto"/>
        <w:bottom w:val="none" w:sz="0" w:space="0" w:color="auto"/>
        <w:right w:val="none" w:sz="0" w:space="0" w:color="auto"/>
      </w:divBdr>
    </w:div>
    <w:div w:id="1317414963">
      <w:bodyDiv w:val="1"/>
      <w:marLeft w:val="0"/>
      <w:marRight w:val="0"/>
      <w:marTop w:val="0"/>
      <w:marBottom w:val="0"/>
      <w:divBdr>
        <w:top w:val="none" w:sz="0" w:space="0" w:color="auto"/>
        <w:left w:val="none" w:sz="0" w:space="0" w:color="auto"/>
        <w:bottom w:val="none" w:sz="0" w:space="0" w:color="auto"/>
        <w:right w:val="none" w:sz="0" w:space="0" w:color="auto"/>
      </w:divBdr>
    </w:div>
    <w:div w:id="1317952269">
      <w:bodyDiv w:val="1"/>
      <w:marLeft w:val="0"/>
      <w:marRight w:val="0"/>
      <w:marTop w:val="0"/>
      <w:marBottom w:val="0"/>
      <w:divBdr>
        <w:top w:val="none" w:sz="0" w:space="0" w:color="auto"/>
        <w:left w:val="none" w:sz="0" w:space="0" w:color="auto"/>
        <w:bottom w:val="none" w:sz="0" w:space="0" w:color="auto"/>
        <w:right w:val="none" w:sz="0" w:space="0" w:color="auto"/>
      </w:divBdr>
    </w:div>
    <w:div w:id="1318798489">
      <w:bodyDiv w:val="1"/>
      <w:marLeft w:val="0"/>
      <w:marRight w:val="0"/>
      <w:marTop w:val="0"/>
      <w:marBottom w:val="0"/>
      <w:divBdr>
        <w:top w:val="none" w:sz="0" w:space="0" w:color="auto"/>
        <w:left w:val="none" w:sz="0" w:space="0" w:color="auto"/>
        <w:bottom w:val="none" w:sz="0" w:space="0" w:color="auto"/>
        <w:right w:val="none" w:sz="0" w:space="0" w:color="auto"/>
      </w:divBdr>
    </w:div>
    <w:div w:id="1324241966">
      <w:bodyDiv w:val="1"/>
      <w:marLeft w:val="0"/>
      <w:marRight w:val="0"/>
      <w:marTop w:val="0"/>
      <w:marBottom w:val="0"/>
      <w:divBdr>
        <w:top w:val="none" w:sz="0" w:space="0" w:color="auto"/>
        <w:left w:val="none" w:sz="0" w:space="0" w:color="auto"/>
        <w:bottom w:val="none" w:sz="0" w:space="0" w:color="auto"/>
        <w:right w:val="none" w:sz="0" w:space="0" w:color="auto"/>
      </w:divBdr>
    </w:div>
    <w:div w:id="1329406860">
      <w:bodyDiv w:val="1"/>
      <w:marLeft w:val="0"/>
      <w:marRight w:val="0"/>
      <w:marTop w:val="0"/>
      <w:marBottom w:val="0"/>
      <w:divBdr>
        <w:top w:val="none" w:sz="0" w:space="0" w:color="auto"/>
        <w:left w:val="none" w:sz="0" w:space="0" w:color="auto"/>
        <w:bottom w:val="none" w:sz="0" w:space="0" w:color="auto"/>
        <w:right w:val="none" w:sz="0" w:space="0" w:color="auto"/>
      </w:divBdr>
    </w:div>
    <w:div w:id="1332761401">
      <w:bodyDiv w:val="1"/>
      <w:marLeft w:val="0"/>
      <w:marRight w:val="0"/>
      <w:marTop w:val="0"/>
      <w:marBottom w:val="0"/>
      <w:divBdr>
        <w:top w:val="none" w:sz="0" w:space="0" w:color="auto"/>
        <w:left w:val="none" w:sz="0" w:space="0" w:color="auto"/>
        <w:bottom w:val="none" w:sz="0" w:space="0" w:color="auto"/>
        <w:right w:val="none" w:sz="0" w:space="0" w:color="auto"/>
      </w:divBdr>
    </w:div>
    <w:div w:id="1337538658">
      <w:bodyDiv w:val="1"/>
      <w:marLeft w:val="0"/>
      <w:marRight w:val="0"/>
      <w:marTop w:val="0"/>
      <w:marBottom w:val="0"/>
      <w:divBdr>
        <w:top w:val="none" w:sz="0" w:space="0" w:color="auto"/>
        <w:left w:val="none" w:sz="0" w:space="0" w:color="auto"/>
        <w:bottom w:val="none" w:sz="0" w:space="0" w:color="auto"/>
        <w:right w:val="none" w:sz="0" w:space="0" w:color="auto"/>
      </w:divBdr>
      <w:divsChild>
        <w:div w:id="426849266">
          <w:marLeft w:val="0"/>
          <w:marRight w:val="0"/>
          <w:marTop w:val="0"/>
          <w:marBottom w:val="0"/>
          <w:divBdr>
            <w:top w:val="none" w:sz="0" w:space="0" w:color="auto"/>
            <w:left w:val="none" w:sz="0" w:space="0" w:color="auto"/>
            <w:bottom w:val="none" w:sz="0" w:space="0" w:color="auto"/>
            <w:right w:val="none" w:sz="0" w:space="0" w:color="auto"/>
          </w:divBdr>
          <w:divsChild>
            <w:div w:id="50661050">
              <w:marLeft w:val="0"/>
              <w:marRight w:val="0"/>
              <w:marTop w:val="0"/>
              <w:marBottom w:val="0"/>
              <w:divBdr>
                <w:top w:val="none" w:sz="0" w:space="0" w:color="auto"/>
                <w:left w:val="none" w:sz="0" w:space="0" w:color="auto"/>
                <w:bottom w:val="none" w:sz="0" w:space="0" w:color="auto"/>
                <w:right w:val="none" w:sz="0" w:space="0" w:color="auto"/>
              </w:divBdr>
              <w:divsChild>
                <w:div w:id="598215591">
                  <w:marLeft w:val="0"/>
                  <w:marRight w:val="0"/>
                  <w:marTop w:val="0"/>
                  <w:marBottom w:val="0"/>
                  <w:divBdr>
                    <w:top w:val="none" w:sz="0" w:space="0" w:color="auto"/>
                    <w:left w:val="none" w:sz="0" w:space="0" w:color="auto"/>
                    <w:bottom w:val="none" w:sz="0" w:space="0" w:color="auto"/>
                    <w:right w:val="none" w:sz="0" w:space="0" w:color="auto"/>
                  </w:divBdr>
                  <w:divsChild>
                    <w:div w:id="7602567">
                      <w:marLeft w:val="0"/>
                      <w:marRight w:val="0"/>
                      <w:marTop w:val="0"/>
                      <w:marBottom w:val="0"/>
                      <w:divBdr>
                        <w:top w:val="none" w:sz="0" w:space="0" w:color="auto"/>
                        <w:left w:val="none" w:sz="0" w:space="0" w:color="auto"/>
                        <w:bottom w:val="none" w:sz="0" w:space="0" w:color="auto"/>
                        <w:right w:val="none" w:sz="0" w:space="0" w:color="auto"/>
                      </w:divBdr>
                      <w:divsChild>
                        <w:div w:id="1694064093">
                          <w:marLeft w:val="0"/>
                          <w:marRight w:val="0"/>
                          <w:marTop w:val="0"/>
                          <w:marBottom w:val="0"/>
                          <w:divBdr>
                            <w:top w:val="none" w:sz="0" w:space="0" w:color="auto"/>
                            <w:left w:val="none" w:sz="0" w:space="0" w:color="auto"/>
                            <w:bottom w:val="none" w:sz="0" w:space="0" w:color="auto"/>
                            <w:right w:val="none" w:sz="0" w:space="0" w:color="auto"/>
                          </w:divBdr>
                          <w:divsChild>
                            <w:div w:id="185303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0623973">
      <w:bodyDiv w:val="1"/>
      <w:marLeft w:val="0"/>
      <w:marRight w:val="0"/>
      <w:marTop w:val="0"/>
      <w:marBottom w:val="0"/>
      <w:divBdr>
        <w:top w:val="none" w:sz="0" w:space="0" w:color="auto"/>
        <w:left w:val="none" w:sz="0" w:space="0" w:color="auto"/>
        <w:bottom w:val="none" w:sz="0" w:space="0" w:color="auto"/>
        <w:right w:val="none" w:sz="0" w:space="0" w:color="auto"/>
      </w:divBdr>
    </w:div>
    <w:div w:id="1342778518">
      <w:bodyDiv w:val="1"/>
      <w:marLeft w:val="0"/>
      <w:marRight w:val="0"/>
      <w:marTop w:val="0"/>
      <w:marBottom w:val="0"/>
      <w:divBdr>
        <w:top w:val="none" w:sz="0" w:space="0" w:color="auto"/>
        <w:left w:val="none" w:sz="0" w:space="0" w:color="auto"/>
        <w:bottom w:val="none" w:sz="0" w:space="0" w:color="auto"/>
        <w:right w:val="none" w:sz="0" w:space="0" w:color="auto"/>
      </w:divBdr>
    </w:div>
    <w:div w:id="1349213848">
      <w:bodyDiv w:val="1"/>
      <w:marLeft w:val="0"/>
      <w:marRight w:val="0"/>
      <w:marTop w:val="0"/>
      <w:marBottom w:val="0"/>
      <w:divBdr>
        <w:top w:val="none" w:sz="0" w:space="0" w:color="auto"/>
        <w:left w:val="none" w:sz="0" w:space="0" w:color="auto"/>
        <w:bottom w:val="none" w:sz="0" w:space="0" w:color="auto"/>
        <w:right w:val="none" w:sz="0" w:space="0" w:color="auto"/>
      </w:divBdr>
    </w:div>
    <w:div w:id="1350369527">
      <w:bodyDiv w:val="1"/>
      <w:marLeft w:val="0"/>
      <w:marRight w:val="0"/>
      <w:marTop w:val="0"/>
      <w:marBottom w:val="0"/>
      <w:divBdr>
        <w:top w:val="none" w:sz="0" w:space="0" w:color="auto"/>
        <w:left w:val="none" w:sz="0" w:space="0" w:color="auto"/>
        <w:bottom w:val="none" w:sz="0" w:space="0" w:color="auto"/>
        <w:right w:val="none" w:sz="0" w:space="0" w:color="auto"/>
      </w:divBdr>
    </w:div>
    <w:div w:id="1353531439">
      <w:bodyDiv w:val="1"/>
      <w:marLeft w:val="0"/>
      <w:marRight w:val="0"/>
      <w:marTop w:val="0"/>
      <w:marBottom w:val="0"/>
      <w:divBdr>
        <w:top w:val="none" w:sz="0" w:space="0" w:color="auto"/>
        <w:left w:val="none" w:sz="0" w:space="0" w:color="auto"/>
        <w:bottom w:val="none" w:sz="0" w:space="0" w:color="auto"/>
        <w:right w:val="none" w:sz="0" w:space="0" w:color="auto"/>
      </w:divBdr>
    </w:div>
    <w:div w:id="1354571264">
      <w:bodyDiv w:val="1"/>
      <w:marLeft w:val="0"/>
      <w:marRight w:val="0"/>
      <w:marTop w:val="0"/>
      <w:marBottom w:val="0"/>
      <w:divBdr>
        <w:top w:val="none" w:sz="0" w:space="0" w:color="auto"/>
        <w:left w:val="none" w:sz="0" w:space="0" w:color="auto"/>
        <w:bottom w:val="none" w:sz="0" w:space="0" w:color="auto"/>
        <w:right w:val="none" w:sz="0" w:space="0" w:color="auto"/>
      </w:divBdr>
    </w:div>
    <w:div w:id="1374190049">
      <w:bodyDiv w:val="1"/>
      <w:marLeft w:val="0"/>
      <w:marRight w:val="0"/>
      <w:marTop w:val="0"/>
      <w:marBottom w:val="0"/>
      <w:divBdr>
        <w:top w:val="none" w:sz="0" w:space="0" w:color="auto"/>
        <w:left w:val="none" w:sz="0" w:space="0" w:color="auto"/>
        <w:bottom w:val="none" w:sz="0" w:space="0" w:color="auto"/>
        <w:right w:val="none" w:sz="0" w:space="0" w:color="auto"/>
      </w:divBdr>
    </w:div>
    <w:div w:id="1378161633">
      <w:bodyDiv w:val="1"/>
      <w:marLeft w:val="0"/>
      <w:marRight w:val="0"/>
      <w:marTop w:val="0"/>
      <w:marBottom w:val="0"/>
      <w:divBdr>
        <w:top w:val="none" w:sz="0" w:space="0" w:color="auto"/>
        <w:left w:val="none" w:sz="0" w:space="0" w:color="auto"/>
        <w:bottom w:val="none" w:sz="0" w:space="0" w:color="auto"/>
        <w:right w:val="none" w:sz="0" w:space="0" w:color="auto"/>
      </w:divBdr>
    </w:div>
    <w:div w:id="1385058763">
      <w:bodyDiv w:val="1"/>
      <w:marLeft w:val="0"/>
      <w:marRight w:val="0"/>
      <w:marTop w:val="0"/>
      <w:marBottom w:val="0"/>
      <w:divBdr>
        <w:top w:val="none" w:sz="0" w:space="0" w:color="auto"/>
        <w:left w:val="none" w:sz="0" w:space="0" w:color="auto"/>
        <w:bottom w:val="none" w:sz="0" w:space="0" w:color="auto"/>
        <w:right w:val="none" w:sz="0" w:space="0" w:color="auto"/>
      </w:divBdr>
    </w:div>
    <w:div w:id="1407460504">
      <w:bodyDiv w:val="1"/>
      <w:marLeft w:val="0"/>
      <w:marRight w:val="0"/>
      <w:marTop w:val="0"/>
      <w:marBottom w:val="0"/>
      <w:divBdr>
        <w:top w:val="none" w:sz="0" w:space="0" w:color="auto"/>
        <w:left w:val="none" w:sz="0" w:space="0" w:color="auto"/>
        <w:bottom w:val="none" w:sz="0" w:space="0" w:color="auto"/>
        <w:right w:val="none" w:sz="0" w:space="0" w:color="auto"/>
      </w:divBdr>
    </w:div>
    <w:div w:id="1407722972">
      <w:bodyDiv w:val="1"/>
      <w:marLeft w:val="0"/>
      <w:marRight w:val="0"/>
      <w:marTop w:val="0"/>
      <w:marBottom w:val="0"/>
      <w:divBdr>
        <w:top w:val="none" w:sz="0" w:space="0" w:color="auto"/>
        <w:left w:val="none" w:sz="0" w:space="0" w:color="auto"/>
        <w:bottom w:val="none" w:sz="0" w:space="0" w:color="auto"/>
        <w:right w:val="none" w:sz="0" w:space="0" w:color="auto"/>
      </w:divBdr>
    </w:div>
    <w:div w:id="1417241528">
      <w:bodyDiv w:val="1"/>
      <w:marLeft w:val="0"/>
      <w:marRight w:val="0"/>
      <w:marTop w:val="0"/>
      <w:marBottom w:val="0"/>
      <w:divBdr>
        <w:top w:val="none" w:sz="0" w:space="0" w:color="auto"/>
        <w:left w:val="none" w:sz="0" w:space="0" w:color="auto"/>
        <w:bottom w:val="none" w:sz="0" w:space="0" w:color="auto"/>
        <w:right w:val="none" w:sz="0" w:space="0" w:color="auto"/>
      </w:divBdr>
      <w:divsChild>
        <w:div w:id="488013091">
          <w:marLeft w:val="0"/>
          <w:marRight w:val="0"/>
          <w:marTop w:val="0"/>
          <w:marBottom w:val="0"/>
          <w:divBdr>
            <w:top w:val="none" w:sz="0" w:space="0" w:color="auto"/>
            <w:left w:val="none" w:sz="0" w:space="0" w:color="auto"/>
            <w:bottom w:val="none" w:sz="0" w:space="0" w:color="auto"/>
            <w:right w:val="none" w:sz="0" w:space="0" w:color="auto"/>
          </w:divBdr>
          <w:divsChild>
            <w:div w:id="679895354">
              <w:marLeft w:val="0"/>
              <w:marRight w:val="0"/>
              <w:marTop w:val="0"/>
              <w:marBottom w:val="0"/>
              <w:divBdr>
                <w:top w:val="none" w:sz="0" w:space="0" w:color="auto"/>
                <w:left w:val="none" w:sz="0" w:space="0" w:color="auto"/>
                <w:bottom w:val="none" w:sz="0" w:space="0" w:color="auto"/>
                <w:right w:val="none" w:sz="0" w:space="0" w:color="auto"/>
              </w:divBdr>
              <w:divsChild>
                <w:div w:id="1601525870">
                  <w:marLeft w:val="0"/>
                  <w:marRight w:val="0"/>
                  <w:marTop w:val="0"/>
                  <w:marBottom w:val="0"/>
                  <w:divBdr>
                    <w:top w:val="none" w:sz="0" w:space="0" w:color="auto"/>
                    <w:left w:val="none" w:sz="0" w:space="0" w:color="auto"/>
                    <w:bottom w:val="none" w:sz="0" w:space="0" w:color="auto"/>
                    <w:right w:val="none" w:sz="0" w:space="0" w:color="auto"/>
                  </w:divBdr>
                  <w:divsChild>
                    <w:div w:id="210379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896707">
          <w:marLeft w:val="0"/>
          <w:marRight w:val="0"/>
          <w:marTop w:val="0"/>
          <w:marBottom w:val="0"/>
          <w:divBdr>
            <w:top w:val="none" w:sz="0" w:space="0" w:color="auto"/>
            <w:left w:val="none" w:sz="0" w:space="0" w:color="auto"/>
            <w:bottom w:val="none" w:sz="0" w:space="0" w:color="auto"/>
            <w:right w:val="none" w:sz="0" w:space="0" w:color="auto"/>
          </w:divBdr>
          <w:divsChild>
            <w:div w:id="1268998546">
              <w:marLeft w:val="0"/>
              <w:marRight w:val="0"/>
              <w:marTop w:val="0"/>
              <w:marBottom w:val="0"/>
              <w:divBdr>
                <w:top w:val="none" w:sz="0" w:space="0" w:color="auto"/>
                <w:left w:val="none" w:sz="0" w:space="0" w:color="auto"/>
                <w:bottom w:val="none" w:sz="0" w:space="0" w:color="auto"/>
                <w:right w:val="none" w:sz="0" w:space="0" w:color="auto"/>
              </w:divBdr>
              <w:divsChild>
                <w:div w:id="1108087311">
                  <w:marLeft w:val="0"/>
                  <w:marRight w:val="0"/>
                  <w:marTop w:val="0"/>
                  <w:marBottom w:val="0"/>
                  <w:divBdr>
                    <w:top w:val="none" w:sz="0" w:space="0" w:color="auto"/>
                    <w:left w:val="none" w:sz="0" w:space="0" w:color="auto"/>
                    <w:bottom w:val="none" w:sz="0" w:space="0" w:color="auto"/>
                    <w:right w:val="none" w:sz="0" w:space="0" w:color="auto"/>
                  </w:divBdr>
                  <w:divsChild>
                    <w:div w:id="1341857239">
                      <w:marLeft w:val="0"/>
                      <w:marRight w:val="0"/>
                      <w:marTop w:val="0"/>
                      <w:marBottom w:val="0"/>
                      <w:divBdr>
                        <w:top w:val="none" w:sz="0" w:space="0" w:color="auto"/>
                        <w:left w:val="none" w:sz="0" w:space="0" w:color="auto"/>
                        <w:bottom w:val="none" w:sz="0" w:space="0" w:color="auto"/>
                        <w:right w:val="none" w:sz="0" w:space="0" w:color="auto"/>
                      </w:divBdr>
                      <w:divsChild>
                        <w:div w:id="593054063">
                          <w:marLeft w:val="0"/>
                          <w:marRight w:val="0"/>
                          <w:marTop w:val="0"/>
                          <w:marBottom w:val="0"/>
                          <w:divBdr>
                            <w:top w:val="none" w:sz="0" w:space="0" w:color="auto"/>
                            <w:left w:val="none" w:sz="0" w:space="0" w:color="auto"/>
                            <w:bottom w:val="none" w:sz="0" w:space="0" w:color="auto"/>
                            <w:right w:val="none" w:sz="0" w:space="0" w:color="auto"/>
                          </w:divBdr>
                          <w:divsChild>
                            <w:div w:id="1844707836">
                              <w:marLeft w:val="0"/>
                              <w:marRight w:val="0"/>
                              <w:marTop w:val="0"/>
                              <w:marBottom w:val="0"/>
                              <w:divBdr>
                                <w:top w:val="none" w:sz="0" w:space="0" w:color="auto"/>
                                <w:left w:val="none" w:sz="0" w:space="0" w:color="auto"/>
                                <w:bottom w:val="none" w:sz="0" w:space="0" w:color="auto"/>
                                <w:right w:val="none" w:sz="0" w:space="0" w:color="auto"/>
                              </w:divBdr>
                              <w:divsChild>
                                <w:div w:id="1514302241">
                                  <w:marLeft w:val="0"/>
                                  <w:marRight w:val="0"/>
                                  <w:marTop w:val="0"/>
                                  <w:marBottom w:val="0"/>
                                  <w:divBdr>
                                    <w:top w:val="none" w:sz="0" w:space="0" w:color="auto"/>
                                    <w:left w:val="none" w:sz="0" w:space="0" w:color="auto"/>
                                    <w:bottom w:val="none" w:sz="0" w:space="0" w:color="auto"/>
                                    <w:right w:val="none" w:sz="0" w:space="0" w:color="auto"/>
                                  </w:divBdr>
                                  <w:divsChild>
                                    <w:div w:id="38207814">
                                      <w:marLeft w:val="0"/>
                                      <w:marRight w:val="0"/>
                                      <w:marTop w:val="0"/>
                                      <w:marBottom w:val="0"/>
                                      <w:divBdr>
                                        <w:top w:val="none" w:sz="0" w:space="0" w:color="auto"/>
                                        <w:left w:val="none" w:sz="0" w:space="0" w:color="auto"/>
                                        <w:bottom w:val="none" w:sz="0" w:space="0" w:color="auto"/>
                                        <w:right w:val="none" w:sz="0" w:space="0" w:color="auto"/>
                                      </w:divBdr>
                                      <w:divsChild>
                                        <w:div w:id="1788700279">
                                          <w:marLeft w:val="0"/>
                                          <w:marRight w:val="0"/>
                                          <w:marTop w:val="0"/>
                                          <w:marBottom w:val="0"/>
                                          <w:divBdr>
                                            <w:top w:val="none" w:sz="0" w:space="0" w:color="auto"/>
                                            <w:left w:val="none" w:sz="0" w:space="0" w:color="auto"/>
                                            <w:bottom w:val="none" w:sz="0" w:space="0" w:color="auto"/>
                                            <w:right w:val="none" w:sz="0" w:space="0" w:color="auto"/>
                                          </w:divBdr>
                                          <w:divsChild>
                                            <w:div w:id="1977953106">
                                              <w:marLeft w:val="0"/>
                                              <w:marRight w:val="0"/>
                                              <w:marTop w:val="0"/>
                                              <w:marBottom w:val="0"/>
                                              <w:divBdr>
                                                <w:top w:val="none" w:sz="0" w:space="0" w:color="auto"/>
                                                <w:left w:val="none" w:sz="0" w:space="0" w:color="auto"/>
                                                <w:bottom w:val="none" w:sz="0" w:space="0" w:color="auto"/>
                                                <w:right w:val="none" w:sz="0" w:space="0" w:color="auto"/>
                                              </w:divBdr>
                                              <w:divsChild>
                                                <w:div w:id="1796829038">
                                                  <w:marLeft w:val="0"/>
                                                  <w:marRight w:val="0"/>
                                                  <w:marTop w:val="0"/>
                                                  <w:marBottom w:val="0"/>
                                                  <w:divBdr>
                                                    <w:top w:val="none" w:sz="0" w:space="0" w:color="auto"/>
                                                    <w:left w:val="none" w:sz="0" w:space="0" w:color="auto"/>
                                                    <w:bottom w:val="none" w:sz="0" w:space="0" w:color="auto"/>
                                                    <w:right w:val="none" w:sz="0" w:space="0" w:color="auto"/>
                                                  </w:divBdr>
                                                  <w:divsChild>
                                                    <w:div w:id="2074691265">
                                                      <w:marLeft w:val="0"/>
                                                      <w:marRight w:val="0"/>
                                                      <w:marTop w:val="0"/>
                                                      <w:marBottom w:val="0"/>
                                                      <w:divBdr>
                                                        <w:top w:val="none" w:sz="0" w:space="0" w:color="auto"/>
                                                        <w:left w:val="none" w:sz="0" w:space="0" w:color="auto"/>
                                                        <w:bottom w:val="none" w:sz="0" w:space="0" w:color="auto"/>
                                                        <w:right w:val="none" w:sz="0" w:space="0" w:color="auto"/>
                                                      </w:divBdr>
                                                      <w:divsChild>
                                                        <w:div w:id="757360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17285691">
      <w:bodyDiv w:val="1"/>
      <w:marLeft w:val="0"/>
      <w:marRight w:val="0"/>
      <w:marTop w:val="0"/>
      <w:marBottom w:val="0"/>
      <w:divBdr>
        <w:top w:val="none" w:sz="0" w:space="0" w:color="auto"/>
        <w:left w:val="none" w:sz="0" w:space="0" w:color="auto"/>
        <w:bottom w:val="none" w:sz="0" w:space="0" w:color="auto"/>
        <w:right w:val="none" w:sz="0" w:space="0" w:color="auto"/>
      </w:divBdr>
    </w:div>
    <w:div w:id="1430274578">
      <w:bodyDiv w:val="1"/>
      <w:marLeft w:val="0"/>
      <w:marRight w:val="0"/>
      <w:marTop w:val="0"/>
      <w:marBottom w:val="0"/>
      <w:divBdr>
        <w:top w:val="none" w:sz="0" w:space="0" w:color="auto"/>
        <w:left w:val="none" w:sz="0" w:space="0" w:color="auto"/>
        <w:bottom w:val="none" w:sz="0" w:space="0" w:color="auto"/>
        <w:right w:val="none" w:sz="0" w:space="0" w:color="auto"/>
      </w:divBdr>
    </w:div>
    <w:div w:id="1431118809">
      <w:bodyDiv w:val="1"/>
      <w:marLeft w:val="0"/>
      <w:marRight w:val="0"/>
      <w:marTop w:val="0"/>
      <w:marBottom w:val="0"/>
      <w:divBdr>
        <w:top w:val="none" w:sz="0" w:space="0" w:color="auto"/>
        <w:left w:val="none" w:sz="0" w:space="0" w:color="auto"/>
        <w:bottom w:val="none" w:sz="0" w:space="0" w:color="auto"/>
        <w:right w:val="none" w:sz="0" w:space="0" w:color="auto"/>
      </w:divBdr>
    </w:div>
    <w:div w:id="1432385844">
      <w:bodyDiv w:val="1"/>
      <w:marLeft w:val="0"/>
      <w:marRight w:val="0"/>
      <w:marTop w:val="0"/>
      <w:marBottom w:val="0"/>
      <w:divBdr>
        <w:top w:val="none" w:sz="0" w:space="0" w:color="auto"/>
        <w:left w:val="none" w:sz="0" w:space="0" w:color="auto"/>
        <w:bottom w:val="none" w:sz="0" w:space="0" w:color="auto"/>
        <w:right w:val="none" w:sz="0" w:space="0" w:color="auto"/>
      </w:divBdr>
    </w:div>
    <w:div w:id="1439719576">
      <w:bodyDiv w:val="1"/>
      <w:marLeft w:val="0"/>
      <w:marRight w:val="0"/>
      <w:marTop w:val="0"/>
      <w:marBottom w:val="0"/>
      <w:divBdr>
        <w:top w:val="none" w:sz="0" w:space="0" w:color="auto"/>
        <w:left w:val="none" w:sz="0" w:space="0" w:color="auto"/>
        <w:bottom w:val="none" w:sz="0" w:space="0" w:color="auto"/>
        <w:right w:val="none" w:sz="0" w:space="0" w:color="auto"/>
      </w:divBdr>
    </w:div>
    <w:div w:id="1440640539">
      <w:bodyDiv w:val="1"/>
      <w:marLeft w:val="0"/>
      <w:marRight w:val="0"/>
      <w:marTop w:val="0"/>
      <w:marBottom w:val="0"/>
      <w:divBdr>
        <w:top w:val="none" w:sz="0" w:space="0" w:color="auto"/>
        <w:left w:val="none" w:sz="0" w:space="0" w:color="auto"/>
        <w:bottom w:val="none" w:sz="0" w:space="0" w:color="auto"/>
        <w:right w:val="none" w:sz="0" w:space="0" w:color="auto"/>
      </w:divBdr>
    </w:div>
    <w:div w:id="1442872289">
      <w:bodyDiv w:val="1"/>
      <w:marLeft w:val="0"/>
      <w:marRight w:val="0"/>
      <w:marTop w:val="0"/>
      <w:marBottom w:val="0"/>
      <w:divBdr>
        <w:top w:val="none" w:sz="0" w:space="0" w:color="auto"/>
        <w:left w:val="none" w:sz="0" w:space="0" w:color="auto"/>
        <w:bottom w:val="none" w:sz="0" w:space="0" w:color="auto"/>
        <w:right w:val="none" w:sz="0" w:space="0" w:color="auto"/>
      </w:divBdr>
    </w:div>
    <w:div w:id="1445347287">
      <w:bodyDiv w:val="1"/>
      <w:marLeft w:val="0"/>
      <w:marRight w:val="0"/>
      <w:marTop w:val="0"/>
      <w:marBottom w:val="0"/>
      <w:divBdr>
        <w:top w:val="none" w:sz="0" w:space="0" w:color="auto"/>
        <w:left w:val="none" w:sz="0" w:space="0" w:color="auto"/>
        <w:bottom w:val="none" w:sz="0" w:space="0" w:color="auto"/>
        <w:right w:val="none" w:sz="0" w:space="0" w:color="auto"/>
      </w:divBdr>
    </w:div>
    <w:div w:id="1447385244">
      <w:bodyDiv w:val="1"/>
      <w:marLeft w:val="0"/>
      <w:marRight w:val="0"/>
      <w:marTop w:val="0"/>
      <w:marBottom w:val="0"/>
      <w:divBdr>
        <w:top w:val="none" w:sz="0" w:space="0" w:color="auto"/>
        <w:left w:val="none" w:sz="0" w:space="0" w:color="auto"/>
        <w:bottom w:val="none" w:sz="0" w:space="0" w:color="auto"/>
        <w:right w:val="none" w:sz="0" w:space="0" w:color="auto"/>
      </w:divBdr>
      <w:divsChild>
        <w:div w:id="1610552044">
          <w:marLeft w:val="0"/>
          <w:marRight w:val="0"/>
          <w:marTop w:val="0"/>
          <w:marBottom w:val="0"/>
          <w:divBdr>
            <w:top w:val="none" w:sz="0" w:space="0" w:color="auto"/>
            <w:left w:val="none" w:sz="0" w:space="0" w:color="auto"/>
            <w:bottom w:val="none" w:sz="0" w:space="0" w:color="auto"/>
            <w:right w:val="none" w:sz="0" w:space="0" w:color="auto"/>
          </w:divBdr>
          <w:divsChild>
            <w:div w:id="1956599129">
              <w:marLeft w:val="0"/>
              <w:marRight w:val="0"/>
              <w:marTop w:val="0"/>
              <w:marBottom w:val="0"/>
              <w:divBdr>
                <w:top w:val="none" w:sz="0" w:space="0" w:color="auto"/>
                <w:left w:val="none" w:sz="0" w:space="0" w:color="auto"/>
                <w:bottom w:val="none" w:sz="0" w:space="0" w:color="auto"/>
                <w:right w:val="none" w:sz="0" w:space="0" w:color="auto"/>
              </w:divBdr>
              <w:divsChild>
                <w:div w:id="1013067432">
                  <w:marLeft w:val="0"/>
                  <w:marRight w:val="0"/>
                  <w:marTop w:val="0"/>
                  <w:marBottom w:val="0"/>
                  <w:divBdr>
                    <w:top w:val="none" w:sz="0" w:space="0" w:color="auto"/>
                    <w:left w:val="none" w:sz="0" w:space="0" w:color="auto"/>
                    <w:bottom w:val="none" w:sz="0" w:space="0" w:color="auto"/>
                    <w:right w:val="none" w:sz="0" w:space="0" w:color="auto"/>
                  </w:divBdr>
                  <w:divsChild>
                    <w:div w:id="2772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885541">
          <w:marLeft w:val="0"/>
          <w:marRight w:val="0"/>
          <w:marTop w:val="0"/>
          <w:marBottom w:val="0"/>
          <w:divBdr>
            <w:top w:val="none" w:sz="0" w:space="0" w:color="auto"/>
            <w:left w:val="none" w:sz="0" w:space="0" w:color="auto"/>
            <w:bottom w:val="none" w:sz="0" w:space="0" w:color="auto"/>
            <w:right w:val="none" w:sz="0" w:space="0" w:color="auto"/>
          </w:divBdr>
          <w:divsChild>
            <w:div w:id="1239166915">
              <w:marLeft w:val="0"/>
              <w:marRight w:val="0"/>
              <w:marTop w:val="0"/>
              <w:marBottom w:val="0"/>
              <w:divBdr>
                <w:top w:val="none" w:sz="0" w:space="0" w:color="auto"/>
                <w:left w:val="none" w:sz="0" w:space="0" w:color="auto"/>
                <w:bottom w:val="none" w:sz="0" w:space="0" w:color="auto"/>
                <w:right w:val="none" w:sz="0" w:space="0" w:color="auto"/>
              </w:divBdr>
              <w:divsChild>
                <w:div w:id="1765808835">
                  <w:marLeft w:val="0"/>
                  <w:marRight w:val="0"/>
                  <w:marTop w:val="0"/>
                  <w:marBottom w:val="0"/>
                  <w:divBdr>
                    <w:top w:val="none" w:sz="0" w:space="0" w:color="auto"/>
                    <w:left w:val="none" w:sz="0" w:space="0" w:color="auto"/>
                    <w:bottom w:val="none" w:sz="0" w:space="0" w:color="auto"/>
                    <w:right w:val="none" w:sz="0" w:space="0" w:color="auto"/>
                  </w:divBdr>
                  <w:divsChild>
                    <w:div w:id="201348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5951917">
      <w:bodyDiv w:val="1"/>
      <w:marLeft w:val="0"/>
      <w:marRight w:val="0"/>
      <w:marTop w:val="0"/>
      <w:marBottom w:val="0"/>
      <w:divBdr>
        <w:top w:val="none" w:sz="0" w:space="0" w:color="auto"/>
        <w:left w:val="none" w:sz="0" w:space="0" w:color="auto"/>
        <w:bottom w:val="none" w:sz="0" w:space="0" w:color="auto"/>
        <w:right w:val="none" w:sz="0" w:space="0" w:color="auto"/>
      </w:divBdr>
    </w:div>
    <w:div w:id="1457722686">
      <w:bodyDiv w:val="1"/>
      <w:marLeft w:val="0"/>
      <w:marRight w:val="0"/>
      <w:marTop w:val="0"/>
      <w:marBottom w:val="0"/>
      <w:divBdr>
        <w:top w:val="none" w:sz="0" w:space="0" w:color="auto"/>
        <w:left w:val="none" w:sz="0" w:space="0" w:color="auto"/>
        <w:bottom w:val="none" w:sz="0" w:space="0" w:color="auto"/>
        <w:right w:val="none" w:sz="0" w:space="0" w:color="auto"/>
      </w:divBdr>
    </w:div>
    <w:div w:id="1463422118">
      <w:bodyDiv w:val="1"/>
      <w:marLeft w:val="0"/>
      <w:marRight w:val="0"/>
      <w:marTop w:val="0"/>
      <w:marBottom w:val="0"/>
      <w:divBdr>
        <w:top w:val="none" w:sz="0" w:space="0" w:color="auto"/>
        <w:left w:val="none" w:sz="0" w:space="0" w:color="auto"/>
        <w:bottom w:val="none" w:sz="0" w:space="0" w:color="auto"/>
        <w:right w:val="none" w:sz="0" w:space="0" w:color="auto"/>
      </w:divBdr>
      <w:divsChild>
        <w:div w:id="1353410771">
          <w:marLeft w:val="60"/>
          <w:marRight w:val="0"/>
          <w:marTop w:val="15"/>
          <w:marBottom w:val="0"/>
          <w:divBdr>
            <w:top w:val="none" w:sz="0" w:space="0" w:color="auto"/>
            <w:left w:val="none" w:sz="0" w:space="0" w:color="auto"/>
            <w:bottom w:val="none" w:sz="0" w:space="0" w:color="auto"/>
            <w:right w:val="none" w:sz="0" w:space="0" w:color="auto"/>
          </w:divBdr>
        </w:div>
      </w:divsChild>
    </w:div>
    <w:div w:id="1465002293">
      <w:bodyDiv w:val="1"/>
      <w:marLeft w:val="0"/>
      <w:marRight w:val="0"/>
      <w:marTop w:val="0"/>
      <w:marBottom w:val="0"/>
      <w:divBdr>
        <w:top w:val="none" w:sz="0" w:space="0" w:color="auto"/>
        <w:left w:val="none" w:sz="0" w:space="0" w:color="auto"/>
        <w:bottom w:val="none" w:sz="0" w:space="0" w:color="auto"/>
        <w:right w:val="none" w:sz="0" w:space="0" w:color="auto"/>
      </w:divBdr>
    </w:div>
    <w:div w:id="1465081421">
      <w:bodyDiv w:val="1"/>
      <w:marLeft w:val="0"/>
      <w:marRight w:val="0"/>
      <w:marTop w:val="0"/>
      <w:marBottom w:val="0"/>
      <w:divBdr>
        <w:top w:val="none" w:sz="0" w:space="0" w:color="auto"/>
        <w:left w:val="none" w:sz="0" w:space="0" w:color="auto"/>
        <w:bottom w:val="none" w:sz="0" w:space="0" w:color="auto"/>
        <w:right w:val="none" w:sz="0" w:space="0" w:color="auto"/>
      </w:divBdr>
    </w:div>
    <w:div w:id="1467429156">
      <w:bodyDiv w:val="1"/>
      <w:marLeft w:val="0"/>
      <w:marRight w:val="0"/>
      <w:marTop w:val="0"/>
      <w:marBottom w:val="0"/>
      <w:divBdr>
        <w:top w:val="none" w:sz="0" w:space="0" w:color="auto"/>
        <w:left w:val="none" w:sz="0" w:space="0" w:color="auto"/>
        <w:bottom w:val="none" w:sz="0" w:space="0" w:color="auto"/>
        <w:right w:val="none" w:sz="0" w:space="0" w:color="auto"/>
      </w:divBdr>
    </w:div>
    <w:div w:id="1474713695">
      <w:bodyDiv w:val="1"/>
      <w:marLeft w:val="0"/>
      <w:marRight w:val="0"/>
      <w:marTop w:val="0"/>
      <w:marBottom w:val="0"/>
      <w:divBdr>
        <w:top w:val="none" w:sz="0" w:space="0" w:color="auto"/>
        <w:left w:val="none" w:sz="0" w:space="0" w:color="auto"/>
        <w:bottom w:val="none" w:sz="0" w:space="0" w:color="auto"/>
        <w:right w:val="none" w:sz="0" w:space="0" w:color="auto"/>
      </w:divBdr>
      <w:divsChild>
        <w:div w:id="28648016">
          <w:marLeft w:val="0"/>
          <w:marRight w:val="0"/>
          <w:marTop w:val="0"/>
          <w:marBottom w:val="0"/>
          <w:divBdr>
            <w:top w:val="none" w:sz="0" w:space="0" w:color="auto"/>
            <w:left w:val="none" w:sz="0" w:space="0" w:color="auto"/>
            <w:bottom w:val="none" w:sz="0" w:space="0" w:color="auto"/>
            <w:right w:val="none" w:sz="0" w:space="0" w:color="auto"/>
          </w:divBdr>
          <w:divsChild>
            <w:div w:id="470099380">
              <w:marLeft w:val="0"/>
              <w:marRight w:val="0"/>
              <w:marTop w:val="0"/>
              <w:marBottom w:val="0"/>
              <w:divBdr>
                <w:top w:val="none" w:sz="0" w:space="0" w:color="auto"/>
                <w:left w:val="none" w:sz="0" w:space="0" w:color="auto"/>
                <w:bottom w:val="none" w:sz="0" w:space="0" w:color="auto"/>
                <w:right w:val="none" w:sz="0" w:space="0" w:color="auto"/>
              </w:divBdr>
              <w:divsChild>
                <w:div w:id="534465532">
                  <w:marLeft w:val="0"/>
                  <w:marRight w:val="0"/>
                  <w:marTop w:val="0"/>
                  <w:marBottom w:val="0"/>
                  <w:divBdr>
                    <w:top w:val="none" w:sz="0" w:space="0" w:color="auto"/>
                    <w:left w:val="none" w:sz="0" w:space="0" w:color="auto"/>
                    <w:bottom w:val="none" w:sz="0" w:space="0" w:color="auto"/>
                    <w:right w:val="none" w:sz="0" w:space="0" w:color="auto"/>
                  </w:divBdr>
                  <w:divsChild>
                    <w:div w:id="1621374066">
                      <w:marLeft w:val="0"/>
                      <w:marRight w:val="0"/>
                      <w:marTop w:val="0"/>
                      <w:marBottom w:val="0"/>
                      <w:divBdr>
                        <w:top w:val="none" w:sz="0" w:space="0" w:color="auto"/>
                        <w:left w:val="none" w:sz="0" w:space="0" w:color="auto"/>
                        <w:bottom w:val="none" w:sz="0" w:space="0" w:color="auto"/>
                        <w:right w:val="none" w:sz="0" w:space="0" w:color="auto"/>
                      </w:divBdr>
                      <w:divsChild>
                        <w:div w:id="991525605">
                          <w:marLeft w:val="0"/>
                          <w:marRight w:val="0"/>
                          <w:marTop w:val="0"/>
                          <w:marBottom w:val="0"/>
                          <w:divBdr>
                            <w:top w:val="none" w:sz="0" w:space="0" w:color="auto"/>
                            <w:left w:val="none" w:sz="0" w:space="0" w:color="auto"/>
                            <w:bottom w:val="none" w:sz="0" w:space="0" w:color="auto"/>
                            <w:right w:val="none" w:sz="0" w:space="0" w:color="auto"/>
                          </w:divBdr>
                          <w:divsChild>
                            <w:div w:id="116582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1382138">
      <w:bodyDiv w:val="1"/>
      <w:marLeft w:val="0"/>
      <w:marRight w:val="0"/>
      <w:marTop w:val="0"/>
      <w:marBottom w:val="0"/>
      <w:divBdr>
        <w:top w:val="none" w:sz="0" w:space="0" w:color="auto"/>
        <w:left w:val="none" w:sz="0" w:space="0" w:color="auto"/>
        <w:bottom w:val="none" w:sz="0" w:space="0" w:color="auto"/>
        <w:right w:val="none" w:sz="0" w:space="0" w:color="auto"/>
      </w:divBdr>
      <w:divsChild>
        <w:div w:id="433281539">
          <w:marLeft w:val="0"/>
          <w:marRight w:val="0"/>
          <w:marTop w:val="0"/>
          <w:marBottom w:val="0"/>
          <w:divBdr>
            <w:top w:val="none" w:sz="0" w:space="0" w:color="auto"/>
            <w:left w:val="none" w:sz="0" w:space="0" w:color="auto"/>
            <w:bottom w:val="none" w:sz="0" w:space="0" w:color="auto"/>
            <w:right w:val="none" w:sz="0" w:space="0" w:color="auto"/>
          </w:divBdr>
          <w:divsChild>
            <w:div w:id="2133935927">
              <w:marLeft w:val="0"/>
              <w:marRight w:val="0"/>
              <w:marTop w:val="0"/>
              <w:marBottom w:val="0"/>
              <w:divBdr>
                <w:top w:val="none" w:sz="0" w:space="0" w:color="auto"/>
                <w:left w:val="none" w:sz="0" w:space="0" w:color="auto"/>
                <w:bottom w:val="none" w:sz="0" w:space="0" w:color="auto"/>
                <w:right w:val="none" w:sz="0" w:space="0" w:color="auto"/>
              </w:divBdr>
              <w:divsChild>
                <w:div w:id="2060400747">
                  <w:marLeft w:val="0"/>
                  <w:marRight w:val="0"/>
                  <w:marTop w:val="0"/>
                  <w:marBottom w:val="0"/>
                  <w:divBdr>
                    <w:top w:val="none" w:sz="0" w:space="0" w:color="auto"/>
                    <w:left w:val="none" w:sz="0" w:space="0" w:color="auto"/>
                    <w:bottom w:val="none" w:sz="0" w:space="0" w:color="auto"/>
                    <w:right w:val="none" w:sz="0" w:space="0" w:color="auto"/>
                  </w:divBdr>
                  <w:divsChild>
                    <w:div w:id="2007128740">
                      <w:marLeft w:val="0"/>
                      <w:marRight w:val="0"/>
                      <w:marTop w:val="0"/>
                      <w:marBottom w:val="0"/>
                      <w:divBdr>
                        <w:top w:val="none" w:sz="0" w:space="0" w:color="auto"/>
                        <w:left w:val="none" w:sz="0" w:space="0" w:color="auto"/>
                        <w:bottom w:val="none" w:sz="0" w:space="0" w:color="auto"/>
                        <w:right w:val="none" w:sz="0" w:space="0" w:color="auto"/>
                      </w:divBdr>
                      <w:divsChild>
                        <w:div w:id="245967678">
                          <w:marLeft w:val="0"/>
                          <w:marRight w:val="0"/>
                          <w:marTop w:val="0"/>
                          <w:marBottom w:val="0"/>
                          <w:divBdr>
                            <w:top w:val="none" w:sz="0" w:space="0" w:color="auto"/>
                            <w:left w:val="none" w:sz="0" w:space="0" w:color="auto"/>
                            <w:bottom w:val="none" w:sz="0" w:space="0" w:color="auto"/>
                            <w:right w:val="none" w:sz="0" w:space="0" w:color="auto"/>
                          </w:divBdr>
                          <w:divsChild>
                            <w:div w:id="143413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4199883">
      <w:bodyDiv w:val="1"/>
      <w:marLeft w:val="0"/>
      <w:marRight w:val="0"/>
      <w:marTop w:val="0"/>
      <w:marBottom w:val="0"/>
      <w:divBdr>
        <w:top w:val="none" w:sz="0" w:space="0" w:color="auto"/>
        <w:left w:val="none" w:sz="0" w:space="0" w:color="auto"/>
        <w:bottom w:val="none" w:sz="0" w:space="0" w:color="auto"/>
        <w:right w:val="none" w:sz="0" w:space="0" w:color="auto"/>
      </w:divBdr>
    </w:div>
    <w:div w:id="1496798453">
      <w:bodyDiv w:val="1"/>
      <w:marLeft w:val="0"/>
      <w:marRight w:val="0"/>
      <w:marTop w:val="0"/>
      <w:marBottom w:val="0"/>
      <w:divBdr>
        <w:top w:val="none" w:sz="0" w:space="0" w:color="auto"/>
        <w:left w:val="none" w:sz="0" w:space="0" w:color="auto"/>
        <w:bottom w:val="none" w:sz="0" w:space="0" w:color="auto"/>
        <w:right w:val="none" w:sz="0" w:space="0" w:color="auto"/>
      </w:divBdr>
    </w:div>
    <w:div w:id="1497846166">
      <w:bodyDiv w:val="1"/>
      <w:marLeft w:val="0"/>
      <w:marRight w:val="0"/>
      <w:marTop w:val="0"/>
      <w:marBottom w:val="0"/>
      <w:divBdr>
        <w:top w:val="none" w:sz="0" w:space="0" w:color="auto"/>
        <w:left w:val="none" w:sz="0" w:space="0" w:color="auto"/>
        <w:bottom w:val="none" w:sz="0" w:space="0" w:color="auto"/>
        <w:right w:val="none" w:sz="0" w:space="0" w:color="auto"/>
      </w:divBdr>
    </w:div>
    <w:div w:id="1503936374">
      <w:bodyDiv w:val="1"/>
      <w:marLeft w:val="0"/>
      <w:marRight w:val="0"/>
      <w:marTop w:val="0"/>
      <w:marBottom w:val="0"/>
      <w:divBdr>
        <w:top w:val="none" w:sz="0" w:space="0" w:color="auto"/>
        <w:left w:val="none" w:sz="0" w:space="0" w:color="auto"/>
        <w:bottom w:val="none" w:sz="0" w:space="0" w:color="auto"/>
        <w:right w:val="none" w:sz="0" w:space="0" w:color="auto"/>
      </w:divBdr>
    </w:div>
    <w:div w:id="1505122623">
      <w:bodyDiv w:val="1"/>
      <w:marLeft w:val="0"/>
      <w:marRight w:val="0"/>
      <w:marTop w:val="0"/>
      <w:marBottom w:val="0"/>
      <w:divBdr>
        <w:top w:val="none" w:sz="0" w:space="0" w:color="auto"/>
        <w:left w:val="none" w:sz="0" w:space="0" w:color="auto"/>
        <w:bottom w:val="none" w:sz="0" w:space="0" w:color="auto"/>
        <w:right w:val="none" w:sz="0" w:space="0" w:color="auto"/>
      </w:divBdr>
      <w:divsChild>
        <w:div w:id="1944149791">
          <w:marLeft w:val="0"/>
          <w:marRight w:val="0"/>
          <w:marTop w:val="0"/>
          <w:marBottom w:val="0"/>
          <w:divBdr>
            <w:top w:val="none" w:sz="0" w:space="0" w:color="auto"/>
            <w:left w:val="none" w:sz="0" w:space="0" w:color="auto"/>
            <w:bottom w:val="none" w:sz="0" w:space="0" w:color="auto"/>
            <w:right w:val="none" w:sz="0" w:space="0" w:color="auto"/>
          </w:divBdr>
          <w:divsChild>
            <w:div w:id="1774547245">
              <w:marLeft w:val="0"/>
              <w:marRight w:val="0"/>
              <w:marTop w:val="0"/>
              <w:marBottom w:val="0"/>
              <w:divBdr>
                <w:top w:val="none" w:sz="0" w:space="0" w:color="auto"/>
                <w:left w:val="none" w:sz="0" w:space="0" w:color="auto"/>
                <w:bottom w:val="none" w:sz="0" w:space="0" w:color="auto"/>
                <w:right w:val="none" w:sz="0" w:space="0" w:color="auto"/>
              </w:divBdr>
              <w:divsChild>
                <w:div w:id="1524514426">
                  <w:marLeft w:val="0"/>
                  <w:marRight w:val="0"/>
                  <w:marTop w:val="0"/>
                  <w:marBottom w:val="0"/>
                  <w:divBdr>
                    <w:top w:val="none" w:sz="0" w:space="0" w:color="auto"/>
                    <w:left w:val="none" w:sz="0" w:space="0" w:color="auto"/>
                    <w:bottom w:val="none" w:sz="0" w:space="0" w:color="auto"/>
                    <w:right w:val="none" w:sz="0" w:space="0" w:color="auto"/>
                  </w:divBdr>
                  <w:divsChild>
                    <w:div w:id="766119335">
                      <w:marLeft w:val="0"/>
                      <w:marRight w:val="0"/>
                      <w:marTop w:val="0"/>
                      <w:marBottom w:val="0"/>
                      <w:divBdr>
                        <w:top w:val="none" w:sz="0" w:space="0" w:color="auto"/>
                        <w:left w:val="none" w:sz="0" w:space="0" w:color="auto"/>
                        <w:bottom w:val="none" w:sz="0" w:space="0" w:color="auto"/>
                        <w:right w:val="none" w:sz="0" w:space="0" w:color="auto"/>
                      </w:divBdr>
                      <w:divsChild>
                        <w:div w:id="371001149">
                          <w:marLeft w:val="0"/>
                          <w:marRight w:val="0"/>
                          <w:marTop w:val="0"/>
                          <w:marBottom w:val="0"/>
                          <w:divBdr>
                            <w:top w:val="none" w:sz="0" w:space="0" w:color="auto"/>
                            <w:left w:val="none" w:sz="0" w:space="0" w:color="auto"/>
                            <w:bottom w:val="none" w:sz="0" w:space="0" w:color="auto"/>
                            <w:right w:val="none" w:sz="0" w:space="0" w:color="auto"/>
                          </w:divBdr>
                          <w:divsChild>
                            <w:div w:id="18628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5895570">
      <w:bodyDiv w:val="1"/>
      <w:marLeft w:val="0"/>
      <w:marRight w:val="0"/>
      <w:marTop w:val="0"/>
      <w:marBottom w:val="0"/>
      <w:divBdr>
        <w:top w:val="none" w:sz="0" w:space="0" w:color="auto"/>
        <w:left w:val="none" w:sz="0" w:space="0" w:color="auto"/>
        <w:bottom w:val="none" w:sz="0" w:space="0" w:color="auto"/>
        <w:right w:val="none" w:sz="0" w:space="0" w:color="auto"/>
      </w:divBdr>
    </w:div>
    <w:div w:id="1506017876">
      <w:bodyDiv w:val="1"/>
      <w:marLeft w:val="0"/>
      <w:marRight w:val="0"/>
      <w:marTop w:val="0"/>
      <w:marBottom w:val="0"/>
      <w:divBdr>
        <w:top w:val="none" w:sz="0" w:space="0" w:color="auto"/>
        <w:left w:val="none" w:sz="0" w:space="0" w:color="auto"/>
        <w:bottom w:val="none" w:sz="0" w:space="0" w:color="auto"/>
        <w:right w:val="none" w:sz="0" w:space="0" w:color="auto"/>
      </w:divBdr>
    </w:div>
    <w:div w:id="1512991357">
      <w:bodyDiv w:val="1"/>
      <w:marLeft w:val="0"/>
      <w:marRight w:val="0"/>
      <w:marTop w:val="0"/>
      <w:marBottom w:val="0"/>
      <w:divBdr>
        <w:top w:val="none" w:sz="0" w:space="0" w:color="auto"/>
        <w:left w:val="none" w:sz="0" w:space="0" w:color="auto"/>
        <w:bottom w:val="none" w:sz="0" w:space="0" w:color="auto"/>
        <w:right w:val="none" w:sz="0" w:space="0" w:color="auto"/>
      </w:divBdr>
    </w:div>
    <w:div w:id="1524128878">
      <w:bodyDiv w:val="1"/>
      <w:marLeft w:val="0"/>
      <w:marRight w:val="0"/>
      <w:marTop w:val="0"/>
      <w:marBottom w:val="0"/>
      <w:divBdr>
        <w:top w:val="none" w:sz="0" w:space="0" w:color="auto"/>
        <w:left w:val="none" w:sz="0" w:space="0" w:color="auto"/>
        <w:bottom w:val="none" w:sz="0" w:space="0" w:color="auto"/>
        <w:right w:val="none" w:sz="0" w:space="0" w:color="auto"/>
      </w:divBdr>
    </w:div>
    <w:div w:id="1526097281">
      <w:bodyDiv w:val="1"/>
      <w:marLeft w:val="0"/>
      <w:marRight w:val="0"/>
      <w:marTop w:val="0"/>
      <w:marBottom w:val="0"/>
      <w:divBdr>
        <w:top w:val="none" w:sz="0" w:space="0" w:color="auto"/>
        <w:left w:val="none" w:sz="0" w:space="0" w:color="auto"/>
        <w:bottom w:val="none" w:sz="0" w:space="0" w:color="auto"/>
        <w:right w:val="none" w:sz="0" w:space="0" w:color="auto"/>
      </w:divBdr>
    </w:div>
    <w:div w:id="1538008610">
      <w:bodyDiv w:val="1"/>
      <w:marLeft w:val="0"/>
      <w:marRight w:val="0"/>
      <w:marTop w:val="0"/>
      <w:marBottom w:val="0"/>
      <w:divBdr>
        <w:top w:val="none" w:sz="0" w:space="0" w:color="auto"/>
        <w:left w:val="none" w:sz="0" w:space="0" w:color="auto"/>
        <w:bottom w:val="none" w:sz="0" w:space="0" w:color="auto"/>
        <w:right w:val="none" w:sz="0" w:space="0" w:color="auto"/>
      </w:divBdr>
    </w:div>
    <w:div w:id="1544441317">
      <w:bodyDiv w:val="1"/>
      <w:marLeft w:val="0"/>
      <w:marRight w:val="0"/>
      <w:marTop w:val="0"/>
      <w:marBottom w:val="0"/>
      <w:divBdr>
        <w:top w:val="none" w:sz="0" w:space="0" w:color="auto"/>
        <w:left w:val="none" w:sz="0" w:space="0" w:color="auto"/>
        <w:bottom w:val="none" w:sz="0" w:space="0" w:color="auto"/>
        <w:right w:val="none" w:sz="0" w:space="0" w:color="auto"/>
      </w:divBdr>
    </w:div>
    <w:div w:id="1563716753">
      <w:bodyDiv w:val="1"/>
      <w:marLeft w:val="0"/>
      <w:marRight w:val="0"/>
      <w:marTop w:val="0"/>
      <w:marBottom w:val="0"/>
      <w:divBdr>
        <w:top w:val="none" w:sz="0" w:space="0" w:color="auto"/>
        <w:left w:val="none" w:sz="0" w:space="0" w:color="auto"/>
        <w:bottom w:val="none" w:sz="0" w:space="0" w:color="auto"/>
        <w:right w:val="none" w:sz="0" w:space="0" w:color="auto"/>
      </w:divBdr>
    </w:div>
    <w:div w:id="1564825540">
      <w:bodyDiv w:val="1"/>
      <w:marLeft w:val="0"/>
      <w:marRight w:val="0"/>
      <w:marTop w:val="0"/>
      <w:marBottom w:val="0"/>
      <w:divBdr>
        <w:top w:val="none" w:sz="0" w:space="0" w:color="auto"/>
        <w:left w:val="none" w:sz="0" w:space="0" w:color="auto"/>
        <w:bottom w:val="none" w:sz="0" w:space="0" w:color="auto"/>
        <w:right w:val="none" w:sz="0" w:space="0" w:color="auto"/>
      </w:divBdr>
    </w:div>
    <w:div w:id="1566405971">
      <w:bodyDiv w:val="1"/>
      <w:marLeft w:val="0"/>
      <w:marRight w:val="0"/>
      <w:marTop w:val="0"/>
      <w:marBottom w:val="0"/>
      <w:divBdr>
        <w:top w:val="none" w:sz="0" w:space="0" w:color="auto"/>
        <w:left w:val="none" w:sz="0" w:space="0" w:color="auto"/>
        <w:bottom w:val="none" w:sz="0" w:space="0" w:color="auto"/>
        <w:right w:val="none" w:sz="0" w:space="0" w:color="auto"/>
      </w:divBdr>
    </w:div>
    <w:div w:id="1571574586">
      <w:bodyDiv w:val="1"/>
      <w:marLeft w:val="0"/>
      <w:marRight w:val="0"/>
      <w:marTop w:val="0"/>
      <w:marBottom w:val="0"/>
      <w:divBdr>
        <w:top w:val="none" w:sz="0" w:space="0" w:color="auto"/>
        <w:left w:val="none" w:sz="0" w:space="0" w:color="auto"/>
        <w:bottom w:val="none" w:sz="0" w:space="0" w:color="auto"/>
        <w:right w:val="none" w:sz="0" w:space="0" w:color="auto"/>
      </w:divBdr>
    </w:div>
    <w:div w:id="1572425448">
      <w:bodyDiv w:val="1"/>
      <w:marLeft w:val="0"/>
      <w:marRight w:val="0"/>
      <w:marTop w:val="0"/>
      <w:marBottom w:val="0"/>
      <w:divBdr>
        <w:top w:val="none" w:sz="0" w:space="0" w:color="auto"/>
        <w:left w:val="none" w:sz="0" w:space="0" w:color="auto"/>
        <w:bottom w:val="none" w:sz="0" w:space="0" w:color="auto"/>
        <w:right w:val="none" w:sz="0" w:space="0" w:color="auto"/>
      </w:divBdr>
    </w:div>
    <w:div w:id="1574970202">
      <w:bodyDiv w:val="1"/>
      <w:marLeft w:val="0"/>
      <w:marRight w:val="0"/>
      <w:marTop w:val="0"/>
      <w:marBottom w:val="0"/>
      <w:divBdr>
        <w:top w:val="none" w:sz="0" w:space="0" w:color="auto"/>
        <w:left w:val="none" w:sz="0" w:space="0" w:color="auto"/>
        <w:bottom w:val="none" w:sz="0" w:space="0" w:color="auto"/>
        <w:right w:val="none" w:sz="0" w:space="0" w:color="auto"/>
      </w:divBdr>
    </w:div>
    <w:div w:id="1583296974">
      <w:bodyDiv w:val="1"/>
      <w:marLeft w:val="0"/>
      <w:marRight w:val="0"/>
      <w:marTop w:val="0"/>
      <w:marBottom w:val="0"/>
      <w:divBdr>
        <w:top w:val="none" w:sz="0" w:space="0" w:color="auto"/>
        <w:left w:val="none" w:sz="0" w:space="0" w:color="auto"/>
        <w:bottom w:val="none" w:sz="0" w:space="0" w:color="auto"/>
        <w:right w:val="none" w:sz="0" w:space="0" w:color="auto"/>
      </w:divBdr>
    </w:div>
    <w:div w:id="1588073875">
      <w:bodyDiv w:val="1"/>
      <w:marLeft w:val="0"/>
      <w:marRight w:val="0"/>
      <w:marTop w:val="0"/>
      <w:marBottom w:val="0"/>
      <w:divBdr>
        <w:top w:val="none" w:sz="0" w:space="0" w:color="auto"/>
        <w:left w:val="none" w:sz="0" w:space="0" w:color="auto"/>
        <w:bottom w:val="none" w:sz="0" w:space="0" w:color="auto"/>
        <w:right w:val="none" w:sz="0" w:space="0" w:color="auto"/>
      </w:divBdr>
    </w:div>
    <w:div w:id="1590969642">
      <w:bodyDiv w:val="1"/>
      <w:marLeft w:val="0"/>
      <w:marRight w:val="0"/>
      <w:marTop w:val="0"/>
      <w:marBottom w:val="0"/>
      <w:divBdr>
        <w:top w:val="none" w:sz="0" w:space="0" w:color="auto"/>
        <w:left w:val="none" w:sz="0" w:space="0" w:color="auto"/>
        <w:bottom w:val="none" w:sz="0" w:space="0" w:color="auto"/>
        <w:right w:val="none" w:sz="0" w:space="0" w:color="auto"/>
      </w:divBdr>
    </w:div>
    <w:div w:id="1608539480">
      <w:bodyDiv w:val="1"/>
      <w:marLeft w:val="0"/>
      <w:marRight w:val="0"/>
      <w:marTop w:val="0"/>
      <w:marBottom w:val="0"/>
      <w:divBdr>
        <w:top w:val="none" w:sz="0" w:space="0" w:color="auto"/>
        <w:left w:val="none" w:sz="0" w:space="0" w:color="auto"/>
        <w:bottom w:val="none" w:sz="0" w:space="0" w:color="auto"/>
        <w:right w:val="none" w:sz="0" w:space="0" w:color="auto"/>
      </w:divBdr>
    </w:div>
    <w:div w:id="1616015019">
      <w:bodyDiv w:val="1"/>
      <w:marLeft w:val="0"/>
      <w:marRight w:val="0"/>
      <w:marTop w:val="0"/>
      <w:marBottom w:val="0"/>
      <w:divBdr>
        <w:top w:val="none" w:sz="0" w:space="0" w:color="auto"/>
        <w:left w:val="none" w:sz="0" w:space="0" w:color="auto"/>
        <w:bottom w:val="none" w:sz="0" w:space="0" w:color="auto"/>
        <w:right w:val="none" w:sz="0" w:space="0" w:color="auto"/>
      </w:divBdr>
    </w:div>
    <w:div w:id="1622565821">
      <w:bodyDiv w:val="1"/>
      <w:marLeft w:val="0"/>
      <w:marRight w:val="0"/>
      <w:marTop w:val="0"/>
      <w:marBottom w:val="0"/>
      <w:divBdr>
        <w:top w:val="none" w:sz="0" w:space="0" w:color="auto"/>
        <w:left w:val="none" w:sz="0" w:space="0" w:color="auto"/>
        <w:bottom w:val="none" w:sz="0" w:space="0" w:color="auto"/>
        <w:right w:val="none" w:sz="0" w:space="0" w:color="auto"/>
      </w:divBdr>
    </w:div>
    <w:div w:id="1628587405">
      <w:bodyDiv w:val="1"/>
      <w:marLeft w:val="0"/>
      <w:marRight w:val="0"/>
      <w:marTop w:val="0"/>
      <w:marBottom w:val="0"/>
      <w:divBdr>
        <w:top w:val="none" w:sz="0" w:space="0" w:color="auto"/>
        <w:left w:val="none" w:sz="0" w:space="0" w:color="auto"/>
        <w:bottom w:val="none" w:sz="0" w:space="0" w:color="auto"/>
        <w:right w:val="none" w:sz="0" w:space="0" w:color="auto"/>
      </w:divBdr>
    </w:div>
    <w:div w:id="1632440543">
      <w:bodyDiv w:val="1"/>
      <w:marLeft w:val="0"/>
      <w:marRight w:val="0"/>
      <w:marTop w:val="0"/>
      <w:marBottom w:val="0"/>
      <w:divBdr>
        <w:top w:val="none" w:sz="0" w:space="0" w:color="auto"/>
        <w:left w:val="none" w:sz="0" w:space="0" w:color="auto"/>
        <w:bottom w:val="none" w:sz="0" w:space="0" w:color="auto"/>
        <w:right w:val="none" w:sz="0" w:space="0" w:color="auto"/>
      </w:divBdr>
    </w:div>
    <w:div w:id="1633827987">
      <w:bodyDiv w:val="1"/>
      <w:marLeft w:val="0"/>
      <w:marRight w:val="0"/>
      <w:marTop w:val="0"/>
      <w:marBottom w:val="0"/>
      <w:divBdr>
        <w:top w:val="none" w:sz="0" w:space="0" w:color="auto"/>
        <w:left w:val="none" w:sz="0" w:space="0" w:color="auto"/>
        <w:bottom w:val="none" w:sz="0" w:space="0" w:color="auto"/>
        <w:right w:val="none" w:sz="0" w:space="0" w:color="auto"/>
      </w:divBdr>
    </w:div>
    <w:div w:id="1638149656">
      <w:bodyDiv w:val="1"/>
      <w:marLeft w:val="0"/>
      <w:marRight w:val="0"/>
      <w:marTop w:val="0"/>
      <w:marBottom w:val="0"/>
      <w:divBdr>
        <w:top w:val="none" w:sz="0" w:space="0" w:color="auto"/>
        <w:left w:val="none" w:sz="0" w:space="0" w:color="auto"/>
        <w:bottom w:val="none" w:sz="0" w:space="0" w:color="auto"/>
        <w:right w:val="none" w:sz="0" w:space="0" w:color="auto"/>
      </w:divBdr>
    </w:div>
    <w:div w:id="1642923615">
      <w:bodyDiv w:val="1"/>
      <w:marLeft w:val="0"/>
      <w:marRight w:val="0"/>
      <w:marTop w:val="0"/>
      <w:marBottom w:val="0"/>
      <w:divBdr>
        <w:top w:val="none" w:sz="0" w:space="0" w:color="auto"/>
        <w:left w:val="none" w:sz="0" w:space="0" w:color="auto"/>
        <w:bottom w:val="none" w:sz="0" w:space="0" w:color="auto"/>
        <w:right w:val="none" w:sz="0" w:space="0" w:color="auto"/>
      </w:divBdr>
    </w:div>
    <w:div w:id="1646083684">
      <w:bodyDiv w:val="1"/>
      <w:marLeft w:val="0"/>
      <w:marRight w:val="0"/>
      <w:marTop w:val="0"/>
      <w:marBottom w:val="0"/>
      <w:divBdr>
        <w:top w:val="none" w:sz="0" w:space="0" w:color="auto"/>
        <w:left w:val="none" w:sz="0" w:space="0" w:color="auto"/>
        <w:bottom w:val="none" w:sz="0" w:space="0" w:color="auto"/>
        <w:right w:val="none" w:sz="0" w:space="0" w:color="auto"/>
      </w:divBdr>
    </w:div>
    <w:div w:id="1649552195">
      <w:bodyDiv w:val="1"/>
      <w:marLeft w:val="0"/>
      <w:marRight w:val="0"/>
      <w:marTop w:val="0"/>
      <w:marBottom w:val="0"/>
      <w:divBdr>
        <w:top w:val="none" w:sz="0" w:space="0" w:color="auto"/>
        <w:left w:val="none" w:sz="0" w:space="0" w:color="auto"/>
        <w:bottom w:val="none" w:sz="0" w:space="0" w:color="auto"/>
        <w:right w:val="none" w:sz="0" w:space="0" w:color="auto"/>
      </w:divBdr>
    </w:div>
    <w:div w:id="1650015808">
      <w:bodyDiv w:val="1"/>
      <w:marLeft w:val="0"/>
      <w:marRight w:val="0"/>
      <w:marTop w:val="0"/>
      <w:marBottom w:val="0"/>
      <w:divBdr>
        <w:top w:val="none" w:sz="0" w:space="0" w:color="auto"/>
        <w:left w:val="none" w:sz="0" w:space="0" w:color="auto"/>
        <w:bottom w:val="none" w:sz="0" w:space="0" w:color="auto"/>
        <w:right w:val="none" w:sz="0" w:space="0" w:color="auto"/>
      </w:divBdr>
    </w:div>
    <w:div w:id="1651591145">
      <w:bodyDiv w:val="1"/>
      <w:marLeft w:val="0"/>
      <w:marRight w:val="0"/>
      <w:marTop w:val="0"/>
      <w:marBottom w:val="0"/>
      <w:divBdr>
        <w:top w:val="none" w:sz="0" w:space="0" w:color="auto"/>
        <w:left w:val="none" w:sz="0" w:space="0" w:color="auto"/>
        <w:bottom w:val="none" w:sz="0" w:space="0" w:color="auto"/>
        <w:right w:val="none" w:sz="0" w:space="0" w:color="auto"/>
      </w:divBdr>
    </w:div>
    <w:div w:id="1652052544">
      <w:bodyDiv w:val="1"/>
      <w:marLeft w:val="0"/>
      <w:marRight w:val="0"/>
      <w:marTop w:val="0"/>
      <w:marBottom w:val="0"/>
      <w:divBdr>
        <w:top w:val="none" w:sz="0" w:space="0" w:color="auto"/>
        <w:left w:val="none" w:sz="0" w:space="0" w:color="auto"/>
        <w:bottom w:val="none" w:sz="0" w:space="0" w:color="auto"/>
        <w:right w:val="none" w:sz="0" w:space="0" w:color="auto"/>
      </w:divBdr>
    </w:div>
    <w:div w:id="1653021236">
      <w:bodyDiv w:val="1"/>
      <w:marLeft w:val="0"/>
      <w:marRight w:val="0"/>
      <w:marTop w:val="0"/>
      <w:marBottom w:val="0"/>
      <w:divBdr>
        <w:top w:val="none" w:sz="0" w:space="0" w:color="auto"/>
        <w:left w:val="none" w:sz="0" w:space="0" w:color="auto"/>
        <w:bottom w:val="none" w:sz="0" w:space="0" w:color="auto"/>
        <w:right w:val="none" w:sz="0" w:space="0" w:color="auto"/>
      </w:divBdr>
    </w:div>
    <w:div w:id="1656832415">
      <w:bodyDiv w:val="1"/>
      <w:marLeft w:val="0"/>
      <w:marRight w:val="0"/>
      <w:marTop w:val="0"/>
      <w:marBottom w:val="0"/>
      <w:divBdr>
        <w:top w:val="none" w:sz="0" w:space="0" w:color="auto"/>
        <w:left w:val="none" w:sz="0" w:space="0" w:color="auto"/>
        <w:bottom w:val="none" w:sz="0" w:space="0" w:color="auto"/>
        <w:right w:val="none" w:sz="0" w:space="0" w:color="auto"/>
      </w:divBdr>
      <w:divsChild>
        <w:div w:id="1544946871">
          <w:marLeft w:val="0"/>
          <w:marRight w:val="0"/>
          <w:marTop w:val="0"/>
          <w:marBottom w:val="0"/>
          <w:divBdr>
            <w:top w:val="none" w:sz="0" w:space="0" w:color="auto"/>
            <w:left w:val="none" w:sz="0" w:space="0" w:color="auto"/>
            <w:bottom w:val="none" w:sz="0" w:space="0" w:color="auto"/>
            <w:right w:val="none" w:sz="0" w:space="0" w:color="auto"/>
          </w:divBdr>
          <w:divsChild>
            <w:div w:id="418335311">
              <w:marLeft w:val="0"/>
              <w:marRight w:val="0"/>
              <w:marTop w:val="0"/>
              <w:marBottom w:val="0"/>
              <w:divBdr>
                <w:top w:val="none" w:sz="0" w:space="0" w:color="auto"/>
                <w:left w:val="none" w:sz="0" w:space="0" w:color="auto"/>
                <w:bottom w:val="none" w:sz="0" w:space="0" w:color="auto"/>
                <w:right w:val="none" w:sz="0" w:space="0" w:color="auto"/>
              </w:divBdr>
              <w:divsChild>
                <w:div w:id="1927759330">
                  <w:marLeft w:val="0"/>
                  <w:marRight w:val="0"/>
                  <w:marTop w:val="0"/>
                  <w:marBottom w:val="0"/>
                  <w:divBdr>
                    <w:top w:val="none" w:sz="0" w:space="0" w:color="auto"/>
                    <w:left w:val="none" w:sz="0" w:space="0" w:color="auto"/>
                    <w:bottom w:val="none" w:sz="0" w:space="0" w:color="auto"/>
                    <w:right w:val="none" w:sz="0" w:space="0" w:color="auto"/>
                  </w:divBdr>
                  <w:divsChild>
                    <w:div w:id="1147281927">
                      <w:marLeft w:val="0"/>
                      <w:marRight w:val="0"/>
                      <w:marTop w:val="0"/>
                      <w:marBottom w:val="0"/>
                      <w:divBdr>
                        <w:top w:val="none" w:sz="0" w:space="0" w:color="auto"/>
                        <w:left w:val="none" w:sz="0" w:space="0" w:color="auto"/>
                        <w:bottom w:val="none" w:sz="0" w:space="0" w:color="auto"/>
                        <w:right w:val="none" w:sz="0" w:space="0" w:color="auto"/>
                      </w:divBdr>
                      <w:divsChild>
                        <w:div w:id="706224709">
                          <w:marLeft w:val="0"/>
                          <w:marRight w:val="0"/>
                          <w:marTop w:val="0"/>
                          <w:marBottom w:val="0"/>
                          <w:divBdr>
                            <w:top w:val="none" w:sz="0" w:space="0" w:color="auto"/>
                            <w:left w:val="none" w:sz="0" w:space="0" w:color="auto"/>
                            <w:bottom w:val="none" w:sz="0" w:space="0" w:color="auto"/>
                            <w:right w:val="none" w:sz="0" w:space="0" w:color="auto"/>
                          </w:divBdr>
                          <w:divsChild>
                            <w:div w:id="1494296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7226041">
      <w:bodyDiv w:val="1"/>
      <w:marLeft w:val="0"/>
      <w:marRight w:val="0"/>
      <w:marTop w:val="0"/>
      <w:marBottom w:val="0"/>
      <w:divBdr>
        <w:top w:val="none" w:sz="0" w:space="0" w:color="auto"/>
        <w:left w:val="none" w:sz="0" w:space="0" w:color="auto"/>
        <w:bottom w:val="none" w:sz="0" w:space="0" w:color="auto"/>
        <w:right w:val="none" w:sz="0" w:space="0" w:color="auto"/>
      </w:divBdr>
    </w:div>
    <w:div w:id="1658651165">
      <w:bodyDiv w:val="1"/>
      <w:marLeft w:val="0"/>
      <w:marRight w:val="0"/>
      <w:marTop w:val="0"/>
      <w:marBottom w:val="0"/>
      <w:divBdr>
        <w:top w:val="none" w:sz="0" w:space="0" w:color="auto"/>
        <w:left w:val="none" w:sz="0" w:space="0" w:color="auto"/>
        <w:bottom w:val="none" w:sz="0" w:space="0" w:color="auto"/>
        <w:right w:val="none" w:sz="0" w:space="0" w:color="auto"/>
      </w:divBdr>
    </w:div>
    <w:div w:id="1659455010">
      <w:bodyDiv w:val="1"/>
      <w:marLeft w:val="0"/>
      <w:marRight w:val="0"/>
      <w:marTop w:val="0"/>
      <w:marBottom w:val="0"/>
      <w:divBdr>
        <w:top w:val="none" w:sz="0" w:space="0" w:color="auto"/>
        <w:left w:val="none" w:sz="0" w:space="0" w:color="auto"/>
        <w:bottom w:val="none" w:sz="0" w:space="0" w:color="auto"/>
        <w:right w:val="none" w:sz="0" w:space="0" w:color="auto"/>
      </w:divBdr>
    </w:div>
    <w:div w:id="1663318128">
      <w:bodyDiv w:val="1"/>
      <w:marLeft w:val="0"/>
      <w:marRight w:val="0"/>
      <w:marTop w:val="0"/>
      <w:marBottom w:val="0"/>
      <w:divBdr>
        <w:top w:val="none" w:sz="0" w:space="0" w:color="auto"/>
        <w:left w:val="none" w:sz="0" w:space="0" w:color="auto"/>
        <w:bottom w:val="none" w:sz="0" w:space="0" w:color="auto"/>
        <w:right w:val="none" w:sz="0" w:space="0" w:color="auto"/>
      </w:divBdr>
    </w:div>
    <w:div w:id="1664774306">
      <w:bodyDiv w:val="1"/>
      <w:marLeft w:val="0"/>
      <w:marRight w:val="0"/>
      <w:marTop w:val="0"/>
      <w:marBottom w:val="0"/>
      <w:divBdr>
        <w:top w:val="none" w:sz="0" w:space="0" w:color="auto"/>
        <w:left w:val="none" w:sz="0" w:space="0" w:color="auto"/>
        <w:bottom w:val="none" w:sz="0" w:space="0" w:color="auto"/>
        <w:right w:val="none" w:sz="0" w:space="0" w:color="auto"/>
      </w:divBdr>
    </w:div>
    <w:div w:id="1664964604">
      <w:bodyDiv w:val="1"/>
      <w:marLeft w:val="0"/>
      <w:marRight w:val="0"/>
      <w:marTop w:val="0"/>
      <w:marBottom w:val="0"/>
      <w:divBdr>
        <w:top w:val="none" w:sz="0" w:space="0" w:color="auto"/>
        <w:left w:val="none" w:sz="0" w:space="0" w:color="auto"/>
        <w:bottom w:val="none" w:sz="0" w:space="0" w:color="auto"/>
        <w:right w:val="none" w:sz="0" w:space="0" w:color="auto"/>
      </w:divBdr>
      <w:divsChild>
        <w:div w:id="1398825083">
          <w:marLeft w:val="0"/>
          <w:marRight w:val="0"/>
          <w:marTop w:val="0"/>
          <w:marBottom w:val="0"/>
          <w:divBdr>
            <w:top w:val="none" w:sz="0" w:space="0" w:color="auto"/>
            <w:left w:val="none" w:sz="0" w:space="0" w:color="auto"/>
            <w:bottom w:val="none" w:sz="0" w:space="0" w:color="auto"/>
            <w:right w:val="none" w:sz="0" w:space="0" w:color="auto"/>
          </w:divBdr>
          <w:divsChild>
            <w:div w:id="1658919606">
              <w:marLeft w:val="0"/>
              <w:marRight w:val="0"/>
              <w:marTop w:val="0"/>
              <w:marBottom w:val="0"/>
              <w:divBdr>
                <w:top w:val="none" w:sz="0" w:space="0" w:color="auto"/>
                <w:left w:val="none" w:sz="0" w:space="0" w:color="auto"/>
                <w:bottom w:val="none" w:sz="0" w:space="0" w:color="auto"/>
                <w:right w:val="none" w:sz="0" w:space="0" w:color="auto"/>
              </w:divBdr>
              <w:divsChild>
                <w:div w:id="126245033">
                  <w:marLeft w:val="0"/>
                  <w:marRight w:val="0"/>
                  <w:marTop w:val="0"/>
                  <w:marBottom w:val="0"/>
                  <w:divBdr>
                    <w:top w:val="none" w:sz="0" w:space="0" w:color="auto"/>
                    <w:left w:val="none" w:sz="0" w:space="0" w:color="auto"/>
                    <w:bottom w:val="none" w:sz="0" w:space="0" w:color="auto"/>
                    <w:right w:val="none" w:sz="0" w:space="0" w:color="auto"/>
                  </w:divBdr>
                  <w:divsChild>
                    <w:div w:id="766579667">
                      <w:marLeft w:val="0"/>
                      <w:marRight w:val="0"/>
                      <w:marTop w:val="0"/>
                      <w:marBottom w:val="0"/>
                      <w:divBdr>
                        <w:top w:val="none" w:sz="0" w:space="0" w:color="auto"/>
                        <w:left w:val="none" w:sz="0" w:space="0" w:color="auto"/>
                        <w:bottom w:val="none" w:sz="0" w:space="0" w:color="auto"/>
                        <w:right w:val="none" w:sz="0" w:space="0" w:color="auto"/>
                      </w:divBdr>
                      <w:divsChild>
                        <w:div w:id="925379902">
                          <w:marLeft w:val="0"/>
                          <w:marRight w:val="0"/>
                          <w:marTop w:val="0"/>
                          <w:marBottom w:val="0"/>
                          <w:divBdr>
                            <w:top w:val="none" w:sz="0" w:space="0" w:color="auto"/>
                            <w:left w:val="none" w:sz="0" w:space="0" w:color="auto"/>
                            <w:bottom w:val="none" w:sz="0" w:space="0" w:color="auto"/>
                            <w:right w:val="none" w:sz="0" w:space="0" w:color="auto"/>
                          </w:divBdr>
                          <w:divsChild>
                            <w:div w:id="198950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5232404">
      <w:bodyDiv w:val="1"/>
      <w:marLeft w:val="0"/>
      <w:marRight w:val="0"/>
      <w:marTop w:val="0"/>
      <w:marBottom w:val="0"/>
      <w:divBdr>
        <w:top w:val="none" w:sz="0" w:space="0" w:color="auto"/>
        <w:left w:val="none" w:sz="0" w:space="0" w:color="auto"/>
        <w:bottom w:val="none" w:sz="0" w:space="0" w:color="auto"/>
        <w:right w:val="none" w:sz="0" w:space="0" w:color="auto"/>
      </w:divBdr>
    </w:div>
    <w:div w:id="1665432796">
      <w:bodyDiv w:val="1"/>
      <w:marLeft w:val="0"/>
      <w:marRight w:val="0"/>
      <w:marTop w:val="0"/>
      <w:marBottom w:val="0"/>
      <w:divBdr>
        <w:top w:val="none" w:sz="0" w:space="0" w:color="auto"/>
        <w:left w:val="none" w:sz="0" w:space="0" w:color="auto"/>
        <w:bottom w:val="none" w:sz="0" w:space="0" w:color="auto"/>
        <w:right w:val="none" w:sz="0" w:space="0" w:color="auto"/>
      </w:divBdr>
    </w:div>
    <w:div w:id="1666786880">
      <w:bodyDiv w:val="1"/>
      <w:marLeft w:val="0"/>
      <w:marRight w:val="0"/>
      <w:marTop w:val="0"/>
      <w:marBottom w:val="0"/>
      <w:divBdr>
        <w:top w:val="none" w:sz="0" w:space="0" w:color="auto"/>
        <w:left w:val="none" w:sz="0" w:space="0" w:color="auto"/>
        <w:bottom w:val="none" w:sz="0" w:space="0" w:color="auto"/>
        <w:right w:val="none" w:sz="0" w:space="0" w:color="auto"/>
      </w:divBdr>
    </w:div>
    <w:div w:id="1675111659">
      <w:bodyDiv w:val="1"/>
      <w:marLeft w:val="0"/>
      <w:marRight w:val="0"/>
      <w:marTop w:val="0"/>
      <w:marBottom w:val="0"/>
      <w:divBdr>
        <w:top w:val="none" w:sz="0" w:space="0" w:color="auto"/>
        <w:left w:val="none" w:sz="0" w:space="0" w:color="auto"/>
        <w:bottom w:val="none" w:sz="0" w:space="0" w:color="auto"/>
        <w:right w:val="none" w:sz="0" w:space="0" w:color="auto"/>
      </w:divBdr>
    </w:div>
    <w:div w:id="1675834740">
      <w:bodyDiv w:val="1"/>
      <w:marLeft w:val="0"/>
      <w:marRight w:val="0"/>
      <w:marTop w:val="0"/>
      <w:marBottom w:val="0"/>
      <w:divBdr>
        <w:top w:val="none" w:sz="0" w:space="0" w:color="auto"/>
        <w:left w:val="none" w:sz="0" w:space="0" w:color="auto"/>
        <w:bottom w:val="none" w:sz="0" w:space="0" w:color="auto"/>
        <w:right w:val="none" w:sz="0" w:space="0" w:color="auto"/>
      </w:divBdr>
    </w:div>
    <w:div w:id="1678076229">
      <w:bodyDiv w:val="1"/>
      <w:marLeft w:val="0"/>
      <w:marRight w:val="0"/>
      <w:marTop w:val="0"/>
      <w:marBottom w:val="0"/>
      <w:divBdr>
        <w:top w:val="none" w:sz="0" w:space="0" w:color="auto"/>
        <w:left w:val="none" w:sz="0" w:space="0" w:color="auto"/>
        <w:bottom w:val="none" w:sz="0" w:space="0" w:color="auto"/>
        <w:right w:val="none" w:sz="0" w:space="0" w:color="auto"/>
      </w:divBdr>
    </w:div>
    <w:div w:id="1689478319">
      <w:bodyDiv w:val="1"/>
      <w:marLeft w:val="0"/>
      <w:marRight w:val="0"/>
      <w:marTop w:val="0"/>
      <w:marBottom w:val="0"/>
      <w:divBdr>
        <w:top w:val="none" w:sz="0" w:space="0" w:color="auto"/>
        <w:left w:val="none" w:sz="0" w:space="0" w:color="auto"/>
        <w:bottom w:val="none" w:sz="0" w:space="0" w:color="auto"/>
        <w:right w:val="none" w:sz="0" w:space="0" w:color="auto"/>
      </w:divBdr>
    </w:div>
    <w:div w:id="1689674883">
      <w:bodyDiv w:val="1"/>
      <w:marLeft w:val="0"/>
      <w:marRight w:val="0"/>
      <w:marTop w:val="0"/>
      <w:marBottom w:val="0"/>
      <w:divBdr>
        <w:top w:val="none" w:sz="0" w:space="0" w:color="auto"/>
        <w:left w:val="none" w:sz="0" w:space="0" w:color="auto"/>
        <w:bottom w:val="none" w:sz="0" w:space="0" w:color="auto"/>
        <w:right w:val="none" w:sz="0" w:space="0" w:color="auto"/>
      </w:divBdr>
    </w:div>
    <w:div w:id="1693338099">
      <w:bodyDiv w:val="1"/>
      <w:marLeft w:val="0"/>
      <w:marRight w:val="0"/>
      <w:marTop w:val="0"/>
      <w:marBottom w:val="0"/>
      <w:divBdr>
        <w:top w:val="none" w:sz="0" w:space="0" w:color="auto"/>
        <w:left w:val="none" w:sz="0" w:space="0" w:color="auto"/>
        <w:bottom w:val="none" w:sz="0" w:space="0" w:color="auto"/>
        <w:right w:val="none" w:sz="0" w:space="0" w:color="auto"/>
      </w:divBdr>
    </w:div>
    <w:div w:id="1710714832">
      <w:bodyDiv w:val="1"/>
      <w:marLeft w:val="0"/>
      <w:marRight w:val="0"/>
      <w:marTop w:val="0"/>
      <w:marBottom w:val="0"/>
      <w:divBdr>
        <w:top w:val="none" w:sz="0" w:space="0" w:color="auto"/>
        <w:left w:val="none" w:sz="0" w:space="0" w:color="auto"/>
        <w:bottom w:val="none" w:sz="0" w:space="0" w:color="auto"/>
        <w:right w:val="none" w:sz="0" w:space="0" w:color="auto"/>
      </w:divBdr>
      <w:divsChild>
        <w:div w:id="1800758235">
          <w:marLeft w:val="0"/>
          <w:marRight w:val="0"/>
          <w:marTop w:val="0"/>
          <w:marBottom w:val="0"/>
          <w:divBdr>
            <w:top w:val="none" w:sz="0" w:space="0" w:color="auto"/>
            <w:left w:val="none" w:sz="0" w:space="0" w:color="auto"/>
            <w:bottom w:val="none" w:sz="0" w:space="0" w:color="auto"/>
            <w:right w:val="none" w:sz="0" w:space="0" w:color="auto"/>
          </w:divBdr>
          <w:divsChild>
            <w:div w:id="501701785">
              <w:marLeft w:val="0"/>
              <w:marRight w:val="0"/>
              <w:marTop w:val="0"/>
              <w:marBottom w:val="0"/>
              <w:divBdr>
                <w:top w:val="none" w:sz="0" w:space="0" w:color="auto"/>
                <w:left w:val="none" w:sz="0" w:space="0" w:color="auto"/>
                <w:bottom w:val="none" w:sz="0" w:space="0" w:color="auto"/>
                <w:right w:val="none" w:sz="0" w:space="0" w:color="auto"/>
              </w:divBdr>
              <w:divsChild>
                <w:div w:id="731460809">
                  <w:marLeft w:val="0"/>
                  <w:marRight w:val="0"/>
                  <w:marTop w:val="0"/>
                  <w:marBottom w:val="0"/>
                  <w:divBdr>
                    <w:top w:val="none" w:sz="0" w:space="0" w:color="auto"/>
                    <w:left w:val="none" w:sz="0" w:space="0" w:color="auto"/>
                    <w:bottom w:val="none" w:sz="0" w:space="0" w:color="auto"/>
                    <w:right w:val="none" w:sz="0" w:space="0" w:color="auto"/>
                  </w:divBdr>
                  <w:divsChild>
                    <w:div w:id="250359305">
                      <w:marLeft w:val="0"/>
                      <w:marRight w:val="0"/>
                      <w:marTop w:val="0"/>
                      <w:marBottom w:val="0"/>
                      <w:divBdr>
                        <w:top w:val="none" w:sz="0" w:space="0" w:color="auto"/>
                        <w:left w:val="none" w:sz="0" w:space="0" w:color="auto"/>
                        <w:bottom w:val="none" w:sz="0" w:space="0" w:color="auto"/>
                        <w:right w:val="none" w:sz="0" w:space="0" w:color="auto"/>
                      </w:divBdr>
                      <w:divsChild>
                        <w:div w:id="71780030">
                          <w:marLeft w:val="0"/>
                          <w:marRight w:val="0"/>
                          <w:marTop w:val="0"/>
                          <w:marBottom w:val="0"/>
                          <w:divBdr>
                            <w:top w:val="none" w:sz="0" w:space="0" w:color="auto"/>
                            <w:left w:val="none" w:sz="0" w:space="0" w:color="auto"/>
                            <w:bottom w:val="none" w:sz="0" w:space="0" w:color="auto"/>
                            <w:right w:val="none" w:sz="0" w:space="0" w:color="auto"/>
                          </w:divBdr>
                          <w:divsChild>
                            <w:div w:id="164831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3186605">
      <w:bodyDiv w:val="1"/>
      <w:marLeft w:val="0"/>
      <w:marRight w:val="0"/>
      <w:marTop w:val="0"/>
      <w:marBottom w:val="0"/>
      <w:divBdr>
        <w:top w:val="none" w:sz="0" w:space="0" w:color="auto"/>
        <w:left w:val="none" w:sz="0" w:space="0" w:color="auto"/>
        <w:bottom w:val="none" w:sz="0" w:space="0" w:color="auto"/>
        <w:right w:val="none" w:sz="0" w:space="0" w:color="auto"/>
      </w:divBdr>
    </w:div>
    <w:div w:id="1717895430">
      <w:bodyDiv w:val="1"/>
      <w:marLeft w:val="0"/>
      <w:marRight w:val="0"/>
      <w:marTop w:val="0"/>
      <w:marBottom w:val="0"/>
      <w:divBdr>
        <w:top w:val="none" w:sz="0" w:space="0" w:color="auto"/>
        <w:left w:val="none" w:sz="0" w:space="0" w:color="auto"/>
        <w:bottom w:val="none" w:sz="0" w:space="0" w:color="auto"/>
        <w:right w:val="none" w:sz="0" w:space="0" w:color="auto"/>
      </w:divBdr>
      <w:divsChild>
        <w:div w:id="391197582">
          <w:marLeft w:val="0"/>
          <w:marRight w:val="0"/>
          <w:marTop w:val="0"/>
          <w:marBottom w:val="0"/>
          <w:divBdr>
            <w:top w:val="none" w:sz="0" w:space="0" w:color="auto"/>
            <w:left w:val="none" w:sz="0" w:space="0" w:color="auto"/>
            <w:bottom w:val="none" w:sz="0" w:space="0" w:color="auto"/>
            <w:right w:val="none" w:sz="0" w:space="0" w:color="auto"/>
          </w:divBdr>
          <w:divsChild>
            <w:div w:id="915358161">
              <w:marLeft w:val="0"/>
              <w:marRight w:val="0"/>
              <w:marTop w:val="0"/>
              <w:marBottom w:val="0"/>
              <w:divBdr>
                <w:top w:val="none" w:sz="0" w:space="0" w:color="auto"/>
                <w:left w:val="none" w:sz="0" w:space="0" w:color="auto"/>
                <w:bottom w:val="none" w:sz="0" w:space="0" w:color="auto"/>
                <w:right w:val="none" w:sz="0" w:space="0" w:color="auto"/>
              </w:divBdr>
              <w:divsChild>
                <w:div w:id="430975721">
                  <w:marLeft w:val="0"/>
                  <w:marRight w:val="0"/>
                  <w:marTop w:val="0"/>
                  <w:marBottom w:val="0"/>
                  <w:divBdr>
                    <w:top w:val="none" w:sz="0" w:space="0" w:color="auto"/>
                    <w:left w:val="none" w:sz="0" w:space="0" w:color="auto"/>
                    <w:bottom w:val="none" w:sz="0" w:space="0" w:color="auto"/>
                    <w:right w:val="none" w:sz="0" w:space="0" w:color="auto"/>
                  </w:divBdr>
                  <w:divsChild>
                    <w:div w:id="839273748">
                      <w:marLeft w:val="0"/>
                      <w:marRight w:val="0"/>
                      <w:marTop w:val="0"/>
                      <w:marBottom w:val="0"/>
                      <w:divBdr>
                        <w:top w:val="none" w:sz="0" w:space="0" w:color="auto"/>
                        <w:left w:val="none" w:sz="0" w:space="0" w:color="auto"/>
                        <w:bottom w:val="none" w:sz="0" w:space="0" w:color="auto"/>
                        <w:right w:val="none" w:sz="0" w:space="0" w:color="auto"/>
                      </w:divBdr>
                      <w:divsChild>
                        <w:div w:id="1963265043">
                          <w:marLeft w:val="0"/>
                          <w:marRight w:val="0"/>
                          <w:marTop w:val="0"/>
                          <w:marBottom w:val="0"/>
                          <w:divBdr>
                            <w:top w:val="none" w:sz="0" w:space="0" w:color="auto"/>
                            <w:left w:val="none" w:sz="0" w:space="0" w:color="auto"/>
                            <w:bottom w:val="none" w:sz="0" w:space="0" w:color="auto"/>
                            <w:right w:val="none" w:sz="0" w:space="0" w:color="auto"/>
                          </w:divBdr>
                          <w:divsChild>
                            <w:div w:id="1679425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5986077">
      <w:bodyDiv w:val="1"/>
      <w:marLeft w:val="0"/>
      <w:marRight w:val="0"/>
      <w:marTop w:val="0"/>
      <w:marBottom w:val="0"/>
      <w:divBdr>
        <w:top w:val="none" w:sz="0" w:space="0" w:color="auto"/>
        <w:left w:val="none" w:sz="0" w:space="0" w:color="auto"/>
        <w:bottom w:val="none" w:sz="0" w:space="0" w:color="auto"/>
        <w:right w:val="none" w:sz="0" w:space="0" w:color="auto"/>
      </w:divBdr>
    </w:div>
    <w:div w:id="1727953393">
      <w:bodyDiv w:val="1"/>
      <w:marLeft w:val="0"/>
      <w:marRight w:val="0"/>
      <w:marTop w:val="0"/>
      <w:marBottom w:val="0"/>
      <w:divBdr>
        <w:top w:val="none" w:sz="0" w:space="0" w:color="auto"/>
        <w:left w:val="none" w:sz="0" w:space="0" w:color="auto"/>
        <w:bottom w:val="none" w:sz="0" w:space="0" w:color="auto"/>
        <w:right w:val="none" w:sz="0" w:space="0" w:color="auto"/>
      </w:divBdr>
    </w:div>
    <w:div w:id="1728643342">
      <w:bodyDiv w:val="1"/>
      <w:marLeft w:val="0"/>
      <w:marRight w:val="0"/>
      <w:marTop w:val="0"/>
      <w:marBottom w:val="0"/>
      <w:divBdr>
        <w:top w:val="none" w:sz="0" w:space="0" w:color="auto"/>
        <w:left w:val="none" w:sz="0" w:space="0" w:color="auto"/>
        <w:bottom w:val="none" w:sz="0" w:space="0" w:color="auto"/>
        <w:right w:val="none" w:sz="0" w:space="0" w:color="auto"/>
      </w:divBdr>
    </w:div>
    <w:div w:id="1733194857">
      <w:bodyDiv w:val="1"/>
      <w:marLeft w:val="0"/>
      <w:marRight w:val="0"/>
      <w:marTop w:val="0"/>
      <w:marBottom w:val="0"/>
      <w:divBdr>
        <w:top w:val="none" w:sz="0" w:space="0" w:color="auto"/>
        <w:left w:val="none" w:sz="0" w:space="0" w:color="auto"/>
        <w:bottom w:val="none" w:sz="0" w:space="0" w:color="auto"/>
        <w:right w:val="none" w:sz="0" w:space="0" w:color="auto"/>
      </w:divBdr>
    </w:div>
    <w:div w:id="1739088100">
      <w:bodyDiv w:val="1"/>
      <w:marLeft w:val="0"/>
      <w:marRight w:val="0"/>
      <w:marTop w:val="0"/>
      <w:marBottom w:val="0"/>
      <w:divBdr>
        <w:top w:val="none" w:sz="0" w:space="0" w:color="auto"/>
        <w:left w:val="none" w:sz="0" w:space="0" w:color="auto"/>
        <w:bottom w:val="none" w:sz="0" w:space="0" w:color="auto"/>
        <w:right w:val="none" w:sz="0" w:space="0" w:color="auto"/>
      </w:divBdr>
    </w:div>
    <w:div w:id="1744597141">
      <w:bodyDiv w:val="1"/>
      <w:marLeft w:val="0"/>
      <w:marRight w:val="0"/>
      <w:marTop w:val="0"/>
      <w:marBottom w:val="0"/>
      <w:divBdr>
        <w:top w:val="none" w:sz="0" w:space="0" w:color="auto"/>
        <w:left w:val="none" w:sz="0" w:space="0" w:color="auto"/>
        <w:bottom w:val="none" w:sz="0" w:space="0" w:color="auto"/>
        <w:right w:val="none" w:sz="0" w:space="0" w:color="auto"/>
      </w:divBdr>
    </w:div>
    <w:div w:id="1748645142">
      <w:bodyDiv w:val="1"/>
      <w:marLeft w:val="0"/>
      <w:marRight w:val="0"/>
      <w:marTop w:val="0"/>
      <w:marBottom w:val="0"/>
      <w:divBdr>
        <w:top w:val="none" w:sz="0" w:space="0" w:color="auto"/>
        <w:left w:val="none" w:sz="0" w:space="0" w:color="auto"/>
        <w:bottom w:val="none" w:sz="0" w:space="0" w:color="auto"/>
        <w:right w:val="none" w:sz="0" w:space="0" w:color="auto"/>
      </w:divBdr>
    </w:div>
    <w:div w:id="1751191325">
      <w:bodyDiv w:val="1"/>
      <w:marLeft w:val="0"/>
      <w:marRight w:val="0"/>
      <w:marTop w:val="0"/>
      <w:marBottom w:val="0"/>
      <w:divBdr>
        <w:top w:val="none" w:sz="0" w:space="0" w:color="auto"/>
        <w:left w:val="none" w:sz="0" w:space="0" w:color="auto"/>
        <w:bottom w:val="none" w:sz="0" w:space="0" w:color="auto"/>
        <w:right w:val="none" w:sz="0" w:space="0" w:color="auto"/>
      </w:divBdr>
    </w:div>
    <w:div w:id="1762726233">
      <w:bodyDiv w:val="1"/>
      <w:marLeft w:val="0"/>
      <w:marRight w:val="0"/>
      <w:marTop w:val="0"/>
      <w:marBottom w:val="0"/>
      <w:divBdr>
        <w:top w:val="none" w:sz="0" w:space="0" w:color="auto"/>
        <w:left w:val="none" w:sz="0" w:space="0" w:color="auto"/>
        <w:bottom w:val="none" w:sz="0" w:space="0" w:color="auto"/>
        <w:right w:val="none" w:sz="0" w:space="0" w:color="auto"/>
      </w:divBdr>
    </w:div>
    <w:div w:id="1763254051">
      <w:bodyDiv w:val="1"/>
      <w:marLeft w:val="0"/>
      <w:marRight w:val="0"/>
      <w:marTop w:val="0"/>
      <w:marBottom w:val="0"/>
      <w:divBdr>
        <w:top w:val="none" w:sz="0" w:space="0" w:color="auto"/>
        <w:left w:val="none" w:sz="0" w:space="0" w:color="auto"/>
        <w:bottom w:val="none" w:sz="0" w:space="0" w:color="auto"/>
        <w:right w:val="none" w:sz="0" w:space="0" w:color="auto"/>
      </w:divBdr>
    </w:div>
    <w:div w:id="1767577209">
      <w:bodyDiv w:val="1"/>
      <w:marLeft w:val="0"/>
      <w:marRight w:val="0"/>
      <w:marTop w:val="0"/>
      <w:marBottom w:val="0"/>
      <w:divBdr>
        <w:top w:val="none" w:sz="0" w:space="0" w:color="auto"/>
        <w:left w:val="none" w:sz="0" w:space="0" w:color="auto"/>
        <w:bottom w:val="none" w:sz="0" w:space="0" w:color="auto"/>
        <w:right w:val="none" w:sz="0" w:space="0" w:color="auto"/>
      </w:divBdr>
    </w:div>
    <w:div w:id="1769154521">
      <w:bodyDiv w:val="1"/>
      <w:marLeft w:val="0"/>
      <w:marRight w:val="0"/>
      <w:marTop w:val="0"/>
      <w:marBottom w:val="0"/>
      <w:divBdr>
        <w:top w:val="none" w:sz="0" w:space="0" w:color="auto"/>
        <w:left w:val="none" w:sz="0" w:space="0" w:color="auto"/>
        <w:bottom w:val="none" w:sz="0" w:space="0" w:color="auto"/>
        <w:right w:val="none" w:sz="0" w:space="0" w:color="auto"/>
      </w:divBdr>
    </w:div>
    <w:div w:id="1771049997">
      <w:bodyDiv w:val="1"/>
      <w:marLeft w:val="0"/>
      <w:marRight w:val="0"/>
      <w:marTop w:val="0"/>
      <w:marBottom w:val="0"/>
      <w:divBdr>
        <w:top w:val="none" w:sz="0" w:space="0" w:color="auto"/>
        <w:left w:val="none" w:sz="0" w:space="0" w:color="auto"/>
        <w:bottom w:val="none" w:sz="0" w:space="0" w:color="auto"/>
        <w:right w:val="none" w:sz="0" w:space="0" w:color="auto"/>
      </w:divBdr>
    </w:div>
    <w:div w:id="1771582235">
      <w:bodyDiv w:val="1"/>
      <w:marLeft w:val="0"/>
      <w:marRight w:val="0"/>
      <w:marTop w:val="0"/>
      <w:marBottom w:val="0"/>
      <w:divBdr>
        <w:top w:val="none" w:sz="0" w:space="0" w:color="auto"/>
        <w:left w:val="none" w:sz="0" w:space="0" w:color="auto"/>
        <w:bottom w:val="none" w:sz="0" w:space="0" w:color="auto"/>
        <w:right w:val="none" w:sz="0" w:space="0" w:color="auto"/>
      </w:divBdr>
    </w:div>
    <w:div w:id="1773940571">
      <w:bodyDiv w:val="1"/>
      <w:marLeft w:val="0"/>
      <w:marRight w:val="0"/>
      <w:marTop w:val="0"/>
      <w:marBottom w:val="0"/>
      <w:divBdr>
        <w:top w:val="none" w:sz="0" w:space="0" w:color="auto"/>
        <w:left w:val="none" w:sz="0" w:space="0" w:color="auto"/>
        <w:bottom w:val="none" w:sz="0" w:space="0" w:color="auto"/>
        <w:right w:val="none" w:sz="0" w:space="0" w:color="auto"/>
      </w:divBdr>
    </w:div>
    <w:div w:id="1776512890">
      <w:bodyDiv w:val="1"/>
      <w:marLeft w:val="0"/>
      <w:marRight w:val="0"/>
      <w:marTop w:val="0"/>
      <w:marBottom w:val="0"/>
      <w:divBdr>
        <w:top w:val="none" w:sz="0" w:space="0" w:color="auto"/>
        <w:left w:val="none" w:sz="0" w:space="0" w:color="auto"/>
        <w:bottom w:val="none" w:sz="0" w:space="0" w:color="auto"/>
        <w:right w:val="none" w:sz="0" w:space="0" w:color="auto"/>
      </w:divBdr>
    </w:div>
    <w:div w:id="1779324562">
      <w:bodyDiv w:val="1"/>
      <w:marLeft w:val="0"/>
      <w:marRight w:val="0"/>
      <w:marTop w:val="0"/>
      <w:marBottom w:val="0"/>
      <w:divBdr>
        <w:top w:val="none" w:sz="0" w:space="0" w:color="auto"/>
        <w:left w:val="none" w:sz="0" w:space="0" w:color="auto"/>
        <w:bottom w:val="none" w:sz="0" w:space="0" w:color="auto"/>
        <w:right w:val="none" w:sz="0" w:space="0" w:color="auto"/>
      </w:divBdr>
    </w:div>
    <w:div w:id="1780875895">
      <w:bodyDiv w:val="1"/>
      <w:marLeft w:val="0"/>
      <w:marRight w:val="0"/>
      <w:marTop w:val="0"/>
      <w:marBottom w:val="0"/>
      <w:divBdr>
        <w:top w:val="none" w:sz="0" w:space="0" w:color="auto"/>
        <w:left w:val="none" w:sz="0" w:space="0" w:color="auto"/>
        <w:bottom w:val="none" w:sz="0" w:space="0" w:color="auto"/>
        <w:right w:val="none" w:sz="0" w:space="0" w:color="auto"/>
      </w:divBdr>
    </w:div>
    <w:div w:id="1784029544">
      <w:bodyDiv w:val="1"/>
      <w:marLeft w:val="0"/>
      <w:marRight w:val="0"/>
      <w:marTop w:val="0"/>
      <w:marBottom w:val="0"/>
      <w:divBdr>
        <w:top w:val="none" w:sz="0" w:space="0" w:color="auto"/>
        <w:left w:val="none" w:sz="0" w:space="0" w:color="auto"/>
        <w:bottom w:val="none" w:sz="0" w:space="0" w:color="auto"/>
        <w:right w:val="none" w:sz="0" w:space="0" w:color="auto"/>
      </w:divBdr>
      <w:divsChild>
        <w:div w:id="848176046">
          <w:marLeft w:val="0"/>
          <w:marRight w:val="0"/>
          <w:marTop w:val="0"/>
          <w:marBottom w:val="0"/>
          <w:divBdr>
            <w:top w:val="none" w:sz="0" w:space="0" w:color="auto"/>
            <w:left w:val="none" w:sz="0" w:space="0" w:color="auto"/>
            <w:bottom w:val="none" w:sz="0" w:space="0" w:color="auto"/>
            <w:right w:val="none" w:sz="0" w:space="0" w:color="auto"/>
          </w:divBdr>
          <w:divsChild>
            <w:div w:id="2081633625">
              <w:marLeft w:val="0"/>
              <w:marRight w:val="0"/>
              <w:marTop w:val="0"/>
              <w:marBottom w:val="0"/>
              <w:divBdr>
                <w:top w:val="none" w:sz="0" w:space="0" w:color="auto"/>
                <w:left w:val="none" w:sz="0" w:space="0" w:color="auto"/>
                <w:bottom w:val="none" w:sz="0" w:space="0" w:color="auto"/>
                <w:right w:val="none" w:sz="0" w:space="0" w:color="auto"/>
              </w:divBdr>
              <w:divsChild>
                <w:div w:id="1890141365">
                  <w:marLeft w:val="0"/>
                  <w:marRight w:val="0"/>
                  <w:marTop w:val="0"/>
                  <w:marBottom w:val="0"/>
                  <w:divBdr>
                    <w:top w:val="none" w:sz="0" w:space="0" w:color="auto"/>
                    <w:left w:val="none" w:sz="0" w:space="0" w:color="auto"/>
                    <w:bottom w:val="none" w:sz="0" w:space="0" w:color="auto"/>
                    <w:right w:val="none" w:sz="0" w:space="0" w:color="auto"/>
                  </w:divBdr>
                  <w:divsChild>
                    <w:div w:id="197621468">
                      <w:marLeft w:val="0"/>
                      <w:marRight w:val="0"/>
                      <w:marTop w:val="0"/>
                      <w:marBottom w:val="0"/>
                      <w:divBdr>
                        <w:top w:val="none" w:sz="0" w:space="0" w:color="auto"/>
                        <w:left w:val="none" w:sz="0" w:space="0" w:color="auto"/>
                        <w:bottom w:val="none" w:sz="0" w:space="0" w:color="auto"/>
                        <w:right w:val="none" w:sz="0" w:space="0" w:color="auto"/>
                      </w:divBdr>
                      <w:divsChild>
                        <w:div w:id="954026076">
                          <w:marLeft w:val="0"/>
                          <w:marRight w:val="0"/>
                          <w:marTop w:val="0"/>
                          <w:marBottom w:val="0"/>
                          <w:divBdr>
                            <w:top w:val="none" w:sz="0" w:space="0" w:color="auto"/>
                            <w:left w:val="none" w:sz="0" w:space="0" w:color="auto"/>
                            <w:bottom w:val="none" w:sz="0" w:space="0" w:color="auto"/>
                            <w:right w:val="none" w:sz="0" w:space="0" w:color="auto"/>
                          </w:divBdr>
                          <w:divsChild>
                            <w:div w:id="178857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7263468">
      <w:bodyDiv w:val="1"/>
      <w:marLeft w:val="0"/>
      <w:marRight w:val="0"/>
      <w:marTop w:val="0"/>
      <w:marBottom w:val="0"/>
      <w:divBdr>
        <w:top w:val="none" w:sz="0" w:space="0" w:color="auto"/>
        <w:left w:val="none" w:sz="0" w:space="0" w:color="auto"/>
        <w:bottom w:val="none" w:sz="0" w:space="0" w:color="auto"/>
        <w:right w:val="none" w:sz="0" w:space="0" w:color="auto"/>
      </w:divBdr>
    </w:div>
    <w:div w:id="1792162725">
      <w:bodyDiv w:val="1"/>
      <w:marLeft w:val="0"/>
      <w:marRight w:val="0"/>
      <w:marTop w:val="0"/>
      <w:marBottom w:val="0"/>
      <w:divBdr>
        <w:top w:val="none" w:sz="0" w:space="0" w:color="auto"/>
        <w:left w:val="none" w:sz="0" w:space="0" w:color="auto"/>
        <w:bottom w:val="none" w:sz="0" w:space="0" w:color="auto"/>
        <w:right w:val="none" w:sz="0" w:space="0" w:color="auto"/>
      </w:divBdr>
    </w:div>
    <w:div w:id="1793330726">
      <w:bodyDiv w:val="1"/>
      <w:marLeft w:val="0"/>
      <w:marRight w:val="0"/>
      <w:marTop w:val="0"/>
      <w:marBottom w:val="0"/>
      <w:divBdr>
        <w:top w:val="none" w:sz="0" w:space="0" w:color="auto"/>
        <w:left w:val="none" w:sz="0" w:space="0" w:color="auto"/>
        <w:bottom w:val="none" w:sz="0" w:space="0" w:color="auto"/>
        <w:right w:val="none" w:sz="0" w:space="0" w:color="auto"/>
      </w:divBdr>
    </w:div>
    <w:div w:id="1794246178">
      <w:bodyDiv w:val="1"/>
      <w:marLeft w:val="0"/>
      <w:marRight w:val="0"/>
      <w:marTop w:val="0"/>
      <w:marBottom w:val="0"/>
      <w:divBdr>
        <w:top w:val="none" w:sz="0" w:space="0" w:color="auto"/>
        <w:left w:val="none" w:sz="0" w:space="0" w:color="auto"/>
        <w:bottom w:val="none" w:sz="0" w:space="0" w:color="auto"/>
        <w:right w:val="none" w:sz="0" w:space="0" w:color="auto"/>
      </w:divBdr>
      <w:divsChild>
        <w:div w:id="64568761">
          <w:marLeft w:val="0"/>
          <w:marRight w:val="0"/>
          <w:marTop w:val="0"/>
          <w:marBottom w:val="0"/>
          <w:divBdr>
            <w:top w:val="none" w:sz="0" w:space="0" w:color="auto"/>
            <w:left w:val="none" w:sz="0" w:space="0" w:color="auto"/>
            <w:bottom w:val="none" w:sz="0" w:space="0" w:color="auto"/>
            <w:right w:val="none" w:sz="0" w:space="0" w:color="auto"/>
          </w:divBdr>
          <w:divsChild>
            <w:div w:id="1499226035">
              <w:marLeft w:val="0"/>
              <w:marRight w:val="0"/>
              <w:marTop w:val="0"/>
              <w:marBottom w:val="0"/>
              <w:divBdr>
                <w:top w:val="none" w:sz="0" w:space="0" w:color="auto"/>
                <w:left w:val="none" w:sz="0" w:space="0" w:color="auto"/>
                <w:bottom w:val="none" w:sz="0" w:space="0" w:color="auto"/>
                <w:right w:val="none" w:sz="0" w:space="0" w:color="auto"/>
              </w:divBdr>
              <w:divsChild>
                <w:div w:id="32005433">
                  <w:marLeft w:val="0"/>
                  <w:marRight w:val="0"/>
                  <w:marTop w:val="0"/>
                  <w:marBottom w:val="0"/>
                  <w:divBdr>
                    <w:top w:val="none" w:sz="0" w:space="0" w:color="auto"/>
                    <w:left w:val="none" w:sz="0" w:space="0" w:color="auto"/>
                    <w:bottom w:val="none" w:sz="0" w:space="0" w:color="auto"/>
                    <w:right w:val="none" w:sz="0" w:space="0" w:color="auto"/>
                  </w:divBdr>
                  <w:divsChild>
                    <w:div w:id="616185146">
                      <w:marLeft w:val="0"/>
                      <w:marRight w:val="0"/>
                      <w:marTop w:val="0"/>
                      <w:marBottom w:val="0"/>
                      <w:divBdr>
                        <w:top w:val="none" w:sz="0" w:space="0" w:color="auto"/>
                        <w:left w:val="none" w:sz="0" w:space="0" w:color="auto"/>
                        <w:bottom w:val="none" w:sz="0" w:space="0" w:color="auto"/>
                        <w:right w:val="none" w:sz="0" w:space="0" w:color="auto"/>
                      </w:divBdr>
                      <w:divsChild>
                        <w:div w:id="2012873002">
                          <w:marLeft w:val="0"/>
                          <w:marRight w:val="0"/>
                          <w:marTop w:val="0"/>
                          <w:marBottom w:val="0"/>
                          <w:divBdr>
                            <w:top w:val="none" w:sz="0" w:space="0" w:color="auto"/>
                            <w:left w:val="none" w:sz="0" w:space="0" w:color="auto"/>
                            <w:bottom w:val="none" w:sz="0" w:space="0" w:color="auto"/>
                            <w:right w:val="none" w:sz="0" w:space="0" w:color="auto"/>
                          </w:divBdr>
                          <w:divsChild>
                            <w:div w:id="1957365106">
                              <w:marLeft w:val="0"/>
                              <w:marRight w:val="0"/>
                              <w:marTop w:val="0"/>
                              <w:marBottom w:val="0"/>
                              <w:divBdr>
                                <w:top w:val="none" w:sz="0" w:space="0" w:color="auto"/>
                                <w:left w:val="none" w:sz="0" w:space="0" w:color="auto"/>
                                <w:bottom w:val="none" w:sz="0" w:space="0" w:color="auto"/>
                                <w:right w:val="none" w:sz="0" w:space="0" w:color="auto"/>
                              </w:divBdr>
                              <w:divsChild>
                                <w:div w:id="779421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20248">
                  <w:marLeft w:val="0"/>
                  <w:marRight w:val="0"/>
                  <w:marTop w:val="0"/>
                  <w:marBottom w:val="0"/>
                  <w:divBdr>
                    <w:top w:val="none" w:sz="0" w:space="0" w:color="auto"/>
                    <w:left w:val="none" w:sz="0" w:space="0" w:color="auto"/>
                    <w:bottom w:val="none" w:sz="0" w:space="0" w:color="auto"/>
                    <w:right w:val="none" w:sz="0" w:space="0" w:color="auto"/>
                  </w:divBdr>
                  <w:divsChild>
                    <w:div w:id="541283372">
                      <w:marLeft w:val="0"/>
                      <w:marRight w:val="0"/>
                      <w:marTop w:val="0"/>
                      <w:marBottom w:val="0"/>
                      <w:divBdr>
                        <w:top w:val="none" w:sz="0" w:space="0" w:color="auto"/>
                        <w:left w:val="none" w:sz="0" w:space="0" w:color="auto"/>
                        <w:bottom w:val="none" w:sz="0" w:space="0" w:color="auto"/>
                        <w:right w:val="none" w:sz="0" w:space="0" w:color="auto"/>
                      </w:divBdr>
                      <w:divsChild>
                        <w:div w:id="590428875">
                          <w:marLeft w:val="0"/>
                          <w:marRight w:val="0"/>
                          <w:marTop w:val="0"/>
                          <w:marBottom w:val="0"/>
                          <w:divBdr>
                            <w:top w:val="none" w:sz="0" w:space="0" w:color="auto"/>
                            <w:left w:val="none" w:sz="0" w:space="0" w:color="auto"/>
                            <w:bottom w:val="none" w:sz="0" w:space="0" w:color="auto"/>
                            <w:right w:val="none" w:sz="0" w:space="0" w:color="auto"/>
                          </w:divBdr>
                          <w:divsChild>
                            <w:div w:id="1087270580">
                              <w:marLeft w:val="0"/>
                              <w:marRight w:val="0"/>
                              <w:marTop w:val="0"/>
                              <w:marBottom w:val="0"/>
                              <w:divBdr>
                                <w:top w:val="none" w:sz="0" w:space="0" w:color="auto"/>
                                <w:left w:val="none" w:sz="0" w:space="0" w:color="auto"/>
                                <w:bottom w:val="none" w:sz="0" w:space="0" w:color="auto"/>
                                <w:right w:val="none" w:sz="0" w:space="0" w:color="auto"/>
                              </w:divBdr>
                              <w:divsChild>
                                <w:div w:id="150028851">
                                  <w:marLeft w:val="0"/>
                                  <w:marRight w:val="0"/>
                                  <w:marTop w:val="0"/>
                                  <w:marBottom w:val="0"/>
                                  <w:divBdr>
                                    <w:top w:val="none" w:sz="0" w:space="0" w:color="auto"/>
                                    <w:left w:val="none" w:sz="0" w:space="0" w:color="auto"/>
                                    <w:bottom w:val="none" w:sz="0" w:space="0" w:color="auto"/>
                                    <w:right w:val="none" w:sz="0" w:space="0" w:color="auto"/>
                                  </w:divBdr>
                                  <w:divsChild>
                                    <w:div w:id="186655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2880054">
          <w:marLeft w:val="0"/>
          <w:marRight w:val="0"/>
          <w:marTop w:val="0"/>
          <w:marBottom w:val="0"/>
          <w:divBdr>
            <w:top w:val="none" w:sz="0" w:space="0" w:color="auto"/>
            <w:left w:val="none" w:sz="0" w:space="0" w:color="auto"/>
            <w:bottom w:val="none" w:sz="0" w:space="0" w:color="auto"/>
            <w:right w:val="none" w:sz="0" w:space="0" w:color="auto"/>
          </w:divBdr>
          <w:divsChild>
            <w:div w:id="73553653">
              <w:marLeft w:val="0"/>
              <w:marRight w:val="0"/>
              <w:marTop w:val="0"/>
              <w:marBottom w:val="0"/>
              <w:divBdr>
                <w:top w:val="none" w:sz="0" w:space="0" w:color="auto"/>
                <w:left w:val="none" w:sz="0" w:space="0" w:color="auto"/>
                <w:bottom w:val="none" w:sz="0" w:space="0" w:color="auto"/>
                <w:right w:val="none" w:sz="0" w:space="0" w:color="auto"/>
              </w:divBdr>
              <w:divsChild>
                <w:div w:id="788662670">
                  <w:marLeft w:val="0"/>
                  <w:marRight w:val="0"/>
                  <w:marTop w:val="0"/>
                  <w:marBottom w:val="0"/>
                  <w:divBdr>
                    <w:top w:val="none" w:sz="0" w:space="0" w:color="auto"/>
                    <w:left w:val="none" w:sz="0" w:space="0" w:color="auto"/>
                    <w:bottom w:val="none" w:sz="0" w:space="0" w:color="auto"/>
                    <w:right w:val="none" w:sz="0" w:space="0" w:color="auto"/>
                  </w:divBdr>
                  <w:divsChild>
                    <w:div w:id="971906511">
                      <w:marLeft w:val="0"/>
                      <w:marRight w:val="0"/>
                      <w:marTop w:val="0"/>
                      <w:marBottom w:val="0"/>
                      <w:divBdr>
                        <w:top w:val="none" w:sz="0" w:space="0" w:color="auto"/>
                        <w:left w:val="none" w:sz="0" w:space="0" w:color="auto"/>
                        <w:bottom w:val="none" w:sz="0" w:space="0" w:color="auto"/>
                        <w:right w:val="none" w:sz="0" w:space="0" w:color="auto"/>
                      </w:divBdr>
                      <w:divsChild>
                        <w:div w:id="1028528167">
                          <w:marLeft w:val="0"/>
                          <w:marRight w:val="0"/>
                          <w:marTop w:val="0"/>
                          <w:marBottom w:val="0"/>
                          <w:divBdr>
                            <w:top w:val="none" w:sz="0" w:space="0" w:color="auto"/>
                            <w:left w:val="none" w:sz="0" w:space="0" w:color="auto"/>
                            <w:bottom w:val="none" w:sz="0" w:space="0" w:color="auto"/>
                            <w:right w:val="none" w:sz="0" w:space="0" w:color="auto"/>
                          </w:divBdr>
                          <w:divsChild>
                            <w:div w:id="1781608269">
                              <w:marLeft w:val="0"/>
                              <w:marRight w:val="0"/>
                              <w:marTop w:val="0"/>
                              <w:marBottom w:val="0"/>
                              <w:divBdr>
                                <w:top w:val="none" w:sz="0" w:space="0" w:color="auto"/>
                                <w:left w:val="none" w:sz="0" w:space="0" w:color="auto"/>
                                <w:bottom w:val="none" w:sz="0" w:space="0" w:color="auto"/>
                                <w:right w:val="none" w:sz="0" w:space="0" w:color="auto"/>
                              </w:divBdr>
                              <w:divsChild>
                                <w:div w:id="1391269165">
                                  <w:marLeft w:val="0"/>
                                  <w:marRight w:val="0"/>
                                  <w:marTop w:val="0"/>
                                  <w:marBottom w:val="0"/>
                                  <w:divBdr>
                                    <w:top w:val="none" w:sz="0" w:space="0" w:color="auto"/>
                                    <w:left w:val="none" w:sz="0" w:space="0" w:color="auto"/>
                                    <w:bottom w:val="none" w:sz="0" w:space="0" w:color="auto"/>
                                    <w:right w:val="none" w:sz="0" w:space="0" w:color="auto"/>
                                  </w:divBdr>
                                  <w:divsChild>
                                    <w:div w:id="38857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282069">
                          <w:marLeft w:val="0"/>
                          <w:marRight w:val="0"/>
                          <w:marTop w:val="0"/>
                          <w:marBottom w:val="0"/>
                          <w:divBdr>
                            <w:top w:val="none" w:sz="0" w:space="0" w:color="auto"/>
                            <w:left w:val="none" w:sz="0" w:space="0" w:color="auto"/>
                            <w:bottom w:val="none" w:sz="0" w:space="0" w:color="auto"/>
                            <w:right w:val="none" w:sz="0" w:space="0" w:color="auto"/>
                          </w:divBdr>
                          <w:divsChild>
                            <w:div w:id="1707489917">
                              <w:marLeft w:val="0"/>
                              <w:marRight w:val="0"/>
                              <w:marTop w:val="0"/>
                              <w:marBottom w:val="0"/>
                              <w:divBdr>
                                <w:top w:val="none" w:sz="0" w:space="0" w:color="auto"/>
                                <w:left w:val="none" w:sz="0" w:space="0" w:color="auto"/>
                                <w:bottom w:val="none" w:sz="0" w:space="0" w:color="auto"/>
                                <w:right w:val="none" w:sz="0" w:space="0" w:color="auto"/>
                              </w:divBdr>
                              <w:divsChild>
                                <w:div w:id="1922567515">
                                  <w:marLeft w:val="0"/>
                                  <w:marRight w:val="0"/>
                                  <w:marTop w:val="0"/>
                                  <w:marBottom w:val="0"/>
                                  <w:divBdr>
                                    <w:top w:val="none" w:sz="0" w:space="0" w:color="auto"/>
                                    <w:left w:val="none" w:sz="0" w:space="0" w:color="auto"/>
                                    <w:bottom w:val="none" w:sz="0" w:space="0" w:color="auto"/>
                                    <w:right w:val="none" w:sz="0" w:space="0" w:color="auto"/>
                                  </w:divBdr>
                                  <w:divsChild>
                                    <w:div w:id="21550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2773609">
          <w:marLeft w:val="0"/>
          <w:marRight w:val="0"/>
          <w:marTop w:val="0"/>
          <w:marBottom w:val="0"/>
          <w:divBdr>
            <w:top w:val="none" w:sz="0" w:space="0" w:color="auto"/>
            <w:left w:val="none" w:sz="0" w:space="0" w:color="auto"/>
            <w:bottom w:val="none" w:sz="0" w:space="0" w:color="auto"/>
            <w:right w:val="none" w:sz="0" w:space="0" w:color="auto"/>
          </w:divBdr>
          <w:divsChild>
            <w:div w:id="2047021610">
              <w:marLeft w:val="0"/>
              <w:marRight w:val="0"/>
              <w:marTop w:val="0"/>
              <w:marBottom w:val="0"/>
              <w:divBdr>
                <w:top w:val="none" w:sz="0" w:space="0" w:color="auto"/>
                <w:left w:val="none" w:sz="0" w:space="0" w:color="auto"/>
                <w:bottom w:val="none" w:sz="0" w:space="0" w:color="auto"/>
                <w:right w:val="none" w:sz="0" w:space="0" w:color="auto"/>
              </w:divBdr>
              <w:divsChild>
                <w:div w:id="386878159">
                  <w:marLeft w:val="0"/>
                  <w:marRight w:val="0"/>
                  <w:marTop w:val="0"/>
                  <w:marBottom w:val="0"/>
                  <w:divBdr>
                    <w:top w:val="none" w:sz="0" w:space="0" w:color="auto"/>
                    <w:left w:val="none" w:sz="0" w:space="0" w:color="auto"/>
                    <w:bottom w:val="none" w:sz="0" w:space="0" w:color="auto"/>
                    <w:right w:val="none" w:sz="0" w:space="0" w:color="auto"/>
                  </w:divBdr>
                  <w:divsChild>
                    <w:div w:id="1727875675">
                      <w:marLeft w:val="0"/>
                      <w:marRight w:val="0"/>
                      <w:marTop w:val="0"/>
                      <w:marBottom w:val="0"/>
                      <w:divBdr>
                        <w:top w:val="none" w:sz="0" w:space="0" w:color="auto"/>
                        <w:left w:val="none" w:sz="0" w:space="0" w:color="auto"/>
                        <w:bottom w:val="none" w:sz="0" w:space="0" w:color="auto"/>
                        <w:right w:val="none" w:sz="0" w:space="0" w:color="auto"/>
                      </w:divBdr>
                      <w:divsChild>
                        <w:div w:id="734940251">
                          <w:marLeft w:val="0"/>
                          <w:marRight w:val="0"/>
                          <w:marTop w:val="0"/>
                          <w:marBottom w:val="0"/>
                          <w:divBdr>
                            <w:top w:val="none" w:sz="0" w:space="0" w:color="auto"/>
                            <w:left w:val="none" w:sz="0" w:space="0" w:color="auto"/>
                            <w:bottom w:val="none" w:sz="0" w:space="0" w:color="auto"/>
                            <w:right w:val="none" w:sz="0" w:space="0" w:color="auto"/>
                          </w:divBdr>
                          <w:divsChild>
                            <w:div w:id="884869662">
                              <w:marLeft w:val="0"/>
                              <w:marRight w:val="0"/>
                              <w:marTop w:val="0"/>
                              <w:marBottom w:val="0"/>
                              <w:divBdr>
                                <w:top w:val="none" w:sz="0" w:space="0" w:color="auto"/>
                                <w:left w:val="none" w:sz="0" w:space="0" w:color="auto"/>
                                <w:bottom w:val="none" w:sz="0" w:space="0" w:color="auto"/>
                                <w:right w:val="none" w:sz="0" w:space="0" w:color="auto"/>
                              </w:divBdr>
                              <w:divsChild>
                                <w:div w:id="1263296777">
                                  <w:marLeft w:val="0"/>
                                  <w:marRight w:val="0"/>
                                  <w:marTop w:val="0"/>
                                  <w:marBottom w:val="0"/>
                                  <w:divBdr>
                                    <w:top w:val="none" w:sz="0" w:space="0" w:color="auto"/>
                                    <w:left w:val="none" w:sz="0" w:space="0" w:color="auto"/>
                                    <w:bottom w:val="none" w:sz="0" w:space="0" w:color="auto"/>
                                    <w:right w:val="none" w:sz="0" w:space="0" w:color="auto"/>
                                  </w:divBdr>
                                  <w:divsChild>
                                    <w:div w:id="1374966138">
                                      <w:marLeft w:val="0"/>
                                      <w:marRight w:val="0"/>
                                      <w:marTop w:val="0"/>
                                      <w:marBottom w:val="0"/>
                                      <w:divBdr>
                                        <w:top w:val="none" w:sz="0" w:space="0" w:color="auto"/>
                                        <w:left w:val="none" w:sz="0" w:space="0" w:color="auto"/>
                                        <w:bottom w:val="none" w:sz="0" w:space="0" w:color="auto"/>
                                        <w:right w:val="none" w:sz="0" w:space="0" w:color="auto"/>
                                      </w:divBdr>
                                      <w:divsChild>
                                        <w:div w:id="153592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5638203">
      <w:bodyDiv w:val="1"/>
      <w:marLeft w:val="0"/>
      <w:marRight w:val="0"/>
      <w:marTop w:val="0"/>
      <w:marBottom w:val="0"/>
      <w:divBdr>
        <w:top w:val="none" w:sz="0" w:space="0" w:color="auto"/>
        <w:left w:val="none" w:sz="0" w:space="0" w:color="auto"/>
        <w:bottom w:val="none" w:sz="0" w:space="0" w:color="auto"/>
        <w:right w:val="none" w:sz="0" w:space="0" w:color="auto"/>
      </w:divBdr>
    </w:div>
    <w:div w:id="1802572341">
      <w:bodyDiv w:val="1"/>
      <w:marLeft w:val="0"/>
      <w:marRight w:val="0"/>
      <w:marTop w:val="0"/>
      <w:marBottom w:val="0"/>
      <w:divBdr>
        <w:top w:val="none" w:sz="0" w:space="0" w:color="auto"/>
        <w:left w:val="none" w:sz="0" w:space="0" w:color="auto"/>
        <w:bottom w:val="none" w:sz="0" w:space="0" w:color="auto"/>
        <w:right w:val="none" w:sz="0" w:space="0" w:color="auto"/>
      </w:divBdr>
    </w:div>
    <w:div w:id="1808010049">
      <w:bodyDiv w:val="1"/>
      <w:marLeft w:val="0"/>
      <w:marRight w:val="0"/>
      <w:marTop w:val="0"/>
      <w:marBottom w:val="0"/>
      <w:divBdr>
        <w:top w:val="none" w:sz="0" w:space="0" w:color="auto"/>
        <w:left w:val="none" w:sz="0" w:space="0" w:color="auto"/>
        <w:bottom w:val="none" w:sz="0" w:space="0" w:color="auto"/>
        <w:right w:val="none" w:sz="0" w:space="0" w:color="auto"/>
      </w:divBdr>
    </w:div>
    <w:div w:id="1808938838">
      <w:bodyDiv w:val="1"/>
      <w:marLeft w:val="0"/>
      <w:marRight w:val="0"/>
      <w:marTop w:val="0"/>
      <w:marBottom w:val="0"/>
      <w:divBdr>
        <w:top w:val="none" w:sz="0" w:space="0" w:color="auto"/>
        <w:left w:val="none" w:sz="0" w:space="0" w:color="auto"/>
        <w:bottom w:val="none" w:sz="0" w:space="0" w:color="auto"/>
        <w:right w:val="none" w:sz="0" w:space="0" w:color="auto"/>
      </w:divBdr>
    </w:div>
    <w:div w:id="1812407342">
      <w:bodyDiv w:val="1"/>
      <w:marLeft w:val="0"/>
      <w:marRight w:val="0"/>
      <w:marTop w:val="0"/>
      <w:marBottom w:val="0"/>
      <w:divBdr>
        <w:top w:val="none" w:sz="0" w:space="0" w:color="auto"/>
        <w:left w:val="none" w:sz="0" w:space="0" w:color="auto"/>
        <w:bottom w:val="none" w:sz="0" w:space="0" w:color="auto"/>
        <w:right w:val="none" w:sz="0" w:space="0" w:color="auto"/>
      </w:divBdr>
    </w:div>
    <w:div w:id="1814374475">
      <w:bodyDiv w:val="1"/>
      <w:marLeft w:val="0"/>
      <w:marRight w:val="0"/>
      <w:marTop w:val="0"/>
      <w:marBottom w:val="0"/>
      <w:divBdr>
        <w:top w:val="none" w:sz="0" w:space="0" w:color="auto"/>
        <w:left w:val="none" w:sz="0" w:space="0" w:color="auto"/>
        <w:bottom w:val="none" w:sz="0" w:space="0" w:color="auto"/>
        <w:right w:val="none" w:sz="0" w:space="0" w:color="auto"/>
      </w:divBdr>
    </w:div>
    <w:div w:id="1821578006">
      <w:bodyDiv w:val="1"/>
      <w:marLeft w:val="0"/>
      <w:marRight w:val="0"/>
      <w:marTop w:val="0"/>
      <w:marBottom w:val="0"/>
      <w:divBdr>
        <w:top w:val="none" w:sz="0" w:space="0" w:color="auto"/>
        <w:left w:val="none" w:sz="0" w:space="0" w:color="auto"/>
        <w:bottom w:val="none" w:sz="0" w:space="0" w:color="auto"/>
        <w:right w:val="none" w:sz="0" w:space="0" w:color="auto"/>
      </w:divBdr>
    </w:div>
    <w:div w:id="1823546936">
      <w:bodyDiv w:val="1"/>
      <w:marLeft w:val="0"/>
      <w:marRight w:val="0"/>
      <w:marTop w:val="0"/>
      <w:marBottom w:val="0"/>
      <w:divBdr>
        <w:top w:val="none" w:sz="0" w:space="0" w:color="auto"/>
        <w:left w:val="none" w:sz="0" w:space="0" w:color="auto"/>
        <w:bottom w:val="none" w:sz="0" w:space="0" w:color="auto"/>
        <w:right w:val="none" w:sz="0" w:space="0" w:color="auto"/>
      </w:divBdr>
    </w:div>
    <w:div w:id="1824656175">
      <w:bodyDiv w:val="1"/>
      <w:marLeft w:val="0"/>
      <w:marRight w:val="0"/>
      <w:marTop w:val="0"/>
      <w:marBottom w:val="0"/>
      <w:divBdr>
        <w:top w:val="none" w:sz="0" w:space="0" w:color="auto"/>
        <w:left w:val="none" w:sz="0" w:space="0" w:color="auto"/>
        <w:bottom w:val="none" w:sz="0" w:space="0" w:color="auto"/>
        <w:right w:val="none" w:sz="0" w:space="0" w:color="auto"/>
      </w:divBdr>
    </w:div>
    <w:div w:id="1826317298">
      <w:bodyDiv w:val="1"/>
      <w:marLeft w:val="0"/>
      <w:marRight w:val="0"/>
      <w:marTop w:val="0"/>
      <w:marBottom w:val="0"/>
      <w:divBdr>
        <w:top w:val="none" w:sz="0" w:space="0" w:color="auto"/>
        <w:left w:val="none" w:sz="0" w:space="0" w:color="auto"/>
        <w:bottom w:val="none" w:sz="0" w:space="0" w:color="auto"/>
        <w:right w:val="none" w:sz="0" w:space="0" w:color="auto"/>
      </w:divBdr>
    </w:div>
    <w:div w:id="1830561733">
      <w:bodyDiv w:val="1"/>
      <w:marLeft w:val="0"/>
      <w:marRight w:val="0"/>
      <w:marTop w:val="0"/>
      <w:marBottom w:val="0"/>
      <w:divBdr>
        <w:top w:val="none" w:sz="0" w:space="0" w:color="auto"/>
        <w:left w:val="none" w:sz="0" w:space="0" w:color="auto"/>
        <w:bottom w:val="none" w:sz="0" w:space="0" w:color="auto"/>
        <w:right w:val="none" w:sz="0" w:space="0" w:color="auto"/>
      </w:divBdr>
    </w:div>
    <w:div w:id="1831562243">
      <w:bodyDiv w:val="1"/>
      <w:marLeft w:val="0"/>
      <w:marRight w:val="0"/>
      <w:marTop w:val="0"/>
      <w:marBottom w:val="0"/>
      <w:divBdr>
        <w:top w:val="none" w:sz="0" w:space="0" w:color="auto"/>
        <w:left w:val="none" w:sz="0" w:space="0" w:color="auto"/>
        <w:bottom w:val="none" w:sz="0" w:space="0" w:color="auto"/>
        <w:right w:val="none" w:sz="0" w:space="0" w:color="auto"/>
      </w:divBdr>
    </w:div>
    <w:div w:id="1832671497">
      <w:bodyDiv w:val="1"/>
      <w:marLeft w:val="0"/>
      <w:marRight w:val="0"/>
      <w:marTop w:val="0"/>
      <w:marBottom w:val="0"/>
      <w:divBdr>
        <w:top w:val="none" w:sz="0" w:space="0" w:color="auto"/>
        <w:left w:val="none" w:sz="0" w:space="0" w:color="auto"/>
        <w:bottom w:val="none" w:sz="0" w:space="0" w:color="auto"/>
        <w:right w:val="none" w:sz="0" w:space="0" w:color="auto"/>
      </w:divBdr>
    </w:div>
    <w:div w:id="1833907810">
      <w:bodyDiv w:val="1"/>
      <w:marLeft w:val="0"/>
      <w:marRight w:val="0"/>
      <w:marTop w:val="0"/>
      <w:marBottom w:val="0"/>
      <w:divBdr>
        <w:top w:val="none" w:sz="0" w:space="0" w:color="auto"/>
        <w:left w:val="none" w:sz="0" w:space="0" w:color="auto"/>
        <w:bottom w:val="none" w:sz="0" w:space="0" w:color="auto"/>
        <w:right w:val="none" w:sz="0" w:space="0" w:color="auto"/>
      </w:divBdr>
    </w:div>
    <w:div w:id="1837721084">
      <w:bodyDiv w:val="1"/>
      <w:marLeft w:val="0"/>
      <w:marRight w:val="0"/>
      <w:marTop w:val="0"/>
      <w:marBottom w:val="0"/>
      <w:divBdr>
        <w:top w:val="none" w:sz="0" w:space="0" w:color="auto"/>
        <w:left w:val="none" w:sz="0" w:space="0" w:color="auto"/>
        <w:bottom w:val="none" w:sz="0" w:space="0" w:color="auto"/>
        <w:right w:val="none" w:sz="0" w:space="0" w:color="auto"/>
      </w:divBdr>
    </w:div>
    <w:div w:id="1843083271">
      <w:bodyDiv w:val="1"/>
      <w:marLeft w:val="0"/>
      <w:marRight w:val="0"/>
      <w:marTop w:val="0"/>
      <w:marBottom w:val="0"/>
      <w:divBdr>
        <w:top w:val="none" w:sz="0" w:space="0" w:color="auto"/>
        <w:left w:val="none" w:sz="0" w:space="0" w:color="auto"/>
        <w:bottom w:val="none" w:sz="0" w:space="0" w:color="auto"/>
        <w:right w:val="none" w:sz="0" w:space="0" w:color="auto"/>
      </w:divBdr>
    </w:div>
    <w:div w:id="1847791617">
      <w:bodyDiv w:val="1"/>
      <w:marLeft w:val="0"/>
      <w:marRight w:val="0"/>
      <w:marTop w:val="0"/>
      <w:marBottom w:val="0"/>
      <w:divBdr>
        <w:top w:val="none" w:sz="0" w:space="0" w:color="auto"/>
        <w:left w:val="none" w:sz="0" w:space="0" w:color="auto"/>
        <w:bottom w:val="none" w:sz="0" w:space="0" w:color="auto"/>
        <w:right w:val="none" w:sz="0" w:space="0" w:color="auto"/>
      </w:divBdr>
    </w:div>
    <w:div w:id="1849830860">
      <w:bodyDiv w:val="1"/>
      <w:marLeft w:val="0"/>
      <w:marRight w:val="0"/>
      <w:marTop w:val="0"/>
      <w:marBottom w:val="0"/>
      <w:divBdr>
        <w:top w:val="none" w:sz="0" w:space="0" w:color="auto"/>
        <w:left w:val="none" w:sz="0" w:space="0" w:color="auto"/>
        <w:bottom w:val="none" w:sz="0" w:space="0" w:color="auto"/>
        <w:right w:val="none" w:sz="0" w:space="0" w:color="auto"/>
      </w:divBdr>
    </w:div>
    <w:div w:id="1852908452">
      <w:bodyDiv w:val="1"/>
      <w:marLeft w:val="0"/>
      <w:marRight w:val="0"/>
      <w:marTop w:val="0"/>
      <w:marBottom w:val="0"/>
      <w:divBdr>
        <w:top w:val="none" w:sz="0" w:space="0" w:color="auto"/>
        <w:left w:val="none" w:sz="0" w:space="0" w:color="auto"/>
        <w:bottom w:val="none" w:sz="0" w:space="0" w:color="auto"/>
        <w:right w:val="none" w:sz="0" w:space="0" w:color="auto"/>
      </w:divBdr>
    </w:div>
    <w:div w:id="1854414432">
      <w:bodyDiv w:val="1"/>
      <w:marLeft w:val="0"/>
      <w:marRight w:val="0"/>
      <w:marTop w:val="0"/>
      <w:marBottom w:val="0"/>
      <w:divBdr>
        <w:top w:val="none" w:sz="0" w:space="0" w:color="auto"/>
        <w:left w:val="none" w:sz="0" w:space="0" w:color="auto"/>
        <w:bottom w:val="none" w:sz="0" w:space="0" w:color="auto"/>
        <w:right w:val="none" w:sz="0" w:space="0" w:color="auto"/>
      </w:divBdr>
      <w:divsChild>
        <w:div w:id="1268852495">
          <w:marLeft w:val="60"/>
          <w:marRight w:val="0"/>
          <w:marTop w:val="15"/>
          <w:marBottom w:val="0"/>
          <w:divBdr>
            <w:top w:val="none" w:sz="0" w:space="0" w:color="auto"/>
            <w:left w:val="none" w:sz="0" w:space="0" w:color="auto"/>
            <w:bottom w:val="none" w:sz="0" w:space="0" w:color="auto"/>
            <w:right w:val="none" w:sz="0" w:space="0" w:color="auto"/>
          </w:divBdr>
        </w:div>
      </w:divsChild>
    </w:div>
    <w:div w:id="1859078824">
      <w:bodyDiv w:val="1"/>
      <w:marLeft w:val="0"/>
      <w:marRight w:val="0"/>
      <w:marTop w:val="0"/>
      <w:marBottom w:val="0"/>
      <w:divBdr>
        <w:top w:val="none" w:sz="0" w:space="0" w:color="auto"/>
        <w:left w:val="none" w:sz="0" w:space="0" w:color="auto"/>
        <w:bottom w:val="none" w:sz="0" w:space="0" w:color="auto"/>
        <w:right w:val="none" w:sz="0" w:space="0" w:color="auto"/>
      </w:divBdr>
    </w:div>
    <w:div w:id="1866553776">
      <w:bodyDiv w:val="1"/>
      <w:marLeft w:val="0"/>
      <w:marRight w:val="0"/>
      <w:marTop w:val="0"/>
      <w:marBottom w:val="0"/>
      <w:divBdr>
        <w:top w:val="none" w:sz="0" w:space="0" w:color="auto"/>
        <w:left w:val="none" w:sz="0" w:space="0" w:color="auto"/>
        <w:bottom w:val="none" w:sz="0" w:space="0" w:color="auto"/>
        <w:right w:val="none" w:sz="0" w:space="0" w:color="auto"/>
      </w:divBdr>
    </w:div>
    <w:div w:id="1866937586">
      <w:bodyDiv w:val="1"/>
      <w:marLeft w:val="0"/>
      <w:marRight w:val="0"/>
      <w:marTop w:val="0"/>
      <w:marBottom w:val="0"/>
      <w:divBdr>
        <w:top w:val="none" w:sz="0" w:space="0" w:color="auto"/>
        <w:left w:val="none" w:sz="0" w:space="0" w:color="auto"/>
        <w:bottom w:val="none" w:sz="0" w:space="0" w:color="auto"/>
        <w:right w:val="none" w:sz="0" w:space="0" w:color="auto"/>
      </w:divBdr>
    </w:div>
    <w:div w:id="1868594550">
      <w:bodyDiv w:val="1"/>
      <w:marLeft w:val="0"/>
      <w:marRight w:val="0"/>
      <w:marTop w:val="0"/>
      <w:marBottom w:val="0"/>
      <w:divBdr>
        <w:top w:val="none" w:sz="0" w:space="0" w:color="auto"/>
        <w:left w:val="none" w:sz="0" w:space="0" w:color="auto"/>
        <w:bottom w:val="none" w:sz="0" w:space="0" w:color="auto"/>
        <w:right w:val="none" w:sz="0" w:space="0" w:color="auto"/>
      </w:divBdr>
    </w:div>
    <w:div w:id="1868714787">
      <w:bodyDiv w:val="1"/>
      <w:marLeft w:val="0"/>
      <w:marRight w:val="0"/>
      <w:marTop w:val="0"/>
      <w:marBottom w:val="0"/>
      <w:divBdr>
        <w:top w:val="none" w:sz="0" w:space="0" w:color="auto"/>
        <w:left w:val="none" w:sz="0" w:space="0" w:color="auto"/>
        <w:bottom w:val="none" w:sz="0" w:space="0" w:color="auto"/>
        <w:right w:val="none" w:sz="0" w:space="0" w:color="auto"/>
      </w:divBdr>
    </w:div>
    <w:div w:id="1870336959">
      <w:bodyDiv w:val="1"/>
      <w:marLeft w:val="0"/>
      <w:marRight w:val="0"/>
      <w:marTop w:val="0"/>
      <w:marBottom w:val="0"/>
      <w:divBdr>
        <w:top w:val="none" w:sz="0" w:space="0" w:color="auto"/>
        <w:left w:val="none" w:sz="0" w:space="0" w:color="auto"/>
        <w:bottom w:val="none" w:sz="0" w:space="0" w:color="auto"/>
        <w:right w:val="none" w:sz="0" w:space="0" w:color="auto"/>
      </w:divBdr>
    </w:div>
    <w:div w:id="1870952867">
      <w:bodyDiv w:val="1"/>
      <w:marLeft w:val="0"/>
      <w:marRight w:val="0"/>
      <w:marTop w:val="0"/>
      <w:marBottom w:val="0"/>
      <w:divBdr>
        <w:top w:val="none" w:sz="0" w:space="0" w:color="auto"/>
        <w:left w:val="none" w:sz="0" w:space="0" w:color="auto"/>
        <w:bottom w:val="none" w:sz="0" w:space="0" w:color="auto"/>
        <w:right w:val="none" w:sz="0" w:space="0" w:color="auto"/>
      </w:divBdr>
    </w:div>
    <w:div w:id="1872647239">
      <w:bodyDiv w:val="1"/>
      <w:marLeft w:val="0"/>
      <w:marRight w:val="0"/>
      <w:marTop w:val="0"/>
      <w:marBottom w:val="0"/>
      <w:divBdr>
        <w:top w:val="none" w:sz="0" w:space="0" w:color="auto"/>
        <w:left w:val="none" w:sz="0" w:space="0" w:color="auto"/>
        <w:bottom w:val="none" w:sz="0" w:space="0" w:color="auto"/>
        <w:right w:val="none" w:sz="0" w:space="0" w:color="auto"/>
      </w:divBdr>
    </w:div>
    <w:div w:id="1874493011">
      <w:bodyDiv w:val="1"/>
      <w:marLeft w:val="0"/>
      <w:marRight w:val="0"/>
      <w:marTop w:val="0"/>
      <w:marBottom w:val="0"/>
      <w:divBdr>
        <w:top w:val="none" w:sz="0" w:space="0" w:color="auto"/>
        <w:left w:val="none" w:sz="0" w:space="0" w:color="auto"/>
        <w:bottom w:val="none" w:sz="0" w:space="0" w:color="auto"/>
        <w:right w:val="none" w:sz="0" w:space="0" w:color="auto"/>
      </w:divBdr>
    </w:div>
    <w:div w:id="1881094144">
      <w:bodyDiv w:val="1"/>
      <w:marLeft w:val="0"/>
      <w:marRight w:val="0"/>
      <w:marTop w:val="0"/>
      <w:marBottom w:val="0"/>
      <w:divBdr>
        <w:top w:val="none" w:sz="0" w:space="0" w:color="auto"/>
        <w:left w:val="none" w:sz="0" w:space="0" w:color="auto"/>
        <w:bottom w:val="none" w:sz="0" w:space="0" w:color="auto"/>
        <w:right w:val="none" w:sz="0" w:space="0" w:color="auto"/>
      </w:divBdr>
    </w:div>
    <w:div w:id="1884705134">
      <w:bodyDiv w:val="1"/>
      <w:marLeft w:val="0"/>
      <w:marRight w:val="0"/>
      <w:marTop w:val="0"/>
      <w:marBottom w:val="0"/>
      <w:divBdr>
        <w:top w:val="none" w:sz="0" w:space="0" w:color="auto"/>
        <w:left w:val="none" w:sz="0" w:space="0" w:color="auto"/>
        <w:bottom w:val="none" w:sz="0" w:space="0" w:color="auto"/>
        <w:right w:val="none" w:sz="0" w:space="0" w:color="auto"/>
      </w:divBdr>
    </w:div>
    <w:div w:id="1885944875">
      <w:bodyDiv w:val="1"/>
      <w:marLeft w:val="0"/>
      <w:marRight w:val="0"/>
      <w:marTop w:val="0"/>
      <w:marBottom w:val="0"/>
      <w:divBdr>
        <w:top w:val="none" w:sz="0" w:space="0" w:color="auto"/>
        <w:left w:val="none" w:sz="0" w:space="0" w:color="auto"/>
        <w:bottom w:val="none" w:sz="0" w:space="0" w:color="auto"/>
        <w:right w:val="none" w:sz="0" w:space="0" w:color="auto"/>
      </w:divBdr>
    </w:div>
    <w:div w:id="1887066048">
      <w:bodyDiv w:val="1"/>
      <w:marLeft w:val="0"/>
      <w:marRight w:val="0"/>
      <w:marTop w:val="0"/>
      <w:marBottom w:val="0"/>
      <w:divBdr>
        <w:top w:val="none" w:sz="0" w:space="0" w:color="auto"/>
        <w:left w:val="none" w:sz="0" w:space="0" w:color="auto"/>
        <w:bottom w:val="none" w:sz="0" w:space="0" w:color="auto"/>
        <w:right w:val="none" w:sz="0" w:space="0" w:color="auto"/>
      </w:divBdr>
      <w:divsChild>
        <w:div w:id="2108193146">
          <w:marLeft w:val="0"/>
          <w:marRight w:val="0"/>
          <w:marTop w:val="0"/>
          <w:marBottom w:val="0"/>
          <w:divBdr>
            <w:top w:val="none" w:sz="0" w:space="0" w:color="auto"/>
            <w:left w:val="none" w:sz="0" w:space="0" w:color="auto"/>
            <w:bottom w:val="none" w:sz="0" w:space="0" w:color="auto"/>
            <w:right w:val="none" w:sz="0" w:space="0" w:color="auto"/>
          </w:divBdr>
          <w:divsChild>
            <w:div w:id="752631082">
              <w:marLeft w:val="0"/>
              <w:marRight w:val="0"/>
              <w:marTop w:val="0"/>
              <w:marBottom w:val="0"/>
              <w:divBdr>
                <w:top w:val="none" w:sz="0" w:space="0" w:color="auto"/>
                <w:left w:val="none" w:sz="0" w:space="0" w:color="auto"/>
                <w:bottom w:val="none" w:sz="0" w:space="0" w:color="auto"/>
                <w:right w:val="none" w:sz="0" w:space="0" w:color="auto"/>
              </w:divBdr>
              <w:divsChild>
                <w:div w:id="481890329">
                  <w:marLeft w:val="0"/>
                  <w:marRight w:val="0"/>
                  <w:marTop w:val="0"/>
                  <w:marBottom w:val="0"/>
                  <w:divBdr>
                    <w:top w:val="none" w:sz="0" w:space="0" w:color="auto"/>
                    <w:left w:val="none" w:sz="0" w:space="0" w:color="auto"/>
                    <w:bottom w:val="none" w:sz="0" w:space="0" w:color="auto"/>
                    <w:right w:val="none" w:sz="0" w:space="0" w:color="auto"/>
                  </w:divBdr>
                  <w:divsChild>
                    <w:div w:id="176115018">
                      <w:marLeft w:val="0"/>
                      <w:marRight w:val="0"/>
                      <w:marTop w:val="0"/>
                      <w:marBottom w:val="0"/>
                      <w:divBdr>
                        <w:top w:val="none" w:sz="0" w:space="0" w:color="auto"/>
                        <w:left w:val="none" w:sz="0" w:space="0" w:color="auto"/>
                        <w:bottom w:val="none" w:sz="0" w:space="0" w:color="auto"/>
                        <w:right w:val="none" w:sz="0" w:space="0" w:color="auto"/>
                      </w:divBdr>
                      <w:divsChild>
                        <w:div w:id="435489486">
                          <w:marLeft w:val="0"/>
                          <w:marRight w:val="0"/>
                          <w:marTop w:val="0"/>
                          <w:marBottom w:val="0"/>
                          <w:divBdr>
                            <w:top w:val="none" w:sz="0" w:space="0" w:color="auto"/>
                            <w:left w:val="none" w:sz="0" w:space="0" w:color="auto"/>
                            <w:bottom w:val="none" w:sz="0" w:space="0" w:color="auto"/>
                            <w:right w:val="none" w:sz="0" w:space="0" w:color="auto"/>
                          </w:divBdr>
                          <w:divsChild>
                            <w:div w:id="148092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9105082">
      <w:bodyDiv w:val="1"/>
      <w:marLeft w:val="0"/>
      <w:marRight w:val="0"/>
      <w:marTop w:val="0"/>
      <w:marBottom w:val="0"/>
      <w:divBdr>
        <w:top w:val="none" w:sz="0" w:space="0" w:color="auto"/>
        <w:left w:val="none" w:sz="0" w:space="0" w:color="auto"/>
        <w:bottom w:val="none" w:sz="0" w:space="0" w:color="auto"/>
        <w:right w:val="none" w:sz="0" w:space="0" w:color="auto"/>
      </w:divBdr>
    </w:div>
    <w:div w:id="1897232880">
      <w:bodyDiv w:val="1"/>
      <w:marLeft w:val="0"/>
      <w:marRight w:val="0"/>
      <w:marTop w:val="0"/>
      <w:marBottom w:val="0"/>
      <w:divBdr>
        <w:top w:val="none" w:sz="0" w:space="0" w:color="auto"/>
        <w:left w:val="none" w:sz="0" w:space="0" w:color="auto"/>
        <w:bottom w:val="none" w:sz="0" w:space="0" w:color="auto"/>
        <w:right w:val="none" w:sz="0" w:space="0" w:color="auto"/>
      </w:divBdr>
    </w:div>
    <w:div w:id="1897350678">
      <w:bodyDiv w:val="1"/>
      <w:marLeft w:val="0"/>
      <w:marRight w:val="0"/>
      <w:marTop w:val="0"/>
      <w:marBottom w:val="0"/>
      <w:divBdr>
        <w:top w:val="none" w:sz="0" w:space="0" w:color="auto"/>
        <w:left w:val="none" w:sz="0" w:space="0" w:color="auto"/>
        <w:bottom w:val="none" w:sz="0" w:space="0" w:color="auto"/>
        <w:right w:val="none" w:sz="0" w:space="0" w:color="auto"/>
      </w:divBdr>
    </w:div>
    <w:div w:id="1897351853">
      <w:bodyDiv w:val="1"/>
      <w:marLeft w:val="0"/>
      <w:marRight w:val="0"/>
      <w:marTop w:val="0"/>
      <w:marBottom w:val="0"/>
      <w:divBdr>
        <w:top w:val="none" w:sz="0" w:space="0" w:color="auto"/>
        <w:left w:val="none" w:sz="0" w:space="0" w:color="auto"/>
        <w:bottom w:val="none" w:sz="0" w:space="0" w:color="auto"/>
        <w:right w:val="none" w:sz="0" w:space="0" w:color="auto"/>
      </w:divBdr>
    </w:div>
    <w:div w:id="1900434286">
      <w:bodyDiv w:val="1"/>
      <w:marLeft w:val="0"/>
      <w:marRight w:val="0"/>
      <w:marTop w:val="0"/>
      <w:marBottom w:val="0"/>
      <w:divBdr>
        <w:top w:val="none" w:sz="0" w:space="0" w:color="auto"/>
        <w:left w:val="none" w:sz="0" w:space="0" w:color="auto"/>
        <w:bottom w:val="none" w:sz="0" w:space="0" w:color="auto"/>
        <w:right w:val="none" w:sz="0" w:space="0" w:color="auto"/>
      </w:divBdr>
    </w:div>
    <w:div w:id="1902905907">
      <w:bodyDiv w:val="1"/>
      <w:marLeft w:val="0"/>
      <w:marRight w:val="0"/>
      <w:marTop w:val="0"/>
      <w:marBottom w:val="0"/>
      <w:divBdr>
        <w:top w:val="none" w:sz="0" w:space="0" w:color="auto"/>
        <w:left w:val="none" w:sz="0" w:space="0" w:color="auto"/>
        <w:bottom w:val="none" w:sz="0" w:space="0" w:color="auto"/>
        <w:right w:val="none" w:sz="0" w:space="0" w:color="auto"/>
      </w:divBdr>
    </w:div>
    <w:div w:id="1911311775">
      <w:bodyDiv w:val="1"/>
      <w:marLeft w:val="0"/>
      <w:marRight w:val="0"/>
      <w:marTop w:val="0"/>
      <w:marBottom w:val="0"/>
      <w:divBdr>
        <w:top w:val="none" w:sz="0" w:space="0" w:color="auto"/>
        <w:left w:val="none" w:sz="0" w:space="0" w:color="auto"/>
        <w:bottom w:val="none" w:sz="0" w:space="0" w:color="auto"/>
        <w:right w:val="none" w:sz="0" w:space="0" w:color="auto"/>
      </w:divBdr>
    </w:div>
    <w:div w:id="1913269089">
      <w:bodyDiv w:val="1"/>
      <w:marLeft w:val="0"/>
      <w:marRight w:val="0"/>
      <w:marTop w:val="0"/>
      <w:marBottom w:val="0"/>
      <w:divBdr>
        <w:top w:val="none" w:sz="0" w:space="0" w:color="auto"/>
        <w:left w:val="none" w:sz="0" w:space="0" w:color="auto"/>
        <w:bottom w:val="none" w:sz="0" w:space="0" w:color="auto"/>
        <w:right w:val="none" w:sz="0" w:space="0" w:color="auto"/>
      </w:divBdr>
    </w:div>
    <w:div w:id="1914271221">
      <w:bodyDiv w:val="1"/>
      <w:marLeft w:val="0"/>
      <w:marRight w:val="0"/>
      <w:marTop w:val="0"/>
      <w:marBottom w:val="0"/>
      <w:divBdr>
        <w:top w:val="none" w:sz="0" w:space="0" w:color="auto"/>
        <w:left w:val="none" w:sz="0" w:space="0" w:color="auto"/>
        <w:bottom w:val="none" w:sz="0" w:space="0" w:color="auto"/>
        <w:right w:val="none" w:sz="0" w:space="0" w:color="auto"/>
      </w:divBdr>
    </w:div>
    <w:div w:id="1917862068">
      <w:bodyDiv w:val="1"/>
      <w:marLeft w:val="0"/>
      <w:marRight w:val="0"/>
      <w:marTop w:val="0"/>
      <w:marBottom w:val="0"/>
      <w:divBdr>
        <w:top w:val="none" w:sz="0" w:space="0" w:color="auto"/>
        <w:left w:val="none" w:sz="0" w:space="0" w:color="auto"/>
        <w:bottom w:val="none" w:sz="0" w:space="0" w:color="auto"/>
        <w:right w:val="none" w:sz="0" w:space="0" w:color="auto"/>
      </w:divBdr>
    </w:div>
    <w:div w:id="1918444236">
      <w:bodyDiv w:val="1"/>
      <w:marLeft w:val="0"/>
      <w:marRight w:val="0"/>
      <w:marTop w:val="0"/>
      <w:marBottom w:val="0"/>
      <w:divBdr>
        <w:top w:val="none" w:sz="0" w:space="0" w:color="auto"/>
        <w:left w:val="none" w:sz="0" w:space="0" w:color="auto"/>
        <w:bottom w:val="none" w:sz="0" w:space="0" w:color="auto"/>
        <w:right w:val="none" w:sz="0" w:space="0" w:color="auto"/>
      </w:divBdr>
    </w:div>
    <w:div w:id="1918589948">
      <w:bodyDiv w:val="1"/>
      <w:marLeft w:val="0"/>
      <w:marRight w:val="0"/>
      <w:marTop w:val="0"/>
      <w:marBottom w:val="0"/>
      <w:divBdr>
        <w:top w:val="none" w:sz="0" w:space="0" w:color="auto"/>
        <w:left w:val="none" w:sz="0" w:space="0" w:color="auto"/>
        <w:bottom w:val="none" w:sz="0" w:space="0" w:color="auto"/>
        <w:right w:val="none" w:sz="0" w:space="0" w:color="auto"/>
      </w:divBdr>
    </w:div>
    <w:div w:id="1920559629">
      <w:bodyDiv w:val="1"/>
      <w:marLeft w:val="0"/>
      <w:marRight w:val="0"/>
      <w:marTop w:val="0"/>
      <w:marBottom w:val="0"/>
      <w:divBdr>
        <w:top w:val="none" w:sz="0" w:space="0" w:color="auto"/>
        <w:left w:val="none" w:sz="0" w:space="0" w:color="auto"/>
        <w:bottom w:val="none" w:sz="0" w:space="0" w:color="auto"/>
        <w:right w:val="none" w:sz="0" w:space="0" w:color="auto"/>
      </w:divBdr>
    </w:div>
    <w:div w:id="1921408167">
      <w:bodyDiv w:val="1"/>
      <w:marLeft w:val="0"/>
      <w:marRight w:val="0"/>
      <w:marTop w:val="0"/>
      <w:marBottom w:val="0"/>
      <w:divBdr>
        <w:top w:val="none" w:sz="0" w:space="0" w:color="auto"/>
        <w:left w:val="none" w:sz="0" w:space="0" w:color="auto"/>
        <w:bottom w:val="none" w:sz="0" w:space="0" w:color="auto"/>
        <w:right w:val="none" w:sz="0" w:space="0" w:color="auto"/>
      </w:divBdr>
    </w:div>
    <w:div w:id="1921787212">
      <w:bodyDiv w:val="1"/>
      <w:marLeft w:val="0"/>
      <w:marRight w:val="0"/>
      <w:marTop w:val="0"/>
      <w:marBottom w:val="0"/>
      <w:divBdr>
        <w:top w:val="none" w:sz="0" w:space="0" w:color="auto"/>
        <w:left w:val="none" w:sz="0" w:space="0" w:color="auto"/>
        <w:bottom w:val="none" w:sz="0" w:space="0" w:color="auto"/>
        <w:right w:val="none" w:sz="0" w:space="0" w:color="auto"/>
      </w:divBdr>
    </w:div>
    <w:div w:id="1926038050">
      <w:bodyDiv w:val="1"/>
      <w:marLeft w:val="0"/>
      <w:marRight w:val="0"/>
      <w:marTop w:val="0"/>
      <w:marBottom w:val="0"/>
      <w:divBdr>
        <w:top w:val="none" w:sz="0" w:space="0" w:color="auto"/>
        <w:left w:val="none" w:sz="0" w:space="0" w:color="auto"/>
        <w:bottom w:val="none" w:sz="0" w:space="0" w:color="auto"/>
        <w:right w:val="none" w:sz="0" w:space="0" w:color="auto"/>
      </w:divBdr>
    </w:div>
    <w:div w:id="1926841118">
      <w:bodyDiv w:val="1"/>
      <w:marLeft w:val="0"/>
      <w:marRight w:val="0"/>
      <w:marTop w:val="0"/>
      <w:marBottom w:val="0"/>
      <w:divBdr>
        <w:top w:val="none" w:sz="0" w:space="0" w:color="auto"/>
        <w:left w:val="none" w:sz="0" w:space="0" w:color="auto"/>
        <w:bottom w:val="none" w:sz="0" w:space="0" w:color="auto"/>
        <w:right w:val="none" w:sz="0" w:space="0" w:color="auto"/>
      </w:divBdr>
    </w:div>
    <w:div w:id="1936354055">
      <w:bodyDiv w:val="1"/>
      <w:marLeft w:val="0"/>
      <w:marRight w:val="0"/>
      <w:marTop w:val="0"/>
      <w:marBottom w:val="0"/>
      <w:divBdr>
        <w:top w:val="none" w:sz="0" w:space="0" w:color="auto"/>
        <w:left w:val="none" w:sz="0" w:space="0" w:color="auto"/>
        <w:bottom w:val="none" w:sz="0" w:space="0" w:color="auto"/>
        <w:right w:val="none" w:sz="0" w:space="0" w:color="auto"/>
      </w:divBdr>
    </w:div>
    <w:div w:id="1937707926">
      <w:bodyDiv w:val="1"/>
      <w:marLeft w:val="0"/>
      <w:marRight w:val="0"/>
      <w:marTop w:val="0"/>
      <w:marBottom w:val="0"/>
      <w:divBdr>
        <w:top w:val="none" w:sz="0" w:space="0" w:color="auto"/>
        <w:left w:val="none" w:sz="0" w:space="0" w:color="auto"/>
        <w:bottom w:val="none" w:sz="0" w:space="0" w:color="auto"/>
        <w:right w:val="none" w:sz="0" w:space="0" w:color="auto"/>
      </w:divBdr>
    </w:div>
    <w:div w:id="1938320720">
      <w:bodyDiv w:val="1"/>
      <w:marLeft w:val="0"/>
      <w:marRight w:val="0"/>
      <w:marTop w:val="0"/>
      <w:marBottom w:val="0"/>
      <w:divBdr>
        <w:top w:val="none" w:sz="0" w:space="0" w:color="auto"/>
        <w:left w:val="none" w:sz="0" w:space="0" w:color="auto"/>
        <w:bottom w:val="none" w:sz="0" w:space="0" w:color="auto"/>
        <w:right w:val="none" w:sz="0" w:space="0" w:color="auto"/>
      </w:divBdr>
    </w:div>
    <w:div w:id="1939748886">
      <w:bodyDiv w:val="1"/>
      <w:marLeft w:val="0"/>
      <w:marRight w:val="0"/>
      <w:marTop w:val="0"/>
      <w:marBottom w:val="0"/>
      <w:divBdr>
        <w:top w:val="none" w:sz="0" w:space="0" w:color="auto"/>
        <w:left w:val="none" w:sz="0" w:space="0" w:color="auto"/>
        <w:bottom w:val="none" w:sz="0" w:space="0" w:color="auto"/>
        <w:right w:val="none" w:sz="0" w:space="0" w:color="auto"/>
      </w:divBdr>
    </w:div>
    <w:div w:id="1940487296">
      <w:bodyDiv w:val="1"/>
      <w:marLeft w:val="0"/>
      <w:marRight w:val="0"/>
      <w:marTop w:val="0"/>
      <w:marBottom w:val="0"/>
      <w:divBdr>
        <w:top w:val="none" w:sz="0" w:space="0" w:color="auto"/>
        <w:left w:val="none" w:sz="0" w:space="0" w:color="auto"/>
        <w:bottom w:val="none" w:sz="0" w:space="0" w:color="auto"/>
        <w:right w:val="none" w:sz="0" w:space="0" w:color="auto"/>
      </w:divBdr>
    </w:div>
    <w:div w:id="1943413449">
      <w:bodyDiv w:val="1"/>
      <w:marLeft w:val="0"/>
      <w:marRight w:val="0"/>
      <w:marTop w:val="0"/>
      <w:marBottom w:val="0"/>
      <w:divBdr>
        <w:top w:val="none" w:sz="0" w:space="0" w:color="auto"/>
        <w:left w:val="none" w:sz="0" w:space="0" w:color="auto"/>
        <w:bottom w:val="none" w:sz="0" w:space="0" w:color="auto"/>
        <w:right w:val="none" w:sz="0" w:space="0" w:color="auto"/>
      </w:divBdr>
    </w:div>
    <w:div w:id="1943876726">
      <w:bodyDiv w:val="1"/>
      <w:marLeft w:val="0"/>
      <w:marRight w:val="0"/>
      <w:marTop w:val="0"/>
      <w:marBottom w:val="0"/>
      <w:divBdr>
        <w:top w:val="none" w:sz="0" w:space="0" w:color="auto"/>
        <w:left w:val="none" w:sz="0" w:space="0" w:color="auto"/>
        <w:bottom w:val="none" w:sz="0" w:space="0" w:color="auto"/>
        <w:right w:val="none" w:sz="0" w:space="0" w:color="auto"/>
      </w:divBdr>
    </w:div>
    <w:div w:id="1947999037">
      <w:bodyDiv w:val="1"/>
      <w:marLeft w:val="0"/>
      <w:marRight w:val="0"/>
      <w:marTop w:val="0"/>
      <w:marBottom w:val="0"/>
      <w:divBdr>
        <w:top w:val="none" w:sz="0" w:space="0" w:color="auto"/>
        <w:left w:val="none" w:sz="0" w:space="0" w:color="auto"/>
        <w:bottom w:val="none" w:sz="0" w:space="0" w:color="auto"/>
        <w:right w:val="none" w:sz="0" w:space="0" w:color="auto"/>
      </w:divBdr>
    </w:div>
    <w:div w:id="1958752567">
      <w:bodyDiv w:val="1"/>
      <w:marLeft w:val="0"/>
      <w:marRight w:val="0"/>
      <w:marTop w:val="0"/>
      <w:marBottom w:val="0"/>
      <w:divBdr>
        <w:top w:val="none" w:sz="0" w:space="0" w:color="auto"/>
        <w:left w:val="none" w:sz="0" w:space="0" w:color="auto"/>
        <w:bottom w:val="none" w:sz="0" w:space="0" w:color="auto"/>
        <w:right w:val="none" w:sz="0" w:space="0" w:color="auto"/>
      </w:divBdr>
      <w:divsChild>
        <w:div w:id="947859976">
          <w:marLeft w:val="0"/>
          <w:marRight w:val="0"/>
          <w:marTop w:val="0"/>
          <w:marBottom w:val="0"/>
          <w:divBdr>
            <w:top w:val="none" w:sz="0" w:space="0" w:color="auto"/>
            <w:left w:val="none" w:sz="0" w:space="0" w:color="auto"/>
            <w:bottom w:val="none" w:sz="0" w:space="0" w:color="auto"/>
            <w:right w:val="none" w:sz="0" w:space="0" w:color="auto"/>
          </w:divBdr>
          <w:divsChild>
            <w:div w:id="716784703">
              <w:marLeft w:val="0"/>
              <w:marRight w:val="0"/>
              <w:marTop w:val="0"/>
              <w:marBottom w:val="0"/>
              <w:divBdr>
                <w:top w:val="none" w:sz="0" w:space="0" w:color="auto"/>
                <w:left w:val="none" w:sz="0" w:space="0" w:color="auto"/>
                <w:bottom w:val="none" w:sz="0" w:space="0" w:color="auto"/>
                <w:right w:val="none" w:sz="0" w:space="0" w:color="auto"/>
              </w:divBdr>
              <w:divsChild>
                <w:div w:id="646977929">
                  <w:marLeft w:val="0"/>
                  <w:marRight w:val="0"/>
                  <w:marTop w:val="0"/>
                  <w:marBottom w:val="0"/>
                  <w:divBdr>
                    <w:top w:val="none" w:sz="0" w:space="0" w:color="auto"/>
                    <w:left w:val="none" w:sz="0" w:space="0" w:color="auto"/>
                    <w:bottom w:val="none" w:sz="0" w:space="0" w:color="auto"/>
                    <w:right w:val="none" w:sz="0" w:space="0" w:color="auto"/>
                  </w:divBdr>
                  <w:divsChild>
                    <w:div w:id="1612276373">
                      <w:marLeft w:val="0"/>
                      <w:marRight w:val="0"/>
                      <w:marTop w:val="0"/>
                      <w:marBottom w:val="0"/>
                      <w:divBdr>
                        <w:top w:val="none" w:sz="0" w:space="0" w:color="auto"/>
                        <w:left w:val="none" w:sz="0" w:space="0" w:color="auto"/>
                        <w:bottom w:val="none" w:sz="0" w:space="0" w:color="auto"/>
                        <w:right w:val="none" w:sz="0" w:space="0" w:color="auto"/>
                      </w:divBdr>
                      <w:divsChild>
                        <w:div w:id="1878084969">
                          <w:marLeft w:val="0"/>
                          <w:marRight w:val="0"/>
                          <w:marTop w:val="0"/>
                          <w:marBottom w:val="0"/>
                          <w:divBdr>
                            <w:top w:val="none" w:sz="0" w:space="0" w:color="auto"/>
                            <w:left w:val="none" w:sz="0" w:space="0" w:color="auto"/>
                            <w:bottom w:val="none" w:sz="0" w:space="0" w:color="auto"/>
                            <w:right w:val="none" w:sz="0" w:space="0" w:color="auto"/>
                          </w:divBdr>
                          <w:divsChild>
                            <w:div w:id="621425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0449444">
      <w:bodyDiv w:val="1"/>
      <w:marLeft w:val="0"/>
      <w:marRight w:val="0"/>
      <w:marTop w:val="0"/>
      <w:marBottom w:val="0"/>
      <w:divBdr>
        <w:top w:val="none" w:sz="0" w:space="0" w:color="auto"/>
        <w:left w:val="none" w:sz="0" w:space="0" w:color="auto"/>
        <w:bottom w:val="none" w:sz="0" w:space="0" w:color="auto"/>
        <w:right w:val="none" w:sz="0" w:space="0" w:color="auto"/>
      </w:divBdr>
    </w:div>
    <w:div w:id="1966932992">
      <w:bodyDiv w:val="1"/>
      <w:marLeft w:val="0"/>
      <w:marRight w:val="0"/>
      <w:marTop w:val="0"/>
      <w:marBottom w:val="0"/>
      <w:divBdr>
        <w:top w:val="none" w:sz="0" w:space="0" w:color="auto"/>
        <w:left w:val="none" w:sz="0" w:space="0" w:color="auto"/>
        <w:bottom w:val="none" w:sz="0" w:space="0" w:color="auto"/>
        <w:right w:val="none" w:sz="0" w:space="0" w:color="auto"/>
      </w:divBdr>
    </w:div>
    <w:div w:id="1969626071">
      <w:bodyDiv w:val="1"/>
      <w:marLeft w:val="0"/>
      <w:marRight w:val="0"/>
      <w:marTop w:val="0"/>
      <w:marBottom w:val="0"/>
      <w:divBdr>
        <w:top w:val="none" w:sz="0" w:space="0" w:color="auto"/>
        <w:left w:val="none" w:sz="0" w:space="0" w:color="auto"/>
        <w:bottom w:val="none" w:sz="0" w:space="0" w:color="auto"/>
        <w:right w:val="none" w:sz="0" w:space="0" w:color="auto"/>
      </w:divBdr>
    </w:div>
    <w:div w:id="1970277813">
      <w:bodyDiv w:val="1"/>
      <w:marLeft w:val="0"/>
      <w:marRight w:val="0"/>
      <w:marTop w:val="0"/>
      <w:marBottom w:val="0"/>
      <w:divBdr>
        <w:top w:val="none" w:sz="0" w:space="0" w:color="auto"/>
        <w:left w:val="none" w:sz="0" w:space="0" w:color="auto"/>
        <w:bottom w:val="none" w:sz="0" w:space="0" w:color="auto"/>
        <w:right w:val="none" w:sz="0" w:space="0" w:color="auto"/>
      </w:divBdr>
    </w:div>
    <w:div w:id="1974208352">
      <w:bodyDiv w:val="1"/>
      <w:marLeft w:val="0"/>
      <w:marRight w:val="0"/>
      <w:marTop w:val="0"/>
      <w:marBottom w:val="0"/>
      <w:divBdr>
        <w:top w:val="none" w:sz="0" w:space="0" w:color="auto"/>
        <w:left w:val="none" w:sz="0" w:space="0" w:color="auto"/>
        <w:bottom w:val="none" w:sz="0" w:space="0" w:color="auto"/>
        <w:right w:val="none" w:sz="0" w:space="0" w:color="auto"/>
      </w:divBdr>
    </w:div>
    <w:div w:id="1978149324">
      <w:bodyDiv w:val="1"/>
      <w:marLeft w:val="0"/>
      <w:marRight w:val="0"/>
      <w:marTop w:val="0"/>
      <w:marBottom w:val="0"/>
      <w:divBdr>
        <w:top w:val="none" w:sz="0" w:space="0" w:color="auto"/>
        <w:left w:val="none" w:sz="0" w:space="0" w:color="auto"/>
        <w:bottom w:val="none" w:sz="0" w:space="0" w:color="auto"/>
        <w:right w:val="none" w:sz="0" w:space="0" w:color="auto"/>
      </w:divBdr>
    </w:div>
    <w:div w:id="1978800005">
      <w:bodyDiv w:val="1"/>
      <w:marLeft w:val="0"/>
      <w:marRight w:val="0"/>
      <w:marTop w:val="0"/>
      <w:marBottom w:val="0"/>
      <w:divBdr>
        <w:top w:val="none" w:sz="0" w:space="0" w:color="auto"/>
        <w:left w:val="none" w:sz="0" w:space="0" w:color="auto"/>
        <w:bottom w:val="none" w:sz="0" w:space="0" w:color="auto"/>
        <w:right w:val="none" w:sz="0" w:space="0" w:color="auto"/>
      </w:divBdr>
    </w:div>
    <w:div w:id="1981300790">
      <w:bodyDiv w:val="1"/>
      <w:marLeft w:val="0"/>
      <w:marRight w:val="0"/>
      <w:marTop w:val="0"/>
      <w:marBottom w:val="0"/>
      <w:divBdr>
        <w:top w:val="none" w:sz="0" w:space="0" w:color="auto"/>
        <w:left w:val="none" w:sz="0" w:space="0" w:color="auto"/>
        <w:bottom w:val="none" w:sz="0" w:space="0" w:color="auto"/>
        <w:right w:val="none" w:sz="0" w:space="0" w:color="auto"/>
      </w:divBdr>
    </w:div>
    <w:div w:id="1987542778">
      <w:bodyDiv w:val="1"/>
      <w:marLeft w:val="0"/>
      <w:marRight w:val="0"/>
      <w:marTop w:val="0"/>
      <w:marBottom w:val="0"/>
      <w:divBdr>
        <w:top w:val="none" w:sz="0" w:space="0" w:color="auto"/>
        <w:left w:val="none" w:sz="0" w:space="0" w:color="auto"/>
        <w:bottom w:val="none" w:sz="0" w:space="0" w:color="auto"/>
        <w:right w:val="none" w:sz="0" w:space="0" w:color="auto"/>
      </w:divBdr>
    </w:div>
    <w:div w:id="1992516781">
      <w:bodyDiv w:val="1"/>
      <w:marLeft w:val="0"/>
      <w:marRight w:val="0"/>
      <w:marTop w:val="0"/>
      <w:marBottom w:val="0"/>
      <w:divBdr>
        <w:top w:val="none" w:sz="0" w:space="0" w:color="auto"/>
        <w:left w:val="none" w:sz="0" w:space="0" w:color="auto"/>
        <w:bottom w:val="none" w:sz="0" w:space="0" w:color="auto"/>
        <w:right w:val="none" w:sz="0" w:space="0" w:color="auto"/>
      </w:divBdr>
    </w:div>
    <w:div w:id="1997683115">
      <w:bodyDiv w:val="1"/>
      <w:marLeft w:val="0"/>
      <w:marRight w:val="0"/>
      <w:marTop w:val="0"/>
      <w:marBottom w:val="0"/>
      <w:divBdr>
        <w:top w:val="none" w:sz="0" w:space="0" w:color="auto"/>
        <w:left w:val="none" w:sz="0" w:space="0" w:color="auto"/>
        <w:bottom w:val="none" w:sz="0" w:space="0" w:color="auto"/>
        <w:right w:val="none" w:sz="0" w:space="0" w:color="auto"/>
      </w:divBdr>
    </w:div>
    <w:div w:id="1998683316">
      <w:bodyDiv w:val="1"/>
      <w:marLeft w:val="0"/>
      <w:marRight w:val="0"/>
      <w:marTop w:val="0"/>
      <w:marBottom w:val="0"/>
      <w:divBdr>
        <w:top w:val="none" w:sz="0" w:space="0" w:color="auto"/>
        <w:left w:val="none" w:sz="0" w:space="0" w:color="auto"/>
        <w:bottom w:val="none" w:sz="0" w:space="0" w:color="auto"/>
        <w:right w:val="none" w:sz="0" w:space="0" w:color="auto"/>
      </w:divBdr>
    </w:div>
    <w:div w:id="1998806352">
      <w:bodyDiv w:val="1"/>
      <w:marLeft w:val="0"/>
      <w:marRight w:val="0"/>
      <w:marTop w:val="0"/>
      <w:marBottom w:val="0"/>
      <w:divBdr>
        <w:top w:val="none" w:sz="0" w:space="0" w:color="auto"/>
        <w:left w:val="none" w:sz="0" w:space="0" w:color="auto"/>
        <w:bottom w:val="none" w:sz="0" w:space="0" w:color="auto"/>
        <w:right w:val="none" w:sz="0" w:space="0" w:color="auto"/>
      </w:divBdr>
    </w:div>
    <w:div w:id="2004161507">
      <w:bodyDiv w:val="1"/>
      <w:marLeft w:val="0"/>
      <w:marRight w:val="0"/>
      <w:marTop w:val="0"/>
      <w:marBottom w:val="0"/>
      <w:divBdr>
        <w:top w:val="none" w:sz="0" w:space="0" w:color="auto"/>
        <w:left w:val="none" w:sz="0" w:space="0" w:color="auto"/>
        <w:bottom w:val="none" w:sz="0" w:space="0" w:color="auto"/>
        <w:right w:val="none" w:sz="0" w:space="0" w:color="auto"/>
      </w:divBdr>
    </w:div>
    <w:div w:id="2008554136">
      <w:bodyDiv w:val="1"/>
      <w:marLeft w:val="0"/>
      <w:marRight w:val="0"/>
      <w:marTop w:val="0"/>
      <w:marBottom w:val="0"/>
      <w:divBdr>
        <w:top w:val="none" w:sz="0" w:space="0" w:color="auto"/>
        <w:left w:val="none" w:sz="0" w:space="0" w:color="auto"/>
        <w:bottom w:val="none" w:sz="0" w:space="0" w:color="auto"/>
        <w:right w:val="none" w:sz="0" w:space="0" w:color="auto"/>
      </w:divBdr>
    </w:div>
    <w:div w:id="2009210072">
      <w:bodyDiv w:val="1"/>
      <w:marLeft w:val="0"/>
      <w:marRight w:val="0"/>
      <w:marTop w:val="0"/>
      <w:marBottom w:val="0"/>
      <w:divBdr>
        <w:top w:val="none" w:sz="0" w:space="0" w:color="auto"/>
        <w:left w:val="none" w:sz="0" w:space="0" w:color="auto"/>
        <w:bottom w:val="none" w:sz="0" w:space="0" w:color="auto"/>
        <w:right w:val="none" w:sz="0" w:space="0" w:color="auto"/>
      </w:divBdr>
    </w:div>
    <w:div w:id="2014186905">
      <w:bodyDiv w:val="1"/>
      <w:marLeft w:val="0"/>
      <w:marRight w:val="0"/>
      <w:marTop w:val="0"/>
      <w:marBottom w:val="0"/>
      <w:divBdr>
        <w:top w:val="none" w:sz="0" w:space="0" w:color="auto"/>
        <w:left w:val="none" w:sz="0" w:space="0" w:color="auto"/>
        <w:bottom w:val="none" w:sz="0" w:space="0" w:color="auto"/>
        <w:right w:val="none" w:sz="0" w:space="0" w:color="auto"/>
      </w:divBdr>
    </w:div>
    <w:div w:id="2015767470">
      <w:bodyDiv w:val="1"/>
      <w:marLeft w:val="0"/>
      <w:marRight w:val="0"/>
      <w:marTop w:val="0"/>
      <w:marBottom w:val="0"/>
      <w:divBdr>
        <w:top w:val="none" w:sz="0" w:space="0" w:color="auto"/>
        <w:left w:val="none" w:sz="0" w:space="0" w:color="auto"/>
        <w:bottom w:val="none" w:sz="0" w:space="0" w:color="auto"/>
        <w:right w:val="none" w:sz="0" w:space="0" w:color="auto"/>
      </w:divBdr>
    </w:div>
    <w:div w:id="2016027608">
      <w:bodyDiv w:val="1"/>
      <w:marLeft w:val="0"/>
      <w:marRight w:val="0"/>
      <w:marTop w:val="0"/>
      <w:marBottom w:val="0"/>
      <w:divBdr>
        <w:top w:val="none" w:sz="0" w:space="0" w:color="auto"/>
        <w:left w:val="none" w:sz="0" w:space="0" w:color="auto"/>
        <w:bottom w:val="none" w:sz="0" w:space="0" w:color="auto"/>
        <w:right w:val="none" w:sz="0" w:space="0" w:color="auto"/>
      </w:divBdr>
    </w:div>
    <w:div w:id="2025937639">
      <w:bodyDiv w:val="1"/>
      <w:marLeft w:val="0"/>
      <w:marRight w:val="0"/>
      <w:marTop w:val="0"/>
      <w:marBottom w:val="0"/>
      <w:divBdr>
        <w:top w:val="none" w:sz="0" w:space="0" w:color="auto"/>
        <w:left w:val="none" w:sz="0" w:space="0" w:color="auto"/>
        <w:bottom w:val="none" w:sz="0" w:space="0" w:color="auto"/>
        <w:right w:val="none" w:sz="0" w:space="0" w:color="auto"/>
      </w:divBdr>
      <w:divsChild>
        <w:div w:id="991057892">
          <w:marLeft w:val="0"/>
          <w:marRight w:val="0"/>
          <w:marTop w:val="0"/>
          <w:marBottom w:val="0"/>
          <w:divBdr>
            <w:top w:val="none" w:sz="0" w:space="0" w:color="auto"/>
            <w:left w:val="none" w:sz="0" w:space="0" w:color="auto"/>
            <w:bottom w:val="none" w:sz="0" w:space="0" w:color="auto"/>
            <w:right w:val="none" w:sz="0" w:space="0" w:color="auto"/>
          </w:divBdr>
          <w:divsChild>
            <w:div w:id="1215311133">
              <w:marLeft w:val="0"/>
              <w:marRight w:val="0"/>
              <w:marTop w:val="0"/>
              <w:marBottom w:val="0"/>
              <w:divBdr>
                <w:top w:val="none" w:sz="0" w:space="0" w:color="auto"/>
                <w:left w:val="none" w:sz="0" w:space="0" w:color="auto"/>
                <w:bottom w:val="none" w:sz="0" w:space="0" w:color="auto"/>
                <w:right w:val="none" w:sz="0" w:space="0" w:color="auto"/>
              </w:divBdr>
              <w:divsChild>
                <w:div w:id="1812988716">
                  <w:marLeft w:val="0"/>
                  <w:marRight w:val="0"/>
                  <w:marTop w:val="0"/>
                  <w:marBottom w:val="0"/>
                  <w:divBdr>
                    <w:top w:val="none" w:sz="0" w:space="0" w:color="auto"/>
                    <w:left w:val="none" w:sz="0" w:space="0" w:color="auto"/>
                    <w:bottom w:val="none" w:sz="0" w:space="0" w:color="auto"/>
                    <w:right w:val="none" w:sz="0" w:space="0" w:color="auto"/>
                  </w:divBdr>
                  <w:divsChild>
                    <w:div w:id="2041976533">
                      <w:marLeft w:val="0"/>
                      <w:marRight w:val="0"/>
                      <w:marTop w:val="0"/>
                      <w:marBottom w:val="0"/>
                      <w:divBdr>
                        <w:top w:val="none" w:sz="0" w:space="0" w:color="auto"/>
                        <w:left w:val="none" w:sz="0" w:space="0" w:color="auto"/>
                        <w:bottom w:val="none" w:sz="0" w:space="0" w:color="auto"/>
                        <w:right w:val="none" w:sz="0" w:space="0" w:color="auto"/>
                      </w:divBdr>
                      <w:divsChild>
                        <w:div w:id="1368796163">
                          <w:marLeft w:val="0"/>
                          <w:marRight w:val="0"/>
                          <w:marTop w:val="0"/>
                          <w:marBottom w:val="0"/>
                          <w:divBdr>
                            <w:top w:val="none" w:sz="0" w:space="0" w:color="auto"/>
                            <w:left w:val="none" w:sz="0" w:space="0" w:color="auto"/>
                            <w:bottom w:val="none" w:sz="0" w:space="0" w:color="auto"/>
                            <w:right w:val="none" w:sz="0" w:space="0" w:color="auto"/>
                          </w:divBdr>
                          <w:divsChild>
                            <w:div w:id="133013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8558104">
      <w:bodyDiv w:val="1"/>
      <w:marLeft w:val="0"/>
      <w:marRight w:val="0"/>
      <w:marTop w:val="0"/>
      <w:marBottom w:val="0"/>
      <w:divBdr>
        <w:top w:val="none" w:sz="0" w:space="0" w:color="auto"/>
        <w:left w:val="none" w:sz="0" w:space="0" w:color="auto"/>
        <w:bottom w:val="none" w:sz="0" w:space="0" w:color="auto"/>
        <w:right w:val="none" w:sz="0" w:space="0" w:color="auto"/>
      </w:divBdr>
    </w:div>
    <w:div w:id="2034258597">
      <w:bodyDiv w:val="1"/>
      <w:marLeft w:val="0"/>
      <w:marRight w:val="0"/>
      <w:marTop w:val="0"/>
      <w:marBottom w:val="0"/>
      <w:divBdr>
        <w:top w:val="none" w:sz="0" w:space="0" w:color="auto"/>
        <w:left w:val="none" w:sz="0" w:space="0" w:color="auto"/>
        <w:bottom w:val="none" w:sz="0" w:space="0" w:color="auto"/>
        <w:right w:val="none" w:sz="0" w:space="0" w:color="auto"/>
      </w:divBdr>
    </w:div>
    <w:div w:id="2038308328">
      <w:bodyDiv w:val="1"/>
      <w:marLeft w:val="0"/>
      <w:marRight w:val="0"/>
      <w:marTop w:val="0"/>
      <w:marBottom w:val="0"/>
      <w:divBdr>
        <w:top w:val="none" w:sz="0" w:space="0" w:color="auto"/>
        <w:left w:val="none" w:sz="0" w:space="0" w:color="auto"/>
        <w:bottom w:val="none" w:sz="0" w:space="0" w:color="auto"/>
        <w:right w:val="none" w:sz="0" w:space="0" w:color="auto"/>
      </w:divBdr>
    </w:div>
    <w:div w:id="2046327158">
      <w:bodyDiv w:val="1"/>
      <w:marLeft w:val="0"/>
      <w:marRight w:val="0"/>
      <w:marTop w:val="0"/>
      <w:marBottom w:val="0"/>
      <w:divBdr>
        <w:top w:val="none" w:sz="0" w:space="0" w:color="auto"/>
        <w:left w:val="none" w:sz="0" w:space="0" w:color="auto"/>
        <w:bottom w:val="none" w:sz="0" w:space="0" w:color="auto"/>
        <w:right w:val="none" w:sz="0" w:space="0" w:color="auto"/>
      </w:divBdr>
    </w:div>
    <w:div w:id="2049448648">
      <w:bodyDiv w:val="1"/>
      <w:marLeft w:val="0"/>
      <w:marRight w:val="0"/>
      <w:marTop w:val="0"/>
      <w:marBottom w:val="0"/>
      <w:divBdr>
        <w:top w:val="none" w:sz="0" w:space="0" w:color="auto"/>
        <w:left w:val="none" w:sz="0" w:space="0" w:color="auto"/>
        <w:bottom w:val="none" w:sz="0" w:space="0" w:color="auto"/>
        <w:right w:val="none" w:sz="0" w:space="0" w:color="auto"/>
      </w:divBdr>
    </w:div>
    <w:div w:id="2053071976">
      <w:bodyDiv w:val="1"/>
      <w:marLeft w:val="0"/>
      <w:marRight w:val="0"/>
      <w:marTop w:val="0"/>
      <w:marBottom w:val="0"/>
      <w:divBdr>
        <w:top w:val="none" w:sz="0" w:space="0" w:color="auto"/>
        <w:left w:val="none" w:sz="0" w:space="0" w:color="auto"/>
        <w:bottom w:val="none" w:sz="0" w:space="0" w:color="auto"/>
        <w:right w:val="none" w:sz="0" w:space="0" w:color="auto"/>
      </w:divBdr>
    </w:div>
    <w:div w:id="2061007231">
      <w:bodyDiv w:val="1"/>
      <w:marLeft w:val="0"/>
      <w:marRight w:val="0"/>
      <w:marTop w:val="0"/>
      <w:marBottom w:val="0"/>
      <w:divBdr>
        <w:top w:val="none" w:sz="0" w:space="0" w:color="auto"/>
        <w:left w:val="none" w:sz="0" w:space="0" w:color="auto"/>
        <w:bottom w:val="none" w:sz="0" w:space="0" w:color="auto"/>
        <w:right w:val="none" w:sz="0" w:space="0" w:color="auto"/>
      </w:divBdr>
      <w:divsChild>
        <w:div w:id="461120524">
          <w:marLeft w:val="0"/>
          <w:marRight w:val="0"/>
          <w:marTop w:val="0"/>
          <w:marBottom w:val="0"/>
          <w:divBdr>
            <w:top w:val="none" w:sz="0" w:space="0" w:color="auto"/>
            <w:left w:val="none" w:sz="0" w:space="0" w:color="auto"/>
            <w:bottom w:val="none" w:sz="0" w:space="0" w:color="auto"/>
            <w:right w:val="none" w:sz="0" w:space="0" w:color="auto"/>
          </w:divBdr>
          <w:divsChild>
            <w:div w:id="1816752784">
              <w:marLeft w:val="0"/>
              <w:marRight w:val="0"/>
              <w:marTop w:val="0"/>
              <w:marBottom w:val="0"/>
              <w:divBdr>
                <w:top w:val="none" w:sz="0" w:space="0" w:color="auto"/>
                <w:left w:val="none" w:sz="0" w:space="0" w:color="auto"/>
                <w:bottom w:val="none" w:sz="0" w:space="0" w:color="auto"/>
                <w:right w:val="none" w:sz="0" w:space="0" w:color="auto"/>
              </w:divBdr>
              <w:divsChild>
                <w:div w:id="1563369520">
                  <w:marLeft w:val="0"/>
                  <w:marRight w:val="0"/>
                  <w:marTop w:val="0"/>
                  <w:marBottom w:val="0"/>
                  <w:divBdr>
                    <w:top w:val="none" w:sz="0" w:space="0" w:color="auto"/>
                    <w:left w:val="none" w:sz="0" w:space="0" w:color="auto"/>
                    <w:bottom w:val="none" w:sz="0" w:space="0" w:color="auto"/>
                    <w:right w:val="none" w:sz="0" w:space="0" w:color="auto"/>
                  </w:divBdr>
                  <w:divsChild>
                    <w:div w:id="32119662">
                      <w:marLeft w:val="0"/>
                      <w:marRight w:val="0"/>
                      <w:marTop w:val="0"/>
                      <w:marBottom w:val="0"/>
                      <w:divBdr>
                        <w:top w:val="none" w:sz="0" w:space="0" w:color="auto"/>
                        <w:left w:val="none" w:sz="0" w:space="0" w:color="auto"/>
                        <w:bottom w:val="none" w:sz="0" w:space="0" w:color="auto"/>
                        <w:right w:val="none" w:sz="0" w:space="0" w:color="auto"/>
                      </w:divBdr>
                      <w:divsChild>
                        <w:div w:id="404187120">
                          <w:marLeft w:val="0"/>
                          <w:marRight w:val="0"/>
                          <w:marTop w:val="0"/>
                          <w:marBottom w:val="0"/>
                          <w:divBdr>
                            <w:top w:val="none" w:sz="0" w:space="0" w:color="auto"/>
                            <w:left w:val="none" w:sz="0" w:space="0" w:color="auto"/>
                            <w:bottom w:val="none" w:sz="0" w:space="0" w:color="auto"/>
                            <w:right w:val="none" w:sz="0" w:space="0" w:color="auto"/>
                          </w:divBdr>
                          <w:divsChild>
                            <w:div w:id="863445232">
                              <w:marLeft w:val="0"/>
                              <w:marRight w:val="0"/>
                              <w:marTop w:val="0"/>
                              <w:marBottom w:val="0"/>
                              <w:divBdr>
                                <w:top w:val="none" w:sz="0" w:space="0" w:color="auto"/>
                                <w:left w:val="none" w:sz="0" w:space="0" w:color="auto"/>
                                <w:bottom w:val="none" w:sz="0" w:space="0" w:color="auto"/>
                                <w:right w:val="none" w:sz="0" w:space="0" w:color="auto"/>
                              </w:divBdr>
                              <w:divsChild>
                                <w:div w:id="1418794253">
                                  <w:marLeft w:val="0"/>
                                  <w:marRight w:val="0"/>
                                  <w:marTop w:val="0"/>
                                  <w:marBottom w:val="0"/>
                                  <w:divBdr>
                                    <w:top w:val="none" w:sz="0" w:space="0" w:color="auto"/>
                                    <w:left w:val="none" w:sz="0" w:space="0" w:color="auto"/>
                                    <w:bottom w:val="none" w:sz="0" w:space="0" w:color="auto"/>
                                    <w:right w:val="none" w:sz="0" w:space="0" w:color="auto"/>
                                  </w:divBdr>
                                  <w:divsChild>
                                    <w:div w:id="1155414162">
                                      <w:marLeft w:val="0"/>
                                      <w:marRight w:val="0"/>
                                      <w:marTop w:val="0"/>
                                      <w:marBottom w:val="0"/>
                                      <w:divBdr>
                                        <w:top w:val="none" w:sz="0" w:space="0" w:color="auto"/>
                                        <w:left w:val="none" w:sz="0" w:space="0" w:color="auto"/>
                                        <w:bottom w:val="none" w:sz="0" w:space="0" w:color="auto"/>
                                        <w:right w:val="none" w:sz="0" w:space="0" w:color="auto"/>
                                      </w:divBdr>
                                      <w:divsChild>
                                        <w:div w:id="2123305406">
                                          <w:marLeft w:val="0"/>
                                          <w:marRight w:val="0"/>
                                          <w:marTop w:val="0"/>
                                          <w:marBottom w:val="0"/>
                                          <w:divBdr>
                                            <w:top w:val="none" w:sz="0" w:space="0" w:color="auto"/>
                                            <w:left w:val="none" w:sz="0" w:space="0" w:color="auto"/>
                                            <w:bottom w:val="none" w:sz="0" w:space="0" w:color="auto"/>
                                            <w:right w:val="none" w:sz="0" w:space="0" w:color="auto"/>
                                          </w:divBdr>
                                          <w:divsChild>
                                            <w:div w:id="316611532">
                                              <w:marLeft w:val="0"/>
                                              <w:marRight w:val="0"/>
                                              <w:marTop w:val="0"/>
                                              <w:marBottom w:val="0"/>
                                              <w:divBdr>
                                                <w:top w:val="none" w:sz="0" w:space="0" w:color="auto"/>
                                                <w:left w:val="none" w:sz="0" w:space="0" w:color="auto"/>
                                                <w:bottom w:val="none" w:sz="0" w:space="0" w:color="auto"/>
                                                <w:right w:val="none" w:sz="0" w:space="0" w:color="auto"/>
                                              </w:divBdr>
                                              <w:divsChild>
                                                <w:div w:id="274139928">
                                                  <w:marLeft w:val="0"/>
                                                  <w:marRight w:val="0"/>
                                                  <w:marTop w:val="0"/>
                                                  <w:marBottom w:val="0"/>
                                                  <w:divBdr>
                                                    <w:top w:val="none" w:sz="0" w:space="0" w:color="auto"/>
                                                    <w:left w:val="none" w:sz="0" w:space="0" w:color="auto"/>
                                                    <w:bottom w:val="none" w:sz="0" w:space="0" w:color="auto"/>
                                                    <w:right w:val="none" w:sz="0" w:space="0" w:color="auto"/>
                                                  </w:divBdr>
                                                  <w:divsChild>
                                                    <w:div w:id="1055666403">
                                                      <w:marLeft w:val="0"/>
                                                      <w:marRight w:val="0"/>
                                                      <w:marTop w:val="0"/>
                                                      <w:marBottom w:val="0"/>
                                                      <w:divBdr>
                                                        <w:top w:val="none" w:sz="0" w:space="0" w:color="auto"/>
                                                        <w:left w:val="none" w:sz="0" w:space="0" w:color="auto"/>
                                                        <w:bottom w:val="none" w:sz="0" w:space="0" w:color="auto"/>
                                                        <w:right w:val="none" w:sz="0" w:space="0" w:color="auto"/>
                                                      </w:divBdr>
                                                      <w:divsChild>
                                                        <w:div w:id="169314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166617">
      <w:bodyDiv w:val="1"/>
      <w:marLeft w:val="0"/>
      <w:marRight w:val="0"/>
      <w:marTop w:val="0"/>
      <w:marBottom w:val="0"/>
      <w:divBdr>
        <w:top w:val="none" w:sz="0" w:space="0" w:color="auto"/>
        <w:left w:val="none" w:sz="0" w:space="0" w:color="auto"/>
        <w:bottom w:val="none" w:sz="0" w:space="0" w:color="auto"/>
        <w:right w:val="none" w:sz="0" w:space="0" w:color="auto"/>
      </w:divBdr>
    </w:div>
    <w:div w:id="2065134909">
      <w:bodyDiv w:val="1"/>
      <w:marLeft w:val="0"/>
      <w:marRight w:val="0"/>
      <w:marTop w:val="0"/>
      <w:marBottom w:val="0"/>
      <w:divBdr>
        <w:top w:val="none" w:sz="0" w:space="0" w:color="auto"/>
        <w:left w:val="none" w:sz="0" w:space="0" w:color="auto"/>
        <w:bottom w:val="none" w:sz="0" w:space="0" w:color="auto"/>
        <w:right w:val="none" w:sz="0" w:space="0" w:color="auto"/>
      </w:divBdr>
    </w:div>
    <w:div w:id="2068406757">
      <w:bodyDiv w:val="1"/>
      <w:marLeft w:val="0"/>
      <w:marRight w:val="0"/>
      <w:marTop w:val="0"/>
      <w:marBottom w:val="0"/>
      <w:divBdr>
        <w:top w:val="none" w:sz="0" w:space="0" w:color="auto"/>
        <w:left w:val="none" w:sz="0" w:space="0" w:color="auto"/>
        <w:bottom w:val="none" w:sz="0" w:space="0" w:color="auto"/>
        <w:right w:val="none" w:sz="0" w:space="0" w:color="auto"/>
      </w:divBdr>
    </w:div>
    <w:div w:id="2072653495">
      <w:bodyDiv w:val="1"/>
      <w:marLeft w:val="0"/>
      <w:marRight w:val="0"/>
      <w:marTop w:val="0"/>
      <w:marBottom w:val="0"/>
      <w:divBdr>
        <w:top w:val="none" w:sz="0" w:space="0" w:color="auto"/>
        <w:left w:val="none" w:sz="0" w:space="0" w:color="auto"/>
        <w:bottom w:val="none" w:sz="0" w:space="0" w:color="auto"/>
        <w:right w:val="none" w:sz="0" w:space="0" w:color="auto"/>
      </w:divBdr>
    </w:div>
    <w:div w:id="2074110398">
      <w:bodyDiv w:val="1"/>
      <w:marLeft w:val="0"/>
      <w:marRight w:val="0"/>
      <w:marTop w:val="0"/>
      <w:marBottom w:val="0"/>
      <w:divBdr>
        <w:top w:val="none" w:sz="0" w:space="0" w:color="auto"/>
        <w:left w:val="none" w:sz="0" w:space="0" w:color="auto"/>
        <w:bottom w:val="none" w:sz="0" w:space="0" w:color="auto"/>
        <w:right w:val="none" w:sz="0" w:space="0" w:color="auto"/>
      </w:divBdr>
    </w:div>
    <w:div w:id="2081050163">
      <w:bodyDiv w:val="1"/>
      <w:marLeft w:val="0"/>
      <w:marRight w:val="0"/>
      <w:marTop w:val="0"/>
      <w:marBottom w:val="0"/>
      <w:divBdr>
        <w:top w:val="none" w:sz="0" w:space="0" w:color="auto"/>
        <w:left w:val="none" w:sz="0" w:space="0" w:color="auto"/>
        <w:bottom w:val="none" w:sz="0" w:space="0" w:color="auto"/>
        <w:right w:val="none" w:sz="0" w:space="0" w:color="auto"/>
      </w:divBdr>
    </w:div>
    <w:div w:id="2086756081">
      <w:bodyDiv w:val="1"/>
      <w:marLeft w:val="0"/>
      <w:marRight w:val="0"/>
      <w:marTop w:val="0"/>
      <w:marBottom w:val="0"/>
      <w:divBdr>
        <w:top w:val="none" w:sz="0" w:space="0" w:color="auto"/>
        <w:left w:val="none" w:sz="0" w:space="0" w:color="auto"/>
        <w:bottom w:val="none" w:sz="0" w:space="0" w:color="auto"/>
        <w:right w:val="none" w:sz="0" w:space="0" w:color="auto"/>
      </w:divBdr>
    </w:div>
    <w:div w:id="2088110590">
      <w:bodyDiv w:val="1"/>
      <w:marLeft w:val="0"/>
      <w:marRight w:val="0"/>
      <w:marTop w:val="0"/>
      <w:marBottom w:val="0"/>
      <w:divBdr>
        <w:top w:val="none" w:sz="0" w:space="0" w:color="auto"/>
        <w:left w:val="none" w:sz="0" w:space="0" w:color="auto"/>
        <w:bottom w:val="none" w:sz="0" w:space="0" w:color="auto"/>
        <w:right w:val="none" w:sz="0" w:space="0" w:color="auto"/>
      </w:divBdr>
    </w:div>
    <w:div w:id="2092659340">
      <w:bodyDiv w:val="1"/>
      <w:marLeft w:val="0"/>
      <w:marRight w:val="0"/>
      <w:marTop w:val="0"/>
      <w:marBottom w:val="0"/>
      <w:divBdr>
        <w:top w:val="none" w:sz="0" w:space="0" w:color="auto"/>
        <w:left w:val="none" w:sz="0" w:space="0" w:color="auto"/>
        <w:bottom w:val="none" w:sz="0" w:space="0" w:color="auto"/>
        <w:right w:val="none" w:sz="0" w:space="0" w:color="auto"/>
      </w:divBdr>
    </w:div>
    <w:div w:id="2102489519">
      <w:bodyDiv w:val="1"/>
      <w:marLeft w:val="0"/>
      <w:marRight w:val="0"/>
      <w:marTop w:val="0"/>
      <w:marBottom w:val="0"/>
      <w:divBdr>
        <w:top w:val="none" w:sz="0" w:space="0" w:color="auto"/>
        <w:left w:val="none" w:sz="0" w:space="0" w:color="auto"/>
        <w:bottom w:val="none" w:sz="0" w:space="0" w:color="auto"/>
        <w:right w:val="none" w:sz="0" w:space="0" w:color="auto"/>
      </w:divBdr>
    </w:div>
    <w:div w:id="2105684061">
      <w:bodyDiv w:val="1"/>
      <w:marLeft w:val="0"/>
      <w:marRight w:val="0"/>
      <w:marTop w:val="0"/>
      <w:marBottom w:val="0"/>
      <w:divBdr>
        <w:top w:val="none" w:sz="0" w:space="0" w:color="auto"/>
        <w:left w:val="none" w:sz="0" w:space="0" w:color="auto"/>
        <w:bottom w:val="none" w:sz="0" w:space="0" w:color="auto"/>
        <w:right w:val="none" w:sz="0" w:space="0" w:color="auto"/>
      </w:divBdr>
    </w:div>
    <w:div w:id="2107728403">
      <w:bodyDiv w:val="1"/>
      <w:marLeft w:val="0"/>
      <w:marRight w:val="0"/>
      <w:marTop w:val="0"/>
      <w:marBottom w:val="0"/>
      <w:divBdr>
        <w:top w:val="none" w:sz="0" w:space="0" w:color="auto"/>
        <w:left w:val="none" w:sz="0" w:space="0" w:color="auto"/>
        <w:bottom w:val="none" w:sz="0" w:space="0" w:color="auto"/>
        <w:right w:val="none" w:sz="0" w:space="0" w:color="auto"/>
      </w:divBdr>
    </w:div>
    <w:div w:id="2109999420">
      <w:bodyDiv w:val="1"/>
      <w:marLeft w:val="0"/>
      <w:marRight w:val="0"/>
      <w:marTop w:val="0"/>
      <w:marBottom w:val="0"/>
      <w:divBdr>
        <w:top w:val="none" w:sz="0" w:space="0" w:color="auto"/>
        <w:left w:val="none" w:sz="0" w:space="0" w:color="auto"/>
        <w:bottom w:val="none" w:sz="0" w:space="0" w:color="auto"/>
        <w:right w:val="none" w:sz="0" w:space="0" w:color="auto"/>
      </w:divBdr>
      <w:divsChild>
        <w:div w:id="262763171">
          <w:marLeft w:val="0"/>
          <w:marRight w:val="0"/>
          <w:marTop w:val="0"/>
          <w:marBottom w:val="0"/>
          <w:divBdr>
            <w:top w:val="none" w:sz="0" w:space="0" w:color="auto"/>
            <w:left w:val="none" w:sz="0" w:space="0" w:color="auto"/>
            <w:bottom w:val="none" w:sz="0" w:space="0" w:color="auto"/>
            <w:right w:val="none" w:sz="0" w:space="0" w:color="auto"/>
          </w:divBdr>
          <w:divsChild>
            <w:div w:id="1117261225">
              <w:marLeft w:val="0"/>
              <w:marRight w:val="0"/>
              <w:marTop w:val="0"/>
              <w:marBottom w:val="0"/>
              <w:divBdr>
                <w:top w:val="none" w:sz="0" w:space="0" w:color="auto"/>
                <w:left w:val="none" w:sz="0" w:space="0" w:color="auto"/>
                <w:bottom w:val="none" w:sz="0" w:space="0" w:color="auto"/>
                <w:right w:val="none" w:sz="0" w:space="0" w:color="auto"/>
              </w:divBdr>
              <w:divsChild>
                <w:div w:id="280765988">
                  <w:marLeft w:val="0"/>
                  <w:marRight w:val="0"/>
                  <w:marTop w:val="0"/>
                  <w:marBottom w:val="0"/>
                  <w:divBdr>
                    <w:top w:val="none" w:sz="0" w:space="0" w:color="auto"/>
                    <w:left w:val="none" w:sz="0" w:space="0" w:color="auto"/>
                    <w:bottom w:val="none" w:sz="0" w:space="0" w:color="auto"/>
                    <w:right w:val="none" w:sz="0" w:space="0" w:color="auto"/>
                  </w:divBdr>
                  <w:divsChild>
                    <w:div w:id="93509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616463">
          <w:marLeft w:val="0"/>
          <w:marRight w:val="0"/>
          <w:marTop w:val="0"/>
          <w:marBottom w:val="0"/>
          <w:divBdr>
            <w:top w:val="none" w:sz="0" w:space="0" w:color="auto"/>
            <w:left w:val="none" w:sz="0" w:space="0" w:color="auto"/>
            <w:bottom w:val="none" w:sz="0" w:space="0" w:color="auto"/>
            <w:right w:val="none" w:sz="0" w:space="0" w:color="auto"/>
          </w:divBdr>
          <w:divsChild>
            <w:div w:id="1359695568">
              <w:marLeft w:val="0"/>
              <w:marRight w:val="0"/>
              <w:marTop w:val="0"/>
              <w:marBottom w:val="0"/>
              <w:divBdr>
                <w:top w:val="none" w:sz="0" w:space="0" w:color="auto"/>
                <w:left w:val="none" w:sz="0" w:space="0" w:color="auto"/>
                <w:bottom w:val="none" w:sz="0" w:space="0" w:color="auto"/>
                <w:right w:val="none" w:sz="0" w:space="0" w:color="auto"/>
              </w:divBdr>
              <w:divsChild>
                <w:div w:id="841239499">
                  <w:marLeft w:val="0"/>
                  <w:marRight w:val="0"/>
                  <w:marTop w:val="0"/>
                  <w:marBottom w:val="0"/>
                  <w:divBdr>
                    <w:top w:val="none" w:sz="0" w:space="0" w:color="auto"/>
                    <w:left w:val="none" w:sz="0" w:space="0" w:color="auto"/>
                    <w:bottom w:val="none" w:sz="0" w:space="0" w:color="auto"/>
                    <w:right w:val="none" w:sz="0" w:space="0" w:color="auto"/>
                  </w:divBdr>
                  <w:divsChild>
                    <w:div w:id="1918442406">
                      <w:marLeft w:val="0"/>
                      <w:marRight w:val="0"/>
                      <w:marTop w:val="0"/>
                      <w:marBottom w:val="0"/>
                      <w:divBdr>
                        <w:top w:val="none" w:sz="0" w:space="0" w:color="auto"/>
                        <w:left w:val="none" w:sz="0" w:space="0" w:color="auto"/>
                        <w:bottom w:val="none" w:sz="0" w:space="0" w:color="auto"/>
                        <w:right w:val="none" w:sz="0" w:space="0" w:color="auto"/>
                      </w:divBdr>
                      <w:divsChild>
                        <w:div w:id="1051464351">
                          <w:marLeft w:val="0"/>
                          <w:marRight w:val="0"/>
                          <w:marTop w:val="0"/>
                          <w:marBottom w:val="0"/>
                          <w:divBdr>
                            <w:top w:val="none" w:sz="0" w:space="0" w:color="auto"/>
                            <w:left w:val="none" w:sz="0" w:space="0" w:color="auto"/>
                            <w:bottom w:val="none" w:sz="0" w:space="0" w:color="auto"/>
                            <w:right w:val="none" w:sz="0" w:space="0" w:color="auto"/>
                          </w:divBdr>
                          <w:divsChild>
                            <w:div w:id="671687350">
                              <w:marLeft w:val="0"/>
                              <w:marRight w:val="0"/>
                              <w:marTop w:val="0"/>
                              <w:marBottom w:val="0"/>
                              <w:divBdr>
                                <w:top w:val="none" w:sz="0" w:space="0" w:color="auto"/>
                                <w:left w:val="none" w:sz="0" w:space="0" w:color="auto"/>
                                <w:bottom w:val="none" w:sz="0" w:space="0" w:color="auto"/>
                                <w:right w:val="none" w:sz="0" w:space="0" w:color="auto"/>
                              </w:divBdr>
                              <w:divsChild>
                                <w:div w:id="989217024">
                                  <w:marLeft w:val="0"/>
                                  <w:marRight w:val="0"/>
                                  <w:marTop w:val="0"/>
                                  <w:marBottom w:val="0"/>
                                  <w:divBdr>
                                    <w:top w:val="none" w:sz="0" w:space="0" w:color="auto"/>
                                    <w:left w:val="none" w:sz="0" w:space="0" w:color="auto"/>
                                    <w:bottom w:val="none" w:sz="0" w:space="0" w:color="auto"/>
                                    <w:right w:val="none" w:sz="0" w:space="0" w:color="auto"/>
                                  </w:divBdr>
                                  <w:divsChild>
                                    <w:div w:id="446042612">
                                      <w:marLeft w:val="0"/>
                                      <w:marRight w:val="0"/>
                                      <w:marTop w:val="0"/>
                                      <w:marBottom w:val="0"/>
                                      <w:divBdr>
                                        <w:top w:val="none" w:sz="0" w:space="0" w:color="auto"/>
                                        <w:left w:val="none" w:sz="0" w:space="0" w:color="auto"/>
                                        <w:bottom w:val="none" w:sz="0" w:space="0" w:color="auto"/>
                                        <w:right w:val="none" w:sz="0" w:space="0" w:color="auto"/>
                                      </w:divBdr>
                                      <w:divsChild>
                                        <w:div w:id="280114430">
                                          <w:marLeft w:val="0"/>
                                          <w:marRight w:val="0"/>
                                          <w:marTop w:val="0"/>
                                          <w:marBottom w:val="0"/>
                                          <w:divBdr>
                                            <w:top w:val="none" w:sz="0" w:space="0" w:color="auto"/>
                                            <w:left w:val="none" w:sz="0" w:space="0" w:color="auto"/>
                                            <w:bottom w:val="none" w:sz="0" w:space="0" w:color="auto"/>
                                            <w:right w:val="none" w:sz="0" w:space="0" w:color="auto"/>
                                          </w:divBdr>
                                          <w:divsChild>
                                            <w:div w:id="1642953146">
                                              <w:marLeft w:val="0"/>
                                              <w:marRight w:val="0"/>
                                              <w:marTop w:val="0"/>
                                              <w:marBottom w:val="0"/>
                                              <w:divBdr>
                                                <w:top w:val="none" w:sz="0" w:space="0" w:color="auto"/>
                                                <w:left w:val="none" w:sz="0" w:space="0" w:color="auto"/>
                                                <w:bottom w:val="none" w:sz="0" w:space="0" w:color="auto"/>
                                                <w:right w:val="none" w:sz="0" w:space="0" w:color="auto"/>
                                              </w:divBdr>
                                              <w:divsChild>
                                                <w:div w:id="265894768">
                                                  <w:marLeft w:val="0"/>
                                                  <w:marRight w:val="0"/>
                                                  <w:marTop w:val="0"/>
                                                  <w:marBottom w:val="0"/>
                                                  <w:divBdr>
                                                    <w:top w:val="none" w:sz="0" w:space="0" w:color="auto"/>
                                                    <w:left w:val="none" w:sz="0" w:space="0" w:color="auto"/>
                                                    <w:bottom w:val="none" w:sz="0" w:space="0" w:color="auto"/>
                                                    <w:right w:val="none" w:sz="0" w:space="0" w:color="auto"/>
                                                  </w:divBdr>
                                                  <w:divsChild>
                                                    <w:div w:id="2001613391">
                                                      <w:marLeft w:val="0"/>
                                                      <w:marRight w:val="0"/>
                                                      <w:marTop w:val="0"/>
                                                      <w:marBottom w:val="0"/>
                                                      <w:divBdr>
                                                        <w:top w:val="none" w:sz="0" w:space="0" w:color="auto"/>
                                                        <w:left w:val="none" w:sz="0" w:space="0" w:color="auto"/>
                                                        <w:bottom w:val="none" w:sz="0" w:space="0" w:color="auto"/>
                                                        <w:right w:val="none" w:sz="0" w:space="0" w:color="auto"/>
                                                      </w:divBdr>
                                                      <w:divsChild>
                                                        <w:div w:id="135550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1856558">
      <w:bodyDiv w:val="1"/>
      <w:marLeft w:val="0"/>
      <w:marRight w:val="0"/>
      <w:marTop w:val="0"/>
      <w:marBottom w:val="0"/>
      <w:divBdr>
        <w:top w:val="none" w:sz="0" w:space="0" w:color="auto"/>
        <w:left w:val="none" w:sz="0" w:space="0" w:color="auto"/>
        <w:bottom w:val="none" w:sz="0" w:space="0" w:color="auto"/>
        <w:right w:val="none" w:sz="0" w:space="0" w:color="auto"/>
      </w:divBdr>
    </w:div>
    <w:div w:id="2131626685">
      <w:bodyDiv w:val="1"/>
      <w:marLeft w:val="0"/>
      <w:marRight w:val="0"/>
      <w:marTop w:val="0"/>
      <w:marBottom w:val="0"/>
      <w:divBdr>
        <w:top w:val="none" w:sz="0" w:space="0" w:color="auto"/>
        <w:left w:val="none" w:sz="0" w:space="0" w:color="auto"/>
        <w:bottom w:val="none" w:sz="0" w:space="0" w:color="auto"/>
        <w:right w:val="none" w:sz="0" w:space="0" w:color="auto"/>
      </w:divBdr>
    </w:div>
    <w:div w:id="2135782193">
      <w:bodyDiv w:val="1"/>
      <w:marLeft w:val="0"/>
      <w:marRight w:val="0"/>
      <w:marTop w:val="0"/>
      <w:marBottom w:val="0"/>
      <w:divBdr>
        <w:top w:val="none" w:sz="0" w:space="0" w:color="auto"/>
        <w:left w:val="none" w:sz="0" w:space="0" w:color="auto"/>
        <w:bottom w:val="none" w:sz="0" w:space="0" w:color="auto"/>
        <w:right w:val="none" w:sz="0" w:space="0" w:color="auto"/>
      </w:divBdr>
    </w:div>
    <w:div w:id="2137603253">
      <w:bodyDiv w:val="1"/>
      <w:marLeft w:val="0"/>
      <w:marRight w:val="0"/>
      <w:marTop w:val="0"/>
      <w:marBottom w:val="0"/>
      <w:divBdr>
        <w:top w:val="none" w:sz="0" w:space="0" w:color="auto"/>
        <w:left w:val="none" w:sz="0" w:space="0" w:color="auto"/>
        <w:bottom w:val="none" w:sz="0" w:space="0" w:color="auto"/>
        <w:right w:val="none" w:sz="0" w:space="0" w:color="auto"/>
      </w:divBdr>
    </w:div>
    <w:div w:id="2141340005">
      <w:bodyDiv w:val="1"/>
      <w:marLeft w:val="0"/>
      <w:marRight w:val="0"/>
      <w:marTop w:val="0"/>
      <w:marBottom w:val="0"/>
      <w:divBdr>
        <w:top w:val="none" w:sz="0" w:space="0" w:color="auto"/>
        <w:left w:val="none" w:sz="0" w:space="0" w:color="auto"/>
        <w:bottom w:val="none" w:sz="0" w:space="0" w:color="auto"/>
        <w:right w:val="none" w:sz="0" w:space="0" w:color="auto"/>
      </w:divBdr>
    </w:div>
    <w:div w:id="2145347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microsoft.com/office/2007/relationships/diagramDrawing" Target="diagrams/drawing3.xml"/><Relationship Id="rId39" Type="http://schemas.openxmlformats.org/officeDocument/2006/relationships/chart" Target="charts/chart4.xml"/><Relationship Id="rId21" Type="http://schemas.openxmlformats.org/officeDocument/2006/relationships/chart" Target="charts/chart1.xml"/><Relationship Id="rId34" Type="http://schemas.openxmlformats.org/officeDocument/2006/relationships/diagramQuickStyle" Target="diagrams/quickStyle5.xml"/><Relationship Id="rId42" Type="http://schemas.openxmlformats.org/officeDocument/2006/relationships/diagramQuickStyle" Target="diagrams/quickStyle6.xml"/><Relationship Id="rId47" Type="http://schemas.openxmlformats.org/officeDocument/2006/relationships/header" Target="header3.xml"/><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QuickStyle" Target="diagrams/quickStyle4.xml"/><Relationship Id="rId11" Type="http://schemas.openxmlformats.org/officeDocument/2006/relationships/diagramData" Target="diagrams/data1.xml"/><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chart" Target="charts/chart2.xml"/><Relationship Id="rId40" Type="http://schemas.openxmlformats.org/officeDocument/2006/relationships/diagramData" Target="diagrams/data6.xml"/><Relationship Id="rId45" Type="http://schemas.openxmlformats.org/officeDocument/2006/relationships/chart" Target="charts/chart5.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49" Type="http://schemas.openxmlformats.org/officeDocument/2006/relationships/header" Target="header4.xml"/><Relationship Id="rId10" Type="http://schemas.openxmlformats.org/officeDocument/2006/relationships/footer" Target="footer1.xml"/><Relationship Id="rId19" Type="http://schemas.openxmlformats.org/officeDocument/2006/relationships/diagramColors" Target="diagrams/colors2.xml"/><Relationship Id="rId31" Type="http://schemas.microsoft.com/office/2007/relationships/diagramDrawing" Target="diagrams/drawing4.xml"/><Relationship Id="rId44" Type="http://schemas.microsoft.com/office/2007/relationships/diagramDrawing" Target="diagrams/drawing6.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Colors" Target="diagrams/colors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diagramColors" Target="diagrams/colors6.xml"/><Relationship Id="rId48" Type="http://schemas.openxmlformats.org/officeDocument/2006/relationships/footer" Target="footer2.xml"/><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chart" Target="charts/chart3.xml"/><Relationship Id="rId46" Type="http://schemas.openxmlformats.org/officeDocument/2006/relationships/chart" Target="charts/chart6.xml"/><Relationship Id="rId20" Type="http://schemas.microsoft.com/office/2007/relationships/diagramDrawing" Target="diagrams/drawing2.xml"/><Relationship Id="rId41" Type="http://schemas.openxmlformats.org/officeDocument/2006/relationships/diagramLayout" Target="diagrams/layout6.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Кількість користувачів (млн)	</c:v>
                </c:pt>
              </c:strCache>
            </c:strRef>
          </c:tx>
          <c:spPr>
            <a:ln w="2222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Аркуш1!$A$2:$A$9</c:f>
              <c:numCache>
                <c:formatCode>General</c:formatCode>
                <c:ptCount val="8"/>
                <c:pt idx="0">
                  <c:v>2006</c:v>
                </c:pt>
                <c:pt idx="1">
                  <c:v>2009</c:v>
                </c:pt>
                <c:pt idx="2">
                  <c:v>2010</c:v>
                </c:pt>
                <c:pt idx="3">
                  <c:v>2012</c:v>
                </c:pt>
                <c:pt idx="4">
                  <c:v>2013</c:v>
                </c:pt>
                <c:pt idx="5">
                  <c:v>2015</c:v>
                </c:pt>
                <c:pt idx="6">
                  <c:v>2018</c:v>
                </c:pt>
                <c:pt idx="7">
                  <c:v>2020</c:v>
                </c:pt>
              </c:numCache>
            </c:numRef>
          </c:cat>
          <c:val>
            <c:numRef>
              <c:f>Аркуш1!$B$2:$B$9</c:f>
              <c:numCache>
                <c:formatCode>General</c:formatCode>
                <c:ptCount val="8"/>
                <c:pt idx="0">
                  <c:v>0.4</c:v>
                </c:pt>
                <c:pt idx="1">
                  <c:v>18</c:v>
                </c:pt>
                <c:pt idx="2">
                  <c:v>54</c:v>
                </c:pt>
                <c:pt idx="3">
                  <c:v>185</c:v>
                </c:pt>
                <c:pt idx="4">
                  <c:v>200</c:v>
                </c:pt>
                <c:pt idx="5">
                  <c:v>305</c:v>
                </c:pt>
                <c:pt idx="6">
                  <c:v>321</c:v>
                </c:pt>
                <c:pt idx="7">
                  <c:v>330</c:v>
                </c:pt>
              </c:numCache>
            </c:numRef>
          </c:val>
          <c:smooth val="0"/>
          <c:extLst>
            <c:ext xmlns:c16="http://schemas.microsoft.com/office/drawing/2014/chart" uri="{C3380CC4-5D6E-409C-BE32-E72D297353CC}">
              <c16:uniqueId val="{00000000-D702-4C30-B510-9B5DA09FAE89}"/>
            </c:ext>
          </c:extLst>
        </c:ser>
        <c:ser>
          <c:idx val="1"/>
          <c:order val="1"/>
          <c:tx>
            <c:strRef>
              <c:f>Аркуш1!$C$1</c:f>
              <c:strCache>
                <c:ptCount val="1"/>
                <c:pt idx="0">
                  <c:v>Кількість активних користувачів на місяць (млн)</c:v>
                </c:pt>
              </c:strCache>
            </c:strRef>
          </c:tx>
          <c:spPr>
            <a:ln w="2222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Аркуш1!$A$2:$A$9</c:f>
              <c:numCache>
                <c:formatCode>General</c:formatCode>
                <c:ptCount val="8"/>
                <c:pt idx="0">
                  <c:v>2006</c:v>
                </c:pt>
                <c:pt idx="1">
                  <c:v>2009</c:v>
                </c:pt>
                <c:pt idx="2">
                  <c:v>2010</c:v>
                </c:pt>
                <c:pt idx="3">
                  <c:v>2012</c:v>
                </c:pt>
                <c:pt idx="4">
                  <c:v>2013</c:v>
                </c:pt>
                <c:pt idx="5">
                  <c:v>2015</c:v>
                </c:pt>
                <c:pt idx="6">
                  <c:v>2018</c:v>
                </c:pt>
                <c:pt idx="7">
                  <c:v>2020</c:v>
                </c:pt>
              </c:numCache>
            </c:numRef>
          </c:cat>
          <c:val>
            <c:numRef>
              <c:f>Аркуш1!$C$2:$C$9</c:f>
              <c:numCache>
                <c:formatCode>General</c:formatCode>
                <c:ptCount val="8"/>
                <c:pt idx="2">
                  <c:v>30</c:v>
                </c:pt>
                <c:pt idx="3">
                  <c:v>100</c:v>
                </c:pt>
                <c:pt idx="4">
                  <c:v>150</c:v>
                </c:pt>
                <c:pt idx="5">
                  <c:v>302</c:v>
                </c:pt>
                <c:pt idx="6">
                  <c:v>326</c:v>
                </c:pt>
                <c:pt idx="7">
                  <c:v>350</c:v>
                </c:pt>
              </c:numCache>
            </c:numRef>
          </c:val>
          <c:smooth val="0"/>
          <c:extLst>
            <c:ext xmlns:c16="http://schemas.microsoft.com/office/drawing/2014/chart" uri="{C3380CC4-5D6E-409C-BE32-E72D297353CC}">
              <c16:uniqueId val="{00000001-D702-4C30-B510-9B5DA09FAE89}"/>
            </c:ext>
          </c:extLst>
        </c:ser>
        <c:dLbls>
          <c:dLblPos val="ctr"/>
          <c:showLegendKey val="0"/>
          <c:showVal val="1"/>
          <c:showCatName val="0"/>
          <c:showSerName val="0"/>
          <c:showPercent val="0"/>
          <c:showBubbleSize val="0"/>
        </c:dLbls>
        <c:smooth val="0"/>
        <c:axId val="333126511"/>
        <c:axId val="333126031"/>
      </c:lineChart>
      <c:catAx>
        <c:axId val="333126511"/>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uk-UA"/>
          </a:p>
        </c:txPr>
        <c:crossAx val="333126031"/>
        <c:crosses val="autoZero"/>
        <c:auto val="1"/>
        <c:lblAlgn val="ctr"/>
        <c:lblOffset val="100"/>
        <c:noMultiLvlLbl val="0"/>
      </c:catAx>
      <c:valAx>
        <c:axId val="333126031"/>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333126511"/>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	Період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Аркуш1!$A$2:$A$5</c:f>
              <c:strCache>
                <c:ptCount val="4"/>
                <c:pt idx="0">
                  <c:v>Особистий бренд</c:v>
                </c:pt>
                <c:pt idx="1">
                  <c:v>Кампанійні гасла</c:v>
                </c:pt>
                <c:pt idx="2">
                  <c:v>Політичні суперники</c:v>
                </c:pt>
                <c:pt idx="3">
                  <c:v>Соціальні/Політичні теми</c:v>
                </c:pt>
              </c:strCache>
            </c:strRef>
          </c:cat>
          <c:val>
            <c:numRef>
              <c:f>Аркуш1!$B$2:$B$5</c:f>
              <c:numCache>
                <c:formatCode>General</c:formatCode>
                <c:ptCount val="4"/>
                <c:pt idx="0">
                  <c:v>361</c:v>
                </c:pt>
                <c:pt idx="1">
                  <c:v>322</c:v>
                </c:pt>
                <c:pt idx="2">
                  <c:v>60</c:v>
                </c:pt>
                <c:pt idx="3">
                  <c:v>80</c:v>
                </c:pt>
              </c:numCache>
            </c:numRef>
          </c:val>
          <c:extLst>
            <c:ext xmlns:c16="http://schemas.microsoft.com/office/drawing/2014/chart" uri="{C3380CC4-5D6E-409C-BE32-E72D297353CC}">
              <c16:uniqueId val="{00000000-90D8-4EC7-A751-4B26379241DA}"/>
            </c:ext>
          </c:extLst>
        </c:ser>
        <c:ser>
          <c:idx val="1"/>
          <c:order val="1"/>
          <c:tx>
            <c:strRef>
              <c:f>Аркуш1!$C$1</c:f>
              <c:strCache>
                <c:ptCount val="1"/>
                <c:pt idx="0">
                  <c:v>Період 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Аркуш1!$A$2:$A$5</c:f>
              <c:strCache>
                <c:ptCount val="4"/>
                <c:pt idx="0">
                  <c:v>Особистий бренд</c:v>
                </c:pt>
                <c:pt idx="1">
                  <c:v>Кампанійні гасла</c:v>
                </c:pt>
                <c:pt idx="2">
                  <c:v>Політичні суперники</c:v>
                </c:pt>
                <c:pt idx="3">
                  <c:v>Соціальні/Політичні теми</c:v>
                </c:pt>
              </c:strCache>
            </c:strRef>
          </c:cat>
          <c:val>
            <c:numRef>
              <c:f>Аркуш1!$C$2:$C$5</c:f>
              <c:numCache>
                <c:formatCode>General</c:formatCode>
                <c:ptCount val="4"/>
                <c:pt idx="0">
                  <c:v>200</c:v>
                </c:pt>
                <c:pt idx="1">
                  <c:v>150</c:v>
                </c:pt>
                <c:pt idx="2">
                  <c:v>50</c:v>
                </c:pt>
                <c:pt idx="3">
                  <c:v>60</c:v>
                </c:pt>
              </c:numCache>
            </c:numRef>
          </c:val>
          <c:extLst>
            <c:ext xmlns:c16="http://schemas.microsoft.com/office/drawing/2014/chart" uri="{C3380CC4-5D6E-409C-BE32-E72D297353CC}">
              <c16:uniqueId val="{00000001-90D8-4EC7-A751-4B26379241DA}"/>
            </c:ext>
          </c:extLst>
        </c:ser>
        <c:ser>
          <c:idx val="2"/>
          <c:order val="2"/>
          <c:tx>
            <c:strRef>
              <c:f>Аркуш1!$D$1</c:f>
              <c:strCache>
                <c:ptCount val="1"/>
                <c:pt idx="0">
                  <c:v>Особлива подія</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Аркуш1!$A$2:$A$5</c:f>
              <c:strCache>
                <c:ptCount val="4"/>
                <c:pt idx="0">
                  <c:v>Особистий бренд</c:v>
                </c:pt>
                <c:pt idx="1">
                  <c:v>Кампанійні гасла</c:v>
                </c:pt>
                <c:pt idx="2">
                  <c:v>Політичні суперники</c:v>
                </c:pt>
                <c:pt idx="3">
                  <c:v>Соціальні/Політичні теми</c:v>
                </c:pt>
              </c:strCache>
            </c:strRef>
          </c:cat>
          <c:val>
            <c:numRef>
              <c:f>Аркуш1!$D$2:$D$5</c:f>
              <c:numCache>
                <c:formatCode>General</c:formatCode>
                <c:ptCount val="4"/>
                <c:pt idx="0">
                  <c:v>100</c:v>
                </c:pt>
                <c:pt idx="1">
                  <c:v>90</c:v>
                </c:pt>
                <c:pt idx="2">
                  <c:v>40</c:v>
                </c:pt>
                <c:pt idx="3">
                  <c:v>49</c:v>
                </c:pt>
              </c:numCache>
            </c:numRef>
          </c:val>
          <c:extLst>
            <c:ext xmlns:c16="http://schemas.microsoft.com/office/drawing/2014/chart" uri="{C3380CC4-5D6E-409C-BE32-E72D297353CC}">
              <c16:uniqueId val="{00000002-90D8-4EC7-A751-4B26379241DA}"/>
            </c:ext>
          </c:extLst>
        </c:ser>
        <c:dLbls>
          <c:showLegendKey val="0"/>
          <c:showVal val="1"/>
          <c:showCatName val="0"/>
          <c:showSerName val="0"/>
          <c:showPercent val="0"/>
          <c:showBubbleSize val="0"/>
        </c:dLbls>
        <c:gapWidth val="267"/>
        <c:overlap val="-43"/>
        <c:axId val="907135423"/>
        <c:axId val="907139743"/>
      </c:barChart>
      <c:catAx>
        <c:axId val="907135423"/>
        <c:scaling>
          <c:orientation val="minMax"/>
        </c:scaling>
        <c:delete val="0"/>
        <c:axPos val="b"/>
        <c:majorGridlines>
          <c:spPr>
            <a:ln w="9525" cap="flat" cmpd="sng" algn="ctr">
              <a:solidFill>
                <a:schemeClr val="dk1">
                  <a:lumMod val="15000"/>
                  <a:lumOff val="85000"/>
                </a:schemeClr>
              </a:solidFill>
              <a:round/>
            </a:ln>
            <a:effectLst/>
          </c:spPr>
        </c:majorGridlines>
        <c:numFmt formatCode="0.00%" sourceLinked="0"/>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uk-UA"/>
          </a:p>
        </c:txPr>
        <c:crossAx val="907139743"/>
        <c:crosses val="autoZero"/>
        <c:auto val="1"/>
        <c:lblAlgn val="ctr"/>
        <c:lblOffset val="100"/>
        <c:noMultiLvlLbl val="0"/>
      </c:catAx>
      <c:valAx>
        <c:axId val="907139743"/>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907135423"/>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Розподіл типів речень</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452-48A1-9C45-93C374B54AE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452-48A1-9C45-93C374B54AE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452-48A1-9C45-93C374B54AE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Аркуш1!$A$2:$A$4</c:f>
              <c:strCache>
                <c:ptCount val="3"/>
                <c:pt idx="0">
                  <c:v>Декларативні</c:v>
                </c:pt>
                <c:pt idx="1">
                  <c:v>Інтерогативні </c:v>
                </c:pt>
                <c:pt idx="2">
                  <c:v>Імперативні </c:v>
                </c:pt>
              </c:strCache>
            </c:strRef>
          </c:cat>
          <c:val>
            <c:numRef>
              <c:f>Аркуш1!$B$2:$B$4</c:f>
              <c:numCache>
                <c:formatCode>General</c:formatCode>
                <c:ptCount val="3"/>
                <c:pt idx="0">
                  <c:v>55</c:v>
                </c:pt>
                <c:pt idx="1">
                  <c:v>25</c:v>
                </c:pt>
                <c:pt idx="2">
                  <c:v>20</c:v>
                </c:pt>
              </c:numCache>
            </c:numRef>
          </c:val>
          <c:extLst>
            <c:ext xmlns:c16="http://schemas.microsoft.com/office/drawing/2014/chart" uri="{C3380CC4-5D6E-409C-BE32-E72D297353CC}">
              <c16:uniqueId val="{00000000-CA91-49F7-A451-5745B01F34D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Типи речень за структурним типом</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CA2-4EA8-8219-92225D70CEE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CA2-4EA8-8219-92225D70CEE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Аркуш1!$A$2:$A$3</c:f>
              <c:strCache>
                <c:ptCount val="2"/>
                <c:pt idx="0">
                  <c:v>Прості </c:v>
                </c:pt>
                <c:pt idx="1">
                  <c:v>Складні</c:v>
                </c:pt>
              </c:strCache>
            </c:strRef>
          </c:cat>
          <c:val>
            <c:numRef>
              <c:f>Аркуш1!$B$2:$B$3</c:f>
              <c:numCache>
                <c:formatCode>General</c:formatCode>
                <c:ptCount val="2"/>
                <c:pt idx="0">
                  <c:v>79</c:v>
                </c:pt>
                <c:pt idx="1">
                  <c:v>20</c:v>
                </c:pt>
              </c:numCache>
            </c:numRef>
          </c:val>
          <c:extLst>
            <c:ext xmlns:c16="http://schemas.microsoft.com/office/drawing/2014/chart" uri="{C3380CC4-5D6E-409C-BE32-E72D297353CC}">
              <c16:uniqueId val="{00000000-0039-4BA4-B2E4-47EBB712908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038320209973753"/>
          <c:y val="0.42199924124528682"/>
          <c:w val="0.28054297900262465"/>
          <c:h val="0.2002493051200458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Прикметники початкової форми</c:v>
                </c:pt>
              </c:strCache>
            </c:strRef>
          </c:tx>
          <c:spPr>
            <a:solidFill>
              <a:schemeClr val="accent1"/>
            </a:solidFill>
            <a:ln>
              <a:noFill/>
            </a:ln>
            <a:effectLst/>
          </c:spPr>
          <c:invertIfNegative val="0"/>
          <c:dLbls>
            <c:dLbl>
              <c:idx val="16"/>
              <c:layout>
                <c:manualLayout>
                  <c:x val="-1.6975112544026657E-16"/>
                  <c:y val="3.96825396825396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502-4A32-85A2-48B0A43D7B3B}"/>
                </c:ext>
              </c:extLst>
            </c:dLbl>
            <c:spPr>
              <a:noFill/>
              <a:ln>
                <a:noFill/>
              </a:ln>
              <a:effectLst/>
            </c:spPr>
            <c:txPr>
              <a:bodyPr rot="0" spcFirstLastPara="1" vertOverflow="ellipsis" vert="horz" wrap="square" anchor="ctr" anchorCtr="1"/>
              <a:lstStyle/>
              <a:p>
                <a:pPr>
                  <a:defRPr sz="900" b="0" i="0" u="none" strike="noStrike" kern="1200" baseline="0">
                    <a:ln>
                      <a:noFill/>
                    </a:ln>
                    <a:solidFill>
                      <a:schemeClr val="dk1"/>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Аркуш1!$A$2:$A$21</c:f>
              <c:strCache>
                <c:ptCount val="20"/>
                <c:pt idx="0">
                  <c:v>Great</c:v>
                </c:pt>
                <c:pt idx="1">
                  <c:v>Greater</c:v>
                </c:pt>
                <c:pt idx="2">
                  <c:v>The greatest</c:v>
                </c:pt>
                <c:pt idx="3">
                  <c:v>Greatly</c:v>
                </c:pt>
                <c:pt idx="4">
                  <c:v>New</c:v>
                </c:pt>
                <c:pt idx="5">
                  <c:v>Newer</c:v>
                </c:pt>
                <c:pt idx="6">
                  <c:v>The Newest</c:v>
                </c:pt>
                <c:pt idx="7">
                  <c:v>Newly</c:v>
                </c:pt>
                <c:pt idx="8">
                  <c:v>Big</c:v>
                </c:pt>
                <c:pt idx="9">
                  <c:v>Bigger</c:v>
                </c:pt>
                <c:pt idx="10">
                  <c:v>The biggest</c:v>
                </c:pt>
                <c:pt idx="11">
                  <c:v>Largely</c:v>
                </c:pt>
                <c:pt idx="12">
                  <c:v>Good</c:v>
                </c:pt>
                <c:pt idx="13">
                  <c:v>Better</c:v>
                </c:pt>
                <c:pt idx="14">
                  <c:v>The best</c:v>
                </c:pt>
                <c:pt idx="15">
                  <c:v>Well</c:v>
                </c:pt>
                <c:pt idx="16">
                  <c:v>Small</c:v>
                </c:pt>
                <c:pt idx="17">
                  <c:v>Old</c:v>
                </c:pt>
                <c:pt idx="18">
                  <c:v>Tiny</c:v>
                </c:pt>
                <c:pt idx="19">
                  <c:v>Bad</c:v>
                </c:pt>
              </c:strCache>
            </c:strRef>
          </c:cat>
          <c:val>
            <c:numRef>
              <c:f>Аркуш1!$B$2:$B$21</c:f>
              <c:numCache>
                <c:formatCode>General</c:formatCode>
                <c:ptCount val="20"/>
                <c:pt idx="0">
                  <c:v>5489</c:v>
                </c:pt>
                <c:pt idx="4">
                  <c:v>4557</c:v>
                </c:pt>
                <c:pt idx="8">
                  <c:v>2268</c:v>
                </c:pt>
                <c:pt idx="12">
                  <c:v>1581</c:v>
                </c:pt>
                <c:pt idx="16">
                  <c:v>282</c:v>
                </c:pt>
                <c:pt idx="17">
                  <c:v>1094</c:v>
                </c:pt>
                <c:pt idx="18">
                  <c:v>66</c:v>
                </c:pt>
                <c:pt idx="19">
                  <c:v>833</c:v>
                </c:pt>
              </c:numCache>
            </c:numRef>
          </c:val>
          <c:extLst>
            <c:ext xmlns:c16="http://schemas.microsoft.com/office/drawing/2014/chart" uri="{C3380CC4-5D6E-409C-BE32-E72D297353CC}">
              <c16:uniqueId val="{00000000-666C-4861-8413-FBB97ABF499B}"/>
            </c:ext>
          </c:extLst>
        </c:ser>
        <c:ser>
          <c:idx val="1"/>
          <c:order val="1"/>
          <c:tx>
            <c:strRef>
              <c:f>Аркуш1!$C$1</c:f>
              <c:strCache>
                <c:ptCount val="1"/>
                <c:pt idx="0">
                  <c:v>Прикметники вищого ступеня</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ln>
                      <a:noFill/>
                    </a:ln>
                    <a:solidFill>
                      <a:schemeClr val="dk1"/>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Аркуш1!$A$2:$A$21</c:f>
              <c:strCache>
                <c:ptCount val="20"/>
                <c:pt idx="0">
                  <c:v>Great</c:v>
                </c:pt>
                <c:pt idx="1">
                  <c:v>Greater</c:v>
                </c:pt>
                <c:pt idx="2">
                  <c:v>The greatest</c:v>
                </c:pt>
                <c:pt idx="3">
                  <c:v>Greatly</c:v>
                </c:pt>
                <c:pt idx="4">
                  <c:v>New</c:v>
                </c:pt>
                <c:pt idx="5">
                  <c:v>Newer</c:v>
                </c:pt>
                <c:pt idx="6">
                  <c:v>The Newest</c:v>
                </c:pt>
                <c:pt idx="7">
                  <c:v>Newly</c:v>
                </c:pt>
                <c:pt idx="8">
                  <c:v>Big</c:v>
                </c:pt>
                <c:pt idx="9">
                  <c:v>Bigger</c:v>
                </c:pt>
                <c:pt idx="10">
                  <c:v>The biggest</c:v>
                </c:pt>
                <c:pt idx="11">
                  <c:v>Largely</c:v>
                </c:pt>
                <c:pt idx="12">
                  <c:v>Good</c:v>
                </c:pt>
                <c:pt idx="13">
                  <c:v>Better</c:v>
                </c:pt>
                <c:pt idx="14">
                  <c:v>The best</c:v>
                </c:pt>
                <c:pt idx="15">
                  <c:v>Well</c:v>
                </c:pt>
                <c:pt idx="16">
                  <c:v>Small</c:v>
                </c:pt>
                <c:pt idx="17">
                  <c:v>Old</c:v>
                </c:pt>
                <c:pt idx="18">
                  <c:v>Tiny</c:v>
                </c:pt>
                <c:pt idx="19">
                  <c:v>Bad</c:v>
                </c:pt>
              </c:strCache>
            </c:strRef>
          </c:cat>
          <c:val>
            <c:numRef>
              <c:f>Аркуш1!$C$2:$C$21</c:f>
              <c:numCache>
                <c:formatCode>General</c:formatCode>
                <c:ptCount val="20"/>
                <c:pt idx="1">
                  <c:v>42</c:v>
                </c:pt>
                <c:pt idx="5">
                  <c:v>0</c:v>
                </c:pt>
                <c:pt idx="9">
                  <c:v>123</c:v>
                </c:pt>
                <c:pt idx="13">
                  <c:v>644</c:v>
                </c:pt>
              </c:numCache>
            </c:numRef>
          </c:val>
          <c:extLst>
            <c:ext xmlns:c16="http://schemas.microsoft.com/office/drawing/2014/chart" uri="{C3380CC4-5D6E-409C-BE32-E72D297353CC}">
              <c16:uniqueId val="{00000003-666C-4861-8413-FBB97ABF499B}"/>
            </c:ext>
          </c:extLst>
        </c:ser>
        <c:ser>
          <c:idx val="2"/>
          <c:order val="2"/>
          <c:tx>
            <c:strRef>
              <c:f>Аркуш1!$D$1</c:f>
              <c:strCache>
                <c:ptCount val="1"/>
                <c:pt idx="0">
                  <c:v>Прикметники найвищого ступеня</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ln>
                      <a:noFill/>
                    </a:ln>
                    <a:solidFill>
                      <a:schemeClr val="dk1"/>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Аркуш1!$A$2:$A$21</c:f>
              <c:strCache>
                <c:ptCount val="20"/>
                <c:pt idx="0">
                  <c:v>Great</c:v>
                </c:pt>
                <c:pt idx="1">
                  <c:v>Greater</c:v>
                </c:pt>
                <c:pt idx="2">
                  <c:v>The greatest</c:v>
                </c:pt>
                <c:pt idx="3">
                  <c:v>Greatly</c:v>
                </c:pt>
                <c:pt idx="4">
                  <c:v>New</c:v>
                </c:pt>
                <c:pt idx="5">
                  <c:v>Newer</c:v>
                </c:pt>
                <c:pt idx="6">
                  <c:v>The Newest</c:v>
                </c:pt>
                <c:pt idx="7">
                  <c:v>Newly</c:v>
                </c:pt>
                <c:pt idx="8">
                  <c:v>Big</c:v>
                </c:pt>
                <c:pt idx="9">
                  <c:v>Bigger</c:v>
                </c:pt>
                <c:pt idx="10">
                  <c:v>The biggest</c:v>
                </c:pt>
                <c:pt idx="11">
                  <c:v>Largely</c:v>
                </c:pt>
                <c:pt idx="12">
                  <c:v>Good</c:v>
                </c:pt>
                <c:pt idx="13">
                  <c:v>Better</c:v>
                </c:pt>
                <c:pt idx="14">
                  <c:v>The best</c:v>
                </c:pt>
                <c:pt idx="15">
                  <c:v>Well</c:v>
                </c:pt>
                <c:pt idx="16">
                  <c:v>Small</c:v>
                </c:pt>
                <c:pt idx="17">
                  <c:v>Old</c:v>
                </c:pt>
                <c:pt idx="18">
                  <c:v>Tiny</c:v>
                </c:pt>
                <c:pt idx="19">
                  <c:v>Bad</c:v>
                </c:pt>
              </c:strCache>
            </c:strRef>
          </c:cat>
          <c:val>
            <c:numRef>
              <c:f>Аркуш1!$D$2:$D$21</c:f>
              <c:numCache>
                <c:formatCode>General</c:formatCode>
                <c:ptCount val="20"/>
                <c:pt idx="2">
                  <c:v>226</c:v>
                </c:pt>
                <c:pt idx="6">
                  <c:v>7</c:v>
                </c:pt>
                <c:pt idx="10">
                  <c:v>130</c:v>
                </c:pt>
                <c:pt idx="14">
                  <c:v>602</c:v>
                </c:pt>
              </c:numCache>
            </c:numRef>
          </c:val>
          <c:extLst>
            <c:ext xmlns:c16="http://schemas.microsoft.com/office/drawing/2014/chart" uri="{C3380CC4-5D6E-409C-BE32-E72D297353CC}">
              <c16:uniqueId val="{00000000-7353-4AF0-964C-1811C08940AD}"/>
            </c:ext>
          </c:extLst>
        </c:ser>
        <c:ser>
          <c:idx val="3"/>
          <c:order val="3"/>
          <c:tx>
            <c:strRef>
              <c:f>Аркуш1!$E$1</c:f>
              <c:strCache>
                <c:ptCount val="1"/>
                <c:pt idx="0">
                  <c:v>Прислівники</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ln>
                      <a:noFill/>
                    </a:ln>
                    <a:solidFill>
                      <a:schemeClr val="dk1"/>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Аркуш1!$A$2:$A$21</c:f>
              <c:strCache>
                <c:ptCount val="20"/>
                <c:pt idx="0">
                  <c:v>Great</c:v>
                </c:pt>
                <c:pt idx="1">
                  <c:v>Greater</c:v>
                </c:pt>
                <c:pt idx="2">
                  <c:v>The greatest</c:v>
                </c:pt>
                <c:pt idx="3">
                  <c:v>Greatly</c:v>
                </c:pt>
                <c:pt idx="4">
                  <c:v>New</c:v>
                </c:pt>
                <c:pt idx="5">
                  <c:v>Newer</c:v>
                </c:pt>
                <c:pt idx="6">
                  <c:v>The Newest</c:v>
                </c:pt>
                <c:pt idx="7">
                  <c:v>Newly</c:v>
                </c:pt>
                <c:pt idx="8">
                  <c:v>Big</c:v>
                </c:pt>
                <c:pt idx="9">
                  <c:v>Bigger</c:v>
                </c:pt>
                <c:pt idx="10">
                  <c:v>The biggest</c:v>
                </c:pt>
                <c:pt idx="11">
                  <c:v>Largely</c:v>
                </c:pt>
                <c:pt idx="12">
                  <c:v>Good</c:v>
                </c:pt>
                <c:pt idx="13">
                  <c:v>Better</c:v>
                </c:pt>
                <c:pt idx="14">
                  <c:v>The best</c:v>
                </c:pt>
                <c:pt idx="15">
                  <c:v>Well</c:v>
                </c:pt>
                <c:pt idx="16">
                  <c:v>Small</c:v>
                </c:pt>
                <c:pt idx="17">
                  <c:v>Old</c:v>
                </c:pt>
                <c:pt idx="18">
                  <c:v>Tiny</c:v>
                </c:pt>
                <c:pt idx="19">
                  <c:v>Bad</c:v>
                </c:pt>
              </c:strCache>
            </c:strRef>
          </c:cat>
          <c:val>
            <c:numRef>
              <c:f>Аркуш1!$E$2:$E$21</c:f>
              <c:numCache>
                <c:formatCode>General</c:formatCode>
                <c:ptCount val="20"/>
                <c:pt idx="3">
                  <c:v>54</c:v>
                </c:pt>
                <c:pt idx="7">
                  <c:v>25</c:v>
                </c:pt>
                <c:pt idx="11">
                  <c:v>0</c:v>
                </c:pt>
                <c:pt idx="15">
                  <c:v>518</c:v>
                </c:pt>
              </c:numCache>
            </c:numRef>
          </c:val>
          <c:extLst>
            <c:ext xmlns:c16="http://schemas.microsoft.com/office/drawing/2014/chart" uri="{C3380CC4-5D6E-409C-BE32-E72D297353CC}">
              <c16:uniqueId val="{00000001-8502-4A32-85A2-48B0A43D7B3B}"/>
            </c:ext>
          </c:extLst>
        </c:ser>
        <c:dLbls>
          <c:showLegendKey val="0"/>
          <c:showVal val="0"/>
          <c:showCatName val="0"/>
          <c:showSerName val="0"/>
          <c:showPercent val="0"/>
          <c:showBubbleSize val="0"/>
        </c:dLbls>
        <c:gapWidth val="10"/>
        <c:overlap val="25"/>
        <c:axId val="907134943"/>
        <c:axId val="907135903"/>
      </c:barChart>
      <c:catAx>
        <c:axId val="9071349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ln>
                  <a:noFill/>
                </a:ln>
                <a:solidFill>
                  <a:schemeClr val="dk1"/>
                </a:solidFill>
                <a:latin typeface="+mn-lt"/>
                <a:ea typeface="+mn-ea"/>
                <a:cs typeface="+mn-cs"/>
              </a:defRPr>
            </a:pPr>
            <a:endParaRPr lang="uk-UA"/>
          </a:p>
        </c:txPr>
        <c:crossAx val="907135903"/>
        <c:crosses val="autoZero"/>
        <c:auto val="1"/>
        <c:lblAlgn val="ctr"/>
        <c:lblOffset val="100"/>
        <c:noMultiLvlLbl val="0"/>
      </c:catAx>
      <c:valAx>
        <c:axId val="907135903"/>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dk1"/>
                </a:solidFill>
                <a:latin typeface="+mn-lt"/>
                <a:ea typeface="+mn-ea"/>
                <a:cs typeface="+mn-cs"/>
              </a:defRPr>
            </a:pPr>
            <a:endParaRPr lang="uk-UA"/>
          </a:p>
        </c:txPr>
        <c:crossAx val="907134943"/>
        <c:crosses val="autoZero"/>
        <c:crossBetween val="between"/>
      </c:valAx>
      <c:spPr>
        <a:pattFill prst="ltDnDiag">
          <a:fgClr>
            <a:schemeClr val="dk1">
              <a:lumMod val="15000"/>
              <a:lumOff val="85000"/>
            </a:schemeClr>
          </a:fgClr>
          <a:bgClr>
            <a:schemeClr val="lt1"/>
          </a:bgClr>
        </a:pattFill>
        <a:ln>
          <a:noFill/>
        </a:ln>
        <a:effectLst/>
      </c:spPr>
    </c:plotArea>
    <c:legend>
      <c:legendPos val="b"/>
      <c:layout>
        <c:manualLayout>
          <c:xMode val="edge"/>
          <c:yMode val="edge"/>
          <c:x val="0.19998031496062993"/>
          <c:y val="0.84432258467691534"/>
          <c:w val="0.64170603674540683"/>
          <c:h val="0.1199631296087989"/>
        </c:manualLayout>
      </c:layout>
      <c:overlay val="0"/>
      <c:spPr>
        <a:noFill/>
        <a:ln>
          <a:noFill/>
        </a:ln>
        <a:effectLst/>
      </c:spPr>
      <c:txPr>
        <a:bodyPr rot="0" spcFirstLastPara="1" vertOverflow="ellipsis" vert="horz" wrap="square" anchor="ctr" anchorCtr="1"/>
        <a:lstStyle/>
        <a:p>
          <a:pPr>
            <a:defRPr sz="900" b="0" i="0" u="none" strike="noStrike" kern="1200" baseline="0">
              <a:ln>
                <a:noFill/>
              </a:ln>
              <a:solidFill>
                <a:schemeClr val="dk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ln>
            <a:noFill/>
          </a:ln>
          <a:solidFill>
            <a:schemeClr val="dk1"/>
          </a:solidFill>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Відсоток</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DC0-4CEA-818A-DC13DA585C1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FDC0-4CEA-818A-DC13DA585C1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DC0-4CEA-818A-DC13DA585C1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Аркуш1!$A$2:$A$4</c:f>
              <c:strCache>
                <c:ptCount val="3"/>
                <c:pt idx="0">
                  <c:v>Соціальні метафори</c:v>
                </c:pt>
                <c:pt idx="1">
                  <c:v>Політичні метафори	</c:v>
                </c:pt>
                <c:pt idx="2">
                  <c:v>Мотиваційні метафори	</c:v>
                </c:pt>
              </c:strCache>
            </c:strRef>
          </c:cat>
          <c:val>
            <c:numRef>
              <c:f>Аркуш1!$B$2:$B$4</c:f>
              <c:numCache>
                <c:formatCode>General</c:formatCode>
                <c:ptCount val="3"/>
                <c:pt idx="0">
                  <c:v>33</c:v>
                </c:pt>
                <c:pt idx="1">
                  <c:v>33</c:v>
                </c:pt>
                <c:pt idx="2">
                  <c:v>33</c:v>
                </c:pt>
              </c:numCache>
            </c:numRef>
          </c:val>
          <c:extLst>
            <c:ext xmlns:c16="http://schemas.microsoft.com/office/drawing/2014/chart" uri="{C3380CC4-5D6E-409C-BE32-E72D297353CC}">
              <c16:uniqueId val="{00000000-FDC0-4CEA-818A-DC13DA585C15}"/>
            </c:ext>
          </c:extLst>
        </c:ser>
        <c:dLbls>
          <c:dLblPos val="ctr"/>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86DF1D-EEEB-47DE-97CD-FFE047DC99CF}" type="doc">
      <dgm:prSet loTypeId="urn:microsoft.com/office/officeart/2008/layout/HorizontalMultiLevelHierarchy" loCatId="hierarchy" qsTypeId="urn:microsoft.com/office/officeart/2005/8/quickstyle/simple2" qsCatId="simple" csTypeId="urn:microsoft.com/office/officeart/2005/8/colors/accent0_2" csCatId="mainScheme" phldr="1"/>
      <dgm:spPr/>
      <dgm:t>
        <a:bodyPr/>
        <a:lstStyle/>
        <a:p>
          <a:endParaRPr lang="uk-UA"/>
        </a:p>
      </dgm:t>
    </dgm:pt>
    <dgm:pt modelId="{AA2A0D05-5FD0-407F-9494-8640E91690D7}">
      <dgm:prSet phldrT="[Текст]" custT="1"/>
      <dgm:spPr/>
      <dgm:t>
        <a:bodyPr/>
        <a:lstStyle/>
        <a:p>
          <a:r>
            <a:rPr lang="uk-UA" sz="1400"/>
            <a:t>МЕДІАТЕКСТ</a:t>
          </a:r>
        </a:p>
      </dgm:t>
    </dgm:pt>
    <dgm:pt modelId="{F05DBBC2-EB87-4AB4-832B-A1C70F5D7AFE}" type="parTrans" cxnId="{61C772D9-3FA4-40A2-9CBC-B8023AB6D9CA}">
      <dgm:prSet/>
      <dgm:spPr/>
      <dgm:t>
        <a:bodyPr/>
        <a:lstStyle/>
        <a:p>
          <a:endParaRPr lang="uk-UA"/>
        </a:p>
      </dgm:t>
    </dgm:pt>
    <dgm:pt modelId="{389EF4B0-3356-4C9C-B862-22CE020AEA44}" type="sibTrans" cxnId="{61C772D9-3FA4-40A2-9CBC-B8023AB6D9CA}">
      <dgm:prSet/>
      <dgm:spPr/>
      <dgm:t>
        <a:bodyPr/>
        <a:lstStyle/>
        <a:p>
          <a:endParaRPr lang="uk-UA"/>
        </a:p>
      </dgm:t>
    </dgm:pt>
    <dgm:pt modelId="{BEEDAA6A-8371-4749-A55B-E722BA54277D}">
      <dgm:prSet phldrT="[Текст]"/>
      <dgm:spPr/>
      <dgm:t>
        <a:bodyPr/>
        <a:lstStyle/>
        <a:p>
          <a:r>
            <a:rPr lang="uk-UA"/>
            <a:t>Культурний вплив</a:t>
          </a:r>
        </a:p>
      </dgm:t>
    </dgm:pt>
    <dgm:pt modelId="{8A3480C7-92B5-4EFA-9E56-791C23879531}" type="parTrans" cxnId="{7EFD6842-5B45-410C-93A4-4D9A1D6CC1B5}">
      <dgm:prSet/>
      <dgm:spPr/>
      <dgm:t>
        <a:bodyPr/>
        <a:lstStyle/>
        <a:p>
          <a:endParaRPr lang="uk-UA"/>
        </a:p>
      </dgm:t>
    </dgm:pt>
    <dgm:pt modelId="{BFF49EB4-4B66-450D-8792-E3A31769B945}" type="sibTrans" cxnId="{7EFD6842-5B45-410C-93A4-4D9A1D6CC1B5}">
      <dgm:prSet/>
      <dgm:spPr/>
      <dgm:t>
        <a:bodyPr/>
        <a:lstStyle/>
        <a:p>
          <a:endParaRPr lang="uk-UA"/>
        </a:p>
      </dgm:t>
    </dgm:pt>
    <dgm:pt modelId="{5BCA43C6-0911-47EA-B7C1-F7C1831A6428}">
      <dgm:prSet phldrT="[Текст]"/>
      <dgm:spPr/>
      <dgm:t>
        <a:bodyPr/>
        <a:lstStyle/>
        <a:p>
          <a:r>
            <a:rPr lang="uk-UA"/>
            <a:t>Лінгвальний вплив</a:t>
          </a:r>
        </a:p>
      </dgm:t>
    </dgm:pt>
    <dgm:pt modelId="{F6F5EEA2-154D-4550-BC6C-E49FC7EEB475}" type="parTrans" cxnId="{5F6B2D67-0474-4A12-A94C-B73876F7DAF8}">
      <dgm:prSet/>
      <dgm:spPr/>
      <dgm:t>
        <a:bodyPr/>
        <a:lstStyle/>
        <a:p>
          <a:endParaRPr lang="uk-UA"/>
        </a:p>
      </dgm:t>
    </dgm:pt>
    <dgm:pt modelId="{051E2B0A-BAC7-49C8-BE91-17A8BF463129}" type="sibTrans" cxnId="{5F6B2D67-0474-4A12-A94C-B73876F7DAF8}">
      <dgm:prSet/>
      <dgm:spPr/>
      <dgm:t>
        <a:bodyPr/>
        <a:lstStyle/>
        <a:p>
          <a:endParaRPr lang="uk-UA"/>
        </a:p>
      </dgm:t>
    </dgm:pt>
    <dgm:pt modelId="{9D2A564F-DD66-4A2C-8025-BF2BB694184C}">
      <dgm:prSet phldrT="[Текст]"/>
      <dgm:spPr/>
      <dgm:t>
        <a:bodyPr/>
        <a:lstStyle/>
        <a:p>
          <a:r>
            <a:rPr lang="uk-UA"/>
            <a:t>Освітній вплив</a:t>
          </a:r>
        </a:p>
      </dgm:t>
    </dgm:pt>
    <dgm:pt modelId="{07852FDD-0A41-4299-97B5-B4261ED2EA83}" type="parTrans" cxnId="{4E0AE21A-C2D7-4DCF-B605-B8F164930937}">
      <dgm:prSet/>
      <dgm:spPr/>
      <dgm:t>
        <a:bodyPr/>
        <a:lstStyle/>
        <a:p>
          <a:endParaRPr lang="uk-UA"/>
        </a:p>
      </dgm:t>
    </dgm:pt>
    <dgm:pt modelId="{732A0F2E-F011-4767-8FA8-13A0DCCED9F3}" type="sibTrans" cxnId="{4E0AE21A-C2D7-4DCF-B605-B8F164930937}">
      <dgm:prSet/>
      <dgm:spPr/>
      <dgm:t>
        <a:bodyPr/>
        <a:lstStyle/>
        <a:p>
          <a:endParaRPr lang="uk-UA"/>
        </a:p>
      </dgm:t>
    </dgm:pt>
    <dgm:pt modelId="{333E36F3-CF94-44C2-884B-F6EED943B52B}">
      <dgm:prSet phldrT="[Текст]"/>
      <dgm:spPr/>
      <dgm:t>
        <a:bodyPr/>
        <a:lstStyle/>
        <a:p>
          <a:r>
            <a:rPr lang="uk-UA"/>
            <a:t>Соціальний вплив</a:t>
          </a:r>
        </a:p>
      </dgm:t>
    </dgm:pt>
    <dgm:pt modelId="{4EBDABF3-95CD-465C-A063-90137748BCF5}" type="parTrans" cxnId="{41130730-856D-4970-94C4-C5AF0E6E694A}">
      <dgm:prSet/>
      <dgm:spPr/>
      <dgm:t>
        <a:bodyPr/>
        <a:lstStyle/>
        <a:p>
          <a:endParaRPr lang="uk-UA"/>
        </a:p>
      </dgm:t>
    </dgm:pt>
    <dgm:pt modelId="{B5D1CA7D-2156-4FA8-84A8-33303CC2D5A0}" type="sibTrans" cxnId="{41130730-856D-4970-94C4-C5AF0E6E694A}">
      <dgm:prSet/>
      <dgm:spPr/>
      <dgm:t>
        <a:bodyPr/>
        <a:lstStyle/>
        <a:p>
          <a:endParaRPr lang="uk-UA"/>
        </a:p>
      </dgm:t>
    </dgm:pt>
    <dgm:pt modelId="{614FC376-59B7-4864-913D-904F55C87DDB}">
      <dgm:prSet phldrT="[Текст]"/>
      <dgm:spPr/>
      <dgm:t>
        <a:bodyPr/>
        <a:lstStyle/>
        <a:p>
          <a:r>
            <a:rPr lang="uk-UA"/>
            <a:t>Комерційний вплив</a:t>
          </a:r>
        </a:p>
      </dgm:t>
    </dgm:pt>
    <dgm:pt modelId="{C0C93B1B-FB08-4F91-9CD6-B3EC1831B913}" type="parTrans" cxnId="{56164998-4301-43D3-909A-B52FDF87C182}">
      <dgm:prSet/>
      <dgm:spPr/>
      <dgm:t>
        <a:bodyPr/>
        <a:lstStyle/>
        <a:p>
          <a:endParaRPr lang="uk-UA"/>
        </a:p>
      </dgm:t>
    </dgm:pt>
    <dgm:pt modelId="{8C0CA6C9-6CC2-4F58-88A0-0DDD91DB1429}" type="sibTrans" cxnId="{56164998-4301-43D3-909A-B52FDF87C182}">
      <dgm:prSet/>
      <dgm:spPr/>
      <dgm:t>
        <a:bodyPr/>
        <a:lstStyle/>
        <a:p>
          <a:endParaRPr lang="uk-UA"/>
        </a:p>
      </dgm:t>
    </dgm:pt>
    <dgm:pt modelId="{91631620-368A-455B-B9A8-97409DF7A070}" type="asst">
      <dgm:prSet/>
      <dgm:spPr/>
      <dgm:t>
        <a:bodyPr/>
        <a:lstStyle/>
        <a:p>
          <a:r>
            <a:rPr lang="uk-UA"/>
            <a:t>Національна свідомість</a:t>
          </a:r>
        </a:p>
      </dgm:t>
    </dgm:pt>
    <dgm:pt modelId="{D1C17D44-E46B-4951-9DF8-3013B5409D3D}" type="parTrans" cxnId="{74456D2F-03E3-41BF-99A4-24EF3E61FFC5}">
      <dgm:prSet/>
      <dgm:spPr/>
      <dgm:t>
        <a:bodyPr/>
        <a:lstStyle/>
        <a:p>
          <a:endParaRPr lang="uk-UA"/>
        </a:p>
      </dgm:t>
    </dgm:pt>
    <dgm:pt modelId="{75AEA7D7-83CD-4509-A8CB-C58C29605B07}" type="sibTrans" cxnId="{74456D2F-03E3-41BF-99A4-24EF3E61FFC5}">
      <dgm:prSet/>
      <dgm:spPr/>
      <dgm:t>
        <a:bodyPr/>
        <a:lstStyle/>
        <a:p>
          <a:endParaRPr lang="uk-UA"/>
        </a:p>
      </dgm:t>
    </dgm:pt>
    <dgm:pt modelId="{71C004B9-E20E-4D98-945C-C373DF4FD613}" type="asst">
      <dgm:prSet/>
      <dgm:spPr/>
      <dgm:t>
        <a:bodyPr/>
        <a:lstStyle/>
        <a:p>
          <a:r>
            <a:rPr lang="uk-UA"/>
            <a:t>Популяризація цінностей</a:t>
          </a:r>
        </a:p>
      </dgm:t>
    </dgm:pt>
    <dgm:pt modelId="{E7E2A9D8-A04D-4BD7-AE32-64C751E7A615}" type="parTrans" cxnId="{2C6CABE7-639F-4EDD-858E-E26AC25BCED6}">
      <dgm:prSet/>
      <dgm:spPr/>
      <dgm:t>
        <a:bodyPr/>
        <a:lstStyle/>
        <a:p>
          <a:endParaRPr lang="uk-UA"/>
        </a:p>
      </dgm:t>
    </dgm:pt>
    <dgm:pt modelId="{EB1CD49B-C576-4BC2-B97E-7E748F8D7559}" type="sibTrans" cxnId="{2C6CABE7-639F-4EDD-858E-E26AC25BCED6}">
      <dgm:prSet/>
      <dgm:spPr/>
      <dgm:t>
        <a:bodyPr/>
        <a:lstStyle/>
        <a:p>
          <a:endParaRPr lang="uk-UA"/>
        </a:p>
      </dgm:t>
    </dgm:pt>
    <dgm:pt modelId="{FB9596C6-CCD7-430E-820F-DDC985D6DD6C}" type="asst">
      <dgm:prSet/>
      <dgm:spPr/>
      <dgm:t>
        <a:bodyPr/>
        <a:lstStyle/>
        <a:p>
          <a:r>
            <a:rPr lang="uk-UA"/>
            <a:t>Лексика</a:t>
          </a:r>
        </a:p>
      </dgm:t>
    </dgm:pt>
    <dgm:pt modelId="{CF8D4750-16F6-4C66-8DA5-F4D96C7D4771}" type="parTrans" cxnId="{866F9A26-E990-427B-B1BD-F2CF468974CC}">
      <dgm:prSet/>
      <dgm:spPr/>
      <dgm:t>
        <a:bodyPr/>
        <a:lstStyle/>
        <a:p>
          <a:endParaRPr lang="uk-UA"/>
        </a:p>
      </dgm:t>
    </dgm:pt>
    <dgm:pt modelId="{80B2C89D-5870-4AE6-8C9C-298ABEBEE227}" type="sibTrans" cxnId="{866F9A26-E990-427B-B1BD-F2CF468974CC}">
      <dgm:prSet/>
      <dgm:spPr/>
      <dgm:t>
        <a:bodyPr/>
        <a:lstStyle/>
        <a:p>
          <a:endParaRPr lang="uk-UA"/>
        </a:p>
      </dgm:t>
    </dgm:pt>
    <dgm:pt modelId="{5611799F-0313-4A78-AB3E-7FB730928ED8}" type="asst">
      <dgm:prSet/>
      <dgm:spPr/>
      <dgm:t>
        <a:bodyPr/>
        <a:lstStyle/>
        <a:p>
          <a:r>
            <a:rPr lang="uk-UA"/>
            <a:t>Стандардартизація мови</a:t>
          </a:r>
        </a:p>
      </dgm:t>
    </dgm:pt>
    <dgm:pt modelId="{2F88BDCF-74FB-47BA-919F-4134B7C8FDEE}" type="parTrans" cxnId="{314C47CD-1764-4B3D-A20D-D4D25BCBFF14}">
      <dgm:prSet/>
      <dgm:spPr/>
      <dgm:t>
        <a:bodyPr/>
        <a:lstStyle/>
        <a:p>
          <a:endParaRPr lang="uk-UA"/>
        </a:p>
      </dgm:t>
    </dgm:pt>
    <dgm:pt modelId="{E716F414-FC93-44E8-BEBE-95CEB4401DC5}" type="sibTrans" cxnId="{314C47CD-1764-4B3D-A20D-D4D25BCBFF14}">
      <dgm:prSet/>
      <dgm:spPr/>
      <dgm:t>
        <a:bodyPr/>
        <a:lstStyle/>
        <a:p>
          <a:endParaRPr lang="uk-UA"/>
        </a:p>
      </dgm:t>
    </dgm:pt>
    <dgm:pt modelId="{87CADEB1-BD4F-476F-8F89-C3AE674CD6CF}" type="asst">
      <dgm:prSet/>
      <dgm:spPr/>
      <dgm:t>
        <a:bodyPr/>
        <a:lstStyle/>
        <a:p>
          <a:r>
            <a:rPr lang="uk-UA"/>
            <a:t>Демократизація знань</a:t>
          </a:r>
        </a:p>
      </dgm:t>
    </dgm:pt>
    <dgm:pt modelId="{109043E4-F2F3-496B-A000-18FAA94E7679}" type="parTrans" cxnId="{3E0CF06A-2A84-47E1-98FF-C41FFA443023}">
      <dgm:prSet/>
      <dgm:spPr/>
      <dgm:t>
        <a:bodyPr/>
        <a:lstStyle/>
        <a:p>
          <a:endParaRPr lang="uk-UA"/>
        </a:p>
      </dgm:t>
    </dgm:pt>
    <dgm:pt modelId="{B3B3BABC-7956-4CC8-838D-0FAF9830639D}" type="sibTrans" cxnId="{3E0CF06A-2A84-47E1-98FF-C41FFA443023}">
      <dgm:prSet/>
      <dgm:spPr/>
      <dgm:t>
        <a:bodyPr/>
        <a:lstStyle/>
        <a:p>
          <a:endParaRPr lang="uk-UA"/>
        </a:p>
      </dgm:t>
    </dgm:pt>
    <dgm:pt modelId="{FB312B08-8B70-457A-A83C-0485A1206041}" type="asst">
      <dgm:prSet/>
      <dgm:spPr/>
      <dgm:t>
        <a:bodyPr/>
        <a:lstStyle/>
        <a:p>
          <a:r>
            <a:rPr lang="uk-UA"/>
            <a:t>Підвищення грамотності</a:t>
          </a:r>
        </a:p>
      </dgm:t>
    </dgm:pt>
    <dgm:pt modelId="{945B39A8-FDA7-4984-AC34-FF45F7EA73A8}" type="parTrans" cxnId="{747BB744-7543-4B8B-8E78-68207153E6C4}">
      <dgm:prSet/>
      <dgm:spPr/>
      <dgm:t>
        <a:bodyPr/>
        <a:lstStyle/>
        <a:p>
          <a:endParaRPr lang="uk-UA"/>
        </a:p>
      </dgm:t>
    </dgm:pt>
    <dgm:pt modelId="{6B98B11C-DDF8-4103-8E3F-8DB7CE4EF1C1}" type="sibTrans" cxnId="{747BB744-7543-4B8B-8E78-68207153E6C4}">
      <dgm:prSet/>
      <dgm:spPr/>
      <dgm:t>
        <a:bodyPr/>
        <a:lstStyle/>
        <a:p>
          <a:endParaRPr lang="uk-UA"/>
        </a:p>
      </dgm:t>
    </dgm:pt>
    <dgm:pt modelId="{6F03E723-9D8E-4D91-8726-B97273B86CC8}" type="asst">
      <dgm:prSet/>
      <dgm:spPr/>
      <dgm:t>
        <a:bodyPr/>
        <a:lstStyle/>
        <a:p>
          <a:r>
            <a:rPr lang="uk-UA"/>
            <a:t>Формування думок</a:t>
          </a:r>
        </a:p>
      </dgm:t>
    </dgm:pt>
    <dgm:pt modelId="{01192B8C-3055-42F1-AA02-47943227D003}" type="parTrans" cxnId="{B287D3ED-64F0-43A4-AE55-DC2F2DC84D90}">
      <dgm:prSet/>
      <dgm:spPr/>
      <dgm:t>
        <a:bodyPr/>
        <a:lstStyle/>
        <a:p>
          <a:endParaRPr lang="uk-UA"/>
        </a:p>
      </dgm:t>
    </dgm:pt>
    <dgm:pt modelId="{F15CB2D5-E9F6-45FA-98A3-5A2842D5F88C}" type="sibTrans" cxnId="{B287D3ED-64F0-43A4-AE55-DC2F2DC84D90}">
      <dgm:prSet/>
      <dgm:spPr/>
      <dgm:t>
        <a:bodyPr/>
        <a:lstStyle/>
        <a:p>
          <a:endParaRPr lang="uk-UA"/>
        </a:p>
      </dgm:t>
    </dgm:pt>
    <dgm:pt modelId="{AFA20A86-A163-4BF3-B231-828B701D2EE4}" type="asst">
      <dgm:prSet/>
      <dgm:spPr/>
      <dgm:t>
        <a:bodyPr/>
        <a:lstStyle/>
        <a:p>
          <a:r>
            <a:rPr lang="uk-UA"/>
            <a:t>Розвиток соціальних норм</a:t>
          </a:r>
        </a:p>
      </dgm:t>
    </dgm:pt>
    <dgm:pt modelId="{3662684D-E977-4625-98D4-39F14B5546EA}" type="parTrans" cxnId="{0C178E53-9734-4F2B-8E50-C551BA2F4543}">
      <dgm:prSet/>
      <dgm:spPr/>
      <dgm:t>
        <a:bodyPr/>
        <a:lstStyle/>
        <a:p>
          <a:endParaRPr lang="uk-UA"/>
        </a:p>
      </dgm:t>
    </dgm:pt>
    <dgm:pt modelId="{1C97FCFD-AF0E-43D6-BB70-46FF7EADEB22}" type="sibTrans" cxnId="{0C178E53-9734-4F2B-8E50-C551BA2F4543}">
      <dgm:prSet/>
      <dgm:spPr/>
      <dgm:t>
        <a:bodyPr/>
        <a:lstStyle/>
        <a:p>
          <a:endParaRPr lang="uk-UA"/>
        </a:p>
      </dgm:t>
    </dgm:pt>
    <dgm:pt modelId="{CD14F617-512E-499F-B7AF-7C318B2726F1}" type="asst">
      <dgm:prSet/>
      <dgm:spPr/>
      <dgm:t>
        <a:bodyPr/>
        <a:lstStyle/>
        <a:p>
          <a:r>
            <a:rPr lang="uk-UA"/>
            <a:t>Реклама</a:t>
          </a:r>
        </a:p>
      </dgm:t>
    </dgm:pt>
    <dgm:pt modelId="{551BBA8D-533B-4A80-8983-6BEE0C27E022}" type="parTrans" cxnId="{FAD5E831-F3A2-4715-9E1F-5737305E4AC1}">
      <dgm:prSet/>
      <dgm:spPr/>
      <dgm:t>
        <a:bodyPr/>
        <a:lstStyle/>
        <a:p>
          <a:endParaRPr lang="uk-UA"/>
        </a:p>
      </dgm:t>
    </dgm:pt>
    <dgm:pt modelId="{740C0F1F-531B-47AF-9242-658BD393396F}" type="sibTrans" cxnId="{FAD5E831-F3A2-4715-9E1F-5737305E4AC1}">
      <dgm:prSet/>
      <dgm:spPr/>
      <dgm:t>
        <a:bodyPr/>
        <a:lstStyle/>
        <a:p>
          <a:endParaRPr lang="uk-UA"/>
        </a:p>
      </dgm:t>
    </dgm:pt>
    <dgm:pt modelId="{F0C38DE3-9110-4A5F-9D58-272655250A7D}" type="asst">
      <dgm:prSet/>
      <dgm:spPr/>
      <dgm:t>
        <a:bodyPr/>
        <a:lstStyle/>
        <a:p>
          <a:r>
            <a:rPr lang="uk-UA"/>
            <a:t>Брендинг</a:t>
          </a:r>
        </a:p>
      </dgm:t>
    </dgm:pt>
    <dgm:pt modelId="{5326853E-F31E-49A4-A975-5F48D06DB9BB}" type="parTrans" cxnId="{341AC7F5-2FEC-42E2-A1B8-74DCFD5D2F59}">
      <dgm:prSet/>
      <dgm:spPr/>
      <dgm:t>
        <a:bodyPr/>
        <a:lstStyle/>
        <a:p>
          <a:endParaRPr lang="uk-UA"/>
        </a:p>
      </dgm:t>
    </dgm:pt>
    <dgm:pt modelId="{841C3261-CF7F-45E6-A151-A9A0EF95F97D}" type="sibTrans" cxnId="{341AC7F5-2FEC-42E2-A1B8-74DCFD5D2F59}">
      <dgm:prSet/>
      <dgm:spPr/>
      <dgm:t>
        <a:bodyPr/>
        <a:lstStyle/>
        <a:p>
          <a:endParaRPr lang="uk-UA"/>
        </a:p>
      </dgm:t>
    </dgm:pt>
    <dgm:pt modelId="{76C0C552-9E83-40F5-A101-D73A546EEE51}" type="asst">
      <dgm:prSet/>
      <dgm:spPr/>
      <dgm:t>
        <a:bodyPr/>
        <a:lstStyle/>
        <a:p>
          <a:r>
            <a:rPr lang="uk-UA"/>
            <a:t>Вплив на споживання</a:t>
          </a:r>
        </a:p>
      </dgm:t>
    </dgm:pt>
    <dgm:pt modelId="{DAEDBF28-8B36-45F6-BA9E-66C634F4FE69}" type="parTrans" cxnId="{F70CE0BD-38A0-41A6-BFE7-805FDFE20240}">
      <dgm:prSet/>
      <dgm:spPr/>
      <dgm:t>
        <a:bodyPr/>
        <a:lstStyle/>
        <a:p>
          <a:endParaRPr lang="uk-UA"/>
        </a:p>
      </dgm:t>
    </dgm:pt>
    <dgm:pt modelId="{00E1D24C-DA01-459E-B65D-8908AA443362}" type="sibTrans" cxnId="{F70CE0BD-38A0-41A6-BFE7-805FDFE20240}">
      <dgm:prSet/>
      <dgm:spPr/>
      <dgm:t>
        <a:bodyPr/>
        <a:lstStyle/>
        <a:p>
          <a:endParaRPr lang="uk-UA"/>
        </a:p>
      </dgm:t>
    </dgm:pt>
    <dgm:pt modelId="{2DACC17A-3A7A-4235-A97A-5D22B09647CC}" type="pres">
      <dgm:prSet presAssocID="{D486DF1D-EEEB-47DE-97CD-FFE047DC99CF}" presName="Name0" presStyleCnt="0">
        <dgm:presLayoutVars>
          <dgm:chPref val="1"/>
          <dgm:dir/>
          <dgm:animOne val="branch"/>
          <dgm:animLvl val="lvl"/>
          <dgm:resizeHandles val="exact"/>
        </dgm:presLayoutVars>
      </dgm:prSet>
      <dgm:spPr/>
    </dgm:pt>
    <dgm:pt modelId="{5B58CA62-E542-4DD4-815E-2D919BE3C035}" type="pres">
      <dgm:prSet presAssocID="{AA2A0D05-5FD0-407F-9494-8640E91690D7}" presName="root1" presStyleCnt="0"/>
      <dgm:spPr/>
    </dgm:pt>
    <dgm:pt modelId="{F27CBE65-97F6-471D-A5E4-4706DE3BF6BD}" type="pres">
      <dgm:prSet presAssocID="{AA2A0D05-5FD0-407F-9494-8640E91690D7}" presName="LevelOneTextNode" presStyleLbl="node0" presStyleIdx="0" presStyleCnt="1">
        <dgm:presLayoutVars>
          <dgm:chPref val="3"/>
        </dgm:presLayoutVars>
      </dgm:prSet>
      <dgm:spPr/>
    </dgm:pt>
    <dgm:pt modelId="{DDA5F389-73B8-4F94-A768-B50608F354AF}" type="pres">
      <dgm:prSet presAssocID="{AA2A0D05-5FD0-407F-9494-8640E91690D7}" presName="level2hierChild" presStyleCnt="0"/>
      <dgm:spPr/>
    </dgm:pt>
    <dgm:pt modelId="{E771DAD7-FACC-417B-8EB4-F92B2BACA543}" type="pres">
      <dgm:prSet presAssocID="{8A3480C7-92B5-4EFA-9E56-791C23879531}" presName="conn2-1" presStyleLbl="parChTrans1D2" presStyleIdx="0" presStyleCnt="5"/>
      <dgm:spPr/>
    </dgm:pt>
    <dgm:pt modelId="{2A81127F-532D-4781-9D20-3D4C00E31F70}" type="pres">
      <dgm:prSet presAssocID="{8A3480C7-92B5-4EFA-9E56-791C23879531}" presName="connTx" presStyleLbl="parChTrans1D2" presStyleIdx="0" presStyleCnt="5"/>
      <dgm:spPr/>
    </dgm:pt>
    <dgm:pt modelId="{BD656DC6-92C7-4199-BA3A-34D4CEE315EC}" type="pres">
      <dgm:prSet presAssocID="{BEEDAA6A-8371-4749-A55B-E722BA54277D}" presName="root2" presStyleCnt="0"/>
      <dgm:spPr/>
    </dgm:pt>
    <dgm:pt modelId="{488F0696-B47D-4B9F-9304-4CAC0D6460C7}" type="pres">
      <dgm:prSet presAssocID="{BEEDAA6A-8371-4749-A55B-E722BA54277D}" presName="LevelTwoTextNode" presStyleLbl="node2" presStyleIdx="0" presStyleCnt="5">
        <dgm:presLayoutVars>
          <dgm:chPref val="3"/>
        </dgm:presLayoutVars>
      </dgm:prSet>
      <dgm:spPr/>
    </dgm:pt>
    <dgm:pt modelId="{54226026-5BFE-42B4-A2C9-1E32FB85E65E}" type="pres">
      <dgm:prSet presAssocID="{BEEDAA6A-8371-4749-A55B-E722BA54277D}" presName="level3hierChild" presStyleCnt="0"/>
      <dgm:spPr/>
    </dgm:pt>
    <dgm:pt modelId="{8914B728-4E59-411D-865A-C0A28F327372}" type="pres">
      <dgm:prSet presAssocID="{D1C17D44-E46B-4951-9DF8-3013B5409D3D}" presName="conn2-1" presStyleLbl="parChTrans1D3" presStyleIdx="0" presStyleCnt="11"/>
      <dgm:spPr/>
    </dgm:pt>
    <dgm:pt modelId="{D2F6DEB0-7466-4AA5-BDCD-C8147837E0DD}" type="pres">
      <dgm:prSet presAssocID="{D1C17D44-E46B-4951-9DF8-3013B5409D3D}" presName="connTx" presStyleLbl="parChTrans1D3" presStyleIdx="0" presStyleCnt="11"/>
      <dgm:spPr/>
    </dgm:pt>
    <dgm:pt modelId="{3F3B9807-B075-4175-92D2-52FFAA578E2E}" type="pres">
      <dgm:prSet presAssocID="{91631620-368A-455B-B9A8-97409DF7A070}" presName="root2" presStyleCnt="0"/>
      <dgm:spPr/>
    </dgm:pt>
    <dgm:pt modelId="{71058E81-E6F1-458C-94B9-AB0393B73E16}" type="pres">
      <dgm:prSet presAssocID="{91631620-368A-455B-B9A8-97409DF7A070}" presName="LevelTwoTextNode" presStyleLbl="asst2" presStyleIdx="0" presStyleCnt="11">
        <dgm:presLayoutVars>
          <dgm:chPref val="3"/>
        </dgm:presLayoutVars>
      </dgm:prSet>
      <dgm:spPr/>
    </dgm:pt>
    <dgm:pt modelId="{783B5374-1892-4249-8DF3-79F22616F95A}" type="pres">
      <dgm:prSet presAssocID="{91631620-368A-455B-B9A8-97409DF7A070}" presName="level3hierChild" presStyleCnt="0"/>
      <dgm:spPr/>
    </dgm:pt>
    <dgm:pt modelId="{F8D2FCE9-D301-4763-B5D2-7599B1C56F6A}" type="pres">
      <dgm:prSet presAssocID="{E7E2A9D8-A04D-4BD7-AE32-64C751E7A615}" presName="conn2-1" presStyleLbl="parChTrans1D3" presStyleIdx="1" presStyleCnt="11"/>
      <dgm:spPr/>
    </dgm:pt>
    <dgm:pt modelId="{DFE0AE89-D64F-444E-811B-945877765F19}" type="pres">
      <dgm:prSet presAssocID="{E7E2A9D8-A04D-4BD7-AE32-64C751E7A615}" presName="connTx" presStyleLbl="parChTrans1D3" presStyleIdx="1" presStyleCnt="11"/>
      <dgm:spPr/>
    </dgm:pt>
    <dgm:pt modelId="{675DA2D8-9F08-4843-9FAC-709F79ACD395}" type="pres">
      <dgm:prSet presAssocID="{71C004B9-E20E-4D98-945C-C373DF4FD613}" presName="root2" presStyleCnt="0"/>
      <dgm:spPr/>
    </dgm:pt>
    <dgm:pt modelId="{93F868BB-EAAA-401C-AD71-A09CB616B676}" type="pres">
      <dgm:prSet presAssocID="{71C004B9-E20E-4D98-945C-C373DF4FD613}" presName="LevelTwoTextNode" presStyleLbl="asst2" presStyleIdx="1" presStyleCnt="11">
        <dgm:presLayoutVars>
          <dgm:chPref val="3"/>
        </dgm:presLayoutVars>
      </dgm:prSet>
      <dgm:spPr/>
    </dgm:pt>
    <dgm:pt modelId="{0952ECA3-DAE3-4410-8E39-EE1FD841B53F}" type="pres">
      <dgm:prSet presAssocID="{71C004B9-E20E-4D98-945C-C373DF4FD613}" presName="level3hierChild" presStyleCnt="0"/>
      <dgm:spPr/>
    </dgm:pt>
    <dgm:pt modelId="{539A888E-D659-4D9A-B9A1-87BEB398AE49}" type="pres">
      <dgm:prSet presAssocID="{F6F5EEA2-154D-4550-BC6C-E49FC7EEB475}" presName="conn2-1" presStyleLbl="parChTrans1D2" presStyleIdx="1" presStyleCnt="5"/>
      <dgm:spPr/>
    </dgm:pt>
    <dgm:pt modelId="{0E0651B7-09C0-43E2-A698-F5E6F9ADAB56}" type="pres">
      <dgm:prSet presAssocID="{F6F5EEA2-154D-4550-BC6C-E49FC7EEB475}" presName="connTx" presStyleLbl="parChTrans1D2" presStyleIdx="1" presStyleCnt="5"/>
      <dgm:spPr/>
    </dgm:pt>
    <dgm:pt modelId="{116C4F11-F940-40E4-9DED-966570766A0F}" type="pres">
      <dgm:prSet presAssocID="{5BCA43C6-0911-47EA-B7C1-F7C1831A6428}" presName="root2" presStyleCnt="0"/>
      <dgm:spPr/>
    </dgm:pt>
    <dgm:pt modelId="{6C4C460C-A787-4ED5-BD96-6E14C453774E}" type="pres">
      <dgm:prSet presAssocID="{5BCA43C6-0911-47EA-B7C1-F7C1831A6428}" presName="LevelTwoTextNode" presStyleLbl="node2" presStyleIdx="1" presStyleCnt="5">
        <dgm:presLayoutVars>
          <dgm:chPref val="3"/>
        </dgm:presLayoutVars>
      </dgm:prSet>
      <dgm:spPr/>
    </dgm:pt>
    <dgm:pt modelId="{D549B2D9-1A0C-49EB-9E4D-24C45C87F356}" type="pres">
      <dgm:prSet presAssocID="{5BCA43C6-0911-47EA-B7C1-F7C1831A6428}" presName="level3hierChild" presStyleCnt="0"/>
      <dgm:spPr/>
    </dgm:pt>
    <dgm:pt modelId="{9A0BC355-89A4-487B-905C-BD4496E9F7D4}" type="pres">
      <dgm:prSet presAssocID="{CF8D4750-16F6-4C66-8DA5-F4D96C7D4771}" presName="conn2-1" presStyleLbl="parChTrans1D3" presStyleIdx="2" presStyleCnt="11"/>
      <dgm:spPr/>
    </dgm:pt>
    <dgm:pt modelId="{CCDF6C49-E87A-4ECD-AEEE-B5BC60C56C3C}" type="pres">
      <dgm:prSet presAssocID="{CF8D4750-16F6-4C66-8DA5-F4D96C7D4771}" presName="connTx" presStyleLbl="parChTrans1D3" presStyleIdx="2" presStyleCnt="11"/>
      <dgm:spPr/>
    </dgm:pt>
    <dgm:pt modelId="{86C48DD3-BF1D-42DF-AF9C-EDB74256B69E}" type="pres">
      <dgm:prSet presAssocID="{FB9596C6-CCD7-430E-820F-DDC985D6DD6C}" presName="root2" presStyleCnt="0"/>
      <dgm:spPr/>
    </dgm:pt>
    <dgm:pt modelId="{9374973A-67F9-4AD1-B942-CD4040B74A0E}" type="pres">
      <dgm:prSet presAssocID="{FB9596C6-CCD7-430E-820F-DDC985D6DD6C}" presName="LevelTwoTextNode" presStyleLbl="asst2" presStyleIdx="2" presStyleCnt="11">
        <dgm:presLayoutVars>
          <dgm:chPref val="3"/>
        </dgm:presLayoutVars>
      </dgm:prSet>
      <dgm:spPr/>
    </dgm:pt>
    <dgm:pt modelId="{349E794E-4356-42D0-B496-E4A82612C5C6}" type="pres">
      <dgm:prSet presAssocID="{FB9596C6-CCD7-430E-820F-DDC985D6DD6C}" presName="level3hierChild" presStyleCnt="0"/>
      <dgm:spPr/>
    </dgm:pt>
    <dgm:pt modelId="{1B89B317-BD48-466D-94FA-31A1DF4E5EF5}" type="pres">
      <dgm:prSet presAssocID="{2F88BDCF-74FB-47BA-919F-4134B7C8FDEE}" presName="conn2-1" presStyleLbl="parChTrans1D3" presStyleIdx="3" presStyleCnt="11"/>
      <dgm:spPr/>
    </dgm:pt>
    <dgm:pt modelId="{D880378A-4E34-4E96-9000-B263A0F181D9}" type="pres">
      <dgm:prSet presAssocID="{2F88BDCF-74FB-47BA-919F-4134B7C8FDEE}" presName="connTx" presStyleLbl="parChTrans1D3" presStyleIdx="3" presStyleCnt="11"/>
      <dgm:spPr/>
    </dgm:pt>
    <dgm:pt modelId="{A5F3ED72-28F5-4F74-9418-174D8E911543}" type="pres">
      <dgm:prSet presAssocID="{5611799F-0313-4A78-AB3E-7FB730928ED8}" presName="root2" presStyleCnt="0"/>
      <dgm:spPr/>
    </dgm:pt>
    <dgm:pt modelId="{359C825F-9445-4E11-A939-5AC78040C2F5}" type="pres">
      <dgm:prSet presAssocID="{5611799F-0313-4A78-AB3E-7FB730928ED8}" presName="LevelTwoTextNode" presStyleLbl="asst2" presStyleIdx="3" presStyleCnt="11">
        <dgm:presLayoutVars>
          <dgm:chPref val="3"/>
        </dgm:presLayoutVars>
      </dgm:prSet>
      <dgm:spPr/>
    </dgm:pt>
    <dgm:pt modelId="{C86DEEE4-A7EA-45B8-8041-FA4B3B17DE60}" type="pres">
      <dgm:prSet presAssocID="{5611799F-0313-4A78-AB3E-7FB730928ED8}" presName="level3hierChild" presStyleCnt="0"/>
      <dgm:spPr/>
    </dgm:pt>
    <dgm:pt modelId="{E7B52326-9746-4FAE-8BE1-0137C82DBCC2}" type="pres">
      <dgm:prSet presAssocID="{07852FDD-0A41-4299-97B5-B4261ED2EA83}" presName="conn2-1" presStyleLbl="parChTrans1D2" presStyleIdx="2" presStyleCnt="5"/>
      <dgm:spPr/>
    </dgm:pt>
    <dgm:pt modelId="{26367EC2-7770-432E-BB22-3809A3597027}" type="pres">
      <dgm:prSet presAssocID="{07852FDD-0A41-4299-97B5-B4261ED2EA83}" presName="connTx" presStyleLbl="parChTrans1D2" presStyleIdx="2" presStyleCnt="5"/>
      <dgm:spPr/>
    </dgm:pt>
    <dgm:pt modelId="{BBD3EE6C-D360-463D-AB95-06A46A60D1B1}" type="pres">
      <dgm:prSet presAssocID="{9D2A564F-DD66-4A2C-8025-BF2BB694184C}" presName="root2" presStyleCnt="0"/>
      <dgm:spPr/>
    </dgm:pt>
    <dgm:pt modelId="{FAE2D619-152E-4C9F-A40F-FD7912CC2C35}" type="pres">
      <dgm:prSet presAssocID="{9D2A564F-DD66-4A2C-8025-BF2BB694184C}" presName="LevelTwoTextNode" presStyleLbl="node2" presStyleIdx="2" presStyleCnt="5">
        <dgm:presLayoutVars>
          <dgm:chPref val="3"/>
        </dgm:presLayoutVars>
      </dgm:prSet>
      <dgm:spPr/>
    </dgm:pt>
    <dgm:pt modelId="{71044678-10B4-4B8E-AE55-8E5E15D06FD5}" type="pres">
      <dgm:prSet presAssocID="{9D2A564F-DD66-4A2C-8025-BF2BB694184C}" presName="level3hierChild" presStyleCnt="0"/>
      <dgm:spPr/>
    </dgm:pt>
    <dgm:pt modelId="{8A002AE9-2899-4949-877E-86D8D0713184}" type="pres">
      <dgm:prSet presAssocID="{109043E4-F2F3-496B-A000-18FAA94E7679}" presName="conn2-1" presStyleLbl="parChTrans1D3" presStyleIdx="4" presStyleCnt="11"/>
      <dgm:spPr/>
    </dgm:pt>
    <dgm:pt modelId="{D2EB6D14-6069-4D72-9005-8915AA85360B}" type="pres">
      <dgm:prSet presAssocID="{109043E4-F2F3-496B-A000-18FAA94E7679}" presName="connTx" presStyleLbl="parChTrans1D3" presStyleIdx="4" presStyleCnt="11"/>
      <dgm:spPr/>
    </dgm:pt>
    <dgm:pt modelId="{1F548F29-FCE0-416C-9A66-9A0862D55E9E}" type="pres">
      <dgm:prSet presAssocID="{87CADEB1-BD4F-476F-8F89-C3AE674CD6CF}" presName="root2" presStyleCnt="0"/>
      <dgm:spPr/>
    </dgm:pt>
    <dgm:pt modelId="{BC59C767-A666-43B9-9F25-C99F9743E544}" type="pres">
      <dgm:prSet presAssocID="{87CADEB1-BD4F-476F-8F89-C3AE674CD6CF}" presName="LevelTwoTextNode" presStyleLbl="asst2" presStyleIdx="4" presStyleCnt="11">
        <dgm:presLayoutVars>
          <dgm:chPref val="3"/>
        </dgm:presLayoutVars>
      </dgm:prSet>
      <dgm:spPr/>
    </dgm:pt>
    <dgm:pt modelId="{4B638187-EBA1-44C0-A9CE-EDD4403E5BD1}" type="pres">
      <dgm:prSet presAssocID="{87CADEB1-BD4F-476F-8F89-C3AE674CD6CF}" presName="level3hierChild" presStyleCnt="0"/>
      <dgm:spPr/>
    </dgm:pt>
    <dgm:pt modelId="{F9AE92EF-A87C-4B44-808B-9D57F48F06A0}" type="pres">
      <dgm:prSet presAssocID="{945B39A8-FDA7-4984-AC34-FF45F7EA73A8}" presName="conn2-1" presStyleLbl="parChTrans1D3" presStyleIdx="5" presStyleCnt="11"/>
      <dgm:spPr/>
    </dgm:pt>
    <dgm:pt modelId="{7F9E6843-2BE7-4A7C-9970-D0F4D85E4312}" type="pres">
      <dgm:prSet presAssocID="{945B39A8-FDA7-4984-AC34-FF45F7EA73A8}" presName="connTx" presStyleLbl="parChTrans1D3" presStyleIdx="5" presStyleCnt="11"/>
      <dgm:spPr/>
    </dgm:pt>
    <dgm:pt modelId="{8F7D71B5-5CD2-4375-ABA8-E0B00F8B9C05}" type="pres">
      <dgm:prSet presAssocID="{FB312B08-8B70-457A-A83C-0485A1206041}" presName="root2" presStyleCnt="0"/>
      <dgm:spPr/>
    </dgm:pt>
    <dgm:pt modelId="{24D124BF-A1F8-448E-9996-D820271BEDE1}" type="pres">
      <dgm:prSet presAssocID="{FB312B08-8B70-457A-A83C-0485A1206041}" presName="LevelTwoTextNode" presStyleLbl="asst2" presStyleIdx="5" presStyleCnt="11">
        <dgm:presLayoutVars>
          <dgm:chPref val="3"/>
        </dgm:presLayoutVars>
      </dgm:prSet>
      <dgm:spPr/>
    </dgm:pt>
    <dgm:pt modelId="{C178D2E7-1043-45D4-B4BB-9748A5BA9F76}" type="pres">
      <dgm:prSet presAssocID="{FB312B08-8B70-457A-A83C-0485A1206041}" presName="level3hierChild" presStyleCnt="0"/>
      <dgm:spPr/>
    </dgm:pt>
    <dgm:pt modelId="{10A39E30-67C9-42D4-96B8-69E46830961A}" type="pres">
      <dgm:prSet presAssocID="{4EBDABF3-95CD-465C-A063-90137748BCF5}" presName="conn2-1" presStyleLbl="parChTrans1D2" presStyleIdx="3" presStyleCnt="5"/>
      <dgm:spPr/>
    </dgm:pt>
    <dgm:pt modelId="{B0AB3E1F-3F35-4153-9B20-AF67973E4269}" type="pres">
      <dgm:prSet presAssocID="{4EBDABF3-95CD-465C-A063-90137748BCF5}" presName="connTx" presStyleLbl="parChTrans1D2" presStyleIdx="3" presStyleCnt="5"/>
      <dgm:spPr/>
    </dgm:pt>
    <dgm:pt modelId="{2CCDC7B4-470C-4E9F-975D-8F6EBC538572}" type="pres">
      <dgm:prSet presAssocID="{333E36F3-CF94-44C2-884B-F6EED943B52B}" presName="root2" presStyleCnt="0"/>
      <dgm:spPr/>
    </dgm:pt>
    <dgm:pt modelId="{4CD43D78-BB18-464D-8440-59B283CE4910}" type="pres">
      <dgm:prSet presAssocID="{333E36F3-CF94-44C2-884B-F6EED943B52B}" presName="LevelTwoTextNode" presStyleLbl="node2" presStyleIdx="3" presStyleCnt="5">
        <dgm:presLayoutVars>
          <dgm:chPref val="3"/>
        </dgm:presLayoutVars>
      </dgm:prSet>
      <dgm:spPr/>
    </dgm:pt>
    <dgm:pt modelId="{690621C0-D846-4B87-A6D2-B527903F0C83}" type="pres">
      <dgm:prSet presAssocID="{333E36F3-CF94-44C2-884B-F6EED943B52B}" presName="level3hierChild" presStyleCnt="0"/>
      <dgm:spPr/>
    </dgm:pt>
    <dgm:pt modelId="{1DA312DA-87C3-4392-A80C-332DD8C2A54B}" type="pres">
      <dgm:prSet presAssocID="{01192B8C-3055-42F1-AA02-47943227D003}" presName="conn2-1" presStyleLbl="parChTrans1D3" presStyleIdx="6" presStyleCnt="11"/>
      <dgm:spPr/>
    </dgm:pt>
    <dgm:pt modelId="{EC2EBBB2-4665-402E-B074-A211F106D365}" type="pres">
      <dgm:prSet presAssocID="{01192B8C-3055-42F1-AA02-47943227D003}" presName="connTx" presStyleLbl="parChTrans1D3" presStyleIdx="6" presStyleCnt="11"/>
      <dgm:spPr/>
    </dgm:pt>
    <dgm:pt modelId="{373D9316-FFD5-47F6-8BC1-E595ACD995A7}" type="pres">
      <dgm:prSet presAssocID="{6F03E723-9D8E-4D91-8726-B97273B86CC8}" presName="root2" presStyleCnt="0"/>
      <dgm:spPr/>
    </dgm:pt>
    <dgm:pt modelId="{272082C6-D5C8-49E6-86CA-51B08BDBFC66}" type="pres">
      <dgm:prSet presAssocID="{6F03E723-9D8E-4D91-8726-B97273B86CC8}" presName="LevelTwoTextNode" presStyleLbl="asst2" presStyleIdx="6" presStyleCnt="11">
        <dgm:presLayoutVars>
          <dgm:chPref val="3"/>
        </dgm:presLayoutVars>
      </dgm:prSet>
      <dgm:spPr/>
    </dgm:pt>
    <dgm:pt modelId="{0FC6DF79-2846-4BC5-A072-2EF702AD8351}" type="pres">
      <dgm:prSet presAssocID="{6F03E723-9D8E-4D91-8726-B97273B86CC8}" presName="level3hierChild" presStyleCnt="0"/>
      <dgm:spPr/>
    </dgm:pt>
    <dgm:pt modelId="{7F647DC8-A70F-450F-A5B0-7A36BE59DA87}" type="pres">
      <dgm:prSet presAssocID="{3662684D-E977-4625-98D4-39F14B5546EA}" presName="conn2-1" presStyleLbl="parChTrans1D3" presStyleIdx="7" presStyleCnt="11"/>
      <dgm:spPr/>
    </dgm:pt>
    <dgm:pt modelId="{15FBB847-D973-4FE9-8282-868562471027}" type="pres">
      <dgm:prSet presAssocID="{3662684D-E977-4625-98D4-39F14B5546EA}" presName="connTx" presStyleLbl="parChTrans1D3" presStyleIdx="7" presStyleCnt="11"/>
      <dgm:spPr/>
    </dgm:pt>
    <dgm:pt modelId="{E25EC757-0421-4D39-B4B6-B53DF89A2E21}" type="pres">
      <dgm:prSet presAssocID="{AFA20A86-A163-4BF3-B231-828B701D2EE4}" presName="root2" presStyleCnt="0"/>
      <dgm:spPr/>
    </dgm:pt>
    <dgm:pt modelId="{03141AE9-325F-4724-92EF-7845FC2E95F4}" type="pres">
      <dgm:prSet presAssocID="{AFA20A86-A163-4BF3-B231-828B701D2EE4}" presName="LevelTwoTextNode" presStyleLbl="asst2" presStyleIdx="7" presStyleCnt="11">
        <dgm:presLayoutVars>
          <dgm:chPref val="3"/>
        </dgm:presLayoutVars>
      </dgm:prSet>
      <dgm:spPr/>
    </dgm:pt>
    <dgm:pt modelId="{C6BDDB4F-1C1C-4B21-A4F6-65A0642B6523}" type="pres">
      <dgm:prSet presAssocID="{AFA20A86-A163-4BF3-B231-828B701D2EE4}" presName="level3hierChild" presStyleCnt="0"/>
      <dgm:spPr/>
    </dgm:pt>
    <dgm:pt modelId="{479D35F2-1C61-4A46-85B1-08CA2C95F244}" type="pres">
      <dgm:prSet presAssocID="{C0C93B1B-FB08-4F91-9CD6-B3EC1831B913}" presName="conn2-1" presStyleLbl="parChTrans1D2" presStyleIdx="4" presStyleCnt="5"/>
      <dgm:spPr/>
    </dgm:pt>
    <dgm:pt modelId="{8DB8FAF1-595D-4B0D-AD8C-066CD1739DC8}" type="pres">
      <dgm:prSet presAssocID="{C0C93B1B-FB08-4F91-9CD6-B3EC1831B913}" presName="connTx" presStyleLbl="parChTrans1D2" presStyleIdx="4" presStyleCnt="5"/>
      <dgm:spPr/>
    </dgm:pt>
    <dgm:pt modelId="{595FF6C4-0EE8-408F-8D3A-AA28E67CD920}" type="pres">
      <dgm:prSet presAssocID="{614FC376-59B7-4864-913D-904F55C87DDB}" presName="root2" presStyleCnt="0"/>
      <dgm:spPr/>
    </dgm:pt>
    <dgm:pt modelId="{17620B50-8B54-41A0-82F8-8FA7194872F6}" type="pres">
      <dgm:prSet presAssocID="{614FC376-59B7-4864-913D-904F55C87DDB}" presName="LevelTwoTextNode" presStyleLbl="node2" presStyleIdx="4" presStyleCnt="5">
        <dgm:presLayoutVars>
          <dgm:chPref val="3"/>
        </dgm:presLayoutVars>
      </dgm:prSet>
      <dgm:spPr/>
    </dgm:pt>
    <dgm:pt modelId="{E5CFC700-226B-4165-9485-C6EAC3DB6A30}" type="pres">
      <dgm:prSet presAssocID="{614FC376-59B7-4864-913D-904F55C87DDB}" presName="level3hierChild" presStyleCnt="0"/>
      <dgm:spPr/>
    </dgm:pt>
    <dgm:pt modelId="{DE6E85E2-7783-4A4D-821A-7DD393B6B5D6}" type="pres">
      <dgm:prSet presAssocID="{551BBA8D-533B-4A80-8983-6BEE0C27E022}" presName="conn2-1" presStyleLbl="parChTrans1D3" presStyleIdx="8" presStyleCnt="11"/>
      <dgm:spPr/>
    </dgm:pt>
    <dgm:pt modelId="{8DDBD397-1589-4BFD-9BC8-A1FF1C39034E}" type="pres">
      <dgm:prSet presAssocID="{551BBA8D-533B-4A80-8983-6BEE0C27E022}" presName="connTx" presStyleLbl="parChTrans1D3" presStyleIdx="8" presStyleCnt="11"/>
      <dgm:spPr/>
    </dgm:pt>
    <dgm:pt modelId="{89A3EF42-41E2-40ED-9DD7-76F241CF78AE}" type="pres">
      <dgm:prSet presAssocID="{CD14F617-512E-499F-B7AF-7C318B2726F1}" presName="root2" presStyleCnt="0"/>
      <dgm:spPr/>
    </dgm:pt>
    <dgm:pt modelId="{54674C69-BD71-417E-9BB8-FC54DF30CDF0}" type="pres">
      <dgm:prSet presAssocID="{CD14F617-512E-499F-B7AF-7C318B2726F1}" presName="LevelTwoTextNode" presStyleLbl="asst2" presStyleIdx="8" presStyleCnt="11">
        <dgm:presLayoutVars>
          <dgm:chPref val="3"/>
        </dgm:presLayoutVars>
      </dgm:prSet>
      <dgm:spPr/>
    </dgm:pt>
    <dgm:pt modelId="{C805D438-661D-49EE-B8C4-D166DC6272B1}" type="pres">
      <dgm:prSet presAssocID="{CD14F617-512E-499F-B7AF-7C318B2726F1}" presName="level3hierChild" presStyleCnt="0"/>
      <dgm:spPr/>
    </dgm:pt>
    <dgm:pt modelId="{E10EB127-3D45-4093-92C2-9D2EAAB82017}" type="pres">
      <dgm:prSet presAssocID="{5326853E-F31E-49A4-A975-5F48D06DB9BB}" presName="conn2-1" presStyleLbl="parChTrans1D3" presStyleIdx="9" presStyleCnt="11"/>
      <dgm:spPr/>
    </dgm:pt>
    <dgm:pt modelId="{71554927-BA4D-4547-9CA5-9CA616CAD8B9}" type="pres">
      <dgm:prSet presAssocID="{5326853E-F31E-49A4-A975-5F48D06DB9BB}" presName="connTx" presStyleLbl="parChTrans1D3" presStyleIdx="9" presStyleCnt="11"/>
      <dgm:spPr/>
    </dgm:pt>
    <dgm:pt modelId="{F31F9772-0C77-40FF-B1D5-1425B3D5BA59}" type="pres">
      <dgm:prSet presAssocID="{F0C38DE3-9110-4A5F-9D58-272655250A7D}" presName="root2" presStyleCnt="0"/>
      <dgm:spPr/>
    </dgm:pt>
    <dgm:pt modelId="{F4813AFF-D713-4D96-A501-96A8D9BD9A11}" type="pres">
      <dgm:prSet presAssocID="{F0C38DE3-9110-4A5F-9D58-272655250A7D}" presName="LevelTwoTextNode" presStyleLbl="asst2" presStyleIdx="9" presStyleCnt="11">
        <dgm:presLayoutVars>
          <dgm:chPref val="3"/>
        </dgm:presLayoutVars>
      </dgm:prSet>
      <dgm:spPr/>
    </dgm:pt>
    <dgm:pt modelId="{1179C112-A7B0-4C9D-885B-C85E7DEB0C40}" type="pres">
      <dgm:prSet presAssocID="{F0C38DE3-9110-4A5F-9D58-272655250A7D}" presName="level3hierChild" presStyleCnt="0"/>
      <dgm:spPr/>
    </dgm:pt>
    <dgm:pt modelId="{0E63CB77-87DD-4479-87AF-0F859806E77D}" type="pres">
      <dgm:prSet presAssocID="{DAEDBF28-8B36-45F6-BA9E-66C634F4FE69}" presName="conn2-1" presStyleLbl="parChTrans1D3" presStyleIdx="10" presStyleCnt="11"/>
      <dgm:spPr/>
    </dgm:pt>
    <dgm:pt modelId="{5003624B-874A-4C22-8F4E-E43C21C6F620}" type="pres">
      <dgm:prSet presAssocID="{DAEDBF28-8B36-45F6-BA9E-66C634F4FE69}" presName="connTx" presStyleLbl="parChTrans1D3" presStyleIdx="10" presStyleCnt="11"/>
      <dgm:spPr/>
    </dgm:pt>
    <dgm:pt modelId="{88335CA8-BB23-4FFC-818A-D39FC56F6957}" type="pres">
      <dgm:prSet presAssocID="{76C0C552-9E83-40F5-A101-D73A546EEE51}" presName="root2" presStyleCnt="0"/>
      <dgm:spPr/>
    </dgm:pt>
    <dgm:pt modelId="{9A05749D-F896-473F-A2B5-AFE6D46E4B1F}" type="pres">
      <dgm:prSet presAssocID="{76C0C552-9E83-40F5-A101-D73A546EEE51}" presName="LevelTwoTextNode" presStyleLbl="asst2" presStyleIdx="10" presStyleCnt="11">
        <dgm:presLayoutVars>
          <dgm:chPref val="3"/>
        </dgm:presLayoutVars>
      </dgm:prSet>
      <dgm:spPr/>
    </dgm:pt>
    <dgm:pt modelId="{044DA2B7-7964-441E-A0F5-7827349516BA}" type="pres">
      <dgm:prSet presAssocID="{76C0C552-9E83-40F5-A101-D73A546EEE51}" presName="level3hierChild" presStyleCnt="0"/>
      <dgm:spPr/>
    </dgm:pt>
  </dgm:ptLst>
  <dgm:cxnLst>
    <dgm:cxn modelId="{167F7401-52A6-45D5-BD55-9F3A5487E40B}" type="presOf" srcId="{109043E4-F2F3-496B-A000-18FAA94E7679}" destId="{8A002AE9-2899-4949-877E-86D8D0713184}" srcOrd="0" destOrd="0" presId="urn:microsoft.com/office/officeart/2008/layout/HorizontalMultiLevelHierarchy"/>
    <dgm:cxn modelId="{3F5A9701-A729-4760-9F76-53A6769E2BA7}" type="presOf" srcId="{DAEDBF28-8B36-45F6-BA9E-66C634F4FE69}" destId="{5003624B-874A-4C22-8F4E-E43C21C6F620}" srcOrd="1" destOrd="0" presId="urn:microsoft.com/office/officeart/2008/layout/HorizontalMultiLevelHierarchy"/>
    <dgm:cxn modelId="{0693B602-0661-49D3-8FED-286A230EFABE}" type="presOf" srcId="{2F88BDCF-74FB-47BA-919F-4134B7C8FDEE}" destId="{D880378A-4E34-4E96-9000-B263A0F181D9}" srcOrd="1" destOrd="0" presId="urn:microsoft.com/office/officeart/2008/layout/HorizontalMultiLevelHierarchy"/>
    <dgm:cxn modelId="{AD2D220C-11AE-4AA7-A5A4-0ADCC427EA90}" type="presOf" srcId="{CF8D4750-16F6-4C66-8DA5-F4D96C7D4771}" destId="{9A0BC355-89A4-487B-905C-BD4496E9F7D4}" srcOrd="0" destOrd="0" presId="urn:microsoft.com/office/officeart/2008/layout/HorizontalMultiLevelHierarchy"/>
    <dgm:cxn modelId="{9249EA14-851C-4DE0-A394-D9AD1B571DD0}" type="presOf" srcId="{AFA20A86-A163-4BF3-B231-828B701D2EE4}" destId="{03141AE9-325F-4724-92EF-7845FC2E95F4}" srcOrd="0" destOrd="0" presId="urn:microsoft.com/office/officeart/2008/layout/HorizontalMultiLevelHierarchy"/>
    <dgm:cxn modelId="{BA021015-0CA9-44CF-8254-7AEDBD31F589}" type="presOf" srcId="{07852FDD-0A41-4299-97B5-B4261ED2EA83}" destId="{26367EC2-7770-432E-BB22-3809A3597027}" srcOrd="1" destOrd="0" presId="urn:microsoft.com/office/officeart/2008/layout/HorizontalMultiLevelHierarchy"/>
    <dgm:cxn modelId="{BCEB7115-2F1A-4DD1-942D-E78DB254E563}" type="presOf" srcId="{D1C17D44-E46B-4951-9DF8-3013B5409D3D}" destId="{D2F6DEB0-7466-4AA5-BDCD-C8147837E0DD}" srcOrd="1" destOrd="0" presId="urn:microsoft.com/office/officeart/2008/layout/HorizontalMultiLevelHierarchy"/>
    <dgm:cxn modelId="{4E0AE21A-C2D7-4DCF-B605-B8F164930937}" srcId="{AA2A0D05-5FD0-407F-9494-8640E91690D7}" destId="{9D2A564F-DD66-4A2C-8025-BF2BB694184C}" srcOrd="2" destOrd="0" parTransId="{07852FDD-0A41-4299-97B5-B4261ED2EA83}" sibTransId="{732A0F2E-F011-4767-8FA8-13A0DCCED9F3}"/>
    <dgm:cxn modelId="{866F9A26-E990-427B-B1BD-F2CF468974CC}" srcId="{5BCA43C6-0911-47EA-B7C1-F7C1831A6428}" destId="{FB9596C6-CCD7-430E-820F-DDC985D6DD6C}" srcOrd="0" destOrd="0" parTransId="{CF8D4750-16F6-4C66-8DA5-F4D96C7D4771}" sibTransId="{80B2C89D-5870-4AE6-8C9C-298ABEBEE227}"/>
    <dgm:cxn modelId="{BC2BEE2A-0003-41AB-B5C5-EEA747ABF595}" type="presOf" srcId="{333E36F3-CF94-44C2-884B-F6EED943B52B}" destId="{4CD43D78-BB18-464D-8440-59B283CE4910}" srcOrd="0" destOrd="0" presId="urn:microsoft.com/office/officeart/2008/layout/HorizontalMultiLevelHierarchy"/>
    <dgm:cxn modelId="{CC15A52E-C090-4B78-8335-B15746FF96BE}" type="presOf" srcId="{3662684D-E977-4625-98D4-39F14B5546EA}" destId="{7F647DC8-A70F-450F-A5B0-7A36BE59DA87}" srcOrd="0" destOrd="0" presId="urn:microsoft.com/office/officeart/2008/layout/HorizontalMultiLevelHierarchy"/>
    <dgm:cxn modelId="{74456D2F-03E3-41BF-99A4-24EF3E61FFC5}" srcId="{BEEDAA6A-8371-4749-A55B-E722BA54277D}" destId="{91631620-368A-455B-B9A8-97409DF7A070}" srcOrd="0" destOrd="0" parTransId="{D1C17D44-E46B-4951-9DF8-3013B5409D3D}" sibTransId="{75AEA7D7-83CD-4509-A8CB-C58C29605B07}"/>
    <dgm:cxn modelId="{41130730-856D-4970-94C4-C5AF0E6E694A}" srcId="{AA2A0D05-5FD0-407F-9494-8640E91690D7}" destId="{333E36F3-CF94-44C2-884B-F6EED943B52B}" srcOrd="3" destOrd="0" parTransId="{4EBDABF3-95CD-465C-A063-90137748BCF5}" sibTransId="{B5D1CA7D-2156-4FA8-84A8-33303CC2D5A0}"/>
    <dgm:cxn modelId="{FAD5E831-F3A2-4715-9E1F-5737305E4AC1}" srcId="{614FC376-59B7-4864-913D-904F55C87DDB}" destId="{CD14F617-512E-499F-B7AF-7C318B2726F1}" srcOrd="0" destOrd="0" parTransId="{551BBA8D-533B-4A80-8983-6BEE0C27E022}" sibTransId="{740C0F1F-531B-47AF-9242-658BD393396F}"/>
    <dgm:cxn modelId="{38E7D033-238E-44FE-A2B3-EAB4F346C598}" type="presOf" srcId="{76C0C552-9E83-40F5-A101-D73A546EEE51}" destId="{9A05749D-F896-473F-A2B5-AFE6D46E4B1F}" srcOrd="0" destOrd="0" presId="urn:microsoft.com/office/officeart/2008/layout/HorizontalMultiLevelHierarchy"/>
    <dgm:cxn modelId="{985E6E35-12E2-412F-BE22-69F09ECBDC32}" type="presOf" srcId="{551BBA8D-533B-4A80-8983-6BEE0C27E022}" destId="{DE6E85E2-7783-4A4D-821A-7DD393B6B5D6}" srcOrd="0" destOrd="0" presId="urn:microsoft.com/office/officeart/2008/layout/HorizontalMultiLevelHierarchy"/>
    <dgm:cxn modelId="{08B5A93F-FFA8-4E87-B186-BFE3594AE431}" type="presOf" srcId="{C0C93B1B-FB08-4F91-9CD6-B3EC1831B913}" destId="{479D35F2-1C61-4A46-85B1-08CA2C95F244}" srcOrd="0" destOrd="0" presId="urn:microsoft.com/office/officeart/2008/layout/HorizontalMultiLevelHierarchy"/>
    <dgm:cxn modelId="{4AABC83F-B209-480D-B81B-38957639EE10}" type="presOf" srcId="{945B39A8-FDA7-4984-AC34-FF45F7EA73A8}" destId="{7F9E6843-2BE7-4A7C-9970-D0F4D85E4312}" srcOrd="1" destOrd="0" presId="urn:microsoft.com/office/officeart/2008/layout/HorizontalMultiLevelHierarchy"/>
    <dgm:cxn modelId="{EB5A8140-F453-42CD-A500-445CB802A85E}" type="presOf" srcId="{07852FDD-0A41-4299-97B5-B4261ED2EA83}" destId="{E7B52326-9746-4FAE-8BE1-0137C82DBCC2}" srcOrd="0" destOrd="0" presId="urn:microsoft.com/office/officeart/2008/layout/HorizontalMultiLevelHierarchy"/>
    <dgm:cxn modelId="{7EFD6842-5B45-410C-93A4-4D9A1D6CC1B5}" srcId="{AA2A0D05-5FD0-407F-9494-8640E91690D7}" destId="{BEEDAA6A-8371-4749-A55B-E722BA54277D}" srcOrd="0" destOrd="0" parTransId="{8A3480C7-92B5-4EFA-9E56-791C23879531}" sibTransId="{BFF49EB4-4B66-450D-8792-E3A31769B945}"/>
    <dgm:cxn modelId="{6352EF42-9CE9-4D04-8765-26F54EA5EA8F}" type="presOf" srcId="{91631620-368A-455B-B9A8-97409DF7A070}" destId="{71058E81-E6F1-458C-94B9-AB0393B73E16}" srcOrd="0" destOrd="0" presId="urn:microsoft.com/office/officeart/2008/layout/HorizontalMultiLevelHierarchy"/>
    <dgm:cxn modelId="{747BB744-7543-4B8B-8E78-68207153E6C4}" srcId="{9D2A564F-DD66-4A2C-8025-BF2BB694184C}" destId="{FB312B08-8B70-457A-A83C-0485A1206041}" srcOrd="1" destOrd="0" parTransId="{945B39A8-FDA7-4984-AC34-FF45F7EA73A8}" sibTransId="{6B98B11C-DDF8-4103-8E3F-8DB7CE4EF1C1}"/>
    <dgm:cxn modelId="{72D5B966-56F6-4B61-95DA-66B718AEE406}" type="presOf" srcId="{AA2A0D05-5FD0-407F-9494-8640E91690D7}" destId="{F27CBE65-97F6-471D-A5E4-4706DE3BF6BD}" srcOrd="0" destOrd="0" presId="urn:microsoft.com/office/officeart/2008/layout/HorizontalMultiLevelHierarchy"/>
    <dgm:cxn modelId="{8201E046-8F89-4AC1-BD93-29972D89D1DD}" type="presOf" srcId="{8A3480C7-92B5-4EFA-9E56-791C23879531}" destId="{E771DAD7-FACC-417B-8EB4-F92B2BACA543}" srcOrd="0" destOrd="0" presId="urn:microsoft.com/office/officeart/2008/layout/HorizontalMultiLevelHierarchy"/>
    <dgm:cxn modelId="{5F6B2D67-0474-4A12-A94C-B73876F7DAF8}" srcId="{AA2A0D05-5FD0-407F-9494-8640E91690D7}" destId="{5BCA43C6-0911-47EA-B7C1-F7C1831A6428}" srcOrd="1" destOrd="0" parTransId="{F6F5EEA2-154D-4550-BC6C-E49FC7EEB475}" sibTransId="{051E2B0A-BAC7-49C8-BE91-17A8BF463129}"/>
    <dgm:cxn modelId="{D2813F69-60A5-4E0A-BD74-BB6CD6865F8B}" type="presOf" srcId="{6F03E723-9D8E-4D91-8726-B97273B86CC8}" destId="{272082C6-D5C8-49E6-86CA-51B08BDBFC66}" srcOrd="0" destOrd="0" presId="urn:microsoft.com/office/officeart/2008/layout/HorizontalMultiLevelHierarchy"/>
    <dgm:cxn modelId="{0DB29949-A117-49D8-B37A-B0EDEE77907B}" type="presOf" srcId="{CD14F617-512E-499F-B7AF-7C318B2726F1}" destId="{54674C69-BD71-417E-9BB8-FC54DF30CDF0}" srcOrd="0" destOrd="0" presId="urn:microsoft.com/office/officeart/2008/layout/HorizontalMultiLevelHierarchy"/>
    <dgm:cxn modelId="{3E0CF06A-2A84-47E1-98FF-C41FFA443023}" srcId="{9D2A564F-DD66-4A2C-8025-BF2BB694184C}" destId="{87CADEB1-BD4F-476F-8F89-C3AE674CD6CF}" srcOrd="0" destOrd="0" parTransId="{109043E4-F2F3-496B-A000-18FAA94E7679}" sibTransId="{B3B3BABC-7956-4CC8-838D-0FAF9830639D}"/>
    <dgm:cxn modelId="{DDFDDE4C-413D-49A1-B924-44BEF7AED2DC}" type="presOf" srcId="{F6F5EEA2-154D-4550-BC6C-E49FC7EEB475}" destId="{0E0651B7-09C0-43E2-A698-F5E6F9ADAB56}" srcOrd="1" destOrd="0" presId="urn:microsoft.com/office/officeart/2008/layout/HorizontalMultiLevelHierarchy"/>
    <dgm:cxn modelId="{94CE7F6E-B8BD-4062-9750-0780E7525E7F}" type="presOf" srcId="{01192B8C-3055-42F1-AA02-47943227D003}" destId="{EC2EBBB2-4665-402E-B074-A211F106D365}" srcOrd="1" destOrd="0" presId="urn:microsoft.com/office/officeart/2008/layout/HorizontalMultiLevelHierarchy"/>
    <dgm:cxn modelId="{66704973-D7DE-4363-9EB3-02B916D9ACDA}" type="presOf" srcId="{2F88BDCF-74FB-47BA-919F-4134B7C8FDEE}" destId="{1B89B317-BD48-466D-94FA-31A1DF4E5EF5}" srcOrd="0" destOrd="0" presId="urn:microsoft.com/office/officeart/2008/layout/HorizontalMultiLevelHierarchy"/>
    <dgm:cxn modelId="{0C178E53-9734-4F2B-8E50-C551BA2F4543}" srcId="{333E36F3-CF94-44C2-884B-F6EED943B52B}" destId="{AFA20A86-A163-4BF3-B231-828B701D2EE4}" srcOrd="1" destOrd="0" parTransId="{3662684D-E977-4625-98D4-39F14B5546EA}" sibTransId="{1C97FCFD-AF0E-43D6-BB70-46FF7EADEB22}"/>
    <dgm:cxn modelId="{45F8E153-DF34-4F39-A39F-B3D4E370AC5A}" type="presOf" srcId="{4EBDABF3-95CD-465C-A063-90137748BCF5}" destId="{10A39E30-67C9-42D4-96B8-69E46830961A}" srcOrd="0" destOrd="0" presId="urn:microsoft.com/office/officeart/2008/layout/HorizontalMultiLevelHierarchy"/>
    <dgm:cxn modelId="{2B33FD73-1AF6-405C-A93D-FA4B013611A3}" type="presOf" srcId="{01192B8C-3055-42F1-AA02-47943227D003}" destId="{1DA312DA-87C3-4392-A80C-332DD8C2A54B}" srcOrd="0" destOrd="0" presId="urn:microsoft.com/office/officeart/2008/layout/HorizontalMultiLevelHierarchy"/>
    <dgm:cxn modelId="{D6827C57-4CD5-4A01-99E1-283E2B774126}" type="presOf" srcId="{9D2A564F-DD66-4A2C-8025-BF2BB694184C}" destId="{FAE2D619-152E-4C9F-A40F-FD7912CC2C35}" srcOrd="0" destOrd="0" presId="urn:microsoft.com/office/officeart/2008/layout/HorizontalMultiLevelHierarchy"/>
    <dgm:cxn modelId="{2A630458-29D1-486F-913F-8C42C199D125}" type="presOf" srcId="{5326853E-F31E-49A4-A975-5F48D06DB9BB}" destId="{71554927-BA4D-4547-9CA5-9CA616CAD8B9}" srcOrd="1" destOrd="0" presId="urn:microsoft.com/office/officeart/2008/layout/HorizontalMultiLevelHierarchy"/>
    <dgm:cxn modelId="{689F8B58-BA46-41D6-A4DA-23581C75E6CF}" type="presOf" srcId="{DAEDBF28-8B36-45F6-BA9E-66C634F4FE69}" destId="{0E63CB77-87DD-4479-87AF-0F859806E77D}" srcOrd="0" destOrd="0" presId="urn:microsoft.com/office/officeart/2008/layout/HorizontalMultiLevelHierarchy"/>
    <dgm:cxn modelId="{26E9E159-D705-4120-9263-7F7A17F48D2F}" type="presOf" srcId="{4EBDABF3-95CD-465C-A063-90137748BCF5}" destId="{B0AB3E1F-3F35-4153-9B20-AF67973E4269}" srcOrd="1" destOrd="0" presId="urn:microsoft.com/office/officeart/2008/layout/HorizontalMultiLevelHierarchy"/>
    <dgm:cxn modelId="{E464068C-BFBF-484A-848D-94A5966E9915}" type="presOf" srcId="{D486DF1D-EEEB-47DE-97CD-FFE047DC99CF}" destId="{2DACC17A-3A7A-4235-A97A-5D22B09647CC}" srcOrd="0" destOrd="0" presId="urn:microsoft.com/office/officeart/2008/layout/HorizontalMultiLevelHierarchy"/>
    <dgm:cxn modelId="{25B98592-BC28-47BF-8E65-51050996AF12}" type="presOf" srcId="{3662684D-E977-4625-98D4-39F14B5546EA}" destId="{15FBB847-D973-4FE9-8282-868562471027}" srcOrd="1" destOrd="0" presId="urn:microsoft.com/office/officeart/2008/layout/HorizontalMultiLevelHierarchy"/>
    <dgm:cxn modelId="{67166393-CB9B-46F4-B721-450DA21F0D71}" type="presOf" srcId="{F0C38DE3-9110-4A5F-9D58-272655250A7D}" destId="{F4813AFF-D713-4D96-A501-96A8D9BD9A11}" srcOrd="0" destOrd="0" presId="urn:microsoft.com/office/officeart/2008/layout/HorizontalMultiLevelHierarchy"/>
    <dgm:cxn modelId="{1EBA3797-EB92-41E2-8084-25ED72130D66}" type="presOf" srcId="{5611799F-0313-4A78-AB3E-7FB730928ED8}" destId="{359C825F-9445-4E11-A939-5AC78040C2F5}" srcOrd="0" destOrd="0" presId="urn:microsoft.com/office/officeart/2008/layout/HorizontalMultiLevelHierarchy"/>
    <dgm:cxn modelId="{56164998-4301-43D3-909A-B52FDF87C182}" srcId="{AA2A0D05-5FD0-407F-9494-8640E91690D7}" destId="{614FC376-59B7-4864-913D-904F55C87DDB}" srcOrd="4" destOrd="0" parTransId="{C0C93B1B-FB08-4F91-9CD6-B3EC1831B913}" sibTransId="{8C0CA6C9-6CC2-4F58-88A0-0DDD91DB1429}"/>
    <dgm:cxn modelId="{1D68C098-66E5-4352-B265-3AF758D3CBDE}" type="presOf" srcId="{E7E2A9D8-A04D-4BD7-AE32-64C751E7A615}" destId="{DFE0AE89-D64F-444E-811B-945877765F19}" srcOrd="1" destOrd="0" presId="urn:microsoft.com/office/officeart/2008/layout/HorizontalMultiLevelHierarchy"/>
    <dgm:cxn modelId="{6BA7B99A-F740-4150-82FF-ED7336C06060}" type="presOf" srcId="{D1C17D44-E46B-4951-9DF8-3013B5409D3D}" destId="{8914B728-4E59-411D-865A-C0A28F327372}" srcOrd="0" destOrd="0" presId="urn:microsoft.com/office/officeart/2008/layout/HorizontalMultiLevelHierarchy"/>
    <dgm:cxn modelId="{09E4449B-5A42-41BA-A50B-C5A00CF7013C}" type="presOf" srcId="{945B39A8-FDA7-4984-AC34-FF45F7EA73A8}" destId="{F9AE92EF-A87C-4B44-808B-9D57F48F06A0}" srcOrd="0" destOrd="0" presId="urn:microsoft.com/office/officeart/2008/layout/HorizontalMultiLevelHierarchy"/>
    <dgm:cxn modelId="{3768029F-779A-41CA-ACB1-A42187D8449C}" type="presOf" srcId="{C0C93B1B-FB08-4F91-9CD6-B3EC1831B913}" destId="{8DB8FAF1-595D-4B0D-AD8C-066CD1739DC8}" srcOrd="1" destOrd="0" presId="urn:microsoft.com/office/officeart/2008/layout/HorizontalMultiLevelHierarchy"/>
    <dgm:cxn modelId="{A34910A0-8057-4B40-A6B9-9CEE0319EB35}" type="presOf" srcId="{551BBA8D-533B-4A80-8983-6BEE0C27E022}" destId="{8DDBD397-1589-4BFD-9BC8-A1FF1C39034E}" srcOrd="1" destOrd="0" presId="urn:microsoft.com/office/officeart/2008/layout/HorizontalMultiLevelHierarchy"/>
    <dgm:cxn modelId="{3908BDAC-78ED-4B51-8D67-D7E7DD12B659}" type="presOf" srcId="{5326853E-F31E-49A4-A975-5F48D06DB9BB}" destId="{E10EB127-3D45-4093-92C2-9D2EAAB82017}" srcOrd="0" destOrd="0" presId="urn:microsoft.com/office/officeart/2008/layout/HorizontalMultiLevelHierarchy"/>
    <dgm:cxn modelId="{E892D8AC-4401-4B64-9A4B-73404E2099FF}" type="presOf" srcId="{CF8D4750-16F6-4C66-8DA5-F4D96C7D4771}" destId="{CCDF6C49-E87A-4ECD-AEEE-B5BC60C56C3C}" srcOrd="1" destOrd="0" presId="urn:microsoft.com/office/officeart/2008/layout/HorizontalMultiLevelHierarchy"/>
    <dgm:cxn modelId="{E6F57CBB-94B3-45E5-92ED-F5AF040EE836}" type="presOf" srcId="{BEEDAA6A-8371-4749-A55B-E722BA54277D}" destId="{488F0696-B47D-4B9F-9304-4CAC0D6460C7}" srcOrd="0" destOrd="0" presId="urn:microsoft.com/office/officeart/2008/layout/HorizontalMultiLevelHierarchy"/>
    <dgm:cxn modelId="{80CEA3BD-9316-4A8A-B522-3E2A6F9677C2}" type="presOf" srcId="{71C004B9-E20E-4D98-945C-C373DF4FD613}" destId="{93F868BB-EAAA-401C-AD71-A09CB616B676}" srcOrd="0" destOrd="0" presId="urn:microsoft.com/office/officeart/2008/layout/HorizontalMultiLevelHierarchy"/>
    <dgm:cxn modelId="{F70CE0BD-38A0-41A6-BFE7-805FDFE20240}" srcId="{614FC376-59B7-4864-913D-904F55C87DDB}" destId="{76C0C552-9E83-40F5-A101-D73A546EEE51}" srcOrd="2" destOrd="0" parTransId="{DAEDBF28-8B36-45F6-BA9E-66C634F4FE69}" sibTransId="{00E1D24C-DA01-459E-B65D-8908AA443362}"/>
    <dgm:cxn modelId="{3ED783BE-E608-436B-A3D9-B2BE2EAF49E0}" type="presOf" srcId="{E7E2A9D8-A04D-4BD7-AE32-64C751E7A615}" destId="{F8D2FCE9-D301-4763-B5D2-7599B1C56F6A}" srcOrd="0" destOrd="0" presId="urn:microsoft.com/office/officeart/2008/layout/HorizontalMultiLevelHierarchy"/>
    <dgm:cxn modelId="{314C47CD-1764-4B3D-A20D-D4D25BCBFF14}" srcId="{5BCA43C6-0911-47EA-B7C1-F7C1831A6428}" destId="{5611799F-0313-4A78-AB3E-7FB730928ED8}" srcOrd="1" destOrd="0" parTransId="{2F88BDCF-74FB-47BA-919F-4134B7C8FDEE}" sibTransId="{E716F414-FC93-44E8-BEBE-95CEB4401DC5}"/>
    <dgm:cxn modelId="{BE28E9CD-E9C8-4480-AF50-E156058F4954}" type="presOf" srcId="{109043E4-F2F3-496B-A000-18FAA94E7679}" destId="{D2EB6D14-6069-4D72-9005-8915AA85360B}" srcOrd="1" destOrd="0" presId="urn:microsoft.com/office/officeart/2008/layout/HorizontalMultiLevelHierarchy"/>
    <dgm:cxn modelId="{79D4FED7-F57C-463F-9457-44776C4827AE}" type="presOf" srcId="{87CADEB1-BD4F-476F-8F89-C3AE674CD6CF}" destId="{BC59C767-A666-43B9-9F25-C99F9743E544}" srcOrd="0" destOrd="0" presId="urn:microsoft.com/office/officeart/2008/layout/HorizontalMultiLevelHierarchy"/>
    <dgm:cxn modelId="{61C772D9-3FA4-40A2-9CBC-B8023AB6D9CA}" srcId="{D486DF1D-EEEB-47DE-97CD-FFE047DC99CF}" destId="{AA2A0D05-5FD0-407F-9494-8640E91690D7}" srcOrd="0" destOrd="0" parTransId="{F05DBBC2-EB87-4AB4-832B-A1C70F5D7AFE}" sibTransId="{389EF4B0-3356-4C9C-B862-22CE020AEA44}"/>
    <dgm:cxn modelId="{081DDEDB-860D-4D17-BBAA-AF1DD40438CA}" type="presOf" srcId="{FB312B08-8B70-457A-A83C-0485A1206041}" destId="{24D124BF-A1F8-448E-9996-D820271BEDE1}" srcOrd="0" destOrd="0" presId="urn:microsoft.com/office/officeart/2008/layout/HorizontalMultiLevelHierarchy"/>
    <dgm:cxn modelId="{2C6CABE7-639F-4EDD-858E-E26AC25BCED6}" srcId="{BEEDAA6A-8371-4749-A55B-E722BA54277D}" destId="{71C004B9-E20E-4D98-945C-C373DF4FD613}" srcOrd="1" destOrd="0" parTransId="{E7E2A9D8-A04D-4BD7-AE32-64C751E7A615}" sibTransId="{EB1CD49B-C576-4BC2-B97E-7E748F8D7559}"/>
    <dgm:cxn modelId="{2B458BE8-81DA-471C-B6EA-B71FC9CF0095}" type="presOf" srcId="{8A3480C7-92B5-4EFA-9E56-791C23879531}" destId="{2A81127F-532D-4781-9D20-3D4C00E31F70}" srcOrd="1" destOrd="0" presId="urn:microsoft.com/office/officeart/2008/layout/HorizontalMultiLevelHierarchy"/>
    <dgm:cxn modelId="{1C62DFE9-809A-4974-9C18-476775E4C44D}" type="presOf" srcId="{5BCA43C6-0911-47EA-B7C1-F7C1831A6428}" destId="{6C4C460C-A787-4ED5-BD96-6E14C453774E}" srcOrd="0" destOrd="0" presId="urn:microsoft.com/office/officeart/2008/layout/HorizontalMultiLevelHierarchy"/>
    <dgm:cxn modelId="{B287D3ED-64F0-43A4-AE55-DC2F2DC84D90}" srcId="{333E36F3-CF94-44C2-884B-F6EED943B52B}" destId="{6F03E723-9D8E-4D91-8726-B97273B86CC8}" srcOrd="0" destOrd="0" parTransId="{01192B8C-3055-42F1-AA02-47943227D003}" sibTransId="{F15CB2D5-E9F6-45FA-98A3-5A2842D5F88C}"/>
    <dgm:cxn modelId="{25CC2FF2-1832-456F-86D5-92026A414124}" type="presOf" srcId="{FB9596C6-CCD7-430E-820F-DDC985D6DD6C}" destId="{9374973A-67F9-4AD1-B942-CD4040B74A0E}" srcOrd="0" destOrd="0" presId="urn:microsoft.com/office/officeart/2008/layout/HorizontalMultiLevelHierarchy"/>
    <dgm:cxn modelId="{341AC7F5-2FEC-42E2-A1B8-74DCFD5D2F59}" srcId="{614FC376-59B7-4864-913D-904F55C87DDB}" destId="{F0C38DE3-9110-4A5F-9D58-272655250A7D}" srcOrd="1" destOrd="0" parTransId="{5326853E-F31E-49A4-A975-5F48D06DB9BB}" sibTransId="{841C3261-CF7F-45E6-A151-A9A0EF95F97D}"/>
    <dgm:cxn modelId="{689362FE-B914-4285-B42B-66F0D9FB6AC4}" type="presOf" srcId="{F6F5EEA2-154D-4550-BC6C-E49FC7EEB475}" destId="{539A888E-D659-4D9A-B9A1-87BEB398AE49}" srcOrd="0" destOrd="0" presId="urn:microsoft.com/office/officeart/2008/layout/HorizontalMultiLevelHierarchy"/>
    <dgm:cxn modelId="{777FFAFF-40F0-4E6C-91BF-D8D7DD80BC73}" type="presOf" srcId="{614FC376-59B7-4864-913D-904F55C87DDB}" destId="{17620B50-8B54-41A0-82F8-8FA7194872F6}" srcOrd="0" destOrd="0" presId="urn:microsoft.com/office/officeart/2008/layout/HorizontalMultiLevelHierarchy"/>
    <dgm:cxn modelId="{A8671626-A6E6-403E-A4CA-50F5730C9E91}" type="presParOf" srcId="{2DACC17A-3A7A-4235-A97A-5D22B09647CC}" destId="{5B58CA62-E542-4DD4-815E-2D919BE3C035}" srcOrd="0" destOrd="0" presId="urn:microsoft.com/office/officeart/2008/layout/HorizontalMultiLevelHierarchy"/>
    <dgm:cxn modelId="{F9B0B7B9-42D5-48FC-B490-9FB1331C4C40}" type="presParOf" srcId="{5B58CA62-E542-4DD4-815E-2D919BE3C035}" destId="{F27CBE65-97F6-471D-A5E4-4706DE3BF6BD}" srcOrd="0" destOrd="0" presId="urn:microsoft.com/office/officeart/2008/layout/HorizontalMultiLevelHierarchy"/>
    <dgm:cxn modelId="{8541AAE6-6481-401D-8B61-08EAC108C043}" type="presParOf" srcId="{5B58CA62-E542-4DD4-815E-2D919BE3C035}" destId="{DDA5F389-73B8-4F94-A768-B50608F354AF}" srcOrd="1" destOrd="0" presId="urn:microsoft.com/office/officeart/2008/layout/HorizontalMultiLevelHierarchy"/>
    <dgm:cxn modelId="{85131B1C-A47B-4BBC-BEC6-C29080EB4CC0}" type="presParOf" srcId="{DDA5F389-73B8-4F94-A768-B50608F354AF}" destId="{E771DAD7-FACC-417B-8EB4-F92B2BACA543}" srcOrd="0" destOrd="0" presId="urn:microsoft.com/office/officeart/2008/layout/HorizontalMultiLevelHierarchy"/>
    <dgm:cxn modelId="{4E07084A-7919-43FC-85EE-57911E2908BC}" type="presParOf" srcId="{E771DAD7-FACC-417B-8EB4-F92B2BACA543}" destId="{2A81127F-532D-4781-9D20-3D4C00E31F70}" srcOrd="0" destOrd="0" presId="urn:microsoft.com/office/officeart/2008/layout/HorizontalMultiLevelHierarchy"/>
    <dgm:cxn modelId="{95BAD405-6FA1-48C2-9CA3-17CF42FEBB97}" type="presParOf" srcId="{DDA5F389-73B8-4F94-A768-B50608F354AF}" destId="{BD656DC6-92C7-4199-BA3A-34D4CEE315EC}" srcOrd="1" destOrd="0" presId="urn:microsoft.com/office/officeart/2008/layout/HorizontalMultiLevelHierarchy"/>
    <dgm:cxn modelId="{F2774DB2-4700-42FE-8925-B7E60C91F419}" type="presParOf" srcId="{BD656DC6-92C7-4199-BA3A-34D4CEE315EC}" destId="{488F0696-B47D-4B9F-9304-4CAC0D6460C7}" srcOrd="0" destOrd="0" presId="urn:microsoft.com/office/officeart/2008/layout/HorizontalMultiLevelHierarchy"/>
    <dgm:cxn modelId="{911F95A2-7B06-499D-85C3-66B278B6DCAF}" type="presParOf" srcId="{BD656DC6-92C7-4199-BA3A-34D4CEE315EC}" destId="{54226026-5BFE-42B4-A2C9-1E32FB85E65E}" srcOrd="1" destOrd="0" presId="urn:microsoft.com/office/officeart/2008/layout/HorizontalMultiLevelHierarchy"/>
    <dgm:cxn modelId="{19D60FF8-2AC3-47ED-BABD-EB0C9D7ACDE6}" type="presParOf" srcId="{54226026-5BFE-42B4-A2C9-1E32FB85E65E}" destId="{8914B728-4E59-411D-865A-C0A28F327372}" srcOrd="0" destOrd="0" presId="urn:microsoft.com/office/officeart/2008/layout/HorizontalMultiLevelHierarchy"/>
    <dgm:cxn modelId="{28BC60D9-4E94-4644-9F5F-7070BD838BF7}" type="presParOf" srcId="{8914B728-4E59-411D-865A-C0A28F327372}" destId="{D2F6DEB0-7466-4AA5-BDCD-C8147837E0DD}" srcOrd="0" destOrd="0" presId="urn:microsoft.com/office/officeart/2008/layout/HorizontalMultiLevelHierarchy"/>
    <dgm:cxn modelId="{AD4C554B-E523-439A-843F-C4DCD2A11585}" type="presParOf" srcId="{54226026-5BFE-42B4-A2C9-1E32FB85E65E}" destId="{3F3B9807-B075-4175-92D2-52FFAA578E2E}" srcOrd="1" destOrd="0" presId="urn:microsoft.com/office/officeart/2008/layout/HorizontalMultiLevelHierarchy"/>
    <dgm:cxn modelId="{A2492C6E-3EBE-4080-A60A-2BA1F013EDCB}" type="presParOf" srcId="{3F3B9807-B075-4175-92D2-52FFAA578E2E}" destId="{71058E81-E6F1-458C-94B9-AB0393B73E16}" srcOrd="0" destOrd="0" presId="urn:microsoft.com/office/officeart/2008/layout/HorizontalMultiLevelHierarchy"/>
    <dgm:cxn modelId="{00FA920A-9D60-439F-942B-33411FA16403}" type="presParOf" srcId="{3F3B9807-B075-4175-92D2-52FFAA578E2E}" destId="{783B5374-1892-4249-8DF3-79F22616F95A}" srcOrd="1" destOrd="0" presId="urn:microsoft.com/office/officeart/2008/layout/HorizontalMultiLevelHierarchy"/>
    <dgm:cxn modelId="{6D7EDD39-FE8A-47DB-AA15-A93BA6242DB7}" type="presParOf" srcId="{54226026-5BFE-42B4-A2C9-1E32FB85E65E}" destId="{F8D2FCE9-D301-4763-B5D2-7599B1C56F6A}" srcOrd="2" destOrd="0" presId="urn:microsoft.com/office/officeart/2008/layout/HorizontalMultiLevelHierarchy"/>
    <dgm:cxn modelId="{3892F28A-0A11-43CE-B98B-EA636F919541}" type="presParOf" srcId="{F8D2FCE9-D301-4763-B5D2-7599B1C56F6A}" destId="{DFE0AE89-D64F-444E-811B-945877765F19}" srcOrd="0" destOrd="0" presId="urn:microsoft.com/office/officeart/2008/layout/HorizontalMultiLevelHierarchy"/>
    <dgm:cxn modelId="{6B29960A-7BC7-4E02-97CC-38E79AB07EE6}" type="presParOf" srcId="{54226026-5BFE-42B4-A2C9-1E32FB85E65E}" destId="{675DA2D8-9F08-4843-9FAC-709F79ACD395}" srcOrd="3" destOrd="0" presId="urn:microsoft.com/office/officeart/2008/layout/HorizontalMultiLevelHierarchy"/>
    <dgm:cxn modelId="{EFACE2BF-2ED7-489A-8BF5-20C18DBCE086}" type="presParOf" srcId="{675DA2D8-9F08-4843-9FAC-709F79ACD395}" destId="{93F868BB-EAAA-401C-AD71-A09CB616B676}" srcOrd="0" destOrd="0" presId="urn:microsoft.com/office/officeart/2008/layout/HorizontalMultiLevelHierarchy"/>
    <dgm:cxn modelId="{D3FB0D3A-6F97-47C8-ACF9-9F9E9CDABAEE}" type="presParOf" srcId="{675DA2D8-9F08-4843-9FAC-709F79ACD395}" destId="{0952ECA3-DAE3-4410-8E39-EE1FD841B53F}" srcOrd="1" destOrd="0" presId="urn:microsoft.com/office/officeart/2008/layout/HorizontalMultiLevelHierarchy"/>
    <dgm:cxn modelId="{FE4D5E23-7B98-4D51-ACBE-CEF6A2F46A73}" type="presParOf" srcId="{DDA5F389-73B8-4F94-A768-B50608F354AF}" destId="{539A888E-D659-4D9A-B9A1-87BEB398AE49}" srcOrd="2" destOrd="0" presId="urn:microsoft.com/office/officeart/2008/layout/HorizontalMultiLevelHierarchy"/>
    <dgm:cxn modelId="{5EFB5FE9-B68B-4041-B979-1D08F19674A2}" type="presParOf" srcId="{539A888E-D659-4D9A-B9A1-87BEB398AE49}" destId="{0E0651B7-09C0-43E2-A698-F5E6F9ADAB56}" srcOrd="0" destOrd="0" presId="urn:microsoft.com/office/officeart/2008/layout/HorizontalMultiLevelHierarchy"/>
    <dgm:cxn modelId="{37F91578-6705-4C94-89C0-E966B0DFFCED}" type="presParOf" srcId="{DDA5F389-73B8-4F94-A768-B50608F354AF}" destId="{116C4F11-F940-40E4-9DED-966570766A0F}" srcOrd="3" destOrd="0" presId="urn:microsoft.com/office/officeart/2008/layout/HorizontalMultiLevelHierarchy"/>
    <dgm:cxn modelId="{591DE427-5CAA-49E8-AD89-5C1E2000F328}" type="presParOf" srcId="{116C4F11-F940-40E4-9DED-966570766A0F}" destId="{6C4C460C-A787-4ED5-BD96-6E14C453774E}" srcOrd="0" destOrd="0" presId="urn:microsoft.com/office/officeart/2008/layout/HorizontalMultiLevelHierarchy"/>
    <dgm:cxn modelId="{B5C4529E-8F52-4FF8-9A1C-5415B953361D}" type="presParOf" srcId="{116C4F11-F940-40E4-9DED-966570766A0F}" destId="{D549B2D9-1A0C-49EB-9E4D-24C45C87F356}" srcOrd="1" destOrd="0" presId="urn:microsoft.com/office/officeart/2008/layout/HorizontalMultiLevelHierarchy"/>
    <dgm:cxn modelId="{9534E5D1-C088-4FEB-B143-87BC49B4A98F}" type="presParOf" srcId="{D549B2D9-1A0C-49EB-9E4D-24C45C87F356}" destId="{9A0BC355-89A4-487B-905C-BD4496E9F7D4}" srcOrd="0" destOrd="0" presId="urn:microsoft.com/office/officeart/2008/layout/HorizontalMultiLevelHierarchy"/>
    <dgm:cxn modelId="{B5500192-9BEC-4215-9D54-2F319336B645}" type="presParOf" srcId="{9A0BC355-89A4-487B-905C-BD4496E9F7D4}" destId="{CCDF6C49-E87A-4ECD-AEEE-B5BC60C56C3C}" srcOrd="0" destOrd="0" presId="urn:microsoft.com/office/officeart/2008/layout/HorizontalMultiLevelHierarchy"/>
    <dgm:cxn modelId="{9869F61D-9744-4214-AB63-9EDD30600605}" type="presParOf" srcId="{D549B2D9-1A0C-49EB-9E4D-24C45C87F356}" destId="{86C48DD3-BF1D-42DF-AF9C-EDB74256B69E}" srcOrd="1" destOrd="0" presId="urn:microsoft.com/office/officeart/2008/layout/HorizontalMultiLevelHierarchy"/>
    <dgm:cxn modelId="{AC46F56A-CFAF-4CAA-AAA1-9FF51C772D33}" type="presParOf" srcId="{86C48DD3-BF1D-42DF-AF9C-EDB74256B69E}" destId="{9374973A-67F9-4AD1-B942-CD4040B74A0E}" srcOrd="0" destOrd="0" presId="urn:microsoft.com/office/officeart/2008/layout/HorizontalMultiLevelHierarchy"/>
    <dgm:cxn modelId="{62F4EAF1-5D76-4A7A-AF2A-1AC227D4DA3A}" type="presParOf" srcId="{86C48DD3-BF1D-42DF-AF9C-EDB74256B69E}" destId="{349E794E-4356-42D0-B496-E4A82612C5C6}" srcOrd="1" destOrd="0" presId="urn:microsoft.com/office/officeart/2008/layout/HorizontalMultiLevelHierarchy"/>
    <dgm:cxn modelId="{E49C388C-355D-4846-8FF5-18A7FF341D7D}" type="presParOf" srcId="{D549B2D9-1A0C-49EB-9E4D-24C45C87F356}" destId="{1B89B317-BD48-466D-94FA-31A1DF4E5EF5}" srcOrd="2" destOrd="0" presId="urn:microsoft.com/office/officeart/2008/layout/HorizontalMultiLevelHierarchy"/>
    <dgm:cxn modelId="{9BB1BA69-EB9A-41A0-9C20-B0DCE00CBEDB}" type="presParOf" srcId="{1B89B317-BD48-466D-94FA-31A1DF4E5EF5}" destId="{D880378A-4E34-4E96-9000-B263A0F181D9}" srcOrd="0" destOrd="0" presId="urn:microsoft.com/office/officeart/2008/layout/HorizontalMultiLevelHierarchy"/>
    <dgm:cxn modelId="{8CF4E6CA-CCCA-4173-94A9-6FF36BAD8C89}" type="presParOf" srcId="{D549B2D9-1A0C-49EB-9E4D-24C45C87F356}" destId="{A5F3ED72-28F5-4F74-9418-174D8E911543}" srcOrd="3" destOrd="0" presId="urn:microsoft.com/office/officeart/2008/layout/HorizontalMultiLevelHierarchy"/>
    <dgm:cxn modelId="{616ADEA9-F98D-4066-84C9-CBEDC72CD72C}" type="presParOf" srcId="{A5F3ED72-28F5-4F74-9418-174D8E911543}" destId="{359C825F-9445-4E11-A939-5AC78040C2F5}" srcOrd="0" destOrd="0" presId="urn:microsoft.com/office/officeart/2008/layout/HorizontalMultiLevelHierarchy"/>
    <dgm:cxn modelId="{50EB9B3E-28E8-4E9B-BAA8-EDE445DB2133}" type="presParOf" srcId="{A5F3ED72-28F5-4F74-9418-174D8E911543}" destId="{C86DEEE4-A7EA-45B8-8041-FA4B3B17DE60}" srcOrd="1" destOrd="0" presId="urn:microsoft.com/office/officeart/2008/layout/HorizontalMultiLevelHierarchy"/>
    <dgm:cxn modelId="{DBEBDDE0-DB95-4700-9D97-E71A065FE613}" type="presParOf" srcId="{DDA5F389-73B8-4F94-A768-B50608F354AF}" destId="{E7B52326-9746-4FAE-8BE1-0137C82DBCC2}" srcOrd="4" destOrd="0" presId="urn:microsoft.com/office/officeart/2008/layout/HorizontalMultiLevelHierarchy"/>
    <dgm:cxn modelId="{530CCD05-42C1-418D-BB49-37EAA38A1352}" type="presParOf" srcId="{E7B52326-9746-4FAE-8BE1-0137C82DBCC2}" destId="{26367EC2-7770-432E-BB22-3809A3597027}" srcOrd="0" destOrd="0" presId="urn:microsoft.com/office/officeart/2008/layout/HorizontalMultiLevelHierarchy"/>
    <dgm:cxn modelId="{498CF802-1DB5-4DCD-B069-AE3622131B32}" type="presParOf" srcId="{DDA5F389-73B8-4F94-A768-B50608F354AF}" destId="{BBD3EE6C-D360-463D-AB95-06A46A60D1B1}" srcOrd="5" destOrd="0" presId="urn:microsoft.com/office/officeart/2008/layout/HorizontalMultiLevelHierarchy"/>
    <dgm:cxn modelId="{420F662A-4B00-4A81-A012-76C2D10A2486}" type="presParOf" srcId="{BBD3EE6C-D360-463D-AB95-06A46A60D1B1}" destId="{FAE2D619-152E-4C9F-A40F-FD7912CC2C35}" srcOrd="0" destOrd="0" presId="urn:microsoft.com/office/officeart/2008/layout/HorizontalMultiLevelHierarchy"/>
    <dgm:cxn modelId="{506A7E07-956C-4E23-8966-14F4187A5581}" type="presParOf" srcId="{BBD3EE6C-D360-463D-AB95-06A46A60D1B1}" destId="{71044678-10B4-4B8E-AE55-8E5E15D06FD5}" srcOrd="1" destOrd="0" presId="urn:microsoft.com/office/officeart/2008/layout/HorizontalMultiLevelHierarchy"/>
    <dgm:cxn modelId="{8F56BB9D-BE09-41A5-88E6-7772527B139A}" type="presParOf" srcId="{71044678-10B4-4B8E-AE55-8E5E15D06FD5}" destId="{8A002AE9-2899-4949-877E-86D8D0713184}" srcOrd="0" destOrd="0" presId="urn:microsoft.com/office/officeart/2008/layout/HorizontalMultiLevelHierarchy"/>
    <dgm:cxn modelId="{00EDBB80-EC45-467C-981C-ABBAFE779C5E}" type="presParOf" srcId="{8A002AE9-2899-4949-877E-86D8D0713184}" destId="{D2EB6D14-6069-4D72-9005-8915AA85360B}" srcOrd="0" destOrd="0" presId="urn:microsoft.com/office/officeart/2008/layout/HorizontalMultiLevelHierarchy"/>
    <dgm:cxn modelId="{79AFDB7F-E86B-4C2D-B430-72D423EAD8A7}" type="presParOf" srcId="{71044678-10B4-4B8E-AE55-8E5E15D06FD5}" destId="{1F548F29-FCE0-416C-9A66-9A0862D55E9E}" srcOrd="1" destOrd="0" presId="urn:microsoft.com/office/officeart/2008/layout/HorizontalMultiLevelHierarchy"/>
    <dgm:cxn modelId="{69C19135-92A9-4B1A-97D1-D778F8A4B4FE}" type="presParOf" srcId="{1F548F29-FCE0-416C-9A66-9A0862D55E9E}" destId="{BC59C767-A666-43B9-9F25-C99F9743E544}" srcOrd="0" destOrd="0" presId="urn:microsoft.com/office/officeart/2008/layout/HorizontalMultiLevelHierarchy"/>
    <dgm:cxn modelId="{34A55F1F-FE10-46B5-99C3-CA75789529BD}" type="presParOf" srcId="{1F548F29-FCE0-416C-9A66-9A0862D55E9E}" destId="{4B638187-EBA1-44C0-A9CE-EDD4403E5BD1}" srcOrd="1" destOrd="0" presId="urn:microsoft.com/office/officeart/2008/layout/HorizontalMultiLevelHierarchy"/>
    <dgm:cxn modelId="{A6957FE4-5259-4C6C-B90E-E246D3748640}" type="presParOf" srcId="{71044678-10B4-4B8E-AE55-8E5E15D06FD5}" destId="{F9AE92EF-A87C-4B44-808B-9D57F48F06A0}" srcOrd="2" destOrd="0" presId="urn:microsoft.com/office/officeart/2008/layout/HorizontalMultiLevelHierarchy"/>
    <dgm:cxn modelId="{0A31E263-1B2C-4267-9F7F-F2140AB53F2E}" type="presParOf" srcId="{F9AE92EF-A87C-4B44-808B-9D57F48F06A0}" destId="{7F9E6843-2BE7-4A7C-9970-D0F4D85E4312}" srcOrd="0" destOrd="0" presId="urn:microsoft.com/office/officeart/2008/layout/HorizontalMultiLevelHierarchy"/>
    <dgm:cxn modelId="{9C12CD43-CFA9-475C-B4FD-17F9DDB42C19}" type="presParOf" srcId="{71044678-10B4-4B8E-AE55-8E5E15D06FD5}" destId="{8F7D71B5-5CD2-4375-ABA8-E0B00F8B9C05}" srcOrd="3" destOrd="0" presId="urn:microsoft.com/office/officeart/2008/layout/HorizontalMultiLevelHierarchy"/>
    <dgm:cxn modelId="{98204CBF-9248-4149-9982-D27D0B3A7DEB}" type="presParOf" srcId="{8F7D71B5-5CD2-4375-ABA8-E0B00F8B9C05}" destId="{24D124BF-A1F8-448E-9996-D820271BEDE1}" srcOrd="0" destOrd="0" presId="urn:microsoft.com/office/officeart/2008/layout/HorizontalMultiLevelHierarchy"/>
    <dgm:cxn modelId="{457DD1D8-A5BB-4C53-B5FF-AADCF5CCE4A0}" type="presParOf" srcId="{8F7D71B5-5CD2-4375-ABA8-E0B00F8B9C05}" destId="{C178D2E7-1043-45D4-B4BB-9748A5BA9F76}" srcOrd="1" destOrd="0" presId="urn:microsoft.com/office/officeart/2008/layout/HorizontalMultiLevelHierarchy"/>
    <dgm:cxn modelId="{C1310D5F-3C9B-4A1D-98B2-589257A44D2E}" type="presParOf" srcId="{DDA5F389-73B8-4F94-A768-B50608F354AF}" destId="{10A39E30-67C9-42D4-96B8-69E46830961A}" srcOrd="6" destOrd="0" presId="urn:microsoft.com/office/officeart/2008/layout/HorizontalMultiLevelHierarchy"/>
    <dgm:cxn modelId="{B4C15541-7D6D-46D5-B775-581D6C8D4C50}" type="presParOf" srcId="{10A39E30-67C9-42D4-96B8-69E46830961A}" destId="{B0AB3E1F-3F35-4153-9B20-AF67973E4269}" srcOrd="0" destOrd="0" presId="urn:microsoft.com/office/officeart/2008/layout/HorizontalMultiLevelHierarchy"/>
    <dgm:cxn modelId="{4AB52259-CA12-474D-B3D8-BD358FA5F69F}" type="presParOf" srcId="{DDA5F389-73B8-4F94-A768-B50608F354AF}" destId="{2CCDC7B4-470C-4E9F-975D-8F6EBC538572}" srcOrd="7" destOrd="0" presId="urn:microsoft.com/office/officeart/2008/layout/HorizontalMultiLevelHierarchy"/>
    <dgm:cxn modelId="{A31CC5A4-56D4-41C2-A722-128734FBD3CD}" type="presParOf" srcId="{2CCDC7B4-470C-4E9F-975D-8F6EBC538572}" destId="{4CD43D78-BB18-464D-8440-59B283CE4910}" srcOrd="0" destOrd="0" presId="urn:microsoft.com/office/officeart/2008/layout/HorizontalMultiLevelHierarchy"/>
    <dgm:cxn modelId="{CDE777CE-BD4D-4552-8A09-175EE1E02430}" type="presParOf" srcId="{2CCDC7B4-470C-4E9F-975D-8F6EBC538572}" destId="{690621C0-D846-4B87-A6D2-B527903F0C83}" srcOrd="1" destOrd="0" presId="urn:microsoft.com/office/officeart/2008/layout/HorizontalMultiLevelHierarchy"/>
    <dgm:cxn modelId="{3490AEBC-E5AD-49F3-AF1A-5D460D59F44A}" type="presParOf" srcId="{690621C0-D846-4B87-A6D2-B527903F0C83}" destId="{1DA312DA-87C3-4392-A80C-332DD8C2A54B}" srcOrd="0" destOrd="0" presId="urn:microsoft.com/office/officeart/2008/layout/HorizontalMultiLevelHierarchy"/>
    <dgm:cxn modelId="{428CF11E-41C1-4002-8200-4F825A718B7F}" type="presParOf" srcId="{1DA312DA-87C3-4392-A80C-332DD8C2A54B}" destId="{EC2EBBB2-4665-402E-B074-A211F106D365}" srcOrd="0" destOrd="0" presId="urn:microsoft.com/office/officeart/2008/layout/HorizontalMultiLevelHierarchy"/>
    <dgm:cxn modelId="{8415ECFE-E96C-4848-8A0F-0ADE31A80B20}" type="presParOf" srcId="{690621C0-D846-4B87-A6D2-B527903F0C83}" destId="{373D9316-FFD5-47F6-8BC1-E595ACD995A7}" srcOrd="1" destOrd="0" presId="urn:microsoft.com/office/officeart/2008/layout/HorizontalMultiLevelHierarchy"/>
    <dgm:cxn modelId="{2F49A250-B57D-4337-8699-58558AE59348}" type="presParOf" srcId="{373D9316-FFD5-47F6-8BC1-E595ACD995A7}" destId="{272082C6-D5C8-49E6-86CA-51B08BDBFC66}" srcOrd="0" destOrd="0" presId="urn:microsoft.com/office/officeart/2008/layout/HorizontalMultiLevelHierarchy"/>
    <dgm:cxn modelId="{39C8A79E-E7D2-467E-8C0D-FFF3F8E18F0D}" type="presParOf" srcId="{373D9316-FFD5-47F6-8BC1-E595ACD995A7}" destId="{0FC6DF79-2846-4BC5-A072-2EF702AD8351}" srcOrd="1" destOrd="0" presId="urn:microsoft.com/office/officeart/2008/layout/HorizontalMultiLevelHierarchy"/>
    <dgm:cxn modelId="{2C23D75E-06CF-46FE-900B-FB8CDC3F0BC2}" type="presParOf" srcId="{690621C0-D846-4B87-A6D2-B527903F0C83}" destId="{7F647DC8-A70F-450F-A5B0-7A36BE59DA87}" srcOrd="2" destOrd="0" presId="urn:microsoft.com/office/officeart/2008/layout/HorizontalMultiLevelHierarchy"/>
    <dgm:cxn modelId="{89C0618A-AAC7-4C2A-8F30-CEB9AB27C963}" type="presParOf" srcId="{7F647DC8-A70F-450F-A5B0-7A36BE59DA87}" destId="{15FBB847-D973-4FE9-8282-868562471027}" srcOrd="0" destOrd="0" presId="urn:microsoft.com/office/officeart/2008/layout/HorizontalMultiLevelHierarchy"/>
    <dgm:cxn modelId="{5A51178C-05A9-4E28-BDDC-9047E5A881FA}" type="presParOf" srcId="{690621C0-D846-4B87-A6D2-B527903F0C83}" destId="{E25EC757-0421-4D39-B4B6-B53DF89A2E21}" srcOrd="3" destOrd="0" presId="urn:microsoft.com/office/officeart/2008/layout/HorizontalMultiLevelHierarchy"/>
    <dgm:cxn modelId="{A017D647-E299-4784-BBBA-2D7584DAA9F0}" type="presParOf" srcId="{E25EC757-0421-4D39-B4B6-B53DF89A2E21}" destId="{03141AE9-325F-4724-92EF-7845FC2E95F4}" srcOrd="0" destOrd="0" presId="urn:microsoft.com/office/officeart/2008/layout/HorizontalMultiLevelHierarchy"/>
    <dgm:cxn modelId="{0625FFD1-554A-4068-B638-D7214CCECDBD}" type="presParOf" srcId="{E25EC757-0421-4D39-B4B6-B53DF89A2E21}" destId="{C6BDDB4F-1C1C-4B21-A4F6-65A0642B6523}" srcOrd="1" destOrd="0" presId="urn:microsoft.com/office/officeart/2008/layout/HorizontalMultiLevelHierarchy"/>
    <dgm:cxn modelId="{7141B5EA-4FBB-4387-83F4-33CF6D950DEE}" type="presParOf" srcId="{DDA5F389-73B8-4F94-A768-B50608F354AF}" destId="{479D35F2-1C61-4A46-85B1-08CA2C95F244}" srcOrd="8" destOrd="0" presId="urn:microsoft.com/office/officeart/2008/layout/HorizontalMultiLevelHierarchy"/>
    <dgm:cxn modelId="{123BE007-152F-43CA-90D8-071ECDA43477}" type="presParOf" srcId="{479D35F2-1C61-4A46-85B1-08CA2C95F244}" destId="{8DB8FAF1-595D-4B0D-AD8C-066CD1739DC8}" srcOrd="0" destOrd="0" presId="urn:microsoft.com/office/officeart/2008/layout/HorizontalMultiLevelHierarchy"/>
    <dgm:cxn modelId="{1022B604-FCCB-46ED-BB38-A1F572146EC6}" type="presParOf" srcId="{DDA5F389-73B8-4F94-A768-B50608F354AF}" destId="{595FF6C4-0EE8-408F-8D3A-AA28E67CD920}" srcOrd="9" destOrd="0" presId="urn:microsoft.com/office/officeart/2008/layout/HorizontalMultiLevelHierarchy"/>
    <dgm:cxn modelId="{E1414D78-F7DC-420E-A6F9-F4E52FF51A4C}" type="presParOf" srcId="{595FF6C4-0EE8-408F-8D3A-AA28E67CD920}" destId="{17620B50-8B54-41A0-82F8-8FA7194872F6}" srcOrd="0" destOrd="0" presId="urn:microsoft.com/office/officeart/2008/layout/HorizontalMultiLevelHierarchy"/>
    <dgm:cxn modelId="{D6963E7D-EDAD-447D-9707-F7A884F57CB3}" type="presParOf" srcId="{595FF6C4-0EE8-408F-8D3A-AA28E67CD920}" destId="{E5CFC700-226B-4165-9485-C6EAC3DB6A30}" srcOrd="1" destOrd="0" presId="urn:microsoft.com/office/officeart/2008/layout/HorizontalMultiLevelHierarchy"/>
    <dgm:cxn modelId="{C890A513-E2D5-46C8-B4BC-711FD7E17C39}" type="presParOf" srcId="{E5CFC700-226B-4165-9485-C6EAC3DB6A30}" destId="{DE6E85E2-7783-4A4D-821A-7DD393B6B5D6}" srcOrd="0" destOrd="0" presId="urn:microsoft.com/office/officeart/2008/layout/HorizontalMultiLevelHierarchy"/>
    <dgm:cxn modelId="{1920E94E-DBE9-4751-8BFB-3B507261A087}" type="presParOf" srcId="{DE6E85E2-7783-4A4D-821A-7DD393B6B5D6}" destId="{8DDBD397-1589-4BFD-9BC8-A1FF1C39034E}" srcOrd="0" destOrd="0" presId="urn:microsoft.com/office/officeart/2008/layout/HorizontalMultiLevelHierarchy"/>
    <dgm:cxn modelId="{C9D5187E-621E-47E7-9283-43B4F8F31494}" type="presParOf" srcId="{E5CFC700-226B-4165-9485-C6EAC3DB6A30}" destId="{89A3EF42-41E2-40ED-9DD7-76F241CF78AE}" srcOrd="1" destOrd="0" presId="urn:microsoft.com/office/officeart/2008/layout/HorizontalMultiLevelHierarchy"/>
    <dgm:cxn modelId="{7F02D78C-66AD-4C03-A6FB-EC936C8C8CEC}" type="presParOf" srcId="{89A3EF42-41E2-40ED-9DD7-76F241CF78AE}" destId="{54674C69-BD71-417E-9BB8-FC54DF30CDF0}" srcOrd="0" destOrd="0" presId="urn:microsoft.com/office/officeart/2008/layout/HorizontalMultiLevelHierarchy"/>
    <dgm:cxn modelId="{2C664463-2A29-433C-BC1A-69E4514092C2}" type="presParOf" srcId="{89A3EF42-41E2-40ED-9DD7-76F241CF78AE}" destId="{C805D438-661D-49EE-B8C4-D166DC6272B1}" srcOrd="1" destOrd="0" presId="urn:microsoft.com/office/officeart/2008/layout/HorizontalMultiLevelHierarchy"/>
    <dgm:cxn modelId="{3190F656-A447-4DC6-85EC-B40B69C544D8}" type="presParOf" srcId="{E5CFC700-226B-4165-9485-C6EAC3DB6A30}" destId="{E10EB127-3D45-4093-92C2-9D2EAAB82017}" srcOrd="2" destOrd="0" presId="urn:microsoft.com/office/officeart/2008/layout/HorizontalMultiLevelHierarchy"/>
    <dgm:cxn modelId="{39BA47C4-0C28-44B9-A0B6-03E0D8292BB5}" type="presParOf" srcId="{E10EB127-3D45-4093-92C2-9D2EAAB82017}" destId="{71554927-BA4D-4547-9CA5-9CA616CAD8B9}" srcOrd="0" destOrd="0" presId="urn:microsoft.com/office/officeart/2008/layout/HorizontalMultiLevelHierarchy"/>
    <dgm:cxn modelId="{5EB3BC23-F102-4BE1-98B1-E7152963092A}" type="presParOf" srcId="{E5CFC700-226B-4165-9485-C6EAC3DB6A30}" destId="{F31F9772-0C77-40FF-B1D5-1425B3D5BA59}" srcOrd="3" destOrd="0" presId="urn:microsoft.com/office/officeart/2008/layout/HorizontalMultiLevelHierarchy"/>
    <dgm:cxn modelId="{7C6531E8-37EA-476B-85B0-1E9D6D5A0B4E}" type="presParOf" srcId="{F31F9772-0C77-40FF-B1D5-1425B3D5BA59}" destId="{F4813AFF-D713-4D96-A501-96A8D9BD9A11}" srcOrd="0" destOrd="0" presId="urn:microsoft.com/office/officeart/2008/layout/HorizontalMultiLevelHierarchy"/>
    <dgm:cxn modelId="{DDF1A6FC-BFD1-421B-B659-5B9610CBC9E3}" type="presParOf" srcId="{F31F9772-0C77-40FF-B1D5-1425B3D5BA59}" destId="{1179C112-A7B0-4C9D-885B-C85E7DEB0C40}" srcOrd="1" destOrd="0" presId="urn:microsoft.com/office/officeart/2008/layout/HorizontalMultiLevelHierarchy"/>
    <dgm:cxn modelId="{6FEE443F-E210-4717-9BC9-515FE871C894}" type="presParOf" srcId="{E5CFC700-226B-4165-9485-C6EAC3DB6A30}" destId="{0E63CB77-87DD-4479-87AF-0F859806E77D}" srcOrd="4" destOrd="0" presId="urn:microsoft.com/office/officeart/2008/layout/HorizontalMultiLevelHierarchy"/>
    <dgm:cxn modelId="{DD2E1FE4-42D0-4ECC-B8D7-A6D7DE229390}" type="presParOf" srcId="{0E63CB77-87DD-4479-87AF-0F859806E77D}" destId="{5003624B-874A-4C22-8F4E-E43C21C6F620}" srcOrd="0" destOrd="0" presId="urn:microsoft.com/office/officeart/2008/layout/HorizontalMultiLevelHierarchy"/>
    <dgm:cxn modelId="{442EEA7D-F2BB-4C85-88D5-83515ED0D0CE}" type="presParOf" srcId="{E5CFC700-226B-4165-9485-C6EAC3DB6A30}" destId="{88335CA8-BB23-4FFC-818A-D39FC56F6957}" srcOrd="5" destOrd="0" presId="urn:microsoft.com/office/officeart/2008/layout/HorizontalMultiLevelHierarchy"/>
    <dgm:cxn modelId="{4A6D26D7-DE95-4FE6-9FA5-6E52AD35D96A}" type="presParOf" srcId="{88335CA8-BB23-4FFC-818A-D39FC56F6957}" destId="{9A05749D-F896-473F-A2B5-AFE6D46E4B1F}" srcOrd="0" destOrd="0" presId="urn:microsoft.com/office/officeart/2008/layout/HorizontalMultiLevelHierarchy"/>
    <dgm:cxn modelId="{8D353F6E-8008-4A3E-959D-01F060786400}" type="presParOf" srcId="{88335CA8-BB23-4FFC-818A-D39FC56F6957}" destId="{044DA2B7-7964-441E-A0F5-7827349516BA}" srcOrd="1" destOrd="0" presId="urn:microsoft.com/office/officeart/2008/layout/HorizontalMultiLevelHierarchy"/>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D13AD44-AA5D-4F67-B651-E4637A58F4E8}"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uk-UA"/>
        </a:p>
      </dgm:t>
    </dgm:pt>
    <dgm:pt modelId="{0ADA32B8-C105-4E4C-A910-0FD41E3FF7BC}">
      <dgm:prSet phldrT="[Текст]"/>
      <dgm:spPr/>
      <dgm:t>
        <a:bodyPr/>
        <a:lstStyle/>
        <a:p>
          <a:r>
            <a:rPr lang="uk-UA" b="1"/>
            <a:t>Початковий етап </a:t>
          </a:r>
          <a:endParaRPr lang="uk-UA"/>
        </a:p>
      </dgm:t>
    </dgm:pt>
    <dgm:pt modelId="{A744FB53-0460-4FE2-8ACB-02D0A85557BC}" type="parTrans" cxnId="{6A6E0A1D-3B01-4949-A440-5724DDF4D958}">
      <dgm:prSet/>
      <dgm:spPr/>
      <dgm:t>
        <a:bodyPr/>
        <a:lstStyle/>
        <a:p>
          <a:endParaRPr lang="uk-UA"/>
        </a:p>
      </dgm:t>
    </dgm:pt>
    <dgm:pt modelId="{39C85995-FBA4-4BD7-8002-DEF495393C0A}" type="sibTrans" cxnId="{6A6E0A1D-3B01-4949-A440-5724DDF4D958}">
      <dgm:prSet/>
      <dgm:spPr/>
      <dgm:t>
        <a:bodyPr/>
        <a:lstStyle/>
        <a:p>
          <a:endParaRPr lang="uk-UA"/>
        </a:p>
      </dgm:t>
    </dgm:pt>
    <dgm:pt modelId="{F650D262-5A6B-43B9-883F-9F5993C931E0}">
      <dgm:prSet phldrT="[Текст]"/>
      <dgm:spPr/>
      <dgm:t>
        <a:bodyPr/>
        <a:lstStyle/>
        <a:p>
          <a:r>
            <a:rPr lang="de-DE"/>
            <a:t>SixDegrees.com (1997)</a:t>
          </a:r>
          <a:endParaRPr lang="uk-UA"/>
        </a:p>
      </dgm:t>
    </dgm:pt>
    <dgm:pt modelId="{521AB5C3-3A26-42ED-8D17-AB8ED04B8B46}" type="parTrans" cxnId="{742FA330-16C8-4BA4-AD15-EFF3A49D1376}">
      <dgm:prSet/>
      <dgm:spPr/>
      <dgm:t>
        <a:bodyPr/>
        <a:lstStyle/>
        <a:p>
          <a:endParaRPr lang="uk-UA"/>
        </a:p>
      </dgm:t>
    </dgm:pt>
    <dgm:pt modelId="{DA452988-9177-49FB-98A7-65E21EA96EDA}" type="sibTrans" cxnId="{742FA330-16C8-4BA4-AD15-EFF3A49D1376}">
      <dgm:prSet/>
      <dgm:spPr/>
      <dgm:t>
        <a:bodyPr/>
        <a:lstStyle/>
        <a:p>
          <a:endParaRPr lang="uk-UA"/>
        </a:p>
      </dgm:t>
    </dgm:pt>
    <dgm:pt modelId="{59DD2B74-7678-42BB-A20B-6B202F1FC805}">
      <dgm:prSet phldrT="[Текст]"/>
      <dgm:spPr/>
      <dgm:t>
        <a:bodyPr/>
        <a:lstStyle/>
        <a:p>
          <a:r>
            <a:rPr lang="uk-UA" b="1"/>
            <a:t>Період глобального зростання</a:t>
          </a:r>
        </a:p>
      </dgm:t>
    </dgm:pt>
    <dgm:pt modelId="{4C2AC757-D55B-4495-A767-0854FF39ED36}" type="parTrans" cxnId="{5B7CDCE6-72E2-4E51-8D75-F83782E882FD}">
      <dgm:prSet/>
      <dgm:spPr/>
      <dgm:t>
        <a:bodyPr/>
        <a:lstStyle/>
        <a:p>
          <a:endParaRPr lang="uk-UA"/>
        </a:p>
      </dgm:t>
    </dgm:pt>
    <dgm:pt modelId="{116F3BCF-B9D3-4C7C-B4BA-9E6A8E4FF6DE}" type="sibTrans" cxnId="{5B7CDCE6-72E2-4E51-8D75-F83782E882FD}">
      <dgm:prSet/>
      <dgm:spPr/>
      <dgm:t>
        <a:bodyPr/>
        <a:lstStyle/>
        <a:p>
          <a:endParaRPr lang="uk-UA"/>
        </a:p>
      </dgm:t>
    </dgm:pt>
    <dgm:pt modelId="{E9C87A22-57DF-485F-8ABC-7AE768282F76}">
      <dgm:prSet phldrT="[Текст]"/>
      <dgm:spPr/>
      <dgm:t>
        <a:bodyPr/>
        <a:lstStyle/>
        <a:p>
          <a:r>
            <a:rPr lang="en-GB"/>
            <a:t>My Space (2003)</a:t>
          </a:r>
          <a:br>
            <a:rPr lang="en-GB"/>
          </a:br>
          <a:r>
            <a:rPr lang="en-GB"/>
            <a:t>LinkedIn (2003)</a:t>
          </a:r>
          <a:endParaRPr lang="uk-UA"/>
        </a:p>
      </dgm:t>
    </dgm:pt>
    <dgm:pt modelId="{F4667769-BD65-4CFE-A27D-3DB38F480DE3}" type="parTrans" cxnId="{1C37C1FA-1E5A-4EAB-BD84-9B32081D5780}">
      <dgm:prSet/>
      <dgm:spPr/>
      <dgm:t>
        <a:bodyPr/>
        <a:lstStyle/>
        <a:p>
          <a:endParaRPr lang="uk-UA"/>
        </a:p>
      </dgm:t>
    </dgm:pt>
    <dgm:pt modelId="{68FA479B-FF9F-487E-A020-01485AF46162}" type="sibTrans" cxnId="{1C37C1FA-1E5A-4EAB-BD84-9B32081D5780}">
      <dgm:prSet/>
      <dgm:spPr/>
      <dgm:t>
        <a:bodyPr/>
        <a:lstStyle/>
        <a:p>
          <a:endParaRPr lang="uk-UA"/>
        </a:p>
      </dgm:t>
    </dgm:pt>
    <dgm:pt modelId="{E37E3DB8-C479-4ECA-86C0-4036DC3F1BA2}">
      <dgm:prSet phldrT="[Текст]"/>
      <dgm:spPr/>
      <dgm:t>
        <a:bodyPr/>
        <a:lstStyle/>
        <a:p>
          <a:r>
            <a:rPr lang="en-GB"/>
            <a:t>LiveJournal (1999)</a:t>
          </a:r>
          <a:endParaRPr lang="uk-UA"/>
        </a:p>
      </dgm:t>
    </dgm:pt>
    <dgm:pt modelId="{5B45B10A-EAC4-434A-A88D-B2D3002DE06C}" type="parTrans" cxnId="{D3DC555D-612A-4DAF-9048-12824D028553}">
      <dgm:prSet/>
      <dgm:spPr/>
      <dgm:t>
        <a:bodyPr/>
        <a:lstStyle/>
        <a:p>
          <a:endParaRPr lang="uk-UA"/>
        </a:p>
      </dgm:t>
    </dgm:pt>
    <dgm:pt modelId="{B3738AC7-4A94-4658-9498-845A88F35389}" type="sibTrans" cxnId="{D3DC555D-612A-4DAF-9048-12824D028553}">
      <dgm:prSet/>
      <dgm:spPr/>
      <dgm:t>
        <a:bodyPr/>
        <a:lstStyle/>
        <a:p>
          <a:endParaRPr lang="uk-UA"/>
        </a:p>
      </dgm:t>
    </dgm:pt>
    <dgm:pt modelId="{D4015769-4835-4916-A290-071FB226A3D2}">
      <dgm:prSet phldrT="[Текст]"/>
      <dgm:spPr/>
      <dgm:t>
        <a:bodyPr/>
        <a:lstStyle/>
        <a:p>
          <a:r>
            <a:rPr lang="en-GB"/>
            <a:t>Friendster (2003)</a:t>
          </a:r>
          <a:endParaRPr lang="uk-UA"/>
        </a:p>
      </dgm:t>
    </dgm:pt>
    <dgm:pt modelId="{977C9918-93A1-49D5-99E1-0A836A71EFA0}" type="parTrans" cxnId="{A473A603-8AA7-44F9-A64D-C751910112C0}">
      <dgm:prSet/>
      <dgm:spPr/>
      <dgm:t>
        <a:bodyPr/>
        <a:lstStyle/>
        <a:p>
          <a:endParaRPr lang="uk-UA"/>
        </a:p>
      </dgm:t>
    </dgm:pt>
    <dgm:pt modelId="{C34DB1BD-7EE2-4780-B7FD-C3DF3151AFF3}" type="sibTrans" cxnId="{A473A603-8AA7-44F9-A64D-C751910112C0}">
      <dgm:prSet/>
      <dgm:spPr/>
      <dgm:t>
        <a:bodyPr/>
        <a:lstStyle/>
        <a:p>
          <a:endParaRPr lang="uk-UA"/>
        </a:p>
      </dgm:t>
    </dgm:pt>
    <dgm:pt modelId="{3C62D77F-48EF-45CC-AD76-4CDC0DD4A547}">
      <dgm:prSet phldrT="[Текст]"/>
      <dgm:spPr/>
      <dgm:t>
        <a:bodyPr/>
        <a:lstStyle/>
        <a:p>
          <a:r>
            <a:rPr lang="en-GB"/>
            <a:t>Facebook (2004)</a:t>
          </a:r>
          <a:endParaRPr lang="uk-UA"/>
        </a:p>
      </dgm:t>
    </dgm:pt>
    <dgm:pt modelId="{E08F58EB-91BA-4252-8D27-63983231746D}" type="parTrans" cxnId="{D4103785-3853-45B8-9113-09C9D8FC7CAE}">
      <dgm:prSet/>
      <dgm:spPr/>
      <dgm:t>
        <a:bodyPr/>
        <a:lstStyle/>
        <a:p>
          <a:endParaRPr lang="uk-UA"/>
        </a:p>
      </dgm:t>
    </dgm:pt>
    <dgm:pt modelId="{804FADE1-1D88-4F9C-9673-D57A3C947F4A}" type="sibTrans" cxnId="{D4103785-3853-45B8-9113-09C9D8FC7CAE}">
      <dgm:prSet/>
      <dgm:spPr/>
      <dgm:t>
        <a:bodyPr/>
        <a:lstStyle/>
        <a:p>
          <a:endParaRPr lang="uk-UA"/>
        </a:p>
      </dgm:t>
    </dgm:pt>
    <dgm:pt modelId="{0A94FFB8-DC3A-4433-BCCE-C4DDE25C5C59}">
      <dgm:prSet/>
      <dgm:spPr/>
      <dgm:t>
        <a:bodyPr/>
        <a:lstStyle/>
        <a:p>
          <a:r>
            <a:rPr lang="uk-UA" b="1"/>
            <a:t>Розвиток унікальних платформ</a:t>
          </a:r>
        </a:p>
      </dgm:t>
    </dgm:pt>
    <dgm:pt modelId="{3B8B5589-E309-4BCF-B7B6-4C0898D79448}" type="parTrans" cxnId="{E8C0CC73-710B-42EB-A97E-3F217F262BDB}">
      <dgm:prSet/>
      <dgm:spPr/>
      <dgm:t>
        <a:bodyPr/>
        <a:lstStyle/>
        <a:p>
          <a:endParaRPr lang="uk-UA"/>
        </a:p>
      </dgm:t>
    </dgm:pt>
    <dgm:pt modelId="{2C2AEF5D-64DC-42A4-A329-4052CDFA6F32}" type="sibTrans" cxnId="{E8C0CC73-710B-42EB-A97E-3F217F262BDB}">
      <dgm:prSet/>
      <dgm:spPr/>
      <dgm:t>
        <a:bodyPr/>
        <a:lstStyle/>
        <a:p>
          <a:endParaRPr lang="uk-UA"/>
        </a:p>
      </dgm:t>
    </dgm:pt>
    <dgm:pt modelId="{D132C8ED-6765-45C4-A6C3-4E598E1C5A77}">
      <dgm:prSet/>
      <dgm:spPr/>
      <dgm:t>
        <a:bodyPr/>
        <a:lstStyle/>
        <a:p>
          <a:r>
            <a:rPr lang="en-GB"/>
            <a:t>Pinterest (2010)</a:t>
          </a:r>
          <a:endParaRPr lang="uk-UA"/>
        </a:p>
      </dgm:t>
    </dgm:pt>
    <dgm:pt modelId="{008F287D-9C18-4F7E-8031-49B9EF8818B4}" type="parTrans" cxnId="{21A3D275-BFE0-40F3-B9B0-6044593B650C}">
      <dgm:prSet/>
      <dgm:spPr/>
      <dgm:t>
        <a:bodyPr/>
        <a:lstStyle/>
        <a:p>
          <a:endParaRPr lang="uk-UA"/>
        </a:p>
      </dgm:t>
    </dgm:pt>
    <dgm:pt modelId="{279A4419-5081-497C-8D11-2BF67A83CA11}" type="sibTrans" cxnId="{21A3D275-BFE0-40F3-B9B0-6044593B650C}">
      <dgm:prSet/>
      <dgm:spPr/>
      <dgm:t>
        <a:bodyPr/>
        <a:lstStyle/>
        <a:p>
          <a:endParaRPr lang="uk-UA"/>
        </a:p>
      </dgm:t>
    </dgm:pt>
    <dgm:pt modelId="{EBD565EC-3DB1-45F0-85C6-96D7700E56A9}">
      <dgm:prSet/>
      <dgm:spPr/>
      <dgm:t>
        <a:bodyPr/>
        <a:lstStyle/>
        <a:p>
          <a:r>
            <a:rPr lang="uk-UA" b="1"/>
            <a:t>Сучасні тенденції (спеціалізовані)</a:t>
          </a:r>
        </a:p>
      </dgm:t>
    </dgm:pt>
    <dgm:pt modelId="{086D231E-FD12-482F-95CD-1438F66085E8}" type="parTrans" cxnId="{EFC40AEB-8F43-4C97-AFAE-103131E26887}">
      <dgm:prSet/>
      <dgm:spPr/>
      <dgm:t>
        <a:bodyPr/>
        <a:lstStyle/>
        <a:p>
          <a:endParaRPr lang="uk-UA"/>
        </a:p>
      </dgm:t>
    </dgm:pt>
    <dgm:pt modelId="{C69FC115-18EE-4631-BF26-DBBEEAA9DF9B}" type="sibTrans" cxnId="{EFC40AEB-8F43-4C97-AFAE-103131E26887}">
      <dgm:prSet/>
      <dgm:spPr/>
      <dgm:t>
        <a:bodyPr/>
        <a:lstStyle/>
        <a:p>
          <a:endParaRPr lang="uk-UA"/>
        </a:p>
      </dgm:t>
    </dgm:pt>
    <dgm:pt modelId="{A5EB3B46-3701-4E7F-A92E-344F664DDE4E}">
      <dgm:prSet/>
      <dgm:spPr/>
      <dgm:t>
        <a:bodyPr/>
        <a:lstStyle/>
        <a:p>
          <a:r>
            <a:rPr lang="en-GB"/>
            <a:t>Cafe Mom</a:t>
          </a:r>
          <a:endParaRPr lang="uk-UA"/>
        </a:p>
      </dgm:t>
    </dgm:pt>
    <dgm:pt modelId="{05A1BCC4-8708-446D-8D3C-2FA6FA154FE4}" type="parTrans" cxnId="{70F3E89F-7D02-4AAB-91BA-C6D42658F5CE}">
      <dgm:prSet/>
      <dgm:spPr/>
      <dgm:t>
        <a:bodyPr/>
        <a:lstStyle/>
        <a:p>
          <a:endParaRPr lang="uk-UA"/>
        </a:p>
      </dgm:t>
    </dgm:pt>
    <dgm:pt modelId="{57C45538-C988-4E0D-92F5-7EAA38FE0E18}" type="sibTrans" cxnId="{70F3E89F-7D02-4AAB-91BA-C6D42658F5CE}">
      <dgm:prSet/>
      <dgm:spPr/>
      <dgm:t>
        <a:bodyPr/>
        <a:lstStyle/>
        <a:p>
          <a:endParaRPr lang="uk-UA"/>
        </a:p>
      </dgm:t>
    </dgm:pt>
    <dgm:pt modelId="{03AE2951-6A3A-44B7-B48C-CA85FF4ACDC9}">
      <dgm:prSet/>
      <dgm:spPr/>
      <dgm:t>
        <a:bodyPr/>
        <a:lstStyle/>
        <a:p>
          <a:r>
            <a:rPr lang="en-GB"/>
            <a:t>Instagram (2010)</a:t>
          </a:r>
          <a:endParaRPr lang="uk-UA"/>
        </a:p>
      </dgm:t>
    </dgm:pt>
    <dgm:pt modelId="{74E5E4A9-3329-4964-BDA9-AA0C9C0D1FAB}" type="parTrans" cxnId="{70CCA94B-2ABF-43B2-93FC-5AC134395A40}">
      <dgm:prSet/>
      <dgm:spPr/>
      <dgm:t>
        <a:bodyPr/>
        <a:lstStyle/>
        <a:p>
          <a:endParaRPr lang="uk-UA"/>
        </a:p>
      </dgm:t>
    </dgm:pt>
    <dgm:pt modelId="{5526A1EC-2172-40BE-BDFB-3087FBC2B872}" type="sibTrans" cxnId="{70CCA94B-2ABF-43B2-93FC-5AC134395A40}">
      <dgm:prSet/>
      <dgm:spPr/>
      <dgm:t>
        <a:bodyPr/>
        <a:lstStyle/>
        <a:p>
          <a:endParaRPr lang="uk-UA"/>
        </a:p>
      </dgm:t>
    </dgm:pt>
    <dgm:pt modelId="{1D697405-74BC-4923-9762-E85BF69C1B45}">
      <dgm:prSet/>
      <dgm:spPr/>
      <dgm:t>
        <a:bodyPr/>
        <a:lstStyle/>
        <a:p>
          <a:r>
            <a:rPr lang="en-GB"/>
            <a:t>Twitter (2006)</a:t>
          </a:r>
          <a:endParaRPr lang="uk-UA"/>
        </a:p>
      </dgm:t>
    </dgm:pt>
    <dgm:pt modelId="{DCC4CB2D-264B-438B-8D1C-364CD69ADAE6}" type="parTrans" cxnId="{ED6ECD69-357F-4080-8A3D-A6A374A7EDBE}">
      <dgm:prSet/>
      <dgm:spPr/>
      <dgm:t>
        <a:bodyPr/>
        <a:lstStyle/>
        <a:p>
          <a:endParaRPr lang="uk-UA"/>
        </a:p>
      </dgm:t>
    </dgm:pt>
    <dgm:pt modelId="{59B12F24-098B-4978-908B-F529BAC0D1AB}" type="sibTrans" cxnId="{ED6ECD69-357F-4080-8A3D-A6A374A7EDBE}">
      <dgm:prSet/>
      <dgm:spPr/>
      <dgm:t>
        <a:bodyPr/>
        <a:lstStyle/>
        <a:p>
          <a:endParaRPr lang="uk-UA"/>
        </a:p>
      </dgm:t>
    </dgm:pt>
    <dgm:pt modelId="{DA93E614-3C23-4405-95C3-765DD9A38E42}">
      <dgm:prSet/>
      <dgm:spPr/>
      <dgm:t>
        <a:bodyPr/>
        <a:lstStyle/>
        <a:p>
          <a:r>
            <a:rPr lang="en-GB"/>
            <a:t>Academia.edu</a:t>
          </a:r>
          <a:endParaRPr lang="uk-UA"/>
        </a:p>
      </dgm:t>
    </dgm:pt>
    <dgm:pt modelId="{40F4BC3D-5CA7-4A5D-8591-EA3630B94C29}" type="parTrans" cxnId="{FDD47F59-5818-4E7C-9F55-783F37C05ADB}">
      <dgm:prSet/>
      <dgm:spPr/>
      <dgm:t>
        <a:bodyPr/>
        <a:lstStyle/>
        <a:p>
          <a:endParaRPr lang="uk-UA"/>
        </a:p>
      </dgm:t>
    </dgm:pt>
    <dgm:pt modelId="{4E96CC56-41A5-4D39-8E85-DABDF36A827F}" type="sibTrans" cxnId="{FDD47F59-5818-4E7C-9F55-783F37C05ADB}">
      <dgm:prSet/>
      <dgm:spPr/>
      <dgm:t>
        <a:bodyPr/>
        <a:lstStyle/>
        <a:p>
          <a:endParaRPr lang="uk-UA"/>
        </a:p>
      </dgm:t>
    </dgm:pt>
    <dgm:pt modelId="{780F0498-EF8A-44AA-A170-E6A17A94C722}">
      <dgm:prSet/>
      <dgm:spPr/>
      <dgm:t>
        <a:bodyPr/>
        <a:lstStyle/>
        <a:p>
          <a:r>
            <a:rPr lang="en-GB"/>
            <a:t>Care2</a:t>
          </a:r>
          <a:endParaRPr lang="uk-UA"/>
        </a:p>
      </dgm:t>
    </dgm:pt>
    <dgm:pt modelId="{65FFFBFF-21C7-40A6-991E-EC527C220832}" type="parTrans" cxnId="{497F4CAE-D1FC-4FA1-B4B1-3B4270440692}">
      <dgm:prSet/>
      <dgm:spPr/>
      <dgm:t>
        <a:bodyPr/>
        <a:lstStyle/>
        <a:p>
          <a:endParaRPr lang="uk-UA"/>
        </a:p>
      </dgm:t>
    </dgm:pt>
    <dgm:pt modelId="{7354E1D5-02B9-412D-8922-D0A98DF5D1CE}" type="sibTrans" cxnId="{497F4CAE-D1FC-4FA1-B4B1-3B4270440692}">
      <dgm:prSet/>
      <dgm:spPr/>
      <dgm:t>
        <a:bodyPr/>
        <a:lstStyle/>
        <a:p>
          <a:endParaRPr lang="uk-UA"/>
        </a:p>
      </dgm:t>
    </dgm:pt>
    <dgm:pt modelId="{3046DCA1-C302-4058-B6F2-86F9F43228FD}" type="pres">
      <dgm:prSet presAssocID="{1D13AD44-AA5D-4F67-B651-E4637A58F4E8}" presName="rootnode" presStyleCnt="0">
        <dgm:presLayoutVars>
          <dgm:chMax/>
          <dgm:chPref/>
          <dgm:dir/>
          <dgm:animLvl val="lvl"/>
        </dgm:presLayoutVars>
      </dgm:prSet>
      <dgm:spPr/>
    </dgm:pt>
    <dgm:pt modelId="{AC95E0B5-4F12-4FD9-96BA-1D569223212D}" type="pres">
      <dgm:prSet presAssocID="{0ADA32B8-C105-4E4C-A910-0FD41E3FF7BC}" presName="composite" presStyleCnt="0"/>
      <dgm:spPr/>
    </dgm:pt>
    <dgm:pt modelId="{A79E8007-0C5D-421E-9DE5-D70C0C42C72E}" type="pres">
      <dgm:prSet presAssocID="{0ADA32B8-C105-4E4C-A910-0FD41E3FF7BC}" presName="LShape" presStyleLbl="alignNode1" presStyleIdx="0" presStyleCnt="7"/>
      <dgm:spPr/>
    </dgm:pt>
    <dgm:pt modelId="{DDB1DF94-3BB9-4E81-9D17-E6F8751B93BD}" type="pres">
      <dgm:prSet presAssocID="{0ADA32B8-C105-4E4C-A910-0FD41E3FF7BC}" presName="ParentText" presStyleLbl="revTx" presStyleIdx="0" presStyleCnt="4">
        <dgm:presLayoutVars>
          <dgm:chMax val="0"/>
          <dgm:chPref val="0"/>
          <dgm:bulletEnabled val="1"/>
        </dgm:presLayoutVars>
      </dgm:prSet>
      <dgm:spPr/>
    </dgm:pt>
    <dgm:pt modelId="{98D9C0BD-68C9-4B6B-8646-E1668FB95B4C}" type="pres">
      <dgm:prSet presAssocID="{0ADA32B8-C105-4E4C-A910-0FD41E3FF7BC}" presName="Triangle" presStyleLbl="alignNode1" presStyleIdx="1" presStyleCnt="7"/>
      <dgm:spPr/>
    </dgm:pt>
    <dgm:pt modelId="{CC2CC7DE-F743-4EB1-96B0-35359E5E2414}" type="pres">
      <dgm:prSet presAssocID="{39C85995-FBA4-4BD7-8002-DEF495393C0A}" presName="sibTrans" presStyleCnt="0"/>
      <dgm:spPr/>
    </dgm:pt>
    <dgm:pt modelId="{FE88126D-985B-4A0B-8321-926474A4D988}" type="pres">
      <dgm:prSet presAssocID="{39C85995-FBA4-4BD7-8002-DEF495393C0A}" presName="space" presStyleCnt="0"/>
      <dgm:spPr/>
    </dgm:pt>
    <dgm:pt modelId="{0046D3A5-58BA-4A83-AACD-968390E010BD}" type="pres">
      <dgm:prSet presAssocID="{59DD2B74-7678-42BB-A20B-6B202F1FC805}" presName="composite" presStyleCnt="0"/>
      <dgm:spPr/>
    </dgm:pt>
    <dgm:pt modelId="{19603C08-38CA-40B4-9948-E7F5E664E838}" type="pres">
      <dgm:prSet presAssocID="{59DD2B74-7678-42BB-A20B-6B202F1FC805}" presName="LShape" presStyleLbl="alignNode1" presStyleIdx="2" presStyleCnt="7"/>
      <dgm:spPr/>
    </dgm:pt>
    <dgm:pt modelId="{0EF058FD-F25B-4FC4-AADB-6B2311888A94}" type="pres">
      <dgm:prSet presAssocID="{59DD2B74-7678-42BB-A20B-6B202F1FC805}" presName="ParentText" presStyleLbl="revTx" presStyleIdx="1" presStyleCnt="4">
        <dgm:presLayoutVars>
          <dgm:chMax val="0"/>
          <dgm:chPref val="0"/>
          <dgm:bulletEnabled val="1"/>
        </dgm:presLayoutVars>
      </dgm:prSet>
      <dgm:spPr/>
    </dgm:pt>
    <dgm:pt modelId="{EF9F6056-9E4A-4B3D-BD04-B97BEA837345}" type="pres">
      <dgm:prSet presAssocID="{59DD2B74-7678-42BB-A20B-6B202F1FC805}" presName="Triangle" presStyleLbl="alignNode1" presStyleIdx="3" presStyleCnt="7"/>
      <dgm:spPr/>
    </dgm:pt>
    <dgm:pt modelId="{6631B407-94BF-4A76-986C-71C4009CCBD0}" type="pres">
      <dgm:prSet presAssocID="{116F3BCF-B9D3-4C7C-B4BA-9E6A8E4FF6DE}" presName="sibTrans" presStyleCnt="0"/>
      <dgm:spPr/>
    </dgm:pt>
    <dgm:pt modelId="{EC7D9C42-5A03-4043-93CB-FAB3468A3994}" type="pres">
      <dgm:prSet presAssocID="{116F3BCF-B9D3-4C7C-B4BA-9E6A8E4FF6DE}" presName="space" presStyleCnt="0"/>
      <dgm:spPr/>
    </dgm:pt>
    <dgm:pt modelId="{7E78FAFB-84B2-4D4C-AE4F-C16F8BD5DAD8}" type="pres">
      <dgm:prSet presAssocID="{0A94FFB8-DC3A-4433-BCCE-C4DDE25C5C59}" presName="composite" presStyleCnt="0"/>
      <dgm:spPr/>
    </dgm:pt>
    <dgm:pt modelId="{A6F79108-F10A-40DC-A1B2-F7CB9A490F1E}" type="pres">
      <dgm:prSet presAssocID="{0A94FFB8-DC3A-4433-BCCE-C4DDE25C5C59}" presName="LShape" presStyleLbl="alignNode1" presStyleIdx="4" presStyleCnt="7"/>
      <dgm:spPr/>
    </dgm:pt>
    <dgm:pt modelId="{07BDD4E4-E271-4742-9E20-2384E80BD90F}" type="pres">
      <dgm:prSet presAssocID="{0A94FFB8-DC3A-4433-BCCE-C4DDE25C5C59}" presName="ParentText" presStyleLbl="revTx" presStyleIdx="2" presStyleCnt="4">
        <dgm:presLayoutVars>
          <dgm:chMax val="0"/>
          <dgm:chPref val="0"/>
          <dgm:bulletEnabled val="1"/>
        </dgm:presLayoutVars>
      </dgm:prSet>
      <dgm:spPr/>
    </dgm:pt>
    <dgm:pt modelId="{823E9EA2-DA1B-42AC-A230-4ED61305EB7D}" type="pres">
      <dgm:prSet presAssocID="{0A94FFB8-DC3A-4433-BCCE-C4DDE25C5C59}" presName="Triangle" presStyleLbl="alignNode1" presStyleIdx="5" presStyleCnt="7"/>
      <dgm:spPr/>
    </dgm:pt>
    <dgm:pt modelId="{6A538020-B664-4E21-BF90-B8E692687B95}" type="pres">
      <dgm:prSet presAssocID="{2C2AEF5D-64DC-42A4-A329-4052CDFA6F32}" presName="sibTrans" presStyleCnt="0"/>
      <dgm:spPr/>
    </dgm:pt>
    <dgm:pt modelId="{A7DA049B-A5B8-4407-8556-87A447B8D082}" type="pres">
      <dgm:prSet presAssocID="{2C2AEF5D-64DC-42A4-A329-4052CDFA6F32}" presName="space" presStyleCnt="0"/>
      <dgm:spPr/>
    </dgm:pt>
    <dgm:pt modelId="{3F26C014-7FF4-4CE4-8664-9245AFF0A937}" type="pres">
      <dgm:prSet presAssocID="{EBD565EC-3DB1-45F0-85C6-96D7700E56A9}" presName="composite" presStyleCnt="0"/>
      <dgm:spPr/>
    </dgm:pt>
    <dgm:pt modelId="{9D2A19AF-2B30-4FDF-A34C-0632C011BA6D}" type="pres">
      <dgm:prSet presAssocID="{EBD565EC-3DB1-45F0-85C6-96D7700E56A9}" presName="LShape" presStyleLbl="alignNode1" presStyleIdx="6" presStyleCnt="7"/>
      <dgm:spPr/>
    </dgm:pt>
    <dgm:pt modelId="{15EAC7BE-99F6-4F48-BEA9-EF8599F99385}" type="pres">
      <dgm:prSet presAssocID="{EBD565EC-3DB1-45F0-85C6-96D7700E56A9}" presName="ParentText" presStyleLbl="revTx" presStyleIdx="3" presStyleCnt="4">
        <dgm:presLayoutVars>
          <dgm:chMax val="0"/>
          <dgm:chPref val="0"/>
          <dgm:bulletEnabled val="1"/>
        </dgm:presLayoutVars>
      </dgm:prSet>
      <dgm:spPr/>
    </dgm:pt>
  </dgm:ptLst>
  <dgm:cxnLst>
    <dgm:cxn modelId="{218E8D00-40A7-4A29-A9E1-198A99BA4F09}" type="presOf" srcId="{0ADA32B8-C105-4E4C-A910-0FD41E3FF7BC}" destId="{DDB1DF94-3BB9-4E81-9D17-E6F8751B93BD}" srcOrd="0" destOrd="0" presId="urn:microsoft.com/office/officeart/2009/3/layout/StepUpProcess"/>
    <dgm:cxn modelId="{4E6C4503-75F2-4312-9490-16432D51B6CE}" type="presOf" srcId="{3C62D77F-48EF-45CC-AD76-4CDC0DD4A547}" destId="{0EF058FD-F25B-4FC4-AADB-6B2311888A94}" srcOrd="0" destOrd="2" presId="urn:microsoft.com/office/officeart/2009/3/layout/StepUpProcess"/>
    <dgm:cxn modelId="{A473A603-8AA7-44F9-A64D-C751910112C0}" srcId="{0ADA32B8-C105-4E4C-A910-0FD41E3FF7BC}" destId="{D4015769-4835-4916-A290-071FB226A3D2}" srcOrd="2" destOrd="0" parTransId="{977C9918-93A1-49D5-99E1-0A836A71EFA0}" sibTransId="{C34DB1BD-7EE2-4780-B7FD-C3DF3151AFF3}"/>
    <dgm:cxn modelId="{26558911-44E5-4251-B8B6-91A01B568CB0}" type="presOf" srcId="{03AE2951-6A3A-44B7-B48C-CA85FF4ACDC9}" destId="{07BDD4E4-E271-4742-9E20-2384E80BD90F}" srcOrd="0" destOrd="3" presId="urn:microsoft.com/office/officeart/2009/3/layout/StepUpProcess"/>
    <dgm:cxn modelId="{D3786612-1D82-4E99-ADB6-A561693AE4B9}" type="presOf" srcId="{EBD565EC-3DB1-45F0-85C6-96D7700E56A9}" destId="{15EAC7BE-99F6-4F48-BEA9-EF8599F99385}" srcOrd="0" destOrd="0" presId="urn:microsoft.com/office/officeart/2009/3/layout/StepUpProcess"/>
    <dgm:cxn modelId="{6A6E0A1D-3B01-4949-A440-5724DDF4D958}" srcId="{1D13AD44-AA5D-4F67-B651-E4637A58F4E8}" destId="{0ADA32B8-C105-4E4C-A910-0FD41E3FF7BC}" srcOrd="0" destOrd="0" parTransId="{A744FB53-0460-4FE2-8ACB-02D0A85557BC}" sibTransId="{39C85995-FBA4-4BD7-8002-DEF495393C0A}"/>
    <dgm:cxn modelId="{742FA330-16C8-4BA4-AD15-EFF3A49D1376}" srcId="{0ADA32B8-C105-4E4C-A910-0FD41E3FF7BC}" destId="{F650D262-5A6B-43B9-883F-9F5993C931E0}" srcOrd="0" destOrd="0" parTransId="{521AB5C3-3A26-42ED-8D17-AB8ED04B8B46}" sibTransId="{DA452988-9177-49FB-98A7-65E21EA96EDA}"/>
    <dgm:cxn modelId="{24DBC33A-CCD2-42C9-8D41-78C56CD3E8BF}" type="presOf" srcId="{A5EB3B46-3701-4E7F-A92E-344F664DDE4E}" destId="{15EAC7BE-99F6-4F48-BEA9-EF8599F99385}" srcOrd="0" destOrd="1" presId="urn:microsoft.com/office/officeart/2009/3/layout/StepUpProcess"/>
    <dgm:cxn modelId="{4517653F-854F-42B0-9165-E98BBA2C9D79}" type="presOf" srcId="{1D697405-74BC-4923-9762-E85BF69C1B45}" destId="{07BDD4E4-E271-4742-9E20-2384E80BD90F}" srcOrd="0" destOrd="1" presId="urn:microsoft.com/office/officeart/2009/3/layout/StepUpProcess"/>
    <dgm:cxn modelId="{D3DC555D-612A-4DAF-9048-12824D028553}" srcId="{0ADA32B8-C105-4E4C-A910-0FD41E3FF7BC}" destId="{E37E3DB8-C479-4ECA-86C0-4036DC3F1BA2}" srcOrd="1" destOrd="0" parTransId="{5B45B10A-EAC4-434A-A88D-B2D3002DE06C}" sibTransId="{B3738AC7-4A94-4658-9498-845A88F35389}"/>
    <dgm:cxn modelId="{B165EA61-482F-43AA-AE6F-776C172CA92A}" type="presOf" srcId="{DA93E614-3C23-4405-95C3-765DD9A38E42}" destId="{15EAC7BE-99F6-4F48-BEA9-EF8599F99385}" srcOrd="0" destOrd="2" presId="urn:microsoft.com/office/officeart/2009/3/layout/StepUpProcess"/>
    <dgm:cxn modelId="{ED6ECD69-357F-4080-8A3D-A6A374A7EDBE}" srcId="{0A94FFB8-DC3A-4433-BCCE-C4DDE25C5C59}" destId="{1D697405-74BC-4923-9762-E85BF69C1B45}" srcOrd="0" destOrd="0" parTransId="{DCC4CB2D-264B-438B-8D1C-364CD69ADAE6}" sibTransId="{59B12F24-098B-4978-908B-F529BAC0D1AB}"/>
    <dgm:cxn modelId="{70CCA94B-2ABF-43B2-93FC-5AC134395A40}" srcId="{0A94FFB8-DC3A-4433-BCCE-C4DDE25C5C59}" destId="{03AE2951-6A3A-44B7-B48C-CA85FF4ACDC9}" srcOrd="2" destOrd="0" parTransId="{74E5E4A9-3329-4964-BDA9-AA0C9C0D1FAB}" sibTransId="{5526A1EC-2172-40BE-BDFB-3087FBC2B872}"/>
    <dgm:cxn modelId="{C28A5750-4111-4D02-BBF1-5AAB67EC4066}" type="presOf" srcId="{F650D262-5A6B-43B9-883F-9F5993C931E0}" destId="{DDB1DF94-3BB9-4E81-9D17-E6F8751B93BD}" srcOrd="0" destOrd="1" presId="urn:microsoft.com/office/officeart/2009/3/layout/StepUpProcess"/>
    <dgm:cxn modelId="{E8C0CC73-710B-42EB-A97E-3F217F262BDB}" srcId="{1D13AD44-AA5D-4F67-B651-E4637A58F4E8}" destId="{0A94FFB8-DC3A-4433-BCCE-C4DDE25C5C59}" srcOrd="2" destOrd="0" parTransId="{3B8B5589-E309-4BCF-B7B6-4C0898D79448}" sibTransId="{2C2AEF5D-64DC-42A4-A329-4052CDFA6F32}"/>
    <dgm:cxn modelId="{21A3D275-BFE0-40F3-B9B0-6044593B650C}" srcId="{0A94FFB8-DC3A-4433-BCCE-C4DDE25C5C59}" destId="{D132C8ED-6765-45C4-A6C3-4E598E1C5A77}" srcOrd="1" destOrd="0" parTransId="{008F287D-9C18-4F7E-8031-49B9EF8818B4}" sibTransId="{279A4419-5081-497C-8D11-2BF67A83CA11}"/>
    <dgm:cxn modelId="{F6902A57-AA2E-4E5D-BB28-2FBAA4200C5D}" type="presOf" srcId="{E37E3DB8-C479-4ECA-86C0-4036DC3F1BA2}" destId="{DDB1DF94-3BB9-4E81-9D17-E6F8751B93BD}" srcOrd="0" destOrd="2" presId="urn:microsoft.com/office/officeart/2009/3/layout/StepUpProcess"/>
    <dgm:cxn modelId="{FDD47F59-5818-4E7C-9F55-783F37C05ADB}" srcId="{EBD565EC-3DB1-45F0-85C6-96D7700E56A9}" destId="{DA93E614-3C23-4405-95C3-765DD9A38E42}" srcOrd="1" destOrd="0" parTransId="{40F4BC3D-5CA7-4A5D-8591-EA3630B94C29}" sibTransId="{4E96CC56-41A5-4D39-8E85-DABDF36A827F}"/>
    <dgm:cxn modelId="{C744617A-CAB5-43FB-96B1-88AB0162A1BE}" type="presOf" srcId="{E9C87A22-57DF-485F-8ABC-7AE768282F76}" destId="{0EF058FD-F25B-4FC4-AADB-6B2311888A94}" srcOrd="0" destOrd="1" presId="urn:microsoft.com/office/officeart/2009/3/layout/StepUpProcess"/>
    <dgm:cxn modelId="{D4103785-3853-45B8-9113-09C9D8FC7CAE}" srcId="{59DD2B74-7678-42BB-A20B-6B202F1FC805}" destId="{3C62D77F-48EF-45CC-AD76-4CDC0DD4A547}" srcOrd="1" destOrd="0" parTransId="{E08F58EB-91BA-4252-8D27-63983231746D}" sibTransId="{804FADE1-1D88-4F9C-9673-D57A3C947F4A}"/>
    <dgm:cxn modelId="{DD11B585-8C79-4943-8E88-C92B0A82FBE3}" type="presOf" srcId="{1D13AD44-AA5D-4F67-B651-E4637A58F4E8}" destId="{3046DCA1-C302-4058-B6F2-86F9F43228FD}" srcOrd="0" destOrd="0" presId="urn:microsoft.com/office/officeart/2009/3/layout/StepUpProcess"/>
    <dgm:cxn modelId="{0E470494-36D3-4086-A2B9-C8D537E59FAA}" type="presOf" srcId="{780F0498-EF8A-44AA-A170-E6A17A94C722}" destId="{15EAC7BE-99F6-4F48-BEA9-EF8599F99385}" srcOrd="0" destOrd="3" presId="urn:microsoft.com/office/officeart/2009/3/layout/StepUpProcess"/>
    <dgm:cxn modelId="{70F3E89F-7D02-4AAB-91BA-C6D42658F5CE}" srcId="{EBD565EC-3DB1-45F0-85C6-96D7700E56A9}" destId="{A5EB3B46-3701-4E7F-A92E-344F664DDE4E}" srcOrd="0" destOrd="0" parTransId="{05A1BCC4-8708-446D-8D3C-2FA6FA154FE4}" sibTransId="{57C45538-C988-4E0D-92F5-7EAA38FE0E18}"/>
    <dgm:cxn modelId="{497F4CAE-D1FC-4FA1-B4B1-3B4270440692}" srcId="{EBD565EC-3DB1-45F0-85C6-96D7700E56A9}" destId="{780F0498-EF8A-44AA-A170-E6A17A94C722}" srcOrd="2" destOrd="0" parTransId="{65FFFBFF-21C7-40A6-991E-EC527C220832}" sibTransId="{7354E1D5-02B9-412D-8922-D0A98DF5D1CE}"/>
    <dgm:cxn modelId="{58EC6FBE-641B-4D3A-9B35-512112BE770B}" type="presOf" srcId="{D4015769-4835-4916-A290-071FB226A3D2}" destId="{DDB1DF94-3BB9-4E81-9D17-E6F8751B93BD}" srcOrd="0" destOrd="3" presId="urn:microsoft.com/office/officeart/2009/3/layout/StepUpProcess"/>
    <dgm:cxn modelId="{A18EC4C0-D10D-4BB7-ABCB-B8DD97CCC7A8}" type="presOf" srcId="{D132C8ED-6765-45C4-A6C3-4E598E1C5A77}" destId="{07BDD4E4-E271-4742-9E20-2384E80BD90F}" srcOrd="0" destOrd="2" presId="urn:microsoft.com/office/officeart/2009/3/layout/StepUpProcess"/>
    <dgm:cxn modelId="{5B7CDCE6-72E2-4E51-8D75-F83782E882FD}" srcId="{1D13AD44-AA5D-4F67-B651-E4637A58F4E8}" destId="{59DD2B74-7678-42BB-A20B-6B202F1FC805}" srcOrd="1" destOrd="0" parTransId="{4C2AC757-D55B-4495-A767-0854FF39ED36}" sibTransId="{116F3BCF-B9D3-4C7C-B4BA-9E6A8E4FF6DE}"/>
    <dgm:cxn modelId="{EFC40AEB-8F43-4C97-AFAE-103131E26887}" srcId="{1D13AD44-AA5D-4F67-B651-E4637A58F4E8}" destId="{EBD565EC-3DB1-45F0-85C6-96D7700E56A9}" srcOrd="3" destOrd="0" parTransId="{086D231E-FD12-482F-95CD-1438F66085E8}" sibTransId="{C69FC115-18EE-4631-BF26-DBBEEAA9DF9B}"/>
    <dgm:cxn modelId="{E57798F2-8EB2-4C4A-94BC-F9DF3266CE20}" type="presOf" srcId="{0A94FFB8-DC3A-4433-BCCE-C4DDE25C5C59}" destId="{07BDD4E4-E271-4742-9E20-2384E80BD90F}" srcOrd="0" destOrd="0" presId="urn:microsoft.com/office/officeart/2009/3/layout/StepUpProcess"/>
    <dgm:cxn modelId="{746F15F3-CCAD-493E-AC14-59656475DF37}" type="presOf" srcId="{59DD2B74-7678-42BB-A20B-6B202F1FC805}" destId="{0EF058FD-F25B-4FC4-AADB-6B2311888A94}" srcOrd="0" destOrd="0" presId="urn:microsoft.com/office/officeart/2009/3/layout/StepUpProcess"/>
    <dgm:cxn modelId="{1C37C1FA-1E5A-4EAB-BD84-9B32081D5780}" srcId="{59DD2B74-7678-42BB-A20B-6B202F1FC805}" destId="{E9C87A22-57DF-485F-8ABC-7AE768282F76}" srcOrd="0" destOrd="0" parTransId="{F4667769-BD65-4CFE-A27D-3DB38F480DE3}" sibTransId="{68FA479B-FF9F-487E-A020-01485AF46162}"/>
    <dgm:cxn modelId="{F48720BC-72E9-4473-8D2D-0419D327A35B}" type="presParOf" srcId="{3046DCA1-C302-4058-B6F2-86F9F43228FD}" destId="{AC95E0B5-4F12-4FD9-96BA-1D569223212D}" srcOrd="0" destOrd="0" presId="urn:microsoft.com/office/officeart/2009/3/layout/StepUpProcess"/>
    <dgm:cxn modelId="{9F735219-7591-4A43-A404-B12D2095B3A6}" type="presParOf" srcId="{AC95E0B5-4F12-4FD9-96BA-1D569223212D}" destId="{A79E8007-0C5D-421E-9DE5-D70C0C42C72E}" srcOrd="0" destOrd="0" presId="urn:microsoft.com/office/officeart/2009/3/layout/StepUpProcess"/>
    <dgm:cxn modelId="{4EECAFC9-7E6E-43BD-B06B-223CE93663CA}" type="presParOf" srcId="{AC95E0B5-4F12-4FD9-96BA-1D569223212D}" destId="{DDB1DF94-3BB9-4E81-9D17-E6F8751B93BD}" srcOrd="1" destOrd="0" presId="urn:microsoft.com/office/officeart/2009/3/layout/StepUpProcess"/>
    <dgm:cxn modelId="{EF296558-13F3-498C-B5F8-FBC8E611590A}" type="presParOf" srcId="{AC95E0B5-4F12-4FD9-96BA-1D569223212D}" destId="{98D9C0BD-68C9-4B6B-8646-E1668FB95B4C}" srcOrd="2" destOrd="0" presId="urn:microsoft.com/office/officeart/2009/3/layout/StepUpProcess"/>
    <dgm:cxn modelId="{4CBC5963-DCBF-4B5C-A457-CFDFEC7CA646}" type="presParOf" srcId="{3046DCA1-C302-4058-B6F2-86F9F43228FD}" destId="{CC2CC7DE-F743-4EB1-96B0-35359E5E2414}" srcOrd="1" destOrd="0" presId="urn:microsoft.com/office/officeart/2009/3/layout/StepUpProcess"/>
    <dgm:cxn modelId="{DAB3139D-E6BB-4591-A306-85BB920FA7F1}" type="presParOf" srcId="{CC2CC7DE-F743-4EB1-96B0-35359E5E2414}" destId="{FE88126D-985B-4A0B-8321-926474A4D988}" srcOrd="0" destOrd="0" presId="urn:microsoft.com/office/officeart/2009/3/layout/StepUpProcess"/>
    <dgm:cxn modelId="{0BA2F553-E56B-4CEF-B6B8-956E57FDF574}" type="presParOf" srcId="{3046DCA1-C302-4058-B6F2-86F9F43228FD}" destId="{0046D3A5-58BA-4A83-AACD-968390E010BD}" srcOrd="2" destOrd="0" presId="urn:microsoft.com/office/officeart/2009/3/layout/StepUpProcess"/>
    <dgm:cxn modelId="{70BDD914-8D2B-4721-9BFA-5CF07081B6F4}" type="presParOf" srcId="{0046D3A5-58BA-4A83-AACD-968390E010BD}" destId="{19603C08-38CA-40B4-9948-E7F5E664E838}" srcOrd="0" destOrd="0" presId="urn:microsoft.com/office/officeart/2009/3/layout/StepUpProcess"/>
    <dgm:cxn modelId="{FD2D3E93-3BDA-456E-B5F2-EA30A5010F60}" type="presParOf" srcId="{0046D3A5-58BA-4A83-AACD-968390E010BD}" destId="{0EF058FD-F25B-4FC4-AADB-6B2311888A94}" srcOrd="1" destOrd="0" presId="urn:microsoft.com/office/officeart/2009/3/layout/StepUpProcess"/>
    <dgm:cxn modelId="{EB5336E8-B50C-4AC4-99C8-F49C47C641C2}" type="presParOf" srcId="{0046D3A5-58BA-4A83-AACD-968390E010BD}" destId="{EF9F6056-9E4A-4B3D-BD04-B97BEA837345}" srcOrd="2" destOrd="0" presId="urn:microsoft.com/office/officeart/2009/3/layout/StepUpProcess"/>
    <dgm:cxn modelId="{1DB55428-0395-426E-99A5-561DC5D858BD}" type="presParOf" srcId="{3046DCA1-C302-4058-B6F2-86F9F43228FD}" destId="{6631B407-94BF-4A76-986C-71C4009CCBD0}" srcOrd="3" destOrd="0" presId="urn:microsoft.com/office/officeart/2009/3/layout/StepUpProcess"/>
    <dgm:cxn modelId="{8F4DB5E7-EDCF-473E-B6D6-4E9DA9FB3EE6}" type="presParOf" srcId="{6631B407-94BF-4A76-986C-71C4009CCBD0}" destId="{EC7D9C42-5A03-4043-93CB-FAB3468A3994}" srcOrd="0" destOrd="0" presId="urn:microsoft.com/office/officeart/2009/3/layout/StepUpProcess"/>
    <dgm:cxn modelId="{2C744872-92D1-4C91-8454-E5F84E38D12B}" type="presParOf" srcId="{3046DCA1-C302-4058-B6F2-86F9F43228FD}" destId="{7E78FAFB-84B2-4D4C-AE4F-C16F8BD5DAD8}" srcOrd="4" destOrd="0" presId="urn:microsoft.com/office/officeart/2009/3/layout/StepUpProcess"/>
    <dgm:cxn modelId="{419E2494-EC6E-4C2A-8F93-4BCE6B7F280E}" type="presParOf" srcId="{7E78FAFB-84B2-4D4C-AE4F-C16F8BD5DAD8}" destId="{A6F79108-F10A-40DC-A1B2-F7CB9A490F1E}" srcOrd="0" destOrd="0" presId="urn:microsoft.com/office/officeart/2009/3/layout/StepUpProcess"/>
    <dgm:cxn modelId="{E4A2A5D5-F61F-4A13-86E3-14DAD6CA846B}" type="presParOf" srcId="{7E78FAFB-84B2-4D4C-AE4F-C16F8BD5DAD8}" destId="{07BDD4E4-E271-4742-9E20-2384E80BD90F}" srcOrd="1" destOrd="0" presId="urn:microsoft.com/office/officeart/2009/3/layout/StepUpProcess"/>
    <dgm:cxn modelId="{9D213E9F-908E-4089-A508-6F21578AE290}" type="presParOf" srcId="{7E78FAFB-84B2-4D4C-AE4F-C16F8BD5DAD8}" destId="{823E9EA2-DA1B-42AC-A230-4ED61305EB7D}" srcOrd="2" destOrd="0" presId="urn:microsoft.com/office/officeart/2009/3/layout/StepUpProcess"/>
    <dgm:cxn modelId="{CCC3F029-AD8B-4D42-926D-06B98EF8ABBD}" type="presParOf" srcId="{3046DCA1-C302-4058-B6F2-86F9F43228FD}" destId="{6A538020-B664-4E21-BF90-B8E692687B95}" srcOrd="5" destOrd="0" presId="urn:microsoft.com/office/officeart/2009/3/layout/StepUpProcess"/>
    <dgm:cxn modelId="{78860FEC-F14C-4C62-AF8E-C4EA9C9C972B}" type="presParOf" srcId="{6A538020-B664-4E21-BF90-B8E692687B95}" destId="{A7DA049B-A5B8-4407-8556-87A447B8D082}" srcOrd="0" destOrd="0" presId="urn:microsoft.com/office/officeart/2009/3/layout/StepUpProcess"/>
    <dgm:cxn modelId="{F34E4B02-130E-4D5D-82C6-09F2EC83F508}" type="presParOf" srcId="{3046DCA1-C302-4058-B6F2-86F9F43228FD}" destId="{3F26C014-7FF4-4CE4-8664-9245AFF0A937}" srcOrd="6" destOrd="0" presId="urn:microsoft.com/office/officeart/2009/3/layout/StepUpProcess"/>
    <dgm:cxn modelId="{E8E7A86E-E733-466A-BCCD-F6006D89740D}" type="presParOf" srcId="{3F26C014-7FF4-4CE4-8664-9245AFF0A937}" destId="{9D2A19AF-2B30-4FDF-A34C-0632C011BA6D}" srcOrd="0" destOrd="0" presId="urn:microsoft.com/office/officeart/2009/3/layout/StepUpProcess"/>
    <dgm:cxn modelId="{6865EB44-5194-417B-B408-1FD1F3C57142}" type="presParOf" srcId="{3F26C014-7FF4-4CE4-8664-9245AFF0A937}" destId="{15EAC7BE-99F6-4F48-BEA9-EF8599F99385}" srcOrd="1" destOrd="0" presId="urn:microsoft.com/office/officeart/2009/3/layout/StepUpProcess"/>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11C8A08-6EB8-4697-80C1-567D86BA4C12}" type="doc">
      <dgm:prSet loTypeId="urn:microsoft.com/office/officeart/2005/8/layout/matrix1" loCatId="matrix" qsTypeId="urn:microsoft.com/office/officeart/2005/8/quickstyle/simple1" qsCatId="simple" csTypeId="urn:microsoft.com/office/officeart/2005/8/colors/accent0_2" csCatId="mainScheme" phldr="1"/>
      <dgm:spPr/>
      <dgm:t>
        <a:bodyPr/>
        <a:lstStyle/>
        <a:p>
          <a:endParaRPr lang="uk-UA"/>
        </a:p>
      </dgm:t>
    </dgm:pt>
    <dgm:pt modelId="{28B42F00-7A8A-4502-822A-361DA8141509}">
      <dgm:prSet phldrT="[Текст]"/>
      <dgm:spPr/>
      <dgm:t>
        <a:bodyPr/>
        <a:lstStyle/>
        <a:p>
          <a:pPr algn="ctr"/>
          <a:r>
            <a:rPr lang="uk-UA"/>
            <a:t>Мовні прийоми у </a:t>
          </a:r>
          <a:r>
            <a:rPr lang="en-GB"/>
            <a:t>Twitter</a:t>
          </a:r>
          <a:endParaRPr lang="uk-UA"/>
        </a:p>
      </dgm:t>
    </dgm:pt>
    <dgm:pt modelId="{20B033A9-0661-41CC-B51C-26D3FAEFEC34}" type="parTrans" cxnId="{E0630D83-5592-437A-85FE-1F1DC52CCAE6}">
      <dgm:prSet/>
      <dgm:spPr/>
      <dgm:t>
        <a:bodyPr/>
        <a:lstStyle/>
        <a:p>
          <a:pPr algn="ctr"/>
          <a:endParaRPr lang="uk-UA"/>
        </a:p>
      </dgm:t>
    </dgm:pt>
    <dgm:pt modelId="{9914C272-5387-4217-9166-0A2A705C8B2E}" type="sibTrans" cxnId="{E0630D83-5592-437A-85FE-1F1DC52CCAE6}">
      <dgm:prSet/>
      <dgm:spPr/>
      <dgm:t>
        <a:bodyPr/>
        <a:lstStyle/>
        <a:p>
          <a:pPr algn="ctr"/>
          <a:endParaRPr lang="uk-UA"/>
        </a:p>
      </dgm:t>
    </dgm:pt>
    <dgm:pt modelId="{71C8D027-01D7-4239-958B-FE9139AB6287}">
      <dgm:prSet phldrT="[Текст]"/>
      <dgm:spPr/>
      <dgm:t>
        <a:bodyPr/>
        <a:lstStyle/>
        <a:p>
          <a:pPr algn="ctr"/>
          <a:r>
            <a:rPr lang="uk-UA"/>
            <a:t>Риторичні питання</a:t>
          </a:r>
        </a:p>
      </dgm:t>
    </dgm:pt>
    <dgm:pt modelId="{1271E6D0-3663-4B57-946E-D49E496ED208}" type="parTrans" cxnId="{BCB62D0E-DB0F-4BB3-954E-6E08BA52D9B1}">
      <dgm:prSet/>
      <dgm:spPr/>
      <dgm:t>
        <a:bodyPr/>
        <a:lstStyle/>
        <a:p>
          <a:pPr algn="ctr"/>
          <a:endParaRPr lang="uk-UA"/>
        </a:p>
      </dgm:t>
    </dgm:pt>
    <dgm:pt modelId="{1BDC424F-39E9-4C2D-AA93-61BE3C0B272E}" type="sibTrans" cxnId="{BCB62D0E-DB0F-4BB3-954E-6E08BA52D9B1}">
      <dgm:prSet/>
      <dgm:spPr/>
      <dgm:t>
        <a:bodyPr/>
        <a:lstStyle/>
        <a:p>
          <a:pPr algn="ctr"/>
          <a:endParaRPr lang="uk-UA"/>
        </a:p>
      </dgm:t>
    </dgm:pt>
    <dgm:pt modelId="{1071A943-598E-48A7-9DD6-833DAFC6E500}">
      <dgm:prSet phldrT="[Текст]"/>
      <dgm:spPr/>
      <dgm:t>
        <a:bodyPr/>
        <a:lstStyle/>
        <a:p>
          <a:pPr algn="ctr"/>
          <a:r>
            <a:rPr lang="uk-UA"/>
            <a:t>Абревіація</a:t>
          </a:r>
        </a:p>
      </dgm:t>
    </dgm:pt>
    <dgm:pt modelId="{DFBCE028-9FAB-49B7-9CBF-6D20D3E6EF59}" type="parTrans" cxnId="{BB0C6327-8A2D-4CDA-AD60-61052ACA805D}">
      <dgm:prSet/>
      <dgm:spPr/>
      <dgm:t>
        <a:bodyPr/>
        <a:lstStyle/>
        <a:p>
          <a:pPr algn="ctr"/>
          <a:endParaRPr lang="uk-UA"/>
        </a:p>
      </dgm:t>
    </dgm:pt>
    <dgm:pt modelId="{0BC6E92C-2EBC-4A25-9413-57E0AE496C17}" type="sibTrans" cxnId="{BB0C6327-8A2D-4CDA-AD60-61052ACA805D}">
      <dgm:prSet/>
      <dgm:spPr/>
      <dgm:t>
        <a:bodyPr/>
        <a:lstStyle/>
        <a:p>
          <a:pPr algn="ctr"/>
          <a:endParaRPr lang="uk-UA"/>
        </a:p>
      </dgm:t>
    </dgm:pt>
    <dgm:pt modelId="{D11360BE-1622-43D4-B029-1074F96AEB25}">
      <dgm:prSet phldrT="[Текст]"/>
      <dgm:spPr/>
      <dgm:t>
        <a:bodyPr/>
        <a:lstStyle/>
        <a:p>
          <a:pPr algn="ctr"/>
          <a:r>
            <a:rPr lang="uk-UA"/>
            <a:t>Еліпсис</a:t>
          </a:r>
        </a:p>
      </dgm:t>
    </dgm:pt>
    <dgm:pt modelId="{75BAA66A-4AE2-43DC-98ED-6448ED01CC6C}" type="parTrans" cxnId="{AE8EE154-8448-4072-88CD-2E527D61D41F}">
      <dgm:prSet/>
      <dgm:spPr/>
      <dgm:t>
        <a:bodyPr/>
        <a:lstStyle/>
        <a:p>
          <a:pPr algn="ctr"/>
          <a:endParaRPr lang="uk-UA"/>
        </a:p>
      </dgm:t>
    </dgm:pt>
    <dgm:pt modelId="{E4D3745A-9A88-44F6-B743-83E04207FA26}" type="sibTrans" cxnId="{AE8EE154-8448-4072-88CD-2E527D61D41F}">
      <dgm:prSet/>
      <dgm:spPr/>
      <dgm:t>
        <a:bodyPr/>
        <a:lstStyle/>
        <a:p>
          <a:pPr algn="ctr"/>
          <a:endParaRPr lang="uk-UA"/>
        </a:p>
      </dgm:t>
    </dgm:pt>
    <dgm:pt modelId="{FF0A0353-78FD-4079-B37C-CE5DE3AE848F}">
      <dgm:prSet phldrT="[Текст]"/>
      <dgm:spPr/>
      <dgm:t>
        <a:bodyPr/>
        <a:lstStyle/>
        <a:p>
          <a:pPr algn="ctr"/>
          <a:r>
            <a:rPr lang="uk-UA"/>
            <a:t>Великі літери та знаки оклику</a:t>
          </a:r>
        </a:p>
      </dgm:t>
    </dgm:pt>
    <dgm:pt modelId="{DE1031BD-BDDB-45A3-9C81-1166C68DB11C}" type="parTrans" cxnId="{5A9F4672-AA0C-40B2-B601-3B142F7404BB}">
      <dgm:prSet/>
      <dgm:spPr/>
      <dgm:t>
        <a:bodyPr/>
        <a:lstStyle/>
        <a:p>
          <a:pPr algn="ctr"/>
          <a:endParaRPr lang="uk-UA"/>
        </a:p>
      </dgm:t>
    </dgm:pt>
    <dgm:pt modelId="{4AEE5FFB-66AA-4B02-8A42-7725C329834A}" type="sibTrans" cxnId="{5A9F4672-AA0C-40B2-B601-3B142F7404BB}">
      <dgm:prSet/>
      <dgm:spPr/>
      <dgm:t>
        <a:bodyPr/>
        <a:lstStyle/>
        <a:p>
          <a:pPr algn="ctr"/>
          <a:endParaRPr lang="uk-UA"/>
        </a:p>
      </dgm:t>
    </dgm:pt>
    <dgm:pt modelId="{63B20167-8EF0-46D3-B3DF-0DD4300937E6}" type="pres">
      <dgm:prSet presAssocID="{311C8A08-6EB8-4697-80C1-567D86BA4C12}" presName="diagram" presStyleCnt="0">
        <dgm:presLayoutVars>
          <dgm:chMax val="1"/>
          <dgm:dir/>
          <dgm:animLvl val="ctr"/>
          <dgm:resizeHandles val="exact"/>
        </dgm:presLayoutVars>
      </dgm:prSet>
      <dgm:spPr/>
    </dgm:pt>
    <dgm:pt modelId="{AC0D9237-D9C2-4DBB-A36F-2DFDC4C36C8E}" type="pres">
      <dgm:prSet presAssocID="{311C8A08-6EB8-4697-80C1-567D86BA4C12}" presName="matrix" presStyleCnt="0"/>
      <dgm:spPr/>
    </dgm:pt>
    <dgm:pt modelId="{4B6B7C84-E476-4303-8DB2-E3BE99F034E0}" type="pres">
      <dgm:prSet presAssocID="{311C8A08-6EB8-4697-80C1-567D86BA4C12}" presName="tile1" presStyleLbl="node1" presStyleIdx="0" presStyleCnt="4"/>
      <dgm:spPr/>
    </dgm:pt>
    <dgm:pt modelId="{5A89264F-3AE5-4E66-BC38-8C427FD22A3B}" type="pres">
      <dgm:prSet presAssocID="{311C8A08-6EB8-4697-80C1-567D86BA4C12}" presName="tile1text" presStyleLbl="node1" presStyleIdx="0" presStyleCnt="4">
        <dgm:presLayoutVars>
          <dgm:chMax val="0"/>
          <dgm:chPref val="0"/>
          <dgm:bulletEnabled val="1"/>
        </dgm:presLayoutVars>
      </dgm:prSet>
      <dgm:spPr/>
    </dgm:pt>
    <dgm:pt modelId="{72F17D6D-9097-47B4-ABC6-0A49EC7342A9}" type="pres">
      <dgm:prSet presAssocID="{311C8A08-6EB8-4697-80C1-567D86BA4C12}" presName="tile2" presStyleLbl="node1" presStyleIdx="1" presStyleCnt="4"/>
      <dgm:spPr/>
    </dgm:pt>
    <dgm:pt modelId="{B6FC4DCC-CBA3-485A-95D9-70108403B417}" type="pres">
      <dgm:prSet presAssocID="{311C8A08-6EB8-4697-80C1-567D86BA4C12}" presName="tile2text" presStyleLbl="node1" presStyleIdx="1" presStyleCnt="4">
        <dgm:presLayoutVars>
          <dgm:chMax val="0"/>
          <dgm:chPref val="0"/>
          <dgm:bulletEnabled val="1"/>
        </dgm:presLayoutVars>
      </dgm:prSet>
      <dgm:spPr/>
    </dgm:pt>
    <dgm:pt modelId="{ED1B98B1-8214-4BB2-AD52-732D1A5AB562}" type="pres">
      <dgm:prSet presAssocID="{311C8A08-6EB8-4697-80C1-567D86BA4C12}" presName="tile3" presStyleLbl="node1" presStyleIdx="2" presStyleCnt="4"/>
      <dgm:spPr/>
    </dgm:pt>
    <dgm:pt modelId="{75CC1BC2-17BF-41C2-A00E-C98FDB79E84A}" type="pres">
      <dgm:prSet presAssocID="{311C8A08-6EB8-4697-80C1-567D86BA4C12}" presName="tile3text" presStyleLbl="node1" presStyleIdx="2" presStyleCnt="4">
        <dgm:presLayoutVars>
          <dgm:chMax val="0"/>
          <dgm:chPref val="0"/>
          <dgm:bulletEnabled val="1"/>
        </dgm:presLayoutVars>
      </dgm:prSet>
      <dgm:spPr/>
    </dgm:pt>
    <dgm:pt modelId="{5D570D77-D0B5-4451-92B0-281F20E40270}" type="pres">
      <dgm:prSet presAssocID="{311C8A08-6EB8-4697-80C1-567D86BA4C12}" presName="tile4" presStyleLbl="node1" presStyleIdx="3" presStyleCnt="4"/>
      <dgm:spPr/>
    </dgm:pt>
    <dgm:pt modelId="{B0A9C313-0F63-4773-A229-14D8923A376D}" type="pres">
      <dgm:prSet presAssocID="{311C8A08-6EB8-4697-80C1-567D86BA4C12}" presName="tile4text" presStyleLbl="node1" presStyleIdx="3" presStyleCnt="4">
        <dgm:presLayoutVars>
          <dgm:chMax val="0"/>
          <dgm:chPref val="0"/>
          <dgm:bulletEnabled val="1"/>
        </dgm:presLayoutVars>
      </dgm:prSet>
      <dgm:spPr/>
    </dgm:pt>
    <dgm:pt modelId="{C102B520-9343-42F4-BE5C-DF355B717D59}" type="pres">
      <dgm:prSet presAssocID="{311C8A08-6EB8-4697-80C1-567D86BA4C12}" presName="centerTile" presStyleLbl="fgShp" presStyleIdx="0" presStyleCnt="1">
        <dgm:presLayoutVars>
          <dgm:chMax val="0"/>
          <dgm:chPref val="0"/>
        </dgm:presLayoutVars>
      </dgm:prSet>
      <dgm:spPr/>
    </dgm:pt>
  </dgm:ptLst>
  <dgm:cxnLst>
    <dgm:cxn modelId="{BCB62D0E-DB0F-4BB3-954E-6E08BA52D9B1}" srcId="{28B42F00-7A8A-4502-822A-361DA8141509}" destId="{71C8D027-01D7-4239-958B-FE9139AB6287}" srcOrd="0" destOrd="0" parTransId="{1271E6D0-3663-4B57-946E-D49E496ED208}" sibTransId="{1BDC424F-39E9-4C2D-AA93-61BE3C0B272E}"/>
    <dgm:cxn modelId="{BB0C6327-8A2D-4CDA-AD60-61052ACA805D}" srcId="{28B42F00-7A8A-4502-822A-361DA8141509}" destId="{1071A943-598E-48A7-9DD6-833DAFC6E500}" srcOrd="1" destOrd="0" parTransId="{DFBCE028-9FAB-49B7-9CBF-6D20D3E6EF59}" sibTransId="{0BC6E92C-2EBC-4A25-9413-57E0AE496C17}"/>
    <dgm:cxn modelId="{8A4EA92B-B711-41B2-9F13-AA960048C8BE}" type="presOf" srcId="{28B42F00-7A8A-4502-822A-361DA8141509}" destId="{C102B520-9343-42F4-BE5C-DF355B717D59}" srcOrd="0" destOrd="0" presId="urn:microsoft.com/office/officeart/2005/8/layout/matrix1"/>
    <dgm:cxn modelId="{CED48034-923E-4585-90B5-DEF88C96E093}" type="presOf" srcId="{1071A943-598E-48A7-9DD6-833DAFC6E500}" destId="{72F17D6D-9097-47B4-ABC6-0A49EC7342A9}" srcOrd="0" destOrd="0" presId="urn:microsoft.com/office/officeart/2005/8/layout/matrix1"/>
    <dgm:cxn modelId="{075BFA45-B5E0-46F0-9D79-0887980148E0}" type="presOf" srcId="{D11360BE-1622-43D4-B029-1074F96AEB25}" destId="{75CC1BC2-17BF-41C2-A00E-C98FDB79E84A}" srcOrd="1" destOrd="0" presId="urn:microsoft.com/office/officeart/2005/8/layout/matrix1"/>
    <dgm:cxn modelId="{BA612E4B-E909-4C50-86AB-18DDE1554DDD}" type="presOf" srcId="{D11360BE-1622-43D4-B029-1074F96AEB25}" destId="{ED1B98B1-8214-4BB2-AD52-732D1A5AB562}" srcOrd="0" destOrd="0" presId="urn:microsoft.com/office/officeart/2005/8/layout/matrix1"/>
    <dgm:cxn modelId="{E119B26B-0F62-4565-ADBD-3EF41FD7218A}" type="presOf" srcId="{71C8D027-01D7-4239-958B-FE9139AB6287}" destId="{4B6B7C84-E476-4303-8DB2-E3BE99F034E0}" srcOrd="0" destOrd="0" presId="urn:microsoft.com/office/officeart/2005/8/layout/matrix1"/>
    <dgm:cxn modelId="{5A9F4672-AA0C-40B2-B601-3B142F7404BB}" srcId="{28B42F00-7A8A-4502-822A-361DA8141509}" destId="{FF0A0353-78FD-4079-B37C-CE5DE3AE848F}" srcOrd="3" destOrd="0" parTransId="{DE1031BD-BDDB-45A3-9C81-1166C68DB11C}" sibTransId="{4AEE5FFB-66AA-4B02-8A42-7725C329834A}"/>
    <dgm:cxn modelId="{37350854-2AF6-415F-A548-24D0CA4A76EA}" type="presOf" srcId="{FF0A0353-78FD-4079-B37C-CE5DE3AE848F}" destId="{5D570D77-D0B5-4451-92B0-281F20E40270}" srcOrd="0" destOrd="0" presId="urn:microsoft.com/office/officeart/2005/8/layout/matrix1"/>
    <dgm:cxn modelId="{AE8EE154-8448-4072-88CD-2E527D61D41F}" srcId="{28B42F00-7A8A-4502-822A-361DA8141509}" destId="{D11360BE-1622-43D4-B029-1074F96AEB25}" srcOrd="2" destOrd="0" parTransId="{75BAA66A-4AE2-43DC-98ED-6448ED01CC6C}" sibTransId="{E4D3745A-9A88-44F6-B743-83E04207FA26}"/>
    <dgm:cxn modelId="{E0630D83-5592-437A-85FE-1F1DC52CCAE6}" srcId="{311C8A08-6EB8-4697-80C1-567D86BA4C12}" destId="{28B42F00-7A8A-4502-822A-361DA8141509}" srcOrd="0" destOrd="0" parTransId="{20B033A9-0661-41CC-B51C-26D3FAEFEC34}" sibTransId="{9914C272-5387-4217-9166-0A2A705C8B2E}"/>
    <dgm:cxn modelId="{9A8299B2-31D2-42E4-A7BF-2E0F093431F8}" type="presOf" srcId="{FF0A0353-78FD-4079-B37C-CE5DE3AE848F}" destId="{B0A9C313-0F63-4773-A229-14D8923A376D}" srcOrd="1" destOrd="0" presId="urn:microsoft.com/office/officeart/2005/8/layout/matrix1"/>
    <dgm:cxn modelId="{96ACEABC-483F-4F9B-A82F-04DC8FB10100}" type="presOf" srcId="{311C8A08-6EB8-4697-80C1-567D86BA4C12}" destId="{63B20167-8EF0-46D3-B3DF-0DD4300937E6}" srcOrd="0" destOrd="0" presId="urn:microsoft.com/office/officeart/2005/8/layout/matrix1"/>
    <dgm:cxn modelId="{6E5F1CC5-87AC-4772-AC1D-D5654D467F12}" type="presOf" srcId="{1071A943-598E-48A7-9DD6-833DAFC6E500}" destId="{B6FC4DCC-CBA3-485A-95D9-70108403B417}" srcOrd="1" destOrd="0" presId="urn:microsoft.com/office/officeart/2005/8/layout/matrix1"/>
    <dgm:cxn modelId="{FB71EFCF-B15A-43F0-8420-1B6C0DEF6ACB}" type="presOf" srcId="{71C8D027-01D7-4239-958B-FE9139AB6287}" destId="{5A89264F-3AE5-4E66-BC38-8C427FD22A3B}" srcOrd="1" destOrd="0" presId="urn:microsoft.com/office/officeart/2005/8/layout/matrix1"/>
    <dgm:cxn modelId="{C5919DA7-6DE6-4F50-A5FC-F1882F29238E}" type="presParOf" srcId="{63B20167-8EF0-46D3-B3DF-0DD4300937E6}" destId="{AC0D9237-D9C2-4DBB-A36F-2DFDC4C36C8E}" srcOrd="0" destOrd="0" presId="urn:microsoft.com/office/officeart/2005/8/layout/matrix1"/>
    <dgm:cxn modelId="{E23C02F5-3CB6-4642-8EB5-848FB24F0261}" type="presParOf" srcId="{AC0D9237-D9C2-4DBB-A36F-2DFDC4C36C8E}" destId="{4B6B7C84-E476-4303-8DB2-E3BE99F034E0}" srcOrd="0" destOrd="0" presId="urn:microsoft.com/office/officeart/2005/8/layout/matrix1"/>
    <dgm:cxn modelId="{A2F7F385-1A1E-4271-98EE-6C484CB48C46}" type="presParOf" srcId="{AC0D9237-D9C2-4DBB-A36F-2DFDC4C36C8E}" destId="{5A89264F-3AE5-4E66-BC38-8C427FD22A3B}" srcOrd="1" destOrd="0" presId="urn:microsoft.com/office/officeart/2005/8/layout/matrix1"/>
    <dgm:cxn modelId="{57323111-E9C8-452D-AC43-7A8582CEEB3A}" type="presParOf" srcId="{AC0D9237-D9C2-4DBB-A36F-2DFDC4C36C8E}" destId="{72F17D6D-9097-47B4-ABC6-0A49EC7342A9}" srcOrd="2" destOrd="0" presId="urn:microsoft.com/office/officeart/2005/8/layout/matrix1"/>
    <dgm:cxn modelId="{0B0A35FA-6B1E-4A2D-86F8-B557D8EFA920}" type="presParOf" srcId="{AC0D9237-D9C2-4DBB-A36F-2DFDC4C36C8E}" destId="{B6FC4DCC-CBA3-485A-95D9-70108403B417}" srcOrd="3" destOrd="0" presId="urn:microsoft.com/office/officeart/2005/8/layout/matrix1"/>
    <dgm:cxn modelId="{3E579B42-2884-420C-9A81-75BDE0ADF2CD}" type="presParOf" srcId="{AC0D9237-D9C2-4DBB-A36F-2DFDC4C36C8E}" destId="{ED1B98B1-8214-4BB2-AD52-732D1A5AB562}" srcOrd="4" destOrd="0" presId="urn:microsoft.com/office/officeart/2005/8/layout/matrix1"/>
    <dgm:cxn modelId="{21E00DC1-C0D4-4B27-889F-6E736F9CB609}" type="presParOf" srcId="{AC0D9237-D9C2-4DBB-A36F-2DFDC4C36C8E}" destId="{75CC1BC2-17BF-41C2-A00E-C98FDB79E84A}" srcOrd="5" destOrd="0" presId="urn:microsoft.com/office/officeart/2005/8/layout/matrix1"/>
    <dgm:cxn modelId="{A0808C64-4838-498C-848F-4B6388291161}" type="presParOf" srcId="{AC0D9237-D9C2-4DBB-A36F-2DFDC4C36C8E}" destId="{5D570D77-D0B5-4451-92B0-281F20E40270}" srcOrd="6" destOrd="0" presId="urn:microsoft.com/office/officeart/2005/8/layout/matrix1"/>
    <dgm:cxn modelId="{6AD0F6E8-7FDE-4EB3-B0AD-F8F71C268A89}" type="presParOf" srcId="{AC0D9237-D9C2-4DBB-A36F-2DFDC4C36C8E}" destId="{B0A9C313-0F63-4773-A229-14D8923A376D}" srcOrd="7" destOrd="0" presId="urn:microsoft.com/office/officeart/2005/8/layout/matrix1"/>
    <dgm:cxn modelId="{D48FC66D-222B-4332-9ED1-DF95B8ACDE0C}" type="presParOf" srcId="{63B20167-8EF0-46D3-B3DF-0DD4300937E6}" destId="{C102B520-9343-42F4-BE5C-DF355B717D59}"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B3BD995-CFBE-479C-8E00-F08557EF6D84}" type="doc">
      <dgm:prSet loTypeId="urn:microsoft.com/office/officeart/2005/8/layout/hierarchy1" loCatId="hierarchy" qsTypeId="urn:microsoft.com/office/officeart/2005/8/quickstyle/simple1" qsCatId="simple" csTypeId="urn:microsoft.com/office/officeart/2005/8/colors/colorful5" csCatId="colorful" phldr="1"/>
      <dgm:spPr/>
      <dgm:t>
        <a:bodyPr/>
        <a:lstStyle/>
        <a:p>
          <a:endParaRPr lang="uk-UA"/>
        </a:p>
      </dgm:t>
    </dgm:pt>
    <dgm:pt modelId="{AD4AB0AF-1D3D-4ED7-9D55-9D878269B89F}">
      <dgm:prSet phldrT="[Текст]"/>
      <dgm:spPr/>
      <dgm:t>
        <a:bodyPr/>
        <a:lstStyle/>
        <a:p>
          <a:pPr algn="ctr"/>
          <a:r>
            <a:rPr lang="uk-UA"/>
            <a:t>Мовленнєва особистість</a:t>
          </a:r>
        </a:p>
      </dgm:t>
    </dgm:pt>
    <dgm:pt modelId="{D27A2D3D-B480-46F7-AE8A-2A62CC3884C6}" type="parTrans" cxnId="{4353D79E-B49F-43D5-8BB9-DC0F6BE921B9}">
      <dgm:prSet/>
      <dgm:spPr/>
      <dgm:t>
        <a:bodyPr/>
        <a:lstStyle/>
        <a:p>
          <a:pPr algn="ctr"/>
          <a:endParaRPr lang="uk-UA"/>
        </a:p>
      </dgm:t>
    </dgm:pt>
    <dgm:pt modelId="{26DDA83F-93A7-4533-B472-767DC9748C11}" type="sibTrans" cxnId="{4353D79E-B49F-43D5-8BB9-DC0F6BE921B9}">
      <dgm:prSet/>
      <dgm:spPr/>
      <dgm:t>
        <a:bodyPr/>
        <a:lstStyle/>
        <a:p>
          <a:pPr algn="ctr"/>
          <a:endParaRPr lang="uk-UA"/>
        </a:p>
      </dgm:t>
    </dgm:pt>
    <dgm:pt modelId="{19EDE921-DD03-4C15-AF83-D36BDC183347}">
      <dgm:prSet phldrT="[Текст]"/>
      <dgm:spPr/>
      <dgm:t>
        <a:bodyPr/>
        <a:lstStyle/>
        <a:p>
          <a:pPr algn="ctr"/>
          <a:r>
            <a:rPr lang="uk-UA"/>
            <a:t>Вербальний рівень</a:t>
          </a:r>
        </a:p>
      </dgm:t>
    </dgm:pt>
    <dgm:pt modelId="{09D2C895-4424-41E7-8909-E486972C9800}" type="parTrans" cxnId="{D2EE55A9-6269-4D21-AF73-AB1047A580FD}">
      <dgm:prSet/>
      <dgm:spPr/>
      <dgm:t>
        <a:bodyPr/>
        <a:lstStyle/>
        <a:p>
          <a:pPr algn="ctr"/>
          <a:endParaRPr lang="uk-UA"/>
        </a:p>
      </dgm:t>
    </dgm:pt>
    <dgm:pt modelId="{3151100F-8803-40B9-8AF9-CB990B117BCB}" type="sibTrans" cxnId="{D2EE55A9-6269-4D21-AF73-AB1047A580FD}">
      <dgm:prSet/>
      <dgm:spPr/>
      <dgm:t>
        <a:bodyPr/>
        <a:lstStyle/>
        <a:p>
          <a:pPr algn="ctr"/>
          <a:endParaRPr lang="uk-UA"/>
        </a:p>
      </dgm:t>
    </dgm:pt>
    <dgm:pt modelId="{EA3E1AA8-3BB4-4E26-B177-EB79C65DC69F}">
      <dgm:prSet phldrT="[Текст]"/>
      <dgm:spPr/>
      <dgm:t>
        <a:bodyPr/>
        <a:lstStyle/>
        <a:p>
          <a:pPr algn="ctr"/>
          <a:r>
            <a:rPr lang="uk-UA"/>
            <a:t>Прагматичий рівень рівень</a:t>
          </a:r>
        </a:p>
      </dgm:t>
    </dgm:pt>
    <dgm:pt modelId="{43E89775-6BD9-4EF8-AAA5-3B35313651B4}" type="parTrans" cxnId="{AF955D09-8D27-43B4-BF41-32E1AFE204B6}">
      <dgm:prSet/>
      <dgm:spPr/>
      <dgm:t>
        <a:bodyPr/>
        <a:lstStyle/>
        <a:p>
          <a:pPr algn="ctr"/>
          <a:endParaRPr lang="uk-UA"/>
        </a:p>
      </dgm:t>
    </dgm:pt>
    <dgm:pt modelId="{A227E986-496C-4C71-B430-BA50CA119AE1}" type="sibTrans" cxnId="{AF955D09-8D27-43B4-BF41-32E1AFE204B6}">
      <dgm:prSet/>
      <dgm:spPr/>
      <dgm:t>
        <a:bodyPr/>
        <a:lstStyle/>
        <a:p>
          <a:pPr algn="ctr"/>
          <a:endParaRPr lang="uk-UA"/>
        </a:p>
      </dgm:t>
    </dgm:pt>
    <dgm:pt modelId="{F50FE61A-FE1A-4E59-B41A-C619BB149216}">
      <dgm:prSet phldrT="[Текст]"/>
      <dgm:spPr/>
      <dgm:t>
        <a:bodyPr/>
        <a:lstStyle/>
        <a:p>
          <a:pPr algn="ctr"/>
          <a:r>
            <a:rPr lang="uk-UA"/>
            <a:t>Когнітивний рівень</a:t>
          </a:r>
        </a:p>
      </dgm:t>
    </dgm:pt>
    <dgm:pt modelId="{D43EA843-C50D-486B-95C6-6A776881A71C}" type="sibTrans" cxnId="{9AE1F888-DC55-41CE-A155-EB728480990E}">
      <dgm:prSet/>
      <dgm:spPr/>
      <dgm:t>
        <a:bodyPr/>
        <a:lstStyle/>
        <a:p>
          <a:pPr algn="ctr"/>
          <a:endParaRPr lang="uk-UA"/>
        </a:p>
      </dgm:t>
    </dgm:pt>
    <dgm:pt modelId="{01A32A1E-A009-4896-9280-F1FB050A0ABC}" type="parTrans" cxnId="{9AE1F888-DC55-41CE-A155-EB728480990E}">
      <dgm:prSet/>
      <dgm:spPr/>
      <dgm:t>
        <a:bodyPr/>
        <a:lstStyle/>
        <a:p>
          <a:pPr algn="ctr"/>
          <a:endParaRPr lang="uk-UA"/>
        </a:p>
      </dgm:t>
    </dgm:pt>
    <dgm:pt modelId="{7FEEF33E-D11B-41A7-AC1A-E6C746A3AD8A}" type="pres">
      <dgm:prSet presAssocID="{6B3BD995-CFBE-479C-8E00-F08557EF6D84}" presName="hierChild1" presStyleCnt="0">
        <dgm:presLayoutVars>
          <dgm:chPref val="1"/>
          <dgm:dir/>
          <dgm:animOne val="branch"/>
          <dgm:animLvl val="lvl"/>
          <dgm:resizeHandles/>
        </dgm:presLayoutVars>
      </dgm:prSet>
      <dgm:spPr/>
    </dgm:pt>
    <dgm:pt modelId="{2A7461A2-952C-4F17-BDBA-2969E4AD7F95}" type="pres">
      <dgm:prSet presAssocID="{AD4AB0AF-1D3D-4ED7-9D55-9D878269B89F}" presName="hierRoot1" presStyleCnt="0"/>
      <dgm:spPr/>
    </dgm:pt>
    <dgm:pt modelId="{EEE2D77D-2366-4137-BDAF-C12F9E394164}" type="pres">
      <dgm:prSet presAssocID="{AD4AB0AF-1D3D-4ED7-9D55-9D878269B89F}" presName="composite" presStyleCnt="0"/>
      <dgm:spPr/>
    </dgm:pt>
    <dgm:pt modelId="{640B19AF-4722-454E-8A2A-512CAED0B279}" type="pres">
      <dgm:prSet presAssocID="{AD4AB0AF-1D3D-4ED7-9D55-9D878269B89F}" presName="background" presStyleLbl="node0" presStyleIdx="0" presStyleCnt="1"/>
      <dgm:spPr/>
    </dgm:pt>
    <dgm:pt modelId="{21368A4F-C7F5-439A-84C8-C838BA626A74}" type="pres">
      <dgm:prSet presAssocID="{AD4AB0AF-1D3D-4ED7-9D55-9D878269B89F}" presName="text" presStyleLbl="fgAcc0" presStyleIdx="0" presStyleCnt="1">
        <dgm:presLayoutVars>
          <dgm:chPref val="3"/>
        </dgm:presLayoutVars>
      </dgm:prSet>
      <dgm:spPr/>
    </dgm:pt>
    <dgm:pt modelId="{A9B1299B-4DB0-423E-BC33-5F59E5D8ED71}" type="pres">
      <dgm:prSet presAssocID="{AD4AB0AF-1D3D-4ED7-9D55-9D878269B89F}" presName="hierChild2" presStyleCnt="0"/>
      <dgm:spPr/>
    </dgm:pt>
    <dgm:pt modelId="{AF1281CB-CC64-4D5B-B3CF-8AFDEC8F400F}" type="pres">
      <dgm:prSet presAssocID="{09D2C895-4424-41E7-8909-E486972C9800}" presName="Name10" presStyleLbl="parChTrans1D2" presStyleIdx="0" presStyleCnt="3"/>
      <dgm:spPr/>
    </dgm:pt>
    <dgm:pt modelId="{F8E61B8C-F532-47F2-9386-098ECA974E35}" type="pres">
      <dgm:prSet presAssocID="{19EDE921-DD03-4C15-AF83-D36BDC183347}" presName="hierRoot2" presStyleCnt="0"/>
      <dgm:spPr/>
    </dgm:pt>
    <dgm:pt modelId="{D2D15070-10F7-43DF-8918-B868CEF9D9B8}" type="pres">
      <dgm:prSet presAssocID="{19EDE921-DD03-4C15-AF83-D36BDC183347}" presName="composite2" presStyleCnt="0"/>
      <dgm:spPr/>
    </dgm:pt>
    <dgm:pt modelId="{CD930DAB-6119-4291-902A-D323861C46B9}" type="pres">
      <dgm:prSet presAssocID="{19EDE921-DD03-4C15-AF83-D36BDC183347}" presName="background2" presStyleLbl="node2" presStyleIdx="0" presStyleCnt="3"/>
      <dgm:spPr/>
    </dgm:pt>
    <dgm:pt modelId="{E8D182C1-BB95-4E87-8FA0-DE953136C38A}" type="pres">
      <dgm:prSet presAssocID="{19EDE921-DD03-4C15-AF83-D36BDC183347}" presName="text2" presStyleLbl="fgAcc2" presStyleIdx="0" presStyleCnt="3">
        <dgm:presLayoutVars>
          <dgm:chPref val="3"/>
        </dgm:presLayoutVars>
      </dgm:prSet>
      <dgm:spPr/>
    </dgm:pt>
    <dgm:pt modelId="{1967FDC3-BAC1-4D83-A32C-E60F4B869C72}" type="pres">
      <dgm:prSet presAssocID="{19EDE921-DD03-4C15-AF83-D36BDC183347}" presName="hierChild3" presStyleCnt="0"/>
      <dgm:spPr/>
    </dgm:pt>
    <dgm:pt modelId="{698DC8A3-8738-4AFD-81AA-32708C0DDDC4}" type="pres">
      <dgm:prSet presAssocID="{01A32A1E-A009-4896-9280-F1FB050A0ABC}" presName="Name10" presStyleLbl="parChTrans1D2" presStyleIdx="1" presStyleCnt="3"/>
      <dgm:spPr/>
    </dgm:pt>
    <dgm:pt modelId="{98B78E01-80BC-44DE-9877-F5C6CF81B0E5}" type="pres">
      <dgm:prSet presAssocID="{F50FE61A-FE1A-4E59-B41A-C619BB149216}" presName="hierRoot2" presStyleCnt="0"/>
      <dgm:spPr/>
    </dgm:pt>
    <dgm:pt modelId="{40E99953-C154-4528-A6BB-59E3BFDA574C}" type="pres">
      <dgm:prSet presAssocID="{F50FE61A-FE1A-4E59-B41A-C619BB149216}" presName="composite2" presStyleCnt="0"/>
      <dgm:spPr/>
    </dgm:pt>
    <dgm:pt modelId="{8E2EFCC0-3E39-4ADC-AF66-3B6FA5B4205E}" type="pres">
      <dgm:prSet presAssocID="{F50FE61A-FE1A-4E59-B41A-C619BB149216}" presName="background2" presStyleLbl="node2" presStyleIdx="1" presStyleCnt="3"/>
      <dgm:spPr/>
    </dgm:pt>
    <dgm:pt modelId="{A580598F-46E7-4269-87E2-1C5B36CB98EF}" type="pres">
      <dgm:prSet presAssocID="{F50FE61A-FE1A-4E59-B41A-C619BB149216}" presName="text2" presStyleLbl="fgAcc2" presStyleIdx="1" presStyleCnt="3">
        <dgm:presLayoutVars>
          <dgm:chPref val="3"/>
        </dgm:presLayoutVars>
      </dgm:prSet>
      <dgm:spPr/>
    </dgm:pt>
    <dgm:pt modelId="{D05B35A3-D0CD-4BC4-9364-C91DFFBA9D69}" type="pres">
      <dgm:prSet presAssocID="{F50FE61A-FE1A-4E59-B41A-C619BB149216}" presName="hierChild3" presStyleCnt="0"/>
      <dgm:spPr/>
    </dgm:pt>
    <dgm:pt modelId="{404B03D7-198E-41CC-B4C2-565052C5A968}" type="pres">
      <dgm:prSet presAssocID="{43E89775-6BD9-4EF8-AAA5-3B35313651B4}" presName="Name10" presStyleLbl="parChTrans1D2" presStyleIdx="2" presStyleCnt="3"/>
      <dgm:spPr/>
    </dgm:pt>
    <dgm:pt modelId="{A5CD6AB5-3EED-4410-9BC0-458BB96CE86B}" type="pres">
      <dgm:prSet presAssocID="{EA3E1AA8-3BB4-4E26-B177-EB79C65DC69F}" presName="hierRoot2" presStyleCnt="0"/>
      <dgm:spPr/>
    </dgm:pt>
    <dgm:pt modelId="{FB209572-E6FD-49C9-A8BE-10E594181D14}" type="pres">
      <dgm:prSet presAssocID="{EA3E1AA8-3BB4-4E26-B177-EB79C65DC69F}" presName="composite2" presStyleCnt="0"/>
      <dgm:spPr/>
    </dgm:pt>
    <dgm:pt modelId="{2A9061BE-570D-4E5A-B022-F32A3DC08D3E}" type="pres">
      <dgm:prSet presAssocID="{EA3E1AA8-3BB4-4E26-B177-EB79C65DC69F}" presName="background2" presStyleLbl="node2" presStyleIdx="2" presStyleCnt="3"/>
      <dgm:spPr/>
    </dgm:pt>
    <dgm:pt modelId="{6633E7E4-C1B9-4BE6-BCD9-2576F8D0BB57}" type="pres">
      <dgm:prSet presAssocID="{EA3E1AA8-3BB4-4E26-B177-EB79C65DC69F}" presName="text2" presStyleLbl="fgAcc2" presStyleIdx="2" presStyleCnt="3">
        <dgm:presLayoutVars>
          <dgm:chPref val="3"/>
        </dgm:presLayoutVars>
      </dgm:prSet>
      <dgm:spPr/>
    </dgm:pt>
    <dgm:pt modelId="{7EC2D92B-C057-4EB5-BD4D-AC44B5AD9069}" type="pres">
      <dgm:prSet presAssocID="{EA3E1AA8-3BB4-4E26-B177-EB79C65DC69F}" presName="hierChild3" presStyleCnt="0"/>
      <dgm:spPr/>
    </dgm:pt>
  </dgm:ptLst>
  <dgm:cxnLst>
    <dgm:cxn modelId="{3AB5CE01-83F7-48EB-A674-58399BCD8C0F}" type="presOf" srcId="{43E89775-6BD9-4EF8-AAA5-3B35313651B4}" destId="{404B03D7-198E-41CC-B4C2-565052C5A968}" srcOrd="0" destOrd="0" presId="urn:microsoft.com/office/officeart/2005/8/layout/hierarchy1"/>
    <dgm:cxn modelId="{AF955D09-8D27-43B4-BF41-32E1AFE204B6}" srcId="{AD4AB0AF-1D3D-4ED7-9D55-9D878269B89F}" destId="{EA3E1AA8-3BB4-4E26-B177-EB79C65DC69F}" srcOrd="2" destOrd="0" parTransId="{43E89775-6BD9-4EF8-AAA5-3B35313651B4}" sibTransId="{A227E986-496C-4C71-B430-BA50CA119AE1}"/>
    <dgm:cxn modelId="{20066023-926F-4A13-96D7-467BB8D749FC}" type="presOf" srcId="{19EDE921-DD03-4C15-AF83-D36BDC183347}" destId="{E8D182C1-BB95-4E87-8FA0-DE953136C38A}" srcOrd="0" destOrd="0" presId="urn:microsoft.com/office/officeart/2005/8/layout/hierarchy1"/>
    <dgm:cxn modelId="{4EF90329-CA0F-4DC0-AACC-6DB92A23054B}" type="presOf" srcId="{AD4AB0AF-1D3D-4ED7-9D55-9D878269B89F}" destId="{21368A4F-C7F5-439A-84C8-C838BA626A74}" srcOrd="0" destOrd="0" presId="urn:microsoft.com/office/officeart/2005/8/layout/hierarchy1"/>
    <dgm:cxn modelId="{53E5F549-86EF-4ABC-9012-57E5E00D6B31}" type="presOf" srcId="{F50FE61A-FE1A-4E59-B41A-C619BB149216}" destId="{A580598F-46E7-4269-87E2-1C5B36CB98EF}" srcOrd="0" destOrd="0" presId="urn:microsoft.com/office/officeart/2005/8/layout/hierarchy1"/>
    <dgm:cxn modelId="{9AE1F888-DC55-41CE-A155-EB728480990E}" srcId="{AD4AB0AF-1D3D-4ED7-9D55-9D878269B89F}" destId="{F50FE61A-FE1A-4E59-B41A-C619BB149216}" srcOrd="1" destOrd="0" parTransId="{01A32A1E-A009-4896-9280-F1FB050A0ABC}" sibTransId="{D43EA843-C50D-486B-95C6-6A776881A71C}"/>
    <dgm:cxn modelId="{F5EEAD9E-260A-488D-8055-F31097FAE158}" type="presOf" srcId="{EA3E1AA8-3BB4-4E26-B177-EB79C65DC69F}" destId="{6633E7E4-C1B9-4BE6-BCD9-2576F8D0BB57}" srcOrd="0" destOrd="0" presId="urn:microsoft.com/office/officeart/2005/8/layout/hierarchy1"/>
    <dgm:cxn modelId="{4353D79E-B49F-43D5-8BB9-DC0F6BE921B9}" srcId="{6B3BD995-CFBE-479C-8E00-F08557EF6D84}" destId="{AD4AB0AF-1D3D-4ED7-9D55-9D878269B89F}" srcOrd="0" destOrd="0" parTransId="{D27A2D3D-B480-46F7-AE8A-2A62CC3884C6}" sibTransId="{26DDA83F-93A7-4533-B472-767DC9748C11}"/>
    <dgm:cxn modelId="{D2EE55A9-6269-4D21-AF73-AB1047A580FD}" srcId="{AD4AB0AF-1D3D-4ED7-9D55-9D878269B89F}" destId="{19EDE921-DD03-4C15-AF83-D36BDC183347}" srcOrd="0" destOrd="0" parTransId="{09D2C895-4424-41E7-8909-E486972C9800}" sibTransId="{3151100F-8803-40B9-8AF9-CB990B117BCB}"/>
    <dgm:cxn modelId="{037A53B0-6D7D-4060-92AB-389C7D2713B7}" type="presOf" srcId="{09D2C895-4424-41E7-8909-E486972C9800}" destId="{AF1281CB-CC64-4D5B-B3CF-8AFDEC8F400F}" srcOrd="0" destOrd="0" presId="urn:microsoft.com/office/officeart/2005/8/layout/hierarchy1"/>
    <dgm:cxn modelId="{05D467DE-5ABF-4738-99C1-126824482442}" type="presOf" srcId="{01A32A1E-A009-4896-9280-F1FB050A0ABC}" destId="{698DC8A3-8738-4AFD-81AA-32708C0DDDC4}" srcOrd="0" destOrd="0" presId="urn:microsoft.com/office/officeart/2005/8/layout/hierarchy1"/>
    <dgm:cxn modelId="{A8964DE4-D4CE-417C-A38A-6DC7337FB2AD}" type="presOf" srcId="{6B3BD995-CFBE-479C-8E00-F08557EF6D84}" destId="{7FEEF33E-D11B-41A7-AC1A-E6C746A3AD8A}" srcOrd="0" destOrd="0" presId="urn:microsoft.com/office/officeart/2005/8/layout/hierarchy1"/>
    <dgm:cxn modelId="{CC764DA7-B4C7-49A2-A8DE-D5D48EB26C80}" type="presParOf" srcId="{7FEEF33E-D11B-41A7-AC1A-E6C746A3AD8A}" destId="{2A7461A2-952C-4F17-BDBA-2969E4AD7F95}" srcOrd="0" destOrd="0" presId="urn:microsoft.com/office/officeart/2005/8/layout/hierarchy1"/>
    <dgm:cxn modelId="{669F3B74-E117-4342-B01A-32F9801A7DBA}" type="presParOf" srcId="{2A7461A2-952C-4F17-BDBA-2969E4AD7F95}" destId="{EEE2D77D-2366-4137-BDAF-C12F9E394164}" srcOrd="0" destOrd="0" presId="urn:microsoft.com/office/officeart/2005/8/layout/hierarchy1"/>
    <dgm:cxn modelId="{96FE8D4B-A2A3-4139-9376-A3B5B4B007C8}" type="presParOf" srcId="{EEE2D77D-2366-4137-BDAF-C12F9E394164}" destId="{640B19AF-4722-454E-8A2A-512CAED0B279}" srcOrd="0" destOrd="0" presId="urn:microsoft.com/office/officeart/2005/8/layout/hierarchy1"/>
    <dgm:cxn modelId="{26902854-2773-4A9C-BC58-BD4D6ABB3092}" type="presParOf" srcId="{EEE2D77D-2366-4137-BDAF-C12F9E394164}" destId="{21368A4F-C7F5-439A-84C8-C838BA626A74}" srcOrd="1" destOrd="0" presId="urn:microsoft.com/office/officeart/2005/8/layout/hierarchy1"/>
    <dgm:cxn modelId="{74FBFBC0-0301-45DA-91AC-21592D442C29}" type="presParOf" srcId="{2A7461A2-952C-4F17-BDBA-2969E4AD7F95}" destId="{A9B1299B-4DB0-423E-BC33-5F59E5D8ED71}" srcOrd="1" destOrd="0" presId="urn:microsoft.com/office/officeart/2005/8/layout/hierarchy1"/>
    <dgm:cxn modelId="{369EEC83-CE42-4C8C-B20D-5C287F9EDA84}" type="presParOf" srcId="{A9B1299B-4DB0-423E-BC33-5F59E5D8ED71}" destId="{AF1281CB-CC64-4D5B-B3CF-8AFDEC8F400F}" srcOrd="0" destOrd="0" presId="urn:microsoft.com/office/officeart/2005/8/layout/hierarchy1"/>
    <dgm:cxn modelId="{82051437-67F6-457E-BF4D-9EF18979DF50}" type="presParOf" srcId="{A9B1299B-4DB0-423E-BC33-5F59E5D8ED71}" destId="{F8E61B8C-F532-47F2-9386-098ECA974E35}" srcOrd="1" destOrd="0" presId="urn:microsoft.com/office/officeart/2005/8/layout/hierarchy1"/>
    <dgm:cxn modelId="{756BC9A1-60B0-4567-947D-92903AA87BF8}" type="presParOf" srcId="{F8E61B8C-F532-47F2-9386-098ECA974E35}" destId="{D2D15070-10F7-43DF-8918-B868CEF9D9B8}" srcOrd="0" destOrd="0" presId="urn:microsoft.com/office/officeart/2005/8/layout/hierarchy1"/>
    <dgm:cxn modelId="{391510FD-1973-46DE-9558-74C95C4E1A12}" type="presParOf" srcId="{D2D15070-10F7-43DF-8918-B868CEF9D9B8}" destId="{CD930DAB-6119-4291-902A-D323861C46B9}" srcOrd="0" destOrd="0" presId="urn:microsoft.com/office/officeart/2005/8/layout/hierarchy1"/>
    <dgm:cxn modelId="{AC86B893-BFC4-4D21-B918-DB1B66BCB1C8}" type="presParOf" srcId="{D2D15070-10F7-43DF-8918-B868CEF9D9B8}" destId="{E8D182C1-BB95-4E87-8FA0-DE953136C38A}" srcOrd="1" destOrd="0" presId="urn:microsoft.com/office/officeart/2005/8/layout/hierarchy1"/>
    <dgm:cxn modelId="{32239FAF-821A-46E6-A854-7E172B26F471}" type="presParOf" srcId="{F8E61B8C-F532-47F2-9386-098ECA974E35}" destId="{1967FDC3-BAC1-4D83-A32C-E60F4B869C72}" srcOrd="1" destOrd="0" presId="urn:microsoft.com/office/officeart/2005/8/layout/hierarchy1"/>
    <dgm:cxn modelId="{8545F41C-DDCF-4148-8F81-506740AA8006}" type="presParOf" srcId="{A9B1299B-4DB0-423E-BC33-5F59E5D8ED71}" destId="{698DC8A3-8738-4AFD-81AA-32708C0DDDC4}" srcOrd="2" destOrd="0" presId="urn:microsoft.com/office/officeart/2005/8/layout/hierarchy1"/>
    <dgm:cxn modelId="{B59FB207-605A-4905-81DA-2A637BF3E624}" type="presParOf" srcId="{A9B1299B-4DB0-423E-BC33-5F59E5D8ED71}" destId="{98B78E01-80BC-44DE-9877-F5C6CF81B0E5}" srcOrd="3" destOrd="0" presId="urn:microsoft.com/office/officeart/2005/8/layout/hierarchy1"/>
    <dgm:cxn modelId="{7FF42F7E-27AB-4588-A1B0-4193AB4A4CB7}" type="presParOf" srcId="{98B78E01-80BC-44DE-9877-F5C6CF81B0E5}" destId="{40E99953-C154-4528-A6BB-59E3BFDA574C}" srcOrd="0" destOrd="0" presId="urn:microsoft.com/office/officeart/2005/8/layout/hierarchy1"/>
    <dgm:cxn modelId="{F5D1E681-D452-445D-AF84-2EA59F73FAAA}" type="presParOf" srcId="{40E99953-C154-4528-A6BB-59E3BFDA574C}" destId="{8E2EFCC0-3E39-4ADC-AF66-3B6FA5B4205E}" srcOrd="0" destOrd="0" presId="urn:microsoft.com/office/officeart/2005/8/layout/hierarchy1"/>
    <dgm:cxn modelId="{3537C188-CAA2-4709-A9C1-7E0491F9219E}" type="presParOf" srcId="{40E99953-C154-4528-A6BB-59E3BFDA574C}" destId="{A580598F-46E7-4269-87E2-1C5B36CB98EF}" srcOrd="1" destOrd="0" presId="urn:microsoft.com/office/officeart/2005/8/layout/hierarchy1"/>
    <dgm:cxn modelId="{4DBE50A1-1FA9-4ED0-9CD9-8377555607C1}" type="presParOf" srcId="{98B78E01-80BC-44DE-9877-F5C6CF81B0E5}" destId="{D05B35A3-D0CD-4BC4-9364-C91DFFBA9D69}" srcOrd="1" destOrd="0" presId="urn:microsoft.com/office/officeart/2005/8/layout/hierarchy1"/>
    <dgm:cxn modelId="{BF9E7871-779A-4206-AAE9-826AEF82ADA9}" type="presParOf" srcId="{A9B1299B-4DB0-423E-BC33-5F59E5D8ED71}" destId="{404B03D7-198E-41CC-B4C2-565052C5A968}" srcOrd="4" destOrd="0" presId="urn:microsoft.com/office/officeart/2005/8/layout/hierarchy1"/>
    <dgm:cxn modelId="{1C89BE10-C8C4-4804-AFDC-94EDCFEA7EB2}" type="presParOf" srcId="{A9B1299B-4DB0-423E-BC33-5F59E5D8ED71}" destId="{A5CD6AB5-3EED-4410-9BC0-458BB96CE86B}" srcOrd="5" destOrd="0" presId="urn:microsoft.com/office/officeart/2005/8/layout/hierarchy1"/>
    <dgm:cxn modelId="{140A409F-6E7D-435B-8F35-1B21F2D190CC}" type="presParOf" srcId="{A5CD6AB5-3EED-4410-9BC0-458BB96CE86B}" destId="{FB209572-E6FD-49C9-A8BE-10E594181D14}" srcOrd="0" destOrd="0" presId="urn:microsoft.com/office/officeart/2005/8/layout/hierarchy1"/>
    <dgm:cxn modelId="{782A4E62-4B96-40B2-9D73-9DA4A4C5E86E}" type="presParOf" srcId="{FB209572-E6FD-49C9-A8BE-10E594181D14}" destId="{2A9061BE-570D-4E5A-B022-F32A3DC08D3E}" srcOrd="0" destOrd="0" presId="urn:microsoft.com/office/officeart/2005/8/layout/hierarchy1"/>
    <dgm:cxn modelId="{7D31C199-C82D-4B82-A8DE-687472E6234B}" type="presParOf" srcId="{FB209572-E6FD-49C9-A8BE-10E594181D14}" destId="{6633E7E4-C1B9-4BE6-BCD9-2576F8D0BB57}" srcOrd="1" destOrd="0" presId="urn:microsoft.com/office/officeart/2005/8/layout/hierarchy1"/>
    <dgm:cxn modelId="{7A15B2D9-CF6B-414F-864E-CE1E5B0F26A2}" type="presParOf" srcId="{A5CD6AB5-3EED-4410-9BC0-458BB96CE86B}" destId="{7EC2D92B-C057-4EB5-BD4D-AC44B5AD9069}" srcOrd="1" destOrd="0" presId="urn:microsoft.com/office/officeart/2005/8/layout/hierarchy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28469D6-5A81-4A66-A26F-5DA5FF695AD7}" type="doc">
      <dgm:prSet loTypeId="urn:microsoft.com/office/officeart/2005/8/layout/pyramid2" loCatId="pyramid" qsTypeId="urn:microsoft.com/office/officeart/2005/8/quickstyle/simple1" qsCatId="simple" csTypeId="urn:microsoft.com/office/officeart/2005/8/colors/accent1_2" csCatId="accent1" phldr="1"/>
      <dgm:spPr/>
    </dgm:pt>
    <dgm:pt modelId="{46DAA5FD-A716-4AFD-BDFE-AFC20E35106C}">
      <dgm:prSet phldrT="[Текст]" custT="1"/>
      <dgm:spPr/>
      <dgm:t>
        <a:bodyPr/>
        <a:lstStyle/>
        <a:p>
          <a:pPr algn="ctr"/>
          <a:r>
            <a:rPr lang="uk-UA" sz="1400"/>
            <a:t>Традиційний імідж</a:t>
          </a:r>
        </a:p>
      </dgm:t>
    </dgm:pt>
    <dgm:pt modelId="{DBEC0FBC-0B67-42EA-A6E0-837605F43D42}" type="parTrans" cxnId="{A29AC0F3-E099-459C-94AF-B85EC9C011AC}">
      <dgm:prSet/>
      <dgm:spPr/>
      <dgm:t>
        <a:bodyPr/>
        <a:lstStyle/>
        <a:p>
          <a:pPr algn="ctr"/>
          <a:endParaRPr lang="uk-UA"/>
        </a:p>
      </dgm:t>
    </dgm:pt>
    <dgm:pt modelId="{313D030D-070A-4D02-99C1-82AE08830D4B}" type="sibTrans" cxnId="{A29AC0F3-E099-459C-94AF-B85EC9C011AC}">
      <dgm:prSet/>
      <dgm:spPr/>
      <dgm:t>
        <a:bodyPr/>
        <a:lstStyle/>
        <a:p>
          <a:pPr algn="ctr"/>
          <a:endParaRPr lang="uk-UA"/>
        </a:p>
      </dgm:t>
    </dgm:pt>
    <dgm:pt modelId="{1724A97F-34C1-46C1-BCC4-62EA9437556B}">
      <dgm:prSet phldrT="[Текст]" custT="1"/>
      <dgm:spPr/>
      <dgm:t>
        <a:bodyPr/>
        <a:lstStyle/>
        <a:p>
          <a:pPr algn="ctr"/>
          <a:r>
            <a:rPr lang="uk-UA" sz="1400"/>
            <a:t>Раціонально-правовий імідж</a:t>
          </a:r>
        </a:p>
      </dgm:t>
    </dgm:pt>
    <dgm:pt modelId="{0B0BD4B0-7430-4D75-9390-4A7A204AA68E}" type="parTrans" cxnId="{4A1D74E0-8AD7-48B6-849B-ADCE9800A267}">
      <dgm:prSet/>
      <dgm:spPr/>
      <dgm:t>
        <a:bodyPr/>
        <a:lstStyle/>
        <a:p>
          <a:pPr algn="ctr"/>
          <a:endParaRPr lang="uk-UA"/>
        </a:p>
      </dgm:t>
    </dgm:pt>
    <dgm:pt modelId="{AE18C88D-1BE1-4176-9DDC-08D8A111EC89}" type="sibTrans" cxnId="{4A1D74E0-8AD7-48B6-849B-ADCE9800A267}">
      <dgm:prSet/>
      <dgm:spPr/>
      <dgm:t>
        <a:bodyPr/>
        <a:lstStyle/>
        <a:p>
          <a:pPr algn="ctr"/>
          <a:endParaRPr lang="uk-UA"/>
        </a:p>
      </dgm:t>
    </dgm:pt>
    <dgm:pt modelId="{31FFB92A-E6EF-4018-9A37-3E2940CC4C11}">
      <dgm:prSet phldrT="[Текст]" custT="1"/>
      <dgm:spPr/>
      <dgm:t>
        <a:bodyPr/>
        <a:lstStyle/>
        <a:p>
          <a:pPr algn="ctr"/>
          <a:r>
            <a:rPr lang="uk-UA" sz="1400"/>
            <a:t>Харизматичний імідж</a:t>
          </a:r>
        </a:p>
      </dgm:t>
    </dgm:pt>
    <dgm:pt modelId="{0F1D2904-2824-484D-BF2C-7545045B2221}" type="parTrans" cxnId="{23F3FC52-547B-4E02-B42E-86F672B47468}">
      <dgm:prSet/>
      <dgm:spPr/>
      <dgm:t>
        <a:bodyPr/>
        <a:lstStyle/>
        <a:p>
          <a:pPr algn="ctr"/>
          <a:endParaRPr lang="uk-UA"/>
        </a:p>
      </dgm:t>
    </dgm:pt>
    <dgm:pt modelId="{DBF64787-C906-4C97-811F-F2FE3C0A59E6}" type="sibTrans" cxnId="{23F3FC52-547B-4E02-B42E-86F672B47468}">
      <dgm:prSet/>
      <dgm:spPr/>
      <dgm:t>
        <a:bodyPr/>
        <a:lstStyle/>
        <a:p>
          <a:pPr algn="ctr"/>
          <a:endParaRPr lang="uk-UA"/>
        </a:p>
      </dgm:t>
    </dgm:pt>
    <dgm:pt modelId="{037579C5-0EF9-4214-AED4-B003AF082C77}" type="pres">
      <dgm:prSet presAssocID="{228469D6-5A81-4A66-A26F-5DA5FF695AD7}" presName="compositeShape" presStyleCnt="0">
        <dgm:presLayoutVars>
          <dgm:dir/>
          <dgm:resizeHandles/>
        </dgm:presLayoutVars>
      </dgm:prSet>
      <dgm:spPr/>
    </dgm:pt>
    <dgm:pt modelId="{7F2362C0-2A12-413D-AA96-F637F5D33040}" type="pres">
      <dgm:prSet presAssocID="{228469D6-5A81-4A66-A26F-5DA5FF695AD7}" presName="pyramid" presStyleLbl="node1" presStyleIdx="0" presStyleCnt="1"/>
      <dgm:spPr/>
    </dgm:pt>
    <dgm:pt modelId="{0ECA21F3-70DC-4D79-AB0F-079F79BCDFE7}" type="pres">
      <dgm:prSet presAssocID="{228469D6-5A81-4A66-A26F-5DA5FF695AD7}" presName="theList" presStyleCnt="0"/>
      <dgm:spPr/>
    </dgm:pt>
    <dgm:pt modelId="{49AC5992-B022-4913-9E85-47611BFEB9C4}" type="pres">
      <dgm:prSet presAssocID="{46DAA5FD-A716-4AFD-BDFE-AFC20E35106C}" presName="aNode" presStyleLbl="fgAcc1" presStyleIdx="0" presStyleCnt="3">
        <dgm:presLayoutVars>
          <dgm:bulletEnabled val="1"/>
        </dgm:presLayoutVars>
      </dgm:prSet>
      <dgm:spPr/>
    </dgm:pt>
    <dgm:pt modelId="{6CFF4AE5-E191-4999-A6C9-BA9C1AB08B69}" type="pres">
      <dgm:prSet presAssocID="{46DAA5FD-A716-4AFD-BDFE-AFC20E35106C}" presName="aSpace" presStyleCnt="0"/>
      <dgm:spPr/>
    </dgm:pt>
    <dgm:pt modelId="{B16D21FD-6DB3-4A07-B788-F9C9A72C8270}" type="pres">
      <dgm:prSet presAssocID="{1724A97F-34C1-46C1-BCC4-62EA9437556B}" presName="aNode" presStyleLbl="fgAcc1" presStyleIdx="1" presStyleCnt="3">
        <dgm:presLayoutVars>
          <dgm:bulletEnabled val="1"/>
        </dgm:presLayoutVars>
      </dgm:prSet>
      <dgm:spPr/>
    </dgm:pt>
    <dgm:pt modelId="{D3B85DBE-4F7C-44A0-ABB2-FBADF4A07E0A}" type="pres">
      <dgm:prSet presAssocID="{1724A97F-34C1-46C1-BCC4-62EA9437556B}" presName="aSpace" presStyleCnt="0"/>
      <dgm:spPr/>
    </dgm:pt>
    <dgm:pt modelId="{A88B47C1-EDB2-44DE-89FE-D3465F943DF4}" type="pres">
      <dgm:prSet presAssocID="{31FFB92A-E6EF-4018-9A37-3E2940CC4C11}" presName="aNode" presStyleLbl="fgAcc1" presStyleIdx="2" presStyleCnt="3">
        <dgm:presLayoutVars>
          <dgm:bulletEnabled val="1"/>
        </dgm:presLayoutVars>
      </dgm:prSet>
      <dgm:spPr/>
    </dgm:pt>
    <dgm:pt modelId="{BD6BE28D-0056-4922-8E35-CAB513CED961}" type="pres">
      <dgm:prSet presAssocID="{31FFB92A-E6EF-4018-9A37-3E2940CC4C11}" presName="aSpace" presStyleCnt="0"/>
      <dgm:spPr/>
    </dgm:pt>
  </dgm:ptLst>
  <dgm:cxnLst>
    <dgm:cxn modelId="{8593D471-F2EA-425C-93FD-695DC3192C7B}" type="presOf" srcId="{228469D6-5A81-4A66-A26F-5DA5FF695AD7}" destId="{037579C5-0EF9-4214-AED4-B003AF082C77}" srcOrd="0" destOrd="0" presId="urn:microsoft.com/office/officeart/2005/8/layout/pyramid2"/>
    <dgm:cxn modelId="{23F3FC52-547B-4E02-B42E-86F672B47468}" srcId="{228469D6-5A81-4A66-A26F-5DA5FF695AD7}" destId="{31FFB92A-E6EF-4018-9A37-3E2940CC4C11}" srcOrd="2" destOrd="0" parTransId="{0F1D2904-2824-484D-BF2C-7545045B2221}" sibTransId="{DBF64787-C906-4C97-811F-F2FE3C0A59E6}"/>
    <dgm:cxn modelId="{8BBBE185-A4DF-4D74-83DD-82F20DB4087E}" type="presOf" srcId="{46DAA5FD-A716-4AFD-BDFE-AFC20E35106C}" destId="{49AC5992-B022-4913-9E85-47611BFEB9C4}" srcOrd="0" destOrd="0" presId="urn:microsoft.com/office/officeart/2005/8/layout/pyramid2"/>
    <dgm:cxn modelId="{1E8F52E0-1BCF-42F2-AF44-B4CEFCD40FBA}" type="presOf" srcId="{1724A97F-34C1-46C1-BCC4-62EA9437556B}" destId="{B16D21FD-6DB3-4A07-B788-F9C9A72C8270}" srcOrd="0" destOrd="0" presId="urn:microsoft.com/office/officeart/2005/8/layout/pyramid2"/>
    <dgm:cxn modelId="{4A1D74E0-8AD7-48B6-849B-ADCE9800A267}" srcId="{228469D6-5A81-4A66-A26F-5DA5FF695AD7}" destId="{1724A97F-34C1-46C1-BCC4-62EA9437556B}" srcOrd="1" destOrd="0" parTransId="{0B0BD4B0-7430-4D75-9390-4A7A204AA68E}" sibTransId="{AE18C88D-1BE1-4176-9DDC-08D8A111EC89}"/>
    <dgm:cxn modelId="{BE81D2E4-2AB2-47FC-9BCF-A32BC047B3D4}" type="presOf" srcId="{31FFB92A-E6EF-4018-9A37-3E2940CC4C11}" destId="{A88B47C1-EDB2-44DE-89FE-D3465F943DF4}" srcOrd="0" destOrd="0" presId="urn:microsoft.com/office/officeart/2005/8/layout/pyramid2"/>
    <dgm:cxn modelId="{A29AC0F3-E099-459C-94AF-B85EC9C011AC}" srcId="{228469D6-5A81-4A66-A26F-5DA5FF695AD7}" destId="{46DAA5FD-A716-4AFD-BDFE-AFC20E35106C}" srcOrd="0" destOrd="0" parTransId="{DBEC0FBC-0B67-42EA-A6E0-837605F43D42}" sibTransId="{313D030D-070A-4D02-99C1-82AE08830D4B}"/>
    <dgm:cxn modelId="{E130F41D-728B-4FDF-986F-0C6793CB1D7A}" type="presParOf" srcId="{037579C5-0EF9-4214-AED4-B003AF082C77}" destId="{7F2362C0-2A12-413D-AA96-F637F5D33040}" srcOrd="0" destOrd="0" presId="urn:microsoft.com/office/officeart/2005/8/layout/pyramid2"/>
    <dgm:cxn modelId="{640FCE85-D46F-424D-908D-59900B20383C}" type="presParOf" srcId="{037579C5-0EF9-4214-AED4-B003AF082C77}" destId="{0ECA21F3-70DC-4D79-AB0F-079F79BCDFE7}" srcOrd="1" destOrd="0" presId="urn:microsoft.com/office/officeart/2005/8/layout/pyramid2"/>
    <dgm:cxn modelId="{6B35A04B-5476-4389-83A8-BC8A6F527085}" type="presParOf" srcId="{0ECA21F3-70DC-4D79-AB0F-079F79BCDFE7}" destId="{49AC5992-B022-4913-9E85-47611BFEB9C4}" srcOrd="0" destOrd="0" presId="urn:microsoft.com/office/officeart/2005/8/layout/pyramid2"/>
    <dgm:cxn modelId="{68E114B3-5FFA-45E9-BA0A-03263F25D856}" type="presParOf" srcId="{0ECA21F3-70DC-4D79-AB0F-079F79BCDFE7}" destId="{6CFF4AE5-E191-4999-A6C9-BA9C1AB08B69}" srcOrd="1" destOrd="0" presId="urn:microsoft.com/office/officeart/2005/8/layout/pyramid2"/>
    <dgm:cxn modelId="{D6DA4492-E52C-4F6E-882B-CD9A18723056}" type="presParOf" srcId="{0ECA21F3-70DC-4D79-AB0F-079F79BCDFE7}" destId="{B16D21FD-6DB3-4A07-B788-F9C9A72C8270}" srcOrd="2" destOrd="0" presId="urn:microsoft.com/office/officeart/2005/8/layout/pyramid2"/>
    <dgm:cxn modelId="{84943289-87BB-45C2-AF00-693C9E6BB21A}" type="presParOf" srcId="{0ECA21F3-70DC-4D79-AB0F-079F79BCDFE7}" destId="{D3B85DBE-4F7C-44A0-ABB2-FBADF4A07E0A}" srcOrd="3" destOrd="0" presId="urn:microsoft.com/office/officeart/2005/8/layout/pyramid2"/>
    <dgm:cxn modelId="{C8BE3D81-F1AD-450B-943A-F32850EA25D2}" type="presParOf" srcId="{0ECA21F3-70DC-4D79-AB0F-079F79BCDFE7}" destId="{A88B47C1-EDB2-44DE-89FE-D3465F943DF4}" srcOrd="4" destOrd="0" presId="urn:microsoft.com/office/officeart/2005/8/layout/pyramid2"/>
    <dgm:cxn modelId="{18757EB1-1BA6-41DE-9DB8-583C957B1132}" type="presParOf" srcId="{0ECA21F3-70DC-4D79-AB0F-079F79BCDFE7}" destId="{BD6BE28D-0056-4922-8E35-CAB513CED961}" srcOrd="5" destOrd="0" presId="urn:microsoft.com/office/officeart/2005/8/layout/pyramid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16813F6E-945C-4EAA-9AB5-F2250D67659C}" type="doc">
      <dgm:prSet loTypeId="urn:microsoft.com/office/officeart/2009/3/layout/HorizontalOrganizationChart" loCatId="hierarchy" qsTypeId="urn:microsoft.com/office/officeart/2005/8/quickstyle/simple3" qsCatId="simple" csTypeId="urn:microsoft.com/office/officeart/2005/8/colors/accent0_2" csCatId="mainScheme" phldr="1"/>
      <dgm:spPr/>
      <dgm:t>
        <a:bodyPr/>
        <a:lstStyle/>
        <a:p>
          <a:endParaRPr lang="uk-UA"/>
        </a:p>
      </dgm:t>
    </dgm:pt>
    <dgm:pt modelId="{A87065A5-87E0-46D6-B530-3BA18A785F5F}">
      <dgm:prSet phldrT="[Текст]"/>
      <dgm:spPr/>
      <dgm:t>
        <a:bodyPr/>
        <a:lstStyle/>
        <a:p>
          <a:r>
            <a:rPr lang="uk-UA"/>
            <a:t>Граматичні</a:t>
          </a:r>
        </a:p>
      </dgm:t>
    </dgm:pt>
    <dgm:pt modelId="{C0A157DB-29DA-4838-8151-7603A804ADF3}" type="parTrans" cxnId="{FC76B21F-A7D9-4EC3-9D57-84803FE6AB76}">
      <dgm:prSet/>
      <dgm:spPr/>
      <dgm:t>
        <a:bodyPr/>
        <a:lstStyle/>
        <a:p>
          <a:endParaRPr lang="uk-UA"/>
        </a:p>
      </dgm:t>
    </dgm:pt>
    <dgm:pt modelId="{08866B22-FD88-44DC-BF10-48FCF95D6234}" type="sibTrans" cxnId="{FC76B21F-A7D9-4EC3-9D57-84803FE6AB76}">
      <dgm:prSet/>
      <dgm:spPr/>
      <dgm:t>
        <a:bodyPr/>
        <a:lstStyle/>
        <a:p>
          <a:endParaRPr lang="uk-UA"/>
        </a:p>
      </dgm:t>
    </dgm:pt>
    <dgm:pt modelId="{6A7694C0-8DD5-4F5A-9128-CBE1E4A510A7}">
      <dgm:prSet phldrT="[Текст]"/>
      <dgm:spPr/>
      <dgm:t>
        <a:bodyPr/>
        <a:lstStyle/>
        <a:p>
          <a:r>
            <a:rPr lang="uk-UA"/>
            <a:t>Графічні</a:t>
          </a:r>
        </a:p>
      </dgm:t>
    </dgm:pt>
    <dgm:pt modelId="{84D7D15F-CA4E-4046-9932-3C68AED695A6}" type="parTrans" cxnId="{86141150-B0B9-429B-BC4B-8C52153F88C6}">
      <dgm:prSet/>
      <dgm:spPr/>
      <dgm:t>
        <a:bodyPr/>
        <a:lstStyle/>
        <a:p>
          <a:endParaRPr lang="uk-UA"/>
        </a:p>
      </dgm:t>
    </dgm:pt>
    <dgm:pt modelId="{41B6E743-67C8-49D3-9C61-70B2B2397147}" type="sibTrans" cxnId="{86141150-B0B9-429B-BC4B-8C52153F88C6}">
      <dgm:prSet/>
      <dgm:spPr/>
      <dgm:t>
        <a:bodyPr/>
        <a:lstStyle/>
        <a:p>
          <a:endParaRPr lang="uk-UA"/>
        </a:p>
      </dgm:t>
    </dgm:pt>
    <dgm:pt modelId="{82F78B86-065B-49F5-8AF3-9B6F0482FA7C}">
      <dgm:prSet phldrT="[Текст]"/>
      <dgm:spPr/>
      <dgm:t>
        <a:bodyPr/>
        <a:lstStyle/>
        <a:p>
          <a:r>
            <a:rPr lang="uk-UA"/>
            <a:t>Структурні</a:t>
          </a:r>
        </a:p>
      </dgm:t>
    </dgm:pt>
    <dgm:pt modelId="{43531D53-0A32-4449-A9AF-52BB179EFE90}" type="parTrans" cxnId="{1589268D-7F19-426B-8155-685CCB302166}">
      <dgm:prSet/>
      <dgm:spPr/>
      <dgm:t>
        <a:bodyPr/>
        <a:lstStyle/>
        <a:p>
          <a:endParaRPr lang="uk-UA"/>
        </a:p>
      </dgm:t>
    </dgm:pt>
    <dgm:pt modelId="{4F1FFCBB-42FF-4BC7-A3F7-16E7915B4EB2}" type="sibTrans" cxnId="{1589268D-7F19-426B-8155-685CCB302166}">
      <dgm:prSet/>
      <dgm:spPr/>
      <dgm:t>
        <a:bodyPr/>
        <a:lstStyle/>
        <a:p>
          <a:endParaRPr lang="uk-UA"/>
        </a:p>
      </dgm:t>
    </dgm:pt>
    <dgm:pt modelId="{C672F178-BF35-425B-9988-BCB6D31EB1BA}">
      <dgm:prSet phldrT="[Текст]"/>
      <dgm:spPr/>
      <dgm:t>
        <a:bodyPr/>
        <a:lstStyle/>
        <a:p>
          <a:r>
            <a:rPr lang="uk-UA"/>
            <a:t>Лексичні</a:t>
          </a:r>
        </a:p>
      </dgm:t>
    </dgm:pt>
    <dgm:pt modelId="{AAC40765-05E4-46D8-8983-95167466A5A9}" type="parTrans" cxnId="{923B9699-9718-4743-A9FA-FDD79F0980B9}">
      <dgm:prSet/>
      <dgm:spPr/>
      <dgm:t>
        <a:bodyPr/>
        <a:lstStyle/>
        <a:p>
          <a:endParaRPr lang="uk-UA"/>
        </a:p>
      </dgm:t>
    </dgm:pt>
    <dgm:pt modelId="{710C5267-9DED-420A-BC9A-8C8388ACBF03}" type="sibTrans" cxnId="{923B9699-9718-4743-A9FA-FDD79F0980B9}">
      <dgm:prSet/>
      <dgm:spPr/>
      <dgm:t>
        <a:bodyPr/>
        <a:lstStyle/>
        <a:p>
          <a:endParaRPr lang="uk-UA"/>
        </a:p>
      </dgm:t>
    </dgm:pt>
    <dgm:pt modelId="{972F3820-2F7C-4D1C-98DD-DE2F3EDA4F19}">
      <dgm:prSet/>
      <dgm:spPr/>
      <dgm:t>
        <a:bodyPr/>
        <a:lstStyle/>
        <a:p>
          <a:r>
            <a:rPr lang="uk-UA"/>
            <a:t>Імперативні</a:t>
          </a:r>
        </a:p>
      </dgm:t>
    </dgm:pt>
    <dgm:pt modelId="{12605E3E-DC94-4ABF-A63C-EBD271B4DB6E}" type="parTrans" cxnId="{0F290501-403E-4858-AB63-E1A23A8263C5}">
      <dgm:prSet/>
      <dgm:spPr/>
      <dgm:t>
        <a:bodyPr/>
        <a:lstStyle/>
        <a:p>
          <a:endParaRPr lang="uk-UA"/>
        </a:p>
      </dgm:t>
    </dgm:pt>
    <dgm:pt modelId="{3628E980-5DEA-4E85-BCEE-8A375C46CCAB}" type="sibTrans" cxnId="{0F290501-403E-4858-AB63-E1A23A8263C5}">
      <dgm:prSet/>
      <dgm:spPr/>
      <dgm:t>
        <a:bodyPr/>
        <a:lstStyle/>
        <a:p>
          <a:endParaRPr lang="uk-UA"/>
        </a:p>
      </dgm:t>
    </dgm:pt>
    <dgm:pt modelId="{56561F3E-36D2-48D7-8523-5EDF45290CCE}">
      <dgm:prSet/>
      <dgm:spPr/>
      <dgm:t>
        <a:bodyPr/>
        <a:lstStyle/>
        <a:p>
          <a:r>
            <a:rPr lang="uk-UA"/>
            <a:t>Номінативні</a:t>
          </a:r>
        </a:p>
      </dgm:t>
    </dgm:pt>
    <dgm:pt modelId="{AACFDFDC-E32E-4E4F-AE65-BC85D3BA2DD1}" type="parTrans" cxnId="{4022DF2D-C107-4DEE-8563-7EE2D5C0ADC0}">
      <dgm:prSet/>
      <dgm:spPr/>
      <dgm:t>
        <a:bodyPr/>
        <a:lstStyle/>
        <a:p>
          <a:endParaRPr lang="uk-UA"/>
        </a:p>
      </dgm:t>
    </dgm:pt>
    <dgm:pt modelId="{289B052C-C125-4EA6-9041-E1FC966D6FBD}" type="sibTrans" cxnId="{4022DF2D-C107-4DEE-8563-7EE2D5C0ADC0}">
      <dgm:prSet/>
      <dgm:spPr/>
      <dgm:t>
        <a:bodyPr/>
        <a:lstStyle/>
        <a:p>
          <a:endParaRPr lang="uk-UA"/>
        </a:p>
      </dgm:t>
    </dgm:pt>
    <dgm:pt modelId="{E354785F-D8E7-47B4-8209-BA432C813AE4}">
      <dgm:prSet/>
      <dgm:spPr/>
      <dgm:t>
        <a:bodyPr/>
        <a:lstStyle/>
        <a:p>
          <a:r>
            <a:rPr lang="uk-UA"/>
            <a:t>Синтаксичний паралелізм</a:t>
          </a:r>
        </a:p>
      </dgm:t>
    </dgm:pt>
    <dgm:pt modelId="{8808C77A-A5A7-4C00-8D16-9738D8CBD549}" type="parTrans" cxnId="{430DC45E-BB41-4455-8E35-A24584ED20DE}">
      <dgm:prSet/>
      <dgm:spPr/>
      <dgm:t>
        <a:bodyPr/>
        <a:lstStyle/>
        <a:p>
          <a:endParaRPr lang="uk-UA"/>
        </a:p>
      </dgm:t>
    </dgm:pt>
    <dgm:pt modelId="{5D257B1A-06DB-4C60-9EEE-AE7C5C162DF2}" type="sibTrans" cxnId="{430DC45E-BB41-4455-8E35-A24584ED20DE}">
      <dgm:prSet/>
      <dgm:spPr/>
      <dgm:t>
        <a:bodyPr/>
        <a:lstStyle/>
        <a:p>
          <a:endParaRPr lang="uk-UA"/>
        </a:p>
      </dgm:t>
    </dgm:pt>
    <dgm:pt modelId="{099ACAE0-BC29-4237-A0EE-0B6851D16055}">
      <dgm:prSet/>
      <dgm:spPr/>
      <dgm:t>
        <a:bodyPr/>
        <a:lstStyle/>
        <a:p>
          <a:r>
            <a:rPr lang="uk-UA"/>
            <a:t>Інверсія</a:t>
          </a:r>
        </a:p>
      </dgm:t>
    </dgm:pt>
    <dgm:pt modelId="{B66998D1-3A7A-43D9-807F-D18F629F35FA}" type="parTrans" cxnId="{83C4506E-D3C1-4E53-83F6-56C053E9FEF9}">
      <dgm:prSet/>
      <dgm:spPr/>
      <dgm:t>
        <a:bodyPr/>
        <a:lstStyle/>
        <a:p>
          <a:endParaRPr lang="uk-UA"/>
        </a:p>
      </dgm:t>
    </dgm:pt>
    <dgm:pt modelId="{4F1B3F57-178E-4C0A-B79C-871133DE4D60}" type="sibTrans" cxnId="{83C4506E-D3C1-4E53-83F6-56C053E9FEF9}">
      <dgm:prSet/>
      <dgm:spPr/>
      <dgm:t>
        <a:bodyPr/>
        <a:lstStyle/>
        <a:p>
          <a:endParaRPr lang="uk-UA"/>
        </a:p>
      </dgm:t>
    </dgm:pt>
    <dgm:pt modelId="{04AECB89-2D9D-4CE5-B2F2-A61FBF538219}" type="asst">
      <dgm:prSet/>
      <dgm:spPr/>
      <dgm:t>
        <a:bodyPr/>
        <a:lstStyle/>
        <a:p>
          <a:r>
            <a:rPr lang="uk-UA"/>
            <a:t>Графон</a:t>
          </a:r>
        </a:p>
      </dgm:t>
    </dgm:pt>
    <dgm:pt modelId="{7EC6AB1E-788F-4BCD-9086-13D370843435}" type="parTrans" cxnId="{5F811D9F-C2C4-4F7B-A4F2-5B6F53DFD24F}">
      <dgm:prSet/>
      <dgm:spPr/>
      <dgm:t>
        <a:bodyPr/>
        <a:lstStyle/>
        <a:p>
          <a:endParaRPr lang="uk-UA"/>
        </a:p>
      </dgm:t>
    </dgm:pt>
    <dgm:pt modelId="{DC9DE1DC-92E4-41E8-B86E-B57ABC45F079}" type="sibTrans" cxnId="{5F811D9F-C2C4-4F7B-A4F2-5B6F53DFD24F}">
      <dgm:prSet/>
      <dgm:spPr/>
      <dgm:t>
        <a:bodyPr/>
        <a:lstStyle/>
        <a:p>
          <a:endParaRPr lang="uk-UA"/>
        </a:p>
      </dgm:t>
    </dgm:pt>
    <dgm:pt modelId="{A6F79E81-37D2-4B0F-BA74-EB418D37E90F}">
      <dgm:prSet/>
      <dgm:spPr/>
      <dgm:t>
        <a:bodyPr/>
        <a:lstStyle/>
        <a:p>
          <a:r>
            <a:rPr lang="uk-UA"/>
            <a:t>Пунктуація</a:t>
          </a:r>
        </a:p>
      </dgm:t>
    </dgm:pt>
    <dgm:pt modelId="{BBDB6C9D-3DBF-4539-9F09-3DA129C6D831}" type="parTrans" cxnId="{CD180436-B6C9-409D-9E35-2B72C80553E4}">
      <dgm:prSet/>
      <dgm:spPr/>
      <dgm:t>
        <a:bodyPr/>
        <a:lstStyle/>
        <a:p>
          <a:endParaRPr lang="uk-UA"/>
        </a:p>
      </dgm:t>
    </dgm:pt>
    <dgm:pt modelId="{9BD04B37-0355-47DA-B851-E1DB05B9DD18}" type="sibTrans" cxnId="{CD180436-B6C9-409D-9E35-2B72C80553E4}">
      <dgm:prSet/>
      <dgm:spPr/>
      <dgm:t>
        <a:bodyPr/>
        <a:lstStyle/>
        <a:p>
          <a:endParaRPr lang="uk-UA"/>
        </a:p>
      </dgm:t>
    </dgm:pt>
    <dgm:pt modelId="{43B2D319-F046-4D7C-818C-28D4538BD8FE}">
      <dgm:prSet/>
      <dgm:spPr/>
      <dgm:t>
        <a:bodyPr/>
        <a:lstStyle/>
        <a:p>
          <a:r>
            <a:rPr lang="uk-UA"/>
            <a:t>Емфаза</a:t>
          </a:r>
        </a:p>
      </dgm:t>
    </dgm:pt>
    <dgm:pt modelId="{C7DD202E-F877-4BDC-8AD4-5E83DE39F960}" type="parTrans" cxnId="{2A5779CA-5A3C-4434-8076-0C70807155B9}">
      <dgm:prSet/>
      <dgm:spPr/>
      <dgm:t>
        <a:bodyPr/>
        <a:lstStyle/>
        <a:p>
          <a:endParaRPr lang="uk-UA"/>
        </a:p>
      </dgm:t>
    </dgm:pt>
    <dgm:pt modelId="{E8A41476-CB34-4E10-83DE-6B22F5A327A9}" type="sibTrans" cxnId="{2A5779CA-5A3C-4434-8076-0C70807155B9}">
      <dgm:prSet/>
      <dgm:spPr/>
      <dgm:t>
        <a:bodyPr/>
        <a:lstStyle/>
        <a:p>
          <a:endParaRPr lang="uk-UA"/>
        </a:p>
      </dgm:t>
    </dgm:pt>
    <dgm:pt modelId="{8AC7267D-AE8B-4DEB-BBA3-2574FE4F42B9}">
      <dgm:prSet/>
      <dgm:spPr/>
      <dgm:t>
        <a:bodyPr/>
        <a:lstStyle/>
        <a:p>
          <a:r>
            <a:rPr lang="uk-UA"/>
            <a:t>Анафора</a:t>
          </a:r>
        </a:p>
      </dgm:t>
    </dgm:pt>
    <dgm:pt modelId="{6685B0A8-0244-4B77-A011-F0A71F3FA703}" type="parTrans" cxnId="{F2BFA1EF-BE8B-46F4-BAB2-FB19945DCFA7}">
      <dgm:prSet/>
      <dgm:spPr/>
      <dgm:t>
        <a:bodyPr/>
        <a:lstStyle/>
        <a:p>
          <a:endParaRPr lang="uk-UA"/>
        </a:p>
      </dgm:t>
    </dgm:pt>
    <dgm:pt modelId="{86B9C714-530E-43D7-A225-655F29B54C16}" type="sibTrans" cxnId="{F2BFA1EF-BE8B-46F4-BAB2-FB19945DCFA7}">
      <dgm:prSet/>
      <dgm:spPr/>
      <dgm:t>
        <a:bodyPr/>
        <a:lstStyle/>
        <a:p>
          <a:endParaRPr lang="uk-UA"/>
        </a:p>
      </dgm:t>
    </dgm:pt>
    <dgm:pt modelId="{35198FAE-7CD1-4A7F-9F09-1506E0E3842E}">
      <dgm:prSet/>
      <dgm:spPr/>
      <dgm:t>
        <a:bodyPr/>
        <a:lstStyle/>
        <a:p>
          <a:r>
            <a:rPr lang="uk-UA"/>
            <a:t>Асидентон</a:t>
          </a:r>
        </a:p>
      </dgm:t>
    </dgm:pt>
    <dgm:pt modelId="{990C1F8B-EC44-4E43-AD4D-445EAE0CA12E}" type="parTrans" cxnId="{AFD7B368-C4E6-47F8-AE11-AC5F2B2A4F0E}">
      <dgm:prSet/>
      <dgm:spPr/>
      <dgm:t>
        <a:bodyPr/>
        <a:lstStyle/>
        <a:p>
          <a:endParaRPr lang="uk-UA"/>
        </a:p>
      </dgm:t>
    </dgm:pt>
    <dgm:pt modelId="{47AD84EE-DFD7-497F-B6B6-02193334C683}" type="sibTrans" cxnId="{AFD7B368-C4E6-47F8-AE11-AC5F2B2A4F0E}">
      <dgm:prSet/>
      <dgm:spPr/>
      <dgm:t>
        <a:bodyPr/>
        <a:lstStyle/>
        <a:p>
          <a:endParaRPr lang="uk-UA"/>
        </a:p>
      </dgm:t>
    </dgm:pt>
    <dgm:pt modelId="{9F566F7E-5041-4D5E-A97D-BA1C0F065093}">
      <dgm:prSet/>
      <dgm:spPr/>
      <dgm:t>
        <a:bodyPr/>
        <a:lstStyle/>
        <a:p>
          <a:r>
            <a:rPr lang="uk-UA"/>
            <a:t>Паратаксис</a:t>
          </a:r>
        </a:p>
      </dgm:t>
    </dgm:pt>
    <dgm:pt modelId="{ED4149EF-B4E9-4EEF-B5B8-9ED62384B672}" type="parTrans" cxnId="{BD82453C-19DA-4FE5-AA1B-7DAB0ECEAA72}">
      <dgm:prSet/>
      <dgm:spPr/>
      <dgm:t>
        <a:bodyPr/>
        <a:lstStyle/>
        <a:p>
          <a:endParaRPr lang="uk-UA"/>
        </a:p>
      </dgm:t>
    </dgm:pt>
    <dgm:pt modelId="{47420A8F-B93D-4276-AC64-F213280FF8FE}" type="sibTrans" cxnId="{BD82453C-19DA-4FE5-AA1B-7DAB0ECEAA72}">
      <dgm:prSet/>
      <dgm:spPr/>
      <dgm:t>
        <a:bodyPr/>
        <a:lstStyle/>
        <a:p>
          <a:endParaRPr lang="uk-UA"/>
        </a:p>
      </dgm:t>
    </dgm:pt>
    <dgm:pt modelId="{395BD095-B14B-4923-8037-08F9D1585BE8}" type="asst">
      <dgm:prSet/>
      <dgm:spPr/>
      <dgm:t>
        <a:bodyPr/>
        <a:lstStyle/>
        <a:p>
          <a:r>
            <a:rPr lang="uk-UA"/>
            <a:t>Апосіопез</a:t>
          </a:r>
        </a:p>
      </dgm:t>
    </dgm:pt>
    <dgm:pt modelId="{0E82E7F7-4C3B-4B15-8BE5-EC1363AA6387}" type="parTrans" cxnId="{5FEAABF5-662E-4A94-AF93-62465754C9F5}">
      <dgm:prSet/>
      <dgm:spPr/>
      <dgm:t>
        <a:bodyPr/>
        <a:lstStyle/>
        <a:p>
          <a:endParaRPr lang="uk-UA"/>
        </a:p>
      </dgm:t>
    </dgm:pt>
    <dgm:pt modelId="{52DB5F99-3CE3-4B00-AA76-985530A107DE}" type="sibTrans" cxnId="{5FEAABF5-662E-4A94-AF93-62465754C9F5}">
      <dgm:prSet/>
      <dgm:spPr/>
      <dgm:t>
        <a:bodyPr/>
        <a:lstStyle/>
        <a:p>
          <a:endParaRPr lang="uk-UA"/>
        </a:p>
      </dgm:t>
    </dgm:pt>
    <dgm:pt modelId="{594DC338-DA81-42AB-A7A2-9D0902C58210}">
      <dgm:prSet/>
      <dgm:spPr/>
      <dgm:t>
        <a:bodyPr/>
        <a:lstStyle/>
        <a:p>
          <a:r>
            <a:rPr lang="uk-UA"/>
            <a:t>Гіперболізація</a:t>
          </a:r>
        </a:p>
      </dgm:t>
    </dgm:pt>
    <dgm:pt modelId="{046DAC9A-A9A6-4BD4-9F2F-CFB35971FD9D}" type="parTrans" cxnId="{EDD34A7A-E9A1-49DD-8078-ADB398F5ADBA}">
      <dgm:prSet/>
      <dgm:spPr/>
      <dgm:t>
        <a:bodyPr/>
        <a:lstStyle/>
        <a:p>
          <a:endParaRPr lang="uk-UA"/>
        </a:p>
      </dgm:t>
    </dgm:pt>
    <dgm:pt modelId="{797C8189-2BE8-4269-A1EA-1E220E7EF83C}" type="sibTrans" cxnId="{EDD34A7A-E9A1-49DD-8078-ADB398F5ADBA}">
      <dgm:prSet/>
      <dgm:spPr/>
      <dgm:t>
        <a:bodyPr/>
        <a:lstStyle/>
        <a:p>
          <a:endParaRPr lang="uk-UA"/>
        </a:p>
      </dgm:t>
    </dgm:pt>
    <dgm:pt modelId="{4C029E6C-7C72-495E-A558-F078AFA00FC9}">
      <dgm:prSet/>
      <dgm:spPr/>
      <dgm:t>
        <a:bodyPr/>
        <a:lstStyle/>
        <a:p>
          <a:r>
            <a:rPr lang="uk-UA"/>
            <a:t>Абревіація і скорочення</a:t>
          </a:r>
        </a:p>
      </dgm:t>
    </dgm:pt>
    <dgm:pt modelId="{4511B6C3-AB60-46BD-94AD-3C1B26D1754D}" type="parTrans" cxnId="{E249D945-9B65-4642-8EE9-F29579E7B47A}">
      <dgm:prSet/>
      <dgm:spPr/>
      <dgm:t>
        <a:bodyPr/>
        <a:lstStyle/>
        <a:p>
          <a:endParaRPr lang="uk-UA"/>
        </a:p>
      </dgm:t>
    </dgm:pt>
    <dgm:pt modelId="{68EEA372-F77D-4D5E-9318-4D3C1325DF41}" type="sibTrans" cxnId="{E249D945-9B65-4642-8EE9-F29579E7B47A}">
      <dgm:prSet/>
      <dgm:spPr/>
      <dgm:t>
        <a:bodyPr/>
        <a:lstStyle/>
        <a:p>
          <a:endParaRPr lang="uk-UA"/>
        </a:p>
      </dgm:t>
    </dgm:pt>
    <dgm:pt modelId="{94E9544E-D009-4194-BD31-A57FBF058F8F}">
      <dgm:prSet phldrT="[Текст]"/>
      <dgm:spPr/>
      <dgm:t>
        <a:bodyPr/>
        <a:lstStyle/>
        <a:p>
          <a:r>
            <a:rPr lang="uk-UA" b="0"/>
            <a:t>Твіт Д. Трампа</a:t>
          </a:r>
        </a:p>
      </dgm:t>
    </dgm:pt>
    <dgm:pt modelId="{FB61D22F-708F-4218-B446-AA64CCE6CB6B}" type="sibTrans" cxnId="{7E34CFEA-834F-4D30-887E-BC448621512A}">
      <dgm:prSet/>
      <dgm:spPr/>
      <dgm:t>
        <a:bodyPr/>
        <a:lstStyle/>
        <a:p>
          <a:endParaRPr lang="uk-UA"/>
        </a:p>
      </dgm:t>
    </dgm:pt>
    <dgm:pt modelId="{A67FA8CB-5F79-4F75-AC3A-AEC7E1DDDBAE}" type="parTrans" cxnId="{7E34CFEA-834F-4D30-887E-BC448621512A}">
      <dgm:prSet/>
      <dgm:spPr/>
      <dgm:t>
        <a:bodyPr/>
        <a:lstStyle/>
        <a:p>
          <a:endParaRPr lang="uk-UA"/>
        </a:p>
      </dgm:t>
    </dgm:pt>
    <dgm:pt modelId="{409D08FE-6278-45F6-8B99-4AD317CBB2AF}" type="pres">
      <dgm:prSet presAssocID="{16813F6E-945C-4EAA-9AB5-F2250D67659C}" presName="hierChild1" presStyleCnt="0">
        <dgm:presLayoutVars>
          <dgm:orgChart val="1"/>
          <dgm:chPref val="1"/>
          <dgm:dir/>
          <dgm:animOne val="branch"/>
          <dgm:animLvl val="lvl"/>
          <dgm:resizeHandles/>
        </dgm:presLayoutVars>
      </dgm:prSet>
      <dgm:spPr/>
    </dgm:pt>
    <dgm:pt modelId="{6F01CFEE-CDE6-4F43-819F-719A1019D78F}" type="pres">
      <dgm:prSet presAssocID="{94E9544E-D009-4194-BD31-A57FBF058F8F}" presName="hierRoot1" presStyleCnt="0">
        <dgm:presLayoutVars>
          <dgm:hierBranch val="init"/>
        </dgm:presLayoutVars>
      </dgm:prSet>
      <dgm:spPr/>
    </dgm:pt>
    <dgm:pt modelId="{C2DF0906-3505-4DD0-9FB2-21FAB10655F2}" type="pres">
      <dgm:prSet presAssocID="{94E9544E-D009-4194-BD31-A57FBF058F8F}" presName="rootComposite1" presStyleCnt="0"/>
      <dgm:spPr/>
    </dgm:pt>
    <dgm:pt modelId="{F2ECE353-2182-4CE1-BA2D-2C4E71A82FA9}" type="pres">
      <dgm:prSet presAssocID="{94E9544E-D009-4194-BD31-A57FBF058F8F}" presName="rootText1" presStyleLbl="node0" presStyleIdx="0" presStyleCnt="1">
        <dgm:presLayoutVars>
          <dgm:chPref val="3"/>
        </dgm:presLayoutVars>
      </dgm:prSet>
      <dgm:spPr/>
    </dgm:pt>
    <dgm:pt modelId="{FBDB988F-486E-43BE-B031-7C304BCE8F61}" type="pres">
      <dgm:prSet presAssocID="{94E9544E-D009-4194-BD31-A57FBF058F8F}" presName="rootConnector1" presStyleLbl="node1" presStyleIdx="0" presStyleCnt="0"/>
      <dgm:spPr/>
    </dgm:pt>
    <dgm:pt modelId="{918F00CF-77A7-413F-B812-D03E40E2289B}" type="pres">
      <dgm:prSet presAssocID="{94E9544E-D009-4194-BD31-A57FBF058F8F}" presName="hierChild2" presStyleCnt="0"/>
      <dgm:spPr/>
    </dgm:pt>
    <dgm:pt modelId="{4042F02B-3813-4859-B287-FBD4DA57C367}" type="pres">
      <dgm:prSet presAssocID="{C0A157DB-29DA-4838-8151-7603A804ADF3}" presName="Name64" presStyleLbl="parChTrans1D2" presStyleIdx="0" presStyleCnt="4"/>
      <dgm:spPr/>
    </dgm:pt>
    <dgm:pt modelId="{7A31018A-F306-4223-A7A2-9BDD26590CAA}" type="pres">
      <dgm:prSet presAssocID="{A87065A5-87E0-46D6-B530-3BA18A785F5F}" presName="hierRoot2" presStyleCnt="0">
        <dgm:presLayoutVars>
          <dgm:hierBranch val="init"/>
        </dgm:presLayoutVars>
      </dgm:prSet>
      <dgm:spPr/>
    </dgm:pt>
    <dgm:pt modelId="{6033456E-8A02-4421-BB89-39BD3DBFC8DB}" type="pres">
      <dgm:prSet presAssocID="{A87065A5-87E0-46D6-B530-3BA18A785F5F}" presName="rootComposite" presStyleCnt="0"/>
      <dgm:spPr/>
    </dgm:pt>
    <dgm:pt modelId="{BB1A916C-A5F9-4141-AF87-C6E97889C814}" type="pres">
      <dgm:prSet presAssocID="{A87065A5-87E0-46D6-B530-3BA18A785F5F}" presName="rootText" presStyleLbl="node2" presStyleIdx="0" presStyleCnt="4">
        <dgm:presLayoutVars>
          <dgm:chPref val="3"/>
        </dgm:presLayoutVars>
      </dgm:prSet>
      <dgm:spPr/>
    </dgm:pt>
    <dgm:pt modelId="{B05C5C8A-8AC8-44A7-9C6C-88345E00C81B}" type="pres">
      <dgm:prSet presAssocID="{A87065A5-87E0-46D6-B530-3BA18A785F5F}" presName="rootConnector" presStyleLbl="node2" presStyleIdx="0" presStyleCnt="4"/>
      <dgm:spPr/>
    </dgm:pt>
    <dgm:pt modelId="{EA6167D0-2462-4F4E-9499-5D31C6126C5F}" type="pres">
      <dgm:prSet presAssocID="{A87065A5-87E0-46D6-B530-3BA18A785F5F}" presName="hierChild4" presStyleCnt="0"/>
      <dgm:spPr/>
    </dgm:pt>
    <dgm:pt modelId="{883DE3DC-FAA1-4B30-88D3-28F39A96F68C}" type="pres">
      <dgm:prSet presAssocID="{12605E3E-DC94-4ABF-A63C-EBD271B4DB6E}" presName="Name64" presStyleLbl="parChTrans1D3" presStyleIdx="0" presStyleCnt="13"/>
      <dgm:spPr/>
    </dgm:pt>
    <dgm:pt modelId="{78DDE914-CCAE-40E3-B9B4-3713492FC2DA}" type="pres">
      <dgm:prSet presAssocID="{972F3820-2F7C-4D1C-98DD-DE2F3EDA4F19}" presName="hierRoot2" presStyleCnt="0">
        <dgm:presLayoutVars>
          <dgm:hierBranch val="init"/>
        </dgm:presLayoutVars>
      </dgm:prSet>
      <dgm:spPr/>
    </dgm:pt>
    <dgm:pt modelId="{DA4EB2BA-B705-4C18-AAE2-56C09DDC0E65}" type="pres">
      <dgm:prSet presAssocID="{972F3820-2F7C-4D1C-98DD-DE2F3EDA4F19}" presName="rootComposite" presStyleCnt="0"/>
      <dgm:spPr/>
    </dgm:pt>
    <dgm:pt modelId="{3461F154-7EAF-471B-BCF6-BBD31D3BC4CA}" type="pres">
      <dgm:prSet presAssocID="{972F3820-2F7C-4D1C-98DD-DE2F3EDA4F19}" presName="rootText" presStyleLbl="node3" presStyleIdx="0" presStyleCnt="11">
        <dgm:presLayoutVars>
          <dgm:chPref val="3"/>
        </dgm:presLayoutVars>
      </dgm:prSet>
      <dgm:spPr/>
    </dgm:pt>
    <dgm:pt modelId="{6FC8A793-5869-45A5-AAA4-1500DF485FF2}" type="pres">
      <dgm:prSet presAssocID="{972F3820-2F7C-4D1C-98DD-DE2F3EDA4F19}" presName="rootConnector" presStyleLbl="node3" presStyleIdx="0" presStyleCnt="11"/>
      <dgm:spPr/>
    </dgm:pt>
    <dgm:pt modelId="{6A3ECA2B-693C-4289-B980-95D1A8823D19}" type="pres">
      <dgm:prSet presAssocID="{972F3820-2F7C-4D1C-98DD-DE2F3EDA4F19}" presName="hierChild4" presStyleCnt="0"/>
      <dgm:spPr/>
    </dgm:pt>
    <dgm:pt modelId="{C7B431B1-5F61-4416-AAF6-C14F0DF2D99B}" type="pres">
      <dgm:prSet presAssocID="{972F3820-2F7C-4D1C-98DD-DE2F3EDA4F19}" presName="hierChild5" presStyleCnt="0"/>
      <dgm:spPr/>
    </dgm:pt>
    <dgm:pt modelId="{17AC0B12-0236-4170-A1E1-43CE4BD4B025}" type="pres">
      <dgm:prSet presAssocID="{AACFDFDC-E32E-4E4F-AE65-BC85D3BA2DD1}" presName="Name64" presStyleLbl="parChTrans1D3" presStyleIdx="1" presStyleCnt="13"/>
      <dgm:spPr/>
    </dgm:pt>
    <dgm:pt modelId="{AAE00A2F-581A-428A-8156-5BAA14FDC842}" type="pres">
      <dgm:prSet presAssocID="{56561F3E-36D2-48D7-8523-5EDF45290CCE}" presName="hierRoot2" presStyleCnt="0">
        <dgm:presLayoutVars>
          <dgm:hierBranch val="init"/>
        </dgm:presLayoutVars>
      </dgm:prSet>
      <dgm:spPr/>
    </dgm:pt>
    <dgm:pt modelId="{67D151B6-DD0A-495E-BBA9-F73F177763F8}" type="pres">
      <dgm:prSet presAssocID="{56561F3E-36D2-48D7-8523-5EDF45290CCE}" presName="rootComposite" presStyleCnt="0"/>
      <dgm:spPr/>
    </dgm:pt>
    <dgm:pt modelId="{9EECFC45-E7D1-4A83-BA7C-46F2CB051B34}" type="pres">
      <dgm:prSet presAssocID="{56561F3E-36D2-48D7-8523-5EDF45290CCE}" presName="rootText" presStyleLbl="node3" presStyleIdx="1" presStyleCnt="11">
        <dgm:presLayoutVars>
          <dgm:chPref val="3"/>
        </dgm:presLayoutVars>
      </dgm:prSet>
      <dgm:spPr/>
    </dgm:pt>
    <dgm:pt modelId="{6437BAA1-B0CD-480A-A4D6-20A24491DCB2}" type="pres">
      <dgm:prSet presAssocID="{56561F3E-36D2-48D7-8523-5EDF45290CCE}" presName="rootConnector" presStyleLbl="node3" presStyleIdx="1" presStyleCnt="11"/>
      <dgm:spPr/>
    </dgm:pt>
    <dgm:pt modelId="{EC6F8624-6B37-4AC4-B689-2640C5CE0DDF}" type="pres">
      <dgm:prSet presAssocID="{56561F3E-36D2-48D7-8523-5EDF45290CCE}" presName="hierChild4" presStyleCnt="0"/>
      <dgm:spPr/>
    </dgm:pt>
    <dgm:pt modelId="{3378F51E-42F8-4B4B-9B31-BFD5CDA31E74}" type="pres">
      <dgm:prSet presAssocID="{56561F3E-36D2-48D7-8523-5EDF45290CCE}" presName="hierChild5" presStyleCnt="0"/>
      <dgm:spPr/>
    </dgm:pt>
    <dgm:pt modelId="{4C68E0B2-D82B-41FD-938F-66A1D05D3538}" type="pres">
      <dgm:prSet presAssocID="{8808C77A-A5A7-4C00-8D16-9738D8CBD549}" presName="Name64" presStyleLbl="parChTrans1D3" presStyleIdx="2" presStyleCnt="13"/>
      <dgm:spPr/>
    </dgm:pt>
    <dgm:pt modelId="{E72C6B81-586A-4DEA-8B9C-F55BD88C9B13}" type="pres">
      <dgm:prSet presAssocID="{E354785F-D8E7-47B4-8209-BA432C813AE4}" presName="hierRoot2" presStyleCnt="0">
        <dgm:presLayoutVars>
          <dgm:hierBranch val="init"/>
        </dgm:presLayoutVars>
      </dgm:prSet>
      <dgm:spPr/>
    </dgm:pt>
    <dgm:pt modelId="{CEDFDE29-36BE-4419-9FF8-1F988E422749}" type="pres">
      <dgm:prSet presAssocID="{E354785F-D8E7-47B4-8209-BA432C813AE4}" presName="rootComposite" presStyleCnt="0"/>
      <dgm:spPr/>
    </dgm:pt>
    <dgm:pt modelId="{B6E55495-A4F8-4855-BE48-E0ED34BE9CE6}" type="pres">
      <dgm:prSet presAssocID="{E354785F-D8E7-47B4-8209-BA432C813AE4}" presName="rootText" presStyleLbl="node3" presStyleIdx="2" presStyleCnt="11">
        <dgm:presLayoutVars>
          <dgm:chPref val="3"/>
        </dgm:presLayoutVars>
      </dgm:prSet>
      <dgm:spPr/>
    </dgm:pt>
    <dgm:pt modelId="{CEE0FA01-FB41-4F7D-8FE9-2FB49883C3CB}" type="pres">
      <dgm:prSet presAssocID="{E354785F-D8E7-47B4-8209-BA432C813AE4}" presName="rootConnector" presStyleLbl="node3" presStyleIdx="2" presStyleCnt="11"/>
      <dgm:spPr/>
    </dgm:pt>
    <dgm:pt modelId="{5CB21136-295F-4184-95A4-F7783D101534}" type="pres">
      <dgm:prSet presAssocID="{E354785F-D8E7-47B4-8209-BA432C813AE4}" presName="hierChild4" presStyleCnt="0"/>
      <dgm:spPr/>
    </dgm:pt>
    <dgm:pt modelId="{50993D96-8F06-4484-8568-03AFE12BC63B}" type="pres">
      <dgm:prSet presAssocID="{E354785F-D8E7-47B4-8209-BA432C813AE4}" presName="hierChild5" presStyleCnt="0"/>
      <dgm:spPr/>
    </dgm:pt>
    <dgm:pt modelId="{0D0F7A83-AB01-4534-92AF-AA400E7D878D}" type="pres">
      <dgm:prSet presAssocID="{B66998D1-3A7A-43D9-807F-D18F629F35FA}" presName="Name64" presStyleLbl="parChTrans1D3" presStyleIdx="3" presStyleCnt="13"/>
      <dgm:spPr/>
    </dgm:pt>
    <dgm:pt modelId="{1E954D5E-CA0A-4F7D-AA00-A2B11776C436}" type="pres">
      <dgm:prSet presAssocID="{099ACAE0-BC29-4237-A0EE-0B6851D16055}" presName="hierRoot2" presStyleCnt="0">
        <dgm:presLayoutVars>
          <dgm:hierBranch val="init"/>
        </dgm:presLayoutVars>
      </dgm:prSet>
      <dgm:spPr/>
    </dgm:pt>
    <dgm:pt modelId="{6F762390-4497-4664-91BB-282E32A88969}" type="pres">
      <dgm:prSet presAssocID="{099ACAE0-BC29-4237-A0EE-0B6851D16055}" presName="rootComposite" presStyleCnt="0"/>
      <dgm:spPr/>
    </dgm:pt>
    <dgm:pt modelId="{80E8B149-7F24-43B0-9B97-3B74F36A4E3B}" type="pres">
      <dgm:prSet presAssocID="{099ACAE0-BC29-4237-A0EE-0B6851D16055}" presName="rootText" presStyleLbl="node3" presStyleIdx="3" presStyleCnt="11">
        <dgm:presLayoutVars>
          <dgm:chPref val="3"/>
        </dgm:presLayoutVars>
      </dgm:prSet>
      <dgm:spPr/>
    </dgm:pt>
    <dgm:pt modelId="{4DBEFE3D-285A-4207-94BA-2E9C11F1ED9C}" type="pres">
      <dgm:prSet presAssocID="{099ACAE0-BC29-4237-A0EE-0B6851D16055}" presName="rootConnector" presStyleLbl="node3" presStyleIdx="3" presStyleCnt="11"/>
      <dgm:spPr/>
    </dgm:pt>
    <dgm:pt modelId="{68C50CC9-E3D6-48C3-9658-1207419EB7FC}" type="pres">
      <dgm:prSet presAssocID="{099ACAE0-BC29-4237-A0EE-0B6851D16055}" presName="hierChild4" presStyleCnt="0"/>
      <dgm:spPr/>
    </dgm:pt>
    <dgm:pt modelId="{5F604EF5-8761-4691-BCCE-7DD41DDD4FAB}" type="pres">
      <dgm:prSet presAssocID="{099ACAE0-BC29-4237-A0EE-0B6851D16055}" presName="hierChild5" presStyleCnt="0"/>
      <dgm:spPr/>
    </dgm:pt>
    <dgm:pt modelId="{C40B3C9D-094E-43AD-B78E-828710102AE8}" type="pres">
      <dgm:prSet presAssocID="{A87065A5-87E0-46D6-B530-3BA18A785F5F}" presName="hierChild5" presStyleCnt="0"/>
      <dgm:spPr/>
    </dgm:pt>
    <dgm:pt modelId="{41B61385-8777-437F-8CE3-E373F38684EF}" type="pres">
      <dgm:prSet presAssocID="{84D7D15F-CA4E-4046-9932-3C68AED695A6}" presName="Name64" presStyleLbl="parChTrans1D2" presStyleIdx="1" presStyleCnt="4"/>
      <dgm:spPr/>
    </dgm:pt>
    <dgm:pt modelId="{11BA8430-9889-48DA-9332-47878F16ACC6}" type="pres">
      <dgm:prSet presAssocID="{6A7694C0-8DD5-4F5A-9128-CBE1E4A510A7}" presName="hierRoot2" presStyleCnt="0">
        <dgm:presLayoutVars>
          <dgm:hierBranch val="init"/>
        </dgm:presLayoutVars>
      </dgm:prSet>
      <dgm:spPr/>
    </dgm:pt>
    <dgm:pt modelId="{BFE0775B-14B7-4667-BFBE-CD6F1F21606D}" type="pres">
      <dgm:prSet presAssocID="{6A7694C0-8DD5-4F5A-9128-CBE1E4A510A7}" presName="rootComposite" presStyleCnt="0"/>
      <dgm:spPr/>
    </dgm:pt>
    <dgm:pt modelId="{30D82C1C-E8B7-480F-B9D1-6C06AC02AC79}" type="pres">
      <dgm:prSet presAssocID="{6A7694C0-8DD5-4F5A-9128-CBE1E4A510A7}" presName="rootText" presStyleLbl="node2" presStyleIdx="1" presStyleCnt="4">
        <dgm:presLayoutVars>
          <dgm:chPref val="3"/>
        </dgm:presLayoutVars>
      </dgm:prSet>
      <dgm:spPr/>
    </dgm:pt>
    <dgm:pt modelId="{814DB90E-8897-41C5-BED8-D149E89C6733}" type="pres">
      <dgm:prSet presAssocID="{6A7694C0-8DD5-4F5A-9128-CBE1E4A510A7}" presName="rootConnector" presStyleLbl="node2" presStyleIdx="1" presStyleCnt="4"/>
      <dgm:spPr/>
    </dgm:pt>
    <dgm:pt modelId="{099D3E08-C78C-45AC-8D04-C12DD556BC31}" type="pres">
      <dgm:prSet presAssocID="{6A7694C0-8DD5-4F5A-9128-CBE1E4A510A7}" presName="hierChild4" presStyleCnt="0"/>
      <dgm:spPr/>
    </dgm:pt>
    <dgm:pt modelId="{36C5FC6A-D33C-43A1-9FA4-87C0E62346C7}" type="pres">
      <dgm:prSet presAssocID="{BBDB6C9D-3DBF-4539-9F09-3DA129C6D831}" presName="Name64" presStyleLbl="parChTrans1D3" presStyleIdx="4" presStyleCnt="13"/>
      <dgm:spPr/>
    </dgm:pt>
    <dgm:pt modelId="{6D810E4B-C553-4B5E-8F84-EB5C152D8B24}" type="pres">
      <dgm:prSet presAssocID="{A6F79E81-37D2-4B0F-BA74-EB418D37E90F}" presName="hierRoot2" presStyleCnt="0">
        <dgm:presLayoutVars>
          <dgm:hierBranch val="init"/>
        </dgm:presLayoutVars>
      </dgm:prSet>
      <dgm:spPr/>
    </dgm:pt>
    <dgm:pt modelId="{429AF3D5-C893-4B8C-A193-7CA7FA203AB3}" type="pres">
      <dgm:prSet presAssocID="{A6F79E81-37D2-4B0F-BA74-EB418D37E90F}" presName="rootComposite" presStyleCnt="0"/>
      <dgm:spPr/>
    </dgm:pt>
    <dgm:pt modelId="{D8155FF4-6DBD-4BD6-AEFA-65123908062B}" type="pres">
      <dgm:prSet presAssocID="{A6F79E81-37D2-4B0F-BA74-EB418D37E90F}" presName="rootText" presStyleLbl="node3" presStyleIdx="4" presStyleCnt="11">
        <dgm:presLayoutVars>
          <dgm:chPref val="3"/>
        </dgm:presLayoutVars>
      </dgm:prSet>
      <dgm:spPr/>
    </dgm:pt>
    <dgm:pt modelId="{F801A46C-3D71-4C06-89F1-89CF004F1A6A}" type="pres">
      <dgm:prSet presAssocID="{A6F79E81-37D2-4B0F-BA74-EB418D37E90F}" presName="rootConnector" presStyleLbl="node3" presStyleIdx="4" presStyleCnt="11"/>
      <dgm:spPr/>
    </dgm:pt>
    <dgm:pt modelId="{55D6E7A7-43ED-4554-A7A6-93822405B96F}" type="pres">
      <dgm:prSet presAssocID="{A6F79E81-37D2-4B0F-BA74-EB418D37E90F}" presName="hierChild4" presStyleCnt="0"/>
      <dgm:spPr/>
    </dgm:pt>
    <dgm:pt modelId="{45F69A7A-A8BE-4210-8F5D-91F6E94A0B63}" type="pres">
      <dgm:prSet presAssocID="{A6F79E81-37D2-4B0F-BA74-EB418D37E90F}" presName="hierChild5" presStyleCnt="0"/>
      <dgm:spPr/>
    </dgm:pt>
    <dgm:pt modelId="{D44386ED-2247-4836-82C3-452480830128}" type="pres">
      <dgm:prSet presAssocID="{C7DD202E-F877-4BDC-8AD4-5E83DE39F960}" presName="Name64" presStyleLbl="parChTrans1D3" presStyleIdx="5" presStyleCnt="13"/>
      <dgm:spPr/>
    </dgm:pt>
    <dgm:pt modelId="{9164FE18-5318-43C7-AC79-301E025E20BD}" type="pres">
      <dgm:prSet presAssocID="{43B2D319-F046-4D7C-818C-28D4538BD8FE}" presName="hierRoot2" presStyleCnt="0">
        <dgm:presLayoutVars>
          <dgm:hierBranch val="init"/>
        </dgm:presLayoutVars>
      </dgm:prSet>
      <dgm:spPr/>
    </dgm:pt>
    <dgm:pt modelId="{B00E1974-85C4-4745-8879-75A15C095E63}" type="pres">
      <dgm:prSet presAssocID="{43B2D319-F046-4D7C-818C-28D4538BD8FE}" presName="rootComposite" presStyleCnt="0"/>
      <dgm:spPr/>
    </dgm:pt>
    <dgm:pt modelId="{1BCC4146-BE89-41C6-880D-CFBC71B50DF7}" type="pres">
      <dgm:prSet presAssocID="{43B2D319-F046-4D7C-818C-28D4538BD8FE}" presName="rootText" presStyleLbl="node3" presStyleIdx="5" presStyleCnt="11">
        <dgm:presLayoutVars>
          <dgm:chPref val="3"/>
        </dgm:presLayoutVars>
      </dgm:prSet>
      <dgm:spPr/>
    </dgm:pt>
    <dgm:pt modelId="{93D406D6-1B56-43D8-974B-290275A56CA9}" type="pres">
      <dgm:prSet presAssocID="{43B2D319-F046-4D7C-818C-28D4538BD8FE}" presName="rootConnector" presStyleLbl="node3" presStyleIdx="5" presStyleCnt="11"/>
      <dgm:spPr/>
    </dgm:pt>
    <dgm:pt modelId="{BED122B6-7120-422D-AF60-56C7E831A263}" type="pres">
      <dgm:prSet presAssocID="{43B2D319-F046-4D7C-818C-28D4538BD8FE}" presName="hierChild4" presStyleCnt="0"/>
      <dgm:spPr/>
    </dgm:pt>
    <dgm:pt modelId="{332FA05C-154C-4ED2-907A-73922771AE5F}" type="pres">
      <dgm:prSet presAssocID="{43B2D319-F046-4D7C-818C-28D4538BD8FE}" presName="hierChild5" presStyleCnt="0"/>
      <dgm:spPr/>
    </dgm:pt>
    <dgm:pt modelId="{F0C6F779-34E9-4B92-B34C-1FDCAAE773D0}" type="pres">
      <dgm:prSet presAssocID="{6A7694C0-8DD5-4F5A-9128-CBE1E4A510A7}" presName="hierChild5" presStyleCnt="0"/>
      <dgm:spPr/>
    </dgm:pt>
    <dgm:pt modelId="{CB29EE8A-4A56-443D-B6E1-1FACF26BB14A}" type="pres">
      <dgm:prSet presAssocID="{7EC6AB1E-788F-4BCD-9086-13D370843435}" presName="Name115" presStyleLbl="parChTrans1D3" presStyleIdx="6" presStyleCnt="13"/>
      <dgm:spPr/>
    </dgm:pt>
    <dgm:pt modelId="{5499F3D1-8DDA-4CEA-BB51-75030AC8194A}" type="pres">
      <dgm:prSet presAssocID="{04AECB89-2D9D-4CE5-B2F2-A61FBF538219}" presName="hierRoot3" presStyleCnt="0">
        <dgm:presLayoutVars>
          <dgm:hierBranch val="init"/>
        </dgm:presLayoutVars>
      </dgm:prSet>
      <dgm:spPr/>
    </dgm:pt>
    <dgm:pt modelId="{F51FFD43-0741-4218-95C3-6BF1DF6B5FCE}" type="pres">
      <dgm:prSet presAssocID="{04AECB89-2D9D-4CE5-B2F2-A61FBF538219}" presName="rootComposite3" presStyleCnt="0"/>
      <dgm:spPr/>
    </dgm:pt>
    <dgm:pt modelId="{0726B557-D9E8-4867-AA8B-956CC64571B1}" type="pres">
      <dgm:prSet presAssocID="{04AECB89-2D9D-4CE5-B2F2-A61FBF538219}" presName="rootText3" presStyleLbl="asst2" presStyleIdx="0" presStyleCnt="2">
        <dgm:presLayoutVars>
          <dgm:chPref val="3"/>
        </dgm:presLayoutVars>
      </dgm:prSet>
      <dgm:spPr/>
    </dgm:pt>
    <dgm:pt modelId="{19CD44FB-D4B5-44F0-BE86-996CDD0226CA}" type="pres">
      <dgm:prSet presAssocID="{04AECB89-2D9D-4CE5-B2F2-A61FBF538219}" presName="rootConnector3" presStyleLbl="asst2" presStyleIdx="0" presStyleCnt="2"/>
      <dgm:spPr/>
    </dgm:pt>
    <dgm:pt modelId="{950A8D7D-74AB-480E-AB0E-1CF89DA8231B}" type="pres">
      <dgm:prSet presAssocID="{04AECB89-2D9D-4CE5-B2F2-A61FBF538219}" presName="hierChild6" presStyleCnt="0"/>
      <dgm:spPr/>
    </dgm:pt>
    <dgm:pt modelId="{6B99E8A8-98ED-4929-ADD4-6DBD0E845083}" type="pres">
      <dgm:prSet presAssocID="{04AECB89-2D9D-4CE5-B2F2-A61FBF538219}" presName="hierChild7" presStyleCnt="0"/>
      <dgm:spPr/>
    </dgm:pt>
    <dgm:pt modelId="{24D33AD3-2EEF-4063-AFB4-B8A14B81B4A1}" type="pres">
      <dgm:prSet presAssocID="{43531D53-0A32-4449-A9AF-52BB179EFE90}" presName="Name64" presStyleLbl="parChTrans1D2" presStyleIdx="2" presStyleCnt="4"/>
      <dgm:spPr/>
    </dgm:pt>
    <dgm:pt modelId="{91B47264-8B64-4DB5-9431-A0CB90B8AC8E}" type="pres">
      <dgm:prSet presAssocID="{82F78B86-065B-49F5-8AF3-9B6F0482FA7C}" presName="hierRoot2" presStyleCnt="0">
        <dgm:presLayoutVars>
          <dgm:hierBranch val="init"/>
        </dgm:presLayoutVars>
      </dgm:prSet>
      <dgm:spPr/>
    </dgm:pt>
    <dgm:pt modelId="{4CC99954-0579-499D-995F-4C49DFF8B942}" type="pres">
      <dgm:prSet presAssocID="{82F78B86-065B-49F5-8AF3-9B6F0482FA7C}" presName="rootComposite" presStyleCnt="0"/>
      <dgm:spPr/>
    </dgm:pt>
    <dgm:pt modelId="{53E2128E-26CF-4668-B170-EEBBA77E176E}" type="pres">
      <dgm:prSet presAssocID="{82F78B86-065B-49F5-8AF3-9B6F0482FA7C}" presName="rootText" presStyleLbl="node2" presStyleIdx="2" presStyleCnt="4">
        <dgm:presLayoutVars>
          <dgm:chPref val="3"/>
        </dgm:presLayoutVars>
      </dgm:prSet>
      <dgm:spPr/>
    </dgm:pt>
    <dgm:pt modelId="{7ADCECB3-3563-4F50-8712-D2FE1C8B0852}" type="pres">
      <dgm:prSet presAssocID="{82F78B86-065B-49F5-8AF3-9B6F0482FA7C}" presName="rootConnector" presStyleLbl="node2" presStyleIdx="2" presStyleCnt="4"/>
      <dgm:spPr/>
    </dgm:pt>
    <dgm:pt modelId="{C813AC2A-23B1-43C0-8FB6-9951BD797CF9}" type="pres">
      <dgm:prSet presAssocID="{82F78B86-065B-49F5-8AF3-9B6F0482FA7C}" presName="hierChild4" presStyleCnt="0"/>
      <dgm:spPr/>
    </dgm:pt>
    <dgm:pt modelId="{1936964D-D6A1-4CF8-A018-0B297ABAB135}" type="pres">
      <dgm:prSet presAssocID="{6685B0A8-0244-4B77-A011-F0A71F3FA703}" presName="Name64" presStyleLbl="parChTrans1D3" presStyleIdx="7" presStyleCnt="13"/>
      <dgm:spPr/>
    </dgm:pt>
    <dgm:pt modelId="{A4265F84-4E3B-4422-B4B0-0A399C52C653}" type="pres">
      <dgm:prSet presAssocID="{8AC7267D-AE8B-4DEB-BBA3-2574FE4F42B9}" presName="hierRoot2" presStyleCnt="0">
        <dgm:presLayoutVars>
          <dgm:hierBranch val="init"/>
        </dgm:presLayoutVars>
      </dgm:prSet>
      <dgm:spPr/>
    </dgm:pt>
    <dgm:pt modelId="{B7137B84-4282-4707-9032-0C8373240970}" type="pres">
      <dgm:prSet presAssocID="{8AC7267D-AE8B-4DEB-BBA3-2574FE4F42B9}" presName="rootComposite" presStyleCnt="0"/>
      <dgm:spPr/>
    </dgm:pt>
    <dgm:pt modelId="{7D5B1FB2-E2BA-4D63-A9C1-962363139312}" type="pres">
      <dgm:prSet presAssocID="{8AC7267D-AE8B-4DEB-BBA3-2574FE4F42B9}" presName="rootText" presStyleLbl="node3" presStyleIdx="6" presStyleCnt="11">
        <dgm:presLayoutVars>
          <dgm:chPref val="3"/>
        </dgm:presLayoutVars>
      </dgm:prSet>
      <dgm:spPr/>
    </dgm:pt>
    <dgm:pt modelId="{67C61BE1-0912-4FFE-BA65-796786C83426}" type="pres">
      <dgm:prSet presAssocID="{8AC7267D-AE8B-4DEB-BBA3-2574FE4F42B9}" presName="rootConnector" presStyleLbl="node3" presStyleIdx="6" presStyleCnt="11"/>
      <dgm:spPr/>
    </dgm:pt>
    <dgm:pt modelId="{572C1D3E-2551-4E04-8A7A-8B8945EEC8A4}" type="pres">
      <dgm:prSet presAssocID="{8AC7267D-AE8B-4DEB-BBA3-2574FE4F42B9}" presName="hierChild4" presStyleCnt="0"/>
      <dgm:spPr/>
    </dgm:pt>
    <dgm:pt modelId="{79583FDD-1E0C-41BA-BD14-D7898C283202}" type="pres">
      <dgm:prSet presAssocID="{8AC7267D-AE8B-4DEB-BBA3-2574FE4F42B9}" presName="hierChild5" presStyleCnt="0"/>
      <dgm:spPr/>
    </dgm:pt>
    <dgm:pt modelId="{067360E0-6635-47D1-83E6-7AEE63BEE7C3}" type="pres">
      <dgm:prSet presAssocID="{990C1F8B-EC44-4E43-AD4D-445EAE0CA12E}" presName="Name64" presStyleLbl="parChTrans1D3" presStyleIdx="8" presStyleCnt="13"/>
      <dgm:spPr/>
    </dgm:pt>
    <dgm:pt modelId="{8F4020C2-AC95-46C6-B6A8-922D123F96E4}" type="pres">
      <dgm:prSet presAssocID="{35198FAE-7CD1-4A7F-9F09-1506E0E3842E}" presName="hierRoot2" presStyleCnt="0">
        <dgm:presLayoutVars>
          <dgm:hierBranch val="init"/>
        </dgm:presLayoutVars>
      </dgm:prSet>
      <dgm:spPr/>
    </dgm:pt>
    <dgm:pt modelId="{1FB52047-3F30-44B5-9BC7-6728CB350EE6}" type="pres">
      <dgm:prSet presAssocID="{35198FAE-7CD1-4A7F-9F09-1506E0E3842E}" presName="rootComposite" presStyleCnt="0"/>
      <dgm:spPr/>
    </dgm:pt>
    <dgm:pt modelId="{69CDA27F-4245-4DCD-B263-44E57A620821}" type="pres">
      <dgm:prSet presAssocID="{35198FAE-7CD1-4A7F-9F09-1506E0E3842E}" presName="rootText" presStyleLbl="node3" presStyleIdx="7" presStyleCnt="11">
        <dgm:presLayoutVars>
          <dgm:chPref val="3"/>
        </dgm:presLayoutVars>
      </dgm:prSet>
      <dgm:spPr/>
    </dgm:pt>
    <dgm:pt modelId="{1D1D9A3D-5A0C-48FD-9249-DA1682E47FD2}" type="pres">
      <dgm:prSet presAssocID="{35198FAE-7CD1-4A7F-9F09-1506E0E3842E}" presName="rootConnector" presStyleLbl="node3" presStyleIdx="7" presStyleCnt="11"/>
      <dgm:spPr/>
    </dgm:pt>
    <dgm:pt modelId="{137C0016-B185-4B5F-B484-976A75401D40}" type="pres">
      <dgm:prSet presAssocID="{35198FAE-7CD1-4A7F-9F09-1506E0E3842E}" presName="hierChild4" presStyleCnt="0"/>
      <dgm:spPr/>
    </dgm:pt>
    <dgm:pt modelId="{18F6DADE-0F5F-4FC1-B48A-DE3C16B7058B}" type="pres">
      <dgm:prSet presAssocID="{35198FAE-7CD1-4A7F-9F09-1506E0E3842E}" presName="hierChild5" presStyleCnt="0"/>
      <dgm:spPr/>
    </dgm:pt>
    <dgm:pt modelId="{DCF219C5-7602-46D4-BCE8-706563B39788}" type="pres">
      <dgm:prSet presAssocID="{ED4149EF-B4E9-4EEF-B5B8-9ED62384B672}" presName="Name64" presStyleLbl="parChTrans1D3" presStyleIdx="9" presStyleCnt="13"/>
      <dgm:spPr/>
    </dgm:pt>
    <dgm:pt modelId="{751CA728-8B84-4910-ABAC-704D45F50FF2}" type="pres">
      <dgm:prSet presAssocID="{9F566F7E-5041-4D5E-A97D-BA1C0F065093}" presName="hierRoot2" presStyleCnt="0">
        <dgm:presLayoutVars>
          <dgm:hierBranch val="init"/>
        </dgm:presLayoutVars>
      </dgm:prSet>
      <dgm:spPr/>
    </dgm:pt>
    <dgm:pt modelId="{6A02F2BF-CFBD-4F7E-9F5B-345D6F3366E0}" type="pres">
      <dgm:prSet presAssocID="{9F566F7E-5041-4D5E-A97D-BA1C0F065093}" presName="rootComposite" presStyleCnt="0"/>
      <dgm:spPr/>
    </dgm:pt>
    <dgm:pt modelId="{A4C9E673-8579-4FB2-9805-85B956CA2E55}" type="pres">
      <dgm:prSet presAssocID="{9F566F7E-5041-4D5E-A97D-BA1C0F065093}" presName="rootText" presStyleLbl="node3" presStyleIdx="8" presStyleCnt="11">
        <dgm:presLayoutVars>
          <dgm:chPref val="3"/>
        </dgm:presLayoutVars>
      </dgm:prSet>
      <dgm:spPr/>
    </dgm:pt>
    <dgm:pt modelId="{9E731E6F-C77A-4967-95FC-7DB30DF3080F}" type="pres">
      <dgm:prSet presAssocID="{9F566F7E-5041-4D5E-A97D-BA1C0F065093}" presName="rootConnector" presStyleLbl="node3" presStyleIdx="8" presStyleCnt="11"/>
      <dgm:spPr/>
    </dgm:pt>
    <dgm:pt modelId="{8E7208C1-0EEC-4A1F-B39C-A446E9D3EAA6}" type="pres">
      <dgm:prSet presAssocID="{9F566F7E-5041-4D5E-A97D-BA1C0F065093}" presName="hierChild4" presStyleCnt="0"/>
      <dgm:spPr/>
    </dgm:pt>
    <dgm:pt modelId="{406B4784-1255-4883-BB14-9E6BDBD3FBF9}" type="pres">
      <dgm:prSet presAssocID="{9F566F7E-5041-4D5E-A97D-BA1C0F065093}" presName="hierChild5" presStyleCnt="0"/>
      <dgm:spPr/>
    </dgm:pt>
    <dgm:pt modelId="{68F80246-EF3F-41E0-BFC2-E0143B1B4AB8}" type="pres">
      <dgm:prSet presAssocID="{82F78B86-065B-49F5-8AF3-9B6F0482FA7C}" presName="hierChild5" presStyleCnt="0"/>
      <dgm:spPr/>
    </dgm:pt>
    <dgm:pt modelId="{97BD8743-624B-49D0-840A-6D30DD9352F9}" type="pres">
      <dgm:prSet presAssocID="{AAC40765-05E4-46D8-8983-95167466A5A9}" presName="Name64" presStyleLbl="parChTrans1D2" presStyleIdx="3" presStyleCnt="4"/>
      <dgm:spPr/>
    </dgm:pt>
    <dgm:pt modelId="{DBD9E5D6-3E27-4982-96EE-73FA3761EF5E}" type="pres">
      <dgm:prSet presAssocID="{C672F178-BF35-425B-9988-BCB6D31EB1BA}" presName="hierRoot2" presStyleCnt="0">
        <dgm:presLayoutVars>
          <dgm:hierBranch val="init"/>
        </dgm:presLayoutVars>
      </dgm:prSet>
      <dgm:spPr/>
    </dgm:pt>
    <dgm:pt modelId="{5873B30A-33FF-4C97-AA9A-E6730A377328}" type="pres">
      <dgm:prSet presAssocID="{C672F178-BF35-425B-9988-BCB6D31EB1BA}" presName="rootComposite" presStyleCnt="0"/>
      <dgm:spPr/>
    </dgm:pt>
    <dgm:pt modelId="{380EE2D2-CB7D-470D-B7C4-53048EF26015}" type="pres">
      <dgm:prSet presAssocID="{C672F178-BF35-425B-9988-BCB6D31EB1BA}" presName="rootText" presStyleLbl="node2" presStyleIdx="3" presStyleCnt="4">
        <dgm:presLayoutVars>
          <dgm:chPref val="3"/>
        </dgm:presLayoutVars>
      </dgm:prSet>
      <dgm:spPr/>
    </dgm:pt>
    <dgm:pt modelId="{DCA2E443-9182-40DE-906F-84EEA050C5C5}" type="pres">
      <dgm:prSet presAssocID="{C672F178-BF35-425B-9988-BCB6D31EB1BA}" presName="rootConnector" presStyleLbl="node2" presStyleIdx="3" presStyleCnt="4"/>
      <dgm:spPr/>
    </dgm:pt>
    <dgm:pt modelId="{C7E29936-372A-4926-BC73-8C5C659BD5AD}" type="pres">
      <dgm:prSet presAssocID="{C672F178-BF35-425B-9988-BCB6D31EB1BA}" presName="hierChild4" presStyleCnt="0"/>
      <dgm:spPr/>
    </dgm:pt>
    <dgm:pt modelId="{8A9BA757-23AD-4310-9BF5-1E37DD96419B}" type="pres">
      <dgm:prSet presAssocID="{046DAC9A-A9A6-4BD4-9F2F-CFB35971FD9D}" presName="Name64" presStyleLbl="parChTrans1D3" presStyleIdx="10" presStyleCnt="13"/>
      <dgm:spPr/>
    </dgm:pt>
    <dgm:pt modelId="{E0827821-072D-4B29-9184-9AD496916FFD}" type="pres">
      <dgm:prSet presAssocID="{594DC338-DA81-42AB-A7A2-9D0902C58210}" presName="hierRoot2" presStyleCnt="0">
        <dgm:presLayoutVars>
          <dgm:hierBranch val="init"/>
        </dgm:presLayoutVars>
      </dgm:prSet>
      <dgm:spPr/>
    </dgm:pt>
    <dgm:pt modelId="{4E9E4054-CDA7-4522-B714-88B12BA44825}" type="pres">
      <dgm:prSet presAssocID="{594DC338-DA81-42AB-A7A2-9D0902C58210}" presName="rootComposite" presStyleCnt="0"/>
      <dgm:spPr/>
    </dgm:pt>
    <dgm:pt modelId="{AFBC1A46-AC5B-42F5-81D4-354EEF6129AD}" type="pres">
      <dgm:prSet presAssocID="{594DC338-DA81-42AB-A7A2-9D0902C58210}" presName="rootText" presStyleLbl="node3" presStyleIdx="9" presStyleCnt="11">
        <dgm:presLayoutVars>
          <dgm:chPref val="3"/>
        </dgm:presLayoutVars>
      </dgm:prSet>
      <dgm:spPr/>
    </dgm:pt>
    <dgm:pt modelId="{8797F6F4-BD3F-4D0B-878A-B15BDEA9FBB1}" type="pres">
      <dgm:prSet presAssocID="{594DC338-DA81-42AB-A7A2-9D0902C58210}" presName="rootConnector" presStyleLbl="node3" presStyleIdx="9" presStyleCnt="11"/>
      <dgm:spPr/>
    </dgm:pt>
    <dgm:pt modelId="{74B95DAE-09EB-4C01-84B4-C6CDD3CED4F8}" type="pres">
      <dgm:prSet presAssocID="{594DC338-DA81-42AB-A7A2-9D0902C58210}" presName="hierChild4" presStyleCnt="0"/>
      <dgm:spPr/>
    </dgm:pt>
    <dgm:pt modelId="{2FABC607-9CEE-42E5-9BD1-F825F58981E0}" type="pres">
      <dgm:prSet presAssocID="{594DC338-DA81-42AB-A7A2-9D0902C58210}" presName="hierChild5" presStyleCnt="0"/>
      <dgm:spPr/>
    </dgm:pt>
    <dgm:pt modelId="{2EF82E42-29A0-4EDA-9900-CD222F7CA024}" type="pres">
      <dgm:prSet presAssocID="{4511B6C3-AB60-46BD-94AD-3C1B26D1754D}" presName="Name64" presStyleLbl="parChTrans1D3" presStyleIdx="11" presStyleCnt="13"/>
      <dgm:spPr/>
    </dgm:pt>
    <dgm:pt modelId="{493CB2D2-D249-4B30-B3D9-CF294D1B2081}" type="pres">
      <dgm:prSet presAssocID="{4C029E6C-7C72-495E-A558-F078AFA00FC9}" presName="hierRoot2" presStyleCnt="0">
        <dgm:presLayoutVars>
          <dgm:hierBranch val="init"/>
        </dgm:presLayoutVars>
      </dgm:prSet>
      <dgm:spPr/>
    </dgm:pt>
    <dgm:pt modelId="{F65ADB63-6F1D-4980-A903-47DDE9ECB0DA}" type="pres">
      <dgm:prSet presAssocID="{4C029E6C-7C72-495E-A558-F078AFA00FC9}" presName="rootComposite" presStyleCnt="0"/>
      <dgm:spPr/>
    </dgm:pt>
    <dgm:pt modelId="{0F67C2A9-C039-40F2-B112-3E5CF5C3CB68}" type="pres">
      <dgm:prSet presAssocID="{4C029E6C-7C72-495E-A558-F078AFA00FC9}" presName="rootText" presStyleLbl="node3" presStyleIdx="10" presStyleCnt="11">
        <dgm:presLayoutVars>
          <dgm:chPref val="3"/>
        </dgm:presLayoutVars>
      </dgm:prSet>
      <dgm:spPr/>
    </dgm:pt>
    <dgm:pt modelId="{2A2F8D63-5FE4-46F7-A258-1CE3DD26BA44}" type="pres">
      <dgm:prSet presAssocID="{4C029E6C-7C72-495E-A558-F078AFA00FC9}" presName="rootConnector" presStyleLbl="node3" presStyleIdx="10" presStyleCnt="11"/>
      <dgm:spPr/>
    </dgm:pt>
    <dgm:pt modelId="{F633224D-818D-4713-BC50-402C5495C57F}" type="pres">
      <dgm:prSet presAssocID="{4C029E6C-7C72-495E-A558-F078AFA00FC9}" presName="hierChild4" presStyleCnt="0"/>
      <dgm:spPr/>
    </dgm:pt>
    <dgm:pt modelId="{5740DE2F-B45B-4BB2-BECC-8EA01B397ACF}" type="pres">
      <dgm:prSet presAssocID="{4C029E6C-7C72-495E-A558-F078AFA00FC9}" presName="hierChild5" presStyleCnt="0"/>
      <dgm:spPr/>
    </dgm:pt>
    <dgm:pt modelId="{1BAD718C-076A-4B29-A9FD-C6CD20B43369}" type="pres">
      <dgm:prSet presAssocID="{C672F178-BF35-425B-9988-BCB6D31EB1BA}" presName="hierChild5" presStyleCnt="0"/>
      <dgm:spPr/>
    </dgm:pt>
    <dgm:pt modelId="{BD56B81E-A0E8-4564-A563-C330054940EB}" type="pres">
      <dgm:prSet presAssocID="{0E82E7F7-4C3B-4B15-8BE5-EC1363AA6387}" presName="Name115" presStyleLbl="parChTrans1D3" presStyleIdx="12" presStyleCnt="13"/>
      <dgm:spPr/>
    </dgm:pt>
    <dgm:pt modelId="{73A60B7A-CBE1-4CD0-9B21-C67D02596BCE}" type="pres">
      <dgm:prSet presAssocID="{395BD095-B14B-4923-8037-08F9D1585BE8}" presName="hierRoot3" presStyleCnt="0">
        <dgm:presLayoutVars>
          <dgm:hierBranch val="init"/>
        </dgm:presLayoutVars>
      </dgm:prSet>
      <dgm:spPr/>
    </dgm:pt>
    <dgm:pt modelId="{E99299D0-E90B-41C8-86E7-BA615F5AC917}" type="pres">
      <dgm:prSet presAssocID="{395BD095-B14B-4923-8037-08F9D1585BE8}" presName="rootComposite3" presStyleCnt="0"/>
      <dgm:spPr/>
    </dgm:pt>
    <dgm:pt modelId="{04ABC8E8-1C43-4D52-9A90-73AD8F484F27}" type="pres">
      <dgm:prSet presAssocID="{395BD095-B14B-4923-8037-08F9D1585BE8}" presName="rootText3" presStyleLbl="asst2" presStyleIdx="1" presStyleCnt="2">
        <dgm:presLayoutVars>
          <dgm:chPref val="3"/>
        </dgm:presLayoutVars>
      </dgm:prSet>
      <dgm:spPr/>
    </dgm:pt>
    <dgm:pt modelId="{42C6F277-FC48-47F5-BE62-C85AF5050586}" type="pres">
      <dgm:prSet presAssocID="{395BD095-B14B-4923-8037-08F9D1585BE8}" presName="rootConnector3" presStyleLbl="asst2" presStyleIdx="1" presStyleCnt="2"/>
      <dgm:spPr/>
    </dgm:pt>
    <dgm:pt modelId="{7B054516-28C3-4DE8-B298-6F9ACFB6D6A0}" type="pres">
      <dgm:prSet presAssocID="{395BD095-B14B-4923-8037-08F9D1585BE8}" presName="hierChild6" presStyleCnt="0"/>
      <dgm:spPr/>
    </dgm:pt>
    <dgm:pt modelId="{B79BFB50-5BF4-45D5-9007-4128E87F2907}" type="pres">
      <dgm:prSet presAssocID="{395BD095-B14B-4923-8037-08F9D1585BE8}" presName="hierChild7" presStyleCnt="0"/>
      <dgm:spPr/>
    </dgm:pt>
    <dgm:pt modelId="{B065B493-8F0B-4337-9AC0-211F8531D4C7}" type="pres">
      <dgm:prSet presAssocID="{94E9544E-D009-4194-BD31-A57FBF058F8F}" presName="hierChild3" presStyleCnt="0"/>
      <dgm:spPr/>
    </dgm:pt>
  </dgm:ptLst>
  <dgm:cxnLst>
    <dgm:cxn modelId="{E0D72500-B4F0-443C-8CE1-18616827CFDD}" type="presOf" srcId="{ED4149EF-B4E9-4EEF-B5B8-9ED62384B672}" destId="{DCF219C5-7602-46D4-BCE8-706563B39788}" srcOrd="0" destOrd="0" presId="urn:microsoft.com/office/officeart/2009/3/layout/HorizontalOrganizationChart"/>
    <dgm:cxn modelId="{0F290501-403E-4858-AB63-E1A23A8263C5}" srcId="{A87065A5-87E0-46D6-B530-3BA18A785F5F}" destId="{972F3820-2F7C-4D1C-98DD-DE2F3EDA4F19}" srcOrd="0" destOrd="0" parTransId="{12605E3E-DC94-4ABF-A63C-EBD271B4DB6E}" sibTransId="{3628E980-5DEA-4E85-BCEE-8A375C46CCAB}"/>
    <dgm:cxn modelId="{A6E92401-DF5C-4923-94BE-48A99B9305DB}" type="presOf" srcId="{8AC7267D-AE8B-4DEB-BBA3-2574FE4F42B9}" destId="{7D5B1FB2-E2BA-4D63-A9C1-962363139312}" srcOrd="0" destOrd="0" presId="urn:microsoft.com/office/officeart/2009/3/layout/HorizontalOrganizationChart"/>
    <dgm:cxn modelId="{D9F6A007-7EA7-4A8B-A1EA-637CCACF6E7F}" type="presOf" srcId="{6A7694C0-8DD5-4F5A-9128-CBE1E4A510A7}" destId="{814DB90E-8897-41C5-BED8-D149E89C6733}" srcOrd="1" destOrd="0" presId="urn:microsoft.com/office/officeart/2009/3/layout/HorizontalOrganizationChart"/>
    <dgm:cxn modelId="{F3E18D09-F0A6-4B5B-8F5B-D24DF8E075C6}" type="presOf" srcId="{84D7D15F-CA4E-4046-9932-3C68AED695A6}" destId="{41B61385-8777-437F-8CE3-E373F38684EF}" srcOrd="0" destOrd="0" presId="urn:microsoft.com/office/officeart/2009/3/layout/HorizontalOrganizationChart"/>
    <dgm:cxn modelId="{9F81530B-AD5B-4CCD-B843-7472A47DBAA4}" type="presOf" srcId="{4C029E6C-7C72-495E-A558-F078AFA00FC9}" destId="{0F67C2A9-C039-40F2-B112-3E5CF5C3CB68}" srcOrd="0" destOrd="0" presId="urn:microsoft.com/office/officeart/2009/3/layout/HorizontalOrganizationChart"/>
    <dgm:cxn modelId="{F9E0F50C-E956-4768-ADA2-A229106B2AE4}" type="presOf" srcId="{8AC7267D-AE8B-4DEB-BBA3-2574FE4F42B9}" destId="{67C61BE1-0912-4FFE-BA65-796786C83426}" srcOrd="1" destOrd="0" presId="urn:microsoft.com/office/officeart/2009/3/layout/HorizontalOrganizationChart"/>
    <dgm:cxn modelId="{7F27D50D-2324-4AF0-9BF7-1E3139C4C338}" type="presOf" srcId="{A6F79E81-37D2-4B0F-BA74-EB418D37E90F}" destId="{D8155FF4-6DBD-4BD6-AEFA-65123908062B}" srcOrd="0" destOrd="0" presId="urn:microsoft.com/office/officeart/2009/3/layout/HorizontalOrganizationChart"/>
    <dgm:cxn modelId="{787A0310-3171-4718-9C01-DABC0B678676}" type="presOf" srcId="{395BD095-B14B-4923-8037-08F9D1585BE8}" destId="{42C6F277-FC48-47F5-BE62-C85AF5050586}" srcOrd="1" destOrd="0" presId="urn:microsoft.com/office/officeart/2009/3/layout/HorizontalOrganizationChart"/>
    <dgm:cxn modelId="{7F22AE12-6244-4A32-9B65-0CB381D2D7A4}" type="presOf" srcId="{B66998D1-3A7A-43D9-807F-D18F629F35FA}" destId="{0D0F7A83-AB01-4534-92AF-AA400E7D878D}" srcOrd="0" destOrd="0" presId="urn:microsoft.com/office/officeart/2009/3/layout/HorizontalOrganizationChart"/>
    <dgm:cxn modelId="{5291F212-0EE6-4172-B1B2-0F6D6F9D191B}" type="presOf" srcId="{E354785F-D8E7-47B4-8209-BA432C813AE4}" destId="{CEE0FA01-FB41-4F7D-8FE9-2FB49883C3CB}" srcOrd="1" destOrd="0" presId="urn:microsoft.com/office/officeart/2009/3/layout/HorizontalOrganizationChart"/>
    <dgm:cxn modelId="{7CF22513-FE87-4CA2-8C35-31A69B68ECF9}" type="presOf" srcId="{7EC6AB1E-788F-4BCD-9086-13D370843435}" destId="{CB29EE8A-4A56-443D-B6E1-1FACF26BB14A}" srcOrd="0" destOrd="0" presId="urn:microsoft.com/office/officeart/2009/3/layout/HorizontalOrganizationChart"/>
    <dgm:cxn modelId="{6C3B2B15-DC06-4F80-8451-0ABE2DD05FAA}" type="presOf" srcId="{A87065A5-87E0-46D6-B530-3BA18A785F5F}" destId="{B05C5C8A-8AC8-44A7-9C6C-88345E00C81B}" srcOrd="1" destOrd="0" presId="urn:microsoft.com/office/officeart/2009/3/layout/HorizontalOrganizationChart"/>
    <dgm:cxn modelId="{94FCE615-250B-4105-92D6-10BE6B32EAB4}" type="presOf" srcId="{43B2D319-F046-4D7C-818C-28D4538BD8FE}" destId="{93D406D6-1B56-43D8-974B-290275A56CA9}" srcOrd="1" destOrd="0" presId="urn:microsoft.com/office/officeart/2009/3/layout/HorizontalOrganizationChart"/>
    <dgm:cxn modelId="{F63D9418-7CE0-4A25-97FF-36C6618EAD42}" type="presOf" srcId="{12605E3E-DC94-4ABF-A63C-EBD271B4DB6E}" destId="{883DE3DC-FAA1-4B30-88D3-28F39A96F68C}" srcOrd="0" destOrd="0" presId="urn:microsoft.com/office/officeart/2009/3/layout/HorizontalOrganizationChart"/>
    <dgm:cxn modelId="{EE3E121D-056A-49CE-B1B9-9D6A9B9EB139}" type="presOf" srcId="{099ACAE0-BC29-4237-A0EE-0B6851D16055}" destId="{80E8B149-7F24-43B0-9B97-3B74F36A4E3B}" srcOrd="0" destOrd="0" presId="urn:microsoft.com/office/officeart/2009/3/layout/HorizontalOrganizationChart"/>
    <dgm:cxn modelId="{5C021E1F-FFE5-4446-9E2F-9B9E10A4915B}" type="presOf" srcId="{BBDB6C9D-3DBF-4539-9F09-3DA129C6D831}" destId="{36C5FC6A-D33C-43A1-9FA4-87C0E62346C7}" srcOrd="0" destOrd="0" presId="urn:microsoft.com/office/officeart/2009/3/layout/HorizontalOrganizationChart"/>
    <dgm:cxn modelId="{FC76B21F-A7D9-4EC3-9D57-84803FE6AB76}" srcId="{94E9544E-D009-4194-BD31-A57FBF058F8F}" destId="{A87065A5-87E0-46D6-B530-3BA18A785F5F}" srcOrd="0" destOrd="0" parTransId="{C0A157DB-29DA-4838-8151-7603A804ADF3}" sibTransId="{08866B22-FD88-44DC-BF10-48FCF95D6234}"/>
    <dgm:cxn modelId="{F53B1F2D-FEC5-47D4-8FC2-7DFBC5F55453}" type="presOf" srcId="{046DAC9A-A9A6-4BD4-9F2F-CFB35971FD9D}" destId="{8A9BA757-23AD-4310-9BF5-1E37DD96419B}" srcOrd="0" destOrd="0" presId="urn:microsoft.com/office/officeart/2009/3/layout/HorizontalOrganizationChart"/>
    <dgm:cxn modelId="{D033232D-15DD-469D-8402-414D3D4404D1}" type="presOf" srcId="{6A7694C0-8DD5-4F5A-9128-CBE1E4A510A7}" destId="{30D82C1C-E8B7-480F-B9D1-6C06AC02AC79}" srcOrd="0" destOrd="0" presId="urn:microsoft.com/office/officeart/2009/3/layout/HorizontalOrganizationChart"/>
    <dgm:cxn modelId="{4022DF2D-C107-4DEE-8563-7EE2D5C0ADC0}" srcId="{A87065A5-87E0-46D6-B530-3BA18A785F5F}" destId="{56561F3E-36D2-48D7-8523-5EDF45290CCE}" srcOrd="1" destOrd="0" parTransId="{AACFDFDC-E32E-4E4F-AE65-BC85D3BA2DD1}" sibTransId="{289B052C-C125-4EA6-9041-E1FC966D6FBD}"/>
    <dgm:cxn modelId="{15931131-722E-426B-AFDE-E59B7C1EB95E}" type="presOf" srcId="{594DC338-DA81-42AB-A7A2-9D0902C58210}" destId="{8797F6F4-BD3F-4D0B-878A-B15BDEA9FBB1}" srcOrd="1" destOrd="0" presId="urn:microsoft.com/office/officeart/2009/3/layout/HorizontalOrganizationChart"/>
    <dgm:cxn modelId="{CD180436-B6C9-409D-9E35-2B72C80553E4}" srcId="{6A7694C0-8DD5-4F5A-9128-CBE1E4A510A7}" destId="{A6F79E81-37D2-4B0F-BA74-EB418D37E90F}" srcOrd="1" destOrd="0" parTransId="{BBDB6C9D-3DBF-4539-9F09-3DA129C6D831}" sibTransId="{9BD04B37-0355-47DA-B851-E1DB05B9DD18}"/>
    <dgm:cxn modelId="{4F6C1337-24C2-4093-997A-9212BBA536C6}" type="presOf" srcId="{E354785F-D8E7-47B4-8209-BA432C813AE4}" destId="{B6E55495-A4F8-4855-BE48-E0ED34BE9CE6}" srcOrd="0" destOrd="0" presId="urn:microsoft.com/office/officeart/2009/3/layout/HorizontalOrganizationChart"/>
    <dgm:cxn modelId="{F75A9D38-1A9A-441A-8AD2-526E09FB74DE}" type="presOf" srcId="{AACFDFDC-E32E-4E4F-AE65-BC85D3BA2DD1}" destId="{17AC0B12-0236-4170-A1E1-43CE4BD4B025}" srcOrd="0" destOrd="0" presId="urn:microsoft.com/office/officeart/2009/3/layout/HorizontalOrganizationChart"/>
    <dgm:cxn modelId="{BD82453C-19DA-4FE5-AA1B-7DAB0ECEAA72}" srcId="{82F78B86-065B-49F5-8AF3-9B6F0482FA7C}" destId="{9F566F7E-5041-4D5E-A97D-BA1C0F065093}" srcOrd="2" destOrd="0" parTransId="{ED4149EF-B4E9-4EEF-B5B8-9ED62384B672}" sibTransId="{47420A8F-B93D-4276-AC64-F213280FF8FE}"/>
    <dgm:cxn modelId="{7E7B7E5B-FD88-4A81-A808-D50403EFA508}" type="presOf" srcId="{9F566F7E-5041-4D5E-A97D-BA1C0F065093}" destId="{A4C9E673-8579-4FB2-9805-85B956CA2E55}" srcOrd="0" destOrd="0" presId="urn:microsoft.com/office/officeart/2009/3/layout/HorizontalOrganizationChart"/>
    <dgm:cxn modelId="{430DC45E-BB41-4455-8E35-A24584ED20DE}" srcId="{A87065A5-87E0-46D6-B530-3BA18A785F5F}" destId="{E354785F-D8E7-47B4-8209-BA432C813AE4}" srcOrd="2" destOrd="0" parTransId="{8808C77A-A5A7-4C00-8D16-9738D8CBD549}" sibTransId="{5D257B1A-06DB-4C60-9EEE-AE7C5C162DF2}"/>
    <dgm:cxn modelId="{5A75CB60-9DF2-4360-855A-3D3BC476633D}" type="presOf" srcId="{56561F3E-36D2-48D7-8523-5EDF45290CCE}" destId="{9EECFC45-E7D1-4A83-BA7C-46F2CB051B34}" srcOrd="0" destOrd="0" presId="urn:microsoft.com/office/officeart/2009/3/layout/HorizontalOrganizationChart"/>
    <dgm:cxn modelId="{A2257D64-042C-4591-B8DD-E93845788133}" type="presOf" srcId="{94E9544E-D009-4194-BD31-A57FBF058F8F}" destId="{F2ECE353-2182-4CE1-BA2D-2C4E71A82FA9}" srcOrd="0" destOrd="0" presId="urn:microsoft.com/office/officeart/2009/3/layout/HorizontalOrganizationChart"/>
    <dgm:cxn modelId="{8DDBB145-FCAB-4D63-9B72-5C8AC8523E43}" type="presOf" srcId="{35198FAE-7CD1-4A7F-9F09-1506E0E3842E}" destId="{69CDA27F-4245-4DCD-B263-44E57A620821}" srcOrd="0" destOrd="0" presId="urn:microsoft.com/office/officeart/2009/3/layout/HorizontalOrganizationChart"/>
    <dgm:cxn modelId="{DCA5B745-7E79-49F1-9378-49CACE31346E}" type="presOf" srcId="{972F3820-2F7C-4D1C-98DD-DE2F3EDA4F19}" destId="{6FC8A793-5869-45A5-AAA4-1500DF485FF2}" srcOrd="1" destOrd="0" presId="urn:microsoft.com/office/officeart/2009/3/layout/HorizontalOrganizationChart"/>
    <dgm:cxn modelId="{E249D945-9B65-4642-8EE9-F29579E7B47A}" srcId="{C672F178-BF35-425B-9988-BCB6D31EB1BA}" destId="{4C029E6C-7C72-495E-A558-F078AFA00FC9}" srcOrd="2" destOrd="0" parTransId="{4511B6C3-AB60-46BD-94AD-3C1B26D1754D}" sibTransId="{68EEA372-F77D-4D5E-9318-4D3C1325DF41}"/>
    <dgm:cxn modelId="{9E576166-4A3F-482C-8C25-904E9A6B5FC1}" type="presOf" srcId="{AAC40765-05E4-46D8-8983-95167466A5A9}" destId="{97BD8743-624B-49D0-840A-6D30DD9352F9}" srcOrd="0" destOrd="0" presId="urn:microsoft.com/office/officeart/2009/3/layout/HorizontalOrganizationChart"/>
    <dgm:cxn modelId="{DCE3A546-8F99-4B3D-B093-7914249B9AB2}" type="presOf" srcId="{43B2D319-F046-4D7C-818C-28D4538BD8FE}" destId="{1BCC4146-BE89-41C6-880D-CFBC71B50DF7}" srcOrd="0" destOrd="0" presId="urn:microsoft.com/office/officeart/2009/3/layout/HorizontalOrganizationChart"/>
    <dgm:cxn modelId="{AFD7B368-C4E6-47F8-AE11-AC5F2B2A4F0E}" srcId="{82F78B86-065B-49F5-8AF3-9B6F0482FA7C}" destId="{35198FAE-7CD1-4A7F-9F09-1506E0E3842E}" srcOrd="1" destOrd="0" parTransId="{990C1F8B-EC44-4E43-AD4D-445EAE0CA12E}" sibTransId="{47AD84EE-DFD7-497F-B6B6-02193334C683}"/>
    <dgm:cxn modelId="{83C4506E-D3C1-4E53-83F6-56C053E9FEF9}" srcId="{A87065A5-87E0-46D6-B530-3BA18A785F5F}" destId="{099ACAE0-BC29-4237-A0EE-0B6851D16055}" srcOrd="3" destOrd="0" parTransId="{B66998D1-3A7A-43D9-807F-D18F629F35FA}" sibTransId="{4F1B3F57-178E-4C0A-B79C-871133DE4D60}"/>
    <dgm:cxn modelId="{86141150-B0B9-429B-BC4B-8C52153F88C6}" srcId="{94E9544E-D009-4194-BD31-A57FBF058F8F}" destId="{6A7694C0-8DD5-4F5A-9128-CBE1E4A510A7}" srcOrd="1" destOrd="0" parTransId="{84D7D15F-CA4E-4046-9932-3C68AED695A6}" sibTransId="{41B6E743-67C8-49D3-9C61-70B2B2397147}"/>
    <dgm:cxn modelId="{7D83BC73-3401-4DC2-9A99-04DA413BB54C}" type="presOf" srcId="{395BD095-B14B-4923-8037-08F9D1585BE8}" destId="{04ABC8E8-1C43-4D52-9A90-73AD8F484F27}" srcOrd="0" destOrd="0" presId="urn:microsoft.com/office/officeart/2009/3/layout/HorizontalOrganizationChart"/>
    <dgm:cxn modelId="{AE850C57-2723-4CB1-88A9-9FE22E6672C1}" type="presOf" srcId="{C0A157DB-29DA-4838-8151-7603A804ADF3}" destId="{4042F02B-3813-4859-B287-FBD4DA57C367}" srcOrd="0" destOrd="0" presId="urn:microsoft.com/office/officeart/2009/3/layout/HorizontalOrganizationChart"/>
    <dgm:cxn modelId="{39BC3677-40D2-4DD4-9416-F470EB3DA8D2}" type="presOf" srcId="{16813F6E-945C-4EAA-9AB5-F2250D67659C}" destId="{409D08FE-6278-45F6-8B99-4AD317CBB2AF}" srcOrd="0" destOrd="0" presId="urn:microsoft.com/office/officeart/2009/3/layout/HorizontalOrganizationChart"/>
    <dgm:cxn modelId="{199C1B5A-FF3D-4FF9-B25C-DB819F06485F}" type="presOf" srcId="{4C029E6C-7C72-495E-A558-F078AFA00FC9}" destId="{2A2F8D63-5FE4-46F7-A258-1CE3DD26BA44}" srcOrd="1" destOrd="0" presId="urn:microsoft.com/office/officeart/2009/3/layout/HorizontalOrganizationChart"/>
    <dgm:cxn modelId="{EDD34A7A-E9A1-49DD-8078-ADB398F5ADBA}" srcId="{C672F178-BF35-425B-9988-BCB6D31EB1BA}" destId="{594DC338-DA81-42AB-A7A2-9D0902C58210}" srcOrd="1" destOrd="0" parTransId="{046DAC9A-A9A6-4BD4-9F2F-CFB35971FD9D}" sibTransId="{797C8189-2BE8-4269-A1EA-1E220E7EF83C}"/>
    <dgm:cxn modelId="{2725EC7D-6D27-46EA-91E8-778DF037A435}" type="presOf" srcId="{9F566F7E-5041-4D5E-A97D-BA1C0F065093}" destId="{9E731E6F-C77A-4967-95FC-7DB30DF3080F}" srcOrd="1" destOrd="0" presId="urn:microsoft.com/office/officeart/2009/3/layout/HorizontalOrganizationChart"/>
    <dgm:cxn modelId="{2164F08B-D664-4320-9FDB-BB654936DB0D}" type="presOf" srcId="{099ACAE0-BC29-4237-A0EE-0B6851D16055}" destId="{4DBEFE3D-285A-4207-94BA-2E9C11F1ED9C}" srcOrd="1" destOrd="0" presId="urn:microsoft.com/office/officeart/2009/3/layout/HorizontalOrganizationChart"/>
    <dgm:cxn modelId="{1589268D-7F19-426B-8155-685CCB302166}" srcId="{94E9544E-D009-4194-BD31-A57FBF058F8F}" destId="{82F78B86-065B-49F5-8AF3-9B6F0482FA7C}" srcOrd="2" destOrd="0" parTransId="{43531D53-0A32-4449-A9AF-52BB179EFE90}" sibTransId="{4F1FFCBB-42FF-4BC7-A3F7-16E7915B4EB2}"/>
    <dgm:cxn modelId="{2F60A397-3AED-4BAC-A18F-257A5E95B4CC}" type="presOf" srcId="{C672F178-BF35-425B-9988-BCB6D31EB1BA}" destId="{380EE2D2-CB7D-470D-B7C4-53048EF26015}" srcOrd="0" destOrd="0" presId="urn:microsoft.com/office/officeart/2009/3/layout/HorizontalOrganizationChart"/>
    <dgm:cxn modelId="{50843099-6C78-4A7E-A199-B1C7F2A33272}" type="presOf" srcId="{4511B6C3-AB60-46BD-94AD-3C1B26D1754D}" destId="{2EF82E42-29A0-4EDA-9900-CD222F7CA024}" srcOrd="0" destOrd="0" presId="urn:microsoft.com/office/officeart/2009/3/layout/HorizontalOrganizationChart"/>
    <dgm:cxn modelId="{923B9699-9718-4743-A9FA-FDD79F0980B9}" srcId="{94E9544E-D009-4194-BD31-A57FBF058F8F}" destId="{C672F178-BF35-425B-9988-BCB6D31EB1BA}" srcOrd="3" destOrd="0" parTransId="{AAC40765-05E4-46D8-8983-95167466A5A9}" sibTransId="{710C5267-9DED-420A-BC9A-8C8388ACBF03}"/>
    <dgm:cxn modelId="{5F811D9F-C2C4-4F7B-A4F2-5B6F53DFD24F}" srcId="{6A7694C0-8DD5-4F5A-9128-CBE1E4A510A7}" destId="{04AECB89-2D9D-4CE5-B2F2-A61FBF538219}" srcOrd="0" destOrd="0" parTransId="{7EC6AB1E-788F-4BCD-9086-13D370843435}" sibTransId="{DC9DE1DC-92E4-41E8-B86E-B57ABC45F079}"/>
    <dgm:cxn modelId="{1FAB39A2-7820-4D99-894A-EFF49291B563}" type="presOf" srcId="{C672F178-BF35-425B-9988-BCB6D31EB1BA}" destId="{DCA2E443-9182-40DE-906F-84EEA050C5C5}" srcOrd="1" destOrd="0" presId="urn:microsoft.com/office/officeart/2009/3/layout/HorizontalOrganizationChart"/>
    <dgm:cxn modelId="{EAE423A5-6932-436B-A34E-A3B619F768C9}" type="presOf" srcId="{990C1F8B-EC44-4E43-AD4D-445EAE0CA12E}" destId="{067360E0-6635-47D1-83E6-7AEE63BEE7C3}" srcOrd="0" destOrd="0" presId="urn:microsoft.com/office/officeart/2009/3/layout/HorizontalOrganizationChart"/>
    <dgm:cxn modelId="{6F2F8AA7-A835-40E7-86BE-3BB8E1176282}" type="presOf" srcId="{A6F79E81-37D2-4B0F-BA74-EB418D37E90F}" destId="{F801A46C-3D71-4C06-89F1-89CF004F1A6A}" srcOrd="1" destOrd="0" presId="urn:microsoft.com/office/officeart/2009/3/layout/HorizontalOrganizationChart"/>
    <dgm:cxn modelId="{CA3090A7-DDFC-4382-ABDB-6A5B6E0A99C4}" type="presOf" srcId="{04AECB89-2D9D-4CE5-B2F2-A61FBF538219}" destId="{19CD44FB-D4B5-44F0-BE86-996CDD0226CA}" srcOrd="1" destOrd="0" presId="urn:microsoft.com/office/officeart/2009/3/layout/HorizontalOrganizationChart"/>
    <dgm:cxn modelId="{588CA0A9-0D2A-42DE-A630-3215AADD468A}" type="presOf" srcId="{6685B0A8-0244-4B77-A011-F0A71F3FA703}" destId="{1936964D-D6A1-4CF8-A018-0B297ABAB135}" srcOrd="0" destOrd="0" presId="urn:microsoft.com/office/officeart/2009/3/layout/HorizontalOrganizationChart"/>
    <dgm:cxn modelId="{78AADFAB-DC45-444D-9257-E02F2049917A}" type="presOf" srcId="{04AECB89-2D9D-4CE5-B2F2-A61FBF538219}" destId="{0726B557-D9E8-4867-AA8B-956CC64571B1}" srcOrd="0" destOrd="0" presId="urn:microsoft.com/office/officeart/2009/3/layout/HorizontalOrganizationChart"/>
    <dgm:cxn modelId="{6C90DAB1-E76E-4D66-A6D9-8F92F6A955AD}" type="presOf" srcId="{56561F3E-36D2-48D7-8523-5EDF45290CCE}" destId="{6437BAA1-B0CD-480A-A4D6-20A24491DCB2}" srcOrd="1" destOrd="0" presId="urn:microsoft.com/office/officeart/2009/3/layout/HorizontalOrganizationChart"/>
    <dgm:cxn modelId="{FA5146B5-610C-4805-A601-73629CA83F28}" type="presOf" srcId="{A87065A5-87E0-46D6-B530-3BA18A785F5F}" destId="{BB1A916C-A5F9-4141-AF87-C6E97889C814}" srcOrd="0" destOrd="0" presId="urn:microsoft.com/office/officeart/2009/3/layout/HorizontalOrganizationChart"/>
    <dgm:cxn modelId="{AD0B0BB8-6F37-41BB-B737-46A0803CEF77}" type="presOf" srcId="{43531D53-0A32-4449-A9AF-52BB179EFE90}" destId="{24D33AD3-2EEF-4063-AFB4-B8A14B81B4A1}" srcOrd="0" destOrd="0" presId="urn:microsoft.com/office/officeart/2009/3/layout/HorizontalOrganizationChart"/>
    <dgm:cxn modelId="{F573ACB9-30E0-43A8-89B7-D10C3D7D4CCF}" type="presOf" srcId="{594DC338-DA81-42AB-A7A2-9D0902C58210}" destId="{AFBC1A46-AC5B-42F5-81D4-354EEF6129AD}" srcOrd="0" destOrd="0" presId="urn:microsoft.com/office/officeart/2009/3/layout/HorizontalOrganizationChart"/>
    <dgm:cxn modelId="{B2C6A0BC-3DA4-4D1F-B034-A5C75D6C521F}" type="presOf" srcId="{82F78B86-065B-49F5-8AF3-9B6F0482FA7C}" destId="{7ADCECB3-3563-4F50-8712-D2FE1C8B0852}" srcOrd="1" destOrd="0" presId="urn:microsoft.com/office/officeart/2009/3/layout/HorizontalOrganizationChart"/>
    <dgm:cxn modelId="{2A5779CA-5A3C-4434-8076-0C70807155B9}" srcId="{6A7694C0-8DD5-4F5A-9128-CBE1E4A510A7}" destId="{43B2D319-F046-4D7C-818C-28D4538BD8FE}" srcOrd="2" destOrd="0" parTransId="{C7DD202E-F877-4BDC-8AD4-5E83DE39F960}" sibTransId="{E8A41476-CB34-4E10-83DE-6B22F5A327A9}"/>
    <dgm:cxn modelId="{8A9091CF-2B7A-4C8A-8280-3637CE42CD22}" type="presOf" srcId="{972F3820-2F7C-4D1C-98DD-DE2F3EDA4F19}" destId="{3461F154-7EAF-471B-BCF6-BBD31D3BC4CA}" srcOrd="0" destOrd="0" presId="urn:microsoft.com/office/officeart/2009/3/layout/HorizontalOrganizationChart"/>
    <dgm:cxn modelId="{0E83D9D1-613B-408E-9C1F-50720A84D73E}" type="presOf" srcId="{0E82E7F7-4C3B-4B15-8BE5-EC1363AA6387}" destId="{BD56B81E-A0E8-4564-A563-C330054940EB}" srcOrd="0" destOrd="0" presId="urn:microsoft.com/office/officeart/2009/3/layout/HorizontalOrganizationChart"/>
    <dgm:cxn modelId="{117734D7-B29E-4945-8341-99CFB2A0A811}" type="presOf" srcId="{35198FAE-7CD1-4A7F-9F09-1506E0E3842E}" destId="{1D1D9A3D-5A0C-48FD-9249-DA1682E47FD2}" srcOrd="1" destOrd="0" presId="urn:microsoft.com/office/officeart/2009/3/layout/HorizontalOrganizationChart"/>
    <dgm:cxn modelId="{3B79D3DC-A510-4F21-80B3-4CDD37E666AB}" type="presOf" srcId="{82F78B86-065B-49F5-8AF3-9B6F0482FA7C}" destId="{53E2128E-26CF-4668-B170-EEBBA77E176E}" srcOrd="0" destOrd="0" presId="urn:microsoft.com/office/officeart/2009/3/layout/HorizontalOrganizationChart"/>
    <dgm:cxn modelId="{A59B8BDE-BB8C-42DB-B50A-B12E7706C0AE}" type="presOf" srcId="{94E9544E-D009-4194-BD31-A57FBF058F8F}" destId="{FBDB988F-486E-43BE-B031-7C304BCE8F61}" srcOrd="1" destOrd="0" presId="urn:microsoft.com/office/officeart/2009/3/layout/HorizontalOrganizationChart"/>
    <dgm:cxn modelId="{7E34CFEA-834F-4D30-887E-BC448621512A}" srcId="{16813F6E-945C-4EAA-9AB5-F2250D67659C}" destId="{94E9544E-D009-4194-BD31-A57FBF058F8F}" srcOrd="0" destOrd="0" parTransId="{A67FA8CB-5F79-4F75-AC3A-AEC7E1DDDBAE}" sibTransId="{FB61D22F-708F-4218-B446-AA64CCE6CB6B}"/>
    <dgm:cxn modelId="{F2BFA1EF-BE8B-46F4-BAB2-FB19945DCFA7}" srcId="{82F78B86-065B-49F5-8AF3-9B6F0482FA7C}" destId="{8AC7267D-AE8B-4DEB-BBA3-2574FE4F42B9}" srcOrd="0" destOrd="0" parTransId="{6685B0A8-0244-4B77-A011-F0A71F3FA703}" sibTransId="{86B9C714-530E-43D7-A225-655F29B54C16}"/>
    <dgm:cxn modelId="{1EB5BCF2-3E4A-412F-B1FA-4B88BAA50519}" type="presOf" srcId="{C7DD202E-F877-4BDC-8AD4-5E83DE39F960}" destId="{D44386ED-2247-4836-82C3-452480830128}" srcOrd="0" destOrd="0" presId="urn:microsoft.com/office/officeart/2009/3/layout/HorizontalOrganizationChart"/>
    <dgm:cxn modelId="{ADB365F4-88AE-441E-8E67-8D5FDFAE2D80}" type="presOf" srcId="{8808C77A-A5A7-4C00-8D16-9738D8CBD549}" destId="{4C68E0B2-D82B-41FD-938F-66A1D05D3538}" srcOrd="0" destOrd="0" presId="urn:microsoft.com/office/officeart/2009/3/layout/HorizontalOrganizationChart"/>
    <dgm:cxn modelId="{5FEAABF5-662E-4A94-AF93-62465754C9F5}" srcId="{C672F178-BF35-425B-9988-BCB6D31EB1BA}" destId="{395BD095-B14B-4923-8037-08F9D1585BE8}" srcOrd="0" destOrd="0" parTransId="{0E82E7F7-4C3B-4B15-8BE5-EC1363AA6387}" sibTransId="{52DB5F99-3CE3-4B00-AA76-985530A107DE}"/>
    <dgm:cxn modelId="{34553E48-76A7-4D41-9EB5-AA39357F1725}" type="presParOf" srcId="{409D08FE-6278-45F6-8B99-4AD317CBB2AF}" destId="{6F01CFEE-CDE6-4F43-819F-719A1019D78F}" srcOrd="0" destOrd="0" presId="urn:microsoft.com/office/officeart/2009/3/layout/HorizontalOrganizationChart"/>
    <dgm:cxn modelId="{D61216C8-6505-4A2A-AA9C-B8936B0F5463}" type="presParOf" srcId="{6F01CFEE-CDE6-4F43-819F-719A1019D78F}" destId="{C2DF0906-3505-4DD0-9FB2-21FAB10655F2}" srcOrd="0" destOrd="0" presId="urn:microsoft.com/office/officeart/2009/3/layout/HorizontalOrganizationChart"/>
    <dgm:cxn modelId="{439F79EF-E18C-48F2-B6F8-3D90DF77A0EC}" type="presParOf" srcId="{C2DF0906-3505-4DD0-9FB2-21FAB10655F2}" destId="{F2ECE353-2182-4CE1-BA2D-2C4E71A82FA9}" srcOrd="0" destOrd="0" presId="urn:microsoft.com/office/officeart/2009/3/layout/HorizontalOrganizationChart"/>
    <dgm:cxn modelId="{D8FF546E-C423-4591-B731-856641149A1E}" type="presParOf" srcId="{C2DF0906-3505-4DD0-9FB2-21FAB10655F2}" destId="{FBDB988F-486E-43BE-B031-7C304BCE8F61}" srcOrd="1" destOrd="0" presId="urn:microsoft.com/office/officeart/2009/3/layout/HorizontalOrganizationChart"/>
    <dgm:cxn modelId="{00F37953-D42D-4472-AE44-C81DAC87D7A4}" type="presParOf" srcId="{6F01CFEE-CDE6-4F43-819F-719A1019D78F}" destId="{918F00CF-77A7-413F-B812-D03E40E2289B}" srcOrd="1" destOrd="0" presId="urn:microsoft.com/office/officeart/2009/3/layout/HorizontalOrganizationChart"/>
    <dgm:cxn modelId="{EDD85D0F-5C7F-4B0C-B723-4B1F569FF45A}" type="presParOf" srcId="{918F00CF-77A7-413F-B812-D03E40E2289B}" destId="{4042F02B-3813-4859-B287-FBD4DA57C367}" srcOrd="0" destOrd="0" presId="urn:microsoft.com/office/officeart/2009/3/layout/HorizontalOrganizationChart"/>
    <dgm:cxn modelId="{744497FF-5AFE-4F13-96B3-5F6B0226F8FC}" type="presParOf" srcId="{918F00CF-77A7-413F-B812-D03E40E2289B}" destId="{7A31018A-F306-4223-A7A2-9BDD26590CAA}" srcOrd="1" destOrd="0" presId="urn:microsoft.com/office/officeart/2009/3/layout/HorizontalOrganizationChart"/>
    <dgm:cxn modelId="{59B6A627-C912-4AD0-A8C9-656E75CD9B75}" type="presParOf" srcId="{7A31018A-F306-4223-A7A2-9BDD26590CAA}" destId="{6033456E-8A02-4421-BB89-39BD3DBFC8DB}" srcOrd="0" destOrd="0" presId="urn:microsoft.com/office/officeart/2009/3/layout/HorizontalOrganizationChart"/>
    <dgm:cxn modelId="{00D27019-5569-4D61-9D03-30DFE1E4A7EF}" type="presParOf" srcId="{6033456E-8A02-4421-BB89-39BD3DBFC8DB}" destId="{BB1A916C-A5F9-4141-AF87-C6E97889C814}" srcOrd="0" destOrd="0" presId="urn:microsoft.com/office/officeart/2009/3/layout/HorizontalOrganizationChart"/>
    <dgm:cxn modelId="{6EE70EC3-5269-4BAE-969C-F2BDA55F5688}" type="presParOf" srcId="{6033456E-8A02-4421-BB89-39BD3DBFC8DB}" destId="{B05C5C8A-8AC8-44A7-9C6C-88345E00C81B}" srcOrd="1" destOrd="0" presId="urn:microsoft.com/office/officeart/2009/3/layout/HorizontalOrganizationChart"/>
    <dgm:cxn modelId="{0921F0CC-F0C1-4247-97D1-7A0EE61CBB10}" type="presParOf" srcId="{7A31018A-F306-4223-A7A2-9BDD26590CAA}" destId="{EA6167D0-2462-4F4E-9499-5D31C6126C5F}" srcOrd="1" destOrd="0" presId="urn:microsoft.com/office/officeart/2009/3/layout/HorizontalOrganizationChart"/>
    <dgm:cxn modelId="{6267113D-8027-4A17-88E7-4359BA64C983}" type="presParOf" srcId="{EA6167D0-2462-4F4E-9499-5D31C6126C5F}" destId="{883DE3DC-FAA1-4B30-88D3-28F39A96F68C}" srcOrd="0" destOrd="0" presId="urn:microsoft.com/office/officeart/2009/3/layout/HorizontalOrganizationChart"/>
    <dgm:cxn modelId="{D2727BC2-62F6-4891-9B3E-C5BC386A5CA5}" type="presParOf" srcId="{EA6167D0-2462-4F4E-9499-5D31C6126C5F}" destId="{78DDE914-CCAE-40E3-B9B4-3713492FC2DA}" srcOrd="1" destOrd="0" presId="urn:microsoft.com/office/officeart/2009/3/layout/HorizontalOrganizationChart"/>
    <dgm:cxn modelId="{01973F52-725A-41D1-AF58-1A99B321E741}" type="presParOf" srcId="{78DDE914-CCAE-40E3-B9B4-3713492FC2DA}" destId="{DA4EB2BA-B705-4C18-AAE2-56C09DDC0E65}" srcOrd="0" destOrd="0" presId="urn:microsoft.com/office/officeart/2009/3/layout/HorizontalOrganizationChart"/>
    <dgm:cxn modelId="{52E23D8E-DFBE-4F2B-8BD7-06963BE83EA0}" type="presParOf" srcId="{DA4EB2BA-B705-4C18-AAE2-56C09DDC0E65}" destId="{3461F154-7EAF-471B-BCF6-BBD31D3BC4CA}" srcOrd="0" destOrd="0" presId="urn:microsoft.com/office/officeart/2009/3/layout/HorizontalOrganizationChart"/>
    <dgm:cxn modelId="{F853767C-DEE0-402B-BBBB-394900E9ABBE}" type="presParOf" srcId="{DA4EB2BA-B705-4C18-AAE2-56C09DDC0E65}" destId="{6FC8A793-5869-45A5-AAA4-1500DF485FF2}" srcOrd="1" destOrd="0" presId="urn:microsoft.com/office/officeart/2009/3/layout/HorizontalOrganizationChart"/>
    <dgm:cxn modelId="{DC65579E-08AF-4012-B926-B3A292CA1F95}" type="presParOf" srcId="{78DDE914-CCAE-40E3-B9B4-3713492FC2DA}" destId="{6A3ECA2B-693C-4289-B980-95D1A8823D19}" srcOrd="1" destOrd="0" presId="urn:microsoft.com/office/officeart/2009/3/layout/HorizontalOrganizationChart"/>
    <dgm:cxn modelId="{A6B997A3-BA63-4F2B-B682-C983D6DFCF97}" type="presParOf" srcId="{78DDE914-CCAE-40E3-B9B4-3713492FC2DA}" destId="{C7B431B1-5F61-4416-AAF6-C14F0DF2D99B}" srcOrd="2" destOrd="0" presId="urn:microsoft.com/office/officeart/2009/3/layout/HorizontalOrganizationChart"/>
    <dgm:cxn modelId="{569F21B7-7F7A-46D1-B5BE-80EB60FA6147}" type="presParOf" srcId="{EA6167D0-2462-4F4E-9499-5D31C6126C5F}" destId="{17AC0B12-0236-4170-A1E1-43CE4BD4B025}" srcOrd="2" destOrd="0" presId="urn:microsoft.com/office/officeart/2009/3/layout/HorizontalOrganizationChart"/>
    <dgm:cxn modelId="{A9FE0F4E-1784-477D-B4D5-92A1F26C8338}" type="presParOf" srcId="{EA6167D0-2462-4F4E-9499-5D31C6126C5F}" destId="{AAE00A2F-581A-428A-8156-5BAA14FDC842}" srcOrd="3" destOrd="0" presId="urn:microsoft.com/office/officeart/2009/3/layout/HorizontalOrganizationChart"/>
    <dgm:cxn modelId="{1A4F3E19-7207-474E-81D6-643DCDDF7D58}" type="presParOf" srcId="{AAE00A2F-581A-428A-8156-5BAA14FDC842}" destId="{67D151B6-DD0A-495E-BBA9-F73F177763F8}" srcOrd="0" destOrd="0" presId="urn:microsoft.com/office/officeart/2009/3/layout/HorizontalOrganizationChart"/>
    <dgm:cxn modelId="{0298692E-3A8D-4767-9C05-3E3A044622D9}" type="presParOf" srcId="{67D151B6-DD0A-495E-BBA9-F73F177763F8}" destId="{9EECFC45-E7D1-4A83-BA7C-46F2CB051B34}" srcOrd="0" destOrd="0" presId="urn:microsoft.com/office/officeart/2009/3/layout/HorizontalOrganizationChart"/>
    <dgm:cxn modelId="{0F1CD1B6-4643-4316-9CA6-411E715A6619}" type="presParOf" srcId="{67D151B6-DD0A-495E-BBA9-F73F177763F8}" destId="{6437BAA1-B0CD-480A-A4D6-20A24491DCB2}" srcOrd="1" destOrd="0" presId="urn:microsoft.com/office/officeart/2009/3/layout/HorizontalOrganizationChart"/>
    <dgm:cxn modelId="{3E8E381B-F04E-4ACA-824E-46C737C2C05C}" type="presParOf" srcId="{AAE00A2F-581A-428A-8156-5BAA14FDC842}" destId="{EC6F8624-6B37-4AC4-B689-2640C5CE0DDF}" srcOrd="1" destOrd="0" presId="urn:microsoft.com/office/officeart/2009/3/layout/HorizontalOrganizationChart"/>
    <dgm:cxn modelId="{B6F5B1C2-164D-4721-B8B0-C5F36919987C}" type="presParOf" srcId="{AAE00A2F-581A-428A-8156-5BAA14FDC842}" destId="{3378F51E-42F8-4B4B-9B31-BFD5CDA31E74}" srcOrd="2" destOrd="0" presId="urn:microsoft.com/office/officeart/2009/3/layout/HorizontalOrganizationChart"/>
    <dgm:cxn modelId="{0FBE4DD2-705F-4A59-B9AF-CF94B910D7D7}" type="presParOf" srcId="{EA6167D0-2462-4F4E-9499-5D31C6126C5F}" destId="{4C68E0B2-D82B-41FD-938F-66A1D05D3538}" srcOrd="4" destOrd="0" presId="urn:microsoft.com/office/officeart/2009/3/layout/HorizontalOrganizationChart"/>
    <dgm:cxn modelId="{9EE9F70F-20E6-449A-B64E-3DA72A8ADE2A}" type="presParOf" srcId="{EA6167D0-2462-4F4E-9499-5D31C6126C5F}" destId="{E72C6B81-586A-4DEA-8B9C-F55BD88C9B13}" srcOrd="5" destOrd="0" presId="urn:microsoft.com/office/officeart/2009/3/layout/HorizontalOrganizationChart"/>
    <dgm:cxn modelId="{38BE87FB-A650-42F2-8B3D-A7904225D175}" type="presParOf" srcId="{E72C6B81-586A-4DEA-8B9C-F55BD88C9B13}" destId="{CEDFDE29-36BE-4419-9FF8-1F988E422749}" srcOrd="0" destOrd="0" presId="urn:microsoft.com/office/officeart/2009/3/layout/HorizontalOrganizationChart"/>
    <dgm:cxn modelId="{CFB8CDD5-7D71-4678-AF2D-7FCCEF9431DD}" type="presParOf" srcId="{CEDFDE29-36BE-4419-9FF8-1F988E422749}" destId="{B6E55495-A4F8-4855-BE48-E0ED34BE9CE6}" srcOrd="0" destOrd="0" presId="urn:microsoft.com/office/officeart/2009/3/layout/HorizontalOrganizationChart"/>
    <dgm:cxn modelId="{0EDB331F-0427-4716-9FC0-36CADD55CB6D}" type="presParOf" srcId="{CEDFDE29-36BE-4419-9FF8-1F988E422749}" destId="{CEE0FA01-FB41-4F7D-8FE9-2FB49883C3CB}" srcOrd="1" destOrd="0" presId="urn:microsoft.com/office/officeart/2009/3/layout/HorizontalOrganizationChart"/>
    <dgm:cxn modelId="{B6BC8E19-1A60-447C-ABF5-86F00C7282D9}" type="presParOf" srcId="{E72C6B81-586A-4DEA-8B9C-F55BD88C9B13}" destId="{5CB21136-295F-4184-95A4-F7783D101534}" srcOrd="1" destOrd="0" presId="urn:microsoft.com/office/officeart/2009/3/layout/HorizontalOrganizationChart"/>
    <dgm:cxn modelId="{EB793E6C-1B0E-4F56-8EFE-872CB24FABEB}" type="presParOf" srcId="{E72C6B81-586A-4DEA-8B9C-F55BD88C9B13}" destId="{50993D96-8F06-4484-8568-03AFE12BC63B}" srcOrd="2" destOrd="0" presId="urn:microsoft.com/office/officeart/2009/3/layout/HorizontalOrganizationChart"/>
    <dgm:cxn modelId="{F7D2292D-AC69-49F7-B6F0-24E1D4DCFAC2}" type="presParOf" srcId="{EA6167D0-2462-4F4E-9499-5D31C6126C5F}" destId="{0D0F7A83-AB01-4534-92AF-AA400E7D878D}" srcOrd="6" destOrd="0" presId="urn:microsoft.com/office/officeart/2009/3/layout/HorizontalOrganizationChart"/>
    <dgm:cxn modelId="{09727B3D-FB01-400D-8A84-8B863EF9CC0D}" type="presParOf" srcId="{EA6167D0-2462-4F4E-9499-5D31C6126C5F}" destId="{1E954D5E-CA0A-4F7D-AA00-A2B11776C436}" srcOrd="7" destOrd="0" presId="urn:microsoft.com/office/officeart/2009/3/layout/HorizontalOrganizationChart"/>
    <dgm:cxn modelId="{4351D99F-F59E-4905-BF06-406C88E40DD9}" type="presParOf" srcId="{1E954D5E-CA0A-4F7D-AA00-A2B11776C436}" destId="{6F762390-4497-4664-91BB-282E32A88969}" srcOrd="0" destOrd="0" presId="urn:microsoft.com/office/officeart/2009/3/layout/HorizontalOrganizationChart"/>
    <dgm:cxn modelId="{BC93596F-FD9D-48D2-A1B5-11578879C859}" type="presParOf" srcId="{6F762390-4497-4664-91BB-282E32A88969}" destId="{80E8B149-7F24-43B0-9B97-3B74F36A4E3B}" srcOrd="0" destOrd="0" presId="urn:microsoft.com/office/officeart/2009/3/layout/HorizontalOrganizationChart"/>
    <dgm:cxn modelId="{80306D48-708A-4DF6-B0B1-F7C4BAD3E7A5}" type="presParOf" srcId="{6F762390-4497-4664-91BB-282E32A88969}" destId="{4DBEFE3D-285A-4207-94BA-2E9C11F1ED9C}" srcOrd="1" destOrd="0" presId="urn:microsoft.com/office/officeart/2009/3/layout/HorizontalOrganizationChart"/>
    <dgm:cxn modelId="{5B3DBF9F-9EF3-4850-A85D-553207150EA7}" type="presParOf" srcId="{1E954D5E-CA0A-4F7D-AA00-A2B11776C436}" destId="{68C50CC9-E3D6-48C3-9658-1207419EB7FC}" srcOrd="1" destOrd="0" presId="urn:microsoft.com/office/officeart/2009/3/layout/HorizontalOrganizationChart"/>
    <dgm:cxn modelId="{9A994AA1-4E80-4151-83CA-BA21D87D48CA}" type="presParOf" srcId="{1E954D5E-CA0A-4F7D-AA00-A2B11776C436}" destId="{5F604EF5-8761-4691-BCCE-7DD41DDD4FAB}" srcOrd="2" destOrd="0" presId="urn:microsoft.com/office/officeart/2009/3/layout/HorizontalOrganizationChart"/>
    <dgm:cxn modelId="{F119F35F-8038-45CD-9478-F8D186E5217B}" type="presParOf" srcId="{7A31018A-F306-4223-A7A2-9BDD26590CAA}" destId="{C40B3C9D-094E-43AD-B78E-828710102AE8}" srcOrd="2" destOrd="0" presId="urn:microsoft.com/office/officeart/2009/3/layout/HorizontalOrganizationChart"/>
    <dgm:cxn modelId="{894A1B34-D33B-4F24-B465-13EAEE3C7662}" type="presParOf" srcId="{918F00CF-77A7-413F-B812-D03E40E2289B}" destId="{41B61385-8777-437F-8CE3-E373F38684EF}" srcOrd="2" destOrd="0" presId="urn:microsoft.com/office/officeart/2009/3/layout/HorizontalOrganizationChart"/>
    <dgm:cxn modelId="{46074B13-E77E-4BFE-AC98-9588D1200645}" type="presParOf" srcId="{918F00CF-77A7-413F-B812-D03E40E2289B}" destId="{11BA8430-9889-48DA-9332-47878F16ACC6}" srcOrd="3" destOrd="0" presId="urn:microsoft.com/office/officeart/2009/3/layout/HorizontalOrganizationChart"/>
    <dgm:cxn modelId="{BB10A225-A7C0-45B3-8CDA-5E8964FEC750}" type="presParOf" srcId="{11BA8430-9889-48DA-9332-47878F16ACC6}" destId="{BFE0775B-14B7-4667-BFBE-CD6F1F21606D}" srcOrd="0" destOrd="0" presId="urn:microsoft.com/office/officeart/2009/3/layout/HorizontalOrganizationChart"/>
    <dgm:cxn modelId="{A26AE58D-0B2E-4309-B6DE-27E794CC5DBB}" type="presParOf" srcId="{BFE0775B-14B7-4667-BFBE-CD6F1F21606D}" destId="{30D82C1C-E8B7-480F-B9D1-6C06AC02AC79}" srcOrd="0" destOrd="0" presId="urn:microsoft.com/office/officeart/2009/3/layout/HorizontalOrganizationChart"/>
    <dgm:cxn modelId="{1C5B5A44-CB4B-44BC-9C2C-7A653319196D}" type="presParOf" srcId="{BFE0775B-14B7-4667-BFBE-CD6F1F21606D}" destId="{814DB90E-8897-41C5-BED8-D149E89C6733}" srcOrd="1" destOrd="0" presId="urn:microsoft.com/office/officeart/2009/3/layout/HorizontalOrganizationChart"/>
    <dgm:cxn modelId="{E172E588-1140-42A9-86E4-B798E1940D45}" type="presParOf" srcId="{11BA8430-9889-48DA-9332-47878F16ACC6}" destId="{099D3E08-C78C-45AC-8D04-C12DD556BC31}" srcOrd="1" destOrd="0" presId="urn:microsoft.com/office/officeart/2009/3/layout/HorizontalOrganizationChart"/>
    <dgm:cxn modelId="{6A496E94-0C25-4A0D-A95D-C2251A8579EA}" type="presParOf" srcId="{099D3E08-C78C-45AC-8D04-C12DD556BC31}" destId="{36C5FC6A-D33C-43A1-9FA4-87C0E62346C7}" srcOrd="0" destOrd="0" presId="urn:microsoft.com/office/officeart/2009/3/layout/HorizontalOrganizationChart"/>
    <dgm:cxn modelId="{F002BD2C-8070-426A-9555-B2A3D7BEC449}" type="presParOf" srcId="{099D3E08-C78C-45AC-8D04-C12DD556BC31}" destId="{6D810E4B-C553-4B5E-8F84-EB5C152D8B24}" srcOrd="1" destOrd="0" presId="urn:microsoft.com/office/officeart/2009/3/layout/HorizontalOrganizationChart"/>
    <dgm:cxn modelId="{6DA51335-00FE-40DF-B1C9-56402237C7E3}" type="presParOf" srcId="{6D810E4B-C553-4B5E-8F84-EB5C152D8B24}" destId="{429AF3D5-C893-4B8C-A193-7CA7FA203AB3}" srcOrd="0" destOrd="0" presId="urn:microsoft.com/office/officeart/2009/3/layout/HorizontalOrganizationChart"/>
    <dgm:cxn modelId="{3E1F6BB1-D1FE-4440-B41E-EB54B9B0A27D}" type="presParOf" srcId="{429AF3D5-C893-4B8C-A193-7CA7FA203AB3}" destId="{D8155FF4-6DBD-4BD6-AEFA-65123908062B}" srcOrd="0" destOrd="0" presId="urn:microsoft.com/office/officeart/2009/3/layout/HorizontalOrganizationChart"/>
    <dgm:cxn modelId="{01BC1A8F-CBCE-4E3C-A7C6-E19CBCF4FAB8}" type="presParOf" srcId="{429AF3D5-C893-4B8C-A193-7CA7FA203AB3}" destId="{F801A46C-3D71-4C06-89F1-89CF004F1A6A}" srcOrd="1" destOrd="0" presId="urn:microsoft.com/office/officeart/2009/3/layout/HorizontalOrganizationChart"/>
    <dgm:cxn modelId="{CB5E846D-AF5D-4C55-B067-5FF0EF85D220}" type="presParOf" srcId="{6D810E4B-C553-4B5E-8F84-EB5C152D8B24}" destId="{55D6E7A7-43ED-4554-A7A6-93822405B96F}" srcOrd="1" destOrd="0" presId="urn:microsoft.com/office/officeart/2009/3/layout/HorizontalOrganizationChart"/>
    <dgm:cxn modelId="{3B37662A-D445-4A64-9C6D-4831B2F32839}" type="presParOf" srcId="{6D810E4B-C553-4B5E-8F84-EB5C152D8B24}" destId="{45F69A7A-A8BE-4210-8F5D-91F6E94A0B63}" srcOrd="2" destOrd="0" presId="urn:microsoft.com/office/officeart/2009/3/layout/HorizontalOrganizationChart"/>
    <dgm:cxn modelId="{DA7CF3C5-4266-4452-9750-A306492FBEBB}" type="presParOf" srcId="{099D3E08-C78C-45AC-8D04-C12DD556BC31}" destId="{D44386ED-2247-4836-82C3-452480830128}" srcOrd="2" destOrd="0" presId="urn:microsoft.com/office/officeart/2009/3/layout/HorizontalOrganizationChart"/>
    <dgm:cxn modelId="{EADDE643-286F-4E96-BA9E-89ED20E247AF}" type="presParOf" srcId="{099D3E08-C78C-45AC-8D04-C12DD556BC31}" destId="{9164FE18-5318-43C7-AC79-301E025E20BD}" srcOrd="3" destOrd="0" presId="urn:microsoft.com/office/officeart/2009/3/layout/HorizontalOrganizationChart"/>
    <dgm:cxn modelId="{019F43E7-2607-485E-A680-B942F7E218C5}" type="presParOf" srcId="{9164FE18-5318-43C7-AC79-301E025E20BD}" destId="{B00E1974-85C4-4745-8879-75A15C095E63}" srcOrd="0" destOrd="0" presId="urn:microsoft.com/office/officeart/2009/3/layout/HorizontalOrganizationChart"/>
    <dgm:cxn modelId="{23E5713A-7CF4-4406-AFA4-47478575A2CC}" type="presParOf" srcId="{B00E1974-85C4-4745-8879-75A15C095E63}" destId="{1BCC4146-BE89-41C6-880D-CFBC71B50DF7}" srcOrd="0" destOrd="0" presId="urn:microsoft.com/office/officeart/2009/3/layout/HorizontalOrganizationChart"/>
    <dgm:cxn modelId="{F0493CB6-35D1-48AA-83AA-4112E8C305A0}" type="presParOf" srcId="{B00E1974-85C4-4745-8879-75A15C095E63}" destId="{93D406D6-1B56-43D8-974B-290275A56CA9}" srcOrd="1" destOrd="0" presId="urn:microsoft.com/office/officeart/2009/3/layout/HorizontalOrganizationChart"/>
    <dgm:cxn modelId="{99F377DC-93B2-4CE9-AF57-F03F1F653CF8}" type="presParOf" srcId="{9164FE18-5318-43C7-AC79-301E025E20BD}" destId="{BED122B6-7120-422D-AF60-56C7E831A263}" srcOrd="1" destOrd="0" presId="urn:microsoft.com/office/officeart/2009/3/layout/HorizontalOrganizationChart"/>
    <dgm:cxn modelId="{30FF6E0E-BDCE-4A59-AF86-44D1C1D33E88}" type="presParOf" srcId="{9164FE18-5318-43C7-AC79-301E025E20BD}" destId="{332FA05C-154C-4ED2-907A-73922771AE5F}" srcOrd="2" destOrd="0" presId="urn:microsoft.com/office/officeart/2009/3/layout/HorizontalOrganizationChart"/>
    <dgm:cxn modelId="{4B717794-2309-45F9-B1CA-20E0293BC247}" type="presParOf" srcId="{11BA8430-9889-48DA-9332-47878F16ACC6}" destId="{F0C6F779-34E9-4B92-B34C-1FDCAAE773D0}" srcOrd="2" destOrd="0" presId="urn:microsoft.com/office/officeart/2009/3/layout/HorizontalOrganizationChart"/>
    <dgm:cxn modelId="{E9AEFD60-E611-473C-9E85-6DA49F3F63FF}" type="presParOf" srcId="{F0C6F779-34E9-4B92-B34C-1FDCAAE773D0}" destId="{CB29EE8A-4A56-443D-B6E1-1FACF26BB14A}" srcOrd="0" destOrd="0" presId="urn:microsoft.com/office/officeart/2009/3/layout/HorizontalOrganizationChart"/>
    <dgm:cxn modelId="{8208E472-D997-4FF9-BF72-EA6BD939E093}" type="presParOf" srcId="{F0C6F779-34E9-4B92-B34C-1FDCAAE773D0}" destId="{5499F3D1-8DDA-4CEA-BB51-75030AC8194A}" srcOrd="1" destOrd="0" presId="urn:microsoft.com/office/officeart/2009/3/layout/HorizontalOrganizationChart"/>
    <dgm:cxn modelId="{260C5E4C-A8BE-4E7A-BCF5-4BE182E98DAF}" type="presParOf" srcId="{5499F3D1-8DDA-4CEA-BB51-75030AC8194A}" destId="{F51FFD43-0741-4218-95C3-6BF1DF6B5FCE}" srcOrd="0" destOrd="0" presId="urn:microsoft.com/office/officeart/2009/3/layout/HorizontalOrganizationChart"/>
    <dgm:cxn modelId="{0B282753-7B1C-40FA-AE46-420D6CD0E96B}" type="presParOf" srcId="{F51FFD43-0741-4218-95C3-6BF1DF6B5FCE}" destId="{0726B557-D9E8-4867-AA8B-956CC64571B1}" srcOrd="0" destOrd="0" presId="urn:microsoft.com/office/officeart/2009/3/layout/HorizontalOrganizationChart"/>
    <dgm:cxn modelId="{364AB0A8-4F7F-4456-A0AB-02E0954228E7}" type="presParOf" srcId="{F51FFD43-0741-4218-95C3-6BF1DF6B5FCE}" destId="{19CD44FB-D4B5-44F0-BE86-996CDD0226CA}" srcOrd="1" destOrd="0" presId="urn:microsoft.com/office/officeart/2009/3/layout/HorizontalOrganizationChart"/>
    <dgm:cxn modelId="{DD082016-157D-4226-9928-A4B78EC444B9}" type="presParOf" srcId="{5499F3D1-8DDA-4CEA-BB51-75030AC8194A}" destId="{950A8D7D-74AB-480E-AB0E-1CF89DA8231B}" srcOrd="1" destOrd="0" presId="urn:microsoft.com/office/officeart/2009/3/layout/HorizontalOrganizationChart"/>
    <dgm:cxn modelId="{F0BD9ACC-3137-4C0F-876F-16F457AE2D77}" type="presParOf" srcId="{5499F3D1-8DDA-4CEA-BB51-75030AC8194A}" destId="{6B99E8A8-98ED-4929-ADD4-6DBD0E845083}" srcOrd="2" destOrd="0" presId="urn:microsoft.com/office/officeart/2009/3/layout/HorizontalOrganizationChart"/>
    <dgm:cxn modelId="{15C03255-6CD3-4FAB-B354-169474BA5371}" type="presParOf" srcId="{918F00CF-77A7-413F-B812-D03E40E2289B}" destId="{24D33AD3-2EEF-4063-AFB4-B8A14B81B4A1}" srcOrd="4" destOrd="0" presId="urn:microsoft.com/office/officeart/2009/3/layout/HorizontalOrganizationChart"/>
    <dgm:cxn modelId="{3F092D08-7EF0-468E-BA31-C429AB3E5C30}" type="presParOf" srcId="{918F00CF-77A7-413F-B812-D03E40E2289B}" destId="{91B47264-8B64-4DB5-9431-A0CB90B8AC8E}" srcOrd="5" destOrd="0" presId="urn:microsoft.com/office/officeart/2009/3/layout/HorizontalOrganizationChart"/>
    <dgm:cxn modelId="{ABA8CE7D-89DF-4450-94AE-2668EBCE9813}" type="presParOf" srcId="{91B47264-8B64-4DB5-9431-A0CB90B8AC8E}" destId="{4CC99954-0579-499D-995F-4C49DFF8B942}" srcOrd="0" destOrd="0" presId="urn:microsoft.com/office/officeart/2009/3/layout/HorizontalOrganizationChart"/>
    <dgm:cxn modelId="{7893BC33-34F0-483D-B66E-07B3842AD281}" type="presParOf" srcId="{4CC99954-0579-499D-995F-4C49DFF8B942}" destId="{53E2128E-26CF-4668-B170-EEBBA77E176E}" srcOrd="0" destOrd="0" presId="urn:microsoft.com/office/officeart/2009/3/layout/HorizontalOrganizationChart"/>
    <dgm:cxn modelId="{C63832B3-BC64-484A-A9A2-071C830EC61B}" type="presParOf" srcId="{4CC99954-0579-499D-995F-4C49DFF8B942}" destId="{7ADCECB3-3563-4F50-8712-D2FE1C8B0852}" srcOrd="1" destOrd="0" presId="urn:microsoft.com/office/officeart/2009/3/layout/HorizontalOrganizationChart"/>
    <dgm:cxn modelId="{A71E6770-35F7-49D4-A85F-16BE388356DB}" type="presParOf" srcId="{91B47264-8B64-4DB5-9431-A0CB90B8AC8E}" destId="{C813AC2A-23B1-43C0-8FB6-9951BD797CF9}" srcOrd="1" destOrd="0" presId="urn:microsoft.com/office/officeart/2009/3/layout/HorizontalOrganizationChart"/>
    <dgm:cxn modelId="{4CD6E84A-7F41-4BE6-87AB-E879D5EE0F22}" type="presParOf" srcId="{C813AC2A-23B1-43C0-8FB6-9951BD797CF9}" destId="{1936964D-D6A1-4CF8-A018-0B297ABAB135}" srcOrd="0" destOrd="0" presId="urn:microsoft.com/office/officeart/2009/3/layout/HorizontalOrganizationChart"/>
    <dgm:cxn modelId="{A256B939-FAF7-4BA0-AFFC-F2414A0E05FC}" type="presParOf" srcId="{C813AC2A-23B1-43C0-8FB6-9951BD797CF9}" destId="{A4265F84-4E3B-4422-B4B0-0A399C52C653}" srcOrd="1" destOrd="0" presId="urn:microsoft.com/office/officeart/2009/3/layout/HorizontalOrganizationChart"/>
    <dgm:cxn modelId="{CAF7762B-87C0-4D3F-8934-B28CAA62D1BC}" type="presParOf" srcId="{A4265F84-4E3B-4422-B4B0-0A399C52C653}" destId="{B7137B84-4282-4707-9032-0C8373240970}" srcOrd="0" destOrd="0" presId="urn:microsoft.com/office/officeart/2009/3/layout/HorizontalOrganizationChart"/>
    <dgm:cxn modelId="{E3B7F12D-ECDA-4D74-B737-2606C1634B2F}" type="presParOf" srcId="{B7137B84-4282-4707-9032-0C8373240970}" destId="{7D5B1FB2-E2BA-4D63-A9C1-962363139312}" srcOrd="0" destOrd="0" presId="urn:microsoft.com/office/officeart/2009/3/layout/HorizontalOrganizationChart"/>
    <dgm:cxn modelId="{84590B11-76C9-464A-A6A3-F54514CD4671}" type="presParOf" srcId="{B7137B84-4282-4707-9032-0C8373240970}" destId="{67C61BE1-0912-4FFE-BA65-796786C83426}" srcOrd="1" destOrd="0" presId="urn:microsoft.com/office/officeart/2009/3/layout/HorizontalOrganizationChart"/>
    <dgm:cxn modelId="{D78A3E64-74E4-4498-A643-BA998ADAB850}" type="presParOf" srcId="{A4265F84-4E3B-4422-B4B0-0A399C52C653}" destId="{572C1D3E-2551-4E04-8A7A-8B8945EEC8A4}" srcOrd="1" destOrd="0" presId="urn:microsoft.com/office/officeart/2009/3/layout/HorizontalOrganizationChart"/>
    <dgm:cxn modelId="{DEB0B50F-7395-42B4-9E79-56C2C7CC6947}" type="presParOf" srcId="{A4265F84-4E3B-4422-B4B0-0A399C52C653}" destId="{79583FDD-1E0C-41BA-BD14-D7898C283202}" srcOrd="2" destOrd="0" presId="urn:microsoft.com/office/officeart/2009/3/layout/HorizontalOrganizationChart"/>
    <dgm:cxn modelId="{2FAD4BA1-F316-44AD-A5AF-421B4C0B7EDC}" type="presParOf" srcId="{C813AC2A-23B1-43C0-8FB6-9951BD797CF9}" destId="{067360E0-6635-47D1-83E6-7AEE63BEE7C3}" srcOrd="2" destOrd="0" presId="urn:microsoft.com/office/officeart/2009/3/layout/HorizontalOrganizationChart"/>
    <dgm:cxn modelId="{10B75879-E659-4831-80E3-59303114842F}" type="presParOf" srcId="{C813AC2A-23B1-43C0-8FB6-9951BD797CF9}" destId="{8F4020C2-AC95-46C6-B6A8-922D123F96E4}" srcOrd="3" destOrd="0" presId="urn:microsoft.com/office/officeart/2009/3/layout/HorizontalOrganizationChart"/>
    <dgm:cxn modelId="{E29100D8-CC00-4845-8712-2708DEEC7ACF}" type="presParOf" srcId="{8F4020C2-AC95-46C6-B6A8-922D123F96E4}" destId="{1FB52047-3F30-44B5-9BC7-6728CB350EE6}" srcOrd="0" destOrd="0" presId="urn:microsoft.com/office/officeart/2009/3/layout/HorizontalOrganizationChart"/>
    <dgm:cxn modelId="{4A36CDD4-CE61-4534-AFEF-7D6270A6720F}" type="presParOf" srcId="{1FB52047-3F30-44B5-9BC7-6728CB350EE6}" destId="{69CDA27F-4245-4DCD-B263-44E57A620821}" srcOrd="0" destOrd="0" presId="urn:microsoft.com/office/officeart/2009/3/layout/HorizontalOrganizationChart"/>
    <dgm:cxn modelId="{B93A23D2-0AEB-4EFA-AB8B-EDC9BBFC8E6A}" type="presParOf" srcId="{1FB52047-3F30-44B5-9BC7-6728CB350EE6}" destId="{1D1D9A3D-5A0C-48FD-9249-DA1682E47FD2}" srcOrd="1" destOrd="0" presId="urn:microsoft.com/office/officeart/2009/3/layout/HorizontalOrganizationChart"/>
    <dgm:cxn modelId="{D4DD503E-276E-4036-BBCA-EA722C4CBE88}" type="presParOf" srcId="{8F4020C2-AC95-46C6-B6A8-922D123F96E4}" destId="{137C0016-B185-4B5F-B484-976A75401D40}" srcOrd="1" destOrd="0" presId="urn:microsoft.com/office/officeart/2009/3/layout/HorizontalOrganizationChart"/>
    <dgm:cxn modelId="{A95C8ECB-D672-4437-9EE9-72BED629725E}" type="presParOf" srcId="{8F4020C2-AC95-46C6-B6A8-922D123F96E4}" destId="{18F6DADE-0F5F-4FC1-B48A-DE3C16B7058B}" srcOrd="2" destOrd="0" presId="urn:microsoft.com/office/officeart/2009/3/layout/HorizontalOrganizationChart"/>
    <dgm:cxn modelId="{3F2252F7-9009-4BFD-8B7A-6C43CBBFC8B2}" type="presParOf" srcId="{C813AC2A-23B1-43C0-8FB6-9951BD797CF9}" destId="{DCF219C5-7602-46D4-BCE8-706563B39788}" srcOrd="4" destOrd="0" presId="urn:microsoft.com/office/officeart/2009/3/layout/HorizontalOrganizationChart"/>
    <dgm:cxn modelId="{7FB75DD9-2BBE-485D-BC4E-03D3BCD0F1DF}" type="presParOf" srcId="{C813AC2A-23B1-43C0-8FB6-9951BD797CF9}" destId="{751CA728-8B84-4910-ABAC-704D45F50FF2}" srcOrd="5" destOrd="0" presId="urn:microsoft.com/office/officeart/2009/3/layout/HorizontalOrganizationChart"/>
    <dgm:cxn modelId="{4C846009-D4E2-419F-8E13-63D995390B7D}" type="presParOf" srcId="{751CA728-8B84-4910-ABAC-704D45F50FF2}" destId="{6A02F2BF-CFBD-4F7E-9F5B-345D6F3366E0}" srcOrd="0" destOrd="0" presId="urn:microsoft.com/office/officeart/2009/3/layout/HorizontalOrganizationChart"/>
    <dgm:cxn modelId="{775889BB-4ED7-489B-857B-62D945C93FBA}" type="presParOf" srcId="{6A02F2BF-CFBD-4F7E-9F5B-345D6F3366E0}" destId="{A4C9E673-8579-4FB2-9805-85B956CA2E55}" srcOrd="0" destOrd="0" presId="urn:microsoft.com/office/officeart/2009/3/layout/HorizontalOrganizationChart"/>
    <dgm:cxn modelId="{0DE9CCFC-06E6-44F7-AFCF-7BF7D505C86D}" type="presParOf" srcId="{6A02F2BF-CFBD-4F7E-9F5B-345D6F3366E0}" destId="{9E731E6F-C77A-4967-95FC-7DB30DF3080F}" srcOrd="1" destOrd="0" presId="urn:microsoft.com/office/officeart/2009/3/layout/HorizontalOrganizationChart"/>
    <dgm:cxn modelId="{67741972-CAAE-4B86-B29B-8864C4AE6677}" type="presParOf" srcId="{751CA728-8B84-4910-ABAC-704D45F50FF2}" destId="{8E7208C1-0EEC-4A1F-B39C-A446E9D3EAA6}" srcOrd="1" destOrd="0" presId="urn:microsoft.com/office/officeart/2009/3/layout/HorizontalOrganizationChart"/>
    <dgm:cxn modelId="{206C8DC6-0F65-4C45-8E5F-15A9AF734D69}" type="presParOf" srcId="{751CA728-8B84-4910-ABAC-704D45F50FF2}" destId="{406B4784-1255-4883-BB14-9E6BDBD3FBF9}" srcOrd="2" destOrd="0" presId="urn:microsoft.com/office/officeart/2009/3/layout/HorizontalOrganizationChart"/>
    <dgm:cxn modelId="{7129C802-B434-4F68-A9C0-ED0D1CADDFB2}" type="presParOf" srcId="{91B47264-8B64-4DB5-9431-A0CB90B8AC8E}" destId="{68F80246-EF3F-41E0-BFC2-E0143B1B4AB8}" srcOrd="2" destOrd="0" presId="urn:microsoft.com/office/officeart/2009/3/layout/HorizontalOrganizationChart"/>
    <dgm:cxn modelId="{81F3659A-7401-403B-824D-C3F52369E4FD}" type="presParOf" srcId="{918F00CF-77A7-413F-B812-D03E40E2289B}" destId="{97BD8743-624B-49D0-840A-6D30DD9352F9}" srcOrd="6" destOrd="0" presId="urn:microsoft.com/office/officeart/2009/3/layout/HorizontalOrganizationChart"/>
    <dgm:cxn modelId="{D0D411E4-6A6C-4734-AFD9-B7A5BA863605}" type="presParOf" srcId="{918F00CF-77A7-413F-B812-D03E40E2289B}" destId="{DBD9E5D6-3E27-4982-96EE-73FA3761EF5E}" srcOrd="7" destOrd="0" presId="urn:microsoft.com/office/officeart/2009/3/layout/HorizontalOrganizationChart"/>
    <dgm:cxn modelId="{E7FEC4C7-97B6-4AA7-86FC-28EC9E0EBF7F}" type="presParOf" srcId="{DBD9E5D6-3E27-4982-96EE-73FA3761EF5E}" destId="{5873B30A-33FF-4C97-AA9A-E6730A377328}" srcOrd="0" destOrd="0" presId="urn:microsoft.com/office/officeart/2009/3/layout/HorizontalOrganizationChart"/>
    <dgm:cxn modelId="{BA90A35B-E87F-4312-AFFB-BCF65A113135}" type="presParOf" srcId="{5873B30A-33FF-4C97-AA9A-E6730A377328}" destId="{380EE2D2-CB7D-470D-B7C4-53048EF26015}" srcOrd="0" destOrd="0" presId="urn:microsoft.com/office/officeart/2009/3/layout/HorizontalOrganizationChart"/>
    <dgm:cxn modelId="{C32C6680-C45B-48E7-A5A6-715398212064}" type="presParOf" srcId="{5873B30A-33FF-4C97-AA9A-E6730A377328}" destId="{DCA2E443-9182-40DE-906F-84EEA050C5C5}" srcOrd="1" destOrd="0" presId="urn:microsoft.com/office/officeart/2009/3/layout/HorizontalOrganizationChart"/>
    <dgm:cxn modelId="{F407EC03-84FB-4821-B08A-50014990E07A}" type="presParOf" srcId="{DBD9E5D6-3E27-4982-96EE-73FA3761EF5E}" destId="{C7E29936-372A-4926-BC73-8C5C659BD5AD}" srcOrd="1" destOrd="0" presId="urn:microsoft.com/office/officeart/2009/3/layout/HorizontalOrganizationChart"/>
    <dgm:cxn modelId="{04ABB5EE-8311-430D-A56C-123CBC2190D6}" type="presParOf" srcId="{C7E29936-372A-4926-BC73-8C5C659BD5AD}" destId="{8A9BA757-23AD-4310-9BF5-1E37DD96419B}" srcOrd="0" destOrd="0" presId="urn:microsoft.com/office/officeart/2009/3/layout/HorizontalOrganizationChart"/>
    <dgm:cxn modelId="{8F01DBC3-6178-47A0-86C9-F2F57E68B8CD}" type="presParOf" srcId="{C7E29936-372A-4926-BC73-8C5C659BD5AD}" destId="{E0827821-072D-4B29-9184-9AD496916FFD}" srcOrd="1" destOrd="0" presId="urn:microsoft.com/office/officeart/2009/3/layout/HorizontalOrganizationChart"/>
    <dgm:cxn modelId="{B77FC060-701F-4345-B7E0-48E06C6D2EFA}" type="presParOf" srcId="{E0827821-072D-4B29-9184-9AD496916FFD}" destId="{4E9E4054-CDA7-4522-B714-88B12BA44825}" srcOrd="0" destOrd="0" presId="urn:microsoft.com/office/officeart/2009/3/layout/HorizontalOrganizationChart"/>
    <dgm:cxn modelId="{4A43D585-FB1D-4D10-8E43-1E21DB0C541C}" type="presParOf" srcId="{4E9E4054-CDA7-4522-B714-88B12BA44825}" destId="{AFBC1A46-AC5B-42F5-81D4-354EEF6129AD}" srcOrd="0" destOrd="0" presId="urn:microsoft.com/office/officeart/2009/3/layout/HorizontalOrganizationChart"/>
    <dgm:cxn modelId="{4AF2665D-49B2-460E-9D69-7F2EF1382CD6}" type="presParOf" srcId="{4E9E4054-CDA7-4522-B714-88B12BA44825}" destId="{8797F6F4-BD3F-4D0B-878A-B15BDEA9FBB1}" srcOrd="1" destOrd="0" presId="urn:microsoft.com/office/officeart/2009/3/layout/HorizontalOrganizationChart"/>
    <dgm:cxn modelId="{4EF7099C-A8B2-4207-AF9F-45FC5AB7EDE6}" type="presParOf" srcId="{E0827821-072D-4B29-9184-9AD496916FFD}" destId="{74B95DAE-09EB-4C01-84B4-C6CDD3CED4F8}" srcOrd="1" destOrd="0" presId="urn:microsoft.com/office/officeart/2009/3/layout/HorizontalOrganizationChart"/>
    <dgm:cxn modelId="{C86C8D32-4CD4-49EE-8BD7-8ED19B7B10FB}" type="presParOf" srcId="{E0827821-072D-4B29-9184-9AD496916FFD}" destId="{2FABC607-9CEE-42E5-9BD1-F825F58981E0}" srcOrd="2" destOrd="0" presId="urn:microsoft.com/office/officeart/2009/3/layout/HorizontalOrganizationChart"/>
    <dgm:cxn modelId="{B08F934C-8B3F-4C1E-88AB-119256E9CDF5}" type="presParOf" srcId="{C7E29936-372A-4926-BC73-8C5C659BD5AD}" destId="{2EF82E42-29A0-4EDA-9900-CD222F7CA024}" srcOrd="2" destOrd="0" presId="urn:microsoft.com/office/officeart/2009/3/layout/HorizontalOrganizationChart"/>
    <dgm:cxn modelId="{B4022653-F917-409F-A621-470C8334D958}" type="presParOf" srcId="{C7E29936-372A-4926-BC73-8C5C659BD5AD}" destId="{493CB2D2-D249-4B30-B3D9-CF294D1B2081}" srcOrd="3" destOrd="0" presId="urn:microsoft.com/office/officeart/2009/3/layout/HorizontalOrganizationChart"/>
    <dgm:cxn modelId="{4E20DF73-DF93-44DA-8CDA-A383AE7B88FA}" type="presParOf" srcId="{493CB2D2-D249-4B30-B3D9-CF294D1B2081}" destId="{F65ADB63-6F1D-4980-A903-47DDE9ECB0DA}" srcOrd="0" destOrd="0" presId="urn:microsoft.com/office/officeart/2009/3/layout/HorizontalOrganizationChart"/>
    <dgm:cxn modelId="{6999DB81-6246-4B49-9776-CDE15A5A753A}" type="presParOf" srcId="{F65ADB63-6F1D-4980-A903-47DDE9ECB0DA}" destId="{0F67C2A9-C039-40F2-B112-3E5CF5C3CB68}" srcOrd="0" destOrd="0" presId="urn:microsoft.com/office/officeart/2009/3/layout/HorizontalOrganizationChart"/>
    <dgm:cxn modelId="{20F497AC-8587-46BF-96B4-EF34FEE7B473}" type="presParOf" srcId="{F65ADB63-6F1D-4980-A903-47DDE9ECB0DA}" destId="{2A2F8D63-5FE4-46F7-A258-1CE3DD26BA44}" srcOrd="1" destOrd="0" presId="urn:microsoft.com/office/officeart/2009/3/layout/HorizontalOrganizationChart"/>
    <dgm:cxn modelId="{912DBD10-F8DE-4E18-8835-CA3D1E7F52C4}" type="presParOf" srcId="{493CB2D2-D249-4B30-B3D9-CF294D1B2081}" destId="{F633224D-818D-4713-BC50-402C5495C57F}" srcOrd="1" destOrd="0" presId="urn:microsoft.com/office/officeart/2009/3/layout/HorizontalOrganizationChart"/>
    <dgm:cxn modelId="{4BB9A39F-A885-4ECB-9DC9-4CB3100779A0}" type="presParOf" srcId="{493CB2D2-D249-4B30-B3D9-CF294D1B2081}" destId="{5740DE2F-B45B-4BB2-BECC-8EA01B397ACF}" srcOrd="2" destOrd="0" presId="urn:microsoft.com/office/officeart/2009/3/layout/HorizontalOrganizationChart"/>
    <dgm:cxn modelId="{DEC69A86-C0E4-4019-95D1-DF1A8DAD3DB9}" type="presParOf" srcId="{DBD9E5D6-3E27-4982-96EE-73FA3761EF5E}" destId="{1BAD718C-076A-4B29-A9FD-C6CD20B43369}" srcOrd="2" destOrd="0" presId="urn:microsoft.com/office/officeart/2009/3/layout/HorizontalOrganizationChart"/>
    <dgm:cxn modelId="{40E152C6-9427-4D12-A378-E5B5E8E9B867}" type="presParOf" srcId="{1BAD718C-076A-4B29-A9FD-C6CD20B43369}" destId="{BD56B81E-A0E8-4564-A563-C330054940EB}" srcOrd="0" destOrd="0" presId="urn:microsoft.com/office/officeart/2009/3/layout/HorizontalOrganizationChart"/>
    <dgm:cxn modelId="{01A51865-F042-49FA-9F84-32E47D83645A}" type="presParOf" srcId="{1BAD718C-076A-4B29-A9FD-C6CD20B43369}" destId="{73A60B7A-CBE1-4CD0-9B21-C67D02596BCE}" srcOrd="1" destOrd="0" presId="urn:microsoft.com/office/officeart/2009/3/layout/HorizontalOrganizationChart"/>
    <dgm:cxn modelId="{2EDF8006-6461-4ACE-BD47-DCA735D30B5D}" type="presParOf" srcId="{73A60B7A-CBE1-4CD0-9B21-C67D02596BCE}" destId="{E99299D0-E90B-41C8-86E7-BA615F5AC917}" srcOrd="0" destOrd="0" presId="urn:microsoft.com/office/officeart/2009/3/layout/HorizontalOrganizationChart"/>
    <dgm:cxn modelId="{79166E99-DD1C-4175-A5CD-C481FD9EA0BF}" type="presParOf" srcId="{E99299D0-E90B-41C8-86E7-BA615F5AC917}" destId="{04ABC8E8-1C43-4D52-9A90-73AD8F484F27}" srcOrd="0" destOrd="0" presId="urn:microsoft.com/office/officeart/2009/3/layout/HorizontalOrganizationChart"/>
    <dgm:cxn modelId="{BA996ECA-925B-4A8D-9F8B-2AD35B1CB3C5}" type="presParOf" srcId="{E99299D0-E90B-41C8-86E7-BA615F5AC917}" destId="{42C6F277-FC48-47F5-BE62-C85AF5050586}" srcOrd="1" destOrd="0" presId="urn:microsoft.com/office/officeart/2009/3/layout/HorizontalOrganizationChart"/>
    <dgm:cxn modelId="{9669885C-8A96-462E-BC76-B262EFBA32CA}" type="presParOf" srcId="{73A60B7A-CBE1-4CD0-9B21-C67D02596BCE}" destId="{7B054516-28C3-4DE8-B298-6F9ACFB6D6A0}" srcOrd="1" destOrd="0" presId="urn:microsoft.com/office/officeart/2009/3/layout/HorizontalOrganizationChart"/>
    <dgm:cxn modelId="{3988478C-3499-4EB6-BF47-8240200D2C57}" type="presParOf" srcId="{73A60B7A-CBE1-4CD0-9B21-C67D02596BCE}" destId="{B79BFB50-5BF4-45D5-9007-4128E87F2907}" srcOrd="2" destOrd="0" presId="urn:microsoft.com/office/officeart/2009/3/layout/HorizontalOrganizationChart"/>
    <dgm:cxn modelId="{5AC99761-CAA9-46AB-9B14-C7944B18711D}" type="presParOf" srcId="{6F01CFEE-CDE6-4F43-819F-719A1019D78F}" destId="{B065B493-8F0B-4337-9AC0-211F8531D4C7}" srcOrd="2" destOrd="0" presId="urn:microsoft.com/office/officeart/2009/3/layout/HorizontalOrganizationChart"/>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63CB77-87DD-4479-87AF-0F859806E77D}">
      <dsp:nvSpPr>
        <dsp:cNvPr id="0" name=""/>
        <dsp:cNvSpPr/>
      </dsp:nvSpPr>
      <dsp:spPr>
        <a:xfrm>
          <a:off x="3195334" y="4224736"/>
          <a:ext cx="235791" cy="449297"/>
        </a:xfrm>
        <a:custGeom>
          <a:avLst/>
          <a:gdLst/>
          <a:ahLst/>
          <a:cxnLst/>
          <a:rect l="0" t="0" r="0" b="0"/>
          <a:pathLst>
            <a:path>
              <a:moveTo>
                <a:pt x="0" y="0"/>
              </a:moveTo>
              <a:lnTo>
                <a:pt x="117895" y="0"/>
              </a:lnTo>
              <a:lnTo>
                <a:pt x="117895" y="449297"/>
              </a:lnTo>
              <a:lnTo>
                <a:pt x="235791" y="449297"/>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0544" y="4436699"/>
        <a:ext cx="25370" cy="25370"/>
      </dsp:txXfrm>
    </dsp:sp>
    <dsp:sp modelId="{E10EB127-3D45-4093-92C2-9D2EAAB82017}">
      <dsp:nvSpPr>
        <dsp:cNvPr id="0" name=""/>
        <dsp:cNvSpPr/>
      </dsp:nvSpPr>
      <dsp:spPr>
        <a:xfrm>
          <a:off x="3195334" y="4179016"/>
          <a:ext cx="235791" cy="91440"/>
        </a:xfrm>
        <a:custGeom>
          <a:avLst/>
          <a:gdLst/>
          <a:ahLst/>
          <a:cxnLst/>
          <a:rect l="0" t="0" r="0" b="0"/>
          <a:pathLst>
            <a:path>
              <a:moveTo>
                <a:pt x="0" y="45720"/>
              </a:moveTo>
              <a:lnTo>
                <a:pt x="235791" y="4572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7334" y="4218841"/>
        <a:ext cx="11789" cy="11789"/>
      </dsp:txXfrm>
    </dsp:sp>
    <dsp:sp modelId="{DE6E85E2-7783-4A4D-821A-7DD393B6B5D6}">
      <dsp:nvSpPr>
        <dsp:cNvPr id="0" name=""/>
        <dsp:cNvSpPr/>
      </dsp:nvSpPr>
      <dsp:spPr>
        <a:xfrm>
          <a:off x="3195334" y="3775438"/>
          <a:ext cx="235791" cy="449297"/>
        </a:xfrm>
        <a:custGeom>
          <a:avLst/>
          <a:gdLst/>
          <a:ahLst/>
          <a:cxnLst/>
          <a:rect l="0" t="0" r="0" b="0"/>
          <a:pathLst>
            <a:path>
              <a:moveTo>
                <a:pt x="0" y="449297"/>
              </a:moveTo>
              <a:lnTo>
                <a:pt x="117895" y="449297"/>
              </a:lnTo>
              <a:lnTo>
                <a:pt x="117895" y="0"/>
              </a:lnTo>
              <a:lnTo>
                <a:pt x="235791"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0544" y="3987402"/>
        <a:ext cx="25370" cy="25370"/>
      </dsp:txXfrm>
    </dsp:sp>
    <dsp:sp modelId="{479D35F2-1C61-4A46-85B1-08CA2C95F244}">
      <dsp:nvSpPr>
        <dsp:cNvPr id="0" name=""/>
        <dsp:cNvSpPr/>
      </dsp:nvSpPr>
      <dsp:spPr>
        <a:xfrm>
          <a:off x="1780585" y="2315221"/>
          <a:ext cx="235791" cy="1909514"/>
        </a:xfrm>
        <a:custGeom>
          <a:avLst/>
          <a:gdLst/>
          <a:ahLst/>
          <a:cxnLst/>
          <a:rect l="0" t="0" r="0" b="0"/>
          <a:pathLst>
            <a:path>
              <a:moveTo>
                <a:pt x="0" y="0"/>
              </a:moveTo>
              <a:lnTo>
                <a:pt x="117895" y="0"/>
              </a:lnTo>
              <a:lnTo>
                <a:pt x="117895" y="1909514"/>
              </a:lnTo>
              <a:lnTo>
                <a:pt x="235791" y="1909514"/>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uk-UA" sz="700" kern="1200"/>
        </a:p>
      </dsp:txBody>
      <dsp:txXfrm>
        <a:off x="1850381" y="3221878"/>
        <a:ext cx="96200" cy="96200"/>
      </dsp:txXfrm>
    </dsp:sp>
    <dsp:sp modelId="{7F647DC8-A70F-450F-A5B0-7A36BE59DA87}">
      <dsp:nvSpPr>
        <dsp:cNvPr id="0" name=""/>
        <dsp:cNvSpPr/>
      </dsp:nvSpPr>
      <dsp:spPr>
        <a:xfrm>
          <a:off x="3195334" y="3101492"/>
          <a:ext cx="235791" cy="224648"/>
        </a:xfrm>
        <a:custGeom>
          <a:avLst/>
          <a:gdLst/>
          <a:ahLst/>
          <a:cxnLst/>
          <a:rect l="0" t="0" r="0" b="0"/>
          <a:pathLst>
            <a:path>
              <a:moveTo>
                <a:pt x="0" y="0"/>
              </a:moveTo>
              <a:lnTo>
                <a:pt x="117895" y="0"/>
              </a:lnTo>
              <a:lnTo>
                <a:pt x="117895" y="224648"/>
              </a:lnTo>
              <a:lnTo>
                <a:pt x="235791" y="224648"/>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3205674"/>
        <a:ext cx="16283" cy="16283"/>
      </dsp:txXfrm>
    </dsp:sp>
    <dsp:sp modelId="{1DA312DA-87C3-4392-A80C-332DD8C2A54B}">
      <dsp:nvSpPr>
        <dsp:cNvPr id="0" name=""/>
        <dsp:cNvSpPr/>
      </dsp:nvSpPr>
      <dsp:spPr>
        <a:xfrm>
          <a:off x="3195334" y="2876843"/>
          <a:ext cx="235791" cy="224648"/>
        </a:xfrm>
        <a:custGeom>
          <a:avLst/>
          <a:gdLst/>
          <a:ahLst/>
          <a:cxnLst/>
          <a:rect l="0" t="0" r="0" b="0"/>
          <a:pathLst>
            <a:path>
              <a:moveTo>
                <a:pt x="0" y="224648"/>
              </a:moveTo>
              <a:lnTo>
                <a:pt x="117895" y="224648"/>
              </a:lnTo>
              <a:lnTo>
                <a:pt x="117895" y="0"/>
              </a:lnTo>
              <a:lnTo>
                <a:pt x="235791"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2981026"/>
        <a:ext cx="16283" cy="16283"/>
      </dsp:txXfrm>
    </dsp:sp>
    <dsp:sp modelId="{10A39E30-67C9-42D4-96B8-69E46830961A}">
      <dsp:nvSpPr>
        <dsp:cNvPr id="0" name=""/>
        <dsp:cNvSpPr/>
      </dsp:nvSpPr>
      <dsp:spPr>
        <a:xfrm>
          <a:off x="1780585" y="2315221"/>
          <a:ext cx="235791" cy="786270"/>
        </a:xfrm>
        <a:custGeom>
          <a:avLst/>
          <a:gdLst/>
          <a:ahLst/>
          <a:cxnLst/>
          <a:rect l="0" t="0" r="0" b="0"/>
          <a:pathLst>
            <a:path>
              <a:moveTo>
                <a:pt x="0" y="0"/>
              </a:moveTo>
              <a:lnTo>
                <a:pt x="117895" y="0"/>
              </a:lnTo>
              <a:lnTo>
                <a:pt x="117895" y="786270"/>
              </a:lnTo>
              <a:lnTo>
                <a:pt x="235791" y="78627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877960" y="2687835"/>
        <a:ext cx="41043" cy="41043"/>
      </dsp:txXfrm>
    </dsp:sp>
    <dsp:sp modelId="{F9AE92EF-A87C-4B44-808B-9D57F48F06A0}">
      <dsp:nvSpPr>
        <dsp:cNvPr id="0" name=""/>
        <dsp:cNvSpPr/>
      </dsp:nvSpPr>
      <dsp:spPr>
        <a:xfrm>
          <a:off x="3195334" y="2202897"/>
          <a:ext cx="235791" cy="224648"/>
        </a:xfrm>
        <a:custGeom>
          <a:avLst/>
          <a:gdLst/>
          <a:ahLst/>
          <a:cxnLst/>
          <a:rect l="0" t="0" r="0" b="0"/>
          <a:pathLst>
            <a:path>
              <a:moveTo>
                <a:pt x="0" y="0"/>
              </a:moveTo>
              <a:lnTo>
                <a:pt x="117895" y="0"/>
              </a:lnTo>
              <a:lnTo>
                <a:pt x="117895" y="224648"/>
              </a:lnTo>
              <a:lnTo>
                <a:pt x="235791" y="224648"/>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2307079"/>
        <a:ext cx="16283" cy="16283"/>
      </dsp:txXfrm>
    </dsp:sp>
    <dsp:sp modelId="{8A002AE9-2899-4949-877E-86D8D0713184}">
      <dsp:nvSpPr>
        <dsp:cNvPr id="0" name=""/>
        <dsp:cNvSpPr/>
      </dsp:nvSpPr>
      <dsp:spPr>
        <a:xfrm>
          <a:off x="3195334" y="1978248"/>
          <a:ext cx="235791" cy="224648"/>
        </a:xfrm>
        <a:custGeom>
          <a:avLst/>
          <a:gdLst/>
          <a:ahLst/>
          <a:cxnLst/>
          <a:rect l="0" t="0" r="0" b="0"/>
          <a:pathLst>
            <a:path>
              <a:moveTo>
                <a:pt x="0" y="224648"/>
              </a:moveTo>
              <a:lnTo>
                <a:pt x="117895" y="224648"/>
              </a:lnTo>
              <a:lnTo>
                <a:pt x="117895" y="0"/>
              </a:lnTo>
              <a:lnTo>
                <a:pt x="235791"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2082430"/>
        <a:ext cx="16283" cy="16283"/>
      </dsp:txXfrm>
    </dsp:sp>
    <dsp:sp modelId="{E7B52326-9746-4FAE-8BE1-0137C82DBCC2}">
      <dsp:nvSpPr>
        <dsp:cNvPr id="0" name=""/>
        <dsp:cNvSpPr/>
      </dsp:nvSpPr>
      <dsp:spPr>
        <a:xfrm>
          <a:off x="1780585" y="2202897"/>
          <a:ext cx="235791" cy="112324"/>
        </a:xfrm>
        <a:custGeom>
          <a:avLst/>
          <a:gdLst/>
          <a:ahLst/>
          <a:cxnLst/>
          <a:rect l="0" t="0" r="0" b="0"/>
          <a:pathLst>
            <a:path>
              <a:moveTo>
                <a:pt x="0" y="112324"/>
              </a:moveTo>
              <a:lnTo>
                <a:pt x="117895" y="112324"/>
              </a:lnTo>
              <a:lnTo>
                <a:pt x="117895" y="0"/>
              </a:lnTo>
              <a:lnTo>
                <a:pt x="235791"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891952" y="2252529"/>
        <a:ext cx="13058" cy="13058"/>
      </dsp:txXfrm>
    </dsp:sp>
    <dsp:sp modelId="{1B89B317-BD48-466D-94FA-31A1DF4E5EF5}">
      <dsp:nvSpPr>
        <dsp:cNvPr id="0" name=""/>
        <dsp:cNvSpPr/>
      </dsp:nvSpPr>
      <dsp:spPr>
        <a:xfrm>
          <a:off x="3195334" y="1304302"/>
          <a:ext cx="235791" cy="224648"/>
        </a:xfrm>
        <a:custGeom>
          <a:avLst/>
          <a:gdLst/>
          <a:ahLst/>
          <a:cxnLst/>
          <a:rect l="0" t="0" r="0" b="0"/>
          <a:pathLst>
            <a:path>
              <a:moveTo>
                <a:pt x="0" y="0"/>
              </a:moveTo>
              <a:lnTo>
                <a:pt x="117895" y="0"/>
              </a:lnTo>
              <a:lnTo>
                <a:pt x="117895" y="224648"/>
              </a:lnTo>
              <a:lnTo>
                <a:pt x="235791" y="224648"/>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1408484"/>
        <a:ext cx="16283" cy="16283"/>
      </dsp:txXfrm>
    </dsp:sp>
    <dsp:sp modelId="{9A0BC355-89A4-487B-905C-BD4496E9F7D4}">
      <dsp:nvSpPr>
        <dsp:cNvPr id="0" name=""/>
        <dsp:cNvSpPr/>
      </dsp:nvSpPr>
      <dsp:spPr>
        <a:xfrm>
          <a:off x="3195334" y="1079653"/>
          <a:ext cx="235791" cy="224648"/>
        </a:xfrm>
        <a:custGeom>
          <a:avLst/>
          <a:gdLst/>
          <a:ahLst/>
          <a:cxnLst/>
          <a:rect l="0" t="0" r="0" b="0"/>
          <a:pathLst>
            <a:path>
              <a:moveTo>
                <a:pt x="0" y="224648"/>
              </a:moveTo>
              <a:lnTo>
                <a:pt x="117895" y="224648"/>
              </a:lnTo>
              <a:lnTo>
                <a:pt x="117895" y="0"/>
              </a:lnTo>
              <a:lnTo>
                <a:pt x="235791"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1183835"/>
        <a:ext cx="16283" cy="16283"/>
      </dsp:txXfrm>
    </dsp:sp>
    <dsp:sp modelId="{539A888E-D659-4D9A-B9A1-87BEB398AE49}">
      <dsp:nvSpPr>
        <dsp:cNvPr id="0" name=""/>
        <dsp:cNvSpPr/>
      </dsp:nvSpPr>
      <dsp:spPr>
        <a:xfrm>
          <a:off x="1780585" y="1304302"/>
          <a:ext cx="235791" cy="1010919"/>
        </a:xfrm>
        <a:custGeom>
          <a:avLst/>
          <a:gdLst/>
          <a:ahLst/>
          <a:cxnLst/>
          <a:rect l="0" t="0" r="0" b="0"/>
          <a:pathLst>
            <a:path>
              <a:moveTo>
                <a:pt x="0" y="1010919"/>
              </a:moveTo>
              <a:lnTo>
                <a:pt x="117895" y="1010919"/>
              </a:lnTo>
              <a:lnTo>
                <a:pt x="117895" y="0"/>
              </a:lnTo>
              <a:lnTo>
                <a:pt x="235791"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872530" y="1783810"/>
        <a:ext cx="51902" cy="51902"/>
      </dsp:txXfrm>
    </dsp:sp>
    <dsp:sp modelId="{F8D2FCE9-D301-4763-B5D2-7599B1C56F6A}">
      <dsp:nvSpPr>
        <dsp:cNvPr id="0" name=""/>
        <dsp:cNvSpPr/>
      </dsp:nvSpPr>
      <dsp:spPr>
        <a:xfrm>
          <a:off x="3195334" y="405707"/>
          <a:ext cx="235791" cy="224648"/>
        </a:xfrm>
        <a:custGeom>
          <a:avLst/>
          <a:gdLst/>
          <a:ahLst/>
          <a:cxnLst/>
          <a:rect l="0" t="0" r="0" b="0"/>
          <a:pathLst>
            <a:path>
              <a:moveTo>
                <a:pt x="0" y="0"/>
              </a:moveTo>
              <a:lnTo>
                <a:pt x="117895" y="0"/>
              </a:lnTo>
              <a:lnTo>
                <a:pt x="117895" y="224648"/>
              </a:lnTo>
              <a:lnTo>
                <a:pt x="235791" y="224648"/>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509889"/>
        <a:ext cx="16283" cy="16283"/>
      </dsp:txXfrm>
    </dsp:sp>
    <dsp:sp modelId="{8914B728-4E59-411D-865A-C0A28F327372}">
      <dsp:nvSpPr>
        <dsp:cNvPr id="0" name=""/>
        <dsp:cNvSpPr/>
      </dsp:nvSpPr>
      <dsp:spPr>
        <a:xfrm>
          <a:off x="3195334" y="181058"/>
          <a:ext cx="235791" cy="224648"/>
        </a:xfrm>
        <a:custGeom>
          <a:avLst/>
          <a:gdLst/>
          <a:ahLst/>
          <a:cxnLst/>
          <a:rect l="0" t="0" r="0" b="0"/>
          <a:pathLst>
            <a:path>
              <a:moveTo>
                <a:pt x="0" y="224648"/>
              </a:moveTo>
              <a:lnTo>
                <a:pt x="117895" y="224648"/>
              </a:lnTo>
              <a:lnTo>
                <a:pt x="117895" y="0"/>
              </a:lnTo>
              <a:lnTo>
                <a:pt x="235791"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305087" y="285240"/>
        <a:ext cx="16283" cy="16283"/>
      </dsp:txXfrm>
    </dsp:sp>
    <dsp:sp modelId="{E771DAD7-FACC-417B-8EB4-F92B2BACA543}">
      <dsp:nvSpPr>
        <dsp:cNvPr id="0" name=""/>
        <dsp:cNvSpPr/>
      </dsp:nvSpPr>
      <dsp:spPr>
        <a:xfrm>
          <a:off x="1780585" y="405707"/>
          <a:ext cx="235791" cy="1909514"/>
        </a:xfrm>
        <a:custGeom>
          <a:avLst/>
          <a:gdLst/>
          <a:ahLst/>
          <a:cxnLst/>
          <a:rect l="0" t="0" r="0" b="0"/>
          <a:pathLst>
            <a:path>
              <a:moveTo>
                <a:pt x="0" y="1909514"/>
              </a:moveTo>
              <a:lnTo>
                <a:pt x="117895" y="1909514"/>
              </a:lnTo>
              <a:lnTo>
                <a:pt x="117895" y="0"/>
              </a:lnTo>
              <a:lnTo>
                <a:pt x="235791"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uk-UA" sz="700" kern="1200"/>
        </a:p>
      </dsp:txBody>
      <dsp:txXfrm>
        <a:off x="1850381" y="1312363"/>
        <a:ext cx="96200" cy="96200"/>
      </dsp:txXfrm>
    </dsp:sp>
    <dsp:sp modelId="{F27CBE65-97F6-471D-A5E4-4706DE3BF6BD}">
      <dsp:nvSpPr>
        <dsp:cNvPr id="0" name=""/>
        <dsp:cNvSpPr/>
      </dsp:nvSpPr>
      <dsp:spPr>
        <a:xfrm rot="16200000">
          <a:off x="654977" y="2135502"/>
          <a:ext cx="1891779"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МЕДІАТЕКСТ</a:t>
          </a:r>
        </a:p>
      </dsp:txBody>
      <dsp:txXfrm>
        <a:off x="654977" y="2135502"/>
        <a:ext cx="1891779" cy="359438"/>
      </dsp:txXfrm>
    </dsp:sp>
    <dsp:sp modelId="{488F0696-B47D-4B9F-9304-4CAC0D6460C7}">
      <dsp:nvSpPr>
        <dsp:cNvPr id="0" name=""/>
        <dsp:cNvSpPr/>
      </dsp:nvSpPr>
      <dsp:spPr>
        <a:xfrm>
          <a:off x="2016377" y="225988"/>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Культурний вплив</a:t>
          </a:r>
        </a:p>
      </dsp:txBody>
      <dsp:txXfrm>
        <a:off x="2016377" y="225988"/>
        <a:ext cx="1178956" cy="359438"/>
      </dsp:txXfrm>
    </dsp:sp>
    <dsp:sp modelId="{71058E81-E6F1-458C-94B9-AB0393B73E16}">
      <dsp:nvSpPr>
        <dsp:cNvPr id="0" name=""/>
        <dsp:cNvSpPr/>
      </dsp:nvSpPr>
      <dsp:spPr>
        <a:xfrm>
          <a:off x="3431125" y="1339"/>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Національна свідомість</a:t>
          </a:r>
        </a:p>
      </dsp:txBody>
      <dsp:txXfrm>
        <a:off x="3431125" y="1339"/>
        <a:ext cx="1178956" cy="359438"/>
      </dsp:txXfrm>
    </dsp:sp>
    <dsp:sp modelId="{93F868BB-EAAA-401C-AD71-A09CB616B676}">
      <dsp:nvSpPr>
        <dsp:cNvPr id="0" name=""/>
        <dsp:cNvSpPr/>
      </dsp:nvSpPr>
      <dsp:spPr>
        <a:xfrm>
          <a:off x="3431125" y="450636"/>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Популяризація цінностей</a:t>
          </a:r>
        </a:p>
      </dsp:txBody>
      <dsp:txXfrm>
        <a:off x="3431125" y="450636"/>
        <a:ext cx="1178956" cy="359438"/>
      </dsp:txXfrm>
    </dsp:sp>
    <dsp:sp modelId="{6C4C460C-A787-4ED5-BD96-6E14C453774E}">
      <dsp:nvSpPr>
        <dsp:cNvPr id="0" name=""/>
        <dsp:cNvSpPr/>
      </dsp:nvSpPr>
      <dsp:spPr>
        <a:xfrm>
          <a:off x="2016377" y="1124583"/>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Лінгвальний вплив</a:t>
          </a:r>
        </a:p>
      </dsp:txBody>
      <dsp:txXfrm>
        <a:off x="2016377" y="1124583"/>
        <a:ext cx="1178956" cy="359438"/>
      </dsp:txXfrm>
    </dsp:sp>
    <dsp:sp modelId="{9374973A-67F9-4AD1-B942-CD4040B74A0E}">
      <dsp:nvSpPr>
        <dsp:cNvPr id="0" name=""/>
        <dsp:cNvSpPr/>
      </dsp:nvSpPr>
      <dsp:spPr>
        <a:xfrm>
          <a:off x="3431125" y="899934"/>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Лексика</a:t>
          </a:r>
        </a:p>
      </dsp:txBody>
      <dsp:txXfrm>
        <a:off x="3431125" y="899934"/>
        <a:ext cx="1178956" cy="359438"/>
      </dsp:txXfrm>
    </dsp:sp>
    <dsp:sp modelId="{359C825F-9445-4E11-A939-5AC78040C2F5}">
      <dsp:nvSpPr>
        <dsp:cNvPr id="0" name=""/>
        <dsp:cNvSpPr/>
      </dsp:nvSpPr>
      <dsp:spPr>
        <a:xfrm>
          <a:off x="3431125" y="1349231"/>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Стандардартизація мови</a:t>
          </a:r>
        </a:p>
      </dsp:txBody>
      <dsp:txXfrm>
        <a:off x="3431125" y="1349231"/>
        <a:ext cx="1178956" cy="359438"/>
      </dsp:txXfrm>
    </dsp:sp>
    <dsp:sp modelId="{FAE2D619-152E-4C9F-A40F-FD7912CC2C35}">
      <dsp:nvSpPr>
        <dsp:cNvPr id="0" name=""/>
        <dsp:cNvSpPr/>
      </dsp:nvSpPr>
      <dsp:spPr>
        <a:xfrm>
          <a:off x="2016377" y="2023178"/>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Освітній вплив</a:t>
          </a:r>
        </a:p>
      </dsp:txBody>
      <dsp:txXfrm>
        <a:off x="2016377" y="2023178"/>
        <a:ext cx="1178956" cy="359438"/>
      </dsp:txXfrm>
    </dsp:sp>
    <dsp:sp modelId="{BC59C767-A666-43B9-9F25-C99F9743E544}">
      <dsp:nvSpPr>
        <dsp:cNvPr id="0" name=""/>
        <dsp:cNvSpPr/>
      </dsp:nvSpPr>
      <dsp:spPr>
        <a:xfrm>
          <a:off x="3431125" y="1798529"/>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Демократизація знань</a:t>
          </a:r>
        </a:p>
      </dsp:txBody>
      <dsp:txXfrm>
        <a:off x="3431125" y="1798529"/>
        <a:ext cx="1178956" cy="359438"/>
      </dsp:txXfrm>
    </dsp:sp>
    <dsp:sp modelId="{24D124BF-A1F8-448E-9996-D820271BEDE1}">
      <dsp:nvSpPr>
        <dsp:cNvPr id="0" name=""/>
        <dsp:cNvSpPr/>
      </dsp:nvSpPr>
      <dsp:spPr>
        <a:xfrm>
          <a:off x="3431125" y="2247826"/>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Підвищення грамотності</a:t>
          </a:r>
        </a:p>
      </dsp:txBody>
      <dsp:txXfrm>
        <a:off x="3431125" y="2247826"/>
        <a:ext cx="1178956" cy="359438"/>
      </dsp:txXfrm>
    </dsp:sp>
    <dsp:sp modelId="{4CD43D78-BB18-464D-8440-59B283CE4910}">
      <dsp:nvSpPr>
        <dsp:cNvPr id="0" name=""/>
        <dsp:cNvSpPr/>
      </dsp:nvSpPr>
      <dsp:spPr>
        <a:xfrm>
          <a:off x="2016377" y="2921773"/>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Соціальний вплив</a:t>
          </a:r>
        </a:p>
      </dsp:txBody>
      <dsp:txXfrm>
        <a:off x="2016377" y="2921773"/>
        <a:ext cx="1178956" cy="359438"/>
      </dsp:txXfrm>
    </dsp:sp>
    <dsp:sp modelId="{272082C6-D5C8-49E6-86CA-51B08BDBFC66}">
      <dsp:nvSpPr>
        <dsp:cNvPr id="0" name=""/>
        <dsp:cNvSpPr/>
      </dsp:nvSpPr>
      <dsp:spPr>
        <a:xfrm>
          <a:off x="3431125" y="2697124"/>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Формування думок</a:t>
          </a:r>
        </a:p>
      </dsp:txBody>
      <dsp:txXfrm>
        <a:off x="3431125" y="2697124"/>
        <a:ext cx="1178956" cy="359438"/>
      </dsp:txXfrm>
    </dsp:sp>
    <dsp:sp modelId="{03141AE9-325F-4724-92EF-7845FC2E95F4}">
      <dsp:nvSpPr>
        <dsp:cNvPr id="0" name=""/>
        <dsp:cNvSpPr/>
      </dsp:nvSpPr>
      <dsp:spPr>
        <a:xfrm>
          <a:off x="3431125" y="3146422"/>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Розвиток соціальних норм</a:t>
          </a:r>
        </a:p>
      </dsp:txBody>
      <dsp:txXfrm>
        <a:off x="3431125" y="3146422"/>
        <a:ext cx="1178956" cy="359438"/>
      </dsp:txXfrm>
    </dsp:sp>
    <dsp:sp modelId="{17620B50-8B54-41A0-82F8-8FA7194872F6}">
      <dsp:nvSpPr>
        <dsp:cNvPr id="0" name=""/>
        <dsp:cNvSpPr/>
      </dsp:nvSpPr>
      <dsp:spPr>
        <a:xfrm>
          <a:off x="2016377" y="4045017"/>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Комерційний вплив</a:t>
          </a:r>
        </a:p>
      </dsp:txBody>
      <dsp:txXfrm>
        <a:off x="2016377" y="4045017"/>
        <a:ext cx="1178956" cy="359438"/>
      </dsp:txXfrm>
    </dsp:sp>
    <dsp:sp modelId="{54674C69-BD71-417E-9BB8-FC54DF30CDF0}">
      <dsp:nvSpPr>
        <dsp:cNvPr id="0" name=""/>
        <dsp:cNvSpPr/>
      </dsp:nvSpPr>
      <dsp:spPr>
        <a:xfrm>
          <a:off x="3431125" y="3595719"/>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Реклама</a:t>
          </a:r>
        </a:p>
      </dsp:txBody>
      <dsp:txXfrm>
        <a:off x="3431125" y="3595719"/>
        <a:ext cx="1178956" cy="359438"/>
      </dsp:txXfrm>
    </dsp:sp>
    <dsp:sp modelId="{F4813AFF-D713-4D96-A501-96A8D9BD9A11}">
      <dsp:nvSpPr>
        <dsp:cNvPr id="0" name=""/>
        <dsp:cNvSpPr/>
      </dsp:nvSpPr>
      <dsp:spPr>
        <a:xfrm>
          <a:off x="3431125" y="4045017"/>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Брендинг</a:t>
          </a:r>
        </a:p>
      </dsp:txBody>
      <dsp:txXfrm>
        <a:off x="3431125" y="4045017"/>
        <a:ext cx="1178956" cy="359438"/>
      </dsp:txXfrm>
    </dsp:sp>
    <dsp:sp modelId="{9A05749D-F896-473F-A2B5-AFE6D46E4B1F}">
      <dsp:nvSpPr>
        <dsp:cNvPr id="0" name=""/>
        <dsp:cNvSpPr/>
      </dsp:nvSpPr>
      <dsp:spPr>
        <a:xfrm>
          <a:off x="3431125" y="4494314"/>
          <a:ext cx="1178956" cy="359438"/>
        </a:xfrm>
        <a:prstGeom prst="rect">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Вплив на споживання</a:t>
          </a:r>
        </a:p>
      </dsp:txBody>
      <dsp:txXfrm>
        <a:off x="3431125" y="4494314"/>
        <a:ext cx="1178956" cy="35943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9E8007-0C5D-421E-9DE5-D70C0C42C72E}">
      <dsp:nvSpPr>
        <dsp:cNvPr id="0" name=""/>
        <dsp:cNvSpPr/>
      </dsp:nvSpPr>
      <dsp:spPr>
        <a:xfrm rot="5400000">
          <a:off x="255090" y="845079"/>
          <a:ext cx="763168" cy="1269895"/>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DB1DF94-3BB9-4E81-9D17-E6F8751B93BD}">
      <dsp:nvSpPr>
        <dsp:cNvPr id="0" name=""/>
        <dsp:cNvSpPr/>
      </dsp:nvSpPr>
      <dsp:spPr>
        <a:xfrm>
          <a:off x="127698" y="1224504"/>
          <a:ext cx="1146468" cy="10049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uk-UA" sz="1100" b="1" kern="1200"/>
            <a:t>Початковий етап </a:t>
          </a:r>
          <a:endParaRPr lang="uk-UA" sz="1100" kern="1200"/>
        </a:p>
        <a:p>
          <a:pPr marL="57150" lvl="1" indent="-57150" algn="l" defTabSz="400050">
            <a:lnSpc>
              <a:spcPct val="90000"/>
            </a:lnSpc>
            <a:spcBef>
              <a:spcPct val="0"/>
            </a:spcBef>
            <a:spcAft>
              <a:spcPct val="15000"/>
            </a:spcAft>
            <a:buChar char="•"/>
          </a:pPr>
          <a:r>
            <a:rPr lang="de-DE" sz="900" kern="1200"/>
            <a:t>SixDegrees.com (1997)</a:t>
          </a:r>
          <a:endParaRPr lang="uk-UA" sz="900" kern="1200"/>
        </a:p>
        <a:p>
          <a:pPr marL="57150" lvl="1" indent="-57150" algn="l" defTabSz="400050">
            <a:lnSpc>
              <a:spcPct val="90000"/>
            </a:lnSpc>
            <a:spcBef>
              <a:spcPct val="0"/>
            </a:spcBef>
            <a:spcAft>
              <a:spcPct val="15000"/>
            </a:spcAft>
            <a:buChar char="•"/>
          </a:pPr>
          <a:r>
            <a:rPr lang="en-GB" sz="900" kern="1200"/>
            <a:t>LiveJournal (1999)</a:t>
          </a:r>
          <a:endParaRPr lang="uk-UA" sz="900" kern="1200"/>
        </a:p>
        <a:p>
          <a:pPr marL="57150" lvl="1" indent="-57150" algn="l" defTabSz="400050">
            <a:lnSpc>
              <a:spcPct val="90000"/>
            </a:lnSpc>
            <a:spcBef>
              <a:spcPct val="0"/>
            </a:spcBef>
            <a:spcAft>
              <a:spcPct val="15000"/>
            </a:spcAft>
            <a:buChar char="•"/>
          </a:pPr>
          <a:r>
            <a:rPr lang="en-GB" sz="900" kern="1200"/>
            <a:t>Friendster (2003)</a:t>
          </a:r>
          <a:endParaRPr lang="uk-UA" sz="900" kern="1200"/>
        </a:p>
      </dsp:txBody>
      <dsp:txXfrm>
        <a:off x="127698" y="1224504"/>
        <a:ext cx="1146468" cy="1004947"/>
      </dsp:txXfrm>
    </dsp:sp>
    <dsp:sp modelId="{98D9C0BD-68C9-4B6B-8646-E1668FB95B4C}">
      <dsp:nvSpPr>
        <dsp:cNvPr id="0" name=""/>
        <dsp:cNvSpPr/>
      </dsp:nvSpPr>
      <dsp:spPr>
        <a:xfrm>
          <a:off x="1057852" y="751587"/>
          <a:ext cx="216314" cy="216314"/>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9603C08-38CA-40B4-9948-E7F5E664E838}">
      <dsp:nvSpPr>
        <dsp:cNvPr id="0" name=""/>
        <dsp:cNvSpPr/>
      </dsp:nvSpPr>
      <dsp:spPr>
        <a:xfrm rot="5400000">
          <a:off x="1658592" y="497781"/>
          <a:ext cx="763168" cy="1269895"/>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EF058FD-F25B-4FC4-AADB-6B2311888A94}">
      <dsp:nvSpPr>
        <dsp:cNvPr id="0" name=""/>
        <dsp:cNvSpPr/>
      </dsp:nvSpPr>
      <dsp:spPr>
        <a:xfrm>
          <a:off x="1531200" y="877206"/>
          <a:ext cx="1146468" cy="10049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uk-UA" sz="1100" b="1" kern="1200"/>
            <a:t>Період глобального зростання</a:t>
          </a:r>
        </a:p>
        <a:p>
          <a:pPr marL="57150" lvl="1" indent="-57150" algn="l" defTabSz="400050">
            <a:lnSpc>
              <a:spcPct val="90000"/>
            </a:lnSpc>
            <a:spcBef>
              <a:spcPct val="0"/>
            </a:spcBef>
            <a:spcAft>
              <a:spcPct val="15000"/>
            </a:spcAft>
            <a:buChar char="•"/>
          </a:pPr>
          <a:r>
            <a:rPr lang="en-GB" sz="900" kern="1200"/>
            <a:t>My Space (2003)</a:t>
          </a:r>
          <a:br>
            <a:rPr lang="en-GB" sz="900" kern="1200"/>
          </a:br>
          <a:r>
            <a:rPr lang="en-GB" sz="900" kern="1200"/>
            <a:t>LinkedIn (2003)</a:t>
          </a:r>
          <a:endParaRPr lang="uk-UA" sz="900" kern="1200"/>
        </a:p>
        <a:p>
          <a:pPr marL="57150" lvl="1" indent="-57150" algn="l" defTabSz="400050">
            <a:lnSpc>
              <a:spcPct val="90000"/>
            </a:lnSpc>
            <a:spcBef>
              <a:spcPct val="0"/>
            </a:spcBef>
            <a:spcAft>
              <a:spcPct val="15000"/>
            </a:spcAft>
            <a:buChar char="•"/>
          </a:pPr>
          <a:r>
            <a:rPr lang="en-GB" sz="900" kern="1200"/>
            <a:t>Facebook (2004)</a:t>
          </a:r>
          <a:endParaRPr lang="uk-UA" sz="900" kern="1200"/>
        </a:p>
      </dsp:txBody>
      <dsp:txXfrm>
        <a:off x="1531200" y="877206"/>
        <a:ext cx="1146468" cy="1004947"/>
      </dsp:txXfrm>
    </dsp:sp>
    <dsp:sp modelId="{EF9F6056-9E4A-4B3D-BD04-B97BEA837345}">
      <dsp:nvSpPr>
        <dsp:cNvPr id="0" name=""/>
        <dsp:cNvSpPr/>
      </dsp:nvSpPr>
      <dsp:spPr>
        <a:xfrm>
          <a:off x="2461354" y="404290"/>
          <a:ext cx="216314" cy="216314"/>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6F79108-F10A-40DC-A1B2-F7CB9A490F1E}">
      <dsp:nvSpPr>
        <dsp:cNvPr id="0" name=""/>
        <dsp:cNvSpPr/>
      </dsp:nvSpPr>
      <dsp:spPr>
        <a:xfrm rot="5400000">
          <a:off x="3062094" y="150483"/>
          <a:ext cx="763168" cy="1269895"/>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7BDD4E4-E271-4742-9E20-2384E80BD90F}">
      <dsp:nvSpPr>
        <dsp:cNvPr id="0" name=""/>
        <dsp:cNvSpPr/>
      </dsp:nvSpPr>
      <dsp:spPr>
        <a:xfrm>
          <a:off x="2934702" y="529908"/>
          <a:ext cx="1146468" cy="10049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uk-UA" sz="1100" b="1" kern="1200"/>
            <a:t>Розвиток унікальних платформ</a:t>
          </a:r>
        </a:p>
        <a:p>
          <a:pPr marL="57150" lvl="1" indent="-57150" algn="l" defTabSz="400050">
            <a:lnSpc>
              <a:spcPct val="90000"/>
            </a:lnSpc>
            <a:spcBef>
              <a:spcPct val="0"/>
            </a:spcBef>
            <a:spcAft>
              <a:spcPct val="15000"/>
            </a:spcAft>
            <a:buChar char="•"/>
          </a:pPr>
          <a:r>
            <a:rPr lang="en-GB" sz="900" kern="1200"/>
            <a:t>Twitter (2006)</a:t>
          </a:r>
          <a:endParaRPr lang="uk-UA" sz="900" kern="1200"/>
        </a:p>
        <a:p>
          <a:pPr marL="57150" lvl="1" indent="-57150" algn="l" defTabSz="400050">
            <a:lnSpc>
              <a:spcPct val="90000"/>
            </a:lnSpc>
            <a:spcBef>
              <a:spcPct val="0"/>
            </a:spcBef>
            <a:spcAft>
              <a:spcPct val="15000"/>
            </a:spcAft>
            <a:buChar char="•"/>
          </a:pPr>
          <a:r>
            <a:rPr lang="en-GB" sz="900" kern="1200"/>
            <a:t>Pinterest (2010)</a:t>
          </a:r>
          <a:endParaRPr lang="uk-UA" sz="900" kern="1200"/>
        </a:p>
        <a:p>
          <a:pPr marL="57150" lvl="1" indent="-57150" algn="l" defTabSz="400050">
            <a:lnSpc>
              <a:spcPct val="90000"/>
            </a:lnSpc>
            <a:spcBef>
              <a:spcPct val="0"/>
            </a:spcBef>
            <a:spcAft>
              <a:spcPct val="15000"/>
            </a:spcAft>
            <a:buChar char="•"/>
          </a:pPr>
          <a:r>
            <a:rPr lang="en-GB" sz="900" kern="1200"/>
            <a:t>Instagram (2010)</a:t>
          </a:r>
          <a:endParaRPr lang="uk-UA" sz="900" kern="1200"/>
        </a:p>
      </dsp:txBody>
      <dsp:txXfrm>
        <a:off x="2934702" y="529908"/>
        <a:ext cx="1146468" cy="1004947"/>
      </dsp:txXfrm>
    </dsp:sp>
    <dsp:sp modelId="{823E9EA2-DA1B-42AC-A230-4ED61305EB7D}">
      <dsp:nvSpPr>
        <dsp:cNvPr id="0" name=""/>
        <dsp:cNvSpPr/>
      </dsp:nvSpPr>
      <dsp:spPr>
        <a:xfrm>
          <a:off x="3864856" y="56992"/>
          <a:ext cx="216314" cy="216314"/>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2A19AF-2B30-4FDF-A34C-0632C011BA6D}">
      <dsp:nvSpPr>
        <dsp:cNvPr id="0" name=""/>
        <dsp:cNvSpPr/>
      </dsp:nvSpPr>
      <dsp:spPr>
        <a:xfrm rot="5400000">
          <a:off x="4465595" y="-196814"/>
          <a:ext cx="763168" cy="1269895"/>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5EAC7BE-99F6-4F48-BEA9-EF8599F99385}">
      <dsp:nvSpPr>
        <dsp:cNvPr id="0" name=""/>
        <dsp:cNvSpPr/>
      </dsp:nvSpPr>
      <dsp:spPr>
        <a:xfrm>
          <a:off x="4338203" y="182610"/>
          <a:ext cx="1146468" cy="10049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uk-UA" sz="1100" b="1" kern="1200"/>
            <a:t>Сучасні тенденції (спеціалізовані)</a:t>
          </a:r>
        </a:p>
        <a:p>
          <a:pPr marL="57150" lvl="1" indent="-57150" algn="l" defTabSz="400050">
            <a:lnSpc>
              <a:spcPct val="90000"/>
            </a:lnSpc>
            <a:spcBef>
              <a:spcPct val="0"/>
            </a:spcBef>
            <a:spcAft>
              <a:spcPct val="15000"/>
            </a:spcAft>
            <a:buChar char="•"/>
          </a:pPr>
          <a:r>
            <a:rPr lang="en-GB" sz="900" kern="1200"/>
            <a:t>Cafe Mom</a:t>
          </a:r>
          <a:endParaRPr lang="uk-UA" sz="900" kern="1200"/>
        </a:p>
        <a:p>
          <a:pPr marL="57150" lvl="1" indent="-57150" algn="l" defTabSz="400050">
            <a:lnSpc>
              <a:spcPct val="90000"/>
            </a:lnSpc>
            <a:spcBef>
              <a:spcPct val="0"/>
            </a:spcBef>
            <a:spcAft>
              <a:spcPct val="15000"/>
            </a:spcAft>
            <a:buChar char="•"/>
          </a:pPr>
          <a:r>
            <a:rPr lang="en-GB" sz="900" kern="1200"/>
            <a:t>Academia.edu</a:t>
          </a:r>
          <a:endParaRPr lang="uk-UA" sz="900" kern="1200"/>
        </a:p>
        <a:p>
          <a:pPr marL="57150" lvl="1" indent="-57150" algn="l" defTabSz="400050">
            <a:lnSpc>
              <a:spcPct val="90000"/>
            </a:lnSpc>
            <a:spcBef>
              <a:spcPct val="0"/>
            </a:spcBef>
            <a:spcAft>
              <a:spcPct val="15000"/>
            </a:spcAft>
            <a:buChar char="•"/>
          </a:pPr>
          <a:r>
            <a:rPr lang="en-GB" sz="900" kern="1200"/>
            <a:t>Care2</a:t>
          </a:r>
          <a:endParaRPr lang="uk-UA" sz="900" kern="1200"/>
        </a:p>
      </dsp:txBody>
      <dsp:txXfrm>
        <a:off x="4338203" y="182610"/>
        <a:ext cx="1146468" cy="100494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6B7C84-E476-4303-8DB2-E3BE99F034E0}">
      <dsp:nvSpPr>
        <dsp:cNvPr id="0" name=""/>
        <dsp:cNvSpPr/>
      </dsp:nvSpPr>
      <dsp:spPr>
        <a:xfrm rot="16200000">
          <a:off x="501732" y="-501732"/>
          <a:ext cx="1389412" cy="2392878"/>
        </a:xfrm>
        <a:prstGeom prst="round1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Риторичні питання</a:t>
          </a:r>
        </a:p>
      </dsp:txBody>
      <dsp:txXfrm rot="5400000">
        <a:off x="0" y="0"/>
        <a:ext cx="2392878" cy="1042059"/>
      </dsp:txXfrm>
    </dsp:sp>
    <dsp:sp modelId="{72F17D6D-9097-47B4-ABC6-0A49EC7342A9}">
      <dsp:nvSpPr>
        <dsp:cNvPr id="0" name=""/>
        <dsp:cNvSpPr/>
      </dsp:nvSpPr>
      <dsp:spPr>
        <a:xfrm>
          <a:off x="2392878" y="0"/>
          <a:ext cx="2392878" cy="1389412"/>
        </a:xfrm>
        <a:prstGeom prst="round1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Абревіація</a:t>
          </a:r>
        </a:p>
      </dsp:txBody>
      <dsp:txXfrm>
        <a:off x="2392878" y="0"/>
        <a:ext cx="2392878" cy="1042059"/>
      </dsp:txXfrm>
    </dsp:sp>
    <dsp:sp modelId="{ED1B98B1-8214-4BB2-AD52-732D1A5AB562}">
      <dsp:nvSpPr>
        <dsp:cNvPr id="0" name=""/>
        <dsp:cNvSpPr/>
      </dsp:nvSpPr>
      <dsp:spPr>
        <a:xfrm rot="10800000">
          <a:off x="0" y="1389412"/>
          <a:ext cx="2392878" cy="1389412"/>
        </a:xfrm>
        <a:prstGeom prst="round1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Еліпсис</a:t>
          </a:r>
        </a:p>
      </dsp:txBody>
      <dsp:txXfrm rot="10800000">
        <a:off x="0" y="1736766"/>
        <a:ext cx="2392878" cy="1042059"/>
      </dsp:txXfrm>
    </dsp:sp>
    <dsp:sp modelId="{5D570D77-D0B5-4451-92B0-281F20E40270}">
      <dsp:nvSpPr>
        <dsp:cNvPr id="0" name=""/>
        <dsp:cNvSpPr/>
      </dsp:nvSpPr>
      <dsp:spPr>
        <a:xfrm rot="5400000">
          <a:off x="2894610" y="887680"/>
          <a:ext cx="1389412" cy="2392878"/>
        </a:xfrm>
        <a:prstGeom prst="round1Rect">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uk-UA" sz="1400" kern="1200"/>
            <a:t>Великі літери та знаки оклику</a:t>
          </a:r>
        </a:p>
      </dsp:txBody>
      <dsp:txXfrm rot="-5400000">
        <a:off x="2392878" y="1736766"/>
        <a:ext cx="2392878" cy="1042059"/>
      </dsp:txXfrm>
    </dsp:sp>
    <dsp:sp modelId="{C102B520-9343-42F4-BE5C-DF355B717D59}">
      <dsp:nvSpPr>
        <dsp:cNvPr id="0" name=""/>
        <dsp:cNvSpPr/>
      </dsp:nvSpPr>
      <dsp:spPr>
        <a:xfrm>
          <a:off x="1675014" y="1042059"/>
          <a:ext cx="1435726" cy="694706"/>
        </a:xfrm>
        <a:prstGeom prst="roundRect">
          <a:avLst/>
        </a:prstGeom>
        <a:solidFill>
          <a:schemeClr val="dk2">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t>Мовні прийоми у </a:t>
          </a:r>
          <a:r>
            <a:rPr lang="en-GB" sz="1400" kern="1200"/>
            <a:t>Twitter</a:t>
          </a:r>
          <a:endParaRPr lang="uk-UA" sz="1400" kern="1200"/>
        </a:p>
      </dsp:txBody>
      <dsp:txXfrm>
        <a:off x="1708927" y="1075972"/>
        <a:ext cx="1367900" cy="6268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4B03D7-198E-41CC-B4C2-565052C5A968}">
      <dsp:nvSpPr>
        <dsp:cNvPr id="0" name=""/>
        <dsp:cNvSpPr/>
      </dsp:nvSpPr>
      <dsp:spPr>
        <a:xfrm>
          <a:off x="2266331" y="1021724"/>
          <a:ext cx="1608364" cy="382717"/>
        </a:xfrm>
        <a:custGeom>
          <a:avLst/>
          <a:gdLst/>
          <a:ahLst/>
          <a:cxnLst/>
          <a:rect l="0" t="0" r="0" b="0"/>
          <a:pathLst>
            <a:path>
              <a:moveTo>
                <a:pt x="0" y="0"/>
              </a:moveTo>
              <a:lnTo>
                <a:pt x="0" y="260810"/>
              </a:lnTo>
              <a:lnTo>
                <a:pt x="1608364" y="260810"/>
              </a:lnTo>
              <a:lnTo>
                <a:pt x="1608364" y="38271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8DC8A3-8738-4AFD-81AA-32708C0DDDC4}">
      <dsp:nvSpPr>
        <dsp:cNvPr id="0" name=""/>
        <dsp:cNvSpPr/>
      </dsp:nvSpPr>
      <dsp:spPr>
        <a:xfrm>
          <a:off x="2220611" y="1021724"/>
          <a:ext cx="91440" cy="382717"/>
        </a:xfrm>
        <a:custGeom>
          <a:avLst/>
          <a:gdLst/>
          <a:ahLst/>
          <a:cxnLst/>
          <a:rect l="0" t="0" r="0" b="0"/>
          <a:pathLst>
            <a:path>
              <a:moveTo>
                <a:pt x="45720" y="0"/>
              </a:moveTo>
              <a:lnTo>
                <a:pt x="45720" y="38271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1281CB-CC64-4D5B-B3CF-8AFDEC8F400F}">
      <dsp:nvSpPr>
        <dsp:cNvPr id="0" name=""/>
        <dsp:cNvSpPr/>
      </dsp:nvSpPr>
      <dsp:spPr>
        <a:xfrm>
          <a:off x="657967" y="1021724"/>
          <a:ext cx="1608364" cy="382717"/>
        </a:xfrm>
        <a:custGeom>
          <a:avLst/>
          <a:gdLst/>
          <a:ahLst/>
          <a:cxnLst/>
          <a:rect l="0" t="0" r="0" b="0"/>
          <a:pathLst>
            <a:path>
              <a:moveTo>
                <a:pt x="1608364" y="0"/>
              </a:moveTo>
              <a:lnTo>
                <a:pt x="1608364" y="260810"/>
              </a:lnTo>
              <a:lnTo>
                <a:pt x="0" y="260810"/>
              </a:lnTo>
              <a:lnTo>
                <a:pt x="0" y="382717"/>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0B19AF-4722-454E-8A2A-512CAED0B279}">
      <dsp:nvSpPr>
        <dsp:cNvPr id="0" name=""/>
        <dsp:cNvSpPr/>
      </dsp:nvSpPr>
      <dsp:spPr>
        <a:xfrm>
          <a:off x="1608364" y="186106"/>
          <a:ext cx="1315934" cy="835618"/>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368A4F-C7F5-439A-84C8-C838BA626A74}">
      <dsp:nvSpPr>
        <dsp:cNvPr id="0" name=""/>
        <dsp:cNvSpPr/>
      </dsp:nvSpPr>
      <dsp:spPr>
        <a:xfrm>
          <a:off x="1754579" y="325010"/>
          <a:ext cx="1315934" cy="835618"/>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Мовленнєва особистість</a:t>
          </a:r>
        </a:p>
      </dsp:txBody>
      <dsp:txXfrm>
        <a:off x="1779053" y="349484"/>
        <a:ext cx="1266986" cy="786670"/>
      </dsp:txXfrm>
    </dsp:sp>
    <dsp:sp modelId="{CD930DAB-6119-4291-902A-D323861C46B9}">
      <dsp:nvSpPr>
        <dsp:cNvPr id="0" name=""/>
        <dsp:cNvSpPr/>
      </dsp:nvSpPr>
      <dsp:spPr>
        <a:xfrm>
          <a:off x="0" y="1404442"/>
          <a:ext cx="1315934" cy="83561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D182C1-BB95-4E87-8FA0-DE953136C38A}">
      <dsp:nvSpPr>
        <dsp:cNvPr id="0" name=""/>
        <dsp:cNvSpPr/>
      </dsp:nvSpPr>
      <dsp:spPr>
        <a:xfrm>
          <a:off x="146214" y="1543346"/>
          <a:ext cx="1315934" cy="835618"/>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Вербальний рівень</a:t>
          </a:r>
        </a:p>
      </dsp:txBody>
      <dsp:txXfrm>
        <a:off x="170688" y="1567820"/>
        <a:ext cx="1266986" cy="786670"/>
      </dsp:txXfrm>
    </dsp:sp>
    <dsp:sp modelId="{8E2EFCC0-3E39-4ADC-AF66-3B6FA5B4205E}">
      <dsp:nvSpPr>
        <dsp:cNvPr id="0" name=""/>
        <dsp:cNvSpPr/>
      </dsp:nvSpPr>
      <dsp:spPr>
        <a:xfrm>
          <a:off x="1608364" y="1404442"/>
          <a:ext cx="1315934" cy="83561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580598F-46E7-4269-87E2-1C5B36CB98EF}">
      <dsp:nvSpPr>
        <dsp:cNvPr id="0" name=""/>
        <dsp:cNvSpPr/>
      </dsp:nvSpPr>
      <dsp:spPr>
        <a:xfrm>
          <a:off x="1754579" y="1543346"/>
          <a:ext cx="1315934" cy="835618"/>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Когнітивний рівень</a:t>
          </a:r>
        </a:p>
      </dsp:txBody>
      <dsp:txXfrm>
        <a:off x="1779053" y="1567820"/>
        <a:ext cx="1266986" cy="786670"/>
      </dsp:txXfrm>
    </dsp:sp>
    <dsp:sp modelId="{2A9061BE-570D-4E5A-B022-F32A3DC08D3E}">
      <dsp:nvSpPr>
        <dsp:cNvPr id="0" name=""/>
        <dsp:cNvSpPr/>
      </dsp:nvSpPr>
      <dsp:spPr>
        <a:xfrm>
          <a:off x="3216728" y="1404442"/>
          <a:ext cx="1315934" cy="83561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633E7E4-C1B9-4BE6-BCD9-2576F8D0BB57}">
      <dsp:nvSpPr>
        <dsp:cNvPr id="0" name=""/>
        <dsp:cNvSpPr/>
      </dsp:nvSpPr>
      <dsp:spPr>
        <a:xfrm>
          <a:off x="3362943" y="1543346"/>
          <a:ext cx="1315934" cy="835618"/>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Прагматичий рівень рівень</a:t>
          </a:r>
        </a:p>
      </dsp:txBody>
      <dsp:txXfrm>
        <a:off x="3387417" y="1567820"/>
        <a:ext cx="1266986" cy="78667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2362C0-2A12-413D-AA96-F637F5D33040}">
      <dsp:nvSpPr>
        <dsp:cNvPr id="0" name=""/>
        <dsp:cNvSpPr/>
      </dsp:nvSpPr>
      <dsp:spPr>
        <a:xfrm>
          <a:off x="1049778" y="0"/>
          <a:ext cx="2470067" cy="2470067"/>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AC5992-B022-4913-9E85-47611BFEB9C4}">
      <dsp:nvSpPr>
        <dsp:cNvPr id="0" name=""/>
        <dsp:cNvSpPr/>
      </dsp:nvSpPr>
      <dsp:spPr>
        <a:xfrm>
          <a:off x="2284812" y="248333"/>
          <a:ext cx="1605543" cy="58471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t>Традиційний імідж</a:t>
          </a:r>
        </a:p>
      </dsp:txBody>
      <dsp:txXfrm>
        <a:off x="2313355" y="276876"/>
        <a:ext cx="1548457" cy="527625"/>
      </dsp:txXfrm>
    </dsp:sp>
    <dsp:sp modelId="{B16D21FD-6DB3-4A07-B788-F9C9A72C8270}">
      <dsp:nvSpPr>
        <dsp:cNvPr id="0" name=""/>
        <dsp:cNvSpPr/>
      </dsp:nvSpPr>
      <dsp:spPr>
        <a:xfrm>
          <a:off x="2284812" y="906133"/>
          <a:ext cx="1605543" cy="58471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t>Раціонально-правовий імідж</a:t>
          </a:r>
        </a:p>
      </dsp:txBody>
      <dsp:txXfrm>
        <a:off x="2313355" y="934676"/>
        <a:ext cx="1548457" cy="527625"/>
      </dsp:txXfrm>
    </dsp:sp>
    <dsp:sp modelId="{A88B47C1-EDB2-44DE-89FE-D3465F943DF4}">
      <dsp:nvSpPr>
        <dsp:cNvPr id="0" name=""/>
        <dsp:cNvSpPr/>
      </dsp:nvSpPr>
      <dsp:spPr>
        <a:xfrm>
          <a:off x="2284812" y="1563933"/>
          <a:ext cx="1605543" cy="58471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t>Харизматичний імідж</a:t>
          </a:r>
        </a:p>
      </dsp:txBody>
      <dsp:txXfrm>
        <a:off x="2313355" y="1592476"/>
        <a:ext cx="1548457" cy="52762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56B81E-A0E8-4564-A563-C330054940EB}">
      <dsp:nvSpPr>
        <dsp:cNvPr id="0" name=""/>
        <dsp:cNvSpPr/>
      </dsp:nvSpPr>
      <dsp:spPr>
        <a:xfrm>
          <a:off x="2434478" y="4472129"/>
          <a:ext cx="774211" cy="91440"/>
        </a:xfrm>
        <a:custGeom>
          <a:avLst/>
          <a:gdLst/>
          <a:ahLst/>
          <a:cxnLst/>
          <a:rect l="0" t="0" r="0" b="0"/>
          <a:pathLst>
            <a:path>
              <a:moveTo>
                <a:pt x="0" y="114846"/>
              </a:moveTo>
              <a:lnTo>
                <a:pt x="774211" y="114846"/>
              </a:lnTo>
              <a:lnTo>
                <a:pt x="774211" y="4572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F82E42-29A0-4EDA-9900-CD222F7CA024}">
      <dsp:nvSpPr>
        <dsp:cNvPr id="0" name=""/>
        <dsp:cNvSpPr/>
      </dsp:nvSpPr>
      <dsp:spPr>
        <a:xfrm>
          <a:off x="2434478" y="4586975"/>
          <a:ext cx="1548422" cy="237793"/>
        </a:xfrm>
        <a:custGeom>
          <a:avLst/>
          <a:gdLst/>
          <a:ahLst/>
          <a:cxnLst/>
          <a:rect l="0" t="0" r="0" b="0"/>
          <a:pathLst>
            <a:path>
              <a:moveTo>
                <a:pt x="0" y="0"/>
              </a:moveTo>
              <a:lnTo>
                <a:pt x="1437821" y="0"/>
              </a:lnTo>
              <a:lnTo>
                <a:pt x="1437821" y="237793"/>
              </a:lnTo>
              <a:lnTo>
                <a:pt x="1548422" y="237793"/>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9BA757-23AD-4310-9BF5-1E37DD96419B}">
      <dsp:nvSpPr>
        <dsp:cNvPr id="0" name=""/>
        <dsp:cNvSpPr/>
      </dsp:nvSpPr>
      <dsp:spPr>
        <a:xfrm>
          <a:off x="2434478" y="4349182"/>
          <a:ext cx="1548422" cy="237793"/>
        </a:xfrm>
        <a:custGeom>
          <a:avLst/>
          <a:gdLst/>
          <a:ahLst/>
          <a:cxnLst/>
          <a:rect l="0" t="0" r="0" b="0"/>
          <a:pathLst>
            <a:path>
              <a:moveTo>
                <a:pt x="0" y="237793"/>
              </a:moveTo>
              <a:lnTo>
                <a:pt x="1437821" y="237793"/>
              </a:lnTo>
              <a:lnTo>
                <a:pt x="1437821" y="0"/>
              </a:lnTo>
              <a:lnTo>
                <a:pt x="1548422"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BD8743-624B-49D0-840A-6D30DD9352F9}">
      <dsp:nvSpPr>
        <dsp:cNvPr id="0" name=""/>
        <dsp:cNvSpPr/>
      </dsp:nvSpPr>
      <dsp:spPr>
        <a:xfrm>
          <a:off x="1107258" y="2922421"/>
          <a:ext cx="221203" cy="1664554"/>
        </a:xfrm>
        <a:custGeom>
          <a:avLst/>
          <a:gdLst/>
          <a:ahLst/>
          <a:cxnLst/>
          <a:rect l="0" t="0" r="0" b="0"/>
          <a:pathLst>
            <a:path>
              <a:moveTo>
                <a:pt x="0" y="0"/>
              </a:moveTo>
              <a:lnTo>
                <a:pt x="110601" y="0"/>
              </a:lnTo>
              <a:lnTo>
                <a:pt x="110601" y="1664554"/>
              </a:lnTo>
              <a:lnTo>
                <a:pt x="221203" y="1664554"/>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F219C5-7602-46D4-BCE8-706563B39788}">
      <dsp:nvSpPr>
        <dsp:cNvPr id="0" name=""/>
        <dsp:cNvSpPr/>
      </dsp:nvSpPr>
      <dsp:spPr>
        <a:xfrm>
          <a:off x="2434478" y="3398008"/>
          <a:ext cx="221203" cy="475586"/>
        </a:xfrm>
        <a:custGeom>
          <a:avLst/>
          <a:gdLst/>
          <a:ahLst/>
          <a:cxnLst/>
          <a:rect l="0" t="0" r="0" b="0"/>
          <a:pathLst>
            <a:path>
              <a:moveTo>
                <a:pt x="0" y="0"/>
              </a:moveTo>
              <a:lnTo>
                <a:pt x="110601" y="0"/>
              </a:lnTo>
              <a:lnTo>
                <a:pt x="110601" y="475586"/>
              </a:lnTo>
              <a:lnTo>
                <a:pt x="221203" y="475586"/>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67360E0-6635-47D1-83E6-7AEE63BEE7C3}">
      <dsp:nvSpPr>
        <dsp:cNvPr id="0" name=""/>
        <dsp:cNvSpPr/>
      </dsp:nvSpPr>
      <dsp:spPr>
        <a:xfrm>
          <a:off x="2434478" y="3352288"/>
          <a:ext cx="221203" cy="91440"/>
        </a:xfrm>
        <a:custGeom>
          <a:avLst/>
          <a:gdLst/>
          <a:ahLst/>
          <a:cxnLst/>
          <a:rect l="0" t="0" r="0" b="0"/>
          <a:pathLst>
            <a:path>
              <a:moveTo>
                <a:pt x="0" y="45720"/>
              </a:moveTo>
              <a:lnTo>
                <a:pt x="221203" y="4572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36964D-D6A1-4CF8-A018-0B297ABAB135}">
      <dsp:nvSpPr>
        <dsp:cNvPr id="0" name=""/>
        <dsp:cNvSpPr/>
      </dsp:nvSpPr>
      <dsp:spPr>
        <a:xfrm>
          <a:off x="2434478" y="2922421"/>
          <a:ext cx="221203" cy="475586"/>
        </a:xfrm>
        <a:custGeom>
          <a:avLst/>
          <a:gdLst/>
          <a:ahLst/>
          <a:cxnLst/>
          <a:rect l="0" t="0" r="0" b="0"/>
          <a:pathLst>
            <a:path>
              <a:moveTo>
                <a:pt x="0" y="475586"/>
              </a:moveTo>
              <a:lnTo>
                <a:pt x="110601" y="475586"/>
              </a:lnTo>
              <a:lnTo>
                <a:pt x="110601" y="0"/>
              </a:lnTo>
              <a:lnTo>
                <a:pt x="221203"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D33AD3-2EEF-4063-AFB4-B8A14B81B4A1}">
      <dsp:nvSpPr>
        <dsp:cNvPr id="0" name=""/>
        <dsp:cNvSpPr/>
      </dsp:nvSpPr>
      <dsp:spPr>
        <a:xfrm>
          <a:off x="1107258" y="2922421"/>
          <a:ext cx="221203" cy="475586"/>
        </a:xfrm>
        <a:custGeom>
          <a:avLst/>
          <a:gdLst/>
          <a:ahLst/>
          <a:cxnLst/>
          <a:rect l="0" t="0" r="0" b="0"/>
          <a:pathLst>
            <a:path>
              <a:moveTo>
                <a:pt x="0" y="0"/>
              </a:moveTo>
              <a:lnTo>
                <a:pt x="110601" y="0"/>
              </a:lnTo>
              <a:lnTo>
                <a:pt x="110601" y="475586"/>
              </a:lnTo>
              <a:lnTo>
                <a:pt x="221203" y="475586"/>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29EE8A-4A56-443D-B6E1-1FACF26BB14A}">
      <dsp:nvSpPr>
        <dsp:cNvPr id="0" name=""/>
        <dsp:cNvSpPr/>
      </dsp:nvSpPr>
      <dsp:spPr>
        <a:xfrm>
          <a:off x="2434478" y="2569781"/>
          <a:ext cx="774211" cy="91440"/>
        </a:xfrm>
        <a:custGeom>
          <a:avLst/>
          <a:gdLst/>
          <a:ahLst/>
          <a:cxnLst/>
          <a:rect l="0" t="0" r="0" b="0"/>
          <a:pathLst>
            <a:path>
              <a:moveTo>
                <a:pt x="0" y="114846"/>
              </a:moveTo>
              <a:lnTo>
                <a:pt x="774211" y="114846"/>
              </a:lnTo>
              <a:lnTo>
                <a:pt x="774211" y="4572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4386ED-2247-4836-82C3-452480830128}">
      <dsp:nvSpPr>
        <dsp:cNvPr id="0" name=""/>
        <dsp:cNvSpPr/>
      </dsp:nvSpPr>
      <dsp:spPr>
        <a:xfrm>
          <a:off x="2434478" y="2684627"/>
          <a:ext cx="1548422" cy="237793"/>
        </a:xfrm>
        <a:custGeom>
          <a:avLst/>
          <a:gdLst/>
          <a:ahLst/>
          <a:cxnLst/>
          <a:rect l="0" t="0" r="0" b="0"/>
          <a:pathLst>
            <a:path>
              <a:moveTo>
                <a:pt x="0" y="0"/>
              </a:moveTo>
              <a:lnTo>
                <a:pt x="1437821" y="0"/>
              </a:lnTo>
              <a:lnTo>
                <a:pt x="1437821" y="237793"/>
              </a:lnTo>
              <a:lnTo>
                <a:pt x="1548422" y="237793"/>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C5FC6A-D33C-43A1-9FA4-87C0E62346C7}">
      <dsp:nvSpPr>
        <dsp:cNvPr id="0" name=""/>
        <dsp:cNvSpPr/>
      </dsp:nvSpPr>
      <dsp:spPr>
        <a:xfrm>
          <a:off x="2434478" y="2446834"/>
          <a:ext cx="1548422" cy="237793"/>
        </a:xfrm>
        <a:custGeom>
          <a:avLst/>
          <a:gdLst/>
          <a:ahLst/>
          <a:cxnLst/>
          <a:rect l="0" t="0" r="0" b="0"/>
          <a:pathLst>
            <a:path>
              <a:moveTo>
                <a:pt x="0" y="237793"/>
              </a:moveTo>
              <a:lnTo>
                <a:pt x="1437821" y="237793"/>
              </a:lnTo>
              <a:lnTo>
                <a:pt x="1437821" y="0"/>
              </a:lnTo>
              <a:lnTo>
                <a:pt x="1548422"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B61385-8777-437F-8CE3-E373F38684EF}">
      <dsp:nvSpPr>
        <dsp:cNvPr id="0" name=""/>
        <dsp:cNvSpPr/>
      </dsp:nvSpPr>
      <dsp:spPr>
        <a:xfrm>
          <a:off x="1107258" y="2684627"/>
          <a:ext cx="221203" cy="237793"/>
        </a:xfrm>
        <a:custGeom>
          <a:avLst/>
          <a:gdLst/>
          <a:ahLst/>
          <a:cxnLst/>
          <a:rect l="0" t="0" r="0" b="0"/>
          <a:pathLst>
            <a:path>
              <a:moveTo>
                <a:pt x="0" y="237793"/>
              </a:moveTo>
              <a:lnTo>
                <a:pt x="110601" y="237793"/>
              </a:lnTo>
              <a:lnTo>
                <a:pt x="110601" y="0"/>
              </a:lnTo>
              <a:lnTo>
                <a:pt x="221203"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D0F7A83-AB01-4534-92AF-AA400E7D878D}">
      <dsp:nvSpPr>
        <dsp:cNvPr id="0" name=""/>
        <dsp:cNvSpPr/>
      </dsp:nvSpPr>
      <dsp:spPr>
        <a:xfrm>
          <a:off x="2434478" y="1257867"/>
          <a:ext cx="221203" cy="713380"/>
        </a:xfrm>
        <a:custGeom>
          <a:avLst/>
          <a:gdLst/>
          <a:ahLst/>
          <a:cxnLst/>
          <a:rect l="0" t="0" r="0" b="0"/>
          <a:pathLst>
            <a:path>
              <a:moveTo>
                <a:pt x="0" y="0"/>
              </a:moveTo>
              <a:lnTo>
                <a:pt x="110601" y="0"/>
              </a:lnTo>
              <a:lnTo>
                <a:pt x="110601" y="713380"/>
              </a:lnTo>
              <a:lnTo>
                <a:pt x="221203" y="71338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68E0B2-D82B-41FD-938F-66A1D05D3538}">
      <dsp:nvSpPr>
        <dsp:cNvPr id="0" name=""/>
        <dsp:cNvSpPr/>
      </dsp:nvSpPr>
      <dsp:spPr>
        <a:xfrm>
          <a:off x="2434478" y="1257867"/>
          <a:ext cx="221203" cy="237793"/>
        </a:xfrm>
        <a:custGeom>
          <a:avLst/>
          <a:gdLst/>
          <a:ahLst/>
          <a:cxnLst/>
          <a:rect l="0" t="0" r="0" b="0"/>
          <a:pathLst>
            <a:path>
              <a:moveTo>
                <a:pt x="0" y="0"/>
              </a:moveTo>
              <a:lnTo>
                <a:pt x="110601" y="0"/>
              </a:lnTo>
              <a:lnTo>
                <a:pt x="110601" y="237793"/>
              </a:lnTo>
              <a:lnTo>
                <a:pt x="221203" y="237793"/>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AC0B12-0236-4170-A1E1-43CE4BD4B025}">
      <dsp:nvSpPr>
        <dsp:cNvPr id="0" name=""/>
        <dsp:cNvSpPr/>
      </dsp:nvSpPr>
      <dsp:spPr>
        <a:xfrm>
          <a:off x="2434478" y="1020073"/>
          <a:ext cx="221203" cy="237793"/>
        </a:xfrm>
        <a:custGeom>
          <a:avLst/>
          <a:gdLst/>
          <a:ahLst/>
          <a:cxnLst/>
          <a:rect l="0" t="0" r="0" b="0"/>
          <a:pathLst>
            <a:path>
              <a:moveTo>
                <a:pt x="0" y="237793"/>
              </a:moveTo>
              <a:lnTo>
                <a:pt x="110601" y="237793"/>
              </a:lnTo>
              <a:lnTo>
                <a:pt x="110601" y="0"/>
              </a:lnTo>
              <a:lnTo>
                <a:pt x="221203"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3DE3DC-FAA1-4B30-88D3-28F39A96F68C}">
      <dsp:nvSpPr>
        <dsp:cNvPr id="0" name=""/>
        <dsp:cNvSpPr/>
      </dsp:nvSpPr>
      <dsp:spPr>
        <a:xfrm>
          <a:off x="2434478" y="544486"/>
          <a:ext cx="221203" cy="713380"/>
        </a:xfrm>
        <a:custGeom>
          <a:avLst/>
          <a:gdLst/>
          <a:ahLst/>
          <a:cxnLst/>
          <a:rect l="0" t="0" r="0" b="0"/>
          <a:pathLst>
            <a:path>
              <a:moveTo>
                <a:pt x="0" y="713380"/>
              </a:moveTo>
              <a:lnTo>
                <a:pt x="110601" y="713380"/>
              </a:lnTo>
              <a:lnTo>
                <a:pt x="110601" y="0"/>
              </a:lnTo>
              <a:lnTo>
                <a:pt x="221203" y="0"/>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42F02B-3813-4859-B287-FBD4DA57C367}">
      <dsp:nvSpPr>
        <dsp:cNvPr id="0" name=""/>
        <dsp:cNvSpPr/>
      </dsp:nvSpPr>
      <dsp:spPr>
        <a:xfrm>
          <a:off x="1107258" y="1257867"/>
          <a:ext cx="221203" cy="1664554"/>
        </a:xfrm>
        <a:custGeom>
          <a:avLst/>
          <a:gdLst/>
          <a:ahLst/>
          <a:cxnLst/>
          <a:rect l="0" t="0" r="0" b="0"/>
          <a:pathLst>
            <a:path>
              <a:moveTo>
                <a:pt x="0" y="1664554"/>
              </a:moveTo>
              <a:lnTo>
                <a:pt x="110601" y="1664554"/>
              </a:lnTo>
              <a:lnTo>
                <a:pt x="110601" y="0"/>
              </a:lnTo>
              <a:lnTo>
                <a:pt x="221203" y="0"/>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ECE353-2182-4CE1-BA2D-2C4E71A82FA9}">
      <dsp:nvSpPr>
        <dsp:cNvPr id="0" name=""/>
        <dsp:cNvSpPr/>
      </dsp:nvSpPr>
      <dsp:spPr>
        <a:xfrm>
          <a:off x="1242" y="2753754"/>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kern="1200"/>
            <a:t>Твіт Д. Трампа</a:t>
          </a:r>
        </a:p>
      </dsp:txBody>
      <dsp:txXfrm>
        <a:off x="1242" y="2753754"/>
        <a:ext cx="1106016" cy="337334"/>
      </dsp:txXfrm>
    </dsp:sp>
    <dsp:sp modelId="{BB1A916C-A5F9-4141-AF87-C6E97889C814}">
      <dsp:nvSpPr>
        <dsp:cNvPr id="0" name=""/>
        <dsp:cNvSpPr/>
      </dsp:nvSpPr>
      <dsp:spPr>
        <a:xfrm>
          <a:off x="1328462" y="1089199"/>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Граматичні</a:t>
          </a:r>
        </a:p>
      </dsp:txBody>
      <dsp:txXfrm>
        <a:off x="1328462" y="1089199"/>
        <a:ext cx="1106016" cy="337334"/>
      </dsp:txXfrm>
    </dsp:sp>
    <dsp:sp modelId="{3461F154-7EAF-471B-BCF6-BBD31D3BC4CA}">
      <dsp:nvSpPr>
        <dsp:cNvPr id="0" name=""/>
        <dsp:cNvSpPr/>
      </dsp:nvSpPr>
      <dsp:spPr>
        <a:xfrm>
          <a:off x="2655681" y="375819"/>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Імперативні</a:t>
          </a:r>
        </a:p>
      </dsp:txBody>
      <dsp:txXfrm>
        <a:off x="2655681" y="375819"/>
        <a:ext cx="1106016" cy="337334"/>
      </dsp:txXfrm>
    </dsp:sp>
    <dsp:sp modelId="{9EECFC45-E7D1-4A83-BA7C-46F2CB051B34}">
      <dsp:nvSpPr>
        <dsp:cNvPr id="0" name=""/>
        <dsp:cNvSpPr/>
      </dsp:nvSpPr>
      <dsp:spPr>
        <a:xfrm>
          <a:off x="2655681" y="851406"/>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Номінативні</a:t>
          </a:r>
        </a:p>
      </dsp:txBody>
      <dsp:txXfrm>
        <a:off x="2655681" y="851406"/>
        <a:ext cx="1106016" cy="337334"/>
      </dsp:txXfrm>
    </dsp:sp>
    <dsp:sp modelId="{B6E55495-A4F8-4855-BE48-E0ED34BE9CE6}">
      <dsp:nvSpPr>
        <dsp:cNvPr id="0" name=""/>
        <dsp:cNvSpPr/>
      </dsp:nvSpPr>
      <dsp:spPr>
        <a:xfrm>
          <a:off x="2655681" y="1326993"/>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Синтаксичний паралелізм</a:t>
          </a:r>
        </a:p>
      </dsp:txBody>
      <dsp:txXfrm>
        <a:off x="2655681" y="1326993"/>
        <a:ext cx="1106016" cy="337334"/>
      </dsp:txXfrm>
    </dsp:sp>
    <dsp:sp modelId="{80E8B149-7F24-43B0-9B97-3B74F36A4E3B}">
      <dsp:nvSpPr>
        <dsp:cNvPr id="0" name=""/>
        <dsp:cNvSpPr/>
      </dsp:nvSpPr>
      <dsp:spPr>
        <a:xfrm>
          <a:off x="2655681" y="1802580"/>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Інверсія</a:t>
          </a:r>
        </a:p>
      </dsp:txBody>
      <dsp:txXfrm>
        <a:off x="2655681" y="1802580"/>
        <a:ext cx="1106016" cy="337334"/>
      </dsp:txXfrm>
    </dsp:sp>
    <dsp:sp modelId="{30D82C1C-E8B7-480F-B9D1-6C06AC02AC79}">
      <dsp:nvSpPr>
        <dsp:cNvPr id="0" name=""/>
        <dsp:cNvSpPr/>
      </dsp:nvSpPr>
      <dsp:spPr>
        <a:xfrm>
          <a:off x="1328462" y="2515960"/>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Графічні</a:t>
          </a:r>
        </a:p>
      </dsp:txBody>
      <dsp:txXfrm>
        <a:off x="1328462" y="2515960"/>
        <a:ext cx="1106016" cy="337334"/>
      </dsp:txXfrm>
    </dsp:sp>
    <dsp:sp modelId="{D8155FF4-6DBD-4BD6-AEFA-65123908062B}">
      <dsp:nvSpPr>
        <dsp:cNvPr id="0" name=""/>
        <dsp:cNvSpPr/>
      </dsp:nvSpPr>
      <dsp:spPr>
        <a:xfrm>
          <a:off x="3982901" y="2278167"/>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Пунктуація</a:t>
          </a:r>
        </a:p>
      </dsp:txBody>
      <dsp:txXfrm>
        <a:off x="3982901" y="2278167"/>
        <a:ext cx="1106016" cy="337334"/>
      </dsp:txXfrm>
    </dsp:sp>
    <dsp:sp modelId="{1BCC4146-BE89-41C6-880D-CFBC71B50DF7}">
      <dsp:nvSpPr>
        <dsp:cNvPr id="0" name=""/>
        <dsp:cNvSpPr/>
      </dsp:nvSpPr>
      <dsp:spPr>
        <a:xfrm>
          <a:off x="3982901" y="2753754"/>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Емфаза</a:t>
          </a:r>
        </a:p>
      </dsp:txBody>
      <dsp:txXfrm>
        <a:off x="3982901" y="2753754"/>
        <a:ext cx="1106016" cy="337334"/>
      </dsp:txXfrm>
    </dsp:sp>
    <dsp:sp modelId="{0726B557-D9E8-4867-AA8B-956CC64571B1}">
      <dsp:nvSpPr>
        <dsp:cNvPr id="0" name=""/>
        <dsp:cNvSpPr/>
      </dsp:nvSpPr>
      <dsp:spPr>
        <a:xfrm>
          <a:off x="2655681" y="2278167"/>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Графон</a:t>
          </a:r>
        </a:p>
      </dsp:txBody>
      <dsp:txXfrm>
        <a:off x="2655681" y="2278167"/>
        <a:ext cx="1106016" cy="337334"/>
      </dsp:txXfrm>
    </dsp:sp>
    <dsp:sp modelId="{53E2128E-26CF-4668-B170-EEBBA77E176E}">
      <dsp:nvSpPr>
        <dsp:cNvPr id="0" name=""/>
        <dsp:cNvSpPr/>
      </dsp:nvSpPr>
      <dsp:spPr>
        <a:xfrm>
          <a:off x="1328462" y="3229340"/>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Структурні</a:t>
          </a:r>
        </a:p>
      </dsp:txBody>
      <dsp:txXfrm>
        <a:off x="1328462" y="3229340"/>
        <a:ext cx="1106016" cy="337334"/>
      </dsp:txXfrm>
    </dsp:sp>
    <dsp:sp modelId="{7D5B1FB2-E2BA-4D63-A9C1-962363139312}">
      <dsp:nvSpPr>
        <dsp:cNvPr id="0" name=""/>
        <dsp:cNvSpPr/>
      </dsp:nvSpPr>
      <dsp:spPr>
        <a:xfrm>
          <a:off x="2655681" y="2753754"/>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Анафора</a:t>
          </a:r>
        </a:p>
      </dsp:txBody>
      <dsp:txXfrm>
        <a:off x="2655681" y="2753754"/>
        <a:ext cx="1106016" cy="337334"/>
      </dsp:txXfrm>
    </dsp:sp>
    <dsp:sp modelId="{69CDA27F-4245-4DCD-B263-44E57A620821}">
      <dsp:nvSpPr>
        <dsp:cNvPr id="0" name=""/>
        <dsp:cNvSpPr/>
      </dsp:nvSpPr>
      <dsp:spPr>
        <a:xfrm>
          <a:off x="2655681" y="3229340"/>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Асидентон</a:t>
          </a:r>
        </a:p>
      </dsp:txBody>
      <dsp:txXfrm>
        <a:off x="2655681" y="3229340"/>
        <a:ext cx="1106016" cy="337334"/>
      </dsp:txXfrm>
    </dsp:sp>
    <dsp:sp modelId="{A4C9E673-8579-4FB2-9805-85B956CA2E55}">
      <dsp:nvSpPr>
        <dsp:cNvPr id="0" name=""/>
        <dsp:cNvSpPr/>
      </dsp:nvSpPr>
      <dsp:spPr>
        <a:xfrm>
          <a:off x="2655681" y="3704927"/>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Паратаксис</a:t>
          </a:r>
        </a:p>
      </dsp:txBody>
      <dsp:txXfrm>
        <a:off x="2655681" y="3704927"/>
        <a:ext cx="1106016" cy="337334"/>
      </dsp:txXfrm>
    </dsp:sp>
    <dsp:sp modelId="{380EE2D2-CB7D-470D-B7C4-53048EF26015}">
      <dsp:nvSpPr>
        <dsp:cNvPr id="0" name=""/>
        <dsp:cNvSpPr/>
      </dsp:nvSpPr>
      <dsp:spPr>
        <a:xfrm>
          <a:off x="1328462" y="4418308"/>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Лексичні</a:t>
          </a:r>
        </a:p>
      </dsp:txBody>
      <dsp:txXfrm>
        <a:off x="1328462" y="4418308"/>
        <a:ext cx="1106016" cy="337334"/>
      </dsp:txXfrm>
    </dsp:sp>
    <dsp:sp modelId="{AFBC1A46-AC5B-42F5-81D4-354EEF6129AD}">
      <dsp:nvSpPr>
        <dsp:cNvPr id="0" name=""/>
        <dsp:cNvSpPr/>
      </dsp:nvSpPr>
      <dsp:spPr>
        <a:xfrm>
          <a:off x="3982901" y="4180514"/>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Гіперболізація</a:t>
          </a:r>
        </a:p>
      </dsp:txBody>
      <dsp:txXfrm>
        <a:off x="3982901" y="4180514"/>
        <a:ext cx="1106016" cy="337334"/>
      </dsp:txXfrm>
    </dsp:sp>
    <dsp:sp modelId="{0F67C2A9-C039-40F2-B112-3E5CF5C3CB68}">
      <dsp:nvSpPr>
        <dsp:cNvPr id="0" name=""/>
        <dsp:cNvSpPr/>
      </dsp:nvSpPr>
      <dsp:spPr>
        <a:xfrm>
          <a:off x="3982901" y="4656101"/>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Абревіація і скорочення</a:t>
          </a:r>
        </a:p>
      </dsp:txBody>
      <dsp:txXfrm>
        <a:off x="3982901" y="4656101"/>
        <a:ext cx="1106016" cy="337334"/>
      </dsp:txXfrm>
    </dsp:sp>
    <dsp:sp modelId="{04ABC8E8-1C43-4D52-9A90-73AD8F484F27}">
      <dsp:nvSpPr>
        <dsp:cNvPr id="0" name=""/>
        <dsp:cNvSpPr/>
      </dsp:nvSpPr>
      <dsp:spPr>
        <a:xfrm>
          <a:off x="2655681" y="4180514"/>
          <a:ext cx="1106016" cy="33733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Апосіопез</a:t>
          </a:r>
        </a:p>
      </dsp:txBody>
      <dsp:txXfrm>
        <a:off x="2655681" y="4180514"/>
        <a:ext cx="1106016" cy="33733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NewsPrint">
      <a:majorFont>
        <a:latin typeface="Impact"/>
        <a:ea typeface=""/>
        <a:cs typeface=""/>
        <a:font script="Jpan" typeface="HGP創英角ｺﾞｼｯｸUB"/>
        <a:font script="Hang" typeface="HY견고딕"/>
        <a:font script="Hans" typeface="微软雅黑"/>
        <a:font script="Hant" typeface="微軟正黑體"/>
        <a:font script="Arab" typeface="Tahoma"/>
        <a:font script="Hebr" typeface="To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25CE12-25F5-430F-AB76-0447D1E1B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88</Pages>
  <Words>98511</Words>
  <Characters>56152</Characters>
  <Application>Microsoft Office Word</Application>
  <DocSecurity>0</DocSecurity>
  <Lines>467</Lines>
  <Paragraphs>308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154355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Vadym Zelenskyi</cp:lastModifiedBy>
  <cp:revision>13</cp:revision>
  <cp:lastPrinted>2016-05-12T04:14:00Z</cp:lastPrinted>
  <dcterms:created xsi:type="dcterms:W3CDTF">2024-11-26T10:04:00Z</dcterms:created>
  <dcterms:modified xsi:type="dcterms:W3CDTF">2024-11-27T22:04:00Z</dcterms:modified>
</cp:coreProperties>
</file>