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3C07" w:rsidRDefault="00953C07" w:rsidP="00953C07">
      <w:pPr>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42330" cy="1935137"/>
            <wp:effectExtent l="19050" t="0" r="127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 cstate="print">
                      <a:grayscl/>
                    </a:blip>
                    <a:srcRect/>
                    <a:stretch>
                      <a:fillRect/>
                    </a:stretch>
                  </pic:blipFill>
                  <pic:spPr bwMode="auto">
                    <a:xfrm>
                      <a:off x="0" y="0"/>
                      <a:ext cx="5942330" cy="1935137"/>
                    </a:xfrm>
                    <a:prstGeom prst="rect">
                      <a:avLst/>
                    </a:prstGeom>
                    <a:noFill/>
                    <a:ln w="9525">
                      <a:noFill/>
                      <a:miter lim="800000"/>
                      <a:headEnd/>
                      <a:tailEnd/>
                    </a:ln>
                  </pic:spPr>
                </pic:pic>
              </a:graphicData>
            </a:graphic>
          </wp:inline>
        </w:drawing>
      </w:r>
    </w:p>
    <w:p w:rsidR="00EC03FF" w:rsidRPr="00B927D6" w:rsidRDefault="00EC03FF" w:rsidP="00EC03FF">
      <w:pPr>
        <w:pBdr>
          <w:top w:val="nil"/>
          <w:left w:val="nil"/>
          <w:bottom w:val="nil"/>
          <w:right w:val="nil"/>
          <w:between w:val="nil"/>
        </w:pBdr>
        <w:ind w:right="-1"/>
        <w:jc w:val="center"/>
        <w:rPr>
          <w:rFonts w:ascii="Times New Roman" w:hAnsi="Times New Roman" w:cs="Times New Roman"/>
          <w:b/>
          <w:color w:val="000000"/>
          <w:sz w:val="28"/>
          <w:szCs w:val="28"/>
          <w:lang w:val="uk-UA"/>
        </w:rPr>
      </w:pPr>
    </w:p>
    <w:p w:rsidR="00BA3EDF" w:rsidRDefault="00BA3EDF" w:rsidP="00BA3EDF">
      <w:pPr>
        <w:rPr>
          <w:rFonts w:ascii="Times New Roman" w:hAnsi="Times New Roman" w:cs="Times New Roman"/>
          <w:b/>
          <w:color w:val="000000"/>
          <w:sz w:val="28"/>
          <w:szCs w:val="28"/>
          <w:lang w:val="uk-UA"/>
        </w:rPr>
      </w:pPr>
    </w:p>
    <w:p w:rsidR="00BA3EDF" w:rsidRPr="00BA3EDF" w:rsidRDefault="00EC03FF" w:rsidP="00BA3EDF">
      <w:pPr>
        <w:jc w:val="center"/>
        <w:rPr>
          <w:rFonts w:ascii="Times New Roman" w:hAnsi="Times New Roman" w:cs="Times New Roman"/>
          <w:b/>
          <w:sz w:val="28"/>
          <w:szCs w:val="28"/>
          <w:lang w:val="uk-UA"/>
        </w:rPr>
      </w:pPr>
      <w:r w:rsidRPr="00BA3EDF">
        <w:rPr>
          <w:rFonts w:ascii="Times New Roman" w:hAnsi="Times New Roman" w:cs="Times New Roman"/>
          <w:b/>
          <w:color w:val="000000"/>
          <w:sz w:val="28"/>
          <w:szCs w:val="28"/>
          <w:lang w:val="uk-UA"/>
        </w:rPr>
        <w:t>«</w:t>
      </w:r>
      <w:r w:rsidR="00BA3EDF" w:rsidRPr="00BA3EDF">
        <w:rPr>
          <w:rFonts w:ascii="Times New Roman" w:hAnsi="Times New Roman" w:cs="Times New Roman"/>
          <w:b/>
          <w:sz w:val="28"/>
          <w:szCs w:val="28"/>
        </w:rPr>
        <w:t>Еколого-геологічні умови і оцінка запасів родовища мінеральних природньо-столових підземних вод міста Ізмаїл (Одеська область)</w:t>
      </w:r>
      <w:r w:rsidR="00BA3EDF" w:rsidRPr="00BA3EDF">
        <w:rPr>
          <w:rFonts w:ascii="Times New Roman" w:hAnsi="Times New Roman" w:cs="Times New Roman"/>
          <w:b/>
          <w:sz w:val="28"/>
          <w:szCs w:val="28"/>
          <w:lang w:val="uk-UA"/>
        </w:rPr>
        <w:t>»</w:t>
      </w:r>
    </w:p>
    <w:p w:rsidR="00BA3EDF" w:rsidRPr="00BA3EDF" w:rsidRDefault="00BA3EDF" w:rsidP="00BA3EDF">
      <w:pPr>
        <w:pBdr>
          <w:top w:val="nil"/>
          <w:left w:val="nil"/>
          <w:bottom w:val="nil"/>
          <w:right w:val="nil"/>
          <w:between w:val="nil"/>
        </w:pBdr>
        <w:ind w:right="-1"/>
        <w:jc w:val="center"/>
        <w:rPr>
          <w:rFonts w:ascii="Times New Roman" w:hAnsi="Times New Roman" w:cs="Times New Roman"/>
          <w:b/>
          <w:sz w:val="28"/>
          <w:szCs w:val="28"/>
        </w:rPr>
      </w:pPr>
    </w:p>
    <w:p w:rsidR="00BA3EDF" w:rsidRDefault="00BA3EDF" w:rsidP="00BA3EDF">
      <w:pPr>
        <w:pBdr>
          <w:top w:val="nil"/>
          <w:left w:val="nil"/>
          <w:bottom w:val="nil"/>
          <w:right w:val="nil"/>
          <w:between w:val="nil"/>
        </w:pBdr>
        <w:ind w:right="-1"/>
        <w:jc w:val="center"/>
        <w:rPr>
          <w:rFonts w:ascii="Times New Roman" w:hAnsi="Times New Roman" w:cs="Times New Roman"/>
          <w:b/>
          <w:sz w:val="28"/>
          <w:szCs w:val="28"/>
          <w:lang w:val="en-US"/>
        </w:rPr>
      </w:pPr>
      <w:r w:rsidRPr="00BA3EDF">
        <w:rPr>
          <w:rFonts w:ascii="Times New Roman" w:hAnsi="Times New Roman" w:cs="Times New Roman"/>
          <w:b/>
          <w:sz w:val="28"/>
          <w:szCs w:val="28"/>
          <w:lang w:val="uk-UA"/>
        </w:rPr>
        <w:t>«</w:t>
      </w:r>
      <w:r w:rsidRPr="00BA3EDF">
        <w:rPr>
          <w:rFonts w:ascii="Times New Roman" w:hAnsi="Times New Roman" w:cs="Times New Roman"/>
          <w:b/>
          <w:sz w:val="28"/>
          <w:szCs w:val="28"/>
          <w:lang w:val="en-US"/>
        </w:rPr>
        <w:t xml:space="preserve">Ecological and geological conditions and assessment of the reserves of the mineral natural-table groundwater deposit in the city of Izmail </w:t>
      </w:r>
    </w:p>
    <w:p w:rsidR="00EC03FF" w:rsidRPr="00B927D6" w:rsidRDefault="00BA3EDF" w:rsidP="00BA3EDF">
      <w:pPr>
        <w:pBdr>
          <w:top w:val="nil"/>
          <w:left w:val="nil"/>
          <w:bottom w:val="nil"/>
          <w:right w:val="nil"/>
          <w:between w:val="nil"/>
        </w:pBdr>
        <w:ind w:right="-1"/>
        <w:jc w:val="center"/>
        <w:rPr>
          <w:rFonts w:ascii="Times New Roman" w:hAnsi="Times New Roman" w:cs="Times New Roman"/>
          <w:b/>
          <w:color w:val="000000"/>
          <w:sz w:val="28"/>
          <w:szCs w:val="28"/>
          <w:lang w:val="uk-UA"/>
        </w:rPr>
      </w:pPr>
      <w:r w:rsidRPr="00BA3EDF">
        <w:rPr>
          <w:rFonts w:ascii="Times New Roman" w:hAnsi="Times New Roman" w:cs="Times New Roman"/>
          <w:b/>
          <w:sz w:val="28"/>
          <w:szCs w:val="28"/>
        </w:rPr>
        <w:t>(</w:t>
      </w:r>
      <w:r w:rsidRPr="00BA3EDF">
        <w:rPr>
          <w:rFonts w:ascii="Times New Roman" w:hAnsi="Times New Roman" w:cs="Times New Roman"/>
          <w:b/>
          <w:sz w:val="28"/>
          <w:szCs w:val="28"/>
          <w:lang w:val="en-US"/>
        </w:rPr>
        <w:t>Odesa</w:t>
      </w:r>
      <w:r w:rsidRPr="00BA3EDF">
        <w:rPr>
          <w:rFonts w:ascii="Times New Roman" w:hAnsi="Times New Roman" w:cs="Times New Roman"/>
          <w:b/>
          <w:sz w:val="28"/>
          <w:szCs w:val="28"/>
        </w:rPr>
        <w:t xml:space="preserve"> </w:t>
      </w:r>
      <w:r w:rsidRPr="00BA3EDF">
        <w:rPr>
          <w:rFonts w:ascii="Times New Roman" w:hAnsi="Times New Roman" w:cs="Times New Roman"/>
          <w:b/>
          <w:sz w:val="28"/>
          <w:szCs w:val="28"/>
          <w:lang w:val="en-US"/>
        </w:rPr>
        <w:t>region</w:t>
      </w:r>
      <w:r w:rsidRPr="00BA3EDF">
        <w:rPr>
          <w:rFonts w:ascii="Times New Roman" w:hAnsi="Times New Roman" w:cs="Times New Roman"/>
          <w:b/>
          <w:sz w:val="28"/>
          <w:szCs w:val="28"/>
        </w:rPr>
        <w:t>)</w:t>
      </w:r>
      <w:r w:rsidR="00EC03FF" w:rsidRPr="00BA3EDF">
        <w:rPr>
          <w:rFonts w:ascii="Times New Roman" w:hAnsi="Times New Roman" w:cs="Times New Roman"/>
          <w:b/>
          <w:color w:val="000000"/>
          <w:sz w:val="28"/>
          <w:szCs w:val="28"/>
          <w:lang w:val="uk-UA"/>
        </w:rPr>
        <w:t>»</w:t>
      </w:r>
    </w:p>
    <w:p w:rsidR="00EC03FF" w:rsidRPr="00B927D6" w:rsidRDefault="00EC03FF" w:rsidP="00EC03FF">
      <w:pPr>
        <w:pBdr>
          <w:top w:val="nil"/>
          <w:left w:val="nil"/>
          <w:bottom w:val="nil"/>
          <w:right w:val="nil"/>
          <w:between w:val="nil"/>
        </w:pBdr>
        <w:tabs>
          <w:tab w:val="right" w:pos="9355"/>
        </w:tabs>
        <w:spacing w:line="360" w:lineRule="auto"/>
        <w:rPr>
          <w:rFonts w:ascii="Times New Roman" w:hAnsi="Times New Roman" w:cs="Times New Roman"/>
          <w:color w:val="000000"/>
          <w:sz w:val="22"/>
          <w:szCs w:val="22"/>
          <w:u w:val="single"/>
          <w:lang w:val="uk-UA"/>
        </w:rPr>
      </w:pPr>
    </w:p>
    <w:p w:rsidR="00EC03FF" w:rsidRPr="00462972" w:rsidRDefault="00EC03FF" w:rsidP="00EC03FF">
      <w:pPr>
        <w:pBdr>
          <w:top w:val="nil"/>
          <w:left w:val="nil"/>
          <w:bottom w:val="nil"/>
          <w:right w:val="nil"/>
          <w:between w:val="nil"/>
        </w:pBdr>
        <w:ind w:left="2124"/>
        <w:rPr>
          <w:rFonts w:ascii="Times New Roman" w:hAnsi="Times New Roman" w:cs="Times New Roman"/>
          <w:color w:val="000000"/>
          <w:sz w:val="28"/>
          <w:szCs w:val="28"/>
          <w:lang w:val="uk-UA"/>
        </w:rPr>
      </w:pPr>
      <w:r w:rsidRPr="00B927D6">
        <w:rPr>
          <w:rFonts w:ascii="Times New Roman" w:hAnsi="Times New Roman" w:cs="Times New Roman"/>
          <w:color w:val="000000"/>
          <w:sz w:val="28"/>
          <w:szCs w:val="28"/>
          <w:lang w:val="uk-UA"/>
        </w:rPr>
        <w:t xml:space="preserve">                  </w:t>
      </w:r>
      <w:r w:rsidR="00C92886">
        <w:rPr>
          <w:rFonts w:ascii="Times New Roman" w:hAnsi="Times New Roman" w:cs="Times New Roman"/>
          <w:color w:val="000000"/>
          <w:sz w:val="28"/>
          <w:szCs w:val="28"/>
          <w:lang w:val="uk-UA"/>
        </w:rPr>
        <w:t xml:space="preserve"> </w:t>
      </w:r>
      <w:r w:rsidRPr="00B927D6">
        <w:rPr>
          <w:rFonts w:ascii="Times New Roman" w:hAnsi="Times New Roman" w:cs="Times New Roman"/>
          <w:color w:val="000000"/>
          <w:sz w:val="28"/>
          <w:szCs w:val="28"/>
          <w:lang w:val="uk-UA"/>
        </w:rPr>
        <w:t xml:space="preserve"> </w:t>
      </w:r>
      <w:r w:rsidRPr="00462972">
        <w:rPr>
          <w:rFonts w:ascii="Times New Roman" w:hAnsi="Times New Roman" w:cs="Times New Roman"/>
          <w:color w:val="000000"/>
          <w:sz w:val="28"/>
          <w:szCs w:val="28"/>
          <w:lang w:val="uk-UA"/>
        </w:rPr>
        <w:t>Викон</w:t>
      </w:r>
      <w:r w:rsidR="00BA3EDF">
        <w:rPr>
          <w:rFonts w:ascii="Times New Roman" w:hAnsi="Times New Roman" w:cs="Times New Roman"/>
          <w:color w:val="000000"/>
          <w:sz w:val="28"/>
          <w:szCs w:val="28"/>
          <w:lang w:val="uk-UA"/>
        </w:rPr>
        <w:t>ала</w:t>
      </w:r>
      <w:r w:rsidRPr="00462972">
        <w:rPr>
          <w:rFonts w:ascii="Times New Roman" w:hAnsi="Times New Roman" w:cs="Times New Roman"/>
          <w:color w:val="000000"/>
          <w:sz w:val="28"/>
          <w:szCs w:val="28"/>
          <w:lang w:val="uk-UA"/>
        </w:rPr>
        <w:t>: здобувач</w:t>
      </w:r>
      <w:r w:rsidR="00BA3EDF">
        <w:rPr>
          <w:rFonts w:ascii="Times New Roman" w:hAnsi="Times New Roman" w:cs="Times New Roman"/>
          <w:color w:val="000000"/>
          <w:sz w:val="28"/>
          <w:szCs w:val="28"/>
          <w:lang w:val="uk-UA"/>
        </w:rPr>
        <w:t>ка</w:t>
      </w:r>
      <w:r w:rsidRPr="00462972">
        <w:rPr>
          <w:rFonts w:ascii="Times New Roman" w:hAnsi="Times New Roman" w:cs="Times New Roman"/>
          <w:color w:val="000000"/>
          <w:sz w:val="28"/>
          <w:szCs w:val="28"/>
          <w:lang w:val="uk-UA"/>
        </w:rPr>
        <w:t xml:space="preserve"> денної форми навчання </w:t>
      </w:r>
    </w:p>
    <w:p w:rsidR="00EC03FF" w:rsidRPr="00462972" w:rsidRDefault="00EC03FF" w:rsidP="00EC03FF">
      <w:pPr>
        <w:pBdr>
          <w:top w:val="nil"/>
          <w:left w:val="nil"/>
          <w:bottom w:val="nil"/>
          <w:right w:val="nil"/>
          <w:between w:val="nil"/>
        </w:pBdr>
        <w:rPr>
          <w:rFonts w:ascii="Times New Roman" w:hAnsi="Times New Roman" w:cs="Times New Roman"/>
          <w:color w:val="000000"/>
          <w:sz w:val="28"/>
          <w:szCs w:val="28"/>
          <w:u w:val="single"/>
          <w:lang w:val="uk-UA"/>
        </w:rPr>
      </w:pPr>
      <w:r w:rsidRPr="00462972">
        <w:rPr>
          <w:rFonts w:ascii="Times New Roman" w:hAnsi="Times New Roman" w:cs="Times New Roman"/>
          <w:color w:val="000000"/>
          <w:sz w:val="28"/>
          <w:szCs w:val="28"/>
          <w:lang w:val="uk-UA"/>
        </w:rPr>
        <w:t xml:space="preserve">                                                </w:t>
      </w:r>
      <w:r w:rsidR="00C92886" w:rsidRPr="00462972">
        <w:rPr>
          <w:rFonts w:ascii="Times New Roman" w:hAnsi="Times New Roman" w:cs="Times New Roman"/>
          <w:color w:val="000000"/>
          <w:sz w:val="28"/>
          <w:szCs w:val="28"/>
          <w:lang w:val="uk-UA"/>
        </w:rPr>
        <w:t xml:space="preserve"> </w:t>
      </w:r>
      <w:r w:rsidRPr="00462972">
        <w:rPr>
          <w:rFonts w:ascii="Times New Roman" w:hAnsi="Times New Roman" w:cs="Times New Roman"/>
          <w:color w:val="000000"/>
          <w:sz w:val="28"/>
          <w:szCs w:val="28"/>
          <w:lang w:val="uk-UA"/>
        </w:rPr>
        <w:t xml:space="preserve">  спеціальності </w:t>
      </w:r>
      <w:r w:rsidRPr="00462972">
        <w:rPr>
          <w:rFonts w:ascii="Times New Roman" w:hAnsi="Times New Roman" w:cs="Times New Roman"/>
          <w:color w:val="000000"/>
          <w:sz w:val="28"/>
          <w:szCs w:val="28"/>
          <w:u w:val="single"/>
          <w:lang w:val="uk-UA"/>
        </w:rPr>
        <w:t>103 Науки про Землю</w:t>
      </w:r>
    </w:p>
    <w:p w:rsidR="00EC03FF" w:rsidRPr="00462972" w:rsidRDefault="00EC03FF" w:rsidP="00C95806">
      <w:pPr>
        <w:pBdr>
          <w:top w:val="nil"/>
          <w:left w:val="nil"/>
          <w:bottom w:val="nil"/>
          <w:right w:val="nil"/>
          <w:between w:val="nil"/>
        </w:pBdr>
        <w:ind w:firstLine="3544"/>
        <w:rPr>
          <w:rFonts w:ascii="Times New Roman" w:hAnsi="Times New Roman" w:cs="Times New Roman"/>
          <w:color w:val="000000"/>
          <w:sz w:val="28"/>
          <w:szCs w:val="28"/>
          <w:u w:val="single"/>
          <w:lang w:val="uk-UA"/>
        </w:rPr>
      </w:pPr>
      <w:r w:rsidRPr="00462972">
        <w:rPr>
          <w:rFonts w:ascii="Times New Roman" w:hAnsi="Times New Roman" w:cs="Times New Roman"/>
          <w:color w:val="000000"/>
          <w:sz w:val="28"/>
          <w:szCs w:val="28"/>
          <w:lang w:val="uk-UA"/>
        </w:rPr>
        <w:t xml:space="preserve">Освітня програма  </w:t>
      </w:r>
      <w:r w:rsidR="00C95806">
        <w:rPr>
          <w:rFonts w:ascii="Times New Roman" w:hAnsi="Times New Roman" w:cs="Times New Roman"/>
          <w:color w:val="000000"/>
          <w:sz w:val="28"/>
          <w:szCs w:val="28"/>
          <w:u w:val="single"/>
          <w:lang w:val="uk-UA"/>
        </w:rPr>
        <w:t>Науки про Землю</w:t>
      </w:r>
    </w:p>
    <w:p w:rsidR="00EC03FF" w:rsidRPr="00BA3EDF" w:rsidRDefault="00EC03FF" w:rsidP="00EC03FF">
      <w:pPr>
        <w:pBdr>
          <w:top w:val="nil"/>
          <w:left w:val="nil"/>
          <w:bottom w:val="nil"/>
          <w:right w:val="nil"/>
          <w:between w:val="nil"/>
        </w:pBdr>
        <w:spacing w:line="480" w:lineRule="auto"/>
        <w:rPr>
          <w:rFonts w:ascii="Times New Roman" w:hAnsi="Times New Roman" w:cs="Times New Roman"/>
          <w:b/>
          <w:color w:val="000000"/>
          <w:sz w:val="28"/>
          <w:szCs w:val="28"/>
          <w:u w:val="single"/>
          <w:lang w:val="uk-UA"/>
        </w:rPr>
      </w:pPr>
      <w:r w:rsidRPr="00462972">
        <w:rPr>
          <w:rFonts w:ascii="Times New Roman" w:hAnsi="Times New Roman" w:cs="Times New Roman"/>
          <w:color w:val="000000"/>
          <w:sz w:val="28"/>
          <w:szCs w:val="28"/>
          <w:lang w:val="uk-UA"/>
        </w:rPr>
        <w:t xml:space="preserve">                                                 </w:t>
      </w:r>
      <w:r w:rsidR="00C92886" w:rsidRPr="00462972">
        <w:rPr>
          <w:rFonts w:ascii="Times New Roman" w:hAnsi="Times New Roman" w:cs="Times New Roman"/>
          <w:color w:val="000000"/>
          <w:sz w:val="28"/>
          <w:szCs w:val="28"/>
          <w:lang w:val="uk-UA"/>
        </w:rPr>
        <w:t xml:space="preserve"> </w:t>
      </w:r>
      <w:r w:rsidRPr="00462972">
        <w:rPr>
          <w:rFonts w:ascii="Times New Roman" w:hAnsi="Times New Roman" w:cs="Times New Roman"/>
          <w:color w:val="000000"/>
          <w:sz w:val="28"/>
          <w:szCs w:val="28"/>
          <w:lang w:val="uk-UA"/>
        </w:rPr>
        <w:t xml:space="preserve"> </w:t>
      </w:r>
      <w:r w:rsidR="00BA3EDF" w:rsidRPr="00BA3EDF">
        <w:rPr>
          <w:rFonts w:ascii="Times New Roman" w:hAnsi="Times New Roman" w:cs="Times New Roman"/>
          <w:b/>
          <w:color w:val="000000"/>
          <w:sz w:val="28"/>
          <w:szCs w:val="28"/>
          <w:u w:val="single"/>
        </w:rPr>
        <w:t>Ушакова Катерина Валеріївна</w:t>
      </w:r>
    </w:p>
    <w:p w:rsidR="00EC03FF" w:rsidRPr="00BA3EDF" w:rsidRDefault="00EC03FF" w:rsidP="00EC03FF">
      <w:pPr>
        <w:pBdr>
          <w:top w:val="nil"/>
          <w:left w:val="nil"/>
          <w:bottom w:val="nil"/>
          <w:right w:val="nil"/>
          <w:between w:val="nil"/>
        </w:pBdr>
        <w:rPr>
          <w:rFonts w:ascii="Times New Roman" w:hAnsi="Times New Roman" w:cs="Times New Roman"/>
          <w:color w:val="000000"/>
          <w:sz w:val="28"/>
          <w:szCs w:val="28"/>
          <w:lang w:val="uk-UA"/>
        </w:rPr>
      </w:pPr>
      <w:r w:rsidRPr="00B927D6">
        <w:rPr>
          <w:rFonts w:ascii="Times New Roman" w:hAnsi="Times New Roman" w:cs="Times New Roman"/>
          <w:color w:val="000000"/>
          <w:lang w:val="uk-UA"/>
        </w:rPr>
        <w:t xml:space="preserve">                                                                      </w:t>
      </w:r>
      <w:r w:rsidRPr="00B927D6">
        <w:rPr>
          <w:rFonts w:ascii="Times New Roman" w:hAnsi="Times New Roman" w:cs="Times New Roman"/>
          <w:color w:val="000000"/>
          <w:sz w:val="28"/>
          <w:szCs w:val="28"/>
          <w:lang w:val="uk-UA"/>
        </w:rPr>
        <w:t xml:space="preserve">Керівник: </w:t>
      </w:r>
      <w:r w:rsidR="00BA3EDF">
        <w:rPr>
          <w:rFonts w:ascii="Times New Roman" w:hAnsi="Times New Roman" w:cs="Times New Roman"/>
          <w:color w:val="000000"/>
          <w:sz w:val="28"/>
          <w:szCs w:val="28"/>
          <w:lang w:val="uk-UA"/>
        </w:rPr>
        <w:t>к</w:t>
      </w:r>
      <w:r w:rsidR="00CB244A" w:rsidRPr="00B927D6">
        <w:rPr>
          <w:rFonts w:ascii="Times New Roman" w:hAnsi="Times New Roman" w:cs="Times New Roman"/>
          <w:color w:val="000000"/>
          <w:sz w:val="28"/>
          <w:szCs w:val="28"/>
          <w:lang w:val="uk-UA"/>
        </w:rPr>
        <w:t>.г</w:t>
      </w:r>
      <w:r w:rsidR="00BA3EDF">
        <w:rPr>
          <w:rFonts w:ascii="Times New Roman" w:hAnsi="Times New Roman" w:cs="Times New Roman"/>
          <w:color w:val="000000"/>
          <w:sz w:val="28"/>
          <w:szCs w:val="28"/>
          <w:lang w:val="uk-UA"/>
        </w:rPr>
        <w:t>еол</w:t>
      </w:r>
      <w:r w:rsidR="00CB244A" w:rsidRPr="00B927D6">
        <w:rPr>
          <w:rFonts w:ascii="Times New Roman" w:hAnsi="Times New Roman" w:cs="Times New Roman"/>
          <w:color w:val="000000"/>
          <w:sz w:val="28"/>
          <w:szCs w:val="28"/>
          <w:lang w:val="uk-UA"/>
        </w:rPr>
        <w:t xml:space="preserve">.н., </w:t>
      </w:r>
      <w:r w:rsidR="00BA3EDF">
        <w:rPr>
          <w:rFonts w:ascii="Times New Roman" w:hAnsi="Times New Roman" w:cs="Times New Roman"/>
          <w:color w:val="000000"/>
          <w:sz w:val="28"/>
          <w:szCs w:val="28"/>
          <w:lang w:val="uk-UA"/>
        </w:rPr>
        <w:t>доцент</w:t>
      </w:r>
      <w:r w:rsidRPr="00B927D6">
        <w:rPr>
          <w:rFonts w:ascii="Times New Roman" w:hAnsi="Times New Roman" w:cs="Times New Roman"/>
          <w:color w:val="000000"/>
          <w:sz w:val="28"/>
          <w:szCs w:val="28"/>
          <w:lang w:val="uk-UA"/>
        </w:rPr>
        <w:t xml:space="preserve"> </w:t>
      </w:r>
      <w:r w:rsidR="00BA3EDF">
        <w:rPr>
          <w:rFonts w:ascii="Times New Roman" w:hAnsi="Times New Roman" w:cs="Times New Roman"/>
          <w:color w:val="000000"/>
          <w:sz w:val="28"/>
          <w:szCs w:val="28"/>
          <w:u w:val="single"/>
          <w:lang w:val="uk-UA"/>
        </w:rPr>
        <w:t xml:space="preserve">Кравчук Г.О.  </w:t>
      </w:r>
      <w:r w:rsidR="00BA3EDF">
        <w:rPr>
          <w:rFonts w:ascii="Times New Roman" w:hAnsi="Times New Roman" w:cs="Times New Roman"/>
          <w:color w:val="000000"/>
          <w:sz w:val="28"/>
          <w:szCs w:val="28"/>
          <w:lang w:val="uk-UA"/>
        </w:rPr>
        <w:t xml:space="preserve"> ____</w:t>
      </w:r>
    </w:p>
    <w:p w:rsidR="00EC03FF" w:rsidRPr="00B927D6" w:rsidRDefault="00EC03FF" w:rsidP="00EC03FF">
      <w:pPr>
        <w:tabs>
          <w:tab w:val="left" w:pos="5245"/>
          <w:tab w:val="right" w:pos="9355"/>
        </w:tabs>
        <w:spacing w:line="480" w:lineRule="auto"/>
        <w:rPr>
          <w:rFonts w:ascii="Times New Roman" w:hAnsi="Times New Roman" w:cs="Times New Roman"/>
          <w:lang w:val="uk-UA"/>
        </w:rPr>
      </w:pPr>
      <w:r w:rsidRPr="00B927D6">
        <w:rPr>
          <w:color w:val="FF0000"/>
          <w:lang w:val="uk-UA"/>
        </w:rPr>
        <w:t xml:space="preserve">                                                                                                                                        </w:t>
      </w:r>
      <w:r w:rsidR="00CB244A" w:rsidRPr="00B927D6">
        <w:rPr>
          <w:color w:val="FF0000"/>
          <w:lang w:val="uk-UA"/>
        </w:rPr>
        <w:t xml:space="preserve">           </w:t>
      </w:r>
      <w:r w:rsidRPr="00B927D6">
        <w:rPr>
          <w:color w:val="FF0000"/>
          <w:lang w:val="uk-UA"/>
        </w:rPr>
        <w:t xml:space="preserve">  </w:t>
      </w:r>
      <w:r w:rsidR="00BA3EDF">
        <w:rPr>
          <w:color w:val="FF0000"/>
          <w:lang w:val="uk-UA"/>
        </w:rPr>
        <w:t xml:space="preserve">    </w:t>
      </w:r>
      <w:r w:rsidRPr="00B927D6">
        <w:rPr>
          <w:rFonts w:ascii="Times New Roman" w:hAnsi="Times New Roman" w:cs="Times New Roman"/>
          <w:lang w:val="uk-UA"/>
        </w:rPr>
        <w:t>(підпис)</w:t>
      </w:r>
    </w:p>
    <w:p w:rsidR="00EC03FF" w:rsidRPr="00B927D6" w:rsidRDefault="00EC03FF" w:rsidP="00EC03FF">
      <w:pPr>
        <w:pBdr>
          <w:top w:val="nil"/>
          <w:left w:val="nil"/>
          <w:bottom w:val="nil"/>
          <w:right w:val="nil"/>
          <w:between w:val="nil"/>
        </w:pBdr>
        <w:spacing w:line="480" w:lineRule="auto"/>
        <w:rPr>
          <w:rFonts w:ascii="Times New Roman" w:hAnsi="Times New Roman" w:cs="Times New Roman"/>
          <w:color w:val="000000"/>
          <w:sz w:val="28"/>
          <w:szCs w:val="28"/>
          <w:u w:val="single"/>
          <w:lang w:val="uk-UA"/>
        </w:rPr>
      </w:pPr>
      <w:r w:rsidRPr="00B927D6">
        <w:rPr>
          <w:rFonts w:ascii="Times New Roman" w:hAnsi="Times New Roman" w:cs="Times New Roman"/>
          <w:color w:val="000000"/>
          <w:sz w:val="28"/>
          <w:szCs w:val="28"/>
          <w:lang w:val="uk-UA"/>
        </w:rPr>
        <w:t xml:space="preserve">                                                  Рецензент: </w:t>
      </w:r>
      <w:r w:rsidR="00CB244A" w:rsidRPr="00B927D6">
        <w:rPr>
          <w:rFonts w:ascii="Times New Roman" w:hAnsi="Times New Roman" w:cs="Times New Roman"/>
          <w:color w:val="000000"/>
          <w:sz w:val="28"/>
          <w:szCs w:val="28"/>
          <w:lang w:val="uk-UA"/>
        </w:rPr>
        <w:t>д</w:t>
      </w:r>
      <w:r w:rsidRPr="00B927D6">
        <w:rPr>
          <w:rFonts w:ascii="Times New Roman" w:hAnsi="Times New Roman" w:cs="Times New Roman"/>
          <w:color w:val="000000"/>
          <w:sz w:val="28"/>
          <w:szCs w:val="28"/>
          <w:lang w:val="uk-UA"/>
        </w:rPr>
        <w:t xml:space="preserve">.геогр.н., </w:t>
      </w:r>
      <w:r w:rsidR="00CB244A" w:rsidRPr="00B927D6">
        <w:rPr>
          <w:rFonts w:ascii="Times New Roman" w:hAnsi="Times New Roman" w:cs="Times New Roman"/>
          <w:color w:val="000000"/>
          <w:sz w:val="28"/>
          <w:szCs w:val="28"/>
          <w:lang w:val="uk-UA"/>
        </w:rPr>
        <w:t>професор</w:t>
      </w:r>
      <w:r w:rsidRPr="00B927D6">
        <w:rPr>
          <w:rFonts w:ascii="Times New Roman" w:hAnsi="Times New Roman" w:cs="Times New Roman"/>
          <w:color w:val="000000"/>
          <w:sz w:val="28"/>
          <w:szCs w:val="28"/>
          <w:lang w:val="uk-UA"/>
        </w:rPr>
        <w:t xml:space="preserve"> </w:t>
      </w:r>
      <w:r w:rsidR="00BA3EDF">
        <w:rPr>
          <w:rFonts w:ascii="Times New Roman" w:hAnsi="Times New Roman" w:cs="Times New Roman"/>
          <w:sz w:val="28"/>
          <w:szCs w:val="28"/>
          <w:u w:val="single"/>
          <w:lang w:val="uk-UA"/>
        </w:rPr>
        <w:t>Шуйський Ю.Д</w:t>
      </w:r>
      <w:r w:rsidR="00CB244A" w:rsidRPr="00B927D6">
        <w:rPr>
          <w:rFonts w:ascii="Times New Roman" w:hAnsi="Times New Roman" w:cs="Times New Roman"/>
          <w:sz w:val="28"/>
          <w:szCs w:val="28"/>
          <w:u w:val="single"/>
          <w:lang w:val="uk-UA"/>
        </w:rPr>
        <w:t>.</w:t>
      </w:r>
    </w:p>
    <w:p w:rsidR="00EC03FF" w:rsidRPr="00B927D6" w:rsidRDefault="00EC03FF" w:rsidP="00EC03FF">
      <w:pPr>
        <w:pBdr>
          <w:top w:val="nil"/>
          <w:left w:val="nil"/>
          <w:bottom w:val="nil"/>
          <w:right w:val="nil"/>
          <w:between w:val="nil"/>
        </w:pBdr>
        <w:spacing w:line="480" w:lineRule="auto"/>
        <w:rPr>
          <w:rFonts w:ascii="Times New Roman" w:hAnsi="Times New Roman" w:cs="Times New Roman"/>
          <w:color w:val="000000"/>
          <w:sz w:val="24"/>
          <w:szCs w:val="24"/>
          <w:lang w:val="uk-UA"/>
        </w:rPr>
      </w:pPr>
    </w:p>
    <w:tbl>
      <w:tblPr>
        <w:tblW w:w="9868" w:type="dxa"/>
        <w:tblLayout w:type="fixed"/>
        <w:tblLook w:val="0000" w:firstRow="0" w:lastRow="0" w:firstColumn="0" w:lastColumn="0" w:noHBand="0" w:noVBand="0"/>
      </w:tblPr>
      <w:tblGrid>
        <w:gridCol w:w="5082"/>
        <w:gridCol w:w="4786"/>
      </w:tblGrid>
      <w:tr w:rsidR="00EC03FF" w:rsidRPr="00B927D6" w:rsidTr="00CB244A">
        <w:tc>
          <w:tcPr>
            <w:tcW w:w="5082" w:type="dxa"/>
          </w:tcPr>
          <w:p w:rsidR="00EC03FF" w:rsidRPr="00B927D6" w:rsidRDefault="00EC03FF" w:rsidP="00CB244A">
            <w:pPr>
              <w:rPr>
                <w:rFonts w:ascii="Times New Roman" w:hAnsi="Times New Roman" w:cs="Times New Roman"/>
                <w:sz w:val="28"/>
                <w:szCs w:val="28"/>
                <w:lang w:val="uk-UA"/>
              </w:rPr>
            </w:pPr>
            <w:r w:rsidRPr="00B927D6">
              <w:rPr>
                <w:rFonts w:ascii="Times New Roman" w:hAnsi="Times New Roman" w:cs="Times New Roman"/>
                <w:sz w:val="28"/>
                <w:szCs w:val="28"/>
                <w:lang w:val="uk-UA"/>
              </w:rPr>
              <w:t>Рекомендовано до захисту:</w:t>
            </w:r>
          </w:p>
          <w:p w:rsidR="00EC03FF" w:rsidRPr="00B927D6" w:rsidRDefault="00EC03FF" w:rsidP="00CB244A">
            <w:pPr>
              <w:rPr>
                <w:rFonts w:ascii="Times New Roman" w:hAnsi="Times New Roman" w:cs="Times New Roman"/>
                <w:sz w:val="28"/>
                <w:szCs w:val="28"/>
                <w:lang w:val="uk-UA"/>
              </w:rPr>
            </w:pPr>
            <w:r w:rsidRPr="00B927D6">
              <w:rPr>
                <w:rFonts w:ascii="Times New Roman" w:hAnsi="Times New Roman" w:cs="Times New Roman"/>
                <w:sz w:val="28"/>
                <w:szCs w:val="28"/>
                <w:lang w:val="uk-UA"/>
              </w:rPr>
              <w:t>Протокол засідання кафедри</w:t>
            </w:r>
          </w:p>
          <w:p w:rsidR="00EC03FF" w:rsidRPr="00B927D6" w:rsidRDefault="00EC03FF" w:rsidP="00CB244A">
            <w:pPr>
              <w:rPr>
                <w:rFonts w:ascii="Times New Roman" w:hAnsi="Times New Roman" w:cs="Times New Roman"/>
                <w:sz w:val="28"/>
                <w:szCs w:val="28"/>
                <w:u w:val="single"/>
                <w:lang w:val="uk-UA"/>
              </w:rPr>
            </w:pPr>
            <w:r w:rsidRPr="00B927D6">
              <w:rPr>
                <w:rFonts w:ascii="Times New Roman" w:hAnsi="Times New Roman"/>
                <w:noProof/>
                <w:sz w:val="28"/>
                <w:szCs w:val="28"/>
                <w:u w:val="single"/>
                <w:lang w:val="uk-UA"/>
              </w:rPr>
              <w:t>морської геології, гідрогеології, інженерної геології та палеонтології</w:t>
            </w:r>
            <w:r w:rsidRPr="00B927D6">
              <w:rPr>
                <w:rFonts w:ascii="Times New Roman" w:hAnsi="Times New Roman" w:cs="Times New Roman"/>
                <w:sz w:val="28"/>
                <w:szCs w:val="28"/>
                <w:u w:val="single"/>
                <w:lang w:val="uk-UA"/>
              </w:rPr>
              <w:t xml:space="preserve"> </w:t>
            </w:r>
          </w:p>
          <w:p w:rsidR="00EC03FF" w:rsidRPr="00B927D6" w:rsidRDefault="00EC03FF" w:rsidP="00ED6317">
            <w:pPr>
              <w:rPr>
                <w:rFonts w:ascii="Times New Roman" w:hAnsi="Times New Roman" w:cs="Times New Roman"/>
                <w:sz w:val="28"/>
                <w:szCs w:val="28"/>
                <w:lang w:val="uk-UA"/>
              </w:rPr>
            </w:pPr>
            <w:r w:rsidRPr="00B927D6">
              <w:rPr>
                <w:rFonts w:ascii="Times New Roman" w:hAnsi="Times New Roman" w:cs="Times New Roman"/>
                <w:sz w:val="28"/>
                <w:szCs w:val="28"/>
                <w:lang w:val="uk-UA"/>
              </w:rPr>
              <w:t xml:space="preserve">№ </w:t>
            </w:r>
            <w:r w:rsidR="00ED6317">
              <w:rPr>
                <w:rFonts w:ascii="Times New Roman" w:hAnsi="Times New Roman" w:cs="Times New Roman"/>
                <w:sz w:val="28"/>
                <w:szCs w:val="28"/>
                <w:u w:val="single"/>
                <w:lang w:val="uk-UA"/>
              </w:rPr>
              <w:t>5</w:t>
            </w:r>
            <w:r w:rsidRPr="00B927D6">
              <w:rPr>
                <w:rFonts w:ascii="Times New Roman" w:hAnsi="Times New Roman" w:cs="Times New Roman"/>
                <w:sz w:val="28"/>
                <w:szCs w:val="28"/>
                <w:lang w:val="uk-UA"/>
              </w:rPr>
              <w:t xml:space="preserve">   від </w:t>
            </w:r>
            <w:r w:rsidR="00ED6317">
              <w:rPr>
                <w:rFonts w:ascii="Times New Roman" w:hAnsi="Times New Roman" w:cs="Times New Roman"/>
                <w:sz w:val="28"/>
                <w:szCs w:val="28"/>
                <w:u w:val="single"/>
                <w:lang w:val="uk-UA"/>
              </w:rPr>
              <w:t>02</w:t>
            </w:r>
            <w:r w:rsidRPr="00B927D6">
              <w:rPr>
                <w:rFonts w:ascii="Times New Roman" w:hAnsi="Times New Roman" w:cs="Times New Roman"/>
                <w:sz w:val="28"/>
                <w:szCs w:val="28"/>
                <w:u w:val="single"/>
                <w:lang w:val="uk-UA"/>
              </w:rPr>
              <w:t>.</w:t>
            </w:r>
            <w:r w:rsidR="00ED6317">
              <w:rPr>
                <w:rFonts w:ascii="Times New Roman" w:hAnsi="Times New Roman" w:cs="Times New Roman"/>
                <w:sz w:val="28"/>
                <w:szCs w:val="28"/>
                <w:u w:val="single"/>
                <w:lang w:val="uk-UA"/>
              </w:rPr>
              <w:t>12</w:t>
            </w:r>
            <w:r w:rsidRPr="00B927D6">
              <w:rPr>
                <w:rFonts w:ascii="Times New Roman" w:hAnsi="Times New Roman" w:cs="Times New Roman"/>
                <w:sz w:val="28"/>
                <w:szCs w:val="28"/>
                <w:u w:val="single"/>
                <w:lang w:val="uk-UA"/>
              </w:rPr>
              <w:t>. 2025</w:t>
            </w:r>
            <w:r w:rsidRPr="00B927D6">
              <w:rPr>
                <w:rFonts w:ascii="Times New Roman" w:hAnsi="Times New Roman" w:cs="Times New Roman"/>
                <w:sz w:val="28"/>
                <w:szCs w:val="28"/>
                <w:lang w:val="uk-UA"/>
              </w:rPr>
              <w:t xml:space="preserve"> р. </w:t>
            </w:r>
          </w:p>
          <w:p w:rsidR="00EC03FF" w:rsidRPr="00B927D6" w:rsidRDefault="00EC03FF" w:rsidP="00CB244A">
            <w:pPr>
              <w:rPr>
                <w:rFonts w:ascii="Times New Roman" w:hAnsi="Times New Roman" w:cs="Times New Roman"/>
                <w:sz w:val="28"/>
                <w:szCs w:val="28"/>
                <w:lang w:val="uk-UA"/>
              </w:rPr>
            </w:pPr>
          </w:p>
          <w:p w:rsidR="00EC03FF" w:rsidRPr="00B927D6" w:rsidRDefault="00BC5D95" w:rsidP="00CB244A">
            <w:pPr>
              <w:rPr>
                <w:rFonts w:ascii="Times New Roman" w:hAnsi="Times New Roman" w:cs="Times New Roman"/>
                <w:sz w:val="28"/>
                <w:szCs w:val="28"/>
                <w:lang w:val="uk-UA"/>
              </w:rPr>
            </w:pPr>
            <w:r>
              <w:rPr>
                <w:rFonts w:ascii="Times New Roman" w:hAnsi="Times New Roman" w:cs="Times New Roman"/>
                <w:sz w:val="28"/>
                <w:szCs w:val="28"/>
                <w:lang w:val="uk-UA"/>
              </w:rPr>
              <w:t>В.о. з</w:t>
            </w:r>
            <w:r w:rsidR="00EC03FF" w:rsidRPr="00B927D6">
              <w:rPr>
                <w:rFonts w:ascii="Times New Roman" w:hAnsi="Times New Roman" w:cs="Times New Roman"/>
                <w:sz w:val="28"/>
                <w:szCs w:val="28"/>
                <w:lang w:val="uk-UA"/>
              </w:rPr>
              <w:t>авідувач</w:t>
            </w:r>
            <w:r>
              <w:rPr>
                <w:rFonts w:ascii="Times New Roman" w:hAnsi="Times New Roman" w:cs="Times New Roman"/>
                <w:sz w:val="28"/>
                <w:szCs w:val="28"/>
                <w:lang w:val="uk-UA"/>
              </w:rPr>
              <w:t>а</w:t>
            </w:r>
            <w:r w:rsidR="00EC03FF" w:rsidRPr="00B927D6">
              <w:rPr>
                <w:rFonts w:ascii="Times New Roman" w:hAnsi="Times New Roman" w:cs="Times New Roman"/>
                <w:sz w:val="28"/>
                <w:szCs w:val="28"/>
                <w:lang w:val="uk-UA"/>
              </w:rPr>
              <w:t xml:space="preserve"> кафедри</w:t>
            </w:r>
          </w:p>
          <w:p w:rsidR="00EC03FF" w:rsidRPr="00B927D6" w:rsidRDefault="00EC03FF" w:rsidP="00CB244A">
            <w:pPr>
              <w:tabs>
                <w:tab w:val="left" w:pos="1168"/>
                <w:tab w:val="left" w:pos="3861"/>
              </w:tabs>
              <w:rPr>
                <w:rFonts w:ascii="Times New Roman" w:hAnsi="Times New Roman" w:cs="Times New Roman"/>
                <w:sz w:val="28"/>
                <w:szCs w:val="28"/>
                <w:u w:val="single"/>
                <w:lang w:val="uk-UA"/>
              </w:rPr>
            </w:pPr>
            <w:r w:rsidRPr="00B927D6">
              <w:rPr>
                <w:rFonts w:ascii="Times New Roman" w:hAnsi="Times New Roman" w:cs="Times New Roman"/>
                <w:sz w:val="28"/>
                <w:szCs w:val="28"/>
                <w:u w:val="single"/>
                <w:lang w:val="uk-UA"/>
              </w:rPr>
              <w:tab/>
            </w:r>
            <w:r w:rsidRPr="00B927D6">
              <w:rPr>
                <w:rFonts w:ascii="Times New Roman" w:hAnsi="Times New Roman" w:cs="Times New Roman"/>
                <w:sz w:val="28"/>
                <w:szCs w:val="28"/>
                <w:lang w:val="uk-UA"/>
              </w:rPr>
              <w:t xml:space="preserve">              </w:t>
            </w:r>
            <w:r w:rsidR="00BC5D95">
              <w:rPr>
                <w:rFonts w:ascii="Times New Roman" w:hAnsi="Times New Roman" w:cs="Times New Roman"/>
                <w:sz w:val="28"/>
                <w:szCs w:val="28"/>
                <w:u w:val="single"/>
                <w:lang w:val="uk-UA"/>
              </w:rPr>
              <w:t>Ганна КРАВЧУК</w:t>
            </w:r>
            <w:r w:rsidRPr="00B927D6">
              <w:rPr>
                <w:rFonts w:ascii="Times New Roman" w:hAnsi="Times New Roman" w:cs="Times New Roman"/>
                <w:sz w:val="28"/>
                <w:szCs w:val="28"/>
                <w:u w:val="single"/>
                <w:lang w:val="uk-UA"/>
              </w:rPr>
              <w:t xml:space="preserve"> </w:t>
            </w:r>
          </w:p>
          <w:p w:rsidR="00EC03FF" w:rsidRPr="00B927D6" w:rsidRDefault="00EC03FF" w:rsidP="00CB244A">
            <w:pPr>
              <w:tabs>
                <w:tab w:val="left" w:pos="284"/>
                <w:tab w:val="left" w:pos="1767"/>
              </w:tabs>
              <w:rPr>
                <w:rFonts w:ascii="Times New Roman" w:hAnsi="Times New Roman" w:cs="Times New Roman"/>
                <w:lang w:val="uk-UA"/>
              </w:rPr>
            </w:pPr>
            <w:r w:rsidRPr="00B927D6">
              <w:rPr>
                <w:rFonts w:ascii="Times New Roman" w:hAnsi="Times New Roman" w:cs="Times New Roman"/>
                <w:lang w:val="uk-UA"/>
              </w:rPr>
              <w:t xml:space="preserve">     (підпис)</w:t>
            </w:r>
            <w:r w:rsidRPr="00B927D6">
              <w:rPr>
                <w:rFonts w:ascii="Times New Roman" w:hAnsi="Times New Roman" w:cs="Times New Roman"/>
                <w:lang w:val="uk-UA"/>
              </w:rPr>
              <w:tab/>
              <w:t xml:space="preserve">      (прізвище,ім’я)</w:t>
            </w:r>
          </w:p>
        </w:tc>
        <w:tc>
          <w:tcPr>
            <w:tcW w:w="4786" w:type="dxa"/>
          </w:tcPr>
          <w:p w:rsidR="00EC03FF" w:rsidRPr="00B927D6" w:rsidRDefault="00EC03FF" w:rsidP="00CB244A">
            <w:pPr>
              <w:tabs>
                <w:tab w:val="right" w:pos="4462"/>
              </w:tabs>
              <w:rPr>
                <w:rFonts w:ascii="Times New Roman" w:hAnsi="Times New Roman" w:cs="Times New Roman"/>
                <w:sz w:val="28"/>
                <w:szCs w:val="28"/>
                <w:lang w:val="uk-UA"/>
              </w:rPr>
            </w:pPr>
            <w:r w:rsidRPr="00B927D6">
              <w:rPr>
                <w:rFonts w:ascii="Times New Roman" w:hAnsi="Times New Roman" w:cs="Times New Roman"/>
                <w:sz w:val="28"/>
                <w:szCs w:val="28"/>
                <w:lang w:val="uk-UA"/>
              </w:rPr>
              <w:t>Захищено на засіданні ЕК № _____</w:t>
            </w:r>
          </w:p>
          <w:p w:rsidR="00EC03FF" w:rsidRPr="00B927D6" w:rsidRDefault="00EC03FF" w:rsidP="00CB244A">
            <w:pPr>
              <w:rPr>
                <w:rFonts w:ascii="Times New Roman" w:hAnsi="Times New Roman" w:cs="Times New Roman"/>
                <w:sz w:val="28"/>
                <w:szCs w:val="28"/>
                <w:lang w:val="uk-UA"/>
              </w:rPr>
            </w:pPr>
            <w:r w:rsidRPr="00B927D6">
              <w:rPr>
                <w:rFonts w:ascii="Times New Roman" w:hAnsi="Times New Roman" w:cs="Times New Roman"/>
                <w:sz w:val="28"/>
                <w:szCs w:val="28"/>
                <w:lang w:val="uk-UA"/>
              </w:rPr>
              <w:t>протокол № __від ____.____.20___ р.</w:t>
            </w:r>
          </w:p>
          <w:p w:rsidR="00EC03FF" w:rsidRPr="00B927D6" w:rsidRDefault="00EC03FF" w:rsidP="00CB244A">
            <w:pPr>
              <w:rPr>
                <w:rFonts w:ascii="Times New Roman" w:hAnsi="Times New Roman" w:cs="Times New Roman"/>
                <w:sz w:val="28"/>
                <w:szCs w:val="28"/>
                <w:lang w:val="uk-UA"/>
              </w:rPr>
            </w:pPr>
            <w:r w:rsidRPr="00B927D6">
              <w:rPr>
                <w:rFonts w:ascii="Times New Roman" w:hAnsi="Times New Roman" w:cs="Times New Roman"/>
                <w:sz w:val="28"/>
                <w:szCs w:val="28"/>
                <w:lang w:val="uk-UA"/>
              </w:rPr>
              <w:t xml:space="preserve"> </w:t>
            </w:r>
          </w:p>
          <w:p w:rsidR="00EC03FF" w:rsidRPr="00B927D6" w:rsidRDefault="00EC03FF" w:rsidP="00CB244A">
            <w:pPr>
              <w:tabs>
                <w:tab w:val="right" w:pos="4462"/>
              </w:tabs>
              <w:rPr>
                <w:rFonts w:ascii="Times New Roman" w:hAnsi="Times New Roman" w:cs="Times New Roman"/>
                <w:sz w:val="28"/>
                <w:szCs w:val="28"/>
                <w:lang w:val="uk-UA"/>
              </w:rPr>
            </w:pPr>
            <w:r w:rsidRPr="00B927D6">
              <w:rPr>
                <w:rFonts w:ascii="Times New Roman" w:hAnsi="Times New Roman" w:cs="Times New Roman"/>
                <w:sz w:val="28"/>
                <w:szCs w:val="28"/>
                <w:lang w:val="uk-UA"/>
              </w:rPr>
              <w:t>Оцінка______________/___</w:t>
            </w:r>
            <w:r w:rsidRPr="00B927D6">
              <w:rPr>
                <w:rFonts w:ascii="Times New Roman" w:hAnsi="Times New Roman" w:cs="Times New Roman"/>
                <w:sz w:val="28"/>
                <w:szCs w:val="28"/>
                <w:lang w:val="uk-UA"/>
              </w:rPr>
              <w:tab/>
              <w:t>___/_____</w:t>
            </w:r>
          </w:p>
          <w:p w:rsidR="00EC03FF" w:rsidRPr="00B927D6" w:rsidRDefault="00EC03FF" w:rsidP="00CB244A">
            <w:pPr>
              <w:jc w:val="center"/>
              <w:rPr>
                <w:rFonts w:ascii="Times New Roman" w:hAnsi="Times New Roman" w:cs="Times New Roman"/>
                <w:lang w:val="uk-UA"/>
              </w:rPr>
            </w:pPr>
            <w:r w:rsidRPr="00B927D6">
              <w:rPr>
                <w:rFonts w:ascii="Times New Roman" w:hAnsi="Times New Roman" w:cs="Times New Roman"/>
                <w:lang w:val="uk-UA"/>
              </w:rPr>
              <w:t>(за національною шкалою/шкалою ЕСТS/ бали)</w:t>
            </w:r>
          </w:p>
          <w:p w:rsidR="00EC03FF" w:rsidRPr="00B927D6" w:rsidRDefault="00EC03FF" w:rsidP="00CB244A">
            <w:pPr>
              <w:rPr>
                <w:rFonts w:ascii="Times New Roman" w:hAnsi="Times New Roman" w:cs="Times New Roman"/>
                <w:sz w:val="28"/>
                <w:szCs w:val="28"/>
                <w:lang w:val="uk-UA"/>
              </w:rPr>
            </w:pPr>
            <w:r w:rsidRPr="00B927D6">
              <w:rPr>
                <w:rFonts w:ascii="Times New Roman" w:hAnsi="Times New Roman" w:cs="Times New Roman"/>
                <w:sz w:val="28"/>
                <w:szCs w:val="28"/>
                <w:lang w:val="uk-UA"/>
              </w:rPr>
              <w:t>Голова ЕК</w:t>
            </w:r>
          </w:p>
          <w:p w:rsidR="00EC03FF" w:rsidRPr="00B927D6" w:rsidRDefault="00EC03FF" w:rsidP="00CB244A">
            <w:pPr>
              <w:rPr>
                <w:rFonts w:ascii="Times New Roman" w:hAnsi="Times New Roman" w:cs="Times New Roman"/>
                <w:sz w:val="28"/>
                <w:szCs w:val="28"/>
                <w:u w:val="single"/>
                <w:lang w:val="uk-UA"/>
              </w:rPr>
            </w:pPr>
            <w:r w:rsidRPr="00B927D6">
              <w:rPr>
                <w:rFonts w:ascii="Times New Roman" w:hAnsi="Times New Roman" w:cs="Times New Roman"/>
                <w:sz w:val="28"/>
                <w:szCs w:val="28"/>
                <w:u w:val="single"/>
                <w:lang w:val="uk-UA"/>
              </w:rPr>
              <w:tab/>
            </w:r>
            <w:r w:rsidRPr="00B927D6">
              <w:rPr>
                <w:rFonts w:ascii="Times New Roman" w:hAnsi="Times New Roman" w:cs="Times New Roman"/>
                <w:sz w:val="28"/>
                <w:szCs w:val="28"/>
                <w:lang w:val="uk-UA"/>
              </w:rPr>
              <w:t xml:space="preserve">              </w:t>
            </w:r>
            <w:r w:rsidR="00BC5D95">
              <w:rPr>
                <w:rFonts w:ascii="Times New Roman" w:hAnsi="Times New Roman" w:cs="Times New Roman"/>
                <w:sz w:val="28"/>
                <w:szCs w:val="28"/>
                <w:u w:val="single"/>
                <w:lang w:val="uk-UA"/>
              </w:rPr>
              <w:t>Ганна КРАВЧУК</w:t>
            </w:r>
          </w:p>
          <w:p w:rsidR="00EC03FF" w:rsidRPr="00B927D6" w:rsidRDefault="00EC03FF" w:rsidP="00CB244A">
            <w:pPr>
              <w:tabs>
                <w:tab w:val="left" w:pos="454"/>
                <w:tab w:val="left" w:pos="2155"/>
              </w:tabs>
              <w:rPr>
                <w:rFonts w:ascii="Times New Roman" w:hAnsi="Times New Roman" w:cs="Times New Roman"/>
                <w:lang w:val="uk-UA"/>
              </w:rPr>
            </w:pPr>
            <w:r w:rsidRPr="00B927D6">
              <w:rPr>
                <w:rFonts w:ascii="Times New Roman" w:hAnsi="Times New Roman" w:cs="Times New Roman"/>
                <w:sz w:val="28"/>
                <w:szCs w:val="28"/>
                <w:lang w:val="uk-UA"/>
              </w:rPr>
              <w:t xml:space="preserve">  </w:t>
            </w:r>
            <w:r w:rsidRPr="00B927D6">
              <w:rPr>
                <w:rFonts w:ascii="Times New Roman" w:hAnsi="Times New Roman" w:cs="Times New Roman"/>
                <w:lang w:val="uk-UA"/>
              </w:rPr>
              <w:t>(підпис)                       (прізвище, ім’я)</w:t>
            </w:r>
          </w:p>
        </w:tc>
      </w:tr>
      <w:tr w:rsidR="00EC03FF" w:rsidRPr="00B927D6" w:rsidTr="00CB244A">
        <w:tc>
          <w:tcPr>
            <w:tcW w:w="5082" w:type="dxa"/>
          </w:tcPr>
          <w:p w:rsidR="00EC03FF" w:rsidRPr="00B927D6" w:rsidRDefault="00EC03FF" w:rsidP="00CB244A">
            <w:pPr>
              <w:rPr>
                <w:rFonts w:ascii="Times New Roman" w:hAnsi="Times New Roman" w:cs="Times New Roman"/>
                <w:sz w:val="28"/>
                <w:szCs w:val="28"/>
                <w:lang w:val="uk-UA"/>
              </w:rPr>
            </w:pPr>
          </w:p>
        </w:tc>
        <w:tc>
          <w:tcPr>
            <w:tcW w:w="4786" w:type="dxa"/>
          </w:tcPr>
          <w:p w:rsidR="00EC03FF" w:rsidRPr="00B927D6" w:rsidRDefault="00EC03FF" w:rsidP="00CB244A">
            <w:pPr>
              <w:rPr>
                <w:rFonts w:ascii="Times New Roman" w:hAnsi="Times New Roman" w:cs="Times New Roman"/>
                <w:sz w:val="28"/>
                <w:szCs w:val="28"/>
                <w:lang w:val="uk-UA"/>
              </w:rPr>
            </w:pPr>
          </w:p>
        </w:tc>
      </w:tr>
    </w:tbl>
    <w:p w:rsidR="00EC03FF" w:rsidRPr="00B927D6" w:rsidRDefault="00EC03FF" w:rsidP="00EC03FF">
      <w:pPr>
        <w:pBdr>
          <w:top w:val="nil"/>
          <w:left w:val="nil"/>
          <w:bottom w:val="nil"/>
          <w:right w:val="nil"/>
          <w:between w:val="nil"/>
        </w:pBdr>
        <w:spacing w:line="360" w:lineRule="auto"/>
        <w:jc w:val="center"/>
        <w:rPr>
          <w:rFonts w:ascii="Times New Roman" w:hAnsi="Times New Roman" w:cs="Times New Roman"/>
          <w:color w:val="000000"/>
          <w:sz w:val="28"/>
          <w:szCs w:val="28"/>
          <w:lang w:val="uk-UA"/>
        </w:rPr>
      </w:pPr>
    </w:p>
    <w:p w:rsidR="00EC03FF" w:rsidRPr="00B927D6" w:rsidRDefault="00EC03FF" w:rsidP="00EC03FF">
      <w:pPr>
        <w:pBdr>
          <w:top w:val="nil"/>
          <w:left w:val="nil"/>
          <w:bottom w:val="nil"/>
          <w:right w:val="nil"/>
          <w:between w:val="nil"/>
        </w:pBdr>
        <w:spacing w:line="360" w:lineRule="auto"/>
        <w:jc w:val="center"/>
        <w:rPr>
          <w:rFonts w:ascii="Times New Roman" w:hAnsi="Times New Roman" w:cs="Times New Roman"/>
          <w:b/>
          <w:color w:val="000000"/>
          <w:sz w:val="28"/>
          <w:szCs w:val="28"/>
          <w:lang w:val="uk-UA"/>
        </w:rPr>
      </w:pPr>
    </w:p>
    <w:p w:rsidR="00EC03FF" w:rsidRPr="00B927D6" w:rsidRDefault="00EC03FF" w:rsidP="00EC03FF">
      <w:pPr>
        <w:pBdr>
          <w:top w:val="nil"/>
          <w:left w:val="nil"/>
          <w:bottom w:val="nil"/>
          <w:right w:val="nil"/>
          <w:between w:val="nil"/>
        </w:pBdr>
        <w:spacing w:line="360" w:lineRule="auto"/>
        <w:jc w:val="center"/>
        <w:rPr>
          <w:rFonts w:ascii="Times New Roman" w:hAnsi="Times New Roman" w:cs="Times New Roman"/>
          <w:color w:val="000000"/>
          <w:sz w:val="28"/>
          <w:szCs w:val="28"/>
          <w:lang w:val="uk-UA"/>
        </w:rPr>
      </w:pPr>
      <w:r w:rsidRPr="00B927D6">
        <w:rPr>
          <w:rFonts w:ascii="Times New Roman" w:hAnsi="Times New Roman" w:cs="Times New Roman"/>
          <w:b/>
          <w:color w:val="000000"/>
          <w:sz w:val="28"/>
          <w:szCs w:val="28"/>
          <w:lang w:val="uk-UA"/>
        </w:rPr>
        <w:t>Одеса  2025</w:t>
      </w:r>
    </w:p>
    <w:p w:rsidR="00EC03FF" w:rsidRPr="002F6511" w:rsidRDefault="00EC03FF" w:rsidP="002F6511">
      <w:pPr>
        <w:pageBreakBefore/>
        <w:pBdr>
          <w:top w:val="nil"/>
          <w:left w:val="nil"/>
          <w:bottom w:val="nil"/>
          <w:right w:val="nil"/>
          <w:between w:val="nil"/>
        </w:pBdr>
        <w:jc w:val="center"/>
        <w:rPr>
          <w:rFonts w:ascii="Times New Roman" w:hAnsi="Times New Roman" w:cs="Times New Roman"/>
          <w:color w:val="000000"/>
          <w:sz w:val="24"/>
          <w:szCs w:val="24"/>
          <w:lang w:val="uk-UA"/>
        </w:rPr>
      </w:pPr>
      <w:r w:rsidRPr="002F6511">
        <w:rPr>
          <w:rFonts w:ascii="Times New Roman" w:hAnsi="Times New Roman" w:cs="Times New Roman"/>
          <w:b/>
          <w:color w:val="000000"/>
          <w:sz w:val="24"/>
          <w:szCs w:val="24"/>
          <w:lang w:val="uk-UA"/>
        </w:rPr>
        <w:lastRenderedPageBreak/>
        <w:t>Анотація</w:t>
      </w:r>
    </w:p>
    <w:p w:rsidR="00EC03FF" w:rsidRPr="000D6D5F" w:rsidRDefault="00FD72D7" w:rsidP="000D6D5F">
      <w:pPr>
        <w:pBdr>
          <w:top w:val="nil"/>
          <w:left w:val="nil"/>
          <w:bottom w:val="nil"/>
          <w:right w:val="nil"/>
          <w:between w:val="nil"/>
        </w:pBdr>
        <w:spacing w:line="276" w:lineRule="auto"/>
        <w:ind w:firstLine="720"/>
        <w:jc w:val="both"/>
        <w:rPr>
          <w:rFonts w:ascii="Times New Roman" w:hAnsi="Times New Roman" w:cs="Times New Roman"/>
          <w:color w:val="000000"/>
          <w:sz w:val="24"/>
          <w:szCs w:val="24"/>
          <w:lang w:val="uk-UA"/>
        </w:rPr>
      </w:pPr>
      <w:r w:rsidRPr="000D6D5F">
        <w:rPr>
          <w:rFonts w:ascii="Times New Roman" w:hAnsi="Times New Roman" w:cs="Times New Roman"/>
          <w:color w:val="000000"/>
          <w:sz w:val="24"/>
          <w:szCs w:val="24"/>
          <w:lang w:val="uk-UA"/>
        </w:rPr>
        <w:t>Ушакова К.В</w:t>
      </w:r>
      <w:r w:rsidR="00220D4B" w:rsidRPr="000D6D5F">
        <w:rPr>
          <w:rFonts w:ascii="Times New Roman" w:hAnsi="Times New Roman" w:cs="Times New Roman"/>
          <w:color w:val="000000"/>
          <w:sz w:val="24"/>
          <w:szCs w:val="24"/>
          <w:lang w:val="uk-UA"/>
        </w:rPr>
        <w:t>.</w:t>
      </w:r>
      <w:r w:rsidR="00EC03FF" w:rsidRPr="000D6D5F">
        <w:rPr>
          <w:rFonts w:ascii="Times New Roman" w:hAnsi="Times New Roman" w:cs="Times New Roman"/>
          <w:color w:val="000000"/>
          <w:sz w:val="24"/>
          <w:szCs w:val="24"/>
          <w:lang w:val="uk-UA"/>
        </w:rPr>
        <w:t xml:space="preserve"> </w:t>
      </w:r>
      <w:r w:rsidR="00B22BF1" w:rsidRPr="000D6D5F">
        <w:rPr>
          <w:rFonts w:ascii="Times New Roman" w:hAnsi="Times New Roman" w:cs="Times New Roman"/>
          <w:sz w:val="24"/>
          <w:szCs w:val="24"/>
          <w:lang w:val="uk-UA"/>
        </w:rPr>
        <w:t>Еколого-геологічні умови і оцінка запасів родовища мінеральних природньо-столових підземних вод міста Ізмаїл (Одеська область)</w:t>
      </w:r>
      <w:r w:rsidR="00EC03FF" w:rsidRPr="000D6D5F">
        <w:rPr>
          <w:rFonts w:ascii="Times New Roman" w:hAnsi="Times New Roman" w:cs="Times New Roman"/>
          <w:color w:val="000000"/>
          <w:sz w:val="24"/>
          <w:szCs w:val="24"/>
          <w:lang w:val="uk-UA"/>
        </w:rPr>
        <w:t xml:space="preserve">. Кваліфікаційна робота на здобуття </w:t>
      </w:r>
      <w:r w:rsidR="00220D4B" w:rsidRPr="000D6D5F">
        <w:rPr>
          <w:rFonts w:ascii="Times New Roman" w:hAnsi="Times New Roman" w:cs="Times New Roman"/>
          <w:color w:val="000000"/>
          <w:sz w:val="24"/>
          <w:szCs w:val="24"/>
          <w:lang w:val="uk-UA"/>
        </w:rPr>
        <w:t>другого</w:t>
      </w:r>
      <w:r w:rsidR="00EC03FF" w:rsidRPr="000D6D5F">
        <w:rPr>
          <w:rFonts w:ascii="Times New Roman" w:hAnsi="Times New Roman" w:cs="Times New Roman"/>
          <w:color w:val="000000"/>
          <w:sz w:val="24"/>
          <w:szCs w:val="24"/>
          <w:lang w:val="uk-UA"/>
        </w:rPr>
        <w:t xml:space="preserve"> рівня вищої освіти зі спеціальності 103 «Науки про Землю» за освітньою програмою «Морська геологія, гідрогеологія та інженерна геологія».</w:t>
      </w:r>
    </w:p>
    <w:p w:rsidR="00EC03FF" w:rsidRPr="000D6D5F" w:rsidRDefault="00EC03FF" w:rsidP="000D6D5F">
      <w:pPr>
        <w:pBdr>
          <w:top w:val="nil"/>
          <w:left w:val="nil"/>
          <w:bottom w:val="nil"/>
          <w:right w:val="nil"/>
          <w:between w:val="nil"/>
        </w:pBdr>
        <w:spacing w:line="276" w:lineRule="auto"/>
        <w:ind w:firstLine="851"/>
        <w:jc w:val="both"/>
        <w:rPr>
          <w:rFonts w:ascii="Times New Roman" w:hAnsi="Times New Roman" w:cs="Times New Roman"/>
          <w:color w:val="000000"/>
          <w:sz w:val="24"/>
          <w:szCs w:val="24"/>
          <w:lang w:val="uk-UA"/>
        </w:rPr>
      </w:pPr>
      <w:r w:rsidRPr="000D6D5F">
        <w:rPr>
          <w:rFonts w:ascii="Times New Roman" w:hAnsi="Times New Roman" w:cs="Times New Roman"/>
          <w:color w:val="000000"/>
          <w:sz w:val="24"/>
          <w:szCs w:val="24"/>
          <w:lang w:val="uk-UA"/>
        </w:rPr>
        <w:t>Кваліфікаційна робота складається з</w:t>
      </w:r>
      <w:r w:rsidR="002F6511" w:rsidRPr="000D6D5F">
        <w:rPr>
          <w:rFonts w:ascii="Times New Roman" w:hAnsi="Times New Roman" w:cs="Times New Roman"/>
          <w:color w:val="000000"/>
          <w:sz w:val="24"/>
          <w:szCs w:val="24"/>
          <w:lang w:val="uk-UA"/>
        </w:rPr>
        <w:t>і</w:t>
      </w:r>
      <w:r w:rsidRPr="000D6D5F">
        <w:rPr>
          <w:rFonts w:ascii="Times New Roman" w:hAnsi="Times New Roman" w:cs="Times New Roman"/>
          <w:color w:val="000000"/>
          <w:sz w:val="24"/>
          <w:szCs w:val="24"/>
          <w:lang w:val="uk-UA"/>
        </w:rPr>
        <w:t xml:space="preserve"> вступу, </w:t>
      </w:r>
      <w:r w:rsidR="00B91574" w:rsidRPr="000D6D5F">
        <w:rPr>
          <w:rFonts w:ascii="Times New Roman" w:hAnsi="Times New Roman" w:cs="Times New Roman"/>
          <w:color w:val="000000"/>
          <w:sz w:val="24"/>
          <w:szCs w:val="24"/>
          <w:lang w:val="uk-UA"/>
        </w:rPr>
        <w:t>3</w:t>
      </w:r>
      <w:r w:rsidRPr="000D6D5F">
        <w:rPr>
          <w:rFonts w:ascii="Times New Roman" w:hAnsi="Times New Roman" w:cs="Times New Roman"/>
          <w:color w:val="000000"/>
          <w:sz w:val="24"/>
          <w:szCs w:val="24"/>
          <w:lang w:val="uk-UA"/>
        </w:rPr>
        <w:t xml:space="preserve"> розділів і загальних висновків. Загальний обсяг роботи </w:t>
      </w:r>
      <w:r w:rsidR="00595929" w:rsidRPr="000D6D5F">
        <w:rPr>
          <w:rFonts w:ascii="Times New Roman" w:hAnsi="Times New Roman" w:cs="Times New Roman"/>
          <w:sz w:val="24"/>
          <w:szCs w:val="24"/>
          <w:lang w:val="uk-UA"/>
        </w:rPr>
        <w:t>53</w:t>
      </w:r>
      <w:r w:rsidRPr="000D6D5F">
        <w:rPr>
          <w:rFonts w:ascii="Times New Roman" w:hAnsi="Times New Roman" w:cs="Times New Roman"/>
          <w:sz w:val="24"/>
          <w:szCs w:val="24"/>
          <w:lang w:val="uk-UA"/>
        </w:rPr>
        <w:t xml:space="preserve"> </w:t>
      </w:r>
      <w:r w:rsidRPr="000D6D5F">
        <w:rPr>
          <w:rFonts w:ascii="Times New Roman" w:hAnsi="Times New Roman" w:cs="Times New Roman"/>
          <w:color w:val="000000"/>
          <w:sz w:val="24"/>
          <w:szCs w:val="24"/>
          <w:lang w:val="uk-UA"/>
        </w:rPr>
        <w:t xml:space="preserve">стор., у тому числі </w:t>
      </w:r>
      <w:r w:rsidR="00595929" w:rsidRPr="000D6D5F">
        <w:rPr>
          <w:rFonts w:ascii="Times New Roman" w:hAnsi="Times New Roman" w:cs="Times New Roman"/>
          <w:color w:val="000000"/>
          <w:sz w:val="24"/>
          <w:szCs w:val="24"/>
          <w:lang w:val="uk-UA"/>
        </w:rPr>
        <w:t>5</w:t>
      </w:r>
      <w:r w:rsidRPr="000D6D5F">
        <w:rPr>
          <w:rFonts w:ascii="Times New Roman" w:hAnsi="Times New Roman" w:cs="Times New Roman"/>
          <w:color w:val="000000"/>
          <w:sz w:val="24"/>
          <w:szCs w:val="24"/>
          <w:lang w:val="uk-UA"/>
        </w:rPr>
        <w:t xml:space="preserve"> рис., </w:t>
      </w:r>
      <w:r w:rsidR="00595929" w:rsidRPr="000D6D5F">
        <w:rPr>
          <w:rFonts w:ascii="Times New Roman" w:hAnsi="Times New Roman" w:cs="Times New Roman"/>
          <w:color w:val="000000"/>
          <w:sz w:val="24"/>
          <w:szCs w:val="24"/>
          <w:lang w:val="uk-UA"/>
        </w:rPr>
        <w:t>3 табл.,</w:t>
      </w:r>
      <w:r w:rsidRPr="000D6D5F">
        <w:rPr>
          <w:rFonts w:ascii="Times New Roman" w:hAnsi="Times New Roman" w:cs="Times New Roman"/>
          <w:color w:val="000000"/>
          <w:sz w:val="24"/>
          <w:szCs w:val="24"/>
          <w:lang w:val="uk-UA"/>
        </w:rPr>
        <w:t xml:space="preserve"> список літератури з </w:t>
      </w:r>
      <w:r w:rsidR="009E1C7C" w:rsidRPr="000D6D5F">
        <w:rPr>
          <w:rFonts w:ascii="Times New Roman" w:hAnsi="Times New Roman" w:cs="Times New Roman"/>
          <w:color w:val="000000"/>
          <w:sz w:val="24"/>
          <w:szCs w:val="24"/>
          <w:lang w:val="uk-UA"/>
        </w:rPr>
        <w:t>19</w:t>
      </w:r>
      <w:r w:rsidRPr="000D6D5F">
        <w:rPr>
          <w:rFonts w:ascii="Times New Roman" w:hAnsi="Times New Roman" w:cs="Times New Roman"/>
          <w:color w:val="000000"/>
          <w:sz w:val="24"/>
          <w:szCs w:val="24"/>
          <w:lang w:val="uk-UA"/>
        </w:rPr>
        <w:t xml:space="preserve"> найменуван</w:t>
      </w:r>
      <w:r w:rsidR="00220D4B" w:rsidRPr="000D6D5F">
        <w:rPr>
          <w:rFonts w:ascii="Times New Roman" w:hAnsi="Times New Roman" w:cs="Times New Roman"/>
          <w:sz w:val="24"/>
          <w:szCs w:val="24"/>
          <w:lang w:val="uk-UA"/>
        </w:rPr>
        <w:t>ь</w:t>
      </w:r>
      <w:r w:rsidRPr="000D6D5F">
        <w:rPr>
          <w:rFonts w:ascii="Times New Roman" w:hAnsi="Times New Roman" w:cs="Times New Roman"/>
          <w:color w:val="000000"/>
          <w:sz w:val="24"/>
          <w:szCs w:val="24"/>
          <w:lang w:val="uk-UA"/>
        </w:rPr>
        <w:t>.</w:t>
      </w:r>
    </w:p>
    <w:p w:rsidR="00B53B53" w:rsidRPr="000D6D5F" w:rsidRDefault="00220D4B" w:rsidP="000D6D5F">
      <w:pPr>
        <w:pBdr>
          <w:top w:val="nil"/>
          <w:left w:val="nil"/>
          <w:bottom w:val="nil"/>
          <w:right w:val="nil"/>
          <w:between w:val="nil"/>
        </w:pBdr>
        <w:spacing w:line="276" w:lineRule="auto"/>
        <w:ind w:firstLine="851"/>
        <w:jc w:val="both"/>
        <w:rPr>
          <w:rFonts w:ascii="Times New Roman" w:hAnsi="Times New Roman" w:cs="Times New Roman"/>
          <w:sz w:val="24"/>
          <w:szCs w:val="24"/>
          <w:lang w:val="uk-UA"/>
        </w:rPr>
      </w:pPr>
      <w:r w:rsidRPr="000D6D5F">
        <w:rPr>
          <w:rFonts w:ascii="Times New Roman" w:hAnsi="Times New Roman" w:cs="Times New Roman"/>
          <w:i/>
          <w:color w:val="000000"/>
          <w:sz w:val="24"/>
          <w:szCs w:val="24"/>
          <w:lang w:val="uk-UA"/>
        </w:rPr>
        <w:t>Мета роботи -</w:t>
      </w:r>
      <w:r w:rsidR="00B53B53" w:rsidRPr="000D6D5F">
        <w:rPr>
          <w:rFonts w:ascii="Times New Roman" w:hAnsi="Times New Roman" w:cs="Times New Roman"/>
          <w:i/>
          <w:color w:val="000000"/>
          <w:sz w:val="24"/>
          <w:szCs w:val="24"/>
          <w:lang w:val="uk-UA"/>
        </w:rPr>
        <w:t xml:space="preserve"> </w:t>
      </w:r>
      <w:r w:rsidR="00B53B53" w:rsidRPr="000D6D5F">
        <w:rPr>
          <w:rFonts w:ascii="Times New Roman" w:hAnsi="Times New Roman" w:cs="Times New Roman"/>
          <w:sz w:val="24"/>
          <w:szCs w:val="24"/>
          <w:lang w:val="uk-UA"/>
        </w:rPr>
        <w:t>еколого-геологічна характеристика і оцінка запасів родовища мінеральних природньо-столових підземних вод міста Ізмаїл Одеської області є актуальною.</w:t>
      </w:r>
    </w:p>
    <w:p w:rsidR="00B53B53" w:rsidRPr="000D6D5F" w:rsidRDefault="00B53B53" w:rsidP="000D6D5F">
      <w:pPr>
        <w:spacing w:line="276" w:lineRule="auto"/>
        <w:jc w:val="both"/>
        <w:rPr>
          <w:rFonts w:ascii="Times New Roman" w:hAnsi="Times New Roman" w:cs="Times New Roman"/>
          <w:sz w:val="24"/>
          <w:szCs w:val="24"/>
          <w:lang w:val="uk-UA"/>
        </w:rPr>
      </w:pPr>
      <w:r w:rsidRPr="000D6D5F">
        <w:rPr>
          <w:rFonts w:ascii="Times New Roman" w:hAnsi="Times New Roman" w:cs="Times New Roman"/>
          <w:sz w:val="24"/>
          <w:szCs w:val="24"/>
          <w:lang w:val="uk-UA"/>
        </w:rPr>
        <w:t xml:space="preserve">     </w:t>
      </w:r>
      <w:r w:rsidRPr="000D6D5F">
        <w:rPr>
          <w:rFonts w:ascii="Times New Roman" w:hAnsi="Times New Roman" w:cs="Times New Roman"/>
          <w:i/>
          <w:sz w:val="24"/>
          <w:szCs w:val="24"/>
          <w:lang w:val="uk-UA"/>
        </w:rPr>
        <w:t>Об'єктом дослідження</w:t>
      </w:r>
      <w:r w:rsidRPr="000D6D5F">
        <w:rPr>
          <w:rFonts w:ascii="Times New Roman" w:hAnsi="Times New Roman" w:cs="Times New Roman"/>
          <w:sz w:val="24"/>
          <w:szCs w:val="24"/>
          <w:lang w:val="uk-UA"/>
        </w:rPr>
        <w:t xml:space="preserve"> є  родовища мінеральних природньо-столових підземних вод міста Ізмаїл.</w:t>
      </w:r>
      <w:r w:rsidRPr="000D6D5F">
        <w:rPr>
          <w:rFonts w:ascii="Times New Roman" w:hAnsi="Times New Roman" w:cs="Times New Roman"/>
          <w:i/>
          <w:sz w:val="24"/>
          <w:szCs w:val="24"/>
          <w:lang w:val="uk-UA"/>
        </w:rPr>
        <w:t xml:space="preserve"> Предметом - </w:t>
      </w:r>
      <w:r w:rsidRPr="000D6D5F">
        <w:rPr>
          <w:rFonts w:ascii="Times New Roman" w:hAnsi="Times New Roman" w:cs="Times New Roman"/>
          <w:sz w:val="24"/>
          <w:szCs w:val="24"/>
          <w:lang w:val="uk-UA"/>
        </w:rPr>
        <w:t>водоносний комплекс у неоплейстоценових алювіальних відкладах тераси р. Дунай для централізованого водопостачання м. Ізмаіл.</w:t>
      </w:r>
    </w:p>
    <w:p w:rsidR="00B53B53" w:rsidRPr="000D6D5F" w:rsidRDefault="000D6D5F" w:rsidP="000D6D5F">
      <w:pPr>
        <w:spacing w:line="276" w:lineRule="auto"/>
        <w:jc w:val="both"/>
        <w:rPr>
          <w:rFonts w:ascii="Times New Roman" w:hAnsi="Times New Roman" w:cs="Times New Roman"/>
          <w:sz w:val="24"/>
          <w:szCs w:val="24"/>
          <w:lang w:val="uk-UA"/>
        </w:rPr>
      </w:pPr>
      <w:r>
        <w:rPr>
          <w:rFonts w:ascii="Times New Roman" w:hAnsi="Times New Roman" w:cs="Times New Roman"/>
          <w:i/>
          <w:color w:val="000000"/>
          <w:sz w:val="24"/>
          <w:szCs w:val="24"/>
          <w:lang w:val="uk-UA"/>
        </w:rPr>
        <w:t xml:space="preserve">  </w:t>
      </w:r>
      <w:r w:rsidR="00EC03FF" w:rsidRPr="000D6D5F">
        <w:rPr>
          <w:rFonts w:ascii="Times New Roman" w:hAnsi="Times New Roman" w:cs="Times New Roman"/>
          <w:i/>
          <w:color w:val="000000"/>
          <w:sz w:val="24"/>
          <w:szCs w:val="24"/>
          <w:lang w:val="uk-UA"/>
        </w:rPr>
        <w:t>В роботі</w:t>
      </w:r>
      <w:r w:rsidR="00EC03FF" w:rsidRPr="000D6D5F">
        <w:rPr>
          <w:rFonts w:ascii="Times New Roman" w:hAnsi="Times New Roman" w:cs="Times New Roman"/>
          <w:color w:val="000000"/>
          <w:sz w:val="24"/>
          <w:szCs w:val="24"/>
          <w:lang w:val="uk-UA"/>
        </w:rPr>
        <w:t xml:space="preserve"> </w:t>
      </w:r>
      <w:r w:rsidR="00B53B53" w:rsidRPr="000D6D5F">
        <w:rPr>
          <w:rFonts w:ascii="Times New Roman" w:hAnsi="Times New Roman" w:cs="Times New Roman"/>
          <w:color w:val="000000"/>
          <w:sz w:val="24"/>
          <w:szCs w:val="24"/>
          <w:lang w:val="uk-UA"/>
        </w:rPr>
        <w:t>з</w:t>
      </w:r>
      <w:r w:rsidR="00B53B53" w:rsidRPr="000D6D5F">
        <w:rPr>
          <w:rFonts w:ascii="Times New Roman" w:hAnsi="Times New Roman" w:cs="Times New Roman"/>
          <w:sz w:val="24"/>
          <w:szCs w:val="24"/>
          <w:lang w:val="uk-UA"/>
        </w:rPr>
        <w:t xml:space="preserve">а результатами по свердловинах досліджуваного району      отримана інформація про гідрогеологічні умови відкладень, виявлено та оцінено експлуатаційні запаси неоплейстоценових підземних вод.    Результати виконаних робіт підтвердили сприятливі гідрогеологічні та санітарно-екологічні умови ділянки робіт. </w:t>
      </w:r>
    </w:p>
    <w:p w:rsidR="00EC03FF" w:rsidRPr="002F6511" w:rsidRDefault="00EC03FF" w:rsidP="000D6D5F">
      <w:pPr>
        <w:pBdr>
          <w:top w:val="nil"/>
          <w:left w:val="nil"/>
          <w:bottom w:val="nil"/>
          <w:right w:val="nil"/>
          <w:between w:val="nil"/>
        </w:pBdr>
        <w:spacing w:line="276" w:lineRule="auto"/>
        <w:ind w:firstLine="851"/>
        <w:jc w:val="both"/>
        <w:rPr>
          <w:rFonts w:ascii="Times New Roman" w:hAnsi="Times New Roman" w:cs="Times New Roman"/>
          <w:color w:val="000000"/>
          <w:sz w:val="24"/>
          <w:szCs w:val="24"/>
          <w:lang w:val="uk-UA"/>
        </w:rPr>
      </w:pPr>
      <w:r w:rsidRPr="000D6D5F">
        <w:rPr>
          <w:rFonts w:ascii="Times New Roman" w:hAnsi="Times New Roman" w:cs="Times New Roman"/>
          <w:i/>
          <w:color w:val="000000"/>
          <w:sz w:val="24"/>
          <w:szCs w:val="24"/>
          <w:lang w:val="uk-UA"/>
        </w:rPr>
        <w:t xml:space="preserve">Ключові слова: </w:t>
      </w:r>
      <w:r w:rsidR="00B53B53" w:rsidRPr="000D6D5F">
        <w:rPr>
          <w:rFonts w:ascii="Times New Roman" w:hAnsi="Times New Roman" w:cs="Times New Roman"/>
          <w:sz w:val="24"/>
          <w:szCs w:val="24"/>
          <w:lang w:val="uk-UA"/>
        </w:rPr>
        <w:t>місто Ізмаїл</w:t>
      </w:r>
      <w:r w:rsidRPr="000D6D5F">
        <w:rPr>
          <w:rFonts w:ascii="Times New Roman" w:hAnsi="Times New Roman" w:cs="Times New Roman"/>
          <w:color w:val="000000"/>
          <w:sz w:val="24"/>
          <w:szCs w:val="24"/>
          <w:lang w:val="uk-UA"/>
        </w:rPr>
        <w:t xml:space="preserve">, </w:t>
      </w:r>
      <w:r w:rsidR="002F6511" w:rsidRPr="000D6D5F">
        <w:rPr>
          <w:rFonts w:ascii="Times New Roman" w:hAnsi="Times New Roman" w:cs="Times New Roman"/>
          <w:color w:val="000000"/>
          <w:sz w:val="24"/>
          <w:szCs w:val="24"/>
          <w:lang w:val="uk-UA"/>
        </w:rPr>
        <w:t xml:space="preserve">гідрогеологічні умови, </w:t>
      </w:r>
      <w:r w:rsidR="000D6D5F" w:rsidRPr="000D6D5F">
        <w:rPr>
          <w:rFonts w:ascii="Times New Roman" w:hAnsi="Times New Roman" w:cs="Times New Roman"/>
          <w:color w:val="000000"/>
          <w:sz w:val="24"/>
          <w:szCs w:val="24"/>
          <w:lang w:val="uk-UA"/>
        </w:rPr>
        <w:t>підземні</w:t>
      </w:r>
      <w:r w:rsidR="002F6511" w:rsidRPr="000D6D5F">
        <w:rPr>
          <w:rFonts w:ascii="Times New Roman" w:hAnsi="Times New Roman" w:cs="Times New Roman"/>
          <w:color w:val="000000"/>
          <w:sz w:val="24"/>
          <w:szCs w:val="24"/>
          <w:lang w:val="uk-UA"/>
        </w:rPr>
        <w:t xml:space="preserve"> вод</w:t>
      </w:r>
      <w:r w:rsidR="000D6D5F" w:rsidRPr="000D6D5F">
        <w:rPr>
          <w:rFonts w:ascii="Times New Roman" w:hAnsi="Times New Roman" w:cs="Times New Roman"/>
          <w:color w:val="000000"/>
          <w:sz w:val="24"/>
          <w:szCs w:val="24"/>
          <w:lang w:val="uk-UA"/>
        </w:rPr>
        <w:t>и</w:t>
      </w:r>
      <w:r w:rsidRPr="000D6D5F">
        <w:rPr>
          <w:rFonts w:ascii="Times New Roman" w:hAnsi="Times New Roman" w:cs="Times New Roman"/>
          <w:color w:val="000000"/>
          <w:sz w:val="24"/>
          <w:szCs w:val="24"/>
          <w:lang w:val="uk-UA"/>
        </w:rPr>
        <w:t>.</w:t>
      </w:r>
    </w:p>
    <w:p w:rsidR="00EC03FF" w:rsidRPr="002F6511" w:rsidRDefault="00EC03FF" w:rsidP="00EC03FF">
      <w:pPr>
        <w:pBdr>
          <w:top w:val="nil"/>
          <w:left w:val="nil"/>
          <w:bottom w:val="nil"/>
          <w:right w:val="nil"/>
          <w:between w:val="nil"/>
        </w:pBdr>
        <w:rPr>
          <w:rFonts w:ascii="Times New Roman" w:hAnsi="Times New Roman" w:cs="Times New Roman"/>
          <w:color w:val="FF0000"/>
          <w:sz w:val="26"/>
          <w:szCs w:val="26"/>
          <w:lang w:val="uk-UA"/>
        </w:rPr>
      </w:pPr>
      <w:r w:rsidRPr="002F6511">
        <w:rPr>
          <w:rFonts w:ascii="Times New Roman" w:hAnsi="Times New Roman" w:cs="Times New Roman"/>
          <w:b/>
          <w:color w:val="FF0000"/>
          <w:sz w:val="26"/>
          <w:szCs w:val="26"/>
          <w:lang w:val="uk-UA"/>
        </w:rPr>
        <w:tab/>
      </w:r>
    </w:p>
    <w:p w:rsidR="00EC03FF" w:rsidRPr="009C689B" w:rsidRDefault="00EC03FF" w:rsidP="000D6D5F">
      <w:pPr>
        <w:pBdr>
          <w:top w:val="nil"/>
          <w:left w:val="nil"/>
          <w:bottom w:val="nil"/>
          <w:right w:val="nil"/>
          <w:between w:val="nil"/>
        </w:pBdr>
        <w:spacing w:line="276" w:lineRule="auto"/>
        <w:ind w:firstLine="851"/>
        <w:jc w:val="center"/>
        <w:rPr>
          <w:rFonts w:ascii="Times New Roman" w:hAnsi="Times New Roman" w:cs="Times New Roman"/>
          <w:color w:val="000000"/>
          <w:sz w:val="26"/>
          <w:szCs w:val="26"/>
          <w:lang w:val="uk-UA"/>
        </w:rPr>
      </w:pPr>
      <w:r w:rsidRPr="009C689B">
        <w:rPr>
          <w:rFonts w:ascii="Times New Roman" w:hAnsi="Times New Roman" w:cs="Times New Roman"/>
          <w:b/>
          <w:color w:val="000000"/>
          <w:sz w:val="26"/>
          <w:szCs w:val="26"/>
          <w:lang w:val="uk-UA"/>
        </w:rPr>
        <w:t>Abstract</w:t>
      </w:r>
    </w:p>
    <w:p w:rsidR="002F6511" w:rsidRPr="00B22BF1" w:rsidRDefault="00B22BF1" w:rsidP="000D6D5F">
      <w:pPr>
        <w:pBdr>
          <w:top w:val="nil"/>
          <w:left w:val="nil"/>
          <w:bottom w:val="nil"/>
          <w:right w:val="nil"/>
          <w:between w:val="nil"/>
        </w:pBdr>
        <w:spacing w:line="276" w:lineRule="auto"/>
        <w:ind w:right="-1"/>
        <w:jc w:val="both"/>
        <w:rPr>
          <w:rFonts w:ascii="Times New Roman" w:hAnsi="Times New Roman" w:cs="Times New Roman"/>
          <w:sz w:val="24"/>
          <w:szCs w:val="24"/>
          <w:lang w:val="en-US"/>
        </w:rPr>
      </w:pPr>
      <w:r>
        <w:rPr>
          <w:rFonts w:ascii="Times New Roman" w:hAnsi="Times New Roman" w:cs="Times New Roman"/>
          <w:color w:val="000000"/>
          <w:sz w:val="24"/>
          <w:szCs w:val="24"/>
          <w:lang w:val="uk-UA"/>
        </w:rPr>
        <w:t xml:space="preserve">      </w:t>
      </w:r>
      <w:r w:rsidR="00FD72D7">
        <w:rPr>
          <w:rFonts w:ascii="Times New Roman" w:hAnsi="Times New Roman" w:cs="Times New Roman"/>
          <w:color w:val="000000"/>
          <w:sz w:val="24"/>
          <w:szCs w:val="24"/>
          <w:lang w:val="en-US"/>
        </w:rPr>
        <w:t>Us</w:t>
      </w:r>
      <w:r w:rsidR="002F6511" w:rsidRPr="009C689B">
        <w:rPr>
          <w:rFonts w:ascii="Times New Roman" w:hAnsi="Times New Roman" w:cs="Times New Roman"/>
          <w:color w:val="000000"/>
          <w:sz w:val="24"/>
          <w:szCs w:val="24"/>
          <w:lang w:val="en-US"/>
        </w:rPr>
        <w:t>hak</w:t>
      </w:r>
      <w:r w:rsidR="00FD72D7">
        <w:rPr>
          <w:rFonts w:ascii="Times New Roman" w:hAnsi="Times New Roman" w:cs="Times New Roman"/>
          <w:color w:val="000000"/>
          <w:sz w:val="24"/>
          <w:szCs w:val="24"/>
          <w:lang w:val="en-US"/>
        </w:rPr>
        <w:t>ova</w:t>
      </w:r>
      <w:r w:rsidR="002F6511" w:rsidRPr="009C689B">
        <w:rPr>
          <w:rFonts w:ascii="Times New Roman" w:hAnsi="Times New Roman" w:cs="Times New Roman"/>
          <w:color w:val="000000"/>
          <w:sz w:val="24"/>
          <w:szCs w:val="24"/>
          <w:lang w:val="en-US"/>
        </w:rPr>
        <w:t xml:space="preserve"> </w:t>
      </w:r>
      <w:r w:rsidR="00FD72D7">
        <w:rPr>
          <w:rFonts w:ascii="Times New Roman" w:hAnsi="Times New Roman" w:cs="Times New Roman"/>
          <w:color w:val="000000"/>
          <w:sz w:val="24"/>
          <w:szCs w:val="24"/>
          <w:lang w:val="en-US"/>
        </w:rPr>
        <w:t>K.V</w:t>
      </w:r>
      <w:r w:rsidR="002F6511" w:rsidRPr="009C689B">
        <w:rPr>
          <w:rFonts w:ascii="Times New Roman" w:hAnsi="Times New Roman" w:cs="Times New Roman"/>
          <w:color w:val="000000"/>
          <w:sz w:val="24"/>
          <w:szCs w:val="24"/>
          <w:lang w:val="en-US"/>
        </w:rPr>
        <w:t xml:space="preserve">. </w:t>
      </w:r>
      <w:r w:rsidRPr="00B22BF1">
        <w:rPr>
          <w:rFonts w:ascii="Times New Roman" w:hAnsi="Times New Roman" w:cs="Times New Roman"/>
          <w:sz w:val="24"/>
          <w:szCs w:val="24"/>
          <w:lang w:val="en-US"/>
        </w:rPr>
        <w:t>Ecological and geological conditions and assessment of the reserves of the mineral natural-table groundwater deposit in the city of Izmail (Odesa region)</w:t>
      </w:r>
      <w:r w:rsidR="009C689B" w:rsidRPr="00B22BF1">
        <w:rPr>
          <w:rFonts w:ascii="Times New Roman" w:hAnsi="Times New Roman" w:cs="Times New Roman"/>
          <w:sz w:val="24"/>
          <w:szCs w:val="24"/>
          <w:lang w:val="en-US"/>
        </w:rPr>
        <w:t>.</w:t>
      </w:r>
      <w:r w:rsidR="009C689B" w:rsidRPr="009C689B">
        <w:rPr>
          <w:rFonts w:ascii="Times New Roman" w:hAnsi="Times New Roman" w:cs="Times New Roman"/>
          <w:color w:val="000000"/>
          <w:sz w:val="24"/>
          <w:szCs w:val="24"/>
          <w:lang w:val="en-US"/>
        </w:rPr>
        <w:t xml:space="preserve"> </w:t>
      </w:r>
      <w:r w:rsidR="002F6511" w:rsidRPr="009C689B">
        <w:rPr>
          <w:rFonts w:ascii="Times New Roman" w:hAnsi="Times New Roman" w:cs="Times New Roman"/>
          <w:color w:val="000000"/>
          <w:sz w:val="24"/>
          <w:szCs w:val="24"/>
          <w:lang w:val="en-US"/>
        </w:rPr>
        <w:t>Qualification thesis for obtaining the second level of higher education in specialty 103 "Earth Sciences" under the educational program "Marine Geology, Hydrogeology, and Engineering Geology."</w:t>
      </w:r>
    </w:p>
    <w:p w:rsidR="000D6D5F" w:rsidRPr="000D6D5F" w:rsidRDefault="002F6511" w:rsidP="000D6D5F">
      <w:pPr>
        <w:pBdr>
          <w:top w:val="nil"/>
          <w:left w:val="nil"/>
          <w:bottom w:val="nil"/>
          <w:right w:val="nil"/>
          <w:between w:val="nil"/>
        </w:pBdr>
        <w:spacing w:line="276" w:lineRule="auto"/>
        <w:ind w:firstLine="709"/>
        <w:jc w:val="both"/>
        <w:rPr>
          <w:rFonts w:ascii="Times New Roman" w:hAnsi="Times New Roman" w:cs="Times New Roman"/>
          <w:color w:val="000000"/>
          <w:sz w:val="24"/>
          <w:szCs w:val="24"/>
          <w:lang w:val="en-US"/>
        </w:rPr>
      </w:pPr>
      <w:r w:rsidRPr="009C689B">
        <w:rPr>
          <w:rFonts w:ascii="Times New Roman" w:hAnsi="Times New Roman" w:cs="Times New Roman"/>
          <w:color w:val="000000"/>
          <w:sz w:val="24"/>
          <w:szCs w:val="24"/>
          <w:lang w:val="en-US"/>
        </w:rPr>
        <w:t>​</w:t>
      </w:r>
      <w:r w:rsidR="000D6D5F" w:rsidRPr="000D6D5F">
        <w:rPr>
          <w:lang w:val="en-US"/>
        </w:rPr>
        <w:t xml:space="preserve"> </w:t>
      </w:r>
      <w:r w:rsidR="000D6D5F" w:rsidRPr="000D6D5F">
        <w:rPr>
          <w:rFonts w:ascii="Times New Roman" w:hAnsi="Times New Roman" w:cs="Times New Roman"/>
          <w:color w:val="000000"/>
          <w:sz w:val="24"/>
          <w:szCs w:val="24"/>
          <w:lang w:val="en-US"/>
        </w:rPr>
        <w:t>The qualification work consists of an introduction, 3 sections and general conclusions. The total volume of the work is 53 pages, including 5 figures, 3 tables, a list of references of 19 items.</w:t>
      </w:r>
    </w:p>
    <w:p w:rsidR="000D6D5F" w:rsidRPr="000D6D5F" w:rsidRDefault="000D6D5F" w:rsidP="000D6D5F">
      <w:pPr>
        <w:pBdr>
          <w:top w:val="nil"/>
          <w:left w:val="nil"/>
          <w:bottom w:val="nil"/>
          <w:right w:val="nil"/>
          <w:between w:val="nil"/>
        </w:pBdr>
        <w:spacing w:line="276" w:lineRule="auto"/>
        <w:ind w:firstLine="709"/>
        <w:jc w:val="both"/>
        <w:rPr>
          <w:rFonts w:ascii="Times New Roman" w:hAnsi="Times New Roman" w:cs="Times New Roman"/>
          <w:color w:val="000000"/>
          <w:sz w:val="24"/>
          <w:szCs w:val="24"/>
          <w:lang w:val="en-US"/>
        </w:rPr>
      </w:pPr>
      <w:r w:rsidRPr="000D6D5F">
        <w:rPr>
          <w:rFonts w:ascii="Times New Roman" w:hAnsi="Times New Roman" w:cs="Times New Roman"/>
          <w:color w:val="000000"/>
          <w:sz w:val="24"/>
          <w:szCs w:val="24"/>
          <w:lang w:val="en-US"/>
        </w:rPr>
        <w:t>The purpose of the work is the ecological and geological characteristics and assessment of reserves of the mineral natural table groundwater deposit of the city of Izmail, Odessa region, which is relevant.</w:t>
      </w:r>
    </w:p>
    <w:p w:rsidR="000D6D5F" w:rsidRPr="000D6D5F" w:rsidRDefault="000D6D5F" w:rsidP="000D6D5F">
      <w:pPr>
        <w:pBdr>
          <w:top w:val="nil"/>
          <w:left w:val="nil"/>
          <w:bottom w:val="nil"/>
          <w:right w:val="nil"/>
          <w:between w:val="nil"/>
        </w:pBdr>
        <w:spacing w:line="276" w:lineRule="auto"/>
        <w:ind w:firstLine="709"/>
        <w:jc w:val="both"/>
        <w:rPr>
          <w:rFonts w:ascii="Times New Roman" w:hAnsi="Times New Roman" w:cs="Times New Roman"/>
          <w:color w:val="000000"/>
          <w:sz w:val="24"/>
          <w:szCs w:val="24"/>
          <w:lang w:val="en-US"/>
        </w:rPr>
      </w:pPr>
      <w:r w:rsidRPr="000D6D5F">
        <w:rPr>
          <w:rFonts w:ascii="Times New Roman" w:hAnsi="Times New Roman" w:cs="Times New Roman"/>
          <w:color w:val="000000"/>
          <w:sz w:val="24"/>
          <w:szCs w:val="24"/>
          <w:lang w:val="en-US"/>
        </w:rPr>
        <w:t>The object of the study is the mineral natural table groundwater deposit of the city of Izmail. The subject is the aquifer complex in the Neopleistocene alluvial deposits of the Danube River terrace for centralized water supply of the city of Izmail.</w:t>
      </w:r>
    </w:p>
    <w:p w:rsidR="000D6D5F" w:rsidRPr="000D6D5F" w:rsidRDefault="000D6D5F" w:rsidP="000D6D5F">
      <w:pPr>
        <w:pBdr>
          <w:top w:val="nil"/>
          <w:left w:val="nil"/>
          <w:bottom w:val="nil"/>
          <w:right w:val="nil"/>
          <w:between w:val="nil"/>
        </w:pBdr>
        <w:spacing w:line="276" w:lineRule="auto"/>
        <w:ind w:firstLine="709"/>
        <w:jc w:val="both"/>
        <w:rPr>
          <w:rFonts w:ascii="Times New Roman" w:hAnsi="Times New Roman" w:cs="Times New Roman"/>
          <w:color w:val="000000"/>
          <w:sz w:val="24"/>
          <w:szCs w:val="24"/>
          <w:lang w:val="en-US"/>
        </w:rPr>
      </w:pPr>
      <w:r w:rsidRPr="000D6D5F">
        <w:rPr>
          <w:rFonts w:ascii="Times New Roman" w:hAnsi="Times New Roman" w:cs="Times New Roman"/>
          <w:color w:val="000000"/>
          <w:sz w:val="24"/>
          <w:szCs w:val="24"/>
          <w:lang w:val="en-US"/>
        </w:rPr>
        <w:t>In the work, based on the results of the wells of the studied area, information was obtained about the hydrogeological conditions of the deposits, operational reserves of Neopleistocene groundwater were identified and assessed. The results of the work confirmed the favorable hydrogeological and sanitary-ecological conditions of the work site.</w:t>
      </w:r>
    </w:p>
    <w:p w:rsidR="000D6D5F" w:rsidRDefault="000D6D5F" w:rsidP="000D6D5F">
      <w:pPr>
        <w:pBdr>
          <w:top w:val="nil"/>
          <w:left w:val="nil"/>
          <w:bottom w:val="nil"/>
          <w:right w:val="nil"/>
          <w:between w:val="nil"/>
        </w:pBdr>
        <w:spacing w:line="276" w:lineRule="auto"/>
        <w:ind w:firstLine="709"/>
        <w:jc w:val="both"/>
        <w:rPr>
          <w:rFonts w:ascii="Times New Roman" w:hAnsi="Times New Roman" w:cs="Times New Roman"/>
          <w:color w:val="000000"/>
          <w:sz w:val="24"/>
          <w:szCs w:val="24"/>
          <w:lang w:val="en-US"/>
        </w:rPr>
      </w:pPr>
      <w:r w:rsidRPr="000D6D5F">
        <w:rPr>
          <w:rFonts w:ascii="Times New Roman" w:hAnsi="Times New Roman" w:cs="Times New Roman"/>
          <w:i/>
          <w:color w:val="000000"/>
          <w:sz w:val="24"/>
          <w:szCs w:val="24"/>
          <w:lang w:val="en-US"/>
        </w:rPr>
        <w:t>Keywords:</w:t>
      </w:r>
      <w:r w:rsidRPr="000D6D5F">
        <w:rPr>
          <w:rFonts w:ascii="Times New Roman" w:hAnsi="Times New Roman" w:cs="Times New Roman"/>
          <w:color w:val="000000"/>
          <w:sz w:val="24"/>
          <w:szCs w:val="24"/>
          <w:lang w:val="en-US"/>
        </w:rPr>
        <w:t xml:space="preserve"> city of Izmail, hydrogeological conditions, groundwater.</w:t>
      </w: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0D6D5F" w:rsidRDefault="000D6D5F" w:rsidP="000D6D5F">
      <w:pPr>
        <w:pBdr>
          <w:top w:val="nil"/>
          <w:left w:val="nil"/>
          <w:bottom w:val="nil"/>
          <w:right w:val="nil"/>
          <w:between w:val="nil"/>
        </w:pBdr>
        <w:ind w:firstLine="709"/>
        <w:jc w:val="both"/>
        <w:rPr>
          <w:rFonts w:ascii="Times New Roman" w:hAnsi="Times New Roman" w:cs="Times New Roman"/>
          <w:color w:val="000000"/>
          <w:sz w:val="24"/>
          <w:szCs w:val="24"/>
          <w:lang w:val="en-US"/>
        </w:rPr>
      </w:pPr>
    </w:p>
    <w:p w:rsidR="00820EC2" w:rsidRPr="00B927D6" w:rsidRDefault="00820EC2" w:rsidP="000D6D5F">
      <w:pPr>
        <w:pBdr>
          <w:top w:val="nil"/>
          <w:left w:val="nil"/>
          <w:bottom w:val="nil"/>
          <w:right w:val="nil"/>
          <w:between w:val="nil"/>
        </w:pBdr>
        <w:ind w:firstLine="709"/>
        <w:jc w:val="center"/>
        <w:rPr>
          <w:rFonts w:ascii="Times New Roman" w:hAnsi="Times New Roman" w:cs="Times New Roman"/>
          <w:b/>
          <w:color w:val="000000"/>
          <w:sz w:val="28"/>
          <w:szCs w:val="28"/>
          <w:lang w:val="uk-UA"/>
        </w:rPr>
      </w:pPr>
      <w:r w:rsidRPr="00B927D6">
        <w:rPr>
          <w:rFonts w:ascii="Times New Roman" w:hAnsi="Times New Roman" w:cs="Times New Roman"/>
          <w:b/>
          <w:color w:val="000000"/>
          <w:sz w:val="28"/>
          <w:szCs w:val="28"/>
          <w:lang w:val="uk-UA"/>
        </w:rPr>
        <w:t>ЗМІСТ</w:t>
      </w:r>
    </w:p>
    <w:p w:rsidR="00820EC2" w:rsidRPr="00B927D6" w:rsidRDefault="00820EC2" w:rsidP="00820EC2">
      <w:pPr>
        <w:ind w:firstLine="360"/>
        <w:rPr>
          <w:rFonts w:ascii="Times New Roman" w:hAnsi="Times New Roman" w:cs="Times New Roman"/>
          <w:sz w:val="28"/>
          <w:szCs w:val="28"/>
          <w:lang w:val="uk-UA"/>
        </w:rPr>
      </w:pPr>
      <w:r w:rsidRPr="00B927D6">
        <w:rPr>
          <w:rFonts w:ascii="Times New Roman" w:hAnsi="Times New Roman" w:cs="Times New Roman"/>
          <w:sz w:val="28"/>
          <w:szCs w:val="28"/>
          <w:lang w:val="uk-UA"/>
        </w:rPr>
        <w:t xml:space="preserve">                                                </w:t>
      </w:r>
      <w:r w:rsidRPr="00B927D6">
        <w:rPr>
          <w:rFonts w:ascii="Times New Roman" w:hAnsi="Times New Roman" w:cs="Times New Roman"/>
          <w:sz w:val="28"/>
          <w:szCs w:val="28"/>
          <w:lang w:val="uk-UA"/>
        </w:rPr>
        <w:tab/>
      </w:r>
      <w:r w:rsidRPr="00B927D6">
        <w:rPr>
          <w:rFonts w:ascii="Times New Roman" w:hAnsi="Times New Roman" w:cs="Times New Roman"/>
          <w:sz w:val="28"/>
          <w:szCs w:val="28"/>
          <w:lang w:val="uk-UA"/>
        </w:rPr>
        <w:tab/>
      </w:r>
      <w:r w:rsidRPr="00B927D6">
        <w:rPr>
          <w:rFonts w:ascii="Times New Roman" w:hAnsi="Times New Roman" w:cs="Times New Roman"/>
          <w:sz w:val="28"/>
          <w:szCs w:val="28"/>
          <w:lang w:val="uk-UA"/>
        </w:rPr>
        <w:tab/>
      </w:r>
      <w:r w:rsidRPr="00B927D6">
        <w:rPr>
          <w:rFonts w:ascii="Times New Roman" w:hAnsi="Times New Roman" w:cs="Times New Roman"/>
          <w:sz w:val="28"/>
          <w:szCs w:val="28"/>
          <w:lang w:val="uk-UA"/>
        </w:rPr>
        <w:tab/>
      </w:r>
      <w:r w:rsidRPr="00B927D6">
        <w:rPr>
          <w:rFonts w:ascii="Times New Roman" w:hAnsi="Times New Roman" w:cs="Times New Roman"/>
          <w:sz w:val="28"/>
          <w:szCs w:val="28"/>
          <w:lang w:val="uk-UA"/>
        </w:rPr>
        <w:tab/>
      </w:r>
      <w:r w:rsidRPr="00B927D6">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B927D6">
        <w:rPr>
          <w:rFonts w:ascii="Times New Roman" w:hAnsi="Times New Roman" w:cs="Times New Roman"/>
          <w:sz w:val="28"/>
          <w:szCs w:val="28"/>
          <w:lang w:val="uk-UA"/>
        </w:rPr>
        <w:t>Стор.</w:t>
      </w:r>
    </w:p>
    <w:p w:rsidR="00820EC2" w:rsidRPr="00594695" w:rsidRDefault="00820EC2" w:rsidP="00820EC2">
      <w:pPr>
        <w:widowControl/>
        <w:spacing w:line="360" w:lineRule="auto"/>
        <w:rPr>
          <w:rFonts w:ascii="Times New Roman" w:hAnsi="Times New Roman" w:cs="Times New Roman"/>
          <w:sz w:val="28"/>
          <w:szCs w:val="28"/>
          <w:lang w:val="uk-UA"/>
        </w:rPr>
      </w:pPr>
      <w:r w:rsidRPr="00594695">
        <w:rPr>
          <w:rFonts w:ascii="Times New Roman" w:hAnsi="Times New Roman" w:cs="Times New Roman"/>
          <w:sz w:val="28"/>
          <w:szCs w:val="28"/>
          <w:lang w:val="uk-UA"/>
        </w:rPr>
        <w:t>ВСТУП……………………………………………………………............</w:t>
      </w:r>
      <w:r>
        <w:rPr>
          <w:rFonts w:ascii="Times New Roman" w:hAnsi="Times New Roman" w:cs="Times New Roman"/>
          <w:sz w:val="28"/>
          <w:szCs w:val="28"/>
          <w:lang w:val="uk-UA"/>
        </w:rPr>
        <w:t>.......4</w:t>
      </w:r>
    </w:p>
    <w:p w:rsidR="00820EC2" w:rsidRPr="00594695" w:rsidRDefault="00820EC2" w:rsidP="00820EC2">
      <w:pPr>
        <w:widowControl/>
        <w:spacing w:line="360" w:lineRule="auto"/>
        <w:rPr>
          <w:rFonts w:ascii="Times New Roman" w:hAnsi="Times New Roman" w:cs="Times New Roman"/>
          <w:sz w:val="28"/>
          <w:szCs w:val="28"/>
          <w:lang w:val="uk-UA"/>
        </w:rPr>
      </w:pPr>
      <w:r w:rsidRPr="00594695">
        <w:rPr>
          <w:rFonts w:ascii="Times New Roman" w:hAnsi="Times New Roman" w:cs="Times New Roman"/>
          <w:sz w:val="28"/>
          <w:szCs w:val="28"/>
          <w:lang w:val="uk-UA"/>
        </w:rPr>
        <w:t>РОЗДІЛ 1. ЗАГАЛЬНІ ВІ</w:t>
      </w:r>
      <w:r w:rsidR="00595929">
        <w:rPr>
          <w:rFonts w:ascii="Times New Roman" w:hAnsi="Times New Roman" w:cs="Times New Roman"/>
          <w:sz w:val="28"/>
          <w:szCs w:val="28"/>
          <w:lang w:val="uk-UA"/>
        </w:rPr>
        <w:t>ДОМОСТІ ПРО РАЙОН ДОСЛІДЖЕНЬ………5</w:t>
      </w:r>
    </w:p>
    <w:p w:rsidR="00820EC2" w:rsidRPr="00594695" w:rsidRDefault="00820EC2" w:rsidP="00820EC2">
      <w:pPr>
        <w:pStyle w:val="ad"/>
        <w:numPr>
          <w:ilvl w:val="1"/>
          <w:numId w:val="30"/>
        </w:numPr>
        <w:tabs>
          <w:tab w:val="left" w:pos="567"/>
        </w:tabs>
        <w:spacing w:line="360" w:lineRule="auto"/>
        <w:ind w:left="0" w:firstLine="0"/>
        <w:jc w:val="both"/>
        <w:rPr>
          <w:rFonts w:ascii="Times New Roman" w:hAnsi="Times New Roman" w:cs="Times New Roman"/>
          <w:caps/>
          <w:sz w:val="28"/>
          <w:szCs w:val="28"/>
          <w:lang w:val="uk-UA"/>
        </w:rPr>
      </w:pPr>
      <w:r w:rsidRPr="00594695">
        <w:rPr>
          <w:rFonts w:ascii="Times New Roman" w:hAnsi="Times New Roman" w:cs="Times New Roman"/>
          <w:sz w:val="28"/>
          <w:szCs w:val="28"/>
          <w:lang w:val="uk-UA"/>
        </w:rPr>
        <w:t>Фізико-географічна характеристика………………………….……</w:t>
      </w:r>
      <w:r>
        <w:rPr>
          <w:rFonts w:ascii="Times New Roman" w:hAnsi="Times New Roman" w:cs="Times New Roman"/>
          <w:sz w:val="28"/>
          <w:szCs w:val="28"/>
          <w:lang w:val="uk-UA"/>
        </w:rPr>
        <w:t>..</w:t>
      </w:r>
      <w:r w:rsidRPr="00594695">
        <w:rPr>
          <w:rFonts w:ascii="Times New Roman" w:hAnsi="Times New Roman" w:cs="Times New Roman"/>
          <w:sz w:val="28"/>
          <w:szCs w:val="28"/>
          <w:lang w:val="uk-UA"/>
        </w:rPr>
        <w:t>…</w:t>
      </w:r>
      <w:r w:rsidR="00595929">
        <w:rPr>
          <w:rFonts w:ascii="Times New Roman" w:hAnsi="Times New Roman" w:cs="Times New Roman"/>
          <w:sz w:val="28"/>
          <w:szCs w:val="28"/>
          <w:lang w:val="uk-UA"/>
        </w:rPr>
        <w:t>5</w:t>
      </w:r>
    </w:p>
    <w:p w:rsidR="00820EC2" w:rsidRPr="00594695" w:rsidRDefault="00820EC2" w:rsidP="00820EC2">
      <w:pPr>
        <w:pStyle w:val="ad"/>
        <w:widowControl/>
        <w:numPr>
          <w:ilvl w:val="1"/>
          <w:numId w:val="30"/>
        </w:numPr>
        <w:tabs>
          <w:tab w:val="left" w:pos="567"/>
        </w:tabs>
        <w:autoSpaceDE/>
        <w:autoSpaceDN/>
        <w:adjustRightInd/>
        <w:spacing w:line="360" w:lineRule="auto"/>
        <w:ind w:left="0" w:firstLine="0"/>
        <w:rPr>
          <w:rFonts w:ascii="Times New Roman" w:hAnsi="Times New Roman" w:cs="Times New Roman"/>
          <w:sz w:val="28"/>
          <w:szCs w:val="28"/>
          <w:lang w:val="uk-UA"/>
        </w:rPr>
      </w:pPr>
      <w:r w:rsidRPr="00594695">
        <w:rPr>
          <w:rFonts w:ascii="Times New Roman" w:hAnsi="Times New Roman" w:cs="Times New Roman"/>
          <w:sz w:val="28"/>
          <w:szCs w:val="28"/>
          <w:lang w:val="uk-UA"/>
        </w:rPr>
        <w:t>Геологічна будова району</w:t>
      </w:r>
      <w:r w:rsidRPr="00594695">
        <w:rPr>
          <w:rFonts w:ascii="Times New Roman" w:hAnsi="Times New Roman" w:cs="Times New Roman"/>
          <w:noProof/>
          <w:snapToGrid w:val="0"/>
          <w:sz w:val="28"/>
          <w:szCs w:val="28"/>
          <w:lang w:val="uk-UA"/>
        </w:rPr>
        <w:t>……………………...........................</w:t>
      </w:r>
      <w:r>
        <w:rPr>
          <w:rFonts w:ascii="Times New Roman" w:hAnsi="Times New Roman" w:cs="Times New Roman"/>
          <w:noProof/>
          <w:snapToGrid w:val="0"/>
          <w:sz w:val="28"/>
          <w:szCs w:val="28"/>
          <w:lang w:val="uk-UA"/>
        </w:rPr>
        <w:t>..</w:t>
      </w:r>
      <w:r w:rsidRPr="00594695">
        <w:rPr>
          <w:rFonts w:ascii="Times New Roman" w:hAnsi="Times New Roman" w:cs="Times New Roman"/>
          <w:noProof/>
          <w:snapToGrid w:val="0"/>
          <w:sz w:val="28"/>
          <w:szCs w:val="28"/>
          <w:lang w:val="uk-UA"/>
        </w:rPr>
        <w:t>....</w:t>
      </w:r>
      <w:r w:rsidR="00595929">
        <w:rPr>
          <w:rFonts w:ascii="Times New Roman" w:hAnsi="Times New Roman" w:cs="Times New Roman"/>
          <w:noProof/>
          <w:snapToGrid w:val="0"/>
          <w:sz w:val="28"/>
          <w:szCs w:val="28"/>
          <w:lang w:val="uk-UA"/>
        </w:rPr>
        <w:t>.......8</w:t>
      </w:r>
    </w:p>
    <w:p w:rsidR="00820EC2" w:rsidRPr="00594695" w:rsidRDefault="00820EC2" w:rsidP="00820EC2">
      <w:pPr>
        <w:tabs>
          <w:tab w:val="left" w:pos="567"/>
        </w:tabs>
        <w:spacing w:line="360" w:lineRule="auto"/>
        <w:rPr>
          <w:rFonts w:ascii="Times New Roman" w:hAnsi="Times New Roman"/>
          <w:color w:val="000000"/>
          <w:sz w:val="28"/>
          <w:szCs w:val="28"/>
          <w:lang w:val="uk-UA"/>
        </w:rPr>
      </w:pPr>
      <w:r w:rsidRPr="00594695">
        <w:rPr>
          <w:rFonts w:ascii="Times New Roman" w:hAnsi="Times New Roman"/>
          <w:sz w:val="28"/>
          <w:szCs w:val="28"/>
          <w:lang w:val="uk-UA"/>
        </w:rPr>
        <w:t xml:space="preserve">  1.2.1. Стратиграфія і літологія……………………………………….…</w:t>
      </w:r>
      <w:r>
        <w:rPr>
          <w:rFonts w:ascii="Times New Roman" w:hAnsi="Times New Roman"/>
          <w:sz w:val="28"/>
          <w:szCs w:val="28"/>
          <w:lang w:val="uk-UA"/>
        </w:rPr>
        <w:t>.</w:t>
      </w:r>
      <w:r w:rsidRPr="00594695">
        <w:rPr>
          <w:rFonts w:ascii="Times New Roman" w:hAnsi="Times New Roman"/>
          <w:sz w:val="28"/>
          <w:szCs w:val="28"/>
          <w:lang w:val="uk-UA"/>
        </w:rPr>
        <w:t>…</w:t>
      </w:r>
      <w:r w:rsidR="00595929">
        <w:rPr>
          <w:rFonts w:ascii="Times New Roman" w:hAnsi="Times New Roman"/>
          <w:sz w:val="28"/>
          <w:szCs w:val="28"/>
          <w:lang w:val="uk-UA"/>
        </w:rPr>
        <w:t>.8</w:t>
      </w:r>
    </w:p>
    <w:p w:rsidR="00595929" w:rsidRDefault="00820EC2" w:rsidP="00595929">
      <w:pPr>
        <w:widowControl/>
        <w:spacing w:line="360" w:lineRule="auto"/>
        <w:rPr>
          <w:rFonts w:ascii="Times New Roman" w:hAnsi="Times New Roman" w:cs="Times New Roman"/>
          <w:sz w:val="28"/>
          <w:szCs w:val="28"/>
          <w:lang w:val="uk-UA"/>
        </w:rPr>
      </w:pPr>
      <w:r w:rsidRPr="00594695">
        <w:rPr>
          <w:bCs/>
          <w:sz w:val="28"/>
          <w:szCs w:val="28"/>
          <w:lang w:val="uk-UA"/>
        </w:rPr>
        <w:t xml:space="preserve">  </w:t>
      </w:r>
      <w:r w:rsidRPr="00594695">
        <w:rPr>
          <w:rFonts w:ascii="Times New Roman" w:hAnsi="Times New Roman" w:cs="Times New Roman"/>
          <w:sz w:val="28"/>
          <w:szCs w:val="28"/>
          <w:lang w:val="uk-UA"/>
        </w:rPr>
        <w:t>1.2.2. Гідрогеологічні умови………………………</w:t>
      </w:r>
      <w:r w:rsidR="00595929">
        <w:rPr>
          <w:rFonts w:ascii="Times New Roman" w:hAnsi="Times New Roman" w:cs="Times New Roman"/>
          <w:sz w:val="28"/>
          <w:szCs w:val="28"/>
          <w:lang w:val="uk-UA"/>
        </w:rPr>
        <w:t>…….............................</w:t>
      </w:r>
      <w:r>
        <w:rPr>
          <w:rFonts w:ascii="Times New Roman" w:hAnsi="Times New Roman" w:cs="Times New Roman"/>
          <w:sz w:val="28"/>
          <w:szCs w:val="28"/>
          <w:lang w:val="uk-UA"/>
        </w:rPr>
        <w:t>1</w:t>
      </w:r>
      <w:r w:rsidR="00595929">
        <w:rPr>
          <w:rFonts w:ascii="Times New Roman" w:hAnsi="Times New Roman" w:cs="Times New Roman"/>
          <w:sz w:val="28"/>
          <w:szCs w:val="28"/>
          <w:lang w:val="uk-UA"/>
        </w:rPr>
        <w:t>3</w:t>
      </w:r>
    </w:p>
    <w:p w:rsidR="00820EC2" w:rsidRDefault="00820EC2" w:rsidP="00595929">
      <w:pPr>
        <w:widowControl/>
        <w:spacing w:line="360" w:lineRule="auto"/>
        <w:rPr>
          <w:rFonts w:ascii="Times New Roman" w:hAnsi="Times New Roman" w:cs="Times New Roman"/>
          <w:sz w:val="28"/>
          <w:szCs w:val="28"/>
          <w:lang w:val="uk-UA"/>
        </w:rPr>
      </w:pPr>
      <w:r w:rsidRPr="00594695">
        <w:rPr>
          <w:rFonts w:ascii="Times New Roman" w:hAnsi="Times New Roman" w:cs="Times New Roman"/>
          <w:sz w:val="28"/>
          <w:szCs w:val="28"/>
          <w:lang w:val="uk-UA"/>
        </w:rPr>
        <w:t>РОЗДІЛ 2.</w:t>
      </w:r>
      <w:r>
        <w:rPr>
          <w:rFonts w:ascii="Times New Roman" w:hAnsi="Times New Roman" w:cs="Times New Roman"/>
          <w:sz w:val="28"/>
          <w:szCs w:val="28"/>
          <w:lang w:val="uk-UA"/>
        </w:rPr>
        <w:t xml:space="preserve">        </w:t>
      </w:r>
      <w:r w:rsidRPr="00594695">
        <w:rPr>
          <w:rFonts w:ascii="Times New Roman" w:hAnsi="Times New Roman" w:cs="Times New Roman"/>
          <w:sz w:val="28"/>
          <w:szCs w:val="28"/>
          <w:lang w:val="uk-UA"/>
        </w:rPr>
        <w:t xml:space="preserve"> ЕКОЛОГО-ГЕОЛОГІЧНІ </w:t>
      </w:r>
      <w:r>
        <w:rPr>
          <w:rFonts w:ascii="Times New Roman" w:hAnsi="Times New Roman" w:cs="Times New Roman"/>
          <w:sz w:val="28"/>
          <w:szCs w:val="28"/>
          <w:lang w:val="uk-UA"/>
        </w:rPr>
        <w:t xml:space="preserve">   </w:t>
      </w:r>
      <w:r w:rsidRPr="00594695">
        <w:rPr>
          <w:rFonts w:ascii="Times New Roman" w:hAnsi="Times New Roman" w:cs="Times New Roman"/>
          <w:sz w:val="28"/>
          <w:szCs w:val="28"/>
          <w:lang w:val="uk-UA"/>
        </w:rPr>
        <w:t xml:space="preserve">УМОВИ </w:t>
      </w:r>
      <w:r>
        <w:rPr>
          <w:rFonts w:ascii="Times New Roman" w:hAnsi="Times New Roman" w:cs="Times New Roman"/>
          <w:sz w:val="28"/>
          <w:szCs w:val="28"/>
          <w:lang w:val="uk-UA"/>
        </w:rPr>
        <w:t xml:space="preserve">    </w:t>
      </w:r>
      <w:r w:rsidRPr="00594695">
        <w:rPr>
          <w:rFonts w:ascii="Times New Roman" w:hAnsi="Times New Roman" w:cs="Times New Roman"/>
          <w:sz w:val="28"/>
          <w:szCs w:val="28"/>
          <w:lang w:val="uk-UA"/>
        </w:rPr>
        <w:t xml:space="preserve">ФОРМУВАННЯ </w:t>
      </w:r>
    </w:p>
    <w:p w:rsidR="00820EC2" w:rsidRPr="00594695" w:rsidRDefault="00820EC2" w:rsidP="00820EC2">
      <w:pPr>
        <w:widowControl/>
        <w:autoSpaceDE/>
        <w:autoSpaceDN/>
        <w:adjustRightInd/>
        <w:spacing w:line="276" w:lineRule="auto"/>
        <w:rPr>
          <w:rFonts w:ascii="Times New Roman" w:eastAsia="Calibri" w:hAnsi="Times New Roman" w:cs="Times New Roman"/>
          <w:sz w:val="28"/>
          <w:szCs w:val="28"/>
          <w:lang w:val="uk-UA"/>
        </w:rPr>
      </w:pPr>
      <w:r w:rsidRPr="00594695">
        <w:rPr>
          <w:rFonts w:ascii="Times New Roman" w:hAnsi="Times New Roman" w:cs="Times New Roman"/>
          <w:sz w:val="28"/>
          <w:szCs w:val="28"/>
          <w:lang w:val="uk-UA"/>
        </w:rPr>
        <w:t>РОДОВИЩА МІНЕРАЛЬНИХ ПРИРОДН</w:t>
      </w:r>
      <w:r>
        <w:rPr>
          <w:rFonts w:ascii="Times New Roman" w:hAnsi="Times New Roman" w:cs="Times New Roman"/>
          <w:sz w:val="28"/>
          <w:szCs w:val="28"/>
          <w:lang w:val="uk-UA"/>
        </w:rPr>
        <w:t xml:space="preserve">ЬО-СТОЛОВИХ ПІДЗЕМНИХ ВОД МІСТА </w:t>
      </w:r>
      <w:r w:rsidRPr="00594695">
        <w:rPr>
          <w:rFonts w:ascii="Times New Roman" w:hAnsi="Times New Roman" w:cs="Times New Roman"/>
          <w:sz w:val="28"/>
          <w:szCs w:val="28"/>
          <w:lang w:val="uk-UA"/>
        </w:rPr>
        <w:t>ІЗМАЇЛ</w:t>
      </w:r>
      <w:r w:rsidRPr="0059469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Pr="00594695">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595929">
        <w:rPr>
          <w:rFonts w:ascii="Times New Roman" w:eastAsia="Calibri" w:hAnsi="Times New Roman" w:cs="Times New Roman"/>
          <w:sz w:val="28"/>
          <w:szCs w:val="28"/>
          <w:lang w:val="uk-UA"/>
        </w:rPr>
        <w:t>.....19</w:t>
      </w:r>
    </w:p>
    <w:p w:rsidR="00820EC2" w:rsidRPr="00820EC2" w:rsidRDefault="00820EC2" w:rsidP="00820EC2">
      <w:pPr>
        <w:spacing w:line="360" w:lineRule="auto"/>
        <w:rPr>
          <w:rFonts w:ascii="Times New Roman" w:hAnsi="Times New Roman" w:cs="Times New Roman"/>
          <w:sz w:val="28"/>
          <w:szCs w:val="28"/>
          <w:lang w:val="uk-UA"/>
        </w:rPr>
      </w:pPr>
      <w:r w:rsidRPr="00594695">
        <w:rPr>
          <w:rFonts w:ascii="Times New Roman" w:hAnsi="Times New Roman" w:cs="Times New Roman"/>
          <w:sz w:val="28"/>
          <w:szCs w:val="28"/>
          <w:lang w:val="uk-UA"/>
        </w:rPr>
        <w:t>2.1</w:t>
      </w:r>
      <w:r w:rsidRPr="00594695">
        <w:rPr>
          <w:rFonts w:ascii="Times New Roman" w:hAnsi="Times New Roman" w:cs="Times New Roman"/>
          <w:sz w:val="28"/>
          <w:szCs w:val="28"/>
        </w:rPr>
        <w:t xml:space="preserve">. Характеристика і прогноз якості </w:t>
      </w:r>
      <w:proofErr w:type="gramStart"/>
      <w:r w:rsidRPr="00594695">
        <w:rPr>
          <w:rFonts w:ascii="Times New Roman" w:hAnsi="Times New Roman" w:cs="Times New Roman"/>
          <w:sz w:val="28"/>
          <w:szCs w:val="28"/>
        </w:rPr>
        <w:t>п</w:t>
      </w:r>
      <w:proofErr w:type="gramEnd"/>
      <w:r w:rsidRPr="00594695">
        <w:rPr>
          <w:rFonts w:ascii="Times New Roman" w:hAnsi="Times New Roman" w:cs="Times New Roman"/>
          <w:sz w:val="28"/>
          <w:szCs w:val="28"/>
        </w:rPr>
        <w:t>ідземних вод</w:t>
      </w:r>
      <w:r>
        <w:rPr>
          <w:rFonts w:ascii="Times New Roman" w:hAnsi="Times New Roman" w:cs="Times New Roman"/>
          <w:sz w:val="28"/>
          <w:szCs w:val="28"/>
          <w:lang w:val="uk-UA"/>
        </w:rPr>
        <w:t>………………………</w:t>
      </w:r>
      <w:r w:rsidR="00595929">
        <w:rPr>
          <w:rFonts w:ascii="Times New Roman" w:hAnsi="Times New Roman" w:cs="Times New Roman"/>
          <w:sz w:val="28"/>
          <w:szCs w:val="28"/>
          <w:lang w:val="uk-UA"/>
        </w:rPr>
        <w:t>..20</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2.1</w:t>
      </w:r>
      <w:r w:rsidRPr="00594695">
        <w:rPr>
          <w:rFonts w:ascii="Times New Roman" w:hAnsi="Times New Roman" w:cs="Times New Roman"/>
          <w:sz w:val="28"/>
          <w:szCs w:val="28"/>
        </w:rPr>
        <w:t>.1. Чинники, що визначають сольовий склад підземних вод</w:t>
      </w:r>
      <w:r>
        <w:rPr>
          <w:rFonts w:ascii="Times New Roman" w:hAnsi="Times New Roman" w:cs="Times New Roman"/>
          <w:sz w:val="28"/>
          <w:szCs w:val="28"/>
          <w:lang w:val="uk-UA"/>
        </w:rPr>
        <w:t>……………</w:t>
      </w:r>
      <w:r w:rsidR="00595929">
        <w:rPr>
          <w:rFonts w:ascii="Times New Roman" w:hAnsi="Times New Roman" w:cs="Times New Roman"/>
          <w:sz w:val="28"/>
          <w:szCs w:val="28"/>
          <w:lang w:val="uk-UA"/>
        </w:rPr>
        <w:t>21</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2.1.</w:t>
      </w:r>
      <w:r w:rsidRPr="00594695">
        <w:rPr>
          <w:rFonts w:ascii="Times New Roman" w:hAnsi="Times New Roman" w:cs="Times New Roman"/>
          <w:sz w:val="28"/>
          <w:szCs w:val="28"/>
        </w:rPr>
        <w:t>2. Характеристика хі</w:t>
      </w:r>
      <w:proofErr w:type="gramStart"/>
      <w:r w:rsidRPr="00594695">
        <w:rPr>
          <w:rFonts w:ascii="Times New Roman" w:hAnsi="Times New Roman" w:cs="Times New Roman"/>
          <w:sz w:val="28"/>
          <w:szCs w:val="28"/>
        </w:rPr>
        <w:t>м</w:t>
      </w:r>
      <w:proofErr w:type="gramEnd"/>
      <w:r w:rsidRPr="00594695">
        <w:rPr>
          <w:rFonts w:ascii="Times New Roman" w:hAnsi="Times New Roman" w:cs="Times New Roman"/>
          <w:sz w:val="28"/>
          <w:szCs w:val="28"/>
        </w:rPr>
        <w:t>ічного складу вод плейстоцену</w:t>
      </w:r>
      <w:r>
        <w:rPr>
          <w:rFonts w:ascii="Times New Roman" w:hAnsi="Times New Roman" w:cs="Times New Roman"/>
          <w:sz w:val="28"/>
          <w:szCs w:val="28"/>
          <w:lang w:val="uk-UA"/>
        </w:rPr>
        <w:t>…………………</w:t>
      </w:r>
      <w:r w:rsidR="00595929">
        <w:rPr>
          <w:rFonts w:ascii="Times New Roman" w:hAnsi="Times New Roman" w:cs="Times New Roman"/>
          <w:sz w:val="28"/>
          <w:szCs w:val="28"/>
          <w:lang w:val="uk-UA"/>
        </w:rPr>
        <w:t>.22</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2.1.</w:t>
      </w:r>
      <w:r w:rsidRPr="00594695">
        <w:rPr>
          <w:rFonts w:ascii="Times New Roman" w:hAnsi="Times New Roman" w:cs="Times New Roman"/>
          <w:sz w:val="28"/>
          <w:szCs w:val="28"/>
        </w:rPr>
        <w:t xml:space="preserve">3. Санітарна характеристика </w:t>
      </w:r>
      <w:proofErr w:type="gramStart"/>
      <w:r w:rsidRPr="00594695">
        <w:rPr>
          <w:rFonts w:ascii="Times New Roman" w:hAnsi="Times New Roman" w:cs="Times New Roman"/>
          <w:sz w:val="28"/>
          <w:szCs w:val="28"/>
        </w:rPr>
        <w:t>п</w:t>
      </w:r>
      <w:proofErr w:type="gramEnd"/>
      <w:r w:rsidRPr="00594695">
        <w:rPr>
          <w:rFonts w:ascii="Times New Roman" w:hAnsi="Times New Roman" w:cs="Times New Roman"/>
          <w:sz w:val="28"/>
          <w:szCs w:val="28"/>
        </w:rPr>
        <w:t>ідземних вод</w:t>
      </w:r>
      <w:r>
        <w:rPr>
          <w:rFonts w:ascii="Times New Roman" w:hAnsi="Times New Roman" w:cs="Times New Roman"/>
          <w:sz w:val="28"/>
          <w:szCs w:val="28"/>
          <w:lang w:val="uk-UA"/>
        </w:rPr>
        <w:t>……………………………</w:t>
      </w:r>
      <w:r w:rsidR="00595929">
        <w:rPr>
          <w:rFonts w:ascii="Times New Roman" w:hAnsi="Times New Roman" w:cs="Times New Roman"/>
          <w:sz w:val="28"/>
          <w:szCs w:val="28"/>
          <w:lang w:val="uk-UA"/>
        </w:rPr>
        <w:t>..22</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rPr>
        <w:t>2</w:t>
      </w:r>
      <w:r w:rsidRPr="00594695">
        <w:rPr>
          <w:rFonts w:ascii="Times New Roman" w:hAnsi="Times New Roman" w:cs="Times New Roman"/>
          <w:sz w:val="28"/>
          <w:szCs w:val="28"/>
          <w:lang w:val="uk-UA"/>
        </w:rPr>
        <w:t>.</w:t>
      </w:r>
      <w:r w:rsidRPr="00594695">
        <w:rPr>
          <w:rFonts w:ascii="Times New Roman" w:hAnsi="Times New Roman" w:cs="Times New Roman"/>
          <w:sz w:val="28"/>
          <w:szCs w:val="28"/>
        </w:rPr>
        <w:t>1.4. Оцінка ступеня захищеності родовища від забруднення</w:t>
      </w:r>
      <w:r>
        <w:rPr>
          <w:rFonts w:ascii="Times New Roman" w:hAnsi="Times New Roman" w:cs="Times New Roman"/>
          <w:sz w:val="28"/>
          <w:szCs w:val="28"/>
          <w:lang w:val="uk-UA"/>
        </w:rPr>
        <w:t>……………</w:t>
      </w:r>
      <w:r w:rsidR="00595929">
        <w:rPr>
          <w:rFonts w:ascii="Times New Roman" w:hAnsi="Times New Roman" w:cs="Times New Roman"/>
          <w:sz w:val="28"/>
          <w:szCs w:val="28"/>
          <w:lang w:val="uk-UA"/>
        </w:rPr>
        <w:t>.24</w:t>
      </w:r>
    </w:p>
    <w:p w:rsidR="00820EC2" w:rsidRPr="00594695"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 xml:space="preserve">2.1.5. </w:t>
      </w:r>
      <w:r w:rsidRPr="00594695">
        <w:rPr>
          <w:rFonts w:ascii="Times New Roman" w:hAnsi="Times New Roman" w:cs="Times New Roman"/>
          <w:sz w:val="28"/>
          <w:szCs w:val="28"/>
        </w:rPr>
        <w:t>Результати випробування свердловини</w:t>
      </w:r>
      <w:r w:rsidRPr="00594695">
        <w:rPr>
          <w:rFonts w:ascii="Times New Roman" w:hAnsi="Times New Roman" w:cs="Times New Roman"/>
          <w:sz w:val="28"/>
          <w:szCs w:val="28"/>
          <w:lang w:val="uk-UA"/>
        </w:rPr>
        <w:t xml:space="preserve"> № 58-Я</w:t>
      </w:r>
      <w:r>
        <w:rPr>
          <w:rFonts w:ascii="Times New Roman" w:hAnsi="Times New Roman" w:cs="Times New Roman"/>
          <w:sz w:val="28"/>
          <w:szCs w:val="28"/>
          <w:lang w:val="uk-UA"/>
        </w:rPr>
        <w:t>………………………</w:t>
      </w:r>
      <w:r w:rsidR="00595929">
        <w:rPr>
          <w:rFonts w:ascii="Times New Roman" w:hAnsi="Times New Roman" w:cs="Times New Roman"/>
          <w:sz w:val="28"/>
          <w:szCs w:val="28"/>
          <w:lang w:val="uk-UA"/>
        </w:rPr>
        <w:t>27</w:t>
      </w:r>
    </w:p>
    <w:p w:rsidR="00820EC2" w:rsidRDefault="00820EC2" w:rsidP="00820EC2">
      <w:pPr>
        <w:spacing w:line="276" w:lineRule="auto"/>
        <w:jc w:val="both"/>
        <w:rPr>
          <w:rFonts w:ascii="Times New Roman" w:hAnsi="Times New Roman" w:cs="Times New Roman"/>
          <w:sz w:val="28"/>
          <w:szCs w:val="28"/>
        </w:rPr>
      </w:pPr>
      <w:r w:rsidRPr="00594695">
        <w:rPr>
          <w:rFonts w:ascii="Times New Roman" w:hAnsi="Times New Roman" w:cs="Times New Roman"/>
          <w:sz w:val="28"/>
          <w:szCs w:val="28"/>
          <w:lang w:val="uk-UA"/>
        </w:rPr>
        <w:t xml:space="preserve">2.1.6.  </w:t>
      </w:r>
      <w:r w:rsidRPr="00594695">
        <w:rPr>
          <w:rFonts w:ascii="Times New Roman" w:hAnsi="Times New Roman" w:cs="Times New Roman"/>
          <w:sz w:val="28"/>
          <w:szCs w:val="28"/>
        </w:rPr>
        <w:t>Аналіз режиму підземних вод у період</w:t>
      </w:r>
      <w:r w:rsidRPr="00594695">
        <w:rPr>
          <w:rFonts w:ascii="Times New Roman" w:hAnsi="Times New Roman" w:cs="Times New Roman"/>
          <w:sz w:val="28"/>
          <w:szCs w:val="28"/>
          <w:lang w:val="uk-UA"/>
        </w:rPr>
        <w:t xml:space="preserve"> </w:t>
      </w:r>
      <w:r w:rsidRPr="00594695">
        <w:rPr>
          <w:rFonts w:ascii="Times New Roman" w:hAnsi="Times New Roman" w:cs="Times New Roman"/>
          <w:sz w:val="28"/>
          <w:szCs w:val="28"/>
        </w:rPr>
        <w:t xml:space="preserve">проведення </w:t>
      </w:r>
    </w:p>
    <w:p w:rsidR="00820EC2" w:rsidRPr="00594695" w:rsidRDefault="00820EC2" w:rsidP="00820EC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gramStart"/>
      <w:r w:rsidRPr="00594695">
        <w:rPr>
          <w:rFonts w:ascii="Times New Roman" w:hAnsi="Times New Roman" w:cs="Times New Roman"/>
          <w:sz w:val="28"/>
          <w:szCs w:val="28"/>
        </w:rPr>
        <w:t>досл</w:t>
      </w:r>
      <w:proofErr w:type="gramEnd"/>
      <w:r w:rsidRPr="00594695">
        <w:rPr>
          <w:rFonts w:ascii="Times New Roman" w:hAnsi="Times New Roman" w:cs="Times New Roman"/>
          <w:sz w:val="28"/>
          <w:szCs w:val="28"/>
        </w:rPr>
        <w:t xml:space="preserve">ідно-промислової розробки </w:t>
      </w:r>
      <w:r>
        <w:rPr>
          <w:rFonts w:ascii="Times New Roman" w:hAnsi="Times New Roman" w:cs="Times New Roman"/>
          <w:sz w:val="28"/>
          <w:szCs w:val="28"/>
          <w:lang w:val="uk-UA"/>
        </w:rPr>
        <w:t>………………………………………</w:t>
      </w:r>
      <w:r w:rsidR="00595929">
        <w:rPr>
          <w:rFonts w:ascii="Times New Roman" w:hAnsi="Times New Roman" w:cs="Times New Roman"/>
          <w:sz w:val="28"/>
          <w:szCs w:val="28"/>
          <w:lang w:val="uk-UA"/>
        </w:rPr>
        <w:t>..28</w:t>
      </w:r>
    </w:p>
    <w:p w:rsidR="00820EC2" w:rsidRDefault="00820EC2" w:rsidP="00820EC2">
      <w:pPr>
        <w:spacing w:line="276" w:lineRule="auto"/>
        <w:jc w:val="both"/>
        <w:rPr>
          <w:rFonts w:ascii="Times New Roman" w:hAnsi="Times New Roman" w:cs="Times New Roman"/>
          <w:sz w:val="28"/>
          <w:szCs w:val="28"/>
        </w:rPr>
      </w:pPr>
      <w:r w:rsidRPr="00594695">
        <w:rPr>
          <w:rFonts w:ascii="Times New Roman" w:hAnsi="Times New Roman" w:cs="Times New Roman"/>
          <w:sz w:val="28"/>
          <w:szCs w:val="28"/>
          <w:lang w:val="uk-UA"/>
        </w:rPr>
        <w:t>2.2.</w:t>
      </w:r>
      <w:r w:rsidRPr="00594695">
        <w:rPr>
          <w:rFonts w:ascii="Times New Roman" w:hAnsi="Times New Roman" w:cs="Times New Roman"/>
          <w:sz w:val="28"/>
          <w:szCs w:val="28"/>
        </w:rPr>
        <w:t xml:space="preserve"> Раціональн</w:t>
      </w:r>
      <w:r w:rsidRPr="00594695">
        <w:rPr>
          <w:rFonts w:ascii="Times New Roman" w:hAnsi="Times New Roman" w:cs="Times New Roman"/>
          <w:sz w:val="28"/>
          <w:szCs w:val="28"/>
          <w:lang w:val="uk-UA"/>
        </w:rPr>
        <w:t>е</w:t>
      </w:r>
      <w:r w:rsidRPr="00594695">
        <w:rPr>
          <w:rFonts w:ascii="Times New Roman" w:hAnsi="Times New Roman" w:cs="Times New Roman"/>
          <w:sz w:val="28"/>
          <w:szCs w:val="28"/>
        </w:rPr>
        <w:t xml:space="preserve"> використання</w:t>
      </w:r>
      <w:r w:rsidRPr="00594695">
        <w:rPr>
          <w:rFonts w:ascii="Times New Roman" w:hAnsi="Times New Roman" w:cs="Times New Roman"/>
          <w:sz w:val="28"/>
          <w:szCs w:val="28"/>
          <w:lang w:val="uk-UA"/>
        </w:rPr>
        <w:t xml:space="preserve"> </w:t>
      </w:r>
      <w:r w:rsidRPr="00594695">
        <w:rPr>
          <w:rFonts w:ascii="Times New Roman" w:hAnsi="Times New Roman" w:cs="Times New Roman"/>
          <w:sz w:val="28"/>
          <w:szCs w:val="28"/>
        </w:rPr>
        <w:t>і санітарн</w:t>
      </w:r>
      <w:r w:rsidRPr="00594695">
        <w:rPr>
          <w:rFonts w:ascii="Times New Roman" w:hAnsi="Times New Roman" w:cs="Times New Roman"/>
          <w:sz w:val="28"/>
          <w:szCs w:val="28"/>
          <w:lang w:val="uk-UA"/>
        </w:rPr>
        <w:t>а</w:t>
      </w:r>
      <w:r w:rsidRPr="00594695">
        <w:rPr>
          <w:rFonts w:ascii="Times New Roman" w:hAnsi="Times New Roman" w:cs="Times New Roman"/>
          <w:sz w:val="28"/>
          <w:szCs w:val="28"/>
        </w:rPr>
        <w:t xml:space="preserve"> охорон</w:t>
      </w:r>
      <w:r w:rsidRPr="00594695">
        <w:rPr>
          <w:rFonts w:ascii="Times New Roman" w:hAnsi="Times New Roman" w:cs="Times New Roman"/>
          <w:sz w:val="28"/>
          <w:szCs w:val="28"/>
          <w:lang w:val="uk-UA"/>
        </w:rPr>
        <w:t xml:space="preserve">а </w:t>
      </w:r>
      <w:r w:rsidRPr="00594695">
        <w:rPr>
          <w:rFonts w:ascii="Times New Roman" w:hAnsi="Times New Roman" w:cs="Times New Roman"/>
          <w:sz w:val="28"/>
          <w:szCs w:val="28"/>
        </w:rPr>
        <w:t>водозабору</w:t>
      </w:r>
    </w:p>
    <w:p w:rsidR="00820EC2" w:rsidRPr="00820EC2" w:rsidRDefault="00820EC2" w:rsidP="00820EC2">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94695">
        <w:rPr>
          <w:rFonts w:ascii="Times New Roman" w:hAnsi="Times New Roman" w:cs="Times New Roman"/>
          <w:sz w:val="28"/>
          <w:szCs w:val="28"/>
          <w:lang w:val="uk-UA"/>
        </w:rPr>
        <w:t xml:space="preserve"> </w:t>
      </w:r>
      <w:r w:rsidRPr="00594695">
        <w:rPr>
          <w:rFonts w:ascii="Times New Roman" w:hAnsi="Times New Roman" w:cs="Times New Roman"/>
          <w:sz w:val="28"/>
          <w:szCs w:val="28"/>
        </w:rPr>
        <w:t>і навколишнього природного середовища</w:t>
      </w:r>
      <w:r>
        <w:rPr>
          <w:rFonts w:ascii="Times New Roman" w:hAnsi="Times New Roman" w:cs="Times New Roman"/>
          <w:sz w:val="28"/>
          <w:szCs w:val="28"/>
          <w:lang w:val="uk-UA"/>
        </w:rPr>
        <w:t>………………………………</w:t>
      </w:r>
      <w:r w:rsidR="00595929">
        <w:rPr>
          <w:rFonts w:ascii="Times New Roman" w:hAnsi="Times New Roman" w:cs="Times New Roman"/>
          <w:sz w:val="28"/>
          <w:szCs w:val="28"/>
          <w:lang w:val="uk-UA"/>
        </w:rPr>
        <w:t>30</w:t>
      </w:r>
    </w:p>
    <w:p w:rsidR="00820EC2" w:rsidRDefault="00820EC2" w:rsidP="00820EC2">
      <w:pPr>
        <w:widowControl/>
        <w:autoSpaceDE/>
        <w:autoSpaceDN/>
        <w:adjustRightInd/>
        <w:spacing w:line="276"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 xml:space="preserve">РОЗДІЛ 3. ОЦІНКА ЗАПАСІВ РОДОВИЩА МІНЕРАЛЬНИХ </w:t>
      </w:r>
    </w:p>
    <w:p w:rsidR="00820EC2" w:rsidRPr="00594695" w:rsidRDefault="00820EC2" w:rsidP="00820EC2">
      <w:pPr>
        <w:widowControl/>
        <w:autoSpaceDE/>
        <w:autoSpaceDN/>
        <w:adjustRightInd/>
        <w:spacing w:line="276"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ПРИРОДНЬО-СТОЛОВИХ ПІДЗЕМНИХ ВОД МІСТА ІЗМАЇЛ</w:t>
      </w:r>
      <w:r>
        <w:rPr>
          <w:rFonts w:ascii="Times New Roman" w:hAnsi="Times New Roman" w:cs="Times New Roman"/>
          <w:sz w:val="28"/>
          <w:szCs w:val="28"/>
          <w:lang w:val="uk-UA"/>
        </w:rPr>
        <w:t>………...</w:t>
      </w:r>
      <w:r w:rsidR="00595929">
        <w:rPr>
          <w:rFonts w:ascii="Times New Roman" w:hAnsi="Times New Roman" w:cs="Times New Roman"/>
          <w:sz w:val="28"/>
          <w:szCs w:val="28"/>
          <w:lang w:val="uk-UA"/>
        </w:rPr>
        <w:t>..33</w:t>
      </w:r>
    </w:p>
    <w:p w:rsidR="00820EC2" w:rsidRPr="00594695"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3.1. Методика розвідувальних гідрогеологічних робіт</w:t>
      </w:r>
      <w:r>
        <w:rPr>
          <w:rFonts w:ascii="Times New Roman" w:hAnsi="Times New Roman" w:cs="Times New Roman"/>
          <w:sz w:val="28"/>
          <w:szCs w:val="28"/>
          <w:lang w:val="uk-UA"/>
        </w:rPr>
        <w:t>………………………</w:t>
      </w:r>
      <w:r w:rsidR="00595929">
        <w:rPr>
          <w:rFonts w:ascii="Times New Roman" w:hAnsi="Times New Roman" w:cs="Times New Roman"/>
          <w:sz w:val="28"/>
          <w:szCs w:val="28"/>
          <w:lang w:val="uk-UA"/>
        </w:rPr>
        <w:t>35</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3.2.</w:t>
      </w:r>
      <w:r w:rsidRPr="00594695">
        <w:rPr>
          <w:rFonts w:ascii="Times New Roman" w:hAnsi="Times New Roman" w:cs="Times New Roman"/>
          <w:sz w:val="28"/>
          <w:szCs w:val="28"/>
        </w:rPr>
        <w:t xml:space="preserve"> </w:t>
      </w:r>
      <w:r w:rsidR="007E55AF">
        <w:rPr>
          <w:rFonts w:ascii="Times New Roman" w:hAnsi="Times New Roman" w:cs="Times New Roman"/>
          <w:sz w:val="28"/>
          <w:szCs w:val="28"/>
          <w:lang w:val="uk-UA"/>
        </w:rPr>
        <w:t>Підг</w:t>
      </w:r>
      <w:r w:rsidRPr="00594695">
        <w:rPr>
          <w:rFonts w:ascii="Times New Roman" w:hAnsi="Times New Roman" w:cs="Times New Roman"/>
          <w:sz w:val="28"/>
          <w:szCs w:val="28"/>
        </w:rPr>
        <w:t xml:space="preserve">отовленість </w:t>
      </w:r>
      <w:r w:rsidRPr="00594695">
        <w:rPr>
          <w:rFonts w:ascii="Times New Roman" w:hAnsi="Times New Roman" w:cs="Times New Roman"/>
          <w:sz w:val="28"/>
          <w:szCs w:val="28"/>
          <w:lang w:val="uk-UA"/>
        </w:rPr>
        <w:t>родовища</w:t>
      </w:r>
      <w:r w:rsidRPr="00594695">
        <w:rPr>
          <w:rFonts w:ascii="Times New Roman" w:hAnsi="Times New Roman" w:cs="Times New Roman"/>
          <w:sz w:val="28"/>
          <w:szCs w:val="28"/>
        </w:rPr>
        <w:t xml:space="preserve"> (водозабору)</w:t>
      </w:r>
      <w:r w:rsidRPr="00594695">
        <w:rPr>
          <w:rFonts w:ascii="Times New Roman" w:hAnsi="Times New Roman" w:cs="Times New Roman"/>
          <w:sz w:val="28"/>
          <w:szCs w:val="28"/>
          <w:lang w:val="uk-UA"/>
        </w:rPr>
        <w:t xml:space="preserve"> </w:t>
      </w:r>
      <w:r w:rsidRPr="00594695">
        <w:rPr>
          <w:rFonts w:ascii="Times New Roman" w:hAnsi="Times New Roman" w:cs="Times New Roman"/>
          <w:sz w:val="28"/>
          <w:szCs w:val="28"/>
        </w:rPr>
        <w:t>до промислового освоєння</w:t>
      </w:r>
      <w:r>
        <w:rPr>
          <w:rFonts w:ascii="Times New Roman" w:hAnsi="Times New Roman" w:cs="Times New Roman"/>
          <w:sz w:val="28"/>
          <w:szCs w:val="28"/>
        </w:rPr>
        <w:t>…</w:t>
      </w:r>
      <w:r w:rsidR="00595929">
        <w:rPr>
          <w:rFonts w:ascii="Times New Roman" w:hAnsi="Times New Roman" w:cs="Times New Roman"/>
          <w:sz w:val="28"/>
          <w:szCs w:val="28"/>
          <w:lang w:val="uk-UA"/>
        </w:rPr>
        <w:t>.38</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3.3</w:t>
      </w:r>
      <w:r w:rsidRPr="00820EC2">
        <w:rPr>
          <w:rFonts w:ascii="Times New Roman" w:hAnsi="Times New Roman" w:cs="Times New Roman"/>
          <w:sz w:val="28"/>
          <w:szCs w:val="28"/>
          <w:lang w:val="uk-UA"/>
        </w:rPr>
        <w:t>. Аналіз режиму експлуатації</w:t>
      </w:r>
      <w:r w:rsidRPr="00594695">
        <w:rPr>
          <w:rFonts w:ascii="Times New Roman" w:hAnsi="Times New Roman" w:cs="Times New Roman"/>
          <w:sz w:val="28"/>
          <w:szCs w:val="28"/>
          <w:lang w:val="uk-UA"/>
        </w:rPr>
        <w:t xml:space="preserve"> </w:t>
      </w:r>
      <w:r w:rsidRPr="00820EC2">
        <w:rPr>
          <w:rFonts w:ascii="Times New Roman" w:hAnsi="Times New Roman" w:cs="Times New Roman"/>
          <w:sz w:val="28"/>
          <w:szCs w:val="28"/>
          <w:lang w:val="uk-UA"/>
        </w:rPr>
        <w:t>водозаборів</w:t>
      </w:r>
      <w:r>
        <w:rPr>
          <w:rFonts w:ascii="Times New Roman" w:hAnsi="Times New Roman" w:cs="Times New Roman"/>
          <w:sz w:val="28"/>
          <w:szCs w:val="28"/>
          <w:lang w:val="uk-UA"/>
        </w:rPr>
        <w:t>……………………………...</w:t>
      </w:r>
      <w:r w:rsidR="00595929">
        <w:rPr>
          <w:rFonts w:ascii="Times New Roman" w:hAnsi="Times New Roman" w:cs="Times New Roman"/>
          <w:sz w:val="28"/>
          <w:szCs w:val="28"/>
          <w:lang w:val="uk-UA"/>
        </w:rPr>
        <w:t>....40</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 xml:space="preserve">3.4. </w:t>
      </w:r>
      <w:r w:rsidRPr="00820EC2">
        <w:rPr>
          <w:rFonts w:ascii="Times New Roman" w:hAnsi="Times New Roman" w:cs="Times New Roman"/>
          <w:sz w:val="28"/>
          <w:szCs w:val="28"/>
          <w:lang w:val="uk-UA"/>
        </w:rPr>
        <w:t>Спосіб та режим експлуатації родовища</w:t>
      </w:r>
      <w:r>
        <w:rPr>
          <w:rFonts w:ascii="Times New Roman" w:hAnsi="Times New Roman" w:cs="Times New Roman"/>
          <w:sz w:val="28"/>
          <w:szCs w:val="28"/>
          <w:lang w:val="uk-UA"/>
        </w:rPr>
        <w:t>…………………………………</w:t>
      </w:r>
      <w:r w:rsidR="00595929">
        <w:rPr>
          <w:rFonts w:ascii="Times New Roman" w:hAnsi="Times New Roman" w:cs="Times New Roman"/>
          <w:sz w:val="28"/>
          <w:szCs w:val="28"/>
          <w:lang w:val="uk-UA"/>
        </w:rPr>
        <w:t>46</w:t>
      </w:r>
    </w:p>
    <w:p w:rsidR="00820EC2" w:rsidRPr="00820EC2" w:rsidRDefault="00820EC2" w:rsidP="00820EC2">
      <w:pPr>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 xml:space="preserve">3.5. </w:t>
      </w:r>
      <w:r w:rsidRPr="00594695">
        <w:rPr>
          <w:rFonts w:ascii="Times New Roman" w:hAnsi="Times New Roman" w:cs="Times New Roman"/>
          <w:sz w:val="28"/>
          <w:szCs w:val="28"/>
        </w:rPr>
        <w:t>Загальна геолого-економічна оцінка родовища</w:t>
      </w:r>
      <w:r>
        <w:rPr>
          <w:rFonts w:ascii="Times New Roman" w:hAnsi="Times New Roman" w:cs="Times New Roman"/>
          <w:sz w:val="28"/>
          <w:szCs w:val="28"/>
          <w:lang w:val="uk-UA"/>
        </w:rPr>
        <w:t>…………………………</w:t>
      </w:r>
      <w:r w:rsidR="00595929">
        <w:rPr>
          <w:rFonts w:ascii="Times New Roman" w:hAnsi="Times New Roman" w:cs="Times New Roman"/>
          <w:sz w:val="28"/>
          <w:szCs w:val="28"/>
          <w:lang w:val="uk-UA"/>
        </w:rPr>
        <w:t>.47</w:t>
      </w:r>
    </w:p>
    <w:p w:rsidR="00820EC2" w:rsidRPr="00594695" w:rsidRDefault="00820EC2" w:rsidP="00820EC2">
      <w:pPr>
        <w:widowControl/>
        <w:spacing w:line="360" w:lineRule="auto"/>
        <w:jc w:val="both"/>
        <w:rPr>
          <w:rFonts w:ascii="Times New Roman" w:hAnsi="Times New Roman" w:cs="Times New Roman"/>
          <w:sz w:val="28"/>
          <w:szCs w:val="28"/>
          <w:lang w:val="uk-UA"/>
        </w:rPr>
      </w:pPr>
      <w:r w:rsidRPr="00594695">
        <w:rPr>
          <w:rFonts w:ascii="Times New Roman" w:hAnsi="Times New Roman" w:cs="Times New Roman"/>
          <w:sz w:val="28"/>
          <w:szCs w:val="28"/>
          <w:lang w:val="uk-UA"/>
        </w:rPr>
        <w:t>ВИСНОВОК…………………………………………</w:t>
      </w:r>
      <w:r>
        <w:rPr>
          <w:rFonts w:ascii="Times New Roman" w:hAnsi="Times New Roman" w:cs="Times New Roman"/>
          <w:sz w:val="28"/>
          <w:szCs w:val="28"/>
          <w:lang w:val="uk-UA"/>
        </w:rPr>
        <w:t>…..</w:t>
      </w:r>
      <w:r w:rsidR="00595929">
        <w:rPr>
          <w:rFonts w:ascii="Times New Roman" w:hAnsi="Times New Roman" w:cs="Times New Roman"/>
          <w:sz w:val="28"/>
          <w:szCs w:val="28"/>
          <w:lang w:val="uk-UA"/>
        </w:rPr>
        <w:t>…………........…........49</w:t>
      </w:r>
    </w:p>
    <w:p w:rsidR="004437B8" w:rsidRPr="00B927D6" w:rsidRDefault="00820EC2" w:rsidP="00820EC2">
      <w:pPr>
        <w:widowControl/>
        <w:spacing w:line="360" w:lineRule="auto"/>
        <w:jc w:val="both"/>
        <w:rPr>
          <w:rFonts w:ascii="Times New Roman" w:hAnsi="Times New Roman" w:cs="Times New Roman"/>
          <w:sz w:val="28"/>
          <w:szCs w:val="28"/>
          <w:lang w:val="uk-UA"/>
        </w:rPr>
      </w:pPr>
      <w:r w:rsidRPr="00594695">
        <w:rPr>
          <w:rFonts w:ascii="Times New Roman" w:hAnsi="Times New Roman" w:cs="Times New Roman"/>
          <w:caps/>
          <w:sz w:val="28"/>
          <w:szCs w:val="28"/>
          <w:lang w:val="uk-UA"/>
        </w:rPr>
        <w:t xml:space="preserve">СПИСОК ВИКОРИСТАНИХ ДЖЕРЕЛ </w:t>
      </w:r>
      <w:r w:rsidR="00595929">
        <w:rPr>
          <w:rFonts w:ascii="Times New Roman" w:hAnsi="Times New Roman" w:cs="Times New Roman"/>
          <w:sz w:val="28"/>
          <w:szCs w:val="28"/>
          <w:lang w:val="uk-UA"/>
        </w:rPr>
        <w:t>………….…………..…..………</w:t>
      </w:r>
      <w:r w:rsidRPr="00594695">
        <w:rPr>
          <w:rFonts w:ascii="Times New Roman" w:hAnsi="Times New Roman" w:cs="Times New Roman"/>
          <w:sz w:val="28"/>
          <w:szCs w:val="28"/>
          <w:lang w:val="uk-UA"/>
        </w:rPr>
        <w:t>....</w:t>
      </w:r>
      <w:r w:rsidR="004437B8" w:rsidRPr="00B927D6">
        <w:rPr>
          <w:rFonts w:ascii="Times New Roman" w:hAnsi="Times New Roman" w:cs="Times New Roman"/>
          <w:sz w:val="28"/>
          <w:szCs w:val="28"/>
          <w:lang w:val="uk-UA"/>
        </w:rPr>
        <w:t>..5</w:t>
      </w:r>
      <w:r w:rsidR="00595929">
        <w:rPr>
          <w:rFonts w:ascii="Times New Roman" w:hAnsi="Times New Roman" w:cs="Times New Roman"/>
          <w:sz w:val="28"/>
          <w:szCs w:val="28"/>
          <w:lang w:val="uk-UA"/>
        </w:rPr>
        <w:t>1</w:t>
      </w:r>
    </w:p>
    <w:p w:rsidR="004437B8" w:rsidRPr="00663AA0" w:rsidRDefault="006B0DD6" w:rsidP="0048305E">
      <w:pPr>
        <w:pageBreakBefore/>
        <w:shd w:val="clear" w:color="auto" w:fill="FFFFFF"/>
        <w:spacing w:line="360" w:lineRule="auto"/>
        <w:jc w:val="center"/>
        <w:rPr>
          <w:rFonts w:ascii="Times New Roman" w:hAnsi="Times New Roman" w:cs="Times New Roman"/>
          <w:b/>
          <w:caps/>
          <w:sz w:val="28"/>
          <w:szCs w:val="28"/>
          <w:lang w:val="uk-UA"/>
        </w:rPr>
      </w:pPr>
      <w:r w:rsidRPr="00663AA0">
        <w:rPr>
          <w:rFonts w:ascii="Times New Roman" w:hAnsi="Times New Roman" w:cs="Times New Roman"/>
          <w:b/>
          <w:sz w:val="28"/>
          <w:szCs w:val="28"/>
          <w:lang w:val="uk-UA"/>
        </w:rPr>
        <w:lastRenderedPageBreak/>
        <w:t>В</w:t>
      </w:r>
      <w:r w:rsidR="00CB244A" w:rsidRPr="00663AA0">
        <w:rPr>
          <w:rFonts w:ascii="Times New Roman" w:hAnsi="Times New Roman" w:cs="Times New Roman"/>
          <w:b/>
          <w:sz w:val="28"/>
          <w:szCs w:val="28"/>
          <w:lang w:val="uk-UA"/>
        </w:rPr>
        <w:t>СТУП</w:t>
      </w:r>
      <w:r w:rsidRPr="00663AA0">
        <w:rPr>
          <w:rFonts w:ascii="Times New Roman" w:hAnsi="Times New Roman" w:cs="Times New Roman"/>
          <w:b/>
          <w:sz w:val="28"/>
          <w:szCs w:val="28"/>
          <w:lang w:val="uk-UA"/>
        </w:rPr>
        <w:t>​</w:t>
      </w:r>
      <w:r w:rsidRPr="00663AA0">
        <w:rPr>
          <w:rFonts w:ascii="Times New Roman" w:hAnsi="Times New Roman" w:cs="Times New Roman"/>
          <w:b/>
          <w:caps/>
          <w:sz w:val="28"/>
          <w:szCs w:val="28"/>
          <w:lang w:val="uk-UA"/>
        </w:rPr>
        <w:t>​</w:t>
      </w:r>
    </w:p>
    <w:p w:rsidR="006F0D80" w:rsidRPr="00663AA0" w:rsidRDefault="006F0D80" w:rsidP="0048305E">
      <w:pPr>
        <w:spacing w:line="360" w:lineRule="auto"/>
        <w:ind w:firstLine="709"/>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 xml:space="preserve">Підземні води є головним джерелом господарчо-питного водопостачання населення регіону і з першої половини ХХ сторіччя експлуатуються водозабірними спорудами. </w:t>
      </w:r>
      <w:r w:rsidR="00D142B4" w:rsidRPr="00663AA0">
        <w:rPr>
          <w:rFonts w:ascii="Times New Roman" w:hAnsi="Times New Roman" w:cs="Times New Roman"/>
          <w:sz w:val="28"/>
          <w:szCs w:val="28"/>
          <w:lang w:val="uk-UA"/>
        </w:rPr>
        <w:t xml:space="preserve">В останні десятиріччя відбулися відповідні зміни </w:t>
      </w:r>
      <w:r w:rsidRPr="00663AA0">
        <w:rPr>
          <w:rFonts w:ascii="Times New Roman" w:hAnsi="Times New Roman" w:cs="Times New Roman"/>
          <w:sz w:val="28"/>
          <w:szCs w:val="28"/>
          <w:lang w:val="uk-UA"/>
        </w:rPr>
        <w:t xml:space="preserve"> в умовах форм</w:t>
      </w:r>
      <w:r w:rsidR="00D142B4" w:rsidRPr="00663AA0">
        <w:rPr>
          <w:rFonts w:ascii="Times New Roman" w:hAnsi="Times New Roman" w:cs="Times New Roman"/>
          <w:sz w:val="28"/>
          <w:szCs w:val="28"/>
          <w:lang w:val="uk-UA"/>
        </w:rPr>
        <w:t>ування запасів підземних вод, що</w:t>
      </w:r>
      <w:r w:rsidRPr="00663AA0">
        <w:rPr>
          <w:rFonts w:ascii="Times New Roman" w:hAnsi="Times New Roman" w:cs="Times New Roman"/>
          <w:sz w:val="28"/>
          <w:szCs w:val="28"/>
          <w:lang w:val="uk-UA"/>
        </w:rPr>
        <w:t xml:space="preserve"> потребує додаткової оцінки стану експлуатаційних запасів з метою подальшого визначення їх забезпечен</w:t>
      </w:r>
      <w:r w:rsidR="00D142B4" w:rsidRPr="00663AA0">
        <w:rPr>
          <w:rFonts w:ascii="Times New Roman" w:hAnsi="Times New Roman" w:cs="Times New Roman"/>
          <w:sz w:val="28"/>
          <w:szCs w:val="28"/>
          <w:lang w:val="uk-UA"/>
        </w:rPr>
        <w:t xml:space="preserve">ості згідно умовам водовідбору, тому  </w:t>
      </w:r>
      <w:r w:rsidR="00D142B4" w:rsidRPr="00663AA0">
        <w:rPr>
          <w:rFonts w:ascii="Times New Roman" w:hAnsi="Times New Roman" w:cs="Times New Roman"/>
          <w:i/>
          <w:sz w:val="28"/>
          <w:szCs w:val="28"/>
          <w:lang w:val="uk-UA"/>
        </w:rPr>
        <w:t>мета роботи</w:t>
      </w:r>
      <w:r w:rsidR="00D142B4" w:rsidRPr="00663AA0">
        <w:rPr>
          <w:rFonts w:ascii="Times New Roman" w:hAnsi="Times New Roman" w:cs="Times New Roman"/>
          <w:sz w:val="28"/>
          <w:szCs w:val="28"/>
          <w:lang w:val="uk-UA"/>
        </w:rPr>
        <w:t xml:space="preserve"> - еколого-геологічна характеристика </w:t>
      </w:r>
      <w:r w:rsidR="00356779" w:rsidRPr="00663AA0">
        <w:rPr>
          <w:rFonts w:ascii="Times New Roman" w:hAnsi="Times New Roman" w:cs="Times New Roman"/>
          <w:sz w:val="28"/>
          <w:szCs w:val="28"/>
          <w:lang w:val="uk-UA"/>
        </w:rPr>
        <w:t>і</w:t>
      </w:r>
      <w:r w:rsidR="00D142B4" w:rsidRPr="00663AA0">
        <w:rPr>
          <w:rFonts w:ascii="Times New Roman" w:hAnsi="Times New Roman" w:cs="Times New Roman"/>
          <w:sz w:val="28"/>
          <w:szCs w:val="28"/>
          <w:lang w:val="uk-UA"/>
        </w:rPr>
        <w:t xml:space="preserve"> оцінка запасів родовища мінеральних природньо-столових підземних вод міста Ізмаїл Одеської області є актуальною.</w:t>
      </w:r>
    </w:p>
    <w:p w:rsidR="006F2A81" w:rsidRPr="00663AA0" w:rsidRDefault="00F646B5" w:rsidP="0048305E">
      <w:pPr>
        <w:spacing w:line="360" w:lineRule="auto"/>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 xml:space="preserve">     </w:t>
      </w:r>
      <w:r w:rsidR="0069414B" w:rsidRPr="00CD08BB">
        <w:rPr>
          <w:rFonts w:ascii="Times New Roman" w:hAnsi="Times New Roman" w:cs="Times New Roman"/>
          <w:i/>
          <w:sz w:val="28"/>
          <w:szCs w:val="28"/>
          <w:lang w:val="uk-UA"/>
        </w:rPr>
        <w:t>Об'єкт</w:t>
      </w:r>
      <w:r w:rsidR="00D142B4" w:rsidRPr="00CD08BB">
        <w:rPr>
          <w:rFonts w:ascii="Times New Roman" w:hAnsi="Times New Roman" w:cs="Times New Roman"/>
          <w:i/>
          <w:sz w:val="28"/>
          <w:szCs w:val="28"/>
          <w:lang w:val="uk-UA"/>
        </w:rPr>
        <w:t xml:space="preserve"> дослідження</w:t>
      </w:r>
      <w:r w:rsidR="00D142B4" w:rsidRPr="00663AA0">
        <w:rPr>
          <w:rFonts w:ascii="Times New Roman" w:hAnsi="Times New Roman" w:cs="Times New Roman"/>
          <w:sz w:val="28"/>
          <w:szCs w:val="28"/>
          <w:lang w:val="uk-UA"/>
        </w:rPr>
        <w:t xml:space="preserve"> </w:t>
      </w:r>
      <w:r w:rsidR="0069414B" w:rsidRPr="00663AA0">
        <w:rPr>
          <w:rFonts w:ascii="Times New Roman" w:hAnsi="Times New Roman" w:cs="Times New Roman"/>
          <w:sz w:val="28"/>
          <w:szCs w:val="28"/>
          <w:lang w:val="uk-UA"/>
        </w:rPr>
        <w:t xml:space="preserve">– </w:t>
      </w:r>
      <w:r w:rsidR="006F2A81" w:rsidRPr="00663AA0">
        <w:rPr>
          <w:rFonts w:ascii="Times New Roman" w:hAnsi="Times New Roman" w:cs="Times New Roman"/>
          <w:sz w:val="28"/>
          <w:szCs w:val="28"/>
          <w:lang w:val="uk-UA"/>
        </w:rPr>
        <w:t>родовища мінеральних природньо-столових підземних вод міста Ізмаїл</w:t>
      </w:r>
      <w:r w:rsidR="00710E48">
        <w:rPr>
          <w:rFonts w:ascii="Times New Roman" w:hAnsi="Times New Roman" w:cs="Times New Roman"/>
          <w:sz w:val="28"/>
          <w:szCs w:val="28"/>
          <w:lang w:val="uk-UA"/>
        </w:rPr>
        <w:t>.</w:t>
      </w:r>
      <w:r w:rsidR="006957C9">
        <w:rPr>
          <w:rFonts w:ascii="Times New Roman" w:hAnsi="Times New Roman" w:cs="Times New Roman"/>
          <w:i/>
          <w:sz w:val="28"/>
          <w:szCs w:val="28"/>
          <w:lang w:val="uk-UA"/>
        </w:rPr>
        <w:t xml:space="preserve"> </w:t>
      </w:r>
      <w:r w:rsidR="001F3A4F" w:rsidRPr="00663AA0">
        <w:rPr>
          <w:rFonts w:ascii="Times New Roman" w:hAnsi="Times New Roman" w:cs="Times New Roman"/>
          <w:i/>
          <w:sz w:val="28"/>
          <w:szCs w:val="28"/>
          <w:lang w:val="uk-UA"/>
        </w:rPr>
        <w:t xml:space="preserve">Предмет - </w:t>
      </w:r>
      <w:r w:rsidR="006F2A81" w:rsidRPr="00663AA0">
        <w:rPr>
          <w:rFonts w:ascii="Times New Roman" w:hAnsi="Times New Roman" w:cs="Times New Roman"/>
          <w:sz w:val="28"/>
          <w:szCs w:val="28"/>
          <w:lang w:val="uk-UA"/>
        </w:rPr>
        <w:t>водоносний комплекс у неоплейстоценових алювіальних відкладах першої надзаплавної тераси р. Дунай, що є основним джерелом для централізованого водопостачання м. Ізмаіл.</w:t>
      </w:r>
    </w:p>
    <w:p w:rsidR="00DB74DE" w:rsidRPr="00663AA0" w:rsidRDefault="00DB74DE" w:rsidP="00710E48">
      <w:pPr>
        <w:spacing w:line="360" w:lineRule="auto"/>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Для досягнення поставленої мети необхідно було вирішити наступні завдання:</w:t>
      </w:r>
    </w:p>
    <w:p w:rsidR="00DB74DE" w:rsidRPr="00663AA0" w:rsidRDefault="00DB74DE" w:rsidP="0048305E">
      <w:pPr>
        <w:spacing w:line="360" w:lineRule="auto"/>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1.</w:t>
      </w:r>
      <w:r w:rsidRPr="00663AA0">
        <w:rPr>
          <w:rFonts w:ascii="Times New Roman" w:hAnsi="Times New Roman" w:cs="Times New Roman"/>
          <w:sz w:val="28"/>
          <w:szCs w:val="28"/>
          <w:lang w:val="uk-UA"/>
        </w:rPr>
        <w:tab/>
        <w:t>Зібрати й систематизувати матеріали з геологічної будови досліджуваного району;</w:t>
      </w:r>
    </w:p>
    <w:p w:rsidR="00DB74DE" w:rsidRPr="00663AA0" w:rsidRDefault="00DB74DE" w:rsidP="0048305E">
      <w:pPr>
        <w:spacing w:line="360" w:lineRule="auto"/>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 xml:space="preserve">2. Вивчити еколого-геологічні умови формування родовища мінеральних природньо-столових підземних вод міста Ізмаїл </w:t>
      </w:r>
      <w:r w:rsidR="00710E48">
        <w:rPr>
          <w:rFonts w:ascii="Times New Roman" w:hAnsi="Times New Roman" w:cs="Times New Roman"/>
          <w:sz w:val="28"/>
          <w:szCs w:val="28"/>
          <w:lang w:val="uk-UA"/>
        </w:rPr>
        <w:t>;</w:t>
      </w:r>
      <w:r w:rsidRPr="00663AA0">
        <w:rPr>
          <w:rFonts w:ascii="Times New Roman" w:hAnsi="Times New Roman" w:cs="Times New Roman"/>
          <w:sz w:val="28"/>
          <w:szCs w:val="28"/>
          <w:lang w:val="uk-UA"/>
        </w:rPr>
        <w:t xml:space="preserve">   </w:t>
      </w:r>
    </w:p>
    <w:p w:rsidR="00DB74DE" w:rsidRPr="00663AA0" w:rsidRDefault="00DB74DE" w:rsidP="0048305E">
      <w:pPr>
        <w:spacing w:line="360" w:lineRule="auto"/>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3. Проаналізувати оцінку запасів родовища мінеральних природньо-столових підземних вод міста Ізмаїл.</w:t>
      </w:r>
    </w:p>
    <w:p w:rsidR="00DB74DE" w:rsidRPr="00663AA0" w:rsidRDefault="00DB74DE" w:rsidP="0048305E">
      <w:pPr>
        <w:spacing w:line="360" w:lineRule="auto"/>
        <w:ind w:firstLine="709"/>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 xml:space="preserve">Робота містить </w:t>
      </w:r>
      <w:r w:rsidR="00663AA0" w:rsidRPr="00663AA0">
        <w:rPr>
          <w:rFonts w:ascii="Times New Roman" w:hAnsi="Times New Roman" w:cs="Times New Roman"/>
          <w:sz w:val="28"/>
          <w:szCs w:val="28"/>
          <w:lang w:val="uk-UA"/>
        </w:rPr>
        <w:t>вступ, 3</w:t>
      </w:r>
      <w:r w:rsidRPr="00663AA0">
        <w:rPr>
          <w:rFonts w:ascii="Times New Roman" w:hAnsi="Times New Roman" w:cs="Times New Roman"/>
          <w:sz w:val="28"/>
          <w:szCs w:val="28"/>
          <w:lang w:val="uk-UA"/>
        </w:rPr>
        <w:t xml:space="preserve"> розділи, висно</w:t>
      </w:r>
      <w:r w:rsidR="00663AA0" w:rsidRPr="00663AA0">
        <w:rPr>
          <w:rFonts w:ascii="Times New Roman" w:hAnsi="Times New Roman" w:cs="Times New Roman"/>
          <w:sz w:val="28"/>
          <w:szCs w:val="28"/>
          <w:lang w:val="uk-UA"/>
        </w:rPr>
        <w:t>вки, список використаних джерел</w:t>
      </w:r>
      <w:r w:rsidRPr="00663AA0">
        <w:rPr>
          <w:rFonts w:ascii="Times New Roman" w:hAnsi="Times New Roman" w:cs="Times New Roman"/>
          <w:sz w:val="28"/>
          <w:szCs w:val="28"/>
          <w:lang w:val="uk-UA"/>
        </w:rPr>
        <w:t>, доповнюється матеріалом у вигляді карт. Загальний обсяг – 5</w:t>
      </w:r>
      <w:r w:rsidR="00595929">
        <w:rPr>
          <w:rFonts w:ascii="Times New Roman" w:hAnsi="Times New Roman" w:cs="Times New Roman"/>
          <w:sz w:val="28"/>
          <w:szCs w:val="28"/>
          <w:lang w:val="uk-UA"/>
        </w:rPr>
        <w:t>3</w:t>
      </w:r>
      <w:r w:rsidR="00820EC2">
        <w:rPr>
          <w:rFonts w:ascii="Times New Roman" w:hAnsi="Times New Roman" w:cs="Times New Roman"/>
          <w:sz w:val="28"/>
          <w:szCs w:val="28"/>
          <w:lang w:val="uk-UA"/>
        </w:rPr>
        <w:t xml:space="preserve"> сторін</w:t>
      </w:r>
      <w:r w:rsidR="00595929">
        <w:rPr>
          <w:rFonts w:ascii="Times New Roman" w:hAnsi="Times New Roman" w:cs="Times New Roman"/>
          <w:sz w:val="28"/>
          <w:szCs w:val="28"/>
          <w:lang w:val="uk-UA"/>
        </w:rPr>
        <w:t>ки</w:t>
      </w:r>
      <w:r w:rsidR="00B91574">
        <w:rPr>
          <w:rFonts w:ascii="Times New Roman" w:hAnsi="Times New Roman" w:cs="Times New Roman"/>
          <w:sz w:val="28"/>
          <w:szCs w:val="28"/>
          <w:lang w:val="uk-UA"/>
        </w:rPr>
        <w:t xml:space="preserve"> </w:t>
      </w:r>
      <w:r w:rsidR="00277754">
        <w:rPr>
          <w:rFonts w:ascii="Times New Roman" w:hAnsi="Times New Roman" w:cs="Times New Roman"/>
          <w:sz w:val="28"/>
          <w:szCs w:val="28"/>
          <w:lang w:val="uk-UA"/>
        </w:rPr>
        <w:t>друкованого тексту. В роботі є 5 рисунків, 3 таблиці</w:t>
      </w:r>
      <w:r w:rsidRPr="00663AA0">
        <w:rPr>
          <w:rFonts w:ascii="Times New Roman" w:hAnsi="Times New Roman" w:cs="Times New Roman"/>
          <w:sz w:val="28"/>
          <w:szCs w:val="28"/>
          <w:lang w:val="uk-UA"/>
        </w:rPr>
        <w:t>. У списку джерел налічується</w:t>
      </w:r>
      <w:r w:rsidR="00CD08BB">
        <w:rPr>
          <w:rFonts w:ascii="Times New Roman" w:hAnsi="Times New Roman" w:cs="Times New Roman"/>
          <w:sz w:val="28"/>
          <w:szCs w:val="28"/>
          <w:lang w:val="uk-UA"/>
        </w:rPr>
        <w:t xml:space="preserve"> 19</w:t>
      </w:r>
      <w:r w:rsidRPr="00663AA0">
        <w:rPr>
          <w:rFonts w:ascii="Times New Roman" w:hAnsi="Times New Roman" w:cs="Times New Roman"/>
          <w:sz w:val="28"/>
          <w:szCs w:val="28"/>
          <w:lang w:val="uk-UA"/>
        </w:rPr>
        <w:t xml:space="preserve"> найменувань.</w:t>
      </w:r>
    </w:p>
    <w:p w:rsidR="00DB74DE" w:rsidRPr="00663AA0" w:rsidRDefault="00DB74DE" w:rsidP="00710E48">
      <w:pPr>
        <w:spacing w:line="360" w:lineRule="auto"/>
        <w:ind w:firstLine="709"/>
        <w:jc w:val="both"/>
        <w:rPr>
          <w:rFonts w:ascii="Times New Roman" w:hAnsi="Times New Roman" w:cs="Times New Roman"/>
          <w:sz w:val="28"/>
          <w:szCs w:val="28"/>
          <w:lang w:val="uk-UA"/>
        </w:rPr>
      </w:pPr>
      <w:r w:rsidRPr="00663AA0">
        <w:rPr>
          <w:rFonts w:ascii="Times New Roman" w:hAnsi="Times New Roman" w:cs="Times New Roman"/>
          <w:sz w:val="28"/>
          <w:szCs w:val="28"/>
          <w:lang w:val="uk-UA"/>
        </w:rPr>
        <w:t xml:space="preserve">В ході підготовки кваліфікаційної роботи були використані літературні опубліковані джерела та архівні фондові матеріали </w:t>
      </w:r>
      <w:r w:rsidR="00663AA0" w:rsidRPr="00663AA0">
        <w:rPr>
          <w:rFonts w:ascii="Times New Roman" w:hAnsi="Times New Roman" w:cs="Times New Roman"/>
          <w:sz w:val="28"/>
          <w:szCs w:val="28"/>
          <w:lang w:val="uk-UA"/>
        </w:rPr>
        <w:t xml:space="preserve">Науково-дослідної лабораторії морської геології, геохімії та палеонтології (НДЛ-3) ОНУ, </w:t>
      </w:r>
      <w:r w:rsidR="00663AA0" w:rsidRPr="00663AA0">
        <w:rPr>
          <w:rFonts w:ascii="Times New Roman" w:hAnsi="Times New Roman" w:cs="Times New Roman"/>
          <w:sz w:val="28"/>
          <w:szCs w:val="28"/>
          <w:lang w:val="uk-UA"/>
        </w:rPr>
        <w:lastRenderedPageBreak/>
        <w:t xml:space="preserve">ПНДЛ-1 ОНУ, </w:t>
      </w:r>
      <w:r w:rsidRPr="00663AA0">
        <w:rPr>
          <w:rFonts w:ascii="Times New Roman" w:hAnsi="Times New Roman" w:cs="Times New Roman"/>
          <w:sz w:val="28"/>
          <w:szCs w:val="28"/>
          <w:lang w:val="uk-UA"/>
        </w:rPr>
        <w:t>ВСФ «Гідрогеосервіс».</w:t>
      </w:r>
    </w:p>
    <w:p w:rsidR="00A84785" w:rsidRPr="00BE74F4" w:rsidRDefault="00A84785" w:rsidP="00B400AF">
      <w:pPr>
        <w:spacing w:line="480" w:lineRule="auto"/>
        <w:jc w:val="both"/>
        <w:rPr>
          <w:rFonts w:ascii="Times New Roman" w:hAnsi="Times New Roman" w:cs="Times New Roman"/>
          <w:sz w:val="28"/>
          <w:szCs w:val="28"/>
          <w:lang w:val="uk-UA"/>
        </w:rPr>
      </w:pPr>
    </w:p>
    <w:p w:rsidR="00A84785" w:rsidRPr="00BE74F4" w:rsidRDefault="00A84785"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B400AF" w:rsidRPr="00BE74F4" w:rsidRDefault="00B400AF" w:rsidP="00B400AF">
      <w:pPr>
        <w:spacing w:line="480" w:lineRule="auto"/>
        <w:jc w:val="both"/>
        <w:rPr>
          <w:rFonts w:ascii="Times New Roman" w:hAnsi="Times New Roman" w:cs="Times New Roman"/>
          <w:sz w:val="28"/>
          <w:szCs w:val="28"/>
          <w:lang w:val="uk-UA"/>
        </w:rPr>
      </w:pPr>
    </w:p>
    <w:p w:rsidR="007E55AF" w:rsidRPr="00BE74F4" w:rsidRDefault="007E55AF" w:rsidP="00B400AF">
      <w:pPr>
        <w:spacing w:line="480" w:lineRule="auto"/>
        <w:jc w:val="center"/>
        <w:rPr>
          <w:rFonts w:ascii="Times New Roman" w:hAnsi="Times New Roman" w:cs="Times New Roman"/>
          <w:b/>
          <w:sz w:val="28"/>
          <w:szCs w:val="28"/>
          <w:lang w:val="uk-UA"/>
        </w:rPr>
      </w:pPr>
    </w:p>
    <w:p w:rsidR="00BE74F4" w:rsidRDefault="00BE74F4" w:rsidP="00B400AF">
      <w:pPr>
        <w:spacing w:line="480" w:lineRule="auto"/>
        <w:jc w:val="center"/>
        <w:rPr>
          <w:rFonts w:ascii="Times New Roman" w:hAnsi="Times New Roman" w:cs="Times New Roman"/>
          <w:b/>
          <w:sz w:val="28"/>
          <w:szCs w:val="28"/>
          <w:lang w:val="uk-UA"/>
        </w:rPr>
      </w:pPr>
    </w:p>
    <w:p w:rsidR="00BE74F4" w:rsidRDefault="00BE74F4" w:rsidP="00B400AF">
      <w:pPr>
        <w:spacing w:line="480" w:lineRule="auto"/>
        <w:jc w:val="center"/>
        <w:rPr>
          <w:rFonts w:ascii="Times New Roman" w:hAnsi="Times New Roman" w:cs="Times New Roman"/>
          <w:b/>
          <w:sz w:val="28"/>
          <w:szCs w:val="28"/>
          <w:lang w:val="uk-UA"/>
        </w:rPr>
      </w:pPr>
    </w:p>
    <w:p w:rsidR="00BE74F4" w:rsidRDefault="00BE74F4" w:rsidP="00B400AF">
      <w:pPr>
        <w:spacing w:line="480" w:lineRule="auto"/>
        <w:jc w:val="center"/>
        <w:rPr>
          <w:rFonts w:ascii="Times New Roman" w:hAnsi="Times New Roman" w:cs="Times New Roman"/>
          <w:b/>
          <w:sz w:val="28"/>
          <w:szCs w:val="28"/>
          <w:lang w:val="uk-UA"/>
        </w:rPr>
      </w:pPr>
    </w:p>
    <w:p w:rsidR="00BE74F4" w:rsidRPr="00BE74F4" w:rsidRDefault="00BE74F4" w:rsidP="00B400AF">
      <w:pPr>
        <w:spacing w:line="480" w:lineRule="auto"/>
        <w:jc w:val="center"/>
        <w:rPr>
          <w:rFonts w:ascii="Times New Roman" w:hAnsi="Times New Roman" w:cs="Times New Roman"/>
          <w:b/>
          <w:sz w:val="28"/>
          <w:szCs w:val="28"/>
          <w:lang w:val="uk-UA"/>
        </w:rPr>
      </w:pPr>
    </w:p>
    <w:p w:rsidR="00FD72D7" w:rsidRPr="00AC0699" w:rsidRDefault="00FD72D7" w:rsidP="00B400AF">
      <w:pPr>
        <w:spacing w:line="480" w:lineRule="auto"/>
        <w:jc w:val="center"/>
        <w:rPr>
          <w:rFonts w:ascii="Times New Roman" w:hAnsi="Times New Roman" w:cs="Times New Roman"/>
          <w:b/>
          <w:sz w:val="28"/>
          <w:szCs w:val="28"/>
        </w:rPr>
      </w:pPr>
      <w:r w:rsidRPr="00AC0699">
        <w:rPr>
          <w:rFonts w:ascii="Times New Roman" w:hAnsi="Times New Roman" w:cs="Times New Roman"/>
          <w:b/>
          <w:sz w:val="28"/>
          <w:szCs w:val="28"/>
        </w:rPr>
        <w:lastRenderedPageBreak/>
        <w:t>ВИСНОВОК</w:t>
      </w:r>
    </w:p>
    <w:p w:rsidR="00AC0699" w:rsidRDefault="00AC0699" w:rsidP="00B400AF">
      <w:pPr>
        <w:spacing w:line="480" w:lineRule="auto"/>
        <w:jc w:val="both"/>
        <w:rPr>
          <w:rFonts w:ascii="Times New Roman" w:hAnsi="Times New Roman" w:cs="Times New Roman"/>
          <w:sz w:val="28"/>
          <w:szCs w:val="28"/>
        </w:rPr>
      </w:pPr>
    </w:p>
    <w:p w:rsidR="00FD72D7" w:rsidRPr="00663AA0" w:rsidRDefault="00AC0699" w:rsidP="00B400AF">
      <w:pPr>
        <w:spacing w:line="480" w:lineRule="auto"/>
        <w:jc w:val="both"/>
        <w:rPr>
          <w:rFonts w:ascii="Times New Roman" w:hAnsi="Times New Roman" w:cs="Times New Roman"/>
          <w:sz w:val="28"/>
          <w:szCs w:val="28"/>
        </w:rPr>
      </w:pPr>
      <w:r w:rsidRPr="00AC0699">
        <w:rPr>
          <w:rFonts w:ascii="Times New Roman" w:hAnsi="Times New Roman" w:cs="Times New Roman"/>
          <w:sz w:val="28"/>
          <w:szCs w:val="28"/>
        </w:rPr>
        <w:t xml:space="preserve">     </w:t>
      </w:r>
      <w:r w:rsidR="00FD72D7" w:rsidRPr="00663AA0">
        <w:rPr>
          <w:rFonts w:ascii="Times New Roman" w:hAnsi="Times New Roman" w:cs="Times New Roman"/>
          <w:sz w:val="28"/>
          <w:szCs w:val="28"/>
        </w:rPr>
        <w:t>Підземн</w:t>
      </w:r>
      <w:r w:rsidR="00C17D12" w:rsidRPr="00663AA0">
        <w:rPr>
          <w:rFonts w:ascii="Times New Roman" w:hAnsi="Times New Roman" w:cs="Times New Roman"/>
          <w:sz w:val="28"/>
          <w:szCs w:val="28"/>
        </w:rPr>
        <w:t>і води алювіальних відклад</w:t>
      </w:r>
      <w:r w:rsidR="00C17D12" w:rsidRPr="00663AA0">
        <w:rPr>
          <w:rFonts w:ascii="Times New Roman" w:hAnsi="Times New Roman" w:cs="Times New Roman"/>
          <w:sz w:val="28"/>
          <w:szCs w:val="28"/>
          <w:lang w:val="uk-UA"/>
        </w:rPr>
        <w:t>ів</w:t>
      </w:r>
      <w:r w:rsidR="0072781D" w:rsidRPr="00663AA0">
        <w:rPr>
          <w:rFonts w:ascii="Times New Roman" w:hAnsi="Times New Roman" w:cs="Times New Roman"/>
          <w:sz w:val="28"/>
          <w:szCs w:val="28"/>
        </w:rPr>
        <w:t xml:space="preserve"> </w:t>
      </w:r>
      <w:r w:rsidR="00FD72D7" w:rsidRPr="00663AA0">
        <w:rPr>
          <w:rFonts w:ascii="Times New Roman" w:hAnsi="Times New Roman" w:cs="Times New Roman"/>
          <w:sz w:val="28"/>
          <w:szCs w:val="28"/>
        </w:rPr>
        <w:t>р. Дунай в районі м. Ізмаїла використову</w:t>
      </w:r>
      <w:r w:rsidR="00C17D12" w:rsidRPr="00663AA0">
        <w:rPr>
          <w:rFonts w:ascii="Times New Roman" w:hAnsi="Times New Roman" w:cs="Times New Roman"/>
          <w:sz w:val="28"/>
          <w:szCs w:val="28"/>
        </w:rPr>
        <w:t>ються з 1948 р. У 1968-1969 рр.</w:t>
      </w:r>
      <w:r w:rsidR="00FD72D7" w:rsidRPr="00663AA0">
        <w:rPr>
          <w:rFonts w:ascii="Times New Roman" w:hAnsi="Times New Roman" w:cs="Times New Roman"/>
          <w:sz w:val="28"/>
          <w:szCs w:val="28"/>
        </w:rPr>
        <w:t xml:space="preserve"> виконано розвідку родовищ та оцінку експлуатаційних запасів алювіальних вод на вели</w:t>
      </w:r>
      <w:r w:rsidR="00C17D12" w:rsidRPr="00663AA0">
        <w:rPr>
          <w:rFonts w:ascii="Times New Roman" w:hAnsi="Times New Roman" w:cs="Times New Roman"/>
          <w:sz w:val="28"/>
          <w:szCs w:val="28"/>
        </w:rPr>
        <w:t>ких централізованих водозаборах</w:t>
      </w:r>
      <w:r w:rsidR="00C17D12" w:rsidRPr="00663AA0">
        <w:rPr>
          <w:rFonts w:ascii="Times New Roman" w:hAnsi="Times New Roman" w:cs="Times New Roman"/>
          <w:sz w:val="28"/>
          <w:szCs w:val="28"/>
          <w:lang w:val="uk-UA"/>
        </w:rPr>
        <w:t xml:space="preserve">, </w:t>
      </w:r>
      <w:r w:rsidR="00FD72D7" w:rsidRPr="00663AA0">
        <w:rPr>
          <w:rFonts w:ascii="Times New Roman" w:hAnsi="Times New Roman" w:cs="Times New Roman"/>
          <w:sz w:val="28"/>
          <w:szCs w:val="28"/>
        </w:rPr>
        <w:t>розташ</w:t>
      </w:r>
      <w:r w:rsidR="00C17D12" w:rsidRPr="00663AA0">
        <w:rPr>
          <w:rFonts w:ascii="Times New Roman" w:hAnsi="Times New Roman" w:cs="Times New Roman"/>
          <w:sz w:val="28"/>
          <w:szCs w:val="28"/>
        </w:rPr>
        <w:t>ованих у фортеці та с. Матроска</w:t>
      </w:r>
      <w:r w:rsidR="00C17D12" w:rsidRPr="00663AA0">
        <w:rPr>
          <w:rFonts w:ascii="Times New Roman" w:hAnsi="Times New Roman" w:cs="Times New Roman"/>
          <w:sz w:val="28"/>
          <w:szCs w:val="28"/>
          <w:lang w:val="uk-UA"/>
        </w:rPr>
        <w:t>,</w:t>
      </w:r>
      <w:r w:rsidR="00FD72D7" w:rsidRPr="00663AA0">
        <w:rPr>
          <w:rFonts w:ascii="Times New Roman" w:hAnsi="Times New Roman" w:cs="Times New Roman"/>
          <w:sz w:val="28"/>
          <w:szCs w:val="28"/>
        </w:rPr>
        <w:t xml:space="preserve"> та Ізмаїльського консервного заводу. </w:t>
      </w:r>
    </w:p>
    <w:p w:rsidR="00FD72D7" w:rsidRPr="00663AA0" w:rsidRDefault="009E1C7C" w:rsidP="00B400AF">
      <w:pPr>
        <w:spacing w:line="48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D72D7" w:rsidRPr="00663AA0">
        <w:rPr>
          <w:rFonts w:ascii="Times New Roman" w:hAnsi="Times New Roman" w:cs="Times New Roman"/>
          <w:sz w:val="28"/>
          <w:szCs w:val="28"/>
        </w:rPr>
        <w:t>За результатами по свердловин</w:t>
      </w:r>
      <w:r w:rsidR="0074129B" w:rsidRPr="00663AA0">
        <w:rPr>
          <w:rFonts w:ascii="Times New Roman" w:hAnsi="Times New Roman" w:cs="Times New Roman"/>
          <w:sz w:val="28"/>
          <w:szCs w:val="28"/>
          <w:lang w:val="uk-UA"/>
        </w:rPr>
        <w:t>ах досліджуваного району</w:t>
      </w:r>
      <w:r w:rsidR="00FD72D7" w:rsidRPr="00663AA0">
        <w:rPr>
          <w:rFonts w:ascii="Times New Roman" w:hAnsi="Times New Roman" w:cs="Times New Roman"/>
          <w:sz w:val="28"/>
          <w:szCs w:val="28"/>
        </w:rPr>
        <w:t xml:space="preserve"> виявлено та оцінено експлуатаційні запаси неоплейстоценових підземних вод, що акумулюються в товщі різнозернистих пісків. Загальна кількість розвіданих запасів склала 100 м</w:t>
      </w:r>
      <w:r w:rsidR="00FD72D7" w:rsidRPr="00663AA0">
        <w:rPr>
          <w:rFonts w:ascii="Times New Roman" w:hAnsi="Times New Roman" w:cs="Times New Roman"/>
          <w:sz w:val="28"/>
          <w:szCs w:val="28"/>
          <w:vertAlign w:val="superscript"/>
        </w:rPr>
        <w:t>3</w:t>
      </w:r>
      <w:r w:rsidR="00FD72D7" w:rsidRPr="00663AA0">
        <w:rPr>
          <w:rFonts w:ascii="Times New Roman" w:hAnsi="Times New Roman" w:cs="Times New Roman"/>
          <w:sz w:val="28"/>
          <w:szCs w:val="28"/>
        </w:rPr>
        <w:t xml:space="preserve">/добу за категорією А, що задовольняє потребу для виробничих цілей та питних потреб. </w:t>
      </w:r>
    </w:p>
    <w:p w:rsidR="00FD72D7" w:rsidRPr="00663AA0" w:rsidRDefault="009E1C7C" w:rsidP="00B400AF">
      <w:pPr>
        <w:spacing w:line="48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D72D7" w:rsidRPr="00663AA0">
        <w:rPr>
          <w:rFonts w:ascii="Times New Roman" w:hAnsi="Times New Roman" w:cs="Times New Roman"/>
          <w:sz w:val="28"/>
          <w:szCs w:val="28"/>
        </w:rPr>
        <w:t xml:space="preserve">Результати виконаних робіт підтвердили в цілому сприятливі гідрогеологічні та санітарно-екологічні умови ділянки робіт, характер проникності пласта. </w:t>
      </w:r>
    </w:p>
    <w:p w:rsidR="00FD72D7" w:rsidRPr="00C95806" w:rsidRDefault="009E1C7C" w:rsidP="00B400AF">
      <w:pPr>
        <w:spacing w:line="48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72D7" w:rsidRPr="00C95806">
        <w:rPr>
          <w:rFonts w:ascii="Times New Roman" w:hAnsi="Times New Roman" w:cs="Times New Roman"/>
          <w:sz w:val="28"/>
          <w:szCs w:val="28"/>
          <w:lang w:val="uk-UA"/>
        </w:rPr>
        <w:t>Отримана інформація про гідрогеологічні умови відкладень піщаної товщі алювію може бути використана при подальших роботах аналогічного характеру для інших об'єктів водокористування, розташованих безпосередньо в м. Ізмаїлі, так і в аналогічних геолого-гідрогеологічних умовах.</w:t>
      </w:r>
    </w:p>
    <w:p w:rsidR="009E1C7C" w:rsidRDefault="009E1C7C" w:rsidP="00B400AF">
      <w:pPr>
        <w:spacing w:line="48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72D7" w:rsidRPr="00663AA0">
        <w:rPr>
          <w:rFonts w:ascii="Times New Roman" w:hAnsi="Times New Roman" w:cs="Times New Roman"/>
          <w:sz w:val="28"/>
          <w:szCs w:val="28"/>
        </w:rPr>
        <w:t xml:space="preserve">Підраховані запаси не перевищують природний ресурс продуктивного вододжерела. Тому вони можуть використовуватися на амортизаційний термін експлуатації (25 років) не загрожуючи виснаженням, а також </w:t>
      </w:r>
      <w:r w:rsidR="00FD72D7" w:rsidRPr="00663AA0">
        <w:rPr>
          <w:rFonts w:ascii="Times New Roman" w:hAnsi="Times New Roman" w:cs="Times New Roman"/>
          <w:sz w:val="28"/>
          <w:szCs w:val="28"/>
        </w:rPr>
        <w:lastRenderedPageBreak/>
        <w:t xml:space="preserve">негативним впливом на інші водозабори міста та навколишнє природне середовище. </w:t>
      </w:r>
      <w:r>
        <w:rPr>
          <w:rFonts w:ascii="Times New Roman" w:hAnsi="Times New Roman" w:cs="Times New Roman"/>
          <w:sz w:val="28"/>
          <w:szCs w:val="28"/>
          <w:lang w:val="uk-UA"/>
        </w:rPr>
        <w:t xml:space="preserve">     </w:t>
      </w:r>
    </w:p>
    <w:p w:rsidR="00FD72D7" w:rsidRPr="00663AA0" w:rsidRDefault="009E1C7C" w:rsidP="00B400AF">
      <w:pPr>
        <w:spacing w:line="48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FD72D7" w:rsidRPr="00663AA0">
        <w:rPr>
          <w:rFonts w:ascii="Times New Roman" w:hAnsi="Times New Roman" w:cs="Times New Roman"/>
          <w:sz w:val="28"/>
          <w:szCs w:val="28"/>
        </w:rPr>
        <w:t>Система моніторингу при цьому повинна функціонувати обов'язково.</w:t>
      </w:r>
    </w:p>
    <w:p w:rsidR="00FD72D7" w:rsidRDefault="009E1C7C" w:rsidP="00B400AF">
      <w:pPr>
        <w:spacing w:line="48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Результати р</w:t>
      </w:r>
      <w:r>
        <w:rPr>
          <w:rFonts w:ascii="Times New Roman" w:hAnsi="Times New Roman" w:cs="Times New Roman"/>
          <w:sz w:val="28"/>
          <w:szCs w:val="28"/>
        </w:rPr>
        <w:t>обот</w:t>
      </w:r>
      <w:r>
        <w:rPr>
          <w:rFonts w:ascii="Times New Roman" w:hAnsi="Times New Roman" w:cs="Times New Roman"/>
          <w:sz w:val="28"/>
          <w:szCs w:val="28"/>
          <w:lang w:val="uk-UA"/>
        </w:rPr>
        <w:t>и</w:t>
      </w:r>
      <w:r w:rsidR="00FD72D7" w:rsidRPr="00663AA0">
        <w:rPr>
          <w:rFonts w:ascii="Times New Roman" w:hAnsi="Times New Roman" w:cs="Times New Roman"/>
          <w:sz w:val="28"/>
          <w:szCs w:val="28"/>
        </w:rPr>
        <w:t xml:space="preserve"> рекомендується використовувати при складанні проекту захисно-водоохоронних заходів водозабору, при оформленні спецдозволу на користування надрами та спеціального водокористування.</w:t>
      </w:r>
    </w:p>
    <w:p w:rsidR="00AC0699" w:rsidRDefault="00AC0699"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B400AF" w:rsidRDefault="00B400AF" w:rsidP="00B400AF">
      <w:pPr>
        <w:spacing w:line="480" w:lineRule="auto"/>
        <w:jc w:val="both"/>
        <w:rPr>
          <w:rFonts w:ascii="Times New Roman" w:hAnsi="Times New Roman" w:cs="Times New Roman"/>
          <w:sz w:val="28"/>
          <w:szCs w:val="28"/>
        </w:rPr>
      </w:pPr>
    </w:p>
    <w:p w:rsidR="00FD72D7" w:rsidRPr="00A84785" w:rsidRDefault="00FD72D7" w:rsidP="00B400AF">
      <w:pPr>
        <w:spacing w:line="480" w:lineRule="auto"/>
        <w:jc w:val="center"/>
        <w:rPr>
          <w:rFonts w:ascii="Times New Roman" w:hAnsi="Times New Roman" w:cs="Times New Roman"/>
          <w:b/>
          <w:sz w:val="28"/>
          <w:szCs w:val="28"/>
          <w:lang w:val="uk-UA"/>
        </w:rPr>
      </w:pPr>
      <w:bookmarkStart w:id="0" w:name="_GoBack"/>
      <w:bookmarkEnd w:id="0"/>
      <w:r w:rsidRPr="00AC0699">
        <w:rPr>
          <w:rFonts w:ascii="Times New Roman" w:hAnsi="Times New Roman" w:cs="Times New Roman"/>
          <w:b/>
          <w:sz w:val="28"/>
          <w:szCs w:val="28"/>
        </w:rPr>
        <w:lastRenderedPageBreak/>
        <w:t xml:space="preserve">ПЕРЕЛІК ВИКОРИСТАНИХ </w:t>
      </w:r>
      <w:r w:rsidR="00A84785">
        <w:rPr>
          <w:rFonts w:ascii="Times New Roman" w:hAnsi="Times New Roman" w:cs="Times New Roman"/>
          <w:b/>
          <w:sz w:val="28"/>
          <w:szCs w:val="28"/>
          <w:lang w:val="uk-UA"/>
        </w:rPr>
        <w:t>ДЖЕРЕЛ</w:t>
      </w:r>
    </w:p>
    <w:p w:rsidR="00FD72D7" w:rsidRPr="00663AA0" w:rsidRDefault="00FD72D7" w:rsidP="0048305E">
      <w:pPr>
        <w:spacing w:line="360" w:lineRule="auto"/>
        <w:jc w:val="both"/>
        <w:rPr>
          <w:rFonts w:ascii="Times New Roman" w:hAnsi="Times New Roman" w:cs="Times New Roman"/>
          <w:sz w:val="28"/>
          <w:szCs w:val="28"/>
        </w:rPr>
      </w:pP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1. В.А.Рябих</w:t>
      </w:r>
      <w:r w:rsidR="000F324C">
        <w:rPr>
          <w:rFonts w:ascii="Times New Roman" w:hAnsi="Times New Roman" w:cs="Times New Roman"/>
          <w:sz w:val="28"/>
          <w:szCs w:val="28"/>
          <w:lang w:val="uk-UA"/>
        </w:rPr>
        <w:t>.</w:t>
      </w:r>
      <w:r w:rsidRPr="00663AA0">
        <w:rPr>
          <w:rFonts w:ascii="Times New Roman" w:hAnsi="Times New Roman" w:cs="Times New Roman"/>
          <w:sz w:val="28"/>
          <w:szCs w:val="28"/>
        </w:rPr>
        <w:t xml:space="preserve"> Звіт з розвідки підземних </w:t>
      </w:r>
      <w:r w:rsidR="000F324C">
        <w:rPr>
          <w:rFonts w:ascii="Times New Roman" w:hAnsi="Times New Roman" w:cs="Times New Roman"/>
          <w:sz w:val="28"/>
          <w:szCs w:val="28"/>
        </w:rPr>
        <w:t>вод для водопостачання м. Ізма</w:t>
      </w:r>
      <w:r w:rsidR="000F324C">
        <w:rPr>
          <w:rFonts w:ascii="Times New Roman" w:hAnsi="Times New Roman" w:cs="Times New Roman"/>
          <w:sz w:val="28"/>
          <w:szCs w:val="28"/>
          <w:lang w:val="uk-UA"/>
        </w:rPr>
        <w:t>ї</w:t>
      </w:r>
      <w:r w:rsidRPr="00663AA0">
        <w:rPr>
          <w:rFonts w:ascii="Times New Roman" w:hAnsi="Times New Roman" w:cs="Times New Roman"/>
          <w:sz w:val="28"/>
          <w:szCs w:val="28"/>
        </w:rPr>
        <w:t>л. 1969 р., фонди Ізмаїльського ПУВКГ.</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2. В.Г. Семенов</w:t>
      </w:r>
      <w:r w:rsidR="000F324C">
        <w:rPr>
          <w:rFonts w:ascii="Times New Roman" w:hAnsi="Times New Roman" w:cs="Times New Roman"/>
          <w:sz w:val="28"/>
          <w:szCs w:val="28"/>
          <w:lang w:val="uk-UA"/>
        </w:rPr>
        <w:t>.</w:t>
      </w:r>
      <w:r w:rsidRPr="00663AA0">
        <w:rPr>
          <w:rFonts w:ascii="Times New Roman" w:hAnsi="Times New Roman" w:cs="Times New Roman"/>
          <w:sz w:val="28"/>
          <w:szCs w:val="28"/>
        </w:rPr>
        <w:t xml:space="preserve"> Звіт щодо регіональної оцінки експлуатаційних ресурсів підземних вод Одеської </w:t>
      </w:r>
      <w:r w:rsidR="000F324C">
        <w:rPr>
          <w:rFonts w:ascii="Times New Roman" w:hAnsi="Times New Roman" w:cs="Times New Roman"/>
          <w:sz w:val="28"/>
          <w:szCs w:val="28"/>
        </w:rPr>
        <w:t>області. 1976 р.</w:t>
      </w:r>
      <w:r w:rsidR="000F324C">
        <w:rPr>
          <w:rFonts w:ascii="Times New Roman" w:hAnsi="Times New Roman" w:cs="Times New Roman"/>
          <w:sz w:val="28"/>
          <w:szCs w:val="28"/>
          <w:lang w:val="uk-UA"/>
        </w:rPr>
        <w:t>,</w:t>
      </w:r>
      <w:r w:rsidR="000F324C">
        <w:rPr>
          <w:rFonts w:ascii="Times New Roman" w:hAnsi="Times New Roman" w:cs="Times New Roman"/>
          <w:sz w:val="28"/>
          <w:szCs w:val="28"/>
        </w:rPr>
        <w:t xml:space="preserve"> фонди ПСФ «Гід</w:t>
      </w:r>
      <w:r w:rsidRPr="00663AA0">
        <w:rPr>
          <w:rFonts w:ascii="Times New Roman" w:hAnsi="Times New Roman" w:cs="Times New Roman"/>
          <w:sz w:val="28"/>
          <w:szCs w:val="28"/>
        </w:rPr>
        <w:t>рогеосервіс».</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3. Н. Попова</w:t>
      </w:r>
      <w:r w:rsidR="000F324C">
        <w:rPr>
          <w:rFonts w:ascii="Times New Roman" w:hAnsi="Times New Roman" w:cs="Times New Roman"/>
          <w:sz w:val="28"/>
          <w:szCs w:val="28"/>
          <w:lang w:val="uk-UA"/>
        </w:rPr>
        <w:t>.</w:t>
      </w:r>
      <w:r w:rsidRPr="00663AA0">
        <w:rPr>
          <w:rFonts w:ascii="Times New Roman" w:hAnsi="Times New Roman" w:cs="Times New Roman"/>
          <w:sz w:val="28"/>
          <w:szCs w:val="28"/>
        </w:rPr>
        <w:t xml:space="preserve"> Детальна гідрогеологічна розвідка з променів колодязя типу «Ранней-I» у м. Ізмаїл. 1989 р., фонди Ізмаїльського ПУВКГ.</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4. С.В. Петров та ін. Звіт з геологічної зйомки масштабу 1:50000 із загальними пошуками в північній Перед</w:t>
      </w:r>
      <w:r w:rsidR="000F324C">
        <w:rPr>
          <w:rFonts w:ascii="Times New Roman" w:hAnsi="Times New Roman" w:cs="Times New Roman"/>
          <w:sz w:val="28"/>
          <w:szCs w:val="28"/>
          <w:lang w:val="uk-UA"/>
        </w:rPr>
        <w:t>д</w:t>
      </w:r>
      <w:r w:rsidRPr="00663AA0">
        <w:rPr>
          <w:rFonts w:ascii="Times New Roman" w:hAnsi="Times New Roman" w:cs="Times New Roman"/>
          <w:sz w:val="28"/>
          <w:szCs w:val="28"/>
        </w:rPr>
        <w:t>о</w:t>
      </w:r>
      <w:r w:rsidR="000F324C">
        <w:rPr>
          <w:rFonts w:ascii="Times New Roman" w:hAnsi="Times New Roman" w:cs="Times New Roman"/>
          <w:sz w:val="28"/>
          <w:szCs w:val="28"/>
          <w:lang w:val="uk-UA"/>
        </w:rPr>
        <w:t>б</w:t>
      </w:r>
      <w:r w:rsidRPr="00663AA0">
        <w:rPr>
          <w:rFonts w:ascii="Times New Roman" w:hAnsi="Times New Roman" w:cs="Times New Roman"/>
          <w:sz w:val="28"/>
          <w:szCs w:val="28"/>
        </w:rPr>
        <w:t>ру</w:t>
      </w:r>
      <w:r w:rsidR="000F324C">
        <w:rPr>
          <w:rFonts w:ascii="Times New Roman" w:hAnsi="Times New Roman" w:cs="Times New Roman"/>
          <w:sz w:val="28"/>
          <w:szCs w:val="28"/>
          <w:lang w:val="uk-UA"/>
        </w:rPr>
        <w:t>д</w:t>
      </w:r>
      <w:r w:rsidRPr="00663AA0">
        <w:rPr>
          <w:rFonts w:ascii="Times New Roman" w:hAnsi="Times New Roman" w:cs="Times New Roman"/>
          <w:sz w:val="28"/>
          <w:szCs w:val="28"/>
        </w:rPr>
        <w:t>жі в межах листів L-35-93-Г; -94-В; 105-Б(рах); -106-А(сп) за 1985-89 р.р. 1989 р., фонди ПричорноморГРГП.</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5. В.Г. Семенов та ін. Прогнозні ресурси підземних вод алювіального водоносного пласта долини нар. Дунай у межах Одеської області. 1990 р., фонди ПСФ «Гідрогеосерві</w:t>
      </w:r>
      <w:proofErr w:type="gramStart"/>
      <w:r w:rsidRPr="00663AA0">
        <w:rPr>
          <w:rFonts w:ascii="Times New Roman" w:hAnsi="Times New Roman" w:cs="Times New Roman"/>
          <w:sz w:val="28"/>
          <w:szCs w:val="28"/>
        </w:rPr>
        <w:t>с</w:t>
      </w:r>
      <w:proofErr w:type="gramEnd"/>
      <w:r w:rsidRPr="00663AA0">
        <w:rPr>
          <w:rFonts w:ascii="Times New Roman" w:hAnsi="Times New Roman" w:cs="Times New Roman"/>
          <w:sz w:val="28"/>
          <w:szCs w:val="28"/>
        </w:rPr>
        <w:t>».</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6. В.Г. Семенов та ін. Ресурси прісних підземних вод Одеської області (перспективи використання підприємствами Облкомунгоспу в системі водопостачання). 1991 р., фонди ПСФ «Гідрогеосервіс».</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7. А.В. Бруяко та ін. Оцінка стану експлуатаційних запасів підземних вод Ізмаїльського родовища Одеської області. 1999 р., фонди Ізмаїльського ПУВКГ.</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8. З.Є.Гузенко</w:t>
      </w:r>
      <w:r w:rsidR="000F324C">
        <w:rPr>
          <w:rFonts w:ascii="Times New Roman" w:hAnsi="Times New Roman" w:cs="Times New Roman"/>
          <w:sz w:val="28"/>
          <w:szCs w:val="28"/>
          <w:lang w:val="uk-UA"/>
        </w:rPr>
        <w:t>.</w:t>
      </w:r>
      <w:r w:rsidRPr="00663AA0">
        <w:rPr>
          <w:rFonts w:ascii="Times New Roman" w:hAnsi="Times New Roman" w:cs="Times New Roman"/>
          <w:sz w:val="28"/>
          <w:szCs w:val="28"/>
        </w:rPr>
        <w:t xml:space="preserve"> Гідрогеологічне обґрунтування експлуатаційних запасів підземних вод верхньопліоценового водоносного горизонту для </w:t>
      </w:r>
      <w:r w:rsidRPr="00663AA0">
        <w:rPr>
          <w:rFonts w:ascii="Times New Roman" w:hAnsi="Times New Roman" w:cs="Times New Roman"/>
          <w:sz w:val="28"/>
          <w:szCs w:val="28"/>
        </w:rPr>
        <w:lastRenderedPageBreak/>
        <w:t>водозабезпечення ВКП “Регата” у м. Ізмаїлі Одеської області. 2003 р. ПричорноморГРГП.</w:t>
      </w:r>
    </w:p>
    <w:p w:rsidR="00FD72D7" w:rsidRPr="000F324C" w:rsidRDefault="00FD72D7" w:rsidP="00AC39EF">
      <w:pPr>
        <w:spacing w:line="480" w:lineRule="auto"/>
        <w:jc w:val="both"/>
        <w:rPr>
          <w:rFonts w:ascii="Times New Roman" w:hAnsi="Times New Roman" w:cs="Times New Roman"/>
          <w:sz w:val="28"/>
          <w:szCs w:val="28"/>
          <w:lang w:val="uk-UA"/>
        </w:rPr>
      </w:pPr>
      <w:r w:rsidRPr="00663AA0">
        <w:rPr>
          <w:rFonts w:ascii="Times New Roman" w:hAnsi="Times New Roman" w:cs="Times New Roman"/>
          <w:sz w:val="28"/>
          <w:szCs w:val="28"/>
        </w:rPr>
        <w:t xml:space="preserve">9. І.М. Мокрик. Геологічне довивчення масштабу 1:200000 у межах території листів L-35-XXIII (Ізмаїл), </w:t>
      </w:r>
      <w:proofErr w:type="gramStart"/>
      <w:r w:rsidRPr="00663AA0">
        <w:rPr>
          <w:rFonts w:ascii="Times New Roman" w:hAnsi="Times New Roman" w:cs="Times New Roman"/>
          <w:sz w:val="28"/>
          <w:szCs w:val="28"/>
        </w:rPr>
        <w:t>-Х</w:t>
      </w:r>
      <w:proofErr w:type="gramEnd"/>
      <w:r w:rsidRPr="00663AA0">
        <w:rPr>
          <w:rFonts w:ascii="Times New Roman" w:hAnsi="Times New Roman" w:cs="Times New Roman"/>
          <w:sz w:val="28"/>
          <w:szCs w:val="28"/>
        </w:rPr>
        <w:t xml:space="preserve">ХІХ (Тулча). 2005 р., фонди </w:t>
      </w:r>
      <w:r w:rsidR="000F324C">
        <w:rPr>
          <w:rFonts w:ascii="Times New Roman" w:hAnsi="Times New Roman" w:cs="Times New Roman"/>
          <w:sz w:val="28"/>
          <w:szCs w:val="28"/>
          <w:lang w:val="uk-UA"/>
        </w:rPr>
        <w:t>НДЛ-3.</w:t>
      </w:r>
    </w:p>
    <w:p w:rsidR="00A07019" w:rsidRDefault="00FD72D7" w:rsidP="00AC39EF">
      <w:pPr>
        <w:spacing w:line="480" w:lineRule="auto"/>
        <w:jc w:val="both"/>
        <w:rPr>
          <w:rFonts w:ascii="Times New Roman" w:hAnsi="Times New Roman" w:cs="Times New Roman"/>
          <w:spacing w:val="-6"/>
          <w:sz w:val="28"/>
          <w:szCs w:val="28"/>
          <w:lang w:val="uk-UA"/>
        </w:rPr>
      </w:pPr>
      <w:r w:rsidRPr="00663AA0">
        <w:rPr>
          <w:rFonts w:ascii="Times New Roman" w:hAnsi="Times New Roman" w:cs="Times New Roman"/>
          <w:sz w:val="28"/>
          <w:szCs w:val="28"/>
        </w:rPr>
        <w:t xml:space="preserve">10. </w:t>
      </w:r>
      <w:r w:rsidR="00A07019" w:rsidRPr="00A8155C">
        <w:rPr>
          <w:rFonts w:ascii="Times New Roman" w:hAnsi="Times New Roman" w:cs="Times New Roman"/>
          <w:spacing w:val="-6"/>
          <w:sz w:val="28"/>
          <w:szCs w:val="28"/>
          <w:lang w:val="uk-UA"/>
        </w:rPr>
        <w:t xml:space="preserve">Рубан С. А., Шинкаревський М. А. Гідрогеологічні оцінки та прогнози режиму підземних вод України. </w:t>
      </w:r>
      <w:r w:rsidR="00A07019">
        <w:rPr>
          <w:rFonts w:ascii="Times New Roman" w:hAnsi="Times New Roman" w:cs="Times New Roman"/>
          <w:spacing w:val="-6"/>
          <w:sz w:val="28"/>
          <w:szCs w:val="28"/>
          <w:lang w:val="uk-UA"/>
        </w:rPr>
        <w:t>–</w:t>
      </w:r>
      <w:r w:rsidR="00A07019" w:rsidRPr="00A8155C">
        <w:rPr>
          <w:rFonts w:ascii="Times New Roman" w:hAnsi="Times New Roman" w:cs="Times New Roman"/>
          <w:spacing w:val="-6"/>
          <w:sz w:val="28"/>
          <w:szCs w:val="28"/>
          <w:lang w:val="uk-UA"/>
        </w:rPr>
        <w:t xml:space="preserve"> Київ : УкрДГРІ, 2005. </w:t>
      </w:r>
      <w:r w:rsidR="00A07019">
        <w:rPr>
          <w:rFonts w:ascii="Times New Roman" w:hAnsi="Times New Roman" w:cs="Times New Roman"/>
          <w:spacing w:val="-6"/>
          <w:sz w:val="28"/>
          <w:szCs w:val="28"/>
          <w:lang w:val="uk-UA"/>
        </w:rPr>
        <w:t>–</w:t>
      </w:r>
      <w:r w:rsidR="00A07019" w:rsidRPr="00A8155C">
        <w:rPr>
          <w:rFonts w:ascii="Times New Roman" w:hAnsi="Times New Roman" w:cs="Times New Roman"/>
          <w:spacing w:val="-6"/>
          <w:sz w:val="28"/>
          <w:szCs w:val="28"/>
          <w:lang w:val="uk-UA"/>
        </w:rPr>
        <w:t xml:space="preserve"> 572 с. </w:t>
      </w:r>
    </w:p>
    <w:p w:rsidR="00A07019" w:rsidRDefault="00FD72D7" w:rsidP="00AC39EF">
      <w:pPr>
        <w:spacing w:line="480" w:lineRule="auto"/>
        <w:jc w:val="both"/>
        <w:rPr>
          <w:rFonts w:ascii="Times New Roman" w:hAnsi="Times New Roman" w:cs="Times New Roman"/>
          <w:spacing w:val="-6"/>
          <w:sz w:val="28"/>
          <w:szCs w:val="28"/>
          <w:lang w:val="uk-UA"/>
        </w:rPr>
      </w:pPr>
      <w:r w:rsidRPr="00A07019">
        <w:rPr>
          <w:rFonts w:ascii="Times New Roman" w:hAnsi="Times New Roman" w:cs="Times New Roman"/>
          <w:sz w:val="28"/>
          <w:szCs w:val="28"/>
          <w:lang w:val="uk-UA"/>
        </w:rPr>
        <w:t xml:space="preserve">11. </w:t>
      </w:r>
      <w:r w:rsidR="00A07019" w:rsidRPr="00A8155C">
        <w:rPr>
          <w:rFonts w:ascii="Times New Roman" w:hAnsi="Times New Roman" w:cs="Times New Roman"/>
          <w:spacing w:val="-6"/>
          <w:sz w:val="28"/>
          <w:szCs w:val="28"/>
          <w:lang w:val="uk-UA"/>
        </w:rPr>
        <w:t xml:space="preserve">Гузенко З. Є. Звіт з ведення ДВК, державного обліку використання підземних вод, моніторингу ресурсів та запасів підземних вод в Одеській, Миколаївській та Херсонській областях. </w:t>
      </w:r>
      <w:r w:rsidR="00A07019">
        <w:rPr>
          <w:rFonts w:ascii="Times New Roman" w:hAnsi="Times New Roman" w:cs="Times New Roman"/>
          <w:spacing w:val="-6"/>
          <w:sz w:val="28"/>
          <w:szCs w:val="28"/>
          <w:lang w:val="uk-UA"/>
        </w:rPr>
        <w:t>–</w:t>
      </w:r>
      <w:r w:rsidR="00A07019" w:rsidRPr="00A8155C">
        <w:rPr>
          <w:rFonts w:ascii="Times New Roman" w:hAnsi="Times New Roman" w:cs="Times New Roman"/>
          <w:spacing w:val="-6"/>
          <w:sz w:val="28"/>
          <w:szCs w:val="28"/>
          <w:lang w:val="uk-UA"/>
        </w:rPr>
        <w:t xml:space="preserve"> Одеса</w:t>
      </w:r>
      <w:r w:rsidR="00A07019">
        <w:rPr>
          <w:rFonts w:ascii="Times New Roman" w:hAnsi="Times New Roman" w:cs="Times New Roman"/>
          <w:spacing w:val="-6"/>
          <w:sz w:val="28"/>
          <w:szCs w:val="28"/>
          <w:lang w:val="uk-UA"/>
        </w:rPr>
        <w:t>: ПричорноморДРГП</w:t>
      </w:r>
      <w:r w:rsidR="00A07019" w:rsidRPr="00A8155C">
        <w:rPr>
          <w:rFonts w:ascii="Times New Roman" w:hAnsi="Times New Roman" w:cs="Times New Roman"/>
          <w:spacing w:val="-6"/>
          <w:sz w:val="28"/>
          <w:szCs w:val="28"/>
          <w:lang w:val="uk-UA"/>
        </w:rPr>
        <w:t xml:space="preserve">, 2006. </w:t>
      </w:r>
    </w:p>
    <w:p w:rsidR="00FD72D7" w:rsidRPr="00663AA0" w:rsidRDefault="00FD72D7" w:rsidP="00AC39EF">
      <w:pPr>
        <w:spacing w:line="480" w:lineRule="auto"/>
        <w:jc w:val="both"/>
        <w:rPr>
          <w:rFonts w:ascii="Times New Roman" w:hAnsi="Times New Roman" w:cs="Times New Roman"/>
          <w:sz w:val="28"/>
          <w:szCs w:val="28"/>
        </w:rPr>
      </w:pPr>
      <w:r w:rsidRPr="00A07019">
        <w:rPr>
          <w:rFonts w:ascii="Times New Roman" w:hAnsi="Times New Roman" w:cs="Times New Roman"/>
          <w:sz w:val="28"/>
          <w:szCs w:val="28"/>
          <w:lang w:val="uk-UA"/>
        </w:rPr>
        <w:t>12. Б.В. Боре</w:t>
      </w:r>
      <w:r w:rsidR="00A07019">
        <w:rPr>
          <w:rFonts w:ascii="Times New Roman" w:hAnsi="Times New Roman" w:cs="Times New Roman"/>
          <w:sz w:val="28"/>
          <w:szCs w:val="28"/>
          <w:lang w:val="uk-UA"/>
        </w:rPr>
        <w:t>вський, Н.І. Дробнохід, Я.Л. Яз</w:t>
      </w:r>
      <w:r w:rsidRPr="00A07019">
        <w:rPr>
          <w:rFonts w:ascii="Times New Roman" w:hAnsi="Times New Roman" w:cs="Times New Roman"/>
          <w:sz w:val="28"/>
          <w:szCs w:val="28"/>
          <w:lang w:val="uk-UA"/>
        </w:rPr>
        <w:t xml:space="preserve">вин. </w:t>
      </w:r>
      <w:r w:rsidRPr="00663AA0">
        <w:rPr>
          <w:rFonts w:ascii="Times New Roman" w:hAnsi="Times New Roman" w:cs="Times New Roman"/>
          <w:sz w:val="28"/>
          <w:szCs w:val="28"/>
        </w:rPr>
        <w:t xml:space="preserve">Оцінка запасів підземних вод. </w:t>
      </w:r>
      <w:r w:rsidR="00A07019">
        <w:rPr>
          <w:rFonts w:ascii="Times New Roman" w:hAnsi="Times New Roman" w:cs="Times New Roman"/>
          <w:sz w:val="28"/>
          <w:szCs w:val="28"/>
          <w:lang w:val="uk-UA"/>
        </w:rPr>
        <w:t xml:space="preserve">- </w:t>
      </w:r>
      <w:r w:rsidR="00A07019">
        <w:rPr>
          <w:rFonts w:ascii="Times New Roman" w:hAnsi="Times New Roman" w:cs="Times New Roman"/>
          <w:sz w:val="28"/>
          <w:szCs w:val="28"/>
        </w:rPr>
        <w:t>Київ, 1989</w:t>
      </w:r>
      <w:r w:rsidRPr="00663AA0">
        <w:rPr>
          <w:rFonts w:ascii="Times New Roman" w:hAnsi="Times New Roman" w:cs="Times New Roman"/>
          <w:sz w:val="28"/>
          <w:szCs w:val="28"/>
        </w:rPr>
        <w:t>.</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13. Н.І Дробнохід Оцінка запасів підземних вод. Київ: Вища школа, 1976 р.</w:t>
      </w:r>
    </w:p>
    <w:p w:rsidR="00FD72D7" w:rsidRPr="000F324C" w:rsidRDefault="00FD72D7" w:rsidP="00AC39EF">
      <w:pPr>
        <w:spacing w:line="480" w:lineRule="auto"/>
        <w:jc w:val="both"/>
        <w:rPr>
          <w:rFonts w:ascii="Times New Roman" w:hAnsi="Times New Roman" w:cs="Times New Roman"/>
          <w:sz w:val="28"/>
          <w:szCs w:val="28"/>
          <w:lang w:val="uk-UA"/>
        </w:rPr>
      </w:pPr>
      <w:r w:rsidRPr="00663AA0">
        <w:rPr>
          <w:rFonts w:ascii="Times New Roman" w:hAnsi="Times New Roman" w:cs="Times New Roman"/>
          <w:sz w:val="28"/>
          <w:szCs w:val="28"/>
        </w:rPr>
        <w:t xml:space="preserve">14. </w:t>
      </w:r>
      <w:r w:rsidR="00A07019" w:rsidRPr="00A8155C">
        <w:rPr>
          <w:rFonts w:ascii="Times New Roman" w:hAnsi="Times New Roman" w:cs="Times New Roman"/>
          <w:spacing w:val="-6"/>
          <w:sz w:val="28"/>
          <w:szCs w:val="28"/>
          <w:lang w:val="uk-UA"/>
        </w:rPr>
        <w:t xml:space="preserve">Камзіст Ж. С., Шевченко О. Л. Гідрогеологія України : навч. посіб. </w:t>
      </w:r>
      <w:r w:rsidR="00A07019">
        <w:rPr>
          <w:rFonts w:ascii="Times New Roman" w:hAnsi="Times New Roman" w:cs="Times New Roman"/>
          <w:spacing w:val="-6"/>
          <w:sz w:val="28"/>
          <w:szCs w:val="28"/>
          <w:lang w:val="uk-UA"/>
        </w:rPr>
        <w:t>–</w:t>
      </w:r>
      <w:r w:rsidR="00A07019" w:rsidRPr="00A8155C">
        <w:rPr>
          <w:rFonts w:ascii="Times New Roman" w:hAnsi="Times New Roman" w:cs="Times New Roman"/>
          <w:spacing w:val="-6"/>
          <w:sz w:val="28"/>
          <w:szCs w:val="28"/>
          <w:lang w:val="uk-UA"/>
        </w:rPr>
        <w:t xml:space="preserve"> Київ : ІНКОС, 2009. </w:t>
      </w:r>
      <w:r w:rsidR="00A07019">
        <w:rPr>
          <w:rFonts w:ascii="Times New Roman" w:hAnsi="Times New Roman" w:cs="Times New Roman"/>
          <w:spacing w:val="-6"/>
          <w:sz w:val="28"/>
          <w:szCs w:val="28"/>
          <w:lang w:val="uk-UA"/>
        </w:rPr>
        <w:t>-</w:t>
      </w:r>
      <w:r w:rsidR="00A07019" w:rsidRPr="00A8155C">
        <w:rPr>
          <w:rFonts w:ascii="Times New Roman" w:hAnsi="Times New Roman" w:cs="Times New Roman"/>
          <w:spacing w:val="-6"/>
          <w:sz w:val="28"/>
          <w:szCs w:val="28"/>
          <w:lang w:val="uk-UA"/>
        </w:rPr>
        <w:t xml:space="preserve"> 614 с.</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15. Інструкція з застосування класиф</w:t>
      </w:r>
      <w:r w:rsidR="00D951FD">
        <w:rPr>
          <w:rFonts w:ascii="Times New Roman" w:hAnsi="Times New Roman" w:cs="Times New Roman"/>
          <w:sz w:val="28"/>
          <w:szCs w:val="28"/>
        </w:rPr>
        <w:t>ікації запасів та ресурсів ко</w:t>
      </w:r>
      <w:r w:rsidRPr="00663AA0">
        <w:rPr>
          <w:rFonts w:ascii="Times New Roman" w:hAnsi="Times New Roman" w:cs="Times New Roman"/>
          <w:sz w:val="28"/>
          <w:szCs w:val="28"/>
        </w:rPr>
        <w:t>рисних іскопаних державного фонду недр до місцевостей мінеральних підземних вод. Київ. 2002 р.</w:t>
      </w:r>
    </w:p>
    <w:p w:rsidR="00FD72D7" w:rsidRPr="00663AA0"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16. Інструкція про зміст, оформлення та порядок подання до ДКЗ України матеріалів геолого-економічної оцінки місцевостей мінеральних підземних вод – Київ: ДКЗ України, 2003 р.</w:t>
      </w:r>
    </w:p>
    <w:p w:rsidR="00A07019" w:rsidRDefault="00FD72D7" w:rsidP="00AC39EF">
      <w:pPr>
        <w:spacing w:line="480" w:lineRule="auto"/>
        <w:jc w:val="both"/>
        <w:rPr>
          <w:rFonts w:ascii="Times New Roman" w:hAnsi="Times New Roman" w:cs="Times New Roman"/>
          <w:sz w:val="28"/>
          <w:szCs w:val="28"/>
        </w:rPr>
      </w:pPr>
      <w:r w:rsidRPr="00663AA0">
        <w:rPr>
          <w:rFonts w:ascii="Times New Roman" w:hAnsi="Times New Roman" w:cs="Times New Roman"/>
          <w:sz w:val="28"/>
          <w:szCs w:val="28"/>
        </w:rPr>
        <w:t>17. ДСТУ 4068-2002. Звіт про геологічне вивчення недр (загальні вимоги до побудови, оформлення та змісту).</w:t>
      </w:r>
    </w:p>
    <w:p w:rsidR="00A07019" w:rsidRDefault="00A07019" w:rsidP="00AC39EF">
      <w:pPr>
        <w:spacing w:line="480" w:lineRule="auto"/>
        <w:jc w:val="both"/>
        <w:rPr>
          <w:rStyle w:val="ac"/>
          <w:rFonts w:ascii="Times New Roman" w:hAnsi="Times New Roman" w:cs="Times New Roman"/>
          <w:color w:val="auto"/>
          <w:sz w:val="28"/>
          <w:szCs w:val="28"/>
          <w:u w:val="none"/>
        </w:rPr>
      </w:pPr>
      <w:r>
        <w:rPr>
          <w:rFonts w:ascii="Times New Roman" w:hAnsi="Times New Roman" w:cs="Times New Roman"/>
          <w:sz w:val="28"/>
          <w:szCs w:val="28"/>
          <w:lang w:val="uk-UA"/>
        </w:rPr>
        <w:t xml:space="preserve">18. </w:t>
      </w:r>
      <w:r w:rsidR="000F324C" w:rsidRPr="00A07019">
        <w:rPr>
          <w:rFonts w:ascii="Times New Roman" w:hAnsi="Times New Roman" w:cs="Times New Roman"/>
          <w:sz w:val="28"/>
          <w:szCs w:val="28"/>
          <w:lang w:val="uk-UA"/>
        </w:rPr>
        <w:t xml:space="preserve">Державна служба геології та надр України. – Режим доступу: </w:t>
      </w:r>
      <w:hyperlink r:id="rId10" w:history="1">
        <w:r w:rsidR="000F324C" w:rsidRPr="00A07019">
          <w:rPr>
            <w:rStyle w:val="ac"/>
            <w:rFonts w:ascii="Times New Roman" w:hAnsi="Times New Roman" w:cs="Times New Roman"/>
            <w:spacing w:val="-13"/>
            <w:sz w:val="28"/>
            <w:szCs w:val="28"/>
            <w:lang w:val="uk-UA"/>
          </w:rPr>
          <w:t>http://www.geo.gov.ua/</w:t>
        </w:r>
      </w:hyperlink>
    </w:p>
    <w:p w:rsidR="000F324C" w:rsidRPr="00A07019" w:rsidRDefault="00A07019" w:rsidP="00AC39EF">
      <w:pPr>
        <w:spacing w:line="480" w:lineRule="auto"/>
        <w:jc w:val="both"/>
        <w:rPr>
          <w:rFonts w:ascii="Times New Roman" w:hAnsi="Times New Roman" w:cs="Times New Roman"/>
          <w:sz w:val="28"/>
          <w:szCs w:val="28"/>
        </w:rPr>
      </w:pPr>
      <w:r>
        <w:rPr>
          <w:rStyle w:val="ac"/>
          <w:rFonts w:ascii="Times New Roman" w:hAnsi="Times New Roman" w:cs="Times New Roman"/>
          <w:color w:val="auto"/>
          <w:sz w:val="28"/>
          <w:szCs w:val="28"/>
          <w:u w:val="none"/>
          <w:lang w:val="uk-UA"/>
        </w:rPr>
        <w:t xml:space="preserve">19. </w:t>
      </w:r>
      <w:r w:rsidR="000F324C" w:rsidRPr="00A07019">
        <w:rPr>
          <w:rFonts w:ascii="Times New Roman" w:hAnsi="Times New Roman" w:cs="Times New Roman"/>
          <w:sz w:val="28"/>
          <w:szCs w:val="28"/>
          <w:lang w:val="uk-UA"/>
        </w:rPr>
        <w:t xml:space="preserve">Кодекс України про  надра. – Режим доступу: </w:t>
      </w:r>
      <w:hyperlink r:id="rId11" w:history="1">
        <w:r w:rsidR="000F324C" w:rsidRPr="00A07019">
          <w:rPr>
            <w:rStyle w:val="ac"/>
            <w:rFonts w:ascii="Times New Roman" w:hAnsi="Times New Roman" w:cs="Times New Roman"/>
            <w:spacing w:val="-13"/>
            <w:sz w:val="28"/>
            <w:szCs w:val="28"/>
            <w:lang w:val="uk-UA"/>
          </w:rPr>
          <w:t>http://zakon5.rada.gov.ua/laws/show/132/94-%D0%B2%D1%80</w:t>
        </w:r>
      </w:hyperlink>
    </w:p>
    <w:p w:rsidR="000F324C" w:rsidRPr="00BD3CEA" w:rsidRDefault="000F324C" w:rsidP="0048305E">
      <w:pPr>
        <w:pStyle w:val="ad"/>
        <w:widowControl/>
        <w:autoSpaceDE/>
        <w:autoSpaceDN/>
        <w:adjustRightInd/>
        <w:spacing w:after="160" w:line="360" w:lineRule="auto"/>
        <w:ind w:left="1070"/>
        <w:jc w:val="both"/>
        <w:rPr>
          <w:rFonts w:ascii="Times New Roman" w:hAnsi="Times New Roman" w:cs="Times New Roman"/>
          <w:sz w:val="28"/>
          <w:szCs w:val="28"/>
        </w:rPr>
      </w:pPr>
    </w:p>
    <w:p w:rsidR="000F324C" w:rsidRPr="00663AA0" w:rsidRDefault="000F324C" w:rsidP="0048305E">
      <w:pPr>
        <w:spacing w:line="360" w:lineRule="auto"/>
        <w:jc w:val="both"/>
        <w:rPr>
          <w:rFonts w:ascii="Times New Roman" w:hAnsi="Times New Roman" w:cs="Times New Roman"/>
          <w:sz w:val="28"/>
          <w:szCs w:val="28"/>
        </w:rPr>
      </w:pPr>
    </w:p>
    <w:p w:rsidR="00FD72D7" w:rsidRPr="00663AA0" w:rsidRDefault="00FD72D7" w:rsidP="0048305E">
      <w:pPr>
        <w:spacing w:line="360" w:lineRule="auto"/>
        <w:jc w:val="both"/>
        <w:rPr>
          <w:rFonts w:ascii="Times New Roman" w:hAnsi="Times New Roman" w:cs="Times New Roman"/>
          <w:sz w:val="28"/>
          <w:szCs w:val="28"/>
        </w:rPr>
      </w:pPr>
    </w:p>
    <w:p w:rsidR="00FD72D7" w:rsidRPr="000F324C" w:rsidRDefault="00FD72D7" w:rsidP="0048305E">
      <w:pPr>
        <w:shd w:val="clear" w:color="auto" w:fill="FFFFFF"/>
        <w:spacing w:before="5" w:line="360" w:lineRule="auto"/>
        <w:jc w:val="both"/>
        <w:rPr>
          <w:rFonts w:ascii="Times New Roman" w:hAnsi="Times New Roman" w:cs="Times New Roman"/>
          <w:caps/>
          <w:sz w:val="28"/>
          <w:szCs w:val="28"/>
          <w:lang w:val="uk-UA"/>
        </w:rPr>
      </w:pPr>
    </w:p>
    <w:sectPr w:rsidR="00FD72D7" w:rsidRPr="000F324C" w:rsidSect="000F324C">
      <w:headerReference w:type="even" r:id="rId12"/>
      <w:headerReference w:type="default" r:id="rId13"/>
      <w:type w:val="continuous"/>
      <w:pgSz w:w="11909" w:h="16834"/>
      <w:pgMar w:top="1134" w:right="850" w:bottom="1134" w:left="1701" w:header="720" w:footer="720" w:gutter="0"/>
      <w:cols w:space="6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1C7E" w:rsidRDefault="00121C7E">
      <w:r>
        <w:separator/>
      </w:r>
    </w:p>
  </w:endnote>
  <w:endnote w:type="continuationSeparator" w:id="0">
    <w:p w:rsidR="00121C7E" w:rsidRDefault="00121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1C7E" w:rsidRDefault="00121C7E">
      <w:r>
        <w:separator/>
      </w:r>
    </w:p>
  </w:footnote>
  <w:footnote w:type="continuationSeparator" w:id="0">
    <w:p w:rsidR="00121C7E" w:rsidRDefault="00121C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2EB4" w:rsidRDefault="00D62EB4" w:rsidP="00135BD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D62EB4" w:rsidRDefault="00D62EB4" w:rsidP="00135BDC">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2EB4" w:rsidRDefault="00D62EB4" w:rsidP="00135BD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sidR="00BE74F4">
      <w:rPr>
        <w:rStyle w:val="a6"/>
        <w:noProof/>
      </w:rPr>
      <w:t>10</w:t>
    </w:r>
    <w:r>
      <w:rPr>
        <w:rStyle w:val="a6"/>
      </w:rPr>
      <w:fldChar w:fldCharType="end"/>
    </w:r>
  </w:p>
  <w:p w:rsidR="00D62EB4" w:rsidRDefault="00D62EB4" w:rsidP="00135BDC">
    <w:pPr>
      <w:pStyle w:val="a4"/>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54103EB8"/>
    <w:lvl w:ilvl="0">
      <w:numFmt w:val="bullet"/>
      <w:lvlText w:val="*"/>
      <w:lvlJc w:val="left"/>
    </w:lvl>
  </w:abstractNum>
  <w:abstractNum w:abstractNumId="1">
    <w:nsid w:val="01C05ABD"/>
    <w:multiLevelType w:val="hybridMultilevel"/>
    <w:tmpl w:val="57E8E97C"/>
    <w:lvl w:ilvl="0" w:tplc="2D3EEC8C">
      <w:start w:val="5"/>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7DD6B70"/>
    <w:multiLevelType w:val="hybridMultilevel"/>
    <w:tmpl w:val="9798168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A087EC7"/>
    <w:multiLevelType w:val="singleLevel"/>
    <w:tmpl w:val="CF880A08"/>
    <w:lvl w:ilvl="0">
      <w:start w:val="1995"/>
      <w:numFmt w:val="decimal"/>
      <w:lvlText w:val="%1"/>
      <w:legacy w:legacy="1" w:legacySpace="0" w:legacyIndent="1642"/>
      <w:lvlJc w:val="left"/>
      <w:rPr>
        <w:rFonts w:ascii="Courier New" w:hAnsi="Courier New" w:cs="Courier New" w:hint="default"/>
      </w:rPr>
    </w:lvl>
  </w:abstractNum>
  <w:abstractNum w:abstractNumId="4">
    <w:nsid w:val="19021CFD"/>
    <w:multiLevelType w:val="hybridMultilevel"/>
    <w:tmpl w:val="78EA2EC2"/>
    <w:lvl w:ilvl="0" w:tplc="55003822">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BD916C5"/>
    <w:multiLevelType w:val="multilevel"/>
    <w:tmpl w:val="54268F22"/>
    <w:lvl w:ilvl="0">
      <w:start w:val="1"/>
      <w:numFmt w:val="decimal"/>
      <w:lvlText w:val="%1."/>
      <w:lvlJc w:val="left"/>
      <w:pPr>
        <w:ind w:left="450" w:hanging="45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212C4196"/>
    <w:multiLevelType w:val="hybridMultilevel"/>
    <w:tmpl w:val="9F447B58"/>
    <w:lvl w:ilvl="0" w:tplc="E1368CB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48F4A16"/>
    <w:multiLevelType w:val="multilevel"/>
    <w:tmpl w:val="D69495A2"/>
    <w:lvl w:ilvl="0">
      <w:start w:val="1"/>
      <w:numFmt w:val="decimal"/>
      <w:lvlText w:val="%1."/>
      <w:lvlJc w:val="left"/>
      <w:pPr>
        <w:tabs>
          <w:tab w:val="num" w:pos="1460"/>
        </w:tabs>
        <w:ind w:left="14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8">
    <w:nsid w:val="30921E78"/>
    <w:multiLevelType w:val="hybridMultilevel"/>
    <w:tmpl w:val="60180CC8"/>
    <w:lvl w:ilvl="0" w:tplc="D30E3D9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18C01FB"/>
    <w:multiLevelType w:val="singleLevel"/>
    <w:tmpl w:val="63DA123C"/>
    <w:lvl w:ilvl="0">
      <w:start w:val="3"/>
      <w:numFmt w:val="decimal"/>
      <w:lvlText w:val="%1"/>
      <w:legacy w:legacy="1" w:legacySpace="0" w:legacyIndent="740"/>
      <w:lvlJc w:val="left"/>
      <w:rPr>
        <w:rFonts w:ascii="Courier New" w:hAnsi="Courier New" w:cs="Courier New" w:hint="default"/>
      </w:rPr>
    </w:lvl>
  </w:abstractNum>
  <w:abstractNum w:abstractNumId="10">
    <w:nsid w:val="31F6589D"/>
    <w:multiLevelType w:val="hybridMultilevel"/>
    <w:tmpl w:val="44722EA2"/>
    <w:lvl w:ilvl="0" w:tplc="8312D2B4">
      <w:start w:val="1"/>
      <w:numFmt w:val="decimal"/>
      <w:lvlText w:val="%1."/>
      <w:lvlJc w:val="left"/>
      <w:pPr>
        <w:ind w:left="786" w:hanging="360"/>
      </w:pPr>
      <w:rPr>
        <w:rFonts w:ascii="Times New Roman" w:hAnsi="Times New Roman" w:hint="default"/>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A230270"/>
    <w:multiLevelType w:val="hybridMultilevel"/>
    <w:tmpl w:val="EC6A4944"/>
    <w:lvl w:ilvl="0" w:tplc="1A2EBD60">
      <w:start w:val="4"/>
      <w:numFmt w:val="decimal"/>
      <w:lvlText w:val="%1."/>
      <w:lvlJc w:val="left"/>
      <w:pPr>
        <w:tabs>
          <w:tab w:val="num" w:pos="840"/>
        </w:tabs>
        <w:ind w:left="840" w:hanging="480"/>
      </w:pPr>
      <w:rPr>
        <w:rFonts w:hint="default"/>
      </w:rPr>
    </w:lvl>
    <w:lvl w:ilvl="1" w:tplc="B5FAD4D4">
      <w:numFmt w:val="none"/>
      <w:lvlText w:val=""/>
      <w:lvlJc w:val="left"/>
      <w:pPr>
        <w:tabs>
          <w:tab w:val="num" w:pos="360"/>
        </w:tabs>
      </w:pPr>
    </w:lvl>
    <w:lvl w:ilvl="2" w:tplc="497C9D36">
      <w:numFmt w:val="none"/>
      <w:lvlText w:val=""/>
      <w:lvlJc w:val="left"/>
      <w:pPr>
        <w:tabs>
          <w:tab w:val="num" w:pos="360"/>
        </w:tabs>
      </w:pPr>
    </w:lvl>
    <w:lvl w:ilvl="3" w:tplc="AD645D88">
      <w:numFmt w:val="none"/>
      <w:lvlText w:val=""/>
      <w:lvlJc w:val="left"/>
      <w:pPr>
        <w:tabs>
          <w:tab w:val="num" w:pos="360"/>
        </w:tabs>
      </w:pPr>
    </w:lvl>
    <w:lvl w:ilvl="4" w:tplc="C610E762">
      <w:numFmt w:val="none"/>
      <w:lvlText w:val=""/>
      <w:lvlJc w:val="left"/>
      <w:pPr>
        <w:tabs>
          <w:tab w:val="num" w:pos="360"/>
        </w:tabs>
      </w:pPr>
    </w:lvl>
    <w:lvl w:ilvl="5" w:tplc="5A90BBFA">
      <w:numFmt w:val="none"/>
      <w:lvlText w:val=""/>
      <w:lvlJc w:val="left"/>
      <w:pPr>
        <w:tabs>
          <w:tab w:val="num" w:pos="360"/>
        </w:tabs>
      </w:pPr>
    </w:lvl>
    <w:lvl w:ilvl="6" w:tplc="10841E00">
      <w:numFmt w:val="none"/>
      <w:lvlText w:val=""/>
      <w:lvlJc w:val="left"/>
      <w:pPr>
        <w:tabs>
          <w:tab w:val="num" w:pos="360"/>
        </w:tabs>
      </w:pPr>
    </w:lvl>
    <w:lvl w:ilvl="7" w:tplc="3D80A0E4">
      <w:numFmt w:val="none"/>
      <w:lvlText w:val=""/>
      <w:lvlJc w:val="left"/>
      <w:pPr>
        <w:tabs>
          <w:tab w:val="num" w:pos="360"/>
        </w:tabs>
      </w:pPr>
    </w:lvl>
    <w:lvl w:ilvl="8" w:tplc="B4A0F19E">
      <w:numFmt w:val="none"/>
      <w:lvlText w:val=""/>
      <w:lvlJc w:val="left"/>
      <w:pPr>
        <w:tabs>
          <w:tab w:val="num" w:pos="360"/>
        </w:tabs>
      </w:pPr>
    </w:lvl>
  </w:abstractNum>
  <w:abstractNum w:abstractNumId="12">
    <w:nsid w:val="3F432D7F"/>
    <w:multiLevelType w:val="hybridMultilevel"/>
    <w:tmpl w:val="DD6062CE"/>
    <w:lvl w:ilvl="0" w:tplc="731C616C">
      <w:start w:val="1"/>
      <w:numFmt w:val="decimal"/>
      <w:lvlText w:val="%1)"/>
      <w:lvlJc w:val="left"/>
      <w:pPr>
        <w:tabs>
          <w:tab w:val="num" w:pos="1894"/>
        </w:tabs>
        <w:ind w:left="1894" w:hanging="1185"/>
      </w:pPr>
      <w:rPr>
        <w:rFonts w:hint="default"/>
      </w:rPr>
    </w:lvl>
    <w:lvl w:ilvl="1" w:tplc="DD18A0E2">
      <w:start w:val="1"/>
      <w:numFmt w:val="decimal"/>
      <w:lvlText w:val="%2."/>
      <w:lvlJc w:val="left"/>
      <w:pPr>
        <w:tabs>
          <w:tab w:val="num" w:pos="1789"/>
        </w:tabs>
        <w:ind w:left="1789" w:hanging="360"/>
      </w:pPr>
      <w:rPr>
        <w:rFonts w:hint="default"/>
        <w:b/>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3">
    <w:nsid w:val="41B4696D"/>
    <w:multiLevelType w:val="hybridMultilevel"/>
    <w:tmpl w:val="9BAC86A4"/>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4082F69"/>
    <w:multiLevelType w:val="singleLevel"/>
    <w:tmpl w:val="232497F8"/>
    <w:lvl w:ilvl="0">
      <w:start w:val="12"/>
      <w:numFmt w:val="decimal"/>
      <w:lvlText w:val="%1"/>
      <w:legacy w:legacy="1" w:legacySpace="0" w:legacyIndent="873"/>
      <w:lvlJc w:val="left"/>
      <w:rPr>
        <w:rFonts w:ascii="Courier New" w:hAnsi="Courier New" w:cs="Courier New" w:hint="default"/>
      </w:rPr>
    </w:lvl>
  </w:abstractNum>
  <w:abstractNum w:abstractNumId="15">
    <w:nsid w:val="47500198"/>
    <w:multiLevelType w:val="hybridMultilevel"/>
    <w:tmpl w:val="C504AA68"/>
    <w:lvl w:ilvl="0" w:tplc="5ABA2EEE">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52622F4B"/>
    <w:multiLevelType w:val="hybridMultilevel"/>
    <w:tmpl w:val="17C8B1A2"/>
    <w:lvl w:ilvl="0" w:tplc="E7F43CDC">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52B95435"/>
    <w:multiLevelType w:val="singleLevel"/>
    <w:tmpl w:val="5C022C9C"/>
    <w:lvl w:ilvl="0">
      <w:start w:val="1"/>
      <w:numFmt w:val="decimal"/>
      <w:lvlText w:val="%1."/>
      <w:legacy w:legacy="1" w:legacySpace="0" w:legacyIndent="221"/>
      <w:lvlJc w:val="left"/>
      <w:rPr>
        <w:rFonts w:ascii="Arial" w:hAnsi="Arial" w:cs="Arial" w:hint="default"/>
      </w:rPr>
    </w:lvl>
  </w:abstractNum>
  <w:abstractNum w:abstractNumId="18">
    <w:nsid w:val="5707625B"/>
    <w:multiLevelType w:val="singleLevel"/>
    <w:tmpl w:val="2D822EE2"/>
    <w:lvl w:ilvl="0">
      <w:start w:val="4"/>
      <w:numFmt w:val="decimal"/>
      <w:lvlText w:val="%1."/>
      <w:legacy w:legacy="1" w:legacySpace="0" w:legacyIndent="245"/>
      <w:lvlJc w:val="left"/>
      <w:rPr>
        <w:rFonts w:ascii="Arial" w:hAnsi="Arial" w:cs="Arial" w:hint="default"/>
      </w:rPr>
    </w:lvl>
  </w:abstractNum>
  <w:abstractNum w:abstractNumId="19">
    <w:nsid w:val="575B7EC3"/>
    <w:multiLevelType w:val="hybridMultilevel"/>
    <w:tmpl w:val="49CC87D0"/>
    <w:lvl w:ilvl="0" w:tplc="64D48694">
      <w:start w:val="1"/>
      <w:numFmt w:val="decimal"/>
      <w:lvlText w:val="%1."/>
      <w:lvlJc w:val="left"/>
      <w:pPr>
        <w:ind w:left="1070" w:hanging="71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7D305B5"/>
    <w:multiLevelType w:val="hybridMultilevel"/>
    <w:tmpl w:val="A7A03338"/>
    <w:lvl w:ilvl="0" w:tplc="82FEC866">
      <w:start w:val="2"/>
      <w:numFmt w:val="bullet"/>
      <w:lvlText w:val="–"/>
      <w:lvlJc w:val="left"/>
      <w:pPr>
        <w:ind w:left="825" w:hanging="360"/>
      </w:pPr>
      <w:rPr>
        <w:rFonts w:ascii="Times New Roman" w:eastAsia="Times New Roman" w:hAnsi="Times New Roman" w:cs="Times New Roman" w:hint="default"/>
      </w:rPr>
    </w:lvl>
    <w:lvl w:ilvl="1" w:tplc="04190003" w:tentative="1">
      <w:start w:val="1"/>
      <w:numFmt w:val="bullet"/>
      <w:lvlText w:val="o"/>
      <w:lvlJc w:val="left"/>
      <w:pPr>
        <w:ind w:left="1545" w:hanging="360"/>
      </w:pPr>
      <w:rPr>
        <w:rFonts w:ascii="Courier New" w:hAnsi="Courier New" w:cs="Courier New" w:hint="default"/>
      </w:rPr>
    </w:lvl>
    <w:lvl w:ilvl="2" w:tplc="04190005" w:tentative="1">
      <w:start w:val="1"/>
      <w:numFmt w:val="bullet"/>
      <w:lvlText w:val=""/>
      <w:lvlJc w:val="left"/>
      <w:pPr>
        <w:ind w:left="2265" w:hanging="360"/>
      </w:pPr>
      <w:rPr>
        <w:rFonts w:ascii="Wingdings" w:hAnsi="Wingdings" w:hint="default"/>
      </w:rPr>
    </w:lvl>
    <w:lvl w:ilvl="3" w:tplc="04190001" w:tentative="1">
      <w:start w:val="1"/>
      <w:numFmt w:val="bullet"/>
      <w:lvlText w:val=""/>
      <w:lvlJc w:val="left"/>
      <w:pPr>
        <w:ind w:left="2985" w:hanging="360"/>
      </w:pPr>
      <w:rPr>
        <w:rFonts w:ascii="Symbol" w:hAnsi="Symbol" w:hint="default"/>
      </w:rPr>
    </w:lvl>
    <w:lvl w:ilvl="4" w:tplc="04190003" w:tentative="1">
      <w:start w:val="1"/>
      <w:numFmt w:val="bullet"/>
      <w:lvlText w:val="o"/>
      <w:lvlJc w:val="left"/>
      <w:pPr>
        <w:ind w:left="3705" w:hanging="360"/>
      </w:pPr>
      <w:rPr>
        <w:rFonts w:ascii="Courier New" w:hAnsi="Courier New" w:cs="Courier New" w:hint="default"/>
      </w:rPr>
    </w:lvl>
    <w:lvl w:ilvl="5" w:tplc="04190005" w:tentative="1">
      <w:start w:val="1"/>
      <w:numFmt w:val="bullet"/>
      <w:lvlText w:val=""/>
      <w:lvlJc w:val="left"/>
      <w:pPr>
        <w:ind w:left="4425" w:hanging="360"/>
      </w:pPr>
      <w:rPr>
        <w:rFonts w:ascii="Wingdings" w:hAnsi="Wingdings" w:hint="default"/>
      </w:rPr>
    </w:lvl>
    <w:lvl w:ilvl="6" w:tplc="04190001" w:tentative="1">
      <w:start w:val="1"/>
      <w:numFmt w:val="bullet"/>
      <w:lvlText w:val=""/>
      <w:lvlJc w:val="left"/>
      <w:pPr>
        <w:ind w:left="5145" w:hanging="360"/>
      </w:pPr>
      <w:rPr>
        <w:rFonts w:ascii="Symbol" w:hAnsi="Symbol" w:hint="default"/>
      </w:rPr>
    </w:lvl>
    <w:lvl w:ilvl="7" w:tplc="04190003" w:tentative="1">
      <w:start w:val="1"/>
      <w:numFmt w:val="bullet"/>
      <w:lvlText w:val="o"/>
      <w:lvlJc w:val="left"/>
      <w:pPr>
        <w:ind w:left="5865" w:hanging="360"/>
      </w:pPr>
      <w:rPr>
        <w:rFonts w:ascii="Courier New" w:hAnsi="Courier New" w:cs="Courier New" w:hint="default"/>
      </w:rPr>
    </w:lvl>
    <w:lvl w:ilvl="8" w:tplc="04190005" w:tentative="1">
      <w:start w:val="1"/>
      <w:numFmt w:val="bullet"/>
      <w:lvlText w:val=""/>
      <w:lvlJc w:val="left"/>
      <w:pPr>
        <w:ind w:left="6585" w:hanging="360"/>
      </w:pPr>
      <w:rPr>
        <w:rFonts w:ascii="Wingdings" w:hAnsi="Wingdings" w:hint="default"/>
      </w:rPr>
    </w:lvl>
  </w:abstractNum>
  <w:abstractNum w:abstractNumId="21">
    <w:nsid w:val="5A99787B"/>
    <w:multiLevelType w:val="hybridMultilevel"/>
    <w:tmpl w:val="C096C840"/>
    <w:lvl w:ilvl="0" w:tplc="0ABC39E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C805527"/>
    <w:multiLevelType w:val="hybridMultilevel"/>
    <w:tmpl w:val="F43C6640"/>
    <w:lvl w:ilvl="0" w:tplc="0419000F">
      <w:start w:val="1"/>
      <w:numFmt w:val="decimal"/>
      <w:lvlText w:val="%1."/>
      <w:lvlJc w:val="left"/>
      <w:pPr>
        <w:ind w:left="1211" w:hanging="360"/>
      </w:pPr>
      <w:rPr>
        <w:rFonts w:cs="Times New Roman" w:hint="default"/>
      </w:rPr>
    </w:lvl>
    <w:lvl w:ilvl="1" w:tplc="04190019">
      <w:start w:val="1"/>
      <w:numFmt w:val="lowerLetter"/>
      <w:lvlRestart w:val="0"/>
      <w:lvlText w:val="%2."/>
      <w:lvlJc w:val="left"/>
      <w:pPr>
        <w:ind w:left="1440" w:hanging="360"/>
      </w:pPr>
      <w:rPr>
        <w:rFonts w:cs="Times New Roman"/>
      </w:rPr>
    </w:lvl>
    <w:lvl w:ilvl="2" w:tplc="0419001B">
      <w:start w:val="1"/>
      <w:numFmt w:val="lowerRoman"/>
      <w:lvlRestart w:val="0"/>
      <w:lvlText w:val="%3."/>
      <w:lvlJc w:val="right"/>
      <w:pPr>
        <w:ind w:left="2160" w:hanging="180"/>
      </w:pPr>
      <w:rPr>
        <w:rFonts w:cs="Times New Roman"/>
      </w:rPr>
    </w:lvl>
    <w:lvl w:ilvl="3" w:tplc="0419000F">
      <w:start w:val="1"/>
      <w:numFmt w:val="decimal"/>
      <w:lvlText w:val="%4."/>
      <w:lvlJc w:val="left"/>
      <w:pPr>
        <w:ind w:left="2880" w:hanging="360"/>
      </w:pPr>
    </w:lvl>
    <w:lvl w:ilvl="4" w:tplc="04190019">
      <w:start w:val="1"/>
      <w:numFmt w:val="lowerLetter"/>
      <w:lvlRestart w:val="0"/>
      <w:lvlText w:val="%5."/>
      <w:lvlJc w:val="left"/>
      <w:pPr>
        <w:ind w:left="3600" w:hanging="360"/>
      </w:pPr>
      <w:rPr>
        <w:rFonts w:cs="Times New Roman"/>
      </w:rPr>
    </w:lvl>
    <w:lvl w:ilvl="5" w:tplc="0419001B">
      <w:start w:val="1"/>
      <w:numFmt w:val="lowerRoman"/>
      <w:lvlRestart w:val="0"/>
      <w:lvlText w:val="%6."/>
      <w:lvlJc w:val="right"/>
      <w:pPr>
        <w:ind w:left="4320" w:hanging="180"/>
      </w:pPr>
      <w:rPr>
        <w:rFonts w:cs="Times New Roman"/>
      </w:rPr>
    </w:lvl>
    <w:lvl w:ilvl="6" w:tplc="0419000F">
      <w:start w:val="1"/>
      <w:numFmt w:val="decimal"/>
      <w:lvlRestart w:val="0"/>
      <w:lvlText w:val="%7."/>
      <w:lvlJc w:val="left"/>
      <w:pPr>
        <w:ind w:left="5040" w:hanging="360"/>
      </w:pPr>
      <w:rPr>
        <w:rFonts w:cs="Times New Roman"/>
      </w:rPr>
    </w:lvl>
    <w:lvl w:ilvl="7" w:tplc="04190019">
      <w:start w:val="1"/>
      <w:numFmt w:val="lowerLetter"/>
      <w:lvlRestart w:val="0"/>
      <w:lvlText w:val="%8."/>
      <w:lvlJc w:val="left"/>
      <w:pPr>
        <w:ind w:left="5760" w:hanging="360"/>
      </w:pPr>
      <w:rPr>
        <w:rFonts w:cs="Times New Roman"/>
      </w:rPr>
    </w:lvl>
    <w:lvl w:ilvl="8" w:tplc="0419001B">
      <w:start w:val="1"/>
      <w:numFmt w:val="lowerRoman"/>
      <w:lvlRestart w:val="0"/>
      <w:lvlText w:val="%9."/>
      <w:lvlJc w:val="right"/>
      <w:pPr>
        <w:ind w:left="6480" w:hanging="180"/>
      </w:pPr>
      <w:rPr>
        <w:rFonts w:cs="Times New Roman"/>
      </w:rPr>
    </w:lvl>
  </w:abstractNum>
  <w:abstractNum w:abstractNumId="23">
    <w:nsid w:val="60417AB5"/>
    <w:multiLevelType w:val="hybridMultilevel"/>
    <w:tmpl w:val="6C5A2968"/>
    <w:lvl w:ilvl="0" w:tplc="BD7012F4">
      <w:start w:val="2"/>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39231F5"/>
    <w:multiLevelType w:val="multilevel"/>
    <w:tmpl w:val="93522286"/>
    <w:lvl w:ilvl="0">
      <w:start w:val="1"/>
      <w:numFmt w:val="decimal"/>
      <w:lvlText w:val="%1."/>
      <w:lvlJc w:val="left"/>
      <w:pPr>
        <w:ind w:left="450" w:hanging="45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814" w:hanging="108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4330" w:hanging="1440"/>
      </w:pPr>
      <w:rPr>
        <w:rFonts w:hint="default"/>
      </w:rPr>
    </w:lvl>
    <w:lvl w:ilvl="6">
      <w:start w:val="1"/>
      <w:numFmt w:val="decimal"/>
      <w:lvlText w:val="%1.%2.%3.%4.%5.%6.%7."/>
      <w:lvlJc w:val="left"/>
      <w:pPr>
        <w:ind w:left="5268" w:hanging="1800"/>
      </w:pPr>
      <w:rPr>
        <w:rFonts w:hint="default"/>
      </w:rPr>
    </w:lvl>
    <w:lvl w:ilvl="7">
      <w:start w:val="1"/>
      <w:numFmt w:val="decimal"/>
      <w:lvlText w:val="%1.%2.%3.%4.%5.%6.%7.%8."/>
      <w:lvlJc w:val="left"/>
      <w:pPr>
        <w:ind w:left="5846" w:hanging="1800"/>
      </w:pPr>
      <w:rPr>
        <w:rFonts w:hint="default"/>
      </w:rPr>
    </w:lvl>
    <w:lvl w:ilvl="8">
      <w:start w:val="1"/>
      <w:numFmt w:val="decimal"/>
      <w:lvlText w:val="%1.%2.%3.%4.%5.%6.%7.%8.%9."/>
      <w:lvlJc w:val="left"/>
      <w:pPr>
        <w:ind w:left="6784" w:hanging="2160"/>
      </w:pPr>
      <w:rPr>
        <w:rFonts w:hint="default"/>
      </w:rPr>
    </w:lvl>
  </w:abstractNum>
  <w:abstractNum w:abstractNumId="25">
    <w:nsid w:val="64E26FCC"/>
    <w:multiLevelType w:val="multilevel"/>
    <w:tmpl w:val="69B0EC2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B126110"/>
    <w:multiLevelType w:val="hybridMultilevel"/>
    <w:tmpl w:val="762E3892"/>
    <w:lvl w:ilvl="0" w:tplc="9E5EE826">
      <w:start w:val="1"/>
      <w:numFmt w:val="decimal"/>
      <w:lvlText w:val="%1."/>
      <w:lvlJc w:val="left"/>
      <w:pPr>
        <w:ind w:left="36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0AE09D9"/>
    <w:multiLevelType w:val="hybridMultilevel"/>
    <w:tmpl w:val="5734FEC2"/>
    <w:lvl w:ilvl="0" w:tplc="500C3346">
      <w:start w:val="17"/>
      <w:numFmt w:val="decimal"/>
      <w:lvlText w:val="%1."/>
      <w:lvlJc w:val="left"/>
      <w:pPr>
        <w:ind w:left="720" w:hanging="360"/>
      </w:pPr>
      <w:rPr>
        <w:rFonts w:eastAsia="Arial Unicode M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2156875"/>
    <w:multiLevelType w:val="singleLevel"/>
    <w:tmpl w:val="1CCAF86A"/>
    <w:lvl w:ilvl="0">
      <w:start w:val="8"/>
      <w:numFmt w:val="decimal"/>
      <w:lvlText w:val="%1"/>
      <w:legacy w:legacy="1" w:legacySpace="0" w:legacyIndent="744"/>
      <w:lvlJc w:val="left"/>
      <w:rPr>
        <w:rFonts w:ascii="Courier New" w:hAnsi="Courier New" w:cs="Courier New" w:hint="default"/>
      </w:rPr>
    </w:lvl>
  </w:abstractNum>
  <w:abstractNum w:abstractNumId="29">
    <w:nsid w:val="754C42F1"/>
    <w:multiLevelType w:val="singleLevel"/>
    <w:tmpl w:val="46988426"/>
    <w:lvl w:ilvl="0">
      <w:start w:val="1990"/>
      <w:numFmt w:val="decimal"/>
      <w:lvlText w:val="%1"/>
      <w:legacy w:legacy="1" w:legacySpace="0" w:legacyIndent="1637"/>
      <w:lvlJc w:val="left"/>
      <w:rPr>
        <w:rFonts w:ascii="Courier New" w:hAnsi="Courier New" w:cs="Courier New" w:hint="default"/>
      </w:rPr>
    </w:lvl>
  </w:abstractNum>
  <w:num w:numId="1">
    <w:abstractNumId w:val="29"/>
  </w:num>
  <w:num w:numId="2">
    <w:abstractNumId w:val="3"/>
  </w:num>
  <w:num w:numId="3">
    <w:abstractNumId w:val="0"/>
    <w:lvlOverride w:ilvl="0">
      <w:lvl w:ilvl="0">
        <w:start w:val="65535"/>
        <w:numFmt w:val="bullet"/>
        <w:lvlText w:val="-"/>
        <w:legacy w:legacy="1" w:legacySpace="0" w:legacyIndent="283"/>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283"/>
        <w:lvlJc w:val="left"/>
        <w:rPr>
          <w:rFonts w:ascii="Courier New" w:hAnsi="Courier New" w:cs="Courier New" w:hint="default"/>
        </w:rPr>
      </w:lvl>
    </w:lvlOverride>
  </w:num>
  <w:num w:numId="5">
    <w:abstractNumId w:val="0"/>
    <w:lvlOverride w:ilvl="0">
      <w:lvl w:ilvl="0">
        <w:start w:val="65535"/>
        <w:numFmt w:val="bullet"/>
        <w:lvlText w:val="-"/>
        <w:legacy w:legacy="1" w:legacySpace="0" w:legacyIndent="298"/>
        <w:lvlJc w:val="left"/>
        <w:rPr>
          <w:rFonts w:ascii="Courier New" w:hAnsi="Courier New" w:cs="Courier New" w:hint="default"/>
        </w:rPr>
      </w:lvl>
    </w:lvlOverride>
  </w:num>
  <w:num w:numId="6">
    <w:abstractNumId w:val="9"/>
  </w:num>
  <w:num w:numId="7">
    <w:abstractNumId w:val="28"/>
  </w:num>
  <w:num w:numId="8">
    <w:abstractNumId w:val="14"/>
  </w:num>
  <w:num w:numId="9">
    <w:abstractNumId w:val="17"/>
  </w:num>
  <w:num w:numId="10">
    <w:abstractNumId w:val="18"/>
  </w:num>
  <w:num w:numId="11">
    <w:abstractNumId w:val="0"/>
    <w:lvlOverride w:ilvl="0">
      <w:lvl w:ilvl="0">
        <w:start w:val="65535"/>
        <w:numFmt w:val="bullet"/>
        <w:lvlText w:val="-"/>
        <w:legacy w:legacy="1" w:legacySpace="0" w:legacyIndent="278"/>
        <w:lvlJc w:val="left"/>
        <w:rPr>
          <w:rFonts w:ascii="Courier New" w:hAnsi="Courier New" w:cs="Courier New" w:hint="default"/>
        </w:rPr>
      </w:lvl>
    </w:lvlOverride>
  </w:num>
  <w:num w:numId="12">
    <w:abstractNumId w:val="7"/>
  </w:num>
  <w:num w:numId="13">
    <w:abstractNumId w:val="11"/>
  </w:num>
  <w:num w:numId="14">
    <w:abstractNumId w:val="12"/>
  </w:num>
  <w:num w:numId="15">
    <w:abstractNumId w:val="1"/>
  </w:num>
  <w:num w:numId="16">
    <w:abstractNumId w:val="6"/>
  </w:num>
  <w:num w:numId="17">
    <w:abstractNumId w:val="8"/>
  </w:num>
  <w:num w:numId="18">
    <w:abstractNumId w:val="21"/>
  </w:num>
  <w:num w:numId="19">
    <w:abstractNumId w:val="2"/>
  </w:num>
  <w:num w:numId="20">
    <w:abstractNumId w:val="26"/>
  </w:num>
  <w:num w:numId="21">
    <w:abstractNumId w:val="24"/>
  </w:num>
  <w:num w:numId="22">
    <w:abstractNumId w:val="16"/>
  </w:num>
  <w:num w:numId="23">
    <w:abstractNumId w:val="13"/>
  </w:num>
  <w:num w:numId="24">
    <w:abstractNumId w:val="27"/>
  </w:num>
  <w:num w:numId="25">
    <w:abstractNumId w:val="22"/>
  </w:num>
  <w:num w:numId="26">
    <w:abstractNumId w:val="10"/>
  </w:num>
  <w:num w:numId="27">
    <w:abstractNumId w:val="20"/>
  </w:num>
  <w:num w:numId="28">
    <w:abstractNumId w:val="15"/>
  </w:num>
  <w:num w:numId="29">
    <w:abstractNumId w:val="4"/>
  </w:num>
  <w:num w:numId="30">
    <w:abstractNumId w:val="25"/>
  </w:num>
  <w:num w:numId="31">
    <w:abstractNumId w:val="5"/>
  </w:num>
  <w:num w:numId="32">
    <w:abstractNumId w:val="23"/>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00"/>
  <w:drawingGridVerticalSpacing w:val="13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EE0"/>
    <w:rsid w:val="00002C01"/>
    <w:rsid w:val="00006B79"/>
    <w:rsid w:val="00007B2B"/>
    <w:rsid w:val="0001242D"/>
    <w:rsid w:val="000136AB"/>
    <w:rsid w:val="000205FA"/>
    <w:rsid w:val="00026C67"/>
    <w:rsid w:val="00032901"/>
    <w:rsid w:val="00045646"/>
    <w:rsid w:val="00054257"/>
    <w:rsid w:val="00055327"/>
    <w:rsid w:val="0006398B"/>
    <w:rsid w:val="00067FDC"/>
    <w:rsid w:val="0007209A"/>
    <w:rsid w:val="00072FCB"/>
    <w:rsid w:val="0007472D"/>
    <w:rsid w:val="00075D52"/>
    <w:rsid w:val="00075E24"/>
    <w:rsid w:val="0007716B"/>
    <w:rsid w:val="00077B03"/>
    <w:rsid w:val="00081A54"/>
    <w:rsid w:val="00081F53"/>
    <w:rsid w:val="00082974"/>
    <w:rsid w:val="00082E31"/>
    <w:rsid w:val="000919A6"/>
    <w:rsid w:val="00092875"/>
    <w:rsid w:val="00095ED8"/>
    <w:rsid w:val="000B748F"/>
    <w:rsid w:val="000C296F"/>
    <w:rsid w:val="000C3C7D"/>
    <w:rsid w:val="000C45DC"/>
    <w:rsid w:val="000C6244"/>
    <w:rsid w:val="000D49C7"/>
    <w:rsid w:val="000D6D5F"/>
    <w:rsid w:val="000E03B3"/>
    <w:rsid w:val="000E5A00"/>
    <w:rsid w:val="000F324C"/>
    <w:rsid w:val="0010395E"/>
    <w:rsid w:val="001046B1"/>
    <w:rsid w:val="00105EA5"/>
    <w:rsid w:val="001118B5"/>
    <w:rsid w:val="00111A17"/>
    <w:rsid w:val="001137A1"/>
    <w:rsid w:val="00113DAD"/>
    <w:rsid w:val="00116B42"/>
    <w:rsid w:val="00117AE8"/>
    <w:rsid w:val="00121232"/>
    <w:rsid w:val="00121C7E"/>
    <w:rsid w:val="00122BCC"/>
    <w:rsid w:val="00126A82"/>
    <w:rsid w:val="00127BB5"/>
    <w:rsid w:val="00127ED2"/>
    <w:rsid w:val="00130151"/>
    <w:rsid w:val="00135BDC"/>
    <w:rsid w:val="001420A3"/>
    <w:rsid w:val="00142DEA"/>
    <w:rsid w:val="001448F3"/>
    <w:rsid w:val="00154970"/>
    <w:rsid w:val="001561A2"/>
    <w:rsid w:val="00157809"/>
    <w:rsid w:val="00162DCE"/>
    <w:rsid w:val="001710C4"/>
    <w:rsid w:val="00180F65"/>
    <w:rsid w:val="00181029"/>
    <w:rsid w:val="00182AE0"/>
    <w:rsid w:val="001855BD"/>
    <w:rsid w:val="001876D4"/>
    <w:rsid w:val="001915F6"/>
    <w:rsid w:val="001A568A"/>
    <w:rsid w:val="001B1325"/>
    <w:rsid w:val="001B2DF4"/>
    <w:rsid w:val="001B46CF"/>
    <w:rsid w:val="001C33F8"/>
    <w:rsid w:val="001C3645"/>
    <w:rsid w:val="001D01AA"/>
    <w:rsid w:val="001D7A9E"/>
    <w:rsid w:val="001E0E87"/>
    <w:rsid w:val="001E18FA"/>
    <w:rsid w:val="001E45D3"/>
    <w:rsid w:val="001F18AC"/>
    <w:rsid w:val="001F18F2"/>
    <w:rsid w:val="001F2F9C"/>
    <w:rsid w:val="001F3A4F"/>
    <w:rsid w:val="001F42B4"/>
    <w:rsid w:val="001F6FEF"/>
    <w:rsid w:val="001F7A14"/>
    <w:rsid w:val="0020002A"/>
    <w:rsid w:val="00212652"/>
    <w:rsid w:val="0021283F"/>
    <w:rsid w:val="00214DA7"/>
    <w:rsid w:val="00216751"/>
    <w:rsid w:val="00220D4B"/>
    <w:rsid w:val="002225F2"/>
    <w:rsid w:val="002234E3"/>
    <w:rsid w:val="0022498A"/>
    <w:rsid w:val="00233ABF"/>
    <w:rsid w:val="00233EAA"/>
    <w:rsid w:val="00235FCE"/>
    <w:rsid w:val="002507ED"/>
    <w:rsid w:val="002510A0"/>
    <w:rsid w:val="002555F6"/>
    <w:rsid w:val="002607CD"/>
    <w:rsid w:val="00261A95"/>
    <w:rsid w:val="00265DC8"/>
    <w:rsid w:val="002664EB"/>
    <w:rsid w:val="0027210E"/>
    <w:rsid w:val="00273F23"/>
    <w:rsid w:val="00276C01"/>
    <w:rsid w:val="002770D0"/>
    <w:rsid w:val="00277754"/>
    <w:rsid w:val="00280ACF"/>
    <w:rsid w:val="00286BBC"/>
    <w:rsid w:val="00290E44"/>
    <w:rsid w:val="002923BD"/>
    <w:rsid w:val="002A068D"/>
    <w:rsid w:val="002A0FA5"/>
    <w:rsid w:val="002A15E0"/>
    <w:rsid w:val="002A2746"/>
    <w:rsid w:val="002B0965"/>
    <w:rsid w:val="002B3CAF"/>
    <w:rsid w:val="002C3DB8"/>
    <w:rsid w:val="002C483B"/>
    <w:rsid w:val="002C4D01"/>
    <w:rsid w:val="002D2B99"/>
    <w:rsid w:val="002D3EE0"/>
    <w:rsid w:val="002E0732"/>
    <w:rsid w:val="002F6511"/>
    <w:rsid w:val="002F67DD"/>
    <w:rsid w:val="003245AE"/>
    <w:rsid w:val="00326B07"/>
    <w:rsid w:val="00327382"/>
    <w:rsid w:val="00327A25"/>
    <w:rsid w:val="00337DA9"/>
    <w:rsid w:val="00340D43"/>
    <w:rsid w:val="003425CD"/>
    <w:rsid w:val="00345D5F"/>
    <w:rsid w:val="00356779"/>
    <w:rsid w:val="0035686E"/>
    <w:rsid w:val="00361F43"/>
    <w:rsid w:val="00362C78"/>
    <w:rsid w:val="003701D4"/>
    <w:rsid w:val="003704ED"/>
    <w:rsid w:val="003705D8"/>
    <w:rsid w:val="00384574"/>
    <w:rsid w:val="0039075D"/>
    <w:rsid w:val="0039517E"/>
    <w:rsid w:val="003A1FE9"/>
    <w:rsid w:val="003A308A"/>
    <w:rsid w:val="003A4FEF"/>
    <w:rsid w:val="003A5B91"/>
    <w:rsid w:val="003B21D1"/>
    <w:rsid w:val="003B25DB"/>
    <w:rsid w:val="003B25E4"/>
    <w:rsid w:val="003B44B7"/>
    <w:rsid w:val="003B59B8"/>
    <w:rsid w:val="003B608C"/>
    <w:rsid w:val="003B73E7"/>
    <w:rsid w:val="003D1DC4"/>
    <w:rsid w:val="003D21A5"/>
    <w:rsid w:val="003D531B"/>
    <w:rsid w:val="003E4328"/>
    <w:rsid w:val="003F2FC1"/>
    <w:rsid w:val="0040074D"/>
    <w:rsid w:val="00402CD3"/>
    <w:rsid w:val="0040341D"/>
    <w:rsid w:val="0040746D"/>
    <w:rsid w:val="004133F9"/>
    <w:rsid w:val="00415882"/>
    <w:rsid w:val="00417519"/>
    <w:rsid w:val="00422938"/>
    <w:rsid w:val="00423319"/>
    <w:rsid w:val="00425A3D"/>
    <w:rsid w:val="00427DC7"/>
    <w:rsid w:val="00432577"/>
    <w:rsid w:val="00434637"/>
    <w:rsid w:val="00441290"/>
    <w:rsid w:val="00441DFA"/>
    <w:rsid w:val="0044237E"/>
    <w:rsid w:val="004437B8"/>
    <w:rsid w:val="0045044A"/>
    <w:rsid w:val="00451B79"/>
    <w:rsid w:val="004530AA"/>
    <w:rsid w:val="0045452A"/>
    <w:rsid w:val="00455FBB"/>
    <w:rsid w:val="004613D8"/>
    <w:rsid w:val="00462972"/>
    <w:rsid w:val="00471C2B"/>
    <w:rsid w:val="00473201"/>
    <w:rsid w:val="00473395"/>
    <w:rsid w:val="004739B3"/>
    <w:rsid w:val="0047401E"/>
    <w:rsid w:val="0047445D"/>
    <w:rsid w:val="00474DA0"/>
    <w:rsid w:val="0047533D"/>
    <w:rsid w:val="0048305E"/>
    <w:rsid w:val="00483B03"/>
    <w:rsid w:val="00485B58"/>
    <w:rsid w:val="00497624"/>
    <w:rsid w:val="004978DF"/>
    <w:rsid w:val="004A03EA"/>
    <w:rsid w:val="004C5431"/>
    <w:rsid w:val="004C543F"/>
    <w:rsid w:val="004D58DE"/>
    <w:rsid w:val="004E0EC5"/>
    <w:rsid w:val="004E159A"/>
    <w:rsid w:val="004E1AD1"/>
    <w:rsid w:val="004E674E"/>
    <w:rsid w:val="004F0047"/>
    <w:rsid w:val="004F04EA"/>
    <w:rsid w:val="004F3F76"/>
    <w:rsid w:val="00501241"/>
    <w:rsid w:val="00515B41"/>
    <w:rsid w:val="00524EE2"/>
    <w:rsid w:val="00531E1D"/>
    <w:rsid w:val="00535F3E"/>
    <w:rsid w:val="00540D85"/>
    <w:rsid w:val="00541D28"/>
    <w:rsid w:val="00543024"/>
    <w:rsid w:val="00550D12"/>
    <w:rsid w:val="005647D5"/>
    <w:rsid w:val="00565DCD"/>
    <w:rsid w:val="005678C3"/>
    <w:rsid w:val="00567F37"/>
    <w:rsid w:val="00567F51"/>
    <w:rsid w:val="00572085"/>
    <w:rsid w:val="00573673"/>
    <w:rsid w:val="00581E60"/>
    <w:rsid w:val="00582741"/>
    <w:rsid w:val="00586039"/>
    <w:rsid w:val="005877B1"/>
    <w:rsid w:val="00587FDF"/>
    <w:rsid w:val="00592078"/>
    <w:rsid w:val="00595929"/>
    <w:rsid w:val="005A338C"/>
    <w:rsid w:val="005B2156"/>
    <w:rsid w:val="005C1FAC"/>
    <w:rsid w:val="005C3742"/>
    <w:rsid w:val="005D4616"/>
    <w:rsid w:val="005D7A3A"/>
    <w:rsid w:val="005E0999"/>
    <w:rsid w:val="005E1654"/>
    <w:rsid w:val="005E6AF7"/>
    <w:rsid w:val="00611133"/>
    <w:rsid w:val="006126C1"/>
    <w:rsid w:val="006160C5"/>
    <w:rsid w:val="00616AFD"/>
    <w:rsid w:val="0062512C"/>
    <w:rsid w:val="006256E4"/>
    <w:rsid w:val="00631DBD"/>
    <w:rsid w:val="006419E4"/>
    <w:rsid w:val="00657AA1"/>
    <w:rsid w:val="0066330F"/>
    <w:rsid w:val="00663AA0"/>
    <w:rsid w:val="00672CEC"/>
    <w:rsid w:val="0067373A"/>
    <w:rsid w:val="006810B8"/>
    <w:rsid w:val="00687388"/>
    <w:rsid w:val="00691CF1"/>
    <w:rsid w:val="00691F6D"/>
    <w:rsid w:val="00692EF6"/>
    <w:rsid w:val="0069414B"/>
    <w:rsid w:val="006957C9"/>
    <w:rsid w:val="006957E1"/>
    <w:rsid w:val="006A01A1"/>
    <w:rsid w:val="006A3E95"/>
    <w:rsid w:val="006B0C3F"/>
    <w:rsid w:val="006B0DD6"/>
    <w:rsid w:val="006B125F"/>
    <w:rsid w:val="006C09CB"/>
    <w:rsid w:val="006C1A09"/>
    <w:rsid w:val="006C1BA9"/>
    <w:rsid w:val="006C5E44"/>
    <w:rsid w:val="006C6D8D"/>
    <w:rsid w:val="006D556E"/>
    <w:rsid w:val="006E49A0"/>
    <w:rsid w:val="006E4B53"/>
    <w:rsid w:val="006E5BF3"/>
    <w:rsid w:val="006F02B9"/>
    <w:rsid w:val="006F0D80"/>
    <w:rsid w:val="006F0E9E"/>
    <w:rsid w:val="006F2A81"/>
    <w:rsid w:val="006F64B7"/>
    <w:rsid w:val="006F790F"/>
    <w:rsid w:val="007013F2"/>
    <w:rsid w:val="00702078"/>
    <w:rsid w:val="00710E48"/>
    <w:rsid w:val="007135E0"/>
    <w:rsid w:val="00720F19"/>
    <w:rsid w:val="0072781D"/>
    <w:rsid w:val="00734A0D"/>
    <w:rsid w:val="0074129B"/>
    <w:rsid w:val="00751B03"/>
    <w:rsid w:val="007718BA"/>
    <w:rsid w:val="00774987"/>
    <w:rsid w:val="0077656C"/>
    <w:rsid w:val="0078296C"/>
    <w:rsid w:val="00783A50"/>
    <w:rsid w:val="00784CD0"/>
    <w:rsid w:val="007867FB"/>
    <w:rsid w:val="00791A1D"/>
    <w:rsid w:val="00791DAB"/>
    <w:rsid w:val="00792C73"/>
    <w:rsid w:val="00794D6A"/>
    <w:rsid w:val="00797BD7"/>
    <w:rsid w:val="007B089F"/>
    <w:rsid w:val="007B2A0A"/>
    <w:rsid w:val="007C1540"/>
    <w:rsid w:val="007C3D5A"/>
    <w:rsid w:val="007C49F9"/>
    <w:rsid w:val="007C560F"/>
    <w:rsid w:val="007C6AB3"/>
    <w:rsid w:val="007C71FA"/>
    <w:rsid w:val="007C7EA1"/>
    <w:rsid w:val="007D47A1"/>
    <w:rsid w:val="007E55AF"/>
    <w:rsid w:val="007E5CFB"/>
    <w:rsid w:val="007E6B3D"/>
    <w:rsid w:val="007F3B54"/>
    <w:rsid w:val="0080600D"/>
    <w:rsid w:val="008073BB"/>
    <w:rsid w:val="00811D8C"/>
    <w:rsid w:val="00814EA3"/>
    <w:rsid w:val="00815636"/>
    <w:rsid w:val="00820EC2"/>
    <w:rsid w:val="008211D3"/>
    <w:rsid w:val="00821CDC"/>
    <w:rsid w:val="00831EE1"/>
    <w:rsid w:val="008433BB"/>
    <w:rsid w:val="00845FFF"/>
    <w:rsid w:val="0084676B"/>
    <w:rsid w:val="00853AA4"/>
    <w:rsid w:val="0085624A"/>
    <w:rsid w:val="008564EE"/>
    <w:rsid w:val="00857ADC"/>
    <w:rsid w:val="00863609"/>
    <w:rsid w:val="00874DF9"/>
    <w:rsid w:val="0088127F"/>
    <w:rsid w:val="00881B18"/>
    <w:rsid w:val="0088201C"/>
    <w:rsid w:val="008824D0"/>
    <w:rsid w:val="008853A6"/>
    <w:rsid w:val="0089033F"/>
    <w:rsid w:val="00890553"/>
    <w:rsid w:val="00891710"/>
    <w:rsid w:val="00893A05"/>
    <w:rsid w:val="008953E9"/>
    <w:rsid w:val="00895D0B"/>
    <w:rsid w:val="008A6C54"/>
    <w:rsid w:val="008A78C4"/>
    <w:rsid w:val="008B5898"/>
    <w:rsid w:val="008B7B51"/>
    <w:rsid w:val="008C329F"/>
    <w:rsid w:val="008C65F7"/>
    <w:rsid w:val="008D064E"/>
    <w:rsid w:val="008D2C99"/>
    <w:rsid w:val="008D6686"/>
    <w:rsid w:val="008E2F03"/>
    <w:rsid w:val="008E7332"/>
    <w:rsid w:val="008F0E82"/>
    <w:rsid w:val="008F1A43"/>
    <w:rsid w:val="008F20EC"/>
    <w:rsid w:val="008F2456"/>
    <w:rsid w:val="008F55BE"/>
    <w:rsid w:val="0090256A"/>
    <w:rsid w:val="00902E7B"/>
    <w:rsid w:val="00910B12"/>
    <w:rsid w:val="00920003"/>
    <w:rsid w:val="00925010"/>
    <w:rsid w:val="00927968"/>
    <w:rsid w:val="009326FF"/>
    <w:rsid w:val="00935D21"/>
    <w:rsid w:val="00941EBF"/>
    <w:rsid w:val="00946A91"/>
    <w:rsid w:val="00950229"/>
    <w:rsid w:val="009528FB"/>
    <w:rsid w:val="00953C07"/>
    <w:rsid w:val="009623E8"/>
    <w:rsid w:val="0097312B"/>
    <w:rsid w:val="0097541A"/>
    <w:rsid w:val="00975B44"/>
    <w:rsid w:val="0097686B"/>
    <w:rsid w:val="009771CD"/>
    <w:rsid w:val="00977985"/>
    <w:rsid w:val="0098147B"/>
    <w:rsid w:val="00984C56"/>
    <w:rsid w:val="0098582A"/>
    <w:rsid w:val="00991F9A"/>
    <w:rsid w:val="009960E0"/>
    <w:rsid w:val="009A0939"/>
    <w:rsid w:val="009A1B69"/>
    <w:rsid w:val="009A3720"/>
    <w:rsid w:val="009A57A4"/>
    <w:rsid w:val="009B233C"/>
    <w:rsid w:val="009C504E"/>
    <w:rsid w:val="009C689B"/>
    <w:rsid w:val="009D0C7C"/>
    <w:rsid w:val="009D6002"/>
    <w:rsid w:val="009D63E6"/>
    <w:rsid w:val="009D6AB9"/>
    <w:rsid w:val="009E09A0"/>
    <w:rsid w:val="009E1C7C"/>
    <w:rsid w:val="009E2316"/>
    <w:rsid w:val="009E417A"/>
    <w:rsid w:val="009E4B1F"/>
    <w:rsid w:val="009E75DF"/>
    <w:rsid w:val="009E7D0E"/>
    <w:rsid w:val="009F11EB"/>
    <w:rsid w:val="009F3947"/>
    <w:rsid w:val="00A00454"/>
    <w:rsid w:val="00A0075F"/>
    <w:rsid w:val="00A00CD2"/>
    <w:rsid w:val="00A07019"/>
    <w:rsid w:val="00A25E0E"/>
    <w:rsid w:val="00A2605F"/>
    <w:rsid w:val="00A35F82"/>
    <w:rsid w:val="00A406B8"/>
    <w:rsid w:val="00A40840"/>
    <w:rsid w:val="00A409FC"/>
    <w:rsid w:val="00A42647"/>
    <w:rsid w:val="00A433C1"/>
    <w:rsid w:val="00A43500"/>
    <w:rsid w:val="00A44753"/>
    <w:rsid w:val="00A44965"/>
    <w:rsid w:val="00A525AA"/>
    <w:rsid w:val="00A52BE5"/>
    <w:rsid w:val="00A54D1C"/>
    <w:rsid w:val="00A64D84"/>
    <w:rsid w:val="00A651EE"/>
    <w:rsid w:val="00A65857"/>
    <w:rsid w:val="00A75EC3"/>
    <w:rsid w:val="00A80734"/>
    <w:rsid w:val="00A8155C"/>
    <w:rsid w:val="00A818A6"/>
    <w:rsid w:val="00A84785"/>
    <w:rsid w:val="00A909D4"/>
    <w:rsid w:val="00A92374"/>
    <w:rsid w:val="00A941F8"/>
    <w:rsid w:val="00A978BE"/>
    <w:rsid w:val="00AA014D"/>
    <w:rsid w:val="00AA3712"/>
    <w:rsid w:val="00AA482D"/>
    <w:rsid w:val="00AA6306"/>
    <w:rsid w:val="00AA781A"/>
    <w:rsid w:val="00AB1316"/>
    <w:rsid w:val="00AB448F"/>
    <w:rsid w:val="00AB5A1E"/>
    <w:rsid w:val="00AB5BA5"/>
    <w:rsid w:val="00AC02D2"/>
    <w:rsid w:val="00AC0699"/>
    <w:rsid w:val="00AC39EF"/>
    <w:rsid w:val="00AC5891"/>
    <w:rsid w:val="00AD3AB2"/>
    <w:rsid w:val="00AD5334"/>
    <w:rsid w:val="00AF294F"/>
    <w:rsid w:val="00AF30FF"/>
    <w:rsid w:val="00AF6AA8"/>
    <w:rsid w:val="00B046E2"/>
    <w:rsid w:val="00B05C16"/>
    <w:rsid w:val="00B05CCC"/>
    <w:rsid w:val="00B2129E"/>
    <w:rsid w:val="00B22BF1"/>
    <w:rsid w:val="00B23CE9"/>
    <w:rsid w:val="00B25AC8"/>
    <w:rsid w:val="00B27B4D"/>
    <w:rsid w:val="00B32F11"/>
    <w:rsid w:val="00B400AF"/>
    <w:rsid w:val="00B43B58"/>
    <w:rsid w:val="00B46D85"/>
    <w:rsid w:val="00B47592"/>
    <w:rsid w:val="00B53B53"/>
    <w:rsid w:val="00B56FBF"/>
    <w:rsid w:val="00B649C6"/>
    <w:rsid w:val="00B66BF1"/>
    <w:rsid w:val="00B72971"/>
    <w:rsid w:val="00B73D1B"/>
    <w:rsid w:val="00B762FD"/>
    <w:rsid w:val="00B80CD6"/>
    <w:rsid w:val="00B84781"/>
    <w:rsid w:val="00B8615E"/>
    <w:rsid w:val="00B90103"/>
    <w:rsid w:val="00B91574"/>
    <w:rsid w:val="00B927D6"/>
    <w:rsid w:val="00BA3EDF"/>
    <w:rsid w:val="00BA7A43"/>
    <w:rsid w:val="00BB1BC7"/>
    <w:rsid w:val="00BB4DB3"/>
    <w:rsid w:val="00BB55C7"/>
    <w:rsid w:val="00BB6C88"/>
    <w:rsid w:val="00BC0043"/>
    <w:rsid w:val="00BC486E"/>
    <w:rsid w:val="00BC5D95"/>
    <w:rsid w:val="00BC635E"/>
    <w:rsid w:val="00BD57F4"/>
    <w:rsid w:val="00BE001E"/>
    <w:rsid w:val="00BE0FDA"/>
    <w:rsid w:val="00BE1891"/>
    <w:rsid w:val="00BE3CE4"/>
    <w:rsid w:val="00BE74F4"/>
    <w:rsid w:val="00BF36DA"/>
    <w:rsid w:val="00BF3A84"/>
    <w:rsid w:val="00BF5AAB"/>
    <w:rsid w:val="00C13E05"/>
    <w:rsid w:val="00C17D12"/>
    <w:rsid w:val="00C201C4"/>
    <w:rsid w:val="00C21800"/>
    <w:rsid w:val="00C32C9C"/>
    <w:rsid w:val="00C43E2F"/>
    <w:rsid w:val="00C470A2"/>
    <w:rsid w:val="00C51E25"/>
    <w:rsid w:val="00C54705"/>
    <w:rsid w:val="00C551C3"/>
    <w:rsid w:val="00C62F35"/>
    <w:rsid w:val="00C63253"/>
    <w:rsid w:val="00C65BCC"/>
    <w:rsid w:val="00C7192A"/>
    <w:rsid w:val="00C71D1D"/>
    <w:rsid w:val="00C75907"/>
    <w:rsid w:val="00C8284C"/>
    <w:rsid w:val="00C844B4"/>
    <w:rsid w:val="00C92886"/>
    <w:rsid w:val="00C95806"/>
    <w:rsid w:val="00C95B33"/>
    <w:rsid w:val="00CA5604"/>
    <w:rsid w:val="00CB244A"/>
    <w:rsid w:val="00CB43AD"/>
    <w:rsid w:val="00CB55BD"/>
    <w:rsid w:val="00CB6139"/>
    <w:rsid w:val="00CC3E21"/>
    <w:rsid w:val="00CC547C"/>
    <w:rsid w:val="00CC6164"/>
    <w:rsid w:val="00CD08BB"/>
    <w:rsid w:val="00CD1CDC"/>
    <w:rsid w:val="00CD1D57"/>
    <w:rsid w:val="00CD1F74"/>
    <w:rsid w:val="00CE023D"/>
    <w:rsid w:val="00CE4855"/>
    <w:rsid w:val="00CE5129"/>
    <w:rsid w:val="00CF069E"/>
    <w:rsid w:val="00CF56BD"/>
    <w:rsid w:val="00D007C7"/>
    <w:rsid w:val="00D10C21"/>
    <w:rsid w:val="00D1191D"/>
    <w:rsid w:val="00D11CC1"/>
    <w:rsid w:val="00D142B4"/>
    <w:rsid w:val="00D15E7B"/>
    <w:rsid w:val="00D1619C"/>
    <w:rsid w:val="00D167FB"/>
    <w:rsid w:val="00D17BFC"/>
    <w:rsid w:val="00D337C2"/>
    <w:rsid w:val="00D3646D"/>
    <w:rsid w:val="00D379D3"/>
    <w:rsid w:val="00D43A87"/>
    <w:rsid w:val="00D565CD"/>
    <w:rsid w:val="00D624D0"/>
    <w:rsid w:val="00D62EB4"/>
    <w:rsid w:val="00D733EC"/>
    <w:rsid w:val="00D73974"/>
    <w:rsid w:val="00D777B7"/>
    <w:rsid w:val="00D813A7"/>
    <w:rsid w:val="00D83FE9"/>
    <w:rsid w:val="00D93180"/>
    <w:rsid w:val="00D94B64"/>
    <w:rsid w:val="00D951FD"/>
    <w:rsid w:val="00DA543F"/>
    <w:rsid w:val="00DA5A65"/>
    <w:rsid w:val="00DB5080"/>
    <w:rsid w:val="00DB74DE"/>
    <w:rsid w:val="00DC1BAF"/>
    <w:rsid w:val="00DC2C8B"/>
    <w:rsid w:val="00DC4BF9"/>
    <w:rsid w:val="00DC7D31"/>
    <w:rsid w:val="00DD17E8"/>
    <w:rsid w:val="00DD1BCF"/>
    <w:rsid w:val="00DD3894"/>
    <w:rsid w:val="00DD6CFE"/>
    <w:rsid w:val="00DE0D07"/>
    <w:rsid w:val="00DE4C48"/>
    <w:rsid w:val="00DE5171"/>
    <w:rsid w:val="00DE5722"/>
    <w:rsid w:val="00DF0B67"/>
    <w:rsid w:val="00DF2D98"/>
    <w:rsid w:val="00DF5AC0"/>
    <w:rsid w:val="00E073E2"/>
    <w:rsid w:val="00E134DD"/>
    <w:rsid w:val="00E20421"/>
    <w:rsid w:val="00E27F59"/>
    <w:rsid w:val="00E312BB"/>
    <w:rsid w:val="00E32FDB"/>
    <w:rsid w:val="00E374C9"/>
    <w:rsid w:val="00E47975"/>
    <w:rsid w:val="00E50A67"/>
    <w:rsid w:val="00E52C8E"/>
    <w:rsid w:val="00E55FA9"/>
    <w:rsid w:val="00E57B67"/>
    <w:rsid w:val="00E617F3"/>
    <w:rsid w:val="00E672A2"/>
    <w:rsid w:val="00E700F2"/>
    <w:rsid w:val="00E70925"/>
    <w:rsid w:val="00E76130"/>
    <w:rsid w:val="00E7619C"/>
    <w:rsid w:val="00E76F4F"/>
    <w:rsid w:val="00E82CCD"/>
    <w:rsid w:val="00E855F0"/>
    <w:rsid w:val="00E862A8"/>
    <w:rsid w:val="00E91922"/>
    <w:rsid w:val="00E96233"/>
    <w:rsid w:val="00E97275"/>
    <w:rsid w:val="00EB066D"/>
    <w:rsid w:val="00EB6C48"/>
    <w:rsid w:val="00EB7DCE"/>
    <w:rsid w:val="00EC03FF"/>
    <w:rsid w:val="00EC2811"/>
    <w:rsid w:val="00EC376F"/>
    <w:rsid w:val="00EC558F"/>
    <w:rsid w:val="00ED6317"/>
    <w:rsid w:val="00EE3726"/>
    <w:rsid w:val="00EE4A02"/>
    <w:rsid w:val="00F02367"/>
    <w:rsid w:val="00F10931"/>
    <w:rsid w:val="00F123F3"/>
    <w:rsid w:val="00F17108"/>
    <w:rsid w:val="00F32115"/>
    <w:rsid w:val="00F568A9"/>
    <w:rsid w:val="00F61F2B"/>
    <w:rsid w:val="00F646B5"/>
    <w:rsid w:val="00F656F0"/>
    <w:rsid w:val="00F66DDA"/>
    <w:rsid w:val="00F723EE"/>
    <w:rsid w:val="00F81160"/>
    <w:rsid w:val="00F83A28"/>
    <w:rsid w:val="00F864FC"/>
    <w:rsid w:val="00F911D0"/>
    <w:rsid w:val="00F92113"/>
    <w:rsid w:val="00F93685"/>
    <w:rsid w:val="00F9754C"/>
    <w:rsid w:val="00FA0E32"/>
    <w:rsid w:val="00FA10B8"/>
    <w:rsid w:val="00FA1B4E"/>
    <w:rsid w:val="00FA1E34"/>
    <w:rsid w:val="00FA37C8"/>
    <w:rsid w:val="00FA4794"/>
    <w:rsid w:val="00FA54E2"/>
    <w:rsid w:val="00FB2760"/>
    <w:rsid w:val="00FB2B44"/>
    <w:rsid w:val="00FB2F7D"/>
    <w:rsid w:val="00FC36AE"/>
    <w:rsid w:val="00FC6FCE"/>
    <w:rsid w:val="00FC735B"/>
    <w:rsid w:val="00FD72D7"/>
    <w:rsid w:val="00FE1C4B"/>
    <w:rsid w:val="00FE541C"/>
    <w:rsid w:val="00FE6F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75DF"/>
    <w:pPr>
      <w:widowControl w:val="0"/>
      <w:autoSpaceDE w:val="0"/>
      <w:autoSpaceDN w:val="0"/>
      <w:adjustRightInd w:val="0"/>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9E75DF"/>
    <w:pPr>
      <w:tabs>
        <w:tab w:val="left" w:pos="720"/>
      </w:tabs>
      <w:autoSpaceDE/>
      <w:autoSpaceDN/>
      <w:adjustRightInd/>
      <w:jc w:val="both"/>
    </w:pPr>
    <w:rPr>
      <w:rFonts w:ascii="Times New Roman" w:hAnsi="Times New Roman" w:cs="Times New Roman"/>
      <w:snapToGrid w:val="0"/>
      <w:sz w:val="31"/>
    </w:rPr>
  </w:style>
  <w:style w:type="paragraph" w:styleId="a4">
    <w:name w:val="header"/>
    <w:basedOn w:val="a"/>
    <w:link w:val="a5"/>
    <w:uiPriority w:val="99"/>
    <w:rsid w:val="00135BDC"/>
    <w:pPr>
      <w:tabs>
        <w:tab w:val="center" w:pos="4677"/>
        <w:tab w:val="right" w:pos="9355"/>
      </w:tabs>
    </w:pPr>
  </w:style>
  <w:style w:type="character" w:styleId="a6">
    <w:name w:val="page number"/>
    <w:basedOn w:val="a0"/>
    <w:rsid w:val="00135BDC"/>
  </w:style>
  <w:style w:type="paragraph" w:styleId="2">
    <w:name w:val="toc 2"/>
    <w:basedOn w:val="a"/>
    <w:next w:val="a"/>
    <w:autoRedefine/>
    <w:semiHidden/>
    <w:rsid w:val="004437B8"/>
    <w:pPr>
      <w:autoSpaceDE/>
      <w:autoSpaceDN/>
      <w:adjustRightInd/>
      <w:ind w:left="280"/>
      <w:jc w:val="both"/>
    </w:pPr>
    <w:rPr>
      <w:rFonts w:ascii="Times New Roman" w:hAnsi="Times New Roman" w:cs="Times New Roman"/>
      <w:sz w:val="28"/>
    </w:rPr>
  </w:style>
  <w:style w:type="paragraph" w:styleId="a7">
    <w:name w:val="Body Text Indent"/>
    <w:basedOn w:val="a"/>
    <w:rsid w:val="00B73D1B"/>
    <w:pPr>
      <w:spacing w:after="120"/>
      <w:ind w:left="283"/>
    </w:pPr>
  </w:style>
  <w:style w:type="paragraph" w:styleId="a8">
    <w:name w:val="footer"/>
    <w:basedOn w:val="a"/>
    <w:rsid w:val="0067373A"/>
    <w:pPr>
      <w:tabs>
        <w:tab w:val="center" w:pos="4677"/>
        <w:tab w:val="right" w:pos="9355"/>
      </w:tabs>
    </w:pPr>
  </w:style>
  <w:style w:type="paragraph" w:customStyle="1" w:styleId="a9">
    <w:name w:val="Рисунок"/>
    <w:basedOn w:val="a"/>
    <w:rsid w:val="00946A91"/>
    <w:pPr>
      <w:widowControl/>
      <w:autoSpaceDE/>
      <w:autoSpaceDN/>
      <w:adjustRightInd/>
      <w:jc w:val="center"/>
    </w:pPr>
    <w:rPr>
      <w:rFonts w:ascii="Times New Roman" w:hAnsi="Times New Roman" w:cs="Times New Roman"/>
      <w:sz w:val="24"/>
    </w:rPr>
  </w:style>
  <w:style w:type="paragraph" w:styleId="3">
    <w:name w:val="Body Text Indent 3"/>
    <w:basedOn w:val="a"/>
    <w:rsid w:val="001448F3"/>
    <w:pPr>
      <w:spacing w:after="120"/>
      <w:ind w:left="283"/>
    </w:pPr>
    <w:rPr>
      <w:sz w:val="16"/>
      <w:szCs w:val="16"/>
    </w:rPr>
  </w:style>
  <w:style w:type="character" w:customStyle="1" w:styleId="a5">
    <w:name w:val="Верхний колонтитул Знак"/>
    <w:basedOn w:val="a0"/>
    <w:link w:val="a4"/>
    <w:uiPriority w:val="99"/>
    <w:rsid w:val="006E5BF3"/>
    <w:rPr>
      <w:rFonts w:ascii="Arial" w:hAnsi="Arial" w:cs="Arial"/>
    </w:rPr>
  </w:style>
  <w:style w:type="paragraph" w:styleId="aa">
    <w:name w:val="Balloon Text"/>
    <w:basedOn w:val="a"/>
    <w:link w:val="ab"/>
    <w:uiPriority w:val="99"/>
    <w:semiHidden/>
    <w:unhideWhenUsed/>
    <w:rsid w:val="008433BB"/>
    <w:rPr>
      <w:rFonts w:ascii="Tahoma" w:hAnsi="Tahoma" w:cs="Tahoma"/>
      <w:sz w:val="16"/>
      <w:szCs w:val="16"/>
    </w:rPr>
  </w:style>
  <w:style w:type="character" w:customStyle="1" w:styleId="ab">
    <w:name w:val="Текст выноски Знак"/>
    <w:basedOn w:val="a0"/>
    <w:link w:val="aa"/>
    <w:uiPriority w:val="99"/>
    <w:semiHidden/>
    <w:rsid w:val="008433BB"/>
    <w:rPr>
      <w:rFonts w:ascii="Tahoma" w:hAnsi="Tahoma" w:cs="Tahoma"/>
      <w:sz w:val="16"/>
      <w:szCs w:val="16"/>
    </w:rPr>
  </w:style>
  <w:style w:type="character" w:customStyle="1" w:styleId="value">
    <w:name w:val="value"/>
    <w:basedOn w:val="a0"/>
    <w:rsid w:val="001118B5"/>
  </w:style>
  <w:style w:type="character" w:styleId="ac">
    <w:name w:val="Hyperlink"/>
    <w:basedOn w:val="a0"/>
    <w:unhideWhenUsed/>
    <w:rsid w:val="001118B5"/>
    <w:rPr>
      <w:color w:val="0000FF"/>
      <w:u w:val="single"/>
    </w:rPr>
  </w:style>
  <w:style w:type="paragraph" w:styleId="ad">
    <w:name w:val="List Paragraph"/>
    <w:basedOn w:val="a"/>
    <w:uiPriority w:val="34"/>
    <w:qFormat/>
    <w:rsid w:val="00616AFD"/>
    <w:pPr>
      <w:ind w:left="720"/>
      <w:contextualSpacing/>
    </w:pPr>
  </w:style>
  <w:style w:type="character" w:customStyle="1" w:styleId="20">
    <w:name w:val="Основной текст (2)"/>
    <w:basedOn w:val="a0"/>
    <w:rsid w:val="00A54D1C"/>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paragraph" w:styleId="ae">
    <w:name w:val="Normal (Web)"/>
    <w:basedOn w:val="a"/>
    <w:uiPriority w:val="99"/>
    <w:unhideWhenUsed/>
    <w:rsid w:val="004C543F"/>
    <w:pPr>
      <w:widowControl/>
      <w:autoSpaceDE/>
      <w:autoSpaceDN/>
      <w:adjustRightInd/>
      <w:spacing w:before="100" w:beforeAutospacing="1" w:after="100" w:afterAutospacing="1"/>
    </w:pPr>
    <w:rPr>
      <w:rFonts w:ascii="Times New Roman" w:hAnsi="Times New Roman" w:cs="Times New Roman"/>
      <w:sz w:val="24"/>
      <w:szCs w:val="24"/>
    </w:rPr>
  </w:style>
  <w:style w:type="character" w:styleId="af">
    <w:name w:val="FollowedHyperlink"/>
    <w:basedOn w:val="a0"/>
    <w:uiPriority w:val="99"/>
    <w:semiHidden/>
    <w:unhideWhenUsed/>
    <w:rsid w:val="00121232"/>
    <w:rPr>
      <w:color w:val="800080" w:themeColor="followedHyperlink"/>
      <w:u w:val="single"/>
    </w:rPr>
  </w:style>
  <w:style w:type="character" w:styleId="af0">
    <w:name w:val="Emphasis"/>
    <w:basedOn w:val="a0"/>
    <w:uiPriority w:val="20"/>
    <w:qFormat/>
    <w:rsid w:val="00EB066D"/>
    <w:rPr>
      <w:i/>
      <w:iCs/>
    </w:rPr>
  </w:style>
  <w:style w:type="paragraph" w:customStyle="1" w:styleId="Arial">
    <w:name w:val="Обычный + Arial"/>
    <w:aliases w:val="12 пт"/>
    <w:basedOn w:val="a"/>
    <w:rsid w:val="00C63253"/>
    <w:pPr>
      <w:widowControl/>
      <w:autoSpaceDE/>
      <w:autoSpaceDN/>
      <w:adjustRightInd/>
      <w:spacing w:line="360" w:lineRule="auto"/>
      <w:ind w:firstLine="720"/>
    </w:pPr>
    <w:rPr>
      <w:rFonts w:cs="Times New Roman"/>
      <w:w w:val="97"/>
      <w:sz w:val="24"/>
    </w:rPr>
  </w:style>
  <w:style w:type="paragraph" w:styleId="af1">
    <w:name w:val="footnote text"/>
    <w:basedOn w:val="a"/>
    <w:link w:val="af2"/>
    <w:semiHidden/>
    <w:rsid w:val="00DD17E8"/>
    <w:pPr>
      <w:widowControl/>
      <w:autoSpaceDE/>
      <w:autoSpaceDN/>
      <w:adjustRightInd/>
    </w:pPr>
    <w:rPr>
      <w:rFonts w:ascii="Times New Roman" w:hAnsi="Times New Roman" w:cs="Times New Roman"/>
    </w:rPr>
  </w:style>
  <w:style w:type="character" w:customStyle="1" w:styleId="af2">
    <w:name w:val="Текст сноски Знак"/>
    <w:basedOn w:val="a0"/>
    <w:link w:val="af1"/>
    <w:semiHidden/>
    <w:rsid w:val="00DD17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75DF"/>
    <w:pPr>
      <w:widowControl w:val="0"/>
      <w:autoSpaceDE w:val="0"/>
      <w:autoSpaceDN w:val="0"/>
      <w:adjustRightInd w:val="0"/>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9E75DF"/>
    <w:pPr>
      <w:tabs>
        <w:tab w:val="left" w:pos="720"/>
      </w:tabs>
      <w:autoSpaceDE/>
      <w:autoSpaceDN/>
      <w:adjustRightInd/>
      <w:jc w:val="both"/>
    </w:pPr>
    <w:rPr>
      <w:rFonts w:ascii="Times New Roman" w:hAnsi="Times New Roman" w:cs="Times New Roman"/>
      <w:snapToGrid w:val="0"/>
      <w:sz w:val="31"/>
    </w:rPr>
  </w:style>
  <w:style w:type="paragraph" w:styleId="a4">
    <w:name w:val="header"/>
    <w:basedOn w:val="a"/>
    <w:link w:val="a5"/>
    <w:uiPriority w:val="99"/>
    <w:rsid w:val="00135BDC"/>
    <w:pPr>
      <w:tabs>
        <w:tab w:val="center" w:pos="4677"/>
        <w:tab w:val="right" w:pos="9355"/>
      </w:tabs>
    </w:pPr>
  </w:style>
  <w:style w:type="character" w:styleId="a6">
    <w:name w:val="page number"/>
    <w:basedOn w:val="a0"/>
    <w:rsid w:val="00135BDC"/>
  </w:style>
  <w:style w:type="paragraph" w:styleId="2">
    <w:name w:val="toc 2"/>
    <w:basedOn w:val="a"/>
    <w:next w:val="a"/>
    <w:autoRedefine/>
    <w:semiHidden/>
    <w:rsid w:val="004437B8"/>
    <w:pPr>
      <w:autoSpaceDE/>
      <w:autoSpaceDN/>
      <w:adjustRightInd/>
      <w:ind w:left="280"/>
      <w:jc w:val="both"/>
    </w:pPr>
    <w:rPr>
      <w:rFonts w:ascii="Times New Roman" w:hAnsi="Times New Roman" w:cs="Times New Roman"/>
      <w:sz w:val="28"/>
    </w:rPr>
  </w:style>
  <w:style w:type="paragraph" w:styleId="a7">
    <w:name w:val="Body Text Indent"/>
    <w:basedOn w:val="a"/>
    <w:rsid w:val="00B73D1B"/>
    <w:pPr>
      <w:spacing w:after="120"/>
      <w:ind w:left="283"/>
    </w:pPr>
  </w:style>
  <w:style w:type="paragraph" w:styleId="a8">
    <w:name w:val="footer"/>
    <w:basedOn w:val="a"/>
    <w:rsid w:val="0067373A"/>
    <w:pPr>
      <w:tabs>
        <w:tab w:val="center" w:pos="4677"/>
        <w:tab w:val="right" w:pos="9355"/>
      </w:tabs>
    </w:pPr>
  </w:style>
  <w:style w:type="paragraph" w:customStyle="1" w:styleId="a9">
    <w:name w:val="Рисунок"/>
    <w:basedOn w:val="a"/>
    <w:rsid w:val="00946A91"/>
    <w:pPr>
      <w:widowControl/>
      <w:autoSpaceDE/>
      <w:autoSpaceDN/>
      <w:adjustRightInd/>
      <w:jc w:val="center"/>
    </w:pPr>
    <w:rPr>
      <w:rFonts w:ascii="Times New Roman" w:hAnsi="Times New Roman" w:cs="Times New Roman"/>
      <w:sz w:val="24"/>
    </w:rPr>
  </w:style>
  <w:style w:type="paragraph" w:styleId="3">
    <w:name w:val="Body Text Indent 3"/>
    <w:basedOn w:val="a"/>
    <w:rsid w:val="001448F3"/>
    <w:pPr>
      <w:spacing w:after="120"/>
      <w:ind w:left="283"/>
    </w:pPr>
    <w:rPr>
      <w:sz w:val="16"/>
      <w:szCs w:val="16"/>
    </w:rPr>
  </w:style>
  <w:style w:type="character" w:customStyle="1" w:styleId="a5">
    <w:name w:val="Верхний колонтитул Знак"/>
    <w:basedOn w:val="a0"/>
    <w:link w:val="a4"/>
    <w:uiPriority w:val="99"/>
    <w:rsid w:val="006E5BF3"/>
    <w:rPr>
      <w:rFonts w:ascii="Arial" w:hAnsi="Arial" w:cs="Arial"/>
    </w:rPr>
  </w:style>
  <w:style w:type="paragraph" w:styleId="aa">
    <w:name w:val="Balloon Text"/>
    <w:basedOn w:val="a"/>
    <w:link w:val="ab"/>
    <w:uiPriority w:val="99"/>
    <w:semiHidden/>
    <w:unhideWhenUsed/>
    <w:rsid w:val="008433BB"/>
    <w:rPr>
      <w:rFonts w:ascii="Tahoma" w:hAnsi="Tahoma" w:cs="Tahoma"/>
      <w:sz w:val="16"/>
      <w:szCs w:val="16"/>
    </w:rPr>
  </w:style>
  <w:style w:type="character" w:customStyle="1" w:styleId="ab">
    <w:name w:val="Текст выноски Знак"/>
    <w:basedOn w:val="a0"/>
    <w:link w:val="aa"/>
    <w:uiPriority w:val="99"/>
    <w:semiHidden/>
    <w:rsid w:val="008433BB"/>
    <w:rPr>
      <w:rFonts w:ascii="Tahoma" w:hAnsi="Tahoma" w:cs="Tahoma"/>
      <w:sz w:val="16"/>
      <w:szCs w:val="16"/>
    </w:rPr>
  </w:style>
  <w:style w:type="character" w:customStyle="1" w:styleId="value">
    <w:name w:val="value"/>
    <w:basedOn w:val="a0"/>
    <w:rsid w:val="001118B5"/>
  </w:style>
  <w:style w:type="character" w:styleId="ac">
    <w:name w:val="Hyperlink"/>
    <w:basedOn w:val="a0"/>
    <w:unhideWhenUsed/>
    <w:rsid w:val="001118B5"/>
    <w:rPr>
      <w:color w:val="0000FF"/>
      <w:u w:val="single"/>
    </w:rPr>
  </w:style>
  <w:style w:type="paragraph" w:styleId="ad">
    <w:name w:val="List Paragraph"/>
    <w:basedOn w:val="a"/>
    <w:uiPriority w:val="34"/>
    <w:qFormat/>
    <w:rsid w:val="00616AFD"/>
    <w:pPr>
      <w:ind w:left="720"/>
      <w:contextualSpacing/>
    </w:pPr>
  </w:style>
  <w:style w:type="character" w:customStyle="1" w:styleId="20">
    <w:name w:val="Основной текст (2)"/>
    <w:basedOn w:val="a0"/>
    <w:rsid w:val="00A54D1C"/>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paragraph" w:styleId="ae">
    <w:name w:val="Normal (Web)"/>
    <w:basedOn w:val="a"/>
    <w:uiPriority w:val="99"/>
    <w:unhideWhenUsed/>
    <w:rsid w:val="004C543F"/>
    <w:pPr>
      <w:widowControl/>
      <w:autoSpaceDE/>
      <w:autoSpaceDN/>
      <w:adjustRightInd/>
      <w:spacing w:before="100" w:beforeAutospacing="1" w:after="100" w:afterAutospacing="1"/>
    </w:pPr>
    <w:rPr>
      <w:rFonts w:ascii="Times New Roman" w:hAnsi="Times New Roman" w:cs="Times New Roman"/>
      <w:sz w:val="24"/>
      <w:szCs w:val="24"/>
    </w:rPr>
  </w:style>
  <w:style w:type="character" w:styleId="af">
    <w:name w:val="FollowedHyperlink"/>
    <w:basedOn w:val="a0"/>
    <w:uiPriority w:val="99"/>
    <w:semiHidden/>
    <w:unhideWhenUsed/>
    <w:rsid w:val="00121232"/>
    <w:rPr>
      <w:color w:val="800080" w:themeColor="followedHyperlink"/>
      <w:u w:val="single"/>
    </w:rPr>
  </w:style>
  <w:style w:type="character" w:styleId="af0">
    <w:name w:val="Emphasis"/>
    <w:basedOn w:val="a0"/>
    <w:uiPriority w:val="20"/>
    <w:qFormat/>
    <w:rsid w:val="00EB066D"/>
    <w:rPr>
      <w:i/>
      <w:iCs/>
    </w:rPr>
  </w:style>
  <w:style w:type="paragraph" w:customStyle="1" w:styleId="Arial">
    <w:name w:val="Обычный + Arial"/>
    <w:aliases w:val="12 пт"/>
    <w:basedOn w:val="a"/>
    <w:rsid w:val="00C63253"/>
    <w:pPr>
      <w:widowControl/>
      <w:autoSpaceDE/>
      <w:autoSpaceDN/>
      <w:adjustRightInd/>
      <w:spacing w:line="360" w:lineRule="auto"/>
      <w:ind w:firstLine="720"/>
    </w:pPr>
    <w:rPr>
      <w:rFonts w:cs="Times New Roman"/>
      <w:w w:val="97"/>
      <w:sz w:val="24"/>
    </w:rPr>
  </w:style>
  <w:style w:type="paragraph" w:styleId="af1">
    <w:name w:val="footnote text"/>
    <w:basedOn w:val="a"/>
    <w:link w:val="af2"/>
    <w:semiHidden/>
    <w:rsid w:val="00DD17E8"/>
    <w:pPr>
      <w:widowControl/>
      <w:autoSpaceDE/>
      <w:autoSpaceDN/>
      <w:adjustRightInd/>
    </w:pPr>
    <w:rPr>
      <w:rFonts w:ascii="Times New Roman" w:hAnsi="Times New Roman" w:cs="Times New Roman"/>
    </w:rPr>
  </w:style>
  <w:style w:type="character" w:customStyle="1" w:styleId="af2">
    <w:name w:val="Текст сноски Знак"/>
    <w:basedOn w:val="a0"/>
    <w:link w:val="af1"/>
    <w:semiHidden/>
    <w:rsid w:val="00DD17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762862">
      <w:bodyDiv w:val="1"/>
      <w:marLeft w:val="0"/>
      <w:marRight w:val="0"/>
      <w:marTop w:val="0"/>
      <w:marBottom w:val="0"/>
      <w:divBdr>
        <w:top w:val="none" w:sz="0" w:space="0" w:color="auto"/>
        <w:left w:val="none" w:sz="0" w:space="0" w:color="auto"/>
        <w:bottom w:val="none" w:sz="0" w:space="0" w:color="auto"/>
        <w:right w:val="none" w:sz="0" w:space="0" w:color="auto"/>
      </w:divBdr>
      <w:divsChild>
        <w:div w:id="498815816">
          <w:marLeft w:val="0"/>
          <w:marRight w:val="0"/>
          <w:marTop w:val="0"/>
          <w:marBottom w:val="180"/>
          <w:divBdr>
            <w:top w:val="none" w:sz="0" w:space="0" w:color="auto"/>
            <w:left w:val="none" w:sz="0" w:space="0" w:color="auto"/>
            <w:bottom w:val="none" w:sz="0" w:space="0" w:color="auto"/>
            <w:right w:val="none" w:sz="0" w:space="0" w:color="auto"/>
          </w:divBdr>
          <w:divsChild>
            <w:div w:id="1440836102">
              <w:marLeft w:val="0"/>
              <w:marRight w:val="75"/>
              <w:marTop w:val="0"/>
              <w:marBottom w:val="0"/>
              <w:divBdr>
                <w:top w:val="none" w:sz="0" w:space="0" w:color="auto"/>
                <w:left w:val="none" w:sz="0" w:space="0" w:color="auto"/>
                <w:bottom w:val="none" w:sz="0" w:space="0" w:color="auto"/>
                <w:right w:val="none" w:sz="0" w:space="0" w:color="auto"/>
              </w:divBdr>
            </w:div>
          </w:divsChild>
        </w:div>
        <w:div w:id="428429369">
          <w:marLeft w:val="0"/>
          <w:marRight w:val="0"/>
          <w:marTop w:val="0"/>
          <w:marBottom w:val="180"/>
          <w:divBdr>
            <w:top w:val="none" w:sz="0" w:space="0" w:color="auto"/>
            <w:left w:val="none" w:sz="0" w:space="0" w:color="auto"/>
            <w:bottom w:val="none" w:sz="0" w:space="0" w:color="auto"/>
            <w:right w:val="none" w:sz="0" w:space="0" w:color="auto"/>
          </w:divBdr>
          <w:divsChild>
            <w:div w:id="270861176">
              <w:marLeft w:val="0"/>
              <w:marRight w:val="75"/>
              <w:marTop w:val="0"/>
              <w:marBottom w:val="0"/>
              <w:divBdr>
                <w:top w:val="none" w:sz="0" w:space="0" w:color="auto"/>
                <w:left w:val="none" w:sz="0" w:space="0" w:color="auto"/>
                <w:bottom w:val="none" w:sz="0" w:space="0" w:color="auto"/>
                <w:right w:val="none" w:sz="0" w:space="0" w:color="auto"/>
              </w:divBdr>
            </w:div>
          </w:divsChild>
        </w:div>
        <w:div w:id="1923757069">
          <w:marLeft w:val="0"/>
          <w:marRight w:val="0"/>
          <w:marTop w:val="0"/>
          <w:marBottom w:val="180"/>
          <w:divBdr>
            <w:top w:val="none" w:sz="0" w:space="0" w:color="auto"/>
            <w:left w:val="none" w:sz="0" w:space="0" w:color="auto"/>
            <w:bottom w:val="none" w:sz="0" w:space="0" w:color="auto"/>
            <w:right w:val="none" w:sz="0" w:space="0" w:color="auto"/>
          </w:divBdr>
          <w:divsChild>
            <w:div w:id="862520960">
              <w:marLeft w:val="0"/>
              <w:marRight w:val="75"/>
              <w:marTop w:val="0"/>
              <w:marBottom w:val="0"/>
              <w:divBdr>
                <w:top w:val="none" w:sz="0" w:space="0" w:color="auto"/>
                <w:left w:val="none" w:sz="0" w:space="0" w:color="auto"/>
                <w:bottom w:val="none" w:sz="0" w:space="0" w:color="auto"/>
                <w:right w:val="none" w:sz="0" w:space="0" w:color="auto"/>
              </w:divBdr>
            </w:div>
          </w:divsChild>
        </w:div>
        <w:div w:id="1670668820">
          <w:marLeft w:val="0"/>
          <w:marRight w:val="0"/>
          <w:marTop w:val="0"/>
          <w:marBottom w:val="180"/>
          <w:divBdr>
            <w:top w:val="none" w:sz="0" w:space="0" w:color="auto"/>
            <w:left w:val="none" w:sz="0" w:space="0" w:color="auto"/>
            <w:bottom w:val="none" w:sz="0" w:space="0" w:color="auto"/>
            <w:right w:val="none" w:sz="0" w:space="0" w:color="auto"/>
          </w:divBdr>
          <w:divsChild>
            <w:div w:id="1868565407">
              <w:marLeft w:val="0"/>
              <w:marRight w:val="75"/>
              <w:marTop w:val="0"/>
              <w:marBottom w:val="0"/>
              <w:divBdr>
                <w:top w:val="none" w:sz="0" w:space="0" w:color="auto"/>
                <w:left w:val="none" w:sz="0" w:space="0" w:color="auto"/>
                <w:bottom w:val="none" w:sz="0" w:space="0" w:color="auto"/>
                <w:right w:val="none" w:sz="0" w:space="0" w:color="auto"/>
              </w:divBdr>
            </w:div>
          </w:divsChild>
        </w:div>
        <w:div w:id="1314718174">
          <w:marLeft w:val="0"/>
          <w:marRight w:val="0"/>
          <w:marTop w:val="0"/>
          <w:marBottom w:val="180"/>
          <w:divBdr>
            <w:top w:val="none" w:sz="0" w:space="0" w:color="auto"/>
            <w:left w:val="none" w:sz="0" w:space="0" w:color="auto"/>
            <w:bottom w:val="none" w:sz="0" w:space="0" w:color="auto"/>
            <w:right w:val="none" w:sz="0" w:space="0" w:color="auto"/>
          </w:divBdr>
        </w:div>
        <w:div w:id="1709452104">
          <w:marLeft w:val="0"/>
          <w:marRight w:val="0"/>
          <w:marTop w:val="0"/>
          <w:marBottom w:val="180"/>
          <w:divBdr>
            <w:top w:val="none" w:sz="0" w:space="0" w:color="auto"/>
            <w:left w:val="none" w:sz="0" w:space="0" w:color="auto"/>
            <w:bottom w:val="none" w:sz="0" w:space="0" w:color="auto"/>
            <w:right w:val="none" w:sz="0" w:space="0" w:color="auto"/>
          </w:divBdr>
          <w:divsChild>
            <w:div w:id="657996593">
              <w:marLeft w:val="0"/>
              <w:marRight w:val="75"/>
              <w:marTop w:val="0"/>
              <w:marBottom w:val="0"/>
              <w:divBdr>
                <w:top w:val="none" w:sz="0" w:space="0" w:color="auto"/>
                <w:left w:val="none" w:sz="0" w:space="0" w:color="auto"/>
                <w:bottom w:val="none" w:sz="0" w:space="0" w:color="auto"/>
                <w:right w:val="none" w:sz="0" w:space="0" w:color="auto"/>
              </w:divBdr>
            </w:div>
          </w:divsChild>
        </w:div>
        <w:div w:id="1844710258">
          <w:marLeft w:val="0"/>
          <w:marRight w:val="0"/>
          <w:marTop w:val="0"/>
          <w:marBottom w:val="180"/>
          <w:divBdr>
            <w:top w:val="none" w:sz="0" w:space="0" w:color="auto"/>
            <w:left w:val="none" w:sz="0" w:space="0" w:color="auto"/>
            <w:bottom w:val="none" w:sz="0" w:space="0" w:color="auto"/>
            <w:right w:val="none" w:sz="0" w:space="0" w:color="auto"/>
          </w:divBdr>
          <w:divsChild>
            <w:div w:id="3906375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810439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5.rada.gov.ua/laws/show/132/94-%D0%B2%D1%8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geo.gov.ua/"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4C7D13-6A22-474A-9597-F232185E6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10</Pages>
  <Words>1381</Words>
  <Characters>10753</Characters>
  <Application>Microsoft Office Word</Application>
  <DocSecurity>0</DocSecurity>
  <Lines>89</Lines>
  <Paragraphs>24</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Home</Company>
  <LinksUpToDate>false</LinksUpToDate>
  <CharactersWithSpaces>12110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creator>Elena</dc:creator>
  <cp:lastModifiedBy>USER</cp:lastModifiedBy>
  <cp:revision>10</cp:revision>
  <cp:lastPrinted>2025-12-07T19:27:00Z</cp:lastPrinted>
  <dcterms:created xsi:type="dcterms:W3CDTF">2025-12-13T18:28:00Z</dcterms:created>
  <dcterms:modified xsi:type="dcterms:W3CDTF">2026-04-01T18:46:00Z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UkrRus**</vt:lpwstr>
  </property>
</Properties>
</file>