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620" w:rsidRDefault="00C17620" w:rsidP="00C17620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E46A46" wp14:editId="64CDD8BE">
                <wp:simplePos x="0" y="0"/>
                <wp:positionH relativeFrom="column">
                  <wp:posOffset>5368290</wp:posOffset>
                </wp:positionH>
                <wp:positionV relativeFrom="paragraph">
                  <wp:posOffset>-541020</wp:posOffset>
                </wp:positionV>
                <wp:extent cx="807720" cy="498475"/>
                <wp:effectExtent l="0" t="0" r="11430" b="1587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7720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422.7pt;margin-top:-42.6pt;width:63.6pt;height:3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" fillcolor="window" strokecolor="window" strokeweight="2pt">
                <v:path arrowok="t"/>
              </v:rect>
            </w:pict>
          </mc:Fallback>
        </mc:AlternateContent>
      </w:r>
      <w:r>
        <w:rPr>
          <w:rFonts w:ascii="Times New Roman" w:hAnsi="Times New Roman"/>
          <w:sz w:val="28"/>
          <w:szCs w:val="28"/>
        </w:rPr>
        <w:t xml:space="preserve">ОДЕСЬКИЙ НАЦІОНАЛЬНИЙ УНІВЕРСИТЕТ </w:t>
      </w:r>
      <w:proofErr w:type="spellStart"/>
      <w:r>
        <w:rPr>
          <w:rFonts w:ascii="Times New Roman" w:hAnsi="Times New Roman"/>
          <w:sz w:val="28"/>
          <w:szCs w:val="28"/>
        </w:rPr>
        <w:t>імені</w:t>
      </w:r>
      <w:proofErr w:type="spellEnd"/>
      <w:r>
        <w:rPr>
          <w:rFonts w:ascii="Times New Roman" w:hAnsi="Times New Roman"/>
          <w:sz w:val="28"/>
          <w:szCs w:val="28"/>
        </w:rPr>
        <w:t xml:space="preserve"> І. І. МЕЧНИКОВА</w:t>
      </w:r>
    </w:p>
    <w:p w:rsidR="00C17620" w:rsidRDefault="00C17620" w:rsidP="00C1762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Біологічний факультет</w:t>
      </w:r>
    </w:p>
    <w:p w:rsidR="00C17620" w:rsidRDefault="00C17620" w:rsidP="00C17620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Кафедра </w:t>
      </w:r>
      <w:proofErr w:type="gramStart"/>
      <w:r>
        <w:rPr>
          <w:rFonts w:ascii="Times New Roman" w:hAnsi="Times New Roman"/>
          <w:sz w:val="28"/>
          <w:szCs w:val="28"/>
          <w:lang w:val="uk-UA"/>
        </w:rPr>
        <w:t>м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>ікробіології, вірусології та біотехнології</w:t>
      </w:r>
    </w:p>
    <w:p w:rsidR="00C17620" w:rsidRDefault="00C17620" w:rsidP="00C1762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C17620" w:rsidRDefault="00C17620" w:rsidP="00C17620">
      <w:pPr>
        <w:spacing w:after="0" w:line="240" w:lineRule="auto"/>
        <w:rPr>
          <w:rFonts w:ascii="Times New Roman" w:hAnsi="Times New Roman"/>
          <w:b/>
          <w:spacing w:val="60"/>
          <w:sz w:val="28"/>
          <w:szCs w:val="28"/>
        </w:rPr>
      </w:pPr>
    </w:p>
    <w:p w:rsidR="00C17620" w:rsidRDefault="00C17620" w:rsidP="00C17620">
      <w:pPr>
        <w:spacing w:after="0"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</w:p>
    <w:p w:rsidR="00C17620" w:rsidRDefault="00C17620" w:rsidP="00C17620">
      <w:pPr>
        <w:spacing w:after="0" w:line="240" w:lineRule="auto"/>
        <w:ind w:left="1134" w:right="850"/>
        <w:jc w:val="center"/>
        <w:rPr>
          <w:rFonts w:ascii="Times New Roman" w:hAnsi="Times New Roman"/>
          <w:b/>
          <w:sz w:val="32"/>
          <w:szCs w:val="28"/>
          <w:lang w:val="uk-UA"/>
        </w:rPr>
      </w:pPr>
      <w:r>
        <w:rPr>
          <w:rFonts w:ascii="Times New Roman" w:hAnsi="Times New Roman"/>
          <w:b/>
          <w:sz w:val="32"/>
          <w:szCs w:val="28"/>
          <w:lang w:val="uk-UA"/>
        </w:rPr>
        <w:t>Дипломна робота</w:t>
      </w:r>
    </w:p>
    <w:p w:rsidR="00C17620" w:rsidRDefault="00C17620" w:rsidP="00C17620">
      <w:pPr>
        <w:spacing w:after="0" w:line="240" w:lineRule="auto"/>
        <w:ind w:left="1134" w:right="85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магістра</w:t>
      </w:r>
    </w:p>
    <w:p w:rsidR="00C17620" w:rsidRDefault="00C17620" w:rsidP="00C17620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17620" w:rsidRDefault="00C17620" w:rsidP="00C17620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тему: 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«Склад клітинних ліпідів бактерій роду </w:t>
      </w:r>
      <w:proofErr w:type="spellStart"/>
      <w:r>
        <w:rPr>
          <w:rFonts w:ascii="Times New Roman" w:hAnsi="Times New Roman"/>
          <w:b/>
          <w:i/>
          <w:sz w:val="28"/>
          <w:szCs w:val="28"/>
          <w:lang w:val="uk-UA"/>
        </w:rPr>
        <w:t>Pseudomonas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біотехнологічного призначення»</w:t>
      </w:r>
    </w:p>
    <w:p w:rsidR="00C17620" w:rsidRDefault="00C17620" w:rsidP="00C1762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caps/>
          <w:kern w:val="28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</w:t>
      </w:r>
      <w:r>
        <w:rPr>
          <w:rFonts w:ascii="Times New Roman" w:hAnsi="Times New Roman"/>
          <w:sz w:val="24"/>
          <w:szCs w:val="24"/>
          <w:lang w:val="en-US"/>
        </w:rPr>
        <w:t>Cell lipid composition of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4"/>
          <w:szCs w:val="24"/>
          <w:lang w:val="uk-UA"/>
        </w:rPr>
        <w:t>Pseudomonas</w:t>
      </w:r>
      <w:proofErr w:type="spellEnd"/>
      <w:r>
        <w:rPr>
          <w:rFonts w:ascii="Times New Roman" w:hAnsi="Times New Roman"/>
          <w:i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bacteria for biotechnological purpose</w:t>
      </w:r>
      <w:r>
        <w:rPr>
          <w:rFonts w:ascii="Times New Roman" w:hAnsi="Times New Roman"/>
          <w:b/>
          <w:sz w:val="24"/>
          <w:szCs w:val="24"/>
          <w:lang w:val="en-US"/>
        </w:rPr>
        <w:t>»</w:t>
      </w:r>
    </w:p>
    <w:p w:rsidR="00C17620" w:rsidRDefault="00C17620" w:rsidP="00C1762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hAnsi="Times New Roman"/>
          <w:b/>
          <w:caps/>
          <w:kern w:val="28"/>
          <w:sz w:val="28"/>
          <w:szCs w:val="28"/>
          <w:lang w:val="uk-UA"/>
        </w:rPr>
      </w:pPr>
    </w:p>
    <w:p w:rsidR="00C17620" w:rsidRDefault="00C17620" w:rsidP="00C17620">
      <w:pPr>
        <w:tabs>
          <w:tab w:val="left" w:pos="3600"/>
          <w:tab w:val="left" w:pos="4320"/>
        </w:tabs>
        <w:spacing w:after="0" w:line="360" w:lineRule="auto"/>
        <w:ind w:firstLine="170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 xml:space="preserve">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Виконав</w:t>
      </w:r>
      <w:proofErr w:type="spellEnd"/>
      <w:r>
        <w:rPr>
          <w:rFonts w:ascii="Times New Roman" w:hAnsi="Times New Roman"/>
          <w:sz w:val="28"/>
          <w:szCs w:val="28"/>
        </w:rPr>
        <w:t xml:space="preserve"> студент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ден</w:t>
      </w:r>
      <w:r>
        <w:rPr>
          <w:rFonts w:ascii="Times New Roman" w:hAnsi="Times New Roman"/>
          <w:sz w:val="28"/>
          <w:szCs w:val="28"/>
        </w:rPr>
        <w:t>ної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форми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навчання</w:t>
      </w:r>
      <w:proofErr w:type="spellEnd"/>
    </w:p>
    <w:p w:rsidR="00C17620" w:rsidRDefault="00C17620" w:rsidP="00C17620">
      <w:pPr>
        <w:tabs>
          <w:tab w:val="left" w:pos="3600"/>
          <w:tab w:val="left" w:pos="4320"/>
        </w:tabs>
        <w:spacing w:after="0" w:line="360" w:lineRule="auto"/>
        <w:ind w:firstLine="170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напряму підготовки 091 </w:t>
      </w:r>
      <w:r>
        <w:rPr>
          <w:rFonts w:ascii="Times New Roman" w:hAnsi="Times New Roman"/>
          <w:sz w:val="28"/>
          <w:szCs w:val="28"/>
        </w:rPr>
        <w:t>Б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іологія</w:t>
      </w:r>
      <w:proofErr w:type="spellEnd"/>
    </w:p>
    <w:p w:rsidR="00C17620" w:rsidRDefault="00C17620" w:rsidP="00C17620">
      <w:pPr>
        <w:tabs>
          <w:tab w:val="left" w:pos="3600"/>
          <w:tab w:val="left" w:pos="4320"/>
        </w:tabs>
        <w:spacing w:after="0" w:line="360" w:lineRule="auto"/>
        <w:ind w:firstLine="1701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Ільченко Олександр Миколайович</w:t>
      </w:r>
    </w:p>
    <w:p w:rsidR="00C17620" w:rsidRDefault="00C17620" w:rsidP="00C17620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C17620" w:rsidRDefault="00C17620" w:rsidP="00C17620">
      <w:pPr>
        <w:widowControl w:val="0"/>
        <w:spacing w:after="0" w:line="100" w:lineRule="atLeast"/>
        <w:ind w:left="39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Науковий керівник</w:t>
      </w:r>
    </w:p>
    <w:p w:rsidR="00C17620" w:rsidRDefault="00C17620" w:rsidP="00C17620">
      <w:pPr>
        <w:widowControl w:val="0"/>
        <w:spacing w:after="0" w:line="100" w:lineRule="atLeast"/>
        <w:ind w:left="39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кандидат біологічних наук, доцент</w:t>
      </w:r>
    </w:p>
    <w:p w:rsidR="00C17620" w:rsidRDefault="00C17620" w:rsidP="00C17620">
      <w:pPr>
        <w:widowControl w:val="0"/>
        <w:spacing w:after="0" w:line="100" w:lineRule="atLeast"/>
        <w:ind w:left="396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Гудзенко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Тетяна Василівна</w:t>
      </w:r>
    </w:p>
    <w:p w:rsidR="00C17620" w:rsidRDefault="00C17620" w:rsidP="00C17620">
      <w:pPr>
        <w:widowControl w:val="0"/>
        <w:spacing w:after="0" w:line="100" w:lineRule="atLeast"/>
        <w:ind w:left="3960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C17620" w:rsidRDefault="00C17620" w:rsidP="00C17620">
      <w:pPr>
        <w:widowControl w:val="0"/>
        <w:spacing w:after="0" w:line="100" w:lineRule="atLeast"/>
        <w:ind w:left="39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Style w:val="1"/>
          <w:rFonts w:ascii="Times New Roman" w:hAnsi="Times New Roman"/>
          <w:b/>
          <w:sz w:val="28"/>
          <w:szCs w:val="28"/>
        </w:rPr>
        <w:t>Рецензен</w:t>
      </w:r>
      <w:r>
        <w:rPr>
          <w:rStyle w:val="1"/>
          <w:rFonts w:ascii="Times New Roman" w:hAnsi="Times New Roman"/>
          <w:sz w:val="28"/>
          <w:szCs w:val="28"/>
        </w:rPr>
        <w:t>т:</w:t>
      </w:r>
    </w:p>
    <w:p w:rsidR="00C17620" w:rsidRDefault="00C17620" w:rsidP="00C17620">
      <w:pPr>
        <w:widowControl w:val="0"/>
        <w:spacing w:after="0" w:line="100" w:lineRule="atLeast"/>
        <w:ind w:left="39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кандидат біологічних наук, доцент</w:t>
      </w:r>
    </w:p>
    <w:p w:rsidR="00C17620" w:rsidRDefault="00C17620" w:rsidP="00C17620">
      <w:pPr>
        <w:widowControl w:val="0"/>
        <w:spacing w:after="0" w:line="100" w:lineRule="atLeast"/>
        <w:ind w:left="396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Гладкій Тетяна Володимирівна</w:t>
      </w:r>
    </w:p>
    <w:p w:rsidR="00C17620" w:rsidRDefault="00C17620" w:rsidP="00C17620">
      <w:pPr>
        <w:tabs>
          <w:tab w:val="left" w:pos="5245"/>
          <w:tab w:val="right" w:pos="9355"/>
        </w:tabs>
        <w:spacing w:after="0" w:line="240" w:lineRule="auto"/>
        <w:ind w:firstLine="7938"/>
        <w:rPr>
          <w:rFonts w:ascii="Times New Roman" w:hAnsi="Times New Roman"/>
          <w:sz w:val="28"/>
          <w:szCs w:val="28"/>
          <w:lang w:val="uk-UA"/>
        </w:rPr>
      </w:pPr>
    </w:p>
    <w:p w:rsidR="00C17620" w:rsidRDefault="00C17620" w:rsidP="00C17620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4609"/>
        <w:gridCol w:w="5246"/>
      </w:tblGrid>
      <w:tr w:rsidR="00C17620" w:rsidTr="00C17620">
        <w:trPr>
          <w:jc w:val="center"/>
        </w:trPr>
        <w:tc>
          <w:tcPr>
            <w:tcW w:w="4476" w:type="dxa"/>
            <w:hideMark/>
          </w:tcPr>
          <w:p w:rsidR="00C17620" w:rsidRDefault="00C17620">
            <w:pPr>
              <w:spacing w:after="0" w:line="360" w:lineRule="auto"/>
              <w:ind w:right="-227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Рекомендовано до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захисту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17620" w:rsidRDefault="00C17620">
            <w:pPr>
              <w:spacing w:after="0" w:line="360" w:lineRule="auto"/>
              <w:ind w:right="-22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засідання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кафедри</w:t>
            </w:r>
            <w:proofErr w:type="spellEnd"/>
          </w:p>
          <w:p w:rsidR="00C17620" w:rsidRDefault="00C17620">
            <w:pPr>
              <w:spacing w:after="0" w:line="360" w:lineRule="auto"/>
              <w:ind w:right="-22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____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________________2018 р. 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     </w:t>
            </w:r>
          </w:p>
          <w:p w:rsidR="00C17620" w:rsidRDefault="00C17620">
            <w:pPr>
              <w:spacing w:after="0" w:line="360" w:lineRule="auto"/>
              <w:ind w:right="-22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Завідувач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кафедри</w:t>
            </w:r>
            <w:proofErr w:type="spellEnd"/>
          </w:p>
          <w:p w:rsidR="00C17620" w:rsidRDefault="00C17620">
            <w:pPr>
              <w:tabs>
                <w:tab w:val="left" w:pos="1168"/>
                <w:tab w:val="left" w:pos="3861"/>
              </w:tabs>
              <w:spacing w:after="0" w:line="240" w:lineRule="auto"/>
              <w:ind w:right="-227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  <w:r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>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Філіпова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 О.</w:t>
            </w:r>
          </w:p>
          <w:p w:rsidR="00C17620" w:rsidRDefault="00C17620">
            <w:pPr>
              <w:tabs>
                <w:tab w:val="left" w:pos="284"/>
                <w:tab w:val="left" w:pos="1767"/>
              </w:tabs>
              <w:spacing w:after="0" w:line="240" w:lineRule="auto"/>
              <w:ind w:right="-22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0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8"/>
              </w:rPr>
              <w:t>ідпис</w:t>
            </w:r>
            <w:proofErr w:type="spellEnd"/>
            <w:r>
              <w:rPr>
                <w:rFonts w:ascii="Times New Roman" w:hAnsi="Times New Roman"/>
                <w:sz w:val="20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5095" w:type="dxa"/>
            <w:hideMark/>
          </w:tcPr>
          <w:p w:rsidR="00C17620" w:rsidRDefault="00C17620">
            <w:pPr>
              <w:tabs>
                <w:tab w:val="right" w:pos="4462"/>
              </w:tabs>
              <w:spacing w:after="0" w:line="360" w:lineRule="auto"/>
              <w:ind w:right="-185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Захищено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засіданні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ЕК №1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C17620" w:rsidRDefault="00C17620">
            <w:pPr>
              <w:tabs>
                <w:tab w:val="right" w:pos="4462"/>
              </w:tabs>
              <w:spacing w:after="0" w:line="360" w:lineRule="auto"/>
              <w:ind w:right="-1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протокол 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від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___________2018 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</w:t>
            </w:r>
          </w:p>
          <w:p w:rsidR="00C17620" w:rsidRDefault="00C17620">
            <w:pPr>
              <w:tabs>
                <w:tab w:val="right" w:pos="4462"/>
              </w:tabs>
              <w:spacing w:after="0" w:line="240" w:lineRule="auto"/>
              <w:ind w:right="-187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Оцінка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______________/___</w:t>
            </w:r>
            <w:r>
              <w:rPr>
                <w:rFonts w:ascii="Times New Roman" w:hAnsi="Times New Roman"/>
                <w:sz w:val="28"/>
                <w:szCs w:val="28"/>
              </w:rPr>
              <w:tab/>
              <w:t>___/_____</w:t>
            </w:r>
          </w:p>
          <w:p w:rsidR="00C17620" w:rsidRDefault="00C17620">
            <w:pPr>
              <w:spacing w:after="0" w:line="240" w:lineRule="auto"/>
              <w:ind w:right="-187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(за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національною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шкалою, шкалою ЕСТ</w:t>
            </w:r>
            <w:proofErr w:type="gram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бали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)</w:t>
            </w:r>
          </w:p>
          <w:p w:rsidR="00C17620" w:rsidRDefault="00C17620">
            <w:pPr>
              <w:spacing w:after="0" w:line="360" w:lineRule="auto"/>
              <w:ind w:right="-1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Голова ЕК</w:t>
            </w:r>
          </w:p>
          <w:p w:rsidR="00C17620" w:rsidRDefault="00C17620">
            <w:pPr>
              <w:tabs>
                <w:tab w:val="left" w:pos="1446"/>
                <w:tab w:val="right" w:pos="4462"/>
              </w:tabs>
              <w:spacing w:after="0" w:line="240" w:lineRule="auto"/>
              <w:ind w:right="-185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  <w:tab/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Філіпова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Т. О.</w:t>
            </w:r>
          </w:p>
          <w:p w:rsidR="00C17620" w:rsidRDefault="00C17620">
            <w:pPr>
              <w:tabs>
                <w:tab w:val="left" w:pos="454"/>
                <w:tab w:val="left" w:pos="2155"/>
              </w:tabs>
              <w:spacing w:after="0" w:line="240" w:lineRule="auto"/>
              <w:ind w:right="-18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</w:r>
            <w:r>
              <w:rPr>
                <w:rFonts w:ascii="Times New Roman" w:hAnsi="Times New Roman"/>
                <w:sz w:val="20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8"/>
              </w:rPr>
              <w:t>п</w:t>
            </w:r>
            <w:proofErr w:type="gramEnd"/>
            <w:r>
              <w:rPr>
                <w:rFonts w:ascii="Times New Roman" w:hAnsi="Times New Roman"/>
                <w:sz w:val="20"/>
                <w:szCs w:val="28"/>
              </w:rPr>
              <w:t>ідпис</w:t>
            </w:r>
            <w:proofErr w:type="spellEnd"/>
            <w:r>
              <w:rPr>
                <w:rFonts w:ascii="Times New Roman" w:hAnsi="Times New Roman"/>
                <w:sz w:val="20"/>
                <w:szCs w:val="28"/>
              </w:rPr>
              <w:t>)</w:t>
            </w:r>
            <w:r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</w:tr>
    </w:tbl>
    <w:p w:rsidR="00C17620" w:rsidRDefault="00C17620" w:rsidP="00C1762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17620" w:rsidRDefault="00C17620" w:rsidP="00C176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17620" w:rsidRDefault="00C17620" w:rsidP="00C176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17620" w:rsidRDefault="00C17620" w:rsidP="00C176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17620" w:rsidRDefault="00C17620" w:rsidP="00C1762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</w:rPr>
        <w:t>Одеса – 201</w:t>
      </w:r>
      <w:r>
        <w:rPr>
          <w:rFonts w:ascii="Times New Roman" w:hAnsi="Times New Roman"/>
          <w:b/>
          <w:sz w:val="28"/>
          <w:szCs w:val="28"/>
          <w:lang w:val="uk-UA"/>
        </w:rPr>
        <w:t>8</w:t>
      </w:r>
    </w:p>
    <w:p w:rsidR="00C17620" w:rsidRDefault="00C17620" w:rsidP="00C17620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17620">
        <w:rPr>
          <w:rFonts w:ascii="Times New Roman" w:hAnsi="Times New Roman"/>
          <w:b/>
          <w:sz w:val="28"/>
          <w:szCs w:val="28"/>
          <w:lang w:val="uk-UA"/>
        </w:rPr>
        <w:br w:type="page"/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8B6B872" wp14:editId="44CEE3CD">
                <wp:simplePos x="0" y="0"/>
                <wp:positionH relativeFrom="column">
                  <wp:posOffset>5542280</wp:posOffset>
                </wp:positionH>
                <wp:positionV relativeFrom="paragraph">
                  <wp:posOffset>-630555</wp:posOffset>
                </wp:positionV>
                <wp:extent cx="807085" cy="498475"/>
                <wp:effectExtent l="0" t="0" r="12065" b="1587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708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436.4pt;margin-top:-49.65pt;width:63.55pt;height:39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" fillcolor="window" strokecolor="window" strokeweight="2pt">
                <v:path arrowok="t"/>
              </v:rect>
            </w:pict>
          </mc:Fallback>
        </mc:AlternateContent>
      </w:r>
      <w:r>
        <w:rPr>
          <w:rFonts w:ascii="Times New Roman" w:hAnsi="Times New Roman"/>
          <w:b/>
          <w:sz w:val="28"/>
          <w:szCs w:val="28"/>
          <w:lang w:val="uk-UA"/>
        </w:rPr>
        <w:t>АНОТАЦІЯ</w:t>
      </w:r>
    </w:p>
    <w:p w:rsidR="00C17620" w:rsidRDefault="00C17620" w:rsidP="00C1762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якісним і кількісним складом жирних кислот, розшифрованим з використанням  бібліотечної бази даних </w:t>
      </w:r>
      <w:r>
        <w:rPr>
          <w:rFonts w:ascii="Times New Roman" w:hAnsi="Times New Roman"/>
          <w:sz w:val="28"/>
          <w:szCs w:val="28"/>
          <w:lang w:val="en-US"/>
        </w:rPr>
        <w:t>Library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RTSBA</w:t>
      </w:r>
      <w:r>
        <w:rPr>
          <w:rFonts w:ascii="Times New Roman" w:hAnsi="Times New Roman"/>
          <w:sz w:val="28"/>
          <w:szCs w:val="28"/>
          <w:lang w:val="uk-UA"/>
        </w:rPr>
        <w:t xml:space="preserve">6 6.21 з високим індексом схожості підтверджено видову приналежність колекційних </w:t>
      </w:r>
      <w:r>
        <w:rPr>
          <w:rStyle w:val="apple-style-span"/>
          <w:rFonts w:ascii="Times New Roman" w:hAnsi="Times New Roman"/>
          <w:sz w:val="28"/>
          <w:szCs w:val="28"/>
          <w:lang w:val="uk-UA"/>
        </w:rPr>
        <w:t xml:space="preserve">штамів до </w:t>
      </w:r>
      <w:r>
        <w:rPr>
          <w:rFonts w:ascii="Times New Roman" w:hAnsi="Times New Roman"/>
          <w:i/>
          <w:sz w:val="28"/>
          <w:szCs w:val="28"/>
          <w:lang w:val="en-US"/>
        </w:rPr>
        <w:t>Pseudomonas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maltophilia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ONU</w:t>
      </w:r>
      <w:r>
        <w:rPr>
          <w:rFonts w:ascii="Times New Roman" w:hAnsi="Times New Roman"/>
          <w:sz w:val="28"/>
          <w:szCs w:val="28"/>
          <w:lang w:val="uk-UA"/>
        </w:rPr>
        <w:t>329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i/>
          <w:sz w:val="28"/>
          <w:szCs w:val="28"/>
          <w:lang w:val="en-US"/>
        </w:rPr>
        <w:t>Pseudomonas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fluorescens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ONU</w:t>
      </w:r>
      <w:r>
        <w:rPr>
          <w:rFonts w:ascii="Times New Roman" w:hAnsi="Times New Roman"/>
          <w:sz w:val="28"/>
          <w:szCs w:val="28"/>
          <w:lang w:val="uk-UA"/>
        </w:rPr>
        <w:t>328</w:t>
      </w:r>
      <w:r>
        <w:rPr>
          <w:rFonts w:ascii="Times New Roman" w:hAnsi="Times New Roman"/>
          <w:i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Вони мали високу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металоакумулючу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нафтодеструктивну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активність. Склад жирних кислот резистентних до антибіотиків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полютантів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бактерій</w:t>
      </w:r>
      <w:r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 роду </w:t>
      </w:r>
      <w:proofErr w:type="spellStart"/>
      <w:r>
        <w:rPr>
          <w:rFonts w:ascii="Times New Roman" w:eastAsia="TimesNewRomanPS-ItalicMT" w:hAnsi="Times New Roman"/>
          <w:i/>
          <w:iCs/>
          <w:sz w:val="28"/>
          <w:szCs w:val="28"/>
        </w:rPr>
        <w:t>Pseudomonas</w:t>
      </w:r>
      <w:proofErr w:type="spellEnd"/>
      <w:r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 </w:t>
      </w:r>
      <w:r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та </w:t>
      </w:r>
      <w:r>
        <w:rPr>
          <w:rFonts w:ascii="Times New Roman" w:hAnsi="Times New Roman"/>
          <w:i/>
          <w:sz w:val="28"/>
          <w:szCs w:val="28"/>
          <w:lang w:val="en-US"/>
        </w:rPr>
        <w:t>Streptococcus</w:t>
      </w:r>
      <w:r>
        <w:rPr>
          <w:rFonts w:ascii="Times New Roman" w:hAnsi="Times New Roman"/>
          <w:sz w:val="28"/>
          <w:szCs w:val="28"/>
          <w:lang w:val="uk-UA"/>
        </w:rPr>
        <w:t>, що відносяться до різних таксономічних груп, в значному ступені характеризувався подібністю у ліпідному профілі зовнішніх клітинних мембран.</w:t>
      </w:r>
    </w:p>
    <w:p w:rsidR="00C17620" w:rsidRDefault="00C17620" w:rsidP="00C17620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Рoбoтy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виклaдeнo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нa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68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стoрiнкaх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вoнa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мiстить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5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тaблиць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тa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2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рисyнкa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Нaвeдeнo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пoсилaння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нa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38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джeрeл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лiтeрaтyри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(36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кирилицeю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тa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2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лaтиницeю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:rsidR="00C17620" w:rsidRDefault="00C17620" w:rsidP="00C17620">
      <w:pPr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 xml:space="preserve">Ключові слова: </w:t>
      </w:r>
      <w:r>
        <w:rPr>
          <w:rFonts w:ascii="Times New Roman" w:hAnsi="Times New Roman"/>
          <w:bCs/>
          <w:i/>
          <w:sz w:val="28"/>
          <w:szCs w:val="28"/>
          <w:lang w:val="uk-UA"/>
        </w:rPr>
        <w:t xml:space="preserve">біотехнології, </w:t>
      </w:r>
      <w:proofErr w:type="spellStart"/>
      <w:r>
        <w:rPr>
          <w:rFonts w:ascii="Times New Roman" w:hAnsi="Times New Roman"/>
          <w:bCs/>
          <w:i/>
          <w:sz w:val="28"/>
          <w:szCs w:val="28"/>
          <w:lang w:val="uk-UA"/>
        </w:rPr>
        <w:t>жирнокислотний</w:t>
      </w:r>
      <w:proofErr w:type="spellEnd"/>
      <w:r>
        <w:rPr>
          <w:rFonts w:ascii="Times New Roman" w:hAnsi="Times New Roman"/>
          <w:bCs/>
          <w:i/>
          <w:sz w:val="28"/>
          <w:szCs w:val="28"/>
          <w:lang w:val="uk-UA"/>
        </w:rPr>
        <w:t xml:space="preserve"> профіль, бактерії-деструктори роду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Cs/>
          <w:i/>
          <w:sz w:val="28"/>
          <w:szCs w:val="28"/>
          <w:lang w:val="en-US"/>
        </w:rPr>
        <w:t>Pseudomonas</w:t>
      </w:r>
      <w:r>
        <w:rPr>
          <w:rFonts w:ascii="Times New Roman" w:hAnsi="Times New Roman"/>
          <w:bCs/>
          <w:i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bCs/>
          <w:i/>
          <w:sz w:val="28"/>
          <w:szCs w:val="28"/>
          <w:lang w:val="uk-UA"/>
        </w:rPr>
        <w:t>антибіотикорезистентність</w:t>
      </w:r>
      <w:proofErr w:type="spellEnd"/>
      <w:r>
        <w:rPr>
          <w:rFonts w:ascii="Times New Roman" w:hAnsi="Times New Roman"/>
          <w:bCs/>
          <w:i/>
          <w:sz w:val="28"/>
          <w:szCs w:val="28"/>
          <w:lang w:val="uk-UA"/>
        </w:rPr>
        <w:t>.</w:t>
      </w:r>
    </w:p>
    <w:p w:rsidR="00C17620" w:rsidRDefault="00C17620" w:rsidP="00C17620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magenta"/>
          <w:lang w:val="uk-UA"/>
        </w:rPr>
      </w:pPr>
    </w:p>
    <w:p w:rsidR="00C17620" w:rsidRPr="00C17620" w:rsidRDefault="00C17620" w:rsidP="00C17620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For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storage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fatty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acids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for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decoding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by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libraries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based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on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Library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RTSBA6 6.21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with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high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degree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similarity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is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confirmed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species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by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access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ring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strains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>Pseudomonas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>maltophilia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ONU329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>Pseudomonas</w:t>
      </w:r>
      <w:proofErr w:type="spellEnd"/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>fluorescens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ONU328.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They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stink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at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metal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 xml:space="preserve">and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oil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destructive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activity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  <w:lang w:val="en-US"/>
        </w:rPr>
        <w:t>Storage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fatty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acids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resistant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antimicrobial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resistance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bacterial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genus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>Pseudomonas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ta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lang w:val="uk-UA"/>
        </w:rPr>
        <w:t>Streptococcus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scho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vidnosyatsya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riznyh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taxonomic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groups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a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significant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step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characterized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by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subobnystyu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lіpіdnomu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profilі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zvnіshnіh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klіtinnyh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membran.The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work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contained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on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68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pages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includes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5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tables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2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figures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References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38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references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(36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Cyrillic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2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Latin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).</w:t>
      </w:r>
    </w:p>
    <w:p w:rsidR="00C17620" w:rsidRDefault="00C17620" w:rsidP="00C17620">
      <w:pPr>
        <w:jc w:val="both"/>
        <w:rPr>
          <w:rFonts w:ascii="Times New Roman" w:hAnsi="Times New Roman"/>
          <w:b/>
          <w:sz w:val="28"/>
          <w:szCs w:val="28"/>
          <w:lang w:val="en-US" w:eastAsia="ru-RU"/>
        </w:rPr>
      </w:pPr>
      <w:r>
        <w:rPr>
          <w:rFonts w:ascii="Times New Roman" w:hAnsi="Times New Roman"/>
          <w:b/>
          <w:sz w:val="28"/>
          <w:szCs w:val="28"/>
          <w:lang w:val="en-US" w:eastAsia="ru-RU"/>
        </w:rPr>
        <w:t>Keywords</w:t>
      </w:r>
      <w:r>
        <w:rPr>
          <w:rFonts w:ascii="Times New Roman" w:hAnsi="Times New Roman"/>
          <w:b/>
          <w:sz w:val="28"/>
          <w:szCs w:val="28"/>
          <w:lang w:val="uk-UA" w:eastAsia="ru-RU"/>
        </w:rPr>
        <w:t>:</w:t>
      </w:r>
      <w:r>
        <w:rPr>
          <w:rFonts w:ascii="Times New Roman" w:hAnsi="Times New Roman"/>
          <w:b/>
          <w:sz w:val="28"/>
          <w:szCs w:val="28"/>
          <w:lang w:val="en-US" w:eastAsia="ru-RU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 w:eastAsia="ru-RU"/>
        </w:rPr>
        <w:t>biotechnology, fatty acid profile, bacteria-destructors of the genus Pseudomonas, antibiotic resistance</w:t>
      </w:r>
      <w:r>
        <w:rPr>
          <w:rFonts w:ascii="Times New Roman" w:hAnsi="Times New Roman"/>
          <w:b/>
          <w:sz w:val="28"/>
          <w:szCs w:val="28"/>
          <w:lang w:val="en-US" w:eastAsia="ru-RU"/>
        </w:rPr>
        <w:t>.</w:t>
      </w:r>
    </w:p>
    <w:p w:rsidR="004A36F3" w:rsidRDefault="004A36F3"/>
    <w:p w:rsidR="00C17620" w:rsidRDefault="00C17620"/>
    <w:p w:rsidR="00C17620" w:rsidRDefault="00C17620"/>
    <w:p w:rsidR="00C17620" w:rsidRDefault="00C17620"/>
    <w:p w:rsidR="00C17620" w:rsidRDefault="00C17620"/>
    <w:p w:rsidR="00C17620" w:rsidRDefault="00C17620"/>
    <w:p w:rsidR="00C17620" w:rsidRDefault="00C17620" w:rsidP="00C17620">
      <w:pPr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bookmarkStart w:id="0" w:name="_Toc453856902"/>
      <w:r>
        <w:rPr>
          <w:rFonts w:ascii="Times New Roman" w:hAnsi="Times New Roman"/>
          <w:b/>
          <w:bCs/>
          <w:sz w:val="28"/>
          <w:szCs w:val="28"/>
          <w:lang w:val="uk-UA"/>
        </w:rPr>
        <w:t>ЗМIСТ</w:t>
      </w:r>
    </w:p>
    <w:p w:rsidR="00C17620" w:rsidRDefault="00C17620" w:rsidP="00C17620">
      <w:pPr>
        <w:rPr>
          <w:rFonts w:ascii="Times New Roman" w:hAnsi="Times New Roman"/>
          <w:caps/>
          <w:snapToGrid w:val="0"/>
          <w:sz w:val="28"/>
          <w:szCs w:val="28"/>
          <w:lang w:val="uk-UA"/>
        </w:rPr>
      </w:pPr>
      <w:r>
        <w:rPr>
          <w:rFonts w:ascii="Times New Roman" w:hAnsi="Times New Roman"/>
          <w:caps/>
          <w:sz w:val="28"/>
          <w:szCs w:val="28"/>
          <w:lang w:val="uk-UA"/>
        </w:rPr>
        <w:t>Список використаних скорочень……………………………………3</w:t>
      </w:r>
    </w:p>
    <w:p w:rsidR="00C17620" w:rsidRDefault="00C17620" w:rsidP="00C17620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ВСТУП………………………………………………………………………...</w:t>
      </w:r>
      <w:r>
        <w:rPr>
          <w:rFonts w:ascii="Times New Roman" w:hAnsi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…..6</w:t>
      </w:r>
    </w:p>
    <w:p w:rsidR="00C17620" w:rsidRDefault="00C17620" w:rsidP="00C17620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1. OГЛЯД ЛIТEРAТУРИ………………………………………………………....8</w:t>
      </w:r>
    </w:p>
    <w:p w:rsidR="00C17620" w:rsidRDefault="00C17620" w:rsidP="00C17620">
      <w:pPr>
        <w:spacing w:after="0" w:line="360" w:lineRule="auto"/>
        <w:contextualSpacing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1.1. </w:t>
      </w:r>
      <w:r>
        <w:rPr>
          <w:rFonts w:ascii="Times New Roman" w:hAnsi="Times New Roman"/>
          <w:sz w:val="28"/>
          <w:lang w:val="uk-UA"/>
        </w:rPr>
        <w:t xml:space="preserve">Біологічні властивості бактерій роду </w:t>
      </w:r>
      <w:r>
        <w:rPr>
          <w:rFonts w:ascii="Times New Roman" w:hAnsi="Times New Roman"/>
          <w:i/>
          <w:sz w:val="28"/>
          <w:lang w:val="en-US"/>
        </w:rPr>
        <w:t>Pseudomonas</w:t>
      </w:r>
      <w:r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……………..………...8</w:t>
      </w:r>
    </w:p>
    <w:p w:rsidR="00C17620" w:rsidRDefault="00C17620" w:rsidP="00C17620">
      <w:pPr>
        <w:spacing w:after="0" w:line="360" w:lineRule="auto"/>
        <w:contextualSpacing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1.2.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ab/>
      </w:r>
      <w:r>
        <w:rPr>
          <w:rFonts w:ascii="Times New Roman" w:hAnsi="Times New Roman"/>
          <w:sz w:val="28"/>
          <w:szCs w:val="28"/>
          <w:lang w:val="uk-UA"/>
        </w:rPr>
        <w:t xml:space="preserve">Механізми деструкції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поллютантів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бактеріями роду </w:t>
      </w:r>
      <w:r>
        <w:rPr>
          <w:rFonts w:ascii="Times New Roman" w:hAnsi="Times New Roman"/>
          <w:i/>
          <w:sz w:val="28"/>
          <w:szCs w:val="28"/>
          <w:lang w:val="en-US"/>
        </w:rPr>
        <w:t>Pseudomonas</w:t>
      </w:r>
      <w:r>
        <w:rPr>
          <w:rFonts w:ascii="Times New Roman" w:hAnsi="Times New Roman"/>
          <w:i/>
          <w:sz w:val="28"/>
          <w:szCs w:val="28"/>
          <w:lang w:val="uk-UA"/>
        </w:rPr>
        <w:t>…....</w:t>
      </w:r>
      <w:r>
        <w:rPr>
          <w:rFonts w:ascii="Times New Roman" w:eastAsia="ArialMT" w:hAnsi="Times New Roman"/>
          <w:sz w:val="28"/>
          <w:szCs w:val="28"/>
          <w:lang w:val="uk-UA"/>
        </w:rPr>
        <w:t>14</w:t>
      </w:r>
    </w:p>
    <w:p w:rsidR="00C17620" w:rsidRDefault="00C17620" w:rsidP="00C17620">
      <w:pPr>
        <w:autoSpaceDE w:val="0"/>
        <w:autoSpaceDN w:val="0"/>
        <w:adjustRightInd w:val="0"/>
        <w:spacing w:after="0" w:line="360" w:lineRule="auto"/>
        <w:contextualSpacing/>
        <w:rPr>
          <w:rFonts w:ascii="Times New Roman" w:eastAsia="NewBaskerville-Italic" w:hAnsi="Times New Roman"/>
          <w:b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1.3.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ab/>
      </w:r>
      <w:proofErr w:type="spellStart"/>
      <w:r>
        <w:rPr>
          <w:rFonts w:ascii="Times New Roman" w:eastAsia="NewBaskerville-Italic" w:hAnsi="Times New Roman"/>
          <w:iCs/>
          <w:sz w:val="28"/>
          <w:szCs w:val="28"/>
          <w:lang w:val="uk-UA"/>
        </w:rPr>
        <w:t>Жирнокислотний</w:t>
      </w:r>
      <w:proofErr w:type="spellEnd"/>
      <w:r>
        <w:rPr>
          <w:rFonts w:ascii="Times New Roman" w:eastAsia="NewBaskerville-Italic" w:hAnsi="Times New Roman"/>
          <w:iCs/>
          <w:sz w:val="28"/>
          <w:szCs w:val="28"/>
          <w:lang w:val="uk-UA"/>
        </w:rPr>
        <w:t xml:space="preserve"> склад бактерій роду </w:t>
      </w:r>
      <w:r>
        <w:rPr>
          <w:rFonts w:ascii="Times New Roman" w:eastAsia="NewBaskerville-Italic" w:hAnsi="Times New Roman"/>
          <w:i/>
          <w:iCs/>
          <w:sz w:val="28"/>
          <w:szCs w:val="28"/>
          <w:lang w:val="en-US"/>
        </w:rPr>
        <w:t>Pseudomonas</w:t>
      </w:r>
      <w:r>
        <w:rPr>
          <w:rFonts w:ascii="Times New Roman" w:eastAsia="NewBaskerville-Italic" w:hAnsi="Times New Roman"/>
          <w:i/>
          <w:iCs/>
          <w:sz w:val="28"/>
          <w:szCs w:val="28"/>
          <w:lang w:val="uk-UA"/>
        </w:rPr>
        <w:t>……………………..</w:t>
      </w:r>
      <w:r>
        <w:rPr>
          <w:rFonts w:ascii="Times New Roman" w:hAnsi="Times New Roman"/>
          <w:sz w:val="28"/>
          <w:szCs w:val="28"/>
          <w:lang w:val="uk-UA"/>
        </w:rPr>
        <w:t>19</w:t>
      </w:r>
    </w:p>
    <w:p w:rsidR="00C17620" w:rsidRDefault="00C17620" w:rsidP="00C17620">
      <w:pPr>
        <w:spacing w:after="0" w:line="360" w:lineRule="auto"/>
        <w:contextualSpacing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2. МAТEРIAЛИ I МEТOДИ…………………………………………….............28</w:t>
      </w:r>
    </w:p>
    <w:p w:rsidR="00C17620" w:rsidRPr="00C17620" w:rsidRDefault="00C17620" w:rsidP="00C17620">
      <w:pPr>
        <w:spacing w:after="0" w:line="360" w:lineRule="auto"/>
        <w:contextualSpacing/>
        <w:rPr>
          <w:rStyle w:val="apple-style-span"/>
          <w:lang w:val="uk-UA"/>
        </w:rPr>
      </w:pPr>
      <w:r>
        <w:rPr>
          <w:rStyle w:val="apple-style-span"/>
          <w:rFonts w:ascii="Times New Roman" w:hAnsi="Times New Roman"/>
          <w:sz w:val="28"/>
          <w:szCs w:val="28"/>
          <w:lang w:val="uk-UA"/>
        </w:rPr>
        <w:t xml:space="preserve">2.1. Аналіз жирно-кислотного складу клітинних ліпідів бактерій роду </w:t>
      </w:r>
      <w:r>
        <w:rPr>
          <w:rStyle w:val="apple-style-span"/>
          <w:rFonts w:ascii="Times New Roman" w:hAnsi="Times New Roman"/>
          <w:i/>
          <w:sz w:val="28"/>
          <w:szCs w:val="28"/>
          <w:lang w:val="en-US"/>
        </w:rPr>
        <w:t>Pseudomonas</w:t>
      </w:r>
      <w:r>
        <w:rPr>
          <w:rStyle w:val="apple-style-span"/>
          <w:rFonts w:ascii="Times New Roman" w:hAnsi="Times New Roman"/>
          <w:i/>
          <w:sz w:val="28"/>
          <w:szCs w:val="28"/>
          <w:lang w:val="uk-UA"/>
        </w:rPr>
        <w:t>…………………………………………………………………….………</w:t>
      </w:r>
      <w:r>
        <w:rPr>
          <w:rStyle w:val="apple-style-span"/>
          <w:rFonts w:ascii="Times New Roman" w:hAnsi="Times New Roman"/>
          <w:sz w:val="28"/>
          <w:szCs w:val="28"/>
          <w:lang w:val="uk-UA"/>
        </w:rPr>
        <w:t xml:space="preserve"> ..28</w:t>
      </w:r>
    </w:p>
    <w:p w:rsidR="00C17620" w:rsidRDefault="00C17620" w:rsidP="00C17620">
      <w:pPr>
        <w:spacing w:after="0" w:line="360" w:lineRule="auto"/>
        <w:contextualSpacing/>
        <w:rPr>
          <w:rStyle w:val="apple-style-span"/>
          <w:rFonts w:ascii="Times New Roman" w:hAnsi="Times New Roman"/>
          <w:sz w:val="28"/>
          <w:szCs w:val="28"/>
          <w:lang w:val="uk-UA"/>
        </w:rPr>
      </w:pPr>
      <w:r>
        <w:rPr>
          <w:rStyle w:val="apple-style-span"/>
          <w:rFonts w:ascii="Times New Roman" w:hAnsi="Times New Roman"/>
          <w:sz w:val="28"/>
          <w:szCs w:val="28"/>
          <w:lang w:val="uk-UA"/>
        </w:rPr>
        <w:t xml:space="preserve">2.2. Аналіз клітинних ліпідів бактерій роду </w:t>
      </w:r>
      <w:r>
        <w:rPr>
          <w:rStyle w:val="apple-style-span"/>
          <w:rFonts w:ascii="Times New Roman" w:hAnsi="Times New Roman"/>
          <w:i/>
          <w:sz w:val="28"/>
          <w:szCs w:val="28"/>
          <w:lang w:val="en-US"/>
        </w:rPr>
        <w:t>Streptococcus</w:t>
      </w:r>
      <w:r>
        <w:rPr>
          <w:rStyle w:val="apple-style-span"/>
          <w:rFonts w:ascii="Times New Roman" w:hAnsi="Times New Roman"/>
          <w:i/>
          <w:sz w:val="28"/>
          <w:szCs w:val="28"/>
          <w:lang w:val="uk-UA"/>
        </w:rPr>
        <w:t>………………………</w:t>
      </w:r>
      <w:r>
        <w:rPr>
          <w:rStyle w:val="apple-style-span"/>
          <w:rFonts w:ascii="Times New Roman" w:hAnsi="Times New Roman"/>
          <w:sz w:val="28"/>
          <w:szCs w:val="28"/>
          <w:lang w:val="uk-UA"/>
        </w:rPr>
        <w:t>28</w:t>
      </w:r>
    </w:p>
    <w:p w:rsidR="00C17620" w:rsidRDefault="00C17620" w:rsidP="00C17620">
      <w:pPr>
        <w:pStyle w:val="22"/>
        <w:spacing w:before="0" w:after="0"/>
        <w:jc w:val="left"/>
        <w:rPr>
          <w:rStyle w:val="apple-style-span"/>
          <w:b w:val="0"/>
          <w:lang w:val="uk-UA"/>
        </w:rPr>
      </w:pPr>
      <w:r>
        <w:rPr>
          <w:b w:val="0"/>
          <w:lang w:val="uk-UA"/>
        </w:rPr>
        <w:t>2.3. Методика визначення здатності бактерій акумулювати важки метали…29</w:t>
      </w:r>
    </w:p>
    <w:p w:rsidR="00C17620" w:rsidRDefault="00C17620" w:rsidP="00C17620">
      <w:pPr>
        <w:autoSpaceDE w:val="0"/>
        <w:autoSpaceDN w:val="0"/>
        <w:adjustRightInd w:val="0"/>
        <w:spacing w:after="0" w:line="360" w:lineRule="auto"/>
        <w:ind w:hanging="27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2.4. Методика визначення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нафтоокиснювальної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активності бактерій роду </w:t>
      </w:r>
      <w:r>
        <w:rPr>
          <w:rFonts w:ascii="Times New Roman" w:hAnsi="Times New Roman"/>
          <w:i/>
          <w:sz w:val="28"/>
          <w:szCs w:val="28"/>
          <w:lang w:val="en-US"/>
        </w:rPr>
        <w:t>Pseudomonas</w:t>
      </w:r>
      <w:r>
        <w:rPr>
          <w:rFonts w:ascii="Times New Roman" w:hAnsi="Times New Roman"/>
          <w:i/>
          <w:sz w:val="28"/>
          <w:szCs w:val="28"/>
          <w:lang w:val="uk-UA"/>
        </w:rPr>
        <w:t>………………………………………………………………………………</w:t>
      </w:r>
      <w:r>
        <w:rPr>
          <w:rFonts w:ascii="Times New Roman" w:hAnsi="Times New Roman"/>
          <w:sz w:val="28"/>
          <w:szCs w:val="28"/>
          <w:lang w:val="uk-UA"/>
        </w:rPr>
        <w:t>32</w:t>
      </w:r>
    </w:p>
    <w:p w:rsidR="00C17620" w:rsidRDefault="00C17620" w:rsidP="00C17620">
      <w:pPr>
        <w:pStyle w:val="a5"/>
        <w:spacing w:line="36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2.5. Методика визначення чутливості бактерій до антибіотичних препаратів……………………………………………………………………..….35</w:t>
      </w:r>
    </w:p>
    <w:p w:rsidR="00C17620" w:rsidRDefault="00C17620" w:rsidP="00C17620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2.6. Статистична обробка даних…………………………………………..….…36</w:t>
      </w:r>
    </w:p>
    <w:p w:rsidR="00C17620" w:rsidRDefault="00C17620" w:rsidP="00C17620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3. РEЗУЛЬТAТИ ДOСЛIДЖEНЬ ТA ЇХ OБГOВOРEННЯ…………………...37</w:t>
      </w:r>
    </w:p>
    <w:p w:rsidR="00C17620" w:rsidRDefault="00C17620" w:rsidP="00C17620">
      <w:pPr>
        <w:pStyle w:val="a3"/>
        <w:shd w:val="clear" w:color="auto" w:fill="FFFFFF"/>
        <w:spacing w:before="0" w:beforeAutospacing="0" w:after="0" w:afterAutospacing="0" w:line="360" w:lineRule="auto"/>
        <w:rPr>
          <w:bCs/>
          <w:iCs/>
          <w:sz w:val="28"/>
          <w:szCs w:val="28"/>
          <w:shd w:val="clear" w:color="auto" w:fill="FFFFFF"/>
          <w:lang w:val="uk-UA"/>
        </w:rPr>
      </w:pPr>
      <w:r>
        <w:rPr>
          <w:bCs/>
          <w:iCs/>
          <w:sz w:val="28"/>
          <w:szCs w:val="28"/>
          <w:shd w:val="clear" w:color="auto" w:fill="FFFFFF"/>
          <w:lang w:val="uk-UA"/>
        </w:rPr>
        <w:t xml:space="preserve">3.1. </w:t>
      </w:r>
      <w:proofErr w:type="spellStart"/>
      <w:r>
        <w:rPr>
          <w:bCs/>
          <w:iCs/>
          <w:sz w:val="28"/>
          <w:szCs w:val="28"/>
          <w:shd w:val="clear" w:color="auto" w:fill="FFFFFF"/>
          <w:lang w:val="uk-UA"/>
        </w:rPr>
        <w:t>Біотехнологічніі</w:t>
      </w:r>
      <w:proofErr w:type="spellEnd"/>
      <w:r>
        <w:rPr>
          <w:bCs/>
          <w:iCs/>
          <w:sz w:val="28"/>
          <w:szCs w:val="28"/>
          <w:shd w:val="clear" w:color="auto" w:fill="FFFFFF"/>
          <w:lang w:val="uk-UA"/>
        </w:rPr>
        <w:t xml:space="preserve"> властивості бактерій </w:t>
      </w:r>
      <w:r>
        <w:rPr>
          <w:sz w:val="28"/>
          <w:szCs w:val="28"/>
          <w:lang w:val="uk-UA"/>
        </w:rPr>
        <w:t xml:space="preserve">роду </w:t>
      </w:r>
      <w:r>
        <w:rPr>
          <w:i/>
          <w:sz w:val="28"/>
          <w:szCs w:val="28"/>
          <w:lang w:val="en-US"/>
        </w:rPr>
        <w:t>Pseudomonas</w:t>
      </w:r>
      <w:r>
        <w:rPr>
          <w:i/>
          <w:sz w:val="28"/>
          <w:szCs w:val="28"/>
          <w:lang w:val="uk-UA"/>
        </w:rPr>
        <w:t>…………………</w:t>
      </w:r>
      <w:r>
        <w:rPr>
          <w:sz w:val="28"/>
          <w:szCs w:val="28"/>
          <w:lang w:val="uk-UA"/>
        </w:rPr>
        <w:t>37</w:t>
      </w:r>
    </w:p>
    <w:p w:rsidR="00C17620" w:rsidRDefault="00C17620" w:rsidP="00C17620">
      <w:pPr>
        <w:pStyle w:val="32"/>
        <w:spacing w:before="0"/>
        <w:ind w:firstLine="0"/>
        <w:jc w:val="left"/>
        <w:rPr>
          <w:b w:val="0"/>
          <w:lang w:val="ru-RU"/>
        </w:rPr>
      </w:pPr>
      <w:r>
        <w:rPr>
          <w:b w:val="0"/>
        </w:rPr>
        <w:t xml:space="preserve">3.1.1. </w:t>
      </w:r>
      <w:proofErr w:type="spellStart"/>
      <w:r>
        <w:rPr>
          <w:rStyle w:val="hps"/>
          <w:rFonts w:eastAsiaTheme="majorEastAsia"/>
          <w:b w:val="0"/>
        </w:rPr>
        <w:t>Метала</w:t>
      </w:r>
      <w:r>
        <w:rPr>
          <w:b w:val="0"/>
        </w:rPr>
        <w:t>кумулююча</w:t>
      </w:r>
      <w:proofErr w:type="spellEnd"/>
      <w:r>
        <w:rPr>
          <w:b w:val="0"/>
        </w:rPr>
        <w:t xml:space="preserve"> активність  бактерій  роду </w:t>
      </w:r>
      <w:r>
        <w:rPr>
          <w:b w:val="0"/>
          <w:i/>
          <w:lang w:val="en-US"/>
        </w:rPr>
        <w:t>Pseudomonas</w:t>
      </w:r>
      <w:r>
        <w:rPr>
          <w:b w:val="0"/>
          <w:i/>
          <w:lang w:val="ru-RU"/>
        </w:rPr>
        <w:t>…………...</w:t>
      </w:r>
      <w:r>
        <w:rPr>
          <w:b w:val="0"/>
          <w:lang w:val="ru-RU"/>
        </w:rPr>
        <w:t>37</w:t>
      </w:r>
    </w:p>
    <w:p w:rsidR="00C17620" w:rsidRDefault="00C17620" w:rsidP="00C17620">
      <w:pPr>
        <w:autoSpaceDE w:val="0"/>
        <w:spacing w:after="0" w:line="360" w:lineRule="auto"/>
        <w:rPr>
          <w:rStyle w:val="1"/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3.1.2.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Нафтоокиснювальна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активність бактерій  </w:t>
      </w:r>
      <w:r>
        <w:rPr>
          <w:rStyle w:val="1"/>
          <w:rFonts w:ascii="Times New Roman" w:hAnsi="Times New Roman"/>
          <w:i/>
          <w:sz w:val="28"/>
          <w:szCs w:val="28"/>
          <w:lang w:val="en-US"/>
        </w:rPr>
        <w:t>Pseudomonas</w:t>
      </w:r>
      <w:r>
        <w:rPr>
          <w:rStyle w:val="1"/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Style w:val="1"/>
          <w:rFonts w:ascii="Times New Roman" w:hAnsi="Times New Roman"/>
          <w:i/>
          <w:sz w:val="28"/>
          <w:szCs w:val="28"/>
          <w:lang w:val="en-US"/>
        </w:rPr>
        <w:t>maltophilia</w:t>
      </w:r>
      <w:proofErr w:type="spellEnd"/>
      <w:r>
        <w:rPr>
          <w:rStyle w:val="1"/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Style w:val="1"/>
          <w:rFonts w:ascii="Times New Roman" w:hAnsi="Times New Roman"/>
          <w:sz w:val="28"/>
          <w:szCs w:val="28"/>
          <w:lang w:val="en-US"/>
        </w:rPr>
        <w:t>ONU</w:t>
      </w:r>
      <w:r>
        <w:rPr>
          <w:rStyle w:val="1"/>
          <w:rFonts w:ascii="Times New Roman" w:hAnsi="Times New Roman"/>
          <w:sz w:val="28"/>
          <w:szCs w:val="28"/>
          <w:lang w:val="uk-UA"/>
        </w:rPr>
        <w:t>329</w:t>
      </w:r>
      <w:r>
        <w:rPr>
          <w:rStyle w:val="1"/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Style w:val="1"/>
          <w:rFonts w:ascii="Times New Roman" w:hAnsi="Times New Roman"/>
          <w:sz w:val="28"/>
          <w:szCs w:val="28"/>
          <w:lang w:val="uk-UA"/>
        </w:rPr>
        <w:t xml:space="preserve">та </w:t>
      </w:r>
      <w:r>
        <w:rPr>
          <w:rStyle w:val="1"/>
          <w:rFonts w:ascii="Times New Roman" w:hAnsi="Times New Roman"/>
          <w:i/>
          <w:sz w:val="28"/>
          <w:szCs w:val="28"/>
          <w:lang w:val="en-US"/>
        </w:rPr>
        <w:t>Pseudomonas</w:t>
      </w:r>
      <w:r>
        <w:rPr>
          <w:rStyle w:val="1"/>
          <w:rFonts w:ascii="Times New Roman" w:hAnsi="Times New Roman"/>
          <w:i/>
          <w:sz w:val="28"/>
          <w:szCs w:val="28"/>
          <w:lang w:val="uk-UA"/>
        </w:rPr>
        <w:t xml:space="preserve"> </w:t>
      </w:r>
      <w:proofErr w:type="spellStart"/>
      <w:r>
        <w:rPr>
          <w:rStyle w:val="1"/>
          <w:rFonts w:ascii="Times New Roman" w:hAnsi="Times New Roman"/>
          <w:i/>
          <w:sz w:val="28"/>
          <w:szCs w:val="28"/>
          <w:lang w:val="en-US"/>
        </w:rPr>
        <w:t>fluorescens</w:t>
      </w:r>
      <w:proofErr w:type="spellEnd"/>
      <w:r>
        <w:rPr>
          <w:rStyle w:val="1"/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Style w:val="1"/>
          <w:rFonts w:ascii="Times New Roman" w:hAnsi="Times New Roman"/>
          <w:sz w:val="28"/>
          <w:szCs w:val="28"/>
          <w:lang w:val="en-US"/>
        </w:rPr>
        <w:t>ONU</w:t>
      </w:r>
      <w:r>
        <w:rPr>
          <w:rStyle w:val="1"/>
          <w:rFonts w:ascii="Times New Roman" w:hAnsi="Times New Roman"/>
          <w:sz w:val="28"/>
          <w:szCs w:val="28"/>
          <w:lang w:val="uk-UA"/>
        </w:rPr>
        <w:t>328…………………………………39</w:t>
      </w:r>
      <w:r>
        <w:rPr>
          <w:rStyle w:val="1"/>
          <w:rFonts w:ascii="Times New Roman" w:hAnsi="Times New Roman"/>
          <w:i/>
          <w:sz w:val="28"/>
          <w:szCs w:val="28"/>
          <w:lang w:val="uk-UA"/>
        </w:rPr>
        <w:t xml:space="preserve"> </w:t>
      </w:r>
    </w:p>
    <w:p w:rsidR="00C17620" w:rsidRPr="00C17620" w:rsidRDefault="00C17620" w:rsidP="00C17620">
      <w:pPr>
        <w:pStyle w:val="Default"/>
        <w:spacing w:line="360" w:lineRule="auto"/>
        <w:rPr>
          <w:color w:val="auto"/>
          <w:lang w:val="uk-UA"/>
        </w:rPr>
      </w:pPr>
      <w:r>
        <w:rPr>
          <w:color w:val="auto"/>
          <w:sz w:val="28"/>
          <w:szCs w:val="28"/>
          <w:lang w:val="uk-UA"/>
        </w:rPr>
        <w:t xml:space="preserve">3.1. 3. </w:t>
      </w:r>
      <w:proofErr w:type="spellStart"/>
      <w:r>
        <w:rPr>
          <w:color w:val="auto"/>
          <w:sz w:val="28"/>
          <w:szCs w:val="28"/>
          <w:lang w:val="uk-UA"/>
        </w:rPr>
        <w:t>Антибіотикорезистентність</w:t>
      </w:r>
      <w:proofErr w:type="spellEnd"/>
      <w:r>
        <w:rPr>
          <w:color w:val="auto"/>
          <w:sz w:val="28"/>
          <w:szCs w:val="28"/>
          <w:lang w:val="uk-UA"/>
        </w:rPr>
        <w:t xml:space="preserve"> бактерії роду </w:t>
      </w:r>
      <w:r>
        <w:rPr>
          <w:i/>
          <w:color w:val="auto"/>
          <w:sz w:val="28"/>
          <w:szCs w:val="28"/>
          <w:lang w:val="en-US"/>
        </w:rPr>
        <w:t>Pseudomonas</w:t>
      </w:r>
      <w:r>
        <w:rPr>
          <w:i/>
          <w:color w:val="auto"/>
          <w:sz w:val="28"/>
          <w:szCs w:val="28"/>
          <w:lang w:val="uk-UA"/>
        </w:rPr>
        <w:t>……………...…</w:t>
      </w:r>
      <w:r>
        <w:rPr>
          <w:color w:val="auto"/>
          <w:sz w:val="28"/>
          <w:szCs w:val="28"/>
          <w:lang w:val="uk-UA"/>
        </w:rPr>
        <w:t>42</w:t>
      </w:r>
      <w:r>
        <w:rPr>
          <w:i/>
          <w:color w:val="auto"/>
          <w:sz w:val="28"/>
          <w:szCs w:val="28"/>
          <w:lang w:val="uk-UA"/>
        </w:rPr>
        <w:t xml:space="preserve"> </w:t>
      </w:r>
    </w:p>
    <w:p w:rsidR="00C17620" w:rsidRDefault="00C17620" w:rsidP="00C17620">
      <w:pPr>
        <w:pStyle w:val="Default"/>
        <w:spacing w:line="360" w:lineRule="auto"/>
        <w:rPr>
          <w:i/>
          <w:color w:val="auto"/>
          <w:sz w:val="32"/>
          <w:szCs w:val="28"/>
          <w:lang w:val="uk-UA"/>
        </w:rPr>
      </w:pPr>
      <w:r>
        <w:rPr>
          <w:color w:val="auto"/>
          <w:sz w:val="28"/>
          <w:lang w:val="uk-UA"/>
        </w:rPr>
        <w:t xml:space="preserve">3.2. </w:t>
      </w:r>
      <w:proofErr w:type="spellStart"/>
      <w:r>
        <w:rPr>
          <w:color w:val="auto"/>
          <w:sz w:val="28"/>
          <w:lang w:val="uk-UA"/>
        </w:rPr>
        <w:t>Жирнокислотний</w:t>
      </w:r>
      <w:proofErr w:type="spellEnd"/>
      <w:r>
        <w:rPr>
          <w:color w:val="auto"/>
          <w:sz w:val="28"/>
          <w:lang w:val="uk-UA"/>
        </w:rPr>
        <w:t xml:space="preserve"> склад бактерій роду </w:t>
      </w:r>
      <w:r>
        <w:rPr>
          <w:i/>
          <w:color w:val="auto"/>
          <w:sz w:val="28"/>
          <w:lang w:val="en-US"/>
        </w:rPr>
        <w:t>Pseudomonas</w:t>
      </w:r>
      <w:r>
        <w:rPr>
          <w:color w:val="auto"/>
          <w:sz w:val="28"/>
          <w:lang w:val="uk-UA"/>
        </w:rPr>
        <w:t xml:space="preserve"> біотехнологічного призначення…………………………………………………………………...…46</w:t>
      </w:r>
    </w:p>
    <w:p w:rsidR="00C17620" w:rsidRDefault="00C17620" w:rsidP="00C17620">
      <w:pPr>
        <w:pStyle w:val="Default"/>
        <w:spacing w:line="360" w:lineRule="auto"/>
        <w:rPr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3.3. Порівняльний аналіз жирно кислотного складу бактерії біотехнологічного призначення роду </w:t>
      </w:r>
      <w:r>
        <w:rPr>
          <w:i/>
          <w:color w:val="auto"/>
          <w:sz w:val="28"/>
          <w:szCs w:val="28"/>
          <w:lang w:val="en-US"/>
        </w:rPr>
        <w:t>Pseudomonas</w:t>
      </w:r>
      <w:r>
        <w:rPr>
          <w:color w:val="auto"/>
          <w:sz w:val="28"/>
          <w:szCs w:val="28"/>
          <w:lang w:val="uk-UA"/>
        </w:rPr>
        <w:t xml:space="preserve"> та лабораторних </w:t>
      </w:r>
    </w:p>
    <w:p w:rsidR="00C17620" w:rsidRPr="00C17620" w:rsidRDefault="00C17620" w:rsidP="00C17620">
      <w:pPr>
        <w:pStyle w:val="Default"/>
        <w:spacing w:line="360" w:lineRule="auto"/>
        <w:rPr>
          <w:i/>
          <w:color w:val="auto"/>
          <w:sz w:val="28"/>
          <w:szCs w:val="28"/>
          <w:lang w:val="uk-UA"/>
        </w:rPr>
      </w:pPr>
      <w:r>
        <w:rPr>
          <w:color w:val="auto"/>
          <w:sz w:val="28"/>
          <w:szCs w:val="28"/>
          <w:lang w:val="uk-UA"/>
        </w:rPr>
        <w:t xml:space="preserve">штамів роду </w:t>
      </w:r>
      <w:proofErr w:type="spellStart"/>
      <w:r>
        <w:rPr>
          <w:i/>
          <w:color w:val="auto"/>
          <w:sz w:val="28"/>
          <w:szCs w:val="28"/>
          <w:lang w:val="uk-UA"/>
        </w:rPr>
        <w:t>Streptococcus</w:t>
      </w:r>
      <w:proofErr w:type="spellEnd"/>
      <w:r>
        <w:rPr>
          <w:i/>
          <w:color w:val="auto"/>
          <w:sz w:val="28"/>
          <w:szCs w:val="28"/>
          <w:lang w:val="uk-UA"/>
        </w:rPr>
        <w:t>…………………………………………….……………….</w:t>
      </w:r>
      <w:r>
        <w:rPr>
          <w:color w:val="auto"/>
          <w:sz w:val="28"/>
          <w:szCs w:val="28"/>
          <w:lang w:val="uk-UA"/>
        </w:rPr>
        <w:t>54</w:t>
      </w:r>
      <w:r>
        <w:rPr>
          <w:i/>
          <w:color w:val="auto"/>
          <w:sz w:val="28"/>
          <w:szCs w:val="28"/>
          <w:lang w:val="uk-UA"/>
        </w:rPr>
        <w:t xml:space="preserve"> </w:t>
      </w:r>
    </w:p>
    <w:p w:rsidR="00C17620" w:rsidRDefault="00C17620" w:rsidP="00C17620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УЗAГAЛЬНEННЯ……………………………………………………….............60</w:t>
      </w:r>
    </w:p>
    <w:p w:rsidR="00C17620" w:rsidRDefault="00C17620" w:rsidP="00C17620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ВИСНOВКИ……………………………………………………………………...63</w:t>
      </w:r>
    </w:p>
    <w:p w:rsidR="00C17620" w:rsidRDefault="00C17620" w:rsidP="00C17620">
      <w:pPr>
        <w:spacing w:after="0" w:line="360" w:lineRule="auto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СПИСOК ЛIТEРAТУРИ……………………………………………….………..64</w:t>
      </w:r>
    </w:p>
    <w:p w:rsidR="00C17620" w:rsidRPr="00C17620" w:rsidRDefault="00C17620" w:rsidP="00C17620">
      <w:pPr>
        <w:spacing w:after="0" w:line="360" w:lineRule="auto"/>
        <w:jc w:val="center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/>
          <w:b/>
          <w:color w:val="FF0000"/>
          <w:sz w:val="28"/>
          <w:szCs w:val="28"/>
          <w:highlight w:val="magenta"/>
          <w:shd w:val="clear" w:color="auto" w:fill="FFFFFF"/>
          <w:lang w:val="uk-UA"/>
        </w:rPr>
        <w:br w:type="page"/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E473BB1" wp14:editId="0DC9E399">
                <wp:simplePos x="0" y="0"/>
                <wp:positionH relativeFrom="column">
                  <wp:posOffset>5659120</wp:posOffset>
                </wp:positionH>
                <wp:positionV relativeFrom="paragraph">
                  <wp:posOffset>-644525</wp:posOffset>
                </wp:positionV>
                <wp:extent cx="807085" cy="498475"/>
                <wp:effectExtent l="0" t="0" r="12065" b="15875"/>
                <wp:wrapNone/>
                <wp:docPr id="1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07085" cy="498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0" o:spid="_x0000_s1026" style="position:absolute;margin-left:445.6pt;margin-top:-50.75pt;width:63.55pt;height:39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" fillcolor="window" strokecolor="window" strokeweight="2pt">
                <v:path arrowok="t"/>
              </v:rect>
            </w:pict>
          </mc:Fallback>
        </mc:AlternateContent>
      </w:r>
      <w:r w:rsidRPr="00C17620">
        <w:rPr>
          <w:rFonts w:ascii="Times New Roman" w:hAnsi="Times New Roman"/>
          <w:b/>
          <w:sz w:val="28"/>
          <w:lang w:val="uk-UA"/>
        </w:rPr>
        <w:t>ВСТУП</w:t>
      </w:r>
      <w:bookmarkEnd w:id="0"/>
    </w:p>
    <w:p w:rsidR="00C17620" w:rsidRDefault="00C17620" w:rsidP="00C17620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Style w:val="apple-style-span"/>
          <w:szCs w:val="28"/>
          <w:lang w:val="uk-UA"/>
        </w:rPr>
      </w:pPr>
      <w:r>
        <w:rPr>
          <w:rStyle w:val="apple-style-span"/>
          <w:rFonts w:ascii="Times New Roman" w:hAnsi="Times New Roman"/>
          <w:sz w:val="28"/>
          <w:szCs w:val="28"/>
          <w:lang w:val="uk-UA"/>
        </w:rPr>
        <w:t xml:space="preserve">В більшості країн світу із відомих методів очистки води від токсичних </w:t>
      </w:r>
      <w:proofErr w:type="spellStart"/>
      <w:r>
        <w:rPr>
          <w:rStyle w:val="apple-style-span"/>
          <w:rFonts w:ascii="Times New Roman" w:hAnsi="Times New Roman"/>
          <w:sz w:val="28"/>
          <w:szCs w:val="28"/>
          <w:lang w:val="uk-UA"/>
        </w:rPr>
        <w:t>полютантів</w:t>
      </w:r>
      <w:proofErr w:type="spellEnd"/>
      <w:r>
        <w:rPr>
          <w:rStyle w:val="apple-style-span"/>
          <w:rFonts w:ascii="Times New Roman" w:hAnsi="Times New Roman"/>
          <w:sz w:val="28"/>
          <w:szCs w:val="28"/>
          <w:lang w:val="uk-UA"/>
        </w:rPr>
        <w:t xml:space="preserve"> різної природи перевагу віддають мікробіологічним методам. Вони порівняно з фізико-хімічними методами екологічно безпечні, енергетично незалежні, ефективні, не викликають вторинного забруднення. </w:t>
      </w:r>
    </w:p>
    <w:p w:rsidR="00C17620" w:rsidRPr="00C17620" w:rsidRDefault="00C17620" w:rsidP="00C17620">
      <w:pPr>
        <w:spacing w:after="0" w:line="360" w:lineRule="auto"/>
        <w:ind w:firstLine="709"/>
        <w:jc w:val="both"/>
        <w:rPr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Бактерії біотехнологічного призначення мають велике значення для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біоремедіації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навоклишнього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середовища, так як забруднення середовища токсикантами шкодить здоров’ю людини та призводить до значного зменшення біологічної різноманітності </w:t>
      </w:r>
      <w:r>
        <w:rPr>
          <w:rFonts w:ascii="Times New Roman" w:hAnsi="Times New Roman"/>
          <w:sz w:val="28"/>
          <w:lang w:val="uk-UA"/>
        </w:rPr>
        <w:t>[</w:t>
      </w:r>
      <w:r>
        <w:rPr>
          <w:rFonts w:ascii="Times New Roman" w:hAnsi="Times New Roman"/>
          <w:sz w:val="28"/>
          <w:lang w:val="uk-UA"/>
        </w:rPr>
        <w:fldChar w:fldCharType="begin"/>
      </w:r>
      <w:r>
        <w:rPr>
          <w:rFonts w:ascii="Times New Roman" w:hAnsi="Times New Roman"/>
          <w:sz w:val="28"/>
          <w:lang w:val="uk-UA"/>
        </w:rPr>
        <w:instrText xml:space="preserve"> REF Галкін1 \r  \* MERGEFORMAT </w:instrText>
      </w:r>
      <w:r>
        <w:rPr>
          <w:rFonts w:ascii="Times New Roman" w:hAnsi="Times New Roman"/>
          <w:sz w:val="28"/>
          <w:lang w:val="uk-UA"/>
        </w:rPr>
        <w:fldChar w:fldCharType="separate"/>
      </w:r>
      <w:r>
        <w:rPr>
          <w:rFonts w:ascii="Times New Roman" w:hAnsi="Times New Roman"/>
          <w:sz w:val="28"/>
          <w:lang w:val="uk-UA"/>
        </w:rPr>
        <w:t>2</w:t>
      </w:r>
      <w:r>
        <w:rPr>
          <w:rFonts w:ascii="Times New Roman" w:hAnsi="Times New Roman"/>
          <w:sz w:val="28"/>
          <w:lang w:val="uk-UA"/>
        </w:rPr>
        <w:fldChar w:fldCharType="end"/>
      </w:r>
      <w:r>
        <w:rPr>
          <w:rFonts w:ascii="Times New Roman" w:hAnsi="Times New Roman"/>
          <w:sz w:val="28"/>
          <w:lang w:val="uk-UA"/>
        </w:rPr>
        <w:t xml:space="preserve">].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17620" w:rsidRDefault="00C17620" w:rsidP="00C176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 xml:space="preserve">Присутність в навколишньому середовище хімічних забруднювачів у високій концентрації створює серйозні труднощі при їх очищенні. Значне місце в забрудненні </w:t>
      </w:r>
      <w:r>
        <w:rPr>
          <w:rFonts w:ascii="Times New Roman" w:hAnsi="Times New Roman"/>
          <w:sz w:val="28"/>
          <w:szCs w:val="28"/>
          <w:lang w:val="uk-UA"/>
        </w:rPr>
        <w:t xml:space="preserve">природного середовища 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полютантами</w:t>
      </w:r>
      <w:proofErr w:type="spellEnd"/>
      <w:r>
        <w:rPr>
          <w:rFonts w:ascii="Times New Roman" w:hAnsi="Times New Roman"/>
          <w:bCs/>
          <w:sz w:val="28"/>
          <w:szCs w:val="28"/>
          <w:lang w:val="uk-UA"/>
        </w:rPr>
        <w:t xml:space="preserve"> органічної та неорганічної природи займають стічні води, що містять</w:t>
      </w:r>
      <w:r>
        <w:rPr>
          <w:rFonts w:ascii="Times New Roman" w:hAnsi="Times New Roman"/>
          <w:bCs/>
          <w:color w:val="0000FF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солі важких металів, фенол, поверхнево-активні речовини, нафтопродукти та ін</w:t>
      </w:r>
      <w:r>
        <w:rPr>
          <w:rFonts w:ascii="Times New Roman" w:hAnsi="Times New Roman"/>
          <w:bCs/>
          <w:color w:val="0000FF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[</w:t>
      </w:r>
      <w:r>
        <w:rPr>
          <w:rFonts w:ascii="Times New Roman" w:hAnsi="Times New Roman"/>
          <w:sz w:val="28"/>
          <w:lang w:val="uk-UA"/>
        </w:rPr>
        <w:fldChar w:fldCharType="begin"/>
      </w:r>
      <w:r>
        <w:rPr>
          <w:rFonts w:ascii="Times New Roman" w:hAnsi="Times New Roman"/>
          <w:sz w:val="28"/>
          <w:lang w:val="uk-UA"/>
        </w:rPr>
        <w:instrText xml:space="preserve"> REF Галкін2 \r  \* MERGEFORMAT </w:instrText>
      </w:r>
      <w:r>
        <w:rPr>
          <w:rFonts w:ascii="Times New Roman" w:hAnsi="Times New Roman"/>
          <w:sz w:val="28"/>
          <w:lang w:val="uk-UA"/>
        </w:rPr>
        <w:fldChar w:fldCharType="separate"/>
      </w:r>
      <w:r>
        <w:rPr>
          <w:rFonts w:ascii="Times New Roman" w:hAnsi="Times New Roman"/>
          <w:sz w:val="28"/>
          <w:lang w:val="uk-UA"/>
        </w:rPr>
        <w:t>3</w:t>
      </w:r>
      <w:r>
        <w:rPr>
          <w:rFonts w:ascii="Times New Roman" w:hAnsi="Times New Roman"/>
          <w:sz w:val="28"/>
          <w:lang w:val="uk-UA"/>
        </w:rPr>
        <w:fldChar w:fldCharType="end"/>
      </w:r>
      <w:r>
        <w:rPr>
          <w:rFonts w:ascii="Times New Roman" w:hAnsi="Times New Roman"/>
          <w:sz w:val="28"/>
          <w:lang w:val="uk-UA"/>
        </w:rPr>
        <w:t xml:space="preserve">].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C17620" w:rsidRPr="00C17620" w:rsidRDefault="00C17620" w:rsidP="00C17620">
      <w:pPr>
        <w:autoSpaceDE w:val="0"/>
        <w:autoSpaceDN w:val="0"/>
        <w:adjustRightInd w:val="0"/>
        <w:spacing w:after="0" w:line="360" w:lineRule="auto"/>
        <w:ind w:firstLine="454"/>
        <w:jc w:val="both"/>
        <w:rPr>
          <w:rStyle w:val="apple-style-span"/>
          <w:lang w:val="uk-UA"/>
        </w:rPr>
      </w:pPr>
      <w:r>
        <w:rPr>
          <w:rStyle w:val="apple-style-span"/>
          <w:rFonts w:ascii="Times New Roman" w:hAnsi="Times New Roman"/>
          <w:sz w:val="28"/>
          <w:szCs w:val="28"/>
          <w:lang w:val="uk-UA"/>
        </w:rPr>
        <w:t xml:space="preserve">Тому актуальним залишається пошук нових біохімічно-активних непатогенних мікроорганізмів з </w:t>
      </w:r>
      <w:proofErr w:type="spellStart"/>
      <w:r>
        <w:rPr>
          <w:rStyle w:val="apple-style-span"/>
          <w:rFonts w:ascii="Times New Roman" w:hAnsi="Times New Roman"/>
          <w:sz w:val="28"/>
          <w:szCs w:val="28"/>
          <w:lang w:val="uk-UA"/>
        </w:rPr>
        <w:t>поліфункціональною</w:t>
      </w:r>
      <w:proofErr w:type="spellEnd"/>
      <w:r>
        <w:rPr>
          <w:rStyle w:val="apple-style-span"/>
          <w:rFonts w:ascii="Times New Roman" w:hAnsi="Times New Roman"/>
          <w:sz w:val="28"/>
          <w:szCs w:val="28"/>
          <w:lang w:val="uk-UA"/>
        </w:rPr>
        <w:t xml:space="preserve"> біотехнологічною здатністю: деструктивною щодо вуглеводнів нафти і </w:t>
      </w:r>
      <w:proofErr w:type="spellStart"/>
      <w:r>
        <w:rPr>
          <w:rStyle w:val="apple-style-span"/>
          <w:rFonts w:ascii="Times New Roman" w:hAnsi="Times New Roman"/>
          <w:sz w:val="28"/>
          <w:szCs w:val="28"/>
          <w:lang w:val="uk-UA"/>
        </w:rPr>
        <w:t>сорбційно-акумулюючою</w:t>
      </w:r>
      <w:proofErr w:type="spellEnd"/>
      <w:r>
        <w:rPr>
          <w:rStyle w:val="apple-style-span"/>
          <w:rFonts w:ascii="Times New Roman" w:hAnsi="Times New Roman"/>
          <w:sz w:val="28"/>
          <w:szCs w:val="28"/>
          <w:lang w:val="uk-UA"/>
        </w:rPr>
        <w:t xml:space="preserve"> щодо іонів важких металів.</w:t>
      </w:r>
    </w:p>
    <w:p w:rsidR="00C17620" w:rsidRPr="00C17620" w:rsidRDefault="00C17620" w:rsidP="00C17620">
      <w:pPr>
        <w:spacing w:after="0" w:line="360" w:lineRule="auto"/>
        <w:ind w:firstLine="709"/>
        <w:jc w:val="both"/>
        <w:rPr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Перспективними для використання у біотехнологіях очищення навколишнього середовища є бактерії роду </w:t>
      </w:r>
      <w:r>
        <w:rPr>
          <w:rFonts w:ascii="Times New Roman" w:hAnsi="Times New Roman"/>
          <w:i/>
          <w:sz w:val="28"/>
          <w:lang w:val="en-US"/>
        </w:rPr>
        <w:t>Pseudomonas</w:t>
      </w:r>
      <w:r>
        <w:rPr>
          <w:rFonts w:ascii="Times New Roman" w:hAnsi="Times New Roman"/>
          <w:sz w:val="28"/>
          <w:lang w:val="uk-UA"/>
        </w:rPr>
        <w:t xml:space="preserve">, </w:t>
      </w:r>
      <w:proofErr w:type="spellStart"/>
      <w:r>
        <w:rPr>
          <w:rFonts w:ascii="Times New Roman" w:hAnsi="Times New Roman"/>
          <w:sz w:val="28"/>
          <w:lang w:val="uk-UA"/>
        </w:rPr>
        <w:t>яки</w:t>
      </w:r>
      <w:proofErr w:type="spellEnd"/>
      <w:r>
        <w:rPr>
          <w:rFonts w:ascii="Times New Roman" w:hAnsi="Times New Roman"/>
          <w:sz w:val="28"/>
          <w:lang w:val="uk-UA"/>
        </w:rPr>
        <w:t xml:space="preserve"> мають здатність до швидкого адаптування до нових умов та різних температурних діапазонів, широкий </w:t>
      </w:r>
      <w:r>
        <w:rPr>
          <w:rFonts w:ascii="Times New Roman" w:hAnsi="Times New Roman"/>
          <w:sz w:val="28"/>
          <w:szCs w:val="28"/>
          <w:lang w:val="uk-UA"/>
        </w:rPr>
        <w:t xml:space="preserve">набір ферментних систем, що дає їм можливість піддавати деструкції доволі широкий спектр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полютантів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[</w:t>
      </w:r>
      <w:r>
        <w:rPr>
          <w:rFonts w:ascii="Times New Roman" w:hAnsi="Times New Roman"/>
          <w:sz w:val="28"/>
          <w:szCs w:val="28"/>
          <w:lang w:val="uk-UA"/>
        </w:rPr>
        <w:fldChar w:fldCharType="begin"/>
      </w:r>
      <w:r>
        <w:rPr>
          <w:rFonts w:ascii="Times New Roman" w:hAnsi="Times New Roman"/>
          <w:sz w:val="28"/>
          <w:szCs w:val="28"/>
          <w:lang w:val="uk-UA"/>
        </w:rPr>
        <w:instrText xml:space="preserve"> REF Гудзенко2014 \r </w:instrText>
      </w:r>
      <w:r>
        <w:rPr>
          <w:rFonts w:ascii="Times New Roman" w:hAnsi="Times New Roman"/>
          <w:sz w:val="28"/>
          <w:szCs w:val="28"/>
          <w:lang w:val="uk-UA"/>
        </w:rPr>
        <w:fldChar w:fldCharType="separate"/>
      </w:r>
      <w:r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uk-UA"/>
        </w:rPr>
        <w:fldChar w:fldCharType="end"/>
      </w:r>
      <w:r>
        <w:rPr>
          <w:rFonts w:ascii="Times New Roman" w:hAnsi="Times New Roman"/>
          <w:sz w:val="28"/>
          <w:szCs w:val="28"/>
          <w:lang w:val="uk-UA"/>
        </w:rPr>
        <w:t xml:space="preserve">]. </w:t>
      </w:r>
    </w:p>
    <w:p w:rsidR="00C17620" w:rsidRDefault="00C17620" w:rsidP="00C1762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val="uk-UA" w:eastAsia="ru-RU"/>
        </w:rPr>
      </w:pPr>
      <w:r>
        <w:rPr>
          <w:rFonts w:ascii="Times New Roman" w:eastAsia="TimesNewRomanPSMT" w:hAnsi="Times New Roman"/>
          <w:sz w:val="28"/>
          <w:szCs w:val="28"/>
          <w:lang w:val="uk-UA" w:eastAsia="ru-RU"/>
        </w:rPr>
        <w:t xml:space="preserve">При вивченні нових та малодосліджених мікроорганізмів біотехнологічного призначення, періодичній перевірці культур на чистоту у процесі використання в очисних системах надзвичайно важливим є їх ідентифікація для виключення патогенних видів, що можуть привести до негативних наслідків для людей та тварин  при </w:t>
      </w:r>
      <w:proofErr w:type="spellStart"/>
      <w:r>
        <w:rPr>
          <w:rFonts w:ascii="Times New Roman" w:eastAsia="TimesNewRomanPSMT" w:hAnsi="Times New Roman"/>
          <w:sz w:val="28"/>
          <w:szCs w:val="28"/>
          <w:lang w:val="uk-UA" w:eastAsia="ru-RU"/>
        </w:rPr>
        <w:t>біоремедіації</w:t>
      </w:r>
      <w:proofErr w:type="spellEnd"/>
      <w:r>
        <w:rPr>
          <w:rFonts w:ascii="Times New Roman" w:eastAsia="TimesNewRomanPSMT" w:hAnsi="Times New Roman"/>
          <w:sz w:val="28"/>
          <w:szCs w:val="28"/>
          <w:lang w:val="uk-UA" w:eastAsia="ru-RU"/>
        </w:rPr>
        <w:t xml:space="preserve"> довкілля. </w:t>
      </w:r>
    </w:p>
    <w:p w:rsidR="00C17620" w:rsidRDefault="00C17620" w:rsidP="00C1762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NewRomanPSMT" w:hAnsi="Times New Roman"/>
          <w:sz w:val="28"/>
          <w:szCs w:val="28"/>
          <w:lang w:val="uk-UA" w:eastAsia="ru-RU"/>
        </w:rPr>
      </w:pPr>
      <w:r>
        <w:rPr>
          <w:rFonts w:ascii="Times New Roman" w:eastAsia="TimesNewRomanPSMT" w:hAnsi="Times New Roman"/>
          <w:sz w:val="28"/>
          <w:szCs w:val="28"/>
          <w:lang w:val="uk-UA" w:eastAsia="ru-RU"/>
        </w:rPr>
        <w:t xml:space="preserve">Сучасним методом ідентифікації мікроорганізмів є аналіз  жирно кислотного профілю клітин бактерій. </w:t>
      </w:r>
      <w:proofErr w:type="spellStart"/>
      <w:r>
        <w:rPr>
          <w:rFonts w:ascii="Times New Roman" w:eastAsia="TimesNewRomanPSMT" w:hAnsi="Times New Roman"/>
          <w:sz w:val="28"/>
          <w:szCs w:val="28"/>
          <w:lang w:eastAsia="ru-RU"/>
        </w:rPr>
        <w:t>Жирні</w:t>
      </w:r>
      <w:proofErr w:type="spellEnd"/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NewRomanPSMT" w:hAnsi="Times New Roman"/>
          <w:sz w:val="28"/>
          <w:szCs w:val="28"/>
          <w:lang w:eastAsia="ru-RU"/>
        </w:rPr>
        <w:t>кислоти</w:t>
      </w:r>
      <w:proofErr w:type="spellEnd"/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NewRomanPSMT" w:hAnsi="Times New Roman"/>
          <w:sz w:val="28"/>
          <w:szCs w:val="28"/>
          <w:lang w:eastAsia="ru-RU"/>
        </w:rPr>
        <w:t>входять</w:t>
      </w:r>
      <w:proofErr w:type="spellEnd"/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до складу</w:t>
      </w:r>
      <w:r>
        <w:rPr>
          <w:rFonts w:ascii="Times New Roman" w:eastAsia="TimesNewRomanPSMT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NewRomanPSMT" w:hAnsi="Times New Roman"/>
          <w:sz w:val="28"/>
          <w:szCs w:val="28"/>
          <w:lang w:eastAsia="ru-RU"/>
        </w:rPr>
        <w:t>фосфолі</w:t>
      </w:r>
      <w:proofErr w:type="gramStart"/>
      <w:r>
        <w:rPr>
          <w:rFonts w:ascii="Times New Roman" w:eastAsia="TimesNewRomanPSMT" w:hAnsi="Times New Roman"/>
          <w:sz w:val="28"/>
          <w:szCs w:val="28"/>
          <w:lang w:eastAsia="ru-RU"/>
        </w:rPr>
        <w:t>п</w:t>
      </w:r>
      <w:proofErr w:type="gramEnd"/>
      <w:r>
        <w:rPr>
          <w:rFonts w:ascii="Times New Roman" w:eastAsia="TimesNewRomanPSMT" w:hAnsi="Times New Roman"/>
          <w:sz w:val="28"/>
          <w:szCs w:val="28"/>
          <w:lang w:eastAsia="ru-RU"/>
        </w:rPr>
        <w:t>ідів</w:t>
      </w:r>
      <w:proofErr w:type="spellEnd"/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NewRomanPSMT" w:hAnsi="Times New Roman"/>
          <w:sz w:val="28"/>
          <w:szCs w:val="28"/>
          <w:lang w:eastAsia="ru-RU"/>
        </w:rPr>
        <w:t>які</w:t>
      </w:r>
      <w:proofErr w:type="spellEnd"/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є </w:t>
      </w:r>
      <w:proofErr w:type="spellStart"/>
      <w:r>
        <w:rPr>
          <w:rFonts w:ascii="Times New Roman" w:eastAsia="TimesNewRomanPSMT" w:hAnsi="Times New Roman"/>
          <w:sz w:val="28"/>
          <w:szCs w:val="28"/>
          <w:lang w:eastAsia="ru-RU"/>
        </w:rPr>
        <w:t>основними</w:t>
      </w:r>
      <w:proofErr w:type="spellEnd"/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NewRomanPSMT" w:hAnsi="Times New Roman"/>
          <w:sz w:val="28"/>
          <w:szCs w:val="28"/>
          <w:lang w:eastAsia="ru-RU"/>
        </w:rPr>
        <w:t>структурними</w:t>
      </w:r>
      <w:proofErr w:type="spellEnd"/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NewRomanPSMT" w:hAnsi="Times New Roman"/>
          <w:sz w:val="28"/>
          <w:szCs w:val="28"/>
          <w:lang w:eastAsia="ru-RU"/>
        </w:rPr>
        <w:t>складовими</w:t>
      </w:r>
      <w:proofErr w:type="spellEnd"/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мембран. Часто </w:t>
      </w:r>
      <w:proofErr w:type="spellStart"/>
      <w:r>
        <w:rPr>
          <w:rFonts w:ascii="Times New Roman" w:eastAsia="TimesNewRomanPSMT" w:hAnsi="Times New Roman"/>
          <w:sz w:val="28"/>
          <w:szCs w:val="28"/>
          <w:lang w:eastAsia="ru-RU"/>
        </w:rPr>
        <w:t>їх</w:t>
      </w:r>
      <w:proofErr w:type="spellEnd"/>
      <w:r>
        <w:rPr>
          <w:rFonts w:ascii="Times New Roman" w:eastAsia="TimesNewRomanPSMT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NewRomanPSMT" w:hAnsi="Times New Roman"/>
          <w:sz w:val="28"/>
          <w:szCs w:val="28"/>
          <w:lang w:eastAsia="ru-RU"/>
        </w:rPr>
        <w:t>якісний</w:t>
      </w:r>
      <w:proofErr w:type="spellEnd"/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NewRomanPSMT" w:hAnsi="Times New Roman"/>
          <w:sz w:val="28"/>
          <w:szCs w:val="28"/>
          <w:lang w:eastAsia="ru-RU"/>
        </w:rPr>
        <w:t>кількісний</w:t>
      </w:r>
      <w:proofErr w:type="spellEnd"/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склад є </w:t>
      </w:r>
      <w:proofErr w:type="spellStart"/>
      <w:r>
        <w:rPr>
          <w:rFonts w:ascii="Times New Roman" w:eastAsia="TimesNewRomanPSMT" w:hAnsi="Times New Roman"/>
          <w:sz w:val="28"/>
          <w:szCs w:val="28"/>
          <w:lang w:eastAsia="ru-RU"/>
        </w:rPr>
        <w:t>специфічною</w:t>
      </w:r>
      <w:proofErr w:type="spellEnd"/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NewRomanPSMT" w:hAnsi="Times New Roman"/>
          <w:sz w:val="28"/>
          <w:szCs w:val="28"/>
          <w:lang w:eastAsia="ru-RU"/>
        </w:rPr>
        <w:t>ознакою</w:t>
      </w:r>
      <w:proofErr w:type="spellEnd"/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та </w:t>
      </w:r>
      <w:proofErr w:type="spellStart"/>
      <w:r>
        <w:rPr>
          <w:rFonts w:ascii="Times New Roman" w:eastAsia="TimesNewRomanPSMT" w:hAnsi="Times New Roman"/>
          <w:sz w:val="28"/>
          <w:szCs w:val="28"/>
          <w:lang w:eastAsia="ru-RU"/>
        </w:rPr>
        <w:t>використовується</w:t>
      </w:r>
      <w:proofErr w:type="spellEnd"/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як</w:t>
      </w:r>
      <w:r>
        <w:rPr>
          <w:rFonts w:ascii="Times New Roman" w:eastAsia="TimesNewRomanPSMT" w:hAnsi="Times New Roman"/>
          <w:sz w:val="28"/>
          <w:szCs w:val="28"/>
          <w:lang w:val="uk-UA" w:eastAsia="ru-RU"/>
        </w:rPr>
        <w:t xml:space="preserve"> </w:t>
      </w:r>
      <w:proofErr w:type="spellStart"/>
      <w:r>
        <w:rPr>
          <w:rFonts w:ascii="Times New Roman" w:eastAsia="TimesNewRomanPSMT" w:hAnsi="Times New Roman"/>
          <w:sz w:val="28"/>
          <w:szCs w:val="28"/>
          <w:lang w:eastAsia="ru-RU"/>
        </w:rPr>
        <w:t>хемотаксономічний</w:t>
      </w:r>
      <w:proofErr w:type="spellEnd"/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маркер</w:t>
      </w:r>
      <w:r>
        <w:rPr>
          <w:rFonts w:ascii="Times New Roman" w:eastAsia="TimesNewRomanPSMT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eastAsia="TimesNewRomanPSMT" w:hAnsi="Times New Roman"/>
          <w:sz w:val="28"/>
          <w:szCs w:val="28"/>
          <w:lang w:eastAsia="ru-RU"/>
        </w:rPr>
        <w:t>[</w:t>
      </w:r>
      <w:r>
        <w:rPr>
          <w:rFonts w:ascii="Times New Roman" w:eastAsia="TimesNewRomanPSMT" w:hAnsi="Times New Roman"/>
          <w:sz w:val="28"/>
          <w:szCs w:val="28"/>
          <w:highlight w:val="yellow"/>
          <w:lang w:eastAsia="ru-RU"/>
        </w:rPr>
        <w:fldChar w:fldCharType="begin"/>
      </w:r>
      <w:r>
        <w:rPr>
          <w:rFonts w:ascii="Times New Roman" w:eastAsia="TimesNewRomanPSMT" w:hAnsi="Times New Roman"/>
          <w:sz w:val="28"/>
          <w:szCs w:val="28"/>
          <w:lang w:eastAsia="ru-RU"/>
        </w:rPr>
        <w:instrText xml:space="preserve"> REF Васюренко \r </w:instrText>
      </w:r>
      <w:r>
        <w:rPr>
          <w:rFonts w:ascii="Times New Roman" w:eastAsia="TimesNewRomanPSMT" w:hAnsi="Times New Roman"/>
          <w:sz w:val="28"/>
          <w:szCs w:val="28"/>
          <w:highlight w:val="yellow"/>
          <w:lang w:eastAsia="ru-RU"/>
        </w:rPr>
        <w:fldChar w:fldCharType="separate"/>
      </w:r>
      <w:r>
        <w:rPr>
          <w:rFonts w:ascii="Times New Roman" w:eastAsia="TimesNewRomanPSMT" w:hAnsi="Times New Roman"/>
          <w:sz w:val="28"/>
          <w:szCs w:val="28"/>
          <w:lang w:eastAsia="ru-RU"/>
        </w:rPr>
        <w:t>1</w:t>
      </w:r>
      <w:r>
        <w:rPr>
          <w:rFonts w:ascii="Times New Roman" w:eastAsia="TimesNewRomanPSMT" w:hAnsi="Times New Roman"/>
          <w:sz w:val="28"/>
          <w:szCs w:val="28"/>
          <w:highlight w:val="yellow"/>
          <w:lang w:eastAsia="ru-RU"/>
        </w:rPr>
        <w:fldChar w:fldCharType="end"/>
      </w:r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]. </w:t>
      </w:r>
    </w:p>
    <w:p w:rsidR="00C17620" w:rsidRDefault="00C17620" w:rsidP="00C176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зв’язку з цим метою нашої роботи було вивчення складу клітинних ліпідів бактерій роду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Pseudomonas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біотехнологічного призначення.</w:t>
      </w:r>
    </w:p>
    <w:p w:rsidR="00C17620" w:rsidRDefault="00C17620" w:rsidP="00C17620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задачі досліджень входило:</w:t>
      </w:r>
    </w:p>
    <w:p w:rsidR="00C17620" w:rsidRDefault="00C17620" w:rsidP="00C1762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ItalicMT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- вивчення </w:t>
      </w:r>
      <w:r>
        <w:rPr>
          <w:rFonts w:ascii="Times New Roman" w:hAnsi="Times New Roman"/>
          <w:bCs/>
          <w:iCs/>
          <w:sz w:val="28"/>
          <w:szCs w:val="28"/>
          <w:shd w:val="clear" w:color="auto" w:fill="FFFFFF"/>
          <w:lang w:val="uk-UA"/>
        </w:rPr>
        <w:t xml:space="preserve">біотехнологічних властивостей колекційних штамів </w:t>
      </w:r>
      <w:r>
        <w:rPr>
          <w:rFonts w:ascii="Times New Roman" w:hAnsi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proofErr w:type="gramStart"/>
      <w:r>
        <w:rPr>
          <w:rFonts w:ascii="Times New Roman" w:hAnsi="Times New Roman"/>
          <w:i/>
          <w:sz w:val="28"/>
          <w:szCs w:val="28"/>
          <w:lang w:val="en-US"/>
        </w:rPr>
        <w:t>maltophilia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ONU</w:t>
      </w:r>
      <w:r>
        <w:rPr>
          <w:rFonts w:ascii="Times New Roman" w:hAnsi="Times New Roman"/>
          <w:sz w:val="28"/>
          <w:szCs w:val="28"/>
          <w:lang w:val="uk-UA"/>
        </w:rPr>
        <w:t xml:space="preserve">329 та </w:t>
      </w:r>
      <w:r>
        <w:rPr>
          <w:rFonts w:ascii="Times New Roman" w:hAnsi="Times New Roman"/>
          <w:i/>
          <w:sz w:val="28"/>
          <w:szCs w:val="28"/>
          <w:lang w:val="en-US"/>
        </w:rPr>
        <w:t>P</w:t>
      </w:r>
      <w:r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i/>
          <w:sz w:val="28"/>
          <w:szCs w:val="28"/>
          <w:lang w:val="en-US"/>
        </w:rPr>
        <w:t>fluorescens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ONU</w:t>
      </w:r>
      <w:r>
        <w:rPr>
          <w:rFonts w:ascii="Times New Roman" w:hAnsi="Times New Roman"/>
          <w:sz w:val="28"/>
          <w:szCs w:val="28"/>
          <w:lang w:val="uk-UA"/>
        </w:rPr>
        <w:t>328</w:t>
      </w:r>
      <w:r>
        <w:rPr>
          <w:rFonts w:ascii="Times New Roman" w:hAnsi="Times New Roman"/>
          <w:i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біоакумуляційної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активністі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щодо іонів важких металів, 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нафтадеструктивної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активності,  резистентності до антибіотиків;</w:t>
      </w:r>
    </w:p>
    <w:p w:rsidR="00C17620" w:rsidRDefault="00C17620" w:rsidP="00C17620">
      <w:pPr>
        <w:spacing w:after="0" w:line="360" w:lineRule="auto"/>
        <w:jc w:val="both"/>
        <w:rPr>
          <w:rFonts w:ascii="Times New Roman" w:hAnsi="Times New Roman"/>
          <w:color w:val="FF0000"/>
          <w:sz w:val="28"/>
          <w:szCs w:val="28"/>
          <w:shd w:val="clear" w:color="auto" w:fill="FFFFFF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дослідження п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рофілю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жирнокислотного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складу загальних клітинних ліпідів бактерій</w:t>
      </w:r>
      <w:r>
        <w:rPr>
          <w:rFonts w:ascii="Times New Roman" w:hAnsi="Times New Roman"/>
          <w:color w:val="FF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роду</w:t>
      </w:r>
      <w:r>
        <w:rPr>
          <w:rFonts w:ascii="Times New Roman" w:hAnsi="Times New Roman"/>
          <w:color w:val="FF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Pseudomonas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біотехнологічного призначення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;</w:t>
      </w:r>
    </w:p>
    <w:p w:rsidR="00C17620" w:rsidRDefault="00C17620" w:rsidP="00C17620">
      <w:pPr>
        <w:spacing w:after="0" w:line="360" w:lineRule="auto"/>
        <w:jc w:val="both"/>
        <w:rPr>
          <w:rFonts w:ascii="Times New Roman" w:hAnsi="Times New Roman"/>
          <w:i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 xml:space="preserve"> проведення порівняльного аналізу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жирнокислотного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складу бактерії біотехнологічного призначення роду </w:t>
      </w:r>
      <w:r>
        <w:rPr>
          <w:rFonts w:ascii="Times New Roman" w:hAnsi="Times New Roman"/>
          <w:i/>
          <w:sz w:val="28"/>
          <w:szCs w:val="28"/>
          <w:lang w:val="en-US"/>
        </w:rPr>
        <w:t>Pseudomonas</w:t>
      </w:r>
      <w:r>
        <w:rPr>
          <w:rFonts w:ascii="Times New Roman" w:hAnsi="Times New Roman"/>
          <w:sz w:val="28"/>
          <w:szCs w:val="28"/>
          <w:lang w:val="uk-UA"/>
        </w:rPr>
        <w:t xml:space="preserve"> та лабораторних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антибіотикорезистентних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штамів роду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Streptococcus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</w:p>
    <w:p w:rsidR="00C17620" w:rsidRDefault="00C17620" w:rsidP="00C17620">
      <w:pPr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val="uk-UA"/>
        </w:rPr>
      </w:pPr>
    </w:p>
    <w:p w:rsidR="00C17620" w:rsidRDefault="00C17620" w:rsidP="00C1762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iCs/>
          <w:sz w:val="28"/>
          <w:szCs w:val="28"/>
          <w:lang w:val="uk-UA"/>
        </w:rPr>
        <w:t>Об’єкт дослідження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 xml:space="preserve"> – </w:t>
      </w:r>
      <w:r>
        <w:rPr>
          <w:rFonts w:ascii="Times New Roman" w:hAnsi="Times New Roman"/>
          <w:iCs/>
          <w:sz w:val="28"/>
          <w:szCs w:val="28"/>
          <w:lang w:val="uk-UA"/>
        </w:rPr>
        <w:t xml:space="preserve">мікробні властивості очищення води від </w:t>
      </w:r>
      <w:proofErr w:type="spellStart"/>
      <w:r>
        <w:rPr>
          <w:rFonts w:ascii="Times New Roman" w:hAnsi="Times New Roman"/>
          <w:iCs/>
          <w:sz w:val="28"/>
          <w:szCs w:val="28"/>
          <w:lang w:val="uk-UA"/>
        </w:rPr>
        <w:t>полютантів</w:t>
      </w:r>
      <w:proofErr w:type="spellEnd"/>
      <w:r>
        <w:rPr>
          <w:rFonts w:ascii="Times New Roman" w:hAnsi="Times New Roman"/>
          <w:iCs/>
          <w:sz w:val="28"/>
          <w:szCs w:val="28"/>
          <w:lang w:val="uk-UA"/>
        </w:rPr>
        <w:t xml:space="preserve"> органічної та неорганічної природи.</w:t>
      </w:r>
    </w:p>
    <w:p w:rsidR="00C17620" w:rsidRDefault="00C17620" w:rsidP="00C17620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i/>
          <w:iCs/>
          <w:sz w:val="28"/>
          <w:szCs w:val="28"/>
          <w:lang w:val="uk-UA"/>
        </w:rPr>
        <w:t>Предмет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b/>
          <w:i/>
          <w:sz w:val="28"/>
          <w:szCs w:val="28"/>
          <w:lang w:val="uk-UA"/>
        </w:rPr>
        <w:t>дослідження</w:t>
      </w:r>
      <w:r>
        <w:rPr>
          <w:rFonts w:ascii="Times New Roman" w:hAnsi="Times New Roman"/>
          <w:sz w:val="28"/>
          <w:szCs w:val="28"/>
          <w:lang w:val="uk-UA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жирнокислотний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склад загальних клітинних ліпідів бактерій</w:t>
      </w:r>
      <w:r>
        <w:rPr>
          <w:rFonts w:ascii="Times New Roman" w:hAnsi="Times New Roman"/>
          <w:color w:val="FF0000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роду</w:t>
      </w:r>
      <w:r>
        <w:rPr>
          <w:rFonts w:ascii="Times New Roman" w:hAnsi="Times New Roman"/>
          <w:color w:val="FF0000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rFonts w:ascii="Times New Roman" w:hAnsi="Times New Roman"/>
          <w:i/>
          <w:sz w:val="28"/>
          <w:szCs w:val="28"/>
          <w:lang w:val="uk-UA"/>
        </w:rPr>
        <w:t>Pseudomonas</w:t>
      </w:r>
      <w:proofErr w:type="spellEnd"/>
      <w:r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біотехнологічного призначення.</w:t>
      </w:r>
    </w:p>
    <w:p w:rsidR="00C17620" w:rsidRDefault="00C17620">
      <w:pPr>
        <w:rPr>
          <w:lang w:val="uk-UA"/>
        </w:rPr>
      </w:pPr>
    </w:p>
    <w:p w:rsidR="00C17620" w:rsidRDefault="00C17620">
      <w:pPr>
        <w:rPr>
          <w:lang w:val="uk-UA"/>
        </w:rPr>
      </w:pPr>
    </w:p>
    <w:p w:rsidR="00C17620" w:rsidRDefault="00C17620">
      <w:pPr>
        <w:rPr>
          <w:lang w:val="uk-UA"/>
        </w:rPr>
      </w:pPr>
    </w:p>
    <w:p w:rsidR="00C17620" w:rsidRDefault="00C17620">
      <w:pPr>
        <w:rPr>
          <w:lang w:val="uk-UA"/>
        </w:rPr>
      </w:pPr>
    </w:p>
    <w:p w:rsidR="00C17620" w:rsidRDefault="00C17620">
      <w:pPr>
        <w:rPr>
          <w:lang w:val="uk-UA"/>
        </w:rPr>
      </w:pPr>
    </w:p>
    <w:p w:rsidR="00C17620" w:rsidRDefault="00C17620">
      <w:pPr>
        <w:rPr>
          <w:lang w:val="uk-UA"/>
        </w:rPr>
      </w:pPr>
    </w:p>
    <w:p w:rsidR="00C17620" w:rsidRDefault="00C17620">
      <w:pPr>
        <w:rPr>
          <w:lang w:val="uk-UA"/>
        </w:rPr>
      </w:pPr>
    </w:p>
    <w:p w:rsidR="00C17620" w:rsidRDefault="00C17620">
      <w:pPr>
        <w:rPr>
          <w:lang w:val="uk-UA"/>
        </w:rPr>
      </w:pPr>
    </w:p>
    <w:p w:rsidR="00C17620" w:rsidRDefault="00C17620">
      <w:pPr>
        <w:rPr>
          <w:lang w:val="uk-UA"/>
        </w:rPr>
      </w:pPr>
    </w:p>
    <w:p w:rsidR="00C17620" w:rsidRDefault="00C17620">
      <w:pPr>
        <w:rPr>
          <w:lang w:val="uk-UA"/>
        </w:rPr>
      </w:pPr>
    </w:p>
    <w:p w:rsidR="00C17620" w:rsidRDefault="00C17620">
      <w:pPr>
        <w:rPr>
          <w:lang w:val="uk-UA"/>
        </w:rPr>
      </w:pPr>
    </w:p>
    <w:p w:rsidR="00C17620" w:rsidRDefault="00C17620">
      <w:pPr>
        <w:rPr>
          <w:lang w:val="uk-UA"/>
        </w:rPr>
      </w:pPr>
    </w:p>
    <w:p w:rsidR="00C17620" w:rsidRDefault="00C17620">
      <w:pPr>
        <w:rPr>
          <w:lang w:val="uk-UA"/>
        </w:rPr>
      </w:pPr>
    </w:p>
    <w:p w:rsidR="00C17620" w:rsidRPr="00C17620" w:rsidRDefault="00C17620" w:rsidP="00C1762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color w:val="000000"/>
          <w:sz w:val="28"/>
          <w:szCs w:val="24"/>
          <w:lang w:eastAsia="ru-RU"/>
        </w:rPr>
      </w:pPr>
      <w:bookmarkStart w:id="1" w:name="_Toc453856920"/>
      <w:r w:rsidRPr="00C17620">
        <w:rPr>
          <w:rFonts w:ascii="Times New Roman" w:hAnsi="Times New Roman"/>
          <w:b/>
          <w:color w:val="000000"/>
          <w:sz w:val="28"/>
          <w:szCs w:val="24"/>
          <w:lang w:eastAsia="ru-RU"/>
        </w:rPr>
        <w:t>ВИСНОВКИ</w:t>
      </w:r>
      <w:bookmarkEnd w:id="1"/>
    </w:p>
    <w:p w:rsidR="00C17620" w:rsidRPr="00C17620" w:rsidRDefault="00C17620" w:rsidP="00C17620">
      <w:pPr>
        <w:numPr>
          <w:ilvl w:val="0"/>
          <w:numId w:val="1"/>
        </w:numPr>
        <w:tabs>
          <w:tab w:val="num" w:pos="-1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ItalicMT" w:hAnsi="Times New Roman"/>
          <w:iCs/>
          <w:sz w:val="28"/>
          <w:szCs w:val="28"/>
          <w:lang w:val="uk-UA"/>
        </w:rPr>
      </w:pPr>
      <w:bookmarkStart w:id="2" w:name="_Toc453856921"/>
      <w:r w:rsidRPr="00C17620">
        <w:rPr>
          <w:rFonts w:ascii="Times New Roman" w:hAnsi="Times New Roman"/>
          <w:sz w:val="28"/>
          <w:szCs w:val="28"/>
          <w:lang w:val="uk-UA"/>
        </w:rPr>
        <w:t xml:space="preserve">Встановлені </w:t>
      </w:r>
      <w:r w:rsidRPr="00C17620">
        <w:rPr>
          <w:rFonts w:ascii="Times New Roman" w:hAnsi="Times New Roman"/>
          <w:bCs/>
          <w:iCs/>
          <w:sz w:val="28"/>
          <w:szCs w:val="28"/>
          <w:shd w:val="clear" w:color="auto" w:fill="FFFFFF"/>
          <w:lang w:val="uk-UA"/>
        </w:rPr>
        <w:t xml:space="preserve">біотехнологічні властивості колекційних штамів </w:t>
      </w:r>
      <w:r w:rsidRPr="00C17620">
        <w:rPr>
          <w:rFonts w:ascii="Times New Roman" w:hAnsi="Times New Roman"/>
          <w:i/>
          <w:sz w:val="28"/>
          <w:szCs w:val="28"/>
          <w:lang w:val="en-US"/>
        </w:rPr>
        <w:t>P</w:t>
      </w:r>
      <w:r w:rsidRPr="00C17620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proofErr w:type="gramStart"/>
      <w:r w:rsidRPr="00C17620">
        <w:rPr>
          <w:rFonts w:ascii="Times New Roman" w:hAnsi="Times New Roman"/>
          <w:i/>
          <w:sz w:val="28"/>
          <w:szCs w:val="28"/>
          <w:lang w:val="en-US"/>
        </w:rPr>
        <w:t>maltophilia</w:t>
      </w:r>
      <w:proofErr w:type="spellEnd"/>
      <w:proofErr w:type="gramEnd"/>
      <w:r w:rsidRPr="00C1762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17620">
        <w:rPr>
          <w:rFonts w:ascii="Times New Roman" w:hAnsi="Times New Roman"/>
          <w:i/>
          <w:sz w:val="28"/>
          <w:szCs w:val="28"/>
          <w:lang w:val="en-US"/>
        </w:rPr>
        <w:t>ONU</w:t>
      </w:r>
      <w:r w:rsidRPr="00C17620">
        <w:rPr>
          <w:rFonts w:ascii="Times New Roman" w:hAnsi="Times New Roman"/>
          <w:i/>
          <w:sz w:val="28"/>
          <w:szCs w:val="28"/>
          <w:lang w:val="uk-UA"/>
        </w:rPr>
        <w:t>329</w:t>
      </w:r>
      <w:r w:rsidRPr="00C17620">
        <w:rPr>
          <w:rFonts w:ascii="Times New Roman" w:hAnsi="Times New Roman"/>
          <w:sz w:val="28"/>
          <w:szCs w:val="28"/>
          <w:lang w:val="uk-UA"/>
        </w:rPr>
        <w:t xml:space="preserve"> та </w:t>
      </w:r>
      <w:r w:rsidRPr="00C17620">
        <w:rPr>
          <w:rFonts w:ascii="Times New Roman" w:hAnsi="Times New Roman"/>
          <w:i/>
          <w:sz w:val="28"/>
          <w:szCs w:val="28"/>
          <w:lang w:val="en-US"/>
        </w:rPr>
        <w:t>P</w:t>
      </w:r>
      <w:r w:rsidRPr="00C17620">
        <w:rPr>
          <w:rFonts w:ascii="Times New Roman" w:hAnsi="Times New Roman"/>
          <w:i/>
          <w:sz w:val="28"/>
          <w:szCs w:val="28"/>
          <w:lang w:val="uk-UA"/>
        </w:rPr>
        <w:t xml:space="preserve">. </w:t>
      </w:r>
      <w:proofErr w:type="spellStart"/>
      <w:r w:rsidRPr="00C17620">
        <w:rPr>
          <w:rFonts w:ascii="Times New Roman" w:hAnsi="Times New Roman"/>
          <w:i/>
          <w:sz w:val="28"/>
          <w:szCs w:val="28"/>
          <w:lang w:val="en-US"/>
        </w:rPr>
        <w:t>fluorescens</w:t>
      </w:r>
      <w:proofErr w:type="spellEnd"/>
      <w:r w:rsidRPr="00C1762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17620">
        <w:rPr>
          <w:rFonts w:ascii="Times New Roman" w:hAnsi="Times New Roman"/>
          <w:i/>
          <w:sz w:val="28"/>
          <w:szCs w:val="28"/>
          <w:lang w:val="en-US"/>
        </w:rPr>
        <w:t>ONU</w:t>
      </w:r>
      <w:r w:rsidRPr="00C17620">
        <w:rPr>
          <w:rFonts w:ascii="Times New Roman" w:hAnsi="Times New Roman"/>
          <w:i/>
          <w:sz w:val="28"/>
          <w:szCs w:val="28"/>
          <w:lang w:val="uk-UA"/>
        </w:rPr>
        <w:t>328</w:t>
      </w:r>
      <w:r w:rsidRPr="00C17620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Pr="00C17620">
        <w:rPr>
          <w:rFonts w:ascii="Times New Roman" w:hAnsi="Times New Roman"/>
          <w:sz w:val="28"/>
          <w:szCs w:val="28"/>
          <w:lang w:val="uk-UA"/>
        </w:rPr>
        <w:t>біоакумуляційна</w:t>
      </w:r>
      <w:proofErr w:type="spellEnd"/>
      <w:r w:rsidRPr="00C17620">
        <w:rPr>
          <w:rFonts w:ascii="Times New Roman" w:hAnsi="Times New Roman"/>
          <w:sz w:val="28"/>
          <w:szCs w:val="28"/>
          <w:lang w:val="uk-UA"/>
        </w:rPr>
        <w:t xml:space="preserve"> активність щодо іонів </w:t>
      </w:r>
      <w:proofErr w:type="spellStart"/>
      <w:r w:rsidRPr="00C17620">
        <w:rPr>
          <w:rFonts w:ascii="Times New Roman" w:hAnsi="Times New Roman"/>
          <w:sz w:val="28"/>
          <w:szCs w:val="28"/>
          <w:lang w:val="uk-UA"/>
        </w:rPr>
        <w:t>Zn</w:t>
      </w:r>
      <w:proofErr w:type="spellEnd"/>
      <w:r w:rsidRPr="00C17620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C17620">
        <w:rPr>
          <w:rFonts w:ascii="Times New Roman" w:hAnsi="Times New Roman"/>
          <w:sz w:val="28"/>
          <w:szCs w:val="28"/>
          <w:lang w:val="uk-UA"/>
        </w:rPr>
        <w:t>Сu</w:t>
      </w:r>
      <w:proofErr w:type="spellEnd"/>
      <w:r w:rsidRPr="00C17620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Pr="00C17620">
        <w:rPr>
          <w:rFonts w:ascii="Times New Roman" w:hAnsi="Times New Roman"/>
          <w:sz w:val="28"/>
          <w:szCs w:val="28"/>
          <w:lang w:val="uk-UA"/>
        </w:rPr>
        <w:t>Pb</w:t>
      </w:r>
      <w:proofErr w:type="spellEnd"/>
      <w:r w:rsidRPr="00C17620">
        <w:rPr>
          <w:rFonts w:ascii="Times New Roman" w:hAnsi="Times New Roman"/>
          <w:sz w:val="28"/>
          <w:szCs w:val="28"/>
          <w:lang w:val="uk-UA"/>
        </w:rPr>
        <w:t xml:space="preserve"> (ступінь вилучення </w:t>
      </w:r>
      <w:proofErr w:type="spellStart"/>
      <w:r w:rsidRPr="00C17620">
        <w:rPr>
          <w:rFonts w:ascii="Times New Roman" w:hAnsi="Times New Roman"/>
          <w:sz w:val="28"/>
          <w:szCs w:val="28"/>
          <w:lang w:val="uk-UA"/>
        </w:rPr>
        <w:t>ионів</w:t>
      </w:r>
      <w:proofErr w:type="spellEnd"/>
      <w:r w:rsidRPr="00C17620">
        <w:rPr>
          <w:rFonts w:ascii="Times New Roman" w:hAnsi="Times New Roman"/>
          <w:sz w:val="28"/>
          <w:szCs w:val="28"/>
          <w:lang w:val="uk-UA"/>
        </w:rPr>
        <w:t xml:space="preserve"> металів варіювала від 37,1 до 4 %),  деструктивна активність нафти (ступінь деструкції вуглеводнів нафти сягав 79,4 – 80,0 %  через 30 діб експозиції),  полі резистентність до антибіотиків.</w:t>
      </w:r>
    </w:p>
    <w:p w:rsidR="00C17620" w:rsidRPr="00C17620" w:rsidRDefault="00C17620" w:rsidP="00C17620">
      <w:pPr>
        <w:numPr>
          <w:ilvl w:val="0"/>
          <w:numId w:val="1"/>
        </w:numPr>
        <w:tabs>
          <w:tab w:val="num" w:pos="-1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ItalicMT" w:hAnsi="Times New Roman"/>
          <w:iCs/>
          <w:sz w:val="28"/>
          <w:szCs w:val="28"/>
          <w:lang w:val="uk-UA"/>
        </w:rPr>
      </w:pPr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Домінантними в жирно-кислотному профілі штамів </w:t>
      </w:r>
      <w:proofErr w:type="spellStart"/>
      <w:r w:rsidRPr="00C17620">
        <w:rPr>
          <w:rFonts w:ascii="Times New Roman" w:eastAsia="TimesNewRomanPS-ItalicMT" w:hAnsi="Times New Roman"/>
          <w:i/>
          <w:iCs/>
          <w:sz w:val="28"/>
          <w:szCs w:val="28"/>
        </w:rPr>
        <w:t>Pseudomonas</w:t>
      </w:r>
      <w:proofErr w:type="spellEnd"/>
      <w:r w:rsidRPr="00C17620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17620">
        <w:rPr>
          <w:rFonts w:ascii="Times New Roman" w:eastAsia="TimesNewRomanPS-ItalicMT" w:hAnsi="Times New Roman"/>
          <w:i/>
          <w:iCs/>
          <w:sz w:val="28"/>
          <w:szCs w:val="28"/>
        </w:rPr>
        <w:t>fluorescens</w:t>
      </w:r>
      <w:proofErr w:type="spellEnd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 </w:t>
      </w:r>
      <w:r w:rsidRPr="00C17620">
        <w:rPr>
          <w:rFonts w:ascii="Times New Roman" w:eastAsia="TimesNewRomanPS-ItalicMT" w:hAnsi="Times New Roman"/>
          <w:iCs/>
          <w:sz w:val="28"/>
          <w:szCs w:val="28"/>
        </w:rPr>
        <w:t>ONU</w:t>
      </w:r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328 і </w:t>
      </w:r>
      <w:proofErr w:type="spellStart"/>
      <w:r w:rsidRPr="00C17620">
        <w:rPr>
          <w:rFonts w:ascii="Times New Roman" w:eastAsia="TimesNewRomanPS-ItalicMT" w:hAnsi="Times New Roman"/>
          <w:i/>
          <w:iCs/>
          <w:sz w:val="28"/>
          <w:szCs w:val="28"/>
        </w:rPr>
        <w:t>Pseudomonas</w:t>
      </w:r>
      <w:proofErr w:type="spellEnd"/>
      <w:r w:rsidRPr="00C17620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17620">
        <w:rPr>
          <w:rFonts w:ascii="Times New Roman" w:eastAsia="TimesNewRomanPS-ItalicMT" w:hAnsi="Times New Roman"/>
          <w:i/>
          <w:iCs/>
          <w:sz w:val="28"/>
          <w:szCs w:val="28"/>
        </w:rPr>
        <w:t>maltophilia</w:t>
      </w:r>
      <w:proofErr w:type="spellEnd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 </w:t>
      </w:r>
      <w:r w:rsidRPr="00C17620">
        <w:rPr>
          <w:rFonts w:ascii="Times New Roman" w:eastAsia="TimesNewRomanPS-ItalicMT" w:hAnsi="Times New Roman"/>
          <w:iCs/>
          <w:sz w:val="28"/>
          <w:szCs w:val="28"/>
        </w:rPr>
        <w:t>ONU</w:t>
      </w:r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329 були </w:t>
      </w:r>
      <w:proofErr w:type="spellStart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>довголанцюгові</w:t>
      </w:r>
      <w:proofErr w:type="spellEnd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 ненасичені та насичені жирні кислоти, а також їх розгалужені структурні ізомери. </w:t>
      </w:r>
    </w:p>
    <w:p w:rsidR="00C17620" w:rsidRPr="00C17620" w:rsidRDefault="00C17620" w:rsidP="00C17620">
      <w:pPr>
        <w:numPr>
          <w:ilvl w:val="0"/>
          <w:numId w:val="1"/>
        </w:numPr>
        <w:tabs>
          <w:tab w:val="num" w:pos="-1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NewRomanPS-ItalicMT" w:hAnsi="Times New Roman"/>
          <w:iCs/>
          <w:sz w:val="28"/>
          <w:szCs w:val="28"/>
          <w:lang w:val="uk-UA"/>
        </w:rPr>
      </w:pPr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В профілях штамів </w:t>
      </w:r>
      <w:proofErr w:type="spellStart"/>
      <w:r w:rsidRPr="00C17620">
        <w:rPr>
          <w:rFonts w:ascii="Times New Roman" w:eastAsia="TimesNewRomanPS-ItalicMT" w:hAnsi="Times New Roman"/>
          <w:i/>
          <w:iCs/>
          <w:sz w:val="28"/>
          <w:szCs w:val="28"/>
        </w:rPr>
        <w:t>Pseudomonas</w:t>
      </w:r>
      <w:proofErr w:type="spellEnd"/>
      <w:r w:rsidRPr="00C17620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17620">
        <w:rPr>
          <w:rFonts w:ascii="Times New Roman" w:eastAsia="TimesNewRomanPS-ItalicMT" w:hAnsi="Times New Roman"/>
          <w:i/>
          <w:iCs/>
          <w:sz w:val="28"/>
          <w:szCs w:val="28"/>
        </w:rPr>
        <w:t>fluorescens</w:t>
      </w:r>
      <w:proofErr w:type="spellEnd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 </w:t>
      </w:r>
      <w:r w:rsidRPr="00C17620">
        <w:rPr>
          <w:rFonts w:ascii="Times New Roman" w:eastAsia="TimesNewRomanPS-ItalicMT" w:hAnsi="Times New Roman"/>
          <w:iCs/>
          <w:sz w:val="28"/>
          <w:szCs w:val="28"/>
        </w:rPr>
        <w:t>ONU</w:t>
      </w:r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328 і </w:t>
      </w:r>
      <w:proofErr w:type="spellStart"/>
      <w:r w:rsidRPr="00C17620">
        <w:rPr>
          <w:rFonts w:ascii="Times New Roman" w:eastAsia="TimesNewRomanPS-ItalicMT" w:hAnsi="Times New Roman"/>
          <w:i/>
          <w:iCs/>
          <w:sz w:val="28"/>
          <w:szCs w:val="28"/>
        </w:rPr>
        <w:t>Pseudomonas</w:t>
      </w:r>
      <w:proofErr w:type="spellEnd"/>
      <w:r w:rsidRPr="00C17620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17620">
        <w:rPr>
          <w:rFonts w:ascii="Times New Roman" w:eastAsia="TimesNewRomanPS-ItalicMT" w:hAnsi="Times New Roman"/>
          <w:i/>
          <w:iCs/>
          <w:sz w:val="28"/>
          <w:szCs w:val="28"/>
        </w:rPr>
        <w:t>maltophilia</w:t>
      </w:r>
      <w:proofErr w:type="spellEnd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 </w:t>
      </w:r>
      <w:r w:rsidRPr="00C17620">
        <w:rPr>
          <w:rFonts w:ascii="Times New Roman" w:eastAsia="TimesNewRomanPS-ItalicMT" w:hAnsi="Times New Roman"/>
          <w:iCs/>
          <w:sz w:val="28"/>
          <w:szCs w:val="28"/>
        </w:rPr>
        <w:t>ONU</w:t>
      </w:r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329 виявлено </w:t>
      </w:r>
      <w:proofErr w:type="spellStart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>гексадеканову</w:t>
      </w:r>
      <w:proofErr w:type="spellEnd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 (С16:0) та </w:t>
      </w:r>
      <w:proofErr w:type="spellStart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>гексадеценову</w:t>
      </w:r>
      <w:proofErr w:type="spellEnd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 (С16:1</w:t>
      </w:r>
      <w:r w:rsidRPr="00C17620">
        <w:rPr>
          <w:rFonts w:ascii="Times New Roman" w:eastAsia="TimesNewRomanPS-ItalicMT" w:hAnsi="Times New Roman"/>
          <w:iCs/>
          <w:sz w:val="28"/>
          <w:szCs w:val="28"/>
        </w:rPr>
        <w:t>w</w:t>
      </w:r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>7</w:t>
      </w:r>
      <w:r w:rsidRPr="00C17620">
        <w:rPr>
          <w:rFonts w:ascii="Times New Roman" w:eastAsia="TimesNewRomanPS-ItalicMT" w:hAnsi="Times New Roman"/>
          <w:iCs/>
          <w:sz w:val="28"/>
          <w:szCs w:val="28"/>
        </w:rPr>
        <w:t>c</w:t>
      </w:r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>/С16:1</w:t>
      </w:r>
      <w:r w:rsidRPr="00C17620">
        <w:rPr>
          <w:rFonts w:ascii="Times New Roman" w:eastAsia="TimesNewRomanPS-ItalicMT" w:hAnsi="Times New Roman"/>
          <w:iCs/>
          <w:sz w:val="28"/>
          <w:szCs w:val="28"/>
        </w:rPr>
        <w:t>w</w:t>
      </w:r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>6</w:t>
      </w:r>
      <w:r w:rsidRPr="00C17620">
        <w:rPr>
          <w:rFonts w:ascii="Times New Roman" w:eastAsia="TimesNewRomanPS-ItalicMT" w:hAnsi="Times New Roman"/>
          <w:iCs/>
          <w:sz w:val="28"/>
          <w:szCs w:val="28"/>
        </w:rPr>
        <w:t>c</w:t>
      </w:r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) жирні кислоти. На сумарну частку </w:t>
      </w:r>
      <w:proofErr w:type="spellStart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>коротколанцюгових</w:t>
      </w:r>
      <w:proofErr w:type="spellEnd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 насичених </w:t>
      </w:r>
      <w:proofErr w:type="spellStart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>гідроксикислот</w:t>
      </w:r>
      <w:proofErr w:type="spellEnd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 у штамі </w:t>
      </w:r>
      <w:proofErr w:type="spellStart"/>
      <w:r w:rsidRPr="00C17620">
        <w:rPr>
          <w:rFonts w:ascii="Times New Roman" w:eastAsia="TimesNewRomanPS-ItalicMT" w:hAnsi="Times New Roman"/>
          <w:i/>
          <w:iCs/>
          <w:sz w:val="28"/>
          <w:szCs w:val="28"/>
        </w:rPr>
        <w:t>Pseudomonas</w:t>
      </w:r>
      <w:proofErr w:type="spellEnd"/>
      <w:r w:rsidRPr="00C17620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17620">
        <w:rPr>
          <w:rFonts w:ascii="Times New Roman" w:eastAsia="TimesNewRomanPS-ItalicMT" w:hAnsi="Times New Roman"/>
          <w:i/>
          <w:iCs/>
          <w:sz w:val="28"/>
          <w:szCs w:val="28"/>
        </w:rPr>
        <w:t>fluorescens</w:t>
      </w:r>
      <w:proofErr w:type="spellEnd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 </w:t>
      </w:r>
      <w:r w:rsidRPr="00C17620">
        <w:rPr>
          <w:rFonts w:ascii="Times New Roman" w:eastAsia="TimesNewRomanPS-ItalicMT" w:hAnsi="Times New Roman"/>
          <w:iCs/>
          <w:sz w:val="28"/>
          <w:szCs w:val="28"/>
        </w:rPr>
        <w:t>ONU</w:t>
      </w:r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328 </w:t>
      </w:r>
      <w:r w:rsidRPr="00C17620">
        <w:rPr>
          <w:rFonts w:ascii="Times New Roman" w:eastAsia="TimesNewRomanPS-ItalicMT" w:hAnsi="Times New Roman"/>
          <w:iCs/>
          <w:sz w:val="28"/>
          <w:szCs w:val="28"/>
        </w:rPr>
        <w:t>ONU</w:t>
      </w:r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328 припадало 12,6 %, а у штамі </w:t>
      </w:r>
      <w:proofErr w:type="spellStart"/>
      <w:r w:rsidRPr="00C17620">
        <w:rPr>
          <w:rFonts w:ascii="Times New Roman" w:eastAsia="TimesNewRomanPS-ItalicMT" w:hAnsi="Times New Roman"/>
          <w:i/>
          <w:iCs/>
          <w:sz w:val="28"/>
          <w:szCs w:val="28"/>
        </w:rPr>
        <w:t>Pseudomonas</w:t>
      </w:r>
      <w:proofErr w:type="spellEnd"/>
      <w:r w:rsidRPr="00C17620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17620">
        <w:rPr>
          <w:rFonts w:ascii="Times New Roman" w:eastAsia="TimesNewRomanPS-ItalicMT" w:hAnsi="Times New Roman"/>
          <w:i/>
          <w:iCs/>
          <w:sz w:val="28"/>
          <w:szCs w:val="28"/>
        </w:rPr>
        <w:t>maltophilia</w:t>
      </w:r>
      <w:proofErr w:type="spellEnd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 </w:t>
      </w:r>
      <w:r w:rsidRPr="00C17620">
        <w:rPr>
          <w:rFonts w:ascii="Times New Roman" w:eastAsia="TimesNewRomanPS-ItalicMT" w:hAnsi="Times New Roman"/>
          <w:iCs/>
          <w:sz w:val="28"/>
          <w:szCs w:val="28"/>
        </w:rPr>
        <w:t>ONU</w:t>
      </w:r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>329 до 7 %.</w:t>
      </w:r>
    </w:p>
    <w:p w:rsidR="00C17620" w:rsidRPr="00C17620" w:rsidRDefault="00C17620" w:rsidP="00C17620">
      <w:pPr>
        <w:numPr>
          <w:ilvl w:val="0"/>
          <w:numId w:val="1"/>
        </w:numPr>
        <w:tabs>
          <w:tab w:val="num" w:pos="-1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Штами близькоспоріднених видів </w:t>
      </w:r>
      <w:proofErr w:type="spellStart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>псевдомонад</w:t>
      </w:r>
      <w:proofErr w:type="spellEnd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 чітко розмежовуються за наявністю </w:t>
      </w:r>
      <w:r w:rsidRPr="00C17620">
        <w:rPr>
          <w:rFonts w:ascii="Times New Roman" w:eastAsia="TimesNewRomanPSMT" w:hAnsi="Times New Roman"/>
          <w:sz w:val="28"/>
          <w:szCs w:val="28"/>
          <w:lang w:val="uk-UA"/>
        </w:rPr>
        <w:t xml:space="preserve">в </w:t>
      </w:r>
      <w:proofErr w:type="spellStart"/>
      <w:r w:rsidRPr="00C17620">
        <w:rPr>
          <w:rFonts w:ascii="Times New Roman" w:eastAsia="TimesNewRomanPSMT" w:hAnsi="Times New Roman"/>
          <w:sz w:val="28"/>
          <w:szCs w:val="28"/>
          <w:lang w:val="uk-UA"/>
        </w:rPr>
        <w:t>жирнокислотному</w:t>
      </w:r>
      <w:proofErr w:type="spellEnd"/>
      <w:r w:rsidRPr="00C17620">
        <w:rPr>
          <w:rFonts w:ascii="Times New Roman" w:eastAsia="TimesNewRomanPSMT" w:hAnsi="Times New Roman"/>
          <w:sz w:val="28"/>
          <w:szCs w:val="28"/>
          <w:lang w:val="uk-UA"/>
        </w:rPr>
        <w:t xml:space="preserve"> складі загальних ліпідів </w:t>
      </w:r>
      <w:proofErr w:type="spellStart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>циклогептадеканової</w:t>
      </w:r>
      <w:proofErr w:type="spellEnd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 у </w:t>
      </w:r>
      <w:proofErr w:type="spellStart"/>
      <w:r w:rsidRPr="00C17620">
        <w:rPr>
          <w:rFonts w:ascii="Times New Roman" w:eastAsia="TimesNewRomanPS-ItalicMT" w:hAnsi="Times New Roman"/>
          <w:i/>
          <w:iCs/>
          <w:sz w:val="28"/>
          <w:szCs w:val="28"/>
        </w:rPr>
        <w:t>Pseudomonas</w:t>
      </w:r>
      <w:proofErr w:type="spellEnd"/>
      <w:r w:rsidRPr="00C17620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17620">
        <w:rPr>
          <w:rFonts w:ascii="Times New Roman" w:eastAsia="TimesNewRomanPS-ItalicMT" w:hAnsi="Times New Roman"/>
          <w:i/>
          <w:iCs/>
          <w:sz w:val="28"/>
          <w:szCs w:val="28"/>
        </w:rPr>
        <w:t>fluorescens</w:t>
      </w:r>
      <w:proofErr w:type="spellEnd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 </w:t>
      </w:r>
      <w:r w:rsidRPr="00C17620">
        <w:rPr>
          <w:rFonts w:ascii="Times New Roman" w:eastAsia="TimesNewRomanPS-ItalicMT" w:hAnsi="Times New Roman"/>
          <w:iCs/>
          <w:sz w:val="28"/>
          <w:szCs w:val="28"/>
        </w:rPr>
        <w:t>ONU</w:t>
      </w:r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328 та 13-метилтетрадеканової (С15:0 </w:t>
      </w:r>
      <w:proofErr w:type="spellStart"/>
      <w:r w:rsidRPr="00C17620">
        <w:rPr>
          <w:rFonts w:ascii="Times New Roman" w:eastAsia="TimesNewRomanPS-ItalicMT" w:hAnsi="Times New Roman"/>
          <w:iCs/>
          <w:sz w:val="28"/>
          <w:szCs w:val="28"/>
        </w:rPr>
        <w:t>iso</w:t>
      </w:r>
      <w:proofErr w:type="spellEnd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>) і 12-метилтетрадеканової (С15:0 а</w:t>
      </w:r>
      <w:proofErr w:type="spellStart"/>
      <w:r w:rsidRPr="00C17620">
        <w:rPr>
          <w:rFonts w:ascii="Times New Roman" w:eastAsia="TimesNewRomanPS-ItalicMT" w:hAnsi="Times New Roman"/>
          <w:iCs/>
          <w:sz w:val="28"/>
          <w:szCs w:val="28"/>
        </w:rPr>
        <w:t>nteiso</w:t>
      </w:r>
      <w:proofErr w:type="spellEnd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) жирних кислот у </w:t>
      </w:r>
      <w:proofErr w:type="spellStart"/>
      <w:r w:rsidRPr="00C17620">
        <w:rPr>
          <w:rFonts w:ascii="Times New Roman" w:eastAsia="TimesNewRomanPS-ItalicMT" w:hAnsi="Times New Roman"/>
          <w:i/>
          <w:iCs/>
          <w:sz w:val="28"/>
          <w:szCs w:val="28"/>
        </w:rPr>
        <w:t>Pseudomonas</w:t>
      </w:r>
      <w:proofErr w:type="spellEnd"/>
      <w:r w:rsidRPr="00C17620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 </w:t>
      </w:r>
      <w:proofErr w:type="spellStart"/>
      <w:r w:rsidRPr="00C17620">
        <w:rPr>
          <w:rFonts w:ascii="Times New Roman" w:eastAsia="TimesNewRomanPS-ItalicMT" w:hAnsi="Times New Roman"/>
          <w:i/>
          <w:iCs/>
          <w:sz w:val="28"/>
          <w:szCs w:val="28"/>
        </w:rPr>
        <w:t>maltophilia</w:t>
      </w:r>
      <w:proofErr w:type="spellEnd"/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 </w:t>
      </w:r>
      <w:r w:rsidRPr="00C17620">
        <w:rPr>
          <w:rFonts w:ascii="Times New Roman" w:eastAsia="TimesNewRomanPS-ItalicMT" w:hAnsi="Times New Roman"/>
          <w:iCs/>
          <w:sz w:val="28"/>
          <w:szCs w:val="28"/>
        </w:rPr>
        <w:t>ONU</w:t>
      </w:r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329. </w:t>
      </w:r>
    </w:p>
    <w:p w:rsidR="00C17620" w:rsidRPr="00C17620" w:rsidRDefault="00C17620" w:rsidP="00C17620">
      <w:pPr>
        <w:numPr>
          <w:ilvl w:val="0"/>
          <w:numId w:val="1"/>
        </w:numPr>
        <w:tabs>
          <w:tab w:val="num" w:pos="-18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C17620">
        <w:rPr>
          <w:rFonts w:ascii="Times New Roman" w:hAnsi="Times New Roman"/>
          <w:sz w:val="28"/>
          <w:szCs w:val="28"/>
          <w:lang w:val="uk-UA"/>
        </w:rPr>
        <w:t>Склад клітинних ліпідів бактерій, що відносяться до різних таксономічних груп -</w:t>
      </w:r>
      <w:r w:rsidRPr="00C17620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 </w:t>
      </w:r>
      <w:r w:rsidRPr="00C17620">
        <w:rPr>
          <w:rFonts w:ascii="Times New Roman" w:hAnsi="Times New Roman"/>
          <w:sz w:val="28"/>
          <w:szCs w:val="28"/>
          <w:lang w:val="uk-UA"/>
        </w:rPr>
        <w:t xml:space="preserve">роду </w:t>
      </w:r>
      <w:proofErr w:type="spellStart"/>
      <w:r w:rsidRPr="00C17620">
        <w:rPr>
          <w:rFonts w:ascii="Times New Roman" w:hAnsi="Times New Roman"/>
          <w:i/>
          <w:sz w:val="28"/>
          <w:szCs w:val="28"/>
          <w:lang w:val="uk-UA"/>
        </w:rPr>
        <w:t>Pseudomonas</w:t>
      </w:r>
      <w:proofErr w:type="spellEnd"/>
      <w:r w:rsidRPr="00C17620">
        <w:rPr>
          <w:rFonts w:ascii="Times New Roman" w:hAnsi="Times New Roman"/>
          <w:sz w:val="28"/>
          <w:szCs w:val="28"/>
          <w:lang w:val="uk-UA"/>
        </w:rPr>
        <w:t xml:space="preserve"> біотехнологічного призначення та резистентних до антибіотиків бактерій</w:t>
      </w:r>
      <w:r w:rsidRPr="00C17620">
        <w:rPr>
          <w:rFonts w:ascii="Times New Roman" w:eastAsia="TimesNewRomanPS-ItalicMT" w:hAnsi="Times New Roman"/>
          <w:iCs/>
          <w:sz w:val="28"/>
          <w:szCs w:val="28"/>
          <w:lang w:val="uk-UA"/>
        </w:rPr>
        <w:t xml:space="preserve"> роду </w:t>
      </w:r>
      <w:r w:rsidRPr="00C17620">
        <w:rPr>
          <w:rFonts w:ascii="Times New Roman" w:hAnsi="Times New Roman"/>
          <w:i/>
          <w:color w:val="0070C0"/>
          <w:sz w:val="28"/>
          <w:szCs w:val="28"/>
          <w:lang w:val="en-US"/>
        </w:rPr>
        <w:t>Streptococcus</w:t>
      </w:r>
      <w:r w:rsidRPr="00C17620">
        <w:rPr>
          <w:rFonts w:ascii="Times New Roman" w:hAnsi="Times New Roman"/>
          <w:i/>
          <w:color w:val="0070C0"/>
          <w:sz w:val="28"/>
          <w:szCs w:val="28"/>
          <w:lang w:val="uk-UA"/>
        </w:rPr>
        <w:t>,</w:t>
      </w:r>
      <w:r w:rsidRPr="00C17620">
        <w:rPr>
          <w:rFonts w:ascii="Times New Roman" w:hAnsi="Times New Roman"/>
          <w:sz w:val="28"/>
          <w:szCs w:val="28"/>
          <w:lang w:val="uk-UA"/>
        </w:rPr>
        <w:t xml:space="preserve"> в значному ступені характеризуються подібністю у </w:t>
      </w:r>
      <w:proofErr w:type="spellStart"/>
      <w:r w:rsidRPr="00C17620">
        <w:rPr>
          <w:rFonts w:ascii="Times New Roman" w:eastAsia="TimesNewRomanPSMT" w:hAnsi="Times New Roman"/>
          <w:sz w:val="28"/>
          <w:szCs w:val="28"/>
          <w:lang w:val="uk-UA"/>
        </w:rPr>
        <w:t>жирнокислотному</w:t>
      </w:r>
      <w:proofErr w:type="spellEnd"/>
      <w:r w:rsidRPr="00C17620">
        <w:rPr>
          <w:rFonts w:ascii="Times New Roman" w:hAnsi="Times New Roman"/>
          <w:sz w:val="28"/>
          <w:szCs w:val="28"/>
          <w:lang w:val="uk-UA"/>
        </w:rPr>
        <w:t xml:space="preserve"> профілі зовнішніх клітинних мембран.</w:t>
      </w:r>
    </w:p>
    <w:p w:rsidR="00C17620" w:rsidRDefault="00C17620" w:rsidP="00C17620">
      <w:pPr>
        <w:keepNext/>
        <w:spacing w:before="240" w:after="0" w:line="360" w:lineRule="auto"/>
        <w:jc w:val="center"/>
        <w:outlineLvl w:val="0"/>
        <w:rPr>
          <w:rFonts w:ascii="Times New Roman" w:eastAsia="Times New Roman" w:hAnsi="Times New Roman"/>
          <w:b/>
          <w:kern w:val="32"/>
          <w:sz w:val="28"/>
          <w:szCs w:val="28"/>
          <w:lang w:val="uk-UA"/>
        </w:rPr>
      </w:pPr>
    </w:p>
    <w:p w:rsidR="00C17620" w:rsidRPr="00C17620" w:rsidRDefault="00C17620" w:rsidP="00C17620">
      <w:pPr>
        <w:keepNext/>
        <w:spacing w:before="240" w:after="0" w:line="360" w:lineRule="auto"/>
        <w:jc w:val="center"/>
        <w:outlineLvl w:val="0"/>
        <w:rPr>
          <w:rFonts w:ascii="Times New Roman" w:eastAsia="Times New Roman" w:hAnsi="Times New Roman"/>
          <w:b/>
          <w:kern w:val="32"/>
          <w:sz w:val="28"/>
          <w:szCs w:val="28"/>
          <w:lang w:val="uk-UA"/>
        </w:rPr>
      </w:pPr>
      <w:bookmarkStart w:id="3" w:name="_GoBack"/>
      <w:bookmarkEnd w:id="3"/>
      <w:r w:rsidRPr="00C17620">
        <w:rPr>
          <w:rFonts w:ascii="Times New Roman" w:eastAsia="Times New Roman" w:hAnsi="Times New Roman"/>
          <w:b/>
          <w:kern w:val="32"/>
          <w:sz w:val="28"/>
          <w:szCs w:val="28"/>
          <w:lang w:val="uk-UA"/>
        </w:rPr>
        <w:t>СПИСОК ЛІТЕРАТУРИ</w:t>
      </w:r>
      <w:bookmarkEnd w:id="2"/>
    </w:p>
    <w:p w:rsidR="00C17620" w:rsidRPr="00C17620" w:rsidRDefault="00C17620" w:rsidP="00C17620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8"/>
          <w:szCs w:val="28"/>
        </w:rPr>
      </w:pPr>
      <w:bookmarkStart w:id="4" w:name="Васюренко"/>
      <w:proofErr w:type="spellStart"/>
      <w:r w:rsidRPr="00C17620">
        <w:rPr>
          <w:rFonts w:ascii="Times New Roman" w:hAnsi="Times New Roman"/>
          <w:i/>
          <w:iCs/>
          <w:sz w:val="28"/>
          <w:szCs w:val="28"/>
        </w:rPr>
        <w:t>Васюренко</w:t>
      </w:r>
      <w:bookmarkEnd w:id="4"/>
      <w:proofErr w:type="spellEnd"/>
      <w:r w:rsidRPr="00C17620">
        <w:rPr>
          <w:rFonts w:ascii="Times New Roman" w:hAnsi="Times New Roman"/>
          <w:i/>
          <w:iCs/>
          <w:sz w:val="28"/>
          <w:szCs w:val="28"/>
        </w:rPr>
        <w:t xml:space="preserve"> З. П., Фролов А. Ф. </w:t>
      </w:r>
      <w:proofErr w:type="spellStart"/>
      <w:r w:rsidRPr="00C17620">
        <w:rPr>
          <w:rFonts w:ascii="Times New Roman" w:hAnsi="Times New Roman"/>
          <w:sz w:val="28"/>
          <w:szCs w:val="28"/>
        </w:rPr>
        <w:t>Жирнокислотный</w:t>
      </w:r>
      <w:proofErr w:type="spellEnd"/>
      <w:r w:rsidRPr="00C17620">
        <w:rPr>
          <w:rFonts w:ascii="Times New Roman" w:hAnsi="Times New Roman"/>
          <w:sz w:val="28"/>
          <w:szCs w:val="28"/>
        </w:rPr>
        <w:t xml:space="preserve"> состав бактерий как </w:t>
      </w:r>
      <w:proofErr w:type="spellStart"/>
      <w:r w:rsidRPr="00C17620">
        <w:rPr>
          <w:rFonts w:ascii="Times New Roman" w:hAnsi="Times New Roman"/>
          <w:sz w:val="28"/>
          <w:szCs w:val="28"/>
        </w:rPr>
        <w:t>хемотаксономический</w:t>
      </w:r>
      <w:proofErr w:type="spellEnd"/>
      <w:r w:rsidRPr="00C17620">
        <w:rPr>
          <w:rFonts w:ascii="Times New Roman" w:hAnsi="Times New Roman"/>
          <w:sz w:val="28"/>
          <w:szCs w:val="28"/>
        </w:rPr>
        <w:t xml:space="preserve"> критерий // Журн. гигиены, эпидемиологии, микробиологии и иммунологии. -1986.</w:t>
      </w:r>
      <w:r w:rsidRPr="00C1762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17620">
        <w:rPr>
          <w:rFonts w:ascii="Times New Roman" w:hAnsi="Times New Roman"/>
          <w:sz w:val="28"/>
          <w:szCs w:val="28"/>
        </w:rPr>
        <w:t xml:space="preserve"> </w:t>
      </w:r>
      <w:r w:rsidRPr="00C17620">
        <w:rPr>
          <w:rFonts w:ascii="Times New Roman" w:hAnsi="Times New Roman"/>
          <w:sz w:val="28"/>
          <w:szCs w:val="28"/>
          <w:lang w:val="uk-UA"/>
        </w:rPr>
        <w:t xml:space="preserve">–Т. 3, </w:t>
      </w:r>
      <w:r w:rsidRPr="00C17620">
        <w:rPr>
          <w:rFonts w:ascii="Times New Roman" w:hAnsi="Times New Roman"/>
          <w:sz w:val="28"/>
          <w:szCs w:val="28"/>
        </w:rPr>
        <w:t>№30. –С. 293-300.</w:t>
      </w:r>
    </w:p>
    <w:p w:rsidR="00C17620" w:rsidRPr="00C17620" w:rsidRDefault="00C17620" w:rsidP="00C17620">
      <w:pPr>
        <w:numPr>
          <w:ilvl w:val="0"/>
          <w:numId w:val="2"/>
        </w:numPr>
        <w:spacing w:after="0" w:line="360" w:lineRule="auto"/>
        <w:jc w:val="both"/>
        <w:rPr>
          <w:rFonts w:ascii="Arial" w:eastAsia="Times New Roman" w:hAnsi="Arial" w:cs="Arial"/>
          <w:color w:val="222222"/>
          <w:sz w:val="19"/>
          <w:szCs w:val="19"/>
          <w:shd w:val="clear" w:color="auto" w:fill="FFFFFF"/>
          <w:lang w:eastAsia="ru-RU"/>
        </w:rPr>
      </w:pPr>
      <w:r w:rsidRPr="00C17620">
        <w:rPr>
          <w:rFonts w:ascii="Times New Roman" w:eastAsia="Times New Roman" w:hAnsi="Times New Roman"/>
          <w:i/>
          <w:iCs/>
          <w:color w:val="222222"/>
          <w:sz w:val="28"/>
          <w:szCs w:val="28"/>
          <w:shd w:val="clear" w:color="auto" w:fill="FFFFFF"/>
          <w:lang w:val="uk-UA" w:eastAsia="ru-RU"/>
        </w:rPr>
        <w:t>Га</w:t>
      </w:r>
      <w:bookmarkStart w:id="5" w:name="Галкін1"/>
      <w:bookmarkEnd w:id="5"/>
      <w:r w:rsidRPr="00C17620">
        <w:rPr>
          <w:rFonts w:ascii="Times New Roman" w:eastAsia="Times New Roman" w:hAnsi="Times New Roman"/>
          <w:i/>
          <w:iCs/>
          <w:color w:val="222222"/>
          <w:sz w:val="28"/>
          <w:szCs w:val="28"/>
          <w:shd w:val="clear" w:color="auto" w:fill="FFFFFF"/>
          <w:lang w:val="uk-UA" w:eastAsia="ru-RU"/>
        </w:rPr>
        <w:t xml:space="preserve">лкін Б. М., </w:t>
      </w:r>
      <w:proofErr w:type="spellStart"/>
      <w:r w:rsidRPr="00C17620">
        <w:rPr>
          <w:rFonts w:ascii="Times New Roman" w:eastAsia="Times New Roman" w:hAnsi="Times New Roman"/>
          <w:i/>
          <w:iCs/>
          <w:color w:val="222222"/>
          <w:sz w:val="28"/>
          <w:szCs w:val="28"/>
          <w:shd w:val="clear" w:color="auto" w:fill="FFFFFF"/>
          <w:lang w:val="uk-UA" w:eastAsia="ru-RU"/>
        </w:rPr>
        <w:t>Іваниця</w:t>
      </w:r>
      <w:proofErr w:type="spellEnd"/>
      <w:r w:rsidRPr="00C17620">
        <w:rPr>
          <w:rFonts w:ascii="Times New Roman" w:eastAsia="Times New Roman" w:hAnsi="Times New Roman"/>
          <w:i/>
          <w:iCs/>
          <w:color w:val="222222"/>
          <w:sz w:val="28"/>
          <w:szCs w:val="28"/>
          <w:shd w:val="clear" w:color="auto" w:fill="FFFFFF"/>
          <w:lang w:val="uk-UA" w:eastAsia="ru-RU"/>
        </w:rPr>
        <w:t xml:space="preserve"> В.О., </w:t>
      </w:r>
      <w:proofErr w:type="spellStart"/>
      <w:r w:rsidRPr="00C17620">
        <w:rPr>
          <w:rFonts w:ascii="Times New Roman" w:eastAsia="Times New Roman" w:hAnsi="Times New Roman"/>
          <w:i/>
          <w:iCs/>
          <w:color w:val="222222"/>
          <w:sz w:val="28"/>
          <w:szCs w:val="28"/>
          <w:shd w:val="clear" w:color="auto" w:fill="FFFFFF"/>
          <w:lang w:val="uk-UA" w:eastAsia="ru-RU"/>
        </w:rPr>
        <w:t>Філіпова</w:t>
      </w:r>
      <w:proofErr w:type="spellEnd"/>
      <w:r w:rsidRPr="00C17620">
        <w:rPr>
          <w:rFonts w:ascii="Times New Roman" w:eastAsia="Times New Roman" w:hAnsi="Times New Roman"/>
          <w:i/>
          <w:iCs/>
          <w:color w:val="222222"/>
          <w:sz w:val="28"/>
          <w:szCs w:val="28"/>
          <w:shd w:val="clear" w:color="auto" w:fill="FFFFFF"/>
          <w:lang w:val="uk-UA" w:eastAsia="ru-RU"/>
        </w:rPr>
        <w:t xml:space="preserve"> Т. О.</w:t>
      </w:r>
      <w:r w:rsidRPr="00C17620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val="uk-UA" w:eastAsia="ru-RU"/>
        </w:rPr>
        <w:t xml:space="preserve"> Механізми </w:t>
      </w:r>
      <w:proofErr w:type="spellStart"/>
      <w:r w:rsidRPr="00C17620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val="uk-UA" w:eastAsia="ru-RU"/>
        </w:rPr>
        <w:t>біодеградації</w:t>
      </w:r>
      <w:proofErr w:type="spellEnd"/>
      <w:r w:rsidRPr="00C17620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val="uk-UA" w:eastAsia="ru-RU"/>
        </w:rPr>
        <w:t xml:space="preserve"> </w:t>
      </w:r>
      <w:proofErr w:type="spellStart"/>
      <w:r w:rsidRPr="00C17620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val="uk-UA" w:eastAsia="ru-RU"/>
        </w:rPr>
        <w:t>ксенобіотиків</w:t>
      </w:r>
      <w:proofErr w:type="spellEnd"/>
      <w:r w:rsidRPr="00C17620">
        <w:rPr>
          <w:rFonts w:ascii="Times New Roman" w:eastAsia="Times New Roman" w:hAnsi="Times New Roman"/>
          <w:color w:val="222222"/>
          <w:sz w:val="28"/>
          <w:szCs w:val="28"/>
          <w:shd w:val="clear" w:color="auto" w:fill="FFFFFF"/>
          <w:lang w:val="uk-UA" w:eastAsia="ru-RU"/>
        </w:rPr>
        <w:t xml:space="preserve"> мікроорганізмами. Монографія. - Одеса: ОНУ, 2017. — 148 с.</w:t>
      </w:r>
    </w:p>
    <w:p w:rsidR="00C17620" w:rsidRPr="00C17620" w:rsidRDefault="00C17620" w:rsidP="00C17620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ru-RU"/>
        </w:rPr>
      </w:pPr>
      <w:bookmarkStart w:id="6" w:name="Галкін2"/>
      <w:r w:rsidRPr="00C17620">
        <w:rPr>
          <w:rFonts w:ascii="Times New Roman" w:eastAsia="Times New Roman" w:hAnsi="Times New Roman"/>
          <w:i/>
          <w:iCs/>
          <w:color w:val="222222"/>
          <w:sz w:val="28"/>
          <w:szCs w:val="28"/>
          <w:lang w:val="uk-UA" w:eastAsia="ru-RU"/>
        </w:rPr>
        <w:t xml:space="preserve">Галкін </w:t>
      </w:r>
      <w:bookmarkEnd w:id="6"/>
      <w:r w:rsidRPr="00C17620">
        <w:rPr>
          <w:rFonts w:ascii="Times New Roman" w:eastAsia="Times New Roman" w:hAnsi="Times New Roman"/>
          <w:i/>
          <w:iCs/>
          <w:color w:val="222222"/>
          <w:sz w:val="28"/>
          <w:szCs w:val="28"/>
          <w:lang w:val="uk-UA" w:eastAsia="ru-RU"/>
        </w:rPr>
        <w:t xml:space="preserve">Б.М., </w:t>
      </w:r>
      <w:proofErr w:type="spellStart"/>
      <w:r w:rsidRPr="00C17620">
        <w:rPr>
          <w:rFonts w:ascii="Times New Roman" w:eastAsia="Times New Roman" w:hAnsi="Times New Roman"/>
          <w:i/>
          <w:iCs/>
          <w:color w:val="222222"/>
          <w:sz w:val="28"/>
          <w:szCs w:val="28"/>
          <w:lang w:val="uk-UA" w:eastAsia="ru-RU"/>
        </w:rPr>
        <w:t>Іваниця</w:t>
      </w:r>
      <w:proofErr w:type="spellEnd"/>
      <w:r w:rsidRPr="00C17620">
        <w:rPr>
          <w:rFonts w:ascii="Times New Roman" w:eastAsia="Times New Roman" w:hAnsi="Times New Roman"/>
          <w:i/>
          <w:iCs/>
          <w:color w:val="222222"/>
          <w:sz w:val="28"/>
          <w:szCs w:val="28"/>
          <w:lang w:val="uk-UA" w:eastAsia="ru-RU"/>
        </w:rPr>
        <w:t xml:space="preserve"> В.О., Галкін М.Б.</w:t>
      </w:r>
      <w:r w:rsidRPr="00C17620">
        <w:rPr>
          <w:rFonts w:ascii="Times New Roman" w:eastAsia="Times New Roman" w:hAnsi="Times New Roman"/>
          <w:color w:val="222222"/>
          <w:sz w:val="28"/>
          <w:szCs w:val="28"/>
          <w:lang w:val="uk-UA" w:eastAsia="ru-RU"/>
        </w:rPr>
        <w:t> Інженерна ензимологія.</w:t>
      </w:r>
      <w:r w:rsidRPr="00C17620">
        <w:rPr>
          <w:rFonts w:ascii="Times New Roman" w:eastAsia="Times New Roman" w:hAnsi="Times New Roman"/>
          <w:caps/>
          <w:color w:val="222222"/>
          <w:sz w:val="28"/>
          <w:szCs w:val="28"/>
          <w:lang w:val="uk-UA" w:eastAsia="ru-RU"/>
        </w:rPr>
        <w:t> - </w:t>
      </w:r>
      <w:r w:rsidRPr="00C17620">
        <w:rPr>
          <w:rFonts w:ascii="Times New Roman" w:eastAsia="Times New Roman" w:hAnsi="Times New Roman"/>
          <w:color w:val="222222"/>
          <w:sz w:val="28"/>
          <w:szCs w:val="28"/>
          <w:lang w:val="uk-UA" w:eastAsia="ru-RU"/>
        </w:rPr>
        <w:t>Одеса: вид-во ОНУ імені І.І. Мечникова, 2017. — 144 с.</w:t>
      </w:r>
    </w:p>
    <w:p w:rsidR="00C17620" w:rsidRPr="00C17620" w:rsidRDefault="00C17620" w:rsidP="00C1762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color w:val="000000"/>
          <w:sz w:val="28"/>
          <w:szCs w:val="28"/>
        </w:rPr>
      </w:pPr>
      <w:bookmarkStart w:id="7" w:name="Георгиев"/>
      <w:r w:rsidRPr="00C17620">
        <w:rPr>
          <w:rFonts w:ascii="Times New Roman" w:hAnsi="Times New Roman"/>
          <w:i/>
          <w:color w:val="000000"/>
          <w:sz w:val="28"/>
          <w:szCs w:val="28"/>
        </w:rPr>
        <w:t xml:space="preserve">Георгиев </w:t>
      </w:r>
      <w:bookmarkEnd w:id="7"/>
      <w:r w:rsidRPr="00C17620">
        <w:rPr>
          <w:rFonts w:ascii="Times New Roman" w:hAnsi="Times New Roman"/>
          <w:i/>
          <w:color w:val="000000"/>
          <w:sz w:val="28"/>
          <w:szCs w:val="28"/>
        </w:rPr>
        <w:t>Г.П., Стручков В.А.</w:t>
      </w:r>
      <w:r w:rsidRPr="00C17620">
        <w:rPr>
          <w:rFonts w:ascii="Times New Roman" w:hAnsi="Times New Roman"/>
          <w:color w:val="000000"/>
          <w:sz w:val="28"/>
          <w:szCs w:val="28"/>
        </w:rPr>
        <w:t xml:space="preserve"> Специфические ДНК – связанные липиды // </w:t>
      </w:r>
      <w:r w:rsidRPr="00C17620">
        <w:rPr>
          <w:rFonts w:ascii="Times New Roman" w:hAnsi="Times New Roman"/>
          <w:iCs/>
          <w:color w:val="000000"/>
          <w:sz w:val="28"/>
          <w:szCs w:val="28"/>
        </w:rPr>
        <w:t>Биофизика</w:t>
      </w:r>
      <w:r w:rsidRPr="00C17620">
        <w:rPr>
          <w:rFonts w:ascii="Times New Roman" w:hAnsi="Times New Roman"/>
          <w:color w:val="000000"/>
          <w:sz w:val="28"/>
          <w:szCs w:val="28"/>
        </w:rPr>
        <w:t xml:space="preserve">. -2012. </w:t>
      </w:r>
      <w:r w:rsidRPr="00C17620">
        <w:rPr>
          <w:rFonts w:ascii="Times New Roman" w:hAnsi="Times New Roman"/>
          <w:color w:val="545454"/>
          <w:sz w:val="28"/>
          <w:szCs w:val="28"/>
          <w:shd w:val="clear" w:color="auto" w:fill="FFFFFF"/>
        </w:rPr>
        <w:t>– Т. </w:t>
      </w:r>
      <w:r w:rsidRPr="00C17620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17620">
        <w:rPr>
          <w:rFonts w:ascii="Times New Roman" w:hAnsi="Times New Roman"/>
          <w:bCs/>
          <w:color w:val="000000"/>
          <w:sz w:val="28"/>
          <w:szCs w:val="28"/>
        </w:rPr>
        <w:t>5</w:t>
      </w:r>
      <w:r w:rsidRPr="00C17620">
        <w:rPr>
          <w:rFonts w:ascii="Times New Roman" w:hAnsi="Times New Roman"/>
          <w:color w:val="000000"/>
          <w:sz w:val="28"/>
          <w:szCs w:val="28"/>
        </w:rPr>
        <w:t>. –</w:t>
      </w:r>
      <w:r w:rsidRPr="00C17620">
        <w:rPr>
          <w:rFonts w:ascii="Times New Roman" w:hAnsi="Times New Roman"/>
          <w:color w:val="000000"/>
          <w:sz w:val="28"/>
          <w:szCs w:val="28"/>
          <w:lang w:val="en-US"/>
        </w:rPr>
        <w:t>C</w:t>
      </w:r>
      <w:r w:rsidRPr="00C17620">
        <w:rPr>
          <w:rFonts w:ascii="Times New Roman" w:hAnsi="Times New Roman"/>
          <w:color w:val="000000"/>
          <w:sz w:val="28"/>
          <w:szCs w:val="28"/>
        </w:rPr>
        <w:t xml:space="preserve">. 745-756 </w:t>
      </w:r>
    </w:p>
    <w:p w:rsidR="00C17620" w:rsidRPr="00C17620" w:rsidRDefault="00C17620" w:rsidP="00C17620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17620">
        <w:rPr>
          <w:rFonts w:ascii="Times New Roman" w:eastAsia="Times New Roman" w:hAnsi="Times New Roman"/>
          <w:b/>
          <w:bCs/>
          <w:i/>
          <w:sz w:val="28"/>
          <w:szCs w:val="28"/>
          <w:lang w:eastAsia="ru-RU"/>
        </w:rPr>
        <w:t xml:space="preserve"> </w:t>
      </w:r>
      <w:bookmarkStart w:id="8" w:name="Гудзенко2013"/>
      <w:proofErr w:type="spellStart"/>
      <w:r w:rsidRPr="00C1762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Гудзенко</w:t>
      </w:r>
      <w:proofErr w:type="spellEnd"/>
      <w:r w:rsidRPr="00C1762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</w:t>
      </w:r>
      <w:bookmarkEnd w:id="8"/>
      <w:r w:rsidRPr="00C1762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Т.В., </w:t>
      </w:r>
      <w:proofErr w:type="spellStart"/>
      <w:r w:rsidRPr="00C1762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Волювач</w:t>
      </w:r>
      <w:proofErr w:type="spellEnd"/>
      <w:r w:rsidRPr="00C1762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О.В., Бєляєва Т.О. та ін. </w:t>
      </w:r>
      <w:proofErr w:type="spellStart"/>
      <w:r w:rsidRPr="00C1762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Нафтоокиснювальна</w:t>
      </w:r>
      <w:proofErr w:type="spellEnd"/>
      <w:r w:rsidRPr="00C1762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активність деяких штамів </w:t>
      </w:r>
      <w:proofErr w:type="spellStart"/>
      <w:r w:rsidRPr="00C1762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бактер</w:t>
      </w:r>
      <w:proofErr w:type="spellEnd"/>
      <w:r w:rsidRPr="00C17620">
        <w:rPr>
          <w:rFonts w:ascii="Times New Roman" w:eastAsia="Times New Roman" w:hAnsi="Times New Roman"/>
          <w:bCs/>
          <w:sz w:val="28"/>
          <w:szCs w:val="28"/>
          <w:lang w:eastAsia="ru-RU"/>
        </w:rPr>
        <w:t>i</w:t>
      </w:r>
      <w:proofErr w:type="spellStart"/>
      <w:r w:rsidRPr="00C1762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>йроду</w:t>
      </w:r>
      <w:proofErr w:type="spellEnd"/>
      <w:r w:rsidRPr="00C17620">
        <w:rPr>
          <w:rFonts w:ascii="Times New Roman" w:eastAsia="Times New Roman" w:hAnsi="Times New Roman"/>
          <w:bCs/>
          <w:sz w:val="28"/>
          <w:szCs w:val="28"/>
          <w:lang w:val="uk-UA" w:eastAsia="ru-RU"/>
        </w:rPr>
        <w:t xml:space="preserve"> </w:t>
      </w:r>
      <w:proofErr w:type="spellStart"/>
      <w:r w:rsidRPr="00C17620">
        <w:rPr>
          <w:rFonts w:ascii="Times New Roman" w:eastAsia="Times New Roman" w:hAnsi="Times New Roman"/>
          <w:bCs/>
          <w:i/>
          <w:iCs/>
          <w:sz w:val="28"/>
          <w:szCs w:val="28"/>
          <w:lang w:eastAsia="ru-RU"/>
        </w:rPr>
        <w:t>Pseudomonas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// Мікробіологія і Біотехнологія. –2013. </w:t>
      </w:r>
      <w:r w:rsidRPr="00C1762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–</w:t>
      </w:r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>Т</w:t>
      </w:r>
      <w:r w:rsidRPr="00C1762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. </w:t>
      </w:r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>24 №4, -С. 72-77.</w:t>
      </w:r>
    </w:p>
    <w:p w:rsidR="00C17620" w:rsidRPr="00C17620" w:rsidRDefault="00C17620" w:rsidP="00C17620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1762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</w:t>
      </w:r>
      <w:proofErr w:type="spellStart"/>
      <w:r w:rsidRPr="00C1762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Гудз</w:t>
      </w:r>
      <w:bookmarkStart w:id="9" w:name="Гудзенко2014"/>
      <w:bookmarkEnd w:id="9"/>
      <w:r w:rsidRPr="00C1762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>енко</w:t>
      </w:r>
      <w:proofErr w:type="spellEnd"/>
      <w:r w:rsidRPr="00C17620">
        <w:rPr>
          <w:rFonts w:ascii="Times New Roman" w:eastAsia="Times New Roman" w:hAnsi="Times New Roman"/>
          <w:bCs/>
          <w:i/>
          <w:sz w:val="28"/>
          <w:szCs w:val="28"/>
          <w:lang w:val="uk-UA" w:eastAsia="ru-RU"/>
        </w:rPr>
        <w:t xml:space="preserve"> Т.В.,</w:t>
      </w:r>
      <w:r w:rsidRPr="00C17620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 xml:space="preserve"> </w:t>
      </w:r>
      <w:proofErr w:type="spellStart"/>
      <w:r w:rsidRPr="00C17620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>Коротаєва</w:t>
      </w:r>
      <w:proofErr w:type="spellEnd"/>
      <w:r w:rsidRPr="00C17620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 xml:space="preserve"> Н.В., </w:t>
      </w:r>
      <w:proofErr w:type="spellStart"/>
      <w:r w:rsidRPr="00C17620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>Волювач</w:t>
      </w:r>
      <w:proofErr w:type="spellEnd"/>
      <w:r w:rsidRPr="00C17620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 xml:space="preserve"> О.В., Бєляєва Т.О., Горшкова О.Г., </w:t>
      </w:r>
      <w:proofErr w:type="spellStart"/>
      <w:r w:rsidRPr="00C17620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>Іваниця</w:t>
      </w:r>
      <w:proofErr w:type="spellEnd"/>
      <w:r w:rsidRPr="00C17620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 xml:space="preserve"> В.О.  </w:t>
      </w:r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Склад жирних кислот ліпідів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>нафтоокиснювальних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штамів бактерій роду </w:t>
      </w:r>
      <w:r w:rsidRPr="00C17620">
        <w:rPr>
          <w:rFonts w:ascii="Times New Roman" w:eastAsia="Times New Roman" w:hAnsi="Times New Roman"/>
          <w:i/>
          <w:iCs/>
          <w:sz w:val="28"/>
          <w:szCs w:val="28"/>
          <w:lang w:val="en-US" w:eastAsia="ru-RU"/>
        </w:rPr>
        <w:t>Pseudomonas</w:t>
      </w:r>
      <w:r w:rsidRPr="00C17620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 xml:space="preserve"> // </w:t>
      </w:r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Мікробіологія и Біотехнологія. – 2014. </w:t>
      </w:r>
      <w:r w:rsidRPr="00C1762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–</w:t>
      </w:r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>Т</w:t>
      </w:r>
      <w:r w:rsidRPr="00C17620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. </w:t>
      </w:r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>27, № 3.  -С. 31-39.</w:t>
      </w:r>
    </w:p>
    <w:p w:rsidR="00C17620" w:rsidRPr="00C17620" w:rsidRDefault="00C17620" w:rsidP="00C17620">
      <w:pPr>
        <w:numPr>
          <w:ilvl w:val="0"/>
          <w:numId w:val="2"/>
        </w:numPr>
        <w:spacing w:after="200" w:line="360" w:lineRule="auto"/>
        <w:contextualSpacing/>
        <w:rPr>
          <w:rFonts w:ascii="Times New Roman" w:hAnsi="Times New Roman"/>
          <w:sz w:val="28"/>
          <w:szCs w:val="28"/>
        </w:rPr>
      </w:pPr>
      <w:bookmarkStart w:id="10" w:name="Жданов2004"/>
      <w:r w:rsidRPr="00C17620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Жданов </w:t>
      </w:r>
      <w:bookmarkEnd w:id="10"/>
      <w:r w:rsidRPr="00C17620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Р.И., Дьячков Е.П., Стручков В.А., </w:t>
      </w:r>
      <w:proofErr w:type="spellStart"/>
      <w:r w:rsidRPr="00C17620">
        <w:rPr>
          <w:rFonts w:ascii="Times New Roman" w:hAnsi="Times New Roman"/>
          <w:bCs/>
          <w:i/>
          <w:iCs/>
          <w:color w:val="000000"/>
          <w:sz w:val="28"/>
          <w:szCs w:val="28"/>
        </w:rPr>
        <w:t>Стражевская</w:t>
      </w:r>
      <w:proofErr w:type="spellEnd"/>
      <w:r w:rsidRPr="00C17620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 Н.Б.,</w:t>
      </w:r>
      <w:r w:rsidRPr="00C17620">
        <w:rPr>
          <w:rFonts w:ascii="Times New Roman" w:hAnsi="Times New Roman"/>
          <w:bCs/>
          <w:i/>
          <w:iCs/>
          <w:color w:val="000000"/>
          <w:position w:val="10"/>
          <w:sz w:val="28"/>
          <w:szCs w:val="28"/>
          <w:vertAlign w:val="superscript"/>
        </w:rPr>
        <w:t xml:space="preserve"> </w:t>
      </w:r>
      <w:r w:rsidRPr="00C17620">
        <w:rPr>
          <w:rFonts w:ascii="Times New Roman" w:hAnsi="Times New Roman"/>
          <w:bCs/>
          <w:i/>
          <w:iCs/>
          <w:color w:val="000000"/>
          <w:sz w:val="28"/>
          <w:szCs w:val="28"/>
        </w:rPr>
        <w:t xml:space="preserve">Дьячков П.Н. </w:t>
      </w:r>
      <w:r w:rsidRPr="00C17620">
        <w:rPr>
          <w:rFonts w:ascii="Times New Roman" w:hAnsi="Times New Roman"/>
          <w:sz w:val="28"/>
          <w:szCs w:val="28"/>
        </w:rPr>
        <w:t xml:space="preserve"> </w:t>
      </w:r>
      <w:r w:rsidRPr="00C17620">
        <w:rPr>
          <w:rFonts w:ascii="Times New Roman" w:hAnsi="Times New Roman"/>
          <w:bCs/>
          <w:color w:val="000000"/>
          <w:sz w:val="28"/>
          <w:szCs w:val="28"/>
        </w:rPr>
        <w:t>ДНК–</w:t>
      </w:r>
      <w:proofErr w:type="gramStart"/>
      <w:r w:rsidRPr="00C17620">
        <w:rPr>
          <w:rFonts w:ascii="Times New Roman" w:hAnsi="Times New Roman"/>
          <w:bCs/>
          <w:color w:val="000000"/>
          <w:sz w:val="28"/>
          <w:szCs w:val="28"/>
          <w:lang w:val="en-US"/>
        </w:rPr>
        <w:t>c</w:t>
      </w:r>
      <w:proofErr w:type="gramEnd"/>
      <w:r w:rsidRPr="00C17620">
        <w:rPr>
          <w:rFonts w:ascii="Times New Roman" w:hAnsi="Times New Roman"/>
          <w:bCs/>
          <w:color w:val="000000"/>
          <w:sz w:val="28"/>
          <w:szCs w:val="28"/>
        </w:rPr>
        <w:t xml:space="preserve">вязанные липиды: моделирование взаимодействия </w:t>
      </w:r>
      <w:proofErr w:type="spellStart"/>
      <w:r w:rsidRPr="00C17620">
        <w:rPr>
          <w:rFonts w:ascii="Times New Roman" w:hAnsi="Times New Roman"/>
          <w:bCs/>
          <w:color w:val="000000"/>
          <w:sz w:val="28"/>
          <w:szCs w:val="28"/>
        </w:rPr>
        <w:t>днк</w:t>
      </w:r>
      <w:proofErr w:type="spellEnd"/>
      <w:r w:rsidRPr="00C17620">
        <w:rPr>
          <w:rFonts w:ascii="Times New Roman" w:hAnsi="Times New Roman"/>
          <w:bCs/>
          <w:color w:val="000000"/>
          <w:sz w:val="28"/>
          <w:szCs w:val="28"/>
        </w:rPr>
        <w:t xml:space="preserve"> со стеариновой и ненасыщенными жирными кислотами</w:t>
      </w:r>
      <w:r w:rsidRPr="00C17620">
        <w:rPr>
          <w:rFonts w:ascii="Times New Roman" w:hAnsi="Times New Roman"/>
          <w:sz w:val="28"/>
          <w:szCs w:val="28"/>
        </w:rPr>
        <w:t xml:space="preserve"> // </w:t>
      </w:r>
      <w:proofErr w:type="spellStart"/>
      <w:r w:rsidRPr="00C17620">
        <w:rPr>
          <w:rFonts w:ascii="Times New Roman" w:hAnsi="Times New Roman"/>
          <w:sz w:val="28"/>
          <w:szCs w:val="28"/>
        </w:rPr>
        <w:t>Биохим</w:t>
      </w:r>
      <w:proofErr w:type="spellEnd"/>
      <w:r w:rsidRPr="00C17620">
        <w:rPr>
          <w:rFonts w:ascii="Times New Roman" w:hAnsi="Times New Roman"/>
          <w:sz w:val="28"/>
          <w:szCs w:val="28"/>
        </w:rPr>
        <w:t>. Мед. -2004. Т. 22, № 25. – C. 419 – 430.</w:t>
      </w:r>
    </w:p>
    <w:p w:rsidR="00C17620" w:rsidRPr="00C17620" w:rsidRDefault="00C17620" w:rsidP="00C1762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shd w:val="clear" w:color="auto" w:fill="FFFFFF"/>
          <w:lang w:val="en-US"/>
        </w:rPr>
      </w:pPr>
      <w:bookmarkStart w:id="11" w:name="Стручков2013"/>
      <w:r w:rsidRPr="00C17620">
        <w:rPr>
          <w:rFonts w:ascii="Times New Roman" w:hAnsi="Times New Roman"/>
          <w:i/>
          <w:color w:val="000000"/>
          <w:sz w:val="28"/>
          <w:szCs w:val="28"/>
        </w:rPr>
        <w:t>Стручков</w:t>
      </w:r>
      <w:bookmarkEnd w:id="11"/>
      <w:r w:rsidRPr="00C17620">
        <w:rPr>
          <w:rFonts w:ascii="Times New Roman" w:hAnsi="Times New Roman"/>
          <w:i/>
          <w:color w:val="000000"/>
          <w:sz w:val="28"/>
          <w:szCs w:val="28"/>
        </w:rPr>
        <w:t xml:space="preserve"> В.А., </w:t>
      </w:r>
      <w:proofErr w:type="spellStart"/>
      <w:r w:rsidRPr="00C17620">
        <w:rPr>
          <w:rFonts w:ascii="Times New Roman" w:hAnsi="Times New Roman"/>
          <w:i/>
          <w:color w:val="000000"/>
          <w:sz w:val="28"/>
          <w:szCs w:val="28"/>
        </w:rPr>
        <w:t>Стражевская</w:t>
      </w:r>
      <w:proofErr w:type="spellEnd"/>
      <w:r w:rsidRPr="00C17620">
        <w:rPr>
          <w:rFonts w:ascii="Times New Roman" w:hAnsi="Times New Roman"/>
          <w:i/>
          <w:color w:val="000000"/>
          <w:sz w:val="28"/>
          <w:szCs w:val="28"/>
        </w:rPr>
        <w:t xml:space="preserve"> Н.Б.</w:t>
      </w:r>
      <w:r w:rsidRPr="00C17620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C17620">
        <w:rPr>
          <w:rFonts w:ascii="Times New Roman" w:hAnsi="Times New Roman"/>
          <w:sz w:val="28"/>
          <w:szCs w:val="28"/>
          <w:shd w:val="clear" w:color="auto" w:fill="FFFFFF"/>
        </w:rPr>
        <w:t>ДНК-связанные</w:t>
      </w:r>
      <w:proofErr w:type="gramEnd"/>
      <w:r w:rsidRPr="00C17620">
        <w:rPr>
          <w:rFonts w:ascii="Times New Roman" w:hAnsi="Times New Roman"/>
          <w:sz w:val="28"/>
          <w:szCs w:val="28"/>
          <w:shd w:val="clear" w:color="auto" w:fill="FFFFFF"/>
        </w:rPr>
        <w:t xml:space="preserve"> липиды: состав возможные функции </w:t>
      </w:r>
      <w:r w:rsidRPr="00C17620">
        <w:rPr>
          <w:rFonts w:ascii="Times New Roman" w:hAnsi="Times New Roman"/>
          <w:sz w:val="28"/>
          <w:szCs w:val="28"/>
        </w:rPr>
        <w:t xml:space="preserve">// </w:t>
      </w:r>
      <w:r w:rsidRPr="00C17620">
        <w:rPr>
          <w:rFonts w:ascii="Times New Roman" w:hAnsi="Times New Roman"/>
          <w:iCs/>
          <w:sz w:val="28"/>
          <w:szCs w:val="28"/>
        </w:rPr>
        <w:t>Биохимия</w:t>
      </w:r>
      <w:r w:rsidRPr="00C17620">
        <w:rPr>
          <w:rFonts w:ascii="Times New Roman" w:hAnsi="Times New Roman"/>
          <w:i/>
          <w:iCs/>
          <w:sz w:val="28"/>
          <w:szCs w:val="28"/>
        </w:rPr>
        <w:t xml:space="preserve">. </w:t>
      </w:r>
      <w:r w:rsidRPr="00C17620">
        <w:rPr>
          <w:rFonts w:ascii="Times New Roman" w:hAnsi="Times New Roman"/>
          <w:iCs/>
          <w:sz w:val="28"/>
          <w:szCs w:val="28"/>
        </w:rPr>
        <w:t>-</w:t>
      </w:r>
      <w:r w:rsidRPr="00C17620">
        <w:rPr>
          <w:rFonts w:ascii="Times New Roman" w:hAnsi="Times New Roman"/>
          <w:sz w:val="28"/>
          <w:szCs w:val="28"/>
        </w:rPr>
        <w:t xml:space="preserve">2013. </w:t>
      </w:r>
      <w:r w:rsidRPr="00C17620">
        <w:rPr>
          <w:rFonts w:ascii="Times New Roman" w:hAnsi="Times New Roman"/>
          <w:sz w:val="28"/>
          <w:szCs w:val="28"/>
          <w:shd w:val="clear" w:color="auto" w:fill="FFFFFF"/>
        </w:rPr>
        <w:t> </w:t>
      </w:r>
      <w:r w:rsidRPr="00C1762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– </w:t>
      </w:r>
      <w:r w:rsidRPr="00C17620">
        <w:rPr>
          <w:rFonts w:ascii="Times New Roman" w:hAnsi="Times New Roman"/>
          <w:sz w:val="28"/>
          <w:szCs w:val="28"/>
          <w:shd w:val="clear" w:color="auto" w:fill="FFFFFF"/>
        </w:rPr>
        <w:t>Т</w:t>
      </w:r>
      <w:r w:rsidRPr="00C1762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. </w:t>
      </w:r>
      <w:r w:rsidRPr="00C17620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55</w:t>
      </w:r>
      <w:r w:rsidRPr="00C1762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, № 7. – </w:t>
      </w:r>
      <w:r w:rsidRPr="00C17620">
        <w:rPr>
          <w:rFonts w:ascii="Times New Roman" w:hAnsi="Times New Roman"/>
          <w:sz w:val="28"/>
          <w:szCs w:val="28"/>
          <w:shd w:val="clear" w:color="auto" w:fill="FFFFFF"/>
        </w:rPr>
        <w:t>С</w:t>
      </w:r>
      <w:r w:rsidRPr="00C1762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.</w:t>
      </w:r>
      <w:r w:rsidRPr="00C17620">
        <w:rPr>
          <w:rFonts w:ascii="Times New Roman" w:hAnsi="Times New Roman"/>
          <w:bCs/>
          <w:sz w:val="28"/>
          <w:szCs w:val="28"/>
          <w:shd w:val="clear" w:color="auto" w:fill="FFFFFF"/>
          <w:lang w:val="en-US"/>
        </w:rPr>
        <w:t>1266</w:t>
      </w:r>
      <w:r w:rsidRPr="00C1762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>-1275. 109.</w:t>
      </w:r>
      <w:r w:rsidRPr="00C17620">
        <w:rPr>
          <w:rFonts w:ascii="Times New Roman" w:hAnsi="Times New Roman"/>
          <w:sz w:val="28"/>
          <w:szCs w:val="28"/>
          <w:lang w:val="en-US"/>
        </w:rPr>
        <w:t xml:space="preserve"> </w:t>
      </w:r>
    </w:p>
    <w:p w:rsidR="00C17620" w:rsidRPr="00C17620" w:rsidRDefault="00C17620" w:rsidP="00C17620">
      <w:pPr>
        <w:numPr>
          <w:ilvl w:val="0"/>
          <w:numId w:val="2"/>
        </w:numPr>
        <w:spacing w:after="12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bookmarkStart w:id="12" w:name="Калинина2002"/>
      <w:r w:rsidRPr="00C17620">
        <w:rPr>
          <w:rFonts w:ascii="Times New Roman" w:hAnsi="Times New Roman"/>
          <w:i/>
          <w:sz w:val="28"/>
          <w:szCs w:val="28"/>
        </w:rPr>
        <w:t xml:space="preserve">Калинина </w:t>
      </w:r>
      <w:bookmarkEnd w:id="12"/>
      <w:r w:rsidRPr="00C17620">
        <w:rPr>
          <w:rFonts w:ascii="Times New Roman" w:hAnsi="Times New Roman"/>
          <w:i/>
          <w:sz w:val="28"/>
          <w:szCs w:val="28"/>
        </w:rPr>
        <w:t>В. Н., Панкина В. Ф.</w:t>
      </w:r>
      <w:r w:rsidRPr="00C17620">
        <w:rPr>
          <w:rFonts w:ascii="Times New Roman" w:hAnsi="Times New Roman"/>
          <w:sz w:val="28"/>
          <w:szCs w:val="28"/>
        </w:rPr>
        <w:t xml:space="preserve"> Математическая статистика: Учебник для студентов сред. спец. учеб. заведений. </w:t>
      </w:r>
      <w:proofErr w:type="gramStart"/>
      <w:r w:rsidRPr="00C17620">
        <w:rPr>
          <w:rFonts w:ascii="Times New Roman" w:hAnsi="Times New Roman"/>
          <w:sz w:val="28"/>
          <w:szCs w:val="28"/>
        </w:rPr>
        <w:t>–И</w:t>
      </w:r>
      <w:proofErr w:type="gramEnd"/>
      <w:r w:rsidRPr="00C17620">
        <w:rPr>
          <w:rFonts w:ascii="Times New Roman" w:hAnsi="Times New Roman"/>
          <w:sz w:val="28"/>
          <w:szCs w:val="28"/>
        </w:rPr>
        <w:t xml:space="preserve">зд. 4-е переработанное и дополненное // М., 2002. -336 с. </w:t>
      </w:r>
    </w:p>
    <w:p w:rsidR="00C17620" w:rsidRPr="00C17620" w:rsidRDefault="00C17620" w:rsidP="00C1762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C17620">
        <w:rPr>
          <w:rFonts w:ascii="Times New Roman" w:hAnsi="Times New Roman"/>
          <w:i/>
          <w:sz w:val="28"/>
          <w:szCs w:val="28"/>
        </w:rPr>
        <w:t xml:space="preserve"> </w:t>
      </w:r>
      <w:bookmarkStart w:id="13" w:name="Хоулт1997"/>
      <w:proofErr w:type="spellStart"/>
      <w:r w:rsidRPr="00C17620">
        <w:rPr>
          <w:rFonts w:ascii="Times New Roman" w:hAnsi="Times New Roman"/>
          <w:i/>
          <w:sz w:val="28"/>
          <w:szCs w:val="28"/>
        </w:rPr>
        <w:t>Хоулт</w:t>
      </w:r>
      <w:bookmarkEnd w:id="13"/>
      <w:proofErr w:type="spellEnd"/>
      <w:r w:rsidRPr="00C17620">
        <w:rPr>
          <w:rFonts w:ascii="Times New Roman" w:hAnsi="Times New Roman"/>
          <w:i/>
          <w:sz w:val="28"/>
          <w:szCs w:val="28"/>
        </w:rPr>
        <w:t xml:space="preserve"> Дж., </w:t>
      </w:r>
      <w:proofErr w:type="spellStart"/>
      <w:r w:rsidRPr="00C17620">
        <w:rPr>
          <w:rFonts w:ascii="Times New Roman" w:hAnsi="Times New Roman"/>
          <w:i/>
          <w:sz w:val="28"/>
          <w:szCs w:val="28"/>
        </w:rPr>
        <w:t>Криг</w:t>
      </w:r>
      <w:proofErr w:type="spellEnd"/>
      <w:r w:rsidRPr="00C17620">
        <w:rPr>
          <w:rFonts w:ascii="Times New Roman" w:hAnsi="Times New Roman"/>
          <w:i/>
          <w:sz w:val="28"/>
          <w:szCs w:val="28"/>
        </w:rPr>
        <w:t xml:space="preserve"> Н., Спит П. и др.</w:t>
      </w:r>
      <w:r w:rsidRPr="00C17620">
        <w:rPr>
          <w:rFonts w:ascii="Times New Roman" w:hAnsi="Times New Roman"/>
          <w:sz w:val="28"/>
          <w:szCs w:val="28"/>
        </w:rPr>
        <w:t xml:space="preserve"> Определитель бактерий </w:t>
      </w:r>
      <w:proofErr w:type="spellStart"/>
      <w:r w:rsidRPr="00C17620">
        <w:rPr>
          <w:rFonts w:ascii="Times New Roman" w:hAnsi="Times New Roman"/>
          <w:sz w:val="28"/>
          <w:szCs w:val="28"/>
        </w:rPr>
        <w:t>Берджи</w:t>
      </w:r>
      <w:proofErr w:type="spellEnd"/>
      <w:r w:rsidRPr="00C17620">
        <w:rPr>
          <w:rFonts w:ascii="Times New Roman" w:hAnsi="Times New Roman"/>
          <w:sz w:val="28"/>
          <w:szCs w:val="28"/>
        </w:rPr>
        <w:t xml:space="preserve">  </w:t>
      </w:r>
      <w:proofErr w:type="gramStart"/>
      <w:r w:rsidRPr="00C17620">
        <w:rPr>
          <w:rFonts w:ascii="Times New Roman" w:hAnsi="Times New Roman"/>
          <w:sz w:val="28"/>
          <w:szCs w:val="28"/>
        </w:rPr>
        <w:t>–Т</w:t>
      </w:r>
      <w:proofErr w:type="gramEnd"/>
      <w:r w:rsidRPr="00C17620">
        <w:rPr>
          <w:rFonts w:ascii="Times New Roman" w:hAnsi="Times New Roman"/>
          <w:sz w:val="28"/>
          <w:szCs w:val="28"/>
        </w:rPr>
        <w:t xml:space="preserve">. 1. - М.: Мир, 1997. - 432 с. 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</w:rPr>
      </w:pPr>
      <w:r w:rsidRPr="00C17620">
        <w:rPr>
          <w:rFonts w:ascii="Times New Roman" w:eastAsia="Times New Roman" w:hAnsi="Times New Roman"/>
          <w:i/>
          <w:sz w:val="28"/>
          <w:szCs w:val="28"/>
        </w:rPr>
        <w:t xml:space="preserve"> </w:t>
      </w:r>
      <w:proofErr w:type="spellStart"/>
      <w:r w:rsidRPr="00C17620">
        <w:rPr>
          <w:rFonts w:ascii="Times New Roman" w:eastAsia="Times New Roman" w:hAnsi="Times New Roman"/>
          <w:i/>
          <w:sz w:val="28"/>
          <w:szCs w:val="28"/>
        </w:rPr>
        <w:t>Шелудько</w:t>
      </w:r>
      <w:proofErr w:type="spellEnd"/>
      <w:r w:rsidRPr="00C17620">
        <w:rPr>
          <w:rFonts w:ascii="Times New Roman" w:eastAsia="Times New Roman" w:hAnsi="Times New Roman"/>
          <w:i/>
          <w:sz w:val="28"/>
          <w:szCs w:val="28"/>
        </w:rPr>
        <w:t xml:space="preserve"> Н. </w:t>
      </w:r>
      <w:bookmarkStart w:id="14" w:name="Шелудько2000"/>
      <w:bookmarkEnd w:id="14"/>
      <w:r w:rsidRPr="00C17620">
        <w:rPr>
          <w:rFonts w:ascii="Times New Roman" w:eastAsia="Times New Roman" w:hAnsi="Times New Roman"/>
          <w:i/>
          <w:sz w:val="28"/>
          <w:szCs w:val="28"/>
        </w:rPr>
        <w:t>В.</w:t>
      </w:r>
      <w:r w:rsidRPr="00C17620">
        <w:rPr>
          <w:rFonts w:ascii="Times New Roman" w:eastAsia="Times New Roman" w:hAnsi="Times New Roman"/>
          <w:sz w:val="28"/>
          <w:szCs w:val="28"/>
        </w:rPr>
        <w:t xml:space="preserve">  Анализ методов интенсификации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</w:rPr>
        <w:t>доочиски</w:t>
      </w:r>
      <w:proofErr w:type="spellEnd"/>
      <w:r w:rsidRPr="00C17620">
        <w:rPr>
          <w:rFonts w:ascii="Times New Roman" w:eastAsia="Times New Roman" w:hAnsi="Times New Roman"/>
          <w:sz w:val="28"/>
          <w:szCs w:val="28"/>
        </w:rPr>
        <w:t xml:space="preserve"> сточных вод в биологических прудах // Строительство-2000: Материалы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</w:rPr>
        <w:t>междунар</w:t>
      </w:r>
      <w:proofErr w:type="spellEnd"/>
      <w:r w:rsidRPr="00C17620">
        <w:rPr>
          <w:rFonts w:ascii="Times New Roman" w:eastAsia="Times New Roman" w:hAnsi="Times New Roman"/>
          <w:sz w:val="28"/>
          <w:szCs w:val="28"/>
        </w:rPr>
        <w:t>. науч</w:t>
      </w:r>
      <w:proofErr w:type="gramStart"/>
      <w:r w:rsidRPr="00C17620">
        <w:rPr>
          <w:rFonts w:ascii="Times New Roman" w:eastAsia="Times New Roman" w:hAnsi="Times New Roman"/>
          <w:sz w:val="28"/>
          <w:szCs w:val="28"/>
        </w:rPr>
        <w:t>.-</w:t>
      </w:r>
      <w:proofErr w:type="spellStart"/>
      <w:proofErr w:type="gramEnd"/>
      <w:r w:rsidRPr="00C17620">
        <w:rPr>
          <w:rFonts w:ascii="Times New Roman" w:eastAsia="Times New Roman" w:hAnsi="Times New Roman"/>
          <w:sz w:val="28"/>
          <w:szCs w:val="28"/>
        </w:rPr>
        <w:t>практ</w:t>
      </w:r>
      <w:proofErr w:type="spellEnd"/>
      <w:r w:rsidRPr="00C17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</w:rPr>
        <w:t>конф</w:t>
      </w:r>
      <w:proofErr w:type="spellEnd"/>
      <w:r w:rsidRPr="00C17620">
        <w:rPr>
          <w:rFonts w:ascii="Times New Roman" w:eastAsia="Times New Roman" w:hAnsi="Times New Roman"/>
          <w:sz w:val="28"/>
          <w:szCs w:val="28"/>
        </w:rPr>
        <w:t>., Ростов-на-Дону, 2000.- Ростов н/Д., 2000.- С.26.</w:t>
      </w:r>
    </w:p>
    <w:p w:rsidR="00C17620" w:rsidRPr="00C17620" w:rsidRDefault="00C17620" w:rsidP="00C17620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 w:eastAsia="ru-RU"/>
        </w:rPr>
        <w:t xml:space="preserve">    </w:t>
      </w:r>
      <w:bookmarkStart w:id="15" w:name="Austen1980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 w:eastAsia="ru-RU"/>
        </w:rPr>
        <w:t>Austen</w:t>
      </w:r>
      <w:bookmarkEnd w:id="15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 w:eastAsia="ru-RU"/>
        </w:rPr>
        <w:t>, R.A., Dunn N.W.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 xml:space="preserve"> Regulation of the plasmid-specified naphthalene catabolic pathway of 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 w:eastAsia="ru-RU"/>
        </w:rPr>
        <w:t>Pseudomonas putida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 xml:space="preserve"> // J. Gen.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>Microbiol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>.  -1980. –Vol.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 w:eastAsia="ru-RU"/>
        </w:rPr>
        <w:t>117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 xml:space="preserve">. –P. 521–528. 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16" w:name="Baggi1987"/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Baggi</w:t>
      </w:r>
      <w:bookmarkEnd w:id="16"/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, G., Barbieri P., Galli E.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Tollari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S.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 Isolation of a 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 xml:space="preserve">Pseudomonas </w:t>
      </w:r>
      <w:proofErr w:type="spellStart"/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>stutzeri</w:t>
      </w:r>
      <w:proofErr w:type="spellEnd"/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 xml:space="preserve"> 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strain that degrades 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>o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-xylene // Appl. Environ.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Microbiol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-1987.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 xml:space="preserve"> –Vol. 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53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–P. 2129–2132.</w:t>
      </w:r>
    </w:p>
    <w:p w:rsidR="00C17620" w:rsidRPr="00C17620" w:rsidRDefault="00C17620" w:rsidP="00C17620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17620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 xml:space="preserve">    </w:t>
      </w:r>
      <w:hyperlink r:id="rId6" w:history="1">
        <w:bookmarkStart w:id="17" w:name="Bassetti2014"/>
        <w:proofErr w:type="spellStart"/>
        <w:r w:rsidRPr="00C17620">
          <w:rPr>
            <w:rFonts w:ascii="Times New Roman" w:eastAsia="Times New Roman" w:hAnsi="Times New Roman"/>
            <w:i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Bassetti</w:t>
        </w:r>
        <w:bookmarkEnd w:id="17"/>
        <w:proofErr w:type="spellEnd"/>
        <w:r w:rsidRPr="00C17620">
          <w:rPr>
            <w:rFonts w:ascii="Times New Roman" w:eastAsia="Times New Roman" w:hAnsi="Times New Roman"/>
            <w:i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 xml:space="preserve"> M</w:t>
        </w:r>
      </w:hyperlink>
      <w:r w:rsidRPr="00C17620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.</w:t>
      </w:r>
      <w:r w:rsidRPr="00C17620"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val="en-US" w:eastAsia="ru-RU"/>
        </w:rPr>
        <w:t>, </w:t>
      </w:r>
      <w:hyperlink r:id="rId7" w:history="1">
        <w:r w:rsidRPr="00C17620">
          <w:rPr>
            <w:rFonts w:ascii="Times New Roman" w:eastAsia="Times New Roman" w:hAnsi="Times New Roman"/>
            <w:i/>
            <w:color w:val="0000FF"/>
            <w:sz w:val="28"/>
            <w:szCs w:val="28"/>
            <w:u w:val="single"/>
            <w:shd w:val="clear" w:color="auto" w:fill="FFFFFF"/>
            <w:lang w:val="en-US" w:eastAsia="ru-RU"/>
          </w:rPr>
          <w:t>Villa G</w:t>
        </w:r>
      </w:hyperlink>
      <w:r w:rsidRPr="00C17620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.</w:t>
      </w:r>
      <w:r w:rsidRPr="00C17620"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val="en-US" w:eastAsia="ru-RU"/>
        </w:rPr>
        <w:t>, </w:t>
      </w:r>
      <w:proofErr w:type="spellStart"/>
      <w:r w:rsidRPr="00C17620">
        <w:rPr>
          <w:rFonts w:ascii="Times New Roman" w:eastAsia="Times New Roman" w:hAnsi="Times New Roman"/>
          <w:i/>
          <w:sz w:val="28"/>
          <w:szCs w:val="28"/>
          <w:lang w:eastAsia="ru-RU"/>
        </w:rPr>
        <w:fldChar w:fldCharType="begin"/>
      </w:r>
      <w:r w:rsidRPr="00C17620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instrText xml:space="preserve"> HYPERLINK "https://www.ncbi.nlm.nih.gov/pubmed/?term=Pecori%20D%5BAuthor%5D&amp;cauthor=true&amp;cauthor_uid=24810346" </w:instrText>
      </w:r>
      <w:r w:rsidRPr="00C17620">
        <w:rPr>
          <w:rFonts w:ascii="Times New Roman" w:eastAsia="Times New Roman" w:hAnsi="Times New Roman"/>
          <w:i/>
          <w:sz w:val="28"/>
          <w:szCs w:val="28"/>
          <w:lang w:eastAsia="ru-RU"/>
        </w:rPr>
        <w:fldChar w:fldCharType="separate"/>
      </w:r>
      <w:r w:rsidRPr="00C17620">
        <w:rPr>
          <w:rFonts w:ascii="Times New Roman" w:eastAsia="Times New Roman" w:hAnsi="Times New Roman"/>
          <w:i/>
          <w:color w:val="0000FF"/>
          <w:sz w:val="28"/>
          <w:szCs w:val="28"/>
          <w:u w:val="single"/>
          <w:shd w:val="clear" w:color="auto" w:fill="FFFFFF"/>
          <w:lang w:val="en-US" w:eastAsia="ru-RU"/>
        </w:rPr>
        <w:t>Pecori</w:t>
      </w:r>
      <w:proofErr w:type="spellEnd"/>
      <w:r w:rsidRPr="00C17620">
        <w:rPr>
          <w:rFonts w:ascii="Times New Roman" w:eastAsia="Times New Roman" w:hAnsi="Times New Roman"/>
          <w:i/>
          <w:color w:val="0000FF"/>
          <w:sz w:val="28"/>
          <w:szCs w:val="28"/>
          <w:u w:val="single"/>
          <w:shd w:val="clear" w:color="auto" w:fill="FFFFFF"/>
          <w:lang w:val="en-US" w:eastAsia="ru-RU"/>
        </w:rPr>
        <w:t xml:space="preserve"> D</w:t>
      </w:r>
      <w:r w:rsidRPr="00C17620">
        <w:rPr>
          <w:rFonts w:ascii="Times New Roman" w:eastAsia="Times New Roman" w:hAnsi="Times New Roman"/>
          <w:i/>
          <w:sz w:val="28"/>
          <w:szCs w:val="28"/>
          <w:lang w:eastAsia="ru-RU"/>
        </w:rPr>
        <w:fldChar w:fldCharType="end"/>
      </w:r>
      <w:r w:rsidRPr="00C17620">
        <w:rPr>
          <w:rFonts w:ascii="Times New Roman" w:eastAsia="Times New Roman" w:hAnsi="Times New Roman"/>
          <w:sz w:val="28"/>
          <w:szCs w:val="28"/>
          <w:shd w:val="clear" w:color="auto" w:fill="FFFFFF"/>
          <w:lang w:val="en-US" w:eastAsia="ru-RU"/>
        </w:rPr>
        <w:t>.</w:t>
      </w:r>
      <w:r w:rsidRPr="00C1762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</w:t>
      </w:r>
      <w:r w:rsidRPr="00C17620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Antibiotic-resistant Pseudomonas aeruginosa: focus on care in patients receiving assisted ventilation // </w:t>
      </w:r>
      <w:r w:rsidRPr="00C1762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 w:eastAsia="ru-RU"/>
        </w:rPr>
        <w:t>Future Microbiology. -</w:t>
      </w:r>
      <w:proofErr w:type="gramStart"/>
      <w:r w:rsidRPr="00C1762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 w:eastAsia="ru-RU"/>
        </w:rPr>
        <w:t>2014.;</w:t>
      </w:r>
      <w:proofErr w:type="gramEnd"/>
      <w:r w:rsidRPr="00C17620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-Vol. 9(4). –P. 465-474. 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18" w:name="Bertoni1996"/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Bertoni</w:t>
      </w:r>
      <w:bookmarkEnd w:id="18"/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, G., Bolognese F., Galli E., Barbieri P.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 Cloning of the genes for and characterization of the early stages of toluene and 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>o-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xylene catabolism in 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 xml:space="preserve">Pseudomonas </w:t>
      </w:r>
      <w:proofErr w:type="spellStart"/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>stutzeri</w:t>
      </w:r>
      <w:proofErr w:type="spellEnd"/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 xml:space="preserve"> 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OX1 // Appl. Environ.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Microbiol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. -1996. –Vol. 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62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–P. 3704–3711.</w:t>
      </w:r>
    </w:p>
    <w:p w:rsidR="00C17620" w:rsidRPr="00C17620" w:rsidRDefault="00C17620" w:rsidP="00C1762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Helvetica" w:hAnsi="Times New Roman"/>
          <w:sz w:val="28"/>
          <w:szCs w:val="28"/>
          <w:lang w:val="en-US"/>
        </w:rPr>
      </w:pPr>
      <w:r w:rsidRPr="00C17620">
        <w:rPr>
          <w:rFonts w:ascii="Times New Roman" w:eastAsia="Helvetica-Bold" w:hAnsi="Times New Roman"/>
          <w:bCs/>
          <w:i/>
          <w:sz w:val="28"/>
          <w:szCs w:val="28"/>
          <w:lang w:val="en-US"/>
        </w:rPr>
        <w:t xml:space="preserve">   </w:t>
      </w:r>
      <w:bookmarkStart w:id="19" w:name="Brenner1995"/>
      <w:r w:rsidRPr="00C17620">
        <w:rPr>
          <w:rFonts w:ascii="Times New Roman" w:eastAsia="Helvetica-Bold" w:hAnsi="Times New Roman"/>
          <w:bCs/>
          <w:i/>
          <w:sz w:val="28"/>
          <w:szCs w:val="28"/>
          <w:lang w:val="en-US"/>
        </w:rPr>
        <w:t>Brenner</w:t>
      </w:r>
      <w:bookmarkEnd w:id="19"/>
      <w:r w:rsidRPr="00C17620">
        <w:rPr>
          <w:rFonts w:ascii="Times New Roman" w:eastAsia="Helvetica-Bold" w:hAnsi="Times New Roman"/>
          <w:bCs/>
          <w:i/>
          <w:sz w:val="28"/>
          <w:szCs w:val="28"/>
          <w:lang w:val="en-US"/>
        </w:rPr>
        <w:t xml:space="preserve"> D. J., Krieg N. R.</w:t>
      </w:r>
      <w:proofErr w:type="gramStart"/>
      <w:r w:rsidRPr="00C17620">
        <w:rPr>
          <w:rFonts w:ascii="Times New Roman" w:eastAsia="Helvetica-Bold" w:hAnsi="Times New Roman"/>
          <w:bCs/>
          <w:i/>
          <w:sz w:val="28"/>
          <w:szCs w:val="28"/>
          <w:lang w:val="en-US"/>
        </w:rPr>
        <w:t>,  Staley</w:t>
      </w:r>
      <w:proofErr w:type="gramEnd"/>
      <w:r w:rsidRPr="00C17620">
        <w:rPr>
          <w:rFonts w:ascii="Times New Roman" w:eastAsia="Helvetica-Bold" w:hAnsi="Times New Roman"/>
          <w:bCs/>
          <w:i/>
          <w:sz w:val="28"/>
          <w:szCs w:val="28"/>
          <w:lang w:val="en-US"/>
        </w:rPr>
        <w:t xml:space="preserve"> J. T. </w:t>
      </w:r>
      <w:proofErr w:type="spellStart"/>
      <w:r w:rsidRPr="00C17620">
        <w:rPr>
          <w:rFonts w:ascii="Times New Roman" w:eastAsia="Helvetica" w:hAnsi="Times New Roman"/>
          <w:sz w:val="28"/>
          <w:szCs w:val="28"/>
          <w:lang w:val="en-US"/>
        </w:rPr>
        <w:t>Bergey’s</w:t>
      </w:r>
      <w:proofErr w:type="spellEnd"/>
      <w:r w:rsidRPr="00C17620">
        <w:rPr>
          <w:rFonts w:ascii="Times New Roman" w:eastAsia="Helvetica" w:hAnsi="Times New Roman"/>
          <w:sz w:val="28"/>
          <w:szCs w:val="28"/>
          <w:lang w:val="en-US"/>
        </w:rPr>
        <w:t xml:space="preserve"> Manual of </w:t>
      </w:r>
      <w:r w:rsidRPr="00C17620">
        <w:rPr>
          <w:rFonts w:ascii="Times New Roman" w:eastAsia="Helvetica-Bold" w:hAnsi="Times New Roman"/>
          <w:bCs/>
          <w:sz w:val="28"/>
          <w:szCs w:val="28"/>
          <w:lang w:val="en-US"/>
        </w:rPr>
        <w:t>Systematic Bacteriology. -</w:t>
      </w:r>
      <w:r w:rsidRPr="00C17620">
        <w:rPr>
          <w:rFonts w:ascii="Times New Roman" w:hAnsi="Times New Roman"/>
          <w:sz w:val="28"/>
          <w:szCs w:val="28"/>
          <w:lang w:val="en-US"/>
        </w:rPr>
        <w:t xml:space="preserve"> East Lansing, 1995. -1106 p.</w:t>
      </w:r>
    </w:p>
    <w:p w:rsidR="00C17620" w:rsidRPr="00C17620" w:rsidRDefault="00C17620" w:rsidP="00C1762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bookmarkStart w:id="20" w:name="Connors1980"/>
      <w:bookmarkStart w:id="21" w:name="_Ref453514003"/>
      <w:r w:rsidRPr="00C17620">
        <w:rPr>
          <w:rFonts w:ascii="Times New Roman" w:hAnsi="Times New Roman"/>
          <w:i/>
          <w:sz w:val="28"/>
          <w:szCs w:val="28"/>
          <w:lang w:val="en-US"/>
        </w:rPr>
        <w:t>Connors</w:t>
      </w:r>
      <w:bookmarkEnd w:id="20"/>
      <w:r w:rsidRPr="00C1762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17620">
        <w:rPr>
          <w:rFonts w:ascii="Times New Roman" w:hAnsi="Times New Roman"/>
          <w:i/>
          <w:sz w:val="28"/>
          <w:szCs w:val="28"/>
          <w:lang w:val="en-US"/>
        </w:rPr>
        <w:t>M. A.</w:t>
      </w:r>
      <w:proofErr w:type="gramStart"/>
      <w:r w:rsidRPr="00C17620">
        <w:rPr>
          <w:rFonts w:ascii="Times New Roman" w:hAnsi="Times New Roman"/>
          <w:i/>
          <w:sz w:val="28"/>
          <w:szCs w:val="28"/>
          <w:lang w:val="en-US"/>
        </w:rPr>
        <w:t xml:space="preserve">,  </w:t>
      </w:r>
      <w:proofErr w:type="spellStart"/>
      <w:r w:rsidRPr="00C17620">
        <w:rPr>
          <w:rFonts w:ascii="Times New Roman" w:hAnsi="Times New Roman"/>
          <w:i/>
          <w:sz w:val="28"/>
          <w:szCs w:val="28"/>
          <w:lang w:val="en-US"/>
        </w:rPr>
        <w:t>Barnsley</w:t>
      </w:r>
      <w:proofErr w:type="spellEnd"/>
      <w:proofErr w:type="gramEnd"/>
      <w:r w:rsidRPr="00C17620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C17620">
        <w:rPr>
          <w:rFonts w:ascii="Times New Roman" w:hAnsi="Times New Roman"/>
          <w:i/>
          <w:sz w:val="28"/>
          <w:szCs w:val="28"/>
          <w:lang w:val="en-US"/>
        </w:rPr>
        <w:t xml:space="preserve">E. A. </w:t>
      </w:r>
      <w:r w:rsidRPr="00C17620">
        <w:rPr>
          <w:rFonts w:ascii="Times New Roman" w:hAnsi="Times New Roman"/>
          <w:sz w:val="28"/>
          <w:szCs w:val="28"/>
          <w:lang w:val="en-US"/>
        </w:rPr>
        <w:t xml:space="preserve">Metabolism of Naphthalene by </w:t>
      </w:r>
      <w:r w:rsidRPr="00C17620">
        <w:rPr>
          <w:rFonts w:ascii="Times New Roman" w:hAnsi="Times New Roman"/>
          <w:i/>
          <w:sz w:val="28"/>
          <w:szCs w:val="28"/>
          <w:lang w:val="en-US"/>
        </w:rPr>
        <w:t>Pseudomonads</w:t>
      </w:r>
      <w:r w:rsidRPr="00C17620">
        <w:rPr>
          <w:rFonts w:ascii="Times New Roman" w:hAnsi="Times New Roman"/>
          <w:sz w:val="28"/>
          <w:szCs w:val="28"/>
          <w:lang w:val="en-US"/>
        </w:rPr>
        <w:t xml:space="preserve">: </w:t>
      </w:r>
      <w:proofErr w:type="spellStart"/>
      <w:r w:rsidRPr="00C17620">
        <w:rPr>
          <w:rFonts w:ascii="Times New Roman" w:hAnsi="Times New Roman"/>
          <w:sz w:val="28"/>
          <w:szCs w:val="28"/>
          <w:lang w:val="en-US"/>
        </w:rPr>
        <w:t>Salicylaldehyde</w:t>
      </w:r>
      <w:proofErr w:type="spellEnd"/>
      <w:r w:rsidRPr="00C17620">
        <w:rPr>
          <w:rFonts w:ascii="Times New Roman" w:hAnsi="Times New Roman"/>
          <w:sz w:val="28"/>
          <w:szCs w:val="28"/>
          <w:lang w:val="en-US"/>
        </w:rPr>
        <w:t xml:space="preserve"> as the First Possible Inducer in the Metabolic Pathway // Journal of Bacteriology. -1980. -Vol. 141, -N.3. -P. 1052-1054.</w:t>
      </w:r>
      <w:bookmarkEnd w:id="21"/>
    </w:p>
    <w:p w:rsidR="00C17620" w:rsidRPr="00C17620" w:rsidRDefault="00C17620" w:rsidP="00C17620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22" w:name="Cunha2001"/>
      <w:r w:rsidRPr="00C17620"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 xml:space="preserve">Cunha </w:t>
      </w:r>
      <w:bookmarkEnd w:id="22"/>
      <w:r w:rsidRPr="00C17620">
        <w:rPr>
          <w:rFonts w:ascii="Times New Roman" w:eastAsia="Times New Roman" w:hAnsi="Times New Roman"/>
          <w:i/>
          <w:color w:val="000000"/>
          <w:sz w:val="28"/>
          <w:szCs w:val="28"/>
          <w:lang w:val="en-US"/>
        </w:rPr>
        <w:t>R.A., Costantino M.D., Fonseca E., Ribeiro I.A.</w:t>
      </w:r>
      <w:r w:rsidRPr="00C17620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 DNA-bound lipids: computer modeling of DNA interaction with stearic acid and unsaturated fatty acids</w:t>
      </w:r>
      <w:r w:rsidRPr="00C1762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en-US"/>
        </w:rPr>
        <w:t xml:space="preserve"> // </w:t>
      </w:r>
      <w:r w:rsidRPr="00C17620">
        <w:rPr>
          <w:rFonts w:ascii="Times New Roman" w:eastAsia="Times New Roman" w:hAnsi="Times New Roman"/>
          <w:iCs/>
          <w:color w:val="000000"/>
          <w:sz w:val="28"/>
          <w:szCs w:val="28"/>
          <w:lang w:val="en-US"/>
        </w:rPr>
        <w:t xml:space="preserve">Eur. J. </w:t>
      </w:r>
      <w:proofErr w:type="spellStart"/>
      <w:r w:rsidRPr="00C17620">
        <w:rPr>
          <w:rFonts w:ascii="Times New Roman" w:eastAsia="Times New Roman" w:hAnsi="Times New Roman"/>
          <w:iCs/>
          <w:color w:val="000000"/>
          <w:sz w:val="28"/>
          <w:szCs w:val="28"/>
          <w:lang w:val="en-US"/>
        </w:rPr>
        <w:t>Biochem</w:t>
      </w:r>
      <w:proofErr w:type="spellEnd"/>
      <w:r w:rsidRPr="00C17620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. -2001, -Vol. </w:t>
      </w:r>
      <w:r w:rsidRPr="00C17620">
        <w:rPr>
          <w:rFonts w:ascii="Times New Roman" w:eastAsia="Times New Roman" w:hAnsi="Times New Roman"/>
          <w:bCs/>
          <w:color w:val="000000"/>
          <w:sz w:val="28"/>
          <w:szCs w:val="28"/>
          <w:lang w:val="en-US"/>
        </w:rPr>
        <w:t>268</w:t>
      </w:r>
      <w:r w:rsidRPr="00C17620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 xml:space="preserve">. –P. 2939- 2948. 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23" w:name="Duetz1994"/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Duetz</w:t>
      </w:r>
      <w:bookmarkEnd w:id="23"/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, W.A., Marque´s S., De Jong C., Ramos J.L.  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Van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Andel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 J.G.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Inducibility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 of the TOL catabolic pathway in 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>Pseudomonas putida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 (pWW0) growing on succinate in continuous-culture - evidence of carbon catabolite repression control // J.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Bacteriol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. -1994. –Vol. 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176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–P. 2354–2361.</w:t>
      </w:r>
    </w:p>
    <w:p w:rsidR="00C17620" w:rsidRPr="00C17620" w:rsidRDefault="00C17620" w:rsidP="00C17620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 w:eastAsia="ru-RU"/>
        </w:rPr>
        <w:t xml:space="preserve">   </w:t>
      </w:r>
      <w:bookmarkStart w:id="24" w:name="Feist1969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 w:eastAsia="ru-RU"/>
        </w:rPr>
        <w:t>Feist</w:t>
      </w:r>
      <w:bookmarkEnd w:id="24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 w:eastAsia="ru-RU"/>
        </w:rPr>
        <w:t xml:space="preserve"> C.F.,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 w:eastAsia="ru-RU"/>
        </w:rPr>
        <w:t>Hegeman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 w:eastAsia="ru-RU"/>
        </w:rPr>
        <w:t xml:space="preserve"> G.D.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 xml:space="preserve"> Phenol and benzoate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>metabolismby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 xml:space="preserve"> 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 w:eastAsia="ru-RU"/>
        </w:rPr>
        <w:t>Pseudomonas putida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 xml:space="preserve">: regulation of tangential pathways // J.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>Bacteriol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>. -1969. -Vol.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 w:eastAsia="ru-RU"/>
        </w:rPr>
        <w:t>100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>. –P. 869–877.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25" w:name="Grogan1997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>Grogan</w:t>
      </w:r>
      <w:bookmarkEnd w:id="25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 xml:space="preserve">, D.W., </w:t>
      </w:r>
      <w:proofErr w:type="spellStart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>Cronan</w:t>
      </w:r>
      <w:proofErr w:type="spellEnd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>, J.E.</w:t>
      </w:r>
      <w:r w:rsidRPr="00C17620">
        <w:rPr>
          <w:rFonts w:ascii="Times New Roman" w:eastAsia="Times New Roman" w:hAnsi="Times New Roman"/>
          <w:sz w:val="28"/>
          <w:szCs w:val="28"/>
          <w:lang w:val="en-US"/>
        </w:rPr>
        <w:t xml:space="preserve"> Cyclopropane ring formation in membrane lipids of bacteria //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  <w:lang w:val="en-US"/>
        </w:rPr>
        <w:t>Microbiol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en-US"/>
        </w:rPr>
        <w:t>. Mol. Biol. -1997. –Vol. 61. –P. 429–441.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26" w:name="Heald1996"/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Heald</w:t>
      </w:r>
      <w:bookmarkEnd w:id="26"/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S.C., Jenkins R.O.,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 Expression and substrate specificity of the toluene dioxygenase of 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>Pseudomonas putida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 // Appl.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Microbiol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.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Biotechnol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. -1996. –Vol. 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45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 –P. 56–62.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27" w:name="Heipieper1994"/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Heipieper</w:t>
      </w:r>
      <w:bookmarkEnd w:id="27"/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H.J., Weber F.J.,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Sikkema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J.,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Keweloh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H.,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Debont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J.A.M.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 Mechanisms of resistance of whole cells to toxic organic-solvents //Trends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Biotechnol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-1994. –Vol.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12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–P. 409–415.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Heipi</w:t>
      </w:r>
      <w:bookmarkStart w:id="28" w:name="Heipieper1996"/>
      <w:bookmarkEnd w:id="28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eper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, H.J.,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Meulenbeld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G., Van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Oirschot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Q.,  De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Bont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J.A.M. 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Effect of environmental factors on the 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trans/cis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 xml:space="preserve"> 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ratio of unsaturated fatty acids in 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 xml:space="preserve">Pseudomonas putida 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S12 // Appl. Environ.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Microbiol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. -1996. –Vol. 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62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–P. 2773–2777.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Heip</w:t>
      </w:r>
      <w:bookmarkStart w:id="29" w:name="Heipieper1995"/>
      <w:bookmarkEnd w:id="29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ieper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, H.J.,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Sikkema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J., Weber F.J.,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Keweloh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H.,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Debont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J.A.M.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 Mechanisms of antibiotic resistance of bacteria to pollutants and their fatty acid composition //Trends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Biotechnol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-1995. –Vol.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17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–P. 260–275.</w:t>
      </w:r>
    </w:p>
    <w:p w:rsidR="00C17620" w:rsidRPr="00C17620" w:rsidRDefault="00C17620" w:rsidP="00C17620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30" w:name="Hewetson1978"/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de-DE" w:eastAsia="ru-RU"/>
        </w:rPr>
        <w:t>Hewetson</w:t>
      </w:r>
      <w:bookmarkEnd w:id="30"/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de-DE" w:eastAsia="ru-RU"/>
        </w:rPr>
        <w:t>, L., Dunn H.M, Dunn N.W.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de-DE" w:eastAsia="ru-RU"/>
        </w:rPr>
        <w:t xml:space="preserve">  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 xml:space="preserve">Evidence for a transmissible catabolic plasmid in 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 w:eastAsia="ru-RU"/>
        </w:rPr>
        <w:t xml:space="preserve">Pseudomonas putida 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 xml:space="preserve">encoding the degradation of 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 w:eastAsia="ru-RU"/>
        </w:rPr>
        <w:t>p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 xml:space="preserve">-cresol 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 w:eastAsia="ru-RU"/>
        </w:rPr>
        <w:t xml:space="preserve">via 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 xml:space="preserve">the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>protocatechuate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 xml:space="preserve"> </w:t>
      </w:r>
      <w:proofErr w:type="spellStart"/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 w:eastAsia="ru-RU"/>
        </w:rPr>
        <w:t>ortho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 xml:space="preserve">-cleavage pathway // Genet. Research. -1978. –Vol. 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 w:eastAsia="ru-RU"/>
        </w:rPr>
        <w:t>32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>. –P. 249–255.</w:t>
      </w:r>
    </w:p>
    <w:p w:rsidR="00C17620" w:rsidRPr="00C17620" w:rsidRDefault="00C17620" w:rsidP="00C1762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31" w:name="Holtel1994"/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Holtel</w:t>
      </w:r>
      <w:bookmarkEnd w:id="31"/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, A., Marque´s S.,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Mo¨hler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I.,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Jakubzik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U.,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Timmis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K.N.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  Carbon source dependent inhibition of </w:t>
      </w:r>
      <w:proofErr w:type="spellStart"/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>xyl</w:t>
      </w:r>
      <w:proofErr w:type="spellEnd"/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 xml:space="preserve"> 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operon expression of the 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 xml:space="preserve">Pseudomonas putida 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TOL plasmid // J.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Bacteriol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-1994. –Vol.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176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–P. 1773–1776.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32" w:name="Holtwick1997"/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Holtwick</w:t>
      </w:r>
      <w:bookmarkEnd w:id="32"/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, R.,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Meinhardt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F.</w:t>
      </w:r>
      <w:proofErr w:type="gram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, 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Keweloh</w:t>
      </w:r>
      <w:proofErr w:type="spellEnd"/>
      <w:proofErr w:type="gram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H.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 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Cis-trans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 xml:space="preserve"> 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isomerization</w:t>
      </w:r>
      <w:r w:rsidRPr="00C1762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of unsaturated fatty acids: Cloning and sequencing of the </w:t>
      </w:r>
      <w:proofErr w:type="spellStart"/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cti</w:t>
      </w:r>
      <w:proofErr w:type="spellEnd"/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 xml:space="preserve"> 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gene from 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 xml:space="preserve">Pseudomonas putida 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P8 // Appl. Environ.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Microbiol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. -1997. –Vol. 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63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–P. 4292–4297.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33" w:name="Ikemoto1978"/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Ikemoto</w:t>
      </w:r>
      <w:bookmarkEnd w:id="33"/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, S.,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Katoh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K.,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Komagata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K.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 Cellular fatty-acid composition in methanol-utilizing bacteria // J. Gen. Appl.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Microbiol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. -1978. –Vol. 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24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–P. 41–49.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34" w:name="Kaneda1991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>Kaneda</w:t>
      </w:r>
      <w:bookmarkEnd w:id="34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 xml:space="preserve"> T.</w:t>
      </w:r>
      <w:r w:rsidRPr="00C17620">
        <w:rPr>
          <w:rFonts w:ascii="Times New Roman" w:eastAsia="Times New Roman" w:hAnsi="Times New Roman"/>
          <w:sz w:val="28"/>
          <w:szCs w:val="28"/>
          <w:lang w:val="en-US"/>
        </w:rPr>
        <w:t xml:space="preserve">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  <w:lang w:val="en-US"/>
        </w:rPr>
        <w:t>Iso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en-US"/>
        </w:rPr>
        <w:t xml:space="preserve">-fatty and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  <w:lang w:val="en-US"/>
        </w:rPr>
        <w:t>anteiso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en-US"/>
        </w:rPr>
        <w:t xml:space="preserve">-fatty acids in bacteria biosynthesis, function and taxonomic significance //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  <w:lang w:val="en-US"/>
        </w:rPr>
        <w:t>Microbiol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en-US"/>
        </w:rPr>
        <w:t>. -1991. –Vol. 55. –P. 288–302.</w:t>
      </w:r>
    </w:p>
    <w:p w:rsidR="00C17620" w:rsidRPr="00C17620" w:rsidRDefault="00C17620" w:rsidP="00C1762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bookmarkStart w:id="35" w:name="Kornberg1958"/>
      <w:r w:rsidRPr="00C17620">
        <w:rPr>
          <w:rFonts w:ascii="Times New Roman" w:eastAsia="NewBaskerville-Italic" w:hAnsi="Times New Roman"/>
          <w:i/>
          <w:iCs/>
          <w:sz w:val="28"/>
          <w:szCs w:val="28"/>
          <w:lang w:val="de-DE"/>
        </w:rPr>
        <w:t>Kornberg</w:t>
      </w:r>
      <w:bookmarkEnd w:id="35"/>
      <w:r w:rsidRPr="00C17620">
        <w:rPr>
          <w:rFonts w:ascii="Times New Roman" w:eastAsia="NewBaskerville-Italic" w:hAnsi="Times New Roman"/>
          <w:i/>
          <w:iCs/>
          <w:sz w:val="28"/>
          <w:szCs w:val="28"/>
          <w:lang w:val="de-DE"/>
        </w:rPr>
        <w:t xml:space="preserve">, H.L., Madsen N.B. </w:t>
      </w:r>
      <w:r w:rsidRPr="00C17620">
        <w:rPr>
          <w:rFonts w:ascii="Times New Roman" w:eastAsia="NewBaskerville-Italic" w:hAnsi="Times New Roman"/>
          <w:iCs/>
          <w:sz w:val="28"/>
          <w:szCs w:val="28"/>
          <w:lang w:val="de-DE"/>
        </w:rPr>
        <w:t xml:space="preserve"> </w:t>
      </w:r>
      <w:r w:rsidRPr="00C17620">
        <w:rPr>
          <w:rFonts w:ascii="Times New Roman" w:eastAsia="NewBaskerville-Italic" w:hAnsi="Times New Roman"/>
          <w:iCs/>
          <w:sz w:val="28"/>
          <w:szCs w:val="28"/>
          <w:lang w:val="en-US"/>
        </w:rPr>
        <w:t xml:space="preserve">The metabolism of C2 compounds in microorganisms. Synthesis of malate from acetate via the </w:t>
      </w:r>
      <w:proofErr w:type="spellStart"/>
      <w:r w:rsidRPr="00C17620">
        <w:rPr>
          <w:rFonts w:ascii="Times New Roman" w:eastAsia="NewBaskerville-Italic" w:hAnsi="Times New Roman"/>
          <w:iCs/>
          <w:sz w:val="28"/>
          <w:szCs w:val="28"/>
          <w:lang w:val="en-US"/>
        </w:rPr>
        <w:t>glyoxylate</w:t>
      </w:r>
      <w:proofErr w:type="spellEnd"/>
      <w:r w:rsidRPr="00C17620">
        <w:rPr>
          <w:rFonts w:ascii="Times New Roman" w:eastAsia="NewBaskerville-Italic" w:hAnsi="Times New Roman"/>
          <w:iCs/>
          <w:sz w:val="28"/>
          <w:szCs w:val="28"/>
          <w:lang w:val="en-US"/>
        </w:rPr>
        <w:t xml:space="preserve"> cycle. </w:t>
      </w:r>
      <w:proofErr w:type="spellStart"/>
      <w:r w:rsidRPr="00C17620">
        <w:rPr>
          <w:rFonts w:ascii="Times New Roman" w:eastAsia="NewBaskerville-Italic" w:hAnsi="Times New Roman"/>
          <w:iCs/>
          <w:sz w:val="28"/>
          <w:szCs w:val="28"/>
          <w:lang w:val="en-US"/>
        </w:rPr>
        <w:t>Biochem</w:t>
      </w:r>
      <w:proofErr w:type="spellEnd"/>
      <w:r w:rsidRPr="00C17620">
        <w:rPr>
          <w:rFonts w:ascii="Times New Roman" w:eastAsia="NewBaskerville-Italic" w:hAnsi="Times New Roman"/>
          <w:iCs/>
          <w:sz w:val="28"/>
          <w:szCs w:val="28"/>
          <w:lang w:val="en-US"/>
        </w:rPr>
        <w:t xml:space="preserve">. J. -1958. –Vol.  68. –P.  549–557. 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36" w:name="Mars2004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Mars</w:t>
      </w:r>
      <w:bookmarkEnd w:id="36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, A.E.,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Kasberg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T.,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Kaschabek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S.R., van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Agteren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M.H., Janssen D.B.,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Reineke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W. 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Microbial degradation of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chloroaromatics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: Use of the meta-cleavage pathway // J.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Bacteriol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-2004. –Vol.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248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–P. 1343–1356.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37" w:name="Mitchell1996"/>
      <w:r w:rsidRPr="00C17620">
        <w:rPr>
          <w:rFonts w:ascii="Times New Roman" w:eastAsia="NewBaskerville-Italic" w:hAnsi="Times New Roman"/>
          <w:i/>
          <w:iCs/>
          <w:sz w:val="28"/>
          <w:szCs w:val="28"/>
          <w:lang w:val="en-US"/>
        </w:rPr>
        <w:t xml:space="preserve">Mitchell </w:t>
      </w:r>
      <w:bookmarkEnd w:id="37"/>
      <w:r w:rsidRPr="00C17620">
        <w:rPr>
          <w:rFonts w:ascii="Times New Roman" w:eastAsia="NewBaskerville-Italic" w:hAnsi="Times New Roman"/>
          <w:i/>
          <w:iCs/>
          <w:sz w:val="28"/>
          <w:szCs w:val="28"/>
          <w:lang w:val="en-US"/>
        </w:rPr>
        <w:t>C.G.</w:t>
      </w:r>
      <w:r w:rsidRPr="00C17620">
        <w:rPr>
          <w:rFonts w:ascii="Times New Roman" w:eastAsia="NewBaskerville-Italic" w:hAnsi="Times New Roman"/>
          <w:iCs/>
          <w:sz w:val="28"/>
          <w:szCs w:val="28"/>
          <w:lang w:val="en-US"/>
        </w:rPr>
        <w:t xml:space="preserve"> Identification of a </w:t>
      </w:r>
      <w:proofErr w:type="spellStart"/>
      <w:r w:rsidRPr="00C17620">
        <w:rPr>
          <w:rFonts w:ascii="Times New Roman" w:eastAsia="NewBaskerville-Italic" w:hAnsi="Times New Roman"/>
          <w:iCs/>
          <w:sz w:val="28"/>
          <w:szCs w:val="28"/>
          <w:lang w:val="en-US"/>
        </w:rPr>
        <w:t>multienzyme</w:t>
      </w:r>
      <w:proofErr w:type="spellEnd"/>
      <w:r w:rsidRPr="00C17620">
        <w:rPr>
          <w:rFonts w:ascii="Times New Roman" w:eastAsia="NewBaskerville-Italic" w:hAnsi="Times New Roman"/>
          <w:iCs/>
          <w:sz w:val="28"/>
          <w:szCs w:val="28"/>
          <w:lang w:val="en-US"/>
        </w:rPr>
        <w:t xml:space="preserve"> complex of the tricarboxylic acid cycle enzymes containing citrate synthase isoenzymes from Pseudomonas aeruginosa // Biochemical Journal. -1996.  –Vol. 313. –P. 769–774. 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38" w:name="Mrozik2003"/>
      <w:proofErr w:type="spellStart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>Mrozik</w:t>
      </w:r>
      <w:bookmarkEnd w:id="38"/>
      <w:proofErr w:type="spellEnd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 xml:space="preserve">, A., </w:t>
      </w:r>
      <w:proofErr w:type="spellStart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>Labu’zek</w:t>
      </w:r>
      <w:proofErr w:type="spellEnd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 xml:space="preserve">, S., </w:t>
      </w:r>
      <w:proofErr w:type="spellStart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>Piotrowska-Seget</w:t>
      </w:r>
      <w:proofErr w:type="spellEnd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>, Z.</w:t>
      </w:r>
      <w:r w:rsidRPr="00C17620">
        <w:rPr>
          <w:rFonts w:ascii="Times New Roman" w:eastAsia="Times New Roman" w:hAnsi="Times New Roman"/>
          <w:sz w:val="28"/>
          <w:szCs w:val="28"/>
          <w:lang w:val="en-US"/>
        </w:rPr>
        <w:t xml:space="preserve"> Changes in cellular fatty acids composition induced by phenol and catechol in Pseudomonas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  <w:lang w:val="en-US"/>
        </w:rPr>
        <w:t>vesicularis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en-US"/>
        </w:rPr>
        <w:t xml:space="preserve"> and </w:t>
      </w:r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 xml:space="preserve">Pseudomonas </w:t>
      </w:r>
      <w:proofErr w:type="spellStart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>stutzeri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en-US"/>
        </w:rPr>
        <w:t xml:space="preserve"> //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  <w:lang w:val="en-US"/>
        </w:rPr>
        <w:t>Biotechnologia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en-US"/>
        </w:rPr>
        <w:t xml:space="preserve"> -2003. –Vol. 1. –P. 89–97.</w:t>
      </w:r>
    </w:p>
    <w:p w:rsidR="00C17620" w:rsidRPr="00C17620" w:rsidRDefault="00C17620" w:rsidP="00C17620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39" w:name="Nakai1995"/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 w:eastAsia="ru-RU"/>
        </w:rPr>
        <w:t>Nakai</w:t>
      </w:r>
      <w:bookmarkEnd w:id="39"/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 w:eastAsia="ru-RU"/>
        </w:rPr>
        <w:t xml:space="preserve">, C.,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 w:eastAsia="ru-RU"/>
        </w:rPr>
        <w:t>Uyeyama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 w:eastAsia="ru-RU"/>
        </w:rPr>
        <w:t xml:space="preserve"> H.,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 w:eastAsia="ru-RU"/>
        </w:rPr>
        <w:t>Kagamiyama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 w:eastAsia="ru-RU"/>
        </w:rPr>
        <w:t xml:space="preserve"> H.,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 w:eastAsia="ru-RU"/>
        </w:rPr>
        <w:t>Nakazawa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 w:eastAsia="ru-RU"/>
        </w:rPr>
        <w:t xml:space="preserve"> T., Inouye S.,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 w:eastAsia="ru-RU"/>
        </w:rPr>
        <w:t>Kishi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 w:eastAsia="ru-RU"/>
        </w:rPr>
        <w:t xml:space="preserve"> F.,</w:t>
      </w:r>
    </w:p>
    <w:p w:rsidR="00C17620" w:rsidRPr="00C17620" w:rsidRDefault="00C17620" w:rsidP="00C17620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231F20"/>
          <w:sz w:val="28"/>
          <w:szCs w:val="28"/>
          <w:lang w:val="en-US"/>
        </w:rPr>
      </w:pPr>
      <w:proofErr w:type="spellStart"/>
      <w:r w:rsidRPr="00C17620">
        <w:rPr>
          <w:rFonts w:ascii="Times New Roman" w:hAnsi="Times New Roman"/>
          <w:i/>
          <w:color w:val="231F20"/>
          <w:sz w:val="28"/>
          <w:szCs w:val="28"/>
          <w:lang w:val="en-US"/>
        </w:rPr>
        <w:t>Nakazawa</w:t>
      </w:r>
      <w:proofErr w:type="spellEnd"/>
      <w:r w:rsidRPr="00C17620">
        <w:rPr>
          <w:rFonts w:ascii="Times New Roman" w:hAnsi="Times New Roman"/>
          <w:i/>
          <w:sz w:val="28"/>
          <w:szCs w:val="28"/>
          <w:lang w:val="en-US"/>
        </w:rPr>
        <w:t xml:space="preserve"> </w:t>
      </w:r>
      <w:r w:rsidRPr="00C17620">
        <w:rPr>
          <w:rFonts w:ascii="Times New Roman" w:hAnsi="Times New Roman"/>
          <w:i/>
          <w:color w:val="231F20"/>
          <w:sz w:val="28"/>
          <w:szCs w:val="28"/>
          <w:lang w:val="en-US"/>
        </w:rPr>
        <w:t xml:space="preserve">A.  Nozaki M. </w:t>
      </w:r>
      <w:r w:rsidRPr="00C17620">
        <w:rPr>
          <w:rFonts w:ascii="Times New Roman" w:hAnsi="Times New Roman"/>
          <w:color w:val="231F20"/>
          <w:sz w:val="28"/>
          <w:szCs w:val="28"/>
          <w:lang w:val="en-US"/>
        </w:rPr>
        <w:t>Cloning DNA-sequencing, and amino-acid sequencing of catechol 1</w:t>
      </w:r>
      <w:proofErr w:type="gramStart"/>
      <w:r w:rsidRPr="00C17620">
        <w:rPr>
          <w:rFonts w:ascii="Times New Roman" w:hAnsi="Times New Roman"/>
          <w:color w:val="231F20"/>
          <w:sz w:val="28"/>
          <w:szCs w:val="28"/>
          <w:lang w:val="en-US"/>
        </w:rPr>
        <w:t>,2</w:t>
      </w:r>
      <w:proofErr w:type="gramEnd"/>
      <w:r w:rsidRPr="00C17620">
        <w:rPr>
          <w:rFonts w:ascii="Times New Roman" w:hAnsi="Times New Roman"/>
          <w:color w:val="231F20"/>
          <w:sz w:val="28"/>
          <w:szCs w:val="28"/>
          <w:lang w:val="en-US"/>
        </w:rPr>
        <w:t xml:space="preserve">-dioxygenases (pyrocatechase) from 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 xml:space="preserve">Pseudomonas putida </w:t>
      </w:r>
      <w:r w:rsidRPr="00C17620">
        <w:rPr>
          <w:rFonts w:ascii="Times New Roman" w:hAnsi="Times New Roman"/>
          <w:color w:val="231F20"/>
          <w:sz w:val="28"/>
          <w:szCs w:val="28"/>
          <w:lang w:val="en-US"/>
        </w:rPr>
        <w:t xml:space="preserve">Mt-2 and 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 xml:space="preserve">Pseudomonas </w:t>
      </w:r>
      <w:proofErr w:type="spellStart"/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>arvilla</w:t>
      </w:r>
      <w:proofErr w:type="spellEnd"/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 xml:space="preserve"> </w:t>
      </w:r>
      <w:r w:rsidRPr="00C17620">
        <w:rPr>
          <w:rFonts w:ascii="Times New Roman" w:hAnsi="Times New Roman"/>
          <w:color w:val="231F20"/>
          <w:sz w:val="28"/>
          <w:szCs w:val="28"/>
          <w:lang w:val="en-US"/>
        </w:rPr>
        <w:t xml:space="preserve">C-1 // Arch. </w:t>
      </w:r>
      <w:proofErr w:type="spellStart"/>
      <w:r w:rsidRPr="00C17620">
        <w:rPr>
          <w:rFonts w:ascii="Times New Roman" w:hAnsi="Times New Roman"/>
          <w:color w:val="231F20"/>
          <w:sz w:val="28"/>
          <w:szCs w:val="28"/>
          <w:lang w:val="en-US"/>
        </w:rPr>
        <w:t>Biochem</w:t>
      </w:r>
      <w:proofErr w:type="spellEnd"/>
      <w:r w:rsidRPr="00C17620">
        <w:rPr>
          <w:rFonts w:ascii="Times New Roman" w:hAnsi="Times New Roman"/>
          <w:color w:val="231F20"/>
          <w:sz w:val="28"/>
          <w:szCs w:val="28"/>
          <w:lang w:val="en-US"/>
        </w:rPr>
        <w:t xml:space="preserve">. </w:t>
      </w:r>
      <w:proofErr w:type="spellStart"/>
      <w:proofErr w:type="gramStart"/>
      <w:r w:rsidRPr="00C17620">
        <w:rPr>
          <w:rFonts w:ascii="Times New Roman" w:hAnsi="Times New Roman"/>
          <w:color w:val="231F20"/>
          <w:sz w:val="28"/>
          <w:szCs w:val="28"/>
          <w:lang w:val="en-US"/>
        </w:rPr>
        <w:t>Biophys</w:t>
      </w:r>
      <w:proofErr w:type="spellEnd"/>
      <w:r w:rsidRPr="00C17620">
        <w:rPr>
          <w:rFonts w:ascii="Times New Roman" w:hAnsi="Times New Roman"/>
          <w:color w:val="231F20"/>
          <w:sz w:val="28"/>
          <w:szCs w:val="28"/>
          <w:lang w:val="en-US"/>
        </w:rPr>
        <w:t>.</w:t>
      </w:r>
      <w:proofErr w:type="gramEnd"/>
      <w:r w:rsidRPr="00C17620">
        <w:rPr>
          <w:rFonts w:ascii="Times New Roman" w:hAnsi="Times New Roman"/>
          <w:color w:val="231F20"/>
          <w:sz w:val="28"/>
          <w:szCs w:val="28"/>
          <w:lang w:val="en-US"/>
        </w:rPr>
        <w:t xml:space="preserve"> -1995. –Vol. 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321</w:t>
      </w:r>
      <w:r w:rsidRPr="00C17620">
        <w:rPr>
          <w:rFonts w:ascii="Times New Roman" w:hAnsi="Times New Roman"/>
          <w:color w:val="231F20"/>
          <w:sz w:val="28"/>
          <w:szCs w:val="28"/>
          <w:lang w:val="en-US"/>
        </w:rPr>
        <w:t>. –P. 353–362.</w:t>
      </w:r>
    </w:p>
    <w:p w:rsidR="00C17620" w:rsidRPr="00C17620" w:rsidRDefault="00C17620" w:rsidP="00C17620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40" w:name="Nichols1997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 w:eastAsia="ru-RU"/>
        </w:rPr>
        <w:t xml:space="preserve">Nichols </w:t>
      </w:r>
      <w:bookmarkEnd w:id="40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 w:eastAsia="ru-RU"/>
        </w:rPr>
        <w:t>N.N., Harwood C.S.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 xml:space="preserve"> 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>PcaK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 xml:space="preserve"> a high-affinity permease for the aromatic compounds 4-hydroxybenzoate and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>protocatechuate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 xml:space="preserve"> from 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 w:eastAsia="ru-RU"/>
        </w:rPr>
        <w:t>Pseudomonas putida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 xml:space="preserve"> // Journal Bacteriology. -1997. -Vol.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 w:eastAsia="ru-RU"/>
        </w:rPr>
        <w:t>179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 w:eastAsia="ru-RU"/>
        </w:rPr>
        <w:t xml:space="preserve">. –P. 5056–5061. 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41" w:name="Oyaizu1983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Oyaizu </w:t>
      </w:r>
      <w:bookmarkEnd w:id="41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H.,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Komagata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K.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 Grouping of 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 xml:space="preserve">Pseudomonas 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species on the basis of cellular fatty acid composition and the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quinone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 system with special reference to the existence of 3-hydroxy fatty acids // J. Gen. Appl.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Microbiol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. -1983. –Vol. 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29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–P. 17–40.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42" w:name="Palleroni1973"/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Palleroni</w:t>
      </w:r>
      <w:bookmarkEnd w:id="42"/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, N.J.,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Kunisawa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R.,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Contopoulou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R.,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Doudoroff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M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.  Nucleic acid homologies in the genus 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>Pseudomonas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 // Int. J. Syst.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Bacteriol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. -1973. –Vol. 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23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–P. 333–339.</w:t>
      </w:r>
    </w:p>
    <w:p w:rsidR="00C17620" w:rsidRPr="00C17620" w:rsidRDefault="00C17620" w:rsidP="00C1762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en-US" w:eastAsia="ru-RU"/>
        </w:rPr>
      </w:pPr>
      <w:bookmarkStart w:id="43" w:name="Peter"/>
      <w:r w:rsidRPr="00C17620">
        <w:rPr>
          <w:rFonts w:ascii="Times New Roman" w:hAnsi="Times New Roman"/>
          <w:i/>
          <w:sz w:val="28"/>
          <w:szCs w:val="28"/>
          <w:lang w:val="en-US" w:eastAsia="ru-RU"/>
        </w:rPr>
        <w:t>Peter</w:t>
      </w:r>
      <w:r w:rsidRPr="00C17620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bookmarkEnd w:id="43"/>
      <w:r w:rsidRPr="00C17620">
        <w:rPr>
          <w:rFonts w:ascii="Times New Roman" w:hAnsi="Times New Roman"/>
          <w:i/>
          <w:sz w:val="28"/>
          <w:szCs w:val="28"/>
          <w:lang w:val="en-US" w:eastAsia="ru-RU"/>
        </w:rPr>
        <w:t>F</w:t>
      </w:r>
      <w:r w:rsidRPr="00C17620">
        <w:rPr>
          <w:rFonts w:ascii="Times New Roman" w:hAnsi="Times New Roman"/>
          <w:i/>
          <w:sz w:val="28"/>
          <w:szCs w:val="28"/>
          <w:lang w:val="uk-UA" w:eastAsia="ru-RU"/>
        </w:rPr>
        <w:t xml:space="preserve">. </w:t>
      </w:r>
      <w:r w:rsidRPr="00C17620">
        <w:rPr>
          <w:rFonts w:ascii="Times New Roman" w:hAnsi="Times New Roman"/>
          <w:i/>
          <w:sz w:val="28"/>
          <w:szCs w:val="28"/>
          <w:lang w:val="en-US" w:eastAsia="ru-RU"/>
        </w:rPr>
        <w:t>Jones</w:t>
      </w:r>
      <w:r w:rsidRPr="00C17620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C17620">
        <w:rPr>
          <w:rFonts w:ascii="Times New Roman" w:hAnsi="Times New Roman"/>
          <w:i/>
          <w:sz w:val="28"/>
          <w:szCs w:val="28"/>
          <w:lang w:val="en-US" w:eastAsia="ru-RU"/>
        </w:rPr>
        <w:t>and</w:t>
      </w:r>
      <w:r w:rsidRPr="00C17620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C17620">
        <w:rPr>
          <w:rFonts w:ascii="Times New Roman" w:hAnsi="Times New Roman"/>
          <w:i/>
          <w:sz w:val="28"/>
          <w:szCs w:val="28"/>
          <w:lang w:val="en-US" w:eastAsia="ru-RU"/>
        </w:rPr>
        <w:t>Johnson K</w:t>
      </w:r>
      <w:r w:rsidRPr="00C17620">
        <w:rPr>
          <w:rFonts w:ascii="Times New Roman" w:hAnsi="Times New Roman"/>
          <w:i/>
          <w:sz w:val="28"/>
          <w:szCs w:val="28"/>
          <w:lang w:val="uk-UA" w:eastAsia="ru-RU"/>
        </w:rPr>
        <w:t xml:space="preserve">. </w:t>
      </w:r>
      <w:r w:rsidRPr="00C17620">
        <w:rPr>
          <w:rFonts w:ascii="Times New Roman" w:hAnsi="Times New Roman"/>
          <w:i/>
          <w:sz w:val="28"/>
          <w:szCs w:val="28"/>
          <w:lang w:val="en-US" w:eastAsia="ru-RU"/>
        </w:rPr>
        <w:t>E</w:t>
      </w:r>
      <w:r w:rsidRPr="00C17620">
        <w:rPr>
          <w:rFonts w:ascii="Times New Roman" w:hAnsi="Times New Roman"/>
          <w:i/>
          <w:sz w:val="28"/>
          <w:szCs w:val="28"/>
          <w:lang w:val="uk-UA" w:eastAsia="ru-RU"/>
        </w:rPr>
        <w:t xml:space="preserve">. </w:t>
      </w:r>
      <w:r w:rsidRPr="00C17620">
        <w:rPr>
          <w:rFonts w:ascii="Times New Roman" w:hAnsi="Times New Roman"/>
          <w:sz w:val="28"/>
          <w:szCs w:val="28"/>
          <w:lang w:val="en-US" w:eastAsia="ru-RU"/>
        </w:rPr>
        <w:t>Estimation</w:t>
      </w:r>
      <w:r w:rsidRPr="00C1762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17620">
        <w:rPr>
          <w:rFonts w:ascii="Times New Roman" w:hAnsi="Times New Roman"/>
          <w:sz w:val="28"/>
          <w:szCs w:val="28"/>
          <w:lang w:val="en-US" w:eastAsia="ru-RU"/>
        </w:rPr>
        <w:t>of</w:t>
      </w:r>
      <w:r w:rsidRPr="00C1762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17620">
        <w:rPr>
          <w:rFonts w:ascii="Times New Roman" w:hAnsi="Times New Roman"/>
          <w:sz w:val="28"/>
          <w:szCs w:val="28"/>
          <w:lang w:val="en-US" w:eastAsia="ru-RU"/>
        </w:rPr>
        <w:t>Phenols</w:t>
      </w:r>
      <w:r w:rsidRPr="00C1762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17620">
        <w:rPr>
          <w:rFonts w:ascii="Times New Roman" w:hAnsi="Times New Roman"/>
          <w:sz w:val="28"/>
          <w:szCs w:val="28"/>
          <w:lang w:val="en-US" w:eastAsia="ru-RU"/>
        </w:rPr>
        <w:t>by</w:t>
      </w:r>
      <w:r w:rsidRPr="00C1762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17620">
        <w:rPr>
          <w:rFonts w:ascii="Times New Roman" w:hAnsi="Times New Roman"/>
          <w:sz w:val="28"/>
          <w:szCs w:val="28"/>
          <w:lang w:val="en-US" w:eastAsia="ru-RU"/>
        </w:rPr>
        <w:t>the</w:t>
      </w:r>
      <w:r w:rsidRPr="00C17620">
        <w:rPr>
          <w:rFonts w:ascii="Times New Roman" w:hAnsi="Times New Roman"/>
          <w:sz w:val="28"/>
          <w:szCs w:val="28"/>
          <w:lang w:val="uk-UA" w:eastAsia="ru-RU"/>
        </w:rPr>
        <w:t xml:space="preserve"> 4-</w:t>
      </w:r>
      <w:proofErr w:type="spellStart"/>
      <w:r w:rsidRPr="00C17620">
        <w:rPr>
          <w:rFonts w:ascii="Times New Roman" w:hAnsi="Times New Roman"/>
          <w:sz w:val="28"/>
          <w:szCs w:val="28"/>
          <w:lang w:val="en-US" w:eastAsia="ru-RU"/>
        </w:rPr>
        <w:t>Aminoantipyrine</w:t>
      </w:r>
      <w:proofErr w:type="spellEnd"/>
      <w:r w:rsidRPr="00C1762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17620">
        <w:rPr>
          <w:rFonts w:ascii="Times New Roman" w:hAnsi="Times New Roman"/>
          <w:sz w:val="28"/>
          <w:szCs w:val="28"/>
          <w:lang w:val="en-US" w:eastAsia="ru-RU"/>
        </w:rPr>
        <w:t>Method</w:t>
      </w:r>
      <w:r w:rsidRPr="00C17620">
        <w:rPr>
          <w:rFonts w:ascii="Times New Roman" w:hAnsi="Times New Roman"/>
          <w:sz w:val="28"/>
          <w:szCs w:val="28"/>
          <w:lang w:val="uk-UA" w:eastAsia="ru-RU"/>
        </w:rPr>
        <w:t xml:space="preserve">: </w:t>
      </w:r>
      <w:r w:rsidRPr="00C17620">
        <w:rPr>
          <w:rFonts w:ascii="Times New Roman" w:hAnsi="Times New Roman"/>
          <w:sz w:val="28"/>
          <w:szCs w:val="28"/>
          <w:lang w:val="en-US" w:eastAsia="ru-RU"/>
        </w:rPr>
        <w:t>Identification</w:t>
      </w:r>
      <w:r w:rsidRPr="00C1762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17620">
        <w:rPr>
          <w:rFonts w:ascii="Times New Roman" w:hAnsi="Times New Roman"/>
          <w:sz w:val="28"/>
          <w:szCs w:val="28"/>
          <w:lang w:val="en-US" w:eastAsia="ru-RU"/>
        </w:rPr>
        <w:t>of</w:t>
      </w:r>
      <w:r w:rsidRPr="00C1762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17620">
        <w:rPr>
          <w:rFonts w:ascii="Times New Roman" w:hAnsi="Times New Roman"/>
          <w:sz w:val="28"/>
          <w:szCs w:val="28"/>
          <w:lang w:val="en-US" w:eastAsia="ru-RU"/>
        </w:rPr>
        <w:t>the</w:t>
      </w:r>
      <w:r w:rsidRPr="00C1762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17620">
        <w:rPr>
          <w:rFonts w:ascii="Times New Roman" w:hAnsi="Times New Roman"/>
          <w:sz w:val="28"/>
          <w:szCs w:val="28"/>
          <w:lang w:val="en-US" w:eastAsia="ru-RU"/>
        </w:rPr>
        <w:t>Colored</w:t>
      </w:r>
      <w:r w:rsidRPr="00C1762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17620">
        <w:rPr>
          <w:rFonts w:ascii="Times New Roman" w:hAnsi="Times New Roman"/>
          <w:sz w:val="28"/>
          <w:szCs w:val="28"/>
          <w:lang w:val="en-US" w:eastAsia="ru-RU"/>
        </w:rPr>
        <w:t>Reaction</w:t>
      </w:r>
      <w:r w:rsidRPr="00C1762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17620">
        <w:rPr>
          <w:rFonts w:ascii="Times New Roman" w:hAnsi="Times New Roman"/>
          <w:sz w:val="28"/>
          <w:szCs w:val="28"/>
          <w:lang w:val="en-US" w:eastAsia="ru-RU"/>
        </w:rPr>
        <w:t>Products</w:t>
      </w:r>
      <w:r w:rsidRPr="00C1762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17620">
        <w:rPr>
          <w:rFonts w:ascii="Times New Roman" w:hAnsi="Times New Roman"/>
          <w:sz w:val="28"/>
          <w:szCs w:val="28"/>
          <w:lang w:val="en-US" w:eastAsia="ru-RU"/>
        </w:rPr>
        <w:t>by</w:t>
      </w:r>
      <w:r w:rsidRPr="00C1762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17620">
        <w:rPr>
          <w:rFonts w:ascii="Times New Roman" w:hAnsi="Times New Roman"/>
          <w:sz w:val="28"/>
          <w:szCs w:val="28"/>
          <w:lang w:val="en-US" w:eastAsia="ru-RU"/>
        </w:rPr>
        <w:t>Proton</w:t>
      </w:r>
      <w:r w:rsidRPr="00C1762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17620">
        <w:rPr>
          <w:rFonts w:ascii="Times New Roman" w:hAnsi="Times New Roman"/>
          <w:sz w:val="28"/>
          <w:szCs w:val="28"/>
          <w:lang w:val="en-US" w:eastAsia="ru-RU"/>
        </w:rPr>
        <w:t>Magnetic</w:t>
      </w:r>
      <w:r w:rsidRPr="00C1762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17620">
        <w:rPr>
          <w:rFonts w:ascii="Times New Roman" w:hAnsi="Times New Roman"/>
          <w:sz w:val="28"/>
          <w:szCs w:val="28"/>
          <w:lang w:val="en-US" w:eastAsia="ru-RU"/>
        </w:rPr>
        <w:t>Resonance</w:t>
      </w:r>
      <w:r w:rsidRPr="00C17620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C17620">
        <w:rPr>
          <w:rFonts w:ascii="Times New Roman" w:hAnsi="Times New Roman"/>
          <w:sz w:val="28"/>
          <w:szCs w:val="28"/>
          <w:lang w:val="en-US" w:eastAsia="ru-RU"/>
        </w:rPr>
        <w:t>Spectroscopy</w:t>
      </w:r>
      <w:r w:rsidRPr="00C17620">
        <w:rPr>
          <w:rFonts w:ascii="Times New Roman" w:hAnsi="Times New Roman"/>
          <w:sz w:val="28"/>
          <w:szCs w:val="28"/>
          <w:lang w:val="uk-UA" w:eastAsia="ru-RU"/>
        </w:rPr>
        <w:t xml:space="preserve"> // </w:t>
      </w:r>
      <w:r w:rsidRPr="00C17620">
        <w:rPr>
          <w:rFonts w:ascii="Times New Roman" w:hAnsi="Times New Roman"/>
          <w:sz w:val="28"/>
          <w:szCs w:val="28"/>
          <w:lang w:val="en-US" w:eastAsia="ru-RU"/>
        </w:rPr>
        <w:t>Org</w:t>
      </w:r>
      <w:r w:rsidRPr="00C17620">
        <w:rPr>
          <w:rFonts w:ascii="Times New Roman" w:hAnsi="Times New Roman"/>
          <w:sz w:val="28"/>
          <w:szCs w:val="28"/>
          <w:lang w:val="uk-UA" w:eastAsia="ru-RU"/>
        </w:rPr>
        <w:t xml:space="preserve">. </w:t>
      </w:r>
      <w:r w:rsidRPr="00C17620">
        <w:rPr>
          <w:rFonts w:ascii="Times New Roman" w:hAnsi="Times New Roman"/>
          <w:sz w:val="28"/>
          <w:szCs w:val="28"/>
          <w:lang w:val="en-US" w:eastAsia="ru-RU"/>
        </w:rPr>
        <w:t xml:space="preserve">Chem. -1973. Vol. 4. –P. 2860-2868. 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C17620"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val="en-US"/>
        </w:rPr>
        <w:t xml:space="preserve"> </w:t>
      </w:r>
      <w:bookmarkStart w:id="44" w:name="Ramos1995"/>
      <w:r w:rsidRPr="00C17620"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val="en-US"/>
        </w:rPr>
        <w:t>Ramos</w:t>
      </w:r>
      <w:bookmarkEnd w:id="44"/>
      <w:r w:rsidRPr="00C17620"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val="en-US"/>
        </w:rPr>
        <w:t>, J. L.</w:t>
      </w:r>
      <w:proofErr w:type="gramStart"/>
      <w:r w:rsidRPr="00C17620"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val="en-US"/>
        </w:rPr>
        <w:t xml:space="preserve">,  </w:t>
      </w:r>
      <w:proofErr w:type="spellStart"/>
      <w:r w:rsidRPr="00C17620"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val="en-US"/>
        </w:rPr>
        <w:t>Huertas</w:t>
      </w:r>
      <w:proofErr w:type="spellEnd"/>
      <w:proofErr w:type="gramEnd"/>
      <w:r w:rsidRPr="00C17620"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val="en-US"/>
        </w:rPr>
        <w:t xml:space="preserve"> M. J.</w:t>
      </w:r>
      <w:r w:rsidRPr="00C17620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 xml:space="preserve">  Isolation and expansion of the catabolic potential of a </w:t>
      </w:r>
      <w:r w:rsidRPr="00C17620">
        <w:rPr>
          <w:rFonts w:ascii="Times New Roman" w:eastAsia="Times New Roman" w:hAnsi="Times New Roman"/>
          <w:i/>
          <w:sz w:val="28"/>
          <w:szCs w:val="28"/>
          <w:shd w:val="clear" w:color="auto" w:fill="FFFFFF"/>
          <w:lang w:val="en-US"/>
        </w:rPr>
        <w:t>Pseudomonas putida</w:t>
      </w:r>
      <w:r w:rsidRPr="00C17620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 xml:space="preserve"> strain able to grow in the presence of high concentrations of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>aromatichydrocarbons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shd w:val="clear" w:color="auto" w:fill="FFFFFF"/>
          <w:lang w:val="en-US"/>
        </w:rPr>
        <w:t xml:space="preserve"> // Journal Bacteriology. -1995. -Vol. 177. –P. 3911–3916.       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45" w:name="Ramos1997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Ramos</w:t>
      </w:r>
      <w:bookmarkEnd w:id="45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, J.L., Duque E., Rodriguez-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Herva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J.J., Godoy P.,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Haı¨dour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A.,  Reyes F., Fernandez-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Barrero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A.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 Mechanisms for solvent tolerance in bacteria // J. Biol. Chem. -1997. –Vol. 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272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–P. 3887–3890.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46" w:name="Ramos1998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>Ramos</w:t>
      </w:r>
      <w:bookmarkEnd w:id="46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>, J.L., Duque, E., Rodriquez-</w:t>
      </w:r>
      <w:proofErr w:type="spellStart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>Herva</w:t>
      </w:r>
      <w:proofErr w:type="spellEnd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 xml:space="preserve">, J.J., Godoy, P., </w:t>
      </w:r>
      <w:proofErr w:type="spellStart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>Haidour</w:t>
      </w:r>
      <w:proofErr w:type="spellEnd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>, A., Reyes, F., Fernandez-</w:t>
      </w:r>
      <w:proofErr w:type="spellStart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>Barrero</w:t>
      </w:r>
      <w:proofErr w:type="spellEnd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 xml:space="preserve"> A.</w:t>
      </w:r>
      <w:r w:rsidRPr="00C17620">
        <w:rPr>
          <w:rFonts w:ascii="Times New Roman" w:eastAsia="Times New Roman" w:hAnsi="Times New Roman"/>
          <w:sz w:val="28"/>
          <w:szCs w:val="28"/>
          <w:lang w:val="en-US"/>
        </w:rPr>
        <w:t xml:space="preserve"> Changes in cellular fatty acids in bacteria by solvent pollutions // J. Biol. Chem. -1998. –Vol. 233. –P. 4060–4077.</w:t>
      </w:r>
    </w:p>
    <w:p w:rsidR="00C17620" w:rsidRPr="00C17620" w:rsidRDefault="00C17620" w:rsidP="00C1762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47" w:name="Rossello1994"/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Rossello</w:t>
      </w:r>
      <w:bookmarkEnd w:id="47"/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´-Mora R.A.,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Lalucat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J., Garcia-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Valde´s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E.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 Comparative biochemical and genetic-analysis of naphthalene degradation among 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 xml:space="preserve">Pseudomonas </w:t>
      </w:r>
      <w:proofErr w:type="spellStart"/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>stutzeri</w:t>
      </w:r>
      <w:proofErr w:type="spellEnd"/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 xml:space="preserve"> 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strains // Appl. Environ.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Microbiol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. -1994. –Vol. 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60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–P. 966–972.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48" w:name="Sajbidor1997"/>
      <w:proofErr w:type="spellStart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>Sajbidor</w:t>
      </w:r>
      <w:bookmarkEnd w:id="48"/>
      <w:proofErr w:type="spellEnd"/>
      <w:r w:rsidRPr="00C17620">
        <w:rPr>
          <w:rFonts w:ascii="Times New Roman" w:eastAsia="Times New Roman" w:hAnsi="Times New Roman"/>
          <w:i/>
          <w:sz w:val="28"/>
          <w:szCs w:val="28"/>
          <w:lang w:val="en-US"/>
        </w:rPr>
        <w:t xml:space="preserve">, J. </w:t>
      </w:r>
      <w:r w:rsidRPr="00C17620">
        <w:rPr>
          <w:rFonts w:ascii="Times New Roman" w:eastAsia="Times New Roman" w:hAnsi="Times New Roman"/>
          <w:sz w:val="28"/>
          <w:szCs w:val="28"/>
          <w:lang w:val="en-US"/>
        </w:rPr>
        <w:t xml:space="preserve">Effect of some environmental factors on the content and composition of microbial membrane lipids // Crit. Rev.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  <w:lang w:val="en-US"/>
        </w:rPr>
        <w:t>Biotechnol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en-US"/>
        </w:rPr>
        <w:t>. -1997. –Vol. 17. –P. 87–103.</w:t>
      </w:r>
    </w:p>
    <w:p w:rsidR="00C17620" w:rsidRPr="00C17620" w:rsidRDefault="00C17620" w:rsidP="00C17620">
      <w:pPr>
        <w:numPr>
          <w:ilvl w:val="0"/>
          <w:numId w:val="2"/>
        </w:numPr>
        <w:suppressAutoHyphens/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bookmarkStart w:id="49" w:name="Shinoda1997"/>
      <w:proofErr w:type="spellStart"/>
      <w:r w:rsidRPr="00C17620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Shinoda</w:t>
      </w:r>
      <w:bookmarkEnd w:id="49"/>
      <w:proofErr w:type="spellEnd"/>
      <w:r w:rsidRPr="00C17620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, S.</w:t>
      </w:r>
      <w:r w:rsidRPr="00C17620">
        <w:rPr>
          <w:rFonts w:ascii="Times New Roman" w:eastAsia="Times New Roman" w:hAnsi="Times New Roman"/>
          <w:i/>
          <w:sz w:val="28"/>
          <w:szCs w:val="28"/>
          <w:lang w:val="en-US" w:eastAsia="ru-RU"/>
        </w:rPr>
        <w:t>,</w:t>
      </w:r>
      <w:r w:rsidRPr="00C17620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 xml:space="preserve">  </w:t>
      </w:r>
      <w:proofErr w:type="spellStart"/>
      <w:r w:rsidRPr="00C17620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Okamoto</w:t>
      </w:r>
      <w:proofErr w:type="spellEnd"/>
      <w:r w:rsidRPr="00C17620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 xml:space="preserve"> K</w:t>
      </w:r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>Formation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>and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>function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>of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>Vibrio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>parahaemolyticus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>lateral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>flagella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// J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  <w:lang w:val="en-US" w:eastAsia="ru-RU"/>
        </w:rPr>
        <w:t>ournal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>Bacteriology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C17620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-1997. -Vol. </w:t>
      </w:r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129. </w:t>
      </w:r>
      <w:r w:rsidRPr="00C17620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–P. </w:t>
      </w:r>
      <w:r w:rsidRPr="00C17620">
        <w:rPr>
          <w:rFonts w:ascii="Times New Roman" w:eastAsia="Times New Roman" w:hAnsi="Times New Roman"/>
          <w:sz w:val="28"/>
          <w:szCs w:val="28"/>
          <w:lang w:val="uk-UA" w:eastAsia="ru-RU"/>
        </w:rPr>
        <w:t>1266–1271.</w:t>
      </w:r>
      <w:r w:rsidRPr="00C17620">
        <w:rPr>
          <w:rFonts w:ascii="Times New Roman" w:eastAsia="Times New Roman" w:hAnsi="Times New Roman"/>
          <w:sz w:val="28"/>
          <w:szCs w:val="28"/>
          <w:lang w:val="en-US" w:eastAsia="ru-RU"/>
        </w:rPr>
        <w:t xml:space="preserve"> 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50" w:name="Stead1992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Stead</w:t>
      </w:r>
      <w:bookmarkEnd w:id="50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, D.E.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 Grouping of plant-pathogenic and some other 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 xml:space="preserve">Pseudomonas 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spp. by using cellular fatty acid profiles // Int. J. Syst.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Bacteriol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-1992.</w:t>
      </w:r>
      <w:r w:rsidRPr="00C17620">
        <w:rPr>
          <w:rFonts w:ascii="Times New Roman" w:eastAsia="NewBaskerville-Italic" w:hAnsi="Times New Roman"/>
          <w:i/>
          <w:iCs/>
          <w:color w:val="231F20"/>
          <w:sz w:val="28"/>
          <w:szCs w:val="28"/>
          <w:lang w:val="en-US"/>
        </w:rPr>
        <w:t xml:space="preserve"> –Vol.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42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–P. 281–295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de-DE"/>
        </w:rPr>
        <w:t xml:space="preserve"> </w:t>
      </w:r>
      <w:bookmarkStart w:id="51" w:name="Trzesicka1995"/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de-DE"/>
        </w:rPr>
        <w:t>Trzesicka</w:t>
      </w:r>
      <w:bookmarkEnd w:id="51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de-DE"/>
        </w:rPr>
        <w:t>-Mlynarz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de-DE"/>
        </w:rPr>
        <w:t xml:space="preserve"> D., Ward. O.P.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de-DE"/>
        </w:rPr>
        <w:t xml:space="preserve">  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Degradation of polycyclic aromatic hydrocarbons (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Pahs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) by a mixed culture and its component pure cultures, obtained from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Pah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-contaminated soil // Can. J.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Microbiol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. -1995. –Vol. 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41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–P. 470–476.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52" w:name="Vancanneyt1996"/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Vancanneyt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</w:t>
      </w:r>
      <w:bookmarkEnd w:id="52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M.,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Torck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U.,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Dewettinck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D.,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Vaerewijck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M. 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Kersters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K.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 Grouping of pseudomonads by SDS-PAGE of whole-cell proteins //Syst. Appl.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Microbiol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-1996. –Vol.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19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–P. 556–568.</w:t>
      </w:r>
    </w:p>
    <w:p w:rsidR="00C17620" w:rsidRPr="00C17620" w:rsidRDefault="00C17620" w:rsidP="00C1762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right="-108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bookmarkStart w:id="53" w:name="Vollack1998"/>
      <w:proofErr w:type="spellStart"/>
      <w:r w:rsidRPr="00C17620">
        <w:rPr>
          <w:rFonts w:ascii="Times New Roman" w:hAnsi="Times New Roman"/>
          <w:i/>
          <w:sz w:val="28"/>
          <w:szCs w:val="28"/>
          <w:lang w:val="en-US"/>
        </w:rPr>
        <w:t>Vollack</w:t>
      </w:r>
      <w:bookmarkEnd w:id="53"/>
      <w:proofErr w:type="spellEnd"/>
      <w:r w:rsidRPr="00C17620">
        <w:rPr>
          <w:rFonts w:ascii="Times New Roman" w:hAnsi="Times New Roman"/>
          <w:i/>
          <w:sz w:val="28"/>
          <w:szCs w:val="28"/>
          <w:lang w:val="en-US"/>
        </w:rPr>
        <w:t xml:space="preserve">, K. U.,  </w:t>
      </w:r>
      <w:proofErr w:type="spellStart"/>
      <w:r w:rsidRPr="00C17620">
        <w:rPr>
          <w:rFonts w:ascii="Times New Roman" w:hAnsi="Times New Roman"/>
          <w:i/>
          <w:sz w:val="28"/>
          <w:szCs w:val="28"/>
          <w:lang w:val="en-US"/>
        </w:rPr>
        <w:t>Xie</w:t>
      </w:r>
      <w:proofErr w:type="spellEnd"/>
      <w:r w:rsidRPr="00C17620">
        <w:rPr>
          <w:rFonts w:ascii="Times New Roman" w:hAnsi="Times New Roman"/>
          <w:i/>
          <w:sz w:val="28"/>
          <w:szCs w:val="28"/>
          <w:lang w:val="en-US"/>
        </w:rPr>
        <w:t xml:space="preserve"> J.,  </w:t>
      </w:r>
      <w:proofErr w:type="spellStart"/>
      <w:r w:rsidRPr="00C17620">
        <w:rPr>
          <w:rFonts w:ascii="Times New Roman" w:hAnsi="Times New Roman"/>
          <w:i/>
          <w:sz w:val="28"/>
          <w:szCs w:val="28"/>
          <w:lang w:val="en-US"/>
        </w:rPr>
        <w:t>Hartig</w:t>
      </w:r>
      <w:proofErr w:type="spellEnd"/>
      <w:r w:rsidRPr="00C17620">
        <w:rPr>
          <w:rFonts w:ascii="Times New Roman" w:hAnsi="Times New Roman"/>
          <w:i/>
          <w:sz w:val="28"/>
          <w:szCs w:val="28"/>
          <w:lang w:val="en-US"/>
        </w:rPr>
        <w:t xml:space="preserve"> E.,  </w:t>
      </w:r>
      <w:proofErr w:type="spellStart"/>
      <w:r w:rsidRPr="00C17620">
        <w:rPr>
          <w:rFonts w:ascii="Times New Roman" w:hAnsi="Times New Roman"/>
          <w:i/>
          <w:sz w:val="28"/>
          <w:szCs w:val="28"/>
          <w:lang w:val="en-US"/>
        </w:rPr>
        <w:t>Romling</w:t>
      </w:r>
      <w:proofErr w:type="spellEnd"/>
      <w:r w:rsidRPr="00C17620">
        <w:rPr>
          <w:rFonts w:ascii="Times New Roman" w:hAnsi="Times New Roman"/>
          <w:i/>
          <w:sz w:val="28"/>
          <w:szCs w:val="28"/>
          <w:lang w:val="en-US"/>
        </w:rPr>
        <w:t xml:space="preserve"> U., </w:t>
      </w:r>
      <w:proofErr w:type="spellStart"/>
      <w:r w:rsidRPr="00C17620">
        <w:rPr>
          <w:rFonts w:ascii="Times New Roman" w:hAnsi="Times New Roman"/>
          <w:i/>
          <w:sz w:val="28"/>
          <w:szCs w:val="28"/>
          <w:lang w:val="en-US"/>
        </w:rPr>
        <w:t>Zumft</w:t>
      </w:r>
      <w:proofErr w:type="spellEnd"/>
      <w:r w:rsidRPr="00C17620">
        <w:rPr>
          <w:rFonts w:ascii="Times New Roman" w:hAnsi="Times New Roman"/>
          <w:i/>
          <w:sz w:val="28"/>
          <w:szCs w:val="28"/>
          <w:lang w:val="en-US"/>
        </w:rPr>
        <w:t xml:space="preserve"> W. G</w:t>
      </w:r>
      <w:r w:rsidRPr="00C17620">
        <w:rPr>
          <w:rFonts w:ascii="Times New Roman" w:hAnsi="Times New Roman"/>
          <w:sz w:val="28"/>
          <w:szCs w:val="28"/>
          <w:lang w:val="en-US"/>
        </w:rPr>
        <w:t xml:space="preserve">. Localization of denitrification genes on the chromosomal map of Pseudomonas aeruginosa // Microbiology. --1998. –Vol. 144. –P. 441–448. 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54" w:name="Wackett1994"/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Wackett</w:t>
      </w:r>
      <w:bookmarkEnd w:id="54"/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, L.P.,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Sadowsky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M.J., Newman L.M., </w:t>
      </w:r>
      <w:proofErr w:type="spellStart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>Hur</w:t>
      </w:r>
      <w:proofErr w:type="spellEnd"/>
      <w:r w:rsidRPr="00C17620">
        <w:rPr>
          <w:rFonts w:ascii="Times New Roman" w:eastAsia="Times New Roman" w:hAnsi="Times New Roman"/>
          <w:i/>
          <w:color w:val="231F20"/>
          <w:sz w:val="28"/>
          <w:szCs w:val="28"/>
          <w:lang w:val="en-US"/>
        </w:rPr>
        <w:t xml:space="preserve">  H.G., Li S.Y.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 Metabolism of 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polyhalogenated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 compounds by a genetically-engineered bacterium // Nature (</w:t>
      </w:r>
      <w:proofErr w:type="spellStart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Lond</w:t>
      </w:r>
      <w:proofErr w:type="spellEnd"/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 xml:space="preserve">.) -1994. –Vol. </w:t>
      </w:r>
      <w:r w:rsidRPr="00C17620">
        <w:rPr>
          <w:rFonts w:ascii="Times New Roman" w:eastAsia="NewBaskerville-Italic" w:hAnsi="Times New Roman"/>
          <w:iCs/>
          <w:color w:val="231F20"/>
          <w:sz w:val="28"/>
          <w:szCs w:val="28"/>
          <w:lang w:val="en-US"/>
        </w:rPr>
        <w:t>368</w:t>
      </w:r>
      <w:r w:rsidRPr="00C17620">
        <w:rPr>
          <w:rFonts w:ascii="Times New Roman" w:eastAsia="Times New Roman" w:hAnsi="Times New Roman"/>
          <w:color w:val="231F20"/>
          <w:sz w:val="28"/>
          <w:szCs w:val="28"/>
          <w:lang w:val="en-US"/>
        </w:rPr>
        <w:t>. –P. 627–629.</w:t>
      </w:r>
    </w:p>
    <w:p w:rsidR="00C17620" w:rsidRPr="00C17620" w:rsidRDefault="00C17620" w:rsidP="00C17620">
      <w:pPr>
        <w:numPr>
          <w:ilvl w:val="0"/>
          <w:numId w:val="2"/>
        </w:numPr>
        <w:tabs>
          <w:tab w:val="left" w:pos="709"/>
        </w:tabs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val="en-US"/>
        </w:rPr>
      </w:pPr>
      <w:bookmarkStart w:id="55" w:name="Zhdanov2002"/>
      <w:r w:rsidRPr="00C17620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 xml:space="preserve">Zhdanov </w:t>
      </w:r>
      <w:bookmarkEnd w:id="55"/>
      <w:r w:rsidRPr="00C17620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 xml:space="preserve">R.I., </w:t>
      </w:r>
      <w:proofErr w:type="spellStart"/>
      <w:r w:rsidRPr="00C17620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Strazhevskaya</w:t>
      </w:r>
      <w:proofErr w:type="spellEnd"/>
      <w:r w:rsidRPr="00C17620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 xml:space="preserve"> N.B., </w:t>
      </w:r>
      <w:proofErr w:type="spellStart"/>
      <w:r w:rsidRPr="00C17620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>Jdanov</w:t>
      </w:r>
      <w:proofErr w:type="spellEnd"/>
      <w:r w:rsidRPr="00C17620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 xml:space="preserve"> A.R., Bischoff G. </w:t>
      </w:r>
      <w:r w:rsidRPr="00C17620">
        <w:rPr>
          <w:rFonts w:ascii="Times New Roman" w:eastAsia="Times New Roman" w:hAnsi="Times New Roman"/>
          <w:sz w:val="28"/>
          <w:szCs w:val="28"/>
          <w:lang w:val="en-US"/>
        </w:rPr>
        <w:t xml:space="preserve">A. Spectroscopic and surface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  <w:lang w:val="en-US"/>
        </w:rPr>
        <w:t>plasmon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en-US"/>
        </w:rPr>
        <w:t xml:space="preserve"> resonance</w:t>
      </w:r>
      <w:r w:rsidRPr="00C17620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 xml:space="preserve"> </w:t>
      </w:r>
      <w:r w:rsidRPr="00C17620">
        <w:rPr>
          <w:rFonts w:ascii="Times New Roman" w:eastAsia="Times New Roman" w:hAnsi="Times New Roman"/>
          <w:sz w:val="28"/>
          <w:szCs w:val="28"/>
          <w:lang w:val="en-US"/>
        </w:rPr>
        <w:t xml:space="preserve">study of oleic acid/DNA complexes // J. </w:t>
      </w:r>
      <w:proofErr w:type="spellStart"/>
      <w:r w:rsidRPr="00C17620">
        <w:rPr>
          <w:rFonts w:ascii="Times New Roman" w:eastAsia="Times New Roman" w:hAnsi="Times New Roman"/>
          <w:sz w:val="28"/>
          <w:szCs w:val="28"/>
          <w:lang w:val="en-US"/>
        </w:rPr>
        <w:t>Biomol</w:t>
      </w:r>
      <w:proofErr w:type="spellEnd"/>
      <w:r w:rsidRPr="00C17620">
        <w:rPr>
          <w:rFonts w:ascii="Times New Roman" w:eastAsia="Times New Roman" w:hAnsi="Times New Roman"/>
          <w:sz w:val="28"/>
          <w:szCs w:val="28"/>
          <w:lang w:val="en-US"/>
        </w:rPr>
        <w:t>. Str.</w:t>
      </w:r>
      <w:r w:rsidRPr="00C17620">
        <w:rPr>
          <w:rFonts w:ascii="Times New Roman" w:eastAsia="Times New Roman" w:hAnsi="Times New Roman"/>
          <w:i/>
          <w:iCs/>
          <w:sz w:val="28"/>
          <w:szCs w:val="28"/>
          <w:lang w:val="en-US"/>
        </w:rPr>
        <w:t xml:space="preserve"> </w:t>
      </w:r>
      <w:r w:rsidRPr="00C17620">
        <w:rPr>
          <w:rFonts w:ascii="Times New Roman" w:eastAsia="Times New Roman" w:hAnsi="Times New Roman"/>
          <w:sz w:val="28"/>
          <w:szCs w:val="28"/>
          <w:lang w:val="en-US"/>
        </w:rPr>
        <w:t>-2002. -Vol. 20. -P. 231–241.</w:t>
      </w:r>
    </w:p>
    <w:p w:rsidR="00C17620" w:rsidRPr="00C17620" w:rsidRDefault="00C17620" w:rsidP="00C1762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  <w:lang w:val="en-US"/>
        </w:rPr>
      </w:pPr>
      <w:bookmarkStart w:id="56" w:name="Zylstra1994"/>
      <w:proofErr w:type="spellStart"/>
      <w:r w:rsidRPr="00C17620">
        <w:rPr>
          <w:rFonts w:ascii="Times New Roman" w:hAnsi="Times New Roman"/>
          <w:i/>
          <w:sz w:val="28"/>
          <w:szCs w:val="28"/>
          <w:lang w:val="en-US"/>
        </w:rPr>
        <w:t>Zylstra</w:t>
      </w:r>
      <w:bookmarkEnd w:id="56"/>
      <w:proofErr w:type="spellEnd"/>
      <w:r w:rsidRPr="00C17620">
        <w:rPr>
          <w:rFonts w:ascii="Times New Roman" w:hAnsi="Times New Roman"/>
          <w:i/>
          <w:sz w:val="28"/>
          <w:szCs w:val="28"/>
          <w:lang w:val="en-US"/>
        </w:rPr>
        <w:t xml:space="preserve"> G.J.</w:t>
      </w:r>
      <w:r w:rsidRPr="00C17620">
        <w:rPr>
          <w:rFonts w:ascii="Times New Roman" w:hAnsi="Times New Roman"/>
          <w:sz w:val="28"/>
          <w:szCs w:val="28"/>
          <w:lang w:val="en-US"/>
        </w:rPr>
        <w:t xml:space="preserve"> Molecular analysis of aromatic hydrocarbon degradation. In </w:t>
      </w:r>
      <w:proofErr w:type="spellStart"/>
      <w:r w:rsidRPr="00C17620">
        <w:rPr>
          <w:rFonts w:ascii="Times New Roman" w:hAnsi="Times New Roman"/>
          <w:sz w:val="28"/>
          <w:szCs w:val="28"/>
          <w:lang w:val="en-US"/>
        </w:rPr>
        <w:t>Garte</w:t>
      </w:r>
      <w:proofErr w:type="spellEnd"/>
      <w:r w:rsidRPr="00C17620">
        <w:rPr>
          <w:rFonts w:ascii="Times New Roman" w:hAnsi="Times New Roman"/>
          <w:sz w:val="28"/>
          <w:szCs w:val="28"/>
          <w:lang w:val="en-US"/>
        </w:rPr>
        <w:t xml:space="preserve"> (Editor) // Molecular Environmental Biology. -1994.  -Vol. 22. -P. 83–115. </w:t>
      </w:r>
    </w:p>
    <w:p w:rsidR="00C17620" w:rsidRPr="00C17620" w:rsidRDefault="00C17620" w:rsidP="00C17620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C17620">
        <w:rPr>
          <w:rFonts w:ascii="Times New Roman" w:hAnsi="Times New Roman"/>
          <w:i/>
          <w:sz w:val="28"/>
          <w:szCs w:val="28"/>
          <w:lang w:val="en-US"/>
        </w:rPr>
        <w:t>Zylst</w:t>
      </w:r>
      <w:bookmarkStart w:id="57" w:name="Zylstra1997"/>
      <w:bookmarkEnd w:id="57"/>
      <w:r w:rsidRPr="00C17620">
        <w:rPr>
          <w:rFonts w:ascii="Times New Roman" w:hAnsi="Times New Roman"/>
          <w:i/>
          <w:sz w:val="28"/>
          <w:szCs w:val="28"/>
          <w:lang w:val="en-US"/>
        </w:rPr>
        <w:t>ra</w:t>
      </w:r>
      <w:proofErr w:type="spellEnd"/>
      <w:r w:rsidRPr="00C17620">
        <w:rPr>
          <w:rFonts w:ascii="Times New Roman" w:hAnsi="Times New Roman"/>
          <w:i/>
          <w:sz w:val="28"/>
          <w:szCs w:val="28"/>
          <w:lang w:val="en-US"/>
        </w:rPr>
        <w:t xml:space="preserve"> G.J.</w:t>
      </w:r>
      <w:r w:rsidRPr="00C17620">
        <w:rPr>
          <w:rFonts w:ascii="Times New Roman" w:hAnsi="Times New Roman"/>
          <w:sz w:val="28"/>
          <w:szCs w:val="28"/>
          <w:lang w:val="en-US"/>
        </w:rPr>
        <w:t xml:space="preserve"> Comparative molecular analysis of genes for polycyclic aromatic hydrocarbon degradation. Genetic Engineering // Molecular Environmental Biology. -1997.  -Vol. 19. -P. 256–278.</w:t>
      </w:r>
    </w:p>
    <w:p w:rsidR="00C17620" w:rsidRPr="00C17620" w:rsidRDefault="00C17620">
      <w:pPr>
        <w:rPr>
          <w:lang w:val="uk-UA"/>
        </w:rPr>
      </w:pPr>
    </w:p>
    <w:sectPr w:rsidR="00C17620" w:rsidRPr="00C1762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Italic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ArialMT">
    <w:altName w:val="Arial Unicode MS"/>
    <w:charset w:val="CC"/>
    <w:family w:val="swiss"/>
    <w:pitch w:val="default"/>
  </w:font>
  <w:font w:name="NewBaskerville-Italic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Times New Roman"/>
    <w:charset w:val="CC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-Bol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46495"/>
    <w:multiLevelType w:val="hybridMultilevel"/>
    <w:tmpl w:val="1AAC9D8A"/>
    <w:lvl w:ilvl="0" w:tplc="3452831A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color w:val="000000"/>
        <w:sz w:val="28"/>
      </w:rPr>
    </w:lvl>
    <w:lvl w:ilvl="1" w:tplc="04190019">
      <w:start w:val="1"/>
      <w:numFmt w:val="lowerLetter"/>
      <w:lvlText w:val="%2."/>
      <w:lvlJc w:val="left"/>
      <w:pPr>
        <w:ind w:left="6893" w:hanging="360"/>
      </w:pPr>
    </w:lvl>
    <w:lvl w:ilvl="2" w:tplc="0419001B">
      <w:start w:val="1"/>
      <w:numFmt w:val="lowerRoman"/>
      <w:lvlText w:val="%3."/>
      <w:lvlJc w:val="right"/>
      <w:pPr>
        <w:ind w:left="7613" w:hanging="180"/>
      </w:pPr>
    </w:lvl>
    <w:lvl w:ilvl="3" w:tplc="0419000F">
      <w:start w:val="1"/>
      <w:numFmt w:val="decimal"/>
      <w:lvlText w:val="%4."/>
      <w:lvlJc w:val="left"/>
      <w:pPr>
        <w:ind w:left="8333" w:hanging="360"/>
      </w:pPr>
    </w:lvl>
    <w:lvl w:ilvl="4" w:tplc="04190019">
      <w:start w:val="1"/>
      <w:numFmt w:val="lowerLetter"/>
      <w:lvlText w:val="%5."/>
      <w:lvlJc w:val="left"/>
      <w:pPr>
        <w:ind w:left="9053" w:hanging="360"/>
      </w:pPr>
    </w:lvl>
    <w:lvl w:ilvl="5" w:tplc="0419001B">
      <w:start w:val="1"/>
      <w:numFmt w:val="lowerRoman"/>
      <w:lvlText w:val="%6."/>
      <w:lvlJc w:val="right"/>
      <w:pPr>
        <w:ind w:left="9773" w:hanging="180"/>
      </w:pPr>
    </w:lvl>
    <w:lvl w:ilvl="6" w:tplc="0419000F">
      <w:start w:val="1"/>
      <w:numFmt w:val="decimal"/>
      <w:lvlText w:val="%7."/>
      <w:lvlJc w:val="left"/>
      <w:pPr>
        <w:ind w:left="10493" w:hanging="360"/>
      </w:pPr>
    </w:lvl>
    <w:lvl w:ilvl="7" w:tplc="04190019">
      <w:start w:val="1"/>
      <w:numFmt w:val="lowerLetter"/>
      <w:lvlText w:val="%8."/>
      <w:lvlJc w:val="left"/>
      <w:pPr>
        <w:ind w:left="11213" w:hanging="360"/>
      </w:pPr>
    </w:lvl>
    <w:lvl w:ilvl="8" w:tplc="0419001B">
      <w:start w:val="1"/>
      <w:numFmt w:val="lowerRoman"/>
      <w:lvlText w:val="%9."/>
      <w:lvlJc w:val="right"/>
      <w:pPr>
        <w:ind w:left="11933" w:hanging="180"/>
      </w:pPr>
    </w:lvl>
  </w:abstractNum>
  <w:abstractNum w:abstractNumId="1">
    <w:nsid w:val="38DF00B0"/>
    <w:multiLevelType w:val="hybridMultilevel"/>
    <w:tmpl w:val="D6C85A16"/>
    <w:lvl w:ilvl="0" w:tplc="708C44B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NewRomanPS-ItalicM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0E0"/>
    <w:rsid w:val="000510E0"/>
    <w:rsid w:val="004A36F3"/>
    <w:rsid w:val="00C1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20"/>
    <w:pPr>
      <w:spacing w:after="160" w:line="256" w:lineRule="auto"/>
    </w:pPr>
    <w:rPr>
      <w:rFonts w:ascii="Calibri" w:eastAsia="Calibri" w:hAnsi="Calibri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76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6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rsid w:val="00C17620"/>
  </w:style>
  <w:style w:type="character" w:customStyle="1" w:styleId="1">
    <w:name w:val="Основной шрифт абзаца1"/>
    <w:rsid w:val="00C17620"/>
  </w:style>
  <w:style w:type="paragraph" w:styleId="a3">
    <w:name w:val="Normal (Web)"/>
    <w:basedOn w:val="a"/>
    <w:semiHidden/>
    <w:unhideWhenUsed/>
    <w:rsid w:val="00C176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Текст Знак"/>
    <w:aliases w:val="Знак Знак Знак Знак Знак Знак Знак Знак Знак Знак Знак Знак Знак,Текст2 Знак,Текст Знак Знак Знак Знак,Текст Знак Знак Знак1,Текст1 Знак"/>
    <w:basedOn w:val="a0"/>
    <w:link w:val="a5"/>
    <w:semiHidden/>
    <w:locked/>
    <w:rsid w:val="00C17620"/>
    <w:rPr>
      <w:rFonts w:ascii="Courier New" w:eastAsia="Times New Roman" w:hAnsi="Courier New" w:cs="Courier New"/>
      <w:lang w:val="ru-RU" w:eastAsia="ru-RU"/>
    </w:rPr>
  </w:style>
  <w:style w:type="paragraph" w:styleId="a5">
    <w:name w:val="Plain Text"/>
    <w:aliases w:val="Знак Знак Знак Знак Знак Знак Знак Знак Знак Знак Знак Знак,Текст2,Текст Знак Знак Знак,Текст Знак Знак,Текст1"/>
    <w:basedOn w:val="a"/>
    <w:link w:val="a4"/>
    <w:semiHidden/>
    <w:unhideWhenUsed/>
    <w:rsid w:val="00C17620"/>
    <w:pPr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10">
    <w:name w:val="Текст Знак1"/>
    <w:basedOn w:val="a0"/>
    <w:uiPriority w:val="99"/>
    <w:semiHidden/>
    <w:rsid w:val="00C17620"/>
    <w:rPr>
      <w:rFonts w:ascii="Consolas" w:eastAsia="Calibri" w:hAnsi="Consolas" w:cs="Times New Roman"/>
      <w:sz w:val="21"/>
      <w:szCs w:val="21"/>
      <w:lang w:val="ru-RU"/>
    </w:rPr>
  </w:style>
  <w:style w:type="character" w:customStyle="1" w:styleId="21">
    <w:name w:val="заг2 Знак"/>
    <w:link w:val="22"/>
    <w:locked/>
    <w:rsid w:val="00C17620"/>
    <w:rPr>
      <w:rFonts w:ascii="Times New Roman" w:eastAsia="Times New Roman" w:hAnsi="Times New Roman" w:cs="Times New Roman"/>
      <w:b/>
      <w:bCs/>
      <w:iCs/>
      <w:sz w:val="28"/>
      <w:szCs w:val="28"/>
      <w:lang w:val="ru-RU"/>
    </w:rPr>
  </w:style>
  <w:style w:type="paragraph" w:customStyle="1" w:styleId="22">
    <w:name w:val="заг2"/>
    <w:basedOn w:val="2"/>
    <w:next w:val="2"/>
    <w:link w:val="21"/>
    <w:qFormat/>
    <w:rsid w:val="00C17620"/>
    <w:pPr>
      <w:keepLines w:val="0"/>
      <w:spacing w:before="240" w:after="60" w:line="360" w:lineRule="auto"/>
      <w:jc w:val="center"/>
    </w:pPr>
    <w:rPr>
      <w:rFonts w:ascii="Times New Roman" w:eastAsia="Times New Roman" w:hAnsi="Times New Roman" w:cs="Times New Roman"/>
      <w:iCs/>
      <w:color w:val="auto"/>
      <w:sz w:val="28"/>
      <w:szCs w:val="28"/>
    </w:rPr>
  </w:style>
  <w:style w:type="paragraph" w:customStyle="1" w:styleId="Default">
    <w:name w:val="Default"/>
    <w:rsid w:val="00C176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31">
    <w:name w:val="заг3 Знак"/>
    <w:link w:val="32"/>
    <w:locked/>
    <w:rsid w:val="00C17620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32">
    <w:name w:val="заг3"/>
    <w:basedOn w:val="3"/>
    <w:next w:val="3"/>
    <w:link w:val="31"/>
    <w:qFormat/>
    <w:rsid w:val="00C17620"/>
    <w:pPr>
      <w:keepLines w:val="0"/>
      <w:spacing w:before="240" w:line="360" w:lineRule="auto"/>
      <w:ind w:firstLine="709"/>
      <w:jc w:val="center"/>
    </w:pPr>
    <w:rPr>
      <w:rFonts w:ascii="Times New Roman" w:eastAsia="Times New Roman" w:hAnsi="Times New Roman" w:cs="Times New Roman"/>
      <w:bCs w:val="0"/>
      <w:color w:val="auto"/>
      <w:sz w:val="28"/>
      <w:szCs w:val="28"/>
      <w:lang w:val="uk-UA"/>
    </w:rPr>
  </w:style>
  <w:style w:type="character" w:customStyle="1" w:styleId="hps">
    <w:name w:val="hps"/>
    <w:basedOn w:val="a0"/>
    <w:rsid w:val="00C17620"/>
  </w:style>
  <w:style w:type="character" w:customStyle="1" w:styleId="20">
    <w:name w:val="Заголовок 2 Знак"/>
    <w:basedOn w:val="a0"/>
    <w:link w:val="2"/>
    <w:uiPriority w:val="9"/>
    <w:semiHidden/>
    <w:rsid w:val="00C176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C1762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620"/>
    <w:pPr>
      <w:spacing w:after="160" w:line="256" w:lineRule="auto"/>
    </w:pPr>
    <w:rPr>
      <w:rFonts w:ascii="Calibri" w:eastAsia="Calibri" w:hAnsi="Calibri" w:cs="Times New Roman"/>
      <w:lang w:val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76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76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style-span">
    <w:name w:val="apple-style-span"/>
    <w:rsid w:val="00C17620"/>
  </w:style>
  <w:style w:type="character" w:customStyle="1" w:styleId="1">
    <w:name w:val="Основной шрифт абзаца1"/>
    <w:rsid w:val="00C17620"/>
  </w:style>
  <w:style w:type="paragraph" w:styleId="a3">
    <w:name w:val="Normal (Web)"/>
    <w:basedOn w:val="a"/>
    <w:semiHidden/>
    <w:unhideWhenUsed/>
    <w:rsid w:val="00C176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Текст Знак"/>
    <w:aliases w:val="Знак Знак Знак Знак Знак Знак Знак Знак Знак Знак Знак Знак Знак,Текст2 Знак,Текст Знак Знак Знак Знак,Текст Знак Знак Знак1,Текст1 Знак"/>
    <w:basedOn w:val="a0"/>
    <w:link w:val="a5"/>
    <w:semiHidden/>
    <w:locked/>
    <w:rsid w:val="00C17620"/>
    <w:rPr>
      <w:rFonts w:ascii="Courier New" w:eastAsia="Times New Roman" w:hAnsi="Courier New" w:cs="Courier New"/>
      <w:lang w:val="ru-RU" w:eastAsia="ru-RU"/>
    </w:rPr>
  </w:style>
  <w:style w:type="paragraph" w:styleId="a5">
    <w:name w:val="Plain Text"/>
    <w:aliases w:val="Знак Знак Знак Знак Знак Знак Знак Знак Знак Знак Знак Знак,Текст2,Текст Знак Знак Знак,Текст Знак Знак,Текст1"/>
    <w:basedOn w:val="a"/>
    <w:link w:val="a4"/>
    <w:semiHidden/>
    <w:unhideWhenUsed/>
    <w:rsid w:val="00C17620"/>
    <w:pPr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10">
    <w:name w:val="Текст Знак1"/>
    <w:basedOn w:val="a0"/>
    <w:uiPriority w:val="99"/>
    <w:semiHidden/>
    <w:rsid w:val="00C17620"/>
    <w:rPr>
      <w:rFonts w:ascii="Consolas" w:eastAsia="Calibri" w:hAnsi="Consolas" w:cs="Times New Roman"/>
      <w:sz w:val="21"/>
      <w:szCs w:val="21"/>
      <w:lang w:val="ru-RU"/>
    </w:rPr>
  </w:style>
  <w:style w:type="character" w:customStyle="1" w:styleId="21">
    <w:name w:val="заг2 Знак"/>
    <w:link w:val="22"/>
    <w:locked/>
    <w:rsid w:val="00C17620"/>
    <w:rPr>
      <w:rFonts w:ascii="Times New Roman" w:eastAsia="Times New Roman" w:hAnsi="Times New Roman" w:cs="Times New Roman"/>
      <w:b/>
      <w:bCs/>
      <w:iCs/>
      <w:sz w:val="28"/>
      <w:szCs w:val="28"/>
      <w:lang w:val="ru-RU"/>
    </w:rPr>
  </w:style>
  <w:style w:type="paragraph" w:customStyle="1" w:styleId="22">
    <w:name w:val="заг2"/>
    <w:basedOn w:val="2"/>
    <w:next w:val="2"/>
    <w:link w:val="21"/>
    <w:qFormat/>
    <w:rsid w:val="00C17620"/>
    <w:pPr>
      <w:keepLines w:val="0"/>
      <w:spacing w:before="240" w:after="60" w:line="360" w:lineRule="auto"/>
      <w:jc w:val="center"/>
    </w:pPr>
    <w:rPr>
      <w:rFonts w:ascii="Times New Roman" w:eastAsia="Times New Roman" w:hAnsi="Times New Roman" w:cs="Times New Roman"/>
      <w:iCs/>
      <w:color w:val="auto"/>
      <w:sz w:val="28"/>
      <w:szCs w:val="28"/>
    </w:rPr>
  </w:style>
  <w:style w:type="paragraph" w:customStyle="1" w:styleId="Default">
    <w:name w:val="Default"/>
    <w:rsid w:val="00C176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character" w:customStyle="1" w:styleId="31">
    <w:name w:val="заг3 Знак"/>
    <w:link w:val="32"/>
    <w:locked/>
    <w:rsid w:val="00C17620"/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32">
    <w:name w:val="заг3"/>
    <w:basedOn w:val="3"/>
    <w:next w:val="3"/>
    <w:link w:val="31"/>
    <w:qFormat/>
    <w:rsid w:val="00C17620"/>
    <w:pPr>
      <w:keepLines w:val="0"/>
      <w:spacing w:before="240" w:line="360" w:lineRule="auto"/>
      <w:ind w:firstLine="709"/>
      <w:jc w:val="center"/>
    </w:pPr>
    <w:rPr>
      <w:rFonts w:ascii="Times New Roman" w:eastAsia="Times New Roman" w:hAnsi="Times New Roman" w:cs="Times New Roman"/>
      <w:bCs w:val="0"/>
      <w:color w:val="auto"/>
      <w:sz w:val="28"/>
      <w:szCs w:val="28"/>
      <w:lang w:val="uk-UA"/>
    </w:rPr>
  </w:style>
  <w:style w:type="character" w:customStyle="1" w:styleId="hps">
    <w:name w:val="hps"/>
    <w:basedOn w:val="a0"/>
    <w:rsid w:val="00C17620"/>
  </w:style>
  <w:style w:type="character" w:customStyle="1" w:styleId="20">
    <w:name w:val="Заголовок 2 Знак"/>
    <w:basedOn w:val="a0"/>
    <w:link w:val="2"/>
    <w:uiPriority w:val="9"/>
    <w:semiHidden/>
    <w:rsid w:val="00C1762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character" w:customStyle="1" w:styleId="30">
    <w:name w:val="Заголовок 3 Знак"/>
    <w:basedOn w:val="a0"/>
    <w:link w:val="3"/>
    <w:uiPriority w:val="9"/>
    <w:semiHidden/>
    <w:rsid w:val="00C17620"/>
    <w:rPr>
      <w:rFonts w:asciiTheme="majorHAnsi" w:eastAsiaTheme="majorEastAsia" w:hAnsiTheme="majorHAnsi" w:cstheme="majorBidi"/>
      <w:b/>
      <w:bCs/>
      <w:color w:val="4F81BD" w:themeColor="accent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44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ncbi.nlm.nih.gov/pubmed/?term=Villa%20G%5BAuthor%5D&amp;cauthor=true&amp;cauthor_uid=248103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cbi.nlm.nih.gov/pubmed/?term=Bassetti%20M%5BAuthor%5D&amp;cauthor=true&amp;cauthor_uid=24810346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12498</Words>
  <Characters>7124</Characters>
  <Application>Microsoft Office Word</Application>
  <DocSecurity>0</DocSecurity>
  <Lines>59</Lines>
  <Paragraphs>39</Paragraphs>
  <ScaleCrop>false</ScaleCrop>
  <Company/>
  <LinksUpToDate>false</LinksUpToDate>
  <CharactersWithSpaces>19583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2019-01-18T11:13:00Z</dcterms:created>
  <dcterms:modified xsi:type="dcterms:W3CDTF">2019-01-18T11:15:00Z</dcterms:modified>
</cp:coreProperties>
</file>