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0D31" w:rsidRDefault="005D0D31" w:rsidP="005D0D31">
      <w:pPr>
        <w:pStyle w:val="a3"/>
        <w:spacing w:before="79" w:line="362" w:lineRule="auto"/>
        <w:ind w:left="1952" w:right="1939"/>
        <w:jc w:val="center"/>
      </w:pPr>
      <w:r>
        <w:t>Одеський національний університет імені І. І. Мечникова</w:t>
      </w:r>
      <w:r>
        <w:rPr>
          <w:spacing w:val="-68"/>
        </w:rPr>
        <w:t xml:space="preserve"> </w:t>
      </w:r>
      <w:r>
        <w:t>Геолого-географічний</w:t>
      </w:r>
      <w:r>
        <w:rPr>
          <w:spacing w:val="-1"/>
        </w:rPr>
        <w:t xml:space="preserve"> </w:t>
      </w:r>
      <w:r>
        <w:t>факультет</w:t>
      </w:r>
    </w:p>
    <w:p w:rsidR="005D0D31" w:rsidRDefault="005D0D31" w:rsidP="005D0D31">
      <w:pPr>
        <w:pStyle w:val="a3"/>
        <w:spacing w:line="317" w:lineRule="exact"/>
        <w:ind w:left="1949" w:right="1939"/>
        <w:jc w:val="center"/>
      </w:pPr>
      <w:r>
        <w:t>Кафедра</w:t>
      </w:r>
      <w:r>
        <w:rPr>
          <w:spacing w:val="-4"/>
        </w:rPr>
        <w:t xml:space="preserve"> </w:t>
      </w:r>
      <w:r>
        <w:t>економічної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соціальної</w:t>
      </w:r>
      <w:r>
        <w:rPr>
          <w:spacing w:val="-2"/>
        </w:rPr>
        <w:t xml:space="preserve"> </w:t>
      </w:r>
      <w:r>
        <w:t>географії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туризму</w:t>
      </w:r>
    </w:p>
    <w:p w:rsidR="005D0D31" w:rsidRDefault="005D0D31" w:rsidP="005D0D31">
      <w:pPr>
        <w:pStyle w:val="a3"/>
        <w:ind w:left="0"/>
        <w:jc w:val="left"/>
        <w:rPr>
          <w:sz w:val="30"/>
        </w:rPr>
      </w:pPr>
    </w:p>
    <w:p w:rsidR="005D0D31" w:rsidRDefault="005D0D31" w:rsidP="005D0D31">
      <w:pPr>
        <w:pStyle w:val="a3"/>
        <w:spacing w:before="11"/>
        <w:ind w:left="0"/>
        <w:jc w:val="left"/>
        <w:rPr>
          <w:sz w:val="25"/>
        </w:rPr>
      </w:pPr>
    </w:p>
    <w:p w:rsidR="005D0D31" w:rsidRDefault="005D0D31" w:rsidP="005D0D31">
      <w:pPr>
        <w:pStyle w:val="a5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5D0D31" w:rsidRDefault="005D0D31" w:rsidP="005D0D31">
      <w:pPr>
        <w:pStyle w:val="a3"/>
        <w:spacing w:before="255"/>
        <w:ind w:left="1952" w:right="1864"/>
        <w:jc w:val="center"/>
      </w:pPr>
      <w:r>
        <w:rPr>
          <w:u w:val="single"/>
        </w:rPr>
        <w:t>на</w:t>
      </w:r>
      <w:r>
        <w:rPr>
          <w:spacing w:val="-2"/>
          <w:u w:val="single"/>
        </w:rPr>
        <w:t xml:space="preserve"> </w:t>
      </w:r>
      <w:r>
        <w:rPr>
          <w:u w:val="single"/>
        </w:rPr>
        <w:t>здобуття</w:t>
      </w:r>
      <w:r>
        <w:rPr>
          <w:spacing w:val="-1"/>
          <w:u w:val="single"/>
        </w:rPr>
        <w:t xml:space="preserve"> </w:t>
      </w:r>
      <w:r>
        <w:rPr>
          <w:u w:val="single"/>
        </w:rPr>
        <w:t>ступеня</w:t>
      </w:r>
      <w:r>
        <w:rPr>
          <w:spacing w:val="-2"/>
          <w:u w:val="single"/>
        </w:rPr>
        <w:t xml:space="preserve"> </w:t>
      </w:r>
      <w:r>
        <w:rPr>
          <w:u w:val="single"/>
        </w:rPr>
        <w:t>вищої</w:t>
      </w:r>
      <w:r>
        <w:rPr>
          <w:spacing w:val="-3"/>
          <w:u w:val="single"/>
        </w:rPr>
        <w:t xml:space="preserve"> </w:t>
      </w:r>
      <w:r>
        <w:rPr>
          <w:u w:val="single"/>
        </w:rPr>
        <w:t>освіти</w:t>
      </w:r>
      <w:r>
        <w:rPr>
          <w:spacing w:val="-1"/>
          <w:u w:val="single"/>
        </w:rPr>
        <w:t xml:space="preserve"> </w:t>
      </w:r>
      <w:r>
        <w:rPr>
          <w:u w:val="single"/>
        </w:rPr>
        <w:t>«бакалавр»</w:t>
      </w:r>
    </w:p>
    <w:p w:rsidR="005D0D31" w:rsidRDefault="005D0D31" w:rsidP="005D0D31">
      <w:pPr>
        <w:pStyle w:val="a3"/>
        <w:spacing w:before="160"/>
        <w:ind w:left="5092" w:right="729" w:hanging="4191"/>
        <w:jc w:val="left"/>
      </w:pPr>
      <w:r>
        <w:t>НАПРЯМКИ КУЛЬТУРНО-ПІЗНАВАЛЬНОГО ТУРИЗМУ У РЕСПУБЛІЦІ</w:t>
      </w:r>
      <w:r>
        <w:rPr>
          <w:spacing w:val="-67"/>
        </w:rPr>
        <w:t xml:space="preserve"> </w:t>
      </w:r>
      <w:r>
        <w:t>КОРЕЯ</w:t>
      </w:r>
    </w:p>
    <w:p w:rsidR="005D0D31" w:rsidRDefault="005D0D31" w:rsidP="005D0D31">
      <w:pPr>
        <w:pStyle w:val="a3"/>
        <w:spacing w:before="3" w:line="360" w:lineRule="auto"/>
        <w:ind w:left="712" w:right="701"/>
        <w:jc w:val="center"/>
      </w:pPr>
      <w:r>
        <w:t>DIRECTIONS OF CULTURAL AND EDUCATIONAL TOURISM IN THE</w:t>
      </w:r>
      <w:r>
        <w:rPr>
          <w:spacing w:val="-68"/>
        </w:rPr>
        <w:t xml:space="preserve"> </w:t>
      </w:r>
      <w:r>
        <w:t>REPUBLIC</w:t>
      </w:r>
      <w:r>
        <w:rPr>
          <w:spacing w:val="-4"/>
        </w:rPr>
        <w:t xml:space="preserve"> </w:t>
      </w:r>
      <w:r>
        <w:t>OF KOREA</w:t>
      </w:r>
    </w:p>
    <w:p w:rsidR="005D0D31" w:rsidRDefault="005D0D31" w:rsidP="005D0D31">
      <w:pPr>
        <w:pStyle w:val="a3"/>
        <w:spacing w:before="9"/>
        <w:ind w:left="0"/>
        <w:jc w:val="left"/>
        <w:rPr>
          <w:sz w:val="27"/>
        </w:rPr>
      </w:pPr>
    </w:p>
    <w:p w:rsidR="005D0D31" w:rsidRDefault="005D0D31" w:rsidP="005D0D31">
      <w:pPr>
        <w:pStyle w:val="a3"/>
        <w:spacing w:before="1"/>
        <w:ind w:left="5685" w:right="1217" w:firstLine="24"/>
        <w:jc w:val="left"/>
      </w:pPr>
      <w:r>
        <w:t xml:space="preserve">Виконала: студентка </w:t>
      </w:r>
      <w:r>
        <w:rPr>
          <w:u w:val="single"/>
        </w:rPr>
        <w:t>4-го</w:t>
      </w:r>
      <w:r>
        <w:t xml:space="preserve"> курсу</w:t>
      </w:r>
      <w:r>
        <w:rPr>
          <w:spacing w:val="-67"/>
        </w:rPr>
        <w:t xml:space="preserve"> </w:t>
      </w:r>
      <w:r>
        <w:t>очної форми навчання</w:t>
      </w:r>
      <w:r>
        <w:rPr>
          <w:spacing w:val="1"/>
        </w:rPr>
        <w:t xml:space="preserve"> </w:t>
      </w:r>
      <w:r>
        <w:t xml:space="preserve">спеціальності </w:t>
      </w:r>
      <w:r>
        <w:rPr>
          <w:u w:val="single"/>
        </w:rPr>
        <w:t>242 «Туризм»</w:t>
      </w:r>
      <w:r>
        <w:rPr>
          <w:spacing w:val="1"/>
        </w:rPr>
        <w:t xml:space="preserve"> </w:t>
      </w:r>
      <w:r>
        <w:t>Освітня програма «Туризм»</w:t>
      </w:r>
      <w:r>
        <w:rPr>
          <w:spacing w:val="1"/>
        </w:rPr>
        <w:t xml:space="preserve"> </w:t>
      </w:r>
      <w:r>
        <w:t>Нетребчук</w:t>
      </w:r>
      <w:r>
        <w:rPr>
          <w:spacing w:val="-6"/>
        </w:rPr>
        <w:t xml:space="preserve"> </w:t>
      </w:r>
      <w:r>
        <w:t>Анастасія</w:t>
      </w:r>
      <w:r>
        <w:rPr>
          <w:spacing w:val="-4"/>
        </w:rPr>
        <w:t xml:space="preserve"> </w:t>
      </w:r>
      <w:r>
        <w:t>Вікторівна</w:t>
      </w:r>
    </w:p>
    <w:p w:rsidR="005D0D31" w:rsidRDefault="005D0D31" w:rsidP="005D0D31">
      <w:pPr>
        <w:pStyle w:val="a3"/>
        <w:spacing w:before="250"/>
        <w:ind w:left="5414"/>
        <w:jc w:val="left"/>
      </w:pPr>
      <w:r>
        <w:t>Керівник</w:t>
      </w:r>
      <w:r>
        <w:rPr>
          <w:spacing w:val="-1"/>
        </w:rPr>
        <w:t xml:space="preserve"> </w:t>
      </w:r>
      <w:r>
        <w:t>к.г.н.</w:t>
      </w:r>
      <w:r>
        <w:rPr>
          <w:spacing w:val="-5"/>
        </w:rPr>
        <w:t xml:space="preserve"> </w:t>
      </w:r>
      <w:r>
        <w:t>доц.</w:t>
      </w:r>
      <w:r>
        <w:rPr>
          <w:spacing w:val="-5"/>
        </w:rPr>
        <w:t xml:space="preserve"> </w:t>
      </w:r>
      <w:r>
        <w:t>Молодецький</w:t>
      </w:r>
      <w:r>
        <w:rPr>
          <w:spacing w:val="-2"/>
        </w:rPr>
        <w:t xml:space="preserve"> </w:t>
      </w:r>
      <w:r>
        <w:t>А.Е.</w:t>
      </w:r>
    </w:p>
    <w:p w:rsidR="005D0D31" w:rsidRDefault="005D0D31" w:rsidP="005D0D31">
      <w:pPr>
        <w:spacing w:before="247" w:line="360" w:lineRule="auto"/>
        <w:ind w:left="5563" w:right="565"/>
        <w:rPr>
          <w:sz w:val="20"/>
        </w:rPr>
      </w:pPr>
      <w:r>
        <w:rPr>
          <w:sz w:val="20"/>
        </w:rPr>
        <w:t>(науковий ступінь, вчене звання, прізвище та ініціали,</w:t>
      </w:r>
      <w:r>
        <w:rPr>
          <w:spacing w:val="-47"/>
          <w:sz w:val="20"/>
        </w:rPr>
        <w:t xml:space="preserve"> </w:t>
      </w:r>
      <w:r>
        <w:rPr>
          <w:sz w:val="20"/>
        </w:rPr>
        <w:t>підпис)</w:t>
      </w:r>
    </w:p>
    <w:p w:rsidR="005D0D31" w:rsidRDefault="005D0D31" w:rsidP="005D0D31">
      <w:pPr>
        <w:pStyle w:val="a3"/>
        <w:spacing w:before="1" w:line="321" w:lineRule="exact"/>
        <w:ind w:left="5522"/>
        <w:jc w:val="left"/>
      </w:pPr>
      <w:r>
        <w:t>Рецензентд.г.н.</w:t>
      </w:r>
      <w:r>
        <w:rPr>
          <w:spacing w:val="-3"/>
        </w:rPr>
        <w:t xml:space="preserve"> </w:t>
      </w:r>
      <w:r>
        <w:t>проф.</w:t>
      </w:r>
      <w:r>
        <w:rPr>
          <w:spacing w:val="-2"/>
        </w:rPr>
        <w:t xml:space="preserve"> </w:t>
      </w:r>
      <w:r>
        <w:t>Світличний</w:t>
      </w:r>
      <w:r>
        <w:rPr>
          <w:spacing w:val="-5"/>
        </w:rPr>
        <w:t xml:space="preserve"> </w:t>
      </w:r>
      <w:r>
        <w:t>О.О.</w:t>
      </w:r>
    </w:p>
    <w:p w:rsidR="005D0D31" w:rsidRDefault="005D0D31" w:rsidP="005D0D31">
      <w:pPr>
        <w:ind w:left="6271"/>
        <w:rPr>
          <w:sz w:val="20"/>
        </w:rPr>
      </w:pPr>
      <w:r>
        <w:rPr>
          <w:sz w:val="20"/>
        </w:rPr>
        <w:t>(науковий</w:t>
      </w:r>
      <w:r>
        <w:rPr>
          <w:spacing w:val="11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13"/>
          <w:sz w:val="20"/>
        </w:rPr>
        <w:t xml:space="preserve"> </w:t>
      </w:r>
      <w:r>
        <w:rPr>
          <w:sz w:val="20"/>
        </w:rPr>
        <w:t>вчене</w:t>
      </w:r>
      <w:r>
        <w:rPr>
          <w:spacing w:val="13"/>
          <w:sz w:val="20"/>
        </w:rPr>
        <w:t xml:space="preserve"> </w:t>
      </w:r>
      <w:r>
        <w:rPr>
          <w:sz w:val="20"/>
        </w:rPr>
        <w:t>звання,</w:t>
      </w:r>
      <w:r>
        <w:rPr>
          <w:spacing w:val="12"/>
          <w:sz w:val="20"/>
        </w:rPr>
        <w:t xml:space="preserve"> </w:t>
      </w:r>
      <w:r>
        <w:rPr>
          <w:sz w:val="20"/>
        </w:rPr>
        <w:t>прізвище</w:t>
      </w:r>
      <w:r>
        <w:rPr>
          <w:spacing w:val="13"/>
          <w:sz w:val="20"/>
        </w:rPr>
        <w:t xml:space="preserve"> </w:t>
      </w:r>
      <w:r>
        <w:rPr>
          <w:sz w:val="20"/>
        </w:rPr>
        <w:t>та</w:t>
      </w:r>
      <w:r>
        <w:rPr>
          <w:spacing w:val="-47"/>
          <w:sz w:val="20"/>
        </w:rPr>
        <w:t xml:space="preserve"> </w:t>
      </w:r>
      <w:r>
        <w:rPr>
          <w:sz w:val="20"/>
        </w:rPr>
        <w:t>ініціали)</w:t>
      </w:r>
    </w:p>
    <w:p w:rsidR="005D0D31" w:rsidRDefault="005D0D31" w:rsidP="005D0D31">
      <w:pPr>
        <w:pStyle w:val="a3"/>
        <w:ind w:left="0"/>
        <w:jc w:val="left"/>
        <w:rPr>
          <w:sz w:val="20"/>
        </w:rPr>
      </w:pPr>
    </w:p>
    <w:p w:rsidR="005D0D31" w:rsidRDefault="005D0D31" w:rsidP="005D0D31">
      <w:pPr>
        <w:pStyle w:val="a3"/>
        <w:ind w:left="0"/>
        <w:jc w:val="left"/>
        <w:rPr>
          <w:sz w:val="20"/>
        </w:rPr>
      </w:pPr>
    </w:p>
    <w:p w:rsidR="005D0D31" w:rsidRDefault="005D0D31" w:rsidP="005D0D31">
      <w:pPr>
        <w:pStyle w:val="a3"/>
        <w:ind w:left="0"/>
        <w:jc w:val="left"/>
        <w:rPr>
          <w:sz w:val="20"/>
        </w:rPr>
      </w:pPr>
    </w:p>
    <w:p w:rsidR="005D0D31" w:rsidRDefault="005D0D31" w:rsidP="005D0D31">
      <w:pPr>
        <w:pStyle w:val="a3"/>
        <w:spacing w:before="6"/>
        <w:ind w:left="0"/>
        <w:jc w:val="left"/>
        <w:rPr>
          <w:sz w:val="26"/>
        </w:rPr>
      </w:pP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45"/>
        <w:gridCol w:w="6323"/>
      </w:tblGrid>
      <w:tr w:rsidR="005D0D31" w:rsidTr="001A2E68">
        <w:trPr>
          <w:trHeight w:val="1955"/>
        </w:trPr>
        <w:tc>
          <w:tcPr>
            <w:tcW w:w="4245" w:type="dxa"/>
          </w:tcPr>
          <w:p w:rsidR="005D0D31" w:rsidRDefault="005D0D31" w:rsidP="001A2E68">
            <w:pPr>
              <w:pStyle w:val="TableParagraph"/>
              <w:tabs>
                <w:tab w:val="left" w:pos="1943"/>
                <w:tab w:val="left" w:pos="3209"/>
              </w:tabs>
              <w:spacing w:line="360" w:lineRule="auto"/>
              <w:ind w:left="653" w:right="107"/>
              <w:rPr>
                <w:sz w:val="26"/>
              </w:rPr>
            </w:pPr>
            <w:r>
              <w:rPr>
                <w:sz w:val="26"/>
              </w:rPr>
              <w:t>Рекомендовано до захисту: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Протокол</w:t>
            </w:r>
            <w:r>
              <w:rPr>
                <w:sz w:val="26"/>
              </w:rPr>
              <w:tab/>
              <w:t>засідання</w:t>
            </w:r>
            <w:r>
              <w:rPr>
                <w:sz w:val="26"/>
              </w:rPr>
              <w:tab/>
            </w:r>
            <w:r>
              <w:rPr>
                <w:spacing w:val="-1"/>
                <w:sz w:val="26"/>
              </w:rPr>
              <w:t>кафедри</w:t>
            </w:r>
          </w:p>
          <w:p w:rsidR="005D0D31" w:rsidRDefault="005D0D31" w:rsidP="001A2E68">
            <w:pPr>
              <w:pStyle w:val="TableParagraph"/>
              <w:tabs>
                <w:tab w:val="left" w:pos="1154"/>
                <w:tab w:val="left" w:pos="3042"/>
              </w:tabs>
              <w:ind w:left="200"/>
              <w:rPr>
                <w:sz w:val="26"/>
              </w:rPr>
            </w:pP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від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р.</w:t>
            </w:r>
          </w:p>
        </w:tc>
        <w:tc>
          <w:tcPr>
            <w:tcW w:w="6323" w:type="dxa"/>
          </w:tcPr>
          <w:p w:rsidR="005D0D31" w:rsidRDefault="005D0D31" w:rsidP="001A2E68">
            <w:pPr>
              <w:pStyle w:val="TableParagraph"/>
              <w:spacing w:line="287" w:lineRule="exact"/>
              <w:ind w:left="563"/>
              <w:rPr>
                <w:sz w:val="26"/>
              </w:rPr>
            </w:pPr>
            <w:r>
              <w:rPr>
                <w:sz w:val="26"/>
              </w:rPr>
              <w:t>Захищено</w:t>
            </w:r>
            <w:r>
              <w:rPr>
                <w:spacing w:val="59"/>
                <w:sz w:val="26"/>
              </w:rPr>
              <w:t xml:space="preserve"> </w:t>
            </w:r>
            <w:r>
              <w:rPr>
                <w:sz w:val="26"/>
              </w:rPr>
              <w:t>на</w:t>
            </w:r>
            <w:r>
              <w:rPr>
                <w:spacing w:val="123"/>
                <w:sz w:val="26"/>
              </w:rPr>
              <w:t xml:space="preserve"> </w:t>
            </w:r>
            <w:r>
              <w:rPr>
                <w:sz w:val="26"/>
              </w:rPr>
              <w:t>засіданні</w:t>
            </w:r>
            <w:r>
              <w:rPr>
                <w:spacing w:val="123"/>
                <w:sz w:val="26"/>
              </w:rPr>
              <w:t xml:space="preserve"> </w:t>
            </w:r>
            <w:r>
              <w:rPr>
                <w:sz w:val="26"/>
              </w:rPr>
              <w:t>екзаменаційної</w:t>
            </w:r>
            <w:r>
              <w:rPr>
                <w:spacing w:val="124"/>
                <w:sz w:val="26"/>
              </w:rPr>
              <w:t xml:space="preserve"> </w:t>
            </w:r>
            <w:r>
              <w:rPr>
                <w:sz w:val="26"/>
              </w:rPr>
              <w:t>комісії</w:t>
            </w:r>
          </w:p>
          <w:p w:rsidR="005D0D31" w:rsidRDefault="005D0D31" w:rsidP="001A2E68">
            <w:pPr>
              <w:pStyle w:val="TableParagraph"/>
              <w:tabs>
                <w:tab w:val="left" w:pos="805"/>
              </w:tabs>
              <w:spacing w:before="150"/>
              <w:ind w:left="109"/>
              <w:rPr>
                <w:sz w:val="26"/>
              </w:rPr>
            </w:pP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5D0D31" w:rsidRDefault="005D0D31" w:rsidP="001A2E68">
            <w:pPr>
              <w:pStyle w:val="TableParagraph"/>
              <w:tabs>
                <w:tab w:val="left" w:pos="2359"/>
                <w:tab w:val="left" w:pos="4434"/>
                <w:tab w:val="left" w:pos="5066"/>
              </w:tabs>
              <w:spacing w:before="150"/>
              <w:ind w:left="628"/>
              <w:rPr>
                <w:sz w:val="26"/>
              </w:rPr>
            </w:pPr>
            <w:r>
              <w:rPr>
                <w:sz w:val="26"/>
              </w:rPr>
              <w:t>протокол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_ від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ab/>
              <w:t>р.</w:t>
            </w:r>
          </w:p>
          <w:p w:rsidR="005D0D31" w:rsidRDefault="005D0D31" w:rsidP="001A2E68">
            <w:pPr>
              <w:pStyle w:val="TableParagraph"/>
              <w:tabs>
                <w:tab w:val="left" w:pos="3226"/>
                <w:tab w:val="left" w:pos="4078"/>
                <w:tab w:val="left" w:pos="4860"/>
              </w:tabs>
              <w:spacing w:before="150"/>
              <w:ind w:left="628"/>
              <w:rPr>
                <w:sz w:val="26"/>
              </w:rPr>
            </w:pPr>
            <w:r>
              <w:rPr>
                <w:sz w:val="26"/>
              </w:rPr>
              <w:t>Оцінка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/_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5D0D31" w:rsidRDefault="005D0D31" w:rsidP="001A2E68">
            <w:pPr>
              <w:pStyle w:val="TableParagraph"/>
              <w:ind w:left="804" w:right="957"/>
              <w:jc w:val="center"/>
            </w:pPr>
            <w:r>
              <w:t>(за</w:t>
            </w:r>
            <w:r>
              <w:rPr>
                <w:spacing w:val="-2"/>
              </w:rPr>
              <w:t xml:space="preserve"> </w:t>
            </w:r>
            <w:r>
              <w:t>національною</w:t>
            </w:r>
            <w:r>
              <w:rPr>
                <w:spacing w:val="-1"/>
              </w:rPr>
              <w:t xml:space="preserve"> </w:t>
            </w:r>
            <w:r>
              <w:t>шкалою,</w:t>
            </w:r>
            <w:r>
              <w:rPr>
                <w:spacing w:val="-1"/>
              </w:rPr>
              <w:t xml:space="preserve"> </w:t>
            </w:r>
            <w:r>
              <w:t>шкалою</w:t>
            </w:r>
            <w:r>
              <w:rPr>
                <w:spacing w:val="1"/>
              </w:rPr>
              <w:t xml:space="preserve"> </w:t>
            </w:r>
            <w:r>
              <w:t>ЕСТS,</w:t>
            </w:r>
            <w:r>
              <w:rPr>
                <w:spacing w:val="-4"/>
              </w:rPr>
              <w:t xml:space="preserve"> </w:t>
            </w:r>
            <w:r>
              <w:t>бали)</w:t>
            </w:r>
          </w:p>
        </w:tc>
      </w:tr>
      <w:tr w:rsidR="005D0D31" w:rsidTr="001A2E68">
        <w:trPr>
          <w:trHeight w:val="1273"/>
        </w:trPr>
        <w:tc>
          <w:tcPr>
            <w:tcW w:w="4245" w:type="dxa"/>
          </w:tcPr>
          <w:p w:rsidR="005D0D31" w:rsidRDefault="005D0D31" w:rsidP="001A2E68">
            <w:pPr>
              <w:pStyle w:val="TableParagraph"/>
              <w:spacing w:before="57"/>
              <w:ind w:left="617"/>
              <w:rPr>
                <w:sz w:val="28"/>
              </w:rPr>
            </w:pPr>
            <w:r>
              <w:rPr>
                <w:sz w:val="28"/>
              </w:rPr>
              <w:t>Завідувач кафедри</w:t>
            </w:r>
          </w:p>
          <w:p w:rsidR="005D0D31" w:rsidRDefault="005D0D31" w:rsidP="001A2E68">
            <w:pPr>
              <w:pStyle w:val="TableParagraph"/>
              <w:spacing w:before="10"/>
              <w:ind w:left="0"/>
              <w:rPr>
                <w:sz w:val="27"/>
              </w:rPr>
            </w:pPr>
          </w:p>
          <w:p w:rsidR="005D0D31" w:rsidRDefault="005D0D31" w:rsidP="001A2E68">
            <w:pPr>
              <w:pStyle w:val="TableParagraph"/>
              <w:tabs>
                <w:tab w:val="left" w:pos="1389"/>
              </w:tabs>
              <w:spacing w:line="321" w:lineRule="exact"/>
              <w:ind w:left="828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Олександр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ТОПЧІЄВ</w:t>
            </w:r>
          </w:p>
          <w:p w:rsidR="005D0D31" w:rsidRDefault="005D0D31" w:rsidP="001A2E68">
            <w:pPr>
              <w:pStyle w:val="TableParagraph"/>
              <w:tabs>
                <w:tab w:val="left" w:pos="2579"/>
              </w:tabs>
              <w:spacing w:line="232" w:lineRule="exact"/>
              <w:ind w:left="1037"/>
            </w:pPr>
            <w:r>
              <w:t>(підпис)</w:t>
            </w:r>
            <w:r>
              <w:tab/>
              <w:t>(прізвище,ім’я)</w:t>
            </w:r>
          </w:p>
        </w:tc>
        <w:tc>
          <w:tcPr>
            <w:tcW w:w="6323" w:type="dxa"/>
          </w:tcPr>
          <w:p w:rsidR="005D0D31" w:rsidRDefault="005D0D31" w:rsidP="001A2E68">
            <w:pPr>
              <w:pStyle w:val="TableParagraph"/>
              <w:ind w:left="0"/>
              <w:rPr>
                <w:sz w:val="26"/>
              </w:rPr>
            </w:pPr>
          </w:p>
        </w:tc>
      </w:tr>
    </w:tbl>
    <w:p w:rsidR="005D0D31" w:rsidRDefault="006E0920" w:rsidP="005D0D31">
      <w:pPr>
        <w:pStyle w:val="1"/>
        <w:spacing w:before="2"/>
        <w:ind w:right="1217"/>
      </w:pPr>
      <w:r>
        <w:rPr>
          <w:lang w:val="ru-RU"/>
        </w:rPr>
        <w:t>Одеса-</w:t>
      </w:r>
      <w:r w:rsidR="005D0D31">
        <w:t>2023</w:t>
      </w:r>
    </w:p>
    <w:p w:rsidR="005D0D31" w:rsidRDefault="005D0D31" w:rsidP="005D0D31">
      <w:pPr>
        <w:sectPr w:rsidR="005D0D31" w:rsidSect="005D0D31">
          <w:headerReference w:type="default" r:id="rId5"/>
          <w:pgSz w:w="11910" w:h="16840"/>
          <w:pgMar w:top="1640" w:right="0" w:bottom="280" w:left="1120" w:header="751" w:footer="720" w:gutter="0"/>
          <w:pgNumType w:start="1"/>
          <w:cols w:space="720"/>
          <w:titlePg/>
          <w:docGrid w:linePitch="299"/>
        </w:sectPr>
      </w:pPr>
    </w:p>
    <w:p w:rsidR="005D0D31" w:rsidRDefault="005D0D31" w:rsidP="005D0D31">
      <w:pPr>
        <w:spacing w:before="79"/>
        <w:ind w:left="1952" w:right="1934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p w:rsidR="005D0D31" w:rsidRDefault="005D0D31" w:rsidP="005D0D31">
      <w:pPr>
        <w:pStyle w:val="11"/>
        <w:tabs>
          <w:tab w:val="left" w:leader="dot" w:pos="9703"/>
        </w:tabs>
        <w:spacing w:before="162"/>
      </w:pPr>
      <w:hyperlink w:anchor="_TOC_250011" w:history="1">
        <w:r>
          <w:t>ВСТУП…</w:t>
        </w:r>
        <w:r>
          <w:tab/>
          <w:t>3</w:t>
        </w:r>
      </w:hyperlink>
    </w:p>
    <w:p w:rsidR="005D0D31" w:rsidRDefault="005D0D31" w:rsidP="005D0D31">
      <w:pPr>
        <w:pStyle w:val="11"/>
      </w:pPr>
      <w:r>
        <w:t>РОЗДІЛ</w:t>
      </w:r>
      <w:r>
        <w:rPr>
          <w:spacing w:val="-3"/>
        </w:rPr>
        <w:t xml:space="preserve"> </w:t>
      </w:r>
      <w:r>
        <w:t>1.</w:t>
      </w:r>
      <w:r>
        <w:rPr>
          <w:spacing w:val="-2"/>
        </w:rPr>
        <w:t xml:space="preserve"> </w:t>
      </w:r>
      <w:r>
        <w:t>КУЛЬТУРНО-ПІЗНАВАЛЬНИЙ</w:t>
      </w:r>
      <w:r>
        <w:rPr>
          <w:spacing w:val="-1"/>
        </w:rPr>
        <w:t xml:space="preserve"> </w:t>
      </w:r>
      <w:r>
        <w:t>ТУРИЗМ</w:t>
      </w:r>
      <w:r>
        <w:rPr>
          <w:spacing w:val="-5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ВИД</w:t>
      </w:r>
    </w:p>
    <w:p w:rsidR="005D0D31" w:rsidRDefault="005D0D31" w:rsidP="005D0D31">
      <w:pPr>
        <w:pStyle w:val="11"/>
        <w:tabs>
          <w:tab w:val="left" w:leader="dot" w:pos="9734"/>
        </w:tabs>
        <w:spacing w:before="160"/>
      </w:pPr>
      <w:r>
        <w:t>РЕКРЕАЦІЙНОЇ</w:t>
      </w:r>
      <w:r>
        <w:rPr>
          <w:spacing w:val="-6"/>
        </w:rPr>
        <w:t xml:space="preserve"> </w:t>
      </w:r>
      <w:r>
        <w:t>ДІЯЛЬНОСТІ</w:t>
      </w:r>
      <w:r>
        <w:tab/>
        <w:t>5</w:t>
      </w:r>
    </w:p>
    <w:p w:rsidR="005D0D31" w:rsidRDefault="005D0D31" w:rsidP="005D0D31">
      <w:pPr>
        <w:pStyle w:val="2"/>
        <w:numPr>
          <w:ilvl w:val="1"/>
          <w:numId w:val="5"/>
        </w:numPr>
        <w:tabs>
          <w:tab w:val="left" w:pos="1005"/>
          <w:tab w:val="left" w:leader="dot" w:pos="9679"/>
        </w:tabs>
        <w:spacing w:before="161"/>
      </w:pPr>
      <w:hyperlink w:anchor="_TOC_250010" w:history="1">
        <w:r>
          <w:t>Культурно-пізнавальний</w:t>
        </w:r>
        <w:r>
          <w:rPr>
            <w:spacing w:val="-6"/>
          </w:rPr>
          <w:t xml:space="preserve"> </w:t>
        </w:r>
        <w:r>
          <w:t>туризм:</w:t>
        </w:r>
        <w:r>
          <w:rPr>
            <w:spacing w:val="-5"/>
          </w:rPr>
          <w:t xml:space="preserve"> </w:t>
        </w:r>
        <w:r>
          <w:t>визначення</w:t>
        </w:r>
        <w:r>
          <w:tab/>
          <w:t>8</w:t>
        </w:r>
      </w:hyperlink>
    </w:p>
    <w:p w:rsidR="005D0D31" w:rsidRDefault="005D0D31" w:rsidP="005D0D31">
      <w:pPr>
        <w:pStyle w:val="2"/>
        <w:numPr>
          <w:ilvl w:val="1"/>
          <w:numId w:val="5"/>
        </w:numPr>
        <w:tabs>
          <w:tab w:val="left" w:pos="1266"/>
          <w:tab w:val="left" w:leader="dot" w:pos="9652"/>
        </w:tabs>
        <w:spacing w:before="162" w:line="360" w:lineRule="auto"/>
        <w:ind w:left="582" w:right="561" w:firstLine="0"/>
      </w:pPr>
      <w:r>
        <w:rPr>
          <w:spacing w:val="-1"/>
        </w:rPr>
        <w:t>Історія</w:t>
      </w:r>
      <w:r>
        <w:rPr>
          <w:spacing w:val="96"/>
        </w:rPr>
        <w:t xml:space="preserve">  </w:t>
      </w:r>
      <w:r>
        <w:rPr>
          <w:spacing w:val="-1"/>
        </w:rPr>
        <w:t>розвитку</w:t>
      </w:r>
      <w:r>
        <w:rPr>
          <w:spacing w:val="96"/>
        </w:rPr>
        <w:t xml:space="preserve"> </w:t>
      </w:r>
      <w:r>
        <w:rPr>
          <w:spacing w:val="97"/>
        </w:rPr>
        <w:t xml:space="preserve"> </w:t>
      </w:r>
      <w:r>
        <w:rPr>
          <w:spacing w:val="-1"/>
        </w:rPr>
        <w:t>культурно-пiзнавального</w:t>
      </w:r>
      <w:r>
        <w:rPr>
          <w:spacing w:val="104"/>
        </w:rPr>
        <w:t xml:space="preserve">  </w:t>
      </w:r>
      <w:r>
        <w:rPr>
          <w:spacing w:val="-1"/>
        </w:rPr>
        <w:t>туризму</w:t>
      </w:r>
      <w:r>
        <w:rPr>
          <w:spacing w:val="96"/>
        </w:rPr>
        <w:t xml:space="preserve">  </w:t>
      </w:r>
      <w:r>
        <w:t xml:space="preserve">в   </w:t>
      </w:r>
      <w:r>
        <w:rPr>
          <w:spacing w:val="51"/>
        </w:rPr>
        <w:t xml:space="preserve"> </w:t>
      </w:r>
      <w:r>
        <w:t>Республіці</w:t>
      </w:r>
      <w:r>
        <w:rPr>
          <w:spacing w:val="-67"/>
        </w:rPr>
        <w:t xml:space="preserve"> </w:t>
      </w:r>
      <w:r>
        <w:t>Кореї</w:t>
      </w:r>
      <w:r>
        <w:tab/>
      </w:r>
      <w:r>
        <w:tab/>
        <w:t>10</w:t>
      </w:r>
    </w:p>
    <w:p w:rsidR="005D0D31" w:rsidRDefault="005D0D31" w:rsidP="005D0D31">
      <w:pPr>
        <w:pStyle w:val="11"/>
        <w:tabs>
          <w:tab w:val="left" w:pos="1912"/>
          <w:tab w:val="left" w:pos="2406"/>
          <w:tab w:val="left" w:pos="6587"/>
          <w:tab w:val="left" w:pos="8861"/>
        </w:tabs>
        <w:spacing w:before="0" w:line="321" w:lineRule="exact"/>
      </w:pPr>
      <w:r>
        <w:t>РОЗДІЛ</w:t>
      </w:r>
      <w:r>
        <w:tab/>
        <w:t>2.</w:t>
      </w:r>
      <w:r>
        <w:tab/>
        <w:t>КУЛЬТУРНО-ПІЗНАВАЛЬНІ</w:t>
      </w:r>
      <w:r>
        <w:tab/>
        <w:t>РЕКРЕАЦІЙНІ</w:t>
      </w:r>
      <w:r>
        <w:tab/>
        <w:t>РЕСУРСИ</w:t>
      </w:r>
    </w:p>
    <w:p w:rsidR="005D0D31" w:rsidRDefault="005D0D31" w:rsidP="005D0D31">
      <w:pPr>
        <w:pStyle w:val="11"/>
        <w:tabs>
          <w:tab w:val="left" w:leader="dot" w:pos="9701"/>
        </w:tabs>
      </w:pPr>
      <w:r>
        <w:t>РЕСПУБЛІКИ</w:t>
      </w:r>
      <w:r>
        <w:rPr>
          <w:spacing w:val="-5"/>
        </w:rPr>
        <w:t xml:space="preserve"> </w:t>
      </w:r>
      <w:r>
        <w:t>КОРЕЯ</w:t>
      </w:r>
      <w:r>
        <w:tab/>
        <w:t>13</w:t>
      </w:r>
    </w:p>
    <w:p w:rsidR="005D0D31" w:rsidRDefault="005D0D31" w:rsidP="005D0D31">
      <w:pPr>
        <w:pStyle w:val="2"/>
        <w:numPr>
          <w:ilvl w:val="1"/>
          <w:numId w:val="4"/>
        </w:numPr>
        <w:tabs>
          <w:tab w:val="left" w:pos="1005"/>
          <w:tab w:val="left" w:leader="dot" w:pos="9716"/>
        </w:tabs>
        <w:spacing w:before="163"/>
      </w:pPr>
      <w:hyperlink w:anchor="_TOC_250009" w:history="1">
        <w:r>
          <w:t>Культурні</w:t>
        </w:r>
        <w:r>
          <w:rPr>
            <w:spacing w:val="-2"/>
          </w:rPr>
          <w:t xml:space="preserve"> </w:t>
        </w:r>
        <w:r>
          <w:t>та</w:t>
        </w:r>
        <w:r>
          <w:rPr>
            <w:spacing w:val="-2"/>
          </w:rPr>
          <w:t xml:space="preserve"> </w:t>
        </w:r>
        <w:r>
          <w:t>історичні</w:t>
        </w:r>
        <w:r>
          <w:rPr>
            <w:spacing w:val="-4"/>
          </w:rPr>
          <w:t xml:space="preserve"> </w:t>
        </w:r>
        <w:r>
          <w:t>пам’ятки</w:t>
        </w:r>
        <w:r>
          <w:tab/>
          <w:t>14</w:t>
        </w:r>
      </w:hyperlink>
    </w:p>
    <w:p w:rsidR="005D0D31" w:rsidRDefault="005D0D31" w:rsidP="005D0D31">
      <w:pPr>
        <w:pStyle w:val="2"/>
        <w:numPr>
          <w:ilvl w:val="1"/>
          <w:numId w:val="4"/>
        </w:numPr>
        <w:tabs>
          <w:tab w:val="left" w:pos="1002"/>
          <w:tab w:val="left" w:leader="dot" w:pos="9739"/>
        </w:tabs>
        <w:spacing w:before="160"/>
        <w:ind w:left="1001" w:hanging="420"/>
      </w:pPr>
      <w:hyperlink w:anchor="_TOC_250008" w:history="1">
        <w:r>
          <w:t>Природні</w:t>
        </w:r>
        <w:r>
          <w:rPr>
            <w:spacing w:val="-2"/>
          </w:rPr>
          <w:t xml:space="preserve"> </w:t>
        </w:r>
        <w:r>
          <w:t>пам’ятки</w:t>
        </w:r>
        <w:r>
          <w:tab/>
          <w:t>23</w:t>
        </w:r>
      </w:hyperlink>
    </w:p>
    <w:p w:rsidR="005D0D31" w:rsidRDefault="005D0D31" w:rsidP="005D0D31">
      <w:pPr>
        <w:pStyle w:val="2"/>
        <w:numPr>
          <w:ilvl w:val="1"/>
          <w:numId w:val="4"/>
        </w:numPr>
        <w:tabs>
          <w:tab w:val="left" w:pos="1005"/>
          <w:tab w:val="left" w:leader="dot" w:pos="9703"/>
        </w:tabs>
        <w:spacing w:before="161"/>
      </w:pPr>
      <w:hyperlink w:anchor="_TOC_250007" w:history="1">
        <w:r>
          <w:t>Фестивалі</w:t>
        </w:r>
        <w:r>
          <w:rPr>
            <w:spacing w:val="-2"/>
          </w:rPr>
          <w:t xml:space="preserve"> </w:t>
        </w:r>
        <w:r>
          <w:t>та</w:t>
        </w:r>
        <w:r>
          <w:rPr>
            <w:spacing w:val="-2"/>
          </w:rPr>
          <w:t xml:space="preserve"> </w:t>
        </w:r>
        <w:r>
          <w:t>заходи,</w:t>
        </w:r>
        <w:r>
          <w:rPr>
            <w:spacing w:val="-3"/>
          </w:rPr>
          <w:t xml:space="preserve"> </w:t>
        </w:r>
        <w:r>
          <w:t>пов'язані</w:t>
        </w:r>
        <w:r>
          <w:rPr>
            <w:spacing w:val="-2"/>
          </w:rPr>
          <w:t xml:space="preserve"> </w:t>
        </w:r>
        <w:r>
          <w:t>з</w:t>
        </w:r>
        <w:r>
          <w:rPr>
            <w:spacing w:val="-4"/>
          </w:rPr>
          <w:t xml:space="preserve"> </w:t>
        </w:r>
        <w:r>
          <w:t>культурою</w:t>
        </w:r>
        <w:r>
          <w:rPr>
            <w:spacing w:val="-3"/>
          </w:rPr>
          <w:t xml:space="preserve"> </w:t>
        </w:r>
        <w:r>
          <w:t>та</w:t>
        </w:r>
        <w:r>
          <w:rPr>
            <w:spacing w:val="-3"/>
          </w:rPr>
          <w:t xml:space="preserve"> </w:t>
        </w:r>
        <w:r>
          <w:t>історією</w:t>
        </w:r>
        <w:r>
          <w:rPr>
            <w:spacing w:val="-4"/>
          </w:rPr>
          <w:t xml:space="preserve"> </w:t>
        </w:r>
        <w:r>
          <w:t>Кореї</w:t>
        </w:r>
        <w:r>
          <w:tab/>
          <w:t>26</w:t>
        </w:r>
      </w:hyperlink>
    </w:p>
    <w:p w:rsidR="005D0D31" w:rsidRDefault="005D0D31" w:rsidP="005D0D31">
      <w:pPr>
        <w:pStyle w:val="2"/>
        <w:numPr>
          <w:ilvl w:val="1"/>
          <w:numId w:val="4"/>
        </w:numPr>
        <w:tabs>
          <w:tab w:val="left" w:pos="1005"/>
          <w:tab w:val="left" w:leader="dot" w:pos="9692"/>
        </w:tabs>
        <w:spacing w:before="160"/>
      </w:pPr>
      <w:hyperlink w:anchor="_TOC_250006" w:history="1">
        <w:r>
          <w:t>Кулінарний</w:t>
        </w:r>
        <w:r>
          <w:rPr>
            <w:spacing w:val="-4"/>
          </w:rPr>
          <w:t xml:space="preserve"> </w:t>
        </w:r>
        <w:r>
          <w:t>туризм</w:t>
        </w:r>
        <w:r>
          <w:tab/>
          <w:t>36</w:t>
        </w:r>
      </w:hyperlink>
    </w:p>
    <w:p w:rsidR="005D0D31" w:rsidRDefault="005D0D31" w:rsidP="005D0D31">
      <w:pPr>
        <w:pStyle w:val="2"/>
        <w:numPr>
          <w:ilvl w:val="1"/>
          <w:numId w:val="4"/>
        </w:numPr>
        <w:tabs>
          <w:tab w:val="left" w:pos="1002"/>
          <w:tab w:val="left" w:leader="dot" w:pos="9704"/>
        </w:tabs>
        <w:spacing w:before="160"/>
        <w:ind w:left="1002" w:hanging="420"/>
      </w:pPr>
      <w:hyperlink w:anchor="_TOC_250005" w:history="1">
        <w:r>
          <w:t>Навчальні</w:t>
        </w:r>
        <w:r>
          <w:rPr>
            <w:spacing w:val="-1"/>
          </w:rPr>
          <w:t xml:space="preserve"> </w:t>
        </w:r>
        <w:r>
          <w:t>тури</w:t>
        </w:r>
        <w:r>
          <w:tab/>
          <w:t>40</w:t>
        </w:r>
      </w:hyperlink>
    </w:p>
    <w:p w:rsidR="005D0D31" w:rsidRDefault="005D0D31" w:rsidP="005D0D31">
      <w:pPr>
        <w:pStyle w:val="11"/>
        <w:tabs>
          <w:tab w:val="left" w:pos="1946"/>
          <w:tab w:val="left" w:pos="2471"/>
          <w:tab w:val="left" w:pos="3876"/>
          <w:tab w:val="left" w:pos="5455"/>
          <w:tab w:val="left" w:pos="6163"/>
          <w:tab w:val="left" w:leader="dot" w:pos="9713"/>
        </w:tabs>
        <w:spacing w:before="163" w:line="360" w:lineRule="auto"/>
        <w:ind w:right="560"/>
      </w:pPr>
      <w:r>
        <w:t>РОЗДІЛ</w:t>
      </w:r>
      <w:r>
        <w:tab/>
        <w:t>3.</w:t>
      </w:r>
      <w:r>
        <w:tab/>
        <w:t>АНАЛІЗ</w:t>
      </w:r>
      <w:r>
        <w:tab/>
        <w:t>ПОПИТУ</w:t>
      </w:r>
      <w:r>
        <w:tab/>
        <w:t>ТА</w:t>
      </w:r>
      <w:r>
        <w:tab/>
      </w:r>
      <w:r>
        <w:rPr>
          <w:spacing w:val="-1"/>
        </w:rPr>
        <w:t>ПРОПОЗИЦІЇ</w:t>
      </w:r>
      <w:r>
        <w:rPr>
          <w:spacing w:val="91"/>
        </w:rPr>
        <w:t xml:space="preserve">  </w:t>
      </w:r>
      <w:r>
        <w:t>КУЛЬТУРНО-</w:t>
      </w:r>
      <w:r>
        <w:rPr>
          <w:spacing w:val="-67"/>
        </w:rPr>
        <w:t xml:space="preserve"> </w:t>
      </w:r>
      <w:r>
        <w:t>ПІЗНАВАЛЬНОГО</w:t>
      </w:r>
      <w:r>
        <w:rPr>
          <w:spacing w:val="-2"/>
        </w:rPr>
        <w:t xml:space="preserve"> </w:t>
      </w:r>
      <w:r>
        <w:t>ТУРИЗМУ</w:t>
      </w:r>
      <w:r>
        <w:rPr>
          <w:spacing w:val="-3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РЕСПУБЛІЦІ</w:t>
      </w:r>
      <w:r>
        <w:rPr>
          <w:spacing w:val="1"/>
        </w:rPr>
        <w:t xml:space="preserve"> </w:t>
      </w:r>
      <w:r>
        <w:t>КОРЕЯ</w:t>
      </w:r>
      <w:r>
        <w:tab/>
        <w:t>42</w:t>
      </w:r>
    </w:p>
    <w:p w:rsidR="005D0D31" w:rsidRDefault="005D0D31" w:rsidP="005D0D31">
      <w:pPr>
        <w:pStyle w:val="2"/>
        <w:numPr>
          <w:ilvl w:val="1"/>
          <w:numId w:val="3"/>
        </w:numPr>
        <w:tabs>
          <w:tab w:val="left" w:pos="1002"/>
          <w:tab w:val="left" w:leader="dot" w:pos="9643"/>
        </w:tabs>
        <w:spacing w:line="321" w:lineRule="exact"/>
      </w:pPr>
      <w:hyperlink w:anchor="_TOC_250004" w:history="1">
        <w:r>
          <w:t>Аналіз</w:t>
        </w:r>
        <w:r>
          <w:rPr>
            <w:spacing w:val="-4"/>
          </w:rPr>
          <w:t xml:space="preserve"> </w:t>
        </w:r>
        <w:r>
          <w:t>пропозиції</w:t>
        </w:r>
        <w:r>
          <w:rPr>
            <w:spacing w:val="-2"/>
          </w:rPr>
          <w:t xml:space="preserve"> </w:t>
        </w:r>
        <w:r>
          <w:t>культурно-пізнавального</w:t>
        </w:r>
        <w:r>
          <w:rPr>
            <w:spacing w:val="-3"/>
          </w:rPr>
          <w:t xml:space="preserve"> </w:t>
        </w:r>
        <w:r>
          <w:t>туризму</w:t>
        </w:r>
        <w:r>
          <w:rPr>
            <w:spacing w:val="-6"/>
          </w:rPr>
          <w:t xml:space="preserve"> </w:t>
        </w:r>
        <w:r>
          <w:t>у</w:t>
        </w:r>
        <w:r>
          <w:rPr>
            <w:spacing w:val="-3"/>
          </w:rPr>
          <w:t xml:space="preserve"> </w:t>
        </w:r>
        <w:r>
          <w:t>Кореї</w:t>
        </w:r>
        <w:r>
          <w:tab/>
          <w:t>42</w:t>
        </w:r>
      </w:hyperlink>
    </w:p>
    <w:p w:rsidR="005D0D31" w:rsidRDefault="005D0D31" w:rsidP="005D0D31">
      <w:pPr>
        <w:pStyle w:val="2"/>
        <w:numPr>
          <w:ilvl w:val="1"/>
          <w:numId w:val="3"/>
        </w:numPr>
        <w:tabs>
          <w:tab w:val="left" w:pos="1002"/>
          <w:tab w:val="left" w:leader="dot" w:pos="9686"/>
        </w:tabs>
        <w:spacing w:before="161"/>
      </w:pPr>
      <w:hyperlink w:anchor="_TOC_250003" w:history="1">
        <w:r>
          <w:t>Попит</w:t>
        </w:r>
        <w:r>
          <w:rPr>
            <w:spacing w:val="-4"/>
          </w:rPr>
          <w:t xml:space="preserve"> </w:t>
        </w:r>
        <w:r>
          <w:t>на</w:t>
        </w:r>
        <w:r>
          <w:rPr>
            <w:spacing w:val="-2"/>
          </w:rPr>
          <w:t xml:space="preserve"> </w:t>
        </w:r>
        <w:r>
          <w:t>культурно-пізнавальний</w:t>
        </w:r>
        <w:r>
          <w:rPr>
            <w:spacing w:val="-2"/>
          </w:rPr>
          <w:t xml:space="preserve"> </w:t>
        </w:r>
        <w:r>
          <w:t>туризм</w:t>
        </w:r>
        <w:r>
          <w:rPr>
            <w:spacing w:val="-7"/>
          </w:rPr>
          <w:t xml:space="preserve"> </w:t>
        </w:r>
        <w:r>
          <w:t>у</w:t>
        </w:r>
        <w:r>
          <w:rPr>
            <w:spacing w:val="-1"/>
          </w:rPr>
          <w:t xml:space="preserve"> </w:t>
        </w:r>
        <w:r>
          <w:t>Кореї</w:t>
        </w:r>
        <w:r>
          <w:tab/>
          <w:t>43</w:t>
        </w:r>
      </w:hyperlink>
    </w:p>
    <w:p w:rsidR="005D0D31" w:rsidRDefault="005D0D31" w:rsidP="005D0D31">
      <w:pPr>
        <w:pStyle w:val="11"/>
        <w:tabs>
          <w:tab w:val="left" w:pos="2318"/>
          <w:tab w:val="left" w:pos="3215"/>
          <w:tab w:val="left" w:pos="6099"/>
          <w:tab w:val="left" w:leader="dot" w:pos="9709"/>
        </w:tabs>
        <w:spacing w:before="163" w:line="360" w:lineRule="auto"/>
        <w:ind w:right="560"/>
      </w:pPr>
      <w:r>
        <w:t>РОЗДІЛ</w:t>
      </w:r>
      <w:r>
        <w:tab/>
        <w:t>4.</w:t>
      </w:r>
      <w:r>
        <w:tab/>
        <w:t>ПЕРСПЕКТИВИ</w:t>
      </w:r>
      <w:r>
        <w:tab/>
      </w:r>
      <w:r>
        <w:rPr>
          <w:spacing w:val="-1"/>
        </w:rPr>
        <w:t>РОЗВИТКУ</w:t>
      </w:r>
      <w:r>
        <w:rPr>
          <w:spacing w:val="68"/>
        </w:rPr>
        <w:t xml:space="preserve">     </w:t>
      </w:r>
      <w:r>
        <w:t>КУЛЬТУРНО-</w:t>
      </w:r>
      <w:r>
        <w:rPr>
          <w:spacing w:val="-67"/>
        </w:rPr>
        <w:t xml:space="preserve"> </w:t>
      </w:r>
      <w:r>
        <w:t>ПІЗНАВАЛЬНОГО</w:t>
      </w:r>
      <w:r>
        <w:rPr>
          <w:spacing w:val="-2"/>
        </w:rPr>
        <w:t xml:space="preserve"> </w:t>
      </w:r>
      <w:r>
        <w:t>ТУРИЗМУ</w:t>
      </w:r>
      <w:r>
        <w:rPr>
          <w:spacing w:val="-3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РЕСПУБЛІЦІ</w:t>
      </w:r>
      <w:r>
        <w:rPr>
          <w:spacing w:val="-1"/>
        </w:rPr>
        <w:t xml:space="preserve"> </w:t>
      </w:r>
      <w:r>
        <w:t>КОРЕЯ</w:t>
      </w:r>
      <w:r>
        <w:tab/>
        <w:t>46</w:t>
      </w:r>
    </w:p>
    <w:p w:rsidR="005D0D31" w:rsidRDefault="005D0D31" w:rsidP="005D0D31">
      <w:pPr>
        <w:pStyle w:val="2"/>
        <w:numPr>
          <w:ilvl w:val="1"/>
          <w:numId w:val="2"/>
        </w:numPr>
        <w:tabs>
          <w:tab w:val="left" w:pos="1069"/>
          <w:tab w:val="left" w:leader="dot" w:pos="9789"/>
        </w:tabs>
        <w:spacing w:line="360" w:lineRule="auto"/>
        <w:ind w:right="567" w:firstLine="0"/>
      </w:pPr>
      <w:hyperlink w:anchor="_TOC_250002" w:history="1">
        <w:r>
          <w:t>Оцінка</w:t>
        </w:r>
        <w:r>
          <w:rPr>
            <w:spacing w:val="59"/>
          </w:rPr>
          <w:t xml:space="preserve"> </w:t>
        </w:r>
        <w:r>
          <w:t>інфраструктури</w:t>
        </w:r>
        <w:r>
          <w:rPr>
            <w:spacing w:val="60"/>
          </w:rPr>
          <w:t xml:space="preserve"> </w:t>
        </w:r>
        <w:r>
          <w:t>для</w:t>
        </w:r>
        <w:r>
          <w:rPr>
            <w:spacing w:val="61"/>
          </w:rPr>
          <w:t xml:space="preserve"> </w:t>
        </w:r>
        <w:r>
          <w:t>розвитку</w:t>
        </w:r>
        <w:r>
          <w:rPr>
            <w:spacing w:val="61"/>
          </w:rPr>
          <w:t xml:space="preserve"> </w:t>
        </w:r>
        <w:r>
          <w:t>культурно-пізнавального</w:t>
        </w:r>
        <w:r>
          <w:rPr>
            <w:spacing w:val="61"/>
          </w:rPr>
          <w:t xml:space="preserve"> </w:t>
        </w:r>
        <w:r>
          <w:t>туризму</w:t>
        </w:r>
        <w:r>
          <w:rPr>
            <w:spacing w:val="58"/>
          </w:rPr>
          <w:t xml:space="preserve"> </w:t>
        </w:r>
        <w:r>
          <w:t>у</w:t>
        </w:r>
        <w:r>
          <w:rPr>
            <w:spacing w:val="-67"/>
          </w:rPr>
          <w:t xml:space="preserve"> </w:t>
        </w:r>
        <w:r>
          <w:t>Кореї</w:t>
        </w:r>
        <w:r>
          <w:tab/>
          <w:t>46</w:t>
        </w:r>
      </w:hyperlink>
    </w:p>
    <w:p w:rsidR="005D0D31" w:rsidRDefault="005D0D31" w:rsidP="005D0D31">
      <w:pPr>
        <w:pStyle w:val="2"/>
        <w:numPr>
          <w:ilvl w:val="1"/>
          <w:numId w:val="2"/>
        </w:numPr>
        <w:tabs>
          <w:tab w:val="left" w:pos="1028"/>
          <w:tab w:val="left" w:leader="dot" w:pos="9789"/>
        </w:tabs>
        <w:spacing w:line="360" w:lineRule="auto"/>
        <w:ind w:right="565" w:firstLine="0"/>
      </w:pPr>
      <w:hyperlink w:anchor="_TOC_250001" w:history="1">
        <w:r>
          <w:t>Сучасні</w:t>
        </w:r>
        <w:r>
          <w:rPr>
            <w:spacing w:val="22"/>
          </w:rPr>
          <w:t xml:space="preserve"> </w:t>
        </w:r>
        <w:r>
          <w:t>тренди</w:t>
        </w:r>
        <w:r>
          <w:rPr>
            <w:spacing w:val="19"/>
          </w:rPr>
          <w:t xml:space="preserve"> </w:t>
        </w:r>
        <w:r>
          <w:t>та</w:t>
        </w:r>
        <w:r>
          <w:rPr>
            <w:spacing w:val="21"/>
          </w:rPr>
          <w:t xml:space="preserve"> </w:t>
        </w:r>
        <w:r>
          <w:t>інновації</w:t>
        </w:r>
        <w:r>
          <w:rPr>
            <w:spacing w:val="22"/>
          </w:rPr>
          <w:t xml:space="preserve"> </w:t>
        </w:r>
        <w:r>
          <w:t>у</w:t>
        </w:r>
        <w:r>
          <w:rPr>
            <w:spacing w:val="22"/>
          </w:rPr>
          <w:t xml:space="preserve"> </w:t>
        </w:r>
        <w:r>
          <w:t>розвитку</w:t>
        </w:r>
        <w:r>
          <w:rPr>
            <w:spacing w:val="22"/>
          </w:rPr>
          <w:t xml:space="preserve"> </w:t>
        </w:r>
        <w:r>
          <w:t>культурно-пізнавального</w:t>
        </w:r>
        <w:r>
          <w:rPr>
            <w:spacing w:val="22"/>
          </w:rPr>
          <w:t xml:space="preserve"> </w:t>
        </w:r>
        <w:r>
          <w:t>туризму</w:t>
        </w:r>
        <w:r>
          <w:rPr>
            <w:spacing w:val="22"/>
          </w:rPr>
          <w:t xml:space="preserve"> </w:t>
        </w:r>
        <w:r>
          <w:t>в</w:t>
        </w:r>
        <w:r>
          <w:rPr>
            <w:spacing w:val="-67"/>
          </w:rPr>
          <w:t xml:space="preserve"> </w:t>
        </w:r>
        <w:r>
          <w:t>Кореї</w:t>
        </w:r>
        <w:r>
          <w:tab/>
          <w:t>49</w:t>
        </w:r>
      </w:hyperlink>
    </w:p>
    <w:p w:rsidR="005D0D31" w:rsidRDefault="005D0D31" w:rsidP="005D0D31">
      <w:pPr>
        <w:pStyle w:val="11"/>
        <w:tabs>
          <w:tab w:val="left" w:leader="dot" w:pos="9859"/>
        </w:tabs>
        <w:spacing w:before="0" w:line="321" w:lineRule="exact"/>
      </w:pPr>
      <w:r>
        <w:t>ВИСНОВОК</w:t>
      </w:r>
      <w:r>
        <w:tab/>
        <w:t>52</w:t>
      </w:r>
    </w:p>
    <w:p w:rsidR="005D0D31" w:rsidRDefault="005D0D31" w:rsidP="005D0D31">
      <w:pPr>
        <w:pStyle w:val="11"/>
        <w:tabs>
          <w:tab w:val="left" w:leader="dot" w:pos="9815"/>
        </w:tabs>
      </w:pPr>
      <w:hyperlink w:anchor="_TOC_250000" w:history="1">
        <w:r>
          <w:t>СПИСОК</w:t>
        </w:r>
        <w:r>
          <w:rPr>
            <w:spacing w:val="-1"/>
          </w:rPr>
          <w:t xml:space="preserve"> </w:t>
        </w:r>
        <w:r>
          <w:t>ПОСИЛАНЬ</w:t>
        </w:r>
        <w:r>
          <w:tab/>
          <w:t>54</w:t>
        </w:r>
      </w:hyperlink>
    </w:p>
    <w:p w:rsidR="005D0D31" w:rsidRDefault="005D0D31" w:rsidP="005D0D31">
      <w:pPr>
        <w:sectPr w:rsidR="005D0D31">
          <w:pgSz w:w="11910" w:h="16840"/>
          <w:pgMar w:top="1640" w:right="0" w:bottom="280" w:left="1120" w:header="751" w:footer="0" w:gutter="0"/>
          <w:cols w:space="720"/>
        </w:sectPr>
      </w:pPr>
    </w:p>
    <w:p w:rsidR="005D0D31" w:rsidRDefault="005D0D31" w:rsidP="005D0D31">
      <w:pPr>
        <w:pStyle w:val="1"/>
        <w:spacing w:before="79"/>
        <w:ind w:right="1933"/>
      </w:pPr>
      <w:bookmarkStart w:id="0" w:name="_TOC_250011"/>
      <w:bookmarkEnd w:id="0"/>
      <w:r>
        <w:lastRenderedPageBreak/>
        <w:t>ВСТУП</w:t>
      </w:r>
    </w:p>
    <w:p w:rsidR="005D0D31" w:rsidRDefault="005D0D31" w:rsidP="005D0D31">
      <w:pPr>
        <w:pStyle w:val="a3"/>
        <w:ind w:left="0"/>
        <w:jc w:val="left"/>
        <w:rPr>
          <w:b/>
          <w:sz w:val="30"/>
        </w:rPr>
      </w:pPr>
    </w:p>
    <w:p w:rsidR="005D0D31" w:rsidRDefault="005D0D31" w:rsidP="005D0D31">
      <w:pPr>
        <w:pStyle w:val="a3"/>
        <w:spacing w:before="1"/>
        <w:ind w:left="0"/>
        <w:jc w:val="left"/>
        <w:rPr>
          <w:b/>
          <w:sz w:val="26"/>
        </w:rPr>
      </w:pPr>
    </w:p>
    <w:p w:rsidR="005D0D31" w:rsidRDefault="005D0D31" w:rsidP="005D0D31">
      <w:pPr>
        <w:pStyle w:val="a3"/>
        <w:spacing w:line="360" w:lineRule="auto"/>
        <w:ind w:right="560" w:firstLine="707"/>
      </w:pPr>
      <w:r>
        <w:t>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туризм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багатогранне</w:t>
      </w:r>
      <w:r>
        <w:rPr>
          <w:spacing w:val="1"/>
        </w:rPr>
        <w:t xml:space="preserve"> </w:t>
      </w:r>
      <w:r>
        <w:t>поняття,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пов'язане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географією,</w:t>
      </w:r>
      <w:r>
        <w:rPr>
          <w:spacing w:val="1"/>
        </w:rPr>
        <w:t xml:space="preserve"> </w:t>
      </w:r>
      <w:r>
        <w:t>медициною,</w:t>
      </w:r>
      <w:r>
        <w:rPr>
          <w:spacing w:val="1"/>
        </w:rPr>
        <w:t xml:space="preserve"> </w:t>
      </w:r>
      <w:r>
        <w:t>історією,</w:t>
      </w:r>
      <w:r>
        <w:rPr>
          <w:spacing w:val="1"/>
        </w:rPr>
        <w:t xml:space="preserve"> </w:t>
      </w:r>
      <w:r>
        <w:t>економікою,</w:t>
      </w:r>
      <w:r>
        <w:rPr>
          <w:spacing w:val="1"/>
        </w:rPr>
        <w:t xml:space="preserve"> </w:t>
      </w:r>
      <w:r>
        <w:t>архітектурою,</w:t>
      </w:r>
      <w:r>
        <w:rPr>
          <w:spacing w:val="1"/>
        </w:rPr>
        <w:t xml:space="preserve"> </w:t>
      </w:r>
      <w:r>
        <w:t>культурою,</w:t>
      </w:r>
      <w:r>
        <w:rPr>
          <w:spacing w:val="1"/>
        </w:rPr>
        <w:t xml:space="preserve"> </w:t>
      </w:r>
      <w:r>
        <w:t>спортом</w:t>
      </w:r>
      <w:r>
        <w:rPr>
          <w:spacing w:val="-1"/>
        </w:rPr>
        <w:t xml:space="preserve"> </w:t>
      </w:r>
      <w:r>
        <w:t>та іншими</w:t>
      </w:r>
      <w:r>
        <w:rPr>
          <w:spacing w:val="-2"/>
        </w:rPr>
        <w:t xml:space="preserve"> </w:t>
      </w:r>
      <w:r>
        <w:t>науками.</w:t>
      </w:r>
    </w:p>
    <w:p w:rsidR="005D0D31" w:rsidRDefault="005D0D31" w:rsidP="005D0D31">
      <w:pPr>
        <w:pStyle w:val="a3"/>
        <w:spacing w:before="1" w:line="360" w:lineRule="auto"/>
        <w:ind w:right="560" w:firstLine="707"/>
      </w:pPr>
      <w:r>
        <w:t>Для розвитку туризму у світі сприяють різні напрямки - це політичні,</w:t>
      </w:r>
      <w:r>
        <w:rPr>
          <w:spacing w:val="1"/>
        </w:rPr>
        <w:t xml:space="preserve"> </w:t>
      </w:r>
      <w:r>
        <w:t>економічні, технічні, культурологічні та соціальні. Найрозвинутіший туризму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країнах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сприятливою</w:t>
      </w:r>
      <w:r>
        <w:rPr>
          <w:spacing w:val="1"/>
        </w:rPr>
        <w:t xml:space="preserve"> </w:t>
      </w:r>
      <w:r>
        <w:t>внутрішньою</w:t>
      </w:r>
      <w:r>
        <w:rPr>
          <w:spacing w:val="1"/>
        </w:rPr>
        <w:t xml:space="preserve"> </w:t>
      </w:r>
      <w:r>
        <w:t>і</w:t>
      </w:r>
      <w:r>
        <w:rPr>
          <w:spacing w:val="71"/>
        </w:rPr>
        <w:t xml:space="preserve"> </w:t>
      </w:r>
      <w:r>
        <w:t>зовнішньою</w:t>
      </w:r>
      <w:r>
        <w:rPr>
          <w:spacing w:val="1"/>
        </w:rPr>
        <w:t xml:space="preserve"> </w:t>
      </w:r>
      <w:r>
        <w:t>політикою,</w:t>
      </w:r>
      <w:r>
        <w:rPr>
          <w:spacing w:val="1"/>
        </w:rPr>
        <w:t xml:space="preserve"> </w:t>
      </w:r>
      <w:r>
        <w:t>стійким</w:t>
      </w:r>
      <w:r>
        <w:rPr>
          <w:spacing w:val="1"/>
        </w:rPr>
        <w:t xml:space="preserve"> </w:t>
      </w:r>
      <w:r>
        <w:t>економічним</w:t>
      </w:r>
      <w:r>
        <w:rPr>
          <w:spacing w:val="1"/>
        </w:rPr>
        <w:t xml:space="preserve"> </w:t>
      </w:r>
      <w:r>
        <w:t>розвитком,</w:t>
      </w:r>
      <w:r>
        <w:rPr>
          <w:spacing w:val="1"/>
        </w:rPr>
        <w:t xml:space="preserve"> </w:t>
      </w:r>
      <w:r>
        <w:t>високим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культури,</w:t>
      </w:r>
      <w:r>
        <w:rPr>
          <w:spacing w:val="1"/>
        </w:rPr>
        <w:t xml:space="preserve"> </w:t>
      </w:r>
      <w:r>
        <w:t>соціальною</w:t>
      </w:r>
      <w:r>
        <w:rPr>
          <w:spacing w:val="-2"/>
        </w:rPr>
        <w:t xml:space="preserve"> </w:t>
      </w:r>
      <w:r>
        <w:t>підтримкою</w:t>
      </w:r>
      <w:r>
        <w:rPr>
          <w:spacing w:val="-1"/>
        </w:rPr>
        <w:t xml:space="preserve"> </w:t>
      </w:r>
      <w:r>
        <w:t>громадян.</w:t>
      </w:r>
    </w:p>
    <w:p w:rsidR="005D0D31" w:rsidRDefault="005D0D31" w:rsidP="005D0D31">
      <w:pPr>
        <w:pStyle w:val="a3"/>
        <w:spacing w:line="360" w:lineRule="auto"/>
        <w:ind w:right="570" w:firstLine="707"/>
      </w:pPr>
      <w:r>
        <w:t>Розвитком туризму люди займалися з далеких часів. Це були релігійні</w:t>
      </w:r>
      <w:r>
        <w:rPr>
          <w:spacing w:val="1"/>
        </w:rPr>
        <w:t xml:space="preserve"> </w:t>
      </w:r>
      <w:r>
        <w:t>подорожі, поїздки за місто і в місто, пізнавальні екскурсії тощо. Але туризм, як</w:t>
      </w:r>
      <w:r>
        <w:rPr>
          <w:spacing w:val="1"/>
        </w:rPr>
        <w:t xml:space="preserve"> </w:t>
      </w:r>
      <w:r>
        <w:t>індустрію</w:t>
      </w:r>
      <w:r>
        <w:rPr>
          <w:spacing w:val="-2"/>
        </w:rPr>
        <w:t xml:space="preserve"> </w:t>
      </w:r>
      <w:r>
        <w:t>вважають</w:t>
      </w:r>
      <w:r>
        <w:rPr>
          <w:spacing w:val="-4"/>
        </w:rPr>
        <w:t xml:space="preserve"> </w:t>
      </w:r>
      <w:r>
        <w:t>досить</w:t>
      </w:r>
      <w:r>
        <w:rPr>
          <w:spacing w:val="-1"/>
        </w:rPr>
        <w:t xml:space="preserve"> </w:t>
      </w:r>
      <w:r>
        <w:t>молодою</w:t>
      </w:r>
      <w:r>
        <w:rPr>
          <w:spacing w:val="-1"/>
        </w:rPr>
        <w:t xml:space="preserve"> </w:t>
      </w:r>
      <w:r>
        <w:t>сферою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бізнесі.</w:t>
      </w:r>
    </w:p>
    <w:p w:rsidR="005D0D31" w:rsidRDefault="005D0D31" w:rsidP="005D0D31">
      <w:pPr>
        <w:pStyle w:val="a3"/>
        <w:spacing w:line="360" w:lineRule="auto"/>
        <w:ind w:right="561" w:firstLine="707"/>
      </w:pPr>
      <w:r>
        <w:t>Наразі,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характерною</w:t>
      </w:r>
      <w:r>
        <w:rPr>
          <w:spacing w:val="1"/>
        </w:rPr>
        <w:t xml:space="preserve"> </w:t>
      </w:r>
      <w:r>
        <w:t>ознакою</w:t>
      </w:r>
      <w:r>
        <w:rPr>
          <w:spacing w:val="1"/>
        </w:rPr>
        <w:t xml:space="preserve"> </w:t>
      </w:r>
      <w:r>
        <w:t>туризму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світовому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стабільність розвитку. Завдяки туризму люди можуть дізнатися про культуру,</w:t>
      </w:r>
      <w:r>
        <w:rPr>
          <w:spacing w:val="1"/>
        </w:rPr>
        <w:t xml:space="preserve"> </w:t>
      </w:r>
      <w:r>
        <w:t>звичаї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традиції,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одного,</w:t>
      </w:r>
      <w:r>
        <w:rPr>
          <w:spacing w:val="1"/>
        </w:rPr>
        <w:t xml:space="preserve"> </w:t>
      </w:r>
      <w:r>
        <w:t>обмінюватися</w:t>
      </w:r>
      <w:r>
        <w:rPr>
          <w:spacing w:val="1"/>
        </w:rPr>
        <w:t xml:space="preserve"> </w:t>
      </w:r>
      <w:r>
        <w:t>досвідом,</w:t>
      </w:r>
      <w:r>
        <w:rPr>
          <w:spacing w:val="1"/>
        </w:rPr>
        <w:t xml:space="preserve"> </w:t>
      </w:r>
      <w:r>
        <w:t>закріплювати</w:t>
      </w:r>
      <w:r>
        <w:rPr>
          <w:spacing w:val="1"/>
        </w:rPr>
        <w:t xml:space="preserve"> </w:t>
      </w:r>
      <w:r>
        <w:t>зв’язки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собою.</w:t>
      </w:r>
      <w:r>
        <w:rPr>
          <w:spacing w:val="1"/>
        </w:rPr>
        <w:t xml:space="preserve"> </w:t>
      </w:r>
      <w:r>
        <w:rPr>
          <w:b/>
          <w:i/>
        </w:rPr>
        <w:t>Актуальність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дослідження</w:t>
      </w:r>
      <w:r>
        <w:rPr>
          <w:b/>
          <w:i/>
          <w:spacing w:val="1"/>
        </w:rPr>
        <w:t xml:space="preserve"> </w:t>
      </w:r>
      <w:r>
        <w:t>культурно-</w:t>
      </w:r>
      <w:r>
        <w:rPr>
          <w:spacing w:val="1"/>
        </w:rPr>
        <w:t xml:space="preserve"> </w:t>
      </w:r>
      <w:r>
        <w:t>пізнавального</w:t>
      </w:r>
      <w:r>
        <w:rPr>
          <w:spacing w:val="1"/>
        </w:rPr>
        <w:t xml:space="preserve"> </w:t>
      </w:r>
      <w:r>
        <w:t>туризму</w:t>
      </w:r>
      <w:r>
        <w:rPr>
          <w:spacing w:val="1"/>
        </w:rPr>
        <w:t xml:space="preserve"> </w:t>
      </w:r>
      <w:r>
        <w:t>обумовлена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багатогранністю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суспільною</w:t>
      </w:r>
      <w:r>
        <w:rPr>
          <w:spacing w:val="1"/>
        </w:rPr>
        <w:t xml:space="preserve"> </w:t>
      </w:r>
      <w:r>
        <w:t>значущістю. Республіка Корея є однією із найбезпечніших країн світу, в неї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незвична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цікава</w:t>
      </w:r>
      <w:r>
        <w:rPr>
          <w:spacing w:val="1"/>
        </w:rPr>
        <w:t xml:space="preserve"> </w:t>
      </w:r>
      <w:r>
        <w:t>культура,</w:t>
      </w:r>
      <w:r>
        <w:rPr>
          <w:spacing w:val="1"/>
        </w:rPr>
        <w:t xml:space="preserve"> </w:t>
      </w:r>
      <w:r>
        <w:t>вражає</w:t>
      </w:r>
      <w:r>
        <w:rPr>
          <w:spacing w:val="1"/>
        </w:rPr>
        <w:t xml:space="preserve"> </w:t>
      </w:r>
      <w:r>
        <w:t>контрастом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сучасністю</w:t>
      </w:r>
      <w:r>
        <w:rPr>
          <w:spacing w:val="1"/>
        </w:rPr>
        <w:t xml:space="preserve"> </w:t>
      </w:r>
      <w:r>
        <w:t>містобудування.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Південну</w:t>
      </w:r>
      <w:r>
        <w:rPr>
          <w:spacing w:val="1"/>
        </w:rPr>
        <w:t xml:space="preserve"> </w:t>
      </w:r>
      <w:r>
        <w:t>Корею</w:t>
      </w:r>
      <w:r>
        <w:rPr>
          <w:spacing w:val="1"/>
        </w:rPr>
        <w:t xml:space="preserve"> </w:t>
      </w:r>
      <w:r>
        <w:t>їдуть</w:t>
      </w:r>
      <w:r>
        <w:rPr>
          <w:spacing w:val="1"/>
        </w:rPr>
        <w:t xml:space="preserve"> </w:t>
      </w:r>
      <w:r>
        <w:t>відпочити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гарячих</w:t>
      </w:r>
      <w:r>
        <w:rPr>
          <w:spacing w:val="1"/>
        </w:rPr>
        <w:t xml:space="preserve"> </w:t>
      </w:r>
      <w:r>
        <w:t>джерелах та чистих піщаних пляжах, покататись на лижах, а також в пошуках</w:t>
      </w:r>
      <w:r>
        <w:rPr>
          <w:spacing w:val="1"/>
        </w:rPr>
        <w:t xml:space="preserve"> </w:t>
      </w:r>
      <w:r>
        <w:t>унікальної архітектури та пам’яток</w:t>
      </w:r>
      <w:r>
        <w:rPr>
          <w:spacing w:val="-3"/>
        </w:rPr>
        <w:t xml:space="preserve"> </w:t>
      </w:r>
      <w:r>
        <w:t>давнини.</w:t>
      </w:r>
    </w:p>
    <w:p w:rsidR="005D0D31" w:rsidRDefault="005D0D31" w:rsidP="005D0D31">
      <w:pPr>
        <w:pStyle w:val="a3"/>
        <w:spacing w:before="1" w:line="360" w:lineRule="auto"/>
        <w:ind w:right="563" w:firstLine="707"/>
      </w:pPr>
      <w:r>
        <w:rPr>
          <w:b/>
          <w:i/>
        </w:rPr>
        <w:t xml:space="preserve">Метою роботи </w:t>
      </w:r>
      <w:r>
        <w:t>є аналіз розвитку культурно-пізнавального туризму як</w:t>
      </w:r>
      <w:r>
        <w:rPr>
          <w:spacing w:val="1"/>
        </w:rPr>
        <w:t xml:space="preserve"> </w:t>
      </w:r>
      <w:r>
        <w:t>виду рекреації в</w:t>
      </w:r>
      <w:r>
        <w:rPr>
          <w:spacing w:val="-1"/>
        </w:rPr>
        <w:t xml:space="preserve"> </w:t>
      </w:r>
      <w:r>
        <w:t>Республіці</w:t>
      </w:r>
      <w:r>
        <w:rPr>
          <w:spacing w:val="1"/>
        </w:rPr>
        <w:t xml:space="preserve"> </w:t>
      </w:r>
      <w:r>
        <w:t>Корея.</w:t>
      </w:r>
    </w:p>
    <w:p w:rsidR="005D0D31" w:rsidRDefault="005D0D31" w:rsidP="005D0D31">
      <w:pPr>
        <w:spacing w:line="362" w:lineRule="auto"/>
        <w:ind w:left="582" w:right="559" w:firstLine="707"/>
        <w:jc w:val="both"/>
        <w:rPr>
          <w:sz w:val="28"/>
        </w:rPr>
      </w:pP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досягнення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мети</w:t>
      </w:r>
      <w:r>
        <w:rPr>
          <w:spacing w:val="1"/>
          <w:sz w:val="28"/>
        </w:rPr>
        <w:t xml:space="preserve"> </w:t>
      </w:r>
      <w:r>
        <w:rPr>
          <w:sz w:val="28"/>
        </w:rPr>
        <w:t>були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поставлені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вирішені</w:t>
      </w:r>
      <w:r>
        <w:rPr>
          <w:spacing w:val="1"/>
          <w:sz w:val="28"/>
        </w:rPr>
        <w:t xml:space="preserve"> </w:t>
      </w:r>
      <w:r>
        <w:rPr>
          <w:sz w:val="28"/>
        </w:rPr>
        <w:t>наступні</w:t>
      </w:r>
      <w:r>
        <w:rPr>
          <w:spacing w:val="1"/>
          <w:sz w:val="28"/>
        </w:rPr>
        <w:t xml:space="preserve"> </w:t>
      </w:r>
      <w:r>
        <w:rPr>
          <w:b/>
          <w:i/>
          <w:sz w:val="28"/>
        </w:rPr>
        <w:t>завдання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роботи</w:t>
      </w:r>
      <w:r>
        <w:rPr>
          <w:sz w:val="28"/>
        </w:rPr>
        <w:t>:</w:t>
      </w:r>
    </w:p>
    <w:p w:rsidR="005D0D31" w:rsidRDefault="005D0D31" w:rsidP="005D0D31">
      <w:pPr>
        <w:pStyle w:val="ListParagraph"/>
        <w:numPr>
          <w:ilvl w:val="0"/>
          <w:numId w:val="1"/>
        </w:numPr>
        <w:tabs>
          <w:tab w:val="left" w:pos="940"/>
        </w:tabs>
        <w:spacing w:line="360" w:lineRule="auto"/>
        <w:ind w:right="567"/>
        <w:rPr>
          <w:sz w:val="28"/>
        </w:rPr>
      </w:pPr>
      <w:r>
        <w:rPr>
          <w:sz w:val="28"/>
        </w:rPr>
        <w:t>Охарактеризувати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культурно-пізнавальний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вид</w:t>
      </w:r>
      <w:r>
        <w:rPr>
          <w:spacing w:val="1"/>
          <w:sz w:val="28"/>
        </w:rPr>
        <w:t xml:space="preserve"> </w:t>
      </w:r>
      <w:r>
        <w:rPr>
          <w:sz w:val="28"/>
        </w:rPr>
        <w:t>рекреаційної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діяльності;</w:t>
      </w:r>
    </w:p>
    <w:p w:rsidR="005D0D31" w:rsidRDefault="005D0D31" w:rsidP="005D0D31">
      <w:pPr>
        <w:spacing w:line="360" w:lineRule="auto"/>
        <w:jc w:val="both"/>
        <w:rPr>
          <w:sz w:val="28"/>
        </w:rPr>
        <w:sectPr w:rsidR="005D0D31">
          <w:pgSz w:w="11910" w:h="16840"/>
          <w:pgMar w:top="1640" w:right="0" w:bottom="280" w:left="1120" w:header="751" w:footer="0" w:gutter="0"/>
          <w:cols w:space="720"/>
        </w:sectPr>
      </w:pPr>
    </w:p>
    <w:p w:rsidR="005D0D31" w:rsidRDefault="005D0D31" w:rsidP="005D0D31">
      <w:pPr>
        <w:pStyle w:val="ListParagraph"/>
        <w:numPr>
          <w:ilvl w:val="0"/>
          <w:numId w:val="1"/>
        </w:numPr>
        <w:tabs>
          <w:tab w:val="left" w:pos="940"/>
        </w:tabs>
        <w:spacing w:before="79" w:line="362" w:lineRule="auto"/>
        <w:ind w:right="567"/>
        <w:rPr>
          <w:sz w:val="28"/>
        </w:rPr>
      </w:pPr>
      <w:r>
        <w:rPr>
          <w:sz w:val="28"/>
        </w:rPr>
        <w:lastRenderedPageBreak/>
        <w:t>Охарактеризувати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культурно-пізнавальні</w:t>
      </w:r>
      <w:r>
        <w:rPr>
          <w:spacing w:val="1"/>
          <w:sz w:val="28"/>
        </w:rPr>
        <w:t xml:space="preserve"> </w:t>
      </w:r>
      <w:r>
        <w:rPr>
          <w:sz w:val="28"/>
        </w:rPr>
        <w:t>рекреаційні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1"/>
          <w:sz w:val="28"/>
        </w:rPr>
        <w:t xml:space="preserve"> </w:t>
      </w:r>
      <w:r>
        <w:rPr>
          <w:sz w:val="28"/>
        </w:rPr>
        <w:t>Республіки</w:t>
      </w:r>
      <w:r>
        <w:rPr>
          <w:spacing w:val="1"/>
          <w:sz w:val="28"/>
        </w:rPr>
        <w:t xml:space="preserve"> </w:t>
      </w:r>
      <w:r>
        <w:rPr>
          <w:sz w:val="28"/>
        </w:rPr>
        <w:t>Корея;</w:t>
      </w:r>
    </w:p>
    <w:p w:rsidR="005D0D31" w:rsidRDefault="005D0D31" w:rsidP="005D0D31">
      <w:pPr>
        <w:pStyle w:val="ListParagraph"/>
        <w:numPr>
          <w:ilvl w:val="0"/>
          <w:numId w:val="1"/>
        </w:numPr>
        <w:tabs>
          <w:tab w:val="left" w:pos="940"/>
        </w:tabs>
        <w:spacing w:line="360" w:lineRule="auto"/>
        <w:ind w:right="563"/>
        <w:rPr>
          <w:sz w:val="28"/>
        </w:rPr>
      </w:pPr>
      <w:r>
        <w:rPr>
          <w:sz w:val="28"/>
        </w:rPr>
        <w:t>Провести аналіз попиту та пропозиції культурно-пізнавального туризму в</w:t>
      </w:r>
      <w:r>
        <w:rPr>
          <w:spacing w:val="1"/>
          <w:sz w:val="28"/>
        </w:rPr>
        <w:t xml:space="preserve"> </w:t>
      </w:r>
      <w:r>
        <w:rPr>
          <w:sz w:val="28"/>
        </w:rPr>
        <w:t>Республіці Корея;</w:t>
      </w:r>
    </w:p>
    <w:p w:rsidR="005D0D31" w:rsidRDefault="005D0D31" w:rsidP="005D0D31">
      <w:pPr>
        <w:pStyle w:val="ListParagraph"/>
        <w:numPr>
          <w:ilvl w:val="0"/>
          <w:numId w:val="1"/>
        </w:numPr>
        <w:tabs>
          <w:tab w:val="left" w:pos="940"/>
        </w:tabs>
        <w:spacing w:line="360" w:lineRule="auto"/>
        <w:ind w:right="560"/>
        <w:rPr>
          <w:sz w:val="28"/>
        </w:rPr>
      </w:pPr>
      <w:r>
        <w:rPr>
          <w:sz w:val="28"/>
        </w:rPr>
        <w:t>Провести</w:t>
      </w:r>
      <w:r>
        <w:rPr>
          <w:spacing w:val="1"/>
          <w:sz w:val="28"/>
        </w:rPr>
        <w:t xml:space="preserve"> </w:t>
      </w:r>
      <w:r>
        <w:rPr>
          <w:sz w:val="28"/>
        </w:rPr>
        <w:t>оцінку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культурно-пізнавального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Кореї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тренди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культурно-</w:t>
      </w:r>
      <w:r>
        <w:rPr>
          <w:spacing w:val="1"/>
          <w:sz w:val="28"/>
        </w:rPr>
        <w:t xml:space="preserve"> </w:t>
      </w:r>
      <w:r>
        <w:rPr>
          <w:sz w:val="28"/>
        </w:rPr>
        <w:t>пізнавального туризму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Кореї.</w:t>
      </w:r>
    </w:p>
    <w:p w:rsidR="005D0D31" w:rsidRDefault="005D0D31" w:rsidP="005D0D31">
      <w:pPr>
        <w:pStyle w:val="a3"/>
        <w:spacing w:line="360" w:lineRule="auto"/>
        <w:ind w:right="561" w:firstLine="707"/>
      </w:pPr>
      <w:r>
        <w:rPr>
          <w:b/>
          <w:i/>
        </w:rPr>
        <w:t>Об’єкт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роботи</w:t>
      </w:r>
      <w:r>
        <w:rPr>
          <w:b/>
          <w:i/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культурно-пізнавальний</w:t>
      </w:r>
      <w:r>
        <w:rPr>
          <w:spacing w:val="1"/>
        </w:rPr>
        <w:t xml:space="preserve"> </w:t>
      </w:r>
      <w:r>
        <w:t>туризм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вид</w:t>
      </w:r>
      <w:r>
        <w:rPr>
          <w:spacing w:val="1"/>
        </w:rPr>
        <w:t xml:space="preserve"> </w:t>
      </w:r>
      <w:r>
        <w:t>рекреаційної</w:t>
      </w:r>
      <w:r>
        <w:rPr>
          <w:spacing w:val="-67"/>
        </w:rPr>
        <w:t xml:space="preserve"> </w:t>
      </w:r>
      <w:r>
        <w:t>діяльності.</w:t>
      </w:r>
    </w:p>
    <w:p w:rsidR="005D0D31" w:rsidRDefault="005D0D31" w:rsidP="005D0D31">
      <w:pPr>
        <w:pStyle w:val="a3"/>
        <w:spacing w:line="360" w:lineRule="auto"/>
        <w:ind w:right="565" w:firstLine="707"/>
      </w:pPr>
      <w:r>
        <w:rPr>
          <w:b/>
          <w:i/>
        </w:rPr>
        <w:t>Предметом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роботи</w:t>
      </w:r>
      <w:r>
        <w:rPr>
          <w:b/>
          <w:i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рекреаційних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сучасного</w:t>
      </w:r>
      <w:r>
        <w:rPr>
          <w:spacing w:val="-67"/>
        </w:rPr>
        <w:t xml:space="preserve"> </w:t>
      </w:r>
      <w:r>
        <w:t>стану та перспектив розвитку культурно-пізнавального туризму в Республіці</w:t>
      </w:r>
      <w:r>
        <w:rPr>
          <w:spacing w:val="1"/>
        </w:rPr>
        <w:t xml:space="preserve"> </w:t>
      </w:r>
      <w:r>
        <w:t>Кореї.</w:t>
      </w:r>
    </w:p>
    <w:p w:rsidR="005D0D31" w:rsidRDefault="005D0D31" w:rsidP="005D0D31">
      <w:pPr>
        <w:pStyle w:val="a3"/>
        <w:spacing w:line="360" w:lineRule="auto"/>
        <w:ind w:right="566" w:firstLine="707"/>
      </w:pPr>
      <w:r>
        <w:t>При написанні роботи використані традиційні методологічні принципи та</w:t>
      </w:r>
      <w:r>
        <w:rPr>
          <w:spacing w:val="-67"/>
        </w:rPr>
        <w:t xml:space="preserve"> </w:t>
      </w:r>
      <w:r>
        <w:t>методичні</w:t>
      </w:r>
      <w:r>
        <w:rPr>
          <w:spacing w:val="1"/>
        </w:rPr>
        <w:t xml:space="preserve"> </w:t>
      </w:r>
      <w:r>
        <w:t>прийоми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культурно-пізнавального</w:t>
      </w:r>
      <w:r>
        <w:rPr>
          <w:spacing w:val="1"/>
        </w:rPr>
        <w:t xml:space="preserve"> </w:t>
      </w:r>
      <w:r>
        <w:t>туризму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виду</w:t>
      </w:r>
      <w:r>
        <w:rPr>
          <w:spacing w:val="1"/>
        </w:rPr>
        <w:t xml:space="preserve"> </w:t>
      </w:r>
      <w:r>
        <w:t>рекреаційної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рекреаційних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перспектив розвитку його в Республіці Кореї. В роботі використані такі методи</w:t>
      </w:r>
      <w:r>
        <w:rPr>
          <w:spacing w:val="1"/>
        </w:rPr>
        <w:t xml:space="preserve"> </w:t>
      </w:r>
      <w:r>
        <w:t>дослідження:</w:t>
      </w:r>
      <w:r>
        <w:rPr>
          <w:spacing w:val="-4"/>
        </w:rPr>
        <w:t xml:space="preserve"> </w:t>
      </w:r>
      <w:r>
        <w:t>спостереження,</w:t>
      </w:r>
      <w:r>
        <w:rPr>
          <w:spacing w:val="-4"/>
        </w:rPr>
        <w:t xml:space="preserve"> </w:t>
      </w:r>
      <w:r>
        <w:t>порівняння,</w:t>
      </w:r>
      <w:r>
        <w:rPr>
          <w:spacing w:val="-4"/>
        </w:rPr>
        <w:t xml:space="preserve"> </w:t>
      </w:r>
      <w:r>
        <w:t>історико-географічний,</w:t>
      </w:r>
      <w:r>
        <w:rPr>
          <w:spacing w:val="-5"/>
        </w:rPr>
        <w:t xml:space="preserve"> </w:t>
      </w:r>
      <w:r>
        <w:t>класифікації.</w:t>
      </w:r>
    </w:p>
    <w:p w:rsidR="005D0D31" w:rsidRDefault="005D0D31" w:rsidP="005D0D31">
      <w:pPr>
        <w:pStyle w:val="a3"/>
        <w:spacing w:line="360" w:lineRule="auto"/>
        <w:ind w:right="560" w:firstLine="707"/>
      </w:pPr>
      <w:r>
        <w:t>Робота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4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джерел.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56</w:t>
      </w:r>
      <w:r>
        <w:rPr>
          <w:spacing w:val="1"/>
        </w:rPr>
        <w:t xml:space="preserve"> </w:t>
      </w:r>
      <w:r>
        <w:t>сторінок</w:t>
      </w:r>
      <w:r>
        <w:rPr>
          <w:spacing w:val="1"/>
        </w:rPr>
        <w:t xml:space="preserve"> </w:t>
      </w:r>
      <w:r>
        <w:t>тексту,</w:t>
      </w:r>
      <w:r>
        <w:rPr>
          <w:spacing w:val="1"/>
        </w:rPr>
        <w:t xml:space="preserve"> </w:t>
      </w:r>
      <w:r>
        <w:t>22</w:t>
      </w:r>
      <w:r>
        <w:rPr>
          <w:spacing w:val="1"/>
        </w:rPr>
        <w:t xml:space="preserve"> </w:t>
      </w:r>
      <w:r>
        <w:t>рисунки,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таблицю.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-3"/>
        </w:rPr>
        <w:t xml:space="preserve"> </w:t>
      </w:r>
      <w:r>
        <w:t>включає</w:t>
      </w:r>
      <w:r>
        <w:rPr>
          <w:spacing w:val="-3"/>
        </w:rPr>
        <w:t xml:space="preserve"> </w:t>
      </w:r>
      <w:r>
        <w:t>39</w:t>
      </w:r>
      <w:r>
        <w:rPr>
          <w:spacing w:val="-1"/>
        </w:rPr>
        <w:t xml:space="preserve"> </w:t>
      </w:r>
      <w:r>
        <w:t>найменувань.</w:t>
      </w:r>
    </w:p>
    <w:p w:rsidR="005D0D31" w:rsidRDefault="005D0D31" w:rsidP="005D0D31">
      <w:pPr>
        <w:pStyle w:val="a3"/>
        <w:spacing w:line="360" w:lineRule="auto"/>
        <w:ind w:right="561" w:firstLine="707"/>
      </w:pPr>
      <w:r>
        <w:t>В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наведено</w:t>
      </w:r>
      <w:r>
        <w:rPr>
          <w:spacing w:val="1"/>
        </w:rPr>
        <w:t xml:space="preserve"> </w:t>
      </w:r>
      <w:r>
        <w:t>характеристику</w:t>
      </w:r>
      <w:r>
        <w:rPr>
          <w:spacing w:val="1"/>
        </w:rPr>
        <w:t xml:space="preserve"> </w:t>
      </w:r>
      <w:r>
        <w:t>культурно-пізнавального</w:t>
      </w:r>
      <w:r>
        <w:rPr>
          <w:spacing w:val="1"/>
        </w:rPr>
        <w:t xml:space="preserve"> </w:t>
      </w:r>
      <w:r>
        <w:t>туризму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виду</w:t>
      </w:r>
      <w:r>
        <w:rPr>
          <w:spacing w:val="1"/>
        </w:rPr>
        <w:t xml:space="preserve"> </w:t>
      </w:r>
      <w:r>
        <w:t>рекреаційної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Другий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присвячено</w:t>
      </w:r>
      <w:r>
        <w:rPr>
          <w:spacing w:val="-67"/>
        </w:rPr>
        <w:t xml:space="preserve"> </w:t>
      </w:r>
      <w:r>
        <w:t>висвітленню</w:t>
      </w:r>
      <w:r>
        <w:rPr>
          <w:spacing w:val="1"/>
        </w:rPr>
        <w:t xml:space="preserve"> </w:t>
      </w:r>
      <w:r>
        <w:t>головних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культурно-пізнавальних</w:t>
      </w:r>
      <w:r>
        <w:rPr>
          <w:spacing w:val="1"/>
        </w:rPr>
        <w:t xml:space="preserve"> </w:t>
      </w:r>
      <w:r>
        <w:t>рекреаційних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Республіки Корея. В третьому розділі наведено</w:t>
      </w:r>
      <w:r>
        <w:rPr>
          <w:spacing w:val="1"/>
        </w:rPr>
        <w:t xml:space="preserve"> </w:t>
      </w:r>
      <w:r>
        <w:t>аналіз попиту та</w:t>
      </w:r>
      <w:r>
        <w:rPr>
          <w:spacing w:val="1"/>
        </w:rPr>
        <w:t xml:space="preserve"> </w:t>
      </w:r>
      <w:r>
        <w:t>пропозиції культурно-пізнавального туризму</w:t>
      </w:r>
      <w:r>
        <w:rPr>
          <w:spacing w:val="70"/>
        </w:rPr>
        <w:t xml:space="preserve"> </w:t>
      </w:r>
      <w:r>
        <w:t>в Республіці Корея. Насамкінець,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четвертому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надано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інфраструктури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культурно-пізнавального</w:t>
      </w:r>
      <w:r>
        <w:rPr>
          <w:spacing w:val="1"/>
        </w:rPr>
        <w:t xml:space="preserve"> </w:t>
      </w:r>
      <w:r>
        <w:t>туризму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Кореї,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тренди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інновації</w:t>
      </w:r>
      <w:r>
        <w:rPr>
          <w:spacing w:val="7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розвитку культурно-пізнавального</w:t>
      </w:r>
      <w:r>
        <w:rPr>
          <w:spacing w:val="1"/>
        </w:rPr>
        <w:t xml:space="preserve"> </w:t>
      </w:r>
      <w:r>
        <w:t>туризму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Кореї.</w:t>
      </w:r>
    </w:p>
    <w:p w:rsidR="005D0D31" w:rsidRDefault="005D0D31" w:rsidP="005D0D31">
      <w:pPr>
        <w:pStyle w:val="a3"/>
        <w:ind w:left="1290"/>
      </w:pPr>
      <w:r>
        <w:t>Перейдемо</w:t>
      </w:r>
      <w:r>
        <w:rPr>
          <w:spacing w:val="-5"/>
        </w:rPr>
        <w:t xml:space="preserve"> </w:t>
      </w:r>
      <w:r>
        <w:t>до висвітлення</w:t>
      </w:r>
      <w:r>
        <w:rPr>
          <w:spacing w:val="-4"/>
        </w:rPr>
        <w:t xml:space="preserve"> </w:t>
      </w:r>
      <w:r>
        <w:t>основних</w:t>
      </w:r>
      <w:r>
        <w:rPr>
          <w:spacing w:val="-4"/>
        </w:rPr>
        <w:t xml:space="preserve"> </w:t>
      </w:r>
      <w:r>
        <w:t>результатів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положень</w:t>
      </w:r>
      <w:r>
        <w:rPr>
          <w:spacing w:val="-3"/>
        </w:rPr>
        <w:t xml:space="preserve"> </w:t>
      </w:r>
      <w:r>
        <w:t>роботи.</w:t>
      </w:r>
    </w:p>
    <w:p w:rsidR="005D0D31" w:rsidRDefault="005D0D31" w:rsidP="005D0D31"/>
    <w:p w:rsidR="00EF549E" w:rsidRDefault="00EF549E" w:rsidP="005D0D31"/>
    <w:p w:rsidR="00EF549E" w:rsidRDefault="00EF549E" w:rsidP="005D0D31"/>
    <w:p w:rsidR="00110307" w:rsidRDefault="00110307" w:rsidP="00110307">
      <w:pPr>
        <w:pStyle w:val="1"/>
        <w:spacing w:before="79"/>
        <w:ind w:right="1933"/>
      </w:pPr>
      <w:r>
        <w:lastRenderedPageBreak/>
        <w:t>ВИСНОВКИ</w:t>
      </w:r>
    </w:p>
    <w:p w:rsidR="00110307" w:rsidRDefault="00110307" w:rsidP="00110307">
      <w:pPr>
        <w:pStyle w:val="a3"/>
        <w:ind w:left="0"/>
        <w:jc w:val="left"/>
        <w:rPr>
          <w:b/>
          <w:sz w:val="30"/>
        </w:rPr>
      </w:pPr>
    </w:p>
    <w:p w:rsidR="00110307" w:rsidRDefault="00110307" w:rsidP="00110307">
      <w:pPr>
        <w:pStyle w:val="a3"/>
        <w:spacing w:before="1"/>
        <w:ind w:left="0"/>
        <w:jc w:val="left"/>
        <w:rPr>
          <w:b/>
          <w:sz w:val="26"/>
        </w:rPr>
      </w:pPr>
    </w:p>
    <w:p w:rsidR="00110307" w:rsidRDefault="00110307" w:rsidP="00110307">
      <w:pPr>
        <w:pStyle w:val="a3"/>
        <w:spacing w:line="360" w:lineRule="auto"/>
        <w:ind w:right="557" w:firstLine="707"/>
      </w:pPr>
      <w:r>
        <w:t>Республіка</w:t>
      </w:r>
      <w:r>
        <w:rPr>
          <w:spacing w:val="1"/>
        </w:rPr>
        <w:t xml:space="preserve"> </w:t>
      </w:r>
      <w:r>
        <w:t>Корея</w:t>
      </w:r>
      <w:r>
        <w:rPr>
          <w:spacing w:val="1"/>
        </w:rPr>
        <w:t xml:space="preserve"> </w:t>
      </w:r>
      <w:r>
        <w:t>славиться</w:t>
      </w:r>
      <w:r>
        <w:rPr>
          <w:spacing w:val="1"/>
        </w:rPr>
        <w:t xml:space="preserve"> </w:t>
      </w:r>
      <w:r>
        <w:t>багатьма</w:t>
      </w:r>
      <w:r>
        <w:rPr>
          <w:spacing w:val="1"/>
        </w:rPr>
        <w:t xml:space="preserve"> </w:t>
      </w:r>
      <w:r>
        <w:t>унікальними</w:t>
      </w:r>
      <w:r>
        <w:rPr>
          <w:spacing w:val="1"/>
        </w:rPr>
        <w:t xml:space="preserve"> </w:t>
      </w:r>
      <w:r>
        <w:t>культурно-</w:t>
      </w:r>
      <w:r>
        <w:rPr>
          <w:spacing w:val="1"/>
        </w:rPr>
        <w:t xml:space="preserve"> </w:t>
      </w:r>
      <w:r>
        <w:t>історичними ресурсами і вважається ідеальним місцем для того, щоб дізнатися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історію</w:t>
      </w:r>
      <w:r>
        <w:rPr>
          <w:spacing w:val="1"/>
        </w:rPr>
        <w:t xml:space="preserve"> </w:t>
      </w:r>
      <w:hyperlink r:id="rId6">
        <w:r>
          <w:t>Коґурьо</w:t>
        </w:r>
      </w:hyperlink>
      <w:r>
        <w:rPr>
          <w:spacing w:val="1"/>
        </w:rPr>
        <w:t xml:space="preserve"> </w:t>
      </w:r>
      <w:r>
        <w:t>(Великої</w:t>
      </w:r>
      <w:r>
        <w:rPr>
          <w:spacing w:val="1"/>
        </w:rPr>
        <w:t xml:space="preserve"> </w:t>
      </w:r>
      <w:r>
        <w:t>Ханської</w:t>
      </w:r>
      <w:r>
        <w:rPr>
          <w:spacing w:val="71"/>
        </w:rPr>
        <w:t xml:space="preserve"> </w:t>
      </w:r>
      <w:r>
        <w:t>(Корейської)</w:t>
      </w:r>
      <w:r>
        <w:rPr>
          <w:spacing w:val="71"/>
        </w:rPr>
        <w:t xml:space="preserve"> </w:t>
      </w:r>
      <w:r>
        <w:t>республіки),</w:t>
      </w:r>
      <w:r>
        <w:rPr>
          <w:spacing w:val="-67"/>
        </w:rPr>
        <w:t xml:space="preserve"> </w:t>
      </w:r>
      <w:r>
        <w:t>помилуватися природою, поїсти смачну їжу та зробити покупки. В Республіці</w:t>
      </w:r>
      <w:r>
        <w:rPr>
          <w:spacing w:val="1"/>
        </w:rPr>
        <w:t xml:space="preserve"> </w:t>
      </w:r>
      <w:r>
        <w:t>Кореї (Південній Кореї) досить добре розвинений вид туризму</w:t>
      </w:r>
      <w:r>
        <w:rPr>
          <w:spacing w:val="1"/>
        </w:rPr>
        <w:t xml:space="preserve"> </w:t>
      </w:r>
      <w:r>
        <w:t>- культурно-</w:t>
      </w:r>
      <w:r>
        <w:rPr>
          <w:spacing w:val="1"/>
        </w:rPr>
        <w:t xml:space="preserve"> </w:t>
      </w:r>
      <w:r>
        <w:t>пізнавальний туризм. Туризм загалом розвивається досить стрімко, а особливо</w:t>
      </w:r>
      <w:r>
        <w:rPr>
          <w:spacing w:val="1"/>
        </w:rPr>
        <w:t xml:space="preserve"> </w:t>
      </w:r>
      <w:r>
        <w:t>після</w:t>
      </w:r>
      <w:r>
        <w:rPr>
          <w:spacing w:val="-5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року,</w:t>
      </w:r>
      <w:r>
        <w:rPr>
          <w:spacing w:val="-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провели  Зимові Олімпійські</w:t>
      </w:r>
      <w:r>
        <w:rPr>
          <w:spacing w:val="-2"/>
        </w:rPr>
        <w:t xml:space="preserve"> </w:t>
      </w:r>
      <w:r>
        <w:t>ігри.</w:t>
      </w:r>
    </w:p>
    <w:p w:rsidR="00110307" w:rsidRDefault="00110307" w:rsidP="00110307">
      <w:pPr>
        <w:pStyle w:val="a3"/>
        <w:spacing w:before="1" w:line="360" w:lineRule="auto"/>
        <w:ind w:right="568" w:firstLine="707"/>
      </w:pPr>
      <w:r>
        <w:t>Взагалі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туристам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якнайкращі блага цивілізації, а в свою чергу природні багатства милують очі та</w:t>
      </w:r>
      <w:r>
        <w:rPr>
          <w:spacing w:val="1"/>
        </w:rPr>
        <w:t xml:space="preserve"> </w:t>
      </w:r>
      <w:r>
        <w:t>радують</w:t>
      </w:r>
      <w:r>
        <w:rPr>
          <w:spacing w:val="-2"/>
        </w:rPr>
        <w:t xml:space="preserve"> </w:t>
      </w:r>
      <w:r>
        <w:t>мальовничими</w:t>
      </w:r>
      <w:r>
        <w:rPr>
          <w:spacing w:val="-2"/>
        </w:rPr>
        <w:t xml:space="preserve"> </w:t>
      </w:r>
      <w:r>
        <w:t>пейзажами.</w:t>
      </w:r>
    </w:p>
    <w:p w:rsidR="00110307" w:rsidRDefault="00110307" w:rsidP="00110307">
      <w:pPr>
        <w:pStyle w:val="a3"/>
        <w:spacing w:line="360" w:lineRule="auto"/>
        <w:ind w:right="562" w:firstLine="707"/>
      </w:pPr>
      <w:r>
        <w:t>Давня історія країни славиться безліччю історичних пам’яток,</w:t>
      </w:r>
      <w:r>
        <w:rPr>
          <w:spacing w:val="1"/>
        </w:rPr>
        <w:t xml:space="preserve"> </w:t>
      </w:r>
      <w:r>
        <w:t>а в свою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сучасність</w:t>
      </w:r>
      <w:r>
        <w:rPr>
          <w:spacing w:val="1"/>
        </w:rPr>
        <w:t xml:space="preserve"> </w:t>
      </w:r>
      <w:r>
        <w:t>додає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цікаві</w:t>
      </w:r>
      <w:r>
        <w:rPr>
          <w:spacing w:val="1"/>
        </w:rPr>
        <w:t xml:space="preserve"> </w:t>
      </w:r>
      <w:r>
        <w:t>об’єкти.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споруди</w:t>
      </w:r>
      <w:r>
        <w:rPr>
          <w:spacing w:val="70"/>
        </w:rPr>
        <w:t xml:space="preserve"> </w:t>
      </w:r>
      <w:r>
        <w:t>олімпійського</w:t>
      </w:r>
      <w:r>
        <w:rPr>
          <w:spacing w:val="-67"/>
        </w:rPr>
        <w:t xml:space="preserve"> </w:t>
      </w:r>
      <w:r>
        <w:t>парку, розважальні комплекси і 250-метрова телевежа представляють великий</w:t>
      </w:r>
      <w:r>
        <w:rPr>
          <w:spacing w:val="1"/>
        </w:rPr>
        <w:t xml:space="preserve"> </w:t>
      </w:r>
      <w:r>
        <w:t>інтерес для</w:t>
      </w:r>
      <w:r>
        <w:rPr>
          <w:spacing w:val="1"/>
        </w:rPr>
        <w:t xml:space="preserve"> </w:t>
      </w:r>
      <w:r>
        <w:t>туристів. Торгові</w:t>
      </w:r>
      <w:r>
        <w:rPr>
          <w:spacing w:val="1"/>
        </w:rPr>
        <w:t xml:space="preserve"> </w:t>
      </w:r>
      <w:r>
        <w:t>центри, колоритні</w:t>
      </w:r>
      <w:r>
        <w:rPr>
          <w:spacing w:val="1"/>
        </w:rPr>
        <w:t xml:space="preserve"> </w:t>
      </w:r>
      <w:r>
        <w:t>ринки, хмарочоси</w:t>
      </w:r>
      <w:r>
        <w:rPr>
          <w:spacing w:val="1"/>
        </w:rPr>
        <w:t xml:space="preserve"> </w:t>
      </w:r>
      <w:r>
        <w:t>та ділові</w:t>
      </w:r>
      <w:r>
        <w:rPr>
          <w:spacing w:val="1"/>
        </w:rPr>
        <w:t xml:space="preserve"> </w:t>
      </w:r>
      <w:r>
        <w:t>центри дозволять</w:t>
      </w:r>
      <w:r>
        <w:rPr>
          <w:spacing w:val="-4"/>
        </w:rPr>
        <w:t xml:space="preserve"> </w:t>
      </w:r>
      <w:r>
        <w:t>урізноманітнити програму</w:t>
      </w:r>
      <w:r>
        <w:rPr>
          <w:spacing w:val="1"/>
        </w:rPr>
        <w:t xml:space="preserve"> </w:t>
      </w:r>
      <w:r>
        <w:t>візиту.</w:t>
      </w:r>
    </w:p>
    <w:p w:rsidR="00110307" w:rsidRDefault="00110307" w:rsidP="00110307">
      <w:pPr>
        <w:pStyle w:val="a3"/>
        <w:spacing w:line="362" w:lineRule="auto"/>
        <w:ind w:right="563" w:firstLine="707"/>
      </w:pPr>
      <w:r>
        <w:t>Аналізуючи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культурно-пізнавального</w:t>
      </w:r>
      <w:r>
        <w:rPr>
          <w:spacing w:val="1"/>
        </w:rPr>
        <w:t xml:space="preserve"> </w:t>
      </w:r>
      <w:r>
        <w:t>туризму</w:t>
      </w:r>
      <w:r>
        <w:rPr>
          <w:spacing w:val="-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Південній</w:t>
      </w:r>
      <w:r>
        <w:rPr>
          <w:spacing w:val="-1"/>
        </w:rPr>
        <w:t xml:space="preserve"> </w:t>
      </w:r>
      <w:r>
        <w:t>Кореї,</w:t>
      </w:r>
      <w:r>
        <w:rPr>
          <w:spacing w:val="-2"/>
        </w:rPr>
        <w:t xml:space="preserve"> </w:t>
      </w:r>
      <w:r>
        <w:t>можемо зробити</w:t>
      </w:r>
      <w:r>
        <w:rPr>
          <w:spacing w:val="-1"/>
        </w:rPr>
        <w:t xml:space="preserve"> </w:t>
      </w:r>
      <w:r>
        <w:t>наступні висновки:</w:t>
      </w:r>
    </w:p>
    <w:p w:rsidR="00110307" w:rsidRDefault="00110307" w:rsidP="00110307">
      <w:pPr>
        <w:pStyle w:val="a3"/>
        <w:spacing w:line="360" w:lineRule="auto"/>
        <w:ind w:right="560" w:firstLine="707"/>
      </w:pPr>
      <w:r>
        <w:t>По-перше,</w:t>
      </w:r>
      <w:r>
        <w:rPr>
          <w:spacing w:val="1"/>
        </w:rPr>
        <w:t xml:space="preserve"> </w:t>
      </w:r>
      <w:r>
        <w:t>Республіка</w:t>
      </w:r>
      <w:r>
        <w:rPr>
          <w:spacing w:val="1"/>
        </w:rPr>
        <w:t xml:space="preserve"> </w:t>
      </w:r>
      <w:r>
        <w:t>Корея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популярних</w:t>
      </w:r>
      <w:r>
        <w:rPr>
          <w:spacing w:val="1"/>
        </w:rPr>
        <w:t xml:space="preserve"> </w:t>
      </w:r>
      <w:r>
        <w:t>туристичних</w:t>
      </w:r>
      <w:r>
        <w:rPr>
          <w:spacing w:val="1"/>
        </w:rPr>
        <w:t xml:space="preserve"> </w:t>
      </w:r>
      <w:r>
        <w:t>напрямків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Азійсько-Тихоокеанському</w:t>
      </w:r>
      <w:r>
        <w:rPr>
          <w:spacing w:val="1"/>
        </w:rPr>
        <w:t xml:space="preserve"> </w:t>
      </w:r>
      <w:r>
        <w:t>регіоні.</w:t>
      </w:r>
      <w:r>
        <w:rPr>
          <w:spacing w:val="1"/>
        </w:rPr>
        <w:t xml:space="preserve"> </w:t>
      </w:r>
      <w:r>
        <w:t>Країна</w:t>
      </w:r>
      <w:r>
        <w:rPr>
          <w:spacing w:val="1"/>
        </w:rPr>
        <w:t xml:space="preserve"> </w:t>
      </w:r>
      <w:r>
        <w:t>володіє</w:t>
      </w:r>
      <w:r>
        <w:rPr>
          <w:spacing w:val="1"/>
        </w:rPr>
        <w:t xml:space="preserve"> </w:t>
      </w:r>
      <w:r>
        <w:t>багатьма</w:t>
      </w:r>
      <w:r>
        <w:rPr>
          <w:spacing w:val="1"/>
        </w:rPr>
        <w:t xml:space="preserve"> </w:t>
      </w:r>
      <w:r>
        <w:t>унікальними туристичними ресурсами. У списку об'єктів Всесвітньої спадщини</w:t>
      </w:r>
      <w:r>
        <w:rPr>
          <w:spacing w:val="-67"/>
        </w:rPr>
        <w:t xml:space="preserve"> </w:t>
      </w:r>
      <w:r>
        <w:t>ЮНЕСКО</w:t>
      </w:r>
      <w:r>
        <w:rPr>
          <w:spacing w:val="1"/>
        </w:rPr>
        <w:t xml:space="preserve"> </w:t>
      </w:r>
      <w:r>
        <w:t>в Республіці</w:t>
      </w:r>
      <w:r>
        <w:rPr>
          <w:spacing w:val="1"/>
        </w:rPr>
        <w:t xml:space="preserve"> </w:t>
      </w:r>
      <w:r>
        <w:t>Корея</w:t>
      </w:r>
      <w:r>
        <w:rPr>
          <w:spacing w:val="1"/>
        </w:rPr>
        <w:t xml:space="preserve"> </w:t>
      </w:r>
      <w:r>
        <w:t>значиться</w:t>
      </w:r>
      <w:r>
        <w:rPr>
          <w:spacing w:val="1"/>
        </w:rPr>
        <w:t xml:space="preserve"> </w:t>
      </w:r>
      <w:r>
        <w:t>14</w:t>
      </w:r>
      <w:r>
        <w:rPr>
          <w:spacing w:val="1"/>
        </w:rPr>
        <w:t xml:space="preserve"> </w:t>
      </w:r>
      <w:r>
        <w:t>найменувань (на</w:t>
      </w:r>
      <w:r>
        <w:rPr>
          <w:spacing w:val="70"/>
        </w:rPr>
        <w:t xml:space="preserve"> </w:t>
      </w:r>
      <w:r>
        <w:t>2020</w:t>
      </w:r>
      <w:r>
        <w:rPr>
          <w:spacing w:val="70"/>
        </w:rPr>
        <w:t xml:space="preserve"> </w:t>
      </w:r>
      <w:r>
        <w:t>рік), крім</w:t>
      </w:r>
      <w:r>
        <w:rPr>
          <w:spacing w:val="1"/>
        </w:rPr>
        <w:t xml:space="preserve"> </w:t>
      </w:r>
      <w:r>
        <w:t>того подані заявки ще на 10 об'єктів. На сьогоднішній день Республіка Корея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унікальну</w:t>
      </w:r>
      <w:r>
        <w:rPr>
          <w:spacing w:val="1"/>
        </w:rPr>
        <w:t xml:space="preserve"> </w:t>
      </w:r>
      <w:r>
        <w:t>інфраструктуру,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їй</w:t>
      </w:r>
      <w:r>
        <w:rPr>
          <w:spacing w:val="1"/>
        </w:rPr>
        <w:t xml:space="preserve"> </w:t>
      </w:r>
      <w:r>
        <w:t>організовувати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проводити</w:t>
      </w:r>
      <w:r>
        <w:rPr>
          <w:spacing w:val="1"/>
        </w:rPr>
        <w:t xml:space="preserve"> </w:t>
      </w:r>
      <w:r>
        <w:t>найбільші</w:t>
      </w:r>
      <w:r>
        <w:rPr>
          <w:spacing w:val="1"/>
        </w:rPr>
        <w:t xml:space="preserve"> </w:t>
      </w:r>
      <w:r>
        <w:t>заходи.</w:t>
      </w:r>
      <w:r>
        <w:rPr>
          <w:spacing w:val="1"/>
        </w:rPr>
        <w:t xml:space="preserve"> </w:t>
      </w:r>
      <w:r>
        <w:t>Південна</w:t>
      </w:r>
      <w:r>
        <w:rPr>
          <w:spacing w:val="1"/>
        </w:rPr>
        <w:t xml:space="preserve"> </w:t>
      </w:r>
      <w:r>
        <w:t>Корея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новітніх</w:t>
      </w:r>
      <w:r>
        <w:rPr>
          <w:spacing w:val="1"/>
        </w:rPr>
        <w:t xml:space="preserve"> </w:t>
      </w:r>
      <w:r>
        <w:t>конгресно-виставкових</w:t>
      </w:r>
      <w:r>
        <w:rPr>
          <w:spacing w:val="1"/>
        </w:rPr>
        <w:t xml:space="preserve"> </w:t>
      </w:r>
      <w:r>
        <w:t>центрів. У країні створені особливі умови для проведення заходів, наприклад,</w:t>
      </w:r>
      <w:r>
        <w:rPr>
          <w:spacing w:val="1"/>
        </w:rPr>
        <w:t xml:space="preserve"> </w:t>
      </w:r>
      <w:r>
        <w:t>проведення</w:t>
      </w:r>
      <w:r>
        <w:rPr>
          <w:spacing w:val="-4"/>
        </w:rPr>
        <w:t xml:space="preserve"> </w:t>
      </w:r>
      <w:r>
        <w:t>прийомів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королівському</w:t>
      </w:r>
      <w:r>
        <w:rPr>
          <w:spacing w:val="1"/>
        </w:rPr>
        <w:t xml:space="preserve"> </w:t>
      </w:r>
      <w:r>
        <w:t>палаці.</w:t>
      </w:r>
    </w:p>
    <w:p w:rsidR="00110307" w:rsidRDefault="00110307" w:rsidP="00110307">
      <w:pPr>
        <w:spacing w:line="360" w:lineRule="auto"/>
        <w:sectPr w:rsidR="00110307">
          <w:pgSz w:w="11910" w:h="16840"/>
          <w:pgMar w:top="1640" w:right="0" w:bottom="280" w:left="1120" w:header="751" w:footer="0" w:gutter="0"/>
          <w:cols w:space="720"/>
        </w:sectPr>
      </w:pPr>
    </w:p>
    <w:p w:rsidR="00110307" w:rsidRDefault="00110307" w:rsidP="00110307">
      <w:pPr>
        <w:pStyle w:val="a3"/>
        <w:spacing w:before="79" w:line="360" w:lineRule="auto"/>
        <w:ind w:right="560" w:firstLine="707"/>
      </w:pPr>
      <w:r>
        <w:lastRenderedPageBreak/>
        <w:t>По-друге,</w:t>
      </w:r>
      <w:r>
        <w:rPr>
          <w:spacing w:val="1"/>
        </w:rPr>
        <w:t xml:space="preserve"> </w:t>
      </w:r>
      <w:r>
        <w:t>проаналізувавши</w:t>
      </w:r>
      <w:r>
        <w:rPr>
          <w:spacing w:val="1"/>
        </w:rPr>
        <w:t xml:space="preserve"> </w:t>
      </w:r>
      <w:r>
        <w:t>культурно-пізнавальні</w:t>
      </w:r>
      <w:r>
        <w:rPr>
          <w:spacing w:val="1"/>
        </w:rPr>
        <w:t xml:space="preserve"> </w:t>
      </w:r>
      <w:r>
        <w:t>рекреаційні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Республіки</w:t>
      </w:r>
      <w:r>
        <w:rPr>
          <w:spacing w:val="1"/>
        </w:rPr>
        <w:t xml:space="preserve"> </w:t>
      </w:r>
      <w:r>
        <w:t>Корея,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культурні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історичні</w:t>
      </w:r>
      <w:r>
        <w:rPr>
          <w:spacing w:val="1"/>
        </w:rPr>
        <w:t xml:space="preserve"> </w:t>
      </w:r>
      <w:r>
        <w:t>пам’ятки,</w:t>
      </w:r>
      <w:r>
        <w:rPr>
          <w:spacing w:val="1"/>
        </w:rPr>
        <w:t xml:space="preserve"> </w:t>
      </w:r>
      <w:r>
        <w:t>природні</w:t>
      </w:r>
      <w:r>
        <w:rPr>
          <w:spacing w:val="1"/>
        </w:rPr>
        <w:t xml:space="preserve"> </w:t>
      </w:r>
      <w:r>
        <w:t>пам’ятки, фестивалі та заходи, кулінарний туризм та навчальні тури, можна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займають</w:t>
      </w:r>
      <w:r>
        <w:rPr>
          <w:spacing w:val="1"/>
        </w:rPr>
        <w:t xml:space="preserve"> </w:t>
      </w:r>
      <w:r>
        <w:t>ліси,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60%</w:t>
      </w:r>
      <w:r>
        <w:rPr>
          <w:spacing w:val="1"/>
        </w:rPr>
        <w:t xml:space="preserve"> </w:t>
      </w:r>
      <w:r>
        <w:t>поверхні.</w:t>
      </w:r>
      <w:r>
        <w:rPr>
          <w:spacing w:val="1"/>
        </w:rPr>
        <w:t xml:space="preserve"> </w:t>
      </w:r>
      <w:r>
        <w:t>Близько 20%</w:t>
      </w:r>
      <w:r>
        <w:rPr>
          <w:spacing w:val="1"/>
        </w:rPr>
        <w:t xml:space="preserve"> </w:t>
      </w:r>
      <w:r>
        <w:t>- це національні парки,</w:t>
      </w:r>
      <w:r>
        <w:rPr>
          <w:spacing w:val="1"/>
        </w:rPr>
        <w:t xml:space="preserve"> </w:t>
      </w:r>
      <w:r>
        <w:t>більшість пам'яток періоду</w:t>
      </w:r>
      <w:r>
        <w:rPr>
          <w:spacing w:val="1"/>
        </w:rPr>
        <w:t xml:space="preserve"> </w:t>
      </w:r>
      <w:r>
        <w:t>старих</w:t>
      </w:r>
      <w:r>
        <w:rPr>
          <w:spacing w:val="-4"/>
        </w:rPr>
        <w:t xml:space="preserve"> </w:t>
      </w:r>
      <w:r>
        <w:t>династій,</w:t>
      </w:r>
      <w:r>
        <w:rPr>
          <w:spacing w:val="-4"/>
        </w:rPr>
        <w:t xml:space="preserve"> </w:t>
      </w:r>
      <w:r>
        <w:t>пов'язаних</w:t>
      </w:r>
      <w:r>
        <w:rPr>
          <w:spacing w:val="-4"/>
        </w:rPr>
        <w:t xml:space="preserve"> </w:t>
      </w:r>
      <w:r>
        <w:t>із</w:t>
      </w:r>
      <w:r>
        <w:rPr>
          <w:spacing w:val="-1"/>
        </w:rPr>
        <w:t xml:space="preserve"> </w:t>
      </w:r>
      <w:r>
        <w:t>релігією</w:t>
      </w:r>
      <w:r>
        <w:rPr>
          <w:spacing w:val="-5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культурою</w:t>
      </w:r>
      <w:r>
        <w:rPr>
          <w:spacing w:val="-1"/>
        </w:rPr>
        <w:t xml:space="preserve"> </w:t>
      </w:r>
      <w:r>
        <w:t>буддизму.</w:t>
      </w:r>
    </w:p>
    <w:p w:rsidR="00110307" w:rsidRDefault="00110307" w:rsidP="00110307">
      <w:pPr>
        <w:pStyle w:val="a3"/>
        <w:spacing w:before="1" w:line="360" w:lineRule="auto"/>
        <w:ind w:right="560" w:firstLine="707"/>
      </w:pPr>
      <w:r>
        <w:t>По-третє,</w:t>
      </w:r>
      <w:r>
        <w:rPr>
          <w:spacing w:val="36"/>
        </w:rPr>
        <w:t xml:space="preserve"> </w:t>
      </w:r>
      <w:r>
        <w:t>культурно-пізнавальний</w:t>
      </w:r>
      <w:r>
        <w:rPr>
          <w:spacing w:val="40"/>
        </w:rPr>
        <w:t xml:space="preserve"> </w:t>
      </w:r>
      <w:r>
        <w:t>туризм</w:t>
      </w:r>
      <w:r>
        <w:rPr>
          <w:spacing w:val="38"/>
        </w:rPr>
        <w:t xml:space="preserve"> </w:t>
      </w:r>
      <w:r>
        <w:t>в</w:t>
      </w:r>
      <w:r>
        <w:rPr>
          <w:spacing w:val="37"/>
        </w:rPr>
        <w:t xml:space="preserve"> </w:t>
      </w:r>
      <w:r>
        <w:t>Республіці</w:t>
      </w:r>
      <w:r>
        <w:rPr>
          <w:spacing w:val="36"/>
        </w:rPr>
        <w:t xml:space="preserve"> </w:t>
      </w:r>
      <w:r>
        <w:t>Корея</w:t>
      </w:r>
      <w:r>
        <w:rPr>
          <w:spacing w:val="38"/>
        </w:rPr>
        <w:t xml:space="preserve"> </w:t>
      </w:r>
      <w:r>
        <w:t>має</w:t>
      </w:r>
      <w:r>
        <w:rPr>
          <w:spacing w:val="35"/>
        </w:rPr>
        <w:t xml:space="preserve"> </w:t>
      </w:r>
      <w:r>
        <w:t>попит</w:t>
      </w:r>
      <w:r>
        <w:rPr>
          <w:spacing w:val="-68"/>
        </w:rPr>
        <w:t xml:space="preserve"> </w:t>
      </w:r>
      <w:r>
        <w:t>на тури, особливо відвідують країну туристи з Японії та Китаю. У Південній</w:t>
      </w:r>
      <w:r>
        <w:rPr>
          <w:spacing w:val="1"/>
        </w:rPr>
        <w:t xml:space="preserve"> </w:t>
      </w:r>
      <w:r>
        <w:t>Кореї,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прогулюються</w:t>
      </w:r>
      <w:r>
        <w:rPr>
          <w:spacing w:val="1"/>
        </w:rPr>
        <w:t xml:space="preserve"> </w:t>
      </w:r>
      <w:r>
        <w:t>великими</w:t>
      </w:r>
      <w:r>
        <w:rPr>
          <w:spacing w:val="1"/>
        </w:rPr>
        <w:t xml:space="preserve"> </w:t>
      </w:r>
      <w:r>
        <w:t>містами,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центром</w:t>
      </w:r>
      <w:r>
        <w:rPr>
          <w:spacing w:val="1"/>
        </w:rPr>
        <w:t xml:space="preserve"> </w:t>
      </w:r>
      <w:r>
        <w:t>туризму Сеул, тому що в ньому є численні історичні пам'ятки XIV і XV століть:</w:t>
      </w:r>
      <w:r>
        <w:rPr>
          <w:spacing w:val="-67"/>
        </w:rPr>
        <w:t xml:space="preserve"> </w:t>
      </w:r>
      <w:r>
        <w:t>королівські палаци, сади, міські ворота, великий культурний центр, так званий</w:t>
      </w:r>
      <w:r>
        <w:rPr>
          <w:spacing w:val="1"/>
        </w:rPr>
        <w:t xml:space="preserve"> </w:t>
      </w:r>
      <w:r>
        <w:t>Корейський</w:t>
      </w:r>
      <w:r>
        <w:rPr>
          <w:spacing w:val="1"/>
        </w:rPr>
        <w:t xml:space="preserve"> </w:t>
      </w:r>
      <w:r>
        <w:t>Дім,</w:t>
      </w:r>
      <w:r>
        <w:rPr>
          <w:spacing w:val="1"/>
        </w:rPr>
        <w:t xml:space="preserve"> </w:t>
      </w:r>
      <w:r>
        <w:t>кілька</w:t>
      </w:r>
      <w:r>
        <w:rPr>
          <w:spacing w:val="1"/>
        </w:rPr>
        <w:t xml:space="preserve"> </w:t>
      </w:r>
      <w:r>
        <w:t>відпочинкових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розважальних</w:t>
      </w:r>
      <w:r>
        <w:rPr>
          <w:spacing w:val="1"/>
        </w:rPr>
        <w:t xml:space="preserve"> </w:t>
      </w:r>
      <w:r>
        <w:t>комплексів,</w:t>
      </w:r>
      <w:r>
        <w:rPr>
          <w:spacing w:val="1"/>
        </w:rPr>
        <w:t xml:space="preserve"> </w:t>
      </w:r>
      <w:r>
        <w:t>Інчхон,</w:t>
      </w:r>
      <w:r>
        <w:rPr>
          <w:spacing w:val="1"/>
        </w:rPr>
        <w:t xml:space="preserve"> </w:t>
      </w:r>
      <w:r>
        <w:t>Сокчо.</w:t>
      </w:r>
    </w:p>
    <w:p w:rsidR="00110307" w:rsidRDefault="00110307" w:rsidP="00110307">
      <w:pPr>
        <w:pStyle w:val="a3"/>
        <w:spacing w:line="360" w:lineRule="auto"/>
        <w:ind w:right="562" w:firstLine="707"/>
      </w:pPr>
      <w:r>
        <w:t>Туризм країни почав розвиватися разом із підняттям всієї економіки після</w:t>
      </w:r>
      <w:r>
        <w:rPr>
          <w:spacing w:val="-67"/>
        </w:rPr>
        <w:t xml:space="preserve"> </w:t>
      </w:r>
      <w:r>
        <w:t>здобуття</w:t>
      </w:r>
      <w:r>
        <w:rPr>
          <w:spacing w:val="26"/>
        </w:rPr>
        <w:t xml:space="preserve"> </w:t>
      </w:r>
      <w:r>
        <w:t>незалежності.</w:t>
      </w:r>
      <w:r>
        <w:rPr>
          <w:spacing w:val="28"/>
        </w:rPr>
        <w:t xml:space="preserve"> </w:t>
      </w:r>
      <w:r>
        <w:t>Зараз</w:t>
      </w:r>
      <w:r>
        <w:rPr>
          <w:spacing w:val="25"/>
        </w:rPr>
        <w:t xml:space="preserve"> </w:t>
      </w:r>
      <w:r>
        <w:t>цей</w:t>
      </w:r>
      <w:r>
        <w:rPr>
          <w:spacing w:val="27"/>
        </w:rPr>
        <w:t xml:space="preserve"> </w:t>
      </w:r>
      <w:r>
        <w:t>напрямок</w:t>
      </w:r>
      <w:r>
        <w:rPr>
          <w:spacing w:val="27"/>
        </w:rPr>
        <w:t xml:space="preserve"> </w:t>
      </w:r>
      <w:r>
        <w:t>набирає</w:t>
      </w:r>
      <w:r>
        <w:rPr>
          <w:spacing w:val="28"/>
        </w:rPr>
        <w:t xml:space="preserve"> </w:t>
      </w:r>
      <w:r>
        <w:t>все</w:t>
      </w:r>
      <w:r>
        <w:rPr>
          <w:spacing w:val="29"/>
        </w:rPr>
        <w:t xml:space="preserve"> </w:t>
      </w:r>
      <w:r>
        <w:t>більшої</w:t>
      </w:r>
      <w:r>
        <w:rPr>
          <w:spacing w:val="26"/>
        </w:rPr>
        <w:t xml:space="preserve"> </w:t>
      </w:r>
      <w:r>
        <w:t>популярності.</w:t>
      </w:r>
      <w:r>
        <w:rPr>
          <w:spacing w:val="-67"/>
        </w:rPr>
        <w:t xml:space="preserve"> </w:t>
      </w:r>
      <w:r>
        <w:t>А величезний туристичний потенціал та розвиток необхідної інфраструктури</w:t>
      </w:r>
      <w:r>
        <w:rPr>
          <w:spacing w:val="1"/>
        </w:rPr>
        <w:t xml:space="preserve"> </w:t>
      </w:r>
      <w:r>
        <w:t>сприяють</w:t>
      </w:r>
      <w:r>
        <w:rPr>
          <w:spacing w:val="-3"/>
        </w:rPr>
        <w:t xml:space="preserve"> </w:t>
      </w:r>
      <w:r>
        <w:t>цьому.</w:t>
      </w:r>
    </w:p>
    <w:p w:rsidR="00110307" w:rsidRDefault="00110307" w:rsidP="00110307">
      <w:pPr>
        <w:pStyle w:val="a3"/>
        <w:spacing w:line="360" w:lineRule="auto"/>
        <w:ind w:right="559" w:firstLine="707"/>
      </w:pPr>
      <w:r>
        <w:t>По-четверте, туристична індустрія Південної Кореї є важливим і одним із</w:t>
      </w:r>
      <w:r>
        <w:rPr>
          <w:spacing w:val="1"/>
        </w:rPr>
        <w:t xml:space="preserve"> </w:t>
      </w:r>
      <w:r>
        <w:t>пріоритетних напрямів прискорення економічного зростання регіону. Тенденції</w:t>
      </w:r>
      <w:r>
        <w:rPr>
          <w:spacing w:val="-67"/>
        </w:rPr>
        <w:t xml:space="preserve"> </w:t>
      </w:r>
      <w:r>
        <w:t>розвитку туризму досліджуваної території рухаються у напрямку до сталого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Задля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приросту</w:t>
      </w:r>
      <w:r>
        <w:rPr>
          <w:spacing w:val="1"/>
        </w:rPr>
        <w:t xml:space="preserve"> </w:t>
      </w:r>
      <w:r>
        <w:t>туристичних</w:t>
      </w:r>
      <w:r>
        <w:rPr>
          <w:spacing w:val="1"/>
        </w:rPr>
        <w:t xml:space="preserve"> </w:t>
      </w:r>
      <w:r>
        <w:t>показників,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країні</w:t>
      </w:r>
      <w:r>
        <w:rPr>
          <w:spacing w:val="1"/>
        </w:rPr>
        <w:t xml:space="preserve"> </w:t>
      </w:r>
      <w:r>
        <w:t>інвестують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кошти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сфери.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зазначити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одним з важливих завдань є популяризація нових маршрутів у країні, особливо</w:t>
      </w:r>
      <w:r>
        <w:rPr>
          <w:spacing w:val="1"/>
        </w:rPr>
        <w:t xml:space="preserve"> </w:t>
      </w:r>
      <w:r>
        <w:t>культурно-пізнавального</w:t>
      </w:r>
      <w:r>
        <w:rPr>
          <w:spacing w:val="1"/>
        </w:rPr>
        <w:t xml:space="preserve"> </w:t>
      </w:r>
      <w:r>
        <w:t>характеру.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даний</w:t>
      </w:r>
      <w:r>
        <w:rPr>
          <w:spacing w:val="1"/>
        </w:rPr>
        <w:t xml:space="preserve"> </w:t>
      </w:r>
      <w:r>
        <w:t>момент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коронавірусорм</w:t>
      </w:r>
      <w:r>
        <w:rPr>
          <w:spacing w:val="1"/>
        </w:rPr>
        <w:t xml:space="preserve"> </w:t>
      </w:r>
      <w:r>
        <w:t>спричинила</w:t>
      </w:r>
      <w:r>
        <w:rPr>
          <w:spacing w:val="1"/>
        </w:rPr>
        <w:t xml:space="preserve"> </w:t>
      </w:r>
      <w:r>
        <w:t>від’ємний</w:t>
      </w:r>
      <w:r>
        <w:rPr>
          <w:spacing w:val="1"/>
        </w:rPr>
        <w:t xml:space="preserve"> </w:t>
      </w:r>
      <w:r>
        <w:t>приріст</w:t>
      </w:r>
      <w:r>
        <w:rPr>
          <w:spacing w:val="1"/>
        </w:rPr>
        <w:t xml:space="preserve"> </w:t>
      </w:r>
      <w:r>
        <w:t>туристичних</w:t>
      </w:r>
      <w:r>
        <w:rPr>
          <w:spacing w:val="70"/>
        </w:rPr>
        <w:t xml:space="preserve"> </w:t>
      </w:r>
      <w:r>
        <w:t>прибуттів.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період</w:t>
      </w:r>
      <w:r>
        <w:rPr>
          <w:spacing w:val="29"/>
        </w:rPr>
        <w:t xml:space="preserve"> </w:t>
      </w:r>
      <w:r>
        <w:t>з</w:t>
      </w:r>
      <w:r>
        <w:rPr>
          <w:spacing w:val="26"/>
        </w:rPr>
        <w:t xml:space="preserve"> </w:t>
      </w:r>
      <w:r>
        <w:t>2022</w:t>
      </w:r>
      <w:r>
        <w:rPr>
          <w:spacing w:val="28"/>
        </w:rPr>
        <w:t xml:space="preserve"> </w:t>
      </w:r>
      <w:r>
        <w:t>року</w:t>
      </w:r>
      <w:r>
        <w:rPr>
          <w:spacing w:val="27"/>
        </w:rPr>
        <w:t xml:space="preserve"> </w:t>
      </w:r>
      <w:r>
        <w:t>відмічається</w:t>
      </w:r>
      <w:r>
        <w:rPr>
          <w:spacing w:val="29"/>
        </w:rPr>
        <w:t xml:space="preserve"> </w:t>
      </w:r>
      <w:r>
        <w:t>деяке</w:t>
      </w:r>
      <w:r>
        <w:rPr>
          <w:spacing w:val="27"/>
        </w:rPr>
        <w:t xml:space="preserve"> </w:t>
      </w:r>
      <w:r>
        <w:t>послаблення</w:t>
      </w:r>
      <w:r>
        <w:rPr>
          <w:spacing w:val="29"/>
        </w:rPr>
        <w:t xml:space="preserve"> </w:t>
      </w:r>
      <w:r>
        <w:t>протиепідемічної</w:t>
      </w:r>
      <w:r>
        <w:rPr>
          <w:spacing w:val="28"/>
        </w:rPr>
        <w:t xml:space="preserve"> </w:t>
      </w:r>
      <w:r>
        <w:t>політики</w:t>
      </w:r>
      <w:r>
        <w:rPr>
          <w:spacing w:val="-68"/>
        </w:rPr>
        <w:t xml:space="preserve"> </w:t>
      </w:r>
      <w:r>
        <w:t>та вирівнювання показників внутрішнього і зовнішнього туризму з тенденцією</w:t>
      </w:r>
      <w:r>
        <w:rPr>
          <w:spacing w:val="1"/>
        </w:rPr>
        <w:t xml:space="preserve"> </w:t>
      </w:r>
      <w:r>
        <w:t>до зростання</w:t>
      </w:r>
      <w:r>
        <w:rPr>
          <w:spacing w:val="-3"/>
        </w:rPr>
        <w:t xml:space="preserve"> </w:t>
      </w:r>
      <w:r>
        <w:t>інтересу на культурно-пізнавальну діяльність.</w:t>
      </w:r>
    </w:p>
    <w:p w:rsidR="00110307" w:rsidRDefault="00110307" w:rsidP="00110307">
      <w:pPr>
        <w:spacing w:line="360" w:lineRule="auto"/>
        <w:sectPr w:rsidR="00110307">
          <w:pgSz w:w="11910" w:h="16840"/>
          <w:pgMar w:top="1640" w:right="0" w:bottom="280" w:left="1120" w:header="751" w:footer="0" w:gutter="0"/>
          <w:cols w:space="720"/>
        </w:sectPr>
      </w:pPr>
    </w:p>
    <w:p w:rsidR="00110307" w:rsidRDefault="00110307" w:rsidP="00110307">
      <w:pPr>
        <w:pStyle w:val="1"/>
        <w:spacing w:before="79"/>
        <w:ind w:right="1932"/>
      </w:pPr>
      <w:bookmarkStart w:id="1" w:name="_TOC_250000"/>
      <w:r>
        <w:lastRenderedPageBreak/>
        <w:t>СПИСОК</w:t>
      </w:r>
      <w:r>
        <w:rPr>
          <w:spacing w:val="-1"/>
        </w:rPr>
        <w:t xml:space="preserve"> </w:t>
      </w:r>
      <w:bookmarkEnd w:id="1"/>
      <w:r>
        <w:t>ПОСИЛАНЬ</w:t>
      </w:r>
    </w:p>
    <w:p w:rsidR="00110307" w:rsidRDefault="00110307" w:rsidP="00110307">
      <w:pPr>
        <w:pStyle w:val="a3"/>
        <w:ind w:left="0"/>
        <w:jc w:val="left"/>
        <w:rPr>
          <w:b/>
          <w:sz w:val="30"/>
        </w:rPr>
      </w:pPr>
    </w:p>
    <w:p w:rsidR="00110307" w:rsidRDefault="00110307" w:rsidP="00110307">
      <w:pPr>
        <w:pStyle w:val="a3"/>
        <w:spacing w:before="1"/>
        <w:ind w:left="0"/>
        <w:jc w:val="left"/>
        <w:rPr>
          <w:b/>
          <w:sz w:val="26"/>
        </w:rPr>
      </w:pP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583"/>
        </w:tabs>
        <w:spacing w:line="360" w:lineRule="auto"/>
        <w:ind w:right="565"/>
        <w:rPr>
          <w:sz w:val="28"/>
        </w:rPr>
      </w:pPr>
      <w:r>
        <w:rPr>
          <w:sz w:val="28"/>
        </w:rPr>
        <w:t>Барна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індустрії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гостинності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територій, громад, держави : монографія /</w:t>
      </w:r>
      <w:r>
        <w:rPr>
          <w:spacing w:val="70"/>
          <w:sz w:val="28"/>
        </w:rPr>
        <w:t xml:space="preserve"> </w:t>
      </w:r>
      <w:r>
        <w:rPr>
          <w:sz w:val="28"/>
        </w:rPr>
        <w:t>[за заг. редакцією д. е. н., проф. М.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-2"/>
          <w:sz w:val="28"/>
        </w:rPr>
        <w:t xml:space="preserve"> </w:t>
      </w:r>
      <w:r>
        <w:rPr>
          <w:sz w:val="28"/>
        </w:rPr>
        <w:t>Барна].</w:t>
      </w:r>
      <w:r>
        <w:rPr>
          <w:spacing w:val="-1"/>
          <w:sz w:val="28"/>
        </w:rPr>
        <w:t xml:space="preserve"> </w:t>
      </w:r>
      <w:r>
        <w:rPr>
          <w:sz w:val="28"/>
        </w:rPr>
        <w:t>Львів:</w:t>
      </w:r>
      <w:r>
        <w:rPr>
          <w:spacing w:val="1"/>
          <w:sz w:val="28"/>
        </w:rPr>
        <w:t xml:space="preserve"> </w:t>
      </w:r>
      <w:r>
        <w:rPr>
          <w:sz w:val="28"/>
        </w:rPr>
        <w:t>ЛТЕУ, 2022.</w:t>
      </w:r>
      <w:r>
        <w:rPr>
          <w:spacing w:val="-1"/>
          <w:sz w:val="28"/>
        </w:rPr>
        <w:t xml:space="preserve"> </w:t>
      </w:r>
      <w:r>
        <w:rPr>
          <w:sz w:val="28"/>
        </w:rPr>
        <w:t>264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583"/>
        </w:tabs>
        <w:spacing w:before="1" w:line="360" w:lineRule="auto"/>
        <w:ind w:right="568"/>
        <w:rPr>
          <w:sz w:val="28"/>
        </w:rPr>
      </w:pPr>
      <w:r>
        <w:rPr>
          <w:sz w:val="28"/>
        </w:rPr>
        <w:t>Безуглий В.В., Костащук І.І., Яворська В.В. Географія всесвітньої спадщини</w:t>
      </w:r>
      <w:r>
        <w:rPr>
          <w:spacing w:val="1"/>
          <w:sz w:val="28"/>
        </w:rPr>
        <w:t xml:space="preserve"> </w:t>
      </w:r>
      <w:r>
        <w:rPr>
          <w:sz w:val="28"/>
        </w:rPr>
        <w:t>(туристичні атракції).</w:t>
      </w:r>
      <w:r>
        <w:rPr>
          <w:spacing w:val="-1"/>
          <w:sz w:val="28"/>
        </w:rPr>
        <w:t xml:space="preserve"> </w:t>
      </w:r>
      <w:r>
        <w:rPr>
          <w:sz w:val="28"/>
        </w:rPr>
        <w:t>Дніпро:</w:t>
      </w:r>
      <w:r>
        <w:rPr>
          <w:spacing w:val="1"/>
          <w:sz w:val="28"/>
        </w:rPr>
        <w:t xml:space="preserve"> </w:t>
      </w:r>
      <w:r>
        <w:rPr>
          <w:sz w:val="28"/>
        </w:rPr>
        <w:t>ЛІРА,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528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583"/>
        </w:tabs>
        <w:spacing w:line="360" w:lineRule="auto"/>
        <w:ind w:right="560"/>
        <w:rPr>
          <w:sz w:val="28"/>
        </w:rPr>
      </w:pPr>
      <w:r>
        <w:rPr>
          <w:sz w:val="28"/>
        </w:rPr>
        <w:t>Борецька Н, П., Крапівіна Г. О. Напрями дослідження розвитку туристично-</w:t>
      </w:r>
      <w:r>
        <w:rPr>
          <w:spacing w:val="1"/>
          <w:sz w:val="28"/>
        </w:rPr>
        <w:t xml:space="preserve"> </w:t>
      </w:r>
      <w:r>
        <w:rPr>
          <w:sz w:val="28"/>
        </w:rPr>
        <w:t>рекреаційної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сфери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об’єкта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Донбасу №</w:t>
      </w:r>
      <w:r>
        <w:rPr>
          <w:spacing w:val="1"/>
          <w:sz w:val="28"/>
        </w:rPr>
        <w:t xml:space="preserve"> </w:t>
      </w:r>
      <w:r>
        <w:rPr>
          <w:sz w:val="28"/>
        </w:rPr>
        <w:t>3(65)2021.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color w:val="0000FF"/>
          <w:spacing w:val="1"/>
          <w:sz w:val="28"/>
        </w:rPr>
        <w:t xml:space="preserve"> </w:t>
      </w:r>
      <w:hyperlink r:id="rId7">
        <w:r>
          <w:rPr>
            <w:color w:val="0000FF"/>
            <w:sz w:val="28"/>
            <w:u w:val="single" w:color="0000FF"/>
          </w:rPr>
          <w:t>https://doi.org/10.12958/1817-3772-2021-3(65)-147-</w:t>
        </w:r>
      </w:hyperlink>
      <w:r>
        <w:rPr>
          <w:color w:val="0000FF"/>
          <w:spacing w:val="1"/>
          <w:sz w:val="28"/>
        </w:rPr>
        <w:t xml:space="preserve"> </w:t>
      </w:r>
      <w:hyperlink r:id="rId8">
        <w:r>
          <w:rPr>
            <w:color w:val="0000FF"/>
            <w:sz w:val="28"/>
            <w:u w:val="single" w:color="0000FF"/>
          </w:rPr>
          <w:t>154</w:t>
        </w:r>
      </w:hyperlink>
      <w:r>
        <w:rPr>
          <w:sz w:val="28"/>
        </w:rPr>
        <w:t>),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583"/>
        </w:tabs>
        <w:ind w:hanging="361"/>
        <w:rPr>
          <w:sz w:val="28"/>
        </w:rPr>
      </w:pPr>
      <w:r>
        <w:rPr>
          <w:sz w:val="28"/>
        </w:rPr>
        <w:t>Величко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-2"/>
          <w:sz w:val="28"/>
        </w:rPr>
        <w:t xml:space="preserve"> </w:t>
      </w:r>
      <w:r>
        <w:rPr>
          <w:sz w:val="28"/>
        </w:rPr>
        <w:t>рекреаційних послуг.</w:t>
      </w:r>
      <w:r>
        <w:rPr>
          <w:spacing w:val="65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4"/>
          <w:sz w:val="28"/>
        </w:rPr>
        <w:t xml:space="preserve"> </w:t>
      </w:r>
      <w:r>
        <w:rPr>
          <w:sz w:val="28"/>
        </w:rPr>
        <w:t>ХНУМГ,</w:t>
      </w:r>
      <w:r>
        <w:rPr>
          <w:spacing w:val="-3"/>
          <w:sz w:val="28"/>
        </w:rPr>
        <w:t xml:space="preserve"> </w:t>
      </w:r>
      <w:r>
        <w:rPr>
          <w:sz w:val="28"/>
        </w:rPr>
        <w:t>2013.</w:t>
      </w:r>
      <w:r>
        <w:rPr>
          <w:spacing w:val="-5"/>
          <w:sz w:val="28"/>
        </w:rPr>
        <w:t xml:space="preserve"> </w:t>
      </w:r>
      <w:r>
        <w:rPr>
          <w:sz w:val="28"/>
        </w:rPr>
        <w:t>200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583"/>
        </w:tabs>
        <w:spacing w:before="160"/>
        <w:ind w:hanging="361"/>
        <w:rPr>
          <w:sz w:val="28"/>
        </w:rPr>
      </w:pPr>
      <w:r>
        <w:rPr>
          <w:sz w:val="28"/>
        </w:rPr>
        <w:t>Географія.</w:t>
      </w:r>
      <w:r>
        <w:rPr>
          <w:spacing w:val="-7"/>
          <w:sz w:val="28"/>
        </w:rPr>
        <w:t xml:space="preserve"> </w:t>
      </w:r>
      <w:r>
        <w:rPr>
          <w:sz w:val="28"/>
        </w:rPr>
        <w:t>Сайт</w:t>
      </w:r>
      <w:r>
        <w:rPr>
          <w:spacing w:val="-8"/>
          <w:sz w:val="28"/>
        </w:rPr>
        <w:t xml:space="preserve"> </w:t>
      </w:r>
      <w:r>
        <w:rPr>
          <w:sz w:val="28"/>
        </w:rPr>
        <w:t>osvita.ua.</w:t>
      </w:r>
      <w:r>
        <w:rPr>
          <w:spacing w:val="-7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58"/>
          <w:sz w:val="28"/>
        </w:rPr>
        <w:t xml:space="preserve"> </w:t>
      </w:r>
      <w:hyperlink r:id="rId9">
        <w:r>
          <w:rPr>
            <w:color w:val="0000FF"/>
            <w:sz w:val="28"/>
            <w:u w:val="single" w:color="0000FF"/>
          </w:rPr>
          <w:t>https://osvita.ua/vnz/reports/geograf/23649</w:t>
        </w:r>
      </w:hyperlink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583"/>
        </w:tabs>
        <w:spacing w:before="160" w:line="360" w:lineRule="auto"/>
        <w:ind w:right="560"/>
        <w:rPr>
          <w:color w:val="0000CD"/>
          <w:sz w:val="28"/>
        </w:rPr>
      </w:pPr>
      <w:r>
        <w:rPr>
          <w:sz w:val="28"/>
        </w:rPr>
        <w:t>Жук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Туристично-рекреаційна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сфера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конкурентоспроможності. </w:t>
      </w:r>
      <w:r>
        <w:rPr>
          <w:i/>
          <w:color w:val="0000CD"/>
          <w:sz w:val="28"/>
        </w:rPr>
        <w:t>Регіональна економіка №</w:t>
      </w:r>
      <w:r>
        <w:rPr>
          <w:color w:val="0000CD"/>
          <w:sz w:val="28"/>
        </w:rPr>
        <w:t>. 2022. №2(104). С. 17-24.</w:t>
      </w:r>
      <w:r>
        <w:rPr>
          <w:color w:val="0000CD"/>
          <w:spacing w:val="1"/>
          <w:sz w:val="28"/>
        </w:rPr>
        <w:t xml:space="preserve"> </w:t>
      </w:r>
      <w:r>
        <w:rPr>
          <w:color w:val="0000CD"/>
          <w:sz w:val="28"/>
        </w:rPr>
        <w:t>DOI:</w:t>
      </w:r>
      <w:r>
        <w:rPr>
          <w:color w:val="0000FF"/>
          <w:spacing w:val="-3"/>
          <w:sz w:val="28"/>
        </w:rPr>
        <w:t xml:space="preserve"> </w:t>
      </w:r>
      <w:hyperlink r:id="rId10">
        <w:r>
          <w:rPr>
            <w:color w:val="0000FF"/>
            <w:sz w:val="28"/>
            <w:u w:val="single" w:color="0000FF"/>
          </w:rPr>
          <w:t>https://doi.org/10.36818/1562-0905-2022-2-2</w:t>
        </w:r>
      </w:hyperlink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583"/>
        </w:tabs>
        <w:spacing w:before="1" w:line="360" w:lineRule="auto"/>
        <w:ind w:right="566"/>
        <w:rPr>
          <w:sz w:val="28"/>
        </w:rPr>
      </w:pP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«Про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туризм»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324/95-ВР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15.09.1995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1"/>
          <w:sz w:val="28"/>
        </w:rPr>
        <w:t xml:space="preserve"> </w:t>
      </w:r>
      <w:hyperlink r:id="rId11" w:anchor="Text">
        <w:r>
          <w:rPr>
            <w:color w:val="0000FF"/>
            <w:sz w:val="28"/>
            <w:u w:val="single" w:color="0000FF"/>
          </w:rPr>
          <w:t>https://zakon.rada.gov.ua/laws/show/324/95-%D0%B2%D1%80#Text</w:t>
        </w:r>
      </w:hyperlink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583"/>
          <w:tab w:val="left" w:pos="2104"/>
          <w:tab w:val="left" w:pos="4059"/>
          <w:tab w:val="left" w:pos="5553"/>
          <w:tab w:val="left" w:pos="6894"/>
          <w:tab w:val="left" w:pos="9578"/>
        </w:tabs>
        <w:spacing w:before="1" w:line="360" w:lineRule="auto"/>
        <w:ind w:right="569"/>
        <w:jc w:val="left"/>
        <w:rPr>
          <w:sz w:val="28"/>
        </w:rPr>
      </w:pPr>
      <w:r>
        <w:rPr>
          <w:sz w:val="28"/>
        </w:rPr>
        <w:t>Звичаї</w:t>
      </w:r>
      <w:r>
        <w:rPr>
          <w:sz w:val="28"/>
        </w:rPr>
        <w:tab/>
        <w:t>Південної</w:t>
      </w:r>
      <w:r>
        <w:rPr>
          <w:sz w:val="28"/>
        </w:rPr>
        <w:tab/>
        <w:t>Кореї.</w:t>
      </w:r>
      <w:r>
        <w:rPr>
          <w:sz w:val="28"/>
        </w:rPr>
        <w:tab/>
        <w:t>Сайт</w:t>
      </w:r>
      <w:r>
        <w:rPr>
          <w:sz w:val="28"/>
        </w:rPr>
        <w:tab/>
        <w:t>otiumportal.com.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12">
        <w:r>
          <w:rPr>
            <w:color w:val="0000FF"/>
            <w:sz w:val="28"/>
            <w:u w:val="single" w:color="0000FF"/>
          </w:rPr>
          <w:t>https://otiumportal.com/zvychai-pivdennoi-korei-use-pro-kukhniu-vidnosyny-ta-</w:t>
        </w:r>
      </w:hyperlink>
      <w:r>
        <w:rPr>
          <w:color w:val="0000FF"/>
          <w:spacing w:val="1"/>
          <w:sz w:val="28"/>
        </w:rPr>
        <w:t xml:space="preserve"> </w:t>
      </w:r>
      <w:hyperlink r:id="rId13">
        <w:r>
          <w:rPr>
            <w:color w:val="0000FF"/>
            <w:sz w:val="28"/>
            <w:u w:val="single" w:color="0000FF"/>
          </w:rPr>
          <w:t>mentalitet</w:t>
        </w:r>
      </w:hyperlink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1434"/>
          <w:tab w:val="left" w:pos="2781"/>
          <w:tab w:val="left" w:pos="5216"/>
          <w:tab w:val="left" w:pos="7718"/>
          <w:tab w:val="left" w:pos="9585"/>
        </w:tabs>
        <w:spacing w:line="362" w:lineRule="auto"/>
        <w:ind w:right="561"/>
        <w:jc w:val="left"/>
        <w:rPr>
          <w:sz w:val="28"/>
        </w:rPr>
      </w:pPr>
      <w:r>
        <w:tab/>
      </w:r>
      <w:r>
        <w:rPr>
          <w:sz w:val="28"/>
        </w:rPr>
        <w:t>Звіт</w:t>
      </w:r>
      <w:r>
        <w:rPr>
          <w:sz w:val="28"/>
        </w:rPr>
        <w:tab/>
        <w:t>Всесвітнього</w:t>
      </w:r>
      <w:r>
        <w:rPr>
          <w:sz w:val="28"/>
        </w:rPr>
        <w:tab/>
        <w:t>економічного</w:t>
      </w:r>
      <w:r>
        <w:rPr>
          <w:sz w:val="28"/>
        </w:rPr>
        <w:tab/>
        <w:t xml:space="preserve"> форуму.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http://www3.weforum.org/docs/TT15/WEFGlobalTravel&amp;TourismReport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2015.pdf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  <w:tab w:val="left" w:pos="1919"/>
          <w:tab w:val="left" w:pos="3547"/>
          <w:tab w:val="left" w:pos="5199"/>
          <w:tab w:val="left" w:pos="6388"/>
          <w:tab w:val="left" w:pos="7422"/>
          <w:tab w:val="left" w:pos="9585"/>
        </w:tabs>
        <w:spacing w:line="360" w:lineRule="auto"/>
        <w:ind w:right="561"/>
        <w:jc w:val="left"/>
        <w:rPr>
          <w:sz w:val="28"/>
        </w:rPr>
      </w:pPr>
      <w:r>
        <w:rPr>
          <w:color w:val="404040"/>
          <w:sz w:val="28"/>
        </w:rPr>
        <w:t>Зимові</w:t>
      </w:r>
      <w:r>
        <w:rPr>
          <w:color w:val="404040"/>
          <w:sz w:val="28"/>
        </w:rPr>
        <w:tab/>
        <w:t>фестивалі</w:t>
      </w:r>
      <w:r>
        <w:rPr>
          <w:color w:val="404040"/>
          <w:sz w:val="28"/>
        </w:rPr>
        <w:tab/>
        <w:t>Південної</w:t>
      </w:r>
      <w:r>
        <w:rPr>
          <w:color w:val="404040"/>
          <w:sz w:val="28"/>
        </w:rPr>
        <w:tab/>
        <w:t>Кореї.</w:t>
      </w:r>
      <w:r>
        <w:rPr>
          <w:color w:val="404040"/>
          <w:sz w:val="28"/>
        </w:rPr>
        <w:tab/>
        <w:t>Сайт</w:t>
      </w:r>
      <w:r>
        <w:rPr>
          <w:color w:val="404040"/>
          <w:sz w:val="28"/>
        </w:rPr>
        <w:tab/>
        <w:t>katekorea.club.</w:t>
      </w:r>
      <w:r>
        <w:rPr>
          <w:color w:val="404040"/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15">
        <w:r>
          <w:rPr>
            <w:color w:val="0000FF"/>
            <w:sz w:val="28"/>
            <w:u w:val="single" w:color="0000FF"/>
          </w:rPr>
          <w:t>https://www.katekorea.club/zimovi-festivali-pivdennoi-korei/</w:t>
        </w:r>
      </w:hyperlink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  <w:tab w:val="left" w:pos="3232"/>
          <w:tab w:val="left" w:pos="5353"/>
          <w:tab w:val="left" w:pos="6859"/>
          <w:tab w:val="left" w:pos="9577"/>
        </w:tabs>
        <w:spacing w:line="362" w:lineRule="auto"/>
        <w:ind w:right="568"/>
        <w:jc w:val="left"/>
        <w:rPr>
          <w:sz w:val="28"/>
        </w:rPr>
      </w:pPr>
      <w:r>
        <w:rPr>
          <w:sz w:val="28"/>
        </w:rPr>
        <w:t>Інформаційна</w:t>
      </w:r>
      <w:r>
        <w:rPr>
          <w:sz w:val="28"/>
        </w:rPr>
        <w:tab/>
        <w:t>допомога.</w:t>
      </w:r>
      <w:r>
        <w:rPr>
          <w:sz w:val="28"/>
        </w:rPr>
        <w:tab/>
        <w:t>Сайт</w:t>
      </w:r>
      <w:r>
        <w:rPr>
          <w:sz w:val="28"/>
        </w:rPr>
        <w:tab/>
        <w:t>travelpost.in.ua.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16">
        <w:r>
          <w:rPr>
            <w:color w:val="0000FF"/>
            <w:sz w:val="28"/>
            <w:u w:val="single" w:color="0000FF"/>
          </w:rPr>
          <w:t>http://travelpost.in.ua/helpful-information/?att=76608</w:t>
        </w:r>
      </w:hyperlink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</w:tabs>
        <w:spacing w:line="360" w:lineRule="auto"/>
        <w:ind w:right="562"/>
        <w:jc w:val="left"/>
        <w:rPr>
          <w:sz w:val="28"/>
        </w:rPr>
      </w:pPr>
      <w:r>
        <w:rPr>
          <w:sz w:val="28"/>
        </w:rPr>
        <w:t>Кращі</w:t>
      </w:r>
      <w:r>
        <w:rPr>
          <w:spacing w:val="13"/>
          <w:sz w:val="28"/>
        </w:rPr>
        <w:t xml:space="preserve"> </w:t>
      </w:r>
      <w:r>
        <w:rPr>
          <w:sz w:val="28"/>
        </w:rPr>
        <w:t>надбання</w:t>
      </w:r>
      <w:r>
        <w:rPr>
          <w:spacing w:val="10"/>
          <w:sz w:val="28"/>
        </w:rPr>
        <w:t xml:space="preserve"> </w:t>
      </w:r>
      <w:r>
        <w:rPr>
          <w:sz w:val="28"/>
        </w:rPr>
        <w:t>Південної</w:t>
      </w:r>
      <w:r>
        <w:rPr>
          <w:spacing w:val="13"/>
          <w:sz w:val="28"/>
        </w:rPr>
        <w:t xml:space="preserve"> </w:t>
      </w:r>
      <w:r>
        <w:rPr>
          <w:sz w:val="28"/>
        </w:rPr>
        <w:t>Кореї</w:t>
      </w:r>
      <w:r>
        <w:rPr>
          <w:spacing w:val="1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0"/>
          <w:sz w:val="28"/>
        </w:rPr>
        <w:t xml:space="preserve"> </w:t>
      </w:r>
      <w:r>
        <w:rPr>
          <w:sz w:val="28"/>
        </w:rPr>
        <w:t>ресурс].</w:t>
      </w:r>
      <w:r>
        <w:rPr>
          <w:spacing w:val="18"/>
          <w:sz w:val="28"/>
        </w:rPr>
        <w:t xml:space="preserve"> </w:t>
      </w:r>
      <w:r>
        <w:rPr>
          <w:sz w:val="28"/>
        </w:rPr>
        <w:t>–</w:t>
      </w:r>
      <w:r>
        <w:rPr>
          <w:spacing w:val="14"/>
          <w:sz w:val="28"/>
        </w:rPr>
        <w:t xml:space="preserve"> </w:t>
      </w:r>
      <w:r>
        <w:rPr>
          <w:sz w:val="28"/>
        </w:rPr>
        <w:t>Режим</w:t>
      </w:r>
      <w:r>
        <w:rPr>
          <w:spacing w:val="10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-67"/>
          <w:sz w:val="28"/>
        </w:rPr>
        <w:t xml:space="preserve"> </w:t>
      </w:r>
      <w:hyperlink r:id="rId17">
        <w:r>
          <w:rPr>
            <w:color w:val="0000FF"/>
            <w:sz w:val="28"/>
            <w:u w:val="single" w:color="0000FF"/>
          </w:rPr>
          <w:t>http://ozi.pp.ua/7-kraschyh-nadban-pivdennoji-koreji-yaki-lehkoprohavyty_1222/</w:t>
        </w:r>
      </w:hyperlink>
      <w:r>
        <w:rPr>
          <w:sz w:val="28"/>
        </w:rPr>
        <w:t>.</w:t>
      </w:r>
    </w:p>
    <w:p w:rsidR="00110307" w:rsidRDefault="00110307" w:rsidP="00110307">
      <w:pPr>
        <w:spacing w:line="360" w:lineRule="auto"/>
        <w:rPr>
          <w:sz w:val="28"/>
        </w:rPr>
        <w:sectPr w:rsidR="00110307">
          <w:pgSz w:w="11910" w:h="16840"/>
          <w:pgMar w:top="1640" w:right="0" w:bottom="280" w:left="1120" w:header="751" w:footer="0" w:gutter="0"/>
          <w:cols w:space="720"/>
        </w:sectPr>
      </w:pP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</w:tabs>
        <w:spacing w:before="79" w:line="362" w:lineRule="auto"/>
        <w:ind w:right="569"/>
        <w:jc w:val="left"/>
        <w:rPr>
          <w:sz w:val="28"/>
        </w:rPr>
      </w:pPr>
      <w:r>
        <w:rPr>
          <w:sz w:val="28"/>
        </w:rPr>
        <w:lastRenderedPageBreak/>
        <w:t>Кирилова</w:t>
      </w:r>
      <w:r>
        <w:rPr>
          <w:spacing w:val="37"/>
          <w:sz w:val="28"/>
        </w:rPr>
        <w:t xml:space="preserve"> </w:t>
      </w:r>
      <w:r>
        <w:rPr>
          <w:sz w:val="28"/>
        </w:rPr>
        <w:t>О.</w:t>
      </w:r>
      <w:r>
        <w:rPr>
          <w:spacing w:val="37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38"/>
          <w:sz w:val="28"/>
        </w:rPr>
        <w:t xml:space="preserve"> </w:t>
      </w:r>
      <w:r>
        <w:rPr>
          <w:sz w:val="28"/>
        </w:rPr>
        <w:t>на</w:t>
      </w:r>
      <w:r>
        <w:rPr>
          <w:spacing w:val="38"/>
          <w:sz w:val="28"/>
        </w:rPr>
        <w:t xml:space="preserve"> </w:t>
      </w:r>
      <w:r>
        <w:rPr>
          <w:sz w:val="28"/>
        </w:rPr>
        <w:t>ринку</w:t>
      </w:r>
      <w:r>
        <w:rPr>
          <w:spacing w:val="41"/>
          <w:sz w:val="28"/>
        </w:rPr>
        <w:t xml:space="preserve"> </w:t>
      </w:r>
      <w:r>
        <w:rPr>
          <w:sz w:val="28"/>
        </w:rPr>
        <w:t>туристичних</w:t>
      </w:r>
      <w:r>
        <w:rPr>
          <w:spacing w:val="39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37"/>
          <w:sz w:val="28"/>
        </w:rPr>
        <w:t xml:space="preserve"> </w:t>
      </w:r>
      <w:r>
        <w:rPr>
          <w:sz w:val="28"/>
        </w:rPr>
        <w:t>Маркетинг</w:t>
      </w:r>
      <w:r>
        <w:rPr>
          <w:spacing w:val="40"/>
          <w:sz w:val="28"/>
        </w:rPr>
        <w:t xml:space="preserve"> </w:t>
      </w:r>
      <w:r>
        <w:rPr>
          <w:sz w:val="28"/>
        </w:rPr>
        <w:t>в</w:t>
      </w:r>
      <w:r>
        <w:rPr>
          <w:spacing w:val="37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67"/>
          <w:sz w:val="28"/>
        </w:rPr>
        <w:t xml:space="preserve"> </w:t>
      </w:r>
      <w:r>
        <w:rPr>
          <w:sz w:val="28"/>
        </w:rPr>
        <w:t>2009.</w:t>
      </w:r>
      <w:r>
        <w:rPr>
          <w:spacing w:val="-2"/>
          <w:sz w:val="28"/>
        </w:rPr>
        <w:t xml:space="preserve"> </w:t>
      </w:r>
      <w:r>
        <w:rPr>
          <w:sz w:val="28"/>
        </w:rPr>
        <w:t>№ 3. С.</w:t>
      </w:r>
      <w:r>
        <w:rPr>
          <w:spacing w:val="-5"/>
          <w:sz w:val="28"/>
        </w:rPr>
        <w:t xml:space="preserve"> </w:t>
      </w:r>
      <w:r>
        <w:rPr>
          <w:sz w:val="28"/>
        </w:rPr>
        <w:t>57-59.].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</w:tabs>
        <w:spacing w:line="360" w:lineRule="auto"/>
        <w:ind w:right="561"/>
        <w:jc w:val="left"/>
        <w:rPr>
          <w:sz w:val="28"/>
        </w:rPr>
      </w:pPr>
      <w:r>
        <w:rPr>
          <w:sz w:val="28"/>
        </w:rPr>
        <w:t>Кулєшова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3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Туристсько-рекреаційні</w:t>
      </w:r>
      <w:r>
        <w:rPr>
          <w:spacing w:val="3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5"/>
          <w:sz w:val="28"/>
        </w:rPr>
        <w:t xml:space="preserve"> </w:t>
      </w:r>
      <w:r>
        <w:rPr>
          <w:sz w:val="28"/>
        </w:rPr>
        <w:t>світу.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Харків.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2"/>
          <w:sz w:val="28"/>
        </w:rPr>
        <w:t xml:space="preserve"> </w:t>
      </w:r>
      <w:r>
        <w:rPr>
          <w:sz w:val="28"/>
        </w:rPr>
        <w:t>60</w:t>
      </w:r>
      <w:r>
        <w:rPr>
          <w:spacing w:val="12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18">
        <w:r>
          <w:rPr>
            <w:color w:val="0000FF"/>
            <w:sz w:val="28"/>
            <w:u w:val="single" w:color="0000FF"/>
          </w:rPr>
          <w:t>http://soc-econom-region.univer.kharkov.ua/wp-content/uploads/2017/07/D1%83.pdf</w:t>
        </w:r>
      </w:hyperlink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</w:tabs>
        <w:spacing w:line="362" w:lineRule="auto"/>
        <w:ind w:right="562"/>
        <w:jc w:val="left"/>
        <w:rPr>
          <w:sz w:val="28"/>
        </w:rPr>
      </w:pPr>
      <w:r>
        <w:rPr>
          <w:sz w:val="28"/>
        </w:rPr>
        <w:t>Мальська</w:t>
      </w:r>
      <w:r>
        <w:rPr>
          <w:spacing w:val="4"/>
          <w:sz w:val="28"/>
        </w:rPr>
        <w:t xml:space="preserve"> </w:t>
      </w:r>
      <w:r>
        <w:rPr>
          <w:sz w:val="28"/>
        </w:rPr>
        <w:t>М.</w:t>
      </w:r>
      <w:r>
        <w:rPr>
          <w:spacing w:val="3"/>
          <w:sz w:val="28"/>
        </w:rPr>
        <w:t xml:space="preserve"> </w:t>
      </w:r>
      <w:r>
        <w:rPr>
          <w:sz w:val="28"/>
        </w:rPr>
        <w:t>П.</w:t>
      </w:r>
      <w:r>
        <w:rPr>
          <w:spacing w:val="4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5"/>
          <w:sz w:val="28"/>
        </w:rPr>
        <w:t xml:space="preserve"> </w:t>
      </w:r>
      <w:r>
        <w:rPr>
          <w:sz w:val="28"/>
        </w:rPr>
        <w:t>туризм</w:t>
      </w:r>
      <w:r>
        <w:rPr>
          <w:spacing w:val="4"/>
          <w:sz w:val="28"/>
        </w:rPr>
        <w:t xml:space="preserve"> </w:t>
      </w:r>
      <w:r>
        <w:rPr>
          <w:sz w:val="28"/>
        </w:rPr>
        <w:t>і</w:t>
      </w:r>
      <w:r>
        <w:rPr>
          <w:spacing w:val="3"/>
          <w:sz w:val="28"/>
        </w:rPr>
        <w:t xml:space="preserve"> </w:t>
      </w:r>
      <w:r>
        <w:rPr>
          <w:sz w:val="28"/>
        </w:rPr>
        <w:t>сфера</w:t>
      </w:r>
      <w:r>
        <w:rPr>
          <w:spacing w:val="4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5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0"/>
          <w:sz w:val="28"/>
        </w:rPr>
        <w:t xml:space="preserve"> </w:t>
      </w:r>
      <w:r>
        <w:rPr>
          <w:sz w:val="28"/>
        </w:rPr>
        <w:t>Київ:</w:t>
      </w:r>
      <w:r>
        <w:rPr>
          <w:spacing w:val="6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-67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661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</w:tabs>
        <w:spacing w:line="317" w:lineRule="exact"/>
        <w:ind w:left="651" w:hanging="430"/>
        <w:jc w:val="left"/>
        <w:rPr>
          <w:sz w:val="28"/>
        </w:rPr>
      </w:pPr>
      <w:r>
        <w:rPr>
          <w:sz w:val="28"/>
        </w:rPr>
        <w:t>Мальська</w:t>
      </w:r>
      <w:r>
        <w:rPr>
          <w:spacing w:val="63"/>
          <w:sz w:val="28"/>
        </w:rPr>
        <w:t xml:space="preserve"> </w:t>
      </w:r>
      <w:r>
        <w:rPr>
          <w:sz w:val="28"/>
        </w:rPr>
        <w:t>М.,</w:t>
      </w:r>
      <w:r>
        <w:rPr>
          <w:spacing w:val="62"/>
          <w:sz w:val="28"/>
        </w:rPr>
        <w:t xml:space="preserve"> </w:t>
      </w:r>
      <w:r>
        <w:rPr>
          <w:sz w:val="28"/>
        </w:rPr>
        <w:t>Худо</w:t>
      </w:r>
      <w:r>
        <w:rPr>
          <w:spacing w:val="64"/>
          <w:sz w:val="28"/>
        </w:rPr>
        <w:t xml:space="preserve"> </w:t>
      </w:r>
      <w:r>
        <w:rPr>
          <w:sz w:val="28"/>
        </w:rPr>
        <w:t>В.</w:t>
      </w:r>
      <w:r>
        <w:rPr>
          <w:spacing w:val="62"/>
          <w:sz w:val="28"/>
        </w:rPr>
        <w:t xml:space="preserve"> </w:t>
      </w:r>
      <w:r>
        <w:rPr>
          <w:sz w:val="28"/>
        </w:rPr>
        <w:t>Туристичний</w:t>
      </w:r>
      <w:r>
        <w:rPr>
          <w:spacing w:val="64"/>
          <w:sz w:val="28"/>
        </w:rPr>
        <w:t xml:space="preserve"> </w:t>
      </w:r>
      <w:r>
        <w:rPr>
          <w:sz w:val="28"/>
        </w:rPr>
        <w:t>бізнес:</w:t>
      </w:r>
      <w:r>
        <w:rPr>
          <w:spacing w:val="64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63"/>
          <w:sz w:val="28"/>
        </w:rPr>
        <w:t xml:space="preserve"> </w:t>
      </w:r>
      <w:r>
        <w:rPr>
          <w:sz w:val="28"/>
        </w:rPr>
        <w:t>та</w:t>
      </w:r>
      <w:r>
        <w:rPr>
          <w:spacing w:val="62"/>
          <w:sz w:val="28"/>
        </w:rPr>
        <w:t xml:space="preserve"> </w:t>
      </w:r>
      <w:r>
        <w:rPr>
          <w:sz w:val="28"/>
        </w:rPr>
        <w:t>практика:</w:t>
      </w:r>
      <w:r>
        <w:rPr>
          <w:spacing w:val="64"/>
          <w:sz w:val="28"/>
        </w:rPr>
        <w:t xml:space="preserve"> </w:t>
      </w:r>
      <w:r>
        <w:rPr>
          <w:sz w:val="28"/>
        </w:rPr>
        <w:t>навч</w:t>
      </w:r>
      <w:r>
        <w:rPr>
          <w:spacing w:val="64"/>
          <w:sz w:val="28"/>
        </w:rPr>
        <w:t xml:space="preserve"> </w:t>
      </w:r>
      <w:r>
        <w:rPr>
          <w:sz w:val="28"/>
        </w:rPr>
        <w:t>посіб.</w:t>
      </w:r>
    </w:p>
    <w:p w:rsidR="00110307" w:rsidRDefault="00110307" w:rsidP="00110307">
      <w:pPr>
        <w:pStyle w:val="a3"/>
        <w:spacing w:before="154"/>
      </w:pPr>
      <w:r>
        <w:t>/Київ</w:t>
      </w:r>
      <w:r>
        <w:rPr>
          <w:spacing w:val="-5"/>
        </w:rPr>
        <w:t xml:space="preserve"> </w:t>
      </w:r>
      <w:r>
        <w:t>«Центр</w:t>
      </w:r>
      <w:r>
        <w:rPr>
          <w:spacing w:val="-5"/>
        </w:rPr>
        <w:t xml:space="preserve"> </w:t>
      </w:r>
      <w:r>
        <w:t>учбової</w:t>
      </w:r>
      <w:r>
        <w:rPr>
          <w:spacing w:val="-1"/>
        </w:rPr>
        <w:t xml:space="preserve"> </w:t>
      </w:r>
      <w:r>
        <w:t>літератури»</w:t>
      </w:r>
      <w:r>
        <w:rPr>
          <w:spacing w:val="-5"/>
        </w:rPr>
        <w:t xml:space="preserve"> </w:t>
      </w:r>
      <w:r>
        <w:t>2007.</w:t>
      </w:r>
      <w:r>
        <w:rPr>
          <w:spacing w:val="-4"/>
        </w:rPr>
        <w:t xml:space="preserve"> </w:t>
      </w:r>
      <w:r>
        <w:t>422</w:t>
      </w:r>
      <w:r>
        <w:rPr>
          <w:spacing w:val="-1"/>
        </w:rPr>
        <w:t xml:space="preserve"> </w:t>
      </w:r>
      <w:r>
        <w:t>с.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</w:tabs>
        <w:spacing w:before="161" w:line="360" w:lineRule="auto"/>
        <w:ind w:right="565"/>
        <w:rPr>
          <w:sz w:val="28"/>
        </w:rPr>
      </w:pPr>
      <w:r>
        <w:rPr>
          <w:sz w:val="28"/>
        </w:rPr>
        <w:t>Мальська М. П., Рутинський М. Й., Паньків Н. М. Туризм у міжнародному і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національному вимірах. Історія і сучасність: монографія. Львів: ВЦ ЛНУ 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Івана</w:t>
      </w:r>
      <w:r>
        <w:rPr>
          <w:spacing w:val="-1"/>
          <w:sz w:val="28"/>
        </w:rPr>
        <w:t xml:space="preserve"> </w:t>
      </w:r>
      <w:r>
        <w:rPr>
          <w:sz w:val="28"/>
        </w:rPr>
        <w:t>Франка,</w:t>
      </w:r>
      <w:r>
        <w:rPr>
          <w:spacing w:val="-1"/>
          <w:sz w:val="28"/>
        </w:rPr>
        <w:t xml:space="preserve"> </w:t>
      </w:r>
      <w:r>
        <w:rPr>
          <w:sz w:val="28"/>
        </w:rPr>
        <w:t>2008.</w:t>
      </w:r>
      <w:r>
        <w:rPr>
          <w:spacing w:val="-4"/>
          <w:sz w:val="28"/>
        </w:rPr>
        <w:t xml:space="preserve"> </w:t>
      </w:r>
      <w:r>
        <w:rPr>
          <w:sz w:val="28"/>
        </w:rPr>
        <w:t>268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  <w:tab w:val="left" w:pos="2386"/>
          <w:tab w:val="left" w:pos="4184"/>
          <w:tab w:val="left" w:pos="5520"/>
          <w:tab w:val="left" w:pos="6702"/>
          <w:tab w:val="left" w:pos="9585"/>
        </w:tabs>
        <w:spacing w:line="360" w:lineRule="auto"/>
        <w:ind w:right="561"/>
        <w:jc w:val="left"/>
        <w:rPr>
          <w:color w:val="202429"/>
          <w:sz w:val="28"/>
        </w:rPr>
      </w:pPr>
      <w:r>
        <w:rPr>
          <w:color w:val="202429"/>
          <w:sz w:val="28"/>
        </w:rPr>
        <w:t>Пам’ятки</w:t>
      </w:r>
      <w:r>
        <w:rPr>
          <w:color w:val="202429"/>
          <w:sz w:val="28"/>
        </w:rPr>
        <w:tab/>
        <w:t>Південної</w:t>
      </w:r>
      <w:r>
        <w:rPr>
          <w:color w:val="202429"/>
          <w:sz w:val="28"/>
        </w:rPr>
        <w:tab/>
        <w:t>Кореї.</w:t>
      </w:r>
      <w:r>
        <w:rPr>
          <w:color w:val="202429"/>
          <w:sz w:val="28"/>
        </w:rPr>
        <w:tab/>
        <w:t>Сайт</w:t>
      </w:r>
      <w:r>
        <w:rPr>
          <w:color w:val="202429"/>
          <w:sz w:val="28"/>
        </w:rPr>
        <w:tab/>
        <w:t>travel.tochka.net/ua.</w:t>
      </w:r>
      <w:r>
        <w:rPr>
          <w:color w:val="202429"/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19">
        <w:r>
          <w:rPr>
            <w:color w:val="0000FF"/>
            <w:sz w:val="28"/>
            <w:u w:val="single" w:color="0000FF"/>
          </w:rPr>
          <w:t>https://travel.tochka.net/ua/12450-dostoprimechatelnosti-yuzhnoy-korei-5-mest-</w:t>
        </w:r>
      </w:hyperlink>
      <w:r>
        <w:rPr>
          <w:color w:val="0000FF"/>
          <w:spacing w:val="1"/>
          <w:sz w:val="28"/>
        </w:rPr>
        <w:t xml:space="preserve"> </w:t>
      </w:r>
      <w:hyperlink r:id="rId20">
        <w:r>
          <w:rPr>
            <w:color w:val="0000FF"/>
            <w:sz w:val="28"/>
            <w:u w:val="single" w:color="0000FF"/>
          </w:rPr>
          <w:t>kotorye-stoit-uvidet</w:t>
        </w:r>
      </w:hyperlink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</w:tabs>
        <w:spacing w:before="1" w:line="360" w:lineRule="auto"/>
        <w:ind w:right="560"/>
        <w:jc w:val="left"/>
        <w:rPr>
          <w:sz w:val="28"/>
        </w:rPr>
      </w:pPr>
      <w:r>
        <w:rPr>
          <w:sz w:val="28"/>
        </w:rPr>
        <w:t>Пам’ятки</w:t>
      </w:r>
      <w:r>
        <w:rPr>
          <w:spacing w:val="51"/>
          <w:sz w:val="28"/>
        </w:rPr>
        <w:t xml:space="preserve"> </w:t>
      </w:r>
      <w:r>
        <w:rPr>
          <w:sz w:val="28"/>
        </w:rPr>
        <w:t>Південної</w:t>
      </w:r>
      <w:r>
        <w:rPr>
          <w:spacing w:val="53"/>
          <w:sz w:val="28"/>
        </w:rPr>
        <w:t xml:space="preserve"> </w:t>
      </w:r>
      <w:r>
        <w:rPr>
          <w:sz w:val="28"/>
        </w:rPr>
        <w:t>Кореї.</w:t>
      </w:r>
      <w:r>
        <w:rPr>
          <w:spacing w:val="52"/>
          <w:sz w:val="28"/>
        </w:rPr>
        <w:t xml:space="preserve"> </w:t>
      </w:r>
      <w:r>
        <w:rPr>
          <w:sz w:val="28"/>
        </w:rPr>
        <w:t>Сайт</w:t>
      </w:r>
      <w:r>
        <w:rPr>
          <w:spacing w:val="49"/>
          <w:sz w:val="28"/>
        </w:rPr>
        <w:t xml:space="preserve"> </w:t>
      </w:r>
      <w:r>
        <w:rPr>
          <w:sz w:val="28"/>
        </w:rPr>
        <w:t>teg.com.ua.</w:t>
      </w:r>
      <w:r>
        <w:rPr>
          <w:spacing w:val="55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52"/>
          <w:sz w:val="28"/>
        </w:rPr>
        <w:t xml:space="preserve"> </w:t>
      </w:r>
      <w:hyperlink r:id="rId21">
        <w:r>
          <w:rPr>
            <w:color w:val="0000FF"/>
            <w:sz w:val="28"/>
            <w:u w:val="single" w:color="0000FF"/>
          </w:rPr>
          <w:t>http://teg.com.ua/top-20-</w:t>
        </w:r>
      </w:hyperlink>
      <w:r>
        <w:rPr>
          <w:color w:val="0000FF"/>
          <w:spacing w:val="-67"/>
          <w:sz w:val="28"/>
        </w:rPr>
        <w:t xml:space="preserve"> </w:t>
      </w:r>
      <w:hyperlink r:id="rId22">
        <w:r>
          <w:rPr>
            <w:color w:val="0000FF"/>
            <w:sz w:val="28"/>
            <w:u w:val="single" w:color="0000FF"/>
          </w:rPr>
          <w:t>pamyatki-pivdennoyi-koreyi/</w:t>
        </w:r>
      </w:hyperlink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583"/>
          <w:tab w:val="left" w:pos="3887"/>
        </w:tabs>
        <w:spacing w:line="360" w:lineRule="auto"/>
        <w:ind w:right="560"/>
        <w:rPr>
          <w:sz w:val="28"/>
        </w:rPr>
      </w:pPr>
      <w:r>
        <w:rPr>
          <w:sz w:val="28"/>
        </w:rPr>
        <w:t>Паньків Н. Туристичне ресурсознавство : навч. 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 : 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бестселер,     </w:t>
      </w:r>
      <w:r>
        <w:rPr>
          <w:spacing w:val="57"/>
          <w:sz w:val="28"/>
        </w:rPr>
        <w:t xml:space="preserve"> </w:t>
      </w:r>
      <w:r>
        <w:rPr>
          <w:sz w:val="28"/>
        </w:rPr>
        <w:t>2011.</w:t>
      </w:r>
      <w:r>
        <w:rPr>
          <w:sz w:val="28"/>
        </w:rPr>
        <w:tab/>
        <w:t>238</w:t>
      </w:r>
      <w:r>
        <w:rPr>
          <w:spacing w:val="57"/>
          <w:sz w:val="28"/>
        </w:rPr>
        <w:t xml:space="preserve"> </w:t>
      </w:r>
      <w:r>
        <w:rPr>
          <w:sz w:val="28"/>
        </w:rPr>
        <w:t>с.</w:t>
      </w:r>
      <w:r>
        <w:rPr>
          <w:spacing w:val="55"/>
          <w:sz w:val="28"/>
        </w:rPr>
        <w:t xml:space="preserve"> </w:t>
      </w:r>
      <w:r>
        <w:rPr>
          <w:sz w:val="28"/>
        </w:rPr>
        <w:t>URL</w:t>
      </w:r>
      <w:r>
        <w:rPr>
          <w:color w:val="0000FF"/>
          <w:spacing w:val="61"/>
          <w:sz w:val="28"/>
        </w:rPr>
        <w:t xml:space="preserve"> </w:t>
      </w:r>
      <w:hyperlink r:id="rId23">
        <w:r>
          <w:rPr>
            <w:color w:val="0000FF"/>
            <w:sz w:val="28"/>
            <w:u w:val="single" w:color="0000FF"/>
          </w:rPr>
          <w:t>https://geography.lnu.edu.ua/wp-</w:t>
        </w:r>
      </w:hyperlink>
      <w:r>
        <w:rPr>
          <w:color w:val="0000FF"/>
          <w:spacing w:val="-68"/>
          <w:sz w:val="28"/>
        </w:rPr>
        <w:t xml:space="preserve"> </w:t>
      </w:r>
      <w:hyperlink r:id="rId24">
        <w:r>
          <w:rPr>
            <w:color w:val="0000FF"/>
            <w:sz w:val="28"/>
            <w:u w:val="single" w:color="0000FF"/>
          </w:rPr>
          <w:t>content/uploads/2022/06/Pankiv-N.-Turystychne-resursoznavstvo-2011-book.pdf</w:t>
        </w:r>
      </w:hyperlink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  <w:tab w:val="left" w:pos="3484"/>
          <w:tab w:val="left" w:pos="6006"/>
          <w:tab w:val="left" w:pos="8322"/>
        </w:tabs>
        <w:spacing w:line="360" w:lineRule="auto"/>
        <w:ind w:right="564"/>
        <w:rPr>
          <w:sz w:val="28"/>
        </w:rPr>
      </w:pPr>
      <w:r>
        <w:rPr>
          <w:sz w:val="28"/>
        </w:rPr>
        <w:t>Південна</w:t>
      </w:r>
      <w:r>
        <w:rPr>
          <w:sz w:val="28"/>
        </w:rPr>
        <w:tab/>
        <w:t>Корея.</w:t>
      </w:r>
      <w:r>
        <w:rPr>
          <w:sz w:val="28"/>
        </w:rPr>
        <w:tab/>
        <w:t>Сайт</w:t>
      </w:r>
      <w:r>
        <w:rPr>
          <w:sz w:val="28"/>
        </w:rPr>
        <w:tab/>
        <w:t>poehalisnami.ua.</w:t>
      </w:r>
      <w:r>
        <w:rPr>
          <w:spacing w:val="-68"/>
          <w:sz w:val="28"/>
        </w:rPr>
        <w:t xml:space="preserve"> </w:t>
      </w:r>
      <w:r>
        <w:rPr>
          <w:sz w:val="28"/>
        </w:rPr>
        <w:t>URL:</w:t>
      </w:r>
      <w:hyperlink r:id="rId25">
        <w:r>
          <w:rPr>
            <w:color w:val="0000FF"/>
            <w:sz w:val="28"/>
            <w:u w:val="single" w:color="0000FF"/>
          </w:rPr>
          <w:t>https://www.poehalisnami.ua/ua/countries/yuzhnaya-koreya/sight</w:t>
        </w:r>
      </w:hyperlink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</w:tabs>
        <w:spacing w:line="362" w:lineRule="auto"/>
        <w:ind w:right="559"/>
        <w:rPr>
          <w:sz w:val="28"/>
        </w:rPr>
      </w:pPr>
      <w:r>
        <w:rPr>
          <w:sz w:val="28"/>
        </w:rPr>
        <w:t>Помаза-Пономаренко А. Л. Світовий туризм конспект лекцій. Харків: 2020.</w:t>
      </w:r>
      <w:r>
        <w:rPr>
          <w:spacing w:val="1"/>
          <w:sz w:val="28"/>
        </w:rPr>
        <w:t xml:space="preserve"> </w:t>
      </w:r>
      <w:r>
        <w:rPr>
          <w:sz w:val="28"/>
        </w:rPr>
        <w:t>150с.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</w:tabs>
        <w:spacing w:line="360" w:lineRule="auto"/>
        <w:ind w:right="571"/>
        <w:rPr>
          <w:sz w:val="28"/>
        </w:rPr>
      </w:pPr>
      <w:r>
        <w:rPr>
          <w:sz w:val="28"/>
        </w:rPr>
        <w:t>Прутова</w:t>
      </w:r>
      <w:r>
        <w:rPr>
          <w:spacing w:val="1"/>
          <w:sz w:val="28"/>
        </w:rPr>
        <w:t xml:space="preserve"> </w:t>
      </w:r>
      <w:r>
        <w:rPr>
          <w:sz w:val="28"/>
        </w:rPr>
        <w:t>К.,</w:t>
      </w:r>
      <w:r>
        <w:rPr>
          <w:spacing w:val="1"/>
          <w:sz w:val="28"/>
        </w:rPr>
        <w:t xml:space="preserve"> </w:t>
      </w:r>
      <w:r>
        <w:rPr>
          <w:sz w:val="28"/>
        </w:rPr>
        <w:t>Батиченко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Еногастрономічний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</w:t>
      </w:r>
      <w:r>
        <w:rPr>
          <w:spacing w:val="1"/>
          <w:sz w:val="28"/>
        </w:rPr>
        <w:t xml:space="preserve"> </w:t>
      </w:r>
      <w:r>
        <w:rPr>
          <w:sz w:val="28"/>
        </w:rPr>
        <w:t>Азії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-67"/>
          <w:sz w:val="28"/>
        </w:rPr>
        <w:t xml:space="preserve"> </w:t>
      </w:r>
      <w:r>
        <w:rPr>
          <w:sz w:val="28"/>
        </w:rPr>
        <w:t>Південної Кореї. Національний університет харчових технологій. Київ: URL:</w:t>
      </w:r>
      <w:r>
        <w:rPr>
          <w:color w:val="0000FF"/>
          <w:spacing w:val="1"/>
          <w:sz w:val="28"/>
        </w:rPr>
        <w:t xml:space="preserve"> </w:t>
      </w:r>
      <w:hyperlink r:id="rId26">
        <w:r>
          <w:rPr>
            <w:color w:val="0000FF"/>
            <w:sz w:val="28"/>
            <w:u w:val="single" w:color="0000FF"/>
          </w:rPr>
          <w:t>https://dspace.nuft.edu.ua/jspui/bitstream/123456789/27836/1/112-115.pdf</w:t>
        </w:r>
      </w:hyperlink>
      <w:r>
        <w:rPr>
          <w:sz w:val="28"/>
        </w:rPr>
        <w:t>].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  <w:tab w:val="left" w:pos="2982"/>
          <w:tab w:val="left" w:pos="4722"/>
          <w:tab w:val="left" w:pos="6378"/>
        </w:tabs>
        <w:spacing w:line="360" w:lineRule="auto"/>
        <w:ind w:right="560"/>
        <w:rPr>
          <w:sz w:val="28"/>
        </w:rPr>
      </w:pPr>
      <w:r>
        <w:rPr>
          <w:color w:val="404040"/>
          <w:sz w:val="28"/>
        </w:rPr>
        <w:t>Республіка</w:t>
      </w:r>
      <w:r>
        <w:rPr>
          <w:color w:val="404040"/>
          <w:sz w:val="28"/>
        </w:rPr>
        <w:tab/>
        <w:t>Корея</w:t>
      </w:r>
      <w:r>
        <w:rPr>
          <w:color w:val="404040"/>
          <w:sz w:val="28"/>
        </w:rPr>
        <w:tab/>
      </w:r>
      <w:r>
        <w:rPr>
          <w:sz w:val="28"/>
        </w:rPr>
        <w:t>URL:</w:t>
      </w:r>
      <w:r>
        <w:rPr>
          <w:sz w:val="28"/>
        </w:rPr>
        <w:tab/>
      </w:r>
      <w:hyperlink r:id="rId27">
        <w:r>
          <w:rPr>
            <w:color w:val="0000FF"/>
            <w:spacing w:val="-1"/>
            <w:sz w:val="28"/>
            <w:u w:val="single" w:color="0000FF"/>
          </w:rPr>
          <w:t>https://export.gov.ua/country/198-</w:t>
        </w:r>
      </w:hyperlink>
      <w:r>
        <w:rPr>
          <w:color w:val="0000FF"/>
          <w:spacing w:val="-68"/>
          <w:sz w:val="28"/>
        </w:rPr>
        <w:t xml:space="preserve"> </w:t>
      </w:r>
      <w:hyperlink r:id="rId28">
        <w:r>
          <w:rPr>
            <w:color w:val="0000FF"/>
            <w:sz w:val="28"/>
            <w:u w:val="single" w:color="0000FF"/>
          </w:rPr>
          <w:t>republic_of_korea_south_korea</w:t>
        </w:r>
      </w:hyperlink>
    </w:p>
    <w:p w:rsidR="00110307" w:rsidRDefault="00110307" w:rsidP="00110307">
      <w:pPr>
        <w:spacing w:line="360" w:lineRule="auto"/>
        <w:jc w:val="both"/>
        <w:rPr>
          <w:sz w:val="28"/>
        </w:rPr>
        <w:sectPr w:rsidR="00110307">
          <w:pgSz w:w="11910" w:h="16840"/>
          <w:pgMar w:top="1640" w:right="0" w:bottom="280" w:left="1120" w:header="751" w:footer="0" w:gutter="0"/>
          <w:cols w:space="720"/>
        </w:sectPr>
      </w:pP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652"/>
        </w:tabs>
        <w:spacing w:before="79" w:line="362" w:lineRule="auto"/>
        <w:ind w:right="567"/>
        <w:jc w:val="left"/>
        <w:rPr>
          <w:sz w:val="28"/>
        </w:rPr>
      </w:pPr>
      <w:r>
        <w:rPr>
          <w:sz w:val="28"/>
        </w:rPr>
        <w:lastRenderedPageBreak/>
        <w:t>Романів</w:t>
      </w:r>
      <w:r>
        <w:rPr>
          <w:spacing w:val="6"/>
          <w:sz w:val="28"/>
        </w:rPr>
        <w:t xml:space="preserve"> </w:t>
      </w:r>
      <w:r>
        <w:rPr>
          <w:sz w:val="28"/>
        </w:rPr>
        <w:t>П.,</w:t>
      </w:r>
      <w:r>
        <w:rPr>
          <w:spacing w:val="6"/>
          <w:sz w:val="28"/>
        </w:rPr>
        <w:t xml:space="preserve"> </w:t>
      </w:r>
      <w:r>
        <w:rPr>
          <w:sz w:val="28"/>
        </w:rPr>
        <w:t>Жук</w:t>
      </w:r>
      <w:r>
        <w:rPr>
          <w:spacing w:val="7"/>
          <w:sz w:val="28"/>
        </w:rPr>
        <w:t xml:space="preserve"> </w:t>
      </w:r>
      <w:r>
        <w:rPr>
          <w:sz w:val="28"/>
        </w:rPr>
        <w:t>І</w:t>
      </w:r>
      <w:r>
        <w:rPr>
          <w:spacing w:val="7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7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8"/>
          <w:sz w:val="28"/>
        </w:rPr>
        <w:t xml:space="preserve"> </w:t>
      </w:r>
      <w:r>
        <w:rPr>
          <w:sz w:val="28"/>
        </w:rPr>
        <w:t>для</w:t>
      </w:r>
      <w:r>
        <w:rPr>
          <w:spacing w:val="5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7"/>
          <w:sz w:val="28"/>
        </w:rPr>
        <w:t xml:space="preserve"> </w:t>
      </w:r>
      <w:r>
        <w:rPr>
          <w:sz w:val="28"/>
        </w:rPr>
        <w:t>напряму</w:t>
      </w:r>
      <w:r>
        <w:rPr>
          <w:spacing w:val="8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7"/>
          <w:sz w:val="28"/>
        </w:rPr>
        <w:t xml:space="preserve"> </w:t>
      </w:r>
      <w:r>
        <w:rPr>
          <w:sz w:val="28"/>
        </w:rPr>
        <w:t>,,туризм”</w:t>
      </w:r>
      <w:r>
        <w:rPr>
          <w:spacing w:val="-67"/>
          <w:sz w:val="28"/>
        </w:rPr>
        <w:t xml:space="preserve"> </w:t>
      </w:r>
      <w:r>
        <w:rPr>
          <w:sz w:val="28"/>
        </w:rPr>
        <w:t>навчально-методичні матеріали</w:t>
      </w:r>
    </w:p>
    <w:p w:rsidR="00110307" w:rsidRDefault="00110307" w:rsidP="00110307">
      <w:pPr>
        <w:pStyle w:val="ListParagraph"/>
        <w:numPr>
          <w:ilvl w:val="0"/>
          <w:numId w:val="9"/>
        </w:numPr>
        <w:tabs>
          <w:tab w:val="left" w:pos="583"/>
        </w:tabs>
        <w:spacing w:line="360" w:lineRule="auto"/>
        <w:ind w:left="222" w:right="561" w:firstLine="0"/>
        <w:jc w:val="left"/>
        <w:rPr>
          <w:color w:val="333333"/>
          <w:sz w:val="26"/>
        </w:rPr>
      </w:pPr>
      <w:r>
        <w:rPr>
          <w:color w:val="333333"/>
          <w:sz w:val="28"/>
        </w:rPr>
        <w:t xml:space="preserve">Свята. Сайт calendate.com.ua/holiday. </w:t>
      </w:r>
      <w:r>
        <w:rPr>
          <w:sz w:val="28"/>
        </w:rPr>
        <w:t>URL:</w:t>
      </w:r>
      <w:r>
        <w:rPr>
          <w:color w:val="0000FF"/>
          <w:sz w:val="28"/>
        </w:rPr>
        <w:t xml:space="preserve"> </w:t>
      </w:r>
      <w:hyperlink r:id="rId29">
        <w:r>
          <w:rPr>
            <w:color w:val="0000FF"/>
            <w:sz w:val="28"/>
            <w:u w:val="single" w:color="0000FF"/>
          </w:rPr>
          <w:t>https://calendate.com.ua/holiday/881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color w:val="333333"/>
          <w:sz w:val="28"/>
        </w:rPr>
        <w:t>27.</w:t>
      </w:r>
      <w:r>
        <w:rPr>
          <w:sz w:val="28"/>
        </w:rPr>
        <w:t>Смаль</w:t>
      </w:r>
      <w:r>
        <w:rPr>
          <w:spacing w:val="11"/>
          <w:sz w:val="28"/>
        </w:rPr>
        <w:t xml:space="preserve"> </w:t>
      </w:r>
      <w:r>
        <w:rPr>
          <w:sz w:val="28"/>
        </w:rPr>
        <w:t>І.В.</w:t>
      </w:r>
      <w:r>
        <w:rPr>
          <w:spacing w:val="11"/>
          <w:sz w:val="28"/>
        </w:rPr>
        <w:t xml:space="preserve"> </w:t>
      </w:r>
      <w:r>
        <w:rPr>
          <w:sz w:val="28"/>
        </w:rPr>
        <w:t>Туристичні</w:t>
      </w:r>
      <w:r>
        <w:rPr>
          <w:spacing w:val="11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13"/>
          <w:sz w:val="28"/>
        </w:rPr>
        <w:t xml:space="preserve"> </w:t>
      </w:r>
      <w:r>
        <w:rPr>
          <w:sz w:val="28"/>
        </w:rPr>
        <w:t>світу.</w:t>
      </w:r>
      <w:r>
        <w:rPr>
          <w:spacing w:val="10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0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4"/>
          <w:sz w:val="28"/>
        </w:rPr>
        <w:t xml:space="preserve"> </w:t>
      </w:r>
      <w:r>
        <w:rPr>
          <w:sz w:val="28"/>
        </w:rPr>
        <w:t>-</w:t>
      </w:r>
      <w:r>
        <w:rPr>
          <w:spacing w:val="13"/>
          <w:sz w:val="28"/>
        </w:rPr>
        <w:t xml:space="preserve"> </w:t>
      </w:r>
      <w:r>
        <w:rPr>
          <w:sz w:val="28"/>
        </w:rPr>
        <w:t>Н:</w:t>
      </w:r>
      <w:r>
        <w:rPr>
          <w:spacing w:val="13"/>
          <w:sz w:val="28"/>
        </w:rPr>
        <w:t xml:space="preserve"> </w:t>
      </w:r>
      <w:r>
        <w:rPr>
          <w:sz w:val="28"/>
        </w:rPr>
        <w:t>Ніжин,</w:t>
      </w:r>
      <w:r>
        <w:rPr>
          <w:spacing w:val="13"/>
          <w:sz w:val="28"/>
        </w:rPr>
        <w:t xml:space="preserve"> </w:t>
      </w:r>
      <w:r>
        <w:rPr>
          <w:sz w:val="28"/>
        </w:rPr>
        <w:t>2012.</w:t>
      </w:r>
      <w:r>
        <w:rPr>
          <w:spacing w:val="12"/>
          <w:sz w:val="28"/>
        </w:rPr>
        <w:t xml:space="preserve"> </w:t>
      </w:r>
      <w:r>
        <w:rPr>
          <w:sz w:val="28"/>
        </w:rPr>
        <w:t>–</w:t>
      </w:r>
    </w:p>
    <w:p w:rsidR="00110307" w:rsidRDefault="00110307" w:rsidP="00110307">
      <w:pPr>
        <w:pStyle w:val="a3"/>
        <w:spacing w:line="321" w:lineRule="exact"/>
        <w:jc w:val="left"/>
      </w:pPr>
      <w:r>
        <w:t>336 с.</w:t>
      </w:r>
    </w:p>
    <w:p w:rsidR="00110307" w:rsidRDefault="00110307" w:rsidP="00110307">
      <w:pPr>
        <w:pStyle w:val="ListParagraph"/>
        <w:numPr>
          <w:ilvl w:val="0"/>
          <w:numId w:val="8"/>
        </w:numPr>
        <w:tabs>
          <w:tab w:val="left" w:pos="583"/>
          <w:tab w:val="left" w:pos="3845"/>
          <w:tab w:val="left" w:pos="6941"/>
          <w:tab w:val="left" w:pos="9585"/>
        </w:tabs>
        <w:spacing w:before="157" w:line="360" w:lineRule="auto"/>
        <w:ind w:right="561"/>
        <w:jc w:val="left"/>
        <w:rPr>
          <w:color w:val="333333"/>
          <w:sz w:val="26"/>
        </w:rPr>
      </w:pPr>
      <w:r>
        <w:rPr>
          <w:sz w:val="28"/>
        </w:rPr>
        <w:t>Статистика</w:t>
      </w:r>
      <w:r>
        <w:rPr>
          <w:sz w:val="28"/>
        </w:rPr>
        <w:tab/>
        <w:t>Південної</w:t>
      </w:r>
      <w:r>
        <w:rPr>
          <w:sz w:val="28"/>
        </w:rPr>
        <w:tab/>
        <w:t>Кореї.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30">
        <w:r>
          <w:rPr>
            <w:color w:val="0000FF"/>
            <w:sz w:val="28"/>
            <w:u w:val="single" w:color="0000FF"/>
          </w:rPr>
          <w:t>http://www.kostat.go.kr/portal/english/index.action</w:t>
        </w:r>
      </w:hyperlink>
    </w:p>
    <w:p w:rsidR="00110307" w:rsidRDefault="00110307" w:rsidP="00110307">
      <w:pPr>
        <w:pStyle w:val="ListParagraph"/>
        <w:numPr>
          <w:ilvl w:val="0"/>
          <w:numId w:val="8"/>
        </w:numPr>
        <w:tabs>
          <w:tab w:val="left" w:pos="583"/>
        </w:tabs>
        <w:spacing w:line="321" w:lineRule="exact"/>
        <w:ind w:hanging="361"/>
        <w:jc w:val="left"/>
        <w:rPr>
          <w:sz w:val="26"/>
        </w:rPr>
      </w:pPr>
      <w:r>
        <w:rPr>
          <w:sz w:val="28"/>
        </w:rPr>
        <w:t>Турправда</w:t>
      </w:r>
      <w:r>
        <w:rPr>
          <w:spacing w:val="-13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12"/>
          <w:sz w:val="28"/>
        </w:rPr>
        <w:t xml:space="preserve"> </w:t>
      </w:r>
      <w:hyperlink r:id="rId31">
        <w:r>
          <w:rPr>
            <w:color w:val="0000FF"/>
            <w:sz w:val="28"/>
            <w:u w:val="single" w:color="0000FF"/>
          </w:rPr>
          <w:t>https://www.turpravda.ua/kr/blog-183962.html</w:t>
        </w:r>
      </w:hyperlink>
    </w:p>
    <w:p w:rsidR="00110307" w:rsidRDefault="00110307" w:rsidP="00110307">
      <w:pPr>
        <w:pStyle w:val="ListParagraph"/>
        <w:numPr>
          <w:ilvl w:val="0"/>
          <w:numId w:val="8"/>
        </w:numPr>
        <w:tabs>
          <w:tab w:val="left" w:pos="583"/>
          <w:tab w:val="left" w:pos="2603"/>
          <w:tab w:val="left" w:pos="4265"/>
          <w:tab w:val="left" w:pos="5980"/>
          <w:tab w:val="left" w:pos="7499"/>
          <w:tab w:val="left" w:pos="9187"/>
        </w:tabs>
        <w:spacing w:before="161" w:line="362" w:lineRule="auto"/>
        <w:ind w:left="222" w:right="561" w:firstLine="0"/>
        <w:jc w:val="left"/>
        <w:rPr>
          <w:sz w:val="26"/>
        </w:rPr>
      </w:pPr>
      <w:r>
        <w:rPr>
          <w:color w:val="212121"/>
          <w:sz w:val="28"/>
        </w:rPr>
        <w:t>Устименко Л. М., Афанасьєв І.Ю. історія туризму київ: альтерпрес, 2017. 278 С.</w:t>
      </w:r>
      <w:r>
        <w:rPr>
          <w:color w:val="212121"/>
          <w:spacing w:val="-67"/>
          <w:sz w:val="28"/>
        </w:rPr>
        <w:t xml:space="preserve"> </w:t>
      </w:r>
      <w:r>
        <w:rPr>
          <w:sz w:val="28"/>
        </w:rPr>
        <w:t>31.Economic</w:t>
      </w:r>
      <w:r>
        <w:rPr>
          <w:sz w:val="28"/>
        </w:rPr>
        <w:tab/>
        <w:t>Impact</w:t>
      </w:r>
      <w:r>
        <w:rPr>
          <w:sz w:val="28"/>
        </w:rPr>
        <w:tab/>
        <w:t>Report,</w:t>
      </w:r>
      <w:r>
        <w:rPr>
          <w:sz w:val="28"/>
        </w:rPr>
        <w:tab/>
        <w:t>2019.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pacing w:val="-1"/>
          <w:sz w:val="28"/>
        </w:rPr>
        <w:t>доступу:</w:t>
      </w:r>
    </w:p>
    <w:p w:rsidR="00110307" w:rsidRDefault="00110307" w:rsidP="00110307">
      <w:pPr>
        <w:pStyle w:val="a3"/>
        <w:spacing w:line="317" w:lineRule="exact"/>
        <w:jc w:val="left"/>
      </w:pPr>
      <w:r>
        <w:t>https://wttc.org/Research/Economic-Impact</w:t>
      </w:r>
    </w:p>
    <w:p w:rsidR="00110307" w:rsidRDefault="00110307" w:rsidP="00110307">
      <w:pPr>
        <w:pStyle w:val="ListParagraph"/>
        <w:numPr>
          <w:ilvl w:val="0"/>
          <w:numId w:val="7"/>
        </w:numPr>
        <w:tabs>
          <w:tab w:val="left" w:pos="583"/>
        </w:tabs>
        <w:spacing w:before="160" w:line="360" w:lineRule="auto"/>
        <w:ind w:right="563"/>
        <w:jc w:val="left"/>
        <w:rPr>
          <w:sz w:val="28"/>
        </w:rPr>
      </w:pPr>
      <w:r>
        <w:rPr>
          <w:sz w:val="28"/>
        </w:rPr>
        <w:t>World</w:t>
      </w:r>
      <w:r>
        <w:rPr>
          <w:spacing w:val="39"/>
          <w:sz w:val="28"/>
        </w:rPr>
        <w:t xml:space="preserve"> </w:t>
      </w:r>
      <w:r>
        <w:rPr>
          <w:sz w:val="28"/>
        </w:rPr>
        <w:t>Tourism</w:t>
      </w:r>
      <w:r>
        <w:rPr>
          <w:spacing w:val="37"/>
          <w:sz w:val="28"/>
        </w:rPr>
        <w:t xml:space="preserve"> </w:t>
      </w:r>
      <w:r>
        <w:rPr>
          <w:sz w:val="28"/>
        </w:rPr>
        <w:t>Organization</w:t>
      </w:r>
      <w:r>
        <w:rPr>
          <w:spacing w:val="39"/>
          <w:sz w:val="28"/>
        </w:rPr>
        <w:t xml:space="preserve"> </w:t>
      </w:r>
      <w:r>
        <w:rPr>
          <w:sz w:val="28"/>
        </w:rPr>
        <w:t>(2017),</w:t>
      </w:r>
      <w:r>
        <w:rPr>
          <w:spacing w:val="39"/>
          <w:sz w:val="28"/>
        </w:rPr>
        <w:t xml:space="preserve"> </w:t>
      </w:r>
      <w:r>
        <w:rPr>
          <w:sz w:val="28"/>
        </w:rPr>
        <w:t>Affiliate</w:t>
      </w:r>
      <w:r>
        <w:rPr>
          <w:spacing w:val="38"/>
          <w:sz w:val="28"/>
        </w:rPr>
        <w:t xml:space="preserve"> </w:t>
      </w:r>
      <w:r>
        <w:rPr>
          <w:sz w:val="28"/>
        </w:rPr>
        <w:t>Members</w:t>
      </w:r>
      <w:r>
        <w:rPr>
          <w:spacing w:val="40"/>
          <w:sz w:val="28"/>
        </w:rPr>
        <w:t xml:space="preserve"> </w:t>
      </w:r>
      <w:r>
        <w:rPr>
          <w:sz w:val="28"/>
        </w:rPr>
        <w:t>Report,</w:t>
      </w:r>
      <w:r>
        <w:rPr>
          <w:spacing w:val="38"/>
          <w:sz w:val="28"/>
        </w:rPr>
        <w:t xml:space="preserve"> </w:t>
      </w:r>
      <w:r>
        <w:rPr>
          <w:sz w:val="28"/>
        </w:rPr>
        <w:t>Volume</w:t>
      </w:r>
      <w:r>
        <w:rPr>
          <w:spacing w:val="39"/>
          <w:sz w:val="28"/>
        </w:rPr>
        <w:t xml:space="preserve"> </w:t>
      </w:r>
      <w:r>
        <w:rPr>
          <w:sz w:val="28"/>
        </w:rPr>
        <w:t>sixteen</w:t>
      </w:r>
      <w:r>
        <w:rPr>
          <w:spacing w:val="43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Second Global Report on Gastronomy Tourism,</w:t>
      </w:r>
      <w:r>
        <w:rPr>
          <w:spacing w:val="-2"/>
          <w:sz w:val="28"/>
        </w:rPr>
        <w:t xml:space="preserve"> </w:t>
      </w:r>
      <w:r>
        <w:rPr>
          <w:sz w:val="28"/>
        </w:rPr>
        <w:t>UNWTO,</w:t>
      </w:r>
      <w:r>
        <w:rPr>
          <w:spacing w:val="-2"/>
          <w:sz w:val="28"/>
        </w:rPr>
        <w:t xml:space="preserve"> </w:t>
      </w:r>
      <w:r>
        <w:rPr>
          <w:sz w:val="28"/>
        </w:rPr>
        <w:t>Madrid.</w:t>
      </w:r>
    </w:p>
    <w:p w:rsidR="00110307" w:rsidRDefault="00110307" w:rsidP="00110307">
      <w:pPr>
        <w:pStyle w:val="ListParagraph"/>
        <w:numPr>
          <w:ilvl w:val="0"/>
          <w:numId w:val="7"/>
        </w:numPr>
        <w:tabs>
          <w:tab w:val="left" w:pos="583"/>
        </w:tabs>
        <w:spacing w:line="321" w:lineRule="exact"/>
        <w:ind w:hanging="361"/>
        <w:jc w:val="left"/>
        <w:rPr>
          <w:sz w:val="28"/>
        </w:rPr>
      </w:pPr>
      <w:r>
        <w:rPr>
          <w:sz w:val="28"/>
        </w:rPr>
        <w:t>World</w:t>
      </w:r>
      <w:r>
        <w:rPr>
          <w:spacing w:val="-4"/>
          <w:sz w:val="28"/>
        </w:rPr>
        <w:t xml:space="preserve"> </w:t>
      </w:r>
      <w:r>
        <w:rPr>
          <w:sz w:val="28"/>
        </w:rPr>
        <w:t>Travel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-4"/>
          <w:sz w:val="28"/>
        </w:rPr>
        <w:t xml:space="preserve"> </w:t>
      </w:r>
      <w:r>
        <w:rPr>
          <w:sz w:val="28"/>
        </w:rPr>
        <w:t>Tourism</w:t>
      </w:r>
      <w:r>
        <w:rPr>
          <w:spacing w:val="-5"/>
          <w:sz w:val="28"/>
        </w:rPr>
        <w:t xml:space="preserve"> </w:t>
      </w:r>
      <w:r>
        <w:rPr>
          <w:sz w:val="28"/>
        </w:rPr>
        <w:t>Council</w:t>
      </w:r>
      <w:r>
        <w:rPr>
          <w:spacing w:val="-3"/>
          <w:sz w:val="28"/>
        </w:rPr>
        <w:t xml:space="preserve"> </w:t>
      </w:r>
      <w:r>
        <w:rPr>
          <w:sz w:val="28"/>
        </w:rPr>
        <w:t>WTTC.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-6"/>
          <w:sz w:val="28"/>
        </w:rPr>
        <w:t xml:space="preserve"> </w:t>
      </w:r>
      <w:hyperlink r:id="rId32">
        <w:r>
          <w:rPr>
            <w:color w:val="0000FF"/>
            <w:sz w:val="28"/>
            <w:u w:val="single" w:color="0000FF"/>
          </w:rPr>
          <w:t>https://www.wttc.org/</w:t>
        </w:r>
      </w:hyperlink>
    </w:p>
    <w:p w:rsidR="00110307" w:rsidRDefault="00110307" w:rsidP="00110307">
      <w:pPr>
        <w:pStyle w:val="ListParagraph"/>
        <w:numPr>
          <w:ilvl w:val="0"/>
          <w:numId w:val="7"/>
        </w:numPr>
        <w:tabs>
          <w:tab w:val="left" w:pos="583"/>
        </w:tabs>
        <w:spacing w:before="163" w:line="360" w:lineRule="auto"/>
        <w:ind w:left="222" w:right="562" w:firstLine="0"/>
        <w:jc w:val="right"/>
        <w:rPr>
          <w:sz w:val="28"/>
        </w:rPr>
      </w:pPr>
      <w:r>
        <w:rPr>
          <w:sz w:val="28"/>
        </w:rPr>
        <w:t>Travel Tourism economic impact from COVID-19. URL:</w:t>
      </w:r>
      <w:r>
        <w:rPr>
          <w:color w:val="0000FF"/>
          <w:sz w:val="28"/>
        </w:rPr>
        <w:t xml:space="preserve"> </w:t>
      </w:r>
      <w:hyperlink r:id="rId33">
        <w:r>
          <w:rPr>
            <w:color w:val="0000FF"/>
            <w:sz w:val="28"/>
            <w:u w:val="single" w:color="0000FF"/>
          </w:rPr>
          <w:t>https://wttc.org/COVID-19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35.</w:t>
      </w:r>
      <w:r>
        <w:rPr>
          <w:color w:val="000030"/>
          <w:sz w:val="28"/>
        </w:rPr>
        <w:t xml:space="preserve">Travel Tourism </w:t>
      </w:r>
      <w:r>
        <w:rPr>
          <w:sz w:val="28"/>
        </w:rPr>
        <w:t>Economic impact and trends 2019. World Travel &amp; Tourism Council.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pacing w:val="60"/>
          <w:sz w:val="28"/>
        </w:rPr>
        <w:t xml:space="preserve"> </w:t>
      </w:r>
      <w:hyperlink r:id="rId34">
        <w:r>
          <w:rPr>
            <w:sz w:val="28"/>
          </w:rPr>
          <w:t>http://ambassade-ethiopie.fr/onewebmedia/Tourism-WTTC-Global-Economic-</w:t>
        </w:r>
      </w:hyperlink>
    </w:p>
    <w:p w:rsidR="00110307" w:rsidRDefault="00110307" w:rsidP="00110307">
      <w:pPr>
        <w:pStyle w:val="a3"/>
        <w:spacing w:line="321" w:lineRule="exact"/>
        <w:jc w:val="left"/>
      </w:pPr>
      <w:r>
        <w:t>Impact-Trends-2019.pdf</w:t>
      </w:r>
    </w:p>
    <w:p w:rsidR="00110307" w:rsidRDefault="00110307" w:rsidP="00110307">
      <w:pPr>
        <w:pStyle w:val="ListParagraph"/>
        <w:numPr>
          <w:ilvl w:val="0"/>
          <w:numId w:val="6"/>
        </w:numPr>
        <w:tabs>
          <w:tab w:val="left" w:pos="583"/>
          <w:tab w:val="left" w:pos="1620"/>
          <w:tab w:val="left" w:pos="2486"/>
          <w:tab w:val="left" w:pos="3381"/>
          <w:tab w:val="left" w:pos="4591"/>
          <w:tab w:val="left" w:pos="6076"/>
          <w:tab w:val="left" w:pos="6924"/>
          <w:tab w:val="left" w:pos="8562"/>
          <w:tab w:val="left" w:pos="9583"/>
        </w:tabs>
        <w:spacing w:before="163" w:line="360" w:lineRule="auto"/>
        <w:ind w:right="562"/>
        <w:jc w:val="left"/>
        <w:rPr>
          <w:sz w:val="28"/>
        </w:rPr>
      </w:pPr>
      <w:r>
        <w:rPr>
          <w:sz w:val="28"/>
        </w:rPr>
        <w:t>South</w:t>
      </w:r>
      <w:r>
        <w:rPr>
          <w:sz w:val="28"/>
        </w:rPr>
        <w:tab/>
        <w:t>East</w:t>
      </w:r>
      <w:r>
        <w:rPr>
          <w:sz w:val="28"/>
        </w:rPr>
        <w:tab/>
        <w:t>Asia</w:t>
      </w:r>
      <w:r>
        <w:rPr>
          <w:sz w:val="28"/>
        </w:rPr>
        <w:tab/>
        <w:t>Annual</w:t>
      </w:r>
      <w:r>
        <w:rPr>
          <w:sz w:val="28"/>
        </w:rPr>
        <w:tab/>
        <w:t>Research:</w:t>
      </w:r>
      <w:r>
        <w:rPr>
          <w:sz w:val="28"/>
        </w:rPr>
        <w:tab/>
        <w:t>Key</w:t>
      </w:r>
      <w:r>
        <w:rPr>
          <w:sz w:val="28"/>
        </w:rPr>
        <w:tab/>
        <w:t>Highlights,</w:t>
      </w:r>
      <w:r>
        <w:rPr>
          <w:sz w:val="28"/>
        </w:rPr>
        <w:tab/>
        <w:t>2020.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35">
        <w:r>
          <w:rPr>
            <w:color w:val="0000FF"/>
            <w:sz w:val="28"/>
            <w:u w:val="single" w:color="0000FF"/>
          </w:rPr>
          <w:t>file:///D:/DOWNLOADS/CHROME/SouthEastAsia2020.pdf</w:t>
        </w:r>
      </w:hyperlink>
    </w:p>
    <w:p w:rsidR="00110307" w:rsidRDefault="00110307" w:rsidP="00110307">
      <w:pPr>
        <w:pStyle w:val="ListParagraph"/>
        <w:numPr>
          <w:ilvl w:val="0"/>
          <w:numId w:val="6"/>
        </w:numPr>
        <w:tabs>
          <w:tab w:val="left" w:pos="583"/>
        </w:tabs>
        <w:spacing w:line="360" w:lineRule="auto"/>
        <w:ind w:right="562"/>
        <w:jc w:val="left"/>
        <w:rPr>
          <w:sz w:val="28"/>
        </w:rPr>
      </w:pPr>
      <w:r>
        <w:rPr>
          <w:sz w:val="28"/>
        </w:rPr>
        <w:t>UNWTO</w:t>
      </w:r>
      <w:r>
        <w:rPr>
          <w:spacing w:val="41"/>
          <w:sz w:val="28"/>
        </w:rPr>
        <w:t xml:space="preserve"> </w:t>
      </w:r>
      <w:r>
        <w:rPr>
          <w:sz w:val="28"/>
        </w:rPr>
        <w:t>Tourism</w:t>
      </w:r>
      <w:r>
        <w:rPr>
          <w:spacing w:val="39"/>
          <w:sz w:val="28"/>
        </w:rPr>
        <w:t xml:space="preserve"> </w:t>
      </w:r>
      <w:r>
        <w:rPr>
          <w:sz w:val="28"/>
        </w:rPr>
        <w:t>Highlights,</w:t>
      </w:r>
      <w:r>
        <w:rPr>
          <w:spacing w:val="40"/>
          <w:sz w:val="28"/>
        </w:rPr>
        <w:t xml:space="preserve"> </w:t>
      </w:r>
      <w:r>
        <w:rPr>
          <w:sz w:val="28"/>
        </w:rPr>
        <w:t>2019.</w:t>
      </w:r>
      <w:r>
        <w:rPr>
          <w:spacing w:val="44"/>
          <w:sz w:val="28"/>
        </w:rPr>
        <w:t xml:space="preserve"> </w:t>
      </w:r>
      <w:r>
        <w:rPr>
          <w:sz w:val="28"/>
        </w:rPr>
        <w:t>URL:</w:t>
      </w:r>
      <w:r>
        <w:rPr>
          <w:color w:val="0000FF"/>
          <w:spacing w:val="40"/>
          <w:sz w:val="28"/>
        </w:rPr>
        <w:t xml:space="preserve"> </w:t>
      </w:r>
      <w:hyperlink r:id="rId36">
        <w:r>
          <w:rPr>
            <w:color w:val="0000FF"/>
            <w:sz w:val="28"/>
            <w:u w:val="single" w:color="0000FF"/>
          </w:rPr>
          <w:t>http://mkt.unwto.org/publication/unwto-</w:t>
        </w:r>
      </w:hyperlink>
      <w:r>
        <w:rPr>
          <w:color w:val="0000FF"/>
          <w:spacing w:val="-67"/>
          <w:sz w:val="28"/>
        </w:rPr>
        <w:t xml:space="preserve"> </w:t>
      </w:r>
      <w:hyperlink r:id="rId37">
        <w:r>
          <w:rPr>
            <w:color w:val="0000FF"/>
            <w:sz w:val="28"/>
            <w:u w:val="single" w:color="0000FF"/>
          </w:rPr>
          <w:t>tourism-highlights-2019-edition</w:t>
        </w:r>
      </w:hyperlink>
    </w:p>
    <w:p w:rsidR="00110307" w:rsidRDefault="00110307" w:rsidP="00110307">
      <w:pPr>
        <w:pStyle w:val="ListParagraph"/>
        <w:numPr>
          <w:ilvl w:val="0"/>
          <w:numId w:val="6"/>
        </w:numPr>
        <w:tabs>
          <w:tab w:val="left" w:pos="583"/>
          <w:tab w:val="left" w:pos="2046"/>
          <w:tab w:val="left" w:pos="3234"/>
          <w:tab w:val="left" w:pos="4063"/>
          <w:tab w:val="left" w:pos="5404"/>
          <w:tab w:val="left" w:pos="6684"/>
          <w:tab w:val="left" w:pos="8524"/>
          <w:tab w:val="left" w:pos="9585"/>
        </w:tabs>
        <w:spacing w:line="360" w:lineRule="auto"/>
        <w:ind w:right="561"/>
        <w:jc w:val="left"/>
        <w:rPr>
          <w:sz w:val="28"/>
        </w:rPr>
      </w:pPr>
      <w:r>
        <w:rPr>
          <w:sz w:val="28"/>
        </w:rPr>
        <w:t>UNWTO</w:t>
      </w:r>
      <w:r>
        <w:rPr>
          <w:sz w:val="28"/>
        </w:rPr>
        <w:tab/>
        <w:t>Global</w:t>
      </w:r>
      <w:r>
        <w:rPr>
          <w:sz w:val="28"/>
        </w:rPr>
        <w:tab/>
        <w:t>and</w:t>
      </w:r>
      <w:r>
        <w:rPr>
          <w:sz w:val="28"/>
        </w:rPr>
        <w:tab/>
        <w:t>regional</w:t>
      </w:r>
      <w:r>
        <w:rPr>
          <w:sz w:val="28"/>
        </w:rPr>
        <w:tab/>
        <w:t>tourism</w:t>
      </w:r>
      <w:r>
        <w:rPr>
          <w:sz w:val="28"/>
        </w:rPr>
        <w:tab/>
        <w:t>performance</w:t>
      </w:r>
      <w:r>
        <w:rPr>
          <w:sz w:val="28"/>
        </w:rPr>
        <w:tab/>
        <w:t>2019.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color w:val="0000FF"/>
          <w:spacing w:val="-67"/>
          <w:sz w:val="28"/>
        </w:rPr>
        <w:t xml:space="preserve"> </w:t>
      </w:r>
      <w:hyperlink r:id="rId38">
        <w:r>
          <w:rPr>
            <w:color w:val="0000FF"/>
            <w:sz w:val="28"/>
            <w:u w:val="single" w:color="0000FF"/>
          </w:rPr>
          <w:t>https://www.unwto.org/global-and-regional-tourism-performance</w:t>
        </w:r>
      </w:hyperlink>
    </w:p>
    <w:p w:rsidR="00110307" w:rsidRDefault="00110307" w:rsidP="00110307">
      <w:pPr>
        <w:pStyle w:val="ListParagraph"/>
        <w:numPr>
          <w:ilvl w:val="0"/>
          <w:numId w:val="6"/>
        </w:numPr>
        <w:tabs>
          <w:tab w:val="left" w:pos="583"/>
          <w:tab w:val="left" w:pos="2080"/>
          <w:tab w:val="left" w:pos="3250"/>
          <w:tab w:val="left" w:pos="4658"/>
          <w:tab w:val="left" w:pos="6368"/>
          <w:tab w:val="left" w:pos="7456"/>
          <w:tab w:val="left" w:pos="8551"/>
        </w:tabs>
        <w:spacing w:line="360" w:lineRule="auto"/>
        <w:ind w:right="560"/>
        <w:jc w:val="left"/>
        <w:rPr>
          <w:sz w:val="28"/>
        </w:rPr>
      </w:pPr>
      <w:r>
        <w:rPr>
          <w:sz w:val="28"/>
        </w:rPr>
        <w:t>UNWTO</w:t>
      </w:r>
      <w:r>
        <w:rPr>
          <w:sz w:val="28"/>
        </w:rPr>
        <w:tab/>
        <w:t>World</w:t>
      </w:r>
      <w:r>
        <w:rPr>
          <w:sz w:val="28"/>
        </w:rPr>
        <w:tab/>
        <w:t>Tourism</w:t>
      </w:r>
      <w:r>
        <w:rPr>
          <w:sz w:val="28"/>
        </w:rPr>
        <w:tab/>
        <w:t>Barometer,</w:t>
      </w:r>
      <w:r>
        <w:rPr>
          <w:sz w:val="28"/>
        </w:rPr>
        <w:tab/>
        <w:t>2020.</w:t>
      </w:r>
      <w:r>
        <w:rPr>
          <w:sz w:val="28"/>
        </w:rPr>
        <w:tab/>
        <w:t>URL:</w:t>
      </w:r>
      <w:r>
        <w:rPr>
          <w:sz w:val="28"/>
        </w:rPr>
        <w:tab/>
        <w:t>https://www.e-</w:t>
      </w:r>
      <w:r>
        <w:rPr>
          <w:spacing w:val="-67"/>
          <w:sz w:val="28"/>
        </w:rPr>
        <w:t xml:space="preserve"> </w:t>
      </w:r>
      <w:r>
        <w:rPr>
          <w:sz w:val="28"/>
        </w:rPr>
        <w:t>unwto.org/doi/pdf/10.18111/wtobarometerrus.2020.18.1.1</w:t>
      </w:r>
    </w:p>
    <w:p w:rsidR="00EF549E" w:rsidRDefault="00EF549E" w:rsidP="005D0D31">
      <w:bookmarkStart w:id="2" w:name="_GoBack"/>
      <w:bookmarkEnd w:id="2"/>
    </w:p>
    <w:p w:rsidR="00EF549E" w:rsidRDefault="00EF549E" w:rsidP="005D0D31">
      <w:pPr>
        <w:sectPr w:rsidR="00EF549E">
          <w:pgSz w:w="11910" w:h="16840"/>
          <w:pgMar w:top="1640" w:right="0" w:bottom="280" w:left="1120" w:header="751" w:footer="0" w:gutter="0"/>
          <w:cols w:space="720"/>
        </w:sectPr>
      </w:pPr>
    </w:p>
    <w:p w:rsidR="00B56DD9" w:rsidRDefault="00B56DD9"/>
    <w:sectPr w:rsidR="00B56D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5BE1" w:rsidRDefault="005D0D31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7022465</wp:posOffset>
              </wp:positionH>
              <wp:positionV relativeFrom="page">
                <wp:posOffset>464185</wp:posOffset>
              </wp:positionV>
              <wp:extent cx="219710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5BE1" w:rsidRDefault="00110307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 w:eastAsia="Times New Roman"/>
                            </w:rPr>
                            <w:fldChar w:fldCharType="begin"/>
                          </w:r>
                          <w:r>
                            <w:rPr>
                              <w:rFonts w:ascii="Calibri" w:eastAsia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eastAsia="Times New Roman"/>
                            </w:rPr>
                            <w:fldChar w:fldCharType="separate"/>
                          </w:r>
                          <w:r>
                            <w:rPr>
                              <w:rFonts w:ascii="Calibri" w:eastAsia="Times New Roman"/>
                              <w:noProof/>
                            </w:rPr>
                            <w:t>10</w:t>
                          </w:r>
                          <w:r>
                            <w:rPr>
                              <w:rFonts w:ascii="Calibri" w:eastAsia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52.95pt;margin-top:36.5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l5www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" filled="f" stroked="f">
              <v:textbox inset="0,0,0,0">
                <w:txbxContent>
                  <w:p w:rsidR="001E5BE1" w:rsidRDefault="00110307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 w:eastAsia="Times New Roman"/>
                      </w:rPr>
                      <w:fldChar w:fldCharType="begin"/>
                    </w:r>
                    <w:r>
                      <w:rPr>
                        <w:rFonts w:ascii="Calibri" w:eastAsia="Times New Roman"/>
                      </w:rPr>
                      <w:instrText xml:space="preserve"> PAGE </w:instrText>
                    </w:r>
                    <w:r>
                      <w:rPr>
                        <w:rFonts w:ascii="Calibri" w:eastAsia="Times New Roman"/>
                      </w:rPr>
                      <w:fldChar w:fldCharType="separate"/>
                    </w:r>
                    <w:r>
                      <w:rPr>
                        <w:rFonts w:ascii="Calibri" w:eastAsia="Times New Roman"/>
                        <w:noProof/>
                      </w:rPr>
                      <w:t>10</w:t>
                    </w:r>
                    <w:r>
                      <w:rPr>
                        <w:rFonts w:ascii="Calibri" w:eastAsia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5C31BE"/>
    <w:multiLevelType w:val="hybridMultilevel"/>
    <w:tmpl w:val="FFFFFFFF"/>
    <w:lvl w:ilvl="0" w:tplc="1DA6D8BC">
      <w:start w:val="36"/>
      <w:numFmt w:val="decimal"/>
      <w:lvlText w:val="%1."/>
      <w:lvlJc w:val="left"/>
      <w:pPr>
        <w:ind w:left="582" w:hanging="360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</w:rPr>
    </w:lvl>
    <w:lvl w:ilvl="1" w:tplc="5E0A35B6"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E8C80448">
      <w:numFmt w:val="bullet"/>
      <w:lvlText w:val="•"/>
      <w:lvlJc w:val="left"/>
      <w:pPr>
        <w:ind w:left="2621" w:hanging="360"/>
      </w:pPr>
      <w:rPr>
        <w:rFonts w:hint="default"/>
      </w:rPr>
    </w:lvl>
    <w:lvl w:ilvl="3" w:tplc="934654DA">
      <w:numFmt w:val="bullet"/>
      <w:lvlText w:val="•"/>
      <w:lvlJc w:val="left"/>
      <w:pPr>
        <w:ind w:left="3641" w:hanging="360"/>
      </w:pPr>
      <w:rPr>
        <w:rFonts w:hint="default"/>
      </w:rPr>
    </w:lvl>
    <w:lvl w:ilvl="4" w:tplc="A6768408">
      <w:numFmt w:val="bullet"/>
      <w:lvlText w:val="•"/>
      <w:lvlJc w:val="left"/>
      <w:pPr>
        <w:ind w:left="4662" w:hanging="360"/>
      </w:pPr>
      <w:rPr>
        <w:rFonts w:hint="default"/>
      </w:rPr>
    </w:lvl>
    <w:lvl w:ilvl="5" w:tplc="C76E734E">
      <w:numFmt w:val="bullet"/>
      <w:lvlText w:val="•"/>
      <w:lvlJc w:val="left"/>
      <w:pPr>
        <w:ind w:left="5683" w:hanging="360"/>
      </w:pPr>
      <w:rPr>
        <w:rFonts w:hint="default"/>
      </w:rPr>
    </w:lvl>
    <w:lvl w:ilvl="6" w:tplc="12AEF1B4">
      <w:numFmt w:val="bullet"/>
      <w:lvlText w:val="•"/>
      <w:lvlJc w:val="left"/>
      <w:pPr>
        <w:ind w:left="6703" w:hanging="360"/>
      </w:pPr>
      <w:rPr>
        <w:rFonts w:hint="default"/>
      </w:rPr>
    </w:lvl>
    <w:lvl w:ilvl="7" w:tplc="266C752A">
      <w:numFmt w:val="bullet"/>
      <w:lvlText w:val="•"/>
      <w:lvlJc w:val="left"/>
      <w:pPr>
        <w:ind w:left="7724" w:hanging="360"/>
      </w:pPr>
      <w:rPr>
        <w:rFonts w:hint="default"/>
      </w:rPr>
    </w:lvl>
    <w:lvl w:ilvl="8" w:tplc="3ADC6E74">
      <w:numFmt w:val="bullet"/>
      <w:lvlText w:val="•"/>
      <w:lvlJc w:val="left"/>
      <w:pPr>
        <w:ind w:left="8745" w:hanging="360"/>
      </w:pPr>
      <w:rPr>
        <w:rFonts w:hint="default"/>
      </w:rPr>
    </w:lvl>
  </w:abstractNum>
  <w:abstractNum w:abstractNumId="1">
    <w:nsid w:val="0A5E7BB5"/>
    <w:multiLevelType w:val="hybridMultilevel"/>
    <w:tmpl w:val="FFFFFFFF"/>
    <w:lvl w:ilvl="0" w:tplc="301CE86C">
      <w:start w:val="1"/>
      <w:numFmt w:val="decimal"/>
      <w:lvlText w:val="%1."/>
      <w:lvlJc w:val="left"/>
      <w:pPr>
        <w:ind w:left="939" w:hanging="35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1422C5B2">
      <w:numFmt w:val="bullet"/>
      <w:lvlText w:val="•"/>
      <w:lvlJc w:val="left"/>
      <w:pPr>
        <w:ind w:left="1924" w:hanging="358"/>
      </w:pPr>
      <w:rPr>
        <w:rFonts w:hint="default"/>
      </w:rPr>
    </w:lvl>
    <w:lvl w:ilvl="2" w:tplc="E22C7428">
      <w:numFmt w:val="bullet"/>
      <w:lvlText w:val="•"/>
      <w:lvlJc w:val="left"/>
      <w:pPr>
        <w:ind w:left="2909" w:hanging="358"/>
      </w:pPr>
      <w:rPr>
        <w:rFonts w:hint="default"/>
      </w:rPr>
    </w:lvl>
    <w:lvl w:ilvl="3" w:tplc="979E1110">
      <w:numFmt w:val="bullet"/>
      <w:lvlText w:val="•"/>
      <w:lvlJc w:val="left"/>
      <w:pPr>
        <w:ind w:left="3893" w:hanging="358"/>
      </w:pPr>
      <w:rPr>
        <w:rFonts w:hint="default"/>
      </w:rPr>
    </w:lvl>
    <w:lvl w:ilvl="4" w:tplc="F1AAC34E">
      <w:numFmt w:val="bullet"/>
      <w:lvlText w:val="•"/>
      <w:lvlJc w:val="left"/>
      <w:pPr>
        <w:ind w:left="4878" w:hanging="358"/>
      </w:pPr>
      <w:rPr>
        <w:rFonts w:hint="default"/>
      </w:rPr>
    </w:lvl>
    <w:lvl w:ilvl="5" w:tplc="20EC74D0">
      <w:numFmt w:val="bullet"/>
      <w:lvlText w:val="•"/>
      <w:lvlJc w:val="left"/>
      <w:pPr>
        <w:ind w:left="5863" w:hanging="358"/>
      </w:pPr>
      <w:rPr>
        <w:rFonts w:hint="default"/>
      </w:rPr>
    </w:lvl>
    <w:lvl w:ilvl="6" w:tplc="EB70EB58">
      <w:numFmt w:val="bullet"/>
      <w:lvlText w:val="•"/>
      <w:lvlJc w:val="left"/>
      <w:pPr>
        <w:ind w:left="6847" w:hanging="358"/>
      </w:pPr>
      <w:rPr>
        <w:rFonts w:hint="default"/>
      </w:rPr>
    </w:lvl>
    <w:lvl w:ilvl="7" w:tplc="42B0D176">
      <w:numFmt w:val="bullet"/>
      <w:lvlText w:val="•"/>
      <w:lvlJc w:val="left"/>
      <w:pPr>
        <w:ind w:left="7832" w:hanging="358"/>
      </w:pPr>
      <w:rPr>
        <w:rFonts w:hint="default"/>
      </w:rPr>
    </w:lvl>
    <w:lvl w:ilvl="8" w:tplc="3A82FEE2">
      <w:numFmt w:val="bullet"/>
      <w:lvlText w:val="•"/>
      <w:lvlJc w:val="left"/>
      <w:pPr>
        <w:ind w:left="8817" w:hanging="358"/>
      </w:pPr>
      <w:rPr>
        <w:rFonts w:hint="default"/>
      </w:rPr>
    </w:lvl>
  </w:abstractNum>
  <w:abstractNum w:abstractNumId="2">
    <w:nsid w:val="177774BC"/>
    <w:multiLevelType w:val="multilevel"/>
    <w:tmpl w:val="2394327A"/>
    <w:lvl w:ilvl="0">
      <w:start w:val="2"/>
      <w:numFmt w:val="decimal"/>
      <w:lvlText w:val="%1"/>
      <w:lvlJc w:val="left"/>
      <w:pPr>
        <w:ind w:left="1004" w:hanging="423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04" w:hanging="423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numFmt w:val="bullet"/>
      <w:lvlText w:val="•"/>
      <w:lvlJc w:val="left"/>
      <w:pPr>
        <w:ind w:left="2957" w:hanging="423"/>
      </w:pPr>
      <w:rPr>
        <w:rFonts w:hint="default"/>
      </w:rPr>
    </w:lvl>
    <w:lvl w:ilvl="3">
      <w:numFmt w:val="bullet"/>
      <w:lvlText w:val="•"/>
      <w:lvlJc w:val="left"/>
      <w:pPr>
        <w:ind w:left="3935" w:hanging="423"/>
      </w:pPr>
      <w:rPr>
        <w:rFonts w:hint="default"/>
      </w:rPr>
    </w:lvl>
    <w:lvl w:ilvl="4">
      <w:numFmt w:val="bullet"/>
      <w:lvlText w:val="•"/>
      <w:lvlJc w:val="left"/>
      <w:pPr>
        <w:ind w:left="4914" w:hanging="423"/>
      </w:pPr>
      <w:rPr>
        <w:rFonts w:hint="default"/>
      </w:rPr>
    </w:lvl>
    <w:lvl w:ilvl="5">
      <w:numFmt w:val="bullet"/>
      <w:lvlText w:val="•"/>
      <w:lvlJc w:val="left"/>
      <w:pPr>
        <w:ind w:left="5893" w:hanging="423"/>
      </w:pPr>
      <w:rPr>
        <w:rFonts w:hint="default"/>
      </w:rPr>
    </w:lvl>
    <w:lvl w:ilvl="6">
      <w:numFmt w:val="bullet"/>
      <w:lvlText w:val="•"/>
      <w:lvlJc w:val="left"/>
      <w:pPr>
        <w:ind w:left="6871" w:hanging="423"/>
      </w:pPr>
      <w:rPr>
        <w:rFonts w:hint="default"/>
      </w:rPr>
    </w:lvl>
    <w:lvl w:ilvl="7">
      <w:numFmt w:val="bullet"/>
      <w:lvlText w:val="•"/>
      <w:lvlJc w:val="left"/>
      <w:pPr>
        <w:ind w:left="7850" w:hanging="423"/>
      </w:pPr>
      <w:rPr>
        <w:rFonts w:hint="default"/>
      </w:rPr>
    </w:lvl>
    <w:lvl w:ilvl="8">
      <w:numFmt w:val="bullet"/>
      <w:lvlText w:val="•"/>
      <w:lvlJc w:val="left"/>
      <w:pPr>
        <w:ind w:left="8829" w:hanging="423"/>
      </w:pPr>
      <w:rPr>
        <w:rFonts w:hint="default"/>
      </w:rPr>
    </w:lvl>
  </w:abstractNum>
  <w:abstractNum w:abstractNumId="3">
    <w:nsid w:val="1C2324A7"/>
    <w:multiLevelType w:val="multilevel"/>
    <w:tmpl w:val="ECC84076"/>
    <w:lvl w:ilvl="0">
      <w:start w:val="1"/>
      <w:numFmt w:val="decimal"/>
      <w:lvlText w:val="%1"/>
      <w:lvlJc w:val="left"/>
      <w:pPr>
        <w:ind w:left="1004" w:hanging="423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04" w:hanging="423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numFmt w:val="bullet"/>
      <w:lvlText w:val="•"/>
      <w:lvlJc w:val="left"/>
      <w:pPr>
        <w:ind w:left="2957" w:hanging="423"/>
      </w:pPr>
      <w:rPr>
        <w:rFonts w:hint="default"/>
      </w:rPr>
    </w:lvl>
    <w:lvl w:ilvl="3">
      <w:numFmt w:val="bullet"/>
      <w:lvlText w:val="•"/>
      <w:lvlJc w:val="left"/>
      <w:pPr>
        <w:ind w:left="3935" w:hanging="423"/>
      </w:pPr>
      <w:rPr>
        <w:rFonts w:hint="default"/>
      </w:rPr>
    </w:lvl>
    <w:lvl w:ilvl="4">
      <w:numFmt w:val="bullet"/>
      <w:lvlText w:val="•"/>
      <w:lvlJc w:val="left"/>
      <w:pPr>
        <w:ind w:left="4914" w:hanging="423"/>
      </w:pPr>
      <w:rPr>
        <w:rFonts w:hint="default"/>
      </w:rPr>
    </w:lvl>
    <w:lvl w:ilvl="5">
      <w:numFmt w:val="bullet"/>
      <w:lvlText w:val="•"/>
      <w:lvlJc w:val="left"/>
      <w:pPr>
        <w:ind w:left="5893" w:hanging="423"/>
      </w:pPr>
      <w:rPr>
        <w:rFonts w:hint="default"/>
      </w:rPr>
    </w:lvl>
    <w:lvl w:ilvl="6">
      <w:numFmt w:val="bullet"/>
      <w:lvlText w:val="•"/>
      <w:lvlJc w:val="left"/>
      <w:pPr>
        <w:ind w:left="6871" w:hanging="423"/>
      </w:pPr>
      <w:rPr>
        <w:rFonts w:hint="default"/>
      </w:rPr>
    </w:lvl>
    <w:lvl w:ilvl="7">
      <w:numFmt w:val="bullet"/>
      <w:lvlText w:val="•"/>
      <w:lvlJc w:val="left"/>
      <w:pPr>
        <w:ind w:left="7850" w:hanging="423"/>
      </w:pPr>
      <w:rPr>
        <w:rFonts w:hint="default"/>
      </w:rPr>
    </w:lvl>
    <w:lvl w:ilvl="8">
      <w:numFmt w:val="bullet"/>
      <w:lvlText w:val="•"/>
      <w:lvlJc w:val="left"/>
      <w:pPr>
        <w:ind w:left="8829" w:hanging="423"/>
      </w:pPr>
      <w:rPr>
        <w:rFonts w:hint="default"/>
      </w:rPr>
    </w:lvl>
  </w:abstractNum>
  <w:abstractNum w:abstractNumId="4">
    <w:nsid w:val="6111017A"/>
    <w:multiLevelType w:val="multilevel"/>
    <w:tmpl w:val="33CEE3C0"/>
    <w:lvl w:ilvl="0">
      <w:start w:val="4"/>
      <w:numFmt w:val="decimal"/>
      <w:lvlText w:val="%1"/>
      <w:lvlJc w:val="left"/>
      <w:pPr>
        <w:ind w:left="582" w:hanging="48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82" w:hanging="487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numFmt w:val="bullet"/>
      <w:lvlText w:val="•"/>
      <w:lvlJc w:val="left"/>
      <w:pPr>
        <w:ind w:left="2621" w:hanging="487"/>
      </w:pPr>
      <w:rPr>
        <w:rFonts w:hint="default"/>
      </w:rPr>
    </w:lvl>
    <w:lvl w:ilvl="3">
      <w:numFmt w:val="bullet"/>
      <w:lvlText w:val="•"/>
      <w:lvlJc w:val="left"/>
      <w:pPr>
        <w:ind w:left="3641" w:hanging="487"/>
      </w:pPr>
      <w:rPr>
        <w:rFonts w:hint="default"/>
      </w:rPr>
    </w:lvl>
    <w:lvl w:ilvl="4">
      <w:numFmt w:val="bullet"/>
      <w:lvlText w:val="•"/>
      <w:lvlJc w:val="left"/>
      <w:pPr>
        <w:ind w:left="4662" w:hanging="487"/>
      </w:pPr>
      <w:rPr>
        <w:rFonts w:hint="default"/>
      </w:rPr>
    </w:lvl>
    <w:lvl w:ilvl="5">
      <w:numFmt w:val="bullet"/>
      <w:lvlText w:val="•"/>
      <w:lvlJc w:val="left"/>
      <w:pPr>
        <w:ind w:left="5683" w:hanging="487"/>
      </w:pPr>
      <w:rPr>
        <w:rFonts w:hint="default"/>
      </w:rPr>
    </w:lvl>
    <w:lvl w:ilvl="6">
      <w:numFmt w:val="bullet"/>
      <w:lvlText w:val="•"/>
      <w:lvlJc w:val="left"/>
      <w:pPr>
        <w:ind w:left="6703" w:hanging="487"/>
      </w:pPr>
      <w:rPr>
        <w:rFonts w:hint="default"/>
      </w:rPr>
    </w:lvl>
    <w:lvl w:ilvl="7">
      <w:numFmt w:val="bullet"/>
      <w:lvlText w:val="•"/>
      <w:lvlJc w:val="left"/>
      <w:pPr>
        <w:ind w:left="7724" w:hanging="487"/>
      </w:pPr>
      <w:rPr>
        <w:rFonts w:hint="default"/>
      </w:rPr>
    </w:lvl>
    <w:lvl w:ilvl="8">
      <w:numFmt w:val="bullet"/>
      <w:lvlText w:val="•"/>
      <w:lvlJc w:val="left"/>
      <w:pPr>
        <w:ind w:left="8745" w:hanging="487"/>
      </w:pPr>
      <w:rPr>
        <w:rFonts w:hint="default"/>
      </w:rPr>
    </w:lvl>
  </w:abstractNum>
  <w:abstractNum w:abstractNumId="5">
    <w:nsid w:val="63E76C01"/>
    <w:multiLevelType w:val="hybridMultilevel"/>
    <w:tmpl w:val="FFFFFFFF"/>
    <w:lvl w:ilvl="0" w:tplc="6C9637E8">
      <w:start w:val="28"/>
      <w:numFmt w:val="decimal"/>
      <w:lvlText w:val="%1."/>
      <w:lvlJc w:val="left"/>
      <w:pPr>
        <w:ind w:left="582" w:hanging="360"/>
      </w:pPr>
      <w:rPr>
        <w:rFonts w:cs="Times New Roman" w:hint="default"/>
        <w:spacing w:val="1"/>
        <w:w w:val="100"/>
      </w:rPr>
    </w:lvl>
    <w:lvl w:ilvl="1" w:tplc="47EA44D8"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A33E146A">
      <w:numFmt w:val="bullet"/>
      <w:lvlText w:val="•"/>
      <w:lvlJc w:val="left"/>
      <w:pPr>
        <w:ind w:left="2621" w:hanging="360"/>
      </w:pPr>
      <w:rPr>
        <w:rFonts w:hint="default"/>
      </w:rPr>
    </w:lvl>
    <w:lvl w:ilvl="3" w:tplc="82E0564C">
      <w:numFmt w:val="bullet"/>
      <w:lvlText w:val="•"/>
      <w:lvlJc w:val="left"/>
      <w:pPr>
        <w:ind w:left="3641" w:hanging="360"/>
      </w:pPr>
      <w:rPr>
        <w:rFonts w:hint="default"/>
      </w:rPr>
    </w:lvl>
    <w:lvl w:ilvl="4" w:tplc="F6C0CF7C">
      <w:numFmt w:val="bullet"/>
      <w:lvlText w:val="•"/>
      <w:lvlJc w:val="left"/>
      <w:pPr>
        <w:ind w:left="4662" w:hanging="360"/>
      </w:pPr>
      <w:rPr>
        <w:rFonts w:hint="default"/>
      </w:rPr>
    </w:lvl>
    <w:lvl w:ilvl="5" w:tplc="47F63604">
      <w:numFmt w:val="bullet"/>
      <w:lvlText w:val="•"/>
      <w:lvlJc w:val="left"/>
      <w:pPr>
        <w:ind w:left="5683" w:hanging="360"/>
      </w:pPr>
      <w:rPr>
        <w:rFonts w:hint="default"/>
      </w:rPr>
    </w:lvl>
    <w:lvl w:ilvl="6" w:tplc="8F483E1A">
      <w:numFmt w:val="bullet"/>
      <w:lvlText w:val="•"/>
      <w:lvlJc w:val="left"/>
      <w:pPr>
        <w:ind w:left="6703" w:hanging="360"/>
      </w:pPr>
      <w:rPr>
        <w:rFonts w:hint="default"/>
      </w:rPr>
    </w:lvl>
    <w:lvl w:ilvl="7" w:tplc="CC4E4E72">
      <w:numFmt w:val="bullet"/>
      <w:lvlText w:val="•"/>
      <w:lvlJc w:val="left"/>
      <w:pPr>
        <w:ind w:left="7724" w:hanging="360"/>
      </w:pPr>
      <w:rPr>
        <w:rFonts w:hint="default"/>
      </w:rPr>
    </w:lvl>
    <w:lvl w:ilvl="8" w:tplc="F092CD76">
      <w:numFmt w:val="bullet"/>
      <w:lvlText w:val="•"/>
      <w:lvlJc w:val="left"/>
      <w:pPr>
        <w:ind w:left="8745" w:hanging="360"/>
      </w:pPr>
      <w:rPr>
        <w:rFonts w:hint="default"/>
      </w:rPr>
    </w:lvl>
  </w:abstractNum>
  <w:abstractNum w:abstractNumId="6">
    <w:nsid w:val="68500187"/>
    <w:multiLevelType w:val="hybridMultilevel"/>
    <w:tmpl w:val="FFFFFFFF"/>
    <w:lvl w:ilvl="0" w:tplc="850A7096">
      <w:start w:val="1"/>
      <w:numFmt w:val="decimal"/>
      <w:lvlText w:val="%1."/>
      <w:lvlJc w:val="left"/>
      <w:pPr>
        <w:ind w:left="582" w:hanging="360"/>
      </w:pPr>
      <w:rPr>
        <w:rFonts w:cs="Times New Roman" w:hint="default"/>
        <w:spacing w:val="0"/>
        <w:w w:val="100"/>
      </w:rPr>
    </w:lvl>
    <w:lvl w:ilvl="1" w:tplc="AF50FFCA"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965CEEA6">
      <w:numFmt w:val="bullet"/>
      <w:lvlText w:val="•"/>
      <w:lvlJc w:val="left"/>
      <w:pPr>
        <w:ind w:left="2621" w:hanging="360"/>
      </w:pPr>
      <w:rPr>
        <w:rFonts w:hint="default"/>
      </w:rPr>
    </w:lvl>
    <w:lvl w:ilvl="3" w:tplc="01208AD6">
      <w:numFmt w:val="bullet"/>
      <w:lvlText w:val="•"/>
      <w:lvlJc w:val="left"/>
      <w:pPr>
        <w:ind w:left="3641" w:hanging="360"/>
      </w:pPr>
      <w:rPr>
        <w:rFonts w:hint="default"/>
      </w:rPr>
    </w:lvl>
    <w:lvl w:ilvl="4" w:tplc="AD0C589E">
      <w:numFmt w:val="bullet"/>
      <w:lvlText w:val="•"/>
      <w:lvlJc w:val="left"/>
      <w:pPr>
        <w:ind w:left="4662" w:hanging="360"/>
      </w:pPr>
      <w:rPr>
        <w:rFonts w:hint="default"/>
      </w:rPr>
    </w:lvl>
    <w:lvl w:ilvl="5" w:tplc="24CC0D9E">
      <w:numFmt w:val="bullet"/>
      <w:lvlText w:val="•"/>
      <w:lvlJc w:val="left"/>
      <w:pPr>
        <w:ind w:left="5683" w:hanging="360"/>
      </w:pPr>
      <w:rPr>
        <w:rFonts w:hint="default"/>
      </w:rPr>
    </w:lvl>
    <w:lvl w:ilvl="6" w:tplc="C00AE856">
      <w:numFmt w:val="bullet"/>
      <w:lvlText w:val="•"/>
      <w:lvlJc w:val="left"/>
      <w:pPr>
        <w:ind w:left="6703" w:hanging="360"/>
      </w:pPr>
      <w:rPr>
        <w:rFonts w:hint="default"/>
      </w:rPr>
    </w:lvl>
    <w:lvl w:ilvl="7" w:tplc="D30AADA8">
      <w:numFmt w:val="bullet"/>
      <w:lvlText w:val="•"/>
      <w:lvlJc w:val="left"/>
      <w:pPr>
        <w:ind w:left="7724" w:hanging="360"/>
      </w:pPr>
      <w:rPr>
        <w:rFonts w:hint="default"/>
      </w:rPr>
    </w:lvl>
    <w:lvl w:ilvl="8" w:tplc="930A6D28">
      <w:numFmt w:val="bullet"/>
      <w:lvlText w:val="•"/>
      <w:lvlJc w:val="left"/>
      <w:pPr>
        <w:ind w:left="8745" w:hanging="360"/>
      </w:pPr>
      <w:rPr>
        <w:rFonts w:hint="default"/>
      </w:rPr>
    </w:lvl>
  </w:abstractNum>
  <w:abstractNum w:abstractNumId="7">
    <w:nsid w:val="78CC0ED0"/>
    <w:multiLevelType w:val="multilevel"/>
    <w:tmpl w:val="69CE9D7E"/>
    <w:lvl w:ilvl="0">
      <w:start w:val="3"/>
      <w:numFmt w:val="decimal"/>
      <w:lvlText w:val="%1"/>
      <w:lvlJc w:val="left"/>
      <w:pPr>
        <w:ind w:left="1002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02" w:hanging="420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numFmt w:val="bullet"/>
      <w:lvlText w:val="•"/>
      <w:lvlJc w:val="left"/>
      <w:pPr>
        <w:ind w:left="2957" w:hanging="420"/>
      </w:pPr>
      <w:rPr>
        <w:rFonts w:hint="default"/>
      </w:rPr>
    </w:lvl>
    <w:lvl w:ilvl="3">
      <w:numFmt w:val="bullet"/>
      <w:lvlText w:val="•"/>
      <w:lvlJc w:val="left"/>
      <w:pPr>
        <w:ind w:left="3935" w:hanging="420"/>
      </w:pPr>
      <w:rPr>
        <w:rFonts w:hint="default"/>
      </w:rPr>
    </w:lvl>
    <w:lvl w:ilvl="4">
      <w:numFmt w:val="bullet"/>
      <w:lvlText w:val="•"/>
      <w:lvlJc w:val="left"/>
      <w:pPr>
        <w:ind w:left="4914" w:hanging="420"/>
      </w:pPr>
      <w:rPr>
        <w:rFonts w:hint="default"/>
      </w:rPr>
    </w:lvl>
    <w:lvl w:ilvl="5">
      <w:numFmt w:val="bullet"/>
      <w:lvlText w:val="•"/>
      <w:lvlJc w:val="left"/>
      <w:pPr>
        <w:ind w:left="5893" w:hanging="420"/>
      </w:pPr>
      <w:rPr>
        <w:rFonts w:hint="default"/>
      </w:rPr>
    </w:lvl>
    <w:lvl w:ilvl="6">
      <w:numFmt w:val="bullet"/>
      <w:lvlText w:val="•"/>
      <w:lvlJc w:val="left"/>
      <w:pPr>
        <w:ind w:left="6871" w:hanging="420"/>
      </w:pPr>
      <w:rPr>
        <w:rFonts w:hint="default"/>
      </w:rPr>
    </w:lvl>
    <w:lvl w:ilvl="7">
      <w:numFmt w:val="bullet"/>
      <w:lvlText w:val="•"/>
      <w:lvlJc w:val="left"/>
      <w:pPr>
        <w:ind w:left="7850" w:hanging="420"/>
      </w:pPr>
      <w:rPr>
        <w:rFonts w:hint="default"/>
      </w:rPr>
    </w:lvl>
    <w:lvl w:ilvl="8">
      <w:numFmt w:val="bullet"/>
      <w:lvlText w:val="•"/>
      <w:lvlJc w:val="left"/>
      <w:pPr>
        <w:ind w:left="8829" w:hanging="420"/>
      </w:pPr>
      <w:rPr>
        <w:rFonts w:hint="default"/>
      </w:rPr>
    </w:lvl>
  </w:abstractNum>
  <w:abstractNum w:abstractNumId="8">
    <w:nsid w:val="78CD1352"/>
    <w:multiLevelType w:val="hybridMultilevel"/>
    <w:tmpl w:val="FFFFFFFF"/>
    <w:lvl w:ilvl="0" w:tplc="BD2E29C8">
      <w:start w:val="32"/>
      <w:numFmt w:val="decimal"/>
      <w:lvlText w:val="%1."/>
      <w:lvlJc w:val="left"/>
      <w:pPr>
        <w:ind w:left="582" w:hanging="360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</w:rPr>
    </w:lvl>
    <w:lvl w:ilvl="1" w:tplc="63A66D48"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CD44251A">
      <w:numFmt w:val="bullet"/>
      <w:lvlText w:val="•"/>
      <w:lvlJc w:val="left"/>
      <w:pPr>
        <w:ind w:left="2621" w:hanging="360"/>
      </w:pPr>
      <w:rPr>
        <w:rFonts w:hint="default"/>
      </w:rPr>
    </w:lvl>
    <w:lvl w:ilvl="3" w:tplc="E12AC50E">
      <w:numFmt w:val="bullet"/>
      <w:lvlText w:val="•"/>
      <w:lvlJc w:val="left"/>
      <w:pPr>
        <w:ind w:left="3641" w:hanging="360"/>
      </w:pPr>
      <w:rPr>
        <w:rFonts w:hint="default"/>
      </w:rPr>
    </w:lvl>
    <w:lvl w:ilvl="4" w:tplc="32DA1DF0">
      <w:numFmt w:val="bullet"/>
      <w:lvlText w:val="•"/>
      <w:lvlJc w:val="left"/>
      <w:pPr>
        <w:ind w:left="4662" w:hanging="360"/>
      </w:pPr>
      <w:rPr>
        <w:rFonts w:hint="default"/>
      </w:rPr>
    </w:lvl>
    <w:lvl w:ilvl="5" w:tplc="FE2A58D2">
      <w:numFmt w:val="bullet"/>
      <w:lvlText w:val="•"/>
      <w:lvlJc w:val="left"/>
      <w:pPr>
        <w:ind w:left="5683" w:hanging="360"/>
      </w:pPr>
      <w:rPr>
        <w:rFonts w:hint="default"/>
      </w:rPr>
    </w:lvl>
    <w:lvl w:ilvl="6" w:tplc="C7A81C0A">
      <w:numFmt w:val="bullet"/>
      <w:lvlText w:val="•"/>
      <w:lvlJc w:val="left"/>
      <w:pPr>
        <w:ind w:left="6703" w:hanging="360"/>
      </w:pPr>
      <w:rPr>
        <w:rFonts w:hint="default"/>
      </w:rPr>
    </w:lvl>
    <w:lvl w:ilvl="7" w:tplc="2320DC60">
      <w:numFmt w:val="bullet"/>
      <w:lvlText w:val="•"/>
      <w:lvlJc w:val="left"/>
      <w:pPr>
        <w:ind w:left="7724" w:hanging="360"/>
      </w:pPr>
      <w:rPr>
        <w:rFonts w:hint="default"/>
      </w:rPr>
    </w:lvl>
    <w:lvl w:ilvl="8" w:tplc="D0283DD6">
      <w:numFmt w:val="bullet"/>
      <w:lvlText w:val="•"/>
      <w:lvlJc w:val="left"/>
      <w:pPr>
        <w:ind w:left="8745" w:hanging="36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7"/>
  </w:num>
  <w:num w:numId="4">
    <w:abstractNumId w:val="2"/>
  </w:num>
  <w:num w:numId="5">
    <w:abstractNumId w:val="3"/>
  </w:num>
  <w:num w:numId="6">
    <w:abstractNumId w:val="0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D31"/>
    <w:rsid w:val="00110307"/>
    <w:rsid w:val="003724D1"/>
    <w:rsid w:val="005D0D31"/>
    <w:rsid w:val="006E0920"/>
    <w:rsid w:val="00B56DD9"/>
    <w:rsid w:val="00EF5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E6E4EC39-04E2-4477-8A94-1E2B114F5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0D31"/>
    <w:pPr>
      <w:widowControl w:val="0"/>
      <w:autoSpaceDE w:val="0"/>
      <w:autoSpaceDN w:val="0"/>
      <w:spacing w:after="0" w:line="240" w:lineRule="auto"/>
    </w:pPr>
    <w:rPr>
      <w:rFonts w:ascii="Times New Roman" w:eastAsia="Calibri" w:hAnsi="Times New Roman" w:cs="Times New Roman"/>
      <w:lang w:val="uk-UA"/>
    </w:rPr>
  </w:style>
  <w:style w:type="paragraph" w:styleId="1">
    <w:name w:val="heading 1"/>
    <w:basedOn w:val="a"/>
    <w:link w:val="10"/>
    <w:qFormat/>
    <w:rsid w:val="005D0D31"/>
    <w:pPr>
      <w:ind w:left="1952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D0D31"/>
    <w:rPr>
      <w:rFonts w:ascii="Times New Roman" w:eastAsia="Calibri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rsid w:val="005D0D31"/>
    <w:pPr>
      <w:spacing w:before="161"/>
      <w:ind w:left="582"/>
    </w:pPr>
    <w:rPr>
      <w:b/>
      <w:bCs/>
      <w:sz w:val="28"/>
      <w:szCs w:val="28"/>
    </w:rPr>
  </w:style>
  <w:style w:type="paragraph" w:styleId="2">
    <w:name w:val="toc 2"/>
    <w:basedOn w:val="a"/>
    <w:rsid w:val="005D0D31"/>
    <w:pPr>
      <w:ind w:left="1004" w:hanging="423"/>
    </w:pPr>
    <w:rPr>
      <w:sz w:val="28"/>
      <w:szCs w:val="28"/>
    </w:rPr>
  </w:style>
  <w:style w:type="paragraph" w:styleId="a3">
    <w:name w:val="Body Text"/>
    <w:basedOn w:val="a"/>
    <w:link w:val="a4"/>
    <w:rsid w:val="005D0D31"/>
    <w:pPr>
      <w:ind w:left="582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rsid w:val="005D0D31"/>
    <w:rPr>
      <w:rFonts w:ascii="Times New Roman" w:eastAsia="Calibri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qFormat/>
    <w:rsid w:val="005D0D31"/>
    <w:pPr>
      <w:ind w:left="1952" w:right="1936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rsid w:val="005D0D31"/>
    <w:rPr>
      <w:rFonts w:ascii="Times New Roman" w:eastAsia="Calibri" w:hAnsi="Times New Roman" w:cs="Times New Roman"/>
      <w:b/>
      <w:bCs/>
      <w:sz w:val="32"/>
      <w:szCs w:val="32"/>
      <w:lang w:val="uk-UA"/>
    </w:rPr>
  </w:style>
  <w:style w:type="paragraph" w:customStyle="1" w:styleId="ListParagraph">
    <w:name w:val="List Paragraph"/>
    <w:basedOn w:val="a"/>
    <w:rsid w:val="005D0D31"/>
    <w:pPr>
      <w:ind w:left="582" w:hanging="360"/>
      <w:jc w:val="both"/>
    </w:pPr>
  </w:style>
  <w:style w:type="paragraph" w:customStyle="1" w:styleId="TableParagraph">
    <w:name w:val="Table Paragraph"/>
    <w:basedOn w:val="a"/>
    <w:rsid w:val="005D0D31"/>
    <w:pPr>
      <w:ind w:left="1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2958/1817-3772-2021-3(65)-147-154" TargetMode="External"/><Relationship Id="rId13" Type="http://schemas.openxmlformats.org/officeDocument/2006/relationships/hyperlink" Target="https://otiumportal.com/zvychai-pivdennoi-korei-use-pro-kukhniu-vidnosyny-ta-mentalitet" TargetMode="External"/><Relationship Id="rId18" Type="http://schemas.openxmlformats.org/officeDocument/2006/relationships/hyperlink" Target="http://soc-econom-region.univer.kharkov.ua/wp-content/uploads/2017/07/D1%83.pdf" TargetMode="External"/><Relationship Id="rId26" Type="http://schemas.openxmlformats.org/officeDocument/2006/relationships/hyperlink" Target="https://dspace.nuft.edu.ua/jspui/bitstream/123456789/27836/1/112-115.pdf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teg.com.ua/top-20-pamyatki-pivdennoyi-koreyi/" TargetMode="External"/><Relationship Id="rId34" Type="http://schemas.openxmlformats.org/officeDocument/2006/relationships/hyperlink" Target="http://ambassade-ethiopie.fr/onewebmedia/Tourism-WTTC-Global-Economic-" TargetMode="External"/><Relationship Id="rId7" Type="http://schemas.openxmlformats.org/officeDocument/2006/relationships/hyperlink" Target="https://doi.org/10.12958/1817-3772-2021-3(65)-147-154" TargetMode="External"/><Relationship Id="rId12" Type="http://schemas.openxmlformats.org/officeDocument/2006/relationships/hyperlink" Target="https://otiumportal.com/zvychai-pivdennoi-korei-use-pro-kukhniu-vidnosyny-ta-mentalitet" TargetMode="External"/><Relationship Id="rId17" Type="http://schemas.openxmlformats.org/officeDocument/2006/relationships/hyperlink" Target="http://ozi.pp.ua/7-kraschyh-nadban-pivdennoji-koreji-yaki-lehkoprohavyty_1222/" TargetMode="External"/><Relationship Id="rId25" Type="http://schemas.openxmlformats.org/officeDocument/2006/relationships/hyperlink" Target="https://www.poehalisnami.ua/ua/countries/yuzhnaya-koreya/sight" TargetMode="External"/><Relationship Id="rId33" Type="http://schemas.openxmlformats.org/officeDocument/2006/relationships/hyperlink" Target="https://wttc.org/COVID-19" TargetMode="External"/><Relationship Id="rId38" Type="http://schemas.openxmlformats.org/officeDocument/2006/relationships/hyperlink" Target="https://www.unwto.org/global-and-regional-tourism-performance" TargetMode="External"/><Relationship Id="rId2" Type="http://schemas.openxmlformats.org/officeDocument/2006/relationships/styles" Target="styles.xml"/><Relationship Id="rId16" Type="http://schemas.openxmlformats.org/officeDocument/2006/relationships/hyperlink" Target="http://travelpost.in.ua/helpful-information/?att=76608" TargetMode="External"/><Relationship Id="rId20" Type="http://schemas.openxmlformats.org/officeDocument/2006/relationships/hyperlink" Target="https://travel.tochka.net/ua/12450-dostoprimechatelnosti-yuzhnoy-korei-5-mest-kotorye-stoit-uvidet" TargetMode="External"/><Relationship Id="rId29" Type="http://schemas.openxmlformats.org/officeDocument/2006/relationships/hyperlink" Target="https://calendate.com.ua/holiday/88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A%D0%BE%D0%B3%D1%83%D1%80%D1%8C%D0%BE" TargetMode="External"/><Relationship Id="rId11" Type="http://schemas.openxmlformats.org/officeDocument/2006/relationships/hyperlink" Target="https://zakon.rada.gov.ua/laws/show/324/95-%D0%B2%D1%80" TargetMode="External"/><Relationship Id="rId24" Type="http://schemas.openxmlformats.org/officeDocument/2006/relationships/hyperlink" Target="https://geography.lnu.edu.ua/wp-content/uploads/2022/06/Pankiv-N.-Turystychne-resursoznavstvo-2011-book.pdf" TargetMode="External"/><Relationship Id="rId32" Type="http://schemas.openxmlformats.org/officeDocument/2006/relationships/hyperlink" Target="https://www.wttc.org/" TargetMode="External"/><Relationship Id="rId37" Type="http://schemas.openxmlformats.org/officeDocument/2006/relationships/hyperlink" Target="http://mkt.unwto.org/publication/unwto-tourism-highlights-2019-edition" TargetMode="External"/><Relationship Id="rId40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hyperlink" Target="https://www.katekorea.club/zimovi-festivali-pivdennoi-korei/" TargetMode="External"/><Relationship Id="rId23" Type="http://schemas.openxmlformats.org/officeDocument/2006/relationships/hyperlink" Target="https://geography.lnu.edu.ua/wp-content/uploads/2022/06/Pankiv-N.-Turystychne-resursoznavstvo-2011-book.pdf" TargetMode="External"/><Relationship Id="rId28" Type="http://schemas.openxmlformats.org/officeDocument/2006/relationships/hyperlink" Target="https://export.gov.ua/country/198-republic_of_korea_south_korea" TargetMode="External"/><Relationship Id="rId36" Type="http://schemas.openxmlformats.org/officeDocument/2006/relationships/hyperlink" Target="http://mkt.unwto.org/publication/unwto-tourism-highlights-2019-edition" TargetMode="External"/><Relationship Id="rId10" Type="http://schemas.openxmlformats.org/officeDocument/2006/relationships/hyperlink" Target="https://doi.org/10.36818/1562-0905-2022-2-2" TargetMode="External"/><Relationship Id="rId19" Type="http://schemas.openxmlformats.org/officeDocument/2006/relationships/hyperlink" Target="https://travel.tochka.net/ua/12450-dostoprimechatelnosti-yuzhnoy-korei-5-mest-kotorye-stoit-uvidet" TargetMode="External"/><Relationship Id="rId31" Type="http://schemas.openxmlformats.org/officeDocument/2006/relationships/hyperlink" Target="https://www.turpravda.ua/kr/blog-183962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osvita.ua/vnz/reports/geograf/23649" TargetMode="External"/><Relationship Id="rId14" Type="http://schemas.openxmlformats.org/officeDocument/2006/relationships/hyperlink" Target="http://www3.weforum.org/docs/TT15/WEFGlobalTravel%26TourismReport" TargetMode="External"/><Relationship Id="rId22" Type="http://schemas.openxmlformats.org/officeDocument/2006/relationships/hyperlink" Target="http://teg.com.ua/top-20-pamyatki-pivdennoyi-koreyi/" TargetMode="External"/><Relationship Id="rId27" Type="http://schemas.openxmlformats.org/officeDocument/2006/relationships/hyperlink" Target="https://export.gov.ua/country/198-republic_of_korea_south_korea" TargetMode="External"/><Relationship Id="rId30" Type="http://schemas.openxmlformats.org/officeDocument/2006/relationships/hyperlink" Target="http://www.kostat.go.kr/portal/english/index.action" TargetMode="External"/><Relationship Id="rId35" Type="http://schemas.openxmlformats.org/officeDocument/2006/relationships/hyperlink" Target="file://localhost/D:/DOWNLOADS/CHROME/SouthEastAsia2020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2492</Words>
  <Characters>14207</Characters>
  <Application>Microsoft Office Word</Application>
  <DocSecurity>0</DocSecurity>
  <Lines>118</Lines>
  <Paragraphs>33</Paragraphs>
  <ScaleCrop>false</ScaleCrop>
  <Company/>
  <LinksUpToDate>false</LinksUpToDate>
  <CharactersWithSpaces>16666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2023-10-04T08:23:00Z</dcterms:created>
  <dcterms:modified xsi:type="dcterms:W3CDTF">2023-10-04T08:26:00Z</dcterms:modified>
</cp:coreProperties>
</file>